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D82DAC" w14:textId="267DA494" w:rsidR="005F3AF0" w:rsidRPr="006B052B" w:rsidRDefault="005F3AF0" w:rsidP="005F3AF0">
      <w:pPr>
        <w:rPr>
          <w:rFonts w:ascii="Georgia" w:eastAsia="Georgia" w:hAnsi="Georgia" w:cs="Georgia"/>
          <w:color w:val="000000"/>
          <w:sz w:val="21"/>
          <w:szCs w:val="21"/>
          <w:u w:color="000000"/>
        </w:rPr>
      </w:pPr>
      <w:bookmarkStart w:id="0" w:name="_Hlk60645419"/>
      <w:r w:rsidRPr="006B052B">
        <w:rPr>
          <w:rFonts w:ascii="Georgia" w:eastAsia="Georgia" w:hAnsi="Georgia" w:cs="Georgia"/>
          <w:noProof/>
          <w:color w:val="000000"/>
          <w:sz w:val="21"/>
          <w:szCs w:val="21"/>
          <w:u w:color="000000"/>
        </w:rPr>
        <w:drawing>
          <wp:inline distT="0" distB="0" distL="0" distR="0" wp14:anchorId="00D54C2E" wp14:editId="6531119D">
            <wp:extent cx="1905000" cy="637540"/>
            <wp:effectExtent l="0" t="0" r="0" b="0"/>
            <wp:docPr id="1" name="Picture 1"/>
            <wp:cNvGraphicFramePr>
              <a:graphicFrameLocks xmlns:a="http://schemas.openxmlformats.org/drawingml/2006/main"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1"/>
                    <pic:cNvPicPr>
                      <a:picLocks noRot="1" noChangeAspect="1" noMove="1" noResize="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7540"/>
                    </a:xfrm>
                    <a:prstGeom prst="rect">
                      <a:avLst/>
                    </a:prstGeom>
                    <a:noFill/>
                    <a:ln>
                      <a:noFill/>
                    </a:ln>
                    <a:effectLst/>
                  </pic:spPr>
                </pic:pic>
              </a:graphicData>
            </a:graphic>
          </wp:inline>
        </w:drawing>
      </w:r>
    </w:p>
    <w:p w14:paraId="2D5CD25D" w14:textId="77777777" w:rsidR="005F3AF0" w:rsidRPr="006B052B" w:rsidRDefault="005F3AF0" w:rsidP="005F3AF0">
      <w:pPr>
        <w:rPr>
          <w:rFonts w:ascii="Georgia" w:eastAsia="Georgia" w:hAnsi="Georgia" w:cs="Georgia"/>
          <w:color w:val="000000"/>
          <w:sz w:val="21"/>
          <w:szCs w:val="21"/>
          <w:u w:color="000000"/>
        </w:rPr>
      </w:pPr>
    </w:p>
    <w:p w14:paraId="5CFF0593" w14:textId="77777777" w:rsidR="005F3AF0" w:rsidRPr="006B052B" w:rsidRDefault="005F3AF0" w:rsidP="005F3AF0">
      <w:pPr>
        <w:rPr>
          <w:rFonts w:ascii="Georgia" w:eastAsia="Georgia" w:hAnsi="Georgia" w:cs="Georgia"/>
          <w:color w:val="000000"/>
          <w:sz w:val="21"/>
          <w:szCs w:val="21"/>
          <w:u w:color="000000"/>
        </w:rPr>
      </w:pPr>
    </w:p>
    <w:p w14:paraId="3E85BB0C" w14:textId="77777777" w:rsidR="005F3AF0" w:rsidRPr="006B052B" w:rsidRDefault="005F3AF0" w:rsidP="005F3AF0">
      <w:pPr>
        <w:jc w:val="center"/>
        <w:rPr>
          <w:rFonts w:ascii="Arial" w:eastAsia="Arial" w:hAnsi="Arial" w:cs="Arial"/>
          <w:b/>
          <w:bCs/>
          <w:color w:val="000000"/>
          <w:sz w:val="28"/>
          <w:szCs w:val="28"/>
          <w:u w:color="000000"/>
        </w:rPr>
      </w:pPr>
      <w:r w:rsidRPr="006B052B">
        <w:rPr>
          <w:rFonts w:ascii="Arial" w:eastAsia="Arial Unicode MS" w:hAnsi="Arial" w:cs="Arial Unicode MS"/>
          <w:b/>
          <w:bCs/>
          <w:color w:val="000000"/>
          <w:sz w:val="28"/>
          <w:szCs w:val="28"/>
          <w:u w:color="000000"/>
        </w:rPr>
        <w:t xml:space="preserve">Postgraduate/Distance Learning </w:t>
      </w:r>
    </w:p>
    <w:p w14:paraId="2B65870A" w14:textId="77777777" w:rsidR="005F3AF0" w:rsidRPr="006B052B" w:rsidRDefault="005F3AF0" w:rsidP="005F3AF0">
      <w:pPr>
        <w:jc w:val="center"/>
        <w:rPr>
          <w:rFonts w:ascii="Arial" w:eastAsia="Arial" w:hAnsi="Arial" w:cs="Arial"/>
          <w:b/>
          <w:bCs/>
          <w:color w:val="000000"/>
          <w:sz w:val="28"/>
          <w:szCs w:val="28"/>
          <w:u w:color="000000"/>
        </w:rPr>
      </w:pPr>
      <w:r w:rsidRPr="006B052B">
        <w:rPr>
          <w:rFonts w:ascii="Arial" w:eastAsia="Arial Unicode MS" w:hAnsi="Arial" w:cs="Arial Unicode MS"/>
          <w:b/>
          <w:bCs/>
          <w:color w:val="000000"/>
          <w:sz w:val="28"/>
          <w:szCs w:val="28"/>
          <w:u w:color="000000"/>
        </w:rPr>
        <w:t>Assignment coversheet &amp; feedback form</w:t>
      </w:r>
    </w:p>
    <w:p w14:paraId="70FA4FA4" w14:textId="77777777" w:rsidR="005F3AF0" w:rsidRPr="006B052B" w:rsidRDefault="005F3AF0" w:rsidP="005F3AF0">
      <w:pPr>
        <w:pStyle w:val="Body"/>
        <w:rPr>
          <w:rFonts w:ascii="Arial" w:eastAsia="Arial" w:hAnsi="Arial" w:cs="Arial"/>
          <w:sz w:val="28"/>
          <w:szCs w:val="28"/>
          <w:u w:color="000000"/>
        </w:rPr>
      </w:pPr>
    </w:p>
    <w:p w14:paraId="4DCE2B95" w14:textId="77777777" w:rsidR="005F3AF0" w:rsidRPr="006B052B" w:rsidRDefault="005F3AF0" w:rsidP="005F3AF0">
      <w:pPr>
        <w:pStyle w:val="Heading3"/>
        <w:spacing w:before="0" w:line="240" w:lineRule="auto"/>
        <w:ind w:left="720"/>
        <w:jc w:val="center"/>
        <w:rPr>
          <w:rFonts w:ascii="Tahoma Bold" w:eastAsia="Tahoma Bold" w:hAnsi="Tahoma Bold" w:cs="Tahoma Bold"/>
          <w:sz w:val="20"/>
          <w:szCs w:val="20"/>
          <w:u w:color="000000"/>
        </w:rPr>
      </w:pPr>
      <w:r w:rsidRPr="006B052B">
        <w:rPr>
          <w:rFonts w:ascii="Tahoma Bold" w:hAnsi="Tahoma Bold"/>
          <w:sz w:val="20"/>
          <w:szCs w:val="20"/>
          <w:u w:color="000000"/>
        </w:rPr>
        <w:t>THIS SHEET MUST BE THE FIRST PAGE OF THE ASSIGNMENT YOU ARE SUBMITTING  (DO NOT SEND AS A SEPARATE FILE)</w:t>
      </w:r>
    </w:p>
    <w:p w14:paraId="796AC745" w14:textId="77777777" w:rsidR="005F3AF0" w:rsidRPr="006B052B" w:rsidRDefault="005F3AF0" w:rsidP="005F3AF0">
      <w:pPr>
        <w:pStyle w:val="Heading3"/>
        <w:spacing w:before="0" w:line="240" w:lineRule="auto"/>
        <w:ind w:left="720"/>
        <w:jc w:val="center"/>
        <w:rPr>
          <w:rFonts w:ascii="Trebuchet MS" w:eastAsia="Trebuchet MS" w:hAnsi="Trebuchet MS" w:cs="Trebuchet MS"/>
          <w:b/>
          <w:bCs/>
          <w:sz w:val="20"/>
          <w:szCs w:val="20"/>
          <w:u w:color="000000"/>
          <w:lang w:val="en-US"/>
        </w:rPr>
      </w:pPr>
    </w:p>
    <w:tbl>
      <w:tblPr>
        <w:tblW w:w="0" w:type="auto"/>
        <w:jc w:val="center"/>
        <w:shd w:val="clear" w:color="auto" w:fill="CED7E7"/>
        <w:tblLayout w:type="fixed"/>
        <w:tblLook w:val="0000" w:firstRow="0" w:lastRow="0" w:firstColumn="0" w:lastColumn="0" w:noHBand="0" w:noVBand="0"/>
      </w:tblPr>
      <w:tblGrid>
        <w:gridCol w:w="4788"/>
        <w:gridCol w:w="423"/>
        <w:gridCol w:w="1557"/>
        <w:gridCol w:w="285"/>
        <w:gridCol w:w="1803"/>
      </w:tblGrid>
      <w:tr w:rsidR="005F3AF0" w:rsidRPr="006B052B" w14:paraId="0C23240E" w14:textId="77777777" w:rsidTr="00D521CA">
        <w:trPr>
          <w:cantSplit/>
          <w:trHeight w:val="454"/>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106BA199" w14:textId="77777777" w:rsidR="005F3AF0" w:rsidRPr="006B052B" w:rsidRDefault="005F3AF0" w:rsidP="00D521CA">
            <w:pPr>
              <w:ind w:right="34"/>
            </w:pPr>
            <w:r w:rsidRPr="006B052B">
              <w:rPr>
                <w:rFonts w:ascii="Arial" w:eastAsia="Arial Unicode MS" w:hAnsi="Arial" w:cs="Arial Unicode MS"/>
                <w:b/>
                <w:bCs/>
                <w:color w:val="000000"/>
                <w:u w:color="000000"/>
              </w:rPr>
              <w:t>For completion by the student</w:t>
            </w:r>
            <w:r w:rsidRPr="006B052B">
              <w:rPr>
                <w:rFonts w:ascii="Arial" w:eastAsia="Arial Unicode MS" w:hAnsi="Arial" w:cs="Arial Unicode MS"/>
                <w:color w:val="000000"/>
                <w:u w:color="000000"/>
              </w:rPr>
              <w:t>:</w:t>
            </w:r>
          </w:p>
        </w:tc>
      </w:tr>
      <w:tr w:rsidR="005F3AF0" w:rsidRPr="006B052B" w14:paraId="78CA50E7" w14:textId="77777777" w:rsidTr="00D521CA">
        <w:trPr>
          <w:cantSplit/>
          <w:trHeight w:val="55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3B2AECC7" w14:textId="77777777" w:rsidR="005F3AF0" w:rsidRPr="006B052B" w:rsidRDefault="005F3AF0" w:rsidP="00D521CA">
            <w:pPr>
              <w:ind w:right="34"/>
            </w:pPr>
            <w:r w:rsidRPr="006B052B">
              <w:rPr>
                <w:rFonts w:ascii="Arial" w:eastAsia="Arial Unicode MS" w:hAnsi="Arial" w:cs="Arial Unicode MS"/>
                <w:color w:val="000000"/>
                <w:u w:color="000000"/>
              </w:rPr>
              <w:t xml:space="preserve">Student Name: </w:t>
            </w:r>
          </w:p>
        </w:tc>
      </w:tr>
      <w:tr w:rsidR="005F3AF0" w:rsidRPr="006B052B" w14:paraId="68552F26" w14:textId="77777777" w:rsidTr="00D521CA">
        <w:trPr>
          <w:cantSplit/>
          <w:trHeight w:val="1443"/>
          <w:jc w:val="center"/>
        </w:trPr>
        <w:tc>
          <w:tcPr>
            <w:tcW w:w="478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048E9A1E" w14:textId="77777777" w:rsidR="005F3AF0" w:rsidRPr="006B052B" w:rsidRDefault="005F3AF0" w:rsidP="00D521CA">
            <w:pPr>
              <w:ind w:right="34"/>
              <w:rPr>
                <w:rFonts w:ascii="Arial" w:eastAsia="Arial" w:hAnsi="Arial" w:cs="Arial"/>
                <w:color w:val="000000"/>
                <w:u w:color="000000"/>
              </w:rPr>
            </w:pPr>
            <w:r w:rsidRPr="006B052B">
              <w:rPr>
                <w:rFonts w:ascii="Arial" w:eastAsia="Arial Unicode MS" w:hAnsi="Arial" w:cs="Arial Unicode MS"/>
                <w:color w:val="000000"/>
                <w:u w:color="000000"/>
              </w:rPr>
              <w:t xml:space="preserve">Module code:  </w:t>
            </w:r>
          </w:p>
          <w:p w14:paraId="6DBB2F76" w14:textId="77777777" w:rsidR="005F3AF0" w:rsidRPr="006B052B" w:rsidRDefault="005F3AF0" w:rsidP="00D521CA">
            <w:pPr>
              <w:ind w:right="34"/>
              <w:rPr>
                <w:rFonts w:ascii="Arial" w:eastAsia="Arial" w:hAnsi="Arial" w:cs="Arial"/>
                <w:color w:val="000000"/>
                <w:u w:color="000000"/>
              </w:rPr>
            </w:pPr>
          </w:p>
          <w:p w14:paraId="4118B568" w14:textId="77777777" w:rsidR="005F3AF0" w:rsidRPr="006B052B" w:rsidRDefault="005F3AF0" w:rsidP="00D521CA">
            <w:pPr>
              <w:ind w:right="34"/>
              <w:rPr>
                <w:rFonts w:ascii="Arial" w:eastAsia="Arial" w:hAnsi="Arial" w:cs="Arial"/>
                <w:color w:val="000000"/>
                <w:u w:color="000000"/>
              </w:rPr>
            </w:pPr>
            <w:r w:rsidRPr="006B052B">
              <w:rPr>
                <w:rFonts w:ascii="Arial" w:eastAsia="Arial Unicode MS" w:hAnsi="Arial" w:cs="Arial Unicode MS"/>
                <w:color w:val="000000"/>
                <w:u w:color="000000"/>
              </w:rPr>
              <w:t xml:space="preserve">Module title:  </w:t>
            </w:r>
          </w:p>
          <w:p w14:paraId="6BF43437" w14:textId="77777777" w:rsidR="005F3AF0" w:rsidRPr="006B052B" w:rsidRDefault="005F3AF0" w:rsidP="00D521CA">
            <w:pPr>
              <w:ind w:right="34"/>
            </w:pPr>
          </w:p>
        </w:tc>
        <w:tc>
          <w:tcPr>
            <w:tcW w:w="226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12840F3B" w14:textId="77777777" w:rsidR="005F3AF0" w:rsidRPr="006B052B" w:rsidRDefault="005F3AF0" w:rsidP="00D521CA">
            <w:pPr>
              <w:ind w:right="34"/>
            </w:pPr>
            <w:r w:rsidRPr="006B052B">
              <w:rPr>
                <w:rFonts w:ascii="Arial" w:eastAsia="Arial Unicode MS" w:hAnsi="Arial" w:cs="Arial Unicode MS"/>
                <w:color w:val="000000"/>
                <w:u w:color="000000"/>
              </w:rPr>
              <w:t xml:space="preserve">Student ID number:  </w:t>
            </w:r>
          </w:p>
        </w:tc>
        <w:tc>
          <w:tcPr>
            <w:tcW w:w="18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6F48F79D" w14:textId="77777777" w:rsidR="005F3AF0" w:rsidRPr="006B052B" w:rsidRDefault="005F3AF0" w:rsidP="00D521CA">
            <w:pPr>
              <w:ind w:right="34"/>
              <w:rPr>
                <w:rFonts w:ascii="Arial" w:eastAsia="Arial" w:hAnsi="Arial" w:cs="Arial"/>
                <w:color w:val="000000"/>
                <w:u w:color="000000"/>
              </w:rPr>
            </w:pPr>
            <w:r w:rsidRPr="006B052B">
              <w:rPr>
                <w:rFonts w:ascii="Arial" w:eastAsia="Arial Unicode MS" w:hAnsi="Arial" w:cs="Arial Unicode MS"/>
                <w:color w:val="000000"/>
                <w:u w:color="000000"/>
              </w:rPr>
              <w:t>Educational support needs:</w:t>
            </w:r>
          </w:p>
          <w:p w14:paraId="5D50302E" w14:textId="77777777" w:rsidR="005F3AF0" w:rsidRPr="006B052B" w:rsidRDefault="005F3AF0" w:rsidP="00D521CA">
            <w:pPr>
              <w:ind w:right="34"/>
            </w:pPr>
            <w:r w:rsidRPr="006B052B">
              <w:rPr>
                <w:rFonts w:ascii="Arial" w:eastAsia="Arial Unicode MS" w:hAnsi="Arial" w:cs="Arial Unicode MS"/>
                <w:color w:val="000000"/>
                <w:u w:color="000000"/>
              </w:rPr>
              <w:t>Yes/No</w:t>
            </w:r>
          </w:p>
        </w:tc>
      </w:tr>
      <w:tr w:rsidR="005F3AF0" w:rsidRPr="006B052B" w14:paraId="366FB0CB" w14:textId="77777777" w:rsidTr="00D521CA">
        <w:trPr>
          <w:cantSplit/>
          <w:trHeight w:val="979"/>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26FEA7DD" w14:textId="77777777" w:rsidR="005F3AF0" w:rsidRPr="006B052B" w:rsidRDefault="005F3AF0" w:rsidP="00D521CA">
            <w:pPr>
              <w:ind w:right="34"/>
              <w:rPr>
                <w:rFonts w:ascii="Arial" w:eastAsia="Arial" w:hAnsi="Arial" w:cs="Arial"/>
                <w:color w:val="000000"/>
                <w:u w:color="000000"/>
              </w:rPr>
            </w:pPr>
            <w:r w:rsidRPr="006B052B">
              <w:rPr>
                <w:rFonts w:ascii="Arial" w:eastAsia="Arial Unicode MS" w:hAnsi="Arial" w:cs="Arial Unicode MS"/>
                <w:color w:val="000000"/>
                <w:u w:color="000000"/>
              </w:rPr>
              <w:t xml:space="preserve">Module tutor:  </w:t>
            </w:r>
          </w:p>
          <w:p w14:paraId="127A81B6" w14:textId="77777777" w:rsidR="005F3AF0" w:rsidRPr="006B052B" w:rsidRDefault="005F3AF0" w:rsidP="00D521CA">
            <w:pPr>
              <w:ind w:right="34"/>
              <w:rPr>
                <w:rFonts w:ascii="Arial" w:eastAsia="Arial" w:hAnsi="Arial" w:cs="Arial"/>
                <w:color w:val="000000"/>
                <w:u w:color="000000"/>
              </w:rPr>
            </w:pPr>
          </w:p>
          <w:p w14:paraId="00CECDFB" w14:textId="77777777" w:rsidR="005F3AF0" w:rsidRPr="006B052B" w:rsidRDefault="005F3AF0" w:rsidP="00D521CA">
            <w:pPr>
              <w:ind w:right="34"/>
              <w:rPr>
                <w:rFonts w:ascii="Arial" w:eastAsia="Arial" w:hAnsi="Arial" w:cs="Arial"/>
                <w:color w:val="000000"/>
                <w:u w:color="000000"/>
              </w:rPr>
            </w:pPr>
          </w:p>
          <w:p w14:paraId="18C0C5C4" w14:textId="77777777" w:rsidR="005F3AF0" w:rsidRPr="006B052B" w:rsidRDefault="005F3AF0" w:rsidP="00D521CA">
            <w:pPr>
              <w:ind w:right="34"/>
            </w:pPr>
            <w:r w:rsidRPr="006B052B">
              <w:rPr>
                <w:rFonts w:ascii="Arial" w:eastAsia="Arial Unicode MS" w:hAnsi="Arial" w:cs="Arial Unicode MS"/>
                <w:color w:val="000000"/>
                <w:u w:color="000000"/>
              </w:rPr>
              <w:t>Assignment due date:</w:t>
            </w:r>
          </w:p>
        </w:tc>
      </w:tr>
      <w:tr w:rsidR="005F3AF0" w:rsidRPr="006B052B" w14:paraId="126C7766" w14:textId="77777777" w:rsidTr="00D521CA">
        <w:trPr>
          <w:cantSplit/>
          <w:trHeight w:val="81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DE30C0" w14:textId="77777777" w:rsidR="005F3AF0" w:rsidRPr="006B052B" w:rsidRDefault="005F3AF0" w:rsidP="00D521CA">
            <w:pPr>
              <w:pStyle w:val="Body"/>
              <w:rPr>
                <w:rFonts w:ascii="Arial" w:eastAsia="Arial" w:hAnsi="Arial" w:cs="Arial"/>
                <w:u w:color="000000"/>
              </w:rPr>
            </w:pPr>
            <w:r w:rsidRPr="006B052B">
              <w:rPr>
                <w:rFonts w:ascii="Arial" w:hAnsi="Arial"/>
                <w:u w:color="000000"/>
                <w:lang w:val="en-US"/>
              </w:rPr>
              <w:t>If your module has multiple submissions please indicate which piece of work this is.</w:t>
            </w:r>
          </w:p>
          <w:p w14:paraId="6801258A" w14:textId="77777777" w:rsidR="005F3AF0" w:rsidRPr="006B052B" w:rsidRDefault="005F3AF0" w:rsidP="00D521CA">
            <w:pPr>
              <w:pStyle w:val="Body"/>
              <w:rPr>
                <w:rFonts w:ascii="Arial" w:eastAsia="Arial" w:hAnsi="Arial" w:cs="Arial"/>
                <w:u w:color="000000"/>
                <w:lang w:val="en-US"/>
              </w:rPr>
            </w:pPr>
          </w:p>
          <w:p w14:paraId="0F0A1FA3" w14:textId="77777777" w:rsidR="005F3AF0" w:rsidRPr="006B052B" w:rsidRDefault="005F3AF0" w:rsidP="00D521CA">
            <w:pPr>
              <w:pStyle w:val="Body"/>
              <w:rPr>
                <w:rFonts w:ascii="Arial" w:hAnsi="Arial"/>
                <w:u w:color="000000"/>
                <w:lang w:val="en-US"/>
              </w:rPr>
            </w:pPr>
            <w:r w:rsidRPr="006B052B">
              <w:rPr>
                <w:rFonts w:ascii="Arial" w:hAnsi="Arial"/>
                <w:u w:color="000000"/>
                <w:lang w:val="en-US"/>
              </w:rPr>
              <w:t>1</w:t>
            </w:r>
            <w:r w:rsidRPr="006B052B">
              <w:rPr>
                <w:rFonts w:ascii="Arial" w:hAnsi="Arial"/>
                <w:u w:color="000000"/>
                <w:vertAlign w:val="superscript"/>
                <w:lang w:val="en-US"/>
              </w:rPr>
              <w:t xml:space="preserve">st </w:t>
            </w:r>
            <w:r w:rsidRPr="006B052B">
              <w:rPr>
                <w:rFonts w:ascii="Arial" w:hAnsi="Arial"/>
                <w:u w:color="000000"/>
                <w:lang w:val="en-US"/>
              </w:rPr>
              <w:t xml:space="preserve">    2</w:t>
            </w:r>
            <w:r w:rsidRPr="006B052B">
              <w:rPr>
                <w:rFonts w:ascii="Arial" w:hAnsi="Arial"/>
                <w:u w:color="000000"/>
                <w:vertAlign w:val="superscript"/>
                <w:lang w:val="en-US"/>
              </w:rPr>
              <w:t>nd</w:t>
            </w:r>
            <w:r w:rsidRPr="006B052B">
              <w:rPr>
                <w:rFonts w:ascii="Arial" w:hAnsi="Arial"/>
                <w:u w:color="000000"/>
                <w:lang w:val="en-US"/>
              </w:rPr>
              <w:t xml:space="preserve">       3</w:t>
            </w:r>
            <w:r w:rsidRPr="006B052B">
              <w:rPr>
                <w:rFonts w:ascii="Arial" w:hAnsi="Arial"/>
                <w:u w:color="000000"/>
                <w:vertAlign w:val="superscript"/>
                <w:lang w:val="en-US"/>
              </w:rPr>
              <w:t>rd</w:t>
            </w:r>
            <w:r w:rsidRPr="006B052B">
              <w:rPr>
                <w:rFonts w:ascii="Arial" w:hAnsi="Arial"/>
                <w:u w:color="000000"/>
                <w:lang w:val="en-US"/>
              </w:rPr>
              <w:t xml:space="preserve">        4</w:t>
            </w:r>
            <w:r w:rsidRPr="006B052B">
              <w:rPr>
                <w:rFonts w:ascii="Arial" w:hAnsi="Arial"/>
                <w:u w:color="000000"/>
                <w:vertAlign w:val="superscript"/>
                <w:lang w:val="en-US"/>
              </w:rPr>
              <w:t>th</w:t>
            </w:r>
            <w:r w:rsidRPr="006B052B">
              <w:rPr>
                <w:rFonts w:ascii="Arial" w:hAnsi="Arial"/>
                <w:u w:color="000000"/>
                <w:lang w:val="en-US"/>
              </w:rPr>
              <w:t xml:space="preserve">       5</w:t>
            </w:r>
            <w:r w:rsidRPr="006B052B">
              <w:rPr>
                <w:rFonts w:ascii="Arial" w:hAnsi="Arial"/>
                <w:u w:color="000000"/>
                <w:vertAlign w:val="superscript"/>
                <w:lang w:val="en-US"/>
              </w:rPr>
              <w:t>th</w:t>
            </w:r>
            <w:r w:rsidRPr="006B052B">
              <w:rPr>
                <w:rFonts w:ascii="Arial" w:hAnsi="Arial"/>
                <w:u w:color="000000"/>
                <w:lang w:val="en-US"/>
              </w:rPr>
              <w:t xml:space="preserve">       6</w:t>
            </w:r>
            <w:r w:rsidRPr="006B052B">
              <w:rPr>
                <w:rFonts w:ascii="Arial" w:hAnsi="Arial"/>
                <w:u w:color="000000"/>
                <w:vertAlign w:val="superscript"/>
                <w:lang w:val="en-US"/>
              </w:rPr>
              <w:t>th</w:t>
            </w:r>
            <w:r w:rsidRPr="006B052B">
              <w:rPr>
                <w:rFonts w:ascii="Arial" w:hAnsi="Arial"/>
                <w:u w:color="000000"/>
                <w:lang w:val="en-US"/>
              </w:rPr>
              <w:t xml:space="preserve"> </w:t>
            </w:r>
          </w:p>
        </w:tc>
      </w:tr>
      <w:tr w:rsidR="005F3AF0" w:rsidRPr="006B052B" w14:paraId="1949D823" w14:textId="77777777" w:rsidTr="00D521CA">
        <w:trPr>
          <w:cantSplit/>
          <w:trHeight w:val="1537"/>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114" w:type="dxa"/>
            </w:tcMar>
          </w:tcPr>
          <w:p w14:paraId="662D4CF5" w14:textId="77777777" w:rsidR="005F3AF0" w:rsidRPr="006B052B" w:rsidRDefault="005F3AF0" w:rsidP="00D521CA">
            <w:pPr>
              <w:ind w:right="34"/>
              <w:rPr>
                <w:rFonts w:ascii="Arial" w:eastAsia="Arial" w:hAnsi="Arial" w:cs="Arial"/>
                <w:color w:val="000000"/>
                <w:u w:color="000000"/>
              </w:rPr>
            </w:pPr>
            <w:r w:rsidRPr="006B052B">
              <w:rPr>
                <w:rFonts w:ascii="Arial" w:eastAsia="Arial Unicode MS" w:hAnsi="Arial" w:cs="Arial Unicode MS"/>
                <w:color w:val="000000"/>
                <w:u w:color="000000"/>
              </w:rPr>
              <w:t>I confirm that this is my original work and that I have adhered to the University policy on plagiarism.</w:t>
            </w:r>
          </w:p>
          <w:p w14:paraId="72EE4917" w14:textId="77777777" w:rsidR="005F3AF0" w:rsidRPr="006B052B" w:rsidRDefault="005F3AF0" w:rsidP="00D521CA">
            <w:pPr>
              <w:ind w:right="34"/>
              <w:rPr>
                <w:rFonts w:ascii="Arial" w:eastAsia="Arial" w:hAnsi="Arial" w:cs="Arial"/>
                <w:color w:val="000000"/>
                <w:u w:color="000000"/>
              </w:rPr>
            </w:pPr>
            <w:r w:rsidRPr="006B052B">
              <w:rPr>
                <w:rFonts w:ascii="Arial" w:eastAsia="Arial Unicode MS" w:hAnsi="Arial" w:cs="Arial Unicode MS"/>
                <w:color w:val="000000"/>
                <w:u w:color="000000"/>
              </w:rPr>
              <w:t>Signed (type your name in)……………… ……………………………………………</w:t>
            </w:r>
          </w:p>
          <w:p w14:paraId="3A76DB63" w14:textId="77777777" w:rsidR="005F3AF0" w:rsidRPr="006B052B" w:rsidRDefault="005F3AF0" w:rsidP="00D521CA">
            <w:pPr>
              <w:ind w:right="34"/>
              <w:rPr>
                <w:rFonts w:ascii="Calibri" w:eastAsia="Calibri" w:hAnsi="Calibri" w:cs="Calibri"/>
                <w:b/>
                <w:bCs/>
                <w:color w:val="000000"/>
                <w:sz w:val="44"/>
                <w:szCs w:val="44"/>
                <w:u w:color="000000"/>
              </w:rPr>
            </w:pPr>
            <w:r w:rsidRPr="006B052B">
              <w:rPr>
                <w:rFonts w:ascii="Calibri" w:eastAsia="Arial Unicode MS" w:hAnsi="Calibri" w:cs="Arial Unicode MS"/>
                <w:b/>
                <w:bCs/>
                <w:color w:val="000000"/>
                <w:u w:color="000000"/>
              </w:rPr>
              <w:t xml:space="preserve">Email submission: if you are submitting this form via email, please tick this box </w:t>
            </w:r>
            <w:r w:rsidRPr="006B052B">
              <w:rPr>
                <w:rFonts w:ascii="Calibri" w:eastAsia="Arial Unicode MS" w:hAnsi="Calibri" w:cs="Arial Unicode MS"/>
                <w:b/>
                <w:bCs/>
                <w:color w:val="000000"/>
                <w:sz w:val="44"/>
                <w:szCs w:val="44"/>
                <w:u w:color="000000"/>
              </w:rPr>
              <w:t>□</w:t>
            </w:r>
          </w:p>
          <w:p w14:paraId="7CCB2B52" w14:textId="77777777" w:rsidR="005F3AF0" w:rsidRPr="006B052B" w:rsidRDefault="005F3AF0" w:rsidP="00D521CA">
            <w:pPr>
              <w:ind w:right="34"/>
            </w:pPr>
            <w:r w:rsidRPr="006B052B">
              <w:rPr>
                <w:rFonts w:ascii="Calibri" w:eastAsia="Arial Unicode MS" w:hAnsi="Calibri" w:cs="Arial Unicode MS"/>
                <w:b/>
                <w:bCs/>
                <w:color w:val="000000"/>
                <w:u w:color="000000"/>
              </w:rPr>
              <w:t>(as a substitute for your signature) to confirm that you agree to the above declaration.</w:t>
            </w:r>
          </w:p>
        </w:tc>
      </w:tr>
      <w:tr w:rsidR="005F3AF0" w:rsidRPr="006B052B" w14:paraId="67031793" w14:textId="77777777" w:rsidTr="00D521CA">
        <w:trPr>
          <w:cantSplit/>
          <w:trHeight w:val="3812"/>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F56732" w14:textId="77777777" w:rsidR="005F3AF0" w:rsidRPr="006B052B" w:rsidRDefault="005F3AF0" w:rsidP="00D521CA">
            <w:pPr>
              <w:pStyle w:val="Body"/>
              <w:rPr>
                <w:rFonts w:ascii="Arial" w:eastAsia="Arial" w:hAnsi="Arial" w:cs="Arial"/>
                <w:b/>
                <w:bCs/>
                <w:u w:color="000000"/>
                <w:lang w:val="en-US"/>
              </w:rPr>
            </w:pPr>
          </w:p>
          <w:p w14:paraId="2184B0A6" w14:textId="77777777" w:rsidR="005F3AF0" w:rsidRPr="006B052B" w:rsidRDefault="005F3AF0" w:rsidP="00D521CA">
            <w:pPr>
              <w:pStyle w:val="Body"/>
              <w:rPr>
                <w:rFonts w:ascii="Arial" w:eastAsia="Arial" w:hAnsi="Arial" w:cs="Arial"/>
                <w:b/>
                <w:bCs/>
                <w:u w:color="000000"/>
              </w:rPr>
            </w:pPr>
            <w:r w:rsidRPr="006B052B">
              <w:rPr>
                <w:rFonts w:ascii="Arial" w:hAnsi="Arial"/>
                <w:b/>
                <w:bCs/>
                <w:u w:color="000000"/>
                <w:lang w:val="en-US"/>
              </w:rPr>
              <w:t>Assignment Mark</w:t>
            </w:r>
          </w:p>
          <w:p w14:paraId="7A798EB7" w14:textId="77777777" w:rsidR="005F3AF0" w:rsidRPr="006B052B" w:rsidRDefault="005F3AF0" w:rsidP="00D521CA">
            <w:pPr>
              <w:pStyle w:val="Body"/>
              <w:rPr>
                <w:rFonts w:ascii="Arial" w:eastAsia="Arial" w:hAnsi="Arial" w:cs="Arial"/>
                <w:sz w:val="20"/>
                <w:szCs w:val="20"/>
                <w:u w:color="000000"/>
                <w:lang w:val="en-US"/>
              </w:rPr>
            </w:pPr>
          </w:p>
          <w:p w14:paraId="24650E73" w14:textId="77777777" w:rsidR="005F3AF0" w:rsidRPr="006B052B" w:rsidRDefault="005F3AF0" w:rsidP="00D521CA">
            <w:pPr>
              <w:pStyle w:val="Body"/>
              <w:rPr>
                <w:rFonts w:ascii="Arial" w:eastAsia="Arial" w:hAnsi="Arial" w:cs="Arial"/>
                <w:b/>
                <w:bCs/>
                <w:sz w:val="20"/>
                <w:szCs w:val="20"/>
                <w:u w:color="000000"/>
              </w:rPr>
            </w:pPr>
            <w:r w:rsidRPr="006B052B">
              <w:rPr>
                <w:rFonts w:ascii="Arial" w:hAnsi="Arial"/>
                <w:b/>
                <w:bCs/>
                <w:sz w:val="20"/>
                <w:szCs w:val="20"/>
                <w:u w:color="000000"/>
                <w:lang w:val="en-US"/>
              </w:rPr>
              <w:t>Final Mark</w:t>
            </w:r>
          </w:p>
          <w:p w14:paraId="53E810F1" w14:textId="77777777" w:rsidR="005F3AF0" w:rsidRPr="006B052B" w:rsidRDefault="005F3AF0" w:rsidP="00D521CA">
            <w:pPr>
              <w:pStyle w:val="Body"/>
              <w:rPr>
                <w:rFonts w:ascii="Arial" w:eastAsia="Arial" w:hAnsi="Arial" w:cs="Arial"/>
                <w:sz w:val="20"/>
                <w:szCs w:val="20"/>
                <w:u w:color="000000"/>
                <w:lang w:val="en-US"/>
              </w:rPr>
            </w:pPr>
            <w:r w:rsidRPr="006B052B">
              <w:rPr>
                <w:rFonts w:ascii="Arial" w:eastAsia="Arial" w:hAnsi="Arial" w:cs="Arial"/>
                <w:b/>
                <w:bCs/>
                <w:sz w:val="20"/>
                <w:szCs w:val="20"/>
                <w:u w:color="000000"/>
              </w:rPr>
              <w:tab/>
            </w:r>
            <w:r w:rsidRPr="006B052B">
              <w:rPr>
                <w:rFonts w:ascii="Arial" w:hAnsi="Arial"/>
                <w:sz w:val="20"/>
                <w:szCs w:val="20"/>
                <w:u w:color="000000"/>
                <w:lang w:val="en-US"/>
              </w:rPr>
              <w:t>WILL BE GIVEN ON TURNITIN</w:t>
            </w:r>
          </w:p>
          <w:p w14:paraId="08DECC1D" w14:textId="77777777" w:rsidR="005F3AF0" w:rsidRPr="006B052B" w:rsidRDefault="005F3AF0" w:rsidP="00D521CA">
            <w:pPr>
              <w:ind w:left="142" w:right="34"/>
              <w:rPr>
                <w:rFonts w:ascii="Arial" w:eastAsia="Arial" w:hAnsi="Arial" w:cs="Arial"/>
                <w:b/>
                <w:bCs/>
                <w:color w:val="000000"/>
                <w:u w:color="000000"/>
              </w:rPr>
            </w:pPr>
          </w:p>
          <w:p w14:paraId="664930DA" w14:textId="77777777" w:rsidR="005F3AF0" w:rsidRPr="006B052B" w:rsidRDefault="005F3AF0" w:rsidP="00D521CA">
            <w:pPr>
              <w:ind w:left="142" w:right="34"/>
              <w:rPr>
                <w:rFonts w:ascii="Arial" w:eastAsia="Arial" w:hAnsi="Arial" w:cs="Arial"/>
                <w:color w:val="000000"/>
                <w:u w:color="000000"/>
              </w:rPr>
            </w:pPr>
            <w:r w:rsidRPr="006B052B">
              <w:rPr>
                <w:rFonts w:ascii="Arial" w:eastAsia="Arial Unicode MS" w:hAnsi="Arial" w:cs="Arial Unicode MS"/>
                <w:b/>
                <w:bCs/>
                <w:color w:val="000000"/>
                <w:u w:color="000000"/>
              </w:rPr>
              <w:t>NB.</w:t>
            </w:r>
            <w:r w:rsidRPr="006B052B">
              <w:rPr>
                <w:rFonts w:ascii="Arial" w:eastAsia="Arial Unicode MS" w:hAnsi="Arial" w:cs="Arial Unicode MS"/>
                <w:color w:val="000000"/>
                <w:u w:color="000000"/>
              </w:rPr>
              <w:t xml:space="preserve">  All marks are provisional until confirmed by the Final Examination Board.</w:t>
            </w:r>
          </w:p>
          <w:p w14:paraId="20E3FD81" w14:textId="77777777" w:rsidR="005F3AF0" w:rsidRPr="006B052B" w:rsidRDefault="005F3AF0" w:rsidP="00D521CA">
            <w:pPr>
              <w:rPr>
                <w:rFonts w:ascii="Arial" w:eastAsia="Arial" w:hAnsi="Arial" w:cs="Arial"/>
                <w:b/>
                <w:bCs/>
                <w:color w:val="000000"/>
                <w:u w:color="000000"/>
              </w:rPr>
            </w:pPr>
          </w:p>
          <w:p w14:paraId="6580FD53" w14:textId="77777777" w:rsidR="005F3AF0" w:rsidRPr="006B052B" w:rsidRDefault="005F3AF0" w:rsidP="00D521CA">
            <w:pPr>
              <w:rPr>
                <w:rFonts w:ascii="Arial" w:eastAsia="Arial" w:hAnsi="Arial" w:cs="Arial"/>
                <w:b/>
                <w:bCs/>
                <w:color w:val="000000"/>
                <w:u w:color="000000"/>
              </w:rPr>
            </w:pPr>
            <w:r w:rsidRPr="006B052B">
              <w:rPr>
                <w:rFonts w:ascii="Arial" w:eastAsia="Arial Unicode MS" w:hAnsi="Arial" w:cs="Arial Unicode MS"/>
                <w:b/>
                <w:bCs/>
                <w:color w:val="000000"/>
                <w:u w:color="000000"/>
              </w:rPr>
              <w:t>PLEASE NOTE: ALL COMMENTS WILL BE POSTED ON TURNITIN</w:t>
            </w:r>
          </w:p>
          <w:p w14:paraId="20835396" w14:textId="77777777" w:rsidR="005F3AF0" w:rsidRPr="006B052B" w:rsidRDefault="005F3AF0" w:rsidP="00D521CA">
            <w:pPr>
              <w:rPr>
                <w:rFonts w:ascii="Arial" w:eastAsia="Arial" w:hAnsi="Arial" w:cs="Arial"/>
                <w:b/>
                <w:bCs/>
                <w:color w:val="000000"/>
                <w:u w:color="000000"/>
              </w:rPr>
            </w:pPr>
          </w:p>
          <w:p w14:paraId="692A73B0" w14:textId="77777777" w:rsidR="005F3AF0" w:rsidRPr="006B052B" w:rsidRDefault="005F3AF0" w:rsidP="00D521CA">
            <w:pPr>
              <w:rPr>
                <w:rFonts w:ascii="Arial" w:eastAsia="Arial" w:hAnsi="Arial" w:cs="Arial"/>
                <w:b/>
                <w:bCs/>
                <w:color w:val="000000"/>
                <w:u w:color="000000"/>
              </w:rPr>
            </w:pPr>
          </w:p>
          <w:p w14:paraId="1CA50ABF" w14:textId="77777777" w:rsidR="005F3AF0" w:rsidRPr="006B052B" w:rsidRDefault="005F3AF0" w:rsidP="00D521CA">
            <w:pPr>
              <w:rPr>
                <w:rFonts w:ascii="Arial" w:eastAsia="Arial" w:hAnsi="Arial" w:cs="Arial"/>
                <w:b/>
                <w:bCs/>
                <w:color w:val="000000"/>
                <w:u w:color="000000"/>
              </w:rPr>
            </w:pPr>
            <w:r w:rsidRPr="006B052B">
              <w:rPr>
                <w:rFonts w:ascii="Arial" w:eastAsia="Arial Unicode MS" w:hAnsi="Arial" w:cs="Arial Unicode MS"/>
                <w:b/>
                <w:bCs/>
                <w:color w:val="000000"/>
                <w:u w:color="000000"/>
              </w:rPr>
              <w:t>For completion by Marker 1 :</w:t>
            </w:r>
          </w:p>
          <w:p w14:paraId="0299F2C5" w14:textId="77777777" w:rsidR="005F3AF0" w:rsidRPr="006B052B" w:rsidRDefault="005F3AF0" w:rsidP="00D521CA">
            <w:pPr>
              <w:spacing w:before="100" w:after="100"/>
            </w:pPr>
            <w:r w:rsidRPr="006B052B">
              <w:rPr>
                <w:rFonts w:ascii="Arial" w:eastAsia="Arial Unicode MS" w:hAnsi="Arial" w:cs="Arial Unicode MS"/>
                <w:color w:val="000000"/>
                <w:u w:color="000000"/>
              </w:rPr>
              <w:t>Comments:</w:t>
            </w:r>
          </w:p>
        </w:tc>
      </w:tr>
      <w:tr w:rsidR="005F3AF0" w:rsidRPr="006B052B" w14:paraId="3D850C2A" w14:textId="77777777" w:rsidTr="00D521CA">
        <w:trPr>
          <w:cantSplit/>
          <w:trHeight w:val="332"/>
          <w:jc w:val="center"/>
        </w:trPr>
        <w:tc>
          <w:tcPr>
            <w:tcW w:w="6768"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7CAC6274" w14:textId="77777777" w:rsidR="005F3AF0" w:rsidRPr="006B052B" w:rsidRDefault="005F3AF0" w:rsidP="00D521CA">
            <w:pPr>
              <w:spacing w:before="100" w:after="100"/>
              <w:ind w:left="142" w:right="34"/>
            </w:pPr>
            <w:r w:rsidRPr="006B052B">
              <w:rPr>
                <w:rFonts w:ascii="Arial" w:eastAsia="Arial Unicode MS" w:hAnsi="Arial" w:cs="Arial Unicode MS"/>
                <w:color w:val="000000"/>
                <w:u w:color="000000"/>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7C49FD3D" w14:textId="77777777" w:rsidR="005F3AF0" w:rsidRPr="006B052B" w:rsidRDefault="005F3AF0" w:rsidP="00D521CA">
            <w:pPr>
              <w:spacing w:before="100" w:after="100"/>
              <w:ind w:left="142" w:right="34"/>
            </w:pPr>
            <w:r w:rsidRPr="006B052B">
              <w:rPr>
                <w:rFonts w:ascii="Arial" w:eastAsia="Arial Unicode MS" w:hAnsi="Arial" w:cs="Arial Unicode MS"/>
                <w:color w:val="000000"/>
                <w:u w:color="000000"/>
              </w:rPr>
              <w:t>Date:</w:t>
            </w:r>
          </w:p>
        </w:tc>
      </w:tr>
      <w:tr w:rsidR="005F3AF0" w:rsidRPr="006B052B" w14:paraId="5293EA6B" w14:textId="77777777" w:rsidTr="00D521CA">
        <w:trPr>
          <w:cantSplit/>
          <w:trHeight w:val="168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307C9A" w14:textId="77777777" w:rsidR="005F3AF0" w:rsidRPr="006B052B" w:rsidRDefault="005F3AF0" w:rsidP="00D521CA">
            <w:pPr>
              <w:rPr>
                <w:rFonts w:ascii="Arial" w:eastAsia="Arial" w:hAnsi="Arial" w:cs="Arial"/>
                <w:i/>
                <w:iCs/>
                <w:color w:val="000000"/>
                <w:u w:color="000000"/>
              </w:rPr>
            </w:pPr>
          </w:p>
          <w:p w14:paraId="4328F583" w14:textId="77777777" w:rsidR="005F3AF0" w:rsidRPr="006B052B" w:rsidRDefault="005F3AF0" w:rsidP="00D521CA">
            <w:pPr>
              <w:rPr>
                <w:rFonts w:ascii="Arial" w:eastAsia="Arial" w:hAnsi="Arial" w:cs="Arial"/>
                <w:b/>
                <w:bCs/>
                <w:color w:val="000000"/>
                <w:u w:color="000000"/>
              </w:rPr>
            </w:pPr>
            <w:r w:rsidRPr="006B052B">
              <w:rPr>
                <w:rFonts w:ascii="Arial" w:eastAsia="Arial Unicode MS" w:hAnsi="Arial" w:cs="Arial Unicode MS"/>
                <w:b/>
                <w:bCs/>
                <w:color w:val="000000"/>
                <w:u w:color="000000"/>
              </w:rPr>
              <w:t>For completion by Marker 2/Moderator:</w:t>
            </w:r>
          </w:p>
          <w:p w14:paraId="155F8D11" w14:textId="77777777" w:rsidR="005F3AF0" w:rsidRPr="006B052B" w:rsidRDefault="005F3AF0" w:rsidP="00D521CA">
            <w:pPr>
              <w:rPr>
                <w:rFonts w:ascii="Arial" w:eastAsia="Arial" w:hAnsi="Arial" w:cs="Arial"/>
                <w:b/>
                <w:bCs/>
                <w:color w:val="000000"/>
                <w:u w:color="000000"/>
              </w:rPr>
            </w:pPr>
          </w:p>
          <w:p w14:paraId="0DB37CED" w14:textId="77777777" w:rsidR="005F3AF0" w:rsidRPr="006B052B" w:rsidRDefault="005F3AF0" w:rsidP="00D521CA">
            <w:pPr>
              <w:rPr>
                <w:rFonts w:ascii="Arial" w:eastAsia="Arial" w:hAnsi="Arial" w:cs="Arial"/>
                <w:color w:val="000000"/>
                <w:u w:color="000000"/>
              </w:rPr>
            </w:pPr>
            <w:r w:rsidRPr="006B052B">
              <w:rPr>
                <w:rFonts w:ascii="Arial" w:eastAsia="Arial Unicode MS" w:hAnsi="Arial" w:cs="Arial Unicode MS"/>
                <w:color w:val="000000"/>
                <w:u w:color="000000"/>
              </w:rPr>
              <w:t>Comments:</w:t>
            </w:r>
          </w:p>
          <w:p w14:paraId="39CC48F8" w14:textId="77777777" w:rsidR="005F3AF0" w:rsidRPr="006B052B" w:rsidRDefault="005F3AF0" w:rsidP="00D521CA">
            <w:pPr>
              <w:rPr>
                <w:rFonts w:ascii="Arial" w:eastAsia="Arial" w:hAnsi="Arial" w:cs="Arial"/>
                <w:color w:val="000000"/>
                <w:u w:color="000000"/>
              </w:rPr>
            </w:pPr>
          </w:p>
          <w:p w14:paraId="6D1826C3" w14:textId="77777777" w:rsidR="005F3AF0" w:rsidRPr="006B052B" w:rsidRDefault="005F3AF0" w:rsidP="00D521CA"/>
        </w:tc>
      </w:tr>
      <w:tr w:rsidR="005F3AF0" w:rsidRPr="006B052B" w14:paraId="6D09B33F" w14:textId="77777777" w:rsidTr="00D521CA">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94F426" w14:textId="77777777" w:rsidR="005F3AF0" w:rsidRPr="006B052B" w:rsidRDefault="005F3AF0" w:rsidP="00D521CA">
            <w:r w:rsidRPr="006B052B">
              <w:rPr>
                <w:rFonts w:ascii="Arial" w:eastAsia="Arial Unicode MS" w:hAnsi="Arial" w:cs="Arial Unicode MS"/>
                <w:color w:val="000000"/>
                <w:u w:color="000000"/>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671125" w14:textId="77777777" w:rsidR="005F3AF0" w:rsidRPr="006B052B" w:rsidRDefault="005F3AF0" w:rsidP="00D521CA">
            <w:r w:rsidRPr="006B052B">
              <w:rPr>
                <w:rFonts w:ascii="Arial" w:eastAsia="Arial Unicode MS" w:hAnsi="Arial" w:cs="Arial Unicode MS"/>
                <w:color w:val="000000"/>
                <w:u w:color="000000"/>
              </w:rPr>
              <w:t>Date:</w:t>
            </w:r>
          </w:p>
        </w:tc>
      </w:tr>
      <w:tr w:rsidR="005F3AF0" w:rsidRPr="006B052B" w14:paraId="1DB43A6E" w14:textId="77777777" w:rsidTr="00D521CA">
        <w:trPr>
          <w:cantSplit/>
          <w:trHeight w:val="264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2E6CED" w14:textId="77777777" w:rsidR="005F3AF0" w:rsidRPr="006B052B" w:rsidRDefault="005F3AF0" w:rsidP="00D521CA">
            <w:pPr>
              <w:pStyle w:val="Body"/>
              <w:rPr>
                <w:rFonts w:ascii="Arial" w:eastAsia="Arial" w:hAnsi="Arial" w:cs="Arial"/>
                <w:b/>
                <w:bCs/>
                <w:u w:color="000000"/>
              </w:rPr>
            </w:pPr>
            <w:r w:rsidRPr="006B052B">
              <w:rPr>
                <w:rFonts w:ascii="Arial" w:hAnsi="Arial"/>
                <w:b/>
                <w:bCs/>
                <w:u w:color="000000"/>
                <w:lang w:val="en-US"/>
              </w:rPr>
              <w:lastRenderedPageBreak/>
              <w:t>AGREED INTERNAL MARK (where necessary):</w:t>
            </w:r>
          </w:p>
          <w:p w14:paraId="18158F73" w14:textId="77777777" w:rsidR="005F3AF0" w:rsidRPr="006B052B" w:rsidRDefault="005F3AF0" w:rsidP="00D521CA">
            <w:pPr>
              <w:pStyle w:val="Body"/>
              <w:rPr>
                <w:rFonts w:ascii="Arial" w:eastAsia="Arial" w:hAnsi="Arial" w:cs="Arial"/>
                <w:b/>
                <w:bCs/>
                <w:u w:color="000000"/>
                <w:lang w:val="en-US"/>
              </w:rPr>
            </w:pPr>
          </w:p>
          <w:p w14:paraId="0E2CEFF8" w14:textId="77777777" w:rsidR="005F3AF0" w:rsidRPr="006B052B" w:rsidRDefault="005F3AF0" w:rsidP="00D521CA">
            <w:pPr>
              <w:pStyle w:val="Body"/>
              <w:rPr>
                <w:rFonts w:ascii="Arial" w:eastAsia="Arial" w:hAnsi="Arial" w:cs="Arial"/>
                <w:b/>
                <w:bCs/>
                <w:u w:color="000000"/>
              </w:rPr>
            </w:pPr>
            <w:r w:rsidRPr="006B052B">
              <w:rPr>
                <w:rFonts w:ascii="Arial" w:hAnsi="Arial"/>
                <w:b/>
                <w:bCs/>
                <w:u w:color="000000"/>
                <w:lang w:val="en-US"/>
              </w:rPr>
              <w:t>Comment on process of arriving at agreed mark:</w:t>
            </w:r>
          </w:p>
          <w:p w14:paraId="6CFEB19E" w14:textId="77777777" w:rsidR="005F3AF0" w:rsidRPr="006B052B" w:rsidRDefault="005F3AF0" w:rsidP="00D521CA">
            <w:pPr>
              <w:pStyle w:val="Body"/>
              <w:rPr>
                <w:rFonts w:ascii="Arial" w:eastAsia="Arial" w:hAnsi="Arial" w:cs="Arial"/>
                <w:b/>
                <w:bCs/>
                <w:u w:color="000000"/>
                <w:lang w:val="en-US"/>
              </w:rPr>
            </w:pPr>
          </w:p>
          <w:p w14:paraId="01F0E0E8" w14:textId="77777777" w:rsidR="005F3AF0" w:rsidRPr="006B052B" w:rsidRDefault="005F3AF0" w:rsidP="00D521CA">
            <w:pPr>
              <w:pStyle w:val="Body"/>
              <w:rPr>
                <w:rFonts w:ascii="Arial" w:eastAsia="Arial" w:hAnsi="Arial" w:cs="Arial"/>
                <w:b/>
                <w:bCs/>
                <w:u w:color="000000"/>
                <w:lang w:val="en-US"/>
              </w:rPr>
            </w:pPr>
          </w:p>
          <w:p w14:paraId="10F0C3FB" w14:textId="77777777" w:rsidR="005F3AF0" w:rsidRPr="006B052B" w:rsidRDefault="005F3AF0" w:rsidP="00D521CA">
            <w:pPr>
              <w:pStyle w:val="Body"/>
              <w:rPr>
                <w:rFonts w:ascii="Arial" w:eastAsia="Arial" w:hAnsi="Arial" w:cs="Arial"/>
                <w:b/>
                <w:bCs/>
                <w:u w:color="000000"/>
                <w:lang w:val="en-US"/>
              </w:rPr>
            </w:pPr>
          </w:p>
          <w:p w14:paraId="7F9B214A" w14:textId="77777777" w:rsidR="005F3AF0" w:rsidRPr="006B052B" w:rsidRDefault="005F3AF0" w:rsidP="00D521CA">
            <w:pPr>
              <w:pStyle w:val="Body"/>
              <w:rPr>
                <w:rFonts w:ascii="Arial" w:eastAsia="Arial" w:hAnsi="Arial" w:cs="Arial"/>
                <w:b/>
                <w:bCs/>
                <w:u w:color="000000"/>
                <w:lang w:val="en-US"/>
              </w:rPr>
            </w:pPr>
          </w:p>
          <w:p w14:paraId="7D59120F" w14:textId="77777777" w:rsidR="005F3AF0" w:rsidRPr="006B052B" w:rsidRDefault="005F3AF0" w:rsidP="00D521CA">
            <w:pPr>
              <w:pStyle w:val="Body"/>
              <w:rPr>
                <w:rFonts w:ascii="Arial" w:eastAsia="Arial" w:hAnsi="Arial" w:cs="Arial"/>
                <w:b/>
                <w:bCs/>
                <w:u w:color="000000"/>
                <w:lang w:val="en-US"/>
              </w:rPr>
            </w:pPr>
          </w:p>
          <w:p w14:paraId="5D16C528" w14:textId="77777777" w:rsidR="005F3AF0" w:rsidRPr="006B052B" w:rsidRDefault="005F3AF0" w:rsidP="00D521CA">
            <w:pPr>
              <w:pStyle w:val="Body"/>
              <w:rPr>
                <w:rFonts w:ascii="Arial" w:eastAsia="Arial" w:hAnsi="Arial" w:cs="Arial"/>
                <w:b/>
                <w:bCs/>
                <w:u w:color="000000"/>
                <w:lang w:val="en-US"/>
              </w:rPr>
            </w:pPr>
          </w:p>
          <w:p w14:paraId="4D96652C" w14:textId="77777777" w:rsidR="005F3AF0" w:rsidRPr="006B052B" w:rsidRDefault="005F3AF0" w:rsidP="00D521CA">
            <w:pPr>
              <w:pStyle w:val="Body"/>
            </w:pPr>
          </w:p>
        </w:tc>
      </w:tr>
      <w:tr w:rsidR="005F3AF0" w:rsidRPr="006B052B" w14:paraId="43042CAE" w14:textId="77777777" w:rsidTr="00D521CA">
        <w:trPr>
          <w:cantSplit/>
          <w:trHeight w:val="192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324197" w14:textId="77777777" w:rsidR="005F3AF0" w:rsidRPr="006B052B" w:rsidRDefault="005F3AF0" w:rsidP="00D521CA">
            <w:pPr>
              <w:pStyle w:val="Body"/>
              <w:rPr>
                <w:rFonts w:ascii="Arial" w:eastAsia="Arial" w:hAnsi="Arial" w:cs="Arial"/>
                <w:b/>
                <w:bCs/>
                <w:u w:color="000000"/>
              </w:rPr>
            </w:pPr>
            <w:r w:rsidRPr="006B052B">
              <w:rPr>
                <w:rFonts w:ascii="Arial" w:hAnsi="Arial"/>
                <w:b/>
                <w:bCs/>
                <w:u w:color="000000"/>
                <w:lang w:val="en-US"/>
              </w:rPr>
              <w:t>External Examiner’s comments (if relevant)</w:t>
            </w:r>
          </w:p>
          <w:p w14:paraId="710AF719" w14:textId="77777777" w:rsidR="005F3AF0" w:rsidRPr="006B052B" w:rsidRDefault="005F3AF0" w:rsidP="00D521CA">
            <w:pPr>
              <w:rPr>
                <w:rFonts w:ascii="Arial" w:eastAsia="Arial" w:hAnsi="Arial" w:cs="Arial"/>
                <w:color w:val="000000"/>
                <w:u w:color="000000"/>
              </w:rPr>
            </w:pPr>
          </w:p>
          <w:p w14:paraId="4CB67198" w14:textId="77777777" w:rsidR="005F3AF0" w:rsidRPr="006B052B" w:rsidRDefault="005F3AF0" w:rsidP="00D521CA">
            <w:pPr>
              <w:rPr>
                <w:rFonts w:ascii="Arial" w:eastAsia="Arial" w:hAnsi="Arial" w:cs="Arial"/>
                <w:color w:val="000000"/>
                <w:u w:color="000000"/>
              </w:rPr>
            </w:pPr>
          </w:p>
          <w:p w14:paraId="0E30A345" w14:textId="77777777" w:rsidR="005F3AF0" w:rsidRPr="006B052B" w:rsidRDefault="005F3AF0" w:rsidP="00D521CA">
            <w:pPr>
              <w:rPr>
                <w:rFonts w:ascii="Arial" w:eastAsia="Arial" w:hAnsi="Arial" w:cs="Arial"/>
                <w:color w:val="000000"/>
                <w:u w:color="000000"/>
              </w:rPr>
            </w:pPr>
          </w:p>
          <w:p w14:paraId="7AF459BE" w14:textId="77777777" w:rsidR="005F3AF0" w:rsidRPr="006B052B" w:rsidRDefault="005F3AF0" w:rsidP="00D521CA">
            <w:pPr>
              <w:rPr>
                <w:rFonts w:ascii="Arial" w:eastAsia="Arial" w:hAnsi="Arial" w:cs="Arial"/>
                <w:color w:val="000000"/>
                <w:u w:color="000000"/>
              </w:rPr>
            </w:pPr>
          </w:p>
          <w:p w14:paraId="0B23B966" w14:textId="77777777" w:rsidR="005F3AF0" w:rsidRPr="006B052B" w:rsidRDefault="005F3AF0" w:rsidP="00D521CA">
            <w:pPr>
              <w:rPr>
                <w:rFonts w:ascii="Arial" w:eastAsia="Arial" w:hAnsi="Arial" w:cs="Arial"/>
                <w:color w:val="000000"/>
                <w:u w:color="000000"/>
              </w:rPr>
            </w:pPr>
          </w:p>
          <w:p w14:paraId="748C3CC4" w14:textId="77777777" w:rsidR="005F3AF0" w:rsidRPr="006B052B" w:rsidRDefault="005F3AF0" w:rsidP="00D521CA"/>
        </w:tc>
      </w:tr>
      <w:tr w:rsidR="005F3AF0" w:rsidRPr="006B052B" w14:paraId="45F4A814" w14:textId="77777777" w:rsidTr="00D521CA">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32E442" w14:textId="77777777" w:rsidR="005F3AF0" w:rsidRPr="006B052B" w:rsidRDefault="005F3AF0" w:rsidP="00D521CA">
            <w:pPr>
              <w:pStyle w:val="Body"/>
            </w:pPr>
            <w:r w:rsidRPr="006B052B">
              <w:rPr>
                <w:rFonts w:ascii="Arial" w:hAnsi="Arial"/>
                <w:u w:color="000000"/>
                <w:lang w:val="en-US"/>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56B71AC" w14:textId="77777777" w:rsidR="005F3AF0" w:rsidRPr="006B052B" w:rsidRDefault="005F3AF0" w:rsidP="00D521CA">
            <w:pPr>
              <w:pStyle w:val="Body"/>
            </w:pPr>
            <w:r w:rsidRPr="006B052B">
              <w:rPr>
                <w:rFonts w:ascii="Arial" w:hAnsi="Arial"/>
                <w:u w:color="000000"/>
                <w:lang w:val="en-US"/>
              </w:rPr>
              <w:t>Date:</w:t>
            </w:r>
          </w:p>
        </w:tc>
      </w:tr>
    </w:tbl>
    <w:p w14:paraId="55E0E3E0" w14:textId="77777777" w:rsidR="005F3AF0" w:rsidRPr="006B052B" w:rsidRDefault="005F3AF0" w:rsidP="005F3AF0">
      <w:pPr>
        <w:pStyle w:val="Heading3"/>
        <w:widowControl w:val="0"/>
        <w:spacing w:before="0" w:line="240" w:lineRule="auto"/>
        <w:jc w:val="center"/>
        <w:rPr>
          <w:rFonts w:ascii="Trebuchet MS" w:eastAsia="Trebuchet MS" w:hAnsi="Trebuchet MS" w:cs="Trebuchet MS"/>
          <w:b/>
          <w:bCs/>
          <w:sz w:val="20"/>
          <w:szCs w:val="20"/>
          <w:u w:color="000000"/>
          <w:lang w:val="en-US"/>
        </w:rPr>
      </w:pPr>
    </w:p>
    <w:p w14:paraId="2F92F5B2" w14:textId="77777777" w:rsidR="005F3AF0" w:rsidRPr="006B052B" w:rsidRDefault="005F3AF0" w:rsidP="005F3AF0">
      <w:pPr>
        <w:pStyle w:val="Heading3"/>
        <w:widowControl w:val="0"/>
        <w:spacing w:before="0" w:line="240" w:lineRule="auto"/>
        <w:jc w:val="center"/>
        <w:rPr>
          <w:rFonts w:ascii="Trebuchet MS" w:eastAsia="Trebuchet MS" w:hAnsi="Trebuchet MS" w:cs="Trebuchet MS"/>
          <w:b/>
          <w:bCs/>
          <w:sz w:val="20"/>
          <w:szCs w:val="20"/>
          <w:u w:color="000000"/>
          <w:lang w:val="en-US"/>
        </w:rPr>
      </w:pPr>
    </w:p>
    <w:p w14:paraId="33E88807" w14:textId="77777777" w:rsidR="005F3AF0" w:rsidRPr="006B052B" w:rsidRDefault="005F3AF0" w:rsidP="005F3AF0">
      <w:pPr>
        <w:pStyle w:val="Heading3"/>
        <w:widowControl w:val="0"/>
        <w:spacing w:before="0" w:line="240" w:lineRule="auto"/>
        <w:jc w:val="center"/>
        <w:rPr>
          <w:rFonts w:ascii="Trebuchet MS" w:eastAsia="Trebuchet MS" w:hAnsi="Trebuchet MS" w:cs="Trebuchet MS"/>
          <w:b/>
          <w:bCs/>
          <w:sz w:val="20"/>
          <w:szCs w:val="20"/>
          <w:u w:color="000000"/>
          <w:lang w:val="en-US"/>
        </w:rPr>
      </w:pPr>
    </w:p>
    <w:p w14:paraId="7AB750A0" w14:textId="77777777" w:rsidR="005F3AF0" w:rsidRPr="006B052B" w:rsidRDefault="005F3AF0" w:rsidP="005F3AF0">
      <w:pPr>
        <w:pStyle w:val="Heading3"/>
        <w:widowControl w:val="0"/>
        <w:spacing w:before="0" w:line="240" w:lineRule="auto"/>
        <w:jc w:val="center"/>
        <w:rPr>
          <w:rFonts w:ascii="Trebuchet MS" w:eastAsia="Trebuchet MS" w:hAnsi="Trebuchet MS" w:cs="Trebuchet MS"/>
          <w:b/>
          <w:bCs/>
          <w:sz w:val="20"/>
          <w:szCs w:val="20"/>
          <w:u w:color="000000"/>
          <w:lang w:val="en-US"/>
        </w:rPr>
      </w:pPr>
    </w:p>
    <w:p w14:paraId="659D1364" w14:textId="77777777" w:rsidR="005F3AF0" w:rsidRPr="006B052B" w:rsidRDefault="005F3AF0" w:rsidP="005F3AF0">
      <w:pPr>
        <w:pStyle w:val="Heading3"/>
        <w:widowControl w:val="0"/>
        <w:spacing w:before="0" w:line="240" w:lineRule="auto"/>
        <w:jc w:val="center"/>
        <w:rPr>
          <w:rFonts w:ascii="Trebuchet MS" w:eastAsia="Trebuchet MS" w:hAnsi="Trebuchet MS" w:cs="Trebuchet MS"/>
          <w:b/>
          <w:bCs/>
          <w:sz w:val="20"/>
          <w:szCs w:val="20"/>
          <w:u w:color="000000"/>
          <w:lang w:val="en-US"/>
        </w:rPr>
      </w:pPr>
    </w:p>
    <w:p w14:paraId="55FDDA8A" w14:textId="77777777" w:rsidR="005F3AF0" w:rsidRPr="006B052B" w:rsidRDefault="005F3AF0" w:rsidP="005F3AF0">
      <w:pPr>
        <w:pStyle w:val="Heading3"/>
        <w:widowControl w:val="0"/>
        <w:spacing w:before="0" w:line="240" w:lineRule="auto"/>
        <w:jc w:val="center"/>
        <w:rPr>
          <w:rFonts w:ascii="Trebuchet MS" w:eastAsia="Trebuchet MS" w:hAnsi="Trebuchet MS" w:cs="Trebuchet MS"/>
          <w:b/>
          <w:bCs/>
          <w:sz w:val="20"/>
          <w:szCs w:val="20"/>
          <w:u w:color="000000"/>
          <w:lang w:val="en-US"/>
        </w:rPr>
      </w:pPr>
    </w:p>
    <w:p w14:paraId="06B5B99A" w14:textId="77777777" w:rsidR="005F3AF0" w:rsidRPr="006B052B" w:rsidRDefault="005F3AF0" w:rsidP="005F3AF0">
      <w:pPr>
        <w:pStyle w:val="Heading3"/>
        <w:widowControl w:val="0"/>
        <w:spacing w:before="0" w:line="240" w:lineRule="auto"/>
        <w:jc w:val="center"/>
        <w:rPr>
          <w:rFonts w:ascii="Trebuchet MS" w:eastAsia="Trebuchet MS" w:hAnsi="Trebuchet MS" w:cs="Trebuchet MS"/>
          <w:b/>
          <w:bCs/>
          <w:sz w:val="20"/>
          <w:szCs w:val="20"/>
          <w:u w:color="000000"/>
          <w:lang w:val="en-US"/>
        </w:rPr>
      </w:pPr>
    </w:p>
    <w:p w14:paraId="049DF7C8" w14:textId="77777777" w:rsidR="005F3AF0" w:rsidRPr="006B052B" w:rsidRDefault="005F3AF0" w:rsidP="005F3AF0">
      <w:pPr>
        <w:pStyle w:val="Heading3"/>
        <w:widowControl w:val="0"/>
        <w:spacing w:before="0" w:line="240" w:lineRule="auto"/>
        <w:jc w:val="center"/>
        <w:rPr>
          <w:rFonts w:ascii="Trebuchet MS" w:eastAsia="Trebuchet MS" w:hAnsi="Trebuchet MS" w:cs="Trebuchet MS"/>
          <w:b/>
          <w:bCs/>
          <w:sz w:val="20"/>
          <w:szCs w:val="20"/>
          <w:u w:color="000000"/>
          <w:lang w:val="en-US"/>
        </w:rPr>
      </w:pPr>
    </w:p>
    <w:p w14:paraId="3B3754ED" w14:textId="77777777" w:rsidR="005F3AF0" w:rsidRPr="006B052B" w:rsidRDefault="005F3AF0" w:rsidP="005F3AF0">
      <w:pPr>
        <w:pStyle w:val="Heading3"/>
        <w:widowControl w:val="0"/>
        <w:spacing w:before="0" w:line="240" w:lineRule="auto"/>
        <w:jc w:val="center"/>
        <w:rPr>
          <w:rFonts w:ascii="Trebuchet MS" w:eastAsia="Trebuchet MS" w:hAnsi="Trebuchet MS" w:cs="Trebuchet MS"/>
          <w:b/>
          <w:bCs/>
          <w:sz w:val="20"/>
          <w:szCs w:val="20"/>
          <w:u w:color="000000"/>
          <w:lang w:val="en-US"/>
        </w:rPr>
      </w:pPr>
    </w:p>
    <w:p w14:paraId="54C1D473" w14:textId="77777777" w:rsidR="005F3AF0" w:rsidRPr="006B052B" w:rsidRDefault="005F3AF0" w:rsidP="005F3AF0">
      <w:pPr>
        <w:pStyle w:val="Heading3"/>
        <w:widowControl w:val="0"/>
        <w:spacing w:before="0" w:line="240" w:lineRule="auto"/>
        <w:jc w:val="center"/>
        <w:rPr>
          <w:rFonts w:ascii="Trebuchet MS" w:eastAsia="Trebuchet MS" w:hAnsi="Trebuchet MS" w:cs="Trebuchet MS"/>
          <w:b/>
          <w:bCs/>
          <w:sz w:val="20"/>
          <w:szCs w:val="20"/>
          <w:u w:color="000000"/>
          <w:lang w:val="en-US"/>
        </w:rPr>
      </w:pPr>
    </w:p>
    <w:p w14:paraId="2B001D24" w14:textId="77777777" w:rsidR="005F3AF0" w:rsidRPr="006B052B" w:rsidRDefault="005F3AF0" w:rsidP="005F3AF0">
      <w:pPr>
        <w:pStyle w:val="Body"/>
        <w:rPr>
          <w:rFonts w:ascii="Times New Roman" w:eastAsia="Times New Roman" w:hAnsi="Times New Roman" w:cs="Times New Roman"/>
        </w:rPr>
      </w:pPr>
    </w:p>
    <w:p w14:paraId="0D8BCB0A" w14:textId="0A241084" w:rsidR="005F3AF0" w:rsidRPr="006B052B" w:rsidRDefault="005F3AF0" w:rsidP="00D367B6">
      <w:pPr>
        <w:spacing w:before="240" w:after="240" w:line="360" w:lineRule="auto"/>
        <w:jc w:val="center"/>
        <w:rPr>
          <w:rFonts w:ascii="Times New Roman" w:eastAsia="Times New Roman" w:hAnsi="Times New Roman" w:cs="Times New Roman"/>
          <w:b/>
          <w:bCs/>
          <w:i/>
          <w:iCs/>
          <w:color w:val="000000"/>
          <w:sz w:val="24"/>
          <w:szCs w:val="24"/>
          <w:lang w:eastAsia="en-GB"/>
        </w:rPr>
      </w:pPr>
    </w:p>
    <w:p w14:paraId="249A3B3A" w14:textId="4BDEF099" w:rsidR="005F3AF0" w:rsidRPr="006B052B" w:rsidRDefault="005F3AF0" w:rsidP="00D367B6">
      <w:pPr>
        <w:spacing w:before="240" w:after="240" w:line="360" w:lineRule="auto"/>
        <w:jc w:val="center"/>
        <w:rPr>
          <w:rFonts w:ascii="Times New Roman" w:eastAsia="Times New Roman" w:hAnsi="Times New Roman" w:cs="Times New Roman"/>
          <w:b/>
          <w:bCs/>
          <w:i/>
          <w:iCs/>
          <w:color w:val="000000"/>
          <w:sz w:val="24"/>
          <w:szCs w:val="24"/>
          <w:lang w:eastAsia="en-GB"/>
        </w:rPr>
      </w:pPr>
    </w:p>
    <w:p w14:paraId="42C10967" w14:textId="02929CDF" w:rsidR="005F3AF0" w:rsidRPr="006B052B" w:rsidRDefault="005F3AF0" w:rsidP="00D367B6">
      <w:pPr>
        <w:spacing w:before="240" w:after="240" w:line="360" w:lineRule="auto"/>
        <w:jc w:val="center"/>
        <w:rPr>
          <w:rFonts w:ascii="Times New Roman" w:eastAsia="Times New Roman" w:hAnsi="Times New Roman" w:cs="Times New Roman"/>
          <w:b/>
          <w:bCs/>
          <w:i/>
          <w:iCs/>
          <w:color w:val="000000"/>
          <w:sz w:val="24"/>
          <w:szCs w:val="24"/>
          <w:lang w:eastAsia="en-GB"/>
        </w:rPr>
      </w:pPr>
    </w:p>
    <w:p w14:paraId="4D98D26E" w14:textId="77777777" w:rsidR="005F3AF0" w:rsidRPr="006B052B" w:rsidRDefault="005F3AF0" w:rsidP="00D367B6">
      <w:pPr>
        <w:spacing w:before="240" w:after="240" w:line="360" w:lineRule="auto"/>
        <w:jc w:val="center"/>
        <w:rPr>
          <w:rFonts w:ascii="Times New Roman" w:eastAsia="Times New Roman" w:hAnsi="Times New Roman" w:cs="Times New Roman"/>
          <w:b/>
          <w:bCs/>
          <w:i/>
          <w:iCs/>
          <w:color w:val="000000"/>
          <w:sz w:val="24"/>
          <w:szCs w:val="24"/>
          <w:lang w:eastAsia="en-GB"/>
        </w:rPr>
      </w:pPr>
    </w:p>
    <w:p w14:paraId="58BA5ED7" w14:textId="77777777" w:rsidR="005F3AF0" w:rsidRPr="006B052B" w:rsidRDefault="005F3AF0" w:rsidP="00D367B6">
      <w:pPr>
        <w:spacing w:before="240" w:after="240" w:line="360" w:lineRule="auto"/>
        <w:jc w:val="center"/>
        <w:rPr>
          <w:rFonts w:ascii="Times New Roman" w:eastAsia="Times New Roman" w:hAnsi="Times New Roman" w:cs="Times New Roman"/>
          <w:b/>
          <w:bCs/>
          <w:i/>
          <w:iCs/>
          <w:color w:val="000000"/>
          <w:sz w:val="24"/>
          <w:szCs w:val="24"/>
          <w:lang w:eastAsia="en-GB"/>
        </w:rPr>
      </w:pPr>
    </w:p>
    <w:p w14:paraId="5C8764B4" w14:textId="46F8FACD" w:rsidR="006D08D7" w:rsidRPr="006B052B" w:rsidRDefault="006D08D7" w:rsidP="00D367B6">
      <w:pPr>
        <w:spacing w:before="240" w:after="240" w:line="360" w:lineRule="auto"/>
        <w:jc w:val="center"/>
        <w:rPr>
          <w:rFonts w:ascii="Times New Roman" w:eastAsia="Times New Roman" w:hAnsi="Times New Roman" w:cs="Times New Roman"/>
          <w:sz w:val="24"/>
          <w:szCs w:val="24"/>
          <w:lang w:eastAsia="en-GB"/>
        </w:rPr>
      </w:pPr>
      <w:r w:rsidRPr="006B052B">
        <w:rPr>
          <w:rFonts w:ascii="Times New Roman" w:eastAsia="Times New Roman" w:hAnsi="Times New Roman" w:cs="Times New Roman"/>
          <w:b/>
          <w:bCs/>
          <w:i/>
          <w:iCs/>
          <w:color w:val="000000"/>
          <w:sz w:val="24"/>
          <w:szCs w:val="24"/>
          <w:lang w:eastAsia="en-GB"/>
        </w:rPr>
        <w:t>Extraordinary events, the increase in perceptual capability,</w:t>
      </w:r>
    </w:p>
    <w:p w14:paraId="512F358A" w14:textId="25352581" w:rsidR="006D08D7" w:rsidRPr="006B052B" w:rsidRDefault="006D08D7" w:rsidP="00D367B6">
      <w:pPr>
        <w:spacing w:before="240" w:after="240" w:line="360" w:lineRule="auto"/>
        <w:jc w:val="center"/>
        <w:rPr>
          <w:rFonts w:ascii="Times New Roman" w:eastAsia="Times New Roman" w:hAnsi="Times New Roman" w:cs="Times New Roman"/>
          <w:sz w:val="24"/>
          <w:szCs w:val="24"/>
          <w:lang w:eastAsia="en-GB"/>
        </w:rPr>
      </w:pPr>
      <w:r w:rsidRPr="006B052B">
        <w:rPr>
          <w:rFonts w:ascii="Times New Roman" w:eastAsia="Times New Roman" w:hAnsi="Times New Roman" w:cs="Times New Roman"/>
          <w:b/>
          <w:bCs/>
          <w:i/>
          <w:iCs/>
          <w:color w:val="000000"/>
          <w:sz w:val="24"/>
          <w:szCs w:val="24"/>
          <w:lang w:eastAsia="en-GB"/>
        </w:rPr>
        <w:t>and the</w:t>
      </w:r>
      <w:r w:rsidR="00212351" w:rsidRPr="006B052B">
        <w:rPr>
          <w:rFonts w:ascii="Times New Roman" w:eastAsia="Times New Roman" w:hAnsi="Times New Roman" w:cs="Times New Roman"/>
          <w:b/>
          <w:bCs/>
          <w:i/>
          <w:iCs/>
          <w:color w:val="000000"/>
          <w:sz w:val="24"/>
          <w:szCs w:val="24"/>
          <w:lang w:eastAsia="en-GB"/>
        </w:rPr>
        <w:t xml:space="preserve"> </w:t>
      </w:r>
      <w:r w:rsidRPr="006B052B">
        <w:rPr>
          <w:rFonts w:ascii="Times New Roman" w:eastAsia="Times New Roman" w:hAnsi="Times New Roman" w:cs="Times New Roman"/>
          <w:b/>
          <w:bCs/>
          <w:i/>
          <w:iCs/>
          <w:color w:val="000000"/>
          <w:sz w:val="24"/>
          <w:szCs w:val="24"/>
          <w:lang w:eastAsia="en-GB"/>
        </w:rPr>
        <w:t>holistic natural Interactio</w:t>
      </w:r>
      <w:r w:rsidR="00443296" w:rsidRPr="006B052B">
        <w:rPr>
          <w:rFonts w:ascii="Times New Roman" w:eastAsia="Times New Roman" w:hAnsi="Times New Roman" w:cs="Times New Roman"/>
          <w:b/>
          <w:bCs/>
          <w:i/>
          <w:iCs/>
          <w:color w:val="000000"/>
          <w:sz w:val="24"/>
          <w:szCs w:val="24"/>
          <w:lang w:eastAsia="en-GB"/>
        </w:rPr>
        <w:t>n.</w:t>
      </w:r>
    </w:p>
    <w:bookmarkEnd w:id="0"/>
    <w:p w14:paraId="524FEE7B" w14:textId="7479A13E" w:rsidR="006D08D7" w:rsidRDefault="006D08D7" w:rsidP="00D367B6">
      <w:pPr>
        <w:spacing w:before="240" w:after="240" w:line="360" w:lineRule="auto"/>
        <w:jc w:val="center"/>
        <w:rPr>
          <w:rFonts w:ascii="Times New Roman" w:eastAsia="Times New Roman" w:hAnsi="Times New Roman" w:cs="Times New Roman"/>
          <w:sz w:val="24"/>
          <w:szCs w:val="24"/>
          <w:lang w:eastAsia="en-GB"/>
        </w:rPr>
      </w:pPr>
    </w:p>
    <w:p w14:paraId="792BB73D" w14:textId="1D2198C5" w:rsidR="006B052B" w:rsidRDefault="006B052B" w:rsidP="00D367B6">
      <w:pPr>
        <w:spacing w:before="240" w:after="240" w:line="360" w:lineRule="auto"/>
        <w:jc w:val="center"/>
        <w:rPr>
          <w:rFonts w:ascii="Times New Roman" w:eastAsia="Times New Roman" w:hAnsi="Times New Roman" w:cs="Times New Roman"/>
          <w:sz w:val="24"/>
          <w:szCs w:val="24"/>
          <w:lang w:eastAsia="en-GB"/>
        </w:rPr>
      </w:pPr>
    </w:p>
    <w:p w14:paraId="2CEE8FEA" w14:textId="5713CF62" w:rsidR="006B052B" w:rsidRDefault="006B052B" w:rsidP="00D367B6">
      <w:pPr>
        <w:spacing w:before="240" w:after="240" w:line="360" w:lineRule="auto"/>
        <w:jc w:val="center"/>
        <w:rPr>
          <w:rFonts w:ascii="Times New Roman" w:eastAsia="Times New Roman" w:hAnsi="Times New Roman" w:cs="Times New Roman"/>
          <w:sz w:val="24"/>
          <w:szCs w:val="24"/>
          <w:lang w:eastAsia="en-GB"/>
        </w:rPr>
      </w:pPr>
    </w:p>
    <w:p w14:paraId="2E07D877" w14:textId="7E081C5A" w:rsidR="006B052B" w:rsidRDefault="006B052B" w:rsidP="00D367B6">
      <w:pPr>
        <w:spacing w:before="240" w:after="240" w:line="360" w:lineRule="auto"/>
        <w:jc w:val="center"/>
        <w:rPr>
          <w:rFonts w:ascii="Times New Roman" w:eastAsia="Times New Roman" w:hAnsi="Times New Roman" w:cs="Times New Roman"/>
          <w:sz w:val="24"/>
          <w:szCs w:val="24"/>
          <w:lang w:eastAsia="en-GB"/>
        </w:rPr>
      </w:pPr>
    </w:p>
    <w:p w14:paraId="1834A1B5" w14:textId="362C5DB8" w:rsidR="006B052B" w:rsidRDefault="006B052B" w:rsidP="00D367B6">
      <w:pPr>
        <w:spacing w:before="240" w:after="240" w:line="360" w:lineRule="auto"/>
        <w:jc w:val="center"/>
        <w:rPr>
          <w:rFonts w:ascii="Times New Roman" w:eastAsia="Times New Roman" w:hAnsi="Times New Roman" w:cs="Times New Roman"/>
          <w:sz w:val="24"/>
          <w:szCs w:val="24"/>
          <w:lang w:eastAsia="en-GB"/>
        </w:rPr>
      </w:pPr>
    </w:p>
    <w:p w14:paraId="5F1421D3" w14:textId="22628E85" w:rsidR="006B052B" w:rsidRDefault="006B052B" w:rsidP="00D367B6">
      <w:pPr>
        <w:spacing w:before="240" w:after="240" w:line="360" w:lineRule="auto"/>
        <w:jc w:val="center"/>
        <w:rPr>
          <w:rFonts w:ascii="Times New Roman" w:eastAsia="Times New Roman" w:hAnsi="Times New Roman" w:cs="Times New Roman"/>
          <w:sz w:val="24"/>
          <w:szCs w:val="24"/>
          <w:lang w:eastAsia="en-GB"/>
        </w:rPr>
      </w:pPr>
    </w:p>
    <w:p w14:paraId="3A024940" w14:textId="04C0FA4A" w:rsidR="006B052B" w:rsidRDefault="006B052B" w:rsidP="00D367B6">
      <w:pPr>
        <w:spacing w:before="240" w:after="240" w:line="360" w:lineRule="auto"/>
        <w:jc w:val="center"/>
        <w:rPr>
          <w:rFonts w:ascii="Times New Roman" w:eastAsia="Times New Roman" w:hAnsi="Times New Roman" w:cs="Times New Roman"/>
          <w:sz w:val="24"/>
          <w:szCs w:val="24"/>
          <w:lang w:eastAsia="en-GB"/>
        </w:rPr>
      </w:pPr>
    </w:p>
    <w:p w14:paraId="7A4E9AC8" w14:textId="3494E9D0" w:rsidR="006B052B" w:rsidRDefault="006B052B" w:rsidP="00D367B6">
      <w:pPr>
        <w:spacing w:before="240" w:after="240" w:line="360" w:lineRule="auto"/>
        <w:jc w:val="center"/>
        <w:rPr>
          <w:rFonts w:ascii="Times New Roman" w:eastAsia="Times New Roman" w:hAnsi="Times New Roman" w:cs="Times New Roman"/>
          <w:sz w:val="24"/>
          <w:szCs w:val="24"/>
          <w:lang w:eastAsia="en-GB"/>
        </w:rPr>
      </w:pPr>
    </w:p>
    <w:p w14:paraId="4FDA8D7B" w14:textId="0E727503" w:rsidR="006B052B" w:rsidRDefault="006B052B" w:rsidP="00D367B6">
      <w:pPr>
        <w:spacing w:before="240" w:after="240" w:line="360" w:lineRule="auto"/>
        <w:jc w:val="center"/>
        <w:rPr>
          <w:rFonts w:ascii="Times New Roman" w:eastAsia="Times New Roman" w:hAnsi="Times New Roman" w:cs="Times New Roman"/>
          <w:sz w:val="24"/>
          <w:szCs w:val="24"/>
          <w:lang w:eastAsia="en-GB"/>
        </w:rPr>
      </w:pPr>
    </w:p>
    <w:p w14:paraId="57FFB8F3" w14:textId="08671959" w:rsidR="006B052B" w:rsidRDefault="006B052B" w:rsidP="00D367B6">
      <w:pPr>
        <w:spacing w:before="240" w:after="240" w:line="360" w:lineRule="auto"/>
        <w:jc w:val="center"/>
        <w:rPr>
          <w:rFonts w:ascii="Times New Roman" w:eastAsia="Times New Roman" w:hAnsi="Times New Roman" w:cs="Times New Roman"/>
          <w:sz w:val="24"/>
          <w:szCs w:val="24"/>
          <w:lang w:eastAsia="en-GB"/>
        </w:rPr>
      </w:pPr>
    </w:p>
    <w:p w14:paraId="7644215A" w14:textId="2EC0787A" w:rsidR="006B052B" w:rsidRDefault="006B052B" w:rsidP="00D367B6">
      <w:pPr>
        <w:spacing w:before="240" w:after="240" w:line="360" w:lineRule="auto"/>
        <w:jc w:val="center"/>
        <w:rPr>
          <w:rFonts w:ascii="Times New Roman" w:eastAsia="Times New Roman" w:hAnsi="Times New Roman" w:cs="Times New Roman"/>
          <w:sz w:val="24"/>
          <w:szCs w:val="24"/>
          <w:lang w:eastAsia="en-GB"/>
        </w:rPr>
      </w:pPr>
    </w:p>
    <w:p w14:paraId="28DAA0AF" w14:textId="66533489" w:rsidR="006B052B" w:rsidRDefault="006B052B" w:rsidP="00D367B6">
      <w:pPr>
        <w:spacing w:before="240" w:after="240" w:line="360" w:lineRule="auto"/>
        <w:jc w:val="center"/>
        <w:rPr>
          <w:rFonts w:ascii="Times New Roman" w:eastAsia="Times New Roman" w:hAnsi="Times New Roman" w:cs="Times New Roman"/>
          <w:sz w:val="24"/>
          <w:szCs w:val="24"/>
          <w:lang w:eastAsia="en-GB"/>
        </w:rPr>
      </w:pPr>
    </w:p>
    <w:p w14:paraId="2113593E" w14:textId="7E536175" w:rsidR="006B052B" w:rsidRDefault="006B052B" w:rsidP="00D367B6">
      <w:pPr>
        <w:spacing w:before="240" w:after="240" w:line="360" w:lineRule="auto"/>
        <w:jc w:val="center"/>
        <w:rPr>
          <w:rFonts w:ascii="Times New Roman" w:eastAsia="Times New Roman" w:hAnsi="Times New Roman" w:cs="Times New Roman"/>
          <w:sz w:val="24"/>
          <w:szCs w:val="24"/>
          <w:lang w:eastAsia="en-GB"/>
        </w:rPr>
      </w:pPr>
    </w:p>
    <w:p w14:paraId="5FCEBFB6" w14:textId="199D8CD9" w:rsidR="006B052B" w:rsidRDefault="006B052B" w:rsidP="00D367B6">
      <w:pPr>
        <w:spacing w:before="240" w:after="240" w:line="360" w:lineRule="auto"/>
        <w:jc w:val="center"/>
        <w:rPr>
          <w:rFonts w:ascii="Times New Roman" w:eastAsia="Times New Roman" w:hAnsi="Times New Roman" w:cs="Times New Roman"/>
          <w:sz w:val="24"/>
          <w:szCs w:val="24"/>
          <w:lang w:eastAsia="en-GB"/>
        </w:rPr>
      </w:pPr>
    </w:p>
    <w:p w14:paraId="4C31319B" w14:textId="1648D9CF" w:rsidR="006B052B" w:rsidRDefault="006B052B" w:rsidP="00D367B6">
      <w:pPr>
        <w:spacing w:before="240" w:after="240" w:line="360" w:lineRule="auto"/>
        <w:jc w:val="center"/>
        <w:rPr>
          <w:rFonts w:ascii="Times New Roman" w:eastAsia="Times New Roman" w:hAnsi="Times New Roman" w:cs="Times New Roman"/>
          <w:sz w:val="24"/>
          <w:szCs w:val="24"/>
          <w:lang w:eastAsia="en-GB"/>
        </w:rPr>
      </w:pPr>
    </w:p>
    <w:p w14:paraId="03D88D28" w14:textId="25ABD86D" w:rsidR="006B052B" w:rsidRDefault="006B052B" w:rsidP="00D367B6">
      <w:pPr>
        <w:spacing w:before="240" w:after="240" w:line="360" w:lineRule="auto"/>
        <w:jc w:val="center"/>
        <w:rPr>
          <w:rFonts w:ascii="Times New Roman" w:eastAsia="Times New Roman" w:hAnsi="Times New Roman" w:cs="Times New Roman"/>
          <w:sz w:val="24"/>
          <w:szCs w:val="24"/>
          <w:lang w:eastAsia="en-GB"/>
        </w:rPr>
      </w:pPr>
    </w:p>
    <w:p w14:paraId="4C9A9D79" w14:textId="6297F68F" w:rsidR="006B052B" w:rsidRDefault="006B052B" w:rsidP="00D367B6">
      <w:pPr>
        <w:spacing w:before="240" w:after="240" w:line="360" w:lineRule="auto"/>
        <w:jc w:val="center"/>
        <w:rPr>
          <w:rFonts w:ascii="Times New Roman" w:eastAsia="Times New Roman" w:hAnsi="Times New Roman" w:cs="Times New Roman"/>
          <w:sz w:val="24"/>
          <w:szCs w:val="24"/>
          <w:lang w:eastAsia="en-GB"/>
        </w:rPr>
      </w:pPr>
    </w:p>
    <w:p w14:paraId="7ADAB05A" w14:textId="77777777" w:rsidR="006B052B" w:rsidRPr="006B052B" w:rsidRDefault="006B052B" w:rsidP="00D367B6">
      <w:pPr>
        <w:spacing w:before="240" w:after="240" w:line="360" w:lineRule="auto"/>
        <w:jc w:val="center"/>
        <w:rPr>
          <w:rFonts w:ascii="Times New Roman" w:eastAsia="Times New Roman" w:hAnsi="Times New Roman" w:cs="Times New Roman"/>
          <w:sz w:val="24"/>
          <w:szCs w:val="24"/>
          <w:lang w:eastAsia="en-GB"/>
        </w:rPr>
      </w:pPr>
    </w:p>
    <w:p w14:paraId="48984681" w14:textId="77777777" w:rsidR="00443296" w:rsidRPr="006B052B" w:rsidRDefault="00443296" w:rsidP="00D367B6">
      <w:pPr>
        <w:spacing w:before="240" w:after="240" w:line="360" w:lineRule="auto"/>
        <w:jc w:val="center"/>
        <w:rPr>
          <w:rFonts w:ascii="Times New Roman" w:eastAsia="Times New Roman" w:hAnsi="Times New Roman" w:cs="Times New Roman"/>
          <w:sz w:val="24"/>
          <w:szCs w:val="24"/>
          <w:lang w:eastAsia="en-GB"/>
        </w:rPr>
      </w:pPr>
    </w:p>
    <w:p w14:paraId="5F7CC258" w14:textId="77777777" w:rsidR="006D08D7" w:rsidRPr="006B052B" w:rsidRDefault="006D08D7" w:rsidP="00D367B6">
      <w:pPr>
        <w:spacing w:before="240" w:after="240" w:line="360" w:lineRule="auto"/>
        <w:rPr>
          <w:rFonts w:ascii="Times New Roman" w:eastAsia="Times New Roman" w:hAnsi="Times New Roman" w:cs="Times New Roman"/>
          <w:sz w:val="24"/>
          <w:szCs w:val="24"/>
          <w:lang w:eastAsia="en-GB"/>
        </w:rPr>
      </w:pPr>
      <w:r w:rsidRPr="006B052B">
        <w:rPr>
          <w:rFonts w:ascii="Times New Roman" w:eastAsia="Times New Roman" w:hAnsi="Times New Roman" w:cs="Times New Roman"/>
          <w:b/>
          <w:bCs/>
          <w:color w:val="000000"/>
          <w:sz w:val="24"/>
          <w:szCs w:val="24"/>
          <w:lang w:eastAsia="en-GB"/>
        </w:rPr>
        <w:t>Intro:</w:t>
      </w:r>
    </w:p>
    <w:p w14:paraId="7A98A96F" w14:textId="003F5BA3" w:rsidR="00A214AD" w:rsidRDefault="000E532E" w:rsidP="0098595B">
      <w:pPr>
        <w:spacing w:before="240" w:after="240" w:line="360" w:lineRule="auto"/>
        <w:rPr>
          <w:rFonts w:ascii="Times New Roman" w:eastAsia="Times New Roman" w:hAnsi="Times New Roman" w:cs="Times New Roman"/>
          <w:color w:val="000000"/>
          <w:sz w:val="24"/>
          <w:szCs w:val="24"/>
          <w:lang w:eastAsia="en-GB"/>
        </w:rPr>
      </w:pPr>
      <w:r w:rsidRPr="006B052B">
        <w:rPr>
          <w:rFonts w:ascii="Times New Roman" w:eastAsia="Times New Roman" w:hAnsi="Times New Roman" w:cs="Times New Roman"/>
          <w:color w:val="000000"/>
          <w:sz w:val="24"/>
          <w:szCs w:val="24"/>
          <w:lang w:eastAsia="en-GB"/>
        </w:rPr>
        <w:t>Extraordinary experiences are known for a multitude of inexplicable events, in observations, unfamiliar contacts, including mysterious events.</w:t>
      </w:r>
      <w:r w:rsidR="009234C3" w:rsidRPr="006B052B">
        <w:rPr>
          <w:rStyle w:val="FootnoteReference"/>
          <w:rFonts w:ascii="Times New Roman" w:eastAsia="Times New Roman" w:hAnsi="Times New Roman" w:cs="Times New Roman"/>
          <w:color w:val="000000"/>
          <w:sz w:val="24"/>
          <w:szCs w:val="24"/>
          <w:lang w:eastAsia="en-GB"/>
        </w:rPr>
        <w:footnoteReference w:id="1"/>
      </w:r>
      <w:r w:rsidRPr="006B052B">
        <w:rPr>
          <w:rFonts w:ascii="Times New Roman" w:eastAsia="Times New Roman" w:hAnsi="Times New Roman" w:cs="Times New Roman"/>
          <w:color w:val="000000"/>
          <w:sz w:val="24"/>
          <w:szCs w:val="24"/>
          <w:lang w:eastAsia="en-GB"/>
        </w:rPr>
        <w:t xml:space="preserve"> </w:t>
      </w:r>
      <w:r w:rsidR="006D08D7" w:rsidRPr="006B052B">
        <w:rPr>
          <w:rFonts w:ascii="Times New Roman" w:eastAsia="Times New Roman" w:hAnsi="Times New Roman" w:cs="Times New Roman"/>
          <w:color w:val="000000"/>
          <w:sz w:val="24"/>
          <w:szCs w:val="24"/>
          <w:lang w:eastAsia="en-GB"/>
        </w:rPr>
        <w:t xml:space="preserve">The human perception is </w:t>
      </w:r>
      <w:r w:rsidRPr="006B052B">
        <w:rPr>
          <w:rFonts w:ascii="Times New Roman" w:eastAsia="Times New Roman" w:hAnsi="Times New Roman" w:cs="Times New Roman"/>
          <w:color w:val="000000"/>
          <w:sz w:val="24"/>
          <w:szCs w:val="24"/>
          <w:lang w:eastAsia="en-GB"/>
        </w:rPr>
        <w:t>established</w:t>
      </w:r>
      <w:r w:rsidR="006D08D7" w:rsidRPr="006B052B">
        <w:rPr>
          <w:rFonts w:ascii="Times New Roman" w:eastAsia="Times New Roman" w:hAnsi="Times New Roman" w:cs="Times New Roman"/>
          <w:color w:val="000000"/>
          <w:sz w:val="24"/>
          <w:szCs w:val="24"/>
          <w:lang w:eastAsia="en-GB"/>
        </w:rPr>
        <w:t xml:space="preserve"> for cognitive functional qualities of concepts, beliefs, internal/ external characteristics, leading to a construct of reality.</w:t>
      </w:r>
      <w:r w:rsidR="00956DDA" w:rsidRPr="006B052B">
        <w:rPr>
          <w:rStyle w:val="FootnoteReference"/>
          <w:rFonts w:ascii="Times New Roman" w:eastAsia="Times New Roman" w:hAnsi="Times New Roman" w:cs="Times New Roman"/>
          <w:color w:val="000000"/>
          <w:sz w:val="24"/>
          <w:szCs w:val="24"/>
          <w:lang w:eastAsia="en-GB"/>
        </w:rPr>
        <w:footnoteReference w:id="2"/>
      </w:r>
      <w:r w:rsidR="00956DDA" w:rsidRPr="006B052B">
        <w:rPr>
          <w:rFonts w:ascii="Times New Roman" w:eastAsia="Times New Roman" w:hAnsi="Times New Roman" w:cs="Times New Roman"/>
          <w:color w:val="000000"/>
          <w:sz w:val="24"/>
          <w:szCs w:val="24"/>
          <w:lang w:eastAsia="en-GB"/>
        </w:rPr>
        <w:t xml:space="preserve"> </w:t>
      </w:r>
      <w:r w:rsidR="006D08D7" w:rsidRPr="006B052B">
        <w:rPr>
          <w:rFonts w:ascii="Times New Roman" w:eastAsia="Times New Roman" w:hAnsi="Times New Roman" w:cs="Times New Roman"/>
          <w:color w:val="000000"/>
          <w:sz w:val="24"/>
          <w:szCs w:val="24"/>
          <w:lang w:eastAsia="en-GB"/>
        </w:rPr>
        <w:t xml:space="preserve">Extraordinary experiences </w:t>
      </w:r>
      <w:r w:rsidR="0098595B" w:rsidRPr="006B052B">
        <w:rPr>
          <w:rFonts w:ascii="Times New Roman" w:eastAsia="Times New Roman" w:hAnsi="Times New Roman" w:cs="Times New Roman"/>
          <w:color w:val="000000"/>
          <w:sz w:val="24"/>
          <w:szCs w:val="24"/>
          <w:lang w:eastAsia="en-GB"/>
        </w:rPr>
        <w:t>in</w:t>
      </w:r>
      <w:r w:rsidR="000354AD" w:rsidRPr="006B052B">
        <w:rPr>
          <w:rFonts w:ascii="Times New Roman" w:eastAsia="Times New Roman" w:hAnsi="Times New Roman" w:cs="Times New Roman"/>
          <w:color w:val="000000"/>
          <w:sz w:val="24"/>
          <w:szCs w:val="24"/>
          <w:lang w:eastAsia="en-GB"/>
        </w:rPr>
        <w:t xml:space="preserve"> </w:t>
      </w:r>
      <w:r w:rsidR="0098595B" w:rsidRPr="006B052B">
        <w:rPr>
          <w:rFonts w:ascii="Times New Roman" w:eastAsia="Times New Roman" w:hAnsi="Times New Roman" w:cs="Times New Roman"/>
          <w:color w:val="000000"/>
          <w:sz w:val="24"/>
          <w:szCs w:val="24"/>
          <w:lang w:eastAsia="en-GB"/>
        </w:rPr>
        <w:t xml:space="preserve">contrast </w:t>
      </w:r>
      <w:r w:rsidR="006D08D7" w:rsidRPr="006B052B">
        <w:rPr>
          <w:rFonts w:ascii="Times New Roman" w:eastAsia="Times New Roman" w:hAnsi="Times New Roman" w:cs="Times New Roman"/>
          <w:color w:val="000000"/>
          <w:sz w:val="24"/>
          <w:szCs w:val="24"/>
          <w:lang w:eastAsia="en-GB"/>
        </w:rPr>
        <w:t xml:space="preserve">are known for a multitude of inexplicable events, in observations, unfamiliar contacts, including mysterious </w:t>
      </w:r>
      <w:r w:rsidR="00956DDA" w:rsidRPr="006B052B">
        <w:rPr>
          <w:rFonts w:ascii="Times New Roman" w:eastAsia="Times New Roman" w:hAnsi="Times New Roman" w:cs="Times New Roman"/>
          <w:color w:val="000000"/>
          <w:sz w:val="24"/>
          <w:szCs w:val="24"/>
          <w:lang w:eastAsia="en-GB"/>
        </w:rPr>
        <w:t>occurrences</w:t>
      </w:r>
      <w:r w:rsidR="006D08D7" w:rsidRPr="006B052B">
        <w:rPr>
          <w:rFonts w:ascii="Times New Roman" w:eastAsia="Times New Roman" w:hAnsi="Times New Roman" w:cs="Times New Roman"/>
          <w:color w:val="000000"/>
          <w:sz w:val="24"/>
          <w:szCs w:val="24"/>
          <w:lang w:eastAsia="en-GB"/>
        </w:rPr>
        <w:t xml:space="preserve">. The extraordinary </w:t>
      </w:r>
      <w:r w:rsidR="00956DDA" w:rsidRPr="006B052B">
        <w:rPr>
          <w:rFonts w:ascii="Times New Roman" w:eastAsia="Times New Roman" w:hAnsi="Times New Roman" w:cs="Times New Roman"/>
          <w:color w:val="000000"/>
          <w:sz w:val="24"/>
          <w:szCs w:val="24"/>
          <w:lang w:eastAsia="en-GB"/>
        </w:rPr>
        <w:t>events</w:t>
      </w:r>
      <w:r w:rsidR="006D08D7" w:rsidRPr="006B052B">
        <w:rPr>
          <w:rFonts w:ascii="Times New Roman" w:eastAsia="Times New Roman" w:hAnsi="Times New Roman" w:cs="Times New Roman"/>
          <w:color w:val="000000"/>
          <w:sz w:val="24"/>
          <w:szCs w:val="24"/>
          <w:lang w:eastAsia="en-GB"/>
        </w:rPr>
        <w:t xml:space="preserve"> are often experienced as something very unusual, remarkable in </w:t>
      </w:r>
      <w:proofErr w:type="spellStart"/>
      <w:r w:rsidR="006D08D7" w:rsidRPr="006B052B">
        <w:rPr>
          <w:rFonts w:ascii="Times New Roman" w:eastAsia="Times New Roman" w:hAnsi="Times New Roman" w:cs="Times New Roman"/>
          <w:color w:val="000000"/>
          <w:sz w:val="24"/>
          <w:szCs w:val="24"/>
          <w:lang w:eastAsia="en-GB"/>
        </w:rPr>
        <w:t>a</w:t>
      </w:r>
      <w:proofErr w:type="spellEnd"/>
      <w:r w:rsidR="006D08D7" w:rsidRPr="006B052B">
        <w:rPr>
          <w:rFonts w:ascii="Times New Roman" w:eastAsia="Times New Roman" w:hAnsi="Times New Roman" w:cs="Times New Roman"/>
          <w:color w:val="000000"/>
          <w:sz w:val="24"/>
          <w:szCs w:val="24"/>
          <w:lang w:eastAsia="en-GB"/>
        </w:rPr>
        <w:t xml:space="preserve"> </w:t>
      </w:r>
      <w:r w:rsidR="00666F9F" w:rsidRPr="006B052B">
        <w:rPr>
          <w:rFonts w:ascii="Times New Roman" w:eastAsia="Times New Roman" w:hAnsi="Times New Roman" w:cs="Times New Roman"/>
          <w:color w:val="000000"/>
          <w:sz w:val="24"/>
          <w:szCs w:val="24"/>
          <w:lang w:eastAsia="en-GB"/>
        </w:rPr>
        <w:t>extraordinary</w:t>
      </w:r>
      <w:r w:rsidR="006D08D7" w:rsidRPr="006B052B">
        <w:rPr>
          <w:rFonts w:ascii="Times New Roman" w:eastAsia="Times New Roman" w:hAnsi="Times New Roman" w:cs="Times New Roman"/>
          <w:color w:val="000000"/>
          <w:sz w:val="24"/>
          <w:szCs w:val="24"/>
          <w:lang w:eastAsia="en-GB"/>
        </w:rPr>
        <w:t xml:space="preserve"> way with no established manner, often serving an unknown purpose. How significant are extraordinary experiences in relation </w:t>
      </w:r>
      <w:r w:rsidR="0098595B" w:rsidRPr="006B052B">
        <w:rPr>
          <w:rFonts w:ascii="Times New Roman" w:eastAsia="Times New Roman" w:hAnsi="Times New Roman" w:cs="Times New Roman"/>
          <w:color w:val="000000"/>
          <w:sz w:val="24"/>
          <w:szCs w:val="24"/>
          <w:lang w:eastAsia="en-GB"/>
        </w:rPr>
        <w:t>to establish</w:t>
      </w:r>
      <w:r w:rsidR="000354AD" w:rsidRPr="006B052B">
        <w:rPr>
          <w:rFonts w:ascii="Times New Roman" w:eastAsia="Times New Roman" w:hAnsi="Times New Roman" w:cs="Times New Roman"/>
          <w:color w:val="000000"/>
          <w:sz w:val="24"/>
          <w:szCs w:val="24"/>
          <w:lang w:eastAsia="en-GB"/>
        </w:rPr>
        <w:t>ing</w:t>
      </w:r>
      <w:r w:rsidR="0098595B" w:rsidRPr="006B052B">
        <w:rPr>
          <w:rFonts w:ascii="Times New Roman" w:eastAsia="Times New Roman" w:hAnsi="Times New Roman" w:cs="Times New Roman"/>
          <w:color w:val="000000"/>
          <w:sz w:val="24"/>
          <w:szCs w:val="24"/>
          <w:lang w:eastAsia="en-GB"/>
        </w:rPr>
        <w:t xml:space="preserve"> a view </w:t>
      </w:r>
      <w:r w:rsidR="00C268A7" w:rsidRPr="006B052B">
        <w:rPr>
          <w:rFonts w:ascii="Times New Roman" w:eastAsia="Times New Roman" w:hAnsi="Times New Roman" w:cs="Times New Roman"/>
          <w:color w:val="000000"/>
          <w:sz w:val="24"/>
          <w:szCs w:val="24"/>
          <w:lang w:eastAsia="en-GB"/>
        </w:rPr>
        <w:t>of</w:t>
      </w:r>
      <w:r w:rsidR="0098595B" w:rsidRPr="006B052B">
        <w:rPr>
          <w:rFonts w:ascii="Times New Roman" w:eastAsia="Times New Roman" w:hAnsi="Times New Roman" w:cs="Times New Roman"/>
          <w:color w:val="000000"/>
          <w:sz w:val="24"/>
          <w:szCs w:val="24"/>
          <w:lang w:eastAsia="en-GB"/>
        </w:rPr>
        <w:t xml:space="preserve"> g</w:t>
      </w:r>
      <w:r w:rsidR="006D08D7" w:rsidRPr="006B052B">
        <w:rPr>
          <w:rFonts w:ascii="Times New Roman" w:eastAsia="Times New Roman" w:hAnsi="Times New Roman" w:cs="Times New Roman"/>
          <w:color w:val="000000"/>
          <w:sz w:val="24"/>
          <w:szCs w:val="24"/>
          <w:lang w:eastAsia="en-GB"/>
        </w:rPr>
        <w:t xml:space="preserve">reater realms and superior connections, among human and nature. </w:t>
      </w:r>
      <w:r w:rsidR="0098595B" w:rsidRPr="006B052B">
        <w:rPr>
          <w:rFonts w:ascii="Times New Roman" w:eastAsia="Times New Roman" w:hAnsi="Times New Roman" w:cs="Times New Roman"/>
          <w:color w:val="000000"/>
          <w:sz w:val="24"/>
          <w:szCs w:val="24"/>
          <w:lang w:eastAsia="en-GB"/>
        </w:rPr>
        <w:t>The new scientific disciplines of quantum mechanics open an insight like never before, displaying a</w:t>
      </w:r>
      <w:r w:rsidR="000354AD" w:rsidRPr="006B052B">
        <w:rPr>
          <w:rFonts w:ascii="Times New Roman" w:eastAsia="Times New Roman" w:hAnsi="Times New Roman" w:cs="Times New Roman"/>
          <w:color w:val="000000"/>
          <w:sz w:val="24"/>
          <w:szCs w:val="24"/>
          <w:lang w:eastAsia="en-GB"/>
        </w:rPr>
        <w:t>n</w:t>
      </w:r>
      <w:r w:rsidR="0098595B" w:rsidRPr="006B052B">
        <w:rPr>
          <w:rFonts w:ascii="Times New Roman" w:eastAsia="Times New Roman" w:hAnsi="Times New Roman" w:cs="Times New Roman"/>
          <w:color w:val="000000"/>
          <w:sz w:val="24"/>
          <w:szCs w:val="24"/>
          <w:lang w:eastAsia="en-GB"/>
        </w:rPr>
        <w:t xml:space="preserve"> intelligence influencing the state and outcomes in </w:t>
      </w:r>
      <w:r w:rsidR="000354AD" w:rsidRPr="006B052B">
        <w:rPr>
          <w:rFonts w:ascii="Times New Roman" w:eastAsia="Times New Roman" w:hAnsi="Times New Roman" w:cs="Times New Roman"/>
          <w:color w:val="000000"/>
          <w:sz w:val="24"/>
          <w:szCs w:val="24"/>
          <w:lang w:eastAsia="en-GB"/>
        </w:rPr>
        <w:t xml:space="preserve">the </w:t>
      </w:r>
      <w:r w:rsidR="0098595B" w:rsidRPr="006B052B">
        <w:rPr>
          <w:rFonts w:ascii="Times New Roman" w:eastAsia="Times New Roman" w:hAnsi="Times New Roman" w:cs="Times New Roman"/>
          <w:color w:val="000000"/>
          <w:sz w:val="24"/>
          <w:szCs w:val="24"/>
          <w:lang w:eastAsia="en-GB"/>
        </w:rPr>
        <w:t xml:space="preserve">matter. </w:t>
      </w:r>
      <w:r w:rsidR="009234C3" w:rsidRPr="006B052B">
        <w:rPr>
          <w:rStyle w:val="FootnoteReference"/>
          <w:rFonts w:ascii="Times New Roman" w:eastAsia="Times New Roman" w:hAnsi="Times New Roman" w:cs="Times New Roman"/>
          <w:color w:val="000000"/>
          <w:sz w:val="24"/>
          <w:szCs w:val="24"/>
          <w:lang w:eastAsia="en-GB"/>
        </w:rPr>
        <w:footnoteReference w:id="3"/>
      </w:r>
      <w:r w:rsidR="0098595B" w:rsidRPr="006B052B">
        <w:rPr>
          <w:rFonts w:ascii="Times New Roman" w:eastAsia="Times New Roman" w:hAnsi="Times New Roman" w:cs="Times New Roman"/>
          <w:color w:val="000000"/>
          <w:sz w:val="24"/>
          <w:szCs w:val="24"/>
          <w:lang w:eastAsia="en-GB"/>
        </w:rPr>
        <w:t xml:space="preserve"> </w:t>
      </w:r>
      <w:r w:rsidR="006D08D7" w:rsidRPr="006B052B">
        <w:rPr>
          <w:rFonts w:ascii="Times New Roman" w:eastAsia="Times New Roman" w:hAnsi="Times New Roman" w:cs="Times New Roman"/>
          <w:color w:val="000000"/>
          <w:sz w:val="24"/>
          <w:szCs w:val="24"/>
          <w:lang w:eastAsia="en-GB"/>
        </w:rPr>
        <w:t>Thoughts</w:t>
      </w:r>
      <w:r w:rsidR="00A214AD" w:rsidRPr="006B052B">
        <w:rPr>
          <w:rFonts w:ascii="Times New Roman" w:eastAsia="Times New Roman" w:hAnsi="Times New Roman" w:cs="Times New Roman"/>
          <w:color w:val="000000"/>
          <w:sz w:val="24"/>
          <w:szCs w:val="24"/>
          <w:lang w:eastAsia="en-GB"/>
        </w:rPr>
        <w:t xml:space="preserve"> are made</w:t>
      </w:r>
      <w:r w:rsidR="006D08D7" w:rsidRPr="006B052B">
        <w:rPr>
          <w:rFonts w:ascii="Times New Roman" w:eastAsia="Times New Roman" w:hAnsi="Times New Roman" w:cs="Times New Roman"/>
          <w:color w:val="000000"/>
          <w:sz w:val="24"/>
          <w:szCs w:val="24"/>
          <w:lang w:eastAsia="en-GB"/>
        </w:rPr>
        <w:t xml:space="preserve"> on the individual</w:t>
      </w:r>
      <w:r w:rsidR="000354AD" w:rsidRPr="006B052B">
        <w:rPr>
          <w:rFonts w:ascii="Times New Roman" w:eastAsia="Times New Roman" w:hAnsi="Times New Roman" w:cs="Times New Roman"/>
          <w:color w:val="000000"/>
          <w:sz w:val="24"/>
          <w:szCs w:val="24"/>
          <w:lang w:eastAsia="en-GB"/>
        </w:rPr>
        <w:t>'</w:t>
      </w:r>
      <w:r w:rsidR="006D08D7" w:rsidRPr="006B052B">
        <w:rPr>
          <w:rFonts w:ascii="Times New Roman" w:eastAsia="Times New Roman" w:hAnsi="Times New Roman" w:cs="Times New Roman"/>
          <w:color w:val="000000"/>
          <w:sz w:val="24"/>
          <w:szCs w:val="24"/>
          <w:lang w:eastAsia="en-GB"/>
        </w:rPr>
        <w:t xml:space="preserve">s </w:t>
      </w:r>
      <w:r w:rsidR="00A214AD" w:rsidRPr="006B052B">
        <w:rPr>
          <w:rFonts w:ascii="Times New Roman" w:eastAsia="Times New Roman" w:hAnsi="Times New Roman" w:cs="Times New Roman"/>
          <w:color w:val="000000"/>
          <w:sz w:val="24"/>
          <w:szCs w:val="24"/>
          <w:lang w:eastAsia="en-GB"/>
        </w:rPr>
        <w:t xml:space="preserve">energetic qualities </w:t>
      </w:r>
      <w:r w:rsidR="0098595B" w:rsidRPr="006B052B">
        <w:rPr>
          <w:rFonts w:ascii="Times New Roman" w:eastAsia="Times New Roman" w:hAnsi="Times New Roman" w:cs="Times New Roman"/>
          <w:color w:val="000000"/>
          <w:sz w:val="24"/>
          <w:szCs w:val="24"/>
          <w:lang w:eastAsia="en-GB"/>
        </w:rPr>
        <w:t xml:space="preserve">which </w:t>
      </w:r>
      <w:r w:rsidR="00A214AD" w:rsidRPr="006B052B">
        <w:rPr>
          <w:rFonts w:ascii="Times New Roman" w:eastAsia="Times New Roman" w:hAnsi="Times New Roman" w:cs="Times New Roman"/>
          <w:color w:val="000000"/>
          <w:sz w:val="24"/>
          <w:szCs w:val="24"/>
          <w:lang w:eastAsia="en-GB"/>
        </w:rPr>
        <w:t>been</w:t>
      </w:r>
      <w:r w:rsidR="0098595B" w:rsidRPr="006B052B">
        <w:rPr>
          <w:rFonts w:ascii="Times New Roman" w:eastAsia="Times New Roman" w:hAnsi="Times New Roman" w:cs="Times New Roman"/>
          <w:color w:val="000000"/>
          <w:sz w:val="24"/>
          <w:szCs w:val="24"/>
          <w:lang w:eastAsia="en-GB"/>
        </w:rPr>
        <w:t xml:space="preserve"> </w:t>
      </w:r>
      <w:r w:rsidR="00A214AD" w:rsidRPr="006B052B">
        <w:rPr>
          <w:rFonts w:ascii="Times New Roman" w:eastAsia="Times New Roman" w:hAnsi="Times New Roman" w:cs="Times New Roman"/>
          <w:color w:val="000000"/>
          <w:sz w:val="24"/>
          <w:szCs w:val="24"/>
          <w:lang w:eastAsia="en-GB"/>
        </w:rPr>
        <w:t>established</w:t>
      </w:r>
      <w:r w:rsidR="0098595B" w:rsidRPr="006B052B">
        <w:rPr>
          <w:rFonts w:ascii="Times New Roman" w:eastAsia="Times New Roman" w:hAnsi="Times New Roman" w:cs="Times New Roman"/>
          <w:color w:val="000000"/>
          <w:sz w:val="24"/>
          <w:szCs w:val="24"/>
          <w:lang w:eastAsia="en-GB"/>
        </w:rPr>
        <w:t xml:space="preserve"> </w:t>
      </w:r>
      <w:r w:rsidR="00666F9F" w:rsidRPr="006B052B">
        <w:rPr>
          <w:rFonts w:ascii="Times New Roman" w:eastAsia="Times New Roman" w:hAnsi="Times New Roman" w:cs="Times New Roman"/>
          <w:color w:val="000000"/>
          <w:sz w:val="24"/>
          <w:szCs w:val="24"/>
          <w:lang w:eastAsia="en-GB"/>
        </w:rPr>
        <w:t xml:space="preserve">in scientific research in association with </w:t>
      </w:r>
      <w:r w:rsidR="00B91C72" w:rsidRPr="006B052B">
        <w:rPr>
          <w:rFonts w:ascii="Times New Roman" w:eastAsia="Times New Roman" w:hAnsi="Times New Roman" w:cs="Times New Roman"/>
          <w:color w:val="000000"/>
          <w:sz w:val="24"/>
          <w:szCs w:val="24"/>
          <w:lang w:eastAsia="en-GB"/>
        </w:rPr>
        <w:t>O</w:t>
      </w:r>
      <w:r w:rsidR="0098595B" w:rsidRPr="006B052B">
        <w:rPr>
          <w:rFonts w:ascii="Times New Roman" w:eastAsia="Times New Roman" w:hAnsi="Times New Roman" w:cs="Times New Roman"/>
          <w:color w:val="000000"/>
          <w:sz w:val="24"/>
          <w:szCs w:val="24"/>
          <w:lang w:eastAsia="en-GB"/>
        </w:rPr>
        <w:t>ut</w:t>
      </w:r>
      <w:r w:rsidR="000354AD" w:rsidRPr="006B052B">
        <w:rPr>
          <w:rFonts w:ascii="Times New Roman" w:eastAsia="Times New Roman" w:hAnsi="Times New Roman" w:cs="Times New Roman"/>
          <w:color w:val="000000"/>
          <w:sz w:val="24"/>
          <w:szCs w:val="24"/>
          <w:lang w:eastAsia="en-GB"/>
        </w:rPr>
        <w:t>-of-</w:t>
      </w:r>
      <w:r w:rsidR="0098595B" w:rsidRPr="006B052B">
        <w:rPr>
          <w:rFonts w:ascii="Times New Roman" w:eastAsia="Times New Roman" w:hAnsi="Times New Roman" w:cs="Times New Roman"/>
          <w:color w:val="000000"/>
          <w:sz w:val="24"/>
          <w:szCs w:val="24"/>
          <w:lang w:eastAsia="en-GB"/>
        </w:rPr>
        <w:t>body experiences (OBE)</w:t>
      </w:r>
      <w:r w:rsidR="00666F9F" w:rsidRPr="006B052B">
        <w:rPr>
          <w:rFonts w:ascii="Times New Roman" w:eastAsia="Times New Roman" w:hAnsi="Times New Roman" w:cs="Times New Roman"/>
          <w:color w:val="000000"/>
          <w:sz w:val="24"/>
          <w:szCs w:val="24"/>
          <w:lang w:eastAsia="en-GB"/>
        </w:rPr>
        <w:t xml:space="preserve"> linked to</w:t>
      </w:r>
      <w:r w:rsidR="0098595B" w:rsidRPr="006B052B">
        <w:rPr>
          <w:rFonts w:ascii="Times New Roman" w:eastAsia="Times New Roman" w:hAnsi="Times New Roman" w:cs="Times New Roman"/>
          <w:color w:val="000000"/>
          <w:sz w:val="24"/>
          <w:szCs w:val="24"/>
          <w:lang w:eastAsia="en-GB"/>
        </w:rPr>
        <w:t xml:space="preserve"> </w:t>
      </w:r>
      <w:r w:rsidR="00666F9F" w:rsidRPr="006B052B">
        <w:rPr>
          <w:rFonts w:ascii="Times New Roman" w:eastAsia="Times New Roman" w:hAnsi="Times New Roman" w:cs="Times New Roman"/>
          <w:color w:val="000000"/>
          <w:sz w:val="24"/>
          <w:szCs w:val="24"/>
          <w:lang w:eastAsia="en-GB"/>
        </w:rPr>
        <w:t xml:space="preserve">deep states in </w:t>
      </w:r>
      <w:r w:rsidR="0098595B" w:rsidRPr="006B052B">
        <w:rPr>
          <w:rFonts w:ascii="Times New Roman" w:eastAsia="Times New Roman" w:hAnsi="Times New Roman" w:cs="Times New Roman"/>
          <w:color w:val="000000"/>
          <w:sz w:val="24"/>
          <w:szCs w:val="24"/>
          <w:lang w:eastAsia="en-GB"/>
        </w:rPr>
        <w:t>meditation</w:t>
      </w:r>
      <w:r w:rsidR="00A214AD" w:rsidRPr="006B052B">
        <w:rPr>
          <w:rFonts w:ascii="Times New Roman" w:eastAsia="Times New Roman" w:hAnsi="Times New Roman" w:cs="Times New Roman"/>
          <w:color w:val="000000"/>
          <w:sz w:val="24"/>
          <w:szCs w:val="24"/>
          <w:lang w:eastAsia="en-GB"/>
        </w:rPr>
        <w:t xml:space="preserve">. In comparison </w:t>
      </w:r>
      <w:r w:rsidR="00666F9F" w:rsidRPr="006B052B">
        <w:rPr>
          <w:rFonts w:ascii="Times New Roman" w:eastAsia="Times New Roman" w:hAnsi="Times New Roman" w:cs="Times New Roman"/>
          <w:color w:val="000000"/>
          <w:sz w:val="24"/>
          <w:szCs w:val="24"/>
          <w:lang w:eastAsia="en-GB"/>
        </w:rPr>
        <w:t xml:space="preserve">the Out-of-body experiences (OBE) will be reflected with an unexpected perceptual occurrence, </w:t>
      </w:r>
      <w:r w:rsidR="00AB75CC" w:rsidRPr="006B052B">
        <w:rPr>
          <w:rFonts w:ascii="Times New Roman" w:eastAsia="Times New Roman" w:hAnsi="Times New Roman" w:cs="Times New Roman"/>
          <w:color w:val="000000"/>
          <w:sz w:val="24"/>
          <w:szCs w:val="24"/>
          <w:lang w:eastAsia="en-GB"/>
        </w:rPr>
        <w:t xml:space="preserve">causing a shift in consciousness. </w:t>
      </w:r>
      <w:r w:rsidR="006D08D7" w:rsidRPr="006B052B">
        <w:rPr>
          <w:rFonts w:ascii="Times New Roman" w:eastAsia="Times New Roman" w:hAnsi="Times New Roman" w:cs="Times New Roman"/>
          <w:color w:val="000000"/>
          <w:sz w:val="24"/>
          <w:szCs w:val="24"/>
          <w:lang w:eastAsia="en-GB"/>
        </w:rPr>
        <w:t xml:space="preserve">The aim </w:t>
      </w:r>
      <w:r w:rsidR="00A214AD" w:rsidRPr="006B052B">
        <w:rPr>
          <w:rFonts w:ascii="Times New Roman" w:eastAsia="Times New Roman" w:hAnsi="Times New Roman" w:cs="Times New Roman"/>
          <w:color w:val="000000"/>
          <w:sz w:val="24"/>
          <w:szCs w:val="24"/>
          <w:lang w:eastAsia="en-GB"/>
        </w:rPr>
        <w:t>of this essay is the exploration of extraordinary perceptual experiences</w:t>
      </w:r>
      <w:r w:rsidR="006953BE" w:rsidRPr="006B052B">
        <w:rPr>
          <w:rFonts w:ascii="Times New Roman" w:eastAsia="Times New Roman" w:hAnsi="Times New Roman" w:cs="Times New Roman"/>
          <w:color w:val="000000"/>
          <w:sz w:val="24"/>
          <w:szCs w:val="24"/>
          <w:lang w:eastAsia="en-GB"/>
        </w:rPr>
        <w:t xml:space="preserve"> in physical perception, causing a deeper insight </w:t>
      </w:r>
      <w:r w:rsidR="000354AD" w:rsidRPr="006B052B">
        <w:rPr>
          <w:rFonts w:ascii="Times New Roman" w:eastAsia="Times New Roman" w:hAnsi="Times New Roman" w:cs="Times New Roman"/>
          <w:color w:val="000000"/>
          <w:sz w:val="24"/>
          <w:szCs w:val="24"/>
          <w:lang w:eastAsia="en-GB"/>
        </w:rPr>
        <w:t>into</w:t>
      </w:r>
      <w:r w:rsidR="006953BE" w:rsidRPr="006B052B">
        <w:rPr>
          <w:rFonts w:ascii="Times New Roman" w:eastAsia="Times New Roman" w:hAnsi="Times New Roman" w:cs="Times New Roman"/>
          <w:color w:val="000000"/>
          <w:sz w:val="24"/>
          <w:szCs w:val="24"/>
          <w:lang w:eastAsia="en-GB"/>
        </w:rPr>
        <w:t xml:space="preserve"> a holistic nature between human and cosmos.</w:t>
      </w:r>
      <w:r w:rsidR="006B052B">
        <w:rPr>
          <w:rFonts w:ascii="Times New Roman" w:eastAsia="Times New Roman" w:hAnsi="Times New Roman" w:cs="Times New Roman"/>
          <w:color w:val="000000"/>
          <w:sz w:val="24"/>
          <w:szCs w:val="24"/>
          <w:lang w:eastAsia="en-GB"/>
        </w:rPr>
        <w:t xml:space="preserve"> Displaying the misinterpretation of intrinsic connection between human an nature in a more rational and </w:t>
      </w:r>
      <w:r w:rsidR="006B052B" w:rsidRPr="006B052B">
        <w:rPr>
          <w:rFonts w:ascii="Times New Roman" w:eastAsia="Times New Roman" w:hAnsi="Times New Roman" w:cs="Times New Roman"/>
          <w:color w:val="000000"/>
          <w:sz w:val="24"/>
          <w:szCs w:val="24"/>
          <w:lang w:eastAsia="en-GB"/>
        </w:rPr>
        <w:t>reasonable</w:t>
      </w:r>
      <w:r w:rsidR="006B052B">
        <w:rPr>
          <w:rFonts w:ascii="Times New Roman" w:eastAsia="Times New Roman" w:hAnsi="Times New Roman" w:cs="Times New Roman"/>
          <w:color w:val="000000"/>
          <w:sz w:val="24"/>
          <w:szCs w:val="24"/>
          <w:lang w:eastAsia="en-GB"/>
        </w:rPr>
        <w:t xml:space="preserve"> manner, reflecting the </w:t>
      </w:r>
      <w:r w:rsidR="006B052B" w:rsidRPr="006B052B">
        <w:rPr>
          <w:rFonts w:ascii="Times New Roman" w:eastAsia="Times New Roman" w:hAnsi="Times New Roman" w:cs="Times New Roman"/>
          <w:color w:val="000000"/>
          <w:sz w:val="24"/>
          <w:szCs w:val="24"/>
          <w:lang w:eastAsia="en-GB"/>
        </w:rPr>
        <w:t>immutable</w:t>
      </w:r>
      <w:r w:rsidR="006B052B">
        <w:rPr>
          <w:rFonts w:ascii="Times New Roman" w:eastAsia="Times New Roman" w:hAnsi="Times New Roman" w:cs="Times New Roman"/>
          <w:color w:val="000000"/>
          <w:sz w:val="24"/>
          <w:szCs w:val="24"/>
          <w:lang w:eastAsia="en-GB"/>
        </w:rPr>
        <w:t xml:space="preserve"> behaviour towards planet earth.</w:t>
      </w:r>
    </w:p>
    <w:p w14:paraId="18652D23" w14:textId="7C815501" w:rsidR="006B052B" w:rsidRDefault="006B052B" w:rsidP="0098595B">
      <w:pPr>
        <w:spacing w:before="240" w:after="240" w:line="360" w:lineRule="auto"/>
        <w:rPr>
          <w:rFonts w:ascii="Times New Roman" w:eastAsia="Times New Roman" w:hAnsi="Times New Roman" w:cs="Times New Roman"/>
          <w:color w:val="000000"/>
          <w:sz w:val="24"/>
          <w:szCs w:val="24"/>
          <w:lang w:eastAsia="en-GB"/>
        </w:rPr>
      </w:pPr>
    </w:p>
    <w:p w14:paraId="08A6F789" w14:textId="0872F31A" w:rsidR="006B052B" w:rsidRDefault="006B052B" w:rsidP="0098595B">
      <w:pPr>
        <w:spacing w:before="240" w:after="240" w:line="360" w:lineRule="auto"/>
        <w:rPr>
          <w:rFonts w:ascii="Times New Roman" w:eastAsia="Times New Roman" w:hAnsi="Times New Roman" w:cs="Times New Roman"/>
          <w:color w:val="000000"/>
          <w:sz w:val="24"/>
          <w:szCs w:val="24"/>
          <w:lang w:eastAsia="en-GB"/>
        </w:rPr>
      </w:pPr>
    </w:p>
    <w:p w14:paraId="3CE4E5FE" w14:textId="77777777" w:rsidR="006B052B" w:rsidRPr="006B052B" w:rsidRDefault="006B052B" w:rsidP="0098595B">
      <w:pPr>
        <w:spacing w:before="240" w:after="240" w:line="360" w:lineRule="auto"/>
        <w:rPr>
          <w:rFonts w:ascii="Times New Roman" w:eastAsia="Times New Roman" w:hAnsi="Times New Roman" w:cs="Times New Roman"/>
          <w:color w:val="000000"/>
          <w:sz w:val="24"/>
          <w:szCs w:val="24"/>
          <w:lang w:eastAsia="en-GB"/>
        </w:rPr>
      </w:pPr>
    </w:p>
    <w:p w14:paraId="265DB35D" w14:textId="0DED4881" w:rsidR="00BE24FF" w:rsidRPr="006B052B" w:rsidRDefault="00541A1E" w:rsidP="00B7441F">
      <w:pPr>
        <w:pStyle w:val="Heading2"/>
      </w:pPr>
      <w:r w:rsidRPr="006B052B">
        <w:lastRenderedPageBreak/>
        <w:t>Nature - Science</w:t>
      </w:r>
    </w:p>
    <w:p w14:paraId="2F1FC540" w14:textId="6EB60CF8" w:rsidR="0044652E" w:rsidRPr="006B052B" w:rsidRDefault="008C63E8" w:rsidP="00FD5B25">
      <w:pPr>
        <w:spacing w:after="240" w:line="360" w:lineRule="auto"/>
        <w:rPr>
          <w:rFonts w:ascii="Times New Roman" w:hAnsi="Times New Roman" w:cs="Times New Roman"/>
          <w:color w:val="373D3F"/>
          <w:sz w:val="24"/>
          <w:szCs w:val="24"/>
          <w:shd w:val="clear" w:color="auto" w:fill="FFFFFF"/>
        </w:rPr>
      </w:pPr>
      <w:r w:rsidRPr="006B052B">
        <w:rPr>
          <w:rFonts w:ascii="Times New Roman" w:eastAsia="Times New Roman" w:hAnsi="Times New Roman" w:cs="Times New Roman"/>
          <w:color w:val="000000"/>
          <w:sz w:val="24"/>
          <w:szCs w:val="24"/>
          <w:lang w:eastAsia="en-GB"/>
        </w:rPr>
        <w:t>The r</w:t>
      </w:r>
      <w:r w:rsidR="00BE24FF" w:rsidRPr="006B052B">
        <w:rPr>
          <w:rFonts w:ascii="Times New Roman" w:eastAsia="Times New Roman" w:hAnsi="Times New Roman" w:cs="Times New Roman"/>
          <w:color w:val="000000"/>
          <w:sz w:val="24"/>
          <w:szCs w:val="24"/>
          <w:lang w:eastAsia="en-GB"/>
        </w:rPr>
        <w:t xml:space="preserve">esearch in </w:t>
      </w:r>
      <w:r w:rsidRPr="006B052B">
        <w:rPr>
          <w:rFonts w:ascii="Times New Roman" w:eastAsia="Times New Roman" w:hAnsi="Times New Roman" w:cs="Times New Roman"/>
          <w:color w:val="000000"/>
          <w:sz w:val="24"/>
          <w:szCs w:val="24"/>
          <w:lang w:eastAsia="en-GB"/>
        </w:rPr>
        <w:t>the relative</w:t>
      </w:r>
      <w:r w:rsidR="00BE24FF" w:rsidRPr="006B052B">
        <w:rPr>
          <w:rFonts w:ascii="Times New Roman" w:eastAsia="Times New Roman" w:hAnsi="Times New Roman" w:cs="Times New Roman"/>
          <w:color w:val="000000"/>
          <w:sz w:val="24"/>
          <w:szCs w:val="24"/>
          <w:lang w:eastAsia="en-GB"/>
        </w:rPr>
        <w:t xml:space="preserve"> of nature and the biological existence is demonstrating a lack of knowledge. Studies in comparison </w:t>
      </w:r>
      <w:r w:rsidR="000354AD" w:rsidRPr="006B052B">
        <w:rPr>
          <w:rFonts w:ascii="Times New Roman" w:eastAsia="Times New Roman" w:hAnsi="Times New Roman" w:cs="Times New Roman"/>
          <w:color w:val="000000"/>
          <w:sz w:val="24"/>
          <w:szCs w:val="24"/>
          <w:lang w:eastAsia="en-GB"/>
        </w:rPr>
        <w:t>to</w:t>
      </w:r>
      <w:r w:rsidR="00BE24FF" w:rsidRPr="006B052B">
        <w:rPr>
          <w:rFonts w:ascii="Times New Roman" w:eastAsia="Times New Roman" w:hAnsi="Times New Roman" w:cs="Times New Roman"/>
          <w:color w:val="000000"/>
          <w:sz w:val="24"/>
          <w:szCs w:val="24"/>
          <w:lang w:eastAsia="en-GB"/>
        </w:rPr>
        <w:t xml:space="preserve"> scientific ecological knowledge (SEK) and Traditional ecological knowledge (TEK), demonstrating the misinterpretation of natural responsibility</w:t>
      </w:r>
      <w:r w:rsidR="000354AD" w:rsidRPr="006B052B">
        <w:rPr>
          <w:rFonts w:ascii="Times New Roman" w:eastAsia="Times New Roman" w:hAnsi="Times New Roman" w:cs="Times New Roman"/>
          <w:color w:val="000000"/>
          <w:sz w:val="24"/>
          <w:szCs w:val="24"/>
          <w:lang w:eastAsia="en-GB"/>
        </w:rPr>
        <w:t xml:space="preserve"> in humankind</w:t>
      </w:r>
      <w:r w:rsidR="00BE24FF" w:rsidRPr="006B052B">
        <w:rPr>
          <w:rFonts w:ascii="Times New Roman" w:eastAsia="Times New Roman" w:hAnsi="Times New Roman" w:cs="Times New Roman"/>
          <w:color w:val="000000"/>
          <w:sz w:val="24"/>
          <w:szCs w:val="24"/>
          <w:lang w:eastAsia="en-GB"/>
        </w:rPr>
        <w:t>.</w:t>
      </w:r>
      <w:r w:rsidR="009234C3" w:rsidRPr="006B052B">
        <w:rPr>
          <w:rStyle w:val="FootnoteReference"/>
          <w:rFonts w:ascii="Times New Roman" w:eastAsia="Times New Roman" w:hAnsi="Times New Roman" w:cs="Times New Roman"/>
          <w:color w:val="000000"/>
          <w:sz w:val="24"/>
          <w:szCs w:val="24"/>
          <w:lang w:eastAsia="en-GB"/>
        </w:rPr>
        <w:footnoteReference w:id="4"/>
      </w:r>
      <w:r w:rsidR="00BE24FF" w:rsidRPr="006B052B">
        <w:rPr>
          <w:rFonts w:ascii="Times New Roman" w:eastAsia="Times New Roman" w:hAnsi="Times New Roman" w:cs="Times New Roman"/>
          <w:color w:val="000000"/>
          <w:sz w:val="24"/>
          <w:szCs w:val="24"/>
          <w:lang w:eastAsia="en-GB"/>
        </w:rPr>
        <w:t xml:space="preserve"> The </w:t>
      </w:r>
      <w:r w:rsidRPr="006B052B">
        <w:rPr>
          <w:rFonts w:ascii="Times New Roman" w:eastAsia="Times New Roman" w:hAnsi="Times New Roman" w:cs="Times New Roman"/>
          <w:color w:val="000000"/>
          <w:sz w:val="24"/>
          <w:szCs w:val="24"/>
          <w:lang w:eastAsia="en-GB"/>
        </w:rPr>
        <w:t>examination</w:t>
      </w:r>
      <w:r w:rsidR="00BE24FF" w:rsidRPr="006B052B">
        <w:rPr>
          <w:rFonts w:ascii="Times New Roman" w:eastAsia="Times New Roman" w:hAnsi="Times New Roman" w:cs="Times New Roman"/>
          <w:color w:val="000000"/>
          <w:sz w:val="24"/>
          <w:szCs w:val="24"/>
          <w:lang w:eastAsia="en-GB"/>
        </w:rPr>
        <w:t xml:space="preserve"> of  R</w:t>
      </w:r>
      <w:r w:rsidRPr="006B052B">
        <w:rPr>
          <w:rFonts w:ascii="Times New Roman" w:eastAsia="Times New Roman" w:hAnsi="Times New Roman" w:cs="Times New Roman"/>
          <w:color w:val="000000"/>
          <w:sz w:val="24"/>
          <w:szCs w:val="24"/>
          <w:lang w:eastAsia="en-GB"/>
        </w:rPr>
        <w:t>.</w:t>
      </w:r>
      <w:r w:rsidR="00BE24FF" w:rsidRPr="006B052B">
        <w:rPr>
          <w:rFonts w:ascii="Times New Roman" w:eastAsia="Times New Roman" w:hAnsi="Times New Roman" w:cs="Times New Roman"/>
          <w:color w:val="000000"/>
          <w:sz w:val="24"/>
          <w:szCs w:val="24"/>
          <w:lang w:eastAsia="en-GB"/>
        </w:rPr>
        <w:t xml:space="preserve">W. Kimmerer </w:t>
      </w:r>
      <w:r w:rsidRPr="006B052B">
        <w:rPr>
          <w:rFonts w:ascii="Times New Roman" w:eastAsia="Times New Roman" w:hAnsi="Times New Roman" w:cs="Times New Roman"/>
          <w:color w:val="000000"/>
          <w:sz w:val="24"/>
          <w:szCs w:val="24"/>
          <w:lang w:eastAsia="en-GB"/>
        </w:rPr>
        <w:t>(2002</w:t>
      </w:r>
      <w:r w:rsidR="00BE24FF" w:rsidRPr="006B052B">
        <w:rPr>
          <w:rFonts w:ascii="Times New Roman" w:eastAsia="Times New Roman" w:hAnsi="Times New Roman" w:cs="Times New Roman"/>
          <w:color w:val="000000"/>
          <w:sz w:val="24"/>
          <w:szCs w:val="24"/>
          <w:lang w:eastAsia="en-GB"/>
        </w:rPr>
        <w:t xml:space="preserve">) </w:t>
      </w:r>
      <w:r w:rsidRPr="006B052B">
        <w:rPr>
          <w:rFonts w:ascii="Times New Roman" w:eastAsia="Times New Roman" w:hAnsi="Times New Roman" w:cs="Times New Roman"/>
          <w:color w:val="000000"/>
          <w:sz w:val="24"/>
          <w:szCs w:val="24"/>
          <w:lang w:eastAsia="en-GB"/>
        </w:rPr>
        <w:t xml:space="preserve">or </w:t>
      </w:r>
      <w:r w:rsidRPr="006B052B">
        <w:rPr>
          <w:rFonts w:ascii="Times New Roman" w:hAnsi="Times New Roman" w:cs="Times New Roman"/>
          <w:sz w:val="24"/>
          <w:szCs w:val="24"/>
        </w:rPr>
        <w:t xml:space="preserve">Mark A. </w:t>
      </w:r>
      <w:proofErr w:type="spellStart"/>
      <w:r w:rsidRPr="006B052B">
        <w:rPr>
          <w:rFonts w:ascii="Times New Roman" w:hAnsi="Times New Roman" w:cs="Times New Roman"/>
          <w:sz w:val="24"/>
          <w:szCs w:val="24"/>
        </w:rPr>
        <w:t>Schroll</w:t>
      </w:r>
      <w:proofErr w:type="spellEnd"/>
      <w:r w:rsidRPr="006B052B">
        <w:rPr>
          <w:rFonts w:ascii="Times New Roman" w:hAnsi="Times New Roman" w:cs="Times New Roman"/>
          <w:sz w:val="24"/>
          <w:szCs w:val="24"/>
        </w:rPr>
        <w:t xml:space="preserve"> (2013) </w:t>
      </w:r>
      <w:r w:rsidR="00BE24FF" w:rsidRPr="006B052B">
        <w:rPr>
          <w:rFonts w:ascii="Times New Roman" w:eastAsia="Times New Roman" w:hAnsi="Times New Roman" w:cs="Times New Roman"/>
          <w:color w:val="000000"/>
          <w:sz w:val="24"/>
          <w:szCs w:val="24"/>
          <w:lang w:eastAsia="en-GB"/>
        </w:rPr>
        <w:t xml:space="preserve">been indicating a lack of knowledge in individuals, which assumes to be the result of disconnection by </w:t>
      </w:r>
      <w:r w:rsidR="000354AD" w:rsidRPr="006B052B">
        <w:rPr>
          <w:rFonts w:ascii="Times New Roman" w:eastAsia="Times New Roman" w:hAnsi="Times New Roman" w:cs="Times New Roman"/>
          <w:color w:val="000000"/>
          <w:sz w:val="24"/>
          <w:szCs w:val="24"/>
          <w:lang w:eastAsia="en-GB"/>
        </w:rPr>
        <w:t xml:space="preserve">a </w:t>
      </w:r>
      <w:r w:rsidR="00BE24FF" w:rsidRPr="006B052B">
        <w:rPr>
          <w:rFonts w:ascii="Times New Roman" w:eastAsia="Times New Roman" w:hAnsi="Times New Roman" w:cs="Times New Roman"/>
          <w:color w:val="000000"/>
          <w:sz w:val="24"/>
          <w:szCs w:val="24"/>
          <w:lang w:eastAsia="en-GB"/>
        </w:rPr>
        <w:t xml:space="preserve">technological rise </w:t>
      </w:r>
      <w:r w:rsidRPr="006B052B">
        <w:rPr>
          <w:rFonts w:ascii="Times New Roman" w:eastAsia="Times New Roman" w:hAnsi="Times New Roman" w:cs="Times New Roman"/>
          <w:color w:val="000000"/>
          <w:sz w:val="24"/>
          <w:szCs w:val="24"/>
          <w:lang w:eastAsia="en-GB"/>
        </w:rPr>
        <w:t xml:space="preserve">which is </w:t>
      </w:r>
      <w:r w:rsidR="00BE24FF" w:rsidRPr="006B052B">
        <w:rPr>
          <w:rFonts w:ascii="Times New Roman" w:eastAsia="Times New Roman" w:hAnsi="Times New Roman" w:cs="Times New Roman"/>
          <w:color w:val="000000"/>
          <w:sz w:val="24"/>
          <w:szCs w:val="24"/>
          <w:lang w:eastAsia="en-GB"/>
        </w:rPr>
        <w:t xml:space="preserve">suppressing </w:t>
      </w:r>
      <w:r w:rsidRPr="006B052B">
        <w:rPr>
          <w:rFonts w:ascii="Times New Roman" w:eastAsia="Times New Roman" w:hAnsi="Times New Roman" w:cs="Times New Roman"/>
          <w:color w:val="000000"/>
          <w:sz w:val="24"/>
          <w:szCs w:val="24"/>
          <w:lang w:eastAsia="en-GB"/>
        </w:rPr>
        <w:t xml:space="preserve">the </w:t>
      </w:r>
      <w:r w:rsidR="00BE24FF" w:rsidRPr="006B052B">
        <w:rPr>
          <w:rFonts w:ascii="Times New Roman" w:eastAsia="Times New Roman" w:hAnsi="Times New Roman" w:cs="Times New Roman"/>
          <w:color w:val="000000"/>
          <w:sz w:val="24"/>
          <w:szCs w:val="24"/>
          <w:lang w:eastAsia="en-GB"/>
        </w:rPr>
        <w:t>innate natural features (</w:t>
      </w:r>
      <w:r w:rsidR="00BE24FF" w:rsidRPr="006B052B">
        <w:rPr>
          <w:rFonts w:ascii="Times New Roman" w:eastAsia="Times New Roman" w:hAnsi="Times New Roman" w:cs="Times New Roman"/>
          <w:color w:val="000000"/>
          <w:sz w:val="24"/>
          <w:szCs w:val="24"/>
          <w:highlight w:val="yellow"/>
          <w:lang w:eastAsia="en-GB"/>
        </w:rPr>
        <w:t>check this fact</w:t>
      </w:r>
      <w:r w:rsidR="00BE24FF" w:rsidRPr="006B052B">
        <w:rPr>
          <w:rFonts w:ascii="Times New Roman" w:eastAsia="Times New Roman" w:hAnsi="Times New Roman" w:cs="Times New Roman"/>
          <w:color w:val="000000"/>
          <w:sz w:val="24"/>
          <w:szCs w:val="24"/>
          <w:lang w:eastAsia="en-GB"/>
        </w:rPr>
        <w:t xml:space="preserve">). </w:t>
      </w:r>
      <w:r w:rsidRPr="006B052B">
        <w:rPr>
          <w:rFonts w:ascii="Times New Roman" w:eastAsia="Times New Roman" w:hAnsi="Times New Roman" w:cs="Times New Roman"/>
          <w:color w:val="000000"/>
          <w:sz w:val="24"/>
          <w:szCs w:val="24"/>
          <w:lang w:eastAsia="en-GB"/>
        </w:rPr>
        <w:t xml:space="preserve">The </w:t>
      </w:r>
      <w:r w:rsidR="00BE24FF" w:rsidRPr="006B052B">
        <w:rPr>
          <w:rFonts w:ascii="Times New Roman" w:eastAsia="Times New Roman" w:hAnsi="Times New Roman" w:cs="Times New Roman"/>
          <w:color w:val="000000"/>
          <w:sz w:val="24"/>
          <w:szCs w:val="24"/>
          <w:lang w:eastAsia="en-GB"/>
        </w:rPr>
        <w:t>principles of Traditional ecological knowledge (TEK)</w:t>
      </w:r>
      <w:r w:rsidR="008A1E57" w:rsidRPr="006B052B">
        <w:rPr>
          <w:rFonts w:ascii="Times New Roman" w:eastAsia="Times New Roman" w:hAnsi="Times New Roman" w:cs="Times New Roman"/>
          <w:color w:val="000000"/>
          <w:sz w:val="24"/>
          <w:szCs w:val="24"/>
          <w:lang w:eastAsia="en-GB"/>
        </w:rPr>
        <w:t xml:space="preserve"> refers to </w:t>
      </w:r>
      <w:r w:rsidR="00A1129D" w:rsidRPr="006B052B">
        <w:rPr>
          <w:rFonts w:ascii="Times New Roman" w:eastAsia="Times New Roman" w:hAnsi="Times New Roman" w:cs="Times New Roman"/>
          <w:color w:val="000000"/>
          <w:sz w:val="24"/>
          <w:szCs w:val="24"/>
          <w:lang w:eastAsia="en-GB"/>
        </w:rPr>
        <w:t xml:space="preserve">knowledge and practice which includes the communication between human, nature and the inhibited animals. Arises from a long intimacy and respect towards the homeland, from </w:t>
      </w:r>
      <w:r w:rsidR="00956DDA" w:rsidRPr="006B052B">
        <w:rPr>
          <w:rFonts w:ascii="Times New Roman" w:eastAsia="Times New Roman" w:hAnsi="Times New Roman" w:cs="Times New Roman"/>
          <w:color w:val="000000"/>
          <w:sz w:val="24"/>
          <w:szCs w:val="24"/>
          <w:lang w:eastAsia="en-GB"/>
        </w:rPr>
        <w:t>individuals</w:t>
      </w:r>
      <w:r w:rsidR="00A1129D" w:rsidRPr="006B052B">
        <w:rPr>
          <w:rFonts w:ascii="Times New Roman" w:eastAsia="Times New Roman" w:hAnsi="Times New Roman" w:cs="Times New Roman"/>
          <w:color w:val="000000"/>
          <w:sz w:val="24"/>
          <w:szCs w:val="24"/>
          <w:lang w:eastAsia="en-GB"/>
        </w:rPr>
        <w:t xml:space="preserve"> with spiritual and environmental integrat</w:t>
      </w:r>
      <w:r w:rsidR="00461636" w:rsidRPr="006B052B">
        <w:rPr>
          <w:rFonts w:ascii="Times New Roman" w:eastAsia="Times New Roman" w:hAnsi="Times New Roman" w:cs="Times New Roman"/>
          <w:color w:val="000000"/>
          <w:sz w:val="24"/>
          <w:szCs w:val="24"/>
          <w:lang w:eastAsia="en-GB"/>
        </w:rPr>
        <w:t>ion</w:t>
      </w:r>
      <w:r w:rsidR="00A1129D" w:rsidRPr="006B052B">
        <w:rPr>
          <w:rFonts w:ascii="Times New Roman" w:eastAsia="Times New Roman" w:hAnsi="Times New Roman" w:cs="Times New Roman"/>
          <w:color w:val="000000"/>
          <w:sz w:val="24"/>
          <w:szCs w:val="24"/>
          <w:lang w:eastAsia="en-GB"/>
        </w:rPr>
        <w:t xml:space="preserve">. Traditional ecological knowledge (TEK) is rational and </w:t>
      </w:r>
      <w:r w:rsidR="003A520B" w:rsidRPr="006B052B">
        <w:rPr>
          <w:rFonts w:ascii="Times New Roman" w:eastAsia="Times New Roman" w:hAnsi="Times New Roman" w:cs="Times New Roman"/>
          <w:color w:val="000000"/>
          <w:sz w:val="24"/>
          <w:szCs w:val="24"/>
          <w:lang w:eastAsia="en-GB"/>
        </w:rPr>
        <w:t>respected</w:t>
      </w:r>
      <w:r w:rsidR="00A1129D" w:rsidRPr="006B052B">
        <w:rPr>
          <w:rFonts w:ascii="Times New Roman" w:eastAsia="Times New Roman" w:hAnsi="Times New Roman" w:cs="Times New Roman"/>
          <w:color w:val="000000"/>
          <w:sz w:val="24"/>
          <w:szCs w:val="24"/>
          <w:lang w:eastAsia="en-GB"/>
        </w:rPr>
        <w:t xml:space="preserve"> wisdom which been developed </w:t>
      </w:r>
      <w:r w:rsidR="0054765D" w:rsidRPr="006B052B">
        <w:rPr>
          <w:rFonts w:ascii="Times New Roman" w:eastAsia="Times New Roman" w:hAnsi="Times New Roman" w:cs="Times New Roman"/>
          <w:color w:val="000000"/>
          <w:sz w:val="24"/>
          <w:szCs w:val="24"/>
          <w:lang w:eastAsia="en-GB"/>
        </w:rPr>
        <w:t xml:space="preserve">before the dominance of fossil-fuel, </w:t>
      </w:r>
      <w:r w:rsidR="00A1129D" w:rsidRPr="006B052B">
        <w:rPr>
          <w:rFonts w:ascii="Times New Roman" w:eastAsia="Times New Roman" w:hAnsi="Times New Roman" w:cs="Times New Roman"/>
          <w:color w:val="000000"/>
          <w:sz w:val="24"/>
          <w:szCs w:val="24"/>
          <w:lang w:eastAsia="en-GB"/>
        </w:rPr>
        <w:t>which had a sense and connection to the natural aspect</w:t>
      </w:r>
      <w:r w:rsidR="000354AD" w:rsidRPr="006B052B">
        <w:rPr>
          <w:rFonts w:ascii="Times New Roman" w:eastAsia="Times New Roman" w:hAnsi="Times New Roman" w:cs="Times New Roman"/>
          <w:color w:val="000000"/>
          <w:sz w:val="24"/>
          <w:szCs w:val="24"/>
          <w:lang w:eastAsia="en-GB"/>
        </w:rPr>
        <w:t xml:space="preserve"> of</w:t>
      </w:r>
      <w:r w:rsidR="00A1129D" w:rsidRPr="006B052B">
        <w:rPr>
          <w:rFonts w:ascii="Times New Roman" w:eastAsia="Times New Roman" w:hAnsi="Times New Roman" w:cs="Times New Roman"/>
          <w:color w:val="000000"/>
          <w:sz w:val="24"/>
          <w:szCs w:val="24"/>
          <w:lang w:eastAsia="en-GB"/>
        </w:rPr>
        <w:t xml:space="preserve"> planet earth.</w:t>
      </w:r>
      <w:r w:rsidR="00FB60C1" w:rsidRPr="006B052B">
        <w:rPr>
          <w:rStyle w:val="FootnoteReference"/>
          <w:rFonts w:ascii="Times New Roman" w:eastAsia="Times New Roman" w:hAnsi="Times New Roman" w:cs="Times New Roman"/>
          <w:color w:val="000000"/>
          <w:sz w:val="24"/>
          <w:szCs w:val="24"/>
          <w:lang w:eastAsia="en-GB"/>
        </w:rPr>
        <w:footnoteReference w:id="5"/>
      </w:r>
      <w:r w:rsidR="00FB60C1" w:rsidRPr="006B052B">
        <w:rPr>
          <w:rFonts w:ascii="Times New Roman" w:eastAsia="Times New Roman" w:hAnsi="Times New Roman" w:cs="Times New Roman"/>
          <w:color w:val="000000"/>
          <w:sz w:val="24"/>
          <w:szCs w:val="24"/>
          <w:lang w:eastAsia="en-GB"/>
        </w:rPr>
        <w:t xml:space="preserve"> </w:t>
      </w:r>
      <w:r w:rsidR="003A520B" w:rsidRPr="006B052B">
        <w:rPr>
          <w:rFonts w:ascii="Times New Roman" w:eastAsia="Times New Roman" w:hAnsi="Times New Roman" w:cs="Times New Roman"/>
          <w:color w:val="000000"/>
          <w:sz w:val="24"/>
          <w:szCs w:val="24"/>
          <w:lang w:eastAsia="en-GB"/>
        </w:rPr>
        <w:t xml:space="preserve">TEK has </w:t>
      </w:r>
      <w:r w:rsidR="000354AD" w:rsidRPr="006B052B">
        <w:rPr>
          <w:rFonts w:ascii="Times New Roman" w:eastAsia="Times New Roman" w:hAnsi="Times New Roman" w:cs="Times New Roman"/>
          <w:color w:val="000000"/>
          <w:sz w:val="24"/>
          <w:szCs w:val="24"/>
          <w:lang w:eastAsia="en-GB"/>
        </w:rPr>
        <w:t>an</w:t>
      </w:r>
      <w:r w:rsidR="003A520B" w:rsidRPr="006B052B">
        <w:rPr>
          <w:rFonts w:ascii="Times New Roman" w:eastAsia="Times New Roman" w:hAnsi="Times New Roman" w:cs="Times New Roman"/>
          <w:color w:val="000000"/>
          <w:sz w:val="24"/>
          <w:szCs w:val="24"/>
          <w:lang w:eastAsia="en-GB"/>
        </w:rPr>
        <w:t xml:space="preserve"> equal status to the academia in </w:t>
      </w:r>
      <w:r w:rsidR="000354AD" w:rsidRPr="006B052B">
        <w:rPr>
          <w:rFonts w:ascii="Times New Roman" w:eastAsia="Times New Roman" w:hAnsi="Times New Roman" w:cs="Times New Roman"/>
          <w:color w:val="000000"/>
          <w:sz w:val="24"/>
          <w:szCs w:val="24"/>
          <w:lang w:eastAsia="en-GB"/>
        </w:rPr>
        <w:t xml:space="preserve">the </w:t>
      </w:r>
      <w:r w:rsidR="003A520B" w:rsidRPr="006B052B">
        <w:rPr>
          <w:rFonts w:ascii="Times New Roman" w:eastAsia="Times New Roman" w:hAnsi="Times New Roman" w:cs="Times New Roman"/>
          <w:color w:val="000000"/>
          <w:sz w:val="24"/>
          <w:szCs w:val="24"/>
          <w:lang w:eastAsia="en-GB"/>
        </w:rPr>
        <w:t>relation</w:t>
      </w:r>
      <w:r w:rsidR="00C6233A" w:rsidRPr="006B052B">
        <w:rPr>
          <w:rFonts w:ascii="Times New Roman" w:eastAsia="Times New Roman" w:hAnsi="Times New Roman" w:cs="Times New Roman"/>
          <w:color w:val="000000"/>
          <w:sz w:val="24"/>
          <w:szCs w:val="24"/>
          <w:lang w:eastAsia="en-GB"/>
        </w:rPr>
        <w:t xml:space="preserve"> of westerns knowledge in</w:t>
      </w:r>
      <w:r w:rsidR="003A520B" w:rsidRPr="006B052B">
        <w:rPr>
          <w:rFonts w:ascii="Times New Roman" w:eastAsia="Times New Roman" w:hAnsi="Times New Roman" w:cs="Times New Roman"/>
          <w:color w:val="000000"/>
          <w:sz w:val="24"/>
          <w:szCs w:val="24"/>
          <w:lang w:eastAsia="en-GB"/>
        </w:rPr>
        <w:t xml:space="preserve"> interaction</w:t>
      </w:r>
      <w:r w:rsidR="00C6233A" w:rsidRPr="006B052B">
        <w:rPr>
          <w:rFonts w:ascii="Times New Roman" w:eastAsia="Times New Roman" w:hAnsi="Times New Roman" w:cs="Times New Roman"/>
          <w:color w:val="000000"/>
          <w:sz w:val="24"/>
          <w:szCs w:val="24"/>
          <w:lang w:eastAsia="en-GB"/>
        </w:rPr>
        <w:t xml:space="preserve"> and </w:t>
      </w:r>
      <w:r w:rsidR="003A520B" w:rsidRPr="006B052B">
        <w:rPr>
          <w:rFonts w:ascii="Times New Roman" w:eastAsia="Times New Roman" w:hAnsi="Times New Roman" w:cs="Times New Roman"/>
          <w:color w:val="000000"/>
          <w:sz w:val="24"/>
          <w:szCs w:val="24"/>
          <w:lang w:eastAsia="en-GB"/>
        </w:rPr>
        <w:t xml:space="preserve">methods include the language </w:t>
      </w:r>
      <w:r w:rsidR="000354AD" w:rsidRPr="006B052B">
        <w:rPr>
          <w:rFonts w:ascii="Times New Roman" w:eastAsia="Times New Roman" w:hAnsi="Times New Roman" w:cs="Times New Roman"/>
          <w:color w:val="000000"/>
          <w:sz w:val="24"/>
          <w:szCs w:val="24"/>
          <w:lang w:eastAsia="en-GB"/>
        </w:rPr>
        <w:t>a</w:t>
      </w:r>
      <w:r w:rsidR="003A520B" w:rsidRPr="006B052B">
        <w:rPr>
          <w:rFonts w:ascii="Times New Roman" w:eastAsia="Times New Roman" w:hAnsi="Times New Roman" w:cs="Times New Roman"/>
          <w:color w:val="000000"/>
          <w:sz w:val="24"/>
          <w:szCs w:val="24"/>
          <w:lang w:eastAsia="en-GB"/>
        </w:rPr>
        <w:t xml:space="preserve">nd meaning behind natural </w:t>
      </w:r>
      <w:r w:rsidR="00956DDA" w:rsidRPr="006B052B">
        <w:rPr>
          <w:rFonts w:ascii="Times New Roman" w:eastAsia="Times New Roman" w:hAnsi="Times New Roman" w:cs="Times New Roman"/>
          <w:color w:val="000000"/>
          <w:sz w:val="24"/>
          <w:szCs w:val="24"/>
          <w:lang w:eastAsia="en-GB"/>
        </w:rPr>
        <w:t>manifestation</w:t>
      </w:r>
      <w:r w:rsidR="00FB60C1" w:rsidRPr="006B052B">
        <w:rPr>
          <w:rFonts w:ascii="Times New Roman" w:eastAsia="Times New Roman" w:hAnsi="Times New Roman" w:cs="Times New Roman"/>
          <w:color w:val="000000"/>
          <w:sz w:val="24"/>
          <w:szCs w:val="24"/>
          <w:lang w:eastAsia="en-GB"/>
        </w:rPr>
        <w:t xml:space="preserve">. </w:t>
      </w:r>
      <w:r w:rsidR="0007093E" w:rsidRPr="006B052B">
        <w:rPr>
          <w:rFonts w:ascii="Times New Roman" w:hAnsi="Times New Roman" w:cs="Times New Roman"/>
          <w:sz w:val="24"/>
          <w:szCs w:val="24"/>
        </w:rPr>
        <w:t>Tek is a system that implies empirical information about natural phenomena, approaching natures state in reflection as a mirror</w:t>
      </w:r>
      <w:r w:rsidR="00956DDA" w:rsidRPr="006B052B">
        <w:rPr>
          <w:rFonts w:ascii="Times New Roman" w:hAnsi="Times New Roman" w:cs="Times New Roman"/>
          <w:sz w:val="24"/>
          <w:szCs w:val="24"/>
        </w:rPr>
        <w:t xml:space="preserve"> of consequential human</w:t>
      </w:r>
      <w:r w:rsidR="00FE6601" w:rsidRPr="006B052B">
        <w:rPr>
          <w:rFonts w:ascii="Times New Roman" w:hAnsi="Times New Roman" w:cs="Times New Roman"/>
          <w:sz w:val="24"/>
          <w:szCs w:val="24"/>
        </w:rPr>
        <w:t>s action</w:t>
      </w:r>
      <w:r w:rsidR="0007093E" w:rsidRPr="006B052B">
        <w:rPr>
          <w:rFonts w:ascii="Times New Roman" w:hAnsi="Times New Roman" w:cs="Times New Roman"/>
          <w:sz w:val="24"/>
          <w:szCs w:val="24"/>
        </w:rPr>
        <w:t>. This includes correspond</w:t>
      </w:r>
      <w:r w:rsidR="000354AD" w:rsidRPr="006B052B">
        <w:rPr>
          <w:rFonts w:ascii="Times New Roman" w:hAnsi="Times New Roman" w:cs="Times New Roman"/>
          <w:sz w:val="24"/>
          <w:szCs w:val="24"/>
        </w:rPr>
        <w:t>ing</w:t>
      </w:r>
      <w:r w:rsidR="0007093E" w:rsidRPr="006B052B">
        <w:rPr>
          <w:rFonts w:ascii="Times New Roman" w:hAnsi="Times New Roman" w:cs="Times New Roman"/>
          <w:sz w:val="24"/>
          <w:szCs w:val="24"/>
        </w:rPr>
        <w:t xml:space="preserve"> to population </w:t>
      </w:r>
      <w:r w:rsidR="00FE6601" w:rsidRPr="006B052B">
        <w:rPr>
          <w:rFonts w:ascii="Times New Roman" w:hAnsi="Times New Roman" w:cs="Times New Roman"/>
          <w:sz w:val="24"/>
          <w:szCs w:val="24"/>
        </w:rPr>
        <w:t xml:space="preserve">in </w:t>
      </w:r>
      <w:r w:rsidR="0007093E" w:rsidRPr="006B052B">
        <w:rPr>
          <w:rFonts w:ascii="Times New Roman" w:hAnsi="Times New Roman" w:cs="Times New Roman"/>
          <w:sz w:val="24"/>
          <w:szCs w:val="24"/>
        </w:rPr>
        <w:t xml:space="preserve">biology, which involves resource assessment with monitoring, succession dynamics, patterns of climate and resource fluctuations and the </w:t>
      </w:r>
      <w:r w:rsidR="00FE6601" w:rsidRPr="006B052B">
        <w:rPr>
          <w:rFonts w:ascii="Times New Roman" w:hAnsi="Times New Roman" w:cs="Times New Roman"/>
          <w:sz w:val="24"/>
          <w:szCs w:val="24"/>
        </w:rPr>
        <w:t xml:space="preserve">interactions with </w:t>
      </w:r>
      <w:r w:rsidR="0007093E" w:rsidRPr="006B052B">
        <w:rPr>
          <w:rFonts w:ascii="Times New Roman" w:hAnsi="Times New Roman" w:cs="Times New Roman"/>
          <w:sz w:val="24"/>
          <w:szCs w:val="24"/>
        </w:rPr>
        <w:t>species.</w:t>
      </w:r>
      <w:r w:rsidR="00C6233A" w:rsidRPr="006B052B">
        <w:rPr>
          <w:rFonts w:ascii="Times New Roman" w:hAnsi="Times New Roman" w:cs="Times New Roman"/>
          <w:sz w:val="24"/>
          <w:szCs w:val="24"/>
        </w:rPr>
        <w:t xml:space="preserve"> </w:t>
      </w:r>
      <w:r w:rsidR="0007093E" w:rsidRPr="006B052B">
        <w:rPr>
          <w:rFonts w:ascii="Times New Roman" w:hAnsi="Times New Roman" w:cs="Times New Roman"/>
          <w:sz w:val="24"/>
          <w:szCs w:val="24"/>
        </w:rPr>
        <w:t>Generally speaking</w:t>
      </w:r>
      <w:r w:rsidR="000354AD" w:rsidRPr="006B052B">
        <w:rPr>
          <w:rFonts w:ascii="Times New Roman" w:hAnsi="Times New Roman" w:cs="Times New Roman"/>
          <w:sz w:val="24"/>
          <w:szCs w:val="24"/>
        </w:rPr>
        <w:t>,</w:t>
      </w:r>
      <w:r w:rsidR="0007093E" w:rsidRPr="006B052B">
        <w:rPr>
          <w:rFonts w:ascii="Times New Roman" w:hAnsi="Times New Roman" w:cs="Times New Roman"/>
          <w:sz w:val="24"/>
          <w:szCs w:val="24"/>
        </w:rPr>
        <w:t xml:space="preserve"> TEK is the specification in order to design a scientific discipline, whereas</w:t>
      </w:r>
      <w:r w:rsidR="0007093E" w:rsidRPr="006B052B">
        <w:rPr>
          <w:rFonts w:ascii="Times New Roman" w:hAnsi="Times New Roman" w:cs="Times New Roman"/>
          <w:color w:val="373D3F"/>
          <w:sz w:val="24"/>
          <w:szCs w:val="24"/>
          <w:shd w:val="clear" w:color="auto" w:fill="FFFFFF"/>
        </w:rPr>
        <w:t xml:space="preserve"> is the representatives of</w:t>
      </w:r>
      <w:r w:rsidR="00FD5B25" w:rsidRPr="006B052B">
        <w:rPr>
          <w:rFonts w:ascii="Times New Roman" w:hAnsi="Times New Roman" w:cs="Times New Roman"/>
          <w:color w:val="373D3F"/>
          <w:sz w:val="24"/>
          <w:szCs w:val="24"/>
          <w:shd w:val="clear" w:color="auto" w:fill="FFFFFF"/>
        </w:rPr>
        <w:t xml:space="preserve"> the </w:t>
      </w:r>
      <w:r w:rsidR="0007093E" w:rsidRPr="006B052B">
        <w:rPr>
          <w:rFonts w:ascii="Times New Roman" w:hAnsi="Times New Roman" w:cs="Times New Roman"/>
          <w:color w:val="373D3F"/>
          <w:sz w:val="24"/>
          <w:szCs w:val="24"/>
          <w:shd w:val="clear" w:color="auto" w:fill="FFFFFF"/>
        </w:rPr>
        <w:t>native knowledge</w:t>
      </w:r>
      <w:r w:rsidR="00FD5B25" w:rsidRPr="006B052B">
        <w:rPr>
          <w:rFonts w:ascii="Times New Roman" w:hAnsi="Times New Roman" w:cs="Times New Roman"/>
          <w:color w:val="373D3F"/>
          <w:sz w:val="24"/>
          <w:szCs w:val="24"/>
          <w:shd w:val="clear" w:color="auto" w:fill="FFFFFF"/>
        </w:rPr>
        <w:t>.</w:t>
      </w:r>
    </w:p>
    <w:p w14:paraId="0BAAA45C" w14:textId="09DB7082" w:rsidR="00461636" w:rsidRPr="006B052B" w:rsidRDefault="00FE6601" w:rsidP="00BE24FF">
      <w:pPr>
        <w:spacing w:after="240" w:line="360" w:lineRule="auto"/>
        <w:rPr>
          <w:rFonts w:ascii="Times New Roman" w:hAnsi="Times New Roman" w:cs="Times New Roman"/>
          <w:sz w:val="24"/>
          <w:szCs w:val="24"/>
        </w:rPr>
      </w:pPr>
      <w:r w:rsidRPr="006B052B">
        <w:rPr>
          <w:rFonts w:ascii="Times New Roman" w:hAnsi="Times New Roman" w:cs="Times New Roman"/>
          <w:color w:val="373D3F"/>
          <w:sz w:val="24"/>
          <w:szCs w:val="24"/>
          <w:shd w:val="clear" w:color="auto" w:fill="FFFFFF"/>
        </w:rPr>
        <w:t>Part of this new development in science, is the f</w:t>
      </w:r>
      <w:r w:rsidR="00FD5B25" w:rsidRPr="006B052B">
        <w:rPr>
          <w:rFonts w:ascii="Times New Roman" w:hAnsi="Times New Roman" w:cs="Times New Roman"/>
          <w:color w:val="373D3F"/>
          <w:sz w:val="24"/>
          <w:szCs w:val="24"/>
          <w:shd w:val="clear" w:color="auto" w:fill="FFFFFF"/>
        </w:rPr>
        <w:t xml:space="preserve">ield of </w:t>
      </w:r>
      <w:r w:rsidR="00FD5B25" w:rsidRPr="006B052B">
        <w:rPr>
          <w:rFonts w:ascii="Times New Roman" w:hAnsi="Times New Roman" w:cs="Times New Roman"/>
          <w:sz w:val="24"/>
          <w:szCs w:val="24"/>
        </w:rPr>
        <w:t>Indigenous science (IS)</w:t>
      </w:r>
      <w:r w:rsidRPr="006B052B">
        <w:rPr>
          <w:rFonts w:ascii="Times New Roman" w:hAnsi="Times New Roman" w:cs="Times New Roman"/>
          <w:sz w:val="24"/>
          <w:szCs w:val="24"/>
        </w:rPr>
        <w:t xml:space="preserve">, a discipline including knowledge </w:t>
      </w:r>
      <w:r w:rsidR="00FD5B25" w:rsidRPr="006B052B">
        <w:rPr>
          <w:rFonts w:ascii="Times New Roman" w:hAnsi="Times New Roman" w:cs="Times New Roman"/>
          <w:sz w:val="24"/>
          <w:szCs w:val="24"/>
        </w:rPr>
        <w:t>of</w:t>
      </w:r>
      <w:r w:rsidRPr="006B052B">
        <w:rPr>
          <w:rFonts w:ascii="Times New Roman" w:hAnsi="Times New Roman" w:cs="Times New Roman"/>
          <w:sz w:val="24"/>
          <w:szCs w:val="24"/>
        </w:rPr>
        <w:t xml:space="preserve"> </w:t>
      </w:r>
      <w:r w:rsidR="00FD5B25" w:rsidRPr="006B052B">
        <w:rPr>
          <w:rFonts w:ascii="Times New Roman" w:hAnsi="Times New Roman" w:cs="Times New Roman"/>
          <w:sz w:val="24"/>
          <w:szCs w:val="24"/>
        </w:rPr>
        <w:t>p</w:t>
      </w:r>
      <w:r w:rsidR="0044652E" w:rsidRPr="006B052B">
        <w:rPr>
          <w:rFonts w:ascii="Times New Roman" w:hAnsi="Times New Roman" w:cs="Times New Roman"/>
          <w:sz w:val="24"/>
          <w:szCs w:val="24"/>
        </w:rPr>
        <w:t>opulation</w:t>
      </w:r>
      <w:r w:rsidRPr="006B052B">
        <w:rPr>
          <w:rFonts w:ascii="Times New Roman" w:hAnsi="Times New Roman" w:cs="Times New Roman"/>
          <w:sz w:val="24"/>
          <w:szCs w:val="24"/>
        </w:rPr>
        <w:t>s and cultures which approaching a harmonic relationship between nature and presents (Worldview)</w:t>
      </w:r>
      <w:r w:rsidR="00FD5B25" w:rsidRPr="006B052B">
        <w:rPr>
          <w:rFonts w:ascii="Times New Roman" w:hAnsi="Times New Roman" w:cs="Times New Roman"/>
          <w:sz w:val="24"/>
          <w:szCs w:val="24"/>
        </w:rPr>
        <w:t>.</w:t>
      </w:r>
      <w:r w:rsidR="00FB60C1" w:rsidRPr="006B052B">
        <w:rPr>
          <w:rStyle w:val="FootnoteReference"/>
          <w:rFonts w:ascii="Times New Roman" w:hAnsi="Times New Roman" w:cs="Times New Roman"/>
          <w:sz w:val="24"/>
          <w:szCs w:val="24"/>
        </w:rPr>
        <w:footnoteReference w:id="6"/>
      </w:r>
      <w:r w:rsidR="00FD5B25" w:rsidRPr="006B052B">
        <w:rPr>
          <w:rFonts w:ascii="Times New Roman" w:hAnsi="Times New Roman" w:cs="Times New Roman"/>
          <w:sz w:val="24"/>
          <w:szCs w:val="24"/>
        </w:rPr>
        <w:t xml:space="preserve"> </w:t>
      </w:r>
      <w:r w:rsidRPr="006B052B">
        <w:rPr>
          <w:rFonts w:ascii="Times New Roman" w:hAnsi="Times New Roman" w:cs="Times New Roman"/>
          <w:sz w:val="24"/>
          <w:szCs w:val="24"/>
        </w:rPr>
        <w:t xml:space="preserve">Or in other words, every culture has </w:t>
      </w:r>
      <w:proofErr w:type="spellStart"/>
      <w:r w:rsidRPr="006B052B">
        <w:rPr>
          <w:rFonts w:ascii="Times New Roman" w:hAnsi="Times New Roman" w:cs="Times New Roman"/>
          <w:sz w:val="24"/>
          <w:szCs w:val="24"/>
        </w:rPr>
        <w:t>it</w:t>
      </w:r>
      <w:proofErr w:type="spellEnd"/>
      <w:r w:rsidRPr="006B052B">
        <w:rPr>
          <w:rFonts w:ascii="Times New Roman" w:hAnsi="Times New Roman" w:cs="Times New Roman"/>
          <w:sz w:val="24"/>
          <w:szCs w:val="24"/>
        </w:rPr>
        <w:t xml:space="preserve"> own science in relation to nature, passed by generation, variation in names and methods </w:t>
      </w:r>
      <w:r w:rsidR="00D71A4E" w:rsidRPr="006B052B">
        <w:rPr>
          <w:rFonts w:ascii="Times New Roman" w:hAnsi="Times New Roman" w:cs="Times New Roman"/>
          <w:sz w:val="24"/>
          <w:szCs w:val="24"/>
        </w:rPr>
        <w:t xml:space="preserve">prioritising nature’s position on this planet. </w:t>
      </w:r>
      <w:r w:rsidR="000354AD" w:rsidRPr="006B052B">
        <w:rPr>
          <w:rFonts w:ascii="Times New Roman" w:hAnsi="Times New Roman" w:cs="Times New Roman"/>
          <w:sz w:val="24"/>
          <w:szCs w:val="24"/>
        </w:rPr>
        <w:t>T</w:t>
      </w:r>
      <w:r w:rsidR="000C232F" w:rsidRPr="006B052B">
        <w:rPr>
          <w:rFonts w:ascii="Times New Roman" w:hAnsi="Times New Roman" w:cs="Times New Roman"/>
          <w:color w:val="333333"/>
          <w:spacing w:val="2"/>
          <w:sz w:val="24"/>
          <w:szCs w:val="24"/>
          <w:lang w:val="en"/>
        </w:rPr>
        <w:t>aking</w:t>
      </w:r>
      <w:r w:rsidR="00461636" w:rsidRPr="006B052B">
        <w:rPr>
          <w:rFonts w:ascii="Times New Roman" w:hAnsi="Times New Roman" w:cs="Times New Roman"/>
          <w:color w:val="333333"/>
          <w:spacing w:val="2"/>
          <w:sz w:val="24"/>
          <w:szCs w:val="24"/>
          <w:lang w:val="en"/>
        </w:rPr>
        <w:t xml:space="preserve"> </w:t>
      </w:r>
      <w:r w:rsidR="0044652E" w:rsidRPr="006B052B">
        <w:rPr>
          <w:rFonts w:ascii="Times New Roman" w:hAnsi="Times New Roman" w:cs="Times New Roman"/>
          <w:color w:val="333333"/>
          <w:spacing w:val="2"/>
          <w:sz w:val="24"/>
          <w:szCs w:val="24"/>
          <w:lang w:val="en"/>
        </w:rPr>
        <w:t>African</w:t>
      </w:r>
      <w:r w:rsidR="000C232F" w:rsidRPr="006B052B">
        <w:rPr>
          <w:rFonts w:ascii="Times New Roman" w:hAnsi="Times New Roman" w:cs="Times New Roman"/>
          <w:color w:val="333333"/>
          <w:spacing w:val="2"/>
          <w:sz w:val="24"/>
          <w:szCs w:val="24"/>
          <w:lang w:val="en"/>
        </w:rPr>
        <w:t xml:space="preserve"> Indigenous Science as an example,  which reflects and includes the components of </w:t>
      </w:r>
      <w:r w:rsidR="000354AD" w:rsidRPr="006B052B">
        <w:rPr>
          <w:rFonts w:ascii="Times New Roman" w:hAnsi="Times New Roman" w:cs="Times New Roman"/>
          <w:color w:val="333333"/>
          <w:spacing w:val="2"/>
          <w:sz w:val="24"/>
          <w:szCs w:val="24"/>
          <w:lang w:val="en"/>
        </w:rPr>
        <w:t xml:space="preserve">an </w:t>
      </w:r>
      <w:r w:rsidR="000C232F" w:rsidRPr="006B052B">
        <w:rPr>
          <w:rFonts w:ascii="Times New Roman" w:hAnsi="Times New Roman" w:cs="Times New Roman"/>
          <w:color w:val="333333"/>
          <w:spacing w:val="2"/>
          <w:sz w:val="24"/>
          <w:szCs w:val="24"/>
          <w:lang w:val="en"/>
        </w:rPr>
        <w:t>objective and invisible reality.</w:t>
      </w:r>
      <w:r w:rsidR="00461636" w:rsidRPr="006B052B">
        <w:rPr>
          <w:rFonts w:ascii="Times New Roman" w:hAnsi="Times New Roman" w:cs="Times New Roman"/>
          <w:color w:val="333333"/>
          <w:spacing w:val="2"/>
          <w:sz w:val="24"/>
          <w:szCs w:val="24"/>
          <w:lang w:val="en"/>
        </w:rPr>
        <w:t xml:space="preserve"> </w:t>
      </w:r>
      <w:r w:rsidR="00461636" w:rsidRPr="006B052B">
        <w:rPr>
          <w:rFonts w:ascii="Times New Roman" w:hAnsi="Times New Roman" w:cs="Times New Roman"/>
          <w:color w:val="333333"/>
          <w:spacing w:val="2"/>
          <w:sz w:val="24"/>
          <w:szCs w:val="24"/>
          <w:lang w:val="en"/>
        </w:rPr>
        <w:lastRenderedPageBreak/>
        <w:t>The approach between nature and human beings is constructed not only th</w:t>
      </w:r>
      <w:r w:rsidR="000354AD" w:rsidRPr="006B052B">
        <w:rPr>
          <w:rFonts w:ascii="Times New Roman" w:hAnsi="Times New Roman" w:cs="Times New Roman"/>
          <w:color w:val="333333"/>
          <w:spacing w:val="2"/>
          <w:sz w:val="24"/>
          <w:szCs w:val="24"/>
          <w:lang w:val="en"/>
        </w:rPr>
        <w:t>r</w:t>
      </w:r>
      <w:r w:rsidR="00461636" w:rsidRPr="006B052B">
        <w:rPr>
          <w:rFonts w:ascii="Times New Roman" w:hAnsi="Times New Roman" w:cs="Times New Roman"/>
          <w:color w:val="333333"/>
          <w:spacing w:val="2"/>
          <w:sz w:val="24"/>
          <w:szCs w:val="24"/>
          <w:lang w:val="en"/>
        </w:rPr>
        <w:t>ough matter (observable), but also thr</w:t>
      </w:r>
      <w:r w:rsidR="0038357B" w:rsidRPr="006B052B">
        <w:rPr>
          <w:rFonts w:ascii="Times New Roman" w:hAnsi="Times New Roman" w:cs="Times New Roman"/>
          <w:color w:val="333333"/>
          <w:spacing w:val="2"/>
          <w:sz w:val="24"/>
          <w:szCs w:val="24"/>
          <w:lang w:val="en"/>
        </w:rPr>
        <w:t xml:space="preserve">ough </w:t>
      </w:r>
      <w:r w:rsidR="00461636" w:rsidRPr="006B052B">
        <w:rPr>
          <w:rFonts w:ascii="Times New Roman" w:hAnsi="Times New Roman" w:cs="Times New Roman"/>
          <w:color w:val="333333"/>
          <w:spacing w:val="2"/>
          <w:sz w:val="24"/>
          <w:szCs w:val="24"/>
          <w:lang w:val="en"/>
        </w:rPr>
        <w:t>spirits, which are according to African indigenous are essentials. Spirits in th</w:t>
      </w:r>
      <w:r w:rsidR="000354AD" w:rsidRPr="006B052B">
        <w:rPr>
          <w:rFonts w:ascii="Times New Roman" w:hAnsi="Times New Roman" w:cs="Times New Roman"/>
          <w:color w:val="333333"/>
          <w:spacing w:val="2"/>
          <w:sz w:val="24"/>
          <w:szCs w:val="24"/>
          <w:lang w:val="en"/>
        </w:rPr>
        <w:t>ese</w:t>
      </w:r>
      <w:r w:rsidR="00461636" w:rsidRPr="006B052B">
        <w:rPr>
          <w:rFonts w:ascii="Times New Roman" w:hAnsi="Times New Roman" w:cs="Times New Roman"/>
          <w:color w:val="333333"/>
          <w:spacing w:val="2"/>
          <w:sz w:val="24"/>
          <w:szCs w:val="24"/>
          <w:lang w:val="en"/>
        </w:rPr>
        <w:t xml:space="preserve"> relations are representatives, depending on observed on interacted place or time, which is part of nature</w:t>
      </w:r>
      <w:r w:rsidR="000354AD" w:rsidRPr="006B052B">
        <w:rPr>
          <w:rFonts w:ascii="Times New Roman" w:hAnsi="Times New Roman" w:cs="Times New Roman"/>
          <w:color w:val="333333"/>
          <w:spacing w:val="2"/>
          <w:sz w:val="24"/>
          <w:szCs w:val="24"/>
          <w:lang w:val="en"/>
        </w:rPr>
        <w:t>'</w:t>
      </w:r>
      <w:r w:rsidR="00461636" w:rsidRPr="006B052B">
        <w:rPr>
          <w:rFonts w:ascii="Times New Roman" w:hAnsi="Times New Roman" w:cs="Times New Roman"/>
          <w:color w:val="333333"/>
          <w:spacing w:val="2"/>
          <w:sz w:val="24"/>
          <w:szCs w:val="24"/>
          <w:lang w:val="en"/>
        </w:rPr>
        <w:t>s holistic being.</w:t>
      </w:r>
      <w:r w:rsidR="0044652E" w:rsidRPr="006B052B">
        <w:rPr>
          <w:rStyle w:val="FootnoteReference"/>
          <w:rFonts w:ascii="Times New Roman" w:hAnsi="Times New Roman" w:cs="Times New Roman"/>
          <w:color w:val="333333"/>
          <w:spacing w:val="2"/>
          <w:sz w:val="24"/>
          <w:szCs w:val="24"/>
          <w:lang w:val="en"/>
        </w:rPr>
        <w:footnoteReference w:id="7"/>
      </w:r>
      <w:r w:rsidR="0044652E" w:rsidRPr="006B052B">
        <w:rPr>
          <w:rFonts w:ascii="Times New Roman" w:hAnsi="Times New Roman" w:cs="Times New Roman"/>
          <w:color w:val="333333"/>
          <w:spacing w:val="2"/>
          <w:sz w:val="24"/>
          <w:szCs w:val="24"/>
          <w:lang w:val="en"/>
        </w:rPr>
        <w:t xml:space="preserve"> </w:t>
      </w:r>
      <w:r w:rsidR="0038357B" w:rsidRPr="006B052B">
        <w:rPr>
          <w:rFonts w:ascii="Times New Roman" w:eastAsia="Times New Roman" w:hAnsi="Times New Roman" w:cs="Times New Roman"/>
          <w:color w:val="000000"/>
          <w:sz w:val="24"/>
          <w:szCs w:val="24"/>
          <w:lang w:eastAsia="en-GB"/>
        </w:rPr>
        <w:t xml:space="preserve">Summing up the natural view through science, knowledge as TEK or IS being passed by over generation of existence, including </w:t>
      </w:r>
      <w:r w:rsidR="0038357B" w:rsidRPr="006B052B">
        <w:rPr>
          <w:rFonts w:ascii="Times New Roman" w:hAnsi="Times New Roman" w:cs="Times New Roman"/>
          <w:sz w:val="24"/>
          <w:szCs w:val="24"/>
          <w:shd w:val="clear" w:color="auto" w:fill="FFFFFF"/>
        </w:rPr>
        <w:t xml:space="preserve">empirical and metaphorical elements. The planet </w:t>
      </w:r>
      <w:r w:rsidR="000354AD" w:rsidRPr="006B052B">
        <w:rPr>
          <w:rFonts w:ascii="Times New Roman" w:hAnsi="Times New Roman" w:cs="Times New Roman"/>
          <w:sz w:val="24"/>
          <w:szCs w:val="24"/>
          <w:shd w:val="clear" w:color="auto" w:fill="FFFFFF"/>
        </w:rPr>
        <w:t>ha</w:t>
      </w:r>
      <w:r w:rsidR="0038357B" w:rsidRPr="006B052B">
        <w:rPr>
          <w:rFonts w:ascii="Times New Roman" w:hAnsi="Times New Roman" w:cs="Times New Roman"/>
          <w:sz w:val="24"/>
          <w:szCs w:val="24"/>
          <w:shd w:val="clear" w:color="auto" w:fill="FFFFFF"/>
        </w:rPr>
        <w:t xml:space="preserve">s been described with its own consciousness, interacting with humankind through </w:t>
      </w:r>
      <w:r w:rsidR="000354AD" w:rsidRPr="006B052B">
        <w:rPr>
          <w:rFonts w:ascii="Times New Roman" w:hAnsi="Times New Roman" w:cs="Times New Roman"/>
          <w:sz w:val="24"/>
          <w:szCs w:val="24"/>
          <w:shd w:val="clear" w:color="auto" w:fill="FFFFFF"/>
        </w:rPr>
        <w:t xml:space="preserve">the </w:t>
      </w:r>
      <w:r w:rsidR="0038357B" w:rsidRPr="006B052B">
        <w:rPr>
          <w:rFonts w:ascii="Times New Roman" w:hAnsi="Times New Roman" w:cs="Times New Roman"/>
          <w:sz w:val="24"/>
          <w:szCs w:val="24"/>
          <w:shd w:val="clear" w:color="auto" w:fill="FFFFFF"/>
        </w:rPr>
        <w:t xml:space="preserve">innate and natural environment, according to </w:t>
      </w:r>
      <w:r w:rsidR="0038357B" w:rsidRPr="006B052B">
        <w:rPr>
          <w:rFonts w:ascii="Times New Roman" w:hAnsi="Times New Roman" w:cs="Times New Roman"/>
          <w:sz w:val="24"/>
          <w:szCs w:val="24"/>
        </w:rPr>
        <w:t>I</w:t>
      </w:r>
      <w:r w:rsidR="0038357B" w:rsidRPr="006B052B">
        <w:rPr>
          <w:rFonts w:ascii="Times New Roman" w:hAnsi="Times New Roman" w:cs="Times New Roman"/>
          <w:color w:val="373D3F"/>
          <w:sz w:val="24"/>
          <w:szCs w:val="24"/>
          <w:shd w:val="clear" w:color="auto" w:fill="FFFFFF"/>
        </w:rPr>
        <w:t>ndigenous Science (IS)</w:t>
      </w:r>
      <w:r w:rsidR="0038357B" w:rsidRPr="006B052B">
        <w:rPr>
          <w:rFonts w:ascii="Times New Roman" w:hAnsi="Times New Roman" w:cs="Times New Roman"/>
          <w:sz w:val="24"/>
          <w:szCs w:val="24"/>
          <w:shd w:val="clear" w:color="auto" w:fill="FFFFFF"/>
        </w:rPr>
        <w:t>. Which in return indicates an intelligence which must interact and exist in some degree, taking the climate change as an example, reflecting natural communication between inhibitors and planet earth</w:t>
      </w:r>
      <w:r w:rsidR="0044652E" w:rsidRPr="006B052B">
        <w:rPr>
          <w:rStyle w:val="FootnoteReference"/>
          <w:rFonts w:ascii="Times New Roman" w:hAnsi="Times New Roman" w:cs="Times New Roman"/>
          <w:sz w:val="24"/>
          <w:szCs w:val="24"/>
          <w:shd w:val="clear" w:color="auto" w:fill="FFFFFF"/>
        </w:rPr>
        <w:footnoteReference w:id="8"/>
      </w:r>
      <w:r w:rsidR="0038357B" w:rsidRPr="006B052B">
        <w:rPr>
          <w:rFonts w:ascii="Times New Roman" w:hAnsi="Times New Roman" w:cs="Times New Roman"/>
          <w:sz w:val="24"/>
          <w:szCs w:val="24"/>
          <w:shd w:val="clear" w:color="auto" w:fill="FFFFFF"/>
        </w:rPr>
        <w:t>.</w:t>
      </w:r>
    </w:p>
    <w:p w14:paraId="03F90B22" w14:textId="6BBD3859" w:rsidR="006A6B82" w:rsidRPr="006B052B" w:rsidRDefault="006D08D7" w:rsidP="006A6B82">
      <w:pPr>
        <w:spacing w:before="240" w:after="240" w:line="360" w:lineRule="auto"/>
        <w:rPr>
          <w:rFonts w:ascii="Times New Roman" w:eastAsia="Times New Roman" w:hAnsi="Times New Roman" w:cs="Times New Roman"/>
          <w:sz w:val="32"/>
          <w:szCs w:val="32"/>
          <w:lang w:eastAsia="en-GB"/>
        </w:rPr>
      </w:pPr>
      <w:r w:rsidRPr="006B052B">
        <w:rPr>
          <w:rFonts w:ascii="Times New Roman" w:eastAsia="Times New Roman" w:hAnsi="Times New Roman" w:cs="Times New Roman"/>
          <w:color w:val="000000"/>
          <w:sz w:val="32"/>
          <w:szCs w:val="32"/>
          <w:lang w:eastAsia="en-GB"/>
        </w:rPr>
        <w:t> </w:t>
      </w:r>
    </w:p>
    <w:p w14:paraId="7E958336" w14:textId="2756B1E8" w:rsidR="00541A1E" w:rsidRPr="006B052B" w:rsidRDefault="005E6F51" w:rsidP="00B7441F">
      <w:pPr>
        <w:pStyle w:val="Heading2"/>
        <w:rPr>
          <w:rStyle w:val="IntenseReference"/>
          <w:b/>
          <w:bCs/>
          <w:smallCaps w:val="0"/>
          <w:color w:val="auto"/>
          <w:spacing w:val="-10"/>
          <w:sz w:val="32"/>
          <w:szCs w:val="32"/>
        </w:rPr>
      </w:pPr>
      <w:r w:rsidRPr="006B052B">
        <w:rPr>
          <w:rStyle w:val="IntenseReference"/>
          <w:b/>
          <w:bCs/>
          <w:smallCaps w:val="0"/>
          <w:color w:val="auto"/>
          <w:spacing w:val="0"/>
        </w:rPr>
        <w:t xml:space="preserve">Universal energy </w:t>
      </w:r>
      <w:r w:rsidRPr="006B052B">
        <w:t>–</w:t>
      </w:r>
      <w:r w:rsidR="00541A1E" w:rsidRPr="006B052B">
        <w:t xml:space="preserve"> Q</w:t>
      </w:r>
      <w:r w:rsidRPr="006B052B">
        <w:t>FT - QED</w:t>
      </w:r>
    </w:p>
    <w:p w14:paraId="656E6795" w14:textId="77777777" w:rsidR="00541A1E" w:rsidRPr="006B052B" w:rsidRDefault="00541A1E" w:rsidP="00541A1E"/>
    <w:p w14:paraId="7170F849" w14:textId="199F4DEF" w:rsidR="00541A1E" w:rsidRPr="006B052B" w:rsidRDefault="006D08D7" w:rsidP="00FE4325">
      <w:pPr>
        <w:pStyle w:val="c-author-listitem"/>
        <w:shd w:val="clear" w:color="auto" w:fill="FFFFFF"/>
        <w:spacing w:line="360" w:lineRule="auto"/>
        <w:rPr>
          <w:color w:val="000000"/>
        </w:rPr>
      </w:pPr>
      <w:r w:rsidRPr="006B052B">
        <w:rPr>
          <w:color w:val="000000"/>
        </w:rPr>
        <w:t>Events</w:t>
      </w:r>
      <w:r w:rsidR="00C268A7" w:rsidRPr="006B052B">
        <w:rPr>
          <w:color w:val="000000"/>
        </w:rPr>
        <w:t xml:space="preserve"> in which </w:t>
      </w:r>
      <w:r w:rsidRPr="006B052B">
        <w:rPr>
          <w:color w:val="000000"/>
        </w:rPr>
        <w:t>extraordinary aspects are met by the observer are a most likely interpretation of something unknown, unexplainable and mystical. This in return</w:t>
      </w:r>
      <w:r w:rsidR="000354AD" w:rsidRPr="006B052B">
        <w:rPr>
          <w:color w:val="000000"/>
        </w:rPr>
        <w:t>,</w:t>
      </w:r>
      <w:r w:rsidRPr="006B052B">
        <w:rPr>
          <w:color w:val="000000"/>
        </w:rPr>
        <w:t xml:space="preserve"> reflects in fact</w:t>
      </w:r>
      <w:r w:rsidR="000354AD" w:rsidRPr="006B052B">
        <w:rPr>
          <w:color w:val="000000"/>
        </w:rPr>
        <w:t>,</w:t>
      </w:r>
      <w:r w:rsidRPr="006B052B">
        <w:rPr>
          <w:color w:val="000000"/>
        </w:rPr>
        <w:t xml:space="preserve"> </w:t>
      </w:r>
      <w:r w:rsidR="004558F4" w:rsidRPr="006B052B">
        <w:rPr>
          <w:color w:val="000000"/>
        </w:rPr>
        <w:t xml:space="preserve">a </w:t>
      </w:r>
      <w:r w:rsidRPr="006B052B">
        <w:rPr>
          <w:color w:val="000000"/>
        </w:rPr>
        <w:t xml:space="preserve">limited </w:t>
      </w:r>
      <w:r w:rsidR="004558F4" w:rsidRPr="006B052B">
        <w:rPr>
          <w:color w:val="000000"/>
        </w:rPr>
        <w:t xml:space="preserve">perception </w:t>
      </w:r>
      <w:r w:rsidRPr="006B052B">
        <w:rPr>
          <w:color w:val="000000"/>
        </w:rPr>
        <w:t xml:space="preserve">about the observed environment, </w:t>
      </w:r>
      <w:r w:rsidR="004558F4" w:rsidRPr="006B052B">
        <w:rPr>
          <w:color w:val="000000"/>
        </w:rPr>
        <w:t xml:space="preserve">which </w:t>
      </w:r>
      <w:r w:rsidR="00C268A7" w:rsidRPr="006B052B">
        <w:rPr>
          <w:color w:val="000000"/>
        </w:rPr>
        <w:t>seems to be</w:t>
      </w:r>
      <w:r w:rsidR="004558F4" w:rsidRPr="006B052B">
        <w:rPr>
          <w:color w:val="000000"/>
        </w:rPr>
        <w:t xml:space="preserve"> </w:t>
      </w:r>
      <w:r w:rsidRPr="006B052B">
        <w:rPr>
          <w:color w:val="000000"/>
        </w:rPr>
        <w:t>impossible to clarify. Therefore it is not decisive what the true nature of the observed</w:t>
      </w:r>
      <w:r w:rsidR="00757D67" w:rsidRPr="006B052B">
        <w:rPr>
          <w:color w:val="000000"/>
        </w:rPr>
        <w:t xml:space="preserve"> extraordinary </w:t>
      </w:r>
      <w:r w:rsidRPr="006B052B">
        <w:rPr>
          <w:color w:val="000000"/>
        </w:rPr>
        <w:t>remained or stands for, but the fact</w:t>
      </w:r>
      <w:r w:rsidR="00757D67" w:rsidRPr="006B052B">
        <w:rPr>
          <w:color w:val="000000"/>
        </w:rPr>
        <w:t xml:space="preserve"> is, </w:t>
      </w:r>
      <w:r w:rsidRPr="006B052B">
        <w:rPr>
          <w:color w:val="000000"/>
        </w:rPr>
        <w:t xml:space="preserve">something exists far beyond human </w:t>
      </w:r>
      <w:r w:rsidR="00757D67" w:rsidRPr="006B052B">
        <w:rPr>
          <w:color w:val="000000"/>
        </w:rPr>
        <w:t xml:space="preserve">cognitive </w:t>
      </w:r>
      <w:r w:rsidRPr="006B052B">
        <w:rPr>
          <w:color w:val="000000"/>
        </w:rPr>
        <w:t>perception</w:t>
      </w:r>
      <w:r w:rsidR="004558F4" w:rsidRPr="006B052B">
        <w:rPr>
          <w:color w:val="000000"/>
        </w:rPr>
        <w:t xml:space="preserve">. </w:t>
      </w:r>
      <w:r w:rsidRPr="006B052B">
        <w:rPr>
          <w:color w:val="000000"/>
        </w:rPr>
        <w:t>In relation to conscious observable experiences, theories and hypothesis</w:t>
      </w:r>
      <w:r w:rsidR="00E50C15" w:rsidRPr="006B052B">
        <w:rPr>
          <w:color w:val="000000"/>
        </w:rPr>
        <w:t xml:space="preserve"> about extraordinary events</w:t>
      </w:r>
      <w:r w:rsidR="00C268A7" w:rsidRPr="006B052B">
        <w:rPr>
          <w:color w:val="000000"/>
        </w:rPr>
        <w:t xml:space="preserve"> in meditation and under the influence of </w:t>
      </w:r>
      <w:r w:rsidR="00B205B5" w:rsidRPr="006B052B">
        <w:rPr>
          <w:color w:val="000000"/>
        </w:rPr>
        <w:t xml:space="preserve">certain factors been </w:t>
      </w:r>
      <w:r w:rsidR="00C268A7" w:rsidRPr="006B052B">
        <w:rPr>
          <w:color w:val="000000"/>
        </w:rPr>
        <w:t>made.</w:t>
      </w:r>
      <w:r w:rsidR="00B205B5" w:rsidRPr="006B052B">
        <w:rPr>
          <w:rStyle w:val="FootnoteReference"/>
          <w:color w:val="000000"/>
        </w:rPr>
        <w:footnoteReference w:id="9"/>
      </w:r>
      <w:r w:rsidR="00B205B5" w:rsidRPr="006B052B">
        <w:rPr>
          <w:color w:val="000000"/>
        </w:rPr>
        <w:t xml:space="preserve"> </w:t>
      </w:r>
      <w:r w:rsidR="00C268A7" w:rsidRPr="006B052B">
        <w:rPr>
          <w:color w:val="000000"/>
        </w:rPr>
        <w:t xml:space="preserve">In relation to the subject of observable reality, </w:t>
      </w:r>
      <w:r w:rsidR="00E50C15" w:rsidRPr="006B052B">
        <w:rPr>
          <w:color w:val="000000"/>
        </w:rPr>
        <w:t>q</w:t>
      </w:r>
      <w:r w:rsidRPr="006B052B">
        <w:rPr>
          <w:color w:val="000000"/>
        </w:rPr>
        <w:t>uantum-mechanics</w:t>
      </w:r>
      <w:r w:rsidR="004558F4" w:rsidRPr="006B052B">
        <w:rPr>
          <w:color w:val="000000"/>
        </w:rPr>
        <w:t xml:space="preserve"> </w:t>
      </w:r>
      <w:r w:rsidR="00E50C15" w:rsidRPr="006B052B">
        <w:rPr>
          <w:color w:val="000000"/>
        </w:rPr>
        <w:t>displays</w:t>
      </w:r>
      <w:r w:rsidRPr="006B052B">
        <w:rPr>
          <w:color w:val="000000"/>
        </w:rPr>
        <w:t xml:space="preserve"> the human experienc</w:t>
      </w:r>
      <w:r w:rsidR="004558F4" w:rsidRPr="006B052B">
        <w:rPr>
          <w:color w:val="000000"/>
        </w:rPr>
        <w:t>e from the view</w:t>
      </w:r>
      <w:r w:rsidR="00B205B5" w:rsidRPr="006B052B">
        <w:rPr>
          <w:color w:val="000000"/>
        </w:rPr>
        <w:t xml:space="preserve"> of relationship, between </w:t>
      </w:r>
      <w:r w:rsidRPr="006B052B">
        <w:rPr>
          <w:color w:val="000000"/>
        </w:rPr>
        <w:t>matter</w:t>
      </w:r>
      <w:r w:rsidR="00B205B5" w:rsidRPr="006B052B">
        <w:rPr>
          <w:color w:val="000000"/>
        </w:rPr>
        <w:t xml:space="preserve"> and consciousness.</w:t>
      </w:r>
      <w:r w:rsidR="00B205B5" w:rsidRPr="006B052B">
        <w:rPr>
          <w:rStyle w:val="FootnoteReference"/>
          <w:color w:val="000000"/>
        </w:rPr>
        <w:footnoteReference w:id="10"/>
      </w:r>
      <w:r w:rsidR="00D71A4E" w:rsidRPr="006B052B">
        <w:rPr>
          <w:color w:val="000000"/>
        </w:rPr>
        <w:t xml:space="preserve"> </w:t>
      </w:r>
      <w:r w:rsidR="00757D67" w:rsidRPr="006B052B">
        <w:rPr>
          <w:color w:val="000000"/>
        </w:rPr>
        <w:t xml:space="preserve">For the purpose of simplification and </w:t>
      </w:r>
      <w:r w:rsidR="000354AD" w:rsidRPr="006B052B">
        <w:rPr>
          <w:color w:val="000000"/>
        </w:rPr>
        <w:t xml:space="preserve">a </w:t>
      </w:r>
      <w:r w:rsidR="00757D67" w:rsidRPr="006B052B">
        <w:rPr>
          <w:color w:val="000000"/>
        </w:rPr>
        <w:t>better understanding</w:t>
      </w:r>
      <w:r w:rsidR="00C1313F" w:rsidRPr="006B052B">
        <w:rPr>
          <w:color w:val="000000"/>
        </w:rPr>
        <w:t xml:space="preserve"> of context</w:t>
      </w:r>
      <w:r w:rsidR="00757D67" w:rsidRPr="006B052B">
        <w:rPr>
          <w:color w:val="000000"/>
        </w:rPr>
        <w:t>, the relation</w:t>
      </w:r>
      <w:r w:rsidR="003252C9" w:rsidRPr="006B052B">
        <w:rPr>
          <w:color w:val="000000"/>
        </w:rPr>
        <w:t xml:space="preserve">ship between human, nature and </w:t>
      </w:r>
      <w:r w:rsidR="00757D67" w:rsidRPr="006B052B">
        <w:rPr>
          <w:color w:val="000000"/>
        </w:rPr>
        <w:t xml:space="preserve">quantum </w:t>
      </w:r>
      <w:r w:rsidR="00757D67" w:rsidRPr="006B052B">
        <w:rPr>
          <w:color w:val="000000"/>
        </w:rPr>
        <w:lastRenderedPageBreak/>
        <w:t>mechanics will be explained</w:t>
      </w:r>
      <w:r w:rsidR="003252C9" w:rsidRPr="006B052B">
        <w:rPr>
          <w:color w:val="000000"/>
        </w:rPr>
        <w:t xml:space="preserve">. </w:t>
      </w:r>
      <w:r w:rsidR="00757D67" w:rsidRPr="006B052B">
        <w:rPr>
          <w:color w:val="000000"/>
        </w:rPr>
        <w:t>T</w:t>
      </w:r>
      <w:r w:rsidR="00573829" w:rsidRPr="006B052B">
        <w:rPr>
          <w:color w:val="000000"/>
        </w:rPr>
        <w:t xml:space="preserve">he human body </w:t>
      </w:r>
      <w:r w:rsidR="003252C9" w:rsidRPr="006B052B">
        <w:rPr>
          <w:color w:val="000000"/>
        </w:rPr>
        <w:t xml:space="preserve">contains approximately </w:t>
      </w:r>
      <w:r w:rsidR="00194BA1" w:rsidRPr="006B052B">
        <w:rPr>
          <w:color w:val="000000"/>
        </w:rPr>
        <w:t xml:space="preserve">a </w:t>
      </w:r>
      <w:r w:rsidR="00573829" w:rsidRPr="006B052B">
        <w:rPr>
          <w:color w:val="000000"/>
        </w:rPr>
        <w:t xml:space="preserve">community of </w:t>
      </w:r>
      <w:r w:rsidR="00194BA1" w:rsidRPr="006B052B">
        <w:rPr>
          <w:color w:val="000000"/>
        </w:rPr>
        <w:t>thirt</w:t>
      </w:r>
      <w:r w:rsidR="00F277BC" w:rsidRPr="006B052B">
        <w:rPr>
          <w:color w:val="000000"/>
        </w:rPr>
        <w:t xml:space="preserve">y to fourthly </w:t>
      </w:r>
      <w:r w:rsidR="00573829" w:rsidRPr="006B052B">
        <w:rPr>
          <w:color w:val="000000"/>
        </w:rPr>
        <w:t xml:space="preserve">trillion </w:t>
      </w:r>
      <w:r w:rsidR="00194BA1" w:rsidRPr="006B052B">
        <w:rPr>
          <w:color w:val="000000"/>
        </w:rPr>
        <w:t xml:space="preserve">cells, which are </w:t>
      </w:r>
      <w:r w:rsidR="00573829" w:rsidRPr="006B052B">
        <w:rPr>
          <w:color w:val="000000"/>
        </w:rPr>
        <w:t>made up of atoms</w:t>
      </w:r>
      <w:r w:rsidR="003252C9" w:rsidRPr="006B052B">
        <w:rPr>
          <w:color w:val="000000"/>
        </w:rPr>
        <w:t>, electrons, photons</w:t>
      </w:r>
      <w:r w:rsidR="00194BA1" w:rsidRPr="006B052B">
        <w:rPr>
          <w:color w:val="000000"/>
        </w:rPr>
        <w:t xml:space="preserve">, </w:t>
      </w:r>
      <w:r w:rsidR="00573829" w:rsidRPr="006B052B">
        <w:rPr>
          <w:color w:val="000000"/>
        </w:rPr>
        <w:t>molecules</w:t>
      </w:r>
      <w:r w:rsidR="003252C9" w:rsidRPr="006B052B">
        <w:rPr>
          <w:color w:val="000000"/>
        </w:rPr>
        <w:t>,</w:t>
      </w:r>
      <w:r w:rsidR="00EF287F" w:rsidRPr="006B052B">
        <w:rPr>
          <w:color w:val="000000"/>
        </w:rPr>
        <w:t xml:space="preserve"> </w:t>
      </w:r>
      <w:r w:rsidR="00C268A7" w:rsidRPr="006B052B">
        <w:rPr>
          <w:color w:val="000000"/>
        </w:rPr>
        <w:t>some</w:t>
      </w:r>
      <w:r w:rsidR="003A7962" w:rsidRPr="006B052B">
        <w:rPr>
          <w:color w:val="000000"/>
        </w:rPr>
        <w:t xml:space="preserve"> </w:t>
      </w:r>
      <w:r w:rsidR="00C268A7" w:rsidRPr="006B052B">
        <w:rPr>
          <w:color w:val="000000"/>
        </w:rPr>
        <w:t xml:space="preserve">are of </w:t>
      </w:r>
      <w:r w:rsidR="00573829" w:rsidRPr="006B052B">
        <w:rPr>
          <w:color w:val="000000"/>
        </w:rPr>
        <w:t>chemical</w:t>
      </w:r>
      <w:r w:rsidR="00194BA1" w:rsidRPr="006B052B">
        <w:rPr>
          <w:color w:val="000000"/>
        </w:rPr>
        <w:t xml:space="preserve"> </w:t>
      </w:r>
      <w:r w:rsidR="003252C9" w:rsidRPr="006B052B">
        <w:rPr>
          <w:color w:val="000000"/>
        </w:rPr>
        <w:t>nature.</w:t>
      </w:r>
      <w:r w:rsidR="00194BA1" w:rsidRPr="006B052B">
        <w:rPr>
          <w:color w:val="000000"/>
        </w:rPr>
        <w:t xml:space="preserve"> These </w:t>
      </w:r>
      <w:r w:rsidR="003252C9" w:rsidRPr="006B052B">
        <w:rPr>
          <w:color w:val="000000"/>
        </w:rPr>
        <w:t xml:space="preserve">atoms, electrons, photons </w:t>
      </w:r>
      <w:r w:rsidR="00194BA1" w:rsidRPr="006B052B">
        <w:rPr>
          <w:color w:val="000000"/>
        </w:rPr>
        <w:t>are the</w:t>
      </w:r>
      <w:r w:rsidR="003252C9" w:rsidRPr="006B052B">
        <w:rPr>
          <w:color w:val="000000"/>
        </w:rPr>
        <w:t xml:space="preserve"> </w:t>
      </w:r>
      <w:r w:rsidR="00194BA1" w:rsidRPr="006B052B">
        <w:rPr>
          <w:color w:val="000000"/>
        </w:rPr>
        <w:t>universal building blocks, which allows, to experience a physical universe, speaking from the</w:t>
      </w:r>
      <w:r w:rsidR="00F277BC" w:rsidRPr="006B052B">
        <w:rPr>
          <w:color w:val="000000"/>
        </w:rPr>
        <w:t xml:space="preserve"> </w:t>
      </w:r>
      <w:r w:rsidR="00AD33B4" w:rsidRPr="006B052B">
        <w:rPr>
          <w:color w:val="000000"/>
        </w:rPr>
        <w:t>quantum</w:t>
      </w:r>
      <w:r w:rsidR="00194BA1" w:rsidRPr="006B052B">
        <w:rPr>
          <w:color w:val="000000"/>
        </w:rPr>
        <w:t xml:space="preserve"> </w:t>
      </w:r>
      <w:r w:rsidR="00AD33B4" w:rsidRPr="006B052B">
        <w:rPr>
          <w:color w:val="000000"/>
        </w:rPr>
        <w:t>physical view</w:t>
      </w:r>
      <w:r w:rsidR="00C268A7" w:rsidRPr="006B052B">
        <w:rPr>
          <w:color w:val="000000"/>
        </w:rPr>
        <w:t xml:space="preserve"> and the universal laws</w:t>
      </w:r>
      <w:r w:rsidR="00194BA1" w:rsidRPr="006B052B">
        <w:rPr>
          <w:color w:val="000000"/>
        </w:rPr>
        <w:t xml:space="preserve">. </w:t>
      </w:r>
      <w:r w:rsidR="00AD33B4" w:rsidRPr="006B052B">
        <w:rPr>
          <w:color w:val="000000"/>
        </w:rPr>
        <w:t xml:space="preserve">Simplifying the universal nature in a deeper sense, </w:t>
      </w:r>
      <w:r w:rsidR="000354AD" w:rsidRPr="006B052B">
        <w:rPr>
          <w:color w:val="000000"/>
        </w:rPr>
        <w:t xml:space="preserve">the </w:t>
      </w:r>
      <w:r w:rsidRPr="006B052B">
        <w:rPr>
          <w:color w:val="000000"/>
        </w:rPr>
        <w:t>interaction between Subatomic particles at the nanoscopic level</w:t>
      </w:r>
      <w:r w:rsidR="00AD33B4" w:rsidRPr="006B052B">
        <w:rPr>
          <w:color w:val="000000"/>
        </w:rPr>
        <w:t xml:space="preserve"> occurs inside a</w:t>
      </w:r>
      <w:r w:rsidR="000354AD" w:rsidRPr="006B052B">
        <w:rPr>
          <w:color w:val="000000"/>
        </w:rPr>
        <w:t>n</w:t>
      </w:r>
      <w:r w:rsidR="00AD33B4" w:rsidRPr="006B052B">
        <w:rPr>
          <w:color w:val="000000"/>
        </w:rPr>
        <w:t xml:space="preserve"> atom, which was one of </w:t>
      </w:r>
      <w:r w:rsidR="000354AD" w:rsidRPr="006B052B">
        <w:rPr>
          <w:color w:val="000000"/>
        </w:rPr>
        <w:t xml:space="preserve">the </w:t>
      </w:r>
      <w:r w:rsidR="00AD33B4" w:rsidRPr="006B052B">
        <w:rPr>
          <w:color w:val="000000"/>
        </w:rPr>
        <w:t xml:space="preserve">most important understanding in </w:t>
      </w:r>
      <w:r w:rsidR="00477056" w:rsidRPr="006B052B">
        <w:rPr>
          <w:color w:val="000000"/>
        </w:rPr>
        <w:t>physics</w:t>
      </w:r>
      <w:r w:rsidR="00AD33B4" w:rsidRPr="006B052B">
        <w:rPr>
          <w:color w:val="000000"/>
        </w:rPr>
        <w:t xml:space="preserve">. </w:t>
      </w:r>
      <w:r w:rsidR="00540DCF" w:rsidRPr="006B052B">
        <w:rPr>
          <w:color w:val="000000"/>
        </w:rPr>
        <w:t xml:space="preserve">This in return, allowed science to observe experiments, with the purpose of </w:t>
      </w:r>
      <w:r w:rsidR="000354AD" w:rsidRPr="006B052B">
        <w:rPr>
          <w:color w:val="000000"/>
        </w:rPr>
        <w:t>"</w:t>
      </w:r>
      <w:r w:rsidR="00540DCF" w:rsidRPr="006B052B">
        <w:rPr>
          <w:color w:val="000000"/>
        </w:rPr>
        <w:t>confirming predictions</w:t>
      </w:r>
      <w:r w:rsidR="000354AD" w:rsidRPr="006B052B">
        <w:rPr>
          <w:color w:val="000000"/>
        </w:rPr>
        <w:t>"</w:t>
      </w:r>
      <w:r w:rsidR="00540DCF" w:rsidRPr="006B052B">
        <w:rPr>
          <w:color w:val="000000"/>
        </w:rPr>
        <w:t xml:space="preserve"> between matter and the potentials, or in other words, the discovery of universal intelligence. </w:t>
      </w:r>
      <w:r w:rsidR="007946BB" w:rsidRPr="006B052B">
        <w:rPr>
          <w:color w:val="202124"/>
          <w:shd w:val="clear" w:color="auto" w:fill="FFFFFF"/>
        </w:rPr>
        <w:t xml:space="preserve">These discoveries </w:t>
      </w:r>
      <w:r w:rsidR="000354AD" w:rsidRPr="006B052B">
        <w:rPr>
          <w:color w:val="202124"/>
          <w:shd w:val="clear" w:color="auto" w:fill="FFFFFF"/>
        </w:rPr>
        <w:t>hav</w:t>
      </w:r>
      <w:r w:rsidR="007946BB" w:rsidRPr="006B052B">
        <w:rPr>
          <w:color w:val="202124"/>
          <w:shd w:val="clear" w:color="auto" w:fill="FFFFFF"/>
        </w:rPr>
        <w:t xml:space="preserve">e been represented in the Quantum Field Theory (QFT), examining the communication of matter and energy through a conceptual framework for contemporary elementary particles. </w:t>
      </w:r>
      <w:r w:rsidR="007946BB" w:rsidRPr="006B052B">
        <w:rPr>
          <w:color w:val="000000"/>
        </w:rPr>
        <w:t>A</w:t>
      </w:r>
      <w:r w:rsidR="00477056" w:rsidRPr="006B052B">
        <w:rPr>
          <w:color w:val="000000"/>
        </w:rPr>
        <w:t>dditionally</w:t>
      </w:r>
      <w:r w:rsidR="000354AD" w:rsidRPr="006B052B">
        <w:rPr>
          <w:color w:val="000000"/>
        </w:rPr>
        <w:t>,</w:t>
      </w:r>
      <w:r w:rsidR="00477056" w:rsidRPr="006B052B">
        <w:rPr>
          <w:color w:val="000000"/>
        </w:rPr>
        <w:t xml:space="preserve"> </w:t>
      </w:r>
      <w:r w:rsidR="007946BB" w:rsidRPr="006B052B">
        <w:rPr>
          <w:color w:val="000000"/>
        </w:rPr>
        <w:t xml:space="preserve">the </w:t>
      </w:r>
      <w:r w:rsidR="00477056" w:rsidRPr="006B052B">
        <w:rPr>
          <w:color w:val="000000"/>
        </w:rPr>
        <w:t>further discoveries of Quantum electrodynamics (QED)</w:t>
      </w:r>
      <w:r w:rsidR="007946BB" w:rsidRPr="006B052B">
        <w:rPr>
          <w:color w:val="000000"/>
        </w:rPr>
        <w:t>, had science allowed to understand the interactions of charged particles with the electromagnetic field</w:t>
      </w:r>
      <w:r w:rsidR="00B32DA9" w:rsidRPr="006B052B">
        <w:rPr>
          <w:color w:val="000000"/>
        </w:rPr>
        <w:t xml:space="preserve"> on a deeper level</w:t>
      </w:r>
      <w:r w:rsidR="007946BB" w:rsidRPr="006B052B">
        <w:rPr>
          <w:color w:val="000000"/>
        </w:rPr>
        <w:t>.</w:t>
      </w:r>
      <w:r w:rsidR="00E46661" w:rsidRPr="006B052B">
        <w:rPr>
          <w:rStyle w:val="FootnoteReference"/>
          <w:color w:val="000000"/>
        </w:rPr>
        <w:footnoteReference w:id="11"/>
      </w:r>
      <w:r w:rsidR="00E46661" w:rsidRPr="006B052B">
        <w:rPr>
          <w:color w:val="000000"/>
        </w:rPr>
        <w:tab/>
        <w:t xml:space="preserve"> </w:t>
      </w:r>
      <w:r w:rsidR="007946BB" w:rsidRPr="006B052B">
        <w:rPr>
          <w:color w:val="000000"/>
        </w:rPr>
        <w:t xml:space="preserve">Mathematically speaking, it is not only describing all interactions between light and matter but also those between charged particles, </w:t>
      </w:r>
      <w:r w:rsidR="00B32DA9" w:rsidRPr="006B052B">
        <w:rPr>
          <w:color w:val="000000"/>
        </w:rPr>
        <w:t>where all four universal fundamental forces (</w:t>
      </w:r>
      <w:r w:rsidR="00B32DA9" w:rsidRPr="006B052B">
        <w:rPr>
          <w:color w:val="333333"/>
        </w:rPr>
        <w:t xml:space="preserve">Gravity/weak force/ Electromagnetism/strong force) </w:t>
      </w:r>
      <w:r w:rsidR="00B32DA9" w:rsidRPr="006B052B">
        <w:rPr>
          <w:color w:val="000000"/>
        </w:rPr>
        <w:t xml:space="preserve">are in </w:t>
      </w:r>
      <w:r w:rsidR="003A7962" w:rsidRPr="006B052B">
        <w:rPr>
          <w:color w:val="000000"/>
        </w:rPr>
        <w:t>association</w:t>
      </w:r>
      <w:r w:rsidR="00B32DA9" w:rsidRPr="006B052B">
        <w:rPr>
          <w:color w:val="000000"/>
        </w:rPr>
        <w:t>, rather than a separation between matter and forces.</w:t>
      </w:r>
      <w:r w:rsidR="00D71A4E" w:rsidRPr="006B052B">
        <w:rPr>
          <w:rStyle w:val="FootnoteReference"/>
          <w:color w:val="000000"/>
        </w:rPr>
        <w:footnoteReference w:id="12"/>
      </w:r>
      <w:r w:rsidR="00D71A4E" w:rsidRPr="006B052B">
        <w:rPr>
          <w:color w:val="000000"/>
        </w:rPr>
        <w:t xml:space="preserve"> </w:t>
      </w:r>
      <w:r w:rsidR="00B32DA9" w:rsidRPr="006B052B">
        <w:rPr>
          <w:color w:val="000000"/>
        </w:rPr>
        <w:t>T</w:t>
      </w:r>
      <w:r w:rsidR="003E3BED" w:rsidRPr="006B052B">
        <w:rPr>
          <w:color w:val="000000"/>
        </w:rPr>
        <w:t>h</w:t>
      </w:r>
      <w:r w:rsidR="00B32DA9" w:rsidRPr="006B052B">
        <w:rPr>
          <w:color w:val="000000"/>
        </w:rPr>
        <w:t xml:space="preserve">e </w:t>
      </w:r>
      <w:r w:rsidR="003E3BED" w:rsidRPr="006B052B">
        <w:rPr>
          <w:color w:val="000000"/>
        </w:rPr>
        <w:t>discovery</w:t>
      </w:r>
      <w:r w:rsidR="00B32DA9" w:rsidRPr="006B052B">
        <w:rPr>
          <w:color w:val="000000"/>
        </w:rPr>
        <w:t xml:space="preserve"> of QED </w:t>
      </w:r>
      <w:r w:rsidR="003E3BED" w:rsidRPr="006B052B">
        <w:rPr>
          <w:color w:val="000000"/>
        </w:rPr>
        <w:t xml:space="preserve"> was made</w:t>
      </w:r>
      <w:r w:rsidR="00917302" w:rsidRPr="006B052B">
        <w:rPr>
          <w:color w:val="000000"/>
        </w:rPr>
        <w:t xml:space="preserve"> in the late 1920s</w:t>
      </w:r>
      <w:r w:rsidR="003E3BED" w:rsidRPr="006B052B">
        <w:rPr>
          <w:color w:val="000000"/>
        </w:rPr>
        <w:t xml:space="preserve"> </w:t>
      </w:r>
      <w:r w:rsidR="00163D92" w:rsidRPr="006B052B">
        <w:rPr>
          <w:color w:val="000000"/>
        </w:rPr>
        <w:t>by</w:t>
      </w:r>
      <w:r w:rsidR="00917302" w:rsidRPr="006B052B">
        <w:rPr>
          <w:color w:val="000000"/>
        </w:rPr>
        <w:t xml:space="preserve"> Paul Dirac</w:t>
      </w:r>
      <w:r w:rsidR="00E46661" w:rsidRPr="006B052B">
        <w:rPr>
          <w:color w:val="000000"/>
        </w:rPr>
        <w:t xml:space="preserve"> (1902- 1984) </w:t>
      </w:r>
      <w:r w:rsidR="002778CD" w:rsidRPr="006B052B">
        <w:rPr>
          <w:color w:val="000000"/>
        </w:rPr>
        <w:t>and later with Richard Feynman</w:t>
      </w:r>
      <w:r w:rsidR="00371A31" w:rsidRPr="006B052B">
        <w:rPr>
          <w:color w:val="000000"/>
        </w:rPr>
        <w:t xml:space="preserve"> (1918-1988)</w:t>
      </w:r>
      <w:r w:rsidR="00B32DA9" w:rsidRPr="006B052B">
        <w:rPr>
          <w:color w:val="000000"/>
        </w:rPr>
        <w:t xml:space="preserve">. </w:t>
      </w:r>
      <w:r w:rsidR="00E46661" w:rsidRPr="006B052B">
        <w:rPr>
          <w:rStyle w:val="FootnoteReference"/>
          <w:color w:val="000000"/>
        </w:rPr>
        <w:footnoteReference w:id="13"/>
      </w:r>
      <w:r w:rsidR="00FA6585" w:rsidRPr="006B052B">
        <w:rPr>
          <w:color w:val="000000"/>
        </w:rPr>
        <w:t xml:space="preserve"> </w:t>
      </w:r>
      <w:r w:rsidR="00A20E92" w:rsidRPr="006B052B">
        <w:rPr>
          <w:color w:val="000000"/>
        </w:rPr>
        <w:t xml:space="preserve">The </w:t>
      </w:r>
      <w:r w:rsidR="00B32DA9" w:rsidRPr="006B052B">
        <w:rPr>
          <w:color w:val="000000"/>
        </w:rPr>
        <w:t>essence</w:t>
      </w:r>
      <w:r w:rsidR="00A20E92" w:rsidRPr="006B052B">
        <w:rPr>
          <w:color w:val="000000"/>
        </w:rPr>
        <w:t xml:space="preserve"> of this </w:t>
      </w:r>
      <w:r w:rsidR="00B32DA9" w:rsidRPr="006B052B">
        <w:rPr>
          <w:color w:val="000000"/>
        </w:rPr>
        <w:t>method</w:t>
      </w:r>
      <w:r w:rsidR="00A20E92" w:rsidRPr="006B052B">
        <w:rPr>
          <w:color w:val="000000"/>
        </w:rPr>
        <w:t xml:space="preserve"> is the interaction of light (energy) and matter</w:t>
      </w:r>
      <w:r w:rsidR="00B32DA9" w:rsidRPr="006B052B">
        <w:rPr>
          <w:color w:val="000000"/>
        </w:rPr>
        <w:t>, which</w:t>
      </w:r>
      <w:r w:rsidR="00A20E92" w:rsidRPr="006B052B">
        <w:rPr>
          <w:color w:val="000000"/>
        </w:rPr>
        <w:t xml:space="preserve"> interacts in a full agreement between quantum mechanics and the relativity laws. </w:t>
      </w:r>
      <w:r w:rsidR="002778CD" w:rsidRPr="006B052B">
        <w:rPr>
          <w:color w:val="000000"/>
        </w:rPr>
        <w:t>The astonishing part in this discovery was the interaction of v</w:t>
      </w:r>
      <w:r w:rsidRPr="006B052B">
        <w:rPr>
          <w:color w:val="000000"/>
        </w:rPr>
        <w:t>irtual particles</w:t>
      </w:r>
      <w:r w:rsidR="002778CD" w:rsidRPr="006B052B">
        <w:rPr>
          <w:color w:val="000000"/>
        </w:rPr>
        <w:t xml:space="preserve"> </w:t>
      </w:r>
      <w:r w:rsidRPr="006B052B">
        <w:rPr>
          <w:color w:val="000000"/>
        </w:rPr>
        <w:t>(</w:t>
      </w:r>
      <w:r w:rsidR="002778CD" w:rsidRPr="006B052B">
        <w:rPr>
          <w:color w:val="000000"/>
        </w:rPr>
        <w:t>Quanta</w:t>
      </w:r>
      <w:r w:rsidR="00C1313F" w:rsidRPr="006B052B">
        <w:rPr>
          <w:color w:val="000000"/>
        </w:rPr>
        <w:t>/ Potentials</w:t>
      </w:r>
      <w:r w:rsidRPr="006B052B">
        <w:rPr>
          <w:color w:val="000000"/>
        </w:rPr>
        <w:t>)</w:t>
      </w:r>
      <w:r w:rsidR="002778CD" w:rsidRPr="006B052B">
        <w:rPr>
          <w:color w:val="000000"/>
        </w:rPr>
        <w:t xml:space="preserve">, which are in </w:t>
      </w:r>
      <w:r w:rsidR="00A20E92" w:rsidRPr="006B052B">
        <w:rPr>
          <w:color w:val="000000"/>
        </w:rPr>
        <w:t xml:space="preserve">their </w:t>
      </w:r>
      <w:r w:rsidR="002778CD" w:rsidRPr="006B052B">
        <w:rPr>
          <w:color w:val="000000"/>
        </w:rPr>
        <w:t>nature nondetectable</w:t>
      </w:r>
      <w:r w:rsidR="00A20E92" w:rsidRPr="006B052B">
        <w:rPr>
          <w:color w:val="000000"/>
        </w:rPr>
        <w:t xml:space="preserve"> as regular particles</w:t>
      </w:r>
      <w:r w:rsidR="002778CD" w:rsidRPr="006B052B">
        <w:rPr>
          <w:color w:val="000000"/>
        </w:rPr>
        <w:t xml:space="preserve">, </w:t>
      </w:r>
      <w:r w:rsidR="00A20E92" w:rsidRPr="006B052B">
        <w:rPr>
          <w:color w:val="000000"/>
        </w:rPr>
        <w:t>occurring</w:t>
      </w:r>
      <w:r w:rsidR="002778CD" w:rsidRPr="006B052B">
        <w:rPr>
          <w:color w:val="000000"/>
        </w:rPr>
        <w:t xml:space="preserve"> in and out of detectible existence, changing </w:t>
      </w:r>
      <w:r w:rsidR="00C1313F" w:rsidRPr="006B052B">
        <w:rPr>
          <w:color w:val="000000"/>
        </w:rPr>
        <w:t>matter</w:t>
      </w:r>
      <w:r w:rsidR="002778CD" w:rsidRPr="006B052B">
        <w:rPr>
          <w:color w:val="000000"/>
        </w:rPr>
        <w:t>.</w:t>
      </w:r>
      <w:r w:rsidR="00B32DA9" w:rsidRPr="006B052B">
        <w:rPr>
          <w:color w:val="000000"/>
        </w:rPr>
        <w:t xml:space="preserve"> Concluded, the </w:t>
      </w:r>
      <w:r w:rsidR="00B32DA9" w:rsidRPr="006B052B">
        <w:rPr>
          <w:color w:val="202124"/>
          <w:shd w:val="clear" w:color="auto" w:fill="FFFFFF"/>
        </w:rPr>
        <w:t xml:space="preserve">Quantum Field Theory (QFT) and </w:t>
      </w:r>
      <w:r w:rsidR="00B32DA9" w:rsidRPr="006B052B">
        <w:rPr>
          <w:color w:val="000000"/>
        </w:rPr>
        <w:t>Quantum electrodynamics (QED) are strongly supporting the fact</w:t>
      </w:r>
      <w:r w:rsidR="0023005C" w:rsidRPr="006B052B">
        <w:rPr>
          <w:color w:val="000000"/>
        </w:rPr>
        <w:t xml:space="preserve">, which displays the human being as a part of </w:t>
      </w:r>
      <w:r w:rsidR="000354AD" w:rsidRPr="006B052B">
        <w:rPr>
          <w:color w:val="000000"/>
        </w:rPr>
        <w:t xml:space="preserve">the </w:t>
      </w:r>
      <w:r w:rsidR="00100482" w:rsidRPr="006B052B">
        <w:rPr>
          <w:color w:val="000000"/>
        </w:rPr>
        <w:t xml:space="preserve">essential </w:t>
      </w:r>
      <w:r w:rsidR="0023005C" w:rsidRPr="006B052B">
        <w:rPr>
          <w:color w:val="000000"/>
        </w:rPr>
        <w:t>cosm</w:t>
      </w:r>
      <w:r w:rsidR="00100482" w:rsidRPr="006B052B">
        <w:rPr>
          <w:color w:val="000000"/>
        </w:rPr>
        <w:t xml:space="preserve">ic and natural </w:t>
      </w:r>
      <w:r w:rsidR="0023005C" w:rsidRPr="006B052B">
        <w:rPr>
          <w:color w:val="000000"/>
        </w:rPr>
        <w:t xml:space="preserve">energetic </w:t>
      </w:r>
      <w:r w:rsidR="00100482" w:rsidRPr="006B052B">
        <w:rPr>
          <w:color w:val="000000"/>
        </w:rPr>
        <w:t>dimension</w:t>
      </w:r>
      <w:r w:rsidR="0023005C" w:rsidRPr="006B052B">
        <w:rPr>
          <w:color w:val="000000"/>
        </w:rPr>
        <w:t xml:space="preserve">. </w:t>
      </w:r>
      <w:r w:rsidR="003A7962" w:rsidRPr="006B052B">
        <w:rPr>
          <w:color w:val="000000"/>
        </w:rPr>
        <w:t xml:space="preserve">The reality humankind is perceiving, </w:t>
      </w:r>
      <w:r w:rsidR="00100482" w:rsidRPr="006B052B">
        <w:rPr>
          <w:color w:val="000000"/>
        </w:rPr>
        <w:t>is impacted by an i</w:t>
      </w:r>
      <w:r w:rsidR="003A7962" w:rsidRPr="006B052B">
        <w:rPr>
          <w:color w:val="000000"/>
        </w:rPr>
        <w:t>ntelligen</w:t>
      </w:r>
      <w:r w:rsidR="00100482" w:rsidRPr="006B052B">
        <w:rPr>
          <w:color w:val="000000"/>
        </w:rPr>
        <w:t xml:space="preserve">t energetic law, which communicates with nature and humankind </w:t>
      </w:r>
      <w:r w:rsidR="00C1313F" w:rsidRPr="006B052B">
        <w:rPr>
          <w:color w:val="000000"/>
        </w:rPr>
        <w:t xml:space="preserve">through </w:t>
      </w:r>
      <w:r w:rsidR="00100482" w:rsidRPr="006B052B">
        <w:rPr>
          <w:color w:val="000000"/>
        </w:rPr>
        <w:t>vibrationa</w:t>
      </w:r>
      <w:r w:rsidR="00C1313F" w:rsidRPr="006B052B">
        <w:rPr>
          <w:color w:val="000000"/>
        </w:rPr>
        <w:t>l energy frequencies</w:t>
      </w:r>
      <w:r w:rsidR="00BB1402" w:rsidRPr="006B052B">
        <w:rPr>
          <w:color w:val="000000"/>
        </w:rPr>
        <w:t xml:space="preserve">, according to </w:t>
      </w:r>
      <w:r w:rsidR="00BB1402" w:rsidRPr="006B052B">
        <w:rPr>
          <w:color w:val="202124"/>
          <w:shd w:val="clear" w:color="auto" w:fill="FFFFFF"/>
        </w:rPr>
        <w:t>Quantum Field Theory (QFT).</w:t>
      </w:r>
      <w:r w:rsidR="00FE4325" w:rsidRPr="006B052B">
        <w:rPr>
          <w:rStyle w:val="FootnoteReference"/>
          <w:color w:val="202124"/>
          <w:shd w:val="clear" w:color="auto" w:fill="FFFFFF"/>
        </w:rPr>
        <w:footnoteReference w:id="14"/>
      </w:r>
      <w:r w:rsidR="00D71A4E" w:rsidRPr="006B052B">
        <w:rPr>
          <w:color w:val="202124"/>
          <w:shd w:val="clear" w:color="auto" w:fill="FFFFFF"/>
        </w:rPr>
        <w:t xml:space="preserve"> </w:t>
      </w:r>
      <w:r w:rsidR="006F3BBF" w:rsidRPr="006B052B">
        <w:rPr>
          <w:color w:val="202124"/>
          <w:shd w:val="clear" w:color="auto" w:fill="FFFFFF"/>
        </w:rPr>
        <w:t xml:space="preserve">Furthermore, this assumption about a mental universe found evidence in 2005 when </w:t>
      </w:r>
      <w:hyperlink r:id="rId9" w:history="1">
        <w:r w:rsidR="006F3BBF" w:rsidRPr="006B052B">
          <w:rPr>
            <w:rStyle w:val="Hyperlink"/>
            <w:color w:val="auto"/>
            <w:u w:val="none"/>
          </w:rPr>
          <w:t>Richard  C. Henry</w:t>
        </w:r>
      </w:hyperlink>
      <w:r w:rsidR="00987BF5" w:rsidRPr="006B052B">
        <w:t xml:space="preserve">, </w:t>
      </w:r>
      <w:r w:rsidR="006F3BBF" w:rsidRPr="006B052B">
        <w:t xml:space="preserve">a is </w:t>
      </w:r>
      <w:r w:rsidR="006F3BBF" w:rsidRPr="006B052B">
        <w:lastRenderedPageBreak/>
        <w:t>academy professor of physics and astronomy at Johns Hopkins University</w:t>
      </w:r>
      <w:r w:rsidR="00987BF5" w:rsidRPr="006B052B">
        <w:t xml:space="preserve"> published in NATURE</w:t>
      </w:r>
      <w:r w:rsidR="00D71A4E" w:rsidRPr="006B052B">
        <w:t>, a</w:t>
      </w:r>
      <w:r w:rsidR="00987BF5" w:rsidRPr="006B052B">
        <w:t xml:space="preserve"> paper </w:t>
      </w:r>
      <w:r w:rsidR="000354AD" w:rsidRPr="006B052B">
        <w:t>"</w:t>
      </w:r>
      <w:r w:rsidR="00987BF5" w:rsidRPr="006B052B">
        <w:t>The mental Universe</w:t>
      </w:r>
      <w:r w:rsidR="000354AD" w:rsidRPr="006B052B">
        <w:t>"</w:t>
      </w:r>
      <w:r w:rsidR="00D71A4E" w:rsidRPr="006B052B">
        <w:t xml:space="preserve">. </w:t>
      </w:r>
      <w:r w:rsidR="00987BF5" w:rsidRPr="006B052B">
        <w:t xml:space="preserve">R. C. Henry is not only </w:t>
      </w:r>
      <w:r w:rsidR="000354AD" w:rsidRPr="006B052B">
        <w:t xml:space="preserve">a </w:t>
      </w:r>
      <w:r w:rsidR="00987BF5" w:rsidRPr="006B052B">
        <w:t xml:space="preserve">physicist but also an </w:t>
      </w:r>
      <w:r w:rsidR="006F3BBF" w:rsidRPr="006B052B">
        <w:t xml:space="preserve">author of </w:t>
      </w:r>
      <w:r w:rsidR="00987BF5" w:rsidRPr="006B052B">
        <w:t>books</w:t>
      </w:r>
      <w:r w:rsidR="006F3BBF" w:rsidRPr="006B052B">
        <w:t xml:space="preserve"> and over 200 publications on astrophysics and various forms</w:t>
      </w:r>
      <w:r w:rsidR="00987BF5" w:rsidRPr="006B052B">
        <w:t xml:space="preserve">, </w:t>
      </w:r>
      <w:r w:rsidR="006F3BBF" w:rsidRPr="006B052B">
        <w:t xml:space="preserve"> includ</w:t>
      </w:r>
      <w:r w:rsidR="00987BF5" w:rsidRPr="006B052B">
        <w:t>ing astronomy, ultraviolet</w:t>
      </w:r>
      <w:r w:rsidR="006F3BBF" w:rsidRPr="006B052B">
        <w:t xml:space="preserve"> and X-rays</w:t>
      </w:r>
      <w:r w:rsidR="00987BF5" w:rsidRPr="006B052B">
        <w:t xml:space="preserve"> functions</w:t>
      </w:r>
      <w:r w:rsidR="006F3BBF" w:rsidRPr="006B052B">
        <w:t xml:space="preserve">, </w:t>
      </w:r>
      <w:r w:rsidR="00987BF5" w:rsidRPr="006B052B">
        <w:t>focusing on the energetic aspect in individuals. According to Henry, the universe is mental, operating and interacting between all living beings on an intelligence approach, causing and effecting matter, not th</w:t>
      </w:r>
      <w:r w:rsidR="000354AD" w:rsidRPr="006B052B">
        <w:t>r</w:t>
      </w:r>
      <w:r w:rsidR="00987BF5" w:rsidRPr="006B052B">
        <w:t>ough accident or coincidence, rather by cause and effect.</w:t>
      </w:r>
      <w:r w:rsidR="00FE4325" w:rsidRPr="006B052B">
        <w:rPr>
          <w:rStyle w:val="FootnoteReference"/>
        </w:rPr>
        <w:footnoteReference w:id="15"/>
      </w:r>
      <w:r w:rsidR="00987BF5" w:rsidRPr="006B052B">
        <w:t xml:space="preserve"> </w:t>
      </w:r>
      <w:r w:rsidR="000C11DD" w:rsidRPr="006B052B">
        <w:rPr>
          <w:color w:val="000000"/>
        </w:rPr>
        <w:t>Summarised,</w:t>
      </w:r>
      <w:r w:rsidR="00C1313F" w:rsidRPr="006B052B">
        <w:rPr>
          <w:color w:val="000000"/>
        </w:rPr>
        <w:t xml:space="preserve"> through</w:t>
      </w:r>
      <w:r w:rsidR="000C11DD" w:rsidRPr="006B052B">
        <w:rPr>
          <w:color w:val="000000"/>
        </w:rPr>
        <w:t xml:space="preserve"> </w:t>
      </w:r>
      <w:r w:rsidRPr="006B052B">
        <w:rPr>
          <w:color w:val="000000"/>
        </w:rPr>
        <w:t xml:space="preserve">the energetic aspect </w:t>
      </w:r>
      <w:r w:rsidR="00C1313F" w:rsidRPr="006B052B">
        <w:rPr>
          <w:color w:val="000000"/>
        </w:rPr>
        <w:t xml:space="preserve">of </w:t>
      </w:r>
      <w:r w:rsidRPr="006B052B">
        <w:rPr>
          <w:color w:val="000000"/>
        </w:rPr>
        <w:t>quantum laws,</w:t>
      </w:r>
      <w:r w:rsidR="00C1313F" w:rsidRPr="006B052B">
        <w:rPr>
          <w:color w:val="000000"/>
        </w:rPr>
        <w:t xml:space="preserve"> all</w:t>
      </w:r>
      <w:r w:rsidRPr="006B052B">
        <w:rPr>
          <w:color w:val="000000"/>
        </w:rPr>
        <w:t xml:space="preserve"> reality </w:t>
      </w:r>
      <w:r w:rsidR="00C1313F" w:rsidRPr="006B052B">
        <w:rPr>
          <w:color w:val="000000"/>
        </w:rPr>
        <w:t>is</w:t>
      </w:r>
      <w:r w:rsidRPr="006B052B">
        <w:rPr>
          <w:color w:val="000000"/>
        </w:rPr>
        <w:t xml:space="preserve"> a solid </w:t>
      </w:r>
      <w:r w:rsidR="00C1313F" w:rsidRPr="006B052B">
        <w:rPr>
          <w:color w:val="000000"/>
        </w:rPr>
        <w:t>representation of universal essence (particles, atoms, electron</w:t>
      </w:r>
      <w:r w:rsidR="00D71A4E" w:rsidRPr="006B052B">
        <w:rPr>
          <w:color w:val="000000"/>
        </w:rPr>
        <w:t>s, protons.</w:t>
      </w:r>
      <w:r w:rsidR="00C1313F" w:rsidRPr="006B052B">
        <w:rPr>
          <w:color w:val="000000"/>
        </w:rPr>
        <w:t>)</w:t>
      </w:r>
      <w:r w:rsidR="00D71A4E" w:rsidRPr="006B052B">
        <w:rPr>
          <w:color w:val="000000"/>
        </w:rPr>
        <w:t xml:space="preserve">, </w:t>
      </w:r>
      <w:r w:rsidR="00C1313F" w:rsidRPr="006B052B">
        <w:rPr>
          <w:color w:val="000000"/>
        </w:rPr>
        <w:t xml:space="preserve">permitting the </w:t>
      </w:r>
      <w:r w:rsidR="00F567EC" w:rsidRPr="006B052B">
        <w:rPr>
          <w:color w:val="000000"/>
        </w:rPr>
        <w:t>physical</w:t>
      </w:r>
      <w:r w:rsidR="00C1313F" w:rsidRPr="006B052B">
        <w:rPr>
          <w:color w:val="000000"/>
        </w:rPr>
        <w:t xml:space="preserve"> experience.</w:t>
      </w:r>
      <w:r w:rsidR="00F567EC" w:rsidRPr="006B052B">
        <w:rPr>
          <w:color w:val="000000"/>
        </w:rPr>
        <w:t xml:space="preserve"> </w:t>
      </w:r>
      <w:r w:rsidR="005E6F51" w:rsidRPr="006B052B">
        <w:rPr>
          <w:color w:val="000000"/>
        </w:rPr>
        <w:t xml:space="preserve">Where all </w:t>
      </w:r>
      <w:r w:rsidR="00F567EC" w:rsidRPr="006B052B">
        <w:rPr>
          <w:color w:val="000000"/>
        </w:rPr>
        <w:t xml:space="preserve"> </w:t>
      </w:r>
      <w:r w:rsidRPr="006B052B">
        <w:rPr>
          <w:color w:val="000000"/>
        </w:rPr>
        <w:t>individual perceive or experience</w:t>
      </w:r>
      <w:r w:rsidR="00F567EC" w:rsidRPr="006B052B">
        <w:rPr>
          <w:color w:val="000000"/>
        </w:rPr>
        <w:t xml:space="preserve"> through the physical body, is in its nature a vibrational state, communicating with the realm of quantum mechanics. The </w:t>
      </w:r>
      <w:r w:rsidRPr="006B052B">
        <w:rPr>
          <w:color w:val="000000"/>
        </w:rPr>
        <w:t>reality</w:t>
      </w:r>
      <w:r w:rsidR="00F567EC" w:rsidRPr="006B052B">
        <w:rPr>
          <w:color w:val="000000"/>
        </w:rPr>
        <w:t xml:space="preserve"> is</w:t>
      </w:r>
      <w:r w:rsidRPr="006B052B">
        <w:rPr>
          <w:color w:val="000000"/>
        </w:rPr>
        <w:t xml:space="preserve"> as solid and non-active structure, hiding the </w:t>
      </w:r>
      <w:r w:rsidR="000354AD" w:rsidRPr="006B052B">
        <w:rPr>
          <w:color w:val="000000"/>
        </w:rPr>
        <w:t>complex internal</w:t>
      </w:r>
      <w:r w:rsidRPr="006B052B">
        <w:rPr>
          <w:color w:val="000000"/>
        </w:rPr>
        <w:t xml:space="preserve"> interaction of substantial factors</w:t>
      </w:r>
      <w:r w:rsidR="00B93DF2" w:rsidRPr="006B052B">
        <w:rPr>
          <w:color w:val="000000"/>
        </w:rPr>
        <w:t xml:space="preserve">, which are pouring the intensity of energy in state and outcome of reality. </w:t>
      </w:r>
      <w:r w:rsidRPr="006B052B">
        <w:rPr>
          <w:color w:val="000000"/>
        </w:rPr>
        <w:t>Therefore, the research in physics and the discoveries of quantum mechanics</w:t>
      </w:r>
      <w:r w:rsidR="00195B0E" w:rsidRPr="006B052B">
        <w:rPr>
          <w:color w:val="000000"/>
        </w:rPr>
        <w:t xml:space="preserve"> in relation to QED</w:t>
      </w:r>
      <w:r w:rsidRPr="006B052B">
        <w:rPr>
          <w:color w:val="000000"/>
        </w:rPr>
        <w:t>, strongly considers, each individual is in constant interaction with the quantum field, from the day of birth.</w:t>
      </w:r>
      <w:r w:rsidR="00195B0E" w:rsidRPr="006B052B">
        <w:rPr>
          <w:color w:val="000000"/>
        </w:rPr>
        <w:t xml:space="preserve"> Which in return, creates a</w:t>
      </w:r>
      <w:r w:rsidR="000354AD" w:rsidRPr="006B052B">
        <w:rPr>
          <w:color w:val="000000"/>
        </w:rPr>
        <w:t>n</w:t>
      </w:r>
      <w:r w:rsidR="00195B0E" w:rsidRPr="006B052B">
        <w:rPr>
          <w:color w:val="000000"/>
        </w:rPr>
        <w:t xml:space="preserve"> invisible connection between all living beings performing and causing different states in individuals and nature, or in other words, the evolutionary </w:t>
      </w:r>
      <w:r w:rsidR="00D71A4E" w:rsidRPr="006B052B">
        <w:rPr>
          <w:color w:val="000000"/>
        </w:rPr>
        <w:t>characteristic</w:t>
      </w:r>
      <w:r w:rsidR="00195B0E" w:rsidRPr="006B052B">
        <w:rPr>
          <w:color w:val="000000"/>
        </w:rPr>
        <w:t xml:space="preserve"> in this cosmos.</w:t>
      </w:r>
      <w:r w:rsidR="00541A1E" w:rsidRPr="006B052B">
        <w:rPr>
          <w:color w:val="000000"/>
        </w:rPr>
        <w:t xml:space="preserve"> </w:t>
      </w:r>
    </w:p>
    <w:p w14:paraId="0009412F" w14:textId="77777777" w:rsidR="00541A1E" w:rsidRPr="006B052B" w:rsidRDefault="00541A1E" w:rsidP="00541A1E">
      <w:pPr>
        <w:shd w:val="clear" w:color="auto" w:fill="FFFFFF"/>
        <w:spacing w:after="240" w:line="360" w:lineRule="auto"/>
        <w:textAlignment w:val="baseline"/>
        <w:rPr>
          <w:rFonts w:ascii="Times New Roman" w:eastAsia="Times New Roman" w:hAnsi="Times New Roman" w:cs="Times New Roman"/>
          <w:color w:val="000000"/>
          <w:sz w:val="24"/>
          <w:szCs w:val="24"/>
          <w:lang w:eastAsia="en-GB"/>
        </w:rPr>
      </w:pPr>
    </w:p>
    <w:p w14:paraId="088E78E0" w14:textId="7F7E96B5" w:rsidR="00541A1E" w:rsidRPr="006B052B" w:rsidRDefault="00541A1E" w:rsidP="00B7441F">
      <w:pPr>
        <w:pStyle w:val="Heading2"/>
        <w:rPr>
          <w:rStyle w:val="IntenseReference"/>
          <w:b/>
          <w:bCs/>
          <w:smallCaps w:val="0"/>
          <w:color w:val="auto"/>
          <w:spacing w:val="0"/>
        </w:rPr>
      </w:pPr>
      <w:r w:rsidRPr="006B052B">
        <w:rPr>
          <w:rStyle w:val="IntenseReference"/>
          <w:sz w:val="24"/>
          <w:szCs w:val="24"/>
        </w:rPr>
        <w:t xml:space="preserve"> </w:t>
      </w:r>
      <w:r w:rsidR="005E6F51" w:rsidRPr="006B052B">
        <w:t>Individual’s physical properties</w:t>
      </w:r>
    </w:p>
    <w:p w14:paraId="4A705ABE" w14:textId="44913926" w:rsidR="00C275D2" w:rsidRPr="006B052B" w:rsidRDefault="006A6B82" w:rsidP="006B3E93">
      <w:pPr>
        <w:pStyle w:val="Heading2"/>
        <w:shd w:val="clear" w:color="auto" w:fill="FFFFFF"/>
        <w:spacing w:before="0" w:beforeAutospacing="0" w:after="0" w:afterAutospacing="0" w:line="360" w:lineRule="auto"/>
        <w:rPr>
          <w:b w:val="0"/>
          <w:bCs w:val="0"/>
          <w:color w:val="1C1E29"/>
          <w:sz w:val="24"/>
          <w:szCs w:val="24"/>
        </w:rPr>
      </w:pPr>
      <w:r w:rsidRPr="006B052B">
        <w:rPr>
          <w:b w:val="0"/>
          <w:bCs w:val="0"/>
          <w:color w:val="000000"/>
          <w:sz w:val="24"/>
          <w:szCs w:val="24"/>
        </w:rPr>
        <w:t>Considering t</w:t>
      </w:r>
      <w:r w:rsidR="006D08D7" w:rsidRPr="006B052B">
        <w:rPr>
          <w:b w:val="0"/>
          <w:bCs w:val="0"/>
          <w:color w:val="000000"/>
          <w:sz w:val="24"/>
          <w:szCs w:val="24"/>
        </w:rPr>
        <w:t>he findings and conclusions in quantum mechanics, the energetic fact plays a major role in human perception, prioritising the brain as</w:t>
      </w:r>
      <w:r w:rsidR="00BF58C8" w:rsidRPr="006B052B">
        <w:rPr>
          <w:b w:val="0"/>
          <w:bCs w:val="0"/>
          <w:color w:val="000000"/>
          <w:sz w:val="24"/>
          <w:szCs w:val="24"/>
        </w:rPr>
        <w:t xml:space="preserve"> </w:t>
      </w:r>
      <w:r w:rsidR="006D08D7" w:rsidRPr="006B052B">
        <w:rPr>
          <w:b w:val="0"/>
          <w:bCs w:val="0"/>
          <w:color w:val="000000"/>
          <w:sz w:val="24"/>
          <w:szCs w:val="24"/>
        </w:rPr>
        <w:t xml:space="preserve">the centre of order. The human brain includes different brain-states of </w:t>
      </w:r>
      <w:r w:rsidR="00D133E6" w:rsidRPr="006B052B">
        <w:rPr>
          <w:b w:val="0"/>
          <w:bCs w:val="0"/>
          <w:color w:val="000000"/>
          <w:sz w:val="24"/>
          <w:szCs w:val="24"/>
        </w:rPr>
        <w:t>f</w:t>
      </w:r>
      <w:r w:rsidR="006D08D7" w:rsidRPr="006B052B">
        <w:rPr>
          <w:b w:val="0"/>
          <w:bCs w:val="0"/>
          <w:color w:val="000000"/>
          <w:sz w:val="24"/>
          <w:szCs w:val="24"/>
        </w:rPr>
        <w:t>requencies</w:t>
      </w:r>
      <w:r w:rsidR="00D133E6" w:rsidRPr="006B052B">
        <w:rPr>
          <w:b w:val="0"/>
          <w:bCs w:val="0"/>
          <w:color w:val="000000"/>
          <w:sz w:val="24"/>
          <w:szCs w:val="24"/>
        </w:rPr>
        <w:t xml:space="preserve">/waves, usually displayed in </w:t>
      </w:r>
      <w:r w:rsidR="00D133E6" w:rsidRPr="006B052B">
        <w:rPr>
          <w:b w:val="0"/>
          <w:bCs w:val="0"/>
          <w:color w:val="444444"/>
          <w:sz w:val="24"/>
          <w:szCs w:val="24"/>
        </w:rPr>
        <w:t>Electroencephalography (EEG) measurements.</w:t>
      </w:r>
      <w:r w:rsidR="00FE4325" w:rsidRPr="006B052B">
        <w:rPr>
          <w:rStyle w:val="FootnoteReference"/>
          <w:b w:val="0"/>
          <w:bCs w:val="0"/>
          <w:color w:val="444444"/>
          <w:sz w:val="24"/>
          <w:szCs w:val="24"/>
        </w:rPr>
        <w:footnoteReference w:id="16"/>
      </w:r>
      <w:r w:rsidR="00D133E6" w:rsidRPr="006B052B">
        <w:rPr>
          <w:b w:val="0"/>
          <w:bCs w:val="0"/>
          <w:color w:val="444444"/>
          <w:sz w:val="24"/>
          <w:szCs w:val="24"/>
        </w:rPr>
        <w:t xml:space="preserve"> </w:t>
      </w:r>
      <w:r w:rsidR="006D08D7" w:rsidRPr="006B052B">
        <w:rPr>
          <w:b w:val="0"/>
          <w:bCs w:val="0"/>
          <w:color w:val="000000"/>
          <w:sz w:val="24"/>
          <w:szCs w:val="24"/>
        </w:rPr>
        <w:t>The brain communicates via neuron (information holder), a physical function that operates on the principles of energetic exchange, which includes information</w:t>
      </w:r>
      <w:r w:rsidR="00D133E6" w:rsidRPr="006B052B">
        <w:rPr>
          <w:b w:val="0"/>
          <w:bCs w:val="0"/>
          <w:color w:val="000000"/>
          <w:sz w:val="24"/>
          <w:szCs w:val="24"/>
        </w:rPr>
        <w:t>. These five electrical wave types of the brain have no set rules for their functions, occurring from internal</w:t>
      </w:r>
      <w:r w:rsidR="00D917E4" w:rsidRPr="006B052B">
        <w:rPr>
          <w:b w:val="0"/>
          <w:bCs w:val="0"/>
          <w:color w:val="000000"/>
          <w:sz w:val="24"/>
          <w:szCs w:val="24"/>
        </w:rPr>
        <w:t>/</w:t>
      </w:r>
      <w:r w:rsidR="00D133E6" w:rsidRPr="006B052B">
        <w:rPr>
          <w:b w:val="0"/>
          <w:bCs w:val="0"/>
          <w:color w:val="000000"/>
          <w:sz w:val="24"/>
          <w:szCs w:val="24"/>
        </w:rPr>
        <w:t>external impulses.</w:t>
      </w:r>
      <w:r w:rsidR="00004E39" w:rsidRPr="006B052B">
        <w:rPr>
          <w:b w:val="0"/>
          <w:bCs w:val="0"/>
          <w:color w:val="000000"/>
          <w:sz w:val="24"/>
          <w:szCs w:val="24"/>
        </w:rPr>
        <w:t xml:space="preserve"> </w:t>
      </w:r>
      <w:r w:rsidR="006D08D7" w:rsidRPr="006B052B">
        <w:rPr>
          <w:b w:val="0"/>
          <w:bCs w:val="0"/>
          <w:color w:val="000000"/>
          <w:sz w:val="24"/>
          <w:szCs w:val="24"/>
        </w:rPr>
        <w:t>The</w:t>
      </w:r>
      <w:r w:rsidR="00D133E6" w:rsidRPr="006B052B">
        <w:rPr>
          <w:b w:val="0"/>
          <w:bCs w:val="0"/>
          <w:color w:val="000000"/>
          <w:sz w:val="24"/>
          <w:szCs w:val="24"/>
        </w:rPr>
        <w:t xml:space="preserve"> internal occurrences of these waves operate </w:t>
      </w:r>
      <w:r w:rsidR="006D08D7" w:rsidRPr="006B052B">
        <w:rPr>
          <w:b w:val="0"/>
          <w:bCs w:val="0"/>
          <w:color w:val="000000"/>
          <w:sz w:val="24"/>
          <w:szCs w:val="24"/>
        </w:rPr>
        <w:t>in a hierarchical manner of high or lower appearance in the brain</w:t>
      </w:r>
      <w:r w:rsidR="00D133E6" w:rsidRPr="006B052B">
        <w:rPr>
          <w:b w:val="0"/>
          <w:bCs w:val="0"/>
          <w:color w:val="000000"/>
          <w:sz w:val="24"/>
          <w:szCs w:val="24"/>
        </w:rPr>
        <w:t>, which affects the perception. Ge</w:t>
      </w:r>
      <w:r w:rsidR="006D08D7" w:rsidRPr="006B052B">
        <w:rPr>
          <w:b w:val="0"/>
          <w:bCs w:val="0"/>
          <w:color w:val="000000"/>
          <w:sz w:val="24"/>
          <w:szCs w:val="24"/>
        </w:rPr>
        <w:t>nerally speaking, the higher</w:t>
      </w:r>
      <w:r w:rsidR="00D133E6" w:rsidRPr="006B052B">
        <w:rPr>
          <w:b w:val="0"/>
          <w:bCs w:val="0"/>
          <w:color w:val="000000"/>
          <w:sz w:val="24"/>
          <w:szCs w:val="24"/>
        </w:rPr>
        <w:t xml:space="preserve"> a</w:t>
      </w:r>
      <w:r w:rsidR="006D08D7" w:rsidRPr="006B052B">
        <w:rPr>
          <w:b w:val="0"/>
          <w:bCs w:val="0"/>
          <w:color w:val="000000"/>
          <w:sz w:val="24"/>
          <w:szCs w:val="24"/>
        </w:rPr>
        <w:t xml:space="preserve"> frequency of the </w:t>
      </w:r>
      <w:r w:rsidR="006D08D7" w:rsidRPr="006B052B">
        <w:rPr>
          <w:b w:val="0"/>
          <w:bCs w:val="0"/>
          <w:color w:val="000000"/>
          <w:sz w:val="24"/>
          <w:szCs w:val="24"/>
        </w:rPr>
        <w:lastRenderedPageBreak/>
        <w:t>wave</w:t>
      </w:r>
      <w:r w:rsidR="00D133E6" w:rsidRPr="006B052B">
        <w:rPr>
          <w:b w:val="0"/>
          <w:bCs w:val="0"/>
          <w:color w:val="000000"/>
          <w:sz w:val="24"/>
          <w:szCs w:val="24"/>
        </w:rPr>
        <w:t>,</w:t>
      </w:r>
      <w:r w:rsidR="006D08D7" w:rsidRPr="006B052B">
        <w:rPr>
          <w:b w:val="0"/>
          <w:bCs w:val="0"/>
          <w:color w:val="000000"/>
          <w:sz w:val="24"/>
          <w:szCs w:val="24"/>
        </w:rPr>
        <w:t xml:space="preserve"> the more alert and awake the individual is, and therefore more likely to perceive</w:t>
      </w:r>
      <w:r w:rsidR="00D133E6" w:rsidRPr="006B052B">
        <w:rPr>
          <w:b w:val="0"/>
          <w:bCs w:val="0"/>
          <w:color w:val="000000"/>
          <w:sz w:val="24"/>
          <w:szCs w:val="24"/>
        </w:rPr>
        <w:t xml:space="preserve"> </w:t>
      </w:r>
      <w:r w:rsidR="00004E39" w:rsidRPr="006B052B">
        <w:rPr>
          <w:b w:val="0"/>
          <w:bCs w:val="0"/>
          <w:color w:val="000000"/>
          <w:sz w:val="24"/>
          <w:szCs w:val="24"/>
        </w:rPr>
        <w:t xml:space="preserve">wider reality. </w:t>
      </w:r>
      <w:r w:rsidR="006D08D7" w:rsidRPr="006B052B">
        <w:rPr>
          <w:b w:val="0"/>
          <w:bCs w:val="0"/>
          <w:color w:val="000000"/>
          <w:sz w:val="24"/>
          <w:szCs w:val="24"/>
        </w:rPr>
        <w:t xml:space="preserve">The slowest of these five waves which are relatively high amplitude are </w:t>
      </w:r>
      <w:r w:rsidR="00BF58C8" w:rsidRPr="006B052B">
        <w:rPr>
          <w:b w:val="0"/>
          <w:bCs w:val="0"/>
          <w:color w:val="000000"/>
          <w:sz w:val="24"/>
          <w:szCs w:val="24"/>
        </w:rPr>
        <w:t>Delta-</w:t>
      </w:r>
      <w:r w:rsidR="006D08D7" w:rsidRPr="006B052B">
        <w:rPr>
          <w:b w:val="0"/>
          <w:bCs w:val="0"/>
          <w:color w:val="000000"/>
          <w:sz w:val="24"/>
          <w:szCs w:val="24"/>
        </w:rPr>
        <w:t>waves</w:t>
      </w:r>
      <w:r w:rsidR="00BF58C8" w:rsidRPr="006B052B">
        <w:rPr>
          <w:b w:val="0"/>
          <w:bCs w:val="0"/>
          <w:color w:val="000000"/>
          <w:sz w:val="24"/>
          <w:szCs w:val="24"/>
        </w:rPr>
        <w:t xml:space="preserve"> (less than 4Hz)</w:t>
      </w:r>
      <w:r w:rsidR="006D08D7" w:rsidRPr="006B052B">
        <w:rPr>
          <w:b w:val="0"/>
          <w:bCs w:val="0"/>
          <w:color w:val="000000"/>
          <w:sz w:val="24"/>
          <w:szCs w:val="24"/>
        </w:rPr>
        <w:t xml:space="preserve">, occurring </w:t>
      </w:r>
      <w:r w:rsidR="000354AD" w:rsidRPr="006B052B">
        <w:rPr>
          <w:b w:val="0"/>
          <w:bCs w:val="0"/>
          <w:color w:val="000000"/>
          <w:sz w:val="24"/>
          <w:szCs w:val="24"/>
        </w:rPr>
        <w:t>during</w:t>
      </w:r>
      <w:r w:rsidR="006D08D7" w:rsidRPr="006B052B">
        <w:rPr>
          <w:b w:val="0"/>
          <w:bCs w:val="0"/>
          <w:color w:val="000000"/>
          <w:sz w:val="24"/>
          <w:szCs w:val="24"/>
        </w:rPr>
        <w:t xml:space="preserve"> deep sleep. Following up, the next higher phase is T</w:t>
      </w:r>
      <w:r w:rsidR="00BF58C8" w:rsidRPr="006B052B">
        <w:rPr>
          <w:b w:val="0"/>
          <w:bCs w:val="0"/>
          <w:color w:val="000000"/>
          <w:sz w:val="24"/>
          <w:szCs w:val="24"/>
        </w:rPr>
        <w:t>heta-waves (4-8 Hz)</w:t>
      </w:r>
      <w:r w:rsidR="006D08D7" w:rsidRPr="006B052B">
        <w:rPr>
          <w:b w:val="0"/>
          <w:bCs w:val="0"/>
          <w:color w:val="000000"/>
          <w:sz w:val="24"/>
          <w:szCs w:val="24"/>
        </w:rPr>
        <w:t xml:space="preserve">, which is associated with daydreaming, meditation or the hypnotic-state. Continuing with the </w:t>
      </w:r>
      <w:r w:rsidR="00BF58C8" w:rsidRPr="006B052B">
        <w:rPr>
          <w:b w:val="0"/>
          <w:bCs w:val="0"/>
          <w:color w:val="000000"/>
          <w:sz w:val="24"/>
          <w:szCs w:val="24"/>
        </w:rPr>
        <w:t>Alpha-waves (8-12 Hz)</w:t>
      </w:r>
      <w:r w:rsidR="006D08D7" w:rsidRPr="006B052B">
        <w:rPr>
          <w:b w:val="0"/>
          <w:bCs w:val="0"/>
          <w:color w:val="000000"/>
          <w:sz w:val="24"/>
          <w:szCs w:val="24"/>
        </w:rPr>
        <w:t>, which is the result of relaxed consciousness</w:t>
      </w:r>
      <w:r w:rsidR="00BF58C8" w:rsidRPr="006B052B">
        <w:rPr>
          <w:b w:val="0"/>
          <w:bCs w:val="0"/>
          <w:color w:val="000000"/>
          <w:sz w:val="24"/>
          <w:szCs w:val="24"/>
        </w:rPr>
        <w:t>, a</w:t>
      </w:r>
      <w:r w:rsidR="000354AD" w:rsidRPr="006B052B">
        <w:rPr>
          <w:b w:val="0"/>
          <w:bCs w:val="0"/>
          <w:color w:val="000000"/>
          <w:sz w:val="24"/>
          <w:szCs w:val="24"/>
        </w:rPr>
        <w:t>n</w:t>
      </w:r>
      <w:r w:rsidR="00BF58C8" w:rsidRPr="006B052B">
        <w:rPr>
          <w:b w:val="0"/>
          <w:bCs w:val="0"/>
          <w:color w:val="000000"/>
          <w:sz w:val="24"/>
          <w:szCs w:val="24"/>
        </w:rPr>
        <w:t xml:space="preserve"> awake </w:t>
      </w:r>
      <w:r w:rsidR="006D08D7" w:rsidRPr="006B052B">
        <w:rPr>
          <w:b w:val="0"/>
          <w:bCs w:val="0"/>
          <w:color w:val="000000"/>
          <w:sz w:val="24"/>
          <w:szCs w:val="24"/>
        </w:rPr>
        <w:t>state with closed eyes.</w:t>
      </w:r>
      <w:r w:rsidR="00BF58C8" w:rsidRPr="006B052B">
        <w:rPr>
          <w:b w:val="0"/>
          <w:bCs w:val="0"/>
          <w:color w:val="000000"/>
          <w:sz w:val="24"/>
          <w:szCs w:val="24"/>
        </w:rPr>
        <w:t xml:space="preserve"> Beta-waves (13-30 Hz)</w:t>
      </w:r>
      <w:r w:rsidR="00AE724A" w:rsidRPr="006B052B">
        <w:rPr>
          <w:b w:val="0"/>
          <w:bCs w:val="0"/>
          <w:color w:val="000000"/>
          <w:sz w:val="24"/>
          <w:szCs w:val="24"/>
        </w:rPr>
        <w:t>are associates with mental activity, critical and logical thinking, generally speaking, reasoning. A</w:t>
      </w:r>
      <w:r w:rsidR="00BF58C8" w:rsidRPr="006B052B">
        <w:rPr>
          <w:b w:val="0"/>
          <w:bCs w:val="0"/>
          <w:color w:val="000000"/>
          <w:sz w:val="24"/>
          <w:szCs w:val="24"/>
        </w:rPr>
        <w:t xml:space="preserve">nd </w:t>
      </w:r>
      <w:r w:rsidR="006D08D7" w:rsidRPr="006B052B">
        <w:rPr>
          <w:b w:val="0"/>
          <w:bCs w:val="0"/>
          <w:color w:val="000000"/>
          <w:sz w:val="24"/>
          <w:szCs w:val="24"/>
        </w:rPr>
        <w:t>G</w:t>
      </w:r>
      <w:r w:rsidR="00BF58C8" w:rsidRPr="006B052B">
        <w:rPr>
          <w:b w:val="0"/>
          <w:bCs w:val="0"/>
          <w:color w:val="000000"/>
          <w:sz w:val="24"/>
          <w:szCs w:val="24"/>
        </w:rPr>
        <w:t xml:space="preserve">amma- </w:t>
      </w:r>
      <w:r w:rsidR="006D08D7" w:rsidRPr="006B052B">
        <w:rPr>
          <w:b w:val="0"/>
          <w:bCs w:val="0"/>
          <w:color w:val="000000"/>
          <w:sz w:val="24"/>
          <w:szCs w:val="24"/>
        </w:rPr>
        <w:t>waves</w:t>
      </w:r>
      <w:r w:rsidR="00BF58C8" w:rsidRPr="006B052B">
        <w:rPr>
          <w:b w:val="0"/>
          <w:bCs w:val="0"/>
          <w:color w:val="000000"/>
          <w:sz w:val="24"/>
          <w:szCs w:val="24"/>
        </w:rPr>
        <w:t xml:space="preserve"> (above 30 Hz)</w:t>
      </w:r>
      <w:r w:rsidR="006D08D7" w:rsidRPr="006B052B">
        <w:rPr>
          <w:b w:val="0"/>
          <w:bCs w:val="0"/>
          <w:color w:val="000000"/>
          <w:sz w:val="24"/>
          <w:szCs w:val="24"/>
        </w:rPr>
        <w:t xml:space="preserve">, associated with </w:t>
      </w:r>
      <w:r w:rsidR="00AE724A" w:rsidRPr="006B052B">
        <w:rPr>
          <w:b w:val="0"/>
          <w:bCs w:val="0"/>
          <w:color w:val="000000"/>
          <w:sz w:val="24"/>
          <w:szCs w:val="24"/>
        </w:rPr>
        <w:t xml:space="preserve">the transcendent and </w:t>
      </w:r>
      <w:r w:rsidR="006D08D7" w:rsidRPr="006B052B">
        <w:rPr>
          <w:b w:val="0"/>
          <w:bCs w:val="0"/>
          <w:color w:val="000000"/>
          <w:sz w:val="24"/>
          <w:szCs w:val="24"/>
        </w:rPr>
        <w:t>high performance</w:t>
      </w:r>
      <w:r w:rsidR="00AE724A" w:rsidRPr="006B052B">
        <w:rPr>
          <w:b w:val="0"/>
          <w:bCs w:val="0"/>
          <w:color w:val="000000"/>
          <w:sz w:val="24"/>
          <w:szCs w:val="24"/>
        </w:rPr>
        <w:t xml:space="preserve"> </w:t>
      </w:r>
      <w:r w:rsidR="006D08D7" w:rsidRPr="006B052B">
        <w:rPr>
          <w:b w:val="0"/>
          <w:bCs w:val="0"/>
          <w:color w:val="000000"/>
          <w:sz w:val="24"/>
          <w:szCs w:val="24"/>
        </w:rPr>
        <w:t>on a cognitive and physical level.</w:t>
      </w:r>
      <w:r w:rsidR="00004E39" w:rsidRPr="006B052B">
        <w:rPr>
          <w:b w:val="0"/>
          <w:bCs w:val="0"/>
          <w:color w:val="000000"/>
          <w:sz w:val="24"/>
          <w:szCs w:val="24"/>
        </w:rPr>
        <w:t xml:space="preserve"> </w:t>
      </w:r>
      <w:r w:rsidR="00C275D2" w:rsidRPr="006B052B">
        <w:rPr>
          <w:b w:val="0"/>
          <w:bCs w:val="0"/>
          <w:color w:val="000000"/>
          <w:sz w:val="24"/>
          <w:szCs w:val="24"/>
        </w:rPr>
        <w:t>In relation to the energetic aspect in individuals</w:t>
      </w:r>
      <w:r w:rsidR="001D5745" w:rsidRPr="006B052B">
        <w:rPr>
          <w:b w:val="0"/>
          <w:bCs w:val="0"/>
          <w:color w:val="000000"/>
          <w:sz w:val="24"/>
          <w:szCs w:val="24"/>
        </w:rPr>
        <w:t>, the</w:t>
      </w:r>
      <w:r w:rsidR="00C275D2" w:rsidRPr="006B052B">
        <w:rPr>
          <w:b w:val="0"/>
          <w:bCs w:val="0"/>
          <w:color w:val="000000"/>
          <w:sz w:val="24"/>
          <w:szCs w:val="24"/>
        </w:rPr>
        <w:t xml:space="preserve"> </w:t>
      </w:r>
      <w:r w:rsidR="00F567EC" w:rsidRPr="006B052B">
        <w:rPr>
          <w:b w:val="0"/>
          <w:bCs w:val="0"/>
          <w:color w:val="000000"/>
          <w:sz w:val="24"/>
          <w:szCs w:val="24"/>
        </w:rPr>
        <w:t xml:space="preserve">physical </w:t>
      </w:r>
      <w:r w:rsidR="00C275D2" w:rsidRPr="006B052B">
        <w:rPr>
          <w:b w:val="0"/>
          <w:bCs w:val="0"/>
          <w:color w:val="000000"/>
          <w:sz w:val="24"/>
          <w:szCs w:val="24"/>
        </w:rPr>
        <w:t>body contains besides the brain</w:t>
      </w:r>
      <w:r w:rsidR="001D5745" w:rsidRPr="006B052B">
        <w:rPr>
          <w:b w:val="0"/>
          <w:bCs w:val="0"/>
          <w:color w:val="000000"/>
          <w:sz w:val="24"/>
          <w:szCs w:val="24"/>
        </w:rPr>
        <w:t xml:space="preserve"> </w:t>
      </w:r>
      <w:r w:rsidR="00C275D2" w:rsidRPr="006B052B">
        <w:rPr>
          <w:b w:val="0"/>
          <w:bCs w:val="0"/>
          <w:color w:val="000000"/>
          <w:sz w:val="24"/>
          <w:szCs w:val="24"/>
        </w:rPr>
        <w:t>likewise the energetic aspect, which is referred to</w:t>
      </w:r>
      <w:r w:rsidR="004729DE" w:rsidRPr="006B052B">
        <w:rPr>
          <w:b w:val="0"/>
          <w:bCs w:val="0"/>
          <w:color w:val="000000"/>
          <w:sz w:val="24"/>
          <w:szCs w:val="24"/>
        </w:rPr>
        <w:t xml:space="preserve"> the Aura, scientifically speaking the</w:t>
      </w:r>
      <w:r w:rsidR="00C275D2" w:rsidRPr="006B052B">
        <w:rPr>
          <w:b w:val="0"/>
          <w:bCs w:val="0"/>
          <w:color w:val="000000"/>
          <w:sz w:val="24"/>
          <w:szCs w:val="24"/>
        </w:rPr>
        <w:t xml:space="preserve"> </w:t>
      </w:r>
      <w:r w:rsidR="00C275D2" w:rsidRPr="006B052B">
        <w:rPr>
          <w:b w:val="0"/>
          <w:bCs w:val="0"/>
          <w:color w:val="1C1E29"/>
          <w:sz w:val="24"/>
          <w:szCs w:val="24"/>
        </w:rPr>
        <w:t>Bio-field (BF</w:t>
      </w:r>
      <w:r w:rsidR="004729DE" w:rsidRPr="006B052B">
        <w:rPr>
          <w:b w:val="0"/>
          <w:bCs w:val="0"/>
          <w:color w:val="1C1E29"/>
          <w:sz w:val="24"/>
          <w:szCs w:val="24"/>
        </w:rPr>
        <w:t>)</w:t>
      </w:r>
      <w:r w:rsidR="00487E28" w:rsidRPr="006B052B">
        <w:rPr>
          <w:b w:val="0"/>
          <w:bCs w:val="0"/>
          <w:color w:val="1C1E29"/>
          <w:sz w:val="24"/>
          <w:szCs w:val="24"/>
        </w:rPr>
        <w:t>.</w:t>
      </w:r>
      <w:r w:rsidR="00487E28" w:rsidRPr="006B052B">
        <w:rPr>
          <w:rStyle w:val="FootnoteReference"/>
          <w:b w:val="0"/>
          <w:bCs w:val="0"/>
          <w:color w:val="1C1E29"/>
          <w:sz w:val="24"/>
          <w:szCs w:val="24"/>
        </w:rPr>
        <w:footnoteReference w:id="17"/>
      </w:r>
      <w:r w:rsidR="00AE724A" w:rsidRPr="006B052B">
        <w:rPr>
          <w:b w:val="0"/>
          <w:bCs w:val="0"/>
          <w:color w:val="1C1E29"/>
          <w:sz w:val="24"/>
          <w:szCs w:val="24"/>
        </w:rPr>
        <w:t xml:space="preserve"> </w:t>
      </w:r>
      <w:r w:rsidR="00C275D2" w:rsidRPr="006B052B">
        <w:rPr>
          <w:b w:val="0"/>
          <w:bCs w:val="0"/>
          <w:color w:val="1C1E29"/>
          <w:sz w:val="24"/>
          <w:szCs w:val="24"/>
        </w:rPr>
        <w:t>It represents an essential status on the properties and condition of an individual's mental, emotional, and physical state</w:t>
      </w:r>
      <w:r w:rsidR="004729DE" w:rsidRPr="006B052B">
        <w:rPr>
          <w:b w:val="0"/>
          <w:bCs w:val="0"/>
          <w:color w:val="1C1E29"/>
          <w:sz w:val="24"/>
          <w:szCs w:val="24"/>
        </w:rPr>
        <w:t xml:space="preserve">. </w:t>
      </w:r>
      <w:r w:rsidR="00C275D2" w:rsidRPr="006B052B">
        <w:rPr>
          <w:b w:val="0"/>
          <w:bCs w:val="0"/>
          <w:color w:val="1C1E29"/>
          <w:sz w:val="24"/>
          <w:szCs w:val="24"/>
        </w:rPr>
        <w:t>The B</w:t>
      </w:r>
      <w:r w:rsidR="004729DE" w:rsidRPr="006B052B">
        <w:rPr>
          <w:b w:val="0"/>
          <w:bCs w:val="0"/>
          <w:color w:val="1C1E29"/>
          <w:sz w:val="24"/>
          <w:szCs w:val="24"/>
        </w:rPr>
        <w:t>io</w:t>
      </w:r>
      <w:r w:rsidR="000354AD" w:rsidRPr="006B052B">
        <w:rPr>
          <w:b w:val="0"/>
          <w:bCs w:val="0"/>
          <w:color w:val="1C1E29"/>
          <w:sz w:val="24"/>
          <w:szCs w:val="24"/>
        </w:rPr>
        <w:t>-</w:t>
      </w:r>
      <w:r w:rsidR="004729DE" w:rsidRPr="006B052B">
        <w:rPr>
          <w:b w:val="0"/>
          <w:bCs w:val="0"/>
          <w:color w:val="1C1E29"/>
          <w:sz w:val="24"/>
          <w:szCs w:val="24"/>
        </w:rPr>
        <w:t>field</w:t>
      </w:r>
      <w:r w:rsidR="00C275D2" w:rsidRPr="006B052B">
        <w:rPr>
          <w:b w:val="0"/>
          <w:bCs w:val="0"/>
          <w:color w:val="1C1E29"/>
          <w:sz w:val="24"/>
          <w:szCs w:val="24"/>
        </w:rPr>
        <w:t xml:space="preserve"> is a construct of meridian paths (energy highway) that target energy in the body, a function like our blood and vascular systems</w:t>
      </w:r>
      <w:r w:rsidR="004729DE" w:rsidRPr="006B052B">
        <w:rPr>
          <w:b w:val="0"/>
          <w:bCs w:val="0"/>
          <w:color w:val="1C1E29"/>
          <w:sz w:val="24"/>
          <w:szCs w:val="24"/>
        </w:rPr>
        <w:t xml:space="preserve">. </w:t>
      </w:r>
      <w:r w:rsidR="00C275D2" w:rsidRPr="006B052B">
        <w:rPr>
          <w:b w:val="0"/>
          <w:bCs w:val="0"/>
          <w:color w:val="1C1E29"/>
          <w:sz w:val="24"/>
          <w:szCs w:val="24"/>
        </w:rPr>
        <w:t>The</w:t>
      </w:r>
      <w:r w:rsidR="004729DE" w:rsidRPr="006B052B">
        <w:rPr>
          <w:b w:val="0"/>
          <w:bCs w:val="0"/>
          <w:color w:val="1C1E29"/>
          <w:sz w:val="24"/>
          <w:szCs w:val="24"/>
        </w:rPr>
        <w:t xml:space="preserve"> </w:t>
      </w:r>
      <w:r w:rsidR="004729DE" w:rsidRPr="006B052B">
        <w:rPr>
          <w:b w:val="0"/>
          <w:bCs w:val="0"/>
          <w:color w:val="202124"/>
          <w:sz w:val="24"/>
          <w:szCs w:val="24"/>
          <w:shd w:val="clear" w:color="auto" w:fill="FFFFFF"/>
        </w:rPr>
        <w:t>peripheral nervous system (PNS) and the central nervous system (CNS)</w:t>
      </w:r>
      <w:r w:rsidR="004729DE" w:rsidRPr="006B052B">
        <w:rPr>
          <w:b w:val="0"/>
          <w:bCs w:val="0"/>
          <w:color w:val="1C1E29"/>
          <w:sz w:val="24"/>
          <w:szCs w:val="24"/>
        </w:rPr>
        <w:t xml:space="preserve"> </w:t>
      </w:r>
      <w:r w:rsidR="00C275D2" w:rsidRPr="006B052B">
        <w:rPr>
          <w:b w:val="0"/>
          <w:bCs w:val="0"/>
          <w:color w:val="1C1E29"/>
          <w:sz w:val="24"/>
          <w:szCs w:val="24"/>
        </w:rPr>
        <w:t>carr</w:t>
      </w:r>
      <w:r w:rsidR="004729DE" w:rsidRPr="006B052B">
        <w:rPr>
          <w:b w:val="0"/>
          <w:bCs w:val="0"/>
          <w:color w:val="1C1E29"/>
          <w:sz w:val="24"/>
          <w:szCs w:val="24"/>
        </w:rPr>
        <w:t>ies</w:t>
      </w:r>
      <w:r w:rsidR="00C275D2" w:rsidRPr="006B052B">
        <w:rPr>
          <w:b w:val="0"/>
          <w:bCs w:val="0"/>
          <w:color w:val="1C1E29"/>
          <w:sz w:val="24"/>
          <w:szCs w:val="24"/>
        </w:rPr>
        <w:t xml:space="preserve"> electrical impulses up to 100 millivolts (mV)</w:t>
      </w:r>
      <w:r w:rsidR="004729DE" w:rsidRPr="006B052B">
        <w:rPr>
          <w:b w:val="0"/>
          <w:bCs w:val="0"/>
          <w:color w:val="1C1E29"/>
          <w:sz w:val="24"/>
          <w:szCs w:val="24"/>
        </w:rPr>
        <w:t>, which is the propulsion of physical matter, according</w:t>
      </w:r>
      <w:r w:rsidR="000354AD" w:rsidRPr="006B052B">
        <w:rPr>
          <w:b w:val="0"/>
          <w:bCs w:val="0"/>
          <w:color w:val="1C1E29"/>
          <w:sz w:val="24"/>
          <w:szCs w:val="24"/>
        </w:rPr>
        <w:t xml:space="preserve"> to</w:t>
      </w:r>
      <w:r w:rsidR="004729DE" w:rsidRPr="006B052B">
        <w:rPr>
          <w:b w:val="0"/>
          <w:bCs w:val="0"/>
          <w:color w:val="1C1E29"/>
          <w:sz w:val="24"/>
          <w:szCs w:val="24"/>
        </w:rPr>
        <w:t xml:space="preserve"> the laws of quantum mechanics. </w:t>
      </w:r>
      <w:r w:rsidR="00F567EC" w:rsidRPr="006B052B">
        <w:rPr>
          <w:b w:val="0"/>
          <w:bCs w:val="0"/>
          <w:color w:val="000000"/>
          <w:sz w:val="24"/>
          <w:szCs w:val="24"/>
        </w:rPr>
        <w:t>Corresponding</w:t>
      </w:r>
      <w:r w:rsidR="004729DE" w:rsidRPr="006B052B">
        <w:rPr>
          <w:b w:val="0"/>
          <w:bCs w:val="0"/>
          <w:color w:val="000000"/>
          <w:sz w:val="24"/>
          <w:szCs w:val="24"/>
        </w:rPr>
        <w:t xml:space="preserve"> to the principles of spectroscopy, these electrical impulses radiate visible electromagnetic energy and can be seen in the analysis of the interaction between matter and any part of the electromagnetic spectrum.</w:t>
      </w:r>
      <w:r w:rsidR="006B3E93" w:rsidRPr="006B052B">
        <w:rPr>
          <w:b w:val="0"/>
          <w:bCs w:val="0"/>
          <w:color w:val="000000"/>
          <w:sz w:val="24"/>
          <w:szCs w:val="24"/>
        </w:rPr>
        <w:t xml:space="preserve"> </w:t>
      </w:r>
      <w:r w:rsidR="00C275D2" w:rsidRPr="006B052B">
        <w:rPr>
          <w:b w:val="0"/>
          <w:bCs w:val="0"/>
          <w:color w:val="1C1E29"/>
          <w:sz w:val="24"/>
          <w:szCs w:val="24"/>
        </w:rPr>
        <w:t>There are to date three</w:t>
      </w:r>
      <w:r w:rsidR="00C275D2" w:rsidRPr="006B052B">
        <w:rPr>
          <w:b w:val="0"/>
          <w:bCs w:val="0"/>
          <w:i/>
          <w:iCs/>
          <w:color w:val="1C1E29"/>
          <w:sz w:val="24"/>
          <w:szCs w:val="24"/>
        </w:rPr>
        <w:t> </w:t>
      </w:r>
      <w:r w:rsidR="00C275D2" w:rsidRPr="006B052B">
        <w:rPr>
          <w:b w:val="0"/>
          <w:bCs w:val="0"/>
          <w:color w:val="1C1E29"/>
          <w:sz w:val="24"/>
          <w:szCs w:val="24"/>
        </w:rPr>
        <w:t>significant measurements that can detect and analyse the Bio-field in various approaches</w:t>
      </w:r>
      <w:r w:rsidR="006B3E93" w:rsidRPr="006B052B">
        <w:rPr>
          <w:b w:val="0"/>
          <w:bCs w:val="0"/>
          <w:color w:val="1C1E29"/>
          <w:sz w:val="24"/>
          <w:szCs w:val="24"/>
        </w:rPr>
        <w:t xml:space="preserve">, relating to the external interaction between individual and reality. </w:t>
      </w:r>
      <w:r w:rsidR="00487E28" w:rsidRPr="006B052B">
        <w:rPr>
          <w:rStyle w:val="FootnoteReference"/>
          <w:b w:val="0"/>
          <w:bCs w:val="0"/>
          <w:color w:val="1C1E29"/>
          <w:sz w:val="24"/>
          <w:szCs w:val="24"/>
        </w:rPr>
        <w:footnoteReference w:id="18"/>
      </w:r>
      <w:r w:rsidR="00487E28" w:rsidRPr="006B052B">
        <w:rPr>
          <w:b w:val="0"/>
          <w:bCs w:val="0"/>
          <w:color w:val="1C1E29"/>
          <w:sz w:val="24"/>
          <w:szCs w:val="24"/>
        </w:rPr>
        <w:t xml:space="preserve"> </w:t>
      </w:r>
      <w:r w:rsidR="00F567EC" w:rsidRPr="006B052B">
        <w:rPr>
          <w:b w:val="0"/>
          <w:bCs w:val="0"/>
          <w:color w:val="1C1E29"/>
          <w:sz w:val="24"/>
          <w:szCs w:val="24"/>
        </w:rPr>
        <w:t>Demonstrating</w:t>
      </w:r>
      <w:r w:rsidR="006B3E93" w:rsidRPr="006B052B">
        <w:rPr>
          <w:b w:val="0"/>
          <w:bCs w:val="0"/>
          <w:color w:val="1C1E29"/>
          <w:sz w:val="24"/>
          <w:szCs w:val="24"/>
        </w:rPr>
        <w:t xml:space="preserve"> the </w:t>
      </w:r>
      <w:r w:rsidR="000354AD" w:rsidRPr="006B052B">
        <w:rPr>
          <w:b w:val="0"/>
          <w:bCs w:val="0"/>
          <w:color w:val="1C1E29"/>
          <w:sz w:val="24"/>
          <w:szCs w:val="24"/>
        </w:rPr>
        <w:t>consequential energetic</w:t>
      </w:r>
      <w:r w:rsidR="006B3E93" w:rsidRPr="006B052B">
        <w:rPr>
          <w:b w:val="0"/>
          <w:bCs w:val="0"/>
          <w:color w:val="1C1E29"/>
          <w:sz w:val="24"/>
          <w:szCs w:val="24"/>
        </w:rPr>
        <w:t xml:space="preserve"> nature between human and reality, which</w:t>
      </w:r>
      <w:r w:rsidR="00AE724A" w:rsidRPr="006B052B">
        <w:rPr>
          <w:b w:val="0"/>
          <w:bCs w:val="0"/>
          <w:color w:val="1C1E29"/>
          <w:sz w:val="24"/>
          <w:szCs w:val="24"/>
        </w:rPr>
        <w:t xml:space="preserve"> proves the</w:t>
      </w:r>
      <w:r w:rsidR="006B3E93" w:rsidRPr="006B052B">
        <w:rPr>
          <w:b w:val="0"/>
          <w:bCs w:val="0"/>
          <w:color w:val="1C1E29"/>
          <w:sz w:val="24"/>
          <w:szCs w:val="24"/>
        </w:rPr>
        <w:t xml:space="preserve"> exist</w:t>
      </w:r>
      <w:r w:rsidR="00AE724A" w:rsidRPr="006B052B">
        <w:rPr>
          <w:b w:val="0"/>
          <w:bCs w:val="0"/>
          <w:color w:val="1C1E29"/>
          <w:sz w:val="24"/>
          <w:szCs w:val="24"/>
        </w:rPr>
        <w:t xml:space="preserve">ence </w:t>
      </w:r>
      <w:r w:rsidR="006B3E93" w:rsidRPr="006B052B">
        <w:rPr>
          <w:b w:val="0"/>
          <w:bCs w:val="0"/>
          <w:color w:val="1C1E29"/>
          <w:sz w:val="24"/>
          <w:szCs w:val="24"/>
        </w:rPr>
        <w:t xml:space="preserve">on a constant </w:t>
      </w:r>
      <w:r w:rsidR="00AE724A" w:rsidRPr="006B052B">
        <w:rPr>
          <w:b w:val="0"/>
          <w:bCs w:val="0"/>
          <w:color w:val="1C1E29"/>
          <w:sz w:val="24"/>
          <w:szCs w:val="24"/>
        </w:rPr>
        <w:t xml:space="preserve">between observer (individual) and the </w:t>
      </w:r>
      <w:r w:rsidR="006B3E93" w:rsidRPr="006B052B">
        <w:rPr>
          <w:b w:val="0"/>
          <w:bCs w:val="0"/>
          <w:color w:val="1C1E29"/>
          <w:sz w:val="24"/>
          <w:szCs w:val="24"/>
        </w:rPr>
        <w:t xml:space="preserve">impartial nature, </w:t>
      </w:r>
      <w:r w:rsidR="00AE724A" w:rsidRPr="006B052B">
        <w:rPr>
          <w:b w:val="0"/>
          <w:bCs w:val="0"/>
          <w:color w:val="1C1E29"/>
          <w:sz w:val="24"/>
          <w:szCs w:val="24"/>
        </w:rPr>
        <w:t>communicating through the electromagnetic field.</w:t>
      </w:r>
    </w:p>
    <w:p w14:paraId="1542EA2C" w14:textId="77777777" w:rsidR="006B3E93" w:rsidRPr="006B052B" w:rsidRDefault="006B3E93" w:rsidP="006B3E93">
      <w:pPr>
        <w:pStyle w:val="Heading2"/>
        <w:shd w:val="clear" w:color="auto" w:fill="FFFFFF"/>
        <w:spacing w:before="0" w:beforeAutospacing="0" w:after="0" w:afterAutospacing="0" w:line="360" w:lineRule="auto"/>
        <w:rPr>
          <w:b w:val="0"/>
          <w:bCs w:val="0"/>
          <w:color w:val="1C1E29"/>
          <w:sz w:val="24"/>
          <w:szCs w:val="24"/>
        </w:rPr>
      </w:pPr>
    </w:p>
    <w:p w14:paraId="5355FDAB" w14:textId="37DDC695" w:rsidR="00C275D2" w:rsidRPr="006B052B" w:rsidRDefault="00C275D2" w:rsidP="00C275D2">
      <w:pPr>
        <w:pStyle w:val="NormalWeb"/>
        <w:numPr>
          <w:ilvl w:val="0"/>
          <w:numId w:val="2"/>
        </w:numPr>
        <w:spacing w:before="0" w:beforeAutospacing="0" w:after="0" w:afterAutospacing="0" w:line="480" w:lineRule="auto"/>
        <w:rPr>
          <w:color w:val="1C1E29"/>
        </w:rPr>
      </w:pPr>
      <w:r w:rsidRPr="006B052B">
        <w:rPr>
          <w:i/>
          <w:iCs/>
          <w:color w:val="1C1E29"/>
          <w:u w:val="single"/>
        </w:rPr>
        <w:t>Kirlian photography</w:t>
      </w:r>
      <w:r w:rsidR="00541A1E" w:rsidRPr="006B052B">
        <w:rPr>
          <w:color w:val="1C1E29"/>
        </w:rPr>
        <w:t>:</w:t>
      </w:r>
      <w:r w:rsidR="00541A1E" w:rsidRPr="006B052B">
        <w:rPr>
          <w:i/>
          <w:iCs/>
          <w:color w:val="1C1E29"/>
        </w:rPr>
        <w:t xml:space="preserve"> </w:t>
      </w:r>
      <w:r w:rsidRPr="006B052B">
        <w:rPr>
          <w:color w:val="1C1E29"/>
        </w:rPr>
        <w:t xml:space="preserve">a technique for creating contact images using high voltage, </w:t>
      </w:r>
      <w:r w:rsidRPr="006B052B">
        <w:t>and processing reveal visible "auras" around the objects photographed</w:t>
      </w:r>
      <w:r w:rsidR="006B3E93" w:rsidRPr="006B052B">
        <w:rPr>
          <w:color w:val="1C1E29"/>
        </w:rPr>
        <w:t>.</w:t>
      </w:r>
    </w:p>
    <w:p w14:paraId="24F17060" w14:textId="635B1E54" w:rsidR="00C275D2" w:rsidRPr="006B052B" w:rsidRDefault="00C275D2" w:rsidP="00C275D2">
      <w:pPr>
        <w:pStyle w:val="NormalWeb"/>
        <w:numPr>
          <w:ilvl w:val="0"/>
          <w:numId w:val="2"/>
        </w:numPr>
        <w:spacing w:before="0" w:beforeAutospacing="0" w:after="0" w:afterAutospacing="0" w:line="480" w:lineRule="auto"/>
        <w:rPr>
          <w:i/>
          <w:iCs/>
        </w:rPr>
      </w:pPr>
      <w:proofErr w:type="spellStart"/>
      <w:r w:rsidRPr="006B052B">
        <w:rPr>
          <w:i/>
          <w:iCs/>
          <w:u w:val="single"/>
        </w:rPr>
        <w:t>Polycontrast</w:t>
      </w:r>
      <w:proofErr w:type="spellEnd"/>
      <w:r w:rsidRPr="006B052B">
        <w:rPr>
          <w:i/>
          <w:iCs/>
          <w:u w:val="single"/>
        </w:rPr>
        <w:t xml:space="preserve"> Interference Photography</w:t>
      </w:r>
      <w:r w:rsidRPr="006B052B">
        <w:rPr>
          <w:i/>
          <w:iCs/>
        </w:rPr>
        <w:t xml:space="preserve"> (PIP</w:t>
      </w:r>
      <w:r w:rsidRPr="006B052B">
        <w:rPr>
          <w:b/>
          <w:bCs/>
          <w:i/>
          <w:iCs/>
        </w:rPr>
        <w:t>)</w:t>
      </w:r>
      <w:r w:rsidR="00541A1E" w:rsidRPr="006B052B">
        <w:rPr>
          <w:b/>
          <w:bCs/>
        </w:rPr>
        <w:t xml:space="preserve">: </w:t>
      </w:r>
      <w:r w:rsidRPr="006B052B">
        <w:t xml:space="preserve"> a strictly non-invasive analysis tool that reveals patterns of non-visible light, which is not visible to the naked eye</w:t>
      </w:r>
      <w:r w:rsidR="006B3E93" w:rsidRPr="006B052B">
        <w:t>.</w:t>
      </w:r>
    </w:p>
    <w:p w14:paraId="76D8CD4A" w14:textId="11E76F48" w:rsidR="00CB60AF" w:rsidRPr="006B052B" w:rsidRDefault="00C275D2" w:rsidP="003824DD">
      <w:pPr>
        <w:pStyle w:val="NormalWeb"/>
        <w:numPr>
          <w:ilvl w:val="0"/>
          <w:numId w:val="2"/>
        </w:numPr>
        <w:shd w:val="clear" w:color="auto" w:fill="FFFFFF"/>
        <w:spacing w:before="0" w:beforeAutospacing="0" w:after="0" w:afterAutospacing="0" w:line="360" w:lineRule="auto"/>
        <w:rPr>
          <w:color w:val="000000"/>
        </w:rPr>
      </w:pPr>
      <w:r w:rsidRPr="006B052B">
        <w:rPr>
          <w:i/>
          <w:iCs/>
          <w:u w:val="single"/>
        </w:rPr>
        <w:lastRenderedPageBreak/>
        <w:t>Resonance Field Imaging (RFI)</w:t>
      </w:r>
      <w:r w:rsidR="00541A1E" w:rsidRPr="006B052B">
        <w:t xml:space="preserve"> : </w:t>
      </w:r>
      <w:r w:rsidR="005913F1" w:rsidRPr="006B052B">
        <w:t xml:space="preserve">a </w:t>
      </w:r>
      <w:r w:rsidRPr="006B052B">
        <w:t xml:space="preserve">quantitative method </w:t>
      </w:r>
      <w:r w:rsidR="005913F1" w:rsidRPr="006B052B">
        <w:t xml:space="preserve">which </w:t>
      </w:r>
      <w:r w:rsidRPr="006B052B">
        <w:t>allows us to determine the nature of energy fields objectively. It recognises the predominant colours in 40 regions of the human auric field and automatically transforms these interpretations into images based on extensive ITEM research</w:t>
      </w:r>
      <w:r w:rsidR="005913F1" w:rsidRPr="006B052B">
        <w:t>.</w:t>
      </w:r>
      <w:r w:rsidR="00487E28" w:rsidRPr="006B052B">
        <w:rPr>
          <w:rStyle w:val="FootnoteReference"/>
        </w:rPr>
        <w:footnoteReference w:id="19"/>
      </w:r>
    </w:p>
    <w:p w14:paraId="39364492" w14:textId="77777777" w:rsidR="004F6015" w:rsidRPr="006B052B" w:rsidRDefault="004F6015" w:rsidP="00E76FAC">
      <w:pPr>
        <w:pStyle w:val="NormalWeb"/>
        <w:shd w:val="clear" w:color="auto" w:fill="FFFFFF"/>
        <w:spacing w:before="0" w:beforeAutospacing="0" w:after="0" w:afterAutospacing="0" w:line="360" w:lineRule="auto"/>
        <w:ind w:left="1080"/>
        <w:rPr>
          <w:color w:val="000000"/>
        </w:rPr>
      </w:pPr>
    </w:p>
    <w:p w14:paraId="56D4E0AA" w14:textId="6DC475AD" w:rsidR="00415410" w:rsidRPr="006B052B" w:rsidRDefault="006D08D7" w:rsidP="00D367B6">
      <w:pPr>
        <w:pStyle w:val="Heading2"/>
        <w:shd w:val="clear" w:color="auto" w:fill="FFFFFF"/>
        <w:spacing w:before="0" w:beforeAutospacing="0" w:after="0" w:afterAutospacing="0" w:line="360" w:lineRule="auto"/>
        <w:rPr>
          <w:b w:val="0"/>
          <w:bCs w:val="0"/>
          <w:color w:val="000000"/>
          <w:sz w:val="24"/>
          <w:szCs w:val="24"/>
        </w:rPr>
      </w:pPr>
      <w:r w:rsidRPr="006B052B">
        <w:rPr>
          <w:b w:val="0"/>
          <w:bCs w:val="0"/>
          <w:color w:val="000000"/>
          <w:sz w:val="24"/>
          <w:szCs w:val="24"/>
        </w:rPr>
        <w:t>In short,</w:t>
      </w:r>
      <w:r w:rsidR="001D5745" w:rsidRPr="006B052B">
        <w:rPr>
          <w:b w:val="0"/>
          <w:bCs w:val="0"/>
          <w:color w:val="000000"/>
          <w:sz w:val="24"/>
          <w:szCs w:val="24"/>
        </w:rPr>
        <w:t xml:space="preserve"> the human body including the cognitive abilities and perceptions</w:t>
      </w:r>
      <w:r w:rsidR="00415410" w:rsidRPr="006B052B">
        <w:rPr>
          <w:b w:val="0"/>
          <w:bCs w:val="0"/>
          <w:color w:val="000000"/>
          <w:sz w:val="24"/>
          <w:szCs w:val="24"/>
        </w:rPr>
        <w:t xml:space="preserve">, </w:t>
      </w:r>
      <w:r w:rsidR="001D5745" w:rsidRPr="006B052B">
        <w:rPr>
          <w:b w:val="0"/>
          <w:bCs w:val="0"/>
          <w:color w:val="000000"/>
          <w:sz w:val="24"/>
          <w:szCs w:val="24"/>
        </w:rPr>
        <w:t>is part of a constant vibrational condition</w:t>
      </w:r>
      <w:r w:rsidR="005E6F51" w:rsidRPr="006B052B">
        <w:rPr>
          <w:b w:val="0"/>
          <w:bCs w:val="0"/>
          <w:color w:val="000000"/>
          <w:sz w:val="24"/>
          <w:szCs w:val="24"/>
        </w:rPr>
        <w:t>/state</w:t>
      </w:r>
      <w:r w:rsidR="001D5745" w:rsidRPr="006B052B">
        <w:rPr>
          <w:b w:val="0"/>
          <w:bCs w:val="0"/>
          <w:color w:val="000000"/>
          <w:sz w:val="24"/>
          <w:szCs w:val="24"/>
        </w:rPr>
        <w:t>, which communicates through the language of energy. Th</w:t>
      </w:r>
      <w:r w:rsidR="00415410" w:rsidRPr="006B052B">
        <w:rPr>
          <w:b w:val="0"/>
          <w:bCs w:val="0"/>
          <w:color w:val="000000"/>
          <w:sz w:val="24"/>
          <w:szCs w:val="24"/>
        </w:rPr>
        <w:t xml:space="preserve">is in return </w:t>
      </w:r>
      <w:r w:rsidR="000354AD" w:rsidRPr="006B052B">
        <w:rPr>
          <w:b w:val="0"/>
          <w:bCs w:val="0"/>
          <w:color w:val="000000"/>
          <w:sz w:val="24"/>
          <w:szCs w:val="24"/>
        </w:rPr>
        <w:t>ha</w:t>
      </w:r>
      <w:r w:rsidR="00415410" w:rsidRPr="006B052B">
        <w:rPr>
          <w:b w:val="0"/>
          <w:bCs w:val="0"/>
          <w:color w:val="000000"/>
          <w:sz w:val="24"/>
          <w:szCs w:val="24"/>
        </w:rPr>
        <w:t xml:space="preserve">s been </w:t>
      </w:r>
      <w:r w:rsidR="005E6F51" w:rsidRPr="006B052B">
        <w:rPr>
          <w:b w:val="0"/>
          <w:bCs w:val="0"/>
          <w:color w:val="000000"/>
          <w:sz w:val="24"/>
          <w:szCs w:val="24"/>
        </w:rPr>
        <w:t>shown</w:t>
      </w:r>
      <w:r w:rsidR="00415410" w:rsidRPr="006B052B">
        <w:rPr>
          <w:b w:val="0"/>
          <w:bCs w:val="0"/>
          <w:color w:val="000000"/>
          <w:sz w:val="24"/>
          <w:szCs w:val="24"/>
        </w:rPr>
        <w:t xml:space="preserve"> through the</w:t>
      </w:r>
      <w:r w:rsidRPr="006B052B">
        <w:rPr>
          <w:b w:val="0"/>
          <w:bCs w:val="0"/>
          <w:color w:val="000000"/>
          <w:sz w:val="24"/>
          <w:szCs w:val="24"/>
        </w:rPr>
        <w:t xml:space="preserve"> five </w:t>
      </w:r>
      <w:r w:rsidR="00415410" w:rsidRPr="006B052B">
        <w:rPr>
          <w:b w:val="0"/>
          <w:bCs w:val="0"/>
          <w:color w:val="000000"/>
          <w:sz w:val="24"/>
          <w:szCs w:val="24"/>
        </w:rPr>
        <w:t>essential</w:t>
      </w:r>
      <w:r w:rsidRPr="006B052B">
        <w:rPr>
          <w:b w:val="0"/>
          <w:bCs w:val="0"/>
          <w:color w:val="000000"/>
          <w:sz w:val="24"/>
          <w:szCs w:val="24"/>
        </w:rPr>
        <w:t xml:space="preserve"> operative </w:t>
      </w:r>
      <w:r w:rsidR="00004E39" w:rsidRPr="006B052B">
        <w:rPr>
          <w:b w:val="0"/>
          <w:bCs w:val="0"/>
          <w:color w:val="000000"/>
          <w:sz w:val="24"/>
          <w:szCs w:val="24"/>
        </w:rPr>
        <w:t xml:space="preserve">brain </w:t>
      </w:r>
      <w:r w:rsidRPr="006B052B">
        <w:rPr>
          <w:b w:val="0"/>
          <w:bCs w:val="0"/>
          <w:color w:val="000000"/>
          <w:sz w:val="24"/>
          <w:szCs w:val="24"/>
        </w:rPr>
        <w:t>frequencies</w:t>
      </w:r>
      <w:r w:rsidR="00415410" w:rsidRPr="006B052B">
        <w:rPr>
          <w:b w:val="0"/>
          <w:bCs w:val="0"/>
          <w:color w:val="000000"/>
          <w:sz w:val="24"/>
          <w:szCs w:val="24"/>
        </w:rPr>
        <w:t xml:space="preserve"> and the bodies electric appearance, referring to the bio- field.  </w:t>
      </w:r>
    </w:p>
    <w:p w14:paraId="548D2AF4" w14:textId="77777777" w:rsidR="00541A1E" w:rsidRPr="006B052B" w:rsidRDefault="00541A1E" w:rsidP="00D367B6">
      <w:pPr>
        <w:pStyle w:val="Heading2"/>
        <w:shd w:val="clear" w:color="auto" w:fill="FFFFFF"/>
        <w:spacing w:before="0" w:beforeAutospacing="0" w:after="0" w:afterAutospacing="0" w:line="360" w:lineRule="auto"/>
        <w:rPr>
          <w:b w:val="0"/>
          <w:bCs w:val="0"/>
          <w:color w:val="000000"/>
          <w:sz w:val="24"/>
          <w:szCs w:val="24"/>
        </w:rPr>
      </w:pPr>
    </w:p>
    <w:p w14:paraId="1F55E136" w14:textId="25A2B4A8" w:rsidR="00415410" w:rsidRPr="006B052B" w:rsidRDefault="00415410" w:rsidP="00D367B6">
      <w:pPr>
        <w:pStyle w:val="Heading2"/>
        <w:shd w:val="clear" w:color="auto" w:fill="FFFFFF"/>
        <w:spacing w:before="0" w:beforeAutospacing="0" w:after="0" w:afterAutospacing="0" w:line="360" w:lineRule="auto"/>
        <w:rPr>
          <w:b w:val="0"/>
          <w:bCs w:val="0"/>
          <w:color w:val="000000"/>
          <w:sz w:val="24"/>
          <w:szCs w:val="24"/>
        </w:rPr>
      </w:pPr>
    </w:p>
    <w:p w14:paraId="3AEE0997" w14:textId="77777777" w:rsidR="00541A1E" w:rsidRPr="006B052B" w:rsidRDefault="00541A1E" w:rsidP="00B7441F">
      <w:pPr>
        <w:pStyle w:val="Heading2"/>
        <w:rPr>
          <w:rStyle w:val="IntenseReference"/>
          <w:b/>
          <w:bCs/>
          <w:smallCaps w:val="0"/>
          <w:color w:val="auto"/>
          <w:spacing w:val="0"/>
        </w:rPr>
      </w:pPr>
      <w:r w:rsidRPr="006B052B">
        <w:rPr>
          <w:rStyle w:val="IntenseReference"/>
          <w:b/>
          <w:bCs/>
          <w:smallCaps w:val="0"/>
          <w:color w:val="auto"/>
          <w:spacing w:val="0"/>
        </w:rPr>
        <w:t xml:space="preserve">Innate language </w:t>
      </w:r>
    </w:p>
    <w:p w14:paraId="45B1CC00" w14:textId="0D08FA2F" w:rsidR="00960A9D" w:rsidRPr="006B052B" w:rsidRDefault="00342C3B" w:rsidP="0027281A">
      <w:pPr>
        <w:spacing w:after="240" w:line="360" w:lineRule="auto"/>
        <w:rPr>
          <w:rFonts w:ascii="Times New Roman" w:eastAsia="Times New Roman" w:hAnsi="Times New Roman" w:cs="Times New Roman"/>
          <w:color w:val="000000"/>
          <w:sz w:val="24"/>
          <w:szCs w:val="24"/>
          <w:lang w:eastAsia="en-GB"/>
        </w:rPr>
      </w:pPr>
      <w:r w:rsidRPr="006B052B">
        <w:rPr>
          <w:rFonts w:ascii="Times New Roman" w:eastAsia="Times New Roman" w:hAnsi="Times New Roman" w:cs="Times New Roman"/>
          <w:color w:val="000000"/>
          <w:sz w:val="24"/>
          <w:szCs w:val="24"/>
          <w:lang w:eastAsia="en-GB"/>
        </w:rPr>
        <w:t>The natural energetic aspect of humanity is known</w:t>
      </w:r>
      <w:r w:rsidR="004B09C0" w:rsidRPr="006B052B">
        <w:rPr>
          <w:rFonts w:ascii="Times New Roman" w:eastAsia="Times New Roman" w:hAnsi="Times New Roman" w:cs="Times New Roman"/>
          <w:color w:val="000000"/>
          <w:sz w:val="24"/>
          <w:szCs w:val="24"/>
          <w:lang w:eastAsia="en-GB"/>
        </w:rPr>
        <w:t xml:space="preserve"> for a while</w:t>
      </w:r>
      <w:r w:rsidRPr="006B052B">
        <w:rPr>
          <w:rFonts w:ascii="Times New Roman" w:eastAsia="Times New Roman" w:hAnsi="Times New Roman" w:cs="Times New Roman"/>
          <w:color w:val="000000"/>
          <w:sz w:val="24"/>
          <w:szCs w:val="24"/>
          <w:lang w:eastAsia="en-GB"/>
        </w:rPr>
        <w:t xml:space="preserve">, </w:t>
      </w:r>
      <w:r w:rsidR="004B09C0" w:rsidRPr="006B052B">
        <w:rPr>
          <w:rFonts w:ascii="Times New Roman" w:eastAsia="Times New Roman" w:hAnsi="Times New Roman" w:cs="Times New Roman"/>
          <w:color w:val="000000"/>
          <w:sz w:val="24"/>
          <w:szCs w:val="24"/>
          <w:lang w:eastAsia="en-GB"/>
        </w:rPr>
        <w:t>considering</w:t>
      </w:r>
      <w:r w:rsidRPr="006B052B">
        <w:rPr>
          <w:rFonts w:ascii="Times New Roman" w:eastAsia="Times New Roman" w:hAnsi="Times New Roman" w:cs="Times New Roman"/>
          <w:color w:val="000000"/>
          <w:sz w:val="24"/>
          <w:szCs w:val="24"/>
          <w:lang w:eastAsia="en-GB"/>
        </w:rPr>
        <w:t xml:space="preserve"> the methodological and philosophical approaches in the history of recorded knowledge. Philosophers such as Plato, Socrates, Kant and Descartes have described the mystical, unknown connection using various analogies of personal experiences. </w:t>
      </w:r>
      <w:r w:rsidR="00C925B6" w:rsidRPr="006B052B">
        <w:rPr>
          <w:rStyle w:val="FootnoteReference"/>
          <w:rFonts w:ascii="Times New Roman" w:eastAsia="Times New Roman" w:hAnsi="Times New Roman" w:cs="Times New Roman"/>
          <w:color w:val="000000"/>
          <w:sz w:val="24"/>
          <w:szCs w:val="24"/>
          <w:lang w:eastAsia="en-GB"/>
        </w:rPr>
        <w:footnoteReference w:id="20"/>
      </w:r>
      <w:r w:rsidR="00C925B6" w:rsidRPr="006B052B">
        <w:rPr>
          <w:rFonts w:ascii="Times New Roman" w:eastAsia="Times New Roman" w:hAnsi="Times New Roman" w:cs="Times New Roman"/>
          <w:color w:val="000000"/>
          <w:sz w:val="24"/>
          <w:szCs w:val="24"/>
          <w:lang w:eastAsia="en-GB"/>
        </w:rPr>
        <w:t xml:space="preserve"> </w:t>
      </w:r>
      <w:r w:rsidRPr="006B052B">
        <w:rPr>
          <w:rFonts w:ascii="Times New Roman" w:eastAsia="Times New Roman" w:hAnsi="Times New Roman" w:cs="Times New Roman"/>
          <w:color w:val="000000"/>
          <w:sz w:val="24"/>
          <w:szCs w:val="24"/>
          <w:lang w:eastAsia="en-GB"/>
        </w:rPr>
        <w:t>One aspect is initial in all analogies, the fact of a dualistic reality, describing the physical and non</w:t>
      </w:r>
      <w:r w:rsidR="000354AD" w:rsidRPr="006B052B">
        <w:rPr>
          <w:rFonts w:ascii="Times New Roman" w:eastAsia="Times New Roman" w:hAnsi="Times New Roman" w:cs="Times New Roman"/>
          <w:color w:val="000000"/>
          <w:sz w:val="24"/>
          <w:szCs w:val="24"/>
          <w:lang w:eastAsia="en-GB"/>
        </w:rPr>
        <w:t>-</w:t>
      </w:r>
      <w:r w:rsidRPr="006B052B">
        <w:rPr>
          <w:rFonts w:ascii="Times New Roman" w:eastAsia="Times New Roman" w:hAnsi="Times New Roman" w:cs="Times New Roman"/>
          <w:color w:val="000000"/>
          <w:sz w:val="24"/>
          <w:szCs w:val="24"/>
          <w:lang w:eastAsia="en-GB"/>
        </w:rPr>
        <w:t>physical nature</w:t>
      </w:r>
      <w:r w:rsidR="004B09C0" w:rsidRPr="006B052B">
        <w:rPr>
          <w:rFonts w:ascii="Times New Roman" w:eastAsia="Times New Roman" w:hAnsi="Times New Roman" w:cs="Times New Roman"/>
          <w:color w:val="000000"/>
          <w:sz w:val="24"/>
          <w:szCs w:val="24"/>
          <w:lang w:eastAsia="en-GB"/>
        </w:rPr>
        <w:t xml:space="preserve"> of reality</w:t>
      </w:r>
      <w:r w:rsidRPr="006B052B">
        <w:rPr>
          <w:rFonts w:ascii="Times New Roman" w:eastAsia="Times New Roman" w:hAnsi="Times New Roman" w:cs="Times New Roman"/>
          <w:color w:val="000000"/>
          <w:sz w:val="24"/>
          <w:szCs w:val="24"/>
          <w:lang w:eastAsia="en-GB"/>
        </w:rPr>
        <w:t xml:space="preserve"> as </w:t>
      </w:r>
      <w:r w:rsidR="000354AD" w:rsidRPr="006B052B">
        <w:rPr>
          <w:rFonts w:ascii="Times New Roman" w:eastAsia="Times New Roman" w:hAnsi="Times New Roman" w:cs="Times New Roman"/>
          <w:color w:val="000000"/>
          <w:sz w:val="24"/>
          <w:szCs w:val="24"/>
          <w:lang w:eastAsia="en-GB"/>
        </w:rPr>
        <w:t xml:space="preserve">a </w:t>
      </w:r>
      <w:r w:rsidRPr="006B052B">
        <w:rPr>
          <w:rFonts w:ascii="Times New Roman" w:eastAsia="Times New Roman" w:hAnsi="Times New Roman" w:cs="Times New Roman"/>
          <w:color w:val="000000"/>
          <w:sz w:val="24"/>
          <w:szCs w:val="24"/>
          <w:lang w:eastAsia="en-GB"/>
        </w:rPr>
        <w:t>continuum of higher forms.</w:t>
      </w:r>
      <w:r w:rsidR="004B09C0" w:rsidRPr="006B052B">
        <w:rPr>
          <w:rFonts w:ascii="Times New Roman" w:eastAsia="Times New Roman" w:hAnsi="Times New Roman" w:cs="Times New Roman"/>
          <w:color w:val="000000"/>
          <w:sz w:val="24"/>
          <w:szCs w:val="24"/>
          <w:lang w:eastAsia="en-GB"/>
        </w:rPr>
        <w:t xml:space="preserve"> Or in other words, the world around individuals is the reflection and experience of the soul (energy), accumulating knowledge through innate aspects</w:t>
      </w:r>
      <w:r w:rsidR="00C942C7" w:rsidRPr="006B052B">
        <w:rPr>
          <w:rFonts w:ascii="Times New Roman" w:eastAsia="Times New Roman" w:hAnsi="Times New Roman" w:cs="Times New Roman"/>
          <w:color w:val="000000"/>
          <w:sz w:val="24"/>
          <w:szCs w:val="24"/>
          <w:lang w:eastAsia="en-GB"/>
        </w:rPr>
        <w:t>, philosophically speaking</w:t>
      </w:r>
      <w:r w:rsidR="004B09C0" w:rsidRPr="006B052B">
        <w:rPr>
          <w:rFonts w:ascii="Times New Roman" w:eastAsia="Times New Roman" w:hAnsi="Times New Roman" w:cs="Times New Roman"/>
          <w:color w:val="000000"/>
          <w:sz w:val="24"/>
          <w:szCs w:val="24"/>
          <w:lang w:eastAsia="en-GB"/>
        </w:rPr>
        <w:t xml:space="preserve">. In contrast to scientific observations, </w:t>
      </w:r>
      <w:r w:rsidR="00D504A6" w:rsidRPr="006B052B">
        <w:rPr>
          <w:rFonts w:ascii="Times New Roman" w:eastAsia="Times New Roman" w:hAnsi="Times New Roman" w:cs="Times New Roman"/>
          <w:color w:val="000000"/>
          <w:sz w:val="24"/>
          <w:szCs w:val="24"/>
          <w:lang w:eastAsia="en-GB"/>
        </w:rPr>
        <w:t xml:space="preserve">with </w:t>
      </w:r>
      <w:r w:rsidR="004B09C0" w:rsidRPr="006B052B">
        <w:rPr>
          <w:rFonts w:ascii="Times New Roman" w:eastAsia="Times New Roman" w:hAnsi="Times New Roman" w:cs="Times New Roman"/>
          <w:color w:val="000000"/>
          <w:sz w:val="24"/>
          <w:szCs w:val="24"/>
          <w:lang w:eastAsia="en-GB"/>
        </w:rPr>
        <w:t xml:space="preserve">the energetic trait in individuals found only recently attention, in comparison to the history </w:t>
      </w:r>
      <w:r w:rsidR="00C942C7" w:rsidRPr="006B052B">
        <w:rPr>
          <w:rFonts w:ascii="Times New Roman" w:eastAsia="Times New Roman" w:hAnsi="Times New Roman" w:cs="Times New Roman"/>
          <w:color w:val="000000"/>
          <w:sz w:val="24"/>
          <w:szCs w:val="24"/>
          <w:lang w:eastAsia="en-GB"/>
        </w:rPr>
        <w:t xml:space="preserve">of </w:t>
      </w:r>
      <w:r w:rsidR="004B09C0" w:rsidRPr="006B052B">
        <w:rPr>
          <w:rFonts w:ascii="Times New Roman" w:eastAsia="Times New Roman" w:hAnsi="Times New Roman" w:cs="Times New Roman"/>
          <w:color w:val="000000"/>
          <w:sz w:val="24"/>
          <w:szCs w:val="24"/>
          <w:lang w:eastAsia="en-GB"/>
        </w:rPr>
        <w:t>science.</w:t>
      </w:r>
      <w:r w:rsidR="00C942C7" w:rsidRPr="006B052B">
        <w:rPr>
          <w:rFonts w:ascii="Times New Roman" w:eastAsia="Times New Roman" w:hAnsi="Times New Roman" w:cs="Times New Roman"/>
          <w:color w:val="000000"/>
          <w:sz w:val="24"/>
          <w:szCs w:val="24"/>
          <w:lang w:eastAsia="en-GB"/>
        </w:rPr>
        <w:t xml:space="preserve"> </w:t>
      </w:r>
      <w:r w:rsidR="00D504A6" w:rsidRPr="006B052B">
        <w:rPr>
          <w:rFonts w:ascii="Times New Roman" w:eastAsia="Times New Roman" w:hAnsi="Times New Roman" w:cs="Times New Roman"/>
          <w:color w:val="000000"/>
          <w:sz w:val="24"/>
          <w:szCs w:val="24"/>
          <w:lang w:eastAsia="en-GB"/>
        </w:rPr>
        <w:t>Science has discovered the potential in relation to energy and physical state</w:t>
      </w:r>
      <w:r w:rsidR="001536AE" w:rsidRPr="006B052B">
        <w:rPr>
          <w:rFonts w:ascii="Times New Roman" w:eastAsia="Times New Roman" w:hAnsi="Times New Roman" w:cs="Times New Roman"/>
          <w:color w:val="000000"/>
          <w:sz w:val="24"/>
          <w:szCs w:val="24"/>
          <w:lang w:eastAsia="en-GB"/>
        </w:rPr>
        <w:t>s</w:t>
      </w:r>
      <w:r w:rsidR="00D504A6" w:rsidRPr="006B052B">
        <w:rPr>
          <w:rFonts w:ascii="Times New Roman" w:eastAsia="Times New Roman" w:hAnsi="Times New Roman" w:cs="Times New Roman"/>
          <w:color w:val="000000"/>
          <w:sz w:val="24"/>
          <w:szCs w:val="24"/>
          <w:lang w:eastAsia="en-GB"/>
        </w:rPr>
        <w:t xml:space="preserve">, through a diversity of methods and technics, representing </w:t>
      </w:r>
      <w:r w:rsidR="000354AD" w:rsidRPr="006B052B">
        <w:rPr>
          <w:rFonts w:ascii="Times New Roman" w:eastAsia="Times New Roman" w:hAnsi="Times New Roman" w:cs="Times New Roman"/>
          <w:color w:val="000000"/>
          <w:sz w:val="24"/>
          <w:szCs w:val="24"/>
          <w:lang w:eastAsia="en-GB"/>
        </w:rPr>
        <w:t>"</w:t>
      </w:r>
      <w:r w:rsidR="00626398" w:rsidRPr="006B052B">
        <w:rPr>
          <w:rFonts w:ascii="Times New Roman" w:eastAsia="Times New Roman" w:hAnsi="Times New Roman" w:cs="Times New Roman"/>
          <w:color w:val="000000"/>
          <w:sz w:val="24"/>
          <w:szCs w:val="24"/>
          <w:lang w:eastAsia="en-GB"/>
        </w:rPr>
        <w:t>mindfulness m</w:t>
      </w:r>
      <w:r w:rsidR="00D504A6" w:rsidRPr="006B052B">
        <w:rPr>
          <w:rFonts w:ascii="Times New Roman" w:eastAsia="Times New Roman" w:hAnsi="Times New Roman" w:cs="Times New Roman"/>
          <w:color w:val="000000"/>
          <w:sz w:val="24"/>
          <w:szCs w:val="24"/>
          <w:lang w:eastAsia="en-GB"/>
        </w:rPr>
        <w:t>editation</w:t>
      </w:r>
      <w:r w:rsidR="000354AD" w:rsidRPr="006B052B">
        <w:rPr>
          <w:rFonts w:ascii="Times New Roman" w:eastAsia="Times New Roman" w:hAnsi="Times New Roman" w:cs="Times New Roman"/>
          <w:color w:val="000000"/>
          <w:sz w:val="24"/>
          <w:szCs w:val="24"/>
          <w:lang w:eastAsia="en-GB"/>
        </w:rPr>
        <w:t>"</w:t>
      </w:r>
      <w:r w:rsidR="00D504A6" w:rsidRPr="006B052B">
        <w:rPr>
          <w:rFonts w:ascii="Times New Roman" w:eastAsia="Times New Roman" w:hAnsi="Times New Roman" w:cs="Times New Roman"/>
          <w:color w:val="000000"/>
          <w:sz w:val="24"/>
          <w:szCs w:val="24"/>
          <w:lang w:eastAsia="en-GB"/>
        </w:rPr>
        <w:t>.</w:t>
      </w:r>
      <w:r w:rsidR="00C925B6" w:rsidRPr="006B052B">
        <w:rPr>
          <w:rStyle w:val="FootnoteReference"/>
          <w:rFonts w:ascii="Times New Roman" w:eastAsia="Times New Roman" w:hAnsi="Times New Roman" w:cs="Times New Roman"/>
          <w:color w:val="000000"/>
          <w:sz w:val="24"/>
          <w:szCs w:val="24"/>
          <w:lang w:eastAsia="en-GB"/>
        </w:rPr>
        <w:footnoteReference w:id="21"/>
      </w:r>
      <w:r w:rsidR="00D504A6" w:rsidRPr="006B052B">
        <w:rPr>
          <w:rFonts w:ascii="Times New Roman" w:eastAsia="Times New Roman" w:hAnsi="Times New Roman" w:cs="Times New Roman"/>
          <w:color w:val="000000"/>
          <w:sz w:val="24"/>
          <w:szCs w:val="24"/>
          <w:lang w:eastAsia="en-GB"/>
        </w:rPr>
        <w:t xml:space="preserve"> The term m</w:t>
      </w:r>
      <w:r w:rsidR="00C942C7" w:rsidRPr="006B052B">
        <w:rPr>
          <w:rFonts w:ascii="Times New Roman" w:eastAsia="Times New Roman" w:hAnsi="Times New Roman" w:cs="Times New Roman"/>
          <w:color w:val="000000"/>
          <w:sz w:val="24"/>
          <w:szCs w:val="24"/>
          <w:lang w:eastAsia="en-GB"/>
        </w:rPr>
        <w:t xml:space="preserve">editation </w:t>
      </w:r>
      <w:r w:rsidR="00D504A6" w:rsidRPr="006B052B">
        <w:rPr>
          <w:rFonts w:ascii="Times New Roman" w:eastAsia="Times New Roman" w:hAnsi="Times New Roman" w:cs="Times New Roman"/>
          <w:color w:val="000000"/>
          <w:sz w:val="24"/>
          <w:szCs w:val="24"/>
          <w:lang w:eastAsia="en-GB"/>
        </w:rPr>
        <w:t>signifies</w:t>
      </w:r>
      <w:r w:rsidR="00C942C7" w:rsidRPr="006B052B">
        <w:rPr>
          <w:rFonts w:ascii="Times New Roman" w:eastAsia="Times New Roman" w:hAnsi="Times New Roman" w:cs="Times New Roman"/>
          <w:color w:val="000000"/>
          <w:sz w:val="24"/>
          <w:szCs w:val="24"/>
          <w:lang w:eastAsia="en-GB"/>
        </w:rPr>
        <w:t xml:space="preserve"> in its origin the awareness of physical, mental and spiritual aspects in holistic consciousness manner. This in return has been brought </w:t>
      </w:r>
      <w:r w:rsidR="00D504A6" w:rsidRPr="006B052B">
        <w:rPr>
          <w:rFonts w:ascii="Times New Roman" w:eastAsia="Times New Roman" w:hAnsi="Times New Roman" w:cs="Times New Roman"/>
          <w:color w:val="000000"/>
          <w:sz w:val="24"/>
          <w:szCs w:val="24"/>
          <w:lang w:eastAsia="en-GB"/>
        </w:rPr>
        <w:t xml:space="preserve">and allowed </w:t>
      </w:r>
      <w:r w:rsidR="00C942C7" w:rsidRPr="006B052B">
        <w:rPr>
          <w:rFonts w:ascii="Times New Roman" w:eastAsia="Times New Roman" w:hAnsi="Times New Roman" w:cs="Times New Roman"/>
          <w:color w:val="000000"/>
          <w:sz w:val="24"/>
          <w:szCs w:val="24"/>
          <w:lang w:eastAsia="en-GB"/>
        </w:rPr>
        <w:t xml:space="preserve">science </w:t>
      </w:r>
      <w:r w:rsidR="00A1176B" w:rsidRPr="006B052B">
        <w:rPr>
          <w:rFonts w:ascii="Times New Roman" w:eastAsia="Times New Roman" w:hAnsi="Times New Roman" w:cs="Times New Roman"/>
          <w:color w:val="000000"/>
          <w:sz w:val="24"/>
          <w:szCs w:val="24"/>
          <w:lang w:eastAsia="en-GB"/>
        </w:rPr>
        <w:t xml:space="preserve">finding </w:t>
      </w:r>
      <w:r w:rsidR="00C942C7" w:rsidRPr="006B052B">
        <w:rPr>
          <w:rFonts w:ascii="Times New Roman" w:eastAsia="Times New Roman" w:hAnsi="Times New Roman" w:cs="Times New Roman"/>
          <w:color w:val="000000"/>
          <w:sz w:val="24"/>
          <w:szCs w:val="24"/>
          <w:lang w:eastAsia="en-GB"/>
        </w:rPr>
        <w:t>the inspiration and function like a roadmap,</w:t>
      </w:r>
      <w:r w:rsidR="00D504A6" w:rsidRPr="006B052B">
        <w:rPr>
          <w:rFonts w:ascii="Times New Roman" w:eastAsia="Times New Roman" w:hAnsi="Times New Roman" w:cs="Times New Roman"/>
          <w:color w:val="000000"/>
          <w:sz w:val="24"/>
          <w:szCs w:val="24"/>
          <w:lang w:eastAsia="en-GB"/>
        </w:rPr>
        <w:t xml:space="preserve"> for the discovery of innate energetic fields</w:t>
      </w:r>
      <w:r w:rsidR="00C96387" w:rsidRPr="006B052B">
        <w:rPr>
          <w:rFonts w:ascii="Times New Roman" w:eastAsia="Times New Roman" w:hAnsi="Times New Roman" w:cs="Times New Roman"/>
          <w:color w:val="000000"/>
          <w:sz w:val="24"/>
          <w:szCs w:val="24"/>
          <w:lang w:eastAsia="en-GB"/>
        </w:rPr>
        <w:t xml:space="preserve"> and their positive impact on the mind</w:t>
      </w:r>
      <w:r w:rsidR="001536AE" w:rsidRPr="006B052B">
        <w:rPr>
          <w:rFonts w:ascii="Times New Roman" w:eastAsia="Times New Roman" w:hAnsi="Times New Roman" w:cs="Times New Roman"/>
          <w:color w:val="000000"/>
          <w:sz w:val="24"/>
          <w:szCs w:val="24"/>
          <w:lang w:eastAsia="en-GB"/>
        </w:rPr>
        <w:t xml:space="preserve">. </w:t>
      </w:r>
      <w:r w:rsidR="00C96387" w:rsidRPr="006B052B">
        <w:rPr>
          <w:rFonts w:ascii="Times New Roman" w:eastAsia="Times New Roman" w:hAnsi="Times New Roman" w:cs="Times New Roman"/>
          <w:color w:val="000000"/>
          <w:sz w:val="24"/>
          <w:szCs w:val="24"/>
          <w:lang w:eastAsia="en-GB"/>
        </w:rPr>
        <w:t>Research on the body</w:t>
      </w:r>
      <w:r w:rsidR="000354AD" w:rsidRPr="006B052B">
        <w:rPr>
          <w:rFonts w:ascii="Times New Roman" w:eastAsia="Times New Roman" w:hAnsi="Times New Roman" w:cs="Times New Roman"/>
          <w:color w:val="000000"/>
          <w:sz w:val="24"/>
          <w:szCs w:val="24"/>
          <w:lang w:eastAsia="en-GB"/>
        </w:rPr>
        <w:t>'</w:t>
      </w:r>
      <w:r w:rsidR="00C96387" w:rsidRPr="006B052B">
        <w:rPr>
          <w:rFonts w:ascii="Times New Roman" w:eastAsia="Times New Roman" w:hAnsi="Times New Roman" w:cs="Times New Roman"/>
          <w:color w:val="000000"/>
          <w:sz w:val="24"/>
          <w:szCs w:val="24"/>
          <w:lang w:eastAsia="en-GB"/>
        </w:rPr>
        <w:t xml:space="preserve">s own energetic potential </w:t>
      </w:r>
      <w:r w:rsidR="00D504A6" w:rsidRPr="006B052B">
        <w:rPr>
          <w:rFonts w:ascii="Times New Roman" w:eastAsia="Times New Roman" w:hAnsi="Times New Roman" w:cs="Times New Roman"/>
          <w:color w:val="000000"/>
          <w:sz w:val="24"/>
          <w:szCs w:val="24"/>
          <w:lang w:eastAsia="en-GB"/>
        </w:rPr>
        <w:t>have</w:t>
      </w:r>
      <w:r w:rsidR="006D08D7" w:rsidRPr="006B052B">
        <w:rPr>
          <w:rFonts w:ascii="Times New Roman" w:eastAsia="Times New Roman" w:hAnsi="Times New Roman" w:cs="Times New Roman"/>
          <w:color w:val="000000"/>
          <w:sz w:val="24"/>
          <w:szCs w:val="24"/>
          <w:lang w:eastAsia="en-GB"/>
        </w:rPr>
        <w:t xml:space="preserve"> been </w:t>
      </w:r>
      <w:r w:rsidR="006D08D7" w:rsidRPr="006B052B">
        <w:rPr>
          <w:rFonts w:ascii="Times New Roman" w:eastAsia="Times New Roman" w:hAnsi="Times New Roman" w:cs="Times New Roman"/>
          <w:color w:val="000000"/>
          <w:sz w:val="24"/>
          <w:szCs w:val="24"/>
          <w:lang w:eastAsia="en-GB"/>
        </w:rPr>
        <w:lastRenderedPageBreak/>
        <w:t>made from the early 1990s by the HeartMath Institute, in relation to Heart-Brain coherence.</w:t>
      </w:r>
      <w:r w:rsidR="0045476C" w:rsidRPr="006B052B">
        <w:rPr>
          <w:rStyle w:val="FootnoteReference"/>
          <w:rFonts w:ascii="Times New Roman" w:eastAsia="Times New Roman" w:hAnsi="Times New Roman" w:cs="Times New Roman"/>
          <w:color w:val="000000"/>
          <w:sz w:val="24"/>
          <w:szCs w:val="24"/>
          <w:lang w:eastAsia="en-GB"/>
        </w:rPr>
        <w:footnoteReference w:id="22"/>
      </w:r>
      <w:r w:rsidR="001536AE" w:rsidRPr="006B052B">
        <w:rPr>
          <w:rFonts w:ascii="Times New Roman" w:eastAsia="Times New Roman" w:hAnsi="Times New Roman" w:cs="Times New Roman"/>
          <w:color w:val="000000"/>
          <w:sz w:val="24"/>
          <w:szCs w:val="24"/>
          <w:lang w:eastAsia="en-GB"/>
        </w:rPr>
        <w:t xml:space="preserve"> </w:t>
      </w:r>
      <w:r w:rsidR="006D08D7" w:rsidRPr="006B052B">
        <w:rPr>
          <w:rFonts w:ascii="Times New Roman" w:eastAsia="Times New Roman" w:hAnsi="Times New Roman" w:cs="Times New Roman"/>
          <w:color w:val="000000"/>
          <w:sz w:val="24"/>
          <w:szCs w:val="24"/>
          <w:lang w:eastAsia="en-GB"/>
        </w:rPr>
        <w:t>Aim of this institution is the scientific analyses of the variation in heart rates with the interactions between</w:t>
      </w:r>
      <w:r w:rsidR="001536AE" w:rsidRPr="006B052B">
        <w:rPr>
          <w:rFonts w:ascii="Times New Roman" w:eastAsia="Times New Roman" w:hAnsi="Times New Roman" w:cs="Times New Roman"/>
          <w:color w:val="000000"/>
          <w:sz w:val="24"/>
          <w:szCs w:val="24"/>
          <w:lang w:eastAsia="en-GB"/>
        </w:rPr>
        <w:t xml:space="preserve"> </w:t>
      </w:r>
      <w:r w:rsidR="006D08D7" w:rsidRPr="006B052B">
        <w:rPr>
          <w:rFonts w:ascii="Times New Roman" w:eastAsia="Times New Roman" w:hAnsi="Times New Roman" w:cs="Times New Roman"/>
          <w:color w:val="000000"/>
          <w:sz w:val="24"/>
          <w:szCs w:val="24"/>
          <w:lang w:eastAsia="en-GB"/>
        </w:rPr>
        <w:t xml:space="preserve">heart and brain, consequently </w:t>
      </w:r>
      <w:r w:rsidR="00883F5F" w:rsidRPr="006B052B">
        <w:rPr>
          <w:rFonts w:ascii="Times New Roman" w:eastAsia="Times New Roman" w:hAnsi="Times New Roman" w:cs="Times New Roman"/>
          <w:color w:val="000000"/>
          <w:sz w:val="24"/>
          <w:szCs w:val="24"/>
          <w:lang w:eastAsia="en-GB"/>
        </w:rPr>
        <w:t xml:space="preserve">impacting and </w:t>
      </w:r>
      <w:r w:rsidR="006D08D7" w:rsidRPr="006B052B">
        <w:rPr>
          <w:rFonts w:ascii="Times New Roman" w:eastAsia="Times New Roman" w:hAnsi="Times New Roman" w:cs="Times New Roman"/>
          <w:color w:val="000000"/>
          <w:sz w:val="24"/>
          <w:szCs w:val="24"/>
          <w:lang w:eastAsia="en-GB"/>
        </w:rPr>
        <w:t>affecting individuals perception</w:t>
      </w:r>
      <w:r w:rsidR="00883F5F" w:rsidRPr="006B052B">
        <w:rPr>
          <w:rFonts w:ascii="Times New Roman" w:eastAsia="Times New Roman" w:hAnsi="Times New Roman" w:cs="Times New Roman"/>
          <w:color w:val="000000"/>
          <w:sz w:val="24"/>
          <w:szCs w:val="24"/>
          <w:lang w:eastAsia="en-GB"/>
        </w:rPr>
        <w:t xml:space="preserve"> and environment</w:t>
      </w:r>
      <w:r w:rsidR="006D08D7" w:rsidRPr="006B052B">
        <w:rPr>
          <w:rFonts w:ascii="Times New Roman" w:eastAsia="Times New Roman" w:hAnsi="Times New Roman" w:cs="Times New Roman"/>
          <w:color w:val="000000"/>
          <w:sz w:val="24"/>
          <w:szCs w:val="24"/>
          <w:lang w:eastAsia="en-GB"/>
        </w:rPr>
        <w:t xml:space="preserve">. </w:t>
      </w:r>
      <w:r w:rsidR="001536AE" w:rsidRPr="006B052B">
        <w:rPr>
          <w:rFonts w:ascii="Times New Roman" w:eastAsia="Times New Roman" w:hAnsi="Times New Roman" w:cs="Times New Roman"/>
          <w:color w:val="000000"/>
          <w:sz w:val="24"/>
          <w:szCs w:val="24"/>
          <w:lang w:eastAsia="en-GB"/>
        </w:rPr>
        <w:t>T</w:t>
      </w:r>
      <w:r w:rsidR="006D08D7" w:rsidRPr="006B052B">
        <w:rPr>
          <w:rFonts w:ascii="Times New Roman" w:eastAsia="Times New Roman" w:hAnsi="Times New Roman" w:cs="Times New Roman"/>
          <w:color w:val="000000"/>
          <w:sz w:val="24"/>
          <w:szCs w:val="24"/>
          <w:lang w:eastAsia="en-GB"/>
        </w:rPr>
        <w:t xml:space="preserve">he internal state, which is referred to as </w:t>
      </w:r>
      <w:r w:rsidR="000354AD" w:rsidRPr="006B052B">
        <w:rPr>
          <w:rFonts w:ascii="Times New Roman" w:eastAsia="Times New Roman" w:hAnsi="Times New Roman" w:cs="Times New Roman"/>
          <w:color w:val="000000"/>
          <w:sz w:val="24"/>
          <w:szCs w:val="24"/>
          <w:lang w:eastAsia="en-GB"/>
        </w:rPr>
        <w:t>"</w:t>
      </w:r>
      <w:r w:rsidR="00883F5F" w:rsidRPr="006B052B">
        <w:rPr>
          <w:rFonts w:ascii="Times New Roman" w:eastAsia="Times New Roman" w:hAnsi="Times New Roman" w:cs="Times New Roman"/>
          <w:color w:val="000000"/>
          <w:sz w:val="24"/>
          <w:szCs w:val="24"/>
          <w:lang w:eastAsia="en-GB"/>
        </w:rPr>
        <w:t xml:space="preserve">Heart-Brain </w:t>
      </w:r>
      <w:r w:rsidR="006D08D7" w:rsidRPr="006B052B">
        <w:rPr>
          <w:rFonts w:ascii="Times New Roman" w:eastAsia="Times New Roman" w:hAnsi="Times New Roman" w:cs="Times New Roman"/>
          <w:color w:val="000000"/>
          <w:sz w:val="24"/>
          <w:szCs w:val="24"/>
          <w:lang w:eastAsia="en-GB"/>
        </w:rPr>
        <w:t>coherence</w:t>
      </w:r>
      <w:r w:rsidR="000354AD" w:rsidRPr="006B052B">
        <w:rPr>
          <w:rFonts w:ascii="Times New Roman" w:eastAsia="Times New Roman" w:hAnsi="Times New Roman" w:cs="Times New Roman"/>
          <w:color w:val="000000"/>
          <w:sz w:val="24"/>
          <w:szCs w:val="24"/>
          <w:lang w:eastAsia="en-GB"/>
        </w:rPr>
        <w:t>"</w:t>
      </w:r>
      <w:r w:rsidR="00883F5F" w:rsidRPr="006B052B">
        <w:rPr>
          <w:rFonts w:ascii="Times New Roman" w:eastAsia="Times New Roman" w:hAnsi="Times New Roman" w:cs="Times New Roman"/>
          <w:color w:val="000000"/>
          <w:sz w:val="24"/>
          <w:szCs w:val="24"/>
          <w:lang w:eastAsia="en-GB"/>
        </w:rPr>
        <w:t xml:space="preserve">, represents </w:t>
      </w:r>
      <w:r w:rsidR="006D08D7" w:rsidRPr="006B052B">
        <w:rPr>
          <w:rFonts w:ascii="Times New Roman" w:eastAsia="Times New Roman" w:hAnsi="Times New Roman" w:cs="Times New Roman"/>
          <w:color w:val="000000"/>
          <w:sz w:val="24"/>
          <w:szCs w:val="24"/>
          <w:lang w:eastAsia="en-GB"/>
        </w:rPr>
        <w:t xml:space="preserve">a certain </w:t>
      </w:r>
      <w:r w:rsidR="00883F5F" w:rsidRPr="006B052B">
        <w:rPr>
          <w:rFonts w:ascii="Times New Roman" w:eastAsia="Times New Roman" w:hAnsi="Times New Roman" w:cs="Times New Roman"/>
          <w:color w:val="000000"/>
          <w:sz w:val="24"/>
          <w:szCs w:val="24"/>
          <w:lang w:eastAsia="en-GB"/>
        </w:rPr>
        <w:t>intensity between the</w:t>
      </w:r>
      <w:r w:rsidR="006D08D7" w:rsidRPr="006B052B">
        <w:rPr>
          <w:rFonts w:ascii="Times New Roman" w:eastAsia="Times New Roman" w:hAnsi="Times New Roman" w:cs="Times New Roman"/>
          <w:color w:val="000000"/>
          <w:sz w:val="24"/>
          <w:szCs w:val="24"/>
          <w:lang w:eastAsia="en-GB"/>
        </w:rPr>
        <w:t xml:space="preserve"> heart</w:t>
      </w:r>
      <w:r w:rsidR="00883F5F" w:rsidRPr="006B052B">
        <w:rPr>
          <w:rFonts w:ascii="Times New Roman" w:eastAsia="Times New Roman" w:hAnsi="Times New Roman" w:cs="Times New Roman"/>
          <w:color w:val="000000"/>
          <w:sz w:val="24"/>
          <w:szCs w:val="24"/>
          <w:lang w:eastAsia="en-GB"/>
        </w:rPr>
        <w:t xml:space="preserve"> and </w:t>
      </w:r>
      <w:r w:rsidR="006D08D7" w:rsidRPr="006B052B">
        <w:rPr>
          <w:rFonts w:ascii="Times New Roman" w:eastAsia="Times New Roman" w:hAnsi="Times New Roman" w:cs="Times New Roman"/>
          <w:color w:val="000000"/>
          <w:sz w:val="24"/>
          <w:szCs w:val="24"/>
          <w:lang w:eastAsia="en-GB"/>
        </w:rPr>
        <w:t>brain</w:t>
      </w:r>
      <w:r w:rsidR="00883F5F" w:rsidRPr="006B052B">
        <w:rPr>
          <w:rFonts w:ascii="Times New Roman" w:eastAsia="Times New Roman" w:hAnsi="Times New Roman" w:cs="Times New Roman"/>
          <w:color w:val="000000"/>
          <w:sz w:val="24"/>
          <w:szCs w:val="24"/>
          <w:lang w:eastAsia="en-GB"/>
        </w:rPr>
        <w:t>, measurable on the electromagnetic level, showing astonishing results</w:t>
      </w:r>
      <w:r w:rsidR="00960A9D" w:rsidRPr="006B052B">
        <w:rPr>
          <w:rFonts w:ascii="Times New Roman" w:eastAsia="Times New Roman" w:hAnsi="Times New Roman" w:cs="Times New Roman"/>
          <w:color w:val="000000"/>
          <w:sz w:val="24"/>
          <w:szCs w:val="24"/>
          <w:lang w:eastAsia="en-GB"/>
        </w:rPr>
        <w:t>. T</w:t>
      </w:r>
      <w:r w:rsidR="006D08D7" w:rsidRPr="006B052B">
        <w:rPr>
          <w:rFonts w:ascii="Times New Roman" w:eastAsia="Times New Roman" w:hAnsi="Times New Roman" w:cs="Times New Roman"/>
          <w:color w:val="000000"/>
          <w:sz w:val="24"/>
          <w:szCs w:val="24"/>
          <w:lang w:eastAsia="en-GB"/>
        </w:rPr>
        <w:t xml:space="preserve">he discovery </w:t>
      </w:r>
      <w:r w:rsidR="00AB7A22" w:rsidRPr="006B052B">
        <w:rPr>
          <w:rFonts w:ascii="Times New Roman" w:eastAsia="Times New Roman" w:hAnsi="Times New Roman" w:cs="Times New Roman"/>
          <w:color w:val="000000"/>
          <w:sz w:val="24"/>
          <w:szCs w:val="24"/>
          <w:lang w:eastAsia="en-GB"/>
        </w:rPr>
        <w:t xml:space="preserve">of </w:t>
      </w:r>
      <w:r w:rsidR="006D08D7" w:rsidRPr="006B052B">
        <w:rPr>
          <w:rFonts w:ascii="Times New Roman" w:eastAsia="Times New Roman" w:hAnsi="Times New Roman" w:cs="Times New Roman"/>
          <w:color w:val="000000"/>
          <w:sz w:val="24"/>
          <w:szCs w:val="24"/>
          <w:lang w:eastAsia="en-GB"/>
        </w:rPr>
        <w:t xml:space="preserve">the </w:t>
      </w:r>
      <w:r w:rsidR="000354AD" w:rsidRPr="006B052B">
        <w:rPr>
          <w:rFonts w:ascii="Times New Roman" w:eastAsia="Times New Roman" w:hAnsi="Times New Roman" w:cs="Times New Roman"/>
          <w:color w:val="202124"/>
          <w:sz w:val="24"/>
          <w:szCs w:val="24"/>
          <w:shd w:val="clear" w:color="auto" w:fill="FFFFFF"/>
          <w:lang w:eastAsia="en-GB"/>
        </w:rPr>
        <w:t>"</w:t>
      </w:r>
      <w:r w:rsidR="006D08D7" w:rsidRPr="006B052B">
        <w:rPr>
          <w:rFonts w:ascii="Times New Roman" w:eastAsia="Times New Roman" w:hAnsi="Times New Roman" w:cs="Times New Roman"/>
          <w:color w:val="202124"/>
          <w:sz w:val="24"/>
          <w:szCs w:val="24"/>
          <w:shd w:val="clear" w:color="auto" w:fill="FFFFFF"/>
          <w:lang w:eastAsia="en-GB"/>
        </w:rPr>
        <w:t>Sensory neurites</w:t>
      </w:r>
      <w:r w:rsidR="000354AD" w:rsidRPr="006B052B">
        <w:rPr>
          <w:rFonts w:ascii="Times New Roman" w:eastAsia="Times New Roman" w:hAnsi="Times New Roman" w:cs="Times New Roman"/>
          <w:color w:val="202124"/>
          <w:sz w:val="24"/>
          <w:szCs w:val="24"/>
          <w:shd w:val="clear" w:color="auto" w:fill="FFFFFF"/>
          <w:lang w:eastAsia="en-GB"/>
        </w:rPr>
        <w:t>"</w:t>
      </w:r>
      <w:r w:rsidR="006D08D7" w:rsidRPr="006B052B">
        <w:rPr>
          <w:rFonts w:ascii="Times New Roman" w:eastAsia="Times New Roman" w:hAnsi="Times New Roman" w:cs="Times New Roman"/>
          <w:color w:val="202124"/>
          <w:sz w:val="24"/>
          <w:szCs w:val="24"/>
          <w:shd w:val="clear" w:color="auto" w:fill="FFFFFF"/>
          <w:lang w:eastAsia="en-GB"/>
        </w:rPr>
        <w:t xml:space="preserve">, a complex intrinsic nervous system, function </w:t>
      </w:r>
      <w:r w:rsidR="000354AD" w:rsidRPr="006B052B">
        <w:rPr>
          <w:rFonts w:ascii="Times New Roman" w:eastAsia="Times New Roman" w:hAnsi="Times New Roman" w:cs="Times New Roman"/>
          <w:color w:val="202124"/>
          <w:sz w:val="24"/>
          <w:szCs w:val="24"/>
          <w:shd w:val="clear" w:color="auto" w:fill="FFFFFF"/>
          <w:lang w:eastAsia="en-GB"/>
        </w:rPr>
        <w:t>as</w:t>
      </w:r>
      <w:r w:rsidR="00C96387" w:rsidRPr="006B052B">
        <w:rPr>
          <w:rFonts w:ascii="Times New Roman" w:eastAsia="Times New Roman" w:hAnsi="Times New Roman" w:cs="Times New Roman"/>
          <w:color w:val="202124"/>
          <w:sz w:val="24"/>
          <w:szCs w:val="24"/>
          <w:shd w:val="clear" w:color="auto" w:fill="FFFFFF"/>
          <w:lang w:eastAsia="en-GB"/>
        </w:rPr>
        <w:t xml:space="preserve"> the </w:t>
      </w:r>
      <w:r w:rsidR="0027281A" w:rsidRPr="006B052B">
        <w:rPr>
          <w:rFonts w:ascii="Times New Roman" w:eastAsia="Times New Roman" w:hAnsi="Times New Roman" w:cs="Times New Roman"/>
          <w:color w:val="202124"/>
          <w:sz w:val="24"/>
          <w:szCs w:val="24"/>
          <w:shd w:val="clear" w:color="auto" w:fill="FFFFFF"/>
          <w:lang w:eastAsia="en-GB"/>
        </w:rPr>
        <w:t>brain</w:t>
      </w:r>
      <w:r w:rsidR="006D08D7" w:rsidRPr="006B052B">
        <w:rPr>
          <w:rFonts w:ascii="Times New Roman" w:eastAsia="Times New Roman" w:hAnsi="Times New Roman" w:cs="Times New Roman"/>
          <w:color w:val="202124"/>
          <w:sz w:val="24"/>
          <w:szCs w:val="24"/>
          <w:shd w:val="clear" w:color="auto" w:fill="FFFFFF"/>
          <w:lang w:eastAsia="en-GB"/>
        </w:rPr>
        <w:t xml:space="preserve">, </w:t>
      </w:r>
      <w:r w:rsidR="00C96387" w:rsidRPr="006B052B">
        <w:rPr>
          <w:rFonts w:ascii="Times New Roman" w:eastAsia="Times New Roman" w:hAnsi="Times New Roman" w:cs="Times New Roman"/>
          <w:color w:val="202124"/>
          <w:sz w:val="24"/>
          <w:szCs w:val="24"/>
          <w:shd w:val="clear" w:color="auto" w:fill="FFFFFF"/>
          <w:lang w:eastAsia="en-GB"/>
        </w:rPr>
        <w:t xml:space="preserve">but in the same moment </w:t>
      </w:r>
      <w:r w:rsidR="0027281A" w:rsidRPr="006B052B">
        <w:rPr>
          <w:rFonts w:ascii="Times New Roman" w:eastAsia="Times New Roman" w:hAnsi="Times New Roman" w:cs="Times New Roman"/>
          <w:color w:val="202124"/>
          <w:sz w:val="24"/>
          <w:szCs w:val="24"/>
          <w:shd w:val="clear" w:color="auto" w:fill="FFFFFF"/>
          <w:lang w:eastAsia="en-GB"/>
        </w:rPr>
        <w:t xml:space="preserve">it is </w:t>
      </w:r>
      <w:r w:rsidR="006D08D7" w:rsidRPr="006B052B">
        <w:rPr>
          <w:rFonts w:ascii="Times New Roman" w:eastAsia="Times New Roman" w:hAnsi="Times New Roman" w:cs="Times New Roman"/>
          <w:color w:val="202124"/>
          <w:sz w:val="24"/>
          <w:szCs w:val="24"/>
          <w:shd w:val="clear" w:color="auto" w:fill="FFFFFF"/>
          <w:lang w:eastAsia="en-GB"/>
        </w:rPr>
        <w:t xml:space="preserve">independently from the </w:t>
      </w:r>
      <w:r w:rsidR="0027281A" w:rsidRPr="006B052B">
        <w:rPr>
          <w:rFonts w:ascii="Times New Roman" w:eastAsia="Times New Roman" w:hAnsi="Times New Roman" w:cs="Times New Roman"/>
          <w:color w:val="202124"/>
          <w:sz w:val="24"/>
          <w:szCs w:val="24"/>
          <w:shd w:val="clear" w:color="auto" w:fill="FFFFFF"/>
          <w:lang w:eastAsia="en-GB"/>
        </w:rPr>
        <w:t>physical brain</w:t>
      </w:r>
      <w:r w:rsidR="006D08D7" w:rsidRPr="006B052B">
        <w:rPr>
          <w:rFonts w:ascii="Times New Roman" w:eastAsia="Times New Roman" w:hAnsi="Times New Roman" w:cs="Times New Roman"/>
          <w:color w:val="202124"/>
          <w:sz w:val="24"/>
          <w:szCs w:val="24"/>
          <w:shd w:val="clear" w:color="auto" w:fill="FFFFFF"/>
          <w:lang w:eastAsia="en-GB"/>
        </w:rPr>
        <w:t xml:space="preserve">. </w:t>
      </w:r>
      <w:r w:rsidR="00AB7A22" w:rsidRPr="006B052B">
        <w:rPr>
          <w:rFonts w:ascii="Times New Roman" w:eastAsia="Times New Roman" w:hAnsi="Times New Roman" w:cs="Times New Roman"/>
          <w:color w:val="202124"/>
          <w:sz w:val="24"/>
          <w:szCs w:val="24"/>
          <w:shd w:val="clear" w:color="auto" w:fill="FFFFFF"/>
          <w:lang w:eastAsia="en-GB"/>
        </w:rPr>
        <w:t>In this relation, th</w:t>
      </w:r>
      <w:r w:rsidR="006D08D7" w:rsidRPr="006B052B">
        <w:rPr>
          <w:rFonts w:ascii="Times New Roman" w:eastAsia="Times New Roman" w:hAnsi="Times New Roman" w:cs="Times New Roman"/>
          <w:color w:val="202124"/>
          <w:sz w:val="24"/>
          <w:szCs w:val="24"/>
          <w:shd w:val="clear" w:color="auto" w:fill="FFFFFF"/>
          <w:lang w:eastAsia="en-GB"/>
        </w:rPr>
        <w:t xml:space="preserve">e heart contains </w:t>
      </w:r>
      <w:r w:rsidR="006D08D7" w:rsidRPr="006B052B">
        <w:rPr>
          <w:rFonts w:ascii="Times New Roman" w:eastAsia="Times New Roman" w:hAnsi="Times New Roman" w:cs="Times New Roman"/>
          <w:color w:val="000000"/>
          <w:sz w:val="24"/>
          <w:szCs w:val="24"/>
          <w:lang w:eastAsia="en-GB"/>
        </w:rPr>
        <w:t>around 40,000 s</w:t>
      </w:r>
      <w:r w:rsidR="006D08D7" w:rsidRPr="006B052B">
        <w:rPr>
          <w:rFonts w:ascii="Times New Roman" w:eastAsia="Times New Roman" w:hAnsi="Times New Roman" w:cs="Times New Roman"/>
          <w:color w:val="202124"/>
          <w:sz w:val="24"/>
          <w:szCs w:val="24"/>
          <w:shd w:val="clear" w:color="auto" w:fill="FFFFFF"/>
          <w:lang w:eastAsia="en-GB"/>
        </w:rPr>
        <w:t>ensory neurites, which gives the heart the authority to</w:t>
      </w:r>
      <w:r w:rsidR="006D08D7" w:rsidRPr="006B052B">
        <w:rPr>
          <w:rFonts w:ascii="Times New Roman" w:eastAsia="Times New Roman" w:hAnsi="Times New Roman" w:cs="Times New Roman"/>
          <w:color w:val="000000"/>
          <w:sz w:val="24"/>
          <w:szCs w:val="24"/>
          <w:lang w:eastAsia="en-GB"/>
        </w:rPr>
        <w:t xml:space="preserve"> act independently </w:t>
      </w:r>
      <w:r w:rsidR="00C96387" w:rsidRPr="006B052B">
        <w:rPr>
          <w:rFonts w:ascii="Times New Roman" w:eastAsia="Times New Roman" w:hAnsi="Times New Roman" w:cs="Times New Roman"/>
          <w:color w:val="000000"/>
          <w:sz w:val="24"/>
          <w:szCs w:val="24"/>
          <w:lang w:eastAsia="en-GB"/>
        </w:rPr>
        <w:t>from physical and evolutionary order</w:t>
      </w:r>
      <w:r w:rsidR="00DB34FB" w:rsidRPr="006B052B">
        <w:rPr>
          <w:rFonts w:ascii="Times New Roman" w:eastAsia="Times New Roman" w:hAnsi="Times New Roman" w:cs="Times New Roman"/>
          <w:color w:val="000000"/>
          <w:sz w:val="24"/>
          <w:szCs w:val="24"/>
          <w:lang w:eastAsia="en-GB"/>
        </w:rPr>
        <w:t>, known for b</w:t>
      </w:r>
      <w:r w:rsidR="00C96387" w:rsidRPr="006B052B">
        <w:rPr>
          <w:rFonts w:ascii="Times New Roman" w:eastAsia="Times New Roman" w:hAnsi="Times New Roman" w:cs="Times New Roman"/>
          <w:color w:val="000000"/>
          <w:sz w:val="24"/>
          <w:szCs w:val="24"/>
          <w:lang w:eastAsia="en-GB"/>
        </w:rPr>
        <w:t>rain</w:t>
      </w:r>
      <w:r w:rsidR="00DB34FB" w:rsidRPr="006B052B">
        <w:rPr>
          <w:rFonts w:ascii="Times New Roman" w:eastAsia="Times New Roman" w:hAnsi="Times New Roman" w:cs="Times New Roman"/>
          <w:color w:val="000000"/>
          <w:sz w:val="24"/>
          <w:szCs w:val="24"/>
          <w:lang w:eastAsia="en-GB"/>
        </w:rPr>
        <w:t>-</w:t>
      </w:r>
      <w:r w:rsidR="00C96387" w:rsidRPr="006B052B">
        <w:rPr>
          <w:rFonts w:ascii="Times New Roman" w:eastAsia="Times New Roman" w:hAnsi="Times New Roman" w:cs="Times New Roman"/>
          <w:color w:val="000000"/>
          <w:sz w:val="24"/>
          <w:szCs w:val="24"/>
          <w:lang w:eastAsia="en-GB"/>
        </w:rPr>
        <w:t>dominance.</w:t>
      </w:r>
      <w:r w:rsidR="00F645B4" w:rsidRPr="006B052B">
        <w:rPr>
          <w:rStyle w:val="FootnoteReference"/>
          <w:rFonts w:ascii="Times New Roman" w:eastAsia="Times New Roman" w:hAnsi="Times New Roman" w:cs="Times New Roman"/>
          <w:color w:val="000000"/>
          <w:sz w:val="24"/>
          <w:szCs w:val="24"/>
          <w:lang w:eastAsia="en-GB"/>
        </w:rPr>
        <w:footnoteReference w:id="23"/>
      </w:r>
      <w:r w:rsidR="00C96387" w:rsidRPr="006B052B">
        <w:rPr>
          <w:rFonts w:ascii="Times New Roman" w:eastAsia="Times New Roman" w:hAnsi="Times New Roman" w:cs="Times New Roman"/>
          <w:color w:val="000000"/>
          <w:sz w:val="24"/>
          <w:szCs w:val="24"/>
          <w:lang w:eastAsia="en-GB"/>
        </w:rPr>
        <w:t xml:space="preserve"> </w:t>
      </w:r>
      <w:r w:rsidR="00AB7A22" w:rsidRPr="006B052B">
        <w:rPr>
          <w:rStyle w:val="FootnoteReference"/>
          <w:rFonts w:ascii="Times New Roman" w:eastAsia="Times New Roman" w:hAnsi="Times New Roman" w:cs="Times New Roman"/>
          <w:color w:val="000000"/>
          <w:sz w:val="24"/>
          <w:szCs w:val="24"/>
          <w:lang w:eastAsia="en-GB"/>
        </w:rPr>
        <w:footnoteReference w:id="24"/>
      </w:r>
      <w:r w:rsidR="00AB7A22" w:rsidRPr="006B052B">
        <w:rPr>
          <w:rFonts w:ascii="Times New Roman" w:eastAsia="Times New Roman" w:hAnsi="Times New Roman" w:cs="Times New Roman"/>
          <w:color w:val="000000"/>
          <w:sz w:val="24"/>
          <w:szCs w:val="24"/>
          <w:lang w:eastAsia="en-GB"/>
        </w:rPr>
        <w:t xml:space="preserve"> </w:t>
      </w:r>
      <w:r w:rsidR="0027281A" w:rsidRPr="006B052B">
        <w:rPr>
          <w:rFonts w:ascii="Times New Roman" w:eastAsia="Times New Roman" w:hAnsi="Times New Roman" w:cs="Times New Roman"/>
          <w:color w:val="202124"/>
          <w:sz w:val="24"/>
          <w:szCs w:val="24"/>
          <w:shd w:val="clear" w:color="auto" w:fill="FFFFFF"/>
          <w:lang w:eastAsia="en-GB"/>
        </w:rPr>
        <w:t>The occurrence and intrinsic attitude of these cells are so</w:t>
      </w:r>
      <w:r w:rsidR="0027281A" w:rsidRPr="006B052B">
        <w:rPr>
          <w:rFonts w:ascii="Times New Roman" w:eastAsia="Times New Roman" w:hAnsi="Times New Roman" w:cs="Times New Roman"/>
          <w:color w:val="000000"/>
          <w:sz w:val="24"/>
          <w:szCs w:val="24"/>
          <w:lang w:eastAsia="en-GB"/>
        </w:rPr>
        <w:t xml:space="preserve"> compromised, exposing an intelligence behind an individual</w:t>
      </w:r>
      <w:r w:rsidR="000354AD" w:rsidRPr="006B052B">
        <w:rPr>
          <w:rFonts w:ascii="Times New Roman" w:eastAsia="Times New Roman" w:hAnsi="Times New Roman" w:cs="Times New Roman"/>
          <w:color w:val="000000"/>
          <w:sz w:val="24"/>
          <w:szCs w:val="24"/>
          <w:lang w:eastAsia="en-GB"/>
        </w:rPr>
        <w:t>'</w:t>
      </w:r>
      <w:r w:rsidR="0027281A" w:rsidRPr="006B052B">
        <w:rPr>
          <w:rFonts w:ascii="Times New Roman" w:eastAsia="Times New Roman" w:hAnsi="Times New Roman" w:cs="Times New Roman"/>
          <w:color w:val="000000"/>
          <w:sz w:val="24"/>
          <w:szCs w:val="24"/>
          <w:lang w:eastAsia="en-GB"/>
        </w:rPr>
        <w:t>s perception linked to performance.</w:t>
      </w:r>
      <w:r w:rsidR="0045476C" w:rsidRPr="006B052B">
        <w:rPr>
          <w:rStyle w:val="FootnoteReference"/>
          <w:rFonts w:ascii="Times New Roman" w:eastAsia="Times New Roman" w:hAnsi="Times New Roman" w:cs="Times New Roman"/>
          <w:color w:val="000000"/>
          <w:sz w:val="24"/>
          <w:szCs w:val="24"/>
          <w:lang w:eastAsia="en-GB"/>
        </w:rPr>
        <w:footnoteReference w:id="25"/>
      </w:r>
      <w:r w:rsidR="00F645B4" w:rsidRPr="006B052B">
        <w:rPr>
          <w:rFonts w:ascii="Times New Roman" w:eastAsia="Times New Roman" w:hAnsi="Times New Roman" w:cs="Times New Roman"/>
          <w:color w:val="000000"/>
          <w:sz w:val="24"/>
          <w:szCs w:val="24"/>
          <w:lang w:eastAsia="en-GB"/>
        </w:rPr>
        <w:t xml:space="preserve"> </w:t>
      </w:r>
      <w:r w:rsidR="0027281A" w:rsidRPr="006B052B">
        <w:rPr>
          <w:rFonts w:ascii="Times New Roman" w:eastAsia="Times New Roman" w:hAnsi="Times New Roman" w:cs="Times New Roman"/>
          <w:color w:val="000000"/>
          <w:sz w:val="24"/>
          <w:szCs w:val="24"/>
          <w:lang w:eastAsia="en-GB"/>
        </w:rPr>
        <w:t>Fascinating was the discoveries of independent communication between heart and consciousness, uncovering a neurological independent organic exchange of information. This in return reflects the fact, which proves the existence</w:t>
      </w:r>
      <w:r w:rsidR="00960A9D" w:rsidRPr="006B052B">
        <w:rPr>
          <w:rFonts w:ascii="Times New Roman" w:eastAsia="Times New Roman" w:hAnsi="Times New Roman" w:cs="Times New Roman"/>
          <w:color w:val="000000"/>
          <w:sz w:val="24"/>
          <w:szCs w:val="24"/>
          <w:lang w:eastAsia="en-GB"/>
        </w:rPr>
        <w:t xml:space="preserve"> of an intelligent energy field, which accumulates frequencies into </w:t>
      </w:r>
      <w:r w:rsidR="000354AD" w:rsidRPr="006B052B">
        <w:rPr>
          <w:rFonts w:ascii="Times New Roman" w:eastAsia="Times New Roman" w:hAnsi="Times New Roman" w:cs="Times New Roman"/>
          <w:color w:val="000000"/>
          <w:sz w:val="24"/>
          <w:szCs w:val="24"/>
          <w:lang w:eastAsia="en-GB"/>
        </w:rPr>
        <w:t xml:space="preserve">the </w:t>
      </w:r>
      <w:r w:rsidR="00960A9D" w:rsidRPr="006B052B">
        <w:rPr>
          <w:rFonts w:ascii="Times New Roman" w:eastAsia="Times New Roman" w:hAnsi="Times New Roman" w:cs="Times New Roman"/>
          <w:color w:val="000000"/>
          <w:sz w:val="24"/>
          <w:szCs w:val="24"/>
          <w:lang w:eastAsia="en-GB"/>
        </w:rPr>
        <w:t>matter</w:t>
      </w:r>
      <w:r w:rsidR="00955FBE" w:rsidRPr="006B052B">
        <w:rPr>
          <w:rFonts w:ascii="Times New Roman" w:eastAsia="Times New Roman" w:hAnsi="Times New Roman" w:cs="Times New Roman"/>
          <w:color w:val="000000"/>
          <w:sz w:val="24"/>
          <w:szCs w:val="24"/>
          <w:lang w:eastAsia="en-GB"/>
        </w:rPr>
        <w:t>, interaction with the environment by the way a individuals feels and observes.</w:t>
      </w:r>
    </w:p>
    <w:p w14:paraId="5D9D4949" w14:textId="76116A1B" w:rsidR="00F645B4" w:rsidRPr="006B052B" w:rsidRDefault="00F645B4" w:rsidP="0027281A">
      <w:pPr>
        <w:spacing w:after="240" w:line="360" w:lineRule="auto"/>
        <w:rPr>
          <w:rFonts w:ascii="Times New Roman" w:eastAsia="Times New Roman" w:hAnsi="Times New Roman" w:cs="Times New Roman"/>
          <w:color w:val="000000"/>
          <w:sz w:val="24"/>
          <w:szCs w:val="24"/>
          <w:lang w:eastAsia="en-GB"/>
        </w:rPr>
      </w:pPr>
    </w:p>
    <w:p w14:paraId="15207FED" w14:textId="77777777" w:rsidR="00F645B4" w:rsidRPr="006B052B" w:rsidRDefault="00F645B4" w:rsidP="0027281A">
      <w:pPr>
        <w:spacing w:after="240" w:line="360" w:lineRule="auto"/>
        <w:rPr>
          <w:rFonts w:ascii="Times New Roman" w:eastAsia="Times New Roman" w:hAnsi="Times New Roman" w:cs="Times New Roman"/>
          <w:color w:val="000000"/>
          <w:sz w:val="24"/>
          <w:szCs w:val="24"/>
          <w:lang w:eastAsia="en-GB"/>
        </w:rPr>
      </w:pPr>
    </w:p>
    <w:p w14:paraId="6460AA74" w14:textId="6B780253" w:rsidR="00541A1E" w:rsidRPr="006B052B" w:rsidRDefault="00541A1E" w:rsidP="0027281A">
      <w:pPr>
        <w:spacing w:after="240" w:line="360" w:lineRule="auto"/>
        <w:rPr>
          <w:rFonts w:ascii="Times New Roman" w:eastAsia="Times New Roman" w:hAnsi="Times New Roman" w:cs="Times New Roman"/>
          <w:color w:val="000000"/>
          <w:sz w:val="24"/>
          <w:szCs w:val="24"/>
          <w:lang w:eastAsia="en-GB"/>
        </w:rPr>
      </w:pPr>
    </w:p>
    <w:p w14:paraId="75FE105A" w14:textId="4DC0BBA1" w:rsidR="00541A1E" w:rsidRPr="006B052B" w:rsidRDefault="00541A1E" w:rsidP="00B7441F">
      <w:pPr>
        <w:pStyle w:val="Heading2"/>
        <w:rPr>
          <w:rStyle w:val="IntenseReference"/>
          <w:b/>
          <w:bCs/>
          <w:smallCaps w:val="0"/>
          <w:color w:val="auto"/>
          <w:spacing w:val="0"/>
        </w:rPr>
      </w:pPr>
      <w:r w:rsidRPr="006B052B">
        <w:rPr>
          <w:rStyle w:val="IntenseReference"/>
          <w:b/>
          <w:bCs/>
          <w:smallCaps w:val="0"/>
          <w:color w:val="auto"/>
          <w:spacing w:val="0"/>
        </w:rPr>
        <w:t>Out-of-body experiences (OBE)</w:t>
      </w:r>
    </w:p>
    <w:p w14:paraId="75B7FB55" w14:textId="2A8029F7" w:rsidR="009E23C5" w:rsidRPr="006B052B" w:rsidRDefault="008C63E8" w:rsidP="007E69A7">
      <w:pPr>
        <w:spacing w:after="240" w:line="360" w:lineRule="auto"/>
        <w:rPr>
          <w:rFonts w:ascii="Times New Roman" w:hAnsi="Times New Roman" w:cs="Times New Roman"/>
          <w:color w:val="231F20"/>
          <w:sz w:val="24"/>
          <w:szCs w:val="24"/>
        </w:rPr>
      </w:pPr>
      <w:r w:rsidRPr="006B052B">
        <w:rPr>
          <w:rFonts w:ascii="Times New Roman" w:eastAsia="Times New Roman" w:hAnsi="Times New Roman" w:cs="Times New Roman"/>
          <w:color w:val="000000"/>
          <w:sz w:val="24"/>
          <w:szCs w:val="24"/>
          <w:lang w:eastAsia="en-GB"/>
        </w:rPr>
        <w:t>Illustrating nature in the context of the energetic interaction between man and nature it undoubtedly reflects a</w:t>
      </w:r>
      <w:r w:rsidR="000354AD" w:rsidRPr="006B052B">
        <w:rPr>
          <w:rFonts w:ascii="Times New Roman" w:eastAsia="Times New Roman" w:hAnsi="Times New Roman" w:cs="Times New Roman"/>
          <w:color w:val="000000"/>
          <w:sz w:val="24"/>
          <w:szCs w:val="24"/>
          <w:lang w:eastAsia="en-GB"/>
        </w:rPr>
        <w:t>n</w:t>
      </w:r>
      <w:r w:rsidRPr="006B052B">
        <w:rPr>
          <w:rFonts w:ascii="Times New Roman" w:eastAsia="Times New Roman" w:hAnsi="Times New Roman" w:cs="Times New Roman"/>
          <w:color w:val="000000"/>
          <w:sz w:val="24"/>
          <w:szCs w:val="24"/>
          <w:lang w:eastAsia="en-GB"/>
        </w:rPr>
        <w:t xml:space="preserve"> </w:t>
      </w:r>
      <w:r w:rsidR="00955FBE" w:rsidRPr="006B052B">
        <w:rPr>
          <w:rFonts w:ascii="Times New Roman" w:eastAsia="Times New Roman" w:hAnsi="Times New Roman" w:cs="Times New Roman"/>
          <w:color w:val="000000"/>
          <w:sz w:val="24"/>
          <w:szCs w:val="24"/>
          <w:lang w:eastAsia="en-GB"/>
        </w:rPr>
        <w:t>ignorant</w:t>
      </w:r>
      <w:r w:rsidRPr="006B052B">
        <w:rPr>
          <w:rFonts w:ascii="Times New Roman" w:eastAsia="Times New Roman" w:hAnsi="Times New Roman" w:cs="Times New Roman"/>
          <w:color w:val="000000"/>
          <w:sz w:val="24"/>
          <w:szCs w:val="24"/>
          <w:lang w:eastAsia="en-GB"/>
        </w:rPr>
        <w:t xml:space="preserve"> attitude. The human species is not aware of the natural </w:t>
      </w:r>
      <w:r w:rsidRPr="006B052B">
        <w:rPr>
          <w:rFonts w:ascii="Times New Roman" w:eastAsia="Times New Roman" w:hAnsi="Times New Roman" w:cs="Times New Roman"/>
          <w:color w:val="000000"/>
          <w:sz w:val="24"/>
          <w:szCs w:val="24"/>
          <w:lang w:eastAsia="en-GB"/>
        </w:rPr>
        <w:lastRenderedPageBreak/>
        <w:t xml:space="preserve">connection and reflects the current egoistic attitude, which is manifested in the relationship on earth. </w:t>
      </w:r>
      <w:r w:rsidR="00DB34FB" w:rsidRPr="006B052B">
        <w:rPr>
          <w:rStyle w:val="FootnoteReference"/>
          <w:rFonts w:ascii="Times New Roman" w:eastAsia="Times New Roman" w:hAnsi="Times New Roman" w:cs="Times New Roman"/>
          <w:color w:val="000000"/>
          <w:sz w:val="24"/>
          <w:szCs w:val="24"/>
          <w:lang w:eastAsia="en-GB"/>
        </w:rPr>
        <w:footnoteReference w:id="26"/>
      </w:r>
      <w:r w:rsidR="00DB34FB" w:rsidRPr="006B052B">
        <w:rPr>
          <w:rFonts w:ascii="Times New Roman" w:eastAsia="Times New Roman" w:hAnsi="Times New Roman" w:cs="Times New Roman"/>
          <w:color w:val="000000"/>
          <w:sz w:val="24"/>
          <w:szCs w:val="24"/>
          <w:lang w:eastAsia="en-GB"/>
        </w:rPr>
        <w:t xml:space="preserve"> </w:t>
      </w:r>
      <w:r w:rsidRPr="006B052B">
        <w:rPr>
          <w:rFonts w:ascii="Times New Roman" w:eastAsia="Times New Roman" w:hAnsi="Times New Roman" w:cs="Times New Roman"/>
          <w:color w:val="000000"/>
          <w:sz w:val="24"/>
          <w:szCs w:val="24"/>
          <w:lang w:eastAsia="en-GB"/>
        </w:rPr>
        <w:t xml:space="preserve">There are many opinions and thoughts, which attempt to explain the misinterpretation of the relationship between human </w:t>
      </w:r>
      <w:r w:rsidR="00DB34FB" w:rsidRPr="006B052B">
        <w:rPr>
          <w:rFonts w:ascii="Times New Roman" w:eastAsia="Times New Roman" w:hAnsi="Times New Roman" w:cs="Times New Roman"/>
          <w:color w:val="000000"/>
          <w:sz w:val="24"/>
          <w:szCs w:val="24"/>
          <w:lang w:eastAsia="en-GB"/>
        </w:rPr>
        <w:t xml:space="preserve">and the </w:t>
      </w:r>
      <w:r w:rsidRPr="006B052B">
        <w:rPr>
          <w:rFonts w:ascii="Times New Roman" w:eastAsia="Times New Roman" w:hAnsi="Times New Roman" w:cs="Times New Roman"/>
          <w:color w:val="000000"/>
          <w:sz w:val="24"/>
          <w:szCs w:val="24"/>
          <w:lang w:eastAsia="en-GB"/>
        </w:rPr>
        <w:t xml:space="preserve">nature. </w:t>
      </w:r>
      <w:r w:rsidR="00B91C72" w:rsidRPr="006B052B">
        <w:rPr>
          <w:rFonts w:ascii="Times New Roman" w:eastAsia="Times New Roman" w:hAnsi="Times New Roman" w:cs="Times New Roman"/>
          <w:color w:val="000000"/>
          <w:sz w:val="24"/>
          <w:szCs w:val="24"/>
          <w:lang w:eastAsia="en-GB"/>
        </w:rPr>
        <w:t>Out</w:t>
      </w:r>
      <w:r w:rsidR="000354AD" w:rsidRPr="006B052B">
        <w:rPr>
          <w:rFonts w:ascii="Times New Roman" w:eastAsia="Times New Roman" w:hAnsi="Times New Roman" w:cs="Times New Roman"/>
          <w:color w:val="000000"/>
          <w:sz w:val="24"/>
          <w:szCs w:val="24"/>
          <w:lang w:eastAsia="en-GB"/>
        </w:rPr>
        <w:t>-of-</w:t>
      </w:r>
      <w:r w:rsidR="00B91C72" w:rsidRPr="006B052B">
        <w:rPr>
          <w:rFonts w:ascii="Times New Roman" w:eastAsia="Times New Roman" w:hAnsi="Times New Roman" w:cs="Times New Roman"/>
          <w:color w:val="000000"/>
          <w:sz w:val="24"/>
          <w:szCs w:val="24"/>
          <w:lang w:eastAsia="en-GB"/>
        </w:rPr>
        <w:t xml:space="preserve">body experiences </w:t>
      </w:r>
      <w:r w:rsidR="00200C20" w:rsidRPr="006B052B">
        <w:rPr>
          <w:rFonts w:ascii="Times New Roman" w:eastAsia="Times New Roman" w:hAnsi="Times New Roman" w:cs="Times New Roman"/>
          <w:color w:val="000000"/>
          <w:sz w:val="24"/>
          <w:szCs w:val="24"/>
          <w:lang w:eastAsia="en-GB"/>
        </w:rPr>
        <w:t xml:space="preserve">are described as </w:t>
      </w:r>
      <w:r w:rsidR="007E69A7" w:rsidRPr="006B052B">
        <w:rPr>
          <w:rFonts w:ascii="Times New Roman" w:eastAsia="Times New Roman" w:hAnsi="Times New Roman" w:cs="Times New Roman"/>
          <w:color w:val="000000"/>
          <w:sz w:val="24"/>
          <w:szCs w:val="24"/>
          <w:lang w:eastAsia="en-GB"/>
        </w:rPr>
        <w:t xml:space="preserve">the </w:t>
      </w:r>
      <w:r w:rsidR="008C0347" w:rsidRPr="006B052B">
        <w:rPr>
          <w:rFonts w:ascii="Times New Roman" w:eastAsia="Times New Roman" w:hAnsi="Times New Roman" w:cs="Times New Roman"/>
          <w:color w:val="000000"/>
          <w:sz w:val="24"/>
          <w:szCs w:val="24"/>
          <w:lang w:eastAsia="en-GB"/>
        </w:rPr>
        <w:t>extraordinary</w:t>
      </w:r>
      <w:r w:rsidR="00200C20" w:rsidRPr="006B052B">
        <w:rPr>
          <w:rFonts w:ascii="Times New Roman" w:eastAsia="Times New Roman" w:hAnsi="Times New Roman" w:cs="Times New Roman"/>
          <w:color w:val="000000"/>
          <w:sz w:val="24"/>
          <w:szCs w:val="24"/>
          <w:lang w:eastAsia="en-GB"/>
        </w:rPr>
        <w:t xml:space="preserve"> act of leaving consciously the physical body, which can be caused in a diversity of </w:t>
      </w:r>
      <w:r w:rsidR="00DB34FB" w:rsidRPr="006B052B">
        <w:rPr>
          <w:rFonts w:ascii="Times New Roman" w:eastAsia="Times New Roman" w:hAnsi="Times New Roman" w:cs="Times New Roman"/>
          <w:color w:val="000000"/>
          <w:sz w:val="24"/>
          <w:szCs w:val="24"/>
          <w:lang w:eastAsia="en-GB"/>
        </w:rPr>
        <w:t>causes</w:t>
      </w:r>
      <w:r w:rsidR="00200C20" w:rsidRPr="006B052B">
        <w:rPr>
          <w:rFonts w:ascii="Times New Roman" w:eastAsia="Times New Roman" w:hAnsi="Times New Roman" w:cs="Times New Roman"/>
          <w:color w:val="000000"/>
          <w:sz w:val="24"/>
          <w:szCs w:val="24"/>
          <w:lang w:eastAsia="en-GB"/>
        </w:rPr>
        <w:t>.</w:t>
      </w:r>
      <w:r w:rsidR="00F96FCA" w:rsidRPr="006B052B">
        <w:rPr>
          <w:rStyle w:val="FootnoteReference"/>
          <w:rFonts w:ascii="Times New Roman" w:eastAsia="Times New Roman" w:hAnsi="Times New Roman" w:cs="Times New Roman"/>
          <w:color w:val="000000"/>
          <w:sz w:val="24"/>
          <w:szCs w:val="24"/>
          <w:lang w:eastAsia="en-GB"/>
        </w:rPr>
        <w:footnoteReference w:id="27"/>
      </w:r>
      <w:r w:rsidR="00200C20" w:rsidRPr="006B052B">
        <w:rPr>
          <w:rFonts w:ascii="Times New Roman" w:eastAsia="Times New Roman" w:hAnsi="Times New Roman" w:cs="Times New Roman"/>
          <w:color w:val="000000"/>
          <w:sz w:val="24"/>
          <w:szCs w:val="24"/>
          <w:lang w:eastAsia="en-GB"/>
        </w:rPr>
        <w:t xml:space="preserve"> The most common association with out</w:t>
      </w:r>
      <w:r w:rsidR="000354AD" w:rsidRPr="006B052B">
        <w:rPr>
          <w:rFonts w:ascii="Times New Roman" w:eastAsia="Times New Roman" w:hAnsi="Times New Roman" w:cs="Times New Roman"/>
          <w:color w:val="000000"/>
          <w:sz w:val="24"/>
          <w:szCs w:val="24"/>
          <w:lang w:eastAsia="en-GB"/>
        </w:rPr>
        <w:t>-of-</w:t>
      </w:r>
      <w:r w:rsidR="00200C20" w:rsidRPr="006B052B">
        <w:rPr>
          <w:rFonts w:ascii="Times New Roman" w:eastAsia="Times New Roman" w:hAnsi="Times New Roman" w:cs="Times New Roman"/>
          <w:color w:val="000000"/>
          <w:sz w:val="24"/>
          <w:szCs w:val="24"/>
          <w:lang w:eastAsia="en-GB"/>
        </w:rPr>
        <w:t xml:space="preserve">body experiences (OBE) often displayed </w:t>
      </w:r>
      <w:r w:rsidR="00DB34FB" w:rsidRPr="006B052B">
        <w:rPr>
          <w:rFonts w:ascii="Times New Roman" w:eastAsia="Times New Roman" w:hAnsi="Times New Roman" w:cs="Times New Roman"/>
          <w:color w:val="000000"/>
          <w:sz w:val="24"/>
          <w:szCs w:val="24"/>
          <w:lang w:eastAsia="en-GB"/>
        </w:rPr>
        <w:t xml:space="preserve">as something </w:t>
      </w:r>
      <w:r w:rsidR="00200C20" w:rsidRPr="006B052B">
        <w:rPr>
          <w:rFonts w:ascii="Times New Roman" w:eastAsia="Times New Roman" w:hAnsi="Times New Roman" w:cs="Times New Roman"/>
          <w:color w:val="000000"/>
          <w:sz w:val="24"/>
          <w:szCs w:val="24"/>
          <w:lang w:eastAsia="en-GB"/>
        </w:rPr>
        <w:t>unexpecte</w:t>
      </w:r>
      <w:r w:rsidR="00DB34FB" w:rsidRPr="006B052B">
        <w:rPr>
          <w:rFonts w:ascii="Times New Roman" w:eastAsia="Times New Roman" w:hAnsi="Times New Roman" w:cs="Times New Roman"/>
          <w:color w:val="000000"/>
          <w:sz w:val="24"/>
          <w:szCs w:val="24"/>
          <w:lang w:eastAsia="en-GB"/>
        </w:rPr>
        <w:t>d, a condition</w:t>
      </w:r>
      <w:r w:rsidR="00200C20" w:rsidRPr="006B052B">
        <w:rPr>
          <w:rFonts w:ascii="Times New Roman" w:eastAsia="Times New Roman" w:hAnsi="Times New Roman" w:cs="Times New Roman"/>
          <w:color w:val="000000"/>
          <w:sz w:val="24"/>
          <w:szCs w:val="24"/>
          <w:lang w:eastAsia="en-GB"/>
        </w:rPr>
        <w:t xml:space="preserve"> where the physical body is</w:t>
      </w:r>
      <w:r w:rsidR="00DB34FB" w:rsidRPr="006B052B">
        <w:rPr>
          <w:rFonts w:ascii="Times New Roman" w:eastAsia="Times New Roman" w:hAnsi="Times New Roman" w:cs="Times New Roman"/>
          <w:color w:val="000000"/>
          <w:sz w:val="24"/>
          <w:szCs w:val="24"/>
          <w:lang w:eastAsia="en-GB"/>
        </w:rPr>
        <w:t xml:space="preserve"> </w:t>
      </w:r>
      <w:r w:rsidR="00200C20" w:rsidRPr="006B052B">
        <w:rPr>
          <w:rFonts w:ascii="Times New Roman" w:eastAsia="Times New Roman" w:hAnsi="Times New Roman" w:cs="Times New Roman"/>
          <w:color w:val="000000"/>
          <w:sz w:val="24"/>
          <w:szCs w:val="24"/>
          <w:lang w:eastAsia="en-GB"/>
        </w:rPr>
        <w:t>effect</w:t>
      </w:r>
      <w:r w:rsidR="00DB34FB" w:rsidRPr="006B052B">
        <w:rPr>
          <w:rFonts w:ascii="Times New Roman" w:eastAsia="Times New Roman" w:hAnsi="Times New Roman" w:cs="Times New Roman"/>
          <w:color w:val="000000"/>
          <w:sz w:val="24"/>
          <w:szCs w:val="24"/>
          <w:lang w:eastAsia="en-GB"/>
        </w:rPr>
        <w:t>ed</w:t>
      </w:r>
      <w:r w:rsidR="00200C20" w:rsidRPr="006B052B">
        <w:rPr>
          <w:rFonts w:ascii="Times New Roman" w:eastAsia="Times New Roman" w:hAnsi="Times New Roman" w:cs="Times New Roman"/>
          <w:color w:val="000000"/>
          <w:sz w:val="24"/>
          <w:szCs w:val="24"/>
          <w:lang w:eastAsia="en-GB"/>
        </w:rPr>
        <w:t xml:space="preserve">, either </w:t>
      </w:r>
      <w:r w:rsidR="001651E4" w:rsidRPr="006B052B">
        <w:rPr>
          <w:rFonts w:ascii="Times New Roman" w:hAnsi="Times New Roman" w:cs="Times New Roman"/>
          <w:color w:val="231F20"/>
          <w:sz w:val="24"/>
          <w:szCs w:val="24"/>
        </w:rPr>
        <w:t xml:space="preserve">spontaneous or induced. Exhibiting both approaches, </w:t>
      </w:r>
      <w:r w:rsidR="00DB34FB" w:rsidRPr="006B052B">
        <w:rPr>
          <w:rFonts w:ascii="Times New Roman" w:hAnsi="Times New Roman" w:cs="Times New Roman"/>
          <w:color w:val="231F20"/>
          <w:sz w:val="24"/>
          <w:szCs w:val="24"/>
        </w:rPr>
        <w:t>spontaneous</w:t>
      </w:r>
      <w:r w:rsidR="001651E4" w:rsidRPr="006B052B">
        <w:rPr>
          <w:rFonts w:ascii="Times New Roman" w:hAnsi="Times New Roman" w:cs="Times New Roman"/>
          <w:color w:val="231F20"/>
          <w:sz w:val="24"/>
          <w:szCs w:val="24"/>
        </w:rPr>
        <w:t xml:space="preserve"> OBE can occur while sleep, often associated </w:t>
      </w:r>
      <w:r w:rsidR="00DB34FB" w:rsidRPr="006B052B">
        <w:rPr>
          <w:rFonts w:ascii="Times New Roman" w:hAnsi="Times New Roman" w:cs="Times New Roman"/>
          <w:color w:val="231F20"/>
          <w:sz w:val="24"/>
          <w:szCs w:val="24"/>
        </w:rPr>
        <w:t xml:space="preserve">with </w:t>
      </w:r>
      <w:r w:rsidR="001651E4" w:rsidRPr="006B052B">
        <w:rPr>
          <w:rFonts w:ascii="Times New Roman" w:hAnsi="Times New Roman" w:cs="Times New Roman"/>
          <w:color w:val="231F20"/>
          <w:sz w:val="24"/>
          <w:szCs w:val="24"/>
        </w:rPr>
        <w:t xml:space="preserve">restless night, </w:t>
      </w:r>
      <w:r w:rsidR="00DB34FB" w:rsidRPr="006B052B">
        <w:rPr>
          <w:rFonts w:ascii="Times New Roman" w:hAnsi="Times New Roman" w:cs="Times New Roman"/>
          <w:color w:val="231F20"/>
          <w:sz w:val="24"/>
          <w:szCs w:val="24"/>
        </w:rPr>
        <w:t>likewise</w:t>
      </w:r>
      <w:r w:rsidR="001651E4" w:rsidRPr="006B052B">
        <w:rPr>
          <w:rFonts w:ascii="Times New Roman" w:hAnsi="Times New Roman" w:cs="Times New Roman"/>
          <w:color w:val="231F20"/>
          <w:sz w:val="24"/>
          <w:szCs w:val="24"/>
        </w:rPr>
        <w:t xml:space="preserve"> attentionally during extreme exertion.</w:t>
      </w:r>
      <w:r w:rsidR="00DB34FB" w:rsidRPr="006B052B">
        <w:rPr>
          <w:rFonts w:ascii="Times New Roman" w:hAnsi="Times New Roman" w:cs="Times New Roman"/>
          <w:color w:val="231F20"/>
          <w:sz w:val="24"/>
          <w:szCs w:val="24"/>
        </w:rPr>
        <w:t xml:space="preserve"> The n</w:t>
      </w:r>
      <w:r w:rsidR="007E69A7" w:rsidRPr="006B052B">
        <w:rPr>
          <w:rFonts w:ascii="Times New Roman" w:hAnsi="Times New Roman" w:cs="Times New Roman"/>
          <w:color w:val="231F20"/>
          <w:sz w:val="24"/>
          <w:szCs w:val="24"/>
        </w:rPr>
        <w:t xml:space="preserve">ear-death experiences (NDEs) are a further example of OBE, which implies the separation from the physical body, nonetheless </w:t>
      </w:r>
      <w:r w:rsidR="00DB34FB" w:rsidRPr="006B052B">
        <w:rPr>
          <w:rFonts w:ascii="Times New Roman" w:hAnsi="Times New Roman" w:cs="Times New Roman"/>
          <w:color w:val="231F20"/>
          <w:sz w:val="24"/>
          <w:szCs w:val="24"/>
        </w:rPr>
        <w:t xml:space="preserve">still being </w:t>
      </w:r>
      <w:r w:rsidR="007E69A7" w:rsidRPr="006B052B">
        <w:rPr>
          <w:rFonts w:ascii="Times New Roman" w:hAnsi="Times New Roman" w:cs="Times New Roman"/>
          <w:color w:val="231F20"/>
          <w:sz w:val="24"/>
          <w:szCs w:val="24"/>
        </w:rPr>
        <w:t>able to observe and understand the environment, experiences higher realms.</w:t>
      </w:r>
      <w:r w:rsidR="00DB34FB" w:rsidRPr="006B052B">
        <w:rPr>
          <w:rStyle w:val="FootnoteReference"/>
          <w:rFonts w:ascii="Times New Roman" w:hAnsi="Times New Roman" w:cs="Times New Roman"/>
          <w:color w:val="231F20"/>
          <w:sz w:val="24"/>
          <w:szCs w:val="24"/>
        </w:rPr>
        <w:footnoteReference w:id="28"/>
      </w:r>
      <w:r w:rsidR="00DB34FB" w:rsidRPr="006B052B">
        <w:rPr>
          <w:rFonts w:ascii="Times New Roman" w:hAnsi="Times New Roman" w:cs="Times New Roman"/>
          <w:color w:val="231F20"/>
          <w:sz w:val="24"/>
          <w:szCs w:val="24"/>
        </w:rPr>
        <w:t xml:space="preserve"> </w:t>
      </w:r>
      <w:r w:rsidR="007E69A7" w:rsidRPr="006B052B">
        <w:rPr>
          <w:rFonts w:ascii="Times New Roman" w:hAnsi="Times New Roman" w:cs="Times New Roman"/>
          <w:color w:val="231F20"/>
          <w:sz w:val="24"/>
          <w:szCs w:val="24"/>
        </w:rPr>
        <w:t>In comparison, induced OBE</w:t>
      </w:r>
      <w:r w:rsidR="000354AD" w:rsidRPr="006B052B">
        <w:rPr>
          <w:rFonts w:ascii="Times New Roman" w:hAnsi="Times New Roman" w:cs="Times New Roman"/>
          <w:color w:val="231F20"/>
          <w:sz w:val="24"/>
          <w:szCs w:val="24"/>
        </w:rPr>
        <w:t>'</w:t>
      </w:r>
      <w:r w:rsidR="007E69A7" w:rsidRPr="006B052B">
        <w:rPr>
          <w:rFonts w:ascii="Times New Roman" w:hAnsi="Times New Roman" w:cs="Times New Roman"/>
          <w:color w:val="231F20"/>
          <w:sz w:val="24"/>
          <w:szCs w:val="24"/>
        </w:rPr>
        <w:t xml:space="preserve">s are scientifically recorded and experienced through studies of hallucinogenic drugs like </w:t>
      </w:r>
      <w:r w:rsidR="001953A8" w:rsidRPr="006B052B">
        <w:rPr>
          <w:rFonts w:ascii="Times New Roman" w:hAnsi="Times New Roman" w:cs="Times New Roman"/>
          <w:color w:val="231F20"/>
          <w:sz w:val="24"/>
          <w:szCs w:val="24"/>
        </w:rPr>
        <w:t xml:space="preserve">the </w:t>
      </w:r>
      <w:r w:rsidR="007E69A7" w:rsidRPr="006B052B">
        <w:rPr>
          <w:rFonts w:ascii="Times New Roman" w:hAnsi="Times New Roman" w:cs="Times New Roman"/>
          <w:color w:val="231F20"/>
          <w:sz w:val="24"/>
          <w:szCs w:val="24"/>
        </w:rPr>
        <w:t xml:space="preserve">substances </w:t>
      </w:r>
      <w:r w:rsidR="001953A8" w:rsidRPr="006B052B">
        <w:rPr>
          <w:rFonts w:ascii="Times New Roman" w:hAnsi="Times New Roman" w:cs="Times New Roman"/>
          <w:color w:val="231F20"/>
          <w:sz w:val="24"/>
          <w:szCs w:val="24"/>
        </w:rPr>
        <w:t xml:space="preserve">of </w:t>
      </w:r>
      <w:r w:rsidR="007E69A7" w:rsidRPr="006B052B">
        <w:rPr>
          <w:rFonts w:ascii="Times New Roman" w:hAnsi="Times New Roman" w:cs="Times New Roman"/>
          <w:color w:val="231F20"/>
          <w:sz w:val="24"/>
          <w:szCs w:val="24"/>
        </w:rPr>
        <w:t>DMT, MDA, LSD, and Ketamine.</w:t>
      </w:r>
      <w:r w:rsidR="00F96FCA" w:rsidRPr="006B052B">
        <w:rPr>
          <w:rStyle w:val="FootnoteReference"/>
          <w:rFonts w:ascii="Times New Roman" w:hAnsi="Times New Roman" w:cs="Times New Roman"/>
          <w:color w:val="231F20"/>
          <w:sz w:val="24"/>
          <w:szCs w:val="24"/>
        </w:rPr>
        <w:footnoteReference w:id="29"/>
      </w:r>
      <w:r w:rsidR="001953A8" w:rsidRPr="006B052B">
        <w:rPr>
          <w:rFonts w:ascii="Times New Roman" w:hAnsi="Times New Roman" w:cs="Times New Roman"/>
          <w:color w:val="231F20"/>
          <w:sz w:val="24"/>
          <w:szCs w:val="24"/>
        </w:rPr>
        <w:t xml:space="preserve"> </w:t>
      </w:r>
      <w:r w:rsidR="00475CBB" w:rsidRPr="006B052B">
        <w:rPr>
          <w:rFonts w:ascii="Times New Roman" w:hAnsi="Times New Roman" w:cs="Times New Roman"/>
          <w:color w:val="231F20"/>
          <w:sz w:val="24"/>
          <w:szCs w:val="24"/>
        </w:rPr>
        <w:t xml:space="preserve">Permitting an insight of higher realms and connections, which can affect the perception of individual, causing a beneficial intrinsic growth. </w:t>
      </w:r>
      <w:r w:rsidR="001953A8" w:rsidRPr="006B052B">
        <w:rPr>
          <w:rFonts w:ascii="Times New Roman" w:hAnsi="Times New Roman" w:cs="Times New Roman"/>
          <w:color w:val="231F20"/>
          <w:sz w:val="24"/>
          <w:szCs w:val="24"/>
        </w:rPr>
        <w:t xml:space="preserve">Sensory deprivation or overload, which display in contrast a total relaxation with non-external physical interruption and the overload of </w:t>
      </w:r>
      <w:r w:rsidR="000354AD" w:rsidRPr="006B052B">
        <w:rPr>
          <w:rFonts w:ascii="Times New Roman" w:hAnsi="Times New Roman" w:cs="Times New Roman"/>
          <w:color w:val="231F20"/>
          <w:sz w:val="24"/>
          <w:szCs w:val="24"/>
        </w:rPr>
        <w:t xml:space="preserve">a </w:t>
      </w:r>
      <w:r w:rsidR="001953A8" w:rsidRPr="006B052B">
        <w:rPr>
          <w:rFonts w:ascii="Times New Roman" w:hAnsi="Times New Roman" w:cs="Times New Roman"/>
          <w:color w:val="231F20"/>
          <w:sz w:val="24"/>
          <w:szCs w:val="24"/>
        </w:rPr>
        <w:t xml:space="preserve">stimulus (torture) can cause </w:t>
      </w:r>
      <w:r w:rsidR="000354AD" w:rsidRPr="006B052B">
        <w:rPr>
          <w:rFonts w:ascii="Times New Roman" w:hAnsi="Times New Roman" w:cs="Times New Roman"/>
          <w:color w:val="231F20"/>
          <w:sz w:val="24"/>
          <w:szCs w:val="24"/>
        </w:rPr>
        <w:t>OBE likewise</w:t>
      </w:r>
      <w:r w:rsidR="001953A8" w:rsidRPr="006B052B">
        <w:rPr>
          <w:rFonts w:ascii="Times New Roman" w:hAnsi="Times New Roman" w:cs="Times New Roman"/>
          <w:color w:val="231F20"/>
          <w:sz w:val="24"/>
          <w:szCs w:val="24"/>
        </w:rPr>
        <w:t xml:space="preserve">. </w:t>
      </w:r>
      <w:r w:rsidR="00744FA0" w:rsidRPr="006B052B">
        <w:rPr>
          <w:rFonts w:ascii="Times New Roman" w:hAnsi="Times New Roman" w:cs="Times New Roman"/>
          <w:color w:val="231F20"/>
          <w:sz w:val="24"/>
          <w:szCs w:val="24"/>
        </w:rPr>
        <w:t>Related to physical exhaustion, pilots and astronauts have reported entering the OBE state while simultaneously being influenced by G-forces</w:t>
      </w:r>
      <w:r w:rsidR="008C0347" w:rsidRPr="006B052B">
        <w:rPr>
          <w:rFonts w:ascii="Times New Roman" w:hAnsi="Times New Roman" w:cs="Times New Roman"/>
          <w:color w:val="231F20"/>
          <w:sz w:val="24"/>
          <w:szCs w:val="24"/>
        </w:rPr>
        <w:t xml:space="preserve"> while operating</w:t>
      </w:r>
      <w:r w:rsidR="00744FA0" w:rsidRPr="006B052B">
        <w:rPr>
          <w:rFonts w:ascii="Times New Roman" w:hAnsi="Times New Roman" w:cs="Times New Roman"/>
          <w:color w:val="231F20"/>
          <w:sz w:val="24"/>
          <w:szCs w:val="24"/>
        </w:rPr>
        <w:t xml:space="preserve">. </w:t>
      </w:r>
      <w:r w:rsidR="00A12546" w:rsidRPr="006B052B">
        <w:rPr>
          <w:rFonts w:ascii="Times New Roman" w:hAnsi="Times New Roman" w:cs="Times New Roman"/>
          <w:color w:val="231F20"/>
          <w:sz w:val="24"/>
          <w:szCs w:val="24"/>
        </w:rPr>
        <w:t>The scientific world ha</w:t>
      </w:r>
      <w:r w:rsidR="000354AD" w:rsidRPr="006B052B">
        <w:rPr>
          <w:rFonts w:ascii="Times New Roman" w:hAnsi="Times New Roman" w:cs="Times New Roman"/>
          <w:color w:val="231F20"/>
          <w:sz w:val="24"/>
          <w:szCs w:val="24"/>
        </w:rPr>
        <w:t>s</w:t>
      </w:r>
      <w:r w:rsidR="00A12546" w:rsidRPr="006B052B">
        <w:rPr>
          <w:rFonts w:ascii="Times New Roman" w:hAnsi="Times New Roman" w:cs="Times New Roman"/>
          <w:color w:val="231F20"/>
          <w:sz w:val="24"/>
          <w:szCs w:val="24"/>
        </w:rPr>
        <w:t xml:space="preserve"> started in the last decade to provide attention to this subject, presenting one of the first respected studies in relation </w:t>
      </w:r>
      <w:r w:rsidR="000354AD" w:rsidRPr="006B052B">
        <w:rPr>
          <w:rFonts w:ascii="Times New Roman" w:hAnsi="Times New Roman" w:cs="Times New Roman"/>
          <w:color w:val="231F20"/>
          <w:sz w:val="24"/>
          <w:szCs w:val="24"/>
        </w:rPr>
        <w:t>to</w:t>
      </w:r>
      <w:r w:rsidR="004C5CE4" w:rsidRPr="006B052B">
        <w:rPr>
          <w:rFonts w:ascii="Times New Roman" w:hAnsi="Times New Roman" w:cs="Times New Roman"/>
          <w:color w:val="231F20"/>
          <w:sz w:val="24"/>
          <w:szCs w:val="24"/>
        </w:rPr>
        <w:t xml:space="preserve"> </w:t>
      </w:r>
      <w:r w:rsidR="00A12546" w:rsidRPr="006B052B">
        <w:rPr>
          <w:rFonts w:ascii="Times New Roman" w:hAnsi="Times New Roman" w:cs="Times New Roman"/>
          <w:color w:val="231F20"/>
          <w:sz w:val="24"/>
          <w:szCs w:val="24"/>
        </w:rPr>
        <w:t>OBE</w:t>
      </w:r>
      <w:r w:rsidR="004C5CE4" w:rsidRPr="006B052B">
        <w:rPr>
          <w:rFonts w:ascii="Times New Roman" w:hAnsi="Times New Roman" w:cs="Times New Roman"/>
          <w:color w:val="231F20"/>
          <w:sz w:val="24"/>
          <w:szCs w:val="24"/>
        </w:rPr>
        <w:t xml:space="preserve"> and clinical patients. </w:t>
      </w:r>
      <w:r w:rsidR="00A12546" w:rsidRPr="006B052B">
        <w:rPr>
          <w:rFonts w:ascii="Times New Roman" w:hAnsi="Times New Roman" w:cs="Times New Roman"/>
          <w:color w:val="231F20"/>
          <w:sz w:val="24"/>
          <w:szCs w:val="24"/>
        </w:rPr>
        <w:t xml:space="preserve">The research of </w:t>
      </w:r>
      <w:r w:rsidR="00A12546" w:rsidRPr="006B052B">
        <w:rPr>
          <w:rFonts w:ascii="Times New Roman" w:hAnsi="Times New Roman" w:cs="Times New Roman"/>
          <w:color w:val="212121"/>
          <w:sz w:val="24"/>
          <w:szCs w:val="24"/>
          <w:shd w:val="clear" w:color="auto" w:fill="FFFFFF"/>
        </w:rPr>
        <w:t xml:space="preserve">Cardiac arrest (CA) survivors, which explains individuals with a </w:t>
      </w:r>
      <w:r w:rsidR="004C5CE4" w:rsidRPr="006B052B">
        <w:rPr>
          <w:rFonts w:ascii="Times New Roman" w:hAnsi="Times New Roman" w:cs="Times New Roman"/>
          <w:color w:val="212121"/>
          <w:sz w:val="24"/>
          <w:szCs w:val="24"/>
          <w:shd w:val="clear" w:color="auto" w:fill="FFFFFF"/>
        </w:rPr>
        <w:t>sudden</w:t>
      </w:r>
      <w:r w:rsidR="00A12546" w:rsidRPr="006B052B">
        <w:rPr>
          <w:rFonts w:ascii="Times New Roman" w:hAnsi="Times New Roman" w:cs="Times New Roman"/>
          <w:color w:val="212121"/>
          <w:sz w:val="24"/>
          <w:szCs w:val="24"/>
          <w:shd w:val="clear" w:color="auto" w:fill="FFFFFF"/>
        </w:rPr>
        <w:t xml:space="preserve"> </w:t>
      </w:r>
      <w:r w:rsidR="004C5CE4" w:rsidRPr="006B052B">
        <w:rPr>
          <w:rFonts w:ascii="Times New Roman" w:hAnsi="Times New Roman" w:cs="Times New Roman"/>
          <w:color w:val="212121"/>
          <w:sz w:val="24"/>
          <w:szCs w:val="24"/>
          <w:shd w:val="clear" w:color="auto" w:fill="FFFFFF"/>
        </w:rPr>
        <w:t>loss</w:t>
      </w:r>
      <w:r w:rsidR="00A12546" w:rsidRPr="006B052B">
        <w:rPr>
          <w:rFonts w:ascii="Times New Roman" w:hAnsi="Times New Roman" w:cs="Times New Roman"/>
          <w:color w:val="212121"/>
          <w:sz w:val="24"/>
          <w:szCs w:val="24"/>
          <w:shd w:val="clear" w:color="auto" w:fill="FFFFFF"/>
        </w:rPr>
        <w:t xml:space="preserve"> of blood flow resulting from the failure of heart pump effectively</w:t>
      </w:r>
      <w:r w:rsidR="004C5CE4" w:rsidRPr="006B052B">
        <w:rPr>
          <w:rFonts w:ascii="Times New Roman" w:hAnsi="Times New Roman" w:cs="Times New Roman"/>
          <w:color w:val="212121"/>
          <w:sz w:val="24"/>
          <w:szCs w:val="24"/>
          <w:shd w:val="clear" w:color="auto" w:fill="FFFFFF"/>
        </w:rPr>
        <w:t>, causing OBE. Reporting varies experiences, which had consequential positive effects, and the indication of consciousness being present despite clinically undetectable</w:t>
      </w:r>
      <w:r w:rsidR="00955FBE" w:rsidRPr="006B052B">
        <w:rPr>
          <w:rFonts w:ascii="Times New Roman" w:hAnsi="Times New Roman" w:cs="Times New Roman"/>
          <w:color w:val="212121"/>
          <w:sz w:val="24"/>
          <w:szCs w:val="24"/>
          <w:shd w:val="clear" w:color="auto" w:fill="FFFFFF"/>
        </w:rPr>
        <w:t xml:space="preserve"> physical</w:t>
      </w:r>
      <w:r w:rsidR="004C5CE4" w:rsidRPr="006B052B">
        <w:rPr>
          <w:rFonts w:ascii="Times New Roman" w:hAnsi="Times New Roman" w:cs="Times New Roman"/>
          <w:color w:val="212121"/>
          <w:sz w:val="24"/>
          <w:szCs w:val="24"/>
          <w:shd w:val="clear" w:color="auto" w:fill="FFFFFF"/>
        </w:rPr>
        <w:t xml:space="preserve"> perception.</w:t>
      </w:r>
      <w:r w:rsidR="00F96FCA" w:rsidRPr="006B052B">
        <w:rPr>
          <w:rStyle w:val="FootnoteReference"/>
          <w:rFonts w:ascii="Times New Roman" w:hAnsi="Times New Roman" w:cs="Times New Roman"/>
          <w:color w:val="212121"/>
          <w:sz w:val="24"/>
          <w:szCs w:val="24"/>
          <w:shd w:val="clear" w:color="auto" w:fill="FFFFFF"/>
        </w:rPr>
        <w:footnoteReference w:id="30"/>
      </w:r>
      <w:r w:rsidR="008E3EC6" w:rsidRPr="006B052B">
        <w:rPr>
          <w:rFonts w:ascii="Times New Roman" w:hAnsi="Times New Roman" w:cs="Times New Roman"/>
          <w:color w:val="212121"/>
          <w:sz w:val="24"/>
          <w:szCs w:val="24"/>
          <w:shd w:val="clear" w:color="auto" w:fill="FFFFFF"/>
        </w:rPr>
        <w:t xml:space="preserve"> </w:t>
      </w:r>
      <w:r w:rsidR="009E23C5" w:rsidRPr="006B052B">
        <w:rPr>
          <w:rFonts w:ascii="Times New Roman" w:hAnsi="Times New Roman" w:cs="Times New Roman"/>
          <w:color w:val="231F20"/>
          <w:sz w:val="24"/>
          <w:szCs w:val="24"/>
        </w:rPr>
        <w:t>Individuals wh</w:t>
      </w:r>
      <w:r w:rsidR="000354AD" w:rsidRPr="006B052B">
        <w:rPr>
          <w:rFonts w:ascii="Times New Roman" w:hAnsi="Times New Roman" w:cs="Times New Roman"/>
          <w:color w:val="231F20"/>
          <w:sz w:val="24"/>
          <w:szCs w:val="24"/>
        </w:rPr>
        <w:t>o</w:t>
      </w:r>
      <w:r w:rsidR="009E23C5" w:rsidRPr="006B052B">
        <w:rPr>
          <w:rFonts w:ascii="Times New Roman" w:hAnsi="Times New Roman" w:cs="Times New Roman"/>
          <w:color w:val="231F20"/>
          <w:sz w:val="24"/>
          <w:szCs w:val="24"/>
        </w:rPr>
        <w:t xml:space="preserve"> have been experiencing OBE </w:t>
      </w:r>
      <w:r w:rsidR="009E23C5" w:rsidRPr="006B052B">
        <w:rPr>
          <w:rFonts w:ascii="Times New Roman" w:hAnsi="Times New Roman" w:cs="Times New Roman"/>
          <w:color w:val="231F20"/>
          <w:sz w:val="24"/>
          <w:szCs w:val="24"/>
        </w:rPr>
        <w:lastRenderedPageBreak/>
        <w:t xml:space="preserve">are most likely experiencing a shift in consciousness and awareness around the natural environment. This stands in relation </w:t>
      </w:r>
      <w:r w:rsidR="000354AD" w:rsidRPr="006B052B">
        <w:rPr>
          <w:rFonts w:ascii="Times New Roman" w:hAnsi="Times New Roman" w:cs="Times New Roman"/>
          <w:color w:val="231F20"/>
          <w:sz w:val="24"/>
          <w:szCs w:val="24"/>
        </w:rPr>
        <w:t>to</w:t>
      </w:r>
      <w:r w:rsidR="009E23C5" w:rsidRPr="006B052B">
        <w:rPr>
          <w:rFonts w:ascii="Times New Roman" w:hAnsi="Times New Roman" w:cs="Times New Roman"/>
          <w:color w:val="231F20"/>
          <w:sz w:val="24"/>
          <w:szCs w:val="24"/>
        </w:rPr>
        <w:t xml:space="preserve"> the so often experience of wider and higher realms of reality. </w:t>
      </w:r>
      <w:r w:rsidR="00F5722F" w:rsidRPr="006B052B">
        <w:rPr>
          <w:rFonts w:ascii="Times New Roman" w:hAnsi="Times New Roman" w:cs="Times New Roman"/>
          <w:color w:val="231F20"/>
          <w:sz w:val="24"/>
          <w:szCs w:val="24"/>
        </w:rPr>
        <w:t>Validating</w:t>
      </w:r>
      <w:r w:rsidR="009E23C5" w:rsidRPr="006B052B">
        <w:rPr>
          <w:rFonts w:ascii="Times New Roman" w:hAnsi="Times New Roman" w:cs="Times New Roman"/>
          <w:color w:val="231F20"/>
          <w:sz w:val="24"/>
          <w:szCs w:val="24"/>
        </w:rPr>
        <w:t xml:space="preserve"> a holistic nature, including human and the cosmos as </w:t>
      </w:r>
      <w:r w:rsidR="000354AD" w:rsidRPr="006B052B">
        <w:rPr>
          <w:rFonts w:ascii="Times New Roman" w:hAnsi="Times New Roman" w:cs="Times New Roman"/>
          <w:color w:val="231F20"/>
          <w:sz w:val="24"/>
          <w:szCs w:val="24"/>
        </w:rPr>
        <w:t xml:space="preserve">an </w:t>
      </w:r>
      <w:r w:rsidR="009E23C5" w:rsidRPr="006B052B">
        <w:rPr>
          <w:rFonts w:ascii="Times New Roman" w:hAnsi="Times New Roman" w:cs="Times New Roman"/>
          <w:color w:val="231F20"/>
          <w:sz w:val="24"/>
          <w:szCs w:val="24"/>
        </w:rPr>
        <w:t xml:space="preserve">interaction of higher intelligence beyond </w:t>
      </w:r>
      <w:r w:rsidR="00F5722F" w:rsidRPr="006B052B">
        <w:rPr>
          <w:rFonts w:ascii="Times New Roman" w:hAnsi="Times New Roman" w:cs="Times New Roman"/>
          <w:color w:val="231F20"/>
          <w:sz w:val="24"/>
          <w:szCs w:val="24"/>
        </w:rPr>
        <w:t xml:space="preserve">physical </w:t>
      </w:r>
      <w:r w:rsidR="009E23C5" w:rsidRPr="006B052B">
        <w:rPr>
          <w:rFonts w:ascii="Times New Roman" w:hAnsi="Times New Roman" w:cs="Times New Roman"/>
          <w:color w:val="231F20"/>
          <w:sz w:val="24"/>
          <w:szCs w:val="24"/>
        </w:rPr>
        <w:t xml:space="preserve">perception. </w:t>
      </w:r>
    </w:p>
    <w:p w14:paraId="68856D8E" w14:textId="77777777" w:rsidR="00541A1E" w:rsidRPr="006B052B" w:rsidRDefault="00541A1E" w:rsidP="007E69A7">
      <w:pPr>
        <w:spacing w:after="240" w:line="360" w:lineRule="auto"/>
        <w:rPr>
          <w:rFonts w:ascii="Times New Roman" w:hAnsi="Times New Roman" w:cs="Times New Roman"/>
          <w:color w:val="231F20"/>
          <w:sz w:val="24"/>
          <w:szCs w:val="24"/>
        </w:rPr>
      </w:pPr>
    </w:p>
    <w:p w14:paraId="26028093" w14:textId="5D00148A" w:rsidR="00541A1E" w:rsidRPr="006B052B" w:rsidRDefault="00541A1E" w:rsidP="00B7441F">
      <w:pPr>
        <w:pStyle w:val="Heading2"/>
        <w:rPr>
          <w:rStyle w:val="IntenseReference"/>
          <w:b/>
          <w:bCs/>
          <w:smallCaps w:val="0"/>
          <w:color w:val="auto"/>
          <w:spacing w:val="0"/>
        </w:rPr>
      </w:pPr>
      <w:r w:rsidRPr="006B052B">
        <w:rPr>
          <w:rStyle w:val="IntenseReference"/>
          <w:b/>
          <w:bCs/>
          <w:smallCaps w:val="0"/>
          <w:color w:val="auto"/>
          <w:spacing w:val="0"/>
        </w:rPr>
        <w:t>Vibrational states (VS)</w:t>
      </w:r>
    </w:p>
    <w:p w14:paraId="5064A3FE" w14:textId="10CE000C" w:rsidR="00B02834" w:rsidRPr="006B052B" w:rsidRDefault="00CF7A5E" w:rsidP="008B19B6">
      <w:pPr>
        <w:spacing w:after="240" w:line="360" w:lineRule="auto"/>
        <w:rPr>
          <w:rFonts w:ascii="Times New Roman" w:eastAsia="Times New Roman" w:hAnsi="Times New Roman" w:cs="Times New Roman"/>
          <w:color w:val="000000"/>
          <w:sz w:val="24"/>
          <w:szCs w:val="24"/>
          <w:lang w:eastAsia="en-GB"/>
        </w:rPr>
      </w:pPr>
      <w:r w:rsidRPr="006B052B">
        <w:rPr>
          <w:rFonts w:ascii="Times New Roman" w:hAnsi="Times New Roman" w:cs="Times New Roman"/>
          <w:color w:val="231F20"/>
          <w:sz w:val="24"/>
          <w:szCs w:val="24"/>
        </w:rPr>
        <w:t>O</w:t>
      </w:r>
      <w:r w:rsidRPr="006B052B">
        <w:rPr>
          <w:rFonts w:ascii="Times New Roman" w:eastAsia="Times New Roman" w:hAnsi="Times New Roman" w:cs="Times New Roman"/>
          <w:color w:val="000000"/>
          <w:sz w:val="24"/>
          <w:szCs w:val="24"/>
          <w:lang w:eastAsia="en-GB"/>
        </w:rPr>
        <w:t>ut</w:t>
      </w:r>
      <w:r w:rsidR="000354AD" w:rsidRPr="006B052B">
        <w:rPr>
          <w:rFonts w:ascii="Times New Roman" w:eastAsia="Times New Roman" w:hAnsi="Times New Roman" w:cs="Times New Roman"/>
          <w:color w:val="000000"/>
          <w:sz w:val="24"/>
          <w:szCs w:val="24"/>
          <w:lang w:eastAsia="en-GB"/>
        </w:rPr>
        <w:t>-of-</w:t>
      </w:r>
      <w:r w:rsidRPr="006B052B">
        <w:rPr>
          <w:rFonts w:ascii="Times New Roman" w:eastAsia="Times New Roman" w:hAnsi="Times New Roman" w:cs="Times New Roman"/>
          <w:color w:val="000000"/>
          <w:sz w:val="24"/>
          <w:szCs w:val="24"/>
          <w:lang w:eastAsia="en-GB"/>
        </w:rPr>
        <w:t>body experiences (OBE) has been since th</w:t>
      </w:r>
      <w:r w:rsidR="000354AD" w:rsidRPr="006B052B">
        <w:rPr>
          <w:rFonts w:ascii="Times New Roman" w:eastAsia="Times New Roman" w:hAnsi="Times New Roman" w:cs="Times New Roman"/>
          <w:color w:val="000000"/>
          <w:sz w:val="24"/>
          <w:szCs w:val="24"/>
          <w:lang w:eastAsia="en-GB"/>
        </w:rPr>
        <w:t>e</w:t>
      </w:r>
      <w:r w:rsidRPr="006B052B">
        <w:rPr>
          <w:rFonts w:ascii="Times New Roman" w:eastAsia="Times New Roman" w:hAnsi="Times New Roman" w:cs="Times New Roman"/>
          <w:color w:val="000000"/>
          <w:sz w:val="24"/>
          <w:szCs w:val="24"/>
          <w:lang w:eastAsia="en-GB"/>
        </w:rPr>
        <w:t xml:space="preserve">n analysed in further studies, </w:t>
      </w:r>
      <w:r w:rsidR="00F64992" w:rsidRPr="006B052B">
        <w:rPr>
          <w:rFonts w:ascii="Times New Roman" w:eastAsia="Times New Roman" w:hAnsi="Times New Roman" w:cs="Times New Roman"/>
          <w:color w:val="000000"/>
          <w:sz w:val="24"/>
          <w:szCs w:val="24"/>
          <w:lang w:eastAsia="en-GB"/>
        </w:rPr>
        <w:t>which has led scien</w:t>
      </w:r>
      <w:r w:rsidR="000354AD" w:rsidRPr="006B052B">
        <w:rPr>
          <w:rFonts w:ascii="Times New Roman" w:eastAsia="Times New Roman" w:hAnsi="Times New Roman" w:cs="Times New Roman"/>
          <w:color w:val="000000"/>
          <w:sz w:val="24"/>
          <w:szCs w:val="24"/>
          <w:lang w:eastAsia="en-GB"/>
        </w:rPr>
        <w:t>tists</w:t>
      </w:r>
      <w:r w:rsidR="00F64992" w:rsidRPr="006B052B">
        <w:rPr>
          <w:rFonts w:ascii="Times New Roman" w:eastAsia="Times New Roman" w:hAnsi="Times New Roman" w:cs="Times New Roman"/>
          <w:color w:val="000000"/>
          <w:sz w:val="24"/>
          <w:szCs w:val="24"/>
          <w:lang w:eastAsia="en-GB"/>
        </w:rPr>
        <w:t xml:space="preserve"> to the </w:t>
      </w:r>
      <w:r w:rsidRPr="006B052B">
        <w:rPr>
          <w:rFonts w:ascii="Times New Roman" w:eastAsia="Times New Roman" w:hAnsi="Times New Roman" w:cs="Times New Roman"/>
          <w:color w:val="000000"/>
          <w:sz w:val="24"/>
          <w:szCs w:val="24"/>
          <w:lang w:eastAsia="en-GB"/>
        </w:rPr>
        <w:t>discover</w:t>
      </w:r>
      <w:r w:rsidR="00F64992" w:rsidRPr="006B052B">
        <w:rPr>
          <w:rFonts w:ascii="Times New Roman" w:eastAsia="Times New Roman" w:hAnsi="Times New Roman" w:cs="Times New Roman"/>
          <w:color w:val="000000"/>
          <w:sz w:val="24"/>
          <w:szCs w:val="24"/>
          <w:lang w:eastAsia="en-GB"/>
        </w:rPr>
        <w:t>y of the</w:t>
      </w:r>
      <w:r w:rsidR="000354AD" w:rsidRPr="006B052B">
        <w:rPr>
          <w:rFonts w:ascii="Times New Roman" w:eastAsia="Times New Roman" w:hAnsi="Times New Roman" w:cs="Times New Roman"/>
          <w:color w:val="000000"/>
          <w:sz w:val="24"/>
          <w:szCs w:val="24"/>
          <w:lang w:eastAsia="en-GB"/>
        </w:rPr>
        <w:t xml:space="preserve"> vibrational state</w:t>
      </w:r>
      <w:r w:rsidRPr="006B052B">
        <w:rPr>
          <w:rFonts w:ascii="Times New Roman" w:eastAsia="Times New Roman" w:hAnsi="Times New Roman" w:cs="Times New Roman"/>
          <w:color w:val="000000"/>
          <w:sz w:val="24"/>
          <w:szCs w:val="24"/>
          <w:lang w:eastAsia="en-GB"/>
        </w:rPr>
        <w:t xml:space="preserve"> (VS)</w:t>
      </w:r>
      <w:r w:rsidR="00F64992" w:rsidRPr="006B052B">
        <w:rPr>
          <w:rFonts w:ascii="Times New Roman" w:eastAsia="Times New Roman" w:hAnsi="Times New Roman" w:cs="Times New Roman"/>
          <w:color w:val="000000"/>
          <w:sz w:val="24"/>
          <w:szCs w:val="24"/>
          <w:lang w:eastAsia="en-GB"/>
        </w:rPr>
        <w:t xml:space="preserve">, a </w:t>
      </w:r>
      <w:r w:rsidR="006B3098" w:rsidRPr="006B052B">
        <w:rPr>
          <w:rFonts w:ascii="Times New Roman" w:eastAsia="Times New Roman" w:hAnsi="Times New Roman" w:cs="Times New Roman"/>
          <w:color w:val="000000"/>
          <w:sz w:val="24"/>
          <w:szCs w:val="24"/>
          <w:lang w:eastAsia="en-GB"/>
        </w:rPr>
        <w:t>non</w:t>
      </w:r>
      <w:r w:rsidR="000354AD" w:rsidRPr="006B052B">
        <w:rPr>
          <w:rFonts w:ascii="Times New Roman" w:eastAsia="Times New Roman" w:hAnsi="Times New Roman" w:cs="Times New Roman"/>
          <w:color w:val="000000"/>
          <w:sz w:val="24"/>
          <w:szCs w:val="24"/>
          <w:lang w:eastAsia="en-GB"/>
        </w:rPr>
        <w:t>-</w:t>
      </w:r>
      <w:r w:rsidR="006B3098" w:rsidRPr="006B052B">
        <w:rPr>
          <w:rFonts w:ascii="Times New Roman" w:eastAsia="Times New Roman" w:hAnsi="Times New Roman" w:cs="Times New Roman"/>
          <w:color w:val="000000"/>
          <w:sz w:val="24"/>
          <w:szCs w:val="24"/>
          <w:lang w:eastAsia="en-GB"/>
        </w:rPr>
        <w:t>physical energetics natural aspect.</w:t>
      </w:r>
      <w:r w:rsidR="00F96FCA" w:rsidRPr="006B052B">
        <w:rPr>
          <w:rStyle w:val="FootnoteReference"/>
          <w:rFonts w:ascii="Times New Roman" w:eastAsia="Times New Roman" w:hAnsi="Times New Roman" w:cs="Times New Roman"/>
          <w:color w:val="000000"/>
          <w:sz w:val="24"/>
          <w:szCs w:val="24"/>
          <w:lang w:eastAsia="en-GB"/>
        </w:rPr>
        <w:footnoteReference w:id="31"/>
      </w:r>
      <w:r w:rsidR="00F96FCA" w:rsidRPr="006B052B">
        <w:rPr>
          <w:rFonts w:ascii="Times New Roman" w:eastAsia="Times New Roman" w:hAnsi="Times New Roman" w:cs="Times New Roman"/>
          <w:color w:val="000000"/>
          <w:sz w:val="24"/>
          <w:szCs w:val="24"/>
          <w:lang w:eastAsia="en-GB"/>
        </w:rPr>
        <w:t xml:space="preserve"> </w:t>
      </w:r>
      <w:r w:rsidR="006B3098" w:rsidRPr="006B052B">
        <w:rPr>
          <w:rFonts w:ascii="Times New Roman" w:eastAsia="Times New Roman" w:hAnsi="Times New Roman" w:cs="Times New Roman"/>
          <w:color w:val="000000"/>
          <w:sz w:val="24"/>
          <w:szCs w:val="24"/>
          <w:lang w:eastAsia="en-GB"/>
        </w:rPr>
        <w:t xml:space="preserve">The approach in vibrational states (VS) research includes </w:t>
      </w:r>
      <w:r w:rsidRPr="006B052B">
        <w:rPr>
          <w:rFonts w:ascii="Times New Roman" w:eastAsia="Times New Roman" w:hAnsi="Times New Roman" w:cs="Times New Roman"/>
          <w:color w:val="000000"/>
          <w:sz w:val="24"/>
          <w:szCs w:val="24"/>
          <w:lang w:eastAsia="en-GB"/>
        </w:rPr>
        <w:t>subtle energies</w:t>
      </w:r>
      <w:r w:rsidR="006B3098" w:rsidRPr="006B052B">
        <w:rPr>
          <w:rFonts w:ascii="Times New Roman" w:eastAsia="Times New Roman" w:hAnsi="Times New Roman" w:cs="Times New Roman"/>
          <w:color w:val="000000"/>
          <w:sz w:val="24"/>
          <w:szCs w:val="24"/>
          <w:lang w:eastAsia="en-GB"/>
        </w:rPr>
        <w:t xml:space="preserve"> which are part of the </w:t>
      </w:r>
      <w:r w:rsidRPr="006B052B">
        <w:rPr>
          <w:rFonts w:ascii="Times New Roman" w:eastAsia="Times New Roman" w:hAnsi="Times New Roman" w:cs="Times New Roman"/>
          <w:color w:val="000000"/>
          <w:sz w:val="24"/>
          <w:szCs w:val="24"/>
          <w:lang w:eastAsia="en-GB"/>
        </w:rPr>
        <w:t>mental, emotional</w:t>
      </w:r>
      <w:r w:rsidR="006B3098" w:rsidRPr="006B052B">
        <w:rPr>
          <w:rFonts w:ascii="Times New Roman" w:eastAsia="Times New Roman" w:hAnsi="Times New Roman" w:cs="Times New Roman"/>
          <w:color w:val="000000"/>
          <w:sz w:val="24"/>
          <w:szCs w:val="24"/>
          <w:lang w:eastAsia="en-GB"/>
        </w:rPr>
        <w:t xml:space="preserve"> and spiritual</w:t>
      </w:r>
      <w:r w:rsidRPr="006B052B">
        <w:rPr>
          <w:rFonts w:ascii="Times New Roman" w:eastAsia="Times New Roman" w:hAnsi="Times New Roman" w:cs="Times New Roman"/>
          <w:color w:val="000000"/>
          <w:sz w:val="24"/>
          <w:szCs w:val="24"/>
          <w:lang w:eastAsia="en-GB"/>
        </w:rPr>
        <w:t xml:space="preserve"> </w:t>
      </w:r>
      <w:r w:rsidR="006B3098" w:rsidRPr="006B052B">
        <w:rPr>
          <w:rFonts w:ascii="Times New Roman" w:eastAsia="Times New Roman" w:hAnsi="Times New Roman" w:cs="Times New Roman"/>
          <w:color w:val="000000"/>
          <w:sz w:val="24"/>
          <w:szCs w:val="24"/>
          <w:lang w:eastAsia="en-GB"/>
        </w:rPr>
        <w:t xml:space="preserve">characteristics in individuals. </w:t>
      </w:r>
      <w:r w:rsidRPr="006B052B">
        <w:rPr>
          <w:rFonts w:ascii="Times New Roman" w:eastAsia="Times New Roman" w:hAnsi="Times New Roman" w:cs="Times New Roman"/>
          <w:color w:val="000000"/>
          <w:sz w:val="24"/>
          <w:szCs w:val="24"/>
          <w:lang w:eastAsia="en-GB"/>
        </w:rPr>
        <w:t>The research</w:t>
      </w:r>
      <w:r w:rsidR="00C74F84" w:rsidRPr="006B052B">
        <w:rPr>
          <w:rFonts w:ascii="Times New Roman" w:eastAsia="Times New Roman" w:hAnsi="Times New Roman" w:cs="Times New Roman"/>
          <w:color w:val="000000"/>
          <w:sz w:val="24"/>
          <w:szCs w:val="24"/>
          <w:lang w:eastAsia="en-GB"/>
        </w:rPr>
        <w:t xml:space="preserve"> in</w:t>
      </w:r>
      <w:r w:rsidRPr="006B052B">
        <w:rPr>
          <w:rFonts w:ascii="Times New Roman" w:eastAsia="Times New Roman" w:hAnsi="Times New Roman" w:cs="Times New Roman"/>
          <w:color w:val="000000"/>
          <w:sz w:val="24"/>
          <w:szCs w:val="24"/>
          <w:lang w:eastAsia="en-GB"/>
        </w:rPr>
        <w:t xml:space="preserve"> </w:t>
      </w:r>
      <w:r w:rsidR="006B3098" w:rsidRPr="006B052B">
        <w:rPr>
          <w:rFonts w:ascii="Times New Roman" w:eastAsia="Times New Roman" w:hAnsi="Times New Roman" w:cs="Times New Roman"/>
          <w:color w:val="000000"/>
          <w:sz w:val="24"/>
          <w:szCs w:val="24"/>
          <w:lang w:eastAsia="en-GB"/>
        </w:rPr>
        <w:t>s</w:t>
      </w:r>
      <w:r w:rsidRPr="006B052B">
        <w:rPr>
          <w:rFonts w:ascii="Times New Roman" w:eastAsia="Times New Roman" w:hAnsi="Times New Roman" w:cs="Times New Roman"/>
          <w:color w:val="000000"/>
          <w:sz w:val="24"/>
          <w:szCs w:val="24"/>
          <w:lang w:eastAsia="en-GB"/>
        </w:rPr>
        <w:t>ubtle energies and vibrational states</w:t>
      </w:r>
      <w:r w:rsidR="00C74F84" w:rsidRPr="006B052B">
        <w:rPr>
          <w:rFonts w:ascii="Times New Roman" w:eastAsia="Times New Roman" w:hAnsi="Times New Roman" w:cs="Times New Roman"/>
          <w:color w:val="000000"/>
          <w:sz w:val="24"/>
          <w:szCs w:val="24"/>
          <w:lang w:eastAsia="en-GB"/>
        </w:rPr>
        <w:t xml:space="preserve"> has </w:t>
      </w:r>
      <w:r w:rsidRPr="006B052B">
        <w:rPr>
          <w:rFonts w:ascii="Times New Roman" w:hAnsi="Times New Roman" w:cs="Times New Roman"/>
          <w:color w:val="231F20"/>
          <w:sz w:val="24"/>
          <w:szCs w:val="24"/>
        </w:rPr>
        <w:t>discusse</w:t>
      </w:r>
      <w:r w:rsidR="00C74F84" w:rsidRPr="006B052B">
        <w:rPr>
          <w:rFonts w:ascii="Times New Roman" w:hAnsi="Times New Roman" w:cs="Times New Roman"/>
          <w:color w:val="231F20"/>
          <w:sz w:val="24"/>
          <w:szCs w:val="24"/>
        </w:rPr>
        <w:t>d</w:t>
      </w:r>
      <w:r w:rsidRPr="006B052B">
        <w:rPr>
          <w:rFonts w:ascii="Times New Roman" w:hAnsi="Times New Roman" w:cs="Times New Roman"/>
          <w:color w:val="231F20"/>
          <w:sz w:val="24"/>
          <w:szCs w:val="24"/>
        </w:rPr>
        <w:t xml:space="preserve"> some possible methodological </w:t>
      </w:r>
      <w:r w:rsidR="00C74F84" w:rsidRPr="006B052B">
        <w:rPr>
          <w:rFonts w:ascii="Times New Roman" w:hAnsi="Times New Roman" w:cs="Times New Roman"/>
          <w:color w:val="231F20"/>
          <w:sz w:val="24"/>
          <w:szCs w:val="24"/>
        </w:rPr>
        <w:t>foundations</w:t>
      </w:r>
      <w:r w:rsidRPr="006B052B">
        <w:rPr>
          <w:rFonts w:ascii="Times New Roman" w:hAnsi="Times New Roman" w:cs="Times New Roman"/>
          <w:color w:val="231F20"/>
          <w:sz w:val="24"/>
          <w:szCs w:val="24"/>
        </w:rPr>
        <w:t xml:space="preserve"> and procedures for the study of the Vibrational State (VS) through direct</w:t>
      </w:r>
      <w:r w:rsidR="00C74F84" w:rsidRPr="006B052B">
        <w:rPr>
          <w:rFonts w:ascii="Times New Roman" w:hAnsi="Times New Roman" w:cs="Times New Roman"/>
          <w:color w:val="231F20"/>
          <w:sz w:val="24"/>
          <w:szCs w:val="24"/>
        </w:rPr>
        <w:t xml:space="preserve"> </w:t>
      </w:r>
      <w:r w:rsidRPr="006B052B">
        <w:rPr>
          <w:rFonts w:ascii="Times New Roman" w:hAnsi="Times New Roman" w:cs="Times New Roman"/>
          <w:color w:val="231F20"/>
          <w:sz w:val="24"/>
          <w:szCs w:val="24"/>
        </w:rPr>
        <w:t>observation of its neurophysiologic manifestations and energetic</w:t>
      </w:r>
      <w:r w:rsidR="00C74F84" w:rsidRPr="006B052B">
        <w:rPr>
          <w:rFonts w:ascii="Times New Roman" w:hAnsi="Times New Roman" w:cs="Times New Roman"/>
          <w:color w:val="231F20"/>
          <w:sz w:val="24"/>
          <w:szCs w:val="24"/>
        </w:rPr>
        <w:t xml:space="preserve"> </w:t>
      </w:r>
      <w:r w:rsidRPr="006B052B">
        <w:rPr>
          <w:rFonts w:ascii="Times New Roman" w:hAnsi="Times New Roman" w:cs="Times New Roman"/>
          <w:color w:val="231F20"/>
          <w:sz w:val="24"/>
          <w:szCs w:val="24"/>
        </w:rPr>
        <w:t xml:space="preserve">repercussions. </w:t>
      </w:r>
      <w:r w:rsidR="00C74F84" w:rsidRPr="006B052B">
        <w:rPr>
          <w:rFonts w:ascii="Times New Roman" w:hAnsi="Times New Roman" w:cs="Times New Roman"/>
          <w:color w:val="231F20"/>
          <w:sz w:val="24"/>
          <w:szCs w:val="24"/>
        </w:rPr>
        <w:t xml:space="preserve">The </w:t>
      </w:r>
      <w:r w:rsidR="00097EAE" w:rsidRPr="006B052B">
        <w:rPr>
          <w:rFonts w:ascii="Times New Roman" w:hAnsi="Times New Roman" w:cs="Times New Roman"/>
          <w:color w:val="231F20"/>
          <w:sz w:val="24"/>
          <w:szCs w:val="24"/>
        </w:rPr>
        <w:t xml:space="preserve">group of </w:t>
      </w:r>
      <w:r w:rsidR="00C74F84" w:rsidRPr="006B052B">
        <w:rPr>
          <w:rFonts w:ascii="Times New Roman" w:hAnsi="Times New Roman" w:cs="Times New Roman"/>
          <w:color w:val="231F20"/>
          <w:sz w:val="24"/>
          <w:szCs w:val="24"/>
        </w:rPr>
        <w:t>researcher</w:t>
      </w:r>
      <w:r w:rsidR="00097EAE" w:rsidRPr="006B052B">
        <w:rPr>
          <w:rFonts w:ascii="Times New Roman" w:hAnsi="Times New Roman" w:cs="Times New Roman"/>
          <w:color w:val="231F20"/>
          <w:sz w:val="24"/>
          <w:szCs w:val="24"/>
        </w:rPr>
        <w:t xml:space="preserve"> </w:t>
      </w:r>
      <w:r w:rsidR="00C74F84" w:rsidRPr="006B052B">
        <w:rPr>
          <w:rFonts w:ascii="Times New Roman" w:hAnsi="Times New Roman" w:cs="Times New Roman"/>
          <w:color w:val="231F20"/>
          <w:sz w:val="24"/>
          <w:szCs w:val="24"/>
        </w:rPr>
        <w:t>in these studies offers a</w:t>
      </w:r>
      <w:r w:rsidR="000354AD" w:rsidRPr="006B052B">
        <w:rPr>
          <w:rFonts w:ascii="Times New Roman" w:hAnsi="Times New Roman" w:cs="Times New Roman"/>
          <w:color w:val="231F20"/>
          <w:sz w:val="24"/>
          <w:szCs w:val="24"/>
        </w:rPr>
        <w:t>n in-depth theoretical</w:t>
      </w:r>
      <w:r w:rsidR="00C74F84" w:rsidRPr="006B052B">
        <w:rPr>
          <w:rFonts w:ascii="Times New Roman" w:hAnsi="Times New Roman" w:cs="Times New Roman"/>
          <w:color w:val="231F20"/>
          <w:sz w:val="24"/>
          <w:szCs w:val="24"/>
        </w:rPr>
        <w:t xml:space="preserve"> study that allows extrapolations to be made based on the previous preliminary studies and hypotheses which been put forward in the past. </w:t>
      </w:r>
      <w:r w:rsidR="000354AD" w:rsidRPr="006B052B">
        <w:rPr>
          <w:rFonts w:ascii="Times New Roman" w:hAnsi="Times New Roman" w:cs="Times New Roman"/>
          <w:color w:val="231F20"/>
          <w:sz w:val="24"/>
          <w:szCs w:val="24"/>
        </w:rPr>
        <w:t>The a</w:t>
      </w:r>
      <w:r w:rsidR="00C74F84" w:rsidRPr="006B052B">
        <w:rPr>
          <w:rFonts w:ascii="Times New Roman" w:hAnsi="Times New Roman" w:cs="Times New Roman"/>
          <w:color w:val="231F20"/>
          <w:sz w:val="24"/>
          <w:szCs w:val="24"/>
        </w:rPr>
        <w:t xml:space="preserve">im in this research </w:t>
      </w:r>
      <w:r w:rsidR="008E37DC" w:rsidRPr="006B052B">
        <w:rPr>
          <w:rFonts w:ascii="Times New Roman" w:hAnsi="Times New Roman" w:cs="Times New Roman"/>
          <w:color w:val="231F20"/>
          <w:sz w:val="24"/>
          <w:szCs w:val="24"/>
        </w:rPr>
        <w:t xml:space="preserve">was </w:t>
      </w:r>
      <w:r w:rsidR="00C74F84" w:rsidRPr="006B052B">
        <w:rPr>
          <w:rFonts w:ascii="Times New Roman" w:hAnsi="Times New Roman" w:cs="Times New Roman"/>
          <w:color w:val="231F20"/>
          <w:sz w:val="24"/>
          <w:szCs w:val="24"/>
        </w:rPr>
        <w:t>the reproducibility of their experiments, which makes it possible to consider that the VS produces somatic effects, namely in the central nervous system (CNS), which can be detected by suitable technology like EEG and fMRI</w:t>
      </w:r>
      <w:r w:rsidR="008E37DC" w:rsidRPr="006B052B">
        <w:rPr>
          <w:rFonts w:ascii="Times New Roman" w:hAnsi="Times New Roman" w:cs="Times New Roman"/>
          <w:color w:val="231F20"/>
          <w:sz w:val="24"/>
          <w:szCs w:val="24"/>
        </w:rPr>
        <w:t>.</w:t>
      </w:r>
      <w:r w:rsidR="008E3EC6" w:rsidRPr="006B052B">
        <w:rPr>
          <w:rStyle w:val="FootnoteReference"/>
          <w:rFonts w:ascii="Times New Roman" w:hAnsi="Times New Roman" w:cs="Times New Roman"/>
          <w:color w:val="231F20"/>
          <w:sz w:val="24"/>
          <w:szCs w:val="24"/>
        </w:rPr>
        <w:footnoteReference w:id="32"/>
      </w:r>
      <w:r w:rsidR="008E37DC" w:rsidRPr="006B052B">
        <w:rPr>
          <w:rFonts w:ascii="Times New Roman" w:hAnsi="Times New Roman" w:cs="Times New Roman"/>
          <w:color w:val="231F20"/>
          <w:sz w:val="24"/>
          <w:szCs w:val="24"/>
        </w:rPr>
        <w:t xml:space="preserve"> This stud</w:t>
      </w:r>
      <w:r w:rsidR="000354AD" w:rsidRPr="006B052B">
        <w:rPr>
          <w:rFonts w:ascii="Times New Roman" w:hAnsi="Times New Roman" w:cs="Times New Roman"/>
          <w:color w:val="231F20"/>
          <w:sz w:val="24"/>
          <w:szCs w:val="24"/>
        </w:rPr>
        <w:t>y</w:t>
      </w:r>
      <w:r w:rsidR="008E37DC" w:rsidRPr="006B052B">
        <w:rPr>
          <w:rFonts w:ascii="Times New Roman" w:hAnsi="Times New Roman" w:cs="Times New Roman"/>
          <w:color w:val="231F20"/>
          <w:sz w:val="24"/>
          <w:szCs w:val="24"/>
        </w:rPr>
        <w:t xml:space="preserve"> has indicated the fact bio-energy (Bio-field) is objective and real in the sense of being detectable evidence with proof of nature. The </w:t>
      </w:r>
      <w:r w:rsidR="008E37DC" w:rsidRPr="006B052B">
        <w:rPr>
          <w:rFonts w:ascii="Times New Roman" w:eastAsia="Times New Roman" w:hAnsi="Times New Roman" w:cs="Times New Roman"/>
          <w:color w:val="000000"/>
          <w:sz w:val="24"/>
          <w:szCs w:val="24"/>
          <w:lang w:eastAsia="en-GB"/>
        </w:rPr>
        <w:t>vibrational states (VS)</w:t>
      </w:r>
      <w:r w:rsidR="008E37DC" w:rsidRPr="006B052B">
        <w:rPr>
          <w:rFonts w:ascii="Times New Roman" w:hAnsi="Times New Roman" w:cs="Times New Roman"/>
          <w:color w:val="231F20"/>
          <w:sz w:val="24"/>
          <w:szCs w:val="24"/>
        </w:rPr>
        <w:t xml:space="preserve"> is an objective occurrence, not being just subjective, reflect</w:t>
      </w:r>
      <w:r w:rsidR="00097EAE" w:rsidRPr="006B052B">
        <w:rPr>
          <w:rFonts w:ascii="Times New Roman" w:hAnsi="Times New Roman" w:cs="Times New Roman"/>
          <w:color w:val="231F20"/>
          <w:sz w:val="24"/>
          <w:szCs w:val="24"/>
        </w:rPr>
        <w:t xml:space="preserve">ing </w:t>
      </w:r>
      <w:r w:rsidR="008E37DC" w:rsidRPr="006B052B">
        <w:rPr>
          <w:rFonts w:ascii="Times New Roman" w:hAnsi="Times New Roman" w:cs="Times New Roman"/>
          <w:color w:val="231F20"/>
          <w:sz w:val="24"/>
          <w:szCs w:val="24"/>
        </w:rPr>
        <w:t xml:space="preserve">the potential </w:t>
      </w:r>
      <w:r w:rsidR="006A2923" w:rsidRPr="006B052B">
        <w:rPr>
          <w:rFonts w:ascii="Times New Roman" w:hAnsi="Times New Roman" w:cs="Times New Roman"/>
          <w:color w:val="231F20"/>
          <w:sz w:val="24"/>
          <w:szCs w:val="24"/>
        </w:rPr>
        <w:t>of altering</w:t>
      </w:r>
      <w:r w:rsidR="00097EAE" w:rsidRPr="006B052B">
        <w:rPr>
          <w:rFonts w:ascii="Times New Roman" w:hAnsi="Times New Roman" w:cs="Times New Roman"/>
          <w:color w:val="231F20"/>
          <w:sz w:val="24"/>
          <w:szCs w:val="24"/>
        </w:rPr>
        <w:t xml:space="preserve"> intrinsic perception which indicates the diversity in external perception. </w:t>
      </w:r>
      <w:r w:rsidR="006A2923" w:rsidRPr="006B052B">
        <w:rPr>
          <w:rFonts w:ascii="Times New Roman" w:hAnsi="Times New Roman" w:cs="Times New Roman"/>
          <w:color w:val="231F20"/>
          <w:sz w:val="24"/>
          <w:szCs w:val="24"/>
        </w:rPr>
        <w:t xml:space="preserve">In addition, the representation of the vibration states (VS) shows the detectable changes in humans physical and mental </w:t>
      </w:r>
      <w:r w:rsidR="00097EAE" w:rsidRPr="006B052B">
        <w:rPr>
          <w:rFonts w:ascii="Times New Roman" w:hAnsi="Times New Roman" w:cs="Times New Roman"/>
          <w:color w:val="231F20"/>
          <w:sz w:val="24"/>
          <w:szCs w:val="24"/>
        </w:rPr>
        <w:t>conditions</w:t>
      </w:r>
      <w:r w:rsidR="006A2923" w:rsidRPr="006B052B">
        <w:rPr>
          <w:rFonts w:ascii="Times New Roman" w:hAnsi="Times New Roman" w:cs="Times New Roman"/>
          <w:color w:val="231F20"/>
          <w:sz w:val="24"/>
          <w:szCs w:val="24"/>
        </w:rPr>
        <w:t xml:space="preserve">, </w:t>
      </w:r>
      <w:r w:rsidR="00097EAE" w:rsidRPr="006B052B">
        <w:rPr>
          <w:rFonts w:ascii="Times New Roman" w:hAnsi="Times New Roman" w:cs="Times New Roman"/>
          <w:color w:val="231F20"/>
          <w:sz w:val="24"/>
          <w:szCs w:val="24"/>
        </w:rPr>
        <w:t xml:space="preserve">is </w:t>
      </w:r>
      <w:r w:rsidR="006A2923" w:rsidRPr="006B052B">
        <w:rPr>
          <w:rFonts w:ascii="Times New Roman" w:hAnsi="Times New Roman" w:cs="Times New Roman"/>
          <w:color w:val="231F20"/>
          <w:sz w:val="24"/>
          <w:szCs w:val="24"/>
        </w:rPr>
        <w:t xml:space="preserve">altering in for </w:t>
      </w:r>
      <w:r w:rsidR="00955FBE" w:rsidRPr="006B052B">
        <w:rPr>
          <w:rFonts w:ascii="Times New Roman" w:hAnsi="Times New Roman" w:cs="Times New Roman"/>
          <w:color w:val="231F20"/>
          <w:sz w:val="24"/>
          <w:szCs w:val="24"/>
        </w:rPr>
        <w:t xml:space="preserve">the </w:t>
      </w:r>
      <w:r w:rsidR="006A2923" w:rsidRPr="006B052B">
        <w:rPr>
          <w:rFonts w:ascii="Times New Roman" w:hAnsi="Times New Roman" w:cs="Times New Roman"/>
          <w:color w:val="231F20"/>
          <w:sz w:val="24"/>
          <w:szCs w:val="24"/>
        </w:rPr>
        <w:t xml:space="preserve">benefit of </w:t>
      </w:r>
      <w:r w:rsidR="00097EAE" w:rsidRPr="006B052B">
        <w:rPr>
          <w:rFonts w:ascii="Times New Roman" w:hAnsi="Times New Roman" w:cs="Times New Roman"/>
          <w:color w:val="231F20"/>
          <w:sz w:val="24"/>
          <w:szCs w:val="24"/>
        </w:rPr>
        <w:t>body and mind</w:t>
      </w:r>
      <w:r w:rsidR="006A2923" w:rsidRPr="006B052B">
        <w:rPr>
          <w:rFonts w:ascii="Times New Roman" w:hAnsi="Times New Roman" w:cs="Times New Roman"/>
          <w:color w:val="231F20"/>
          <w:sz w:val="24"/>
          <w:szCs w:val="24"/>
        </w:rPr>
        <w:t>.</w:t>
      </w:r>
      <w:r w:rsidR="00097EAE" w:rsidRPr="006B052B">
        <w:rPr>
          <w:rFonts w:ascii="Times New Roman" w:hAnsi="Times New Roman" w:cs="Times New Roman"/>
          <w:color w:val="231F20"/>
          <w:sz w:val="24"/>
          <w:szCs w:val="24"/>
        </w:rPr>
        <w:t xml:space="preserve"> </w:t>
      </w:r>
      <w:r w:rsidR="006A2923" w:rsidRPr="006B052B">
        <w:rPr>
          <w:rFonts w:ascii="Times New Roman" w:hAnsi="Times New Roman" w:cs="Times New Roman"/>
          <w:color w:val="231F20"/>
          <w:sz w:val="24"/>
          <w:szCs w:val="24"/>
        </w:rPr>
        <w:t xml:space="preserve">The </w:t>
      </w:r>
      <w:r w:rsidR="00097EAE" w:rsidRPr="006B052B">
        <w:rPr>
          <w:rFonts w:ascii="Times New Roman" w:hAnsi="Times New Roman" w:cs="Times New Roman"/>
          <w:color w:val="231F20"/>
          <w:sz w:val="24"/>
          <w:szCs w:val="24"/>
        </w:rPr>
        <w:t xml:space="preserve">research indicated the </w:t>
      </w:r>
      <w:r w:rsidR="00614637" w:rsidRPr="006B052B">
        <w:rPr>
          <w:rFonts w:ascii="Times New Roman" w:hAnsi="Times New Roman" w:cs="Times New Roman"/>
          <w:color w:val="231F20"/>
          <w:sz w:val="24"/>
          <w:szCs w:val="24"/>
        </w:rPr>
        <w:t>possible</w:t>
      </w:r>
      <w:r w:rsidR="006A2923" w:rsidRPr="006B052B">
        <w:rPr>
          <w:rFonts w:ascii="Times New Roman" w:hAnsi="Times New Roman" w:cs="Times New Roman"/>
          <w:color w:val="231F20"/>
          <w:sz w:val="24"/>
          <w:szCs w:val="24"/>
        </w:rPr>
        <w:t xml:space="preserve"> </w:t>
      </w:r>
      <w:r w:rsidR="00097EAE" w:rsidRPr="006B052B">
        <w:rPr>
          <w:rFonts w:ascii="Times New Roman" w:hAnsi="Times New Roman" w:cs="Times New Roman"/>
          <w:color w:val="231F20"/>
          <w:sz w:val="24"/>
          <w:szCs w:val="24"/>
        </w:rPr>
        <w:t xml:space="preserve">fact, </w:t>
      </w:r>
      <w:r w:rsidR="006A2923" w:rsidRPr="006B052B">
        <w:rPr>
          <w:rFonts w:ascii="Times New Roman" w:hAnsi="Times New Roman" w:cs="Times New Roman"/>
          <w:color w:val="231F20"/>
          <w:sz w:val="24"/>
          <w:szCs w:val="24"/>
        </w:rPr>
        <w:t>which implies the</w:t>
      </w:r>
      <w:r w:rsidR="00614637" w:rsidRPr="006B052B">
        <w:rPr>
          <w:rFonts w:ascii="Times New Roman" w:hAnsi="Times New Roman" w:cs="Times New Roman"/>
          <w:color w:val="231F20"/>
          <w:sz w:val="24"/>
          <w:szCs w:val="24"/>
        </w:rPr>
        <w:t xml:space="preserve"> temporary and possible permanent changes in the way a</w:t>
      </w:r>
      <w:r w:rsidR="00475CBB" w:rsidRPr="006B052B">
        <w:rPr>
          <w:rFonts w:ascii="Times New Roman" w:hAnsi="Times New Roman" w:cs="Times New Roman"/>
          <w:color w:val="231F20"/>
          <w:sz w:val="24"/>
          <w:szCs w:val="24"/>
        </w:rPr>
        <w:t>n</w:t>
      </w:r>
      <w:r w:rsidR="00614637" w:rsidRPr="006B052B">
        <w:rPr>
          <w:rFonts w:ascii="Times New Roman" w:hAnsi="Times New Roman" w:cs="Times New Roman"/>
          <w:color w:val="231F20"/>
          <w:sz w:val="24"/>
          <w:szCs w:val="24"/>
        </w:rPr>
        <w:t xml:space="preserve"> individual is perceiving and observing the environment (incl. nature)</w:t>
      </w:r>
      <w:r w:rsidR="008B19B6" w:rsidRPr="006B052B">
        <w:rPr>
          <w:rFonts w:ascii="Times New Roman" w:hAnsi="Times New Roman" w:cs="Times New Roman"/>
          <w:color w:val="231F20"/>
          <w:sz w:val="24"/>
          <w:szCs w:val="24"/>
        </w:rPr>
        <w:t xml:space="preserve">. </w:t>
      </w:r>
      <w:r w:rsidR="00614637" w:rsidRPr="006B052B">
        <w:rPr>
          <w:rFonts w:ascii="Times New Roman" w:hAnsi="Times New Roman" w:cs="Times New Roman"/>
          <w:color w:val="231F20"/>
          <w:sz w:val="24"/>
          <w:szCs w:val="24"/>
        </w:rPr>
        <w:t>T</w:t>
      </w:r>
      <w:r w:rsidR="00765BD0" w:rsidRPr="006B052B">
        <w:rPr>
          <w:rFonts w:ascii="Times New Roman" w:hAnsi="Times New Roman" w:cs="Times New Roman"/>
          <w:color w:val="231F20"/>
          <w:sz w:val="24"/>
          <w:szCs w:val="24"/>
        </w:rPr>
        <w:t>his i</w:t>
      </w:r>
      <w:r w:rsidR="008B19B6" w:rsidRPr="006B052B">
        <w:rPr>
          <w:rFonts w:ascii="Times New Roman" w:hAnsi="Times New Roman" w:cs="Times New Roman"/>
          <w:color w:val="231F20"/>
          <w:sz w:val="24"/>
          <w:szCs w:val="24"/>
        </w:rPr>
        <w:t xml:space="preserve">n </w:t>
      </w:r>
      <w:r w:rsidR="00614637" w:rsidRPr="006B052B">
        <w:rPr>
          <w:rFonts w:ascii="Times New Roman" w:hAnsi="Times New Roman" w:cs="Times New Roman"/>
          <w:color w:val="231F20"/>
          <w:sz w:val="24"/>
          <w:szCs w:val="24"/>
        </w:rPr>
        <w:t xml:space="preserve">return gives a hope for future research </w:t>
      </w:r>
      <w:r w:rsidR="008B19B6" w:rsidRPr="006B052B">
        <w:rPr>
          <w:rFonts w:ascii="Times New Roman" w:hAnsi="Times New Roman" w:cs="Times New Roman"/>
          <w:color w:val="231F20"/>
          <w:sz w:val="24"/>
          <w:szCs w:val="24"/>
        </w:rPr>
        <w:t>processes</w:t>
      </w:r>
      <w:r w:rsidR="00614637" w:rsidRPr="006B052B">
        <w:rPr>
          <w:rFonts w:ascii="Times New Roman" w:hAnsi="Times New Roman" w:cs="Times New Roman"/>
          <w:color w:val="231F20"/>
          <w:sz w:val="24"/>
          <w:szCs w:val="24"/>
        </w:rPr>
        <w:t xml:space="preserve"> around the brain, exposing </w:t>
      </w:r>
      <w:r w:rsidR="00765BD0" w:rsidRPr="006B052B">
        <w:rPr>
          <w:rFonts w:ascii="Times New Roman" w:hAnsi="Times New Roman" w:cs="Times New Roman"/>
          <w:color w:val="231F20"/>
          <w:sz w:val="24"/>
          <w:szCs w:val="24"/>
        </w:rPr>
        <w:t xml:space="preserve">phenomena of </w:t>
      </w:r>
      <w:r w:rsidR="008B19B6" w:rsidRPr="006B052B">
        <w:rPr>
          <w:rFonts w:ascii="Times New Roman" w:hAnsi="Times New Roman" w:cs="Times New Roman"/>
          <w:color w:val="231F20"/>
          <w:sz w:val="24"/>
          <w:szCs w:val="24"/>
        </w:rPr>
        <w:t>consciousness</w:t>
      </w:r>
      <w:r w:rsidR="00614637" w:rsidRPr="006B052B">
        <w:rPr>
          <w:rFonts w:ascii="Times New Roman" w:hAnsi="Times New Roman" w:cs="Times New Roman"/>
          <w:color w:val="231F20"/>
          <w:sz w:val="24"/>
          <w:szCs w:val="24"/>
        </w:rPr>
        <w:t xml:space="preserve">, implying the </w:t>
      </w:r>
      <w:r w:rsidR="008B19B6" w:rsidRPr="006B052B">
        <w:rPr>
          <w:rFonts w:ascii="Times New Roman" w:hAnsi="Times New Roman" w:cs="Times New Roman"/>
          <w:color w:val="231F20"/>
          <w:sz w:val="24"/>
          <w:szCs w:val="24"/>
        </w:rPr>
        <w:t xml:space="preserve">scientific </w:t>
      </w:r>
      <w:r w:rsidR="008B19B6" w:rsidRPr="006B052B">
        <w:rPr>
          <w:rFonts w:ascii="Times New Roman" w:hAnsi="Times New Roman" w:cs="Times New Roman"/>
          <w:color w:val="231F20"/>
          <w:sz w:val="24"/>
          <w:szCs w:val="24"/>
        </w:rPr>
        <w:lastRenderedPageBreak/>
        <w:t xml:space="preserve">measurable aspect through this method. The occurrence of the </w:t>
      </w:r>
      <w:r w:rsidR="008B19B6" w:rsidRPr="006B052B">
        <w:rPr>
          <w:rFonts w:ascii="Times New Roman" w:eastAsia="Times New Roman" w:hAnsi="Times New Roman" w:cs="Times New Roman"/>
          <w:color w:val="000000"/>
          <w:sz w:val="24"/>
          <w:szCs w:val="24"/>
          <w:lang w:eastAsia="en-GB"/>
        </w:rPr>
        <w:t xml:space="preserve">vibrational states (VS) can be </w:t>
      </w:r>
      <w:r w:rsidR="00765BD0" w:rsidRPr="006B052B">
        <w:rPr>
          <w:rFonts w:ascii="Times New Roman" w:hAnsi="Times New Roman" w:cs="Times New Roman"/>
          <w:color w:val="231F20"/>
          <w:sz w:val="24"/>
          <w:szCs w:val="24"/>
        </w:rPr>
        <w:t>practi</w:t>
      </w:r>
      <w:r w:rsidR="000354AD" w:rsidRPr="006B052B">
        <w:rPr>
          <w:rFonts w:ascii="Times New Roman" w:hAnsi="Times New Roman" w:cs="Times New Roman"/>
          <w:color w:val="231F20"/>
          <w:sz w:val="24"/>
          <w:szCs w:val="24"/>
        </w:rPr>
        <w:t>s</w:t>
      </w:r>
      <w:r w:rsidR="00765BD0" w:rsidRPr="006B052B">
        <w:rPr>
          <w:rFonts w:ascii="Times New Roman" w:hAnsi="Times New Roman" w:cs="Times New Roman"/>
          <w:color w:val="231F20"/>
          <w:sz w:val="24"/>
          <w:szCs w:val="24"/>
        </w:rPr>
        <w:t>ed, provoked and voluntarily repeated</w:t>
      </w:r>
      <w:r w:rsidR="008B19B6" w:rsidRPr="006B052B">
        <w:rPr>
          <w:rFonts w:ascii="Times New Roman" w:hAnsi="Times New Roman" w:cs="Times New Roman"/>
          <w:color w:val="231F20"/>
          <w:sz w:val="24"/>
          <w:szCs w:val="24"/>
        </w:rPr>
        <w:t xml:space="preserve"> at any time, implying the required self-awareness and will, causing the change in perceptual existence. Exciting</w:t>
      </w:r>
      <w:r w:rsidR="00765BD0" w:rsidRPr="006B052B">
        <w:rPr>
          <w:rFonts w:ascii="Times New Roman" w:hAnsi="Times New Roman" w:cs="Times New Roman"/>
          <w:color w:val="231F20"/>
          <w:sz w:val="24"/>
          <w:szCs w:val="24"/>
        </w:rPr>
        <w:t xml:space="preserve"> to imagine is the constellation, in this study, that such a state does not occur in the same way as with other more complex phenomena of conscience such as cosmological consciousness (samadhi, satori, nirvana) or pre-recognition, indicating the variety of laws which is for science so unfamiliar and new</w:t>
      </w:r>
      <w:r w:rsidR="008E3EC6" w:rsidRPr="006B052B">
        <w:rPr>
          <w:rStyle w:val="FootnoteReference"/>
          <w:rFonts w:ascii="Times New Roman" w:hAnsi="Times New Roman" w:cs="Times New Roman"/>
          <w:color w:val="231F20"/>
          <w:sz w:val="24"/>
          <w:szCs w:val="24"/>
        </w:rPr>
        <w:footnoteReference w:id="33"/>
      </w:r>
      <w:r w:rsidR="00765BD0" w:rsidRPr="006B052B">
        <w:rPr>
          <w:rFonts w:ascii="Times New Roman" w:hAnsi="Times New Roman" w:cs="Times New Roman"/>
          <w:color w:val="231F20"/>
          <w:sz w:val="24"/>
          <w:szCs w:val="24"/>
        </w:rPr>
        <w:t xml:space="preserve">.  </w:t>
      </w:r>
      <w:r w:rsidR="000D3013" w:rsidRPr="006B052B">
        <w:rPr>
          <w:rFonts w:ascii="Times New Roman" w:hAnsi="Times New Roman" w:cs="Times New Roman"/>
          <w:color w:val="231F20"/>
          <w:sz w:val="24"/>
          <w:szCs w:val="24"/>
        </w:rPr>
        <w:t>Concluded, the fact that the vibration states (VS) is although a bioenergetic phenomenon, its associates with the general energetic approach of this essay.</w:t>
      </w:r>
      <w:r w:rsidR="008B19B6" w:rsidRPr="006B052B">
        <w:rPr>
          <w:rFonts w:ascii="Times New Roman" w:hAnsi="Times New Roman" w:cs="Times New Roman"/>
          <w:color w:val="231F20"/>
          <w:sz w:val="24"/>
          <w:szCs w:val="24"/>
        </w:rPr>
        <w:t xml:space="preserve"> </w:t>
      </w:r>
      <w:r w:rsidR="008B19B6" w:rsidRPr="006B052B">
        <w:rPr>
          <w:rFonts w:ascii="Times New Roman" w:eastAsia="Times New Roman" w:hAnsi="Times New Roman" w:cs="Times New Roman"/>
          <w:color w:val="000000"/>
          <w:sz w:val="24"/>
          <w:szCs w:val="24"/>
          <w:lang w:eastAsia="en-GB"/>
        </w:rPr>
        <w:t>Studying</w:t>
      </w:r>
      <w:r w:rsidR="00241C49" w:rsidRPr="006B052B">
        <w:rPr>
          <w:rFonts w:ascii="Times New Roman" w:eastAsia="Times New Roman" w:hAnsi="Times New Roman" w:cs="Times New Roman"/>
          <w:color w:val="000000"/>
          <w:sz w:val="24"/>
          <w:szCs w:val="24"/>
          <w:lang w:eastAsia="en-GB"/>
        </w:rPr>
        <w:t xml:space="preserve"> the difference between consciousness OBE which includes higher awareness to owns place and responsibility on planet earth, with unexpected OBE experiences, for a better understanding of human perception.</w:t>
      </w:r>
      <w:r w:rsidR="008B19B6" w:rsidRPr="006B052B">
        <w:rPr>
          <w:rFonts w:ascii="Times New Roman" w:eastAsia="Times New Roman" w:hAnsi="Times New Roman" w:cs="Times New Roman"/>
          <w:color w:val="000000"/>
          <w:sz w:val="24"/>
          <w:szCs w:val="24"/>
          <w:lang w:eastAsia="en-GB"/>
        </w:rPr>
        <w:t xml:space="preserve"> The c</w:t>
      </w:r>
      <w:r w:rsidR="00F10E08" w:rsidRPr="006B052B">
        <w:rPr>
          <w:rFonts w:ascii="Times New Roman" w:eastAsia="Times New Roman" w:hAnsi="Times New Roman" w:cs="Times New Roman"/>
          <w:color w:val="000000"/>
          <w:sz w:val="24"/>
          <w:szCs w:val="24"/>
          <w:lang w:eastAsia="en-GB"/>
        </w:rPr>
        <w:t>onsciousness OBE experiences</w:t>
      </w:r>
      <w:r w:rsidR="008B19B6" w:rsidRPr="006B052B">
        <w:rPr>
          <w:rFonts w:ascii="Times New Roman" w:eastAsia="Times New Roman" w:hAnsi="Times New Roman" w:cs="Times New Roman"/>
          <w:color w:val="000000"/>
          <w:sz w:val="24"/>
          <w:szCs w:val="24"/>
          <w:lang w:eastAsia="en-GB"/>
        </w:rPr>
        <w:t xml:space="preserve"> includes the</w:t>
      </w:r>
      <w:r w:rsidR="00F10E08" w:rsidRPr="006B052B">
        <w:rPr>
          <w:rFonts w:ascii="Times New Roman" w:eastAsia="Times New Roman" w:hAnsi="Times New Roman" w:cs="Times New Roman"/>
          <w:color w:val="000000"/>
          <w:sz w:val="24"/>
          <w:szCs w:val="24"/>
          <w:lang w:eastAsia="en-GB"/>
        </w:rPr>
        <w:t xml:space="preserve"> natur</w:t>
      </w:r>
      <w:r w:rsidR="008B19B6" w:rsidRPr="006B052B">
        <w:rPr>
          <w:rFonts w:ascii="Times New Roman" w:eastAsia="Times New Roman" w:hAnsi="Times New Roman" w:cs="Times New Roman"/>
          <w:color w:val="000000"/>
          <w:sz w:val="24"/>
          <w:szCs w:val="24"/>
          <w:lang w:eastAsia="en-GB"/>
        </w:rPr>
        <w:t>al</w:t>
      </w:r>
      <w:r w:rsidR="006B420F" w:rsidRPr="006B052B">
        <w:rPr>
          <w:rFonts w:ascii="Times New Roman" w:eastAsia="Times New Roman" w:hAnsi="Times New Roman" w:cs="Times New Roman"/>
          <w:color w:val="000000"/>
          <w:sz w:val="24"/>
          <w:szCs w:val="24"/>
          <w:lang w:eastAsia="en-GB"/>
        </w:rPr>
        <w:t xml:space="preserve"> awareness of</w:t>
      </w:r>
      <w:r w:rsidR="00F10E08" w:rsidRPr="006B052B">
        <w:rPr>
          <w:rFonts w:ascii="Times New Roman" w:eastAsia="Times New Roman" w:hAnsi="Times New Roman" w:cs="Times New Roman"/>
          <w:color w:val="000000"/>
          <w:sz w:val="24"/>
          <w:szCs w:val="24"/>
          <w:lang w:eastAsia="en-GB"/>
        </w:rPr>
        <w:t xml:space="preserve"> individuals own holistic manner in this universe, excluding the ignorant view of separation in the cosmos</w:t>
      </w:r>
      <w:r w:rsidR="006B420F" w:rsidRPr="006B052B">
        <w:rPr>
          <w:rFonts w:ascii="Times New Roman" w:eastAsia="Times New Roman" w:hAnsi="Times New Roman" w:cs="Times New Roman"/>
          <w:color w:val="000000"/>
          <w:sz w:val="24"/>
          <w:szCs w:val="24"/>
          <w:lang w:eastAsia="en-GB"/>
        </w:rPr>
        <w:t xml:space="preserve">, expressing innate capacities. </w:t>
      </w:r>
      <w:r w:rsidR="00F10E08" w:rsidRPr="006B052B">
        <w:rPr>
          <w:rFonts w:ascii="Times New Roman" w:eastAsia="Times New Roman" w:hAnsi="Times New Roman" w:cs="Times New Roman"/>
          <w:color w:val="000000"/>
          <w:sz w:val="24"/>
          <w:szCs w:val="24"/>
          <w:lang w:eastAsia="en-GB"/>
        </w:rPr>
        <w:t>The perception of the external and internal world is in a constant reflection and relationship for the</w:t>
      </w:r>
      <w:r w:rsidR="006B420F" w:rsidRPr="006B052B">
        <w:rPr>
          <w:rFonts w:ascii="Times New Roman" w:eastAsia="Times New Roman" w:hAnsi="Times New Roman" w:cs="Times New Roman"/>
          <w:color w:val="000000"/>
          <w:sz w:val="24"/>
          <w:szCs w:val="24"/>
          <w:lang w:eastAsia="en-GB"/>
        </w:rPr>
        <w:t xml:space="preserve"> </w:t>
      </w:r>
      <w:r w:rsidR="00F10E08" w:rsidRPr="006B052B">
        <w:rPr>
          <w:rFonts w:ascii="Times New Roman" w:eastAsia="Times New Roman" w:hAnsi="Times New Roman" w:cs="Times New Roman"/>
          <w:color w:val="000000"/>
          <w:sz w:val="24"/>
          <w:szCs w:val="24"/>
          <w:lang w:eastAsia="en-GB"/>
        </w:rPr>
        <w:t xml:space="preserve">purpose </w:t>
      </w:r>
      <w:r w:rsidR="000354AD" w:rsidRPr="006B052B">
        <w:rPr>
          <w:rFonts w:ascii="Times New Roman" w:eastAsia="Times New Roman" w:hAnsi="Times New Roman" w:cs="Times New Roman"/>
          <w:color w:val="000000"/>
          <w:sz w:val="24"/>
          <w:szCs w:val="24"/>
          <w:lang w:eastAsia="en-GB"/>
        </w:rPr>
        <w:t xml:space="preserve">of </w:t>
      </w:r>
      <w:r w:rsidR="00F10E08" w:rsidRPr="006B052B">
        <w:rPr>
          <w:rFonts w:ascii="Times New Roman" w:eastAsia="Times New Roman" w:hAnsi="Times New Roman" w:cs="Times New Roman"/>
          <w:color w:val="000000"/>
          <w:sz w:val="24"/>
          <w:szCs w:val="24"/>
          <w:lang w:eastAsia="en-GB"/>
        </w:rPr>
        <w:t>balance between physical an</w:t>
      </w:r>
      <w:r w:rsidR="000354AD" w:rsidRPr="006B052B">
        <w:rPr>
          <w:rFonts w:ascii="Times New Roman" w:eastAsia="Times New Roman" w:hAnsi="Times New Roman" w:cs="Times New Roman"/>
          <w:color w:val="000000"/>
          <w:sz w:val="24"/>
          <w:szCs w:val="24"/>
          <w:lang w:eastAsia="en-GB"/>
        </w:rPr>
        <w:t>d</w:t>
      </w:r>
      <w:r w:rsidR="00F10E08" w:rsidRPr="006B052B">
        <w:rPr>
          <w:rFonts w:ascii="Times New Roman" w:eastAsia="Times New Roman" w:hAnsi="Times New Roman" w:cs="Times New Roman"/>
          <w:color w:val="000000"/>
          <w:sz w:val="24"/>
          <w:szCs w:val="24"/>
          <w:lang w:eastAsia="en-GB"/>
        </w:rPr>
        <w:t xml:space="preserve"> non-physical </w:t>
      </w:r>
      <w:r w:rsidR="006B1339" w:rsidRPr="006B052B">
        <w:rPr>
          <w:rFonts w:ascii="Times New Roman" w:eastAsia="Times New Roman" w:hAnsi="Times New Roman" w:cs="Times New Roman"/>
          <w:color w:val="000000"/>
          <w:sz w:val="24"/>
          <w:szCs w:val="24"/>
          <w:lang w:eastAsia="en-GB"/>
        </w:rPr>
        <w:t>dimensions (energy</w:t>
      </w:r>
      <w:r w:rsidR="00475CBB" w:rsidRPr="006B052B">
        <w:rPr>
          <w:rFonts w:ascii="Times New Roman" w:eastAsia="Times New Roman" w:hAnsi="Times New Roman" w:cs="Times New Roman"/>
          <w:color w:val="000000"/>
          <w:sz w:val="24"/>
          <w:szCs w:val="24"/>
          <w:lang w:eastAsia="en-GB"/>
        </w:rPr>
        <w:t>-realm</w:t>
      </w:r>
      <w:r w:rsidR="006B1339" w:rsidRPr="006B052B">
        <w:rPr>
          <w:rFonts w:ascii="Times New Roman" w:eastAsia="Times New Roman" w:hAnsi="Times New Roman" w:cs="Times New Roman"/>
          <w:color w:val="000000"/>
          <w:sz w:val="24"/>
          <w:szCs w:val="24"/>
          <w:lang w:eastAsia="en-GB"/>
        </w:rPr>
        <w:t>)</w:t>
      </w:r>
      <w:r w:rsidR="00D521CA" w:rsidRPr="006B052B">
        <w:rPr>
          <w:rStyle w:val="FootnoteReference"/>
          <w:rFonts w:ascii="Times New Roman" w:eastAsia="Times New Roman" w:hAnsi="Times New Roman" w:cs="Times New Roman"/>
          <w:color w:val="000000"/>
          <w:sz w:val="24"/>
          <w:szCs w:val="24"/>
          <w:lang w:eastAsia="en-GB"/>
        </w:rPr>
        <w:footnoteReference w:id="34"/>
      </w:r>
      <w:r w:rsidR="00F10E08" w:rsidRPr="006B052B">
        <w:rPr>
          <w:rFonts w:ascii="Times New Roman" w:eastAsia="Times New Roman" w:hAnsi="Times New Roman" w:cs="Times New Roman"/>
          <w:color w:val="000000"/>
          <w:sz w:val="24"/>
          <w:szCs w:val="24"/>
          <w:lang w:eastAsia="en-GB"/>
        </w:rPr>
        <w:t>. This in return requires a high level of awareness, self-discipline</w:t>
      </w:r>
      <w:r w:rsidR="006B1339" w:rsidRPr="006B052B">
        <w:rPr>
          <w:rFonts w:ascii="Times New Roman" w:eastAsia="Times New Roman" w:hAnsi="Times New Roman" w:cs="Times New Roman"/>
          <w:color w:val="000000"/>
          <w:sz w:val="24"/>
          <w:szCs w:val="24"/>
          <w:lang w:eastAsia="en-GB"/>
        </w:rPr>
        <w:t xml:space="preserve"> and</w:t>
      </w:r>
      <w:r w:rsidR="00F10E08" w:rsidRPr="006B052B">
        <w:rPr>
          <w:rFonts w:ascii="Times New Roman" w:eastAsia="Times New Roman" w:hAnsi="Times New Roman" w:cs="Times New Roman"/>
          <w:color w:val="000000"/>
          <w:sz w:val="24"/>
          <w:szCs w:val="24"/>
          <w:lang w:eastAsia="en-GB"/>
        </w:rPr>
        <w:t xml:space="preserve"> the practice of deep meditation which can include years of practice before this level of consciousness occurs.</w:t>
      </w:r>
      <w:r w:rsidR="00B02834" w:rsidRPr="006B052B">
        <w:rPr>
          <w:rFonts w:ascii="Times New Roman" w:eastAsia="Times New Roman" w:hAnsi="Times New Roman" w:cs="Times New Roman"/>
          <w:color w:val="000000"/>
          <w:sz w:val="24"/>
          <w:szCs w:val="24"/>
          <w:lang w:eastAsia="en-GB"/>
        </w:rPr>
        <w:t xml:space="preserve"> </w:t>
      </w:r>
      <w:r w:rsidR="00A246A5" w:rsidRPr="006B052B">
        <w:rPr>
          <w:rFonts w:ascii="Times New Roman" w:eastAsia="Times New Roman" w:hAnsi="Times New Roman" w:cs="Times New Roman"/>
          <w:color w:val="000000"/>
          <w:sz w:val="24"/>
          <w:szCs w:val="24"/>
          <w:lang w:eastAsia="en-GB"/>
        </w:rPr>
        <w:t>Demonstrating</w:t>
      </w:r>
      <w:r w:rsidR="00F10E08" w:rsidRPr="006B052B">
        <w:rPr>
          <w:rFonts w:ascii="Times New Roman" w:eastAsia="Times New Roman" w:hAnsi="Times New Roman" w:cs="Times New Roman"/>
          <w:color w:val="000000"/>
          <w:sz w:val="24"/>
          <w:szCs w:val="24"/>
          <w:lang w:eastAsia="en-GB"/>
        </w:rPr>
        <w:t xml:space="preserve"> the unique view and practices which OBE experiences</w:t>
      </w:r>
      <w:r w:rsidR="00A246A5" w:rsidRPr="006B052B">
        <w:rPr>
          <w:rFonts w:ascii="Times New Roman" w:eastAsia="Times New Roman" w:hAnsi="Times New Roman" w:cs="Times New Roman"/>
          <w:color w:val="000000"/>
          <w:sz w:val="24"/>
          <w:szCs w:val="24"/>
          <w:lang w:eastAsia="en-GB"/>
        </w:rPr>
        <w:t xml:space="preserve"> in relation to subtle energies, it gives hope for future scientific approaches, to discover the so far undetectable dimensions in and around individuals.</w:t>
      </w:r>
      <w:r w:rsidR="00D521CA" w:rsidRPr="006B052B">
        <w:rPr>
          <w:rStyle w:val="FootnoteReference"/>
          <w:rFonts w:ascii="Times New Roman" w:eastAsia="Times New Roman" w:hAnsi="Times New Roman" w:cs="Times New Roman"/>
          <w:color w:val="000000"/>
          <w:sz w:val="24"/>
          <w:szCs w:val="24"/>
          <w:lang w:eastAsia="en-GB"/>
        </w:rPr>
        <w:footnoteReference w:id="35"/>
      </w:r>
      <w:r w:rsidR="00A246A5" w:rsidRPr="006B052B">
        <w:rPr>
          <w:rFonts w:ascii="Times New Roman" w:eastAsia="Times New Roman" w:hAnsi="Times New Roman" w:cs="Times New Roman"/>
          <w:color w:val="000000"/>
          <w:sz w:val="24"/>
          <w:szCs w:val="24"/>
          <w:lang w:eastAsia="en-GB"/>
        </w:rPr>
        <w:t xml:space="preserve"> On </w:t>
      </w:r>
      <w:r w:rsidR="006B1339" w:rsidRPr="006B052B">
        <w:rPr>
          <w:rFonts w:ascii="Times New Roman" w:eastAsia="Times New Roman" w:hAnsi="Times New Roman" w:cs="Times New Roman"/>
          <w:color w:val="000000"/>
          <w:sz w:val="24"/>
          <w:szCs w:val="24"/>
          <w:lang w:eastAsia="en-GB"/>
        </w:rPr>
        <w:t xml:space="preserve">the other hand it is astonishing to report that </w:t>
      </w:r>
      <w:r w:rsidR="00A246A5" w:rsidRPr="006B052B">
        <w:rPr>
          <w:rFonts w:ascii="Times New Roman" w:eastAsia="Times New Roman" w:hAnsi="Times New Roman" w:cs="Times New Roman"/>
          <w:color w:val="000000"/>
          <w:sz w:val="24"/>
          <w:szCs w:val="24"/>
          <w:lang w:eastAsia="en-GB"/>
        </w:rPr>
        <w:t xml:space="preserve"> </w:t>
      </w:r>
      <w:r w:rsidR="006B1339" w:rsidRPr="006B052B">
        <w:rPr>
          <w:rFonts w:ascii="Times New Roman" w:eastAsia="Times New Roman" w:hAnsi="Times New Roman" w:cs="Times New Roman"/>
          <w:color w:val="000000"/>
          <w:sz w:val="24"/>
          <w:szCs w:val="24"/>
          <w:lang w:eastAsia="en-GB"/>
        </w:rPr>
        <w:t>individuals</w:t>
      </w:r>
      <w:r w:rsidR="00A246A5" w:rsidRPr="006B052B">
        <w:rPr>
          <w:rFonts w:ascii="Times New Roman" w:eastAsia="Times New Roman" w:hAnsi="Times New Roman" w:cs="Times New Roman"/>
          <w:color w:val="000000"/>
          <w:sz w:val="24"/>
          <w:szCs w:val="24"/>
          <w:lang w:eastAsia="en-GB"/>
        </w:rPr>
        <w:t xml:space="preserve"> ones accomplished by reaching this state, it appears as a natural phenome including the connection between human and nature</w:t>
      </w:r>
      <w:r w:rsidR="006B1339" w:rsidRPr="006B052B">
        <w:rPr>
          <w:rFonts w:ascii="Times New Roman" w:eastAsia="Times New Roman" w:hAnsi="Times New Roman" w:cs="Times New Roman"/>
          <w:color w:val="000000"/>
          <w:sz w:val="24"/>
          <w:szCs w:val="24"/>
          <w:lang w:eastAsia="en-GB"/>
        </w:rPr>
        <w:t>. Whereas with unexpected OBE</w:t>
      </w:r>
      <w:r w:rsidR="00A246A5" w:rsidRPr="006B052B">
        <w:rPr>
          <w:rFonts w:ascii="Times New Roman" w:eastAsia="Times New Roman" w:hAnsi="Times New Roman" w:cs="Times New Roman"/>
          <w:color w:val="000000"/>
          <w:sz w:val="24"/>
          <w:szCs w:val="24"/>
          <w:lang w:eastAsia="en-GB"/>
        </w:rPr>
        <w:t xml:space="preserve"> (</w:t>
      </w:r>
      <w:r w:rsidR="00475CBB" w:rsidRPr="006B052B">
        <w:rPr>
          <w:rFonts w:ascii="Times New Roman" w:eastAsia="Times New Roman" w:hAnsi="Times New Roman" w:cs="Times New Roman"/>
          <w:color w:val="000000"/>
          <w:sz w:val="24"/>
          <w:szCs w:val="24"/>
          <w:lang w:eastAsia="en-GB"/>
        </w:rPr>
        <w:t>d</w:t>
      </w:r>
      <w:r w:rsidR="00A246A5" w:rsidRPr="006B052B">
        <w:rPr>
          <w:rFonts w:ascii="Times New Roman" w:eastAsia="Times New Roman" w:hAnsi="Times New Roman" w:cs="Times New Roman"/>
          <w:color w:val="000000"/>
          <w:sz w:val="24"/>
          <w:szCs w:val="24"/>
          <w:lang w:eastAsia="en-GB"/>
        </w:rPr>
        <w:t xml:space="preserve">rugs, accident) state </w:t>
      </w:r>
      <w:r w:rsidR="006B1339" w:rsidRPr="006B052B">
        <w:rPr>
          <w:rFonts w:ascii="Times New Roman" w:eastAsia="Times New Roman" w:hAnsi="Times New Roman" w:cs="Times New Roman"/>
          <w:color w:val="000000"/>
          <w:sz w:val="24"/>
          <w:szCs w:val="24"/>
          <w:lang w:eastAsia="en-GB"/>
        </w:rPr>
        <w:t xml:space="preserve">which can </w:t>
      </w:r>
      <w:r w:rsidR="00083554" w:rsidRPr="006B052B">
        <w:rPr>
          <w:rFonts w:ascii="Times New Roman" w:eastAsia="Times New Roman" w:hAnsi="Times New Roman" w:cs="Times New Roman"/>
          <w:color w:val="000000"/>
          <w:sz w:val="24"/>
          <w:szCs w:val="24"/>
          <w:lang w:eastAsia="en-GB"/>
        </w:rPr>
        <w:t>occur</w:t>
      </w:r>
      <w:r w:rsidR="006B1339" w:rsidRPr="006B052B">
        <w:rPr>
          <w:rFonts w:ascii="Times New Roman" w:eastAsia="Times New Roman" w:hAnsi="Times New Roman" w:cs="Times New Roman"/>
          <w:color w:val="000000"/>
          <w:sz w:val="24"/>
          <w:szCs w:val="24"/>
          <w:lang w:eastAsia="en-GB"/>
        </w:rPr>
        <w:t xml:space="preserve"> in a variety of </w:t>
      </w:r>
      <w:r w:rsidR="00A246A5" w:rsidRPr="006B052B">
        <w:rPr>
          <w:rFonts w:ascii="Times New Roman" w:eastAsia="Times New Roman" w:hAnsi="Times New Roman" w:cs="Times New Roman"/>
          <w:color w:val="000000"/>
          <w:sz w:val="24"/>
          <w:szCs w:val="24"/>
          <w:lang w:eastAsia="en-GB"/>
        </w:rPr>
        <w:t>processes is</w:t>
      </w:r>
      <w:r w:rsidR="00083554" w:rsidRPr="006B052B">
        <w:rPr>
          <w:rFonts w:ascii="Times New Roman" w:eastAsia="Times New Roman" w:hAnsi="Times New Roman" w:cs="Times New Roman"/>
          <w:color w:val="000000"/>
          <w:sz w:val="24"/>
          <w:szCs w:val="24"/>
          <w:lang w:eastAsia="en-GB"/>
        </w:rPr>
        <w:t xml:space="preserve"> usually be</w:t>
      </w:r>
      <w:r w:rsidR="000354AD" w:rsidRPr="006B052B">
        <w:rPr>
          <w:rFonts w:ascii="Times New Roman" w:eastAsia="Times New Roman" w:hAnsi="Times New Roman" w:cs="Times New Roman"/>
          <w:color w:val="000000"/>
          <w:sz w:val="24"/>
          <w:szCs w:val="24"/>
          <w:lang w:eastAsia="en-GB"/>
        </w:rPr>
        <w:t>ing</w:t>
      </w:r>
      <w:r w:rsidR="00083554" w:rsidRPr="006B052B">
        <w:rPr>
          <w:rFonts w:ascii="Times New Roman" w:eastAsia="Times New Roman" w:hAnsi="Times New Roman" w:cs="Times New Roman"/>
          <w:color w:val="000000"/>
          <w:sz w:val="24"/>
          <w:szCs w:val="24"/>
          <w:lang w:eastAsia="en-GB"/>
        </w:rPr>
        <w:t xml:space="preserve"> experienced in </w:t>
      </w:r>
      <w:r w:rsidR="00B02834" w:rsidRPr="006B052B">
        <w:rPr>
          <w:rFonts w:ascii="Times New Roman" w:eastAsia="Times New Roman" w:hAnsi="Times New Roman" w:cs="Times New Roman"/>
          <w:color w:val="000000"/>
          <w:sz w:val="24"/>
          <w:szCs w:val="24"/>
          <w:lang w:eastAsia="en-GB"/>
        </w:rPr>
        <w:t>connection</w:t>
      </w:r>
      <w:r w:rsidR="00083554" w:rsidRPr="006B052B">
        <w:rPr>
          <w:rFonts w:ascii="Times New Roman" w:eastAsia="Times New Roman" w:hAnsi="Times New Roman" w:cs="Times New Roman"/>
          <w:color w:val="000000"/>
          <w:sz w:val="24"/>
          <w:szCs w:val="24"/>
          <w:lang w:eastAsia="en-GB"/>
        </w:rPr>
        <w:t xml:space="preserve"> with enlightenment, </w:t>
      </w:r>
      <w:r w:rsidR="00B42FFD" w:rsidRPr="006B052B">
        <w:rPr>
          <w:rFonts w:ascii="Times New Roman" w:eastAsia="Times New Roman" w:hAnsi="Times New Roman" w:cs="Times New Roman"/>
          <w:color w:val="000000"/>
          <w:sz w:val="24"/>
          <w:szCs w:val="24"/>
          <w:lang w:eastAsia="en-GB"/>
        </w:rPr>
        <w:t>undergoing</w:t>
      </w:r>
      <w:r w:rsidR="00083554" w:rsidRPr="006B052B">
        <w:rPr>
          <w:rFonts w:ascii="Times New Roman" w:eastAsia="Times New Roman" w:hAnsi="Times New Roman" w:cs="Times New Roman"/>
          <w:color w:val="000000"/>
          <w:sz w:val="24"/>
          <w:szCs w:val="24"/>
          <w:lang w:eastAsia="en-GB"/>
        </w:rPr>
        <w:t xml:space="preserve"> a </w:t>
      </w:r>
      <w:r w:rsidR="00B02834" w:rsidRPr="006B052B">
        <w:rPr>
          <w:rFonts w:ascii="Times New Roman" w:eastAsia="Times New Roman" w:hAnsi="Times New Roman" w:cs="Times New Roman"/>
          <w:color w:val="000000"/>
          <w:sz w:val="24"/>
          <w:szCs w:val="24"/>
          <w:lang w:eastAsia="en-GB"/>
        </w:rPr>
        <w:t>range</w:t>
      </w:r>
      <w:r w:rsidR="00083554" w:rsidRPr="006B052B">
        <w:rPr>
          <w:rFonts w:ascii="Times New Roman" w:eastAsia="Times New Roman" w:hAnsi="Times New Roman" w:cs="Times New Roman"/>
          <w:color w:val="000000"/>
          <w:sz w:val="24"/>
          <w:szCs w:val="24"/>
          <w:lang w:eastAsia="en-GB"/>
        </w:rPr>
        <w:t xml:space="preserve"> of </w:t>
      </w:r>
      <w:r w:rsidR="00B02834" w:rsidRPr="006B052B">
        <w:rPr>
          <w:rFonts w:ascii="Times New Roman" w:eastAsia="Times New Roman" w:hAnsi="Times New Roman" w:cs="Times New Roman"/>
          <w:color w:val="000000"/>
          <w:sz w:val="24"/>
          <w:szCs w:val="24"/>
          <w:lang w:eastAsia="en-GB"/>
        </w:rPr>
        <w:t>intrinsic insights</w:t>
      </w:r>
      <w:r w:rsidR="00083554" w:rsidRPr="006B052B">
        <w:rPr>
          <w:rFonts w:ascii="Times New Roman" w:eastAsia="Times New Roman" w:hAnsi="Times New Roman" w:cs="Times New Roman"/>
          <w:color w:val="000000"/>
          <w:sz w:val="24"/>
          <w:szCs w:val="24"/>
          <w:lang w:eastAsia="en-GB"/>
        </w:rPr>
        <w:t>, causing a switch in perception afterwards</w:t>
      </w:r>
      <w:r w:rsidR="00475CBB" w:rsidRPr="006B052B">
        <w:rPr>
          <w:rStyle w:val="FootnoteReference"/>
          <w:rFonts w:ascii="Times New Roman" w:eastAsia="Times New Roman" w:hAnsi="Times New Roman" w:cs="Times New Roman"/>
          <w:color w:val="000000"/>
          <w:sz w:val="24"/>
          <w:szCs w:val="24"/>
          <w:lang w:eastAsia="en-GB"/>
        </w:rPr>
        <w:footnoteReference w:id="36"/>
      </w:r>
      <w:r w:rsidR="00083554" w:rsidRPr="006B052B">
        <w:rPr>
          <w:rFonts w:ascii="Times New Roman" w:eastAsia="Times New Roman" w:hAnsi="Times New Roman" w:cs="Times New Roman"/>
          <w:color w:val="000000"/>
          <w:sz w:val="24"/>
          <w:szCs w:val="24"/>
          <w:lang w:eastAsia="en-GB"/>
        </w:rPr>
        <w:t>.</w:t>
      </w:r>
      <w:r w:rsidR="00475CBB" w:rsidRPr="006B052B">
        <w:rPr>
          <w:rFonts w:ascii="Times New Roman" w:eastAsia="Times New Roman" w:hAnsi="Times New Roman" w:cs="Times New Roman"/>
          <w:color w:val="000000"/>
          <w:sz w:val="24"/>
          <w:szCs w:val="24"/>
          <w:lang w:eastAsia="en-GB"/>
        </w:rPr>
        <w:t xml:space="preserve"> </w:t>
      </w:r>
      <w:r w:rsidR="00083554" w:rsidRPr="006B052B">
        <w:rPr>
          <w:rFonts w:ascii="Times New Roman" w:eastAsia="Times New Roman" w:hAnsi="Times New Roman" w:cs="Times New Roman"/>
          <w:color w:val="000000"/>
          <w:sz w:val="24"/>
          <w:szCs w:val="24"/>
          <w:lang w:eastAsia="en-GB"/>
        </w:rPr>
        <w:t xml:space="preserve">This, in fact, shows the lack of </w:t>
      </w:r>
      <w:r w:rsidR="00A246A5" w:rsidRPr="006B052B">
        <w:rPr>
          <w:rFonts w:ascii="Times New Roman" w:eastAsia="Times New Roman" w:hAnsi="Times New Roman" w:cs="Times New Roman"/>
          <w:color w:val="000000"/>
          <w:sz w:val="24"/>
          <w:szCs w:val="24"/>
          <w:lang w:eastAsia="en-GB"/>
        </w:rPr>
        <w:t xml:space="preserve">consciousness observation of </w:t>
      </w:r>
      <w:r w:rsidR="00083554" w:rsidRPr="006B052B">
        <w:rPr>
          <w:rFonts w:ascii="Times New Roman" w:eastAsia="Times New Roman" w:hAnsi="Times New Roman" w:cs="Times New Roman"/>
          <w:color w:val="000000"/>
          <w:sz w:val="24"/>
          <w:szCs w:val="24"/>
          <w:lang w:eastAsia="en-GB"/>
        </w:rPr>
        <w:t xml:space="preserve">innate </w:t>
      </w:r>
      <w:r w:rsidR="00A246A5" w:rsidRPr="006B052B">
        <w:rPr>
          <w:rFonts w:ascii="Times New Roman" w:eastAsia="Times New Roman" w:hAnsi="Times New Roman" w:cs="Times New Roman"/>
          <w:color w:val="000000"/>
          <w:sz w:val="24"/>
          <w:szCs w:val="24"/>
          <w:lang w:eastAsia="en-GB"/>
        </w:rPr>
        <w:t xml:space="preserve">knowledge, which is always </w:t>
      </w:r>
      <w:r w:rsidR="00B02834" w:rsidRPr="006B052B">
        <w:rPr>
          <w:rFonts w:ascii="Times New Roman" w:eastAsia="Times New Roman" w:hAnsi="Times New Roman" w:cs="Times New Roman"/>
          <w:color w:val="000000"/>
          <w:sz w:val="24"/>
          <w:szCs w:val="24"/>
          <w:lang w:eastAsia="en-GB"/>
        </w:rPr>
        <w:t>reflected</w:t>
      </w:r>
      <w:r w:rsidR="00A246A5" w:rsidRPr="006B052B">
        <w:rPr>
          <w:rFonts w:ascii="Times New Roman" w:eastAsia="Times New Roman" w:hAnsi="Times New Roman" w:cs="Times New Roman"/>
          <w:color w:val="000000"/>
          <w:sz w:val="24"/>
          <w:szCs w:val="24"/>
          <w:lang w:eastAsia="en-GB"/>
        </w:rPr>
        <w:t xml:space="preserve"> in</w:t>
      </w:r>
      <w:r w:rsidR="00B02834" w:rsidRPr="006B052B">
        <w:rPr>
          <w:rFonts w:ascii="Times New Roman" w:eastAsia="Times New Roman" w:hAnsi="Times New Roman" w:cs="Times New Roman"/>
          <w:color w:val="000000"/>
          <w:sz w:val="24"/>
          <w:szCs w:val="24"/>
          <w:lang w:eastAsia="en-GB"/>
        </w:rPr>
        <w:t xml:space="preserve"> the external world, that can be found in ecological </w:t>
      </w:r>
      <w:r w:rsidR="007B0294" w:rsidRPr="006B052B">
        <w:rPr>
          <w:rFonts w:ascii="Times New Roman" w:eastAsia="Times New Roman" w:hAnsi="Times New Roman" w:cs="Times New Roman"/>
          <w:color w:val="000000"/>
          <w:sz w:val="24"/>
          <w:szCs w:val="24"/>
          <w:lang w:eastAsia="en-GB"/>
        </w:rPr>
        <w:t>occurrence</w:t>
      </w:r>
      <w:r w:rsidR="00B02834" w:rsidRPr="006B052B">
        <w:rPr>
          <w:rFonts w:ascii="Times New Roman" w:eastAsia="Times New Roman" w:hAnsi="Times New Roman" w:cs="Times New Roman"/>
          <w:color w:val="000000"/>
          <w:sz w:val="24"/>
          <w:szCs w:val="24"/>
          <w:lang w:eastAsia="en-GB"/>
        </w:rPr>
        <w:t xml:space="preserve"> of this planet. </w:t>
      </w:r>
      <w:r w:rsidR="008D5FAE" w:rsidRPr="006B052B">
        <w:rPr>
          <w:rFonts w:ascii="Times New Roman" w:eastAsia="Times New Roman" w:hAnsi="Times New Roman" w:cs="Times New Roman"/>
          <w:color w:val="000000"/>
          <w:sz w:val="24"/>
          <w:szCs w:val="24"/>
          <w:lang w:eastAsia="en-GB"/>
        </w:rPr>
        <w:t xml:space="preserve">Or in </w:t>
      </w:r>
      <w:r w:rsidR="008D5FAE" w:rsidRPr="006B052B">
        <w:rPr>
          <w:rFonts w:ascii="Times New Roman" w:eastAsia="Times New Roman" w:hAnsi="Times New Roman" w:cs="Times New Roman"/>
          <w:color w:val="000000"/>
          <w:sz w:val="24"/>
          <w:szCs w:val="24"/>
          <w:lang w:eastAsia="en-GB"/>
        </w:rPr>
        <w:lastRenderedPageBreak/>
        <w:t xml:space="preserve">other words, </w:t>
      </w:r>
      <w:r w:rsidR="007B0294" w:rsidRPr="006B052B">
        <w:rPr>
          <w:rFonts w:ascii="Times New Roman" w:eastAsia="Times New Roman" w:hAnsi="Times New Roman" w:cs="Times New Roman"/>
          <w:color w:val="000000"/>
          <w:sz w:val="24"/>
          <w:szCs w:val="24"/>
          <w:lang w:eastAsia="en-GB"/>
        </w:rPr>
        <w:t xml:space="preserve">humankind </w:t>
      </w:r>
      <w:r w:rsidR="008D5FAE" w:rsidRPr="006B052B">
        <w:rPr>
          <w:rFonts w:ascii="Times New Roman" w:eastAsia="Times New Roman" w:hAnsi="Times New Roman" w:cs="Times New Roman"/>
          <w:color w:val="000000"/>
          <w:sz w:val="24"/>
          <w:szCs w:val="24"/>
          <w:lang w:eastAsia="en-GB"/>
        </w:rPr>
        <w:t>is more focused on materialism</w:t>
      </w:r>
      <w:r w:rsidR="00B02834" w:rsidRPr="006B052B">
        <w:rPr>
          <w:rFonts w:ascii="Times New Roman" w:eastAsia="Times New Roman" w:hAnsi="Times New Roman" w:cs="Times New Roman"/>
          <w:color w:val="000000"/>
          <w:sz w:val="24"/>
          <w:szCs w:val="24"/>
          <w:lang w:eastAsia="en-GB"/>
        </w:rPr>
        <w:t xml:space="preserve"> (external)</w:t>
      </w:r>
      <w:r w:rsidR="008D5FAE" w:rsidRPr="006B052B">
        <w:rPr>
          <w:rFonts w:ascii="Times New Roman" w:eastAsia="Times New Roman" w:hAnsi="Times New Roman" w:cs="Times New Roman"/>
          <w:color w:val="000000"/>
          <w:sz w:val="24"/>
          <w:szCs w:val="24"/>
          <w:lang w:eastAsia="en-GB"/>
        </w:rPr>
        <w:t xml:space="preserve"> </w:t>
      </w:r>
      <w:r w:rsidR="00B02834" w:rsidRPr="006B052B">
        <w:rPr>
          <w:rFonts w:ascii="Times New Roman" w:eastAsia="Times New Roman" w:hAnsi="Times New Roman" w:cs="Times New Roman"/>
          <w:color w:val="000000"/>
          <w:sz w:val="24"/>
          <w:szCs w:val="24"/>
          <w:lang w:eastAsia="en-GB"/>
        </w:rPr>
        <w:t>instead of innate connection (internal) towards nature</w:t>
      </w:r>
      <w:r w:rsidR="007B0294" w:rsidRPr="006B052B">
        <w:rPr>
          <w:rFonts w:ascii="Times New Roman" w:eastAsia="Times New Roman" w:hAnsi="Times New Roman" w:cs="Times New Roman"/>
          <w:color w:val="000000"/>
          <w:sz w:val="24"/>
          <w:szCs w:val="24"/>
          <w:lang w:eastAsia="en-GB"/>
        </w:rPr>
        <w:t>, which represents that innate relationship.</w:t>
      </w:r>
    </w:p>
    <w:p w14:paraId="7AE30284" w14:textId="77777777" w:rsidR="00097EAE" w:rsidRPr="006B052B" w:rsidRDefault="00097EAE" w:rsidP="00241C49">
      <w:pPr>
        <w:spacing w:after="0" w:line="360" w:lineRule="auto"/>
        <w:rPr>
          <w:rFonts w:ascii="Times New Roman" w:eastAsia="Times New Roman" w:hAnsi="Times New Roman" w:cs="Times New Roman"/>
          <w:color w:val="000000"/>
          <w:sz w:val="24"/>
          <w:szCs w:val="24"/>
          <w:lang w:eastAsia="en-GB"/>
        </w:rPr>
      </w:pPr>
    </w:p>
    <w:p w14:paraId="28E5D427" w14:textId="3F688ED5" w:rsidR="00541A1E" w:rsidRPr="006B052B" w:rsidRDefault="00541A1E" w:rsidP="00B7441F">
      <w:pPr>
        <w:pStyle w:val="Heading2"/>
        <w:rPr>
          <w:rStyle w:val="IntenseReference"/>
          <w:b/>
          <w:bCs/>
          <w:smallCaps w:val="0"/>
          <w:color w:val="auto"/>
          <w:spacing w:val="0"/>
        </w:rPr>
      </w:pPr>
      <w:r w:rsidRPr="006B052B">
        <w:rPr>
          <w:rStyle w:val="IntenseReference"/>
          <w:b/>
          <w:bCs/>
          <w:smallCaps w:val="0"/>
          <w:color w:val="auto"/>
          <w:spacing w:val="0"/>
        </w:rPr>
        <w:t>The influential period</w:t>
      </w:r>
    </w:p>
    <w:p w14:paraId="01D6BD69" w14:textId="7E411A25" w:rsidR="00003618" w:rsidRPr="006B052B" w:rsidRDefault="00B42FFD" w:rsidP="000F1FC4">
      <w:pPr>
        <w:spacing w:after="0" w:line="360" w:lineRule="auto"/>
        <w:rPr>
          <w:rFonts w:ascii="Times New Roman" w:hAnsi="Times New Roman" w:cs="Times New Roman"/>
          <w:sz w:val="24"/>
          <w:szCs w:val="24"/>
        </w:rPr>
      </w:pPr>
      <w:r w:rsidRPr="006B052B">
        <w:rPr>
          <w:rFonts w:ascii="Times New Roman" w:eastAsia="Times New Roman" w:hAnsi="Times New Roman" w:cs="Times New Roman"/>
          <w:color w:val="000000"/>
          <w:sz w:val="24"/>
          <w:szCs w:val="24"/>
          <w:lang w:eastAsia="en-GB"/>
        </w:rPr>
        <w:t xml:space="preserve">Scientifically speaking, is it interesting to investigate the cause of such natural suppression, </w:t>
      </w:r>
      <w:r w:rsidR="00C12762" w:rsidRPr="006B052B">
        <w:rPr>
          <w:rFonts w:ascii="Times New Roman" w:eastAsia="Times New Roman" w:hAnsi="Times New Roman" w:cs="Times New Roman"/>
          <w:color w:val="000000"/>
          <w:sz w:val="24"/>
          <w:szCs w:val="24"/>
          <w:lang w:eastAsia="en-GB"/>
        </w:rPr>
        <w:t>applying</w:t>
      </w:r>
      <w:r w:rsidR="009D7F65" w:rsidRPr="006B052B">
        <w:rPr>
          <w:rFonts w:ascii="Times New Roman" w:eastAsia="Times New Roman" w:hAnsi="Times New Roman" w:cs="Times New Roman"/>
          <w:color w:val="000000"/>
          <w:sz w:val="24"/>
          <w:szCs w:val="24"/>
          <w:lang w:eastAsia="en-GB"/>
        </w:rPr>
        <w:t xml:space="preserve"> the new findings </w:t>
      </w:r>
      <w:r w:rsidR="00C12762" w:rsidRPr="006B052B">
        <w:rPr>
          <w:rFonts w:ascii="Times New Roman" w:eastAsia="Times New Roman" w:hAnsi="Times New Roman" w:cs="Times New Roman"/>
          <w:color w:val="000000"/>
          <w:sz w:val="24"/>
          <w:szCs w:val="24"/>
          <w:lang w:eastAsia="en-GB"/>
        </w:rPr>
        <w:t xml:space="preserve">in the field of </w:t>
      </w:r>
      <w:r w:rsidR="009D7F65" w:rsidRPr="006B052B">
        <w:rPr>
          <w:rFonts w:ascii="Times New Roman" w:eastAsia="Times New Roman" w:hAnsi="Times New Roman" w:cs="Times New Roman"/>
          <w:color w:val="000000"/>
          <w:sz w:val="24"/>
          <w:szCs w:val="24"/>
          <w:lang w:eastAsia="en-GB"/>
        </w:rPr>
        <w:t xml:space="preserve">QFT, verifying </w:t>
      </w:r>
      <w:r w:rsidR="00C12762" w:rsidRPr="006B052B">
        <w:rPr>
          <w:rFonts w:ascii="Times New Roman" w:eastAsia="Times New Roman" w:hAnsi="Times New Roman" w:cs="Times New Roman"/>
          <w:color w:val="000000"/>
          <w:sz w:val="24"/>
          <w:szCs w:val="24"/>
          <w:lang w:eastAsia="en-GB"/>
        </w:rPr>
        <w:t>the all</w:t>
      </w:r>
      <w:r w:rsidR="009D7F65" w:rsidRPr="006B052B">
        <w:rPr>
          <w:rFonts w:ascii="Times New Roman" w:eastAsia="Times New Roman" w:hAnsi="Times New Roman" w:cs="Times New Roman"/>
          <w:color w:val="000000"/>
          <w:sz w:val="24"/>
          <w:szCs w:val="24"/>
          <w:lang w:eastAsia="en-GB"/>
        </w:rPr>
        <w:t xml:space="preserve"> connect</w:t>
      </w:r>
      <w:r w:rsidR="00C12762" w:rsidRPr="006B052B">
        <w:rPr>
          <w:rFonts w:ascii="Times New Roman" w:eastAsia="Times New Roman" w:hAnsi="Times New Roman" w:cs="Times New Roman"/>
          <w:color w:val="000000"/>
          <w:sz w:val="24"/>
          <w:szCs w:val="24"/>
          <w:lang w:eastAsia="en-GB"/>
        </w:rPr>
        <w:t xml:space="preserve">ion </w:t>
      </w:r>
      <w:r w:rsidR="009D7F65" w:rsidRPr="006B052B">
        <w:rPr>
          <w:rFonts w:ascii="Times New Roman" w:eastAsia="Times New Roman" w:hAnsi="Times New Roman" w:cs="Times New Roman"/>
          <w:color w:val="000000"/>
          <w:sz w:val="24"/>
          <w:szCs w:val="24"/>
          <w:lang w:eastAsia="en-GB"/>
        </w:rPr>
        <w:t>and therefore subjective</w:t>
      </w:r>
      <w:r w:rsidR="007B0294" w:rsidRPr="006B052B">
        <w:rPr>
          <w:rFonts w:ascii="Times New Roman" w:eastAsia="Times New Roman" w:hAnsi="Times New Roman" w:cs="Times New Roman"/>
          <w:color w:val="000000"/>
          <w:sz w:val="24"/>
          <w:szCs w:val="24"/>
          <w:lang w:eastAsia="en-GB"/>
        </w:rPr>
        <w:t xml:space="preserve"> nature</w:t>
      </w:r>
      <w:r w:rsidR="009D7F65" w:rsidRPr="006B052B">
        <w:rPr>
          <w:rFonts w:ascii="Times New Roman" w:eastAsia="Times New Roman" w:hAnsi="Times New Roman" w:cs="Times New Roman"/>
          <w:color w:val="000000"/>
          <w:sz w:val="24"/>
          <w:szCs w:val="24"/>
          <w:lang w:eastAsia="en-GB"/>
        </w:rPr>
        <w:t>.</w:t>
      </w:r>
      <w:r w:rsidR="008E3EC6" w:rsidRPr="006B052B">
        <w:rPr>
          <w:rStyle w:val="FootnoteReference"/>
          <w:rFonts w:ascii="Times New Roman" w:eastAsia="Times New Roman" w:hAnsi="Times New Roman" w:cs="Times New Roman"/>
          <w:color w:val="000000"/>
          <w:sz w:val="24"/>
          <w:szCs w:val="24"/>
          <w:lang w:eastAsia="en-GB"/>
        </w:rPr>
        <w:footnoteReference w:id="37"/>
      </w:r>
      <w:r w:rsidR="008E3EC6" w:rsidRPr="006B052B">
        <w:rPr>
          <w:rFonts w:ascii="Times New Roman" w:eastAsia="Times New Roman" w:hAnsi="Times New Roman" w:cs="Times New Roman"/>
          <w:color w:val="000000"/>
          <w:sz w:val="24"/>
          <w:szCs w:val="24"/>
          <w:lang w:eastAsia="en-GB"/>
        </w:rPr>
        <w:t xml:space="preserve"> </w:t>
      </w:r>
      <w:r w:rsidR="009D7F65" w:rsidRPr="006B052B">
        <w:rPr>
          <w:rFonts w:ascii="Times New Roman" w:eastAsia="Times New Roman" w:hAnsi="Times New Roman" w:cs="Times New Roman"/>
          <w:color w:val="000000"/>
          <w:sz w:val="24"/>
          <w:szCs w:val="24"/>
          <w:lang w:eastAsia="en-GB"/>
        </w:rPr>
        <w:t>Consequently</w:t>
      </w:r>
      <w:r w:rsidR="00493821" w:rsidRPr="006B052B">
        <w:rPr>
          <w:rFonts w:ascii="Times New Roman" w:eastAsia="Times New Roman" w:hAnsi="Times New Roman" w:cs="Times New Roman"/>
          <w:color w:val="000000"/>
          <w:sz w:val="24"/>
          <w:szCs w:val="24"/>
          <w:lang w:eastAsia="en-GB"/>
        </w:rPr>
        <w:t xml:space="preserve">, the </w:t>
      </w:r>
      <w:r w:rsidR="00C12762" w:rsidRPr="006B052B">
        <w:rPr>
          <w:rFonts w:ascii="Times New Roman" w:eastAsia="Times New Roman" w:hAnsi="Times New Roman" w:cs="Times New Roman"/>
          <w:color w:val="000000"/>
          <w:sz w:val="24"/>
          <w:szCs w:val="24"/>
          <w:lang w:eastAsia="en-GB"/>
        </w:rPr>
        <w:t xml:space="preserve">cause </w:t>
      </w:r>
      <w:r w:rsidR="00493821" w:rsidRPr="006B052B">
        <w:rPr>
          <w:rFonts w:ascii="Times New Roman" w:eastAsia="Times New Roman" w:hAnsi="Times New Roman" w:cs="Times New Roman"/>
          <w:color w:val="000000"/>
          <w:sz w:val="24"/>
          <w:szCs w:val="24"/>
          <w:lang w:eastAsia="en-GB"/>
        </w:rPr>
        <w:t xml:space="preserve">of the </w:t>
      </w:r>
      <w:r w:rsidR="005E6F51" w:rsidRPr="006B052B">
        <w:rPr>
          <w:rFonts w:ascii="Times New Roman" w:eastAsia="Times New Roman" w:hAnsi="Times New Roman" w:cs="Times New Roman"/>
          <w:color w:val="000000"/>
          <w:sz w:val="24"/>
          <w:szCs w:val="24"/>
          <w:lang w:eastAsia="en-GB"/>
        </w:rPr>
        <w:t>absence</w:t>
      </w:r>
      <w:r w:rsidR="00493821" w:rsidRPr="006B052B">
        <w:rPr>
          <w:rFonts w:ascii="Times New Roman" w:eastAsia="Times New Roman" w:hAnsi="Times New Roman" w:cs="Times New Roman"/>
          <w:color w:val="000000"/>
          <w:sz w:val="24"/>
          <w:szCs w:val="24"/>
          <w:lang w:eastAsia="en-GB"/>
        </w:rPr>
        <w:t xml:space="preserve"> between human and nature, is more likely a conditioning rather than a choice</w:t>
      </w:r>
      <w:r w:rsidR="000354AD" w:rsidRPr="006B052B">
        <w:rPr>
          <w:rFonts w:ascii="Times New Roman" w:eastAsia="Times New Roman" w:hAnsi="Times New Roman" w:cs="Times New Roman"/>
          <w:color w:val="000000"/>
          <w:sz w:val="24"/>
          <w:szCs w:val="24"/>
          <w:lang w:eastAsia="en-GB"/>
        </w:rPr>
        <w:t xml:space="preserve"> of</w:t>
      </w:r>
      <w:r w:rsidR="00493821" w:rsidRPr="006B052B">
        <w:rPr>
          <w:rFonts w:ascii="Times New Roman" w:eastAsia="Times New Roman" w:hAnsi="Times New Roman" w:cs="Times New Roman"/>
          <w:color w:val="000000"/>
          <w:sz w:val="24"/>
          <w:szCs w:val="24"/>
          <w:lang w:eastAsia="en-GB"/>
        </w:rPr>
        <w:t xml:space="preserve"> accepting or rejection innate connections. Illustrating conditioning in the context, the human being</w:t>
      </w:r>
      <w:r w:rsidR="000354AD" w:rsidRPr="006B052B">
        <w:rPr>
          <w:rFonts w:ascii="Times New Roman" w:eastAsia="Times New Roman" w:hAnsi="Times New Roman" w:cs="Times New Roman"/>
          <w:color w:val="000000"/>
          <w:sz w:val="24"/>
          <w:szCs w:val="24"/>
          <w:lang w:eastAsia="en-GB"/>
        </w:rPr>
        <w:t>'</w:t>
      </w:r>
      <w:r w:rsidR="000F1FC4" w:rsidRPr="006B052B">
        <w:rPr>
          <w:rFonts w:ascii="Times New Roman" w:eastAsia="Times New Roman" w:hAnsi="Times New Roman" w:cs="Times New Roman"/>
          <w:color w:val="000000"/>
          <w:sz w:val="24"/>
          <w:szCs w:val="24"/>
          <w:lang w:eastAsia="en-GB"/>
        </w:rPr>
        <w:t>s</w:t>
      </w:r>
      <w:r w:rsidR="00493821" w:rsidRPr="006B052B">
        <w:rPr>
          <w:rFonts w:ascii="Times New Roman" w:eastAsia="Times New Roman" w:hAnsi="Times New Roman" w:cs="Times New Roman"/>
          <w:color w:val="000000"/>
          <w:sz w:val="24"/>
          <w:szCs w:val="24"/>
          <w:lang w:eastAsia="en-GB"/>
        </w:rPr>
        <w:t xml:space="preserve"> personality</w:t>
      </w:r>
      <w:r w:rsidR="000F1FC4" w:rsidRPr="006B052B">
        <w:rPr>
          <w:rFonts w:ascii="Times New Roman" w:eastAsia="Times New Roman" w:hAnsi="Times New Roman" w:cs="Times New Roman"/>
          <w:color w:val="000000"/>
          <w:sz w:val="24"/>
          <w:szCs w:val="24"/>
          <w:lang w:eastAsia="en-GB"/>
        </w:rPr>
        <w:t>/</w:t>
      </w:r>
      <w:r w:rsidR="00ED23D5" w:rsidRPr="006B052B">
        <w:rPr>
          <w:rFonts w:ascii="Times New Roman" w:eastAsia="Times New Roman" w:hAnsi="Times New Roman" w:cs="Times New Roman"/>
          <w:color w:val="000000"/>
          <w:sz w:val="24"/>
          <w:szCs w:val="24"/>
          <w:lang w:eastAsia="en-GB"/>
        </w:rPr>
        <w:t xml:space="preserve">character, </w:t>
      </w:r>
      <w:r w:rsidR="009D7F65" w:rsidRPr="006B052B">
        <w:rPr>
          <w:rFonts w:ascii="Times New Roman" w:eastAsia="Times New Roman" w:hAnsi="Times New Roman" w:cs="Times New Roman"/>
          <w:color w:val="000000"/>
          <w:sz w:val="24"/>
          <w:szCs w:val="24"/>
          <w:lang w:eastAsia="en-GB"/>
        </w:rPr>
        <w:t xml:space="preserve">is </w:t>
      </w:r>
      <w:r w:rsidR="00ED23D5" w:rsidRPr="006B052B">
        <w:rPr>
          <w:rFonts w:ascii="Times New Roman" w:eastAsia="Times New Roman" w:hAnsi="Times New Roman" w:cs="Times New Roman"/>
          <w:color w:val="000000"/>
          <w:sz w:val="24"/>
          <w:szCs w:val="24"/>
          <w:lang w:eastAsia="en-GB"/>
        </w:rPr>
        <w:t>develop</w:t>
      </w:r>
      <w:r w:rsidR="005E6F51" w:rsidRPr="006B052B">
        <w:rPr>
          <w:rFonts w:ascii="Times New Roman" w:eastAsia="Times New Roman" w:hAnsi="Times New Roman" w:cs="Times New Roman"/>
          <w:color w:val="000000"/>
          <w:sz w:val="24"/>
          <w:szCs w:val="24"/>
          <w:lang w:eastAsia="en-GB"/>
        </w:rPr>
        <w:t>ing</w:t>
      </w:r>
      <w:r w:rsidR="009D7F65" w:rsidRPr="006B052B">
        <w:rPr>
          <w:rFonts w:ascii="Times New Roman" w:eastAsia="Times New Roman" w:hAnsi="Times New Roman" w:cs="Times New Roman"/>
          <w:color w:val="000000"/>
          <w:sz w:val="24"/>
          <w:szCs w:val="24"/>
          <w:lang w:eastAsia="en-GB"/>
        </w:rPr>
        <w:t xml:space="preserve"> major </w:t>
      </w:r>
      <w:r w:rsidR="00C12762" w:rsidRPr="006B052B">
        <w:rPr>
          <w:rFonts w:ascii="Times New Roman" w:eastAsia="Times New Roman" w:hAnsi="Times New Roman" w:cs="Times New Roman"/>
          <w:color w:val="000000"/>
          <w:sz w:val="24"/>
          <w:szCs w:val="24"/>
          <w:lang w:eastAsia="en-GB"/>
        </w:rPr>
        <w:t>qualities</w:t>
      </w:r>
      <w:r w:rsidR="00ED23D5" w:rsidRPr="006B052B">
        <w:rPr>
          <w:rFonts w:ascii="Times New Roman" w:eastAsia="Times New Roman" w:hAnsi="Times New Roman" w:cs="Times New Roman"/>
          <w:color w:val="000000"/>
          <w:sz w:val="24"/>
          <w:szCs w:val="24"/>
          <w:lang w:eastAsia="en-GB"/>
        </w:rPr>
        <w:t xml:space="preserve"> in the first seven</w:t>
      </w:r>
      <w:r w:rsidR="000354AD" w:rsidRPr="006B052B">
        <w:rPr>
          <w:rFonts w:ascii="Times New Roman" w:eastAsia="Times New Roman" w:hAnsi="Times New Roman" w:cs="Times New Roman"/>
          <w:color w:val="000000"/>
          <w:sz w:val="24"/>
          <w:szCs w:val="24"/>
          <w:lang w:eastAsia="en-GB"/>
        </w:rPr>
        <w:t>-</w:t>
      </w:r>
      <w:r w:rsidR="00ED23D5" w:rsidRPr="006B052B">
        <w:rPr>
          <w:rFonts w:ascii="Times New Roman" w:eastAsia="Times New Roman" w:hAnsi="Times New Roman" w:cs="Times New Roman"/>
          <w:color w:val="000000"/>
          <w:sz w:val="24"/>
          <w:szCs w:val="24"/>
          <w:lang w:eastAsia="en-GB"/>
        </w:rPr>
        <w:t>year</w:t>
      </w:r>
      <w:r w:rsidR="005E6F51" w:rsidRPr="006B052B">
        <w:rPr>
          <w:rFonts w:ascii="Times New Roman" w:eastAsia="Times New Roman" w:hAnsi="Times New Roman" w:cs="Times New Roman"/>
          <w:color w:val="000000"/>
          <w:sz w:val="24"/>
          <w:szCs w:val="24"/>
          <w:lang w:eastAsia="en-GB"/>
        </w:rPr>
        <w:t>s</w:t>
      </w:r>
      <w:r w:rsidR="00ED23D5" w:rsidRPr="006B052B">
        <w:rPr>
          <w:rFonts w:ascii="Times New Roman" w:eastAsia="Times New Roman" w:hAnsi="Times New Roman" w:cs="Times New Roman"/>
          <w:color w:val="000000"/>
          <w:sz w:val="24"/>
          <w:szCs w:val="24"/>
          <w:lang w:eastAsia="en-GB"/>
        </w:rPr>
        <w:t xml:space="preserve"> of age.</w:t>
      </w:r>
      <w:r w:rsidR="00F645B4" w:rsidRPr="006B052B">
        <w:rPr>
          <w:rStyle w:val="FootnoteReference"/>
          <w:rFonts w:ascii="Times New Roman" w:eastAsia="Times New Roman" w:hAnsi="Times New Roman" w:cs="Times New Roman"/>
          <w:color w:val="000000"/>
          <w:sz w:val="24"/>
          <w:szCs w:val="24"/>
          <w:lang w:eastAsia="en-GB"/>
        </w:rPr>
        <w:footnoteReference w:id="38"/>
      </w:r>
      <w:r w:rsidR="00ED23D5" w:rsidRPr="006B052B">
        <w:rPr>
          <w:rFonts w:ascii="Times New Roman" w:eastAsia="Times New Roman" w:hAnsi="Times New Roman" w:cs="Times New Roman"/>
          <w:color w:val="000000"/>
          <w:sz w:val="24"/>
          <w:szCs w:val="24"/>
          <w:lang w:eastAsia="en-GB"/>
        </w:rPr>
        <w:t xml:space="preserve"> </w:t>
      </w:r>
      <w:r w:rsidR="000F1FC4" w:rsidRPr="006B052B">
        <w:rPr>
          <w:rFonts w:ascii="Times New Roman" w:eastAsia="Times New Roman" w:hAnsi="Times New Roman" w:cs="Times New Roman"/>
          <w:color w:val="000000"/>
          <w:sz w:val="24"/>
          <w:szCs w:val="24"/>
          <w:lang w:eastAsia="en-GB"/>
        </w:rPr>
        <w:t xml:space="preserve">This </w:t>
      </w:r>
      <w:r w:rsidR="00BB614A" w:rsidRPr="006B052B">
        <w:rPr>
          <w:rFonts w:ascii="Times New Roman" w:eastAsia="Times New Roman" w:hAnsi="Times New Roman" w:cs="Times New Roman"/>
          <w:color w:val="000000"/>
          <w:sz w:val="24"/>
          <w:szCs w:val="24"/>
          <w:lang w:eastAsia="en-GB"/>
        </w:rPr>
        <w:t xml:space="preserve">unique </w:t>
      </w:r>
      <w:r w:rsidR="000F1FC4" w:rsidRPr="006B052B">
        <w:rPr>
          <w:rFonts w:ascii="Times New Roman" w:eastAsia="Times New Roman" w:hAnsi="Times New Roman" w:cs="Times New Roman"/>
          <w:color w:val="000000"/>
          <w:sz w:val="24"/>
          <w:szCs w:val="24"/>
          <w:lang w:eastAsia="en-GB"/>
        </w:rPr>
        <w:t xml:space="preserve">and so influence </w:t>
      </w:r>
      <w:r w:rsidR="00BB614A" w:rsidRPr="006B052B">
        <w:rPr>
          <w:rFonts w:ascii="Times New Roman" w:eastAsia="Times New Roman" w:hAnsi="Times New Roman" w:cs="Times New Roman"/>
          <w:color w:val="000000"/>
          <w:sz w:val="24"/>
          <w:szCs w:val="24"/>
          <w:lang w:eastAsia="en-GB"/>
        </w:rPr>
        <w:t>period</w:t>
      </w:r>
      <w:r w:rsidR="000F1FC4" w:rsidRPr="006B052B">
        <w:rPr>
          <w:rFonts w:ascii="Times New Roman" w:eastAsia="Times New Roman" w:hAnsi="Times New Roman" w:cs="Times New Roman"/>
          <w:color w:val="000000"/>
          <w:sz w:val="24"/>
          <w:szCs w:val="24"/>
          <w:lang w:eastAsia="en-GB"/>
        </w:rPr>
        <w:t xml:space="preserve"> include</w:t>
      </w:r>
      <w:r w:rsidR="00BB614A" w:rsidRPr="006B052B">
        <w:rPr>
          <w:rFonts w:ascii="Times New Roman" w:eastAsia="Times New Roman" w:hAnsi="Times New Roman" w:cs="Times New Roman"/>
          <w:color w:val="000000"/>
          <w:sz w:val="24"/>
          <w:szCs w:val="24"/>
          <w:lang w:eastAsia="en-GB"/>
        </w:rPr>
        <w:t>s</w:t>
      </w:r>
      <w:r w:rsidR="000F1FC4" w:rsidRPr="006B052B">
        <w:rPr>
          <w:rFonts w:ascii="Times New Roman" w:eastAsia="Times New Roman" w:hAnsi="Times New Roman" w:cs="Times New Roman"/>
          <w:color w:val="000000"/>
          <w:sz w:val="24"/>
          <w:szCs w:val="24"/>
          <w:lang w:eastAsia="en-GB"/>
        </w:rPr>
        <w:t xml:space="preserve"> </w:t>
      </w:r>
      <w:r w:rsidR="00BB614A" w:rsidRPr="006B052B">
        <w:rPr>
          <w:rFonts w:ascii="Times New Roman" w:eastAsia="Times New Roman" w:hAnsi="Times New Roman" w:cs="Times New Roman"/>
          <w:color w:val="000000"/>
          <w:sz w:val="24"/>
          <w:szCs w:val="24"/>
          <w:lang w:eastAsia="en-GB"/>
        </w:rPr>
        <w:t xml:space="preserve">the development of </w:t>
      </w:r>
      <w:r w:rsidR="000F1FC4" w:rsidRPr="006B052B">
        <w:rPr>
          <w:rFonts w:ascii="Times New Roman" w:eastAsia="Times New Roman" w:hAnsi="Times New Roman" w:cs="Times New Roman"/>
          <w:color w:val="000000"/>
          <w:sz w:val="24"/>
          <w:szCs w:val="24"/>
          <w:lang w:eastAsia="en-GB"/>
        </w:rPr>
        <w:t>cognitive traits</w:t>
      </w:r>
      <w:r w:rsidR="00C12762" w:rsidRPr="006B052B">
        <w:rPr>
          <w:rFonts w:ascii="Times New Roman" w:eastAsia="Times New Roman" w:hAnsi="Times New Roman" w:cs="Times New Roman"/>
          <w:color w:val="000000"/>
          <w:sz w:val="24"/>
          <w:szCs w:val="24"/>
          <w:lang w:eastAsia="en-GB"/>
        </w:rPr>
        <w:t xml:space="preserve"> in relation to </w:t>
      </w:r>
      <w:r w:rsidR="000F1FC4" w:rsidRPr="006B052B">
        <w:rPr>
          <w:rFonts w:ascii="Times New Roman" w:hAnsi="Times New Roman" w:cs="Times New Roman"/>
          <w:sz w:val="24"/>
          <w:szCs w:val="24"/>
        </w:rPr>
        <w:t>language-related belief</w:t>
      </w:r>
      <w:r w:rsidR="00BB614A" w:rsidRPr="006B052B">
        <w:rPr>
          <w:rFonts w:ascii="Times New Roman" w:hAnsi="Times New Roman" w:cs="Times New Roman"/>
          <w:sz w:val="24"/>
          <w:szCs w:val="24"/>
        </w:rPr>
        <w:t xml:space="preserve">s in association with religions, cultural views and birthplace itself. </w:t>
      </w:r>
      <w:r w:rsidR="00AD2A36" w:rsidRPr="006B052B">
        <w:rPr>
          <w:rFonts w:ascii="Times New Roman" w:hAnsi="Times New Roman" w:cs="Times New Roman"/>
          <w:sz w:val="24"/>
          <w:szCs w:val="24"/>
        </w:rPr>
        <w:t>After the seven</w:t>
      </w:r>
      <w:r w:rsidR="000354AD" w:rsidRPr="006B052B">
        <w:rPr>
          <w:rFonts w:ascii="Times New Roman" w:hAnsi="Times New Roman" w:cs="Times New Roman"/>
          <w:sz w:val="24"/>
          <w:szCs w:val="24"/>
        </w:rPr>
        <w:t>-</w:t>
      </w:r>
      <w:r w:rsidR="00AD2A36" w:rsidRPr="006B052B">
        <w:rPr>
          <w:rFonts w:ascii="Times New Roman" w:hAnsi="Times New Roman" w:cs="Times New Roman"/>
          <w:sz w:val="24"/>
          <w:szCs w:val="24"/>
        </w:rPr>
        <w:t xml:space="preserve">year period, the child has unconsciousness stored all fundamental aspects which been taught, learned and observed </w:t>
      </w:r>
      <w:r w:rsidR="009D7F65" w:rsidRPr="006B052B">
        <w:rPr>
          <w:rFonts w:ascii="Times New Roman" w:hAnsi="Times New Roman" w:cs="Times New Roman"/>
          <w:sz w:val="24"/>
          <w:szCs w:val="24"/>
        </w:rPr>
        <w:t>occurring through</w:t>
      </w:r>
      <w:r w:rsidR="00AD2A36" w:rsidRPr="006B052B">
        <w:rPr>
          <w:rFonts w:ascii="Times New Roman" w:hAnsi="Times New Roman" w:cs="Times New Roman"/>
          <w:sz w:val="24"/>
          <w:szCs w:val="24"/>
        </w:rPr>
        <w:t xml:space="preserve"> behaviours. Attentionally this unconscious stored information </w:t>
      </w:r>
      <w:r w:rsidR="000F1FC4" w:rsidRPr="006B052B">
        <w:rPr>
          <w:rFonts w:ascii="Times New Roman" w:hAnsi="Times New Roman" w:cs="Times New Roman"/>
          <w:sz w:val="24"/>
          <w:szCs w:val="24"/>
        </w:rPr>
        <w:t>influences 90% of an individual's decision making</w:t>
      </w:r>
      <w:r w:rsidR="00AD2A36" w:rsidRPr="006B052B">
        <w:rPr>
          <w:rFonts w:ascii="Times New Roman" w:hAnsi="Times New Roman" w:cs="Times New Roman"/>
          <w:sz w:val="24"/>
          <w:szCs w:val="24"/>
        </w:rPr>
        <w:t>, in further development and life decision</w:t>
      </w:r>
      <w:r w:rsidR="000F1FC4" w:rsidRPr="006B052B">
        <w:rPr>
          <w:rFonts w:ascii="Times New Roman" w:hAnsi="Times New Roman" w:cs="Times New Roman"/>
          <w:sz w:val="24"/>
          <w:szCs w:val="24"/>
        </w:rPr>
        <w:t>.</w:t>
      </w:r>
      <w:r w:rsidR="00AD2A36" w:rsidRPr="006B052B">
        <w:rPr>
          <w:rFonts w:ascii="Times New Roman" w:hAnsi="Times New Roman" w:cs="Times New Roman"/>
          <w:sz w:val="24"/>
          <w:szCs w:val="24"/>
        </w:rPr>
        <w:t xml:space="preserve"> </w:t>
      </w:r>
      <w:r w:rsidR="000F1FC4" w:rsidRPr="006B052B">
        <w:rPr>
          <w:rFonts w:ascii="Times New Roman" w:hAnsi="Times New Roman" w:cs="Times New Roman"/>
          <w:sz w:val="24"/>
          <w:szCs w:val="24"/>
        </w:rPr>
        <w:t>However,</w:t>
      </w:r>
      <w:r w:rsidR="00AD2A36" w:rsidRPr="006B052B">
        <w:rPr>
          <w:rFonts w:ascii="Times New Roman" w:hAnsi="Times New Roman" w:cs="Times New Roman"/>
          <w:sz w:val="24"/>
          <w:szCs w:val="24"/>
        </w:rPr>
        <w:t xml:space="preserve"> </w:t>
      </w:r>
      <w:r w:rsidR="00B00040" w:rsidRPr="006B052B">
        <w:rPr>
          <w:rFonts w:ascii="Times New Roman" w:hAnsi="Times New Roman" w:cs="Times New Roman"/>
          <w:sz w:val="24"/>
          <w:szCs w:val="24"/>
        </w:rPr>
        <w:t xml:space="preserve">it is believed that </w:t>
      </w:r>
      <w:r w:rsidR="000F1FC4" w:rsidRPr="006B052B">
        <w:rPr>
          <w:rFonts w:ascii="Times New Roman" w:hAnsi="Times New Roman" w:cs="Times New Roman"/>
          <w:sz w:val="24"/>
          <w:szCs w:val="24"/>
        </w:rPr>
        <w:t>70% or more of th</w:t>
      </w:r>
      <w:r w:rsidR="00AD2A36" w:rsidRPr="006B052B">
        <w:rPr>
          <w:rFonts w:ascii="Times New Roman" w:hAnsi="Times New Roman" w:cs="Times New Roman"/>
          <w:sz w:val="24"/>
          <w:szCs w:val="24"/>
        </w:rPr>
        <w:t xml:space="preserve">e cognitive construct are </w:t>
      </w:r>
      <w:r w:rsidR="000F1FC4" w:rsidRPr="006B052B">
        <w:rPr>
          <w:rFonts w:ascii="Times New Roman" w:hAnsi="Times New Roman" w:cs="Times New Roman"/>
          <w:sz w:val="24"/>
          <w:szCs w:val="24"/>
        </w:rPr>
        <w:t>programs of limitation, disempowerment, and self-sabotage within an individual</w:t>
      </w:r>
      <w:r w:rsidR="00B00040" w:rsidRPr="006B052B">
        <w:rPr>
          <w:rFonts w:ascii="Times New Roman" w:hAnsi="Times New Roman" w:cs="Times New Roman"/>
          <w:sz w:val="24"/>
          <w:szCs w:val="24"/>
        </w:rPr>
        <w:t>.</w:t>
      </w:r>
      <w:r w:rsidR="009208F5" w:rsidRPr="006B052B">
        <w:rPr>
          <w:rStyle w:val="FootnoteReference"/>
          <w:rFonts w:ascii="Times New Roman" w:hAnsi="Times New Roman" w:cs="Times New Roman"/>
          <w:sz w:val="24"/>
          <w:szCs w:val="24"/>
        </w:rPr>
        <w:footnoteReference w:id="39"/>
      </w:r>
      <w:r w:rsidR="00B00040" w:rsidRPr="006B052B">
        <w:rPr>
          <w:rFonts w:ascii="Times New Roman" w:hAnsi="Times New Roman" w:cs="Times New Roman"/>
          <w:sz w:val="24"/>
          <w:szCs w:val="24"/>
        </w:rPr>
        <w:t xml:space="preserve"> This</w:t>
      </w:r>
      <w:r w:rsidR="009D7F65" w:rsidRPr="006B052B">
        <w:rPr>
          <w:rFonts w:ascii="Times New Roman" w:hAnsi="Times New Roman" w:cs="Times New Roman"/>
          <w:sz w:val="24"/>
          <w:szCs w:val="24"/>
        </w:rPr>
        <w:t xml:space="preserve"> originates as a</w:t>
      </w:r>
      <w:r w:rsidR="00B00040" w:rsidRPr="006B052B">
        <w:rPr>
          <w:rFonts w:ascii="Times New Roman" w:hAnsi="Times New Roman" w:cs="Times New Roman"/>
          <w:sz w:val="24"/>
          <w:szCs w:val="24"/>
        </w:rPr>
        <w:t xml:space="preserve"> result</w:t>
      </w:r>
      <w:r w:rsidR="009D7F65" w:rsidRPr="006B052B">
        <w:rPr>
          <w:rFonts w:ascii="Times New Roman" w:hAnsi="Times New Roman" w:cs="Times New Roman"/>
          <w:sz w:val="24"/>
          <w:szCs w:val="24"/>
        </w:rPr>
        <w:t>s</w:t>
      </w:r>
      <w:r w:rsidR="00B00040" w:rsidRPr="006B052B">
        <w:rPr>
          <w:rFonts w:ascii="Times New Roman" w:hAnsi="Times New Roman" w:cs="Times New Roman"/>
          <w:sz w:val="24"/>
          <w:szCs w:val="24"/>
        </w:rPr>
        <w:t xml:space="preserve"> from </w:t>
      </w:r>
      <w:r w:rsidR="00AD2A36" w:rsidRPr="006B052B">
        <w:rPr>
          <w:rFonts w:ascii="Times New Roman" w:hAnsi="Times New Roman" w:cs="Times New Roman"/>
          <w:sz w:val="24"/>
          <w:szCs w:val="24"/>
        </w:rPr>
        <w:t xml:space="preserve">previous generation of </w:t>
      </w:r>
      <w:r w:rsidR="000354AD" w:rsidRPr="006B052B">
        <w:rPr>
          <w:rFonts w:ascii="Times New Roman" w:hAnsi="Times New Roman" w:cs="Times New Roman"/>
          <w:sz w:val="24"/>
          <w:szCs w:val="24"/>
        </w:rPr>
        <w:t xml:space="preserve">the </w:t>
      </w:r>
      <w:r w:rsidR="009D7F65" w:rsidRPr="006B052B">
        <w:rPr>
          <w:rFonts w:ascii="Times New Roman" w:hAnsi="Times New Roman" w:cs="Times New Roman"/>
          <w:sz w:val="24"/>
          <w:szCs w:val="24"/>
        </w:rPr>
        <w:t xml:space="preserve">unconscious </w:t>
      </w:r>
      <w:r w:rsidR="00B00040" w:rsidRPr="006B052B">
        <w:rPr>
          <w:rFonts w:ascii="Times New Roman" w:hAnsi="Times New Roman" w:cs="Times New Roman"/>
          <w:sz w:val="24"/>
          <w:szCs w:val="24"/>
        </w:rPr>
        <w:t xml:space="preserve">impact on </w:t>
      </w:r>
      <w:r w:rsidR="009D7F65" w:rsidRPr="006B052B">
        <w:rPr>
          <w:rFonts w:ascii="Times New Roman" w:hAnsi="Times New Roman" w:cs="Times New Roman"/>
          <w:sz w:val="24"/>
          <w:szCs w:val="24"/>
        </w:rPr>
        <w:t xml:space="preserve">owns </w:t>
      </w:r>
      <w:r w:rsidR="00B00040" w:rsidRPr="006B052B">
        <w:rPr>
          <w:rFonts w:ascii="Times New Roman" w:hAnsi="Times New Roman" w:cs="Times New Roman"/>
          <w:sz w:val="24"/>
          <w:szCs w:val="24"/>
        </w:rPr>
        <w:t>perception</w:t>
      </w:r>
      <w:r w:rsidR="009D7F65" w:rsidRPr="006B052B">
        <w:rPr>
          <w:rFonts w:ascii="Times New Roman" w:hAnsi="Times New Roman" w:cs="Times New Roman"/>
          <w:sz w:val="24"/>
          <w:szCs w:val="24"/>
        </w:rPr>
        <w:t xml:space="preserve">, </w:t>
      </w:r>
      <w:r w:rsidR="00B00040" w:rsidRPr="006B052B">
        <w:rPr>
          <w:rFonts w:ascii="Times New Roman" w:hAnsi="Times New Roman" w:cs="Times New Roman"/>
          <w:sz w:val="24"/>
          <w:szCs w:val="24"/>
        </w:rPr>
        <w:t xml:space="preserve"> personal</w:t>
      </w:r>
      <w:r w:rsidR="009D7F65" w:rsidRPr="006B052B">
        <w:rPr>
          <w:rFonts w:ascii="Times New Roman" w:hAnsi="Times New Roman" w:cs="Times New Roman"/>
          <w:sz w:val="24"/>
          <w:szCs w:val="24"/>
        </w:rPr>
        <w:t>ly</w:t>
      </w:r>
      <w:r w:rsidR="00B00040" w:rsidRPr="006B052B">
        <w:rPr>
          <w:rFonts w:ascii="Times New Roman" w:hAnsi="Times New Roman" w:cs="Times New Roman"/>
          <w:sz w:val="24"/>
          <w:szCs w:val="24"/>
        </w:rPr>
        <w:t xml:space="preserve"> and </w:t>
      </w:r>
      <w:r w:rsidR="009D7F65" w:rsidRPr="006B052B">
        <w:rPr>
          <w:rFonts w:ascii="Times New Roman" w:hAnsi="Times New Roman" w:cs="Times New Roman"/>
          <w:sz w:val="24"/>
          <w:szCs w:val="24"/>
        </w:rPr>
        <w:t>collectively speaking</w:t>
      </w:r>
      <w:r w:rsidR="00B00040" w:rsidRPr="006B052B">
        <w:rPr>
          <w:rFonts w:ascii="Times New Roman" w:hAnsi="Times New Roman" w:cs="Times New Roman"/>
          <w:sz w:val="24"/>
          <w:szCs w:val="24"/>
        </w:rPr>
        <w:t>.</w:t>
      </w:r>
      <w:r w:rsidR="009D7F65" w:rsidRPr="006B052B">
        <w:rPr>
          <w:rFonts w:ascii="Times New Roman" w:hAnsi="Times New Roman" w:cs="Times New Roman"/>
          <w:sz w:val="24"/>
          <w:szCs w:val="24"/>
        </w:rPr>
        <w:t xml:space="preserve"> </w:t>
      </w:r>
      <w:r w:rsidR="00B00040" w:rsidRPr="006B052B">
        <w:rPr>
          <w:rFonts w:ascii="Times New Roman" w:hAnsi="Times New Roman" w:cs="Times New Roman"/>
          <w:sz w:val="24"/>
          <w:szCs w:val="24"/>
        </w:rPr>
        <w:t>It is strongly believed, these</w:t>
      </w:r>
      <w:r w:rsidR="00AD2A36" w:rsidRPr="006B052B">
        <w:rPr>
          <w:rFonts w:ascii="Times New Roman" w:hAnsi="Times New Roman" w:cs="Times New Roman"/>
          <w:sz w:val="24"/>
          <w:szCs w:val="24"/>
        </w:rPr>
        <w:t xml:space="preserve"> result</w:t>
      </w:r>
      <w:r w:rsidR="00B00040" w:rsidRPr="006B052B">
        <w:rPr>
          <w:rFonts w:ascii="Times New Roman" w:hAnsi="Times New Roman" w:cs="Times New Roman"/>
          <w:sz w:val="24"/>
          <w:szCs w:val="24"/>
        </w:rPr>
        <w:t xml:space="preserve">s are </w:t>
      </w:r>
      <w:r w:rsidR="000F1FC4" w:rsidRPr="006B052B">
        <w:rPr>
          <w:rFonts w:ascii="Times New Roman" w:hAnsi="Times New Roman" w:cs="Times New Roman"/>
          <w:sz w:val="24"/>
          <w:szCs w:val="24"/>
        </w:rPr>
        <w:t>more likely be programs passed onto an individual through their genetics</w:t>
      </w:r>
      <w:r w:rsidR="00B00040" w:rsidRPr="006B052B">
        <w:rPr>
          <w:rFonts w:ascii="Times New Roman" w:hAnsi="Times New Roman" w:cs="Times New Roman"/>
          <w:sz w:val="24"/>
          <w:szCs w:val="24"/>
        </w:rPr>
        <w:t>, external conditioning</w:t>
      </w:r>
      <w:r w:rsidR="000F1FC4" w:rsidRPr="006B052B">
        <w:rPr>
          <w:rFonts w:ascii="Times New Roman" w:hAnsi="Times New Roman" w:cs="Times New Roman"/>
          <w:sz w:val="24"/>
          <w:szCs w:val="24"/>
        </w:rPr>
        <w:t xml:space="preserve"> from their </w:t>
      </w:r>
      <w:r w:rsidR="00626B88" w:rsidRPr="006B052B">
        <w:rPr>
          <w:rFonts w:ascii="Times New Roman" w:hAnsi="Times New Roman" w:cs="Times New Roman"/>
          <w:sz w:val="24"/>
          <w:szCs w:val="24"/>
        </w:rPr>
        <w:t>close relatives</w:t>
      </w:r>
      <w:r w:rsidR="00BB614A" w:rsidRPr="006B052B">
        <w:rPr>
          <w:rFonts w:ascii="Times New Roman" w:hAnsi="Times New Roman" w:cs="Times New Roman"/>
          <w:sz w:val="24"/>
          <w:szCs w:val="24"/>
        </w:rPr>
        <w:t xml:space="preserve">, producing </w:t>
      </w:r>
      <w:r w:rsidR="00626B88" w:rsidRPr="006B052B">
        <w:rPr>
          <w:rFonts w:ascii="Times New Roman" w:hAnsi="Times New Roman" w:cs="Times New Roman"/>
          <w:sz w:val="24"/>
          <w:szCs w:val="24"/>
        </w:rPr>
        <w:t>identical</w:t>
      </w:r>
      <w:r w:rsidR="00B00040" w:rsidRPr="006B052B">
        <w:rPr>
          <w:rFonts w:ascii="Times New Roman" w:hAnsi="Times New Roman" w:cs="Times New Roman"/>
          <w:sz w:val="24"/>
          <w:szCs w:val="24"/>
        </w:rPr>
        <w:t xml:space="preserve"> attitude</w:t>
      </w:r>
      <w:r w:rsidR="00C12762" w:rsidRPr="006B052B">
        <w:rPr>
          <w:rFonts w:ascii="Times New Roman" w:hAnsi="Times New Roman" w:cs="Times New Roman"/>
          <w:sz w:val="24"/>
          <w:szCs w:val="24"/>
        </w:rPr>
        <w:t>,</w:t>
      </w:r>
      <w:r w:rsidR="00B00040" w:rsidRPr="006B052B">
        <w:rPr>
          <w:rFonts w:ascii="Times New Roman" w:hAnsi="Times New Roman" w:cs="Times New Roman"/>
          <w:sz w:val="24"/>
          <w:szCs w:val="24"/>
        </w:rPr>
        <w:t xml:space="preserve"> therefore</w:t>
      </w:r>
      <w:r w:rsidR="00C12762" w:rsidRPr="006B052B">
        <w:rPr>
          <w:rFonts w:ascii="Times New Roman" w:hAnsi="Times New Roman" w:cs="Times New Roman"/>
          <w:sz w:val="24"/>
          <w:szCs w:val="24"/>
        </w:rPr>
        <w:t xml:space="preserve"> </w:t>
      </w:r>
      <w:r w:rsidR="00B00040" w:rsidRPr="006B052B">
        <w:rPr>
          <w:rFonts w:ascii="Times New Roman" w:hAnsi="Times New Roman" w:cs="Times New Roman"/>
          <w:sz w:val="24"/>
          <w:szCs w:val="24"/>
        </w:rPr>
        <w:t>identical</w:t>
      </w:r>
      <w:r w:rsidR="00626B88" w:rsidRPr="006B052B">
        <w:rPr>
          <w:rFonts w:ascii="Times New Roman" w:hAnsi="Times New Roman" w:cs="Times New Roman"/>
          <w:sz w:val="24"/>
          <w:szCs w:val="24"/>
        </w:rPr>
        <w:t xml:space="preserve"> </w:t>
      </w:r>
      <w:r w:rsidR="00BB614A" w:rsidRPr="006B052B">
        <w:rPr>
          <w:rFonts w:ascii="Times New Roman" w:hAnsi="Times New Roman" w:cs="Times New Roman"/>
          <w:sz w:val="24"/>
          <w:szCs w:val="24"/>
        </w:rPr>
        <w:t>future.</w:t>
      </w:r>
      <w:r w:rsidR="000F1FC4" w:rsidRPr="006B052B">
        <w:rPr>
          <w:rFonts w:ascii="Times New Roman" w:hAnsi="Times New Roman" w:cs="Times New Roman"/>
          <w:sz w:val="24"/>
          <w:szCs w:val="24"/>
        </w:rPr>
        <w:t xml:space="preserve"> </w:t>
      </w:r>
      <w:r w:rsidR="00403D1F" w:rsidRPr="006B052B">
        <w:rPr>
          <w:rFonts w:ascii="Times New Roman" w:hAnsi="Times New Roman" w:cs="Times New Roman"/>
          <w:sz w:val="24"/>
          <w:szCs w:val="24"/>
        </w:rPr>
        <w:t>For simplification, the construct of reality an individual believes</w:t>
      </w:r>
      <w:r w:rsidR="00724F10" w:rsidRPr="006B052B">
        <w:rPr>
          <w:rFonts w:ascii="Times New Roman" w:hAnsi="Times New Roman" w:cs="Times New Roman"/>
          <w:sz w:val="24"/>
          <w:szCs w:val="24"/>
        </w:rPr>
        <w:t>, is</w:t>
      </w:r>
      <w:r w:rsidR="00403D1F" w:rsidRPr="006B052B">
        <w:rPr>
          <w:rFonts w:ascii="Times New Roman" w:hAnsi="Times New Roman" w:cs="Times New Roman"/>
          <w:sz w:val="24"/>
          <w:szCs w:val="24"/>
        </w:rPr>
        <w:t xml:space="preserve"> represent</w:t>
      </w:r>
      <w:r w:rsidR="00724F10" w:rsidRPr="006B052B">
        <w:rPr>
          <w:rFonts w:ascii="Times New Roman" w:hAnsi="Times New Roman" w:cs="Times New Roman"/>
          <w:sz w:val="24"/>
          <w:szCs w:val="24"/>
        </w:rPr>
        <w:t>ing</w:t>
      </w:r>
      <w:r w:rsidR="00403D1F" w:rsidRPr="006B052B">
        <w:rPr>
          <w:rFonts w:ascii="Times New Roman" w:hAnsi="Times New Roman" w:cs="Times New Roman"/>
          <w:sz w:val="24"/>
          <w:szCs w:val="24"/>
        </w:rPr>
        <w:t xml:space="preserve"> in its core</w:t>
      </w:r>
      <w:r w:rsidR="00724F10" w:rsidRPr="006B052B">
        <w:rPr>
          <w:rFonts w:ascii="Times New Roman" w:hAnsi="Times New Roman" w:cs="Times New Roman"/>
          <w:sz w:val="24"/>
          <w:szCs w:val="24"/>
        </w:rPr>
        <w:t xml:space="preserve">, the </w:t>
      </w:r>
      <w:r w:rsidR="00403D1F" w:rsidRPr="006B052B">
        <w:rPr>
          <w:rFonts w:ascii="Times New Roman" w:hAnsi="Times New Roman" w:cs="Times New Roman"/>
          <w:sz w:val="24"/>
          <w:szCs w:val="24"/>
        </w:rPr>
        <w:t xml:space="preserve">psychological and mental nature </w:t>
      </w:r>
      <w:r w:rsidR="00724F10" w:rsidRPr="006B052B">
        <w:rPr>
          <w:rFonts w:ascii="Times New Roman" w:hAnsi="Times New Roman" w:cs="Times New Roman"/>
          <w:sz w:val="24"/>
          <w:szCs w:val="24"/>
        </w:rPr>
        <w:t xml:space="preserve">which is </w:t>
      </w:r>
      <w:r w:rsidR="00403D1F" w:rsidRPr="006B052B">
        <w:rPr>
          <w:rFonts w:ascii="Times New Roman" w:hAnsi="Times New Roman" w:cs="Times New Roman"/>
          <w:sz w:val="24"/>
          <w:szCs w:val="24"/>
        </w:rPr>
        <w:t>function</w:t>
      </w:r>
      <w:r w:rsidR="009D7F65" w:rsidRPr="006B052B">
        <w:rPr>
          <w:rFonts w:ascii="Times New Roman" w:hAnsi="Times New Roman" w:cs="Times New Roman"/>
          <w:sz w:val="24"/>
          <w:szCs w:val="24"/>
        </w:rPr>
        <w:t>s</w:t>
      </w:r>
      <w:r w:rsidR="00403D1F" w:rsidRPr="006B052B">
        <w:rPr>
          <w:rFonts w:ascii="Times New Roman" w:hAnsi="Times New Roman" w:cs="Times New Roman"/>
          <w:sz w:val="24"/>
          <w:szCs w:val="24"/>
        </w:rPr>
        <w:t xml:space="preserve"> likewise </w:t>
      </w:r>
      <w:r w:rsidR="00626B88" w:rsidRPr="006B052B">
        <w:rPr>
          <w:rFonts w:ascii="Times New Roman" w:hAnsi="Times New Roman" w:cs="Times New Roman"/>
          <w:sz w:val="24"/>
          <w:szCs w:val="24"/>
        </w:rPr>
        <w:t xml:space="preserve">a </w:t>
      </w:r>
      <w:r w:rsidR="00724F10" w:rsidRPr="006B052B">
        <w:rPr>
          <w:rFonts w:ascii="Times New Roman" w:hAnsi="Times New Roman" w:cs="Times New Roman"/>
          <w:sz w:val="24"/>
          <w:szCs w:val="24"/>
        </w:rPr>
        <w:t xml:space="preserve">technological </w:t>
      </w:r>
      <w:r w:rsidR="005E6F51" w:rsidRPr="006B052B">
        <w:rPr>
          <w:rFonts w:ascii="Times New Roman" w:hAnsi="Times New Roman" w:cs="Times New Roman"/>
          <w:sz w:val="24"/>
          <w:szCs w:val="24"/>
        </w:rPr>
        <w:t>device</w:t>
      </w:r>
      <w:r w:rsidR="00403D1F" w:rsidRPr="006B052B">
        <w:rPr>
          <w:rFonts w:ascii="Times New Roman" w:hAnsi="Times New Roman" w:cs="Times New Roman"/>
          <w:sz w:val="24"/>
          <w:szCs w:val="24"/>
        </w:rPr>
        <w:t xml:space="preserve">. The analogy of a smartphone </w:t>
      </w:r>
      <w:r w:rsidR="00C12762" w:rsidRPr="006B052B">
        <w:rPr>
          <w:rFonts w:ascii="Times New Roman" w:hAnsi="Times New Roman" w:cs="Times New Roman"/>
          <w:sz w:val="24"/>
          <w:szCs w:val="24"/>
        </w:rPr>
        <w:t>demonstrates</w:t>
      </w:r>
      <w:r w:rsidR="00403D1F" w:rsidRPr="006B052B">
        <w:rPr>
          <w:rFonts w:ascii="Times New Roman" w:hAnsi="Times New Roman" w:cs="Times New Roman"/>
          <w:sz w:val="24"/>
          <w:szCs w:val="24"/>
        </w:rPr>
        <w:t xml:space="preserve"> these fundamental physical and mental laws</w:t>
      </w:r>
      <w:r w:rsidR="00C12762" w:rsidRPr="006B052B">
        <w:rPr>
          <w:rFonts w:ascii="Times New Roman" w:hAnsi="Times New Roman" w:cs="Times New Roman"/>
          <w:sz w:val="24"/>
          <w:szCs w:val="24"/>
        </w:rPr>
        <w:t xml:space="preserve"> in a simplified form</w:t>
      </w:r>
      <w:r w:rsidR="00724F10" w:rsidRPr="006B052B">
        <w:rPr>
          <w:rFonts w:ascii="Times New Roman" w:hAnsi="Times New Roman" w:cs="Times New Roman"/>
          <w:sz w:val="24"/>
          <w:szCs w:val="24"/>
        </w:rPr>
        <w:t>;</w:t>
      </w:r>
      <w:r w:rsidR="00403D1F" w:rsidRPr="006B052B">
        <w:rPr>
          <w:rFonts w:ascii="Times New Roman" w:hAnsi="Times New Roman" w:cs="Times New Roman"/>
          <w:sz w:val="24"/>
          <w:szCs w:val="24"/>
        </w:rPr>
        <w:t xml:space="preserve"> </w:t>
      </w:r>
      <w:r w:rsidR="00403D1F" w:rsidRPr="006B052B">
        <w:rPr>
          <w:rFonts w:ascii="Times New Roman" w:hAnsi="Times New Roman" w:cs="Times New Roman"/>
          <w:sz w:val="24"/>
          <w:szCs w:val="24"/>
        </w:rPr>
        <w:lastRenderedPageBreak/>
        <w:t xml:space="preserve">The human body at birth represents </w:t>
      </w:r>
      <w:r w:rsidR="00C12762" w:rsidRPr="006B052B">
        <w:rPr>
          <w:rFonts w:ascii="Times New Roman" w:hAnsi="Times New Roman" w:cs="Times New Roman"/>
          <w:sz w:val="24"/>
          <w:szCs w:val="24"/>
        </w:rPr>
        <w:t xml:space="preserve">a </w:t>
      </w:r>
      <w:r w:rsidR="00403D1F" w:rsidRPr="006B052B">
        <w:rPr>
          <w:rFonts w:ascii="Times New Roman" w:hAnsi="Times New Roman" w:cs="Times New Roman"/>
          <w:sz w:val="24"/>
          <w:szCs w:val="24"/>
        </w:rPr>
        <w:t>brand new phone, which need</w:t>
      </w:r>
      <w:r w:rsidR="000354AD" w:rsidRPr="006B052B">
        <w:rPr>
          <w:rFonts w:ascii="Times New Roman" w:hAnsi="Times New Roman" w:cs="Times New Roman"/>
          <w:sz w:val="24"/>
          <w:szCs w:val="24"/>
        </w:rPr>
        <w:t>s</w:t>
      </w:r>
      <w:r w:rsidR="00403D1F" w:rsidRPr="006B052B">
        <w:rPr>
          <w:rFonts w:ascii="Times New Roman" w:hAnsi="Times New Roman" w:cs="Times New Roman"/>
          <w:sz w:val="24"/>
          <w:szCs w:val="24"/>
        </w:rPr>
        <w:t xml:space="preserve"> to be set up and activated, </w:t>
      </w:r>
      <w:r w:rsidR="00626B88" w:rsidRPr="006B052B">
        <w:rPr>
          <w:rFonts w:ascii="Times New Roman" w:hAnsi="Times New Roman" w:cs="Times New Roman"/>
          <w:sz w:val="24"/>
          <w:szCs w:val="24"/>
        </w:rPr>
        <w:t>by choosing the required apps</w:t>
      </w:r>
      <w:r w:rsidR="00403D1F" w:rsidRPr="006B052B">
        <w:rPr>
          <w:rFonts w:ascii="Times New Roman" w:hAnsi="Times New Roman" w:cs="Times New Roman"/>
          <w:sz w:val="24"/>
          <w:szCs w:val="24"/>
        </w:rPr>
        <w:t xml:space="preserve"> (desires, wishes</w:t>
      </w:r>
      <w:r w:rsidR="00626B88" w:rsidRPr="006B052B">
        <w:rPr>
          <w:rFonts w:ascii="Times New Roman" w:hAnsi="Times New Roman" w:cs="Times New Roman"/>
          <w:sz w:val="24"/>
          <w:szCs w:val="24"/>
        </w:rPr>
        <w:t>, beliefs</w:t>
      </w:r>
      <w:r w:rsidR="00403D1F" w:rsidRPr="006B052B">
        <w:rPr>
          <w:rFonts w:ascii="Times New Roman" w:hAnsi="Times New Roman" w:cs="Times New Roman"/>
          <w:sz w:val="24"/>
          <w:szCs w:val="24"/>
        </w:rPr>
        <w:t>)</w:t>
      </w:r>
      <w:r w:rsidR="00626B88" w:rsidRPr="006B052B">
        <w:rPr>
          <w:rFonts w:ascii="Times New Roman" w:hAnsi="Times New Roman" w:cs="Times New Roman"/>
          <w:sz w:val="24"/>
          <w:szCs w:val="24"/>
        </w:rPr>
        <w:t xml:space="preserve">. The owner of the phone (close relatives) are now able to download and install whatever </w:t>
      </w:r>
      <w:r w:rsidR="005E6F51" w:rsidRPr="006B052B">
        <w:rPr>
          <w:rFonts w:ascii="Times New Roman" w:hAnsi="Times New Roman" w:cs="Times New Roman"/>
          <w:sz w:val="24"/>
          <w:szCs w:val="24"/>
        </w:rPr>
        <w:t xml:space="preserve">is believed </w:t>
      </w:r>
      <w:r w:rsidR="00B00040" w:rsidRPr="006B052B">
        <w:rPr>
          <w:rFonts w:ascii="Times New Roman" w:hAnsi="Times New Roman" w:cs="Times New Roman"/>
          <w:sz w:val="24"/>
          <w:szCs w:val="24"/>
        </w:rPr>
        <w:t xml:space="preserve">to be </w:t>
      </w:r>
      <w:r w:rsidR="005E6F51" w:rsidRPr="006B052B">
        <w:rPr>
          <w:rFonts w:ascii="Times New Roman" w:hAnsi="Times New Roman" w:cs="Times New Roman"/>
          <w:sz w:val="24"/>
          <w:szCs w:val="24"/>
        </w:rPr>
        <w:t>needed</w:t>
      </w:r>
      <w:r w:rsidR="00626B88" w:rsidRPr="006B052B">
        <w:rPr>
          <w:rFonts w:ascii="Times New Roman" w:hAnsi="Times New Roman" w:cs="Times New Roman"/>
          <w:sz w:val="24"/>
          <w:szCs w:val="24"/>
        </w:rPr>
        <w:t xml:space="preserve"> (0-7 years period)</w:t>
      </w:r>
      <w:r w:rsidR="00116B2C" w:rsidRPr="006B052B">
        <w:rPr>
          <w:rFonts w:ascii="Times New Roman" w:hAnsi="Times New Roman" w:cs="Times New Roman"/>
          <w:sz w:val="24"/>
          <w:szCs w:val="24"/>
        </w:rPr>
        <w:t>.</w:t>
      </w:r>
      <w:r w:rsidR="00626B88" w:rsidRPr="006B052B">
        <w:rPr>
          <w:rFonts w:ascii="Times New Roman" w:hAnsi="Times New Roman" w:cs="Times New Roman"/>
          <w:sz w:val="24"/>
          <w:szCs w:val="24"/>
        </w:rPr>
        <w:t xml:space="preserve"> </w:t>
      </w:r>
      <w:r w:rsidR="00116B2C" w:rsidRPr="006B052B">
        <w:rPr>
          <w:rFonts w:ascii="Times New Roman" w:hAnsi="Times New Roman" w:cs="Times New Roman"/>
          <w:sz w:val="24"/>
          <w:szCs w:val="24"/>
        </w:rPr>
        <w:t>Th</w:t>
      </w:r>
      <w:r w:rsidR="007B0294" w:rsidRPr="006B052B">
        <w:rPr>
          <w:rFonts w:ascii="Times New Roman" w:hAnsi="Times New Roman" w:cs="Times New Roman"/>
          <w:sz w:val="24"/>
          <w:szCs w:val="24"/>
        </w:rPr>
        <w:t>e</w:t>
      </w:r>
      <w:r w:rsidR="00116B2C" w:rsidRPr="006B052B">
        <w:rPr>
          <w:rFonts w:ascii="Times New Roman" w:hAnsi="Times New Roman" w:cs="Times New Roman"/>
          <w:sz w:val="24"/>
          <w:szCs w:val="24"/>
        </w:rPr>
        <w:t xml:space="preserve"> chosen apps (desires, wishes, beliefs) results from </w:t>
      </w:r>
      <w:r w:rsidR="00626B88" w:rsidRPr="006B052B">
        <w:rPr>
          <w:rFonts w:ascii="Times New Roman" w:hAnsi="Times New Roman" w:cs="Times New Roman"/>
          <w:sz w:val="24"/>
          <w:szCs w:val="24"/>
        </w:rPr>
        <w:t>their own pre</w:t>
      </w:r>
      <w:r w:rsidR="00116B2C" w:rsidRPr="006B052B">
        <w:rPr>
          <w:rFonts w:ascii="Times New Roman" w:hAnsi="Times New Roman" w:cs="Times New Roman"/>
          <w:sz w:val="24"/>
          <w:szCs w:val="24"/>
        </w:rPr>
        <w:t>-</w:t>
      </w:r>
      <w:r w:rsidR="00626B88" w:rsidRPr="006B052B">
        <w:rPr>
          <w:rFonts w:ascii="Times New Roman" w:hAnsi="Times New Roman" w:cs="Times New Roman"/>
          <w:sz w:val="24"/>
          <w:szCs w:val="24"/>
        </w:rPr>
        <w:t xml:space="preserve">condition and </w:t>
      </w:r>
      <w:r w:rsidR="00116B2C" w:rsidRPr="006B052B">
        <w:rPr>
          <w:rFonts w:ascii="Times New Roman" w:hAnsi="Times New Roman" w:cs="Times New Roman"/>
          <w:sz w:val="24"/>
          <w:szCs w:val="24"/>
        </w:rPr>
        <w:t>pre-</w:t>
      </w:r>
      <w:r w:rsidR="00626B88" w:rsidRPr="006B052B">
        <w:rPr>
          <w:rFonts w:ascii="Times New Roman" w:hAnsi="Times New Roman" w:cs="Times New Roman"/>
          <w:sz w:val="24"/>
          <w:szCs w:val="24"/>
        </w:rPr>
        <w:t>advices</w:t>
      </w:r>
      <w:r w:rsidR="005E6F51" w:rsidRPr="006B052B">
        <w:rPr>
          <w:rFonts w:ascii="Times New Roman" w:hAnsi="Times New Roman" w:cs="Times New Roman"/>
          <w:sz w:val="24"/>
          <w:szCs w:val="24"/>
        </w:rPr>
        <w:t xml:space="preserve"> (vice-versa</w:t>
      </w:r>
      <w:r w:rsidR="00B00040" w:rsidRPr="006B052B">
        <w:rPr>
          <w:rFonts w:ascii="Times New Roman" w:hAnsi="Times New Roman" w:cs="Times New Roman"/>
          <w:sz w:val="24"/>
          <w:szCs w:val="24"/>
        </w:rPr>
        <w:t xml:space="preserve"> effect</w:t>
      </w:r>
      <w:r w:rsidR="005E6F51" w:rsidRPr="006B052B">
        <w:rPr>
          <w:rFonts w:ascii="Times New Roman" w:hAnsi="Times New Roman" w:cs="Times New Roman"/>
          <w:sz w:val="24"/>
          <w:szCs w:val="24"/>
        </w:rPr>
        <w:t>)</w:t>
      </w:r>
      <w:r w:rsidR="00626B88" w:rsidRPr="006B052B">
        <w:rPr>
          <w:rFonts w:ascii="Times New Roman" w:hAnsi="Times New Roman" w:cs="Times New Roman"/>
          <w:sz w:val="24"/>
          <w:szCs w:val="24"/>
        </w:rPr>
        <w:t>.</w:t>
      </w:r>
      <w:r w:rsidR="00724F10" w:rsidRPr="006B052B">
        <w:rPr>
          <w:rFonts w:ascii="Times New Roman" w:hAnsi="Times New Roman" w:cs="Times New Roman"/>
          <w:sz w:val="24"/>
          <w:szCs w:val="24"/>
        </w:rPr>
        <w:t xml:space="preserve"> In this regard, a change in perception and the relationship between nature and humans is not only disrupted by technology</w:t>
      </w:r>
      <w:r w:rsidR="007B0294" w:rsidRPr="006B052B">
        <w:rPr>
          <w:rFonts w:ascii="Times New Roman" w:hAnsi="Times New Roman" w:cs="Times New Roman"/>
          <w:sz w:val="24"/>
          <w:szCs w:val="24"/>
        </w:rPr>
        <w:t xml:space="preserve"> confusion</w:t>
      </w:r>
      <w:r w:rsidR="00724F10" w:rsidRPr="006B052B">
        <w:rPr>
          <w:rFonts w:ascii="Times New Roman" w:hAnsi="Times New Roman" w:cs="Times New Roman"/>
          <w:sz w:val="24"/>
          <w:szCs w:val="24"/>
        </w:rPr>
        <w:t xml:space="preserve">, but also by the unconscious cognitive </w:t>
      </w:r>
      <w:r w:rsidR="00CB3523" w:rsidRPr="006B052B">
        <w:rPr>
          <w:rFonts w:ascii="Times New Roman" w:hAnsi="Times New Roman" w:cs="Times New Roman"/>
          <w:sz w:val="24"/>
          <w:szCs w:val="24"/>
        </w:rPr>
        <w:t xml:space="preserve">conditioned </w:t>
      </w:r>
      <w:r w:rsidR="00116B2C" w:rsidRPr="006B052B">
        <w:rPr>
          <w:rFonts w:ascii="Times New Roman" w:hAnsi="Times New Roman" w:cs="Times New Roman"/>
          <w:sz w:val="24"/>
          <w:szCs w:val="24"/>
        </w:rPr>
        <w:t>perception</w:t>
      </w:r>
      <w:r w:rsidR="00724F10" w:rsidRPr="006B052B">
        <w:rPr>
          <w:rFonts w:ascii="Times New Roman" w:hAnsi="Times New Roman" w:cs="Times New Roman"/>
          <w:sz w:val="24"/>
          <w:szCs w:val="24"/>
        </w:rPr>
        <w:t xml:space="preserve"> of one's own body</w:t>
      </w:r>
      <w:r w:rsidR="009208F5" w:rsidRPr="006B052B">
        <w:rPr>
          <w:rFonts w:ascii="Times New Roman" w:hAnsi="Times New Roman" w:cs="Times New Roman"/>
          <w:sz w:val="24"/>
          <w:szCs w:val="24"/>
        </w:rPr>
        <w:t>.</w:t>
      </w:r>
      <w:r w:rsidR="009208F5" w:rsidRPr="006B052B">
        <w:rPr>
          <w:rStyle w:val="FootnoteReference"/>
          <w:rFonts w:ascii="Times New Roman" w:hAnsi="Times New Roman" w:cs="Times New Roman"/>
          <w:sz w:val="24"/>
          <w:szCs w:val="24"/>
        </w:rPr>
        <w:footnoteReference w:id="40"/>
      </w:r>
      <w:r w:rsidR="00A57A0B" w:rsidRPr="006B052B">
        <w:rPr>
          <w:rFonts w:ascii="Times New Roman" w:hAnsi="Times New Roman" w:cs="Times New Roman"/>
          <w:sz w:val="24"/>
          <w:szCs w:val="24"/>
        </w:rPr>
        <w:t xml:space="preserve"> </w:t>
      </w:r>
      <w:r w:rsidR="00CB3523" w:rsidRPr="006B052B">
        <w:rPr>
          <w:rFonts w:ascii="Times New Roman" w:hAnsi="Times New Roman" w:cs="Times New Roman"/>
          <w:sz w:val="24"/>
          <w:szCs w:val="24"/>
        </w:rPr>
        <w:t>In short,</w:t>
      </w:r>
      <w:r w:rsidR="00116B2C" w:rsidRPr="006B052B">
        <w:rPr>
          <w:rFonts w:ascii="Times New Roman" w:hAnsi="Times New Roman" w:cs="Times New Roman"/>
          <w:sz w:val="24"/>
          <w:szCs w:val="24"/>
        </w:rPr>
        <w:t xml:space="preserve"> according to the </w:t>
      </w:r>
      <w:r w:rsidR="00003618" w:rsidRPr="006B052B">
        <w:rPr>
          <w:rFonts w:ascii="Times New Roman" w:hAnsi="Times New Roman" w:cs="Times New Roman"/>
          <w:sz w:val="24"/>
          <w:szCs w:val="24"/>
        </w:rPr>
        <w:t>research</w:t>
      </w:r>
      <w:r w:rsidR="00116B2C" w:rsidRPr="006B052B">
        <w:rPr>
          <w:rFonts w:ascii="Times New Roman" w:hAnsi="Times New Roman" w:cs="Times New Roman"/>
          <w:sz w:val="24"/>
          <w:szCs w:val="24"/>
        </w:rPr>
        <w:t xml:space="preserve"> </w:t>
      </w:r>
      <w:r w:rsidR="00003618" w:rsidRPr="006B052B">
        <w:rPr>
          <w:rFonts w:ascii="Times New Roman" w:hAnsi="Times New Roman" w:cs="Times New Roman"/>
          <w:sz w:val="24"/>
          <w:szCs w:val="24"/>
        </w:rPr>
        <w:t xml:space="preserve">of brain development and cognitive function in an </w:t>
      </w:r>
      <w:r w:rsidR="00A57A0B" w:rsidRPr="006B052B">
        <w:rPr>
          <w:rFonts w:ascii="Times New Roman" w:hAnsi="Times New Roman" w:cs="Times New Roman"/>
          <w:sz w:val="24"/>
          <w:szCs w:val="24"/>
        </w:rPr>
        <w:t xml:space="preserve">individual’s </w:t>
      </w:r>
      <w:r w:rsidR="00003618" w:rsidRPr="006B052B">
        <w:rPr>
          <w:rFonts w:ascii="Times New Roman" w:hAnsi="Times New Roman" w:cs="Times New Roman"/>
          <w:sz w:val="24"/>
          <w:szCs w:val="24"/>
        </w:rPr>
        <w:t xml:space="preserve"> perception</w:t>
      </w:r>
      <w:r w:rsidR="00A57A0B" w:rsidRPr="006B052B">
        <w:rPr>
          <w:rFonts w:ascii="Times New Roman" w:hAnsi="Times New Roman" w:cs="Times New Roman"/>
          <w:sz w:val="24"/>
          <w:szCs w:val="24"/>
        </w:rPr>
        <w:t xml:space="preserve">. </w:t>
      </w:r>
      <w:r w:rsidR="00003618" w:rsidRPr="006B052B">
        <w:rPr>
          <w:rFonts w:ascii="Times New Roman" w:hAnsi="Times New Roman" w:cs="Times New Roman"/>
          <w:sz w:val="24"/>
          <w:szCs w:val="24"/>
        </w:rPr>
        <w:t xml:space="preserve">A personality which dominates the perceptual capacity for internal and external </w:t>
      </w:r>
      <w:r w:rsidR="00A57A0B" w:rsidRPr="006B052B">
        <w:rPr>
          <w:rFonts w:ascii="Times New Roman" w:hAnsi="Times New Roman" w:cs="Times New Roman"/>
          <w:sz w:val="24"/>
          <w:szCs w:val="24"/>
        </w:rPr>
        <w:t>perception</w:t>
      </w:r>
      <w:r w:rsidR="00003618" w:rsidRPr="006B052B">
        <w:rPr>
          <w:rFonts w:ascii="Times New Roman" w:hAnsi="Times New Roman" w:cs="Times New Roman"/>
          <w:sz w:val="24"/>
          <w:szCs w:val="24"/>
        </w:rPr>
        <w:t xml:space="preserve">, is primarily set up in the first seven years of age. This in return functions like a roadmap </w:t>
      </w:r>
      <w:r w:rsidR="00A57A0B" w:rsidRPr="006B052B">
        <w:rPr>
          <w:rFonts w:ascii="Times New Roman" w:hAnsi="Times New Roman" w:cs="Times New Roman"/>
          <w:sz w:val="24"/>
          <w:szCs w:val="24"/>
        </w:rPr>
        <w:t xml:space="preserve">for </w:t>
      </w:r>
      <w:r w:rsidR="00003618" w:rsidRPr="006B052B">
        <w:rPr>
          <w:rFonts w:ascii="Times New Roman" w:hAnsi="Times New Roman" w:cs="Times New Roman"/>
          <w:sz w:val="24"/>
          <w:szCs w:val="24"/>
        </w:rPr>
        <w:t xml:space="preserve">future decision making, beliefs and so on, construction </w:t>
      </w:r>
      <w:r w:rsidR="00A57A0B" w:rsidRPr="006B052B">
        <w:rPr>
          <w:rFonts w:ascii="Times New Roman" w:hAnsi="Times New Roman" w:cs="Times New Roman"/>
          <w:sz w:val="24"/>
          <w:szCs w:val="24"/>
        </w:rPr>
        <w:t>personal opinions and behaviour.</w:t>
      </w:r>
    </w:p>
    <w:p w14:paraId="3255CC50" w14:textId="77777777" w:rsidR="00B00040" w:rsidRPr="006B052B" w:rsidRDefault="00B00040" w:rsidP="000F1FC4">
      <w:pPr>
        <w:spacing w:after="0" w:line="360" w:lineRule="auto"/>
        <w:rPr>
          <w:rFonts w:ascii="Times New Roman" w:hAnsi="Times New Roman" w:cs="Times New Roman"/>
          <w:sz w:val="24"/>
          <w:szCs w:val="24"/>
        </w:rPr>
      </w:pPr>
    </w:p>
    <w:p w14:paraId="4454D22C" w14:textId="77777777" w:rsidR="003824DD" w:rsidRPr="006B052B" w:rsidRDefault="006D08D7" w:rsidP="00D367B6">
      <w:pPr>
        <w:spacing w:before="240" w:after="240" w:line="360" w:lineRule="auto"/>
        <w:rPr>
          <w:rFonts w:ascii="Times New Roman" w:eastAsia="Times New Roman" w:hAnsi="Times New Roman" w:cs="Times New Roman"/>
          <w:color w:val="000000"/>
          <w:sz w:val="24"/>
          <w:szCs w:val="24"/>
          <w:u w:val="single"/>
          <w:lang w:eastAsia="en-GB"/>
        </w:rPr>
      </w:pPr>
      <w:bookmarkStart w:id="1" w:name="_Hlk60646292"/>
      <w:r w:rsidRPr="006B052B">
        <w:rPr>
          <w:rFonts w:ascii="Times New Roman" w:eastAsia="Times New Roman" w:hAnsi="Times New Roman" w:cs="Times New Roman"/>
          <w:color w:val="000000"/>
          <w:sz w:val="24"/>
          <w:szCs w:val="24"/>
          <w:u w:val="single"/>
          <w:shd w:val="clear" w:color="auto" w:fill="00FFFF"/>
          <w:lang w:eastAsia="en-GB"/>
        </w:rPr>
        <w:t>Conclusion</w:t>
      </w:r>
      <w:r w:rsidRPr="006B052B">
        <w:rPr>
          <w:rFonts w:ascii="Times New Roman" w:eastAsia="Times New Roman" w:hAnsi="Times New Roman" w:cs="Times New Roman"/>
          <w:color w:val="000000"/>
          <w:sz w:val="24"/>
          <w:szCs w:val="24"/>
          <w:u w:val="single"/>
          <w:lang w:eastAsia="en-GB"/>
        </w:rPr>
        <w:t xml:space="preserve"> </w:t>
      </w:r>
    </w:p>
    <w:bookmarkEnd w:id="1"/>
    <w:p w14:paraId="263154EE" w14:textId="0314E9F5" w:rsidR="00686573" w:rsidRDefault="006B052B" w:rsidP="008470EE">
      <w:pPr>
        <w:spacing w:before="240" w:after="240" w:line="36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Summing up the approach of this essay, mother nature and human kind </w:t>
      </w:r>
      <w:r w:rsidR="008470EE">
        <w:rPr>
          <w:rFonts w:ascii="Times New Roman" w:eastAsia="Times New Roman" w:hAnsi="Times New Roman" w:cs="Times New Roman"/>
          <w:color w:val="000000"/>
          <w:sz w:val="24"/>
          <w:szCs w:val="24"/>
          <w:lang w:eastAsia="en-GB"/>
        </w:rPr>
        <w:t xml:space="preserve">are in a constant intrinsic relationship, which is innate in every individual on this planet. The research and development in physics through QFT, allows science to grasp the forces behind the physical reality, through the electromagnetic field. Displaying a constant relationship on a non-physical existence, which reflects the internal state of this dimension, in the external world through the perceived </w:t>
      </w:r>
      <w:r w:rsidR="00686573">
        <w:rPr>
          <w:rFonts w:ascii="Times New Roman" w:eastAsia="Times New Roman" w:hAnsi="Times New Roman" w:cs="Times New Roman"/>
          <w:color w:val="000000"/>
          <w:sz w:val="24"/>
          <w:szCs w:val="24"/>
          <w:lang w:eastAsia="en-GB"/>
        </w:rPr>
        <w:t xml:space="preserve">state of the </w:t>
      </w:r>
      <w:r w:rsidR="008470EE">
        <w:rPr>
          <w:rFonts w:ascii="Times New Roman" w:eastAsia="Times New Roman" w:hAnsi="Times New Roman" w:cs="Times New Roman"/>
          <w:color w:val="000000"/>
          <w:sz w:val="24"/>
          <w:szCs w:val="24"/>
          <w:lang w:eastAsia="en-GB"/>
        </w:rPr>
        <w:t>environment.</w:t>
      </w:r>
      <w:r w:rsidR="00686573">
        <w:rPr>
          <w:rFonts w:ascii="Times New Roman" w:eastAsia="Times New Roman" w:hAnsi="Times New Roman" w:cs="Times New Roman"/>
          <w:color w:val="000000"/>
          <w:sz w:val="24"/>
          <w:szCs w:val="24"/>
          <w:lang w:eastAsia="en-GB"/>
        </w:rPr>
        <w:t xml:space="preserve"> An individual has the innate capacity to reach this level of awareness</w:t>
      </w:r>
      <w:r w:rsidR="00546489">
        <w:rPr>
          <w:rFonts w:ascii="Times New Roman" w:eastAsia="Times New Roman" w:hAnsi="Times New Roman" w:cs="Times New Roman"/>
          <w:color w:val="000000"/>
          <w:sz w:val="24"/>
          <w:szCs w:val="24"/>
          <w:lang w:eastAsia="en-GB"/>
        </w:rPr>
        <w:t xml:space="preserve"> and perception</w:t>
      </w:r>
      <w:r w:rsidR="00686573">
        <w:rPr>
          <w:rFonts w:ascii="Times New Roman" w:eastAsia="Times New Roman" w:hAnsi="Times New Roman" w:cs="Times New Roman"/>
          <w:color w:val="000000"/>
          <w:sz w:val="24"/>
          <w:szCs w:val="24"/>
          <w:lang w:eastAsia="en-GB"/>
        </w:rPr>
        <w:t>, including the holistic understanding o</w:t>
      </w:r>
      <w:r w:rsidR="00546489">
        <w:rPr>
          <w:rFonts w:ascii="Times New Roman" w:eastAsia="Times New Roman" w:hAnsi="Times New Roman" w:cs="Times New Roman"/>
          <w:color w:val="000000"/>
          <w:sz w:val="24"/>
          <w:szCs w:val="24"/>
          <w:lang w:eastAsia="en-GB"/>
        </w:rPr>
        <w:t xml:space="preserve">f </w:t>
      </w:r>
      <w:r w:rsidR="00686573">
        <w:rPr>
          <w:rFonts w:ascii="Times New Roman" w:eastAsia="Times New Roman" w:hAnsi="Times New Roman" w:cs="Times New Roman"/>
          <w:color w:val="000000"/>
          <w:sz w:val="24"/>
          <w:szCs w:val="24"/>
          <w:lang w:eastAsia="en-GB"/>
        </w:rPr>
        <w:t>nature and mankind. New discoveries in science has emerged</w:t>
      </w:r>
      <w:r w:rsidR="00546489">
        <w:rPr>
          <w:rFonts w:ascii="Times New Roman" w:eastAsia="Times New Roman" w:hAnsi="Times New Roman" w:cs="Times New Roman"/>
          <w:color w:val="000000"/>
          <w:sz w:val="24"/>
          <w:szCs w:val="24"/>
          <w:lang w:eastAsia="en-GB"/>
        </w:rPr>
        <w:t xml:space="preserve">, including the energetic human aspect into account, discovering new deeps of the human’s nature and psyche, in relation to the . </w:t>
      </w:r>
      <w:r w:rsidR="008470EE">
        <w:rPr>
          <w:rFonts w:ascii="Times New Roman" w:eastAsia="Times New Roman" w:hAnsi="Times New Roman" w:cs="Times New Roman"/>
          <w:color w:val="000000"/>
          <w:sz w:val="24"/>
          <w:szCs w:val="24"/>
          <w:lang w:eastAsia="en-GB"/>
        </w:rPr>
        <w:t xml:space="preserve"> </w:t>
      </w:r>
    </w:p>
    <w:p w14:paraId="4293A935" w14:textId="77777777" w:rsidR="00686573" w:rsidRDefault="00686573" w:rsidP="008470EE">
      <w:pPr>
        <w:spacing w:before="240" w:after="240" w:line="360" w:lineRule="auto"/>
        <w:rPr>
          <w:rFonts w:ascii="Times New Roman" w:eastAsia="Times New Roman" w:hAnsi="Times New Roman" w:cs="Times New Roman"/>
          <w:color w:val="000000"/>
          <w:sz w:val="24"/>
          <w:szCs w:val="24"/>
          <w:lang w:eastAsia="en-GB"/>
        </w:rPr>
      </w:pPr>
    </w:p>
    <w:p w14:paraId="40A064D6" w14:textId="5628FCBD" w:rsidR="00501907" w:rsidRDefault="00501907" w:rsidP="00501907">
      <w:pPr>
        <w:spacing w:after="0" w:line="360" w:lineRule="auto"/>
        <w:rPr>
          <w:rFonts w:ascii="Times New Roman" w:eastAsia="Times New Roman" w:hAnsi="Times New Roman" w:cs="Times New Roman"/>
          <w:b/>
          <w:bCs/>
          <w:color w:val="000000"/>
          <w:sz w:val="24"/>
          <w:szCs w:val="24"/>
          <w:lang w:eastAsia="en-GB"/>
        </w:rPr>
      </w:pPr>
      <w:r w:rsidRPr="006B052B">
        <w:rPr>
          <w:rFonts w:ascii="Times New Roman" w:eastAsia="Times New Roman" w:hAnsi="Times New Roman" w:cs="Times New Roman"/>
          <w:b/>
          <w:bCs/>
          <w:color w:val="000000"/>
          <w:sz w:val="24"/>
          <w:szCs w:val="24"/>
          <w:lang w:eastAsia="en-GB"/>
        </w:rPr>
        <w:t xml:space="preserve">Understanding this …..technology is was we all in real inside ……ones we learn that all is cool. </w:t>
      </w:r>
    </w:p>
    <w:p w14:paraId="7D74C59C" w14:textId="03CDE18B" w:rsidR="00CE1CBB" w:rsidRDefault="00CE1CBB" w:rsidP="00501907">
      <w:pPr>
        <w:spacing w:after="0" w:line="360" w:lineRule="auto"/>
        <w:rPr>
          <w:rFonts w:ascii="Times New Roman" w:eastAsia="Times New Roman" w:hAnsi="Times New Roman" w:cs="Times New Roman"/>
          <w:b/>
          <w:bCs/>
          <w:color w:val="000000"/>
          <w:sz w:val="24"/>
          <w:szCs w:val="24"/>
          <w:lang w:eastAsia="en-GB"/>
        </w:rPr>
      </w:pPr>
    </w:p>
    <w:p w14:paraId="0C524C51" w14:textId="77777777" w:rsidR="00CE1CBB" w:rsidRPr="006B052B" w:rsidRDefault="00CE1CBB" w:rsidP="00501907">
      <w:pPr>
        <w:spacing w:after="0" w:line="360" w:lineRule="auto"/>
        <w:rPr>
          <w:rFonts w:ascii="Times New Roman" w:eastAsia="Times New Roman" w:hAnsi="Times New Roman" w:cs="Times New Roman"/>
          <w:b/>
          <w:bCs/>
          <w:color w:val="000000"/>
          <w:sz w:val="24"/>
          <w:szCs w:val="24"/>
          <w:lang w:eastAsia="en-GB"/>
        </w:rPr>
      </w:pPr>
    </w:p>
    <w:p w14:paraId="72CEAAE4" w14:textId="7D7ED2A7" w:rsidR="009D778E" w:rsidRPr="006B052B" w:rsidRDefault="009D778E" w:rsidP="00501907">
      <w:pPr>
        <w:spacing w:after="0" w:line="360" w:lineRule="auto"/>
        <w:rPr>
          <w:rFonts w:ascii="Times New Roman" w:eastAsia="Times New Roman" w:hAnsi="Times New Roman" w:cs="Times New Roman"/>
          <w:b/>
          <w:bCs/>
          <w:color w:val="000000"/>
          <w:sz w:val="24"/>
          <w:szCs w:val="24"/>
          <w:lang w:eastAsia="en-GB"/>
        </w:rPr>
      </w:pPr>
    </w:p>
    <w:p w14:paraId="05644B2E" w14:textId="77777777" w:rsidR="009D778E" w:rsidRPr="006B052B" w:rsidRDefault="009D778E" w:rsidP="00501907">
      <w:pPr>
        <w:spacing w:after="0" w:line="360" w:lineRule="auto"/>
        <w:rPr>
          <w:rFonts w:ascii="Times New Roman" w:eastAsia="Times New Roman" w:hAnsi="Times New Roman" w:cs="Times New Roman"/>
          <w:b/>
          <w:bCs/>
          <w:color w:val="000000"/>
          <w:sz w:val="24"/>
          <w:szCs w:val="24"/>
          <w:lang w:eastAsia="en-GB"/>
        </w:rPr>
      </w:pPr>
    </w:p>
    <w:p w14:paraId="4B277231" w14:textId="77777777" w:rsidR="009D778E" w:rsidRPr="009D778E" w:rsidRDefault="009D778E" w:rsidP="009D778E">
      <w:pPr>
        <w:spacing w:after="240" w:line="360" w:lineRule="atLeast"/>
        <w:rPr>
          <w:rFonts w:ascii="Times New Roman" w:eastAsia="Times New Roman" w:hAnsi="Times New Roman" w:cs="Times New Roman"/>
          <w:color w:val="000000"/>
          <w:sz w:val="36"/>
          <w:szCs w:val="36"/>
          <w:lang w:eastAsia="en-GB"/>
        </w:rPr>
      </w:pPr>
      <w:r w:rsidRPr="009D778E">
        <w:rPr>
          <w:rFonts w:ascii="Times New Roman" w:eastAsia="Times New Roman" w:hAnsi="Times New Roman" w:cs="Times New Roman"/>
          <w:color w:val="000000"/>
          <w:sz w:val="36"/>
          <w:szCs w:val="36"/>
          <w:lang w:eastAsia="en-GB"/>
        </w:rPr>
        <w:lastRenderedPageBreak/>
        <w:t>Bibliography</w:t>
      </w:r>
    </w:p>
    <w:p w14:paraId="4354AB73" w14:textId="400C9DB4" w:rsidR="009D778E" w:rsidRPr="009D778E" w:rsidRDefault="009D778E" w:rsidP="009D778E">
      <w:pPr>
        <w:spacing w:after="240" w:line="360" w:lineRule="atLeast"/>
        <w:ind w:hanging="720"/>
        <w:rPr>
          <w:rFonts w:ascii="Times New Roman" w:eastAsia="Times New Roman" w:hAnsi="Times New Roman" w:cs="Times New Roman"/>
          <w:color w:val="000000"/>
          <w:sz w:val="24"/>
          <w:szCs w:val="24"/>
          <w:lang w:eastAsia="en-GB"/>
        </w:rPr>
      </w:pPr>
      <w:proofErr w:type="spellStart"/>
      <w:r w:rsidRPr="009D778E">
        <w:rPr>
          <w:rFonts w:ascii="Times New Roman" w:eastAsia="Times New Roman" w:hAnsi="Times New Roman" w:cs="Times New Roman"/>
          <w:color w:val="000000"/>
          <w:sz w:val="24"/>
          <w:szCs w:val="24"/>
          <w:lang w:eastAsia="en-GB"/>
        </w:rPr>
        <w:t>Alegretti</w:t>
      </w:r>
      <w:proofErr w:type="spellEnd"/>
      <w:r w:rsidRPr="009D778E">
        <w:rPr>
          <w:rFonts w:ascii="Times New Roman" w:eastAsia="Times New Roman" w:hAnsi="Times New Roman" w:cs="Times New Roman"/>
          <w:color w:val="000000"/>
          <w:sz w:val="24"/>
          <w:szCs w:val="24"/>
          <w:lang w:eastAsia="en-GB"/>
        </w:rPr>
        <w:t xml:space="preserve">, Wagner, Rodrigo Montenegro, Massimiliano </w:t>
      </w:r>
      <w:proofErr w:type="spellStart"/>
      <w:r w:rsidRPr="009D778E">
        <w:rPr>
          <w:rFonts w:ascii="Times New Roman" w:eastAsia="Times New Roman" w:hAnsi="Times New Roman" w:cs="Times New Roman"/>
          <w:color w:val="000000"/>
          <w:sz w:val="24"/>
          <w:szCs w:val="24"/>
          <w:lang w:eastAsia="en-GB"/>
        </w:rPr>
        <w:t>Sassoli</w:t>
      </w:r>
      <w:proofErr w:type="spellEnd"/>
      <w:r w:rsidRPr="009D778E">
        <w:rPr>
          <w:rFonts w:ascii="Times New Roman" w:eastAsia="Times New Roman" w:hAnsi="Times New Roman" w:cs="Times New Roman"/>
          <w:color w:val="000000"/>
          <w:sz w:val="24"/>
          <w:szCs w:val="24"/>
          <w:lang w:eastAsia="en-GB"/>
        </w:rPr>
        <w:t xml:space="preserve"> De Bianchi, and </w:t>
      </w:r>
      <w:proofErr w:type="spellStart"/>
      <w:r w:rsidRPr="009D778E">
        <w:rPr>
          <w:rFonts w:ascii="Times New Roman" w:eastAsia="Times New Roman" w:hAnsi="Times New Roman" w:cs="Times New Roman"/>
          <w:color w:val="000000"/>
          <w:sz w:val="24"/>
          <w:szCs w:val="24"/>
          <w:lang w:eastAsia="en-GB"/>
        </w:rPr>
        <w:t>Nanci</w:t>
      </w:r>
      <w:proofErr w:type="spellEnd"/>
      <w:r w:rsidRPr="009D778E">
        <w:rPr>
          <w:rFonts w:ascii="Times New Roman" w:eastAsia="Times New Roman" w:hAnsi="Times New Roman" w:cs="Times New Roman"/>
          <w:color w:val="000000"/>
          <w:sz w:val="24"/>
          <w:szCs w:val="24"/>
          <w:lang w:eastAsia="en-GB"/>
        </w:rPr>
        <w:t xml:space="preserve"> </w:t>
      </w:r>
      <w:proofErr w:type="spellStart"/>
      <w:r w:rsidRPr="009D778E">
        <w:rPr>
          <w:rFonts w:ascii="Times New Roman" w:eastAsia="Times New Roman" w:hAnsi="Times New Roman" w:cs="Times New Roman"/>
          <w:color w:val="000000"/>
          <w:sz w:val="24"/>
          <w:szCs w:val="24"/>
          <w:lang w:eastAsia="en-GB"/>
        </w:rPr>
        <w:t>Trivellato</w:t>
      </w:r>
      <w:proofErr w:type="spellEnd"/>
      <w:r w:rsidRPr="009D778E">
        <w:rPr>
          <w:rFonts w:ascii="Times New Roman" w:eastAsia="Times New Roman" w:hAnsi="Times New Roman" w:cs="Times New Roman"/>
          <w:color w:val="000000"/>
          <w:sz w:val="24"/>
          <w:szCs w:val="24"/>
          <w:lang w:eastAsia="en-GB"/>
        </w:rPr>
        <w:t>. 2020. </w:t>
      </w:r>
      <w:r w:rsidRPr="009D778E">
        <w:rPr>
          <w:rFonts w:ascii="Times New Roman" w:eastAsia="Times New Roman" w:hAnsi="Times New Roman" w:cs="Times New Roman"/>
          <w:i/>
          <w:iCs/>
          <w:color w:val="000000"/>
          <w:sz w:val="24"/>
          <w:szCs w:val="24"/>
          <w:lang w:eastAsia="en-GB"/>
        </w:rPr>
        <w:t>Subtle Energies and Vibrational States</w:t>
      </w:r>
      <w:r w:rsidRPr="009D778E">
        <w:rPr>
          <w:rFonts w:ascii="Times New Roman" w:eastAsia="Times New Roman" w:hAnsi="Times New Roman" w:cs="Times New Roman"/>
          <w:color w:val="000000"/>
          <w:sz w:val="24"/>
          <w:szCs w:val="24"/>
          <w:lang w:eastAsia="en-GB"/>
        </w:rPr>
        <w:t> &lt;https://autoricerca.ch/volumes_pdf/AutoRicerca_Volume_20_Year_2020.pdf</w:t>
      </w:r>
    </w:p>
    <w:p w14:paraId="224238F7" w14:textId="7E05D014" w:rsidR="009D778E" w:rsidRPr="009D778E" w:rsidRDefault="009D778E" w:rsidP="009D778E">
      <w:pPr>
        <w:spacing w:after="240" w:line="360" w:lineRule="atLeast"/>
        <w:ind w:hanging="720"/>
        <w:rPr>
          <w:rFonts w:ascii="Times New Roman" w:eastAsia="Times New Roman" w:hAnsi="Times New Roman" w:cs="Times New Roman"/>
          <w:color w:val="000000"/>
          <w:sz w:val="24"/>
          <w:szCs w:val="24"/>
          <w:lang w:eastAsia="en-GB"/>
        </w:rPr>
      </w:pPr>
      <w:r w:rsidRPr="009D778E">
        <w:rPr>
          <w:rFonts w:ascii="Times New Roman" w:eastAsia="Times New Roman" w:hAnsi="Times New Roman" w:cs="Times New Roman"/>
          <w:color w:val="000000"/>
          <w:sz w:val="24"/>
          <w:szCs w:val="24"/>
          <w:lang w:eastAsia="en-GB"/>
        </w:rPr>
        <w:t>Aschaffenburg, Daniel. 2014. “Basics of Quantum Electrodynamics,” </w:t>
      </w:r>
      <w:r w:rsidRPr="009D778E">
        <w:rPr>
          <w:rFonts w:ascii="Times New Roman" w:eastAsia="Times New Roman" w:hAnsi="Times New Roman" w:cs="Times New Roman"/>
          <w:i/>
          <w:iCs/>
          <w:color w:val="000000"/>
          <w:sz w:val="24"/>
          <w:szCs w:val="24"/>
          <w:lang w:eastAsia="en-GB"/>
        </w:rPr>
        <w:t>The Yale Journal of Biology and Medicine</w:t>
      </w:r>
      <w:r w:rsidRPr="009D778E">
        <w:rPr>
          <w:rFonts w:ascii="Times New Roman" w:eastAsia="Times New Roman" w:hAnsi="Times New Roman" w:cs="Times New Roman"/>
          <w:color w:val="000000"/>
          <w:sz w:val="24"/>
          <w:szCs w:val="24"/>
          <w:lang w:eastAsia="en-GB"/>
        </w:rPr>
        <w:t>, 87.1: 94–95 &lt;https://www.ncbi.nlm.nih.gov/pmc/articles/PMC3941457/</w:t>
      </w:r>
    </w:p>
    <w:p w14:paraId="61901B91" w14:textId="77777777" w:rsidR="009D778E" w:rsidRPr="009D778E" w:rsidRDefault="009D778E" w:rsidP="009D778E">
      <w:pPr>
        <w:spacing w:after="240" w:line="360" w:lineRule="atLeast"/>
        <w:ind w:hanging="720"/>
        <w:rPr>
          <w:rFonts w:ascii="Times New Roman" w:eastAsia="Times New Roman" w:hAnsi="Times New Roman" w:cs="Times New Roman"/>
          <w:color w:val="000000"/>
          <w:sz w:val="24"/>
          <w:szCs w:val="24"/>
          <w:lang w:eastAsia="en-GB"/>
        </w:rPr>
      </w:pPr>
      <w:r w:rsidRPr="009D778E">
        <w:rPr>
          <w:rFonts w:ascii="Times New Roman" w:eastAsia="Times New Roman" w:hAnsi="Times New Roman" w:cs="Times New Roman"/>
          <w:color w:val="000000"/>
          <w:sz w:val="24"/>
          <w:szCs w:val="24"/>
          <w:lang w:eastAsia="en-GB"/>
        </w:rPr>
        <w:t>Basti, Gianfranco. 2017. “The Quantum Field Theory (QFT) Dual Paradigm in Fundamental Physics and the Semantic Information Content and Measure in Cognitive Sciences,” </w:t>
      </w:r>
      <w:r w:rsidRPr="009D778E">
        <w:rPr>
          <w:rFonts w:ascii="Times New Roman" w:eastAsia="Times New Roman" w:hAnsi="Times New Roman" w:cs="Times New Roman"/>
          <w:i/>
          <w:iCs/>
          <w:color w:val="000000"/>
          <w:sz w:val="24"/>
          <w:szCs w:val="24"/>
          <w:lang w:eastAsia="en-GB"/>
        </w:rPr>
        <w:t>Representation and Reality in Humans, Other Living Organisms and Intelligent Machines</w:t>
      </w:r>
      <w:r w:rsidRPr="009D778E">
        <w:rPr>
          <w:rFonts w:ascii="Times New Roman" w:eastAsia="Times New Roman" w:hAnsi="Times New Roman" w:cs="Times New Roman"/>
          <w:color w:val="000000"/>
          <w:sz w:val="24"/>
          <w:szCs w:val="24"/>
          <w:lang w:eastAsia="en-GB"/>
        </w:rPr>
        <w:t>: 177–210 &lt;https://doi.org/10.1007/978-3-319-43784-2_9&gt;</w:t>
      </w:r>
    </w:p>
    <w:p w14:paraId="707E8096" w14:textId="77777777" w:rsidR="009D778E" w:rsidRPr="009D778E" w:rsidRDefault="009D778E" w:rsidP="009D778E">
      <w:pPr>
        <w:spacing w:after="240" w:line="360" w:lineRule="atLeast"/>
        <w:ind w:hanging="720"/>
        <w:rPr>
          <w:rFonts w:ascii="Times New Roman" w:eastAsia="Times New Roman" w:hAnsi="Times New Roman" w:cs="Times New Roman"/>
          <w:color w:val="000000"/>
          <w:sz w:val="24"/>
          <w:szCs w:val="24"/>
          <w:lang w:eastAsia="en-GB"/>
        </w:rPr>
      </w:pPr>
      <w:r w:rsidRPr="009D778E">
        <w:rPr>
          <w:rFonts w:ascii="Times New Roman" w:eastAsia="Times New Roman" w:hAnsi="Times New Roman" w:cs="Times New Roman"/>
          <w:color w:val="000000"/>
          <w:sz w:val="24"/>
          <w:szCs w:val="24"/>
          <w:lang w:eastAsia="en-GB"/>
        </w:rPr>
        <w:t xml:space="preserve">Davis, Jake H., and David R. </w:t>
      </w:r>
      <w:proofErr w:type="spellStart"/>
      <w:r w:rsidRPr="009D778E">
        <w:rPr>
          <w:rFonts w:ascii="Times New Roman" w:eastAsia="Times New Roman" w:hAnsi="Times New Roman" w:cs="Times New Roman"/>
          <w:color w:val="000000"/>
          <w:sz w:val="24"/>
          <w:szCs w:val="24"/>
          <w:lang w:eastAsia="en-GB"/>
        </w:rPr>
        <w:t>Vago</w:t>
      </w:r>
      <w:proofErr w:type="spellEnd"/>
      <w:r w:rsidRPr="009D778E">
        <w:rPr>
          <w:rFonts w:ascii="Times New Roman" w:eastAsia="Times New Roman" w:hAnsi="Times New Roman" w:cs="Times New Roman"/>
          <w:color w:val="000000"/>
          <w:sz w:val="24"/>
          <w:szCs w:val="24"/>
          <w:lang w:eastAsia="en-GB"/>
        </w:rPr>
        <w:t xml:space="preserve">. 2013. “Can Enlightenment Be Traced to Specific Neural Correlates, Cognition, or </w:t>
      </w:r>
      <w:proofErr w:type="spellStart"/>
      <w:r w:rsidRPr="009D778E">
        <w:rPr>
          <w:rFonts w:ascii="Times New Roman" w:eastAsia="Times New Roman" w:hAnsi="Times New Roman" w:cs="Times New Roman"/>
          <w:color w:val="000000"/>
          <w:sz w:val="24"/>
          <w:szCs w:val="24"/>
          <w:lang w:eastAsia="en-GB"/>
        </w:rPr>
        <w:t>Behavior</w:t>
      </w:r>
      <w:proofErr w:type="spellEnd"/>
      <w:r w:rsidRPr="009D778E">
        <w:rPr>
          <w:rFonts w:ascii="Times New Roman" w:eastAsia="Times New Roman" w:hAnsi="Times New Roman" w:cs="Times New Roman"/>
          <w:color w:val="000000"/>
          <w:sz w:val="24"/>
          <w:szCs w:val="24"/>
          <w:lang w:eastAsia="en-GB"/>
        </w:rPr>
        <w:t>? No, and (a Qualified) Yes,” </w:t>
      </w:r>
      <w:r w:rsidRPr="009D778E">
        <w:rPr>
          <w:rFonts w:ascii="Times New Roman" w:eastAsia="Times New Roman" w:hAnsi="Times New Roman" w:cs="Times New Roman"/>
          <w:i/>
          <w:iCs/>
          <w:color w:val="000000"/>
          <w:sz w:val="24"/>
          <w:szCs w:val="24"/>
          <w:lang w:eastAsia="en-GB"/>
        </w:rPr>
        <w:t>Frontiers in Psychology</w:t>
      </w:r>
      <w:r w:rsidRPr="009D778E">
        <w:rPr>
          <w:rFonts w:ascii="Times New Roman" w:eastAsia="Times New Roman" w:hAnsi="Times New Roman" w:cs="Times New Roman"/>
          <w:color w:val="000000"/>
          <w:sz w:val="24"/>
          <w:szCs w:val="24"/>
          <w:lang w:eastAsia="en-GB"/>
        </w:rPr>
        <w:t>, 4 &lt;https://doi.org/10.3389/fpsyg.2013.00870&gt;</w:t>
      </w:r>
    </w:p>
    <w:p w14:paraId="4017DE72" w14:textId="77777777" w:rsidR="009D778E" w:rsidRPr="009D778E" w:rsidRDefault="009D778E" w:rsidP="009D778E">
      <w:pPr>
        <w:spacing w:after="240" w:line="360" w:lineRule="atLeast"/>
        <w:ind w:hanging="720"/>
        <w:rPr>
          <w:rFonts w:ascii="Times New Roman" w:eastAsia="Times New Roman" w:hAnsi="Times New Roman" w:cs="Times New Roman"/>
          <w:color w:val="000000"/>
          <w:sz w:val="24"/>
          <w:szCs w:val="24"/>
          <w:lang w:eastAsia="en-GB"/>
        </w:rPr>
      </w:pPr>
      <w:proofErr w:type="spellStart"/>
      <w:r w:rsidRPr="009D778E">
        <w:rPr>
          <w:rFonts w:ascii="Times New Roman" w:eastAsia="Times New Roman" w:hAnsi="Times New Roman" w:cs="Times New Roman"/>
          <w:color w:val="000000"/>
          <w:sz w:val="24"/>
          <w:szCs w:val="24"/>
          <w:lang w:eastAsia="en-GB"/>
        </w:rPr>
        <w:t>Dowley</w:t>
      </w:r>
      <w:proofErr w:type="spellEnd"/>
      <w:r w:rsidRPr="009D778E">
        <w:rPr>
          <w:rFonts w:ascii="Times New Roman" w:eastAsia="Times New Roman" w:hAnsi="Times New Roman" w:cs="Times New Roman"/>
          <w:color w:val="000000"/>
          <w:sz w:val="24"/>
          <w:szCs w:val="24"/>
          <w:lang w:eastAsia="en-GB"/>
        </w:rPr>
        <w:t>, Tim. 2018. “Introduction to World Religions,” ed. by Christopher Partridge &lt;https://doi.org/10.2307/j.ctt1w6tb27&gt;</w:t>
      </w:r>
    </w:p>
    <w:p w14:paraId="6EBDA13D" w14:textId="3F0AE7C5" w:rsidR="009D778E" w:rsidRPr="009D778E" w:rsidRDefault="009D778E" w:rsidP="009D778E">
      <w:pPr>
        <w:spacing w:after="240" w:line="360" w:lineRule="atLeast"/>
        <w:ind w:hanging="720"/>
        <w:rPr>
          <w:rFonts w:ascii="Times New Roman" w:eastAsia="Times New Roman" w:hAnsi="Times New Roman" w:cs="Times New Roman"/>
          <w:color w:val="000000"/>
          <w:sz w:val="24"/>
          <w:szCs w:val="24"/>
          <w:lang w:eastAsia="en-GB"/>
        </w:rPr>
      </w:pPr>
      <w:proofErr w:type="spellStart"/>
      <w:r w:rsidRPr="009D778E">
        <w:rPr>
          <w:rFonts w:ascii="Times New Roman" w:eastAsia="Times New Roman" w:hAnsi="Times New Roman" w:cs="Times New Roman"/>
          <w:color w:val="000000"/>
          <w:sz w:val="24"/>
          <w:szCs w:val="24"/>
          <w:lang w:eastAsia="en-GB"/>
        </w:rPr>
        <w:t>Dowley</w:t>
      </w:r>
      <w:proofErr w:type="spellEnd"/>
      <w:r w:rsidRPr="009D778E">
        <w:rPr>
          <w:rFonts w:ascii="Times New Roman" w:eastAsia="Times New Roman" w:hAnsi="Times New Roman" w:cs="Times New Roman"/>
          <w:color w:val="000000"/>
          <w:sz w:val="24"/>
          <w:szCs w:val="24"/>
          <w:lang w:eastAsia="en-GB"/>
        </w:rPr>
        <w:t>, Tim, and Christopher Partridge. 2018. </w:t>
      </w:r>
      <w:r w:rsidRPr="009D778E">
        <w:rPr>
          <w:rFonts w:ascii="Times New Roman" w:eastAsia="Times New Roman" w:hAnsi="Times New Roman" w:cs="Times New Roman"/>
          <w:i/>
          <w:iCs/>
          <w:color w:val="000000"/>
          <w:sz w:val="24"/>
          <w:szCs w:val="24"/>
          <w:lang w:eastAsia="en-GB"/>
        </w:rPr>
        <w:t>A Short Introduction to World Religions: Third Edition</w:t>
      </w:r>
      <w:r w:rsidRPr="009D778E">
        <w:rPr>
          <w:rFonts w:ascii="Times New Roman" w:eastAsia="Times New Roman" w:hAnsi="Times New Roman" w:cs="Times New Roman"/>
          <w:color w:val="000000"/>
          <w:sz w:val="24"/>
          <w:szCs w:val="24"/>
          <w:lang w:eastAsia="en-GB"/>
        </w:rPr>
        <w:t>, </w:t>
      </w:r>
      <w:r w:rsidRPr="009D778E">
        <w:rPr>
          <w:rFonts w:ascii="Times New Roman" w:eastAsia="Times New Roman" w:hAnsi="Times New Roman" w:cs="Times New Roman"/>
          <w:i/>
          <w:iCs/>
          <w:color w:val="000000"/>
          <w:sz w:val="24"/>
          <w:szCs w:val="24"/>
          <w:lang w:eastAsia="en-GB"/>
        </w:rPr>
        <w:t>JSTOR</w:t>
      </w:r>
      <w:r w:rsidRPr="009D778E">
        <w:rPr>
          <w:rFonts w:ascii="Times New Roman" w:eastAsia="Times New Roman" w:hAnsi="Times New Roman" w:cs="Times New Roman"/>
          <w:color w:val="000000"/>
          <w:sz w:val="24"/>
          <w:szCs w:val="24"/>
          <w:lang w:eastAsia="en-GB"/>
        </w:rPr>
        <w:t xml:space="preserve">, 3rd </w:t>
      </w:r>
      <w:proofErr w:type="spellStart"/>
      <w:r w:rsidRPr="009D778E">
        <w:rPr>
          <w:rFonts w:ascii="Times New Roman" w:eastAsia="Times New Roman" w:hAnsi="Times New Roman" w:cs="Times New Roman"/>
          <w:color w:val="000000"/>
          <w:sz w:val="24"/>
          <w:szCs w:val="24"/>
          <w:lang w:eastAsia="en-GB"/>
        </w:rPr>
        <w:t>edn</w:t>
      </w:r>
      <w:proofErr w:type="spellEnd"/>
      <w:r w:rsidRPr="009D778E">
        <w:rPr>
          <w:rFonts w:ascii="Times New Roman" w:eastAsia="Times New Roman" w:hAnsi="Times New Roman" w:cs="Times New Roman"/>
          <w:color w:val="000000"/>
          <w:sz w:val="24"/>
          <w:szCs w:val="24"/>
          <w:lang w:eastAsia="en-GB"/>
        </w:rPr>
        <w:t xml:space="preserve"> (1517 Media) &lt;https://www.jstor.org/stable/j.ctt1w6t9t4</w:t>
      </w:r>
    </w:p>
    <w:p w14:paraId="7BDF9B97" w14:textId="206A4131" w:rsidR="009D778E" w:rsidRPr="009D778E" w:rsidRDefault="009D778E" w:rsidP="009D778E">
      <w:pPr>
        <w:spacing w:after="240" w:line="360" w:lineRule="atLeast"/>
        <w:ind w:hanging="720"/>
        <w:rPr>
          <w:rFonts w:ascii="Times New Roman" w:eastAsia="Times New Roman" w:hAnsi="Times New Roman" w:cs="Times New Roman"/>
          <w:color w:val="000000"/>
          <w:sz w:val="24"/>
          <w:szCs w:val="24"/>
          <w:lang w:eastAsia="en-GB"/>
        </w:rPr>
      </w:pPr>
      <w:r w:rsidRPr="009D778E">
        <w:rPr>
          <w:rFonts w:ascii="Times New Roman" w:eastAsia="Times New Roman" w:hAnsi="Times New Roman" w:cs="Times New Roman"/>
          <w:color w:val="000000"/>
          <w:sz w:val="24"/>
          <w:szCs w:val="24"/>
          <w:lang w:eastAsia="en-GB"/>
        </w:rPr>
        <w:t xml:space="preserve">Duquette, Jonathan, and K. </w:t>
      </w:r>
      <w:proofErr w:type="spellStart"/>
      <w:r w:rsidRPr="009D778E">
        <w:rPr>
          <w:rFonts w:ascii="Times New Roman" w:eastAsia="Times New Roman" w:hAnsi="Times New Roman" w:cs="Times New Roman"/>
          <w:color w:val="000000"/>
          <w:sz w:val="24"/>
          <w:szCs w:val="24"/>
          <w:lang w:eastAsia="en-GB"/>
        </w:rPr>
        <w:t>Ramasubramanian</w:t>
      </w:r>
      <w:proofErr w:type="spellEnd"/>
      <w:r w:rsidRPr="009D778E">
        <w:rPr>
          <w:rFonts w:ascii="Times New Roman" w:eastAsia="Times New Roman" w:hAnsi="Times New Roman" w:cs="Times New Roman"/>
          <w:color w:val="000000"/>
          <w:sz w:val="24"/>
          <w:szCs w:val="24"/>
          <w:lang w:eastAsia="en-GB"/>
        </w:rPr>
        <w:t>. 2010. “IS SPACE CREATED? REFLECTIONS ON ŚAṆKARA’S PHILOSOPHY AND PHILOSOPHY OF PHYSICS,” </w:t>
      </w:r>
      <w:r w:rsidRPr="009D778E">
        <w:rPr>
          <w:rFonts w:ascii="Times New Roman" w:eastAsia="Times New Roman" w:hAnsi="Times New Roman" w:cs="Times New Roman"/>
          <w:i/>
          <w:iCs/>
          <w:color w:val="000000"/>
          <w:sz w:val="24"/>
          <w:szCs w:val="24"/>
          <w:lang w:eastAsia="en-GB"/>
        </w:rPr>
        <w:t>Philosophy East and West</w:t>
      </w:r>
      <w:r w:rsidRPr="009D778E">
        <w:rPr>
          <w:rFonts w:ascii="Times New Roman" w:eastAsia="Times New Roman" w:hAnsi="Times New Roman" w:cs="Times New Roman"/>
          <w:color w:val="000000"/>
          <w:sz w:val="24"/>
          <w:szCs w:val="24"/>
          <w:lang w:eastAsia="en-GB"/>
        </w:rPr>
        <w:t>, 60.4: 517–533 &lt;https://www.jstor.org/stable/40926862</w:t>
      </w:r>
    </w:p>
    <w:p w14:paraId="4C60E891" w14:textId="77777777" w:rsidR="009D778E" w:rsidRPr="009D778E" w:rsidRDefault="009D778E" w:rsidP="009D778E">
      <w:pPr>
        <w:spacing w:after="240" w:line="360" w:lineRule="atLeast"/>
        <w:ind w:hanging="720"/>
        <w:rPr>
          <w:rFonts w:ascii="Times New Roman" w:eastAsia="Times New Roman" w:hAnsi="Times New Roman" w:cs="Times New Roman"/>
          <w:color w:val="000000"/>
          <w:sz w:val="24"/>
          <w:szCs w:val="24"/>
          <w:lang w:eastAsia="en-GB"/>
        </w:rPr>
      </w:pPr>
      <w:r w:rsidRPr="009D778E">
        <w:rPr>
          <w:rFonts w:ascii="Times New Roman" w:eastAsia="Times New Roman" w:hAnsi="Times New Roman" w:cs="Times New Roman"/>
          <w:color w:val="000000"/>
          <w:sz w:val="24"/>
          <w:szCs w:val="24"/>
          <w:lang w:eastAsia="en-GB"/>
        </w:rPr>
        <w:t>Fox, Sharon E., Pat Levitt, and Charles A. Nelson III. 2010. “How the Timing and Quality of Early Experiences Influence the Development of Brain Architecture,” </w:t>
      </w:r>
      <w:r w:rsidRPr="009D778E">
        <w:rPr>
          <w:rFonts w:ascii="Times New Roman" w:eastAsia="Times New Roman" w:hAnsi="Times New Roman" w:cs="Times New Roman"/>
          <w:i/>
          <w:iCs/>
          <w:color w:val="000000"/>
          <w:sz w:val="24"/>
          <w:szCs w:val="24"/>
          <w:lang w:eastAsia="en-GB"/>
        </w:rPr>
        <w:t>Child Development</w:t>
      </w:r>
      <w:r w:rsidRPr="009D778E">
        <w:rPr>
          <w:rFonts w:ascii="Times New Roman" w:eastAsia="Times New Roman" w:hAnsi="Times New Roman" w:cs="Times New Roman"/>
          <w:color w:val="000000"/>
          <w:sz w:val="24"/>
          <w:szCs w:val="24"/>
          <w:lang w:eastAsia="en-GB"/>
        </w:rPr>
        <w:t>, 81.1: 28–40 &lt;https://doi.org/10.1111/j.1467-8624.2009.01380.x&gt;</w:t>
      </w:r>
    </w:p>
    <w:p w14:paraId="3CC6CE21" w14:textId="2753B95D" w:rsidR="009D778E" w:rsidRPr="009D778E" w:rsidRDefault="009D778E" w:rsidP="009D778E">
      <w:pPr>
        <w:spacing w:after="240" w:line="360" w:lineRule="atLeast"/>
        <w:ind w:hanging="720"/>
        <w:rPr>
          <w:rFonts w:ascii="Times New Roman" w:eastAsia="Times New Roman" w:hAnsi="Times New Roman" w:cs="Times New Roman"/>
          <w:color w:val="000000"/>
          <w:sz w:val="24"/>
          <w:szCs w:val="24"/>
          <w:lang w:eastAsia="en-GB"/>
        </w:rPr>
      </w:pPr>
      <w:r w:rsidRPr="009D778E">
        <w:rPr>
          <w:rFonts w:ascii="Times New Roman" w:eastAsia="Times New Roman" w:hAnsi="Times New Roman" w:cs="Times New Roman"/>
          <w:color w:val="000000"/>
          <w:sz w:val="24"/>
          <w:szCs w:val="24"/>
          <w:lang w:eastAsia="en-GB"/>
        </w:rPr>
        <w:t>GRINSPOON, LESTER, and RICK DOBLIN. 2001. “Psychedelics as Catalysts of Insight-Oriented Psychotherapy,” </w:t>
      </w:r>
      <w:r w:rsidRPr="009D778E">
        <w:rPr>
          <w:rFonts w:ascii="Times New Roman" w:eastAsia="Times New Roman" w:hAnsi="Times New Roman" w:cs="Times New Roman"/>
          <w:i/>
          <w:iCs/>
          <w:color w:val="000000"/>
          <w:sz w:val="24"/>
          <w:szCs w:val="24"/>
          <w:lang w:eastAsia="en-GB"/>
        </w:rPr>
        <w:t>Social Research</w:t>
      </w:r>
      <w:r w:rsidRPr="009D778E">
        <w:rPr>
          <w:rFonts w:ascii="Times New Roman" w:eastAsia="Times New Roman" w:hAnsi="Times New Roman" w:cs="Times New Roman"/>
          <w:color w:val="000000"/>
          <w:sz w:val="24"/>
          <w:szCs w:val="24"/>
          <w:lang w:eastAsia="en-GB"/>
        </w:rPr>
        <w:t xml:space="preserve">, 68.3: 677–695 &lt;https://www.jstor.org/stable/40971906&gt; </w:t>
      </w:r>
    </w:p>
    <w:p w14:paraId="31DE9E75" w14:textId="77777777" w:rsidR="009D778E" w:rsidRPr="009D778E" w:rsidRDefault="009D778E" w:rsidP="009D778E">
      <w:pPr>
        <w:spacing w:after="240" w:line="360" w:lineRule="atLeast"/>
        <w:ind w:hanging="720"/>
        <w:rPr>
          <w:rFonts w:ascii="Times New Roman" w:eastAsia="Times New Roman" w:hAnsi="Times New Roman" w:cs="Times New Roman"/>
          <w:color w:val="000000"/>
          <w:sz w:val="24"/>
          <w:szCs w:val="24"/>
          <w:lang w:eastAsia="en-GB"/>
        </w:rPr>
      </w:pPr>
      <w:r w:rsidRPr="009D778E">
        <w:rPr>
          <w:rFonts w:ascii="Times New Roman" w:eastAsia="Times New Roman" w:hAnsi="Times New Roman" w:cs="Times New Roman"/>
          <w:color w:val="000000"/>
          <w:sz w:val="24"/>
          <w:szCs w:val="24"/>
          <w:lang w:eastAsia="en-GB"/>
        </w:rPr>
        <w:t>Gustafson, Craig. 2017. “Bruce Lipton, PhD: The Jump From Cell Culture to Consciousness,” </w:t>
      </w:r>
      <w:r w:rsidRPr="009D778E">
        <w:rPr>
          <w:rFonts w:ascii="Times New Roman" w:eastAsia="Times New Roman" w:hAnsi="Times New Roman" w:cs="Times New Roman"/>
          <w:i/>
          <w:iCs/>
          <w:color w:val="000000"/>
          <w:sz w:val="24"/>
          <w:szCs w:val="24"/>
          <w:lang w:eastAsia="en-GB"/>
        </w:rPr>
        <w:t>Integrative Medicine (Encinitas, Calif.)</w:t>
      </w:r>
      <w:r w:rsidRPr="009D778E">
        <w:rPr>
          <w:rFonts w:ascii="Times New Roman" w:eastAsia="Times New Roman" w:hAnsi="Times New Roman" w:cs="Times New Roman"/>
          <w:color w:val="000000"/>
          <w:sz w:val="24"/>
          <w:szCs w:val="24"/>
          <w:lang w:eastAsia="en-GB"/>
        </w:rPr>
        <w:t>, 16.6 (</w:t>
      </w:r>
      <w:proofErr w:type="spellStart"/>
      <w:r w:rsidRPr="009D778E">
        <w:rPr>
          <w:rFonts w:ascii="Times New Roman" w:eastAsia="Times New Roman" w:hAnsi="Times New Roman" w:cs="Times New Roman"/>
          <w:color w:val="000000"/>
          <w:sz w:val="24"/>
          <w:szCs w:val="24"/>
          <w:lang w:eastAsia="en-GB"/>
        </w:rPr>
        <w:t>InnoVision</w:t>
      </w:r>
      <w:proofErr w:type="spellEnd"/>
      <w:r w:rsidRPr="009D778E">
        <w:rPr>
          <w:rFonts w:ascii="Times New Roman" w:eastAsia="Times New Roman" w:hAnsi="Times New Roman" w:cs="Times New Roman"/>
          <w:color w:val="000000"/>
          <w:sz w:val="24"/>
          <w:szCs w:val="24"/>
          <w:lang w:eastAsia="en-GB"/>
        </w:rPr>
        <w:t xml:space="preserve"> Health Media Inc.): 44–50 &lt;https://www.ncbi.nlm.nih.gov/pmc/articles/PMC6438088/&gt;</w:t>
      </w:r>
    </w:p>
    <w:p w14:paraId="4471B982" w14:textId="77777777" w:rsidR="009D778E" w:rsidRPr="009D778E" w:rsidRDefault="009D778E" w:rsidP="009D778E">
      <w:pPr>
        <w:spacing w:after="240" w:line="360" w:lineRule="atLeast"/>
        <w:ind w:hanging="720"/>
        <w:rPr>
          <w:rFonts w:ascii="Times New Roman" w:eastAsia="Times New Roman" w:hAnsi="Times New Roman" w:cs="Times New Roman"/>
          <w:color w:val="000000"/>
          <w:sz w:val="24"/>
          <w:szCs w:val="24"/>
          <w:lang w:eastAsia="en-GB"/>
        </w:rPr>
      </w:pPr>
      <w:r w:rsidRPr="009D778E">
        <w:rPr>
          <w:rFonts w:ascii="Times New Roman" w:eastAsia="Times New Roman" w:hAnsi="Times New Roman" w:cs="Times New Roman"/>
          <w:color w:val="000000"/>
          <w:sz w:val="24"/>
          <w:szCs w:val="24"/>
          <w:lang w:eastAsia="en-GB"/>
        </w:rPr>
        <w:t>HeartMath. 2019. “Chapter 01: Heart-Brain Communication - HeartMath Institute,” </w:t>
      </w:r>
      <w:r w:rsidRPr="009D778E">
        <w:rPr>
          <w:rFonts w:ascii="Times New Roman" w:eastAsia="Times New Roman" w:hAnsi="Times New Roman" w:cs="Times New Roman"/>
          <w:i/>
          <w:iCs/>
          <w:color w:val="000000"/>
          <w:sz w:val="24"/>
          <w:szCs w:val="24"/>
          <w:lang w:eastAsia="en-GB"/>
        </w:rPr>
        <w:t>HeartMath Institute</w:t>
      </w:r>
      <w:r w:rsidRPr="009D778E">
        <w:rPr>
          <w:rFonts w:ascii="Times New Roman" w:eastAsia="Times New Roman" w:hAnsi="Times New Roman" w:cs="Times New Roman"/>
          <w:color w:val="000000"/>
          <w:sz w:val="24"/>
          <w:szCs w:val="24"/>
          <w:lang w:eastAsia="en-GB"/>
        </w:rPr>
        <w:t> (HeartMath Institute) &lt;https://www.heartmath.org/research/science-of-the-heart/heart-brain-communication/&gt;</w:t>
      </w:r>
    </w:p>
    <w:p w14:paraId="59E6833F" w14:textId="77777777" w:rsidR="009D778E" w:rsidRPr="009D778E" w:rsidRDefault="009D778E" w:rsidP="009D778E">
      <w:pPr>
        <w:spacing w:after="240" w:line="360" w:lineRule="atLeast"/>
        <w:ind w:hanging="720"/>
        <w:rPr>
          <w:rFonts w:ascii="Times New Roman" w:eastAsia="Times New Roman" w:hAnsi="Times New Roman" w:cs="Times New Roman"/>
          <w:color w:val="000000"/>
          <w:sz w:val="24"/>
          <w:szCs w:val="24"/>
          <w:lang w:eastAsia="en-GB"/>
        </w:rPr>
      </w:pPr>
      <w:r w:rsidRPr="009D778E">
        <w:rPr>
          <w:rFonts w:ascii="Times New Roman" w:eastAsia="Times New Roman" w:hAnsi="Times New Roman" w:cs="Times New Roman"/>
          <w:color w:val="000000"/>
          <w:sz w:val="24"/>
          <w:szCs w:val="24"/>
          <w:lang w:eastAsia="en-GB"/>
        </w:rPr>
        <w:lastRenderedPageBreak/>
        <w:t>Henry, Richard Conn. 2005. “The Mental Universe,” </w:t>
      </w:r>
      <w:r w:rsidRPr="009D778E">
        <w:rPr>
          <w:rFonts w:ascii="Times New Roman" w:eastAsia="Times New Roman" w:hAnsi="Times New Roman" w:cs="Times New Roman"/>
          <w:i/>
          <w:iCs/>
          <w:color w:val="000000"/>
          <w:sz w:val="24"/>
          <w:szCs w:val="24"/>
          <w:lang w:eastAsia="en-GB"/>
        </w:rPr>
        <w:t>Nature</w:t>
      </w:r>
      <w:r w:rsidRPr="009D778E">
        <w:rPr>
          <w:rFonts w:ascii="Times New Roman" w:eastAsia="Times New Roman" w:hAnsi="Times New Roman" w:cs="Times New Roman"/>
          <w:color w:val="000000"/>
          <w:sz w:val="24"/>
          <w:szCs w:val="24"/>
          <w:lang w:eastAsia="en-GB"/>
        </w:rPr>
        <w:t>, 436.7047: 29–29 &lt;https://doi.org/10.1038/436029a&gt;</w:t>
      </w:r>
    </w:p>
    <w:p w14:paraId="7B45EB9D" w14:textId="51FADFFA" w:rsidR="009D778E" w:rsidRPr="009D778E" w:rsidRDefault="009D778E" w:rsidP="009D778E">
      <w:pPr>
        <w:spacing w:after="240" w:line="360" w:lineRule="atLeast"/>
        <w:ind w:hanging="720"/>
        <w:rPr>
          <w:rFonts w:ascii="Times New Roman" w:eastAsia="Times New Roman" w:hAnsi="Times New Roman" w:cs="Times New Roman"/>
          <w:color w:val="000000"/>
          <w:sz w:val="24"/>
          <w:szCs w:val="24"/>
          <w:lang w:eastAsia="en-GB"/>
        </w:rPr>
      </w:pPr>
      <w:r w:rsidRPr="009D778E">
        <w:rPr>
          <w:rFonts w:ascii="Times New Roman" w:eastAsia="Times New Roman" w:hAnsi="Times New Roman" w:cs="Times New Roman"/>
          <w:color w:val="000000"/>
          <w:sz w:val="24"/>
          <w:szCs w:val="24"/>
          <w:lang w:eastAsia="en-GB"/>
        </w:rPr>
        <w:t>Institute, HeartMath. [n.d.]. “Science of the Heart,” </w:t>
      </w:r>
      <w:r w:rsidRPr="009D778E">
        <w:rPr>
          <w:rFonts w:ascii="Times New Roman" w:eastAsia="Times New Roman" w:hAnsi="Times New Roman" w:cs="Times New Roman"/>
          <w:i/>
          <w:iCs/>
          <w:color w:val="000000"/>
          <w:sz w:val="24"/>
          <w:szCs w:val="24"/>
          <w:lang w:eastAsia="en-GB"/>
        </w:rPr>
        <w:t>HeartMath Institute</w:t>
      </w:r>
      <w:r w:rsidRPr="009D778E">
        <w:rPr>
          <w:rFonts w:ascii="Times New Roman" w:eastAsia="Times New Roman" w:hAnsi="Times New Roman" w:cs="Times New Roman"/>
          <w:color w:val="000000"/>
          <w:sz w:val="24"/>
          <w:szCs w:val="24"/>
          <w:lang w:eastAsia="en-GB"/>
        </w:rPr>
        <w:t> &lt;https://www.heartmath.org/resources/downloads/science-of-the-heart/?_ga=2.155162360.1372815694.1610060163-964358812.1609278244</w:t>
      </w:r>
    </w:p>
    <w:p w14:paraId="446CDD2C" w14:textId="77777777" w:rsidR="009D778E" w:rsidRPr="009D778E" w:rsidRDefault="009D778E" w:rsidP="009D778E">
      <w:pPr>
        <w:spacing w:after="240" w:line="360" w:lineRule="atLeast"/>
        <w:ind w:hanging="720"/>
        <w:rPr>
          <w:rFonts w:ascii="Times New Roman" w:eastAsia="Times New Roman" w:hAnsi="Times New Roman" w:cs="Times New Roman"/>
          <w:color w:val="000000"/>
          <w:sz w:val="24"/>
          <w:szCs w:val="24"/>
          <w:lang w:eastAsia="en-GB"/>
        </w:rPr>
      </w:pPr>
      <w:r w:rsidRPr="009D778E">
        <w:rPr>
          <w:rFonts w:ascii="Times New Roman" w:eastAsia="Times New Roman" w:hAnsi="Times New Roman" w:cs="Times New Roman"/>
          <w:color w:val="000000"/>
          <w:sz w:val="24"/>
          <w:szCs w:val="24"/>
          <w:lang w:eastAsia="en-GB"/>
        </w:rPr>
        <w:t xml:space="preserve">Jonathan Duquette, and K. </w:t>
      </w:r>
      <w:proofErr w:type="spellStart"/>
      <w:r w:rsidRPr="009D778E">
        <w:rPr>
          <w:rFonts w:ascii="Times New Roman" w:eastAsia="Times New Roman" w:hAnsi="Times New Roman" w:cs="Times New Roman"/>
          <w:color w:val="000000"/>
          <w:sz w:val="24"/>
          <w:szCs w:val="24"/>
          <w:lang w:eastAsia="en-GB"/>
        </w:rPr>
        <w:t>Ramasubramanian</w:t>
      </w:r>
      <w:proofErr w:type="spellEnd"/>
      <w:r w:rsidRPr="009D778E">
        <w:rPr>
          <w:rFonts w:ascii="Times New Roman" w:eastAsia="Times New Roman" w:hAnsi="Times New Roman" w:cs="Times New Roman"/>
          <w:color w:val="000000"/>
          <w:sz w:val="24"/>
          <w:szCs w:val="24"/>
          <w:lang w:eastAsia="en-GB"/>
        </w:rPr>
        <w:t xml:space="preserve">. 2010. “Is Space Created?: Reflections on </w:t>
      </w:r>
      <w:proofErr w:type="spellStart"/>
      <w:r w:rsidRPr="009D778E">
        <w:rPr>
          <w:rFonts w:ascii="Times New Roman" w:eastAsia="Times New Roman" w:hAnsi="Times New Roman" w:cs="Times New Roman"/>
          <w:color w:val="000000"/>
          <w:sz w:val="24"/>
          <w:szCs w:val="24"/>
          <w:lang w:eastAsia="en-GB"/>
        </w:rPr>
        <w:t>Śaṇkara’s</w:t>
      </w:r>
      <w:proofErr w:type="spellEnd"/>
      <w:r w:rsidRPr="009D778E">
        <w:rPr>
          <w:rFonts w:ascii="Times New Roman" w:eastAsia="Times New Roman" w:hAnsi="Times New Roman" w:cs="Times New Roman"/>
          <w:color w:val="000000"/>
          <w:sz w:val="24"/>
          <w:szCs w:val="24"/>
          <w:lang w:eastAsia="en-GB"/>
        </w:rPr>
        <w:t xml:space="preserve"> Philosophy and Philosophy of Physics,” </w:t>
      </w:r>
      <w:r w:rsidRPr="009D778E">
        <w:rPr>
          <w:rFonts w:ascii="Times New Roman" w:eastAsia="Times New Roman" w:hAnsi="Times New Roman" w:cs="Times New Roman"/>
          <w:i/>
          <w:iCs/>
          <w:color w:val="000000"/>
          <w:sz w:val="24"/>
          <w:szCs w:val="24"/>
          <w:lang w:eastAsia="en-GB"/>
        </w:rPr>
        <w:t>Philosophy East and West</w:t>
      </w:r>
      <w:r w:rsidRPr="009D778E">
        <w:rPr>
          <w:rFonts w:ascii="Times New Roman" w:eastAsia="Times New Roman" w:hAnsi="Times New Roman" w:cs="Times New Roman"/>
          <w:color w:val="000000"/>
          <w:sz w:val="24"/>
          <w:szCs w:val="24"/>
          <w:lang w:eastAsia="en-GB"/>
        </w:rPr>
        <w:t>, 60.4: 517–33 &lt;https://doi.org/10.1353/pew.2010.0003&gt;</w:t>
      </w:r>
    </w:p>
    <w:p w14:paraId="1F6DB3A2" w14:textId="206F66B2" w:rsidR="009D778E" w:rsidRPr="009D778E" w:rsidRDefault="009D778E" w:rsidP="009D778E">
      <w:pPr>
        <w:spacing w:after="240" w:line="360" w:lineRule="atLeast"/>
        <w:ind w:hanging="720"/>
        <w:rPr>
          <w:rFonts w:ascii="Times New Roman" w:eastAsia="Times New Roman" w:hAnsi="Times New Roman" w:cs="Times New Roman"/>
          <w:color w:val="000000"/>
          <w:sz w:val="24"/>
          <w:szCs w:val="24"/>
          <w:lang w:eastAsia="en-GB"/>
        </w:rPr>
      </w:pPr>
      <w:r w:rsidRPr="009D778E">
        <w:rPr>
          <w:rFonts w:ascii="Times New Roman" w:eastAsia="Times New Roman" w:hAnsi="Times New Roman" w:cs="Times New Roman"/>
          <w:color w:val="000000"/>
          <w:sz w:val="24"/>
          <w:szCs w:val="24"/>
          <w:lang w:eastAsia="en-GB"/>
        </w:rPr>
        <w:t>Khanna, Surbhi, and Bruce Greyson. 2014. “Near-Death Experiences and Spiritual Well-Being,” </w:t>
      </w:r>
      <w:r w:rsidRPr="009D778E">
        <w:rPr>
          <w:rFonts w:ascii="Times New Roman" w:eastAsia="Times New Roman" w:hAnsi="Times New Roman" w:cs="Times New Roman"/>
          <w:i/>
          <w:iCs/>
          <w:color w:val="000000"/>
          <w:sz w:val="24"/>
          <w:szCs w:val="24"/>
          <w:lang w:eastAsia="en-GB"/>
        </w:rPr>
        <w:t>Journal of Religion and Health</w:t>
      </w:r>
      <w:r w:rsidRPr="009D778E">
        <w:rPr>
          <w:rFonts w:ascii="Times New Roman" w:eastAsia="Times New Roman" w:hAnsi="Times New Roman" w:cs="Times New Roman"/>
          <w:color w:val="000000"/>
          <w:sz w:val="24"/>
          <w:szCs w:val="24"/>
          <w:lang w:eastAsia="en-GB"/>
        </w:rPr>
        <w:t>, 53.6: 1605–1615 &lt;https://www.jstor.org/stable/24485267</w:t>
      </w:r>
    </w:p>
    <w:p w14:paraId="4E910EBD" w14:textId="77777777" w:rsidR="009D778E" w:rsidRPr="009D778E" w:rsidRDefault="009D778E" w:rsidP="009D778E">
      <w:pPr>
        <w:spacing w:after="240" w:line="360" w:lineRule="atLeast"/>
        <w:ind w:hanging="720"/>
        <w:rPr>
          <w:rFonts w:ascii="Times New Roman" w:eastAsia="Times New Roman" w:hAnsi="Times New Roman" w:cs="Times New Roman"/>
          <w:color w:val="000000"/>
          <w:sz w:val="24"/>
          <w:szCs w:val="24"/>
          <w:lang w:eastAsia="en-GB"/>
        </w:rPr>
      </w:pPr>
      <w:r w:rsidRPr="009D778E">
        <w:rPr>
          <w:rFonts w:ascii="Times New Roman" w:eastAsia="Times New Roman" w:hAnsi="Times New Roman" w:cs="Times New Roman"/>
          <w:color w:val="000000"/>
          <w:sz w:val="24"/>
          <w:szCs w:val="24"/>
          <w:lang w:eastAsia="en-GB"/>
        </w:rPr>
        <w:t>Kimmerer, Robin Wall. 2002. “Weaving Traditional Ecological Knowledge into Biological Education: A Call to Action,” </w:t>
      </w:r>
      <w:proofErr w:type="spellStart"/>
      <w:r w:rsidRPr="009D778E">
        <w:rPr>
          <w:rFonts w:ascii="Times New Roman" w:eastAsia="Times New Roman" w:hAnsi="Times New Roman" w:cs="Times New Roman"/>
          <w:i/>
          <w:iCs/>
          <w:color w:val="000000"/>
          <w:sz w:val="24"/>
          <w:szCs w:val="24"/>
          <w:lang w:eastAsia="en-GB"/>
        </w:rPr>
        <w:t>BioScience</w:t>
      </w:r>
      <w:proofErr w:type="spellEnd"/>
      <w:r w:rsidRPr="009D778E">
        <w:rPr>
          <w:rFonts w:ascii="Times New Roman" w:eastAsia="Times New Roman" w:hAnsi="Times New Roman" w:cs="Times New Roman"/>
          <w:color w:val="000000"/>
          <w:sz w:val="24"/>
          <w:szCs w:val="24"/>
          <w:lang w:eastAsia="en-GB"/>
        </w:rPr>
        <w:t>, 52.5: 432 &lt;https://doi.org/10.1641/0006-3568(2002)052[0432:wtekib]2.0.co;2&gt;</w:t>
      </w:r>
    </w:p>
    <w:p w14:paraId="2DEF4E0A" w14:textId="6CC36B37" w:rsidR="009D778E" w:rsidRPr="009D778E" w:rsidRDefault="009D778E" w:rsidP="009D778E">
      <w:pPr>
        <w:spacing w:after="240" w:line="360" w:lineRule="atLeast"/>
        <w:ind w:hanging="720"/>
        <w:rPr>
          <w:rFonts w:ascii="Times New Roman" w:eastAsia="Times New Roman" w:hAnsi="Times New Roman" w:cs="Times New Roman"/>
          <w:color w:val="000000"/>
          <w:sz w:val="24"/>
          <w:szCs w:val="24"/>
          <w:lang w:eastAsia="en-GB"/>
        </w:rPr>
      </w:pPr>
      <w:proofErr w:type="spellStart"/>
      <w:r w:rsidRPr="009D778E">
        <w:rPr>
          <w:rFonts w:ascii="Times New Roman" w:eastAsia="Times New Roman" w:hAnsi="Times New Roman" w:cs="Times New Roman"/>
          <w:color w:val="000000"/>
          <w:sz w:val="24"/>
          <w:szCs w:val="24"/>
          <w:lang w:eastAsia="en-GB"/>
        </w:rPr>
        <w:t>Korotkov</w:t>
      </w:r>
      <w:proofErr w:type="spellEnd"/>
      <w:r w:rsidRPr="009D778E">
        <w:rPr>
          <w:rFonts w:ascii="Times New Roman" w:eastAsia="Times New Roman" w:hAnsi="Times New Roman" w:cs="Times New Roman"/>
          <w:color w:val="000000"/>
          <w:sz w:val="24"/>
          <w:szCs w:val="24"/>
          <w:lang w:eastAsia="en-GB"/>
        </w:rPr>
        <w:t>, K. 2012. “Measuring Human Energy Field Revolutionary Instrument to Reveal Energy Fields of Human and Nature,” </w:t>
      </w:r>
      <w:r w:rsidRPr="009D778E">
        <w:rPr>
          <w:rFonts w:ascii="Times New Roman" w:eastAsia="Times New Roman" w:hAnsi="Times New Roman" w:cs="Times New Roman"/>
          <w:i/>
          <w:iCs/>
          <w:color w:val="000000"/>
          <w:sz w:val="24"/>
          <w:szCs w:val="24"/>
          <w:lang w:eastAsia="en-GB"/>
        </w:rPr>
        <w:t>Www.Semanticscholar.org</w:t>
      </w:r>
      <w:r w:rsidRPr="009D778E">
        <w:rPr>
          <w:rFonts w:ascii="Times New Roman" w:eastAsia="Times New Roman" w:hAnsi="Times New Roman" w:cs="Times New Roman"/>
          <w:color w:val="000000"/>
          <w:sz w:val="24"/>
          <w:szCs w:val="24"/>
          <w:lang w:eastAsia="en-GB"/>
        </w:rPr>
        <w:t> &lt;https://www.semanticscholar.org/paper/Measuring-Human-Energy-Field-Revolutionary-to-of-Korotkov/531ce58e34aca26a7ca9ae812b60cac0ec2e0865</w:t>
      </w:r>
    </w:p>
    <w:p w14:paraId="5091A641" w14:textId="77777777" w:rsidR="009D778E" w:rsidRPr="009D778E" w:rsidRDefault="009D778E" w:rsidP="009D778E">
      <w:pPr>
        <w:spacing w:after="240" w:line="360" w:lineRule="atLeast"/>
        <w:ind w:hanging="720"/>
        <w:rPr>
          <w:rFonts w:ascii="Times New Roman" w:eastAsia="Times New Roman" w:hAnsi="Times New Roman" w:cs="Times New Roman"/>
          <w:color w:val="000000"/>
          <w:sz w:val="24"/>
          <w:szCs w:val="24"/>
          <w:lang w:eastAsia="en-GB"/>
        </w:rPr>
      </w:pPr>
      <w:proofErr w:type="spellStart"/>
      <w:r w:rsidRPr="009D778E">
        <w:rPr>
          <w:rFonts w:ascii="Times New Roman" w:eastAsia="Times New Roman" w:hAnsi="Times New Roman" w:cs="Times New Roman"/>
          <w:color w:val="000000"/>
          <w:sz w:val="24"/>
          <w:szCs w:val="24"/>
          <w:lang w:eastAsia="en-GB"/>
        </w:rPr>
        <w:t>McCraty</w:t>
      </w:r>
      <w:proofErr w:type="spellEnd"/>
      <w:r w:rsidRPr="009D778E">
        <w:rPr>
          <w:rFonts w:ascii="Times New Roman" w:eastAsia="Times New Roman" w:hAnsi="Times New Roman" w:cs="Times New Roman"/>
          <w:color w:val="000000"/>
          <w:sz w:val="24"/>
          <w:szCs w:val="24"/>
          <w:lang w:eastAsia="en-GB"/>
        </w:rPr>
        <w:t>, R, B Barrios-</w:t>
      </w:r>
      <w:proofErr w:type="spellStart"/>
      <w:r w:rsidRPr="009D778E">
        <w:rPr>
          <w:rFonts w:ascii="Times New Roman" w:eastAsia="Times New Roman" w:hAnsi="Times New Roman" w:cs="Times New Roman"/>
          <w:color w:val="000000"/>
          <w:sz w:val="24"/>
          <w:szCs w:val="24"/>
          <w:lang w:eastAsia="en-GB"/>
        </w:rPr>
        <w:t>Choplin</w:t>
      </w:r>
      <w:proofErr w:type="spellEnd"/>
      <w:r w:rsidRPr="009D778E">
        <w:rPr>
          <w:rFonts w:ascii="Times New Roman" w:eastAsia="Times New Roman" w:hAnsi="Times New Roman" w:cs="Times New Roman"/>
          <w:color w:val="000000"/>
          <w:sz w:val="24"/>
          <w:szCs w:val="24"/>
          <w:lang w:eastAsia="en-GB"/>
        </w:rPr>
        <w:t xml:space="preserve">, D </w:t>
      </w:r>
      <w:proofErr w:type="spellStart"/>
      <w:r w:rsidRPr="009D778E">
        <w:rPr>
          <w:rFonts w:ascii="Times New Roman" w:eastAsia="Times New Roman" w:hAnsi="Times New Roman" w:cs="Times New Roman"/>
          <w:color w:val="000000"/>
          <w:sz w:val="24"/>
          <w:szCs w:val="24"/>
          <w:lang w:eastAsia="en-GB"/>
        </w:rPr>
        <w:t>Rozman</w:t>
      </w:r>
      <w:proofErr w:type="spellEnd"/>
      <w:r w:rsidRPr="009D778E">
        <w:rPr>
          <w:rFonts w:ascii="Times New Roman" w:eastAsia="Times New Roman" w:hAnsi="Times New Roman" w:cs="Times New Roman"/>
          <w:color w:val="000000"/>
          <w:sz w:val="24"/>
          <w:szCs w:val="24"/>
          <w:lang w:eastAsia="en-GB"/>
        </w:rPr>
        <w:t>, M Atkinson, and A D Watkins. 1998. “The Impact of a New Emotional Self-Management Program on Stress, Emotions, Heart Rate Variability, DHEA and Cortisol,” </w:t>
      </w:r>
      <w:r w:rsidRPr="009D778E">
        <w:rPr>
          <w:rFonts w:ascii="Times New Roman" w:eastAsia="Times New Roman" w:hAnsi="Times New Roman" w:cs="Times New Roman"/>
          <w:i/>
          <w:iCs/>
          <w:color w:val="000000"/>
          <w:sz w:val="24"/>
          <w:szCs w:val="24"/>
          <w:lang w:eastAsia="en-GB"/>
        </w:rPr>
        <w:t xml:space="preserve">Integrative Physiological and </w:t>
      </w:r>
      <w:proofErr w:type="spellStart"/>
      <w:r w:rsidRPr="009D778E">
        <w:rPr>
          <w:rFonts w:ascii="Times New Roman" w:eastAsia="Times New Roman" w:hAnsi="Times New Roman" w:cs="Times New Roman"/>
          <w:i/>
          <w:iCs/>
          <w:color w:val="000000"/>
          <w:sz w:val="24"/>
          <w:szCs w:val="24"/>
          <w:lang w:eastAsia="en-GB"/>
        </w:rPr>
        <w:t>Behavioral</w:t>
      </w:r>
      <w:proofErr w:type="spellEnd"/>
      <w:r w:rsidRPr="009D778E">
        <w:rPr>
          <w:rFonts w:ascii="Times New Roman" w:eastAsia="Times New Roman" w:hAnsi="Times New Roman" w:cs="Times New Roman"/>
          <w:i/>
          <w:iCs/>
          <w:color w:val="000000"/>
          <w:sz w:val="24"/>
          <w:szCs w:val="24"/>
          <w:lang w:eastAsia="en-GB"/>
        </w:rPr>
        <w:t xml:space="preserve"> Science : The Official Journal of the Pavlovian Society</w:t>
      </w:r>
      <w:r w:rsidRPr="009D778E">
        <w:rPr>
          <w:rFonts w:ascii="Times New Roman" w:eastAsia="Times New Roman" w:hAnsi="Times New Roman" w:cs="Times New Roman"/>
          <w:color w:val="000000"/>
          <w:sz w:val="24"/>
          <w:szCs w:val="24"/>
          <w:lang w:eastAsia="en-GB"/>
        </w:rPr>
        <w:t>, 33.2 (United States): 151–70 &lt;https://doi.org/10.1007/bf02688660&gt;</w:t>
      </w:r>
    </w:p>
    <w:p w14:paraId="7EA3F688" w14:textId="77777777" w:rsidR="009D778E" w:rsidRPr="009D778E" w:rsidRDefault="009D778E" w:rsidP="009D778E">
      <w:pPr>
        <w:spacing w:after="240" w:line="360" w:lineRule="atLeast"/>
        <w:ind w:hanging="720"/>
        <w:rPr>
          <w:rFonts w:ascii="Times New Roman" w:eastAsia="Times New Roman" w:hAnsi="Times New Roman" w:cs="Times New Roman"/>
          <w:color w:val="000000"/>
          <w:sz w:val="24"/>
          <w:szCs w:val="24"/>
          <w:lang w:eastAsia="en-GB"/>
        </w:rPr>
      </w:pPr>
      <w:r w:rsidRPr="009D778E">
        <w:rPr>
          <w:rFonts w:ascii="Times New Roman" w:eastAsia="Times New Roman" w:hAnsi="Times New Roman" w:cs="Times New Roman"/>
          <w:color w:val="000000"/>
          <w:sz w:val="24"/>
          <w:szCs w:val="24"/>
          <w:lang w:eastAsia="en-GB"/>
        </w:rPr>
        <w:t>McGinn, Colin. 2017. “Project MUSE - Philosophical Provocations,” </w:t>
      </w:r>
      <w:r w:rsidRPr="009D778E">
        <w:rPr>
          <w:rFonts w:ascii="Times New Roman" w:eastAsia="Times New Roman" w:hAnsi="Times New Roman" w:cs="Times New Roman"/>
          <w:i/>
          <w:iCs/>
          <w:color w:val="000000"/>
          <w:sz w:val="24"/>
          <w:szCs w:val="24"/>
          <w:lang w:eastAsia="en-GB"/>
        </w:rPr>
        <w:t>Muse.Jhu.Edu</w:t>
      </w:r>
      <w:r w:rsidRPr="009D778E">
        <w:rPr>
          <w:rFonts w:ascii="Times New Roman" w:eastAsia="Times New Roman" w:hAnsi="Times New Roman" w:cs="Times New Roman"/>
          <w:color w:val="000000"/>
          <w:sz w:val="24"/>
          <w:szCs w:val="24"/>
          <w:lang w:eastAsia="en-GB"/>
        </w:rPr>
        <w:t> &lt;https://muse.jhu.edu/book/55247&gt; [accessed 8 January 2021]</w:t>
      </w:r>
    </w:p>
    <w:p w14:paraId="7335C753" w14:textId="1FF511CC" w:rsidR="009D778E" w:rsidRPr="009D778E" w:rsidRDefault="009D778E" w:rsidP="009D778E">
      <w:pPr>
        <w:spacing w:after="240" w:line="360" w:lineRule="atLeast"/>
        <w:ind w:hanging="720"/>
        <w:rPr>
          <w:rFonts w:ascii="Times New Roman" w:eastAsia="Times New Roman" w:hAnsi="Times New Roman" w:cs="Times New Roman"/>
          <w:color w:val="000000"/>
          <w:sz w:val="24"/>
          <w:szCs w:val="24"/>
          <w:lang w:eastAsia="en-GB"/>
        </w:rPr>
      </w:pPr>
      <w:proofErr w:type="spellStart"/>
      <w:r w:rsidRPr="009D778E">
        <w:rPr>
          <w:rFonts w:ascii="Times New Roman" w:eastAsia="Times New Roman" w:hAnsi="Times New Roman" w:cs="Times New Roman"/>
          <w:color w:val="000000"/>
          <w:sz w:val="24"/>
          <w:szCs w:val="24"/>
          <w:lang w:eastAsia="en-GB"/>
        </w:rPr>
        <w:t>Menz</w:t>
      </w:r>
      <w:proofErr w:type="spellEnd"/>
      <w:r w:rsidRPr="009D778E">
        <w:rPr>
          <w:rFonts w:ascii="Times New Roman" w:eastAsia="Times New Roman" w:hAnsi="Times New Roman" w:cs="Times New Roman"/>
          <w:color w:val="000000"/>
          <w:sz w:val="24"/>
          <w:szCs w:val="24"/>
          <w:lang w:eastAsia="en-GB"/>
        </w:rPr>
        <w:t>, Robert L. 1984. “The Denial of Death and the Out-of-the-Body Experience,” </w:t>
      </w:r>
      <w:r w:rsidRPr="009D778E">
        <w:rPr>
          <w:rFonts w:ascii="Times New Roman" w:eastAsia="Times New Roman" w:hAnsi="Times New Roman" w:cs="Times New Roman"/>
          <w:i/>
          <w:iCs/>
          <w:color w:val="000000"/>
          <w:sz w:val="24"/>
          <w:szCs w:val="24"/>
          <w:lang w:eastAsia="en-GB"/>
        </w:rPr>
        <w:t>Journal of Religion and Health</w:t>
      </w:r>
      <w:r w:rsidRPr="009D778E">
        <w:rPr>
          <w:rFonts w:ascii="Times New Roman" w:eastAsia="Times New Roman" w:hAnsi="Times New Roman" w:cs="Times New Roman"/>
          <w:color w:val="000000"/>
          <w:sz w:val="24"/>
          <w:szCs w:val="24"/>
          <w:lang w:eastAsia="en-GB"/>
        </w:rPr>
        <w:t>, 23.4: 317–329 &lt;https://www.jstor.org/stable/27505797</w:t>
      </w:r>
    </w:p>
    <w:p w14:paraId="712CA82C" w14:textId="17B8797B" w:rsidR="009D778E" w:rsidRPr="009D778E" w:rsidRDefault="009D778E" w:rsidP="009D778E">
      <w:pPr>
        <w:spacing w:after="240" w:line="360" w:lineRule="atLeast"/>
        <w:ind w:hanging="720"/>
        <w:rPr>
          <w:rFonts w:ascii="Times New Roman" w:eastAsia="Times New Roman" w:hAnsi="Times New Roman" w:cs="Times New Roman"/>
          <w:color w:val="000000"/>
          <w:sz w:val="24"/>
          <w:szCs w:val="24"/>
          <w:lang w:eastAsia="en-GB"/>
        </w:rPr>
      </w:pPr>
      <w:r w:rsidRPr="009D778E">
        <w:rPr>
          <w:rFonts w:ascii="Times New Roman" w:eastAsia="Times New Roman" w:hAnsi="Times New Roman" w:cs="Times New Roman"/>
          <w:color w:val="000000"/>
          <w:sz w:val="24"/>
          <w:szCs w:val="24"/>
          <w:lang w:eastAsia="en-GB"/>
        </w:rPr>
        <w:t xml:space="preserve">Montenegro, Rodrigo, Massimiliano </w:t>
      </w:r>
      <w:proofErr w:type="spellStart"/>
      <w:r w:rsidRPr="009D778E">
        <w:rPr>
          <w:rFonts w:ascii="Times New Roman" w:eastAsia="Times New Roman" w:hAnsi="Times New Roman" w:cs="Times New Roman"/>
          <w:color w:val="000000"/>
          <w:sz w:val="24"/>
          <w:szCs w:val="24"/>
          <w:lang w:eastAsia="en-GB"/>
        </w:rPr>
        <w:t>Sassoli</w:t>
      </w:r>
      <w:proofErr w:type="spellEnd"/>
      <w:r w:rsidRPr="009D778E">
        <w:rPr>
          <w:rFonts w:ascii="Times New Roman" w:eastAsia="Times New Roman" w:hAnsi="Times New Roman" w:cs="Times New Roman"/>
          <w:color w:val="000000"/>
          <w:sz w:val="24"/>
          <w:szCs w:val="24"/>
          <w:lang w:eastAsia="en-GB"/>
        </w:rPr>
        <w:t xml:space="preserve"> de Bianchi, and </w:t>
      </w:r>
      <w:proofErr w:type="spellStart"/>
      <w:r w:rsidRPr="009D778E">
        <w:rPr>
          <w:rFonts w:ascii="Times New Roman" w:eastAsia="Times New Roman" w:hAnsi="Times New Roman" w:cs="Times New Roman"/>
          <w:color w:val="000000"/>
          <w:sz w:val="24"/>
          <w:szCs w:val="24"/>
          <w:lang w:eastAsia="en-GB"/>
        </w:rPr>
        <w:t>Nanci</w:t>
      </w:r>
      <w:proofErr w:type="spellEnd"/>
      <w:r w:rsidRPr="009D778E">
        <w:rPr>
          <w:rFonts w:ascii="Times New Roman" w:eastAsia="Times New Roman" w:hAnsi="Times New Roman" w:cs="Times New Roman"/>
          <w:color w:val="000000"/>
          <w:sz w:val="24"/>
          <w:szCs w:val="24"/>
          <w:lang w:eastAsia="en-GB"/>
        </w:rPr>
        <w:t xml:space="preserve"> </w:t>
      </w:r>
      <w:proofErr w:type="spellStart"/>
      <w:r w:rsidRPr="009D778E">
        <w:rPr>
          <w:rFonts w:ascii="Times New Roman" w:eastAsia="Times New Roman" w:hAnsi="Times New Roman" w:cs="Times New Roman"/>
          <w:color w:val="000000"/>
          <w:sz w:val="24"/>
          <w:szCs w:val="24"/>
          <w:lang w:eastAsia="en-GB"/>
        </w:rPr>
        <w:t>Trivellato</w:t>
      </w:r>
      <w:proofErr w:type="spellEnd"/>
      <w:r w:rsidRPr="009D778E">
        <w:rPr>
          <w:rFonts w:ascii="Times New Roman" w:eastAsia="Times New Roman" w:hAnsi="Times New Roman" w:cs="Times New Roman"/>
          <w:color w:val="000000"/>
          <w:sz w:val="24"/>
          <w:szCs w:val="24"/>
          <w:lang w:eastAsia="en-GB"/>
        </w:rPr>
        <w:t>. 2020. </w:t>
      </w:r>
      <w:r w:rsidRPr="009D778E">
        <w:rPr>
          <w:rFonts w:ascii="Times New Roman" w:eastAsia="Times New Roman" w:hAnsi="Times New Roman" w:cs="Times New Roman"/>
          <w:i/>
          <w:iCs/>
          <w:color w:val="000000"/>
          <w:sz w:val="24"/>
          <w:szCs w:val="24"/>
          <w:lang w:eastAsia="en-GB"/>
        </w:rPr>
        <w:t xml:space="preserve">Subtle Energies and Vibrational States: </w:t>
      </w:r>
      <w:proofErr w:type="spellStart"/>
      <w:r w:rsidRPr="009D778E">
        <w:rPr>
          <w:rFonts w:ascii="Times New Roman" w:eastAsia="Times New Roman" w:hAnsi="Times New Roman" w:cs="Times New Roman"/>
          <w:i/>
          <w:iCs/>
          <w:color w:val="000000"/>
          <w:sz w:val="24"/>
          <w:szCs w:val="24"/>
          <w:lang w:eastAsia="en-GB"/>
        </w:rPr>
        <w:t>AutoRicerca</w:t>
      </w:r>
      <w:proofErr w:type="spellEnd"/>
      <w:r w:rsidRPr="009D778E">
        <w:rPr>
          <w:rFonts w:ascii="Times New Roman" w:eastAsia="Times New Roman" w:hAnsi="Times New Roman" w:cs="Times New Roman"/>
          <w:i/>
          <w:iCs/>
          <w:color w:val="000000"/>
          <w:sz w:val="24"/>
          <w:szCs w:val="24"/>
          <w:lang w:eastAsia="en-GB"/>
        </w:rPr>
        <w:t>, Issue 20, Year 2020</w:t>
      </w:r>
      <w:r w:rsidRPr="009D778E">
        <w:rPr>
          <w:rFonts w:ascii="Times New Roman" w:eastAsia="Times New Roman" w:hAnsi="Times New Roman" w:cs="Times New Roman"/>
          <w:color w:val="000000"/>
          <w:sz w:val="24"/>
          <w:szCs w:val="24"/>
          <w:lang w:eastAsia="en-GB"/>
        </w:rPr>
        <w:t>, </w:t>
      </w:r>
      <w:r w:rsidRPr="009D778E">
        <w:rPr>
          <w:rFonts w:ascii="Times New Roman" w:eastAsia="Times New Roman" w:hAnsi="Times New Roman" w:cs="Times New Roman"/>
          <w:i/>
          <w:iCs/>
          <w:color w:val="000000"/>
          <w:sz w:val="24"/>
          <w:szCs w:val="24"/>
          <w:lang w:eastAsia="en-GB"/>
        </w:rPr>
        <w:t>Google Books</w:t>
      </w:r>
      <w:r w:rsidRPr="009D778E">
        <w:rPr>
          <w:rFonts w:ascii="Times New Roman" w:eastAsia="Times New Roman" w:hAnsi="Times New Roman" w:cs="Times New Roman"/>
          <w:color w:val="000000"/>
          <w:sz w:val="24"/>
          <w:szCs w:val="24"/>
          <w:lang w:eastAsia="en-GB"/>
        </w:rPr>
        <w:t xml:space="preserve"> (Independently Published) </w:t>
      </w:r>
      <w:r w:rsidRPr="009D778E">
        <w:rPr>
          <w:rFonts w:ascii="Times New Roman" w:eastAsia="Times New Roman" w:hAnsi="Times New Roman" w:cs="Times New Roman"/>
          <w:color w:val="000000"/>
          <w:sz w:val="24"/>
          <w:szCs w:val="24"/>
          <w:lang w:eastAsia="en-GB"/>
        </w:rPr>
        <w:lastRenderedPageBreak/>
        <w:t>&lt;https://books.google.co.uk/books/about/Subtle_Energies_and_Vibrational_States.html?id=h8C9zQEACAAJ&amp;redir_esc=y</w:t>
      </w:r>
    </w:p>
    <w:p w14:paraId="593C84E9" w14:textId="77777777" w:rsidR="009D778E" w:rsidRPr="009D778E" w:rsidRDefault="009D778E" w:rsidP="009D778E">
      <w:pPr>
        <w:spacing w:after="240" w:line="360" w:lineRule="atLeast"/>
        <w:ind w:hanging="720"/>
        <w:rPr>
          <w:rFonts w:ascii="Times New Roman" w:eastAsia="Times New Roman" w:hAnsi="Times New Roman" w:cs="Times New Roman"/>
          <w:color w:val="000000"/>
          <w:sz w:val="24"/>
          <w:szCs w:val="24"/>
          <w:lang w:eastAsia="en-GB"/>
        </w:rPr>
      </w:pPr>
      <w:r w:rsidRPr="009D778E">
        <w:rPr>
          <w:rFonts w:ascii="Times New Roman" w:eastAsia="Times New Roman" w:hAnsi="Times New Roman" w:cs="Times New Roman"/>
          <w:color w:val="000000"/>
          <w:sz w:val="24"/>
          <w:szCs w:val="24"/>
          <w:lang w:eastAsia="en-GB"/>
        </w:rPr>
        <w:t xml:space="preserve">Rossman, J. Robert, Mathew D. </w:t>
      </w:r>
      <w:proofErr w:type="spellStart"/>
      <w:r w:rsidRPr="009D778E">
        <w:rPr>
          <w:rFonts w:ascii="Times New Roman" w:eastAsia="Times New Roman" w:hAnsi="Times New Roman" w:cs="Times New Roman"/>
          <w:color w:val="000000"/>
          <w:sz w:val="24"/>
          <w:szCs w:val="24"/>
          <w:lang w:eastAsia="en-GB"/>
        </w:rPr>
        <w:t>Duerden</w:t>
      </w:r>
      <w:proofErr w:type="spellEnd"/>
      <w:r w:rsidRPr="009D778E">
        <w:rPr>
          <w:rFonts w:ascii="Times New Roman" w:eastAsia="Times New Roman" w:hAnsi="Times New Roman" w:cs="Times New Roman"/>
          <w:color w:val="000000"/>
          <w:sz w:val="24"/>
          <w:szCs w:val="24"/>
          <w:lang w:eastAsia="en-GB"/>
        </w:rPr>
        <w:t>, and B. Joseph Pine. 2019. “Designing Experiences,” </w:t>
      </w:r>
      <w:r w:rsidRPr="009D778E">
        <w:rPr>
          <w:rFonts w:ascii="Times New Roman" w:eastAsia="Times New Roman" w:hAnsi="Times New Roman" w:cs="Times New Roman"/>
          <w:i/>
          <w:iCs/>
          <w:color w:val="000000"/>
          <w:sz w:val="24"/>
          <w:szCs w:val="24"/>
          <w:lang w:eastAsia="en-GB"/>
        </w:rPr>
        <w:t>Columbia Business School Publishing</w:t>
      </w:r>
      <w:r w:rsidRPr="009D778E">
        <w:rPr>
          <w:rFonts w:ascii="Times New Roman" w:eastAsia="Times New Roman" w:hAnsi="Times New Roman" w:cs="Times New Roman"/>
          <w:color w:val="000000"/>
          <w:sz w:val="24"/>
          <w:szCs w:val="24"/>
          <w:lang w:eastAsia="en-GB"/>
        </w:rPr>
        <w:t> &lt;https://doi.org/10.7312/ross19168&gt;</w:t>
      </w:r>
    </w:p>
    <w:p w14:paraId="01C3D243" w14:textId="1B192A45" w:rsidR="009D778E" w:rsidRPr="009D778E" w:rsidRDefault="009D778E" w:rsidP="009D778E">
      <w:pPr>
        <w:spacing w:after="240" w:line="360" w:lineRule="atLeast"/>
        <w:ind w:hanging="720"/>
        <w:rPr>
          <w:rFonts w:ascii="Times New Roman" w:eastAsia="Times New Roman" w:hAnsi="Times New Roman" w:cs="Times New Roman"/>
          <w:color w:val="000000"/>
          <w:sz w:val="24"/>
          <w:szCs w:val="24"/>
          <w:lang w:eastAsia="en-GB"/>
        </w:rPr>
      </w:pPr>
      <w:proofErr w:type="spellStart"/>
      <w:r w:rsidRPr="009D778E">
        <w:rPr>
          <w:rFonts w:ascii="Times New Roman" w:eastAsia="Times New Roman" w:hAnsi="Times New Roman" w:cs="Times New Roman"/>
          <w:color w:val="000000"/>
          <w:sz w:val="24"/>
          <w:szCs w:val="24"/>
          <w:lang w:eastAsia="en-GB"/>
        </w:rPr>
        <w:t>Schroll</w:t>
      </w:r>
      <w:proofErr w:type="spellEnd"/>
      <w:r w:rsidRPr="009D778E">
        <w:rPr>
          <w:rFonts w:ascii="Times New Roman" w:eastAsia="Times New Roman" w:hAnsi="Times New Roman" w:cs="Times New Roman"/>
          <w:color w:val="000000"/>
          <w:sz w:val="24"/>
          <w:szCs w:val="24"/>
          <w:lang w:eastAsia="en-GB"/>
        </w:rPr>
        <w:t>, Mark A. 2013a. “</w:t>
      </w:r>
      <w:proofErr w:type="spellStart"/>
      <w:r w:rsidRPr="009D778E">
        <w:rPr>
          <w:rFonts w:ascii="Times New Roman" w:eastAsia="Times New Roman" w:hAnsi="Times New Roman" w:cs="Times New Roman"/>
          <w:color w:val="000000"/>
          <w:sz w:val="24"/>
          <w:szCs w:val="24"/>
          <w:lang w:eastAsia="en-GB"/>
        </w:rPr>
        <w:t>Enteogenne</w:t>
      </w:r>
      <w:proofErr w:type="spellEnd"/>
      <w:r w:rsidRPr="009D778E">
        <w:rPr>
          <w:rFonts w:ascii="Times New Roman" w:eastAsia="Times New Roman" w:hAnsi="Times New Roman" w:cs="Times New Roman"/>
          <w:color w:val="000000"/>
          <w:sz w:val="24"/>
          <w:szCs w:val="24"/>
          <w:lang w:eastAsia="en-GB"/>
        </w:rPr>
        <w:t xml:space="preserve"> </w:t>
      </w:r>
      <w:proofErr w:type="spellStart"/>
      <w:r w:rsidRPr="009D778E">
        <w:rPr>
          <w:rFonts w:ascii="Times New Roman" w:eastAsia="Times New Roman" w:hAnsi="Times New Roman" w:cs="Times New Roman"/>
          <w:color w:val="000000"/>
          <w:sz w:val="24"/>
          <w:szCs w:val="24"/>
          <w:lang w:eastAsia="en-GB"/>
        </w:rPr>
        <w:t>Grzyby</w:t>
      </w:r>
      <w:proofErr w:type="spellEnd"/>
      <w:r w:rsidRPr="009D778E">
        <w:rPr>
          <w:rFonts w:ascii="Times New Roman" w:eastAsia="Times New Roman" w:hAnsi="Times New Roman" w:cs="Times New Roman"/>
          <w:color w:val="000000"/>
          <w:sz w:val="24"/>
          <w:szCs w:val="24"/>
          <w:lang w:eastAsia="en-GB"/>
        </w:rPr>
        <w:t xml:space="preserve"> - </w:t>
      </w:r>
      <w:proofErr w:type="spellStart"/>
      <w:r w:rsidRPr="009D778E">
        <w:rPr>
          <w:rFonts w:ascii="Times New Roman" w:eastAsia="Times New Roman" w:hAnsi="Times New Roman" w:cs="Times New Roman"/>
          <w:color w:val="000000"/>
          <w:sz w:val="24"/>
          <w:szCs w:val="24"/>
          <w:lang w:eastAsia="en-GB"/>
        </w:rPr>
        <w:t>Filozofia</w:t>
      </w:r>
      <w:proofErr w:type="spellEnd"/>
      <w:r w:rsidRPr="009D778E">
        <w:rPr>
          <w:rFonts w:ascii="Times New Roman" w:eastAsia="Times New Roman" w:hAnsi="Times New Roman" w:cs="Times New Roman"/>
          <w:color w:val="000000"/>
          <w:sz w:val="24"/>
          <w:szCs w:val="24"/>
          <w:lang w:eastAsia="en-GB"/>
        </w:rPr>
        <w:t xml:space="preserve"> Uprawy,” </w:t>
      </w:r>
      <w:r w:rsidRPr="009D778E">
        <w:rPr>
          <w:rFonts w:ascii="Times New Roman" w:eastAsia="Times New Roman" w:hAnsi="Times New Roman" w:cs="Times New Roman"/>
          <w:i/>
          <w:iCs/>
          <w:color w:val="000000"/>
          <w:sz w:val="24"/>
          <w:szCs w:val="24"/>
          <w:lang w:eastAsia="en-GB"/>
        </w:rPr>
        <w:t>Www.Psilosophy.Info</w:t>
      </w:r>
      <w:r w:rsidRPr="009D778E">
        <w:rPr>
          <w:rFonts w:ascii="Times New Roman" w:eastAsia="Times New Roman" w:hAnsi="Times New Roman" w:cs="Times New Roman"/>
          <w:color w:val="000000"/>
          <w:sz w:val="24"/>
          <w:szCs w:val="24"/>
          <w:lang w:eastAsia="en-GB"/>
        </w:rPr>
        <w:t> &lt;http://www.psilosophy.info/resources/EJE%20v4_Schroll.pdf</w:t>
      </w:r>
    </w:p>
    <w:p w14:paraId="5066123B" w14:textId="2F775097" w:rsidR="009D778E" w:rsidRPr="009D778E" w:rsidRDefault="009D778E" w:rsidP="009D778E">
      <w:pPr>
        <w:spacing w:after="240" w:line="360" w:lineRule="atLeast"/>
        <w:ind w:hanging="720"/>
        <w:rPr>
          <w:rFonts w:ascii="Times New Roman" w:eastAsia="Times New Roman" w:hAnsi="Times New Roman" w:cs="Times New Roman"/>
          <w:color w:val="000000"/>
          <w:sz w:val="24"/>
          <w:szCs w:val="24"/>
          <w:lang w:eastAsia="en-GB"/>
        </w:rPr>
      </w:pPr>
      <w:r w:rsidRPr="009D778E">
        <w:rPr>
          <w:rFonts w:ascii="Times New Roman" w:eastAsia="Times New Roman" w:hAnsi="Times New Roman" w:cs="Times New Roman"/>
          <w:color w:val="000000"/>
          <w:sz w:val="24"/>
          <w:szCs w:val="24"/>
          <w:lang w:eastAsia="en-GB"/>
        </w:rPr>
        <w:t xml:space="preserve">———. 2013b. “From Ecopsychology to Transpersonal </w:t>
      </w:r>
      <w:proofErr w:type="spellStart"/>
      <w:r w:rsidRPr="009D778E">
        <w:rPr>
          <w:rFonts w:ascii="Times New Roman" w:eastAsia="Times New Roman" w:hAnsi="Times New Roman" w:cs="Times New Roman"/>
          <w:color w:val="000000"/>
          <w:sz w:val="24"/>
          <w:szCs w:val="24"/>
          <w:lang w:eastAsia="en-GB"/>
        </w:rPr>
        <w:t>Ecosophy</w:t>
      </w:r>
      <w:proofErr w:type="spellEnd"/>
      <w:r w:rsidRPr="009D778E">
        <w:rPr>
          <w:rFonts w:ascii="Times New Roman" w:eastAsia="Times New Roman" w:hAnsi="Times New Roman" w:cs="Times New Roman"/>
          <w:color w:val="000000"/>
          <w:sz w:val="24"/>
          <w:szCs w:val="24"/>
          <w:lang w:eastAsia="en-GB"/>
        </w:rPr>
        <w:t>: Shamanism, Psychedelics and Transpersonal Psychology. An Autobiographical Reflection,” </w:t>
      </w:r>
      <w:r w:rsidRPr="009D778E">
        <w:rPr>
          <w:rFonts w:ascii="Times New Roman" w:eastAsia="Times New Roman" w:hAnsi="Times New Roman" w:cs="Times New Roman"/>
          <w:i/>
          <w:iCs/>
          <w:color w:val="000000"/>
          <w:sz w:val="24"/>
          <w:szCs w:val="24"/>
          <w:lang w:eastAsia="en-GB"/>
        </w:rPr>
        <w:t>Semantic Scholar</w:t>
      </w:r>
      <w:r w:rsidRPr="009D778E">
        <w:rPr>
          <w:rFonts w:ascii="Times New Roman" w:eastAsia="Times New Roman" w:hAnsi="Times New Roman" w:cs="Times New Roman"/>
          <w:color w:val="000000"/>
          <w:sz w:val="24"/>
          <w:szCs w:val="24"/>
          <w:lang w:eastAsia="en-GB"/>
        </w:rPr>
        <w:t> &lt;https://www.semanticscholar.org/paper/From-ecopsychology-to-transpersonal-ecosophy%3A-and-Schroll/64687e2ad4f2f67b4b73de2e73ae3b5575b90d10</w:t>
      </w:r>
    </w:p>
    <w:p w14:paraId="76D63C9F" w14:textId="77777777" w:rsidR="009D778E" w:rsidRPr="009D778E" w:rsidRDefault="009D778E" w:rsidP="009D778E">
      <w:pPr>
        <w:spacing w:after="240" w:line="360" w:lineRule="atLeast"/>
        <w:ind w:hanging="720"/>
        <w:rPr>
          <w:rFonts w:ascii="Times New Roman" w:eastAsia="Times New Roman" w:hAnsi="Times New Roman" w:cs="Times New Roman"/>
          <w:color w:val="000000"/>
          <w:sz w:val="24"/>
          <w:szCs w:val="24"/>
          <w:lang w:eastAsia="en-GB"/>
        </w:rPr>
      </w:pPr>
      <w:r w:rsidRPr="009D778E">
        <w:rPr>
          <w:rFonts w:ascii="Times New Roman" w:eastAsia="Times New Roman" w:hAnsi="Times New Roman" w:cs="Times New Roman"/>
          <w:color w:val="000000"/>
          <w:sz w:val="24"/>
          <w:szCs w:val="24"/>
          <w:lang w:eastAsia="en-GB"/>
        </w:rPr>
        <w:t>Snively, Gloria, and John Corsiglia. 2000. “Discovering Indigenous Science: Implications for Science Education,” </w:t>
      </w:r>
      <w:r w:rsidRPr="009D778E">
        <w:rPr>
          <w:rFonts w:ascii="Times New Roman" w:eastAsia="Times New Roman" w:hAnsi="Times New Roman" w:cs="Times New Roman"/>
          <w:i/>
          <w:iCs/>
          <w:color w:val="000000"/>
          <w:sz w:val="24"/>
          <w:szCs w:val="24"/>
          <w:lang w:eastAsia="en-GB"/>
        </w:rPr>
        <w:t>Science Education</w:t>
      </w:r>
      <w:r w:rsidRPr="009D778E">
        <w:rPr>
          <w:rFonts w:ascii="Times New Roman" w:eastAsia="Times New Roman" w:hAnsi="Times New Roman" w:cs="Times New Roman"/>
          <w:color w:val="000000"/>
          <w:sz w:val="24"/>
          <w:szCs w:val="24"/>
          <w:lang w:eastAsia="en-GB"/>
        </w:rPr>
        <w:t>, 85.1: 6–34 &lt;https://doi.org/10.1002/1098-237x(200101)85:1&lt;6::aid-sce3&gt;3.0.co;2-r&gt;</w:t>
      </w:r>
    </w:p>
    <w:p w14:paraId="13E092C8" w14:textId="77777777" w:rsidR="009D778E" w:rsidRPr="009D778E" w:rsidRDefault="009D778E" w:rsidP="009D778E">
      <w:pPr>
        <w:spacing w:after="240" w:line="360" w:lineRule="atLeast"/>
        <w:ind w:hanging="720"/>
        <w:rPr>
          <w:rFonts w:ascii="Times New Roman" w:eastAsia="Times New Roman" w:hAnsi="Times New Roman" w:cs="Times New Roman"/>
          <w:color w:val="000000"/>
          <w:sz w:val="24"/>
          <w:szCs w:val="24"/>
          <w:lang w:eastAsia="en-GB"/>
        </w:rPr>
      </w:pPr>
      <w:r w:rsidRPr="009D778E">
        <w:rPr>
          <w:rFonts w:ascii="Times New Roman" w:eastAsia="Times New Roman" w:hAnsi="Times New Roman" w:cs="Times New Roman"/>
          <w:color w:val="000000"/>
          <w:sz w:val="24"/>
          <w:szCs w:val="24"/>
          <w:lang w:eastAsia="en-GB"/>
        </w:rPr>
        <w:t>Tierney, Adrienne L, and Charles A Nelson. 2009. “Brain Development and the Role of Experience in the Early Years,” </w:t>
      </w:r>
      <w:r w:rsidRPr="009D778E">
        <w:rPr>
          <w:rFonts w:ascii="Times New Roman" w:eastAsia="Times New Roman" w:hAnsi="Times New Roman" w:cs="Times New Roman"/>
          <w:i/>
          <w:iCs/>
          <w:color w:val="000000"/>
          <w:sz w:val="24"/>
          <w:szCs w:val="24"/>
          <w:lang w:eastAsia="en-GB"/>
        </w:rPr>
        <w:t>Zero to Three</w:t>
      </w:r>
      <w:r w:rsidRPr="009D778E">
        <w:rPr>
          <w:rFonts w:ascii="Times New Roman" w:eastAsia="Times New Roman" w:hAnsi="Times New Roman" w:cs="Times New Roman"/>
          <w:color w:val="000000"/>
          <w:sz w:val="24"/>
          <w:szCs w:val="24"/>
          <w:lang w:eastAsia="en-GB"/>
        </w:rPr>
        <w:t>, 30.2: 9–13 &lt;https://www.ncbi.nlm.nih.gov/pmc/articles/PMC3722610/&gt;</w:t>
      </w:r>
    </w:p>
    <w:p w14:paraId="296BAF3E" w14:textId="77777777" w:rsidR="009D778E" w:rsidRPr="009D778E" w:rsidRDefault="009D778E" w:rsidP="009D778E">
      <w:pPr>
        <w:spacing w:after="240" w:line="360" w:lineRule="atLeast"/>
        <w:ind w:hanging="720"/>
        <w:rPr>
          <w:rFonts w:ascii="Times New Roman" w:eastAsia="Times New Roman" w:hAnsi="Times New Roman" w:cs="Times New Roman"/>
          <w:color w:val="000000"/>
          <w:sz w:val="24"/>
          <w:szCs w:val="24"/>
          <w:lang w:eastAsia="en-GB"/>
        </w:rPr>
      </w:pPr>
      <w:proofErr w:type="spellStart"/>
      <w:r w:rsidRPr="009D778E">
        <w:rPr>
          <w:rFonts w:ascii="Times New Roman" w:eastAsia="Times New Roman" w:hAnsi="Times New Roman" w:cs="Times New Roman"/>
          <w:color w:val="000000"/>
          <w:sz w:val="24"/>
          <w:szCs w:val="24"/>
          <w:lang w:eastAsia="en-GB"/>
        </w:rPr>
        <w:t>Viktorisson</w:t>
      </w:r>
      <w:proofErr w:type="spellEnd"/>
      <w:r w:rsidRPr="009D778E">
        <w:rPr>
          <w:rFonts w:ascii="Times New Roman" w:eastAsia="Times New Roman" w:hAnsi="Times New Roman" w:cs="Times New Roman"/>
          <w:color w:val="000000"/>
          <w:sz w:val="24"/>
          <w:szCs w:val="24"/>
          <w:lang w:eastAsia="en-GB"/>
        </w:rPr>
        <w:t xml:space="preserve">, Adam, Katharina S </w:t>
      </w:r>
      <w:proofErr w:type="spellStart"/>
      <w:r w:rsidRPr="009D778E">
        <w:rPr>
          <w:rFonts w:ascii="Times New Roman" w:eastAsia="Times New Roman" w:hAnsi="Times New Roman" w:cs="Times New Roman"/>
          <w:color w:val="000000"/>
          <w:sz w:val="24"/>
          <w:szCs w:val="24"/>
          <w:lang w:eastAsia="en-GB"/>
        </w:rPr>
        <w:t>Sunnerhagen</w:t>
      </w:r>
      <w:proofErr w:type="spellEnd"/>
      <w:r w:rsidRPr="009D778E">
        <w:rPr>
          <w:rFonts w:ascii="Times New Roman" w:eastAsia="Times New Roman" w:hAnsi="Times New Roman" w:cs="Times New Roman"/>
          <w:color w:val="000000"/>
          <w:sz w:val="24"/>
          <w:szCs w:val="24"/>
          <w:lang w:eastAsia="en-GB"/>
        </w:rPr>
        <w:t xml:space="preserve">, Ulrika </w:t>
      </w:r>
      <w:proofErr w:type="spellStart"/>
      <w:r w:rsidRPr="009D778E">
        <w:rPr>
          <w:rFonts w:ascii="Times New Roman" w:eastAsia="Times New Roman" w:hAnsi="Times New Roman" w:cs="Times New Roman"/>
          <w:color w:val="000000"/>
          <w:sz w:val="24"/>
          <w:szCs w:val="24"/>
          <w:lang w:eastAsia="en-GB"/>
        </w:rPr>
        <w:t>Pöder</w:t>
      </w:r>
      <w:proofErr w:type="spellEnd"/>
      <w:r w:rsidRPr="009D778E">
        <w:rPr>
          <w:rFonts w:ascii="Times New Roman" w:eastAsia="Times New Roman" w:hAnsi="Times New Roman" w:cs="Times New Roman"/>
          <w:color w:val="000000"/>
          <w:sz w:val="24"/>
          <w:szCs w:val="24"/>
          <w:lang w:eastAsia="en-GB"/>
        </w:rPr>
        <w:t xml:space="preserve">, Johan </w:t>
      </w:r>
      <w:proofErr w:type="spellStart"/>
      <w:r w:rsidRPr="009D778E">
        <w:rPr>
          <w:rFonts w:ascii="Times New Roman" w:eastAsia="Times New Roman" w:hAnsi="Times New Roman" w:cs="Times New Roman"/>
          <w:color w:val="000000"/>
          <w:sz w:val="24"/>
          <w:szCs w:val="24"/>
          <w:lang w:eastAsia="en-GB"/>
        </w:rPr>
        <w:t>Herlitz</w:t>
      </w:r>
      <w:proofErr w:type="spellEnd"/>
      <w:r w:rsidRPr="009D778E">
        <w:rPr>
          <w:rFonts w:ascii="Times New Roman" w:eastAsia="Times New Roman" w:hAnsi="Times New Roman" w:cs="Times New Roman"/>
          <w:color w:val="000000"/>
          <w:sz w:val="24"/>
          <w:szCs w:val="24"/>
          <w:lang w:eastAsia="en-GB"/>
        </w:rPr>
        <w:t xml:space="preserve">, and </w:t>
      </w:r>
      <w:proofErr w:type="spellStart"/>
      <w:r w:rsidRPr="009D778E">
        <w:rPr>
          <w:rFonts w:ascii="Times New Roman" w:eastAsia="Times New Roman" w:hAnsi="Times New Roman" w:cs="Times New Roman"/>
          <w:color w:val="000000"/>
          <w:sz w:val="24"/>
          <w:szCs w:val="24"/>
          <w:lang w:eastAsia="en-GB"/>
        </w:rPr>
        <w:t>Åsa</w:t>
      </w:r>
      <w:proofErr w:type="spellEnd"/>
      <w:r w:rsidRPr="009D778E">
        <w:rPr>
          <w:rFonts w:ascii="Times New Roman" w:eastAsia="Times New Roman" w:hAnsi="Times New Roman" w:cs="Times New Roman"/>
          <w:color w:val="000000"/>
          <w:sz w:val="24"/>
          <w:szCs w:val="24"/>
          <w:lang w:eastAsia="en-GB"/>
        </w:rPr>
        <w:t xml:space="preserve"> B </w:t>
      </w:r>
      <w:proofErr w:type="spellStart"/>
      <w:r w:rsidRPr="009D778E">
        <w:rPr>
          <w:rFonts w:ascii="Times New Roman" w:eastAsia="Times New Roman" w:hAnsi="Times New Roman" w:cs="Times New Roman"/>
          <w:color w:val="000000"/>
          <w:sz w:val="24"/>
          <w:szCs w:val="24"/>
          <w:lang w:eastAsia="en-GB"/>
        </w:rPr>
        <w:t>Axelsson</w:t>
      </w:r>
      <w:proofErr w:type="spellEnd"/>
      <w:r w:rsidRPr="009D778E">
        <w:rPr>
          <w:rFonts w:ascii="Times New Roman" w:eastAsia="Times New Roman" w:hAnsi="Times New Roman" w:cs="Times New Roman"/>
          <w:color w:val="000000"/>
          <w:sz w:val="24"/>
          <w:szCs w:val="24"/>
          <w:lang w:eastAsia="en-GB"/>
        </w:rPr>
        <w:t>. 2018. “Well-Being among Survivors of out-of-Hospital Cardiac Arrest: A Cross-Sectional Retrospective Study in Sweden,” </w:t>
      </w:r>
      <w:r w:rsidRPr="009D778E">
        <w:rPr>
          <w:rFonts w:ascii="Times New Roman" w:eastAsia="Times New Roman" w:hAnsi="Times New Roman" w:cs="Times New Roman"/>
          <w:i/>
          <w:iCs/>
          <w:color w:val="000000"/>
          <w:sz w:val="24"/>
          <w:szCs w:val="24"/>
          <w:lang w:eastAsia="en-GB"/>
        </w:rPr>
        <w:t>BMJ Open</w:t>
      </w:r>
      <w:r w:rsidRPr="009D778E">
        <w:rPr>
          <w:rFonts w:ascii="Times New Roman" w:eastAsia="Times New Roman" w:hAnsi="Times New Roman" w:cs="Times New Roman"/>
          <w:color w:val="000000"/>
          <w:sz w:val="24"/>
          <w:szCs w:val="24"/>
          <w:lang w:eastAsia="en-GB"/>
        </w:rPr>
        <w:t>, 8.6 (British Medical Journal Publishing Group) &lt;https://doi.org/10.1136/bmjopen-2018-021729&gt;</w:t>
      </w:r>
    </w:p>
    <w:p w14:paraId="232E93EC" w14:textId="77777777" w:rsidR="009D778E" w:rsidRPr="009D778E" w:rsidRDefault="009D778E" w:rsidP="009D778E">
      <w:pPr>
        <w:spacing w:after="240" w:line="360" w:lineRule="atLeast"/>
        <w:ind w:hanging="720"/>
        <w:rPr>
          <w:rFonts w:ascii="Times New Roman" w:eastAsia="Times New Roman" w:hAnsi="Times New Roman" w:cs="Times New Roman"/>
          <w:color w:val="000000"/>
          <w:sz w:val="24"/>
          <w:szCs w:val="24"/>
          <w:lang w:eastAsia="en-GB"/>
        </w:rPr>
      </w:pPr>
      <w:r w:rsidRPr="009D778E">
        <w:rPr>
          <w:rFonts w:ascii="Times New Roman" w:eastAsia="Times New Roman" w:hAnsi="Times New Roman" w:cs="Times New Roman"/>
          <w:color w:val="000000"/>
          <w:sz w:val="24"/>
          <w:szCs w:val="24"/>
          <w:lang w:eastAsia="en-GB"/>
        </w:rPr>
        <w:t>Wright, Alison. 2010. “QED,” </w:t>
      </w:r>
      <w:r w:rsidRPr="009D778E">
        <w:rPr>
          <w:rFonts w:ascii="Times New Roman" w:eastAsia="Times New Roman" w:hAnsi="Times New Roman" w:cs="Times New Roman"/>
          <w:i/>
          <w:iCs/>
          <w:color w:val="000000"/>
          <w:sz w:val="24"/>
          <w:szCs w:val="24"/>
          <w:lang w:eastAsia="en-GB"/>
        </w:rPr>
        <w:t>Nature Materials</w:t>
      </w:r>
      <w:r w:rsidRPr="009D778E">
        <w:rPr>
          <w:rFonts w:ascii="Times New Roman" w:eastAsia="Times New Roman" w:hAnsi="Times New Roman" w:cs="Times New Roman"/>
          <w:color w:val="000000"/>
          <w:sz w:val="24"/>
          <w:szCs w:val="24"/>
          <w:lang w:eastAsia="en-GB"/>
        </w:rPr>
        <w:t>, 9.S1: S9–S9 &lt;https://doi.org/10.1038/nmat2643&gt;</w:t>
      </w:r>
    </w:p>
    <w:p w14:paraId="4CED99A1" w14:textId="77777777" w:rsidR="009D778E" w:rsidRPr="009D778E" w:rsidRDefault="009D778E" w:rsidP="009D778E">
      <w:pPr>
        <w:spacing w:after="240" w:line="360" w:lineRule="atLeast"/>
        <w:ind w:hanging="720"/>
        <w:rPr>
          <w:rFonts w:ascii="Times New Roman" w:eastAsia="Times New Roman" w:hAnsi="Times New Roman" w:cs="Times New Roman"/>
          <w:color w:val="000000"/>
          <w:sz w:val="24"/>
          <w:szCs w:val="24"/>
          <w:lang w:eastAsia="en-GB"/>
        </w:rPr>
      </w:pPr>
      <w:proofErr w:type="spellStart"/>
      <w:r w:rsidRPr="009D778E">
        <w:rPr>
          <w:rFonts w:ascii="Times New Roman" w:eastAsia="Times New Roman" w:hAnsi="Times New Roman" w:cs="Times New Roman"/>
          <w:color w:val="000000"/>
          <w:sz w:val="24"/>
          <w:szCs w:val="24"/>
          <w:lang w:eastAsia="en-GB"/>
        </w:rPr>
        <w:t>Yasunaga</w:t>
      </w:r>
      <w:proofErr w:type="spellEnd"/>
      <w:r w:rsidRPr="009D778E">
        <w:rPr>
          <w:rFonts w:ascii="Times New Roman" w:eastAsia="Times New Roman" w:hAnsi="Times New Roman" w:cs="Times New Roman"/>
          <w:color w:val="000000"/>
          <w:sz w:val="24"/>
          <w:szCs w:val="24"/>
          <w:lang w:eastAsia="en-GB"/>
        </w:rPr>
        <w:t>, Kei-</w:t>
      </w:r>
      <w:proofErr w:type="spellStart"/>
      <w:r w:rsidRPr="009D778E">
        <w:rPr>
          <w:rFonts w:ascii="Times New Roman" w:eastAsia="Times New Roman" w:hAnsi="Times New Roman" w:cs="Times New Roman"/>
          <w:color w:val="000000"/>
          <w:sz w:val="24"/>
          <w:szCs w:val="24"/>
          <w:lang w:eastAsia="en-GB"/>
        </w:rPr>
        <w:t>ichiro</w:t>
      </w:r>
      <w:proofErr w:type="spellEnd"/>
      <w:r w:rsidRPr="009D778E">
        <w:rPr>
          <w:rFonts w:ascii="Times New Roman" w:eastAsia="Times New Roman" w:hAnsi="Times New Roman" w:cs="Times New Roman"/>
          <w:color w:val="000000"/>
          <w:sz w:val="24"/>
          <w:szCs w:val="24"/>
          <w:lang w:eastAsia="en-GB"/>
        </w:rPr>
        <w:t xml:space="preserve">, </w:t>
      </w:r>
      <w:proofErr w:type="spellStart"/>
      <w:r w:rsidRPr="009D778E">
        <w:rPr>
          <w:rFonts w:ascii="Times New Roman" w:eastAsia="Times New Roman" w:hAnsi="Times New Roman" w:cs="Times New Roman"/>
          <w:color w:val="000000"/>
          <w:sz w:val="24"/>
          <w:szCs w:val="24"/>
          <w:lang w:eastAsia="en-GB"/>
        </w:rPr>
        <w:t>Akane</w:t>
      </w:r>
      <w:proofErr w:type="spellEnd"/>
      <w:r w:rsidRPr="009D778E">
        <w:rPr>
          <w:rFonts w:ascii="Times New Roman" w:eastAsia="Times New Roman" w:hAnsi="Times New Roman" w:cs="Times New Roman"/>
          <w:color w:val="000000"/>
          <w:sz w:val="24"/>
          <w:szCs w:val="24"/>
          <w:lang w:eastAsia="en-GB"/>
        </w:rPr>
        <w:t xml:space="preserve"> </w:t>
      </w:r>
      <w:proofErr w:type="spellStart"/>
      <w:r w:rsidRPr="009D778E">
        <w:rPr>
          <w:rFonts w:ascii="Times New Roman" w:eastAsia="Times New Roman" w:hAnsi="Times New Roman" w:cs="Times New Roman"/>
          <w:color w:val="000000"/>
          <w:sz w:val="24"/>
          <w:szCs w:val="24"/>
          <w:lang w:eastAsia="en-GB"/>
        </w:rPr>
        <w:t>Tezuka</w:t>
      </w:r>
      <w:proofErr w:type="spellEnd"/>
      <w:r w:rsidRPr="009D778E">
        <w:rPr>
          <w:rFonts w:ascii="Times New Roman" w:eastAsia="Times New Roman" w:hAnsi="Times New Roman" w:cs="Times New Roman"/>
          <w:color w:val="000000"/>
          <w:sz w:val="24"/>
          <w:szCs w:val="24"/>
          <w:lang w:eastAsia="en-GB"/>
        </w:rPr>
        <w:t xml:space="preserve">, Natsuko Ishikawa, Yusuke </w:t>
      </w:r>
      <w:proofErr w:type="spellStart"/>
      <w:r w:rsidRPr="009D778E">
        <w:rPr>
          <w:rFonts w:ascii="Times New Roman" w:eastAsia="Times New Roman" w:hAnsi="Times New Roman" w:cs="Times New Roman"/>
          <w:color w:val="000000"/>
          <w:sz w:val="24"/>
          <w:szCs w:val="24"/>
          <w:lang w:eastAsia="en-GB"/>
        </w:rPr>
        <w:t>Dairyo</w:t>
      </w:r>
      <w:proofErr w:type="spellEnd"/>
      <w:r w:rsidRPr="009D778E">
        <w:rPr>
          <w:rFonts w:ascii="Times New Roman" w:eastAsia="Times New Roman" w:hAnsi="Times New Roman" w:cs="Times New Roman"/>
          <w:color w:val="000000"/>
          <w:sz w:val="24"/>
          <w:szCs w:val="24"/>
          <w:lang w:eastAsia="en-GB"/>
        </w:rPr>
        <w:t xml:space="preserve">, Kazuya </w:t>
      </w:r>
      <w:proofErr w:type="spellStart"/>
      <w:r w:rsidRPr="009D778E">
        <w:rPr>
          <w:rFonts w:ascii="Times New Roman" w:eastAsia="Times New Roman" w:hAnsi="Times New Roman" w:cs="Times New Roman"/>
          <w:color w:val="000000"/>
          <w:sz w:val="24"/>
          <w:szCs w:val="24"/>
          <w:lang w:eastAsia="en-GB"/>
        </w:rPr>
        <w:t>Togashi</w:t>
      </w:r>
      <w:proofErr w:type="spellEnd"/>
      <w:r w:rsidRPr="009D778E">
        <w:rPr>
          <w:rFonts w:ascii="Times New Roman" w:eastAsia="Times New Roman" w:hAnsi="Times New Roman" w:cs="Times New Roman"/>
          <w:color w:val="000000"/>
          <w:sz w:val="24"/>
          <w:szCs w:val="24"/>
          <w:lang w:eastAsia="en-GB"/>
        </w:rPr>
        <w:t>, and others. 2015. “Adult Drosophila Sensory Neurons Specify Dendritic Territories Independently of Dendritic Contacts through the Wnt5–</w:t>
      </w:r>
      <w:proofErr w:type="spellStart"/>
      <w:r w:rsidRPr="009D778E">
        <w:rPr>
          <w:rFonts w:ascii="Times New Roman" w:eastAsia="Times New Roman" w:hAnsi="Times New Roman" w:cs="Times New Roman"/>
          <w:color w:val="000000"/>
          <w:sz w:val="24"/>
          <w:szCs w:val="24"/>
          <w:lang w:eastAsia="en-GB"/>
        </w:rPr>
        <w:t>Drl</w:t>
      </w:r>
      <w:proofErr w:type="spellEnd"/>
      <w:r w:rsidRPr="009D778E">
        <w:rPr>
          <w:rFonts w:ascii="Times New Roman" w:eastAsia="Times New Roman" w:hAnsi="Times New Roman" w:cs="Times New Roman"/>
          <w:color w:val="000000"/>
          <w:sz w:val="24"/>
          <w:szCs w:val="24"/>
          <w:lang w:eastAsia="en-GB"/>
        </w:rPr>
        <w:t xml:space="preserve"> </w:t>
      </w:r>
      <w:proofErr w:type="spellStart"/>
      <w:r w:rsidRPr="009D778E">
        <w:rPr>
          <w:rFonts w:ascii="Times New Roman" w:eastAsia="Times New Roman" w:hAnsi="Times New Roman" w:cs="Times New Roman"/>
          <w:color w:val="000000"/>
          <w:sz w:val="24"/>
          <w:szCs w:val="24"/>
          <w:lang w:eastAsia="en-GB"/>
        </w:rPr>
        <w:t>Signaling</w:t>
      </w:r>
      <w:proofErr w:type="spellEnd"/>
      <w:r w:rsidRPr="009D778E">
        <w:rPr>
          <w:rFonts w:ascii="Times New Roman" w:eastAsia="Times New Roman" w:hAnsi="Times New Roman" w:cs="Times New Roman"/>
          <w:color w:val="000000"/>
          <w:sz w:val="24"/>
          <w:szCs w:val="24"/>
          <w:lang w:eastAsia="en-GB"/>
        </w:rPr>
        <w:t xml:space="preserve"> Pathway,” </w:t>
      </w:r>
      <w:r w:rsidRPr="009D778E">
        <w:rPr>
          <w:rFonts w:ascii="Times New Roman" w:eastAsia="Times New Roman" w:hAnsi="Times New Roman" w:cs="Times New Roman"/>
          <w:i/>
          <w:iCs/>
          <w:color w:val="000000"/>
          <w:sz w:val="24"/>
          <w:szCs w:val="24"/>
          <w:lang w:eastAsia="en-GB"/>
        </w:rPr>
        <w:t>Genes &amp; Development</w:t>
      </w:r>
      <w:r w:rsidRPr="009D778E">
        <w:rPr>
          <w:rFonts w:ascii="Times New Roman" w:eastAsia="Times New Roman" w:hAnsi="Times New Roman" w:cs="Times New Roman"/>
          <w:color w:val="000000"/>
          <w:sz w:val="24"/>
          <w:szCs w:val="24"/>
          <w:lang w:eastAsia="en-GB"/>
        </w:rPr>
        <w:t>, 29.16: 1763–1775 &lt;https://doi.org/10.1101/gad.262592.115&gt;</w:t>
      </w:r>
    </w:p>
    <w:p w14:paraId="522B879C" w14:textId="0F5B7B30" w:rsidR="009D778E" w:rsidRPr="009D778E" w:rsidRDefault="009D778E" w:rsidP="009D778E">
      <w:pPr>
        <w:spacing w:after="240" w:line="360" w:lineRule="atLeast"/>
        <w:ind w:hanging="720"/>
        <w:rPr>
          <w:rFonts w:ascii="Times New Roman" w:eastAsia="Times New Roman" w:hAnsi="Times New Roman" w:cs="Times New Roman"/>
          <w:color w:val="000000"/>
          <w:sz w:val="24"/>
          <w:szCs w:val="24"/>
          <w:lang w:eastAsia="en-GB"/>
        </w:rPr>
      </w:pPr>
      <w:proofErr w:type="spellStart"/>
      <w:r w:rsidRPr="009D778E">
        <w:rPr>
          <w:rFonts w:ascii="Times New Roman" w:eastAsia="Times New Roman" w:hAnsi="Times New Roman" w:cs="Times New Roman"/>
          <w:color w:val="000000"/>
          <w:sz w:val="24"/>
          <w:szCs w:val="24"/>
          <w:lang w:eastAsia="en-GB"/>
        </w:rPr>
        <w:t>Zegeye</w:t>
      </w:r>
      <w:proofErr w:type="spellEnd"/>
      <w:r w:rsidRPr="009D778E">
        <w:rPr>
          <w:rFonts w:ascii="Times New Roman" w:eastAsia="Times New Roman" w:hAnsi="Times New Roman" w:cs="Times New Roman"/>
          <w:color w:val="000000"/>
          <w:sz w:val="24"/>
          <w:szCs w:val="24"/>
          <w:lang w:eastAsia="en-GB"/>
        </w:rPr>
        <w:t xml:space="preserve">, Abebe, and Maurice </w:t>
      </w:r>
      <w:proofErr w:type="spellStart"/>
      <w:r w:rsidRPr="009D778E">
        <w:rPr>
          <w:rFonts w:ascii="Times New Roman" w:eastAsia="Times New Roman" w:hAnsi="Times New Roman" w:cs="Times New Roman"/>
          <w:color w:val="000000"/>
          <w:sz w:val="24"/>
          <w:szCs w:val="24"/>
          <w:lang w:eastAsia="en-GB"/>
        </w:rPr>
        <w:t>Vambe</w:t>
      </w:r>
      <w:proofErr w:type="spellEnd"/>
      <w:r w:rsidRPr="009D778E">
        <w:rPr>
          <w:rFonts w:ascii="Times New Roman" w:eastAsia="Times New Roman" w:hAnsi="Times New Roman" w:cs="Times New Roman"/>
          <w:color w:val="000000"/>
          <w:sz w:val="24"/>
          <w:szCs w:val="24"/>
          <w:lang w:eastAsia="en-GB"/>
        </w:rPr>
        <w:t>. 2006a. “African Indigenous Knowledge Systems,” </w:t>
      </w:r>
      <w:r w:rsidRPr="009D778E">
        <w:rPr>
          <w:rFonts w:ascii="Times New Roman" w:eastAsia="Times New Roman" w:hAnsi="Times New Roman" w:cs="Times New Roman"/>
          <w:i/>
          <w:iCs/>
          <w:color w:val="000000"/>
          <w:sz w:val="24"/>
          <w:szCs w:val="24"/>
          <w:lang w:eastAsia="en-GB"/>
        </w:rPr>
        <w:t xml:space="preserve">Review (Fernand Braudel </w:t>
      </w:r>
      <w:proofErr w:type="spellStart"/>
      <w:r w:rsidRPr="009D778E">
        <w:rPr>
          <w:rFonts w:ascii="Times New Roman" w:eastAsia="Times New Roman" w:hAnsi="Times New Roman" w:cs="Times New Roman"/>
          <w:i/>
          <w:iCs/>
          <w:color w:val="000000"/>
          <w:sz w:val="24"/>
          <w:szCs w:val="24"/>
          <w:lang w:eastAsia="en-GB"/>
        </w:rPr>
        <w:t>Center</w:t>
      </w:r>
      <w:proofErr w:type="spellEnd"/>
      <w:r w:rsidRPr="009D778E">
        <w:rPr>
          <w:rFonts w:ascii="Times New Roman" w:eastAsia="Times New Roman" w:hAnsi="Times New Roman" w:cs="Times New Roman"/>
          <w:i/>
          <w:iCs/>
          <w:color w:val="000000"/>
          <w:sz w:val="24"/>
          <w:szCs w:val="24"/>
          <w:lang w:eastAsia="en-GB"/>
        </w:rPr>
        <w:t>)</w:t>
      </w:r>
      <w:r w:rsidRPr="009D778E">
        <w:rPr>
          <w:rFonts w:ascii="Times New Roman" w:eastAsia="Times New Roman" w:hAnsi="Times New Roman" w:cs="Times New Roman"/>
          <w:color w:val="000000"/>
          <w:sz w:val="24"/>
          <w:szCs w:val="24"/>
          <w:lang w:eastAsia="en-GB"/>
        </w:rPr>
        <w:t>, 29.4: 329–358 &lt;https://www.jstor.org/stable/40241671</w:t>
      </w:r>
    </w:p>
    <w:p w14:paraId="6AFE4881" w14:textId="77777777" w:rsidR="009D778E" w:rsidRPr="009D778E" w:rsidRDefault="009D778E" w:rsidP="009D778E">
      <w:pPr>
        <w:spacing w:after="240" w:line="360" w:lineRule="atLeast"/>
        <w:ind w:hanging="720"/>
        <w:rPr>
          <w:rFonts w:ascii="Times New Roman" w:eastAsia="Times New Roman" w:hAnsi="Times New Roman" w:cs="Times New Roman"/>
          <w:color w:val="000000"/>
          <w:sz w:val="24"/>
          <w:szCs w:val="24"/>
          <w:lang w:eastAsia="en-GB"/>
        </w:rPr>
      </w:pPr>
      <w:r w:rsidRPr="009D778E">
        <w:rPr>
          <w:rFonts w:ascii="Times New Roman" w:eastAsia="Times New Roman" w:hAnsi="Times New Roman" w:cs="Times New Roman"/>
          <w:color w:val="000000"/>
          <w:sz w:val="24"/>
          <w:szCs w:val="24"/>
          <w:lang w:eastAsia="en-GB"/>
        </w:rPr>
        <w:t>———. 2006b. “Knowledge Production and Publishing in Africa,” </w:t>
      </w:r>
      <w:r w:rsidRPr="009D778E">
        <w:rPr>
          <w:rFonts w:ascii="Times New Roman" w:eastAsia="Times New Roman" w:hAnsi="Times New Roman" w:cs="Times New Roman"/>
          <w:i/>
          <w:iCs/>
          <w:color w:val="000000"/>
          <w:sz w:val="24"/>
          <w:szCs w:val="24"/>
          <w:lang w:eastAsia="en-GB"/>
        </w:rPr>
        <w:t>Development Southern Africa</w:t>
      </w:r>
      <w:r w:rsidRPr="009D778E">
        <w:rPr>
          <w:rFonts w:ascii="Times New Roman" w:eastAsia="Times New Roman" w:hAnsi="Times New Roman" w:cs="Times New Roman"/>
          <w:color w:val="000000"/>
          <w:sz w:val="24"/>
          <w:szCs w:val="24"/>
          <w:lang w:eastAsia="en-GB"/>
        </w:rPr>
        <w:t>, 23.3: 333–49 &lt;https://doi.org/10.1080/03768350600843010&gt;</w:t>
      </w:r>
    </w:p>
    <w:p w14:paraId="38307F17" w14:textId="77777777" w:rsidR="009D778E" w:rsidRPr="009D778E" w:rsidRDefault="009D778E" w:rsidP="009D778E">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9D778E">
        <w:rPr>
          <w:rFonts w:ascii="Times New Roman" w:eastAsia="Times New Roman" w:hAnsi="Times New Roman" w:cs="Times New Roman"/>
          <w:color w:val="000000"/>
          <w:sz w:val="24"/>
          <w:szCs w:val="24"/>
          <w:lang w:eastAsia="en-GB"/>
        </w:rPr>
        <w:t>‌</w:t>
      </w:r>
    </w:p>
    <w:p w14:paraId="77F3E963" w14:textId="77777777" w:rsidR="003E4ED9" w:rsidRDefault="003E4ED9" w:rsidP="00D367B6">
      <w:pPr>
        <w:spacing w:line="360" w:lineRule="auto"/>
      </w:pPr>
    </w:p>
    <w:sectPr w:rsidR="003E4E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86A380" w14:textId="77777777" w:rsidR="00901734" w:rsidRDefault="00901734" w:rsidP="009234C3">
      <w:pPr>
        <w:spacing w:after="0" w:line="240" w:lineRule="auto"/>
      </w:pPr>
      <w:r>
        <w:separator/>
      </w:r>
    </w:p>
  </w:endnote>
  <w:endnote w:type="continuationSeparator" w:id="0">
    <w:p w14:paraId="04CB6955" w14:textId="77777777" w:rsidR="00901734" w:rsidRDefault="00901734" w:rsidP="009234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Neue">
    <w:altName w:val="Times New Roman"/>
    <w:charset w:val="00"/>
    <w:family w:val="roman"/>
    <w:pitch w:val="default"/>
  </w:font>
  <w:font w:name="Arial Unicode MS">
    <w:panose1 w:val="020B0604020202020204"/>
    <w:charset w:val="00"/>
    <w:family w:val="roman"/>
    <w:pitch w:val="default"/>
  </w:font>
  <w:font w:name="Georgia">
    <w:panose1 w:val="02040502050405020303"/>
    <w:charset w:val="00"/>
    <w:family w:val="roman"/>
    <w:pitch w:val="variable"/>
    <w:sig w:usb0="00000287" w:usb1="00000000" w:usb2="00000000" w:usb3="00000000" w:csb0="0000009F" w:csb1="00000000"/>
  </w:font>
  <w:font w:name="Tahoma Bold">
    <w:panose1 w:val="020B0804030504040204"/>
    <w:charset w:val="00"/>
    <w:family w:val="roman"/>
    <w:pitch w:val="default"/>
  </w:font>
  <w:font w:name="Trebuchet MS">
    <w:panose1 w:val="020B0603020202020204"/>
    <w:charset w:val="00"/>
    <w:family w:val="swiss"/>
    <w:pitch w:val="variable"/>
    <w:sig w:usb0="00000687" w:usb1="00000000" w:usb2="00000000" w:usb3="00000000" w:csb0="0000009F" w:csb1="00000000"/>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BAA86A" w14:textId="1B1B3E28" w:rsidR="008470EE" w:rsidRDefault="008470EE">
    <w:pPr>
      <w:pStyle w:val="Footer"/>
    </w:pPr>
  </w:p>
  <w:p w14:paraId="7F2C4F75" w14:textId="77777777" w:rsidR="008470EE" w:rsidRDefault="008470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78DF4C" w14:textId="77777777" w:rsidR="00901734" w:rsidRDefault="00901734" w:rsidP="009234C3">
      <w:pPr>
        <w:spacing w:after="0" w:line="240" w:lineRule="auto"/>
      </w:pPr>
      <w:r>
        <w:separator/>
      </w:r>
    </w:p>
  </w:footnote>
  <w:footnote w:type="continuationSeparator" w:id="0">
    <w:p w14:paraId="698E5D08" w14:textId="77777777" w:rsidR="00901734" w:rsidRDefault="00901734" w:rsidP="009234C3">
      <w:pPr>
        <w:spacing w:after="0" w:line="240" w:lineRule="auto"/>
      </w:pPr>
      <w:r>
        <w:continuationSeparator/>
      </w:r>
    </w:p>
  </w:footnote>
  <w:footnote w:id="1">
    <w:p w14:paraId="0A5E82C6" w14:textId="0128E223" w:rsidR="008470EE" w:rsidRPr="009234C3" w:rsidRDefault="008470EE" w:rsidP="009234C3">
      <w:pPr>
        <w:pStyle w:val="Heading1"/>
        <w:shd w:val="clear" w:color="auto" w:fill="FFFFFF"/>
        <w:spacing w:before="0"/>
        <w:rPr>
          <w:rFonts w:ascii="Times New Roman" w:hAnsi="Times New Roman" w:cs="Times New Roman"/>
          <w:color w:val="auto"/>
          <w:spacing w:val="-5"/>
          <w:sz w:val="16"/>
          <w:szCs w:val="16"/>
        </w:rPr>
      </w:pPr>
      <w:r w:rsidRPr="009234C3">
        <w:rPr>
          <w:rStyle w:val="FootnoteReference"/>
          <w:rFonts w:ascii="Times New Roman" w:hAnsi="Times New Roman" w:cs="Times New Roman"/>
          <w:color w:val="auto"/>
          <w:sz w:val="16"/>
          <w:szCs w:val="16"/>
        </w:rPr>
        <w:footnoteRef/>
      </w:r>
      <w:r w:rsidRPr="009234C3">
        <w:rPr>
          <w:rFonts w:ascii="Times New Roman" w:hAnsi="Times New Roman" w:cs="Times New Roman"/>
          <w:color w:val="auto"/>
          <w:sz w:val="16"/>
          <w:szCs w:val="16"/>
        </w:rPr>
        <w:t xml:space="preserve"> </w:t>
      </w:r>
      <w:r>
        <w:rPr>
          <w:rFonts w:ascii="Times New Roman" w:hAnsi="Times New Roman" w:cs="Times New Roman"/>
          <w:color w:val="auto"/>
          <w:sz w:val="16"/>
          <w:szCs w:val="16"/>
        </w:rPr>
        <w:t>“</w:t>
      </w:r>
      <w:r w:rsidRPr="009234C3">
        <w:rPr>
          <w:rFonts w:ascii="Times New Roman" w:hAnsi="Times New Roman" w:cs="Times New Roman"/>
          <w:color w:val="auto"/>
          <w:spacing w:val="-5"/>
          <w:sz w:val="16"/>
          <w:szCs w:val="16"/>
        </w:rPr>
        <w:t>Designing Experiences</w:t>
      </w:r>
      <w:r>
        <w:rPr>
          <w:rFonts w:ascii="Times New Roman" w:hAnsi="Times New Roman" w:cs="Times New Roman"/>
          <w:color w:val="auto"/>
          <w:spacing w:val="-5"/>
          <w:sz w:val="16"/>
          <w:szCs w:val="16"/>
        </w:rPr>
        <w:t xml:space="preserve">” </w:t>
      </w:r>
      <w:r w:rsidRPr="009234C3">
        <w:rPr>
          <w:rStyle w:val="name"/>
          <w:rFonts w:ascii="Times New Roman" w:hAnsi="Times New Roman" w:cs="Times New Roman"/>
          <w:color w:val="auto"/>
          <w:spacing w:val="-5"/>
          <w:sz w:val="16"/>
          <w:szCs w:val="16"/>
        </w:rPr>
        <w:t>J. Robert Rossman</w:t>
      </w:r>
      <w:r>
        <w:rPr>
          <w:rStyle w:val="name"/>
          <w:rFonts w:ascii="Times New Roman" w:hAnsi="Times New Roman" w:cs="Times New Roman"/>
          <w:color w:val="auto"/>
          <w:spacing w:val="-5"/>
          <w:sz w:val="16"/>
          <w:szCs w:val="16"/>
        </w:rPr>
        <w:t xml:space="preserve"> ,</w:t>
      </w:r>
      <w:r w:rsidRPr="009234C3">
        <w:rPr>
          <w:rStyle w:val="name"/>
          <w:rFonts w:ascii="Times New Roman" w:hAnsi="Times New Roman" w:cs="Times New Roman"/>
          <w:color w:val="auto"/>
          <w:spacing w:val="-5"/>
          <w:sz w:val="16"/>
          <w:szCs w:val="16"/>
        </w:rPr>
        <w:t xml:space="preserve">Mathew D. </w:t>
      </w:r>
      <w:proofErr w:type="spellStart"/>
      <w:r w:rsidRPr="009234C3">
        <w:rPr>
          <w:rStyle w:val="name"/>
          <w:rFonts w:ascii="Times New Roman" w:hAnsi="Times New Roman" w:cs="Times New Roman"/>
          <w:color w:val="auto"/>
          <w:spacing w:val="-5"/>
          <w:sz w:val="16"/>
          <w:szCs w:val="16"/>
        </w:rPr>
        <w:t>Duerden</w:t>
      </w:r>
      <w:proofErr w:type="spellEnd"/>
      <w:r>
        <w:rPr>
          <w:rStyle w:val="name"/>
          <w:rFonts w:ascii="Times New Roman" w:hAnsi="Times New Roman" w:cs="Times New Roman"/>
          <w:color w:val="auto"/>
          <w:spacing w:val="-5"/>
          <w:sz w:val="16"/>
          <w:szCs w:val="16"/>
        </w:rPr>
        <w:t xml:space="preserve">, </w:t>
      </w:r>
      <w:r w:rsidRPr="009234C3">
        <w:rPr>
          <w:rFonts w:ascii="Times New Roman" w:hAnsi="Times New Roman" w:cs="Times New Roman"/>
          <w:color w:val="auto"/>
          <w:spacing w:val="-5"/>
          <w:sz w:val="16"/>
          <w:szCs w:val="16"/>
        </w:rPr>
        <w:t>Foreword by </w:t>
      </w:r>
      <w:r w:rsidRPr="009234C3">
        <w:rPr>
          <w:rStyle w:val="name"/>
          <w:rFonts w:ascii="Times New Roman" w:hAnsi="Times New Roman" w:cs="Times New Roman"/>
          <w:color w:val="auto"/>
          <w:spacing w:val="-5"/>
          <w:sz w:val="16"/>
          <w:szCs w:val="16"/>
        </w:rPr>
        <w:t>B. J</w:t>
      </w:r>
      <w:r>
        <w:rPr>
          <w:rStyle w:val="name"/>
          <w:rFonts w:ascii="Times New Roman" w:hAnsi="Times New Roman" w:cs="Times New Roman"/>
          <w:color w:val="auto"/>
          <w:spacing w:val="-5"/>
          <w:sz w:val="16"/>
          <w:szCs w:val="16"/>
        </w:rPr>
        <w:t xml:space="preserve">osephine, </w:t>
      </w:r>
      <w:r w:rsidRPr="009234C3">
        <w:rPr>
          <w:rFonts w:ascii="Times New Roman" w:hAnsi="Times New Roman" w:cs="Times New Roman"/>
          <w:color w:val="auto"/>
          <w:spacing w:val="-5"/>
          <w:sz w:val="16"/>
          <w:szCs w:val="16"/>
        </w:rPr>
        <w:t>Series: </w:t>
      </w:r>
      <w:hyperlink r:id="rId1" w:history="1">
        <w:r w:rsidRPr="009234C3">
          <w:rPr>
            <w:rStyle w:val="Hyperlink"/>
            <w:rFonts w:ascii="Times New Roman" w:hAnsi="Times New Roman" w:cs="Times New Roman"/>
            <w:color w:val="auto"/>
            <w:spacing w:val="-5"/>
            <w:sz w:val="16"/>
            <w:szCs w:val="16"/>
            <w:u w:val="none"/>
          </w:rPr>
          <w:t>Columbia Business School Publishing</w:t>
        </w:r>
      </w:hyperlink>
      <w:r>
        <w:rPr>
          <w:rFonts w:ascii="Times New Roman" w:hAnsi="Times New Roman" w:cs="Times New Roman"/>
          <w:color w:val="auto"/>
          <w:spacing w:val="-5"/>
          <w:sz w:val="16"/>
          <w:szCs w:val="16"/>
        </w:rPr>
        <w:t xml:space="preserve"> </w:t>
      </w:r>
      <w:r w:rsidRPr="009234C3">
        <w:rPr>
          <w:rFonts w:ascii="Times New Roman" w:hAnsi="Times New Roman" w:cs="Times New Roman"/>
          <w:color w:val="auto"/>
          <w:spacing w:val="-5"/>
          <w:sz w:val="16"/>
          <w:szCs w:val="16"/>
        </w:rPr>
        <w:t xml:space="preserve"> 2019</w:t>
      </w:r>
      <w:r>
        <w:rPr>
          <w:rFonts w:ascii="Times New Roman" w:hAnsi="Times New Roman" w:cs="Times New Roman"/>
          <w:color w:val="auto"/>
          <w:spacing w:val="-5"/>
          <w:sz w:val="16"/>
          <w:szCs w:val="16"/>
        </w:rPr>
        <w:t>.</w:t>
      </w:r>
    </w:p>
    <w:p w14:paraId="5608738E" w14:textId="77777777" w:rsidR="008470EE" w:rsidRPr="009234C3" w:rsidRDefault="008470EE">
      <w:pPr>
        <w:pStyle w:val="FootnoteText"/>
      </w:pPr>
    </w:p>
  </w:footnote>
  <w:footnote w:id="2">
    <w:p w14:paraId="7E7E0F57" w14:textId="090D896D" w:rsidR="008470EE" w:rsidRDefault="008470EE">
      <w:pPr>
        <w:pStyle w:val="FootnoteText"/>
        <w:rPr>
          <w:rFonts w:ascii="Helvetica" w:hAnsi="Helvetica"/>
          <w:color w:val="000000"/>
          <w:spacing w:val="-5"/>
          <w:sz w:val="16"/>
          <w:szCs w:val="16"/>
          <w:shd w:val="clear" w:color="auto" w:fill="FFFFFF"/>
        </w:rPr>
      </w:pPr>
      <w:r w:rsidRPr="00956DDA">
        <w:rPr>
          <w:rStyle w:val="FootnoteReference"/>
          <w:sz w:val="16"/>
          <w:szCs w:val="16"/>
        </w:rPr>
        <w:footnoteRef/>
      </w:r>
      <w:r w:rsidRPr="00956DDA">
        <w:rPr>
          <w:sz w:val="16"/>
          <w:szCs w:val="16"/>
        </w:rPr>
        <w:t xml:space="preserve"> </w:t>
      </w:r>
      <w:r w:rsidRPr="00956DDA">
        <w:rPr>
          <w:rFonts w:ascii="Helvetica" w:hAnsi="Helvetica"/>
          <w:color w:val="000000"/>
          <w:spacing w:val="-5"/>
          <w:sz w:val="16"/>
          <w:szCs w:val="16"/>
          <w:shd w:val="clear" w:color="auto" w:fill="FFFFFF"/>
        </w:rPr>
        <w:t>Stedman, James M. “Aristotle and Modern Cognitive Psychology and Neuroscience: An Analysis of Similarities and Differences.” </w:t>
      </w:r>
      <w:r w:rsidRPr="00956DDA">
        <w:rPr>
          <w:rFonts w:ascii="Helvetica" w:hAnsi="Helvetica"/>
          <w:i/>
          <w:iCs/>
          <w:color w:val="000000"/>
          <w:spacing w:val="-5"/>
          <w:sz w:val="16"/>
          <w:szCs w:val="16"/>
          <w:shd w:val="clear" w:color="auto" w:fill="FFFFFF"/>
        </w:rPr>
        <w:t xml:space="preserve">The Journal of Mind and </w:t>
      </w:r>
      <w:proofErr w:type="spellStart"/>
      <w:r w:rsidRPr="00956DDA">
        <w:rPr>
          <w:rFonts w:ascii="Helvetica" w:hAnsi="Helvetica"/>
          <w:i/>
          <w:iCs/>
          <w:color w:val="000000"/>
          <w:spacing w:val="-5"/>
          <w:sz w:val="16"/>
          <w:szCs w:val="16"/>
          <w:shd w:val="clear" w:color="auto" w:fill="FFFFFF"/>
        </w:rPr>
        <w:t>Behavior</w:t>
      </w:r>
      <w:proofErr w:type="spellEnd"/>
      <w:r w:rsidRPr="00956DDA">
        <w:rPr>
          <w:rFonts w:ascii="Helvetica" w:hAnsi="Helvetica"/>
          <w:color w:val="000000"/>
          <w:spacing w:val="-5"/>
          <w:sz w:val="16"/>
          <w:szCs w:val="16"/>
          <w:shd w:val="clear" w:color="auto" w:fill="FFFFFF"/>
        </w:rPr>
        <w:t>, vol. 34, no. 2, 2013, pp</w:t>
      </w:r>
    </w:p>
    <w:p w14:paraId="2CA8C465" w14:textId="77777777" w:rsidR="008470EE" w:rsidRDefault="008470EE">
      <w:pPr>
        <w:pStyle w:val="FootnoteText"/>
        <w:rPr>
          <w:sz w:val="16"/>
          <w:szCs w:val="16"/>
        </w:rPr>
      </w:pPr>
    </w:p>
    <w:p w14:paraId="1DBEB19A" w14:textId="18314E2B" w:rsidR="008470EE" w:rsidRDefault="008470EE">
      <w:pPr>
        <w:pStyle w:val="FootnoteText"/>
        <w:rPr>
          <w:sz w:val="16"/>
          <w:szCs w:val="16"/>
        </w:rPr>
      </w:pPr>
      <w:r>
        <w:rPr>
          <w:sz w:val="16"/>
          <w:szCs w:val="16"/>
        </w:rPr>
        <w:t>3</w:t>
      </w:r>
      <w:r w:rsidRPr="00CB6788">
        <w:t xml:space="preserve"> </w:t>
      </w:r>
      <w:r w:rsidRPr="00CB6788">
        <w:rPr>
          <w:rFonts w:ascii="Times New Roman" w:hAnsi="Times New Roman" w:cs="Times New Roman"/>
          <w:sz w:val="16"/>
          <w:szCs w:val="16"/>
        </w:rPr>
        <w:t xml:space="preserve">Basti G. (2017) The Quantum Field Theory (QFT) Dual Paradigm in Fundamental Physics and the Semantic Information Content and Measure in Cognitive Sciences. In: </w:t>
      </w:r>
      <w:proofErr w:type="spellStart"/>
      <w:r w:rsidRPr="00CB6788">
        <w:rPr>
          <w:rFonts w:ascii="Times New Roman" w:hAnsi="Times New Roman" w:cs="Times New Roman"/>
          <w:sz w:val="16"/>
          <w:szCs w:val="16"/>
        </w:rPr>
        <w:t>Dodig-Crnkovic</w:t>
      </w:r>
      <w:proofErr w:type="spellEnd"/>
      <w:r w:rsidRPr="00CB6788">
        <w:rPr>
          <w:rFonts w:ascii="Times New Roman" w:hAnsi="Times New Roman" w:cs="Times New Roman"/>
          <w:sz w:val="16"/>
          <w:szCs w:val="16"/>
        </w:rPr>
        <w:t xml:space="preserve"> G., </w:t>
      </w:r>
      <w:proofErr w:type="spellStart"/>
      <w:r w:rsidRPr="00CB6788">
        <w:rPr>
          <w:rFonts w:ascii="Times New Roman" w:hAnsi="Times New Roman" w:cs="Times New Roman"/>
          <w:sz w:val="16"/>
          <w:szCs w:val="16"/>
        </w:rPr>
        <w:t>Giovagnoli</w:t>
      </w:r>
      <w:proofErr w:type="spellEnd"/>
      <w:r w:rsidRPr="00CB6788">
        <w:rPr>
          <w:rFonts w:ascii="Times New Roman" w:hAnsi="Times New Roman" w:cs="Times New Roman"/>
          <w:sz w:val="16"/>
          <w:szCs w:val="16"/>
        </w:rPr>
        <w:t xml:space="preserve"> R. (eds) Representation and Reality in Humans, Other Living</w:t>
      </w:r>
    </w:p>
    <w:p w14:paraId="443BEACE" w14:textId="77777777" w:rsidR="008470EE" w:rsidRPr="00956DDA" w:rsidRDefault="008470EE">
      <w:pPr>
        <w:pStyle w:val="FootnoteText"/>
        <w:rPr>
          <w:sz w:val="16"/>
          <w:szCs w:val="16"/>
        </w:rPr>
      </w:pPr>
    </w:p>
  </w:footnote>
  <w:footnote w:id="3">
    <w:p w14:paraId="1E1728FA" w14:textId="749D5917" w:rsidR="008470EE" w:rsidRPr="00102686" w:rsidRDefault="008470EE" w:rsidP="00102686">
      <w:pPr>
        <w:pStyle w:val="Heading1"/>
        <w:shd w:val="clear" w:color="auto" w:fill="FCFCFC"/>
        <w:spacing w:before="0" w:after="120"/>
        <w:rPr>
          <w:vertAlign w:val="subscript"/>
        </w:rPr>
      </w:pPr>
    </w:p>
  </w:footnote>
  <w:footnote w:id="4">
    <w:p w14:paraId="20BE4884" w14:textId="602A0640" w:rsidR="008470EE" w:rsidRDefault="008470EE">
      <w:pPr>
        <w:pStyle w:val="FootnoteText"/>
      </w:pPr>
      <w:r>
        <w:rPr>
          <w:rStyle w:val="FootnoteReference"/>
        </w:rPr>
        <w:footnoteRef/>
      </w:r>
      <w:r>
        <w:t xml:space="preserve"> </w:t>
      </w:r>
      <w:r w:rsidRPr="009234C3">
        <w:rPr>
          <w:rFonts w:ascii="Times New Roman" w:hAnsi="Times New Roman" w:cs="Times New Roman"/>
          <w:sz w:val="16"/>
          <w:szCs w:val="16"/>
        </w:rPr>
        <w:t xml:space="preserve">Weaving Traditional Ecological Knowledge into Biological Education: A Call to Action Author(s): Robin Wall Kimmerer Source: </w:t>
      </w:r>
      <w:proofErr w:type="spellStart"/>
      <w:r w:rsidRPr="009234C3">
        <w:rPr>
          <w:rFonts w:ascii="Times New Roman" w:hAnsi="Times New Roman" w:cs="Times New Roman"/>
          <w:sz w:val="16"/>
          <w:szCs w:val="16"/>
        </w:rPr>
        <w:t>BioScience</w:t>
      </w:r>
      <w:proofErr w:type="spellEnd"/>
      <w:r w:rsidRPr="009234C3">
        <w:rPr>
          <w:rFonts w:ascii="Times New Roman" w:hAnsi="Times New Roman" w:cs="Times New Roman"/>
          <w:sz w:val="16"/>
          <w:szCs w:val="16"/>
        </w:rPr>
        <w:t>, Vol. 52, No. 5 (May 2002), pp. 432-438 Published by: Oxford University Press on behalf of the American Institute of Biological</w:t>
      </w:r>
    </w:p>
  </w:footnote>
  <w:footnote w:id="5">
    <w:p w14:paraId="472D649B" w14:textId="25DF75B5" w:rsidR="008470EE" w:rsidRDefault="008470EE">
      <w:pPr>
        <w:pStyle w:val="FootnoteText"/>
      </w:pPr>
      <w:r>
        <w:rPr>
          <w:rStyle w:val="FootnoteReference"/>
        </w:rPr>
        <w:footnoteRef/>
      </w:r>
      <w:r>
        <w:t xml:space="preserve">  </w:t>
      </w:r>
      <w:r w:rsidRPr="00FB60C1">
        <w:rPr>
          <w:rFonts w:ascii="Times New Roman" w:hAnsi="Times New Roman" w:cs="Times New Roman"/>
          <w:sz w:val="16"/>
          <w:szCs w:val="16"/>
        </w:rPr>
        <w:t xml:space="preserve">From ecopsychology to transpersonal </w:t>
      </w:r>
      <w:proofErr w:type="spellStart"/>
      <w:r w:rsidRPr="00FB60C1">
        <w:rPr>
          <w:rFonts w:ascii="Times New Roman" w:hAnsi="Times New Roman" w:cs="Times New Roman"/>
          <w:sz w:val="16"/>
          <w:szCs w:val="16"/>
        </w:rPr>
        <w:t>ecosophy</w:t>
      </w:r>
      <w:proofErr w:type="spellEnd"/>
      <w:r w:rsidRPr="00FB60C1">
        <w:rPr>
          <w:rFonts w:ascii="Times New Roman" w:hAnsi="Times New Roman" w:cs="Times New Roman"/>
          <w:sz w:val="16"/>
          <w:szCs w:val="16"/>
        </w:rPr>
        <w:t xml:space="preserve">: Shamanism, psychedelics and transpersonal psychology An autobiographical reflection Mark A. </w:t>
      </w:r>
      <w:proofErr w:type="spellStart"/>
      <w:r w:rsidRPr="00FB60C1">
        <w:rPr>
          <w:rFonts w:ascii="Times New Roman" w:hAnsi="Times New Roman" w:cs="Times New Roman"/>
          <w:sz w:val="16"/>
          <w:szCs w:val="16"/>
        </w:rPr>
        <w:t>Schroll</w:t>
      </w:r>
      <w:proofErr w:type="spellEnd"/>
      <w:r w:rsidRPr="00FB60C1">
        <w:rPr>
          <w:rFonts w:ascii="Times New Roman" w:hAnsi="Times New Roman" w:cs="Times New Roman"/>
          <w:sz w:val="16"/>
          <w:szCs w:val="16"/>
        </w:rPr>
        <w:t>, European Journal of Ecopsychology 4: 116-144</w:t>
      </w:r>
      <w:r>
        <w:rPr>
          <w:rFonts w:ascii="Times New Roman" w:hAnsi="Times New Roman" w:cs="Times New Roman"/>
          <w:sz w:val="16"/>
          <w:szCs w:val="16"/>
        </w:rPr>
        <w:t xml:space="preserve">, </w:t>
      </w:r>
      <w:r w:rsidRPr="00FB60C1">
        <w:rPr>
          <w:rFonts w:ascii="Times New Roman" w:hAnsi="Times New Roman" w:cs="Times New Roman"/>
          <w:sz w:val="16"/>
          <w:szCs w:val="16"/>
        </w:rPr>
        <w:t>2013</w:t>
      </w:r>
      <w:r>
        <w:rPr>
          <w:rFonts w:ascii="Times New Roman" w:hAnsi="Times New Roman" w:cs="Times New Roman"/>
          <w:sz w:val="16"/>
          <w:szCs w:val="16"/>
        </w:rPr>
        <w:t>.</w:t>
      </w:r>
    </w:p>
  </w:footnote>
  <w:footnote w:id="6">
    <w:p w14:paraId="4E96515A" w14:textId="4C1A1A96" w:rsidR="008470EE" w:rsidRPr="00FB60C1" w:rsidRDefault="008470EE" w:rsidP="0044652E">
      <w:pPr>
        <w:pStyle w:val="Heading1"/>
        <w:shd w:val="clear" w:color="auto" w:fill="FFFFFF"/>
        <w:spacing w:before="360" w:line="300" w:lineRule="atLeast"/>
        <w:rPr>
          <w:rFonts w:ascii="Times New Roman" w:hAnsi="Times New Roman" w:cs="Times New Roman"/>
          <w:color w:val="auto"/>
          <w:sz w:val="16"/>
          <w:szCs w:val="16"/>
        </w:rPr>
      </w:pPr>
      <w:r w:rsidRPr="0044652E">
        <w:rPr>
          <w:rStyle w:val="FootnoteReference"/>
          <w:rFonts w:ascii="Times New Roman" w:hAnsi="Times New Roman" w:cs="Times New Roman"/>
          <w:color w:val="auto"/>
          <w:sz w:val="16"/>
          <w:szCs w:val="16"/>
        </w:rPr>
        <w:footnoteRef/>
      </w:r>
      <w:r w:rsidRPr="0044652E">
        <w:rPr>
          <w:rFonts w:ascii="Times New Roman" w:hAnsi="Times New Roman" w:cs="Times New Roman"/>
          <w:color w:val="auto"/>
          <w:sz w:val="16"/>
          <w:szCs w:val="16"/>
        </w:rPr>
        <w:t xml:space="preserve"> Chapter </w:t>
      </w:r>
      <w:r w:rsidRPr="00FB60C1">
        <w:rPr>
          <w:rFonts w:ascii="Times New Roman" w:hAnsi="Times New Roman" w:cs="Times New Roman"/>
          <w:color w:val="auto"/>
          <w:sz w:val="16"/>
          <w:szCs w:val="16"/>
        </w:rPr>
        <w:t>6 – Indigenous Science: Proven, Practical and Timeless</w:t>
      </w:r>
      <w:r>
        <w:rPr>
          <w:rFonts w:ascii="Times New Roman" w:hAnsi="Times New Roman" w:cs="Times New Roman"/>
          <w:color w:val="auto"/>
          <w:sz w:val="16"/>
          <w:szCs w:val="16"/>
        </w:rPr>
        <w:t xml:space="preserve">, </w:t>
      </w:r>
      <w:r w:rsidRPr="00FB60C1">
        <w:rPr>
          <w:rStyle w:val="Emphasis"/>
          <w:rFonts w:ascii="Times New Roman" w:hAnsi="Times New Roman" w:cs="Times New Roman"/>
          <w:color w:val="auto"/>
          <w:sz w:val="16"/>
          <w:szCs w:val="16"/>
        </w:rPr>
        <w:t>Gloria Snively and John Corsiglia</w:t>
      </w:r>
      <w:r>
        <w:rPr>
          <w:rStyle w:val="Emphasis"/>
          <w:rFonts w:ascii="Times New Roman" w:hAnsi="Times New Roman" w:cs="Times New Roman"/>
          <w:color w:val="auto"/>
          <w:sz w:val="16"/>
          <w:szCs w:val="16"/>
        </w:rPr>
        <w:t xml:space="preserve">, </w:t>
      </w:r>
      <w:r w:rsidRPr="00FB60C1">
        <w:rPr>
          <w:rFonts w:ascii="Times New Roman" w:hAnsi="Times New Roman" w:cs="Times New Roman"/>
          <w:color w:val="auto"/>
          <w:sz w:val="16"/>
          <w:szCs w:val="16"/>
        </w:rPr>
        <w:t>B.C. Faculty Pressbooks</w:t>
      </w:r>
      <w:r>
        <w:rPr>
          <w:rFonts w:ascii="Times New Roman" w:hAnsi="Times New Roman" w:cs="Times New Roman"/>
          <w:color w:val="auto"/>
          <w:sz w:val="16"/>
          <w:szCs w:val="16"/>
        </w:rPr>
        <w:t>, 2020</w:t>
      </w:r>
    </w:p>
    <w:p w14:paraId="234A00FE" w14:textId="304E842D" w:rsidR="008470EE" w:rsidRDefault="008470EE">
      <w:pPr>
        <w:pStyle w:val="FootnoteText"/>
      </w:pPr>
    </w:p>
  </w:footnote>
  <w:footnote w:id="7">
    <w:p w14:paraId="720E0046" w14:textId="0BD8B7E0" w:rsidR="008470EE" w:rsidRPr="0044652E" w:rsidRDefault="008470EE" w:rsidP="0044652E">
      <w:pPr>
        <w:pStyle w:val="Heading1"/>
        <w:spacing w:before="0"/>
        <w:rPr>
          <w:rFonts w:ascii="Times New Roman" w:hAnsi="Times New Roman" w:cs="Times New Roman"/>
          <w:color w:val="auto"/>
          <w:spacing w:val="-5"/>
          <w:sz w:val="16"/>
          <w:szCs w:val="16"/>
        </w:rPr>
      </w:pPr>
      <w:r w:rsidRPr="0044652E">
        <w:rPr>
          <w:rStyle w:val="FootnoteReference"/>
          <w:rFonts w:ascii="Times New Roman" w:hAnsi="Times New Roman" w:cs="Times New Roman"/>
          <w:color w:val="auto"/>
          <w:sz w:val="16"/>
          <w:szCs w:val="16"/>
        </w:rPr>
        <w:footnoteRef/>
      </w:r>
      <w:r w:rsidRPr="0044652E">
        <w:rPr>
          <w:rFonts w:ascii="Times New Roman" w:hAnsi="Times New Roman" w:cs="Times New Roman"/>
          <w:color w:val="auto"/>
          <w:sz w:val="16"/>
          <w:szCs w:val="16"/>
        </w:rPr>
        <w:t xml:space="preserve"> African Indigenous Knowledge Systems</w:t>
      </w:r>
      <w:r>
        <w:rPr>
          <w:rFonts w:ascii="Times New Roman" w:hAnsi="Times New Roman" w:cs="Times New Roman"/>
          <w:color w:val="auto"/>
          <w:sz w:val="16"/>
          <w:szCs w:val="16"/>
        </w:rPr>
        <w:t xml:space="preserve">, </w:t>
      </w:r>
      <w:r w:rsidRPr="0044652E">
        <w:rPr>
          <w:rFonts w:ascii="Times New Roman" w:hAnsi="Times New Roman" w:cs="Times New Roman"/>
          <w:color w:val="auto"/>
          <w:spacing w:val="-5"/>
          <w:sz w:val="16"/>
          <w:szCs w:val="16"/>
        </w:rPr>
        <w:t xml:space="preserve">Abebe </w:t>
      </w:r>
      <w:proofErr w:type="spellStart"/>
      <w:r w:rsidRPr="0044652E">
        <w:rPr>
          <w:rFonts w:ascii="Times New Roman" w:hAnsi="Times New Roman" w:cs="Times New Roman"/>
          <w:color w:val="auto"/>
          <w:spacing w:val="-5"/>
          <w:sz w:val="16"/>
          <w:szCs w:val="16"/>
        </w:rPr>
        <w:t>Zegeye</w:t>
      </w:r>
      <w:proofErr w:type="spellEnd"/>
      <w:r w:rsidRPr="0044652E">
        <w:rPr>
          <w:rFonts w:ascii="Times New Roman" w:hAnsi="Times New Roman" w:cs="Times New Roman"/>
          <w:color w:val="auto"/>
          <w:spacing w:val="-5"/>
          <w:sz w:val="16"/>
          <w:szCs w:val="16"/>
        </w:rPr>
        <w:t xml:space="preserve"> and Maurice </w:t>
      </w:r>
      <w:proofErr w:type="spellStart"/>
      <w:r w:rsidRPr="0044652E">
        <w:rPr>
          <w:rFonts w:ascii="Times New Roman" w:hAnsi="Times New Roman" w:cs="Times New Roman"/>
          <w:color w:val="auto"/>
          <w:spacing w:val="-5"/>
          <w:sz w:val="16"/>
          <w:szCs w:val="16"/>
        </w:rPr>
        <w:t>Vambe</w:t>
      </w:r>
      <w:proofErr w:type="spellEnd"/>
      <w:r>
        <w:rPr>
          <w:rFonts w:ascii="Times New Roman" w:hAnsi="Times New Roman" w:cs="Times New Roman"/>
          <w:color w:val="auto"/>
          <w:spacing w:val="-5"/>
          <w:sz w:val="16"/>
          <w:szCs w:val="16"/>
        </w:rPr>
        <w:t xml:space="preserve">, </w:t>
      </w:r>
      <w:r w:rsidRPr="0044652E">
        <w:rPr>
          <w:rFonts w:ascii="Times New Roman" w:hAnsi="Times New Roman" w:cs="Times New Roman"/>
          <w:color w:val="auto"/>
          <w:spacing w:val="-5"/>
          <w:sz w:val="16"/>
          <w:szCs w:val="16"/>
        </w:rPr>
        <w:t xml:space="preserve">Review </w:t>
      </w:r>
      <w:r>
        <w:rPr>
          <w:rFonts w:ascii="Times New Roman" w:hAnsi="Times New Roman" w:cs="Times New Roman"/>
          <w:color w:val="auto"/>
          <w:spacing w:val="-5"/>
          <w:sz w:val="16"/>
          <w:szCs w:val="16"/>
        </w:rPr>
        <w:t>,</w:t>
      </w:r>
      <w:hyperlink r:id="rId2" w:history="1">
        <w:r w:rsidRPr="0044652E">
          <w:rPr>
            <w:rStyle w:val="Hyperlink"/>
            <w:rFonts w:ascii="Times New Roman" w:hAnsi="Times New Roman" w:cs="Times New Roman"/>
            <w:color w:val="auto"/>
            <w:spacing w:val="-5"/>
            <w:sz w:val="16"/>
            <w:szCs w:val="16"/>
            <w:u w:val="none"/>
          </w:rPr>
          <w:t>Vol. 29, No. 4 (2006)</w:t>
        </w:r>
      </w:hyperlink>
      <w:r w:rsidRPr="0044652E">
        <w:rPr>
          <w:rFonts w:ascii="Times New Roman" w:hAnsi="Times New Roman" w:cs="Times New Roman"/>
          <w:color w:val="auto"/>
          <w:spacing w:val="-5"/>
          <w:sz w:val="16"/>
          <w:szCs w:val="16"/>
        </w:rPr>
        <w:t xml:space="preserve">, pp. 329-358 </w:t>
      </w:r>
      <w:r>
        <w:rPr>
          <w:rFonts w:ascii="Times New Roman" w:hAnsi="Times New Roman" w:cs="Times New Roman"/>
          <w:color w:val="auto"/>
          <w:spacing w:val="-5"/>
          <w:sz w:val="16"/>
          <w:szCs w:val="16"/>
        </w:rPr>
        <w:t xml:space="preserve">, </w:t>
      </w:r>
      <w:r w:rsidRPr="0044652E">
        <w:rPr>
          <w:rFonts w:ascii="Times New Roman" w:hAnsi="Times New Roman" w:cs="Times New Roman"/>
          <w:color w:val="auto"/>
          <w:spacing w:val="-5"/>
          <w:sz w:val="16"/>
          <w:szCs w:val="16"/>
        </w:rPr>
        <w:t>30 pages</w:t>
      </w:r>
      <w:r>
        <w:rPr>
          <w:rFonts w:ascii="Times New Roman" w:hAnsi="Times New Roman" w:cs="Times New Roman"/>
          <w:color w:val="auto"/>
          <w:spacing w:val="-5"/>
          <w:sz w:val="16"/>
          <w:szCs w:val="16"/>
        </w:rPr>
        <w:t xml:space="preserve">. </w:t>
      </w:r>
      <w:r w:rsidRPr="0044652E">
        <w:rPr>
          <w:rFonts w:ascii="Times New Roman" w:hAnsi="Times New Roman" w:cs="Times New Roman"/>
          <w:color w:val="auto"/>
          <w:spacing w:val="-5"/>
          <w:sz w:val="16"/>
          <w:szCs w:val="16"/>
        </w:rPr>
        <w:t>Research Foundation of State University of New York</w:t>
      </w:r>
    </w:p>
    <w:p w14:paraId="1869DB3F" w14:textId="1E2D7817" w:rsidR="008470EE" w:rsidRPr="0044652E" w:rsidRDefault="008470EE">
      <w:pPr>
        <w:pStyle w:val="FootnoteText"/>
        <w:rPr>
          <w:rFonts w:ascii="Times New Roman" w:hAnsi="Times New Roman" w:cs="Times New Roman"/>
          <w:sz w:val="16"/>
          <w:szCs w:val="16"/>
        </w:rPr>
      </w:pPr>
    </w:p>
  </w:footnote>
  <w:footnote w:id="8">
    <w:p w14:paraId="50C6E8F4" w14:textId="0932A5BC" w:rsidR="008470EE" w:rsidRPr="0044652E" w:rsidRDefault="008470EE" w:rsidP="00B205B5">
      <w:pPr>
        <w:pStyle w:val="Heading3"/>
        <w:shd w:val="clear" w:color="auto" w:fill="FFFFFF"/>
        <w:spacing w:before="0" w:after="120"/>
        <w:rPr>
          <w:rFonts w:ascii="Times New Roman" w:hAnsi="Times New Roman" w:cs="Times New Roman"/>
          <w:color w:val="auto"/>
          <w:spacing w:val="-5"/>
          <w:sz w:val="16"/>
          <w:szCs w:val="16"/>
        </w:rPr>
      </w:pPr>
      <w:r w:rsidRPr="0044652E">
        <w:rPr>
          <w:rStyle w:val="FootnoteReference"/>
          <w:rFonts w:ascii="Times New Roman" w:hAnsi="Times New Roman" w:cs="Times New Roman"/>
          <w:color w:val="auto"/>
          <w:sz w:val="16"/>
          <w:szCs w:val="16"/>
        </w:rPr>
        <w:footnoteRef/>
      </w:r>
      <w:r w:rsidRPr="0044652E">
        <w:rPr>
          <w:rFonts w:ascii="Times New Roman" w:hAnsi="Times New Roman" w:cs="Times New Roman"/>
          <w:color w:val="auto"/>
          <w:sz w:val="16"/>
          <w:szCs w:val="16"/>
        </w:rPr>
        <w:t xml:space="preserve"> </w:t>
      </w:r>
      <w:hyperlink r:id="rId3" w:history="1">
        <w:r w:rsidRPr="0044652E">
          <w:rPr>
            <w:rStyle w:val="Hyperlink"/>
            <w:rFonts w:ascii="Times New Roman" w:hAnsi="Times New Roman" w:cs="Times New Roman"/>
            <w:color w:val="auto"/>
            <w:spacing w:val="-5"/>
            <w:sz w:val="16"/>
            <w:szCs w:val="16"/>
            <w:u w:val="none"/>
          </w:rPr>
          <w:t>African Indigenous Religions: CASE-STUDY 5</w:t>
        </w:r>
      </w:hyperlink>
      <w:r w:rsidRPr="0044652E">
        <w:rPr>
          <w:rStyle w:val="Normal1"/>
          <w:rFonts w:ascii="Times New Roman" w:hAnsi="Times New Roman" w:cs="Times New Roman"/>
          <w:color w:val="auto"/>
          <w:spacing w:val="-5"/>
          <w:sz w:val="16"/>
          <w:szCs w:val="16"/>
        </w:rPr>
        <w:t> pp. 65-70</w:t>
      </w:r>
      <w:r>
        <w:rPr>
          <w:rStyle w:val="Normal1"/>
          <w:rFonts w:ascii="Times New Roman" w:hAnsi="Times New Roman" w:cs="Times New Roman"/>
          <w:color w:val="auto"/>
          <w:spacing w:val="-5"/>
          <w:sz w:val="16"/>
          <w:szCs w:val="16"/>
        </w:rPr>
        <w:t xml:space="preserve">. </w:t>
      </w:r>
      <w:r w:rsidRPr="0044652E">
        <w:rPr>
          <w:rStyle w:val="Normal1"/>
          <w:rFonts w:ascii="Times New Roman" w:hAnsi="Times New Roman" w:cs="Times New Roman"/>
          <w:color w:val="auto"/>
          <w:spacing w:val="-5"/>
          <w:sz w:val="16"/>
          <w:szCs w:val="16"/>
        </w:rPr>
        <w:t>From: </w:t>
      </w:r>
      <w:hyperlink r:id="rId4" w:history="1">
        <w:r w:rsidRPr="0044652E">
          <w:rPr>
            <w:rStyle w:val="Hyperlink"/>
            <w:rFonts w:ascii="Times New Roman" w:hAnsi="Times New Roman" w:cs="Times New Roman"/>
            <w:color w:val="auto"/>
            <w:spacing w:val="-5"/>
            <w:sz w:val="16"/>
            <w:szCs w:val="16"/>
            <w:u w:val="none"/>
          </w:rPr>
          <w:t>A Short Introduction to World Religions: Third Edition</w:t>
        </w:r>
      </w:hyperlink>
      <w:r>
        <w:rPr>
          <w:rStyle w:val="Normal1"/>
          <w:rFonts w:ascii="Times New Roman" w:hAnsi="Times New Roman" w:cs="Times New Roman"/>
          <w:color w:val="auto"/>
          <w:spacing w:val="-5"/>
          <w:sz w:val="16"/>
          <w:szCs w:val="16"/>
        </w:rPr>
        <w:t xml:space="preserve">, James Cox, </w:t>
      </w:r>
      <w:r w:rsidRPr="0044652E">
        <w:rPr>
          <w:rFonts w:ascii="Times New Roman" w:hAnsi="Times New Roman" w:cs="Times New Roman"/>
          <w:color w:val="auto"/>
          <w:spacing w:val="-5"/>
          <w:sz w:val="16"/>
          <w:szCs w:val="16"/>
        </w:rPr>
        <w:t>2018</w:t>
      </w:r>
      <w:r>
        <w:rPr>
          <w:rFonts w:ascii="Times New Roman" w:hAnsi="Times New Roman" w:cs="Times New Roman"/>
          <w:color w:val="auto"/>
          <w:spacing w:val="-5"/>
          <w:sz w:val="16"/>
          <w:szCs w:val="16"/>
        </w:rPr>
        <w:t>,</w:t>
      </w:r>
    </w:p>
    <w:p w14:paraId="79E3C176" w14:textId="770CC9CD" w:rsidR="008470EE" w:rsidRPr="0044652E" w:rsidRDefault="008470EE" w:rsidP="0044652E">
      <w:pPr>
        <w:shd w:val="clear" w:color="auto" w:fill="FFFFFF"/>
        <w:rPr>
          <w:rFonts w:ascii="Times New Roman" w:hAnsi="Times New Roman" w:cs="Times New Roman"/>
          <w:spacing w:val="-5"/>
          <w:sz w:val="16"/>
          <w:szCs w:val="16"/>
        </w:rPr>
      </w:pPr>
      <w:r w:rsidRPr="0044652E">
        <w:rPr>
          <w:rFonts w:ascii="Times New Roman" w:hAnsi="Times New Roman" w:cs="Times New Roman"/>
          <w:spacing w:val="-5"/>
          <w:sz w:val="16"/>
          <w:szCs w:val="16"/>
        </w:rPr>
        <w:t>Edition: 3</w:t>
      </w:r>
      <w:r>
        <w:rPr>
          <w:rFonts w:ascii="Times New Roman" w:hAnsi="Times New Roman" w:cs="Times New Roman"/>
          <w:spacing w:val="-5"/>
          <w:sz w:val="16"/>
          <w:szCs w:val="16"/>
        </w:rPr>
        <w:t>.</w:t>
      </w:r>
    </w:p>
    <w:p w14:paraId="288A7C2A" w14:textId="3181D07E" w:rsidR="008470EE" w:rsidRPr="0044652E" w:rsidRDefault="008470EE" w:rsidP="0044652E">
      <w:pPr>
        <w:pStyle w:val="Heading3"/>
        <w:shd w:val="clear" w:color="auto" w:fill="FFFFFF"/>
        <w:spacing w:before="0" w:after="120"/>
        <w:rPr>
          <w:rFonts w:ascii="Times New Roman" w:hAnsi="Times New Roman" w:cs="Times New Roman"/>
          <w:color w:val="auto"/>
          <w:spacing w:val="-5"/>
          <w:sz w:val="16"/>
          <w:szCs w:val="16"/>
        </w:rPr>
      </w:pPr>
    </w:p>
    <w:p w14:paraId="3E2AD9E8" w14:textId="63CA21A9" w:rsidR="008470EE" w:rsidRDefault="008470EE">
      <w:pPr>
        <w:pStyle w:val="FootnoteText"/>
      </w:pPr>
    </w:p>
  </w:footnote>
  <w:footnote w:id="9">
    <w:p w14:paraId="16887859" w14:textId="77777777" w:rsidR="008470EE" w:rsidRPr="009234C3" w:rsidRDefault="008470EE" w:rsidP="00E46661">
      <w:pPr>
        <w:pStyle w:val="Heading1"/>
        <w:shd w:val="clear" w:color="auto" w:fill="FFFFFF"/>
        <w:spacing w:before="0" w:line="240" w:lineRule="auto"/>
        <w:rPr>
          <w:rFonts w:ascii="Times New Roman" w:hAnsi="Times New Roman" w:cs="Times New Roman"/>
          <w:color w:val="auto"/>
          <w:spacing w:val="-5"/>
          <w:sz w:val="16"/>
          <w:szCs w:val="16"/>
        </w:rPr>
      </w:pPr>
      <w:r w:rsidRPr="00B205B5">
        <w:rPr>
          <w:rStyle w:val="FootnoteReference"/>
          <w:color w:val="auto"/>
          <w:sz w:val="16"/>
          <w:szCs w:val="16"/>
        </w:rPr>
        <w:footnoteRef/>
      </w:r>
      <w:r w:rsidRPr="00B205B5">
        <w:rPr>
          <w:color w:val="auto"/>
          <w:sz w:val="16"/>
          <w:szCs w:val="16"/>
        </w:rPr>
        <w:t xml:space="preserve"> </w:t>
      </w:r>
      <w:r w:rsidRPr="00B205B5">
        <w:rPr>
          <w:rFonts w:ascii="Times New Roman" w:hAnsi="Times New Roman" w:cs="Times New Roman"/>
          <w:color w:val="auto"/>
          <w:sz w:val="16"/>
          <w:szCs w:val="16"/>
        </w:rPr>
        <w:t>“</w:t>
      </w:r>
      <w:r w:rsidRPr="00B205B5">
        <w:rPr>
          <w:rFonts w:ascii="Times New Roman" w:hAnsi="Times New Roman" w:cs="Times New Roman"/>
          <w:color w:val="auto"/>
          <w:spacing w:val="-5"/>
          <w:sz w:val="16"/>
          <w:szCs w:val="16"/>
        </w:rPr>
        <w:t>Des</w:t>
      </w:r>
      <w:r w:rsidRPr="009234C3">
        <w:rPr>
          <w:rFonts w:ascii="Times New Roman" w:hAnsi="Times New Roman" w:cs="Times New Roman"/>
          <w:color w:val="auto"/>
          <w:spacing w:val="-5"/>
          <w:sz w:val="16"/>
          <w:szCs w:val="16"/>
        </w:rPr>
        <w:t>igning Experiences</w:t>
      </w:r>
      <w:r>
        <w:rPr>
          <w:rFonts w:ascii="Times New Roman" w:hAnsi="Times New Roman" w:cs="Times New Roman"/>
          <w:color w:val="auto"/>
          <w:spacing w:val="-5"/>
          <w:sz w:val="16"/>
          <w:szCs w:val="16"/>
        </w:rPr>
        <w:t xml:space="preserve">” </w:t>
      </w:r>
      <w:r w:rsidRPr="009234C3">
        <w:rPr>
          <w:rStyle w:val="name"/>
          <w:rFonts w:ascii="Times New Roman" w:hAnsi="Times New Roman" w:cs="Times New Roman"/>
          <w:color w:val="auto"/>
          <w:spacing w:val="-5"/>
          <w:sz w:val="16"/>
          <w:szCs w:val="16"/>
        </w:rPr>
        <w:t>J. Robert Rossman</w:t>
      </w:r>
      <w:r>
        <w:rPr>
          <w:rStyle w:val="name"/>
          <w:rFonts w:ascii="Times New Roman" w:hAnsi="Times New Roman" w:cs="Times New Roman"/>
          <w:color w:val="auto"/>
          <w:spacing w:val="-5"/>
          <w:sz w:val="16"/>
          <w:szCs w:val="16"/>
        </w:rPr>
        <w:t xml:space="preserve"> ,</w:t>
      </w:r>
      <w:r w:rsidRPr="009234C3">
        <w:rPr>
          <w:rStyle w:val="name"/>
          <w:rFonts w:ascii="Times New Roman" w:hAnsi="Times New Roman" w:cs="Times New Roman"/>
          <w:color w:val="auto"/>
          <w:spacing w:val="-5"/>
          <w:sz w:val="16"/>
          <w:szCs w:val="16"/>
        </w:rPr>
        <w:t xml:space="preserve">Mathew D. </w:t>
      </w:r>
      <w:proofErr w:type="spellStart"/>
      <w:r w:rsidRPr="009234C3">
        <w:rPr>
          <w:rStyle w:val="name"/>
          <w:rFonts w:ascii="Times New Roman" w:hAnsi="Times New Roman" w:cs="Times New Roman"/>
          <w:color w:val="auto"/>
          <w:spacing w:val="-5"/>
          <w:sz w:val="16"/>
          <w:szCs w:val="16"/>
        </w:rPr>
        <w:t>Duerden</w:t>
      </w:r>
      <w:proofErr w:type="spellEnd"/>
      <w:r>
        <w:rPr>
          <w:rStyle w:val="name"/>
          <w:rFonts w:ascii="Times New Roman" w:hAnsi="Times New Roman" w:cs="Times New Roman"/>
          <w:color w:val="auto"/>
          <w:spacing w:val="-5"/>
          <w:sz w:val="16"/>
          <w:szCs w:val="16"/>
        </w:rPr>
        <w:t xml:space="preserve">, </w:t>
      </w:r>
      <w:r w:rsidRPr="009234C3">
        <w:rPr>
          <w:rFonts w:ascii="Times New Roman" w:hAnsi="Times New Roman" w:cs="Times New Roman"/>
          <w:color w:val="auto"/>
          <w:spacing w:val="-5"/>
          <w:sz w:val="16"/>
          <w:szCs w:val="16"/>
        </w:rPr>
        <w:t>Foreword by </w:t>
      </w:r>
      <w:r w:rsidRPr="009234C3">
        <w:rPr>
          <w:rStyle w:val="name"/>
          <w:rFonts w:ascii="Times New Roman" w:hAnsi="Times New Roman" w:cs="Times New Roman"/>
          <w:color w:val="auto"/>
          <w:spacing w:val="-5"/>
          <w:sz w:val="16"/>
          <w:szCs w:val="16"/>
        </w:rPr>
        <w:t>B. J</w:t>
      </w:r>
      <w:r>
        <w:rPr>
          <w:rStyle w:val="name"/>
          <w:rFonts w:ascii="Times New Roman" w:hAnsi="Times New Roman" w:cs="Times New Roman"/>
          <w:color w:val="auto"/>
          <w:spacing w:val="-5"/>
          <w:sz w:val="16"/>
          <w:szCs w:val="16"/>
        </w:rPr>
        <w:t xml:space="preserve">osephine, </w:t>
      </w:r>
      <w:r w:rsidRPr="009234C3">
        <w:rPr>
          <w:rFonts w:ascii="Times New Roman" w:hAnsi="Times New Roman" w:cs="Times New Roman"/>
          <w:color w:val="auto"/>
          <w:spacing w:val="-5"/>
          <w:sz w:val="16"/>
          <w:szCs w:val="16"/>
        </w:rPr>
        <w:t>Series: </w:t>
      </w:r>
      <w:hyperlink r:id="rId5" w:history="1">
        <w:r w:rsidRPr="009234C3">
          <w:rPr>
            <w:rStyle w:val="Hyperlink"/>
            <w:rFonts w:ascii="Times New Roman" w:hAnsi="Times New Roman" w:cs="Times New Roman"/>
            <w:color w:val="auto"/>
            <w:spacing w:val="-5"/>
            <w:sz w:val="16"/>
            <w:szCs w:val="16"/>
            <w:u w:val="none"/>
          </w:rPr>
          <w:t>Columbia Business School Publishing</w:t>
        </w:r>
      </w:hyperlink>
      <w:r>
        <w:rPr>
          <w:rFonts w:ascii="Times New Roman" w:hAnsi="Times New Roman" w:cs="Times New Roman"/>
          <w:color w:val="auto"/>
          <w:spacing w:val="-5"/>
          <w:sz w:val="16"/>
          <w:szCs w:val="16"/>
        </w:rPr>
        <w:t xml:space="preserve"> </w:t>
      </w:r>
      <w:r w:rsidRPr="009234C3">
        <w:rPr>
          <w:rFonts w:ascii="Times New Roman" w:hAnsi="Times New Roman" w:cs="Times New Roman"/>
          <w:color w:val="auto"/>
          <w:spacing w:val="-5"/>
          <w:sz w:val="16"/>
          <w:szCs w:val="16"/>
        </w:rPr>
        <w:t xml:space="preserve"> 2019</w:t>
      </w:r>
      <w:r>
        <w:rPr>
          <w:rFonts w:ascii="Times New Roman" w:hAnsi="Times New Roman" w:cs="Times New Roman"/>
          <w:color w:val="auto"/>
          <w:spacing w:val="-5"/>
          <w:sz w:val="16"/>
          <w:szCs w:val="16"/>
        </w:rPr>
        <w:t>.</w:t>
      </w:r>
    </w:p>
    <w:p w14:paraId="0F53ACB0" w14:textId="0C7DB1EC" w:rsidR="008470EE" w:rsidRPr="00B205B5" w:rsidRDefault="008470EE" w:rsidP="00E46661">
      <w:pPr>
        <w:pStyle w:val="FootnoteText"/>
        <w:rPr>
          <w:rFonts w:ascii="Times New Roman" w:hAnsi="Times New Roman" w:cs="Times New Roman"/>
          <w:sz w:val="16"/>
          <w:szCs w:val="16"/>
        </w:rPr>
      </w:pPr>
    </w:p>
  </w:footnote>
  <w:footnote w:id="10">
    <w:p w14:paraId="58A59793" w14:textId="459A1577" w:rsidR="008470EE" w:rsidRPr="00E46661" w:rsidRDefault="008470EE" w:rsidP="00E46661">
      <w:pPr>
        <w:shd w:val="clear" w:color="auto" w:fill="FFFFFF"/>
        <w:rPr>
          <w:rFonts w:ascii="Times New Roman" w:hAnsi="Times New Roman" w:cs="Times New Roman"/>
          <w:spacing w:val="-5"/>
          <w:sz w:val="16"/>
          <w:szCs w:val="16"/>
        </w:rPr>
      </w:pPr>
      <w:r w:rsidRPr="00FA6585">
        <w:rPr>
          <w:rFonts w:ascii="Times New Roman" w:hAnsi="Times New Roman" w:cs="Times New Roman"/>
          <w:spacing w:val="-5"/>
          <w:sz w:val="16"/>
          <w:szCs w:val="16"/>
          <w:vertAlign w:val="superscript"/>
        </w:rPr>
        <w:t>9</w:t>
      </w:r>
      <w:hyperlink r:id="rId6" w:history="1">
        <w:r>
          <w:rPr>
            <w:rStyle w:val="Hyperlink"/>
            <w:rFonts w:ascii="Times New Roman" w:hAnsi="Times New Roman" w:cs="Times New Roman"/>
            <w:color w:val="auto"/>
            <w:spacing w:val="-5"/>
            <w:sz w:val="16"/>
            <w:szCs w:val="16"/>
            <w:u w:val="none"/>
          </w:rPr>
          <w:t xml:space="preserve"> </w:t>
        </w:r>
        <w:r w:rsidRPr="00E46661">
          <w:rPr>
            <w:rStyle w:val="Hyperlink"/>
            <w:rFonts w:ascii="Times New Roman" w:hAnsi="Times New Roman" w:cs="Times New Roman"/>
            <w:color w:val="auto"/>
            <w:spacing w:val="-5"/>
            <w:sz w:val="16"/>
            <w:szCs w:val="16"/>
            <w:u w:val="none"/>
          </w:rPr>
          <w:t>McGinn</w:t>
        </w:r>
      </w:hyperlink>
      <w:r>
        <w:rPr>
          <w:rStyle w:val="Hyperlink"/>
          <w:rFonts w:ascii="Times New Roman" w:hAnsi="Times New Roman" w:cs="Times New Roman"/>
          <w:color w:val="auto"/>
          <w:spacing w:val="-5"/>
          <w:sz w:val="16"/>
          <w:szCs w:val="16"/>
          <w:u w:val="none"/>
        </w:rPr>
        <w:t xml:space="preserve"> Colin</w:t>
      </w:r>
      <w:r>
        <w:rPr>
          <w:rFonts w:ascii="Times New Roman" w:hAnsi="Times New Roman" w:cs="Times New Roman"/>
          <w:spacing w:val="-5"/>
          <w:sz w:val="16"/>
          <w:szCs w:val="16"/>
        </w:rPr>
        <w:t>, “</w:t>
      </w:r>
      <w:hyperlink r:id="rId7" w:history="1">
        <w:r w:rsidRPr="00E46661">
          <w:rPr>
            <w:rStyle w:val="Hyperlink"/>
            <w:rFonts w:ascii="Times New Roman" w:hAnsi="Times New Roman" w:cs="Times New Roman"/>
            <w:color w:val="auto"/>
            <w:spacing w:val="-5"/>
            <w:sz w:val="16"/>
            <w:szCs w:val="16"/>
            <w:u w:val="none"/>
          </w:rPr>
          <w:t>Consciousness and Light</w:t>
        </w:r>
      </w:hyperlink>
      <w:r>
        <w:rPr>
          <w:rFonts w:ascii="Times New Roman" w:hAnsi="Times New Roman" w:cs="Times New Roman"/>
          <w:spacing w:val="-5"/>
          <w:sz w:val="16"/>
          <w:szCs w:val="16"/>
        </w:rPr>
        <w:t>”</w:t>
      </w:r>
      <w:r w:rsidRPr="00E46661">
        <w:rPr>
          <w:rStyle w:val="Normal1"/>
          <w:rFonts w:ascii="Times New Roman" w:hAnsi="Times New Roman" w:cs="Times New Roman"/>
          <w:spacing w:val="-5"/>
          <w:sz w:val="16"/>
          <w:szCs w:val="16"/>
        </w:rPr>
        <w:t> pp. 49-52</w:t>
      </w:r>
      <w:r>
        <w:rPr>
          <w:rStyle w:val="Normal1"/>
          <w:rFonts w:ascii="Times New Roman" w:hAnsi="Times New Roman" w:cs="Times New Roman"/>
          <w:spacing w:val="-5"/>
          <w:sz w:val="16"/>
          <w:szCs w:val="16"/>
        </w:rPr>
        <w:t xml:space="preserve">. </w:t>
      </w:r>
      <w:r w:rsidRPr="00E46661">
        <w:rPr>
          <w:rStyle w:val="Normal1"/>
          <w:rFonts w:ascii="Times New Roman" w:hAnsi="Times New Roman" w:cs="Times New Roman"/>
          <w:spacing w:val="-5"/>
          <w:sz w:val="16"/>
          <w:szCs w:val="16"/>
        </w:rPr>
        <w:t>From: </w:t>
      </w:r>
      <w:hyperlink r:id="rId8" w:history="1">
        <w:r w:rsidRPr="00E46661">
          <w:rPr>
            <w:rStyle w:val="Hyperlink"/>
            <w:rFonts w:ascii="Times New Roman" w:hAnsi="Times New Roman" w:cs="Times New Roman"/>
            <w:color w:val="auto"/>
            <w:spacing w:val="-5"/>
            <w:sz w:val="16"/>
            <w:szCs w:val="16"/>
            <w:u w:val="none"/>
          </w:rPr>
          <w:t>Philosophical Provocations: 55 Short Essays</w:t>
        </w:r>
      </w:hyperlink>
      <w:r>
        <w:rPr>
          <w:rStyle w:val="Normal1"/>
          <w:rFonts w:ascii="Times New Roman" w:hAnsi="Times New Roman" w:cs="Times New Roman"/>
          <w:spacing w:val="-5"/>
          <w:sz w:val="16"/>
          <w:szCs w:val="16"/>
        </w:rPr>
        <w:t xml:space="preserve">, </w:t>
      </w:r>
      <w:hyperlink r:id="rId9" w:history="1">
        <w:r w:rsidRPr="00E46661">
          <w:rPr>
            <w:rStyle w:val="Hyperlink"/>
            <w:rFonts w:ascii="Times New Roman" w:hAnsi="Times New Roman" w:cs="Times New Roman"/>
            <w:color w:val="auto"/>
            <w:spacing w:val="-5"/>
            <w:sz w:val="16"/>
            <w:szCs w:val="16"/>
            <w:u w:val="none"/>
          </w:rPr>
          <w:t>Colin McGinn</w:t>
        </w:r>
      </w:hyperlink>
      <w:r>
        <w:rPr>
          <w:rFonts w:ascii="Times New Roman" w:hAnsi="Times New Roman" w:cs="Times New Roman"/>
          <w:spacing w:val="-5"/>
          <w:sz w:val="16"/>
          <w:szCs w:val="16"/>
        </w:rPr>
        <w:t xml:space="preserve">, </w:t>
      </w:r>
      <w:hyperlink r:id="rId10" w:history="1">
        <w:r w:rsidRPr="00E46661">
          <w:rPr>
            <w:rStyle w:val="Hyperlink"/>
            <w:rFonts w:ascii="Times New Roman" w:hAnsi="Times New Roman" w:cs="Times New Roman"/>
            <w:color w:val="auto"/>
            <w:spacing w:val="-5"/>
            <w:sz w:val="16"/>
            <w:szCs w:val="16"/>
            <w:u w:val="none"/>
          </w:rPr>
          <w:t>The MIT Press</w:t>
        </w:r>
      </w:hyperlink>
      <w:r w:rsidRPr="00E46661">
        <w:rPr>
          <w:rFonts w:ascii="Times New Roman" w:hAnsi="Times New Roman" w:cs="Times New Roman"/>
          <w:spacing w:val="-5"/>
          <w:sz w:val="16"/>
          <w:szCs w:val="16"/>
        </w:rPr>
        <w:t> </w:t>
      </w:r>
      <w:r>
        <w:rPr>
          <w:rFonts w:ascii="Times New Roman" w:hAnsi="Times New Roman" w:cs="Times New Roman"/>
          <w:spacing w:val="-5"/>
          <w:sz w:val="16"/>
          <w:szCs w:val="16"/>
        </w:rPr>
        <w:t>2</w:t>
      </w:r>
      <w:r w:rsidRPr="00E46661">
        <w:rPr>
          <w:rFonts w:ascii="Times New Roman" w:hAnsi="Times New Roman" w:cs="Times New Roman"/>
          <w:spacing w:val="-5"/>
          <w:sz w:val="16"/>
          <w:szCs w:val="16"/>
        </w:rPr>
        <w:t>017</w:t>
      </w:r>
      <w:r>
        <w:rPr>
          <w:rFonts w:ascii="Times New Roman" w:hAnsi="Times New Roman" w:cs="Times New Roman"/>
          <w:spacing w:val="-5"/>
          <w:sz w:val="16"/>
          <w:szCs w:val="16"/>
        </w:rPr>
        <w:t>.</w:t>
      </w:r>
    </w:p>
    <w:p w14:paraId="7ABBC53D" w14:textId="3D3E04AA" w:rsidR="008470EE" w:rsidRPr="00C925B6" w:rsidRDefault="008470EE" w:rsidP="00E46661">
      <w:pPr>
        <w:pStyle w:val="FootnoteText"/>
        <w:rPr>
          <w:sz w:val="22"/>
          <w:szCs w:val="22"/>
        </w:rPr>
      </w:pPr>
    </w:p>
  </w:footnote>
  <w:footnote w:id="11">
    <w:p w14:paraId="38BD79D3" w14:textId="49480F8B" w:rsidR="008470EE" w:rsidRPr="00C925B6" w:rsidRDefault="008470EE" w:rsidP="00E46661">
      <w:pPr>
        <w:pStyle w:val="FootnoteText"/>
        <w:rPr>
          <w:rFonts w:ascii="Times New Roman" w:hAnsi="Times New Roman" w:cs="Times New Roman"/>
          <w:color w:val="000000"/>
          <w:spacing w:val="-5"/>
          <w:sz w:val="18"/>
          <w:szCs w:val="18"/>
          <w:shd w:val="clear" w:color="auto" w:fill="FFFFFF"/>
        </w:rPr>
      </w:pPr>
      <w:r w:rsidRPr="00C925B6">
        <w:rPr>
          <w:rStyle w:val="FootnoteReference"/>
          <w:rFonts w:ascii="Times New Roman" w:hAnsi="Times New Roman" w:cs="Times New Roman"/>
        </w:rPr>
        <w:footnoteRef/>
      </w:r>
      <w:r w:rsidRPr="00C925B6">
        <w:rPr>
          <w:rFonts w:ascii="Times New Roman" w:hAnsi="Times New Roman" w:cs="Times New Roman"/>
        </w:rPr>
        <w:t xml:space="preserve"> </w:t>
      </w:r>
      <w:r w:rsidRPr="00C925B6">
        <w:rPr>
          <w:rFonts w:ascii="Times New Roman" w:hAnsi="Times New Roman" w:cs="Times New Roman"/>
          <w:color w:val="000000"/>
          <w:spacing w:val="-5"/>
          <w:sz w:val="16"/>
          <w:szCs w:val="16"/>
          <w:shd w:val="clear" w:color="auto" w:fill="FFFFFF"/>
        </w:rPr>
        <w:t xml:space="preserve">Jonathan, Duquette, and K. </w:t>
      </w:r>
      <w:proofErr w:type="spellStart"/>
      <w:r w:rsidRPr="00C925B6">
        <w:rPr>
          <w:rFonts w:ascii="Times New Roman" w:hAnsi="Times New Roman" w:cs="Times New Roman"/>
          <w:color w:val="000000"/>
          <w:spacing w:val="-5"/>
          <w:sz w:val="16"/>
          <w:szCs w:val="16"/>
          <w:shd w:val="clear" w:color="auto" w:fill="FFFFFF"/>
        </w:rPr>
        <w:t>Ramasubramanian</w:t>
      </w:r>
      <w:proofErr w:type="spellEnd"/>
      <w:r w:rsidRPr="00C925B6">
        <w:rPr>
          <w:rFonts w:ascii="Times New Roman" w:hAnsi="Times New Roman" w:cs="Times New Roman"/>
          <w:color w:val="000000"/>
          <w:spacing w:val="-5"/>
          <w:sz w:val="16"/>
          <w:szCs w:val="16"/>
          <w:shd w:val="clear" w:color="auto" w:fill="FFFFFF"/>
        </w:rPr>
        <w:t>. “IS SPACE CREATED? REFLECTIONS ON ŚAṆKARA'S PHILOSOPHY AND PHILOSOPHY OF PHYSICS.” Philosophy East and West, vol. 60, no. 4, 2010, pp. 517–533. </w:t>
      </w:r>
    </w:p>
    <w:p w14:paraId="188A1D1A" w14:textId="77777777" w:rsidR="008470EE" w:rsidRPr="00E46661" w:rsidRDefault="008470EE" w:rsidP="00E46661">
      <w:pPr>
        <w:pStyle w:val="FootnoteText"/>
        <w:rPr>
          <w:rFonts w:ascii="Times New Roman" w:hAnsi="Times New Roman" w:cs="Times New Roman"/>
          <w:sz w:val="16"/>
          <w:szCs w:val="16"/>
        </w:rPr>
      </w:pPr>
    </w:p>
  </w:footnote>
  <w:footnote w:id="12">
    <w:p w14:paraId="409A22CF" w14:textId="1A6C2D2C" w:rsidR="008470EE" w:rsidRDefault="008470EE">
      <w:pPr>
        <w:pStyle w:val="FootnoteText"/>
        <w:rPr>
          <w:rFonts w:ascii="Arial" w:hAnsi="Arial" w:cs="Arial"/>
          <w:color w:val="303030"/>
          <w:sz w:val="16"/>
          <w:szCs w:val="16"/>
          <w:shd w:val="clear" w:color="auto" w:fill="FFFFFF"/>
        </w:rPr>
      </w:pPr>
      <w:r w:rsidRPr="00D71A4E">
        <w:rPr>
          <w:rStyle w:val="FootnoteReference"/>
          <w:sz w:val="16"/>
          <w:szCs w:val="16"/>
        </w:rPr>
        <w:footnoteRef/>
      </w:r>
      <w:r w:rsidRPr="00D71A4E">
        <w:rPr>
          <w:sz w:val="16"/>
          <w:szCs w:val="16"/>
        </w:rPr>
        <w:t xml:space="preserve"> </w:t>
      </w:r>
      <w:r w:rsidRPr="00D71A4E">
        <w:rPr>
          <w:rFonts w:ascii="Arial" w:hAnsi="Arial" w:cs="Arial"/>
          <w:color w:val="303030"/>
          <w:sz w:val="16"/>
          <w:szCs w:val="16"/>
          <w:shd w:val="clear" w:color="auto" w:fill="FFFFFF"/>
        </w:rPr>
        <w:t>Aschaffenburg, Daniel. “Basics of Quantum Electrodynamics.” </w:t>
      </w:r>
      <w:r w:rsidRPr="00D71A4E">
        <w:rPr>
          <w:rFonts w:ascii="Arial" w:hAnsi="Arial" w:cs="Arial"/>
          <w:i/>
          <w:iCs/>
          <w:color w:val="303030"/>
          <w:sz w:val="16"/>
          <w:szCs w:val="16"/>
          <w:shd w:val="clear" w:color="auto" w:fill="FFFFFF"/>
        </w:rPr>
        <w:t>The Yale Journal of Biology and Medicine</w:t>
      </w:r>
      <w:r w:rsidRPr="00D71A4E">
        <w:rPr>
          <w:rFonts w:ascii="Arial" w:hAnsi="Arial" w:cs="Arial"/>
          <w:color w:val="303030"/>
          <w:sz w:val="16"/>
          <w:szCs w:val="16"/>
          <w:shd w:val="clear" w:color="auto" w:fill="FFFFFF"/>
        </w:rPr>
        <w:t> vol. 87,1 94–95. 5 Mar. 2014</w:t>
      </w:r>
    </w:p>
    <w:p w14:paraId="430DB56E" w14:textId="77777777" w:rsidR="008470EE" w:rsidRPr="00D71A4E" w:rsidRDefault="008470EE">
      <w:pPr>
        <w:pStyle w:val="FootnoteText"/>
        <w:rPr>
          <w:sz w:val="16"/>
          <w:szCs w:val="16"/>
        </w:rPr>
      </w:pPr>
    </w:p>
  </w:footnote>
  <w:footnote w:id="13">
    <w:p w14:paraId="6B35293E" w14:textId="20EDEFAD" w:rsidR="008470EE" w:rsidRDefault="008470EE" w:rsidP="00E46661">
      <w:pPr>
        <w:pStyle w:val="FootnoteText"/>
        <w:rPr>
          <w:rFonts w:ascii="Times New Roman" w:hAnsi="Times New Roman" w:cs="Times New Roman"/>
          <w:color w:val="222222"/>
          <w:sz w:val="16"/>
          <w:szCs w:val="16"/>
          <w:shd w:val="clear" w:color="auto" w:fill="FFFFFF"/>
        </w:rPr>
      </w:pPr>
      <w:r w:rsidRPr="00C925B6">
        <w:rPr>
          <w:rStyle w:val="FootnoteReference"/>
          <w:rFonts w:ascii="Times New Roman" w:hAnsi="Times New Roman" w:cs="Times New Roman"/>
        </w:rPr>
        <w:footnoteRef/>
      </w:r>
      <w:r w:rsidRPr="00C925B6">
        <w:rPr>
          <w:rFonts w:ascii="Times New Roman" w:hAnsi="Times New Roman" w:cs="Times New Roman"/>
          <w:sz w:val="16"/>
          <w:szCs w:val="16"/>
        </w:rPr>
        <w:t xml:space="preserve"> </w:t>
      </w:r>
      <w:r w:rsidRPr="00C925B6">
        <w:rPr>
          <w:rFonts w:ascii="Times New Roman" w:hAnsi="Times New Roman" w:cs="Times New Roman"/>
          <w:color w:val="222222"/>
          <w:sz w:val="16"/>
          <w:szCs w:val="16"/>
          <w:shd w:val="clear" w:color="auto" w:fill="FFFFFF"/>
        </w:rPr>
        <w:t>Wright, A. QED. </w:t>
      </w:r>
      <w:r w:rsidRPr="00C925B6">
        <w:rPr>
          <w:rFonts w:ascii="Times New Roman" w:hAnsi="Times New Roman" w:cs="Times New Roman"/>
          <w:i/>
          <w:iCs/>
          <w:color w:val="222222"/>
          <w:sz w:val="16"/>
          <w:szCs w:val="16"/>
          <w:shd w:val="clear" w:color="auto" w:fill="FFFFFF"/>
        </w:rPr>
        <w:t>Nature</w:t>
      </w:r>
      <w:r>
        <w:rPr>
          <w:rFonts w:ascii="Times New Roman" w:hAnsi="Times New Roman" w:cs="Times New Roman"/>
          <w:i/>
          <w:iCs/>
          <w:color w:val="222222"/>
          <w:sz w:val="16"/>
          <w:szCs w:val="16"/>
          <w:shd w:val="clear" w:color="auto" w:fill="FFFFFF"/>
        </w:rPr>
        <w:t>,</w:t>
      </w:r>
      <w:r w:rsidRPr="00C925B6">
        <w:rPr>
          <w:rFonts w:ascii="Times New Roman" w:hAnsi="Times New Roman" w:cs="Times New Roman"/>
          <w:i/>
          <w:iCs/>
          <w:color w:val="222222"/>
          <w:sz w:val="16"/>
          <w:szCs w:val="16"/>
          <w:shd w:val="clear" w:color="auto" w:fill="FFFFFF"/>
        </w:rPr>
        <w:t xml:space="preserve"> Mater</w:t>
      </w:r>
      <w:r>
        <w:rPr>
          <w:rFonts w:ascii="Times New Roman" w:hAnsi="Times New Roman" w:cs="Times New Roman"/>
          <w:color w:val="222222"/>
          <w:sz w:val="16"/>
          <w:szCs w:val="16"/>
          <w:shd w:val="clear" w:color="auto" w:fill="FFFFFF"/>
        </w:rPr>
        <w:t xml:space="preserve">, </w:t>
      </w:r>
      <w:r w:rsidRPr="00C925B6">
        <w:rPr>
          <w:rFonts w:ascii="Times New Roman" w:hAnsi="Times New Roman" w:cs="Times New Roman"/>
          <w:color w:val="222222"/>
          <w:sz w:val="16"/>
          <w:szCs w:val="16"/>
          <w:shd w:val="clear" w:color="auto" w:fill="FFFFFF"/>
        </w:rPr>
        <w:t>2010</w:t>
      </w:r>
      <w:r w:rsidRPr="00CB6788">
        <w:rPr>
          <w:rFonts w:ascii="Times New Roman" w:hAnsi="Times New Roman" w:cs="Times New Roman"/>
          <w:sz w:val="16"/>
          <w:szCs w:val="16"/>
          <w:shd w:val="clear" w:color="auto" w:fill="FFFFFF"/>
        </w:rPr>
        <w:t xml:space="preserve">. </w:t>
      </w:r>
      <w:hyperlink r:id="rId11" w:history="1">
        <w:r w:rsidRPr="00CB6788">
          <w:rPr>
            <w:rStyle w:val="Hyperlink"/>
            <w:rFonts w:ascii="Times New Roman" w:hAnsi="Times New Roman" w:cs="Times New Roman"/>
            <w:color w:val="auto"/>
            <w:sz w:val="16"/>
            <w:szCs w:val="16"/>
            <w:u w:val="none"/>
            <w:shd w:val="clear" w:color="auto" w:fill="FFFFFF"/>
          </w:rPr>
          <w:t>https://doi.org/10.1038/nmat2643</w:t>
        </w:r>
      </w:hyperlink>
    </w:p>
    <w:p w14:paraId="43D63D73" w14:textId="77777777" w:rsidR="008470EE" w:rsidRPr="00C925B6" w:rsidRDefault="008470EE" w:rsidP="00E46661">
      <w:pPr>
        <w:pStyle w:val="FootnoteText"/>
        <w:rPr>
          <w:rFonts w:ascii="Times New Roman" w:hAnsi="Times New Roman" w:cs="Times New Roman"/>
        </w:rPr>
      </w:pPr>
    </w:p>
  </w:footnote>
  <w:footnote w:id="14">
    <w:p w14:paraId="2DE78EB4" w14:textId="74961B83" w:rsidR="008470EE" w:rsidRDefault="008470EE">
      <w:pPr>
        <w:pStyle w:val="FootnoteText"/>
      </w:pPr>
      <w:r>
        <w:rPr>
          <w:rStyle w:val="FootnoteReference"/>
        </w:rPr>
        <w:footnoteRef/>
      </w:r>
      <w:r>
        <w:t xml:space="preserve"> </w:t>
      </w:r>
      <w:r w:rsidRPr="00FE4325">
        <w:rPr>
          <w:sz w:val="16"/>
          <w:szCs w:val="16"/>
        </w:rPr>
        <w:t>“Consciousness and Light.” Philosophical Provocations: 55 Short Essays, by Colin McGinn, The MIT Press, Cambridge, Massachusetts; London, England, 2017, pp. 49–52. JSTOR, www.jstor.org/stable/j.ctt1tg5nqf.12. Accessed 7 Jan. 2021.</w:t>
      </w:r>
    </w:p>
  </w:footnote>
  <w:footnote w:id="15">
    <w:p w14:paraId="6E8212AA" w14:textId="2394F156" w:rsidR="008470EE" w:rsidRPr="00FE4325" w:rsidRDefault="008470EE" w:rsidP="00FE4325">
      <w:pPr>
        <w:pStyle w:val="c-article-identifiersitem"/>
        <w:shd w:val="clear" w:color="auto" w:fill="FFFFFF"/>
        <w:spacing w:before="0" w:beforeAutospacing="0" w:after="0" w:afterAutospacing="0"/>
        <w:rPr>
          <w:sz w:val="16"/>
          <w:szCs w:val="16"/>
        </w:rPr>
      </w:pPr>
      <w:r>
        <w:rPr>
          <w:rStyle w:val="FootnoteReference"/>
        </w:rPr>
        <w:footnoteRef/>
      </w:r>
      <w:r>
        <w:t xml:space="preserve"> “</w:t>
      </w:r>
      <w:r w:rsidRPr="00FE4325">
        <w:rPr>
          <w:sz w:val="16"/>
          <w:szCs w:val="16"/>
        </w:rPr>
        <w:t>The mental Universe</w:t>
      </w:r>
      <w:r>
        <w:rPr>
          <w:sz w:val="16"/>
          <w:szCs w:val="16"/>
        </w:rPr>
        <w:t>”</w:t>
      </w:r>
      <w:r w:rsidRPr="00FE4325">
        <w:rPr>
          <w:sz w:val="16"/>
          <w:szCs w:val="16"/>
        </w:rPr>
        <w:t xml:space="preserve">, </w:t>
      </w:r>
      <w:hyperlink r:id="rId12" w:history="1">
        <w:r w:rsidRPr="00FE4325">
          <w:rPr>
            <w:rStyle w:val="Hyperlink"/>
            <w:color w:val="auto"/>
            <w:sz w:val="16"/>
            <w:szCs w:val="16"/>
            <w:u w:val="none"/>
          </w:rPr>
          <w:t>Richard Conn Henry</w:t>
        </w:r>
      </w:hyperlink>
      <w:r w:rsidRPr="00FE4325">
        <w:rPr>
          <w:sz w:val="16"/>
          <w:szCs w:val="16"/>
        </w:rPr>
        <w:t xml:space="preserve">, </w:t>
      </w:r>
      <w:hyperlink r:id="rId13" w:anchor="article-info" w:history="1">
        <w:r w:rsidRPr="00FE4325">
          <w:rPr>
            <w:rStyle w:val="Hyperlink"/>
            <w:color w:val="auto"/>
            <w:sz w:val="16"/>
            <w:szCs w:val="16"/>
            <w:u w:val="none"/>
          </w:rPr>
          <w:t>Published: 06 July 2005</w:t>
        </w:r>
      </w:hyperlink>
      <w:r w:rsidRPr="00FE4325">
        <w:rPr>
          <w:sz w:val="16"/>
          <w:szCs w:val="16"/>
        </w:rPr>
        <w:t xml:space="preserve">, </w:t>
      </w:r>
      <w:hyperlink r:id="rId14" w:history="1">
        <w:r w:rsidRPr="00FE4325">
          <w:rPr>
            <w:rStyle w:val="Hyperlink"/>
            <w:i/>
            <w:iCs/>
            <w:color w:val="auto"/>
            <w:sz w:val="16"/>
            <w:szCs w:val="16"/>
            <w:u w:val="none"/>
          </w:rPr>
          <w:t>Nature</w:t>
        </w:r>
      </w:hyperlink>
      <w:r w:rsidRPr="00FE4325">
        <w:rPr>
          <w:sz w:val="16"/>
          <w:szCs w:val="16"/>
        </w:rPr>
        <w:t> </w:t>
      </w:r>
      <w:r w:rsidRPr="00FE4325">
        <w:rPr>
          <w:rStyle w:val="u-visually-hidden"/>
          <w:sz w:val="16"/>
          <w:szCs w:val="16"/>
          <w:bdr w:val="none" w:sz="0" w:space="0" w:color="auto" w:frame="1"/>
        </w:rPr>
        <w:t>volume</w:t>
      </w:r>
      <w:r w:rsidRPr="00FE4325">
        <w:rPr>
          <w:sz w:val="16"/>
          <w:szCs w:val="16"/>
        </w:rPr>
        <w:t> 436, </w:t>
      </w:r>
      <w:r w:rsidRPr="00FE4325">
        <w:rPr>
          <w:rStyle w:val="u-visually-hidden"/>
          <w:sz w:val="16"/>
          <w:szCs w:val="16"/>
          <w:bdr w:val="none" w:sz="0" w:space="0" w:color="auto" w:frame="1"/>
        </w:rPr>
        <w:t>page</w:t>
      </w:r>
      <w:r>
        <w:rPr>
          <w:rStyle w:val="u-visually-hidden"/>
          <w:sz w:val="16"/>
          <w:szCs w:val="16"/>
          <w:bdr w:val="none" w:sz="0" w:space="0" w:color="auto" w:frame="1"/>
        </w:rPr>
        <w:t xml:space="preserve"> </w:t>
      </w:r>
      <w:r w:rsidRPr="00FE4325">
        <w:rPr>
          <w:sz w:val="16"/>
          <w:szCs w:val="16"/>
        </w:rPr>
        <w:t>29</w:t>
      </w:r>
      <w:r>
        <w:rPr>
          <w:sz w:val="16"/>
          <w:szCs w:val="16"/>
        </w:rPr>
        <w:t xml:space="preserve">, </w:t>
      </w:r>
      <w:r w:rsidRPr="00FE4325">
        <w:rPr>
          <w:sz w:val="16"/>
          <w:szCs w:val="16"/>
        </w:rPr>
        <w:t>2005</w:t>
      </w:r>
      <w:r>
        <w:rPr>
          <w:sz w:val="16"/>
          <w:szCs w:val="16"/>
        </w:rPr>
        <w:t>.</w:t>
      </w:r>
    </w:p>
    <w:p w14:paraId="3C7E9B2C" w14:textId="0F12E7DE" w:rsidR="008470EE" w:rsidRDefault="008470EE">
      <w:pPr>
        <w:pStyle w:val="FootnoteText"/>
      </w:pPr>
    </w:p>
  </w:footnote>
  <w:footnote w:id="16">
    <w:p w14:paraId="71BD4458" w14:textId="293301AA" w:rsidR="008470EE" w:rsidRDefault="008470EE">
      <w:pPr>
        <w:pStyle w:val="FootnoteText"/>
      </w:pPr>
      <w:r>
        <w:rPr>
          <w:rStyle w:val="FootnoteReference"/>
        </w:rPr>
        <w:footnoteRef/>
      </w:r>
      <w:r>
        <w:t xml:space="preserve"> </w:t>
      </w:r>
      <w:r w:rsidRPr="00FE4325">
        <w:rPr>
          <w:rFonts w:ascii="Times New Roman" w:hAnsi="Times New Roman" w:cs="Times New Roman"/>
          <w:sz w:val="16"/>
          <w:szCs w:val="16"/>
        </w:rPr>
        <w:t>Koenig, T., et al. “Brain Connectivity at Different Time-Scales Measured with EEG.” Philosophical Transactions: Biological Sciences, vol. 360, no. 1457, 2005, pp. 1015–1023. JSTOR, www.jstor.org/stable/30041322..</w:t>
      </w:r>
    </w:p>
  </w:footnote>
  <w:footnote w:id="17">
    <w:p w14:paraId="7188031C" w14:textId="50338D1E" w:rsidR="008470EE" w:rsidRDefault="008470EE">
      <w:pPr>
        <w:pStyle w:val="FootnoteText"/>
      </w:pPr>
      <w:r>
        <w:rPr>
          <w:rStyle w:val="FootnoteReference"/>
        </w:rPr>
        <w:footnoteRef/>
      </w:r>
      <w:r>
        <w:t xml:space="preserve"> </w:t>
      </w:r>
      <w:r w:rsidRPr="00487E28">
        <w:rPr>
          <w:rFonts w:ascii="Times New Roman" w:hAnsi="Times New Roman" w:cs="Times New Roman"/>
          <w:sz w:val="16"/>
          <w:szCs w:val="16"/>
        </w:rPr>
        <w:t xml:space="preserve">Pal, Sanjoy Kumar. “Complementary and Alternative Medicine: An Overview.” Current Science, vol. 82, no. 5, 2002, pp. 518–524. </w:t>
      </w:r>
    </w:p>
  </w:footnote>
  <w:footnote w:id="18">
    <w:p w14:paraId="486CB896" w14:textId="651DF34E" w:rsidR="008470EE" w:rsidRPr="00487E28" w:rsidRDefault="008470EE" w:rsidP="00487E28">
      <w:pPr>
        <w:rPr>
          <w:rFonts w:ascii="Times New Roman" w:eastAsia="Times New Roman" w:hAnsi="Times New Roman" w:cs="Times New Roman"/>
          <w:color w:val="2E414F"/>
          <w:sz w:val="16"/>
          <w:szCs w:val="16"/>
          <w:shd w:val="clear" w:color="auto" w:fill="FFFFFF"/>
          <w:lang w:eastAsia="en-GB"/>
        </w:rPr>
      </w:pPr>
      <w:r w:rsidRPr="00487E28">
        <w:rPr>
          <w:rStyle w:val="FootnoteReference"/>
          <w:rFonts w:ascii="Times New Roman" w:hAnsi="Times New Roman" w:cs="Times New Roman"/>
        </w:rPr>
        <w:footnoteRef/>
      </w:r>
      <w:r w:rsidRPr="00487E28">
        <w:rPr>
          <w:rFonts w:ascii="Times New Roman" w:hAnsi="Times New Roman" w:cs="Times New Roman"/>
        </w:rPr>
        <w:t xml:space="preserve"> </w:t>
      </w:r>
      <w:proofErr w:type="spellStart"/>
      <w:r w:rsidRPr="00487E28">
        <w:rPr>
          <w:rFonts w:ascii="Times New Roman" w:eastAsia="Times New Roman" w:hAnsi="Times New Roman" w:cs="Times New Roman"/>
          <w:sz w:val="16"/>
          <w:szCs w:val="16"/>
          <w:shd w:val="clear" w:color="auto" w:fill="FFFFFF"/>
          <w:lang w:eastAsia="en-GB"/>
        </w:rPr>
        <w:t>Korotkov</w:t>
      </w:r>
      <w:proofErr w:type="spellEnd"/>
      <w:r w:rsidRPr="00487E28">
        <w:rPr>
          <w:rFonts w:ascii="Times New Roman" w:eastAsia="Times New Roman" w:hAnsi="Times New Roman" w:cs="Times New Roman"/>
          <w:sz w:val="16"/>
          <w:szCs w:val="16"/>
          <w:shd w:val="clear" w:color="auto" w:fill="FFFFFF"/>
          <w:lang w:eastAsia="en-GB"/>
        </w:rPr>
        <w:t>, Measuring Human Energy Field Revolutionary Instrument to reveal Energy Fields of Human and Nature, 2012.</w:t>
      </w:r>
    </w:p>
    <w:p w14:paraId="11633C6F" w14:textId="0DF23613" w:rsidR="008470EE" w:rsidRDefault="008470EE" w:rsidP="00487E28">
      <w:pPr>
        <w:pStyle w:val="FootnoteText"/>
      </w:pPr>
      <w:r w:rsidRPr="00487E28">
        <w:rPr>
          <w:rFonts w:ascii="Times New Roman" w:eastAsia="Times New Roman" w:hAnsi="Times New Roman" w:cs="Times New Roman"/>
          <w:color w:val="2E414F"/>
          <w:sz w:val="16"/>
          <w:szCs w:val="16"/>
          <w:shd w:val="clear" w:color="auto" w:fill="FFFFFF"/>
          <w:lang w:eastAsia="en-GB"/>
        </w:rPr>
        <w:t>}</w:t>
      </w:r>
    </w:p>
  </w:footnote>
  <w:footnote w:id="19">
    <w:p w14:paraId="52D66184" w14:textId="08A88FC6" w:rsidR="008470EE" w:rsidRPr="00C925B6" w:rsidRDefault="008470EE" w:rsidP="00C925B6">
      <w:pPr>
        <w:pStyle w:val="Heading1"/>
        <w:shd w:val="clear" w:color="auto" w:fill="FFFFFF"/>
        <w:spacing w:before="0"/>
        <w:rPr>
          <w:rFonts w:ascii="Times New Roman" w:hAnsi="Times New Roman" w:cs="Times New Roman"/>
          <w:color w:val="auto"/>
          <w:sz w:val="16"/>
          <w:szCs w:val="16"/>
        </w:rPr>
      </w:pPr>
      <w:r w:rsidRPr="00C925B6">
        <w:rPr>
          <w:rStyle w:val="FootnoteReference"/>
          <w:rFonts w:ascii="Times New Roman" w:hAnsi="Times New Roman" w:cs="Times New Roman"/>
          <w:color w:val="auto"/>
          <w:sz w:val="16"/>
          <w:szCs w:val="16"/>
        </w:rPr>
        <w:footnoteRef/>
      </w:r>
      <w:r w:rsidRPr="00C925B6">
        <w:rPr>
          <w:rFonts w:ascii="Times New Roman" w:hAnsi="Times New Roman" w:cs="Times New Roman"/>
          <w:color w:val="auto"/>
          <w:sz w:val="16"/>
          <w:szCs w:val="16"/>
        </w:rPr>
        <w:t xml:space="preserve"> </w:t>
      </w:r>
      <w:proofErr w:type="spellStart"/>
      <w:r w:rsidRPr="00C925B6">
        <w:rPr>
          <w:rFonts w:ascii="Times New Roman" w:hAnsi="Times New Roman" w:cs="Times New Roman"/>
          <w:color w:val="auto"/>
          <w:sz w:val="16"/>
          <w:szCs w:val="16"/>
        </w:rPr>
        <w:t>Korotkov</w:t>
      </w:r>
      <w:proofErr w:type="spellEnd"/>
      <w:r w:rsidRPr="00C925B6">
        <w:rPr>
          <w:rFonts w:ascii="Times New Roman" w:hAnsi="Times New Roman" w:cs="Times New Roman"/>
          <w:color w:val="auto"/>
          <w:sz w:val="16"/>
          <w:szCs w:val="16"/>
        </w:rPr>
        <w:t xml:space="preserve">, 2015, “ ELECTROPHOTONIC ANALYSIS OF COMPLEX PARAMETERS OF THE ENVIRONMENT AND PSYCHO-EMOTIONAL STATE OF A PERSON.” </w:t>
      </w:r>
      <w:r>
        <w:rPr>
          <w:rFonts w:ascii="Times New Roman" w:hAnsi="Times New Roman" w:cs="Times New Roman"/>
          <w:color w:val="auto"/>
          <w:sz w:val="16"/>
          <w:szCs w:val="16"/>
        </w:rPr>
        <w:t>Wise Journal, 2015.</w:t>
      </w:r>
    </w:p>
    <w:p w14:paraId="76A4E935" w14:textId="327BE033" w:rsidR="008470EE" w:rsidRPr="00C925B6" w:rsidRDefault="008470EE">
      <w:pPr>
        <w:pStyle w:val="FootnoteText"/>
      </w:pPr>
    </w:p>
  </w:footnote>
  <w:footnote w:id="20">
    <w:p w14:paraId="26C20189" w14:textId="7A398E65" w:rsidR="008470EE" w:rsidRPr="00C925B6" w:rsidRDefault="008470EE" w:rsidP="00C925B6">
      <w:pPr>
        <w:pStyle w:val="Heading1"/>
        <w:shd w:val="clear" w:color="auto" w:fill="FFFFFF"/>
        <w:spacing w:before="0"/>
        <w:rPr>
          <w:rFonts w:ascii="Times New Roman" w:hAnsi="Times New Roman" w:cs="Times New Roman"/>
          <w:color w:val="auto"/>
          <w:spacing w:val="-5"/>
          <w:sz w:val="16"/>
          <w:szCs w:val="16"/>
        </w:rPr>
      </w:pPr>
      <w:r w:rsidRPr="00C925B6">
        <w:rPr>
          <w:rStyle w:val="FootnoteReference"/>
          <w:rFonts w:ascii="Times New Roman" w:hAnsi="Times New Roman" w:cs="Times New Roman"/>
          <w:color w:val="auto"/>
          <w:sz w:val="16"/>
          <w:szCs w:val="16"/>
        </w:rPr>
        <w:footnoteRef/>
      </w:r>
      <w:r w:rsidRPr="00C925B6">
        <w:rPr>
          <w:rFonts w:ascii="Times New Roman" w:hAnsi="Times New Roman" w:cs="Times New Roman"/>
          <w:color w:val="auto"/>
          <w:sz w:val="16"/>
          <w:szCs w:val="16"/>
        </w:rPr>
        <w:t xml:space="preserve"> </w:t>
      </w:r>
      <w:proofErr w:type="spellStart"/>
      <w:r w:rsidRPr="00C925B6">
        <w:rPr>
          <w:rStyle w:val="name"/>
          <w:rFonts w:ascii="Times New Roman" w:hAnsi="Times New Roman" w:cs="Times New Roman"/>
          <w:color w:val="auto"/>
          <w:spacing w:val="-5"/>
          <w:sz w:val="16"/>
          <w:szCs w:val="16"/>
        </w:rPr>
        <w:t>Dowley</w:t>
      </w:r>
      <w:proofErr w:type="spellEnd"/>
      <w:r>
        <w:rPr>
          <w:rStyle w:val="name"/>
          <w:rFonts w:ascii="Times New Roman" w:hAnsi="Times New Roman" w:cs="Times New Roman"/>
          <w:color w:val="auto"/>
          <w:spacing w:val="-5"/>
          <w:sz w:val="16"/>
          <w:szCs w:val="16"/>
        </w:rPr>
        <w:t xml:space="preserve"> Tim. </w:t>
      </w:r>
      <w:r w:rsidRPr="00C925B6">
        <w:rPr>
          <w:rFonts w:ascii="Times New Roman" w:hAnsi="Times New Roman" w:cs="Times New Roman"/>
          <w:color w:val="auto"/>
          <w:sz w:val="16"/>
          <w:szCs w:val="16"/>
        </w:rPr>
        <w:t>“</w:t>
      </w:r>
      <w:r w:rsidRPr="00C925B6">
        <w:rPr>
          <w:rFonts w:ascii="Times New Roman" w:hAnsi="Times New Roman" w:cs="Times New Roman"/>
          <w:color w:val="auto"/>
          <w:spacing w:val="-5"/>
          <w:sz w:val="16"/>
          <w:szCs w:val="16"/>
        </w:rPr>
        <w:t xml:space="preserve">Introduction to World Religions: Third Edition”, </w:t>
      </w:r>
      <w:r w:rsidRPr="00C925B6">
        <w:rPr>
          <w:rStyle w:val="name"/>
          <w:rFonts w:ascii="Times New Roman" w:hAnsi="Times New Roman" w:cs="Times New Roman"/>
          <w:color w:val="auto"/>
          <w:spacing w:val="-5"/>
          <w:sz w:val="16"/>
          <w:szCs w:val="16"/>
        </w:rPr>
        <w:t>edition 3, 2018.</w:t>
      </w:r>
    </w:p>
    <w:p w14:paraId="443EB639" w14:textId="7BC1A0A2" w:rsidR="008470EE" w:rsidRDefault="008470EE">
      <w:pPr>
        <w:pStyle w:val="FootnoteText"/>
      </w:pPr>
    </w:p>
  </w:footnote>
  <w:footnote w:id="21">
    <w:p w14:paraId="44539FD8" w14:textId="609240E6" w:rsidR="008470EE" w:rsidRPr="00D521CA" w:rsidRDefault="008470EE">
      <w:pPr>
        <w:pStyle w:val="FootnoteText"/>
        <w:rPr>
          <w:rFonts w:ascii="Times New Roman" w:hAnsi="Times New Roman" w:cs="Times New Roman"/>
          <w:sz w:val="16"/>
          <w:szCs w:val="16"/>
        </w:rPr>
      </w:pPr>
      <w:r w:rsidRPr="00D521CA">
        <w:rPr>
          <w:rStyle w:val="FootnoteReference"/>
          <w:rFonts w:ascii="Times New Roman" w:hAnsi="Times New Roman" w:cs="Times New Roman"/>
          <w:sz w:val="16"/>
          <w:szCs w:val="16"/>
        </w:rPr>
        <w:footnoteRef/>
      </w:r>
      <w:r w:rsidRPr="00D521CA">
        <w:rPr>
          <w:rFonts w:ascii="Times New Roman" w:hAnsi="Times New Roman" w:cs="Times New Roman"/>
          <w:sz w:val="16"/>
          <w:szCs w:val="16"/>
        </w:rPr>
        <w:t xml:space="preserve"> Lea, Jennifer, et al. “Changing the Habits of a Lifetime? Mindfulness Meditation and Habitual Geographies.” Cultural Geographies, vol. 22, no. 1, 2015, pp. 49–65. </w:t>
      </w:r>
    </w:p>
    <w:p w14:paraId="54030EA3" w14:textId="77777777" w:rsidR="008470EE" w:rsidRPr="00C925B6" w:rsidRDefault="008470EE">
      <w:pPr>
        <w:pStyle w:val="FootnoteText"/>
        <w:rPr>
          <w:sz w:val="16"/>
          <w:szCs w:val="16"/>
        </w:rPr>
      </w:pPr>
    </w:p>
  </w:footnote>
  <w:footnote w:id="22">
    <w:p w14:paraId="049F5C89" w14:textId="1455544B" w:rsidR="008470EE" w:rsidRDefault="008470EE">
      <w:pPr>
        <w:pStyle w:val="FootnoteText"/>
        <w:rPr>
          <w:rFonts w:ascii="Times New Roman" w:hAnsi="Times New Roman" w:cs="Times New Roman"/>
          <w:color w:val="212121"/>
          <w:sz w:val="16"/>
          <w:szCs w:val="16"/>
          <w:shd w:val="clear" w:color="auto" w:fill="FFFFFF"/>
        </w:rPr>
      </w:pPr>
      <w:r>
        <w:rPr>
          <w:rStyle w:val="FootnoteReference"/>
        </w:rPr>
        <w:footnoteRef/>
      </w:r>
      <w:r>
        <w:t xml:space="preserve"> </w:t>
      </w:r>
      <w:proofErr w:type="spellStart"/>
      <w:r w:rsidRPr="0045476C">
        <w:rPr>
          <w:rFonts w:ascii="Times New Roman" w:hAnsi="Times New Roman" w:cs="Times New Roman"/>
          <w:color w:val="212121"/>
          <w:sz w:val="16"/>
          <w:szCs w:val="16"/>
          <w:shd w:val="clear" w:color="auto" w:fill="FFFFFF"/>
        </w:rPr>
        <w:t>McCraty</w:t>
      </w:r>
      <w:proofErr w:type="spellEnd"/>
      <w:r w:rsidRPr="0045476C">
        <w:rPr>
          <w:rFonts w:ascii="Times New Roman" w:hAnsi="Times New Roman" w:cs="Times New Roman"/>
          <w:color w:val="212121"/>
          <w:sz w:val="16"/>
          <w:szCs w:val="16"/>
          <w:shd w:val="clear" w:color="auto" w:fill="FFFFFF"/>
        </w:rPr>
        <w:t xml:space="preserve"> R, Barrios-</w:t>
      </w:r>
      <w:proofErr w:type="spellStart"/>
      <w:r w:rsidRPr="0045476C">
        <w:rPr>
          <w:rFonts w:ascii="Times New Roman" w:hAnsi="Times New Roman" w:cs="Times New Roman"/>
          <w:color w:val="212121"/>
          <w:sz w:val="16"/>
          <w:szCs w:val="16"/>
          <w:shd w:val="clear" w:color="auto" w:fill="FFFFFF"/>
        </w:rPr>
        <w:t>Choplin</w:t>
      </w:r>
      <w:proofErr w:type="spellEnd"/>
      <w:r w:rsidRPr="0045476C">
        <w:rPr>
          <w:rFonts w:ascii="Times New Roman" w:hAnsi="Times New Roman" w:cs="Times New Roman"/>
          <w:color w:val="212121"/>
          <w:sz w:val="16"/>
          <w:szCs w:val="16"/>
          <w:shd w:val="clear" w:color="auto" w:fill="FFFFFF"/>
        </w:rPr>
        <w:t xml:space="preserve"> B, </w:t>
      </w:r>
      <w:proofErr w:type="spellStart"/>
      <w:r w:rsidRPr="0045476C">
        <w:rPr>
          <w:rFonts w:ascii="Times New Roman" w:hAnsi="Times New Roman" w:cs="Times New Roman"/>
          <w:color w:val="212121"/>
          <w:sz w:val="16"/>
          <w:szCs w:val="16"/>
          <w:shd w:val="clear" w:color="auto" w:fill="FFFFFF"/>
        </w:rPr>
        <w:t>Rozman</w:t>
      </w:r>
      <w:proofErr w:type="spellEnd"/>
      <w:r w:rsidRPr="0045476C">
        <w:rPr>
          <w:rFonts w:ascii="Times New Roman" w:hAnsi="Times New Roman" w:cs="Times New Roman"/>
          <w:color w:val="212121"/>
          <w:sz w:val="16"/>
          <w:szCs w:val="16"/>
          <w:shd w:val="clear" w:color="auto" w:fill="FFFFFF"/>
        </w:rPr>
        <w:t xml:space="preserve"> D, Atkinson M, Watkins AD. The impact of a new emotional self-management program on stress, emotions, heart rate variability, DHEA and cortisol. </w:t>
      </w:r>
      <w:proofErr w:type="spellStart"/>
      <w:r w:rsidRPr="0045476C">
        <w:rPr>
          <w:rFonts w:ascii="Times New Roman" w:hAnsi="Times New Roman" w:cs="Times New Roman"/>
          <w:color w:val="212121"/>
          <w:sz w:val="16"/>
          <w:szCs w:val="16"/>
          <w:shd w:val="clear" w:color="auto" w:fill="FFFFFF"/>
        </w:rPr>
        <w:t>Integr</w:t>
      </w:r>
      <w:proofErr w:type="spellEnd"/>
      <w:r w:rsidRPr="0045476C">
        <w:rPr>
          <w:rFonts w:ascii="Times New Roman" w:hAnsi="Times New Roman" w:cs="Times New Roman"/>
          <w:color w:val="212121"/>
          <w:sz w:val="16"/>
          <w:szCs w:val="16"/>
          <w:shd w:val="clear" w:color="auto" w:fill="FFFFFF"/>
        </w:rPr>
        <w:t xml:space="preserve"> </w:t>
      </w:r>
      <w:proofErr w:type="spellStart"/>
      <w:r w:rsidRPr="0045476C">
        <w:rPr>
          <w:rFonts w:ascii="Times New Roman" w:hAnsi="Times New Roman" w:cs="Times New Roman"/>
          <w:color w:val="212121"/>
          <w:sz w:val="16"/>
          <w:szCs w:val="16"/>
          <w:shd w:val="clear" w:color="auto" w:fill="FFFFFF"/>
        </w:rPr>
        <w:t>Physiol</w:t>
      </w:r>
      <w:proofErr w:type="spellEnd"/>
      <w:r w:rsidRPr="0045476C">
        <w:rPr>
          <w:rFonts w:ascii="Times New Roman" w:hAnsi="Times New Roman" w:cs="Times New Roman"/>
          <w:color w:val="212121"/>
          <w:sz w:val="16"/>
          <w:szCs w:val="16"/>
          <w:shd w:val="clear" w:color="auto" w:fill="FFFFFF"/>
        </w:rPr>
        <w:t xml:space="preserve"> </w:t>
      </w:r>
      <w:proofErr w:type="spellStart"/>
      <w:r w:rsidRPr="0045476C">
        <w:rPr>
          <w:rFonts w:ascii="Times New Roman" w:hAnsi="Times New Roman" w:cs="Times New Roman"/>
          <w:color w:val="212121"/>
          <w:sz w:val="16"/>
          <w:szCs w:val="16"/>
          <w:shd w:val="clear" w:color="auto" w:fill="FFFFFF"/>
        </w:rPr>
        <w:t>Behav</w:t>
      </w:r>
      <w:proofErr w:type="spellEnd"/>
      <w:r w:rsidRPr="0045476C">
        <w:rPr>
          <w:rFonts w:ascii="Times New Roman" w:hAnsi="Times New Roman" w:cs="Times New Roman"/>
          <w:color w:val="212121"/>
          <w:sz w:val="16"/>
          <w:szCs w:val="16"/>
          <w:shd w:val="clear" w:color="auto" w:fill="FFFFFF"/>
        </w:rPr>
        <w:t xml:space="preserve"> Sci. 1998</w:t>
      </w:r>
    </w:p>
    <w:p w14:paraId="288F6E5B" w14:textId="78C0770F" w:rsidR="008470EE" w:rsidRDefault="008470EE">
      <w:pPr>
        <w:pStyle w:val="FootnoteText"/>
      </w:pPr>
    </w:p>
  </w:footnote>
  <w:footnote w:id="23">
    <w:p w14:paraId="0EF36C75" w14:textId="2800910F" w:rsidR="008470EE" w:rsidRDefault="008470EE">
      <w:pPr>
        <w:pStyle w:val="FootnoteText"/>
        <w:rPr>
          <w:rFonts w:ascii="Times New Roman" w:hAnsi="Times New Roman" w:cs="Times New Roman"/>
          <w:color w:val="303030"/>
          <w:sz w:val="16"/>
          <w:szCs w:val="16"/>
          <w:shd w:val="clear" w:color="auto" w:fill="FFFFFF"/>
        </w:rPr>
      </w:pPr>
      <w:r>
        <w:rPr>
          <w:rStyle w:val="FootnoteReference"/>
        </w:rPr>
        <w:footnoteRef/>
      </w:r>
      <w:r>
        <w:t xml:space="preserve"> </w:t>
      </w:r>
      <w:proofErr w:type="spellStart"/>
      <w:r w:rsidRPr="00F645B4">
        <w:rPr>
          <w:rFonts w:ascii="Times New Roman" w:hAnsi="Times New Roman" w:cs="Times New Roman"/>
          <w:color w:val="303030"/>
          <w:sz w:val="16"/>
          <w:szCs w:val="16"/>
          <w:shd w:val="clear" w:color="auto" w:fill="FFFFFF"/>
        </w:rPr>
        <w:t>Yasunaga</w:t>
      </w:r>
      <w:proofErr w:type="spellEnd"/>
      <w:r w:rsidRPr="00F645B4">
        <w:rPr>
          <w:rFonts w:ascii="Times New Roman" w:hAnsi="Times New Roman" w:cs="Times New Roman"/>
          <w:color w:val="303030"/>
          <w:sz w:val="16"/>
          <w:szCs w:val="16"/>
          <w:shd w:val="clear" w:color="auto" w:fill="FFFFFF"/>
        </w:rPr>
        <w:t>, Kei-</w:t>
      </w:r>
      <w:proofErr w:type="spellStart"/>
      <w:r w:rsidRPr="00F645B4">
        <w:rPr>
          <w:rFonts w:ascii="Times New Roman" w:hAnsi="Times New Roman" w:cs="Times New Roman"/>
          <w:color w:val="303030"/>
          <w:sz w:val="16"/>
          <w:szCs w:val="16"/>
          <w:shd w:val="clear" w:color="auto" w:fill="FFFFFF"/>
        </w:rPr>
        <w:t>ichiro</w:t>
      </w:r>
      <w:proofErr w:type="spellEnd"/>
      <w:r w:rsidRPr="00F645B4">
        <w:rPr>
          <w:rFonts w:ascii="Times New Roman" w:hAnsi="Times New Roman" w:cs="Times New Roman"/>
          <w:color w:val="303030"/>
          <w:sz w:val="16"/>
          <w:szCs w:val="16"/>
          <w:shd w:val="clear" w:color="auto" w:fill="FFFFFF"/>
        </w:rPr>
        <w:t xml:space="preserve"> et al. “Adult Drosophila sensory neurons specify dendritic territories independently of dendritic contacts through the Wnt5-Drl </w:t>
      </w:r>
      <w:proofErr w:type="spellStart"/>
      <w:r w:rsidRPr="00F645B4">
        <w:rPr>
          <w:rFonts w:ascii="Times New Roman" w:hAnsi="Times New Roman" w:cs="Times New Roman"/>
          <w:color w:val="303030"/>
          <w:sz w:val="16"/>
          <w:szCs w:val="16"/>
          <w:shd w:val="clear" w:color="auto" w:fill="FFFFFF"/>
        </w:rPr>
        <w:t>signaling</w:t>
      </w:r>
      <w:proofErr w:type="spellEnd"/>
      <w:r w:rsidRPr="00F645B4">
        <w:rPr>
          <w:rFonts w:ascii="Times New Roman" w:hAnsi="Times New Roman" w:cs="Times New Roman"/>
          <w:color w:val="303030"/>
          <w:sz w:val="16"/>
          <w:szCs w:val="16"/>
          <w:shd w:val="clear" w:color="auto" w:fill="FFFFFF"/>
        </w:rPr>
        <w:t xml:space="preserve"> pathway.” </w:t>
      </w:r>
      <w:r w:rsidRPr="00F645B4">
        <w:rPr>
          <w:rFonts w:ascii="Times New Roman" w:hAnsi="Times New Roman" w:cs="Times New Roman"/>
          <w:i/>
          <w:iCs/>
          <w:color w:val="303030"/>
          <w:sz w:val="16"/>
          <w:szCs w:val="16"/>
          <w:shd w:val="clear" w:color="auto" w:fill="FFFFFF"/>
        </w:rPr>
        <w:t>Genes &amp; development</w:t>
      </w:r>
      <w:r w:rsidRPr="00F645B4">
        <w:rPr>
          <w:rFonts w:ascii="Times New Roman" w:hAnsi="Times New Roman" w:cs="Times New Roman"/>
          <w:color w:val="303030"/>
          <w:sz w:val="16"/>
          <w:szCs w:val="16"/>
          <w:shd w:val="clear" w:color="auto" w:fill="FFFFFF"/>
        </w:rPr>
        <w:t xml:space="preserve"> vol. 29,16 </w:t>
      </w:r>
      <w:r>
        <w:rPr>
          <w:rFonts w:ascii="Times New Roman" w:hAnsi="Times New Roman" w:cs="Times New Roman"/>
          <w:color w:val="303030"/>
          <w:sz w:val="16"/>
          <w:szCs w:val="16"/>
          <w:shd w:val="clear" w:color="auto" w:fill="FFFFFF"/>
        </w:rPr>
        <w:t xml:space="preserve">, </w:t>
      </w:r>
      <w:r w:rsidRPr="00F645B4">
        <w:rPr>
          <w:rFonts w:ascii="Times New Roman" w:hAnsi="Times New Roman" w:cs="Times New Roman"/>
          <w:color w:val="303030"/>
          <w:sz w:val="16"/>
          <w:szCs w:val="16"/>
          <w:shd w:val="clear" w:color="auto" w:fill="FFFFFF"/>
        </w:rPr>
        <w:t>2015</w:t>
      </w:r>
      <w:r>
        <w:rPr>
          <w:rFonts w:ascii="Times New Roman" w:hAnsi="Times New Roman" w:cs="Times New Roman"/>
          <w:color w:val="303030"/>
          <w:sz w:val="16"/>
          <w:szCs w:val="16"/>
          <w:shd w:val="clear" w:color="auto" w:fill="FFFFFF"/>
        </w:rPr>
        <w:t>.</w:t>
      </w:r>
    </w:p>
    <w:p w14:paraId="4456C61A" w14:textId="77777777" w:rsidR="008470EE" w:rsidRDefault="008470EE">
      <w:pPr>
        <w:pStyle w:val="FootnoteText"/>
      </w:pPr>
    </w:p>
  </w:footnote>
  <w:footnote w:id="24">
    <w:p w14:paraId="384D2996" w14:textId="01DF8F51" w:rsidR="008470EE" w:rsidRPr="00AB7A22" w:rsidRDefault="008470EE" w:rsidP="00AB7A22">
      <w:pPr>
        <w:pStyle w:val="Heading1"/>
        <w:shd w:val="clear" w:color="auto" w:fill="FFFFFF"/>
        <w:spacing w:before="0" w:after="180"/>
        <w:rPr>
          <w:rFonts w:ascii="Times New Roman" w:hAnsi="Times New Roman" w:cs="Times New Roman"/>
          <w:color w:val="auto"/>
          <w:sz w:val="16"/>
          <w:szCs w:val="16"/>
        </w:rPr>
      </w:pPr>
      <w:r w:rsidRPr="00AB7A22">
        <w:rPr>
          <w:rStyle w:val="FootnoteReference"/>
          <w:rFonts w:ascii="Times New Roman" w:hAnsi="Times New Roman" w:cs="Times New Roman"/>
          <w:color w:val="auto"/>
          <w:sz w:val="16"/>
          <w:szCs w:val="16"/>
        </w:rPr>
        <w:footnoteRef/>
      </w:r>
      <w:r w:rsidRPr="00AB7A22">
        <w:rPr>
          <w:rFonts w:ascii="Times New Roman" w:hAnsi="Times New Roman" w:cs="Times New Roman"/>
          <w:color w:val="auto"/>
          <w:sz w:val="16"/>
          <w:szCs w:val="16"/>
        </w:rPr>
        <w:t xml:space="preserve"> Institute HeartMath, Science of the Heart: Vol 1 (1993-2001) Exploring the Role of the Heart in Human Performance</w:t>
      </w:r>
      <w:r>
        <w:rPr>
          <w:rFonts w:ascii="Times New Roman" w:hAnsi="Times New Roman" w:cs="Times New Roman"/>
          <w:color w:val="auto"/>
          <w:sz w:val="16"/>
          <w:szCs w:val="16"/>
        </w:rPr>
        <w:t xml:space="preserve"> </w:t>
      </w:r>
      <w:r w:rsidRPr="00AB7A22">
        <w:rPr>
          <w:rFonts w:ascii="Times New Roman" w:hAnsi="Times New Roman" w:cs="Times New Roman"/>
          <w:color w:val="auto"/>
          <w:sz w:val="16"/>
          <w:szCs w:val="16"/>
        </w:rPr>
        <w:t>An Overview of Research Conducted by the HeartMath Institute</w:t>
      </w:r>
      <w:r>
        <w:rPr>
          <w:rFonts w:ascii="Times New Roman" w:hAnsi="Times New Roman" w:cs="Times New Roman"/>
          <w:color w:val="auto"/>
          <w:sz w:val="16"/>
          <w:szCs w:val="16"/>
        </w:rPr>
        <w:t>.</w:t>
      </w:r>
    </w:p>
    <w:p w14:paraId="5F4DC274" w14:textId="03413B0F" w:rsidR="008470EE" w:rsidRDefault="008470EE">
      <w:pPr>
        <w:pStyle w:val="FootnoteText"/>
      </w:pPr>
    </w:p>
  </w:footnote>
  <w:footnote w:id="25">
    <w:p w14:paraId="206B09F8" w14:textId="7AEF3910" w:rsidR="008470EE" w:rsidRPr="00F645B4" w:rsidRDefault="008470EE">
      <w:pPr>
        <w:pStyle w:val="FootnoteText"/>
        <w:rPr>
          <w:rFonts w:ascii="Times New Roman" w:hAnsi="Times New Roman" w:cs="Times New Roman"/>
          <w:sz w:val="16"/>
          <w:szCs w:val="16"/>
        </w:rPr>
      </w:pPr>
      <w:r w:rsidRPr="00F645B4">
        <w:rPr>
          <w:rStyle w:val="FootnoteReference"/>
          <w:rFonts w:ascii="Times New Roman" w:hAnsi="Times New Roman" w:cs="Times New Roman"/>
          <w:sz w:val="16"/>
          <w:szCs w:val="16"/>
        </w:rPr>
        <w:footnoteRef/>
      </w:r>
      <w:r w:rsidRPr="00F645B4">
        <w:rPr>
          <w:rFonts w:ascii="Times New Roman" w:hAnsi="Times New Roman" w:cs="Times New Roman"/>
          <w:sz w:val="16"/>
          <w:szCs w:val="16"/>
        </w:rPr>
        <w:t xml:space="preserve"> HeartMath Institute , </w:t>
      </w:r>
      <w:hyperlink r:id="rId15" w:history="1">
        <w:r w:rsidRPr="00F645B4">
          <w:rPr>
            <w:rStyle w:val="Hyperlink"/>
            <w:rFonts w:ascii="Times New Roman" w:hAnsi="Times New Roman" w:cs="Times New Roman"/>
            <w:color w:val="auto"/>
            <w:sz w:val="16"/>
            <w:szCs w:val="16"/>
            <w:u w:val="none"/>
          </w:rPr>
          <w:t>Chapter 1: Heart-Brain Communication</w:t>
        </w:r>
      </w:hyperlink>
      <w:r w:rsidRPr="00F645B4">
        <w:rPr>
          <w:rFonts w:ascii="Times New Roman" w:hAnsi="Times New Roman" w:cs="Times New Roman"/>
          <w:sz w:val="16"/>
          <w:szCs w:val="16"/>
        </w:rPr>
        <w:t xml:space="preserve">, Book, Mc </w:t>
      </w:r>
      <w:proofErr w:type="spellStart"/>
      <w:r w:rsidRPr="00F645B4">
        <w:rPr>
          <w:rFonts w:ascii="Times New Roman" w:hAnsi="Times New Roman" w:cs="Times New Roman"/>
          <w:sz w:val="16"/>
          <w:szCs w:val="16"/>
        </w:rPr>
        <w:t>Craty</w:t>
      </w:r>
      <w:proofErr w:type="spellEnd"/>
      <w:r w:rsidRPr="00F645B4">
        <w:rPr>
          <w:rFonts w:ascii="Times New Roman" w:hAnsi="Times New Roman" w:cs="Times New Roman"/>
          <w:sz w:val="16"/>
          <w:szCs w:val="16"/>
        </w:rPr>
        <w:t xml:space="preserve">, Atkinson, </w:t>
      </w:r>
      <w:proofErr w:type="spellStart"/>
      <w:r w:rsidRPr="00F645B4">
        <w:rPr>
          <w:rFonts w:ascii="Times New Roman" w:hAnsi="Times New Roman" w:cs="Times New Roman"/>
          <w:sz w:val="16"/>
          <w:szCs w:val="16"/>
        </w:rPr>
        <w:t>Tomasino</w:t>
      </w:r>
      <w:proofErr w:type="spellEnd"/>
      <w:r w:rsidRPr="00F645B4">
        <w:rPr>
          <w:rFonts w:ascii="Times New Roman" w:hAnsi="Times New Roman" w:cs="Times New Roman"/>
          <w:sz w:val="16"/>
          <w:szCs w:val="16"/>
        </w:rPr>
        <w:t xml:space="preserve">, research </w:t>
      </w:r>
      <w:proofErr w:type="spellStart"/>
      <w:r w:rsidRPr="00F645B4">
        <w:rPr>
          <w:rFonts w:ascii="Times New Roman" w:hAnsi="Times New Roman" w:cs="Times New Roman"/>
          <w:sz w:val="16"/>
          <w:szCs w:val="16"/>
        </w:rPr>
        <w:t>center</w:t>
      </w:r>
      <w:proofErr w:type="spellEnd"/>
      <w:r w:rsidRPr="00F645B4">
        <w:rPr>
          <w:rFonts w:ascii="Times New Roman" w:hAnsi="Times New Roman" w:cs="Times New Roman"/>
          <w:sz w:val="16"/>
          <w:szCs w:val="16"/>
        </w:rPr>
        <w:t>, Publications No. 01, CA, 2001</w:t>
      </w:r>
    </w:p>
    <w:p w14:paraId="13A32DE1" w14:textId="77777777" w:rsidR="008470EE" w:rsidRDefault="008470EE">
      <w:pPr>
        <w:pStyle w:val="FootnoteText"/>
        <w:rPr>
          <w:rFonts w:ascii="Times New Roman" w:hAnsi="Times New Roman" w:cs="Times New Roman"/>
          <w:sz w:val="16"/>
          <w:szCs w:val="16"/>
        </w:rPr>
      </w:pPr>
    </w:p>
    <w:p w14:paraId="14302B50" w14:textId="2BC3401C" w:rsidR="008470EE" w:rsidRPr="00D521CA" w:rsidRDefault="008470EE">
      <w:pPr>
        <w:pStyle w:val="FootnoteText"/>
        <w:rPr>
          <w:rFonts w:ascii="Times New Roman" w:hAnsi="Times New Roman" w:cs="Times New Roman"/>
          <w:sz w:val="16"/>
          <w:szCs w:val="16"/>
        </w:rPr>
      </w:pPr>
    </w:p>
  </w:footnote>
  <w:footnote w:id="26">
    <w:p w14:paraId="1BACBFA3" w14:textId="78AB74EA" w:rsidR="008470EE" w:rsidRDefault="008470EE">
      <w:pPr>
        <w:pStyle w:val="FootnoteText"/>
        <w:rPr>
          <w:rFonts w:ascii="Times New Roman" w:hAnsi="Times New Roman" w:cs="Times New Roman"/>
          <w:sz w:val="16"/>
          <w:szCs w:val="16"/>
        </w:rPr>
      </w:pPr>
      <w:r>
        <w:rPr>
          <w:rStyle w:val="FootnoteReference"/>
        </w:rPr>
        <w:footnoteRef/>
      </w:r>
      <w:r>
        <w:t xml:space="preserve"> </w:t>
      </w:r>
      <w:r w:rsidRPr="009234C3">
        <w:rPr>
          <w:rFonts w:ascii="Times New Roman" w:hAnsi="Times New Roman" w:cs="Times New Roman"/>
          <w:sz w:val="16"/>
          <w:szCs w:val="16"/>
        </w:rPr>
        <w:t xml:space="preserve">Weaving Traditional Ecological Knowledge into Biological Education: A Call to Action Author(s): Robin Wall Kimmerer Source: </w:t>
      </w:r>
      <w:proofErr w:type="spellStart"/>
      <w:r w:rsidRPr="009234C3">
        <w:rPr>
          <w:rFonts w:ascii="Times New Roman" w:hAnsi="Times New Roman" w:cs="Times New Roman"/>
          <w:sz w:val="16"/>
          <w:szCs w:val="16"/>
        </w:rPr>
        <w:t>BioScience</w:t>
      </w:r>
      <w:proofErr w:type="spellEnd"/>
      <w:r w:rsidRPr="009234C3">
        <w:rPr>
          <w:rFonts w:ascii="Times New Roman" w:hAnsi="Times New Roman" w:cs="Times New Roman"/>
          <w:sz w:val="16"/>
          <w:szCs w:val="16"/>
        </w:rPr>
        <w:t>, Vol. 52, No. 5 (May 2002), pp. 432-438 Published by: Oxford University Press on behalf of the American Institute of Biological</w:t>
      </w:r>
    </w:p>
    <w:p w14:paraId="64B1367B" w14:textId="77777777" w:rsidR="008470EE" w:rsidRDefault="008470EE">
      <w:pPr>
        <w:pStyle w:val="FootnoteText"/>
      </w:pPr>
    </w:p>
  </w:footnote>
  <w:footnote w:id="27">
    <w:p w14:paraId="20CD1E34" w14:textId="64654248" w:rsidR="008470EE" w:rsidRPr="00F96FCA" w:rsidRDefault="008470EE" w:rsidP="00F96FCA">
      <w:pPr>
        <w:shd w:val="clear" w:color="auto" w:fill="FFFFFF"/>
        <w:rPr>
          <w:rFonts w:ascii="Times New Roman" w:hAnsi="Times New Roman" w:cs="Times New Roman"/>
          <w:spacing w:val="-5"/>
          <w:sz w:val="16"/>
          <w:szCs w:val="16"/>
        </w:rPr>
      </w:pPr>
      <w:r w:rsidRPr="00F96FCA">
        <w:rPr>
          <w:rStyle w:val="FootnoteReference"/>
          <w:rFonts w:ascii="Times New Roman" w:hAnsi="Times New Roman" w:cs="Times New Roman"/>
          <w:sz w:val="16"/>
          <w:szCs w:val="16"/>
        </w:rPr>
        <w:footnoteRef/>
      </w:r>
      <w:r w:rsidRPr="00F96FCA">
        <w:rPr>
          <w:rFonts w:ascii="Times New Roman" w:hAnsi="Times New Roman" w:cs="Times New Roman"/>
          <w:sz w:val="16"/>
          <w:szCs w:val="16"/>
        </w:rPr>
        <w:t xml:space="preserve"> </w:t>
      </w:r>
      <w:proofErr w:type="spellStart"/>
      <w:r>
        <w:rPr>
          <w:rFonts w:ascii="Times New Roman" w:hAnsi="Times New Roman" w:cs="Times New Roman"/>
          <w:sz w:val="16"/>
          <w:szCs w:val="16"/>
        </w:rPr>
        <w:t>Menz</w:t>
      </w:r>
      <w:proofErr w:type="spellEnd"/>
      <w:r>
        <w:rPr>
          <w:rFonts w:ascii="Times New Roman" w:hAnsi="Times New Roman" w:cs="Times New Roman"/>
          <w:sz w:val="16"/>
          <w:szCs w:val="16"/>
        </w:rPr>
        <w:t xml:space="preserve"> </w:t>
      </w:r>
      <w:hyperlink r:id="rId16" w:history="1">
        <w:r w:rsidRPr="00F96FCA">
          <w:rPr>
            <w:rStyle w:val="Hyperlink"/>
            <w:rFonts w:ascii="Times New Roman" w:hAnsi="Times New Roman" w:cs="Times New Roman"/>
            <w:color w:val="auto"/>
            <w:spacing w:val="-5"/>
            <w:sz w:val="16"/>
            <w:szCs w:val="16"/>
            <w:u w:val="none"/>
          </w:rPr>
          <w:t>Robert L</w:t>
        </w:r>
      </w:hyperlink>
      <w:r>
        <w:rPr>
          <w:rFonts w:ascii="Times New Roman" w:hAnsi="Times New Roman" w:cs="Times New Roman"/>
          <w:spacing w:val="-5"/>
          <w:sz w:val="16"/>
          <w:szCs w:val="16"/>
        </w:rPr>
        <w:t xml:space="preserve">, </w:t>
      </w:r>
      <w:r>
        <w:rPr>
          <w:rFonts w:ascii="Times New Roman" w:hAnsi="Times New Roman" w:cs="Times New Roman"/>
          <w:sz w:val="16"/>
          <w:szCs w:val="16"/>
        </w:rPr>
        <w:t>“</w:t>
      </w:r>
      <w:hyperlink r:id="rId17" w:history="1">
        <w:r w:rsidRPr="00F96FCA">
          <w:rPr>
            <w:rStyle w:val="Hyperlink"/>
            <w:rFonts w:ascii="Times New Roman" w:hAnsi="Times New Roman" w:cs="Times New Roman"/>
            <w:color w:val="auto"/>
            <w:spacing w:val="-5"/>
            <w:sz w:val="16"/>
            <w:szCs w:val="16"/>
            <w:u w:val="none"/>
          </w:rPr>
          <w:t>The Denial of Death and the Out-of-the-Body Experience</w:t>
        </w:r>
      </w:hyperlink>
      <w:r>
        <w:rPr>
          <w:rFonts w:ascii="Times New Roman" w:hAnsi="Times New Roman" w:cs="Times New Roman"/>
          <w:spacing w:val="-5"/>
          <w:sz w:val="16"/>
          <w:szCs w:val="16"/>
        </w:rPr>
        <w:t xml:space="preserve">”, </w:t>
      </w:r>
      <w:r w:rsidRPr="00F96FCA">
        <w:rPr>
          <w:rStyle w:val="HTMLCite"/>
          <w:rFonts w:ascii="Times New Roman" w:hAnsi="Times New Roman" w:cs="Times New Roman"/>
          <w:i w:val="0"/>
          <w:iCs w:val="0"/>
          <w:spacing w:val="-5"/>
          <w:sz w:val="16"/>
          <w:szCs w:val="16"/>
        </w:rPr>
        <w:t>Journal of Religion and Health</w:t>
      </w:r>
      <w:r w:rsidRPr="00F96FCA">
        <w:rPr>
          <w:rStyle w:val="metadata"/>
          <w:rFonts w:ascii="Times New Roman" w:hAnsi="Times New Roman" w:cs="Times New Roman"/>
          <w:spacing w:val="-5"/>
          <w:sz w:val="16"/>
          <w:szCs w:val="16"/>
        </w:rPr>
        <w:t>, Vol. 23, No. 4 (Winter, 1984), pp. 317-329</w:t>
      </w:r>
    </w:p>
    <w:p w14:paraId="77FF89A0" w14:textId="780C7AD7" w:rsidR="008470EE" w:rsidRDefault="008470EE">
      <w:pPr>
        <w:pStyle w:val="FootnoteText"/>
      </w:pPr>
    </w:p>
  </w:footnote>
  <w:footnote w:id="28">
    <w:p w14:paraId="37E4EEEC" w14:textId="7E4D79ED" w:rsidR="008470EE" w:rsidRDefault="008470EE">
      <w:pPr>
        <w:pStyle w:val="FootnoteText"/>
        <w:rPr>
          <w:rFonts w:ascii="Times New Roman" w:hAnsi="Times New Roman" w:cs="Times New Roman"/>
          <w:color w:val="000000"/>
          <w:spacing w:val="-5"/>
          <w:sz w:val="16"/>
          <w:szCs w:val="16"/>
          <w:shd w:val="clear" w:color="auto" w:fill="FFFFFF"/>
        </w:rPr>
      </w:pPr>
      <w:r>
        <w:rPr>
          <w:rStyle w:val="FootnoteReference"/>
        </w:rPr>
        <w:footnoteRef/>
      </w:r>
      <w:r>
        <w:t xml:space="preserve"> </w:t>
      </w:r>
      <w:r w:rsidRPr="00DB34FB">
        <w:rPr>
          <w:rFonts w:ascii="Times New Roman" w:hAnsi="Times New Roman" w:cs="Times New Roman"/>
          <w:color w:val="000000"/>
          <w:spacing w:val="-5"/>
          <w:sz w:val="16"/>
          <w:szCs w:val="16"/>
          <w:shd w:val="clear" w:color="auto" w:fill="FFFFFF"/>
        </w:rPr>
        <w:t>Khanna, Surbhi, and Bruce Greyson. “Near-Death Experiences and Spiritual Well-Being.” </w:t>
      </w:r>
      <w:r w:rsidRPr="00DB34FB">
        <w:rPr>
          <w:rFonts w:ascii="Times New Roman" w:hAnsi="Times New Roman" w:cs="Times New Roman"/>
          <w:i/>
          <w:iCs/>
          <w:color w:val="000000"/>
          <w:spacing w:val="-5"/>
          <w:sz w:val="16"/>
          <w:szCs w:val="16"/>
          <w:shd w:val="clear" w:color="auto" w:fill="FFFFFF"/>
        </w:rPr>
        <w:t>Journal of Religion and Health</w:t>
      </w:r>
      <w:r w:rsidRPr="00DB34FB">
        <w:rPr>
          <w:rFonts w:ascii="Times New Roman" w:hAnsi="Times New Roman" w:cs="Times New Roman"/>
          <w:color w:val="000000"/>
          <w:spacing w:val="-5"/>
          <w:sz w:val="16"/>
          <w:szCs w:val="16"/>
          <w:shd w:val="clear" w:color="auto" w:fill="FFFFFF"/>
        </w:rPr>
        <w:t>, vol. 53, no. 6, 2014, pp. 1605–1615</w:t>
      </w:r>
    </w:p>
    <w:p w14:paraId="7D4B7074" w14:textId="77777777" w:rsidR="008470EE" w:rsidRDefault="008470EE">
      <w:pPr>
        <w:pStyle w:val="FootnoteText"/>
      </w:pPr>
    </w:p>
  </w:footnote>
  <w:footnote w:id="29">
    <w:p w14:paraId="44D54372" w14:textId="1799034F" w:rsidR="008470EE" w:rsidRPr="00F96FCA" w:rsidRDefault="008470EE" w:rsidP="00F96FCA">
      <w:pPr>
        <w:pStyle w:val="Heading3"/>
        <w:shd w:val="clear" w:color="auto" w:fill="FFFFFF"/>
        <w:spacing w:before="0" w:after="120"/>
        <w:rPr>
          <w:rFonts w:ascii="Times New Roman" w:hAnsi="Times New Roman" w:cs="Times New Roman"/>
          <w:color w:val="auto"/>
          <w:spacing w:val="-5"/>
          <w:sz w:val="16"/>
          <w:szCs w:val="16"/>
        </w:rPr>
      </w:pPr>
      <w:r w:rsidRPr="00F96FCA">
        <w:rPr>
          <w:rStyle w:val="FootnoteReference"/>
          <w:rFonts w:ascii="Times New Roman" w:hAnsi="Times New Roman" w:cs="Times New Roman"/>
          <w:color w:val="auto"/>
          <w:sz w:val="16"/>
          <w:szCs w:val="16"/>
        </w:rPr>
        <w:footnoteRef/>
      </w:r>
      <w:r w:rsidRPr="00F96FCA">
        <w:rPr>
          <w:rFonts w:ascii="Times New Roman" w:hAnsi="Times New Roman" w:cs="Times New Roman"/>
          <w:color w:val="auto"/>
          <w:sz w:val="16"/>
          <w:szCs w:val="16"/>
        </w:rPr>
        <w:t xml:space="preserve"> Grinspo</w:t>
      </w:r>
      <w:r>
        <w:rPr>
          <w:rFonts w:ascii="Times New Roman" w:hAnsi="Times New Roman" w:cs="Times New Roman"/>
          <w:color w:val="auto"/>
          <w:sz w:val="16"/>
          <w:szCs w:val="16"/>
        </w:rPr>
        <w:t>o</w:t>
      </w:r>
      <w:r w:rsidRPr="00F96FCA">
        <w:rPr>
          <w:rFonts w:ascii="Times New Roman" w:hAnsi="Times New Roman" w:cs="Times New Roman"/>
          <w:color w:val="auto"/>
          <w:sz w:val="16"/>
          <w:szCs w:val="16"/>
        </w:rPr>
        <w:t xml:space="preserve">n </w:t>
      </w:r>
      <w:r>
        <w:rPr>
          <w:rFonts w:ascii="Times New Roman" w:hAnsi="Times New Roman" w:cs="Times New Roman"/>
          <w:color w:val="auto"/>
          <w:spacing w:val="-5"/>
          <w:sz w:val="16"/>
          <w:szCs w:val="16"/>
        </w:rPr>
        <w:t>Lester</w:t>
      </w:r>
      <w:r w:rsidRPr="00F96FCA">
        <w:rPr>
          <w:rFonts w:ascii="Times New Roman" w:hAnsi="Times New Roman" w:cs="Times New Roman"/>
          <w:color w:val="auto"/>
          <w:spacing w:val="-5"/>
          <w:sz w:val="16"/>
          <w:szCs w:val="16"/>
        </w:rPr>
        <w:t>,</w:t>
      </w:r>
      <w:r>
        <w:rPr>
          <w:rFonts w:ascii="Times New Roman" w:hAnsi="Times New Roman" w:cs="Times New Roman"/>
          <w:color w:val="auto"/>
          <w:spacing w:val="-5"/>
          <w:sz w:val="16"/>
          <w:szCs w:val="16"/>
        </w:rPr>
        <w:t xml:space="preserve"> </w:t>
      </w:r>
      <w:hyperlink r:id="rId18" w:history="1">
        <w:r w:rsidRPr="00F96FCA">
          <w:rPr>
            <w:rStyle w:val="Hyperlink"/>
            <w:rFonts w:ascii="Times New Roman" w:hAnsi="Times New Roman" w:cs="Times New Roman"/>
            <w:color w:val="auto"/>
            <w:spacing w:val="-5"/>
            <w:sz w:val="16"/>
            <w:szCs w:val="16"/>
            <w:u w:val="none"/>
          </w:rPr>
          <w:t>Psychedelics as Catalysts of Insight-Oriented Psychotherapy</w:t>
        </w:r>
      </w:hyperlink>
      <w:r>
        <w:rPr>
          <w:rFonts w:ascii="Times New Roman" w:hAnsi="Times New Roman" w:cs="Times New Roman"/>
          <w:color w:val="auto"/>
          <w:spacing w:val="-5"/>
          <w:sz w:val="16"/>
          <w:szCs w:val="16"/>
        </w:rPr>
        <w:t xml:space="preserve">, </w:t>
      </w:r>
      <w:r w:rsidRPr="00F96FCA">
        <w:rPr>
          <w:rStyle w:val="HTMLCite"/>
          <w:rFonts w:ascii="Times New Roman" w:hAnsi="Times New Roman" w:cs="Times New Roman"/>
          <w:i w:val="0"/>
          <w:iCs w:val="0"/>
          <w:color w:val="auto"/>
          <w:spacing w:val="-5"/>
          <w:sz w:val="16"/>
          <w:szCs w:val="16"/>
        </w:rPr>
        <w:t>Social Research</w:t>
      </w:r>
      <w:r w:rsidRPr="00F96FCA">
        <w:rPr>
          <w:rStyle w:val="metadata"/>
          <w:rFonts w:ascii="Times New Roman" w:hAnsi="Times New Roman" w:cs="Times New Roman"/>
          <w:color w:val="auto"/>
          <w:spacing w:val="-5"/>
          <w:sz w:val="16"/>
          <w:szCs w:val="16"/>
        </w:rPr>
        <w:t xml:space="preserve">, Vol. 68, No. 3, Altered States of Consciousness </w:t>
      </w:r>
      <w:r>
        <w:rPr>
          <w:rStyle w:val="metadata"/>
          <w:rFonts w:ascii="Times New Roman" w:hAnsi="Times New Roman" w:cs="Times New Roman"/>
          <w:color w:val="auto"/>
          <w:spacing w:val="-5"/>
          <w:sz w:val="16"/>
          <w:szCs w:val="16"/>
        </w:rPr>
        <w:t xml:space="preserve">, </w:t>
      </w:r>
      <w:r w:rsidRPr="00F96FCA">
        <w:rPr>
          <w:rStyle w:val="metadata"/>
          <w:rFonts w:ascii="Times New Roman" w:hAnsi="Times New Roman" w:cs="Times New Roman"/>
          <w:color w:val="auto"/>
          <w:spacing w:val="-5"/>
          <w:sz w:val="16"/>
          <w:szCs w:val="16"/>
        </w:rPr>
        <w:t>2001, pp. 677-695</w:t>
      </w:r>
      <w:r>
        <w:rPr>
          <w:rStyle w:val="metadata"/>
          <w:rFonts w:ascii="Times New Roman" w:hAnsi="Times New Roman" w:cs="Times New Roman"/>
          <w:color w:val="auto"/>
          <w:spacing w:val="-5"/>
          <w:sz w:val="16"/>
          <w:szCs w:val="16"/>
        </w:rPr>
        <w:t>.</w:t>
      </w:r>
    </w:p>
    <w:p w14:paraId="4B16C9F2" w14:textId="448940EF" w:rsidR="008470EE" w:rsidRDefault="008470EE">
      <w:pPr>
        <w:pStyle w:val="FootnoteText"/>
      </w:pPr>
    </w:p>
  </w:footnote>
  <w:footnote w:id="30">
    <w:p w14:paraId="149D9C61" w14:textId="56A54A65" w:rsidR="008470EE" w:rsidRPr="008E3EC6" w:rsidRDefault="008470EE" w:rsidP="008E3EC6">
      <w:pPr>
        <w:shd w:val="clear" w:color="auto" w:fill="FFFFFF"/>
        <w:rPr>
          <w:rFonts w:ascii="Times New Roman" w:hAnsi="Times New Roman" w:cs="Times New Roman"/>
          <w:sz w:val="16"/>
          <w:szCs w:val="16"/>
        </w:rPr>
      </w:pPr>
      <w:r>
        <w:rPr>
          <w:rStyle w:val="FootnoteReference"/>
        </w:rPr>
        <w:footnoteRef/>
      </w:r>
      <w:r>
        <w:t xml:space="preserve"> “</w:t>
      </w:r>
      <w:r w:rsidRPr="008E3EC6">
        <w:rPr>
          <w:rFonts w:ascii="Times New Roman" w:hAnsi="Times New Roman" w:cs="Times New Roman"/>
          <w:sz w:val="16"/>
          <w:szCs w:val="16"/>
        </w:rPr>
        <w:t>Well-being among survivors of out-of-hospital cardiac arrest: a cross-sectional retrospective study in Sweden</w:t>
      </w:r>
      <w:r>
        <w:rPr>
          <w:rFonts w:ascii="Times New Roman" w:hAnsi="Times New Roman" w:cs="Times New Roman"/>
          <w:sz w:val="16"/>
          <w:szCs w:val="16"/>
        </w:rPr>
        <w:t xml:space="preserve">”, </w:t>
      </w:r>
      <w:r w:rsidRPr="008E3EC6">
        <w:rPr>
          <w:rStyle w:val="name"/>
          <w:rFonts w:ascii="Times New Roman" w:hAnsi="Times New Roman" w:cs="Times New Roman"/>
          <w:sz w:val="16"/>
          <w:szCs w:val="16"/>
        </w:rPr>
        <w:t xml:space="preserve">Adam </w:t>
      </w:r>
      <w:proofErr w:type="spellStart"/>
      <w:r w:rsidRPr="008E3EC6">
        <w:rPr>
          <w:rStyle w:val="name"/>
          <w:rFonts w:ascii="Times New Roman" w:hAnsi="Times New Roman" w:cs="Times New Roman"/>
          <w:sz w:val="16"/>
          <w:szCs w:val="16"/>
        </w:rPr>
        <w:t>Viktorisson</w:t>
      </w:r>
      <w:proofErr w:type="spellEnd"/>
      <w:r w:rsidRPr="008E3EC6">
        <w:rPr>
          <w:rFonts w:ascii="Times New Roman" w:hAnsi="Times New Roman" w:cs="Times New Roman"/>
          <w:sz w:val="16"/>
          <w:szCs w:val="16"/>
        </w:rPr>
        <w:t>,</w:t>
      </w:r>
      <w:r>
        <w:rPr>
          <w:rFonts w:ascii="Times New Roman" w:hAnsi="Times New Roman" w:cs="Times New Roman"/>
          <w:sz w:val="16"/>
          <w:szCs w:val="16"/>
        </w:rPr>
        <w:t xml:space="preserve"> </w:t>
      </w:r>
      <w:proofErr w:type="spellStart"/>
      <w:r w:rsidRPr="008E3EC6">
        <w:rPr>
          <w:rStyle w:val="name"/>
          <w:rFonts w:ascii="Times New Roman" w:hAnsi="Times New Roman" w:cs="Times New Roman"/>
          <w:sz w:val="16"/>
          <w:szCs w:val="16"/>
        </w:rPr>
        <w:t>Sunnerhagen</w:t>
      </w:r>
      <w:proofErr w:type="spellEnd"/>
      <w:r w:rsidRPr="008E3EC6">
        <w:rPr>
          <w:rFonts w:ascii="Times New Roman" w:hAnsi="Times New Roman" w:cs="Times New Roman"/>
          <w:sz w:val="16"/>
          <w:szCs w:val="16"/>
        </w:rPr>
        <w:t>,</w:t>
      </w:r>
      <w:r>
        <w:rPr>
          <w:rFonts w:ascii="Times New Roman" w:hAnsi="Times New Roman" w:cs="Times New Roman"/>
          <w:sz w:val="16"/>
          <w:szCs w:val="16"/>
        </w:rPr>
        <w:t xml:space="preserve"> </w:t>
      </w:r>
      <w:r w:rsidRPr="008E3EC6">
        <w:rPr>
          <w:rStyle w:val="name"/>
          <w:rFonts w:ascii="Times New Roman" w:hAnsi="Times New Roman" w:cs="Times New Roman"/>
          <w:sz w:val="16"/>
          <w:szCs w:val="16"/>
        </w:rPr>
        <w:t xml:space="preserve">Ulrika </w:t>
      </w:r>
      <w:proofErr w:type="spellStart"/>
      <w:r w:rsidRPr="008E3EC6">
        <w:rPr>
          <w:rStyle w:val="name"/>
          <w:rFonts w:ascii="Times New Roman" w:hAnsi="Times New Roman" w:cs="Times New Roman"/>
          <w:sz w:val="16"/>
          <w:szCs w:val="16"/>
        </w:rPr>
        <w:t>Pöder</w:t>
      </w:r>
      <w:proofErr w:type="spellEnd"/>
      <w:r>
        <w:rPr>
          <w:rFonts w:ascii="Times New Roman" w:hAnsi="Times New Roman" w:cs="Times New Roman"/>
          <w:sz w:val="16"/>
          <w:szCs w:val="16"/>
        </w:rPr>
        <w:t xml:space="preserve">, </w:t>
      </w:r>
      <w:r w:rsidRPr="008E3EC6">
        <w:rPr>
          <w:rStyle w:val="name"/>
          <w:rFonts w:ascii="Times New Roman" w:hAnsi="Times New Roman" w:cs="Times New Roman"/>
          <w:sz w:val="16"/>
          <w:szCs w:val="16"/>
        </w:rPr>
        <w:t xml:space="preserve">Johan </w:t>
      </w:r>
      <w:proofErr w:type="spellStart"/>
      <w:r w:rsidRPr="008E3EC6">
        <w:rPr>
          <w:rStyle w:val="name"/>
          <w:rFonts w:ascii="Times New Roman" w:hAnsi="Times New Roman" w:cs="Times New Roman"/>
          <w:sz w:val="16"/>
          <w:szCs w:val="16"/>
        </w:rPr>
        <w:t>Herlitz</w:t>
      </w:r>
      <w:proofErr w:type="spellEnd"/>
      <w:r w:rsidRPr="008E3EC6">
        <w:rPr>
          <w:rFonts w:ascii="Times New Roman" w:hAnsi="Times New Roman" w:cs="Times New Roman"/>
          <w:sz w:val="16"/>
          <w:szCs w:val="16"/>
        </w:rPr>
        <w:t>,</w:t>
      </w:r>
      <w:r>
        <w:rPr>
          <w:rFonts w:ascii="Times New Roman" w:hAnsi="Times New Roman" w:cs="Times New Roman"/>
          <w:sz w:val="16"/>
          <w:szCs w:val="16"/>
        </w:rPr>
        <w:t xml:space="preserve"> </w:t>
      </w:r>
      <w:proofErr w:type="spellStart"/>
      <w:r w:rsidRPr="008E3EC6">
        <w:rPr>
          <w:rStyle w:val="name"/>
          <w:rFonts w:ascii="Times New Roman" w:hAnsi="Times New Roman" w:cs="Times New Roman"/>
          <w:sz w:val="16"/>
          <w:szCs w:val="16"/>
        </w:rPr>
        <w:t>Axelsson</w:t>
      </w:r>
      <w:proofErr w:type="spellEnd"/>
      <w:r>
        <w:rPr>
          <w:rFonts w:ascii="Times New Roman" w:hAnsi="Times New Roman" w:cs="Times New Roman"/>
          <w:sz w:val="16"/>
          <w:szCs w:val="16"/>
        </w:rPr>
        <w:t>, 2018</w:t>
      </w:r>
    </w:p>
    <w:p w14:paraId="716398CA" w14:textId="6F9B5DBE" w:rsidR="008470EE" w:rsidRDefault="008470EE">
      <w:pPr>
        <w:pStyle w:val="FootnoteText"/>
      </w:pPr>
    </w:p>
  </w:footnote>
  <w:footnote w:id="31">
    <w:p w14:paraId="1531D9D1" w14:textId="15C9A43D" w:rsidR="008470EE" w:rsidRPr="00F96FCA" w:rsidRDefault="008470EE" w:rsidP="00F96FCA">
      <w:pPr>
        <w:pStyle w:val="Heading1"/>
        <w:shd w:val="clear" w:color="auto" w:fill="FFFFFF"/>
        <w:spacing w:before="0" w:after="315"/>
        <w:rPr>
          <w:rFonts w:ascii="Times New Roman" w:hAnsi="Times New Roman" w:cs="Times New Roman"/>
          <w:color w:val="auto"/>
          <w:sz w:val="16"/>
          <w:szCs w:val="16"/>
        </w:rPr>
      </w:pPr>
      <w:r w:rsidRPr="008E3EC6">
        <w:rPr>
          <w:rStyle w:val="FootnoteReference"/>
          <w:rFonts w:ascii="Times New Roman" w:hAnsi="Times New Roman" w:cs="Times New Roman"/>
          <w:color w:val="auto"/>
          <w:sz w:val="18"/>
          <w:szCs w:val="18"/>
        </w:rPr>
        <w:footnoteRef/>
      </w:r>
      <w:r w:rsidRPr="008E3EC6">
        <w:rPr>
          <w:rFonts w:ascii="Times New Roman" w:hAnsi="Times New Roman" w:cs="Times New Roman"/>
          <w:color w:val="auto"/>
          <w:sz w:val="18"/>
          <w:szCs w:val="18"/>
          <w:vertAlign w:val="superscript"/>
        </w:rPr>
        <w:t xml:space="preserve">, 26, 27 </w:t>
      </w:r>
      <w:r>
        <w:rPr>
          <w:rFonts w:ascii="Times New Roman" w:hAnsi="Times New Roman" w:cs="Times New Roman"/>
          <w:color w:val="auto"/>
          <w:sz w:val="18"/>
          <w:szCs w:val="18"/>
          <w:vertAlign w:val="superscript"/>
        </w:rPr>
        <w:t xml:space="preserve"> </w:t>
      </w:r>
      <w:r>
        <w:rPr>
          <w:rFonts w:ascii="Times New Roman" w:hAnsi="Times New Roman" w:cs="Times New Roman"/>
          <w:color w:val="auto"/>
          <w:sz w:val="16"/>
          <w:szCs w:val="16"/>
        </w:rPr>
        <w:t>“</w:t>
      </w:r>
      <w:r w:rsidRPr="00F96FCA">
        <w:rPr>
          <w:rStyle w:val="fn"/>
          <w:rFonts w:ascii="Times New Roman" w:hAnsi="Times New Roman" w:cs="Times New Roman"/>
          <w:color w:val="auto"/>
          <w:sz w:val="16"/>
          <w:szCs w:val="16"/>
        </w:rPr>
        <w:t>Subtle Energies and Vibrational States</w:t>
      </w:r>
      <w:r w:rsidRPr="00F96FCA">
        <w:rPr>
          <w:rFonts w:ascii="Times New Roman" w:hAnsi="Times New Roman" w:cs="Times New Roman"/>
          <w:color w:val="auto"/>
          <w:sz w:val="16"/>
          <w:szCs w:val="16"/>
        </w:rPr>
        <w:t>: </w:t>
      </w:r>
      <w:proofErr w:type="spellStart"/>
      <w:r w:rsidRPr="00F96FCA">
        <w:rPr>
          <w:rStyle w:val="Subtitle1"/>
          <w:rFonts w:ascii="Times New Roman" w:hAnsi="Times New Roman" w:cs="Times New Roman"/>
          <w:color w:val="auto"/>
          <w:sz w:val="16"/>
          <w:szCs w:val="16"/>
        </w:rPr>
        <w:t>AutoRicerca</w:t>
      </w:r>
      <w:proofErr w:type="spellEnd"/>
      <w:r w:rsidRPr="00F96FCA">
        <w:rPr>
          <w:rStyle w:val="Subtitle1"/>
          <w:rFonts w:ascii="Times New Roman" w:hAnsi="Times New Roman" w:cs="Times New Roman"/>
          <w:color w:val="auto"/>
          <w:sz w:val="16"/>
          <w:szCs w:val="16"/>
        </w:rPr>
        <w:t>, Issue 20, Year 2020</w:t>
      </w:r>
      <w:r>
        <w:rPr>
          <w:rStyle w:val="Subtitle1"/>
          <w:rFonts w:ascii="Times New Roman" w:hAnsi="Times New Roman" w:cs="Times New Roman"/>
          <w:color w:val="auto"/>
          <w:sz w:val="16"/>
          <w:szCs w:val="16"/>
        </w:rPr>
        <w:t xml:space="preserve">”, </w:t>
      </w:r>
      <w:hyperlink r:id="rId19" w:history="1">
        <w:r w:rsidRPr="00F96FCA">
          <w:rPr>
            <w:rStyle w:val="Hyperlink"/>
            <w:rFonts w:ascii="Times New Roman" w:hAnsi="Times New Roman" w:cs="Times New Roman"/>
            <w:color w:val="auto"/>
            <w:sz w:val="16"/>
            <w:szCs w:val="16"/>
            <w:u w:val="none"/>
          </w:rPr>
          <w:t>Rodrigo Montenegro</w:t>
        </w:r>
      </w:hyperlink>
      <w:r w:rsidRPr="00F96FCA">
        <w:rPr>
          <w:rFonts w:ascii="Times New Roman" w:hAnsi="Times New Roman" w:cs="Times New Roman"/>
          <w:color w:val="auto"/>
          <w:sz w:val="16"/>
          <w:szCs w:val="16"/>
        </w:rPr>
        <w:t>, </w:t>
      </w:r>
      <w:hyperlink r:id="rId20" w:history="1">
        <w:r w:rsidRPr="00F96FCA">
          <w:rPr>
            <w:rStyle w:val="Hyperlink"/>
            <w:rFonts w:ascii="Times New Roman" w:hAnsi="Times New Roman" w:cs="Times New Roman"/>
            <w:color w:val="auto"/>
            <w:sz w:val="16"/>
            <w:szCs w:val="16"/>
            <w:u w:val="none"/>
          </w:rPr>
          <w:t xml:space="preserve">Massimiliano </w:t>
        </w:r>
        <w:proofErr w:type="spellStart"/>
        <w:r w:rsidRPr="00F96FCA">
          <w:rPr>
            <w:rStyle w:val="Hyperlink"/>
            <w:rFonts w:ascii="Times New Roman" w:hAnsi="Times New Roman" w:cs="Times New Roman"/>
            <w:color w:val="auto"/>
            <w:sz w:val="16"/>
            <w:szCs w:val="16"/>
            <w:u w:val="none"/>
          </w:rPr>
          <w:t>Sassoli</w:t>
        </w:r>
        <w:proofErr w:type="spellEnd"/>
        <w:r w:rsidRPr="00F96FCA">
          <w:rPr>
            <w:rStyle w:val="Hyperlink"/>
            <w:rFonts w:ascii="Times New Roman" w:hAnsi="Times New Roman" w:cs="Times New Roman"/>
            <w:color w:val="auto"/>
            <w:sz w:val="16"/>
            <w:szCs w:val="16"/>
            <w:u w:val="none"/>
          </w:rPr>
          <w:t xml:space="preserve"> de Bianchi</w:t>
        </w:r>
      </w:hyperlink>
      <w:r w:rsidRPr="00F96FCA">
        <w:rPr>
          <w:rFonts w:ascii="Times New Roman" w:hAnsi="Times New Roman" w:cs="Times New Roman"/>
          <w:color w:val="auto"/>
          <w:sz w:val="16"/>
          <w:szCs w:val="16"/>
        </w:rPr>
        <w:t>, </w:t>
      </w:r>
      <w:proofErr w:type="spellStart"/>
      <w:r>
        <w:fldChar w:fldCharType="begin"/>
      </w:r>
      <w:r>
        <w:instrText xml:space="preserve"> HYPERLINK "https://www.google.co.uk/search?tbo=p&amp;tbm=bks&amp;q=inauthor:%22Nanci+Trivellato%22" </w:instrText>
      </w:r>
      <w:r>
        <w:fldChar w:fldCharType="separate"/>
      </w:r>
      <w:r w:rsidRPr="00F96FCA">
        <w:rPr>
          <w:rStyle w:val="Hyperlink"/>
          <w:rFonts w:ascii="Times New Roman" w:hAnsi="Times New Roman" w:cs="Times New Roman"/>
          <w:color w:val="auto"/>
          <w:sz w:val="16"/>
          <w:szCs w:val="16"/>
          <w:u w:val="none"/>
        </w:rPr>
        <w:t>Nanci</w:t>
      </w:r>
      <w:proofErr w:type="spellEnd"/>
      <w:r w:rsidRPr="00F96FCA">
        <w:rPr>
          <w:rStyle w:val="Hyperlink"/>
          <w:rFonts w:ascii="Times New Roman" w:hAnsi="Times New Roman" w:cs="Times New Roman"/>
          <w:color w:val="auto"/>
          <w:sz w:val="16"/>
          <w:szCs w:val="16"/>
          <w:u w:val="none"/>
        </w:rPr>
        <w:t xml:space="preserve"> </w:t>
      </w:r>
      <w:proofErr w:type="spellStart"/>
      <w:r w:rsidRPr="00F96FCA">
        <w:rPr>
          <w:rStyle w:val="Hyperlink"/>
          <w:rFonts w:ascii="Times New Roman" w:hAnsi="Times New Roman" w:cs="Times New Roman"/>
          <w:color w:val="auto"/>
          <w:sz w:val="16"/>
          <w:szCs w:val="16"/>
          <w:u w:val="none"/>
        </w:rPr>
        <w:t>Trivellato</w:t>
      </w:r>
      <w:proofErr w:type="spellEnd"/>
      <w:r>
        <w:rPr>
          <w:rStyle w:val="Hyperlink"/>
          <w:rFonts w:ascii="Times New Roman" w:hAnsi="Times New Roman" w:cs="Times New Roman"/>
          <w:color w:val="auto"/>
          <w:sz w:val="16"/>
          <w:szCs w:val="16"/>
          <w:u w:val="none"/>
        </w:rPr>
        <w:fldChar w:fldCharType="end"/>
      </w:r>
      <w:r>
        <w:rPr>
          <w:rFonts w:ascii="Times New Roman" w:hAnsi="Times New Roman" w:cs="Times New Roman"/>
          <w:color w:val="auto"/>
          <w:sz w:val="16"/>
          <w:szCs w:val="16"/>
        </w:rPr>
        <w:t xml:space="preserve">, </w:t>
      </w:r>
      <w:r w:rsidRPr="00F96FCA">
        <w:rPr>
          <w:rFonts w:ascii="Times New Roman" w:hAnsi="Times New Roman" w:cs="Times New Roman"/>
          <w:color w:val="auto"/>
          <w:sz w:val="16"/>
          <w:szCs w:val="16"/>
        </w:rPr>
        <w:t>Independently Published, 29 May 2020</w:t>
      </w:r>
      <w:r>
        <w:rPr>
          <w:rFonts w:ascii="Times New Roman" w:hAnsi="Times New Roman" w:cs="Times New Roman"/>
          <w:color w:val="auto"/>
          <w:sz w:val="16"/>
          <w:szCs w:val="16"/>
        </w:rPr>
        <w:t xml:space="preserve">, </w:t>
      </w:r>
      <w:r w:rsidRPr="00F96FCA">
        <w:rPr>
          <w:rFonts w:ascii="Times New Roman" w:hAnsi="Times New Roman" w:cs="Times New Roman"/>
          <w:color w:val="auto"/>
          <w:sz w:val="16"/>
          <w:szCs w:val="16"/>
        </w:rPr>
        <w:t> 296 pages</w:t>
      </w:r>
      <w:r>
        <w:rPr>
          <w:rFonts w:ascii="Times New Roman" w:hAnsi="Times New Roman" w:cs="Times New Roman"/>
          <w:color w:val="auto"/>
          <w:sz w:val="16"/>
          <w:szCs w:val="16"/>
        </w:rPr>
        <w:t>.</w:t>
      </w:r>
    </w:p>
    <w:p w14:paraId="09AB43C1" w14:textId="347DE0C5" w:rsidR="008470EE" w:rsidRDefault="008470EE">
      <w:pPr>
        <w:pStyle w:val="FootnoteText"/>
      </w:pPr>
    </w:p>
  </w:footnote>
  <w:footnote w:id="32">
    <w:p w14:paraId="42035678" w14:textId="49050247" w:rsidR="008470EE" w:rsidRDefault="008470EE">
      <w:pPr>
        <w:pStyle w:val="FootnoteText"/>
      </w:pPr>
    </w:p>
  </w:footnote>
  <w:footnote w:id="33">
    <w:p w14:paraId="5D77B3BE" w14:textId="3886D575" w:rsidR="008470EE" w:rsidRDefault="008470EE">
      <w:pPr>
        <w:pStyle w:val="FootnoteText"/>
      </w:pPr>
    </w:p>
  </w:footnote>
  <w:footnote w:id="34">
    <w:p w14:paraId="2B4C33E4" w14:textId="77777777" w:rsidR="008470EE" w:rsidRPr="00D521CA" w:rsidRDefault="008470EE" w:rsidP="00D521CA">
      <w:pPr>
        <w:pStyle w:val="Heading1"/>
        <w:shd w:val="clear" w:color="auto" w:fill="FFFFFF"/>
        <w:spacing w:before="0"/>
        <w:rPr>
          <w:rFonts w:ascii="Times New Roman" w:hAnsi="Times New Roman" w:cs="Times New Roman"/>
          <w:color w:val="auto"/>
          <w:sz w:val="16"/>
          <w:szCs w:val="16"/>
        </w:rPr>
      </w:pPr>
      <w:r w:rsidRPr="00D521CA">
        <w:rPr>
          <w:rStyle w:val="FootnoteReference"/>
          <w:rFonts w:ascii="Times New Roman" w:hAnsi="Times New Roman" w:cs="Times New Roman"/>
          <w:sz w:val="16"/>
          <w:szCs w:val="16"/>
        </w:rPr>
        <w:footnoteRef/>
      </w:r>
      <w:r w:rsidRPr="00D521CA">
        <w:rPr>
          <w:rFonts w:ascii="Times New Roman" w:hAnsi="Times New Roman" w:cs="Times New Roman"/>
          <w:sz w:val="16"/>
          <w:szCs w:val="16"/>
        </w:rPr>
        <w:t xml:space="preserve"> </w:t>
      </w:r>
      <w:proofErr w:type="spellStart"/>
      <w:r w:rsidRPr="00D521CA">
        <w:rPr>
          <w:rFonts w:ascii="Times New Roman" w:hAnsi="Times New Roman" w:cs="Times New Roman"/>
          <w:color w:val="auto"/>
          <w:sz w:val="16"/>
          <w:szCs w:val="16"/>
        </w:rPr>
        <w:t>Korotkov</w:t>
      </w:r>
      <w:proofErr w:type="spellEnd"/>
      <w:r w:rsidRPr="00D521CA">
        <w:rPr>
          <w:rFonts w:ascii="Times New Roman" w:hAnsi="Times New Roman" w:cs="Times New Roman"/>
          <w:color w:val="auto"/>
          <w:sz w:val="16"/>
          <w:szCs w:val="16"/>
        </w:rPr>
        <w:t>, 2015, “ ELECTROPHOTONIC ANALYSIS OF COMPLEX PARAMETERS OF THE ENVIRONMENT AND PSYCHO-EMOTIONAL STATE OF A PERSON.” Wise Journal, 2015.</w:t>
      </w:r>
    </w:p>
    <w:p w14:paraId="460CF486" w14:textId="256F738B" w:rsidR="008470EE" w:rsidRDefault="008470EE">
      <w:pPr>
        <w:pStyle w:val="FootnoteText"/>
      </w:pPr>
    </w:p>
  </w:footnote>
  <w:footnote w:id="35">
    <w:p w14:paraId="6B12714D" w14:textId="2249646B" w:rsidR="008470EE" w:rsidRPr="009D778E" w:rsidRDefault="008470EE">
      <w:pPr>
        <w:pStyle w:val="FootnoteText"/>
        <w:rPr>
          <w:rFonts w:ascii="Times New Roman" w:hAnsi="Times New Roman" w:cs="Times New Roman"/>
          <w:sz w:val="16"/>
          <w:szCs w:val="16"/>
        </w:rPr>
      </w:pPr>
      <w:r w:rsidRPr="009D778E">
        <w:rPr>
          <w:rStyle w:val="FootnoteReference"/>
          <w:rFonts w:ascii="Times New Roman" w:hAnsi="Times New Roman" w:cs="Times New Roman"/>
          <w:sz w:val="16"/>
          <w:szCs w:val="16"/>
        </w:rPr>
        <w:footnoteRef/>
      </w:r>
      <w:r w:rsidRPr="009D778E">
        <w:rPr>
          <w:rFonts w:ascii="Times New Roman" w:hAnsi="Times New Roman" w:cs="Times New Roman"/>
          <w:sz w:val="16"/>
          <w:szCs w:val="16"/>
        </w:rPr>
        <w:t xml:space="preserve"> Wagner </w:t>
      </w:r>
      <w:proofErr w:type="spellStart"/>
      <w:r w:rsidRPr="009D778E">
        <w:rPr>
          <w:rFonts w:ascii="Times New Roman" w:hAnsi="Times New Roman" w:cs="Times New Roman"/>
          <w:sz w:val="16"/>
          <w:szCs w:val="16"/>
        </w:rPr>
        <w:t>Alegretti</w:t>
      </w:r>
      <w:proofErr w:type="spellEnd"/>
      <w:r w:rsidRPr="009D778E">
        <w:rPr>
          <w:rFonts w:ascii="Times New Roman" w:hAnsi="Times New Roman" w:cs="Times New Roman"/>
          <w:sz w:val="16"/>
          <w:szCs w:val="16"/>
        </w:rPr>
        <w:t xml:space="preserve"> Rodrigo Montenegro Massimiliano </w:t>
      </w:r>
      <w:proofErr w:type="spellStart"/>
      <w:r w:rsidRPr="009D778E">
        <w:rPr>
          <w:rFonts w:ascii="Times New Roman" w:hAnsi="Times New Roman" w:cs="Times New Roman"/>
          <w:sz w:val="16"/>
          <w:szCs w:val="16"/>
        </w:rPr>
        <w:t>Sassoli</w:t>
      </w:r>
      <w:proofErr w:type="spellEnd"/>
      <w:r w:rsidRPr="009D778E">
        <w:rPr>
          <w:rFonts w:ascii="Times New Roman" w:hAnsi="Times New Roman" w:cs="Times New Roman"/>
          <w:sz w:val="16"/>
          <w:szCs w:val="16"/>
        </w:rPr>
        <w:t xml:space="preserve"> de Bianchi </w:t>
      </w:r>
      <w:proofErr w:type="spellStart"/>
      <w:r w:rsidRPr="009D778E">
        <w:rPr>
          <w:rFonts w:ascii="Times New Roman" w:hAnsi="Times New Roman" w:cs="Times New Roman"/>
          <w:sz w:val="16"/>
          <w:szCs w:val="16"/>
        </w:rPr>
        <w:t>Nanci</w:t>
      </w:r>
      <w:proofErr w:type="spellEnd"/>
      <w:r w:rsidRPr="009D778E">
        <w:rPr>
          <w:rFonts w:ascii="Times New Roman" w:hAnsi="Times New Roman" w:cs="Times New Roman"/>
          <w:sz w:val="16"/>
          <w:szCs w:val="16"/>
        </w:rPr>
        <w:t xml:space="preserve"> </w:t>
      </w:r>
      <w:proofErr w:type="spellStart"/>
      <w:r w:rsidRPr="009D778E">
        <w:rPr>
          <w:rFonts w:ascii="Times New Roman" w:hAnsi="Times New Roman" w:cs="Times New Roman"/>
          <w:sz w:val="16"/>
          <w:szCs w:val="16"/>
        </w:rPr>
        <w:t>Trivellato</w:t>
      </w:r>
      <w:proofErr w:type="spellEnd"/>
      <w:r w:rsidRPr="009D778E">
        <w:rPr>
          <w:rFonts w:ascii="Times New Roman" w:hAnsi="Times New Roman" w:cs="Times New Roman"/>
          <w:sz w:val="16"/>
          <w:szCs w:val="16"/>
        </w:rPr>
        <w:t>, “</w:t>
      </w:r>
      <w:r w:rsidRPr="009D778E">
        <w:rPr>
          <w:rStyle w:val="fn"/>
          <w:rFonts w:ascii="Times New Roman" w:hAnsi="Times New Roman" w:cs="Times New Roman"/>
          <w:i/>
          <w:iCs/>
          <w:sz w:val="16"/>
          <w:szCs w:val="16"/>
        </w:rPr>
        <w:t>Subtle Energies and Vibrational States</w:t>
      </w:r>
      <w:r w:rsidRPr="009D778E">
        <w:rPr>
          <w:rFonts w:ascii="Times New Roman" w:hAnsi="Times New Roman" w:cs="Times New Roman"/>
          <w:i/>
          <w:iCs/>
          <w:sz w:val="16"/>
          <w:szCs w:val="16"/>
        </w:rPr>
        <w:t>: </w:t>
      </w:r>
      <w:proofErr w:type="spellStart"/>
      <w:r w:rsidRPr="009D778E">
        <w:rPr>
          <w:rStyle w:val="Subtitle1"/>
          <w:rFonts w:ascii="Times New Roman" w:hAnsi="Times New Roman" w:cs="Times New Roman"/>
          <w:i/>
          <w:iCs/>
          <w:sz w:val="16"/>
          <w:szCs w:val="16"/>
        </w:rPr>
        <w:t>AutoRicerca</w:t>
      </w:r>
      <w:proofErr w:type="spellEnd"/>
      <w:r w:rsidRPr="009D778E">
        <w:rPr>
          <w:rStyle w:val="Subtitle1"/>
          <w:rFonts w:ascii="Times New Roman" w:hAnsi="Times New Roman" w:cs="Times New Roman"/>
          <w:i/>
          <w:iCs/>
          <w:sz w:val="16"/>
          <w:szCs w:val="16"/>
        </w:rPr>
        <w:t>, Issue 20, Year 2020</w:t>
      </w:r>
      <w:r w:rsidRPr="009D778E">
        <w:rPr>
          <w:rStyle w:val="Subtitle1"/>
          <w:rFonts w:ascii="Times New Roman" w:hAnsi="Times New Roman" w:cs="Times New Roman"/>
          <w:sz w:val="16"/>
          <w:szCs w:val="16"/>
        </w:rPr>
        <w:t xml:space="preserve">”, </w:t>
      </w:r>
      <w:r w:rsidRPr="009D778E">
        <w:rPr>
          <w:rFonts w:ascii="Times New Roman" w:hAnsi="Times New Roman" w:cs="Times New Roman"/>
          <w:sz w:val="16"/>
          <w:szCs w:val="16"/>
        </w:rPr>
        <w:t>, Independently Published, 29 May 2020,  296 pages.</w:t>
      </w:r>
    </w:p>
    <w:p w14:paraId="653018B7" w14:textId="77777777" w:rsidR="008470EE" w:rsidRDefault="008470EE">
      <w:pPr>
        <w:pStyle w:val="FootnoteText"/>
      </w:pPr>
    </w:p>
  </w:footnote>
  <w:footnote w:id="36">
    <w:p w14:paraId="44FFB47C" w14:textId="6F6B9124" w:rsidR="008470EE" w:rsidRDefault="008470EE">
      <w:pPr>
        <w:pStyle w:val="FootnoteText"/>
        <w:rPr>
          <w:rFonts w:ascii="Arial" w:hAnsi="Arial" w:cs="Arial"/>
          <w:color w:val="303030"/>
          <w:sz w:val="16"/>
          <w:szCs w:val="16"/>
          <w:shd w:val="clear" w:color="auto" w:fill="FFFFFF"/>
        </w:rPr>
      </w:pPr>
      <w:r w:rsidRPr="00475CBB">
        <w:rPr>
          <w:rStyle w:val="FootnoteReference"/>
          <w:sz w:val="16"/>
          <w:szCs w:val="16"/>
        </w:rPr>
        <w:footnoteRef/>
      </w:r>
      <w:r w:rsidRPr="00475CBB">
        <w:rPr>
          <w:sz w:val="16"/>
          <w:szCs w:val="16"/>
        </w:rPr>
        <w:t xml:space="preserve"> </w:t>
      </w:r>
      <w:r w:rsidRPr="00475CBB">
        <w:rPr>
          <w:rFonts w:ascii="Arial" w:hAnsi="Arial" w:cs="Arial"/>
          <w:color w:val="303030"/>
          <w:sz w:val="16"/>
          <w:szCs w:val="16"/>
          <w:shd w:val="clear" w:color="auto" w:fill="FFFFFF"/>
        </w:rPr>
        <w:t xml:space="preserve">Davis, Jake H, and David R </w:t>
      </w:r>
      <w:proofErr w:type="spellStart"/>
      <w:r w:rsidRPr="00475CBB">
        <w:rPr>
          <w:rFonts w:ascii="Arial" w:hAnsi="Arial" w:cs="Arial"/>
          <w:color w:val="303030"/>
          <w:sz w:val="16"/>
          <w:szCs w:val="16"/>
          <w:shd w:val="clear" w:color="auto" w:fill="FFFFFF"/>
        </w:rPr>
        <w:t>Vago</w:t>
      </w:r>
      <w:proofErr w:type="spellEnd"/>
      <w:r w:rsidRPr="00475CBB">
        <w:rPr>
          <w:rFonts w:ascii="Arial" w:hAnsi="Arial" w:cs="Arial"/>
          <w:color w:val="303030"/>
          <w:sz w:val="16"/>
          <w:szCs w:val="16"/>
          <w:shd w:val="clear" w:color="auto" w:fill="FFFFFF"/>
        </w:rPr>
        <w:t xml:space="preserve">. “Can enlightenment be traced to specific neural correlates, cognition, or </w:t>
      </w:r>
      <w:proofErr w:type="spellStart"/>
      <w:r w:rsidRPr="00475CBB">
        <w:rPr>
          <w:rFonts w:ascii="Arial" w:hAnsi="Arial" w:cs="Arial"/>
          <w:color w:val="303030"/>
          <w:sz w:val="16"/>
          <w:szCs w:val="16"/>
          <w:shd w:val="clear" w:color="auto" w:fill="FFFFFF"/>
        </w:rPr>
        <w:t>behavior</w:t>
      </w:r>
      <w:proofErr w:type="spellEnd"/>
      <w:r w:rsidRPr="00475CBB">
        <w:rPr>
          <w:rFonts w:ascii="Arial" w:hAnsi="Arial" w:cs="Arial"/>
          <w:color w:val="303030"/>
          <w:sz w:val="16"/>
          <w:szCs w:val="16"/>
          <w:shd w:val="clear" w:color="auto" w:fill="FFFFFF"/>
        </w:rPr>
        <w:t>? No, and (a qualified) Yes.” Frontiers in psychology vol. 4 870. 22 Nov. 2013, doi:10.3389/fpsyg.2013.00870</w:t>
      </w:r>
    </w:p>
    <w:p w14:paraId="0CAC11DF" w14:textId="77777777" w:rsidR="008470EE" w:rsidRPr="00475CBB" w:rsidRDefault="008470EE">
      <w:pPr>
        <w:pStyle w:val="FootnoteText"/>
        <w:rPr>
          <w:sz w:val="16"/>
          <w:szCs w:val="16"/>
        </w:rPr>
      </w:pPr>
    </w:p>
  </w:footnote>
  <w:footnote w:id="37">
    <w:p w14:paraId="05334017" w14:textId="6331A542" w:rsidR="008470EE" w:rsidRDefault="008470EE">
      <w:pPr>
        <w:pStyle w:val="FootnoteText"/>
        <w:rPr>
          <w:rFonts w:ascii="Times New Roman" w:hAnsi="Times New Roman" w:cs="Times New Roman"/>
          <w:spacing w:val="2"/>
          <w:sz w:val="16"/>
          <w:szCs w:val="16"/>
          <w:lang w:val="en"/>
        </w:rPr>
      </w:pPr>
      <w:r>
        <w:rPr>
          <w:rStyle w:val="FootnoteReference"/>
        </w:rPr>
        <w:footnoteRef/>
      </w:r>
      <w:r>
        <w:t xml:space="preserve"> </w:t>
      </w:r>
      <w:r w:rsidRPr="009234C3">
        <w:rPr>
          <w:rFonts w:ascii="Times New Roman" w:hAnsi="Times New Roman" w:cs="Times New Roman"/>
          <w:spacing w:val="2"/>
          <w:sz w:val="16"/>
          <w:szCs w:val="16"/>
          <w:lang w:val="en"/>
        </w:rPr>
        <w:t>The Quantum Field Theory (QFT) Dual Paradigm in Fundamental Physics and the Semantic Information Content and Measure in Cognitive Sciences</w:t>
      </w:r>
      <w:r>
        <w:rPr>
          <w:rFonts w:ascii="Times New Roman" w:hAnsi="Times New Roman" w:cs="Times New Roman"/>
          <w:spacing w:val="2"/>
          <w:sz w:val="16"/>
          <w:szCs w:val="16"/>
          <w:lang w:val="en"/>
        </w:rPr>
        <w:t xml:space="preserve">, </w:t>
      </w:r>
      <w:proofErr w:type="spellStart"/>
      <w:r>
        <w:rPr>
          <w:rFonts w:ascii="Times New Roman" w:hAnsi="Times New Roman" w:cs="Times New Roman"/>
          <w:spacing w:val="2"/>
          <w:sz w:val="16"/>
          <w:szCs w:val="16"/>
          <w:lang w:val="en"/>
        </w:rPr>
        <w:t>Giafranco</w:t>
      </w:r>
      <w:proofErr w:type="spellEnd"/>
      <w:r>
        <w:rPr>
          <w:rFonts w:ascii="Times New Roman" w:hAnsi="Times New Roman" w:cs="Times New Roman"/>
          <w:spacing w:val="2"/>
          <w:sz w:val="16"/>
          <w:szCs w:val="16"/>
          <w:lang w:val="en"/>
        </w:rPr>
        <w:t xml:space="preserve"> Basti, 2017.</w:t>
      </w:r>
    </w:p>
    <w:p w14:paraId="029DB4BD" w14:textId="77777777" w:rsidR="008470EE" w:rsidRDefault="008470EE">
      <w:pPr>
        <w:pStyle w:val="FootnoteText"/>
      </w:pPr>
    </w:p>
  </w:footnote>
  <w:footnote w:id="38">
    <w:p w14:paraId="2FB8A884" w14:textId="70B93062" w:rsidR="008470EE" w:rsidRPr="00F645B4" w:rsidRDefault="008470EE">
      <w:pPr>
        <w:pStyle w:val="FootnoteText"/>
        <w:rPr>
          <w:rFonts w:ascii="Times New Roman" w:hAnsi="Times New Roman" w:cs="Times New Roman"/>
          <w:sz w:val="16"/>
          <w:szCs w:val="16"/>
        </w:rPr>
      </w:pPr>
      <w:r w:rsidRPr="00F645B4">
        <w:rPr>
          <w:rStyle w:val="FootnoteReference"/>
          <w:rFonts w:ascii="Times New Roman" w:hAnsi="Times New Roman" w:cs="Times New Roman"/>
          <w:sz w:val="16"/>
          <w:szCs w:val="16"/>
        </w:rPr>
        <w:footnoteRef/>
      </w:r>
      <w:r w:rsidRPr="00F645B4">
        <w:rPr>
          <w:rFonts w:ascii="Times New Roman" w:hAnsi="Times New Roman" w:cs="Times New Roman"/>
          <w:sz w:val="16"/>
          <w:szCs w:val="16"/>
        </w:rPr>
        <w:t xml:space="preserve"> </w:t>
      </w:r>
      <w:r w:rsidRPr="00F645B4">
        <w:rPr>
          <w:rFonts w:ascii="Times New Roman" w:hAnsi="Times New Roman" w:cs="Times New Roman"/>
          <w:color w:val="000000"/>
          <w:spacing w:val="-5"/>
          <w:sz w:val="16"/>
          <w:szCs w:val="16"/>
          <w:shd w:val="clear" w:color="auto" w:fill="FFFFFF"/>
        </w:rPr>
        <w:t>Fox, Sharon E., et al. “How the Timing and Quality of Early Experiences Influence the Development of Brain Architecture.” </w:t>
      </w:r>
      <w:r w:rsidRPr="00F645B4">
        <w:rPr>
          <w:rFonts w:ascii="Times New Roman" w:hAnsi="Times New Roman" w:cs="Times New Roman"/>
          <w:i/>
          <w:iCs/>
          <w:color w:val="000000"/>
          <w:spacing w:val="-5"/>
          <w:sz w:val="16"/>
          <w:szCs w:val="16"/>
          <w:shd w:val="clear" w:color="auto" w:fill="FFFFFF"/>
        </w:rPr>
        <w:t>Child Development</w:t>
      </w:r>
      <w:r w:rsidRPr="00F645B4">
        <w:rPr>
          <w:rFonts w:ascii="Times New Roman" w:hAnsi="Times New Roman" w:cs="Times New Roman"/>
          <w:color w:val="000000"/>
          <w:spacing w:val="-5"/>
          <w:sz w:val="16"/>
          <w:szCs w:val="16"/>
          <w:shd w:val="clear" w:color="auto" w:fill="FFFFFF"/>
        </w:rPr>
        <w:t>, vol. 81, no. 1, 2010, pp. 28–40. </w:t>
      </w:r>
      <w:r>
        <w:rPr>
          <w:rFonts w:ascii="Times New Roman" w:hAnsi="Times New Roman" w:cs="Times New Roman"/>
          <w:color w:val="000000"/>
          <w:spacing w:val="-5"/>
          <w:sz w:val="16"/>
          <w:szCs w:val="16"/>
          <w:shd w:val="clear" w:color="auto" w:fill="FFFFFF"/>
        </w:rPr>
        <w:t xml:space="preserve"> </w:t>
      </w:r>
    </w:p>
  </w:footnote>
  <w:footnote w:id="39">
    <w:p w14:paraId="17AF4EBE" w14:textId="77777777" w:rsidR="008470EE" w:rsidRDefault="008470EE" w:rsidP="009208F5">
      <w:pPr>
        <w:pStyle w:val="NormalWeb"/>
        <w:spacing w:before="0" w:beforeAutospacing="0" w:after="240" w:afterAutospacing="0" w:line="360" w:lineRule="auto"/>
        <w:ind w:hanging="720"/>
        <w:rPr>
          <w:sz w:val="16"/>
          <w:szCs w:val="16"/>
        </w:rPr>
      </w:pPr>
    </w:p>
    <w:p w14:paraId="26660AD5" w14:textId="0B821013" w:rsidR="008470EE" w:rsidRPr="009208F5" w:rsidRDefault="008470EE" w:rsidP="009208F5">
      <w:pPr>
        <w:pStyle w:val="NormalWeb"/>
        <w:spacing w:before="0" w:beforeAutospacing="0" w:after="240" w:afterAutospacing="0" w:line="360" w:lineRule="auto"/>
        <w:rPr>
          <w:color w:val="000000"/>
          <w:sz w:val="16"/>
          <w:szCs w:val="16"/>
        </w:rPr>
      </w:pPr>
      <w:r w:rsidRPr="009208F5">
        <w:rPr>
          <w:rStyle w:val="FootnoteReference"/>
          <w:sz w:val="16"/>
          <w:szCs w:val="16"/>
        </w:rPr>
        <w:footnoteRef/>
      </w:r>
      <w:r w:rsidRPr="009208F5">
        <w:rPr>
          <w:sz w:val="16"/>
          <w:szCs w:val="16"/>
        </w:rPr>
        <w:t xml:space="preserve"> </w:t>
      </w:r>
      <w:r w:rsidRPr="009208F5">
        <w:rPr>
          <w:color w:val="000000"/>
          <w:sz w:val="16"/>
          <w:szCs w:val="16"/>
        </w:rPr>
        <w:t>Gustafson, Craig. 2017. “Bruce Lipton, PhD: The Jump From Cell Culture to Consciousness,” </w:t>
      </w:r>
      <w:r w:rsidRPr="009208F5">
        <w:rPr>
          <w:i/>
          <w:iCs/>
          <w:color w:val="000000"/>
          <w:sz w:val="16"/>
          <w:szCs w:val="16"/>
        </w:rPr>
        <w:t>Integrative Medicine (Encinitas, Calif.)</w:t>
      </w:r>
      <w:r w:rsidRPr="009208F5">
        <w:rPr>
          <w:color w:val="000000"/>
          <w:sz w:val="16"/>
          <w:szCs w:val="16"/>
        </w:rPr>
        <w:t>, 16.6 (</w:t>
      </w:r>
      <w:proofErr w:type="spellStart"/>
      <w:r w:rsidRPr="009208F5">
        <w:rPr>
          <w:color w:val="000000"/>
          <w:sz w:val="16"/>
          <w:szCs w:val="16"/>
        </w:rPr>
        <w:t>InnoVision</w:t>
      </w:r>
      <w:proofErr w:type="spellEnd"/>
      <w:r w:rsidRPr="009208F5">
        <w:rPr>
          <w:color w:val="000000"/>
          <w:sz w:val="16"/>
          <w:szCs w:val="16"/>
        </w:rPr>
        <w:t xml:space="preserve"> Health Media Inc.): 44–50 &lt;https://www.ncbi.nlm.nih.gov/pmc/articles/PMC6438088/&gt;</w:t>
      </w:r>
    </w:p>
    <w:p w14:paraId="585CC956" w14:textId="33BA51B7" w:rsidR="008470EE" w:rsidRDefault="008470EE">
      <w:pPr>
        <w:pStyle w:val="FootnoteText"/>
      </w:pPr>
    </w:p>
  </w:footnote>
  <w:footnote w:id="40">
    <w:p w14:paraId="22F0A3BC" w14:textId="6785EB31" w:rsidR="008470EE" w:rsidRDefault="008470EE">
      <w:pPr>
        <w:pStyle w:val="FootnoteText"/>
      </w:pPr>
      <w:r>
        <w:rPr>
          <w:rStyle w:val="FootnoteReference"/>
        </w:rPr>
        <w:footnoteRef/>
      </w:r>
      <w:r>
        <w:t xml:space="preserve"> </w:t>
      </w:r>
      <w:r w:rsidRPr="009208F5">
        <w:rPr>
          <w:rFonts w:ascii="Times New Roman" w:hAnsi="Times New Roman" w:cs="Times New Roman"/>
          <w:color w:val="303030"/>
          <w:sz w:val="16"/>
          <w:szCs w:val="16"/>
          <w:shd w:val="clear" w:color="auto" w:fill="FFFFFF"/>
        </w:rPr>
        <w:t>Tierney, Adrienne L, and Charles A Nelson 3rd. “Brain Development and the Role of Experience in the Early Years.” </w:t>
      </w:r>
      <w:r w:rsidRPr="009208F5">
        <w:rPr>
          <w:rFonts w:ascii="Times New Roman" w:hAnsi="Times New Roman" w:cs="Times New Roman"/>
          <w:i/>
          <w:iCs/>
          <w:color w:val="303030"/>
          <w:sz w:val="16"/>
          <w:szCs w:val="16"/>
          <w:shd w:val="clear" w:color="auto" w:fill="FFFFFF"/>
        </w:rPr>
        <w:t>Zero to three</w:t>
      </w:r>
      <w:r w:rsidRPr="009208F5">
        <w:rPr>
          <w:rFonts w:ascii="Times New Roman" w:hAnsi="Times New Roman" w:cs="Times New Roman"/>
          <w:color w:val="303030"/>
          <w:sz w:val="16"/>
          <w:szCs w:val="16"/>
          <w:shd w:val="clear" w:color="auto" w:fill="FFFFFF"/>
        </w:rPr>
        <w:t> vol. 30,2 (2009): 9-13.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0D610E"/>
    <w:multiLevelType w:val="multilevel"/>
    <w:tmpl w:val="4B5A1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1E3316"/>
    <w:multiLevelType w:val="multilevel"/>
    <w:tmpl w:val="1E366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B963BA"/>
    <w:multiLevelType w:val="multilevel"/>
    <w:tmpl w:val="5C464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DD240D"/>
    <w:multiLevelType w:val="hybridMultilevel"/>
    <w:tmpl w:val="8368A49E"/>
    <w:lvl w:ilvl="0" w:tplc="04070015">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B97E21"/>
    <w:multiLevelType w:val="multilevel"/>
    <w:tmpl w:val="39165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1C3678E"/>
    <w:multiLevelType w:val="multilevel"/>
    <w:tmpl w:val="F342D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F464EB4"/>
    <w:multiLevelType w:val="multilevel"/>
    <w:tmpl w:val="239800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4205EA2"/>
    <w:multiLevelType w:val="multilevel"/>
    <w:tmpl w:val="505416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7F918C4"/>
    <w:multiLevelType w:val="hybridMultilevel"/>
    <w:tmpl w:val="AD344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DA4D48"/>
    <w:multiLevelType w:val="multilevel"/>
    <w:tmpl w:val="371C8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B0D69CF"/>
    <w:multiLevelType w:val="hybridMultilevel"/>
    <w:tmpl w:val="E84C5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3"/>
  </w:num>
  <w:num w:numId="3">
    <w:abstractNumId w:val="10"/>
  </w:num>
  <w:num w:numId="4">
    <w:abstractNumId w:val="8"/>
  </w:num>
  <w:num w:numId="5">
    <w:abstractNumId w:val="9"/>
  </w:num>
  <w:num w:numId="6">
    <w:abstractNumId w:val="1"/>
  </w:num>
  <w:num w:numId="7">
    <w:abstractNumId w:val="4"/>
  </w:num>
  <w:num w:numId="8">
    <w:abstractNumId w:val="2"/>
  </w:num>
  <w:num w:numId="9">
    <w:abstractNumId w:val="0"/>
  </w:num>
  <w:num w:numId="10">
    <w:abstractNumId w:val="5"/>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bY0NDQyt7A0tTQ3NzRW0lEKTi0uzszPAykwNKwFADjxqxgtAAAA"/>
  </w:docVars>
  <w:rsids>
    <w:rsidRoot w:val="006D08D7"/>
    <w:rsid w:val="00003618"/>
    <w:rsid w:val="00004E39"/>
    <w:rsid w:val="000354AD"/>
    <w:rsid w:val="0007093E"/>
    <w:rsid w:val="00083554"/>
    <w:rsid w:val="00097EAE"/>
    <w:rsid w:val="000C11DD"/>
    <w:rsid w:val="000C232F"/>
    <w:rsid w:val="000D3013"/>
    <w:rsid w:val="000E532E"/>
    <w:rsid w:val="000F1FC4"/>
    <w:rsid w:val="00100482"/>
    <w:rsid w:val="00102686"/>
    <w:rsid w:val="00116B2C"/>
    <w:rsid w:val="001504F6"/>
    <w:rsid w:val="001536AE"/>
    <w:rsid w:val="00163D92"/>
    <w:rsid w:val="001651E4"/>
    <w:rsid w:val="001912AC"/>
    <w:rsid w:val="00194BA1"/>
    <w:rsid w:val="001953A8"/>
    <w:rsid w:val="00195B0E"/>
    <w:rsid w:val="001B032B"/>
    <w:rsid w:val="001C0A5E"/>
    <w:rsid w:val="001D5745"/>
    <w:rsid w:val="00200C20"/>
    <w:rsid w:val="00212351"/>
    <w:rsid w:val="0023005C"/>
    <w:rsid w:val="00241C49"/>
    <w:rsid w:val="002476C5"/>
    <w:rsid w:val="0027281A"/>
    <w:rsid w:val="002778CD"/>
    <w:rsid w:val="00282252"/>
    <w:rsid w:val="003252C9"/>
    <w:rsid w:val="00342C3B"/>
    <w:rsid w:val="00371A31"/>
    <w:rsid w:val="003824DD"/>
    <w:rsid w:val="0038357B"/>
    <w:rsid w:val="003A1E0B"/>
    <w:rsid w:val="003A520B"/>
    <w:rsid w:val="003A7962"/>
    <w:rsid w:val="003E3BED"/>
    <w:rsid w:val="003E4ED9"/>
    <w:rsid w:val="00403D1F"/>
    <w:rsid w:val="00410909"/>
    <w:rsid w:val="00415410"/>
    <w:rsid w:val="00443296"/>
    <w:rsid w:val="0044652E"/>
    <w:rsid w:val="0045476C"/>
    <w:rsid w:val="004558F4"/>
    <w:rsid w:val="00461636"/>
    <w:rsid w:val="004729DE"/>
    <w:rsid w:val="00475CBB"/>
    <w:rsid w:val="00477056"/>
    <w:rsid w:val="00484BCF"/>
    <w:rsid w:val="00487E28"/>
    <w:rsid w:val="00493768"/>
    <w:rsid w:val="00493821"/>
    <w:rsid w:val="004B09C0"/>
    <w:rsid w:val="004C0144"/>
    <w:rsid w:val="004C5CE4"/>
    <w:rsid w:val="004E1F5B"/>
    <w:rsid w:val="004F6015"/>
    <w:rsid w:val="00501907"/>
    <w:rsid w:val="00522151"/>
    <w:rsid w:val="00540DCF"/>
    <w:rsid w:val="00541A1E"/>
    <w:rsid w:val="00546489"/>
    <w:rsid w:val="0054765D"/>
    <w:rsid w:val="00573829"/>
    <w:rsid w:val="005913F1"/>
    <w:rsid w:val="005E5C6D"/>
    <w:rsid w:val="005E6F51"/>
    <w:rsid w:val="005F3AF0"/>
    <w:rsid w:val="00614637"/>
    <w:rsid w:val="00621273"/>
    <w:rsid w:val="00626398"/>
    <w:rsid w:val="00626B88"/>
    <w:rsid w:val="00642255"/>
    <w:rsid w:val="00666F9F"/>
    <w:rsid w:val="00680416"/>
    <w:rsid w:val="00686573"/>
    <w:rsid w:val="0069095F"/>
    <w:rsid w:val="00693301"/>
    <w:rsid w:val="006953BE"/>
    <w:rsid w:val="006A2923"/>
    <w:rsid w:val="006A6B82"/>
    <w:rsid w:val="006B052B"/>
    <w:rsid w:val="006B1339"/>
    <w:rsid w:val="006B3098"/>
    <w:rsid w:val="006B3E93"/>
    <w:rsid w:val="006B420F"/>
    <w:rsid w:val="006C36B9"/>
    <w:rsid w:val="006D08D7"/>
    <w:rsid w:val="006F0431"/>
    <w:rsid w:val="006F3BBF"/>
    <w:rsid w:val="00706722"/>
    <w:rsid w:val="00724F10"/>
    <w:rsid w:val="00727A7B"/>
    <w:rsid w:val="00744FA0"/>
    <w:rsid w:val="00755AB4"/>
    <w:rsid w:val="00757D67"/>
    <w:rsid w:val="00760276"/>
    <w:rsid w:val="007656E9"/>
    <w:rsid w:val="00765BD0"/>
    <w:rsid w:val="007946BB"/>
    <w:rsid w:val="007A4B8F"/>
    <w:rsid w:val="007B0294"/>
    <w:rsid w:val="007E69A7"/>
    <w:rsid w:val="008470EE"/>
    <w:rsid w:val="00883F5F"/>
    <w:rsid w:val="008A1E57"/>
    <w:rsid w:val="008B19B6"/>
    <w:rsid w:val="008C0347"/>
    <w:rsid w:val="008C63E8"/>
    <w:rsid w:val="008D5FAE"/>
    <w:rsid w:val="008E37DC"/>
    <w:rsid w:val="008E3EC6"/>
    <w:rsid w:val="008F7E0B"/>
    <w:rsid w:val="00901734"/>
    <w:rsid w:val="00917302"/>
    <w:rsid w:val="009208F5"/>
    <w:rsid w:val="00922B53"/>
    <w:rsid w:val="009234C3"/>
    <w:rsid w:val="00955FBE"/>
    <w:rsid w:val="00956DDA"/>
    <w:rsid w:val="00960A9D"/>
    <w:rsid w:val="00971DEE"/>
    <w:rsid w:val="0098595B"/>
    <w:rsid w:val="00987BF5"/>
    <w:rsid w:val="009A3273"/>
    <w:rsid w:val="009D778E"/>
    <w:rsid w:val="009D7F65"/>
    <w:rsid w:val="009E23C5"/>
    <w:rsid w:val="00A1129D"/>
    <w:rsid w:val="00A1176B"/>
    <w:rsid w:val="00A12546"/>
    <w:rsid w:val="00A20E92"/>
    <w:rsid w:val="00A214AD"/>
    <w:rsid w:val="00A246A5"/>
    <w:rsid w:val="00A57A0B"/>
    <w:rsid w:val="00AB75CC"/>
    <w:rsid w:val="00AB7A22"/>
    <w:rsid w:val="00AD2A36"/>
    <w:rsid w:val="00AD33B4"/>
    <w:rsid w:val="00AD511A"/>
    <w:rsid w:val="00AE724A"/>
    <w:rsid w:val="00B00040"/>
    <w:rsid w:val="00B02834"/>
    <w:rsid w:val="00B205B5"/>
    <w:rsid w:val="00B32DA9"/>
    <w:rsid w:val="00B42FFD"/>
    <w:rsid w:val="00B7441F"/>
    <w:rsid w:val="00B91C72"/>
    <w:rsid w:val="00B93DF2"/>
    <w:rsid w:val="00BB1402"/>
    <w:rsid w:val="00BB614A"/>
    <w:rsid w:val="00BC2470"/>
    <w:rsid w:val="00BD4F4F"/>
    <w:rsid w:val="00BE24FF"/>
    <w:rsid w:val="00BF58C8"/>
    <w:rsid w:val="00C12762"/>
    <w:rsid w:val="00C1313F"/>
    <w:rsid w:val="00C268A7"/>
    <w:rsid w:val="00C275D2"/>
    <w:rsid w:val="00C27CA3"/>
    <w:rsid w:val="00C6233A"/>
    <w:rsid w:val="00C74F84"/>
    <w:rsid w:val="00C925B6"/>
    <w:rsid w:val="00C942C7"/>
    <w:rsid w:val="00C96387"/>
    <w:rsid w:val="00C972CC"/>
    <w:rsid w:val="00CB3523"/>
    <w:rsid w:val="00CB60AF"/>
    <w:rsid w:val="00CB6788"/>
    <w:rsid w:val="00CE1CBB"/>
    <w:rsid w:val="00CF7A5E"/>
    <w:rsid w:val="00D133E6"/>
    <w:rsid w:val="00D2772A"/>
    <w:rsid w:val="00D332B7"/>
    <w:rsid w:val="00D367B6"/>
    <w:rsid w:val="00D504A6"/>
    <w:rsid w:val="00D521CA"/>
    <w:rsid w:val="00D71A4E"/>
    <w:rsid w:val="00D72ABE"/>
    <w:rsid w:val="00D917E4"/>
    <w:rsid w:val="00DA5BA8"/>
    <w:rsid w:val="00DB34FB"/>
    <w:rsid w:val="00E15305"/>
    <w:rsid w:val="00E24A12"/>
    <w:rsid w:val="00E46661"/>
    <w:rsid w:val="00E50C15"/>
    <w:rsid w:val="00E76FAC"/>
    <w:rsid w:val="00ED23D5"/>
    <w:rsid w:val="00EF287F"/>
    <w:rsid w:val="00F10E08"/>
    <w:rsid w:val="00F277BC"/>
    <w:rsid w:val="00F317A4"/>
    <w:rsid w:val="00F40665"/>
    <w:rsid w:val="00F5115D"/>
    <w:rsid w:val="00F567EC"/>
    <w:rsid w:val="00F5722F"/>
    <w:rsid w:val="00F645B4"/>
    <w:rsid w:val="00F64992"/>
    <w:rsid w:val="00F92852"/>
    <w:rsid w:val="00F96FCA"/>
    <w:rsid w:val="00FA6585"/>
    <w:rsid w:val="00FB60C1"/>
    <w:rsid w:val="00FC5836"/>
    <w:rsid w:val="00FD5B25"/>
    <w:rsid w:val="00FE4325"/>
    <w:rsid w:val="00FE660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5B53C"/>
  <w15:chartTrackingRefBased/>
  <w15:docId w15:val="{182C5E97-C485-48A4-A3CD-2F215F33E2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232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D133E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1651E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D08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tab-span">
    <w:name w:val="apple-tab-span"/>
    <w:basedOn w:val="DefaultParagraphFont"/>
    <w:rsid w:val="006D08D7"/>
  </w:style>
  <w:style w:type="character" w:customStyle="1" w:styleId="Heading2Char">
    <w:name w:val="Heading 2 Char"/>
    <w:basedOn w:val="DefaultParagraphFont"/>
    <w:link w:val="Heading2"/>
    <w:uiPriority w:val="9"/>
    <w:rsid w:val="00D133E6"/>
    <w:rPr>
      <w:rFonts w:ascii="Times New Roman" w:eastAsia="Times New Roman" w:hAnsi="Times New Roman" w:cs="Times New Roman"/>
      <w:b/>
      <w:bCs/>
      <w:sz w:val="36"/>
      <w:szCs w:val="36"/>
      <w:lang w:eastAsia="en-GB"/>
    </w:rPr>
  </w:style>
  <w:style w:type="paragraph" w:styleId="ListParagraph">
    <w:name w:val="List Paragraph"/>
    <w:basedOn w:val="Normal"/>
    <w:uiPriority w:val="34"/>
    <w:qFormat/>
    <w:rsid w:val="00200C20"/>
    <w:pPr>
      <w:ind w:left="720"/>
      <w:contextualSpacing/>
    </w:pPr>
  </w:style>
  <w:style w:type="character" w:styleId="Strong">
    <w:name w:val="Strong"/>
    <w:basedOn w:val="DefaultParagraphFont"/>
    <w:uiPriority w:val="22"/>
    <w:qFormat/>
    <w:rsid w:val="001651E4"/>
    <w:rPr>
      <w:b/>
      <w:bCs/>
    </w:rPr>
  </w:style>
  <w:style w:type="character" w:styleId="Hyperlink">
    <w:name w:val="Hyperlink"/>
    <w:basedOn w:val="DefaultParagraphFont"/>
    <w:uiPriority w:val="99"/>
    <w:unhideWhenUsed/>
    <w:rsid w:val="001651E4"/>
    <w:rPr>
      <w:color w:val="0000FF"/>
      <w:u w:val="single"/>
    </w:rPr>
  </w:style>
  <w:style w:type="character" w:customStyle="1" w:styleId="Heading3Char">
    <w:name w:val="Heading 3 Char"/>
    <w:basedOn w:val="DefaultParagraphFont"/>
    <w:link w:val="Heading3"/>
    <w:uiPriority w:val="9"/>
    <w:rsid w:val="001651E4"/>
    <w:rPr>
      <w:rFonts w:asciiTheme="majorHAnsi" w:eastAsiaTheme="majorEastAsia" w:hAnsiTheme="majorHAnsi" w:cstheme="majorBidi"/>
      <w:color w:val="1F3763" w:themeColor="accent1" w:themeShade="7F"/>
      <w:sz w:val="24"/>
      <w:szCs w:val="24"/>
    </w:rPr>
  </w:style>
  <w:style w:type="paragraph" w:styleId="BalloonText">
    <w:name w:val="Balloon Text"/>
    <w:basedOn w:val="Normal"/>
    <w:link w:val="BalloonTextChar"/>
    <w:uiPriority w:val="99"/>
    <w:semiHidden/>
    <w:unhideWhenUsed/>
    <w:rsid w:val="004C014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C0144"/>
    <w:rPr>
      <w:rFonts w:ascii="Segoe UI" w:hAnsi="Segoe UI" w:cs="Segoe UI"/>
      <w:sz w:val="18"/>
      <w:szCs w:val="18"/>
    </w:rPr>
  </w:style>
  <w:style w:type="character" w:customStyle="1" w:styleId="Heading1Char">
    <w:name w:val="Heading 1 Char"/>
    <w:basedOn w:val="DefaultParagraphFont"/>
    <w:link w:val="Heading1"/>
    <w:uiPriority w:val="9"/>
    <w:rsid w:val="000C232F"/>
    <w:rPr>
      <w:rFonts w:asciiTheme="majorHAnsi" w:eastAsiaTheme="majorEastAsia" w:hAnsiTheme="majorHAnsi" w:cstheme="majorBidi"/>
      <w:color w:val="2F5496" w:themeColor="accent1" w:themeShade="BF"/>
      <w:sz w:val="32"/>
      <w:szCs w:val="32"/>
    </w:rPr>
  </w:style>
  <w:style w:type="paragraph" w:customStyle="1" w:styleId="c-author-listitem">
    <w:name w:val="c-author-list__item"/>
    <w:basedOn w:val="Normal"/>
    <w:rsid w:val="006F3BB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IntenseQuote">
    <w:name w:val="Intense Quote"/>
    <w:basedOn w:val="Normal"/>
    <w:next w:val="Normal"/>
    <w:link w:val="IntenseQuoteChar"/>
    <w:uiPriority w:val="30"/>
    <w:qFormat/>
    <w:rsid w:val="00541A1E"/>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541A1E"/>
    <w:rPr>
      <w:i/>
      <w:iCs/>
      <w:color w:val="4472C4" w:themeColor="accent1"/>
    </w:rPr>
  </w:style>
  <w:style w:type="character" w:styleId="IntenseEmphasis">
    <w:name w:val="Intense Emphasis"/>
    <w:basedOn w:val="DefaultParagraphFont"/>
    <w:uiPriority w:val="21"/>
    <w:qFormat/>
    <w:rsid w:val="00541A1E"/>
    <w:rPr>
      <w:i/>
      <w:iCs/>
      <w:color w:val="4472C4" w:themeColor="accent1"/>
    </w:rPr>
  </w:style>
  <w:style w:type="character" w:styleId="IntenseReference">
    <w:name w:val="Intense Reference"/>
    <w:basedOn w:val="DefaultParagraphFont"/>
    <w:uiPriority w:val="32"/>
    <w:qFormat/>
    <w:rsid w:val="00541A1E"/>
    <w:rPr>
      <w:b/>
      <w:bCs/>
      <w:smallCaps/>
      <w:color w:val="4472C4" w:themeColor="accent1"/>
      <w:spacing w:val="5"/>
    </w:rPr>
  </w:style>
  <w:style w:type="paragraph" w:styleId="Quote">
    <w:name w:val="Quote"/>
    <w:basedOn w:val="Normal"/>
    <w:next w:val="Normal"/>
    <w:link w:val="QuoteChar"/>
    <w:uiPriority w:val="29"/>
    <w:qFormat/>
    <w:rsid w:val="00541A1E"/>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541A1E"/>
    <w:rPr>
      <w:i/>
      <w:iCs/>
      <w:color w:val="404040" w:themeColor="text1" w:themeTint="BF"/>
    </w:rPr>
  </w:style>
  <w:style w:type="paragraph" w:styleId="Title">
    <w:name w:val="Title"/>
    <w:basedOn w:val="Normal"/>
    <w:next w:val="Normal"/>
    <w:link w:val="TitleChar"/>
    <w:uiPriority w:val="10"/>
    <w:qFormat/>
    <w:rsid w:val="003824D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24DD"/>
    <w:rPr>
      <w:rFonts w:asciiTheme="majorHAnsi" w:eastAsiaTheme="majorEastAsia" w:hAnsiTheme="majorHAnsi" w:cstheme="majorBidi"/>
      <w:spacing w:val="-10"/>
      <w:kern w:val="28"/>
      <w:sz w:val="56"/>
      <w:szCs w:val="56"/>
    </w:rPr>
  </w:style>
  <w:style w:type="paragraph" w:customStyle="1" w:styleId="Body">
    <w:name w:val="Body"/>
    <w:rsid w:val="005F3AF0"/>
    <w:pPr>
      <w:spacing w:before="160" w:after="0" w:line="240" w:lineRule="auto"/>
    </w:pPr>
    <w:rPr>
      <w:rFonts w:ascii="Helvetica Neue" w:eastAsia="Arial Unicode MS" w:hAnsi="Helvetica Neue" w:cs="Arial Unicode MS"/>
      <w:color w:val="000000"/>
      <w:sz w:val="24"/>
      <w:szCs w:val="24"/>
      <w:lang w:eastAsia="en-GB"/>
    </w:rPr>
  </w:style>
  <w:style w:type="paragraph" w:styleId="FootnoteText">
    <w:name w:val="footnote text"/>
    <w:basedOn w:val="Normal"/>
    <w:link w:val="FootnoteTextChar"/>
    <w:uiPriority w:val="99"/>
    <w:semiHidden/>
    <w:unhideWhenUsed/>
    <w:rsid w:val="009234C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234C3"/>
    <w:rPr>
      <w:sz w:val="20"/>
      <w:szCs w:val="20"/>
    </w:rPr>
  </w:style>
  <w:style w:type="character" w:styleId="FootnoteReference">
    <w:name w:val="footnote reference"/>
    <w:basedOn w:val="DefaultParagraphFont"/>
    <w:uiPriority w:val="99"/>
    <w:semiHidden/>
    <w:unhideWhenUsed/>
    <w:rsid w:val="009234C3"/>
    <w:rPr>
      <w:vertAlign w:val="superscript"/>
    </w:rPr>
  </w:style>
  <w:style w:type="character" w:customStyle="1" w:styleId="name">
    <w:name w:val="name"/>
    <w:basedOn w:val="DefaultParagraphFont"/>
    <w:rsid w:val="009234C3"/>
  </w:style>
  <w:style w:type="character" w:styleId="Emphasis">
    <w:name w:val="Emphasis"/>
    <w:basedOn w:val="DefaultParagraphFont"/>
    <w:uiPriority w:val="20"/>
    <w:qFormat/>
    <w:rsid w:val="00FB60C1"/>
    <w:rPr>
      <w:i/>
      <w:iCs/>
    </w:rPr>
  </w:style>
  <w:style w:type="character" w:customStyle="1" w:styleId="metadata">
    <w:name w:val="metadata"/>
    <w:basedOn w:val="DefaultParagraphFont"/>
    <w:rsid w:val="0044652E"/>
  </w:style>
  <w:style w:type="character" w:styleId="HTMLCite">
    <w:name w:val="HTML Cite"/>
    <w:basedOn w:val="DefaultParagraphFont"/>
    <w:uiPriority w:val="99"/>
    <w:semiHidden/>
    <w:unhideWhenUsed/>
    <w:rsid w:val="0044652E"/>
    <w:rPr>
      <w:i/>
      <w:iCs/>
    </w:rPr>
  </w:style>
  <w:style w:type="character" w:customStyle="1" w:styleId="Normal1">
    <w:name w:val="Normal1"/>
    <w:basedOn w:val="DefaultParagraphFont"/>
    <w:rsid w:val="0044652E"/>
  </w:style>
  <w:style w:type="paragraph" w:customStyle="1" w:styleId="u-mb-2">
    <w:name w:val="u-mb-2"/>
    <w:basedOn w:val="Normal"/>
    <w:rsid w:val="00B205B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sname">
    <w:name w:val="authors__name"/>
    <w:basedOn w:val="DefaultParagraphFont"/>
    <w:rsid w:val="00B205B5"/>
  </w:style>
  <w:style w:type="character" w:styleId="UnresolvedMention">
    <w:name w:val="Unresolved Mention"/>
    <w:basedOn w:val="DefaultParagraphFont"/>
    <w:uiPriority w:val="99"/>
    <w:semiHidden/>
    <w:unhideWhenUsed/>
    <w:rsid w:val="00E46661"/>
    <w:rPr>
      <w:color w:val="605E5C"/>
      <w:shd w:val="clear" w:color="auto" w:fill="E1DFDD"/>
    </w:rPr>
  </w:style>
  <w:style w:type="paragraph" w:styleId="Header">
    <w:name w:val="header"/>
    <w:basedOn w:val="Normal"/>
    <w:link w:val="HeaderChar"/>
    <w:uiPriority w:val="99"/>
    <w:unhideWhenUsed/>
    <w:rsid w:val="00FA65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585"/>
  </w:style>
  <w:style w:type="paragraph" w:styleId="Footer">
    <w:name w:val="footer"/>
    <w:basedOn w:val="Normal"/>
    <w:link w:val="FooterChar"/>
    <w:uiPriority w:val="99"/>
    <w:unhideWhenUsed/>
    <w:rsid w:val="00FA65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585"/>
  </w:style>
  <w:style w:type="paragraph" w:customStyle="1" w:styleId="c-article-identifiersitem">
    <w:name w:val="c-article-identifiers__item"/>
    <w:basedOn w:val="Normal"/>
    <w:rsid w:val="00FE432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rticle-info-details">
    <w:name w:val="c-article-info-details"/>
    <w:basedOn w:val="Normal"/>
    <w:rsid w:val="00FE432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visually-hidden">
    <w:name w:val="u-visually-hidden"/>
    <w:basedOn w:val="DefaultParagraphFont"/>
    <w:rsid w:val="00FE4325"/>
  </w:style>
  <w:style w:type="character" w:customStyle="1" w:styleId="author-list">
    <w:name w:val="author-list"/>
    <w:basedOn w:val="DefaultParagraphFont"/>
    <w:rsid w:val="00487E28"/>
  </w:style>
  <w:style w:type="paragraph" w:customStyle="1" w:styleId="nova-e-listitem">
    <w:name w:val="nova-e-list__item"/>
    <w:basedOn w:val="Normal"/>
    <w:rsid w:val="00C925B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n">
    <w:name w:val="fn"/>
    <w:basedOn w:val="DefaultParagraphFont"/>
    <w:rsid w:val="00F96FCA"/>
  </w:style>
  <w:style w:type="character" w:customStyle="1" w:styleId="Subtitle1">
    <w:name w:val="Subtitle1"/>
    <w:basedOn w:val="DefaultParagraphFont"/>
    <w:rsid w:val="00F96FCA"/>
  </w:style>
  <w:style w:type="paragraph" w:customStyle="1" w:styleId="contributor">
    <w:name w:val="contributor"/>
    <w:basedOn w:val="Normal"/>
    <w:rsid w:val="008E3EC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ref-sep">
    <w:name w:val="xref-sep"/>
    <w:basedOn w:val="DefaultParagraphFont"/>
    <w:rsid w:val="008E3EC6"/>
  </w:style>
  <w:style w:type="paragraph" w:customStyle="1" w:styleId="last">
    <w:name w:val="last"/>
    <w:basedOn w:val="Normal"/>
    <w:rsid w:val="008E3EC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
    <w:name w:val="a"/>
    <w:basedOn w:val="DefaultParagraphFont"/>
    <w:rsid w:val="00D521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583314">
      <w:bodyDiv w:val="1"/>
      <w:marLeft w:val="0"/>
      <w:marRight w:val="0"/>
      <w:marTop w:val="0"/>
      <w:marBottom w:val="0"/>
      <w:divBdr>
        <w:top w:val="none" w:sz="0" w:space="0" w:color="auto"/>
        <w:left w:val="none" w:sz="0" w:space="0" w:color="auto"/>
        <w:bottom w:val="none" w:sz="0" w:space="0" w:color="auto"/>
        <w:right w:val="none" w:sz="0" w:space="0" w:color="auto"/>
      </w:divBdr>
    </w:div>
    <w:div w:id="311253482">
      <w:bodyDiv w:val="1"/>
      <w:marLeft w:val="0"/>
      <w:marRight w:val="0"/>
      <w:marTop w:val="0"/>
      <w:marBottom w:val="0"/>
      <w:divBdr>
        <w:top w:val="none" w:sz="0" w:space="0" w:color="auto"/>
        <w:left w:val="none" w:sz="0" w:space="0" w:color="auto"/>
        <w:bottom w:val="none" w:sz="0" w:space="0" w:color="auto"/>
        <w:right w:val="none" w:sz="0" w:space="0" w:color="auto"/>
      </w:divBdr>
      <w:divsChild>
        <w:div w:id="1461997869">
          <w:marLeft w:val="0"/>
          <w:marRight w:val="0"/>
          <w:marTop w:val="0"/>
          <w:marBottom w:val="0"/>
          <w:divBdr>
            <w:top w:val="none" w:sz="0" w:space="0" w:color="auto"/>
            <w:left w:val="none" w:sz="0" w:space="0" w:color="auto"/>
            <w:bottom w:val="none" w:sz="0" w:space="0" w:color="auto"/>
            <w:right w:val="none" w:sz="0" w:space="0" w:color="auto"/>
          </w:divBdr>
        </w:div>
        <w:div w:id="1360013275">
          <w:marLeft w:val="0"/>
          <w:marRight w:val="0"/>
          <w:marTop w:val="0"/>
          <w:marBottom w:val="0"/>
          <w:divBdr>
            <w:top w:val="none" w:sz="0" w:space="0" w:color="auto"/>
            <w:left w:val="none" w:sz="0" w:space="0" w:color="auto"/>
            <w:bottom w:val="none" w:sz="0" w:space="0" w:color="auto"/>
            <w:right w:val="none" w:sz="0" w:space="0" w:color="auto"/>
          </w:divBdr>
        </w:div>
        <w:div w:id="339162508">
          <w:marLeft w:val="0"/>
          <w:marRight w:val="0"/>
          <w:marTop w:val="0"/>
          <w:marBottom w:val="0"/>
          <w:divBdr>
            <w:top w:val="none" w:sz="0" w:space="0" w:color="auto"/>
            <w:left w:val="none" w:sz="0" w:space="0" w:color="auto"/>
            <w:bottom w:val="none" w:sz="0" w:space="0" w:color="auto"/>
            <w:right w:val="none" w:sz="0" w:space="0" w:color="auto"/>
          </w:divBdr>
        </w:div>
        <w:div w:id="1474057041">
          <w:marLeft w:val="0"/>
          <w:marRight w:val="0"/>
          <w:marTop w:val="0"/>
          <w:marBottom w:val="0"/>
          <w:divBdr>
            <w:top w:val="none" w:sz="0" w:space="0" w:color="auto"/>
            <w:left w:val="none" w:sz="0" w:space="0" w:color="auto"/>
            <w:bottom w:val="none" w:sz="0" w:space="0" w:color="auto"/>
            <w:right w:val="none" w:sz="0" w:space="0" w:color="auto"/>
          </w:divBdr>
        </w:div>
        <w:div w:id="1632242966">
          <w:marLeft w:val="0"/>
          <w:marRight w:val="0"/>
          <w:marTop w:val="0"/>
          <w:marBottom w:val="0"/>
          <w:divBdr>
            <w:top w:val="none" w:sz="0" w:space="0" w:color="auto"/>
            <w:left w:val="none" w:sz="0" w:space="0" w:color="auto"/>
            <w:bottom w:val="none" w:sz="0" w:space="0" w:color="auto"/>
            <w:right w:val="none" w:sz="0" w:space="0" w:color="auto"/>
          </w:divBdr>
        </w:div>
      </w:divsChild>
    </w:div>
    <w:div w:id="348874513">
      <w:bodyDiv w:val="1"/>
      <w:marLeft w:val="0"/>
      <w:marRight w:val="0"/>
      <w:marTop w:val="0"/>
      <w:marBottom w:val="0"/>
      <w:divBdr>
        <w:top w:val="none" w:sz="0" w:space="0" w:color="auto"/>
        <w:left w:val="none" w:sz="0" w:space="0" w:color="auto"/>
        <w:bottom w:val="none" w:sz="0" w:space="0" w:color="auto"/>
        <w:right w:val="none" w:sz="0" w:space="0" w:color="auto"/>
      </w:divBdr>
    </w:div>
    <w:div w:id="407966084">
      <w:bodyDiv w:val="1"/>
      <w:marLeft w:val="0"/>
      <w:marRight w:val="0"/>
      <w:marTop w:val="0"/>
      <w:marBottom w:val="0"/>
      <w:divBdr>
        <w:top w:val="none" w:sz="0" w:space="0" w:color="auto"/>
        <w:left w:val="none" w:sz="0" w:space="0" w:color="auto"/>
        <w:bottom w:val="none" w:sz="0" w:space="0" w:color="auto"/>
        <w:right w:val="none" w:sz="0" w:space="0" w:color="auto"/>
      </w:divBdr>
    </w:div>
    <w:div w:id="615987190">
      <w:bodyDiv w:val="1"/>
      <w:marLeft w:val="0"/>
      <w:marRight w:val="0"/>
      <w:marTop w:val="0"/>
      <w:marBottom w:val="0"/>
      <w:divBdr>
        <w:top w:val="none" w:sz="0" w:space="0" w:color="auto"/>
        <w:left w:val="none" w:sz="0" w:space="0" w:color="auto"/>
        <w:bottom w:val="none" w:sz="0" w:space="0" w:color="auto"/>
        <w:right w:val="none" w:sz="0" w:space="0" w:color="auto"/>
      </w:divBdr>
    </w:div>
    <w:div w:id="692850987">
      <w:bodyDiv w:val="1"/>
      <w:marLeft w:val="0"/>
      <w:marRight w:val="0"/>
      <w:marTop w:val="0"/>
      <w:marBottom w:val="0"/>
      <w:divBdr>
        <w:top w:val="none" w:sz="0" w:space="0" w:color="auto"/>
        <w:left w:val="none" w:sz="0" w:space="0" w:color="auto"/>
        <w:bottom w:val="none" w:sz="0" w:space="0" w:color="auto"/>
        <w:right w:val="none" w:sz="0" w:space="0" w:color="auto"/>
      </w:divBdr>
      <w:divsChild>
        <w:div w:id="86466039">
          <w:marLeft w:val="0"/>
          <w:marRight w:val="0"/>
          <w:marTop w:val="0"/>
          <w:marBottom w:val="0"/>
          <w:divBdr>
            <w:top w:val="none" w:sz="0" w:space="0" w:color="auto"/>
            <w:left w:val="none" w:sz="0" w:space="0" w:color="auto"/>
            <w:bottom w:val="none" w:sz="0" w:space="0" w:color="auto"/>
            <w:right w:val="none" w:sz="0" w:space="0" w:color="auto"/>
          </w:divBdr>
          <w:divsChild>
            <w:div w:id="202716671">
              <w:marLeft w:val="0"/>
              <w:marRight w:val="0"/>
              <w:marTop w:val="0"/>
              <w:marBottom w:val="0"/>
              <w:divBdr>
                <w:top w:val="none" w:sz="0" w:space="0" w:color="auto"/>
                <w:left w:val="none" w:sz="0" w:space="0" w:color="auto"/>
                <w:bottom w:val="none" w:sz="0" w:space="0" w:color="auto"/>
                <w:right w:val="none" w:sz="0" w:space="0" w:color="auto"/>
              </w:divBdr>
              <w:divsChild>
                <w:div w:id="1982417362">
                  <w:marLeft w:val="0"/>
                  <w:marRight w:val="0"/>
                  <w:marTop w:val="0"/>
                  <w:marBottom w:val="0"/>
                  <w:divBdr>
                    <w:top w:val="none" w:sz="0" w:space="0" w:color="auto"/>
                    <w:left w:val="none" w:sz="0" w:space="0" w:color="auto"/>
                    <w:bottom w:val="none" w:sz="0" w:space="0" w:color="auto"/>
                    <w:right w:val="none" w:sz="0" w:space="0" w:color="auto"/>
                  </w:divBdr>
                  <w:divsChild>
                    <w:div w:id="77649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060445">
          <w:marLeft w:val="0"/>
          <w:marRight w:val="0"/>
          <w:marTop w:val="0"/>
          <w:marBottom w:val="0"/>
          <w:divBdr>
            <w:top w:val="none" w:sz="0" w:space="0" w:color="auto"/>
            <w:left w:val="none" w:sz="0" w:space="0" w:color="auto"/>
            <w:bottom w:val="none" w:sz="0" w:space="0" w:color="auto"/>
            <w:right w:val="none" w:sz="0" w:space="0" w:color="auto"/>
          </w:divBdr>
          <w:divsChild>
            <w:div w:id="1599024321">
              <w:marLeft w:val="0"/>
              <w:marRight w:val="0"/>
              <w:marTop w:val="0"/>
              <w:marBottom w:val="0"/>
              <w:divBdr>
                <w:top w:val="none" w:sz="0" w:space="0" w:color="auto"/>
                <w:left w:val="none" w:sz="0" w:space="0" w:color="auto"/>
                <w:bottom w:val="none" w:sz="0" w:space="0" w:color="auto"/>
                <w:right w:val="none" w:sz="0" w:space="0" w:color="auto"/>
              </w:divBdr>
              <w:divsChild>
                <w:div w:id="1150681981">
                  <w:marLeft w:val="0"/>
                  <w:marRight w:val="0"/>
                  <w:marTop w:val="0"/>
                  <w:marBottom w:val="0"/>
                  <w:divBdr>
                    <w:top w:val="none" w:sz="0" w:space="0" w:color="auto"/>
                    <w:left w:val="none" w:sz="0" w:space="0" w:color="auto"/>
                    <w:bottom w:val="none" w:sz="0" w:space="0" w:color="auto"/>
                    <w:right w:val="none" w:sz="0" w:space="0" w:color="auto"/>
                  </w:divBdr>
                  <w:divsChild>
                    <w:div w:id="1163617662">
                      <w:marLeft w:val="0"/>
                      <w:marRight w:val="0"/>
                      <w:marTop w:val="0"/>
                      <w:marBottom w:val="300"/>
                      <w:divBdr>
                        <w:top w:val="none" w:sz="0" w:space="0" w:color="auto"/>
                        <w:left w:val="none" w:sz="0" w:space="0" w:color="auto"/>
                        <w:bottom w:val="none" w:sz="0" w:space="0" w:color="auto"/>
                        <w:right w:val="none" w:sz="0" w:space="0" w:color="auto"/>
                      </w:divBdr>
                      <w:divsChild>
                        <w:div w:id="1511483087">
                          <w:marLeft w:val="0"/>
                          <w:marRight w:val="0"/>
                          <w:marTop w:val="0"/>
                          <w:marBottom w:val="0"/>
                          <w:divBdr>
                            <w:top w:val="none" w:sz="0" w:space="0" w:color="auto"/>
                            <w:left w:val="none" w:sz="0" w:space="0" w:color="auto"/>
                            <w:bottom w:val="none" w:sz="0" w:space="0" w:color="auto"/>
                            <w:right w:val="none" w:sz="0" w:space="0" w:color="auto"/>
                          </w:divBdr>
                          <w:divsChild>
                            <w:div w:id="531573442">
                              <w:marLeft w:val="0"/>
                              <w:marRight w:val="0"/>
                              <w:marTop w:val="0"/>
                              <w:marBottom w:val="0"/>
                              <w:divBdr>
                                <w:top w:val="none" w:sz="0" w:space="0" w:color="auto"/>
                                <w:left w:val="none" w:sz="0" w:space="0" w:color="auto"/>
                                <w:bottom w:val="none" w:sz="0" w:space="0" w:color="auto"/>
                                <w:right w:val="none" w:sz="0" w:space="0" w:color="auto"/>
                              </w:divBdr>
                              <w:divsChild>
                                <w:div w:id="233778133">
                                  <w:marLeft w:val="0"/>
                                  <w:marRight w:val="0"/>
                                  <w:marTop w:val="0"/>
                                  <w:marBottom w:val="0"/>
                                  <w:divBdr>
                                    <w:top w:val="none" w:sz="0" w:space="0" w:color="auto"/>
                                    <w:left w:val="none" w:sz="0" w:space="0" w:color="auto"/>
                                    <w:bottom w:val="none" w:sz="0" w:space="0" w:color="auto"/>
                                    <w:right w:val="none" w:sz="0" w:space="0" w:color="auto"/>
                                  </w:divBdr>
                                  <w:divsChild>
                                    <w:div w:id="1678653337">
                                      <w:marLeft w:val="0"/>
                                      <w:marRight w:val="0"/>
                                      <w:marTop w:val="0"/>
                                      <w:marBottom w:val="150"/>
                                      <w:divBdr>
                                        <w:top w:val="none" w:sz="0" w:space="0" w:color="auto"/>
                                        <w:left w:val="none" w:sz="0" w:space="0" w:color="auto"/>
                                        <w:bottom w:val="none" w:sz="0" w:space="0" w:color="auto"/>
                                        <w:right w:val="none" w:sz="0" w:space="0" w:color="auto"/>
                                      </w:divBdr>
                                      <w:divsChild>
                                        <w:div w:id="850026402">
                                          <w:marLeft w:val="0"/>
                                          <w:marRight w:val="0"/>
                                          <w:marTop w:val="0"/>
                                          <w:marBottom w:val="0"/>
                                          <w:divBdr>
                                            <w:top w:val="none" w:sz="0" w:space="0" w:color="auto"/>
                                            <w:left w:val="none" w:sz="0" w:space="0" w:color="auto"/>
                                            <w:bottom w:val="none" w:sz="0" w:space="0" w:color="auto"/>
                                            <w:right w:val="none" w:sz="0" w:space="0" w:color="auto"/>
                                          </w:divBdr>
                                          <w:divsChild>
                                            <w:div w:id="282420502">
                                              <w:marLeft w:val="0"/>
                                              <w:marRight w:val="0"/>
                                              <w:marTop w:val="0"/>
                                              <w:marBottom w:val="0"/>
                                              <w:divBdr>
                                                <w:top w:val="none" w:sz="0" w:space="0" w:color="auto"/>
                                                <w:left w:val="none" w:sz="0" w:space="0" w:color="auto"/>
                                                <w:bottom w:val="none" w:sz="0" w:space="0" w:color="auto"/>
                                                <w:right w:val="none" w:sz="0" w:space="0" w:color="auto"/>
                                              </w:divBdr>
                                              <w:divsChild>
                                                <w:div w:id="912197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705108897">
      <w:bodyDiv w:val="1"/>
      <w:marLeft w:val="0"/>
      <w:marRight w:val="0"/>
      <w:marTop w:val="0"/>
      <w:marBottom w:val="0"/>
      <w:divBdr>
        <w:top w:val="none" w:sz="0" w:space="0" w:color="auto"/>
        <w:left w:val="none" w:sz="0" w:space="0" w:color="auto"/>
        <w:bottom w:val="none" w:sz="0" w:space="0" w:color="auto"/>
        <w:right w:val="none" w:sz="0" w:space="0" w:color="auto"/>
      </w:divBdr>
    </w:div>
    <w:div w:id="724839872">
      <w:bodyDiv w:val="1"/>
      <w:marLeft w:val="0"/>
      <w:marRight w:val="0"/>
      <w:marTop w:val="0"/>
      <w:marBottom w:val="0"/>
      <w:divBdr>
        <w:top w:val="none" w:sz="0" w:space="0" w:color="auto"/>
        <w:left w:val="none" w:sz="0" w:space="0" w:color="auto"/>
        <w:bottom w:val="none" w:sz="0" w:space="0" w:color="auto"/>
        <w:right w:val="none" w:sz="0" w:space="0" w:color="auto"/>
      </w:divBdr>
    </w:div>
    <w:div w:id="746810456">
      <w:bodyDiv w:val="1"/>
      <w:marLeft w:val="0"/>
      <w:marRight w:val="0"/>
      <w:marTop w:val="0"/>
      <w:marBottom w:val="0"/>
      <w:divBdr>
        <w:top w:val="none" w:sz="0" w:space="0" w:color="auto"/>
        <w:left w:val="none" w:sz="0" w:space="0" w:color="auto"/>
        <w:bottom w:val="none" w:sz="0" w:space="0" w:color="auto"/>
        <w:right w:val="none" w:sz="0" w:space="0" w:color="auto"/>
      </w:divBdr>
    </w:div>
    <w:div w:id="748238915">
      <w:bodyDiv w:val="1"/>
      <w:marLeft w:val="0"/>
      <w:marRight w:val="0"/>
      <w:marTop w:val="0"/>
      <w:marBottom w:val="0"/>
      <w:divBdr>
        <w:top w:val="none" w:sz="0" w:space="0" w:color="auto"/>
        <w:left w:val="none" w:sz="0" w:space="0" w:color="auto"/>
        <w:bottom w:val="none" w:sz="0" w:space="0" w:color="auto"/>
        <w:right w:val="none" w:sz="0" w:space="0" w:color="auto"/>
      </w:divBdr>
    </w:div>
    <w:div w:id="754588938">
      <w:bodyDiv w:val="1"/>
      <w:marLeft w:val="0"/>
      <w:marRight w:val="0"/>
      <w:marTop w:val="0"/>
      <w:marBottom w:val="0"/>
      <w:divBdr>
        <w:top w:val="none" w:sz="0" w:space="0" w:color="auto"/>
        <w:left w:val="none" w:sz="0" w:space="0" w:color="auto"/>
        <w:bottom w:val="none" w:sz="0" w:space="0" w:color="auto"/>
        <w:right w:val="none" w:sz="0" w:space="0" w:color="auto"/>
      </w:divBdr>
    </w:div>
    <w:div w:id="784618319">
      <w:bodyDiv w:val="1"/>
      <w:marLeft w:val="0"/>
      <w:marRight w:val="0"/>
      <w:marTop w:val="0"/>
      <w:marBottom w:val="0"/>
      <w:divBdr>
        <w:top w:val="none" w:sz="0" w:space="0" w:color="auto"/>
        <w:left w:val="none" w:sz="0" w:space="0" w:color="auto"/>
        <w:bottom w:val="none" w:sz="0" w:space="0" w:color="auto"/>
        <w:right w:val="none" w:sz="0" w:space="0" w:color="auto"/>
      </w:divBdr>
      <w:divsChild>
        <w:div w:id="2047673512">
          <w:marLeft w:val="0"/>
          <w:marRight w:val="0"/>
          <w:marTop w:val="0"/>
          <w:marBottom w:val="75"/>
          <w:divBdr>
            <w:top w:val="none" w:sz="0" w:space="0" w:color="auto"/>
            <w:left w:val="none" w:sz="0" w:space="0" w:color="auto"/>
            <w:bottom w:val="none" w:sz="0" w:space="0" w:color="auto"/>
            <w:right w:val="none" w:sz="0" w:space="0" w:color="auto"/>
          </w:divBdr>
        </w:div>
        <w:div w:id="592277355">
          <w:marLeft w:val="0"/>
          <w:marRight w:val="0"/>
          <w:marTop w:val="150"/>
          <w:marBottom w:val="150"/>
          <w:divBdr>
            <w:top w:val="none" w:sz="0" w:space="0" w:color="auto"/>
            <w:left w:val="none" w:sz="0" w:space="0" w:color="auto"/>
            <w:bottom w:val="none" w:sz="0" w:space="0" w:color="auto"/>
            <w:right w:val="none" w:sz="0" w:space="0" w:color="auto"/>
          </w:divBdr>
        </w:div>
        <w:div w:id="1548910449">
          <w:marLeft w:val="-150"/>
          <w:marRight w:val="-150"/>
          <w:marTop w:val="0"/>
          <w:marBottom w:val="150"/>
          <w:divBdr>
            <w:top w:val="none" w:sz="0" w:space="0" w:color="auto"/>
            <w:left w:val="none" w:sz="0" w:space="0" w:color="auto"/>
            <w:bottom w:val="none" w:sz="0" w:space="0" w:color="auto"/>
            <w:right w:val="none" w:sz="0" w:space="0" w:color="auto"/>
          </w:divBdr>
          <w:divsChild>
            <w:div w:id="1822847860">
              <w:marLeft w:val="0"/>
              <w:marRight w:val="0"/>
              <w:marTop w:val="0"/>
              <w:marBottom w:val="0"/>
              <w:divBdr>
                <w:top w:val="none" w:sz="0" w:space="0" w:color="auto"/>
                <w:left w:val="none" w:sz="0" w:space="0" w:color="auto"/>
                <w:bottom w:val="none" w:sz="0" w:space="0" w:color="auto"/>
                <w:right w:val="none" w:sz="0" w:space="0" w:color="auto"/>
              </w:divBdr>
              <w:divsChild>
                <w:div w:id="1812598244">
                  <w:marLeft w:val="0"/>
                  <w:marRight w:val="0"/>
                  <w:marTop w:val="0"/>
                  <w:marBottom w:val="0"/>
                  <w:divBdr>
                    <w:top w:val="none" w:sz="0" w:space="0" w:color="auto"/>
                    <w:left w:val="none" w:sz="0" w:space="0" w:color="auto"/>
                    <w:bottom w:val="none" w:sz="0" w:space="0" w:color="auto"/>
                    <w:right w:val="none" w:sz="0" w:space="0" w:color="auto"/>
                  </w:divBdr>
                  <w:divsChild>
                    <w:div w:id="1585919716">
                      <w:marLeft w:val="-75"/>
                      <w:marRight w:val="-75"/>
                      <w:marTop w:val="0"/>
                      <w:marBottom w:val="0"/>
                      <w:divBdr>
                        <w:top w:val="none" w:sz="0" w:space="0" w:color="auto"/>
                        <w:left w:val="none" w:sz="0" w:space="0" w:color="auto"/>
                        <w:bottom w:val="none" w:sz="0" w:space="0" w:color="auto"/>
                        <w:right w:val="none" w:sz="0" w:space="0" w:color="auto"/>
                      </w:divBdr>
                      <w:divsChild>
                        <w:div w:id="1965886038">
                          <w:marLeft w:val="0"/>
                          <w:marRight w:val="0"/>
                          <w:marTop w:val="0"/>
                          <w:marBottom w:val="0"/>
                          <w:divBdr>
                            <w:top w:val="none" w:sz="0" w:space="0" w:color="auto"/>
                            <w:left w:val="none" w:sz="0" w:space="0" w:color="auto"/>
                            <w:bottom w:val="none" w:sz="0" w:space="0" w:color="auto"/>
                            <w:right w:val="none" w:sz="0" w:space="0" w:color="auto"/>
                          </w:divBdr>
                        </w:div>
                        <w:div w:id="875042640">
                          <w:marLeft w:val="0"/>
                          <w:marRight w:val="0"/>
                          <w:marTop w:val="0"/>
                          <w:marBottom w:val="0"/>
                          <w:divBdr>
                            <w:top w:val="none" w:sz="0" w:space="0" w:color="auto"/>
                            <w:left w:val="none" w:sz="0" w:space="0" w:color="auto"/>
                            <w:bottom w:val="none" w:sz="0" w:space="0" w:color="auto"/>
                            <w:right w:val="none" w:sz="0" w:space="0" w:color="auto"/>
                          </w:divBdr>
                          <w:divsChild>
                            <w:div w:id="985210300">
                              <w:marLeft w:val="0"/>
                              <w:marRight w:val="0"/>
                              <w:marTop w:val="0"/>
                              <w:marBottom w:val="0"/>
                              <w:divBdr>
                                <w:top w:val="none" w:sz="0" w:space="0" w:color="auto"/>
                                <w:left w:val="none" w:sz="0" w:space="0" w:color="auto"/>
                                <w:bottom w:val="none" w:sz="0" w:space="0" w:color="auto"/>
                                <w:right w:val="none" w:sz="0" w:space="0" w:color="auto"/>
                              </w:divBdr>
                              <w:divsChild>
                                <w:div w:id="1929732805">
                                  <w:marLeft w:val="0"/>
                                  <w:marRight w:val="0"/>
                                  <w:marTop w:val="0"/>
                                  <w:marBottom w:val="0"/>
                                  <w:divBdr>
                                    <w:top w:val="none" w:sz="0" w:space="0" w:color="auto"/>
                                    <w:left w:val="none" w:sz="0" w:space="0" w:color="auto"/>
                                    <w:bottom w:val="none" w:sz="0" w:space="0" w:color="auto"/>
                                    <w:right w:val="none" w:sz="0" w:space="0" w:color="auto"/>
                                  </w:divBdr>
                                  <w:divsChild>
                                    <w:div w:id="1650400628">
                                      <w:marLeft w:val="0"/>
                                      <w:marRight w:val="0"/>
                                      <w:marTop w:val="0"/>
                                      <w:marBottom w:val="0"/>
                                      <w:divBdr>
                                        <w:top w:val="none" w:sz="0" w:space="0" w:color="auto"/>
                                        <w:left w:val="none" w:sz="0" w:space="0" w:color="auto"/>
                                        <w:bottom w:val="none" w:sz="0" w:space="0" w:color="auto"/>
                                        <w:right w:val="none" w:sz="0" w:space="0" w:color="auto"/>
                                      </w:divBdr>
                                      <w:divsChild>
                                        <w:div w:id="772895354">
                                          <w:marLeft w:val="0"/>
                                          <w:marRight w:val="0"/>
                                          <w:marTop w:val="0"/>
                                          <w:marBottom w:val="0"/>
                                          <w:divBdr>
                                            <w:top w:val="none" w:sz="0" w:space="0" w:color="auto"/>
                                            <w:left w:val="none" w:sz="0" w:space="0" w:color="auto"/>
                                            <w:bottom w:val="none" w:sz="0" w:space="0" w:color="auto"/>
                                            <w:right w:val="none" w:sz="0" w:space="0" w:color="auto"/>
                                          </w:divBdr>
                                          <w:divsChild>
                                            <w:div w:id="43912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13377662">
      <w:bodyDiv w:val="1"/>
      <w:marLeft w:val="0"/>
      <w:marRight w:val="0"/>
      <w:marTop w:val="0"/>
      <w:marBottom w:val="0"/>
      <w:divBdr>
        <w:top w:val="none" w:sz="0" w:space="0" w:color="auto"/>
        <w:left w:val="none" w:sz="0" w:space="0" w:color="auto"/>
        <w:bottom w:val="none" w:sz="0" w:space="0" w:color="auto"/>
        <w:right w:val="none" w:sz="0" w:space="0" w:color="auto"/>
      </w:divBdr>
    </w:div>
    <w:div w:id="846554201">
      <w:bodyDiv w:val="1"/>
      <w:marLeft w:val="0"/>
      <w:marRight w:val="0"/>
      <w:marTop w:val="0"/>
      <w:marBottom w:val="0"/>
      <w:divBdr>
        <w:top w:val="none" w:sz="0" w:space="0" w:color="auto"/>
        <w:left w:val="none" w:sz="0" w:space="0" w:color="auto"/>
        <w:bottom w:val="none" w:sz="0" w:space="0" w:color="auto"/>
        <w:right w:val="none" w:sz="0" w:space="0" w:color="auto"/>
      </w:divBdr>
      <w:divsChild>
        <w:div w:id="16082084">
          <w:marLeft w:val="0"/>
          <w:marRight w:val="0"/>
          <w:marTop w:val="0"/>
          <w:marBottom w:val="360"/>
          <w:divBdr>
            <w:top w:val="none" w:sz="0" w:space="0" w:color="auto"/>
            <w:left w:val="none" w:sz="0" w:space="0" w:color="auto"/>
            <w:bottom w:val="none" w:sz="0" w:space="0" w:color="auto"/>
            <w:right w:val="none" w:sz="0" w:space="0" w:color="auto"/>
          </w:divBdr>
        </w:div>
        <w:div w:id="1693800932">
          <w:marLeft w:val="0"/>
          <w:marRight w:val="0"/>
          <w:marTop w:val="0"/>
          <w:marBottom w:val="0"/>
          <w:divBdr>
            <w:top w:val="none" w:sz="0" w:space="0" w:color="auto"/>
            <w:left w:val="none" w:sz="0" w:space="0" w:color="auto"/>
            <w:bottom w:val="none" w:sz="0" w:space="0" w:color="auto"/>
            <w:right w:val="none" w:sz="0" w:space="0" w:color="auto"/>
          </w:divBdr>
          <w:divsChild>
            <w:div w:id="312176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3543143">
      <w:bodyDiv w:val="1"/>
      <w:marLeft w:val="0"/>
      <w:marRight w:val="0"/>
      <w:marTop w:val="0"/>
      <w:marBottom w:val="0"/>
      <w:divBdr>
        <w:top w:val="none" w:sz="0" w:space="0" w:color="auto"/>
        <w:left w:val="none" w:sz="0" w:space="0" w:color="auto"/>
        <w:bottom w:val="none" w:sz="0" w:space="0" w:color="auto"/>
        <w:right w:val="none" w:sz="0" w:space="0" w:color="auto"/>
      </w:divBdr>
    </w:div>
    <w:div w:id="946155333">
      <w:bodyDiv w:val="1"/>
      <w:marLeft w:val="0"/>
      <w:marRight w:val="0"/>
      <w:marTop w:val="0"/>
      <w:marBottom w:val="0"/>
      <w:divBdr>
        <w:top w:val="none" w:sz="0" w:space="0" w:color="auto"/>
        <w:left w:val="none" w:sz="0" w:space="0" w:color="auto"/>
        <w:bottom w:val="none" w:sz="0" w:space="0" w:color="auto"/>
        <w:right w:val="none" w:sz="0" w:space="0" w:color="auto"/>
      </w:divBdr>
      <w:divsChild>
        <w:div w:id="1562013665">
          <w:marLeft w:val="0"/>
          <w:marRight w:val="0"/>
          <w:marTop w:val="0"/>
          <w:marBottom w:val="0"/>
          <w:divBdr>
            <w:top w:val="none" w:sz="0" w:space="0" w:color="auto"/>
            <w:left w:val="none" w:sz="0" w:space="0" w:color="auto"/>
            <w:bottom w:val="none" w:sz="0" w:space="0" w:color="auto"/>
            <w:right w:val="none" w:sz="0" w:space="0" w:color="auto"/>
          </w:divBdr>
          <w:divsChild>
            <w:div w:id="1050962434">
              <w:marLeft w:val="0"/>
              <w:marRight w:val="0"/>
              <w:marTop w:val="0"/>
              <w:marBottom w:val="0"/>
              <w:divBdr>
                <w:top w:val="none" w:sz="0" w:space="0" w:color="auto"/>
                <w:left w:val="none" w:sz="0" w:space="0" w:color="auto"/>
                <w:bottom w:val="none" w:sz="0" w:space="0" w:color="auto"/>
                <w:right w:val="none" w:sz="0" w:space="0" w:color="auto"/>
              </w:divBdr>
            </w:div>
            <w:div w:id="2005669044">
              <w:marLeft w:val="0"/>
              <w:marRight w:val="0"/>
              <w:marTop w:val="0"/>
              <w:marBottom w:val="0"/>
              <w:divBdr>
                <w:top w:val="none" w:sz="0" w:space="0" w:color="auto"/>
                <w:left w:val="none" w:sz="0" w:space="0" w:color="auto"/>
                <w:bottom w:val="none" w:sz="0" w:space="0" w:color="auto"/>
                <w:right w:val="none" w:sz="0" w:space="0" w:color="auto"/>
              </w:divBdr>
            </w:div>
            <w:div w:id="1196964800">
              <w:marLeft w:val="0"/>
              <w:marRight w:val="0"/>
              <w:marTop w:val="0"/>
              <w:marBottom w:val="0"/>
              <w:divBdr>
                <w:top w:val="none" w:sz="0" w:space="0" w:color="auto"/>
                <w:left w:val="none" w:sz="0" w:space="0" w:color="auto"/>
                <w:bottom w:val="none" w:sz="0" w:space="0" w:color="auto"/>
                <w:right w:val="none" w:sz="0" w:space="0" w:color="auto"/>
              </w:divBdr>
            </w:div>
          </w:divsChild>
        </w:div>
        <w:div w:id="826822299">
          <w:marLeft w:val="0"/>
          <w:marRight w:val="0"/>
          <w:marTop w:val="0"/>
          <w:marBottom w:val="0"/>
          <w:divBdr>
            <w:top w:val="none" w:sz="0" w:space="0" w:color="auto"/>
            <w:left w:val="none" w:sz="0" w:space="0" w:color="auto"/>
            <w:bottom w:val="none" w:sz="0" w:space="0" w:color="auto"/>
            <w:right w:val="none" w:sz="0" w:space="0" w:color="auto"/>
          </w:divBdr>
          <w:divsChild>
            <w:div w:id="873343492">
              <w:marLeft w:val="0"/>
              <w:marRight w:val="0"/>
              <w:marTop w:val="0"/>
              <w:marBottom w:val="0"/>
              <w:divBdr>
                <w:top w:val="none" w:sz="0" w:space="0" w:color="auto"/>
                <w:left w:val="none" w:sz="0" w:space="0" w:color="auto"/>
                <w:bottom w:val="none" w:sz="0" w:space="0" w:color="auto"/>
                <w:right w:val="none" w:sz="0" w:space="0" w:color="auto"/>
              </w:divBdr>
            </w:div>
            <w:div w:id="1810434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2002897">
      <w:bodyDiv w:val="1"/>
      <w:marLeft w:val="0"/>
      <w:marRight w:val="0"/>
      <w:marTop w:val="0"/>
      <w:marBottom w:val="0"/>
      <w:divBdr>
        <w:top w:val="none" w:sz="0" w:space="0" w:color="auto"/>
        <w:left w:val="none" w:sz="0" w:space="0" w:color="auto"/>
        <w:bottom w:val="none" w:sz="0" w:space="0" w:color="auto"/>
        <w:right w:val="none" w:sz="0" w:space="0" w:color="auto"/>
      </w:divBdr>
    </w:div>
    <w:div w:id="1073426870">
      <w:bodyDiv w:val="1"/>
      <w:marLeft w:val="0"/>
      <w:marRight w:val="0"/>
      <w:marTop w:val="0"/>
      <w:marBottom w:val="0"/>
      <w:divBdr>
        <w:top w:val="none" w:sz="0" w:space="0" w:color="auto"/>
        <w:left w:val="none" w:sz="0" w:space="0" w:color="auto"/>
        <w:bottom w:val="none" w:sz="0" w:space="0" w:color="auto"/>
        <w:right w:val="none" w:sz="0" w:space="0" w:color="auto"/>
      </w:divBdr>
    </w:div>
    <w:div w:id="1090813048">
      <w:bodyDiv w:val="1"/>
      <w:marLeft w:val="0"/>
      <w:marRight w:val="0"/>
      <w:marTop w:val="0"/>
      <w:marBottom w:val="0"/>
      <w:divBdr>
        <w:top w:val="none" w:sz="0" w:space="0" w:color="auto"/>
        <w:left w:val="none" w:sz="0" w:space="0" w:color="auto"/>
        <w:bottom w:val="none" w:sz="0" w:space="0" w:color="auto"/>
        <w:right w:val="none" w:sz="0" w:space="0" w:color="auto"/>
      </w:divBdr>
      <w:divsChild>
        <w:div w:id="1523086339">
          <w:marLeft w:val="0"/>
          <w:marRight w:val="0"/>
          <w:marTop w:val="0"/>
          <w:marBottom w:val="150"/>
          <w:divBdr>
            <w:top w:val="none" w:sz="0" w:space="0" w:color="auto"/>
            <w:left w:val="none" w:sz="0" w:space="0" w:color="auto"/>
            <w:bottom w:val="none" w:sz="0" w:space="0" w:color="auto"/>
            <w:right w:val="none" w:sz="0" w:space="0" w:color="auto"/>
          </w:divBdr>
        </w:div>
      </w:divsChild>
    </w:div>
    <w:div w:id="1153333923">
      <w:bodyDiv w:val="1"/>
      <w:marLeft w:val="0"/>
      <w:marRight w:val="0"/>
      <w:marTop w:val="0"/>
      <w:marBottom w:val="0"/>
      <w:divBdr>
        <w:top w:val="none" w:sz="0" w:space="0" w:color="auto"/>
        <w:left w:val="none" w:sz="0" w:space="0" w:color="auto"/>
        <w:bottom w:val="none" w:sz="0" w:space="0" w:color="auto"/>
        <w:right w:val="none" w:sz="0" w:space="0" w:color="auto"/>
      </w:divBdr>
    </w:div>
    <w:div w:id="1211763536">
      <w:bodyDiv w:val="1"/>
      <w:marLeft w:val="0"/>
      <w:marRight w:val="0"/>
      <w:marTop w:val="0"/>
      <w:marBottom w:val="0"/>
      <w:divBdr>
        <w:top w:val="none" w:sz="0" w:space="0" w:color="auto"/>
        <w:left w:val="none" w:sz="0" w:space="0" w:color="auto"/>
        <w:bottom w:val="none" w:sz="0" w:space="0" w:color="auto"/>
        <w:right w:val="none" w:sz="0" w:space="0" w:color="auto"/>
      </w:divBdr>
    </w:div>
    <w:div w:id="1310743589">
      <w:bodyDiv w:val="1"/>
      <w:marLeft w:val="0"/>
      <w:marRight w:val="0"/>
      <w:marTop w:val="0"/>
      <w:marBottom w:val="0"/>
      <w:divBdr>
        <w:top w:val="none" w:sz="0" w:space="0" w:color="auto"/>
        <w:left w:val="none" w:sz="0" w:space="0" w:color="auto"/>
        <w:bottom w:val="none" w:sz="0" w:space="0" w:color="auto"/>
        <w:right w:val="none" w:sz="0" w:space="0" w:color="auto"/>
      </w:divBdr>
    </w:div>
    <w:div w:id="1312756535">
      <w:bodyDiv w:val="1"/>
      <w:marLeft w:val="0"/>
      <w:marRight w:val="0"/>
      <w:marTop w:val="0"/>
      <w:marBottom w:val="0"/>
      <w:divBdr>
        <w:top w:val="none" w:sz="0" w:space="0" w:color="auto"/>
        <w:left w:val="none" w:sz="0" w:space="0" w:color="auto"/>
        <w:bottom w:val="none" w:sz="0" w:space="0" w:color="auto"/>
        <w:right w:val="none" w:sz="0" w:space="0" w:color="auto"/>
      </w:divBdr>
      <w:divsChild>
        <w:div w:id="1864510516">
          <w:marLeft w:val="0"/>
          <w:marRight w:val="0"/>
          <w:marTop w:val="0"/>
          <w:marBottom w:val="0"/>
          <w:divBdr>
            <w:top w:val="none" w:sz="0" w:space="0" w:color="auto"/>
            <w:left w:val="none" w:sz="0" w:space="0" w:color="auto"/>
            <w:bottom w:val="none" w:sz="0" w:space="0" w:color="auto"/>
            <w:right w:val="none" w:sz="0" w:space="0" w:color="auto"/>
          </w:divBdr>
        </w:div>
        <w:div w:id="539245461">
          <w:marLeft w:val="0"/>
          <w:marRight w:val="0"/>
          <w:marTop w:val="0"/>
          <w:marBottom w:val="0"/>
          <w:divBdr>
            <w:top w:val="none" w:sz="0" w:space="0" w:color="auto"/>
            <w:left w:val="none" w:sz="0" w:space="0" w:color="auto"/>
            <w:bottom w:val="none" w:sz="0" w:space="0" w:color="auto"/>
            <w:right w:val="none" w:sz="0" w:space="0" w:color="auto"/>
          </w:divBdr>
          <w:divsChild>
            <w:div w:id="1641839737">
              <w:marLeft w:val="0"/>
              <w:marRight w:val="0"/>
              <w:marTop w:val="0"/>
              <w:marBottom w:val="0"/>
              <w:divBdr>
                <w:top w:val="none" w:sz="0" w:space="0" w:color="auto"/>
                <w:left w:val="none" w:sz="0" w:space="0" w:color="auto"/>
                <w:bottom w:val="none" w:sz="0" w:space="0" w:color="auto"/>
                <w:right w:val="none" w:sz="0" w:space="0" w:color="auto"/>
              </w:divBdr>
            </w:div>
            <w:div w:id="1454329697">
              <w:marLeft w:val="0"/>
              <w:marRight w:val="0"/>
              <w:marTop w:val="0"/>
              <w:marBottom w:val="0"/>
              <w:divBdr>
                <w:top w:val="none" w:sz="0" w:space="0" w:color="auto"/>
                <w:left w:val="none" w:sz="0" w:space="0" w:color="auto"/>
                <w:bottom w:val="none" w:sz="0" w:space="0" w:color="auto"/>
                <w:right w:val="none" w:sz="0" w:space="0" w:color="auto"/>
              </w:divBdr>
            </w:div>
            <w:div w:id="1734812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8734465">
      <w:bodyDiv w:val="1"/>
      <w:marLeft w:val="0"/>
      <w:marRight w:val="0"/>
      <w:marTop w:val="0"/>
      <w:marBottom w:val="0"/>
      <w:divBdr>
        <w:top w:val="none" w:sz="0" w:space="0" w:color="auto"/>
        <w:left w:val="none" w:sz="0" w:space="0" w:color="auto"/>
        <w:bottom w:val="none" w:sz="0" w:space="0" w:color="auto"/>
        <w:right w:val="none" w:sz="0" w:space="0" w:color="auto"/>
      </w:divBdr>
    </w:div>
    <w:div w:id="1347901496">
      <w:bodyDiv w:val="1"/>
      <w:marLeft w:val="0"/>
      <w:marRight w:val="0"/>
      <w:marTop w:val="0"/>
      <w:marBottom w:val="0"/>
      <w:divBdr>
        <w:top w:val="none" w:sz="0" w:space="0" w:color="auto"/>
        <w:left w:val="none" w:sz="0" w:space="0" w:color="auto"/>
        <w:bottom w:val="none" w:sz="0" w:space="0" w:color="auto"/>
        <w:right w:val="none" w:sz="0" w:space="0" w:color="auto"/>
      </w:divBdr>
    </w:div>
    <w:div w:id="1388332612">
      <w:bodyDiv w:val="1"/>
      <w:marLeft w:val="0"/>
      <w:marRight w:val="0"/>
      <w:marTop w:val="0"/>
      <w:marBottom w:val="0"/>
      <w:divBdr>
        <w:top w:val="none" w:sz="0" w:space="0" w:color="auto"/>
        <w:left w:val="none" w:sz="0" w:space="0" w:color="auto"/>
        <w:bottom w:val="none" w:sz="0" w:space="0" w:color="auto"/>
        <w:right w:val="none" w:sz="0" w:space="0" w:color="auto"/>
      </w:divBdr>
    </w:div>
    <w:div w:id="1501382660">
      <w:bodyDiv w:val="1"/>
      <w:marLeft w:val="0"/>
      <w:marRight w:val="0"/>
      <w:marTop w:val="0"/>
      <w:marBottom w:val="0"/>
      <w:divBdr>
        <w:top w:val="none" w:sz="0" w:space="0" w:color="auto"/>
        <w:left w:val="none" w:sz="0" w:space="0" w:color="auto"/>
        <w:bottom w:val="none" w:sz="0" w:space="0" w:color="auto"/>
        <w:right w:val="none" w:sz="0" w:space="0" w:color="auto"/>
      </w:divBdr>
      <w:divsChild>
        <w:div w:id="1689865864">
          <w:marLeft w:val="0"/>
          <w:marRight w:val="0"/>
          <w:marTop w:val="0"/>
          <w:marBottom w:val="0"/>
          <w:divBdr>
            <w:top w:val="none" w:sz="0" w:space="0" w:color="auto"/>
            <w:left w:val="none" w:sz="0" w:space="0" w:color="auto"/>
            <w:bottom w:val="none" w:sz="0" w:space="0" w:color="auto"/>
            <w:right w:val="none" w:sz="0" w:space="0" w:color="auto"/>
          </w:divBdr>
        </w:div>
      </w:divsChild>
    </w:div>
    <w:div w:id="1577860040">
      <w:bodyDiv w:val="1"/>
      <w:marLeft w:val="0"/>
      <w:marRight w:val="0"/>
      <w:marTop w:val="0"/>
      <w:marBottom w:val="0"/>
      <w:divBdr>
        <w:top w:val="none" w:sz="0" w:space="0" w:color="auto"/>
        <w:left w:val="none" w:sz="0" w:space="0" w:color="auto"/>
        <w:bottom w:val="none" w:sz="0" w:space="0" w:color="auto"/>
        <w:right w:val="none" w:sz="0" w:space="0" w:color="auto"/>
      </w:divBdr>
    </w:div>
    <w:div w:id="1936210669">
      <w:bodyDiv w:val="1"/>
      <w:marLeft w:val="0"/>
      <w:marRight w:val="0"/>
      <w:marTop w:val="0"/>
      <w:marBottom w:val="0"/>
      <w:divBdr>
        <w:top w:val="none" w:sz="0" w:space="0" w:color="auto"/>
        <w:left w:val="none" w:sz="0" w:space="0" w:color="auto"/>
        <w:bottom w:val="none" w:sz="0" w:space="0" w:color="auto"/>
        <w:right w:val="none" w:sz="0" w:space="0" w:color="auto"/>
      </w:divBdr>
    </w:div>
    <w:div w:id="1940406058">
      <w:bodyDiv w:val="1"/>
      <w:marLeft w:val="0"/>
      <w:marRight w:val="0"/>
      <w:marTop w:val="0"/>
      <w:marBottom w:val="0"/>
      <w:divBdr>
        <w:top w:val="none" w:sz="0" w:space="0" w:color="auto"/>
        <w:left w:val="none" w:sz="0" w:space="0" w:color="auto"/>
        <w:bottom w:val="none" w:sz="0" w:space="0" w:color="auto"/>
        <w:right w:val="none" w:sz="0" w:space="0" w:color="auto"/>
      </w:divBdr>
      <w:divsChild>
        <w:div w:id="720400104">
          <w:marLeft w:val="0"/>
          <w:marRight w:val="0"/>
          <w:marTop w:val="0"/>
          <w:marBottom w:val="0"/>
          <w:divBdr>
            <w:top w:val="none" w:sz="0" w:space="0" w:color="auto"/>
            <w:left w:val="none" w:sz="0" w:space="0" w:color="auto"/>
            <w:bottom w:val="none" w:sz="0" w:space="0" w:color="auto"/>
            <w:right w:val="none" w:sz="0" w:space="0" w:color="auto"/>
          </w:divBdr>
          <w:divsChild>
            <w:div w:id="1268002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3263125">
      <w:bodyDiv w:val="1"/>
      <w:marLeft w:val="0"/>
      <w:marRight w:val="0"/>
      <w:marTop w:val="0"/>
      <w:marBottom w:val="0"/>
      <w:divBdr>
        <w:top w:val="none" w:sz="0" w:space="0" w:color="auto"/>
        <w:left w:val="none" w:sz="0" w:space="0" w:color="auto"/>
        <w:bottom w:val="none" w:sz="0" w:space="0" w:color="auto"/>
        <w:right w:val="none" w:sz="0" w:space="0" w:color="auto"/>
      </w:divBdr>
      <w:divsChild>
        <w:div w:id="185608104">
          <w:marLeft w:val="0"/>
          <w:marRight w:val="0"/>
          <w:marTop w:val="0"/>
          <w:marBottom w:val="0"/>
          <w:divBdr>
            <w:top w:val="none" w:sz="0" w:space="0" w:color="auto"/>
            <w:left w:val="none" w:sz="0" w:space="0" w:color="auto"/>
            <w:bottom w:val="none" w:sz="0" w:space="0" w:color="auto"/>
            <w:right w:val="none" w:sz="0" w:space="0" w:color="auto"/>
          </w:divBdr>
        </w:div>
      </w:divsChild>
    </w:div>
    <w:div w:id="1983463745">
      <w:bodyDiv w:val="1"/>
      <w:marLeft w:val="0"/>
      <w:marRight w:val="0"/>
      <w:marTop w:val="0"/>
      <w:marBottom w:val="0"/>
      <w:divBdr>
        <w:top w:val="none" w:sz="0" w:space="0" w:color="auto"/>
        <w:left w:val="none" w:sz="0" w:space="0" w:color="auto"/>
        <w:bottom w:val="none" w:sz="0" w:space="0" w:color="auto"/>
        <w:right w:val="none" w:sz="0" w:space="0" w:color="auto"/>
      </w:divBdr>
    </w:div>
    <w:div w:id="2099712077">
      <w:bodyDiv w:val="1"/>
      <w:marLeft w:val="0"/>
      <w:marRight w:val="0"/>
      <w:marTop w:val="0"/>
      <w:marBottom w:val="0"/>
      <w:divBdr>
        <w:top w:val="none" w:sz="0" w:space="0" w:color="auto"/>
        <w:left w:val="none" w:sz="0" w:space="0" w:color="auto"/>
        <w:bottom w:val="none" w:sz="0" w:space="0" w:color="auto"/>
        <w:right w:val="none" w:sz="0" w:space="0" w:color="auto"/>
      </w:divBdr>
      <w:divsChild>
        <w:div w:id="1308511321">
          <w:marLeft w:val="0"/>
          <w:marRight w:val="180"/>
          <w:marTop w:val="0"/>
          <w:marBottom w:val="0"/>
          <w:divBdr>
            <w:top w:val="none" w:sz="0" w:space="0" w:color="auto"/>
            <w:left w:val="none" w:sz="0" w:space="0" w:color="auto"/>
            <w:bottom w:val="none" w:sz="0" w:space="0" w:color="auto"/>
            <w:right w:val="none" w:sz="0" w:space="0" w:color="auto"/>
          </w:divBdr>
        </w:div>
        <w:div w:id="113715383">
          <w:marLeft w:val="0"/>
          <w:marRight w:val="0"/>
          <w:marTop w:val="0"/>
          <w:marBottom w:val="30"/>
          <w:divBdr>
            <w:top w:val="none" w:sz="0" w:space="0" w:color="auto"/>
            <w:left w:val="none" w:sz="0" w:space="0" w:color="auto"/>
            <w:bottom w:val="none" w:sz="0" w:space="0" w:color="auto"/>
            <w:right w:val="none" w:sz="0" w:space="0" w:color="auto"/>
          </w:divBdr>
          <w:divsChild>
            <w:div w:id="161508541">
              <w:marLeft w:val="0"/>
              <w:marRight w:val="0"/>
              <w:marTop w:val="48"/>
              <w:marBottom w:val="48"/>
              <w:divBdr>
                <w:top w:val="none" w:sz="0" w:space="0" w:color="auto"/>
                <w:left w:val="none" w:sz="0" w:space="0" w:color="auto"/>
                <w:bottom w:val="none" w:sz="0" w:space="0" w:color="auto"/>
                <w:right w:val="none" w:sz="0" w:space="0" w:color="auto"/>
              </w:divBdr>
            </w:div>
            <w:div w:id="738553110">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 w:id="2126926052">
      <w:bodyDiv w:val="1"/>
      <w:marLeft w:val="0"/>
      <w:marRight w:val="0"/>
      <w:marTop w:val="0"/>
      <w:marBottom w:val="0"/>
      <w:divBdr>
        <w:top w:val="none" w:sz="0" w:space="0" w:color="auto"/>
        <w:left w:val="none" w:sz="0" w:space="0" w:color="auto"/>
        <w:bottom w:val="none" w:sz="0" w:space="0" w:color="auto"/>
        <w:right w:val="none" w:sz="0" w:space="0" w:color="auto"/>
      </w:divBdr>
      <w:divsChild>
        <w:div w:id="808547936">
          <w:marLeft w:val="0"/>
          <w:marRight w:val="6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javascript:;"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jstor.org/stable/j.ctt1tg5nqf?Search=yes&amp;resultItemClick=true&amp;searchText=matter%20and%20consciousness&amp;searchUri=%2Faction%2FdoBasicSearch%3FQuery%3Dmatter%2Band%2Bconsciousness&amp;ab_segments=0%2Fbasic_SYC-5187_SYC-5188%2F5188&amp;refreqid=fastly-default%3Ab3fa4b2cd16c12f6e89450858628fb32" TargetMode="External"/><Relationship Id="rId13" Type="http://schemas.openxmlformats.org/officeDocument/2006/relationships/hyperlink" Target="https://www.nature.com/articles/436029a" TargetMode="External"/><Relationship Id="rId18" Type="http://schemas.openxmlformats.org/officeDocument/2006/relationships/hyperlink" Target="https://www-jstor-org.ezproxy.uwtsd.ac.uk/stable/40971906?Search=yes&amp;resultItemClick=true&amp;searchText=DMT%2C%20MDA%2C%20LSD%2C%20and%20Ketamine.&amp;searchUri=%2Faction%2FdoBasicSearch%3FQuery%3DDMT%252C%2BMDA%252C%2BLSD%252C%2Band%2BKetamine.%26acc%3Don%26wc%3Don%26fc%3Doff%26group%3Dnone%26refreqid%3Dsearch%253A4dc9fda7202be6eebc4e53fc14552d27&amp;ab_segments=0%2Fbasic_SYC-5187_SYC-5188%2F5188&amp;refreqid=fastly-default%3A8483b8a6e7fcdf621ea39e9795df7cad" TargetMode="External"/><Relationship Id="rId3" Type="http://schemas.openxmlformats.org/officeDocument/2006/relationships/hyperlink" Target="https://www.jstor.org/stable/j.ctt1w6t9t4.20?Search=yes&amp;resultItemClick=true&amp;searchText=African%20Indigenous&amp;searchUri=%2Faction%2FdoBasicSearch%3FQuery%3DAfrican%2BIndigenous&amp;ab_segments=0%2Fbasic_SYC-5187_SYC-5188%2F5188&amp;refreqid=fastly-default%3Aebe25cda684a9d1f38bdbb254318c1f8" TargetMode="External"/><Relationship Id="rId7" Type="http://schemas.openxmlformats.org/officeDocument/2006/relationships/hyperlink" Target="https://www.jstor.org/stable/j.ctt1tg5nqf.12?Search=yes&amp;resultItemClick=true&amp;searchText=matter%20and%20consciousness&amp;searchUri=%2Faction%2FdoBasicSearch%3FQuery%3Dmatter%2Band%2Bconsciousness&amp;ab_segments=0%2Fbasic_SYC-5187_SYC-5188%2F5188&amp;refreqid=fastly-default%3Ab3fa4b2cd16c12f6e89450858628fb32" TargetMode="External"/><Relationship Id="rId12" Type="http://schemas.openxmlformats.org/officeDocument/2006/relationships/hyperlink" Target="javascript:;" TargetMode="External"/><Relationship Id="rId17" Type="http://schemas.openxmlformats.org/officeDocument/2006/relationships/hyperlink" Target="https://www-jstor-org.ezproxy.uwtsd.ac.uk/stable/27505797?Search=yes&amp;resultItemClick=true&amp;searchText=Out-of-body%20experiences%20(OBE)&amp;searchUri=%2Faction%2FdoBasicSearch%3FQuery%3DOut-of-body%2Bexperiences%2B%2528OBE%2529&amp;ab_segments=0%2Fbasic_SYC-5187_SYC-5188%2F5188&amp;refreqid=fastly-default%3A731ef9b2cd7329d48fad7f2f223eca39" TargetMode="External"/><Relationship Id="rId2" Type="http://schemas.openxmlformats.org/officeDocument/2006/relationships/hyperlink" Target="https://www.jstor.org/stable/i40009293" TargetMode="External"/><Relationship Id="rId16" Type="http://schemas.openxmlformats.org/officeDocument/2006/relationships/hyperlink" Target="https://www-jstor-org.ezproxy.uwtsd.ac.uk/action/doBasicSearch?si=1&amp;Query=au:%22Robert+L.+Menz%22" TargetMode="External"/><Relationship Id="rId20" Type="http://schemas.openxmlformats.org/officeDocument/2006/relationships/hyperlink" Target="https://www.google.co.uk/search?tbo=p&amp;tbm=bks&amp;q=inauthor:%22Massimiliano+Sassoli+de+Bianchi%22" TargetMode="External"/><Relationship Id="rId1" Type="http://schemas.openxmlformats.org/officeDocument/2006/relationships/hyperlink" Target="https://www.jstor.org/bookseries/10.7312/j.ctt125x3n" TargetMode="External"/><Relationship Id="rId6" Type="http://schemas.openxmlformats.org/officeDocument/2006/relationships/hyperlink" Target="https://www.jstor.org/action/doBasicSearch?si=1&amp;Query=au:%22Colin+McGinn%22" TargetMode="External"/><Relationship Id="rId11" Type="http://schemas.openxmlformats.org/officeDocument/2006/relationships/hyperlink" Target="https://doi.org/10.1038/nmat2643" TargetMode="External"/><Relationship Id="rId5" Type="http://schemas.openxmlformats.org/officeDocument/2006/relationships/hyperlink" Target="https://www.jstor.org/bookseries/10.7312/j.ctt125x3n" TargetMode="External"/><Relationship Id="rId15" Type="http://schemas.openxmlformats.org/officeDocument/2006/relationships/hyperlink" Target="https://www.heartmath.org/research/science-of-the-heart/heart-brain-communication/" TargetMode="External"/><Relationship Id="rId10" Type="http://schemas.openxmlformats.org/officeDocument/2006/relationships/hyperlink" Target="https://www.jstor.org/action/showPublisher?publisherCode=mitpress" TargetMode="External"/><Relationship Id="rId19" Type="http://schemas.openxmlformats.org/officeDocument/2006/relationships/hyperlink" Target="https://www.google.co.uk/search?tbo=p&amp;tbm=bks&amp;q=inauthor:%22Rodrigo+Montenegro%22" TargetMode="External"/><Relationship Id="rId4" Type="http://schemas.openxmlformats.org/officeDocument/2006/relationships/hyperlink" Target="https://www.jstor.org/stable/j.ctt1w6t9t4?Search=yes&amp;resultItemClick=true&amp;searchText=African%20Indigenous&amp;searchUri=%2Faction%2FdoBasicSearch%3FQuery%3DAfrican%2BIndigenous&amp;ab_segments=0%2Fbasic_SYC-5187_SYC-5188%2F5188&amp;refreqid=fastly-default%3Aebe25cda684a9d1f38bdbb254318c1f8" TargetMode="External"/><Relationship Id="rId9" Type="http://schemas.openxmlformats.org/officeDocument/2006/relationships/hyperlink" Target="https://www.jstor.org/action/doBasicSearch?si=1&amp;Query=au:%22Colin+McGinn%22" TargetMode="External"/><Relationship Id="rId14" Type="http://schemas.openxmlformats.org/officeDocument/2006/relationships/hyperlink" Target="https://www.nature.com/na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2E4C57-582C-4847-B027-1CA0A1F861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5275</Words>
  <Characters>30068</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Artur Hermann (2014348)</dc:creator>
  <cp:keywords/>
  <dc:description/>
  <cp:lastModifiedBy>Artur Hermann (2014348)</cp:lastModifiedBy>
  <cp:revision>67</cp:revision>
  <dcterms:created xsi:type="dcterms:W3CDTF">2020-12-31T18:01:00Z</dcterms:created>
  <dcterms:modified xsi:type="dcterms:W3CDTF">2021-01-08T14:29:00Z</dcterms:modified>
</cp:coreProperties>
</file>