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192730435"/>
        <w:docPartObj>
          <w:docPartGallery w:val="Cover Pages"/>
          <w:docPartUnique/>
        </w:docPartObj>
      </w:sdtPr>
      <w:sdtEndPr>
        <w:rPr>
          <w:rFonts w:ascii="Times New Roman" w:hAnsi="Times New Roman" w:cs="Times New Roman"/>
          <w:b/>
          <w:bCs/>
          <w:sz w:val="28"/>
          <w:szCs w:val="28"/>
          <w:lang w:val="en-US"/>
        </w:rPr>
      </w:sdtEndPr>
      <w:sdtContent>
        <w:p w14:paraId="3805D7F2" w14:textId="76A32BA1" w:rsidR="00D31E61" w:rsidRDefault="00295FD0">
          <w:r w:rsidRPr="00295FD0">
            <w:rPr>
              <w:rFonts w:ascii="Times New Roman" w:hAnsi="Times New Roman" w:cs="Times New Roman"/>
              <w:b/>
              <w:bCs/>
              <w:noProof/>
              <w:sz w:val="28"/>
              <w:szCs w:val="28"/>
              <w:lang w:val="en-US"/>
            </w:rPr>
            <mc:AlternateContent>
              <mc:Choice Requires="wps">
                <w:drawing>
                  <wp:anchor distT="45720" distB="45720" distL="114300" distR="114300" simplePos="0" relativeHeight="251661312" behindDoc="0" locked="0" layoutInCell="1" allowOverlap="1" wp14:anchorId="40A9C5F2" wp14:editId="098A7F59">
                    <wp:simplePos x="0" y="0"/>
                    <wp:positionH relativeFrom="column">
                      <wp:posOffset>-467360</wp:posOffset>
                    </wp:positionH>
                    <wp:positionV relativeFrom="paragraph">
                      <wp:posOffset>217</wp:posOffset>
                    </wp:positionV>
                    <wp:extent cx="5381625" cy="1404620"/>
                    <wp:effectExtent l="0" t="0" r="28575" b="14605"/>
                    <wp:wrapSquare wrapText="bothSides"/>
                    <wp:docPr id="217" name="Casella di testo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81625" cy="1404620"/>
                            </a:xfrm>
                            <a:prstGeom prst="rect">
                              <a:avLst/>
                            </a:prstGeom>
                            <a:solidFill>
                              <a:srgbClr val="FFFFFF"/>
                            </a:solidFill>
                            <a:ln w="9525">
                              <a:solidFill>
                                <a:srgbClr val="000000"/>
                              </a:solidFill>
                              <a:miter lim="800000"/>
                              <a:headEnd/>
                              <a:tailEnd/>
                            </a:ln>
                          </wps:spPr>
                          <wps:txbx>
                            <w:txbxContent>
                              <w:p w14:paraId="58B2E409" w14:textId="03E80909" w:rsidR="00295FD0" w:rsidRPr="00295FD0" w:rsidRDefault="00295FD0">
                                <w:r w:rsidRPr="00295FD0">
                                  <w:t xml:space="preserve">MODULE TITILE: </w:t>
                                </w:r>
                                <w:r>
                                  <w:t>CERTIFICATE OF HIGHER EDUCATION IN SKILLS FOR THE WORKPLACE</w:t>
                                </w:r>
                              </w:p>
                              <w:p w14:paraId="5B866111" w14:textId="14E96420" w:rsidR="00295FD0" w:rsidRDefault="00295FD0">
                                <w:pPr>
                                  <w:rPr>
                                    <w:lang w:val="it-IT"/>
                                  </w:rPr>
                                </w:pPr>
                                <w:r>
                                  <w:rPr>
                                    <w:lang w:val="it-IT"/>
                                  </w:rPr>
                                  <w:t xml:space="preserve">STUDENT: DANIELE CALABRESE </w:t>
                                </w:r>
                              </w:p>
                              <w:p w14:paraId="2E5BC00E" w14:textId="1E168D4D" w:rsidR="00295FD0" w:rsidRPr="00295FD0" w:rsidRDefault="00295FD0">
                                <w:r>
                                  <w:t>STUDENT NUMBER</w:t>
                                </w:r>
                                <w:r w:rsidRPr="00295FD0">
                                  <w:t>: 1917098</w:t>
                                </w:r>
                              </w:p>
                              <w:p w14:paraId="58A1CF1B" w14:textId="682BEC9B" w:rsidR="00295FD0" w:rsidRDefault="00295FD0">
                                <w:r w:rsidRPr="00295FD0">
                                  <w:t>MODULE’</w:t>
                                </w:r>
                                <w:r>
                                  <w:t>S LECTURE NAME</w:t>
                                </w:r>
                                <w:r w:rsidRPr="00295FD0">
                                  <w:t>: TIM HOPKINS</w:t>
                                </w:r>
                              </w:p>
                              <w:p w14:paraId="7820EBA5" w14:textId="4AF86974" w:rsidR="00295FD0" w:rsidRPr="00295FD0" w:rsidRDefault="00295FD0">
                                <w:r>
                                  <w:t xml:space="preserve">ASSIGNMENT TITLE: </w:t>
                                </w:r>
                                <w:r w:rsidRPr="00295FD0">
                                  <w:t>ACCADEMIC AND EMPLOYABLITY SKILLS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40A9C5F2" id="_x0000_t202" coordsize="21600,21600" o:spt="202" path="m,l,21600r21600,l21600,xe">
                    <v:stroke joinstyle="miter"/>
                    <v:path gradientshapeok="t" o:connecttype="rect"/>
                  </v:shapetype>
                  <v:shape id="Casella di testo 2" o:spid="_x0000_s1026" type="#_x0000_t202" style="position:absolute;margin-left:-36.8pt;margin-top:0;width:423.75pt;height:110.6pt;z-index:2516613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">
                    <v:textbox style="mso-fit-shape-to-text:t">
                      <w:txbxContent>
                        <w:p w14:paraId="58B2E409" w14:textId="03E80909" w:rsidR="00295FD0" w:rsidRPr="00295FD0" w:rsidRDefault="00295FD0">
                          <w:r w:rsidRPr="00295FD0">
                            <w:t xml:space="preserve">MODULE TITILE: </w:t>
                          </w:r>
                          <w:r>
                            <w:t>CERTIFICATE OF HIGHER EDUCATION IN SKILLS FOR THE WORKPLACE</w:t>
                          </w:r>
                        </w:p>
                        <w:p w14:paraId="5B866111" w14:textId="14E96420" w:rsidR="00295FD0" w:rsidRDefault="00295FD0">
                          <w:pPr>
                            <w:rPr>
                              <w:lang w:val="it-IT"/>
                            </w:rPr>
                          </w:pPr>
                          <w:r>
                            <w:rPr>
                              <w:lang w:val="it-IT"/>
                            </w:rPr>
                            <w:t xml:space="preserve">STUDENT: DANIELE CALABRESE </w:t>
                          </w:r>
                        </w:p>
                        <w:p w14:paraId="2E5BC00E" w14:textId="1E168D4D" w:rsidR="00295FD0" w:rsidRPr="00295FD0" w:rsidRDefault="00295FD0">
                          <w:r>
                            <w:t>STUDENT NUMBER</w:t>
                          </w:r>
                          <w:r w:rsidRPr="00295FD0">
                            <w:t>: 1917098</w:t>
                          </w:r>
                        </w:p>
                        <w:p w14:paraId="58A1CF1B" w14:textId="682BEC9B" w:rsidR="00295FD0" w:rsidRDefault="00295FD0">
                          <w:r w:rsidRPr="00295FD0">
                            <w:t>MODULE’</w:t>
                          </w:r>
                          <w:r>
                            <w:t>S LECTURE NAME</w:t>
                          </w:r>
                          <w:r w:rsidRPr="00295FD0">
                            <w:t>: TIM HOPKINS</w:t>
                          </w:r>
                        </w:p>
                        <w:p w14:paraId="7820EBA5" w14:textId="4AF86974" w:rsidR="00295FD0" w:rsidRPr="00295FD0" w:rsidRDefault="00295FD0">
                          <w:r>
                            <w:t xml:space="preserve">ASSIGNMENT TITLE: </w:t>
                          </w:r>
                          <w:r w:rsidRPr="00295FD0">
                            <w:t>ACCADEMIC AND EMPLOYABLITY SKILLS</w:t>
                          </w:r>
                        </w:p>
                      </w:txbxContent>
                    </v:textbox>
                    <w10:wrap type="square"/>
                  </v:shape>
                </w:pict>
              </mc:Fallback>
            </mc:AlternateContent>
          </w:r>
          <w:r w:rsidR="00D31E61">
            <w:rPr>
              <w:noProof/>
              <w:lang w:eastAsia="en-GB"/>
            </w:rPr>
            <mc:AlternateContent>
              <mc:Choice Requires="wpg">
                <w:drawing>
                  <wp:anchor distT="0" distB="0" distL="114300" distR="114300" simplePos="0" relativeHeight="251659264" behindDoc="1" locked="0" layoutInCell="1" allowOverlap="1" wp14:anchorId="533A3335" wp14:editId="109A8DDD">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2D511D4A" w14:textId="77777777" w:rsidR="001D3048" w:rsidRDefault="001D3048">
                                    <w:pPr>
                                      <w:pStyle w:val="Nessunaspaziatura"/>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188B374A" w14:textId="288A77E8" w:rsidR="001D3048" w:rsidRDefault="001D3048">
                                      <w:pPr>
                                        <w:pStyle w:val="Nessunaspaziatura"/>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acadamic and EMPLOYABILITY SKILLS</w:t>
                                      </w:r>
                                    </w:p>
                                  </w:sdtContent>
                                </w:sdt>
                                <w:sdt>
                                  <w:sdtPr>
                                    <w:rPr>
                                      <w:color w:val="4472C4" w:themeColor="accent1"/>
                                      <w:sz w:val="36"/>
                                      <w:szCs w:val="36"/>
                                    </w:rPr>
                                    <w:alias w:val="Subtitle"/>
                                    <w:tag w:val=""/>
                                    <w:id w:val="-1686441493"/>
                                    <w:showingPlcHdr/>
                                    <w:dataBinding w:prefixMappings="xmlns:ns0='http://purl.org/dc/elements/1.1/' xmlns:ns1='http://schemas.openxmlformats.org/package/2006/metadata/core-properties' " w:xpath="/ns1:coreProperties[1]/ns0:subject[1]" w:storeItemID="{6C3C8BC8-F283-45AE-878A-BAB7291924A1}"/>
                                    <w:text/>
                                  </w:sdtPr>
                                  <w:sdtEndPr/>
                                  <w:sdtContent>
                                    <w:p w14:paraId="2FD4D5EB" w14:textId="3566F3D5" w:rsidR="001D3048" w:rsidRDefault="001D3048">
                                      <w:pPr>
                                        <w:pStyle w:val="Nessunaspaziatura"/>
                                        <w:spacing w:before="120"/>
                                        <w:rPr>
                                          <w:color w:val="4472C4" w:themeColor="accent1"/>
                                          <w:sz w:val="36"/>
                                          <w:szCs w:val="36"/>
                                        </w:rPr>
                                      </w:pPr>
                                      <w:r>
                                        <w:rPr>
                                          <w:color w:val="4472C4" w:themeColor="accent1"/>
                                          <w:sz w:val="36"/>
                                          <w:szCs w:val="36"/>
                                        </w:rPr>
                                        <w:t xml:space="preserve">     </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33A3335" id="Group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2D511D4A" w14:textId="77777777" w:rsidR="001D3048" w:rsidRDefault="001D3048">
                              <w:pPr>
                                <w:pStyle w:val="Nessunaspaziatura"/>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188B374A" w14:textId="288A77E8" w:rsidR="001D3048" w:rsidRDefault="001D3048">
                                <w:pPr>
                                  <w:pStyle w:val="Nessunaspaziatura"/>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acadamic and EMPLOYABILITY SKILLS</w:t>
                                </w:r>
                              </w:p>
                            </w:sdtContent>
                          </w:sdt>
                          <w:sdt>
                            <w:sdtPr>
                              <w:rPr>
                                <w:color w:val="4472C4" w:themeColor="accent1"/>
                                <w:sz w:val="36"/>
                                <w:szCs w:val="36"/>
                              </w:rPr>
                              <w:alias w:val="Subtitle"/>
                              <w:tag w:val=""/>
                              <w:id w:val="-1686441493"/>
                              <w:showingPlcHdr/>
                              <w:dataBinding w:prefixMappings="xmlns:ns0='http://purl.org/dc/elements/1.1/' xmlns:ns1='http://schemas.openxmlformats.org/package/2006/metadata/core-properties' " w:xpath="/ns1:coreProperties[1]/ns0:subject[1]" w:storeItemID="{6C3C8BC8-F283-45AE-878A-BAB7291924A1}"/>
                              <w:text/>
                            </w:sdtPr>
                            <w:sdtContent>
                              <w:p w14:paraId="2FD4D5EB" w14:textId="3566F3D5" w:rsidR="001D3048" w:rsidRDefault="001D3048">
                                <w:pPr>
                                  <w:pStyle w:val="Nessunaspaziatura"/>
                                  <w:spacing w:before="120"/>
                                  <w:rPr>
                                    <w:color w:val="4472C4" w:themeColor="accent1"/>
                                    <w:sz w:val="36"/>
                                    <w:szCs w:val="36"/>
                                  </w:rPr>
                                </w:pPr>
                                <w:r>
                                  <w:rPr>
                                    <w:color w:val="4472C4" w:themeColor="accent1"/>
                                    <w:sz w:val="36"/>
                                    <w:szCs w:val="36"/>
                                  </w:rPr>
                                  <w:t xml:space="preserve">     </w:t>
                                </w:r>
                              </w:p>
                            </w:sdtContent>
                          </w:sdt>
                        </w:txbxContent>
                      </v:textbox>
                    </v:shape>
                    <w10:wrap anchorx="page" anchory="page"/>
                  </v:group>
                </w:pict>
              </mc:Fallback>
            </mc:AlternateContent>
          </w:r>
        </w:p>
        <w:p w14:paraId="7F55BA39" w14:textId="26C1DF60" w:rsidR="00D31E61" w:rsidRDefault="00D31E61">
          <w:pPr>
            <w:rPr>
              <w:rFonts w:ascii="Times New Roman" w:hAnsi="Times New Roman" w:cs="Times New Roman"/>
              <w:b/>
              <w:bCs/>
              <w:sz w:val="28"/>
              <w:szCs w:val="28"/>
              <w:lang w:val="en-US"/>
            </w:rPr>
          </w:pPr>
          <w:r>
            <w:rPr>
              <w:rFonts w:ascii="Times New Roman" w:hAnsi="Times New Roman" w:cs="Times New Roman"/>
              <w:b/>
              <w:bCs/>
              <w:sz w:val="28"/>
              <w:szCs w:val="28"/>
              <w:lang w:val="en-US"/>
            </w:rPr>
            <w:br w:type="page"/>
          </w:r>
        </w:p>
      </w:sdtContent>
    </w:sdt>
    <w:p w14:paraId="36EE18D1" w14:textId="14CD832C" w:rsidR="00521264" w:rsidRDefault="00521264">
      <w:pPr>
        <w:rPr>
          <w:rFonts w:ascii="Times New Roman" w:hAnsi="Times New Roman" w:cs="Times New Roman"/>
          <w:b/>
          <w:bCs/>
          <w:sz w:val="28"/>
          <w:szCs w:val="28"/>
          <w:lang w:val="en-US"/>
        </w:rPr>
      </w:pPr>
      <w:bookmarkStart w:id="0" w:name="_Hlk39313280"/>
    </w:p>
    <w:sdt>
      <w:sdtPr>
        <w:rPr>
          <w:rFonts w:asciiTheme="minorHAnsi" w:eastAsiaTheme="minorHAnsi" w:hAnsiTheme="minorHAnsi" w:cstheme="minorBidi"/>
          <w:color w:val="auto"/>
          <w:sz w:val="22"/>
          <w:szCs w:val="22"/>
          <w:lang w:val="en-GB"/>
        </w:rPr>
        <w:id w:val="-1646110006"/>
        <w:docPartObj>
          <w:docPartGallery w:val="Table of Contents"/>
          <w:docPartUnique/>
        </w:docPartObj>
      </w:sdtPr>
      <w:sdtEndPr>
        <w:rPr>
          <w:b/>
          <w:bCs/>
          <w:noProof/>
        </w:rPr>
      </w:sdtEndPr>
      <w:sdtContent>
        <w:p w14:paraId="6B68F314" w14:textId="2D197602" w:rsidR="00521264" w:rsidRPr="00521264" w:rsidRDefault="00521264" w:rsidP="00521264">
          <w:pPr>
            <w:pStyle w:val="Titolosommario"/>
            <w:jc w:val="center"/>
            <w:rPr>
              <w:b/>
              <w:bCs/>
              <w:color w:val="auto"/>
            </w:rPr>
          </w:pPr>
          <w:r w:rsidRPr="00521264">
            <w:rPr>
              <w:b/>
              <w:bCs/>
              <w:color w:val="auto"/>
            </w:rPr>
            <w:t>Contents</w:t>
          </w:r>
        </w:p>
        <w:p w14:paraId="44D0F235" w14:textId="77777777" w:rsidR="00521264" w:rsidRPr="00521264" w:rsidRDefault="00521264" w:rsidP="00521264">
          <w:pPr>
            <w:rPr>
              <w:lang w:val="en-US"/>
            </w:rPr>
          </w:pPr>
        </w:p>
        <w:p w14:paraId="03F83E0F" w14:textId="794BEF5C" w:rsidR="00450061" w:rsidRDefault="00521264">
          <w:pPr>
            <w:pStyle w:val="Sommario1"/>
            <w:tabs>
              <w:tab w:val="right" w:leader="dot" w:pos="9016"/>
            </w:tabs>
            <w:rPr>
              <w:rFonts w:eastAsiaTheme="minorEastAsia"/>
              <w:noProof/>
            </w:rPr>
          </w:pPr>
          <w:r>
            <w:fldChar w:fldCharType="begin"/>
          </w:r>
          <w:r>
            <w:instrText xml:space="preserve"> TOC \o "1-3" \h \z \u </w:instrText>
          </w:r>
          <w:r>
            <w:fldChar w:fldCharType="separate"/>
          </w:r>
          <w:hyperlink w:anchor="_Toc39323447" w:history="1">
            <w:r w:rsidR="00450061" w:rsidRPr="001F6B7A">
              <w:rPr>
                <w:rStyle w:val="Collegamentoipertestuale"/>
                <w:rFonts w:ascii="Times New Roman" w:eastAsia="Times New Roman" w:hAnsi="Times New Roman" w:cs="Times New Roman"/>
                <w:b/>
                <w:bCs/>
                <w:noProof/>
              </w:rPr>
              <w:t>Abstract</w:t>
            </w:r>
            <w:r w:rsidR="00450061">
              <w:rPr>
                <w:noProof/>
                <w:webHidden/>
              </w:rPr>
              <w:tab/>
            </w:r>
            <w:r w:rsidR="00450061">
              <w:rPr>
                <w:noProof/>
                <w:webHidden/>
              </w:rPr>
              <w:fldChar w:fldCharType="begin"/>
            </w:r>
            <w:r w:rsidR="00450061">
              <w:rPr>
                <w:noProof/>
                <w:webHidden/>
              </w:rPr>
              <w:instrText xml:space="preserve"> PAGEREF _Toc39323447 \h </w:instrText>
            </w:r>
            <w:r w:rsidR="00450061">
              <w:rPr>
                <w:noProof/>
                <w:webHidden/>
              </w:rPr>
            </w:r>
            <w:r w:rsidR="00450061">
              <w:rPr>
                <w:noProof/>
                <w:webHidden/>
              </w:rPr>
              <w:fldChar w:fldCharType="separate"/>
            </w:r>
            <w:r w:rsidR="00450061">
              <w:rPr>
                <w:noProof/>
                <w:webHidden/>
              </w:rPr>
              <w:t>2</w:t>
            </w:r>
            <w:r w:rsidR="00450061">
              <w:rPr>
                <w:noProof/>
                <w:webHidden/>
              </w:rPr>
              <w:fldChar w:fldCharType="end"/>
            </w:r>
          </w:hyperlink>
        </w:p>
        <w:p w14:paraId="6571703B" w14:textId="3E6F02B0" w:rsidR="00450061" w:rsidRDefault="0065193D">
          <w:pPr>
            <w:pStyle w:val="Sommario1"/>
            <w:tabs>
              <w:tab w:val="right" w:leader="dot" w:pos="9016"/>
            </w:tabs>
            <w:rPr>
              <w:rFonts w:eastAsiaTheme="minorEastAsia"/>
              <w:noProof/>
            </w:rPr>
          </w:pPr>
          <w:hyperlink w:anchor="_Toc39323448" w:history="1">
            <w:r w:rsidR="00450061" w:rsidRPr="001F6B7A">
              <w:rPr>
                <w:rStyle w:val="Collegamentoipertestuale"/>
                <w:rFonts w:ascii="Times New Roman" w:eastAsia="Times New Roman" w:hAnsi="Times New Roman" w:cs="Times New Roman"/>
                <w:b/>
                <w:bCs/>
                <w:noProof/>
              </w:rPr>
              <w:t>Introduction</w:t>
            </w:r>
            <w:r w:rsidR="00450061">
              <w:rPr>
                <w:noProof/>
                <w:webHidden/>
              </w:rPr>
              <w:tab/>
            </w:r>
            <w:r w:rsidR="00450061">
              <w:rPr>
                <w:noProof/>
                <w:webHidden/>
              </w:rPr>
              <w:fldChar w:fldCharType="begin"/>
            </w:r>
            <w:r w:rsidR="00450061">
              <w:rPr>
                <w:noProof/>
                <w:webHidden/>
              </w:rPr>
              <w:instrText xml:space="preserve"> PAGEREF _Toc39323448 \h </w:instrText>
            </w:r>
            <w:r w:rsidR="00450061">
              <w:rPr>
                <w:noProof/>
                <w:webHidden/>
              </w:rPr>
            </w:r>
            <w:r w:rsidR="00450061">
              <w:rPr>
                <w:noProof/>
                <w:webHidden/>
              </w:rPr>
              <w:fldChar w:fldCharType="separate"/>
            </w:r>
            <w:r w:rsidR="00450061">
              <w:rPr>
                <w:noProof/>
                <w:webHidden/>
              </w:rPr>
              <w:t>2</w:t>
            </w:r>
            <w:r w:rsidR="00450061">
              <w:rPr>
                <w:noProof/>
                <w:webHidden/>
              </w:rPr>
              <w:fldChar w:fldCharType="end"/>
            </w:r>
          </w:hyperlink>
        </w:p>
        <w:p w14:paraId="4BEB7CC5" w14:textId="38BC50B9" w:rsidR="00450061" w:rsidRDefault="0065193D">
          <w:pPr>
            <w:pStyle w:val="Sommario1"/>
            <w:tabs>
              <w:tab w:val="right" w:leader="dot" w:pos="9016"/>
            </w:tabs>
            <w:rPr>
              <w:rFonts w:eastAsiaTheme="minorEastAsia"/>
              <w:noProof/>
            </w:rPr>
          </w:pPr>
          <w:hyperlink w:anchor="_Toc39323449" w:history="1">
            <w:r w:rsidR="00450061" w:rsidRPr="001F6B7A">
              <w:rPr>
                <w:rStyle w:val="Collegamentoipertestuale"/>
                <w:rFonts w:ascii="Times New Roman" w:eastAsia="Times New Roman" w:hAnsi="Times New Roman" w:cs="Times New Roman"/>
                <w:b/>
                <w:bCs/>
                <w:noProof/>
              </w:rPr>
              <w:t>Methodology</w:t>
            </w:r>
            <w:r w:rsidR="00450061">
              <w:rPr>
                <w:noProof/>
                <w:webHidden/>
              </w:rPr>
              <w:tab/>
            </w:r>
            <w:r w:rsidR="00450061">
              <w:rPr>
                <w:noProof/>
                <w:webHidden/>
              </w:rPr>
              <w:fldChar w:fldCharType="begin"/>
            </w:r>
            <w:r w:rsidR="00450061">
              <w:rPr>
                <w:noProof/>
                <w:webHidden/>
              </w:rPr>
              <w:instrText xml:space="preserve"> PAGEREF _Toc39323449 \h </w:instrText>
            </w:r>
            <w:r w:rsidR="00450061">
              <w:rPr>
                <w:noProof/>
                <w:webHidden/>
              </w:rPr>
            </w:r>
            <w:r w:rsidR="00450061">
              <w:rPr>
                <w:noProof/>
                <w:webHidden/>
              </w:rPr>
              <w:fldChar w:fldCharType="separate"/>
            </w:r>
            <w:r w:rsidR="00450061">
              <w:rPr>
                <w:noProof/>
                <w:webHidden/>
              </w:rPr>
              <w:t>3</w:t>
            </w:r>
            <w:r w:rsidR="00450061">
              <w:rPr>
                <w:noProof/>
                <w:webHidden/>
              </w:rPr>
              <w:fldChar w:fldCharType="end"/>
            </w:r>
          </w:hyperlink>
        </w:p>
        <w:p w14:paraId="241E7CA4" w14:textId="2D30C21C" w:rsidR="00450061" w:rsidRDefault="0065193D">
          <w:pPr>
            <w:pStyle w:val="Sommario1"/>
            <w:tabs>
              <w:tab w:val="right" w:leader="dot" w:pos="9016"/>
            </w:tabs>
            <w:rPr>
              <w:rFonts w:eastAsiaTheme="minorEastAsia"/>
              <w:noProof/>
            </w:rPr>
          </w:pPr>
          <w:hyperlink w:anchor="_Toc39323450" w:history="1">
            <w:r w:rsidR="00450061" w:rsidRPr="001F6B7A">
              <w:rPr>
                <w:rStyle w:val="Collegamentoipertestuale"/>
                <w:rFonts w:ascii="Times New Roman" w:eastAsia="Times New Roman" w:hAnsi="Times New Roman" w:cs="Times New Roman"/>
                <w:b/>
                <w:bCs/>
                <w:noProof/>
              </w:rPr>
              <w:t>Results</w:t>
            </w:r>
            <w:r w:rsidR="00450061">
              <w:rPr>
                <w:noProof/>
                <w:webHidden/>
              </w:rPr>
              <w:tab/>
            </w:r>
            <w:r w:rsidR="00450061">
              <w:rPr>
                <w:noProof/>
                <w:webHidden/>
              </w:rPr>
              <w:fldChar w:fldCharType="begin"/>
            </w:r>
            <w:r w:rsidR="00450061">
              <w:rPr>
                <w:noProof/>
                <w:webHidden/>
              </w:rPr>
              <w:instrText xml:space="preserve"> PAGEREF _Toc39323450 \h </w:instrText>
            </w:r>
            <w:r w:rsidR="00450061">
              <w:rPr>
                <w:noProof/>
                <w:webHidden/>
              </w:rPr>
            </w:r>
            <w:r w:rsidR="00450061">
              <w:rPr>
                <w:noProof/>
                <w:webHidden/>
              </w:rPr>
              <w:fldChar w:fldCharType="separate"/>
            </w:r>
            <w:r w:rsidR="00450061">
              <w:rPr>
                <w:noProof/>
                <w:webHidden/>
              </w:rPr>
              <w:t>4</w:t>
            </w:r>
            <w:r w:rsidR="00450061">
              <w:rPr>
                <w:noProof/>
                <w:webHidden/>
              </w:rPr>
              <w:fldChar w:fldCharType="end"/>
            </w:r>
          </w:hyperlink>
        </w:p>
        <w:p w14:paraId="40A068B5" w14:textId="0F0047E6" w:rsidR="00450061" w:rsidRDefault="0065193D">
          <w:pPr>
            <w:pStyle w:val="Sommario1"/>
            <w:tabs>
              <w:tab w:val="right" w:leader="dot" w:pos="9016"/>
            </w:tabs>
            <w:rPr>
              <w:rFonts w:eastAsiaTheme="minorEastAsia"/>
              <w:noProof/>
            </w:rPr>
          </w:pPr>
          <w:hyperlink w:anchor="_Toc39323451" w:history="1">
            <w:r w:rsidR="00450061" w:rsidRPr="001F6B7A">
              <w:rPr>
                <w:rStyle w:val="Collegamentoipertestuale"/>
                <w:rFonts w:ascii="Times New Roman" w:eastAsia="Times New Roman" w:hAnsi="Times New Roman" w:cs="Times New Roman"/>
                <w:b/>
                <w:bCs/>
                <w:noProof/>
              </w:rPr>
              <w:t>Discussion</w:t>
            </w:r>
            <w:r w:rsidR="00450061">
              <w:rPr>
                <w:noProof/>
                <w:webHidden/>
              </w:rPr>
              <w:tab/>
            </w:r>
            <w:r w:rsidR="00450061">
              <w:rPr>
                <w:noProof/>
                <w:webHidden/>
              </w:rPr>
              <w:fldChar w:fldCharType="begin"/>
            </w:r>
            <w:r w:rsidR="00450061">
              <w:rPr>
                <w:noProof/>
                <w:webHidden/>
              </w:rPr>
              <w:instrText xml:space="preserve"> PAGEREF _Toc39323451 \h </w:instrText>
            </w:r>
            <w:r w:rsidR="00450061">
              <w:rPr>
                <w:noProof/>
                <w:webHidden/>
              </w:rPr>
            </w:r>
            <w:r w:rsidR="00450061">
              <w:rPr>
                <w:noProof/>
                <w:webHidden/>
              </w:rPr>
              <w:fldChar w:fldCharType="separate"/>
            </w:r>
            <w:r w:rsidR="00450061">
              <w:rPr>
                <w:noProof/>
                <w:webHidden/>
              </w:rPr>
              <w:t>4</w:t>
            </w:r>
            <w:r w:rsidR="00450061">
              <w:rPr>
                <w:noProof/>
                <w:webHidden/>
              </w:rPr>
              <w:fldChar w:fldCharType="end"/>
            </w:r>
          </w:hyperlink>
        </w:p>
        <w:p w14:paraId="64DDCC61" w14:textId="00E86043" w:rsidR="00450061" w:rsidRDefault="0065193D">
          <w:pPr>
            <w:pStyle w:val="Sommario2"/>
            <w:tabs>
              <w:tab w:val="right" w:leader="dot" w:pos="9016"/>
            </w:tabs>
            <w:rPr>
              <w:rFonts w:eastAsiaTheme="minorEastAsia"/>
              <w:noProof/>
            </w:rPr>
          </w:pPr>
          <w:hyperlink w:anchor="_Toc39323452" w:history="1">
            <w:r w:rsidR="00450061" w:rsidRPr="001F6B7A">
              <w:rPr>
                <w:rStyle w:val="Collegamentoipertestuale"/>
                <w:rFonts w:ascii="Times New Roman" w:eastAsia="Times New Roman" w:hAnsi="Times New Roman" w:cs="Times New Roman"/>
                <w:b/>
                <w:bCs/>
                <w:noProof/>
              </w:rPr>
              <w:t>Operationalization</w:t>
            </w:r>
            <w:r w:rsidR="00450061">
              <w:rPr>
                <w:noProof/>
                <w:webHidden/>
              </w:rPr>
              <w:tab/>
            </w:r>
            <w:r w:rsidR="00450061">
              <w:rPr>
                <w:noProof/>
                <w:webHidden/>
              </w:rPr>
              <w:fldChar w:fldCharType="begin"/>
            </w:r>
            <w:r w:rsidR="00450061">
              <w:rPr>
                <w:noProof/>
                <w:webHidden/>
              </w:rPr>
              <w:instrText xml:space="preserve"> PAGEREF _Toc39323452 \h </w:instrText>
            </w:r>
            <w:r w:rsidR="00450061">
              <w:rPr>
                <w:noProof/>
                <w:webHidden/>
              </w:rPr>
            </w:r>
            <w:r w:rsidR="00450061">
              <w:rPr>
                <w:noProof/>
                <w:webHidden/>
              </w:rPr>
              <w:fldChar w:fldCharType="separate"/>
            </w:r>
            <w:r w:rsidR="00450061">
              <w:rPr>
                <w:noProof/>
                <w:webHidden/>
              </w:rPr>
              <w:t>6</w:t>
            </w:r>
            <w:r w:rsidR="00450061">
              <w:rPr>
                <w:noProof/>
                <w:webHidden/>
              </w:rPr>
              <w:fldChar w:fldCharType="end"/>
            </w:r>
          </w:hyperlink>
        </w:p>
        <w:p w14:paraId="2BF6A345" w14:textId="3F41086C" w:rsidR="00450061" w:rsidRDefault="0065193D">
          <w:pPr>
            <w:pStyle w:val="Sommario2"/>
            <w:tabs>
              <w:tab w:val="right" w:leader="dot" w:pos="9016"/>
            </w:tabs>
            <w:rPr>
              <w:rFonts w:eastAsiaTheme="minorEastAsia"/>
              <w:noProof/>
            </w:rPr>
          </w:pPr>
          <w:hyperlink w:anchor="_Toc39323453" w:history="1">
            <w:r w:rsidR="00450061" w:rsidRPr="001F6B7A">
              <w:rPr>
                <w:rStyle w:val="Collegamentoipertestuale"/>
                <w:rFonts w:ascii="Times New Roman" w:eastAsia="Times New Roman" w:hAnsi="Times New Roman" w:cs="Times New Roman"/>
                <w:b/>
                <w:bCs/>
                <w:noProof/>
              </w:rPr>
              <w:t>Learning Skills</w:t>
            </w:r>
            <w:r w:rsidR="00450061">
              <w:rPr>
                <w:noProof/>
                <w:webHidden/>
              </w:rPr>
              <w:tab/>
            </w:r>
            <w:r w:rsidR="00450061">
              <w:rPr>
                <w:noProof/>
                <w:webHidden/>
              </w:rPr>
              <w:fldChar w:fldCharType="begin"/>
            </w:r>
            <w:r w:rsidR="00450061">
              <w:rPr>
                <w:noProof/>
                <w:webHidden/>
              </w:rPr>
              <w:instrText xml:space="preserve"> PAGEREF _Toc39323453 \h </w:instrText>
            </w:r>
            <w:r w:rsidR="00450061">
              <w:rPr>
                <w:noProof/>
                <w:webHidden/>
              </w:rPr>
            </w:r>
            <w:r w:rsidR="00450061">
              <w:rPr>
                <w:noProof/>
                <w:webHidden/>
              </w:rPr>
              <w:fldChar w:fldCharType="separate"/>
            </w:r>
            <w:r w:rsidR="00450061">
              <w:rPr>
                <w:noProof/>
                <w:webHidden/>
              </w:rPr>
              <w:t>6</w:t>
            </w:r>
            <w:r w:rsidR="00450061">
              <w:rPr>
                <w:noProof/>
                <w:webHidden/>
              </w:rPr>
              <w:fldChar w:fldCharType="end"/>
            </w:r>
          </w:hyperlink>
        </w:p>
        <w:p w14:paraId="2FE25579" w14:textId="18A473B1" w:rsidR="00450061" w:rsidRDefault="0065193D">
          <w:pPr>
            <w:pStyle w:val="Sommario2"/>
            <w:tabs>
              <w:tab w:val="right" w:leader="dot" w:pos="9016"/>
            </w:tabs>
            <w:rPr>
              <w:rFonts w:eastAsiaTheme="minorEastAsia"/>
              <w:noProof/>
            </w:rPr>
          </w:pPr>
          <w:hyperlink w:anchor="_Toc39323454" w:history="1">
            <w:r w:rsidR="00450061" w:rsidRPr="001F6B7A">
              <w:rPr>
                <w:rStyle w:val="Collegamentoipertestuale"/>
                <w:rFonts w:ascii="Times New Roman" w:eastAsia="Times New Roman" w:hAnsi="Times New Roman" w:cs="Times New Roman"/>
                <w:b/>
                <w:bCs/>
                <w:noProof/>
              </w:rPr>
              <w:t>Technological Skills</w:t>
            </w:r>
            <w:r w:rsidR="00450061">
              <w:rPr>
                <w:noProof/>
                <w:webHidden/>
              </w:rPr>
              <w:tab/>
            </w:r>
            <w:r w:rsidR="00450061">
              <w:rPr>
                <w:noProof/>
                <w:webHidden/>
              </w:rPr>
              <w:fldChar w:fldCharType="begin"/>
            </w:r>
            <w:r w:rsidR="00450061">
              <w:rPr>
                <w:noProof/>
                <w:webHidden/>
              </w:rPr>
              <w:instrText xml:space="preserve"> PAGEREF _Toc39323454 \h </w:instrText>
            </w:r>
            <w:r w:rsidR="00450061">
              <w:rPr>
                <w:noProof/>
                <w:webHidden/>
              </w:rPr>
            </w:r>
            <w:r w:rsidR="00450061">
              <w:rPr>
                <w:noProof/>
                <w:webHidden/>
              </w:rPr>
              <w:fldChar w:fldCharType="separate"/>
            </w:r>
            <w:r w:rsidR="00450061">
              <w:rPr>
                <w:noProof/>
                <w:webHidden/>
              </w:rPr>
              <w:t>6</w:t>
            </w:r>
            <w:r w:rsidR="00450061">
              <w:rPr>
                <w:noProof/>
                <w:webHidden/>
              </w:rPr>
              <w:fldChar w:fldCharType="end"/>
            </w:r>
          </w:hyperlink>
        </w:p>
        <w:p w14:paraId="18F5E0C5" w14:textId="4301E1C2" w:rsidR="00450061" w:rsidRDefault="0065193D">
          <w:pPr>
            <w:pStyle w:val="Sommario2"/>
            <w:tabs>
              <w:tab w:val="right" w:leader="dot" w:pos="9016"/>
            </w:tabs>
            <w:rPr>
              <w:rFonts w:eastAsiaTheme="minorEastAsia"/>
              <w:noProof/>
            </w:rPr>
          </w:pPr>
          <w:hyperlink w:anchor="_Toc39323455" w:history="1">
            <w:r w:rsidR="00450061" w:rsidRPr="001F6B7A">
              <w:rPr>
                <w:rStyle w:val="Collegamentoipertestuale"/>
                <w:rFonts w:ascii="Times New Roman" w:eastAsia="Times New Roman" w:hAnsi="Times New Roman" w:cs="Times New Roman"/>
                <w:b/>
                <w:bCs/>
                <w:noProof/>
              </w:rPr>
              <w:t>Planning and Organizing Skills</w:t>
            </w:r>
            <w:r w:rsidR="00450061">
              <w:rPr>
                <w:noProof/>
                <w:webHidden/>
              </w:rPr>
              <w:tab/>
            </w:r>
            <w:r w:rsidR="00450061">
              <w:rPr>
                <w:noProof/>
                <w:webHidden/>
              </w:rPr>
              <w:fldChar w:fldCharType="begin"/>
            </w:r>
            <w:r w:rsidR="00450061">
              <w:rPr>
                <w:noProof/>
                <w:webHidden/>
              </w:rPr>
              <w:instrText xml:space="preserve"> PAGEREF _Toc39323455 \h </w:instrText>
            </w:r>
            <w:r w:rsidR="00450061">
              <w:rPr>
                <w:noProof/>
                <w:webHidden/>
              </w:rPr>
            </w:r>
            <w:r w:rsidR="00450061">
              <w:rPr>
                <w:noProof/>
                <w:webHidden/>
              </w:rPr>
              <w:fldChar w:fldCharType="separate"/>
            </w:r>
            <w:r w:rsidR="00450061">
              <w:rPr>
                <w:noProof/>
                <w:webHidden/>
              </w:rPr>
              <w:t>6</w:t>
            </w:r>
            <w:r w:rsidR="00450061">
              <w:rPr>
                <w:noProof/>
                <w:webHidden/>
              </w:rPr>
              <w:fldChar w:fldCharType="end"/>
            </w:r>
          </w:hyperlink>
        </w:p>
        <w:p w14:paraId="2BBCA8EE" w14:textId="01F07994" w:rsidR="00450061" w:rsidRDefault="0065193D">
          <w:pPr>
            <w:pStyle w:val="Sommario2"/>
            <w:tabs>
              <w:tab w:val="right" w:leader="dot" w:pos="9016"/>
            </w:tabs>
            <w:rPr>
              <w:rFonts w:eastAsiaTheme="minorEastAsia"/>
              <w:noProof/>
            </w:rPr>
          </w:pPr>
          <w:hyperlink w:anchor="_Toc39323456" w:history="1">
            <w:r w:rsidR="00450061" w:rsidRPr="001F6B7A">
              <w:rPr>
                <w:rStyle w:val="Collegamentoipertestuale"/>
                <w:rFonts w:ascii="Times New Roman" w:eastAsia="Times New Roman" w:hAnsi="Times New Roman" w:cs="Times New Roman"/>
                <w:b/>
                <w:bCs/>
                <w:noProof/>
              </w:rPr>
              <w:t>Self-management skills</w:t>
            </w:r>
            <w:r w:rsidR="00450061">
              <w:rPr>
                <w:noProof/>
                <w:webHidden/>
              </w:rPr>
              <w:tab/>
            </w:r>
            <w:r w:rsidR="00450061">
              <w:rPr>
                <w:noProof/>
                <w:webHidden/>
              </w:rPr>
              <w:fldChar w:fldCharType="begin"/>
            </w:r>
            <w:r w:rsidR="00450061">
              <w:rPr>
                <w:noProof/>
                <w:webHidden/>
              </w:rPr>
              <w:instrText xml:space="preserve"> PAGEREF _Toc39323456 \h </w:instrText>
            </w:r>
            <w:r w:rsidR="00450061">
              <w:rPr>
                <w:noProof/>
                <w:webHidden/>
              </w:rPr>
            </w:r>
            <w:r w:rsidR="00450061">
              <w:rPr>
                <w:noProof/>
                <w:webHidden/>
              </w:rPr>
              <w:fldChar w:fldCharType="separate"/>
            </w:r>
            <w:r w:rsidR="00450061">
              <w:rPr>
                <w:noProof/>
                <w:webHidden/>
              </w:rPr>
              <w:t>6</w:t>
            </w:r>
            <w:r w:rsidR="00450061">
              <w:rPr>
                <w:noProof/>
                <w:webHidden/>
              </w:rPr>
              <w:fldChar w:fldCharType="end"/>
            </w:r>
          </w:hyperlink>
        </w:p>
        <w:p w14:paraId="7FA9713F" w14:textId="14C7C203" w:rsidR="00450061" w:rsidRDefault="0065193D">
          <w:pPr>
            <w:pStyle w:val="Sommario2"/>
            <w:tabs>
              <w:tab w:val="right" w:leader="dot" w:pos="9016"/>
            </w:tabs>
            <w:rPr>
              <w:rFonts w:eastAsiaTheme="minorEastAsia"/>
              <w:noProof/>
            </w:rPr>
          </w:pPr>
          <w:hyperlink w:anchor="_Toc39323457" w:history="1">
            <w:r w:rsidR="00450061" w:rsidRPr="001F6B7A">
              <w:rPr>
                <w:rStyle w:val="Collegamentoipertestuale"/>
                <w:rFonts w:ascii="Times New Roman" w:eastAsia="Times New Roman" w:hAnsi="Times New Roman" w:cs="Times New Roman"/>
                <w:b/>
                <w:bCs/>
                <w:noProof/>
              </w:rPr>
              <w:t>Problem Solving Skills</w:t>
            </w:r>
            <w:r w:rsidR="00450061">
              <w:rPr>
                <w:noProof/>
                <w:webHidden/>
              </w:rPr>
              <w:tab/>
            </w:r>
            <w:r w:rsidR="00450061">
              <w:rPr>
                <w:noProof/>
                <w:webHidden/>
              </w:rPr>
              <w:fldChar w:fldCharType="begin"/>
            </w:r>
            <w:r w:rsidR="00450061">
              <w:rPr>
                <w:noProof/>
                <w:webHidden/>
              </w:rPr>
              <w:instrText xml:space="preserve"> PAGEREF _Toc39323457 \h </w:instrText>
            </w:r>
            <w:r w:rsidR="00450061">
              <w:rPr>
                <w:noProof/>
                <w:webHidden/>
              </w:rPr>
            </w:r>
            <w:r w:rsidR="00450061">
              <w:rPr>
                <w:noProof/>
                <w:webHidden/>
              </w:rPr>
              <w:fldChar w:fldCharType="separate"/>
            </w:r>
            <w:r w:rsidR="00450061">
              <w:rPr>
                <w:noProof/>
                <w:webHidden/>
              </w:rPr>
              <w:t>7</w:t>
            </w:r>
            <w:r w:rsidR="00450061">
              <w:rPr>
                <w:noProof/>
                <w:webHidden/>
              </w:rPr>
              <w:fldChar w:fldCharType="end"/>
            </w:r>
          </w:hyperlink>
        </w:p>
        <w:p w14:paraId="226A8655" w14:textId="1027278F" w:rsidR="00450061" w:rsidRDefault="0065193D">
          <w:pPr>
            <w:pStyle w:val="Sommario2"/>
            <w:tabs>
              <w:tab w:val="right" w:leader="dot" w:pos="9016"/>
            </w:tabs>
            <w:rPr>
              <w:rFonts w:eastAsiaTheme="minorEastAsia"/>
              <w:noProof/>
            </w:rPr>
          </w:pPr>
          <w:hyperlink w:anchor="_Toc39323458" w:history="1">
            <w:r w:rsidR="00450061" w:rsidRPr="001F6B7A">
              <w:rPr>
                <w:rStyle w:val="Collegamentoipertestuale"/>
                <w:rFonts w:ascii="Times New Roman" w:eastAsia="Times New Roman" w:hAnsi="Times New Roman" w:cs="Times New Roman"/>
                <w:b/>
                <w:bCs/>
                <w:noProof/>
              </w:rPr>
              <w:t>Communication skills</w:t>
            </w:r>
            <w:r w:rsidR="00450061">
              <w:rPr>
                <w:noProof/>
                <w:webHidden/>
              </w:rPr>
              <w:tab/>
            </w:r>
            <w:r w:rsidR="00450061">
              <w:rPr>
                <w:noProof/>
                <w:webHidden/>
              </w:rPr>
              <w:fldChar w:fldCharType="begin"/>
            </w:r>
            <w:r w:rsidR="00450061">
              <w:rPr>
                <w:noProof/>
                <w:webHidden/>
              </w:rPr>
              <w:instrText xml:space="preserve"> PAGEREF _Toc39323458 \h </w:instrText>
            </w:r>
            <w:r w:rsidR="00450061">
              <w:rPr>
                <w:noProof/>
                <w:webHidden/>
              </w:rPr>
            </w:r>
            <w:r w:rsidR="00450061">
              <w:rPr>
                <w:noProof/>
                <w:webHidden/>
              </w:rPr>
              <w:fldChar w:fldCharType="separate"/>
            </w:r>
            <w:r w:rsidR="00450061">
              <w:rPr>
                <w:noProof/>
                <w:webHidden/>
              </w:rPr>
              <w:t>7</w:t>
            </w:r>
            <w:r w:rsidR="00450061">
              <w:rPr>
                <w:noProof/>
                <w:webHidden/>
              </w:rPr>
              <w:fldChar w:fldCharType="end"/>
            </w:r>
          </w:hyperlink>
        </w:p>
        <w:p w14:paraId="6BB03BE0" w14:textId="170E6193" w:rsidR="00450061" w:rsidRDefault="0065193D">
          <w:pPr>
            <w:pStyle w:val="Sommario1"/>
            <w:tabs>
              <w:tab w:val="right" w:leader="dot" w:pos="9016"/>
            </w:tabs>
            <w:rPr>
              <w:rFonts w:eastAsiaTheme="minorEastAsia"/>
              <w:noProof/>
            </w:rPr>
          </w:pPr>
          <w:hyperlink w:anchor="_Toc39323459" w:history="1">
            <w:r w:rsidR="00450061" w:rsidRPr="001F6B7A">
              <w:rPr>
                <w:rStyle w:val="Collegamentoipertestuale"/>
                <w:rFonts w:ascii="Times New Roman" w:eastAsia="Times New Roman" w:hAnsi="Times New Roman" w:cs="Times New Roman"/>
                <w:b/>
                <w:bCs/>
                <w:noProof/>
              </w:rPr>
              <w:t>Recommendations</w:t>
            </w:r>
            <w:r w:rsidR="00450061">
              <w:rPr>
                <w:noProof/>
                <w:webHidden/>
              </w:rPr>
              <w:tab/>
            </w:r>
            <w:r w:rsidR="00450061">
              <w:rPr>
                <w:noProof/>
                <w:webHidden/>
              </w:rPr>
              <w:fldChar w:fldCharType="begin"/>
            </w:r>
            <w:r w:rsidR="00450061">
              <w:rPr>
                <w:noProof/>
                <w:webHidden/>
              </w:rPr>
              <w:instrText xml:space="preserve"> PAGEREF _Toc39323459 \h </w:instrText>
            </w:r>
            <w:r w:rsidR="00450061">
              <w:rPr>
                <w:noProof/>
                <w:webHidden/>
              </w:rPr>
            </w:r>
            <w:r w:rsidR="00450061">
              <w:rPr>
                <w:noProof/>
                <w:webHidden/>
              </w:rPr>
              <w:fldChar w:fldCharType="separate"/>
            </w:r>
            <w:r w:rsidR="00450061">
              <w:rPr>
                <w:noProof/>
                <w:webHidden/>
              </w:rPr>
              <w:t>7</w:t>
            </w:r>
            <w:r w:rsidR="00450061">
              <w:rPr>
                <w:noProof/>
                <w:webHidden/>
              </w:rPr>
              <w:fldChar w:fldCharType="end"/>
            </w:r>
          </w:hyperlink>
        </w:p>
        <w:p w14:paraId="62F5E7C6" w14:textId="1121B395" w:rsidR="00450061" w:rsidRDefault="0065193D">
          <w:pPr>
            <w:pStyle w:val="Sommario2"/>
            <w:tabs>
              <w:tab w:val="right" w:leader="dot" w:pos="9016"/>
            </w:tabs>
            <w:rPr>
              <w:rFonts w:eastAsiaTheme="minorEastAsia"/>
              <w:noProof/>
            </w:rPr>
          </w:pPr>
          <w:hyperlink w:anchor="_Toc39323460" w:history="1">
            <w:r w:rsidR="00450061" w:rsidRPr="001F6B7A">
              <w:rPr>
                <w:rStyle w:val="Collegamentoipertestuale"/>
                <w:rFonts w:ascii="Times New Roman" w:hAnsi="Times New Roman" w:cs="Times New Roman"/>
                <w:b/>
                <w:bCs/>
                <w:noProof/>
              </w:rPr>
              <w:t>Federal and State Policymakers</w:t>
            </w:r>
            <w:r w:rsidR="00450061">
              <w:rPr>
                <w:noProof/>
                <w:webHidden/>
              </w:rPr>
              <w:tab/>
            </w:r>
            <w:r w:rsidR="00450061">
              <w:rPr>
                <w:noProof/>
                <w:webHidden/>
              </w:rPr>
              <w:fldChar w:fldCharType="begin"/>
            </w:r>
            <w:r w:rsidR="00450061">
              <w:rPr>
                <w:noProof/>
                <w:webHidden/>
              </w:rPr>
              <w:instrText xml:space="preserve"> PAGEREF _Toc39323460 \h </w:instrText>
            </w:r>
            <w:r w:rsidR="00450061">
              <w:rPr>
                <w:noProof/>
                <w:webHidden/>
              </w:rPr>
            </w:r>
            <w:r w:rsidR="00450061">
              <w:rPr>
                <w:noProof/>
                <w:webHidden/>
              </w:rPr>
              <w:fldChar w:fldCharType="separate"/>
            </w:r>
            <w:r w:rsidR="00450061">
              <w:rPr>
                <w:noProof/>
                <w:webHidden/>
              </w:rPr>
              <w:t>7</w:t>
            </w:r>
            <w:r w:rsidR="00450061">
              <w:rPr>
                <w:noProof/>
                <w:webHidden/>
              </w:rPr>
              <w:fldChar w:fldCharType="end"/>
            </w:r>
          </w:hyperlink>
        </w:p>
        <w:p w14:paraId="0EC98A3F" w14:textId="5C643FBD" w:rsidR="00450061" w:rsidRDefault="0065193D">
          <w:pPr>
            <w:pStyle w:val="Sommario1"/>
            <w:tabs>
              <w:tab w:val="right" w:leader="dot" w:pos="9016"/>
            </w:tabs>
            <w:rPr>
              <w:rFonts w:eastAsiaTheme="minorEastAsia"/>
              <w:noProof/>
            </w:rPr>
          </w:pPr>
          <w:hyperlink w:anchor="_Toc39323461" w:history="1">
            <w:r w:rsidR="00450061" w:rsidRPr="001F6B7A">
              <w:rPr>
                <w:rStyle w:val="Collegamentoipertestuale"/>
                <w:rFonts w:ascii="Times New Roman" w:eastAsia="Times New Roman" w:hAnsi="Times New Roman" w:cs="Times New Roman"/>
                <w:b/>
                <w:bCs/>
                <w:noProof/>
              </w:rPr>
              <w:t>Conclusion</w:t>
            </w:r>
            <w:r w:rsidR="00450061">
              <w:rPr>
                <w:noProof/>
                <w:webHidden/>
              </w:rPr>
              <w:tab/>
            </w:r>
            <w:r w:rsidR="00450061">
              <w:rPr>
                <w:noProof/>
                <w:webHidden/>
              </w:rPr>
              <w:fldChar w:fldCharType="begin"/>
            </w:r>
            <w:r w:rsidR="00450061">
              <w:rPr>
                <w:noProof/>
                <w:webHidden/>
              </w:rPr>
              <w:instrText xml:space="preserve"> PAGEREF _Toc39323461 \h </w:instrText>
            </w:r>
            <w:r w:rsidR="00450061">
              <w:rPr>
                <w:noProof/>
                <w:webHidden/>
              </w:rPr>
            </w:r>
            <w:r w:rsidR="00450061">
              <w:rPr>
                <w:noProof/>
                <w:webHidden/>
              </w:rPr>
              <w:fldChar w:fldCharType="separate"/>
            </w:r>
            <w:r w:rsidR="00450061">
              <w:rPr>
                <w:noProof/>
                <w:webHidden/>
              </w:rPr>
              <w:t>8</w:t>
            </w:r>
            <w:r w:rsidR="00450061">
              <w:rPr>
                <w:noProof/>
                <w:webHidden/>
              </w:rPr>
              <w:fldChar w:fldCharType="end"/>
            </w:r>
          </w:hyperlink>
        </w:p>
        <w:p w14:paraId="64C95B44" w14:textId="24FF673B" w:rsidR="00450061" w:rsidRDefault="0065193D">
          <w:pPr>
            <w:pStyle w:val="Sommario1"/>
            <w:tabs>
              <w:tab w:val="right" w:leader="dot" w:pos="9016"/>
            </w:tabs>
            <w:rPr>
              <w:rFonts w:eastAsiaTheme="minorEastAsia"/>
              <w:noProof/>
            </w:rPr>
          </w:pPr>
          <w:hyperlink w:anchor="_Toc39323462" w:history="1">
            <w:r w:rsidR="00450061" w:rsidRPr="001F6B7A">
              <w:rPr>
                <w:rStyle w:val="Collegamentoipertestuale"/>
                <w:b/>
                <w:bCs/>
                <w:noProof/>
                <w:lang w:val="en-US"/>
              </w:rPr>
              <w:t>Appendix</w:t>
            </w:r>
            <w:r w:rsidR="00450061">
              <w:rPr>
                <w:noProof/>
                <w:webHidden/>
              </w:rPr>
              <w:tab/>
            </w:r>
            <w:r w:rsidR="00450061">
              <w:rPr>
                <w:noProof/>
                <w:webHidden/>
              </w:rPr>
              <w:fldChar w:fldCharType="begin"/>
            </w:r>
            <w:r w:rsidR="00450061">
              <w:rPr>
                <w:noProof/>
                <w:webHidden/>
              </w:rPr>
              <w:instrText xml:space="preserve"> PAGEREF _Toc39323462 \h </w:instrText>
            </w:r>
            <w:r w:rsidR="00450061">
              <w:rPr>
                <w:noProof/>
                <w:webHidden/>
              </w:rPr>
            </w:r>
            <w:r w:rsidR="00450061">
              <w:rPr>
                <w:noProof/>
                <w:webHidden/>
              </w:rPr>
              <w:fldChar w:fldCharType="separate"/>
            </w:r>
            <w:r w:rsidR="00450061">
              <w:rPr>
                <w:noProof/>
                <w:webHidden/>
              </w:rPr>
              <w:t>9</w:t>
            </w:r>
            <w:r w:rsidR="00450061">
              <w:rPr>
                <w:noProof/>
                <w:webHidden/>
              </w:rPr>
              <w:fldChar w:fldCharType="end"/>
            </w:r>
          </w:hyperlink>
        </w:p>
        <w:p w14:paraId="1BBF2B61" w14:textId="01F44C01" w:rsidR="00450061" w:rsidRDefault="0065193D">
          <w:pPr>
            <w:pStyle w:val="Sommario1"/>
            <w:tabs>
              <w:tab w:val="right" w:leader="dot" w:pos="9016"/>
            </w:tabs>
            <w:rPr>
              <w:rFonts w:eastAsiaTheme="minorEastAsia"/>
              <w:noProof/>
            </w:rPr>
          </w:pPr>
          <w:hyperlink w:anchor="_Toc39323463" w:history="1">
            <w:r w:rsidR="00450061" w:rsidRPr="001F6B7A">
              <w:rPr>
                <w:rStyle w:val="Collegamentoipertestuale"/>
                <w:b/>
                <w:bCs/>
                <w:noProof/>
                <w:lang w:val="en-US"/>
              </w:rPr>
              <w:t>References</w:t>
            </w:r>
            <w:r w:rsidR="00450061">
              <w:rPr>
                <w:noProof/>
                <w:webHidden/>
              </w:rPr>
              <w:tab/>
            </w:r>
            <w:r w:rsidR="00450061">
              <w:rPr>
                <w:noProof/>
                <w:webHidden/>
              </w:rPr>
              <w:fldChar w:fldCharType="begin"/>
            </w:r>
            <w:r w:rsidR="00450061">
              <w:rPr>
                <w:noProof/>
                <w:webHidden/>
              </w:rPr>
              <w:instrText xml:space="preserve"> PAGEREF _Toc39323463 \h </w:instrText>
            </w:r>
            <w:r w:rsidR="00450061">
              <w:rPr>
                <w:noProof/>
                <w:webHidden/>
              </w:rPr>
            </w:r>
            <w:r w:rsidR="00450061">
              <w:rPr>
                <w:noProof/>
                <w:webHidden/>
              </w:rPr>
              <w:fldChar w:fldCharType="separate"/>
            </w:r>
            <w:r w:rsidR="00450061">
              <w:rPr>
                <w:noProof/>
                <w:webHidden/>
              </w:rPr>
              <w:t>10</w:t>
            </w:r>
            <w:r w:rsidR="00450061">
              <w:rPr>
                <w:noProof/>
                <w:webHidden/>
              </w:rPr>
              <w:fldChar w:fldCharType="end"/>
            </w:r>
          </w:hyperlink>
        </w:p>
        <w:p w14:paraId="34422ECB" w14:textId="0FEFDC64" w:rsidR="00521264" w:rsidRDefault="00521264">
          <w:r>
            <w:rPr>
              <w:b/>
              <w:bCs/>
              <w:noProof/>
            </w:rPr>
            <w:fldChar w:fldCharType="end"/>
          </w:r>
        </w:p>
      </w:sdtContent>
    </w:sdt>
    <w:p w14:paraId="2B2DDCFE" w14:textId="77777777" w:rsidR="00521264" w:rsidRDefault="00521264">
      <w:pPr>
        <w:rPr>
          <w:rFonts w:ascii="Times New Roman" w:hAnsi="Times New Roman" w:cs="Times New Roman"/>
          <w:b/>
          <w:bCs/>
          <w:sz w:val="28"/>
          <w:szCs w:val="28"/>
          <w:lang w:val="en-US"/>
        </w:rPr>
      </w:pPr>
      <w:r>
        <w:rPr>
          <w:rFonts w:ascii="Times New Roman" w:hAnsi="Times New Roman" w:cs="Times New Roman"/>
          <w:b/>
          <w:bCs/>
          <w:sz w:val="28"/>
          <w:szCs w:val="28"/>
          <w:lang w:val="en-US"/>
        </w:rPr>
        <w:br w:type="page"/>
      </w:r>
    </w:p>
    <w:p w14:paraId="584972FF" w14:textId="77777777" w:rsidR="00521264" w:rsidRDefault="00521264">
      <w:pPr>
        <w:rPr>
          <w:rFonts w:ascii="Times New Roman" w:hAnsi="Times New Roman" w:cs="Times New Roman"/>
          <w:b/>
          <w:bCs/>
          <w:sz w:val="28"/>
          <w:szCs w:val="28"/>
          <w:lang w:val="en-US"/>
        </w:rPr>
      </w:pPr>
    </w:p>
    <w:p w14:paraId="3CEE2E2C" w14:textId="18933132" w:rsidR="008B4843" w:rsidRPr="00D31E61" w:rsidRDefault="008B4843">
      <w:pPr>
        <w:rPr>
          <w:rFonts w:ascii="Times New Roman" w:hAnsi="Times New Roman" w:cs="Times New Roman"/>
          <w:b/>
          <w:bCs/>
          <w:sz w:val="28"/>
          <w:szCs w:val="28"/>
          <w:lang w:val="en-US"/>
        </w:rPr>
      </w:pPr>
      <w:r w:rsidRPr="00D31E61">
        <w:rPr>
          <w:rFonts w:ascii="Times New Roman" w:hAnsi="Times New Roman" w:cs="Times New Roman"/>
          <w:b/>
          <w:bCs/>
          <w:sz w:val="28"/>
          <w:szCs w:val="28"/>
          <w:lang w:val="en-US"/>
        </w:rPr>
        <w:t xml:space="preserve">A Study to Examine the Level of Employability Skills among </w:t>
      </w:r>
      <w:r w:rsidR="00450061">
        <w:rPr>
          <w:rFonts w:ascii="Times New Roman" w:hAnsi="Times New Roman" w:cs="Times New Roman"/>
          <w:b/>
          <w:bCs/>
          <w:sz w:val="28"/>
          <w:szCs w:val="28"/>
          <w:lang w:val="en-US"/>
        </w:rPr>
        <w:t>S</w:t>
      </w:r>
      <w:r w:rsidRPr="00D31E61">
        <w:rPr>
          <w:rFonts w:ascii="Times New Roman" w:hAnsi="Times New Roman" w:cs="Times New Roman"/>
          <w:b/>
          <w:bCs/>
          <w:sz w:val="28"/>
          <w:szCs w:val="28"/>
          <w:lang w:val="en-US"/>
        </w:rPr>
        <w:t>tudents</w:t>
      </w:r>
    </w:p>
    <w:bookmarkEnd w:id="0"/>
    <w:p w14:paraId="1682A3BF" w14:textId="77777777" w:rsidR="00D31E61" w:rsidRDefault="00D31E61" w:rsidP="00184DAA">
      <w:pPr>
        <w:spacing w:after="0" w:line="240" w:lineRule="auto"/>
        <w:rPr>
          <w:rFonts w:ascii="Times New Roman" w:eastAsia="Times New Roman" w:hAnsi="Times New Roman" w:cs="Times New Roman"/>
          <w:b/>
          <w:bCs/>
          <w:color w:val="0E101A"/>
          <w:sz w:val="24"/>
          <w:szCs w:val="24"/>
        </w:rPr>
      </w:pPr>
    </w:p>
    <w:p w14:paraId="3BD54F5B" w14:textId="468FD246" w:rsidR="00184DAA" w:rsidRPr="00450061" w:rsidRDefault="00184DAA" w:rsidP="00450061">
      <w:pPr>
        <w:pStyle w:val="Titolo1"/>
        <w:spacing w:line="480" w:lineRule="auto"/>
        <w:jc w:val="both"/>
        <w:rPr>
          <w:rFonts w:ascii="Times New Roman" w:eastAsia="Times New Roman" w:hAnsi="Times New Roman" w:cs="Times New Roman"/>
          <w:b/>
          <w:bCs/>
          <w:color w:val="auto"/>
        </w:rPr>
      </w:pPr>
      <w:bookmarkStart w:id="1" w:name="_Toc39323447"/>
      <w:r w:rsidRPr="00450061">
        <w:rPr>
          <w:rFonts w:ascii="Times New Roman" w:eastAsia="Times New Roman" w:hAnsi="Times New Roman" w:cs="Times New Roman"/>
          <w:b/>
          <w:bCs/>
          <w:color w:val="auto"/>
        </w:rPr>
        <w:t>Abstract</w:t>
      </w:r>
      <w:bookmarkEnd w:id="1"/>
    </w:p>
    <w:p w14:paraId="01522723" w14:textId="77777777" w:rsidR="00184DAA" w:rsidRPr="00450061" w:rsidRDefault="00184DAA" w:rsidP="00450061">
      <w:pPr>
        <w:spacing w:after="0" w:line="480" w:lineRule="auto"/>
        <w:ind w:firstLine="720"/>
        <w:jc w:val="both"/>
        <w:rPr>
          <w:rFonts w:ascii="Times New Roman" w:eastAsia="Times New Roman" w:hAnsi="Times New Roman" w:cs="Times New Roman"/>
          <w:color w:val="0E101A"/>
          <w:sz w:val="24"/>
          <w:szCs w:val="24"/>
        </w:rPr>
      </w:pPr>
      <w:r w:rsidRPr="00450061">
        <w:rPr>
          <w:rFonts w:ascii="Times New Roman" w:eastAsia="Times New Roman" w:hAnsi="Times New Roman" w:cs="Times New Roman"/>
          <w:color w:val="0E101A"/>
          <w:sz w:val="24"/>
          <w:szCs w:val="24"/>
        </w:rPr>
        <w:t>The research is to carry out employability skills and the level of business students. employability skills of business students are determined by different factors such as gender composition, age grouping, universities, area of specialization, current CGPA, internship experience, etc. 12 hypotheses are developed to determine Employability Skills among Business Students. By framework of ACCI/BCA, a questionnaire was manufactured with some modifications. 300 respondents were selected and a random sampling technique was made. In order to perform statistical analysis such as Mean, Standard Deviation, t-test analysis, and Analysis of Variance (ANOVA) by use of Statistical Packages for Social Sciences (SPSS). The results indicated that business student processes all those abilities required for employers. </w:t>
      </w:r>
    </w:p>
    <w:p w14:paraId="47B40B5C" w14:textId="77777777" w:rsidR="00184DAA" w:rsidRPr="00450061" w:rsidRDefault="00184DAA" w:rsidP="00450061">
      <w:pPr>
        <w:spacing w:after="0" w:line="480" w:lineRule="auto"/>
        <w:jc w:val="both"/>
        <w:rPr>
          <w:rFonts w:ascii="Times New Roman" w:eastAsia="Times New Roman" w:hAnsi="Times New Roman" w:cs="Times New Roman"/>
          <w:color w:val="0E101A"/>
          <w:sz w:val="24"/>
          <w:szCs w:val="24"/>
        </w:rPr>
      </w:pPr>
    </w:p>
    <w:p w14:paraId="61249140" w14:textId="77777777" w:rsidR="00184DAA" w:rsidRPr="00450061" w:rsidRDefault="00184DAA" w:rsidP="00450061">
      <w:pPr>
        <w:pStyle w:val="Titolo1"/>
        <w:spacing w:line="480" w:lineRule="auto"/>
        <w:jc w:val="both"/>
        <w:rPr>
          <w:rFonts w:ascii="Times New Roman" w:eastAsia="Times New Roman" w:hAnsi="Times New Roman" w:cs="Times New Roman"/>
          <w:b/>
          <w:bCs/>
          <w:color w:val="auto"/>
        </w:rPr>
      </w:pPr>
      <w:bookmarkStart w:id="2" w:name="_Toc39323448"/>
      <w:r w:rsidRPr="00450061">
        <w:rPr>
          <w:rFonts w:ascii="Times New Roman" w:eastAsia="Times New Roman" w:hAnsi="Times New Roman" w:cs="Times New Roman"/>
          <w:b/>
          <w:bCs/>
          <w:color w:val="auto"/>
        </w:rPr>
        <w:t>Introduction</w:t>
      </w:r>
      <w:bookmarkEnd w:id="2"/>
      <w:r w:rsidRPr="00450061">
        <w:rPr>
          <w:rFonts w:ascii="Times New Roman" w:eastAsia="Times New Roman" w:hAnsi="Times New Roman" w:cs="Times New Roman"/>
          <w:b/>
          <w:bCs/>
          <w:color w:val="auto"/>
        </w:rPr>
        <w:t> </w:t>
      </w:r>
    </w:p>
    <w:p w14:paraId="52E53ED5" w14:textId="77777777" w:rsidR="00184DAA" w:rsidRPr="00450061" w:rsidRDefault="00184DAA" w:rsidP="00450061">
      <w:pPr>
        <w:spacing w:after="0" w:line="480" w:lineRule="auto"/>
        <w:ind w:firstLine="720"/>
        <w:jc w:val="both"/>
        <w:rPr>
          <w:rFonts w:ascii="Times New Roman" w:eastAsia="Times New Roman" w:hAnsi="Times New Roman" w:cs="Times New Roman"/>
          <w:color w:val="0E101A"/>
          <w:sz w:val="24"/>
          <w:szCs w:val="24"/>
        </w:rPr>
      </w:pPr>
      <w:r w:rsidRPr="00450061">
        <w:rPr>
          <w:rFonts w:ascii="Times New Roman" w:eastAsia="Times New Roman" w:hAnsi="Times New Roman" w:cs="Times New Roman"/>
          <w:color w:val="0E101A"/>
          <w:sz w:val="24"/>
          <w:szCs w:val="24"/>
        </w:rPr>
        <w:t xml:space="preserve">Whenever there is a demand for university students in the job market students would easily find any job. Moreover, the student of universities has a tough course due to which they are more reliable to conduct any job when there is any change in the market the labor also changes. Moreover, it changes the organization and place due to the latest education. By entering the labor market many university students are experiencing different problems. Everyone needs to be updated about success as the world is changing rapidly. In the modern era, many different things are updated from their previous version to newer ones. “the world of problems” (Barnett, 2006), “risk full society” (Beck, 1992), and “era of the unforeseen event” (Bauman, 1996) are some of the phrases used by authors to define the world. the two </w:t>
      </w:r>
      <w:r w:rsidRPr="00450061">
        <w:rPr>
          <w:rFonts w:ascii="Times New Roman" w:eastAsia="Times New Roman" w:hAnsi="Times New Roman" w:cs="Times New Roman"/>
          <w:color w:val="0E101A"/>
          <w:sz w:val="24"/>
          <w:szCs w:val="24"/>
        </w:rPr>
        <w:lastRenderedPageBreak/>
        <w:t>purposes of conducting this research are the demand for the labor market among business students and the development of employability skills in universities. According to Hillage and Pollard (1998) state term has several meanings. The accurate meanings could be examined by transparency and accuracy. The relationship of Higher Education with concepts of employability is defined in this report. According to Robinson (2000) the betterment of a particular job by obtaining, maintaining, and working better, the basic skills are known as employability skills. There are three main groups which are: “skills of basic academy skills of higher thinking and personal qualities of individuals”. To obtain and maintain a job the basic skills required are known as Employability Skills. But in the modern era, its definition is modified as “at foundation level the description of groundwork or skills. These skills are related to a job so a person develops such skills. Just like the preparation of the report of sales (Satterfield &amp; McLarty, 1995). Zinsser (2003) describes the word in the following words “the different skills such as managing resources, team working and problem-solving skills, interpersonal and communication skills to obtain the job.” De la Harpreet al (2000) demonstrated that a variety of lifetime knowledge specialized skill which is used to solve problems is worldwide distress. These are necessary for the success of any career. Robbins Report (1963) defines objectives for skills and division of labor becomes easier and plays an important role. Skills vary according to qualification related to nature and emphasis and it is different in different industries. </w:t>
      </w:r>
    </w:p>
    <w:p w14:paraId="21DF80D7" w14:textId="77777777" w:rsidR="000D3A3C" w:rsidRPr="00450061" w:rsidRDefault="000D3A3C" w:rsidP="00450061">
      <w:pPr>
        <w:spacing w:after="0" w:line="480" w:lineRule="auto"/>
        <w:jc w:val="both"/>
        <w:rPr>
          <w:rFonts w:ascii="Times New Roman" w:eastAsia="Times New Roman" w:hAnsi="Times New Roman" w:cs="Times New Roman"/>
          <w:b/>
          <w:bCs/>
          <w:color w:val="0E101A"/>
          <w:sz w:val="24"/>
          <w:szCs w:val="24"/>
        </w:rPr>
      </w:pPr>
    </w:p>
    <w:p w14:paraId="3FA85183" w14:textId="2A9499DD" w:rsidR="00184DAA" w:rsidRPr="00450061" w:rsidRDefault="00184DAA" w:rsidP="00450061">
      <w:pPr>
        <w:pStyle w:val="Titolo1"/>
        <w:spacing w:line="480" w:lineRule="auto"/>
        <w:jc w:val="both"/>
        <w:rPr>
          <w:rFonts w:ascii="Times New Roman" w:eastAsia="Times New Roman" w:hAnsi="Times New Roman" w:cs="Times New Roman"/>
          <w:b/>
          <w:bCs/>
          <w:color w:val="auto"/>
        </w:rPr>
      </w:pPr>
      <w:bookmarkStart w:id="3" w:name="_Toc39323449"/>
      <w:r w:rsidRPr="00450061">
        <w:rPr>
          <w:rFonts w:ascii="Times New Roman" w:eastAsia="Times New Roman" w:hAnsi="Times New Roman" w:cs="Times New Roman"/>
          <w:b/>
          <w:bCs/>
          <w:color w:val="auto"/>
        </w:rPr>
        <w:t>Methodology</w:t>
      </w:r>
      <w:bookmarkEnd w:id="3"/>
    </w:p>
    <w:p w14:paraId="374BEA27" w14:textId="77777777" w:rsidR="00184DAA" w:rsidRPr="00450061" w:rsidRDefault="00184DAA" w:rsidP="00450061">
      <w:pPr>
        <w:spacing w:after="0" w:line="480" w:lineRule="auto"/>
        <w:ind w:firstLine="720"/>
        <w:jc w:val="both"/>
        <w:rPr>
          <w:rFonts w:ascii="Times New Roman" w:eastAsia="Times New Roman" w:hAnsi="Times New Roman" w:cs="Times New Roman"/>
          <w:color w:val="0E101A"/>
          <w:sz w:val="24"/>
          <w:szCs w:val="24"/>
        </w:rPr>
      </w:pPr>
      <w:r w:rsidRPr="00450061">
        <w:rPr>
          <w:rFonts w:ascii="Times New Roman" w:eastAsia="Times New Roman" w:hAnsi="Times New Roman" w:cs="Times New Roman"/>
          <w:color w:val="0E101A"/>
          <w:sz w:val="24"/>
          <w:szCs w:val="24"/>
        </w:rPr>
        <w:t xml:space="preserve">Collection of data including business students is from private universities i.e. LSE, FAST, UCP, and government universities i.e. IBIT, IBA, IAS. Primary data is gathering by the survey through (questionnaire) to determine comprehensive data on graduate employability skills. The framework ACCI/BCA is used to manufacture the questionnaire. Likert Scale is </w:t>
      </w:r>
      <w:r w:rsidRPr="00450061">
        <w:rPr>
          <w:rFonts w:ascii="Times New Roman" w:eastAsia="Times New Roman" w:hAnsi="Times New Roman" w:cs="Times New Roman"/>
          <w:color w:val="0E101A"/>
          <w:sz w:val="24"/>
          <w:szCs w:val="24"/>
        </w:rPr>
        <w:lastRenderedPageBreak/>
        <w:t>developed to determine respondents. Total 200 questionnaires from solved, 150 from the private sector, and 150 from the government sector. Data for employability skills Is collected for analysis. The technique used is Statistical Packages for Social Sciences (SPSS). To obtain inferential statistics T-test of independent samples and Analysis of Variance (ANOVA) are used. </w:t>
      </w:r>
    </w:p>
    <w:p w14:paraId="7662B2A8" w14:textId="77777777" w:rsidR="00184DAA" w:rsidRPr="00450061" w:rsidRDefault="00184DAA" w:rsidP="00450061">
      <w:pPr>
        <w:pStyle w:val="Titolo1"/>
        <w:spacing w:line="480" w:lineRule="auto"/>
        <w:jc w:val="both"/>
        <w:rPr>
          <w:rFonts w:ascii="Times New Roman" w:eastAsia="Times New Roman" w:hAnsi="Times New Roman" w:cs="Times New Roman"/>
          <w:b/>
          <w:bCs/>
          <w:color w:val="auto"/>
        </w:rPr>
      </w:pPr>
      <w:bookmarkStart w:id="4" w:name="_Toc39323450"/>
      <w:r w:rsidRPr="00450061">
        <w:rPr>
          <w:rFonts w:ascii="Times New Roman" w:eastAsia="Times New Roman" w:hAnsi="Times New Roman" w:cs="Times New Roman"/>
          <w:b/>
          <w:bCs/>
          <w:color w:val="auto"/>
        </w:rPr>
        <w:t>Results</w:t>
      </w:r>
      <w:bookmarkEnd w:id="4"/>
      <w:r w:rsidRPr="00450061">
        <w:rPr>
          <w:rFonts w:ascii="Times New Roman" w:eastAsia="Times New Roman" w:hAnsi="Times New Roman" w:cs="Times New Roman"/>
          <w:b/>
          <w:bCs/>
          <w:color w:val="auto"/>
        </w:rPr>
        <w:t> </w:t>
      </w:r>
    </w:p>
    <w:p w14:paraId="436CC4BA" w14:textId="77777777" w:rsidR="00184DAA" w:rsidRPr="00450061" w:rsidRDefault="00184DAA" w:rsidP="00450061">
      <w:pPr>
        <w:spacing w:after="0" w:line="480" w:lineRule="auto"/>
        <w:ind w:firstLine="720"/>
        <w:jc w:val="both"/>
        <w:rPr>
          <w:rFonts w:ascii="Times New Roman" w:eastAsia="Times New Roman" w:hAnsi="Times New Roman" w:cs="Times New Roman"/>
          <w:color w:val="0E101A"/>
          <w:sz w:val="24"/>
          <w:szCs w:val="24"/>
        </w:rPr>
      </w:pPr>
      <w:r w:rsidRPr="00450061">
        <w:rPr>
          <w:rFonts w:ascii="Times New Roman" w:eastAsia="Times New Roman" w:hAnsi="Times New Roman" w:cs="Times New Roman"/>
          <w:color w:val="0E101A"/>
          <w:sz w:val="24"/>
          <w:szCs w:val="24"/>
        </w:rPr>
        <w:t>In SPSS the data is entered.to examine the normality of the data set normality test is conducted. the descriptive statistics (mean, standard deviation) are shown in a table containing a level of employability skills in government and private university students. The mean values of employability skills are greater than 3 and approximate to 4. the results interpret that the skill obtained is present in students. due to the greater value of team working skills (4.01). the skills in business students are obtained during their curriculum. In table 2 T-test is conducted among different demographics to obtain personal attributes. gender, education, university (public and government), and internship experience are some of the factors which indicate a high difference in values. These values are less than 0.05. the ANOVA is used for the determination of personal attributes according to different age groups Table indicates it and explains the value of 0.000. which needs to be less than 0.05 there for different age groups have different attributes. </w:t>
      </w:r>
    </w:p>
    <w:p w14:paraId="3EC3EA6A" w14:textId="77777777" w:rsidR="00184DAA" w:rsidRPr="00450061" w:rsidRDefault="00184DAA" w:rsidP="00450061">
      <w:pPr>
        <w:pStyle w:val="Titolo1"/>
        <w:spacing w:line="480" w:lineRule="auto"/>
        <w:jc w:val="both"/>
        <w:rPr>
          <w:rFonts w:ascii="Times New Roman" w:eastAsia="Times New Roman" w:hAnsi="Times New Roman" w:cs="Times New Roman"/>
          <w:b/>
          <w:bCs/>
          <w:color w:val="auto"/>
        </w:rPr>
      </w:pPr>
      <w:bookmarkStart w:id="5" w:name="_Toc39323451"/>
      <w:r w:rsidRPr="00450061">
        <w:rPr>
          <w:rFonts w:ascii="Times New Roman" w:eastAsia="Times New Roman" w:hAnsi="Times New Roman" w:cs="Times New Roman"/>
          <w:b/>
          <w:bCs/>
          <w:color w:val="auto"/>
        </w:rPr>
        <w:t>Discussion</w:t>
      </w:r>
      <w:bookmarkEnd w:id="5"/>
    </w:p>
    <w:p w14:paraId="7D04ABFC" w14:textId="77777777" w:rsidR="00184DAA" w:rsidRPr="00450061" w:rsidRDefault="00184DAA" w:rsidP="00450061">
      <w:pPr>
        <w:spacing w:after="0" w:line="480" w:lineRule="auto"/>
        <w:ind w:firstLine="360"/>
        <w:jc w:val="both"/>
        <w:rPr>
          <w:rFonts w:ascii="Times New Roman" w:eastAsia="Times New Roman" w:hAnsi="Times New Roman" w:cs="Times New Roman"/>
          <w:color w:val="0E101A"/>
          <w:sz w:val="24"/>
          <w:szCs w:val="24"/>
        </w:rPr>
      </w:pPr>
      <w:r w:rsidRPr="00450061">
        <w:rPr>
          <w:rFonts w:ascii="Times New Roman" w:eastAsia="Times New Roman" w:hAnsi="Times New Roman" w:cs="Times New Roman"/>
          <w:color w:val="0E101A"/>
          <w:sz w:val="24"/>
          <w:szCs w:val="24"/>
        </w:rPr>
        <w:t>The concept of employability was given in 1990. for employment, employability is the best tool. it does not depend on this rate of employment. The following skill care crucial and important for employability </w:t>
      </w:r>
    </w:p>
    <w:p w14:paraId="3746EDB1" w14:textId="77777777" w:rsidR="00184DAA" w:rsidRPr="00450061" w:rsidRDefault="00184DAA" w:rsidP="00450061">
      <w:pPr>
        <w:numPr>
          <w:ilvl w:val="0"/>
          <w:numId w:val="5"/>
        </w:numPr>
        <w:spacing w:after="0" w:line="480" w:lineRule="auto"/>
        <w:jc w:val="both"/>
        <w:rPr>
          <w:rFonts w:ascii="Times New Roman" w:eastAsia="Times New Roman" w:hAnsi="Times New Roman" w:cs="Times New Roman"/>
          <w:color w:val="0E101A"/>
          <w:sz w:val="24"/>
          <w:szCs w:val="24"/>
        </w:rPr>
      </w:pPr>
      <w:r w:rsidRPr="00450061">
        <w:rPr>
          <w:rFonts w:ascii="Times New Roman" w:eastAsia="Times New Roman" w:hAnsi="Times New Roman" w:cs="Times New Roman"/>
          <w:color w:val="0E101A"/>
          <w:sz w:val="24"/>
          <w:szCs w:val="24"/>
        </w:rPr>
        <w:t>cross-curricular skill </w:t>
      </w:r>
    </w:p>
    <w:p w14:paraId="37195E9E" w14:textId="77777777" w:rsidR="00184DAA" w:rsidRPr="00450061" w:rsidRDefault="00184DAA" w:rsidP="00450061">
      <w:pPr>
        <w:numPr>
          <w:ilvl w:val="0"/>
          <w:numId w:val="5"/>
        </w:numPr>
        <w:spacing w:after="0" w:line="480" w:lineRule="auto"/>
        <w:jc w:val="both"/>
        <w:rPr>
          <w:rFonts w:ascii="Times New Roman" w:eastAsia="Times New Roman" w:hAnsi="Times New Roman" w:cs="Times New Roman"/>
          <w:color w:val="0E101A"/>
          <w:sz w:val="24"/>
          <w:szCs w:val="24"/>
        </w:rPr>
      </w:pPr>
      <w:r w:rsidRPr="00450061">
        <w:rPr>
          <w:rFonts w:ascii="Times New Roman" w:eastAsia="Times New Roman" w:hAnsi="Times New Roman" w:cs="Times New Roman"/>
          <w:color w:val="0E101A"/>
          <w:sz w:val="24"/>
          <w:szCs w:val="24"/>
        </w:rPr>
        <w:t>key skills </w:t>
      </w:r>
    </w:p>
    <w:p w14:paraId="634F9988" w14:textId="77777777" w:rsidR="00184DAA" w:rsidRPr="00450061" w:rsidRDefault="00184DAA" w:rsidP="00450061">
      <w:pPr>
        <w:numPr>
          <w:ilvl w:val="0"/>
          <w:numId w:val="5"/>
        </w:numPr>
        <w:spacing w:after="0" w:line="480" w:lineRule="auto"/>
        <w:jc w:val="both"/>
        <w:rPr>
          <w:rFonts w:ascii="Times New Roman" w:eastAsia="Times New Roman" w:hAnsi="Times New Roman" w:cs="Times New Roman"/>
          <w:color w:val="0E101A"/>
          <w:sz w:val="24"/>
          <w:szCs w:val="24"/>
        </w:rPr>
      </w:pPr>
      <w:r w:rsidRPr="00450061">
        <w:rPr>
          <w:rFonts w:ascii="Times New Roman" w:eastAsia="Times New Roman" w:hAnsi="Times New Roman" w:cs="Times New Roman"/>
          <w:color w:val="0E101A"/>
          <w:sz w:val="24"/>
          <w:szCs w:val="24"/>
        </w:rPr>
        <w:lastRenderedPageBreak/>
        <w:t>core skills </w:t>
      </w:r>
    </w:p>
    <w:p w14:paraId="7FC1D0D7" w14:textId="77777777" w:rsidR="00184DAA" w:rsidRPr="00450061" w:rsidRDefault="00184DAA" w:rsidP="00450061">
      <w:pPr>
        <w:numPr>
          <w:ilvl w:val="0"/>
          <w:numId w:val="5"/>
        </w:numPr>
        <w:spacing w:after="0" w:line="480" w:lineRule="auto"/>
        <w:jc w:val="both"/>
        <w:rPr>
          <w:rFonts w:ascii="Times New Roman" w:eastAsia="Times New Roman" w:hAnsi="Times New Roman" w:cs="Times New Roman"/>
          <w:color w:val="0E101A"/>
          <w:sz w:val="24"/>
          <w:szCs w:val="24"/>
        </w:rPr>
      </w:pPr>
      <w:r w:rsidRPr="00450061">
        <w:rPr>
          <w:rFonts w:ascii="Times New Roman" w:eastAsia="Times New Roman" w:hAnsi="Times New Roman" w:cs="Times New Roman"/>
          <w:color w:val="0E101A"/>
          <w:sz w:val="24"/>
          <w:szCs w:val="24"/>
        </w:rPr>
        <w:t>transferable skills</w:t>
      </w:r>
    </w:p>
    <w:p w14:paraId="4975D186" w14:textId="77777777" w:rsidR="00184DAA" w:rsidRPr="00450061" w:rsidRDefault="00184DAA" w:rsidP="00450061">
      <w:pPr>
        <w:numPr>
          <w:ilvl w:val="0"/>
          <w:numId w:val="5"/>
        </w:numPr>
        <w:spacing w:after="0" w:line="480" w:lineRule="auto"/>
        <w:jc w:val="both"/>
        <w:rPr>
          <w:rFonts w:ascii="Times New Roman" w:eastAsia="Times New Roman" w:hAnsi="Times New Roman" w:cs="Times New Roman"/>
          <w:color w:val="0E101A"/>
          <w:sz w:val="24"/>
          <w:szCs w:val="24"/>
        </w:rPr>
      </w:pPr>
      <w:r w:rsidRPr="00450061">
        <w:rPr>
          <w:rFonts w:ascii="Times New Roman" w:eastAsia="Times New Roman" w:hAnsi="Times New Roman" w:cs="Times New Roman"/>
          <w:color w:val="0E101A"/>
          <w:sz w:val="24"/>
          <w:szCs w:val="24"/>
        </w:rPr>
        <w:t>soft skills </w:t>
      </w:r>
    </w:p>
    <w:p w14:paraId="47F3E09D" w14:textId="77777777" w:rsidR="00184DAA" w:rsidRPr="00450061" w:rsidRDefault="00184DAA" w:rsidP="00450061">
      <w:pPr>
        <w:numPr>
          <w:ilvl w:val="0"/>
          <w:numId w:val="5"/>
        </w:numPr>
        <w:spacing w:after="0" w:line="480" w:lineRule="auto"/>
        <w:jc w:val="both"/>
        <w:rPr>
          <w:rFonts w:ascii="Times New Roman" w:eastAsia="Times New Roman" w:hAnsi="Times New Roman" w:cs="Times New Roman"/>
          <w:color w:val="0E101A"/>
          <w:sz w:val="24"/>
          <w:szCs w:val="24"/>
        </w:rPr>
      </w:pPr>
      <w:r w:rsidRPr="00450061">
        <w:rPr>
          <w:rFonts w:ascii="Times New Roman" w:eastAsia="Times New Roman" w:hAnsi="Times New Roman" w:cs="Times New Roman"/>
          <w:color w:val="0E101A"/>
          <w:sz w:val="24"/>
          <w:szCs w:val="24"/>
        </w:rPr>
        <w:t>basic skills</w:t>
      </w:r>
    </w:p>
    <w:p w14:paraId="71FCC631" w14:textId="77777777" w:rsidR="00184DAA" w:rsidRPr="00450061" w:rsidRDefault="00184DAA" w:rsidP="00450061">
      <w:pPr>
        <w:numPr>
          <w:ilvl w:val="0"/>
          <w:numId w:val="5"/>
        </w:numPr>
        <w:spacing w:after="0" w:line="480" w:lineRule="auto"/>
        <w:jc w:val="both"/>
        <w:rPr>
          <w:rFonts w:ascii="Times New Roman" w:eastAsia="Times New Roman" w:hAnsi="Times New Roman" w:cs="Times New Roman"/>
          <w:color w:val="0E101A"/>
          <w:sz w:val="24"/>
          <w:szCs w:val="24"/>
        </w:rPr>
      </w:pPr>
      <w:r w:rsidRPr="00450061">
        <w:rPr>
          <w:rFonts w:ascii="Times New Roman" w:eastAsia="Times New Roman" w:hAnsi="Times New Roman" w:cs="Times New Roman"/>
          <w:color w:val="0E101A"/>
          <w:sz w:val="24"/>
          <w:szCs w:val="24"/>
        </w:rPr>
        <w:t>more newly employability skills</w:t>
      </w:r>
    </w:p>
    <w:p w14:paraId="094C39DE" w14:textId="77777777" w:rsidR="00184DAA" w:rsidRPr="00450061" w:rsidRDefault="00184DAA" w:rsidP="00450061">
      <w:pPr>
        <w:numPr>
          <w:ilvl w:val="0"/>
          <w:numId w:val="5"/>
        </w:numPr>
        <w:spacing w:after="0" w:line="480" w:lineRule="auto"/>
        <w:jc w:val="both"/>
        <w:rPr>
          <w:rFonts w:ascii="Times New Roman" w:eastAsia="Times New Roman" w:hAnsi="Times New Roman" w:cs="Times New Roman"/>
          <w:color w:val="0E101A"/>
          <w:sz w:val="24"/>
          <w:szCs w:val="24"/>
        </w:rPr>
      </w:pPr>
      <w:r w:rsidRPr="00450061">
        <w:rPr>
          <w:rFonts w:ascii="Times New Roman" w:eastAsia="Times New Roman" w:hAnsi="Times New Roman" w:cs="Times New Roman"/>
          <w:color w:val="0E101A"/>
          <w:sz w:val="24"/>
          <w:szCs w:val="24"/>
        </w:rPr>
        <w:t>generic skills </w:t>
      </w:r>
    </w:p>
    <w:p w14:paraId="4C54BB0F" w14:textId="41A820D2" w:rsidR="00184DAA" w:rsidRPr="00450061" w:rsidRDefault="00450061" w:rsidP="00450061">
      <w:pPr>
        <w:spacing w:after="0" w:line="480" w:lineRule="auto"/>
        <w:ind w:firstLine="360"/>
        <w:jc w:val="both"/>
        <w:rPr>
          <w:rFonts w:ascii="Times New Roman" w:eastAsia="Times New Roman" w:hAnsi="Times New Roman" w:cs="Times New Roman"/>
          <w:color w:val="0E101A"/>
          <w:sz w:val="24"/>
          <w:szCs w:val="24"/>
        </w:rPr>
      </w:pPr>
      <w:r w:rsidRPr="00450061">
        <w:rPr>
          <w:rFonts w:ascii="Times New Roman" w:eastAsia="Times New Roman" w:hAnsi="Times New Roman" w:cs="Times New Roman"/>
          <w:color w:val="0E101A"/>
          <w:sz w:val="24"/>
          <w:szCs w:val="24"/>
          <w:lang w:val="en-US"/>
        </w:rPr>
        <w:t>T</w:t>
      </w:r>
      <w:r w:rsidR="00184DAA" w:rsidRPr="00450061">
        <w:rPr>
          <w:rFonts w:ascii="Times New Roman" w:eastAsia="Times New Roman" w:hAnsi="Times New Roman" w:cs="Times New Roman"/>
          <w:color w:val="0E101A"/>
          <w:sz w:val="24"/>
          <w:szCs w:val="24"/>
        </w:rPr>
        <w:t>he main purpose to view education as training for the working environment and duty of graduated students at the workplace. (Holland &amp; Hager, 2006). Get initial employment, sustain employment, and get new employment if required. (Pollard &amp; Hillage, 1998) are major purposes of employability. Transformation of accomplishments in any university to seek their job (Yorke &amp; Knight, 2004). This skill could be difficult to see explain and evaluate in university. Smith and Comin’s (2003) proposed that the workplace is the best place for the evaluation and implementation of these skills. According to York and Harvey (2005), the process of employability is long, and time is required to carry out this process. The two functions of employability are discussed training of individuals to run the nation provision of a strong foundation to research a wide range of information. (Jarvis, 2002). To prepare students for work universities should pay special attention to teaching employability skills. (King &amp; Cox, 2006). For the development of these skills, Australia has planned an extensive developmental program in order to promote these skills. It is carried out in three different segments firstly in school, secondly vocational training, and last is higher education. ACCI and BCA have developed a future report in which funds are carried out by DEST and ANTA. Report Employability Skills for the Future (2002) developed eight employability skills </w:t>
      </w:r>
    </w:p>
    <w:p w14:paraId="69991E3D" w14:textId="77777777" w:rsidR="00184DAA" w:rsidRPr="00450061" w:rsidRDefault="00184DAA" w:rsidP="00450061">
      <w:pPr>
        <w:numPr>
          <w:ilvl w:val="0"/>
          <w:numId w:val="6"/>
        </w:numPr>
        <w:spacing w:after="0" w:line="480" w:lineRule="auto"/>
        <w:jc w:val="both"/>
        <w:rPr>
          <w:rFonts w:ascii="Times New Roman" w:eastAsia="Times New Roman" w:hAnsi="Times New Roman" w:cs="Times New Roman"/>
          <w:color w:val="0E101A"/>
          <w:sz w:val="24"/>
          <w:szCs w:val="24"/>
        </w:rPr>
      </w:pPr>
      <w:r w:rsidRPr="00450061">
        <w:rPr>
          <w:rFonts w:ascii="Times New Roman" w:eastAsia="Times New Roman" w:hAnsi="Times New Roman" w:cs="Times New Roman"/>
          <w:color w:val="0E101A"/>
          <w:sz w:val="24"/>
          <w:szCs w:val="24"/>
        </w:rPr>
        <w:t>“Learning skills  </w:t>
      </w:r>
    </w:p>
    <w:p w14:paraId="322A0AAA" w14:textId="77777777" w:rsidR="00184DAA" w:rsidRPr="00450061" w:rsidRDefault="00184DAA" w:rsidP="00450061">
      <w:pPr>
        <w:numPr>
          <w:ilvl w:val="0"/>
          <w:numId w:val="6"/>
        </w:numPr>
        <w:spacing w:after="0" w:line="480" w:lineRule="auto"/>
        <w:jc w:val="both"/>
        <w:rPr>
          <w:rFonts w:ascii="Times New Roman" w:eastAsia="Times New Roman" w:hAnsi="Times New Roman" w:cs="Times New Roman"/>
          <w:color w:val="0E101A"/>
          <w:sz w:val="24"/>
          <w:szCs w:val="24"/>
        </w:rPr>
      </w:pPr>
      <w:r w:rsidRPr="00450061">
        <w:rPr>
          <w:rFonts w:ascii="Times New Roman" w:eastAsia="Times New Roman" w:hAnsi="Times New Roman" w:cs="Times New Roman"/>
          <w:color w:val="0E101A"/>
          <w:sz w:val="24"/>
          <w:szCs w:val="24"/>
        </w:rPr>
        <w:t>Technological skills</w:t>
      </w:r>
    </w:p>
    <w:p w14:paraId="11E7E2F1" w14:textId="77777777" w:rsidR="00184DAA" w:rsidRPr="00450061" w:rsidRDefault="00184DAA" w:rsidP="00450061">
      <w:pPr>
        <w:numPr>
          <w:ilvl w:val="0"/>
          <w:numId w:val="6"/>
        </w:numPr>
        <w:spacing w:after="0" w:line="480" w:lineRule="auto"/>
        <w:jc w:val="both"/>
        <w:rPr>
          <w:rFonts w:ascii="Times New Roman" w:eastAsia="Times New Roman" w:hAnsi="Times New Roman" w:cs="Times New Roman"/>
          <w:color w:val="0E101A"/>
          <w:sz w:val="24"/>
          <w:szCs w:val="24"/>
        </w:rPr>
      </w:pPr>
      <w:r w:rsidRPr="00450061">
        <w:rPr>
          <w:rFonts w:ascii="Times New Roman" w:eastAsia="Times New Roman" w:hAnsi="Times New Roman" w:cs="Times New Roman"/>
          <w:color w:val="0E101A"/>
          <w:sz w:val="24"/>
          <w:szCs w:val="24"/>
        </w:rPr>
        <w:t>Planning and organizing skills </w:t>
      </w:r>
    </w:p>
    <w:p w14:paraId="07FA0076" w14:textId="77777777" w:rsidR="00184DAA" w:rsidRPr="00450061" w:rsidRDefault="00184DAA" w:rsidP="00450061">
      <w:pPr>
        <w:numPr>
          <w:ilvl w:val="0"/>
          <w:numId w:val="6"/>
        </w:numPr>
        <w:spacing w:after="0" w:line="480" w:lineRule="auto"/>
        <w:jc w:val="both"/>
        <w:rPr>
          <w:rFonts w:ascii="Times New Roman" w:eastAsia="Times New Roman" w:hAnsi="Times New Roman" w:cs="Times New Roman"/>
          <w:color w:val="0E101A"/>
          <w:sz w:val="24"/>
          <w:szCs w:val="24"/>
        </w:rPr>
      </w:pPr>
      <w:r w:rsidRPr="00450061">
        <w:rPr>
          <w:rFonts w:ascii="Times New Roman" w:eastAsia="Times New Roman" w:hAnsi="Times New Roman" w:cs="Times New Roman"/>
          <w:color w:val="0E101A"/>
          <w:sz w:val="24"/>
          <w:szCs w:val="24"/>
        </w:rPr>
        <w:lastRenderedPageBreak/>
        <w:t>Self-management skills</w:t>
      </w:r>
    </w:p>
    <w:p w14:paraId="1CF0583B" w14:textId="77777777" w:rsidR="00184DAA" w:rsidRPr="00450061" w:rsidRDefault="00184DAA" w:rsidP="00450061">
      <w:pPr>
        <w:numPr>
          <w:ilvl w:val="0"/>
          <w:numId w:val="6"/>
        </w:numPr>
        <w:spacing w:after="0" w:line="480" w:lineRule="auto"/>
        <w:jc w:val="both"/>
        <w:rPr>
          <w:rFonts w:ascii="Times New Roman" w:eastAsia="Times New Roman" w:hAnsi="Times New Roman" w:cs="Times New Roman"/>
          <w:color w:val="0E101A"/>
          <w:sz w:val="24"/>
          <w:szCs w:val="24"/>
        </w:rPr>
      </w:pPr>
      <w:r w:rsidRPr="00450061">
        <w:rPr>
          <w:rFonts w:ascii="Times New Roman" w:eastAsia="Times New Roman" w:hAnsi="Times New Roman" w:cs="Times New Roman"/>
          <w:color w:val="0E101A"/>
          <w:sz w:val="24"/>
          <w:szCs w:val="24"/>
        </w:rPr>
        <w:t>Problem-solving skills </w:t>
      </w:r>
    </w:p>
    <w:p w14:paraId="4B758D19" w14:textId="77777777" w:rsidR="00184DAA" w:rsidRPr="00450061" w:rsidRDefault="00184DAA" w:rsidP="00450061">
      <w:pPr>
        <w:numPr>
          <w:ilvl w:val="0"/>
          <w:numId w:val="6"/>
        </w:numPr>
        <w:spacing w:after="0" w:line="480" w:lineRule="auto"/>
        <w:jc w:val="both"/>
        <w:rPr>
          <w:rFonts w:ascii="Times New Roman" w:eastAsia="Times New Roman" w:hAnsi="Times New Roman" w:cs="Times New Roman"/>
          <w:color w:val="0E101A"/>
          <w:sz w:val="24"/>
          <w:szCs w:val="24"/>
        </w:rPr>
      </w:pPr>
      <w:r w:rsidRPr="00450061">
        <w:rPr>
          <w:rFonts w:ascii="Times New Roman" w:eastAsia="Times New Roman" w:hAnsi="Times New Roman" w:cs="Times New Roman"/>
          <w:color w:val="0E101A"/>
          <w:sz w:val="24"/>
          <w:szCs w:val="24"/>
        </w:rPr>
        <w:t>Communication skills </w:t>
      </w:r>
    </w:p>
    <w:p w14:paraId="77B2E4BA" w14:textId="77777777" w:rsidR="00184DAA" w:rsidRPr="00450061" w:rsidRDefault="00184DAA" w:rsidP="00450061">
      <w:pPr>
        <w:numPr>
          <w:ilvl w:val="0"/>
          <w:numId w:val="6"/>
        </w:numPr>
        <w:spacing w:after="0" w:line="480" w:lineRule="auto"/>
        <w:jc w:val="both"/>
        <w:rPr>
          <w:rFonts w:ascii="Times New Roman" w:eastAsia="Times New Roman" w:hAnsi="Times New Roman" w:cs="Times New Roman"/>
          <w:color w:val="0E101A"/>
          <w:sz w:val="24"/>
          <w:szCs w:val="24"/>
        </w:rPr>
      </w:pPr>
      <w:r w:rsidRPr="00450061">
        <w:rPr>
          <w:rFonts w:ascii="Times New Roman" w:eastAsia="Times New Roman" w:hAnsi="Times New Roman" w:cs="Times New Roman"/>
          <w:color w:val="0E101A"/>
          <w:sz w:val="24"/>
          <w:szCs w:val="24"/>
        </w:rPr>
        <w:t>Team working skills </w:t>
      </w:r>
    </w:p>
    <w:p w14:paraId="24FD9BF3" w14:textId="77777777" w:rsidR="00184DAA" w:rsidRPr="00450061" w:rsidRDefault="00184DAA" w:rsidP="00450061">
      <w:pPr>
        <w:numPr>
          <w:ilvl w:val="0"/>
          <w:numId w:val="6"/>
        </w:numPr>
        <w:spacing w:after="0" w:line="480" w:lineRule="auto"/>
        <w:jc w:val="both"/>
        <w:rPr>
          <w:rFonts w:ascii="Times New Roman" w:eastAsia="Times New Roman" w:hAnsi="Times New Roman" w:cs="Times New Roman"/>
          <w:color w:val="0E101A"/>
          <w:sz w:val="24"/>
          <w:szCs w:val="24"/>
        </w:rPr>
      </w:pPr>
      <w:r w:rsidRPr="00450061">
        <w:rPr>
          <w:rFonts w:ascii="Times New Roman" w:eastAsia="Times New Roman" w:hAnsi="Times New Roman" w:cs="Times New Roman"/>
          <w:color w:val="0E101A"/>
          <w:sz w:val="24"/>
          <w:szCs w:val="24"/>
        </w:rPr>
        <w:t>Initiative and enterprise skill.”</w:t>
      </w:r>
    </w:p>
    <w:p w14:paraId="30546DCE" w14:textId="77777777" w:rsidR="00184DAA" w:rsidRPr="00450061" w:rsidRDefault="00184DAA" w:rsidP="00450061">
      <w:pPr>
        <w:pStyle w:val="Titolo2"/>
        <w:spacing w:line="480" w:lineRule="auto"/>
        <w:jc w:val="both"/>
        <w:rPr>
          <w:rFonts w:ascii="Times New Roman" w:eastAsia="Times New Roman" w:hAnsi="Times New Roman" w:cs="Times New Roman"/>
          <w:b/>
          <w:bCs/>
        </w:rPr>
      </w:pPr>
      <w:bookmarkStart w:id="6" w:name="_Toc39323452"/>
      <w:r w:rsidRPr="00450061">
        <w:rPr>
          <w:rFonts w:ascii="Times New Roman" w:eastAsia="Times New Roman" w:hAnsi="Times New Roman" w:cs="Times New Roman"/>
          <w:b/>
          <w:bCs/>
          <w:color w:val="auto"/>
        </w:rPr>
        <w:t>Operationalization</w:t>
      </w:r>
      <w:bookmarkEnd w:id="6"/>
      <w:r w:rsidRPr="00450061">
        <w:rPr>
          <w:rFonts w:ascii="Times New Roman" w:eastAsia="Times New Roman" w:hAnsi="Times New Roman" w:cs="Times New Roman"/>
          <w:b/>
          <w:bCs/>
        </w:rPr>
        <w:t> </w:t>
      </w:r>
    </w:p>
    <w:p w14:paraId="320537FA" w14:textId="77777777" w:rsidR="00184DAA" w:rsidRPr="00450061" w:rsidRDefault="00184DAA" w:rsidP="00450061">
      <w:pPr>
        <w:spacing w:after="0" w:line="480" w:lineRule="auto"/>
        <w:ind w:firstLine="720"/>
        <w:jc w:val="both"/>
        <w:rPr>
          <w:rFonts w:ascii="Times New Roman" w:eastAsia="Times New Roman" w:hAnsi="Times New Roman" w:cs="Times New Roman"/>
          <w:color w:val="0E101A"/>
          <w:sz w:val="24"/>
          <w:szCs w:val="24"/>
        </w:rPr>
      </w:pPr>
      <w:r w:rsidRPr="00450061">
        <w:rPr>
          <w:rFonts w:ascii="Times New Roman" w:eastAsia="Times New Roman" w:hAnsi="Times New Roman" w:cs="Times New Roman"/>
          <w:color w:val="0E101A"/>
          <w:sz w:val="24"/>
          <w:szCs w:val="24"/>
        </w:rPr>
        <w:t>The most crucial aspect discussed in this report is the employability skill. The different dimensions are analyzed by researching the topic. study of ACCI and the BCA describes the operationalization of employability. </w:t>
      </w:r>
    </w:p>
    <w:p w14:paraId="0D4137E2" w14:textId="77777777" w:rsidR="00184DAA" w:rsidRPr="00450061" w:rsidRDefault="00184DAA" w:rsidP="00450061">
      <w:pPr>
        <w:pStyle w:val="Titolo2"/>
        <w:spacing w:line="480" w:lineRule="auto"/>
        <w:jc w:val="both"/>
        <w:rPr>
          <w:rFonts w:ascii="Times New Roman" w:eastAsia="Times New Roman" w:hAnsi="Times New Roman" w:cs="Times New Roman"/>
          <w:b/>
          <w:bCs/>
          <w:color w:val="auto"/>
        </w:rPr>
      </w:pPr>
      <w:bookmarkStart w:id="7" w:name="_Toc39323453"/>
      <w:r w:rsidRPr="00450061">
        <w:rPr>
          <w:rFonts w:ascii="Times New Roman" w:eastAsia="Times New Roman" w:hAnsi="Times New Roman" w:cs="Times New Roman"/>
          <w:b/>
          <w:bCs/>
          <w:color w:val="auto"/>
        </w:rPr>
        <w:t>Learning Skills</w:t>
      </w:r>
      <w:bookmarkEnd w:id="7"/>
    </w:p>
    <w:p w14:paraId="1A098636" w14:textId="77777777" w:rsidR="00184DAA" w:rsidRPr="00450061" w:rsidRDefault="00184DAA" w:rsidP="00450061">
      <w:pPr>
        <w:spacing w:after="0" w:line="480" w:lineRule="auto"/>
        <w:ind w:firstLine="720"/>
        <w:jc w:val="both"/>
        <w:rPr>
          <w:rFonts w:ascii="Times New Roman" w:eastAsia="Times New Roman" w:hAnsi="Times New Roman" w:cs="Times New Roman"/>
          <w:color w:val="0E101A"/>
          <w:sz w:val="24"/>
          <w:szCs w:val="24"/>
        </w:rPr>
      </w:pPr>
      <w:r w:rsidRPr="00450061">
        <w:rPr>
          <w:rFonts w:ascii="Times New Roman" w:eastAsia="Times New Roman" w:hAnsi="Times New Roman" w:cs="Times New Roman"/>
          <w:color w:val="0E101A"/>
          <w:sz w:val="24"/>
          <w:szCs w:val="24"/>
        </w:rPr>
        <w:t>By adopting new and different learning this the improvement is made it is known as learning skills. To learn new things motivation and dedication are required.</w:t>
      </w:r>
    </w:p>
    <w:p w14:paraId="7A6E866D" w14:textId="77777777" w:rsidR="00184DAA" w:rsidRPr="00450061" w:rsidRDefault="00184DAA" w:rsidP="00450061">
      <w:pPr>
        <w:pStyle w:val="Titolo2"/>
        <w:spacing w:line="480" w:lineRule="auto"/>
        <w:jc w:val="both"/>
        <w:rPr>
          <w:rFonts w:ascii="Times New Roman" w:eastAsia="Times New Roman" w:hAnsi="Times New Roman" w:cs="Times New Roman"/>
          <w:b/>
          <w:bCs/>
          <w:color w:val="auto"/>
        </w:rPr>
      </w:pPr>
      <w:bookmarkStart w:id="8" w:name="_Toc39323454"/>
      <w:r w:rsidRPr="00450061">
        <w:rPr>
          <w:rFonts w:ascii="Times New Roman" w:eastAsia="Times New Roman" w:hAnsi="Times New Roman" w:cs="Times New Roman"/>
          <w:b/>
          <w:bCs/>
          <w:color w:val="auto"/>
        </w:rPr>
        <w:t>Technological Skills</w:t>
      </w:r>
      <w:bookmarkEnd w:id="8"/>
    </w:p>
    <w:p w14:paraId="7D28085E" w14:textId="77777777" w:rsidR="00184DAA" w:rsidRPr="00450061" w:rsidRDefault="00184DAA" w:rsidP="00450061">
      <w:pPr>
        <w:spacing w:after="0" w:line="480" w:lineRule="auto"/>
        <w:ind w:firstLine="720"/>
        <w:jc w:val="both"/>
        <w:rPr>
          <w:rFonts w:ascii="Times New Roman" w:eastAsia="Times New Roman" w:hAnsi="Times New Roman" w:cs="Times New Roman"/>
          <w:color w:val="0E101A"/>
          <w:sz w:val="24"/>
          <w:szCs w:val="24"/>
        </w:rPr>
      </w:pPr>
      <w:r w:rsidRPr="00450061">
        <w:rPr>
          <w:rFonts w:ascii="Times New Roman" w:eastAsia="Times New Roman" w:hAnsi="Times New Roman" w:cs="Times New Roman"/>
          <w:color w:val="0E101A"/>
          <w:sz w:val="24"/>
          <w:szCs w:val="24"/>
        </w:rPr>
        <w:t>Effective execution of tasks is included in technological skills. News ways are adopted in the modern era due to advancements in technology. To manage and organize tasks IT skills should be applied. </w:t>
      </w:r>
    </w:p>
    <w:p w14:paraId="03D5F942" w14:textId="77777777" w:rsidR="00184DAA" w:rsidRPr="00450061" w:rsidRDefault="00184DAA" w:rsidP="00450061">
      <w:pPr>
        <w:pStyle w:val="Titolo2"/>
        <w:spacing w:line="480" w:lineRule="auto"/>
        <w:jc w:val="both"/>
        <w:rPr>
          <w:rFonts w:ascii="Times New Roman" w:eastAsia="Times New Roman" w:hAnsi="Times New Roman" w:cs="Times New Roman"/>
          <w:b/>
          <w:bCs/>
          <w:color w:val="auto"/>
        </w:rPr>
      </w:pPr>
      <w:bookmarkStart w:id="9" w:name="_Toc39323455"/>
      <w:r w:rsidRPr="00450061">
        <w:rPr>
          <w:rFonts w:ascii="Times New Roman" w:eastAsia="Times New Roman" w:hAnsi="Times New Roman" w:cs="Times New Roman"/>
          <w:b/>
          <w:bCs/>
          <w:color w:val="auto"/>
        </w:rPr>
        <w:t>Planning and Organizing Skills</w:t>
      </w:r>
      <w:bookmarkEnd w:id="9"/>
    </w:p>
    <w:p w14:paraId="42C81D3D" w14:textId="77777777" w:rsidR="00184DAA" w:rsidRPr="00450061" w:rsidRDefault="00184DAA" w:rsidP="00450061">
      <w:pPr>
        <w:spacing w:after="0" w:line="480" w:lineRule="auto"/>
        <w:ind w:firstLine="720"/>
        <w:jc w:val="both"/>
        <w:rPr>
          <w:rFonts w:ascii="Times New Roman" w:eastAsia="Times New Roman" w:hAnsi="Times New Roman" w:cs="Times New Roman"/>
          <w:color w:val="0E101A"/>
          <w:sz w:val="24"/>
          <w:szCs w:val="24"/>
        </w:rPr>
      </w:pPr>
      <w:r w:rsidRPr="00450061">
        <w:rPr>
          <w:rFonts w:ascii="Times New Roman" w:eastAsia="Times New Roman" w:hAnsi="Times New Roman" w:cs="Times New Roman"/>
          <w:color w:val="0E101A"/>
          <w:sz w:val="24"/>
          <w:szCs w:val="24"/>
        </w:rPr>
        <w:t>The long term and short-term planning of business are included in this task. The two other factors on which it is based are time management skills and project management skills. </w:t>
      </w:r>
    </w:p>
    <w:p w14:paraId="121672D9" w14:textId="77777777" w:rsidR="00184DAA" w:rsidRPr="00450061" w:rsidRDefault="00184DAA" w:rsidP="00450061">
      <w:pPr>
        <w:pStyle w:val="Titolo2"/>
        <w:spacing w:line="480" w:lineRule="auto"/>
        <w:jc w:val="both"/>
        <w:rPr>
          <w:rFonts w:ascii="Times New Roman" w:eastAsia="Times New Roman" w:hAnsi="Times New Roman" w:cs="Times New Roman"/>
          <w:b/>
          <w:bCs/>
          <w:color w:val="auto"/>
        </w:rPr>
      </w:pPr>
      <w:bookmarkStart w:id="10" w:name="_Toc39323456"/>
      <w:r w:rsidRPr="00450061">
        <w:rPr>
          <w:rFonts w:ascii="Times New Roman" w:eastAsia="Times New Roman" w:hAnsi="Times New Roman" w:cs="Times New Roman"/>
          <w:b/>
          <w:bCs/>
          <w:color w:val="auto"/>
        </w:rPr>
        <w:t>Self-management skills</w:t>
      </w:r>
      <w:bookmarkEnd w:id="10"/>
    </w:p>
    <w:p w14:paraId="02409F77" w14:textId="77777777" w:rsidR="00184DAA" w:rsidRPr="00450061" w:rsidRDefault="00184DAA" w:rsidP="00450061">
      <w:pPr>
        <w:spacing w:after="0" w:line="480" w:lineRule="auto"/>
        <w:ind w:firstLine="720"/>
        <w:jc w:val="both"/>
        <w:rPr>
          <w:rFonts w:ascii="Times New Roman" w:eastAsia="Times New Roman" w:hAnsi="Times New Roman" w:cs="Times New Roman"/>
          <w:color w:val="0E101A"/>
          <w:sz w:val="24"/>
          <w:szCs w:val="24"/>
        </w:rPr>
      </w:pPr>
      <w:r w:rsidRPr="00450061">
        <w:rPr>
          <w:rFonts w:ascii="Times New Roman" w:eastAsia="Times New Roman" w:hAnsi="Times New Roman" w:cs="Times New Roman"/>
          <w:color w:val="0E101A"/>
          <w:sz w:val="24"/>
          <w:szCs w:val="24"/>
        </w:rPr>
        <w:t>Evaluation of performance by managing themselves is known as Self-management skills. The description of two important aspects are who we are and what we want is included in this task. </w:t>
      </w:r>
    </w:p>
    <w:p w14:paraId="0432474A" w14:textId="77777777" w:rsidR="00184DAA" w:rsidRPr="00450061" w:rsidRDefault="00184DAA" w:rsidP="00450061">
      <w:pPr>
        <w:pStyle w:val="Titolo2"/>
        <w:spacing w:line="480" w:lineRule="auto"/>
        <w:jc w:val="both"/>
        <w:rPr>
          <w:rFonts w:ascii="Times New Roman" w:eastAsia="Times New Roman" w:hAnsi="Times New Roman" w:cs="Times New Roman"/>
          <w:b/>
          <w:bCs/>
        </w:rPr>
      </w:pPr>
      <w:bookmarkStart w:id="11" w:name="_Toc39323457"/>
      <w:r w:rsidRPr="00450061">
        <w:rPr>
          <w:rFonts w:ascii="Times New Roman" w:eastAsia="Times New Roman" w:hAnsi="Times New Roman" w:cs="Times New Roman"/>
          <w:b/>
          <w:bCs/>
          <w:color w:val="auto"/>
        </w:rPr>
        <w:lastRenderedPageBreak/>
        <w:t>Problem Solving Skills</w:t>
      </w:r>
      <w:bookmarkEnd w:id="11"/>
    </w:p>
    <w:p w14:paraId="17E59810" w14:textId="77777777" w:rsidR="00184DAA" w:rsidRPr="00450061" w:rsidRDefault="00184DAA" w:rsidP="00450061">
      <w:pPr>
        <w:spacing w:after="0" w:line="480" w:lineRule="auto"/>
        <w:ind w:firstLine="720"/>
        <w:jc w:val="both"/>
        <w:rPr>
          <w:rFonts w:ascii="Times New Roman" w:eastAsia="Times New Roman" w:hAnsi="Times New Roman" w:cs="Times New Roman"/>
          <w:color w:val="0E101A"/>
          <w:sz w:val="24"/>
          <w:szCs w:val="24"/>
        </w:rPr>
      </w:pPr>
      <w:r w:rsidRPr="00450061">
        <w:rPr>
          <w:rFonts w:ascii="Times New Roman" w:eastAsia="Times New Roman" w:hAnsi="Times New Roman" w:cs="Times New Roman"/>
          <w:color w:val="0E101A"/>
          <w:sz w:val="24"/>
          <w:szCs w:val="24"/>
        </w:rPr>
        <w:t>To tackle problems in the task is known as problem-solving skills. Problems are easier to identify by the person who has the skill to solve the problems. Multiple solutions are developed to solve the problem. </w:t>
      </w:r>
    </w:p>
    <w:p w14:paraId="5E074E6E" w14:textId="77777777" w:rsidR="00184DAA" w:rsidRPr="00450061" w:rsidRDefault="00184DAA" w:rsidP="00450061">
      <w:pPr>
        <w:pStyle w:val="Titolo2"/>
        <w:spacing w:line="480" w:lineRule="auto"/>
        <w:jc w:val="both"/>
        <w:rPr>
          <w:rFonts w:ascii="Times New Roman" w:eastAsia="Times New Roman" w:hAnsi="Times New Roman" w:cs="Times New Roman"/>
          <w:b/>
          <w:bCs/>
        </w:rPr>
      </w:pPr>
      <w:bookmarkStart w:id="12" w:name="_Toc39323458"/>
      <w:r w:rsidRPr="00450061">
        <w:rPr>
          <w:rFonts w:ascii="Times New Roman" w:eastAsia="Times New Roman" w:hAnsi="Times New Roman" w:cs="Times New Roman"/>
          <w:b/>
          <w:bCs/>
          <w:color w:val="auto"/>
        </w:rPr>
        <w:t>Communication skills</w:t>
      </w:r>
      <w:bookmarkEnd w:id="12"/>
    </w:p>
    <w:p w14:paraId="5958BE7E" w14:textId="77777777" w:rsidR="00184DAA" w:rsidRPr="00450061" w:rsidRDefault="00184DAA" w:rsidP="00450061">
      <w:pPr>
        <w:spacing w:after="0" w:line="480" w:lineRule="auto"/>
        <w:ind w:firstLine="720"/>
        <w:jc w:val="both"/>
        <w:rPr>
          <w:rFonts w:ascii="Times New Roman" w:eastAsia="Times New Roman" w:hAnsi="Times New Roman" w:cs="Times New Roman"/>
          <w:color w:val="0E101A"/>
          <w:sz w:val="24"/>
          <w:szCs w:val="24"/>
        </w:rPr>
      </w:pPr>
      <w:r w:rsidRPr="00450061">
        <w:rPr>
          <w:rFonts w:ascii="Times New Roman" w:eastAsia="Times New Roman" w:hAnsi="Times New Roman" w:cs="Times New Roman"/>
          <w:color w:val="0E101A"/>
          <w:sz w:val="24"/>
          <w:szCs w:val="24"/>
        </w:rPr>
        <w:t>The relationship between employees, customers, or another person in business premises is discussed in this task. Expression of ideas could be done in a better way if a person has good communication skills.  </w:t>
      </w:r>
    </w:p>
    <w:p w14:paraId="3C90D8EA" w14:textId="77777777" w:rsidR="00184DAA" w:rsidRPr="00450061" w:rsidRDefault="00184DAA" w:rsidP="00450061">
      <w:pPr>
        <w:pStyle w:val="Titolo1"/>
        <w:spacing w:line="480" w:lineRule="auto"/>
        <w:jc w:val="both"/>
        <w:rPr>
          <w:rFonts w:ascii="Times New Roman" w:eastAsia="Times New Roman" w:hAnsi="Times New Roman" w:cs="Times New Roman"/>
          <w:b/>
          <w:bCs/>
        </w:rPr>
      </w:pPr>
      <w:bookmarkStart w:id="13" w:name="_Toc39323459"/>
      <w:r w:rsidRPr="00450061">
        <w:rPr>
          <w:rFonts w:ascii="Times New Roman" w:eastAsia="Times New Roman" w:hAnsi="Times New Roman" w:cs="Times New Roman"/>
          <w:b/>
          <w:bCs/>
          <w:color w:val="auto"/>
        </w:rPr>
        <w:t>Recommendations</w:t>
      </w:r>
      <w:bookmarkEnd w:id="13"/>
      <w:r w:rsidRPr="00450061">
        <w:rPr>
          <w:rFonts w:ascii="Times New Roman" w:eastAsia="Times New Roman" w:hAnsi="Times New Roman" w:cs="Times New Roman"/>
          <w:b/>
          <w:bCs/>
          <w:color w:val="auto"/>
        </w:rPr>
        <w:t>       </w:t>
      </w:r>
      <w:r w:rsidRPr="00450061">
        <w:rPr>
          <w:rFonts w:ascii="Times New Roman" w:eastAsia="Times New Roman" w:hAnsi="Times New Roman" w:cs="Times New Roman"/>
          <w:b/>
          <w:bCs/>
        </w:rPr>
        <w:t xml:space="preserve">  </w:t>
      </w:r>
    </w:p>
    <w:p w14:paraId="1BDE6D7D" w14:textId="77777777" w:rsidR="00184DAA" w:rsidRPr="00450061" w:rsidRDefault="00184DAA" w:rsidP="00450061">
      <w:pPr>
        <w:spacing w:after="0" w:line="480" w:lineRule="auto"/>
        <w:ind w:firstLine="720"/>
        <w:jc w:val="both"/>
        <w:rPr>
          <w:rFonts w:ascii="Times New Roman" w:eastAsia="Times New Roman" w:hAnsi="Times New Roman" w:cs="Times New Roman"/>
          <w:color w:val="0E101A"/>
          <w:sz w:val="24"/>
          <w:szCs w:val="24"/>
        </w:rPr>
      </w:pPr>
      <w:r w:rsidRPr="00450061">
        <w:rPr>
          <w:rFonts w:ascii="Times New Roman" w:eastAsia="Times New Roman" w:hAnsi="Times New Roman" w:cs="Times New Roman"/>
          <w:color w:val="0E101A"/>
          <w:sz w:val="24"/>
          <w:szCs w:val="24"/>
        </w:rPr>
        <w:t>Researches are conducted and analyzed on which different recommendation are proposed to increase students and workers in the employability sector. The different recommendations are categorized </w:t>
      </w:r>
    </w:p>
    <w:p w14:paraId="3F1B1E24" w14:textId="77777777" w:rsidR="00184DAA" w:rsidRPr="00450061" w:rsidRDefault="00184DAA" w:rsidP="00450061">
      <w:pPr>
        <w:spacing w:after="0" w:line="480" w:lineRule="auto"/>
        <w:jc w:val="both"/>
        <w:rPr>
          <w:rFonts w:ascii="Times New Roman" w:eastAsia="Times New Roman" w:hAnsi="Times New Roman" w:cs="Times New Roman"/>
          <w:color w:val="0E101A"/>
          <w:sz w:val="24"/>
          <w:szCs w:val="24"/>
        </w:rPr>
      </w:pPr>
    </w:p>
    <w:p w14:paraId="0E601ABB" w14:textId="77777777" w:rsidR="00184DAA" w:rsidRPr="00450061" w:rsidRDefault="00184DAA" w:rsidP="00450061">
      <w:pPr>
        <w:spacing w:after="0" w:line="480" w:lineRule="auto"/>
        <w:jc w:val="both"/>
        <w:rPr>
          <w:rFonts w:ascii="Times New Roman" w:eastAsia="Times New Roman" w:hAnsi="Times New Roman" w:cs="Times New Roman"/>
          <w:color w:val="0E101A"/>
          <w:sz w:val="24"/>
          <w:szCs w:val="24"/>
        </w:rPr>
      </w:pPr>
      <w:bookmarkStart w:id="14" w:name="_Toc39323460"/>
      <w:r w:rsidRPr="00450061">
        <w:rPr>
          <w:rStyle w:val="Titolo2Carattere"/>
          <w:rFonts w:ascii="Times New Roman" w:hAnsi="Times New Roman" w:cs="Times New Roman"/>
          <w:b/>
          <w:bCs/>
          <w:color w:val="auto"/>
        </w:rPr>
        <w:t>Federal and State Policymakers</w:t>
      </w:r>
      <w:bookmarkEnd w:id="14"/>
      <w:r w:rsidRPr="00450061">
        <w:rPr>
          <w:rFonts w:ascii="Times New Roman" w:eastAsia="Times New Roman" w:hAnsi="Times New Roman" w:cs="Times New Roman"/>
          <w:b/>
          <w:bCs/>
          <w:sz w:val="24"/>
          <w:szCs w:val="24"/>
        </w:rPr>
        <w:t xml:space="preserve"> </w:t>
      </w:r>
      <w:r w:rsidRPr="00450061">
        <w:rPr>
          <w:rFonts w:ascii="Times New Roman" w:eastAsia="Times New Roman" w:hAnsi="Times New Roman" w:cs="Times New Roman"/>
          <w:b/>
          <w:bCs/>
          <w:color w:val="0E101A"/>
          <w:sz w:val="24"/>
          <w:szCs w:val="24"/>
        </w:rPr>
        <w:t>(Berryman 1988, 1989) </w:t>
      </w:r>
    </w:p>
    <w:p w14:paraId="17EE2EA2" w14:textId="77777777" w:rsidR="00184DAA" w:rsidRPr="00450061" w:rsidRDefault="00184DAA" w:rsidP="00450061">
      <w:pPr>
        <w:numPr>
          <w:ilvl w:val="0"/>
          <w:numId w:val="7"/>
        </w:numPr>
        <w:spacing w:after="0" w:line="480" w:lineRule="auto"/>
        <w:jc w:val="both"/>
        <w:rPr>
          <w:rFonts w:ascii="Times New Roman" w:eastAsia="Times New Roman" w:hAnsi="Times New Roman" w:cs="Times New Roman"/>
          <w:color w:val="0E101A"/>
          <w:sz w:val="24"/>
          <w:szCs w:val="24"/>
        </w:rPr>
      </w:pPr>
      <w:r w:rsidRPr="00450061">
        <w:rPr>
          <w:rFonts w:ascii="Times New Roman" w:eastAsia="Times New Roman" w:hAnsi="Times New Roman" w:cs="Times New Roman"/>
          <w:color w:val="0E101A"/>
          <w:sz w:val="24"/>
          <w:szCs w:val="24"/>
        </w:rPr>
        <w:t>To earn a decent living by employability skill a national goal should be established </w:t>
      </w:r>
    </w:p>
    <w:p w14:paraId="277FC742" w14:textId="77777777" w:rsidR="00184DAA" w:rsidRPr="00450061" w:rsidRDefault="00184DAA" w:rsidP="00450061">
      <w:pPr>
        <w:numPr>
          <w:ilvl w:val="0"/>
          <w:numId w:val="7"/>
        </w:numPr>
        <w:spacing w:after="0" w:line="480" w:lineRule="auto"/>
        <w:jc w:val="both"/>
        <w:rPr>
          <w:rFonts w:ascii="Times New Roman" w:eastAsia="Times New Roman" w:hAnsi="Times New Roman" w:cs="Times New Roman"/>
          <w:color w:val="0E101A"/>
          <w:sz w:val="24"/>
          <w:szCs w:val="24"/>
        </w:rPr>
      </w:pPr>
      <w:r w:rsidRPr="00450061">
        <w:rPr>
          <w:rFonts w:ascii="Times New Roman" w:eastAsia="Times New Roman" w:hAnsi="Times New Roman" w:cs="Times New Roman"/>
          <w:color w:val="0E101A"/>
          <w:sz w:val="24"/>
          <w:szCs w:val="24"/>
        </w:rPr>
        <w:t>Learning from different programs should be encouraged for better experimentation. </w:t>
      </w:r>
    </w:p>
    <w:p w14:paraId="6C0BF09D" w14:textId="77777777" w:rsidR="00184DAA" w:rsidRPr="00450061" w:rsidRDefault="00184DAA" w:rsidP="00450061">
      <w:pPr>
        <w:numPr>
          <w:ilvl w:val="0"/>
          <w:numId w:val="7"/>
        </w:numPr>
        <w:spacing w:after="0" w:line="480" w:lineRule="auto"/>
        <w:jc w:val="both"/>
        <w:rPr>
          <w:rFonts w:ascii="Times New Roman" w:eastAsia="Times New Roman" w:hAnsi="Times New Roman" w:cs="Times New Roman"/>
          <w:color w:val="0E101A"/>
          <w:sz w:val="24"/>
          <w:szCs w:val="24"/>
        </w:rPr>
      </w:pPr>
      <w:r w:rsidRPr="00450061">
        <w:rPr>
          <w:rFonts w:ascii="Times New Roman" w:eastAsia="Times New Roman" w:hAnsi="Times New Roman" w:cs="Times New Roman"/>
          <w:color w:val="0E101A"/>
          <w:sz w:val="24"/>
          <w:szCs w:val="24"/>
        </w:rPr>
        <w:t>The Federal should provide direct resources to enhance this program. Such as teachers should be increased to teach employability skills. (Spill and Tracy 1992; Stasz, et al. 1990, 1993)</w:t>
      </w:r>
    </w:p>
    <w:p w14:paraId="211A955F" w14:textId="77777777" w:rsidR="00184DAA" w:rsidRPr="00450061" w:rsidRDefault="00184DAA" w:rsidP="00450061">
      <w:pPr>
        <w:numPr>
          <w:ilvl w:val="0"/>
          <w:numId w:val="7"/>
        </w:numPr>
        <w:spacing w:after="0" w:line="480" w:lineRule="auto"/>
        <w:jc w:val="both"/>
        <w:rPr>
          <w:rFonts w:ascii="Times New Roman" w:eastAsia="Times New Roman" w:hAnsi="Times New Roman" w:cs="Times New Roman"/>
          <w:color w:val="0E101A"/>
          <w:sz w:val="24"/>
          <w:szCs w:val="24"/>
        </w:rPr>
      </w:pPr>
      <w:r w:rsidRPr="00450061">
        <w:rPr>
          <w:rFonts w:ascii="Times New Roman" w:eastAsia="Times New Roman" w:hAnsi="Times New Roman" w:cs="Times New Roman"/>
          <w:color w:val="0E101A"/>
          <w:sz w:val="24"/>
          <w:szCs w:val="24"/>
        </w:rPr>
        <w:t>To certify levels of employability national assessment should be introduced</w:t>
      </w:r>
    </w:p>
    <w:p w14:paraId="13E12B5D" w14:textId="77777777" w:rsidR="00184DAA" w:rsidRPr="00450061" w:rsidRDefault="00184DAA" w:rsidP="00450061">
      <w:pPr>
        <w:numPr>
          <w:ilvl w:val="0"/>
          <w:numId w:val="7"/>
        </w:numPr>
        <w:spacing w:after="0" w:line="480" w:lineRule="auto"/>
        <w:jc w:val="both"/>
        <w:rPr>
          <w:rFonts w:ascii="Times New Roman" w:eastAsia="Times New Roman" w:hAnsi="Times New Roman" w:cs="Times New Roman"/>
          <w:color w:val="0E101A"/>
          <w:sz w:val="24"/>
          <w:szCs w:val="24"/>
        </w:rPr>
      </w:pPr>
      <w:r w:rsidRPr="00450061">
        <w:rPr>
          <w:rFonts w:ascii="Times New Roman" w:eastAsia="Times New Roman" w:hAnsi="Times New Roman" w:cs="Times New Roman"/>
          <w:color w:val="0E101A"/>
          <w:sz w:val="24"/>
          <w:szCs w:val="24"/>
        </w:rPr>
        <w:t>Career awareness activities should be promoted to encourage students.</w:t>
      </w:r>
    </w:p>
    <w:p w14:paraId="40495E0F" w14:textId="77777777" w:rsidR="00184DAA" w:rsidRPr="00450061" w:rsidRDefault="00184DAA" w:rsidP="00450061">
      <w:pPr>
        <w:numPr>
          <w:ilvl w:val="0"/>
          <w:numId w:val="7"/>
        </w:numPr>
        <w:spacing w:after="0" w:line="480" w:lineRule="auto"/>
        <w:jc w:val="both"/>
        <w:rPr>
          <w:rFonts w:ascii="Times New Roman" w:eastAsia="Times New Roman" w:hAnsi="Times New Roman" w:cs="Times New Roman"/>
          <w:color w:val="0E101A"/>
          <w:sz w:val="24"/>
          <w:szCs w:val="24"/>
        </w:rPr>
      </w:pPr>
      <w:r w:rsidRPr="00450061">
        <w:rPr>
          <w:rFonts w:ascii="Times New Roman" w:eastAsia="Times New Roman" w:hAnsi="Times New Roman" w:cs="Times New Roman"/>
          <w:color w:val="0E101A"/>
          <w:sz w:val="24"/>
          <w:szCs w:val="24"/>
        </w:rPr>
        <w:t>In the small and district school’s employability skills should be developed </w:t>
      </w:r>
    </w:p>
    <w:p w14:paraId="59AA4608" w14:textId="77777777" w:rsidR="00184DAA" w:rsidRPr="00450061" w:rsidRDefault="00184DAA" w:rsidP="00450061">
      <w:pPr>
        <w:numPr>
          <w:ilvl w:val="0"/>
          <w:numId w:val="7"/>
        </w:numPr>
        <w:spacing w:after="0" w:line="480" w:lineRule="auto"/>
        <w:jc w:val="both"/>
        <w:rPr>
          <w:rFonts w:ascii="Times New Roman" w:eastAsia="Times New Roman" w:hAnsi="Times New Roman" w:cs="Times New Roman"/>
          <w:color w:val="0E101A"/>
          <w:sz w:val="24"/>
          <w:szCs w:val="24"/>
        </w:rPr>
      </w:pPr>
      <w:r w:rsidRPr="00450061">
        <w:rPr>
          <w:rFonts w:ascii="Times New Roman" w:eastAsia="Times New Roman" w:hAnsi="Times New Roman" w:cs="Times New Roman"/>
          <w:color w:val="0E101A"/>
          <w:sz w:val="24"/>
          <w:szCs w:val="24"/>
        </w:rPr>
        <w:t>Moreover, certain facilities like designing of curriculum classroom design, and instructional approaches should be managed </w:t>
      </w:r>
    </w:p>
    <w:p w14:paraId="744D7FEA" w14:textId="77777777" w:rsidR="00184DAA" w:rsidRPr="00450061" w:rsidRDefault="00184DAA" w:rsidP="00450061">
      <w:pPr>
        <w:numPr>
          <w:ilvl w:val="0"/>
          <w:numId w:val="7"/>
        </w:numPr>
        <w:spacing w:after="0" w:line="480" w:lineRule="auto"/>
        <w:jc w:val="both"/>
        <w:rPr>
          <w:rFonts w:ascii="Times New Roman" w:eastAsia="Times New Roman" w:hAnsi="Times New Roman" w:cs="Times New Roman"/>
          <w:color w:val="0E101A"/>
          <w:sz w:val="24"/>
          <w:szCs w:val="24"/>
        </w:rPr>
      </w:pPr>
      <w:r w:rsidRPr="00450061">
        <w:rPr>
          <w:rFonts w:ascii="Times New Roman" w:eastAsia="Times New Roman" w:hAnsi="Times New Roman" w:cs="Times New Roman"/>
          <w:color w:val="0E101A"/>
          <w:sz w:val="24"/>
          <w:szCs w:val="24"/>
        </w:rPr>
        <w:lastRenderedPageBreak/>
        <w:t>Different internship programs and offering common</w:t>
      </w:r>
    </w:p>
    <w:p w14:paraId="5C311A22" w14:textId="77777777" w:rsidR="00184DAA" w:rsidRPr="00450061" w:rsidRDefault="00184DAA" w:rsidP="00450061">
      <w:pPr>
        <w:numPr>
          <w:ilvl w:val="0"/>
          <w:numId w:val="7"/>
        </w:numPr>
        <w:spacing w:after="0" w:line="480" w:lineRule="auto"/>
        <w:jc w:val="both"/>
        <w:rPr>
          <w:rFonts w:ascii="Times New Roman" w:eastAsia="Times New Roman" w:hAnsi="Times New Roman" w:cs="Times New Roman"/>
          <w:color w:val="0E101A"/>
          <w:sz w:val="24"/>
          <w:szCs w:val="24"/>
        </w:rPr>
      </w:pPr>
      <w:r w:rsidRPr="00450061">
        <w:rPr>
          <w:rFonts w:ascii="Times New Roman" w:eastAsia="Times New Roman" w:hAnsi="Times New Roman" w:cs="Times New Roman"/>
          <w:color w:val="0E101A"/>
          <w:sz w:val="24"/>
          <w:szCs w:val="24"/>
        </w:rPr>
        <w:t>preparation periods to plan interdisciplinary projects should be introduced in order to motivate the students.</w:t>
      </w:r>
    </w:p>
    <w:p w14:paraId="62C47A5E" w14:textId="77777777" w:rsidR="00184DAA" w:rsidRPr="00450061" w:rsidRDefault="00184DAA" w:rsidP="00450061">
      <w:pPr>
        <w:numPr>
          <w:ilvl w:val="0"/>
          <w:numId w:val="7"/>
        </w:numPr>
        <w:spacing w:after="0" w:line="480" w:lineRule="auto"/>
        <w:jc w:val="both"/>
        <w:rPr>
          <w:rFonts w:ascii="Times New Roman" w:eastAsia="Times New Roman" w:hAnsi="Times New Roman" w:cs="Times New Roman"/>
          <w:color w:val="0E101A"/>
          <w:sz w:val="24"/>
          <w:szCs w:val="24"/>
        </w:rPr>
      </w:pPr>
      <w:r w:rsidRPr="00450061">
        <w:rPr>
          <w:rFonts w:ascii="Times New Roman" w:eastAsia="Times New Roman" w:hAnsi="Times New Roman" w:cs="Times New Roman"/>
          <w:color w:val="0E101A"/>
          <w:sz w:val="24"/>
          <w:szCs w:val="24"/>
        </w:rPr>
        <w:t>employer-school interaction needs to be carried out so that students should be aware of the situation and create a better understanding. (SCANS 1992, p. 9).</w:t>
      </w:r>
    </w:p>
    <w:p w14:paraId="26975732" w14:textId="77777777" w:rsidR="00184DAA" w:rsidRPr="00450061" w:rsidRDefault="00184DAA" w:rsidP="00450061">
      <w:pPr>
        <w:numPr>
          <w:ilvl w:val="0"/>
          <w:numId w:val="7"/>
        </w:numPr>
        <w:spacing w:after="0" w:line="480" w:lineRule="auto"/>
        <w:jc w:val="both"/>
        <w:rPr>
          <w:rFonts w:ascii="Times New Roman" w:eastAsia="Times New Roman" w:hAnsi="Times New Roman" w:cs="Times New Roman"/>
          <w:color w:val="0E101A"/>
          <w:sz w:val="24"/>
          <w:szCs w:val="24"/>
        </w:rPr>
      </w:pPr>
      <w:r w:rsidRPr="00450061">
        <w:rPr>
          <w:rFonts w:ascii="Times New Roman" w:eastAsia="Times New Roman" w:hAnsi="Times New Roman" w:cs="Times New Roman"/>
          <w:color w:val="0E101A"/>
          <w:sz w:val="24"/>
          <w:szCs w:val="24"/>
        </w:rPr>
        <w:t>employability profiles that students can share with employees should be assessed and information should be provided regarding this task moreover, more teachers need to be hired to deliver the task in a better way. </w:t>
      </w:r>
    </w:p>
    <w:p w14:paraId="16F8D3FC" w14:textId="77777777" w:rsidR="00184DAA" w:rsidRPr="00450061" w:rsidRDefault="00184DAA" w:rsidP="00450061">
      <w:pPr>
        <w:spacing w:after="0" w:line="480" w:lineRule="auto"/>
        <w:jc w:val="both"/>
        <w:rPr>
          <w:rFonts w:ascii="Times New Roman" w:eastAsia="Times New Roman" w:hAnsi="Times New Roman" w:cs="Times New Roman"/>
          <w:color w:val="0E101A"/>
          <w:sz w:val="24"/>
          <w:szCs w:val="24"/>
        </w:rPr>
      </w:pPr>
    </w:p>
    <w:p w14:paraId="7B3618B6" w14:textId="77777777" w:rsidR="00184DAA" w:rsidRPr="00450061" w:rsidRDefault="00184DAA" w:rsidP="00450061">
      <w:pPr>
        <w:pStyle w:val="Titolo1"/>
        <w:spacing w:line="480" w:lineRule="auto"/>
        <w:jc w:val="both"/>
        <w:rPr>
          <w:rFonts w:ascii="Times New Roman" w:eastAsia="Times New Roman" w:hAnsi="Times New Roman" w:cs="Times New Roman"/>
          <w:b/>
          <w:bCs/>
          <w:color w:val="auto"/>
        </w:rPr>
      </w:pPr>
      <w:bookmarkStart w:id="15" w:name="_Toc39323461"/>
      <w:r w:rsidRPr="00450061">
        <w:rPr>
          <w:rFonts w:ascii="Times New Roman" w:eastAsia="Times New Roman" w:hAnsi="Times New Roman" w:cs="Times New Roman"/>
          <w:b/>
          <w:bCs/>
          <w:color w:val="auto"/>
        </w:rPr>
        <w:t>Conclusion</w:t>
      </w:r>
      <w:bookmarkEnd w:id="15"/>
    </w:p>
    <w:p w14:paraId="655F062F" w14:textId="456F51CE" w:rsidR="00184DAA" w:rsidRDefault="00184DAA" w:rsidP="00450061">
      <w:pPr>
        <w:spacing w:after="0" w:line="480" w:lineRule="auto"/>
        <w:ind w:firstLine="720"/>
        <w:jc w:val="both"/>
        <w:rPr>
          <w:rFonts w:ascii="Times New Roman" w:eastAsia="Times New Roman" w:hAnsi="Times New Roman" w:cs="Times New Roman"/>
          <w:color w:val="0E101A"/>
          <w:sz w:val="24"/>
          <w:szCs w:val="24"/>
        </w:rPr>
      </w:pPr>
      <w:r w:rsidRPr="00450061">
        <w:rPr>
          <w:rFonts w:ascii="Times New Roman" w:eastAsia="Times New Roman" w:hAnsi="Times New Roman" w:cs="Times New Roman"/>
          <w:color w:val="0E101A"/>
          <w:sz w:val="24"/>
          <w:szCs w:val="24"/>
        </w:rPr>
        <w:t xml:space="preserve">In business students’ different levels of employability skills are studied and determined in this report. Development of these skills in students. The authors are in favor of these skills and are taught as universities. But others disagree with this situation. The results indicated that employability skills are present in business students. Are those students are employed for a job who have employability skills. There are two different aspects following factors are required for personal attributes: gender, age, education, universities, and internship experience. Moreover, according to the following factors Employability skills could be determined: gender, age, internship experience, CGPA, education, area of specialization, and universities. As CGPA Changes the employability skills also change according to research. This platform helps students to determine their strengths and weaknesses through self-evaluation and reflection due to which self-development and improvements could be possible. To prepare a person for interviews, designing personal statements, or CVs this strategy is an excellent strategy. The student can develop decision-making abilities due to which they can advance further. Moreover, learning and development, participation in curricular and extracurricular activities, </w:t>
      </w:r>
      <w:r w:rsidRPr="00450061">
        <w:rPr>
          <w:rFonts w:ascii="Times New Roman" w:eastAsia="Times New Roman" w:hAnsi="Times New Roman" w:cs="Times New Roman"/>
          <w:color w:val="0E101A"/>
          <w:sz w:val="24"/>
          <w:szCs w:val="24"/>
        </w:rPr>
        <w:lastRenderedPageBreak/>
        <w:t>and life long learning are facilitated. To take care of their development by achieving excellence in their skills is offered by employability skills.  </w:t>
      </w:r>
    </w:p>
    <w:p w14:paraId="64F061A6" w14:textId="77777777" w:rsidR="00450061" w:rsidRPr="008F2A56" w:rsidRDefault="00450061" w:rsidP="00450061"/>
    <w:p w14:paraId="2A00E980" w14:textId="4A6BDF66" w:rsidR="00450061" w:rsidRDefault="00295FD0" w:rsidP="00450061">
      <w:pPr>
        <w:rPr>
          <w:b/>
          <w:sz w:val="28"/>
          <w:lang w:val="en-US"/>
        </w:rPr>
      </w:pPr>
      <w:r w:rsidRPr="00295FD0">
        <w:rPr>
          <w:b/>
          <w:sz w:val="28"/>
          <w:lang w:val="en-US"/>
        </w:rPr>
        <w:t>APPENDIX</w:t>
      </w:r>
    </w:p>
    <w:p w14:paraId="276621B3" w14:textId="01218811" w:rsidR="00295FD0" w:rsidRDefault="00F55ED9" w:rsidP="00450061">
      <w:pPr>
        <w:rPr>
          <w:b/>
          <w:sz w:val="28"/>
          <w:lang w:val="en-US"/>
        </w:rPr>
      </w:pPr>
      <w:r>
        <w:rPr>
          <w:b/>
          <w:noProof/>
          <w:sz w:val="28"/>
          <w:lang w:eastAsia="en-GB"/>
        </w:rPr>
        <w:drawing>
          <wp:inline distT="0" distB="0" distL="0" distR="0" wp14:anchorId="25688FD3" wp14:editId="4144280A">
            <wp:extent cx="4229100" cy="6158643"/>
            <wp:effectExtent l="0" t="0" r="0" b="0"/>
            <wp:docPr id="2" name="Im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MAGINE CONVERTITA ACCADEMIC 1.jpg"/>
                    <pic:cNvPicPr/>
                  </pic:nvPicPr>
                  <pic:blipFill>
                    <a:blip r:embed="rId8">
                      <a:extLst>
                        <a:ext uri="{28A0092B-C50C-407E-A947-70E740481C1C}">
                          <a14:useLocalDpi xmlns:a14="http://schemas.microsoft.com/office/drawing/2010/main" val="0"/>
                        </a:ext>
                      </a:extLst>
                    </a:blip>
                    <a:stretch>
                      <a:fillRect/>
                    </a:stretch>
                  </pic:blipFill>
                  <pic:spPr>
                    <a:xfrm>
                      <a:off x="0" y="0"/>
                      <a:ext cx="4236830" cy="6169900"/>
                    </a:xfrm>
                    <a:prstGeom prst="rect">
                      <a:avLst/>
                    </a:prstGeom>
                  </pic:spPr>
                </pic:pic>
              </a:graphicData>
            </a:graphic>
          </wp:inline>
        </w:drawing>
      </w:r>
    </w:p>
    <w:p w14:paraId="7E6DAC25" w14:textId="009013BE" w:rsidR="00F55ED9" w:rsidRDefault="00F55ED9" w:rsidP="00450061">
      <w:pPr>
        <w:rPr>
          <w:b/>
          <w:sz w:val="28"/>
          <w:lang w:val="en-US"/>
        </w:rPr>
      </w:pPr>
    </w:p>
    <w:p w14:paraId="32520411" w14:textId="351A5E7C" w:rsidR="00F55ED9" w:rsidRDefault="00F55ED9" w:rsidP="00450061">
      <w:pPr>
        <w:rPr>
          <w:b/>
          <w:sz w:val="28"/>
          <w:lang w:val="en-US"/>
        </w:rPr>
      </w:pPr>
    </w:p>
    <w:p w14:paraId="4FA794F6" w14:textId="4BAB6C81" w:rsidR="00F55ED9" w:rsidRDefault="00F55ED9" w:rsidP="00450061">
      <w:pPr>
        <w:rPr>
          <w:b/>
          <w:sz w:val="28"/>
          <w:lang w:val="en-US"/>
        </w:rPr>
      </w:pPr>
    </w:p>
    <w:p w14:paraId="0A6E5F2B" w14:textId="1C626E33" w:rsidR="00F55ED9" w:rsidRDefault="00F55ED9" w:rsidP="00450061">
      <w:pPr>
        <w:rPr>
          <w:b/>
          <w:sz w:val="28"/>
          <w:lang w:val="en-US"/>
        </w:rPr>
      </w:pPr>
    </w:p>
    <w:p w14:paraId="072A4BD5" w14:textId="16450F51" w:rsidR="00F55ED9" w:rsidRDefault="00F55ED9" w:rsidP="00450061">
      <w:pPr>
        <w:rPr>
          <w:b/>
          <w:sz w:val="28"/>
          <w:lang w:val="en-US"/>
        </w:rPr>
      </w:pPr>
      <w:r>
        <w:rPr>
          <w:b/>
          <w:noProof/>
          <w:sz w:val="28"/>
          <w:lang w:eastAsia="en-GB"/>
        </w:rPr>
        <w:lastRenderedPageBreak/>
        <w:drawing>
          <wp:inline distT="0" distB="0" distL="0" distR="0" wp14:anchorId="726957E9" wp14:editId="2CBBCCA9">
            <wp:extent cx="4000500" cy="4768156"/>
            <wp:effectExtent l="0" t="0" r="0" b="0"/>
            <wp:docPr id="3" name="Im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MAGINE CONVERTITA ACCADEMIC 2 jpg.jpg"/>
                    <pic:cNvPicPr/>
                  </pic:nvPicPr>
                  <pic:blipFill>
                    <a:blip r:embed="rId9">
                      <a:extLst>
                        <a:ext uri="{28A0092B-C50C-407E-A947-70E740481C1C}">
                          <a14:useLocalDpi xmlns:a14="http://schemas.microsoft.com/office/drawing/2010/main" val="0"/>
                        </a:ext>
                      </a:extLst>
                    </a:blip>
                    <a:stretch>
                      <a:fillRect/>
                    </a:stretch>
                  </pic:blipFill>
                  <pic:spPr>
                    <a:xfrm>
                      <a:off x="0" y="0"/>
                      <a:ext cx="4021520" cy="4793210"/>
                    </a:xfrm>
                    <a:prstGeom prst="rect">
                      <a:avLst/>
                    </a:prstGeom>
                  </pic:spPr>
                </pic:pic>
              </a:graphicData>
            </a:graphic>
          </wp:inline>
        </w:drawing>
      </w:r>
    </w:p>
    <w:p w14:paraId="7B014FD1" w14:textId="2206EE46" w:rsidR="00F55ED9" w:rsidRDefault="00F55ED9" w:rsidP="00450061">
      <w:pPr>
        <w:rPr>
          <w:b/>
          <w:sz w:val="28"/>
          <w:lang w:val="en-US"/>
        </w:rPr>
      </w:pPr>
    </w:p>
    <w:p w14:paraId="7EEFC5EC" w14:textId="59520C74" w:rsidR="00F55ED9" w:rsidRDefault="00F55ED9" w:rsidP="00450061">
      <w:pPr>
        <w:rPr>
          <w:b/>
          <w:sz w:val="28"/>
          <w:lang w:val="en-US"/>
        </w:rPr>
      </w:pPr>
    </w:p>
    <w:p w14:paraId="3BB49535" w14:textId="04290B19" w:rsidR="00F55ED9" w:rsidRDefault="00F55ED9" w:rsidP="00450061">
      <w:pPr>
        <w:rPr>
          <w:b/>
          <w:sz w:val="28"/>
          <w:lang w:val="en-US"/>
        </w:rPr>
      </w:pPr>
    </w:p>
    <w:p w14:paraId="359B5EFA" w14:textId="5546FCEC" w:rsidR="00F55ED9" w:rsidRDefault="00F55ED9" w:rsidP="00450061">
      <w:pPr>
        <w:rPr>
          <w:b/>
          <w:sz w:val="28"/>
          <w:lang w:val="en-US"/>
        </w:rPr>
      </w:pPr>
    </w:p>
    <w:p w14:paraId="1F61C1EE" w14:textId="272BC360" w:rsidR="00F55ED9" w:rsidRDefault="00F55ED9" w:rsidP="00450061">
      <w:pPr>
        <w:rPr>
          <w:b/>
          <w:sz w:val="28"/>
          <w:lang w:val="en-US"/>
        </w:rPr>
      </w:pPr>
    </w:p>
    <w:p w14:paraId="54F308A0" w14:textId="29270714" w:rsidR="00F55ED9" w:rsidRDefault="00F55ED9" w:rsidP="00450061">
      <w:pPr>
        <w:rPr>
          <w:b/>
          <w:sz w:val="28"/>
          <w:lang w:val="en-US"/>
        </w:rPr>
      </w:pPr>
    </w:p>
    <w:p w14:paraId="59474FB9" w14:textId="7449FC8B" w:rsidR="00F55ED9" w:rsidRDefault="00F55ED9" w:rsidP="00450061">
      <w:pPr>
        <w:rPr>
          <w:b/>
          <w:sz w:val="28"/>
          <w:lang w:val="en-US"/>
        </w:rPr>
      </w:pPr>
    </w:p>
    <w:p w14:paraId="556A693E" w14:textId="28212EA6" w:rsidR="00F55ED9" w:rsidRDefault="00F55ED9" w:rsidP="00450061">
      <w:pPr>
        <w:rPr>
          <w:b/>
          <w:sz w:val="28"/>
          <w:lang w:val="en-US"/>
        </w:rPr>
      </w:pPr>
    </w:p>
    <w:p w14:paraId="1C075CE4" w14:textId="7304C88F" w:rsidR="00F55ED9" w:rsidRDefault="00F55ED9" w:rsidP="00450061">
      <w:pPr>
        <w:rPr>
          <w:b/>
          <w:sz w:val="28"/>
          <w:lang w:val="en-US"/>
        </w:rPr>
      </w:pPr>
    </w:p>
    <w:p w14:paraId="198F0E70" w14:textId="2750956C" w:rsidR="00F55ED9" w:rsidRDefault="00F55ED9" w:rsidP="00450061">
      <w:pPr>
        <w:rPr>
          <w:b/>
          <w:sz w:val="28"/>
          <w:lang w:val="en-US"/>
        </w:rPr>
      </w:pPr>
    </w:p>
    <w:p w14:paraId="59811072" w14:textId="439EBD1B" w:rsidR="00F55ED9" w:rsidRDefault="00F55ED9" w:rsidP="00450061">
      <w:pPr>
        <w:rPr>
          <w:b/>
          <w:sz w:val="28"/>
          <w:lang w:val="en-US"/>
        </w:rPr>
      </w:pPr>
    </w:p>
    <w:p w14:paraId="3BC98150" w14:textId="1F4FC900" w:rsidR="00F55ED9" w:rsidRDefault="00F55ED9" w:rsidP="00450061">
      <w:pPr>
        <w:rPr>
          <w:b/>
          <w:sz w:val="28"/>
          <w:lang w:val="en-US"/>
        </w:rPr>
      </w:pPr>
    </w:p>
    <w:p w14:paraId="52DECC08" w14:textId="675D684A" w:rsidR="00F55ED9" w:rsidRDefault="00F55ED9" w:rsidP="00450061">
      <w:pPr>
        <w:rPr>
          <w:b/>
          <w:sz w:val="28"/>
          <w:lang w:val="en-US"/>
        </w:rPr>
      </w:pPr>
    </w:p>
    <w:p w14:paraId="0576BE6C" w14:textId="1F49F4D5" w:rsidR="00F55ED9" w:rsidRDefault="00F55ED9" w:rsidP="00450061">
      <w:pPr>
        <w:rPr>
          <w:b/>
          <w:sz w:val="28"/>
          <w:lang w:val="en-US"/>
        </w:rPr>
      </w:pPr>
    </w:p>
    <w:p w14:paraId="734263AC" w14:textId="27979449" w:rsidR="00F55ED9" w:rsidRDefault="00F55ED9" w:rsidP="00450061">
      <w:pPr>
        <w:rPr>
          <w:b/>
          <w:sz w:val="28"/>
          <w:lang w:val="en-US"/>
        </w:rPr>
      </w:pPr>
      <w:r>
        <w:rPr>
          <w:b/>
          <w:noProof/>
          <w:sz w:val="28"/>
          <w:lang w:eastAsia="en-GB"/>
        </w:rPr>
        <w:drawing>
          <wp:inline distT="0" distB="0" distL="0" distR="0" wp14:anchorId="7D2076FA" wp14:editId="51982FD8">
            <wp:extent cx="3948800" cy="5886450"/>
            <wp:effectExtent l="0" t="0" r="0" b="0"/>
            <wp:docPr id="4" name="Immagin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MAGINE CONVERTITA ACCADEMIC 3 jpg.jpg"/>
                    <pic:cNvPicPr/>
                  </pic:nvPicPr>
                  <pic:blipFill>
                    <a:blip r:embed="rId10">
                      <a:extLst>
                        <a:ext uri="{28A0092B-C50C-407E-A947-70E740481C1C}">
                          <a14:useLocalDpi xmlns:a14="http://schemas.microsoft.com/office/drawing/2010/main" val="0"/>
                        </a:ext>
                      </a:extLst>
                    </a:blip>
                    <a:stretch>
                      <a:fillRect/>
                    </a:stretch>
                  </pic:blipFill>
                  <pic:spPr>
                    <a:xfrm>
                      <a:off x="0" y="0"/>
                      <a:ext cx="3975940" cy="5926907"/>
                    </a:xfrm>
                    <a:prstGeom prst="rect">
                      <a:avLst/>
                    </a:prstGeom>
                  </pic:spPr>
                </pic:pic>
              </a:graphicData>
            </a:graphic>
          </wp:inline>
        </w:drawing>
      </w:r>
    </w:p>
    <w:p w14:paraId="1D2CABCD" w14:textId="4531AA85" w:rsidR="00F55ED9" w:rsidRDefault="00F55ED9" w:rsidP="00450061">
      <w:pPr>
        <w:rPr>
          <w:b/>
          <w:sz w:val="28"/>
          <w:lang w:val="en-US"/>
        </w:rPr>
      </w:pPr>
    </w:p>
    <w:p w14:paraId="1D6780F1" w14:textId="3ED14BBB" w:rsidR="00F55ED9" w:rsidRDefault="00F55ED9" w:rsidP="00450061">
      <w:pPr>
        <w:rPr>
          <w:b/>
          <w:sz w:val="28"/>
          <w:lang w:val="en-US"/>
        </w:rPr>
      </w:pPr>
    </w:p>
    <w:p w14:paraId="7E53298F" w14:textId="75BE49A8" w:rsidR="00F55ED9" w:rsidRDefault="00F55ED9" w:rsidP="00450061">
      <w:pPr>
        <w:rPr>
          <w:b/>
          <w:sz w:val="28"/>
          <w:lang w:val="en-US"/>
        </w:rPr>
      </w:pPr>
    </w:p>
    <w:p w14:paraId="201CB888" w14:textId="7404F9B4" w:rsidR="00F55ED9" w:rsidRDefault="00F55ED9" w:rsidP="00450061">
      <w:pPr>
        <w:rPr>
          <w:b/>
          <w:sz w:val="28"/>
          <w:lang w:val="en-US"/>
        </w:rPr>
      </w:pPr>
    </w:p>
    <w:p w14:paraId="7DEC5A6F" w14:textId="62F741E2" w:rsidR="00F55ED9" w:rsidRDefault="00F55ED9" w:rsidP="00450061">
      <w:pPr>
        <w:rPr>
          <w:b/>
          <w:sz w:val="28"/>
          <w:lang w:val="en-US"/>
        </w:rPr>
      </w:pPr>
    </w:p>
    <w:p w14:paraId="42A76B92" w14:textId="65A834ED" w:rsidR="00F55ED9" w:rsidRDefault="00F55ED9" w:rsidP="00450061">
      <w:pPr>
        <w:rPr>
          <w:b/>
          <w:sz w:val="28"/>
          <w:lang w:val="en-US"/>
        </w:rPr>
      </w:pPr>
    </w:p>
    <w:p w14:paraId="01035CEA" w14:textId="28D8C4D0" w:rsidR="00F55ED9" w:rsidRDefault="00F55ED9" w:rsidP="00450061">
      <w:pPr>
        <w:rPr>
          <w:b/>
          <w:sz w:val="28"/>
          <w:lang w:val="en-US"/>
        </w:rPr>
      </w:pPr>
    </w:p>
    <w:p w14:paraId="1F031EBB" w14:textId="373AAAC1" w:rsidR="00F55ED9" w:rsidRDefault="00F55ED9" w:rsidP="00450061">
      <w:pPr>
        <w:rPr>
          <w:b/>
          <w:sz w:val="28"/>
          <w:lang w:val="en-US"/>
        </w:rPr>
      </w:pPr>
    </w:p>
    <w:p w14:paraId="60B57E0F" w14:textId="3823E647" w:rsidR="00F55ED9" w:rsidRDefault="00F55ED9" w:rsidP="00450061">
      <w:pPr>
        <w:rPr>
          <w:b/>
          <w:sz w:val="28"/>
          <w:lang w:val="en-US"/>
        </w:rPr>
      </w:pPr>
      <w:r>
        <w:rPr>
          <w:b/>
          <w:noProof/>
          <w:sz w:val="28"/>
          <w:lang w:eastAsia="en-GB"/>
        </w:rPr>
        <w:drawing>
          <wp:inline distT="0" distB="0" distL="0" distR="0" wp14:anchorId="544614D9" wp14:editId="402BD5EE">
            <wp:extent cx="4453700" cy="4249420"/>
            <wp:effectExtent l="0" t="0" r="4445" b="0"/>
            <wp:docPr id="5" name="Immagin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MAGINE CONVERTITA ACCADEMIC 4 .jpg"/>
                    <pic:cNvPicPr/>
                  </pic:nvPicPr>
                  <pic:blipFill>
                    <a:blip r:embed="rId11">
                      <a:extLst>
                        <a:ext uri="{28A0092B-C50C-407E-A947-70E740481C1C}">
                          <a14:useLocalDpi xmlns:a14="http://schemas.microsoft.com/office/drawing/2010/main" val="0"/>
                        </a:ext>
                      </a:extLst>
                    </a:blip>
                    <a:stretch>
                      <a:fillRect/>
                    </a:stretch>
                  </pic:blipFill>
                  <pic:spPr>
                    <a:xfrm>
                      <a:off x="0" y="0"/>
                      <a:ext cx="4465166" cy="4260360"/>
                    </a:xfrm>
                    <a:prstGeom prst="rect">
                      <a:avLst/>
                    </a:prstGeom>
                  </pic:spPr>
                </pic:pic>
              </a:graphicData>
            </a:graphic>
          </wp:inline>
        </w:drawing>
      </w:r>
    </w:p>
    <w:p w14:paraId="3915407C" w14:textId="2B9BA400" w:rsidR="00F55ED9" w:rsidRDefault="00F55ED9" w:rsidP="00450061">
      <w:pPr>
        <w:rPr>
          <w:b/>
          <w:sz w:val="28"/>
          <w:lang w:val="en-US"/>
        </w:rPr>
      </w:pPr>
    </w:p>
    <w:p w14:paraId="0CEF6680" w14:textId="2423376F" w:rsidR="00F55ED9" w:rsidRDefault="00F55ED9" w:rsidP="00450061">
      <w:pPr>
        <w:rPr>
          <w:b/>
          <w:sz w:val="28"/>
          <w:lang w:val="en-US"/>
        </w:rPr>
      </w:pPr>
    </w:p>
    <w:p w14:paraId="76126DF2" w14:textId="7A45DEB7" w:rsidR="00F55ED9" w:rsidRDefault="00F55ED9" w:rsidP="00450061">
      <w:pPr>
        <w:rPr>
          <w:b/>
          <w:sz w:val="28"/>
          <w:lang w:val="en-US"/>
        </w:rPr>
      </w:pPr>
    </w:p>
    <w:p w14:paraId="657E112F" w14:textId="427D924E" w:rsidR="00F55ED9" w:rsidRDefault="00F55ED9" w:rsidP="00450061">
      <w:pPr>
        <w:rPr>
          <w:b/>
          <w:sz w:val="28"/>
          <w:lang w:val="en-US"/>
        </w:rPr>
      </w:pPr>
    </w:p>
    <w:p w14:paraId="666291A0" w14:textId="2BB074F2" w:rsidR="00F55ED9" w:rsidRDefault="00F55ED9" w:rsidP="00450061">
      <w:pPr>
        <w:rPr>
          <w:b/>
          <w:sz w:val="28"/>
          <w:lang w:val="en-US"/>
        </w:rPr>
      </w:pPr>
    </w:p>
    <w:p w14:paraId="2B832D00" w14:textId="2C590729" w:rsidR="00F55ED9" w:rsidRDefault="00F55ED9" w:rsidP="00450061">
      <w:pPr>
        <w:rPr>
          <w:b/>
          <w:sz w:val="28"/>
          <w:lang w:val="en-US"/>
        </w:rPr>
      </w:pPr>
    </w:p>
    <w:p w14:paraId="6E747E1E" w14:textId="6A5CBFE5" w:rsidR="00F55ED9" w:rsidRDefault="00F55ED9" w:rsidP="00450061">
      <w:pPr>
        <w:rPr>
          <w:b/>
          <w:sz w:val="28"/>
          <w:lang w:val="en-US"/>
        </w:rPr>
      </w:pPr>
    </w:p>
    <w:p w14:paraId="033A9F58" w14:textId="33DE0C87" w:rsidR="00F55ED9" w:rsidRDefault="00F55ED9" w:rsidP="00450061">
      <w:pPr>
        <w:rPr>
          <w:b/>
          <w:sz w:val="28"/>
          <w:lang w:val="en-US"/>
        </w:rPr>
      </w:pPr>
    </w:p>
    <w:p w14:paraId="68936F15" w14:textId="77777777" w:rsidR="00F55ED9" w:rsidRPr="00295FD0" w:rsidRDefault="00F55ED9" w:rsidP="00450061">
      <w:pPr>
        <w:rPr>
          <w:b/>
          <w:sz w:val="28"/>
          <w:lang w:val="en-US"/>
        </w:rPr>
      </w:pPr>
    </w:p>
    <w:p w14:paraId="000AA7A6" w14:textId="77777777" w:rsidR="00450061" w:rsidRDefault="00450061" w:rsidP="00450061">
      <w:pPr>
        <w:rPr>
          <w:lang w:val="en-US"/>
        </w:rPr>
      </w:pPr>
    </w:p>
    <w:p w14:paraId="33CE3E1B" w14:textId="077BC928" w:rsidR="00450061" w:rsidRDefault="00450061" w:rsidP="00450061">
      <w:pPr>
        <w:rPr>
          <w:lang w:val="en-US"/>
        </w:rPr>
      </w:pPr>
    </w:p>
    <w:p w14:paraId="0A31717F" w14:textId="77777777" w:rsidR="00450061" w:rsidRDefault="00450061" w:rsidP="00450061">
      <w:pPr>
        <w:rPr>
          <w:lang w:val="en-US"/>
        </w:rPr>
      </w:pPr>
    </w:p>
    <w:p w14:paraId="5AA2315D" w14:textId="77777777" w:rsidR="00450061" w:rsidRPr="00450061" w:rsidRDefault="00450061" w:rsidP="00450061">
      <w:pPr>
        <w:spacing w:after="0" w:line="480" w:lineRule="auto"/>
        <w:ind w:firstLine="720"/>
        <w:jc w:val="both"/>
        <w:rPr>
          <w:rFonts w:ascii="Times New Roman" w:eastAsia="Times New Roman" w:hAnsi="Times New Roman" w:cs="Times New Roman"/>
          <w:color w:val="0E101A"/>
          <w:sz w:val="24"/>
          <w:szCs w:val="24"/>
        </w:rPr>
      </w:pPr>
      <w:bookmarkStart w:id="16" w:name="_GoBack"/>
      <w:bookmarkEnd w:id="16"/>
    </w:p>
    <w:p w14:paraId="0C9C90DF" w14:textId="4908BD76" w:rsidR="00184DAA" w:rsidRPr="00F55ED9" w:rsidRDefault="00E40EF5" w:rsidP="00F55ED9">
      <w:pPr>
        <w:jc w:val="center"/>
        <w:rPr>
          <w:rFonts w:asciiTheme="majorHAnsi" w:eastAsiaTheme="majorEastAsia" w:hAnsiTheme="majorHAnsi" w:cstheme="majorBidi"/>
          <w:b/>
          <w:bCs/>
          <w:sz w:val="44"/>
          <w:szCs w:val="32"/>
          <w:lang w:val="en-US"/>
        </w:rPr>
      </w:pPr>
      <w:bookmarkStart w:id="17" w:name="_Toc39323463"/>
      <w:r w:rsidRPr="00F55ED9">
        <w:rPr>
          <w:b/>
          <w:bCs/>
          <w:sz w:val="32"/>
          <w:lang w:val="en-US"/>
        </w:rPr>
        <w:t>References</w:t>
      </w:r>
      <w:bookmarkEnd w:id="17"/>
    </w:p>
    <w:p w14:paraId="696975C8" w14:textId="77777777" w:rsidR="00184DAA" w:rsidRDefault="00184DAA" w:rsidP="00184DAA">
      <w:pPr>
        <w:pStyle w:val="NormaleWeb"/>
        <w:spacing w:before="0" w:beforeAutospacing="0" w:after="0" w:afterAutospacing="0" w:line="480" w:lineRule="atLeast"/>
        <w:ind w:left="720" w:hanging="720"/>
        <w:rPr>
          <w:rFonts w:ascii="Calibri" w:hAnsi="Calibri" w:cs="Calibri"/>
          <w:color w:val="000000"/>
          <w:sz w:val="27"/>
          <w:szCs w:val="27"/>
        </w:rPr>
      </w:pPr>
      <w:r>
        <w:rPr>
          <w:rFonts w:ascii="Calibri" w:hAnsi="Calibri" w:cs="Calibri"/>
          <w:color w:val="000000"/>
          <w:sz w:val="27"/>
          <w:szCs w:val="27"/>
        </w:rPr>
        <w:t>Hendrawan, R F, and D Daryanto. “Employability Skills: Industry Perspective and Achievement of Student of Employability Skills.” </w:t>
      </w:r>
      <w:r>
        <w:rPr>
          <w:rFonts w:ascii="Calibri" w:hAnsi="Calibri" w:cs="Calibri"/>
          <w:i/>
          <w:iCs/>
          <w:color w:val="000000"/>
          <w:sz w:val="27"/>
          <w:szCs w:val="27"/>
        </w:rPr>
        <w:t>Journal of Physics: Conference Series</w:t>
      </w:r>
      <w:r>
        <w:rPr>
          <w:rFonts w:ascii="Calibri" w:hAnsi="Calibri" w:cs="Calibri"/>
          <w:color w:val="000000"/>
          <w:sz w:val="27"/>
          <w:szCs w:val="27"/>
        </w:rPr>
        <w:t>, vol. 1402, Dec. 2019, p. 022049, 10.1088/1742-6596/1402/2/022049. Accessed 5 Jan. 2020.</w:t>
      </w:r>
    </w:p>
    <w:p w14:paraId="0DD871C5" w14:textId="77777777" w:rsidR="00184DAA" w:rsidRDefault="00184DAA" w:rsidP="00184DAA">
      <w:pPr>
        <w:pStyle w:val="NormaleWeb"/>
        <w:rPr>
          <w:rFonts w:ascii="Calibri" w:hAnsi="Calibri" w:cs="Calibri"/>
          <w:color w:val="000000"/>
          <w:sz w:val="27"/>
          <w:szCs w:val="27"/>
        </w:rPr>
      </w:pPr>
      <w:r>
        <w:rPr>
          <w:rFonts w:ascii="Calibri" w:hAnsi="Calibri" w:cs="Calibri"/>
          <w:color w:val="000000"/>
          <w:sz w:val="27"/>
          <w:szCs w:val="27"/>
        </w:rPr>
        <w:t>‌</w:t>
      </w:r>
    </w:p>
    <w:p w14:paraId="4F955417" w14:textId="77777777" w:rsidR="00184DAA" w:rsidRDefault="00184DAA" w:rsidP="00184DAA">
      <w:pPr>
        <w:pStyle w:val="NormaleWeb"/>
        <w:spacing w:before="0" w:beforeAutospacing="0" w:after="0" w:afterAutospacing="0" w:line="480" w:lineRule="atLeast"/>
        <w:ind w:left="720" w:hanging="720"/>
        <w:rPr>
          <w:rFonts w:ascii="Calibri" w:hAnsi="Calibri" w:cs="Calibri"/>
          <w:color w:val="000000"/>
          <w:sz w:val="27"/>
          <w:szCs w:val="27"/>
        </w:rPr>
      </w:pPr>
      <w:r>
        <w:rPr>
          <w:rFonts w:ascii="Calibri" w:hAnsi="Calibri" w:cs="Calibri"/>
          <w:color w:val="000000"/>
          <w:sz w:val="27"/>
          <w:szCs w:val="27"/>
        </w:rPr>
        <w:t>Dunne, Julie. “Work Placement Reflective Assessments and Employability Enhanced through Highlighting Graduate Attributes.” </w:t>
      </w:r>
      <w:r>
        <w:rPr>
          <w:rFonts w:ascii="Calibri" w:hAnsi="Calibri" w:cs="Calibri"/>
          <w:i/>
          <w:iCs/>
          <w:color w:val="000000"/>
          <w:sz w:val="27"/>
          <w:szCs w:val="27"/>
        </w:rPr>
        <w:t>Journal of Teaching and Learning for Graduate Employability</w:t>
      </w:r>
      <w:r>
        <w:rPr>
          <w:rFonts w:ascii="Calibri" w:hAnsi="Calibri" w:cs="Calibri"/>
          <w:color w:val="000000"/>
          <w:sz w:val="27"/>
          <w:szCs w:val="27"/>
        </w:rPr>
        <w:t>, vol. 8, no. 1, 10 Mar. 2017, p. 40, 10.21153/jtlge2017vol8no1art616. Accessed 1 Mar. 2019.</w:t>
      </w:r>
    </w:p>
    <w:p w14:paraId="2EC7C4F5" w14:textId="77777777" w:rsidR="00184DAA" w:rsidRDefault="00184DAA" w:rsidP="00184DAA">
      <w:pPr>
        <w:pStyle w:val="NormaleWeb"/>
        <w:rPr>
          <w:rFonts w:ascii="Calibri" w:hAnsi="Calibri" w:cs="Calibri"/>
          <w:color w:val="000000"/>
          <w:sz w:val="27"/>
          <w:szCs w:val="27"/>
        </w:rPr>
      </w:pPr>
      <w:r>
        <w:rPr>
          <w:rFonts w:ascii="Calibri" w:hAnsi="Calibri" w:cs="Calibri"/>
          <w:color w:val="000000"/>
          <w:sz w:val="27"/>
          <w:szCs w:val="27"/>
        </w:rPr>
        <w:t>‌</w:t>
      </w:r>
    </w:p>
    <w:p w14:paraId="2F20404B" w14:textId="77777777" w:rsidR="004470F1" w:rsidRDefault="004470F1" w:rsidP="004470F1">
      <w:pPr>
        <w:pStyle w:val="NormaleWeb"/>
        <w:spacing w:before="0" w:beforeAutospacing="0" w:after="0" w:afterAutospacing="0" w:line="480" w:lineRule="atLeast"/>
        <w:ind w:left="720" w:hanging="720"/>
        <w:rPr>
          <w:rFonts w:ascii="Calibri" w:hAnsi="Calibri" w:cs="Calibri"/>
          <w:color w:val="000000"/>
          <w:sz w:val="27"/>
          <w:szCs w:val="27"/>
        </w:rPr>
      </w:pPr>
      <w:r>
        <w:rPr>
          <w:rFonts w:ascii="Calibri" w:hAnsi="Calibri" w:cs="Calibri"/>
          <w:color w:val="000000"/>
          <w:sz w:val="27"/>
          <w:szCs w:val="27"/>
        </w:rPr>
        <w:t>Bridges, David. “Transferable Skills: A Philosophical Perspective.” </w:t>
      </w:r>
      <w:r>
        <w:rPr>
          <w:rFonts w:ascii="Calibri" w:hAnsi="Calibri" w:cs="Calibri"/>
          <w:i/>
          <w:iCs/>
          <w:color w:val="000000"/>
          <w:sz w:val="27"/>
          <w:szCs w:val="27"/>
        </w:rPr>
        <w:t>Studies in Higher Education</w:t>
      </w:r>
      <w:r>
        <w:rPr>
          <w:rFonts w:ascii="Calibri" w:hAnsi="Calibri" w:cs="Calibri"/>
          <w:color w:val="000000"/>
          <w:sz w:val="27"/>
          <w:szCs w:val="27"/>
        </w:rPr>
        <w:t>, vol. 18, no. 1, Jan. 1993, pp. 43–51, 10.1080/03075079312331382448. Accessed 24 Nov. 2019.</w:t>
      </w:r>
    </w:p>
    <w:p w14:paraId="034F4F72" w14:textId="77777777" w:rsidR="004470F1" w:rsidRDefault="004470F1" w:rsidP="004470F1">
      <w:pPr>
        <w:pStyle w:val="NormaleWeb"/>
        <w:rPr>
          <w:rFonts w:ascii="Calibri" w:hAnsi="Calibri" w:cs="Calibri"/>
          <w:color w:val="000000"/>
          <w:sz w:val="27"/>
          <w:szCs w:val="27"/>
        </w:rPr>
      </w:pPr>
      <w:r>
        <w:rPr>
          <w:rFonts w:ascii="Calibri" w:hAnsi="Calibri" w:cs="Calibri"/>
          <w:color w:val="000000"/>
          <w:sz w:val="27"/>
          <w:szCs w:val="27"/>
        </w:rPr>
        <w:t>‌</w:t>
      </w:r>
    </w:p>
    <w:p w14:paraId="0C25FEC9" w14:textId="77777777" w:rsidR="004470F1" w:rsidRDefault="004470F1" w:rsidP="004470F1">
      <w:pPr>
        <w:pStyle w:val="NormaleWeb"/>
        <w:spacing w:before="0" w:beforeAutospacing="0" w:after="0" w:afterAutospacing="0" w:line="480" w:lineRule="atLeast"/>
        <w:ind w:left="720" w:hanging="720"/>
        <w:rPr>
          <w:rFonts w:ascii="Calibri" w:hAnsi="Calibri" w:cs="Calibri"/>
          <w:color w:val="000000"/>
          <w:sz w:val="27"/>
          <w:szCs w:val="27"/>
        </w:rPr>
      </w:pPr>
      <w:r>
        <w:rPr>
          <w:rFonts w:ascii="Calibri" w:hAnsi="Calibri" w:cs="Calibri"/>
          <w:color w:val="000000"/>
          <w:sz w:val="27"/>
          <w:szCs w:val="27"/>
        </w:rPr>
        <w:t>Behle, Heike. “Students’ and Graduates’ Employability. A Framework to Classify and Measure Employability Gain.” </w:t>
      </w:r>
      <w:r>
        <w:rPr>
          <w:rFonts w:ascii="Calibri" w:hAnsi="Calibri" w:cs="Calibri"/>
          <w:i/>
          <w:iCs/>
          <w:color w:val="000000"/>
          <w:sz w:val="27"/>
          <w:szCs w:val="27"/>
        </w:rPr>
        <w:t>Policy Reviews in Higher Education</w:t>
      </w:r>
      <w:r>
        <w:rPr>
          <w:rFonts w:ascii="Calibri" w:hAnsi="Calibri" w:cs="Calibri"/>
          <w:color w:val="000000"/>
          <w:sz w:val="27"/>
          <w:szCs w:val="27"/>
        </w:rPr>
        <w:t>, vol. 4, no. 1, 2 Jan. 2020, pp. 105–130, 10.1080/23322969.2020.1712662. Accessed 30 Jan. 2020.</w:t>
      </w:r>
    </w:p>
    <w:p w14:paraId="28AC174C" w14:textId="72364646" w:rsidR="004470F1" w:rsidRDefault="004470F1" w:rsidP="004470F1">
      <w:pPr>
        <w:pStyle w:val="NormaleWeb"/>
        <w:rPr>
          <w:rFonts w:ascii="Calibri" w:hAnsi="Calibri" w:cs="Calibri"/>
          <w:color w:val="000000"/>
          <w:sz w:val="27"/>
          <w:szCs w:val="27"/>
        </w:rPr>
      </w:pPr>
      <w:r>
        <w:rPr>
          <w:rFonts w:ascii="Calibri" w:hAnsi="Calibri" w:cs="Calibri"/>
          <w:color w:val="000000"/>
          <w:sz w:val="27"/>
          <w:szCs w:val="27"/>
        </w:rPr>
        <w:t>‌</w:t>
      </w:r>
    </w:p>
    <w:p w14:paraId="18EE3E9E" w14:textId="77777777" w:rsidR="004470F1" w:rsidRDefault="004470F1" w:rsidP="004470F1">
      <w:pPr>
        <w:pStyle w:val="NormaleWeb"/>
        <w:spacing w:before="0" w:beforeAutospacing="0" w:after="0" w:afterAutospacing="0" w:line="480" w:lineRule="atLeast"/>
        <w:ind w:left="720" w:hanging="720"/>
        <w:rPr>
          <w:rFonts w:ascii="Calibri" w:hAnsi="Calibri" w:cs="Calibri"/>
          <w:color w:val="000000"/>
          <w:sz w:val="27"/>
          <w:szCs w:val="27"/>
        </w:rPr>
      </w:pPr>
      <w:r>
        <w:rPr>
          <w:rFonts w:ascii="Calibri" w:hAnsi="Calibri" w:cs="Calibri"/>
          <w:color w:val="000000"/>
          <w:sz w:val="27"/>
          <w:szCs w:val="27"/>
        </w:rPr>
        <w:t>Robbins, Lord, and Boris Ford. “Report on Robbins.” </w:t>
      </w:r>
      <w:r>
        <w:rPr>
          <w:rFonts w:ascii="Calibri" w:hAnsi="Calibri" w:cs="Calibri"/>
          <w:i/>
          <w:iCs/>
          <w:color w:val="000000"/>
          <w:sz w:val="27"/>
          <w:szCs w:val="27"/>
        </w:rPr>
        <w:t>Higher Education Quarterly</w:t>
      </w:r>
      <w:r>
        <w:rPr>
          <w:rFonts w:ascii="Calibri" w:hAnsi="Calibri" w:cs="Calibri"/>
          <w:color w:val="000000"/>
          <w:sz w:val="27"/>
          <w:szCs w:val="27"/>
        </w:rPr>
        <w:t>, vol. 20, no. 1, Dec. 1965, pp. 5–15, 10.1111/j.1468-2273.1965.tb01086.x. Accessed 6 Jan. 2020.</w:t>
      </w:r>
    </w:p>
    <w:p w14:paraId="06E4FD48" w14:textId="77777777" w:rsidR="004470F1" w:rsidRDefault="004470F1" w:rsidP="004470F1">
      <w:pPr>
        <w:pStyle w:val="NormaleWeb"/>
        <w:rPr>
          <w:rFonts w:ascii="Calibri" w:hAnsi="Calibri" w:cs="Calibri"/>
          <w:color w:val="000000"/>
          <w:sz w:val="27"/>
          <w:szCs w:val="27"/>
        </w:rPr>
      </w:pPr>
      <w:r>
        <w:rPr>
          <w:rFonts w:ascii="Calibri" w:hAnsi="Calibri" w:cs="Calibri"/>
          <w:color w:val="000000"/>
          <w:sz w:val="27"/>
          <w:szCs w:val="27"/>
        </w:rPr>
        <w:t>‌</w:t>
      </w:r>
    </w:p>
    <w:p w14:paraId="3994746F" w14:textId="77777777" w:rsidR="004470F1" w:rsidRDefault="004470F1" w:rsidP="004470F1">
      <w:pPr>
        <w:pStyle w:val="NormaleWeb"/>
        <w:spacing w:before="0" w:beforeAutospacing="0" w:after="0" w:afterAutospacing="0" w:line="480" w:lineRule="atLeast"/>
        <w:ind w:left="720" w:hanging="720"/>
        <w:rPr>
          <w:rFonts w:ascii="Calibri" w:hAnsi="Calibri" w:cs="Calibri"/>
          <w:color w:val="000000"/>
          <w:sz w:val="27"/>
          <w:szCs w:val="27"/>
        </w:rPr>
      </w:pPr>
      <w:r>
        <w:rPr>
          <w:rFonts w:ascii="Calibri" w:hAnsi="Calibri" w:cs="Calibri"/>
          <w:color w:val="000000"/>
          <w:sz w:val="27"/>
          <w:szCs w:val="27"/>
        </w:rPr>
        <w:lastRenderedPageBreak/>
        <w:t>Robinson, Zoe. “Linking Employability and Sustainability Skills through a Module on ‘Greening Business.’” </w:t>
      </w:r>
      <w:r>
        <w:rPr>
          <w:rFonts w:ascii="Calibri" w:hAnsi="Calibri" w:cs="Calibri"/>
          <w:i/>
          <w:iCs/>
          <w:color w:val="000000"/>
          <w:sz w:val="27"/>
          <w:szCs w:val="27"/>
        </w:rPr>
        <w:t>Planet</w:t>
      </w:r>
      <w:r>
        <w:rPr>
          <w:rFonts w:ascii="Calibri" w:hAnsi="Calibri" w:cs="Calibri"/>
          <w:color w:val="000000"/>
          <w:sz w:val="27"/>
          <w:szCs w:val="27"/>
        </w:rPr>
        <w:t>, vol. 22, no. 1, Sept. 2009, pp. 10–13, 10.11120/plan.2009.00220010. Accessed 7 Mar. 2019.</w:t>
      </w:r>
    </w:p>
    <w:p w14:paraId="0F43ABC8" w14:textId="054B3B69" w:rsidR="004470F1" w:rsidRDefault="004470F1" w:rsidP="004470F1">
      <w:pPr>
        <w:pStyle w:val="NormaleWeb"/>
        <w:rPr>
          <w:rFonts w:ascii="Calibri" w:hAnsi="Calibri" w:cs="Calibri"/>
          <w:color w:val="000000"/>
          <w:sz w:val="27"/>
          <w:szCs w:val="27"/>
        </w:rPr>
      </w:pPr>
      <w:r>
        <w:rPr>
          <w:rFonts w:ascii="Calibri" w:hAnsi="Calibri" w:cs="Calibri"/>
          <w:color w:val="000000"/>
          <w:sz w:val="27"/>
          <w:szCs w:val="27"/>
        </w:rPr>
        <w:t>‌</w:t>
      </w:r>
    </w:p>
    <w:p w14:paraId="075A48D7" w14:textId="77777777" w:rsidR="004470F1" w:rsidRDefault="004470F1" w:rsidP="004470F1">
      <w:pPr>
        <w:pStyle w:val="NormaleWeb"/>
        <w:spacing w:before="0" w:beforeAutospacing="0" w:after="0" w:afterAutospacing="0" w:line="480" w:lineRule="atLeast"/>
        <w:ind w:left="720" w:hanging="720"/>
        <w:rPr>
          <w:rFonts w:ascii="Calibri" w:hAnsi="Calibri" w:cs="Calibri"/>
          <w:color w:val="000000"/>
          <w:sz w:val="27"/>
          <w:szCs w:val="27"/>
        </w:rPr>
      </w:pPr>
      <w:r>
        <w:rPr>
          <w:rFonts w:ascii="Calibri" w:hAnsi="Calibri" w:cs="Calibri"/>
          <w:color w:val="000000"/>
          <w:sz w:val="27"/>
          <w:szCs w:val="27"/>
        </w:rPr>
        <w:t>McFarlane, Kathryn. “Book Review: Assessment, Learning and Employability.” </w:t>
      </w:r>
      <w:r>
        <w:rPr>
          <w:rFonts w:ascii="Calibri" w:hAnsi="Calibri" w:cs="Calibri"/>
          <w:i/>
          <w:iCs/>
          <w:color w:val="000000"/>
          <w:sz w:val="27"/>
          <w:szCs w:val="27"/>
        </w:rPr>
        <w:t>Active Learning in Higher Education</w:t>
      </w:r>
      <w:r>
        <w:rPr>
          <w:rFonts w:ascii="Calibri" w:hAnsi="Calibri" w:cs="Calibri"/>
          <w:color w:val="000000"/>
          <w:sz w:val="27"/>
          <w:szCs w:val="27"/>
        </w:rPr>
        <w:t>, vol. 5, no. 3, Nov. 2004, pp. 282–283, 10.1177/146978740400500309. Accessed 11 Sept. 2019.</w:t>
      </w:r>
    </w:p>
    <w:p w14:paraId="2DA92544" w14:textId="77777777" w:rsidR="004470F1" w:rsidRDefault="004470F1" w:rsidP="004470F1">
      <w:pPr>
        <w:pStyle w:val="NormaleWeb"/>
        <w:rPr>
          <w:rFonts w:ascii="Calibri" w:hAnsi="Calibri" w:cs="Calibri"/>
          <w:color w:val="000000"/>
          <w:sz w:val="27"/>
          <w:szCs w:val="27"/>
        </w:rPr>
      </w:pPr>
      <w:r>
        <w:rPr>
          <w:rFonts w:ascii="Calibri" w:hAnsi="Calibri" w:cs="Calibri"/>
          <w:color w:val="000000"/>
          <w:sz w:val="27"/>
          <w:szCs w:val="27"/>
        </w:rPr>
        <w:t>‌</w:t>
      </w:r>
    </w:p>
    <w:p w14:paraId="34947AC1" w14:textId="77777777" w:rsidR="004470F1" w:rsidRDefault="004470F1" w:rsidP="004470F1">
      <w:pPr>
        <w:pStyle w:val="NormaleWeb"/>
        <w:spacing w:before="0" w:beforeAutospacing="0" w:after="0" w:afterAutospacing="0" w:line="480" w:lineRule="atLeast"/>
        <w:ind w:left="720" w:hanging="720"/>
        <w:rPr>
          <w:rFonts w:ascii="Calibri" w:hAnsi="Calibri" w:cs="Calibri"/>
          <w:color w:val="000000"/>
          <w:sz w:val="27"/>
          <w:szCs w:val="27"/>
        </w:rPr>
      </w:pPr>
      <w:r>
        <w:rPr>
          <w:rFonts w:ascii="Calibri" w:hAnsi="Calibri" w:cs="Calibri"/>
          <w:color w:val="000000"/>
          <w:sz w:val="27"/>
          <w:szCs w:val="27"/>
        </w:rPr>
        <w:t>Behle, Heike. “Students’ and Graduates’ Employability. A Framework to Classify and Measure Employability Gain.” </w:t>
      </w:r>
      <w:r>
        <w:rPr>
          <w:rFonts w:ascii="Calibri" w:hAnsi="Calibri" w:cs="Calibri"/>
          <w:i/>
          <w:iCs/>
          <w:color w:val="000000"/>
          <w:sz w:val="27"/>
          <w:szCs w:val="27"/>
        </w:rPr>
        <w:t>Policy Reviews in Higher Education</w:t>
      </w:r>
      <w:r>
        <w:rPr>
          <w:rFonts w:ascii="Calibri" w:hAnsi="Calibri" w:cs="Calibri"/>
          <w:color w:val="000000"/>
          <w:sz w:val="27"/>
          <w:szCs w:val="27"/>
        </w:rPr>
        <w:t>, vol. 4, no. 1, 2 Jan. 2020, pp. 105–130, 10.1080/23322969.2020.1712662. Accessed 30 Jan. 2020.</w:t>
      </w:r>
    </w:p>
    <w:p w14:paraId="55C94A1C" w14:textId="31B6A66F" w:rsidR="00E40EF5" w:rsidRPr="004470F1" w:rsidRDefault="004470F1" w:rsidP="004470F1">
      <w:pPr>
        <w:pStyle w:val="NormaleWeb"/>
        <w:rPr>
          <w:rFonts w:ascii="Calibri" w:hAnsi="Calibri" w:cs="Calibri"/>
          <w:color w:val="000000"/>
          <w:sz w:val="27"/>
          <w:szCs w:val="27"/>
        </w:rPr>
      </w:pPr>
      <w:r>
        <w:rPr>
          <w:rFonts w:ascii="Calibri" w:hAnsi="Calibri" w:cs="Calibri"/>
          <w:color w:val="000000"/>
          <w:sz w:val="27"/>
          <w:szCs w:val="27"/>
        </w:rPr>
        <w:t>‌</w:t>
      </w:r>
      <w:r w:rsidR="00E40EF5" w:rsidRPr="00184DAA">
        <w:rPr>
          <w:b/>
          <w:bCs/>
          <w:lang w:val="en-US"/>
        </w:rPr>
        <w:tab/>
      </w:r>
      <w:r w:rsidR="005773A0" w:rsidRPr="00184DAA">
        <w:rPr>
          <w:b/>
          <w:bCs/>
          <w:lang w:val="en-US"/>
        </w:rPr>
        <w:t xml:space="preserve"> </w:t>
      </w:r>
    </w:p>
    <w:p w14:paraId="59ABEE5B" w14:textId="77777777" w:rsidR="00FD6301" w:rsidRPr="00C46E73" w:rsidRDefault="00FD6301">
      <w:pPr>
        <w:rPr>
          <w:lang w:val="en-US"/>
        </w:rPr>
      </w:pPr>
    </w:p>
    <w:sectPr w:rsidR="00FD6301" w:rsidRPr="00C46E73" w:rsidSect="00521264">
      <w:headerReference w:type="default" r:id="rId12"/>
      <w:pgSz w:w="11906" w:h="16838"/>
      <w:pgMar w:top="1440" w:right="1440" w:bottom="1440" w:left="1440" w:header="708" w:footer="708" w:gutter="0"/>
      <w:pgBorders w:display="notFirstPage"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D2977EC" w14:textId="77777777" w:rsidR="0065193D" w:rsidRDefault="0065193D" w:rsidP="00521264">
      <w:pPr>
        <w:spacing w:after="0" w:line="240" w:lineRule="auto"/>
      </w:pPr>
      <w:r>
        <w:separator/>
      </w:r>
    </w:p>
  </w:endnote>
  <w:endnote w:type="continuationSeparator" w:id="0">
    <w:p w14:paraId="32567F41" w14:textId="77777777" w:rsidR="0065193D" w:rsidRDefault="0065193D" w:rsidP="005212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842FA3C" w14:textId="77777777" w:rsidR="0065193D" w:rsidRDefault="0065193D" w:rsidP="00521264">
      <w:pPr>
        <w:spacing w:after="0" w:line="240" w:lineRule="auto"/>
      </w:pPr>
      <w:r>
        <w:separator/>
      </w:r>
    </w:p>
  </w:footnote>
  <w:footnote w:type="continuationSeparator" w:id="0">
    <w:p w14:paraId="1B08E033" w14:textId="77777777" w:rsidR="0065193D" w:rsidRDefault="0065193D" w:rsidP="005212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44029916"/>
      <w:docPartObj>
        <w:docPartGallery w:val="Page Numbers (Top of Page)"/>
        <w:docPartUnique/>
      </w:docPartObj>
    </w:sdtPr>
    <w:sdtEndPr>
      <w:rPr>
        <w:color w:val="7F7F7F" w:themeColor="background1" w:themeShade="7F"/>
        <w:spacing w:val="60"/>
      </w:rPr>
    </w:sdtEndPr>
    <w:sdtContent>
      <w:p w14:paraId="26E129B1" w14:textId="6104CCD8" w:rsidR="001D3048" w:rsidRDefault="001D3048">
        <w:pPr>
          <w:pStyle w:val="Intestazione"/>
          <w:pBdr>
            <w:bottom w:val="single" w:sz="4" w:space="1" w:color="D9D9D9" w:themeColor="background1" w:themeShade="D9"/>
          </w:pBdr>
          <w:rPr>
            <w:b/>
            <w:bCs/>
          </w:rPr>
        </w:pPr>
        <w:r>
          <w:fldChar w:fldCharType="begin"/>
        </w:r>
        <w:r>
          <w:instrText xml:space="preserve"> PAGE   \* MERGEFORMAT </w:instrText>
        </w:r>
        <w:r>
          <w:fldChar w:fldCharType="separate"/>
        </w:r>
        <w:r w:rsidR="00F55ED9" w:rsidRPr="00F55ED9">
          <w:rPr>
            <w:b/>
            <w:bCs/>
            <w:noProof/>
          </w:rPr>
          <w:t>14</w:t>
        </w:r>
        <w:r>
          <w:rPr>
            <w:b/>
            <w:bCs/>
            <w:noProof/>
          </w:rPr>
          <w:fldChar w:fldCharType="end"/>
        </w:r>
        <w:r>
          <w:rPr>
            <w:b/>
            <w:bCs/>
          </w:rPr>
          <w:t xml:space="preserve"> | </w:t>
        </w:r>
        <w:r>
          <w:rPr>
            <w:color w:val="7F7F7F" w:themeColor="background1" w:themeShade="7F"/>
            <w:spacing w:val="60"/>
          </w:rPr>
          <w:t>Page</w:t>
        </w:r>
      </w:p>
    </w:sdtContent>
  </w:sdt>
  <w:p w14:paraId="6E032C46" w14:textId="77777777" w:rsidR="001D3048" w:rsidRDefault="001D3048">
    <w:pPr>
      <w:pStyle w:val="Intestazione"/>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3734AA"/>
    <w:multiLevelType w:val="hybridMultilevel"/>
    <w:tmpl w:val="45B47628"/>
    <w:lvl w:ilvl="0" w:tplc="20000001">
      <w:start w:val="1"/>
      <w:numFmt w:val="bullet"/>
      <w:lvlText w:val=""/>
      <w:lvlJc w:val="left"/>
      <w:pPr>
        <w:ind w:left="720" w:hanging="360"/>
      </w:pPr>
      <w:rPr>
        <w:rFonts w:ascii="Symbol" w:hAnsi="Symbol" w:cs="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cs="Wingdings" w:hint="default"/>
      </w:rPr>
    </w:lvl>
    <w:lvl w:ilvl="3" w:tplc="20000001" w:tentative="1">
      <w:start w:val="1"/>
      <w:numFmt w:val="bullet"/>
      <w:lvlText w:val=""/>
      <w:lvlJc w:val="left"/>
      <w:pPr>
        <w:ind w:left="2880" w:hanging="360"/>
      </w:pPr>
      <w:rPr>
        <w:rFonts w:ascii="Symbol" w:hAnsi="Symbol" w:cs="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cs="Wingdings" w:hint="default"/>
      </w:rPr>
    </w:lvl>
    <w:lvl w:ilvl="6" w:tplc="20000001" w:tentative="1">
      <w:start w:val="1"/>
      <w:numFmt w:val="bullet"/>
      <w:lvlText w:val=""/>
      <w:lvlJc w:val="left"/>
      <w:pPr>
        <w:ind w:left="5040" w:hanging="360"/>
      </w:pPr>
      <w:rPr>
        <w:rFonts w:ascii="Symbol" w:hAnsi="Symbol" w:cs="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1AA024AD"/>
    <w:multiLevelType w:val="hybridMultilevel"/>
    <w:tmpl w:val="8D5229D6"/>
    <w:lvl w:ilvl="0" w:tplc="20000001">
      <w:start w:val="1"/>
      <w:numFmt w:val="bullet"/>
      <w:lvlText w:val=""/>
      <w:lvlJc w:val="left"/>
      <w:pPr>
        <w:ind w:left="720" w:hanging="360"/>
      </w:pPr>
      <w:rPr>
        <w:rFonts w:ascii="Symbol" w:hAnsi="Symbol" w:cs="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cs="Wingdings" w:hint="default"/>
      </w:rPr>
    </w:lvl>
    <w:lvl w:ilvl="3" w:tplc="20000001" w:tentative="1">
      <w:start w:val="1"/>
      <w:numFmt w:val="bullet"/>
      <w:lvlText w:val=""/>
      <w:lvlJc w:val="left"/>
      <w:pPr>
        <w:ind w:left="2880" w:hanging="360"/>
      </w:pPr>
      <w:rPr>
        <w:rFonts w:ascii="Symbol" w:hAnsi="Symbol" w:cs="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cs="Wingdings" w:hint="default"/>
      </w:rPr>
    </w:lvl>
    <w:lvl w:ilvl="6" w:tplc="20000001" w:tentative="1">
      <w:start w:val="1"/>
      <w:numFmt w:val="bullet"/>
      <w:lvlText w:val=""/>
      <w:lvlJc w:val="left"/>
      <w:pPr>
        <w:ind w:left="5040" w:hanging="360"/>
      </w:pPr>
      <w:rPr>
        <w:rFonts w:ascii="Symbol" w:hAnsi="Symbol" w:cs="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1B5423C3"/>
    <w:multiLevelType w:val="multilevel"/>
    <w:tmpl w:val="6D2A7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6C175F"/>
    <w:multiLevelType w:val="hybridMultilevel"/>
    <w:tmpl w:val="AD26151E"/>
    <w:lvl w:ilvl="0" w:tplc="20000001">
      <w:start w:val="1"/>
      <w:numFmt w:val="bullet"/>
      <w:lvlText w:val=""/>
      <w:lvlJc w:val="left"/>
      <w:pPr>
        <w:ind w:left="720" w:hanging="360"/>
      </w:pPr>
      <w:rPr>
        <w:rFonts w:ascii="Symbol" w:hAnsi="Symbol" w:cs="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cs="Wingdings" w:hint="default"/>
      </w:rPr>
    </w:lvl>
    <w:lvl w:ilvl="3" w:tplc="20000001" w:tentative="1">
      <w:start w:val="1"/>
      <w:numFmt w:val="bullet"/>
      <w:lvlText w:val=""/>
      <w:lvlJc w:val="left"/>
      <w:pPr>
        <w:ind w:left="2880" w:hanging="360"/>
      </w:pPr>
      <w:rPr>
        <w:rFonts w:ascii="Symbol" w:hAnsi="Symbol" w:cs="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cs="Wingdings" w:hint="default"/>
      </w:rPr>
    </w:lvl>
    <w:lvl w:ilvl="6" w:tplc="20000001" w:tentative="1">
      <w:start w:val="1"/>
      <w:numFmt w:val="bullet"/>
      <w:lvlText w:val=""/>
      <w:lvlJc w:val="left"/>
      <w:pPr>
        <w:ind w:left="5040" w:hanging="360"/>
      </w:pPr>
      <w:rPr>
        <w:rFonts w:ascii="Symbol" w:hAnsi="Symbol" w:cs="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2A386370"/>
    <w:multiLevelType w:val="multilevel"/>
    <w:tmpl w:val="184C7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D351478"/>
    <w:multiLevelType w:val="multilevel"/>
    <w:tmpl w:val="ED9AD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1DE1F67"/>
    <w:multiLevelType w:val="multilevel"/>
    <w:tmpl w:val="E9145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D9F1CB0"/>
    <w:multiLevelType w:val="hybridMultilevel"/>
    <w:tmpl w:val="91AA97BE"/>
    <w:lvl w:ilvl="0" w:tplc="20000001">
      <w:start w:val="1"/>
      <w:numFmt w:val="bullet"/>
      <w:lvlText w:val=""/>
      <w:lvlJc w:val="left"/>
      <w:pPr>
        <w:ind w:left="720" w:hanging="360"/>
      </w:pPr>
      <w:rPr>
        <w:rFonts w:ascii="Symbol" w:hAnsi="Symbol" w:cs="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cs="Wingdings" w:hint="default"/>
      </w:rPr>
    </w:lvl>
    <w:lvl w:ilvl="3" w:tplc="20000001" w:tentative="1">
      <w:start w:val="1"/>
      <w:numFmt w:val="bullet"/>
      <w:lvlText w:val=""/>
      <w:lvlJc w:val="left"/>
      <w:pPr>
        <w:ind w:left="2880" w:hanging="360"/>
      </w:pPr>
      <w:rPr>
        <w:rFonts w:ascii="Symbol" w:hAnsi="Symbol" w:cs="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cs="Wingdings" w:hint="default"/>
      </w:rPr>
    </w:lvl>
    <w:lvl w:ilvl="6" w:tplc="20000001" w:tentative="1">
      <w:start w:val="1"/>
      <w:numFmt w:val="bullet"/>
      <w:lvlText w:val=""/>
      <w:lvlJc w:val="left"/>
      <w:pPr>
        <w:ind w:left="5040" w:hanging="360"/>
      </w:pPr>
      <w:rPr>
        <w:rFonts w:ascii="Symbol" w:hAnsi="Symbol" w:cs="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cs="Wingdings" w:hint="default"/>
      </w:rPr>
    </w:lvl>
  </w:abstractNum>
  <w:num w:numId="1">
    <w:abstractNumId w:val="0"/>
  </w:num>
  <w:num w:numId="2">
    <w:abstractNumId w:val="1"/>
  </w:num>
  <w:num w:numId="3">
    <w:abstractNumId w:val="7"/>
  </w:num>
  <w:num w:numId="4">
    <w:abstractNumId w:val="3"/>
  </w:num>
  <w:num w:numId="5">
    <w:abstractNumId w:val="2"/>
  </w:num>
  <w:num w:numId="6">
    <w:abstractNumId w:val="4"/>
  </w:num>
  <w:num w:numId="7">
    <w:abstractNumId w:val="5"/>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46E73"/>
    <w:rsid w:val="0007638C"/>
    <w:rsid w:val="00082285"/>
    <w:rsid w:val="000B50BF"/>
    <w:rsid w:val="000D3A3C"/>
    <w:rsid w:val="000E76AF"/>
    <w:rsid w:val="00112D20"/>
    <w:rsid w:val="00152F74"/>
    <w:rsid w:val="00184DAA"/>
    <w:rsid w:val="001D3048"/>
    <w:rsid w:val="00295FD0"/>
    <w:rsid w:val="004470F1"/>
    <w:rsid w:val="00450061"/>
    <w:rsid w:val="004C44B3"/>
    <w:rsid w:val="004D2C8D"/>
    <w:rsid w:val="00500D24"/>
    <w:rsid w:val="00505B47"/>
    <w:rsid w:val="00521264"/>
    <w:rsid w:val="00543ECF"/>
    <w:rsid w:val="005773A0"/>
    <w:rsid w:val="0065193D"/>
    <w:rsid w:val="0066199D"/>
    <w:rsid w:val="00744B41"/>
    <w:rsid w:val="007531E9"/>
    <w:rsid w:val="007C0CE2"/>
    <w:rsid w:val="00843D81"/>
    <w:rsid w:val="008457A3"/>
    <w:rsid w:val="008A7337"/>
    <w:rsid w:val="008B4843"/>
    <w:rsid w:val="008C70A2"/>
    <w:rsid w:val="008D13A7"/>
    <w:rsid w:val="008D58BE"/>
    <w:rsid w:val="008F1180"/>
    <w:rsid w:val="008F2A56"/>
    <w:rsid w:val="008F36DE"/>
    <w:rsid w:val="00A472C4"/>
    <w:rsid w:val="00AB3946"/>
    <w:rsid w:val="00AC68BD"/>
    <w:rsid w:val="00AF2A0F"/>
    <w:rsid w:val="00B926B5"/>
    <w:rsid w:val="00C028D2"/>
    <w:rsid w:val="00C46E73"/>
    <w:rsid w:val="00C53AAB"/>
    <w:rsid w:val="00C91ADC"/>
    <w:rsid w:val="00D077E9"/>
    <w:rsid w:val="00D31E61"/>
    <w:rsid w:val="00D35062"/>
    <w:rsid w:val="00E40EF5"/>
    <w:rsid w:val="00E71EAF"/>
    <w:rsid w:val="00E76F9E"/>
    <w:rsid w:val="00EB52B0"/>
    <w:rsid w:val="00F55ED9"/>
    <w:rsid w:val="00F95A9C"/>
    <w:rsid w:val="00FD63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7F8D15"/>
  <w15:chartTrackingRefBased/>
  <w15:docId w15:val="{9128BE8D-E729-405D-B7E6-33140D290E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e">
    <w:name w:val="Normal"/>
    <w:qFormat/>
  </w:style>
  <w:style w:type="paragraph" w:styleId="Titolo1">
    <w:name w:val="heading 1"/>
    <w:basedOn w:val="Normale"/>
    <w:next w:val="Normale"/>
    <w:link w:val="Titolo1Carattere"/>
    <w:uiPriority w:val="9"/>
    <w:qFormat/>
    <w:rsid w:val="000D3A3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olo2">
    <w:name w:val="heading 2"/>
    <w:basedOn w:val="Normale"/>
    <w:next w:val="Normale"/>
    <w:link w:val="Titolo2Carattere"/>
    <w:uiPriority w:val="9"/>
    <w:unhideWhenUsed/>
    <w:qFormat/>
    <w:rsid w:val="000D3A3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aragrafoelenco">
    <w:name w:val="List Paragraph"/>
    <w:basedOn w:val="Normale"/>
    <w:uiPriority w:val="34"/>
    <w:qFormat/>
    <w:rsid w:val="008D13A7"/>
    <w:pPr>
      <w:ind w:left="720"/>
      <w:contextualSpacing/>
    </w:pPr>
  </w:style>
  <w:style w:type="paragraph" w:styleId="NormaleWeb">
    <w:name w:val="Normal (Web)"/>
    <w:basedOn w:val="Normale"/>
    <w:uiPriority w:val="99"/>
    <w:unhideWhenUsed/>
    <w:rsid w:val="00184DAA"/>
    <w:pPr>
      <w:spacing w:before="100" w:beforeAutospacing="1" w:after="100" w:afterAutospacing="1" w:line="240" w:lineRule="auto"/>
    </w:pPr>
    <w:rPr>
      <w:rFonts w:ascii="Times New Roman" w:eastAsia="Times New Roman" w:hAnsi="Times New Roman" w:cs="Times New Roman"/>
      <w:sz w:val="24"/>
      <w:szCs w:val="24"/>
    </w:rPr>
  </w:style>
  <w:style w:type="character" w:styleId="Enfasigrassetto">
    <w:name w:val="Strong"/>
    <w:basedOn w:val="Carpredefinitoparagrafo"/>
    <w:uiPriority w:val="22"/>
    <w:qFormat/>
    <w:rsid w:val="00184DAA"/>
    <w:rPr>
      <w:b/>
      <w:bCs/>
    </w:rPr>
  </w:style>
  <w:style w:type="paragraph" w:styleId="Nessunaspaziatura">
    <w:name w:val="No Spacing"/>
    <w:link w:val="NessunaspaziaturaCarattere"/>
    <w:uiPriority w:val="1"/>
    <w:qFormat/>
    <w:rsid w:val="00D31E61"/>
    <w:pPr>
      <w:spacing w:after="0" w:line="240" w:lineRule="auto"/>
    </w:pPr>
    <w:rPr>
      <w:rFonts w:eastAsiaTheme="minorEastAsia"/>
      <w:lang w:val="en-US"/>
    </w:rPr>
  </w:style>
  <w:style w:type="character" w:customStyle="1" w:styleId="NessunaspaziaturaCarattere">
    <w:name w:val="Nessuna spaziatura Carattere"/>
    <w:basedOn w:val="Carpredefinitoparagrafo"/>
    <w:link w:val="Nessunaspaziatura"/>
    <w:uiPriority w:val="1"/>
    <w:rsid w:val="00D31E61"/>
    <w:rPr>
      <w:rFonts w:eastAsiaTheme="minorEastAsia"/>
      <w:lang w:val="en-US"/>
    </w:rPr>
  </w:style>
  <w:style w:type="character" w:customStyle="1" w:styleId="Titolo1Carattere">
    <w:name w:val="Titolo 1 Carattere"/>
    <w:basedOn w:val="Carpredefinitoparagrafo"/>
    <w:link w:val="Titolo1"/>
    <w:uiPriority w:val="9"/>
    <w:rsid w:val="000D3A3C"/>
    <w:rPr>
      <w:rFonts w:asciiTheme="majorHAnsi" w:eastAsiaTheme="majorEastAsia" w:hAnsiTheme="majorHAnsi" w:cstheme="majorBidi"/>
      <w:color w:val="2F5496" w:themeColor="accent1" w:themeShade="BF"/>
      <w:sz w:val="32"/>
      <w:szCs w:val="32"/>
    </w:rPr>
  </w:style>
  <w:style w:type="character" w:customStyle="1" w:styleId="Titolo2Carattere">
    <w:name w:val="Titolo 2 Carattere"/>
    <w:basedOn w:val="Carpredefinitoparagrafo"/>
    <w:link w:val="Titolo2"/>
    <w:uiPriority w:val="9"/>
    <w:rsid w:val="000D3A3C"/>
    <w:rPr>
      <w:rFonts w:asciiTheme="majorHAnsi" w:eastAsiaTheme="majorEastAsia" w:hAnsiTheme="majorHAnsi" w:cstheme="majorBidi"/>
      <w:color w:val="2F5496" w:themeColor="accent1" w:themeShade="BF"/>
      <w:sz w:val="26"/>
      <w:szCs w:val="26"/>
    </w:rPr>
  </w:style>
  <w:style w:type="paragraph" w:styleId="Titolosommario">
    <w:name w:val="TOC Heading"/>
    <w:basedOn w:val="Titolo1"/>
    <w:next w:val="Normale"/>
    <w:uiPriority w:val="39"/>
    <w:unhideWhenUsed/>
    <w:qFormat/>
    <w:rsid w:val="00521264"/>
    <w:pPr>
      <w:outlineLvl w:val="9"/>
    </w:pPr>
    <w:rPr>
      <w:lang w:val="en-US"/>
    </w:rPr>
  </w:style>
  <w:style w:type="paragraph" w:styleId="Sommario1">
    <w:name w:val="toc 1"/>
    <w:basedOn w:val="Normale"/>
    <w:next w:val="Normale"/>
    <w:autoRedefine/>
    <w:uiPriority w:val="39"/>
    <w:unhideWhenUsed/>
    <w:rsid w:val="00521264"/>
    <w:pPr>
      <w:spacing w:after="100"/>
    </w:pPr>
  </w:style>
  <w:style w:type="paragraph" w:styleId="Sommario2">
    <w:name w:val="toc 2"/>
    <w:basedOn w:val="Normale"/>
    <w:next w:val="Normale"/>
    <w:autoRedefine/>
    <w:uiPriority w:val="39"/>
    <w:unhideWhenUsed/>
    <w:rsid w:val="00521264"/>
    <w:pPr>
      <w:spacing w:after="100"/>
      <w:ind w:left="220"/>
    </w:pPr>
  </w:style>
  <w:style w:type="character" w:styleId="Collegamentoipertestuale">
    <w:name w:val="Hyperlink"/>
    <w:basedOn w:val="Carpredefinitoparagrafo"/>
    <w:uiPriority w:val="99"/>
    <w:unhideWhenUsed/>
    <w:rsid w:val="00521264"/>
    <w:rPr>
      <w:color w:val="0563C1" w:themeColor="hyperlink"/>
      <w:u w:val="single"/>
    </w:rPr>
  </w:style>
  <w:style w:type="paragraph" w:styleId="Intestazione">
    <w:name w:val="header"/>
    <w:basedOn w:val="Normale"/>
    <w:link w:val="IntestazioneCarattere"/>
    <w:uiPriority w:val="99"/>
    <w:unhideWhenUsed/>
    <w:rsid w:val="00521264"/>
    <w:pPr>
      <w:tabs>
        <w:tab w:val="center" w:pos="4513"/>
        <w:tab w:val="right" w:pos="9026"/>
      </w:tabs>
      <w:spacing w:after="0" w:line="240" w:lineRule="auto"/>
    </w:pPr>
  </w:style>
  <w:style w:type="character" w:customStyle="1" w:styleId="IntestazioneCarattere">
    <w:name w:val="Intestazione Carattere"/>
    <w:basedOn w:val="Carpredefinitoparagrafo"/>
    <w:link w:val="Intestazione"/>
    <w:uiPriority w:val="99"/>
    <w:rsid w:val="00521264"/>
  </w:style>
  <w:style w:type="paragraph" w:styleId="Pidipagina">
    <w:name w:val="footer"/>
    <w:basedOn w:val="Normale"/>
    <w:link w:val="PidipaginaCarattere"/>
    <w:uiPriority w:val="99"/>
    <w:unhideWhenUsed/>
    <w:rsid w:val="00521264"/>
    <w:pPr>
      <w:tabs>
        <w:tab w:val="center" w:pos="4513"/>
        <w:tab w:val="right" w:pos="9026"/>
      </w:tabs>
      <w:spacing w:after="0" w:line="240" w:lineRule="auto"/>
    </w:pPr>
  </w:style>
  <w:style w:type="character" w:customStyle="1" w:styleId="PidipaginaCarattere">
    <w:name w:val="Piè di pagina Carattere"/>
    <w:basedOn w:val="Carpredefinitoparagrafo"/>
    <w:link w:val="Pidipagina"/>
    <w:uiPriority w:val="99"/>
    <w:rsid w:val="005212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2677508">
      <w:bodyDiv w:val="1"/>
      <w:marLeft w:val="0"/>
      <w:marRight w:val="0"/>
      <w:marTop w:val="0"/>
      <w:marBottom w:val="0"/>
      <w:divBdr>
        <w:top w:val="none" w:sz="0" w:space="0" w:color="auto"/>
        <w:left w:val="none" w:sz="0" w:space="0" w:color="auto"/>
        <w:bottom w:val="none" w:sz="0" w:space="0" w:color="auto"/>
        <w:right w:val="none" w:sz="0" w:space="0" w:color="auto"/>
      </w:divBdr>
    </w:div>
    <w:div w:id="256014254">
      <w:bodyDiv w:val="1"/>
      <w:marLeft w:val="0"/>
      <w:marRight w:val="0"/>
      <w:marTop w:val="0"/>
      <w:marBottom w:val="0"/>
      <w:divBdr>
        <w:top w:val="none" w:sz="0" w:space="0" w:color="auto"/>
        <w:left w:val="none" w:sz="0" w:space="0" w:color="auto"/>
        <w:bottom w:val="none" w:sz="0" w:space="0" w:color="auto"/>
        <w:right w:val="none" w:sz="0" w:space="0" w:color="auto"/>
      </w:divBdr>
    </w:div>
    <w:div w:id="326179659">
      <w:bodyDiv w:val="1"/>
      <w:marLeft w:val="0"/>
      <w:marRight w:val="0"/>
      <w:marTop w:val="0"/>
      <w:marBottom w:val="0"/>
      <w:divBdr>
        <w:top w:val="none" w:sz="0" w:space="0" w:color="auto"/>
        <w:left w:val="none" w:sz="0" w:space="0" w:color="auto"/>
        <w:bottom w:val="none" w:sz="0" w:space="0" w:color="auto"/>
        <w:right w:val="none" w:sz="0" w:space="0" w:color="auto"/>
      </w:divBdr>
    </w:div>
    <w:div w:id="349064815">
      <w:bodyDiv w:val="1"/>
      <w:marLeft w:val="0"/>
      <w:marRight w:val="0"/>
      <w:marTop w:val="0"/>
      <w:marBottom w:val="0"/>
      <w:divBdr>
        <w:top w:val="none" w:sz="0" w:space="0" w:color="auto"/>
        <w:left w:val="none" w:sz="0" w:space="0" w:color="auto"/>
        <w:bottom w:val="none" w:sz="0" w:space="0" w:color="auto"/>
        <w:right w:val="none" w:sz="0" w:space="0" w:color="auto"/>
      </w:divBdr>
    </w:div>
    <w:div w:id="487022040">
      <w:bodyDiv w:val="1"/>
      <w:marLeft w:val="0"/>
      <w:marRight w:val="0"/>
      <w:marTop w:val="0"/>
      <w:marBottom w:val="0"/>
      <w:divBdr>
        <w:top w:val="none" w:sz="0" w:space="0" w:color="auto"/>
        <w:left w:val="none" w:sz="0" w:space="0" w:color="auto"/>
        <w:bottom w:val="none" w:sz="0" w:space="0" w:color="auto"/>
        <w:right w:val="none" w:sz="0" w:space="0" w:color="auto"/>
      </w:divBdr>
    </w:div>
    <w:div w:id="554438327">
      <w:bodyDiv w:val="1"/>
      <w:marLeft w:val="0"/>
      <w:marRight w:val="0"/>
      <w:marTop w:val="0"/>
      <w:marBottom w:val="0"/>
      <w:divBdr>
        <w:top w:val="none" w:sz="0" w:space="0" w:color="auto"/>
        <w:left w:val="none" w:sz="0" w:space="0" w:color="auto"/>
        <w:bottom w:val="none" w:sz="0" w:space="0" w:color="auto"/>
        <w:right w:val="none" w:sz="0" w:space="0" w:color="auto"/>
      </w:divBdr>
    </w:div>
    <w:div w:id="576016820">
      <w:bodyDiv w:val="1"/>
      <w:marLeft w:val="0"/>
      <w:marRight w:val="0"/>
      <w:marTop w:val="0"/>
      <w:marBottom w:val="0"/>
      <w:divBdr>
        <w:top w:val="none" w:sz="0" w:space="0" w:color="auto"/>
        <w:left w:val="none" w:sz="0" w:space="0" w:color="auto"/>
        <w:bottom w:val="none" w:sz="0" w:space="0" w:color="auto"/>
        <w:right w:val="none" w:sz="0" w:space="0" w:color="auto"/>
      </w:divBdr>
    </w:div>
    <w:div w:id="655499937">
      <w:bodyDiv w:val="1"/>
      <w:marLeft w:val="0"/>
      <w:marRight w:val="0"/>
      <w:marTop w:val="0"/>
      <w:marBottom w:val="0"/>
      <w:divBdr>
        <w:top w:val="none" w:sz="0" w:space="0" w:color="auto"/>
        <w:left w:val="none" w:sz="0" w:space="0" w:color="auto"/>
        <w:bottom w:val="none" w:sz="0" w:space="0" w:color="auto"/>
        <w:right w:val="none" w:sz="0" w:space="0" w:color="auto"/>
      </w:divBdr>
    </w:div>
    <w:div w:id="774252582">
      <w:bodyDiv w:val="1"/>
      <w:marLeft w:val="0"/>
      <w:marRight w:val="0"/>
      <w:marTop w:val="0"/>
      <w:marBottom w:val="0"/>
      <w:divBdr>
        <w:top w:val="none" w:sz="0" w:space="0" w:color="auto"/>
        <w:left w:val="none" w:sz="0" w:space="0" w:color="auto"/>
        <w:bottom w:val="none" w:sz="0" w:space="0" w:color="auto"/>
        <w:right w:val="none" w:sz="0" w:space="0" w:color="auto"/>
      </w:divBdr>
    </w:div>
    <w:div w:id="924613085">
      <w:bodyDiv w:val="1"/>
      <w:marLeft w:val="0"/>
      <w:marRight w:val="0"/>
      <w:marTop w:val="0"/>
      <w:marBottom w:val="0"/>
      <w:divBdr>
        <w:top w:val="none" w:sz="0" w:space="0" w:color="auto"/>
        <w:left w:val="none" w:sz="0" w:space="0" w:color="auto"/>
        <w:bottom w:val="none" w:sz="0" w:space="0" w:color="auto"/>
        <w:right w:val="none" w:sz="0" w:space="0" w:color="auto"/>
      </w:divBdr>
    </w:div>
    <w:div w:id="936014711">
      <w:bodyDiv w:val="1"/>
      <w:marLeft w:val="0"/>
      <w:marRight w:val="0"/>
      <w:marTop w:val="0"/>
      <w:marBottom w:val="0"/>
      <w:divBdr>
        <w:top w:val="none" w:sz="0" w:space="0" w:color="auto"/>
        <w:left w:val="none" w:sz="0" w:space="0" w:color="auto"/>
        <w:bottom w:val="none" w:sz="0" w:space="0" w:color="auto"/>
        <w:right w:val="none" w:sz="0" w:space="0" w:color="auto"/>
      </w:divBdr>
    </w:div>
    <w:div w:id="1043797187">
      <w:bodyDiv w:val="1"/>
      <w:marLeft w:val="0"/>
      <w:marRight w:val="0"/>
      <w:marTop w:val="0"/>
      <w:marBottom w:val="0"/>
      <w:divBdr>
        <w:top w:val="none" w:sz="0" w:space="0" w:color="auto"/>
        <w:left w:val="none" w:sz="0" w:space="0" w:color="auto"/>
        <w:bottom w:val="none" w:sz="0" w:space="0" w:color="auto"/>
        <w:right w:val="none" w:sz="0" w:space="0" w:color="auto"/>
      </w:divBdr>
    </w:div>
    <w:div w:id="1396078100">
      <w:bodyDiv w:val="1"/>
      <w:marLeft w:val="0"/>
      <w:marRight w:val="0"/>
      <w:marTop w:val="0"/>
      <w:marBottom w:val="0"/>
      <w:divBdr>
        <w:top w:val="none" w:sz="0" w:space="0" w:color="auto"/>
        <w:left w:val="none" w:sz="0" w:space="0" w:color="auto"/>
        <w:bottom w:val="none" w:sz="0" w:space="0" w:color="auto"/>
        <w:right w:val="none" w:sz="0" w:space="0" w:color="auto"/>
      </w:divBdr>
    </w:div>
    <w:div w:id="1522937052">
      <w:bodyDiv w:val="1"/>
      <w:marLeft w:val="0"/>
      <w:marRight w:val="0"/>
      <w:marTop w:val="0"/>
      <w:marBottom w:val="0"/>
      <w:divBdr>
        <w:top w:val="none" w:sz="0" w:space="0" w:color="auto"/>
        <w:left w:val="none" w:sz="0" w:space="0" w:color="auto"/>
        <w:bottom w:val="none" w:sz="0" w:space="0" w:color="auto"/>
        <w:right w:val="none" w:sz="0" w:space="0" w:color="auto"/>
      </w:divBdr>
    </w:div>
    <w:div w:id="1524326385">
      <w:bodyDiv w:val="1"/>
      <w:marLeft w:val="0"/>
      <w:marRight w:val="0"/>
      <w:marTop w:val="0"/>
      <w:marBottom w:val="0"/>
      <w:divBdr>
        <w:top w:val="none" w:sz="0" w:space="0" w:color="auto"/>
        <w:left w:val="none" w:sz="0" w:space="0" w:color="auto"/>
        <w:bottom w:val="none" w:sz="0" w:space="0" w:color="auto"/>
        <w:right w:val="none" w:sz="0" w:space="0" w:color="auto"/>
      </w:divBdr>
    </w:div>
    <w:div w:id="1548879904">
      <w:bodyDiv w:val="1"/>
      <w:marLeft w:val="0"/>
      <w:marRight w:val="0"/>
      <w:marTop w:val="0"/>
      <w:marBottom w:val="0"/>
      <w:divBdr>
        <w:top w:val="none" w:sz="0" w:space="0" w:color="auto"/>
        <w:left w:val="none" w:sz="0" w:space="0" w:color="auto"/>
        <w:bottom w:val="none" w:sz="0" w:space="0" w:color="auto"/>
        <w:right w:val="none" w:sz="0" w:space="0" w:color="auto"/>
      </w:divBdr>
    </w:div>
    <w:div w:id="1555892695">
      <w:bodyDiv w:val="1"/>
      <w:marLeft w:val="0"/>
      <w:marRight w:val="0"/>
      <w:marTop w:val="0"/>
      <w:marBottom w:val="0"/>
      <w:divBdr>
        <w:top w:val="none" w:sz="0" w:space="0" w:color="auto"/>
        <w:left w:val="none" w:sz="0" w:space="0" w:color="auto"/>
        <w:bottom w:val="none" w:sz="0" w:space="0" w:color="auto"/>
        <w:right w:val="none" w:sz="0" w:space="0" w:color="auto"/>
      </w:divBdr>
    </w:div>
    <w:div w:id="1569614492">
      <w:bodyDiv w:val="1"/>
      <w:marLeft w:val="0"/>
      <w:marRight w:val="0"/>
      <w:marTop w:val="0"/>
      <w:marBottom w:val="0"/>
      <w:divBdr>
        <w:top w:val="none" w:sz="0" w:space="0" w:color="auto"/>
        <w:left w:val="none" w:sz="0" w:space="0" w:color="auto"/>
        <w:bottom w:val="none" w:sz="0" w:space="0" w:color="auto"/>
        <w:right w:val="none" w:sz="0" w:space="0" w:color="auto"/>
      </w:divBdr>
    </w:div>
    <w:div w:id="1570921131">
      <w:bodyDiv w:val="1"/>
      <w:marLeft w:val="0"/>
      <w:marRight w:val="0"/>
      <w:marTop w:val="0"/>
      <w:marBottom w:val="0"/>
      <w:divBdr>
        <w:top w:val="none" w:sz="0" w:space="0" w:color="auto"/>
        <w:left w:val="none" w:sz="0" w:space="0" w:color="auto"/>
        <w:bottom w:val="none" w:sz="0" w:space="0" w:color="auto"/>
        <w:right w:val="none" w:sz="0" w:space="0" w:color="auto"/>
      </w:divBdr>
    </w:div>
    <w:div w:id="1642224015">
      <w:bodyDiv w:val="1"/>
      <w:marLeft w:val="0"/>
      <w:marRight w:val="0"/>
      <w:marTop w:val="0"/>
      <w:marBottom w:val="0"/>
      <w:divBdr>
        <w:top w:val="none" w:sz="0" w:space="0" w:color="auto"/>
        <w:left w:val="none" w:sz="0" w:space="0" w:color="auto"/>
        <w:bottom w:val="none" w:sz="0" w:space="0" w:color="auto"/>
        <w:right w:val="none" w:sz="0" w:space="0" w:color="auto"/>
      </w:divBdr>
    </w:div>
    <w:div w:id="1763136846">
      <w:bodyDiv w:val="1"/>
      <w:marLeft w:val="0"/>
      <w:marRight w:val="0"/>
      <w:marTop w:val="0"/>
      <w:marBottom w:val="0"/>
      <w:divBdr>
        <w:top w:val="none" w:sz="0" w:space="0" w:color="auto"/>
        <w:left w:val="none" w:sz="0" w:space="0" w:color="auto"/>
        <w:bottom w:val="none" w:sz="0" w:space="0" w:color="auto"/>
        <w:right w:val="none" w:sz="0" w:space="0" w:color="auto"/>
      </w:divBdr>
    </w:div>
    <w:div w:id="1808353934">
      <w:bodyDiv w:val="1"/>
      <w:marLeft w:val="0"/>
      <w:marRight w:val="0"/>
      <w:marTop w:val="0"/>
      <w:marBottom w:val="0"/>
      <w:divBdr>
        <w:top w:val="none" w:sz="0" w:space="0" w:color="auto"/>
        <w:left w:val="none" w:sz="0" w:space="0" w:color="auto"/>
        <w:bottom w:val="none" w:sz="0" w:space="0" w:color="auto"/>
        <w:right w:val="none" w:sz="0" w:space="0" w:color="auto"/>
      </w:divBdr>
    </w:div>
    <w:div w:id="1955743447">
      <w:bodyDiv w:val="1"/>
      <w:marLeft w:val="0"/>
      <w:marRight w:val="0"/>
      <w:marTop w:val="0"/>
      <w:marBottom w:val="0"/>
      <w:divBdr>
        <w:top w:val="none" w:sz="0" w:space="0" w:color="auto"/>
        <w:left w:val="none" w:sz="0" w:space="0" w:color="auto"/>
        <w:bottom w:val="none" w:sz="0" w:space="0" w:color="auto"/>
        <w:right w:val="none" w:sz="0" w:space="0" w:color="auto"/>
      </w:divBdr>
    </w:div>
    <w:div w:id="2042894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C47317-92A2-4E53-AA0C-DF1E88E731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15</Pages>
  <Words>2237</Words>
  <Characters>12752</Characters>
  <Application>Microsoft Office Word</Application>
  <DocSecurity>0</DocSecurity>
  <Lines>106</Lines>
  <Paragraphs>29</Paragraphs>
  <ScaleCrop>false</ScaleCrop>
  <HeadingPairs>
    <vt:vector size="4" baseType="variant">
      <vt:variant>
        <vt:lpstr>Titolo</vt:lpstr>
      </vt:variant>
      <vt:variant>
        <vt:i4>1</vt:i4>
      </vt:variant>
      <vt:variant>
        <vt:lpstr>Title</vt:lpstr>
      </vt:variant>
      <vt:variant>
        <vt:i4>1</vt:i4>
      </vt:variant>
    </vt:vector>
  </HeadingPairs>
  <TitlesOfParts>
    <vt:vector size="2" baseType="lpstr">
      <vt:lpstr>acadamic and EMPLOYABILITY SKILLS</vt:lpstr>
      <vt:lpstr/>
    </vt:vector>
  </TitlesOfParts>
  <Company/>
  <LinksUpToDate>false</LinksUpToDate>
  <CharactersWithSpaces>14960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acadamic and EMPLOYABILITY SKILLS</dc:title>
  <dc:subject/>
  <dc:creator>Shanzay Trmzi</dc:creator>
  <cp:keywords/>
  <dc:description/>
  <cp:lastModifiedBy>Utente Windows</cp:lastModifiedBy>
  <cp:revision>4</cp:revision>
  <dcterms:created xsi:type="dcterms:W3CDTF">2020-05-03T14:54:00Z</dcterms:created>
  <dcterms:modified xsi:type="dcterms:W3CDTF">2020-05-05T13:47:00Z</dcterms:modified>
</cp:coreProperties>
</file>