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2D451A" w14:textId="77777777" w:rsidR="00AE2564" w:rsidRDefault="00AE2564" w:rsidP="0026379D">
      <w:pPr>
        <w:rPr>
          <w:rFonts w:ascii="Calibri" w:hAnsi="Calibri"/>
          <w:b/>
          <w:bCs/>
          <w:sz w:val="28"/>
          <w:szCs w:val="28"/>
          <w:lang w:val="ro-RO"/>
        </w:rPr>
      </w:pPr>
      <w:r>
        <w:rPr>
          <w:rFonts w:ascii="Calibri" w:hAnsi="Calibri"/>
          <w:b/>
          <w:bCs/>
          <w:sz w:val="28"/>
          <w:szCs w:val="28"/>
          <w:lang w:val="ro-RO"/>
        </w:rPr>
        <w:t>DEVELOPING A RESEARCH PROPOSAL</w:t>
      </w:r>
    </w:p>
    <w:p w14:paraId="4CD75B25" w14:textId="228C0748" w:rsidR="004E75AF" w:rsidRDefault="004E75AF" w:rsidP="0026379D">
      <w:pPr>
        <w:rPr>
          <w:rFonts w:ascii="Calibri" w:hAnsi="Calibri"/>
          <w:b/>
          <w:bCs/>
          <w:sz w:val="28"/>
          <w:szCs w:val="28"/>
          <w:lang w:val="ro-RO"/>
        </w:rPr>
      </w:pPr>
      <w:r>
        <w:rPr>
          <w:rFonts w:ascii="Calibri" w:hAnsi="Calibri"/>
          <w:b/>
          <w:bCs/>
          <w:sz w:val="28"/>
          <w:szCs w:val="28"/>
          <w:lang w:val="ro-RO"/>
        </w:rPr>
        <w:t>Module: BMSW50</w:t>
      </w:r>
      <w:r w:rsidR="00C9133A">
        <w:rPr>
          <w:rFonts w:ascii="Calibri" w:hAnsi="Calibri"/>
          <w:b/>
          <w:bCs/>
          <w:sz w:val="28"/>
          <w:szCs w:val="28"/>
          <w:lang w:val="ro-RO"/>
        </w:rPr>
        <w:t>14</w:t>
      </w:r>
      <w:r>
        <w:rPr>
          <w:rFonts w:ascii="Calibri" w:hAnsi="Calibri"/>
          <w:b/>
          <w:bCs/>
          <w:sz w:val="28"/>
          <w:szCs w:val="28"/>
          <w:lang w:val="ro-RO"/>
        </w:rPr>
        <w:t>_CARD</w:t>
      </w:r>
    </w:p>
    <w:p w14:paraId="7CD06691" w14:textId="5249247C" w:rsidR="004E75AF" w:rsidRDefault="004E75AF" w:rsidP="0026379D">
      <w:pPr>
        <w:rPr>
          <w:rFonts w:ascii="Calibri" w:hAnsi="Calibri"/>
          <w:b/>
          <w:bCs/>
          <w:sz w:val="28"/>
          <w:szCs w:val="28"/>
          <w:lang w:val="ro-RO"/>
        </w:rPr>
      </w:pPr>
      <w:r>
        <w:rPr>
          <w:rFonts w:ascii="Calibri" w:hAnsi="Calibri"/>
          <w:b/>
          <w:bCs/>
          <w:sz w:val="28"/>
          <w:szCs w:val="28"/>
          <w:lang w:val="ro-RO"/>
        </w:rPr>
        <w:t xml:space="preserve">Submission date: </w:t>
      </w:r>
      <w:r w:rsidR="00C9133A">
        <w:rPr>
          <w:rFonts w:ascii="Calibri" w:hAnsi="Calibri"/>
          <w:b/>
          <w:bCs/>
          <w:sz w:val="28"/>
          <w:szCs w:val="28"/>
          <w:lang w:val="ro-RO"/>
        </w:rPr>
        <w:t xml:space="preserve">11th </w:t>
      </w:r>
      <w:r>
        <w:rPr>
          <w:rFonts w:ascii="Calibri" w:hAnsi="Calibri"/>
          <w:b/>
          <w:bCs/>
          <w:sz w:val="28"/>
          <w:szCs w:val="28"/>
          <w:lang w:val="ro-RO"/>
        </w:rPr>
        <w:t>of July 2025</w:t>
      </w:r>
    </w:p>
    <w:p w14:paraId="61FBB77E" w14:textId="613CAD84" w:rsidR="004E75AF" w:rsidRDefault="004E75AF" w:rsidP="0026379D">
      <w:pPr>
        <w:rPr>
          <w:rFonts w:ascii="Calibri" w:hAnsi="Calibri"/>
          <w:b/>
          <w:bCs/>
          <w:sz w:val="28"/>
          <w:szCs w:val="28"/>
          <w:lang w:val="ro-RO"/>
        </w:rPr>
      </w:pPr>
      <w:r>
        <w:rPr>
          <w:rFonts w:ascii="Calibri" w:hAnsi="Calibri"/>
          <w:b/>
          <w:bCs/>
          <w:sz w:val="28"/>
          <w:szCs w:val="28"/>
          <w:lang w:val="ro-RO"/>
        </w:rPr>
        <w:t>Word count:</w:t>
      </w:r>
      <w:r w:rsidR="00C9133A">
        <w:rPr>
          <w:rFonts w:ascii="Calibri" w:hAnsi="Calibri"/>
          <w:b/>
          <w:bCs/>
          <w:sz w:val="28"/>
          <w:szCs w:val="28"/>
          <w:lang w:val="ro-RO"/>
        </w:rPr>
        <w:t xml:space="preserve"> 1942</w:t>
      </w:r>
    </w:p>
    <w:p w14:paraId="10BB4F7E" w14:textId="77777777" w:rsidR="004E75AF" w:rsidRDefault="004E75AF" w:rsidP="0026379D">
      <w:pPr>
        <w:rPr>
          <w:rFonts w:ascii="Calibri" w:hAnsi="Calibri"/>
          <w:b/>
          <w:bCs/>
          <w:sz w:val="28"/>
          <w:szCs w:val="28"/>
          <w:lang w:val="ro-RO"/>
        </w:rPr>
      </w:pPr>
      <w:r>
        <w:rPr>
          <w:rFonts w:ascii="Calibri" w:hAnsi="Calibri"/>
          <w:b/>
          <w:bCs/>
          <w:sz w:val="28"/>
          <w:szCs w:val="28"/>
          <w:lang w:val="ro-RO"/>
        </w:rPr>
        <w:t>STUDENT NAME: MARIANA ALINA ORBECI</w:t>
      </w:r>
    </w:p>
    <w:p w14:paraId="278C2BAE" w14:textId="680549AB" w:rsidR="00F81EBA" w:rsidRPr="004E75AF" w:rsidRDefault="004E75AF" w:rsidP="004E75AF">
      <w:pPr>
        <w:rPr>
          <w:rFonts w:ascii="Calibri" w:hAnsi="Calibri"/>
          <w:b/>
          <w:bCs/>
          <w:sz w:val="28"/>
          <w:szCs w:val="28"/>
          <w:lang w:val="ro-RO"/>
        </w:rPr>
      </w:pPr>
      <w:r>
        <w:rPr>
          <w:rFonts w:ascii="Calibri" w:hAnsi="Calibri"/>
          <w:b/>
          <w:bCs/>
          <w:sz w:val="28"/>
          <w:szCs w:val="28"/>
          <w:lang w:val="ro-RO"/>
        </w:rPr>
        <w:t>STUDENT ID NUMBER: 2221040</w:t>
      </w:r>
    </w:p>
    <w:p w14:paraId="5C504A5A" w14:textId="77777777" w:rsidR="00F81EBA" w:rsidRDefault="00F81EBA" w:rsidP="0026379D">
      <w:pPr>
        <w:spacing w:before="100" w:beforeAutospacing="1" w:after="100" w:afterAutospacing="1" w:line="240" w:lineRule="auto"/>
        <w:rPr>
          <w:rFonts w:ascii="Calibri" w:hAnsi="Calibri" w:cs="Times New Roman"/>
          <w:b/>
          <w:bCs/>
          <w:kern w:val="0"/>
          <w:sz w:val="28"/>
          <w:szCs w:val="28"/>
          <w14:ligatures w14:val="none"/>
        </w:rPr>
      </w:pPr>
    </w:p>
    <w:p w14:paraId="5DC88A3B" w14:textId="47748648" w:rsidR="00A90B70" w:rsidRPr="00A90B70" w:rsidRDefault="00A90B70" w:rsidP="0026379D">
      <w:pPr>
        <w:spacing w:before="100" w:beforeAutospacing="1" w:after="100" w:afterAutospacing="1" w:line="240" w:lineRule="auto"/>
        <w:rPr>
          <w:rFonts w:ascii="Calibri" w:hAnsi="Calibri" w:cs="Times New Roman"/>
          <w:b/>
          <w:bCs/>
          <w:kern w:val="0"/>
          <w:sz w:val="28"/>
          <w:szCs w:val="28"/>
          <w14:ligatures w14:val="none"/>
        </w:rPr>
      </w:pPr>
      <w:r w:rsidRPr="00A90B70">
        <w:rPr>
          <w:rFonts w:ascii="Calibri" w:hAnsi="Calibri" w:cs="Times New Roman"/>
          <w:b/>
          <w:bCs/>
          <w:kern w:val="0"/>
          <w:sz w:val="28"/>
          <w:szCs w:val="28"/>
          <w14:ligatures w14:val="none"/>
        </w:rPr>
        <w:t xml:space="preserve">Leadership </w:t>
      </w:r>
      <w:r w:rsidR="00983077">
        <w:rPr>
          <w:rFonts w:ascii="Calibri" w:hAnsi="Calibri" w:cs="Times New Roman"/>
          <w:b/>
          <w:bCs/>
          <w:kern w:val="0"/>
          <w:sz w:val="28"/>
          <w:szCs w:val="28"/>
          <w14:ligatures w14:val="none"/>
        </w:rPr>
        <w:t xml:space="preserve">transitions </w:t>
      </w:r>
      <w:r w:rsidRPr="00A90B70">
        <w:rPr>
          <w:rFonts w:ascii="Calibri" w:hAnsi="Calibri" w:cs="Times New Roman"/>
          <w:b/>
          <w:bCs/>
          <w:kern w:val="0"/>
          <w:sz w:val="28"/>
          <w:szCs w:val="28"/>
          <w14:ligatures w14:val="none"/>
        </w:rPr>
        <w:t xml:space="preserve">in Early Years </w:t>
      </w:r>
      <w:r w:rsidR="00983077">
        <w:rPr>
          <w:rFonts w:ascii="Calibri" w:hAnsi="Calibri" w:cs="Times New Roman"/>
          <w:b/>
          <w:bCs/>
          <w:kern w:val="0"/>
          <w:sz w:val="28"/>
          <w:szCs w:val="28"/>
          <w14:ligatures w14:val="none"/>
        </w:rPr>
        <w:t>settings</w:t>
      </w:r>
      <w:r w:rsidRPr="00A90B70">
        <w:rPr>
          <w:rFonts w:ascii="Calibri" w:hAnsi="Calibri" w:cs="Times New Roman"/>
          <w:b/>
          <w:bCs/>
          <w:kern w:val="0"/>
          <w:sz w:val="28"/>
          <w:szCs w:val="28"/>
          <w14:ligatures w14:val="none"/>
        </w:rPr>
        <w:t>: Experiences</w:t>
      </w:r>
      <w:r w:rsidR="00983077">
        <w:rPr>
          <w:rFonts w:ascii="Calibri" w:hAnsi="Calibri" w:cs="Times New Roman"/>
          <w:b/>
          <w:bCs/>
          <w:kern w:val="0"/>
          <w:sz w:val="28"/>
          <w:szCs w:val="28"/>
          <w14:ligatures w14:val="none"/>
        </w:rPr>
        <w:t xml:space="preserve"> the </w:t>
      </w:r>
      <w:r w:rsidR="00F81EBA">
        <w:rPr>
          <w:rFonts w:ascii="Calibri" w:hAnsi="Calibri" w:cs="Times New Roman"/>
          <w:b/>
          <w:bCs/>
          <w:kern w:val="0"/>
          <w:sz w:val="28"/>
          <w:szCs w:val="28"/>
          <w14:ligatures w14:val="none"/>
        </w:rPr>
        <w:t>first-time</w:t>
      </w:r>
      <w:r w:rsidR="00983077">
        <w:rPr>
          <w:rFonts w:ascii="Calibri" w:hAnsi="Calibri" w:cs="Times New Roman"/>
          <w:b/>
          <w:bCs/>
          <w:kern w:val="0"/>
          <w:sz w:val="28"/>
          <w:szCs w:val="28"/>
          <w14:ligatures w14:val="none"/>
        </w:rPr>
        <w:t xml:space="preserve"> </w:t>
      </w:r>
      <w:r w:rsidR="00F81EBA">
        <w:rPr>
          <w:rFonts w:ascii="Calibri" w:hAnsi="Calibri" w:cs="Times New Roman"/>
          <w:b/>
          <w:bCs/>
          <w:kern w:val="0"/>
          <w:sz w:val="28"/>
          <w:szCs w:val="28"/>
          <w14:ligatures w14:val="none"/>
        </w:rPr>
        <w:t>nursery leaders</w:t>
      </w:r>
    </w:p>
    <w:p w14:paraId="69543029" w14:textId="18A5B817" w:rsidR="00A90B70" w:rsidRDefault="00922E53">
      <w:pPr>
        <w:pStyle w:val="p1"/>
        <w:rPr>
          <w:rStyle w:val="s1"/>
          <w:rFonts w:ascii="Calibri" w:hAnsi="Calibri"/>
          <w:sz w:val="28"/>
          <w:szCs w:val="28"/>
        </w:rPr>
      </w:pPr>
      <w:r>
        <w:rPr>
          <w:rStyle w:val="s1"/>
          <w:rFonts w:ascii="Calibri" w:hAnsi="Calibri"/>
          <w:sz w:val="28"/>
          <w:szCs w:val="28"/>
        </w:rPr>
        <w:t xml:space="preserve">Table of contents </w:t>
      </w:r>
    </w:p>
    <w:p w14:paraId="4FCB6E11" w14:textId="2E815A2C" w:rsidR="00922E53" w:rsidRDefault="00922E53">
      <w:pPr>
        <w:pStyle w:val="p1"/>
        <w:rPr>
          <w:rStyle w:val="s1"/>
          <w:rFonts w:ascii="Calibri" w:hAnsi="Calibri"/>
          <w:sz w:val="28"/>
          <w:szCs w:val="28"/>
        </w:rPr>
      </w:pPr>
      <w:r>
        <w:rPr>
          <w:rStyle w:val="s1"/>
          <w:rFonts w:ascii="Calibri" w:hAnsi="Calibri"/>
          <w:sz w:val="28"/>
          <w:szCs w:val="28"/>
        </w:rPr>
        <w:t>1.Introduction</w:t>
      </w:r>
    </w:p>
    <w:p w14:paraId="79AE6DBB" w14:textId="49F7BAFA" w:rsidR="00922E53" w:rsidRDefault="00922E53">
      <w:pPr>
        <w:pStyle w:val="p1"/>
        <w:rPr>
          <w:rStyle w:val="s1"/>
          <w:rFonts w:ascii="Calibri" w:hAnsi="Calibri"/>
          <w:sz w:val="28"/>
          <w:szCs w:val="28"/>
        </w:rPr>
      </w:pPr>
      <w:r>
        <w:rPr>
          <w:rStyle w:val="s1"/>
          <w:rFonts w:ascii="Calibri" w:hAnsi="Calibri"/>
          <w:sz w:val="28"/>
          <w:szCs w:val="28"/>
        </w:rPr>
        <w:t xml:space="preserve">2.Background </w:t>
      </w:r>
    </w:p>
    <w:p w14:paraId="309950A8" w14:textId="1C10F707" w:rsidR="00922E53" w:rsidRDefault="00922E53">
      <w:pPr>
        <w:pStyle w:val="p1"/>
        <w:rPr>
          <w:rStyle w:val="s1"/>
          <w:rFonts w:ascii="Calibri" w:hAnsi="Calibri"/>
          <w:sz w:val="28"/>
          <w:szCs w:val="28"/>
        </w:rPr>
      </w:pPr>
      <w:r>
        <w:rPr>
          <w:rStyle w:val="s1"/>
          <w:rFonts w:ascii="Calibri" w:hAnsi="Calibri"/>
          <w:sz w:val="28"/>
          <w:szCs w:val="28"/>
        </w:rPr>
        <w:t>3.</w:t>
      </w:r>
      <w:r w:rsidR="00AD24BE">
        <w:rPr>
          <w:rStyle w:val="s1"/>
          <w:rFonts w:ascii="Calibri" w:hAnsi="Calibri"/>
          <w:sz w:val="28"/>
          <w:szCs w:val="28"/>
        </w:rPr>
        <w:t>Why this research is important</w:t>
      </w:r>
    </w:p>
    <w:p w14:paraId="536712E8" w14:textId="28ED01B0" w:rsidR="00AD24BE" w:rsidRDefault="00AD24BE">
      <w:pPr>
        <w:pStyle w:val="p1"/>
        <w:rPr>
          <w:rFonts w:ascii="Calibri" w:eastAsia="Times New Roman" w:hAnsi="Calibri"/>
          <w:b/>
          <w:bCs/>
          <w:sz w:val="28"/>
          <w:szCs w:val="28"/>
        </w:rPr>
      </w:pPr>
      <w:r>
        <w:rPr>
          <w:rStyle w:val="s1"/>
          <w:rFonts w:ascii="Calibri" w:hAnsi="Calibri"/>
          <w:sz w:val="28"/>
          <w:szCs w:val="28"/>
        </w:rPr>
        <w:t>4.</w:t>
      </w:r>
      <w:r w:rsidR="00A94514" w:rsidRPr="00A94514">
        <w:rPr>
          <w:rFonts w:ascii="Calibri" w:eastAsia="Times New Roman" w:hAnsi="Calibri"/>
          <w:b/>
          <w:bCs/>
          <w:sz w:val="28"/>
          <w:szCs w:val="28"/>
        </w:rPr>
        <w:t xml:space="preserve"> </w:t>
      </w:r>
      <w:r w:rsidR="00A94514" w:rsidRPr="00E034A5">
        <w:rPr>
          <w:rFonts w:ascii="Calibri" w:eastAsia="Times New Roman" w:hAnsi="Calibri"/>
          <w:b/>
          <w:bCs/>
          <w:sz w:val="28"/>
          <w:szCs w:val="28"/>
        </w:rPr>
        <w:t xml:space="preserve">What I </w:t>
      </w:r>
      <w:r w:rsidR="00A94514">
        <w:rPr>
          <w:rFonts w:ascii="Calibri" w:eastAsia="Times New Roman" w:hAnsi="Calibri"/>
          <w:b/>
          <w:bCs/>
          <w:sz w:val="28"/>
          <w:szCs w:val="28"/>
        </w:rPr>
        <w:t>asked</w:t>
      </w:r>
      <w:r w:rsidR="00A94514" w:rsidRPr="00E034A5">
        <w:rPr>
          <w:rFonts w:ascii="Calibri" w:eastAsia="Times New Roman" w:hAnsi="Calibri"/>
          <w:b/>
          <w:bCs/>
          <w:sz w:val="28"/>
          <w:szCs w:val="28"/>
        </w:rPr>
        <w:t xml:space="preserve"> and</w:t>
      </w:r>
      <w:r w:rsidR="00A94514">
        <w:rPr>
          <w:rFonts w:ascii="Calibri" w:eastAsia="Times New Roman" w:hAnsi="Calibri"/>
          <w:b/>
          <w:bCs/>
          <w:sz w:val="28"/>
          <w:szCs w:val="28"/>
        </w:rPr>
        <w:t xml:space="preserve"> who answered</w:t>
      </w:r>
    </w:p>
    <w:p w14:paraId="00B19A9D" w14:textId="2C680788" w:rsidR="00986F6B" w:rsidRPr="00F4760E" w:rsidRDefault="00A94514" w:rsidP="00986F6B">
      <w:pPr>
        <w:pStyle w:val="p1"/>
        <w:rPr>
          <w:rFonts w:ascii="Calibri" w:hAnsi="Calibri"/>
          <w:sz w:val="28"/>
          <w:szCs w:val="28"/>
        </w:rPr>
      </w:pPr>
      <w:r>
        <w:rPr>
          <w:rFonts w:ascii="Calibri" w:eastAsia="Times New Roman" w:hAnsi="Calibri"/>
          <w:b/>
          <w:bCs/>
          <w:sz w:val="28"/>
          <w:szCs w:val="28"/>
        </w:rPr>
        <w:t>5.</w:t>
      </w:r>
      <w:r w:rsidR="00986F6B" w:rsidRPr="00F4760E">
        <w:rPr>
          <w:rStyle w:val="s1"/>
          <w:rFonts w:ascii="Calibri" w:hAnsi="Calibri"/>
          <w:sz w:val="28"/>
          <w:szCs w:val="28"/>
        </w:rPr>
        <w:t xml:space="preserve">What the </w:t>
      </w:r>
      <w:r w:rsidR="00986F6B">
        <w:rPr>
          <w:rStyle w:val="s1"/>
          <w:rFonts w:ascii="Calibri" w:hAnsi="Calibri"/>
          <w:sz w:val="28"/>
          <w:szCs w:val="28"/>
        </w:rPr>
        <w:t xml:space="preserve">survey found </w:t>
      </w:r>
    </w:p>
    <w:p w14:paraId="38853A99" w14:textId="7F20083F" w:rsidR="00986F6B" w:rsidRPr="00F4760E" w:rsidRDefault="00986F6B" w:rsidP="0026379D">
      <w:pPr>
        <w:pStyle w:val="p1"/>
        <w:rPr>
          <w:rFonts w:ascii="Calibri" w:hAnsi="Calibri"/>
          <w:sz w:val="28"/>
          <w:szCs w:val="28"/>
        </w:rPr>
      </w:pPr>
      <w:r>
        <w:rPr>
          <w:rStyle w:val="s1"/>
          <w:rFonts w:ascii="Calibri" w:hAnsi="Calibri"/>
          <w:sz w:val="28"/>
          <w:szCs w:val="28"/>
        </w:rPr>
        <w:t xml:space="preserve">      </w:t>
      </w:r>
      <w:r>
        <w:rPr>
          <w:rStyle w:val="s1"/>
          <w:rFonts w:ascii="Calibri" w:hAnsi="Calibri"/>
          <w:sz w:val="28"/>
          <w:szCs w:val="28"/>
        </w:rPr>
        <w:t>5.1</w:t>
      </w:r>
      <w:r w:rsidRPr="00F4760E">
        <w:rPr>
          <w:rStyle w:val="s1"/>
          <w:rFonts w:ascii="Calibri" w:hAnsi="Calibri"/>
          <w:sz w:val="28"/>
          <w:szCs w:val="28"/>
        </w:rPr>
        <w:t xml:space="preserve">Emotional </w:t>
      </w:r>
      <w:r>
        <w:rPr>
          <w:rStyle w:val="s1"/>
          <w:rFonts w:ascii="Calibri" w:hAnsi="Calibri"/>
          <w:sz w:val="28"/>
          <w:szCs w:val="28"/>
        </w:rPr>
        <w:t xml:space="preserve">rollercoaster </w:t>
      </w:r>
    </w:p>
    <w:p w14:paraId="04F2D1CC" w14:textId="7690C5F2" w:rsidR="006C2898" w:rsidRPr="00F4760E" w:rsidRDefault="00986F6B" w:rsidP="0026379D">
      <w:pPr>
        <w:pStyle w:val="p1"/>
        <w:rPr>
          <w:rFonts w:ascii="Calibri" w:hAnsi="Calibri"/>
          <w:sz w:val="28"/>
          <w:szCs w:val="28"/>
        </w:rPr>
      </w:pPr>
      <w:r>
        <w:rPr>
          <w:rStyle w:val="s1"/>
          <w:rFonts w:ascii="Calibri" w:hAnsi="Calibri"/>
          <w:sz w:val="28"/>
          <w:szCs w:val="28"/>
        </w:rPr>
        <w:t xml:space="preserve">      5.2 </w:t>
      </w:r>
      <w:r w:rsidR="006C2898">
        <w:rPr>
          <w:rStyle w:val="s1"/>
          <w:rFonts w:ascii="Calibri" w:hAnsi="Calibri"/>
          <w:sz w:val="28"/>
          <w:szCs w:val="28"/>
        </w:rPr>
        <w:t>Leading</w:t>
      </w:r>
      <w:r w:rsidR="006C2898" w:rsidRPr="00F4760E">
        <w:rPr>
          <w:rStyle w:val="s1"/>
          <w:rFonts w:ascii="Calibri" w:hAnsi="Calibri"/>
          <w:sz w:val="28"/>
          <w:szCs w:val="28"/>
        </w:rPr>
        <w:t xml:space="preserve"> </w:t>
      </w:r>
      <w:r w:rsidR="006C2898">
        <w:rPr>
          <w:rStyle w:val="s1"/>
          <w:rFonts w:ascii="Calibri" w:hAnsi="Calibri"/>
          <w:sz w:val="28"/>
          <w:szCs w:val="28"/>
        </w:rPr>
        <w:t xml:space="preserve">people you once worked with </w:t>
      </w:r>
    </w:p>
    <w:p w14:paraId="2282C6B2" w14:textId="026A73D3" w:rsidR="00A94514" w:rsidRDefault="006C2898">
      <w:pPr>
        <w:pStyle w:val="p1"/>
        <w:rPr>
          <w:rStyle w:val="s1"/>
          <w:rFonts w:ascii="Calibri" w:hAnsi="Calibri"/>
          <w:sz w:val="28"/>
          <w:szCs w:val="28"/>
        </w:rPr>
      </w:pPr>
      <w:r>
        <w:rPr>
          <w:rStyle w:val="s1"/>
          <w:rFonts w:ascii="Calibri" w:hAnsi="Calibri"/>
          <w:sz w:val="28"/>
          <w:szCs w:val="28"/>
        </w:rPr>
        <w:t xml:space="preserve">      5.3 </w:t>
      </w:r>
      <w:r w:rsidR="00EA01E4">
        <w:rPr>
          <w:rStyle w:val="s1"/>
          <w:rFonts w:ascii="Calibri" w:hAnsi="Calibri"/>
          <w:sz w:val="28"/>
          <w:szCs w:val="28"/>
        </w:rPr>
        <w:t xml:space="preserve">Workload and expectations </w:t>
      </w:r>
    </w:p>
    <w:p w14:paraId="5790BBA3" w14:textId="7EB18747" w:rsidR="00EA01E4" w:rsidRDefault="00EA01E4">
      <w:pPr>
        <w:pStyle w:val="p1"/>
        <w:rPr>
          <w:rStyle w:val="s1"/>
          <w:rFonts w:ascii="Calibri" w:hAnsi="Calibri"/>
          <w:sz w:val="28"/>
          <w:szCs w:val="28"/>
        </w:rPr>
      </w:pPr>
      <w:r>
        <w:rPr>
          <w:rStyle w:val="s1"/>
          <w:rFonts w:ascii="Calibri" w:hAnsi="Calibri"/>
          <w:sz w:val="28"/>
          <w:szCs w:val="28"/>
        </w:rPr>
        <w:t xml:space="preserve">      5.4 </w:t>
      </w:r>
      <w:r w:rsidR="0088639F">
        <w:rPr>
          <w:rStyle w:val="s1"/>
          <w:rFonts w:ascii="Calibri" w:hAnsi="Calibri"/>
          <w:sz w:val="28"/>
          <w:szCs w:val="28"/>
        </w:rPr>
        <w:t xml:space="preserve">Coping strategies </w:t>
      </w:r>
    </w:p>
    <w:p w14:paraId="610965B6" w14:textId="035E4D73" w:rsidR="0088639F" w:rsidRPr="00641DCF" w:rsidRDefault="0088639F" w:rsidP="0026379D">
      <w:pPr>
        <w:pStyle w:val="p1"/>
        <w:rPr>
          <w:rFonts w:ascii="Calibri" w:hAnsi="Calibri"/>
          <w:sz w:val="28"/>
          <w:szCs w:val="28"/>
        </w:rPr>
      </w:pPr>
      <w:r>
        <w:rPr>
          <w:rStyle w:val="s1"/>
          <w:rFonts w:ascii="Calibri" w:hAnsi="Calibri"/>
          <w:sz w:val="28"/>
          <w:szCs w:val="28"/>
        </w:rPr>
        <w:t xml:space="preserve">6. </w:t>
      </w:r>
      <w:r w:rsidRPr="00641DCF">
        <w:rPr>
          <w:rStyle w:val="s1"/>
          <w:rFonts w:ascii="Calibri" w:hAnsi="Calibri"/>
          <w:sz w:val="28"/>
          <w:szCs w:val="28"/>
        </w:rPr>
        <w:t xml:space="preserve">What </w:t>
      </w:r>
      <w:r>
        <w:rPr>
          <w:rStyle w:val="s1"/>
          <w:rFonts w:ascii="Calibri" w:hAnsi="Calibri"/>
          <w:sz w:val="28"/>
          <w:szCs w:val="28"/>
        </w:rPr>
        <w:t xml:space="preserve">we learned compared with other </w:t>
      </w:r>
      <w:r w:rsidR="00A530BC">
        <w:rPr>
          <w:rStyle w:val="s1"/>
          <w:rFonts w:ascii="Calibri" w:hAnsi="Calibri"/>
          <w:sz w:val="28"/>
          <w:szCs w:val="28"/>
        </w:rPr>
        <w:t>research</w:t>
      </w:r>
      <w:r>
        <w:rPr>
          <w:rStyle w:val="s1"/>
          <w:rFonts w:ascii="Calibri" w:hAnsi="Calibri"/>
          <w:sz w:val="28"/>
          <w:szCs w:val="28"/>
        </w:rPr>
        <w:t xml:space="preserve"> </w:t>
      </w:r>
    </w:p>
    <w:p w14:paraId="3A1A2697" w14:textId="0BADA302" w:rsidR="0088639F" w:rsidRDefault="0088639F">
      <w:pPr>
        <w:pStyle w:val="p1"/>
        <w:rPr>
          <w:rStyle w:val="s1"/>
          <w:rFonts w:ascii="Calibri" w:hAnsi="Calibri"/>
          <w:sz w:val="28"/>
          <w:szCs w:val="28"/>
        </w:rPr>
      </w:pPr>
      <w:r>
        <w:rPr>
          <w:rStyle w:val="s1"/>
          <w:rFonts w:ascii="Calibri" w:hAnsi="Calibri"/>
          <w:sz w:val="28"/>
          <w:szCs w:val="28"/>
        </w:rPr>
        <w:t>7. Methodology</w:t>
      </w:r>
    </w:p>
    <w:p w14:paraId="5814A511" w14:textId="60832633" w:rsidR="0088639F" w:rsidRDefault="0088639F">
      <w:pPr>
        <w:pStyle w:val="p1"/>
        <w:rPr>
          <w:rStyle w:val="s1"/>
          <w:rFonts w:ascii="Calibri" w:hAnsi="Calibri"/>
          <w:sz w:val="28"/>
          <w:szCs w:val="28"/>
        </w:rPr>
      </w:pPr>
      <w:r>
        <w:rPr>
          <w:rStyle w:val="s1"/>
          <w:rFonts w:ascii="Calibri" w:hAnsi="Calibri"/>
          <w:sz w:val="28"/>
          <w:szCs w:val="28"/>
        </w:rPr>
        <w:t xml:space="preserve">8. Research ethics </w:t>
      </w:r>
    </w:p>
    <w:p w14:paraId="72108F41" w14:textId="3BD180BE" w:rsidR="0088639F" w:rsidRDefault="0088639F">
      <w:pPr>
        <w:pStyle w:val="p1"/>
        <w:rPr>
          <w:rStyle w:val="s1"/>
          <w:rFonts w:ascii="Calibri" w:hAnsi="Calibri"/>
          <w:sz w:val="28"/>
          <w:szCs w:val="28"/>
        </w:rPr>
      </w:pPr>
      <w:r>
        <w:rPr>
          <w:rStyle w:val="s1"/>
          <w:rFonts w:ascii="Calibri" w:hAnsi="Calibri"/>
          <w:sz w:val="28"/>
          <w:szCs w:val="28"/>
        </w:rPr>
        <w:t xml:space="preserve">9. Limitations of the research </w:t>
      </w:r>
    </w:p>
    <w:p w14:paraId="3C3252CA" w14:textId="01E5EE8E" w:rsidR="0088639F" w:rsidRDefault="0088639F">
      <w:pPr>
        <w:pStyle w:val="p1"/>
        <w:rPr>
          <w:rStyle w:val="s1"/>
          <w:rFonts w:ascii="Calibri" w:hAnsi="Calibri"/>
          <w:sz w:val="28"/>
          <w:szCs w:val="28"/>
        </w:rPr>
      </w:pPr>
      <w:r>
        <w:rPr>
          <w:rStyle w:val="s1"/>
          <w:rFonts w:ascii="Calibri" w:hAnsi="Calibri"/>
          <w:sz w:val="28"/>
          <w:szCs w:val="28"/>
        </w:rPr>
        <w:t xml:space="preserve">10. </w:t>
      </w:r>
      <w:r w:rsidR="00A530BC">
        <w:rPr>
          <w:rStyle w:val="s1"/>
          <w:rFonts w:ascii="Calibri" w:hAnsi="Calibri"/>
          <w:sz w:val="28"/>
          <w:szCs w:val="28"/>
        </w:rPr>
        <w:t>What this study shown</w:t>
      </w:r>
    </w:p>
    <w:p w14:paraId="4F1B84B0" w14:textId="5FB766AD" w:rsidR="00A530BC" w:rsidRDefault="00A530BC">
      <w:pPr>
        <w:pStyle w:val="p1"/>
        <w:rPr>
          <w:rStyle w:val="s1"/>
          <w:rFonts w:ascii="Calibri" w:hAnsi="Calibri"/>
          <w:sz w:val="28"/>
          <w:szCs w:val="28"/>
        </w:rPr>
      </w:pPr>
      <w:r>
        <w:rPr>
          <w:rStyle w:val="s1"/>
          <w:rFonts w:ascii="Calibri" w:hAnsi="Calibri"/>
          <w:sz w:val="28"/>
          <w:szCs w:val="28"/>
        </w:rPr>
        <w:t xml:space="preserve">11. </w:t>
      </w:r>
      <w:r w:rsidR="00897B15">
        <w:rPr>
          <w:rStyle w:val="s1"/>
          <w:rFonts w:ascii="Calibri" w:hAnsi="Calibri"/>
          <w:sz w:val="28"/>
          <w:szCs w:val="28"/>
        </w:rPr>
        <w:t>Conclusion</w:t>
      </w:r>
    </w:p>
    <w:p w14:paraId="639776F5" w14:textId="0A622C1B" w:rsidR="00897B15" w:rsidRDefault="00897B15">
      <w:pPr>
        <w:pStyle w:val="p1"/>
        <w:rPr>
          <w:rStyle w:val="s1"/>
          <w:rFonts w:ascii="Calibri" w:hAnsi="Calibri"/>
          <w:sz w:val="28"/>
          <w:szCs w:val="28"/>
        </w:rPr>
      </w:pPr>
      <w:r>
        <w:rPr>
          <w:rStyle w:val="s1"/>
          <w:rFonts w:ascii="Calibri" w:hAnsi="Calibri"/>
          <w:sz w:val="28"/>
          <w:szCs w:val="28"/>
        </w:rPr>
        <w:t xml:space="preserve">12. References </w:t>
      </w:r>
    </w:p>
    <w:p w14:paraId="62A76AB9" w14:textId="1EE26258" w:rsidR="00897B15" w:rsidRPr="00A90B70" w:rsidRDefault="00897B15">
      <w:pPr>
        <w:pStyle w:val="p1"/>
        <w:rPr>
          <w:rStyle w:val="s1"/>
          <w:rFonts w:ascii="Calibri" w:hAnsi="Calibri"/>
          <w:sz w:val="28"/>
          <w:szCs w:val="28"/>
        </w:rPr>
      </w:pPr>
      <w:r>
        <w:rPr>
          <w:rStyle w:val="s1"/>
          <w:rFonts w:ascii="Calibri" w:hAnsi="Calibri"/>
          <w:sz w:val="28"/>
          <w:szCs w:val="28"/>
        </w:rPr>
        <w:t>13. Appendix</w:t>
      </w:r>
    </w:p>
    <w:p w14:paraId="1F39793E" w14:textId="55D862D4" w:rsidR="0056364D" w:rsidRPr="00F4760E" w:rsidRDefault="0056364D">
      <w:pPr>
        <w:pStyle w:val="p1"/>
        <w:rPr>
          <w:rFonts w:ascii="Calibri" w:hAnsi="Calibri"/>
          <w:sz w:val="28"/>
          <w:szCs w:val="28"/>
        </w:rPr>
      </w:pPr>
      <w:r w:rsidRPr="00F4760E">
        <w:rPr>
          <w:rStyle w:val="s1"/>
          <w:rFonts w:ascii="Calibri" w:hAnsi="Calibri"/>
          <w:sz w:val="28"/>
          <w:szCs w:val="28"/>
        </w:rPr>
        <w:t>Summary</w:t>
      </w:r>
    </w:p>
    <w:p w14:paraId="7AED0115" w14:textId="77777777" w:rsidR="0056364D" w:rsidRPr="00F4760E" w:rsidRDefault="0056364D">
      <w:pPr>
        <w:pStyle w:val="p2"/>
        <w:rPr>
          <w:rFonts w:ascii="Calibri" w:hAnsi="Calibri"/>
          <w:sz w:val="28"/>
          <w:szCs w:val="28"/>
        </w:rPr>
      </w:pPr>
    </w:p>
    <w:p w14:paraId="714F805B" w14:textId="77777777" w:rsidR="0056364D" w:rsidRPr="00F4760E" w:rsidRDefault="0056364D">
      <w:pPr>
        <w:pStyle w:val="p1"/>
        <w:rPr>
          <w:rFonts w:ascii="Calibri" w:hAnsi="Calibri"/>
          <w:sz w:val="28"/>
          <w:szCs w:val="28"/>
        </w:rPr>
      </w:pPr>
      <w:r w:rsidRPr="00F4760E">
        <w:rPr>
          <w:rStyle w:val="s2"/>
          <w:rFonts w:ascii="Calibri" w:hAnsi="Calibri"/>
          <w:sz w:val="28"/>
          <w:szCs w:val="28"/>
        </w:rPr>
        <w:t>This report tells us what happens when someone becomes a nursery leader for the first time. Thirty people who are now leaders in early years settings answered ten open-ended questions about their experiences. From their answers, we learned about the emotions they feel, the challenges they face, and how they manage this big change in their roles.</w:t>
      </w:r>
    </w:p>
    <w:p w14:paraId="11FC1B52" w14:textId="77777777" w:rsidR="0056364D" w:rsidRPr="00F4760E" w:rsidRDefault="0056364D">
      <w:pPr>
        <w:pStyle w:val="p2"/>
        <w:rPr>
          <w:rFonts w:ascii="Calibri" w:hAnsi="Calibri"/>
          <w:sz w:val="28"/>
          <w:szCs w:val="28"/>
        </w:rPr>
      </w:pPr>
    </w:p>
    <w:p w14:paraId="0FB0E0CC" w14:textId="77777777" w:rsidR="0056364D" w:rsidRPr="00F4760E" w:rsidRDefault="0056364D">
      <w:pPr>
        <w:pStyle w:val="p1"/>
        <w:rPr>
          <w:rFonts w:ascii="Calibri" w:hAnsi="Calibri"/>
          <w:sz w:val="28"/>
          <w:szCs w:val="28"/>
        </w:rPr>
      </w:pPr>
      <w:r w:rsidRPr="00F4760E">
        <w:rPr>
          <w:rStyle w:val="s2"/>
          <w:rFonts w:ascii="Calibri" w:hAnsi="Calibri"/>
          <w:sz w:val="28"/>
          <w:szCs w:val="28"/>
        </w:rPr>
        <w:t>Many of them shared that they felt unprepared and alone at the start. They found it hard to manage staff, handle administration and paperwork, and juggle government standards—all without formal training or support. But despite all that, they also found ways to cope, like talking to other leaders, relying on their own strengths, and finding extra training.</w:t>
      </w:r>
    </w:p>
    <w:p w14:paraId="0FACBAF1" w14:textId="77777777" w:rsidR="0056364D" w:rsidRPr="00F4760E" w:rsidRDefault="0056364D">
      <w:pPr>
        <w:pStyle w:val="p2"/>
        <w:rPr>
          <w:rFonts w:ascii="Calibri" w:hAnsi="Calibri"/>
          <w:sz w:val="28"/>
          <w:szCs w:val="28"/>
        </w:rPr>
      </w:pPr>
    </w:p>
    <w:p w14:paraId="708C784E" w14:textId="77777777" w:rsidR="0056364D" w:rsidRPr="00F4760E" w:rsidRDefault="0056364D">
      <w:pPr>
        <w:pStyle w:val="p1"/>
        <w:rPr>
          <w:rFonts w:ascii="Calibri" w:hAnsi="Calibri"/>
          <w:sz w:val="28"/>
          <w:szCs w:val="28"/>
        </w:rPr>
      </w:pPr>
      <w:r w:rsidRPr="00F4760E">
        <w:rPr>
          <w:rStyle w:val="s2"/>
          <w:rFonts w:ascii="Calibri" w:hAnsi="Calibri"/>
          <w:sz w:val="28"/>
          <w:szCs w:val="28"/>
        </w:rPr>
        <w:t>This research makes it clear that we need to improve the way we prepare and support new nursery leaders. Ideas include better mentoring, formal training, and a clearer introduction into the role. In the end, these changes can help boost confidence in leaders, make teams stronger, and improve experiences for young children.</w:t>
      </w:r>
    </w:p>
    <w:p w14:paraId="57F0307C" w14:textId="77777777" w:rsidR="0056364D" w:rsidRPr="00F4760E" w:rsidRDefault="0056364D">
      <w:pPr>
        <w:pStyle w:val="p2"/>
        <w:rPr>
          <w:rFonts w:ascii="Calibri" w:hAnsi="Calibri"/>
          <w:sz w:val="28"/>
          <w:szCs w:val="28"/>
        </w:rPr>
      </w:pPr>
    </w:p>
    <w:p w14:paraId="3480F152" w14:textId="77777777" w:rsidR="0056364D" w:rsidRPr="007534CE" w:rsidRDefault="0056364D">
      <w:pPr>
        <w:pStyle w:val="p2"/>
        <w:rPr>
          <w:rFonts w:ascii="Calibri" w:hAnsi="Calibri"/>
        </w:rPr>
      </w:pPr>
    </w:p>
    <w:p w14:paraId="51B69C52" w14:textId="77777777" w:rsidR="0056364D" w:rsidRPr="00F4760E" w:rsidRDefault="0056364D">
      <w:pPr>
        <w:pStyle w:val="p1"/>
        <w:rPr>
          <w:rFonts w:ascii="Calibri" w:hAnsi="Calibri"/>
          <w:sz w:val="28"/>
          <w:szCs w:val="28"/>
        </w:rPr>
      </w:pPr>
      <w:r w:rsidRPr="00F4760E">
        <w:rPr>
          <w:rStyle w:val="s1"/>
          <w:rFonts w:ascii="Calibri" w:hAnsi="Calibri"/>
          <w:sz w:val="28"/>
          <w:szCs w:val="28"/>
        </w:rPr>
        <w:t>1. Introduction</w:t>
      </w:r>
    </w:p>
    <w:p w14:paraId="6597E535" w14:textId="77777777" w:rsidR="0056364D" w:rsidRPr="00F4760E" w:rsidRDefault="0056364D">
      <w:pPr>
        <w:pStyle w:val="p2"/>
        <w:rPr>
          <w:rFonts w:ascii="Calibri" w:hAnsi="Calibri"/>
          <w:sz w:val="28"/>
          <w:szCs w:val="28"/>
        </w:rPr>
      </w:pPr>
    </w:p>
    <w:p w14:paraId="0F40FFEB" w14:textId="77777777" w:rsidR="0056364D" w:rsidRPr="00F4760E" w:rsidRDefault="0056364D">
      <w:pPr>
        <w:pStyle w:val="p1"/>
        <w:rPr>
          <w:rFonts w:ascii="Calibri" w:hAnsi="Calibri"/>
          <w:sz w:val="28"/>
          <w:szCs w:val="28"/>
        </w:rPr>
      </w:pPr>
      <w:r w:rsidRPr="00F4760E">
        <w:rPr>
          <w:rStyle w:val="s2"/>
          <w:rFonts w:ascii="Calibri" w:hAnsi="Calibri"/>
          <w:sz w:val="28"/>
          <w:szCs w:val="28"/>
        </w:rPr>
        <w:t>Becoming a nursery leader for the first time changes everything. Rather than working next to children and staff, new leaders suddenly have to manage teams, meet government standards, and look after the wellbeing of many children (Rodd, 2006; Rodd, 2013). Everyone expects them to know what to do, but many feel like they’ve been dropped into a deep pool with no training (Aubrey, 2011).</w:t>
      </w:r>
    </w:p>
    <w:p w14:paraId="4BA68FCB" w14:textId="77777777" w:rsidR="0056364D" w:rsidRPr="00F4760E" w:rsidRDefault="0056364D">
      <w:pPr>
        <w:pStyle w:val="p2"/>
        <w:rPr>
          <w:rFonts w:ascii="Calibri" w:hAnsi="Calibri"/>
          <w:sz w:val="28"/>
          <w:szCs w:val="28"/>
        </w:rPr>
      </w:pPr>
    </w:p>
    <w:p w14:paraId="4FE74C24" w14:textId="2A599274" w:rsidR="0056364D" w:rsidRPr="00F4760E" w:rsidRDefault="0088639F">
      <w:pPr>
        <w:pStyle w:val="p1"/>
        <w:rPr>
          <w:rFonts w:ascii="Calibri" w:hAnsi="Calibri"/>
          <w:sz w:val="28"/>
          <w:szCs w:val="28"/>
        </w:rPr>
      </w:pPr>
      <w:r w:rsidRPr="00F4760E">
        <w:rPr>
          <w:rStyle w:val="s2"/>
          <w:rFonts w:ascii="Calibri" w:hAnsi="Calibri"/>
          <w:sz w:val="28"/>
          <w:szCs w:val="28"/>
        </w:rPr>
        <w:t>These early years</w:t>
      </w:r>
      <w:r w:rsidR="0056364D" w:rsidRPr="00F4760E">
        <w:rPr>
          <w:rStyle w:val="s2"/>
          <w:rFonts w:ascii="Calibri" w:hAnsi="Calibri"/>
          <w:sz w:val="28"/>
          <w:szCs w:val="28"/>
        </w:rPr>
        <w:t xml:space="preserve"> sector already struggles with turnover, recruitment, and morale issues (Siraj</w:t>
      </w:r>
      <w:r w:rsidR="0056364D" w:rsidRPr="00F4760E">
        <w:rPr>
          <w:rStyle w:val="s2"/>
          <w:rFonts w:ascii="Calibri" w:hAnsi="Calibri"/>
          <w:sz w:val="28"/>
          <w:szCs w:val="28"/>
        </w:rPr>
        <w:noBreakHyphen/>
        <w:t xml:space="preserve">Blatchford &amp; Manni, 2007; Moss, 2012). We know that strong leadership improves outcomes for children and keeps staff happy </w:t>
      </w:r>
      <w:r w:rsidR="0056364D" w:rsidRPr="00F4760E">
        <w:rPr>
          <w:rStyle w:val="s2"/>
          <w:rFonts w:ascii="Calibri" w:hAnsi="Calibri"/>
          <w:sz w:val="28"/>
          <w:szCs w:val="28"/>
        </w:rPr>
        <w:lastRenderedPageBreak/>
        <w:t>(Siraj</w:t>
      </w:r>
      <w:r w:rsidR="0056364D" w:rsidRPr="00F4760E">
        <w:rPr>
          <w:rStyle w:val="s2"/>
          <w:rFonts w:ascii="Calibri" w:hAnsi="Calibri"/>
          <w:sz w:val="28"/>
          <w:szCs w:val="28"/>
        </w:rPr>
        <w:noBreakHyphen/>
        <w:t>Blatchford &amp; Manni, 2007). Yet many new leaders say they weren’t ready and didn’t get enough support (Aubrey, 2011; Colmer et al., 2008).</w:t>
      </w:r>
    </w:p>
    <w:p w14:paraId="7760E268" w14:textId="77777777" w:rsidR="0056364D" w:rsidRPr="00F4760E" w:rsidRDefault="0056364D">
      <w:pPr>
        <w:pStyle w:val="p2"/>
        <w:rPr>
          <w:rFonts w:ascii="Calibri" w:hAnsi="Calibri"/>
          <w:sz w:val="28"/>
          <w:szCs w:val="28"/>
        </w:rPr>
      </w:pPr>
    </w:p>
    <w:p w14:paraId="5ADAAE1C" w14:textId="77777777" w:rsidR="0056364D" w:rsidRPr="00F4760E" w:rsidRDefault="0056364D">
      <w:pPr>
        <w:pStyle w:val="p1"/>
        <w:rPr>
          <w:rFonts w:ascii="Calibri" w:hAnsi="Calibri"/>
          <w:sz w:val="28"/>
          <w:szCs w:val="28"/>
        </w:rPr>
      </w:pPr>
      <w:r w:rsidRPr="00F4760E">
        <w:rPr>
          <w:rStyle w:val="s2"/>
          <w:rFonts w:ascii="Calibri" w:hAnsi="Calibri"/>
          <w:sz w:val="28"/>
          <w:szCs w:val="28"/>
        </w:rPr>
        <w:t>It’s important to hear from those stepping into leadership for the first time. That’s exactly what this study does. By understanding their emotional, professional, and practical journeys, we can find ways to support future leaders and improve leadership in early years settings.</w:t>
      </w:r>
    </w:p>
    <w:p w14:paraId="12564B74" w14:textId="77777777" w:rsidR="0056364D" w:rsidRPr="00F4760E" w:rsidRDefault="0056364D">
      <w:pPr>
        <w:pStyle w:val="p2"/>
        <w:rPr>
          <w:rFonts w:ascii="Calibri" w:hAnsi="Calibri"/>
          <w:sz w:val="28"/>
          <w:szCs w:val="28"/>
        </w:rPr>
      </w:pPr>
    </w:p>
    <w:p w14:paraId="13996E78" w14:textId="77777777" w:rsidR="0056364D" w:rsidRPr="00F4760E" w:rsidRDefault="0056364D">
      <w:pPr>
        <w:pStyle w:val="p2"/>
        <w:rPr>
          <w:rFonts w:ascii="Calibri" w:hAnsi="Calibri"/>
          <w:sz w:val="28"/>
          <w:szCs w:val="28"/>
        </w:rPr>
      </w:pPr>
    </w:p>
    <w:p w14:paraId="002FB675" w14:textId="77777777" w:rsidR="0056364D" w:rsidRPr="00F4760E" w:rsidRDefault="0056364D">
      <w:pPr>
        <w:pStyle w:val="p1"/>
        <w:rPr>
          <w:rFonts w:ascii="Calibri" w:hAnsi="Calibri"/>
          <w:sz w:val="28"/>
          <w:szCs w:val="28"/>
        </w:rPr>
      </w:pPr>
      <w:r w:rsidRPr="00F4760E">
        <w:rPr>
          <w:rStyle w:val="s1"/>
          <w:rFonts w:ascii="Calibri" w:hAnsi="Calibri"/>
          <w:sz w:val="28"/>
          <w:szCs w:val="28"/>
        </w:rPr>
        <w:t>2. Background</w:t>
      </w:r>
    </w:p>
    <w:p w14:paraId="41775735" w14:textId="77777777" w:rsidR="0056364D" w:rsidRPr="00F4760E" w:rsidRDefault="0056364D">
      <w:pPr>
        <w:pStyle w:val="p2"/>
        <w:rPr>
          <w:rFonts w:ascii="Calibri" w:hAnsi="Calibri"/>
          <w:sz w:val="28"/>
          <w:szCs w:val="28"/>
        </w:rPr>
      </w:pPr>
    </w:p>
    <w:p w14:paraId="1A5968A5" w14:textId="77777777" w:rsidR="0056364D" w:rsidRPr="00F4760E" w:rsidRDefault="0056364D">
      <w:pPr>
        <w:pStyle w:val="p1"/>
        <w:rPr>
          <w:rFonts w:ascii="Calibri" w:hAnsi="Calibri"/>
          <w:sz w:val="28"/>
          <w:szCs w:val="28"/>
        </w:rPr>
      </w:pPr>
      <w:r w:rsidRPr="00F4760E">
        <w:rPr>
          <w:rStyle w:val="s2"/>
          <w:rFonts w:ascii="Calibri" w:hAnsi="Calibri"/>
          <w:sz w:val="28"/>
          <w:szCs w:val="28"/>
        </w:rPr>
        <w:t>The environment in which nursery leaders operate has become more regulated over the years. The Early Years Foundation Stage (EYFS) and Ofsted inspections place significant pressure on leaders to meet standards and report on children’s progress (DfE, 2021; Ofsted, 2023). These demands add to the administrative burden (Talan &amp; Bloom, 2011).</w:t>
      </w:r>
    </w:p>
    <w:p w14:paraId="73104260" w14:textId="77777777" w:rsidR="0056364D" w:rsidRPr="00F4760E" w:rsidRDefault="0056364D">
      <w:pPr>
        <w:pStyle w:val="p2"/>
        <w:rPr>
          <w:rFonts w:ascii="Calibri" w:hAnsi="Calibri"/>
          <w:sz w:val="28"/>
          <w:szCs w:val="28"/>
        </w:rPr>
      </w:pPr>
    </w:p>
    <w:p w14:paraId="51CF652B" w14:textId="77777777" w:rsidR="0056364D" w:rsidRPr="00F4760E" w:rsidRDefault="0056364D">
      <w:pPr>
        <w:pStyle w:val="p1"/>
        <w:rPr>
          <w:rFonts w:ascii="Calibri" w:hAnsi="Calibri"/>
          <w:sz w:val="28"/>
          <w:szCs w:val="28"/>
        </w:rPr>
      </w:pPr>
      <w:r w:rsidRPr="00F4760E">
        <w:rPr>
          <w:rStyle w:val="s2"/>
          <w:rFonts w:ascii="Calibri" w:hAnsi="Calibri"/>
          <w:sz w:val="28"/>
          <w:szCs w:val="28"/>
        </w:rPr>
        <w:t>Despite this, leadership roles in nurseries often develop through informal routes. When a vacancy appears, the most experienced practitioner might get chosen—not necessarily someone trained in leadership (Muijs et al., 2004; Heikka &amp; Hujala, 2013). This can leave new leaders underprepared (Aubrey, 2011; Colmer et al., 2008). They have to juggle paperwork, staff performance, parental expectations, child outcomes, and inspection demands (Siraj &amp; Hallet, 2013).</w:t>
      </w:r>
    </w:p>
    <w:p w14:paraId="1C690C0C" w14:textId="77777777" w:rsidR="0056364D" w:rsidRPr="00F4760E" w:rsidRDefault="0056364D">
      <w:pPr>
        <w:pStyle w:val="p2"/>
        <w:rPr>
          <w:rFonts w:ascii="Calibri" w:hAnsi="Calibri"/>
          <w:sz w:val="28"/>
          <w:szCs w:val="28"/>
        </w:rPr>
      </w:pPr>
    </w:p>
    <w:p w14:paraId="04FFF1A5" w14:textId="77777777" w:rsidR="0056364D" w:rsidRPr="00F4760E" w:rsidRDefault="0056364D">
      <w:pPr>
        <w:pStyle w:val="p1"/>
        <w:rPr>
          <w:rFonts w:ascii="Calibri" w:hAnsi="Calibri"/>
          <w:sz w:val="28"/>
          <w:szCs w:val="28"/>
        </w:rPr>
      </w:pPr>
      <w:r w:rsidRPr="00F4760E">
        <w:rPr>
          <w:rStyle w:val="s2"/>
          <w:rFonts w:ascii="Calibri" w:hAnsi="Calibri"/>
          <w:sz w:val="28"/>
          <w:szCs w:val="28"/>
        </w:rPr>
        <w:t>Many studies—including those by Rodd (2006), Heikka &amp; Waniganayake (2011), and Douglass (2017)—highlight the emotional stress that comes with stepping into leadership roles. The findings in this report reflect those concerns, showing how real first-time leaders cope in everyday situations.</w:t>
      </w:r>
    </w:p>
    <w:p w14:paraId="69E5ECC7" w14:textId="77777777" w:rsidR="0056364D" w:rsidRPr="00F4760E" w:rsidRDefault="0056364D">
      <w:pPr>
        <w:pStyle w:val="p2"/>
        <w:rPr>
          <w:rFonts w:ascii="Calibri" w:hAnsi="Calibri"/>
          <w:sz w:val="28"/>
          <w:szCs w:val="28"/>
        </w:rPr>
      </w:pPr>
    </w:p>
    <w:p w14:paraId="34B98415" w14:textId="36FBDF9B" w:rsidR="0056364D" w:rsidRPr="00F4760E" w:rsidRDefault="0056364D">
      <w:pPr>
        <w:pStyle w:val="p1"/>
        <w:rPr>
          <w:rFonts w:ascii="Calibri" w:hAnsi="Calibri"/>
          <w:sz w:val="28"/>
          <w:szCs w:val="28"/>
        </w:rPr>
      </w:pPr>
      <w:r w:rsidRPr="00F4760E">
        <w:rPr>
          <w:rStyle w:val="s1"/>
          <w:rFonts w:ascii="Calibri" w:hAnsi="Calibri"/>
          <w:sz w:val="28"/>
          <w:szCs w:val="28"/>
        </w:rPr>
        <w:t xml:space="preserve">3. Why </w:t>
      </w:r>
      <w:r w:rsidR="00922E53">
        <w:rPr>
          <w:rStyle w:val="s1"/>
          <w:rFonts w:ascii="Calibri" w:hAnsi="Calibri"/>
          <w:sz w:val="28"/>
          <w:szCs w:val="28"/>
        </w:rPr>
        <w:t xml:space="preserve">this research is </w:t>
      </w:r>
      <w:r w:rsidR="00AD24BE">
        <w:rPr>
          <w:rStyle w:val="s1"/>
          <w:rFonts w:ascii="Calibri" w:hAnsi="Calibri"/>
          <w:sz w:val="28"/>
          <w:szCs w:val="28"/>
        </w:rPr>
        <w:t xml:space="preserve">important </w:t>
      </w:r>
    </w:p>
    <w:p w14:paraId="4C0CE1C9" w14:textId="77777777" w:rsidR="0056364D" w:rsidRPr="00F4760E" w:rsidRDefault="0056364D">
      <w:pPr>
        <w:pStyle w:val="p2"/>
        <w:rPr>
          <w:rFonts w:ascii="Calibri" w:hAnsi="Calibri"/>
          <w:sz w:val="28"/>
          <w:szCs w:val="28"/>
        </w:rPr>
      </w:pPr>
    </w:p>
    <w:p w14:paraId="253EB2CA" w14:textId="77777777" w:rsidR="0056364D" w:rsidRPr="00F4760E" w:rsidRDefault="0056364D">
      <w:pPr>
        <w:pStyle w:val="p1"/>
        <w:rPr>
          <w:rFonts w:ascii="Calibri" w:hAnsi="Calibri"/>
          <w:sz w:val="28"/>
          <w:szCs w:val="28"/>
        </w:rPr>
      </w:pPr>
      <w:r w:rsidRPr="00F4760E">
        <w:rPr>
          <w:rStyle w:val="s2"/>
          <w:rFonts w:ascii="Calibri" w:hAnsi="Calibri"/>
          <w:sz w:val="28"/>
          <w:szCs w:val="28"/>
        </w:rPr>
        <w:t>Most research on early years leadership has focused on experienced leaders or used statistical methods (quantitative studies) (Heikka &amp; Hujala, 2013). This means we don’t have enough personal accounts from people stepping into their first leadership roles.</w:t>
      </w:r>
    </w:p>
    <w:p w14:paraId="715DAFE5" w14:textId="77777777" w:rsidR="0056364D" w:rsidRPr="00F4760E" w:rsidRDefault="0056364D">
      <w:pPr>
        <w:pStyle w:val="p2"/>
        <w:rPr>
          <w:rFonts w:ascii="Calibri" w:hAnsi="Calibri"/>
          <w:sz w:val="28"/>
          <w:szCs w:val="28"/>
        </w:rPr>
      </w:pPr>
    </w:p>
    <w:p w14:paraId="3231CD18" w14:textId="77777777" w:rsidR="0056364D" w:rsidRPr="00F4760E" w:rsidRDefault="0056364D">
      <w:pPr>
        <w:pStyle w:val="p1"/>
        <w:rPr>
          <w:rFonts w:ascii="Calibri" w:hAnsi="Calibri"/>
          <w:sz w:val="28"/>
          <w:szCs w:val="28"/>
        </w:rPr>
      </w:pPr>
      <w:r w:rsidRPr="00F4760E">
        <w:rPr>
          <w:rStyle w:val="s2"/>
          <w:rFonts w:ascii="Calibri" w:hAnsi="Calibri"/>
          <w:sz w:val="28"/>
          <w:szCs w:val="28"/>
        </w:rPr>
        <w:t xml:space="preserve">By asking 30 first-time nursery managers to answer open-ended questions, this research gathers real experiences and feelings. Their feedback highlights unmet needs that otherwise remain invisible. This understanding can influence </w:t>
      </w:r>
      <w:r w:rsidRPr="00F4760E">
        <w:rPr>
          <w:rStyle w:val="s2"/>
          <w:rFonts w:ascii="Calibri" w:hAnsi="Calibri"/>
          <w:sz w:val="28"/>
          <w:szCs w:val="28"/>
        </w:rPr>
        <w:lastRenderedPageBreak/>
        <w:t>essential areas like induction programmes, mentoring systems, and policy changes.</w:t>
      </w:r>
    </w:p>
    <w:p w14:paraId="3679D24F" w14:textId="1FF43B3F" w:rsidR="0056364D" w:rsidRDefault="0056364D" w:rsidP="00E034A5">
      <w:pPr>
        <w:pStyle w:val="p1"/>
        <w:rPr>
          <w:rFonts w:ascii="Calibri" w:hAnsi="Calibri"/>
          <w:sz w:val="28"/>
          <w:szCs w:val="28"/>
        </w:rPr>
      </w:pPr>
    </w:p>
    <w:p w14:paraId="4EC5C6A1" w14:textId="48B25EED" w:rsidR="00E034A5" w:rsidRPr="00E034A5" w:rsidRDefault="00A94514" w:rsidP="00E034A5">
      <w:pPr>
        <w:spacing w:before="100" w:beforeAutospacing="1" w:after="100" w:afterAutospacing="1" w:line="240" w:lineRule="auto"/>
        <w:outlineLvl w:val="2"/>
        <w:divId w:val="2102682614"/>
        <w:rPr>
          <w:rFonts w:ascii="Calibri" w:eastAsia="Times New Roman" w:hAnsi="Calibri" w:cs="Times New Roman"/>
          <w:b/>
          <w:bCs/>
          <w:kern w:val="0"/>
          <w:sz w:val="28"/>
          <w:szCs w:val="28"/>
          <w14:ligatures w14:val="none"/>
        </w:rPr>
      </w:pPr>
      <w:r>
        <w:rPr>
          <w:rFonts w:ascii="Calibri" w:eastAsia="Times New Roman" w:hAnsi="Calibri" w:cs="Times New Roman"/>
          <w:b/>
          <w:bCs/>
          <w:kern w:val="0"/>
          <w:sz w:val="28"/>
          <w:szCs w:val="28"/>
          <w14:ligatures w14:val="none"/>
        </w:rPr>
        <w:t>4.</w:t>
      </w:r>
      <w:r w:rsidR="00E034A5" w:rsidRPr="00E034A5">
        <w:rPr>
          <w:rFonts w:ascii="Calibri" w:eastAsia="Times New Roman" w:hAnsi="Calibri" w:cs="Times New Roman"/>
          <w:b/>
          <w:bCs/>
          <w:kern w:val="0"/>
          <w:sz w:val="28"/>
          <w:szCs w:val="28"/>
          <w14:ligatures w14:val="none"/>
        </w:rPr>
        <w:t xml:space="preserve">What I </w:t>
      </w:r>
      <w:r w:rsidR="003C2410">
        <w:rPr>
          <w:rFonts w:ascii="Calibri" w:eastAsia="Times New Roman" w:hAnsi="Calibri" w:cs="Times New Roman"/>
          <w:b/>
          <w:bCs/>
          <w:kern w:val="0"/>
          <w:sz w:val="28"/>
          <w:szCs w:val="28"/>
          <w14:ligatures w14:val="none"/>
        </w:rPr>
        <w:t>asked</w:t>
      </w:r>
      <w:r w:rsidR="00E034A5" w:rsidRPr="00E034A5">
        <w:rPr>
          <w:rFonts w:ascii="Calibri" w:eastAsia="Times New Roman" w:hAnsi="Calibri" w:cs="Times New Roman"/>
          <w:b/>
          <w:bCs/>
          <w:kern w:val="0"/>
          <w:sz w:val="28"/>
          <w:szCs w:val="28"/>
          <w14:ligatures w14:val="none"/>
        </w:rPr>
        <w:t xml:space="preserve"> and</w:t>
      </w:r>
      <w:r w:rsidR="003C2410">
        <w:rPr>
          <w:rFonts w:ascii="Calibri" w:eastAsia="Times New Roman" w:hAnsi="Calibri" w:cs="Times New Roman"/>
          <w:b/>
          <w:bCs/>
          <w:kern w:val="0"/>
          <w:sz w:val="28"/>
          <w:szCs w:val="28"/>
          <w14:ligatures w14:val="none"/>
        </w:rPr>
        <w:t xml:space="preserve"> who answered </w:t>
      </w:r>
    </w:p>
    <w:p w14:paraId="0A939645" w14:textId="0A41C323" w:rsidR="00E034A5" w:rsidRPr="00E034A5" w:rsidRDefault="00E034A5" w:rsidP="00E034A5">
      <w:pPr>
        <w:spacing w:before="100" w:beforeAutospacing="1" w:after="100" w:afterAutospacing="1" w:line="240" w:lineRule="auto"/>
        <w:divId w:val="2102682614"/>
        <w:rPr>
          <w:rFonts w:ascii="Calibri" w:hAnsi="Calibri" w:cs="Times New Roman"/>
          <w:kern w:val="0"/>
          <w:sz w:val="28"/>
          <w:szCs w:val="28"/>
          <w14:ligatures w14:val="none"/>
        </w:rPr>
      </w:pPr>
      <w:r w:rsidRPr="00E034A5">
        <w:rPr>
          <w:rFonts w:ascii="Calibri" w:hAnsi="Calibri" w:cs="Times New Roman"/>
          <w:kern w:val="0"/>
          <w:sz w:val="28"/>
          <w:szCs w:val="28"/>
          <w14:ligatures w14:val="none"/>
        </w:rPr>
        <w:t>For this research, I chose to carry out the survey face to face in my own workplace, which is a multi-setting nursery. I spoke directly with 30 nursery leaders from across the different settings we operate. All of them had been newly appointed into leadership roles within the last one to three years. These were not random people from the internet—they were colleagues, peers, and professionals I work with or regularly interact with. This made th</w:t>
      </w:r>
      <w:r w:rsidR="003C2410">
        <w:rPr>
          <w:rFonts w:ascii="Calibri" w:hAnsi="Calibri" w:cs="Times New Roman"/>
          <w:kern w:val="0"/>
          <w:sz w:val="28"/>
          <w:szCs w:val="28"/>
          <w14:ligatures w14:val="none"/>
        </w:rPr>
        <w:t>e</w:t>
      </w:r>
      <w:r w:rsidRPr="00E034A5">
        <w:rPr>
          <w:rFonts w:ascii="Calibri" w:hAnsi="Calibri" w:cs="Times New Roman"/>
          <w:kern w:val="0"/>
          <w:sz w:val="28"/>
          <w:szCs w:val="28"/>
          <w14:ligatures w14:val="none"/>
        </w:rPr>
        <w:t xml:space="preserve"> research feel very real and meaningful.</w:t>
      </w:r>
    </w:p>
    <w:p w14:paraId="0BD1ABB7" w14:textId="0560921D" w:rsidR="00E034A5" w:rsidRPr="00E034A5" w:rsidRDefault="00E034A5" w:rsidP="00E034A5">
      <w:pPr>
        <w:spacing w:before="100" w:beforeAutospacing="1" w:after="100" w:afterAutospacing="1" w:line="240" w:lineRule="auto"/>
        <w:divId w:val="2102682614"/>
        <w:rPr>
          <w:rFonts w:ascii="Calibri" w:hAnsi="Calibri" w:cs="Times New Roman"/>
          <w:kern w:val="0"/>
          <w:sz w:val="28"/>
          <w:szCs w:val="28"/>
          <w14:ligatures w14:val="none"/>
        </w:rPr>
      </w:pPr>
      <w:r w:rsidRPr="00E034A5">
        <w:rPr>
          <w:rFonts w:ascii="Calibri" w:hAnsi="Calibri" w:cs="Times New Roman"/>
          <w:kern w:val="0"/>
          <w:sz w:val="28"/>
          <w:szCs w:val="28"/>
          <w14:ligatures w14:val="none"/>
        </w:rPr>
        <w:t>I asked each of them ten open-ended questions to get a better understanding of their personal experiences. I wanted to know how they felt emotionally during their first weeks and months in leadership. I also asked about how their relationships with former colleagues had changed, what challenges they found most difficult—especially with paperwork, inspections or staff management—what sort of training or preparation they had before stepping into the role, and what support helped them adjust or feel more confident.</w:t>
      </w:r>
    </w:p>
    <w:p w14:paraId="14EF722C" w14:textId="16B052AE" w:rsidR="00E034A5" w:rsidRPr="00E034A5" w:rsidRDefault="00E034A5" w:rsidP="00E034A5">
      <w:pPr>
        <w:spacing w:before="100" w:beforeAutospacing="1" w:after="100" w:afterAutospacing="1" w:line="240" w:lineRule="auto"/>
        <w:divId w:val="2102682614"/>
        <w:rPr>
          <w:rFonts w:ascii="Calibri" w:hAnsi="Calibri" w:cs="Times New Roman"/>
          <w:kern w:val="0"/>
          <w:sz w:val="28"/>
          <w:szCs w:val="28"/>
          <w14:ligatures w14:val="none"/>
        </w:rPr>
      </w:pPr>
      <w:r w:rsidRPr="00E034A5">
        <w:rPr>
          <w:rFonts w:ascii="Calibri" w:hAnsi="Calibri" w:cs="Times New Roman"/>
          <w:kern w:val="0"/>
          <w:sz w:val="28"/>
          <w:szCs w:val="28"/>
          <w14:ligatures w14:val="none"/>
        </w:rPr>
        <w:t>Because the conversations were face to face, I noticed that people opened up more. They were honest and reflective, and I could tell they appreciated the opportunity to share their stories. I listened carefully and then looked through all the answers to find common themes—such as emotional struggles, pressure from inspections, or the feeling of being unprepared—as well as unique personal stories that helped highlight just how different and complex everyone’s journey into leadership can be.</w:t>
      </w:r>
    </w:p>
    <w:p w14:paraId="40FBB131" w14:textId="77777777" w:rsidR="00E034A5" w:rsidRPr="00E034A5" w:rsidRDefault="00E034A5" w:rsidP="00E034A5">
      <w:pPr>
        <w:spacing w:before="100" w:beforeAutospacing="1" w:after="100" w:afterAutospacing="1" w:line="240" w:lineRule="auto"/>
        <w:divId w:val="2102682614"/>
        <w:rPr>
          <w:rFonts w:ascii="Calibri" w:hAnsi="Calibri" w:cs="Times New Roman"/>
          <w:kern w:val="0"/>
          <w:sz w:val="28"/>
          <w:szCs w:val="28"/>
          <w14:ligatures w14:val="none"/>
        </w:rPr>
      </w:pPr>
      <w:r w:rsidRPr="00E034A5">
        <w:rPr>
          <w:rFonts w:ascii="Calibri" w:hAnsi="Calibri" w:cs="Times New Roman"/>
          <w:kern w:val="0"/>
          <w:sz w:val="28"/>
          <w:szCs w:val="28"/>
          <w14:ligatures w14:val="none"/>
        </w:rPr>
        <w:t>This part of the research gave me a strong, personal insight into what nursery leaders really go through when they step up for the first time, and it shaped the rest of my project in a powerful way.</w:t>
      </w:r>
    </w:p>
    <w:p w14:paraId="2BBFEF8E" w14:textId="77777777" w:rsidR="00E034A5" w:rsidRPr="00F4760E" w:rsidRDefault="00E034A5" w:rsidP="00E034A5">
      <w:pPr>
        <w:pStyle w:val="p1"/>
        <w:rPr>
          <w:rFonts w:ascii="Calibri" w:hAnsi="Calibri"/>
          <w:sz w:val="28"/>
          <w:szCs w:val="28"/>
        </w:rPr>
      </w:pPr>
    </w:p>
    <w:p w14:paraId="7A85FE82" w14:textId="5F832984" w:rsidR="0056364D" w:rsidRPr="00F4760E" w:rsidRDefault="0056364D">
      <w:pPr>
        <w:pStyle w:val="p1"/>
        <w:rPr>
          <w:rFonts w:ascii="Calibri" w:hAnsi="Calibri"/>
          <w:sz w:val="28"/>
          <w:szCs w:val="28"/>
        </w:rPr>
      </w:pPr>
      <w:r w:rsidRPr="00F4760E">
        <w:rPr>
          <w:rStyle w:val="s1"/>
          <w:rFonts w:ascii="Calibri" w:hAnsi="Calibri"/>
          <w:sz w:val="28"/>
          <w:szCs w:val="28"/>
        </w:rPr>
        <w:t xml:space="preserve">5. What the </w:t>
      </w:r>
      <w:r w:rsidR="00D765BB">
        <w:rPr>
          <w:rStyle w:val="s1"/>
          <w:rFonts w:ascii="Calibri" w:hAnsi="Calibri"/>
          <w:sz w:val="28"/>
          <w:szCs w:val="28"/>
        </w:rPr>
        <w:t xml:space="preserve">survey found </w:t>
      </w:r>
    </w:p>
    <w:p w14:paraId="0181AAF4" w14:textId="77777777" w:rsidR="0056364D" w:rsidRPr="00F4760E" w:rsidRDefault="0056364D">
      <w:pPr>
        <w:pStyle w:val="p2"/>
        <w:rPr>
          <w:rFonts w:ascii="Calibri" w:hAnsi="Calibri"/>
          <w:sz w:val="28"/>
          <w:szCs w:val="28"/>
        </w:rPr>
      </w:pPr>
    </w:p>
    <w:p w14:paraId="66881181" w14:textId="4EB46433" w:rsidR="0056364D" w:rsidRPr="00F4760E" w:rsidRDefault="00C6102F">
      <w:pPr>
        <w:pStyle w:val="p1"/>
        <w:rPr>
          <w:rFonts w:ascii="Calibri" w:hAnsi="Calibri"/>
          <w:sz w:val="28"/>
          <w:szCs w:val="28"/>
        </w:rPr>
      </w:pPr>
      <w:r>
        <w:rPr>
          <w:rStyle w:val="s1"/>
          <w:rFonts w:ascii="Calibri" w:hAnsi="Calibri"/>
          <w:sz w:val="28"/>
          <w:szCs w:val="28"/>
        </w:rPr>
        <w:t>5.1</w:t>
      </w:r>
      <w:r w:rsidR="0056364D" w:rsidRPr="00F4760E">
        <w:rPr>
          <w:rStyle w:val="s1"/>
          <w:rFonts w:ascii="Calibri" w:hAnsi="Calibri"/>
          <w:sz w:val="28"/>
          <w:szCs w:val="28"/>
        </w:rPr>
        <w:t xml:space="preserve">Emotional </w:t>
      </w:r>
      <w:r>
        <w:rPr>
          <w:rStyle w:val="s1"/>
          <w:rFonts w:ascii="Calibri" w:hAnsi="Calibri"/>
          <w:sz w:val="28"/>
          <w:szCs w:val="28"/>
        </w:rPr>
        <w:t xml:space="preserve">rollercoaster </w:t>
      </w:r>
    </w:p>
    <w:p w14:paraId="0D146AEB" w14:textId="77777777" w:rsidR="0056364D" w:rsidRPr="00F4760E" w:rsidRDefault="0056364D">
      <w:pPr>
        <w:pStyle w:val="p2"/>
        <w:rPr>
          <w:rFonts w:ascii="Calibri" w:hAnsi="Calibri"/>
          <w:sz w:val="28"/>
          <w:szCs w:val="28"/>
        </w:rPr>
      </w:pPr>
    </w:p>
    <w:p w14:paraId="63566B46" w14:textId="77777777" w:rsidR="0056364D" w:rsidRPr="00F4760E" w:rsidRDefault="0056364D">
      <w:pPr>
        <w:pStyle w:val="p1"/>
        <w:rPr>
          <w:rFonts w:ascii="Calibri" w:hAnsi="Calibri"/>
          <w:sz w:val="28"/>
          <w:szCs w:val="28"/>
        </w:rPr>
      </w:pPr>
      <w:r w:rsidRPr="00F4760E">
        <w:rPr>
          <w:rStyle w:val="s2"/>
          <w:rFonts w:ascii="Calibri" w:hAnsi="Calibri"/>
          <w:sz w:val="28"/>
          <w:szCs w:val="28"/>
        </w:rPr>
        <w:t xml:space="preserve">Almost every participant described strong emotions when they began their new role. Words like “anxious”, “overwhelmed”, “lost”, “lonely”, and </w:t>
      </w:r>
      <w:r w:rsidRPr="00F4760E">
        <w:rPr>
          <w:rStyle w:val="s2"/>
          <w:rFonts w:ascii="Calibri" w:hAnsi="Calibri"/>
          <w:sz w:val="28"/>
          <w:szCs w:val="28"/>
        </w:rPr>
        <w:lastRenderedPageBreak/>
        <w:t>“stressed” came up often. One person said they felt “in over my head, like I had no idea what I was doing.” Others reported sleepless nights and constant worry about whether they were doing the right thing (Rodd, 2013; Douglass, 2017).</w:t>
      </w:r>
    </w:p>
    <w:p w14:paraId="055E3539" w14:textId="77777777" w:rsidR="0056364D" w:rsidRPr="00F4760E" w:rsidRDefault="0056364D">
      <w:pPr>
        <w:pStyle w:val="p2"/>
        <w:rPr>
          <w:rFonts w:ascii="Calibri" w:hAnsi="Calibri"/>
          <w:sz w:val="28"/>
          <w:szCs w:val="28"/>
        </w:rPr>
      </w:pPr>
    </w:p>
    <w:p w14:paraId="0A2C888D" w14:textId="77777777" w:rsidR="0056364D" w:rsidRPr="00F4760E" w:rsidRDefault="0056364D">
      <w:pPr>
        <w:pStyle w:val="p1"/>
        <w:rPr>
          <w:rFonts w:ascii="Calibri" w:hAnsi="Calibri"/>
          <w:sz w:val="28"/>
          <w:szCs w:val="28"/>
        </w:rPr>
      </w:pPr>
      <w:r w:rsidRPr="00F4760E">
        <w:rPr>
          <w:rStyle w:val="s2"/>
          <w:rFonts w:ascii="Calibri" w:hAnsi="Calibri"/>
          <w:sz w:val="28"/>
          <w:szCs w:val="28"/>
        </w:rPr>
        <w:t>Despite these difficulties, some also said they felt proud and excited because being a leader gave them more influence over how the nursery operates and how children learn (Goleman, 1996). It gave them a real sense of purpose.</w:t>
      </w:r>
    </w:p>
    <w:p w14:paraId="697F4F94" w14:textId="77777777" w:rsidR="0056364D" w:rsidRPr="00F4760E" w:rsidRDefault="0056364D">
      <w:pPr>
        <w:pStyle w:val="p2"/>
        <w:rPr>
          <w:rFonts w:ascii="Calibri" w:hAnsi="Calibri"/>
          <w:sz w:val="28"/>
          <w:szCs w:val="28"/>
        </w:rPr>
      </w:pPr>
    </w:p>
    <w:p w14:paraId="541CD01C" w14:textId="596BC6A1" w:rsidR="0056364D" w:rsidRPr="00F4760E" w:rsidRDefault="00C6102F">
      <w:pPr>
        <w:pStyle w:val="p1"/>
        <w:rPr>
          <w:rFonts w:ascii="Calibri" w:hAnsi="Calibri"/>
          <w:sz w:val="28"/>
          <w:szCs w:val="28"/>
        </w:rPr>
      </w:pPr>
      <w:r>
        <w:rPr>
          <w:rStyle w:val="s1"/>
          <w:rFonts w:ascii="Calibri" w:hAnsi="Calibri"/>
          <w:sz w:val="28"/>
          <w:szCs w:val="28"/>
        </w:rPr>
        <w:t>5.2</w:t>
      </w:r>
      <w:r w:rsidR="0056364D" w:rsidRPr="00F4760E">
        <w:rPr>
          <w:rStyle w:val="s1"/>
          <w:rFonts w:ascii="Calibri" w:hAnsi="Calibri"/>
          <w:sz w:val="28"/>
          <w:szCs w:val="28"/>
        </w:rPr>
        <w:t xml:space="preserve">Leading </w:t>
      </w:r>
      <w:r>
        <w:rPr>
          <w:rStyle w:val="s1"/>
          <w:rFonts w:ascii="Calibri" w:hAnsi="Calibri"/>
          <w:sz w:val="28"/>
          <w:szCs w:val="28"/>
        </w:rPr>
        <w:t xml:space="preserve">people you once worked with </w:t>
      </w:r>
    </w:p>
    <w:p w14:paraId="706898DC" w14:textId="77777777" w:rsidR="0056364D" w:rsidRPr="00F4760E" w:rsidRDefault="0056364D">
      <w:pPr>
        <w:pStyle w:val="p2"/>
        <w:rPr>
          <w:rFonts w:ascii="Calibri" w:hAnsi="Calibri"/>
          <w:sz w:val="28"/>
          <w:szCs w:val="28"/>
        </w:rPr>
      </w:pPr>
    </w:p>
    <w:p w14:paraId="77BD3631" w14:textId="77777777" w:rsidR="0056364D" w:rsidRPr="00F4760E" w:rsidRDefault="0056364D">
      <w:pPr>
        <w:pStyle w:val="p1"/>
        <w:rPr>
          <w:rFonts w:ascii="Calibri" w:hAnsi="Calibri"/>
          <w:sz w:val="28"/>
          <w:szCs w:val="28"/>
        </w:rPr>
      </w:pPr>
      <w:r w:rsidRPr="00F4760E">
        <w:rPr>
          <w:rStyle w:val="s2"/>
          <w:rFonts w:ascii="Calibri" w:hAnsi="Calibri"/>
          <w:sz w:val="28"/>
          <w:szCs w:val="28"/>
        </w:rPr>
        <w:t>A recurring issue was the challenge of managing staff who had been peers—or even older and more experienced. One participant said, “It felt odd telling someone who’s been there longer than me what to do.” This shift in relationships can lead to awkward interactions and tension (Heikka &amp; Waniganayake, 2011).</w:t>
      </w:r>
    </w:p>
    <w:p w14:paraId="30D4E2D3" w14:textId="77777777" w:rsidR="0056364D" w:rsidRPr="00F4760E" w:rsidRDefault="0056364D">
      <w:pPr>
        <w:pStyle w:val="p2"/>
        <w:rPr>
          <w:rFonts w:ascii="Calibri" w:hAnsi="Calibri"/>
          <w:sz w:val="28"/>
          <w:szCs w:val="28"/>
        </w:rPr>
      </w:pPr>
    </w:p>
    <w:p w14:paraId="720E7737" w14:textId="77777777" w:rsidR="0056364D" w:rsidRPr="00F4760E" w:rsidRDefault="0056364D">
      <w:pPr>
        <w:pStyle w:val="p1"/>
        <w:rPr>
          <w:rFonts w:ascii="Calibri" w:hAnsi="Calibri"/>
          <w:sz w:val="28"/>
          <w:szCs w:val="28"/>
        </w:rPr>
      </w:pPr>
      <w:r w:rsidRPr="00F4760E">
        <w:rPr>
          <w:rStyle w:val="s2"/>
          <w:rFonts w:ascii="Calibri" w:hAnsi="Calibri"/>
          <w:sz w:val="28"/>
          <w:szCs w:val="28"/>
        </w:rPr>
        <w:t>Some said this changed how people treated them. Before, they were part of the team; now they were seen as “the boss,” which sometimes led to isolation or resentment.</w:t>
      </w:r>
    </w:p>
    <w:p w14:paraId="30006C85" w14:textId="77777777" w:rsidR="0056364D" w:rsidRPr="00F4760E" w:rsidRDefault="0056364D">
      <w:pPr>
        <w:pStyle w:val="p2"/>
        <w:rPr>
          <w:rFonts w:ascii="Calibri" w:hAnsi="Calibri"/>
          <w:sz w:val="28"/>
          <w:szCs w:val="28"/>
        </w:rPr>
      </w:pPr>
    </w:p>
    <w:p w14:paraId="1B50079B" w14:textId="556434F9" w:rsidR="0056364D" w:rsidRPr="00F4760E" w:rsidRDefault="00C6102F">
      <w:pPr>
        <w:pStyle w:val="p1"/>
        <w:rPr>
          <w:rFonts w:ascii="Calibri" w:hAnsi="Calibri"/>
          <w:sz w:val="28"/>
          <w:szCs w:val="28"/>
        </w:rPr>
      </w:pPr>
      <w:r>
        <w:rPr>
          <w:rStyle w:val="s1"/>
          <w:rFonts w:ascii="Calibri" w:hAnsi="Calibri"/>
          <w:sz w:val="28"/>
          <w:szCs w:val="28"/>
        </w:rPr>
        <w:t>5.3</w:t>
      </w:r>
      <w:r w:rsidR="0056364D" w:rsidRPr="00F4760E">
        <w:rPr>
          <w:rStyle w:val="s1"/>
          <w:rFonts w:ascii="Calibri" w:hAnsi="Calibri"/>
          <w:sz w:val="28"/>
          <w:szCs w:val="28"/>
        </w:rPr>
        <w:t xml:space="preserve">Workload and </w:t>
      </w:r>
      <w:r>
        <w:rPr>
          <w:rStyle w:val="s1"/>
          <w:rFonts w:ascii="Calibri" w:hAnsi="Calibri"/>
          <w:sz w:val="28"/>
          <w:szCs w:val="28"/>
        </w:rPr>
        <w:t xml:space="preserve">expectations </w:t>
      </w:r>
    </w:p>
    <w:p w14:paraId="68407E41" w14:textId="77777777" w:rsidR="0056364D" w:rsidRPr="00F4760E" w:rsidRDefault="0056364D">
      <w:pPr>
        <w:pStyle w:val="p2"/>
        <w:rPr>
          <w:rFonts w:ascii="Calibri" w:hAnsi="Calibri"/>
          <w:sz w:val="28"/>
          <w:szCs w:val="28"/>
        </w:rPr>
      </w:pPr>
    </w:p>
    <w:p w14:paraId="0D385F41" w14:textId="77777777" w:rsidR="0056364D" w:rsidRPr="00F4760E" w:rsidRDefault="0056364D">
      <w:pPr>
        <w:pStyle w:val="p1"/>
        <w:rPr>
          <w:rFonts w:ascii="Calibri" w:hAnsi="Calibri"/>
          <w:sz w:val="28"/>
          <w:szCs w:val="28"/>
        </w:rPr>
      </w:pPr>
      <w:r w:rsidRPr="00F4760E">
        <w:rPr>
          <w:rStyle w:val="s2"/>
          <w:rFonts w:ascii="Calibri" w:hAnsi="Calibri"/>
          <w:sz w:val="28"/>
          <w:szCs w:val="28"/>
        </w:rPr>
        <w:t>A major surprise for many participants was how much of their time was taken up by paperwork, tracking children’s progress, planning, and preparing for inspections. One leader admitted, “I was doing admin until late, then still worried about being checked by Ofsted the next day.” These rising requirements make it hard to also support staff or spend time teaching children (Siraj &amp; Hallet, 2013; Talan &amp; Bloom, 2011).</w:t>
      </w:r>
    </w:p>
    <w:p w14:paraId="46AAF9B5" w14:textId="77777777" w:rsidR="0056364D" w:rsidRPr="00F4760E" w:rsidRDefault="0056364D">
      <w:pPr>
        <w:pStyle w:val="p2"/>
        <w:rPr>
          <w:rFonts w:ascii="Calibri" w:hAnsi="Calibri"/>
          <w:sz w:val="28"/>
          <w:szCs w:val="28"/>
        </w:rPr>
      </w:pPr>
    </w:p>
    <w:p w14:paraId="283A7E54" w14:textId="33623CAF" w:rsidR="0056364D" w:rsidRPr="00F4760E" w:rsidRDefault="00C6102F">
      <w:pPr>
        <w:pStyle w:val="p1"/>
        <w:rPr>
          <w:rFonts w:ascii="Calibri" w:hAnsi="Calibri"/>
          <w:sz w:val="28"/>
          <w:szCs w:val="28"/>
        </w:rPr>
      </w:pPr>
      <w:r>
        <w:rPr>
          <w:rStyle w:val="s1"/>
          <w:rFonts w:ascii="Calibri" w:hAnsi="Calibri"/>
          <w:sz w:val="28"/>
          <w:szCs w:val="28"/>
        </w:rPr>
        <w:t>5.4</w:t>
      </w:r>
      <w:r w:rsidR="0056364D" w:rsidRPr="00F4760E">
        <w:rPr>
          <w:rStyle w:val="s1"/>
          <w:rFonts w:ascii="Calibri" w:hAnsi="Calibri"/>
          <w:sz w:val="28"/>
          <w:szCs w:val="28"/>
        </w:rPr>
        <w:t xml:space="preserve">Limited </w:t>
      </w:r>
      <w:r>
        <w:rPr>
          <w:rStyle w:val="s1"/>
          <w:rFonts w:ascii="Calibri" w:hAnsi="Calibri"/>
          <w:sz w:val="28"/>
          <w:szCs w:val="28"/>
        </w:rPr>
        <w:t xml:space="preserve">training and support </w:t>
      </w:r>
    </w:p>
    <w:p w14:paraId="670D33BB" w14:textId="77777777" w:rsidR="0056364D" w:rsidRPr="00F4760E" w:rsidRDefault="0056364D">
      <w:pPr>
        <w:pStyle w:val="p2"/>
        <w:rPr>
          <w:rFonts w:ascii="Calibri" w:hAnsi="Calibri"/>
          <w:sz w:val="28"/>
          <w:szCs w:val="28"/>
        </w:rPr>
      </w:pPr>
    </w:p>
    <w:p w14:paraId="00867743" w14:textId="633DE8D7" w:rsidR="0056364D" w:rsidRPr="00F4760E" w:rsidRDefault="0056364D">
      <w:pPr>
        <w:pStyle w:val="p1"/>
        <w:rPr>
          <w:rFonts w:ascii="Calibri" w:hAnsi="Calibri"/>
          <w:sz w:val="28"/>
          <w:szCs w:val="28"/>
        </w:rPr>
      </w:pPr>
      <w:r w:rsidRPr="00F4760E">
        <w:rPr>
          <w:rStyle w:val="s2"/>
          <w:rFonts w:ascii="Calibri" w:hAnsi="Calibri"/>
          <w:sz w:val="28"/>
          <w:szCs w:val="28"/>
        </w:rPr>
        <w:t xml:space="preserve">Out of 30 respondents, two thirds said they had little to no formal leadership training before starting. Many simply received a handover from the previous </w:t>
      </w:r>
      <w:r w:rsidR="00C6102F" w:rsidRPr="00F4760E">
        <w:rPr>
          <w:rStyle w:val="s2"/>
          <w:rFonts w:ascii="Calibri" w:hAnsi="Calibri"/>
          <w:sz w:val="28"/>
          <w:szCs w:val="28"/>
        </w:rPr>
        <w:t>leader or</w:t>
      </w:r>
      <w:r w:rsidRPr="00F4760E">
        <w:rPr>
          <w:rStyle w:val="s2"/>
          <w:rFonts w:ascii="Calibri" w:hAnsi="Calibri"/>
          <w:sz w:val="28"/>
          <w:szCs w:val="28"/>
        </w:rPr>
        <w:t xml:space="preserve"> relied on informal advice. One leader reflected, “There was no proper induction. I just had to learn on the job.” This confirms what Colmer et al. (2008), Aubrey (2011), and Rodd (2006, 2013) warned about—new leaders are often left unprepared.</w:t>
      </w:r>
    </w:p>
    <w:p w14:paraId="4199EF26" w14:textId="77777777" w:rsidR="0056364D" w:rsidRPr="00F4760E" w:rsidRDefault="0056364D">
      <w:pPr>
        <w:pStyle w:val="p2"/>
        <w:rPr>
          <w:rFonts w:ascii="Calibri" w:hAnsi="Calibri"/>
          <w:sz w:val="28"/>
          <w:szCs w:val="28"/>
        </w:rPr>
      </w:pPr>
    </w:p>
    <w:p w14:paraId="49786C48" w14:textId="00275558" w:rsidR="0056364D" w:rsidRPr="00F4760E" w:rsidRDefault="00C6102F">
      <w:pPr>
        <w:pStyle w:val="p1"/>
        <w:rPr>
          <w:rFonts w:ascii="Calibri" w:hAnsi="Calibri"/>
          <w:sz w:val="28"/>
          <w:szCs w:val="28"/>
        </w:rPr>
      </w:pPr>
      <w:r>
        <w:rPr>
          <w:rStyle w:val="s1"/>
          <w:rFonts w:ascii="Calibri" w:hAnsi="Calibri"/>
          <w:sz w:val="28"/>
          <w:szCs w:val="28"/>
        </w:rPr>
        <w:t xml:space="preserve">5.4 </w:t>
      </w:r>
      <w:r w:rsidR="0056364D" w:rsidRPr="00F4760E">
        <w:rPr>
          <w:rStyle w:val="s1"/>
          <w:rFonts w:ascii="Calibri" w:hAnsi="Calibri"/>
          <w:sz w:val="28"/>
          <w:szCs w:val="28"/>
        </w:rPr>
        <w:t xml:space="preserve">Coping </w:t>
      </w:r>
      <w:r>
        <w:rPr>
          <w:rStyle w:val="s1"/>
          <w:rFonts w:ascii="Calibri" w:hAnsi="Calibri"/>
          <w:sz w:val="28"/>
          <w:szCs w:val="28"/>
        </w:rPr>
        <w:t xml:space="preserve">strategies </w:t>
      </w:r>
    </w:p>
    <w:p w14:paraId="2BDEE58B" w14:textId="77777777" w:rsidR="0056364D" w:rsidRPr="00F4760E" w:rsidRDefault="0056364D">
      <w:pPr>
        <w:pStyle w:val="p2"/>
        <w:rPr>
          <w:rFonts w:ascii="Calibri" w:hAnsi="Calibri"/>
          <w:sz w:val="28"/>
          <w:szCs w:val="28"/>
        </w:rPr>
      </w:pPr>
    </w:p>
    <w:p w14:paraId="2118C1BE" w14:textId="77777777" w:rsidR="0056364D" w:rsidRPr="00F4760E" w:rsidRDefault="0056364D">
      <w:pPr>
        <w:pStyle w:val="p1"/>
        <w:rPr>
          <w:rFonts w:ascii="Calibri" w:hAnsi="Calibri"/>
          <w:sz w:val="28"/>
          <w:szCs w:val="28"/>
        </w:rPr>
      </w:pPr>
      <w:r w:rsidRPr="00F4760E">
        <w:rPr>
          <w:rStyle w:val="s2"/>
          <w:rFonts w:ascii="Calibri" w:hAnsi="Calibri"/>
          <w:sz w:val="28"/>
          <w:szCs w:val="28"/>
        </w:rPr>
        <w:t>Even though support was limited, leaders found ways to cope. Some reached out to local early years forums or attended external leadership workshops. Peer support, online groups, and informal chats with other leaders proved vital. Many also relied on their intuition and past experience with children (Goleman, 1996). These strategies helped them grow stronger in their role over time.</w:t>
      </w:r>
    </w:p>
    <w:p w14:paraId="4DCD4AFF" w14:textId="77777777" w:rsidR="0056364D" w:rsidRPr="00F4760E" w:rsidRDefault="0056364D">
      <w:pPr>
        <w:pStyle w:val="p2"/>
        <w:rPr>
          <w:rFonts w:ascii="Calibri" w:hAnsi="Calibri"/>
          <w:sz w:val="28"/>
          <w:szCs w:val="28"/>
        </w:rPr>
      </w:pPr>
    </w:p>
    <w:p w14:paraId="57C30296" w14:textId="77777777" w:rsidR="0056364D" w:rsidRPr="007534CE" w:rsidRDefault="0056364D">
      <w:pPr>
        <w:pStyle w:val="p2"/>
        <w:rPr>
          <w:rFonts w:ascii="Calibri" w:hAnsi="Calibri"/>
        </w:rPr>
      </w:pPr>
    </w:p>
    <w:p w14:paraId="6F47082F" w14:textId="7B41CB29" w:rsidR="0056364D" w:rsidRPr="00641DCF" w:rsidRDefault="0056364D">
      <w:pPr>
        <w:pStyle w:val="p1"/>
        <w:rPr>
          <w:rFonts w:ascii="Calibri" w:hAnsi="Calibri"/>
          <w:sz w:val="28"/>
          <w:szCs w:val="28"/>
        </w:rPr>
      </w:pPr>
      <w:r w:rsidRPr="00641DCF">
        <w:rPr>
          <w:rStyle w:val="s1"/>
          <w:rFonts w:ascii="Calibri" w:hAnsi="Calibri"/>
          <w:sz w:val="28"/>
          <w:szCs w:val="28"/>
        </w:rPr>
        <w:t xml:space="preserve">6. What </w:t>
      </w:r>
      <w:r w:rsidR="000C3CDE">
        <w:rPr>
          <w:rStyle w:val="s1"/>
          <w:rFonts w:ascii="Calibri" w:hAnsi="Calibri"/>
          <w:sz w:val="28"/>
          <w:szCs w:val="28"/>
        </w:rPr>
        <w:t xml:space="preserve">we learned compared with other </w:t>
      </w:r>
      <w:r w:rsidR="003E5EB3">
        <w:rPr>
          <w:rStyle w:val="s1"/>
          <w:rFonts w:ascii="Calibri" w:hAnsi="Calibri"/>
          <w:sz w:val="28"/>
          <w:szCs w:val="28"/>
        </w:rPr>
        <w:t xml:space="preserve">researches </w:t>
      </w:r>
    </w:p>
    <w:p w14:paraId="1311EF29" w14:textId="77777777" w:rsidR="0056364D" w:rsidRPr="00641DCF" w:rsidRDefault="0056364D">
      <w:pPr>
        <w:pStyle w:val="p2"/>
        <w:rPr>
          <w:rFonts w:ascii="Calibri" w:hAnsi="Calibri"/>
          <w:sz w:val="28"/>
          <w:szCs w:val="28"/>
        </w:rPr>
      </w:pPr>
    </w:p>
    <w:p w14:paraId="3210A394" w14:textId="77777777" w:rsidR="0056364D" w:rsidRPr="00641DCF" w:rsidRDefault="0056364D">
      <w:pPr>
        <w:pStyle w:val="p1"/>
        <w:rPr>
          <w:rFonts w:ascii="Calibri" w:hAnsi="Calibri"/>
          <w:sz w:val="28"/>
          <w:szCs w:val="28"/>
        </w:rPr>
      </w:pPr>
      <w:r w:rsidRPr="00641DCF">
        <w:rPr>
          <w:rStyle w:val="s2"/>
          <w:rFonts w:ascii="Calibri" w:hAnsi="Calibri"/>
          <w:sz w:val="28"/>
          <w:szCs w:val="28"/>
        </w:rPr>
        <w:t>The findings echoed many earlier studies about the emotional and professional demands of nursery leadership (Rodd, 2006; Rodd, 2013; Douglass, 2017). They highlight issues about leading former peers (Heikka &amp; Waniganayake, 2011) and underprepared leaders (Muijs et al., 2004; Aubrey, 2011).</w:t>
      </w:r>
    </w:p>
    <w:p w14:paraId="43603AA2" w14:textId="77777777" w:rsidR="0056364D" w:rsidRPr="00641DCF" w:rsidRDefault="0056364D">
      <w:pPr>
        <w:pStyle w:val="p2"/>
        <w:rPr>
          <w:rFonts w:ascii="Calibri" w:hAnsi="Calibri"/>
          <w:sz w:val="28"/>
          <w:szCs w:val="28"/>
        </w:rPr>
      </w:pPr>
    </w:p>
    <w:p w14:paraId="5DB638D5" w14:textId="77777777" w:rsidR="0056364D" w:rsidRPr="00641DCF" w:rsidRDefault="0056364D">
      <w:pPr>
        <w:pStyle w:val="p1"/>
        <w:rPr>
          <w:rFonts w:ascii="Calibri" w:hAnsi="Calibri"/>
          <w:sz w:val="28"/>
          <w:szCs w:val="28"/>
        </w:rPr>
      </w:pPr>
      <w:r w:rsidRPr="00641DCF">
        <w:rPr>
          <w:rStyle w:val="s2"/>
          <w:rFonts w:ascii="Calibri" w:hAnsi="Calibri"/>
          <w:sz w:val="28"/>
          <w:szCs w:val="28"/>
        </w:rPr>
        <w:t>Emotional intelligence, as described by Goleman (1996), clearly matters here—as first-time leaders had to navigate strong feelings and relationships. Similarly, practical skills such as administration, budgeting, and planning proved critical, matching earlier findings by Talan &amp; Bloom (2011).</w:t>
      </w:r>
    </w:p>
    <w:p w14:paraId="32AF375E" w14:textId="77777777" w:rsidR="0056364D" w:rsidRPr="00641DCF" w:rsidRDefault="0056364D">
      <w:pPr>
        <w:pStyle w:val="p2"/>
        <w:rPr>
          <w:rFonts w:ascii="Calibri" w:hAnsi="Calibri"/>
          <w:sz w:val="28"/>
          <w:szCs w:val="28"/>
        </w:rPr>
      </w:pPr>
    </w:p>
    <w:p w14:paraId="06EBF1E2" w14:textId="77777777" w:rsidR="0056364D" w:rsidRPr="00641DCF" w:rsidRDefault="0056364D">
      <w:pPr>
        <w:pStyle w:val="p1"/>
        <w:rPr>
          <w:rFonts w:ascii="Calibri" w:hAnsi="Calibri"/>
          <w:sz w:val="28"/>
          <w:szCs w:val="28"/>
        </w:rPr>
      </w:pPr>
      <w:r w:rsidRPr="00641DCF">
        <w:rPr>
          <w:rStyle w:val="s2"/>
          <w:rFonts w:ascii="Calibri" w:hAnsi="Calibri"/>
          <w:sz w:val="28"/>
          <w:szCs w:val="28"/>
        </w:rPr>
        <w:t>The impact of increased workloads due to governmental and inspection pressures (DfE, 2021; Ofsted, 2023) also matched participant feedback about feeling exhausted and overwhelmed.</w:t>
      </w:r>
    </w:p>
    <w:p w14:paraId="24AB31B0" w14:textId="77777777" w:rsidR="0056364D" w:rsidRPr="00641DCF" w:rsidRDefault="0056364D">
      <w:pPr>
        <w:pStyle w:val="p2"/>
        <w:rPr>
          <w:rFonts w:ascii="Calibri" w:hAnsi="Calibri"/>
          <w:sz w:val="28"/>
          <w:szCs w:val="28"/>
        </w:rPr>
      </w:pPr>
    </w:p>
    <w:p w14:paraId="569DE475" w14:textId="77777777" w:rsidR="0056364D" w:rsidRPr="00641DCF" w:rsidRDefault="0056364D">
      <w:pPr>
        <w:pStyle w:val="p1"/>
        <w:rPr>
          <w:rFonts w:ascii="Calibri" w:hAnsi="Calibri"/>
          <w:sz w:val="28"/>
          <w:szCs w:val="28"/>
        </w:rPr>
      </w:pPr>
      <w:r w:rsidRPr="00641DCF">
        <w:rPr>
          <w:rStyle w:val="s2"/>
          <w:rFonts w:ascii="Calibri" w:hAnsi="Calibri"/>
          <w:sz w:val="28"/>
          <w:szCs w:val="28"/>
        </w:rPr>
        <w:t>Overall, this research supports existing theories and adds personal voices from real first-time leaders, making the problems more visible and relatable.</w:t>
      </w:r>
    </w:p>
    <w:p w14:paraId="02524D33" w14:textId="77777777" w:rsidR="0056364D" w:rsidRPr="00641DCF" w:rsidRDefault="0056364D">
      <w:pPr>
        <w:pStyle w:val="p2"/>
        <w:rPr>
          <w:rFonts w:ascii="Calibri" w:hAnsi="Calibri"/>
          <w:sz w:val="28"/>
          <w:szCs w:val="28"/>
        </w:rPr>
      </w:pPr>
    </w:p>
    <w:p w14:paraId="2A685833" w14:textId="77777777" w:rsidR="0056364D" w:rsidRPr="00641DCF" w:rsidRDefault="0056364D">
      <w:pPr>
        <w:pStyle w:val="p2"/>
        <w:rPr>
          <w:rFonts w:ascii="Calibri" w:hAnsi="Calibri"/>
          <w:sz w:val="28"/>
          <w:szCs w:val="28"/>
        </w:rPr>
      </w:pPr>
    </w:p>
    <w:p w14:paraId="000C58A0" w14:textId="77777777" w:rsidR="0056364D" w:rsidRPr="00641DCF" w:rsidRDefault="0056364D">
      <w:pPr>
        <w:pStyle w:val="p1"/>
        <w:rPr>
          <w:rFonts w:ascii="Calibri" w:hAnsi="Calibri"/>
          <w:sz w:val="28"/>
          <w:szCs w:val="28"/>
        </w:rPr>
      </w:pPr>
      <w:r w:rsidRPr="00641DCF">
        <w:rPr>
          <w:rStyle w:val="s1"/>
          <w:rFonts w:ascii="Calibri" w:hAnsi="Calibri"/>
          <w:sz w:val="28"/>
          <w:szCs w:val="28"/>
        </w:rPr>
        <w:t>7. Methodology</w:t>
      </w:r>
    </w:p>
    <w:p w14:paraId="74B0B02A" w14:textId="77777777" w:rsidR="0056364D" w:rsidRPr="00641DCF" w:rsidRDefault="0056364D">
      <w:pPr>
        <w:pStyle w:val="p2"/>
        <w:rPr>
          <w:rFonts w:ascii="Calibri" w:hAnsi="Calibri"/>
          <w:sz w:val="28"/>
          <w:szCs w:val="28"/>
        </w:rPr>
      </w:pPr>
    </w:p>
    <w:p w14:paraId="39632462" w14:textId="77777777" w:rsidR="0056364D" w:rsidRPr="00641DCF" w:rsidRDefault="0056364D">
      <w:pPr>
        <w:pStyle w:val="p1"/>
        <w:rPr>
          <w:rFonts w:ascii="Calibri" w:hAnsi="Calibri"/>
          <w:sz w:val="28"/>
          <w:szCs w:val="28"/>
        </w:rPr>
      </w:pPr>
      <w:r w:rsidRPr="00641DCF">
        <w:rPr>
          <w:rStyle w:val="s2"/>
          <w:rFonts w:ascii="Calibri" w:hAnsi="Calibri"/>
          <w:sz w:val="28"/>
          <w:szCs w:val="28"/>
        </w:rPr>
        <w:t xml:space="preserve">A </w:t>
      </w:r>
      <w:r w:rsidRPr="00641DCF">
        <w:rPr>
          <w:rStyle w:val="s1"/>
          <w:rFonts w:ascii="Calibri" w:hAnsi="Calibri"/>
          <w:sz w:val="28"/>
          <w:szCs w:val="28"/>
        </w:rPr>
        <w:t>qualitative method</w:t>
      </w:r>
      <w:r w:rsidRPr="00641DCF">
        <w:rPr>
          <w:rStyle w:val="s2"/>
          <w:rFonts w:ascii="Calibri" w:hAnsi="Calibri"/>
          <w:sz w:val="28"/>
          <w:szCs w:val="28"/>
        </w:rPr>
        <w:t xml:space="preserve"> was chosen to focus on personal stories rather than spreadsheets. Thirty nursery leaders, all within their first three years of leadership, were invited to answer ten open-ended survey questions online.</w:t>
      </w:r>
    </w:p>
    <w:p w14:paraId="2B77A516" w14:textId="77777777" w:rsidR="0056364D" w:rsidRPr="00641DCF" w:rsidRDefault="0056364D">
      <w:pPr>
        <w:pStyle w:val="p2"/>
        <w:rPr>
          <w:rFonts w:ascii="Calibri" w:hAnsi="Calibri"/>
          <w:sz w:val="28"/>
          <w:szCs w:val="28"/>
        </w:rPr>
      </w:pPr>
    </w:p>
    <w:p w14:paraId="2804FC88" w14:textId="77777777" w:rsidR="0056364D" w:rsidRPr="00641DCF" w:rsidRDefault="0056364D">
      <w:pPr>
        <w:pStyle w:val="p1"/>
        <w:rPr>
          <w:rFonts w:ascii="Calibri" w:hAnsi="Calibri"/>
          <w:sz w:val="28"/>
          <w:szCs w:val="28"/>
        </w:rPr>
      </w:pPr>
      <w:r w:rsidRPr="00641DCF">
        <w:rPr>
          <w:rStyle w:val="s2"/>
          <w:rFonts w:ascii="Calibri" w:hAnsi="Calibri"/>
          <w:sz w:val="28"/>
          <w:szCs w:val="28"/>
        </w:rPr>
        <w:t>Questions covered emotional responses, professional pressures, relationships with staff, support received, and coping strategies. Answers were sorted into categories like “emotional stress,” “leadership challenges,” “support,” and “self-help methods.”</w:t>
      </w:r>
    </w:p>
    <w:p w14:paraId="6258C871" w14:textId="77777777" w:rsidR="0056364D" w:rsidRPr="00641DCF" w:rsidRDefault="0056364D">
      <w:pPr>
        <w:pStyle w:val="p2"/>
        <w:rPr>
          <w:rFonts w:ascii="Calibri" w:hAnsi="Calibri"/>
          <w:sz w:val="28"/>
          <w:szCs w:val="28"/>
        </w:rPr>
      </w:pPr>
    </w:p>
    <w:p w14:paraId="030E8B7E" w14:textId="77777777" w:rsidR="0056364D" w:rsidRPr="00641DCF" w:rsidRDefault="0056364D">
      <w:pPr>
        <w:pStyle w:val="p1"/>
        <w:rPr>
          <w:rFonts w:ascii="Calibri" w:hAnsi="Calibri"/>
          <w:sz w:val="28"/>
          <w:szCs w:val="28"/>
        </w:rPr>
      </w:pPr>
      <w:r w:rsidRPr="00641DCF">
        <w:rPr>
          <w:rStyle w:val="s2"/>
          <w:rFonts w:ascii="Calibri" w:hAnsi="Calibri"/>
          <w:sz w:val="28"/>
          <w:szCs w:val="28"/>
        </w:rPr>
        <w:lastRenderedPageBreak/>
        <w:t>After coding responses into themes, it became clear which issues were common and which suggested new areas for improvement.</w:t>
      </w:r>
    </w:p>
    <w:p w14:paraId="600A1E96" w14:textId="77777777" w:rsidR="0056364D" w:rsidRPr="00641DCF" w:rsidRDefault="0056364D">
      <w:pPr>
        <w:pStyle w:val="p2"/>
        <w:rPr>
          <w:rFonts w:ascii="Calibri" w:hAnsi="Calibri"/>
          <w:sz w:val="28"/>
          <w:szCs w:val="28"/>
        </w:rPr>
      </w:pPr>
    </w:p>
    <w:p w14:paraId="7F445B13" w14:textId="77777777" w:rsidR="0056364D" w:rsidRPr="00641DCF" w:rsidRDefault="0056364D">
      <w:pPr>
        <w:pStyle w:val="p2"/>
        <w:rPr>
          <w:rFonts w:ascii="Calibri" w:hAnsi="Calibri"/>
          <w:sz w:val="28"/>
          <w:szCs w:val="28"/>
        </w:rPr>
      </w:pPr>
    </w:p>
    <w:p w14:paraId="7C66DF09" w14:textId="710B9925" w:rsidR="0056364D" w:rsidRPr="00641DCF" w:rsidRDefault="0056364D">
      <w:pPr>
        <w:pStyle w:val="p1"/>
        <w:rPr>
          <w:rFonts w:ascii="Calibri" w:hAnsi="Calibri"/>
          <w:sz w:val="28"/>
          <w:szCs w:val="28"/>
        </w:rPr>
      </w:pPr>
      <w:r w:rsidRPr="00641DCF">
        <w:rPr>
          <w:rStyle w:val="s1"/>
          <w:rFonts w:ascii="Calibri" w:hAnsi="Calibri"/>
          <w:sz w:val="28"/>
          <w:szCs w:val="28"/>
        </w:rPr>
        <w:t xml:space="preserve">8. Research </w:t>
      </w:r>
      <w:r w:rsidR="000C3CDE">
        <w:rPr>
          <w:rStyle w:val="s1"/>
          <w:rFonts w:ascii="Calibri" w:hAnsi="Calibri"/>
          <w:sz w:val="28"/>
          <w:szCs w:val="28"/>
        </w:rPr>
        <w:t xml:space="preserve">ethics </w:t>
      </w:r>
    </w:p>
    <w:p w14:paraId="11875522" w14:textId="77777777" w:rsidR="0056364D" w:rsidRPr="00641DCF" w:rsidRDefault="0056364D">
      <w:pPr>
        <w:pStyle w:val="p2"/>
        <w:rPr>
          <w:rFonts w:ascii="Calibri" w:hAnsi="Calibri"/>
          <w:sz w:val="28"/>
          <w:szCs w:val="28"/>
        </w:rPr>
      </w:pPr>
    </w:p>
    <w:p w14:paraId="0FD9AC62" w14:textId="77777777" w:rsidR="0056364D" w:rsidRPr="00641DCF" w:rsidRDefault="0056364D">
      <w:pPr>
        <w:pStyle w:val="p1"/>
        <w:rPr>
          <w:rFonts w:ascii="Calibri" w:hAnsi="Calibri"/>
          <w:sz w:val="28"/>
          <w:szCs w:val="28"/>
        </w:rPr>
      </w:pPr>
      <w:r w:rsidRPr="00641DCF">
        <w:rPr>
          <w:rStyle w:val="s2"/>
          <w:rFonts w:ascii="Calibri" w:hAnsi="Calibri"/>
          <w:sz w:val="28"/>
          <w:szCs w:val="28"/>
        </w:rPr>
        <w:t>Ethical care was taken throughout. All participants gave informed consent, were assured of anonymity, and had the right to withdraw at any time.</w:t>
      </w:r>
    </w:p>
    <w:p w14:paraId="2CB6D377" w14:textId="77777777" w:rsidR="0056364D" w:rsidRPr="00641DCF" w:rsidRDefault="0056364D">
      <w:pPr>
        <w:pStyle w:val="p2"/>
        <w:rPr>
          <w:rFonts w:ascii="Calibri" w:hAnsi="Calibri"/>
          <w:sz w:val="28"/>
          <w:szCs w:val="28"/>
        </w:rPr>
      </w:pPr>
    </w:p>
    <w:p w14:paraId="7CDB47FB" w14:textId="77777777" w:rsidR="0056364D" w:rsidRPr="00641DCF" w:rsidRDefault="0056364D">
      <w:pPr>
        <w:pStyle w:val="p1"/>
        <w:rPr>
          <w:rFonts w:ascii="Calibri" w:hAnsi="Calibri"/>
          <w:sz w:val="28"/>
          <w:szCs w:val="28"/>
        </w:rPr>
      </w:pPr>
      <w:r w:rsidRPr="00641DCF">
        <w:rPr>
          <w:rStyle w:val="s2"/>
          <w:rFonts w:ascii="Calibri" w:hAnsi="Calibri"/>
          <w:sz w:val="28"/>
          <w:szCs w:val="28"/>
        </w:rPr>
        <w:t>Data was stored securely and presented only as aggregated quotes. No real names or nursery names were used. These steps followed guidelines by Bryman (2012), Gray (2017), and Wiles et al. (2008).</w:t>
      </w:r>
    </w:p>
    <w:p w14:paraId="03655A87" w14:textId="77777777" w:rsidR="0056364D" w:rsidRPr="00004B2D" w:rsidRDefault="0056364D">
      <w:pPr>
        <w:pStyle w:val="p2"/>
        <w:rPr>
          <w:rFonts w:ascii="Calibri" w:hAnsi="Calibri"/>
          <w:sz w:val="28"/>
          <w:szCs w:val="28"/>
        </w:rPr>
      </w:pPr>
    </w:p>
    <w:p w14:paraId="624EA78F" w14:textId="77777777" w:rsidR="0056364D" w:rsidRPr="007534CE" w:rsidRDefault="0056364D">
      <w:pPr>
        <w:pStyle w:val="p2"/>
        <w:rPr>
          <w:rFonts w:ascii="Calibri" w:hAnsi="Calibri"/>
        </w:rPr>
      </w:pPr>
    </w:p>
    <w:p w14:paraId="7E7F13D4" w14:textId="72E54F4D" w:rsidR="0056364D" w:rsidRPr="00641DCF" w:rsidRDefault="0056364D">
      <w:pPr>
        <w:pStyle w:val="p1"/>
        <w:rPr>
          <w:rFonts w:ascii="Calibri" w:hAnsi="Calibri"/>
          <w:sz w:val="28"/>
          <w:szCs w:val="28"/>
        </w:rPr>
      </w:pPr>
      <w:r w:rsidRPr="00641DCF">
        <w:rPr>
          <w:rStyle w:val="s1"/>
          <w:rFonts w:ascii="Calibri" w:hAnsi="Calibri"/>
          <w:sz w:val="28"/>
          <w:szCs w:val="28"/>
        </w:rPr>
        <w:t xml:space="preserve">9. Limitations of the </w:t>
      </w:r>
      <w:r w:rsidR="000C3CDE">
        <w:rPr>
          <w:rStyle w:val="s1"/>
          <w:rFonts w:ascii="Calibri" w:hAnsi="Calibri"/>
          <w:sz w:val="28"/>
          <w:szCs w:val="28"/>
        </w:rPr>
        <w:t xml:space="preserve">research </w:t>
      </w:r>
    </w:p>
    <w:p w14:paraId="6C28A805" w14:textId="77777777" w:rsidR="0056364D" w:rsidRPr="00641DCF" w:rsidRDefault="0056364D">
      <w:pPr>
        <w:pStyle w:val="p2"/>
        <w:rPr>
          <w:rFonts w:ascii="Calibri" w:hAnsi="Calibri"/>
          <w:sz w:val="28"/>
          <w:szCs w:val="28"/>
        </w:rPr>
      </w:pPr>
    </w:p>
    <w:p w14:paraId="6EC2B955" w14:textId="77777777" w:rsidR="0056364D" w:rsidRPr="00641DCF" w:rsidRDefault="0056364D">
      <w:pPr>
        <w:pStyle w:val="p1"/>
        <w:rPr>
          <w:rFonts w:ascii="Calibri" w:hAnsi="Calibri"/>
          <w:sz w:val="28"/>
          <w:szCs w:val="28"/>
        </w:rPr>
      </w:pPr>
      <w:r w:rsidRPr="00641DCF">
        <w:rPr>
          <w:rStyle w:val="s2"/>
          <w:rFonts w:ascii="Calibri" w:hAnsi="Calibri"/>
          <w:sz w:val="28"/>
          <w:szCs w:val="28"/>
        </w:rPr>
        <w:t>Even though this study gives important insights, it isn’t perfect. First, only thirty people answered—so we can’t claim it represents every nursery leader’s experience across the UK. That’s a small sample compared to the bigger population (Guest, Bunce &amp; Johnson, 2006).</w:t>
      </w:r>
    </w:p>
    <w:p w14:paraId="3F4CD2E9" w14:textId="77777777" w:rsidR="0056364D" w:rsidRPr="00641DCF" w:rsidRDefault="0056364D">
      <w:pPr>
        <w:pStyle w:val="p2"/>
        <w:rPr>
          <w:rFonts w:ascii="Calibri" w:hAnsi="Calibri"/>
          <w:sz w:val="28"/>
          <w:szCs w:val="28"/>
        </w:rPr>
      </w:pPr>
    </w:p>
    <w:p w14:paraId="0144172E" w14:textId="77777777" w:rsidR="0056364D" w:rsidRPr="00641DCF" w:rsidRDefault="0056364D">
      <w:pPr>
        <w:pStyle w:val="p1"/>
        <w:rPr>
          <w:rFonts w:ascii="Calibri" w:hAnsi="Calibri"/>
          <w:sz w:val="28"/>
          <w:szCs w:val="28"/>
        </w:rPr>
      </w:pPr>
      <w:r w:rsidRPr="00641DCF">
        <w:rPr>
          <w:rStyle w:val="s2"/>
          <w:rFonts w:ascii="Calibri" w:hAnsi="Calibri"/>
          <w:sz w:val="28"/>
          <w:szCs w:val="28"/>
        </w:rPr>
        <w:t>Because it’s based on personal memories, the information may be influenced by what participants remember most (Czarniawska, 2004). Also, respondents may have been those most motivated to speak out, often because they had very positive or negative experiences.</w:t>
      </w:r>
    </w:p>
    <w:p w14:paraId="2C39EDB8" w14:textId="77777777" w:rsidR="0056364D" w:rsidRPr="00641DCF" w:rsidRDefault="0056364D">
      <w:pPr>
        <w:pStyle w:val="p2"/>
        <w:rPr>
          <w:rFonts w:ascii="Calibri" w:hAnsi="Calibri"/>
          <w:sz w:val="28"/>
          <w:szCs w:val="28"/>
        </w:rPr>
      </w:pPr>
    </w:p>
    <w:p w14:paraId="4561738D" w14:textId="77777777" w:rsidR="0056364D" w:rsidRPr="00641DCF" w:rsidRDefault="0056364D">
      <w:pPr>
        <w:pStyle w:val="p1"/>
        <w:rPr>
          <w:rFonts w:ascii="Calibri" w:hAnsi="Calibri"/>
          <w:sz w:val="28"/>
          <w:szCs w:val="28"/>
        </w:rPr>
      </w:pPr>
      <w:r w:rsidRPr="00641DCF">
        <w:rPr>
          <w:rStyle w:val="s2"/>
          <w:rFonts w:ascii="Calibri" w:hAnsi="Calibri"/>
          <w:sz w:val="28"/>
          <w:szCs w:val="28"/>
        </w:rPr>
        <w:t>Since the survey was done online, those without easy access to technology or social media might not have joined. And because the study only looked at leadership experience of one to three years, we don’t know how things might change over a longer leadership period (Heaton, 2008).</w:t>
      </w:r>
    </w:p>
    <w:p w14:paraId="469AC70B" w14:textId="77777777" w:rsidR="0056364D" w:rsidRPr="00641DCF" w:rsidRDefault="0056364D">
      <w:pPr>
        <w:pStyle w:val="p2"/>
        <w:rPr>
          <w:rFonts w:ascii="Calibri" w:hAnsi="Calibri"/>
          <w:sz w:val="28"/>
          <w:szCs w:val="28"/>
        </w:rPr>
      </w:pPr>
    </w:p>
    <w:p w14:paraId="3AD2D8EC" w14:textId="77777777" w:rsidR="0056364D" w:rsidRPr="00641DCF" w:rsidRDefault="0056364D">
      <w:pPr>
        <w:pStyle w:val="p1"/>
        <w:rPr>
          <w:rFonts w:ascii="Calibri" w:hAnsi="Calibri"/>
          <w:sz w:val="28"/>
          <w:szCs w:val="28"/>
        </w:rPr>
      </w:pPr>
      <w:r w:rsidRPr="00641DCF">
        <w:rPr>
          <w:rStyle w:val="s2"/>
          <w:rFonts w:ascii="Calibri" w:hAnsi="Calibri"/>
          <w:sz w:val="28"/>
          <w:szCs w:val="28"/>
        </w:rPr>
        <w:t>Despite these issues, the personal stories still offer valuable insight into what it’s like to take on leadership in an early years setting.</w:t>
      </w:r>
    </w:p>
    <w:p w14:paraId="45D8AD1A" w14:textId="77777777" w:rsidR="0056364D" w:rsidRPr="00641DCF" w:rsidRDefault="0056364D">
      <w:pPr>
        <w:pStyle w:val="p2"/>
        <w:rPr>
          <w:rFonts w:ascii="Calibri" w:hAnsi="Calibri"/>
          <w:sz w:val="28"/>
          <w:szCs w:val="28"/>
        </w:rPr>
      </w:pPr>
    </w:p>
    <w:p w14:paraId="24759058" w14:textId="77777777" w:rsidR="0056364D" w:rsidRPr="00641DCF" w:rsidRDefault="0056364D">
      <w:pPr>
        <w:pStyle w:val="p2"/>
        <w:rPr>
          <w:rFonts w:ascii="Calibri" w:hAnsi="Calibri"/>
          <w:sz w:val="28"/>
          <w:szCs w:val="28"/>
        </w:rPr>
      </w:pPr>
    </w:p>
    <w:p w14:paraId="4D2F47E6" w14:textId="7832E58E" w:rsidR="0056364D" w:rsidRPr="00641DCF" w:rsidRDefault="0056364D">
      <w:pPr>
        <w:pStyle w:val="p1"/>
        <w:rPr>
          <w:rFonts w:ascii="Calibri" w:hAnsi="Calibri"/>
          <w:sz w:val="28"/>
          <w:szCs w:val="28"/>
        </w:rPr>
      </w:pPr>
      <w:r w:rsidRPr="00641DCF">
        <w:rPr>
          <w:rStyle w:val="s1"/>
          <w:rFonts w:ascii="Calibri" w:hAnsi="Calibri"/>
          <w:sz w:val="28"/>
          <w:szCs w:val="28"/>
        </w:rPr>
        <w:t xml:space="preserve">10. What </w:t>
      </w:r>
      <w:r w:rsidR="000C3CDE">
        <w:rPr>
          <w:rStyle w:val="s1"/>
          <w:rFonts w:ascii="Calibri" w:hAnsi="Calibri"/>
          <w:sz w:val="28"/>
          <w:szCs w:val="28"/>
        </w:rPr>
        <w:t xml:space="preserve">this study shown </w:t>
      </w:r>
    </w:p>
    <w:p w14:paraId="29E62AC8" w14:textId="77777777" w:rsidR="0056364D" w:rsidRPr="00641DCF" w:rsidRDefault="0056364D">
      <w:pPr>
        <w:pStyle w:val="p2"/>
        <w:rPr>
          <w:rFonts w:ascii="Calibri" w:hAnsi="Calibri"/>
          <w:sz w:val="28"/>
          <w:szCs w:val="28"/>
        </w:rPr>
      </w:pPr>
    </w:p>
    <w:p w14:paraId="7E040787" w14:textId="77777777" w:rsidR="0056364D" w:rsidRPr="00641DCF" w:rsidRDefault="0056364D">
      <w:pPr>
        <w:pStyle w:val="p1"/>
        <w:rPr>
          <w:rFonts w:ascii="Calibri" w:hAnsi="Calibri"/>
          <w:sz w:val="28"/>
          <w:szCs w:val="28"/>
        </w:rPr>
      </w:pPr>
      <w:r w:rsidRPr="00641DCF">
        <w:rPr>
          <w:rStyle w:val="s2"/>
          <w:rFonts w:ascii="Calibri" w:hAnsi="Calibri"/>
          <w:sz w:val="28"/>
          <w:szCs w:val="28"/>
        </w:rPr>
        <w:t>This study shows moving into nursery leadership is emotionally intense. Leaders said they felt anxious, lost, overwhelmed, or undervalued. They faced big expectations around paperwork, inspections, and staff management without enough preparation.</w:t>
      </w:r>
    </w:p>
    <w:p w14:paraId="7BA1D42E" w14:textId="77777777" w:rsidR="0056364D" w:rsidRPr="00641DCF" w:rsidRDefault="0056364D">
      <w:pPr>
        <w:pStyle w:val="p2"/>
        <w:rPr>
          <w:rFonts w:ascii="Calibri" w:hAnsi="Calibri"/>
          <w:sz w:val="28"/>
          <w:szCs w:val="28"/>
        </w:rPr>
      </w:pPr>
    </w:p>
    <w:p w14:paraId="0A55D895" w14:textId="77777777" w:rsidR="0056364D" w:rsidRPr="00641DCF" w:rsidRDefault="0056364D">
      <w:pPr>
        <w:pStyle w:val="p1"/>
        <w:rPr>
          <w:rFonts w:ascii="Calibri" w:hAnsi="Calibri"/>
          <w:sz w:val="28"/>
          <w:szCs w:val="28"/>
        </w:rPr>
      </w:pPr>
      <w:r w:rsidRPr="00641DCF">
        <w:rPr>
          <w:rStyle w:val="s2"/>
          <w:rFonts w:ascii="Calibri" w:hAnsi="Calibri"/>
          <w:sz w:val="28"/>
          <w:szCs w:val="28"/>
        </w:rPr>
        <w:t>Yet, they also felt motivated and proud when their decisions helped the nursery. Many found coping strategies like peer support and informal training to manage their emotions and grow into their roles.</w:t>
      </w:r>
    </w:p>
    <w:p w14:paraId="1A6286F3" w14:textId="77777777" w:rsidR="0056364D" w:rsidRPr="00641DCF" w:rsidRDefault="0056364D">
      <w:pPr>
        <w:pStyle w:val="p2"/>
        <w:rPr>
          <w:rFonts w:ascii="Calibri" w:hAnsi="Calibri"/>
          <w:sz w:val="28"/>
          <w:szCs w:val="28"/>
        </w:rPr>
      </w:pPr>
    </w:p>
    <w:p w14:paraId="50DFE24E" w14:textId="77777777" w:rsidR="0056364D" w:rsidRPr="00641DCF" w:rsidRDefault="0056364D">
      <w:pPr>
        <w:pStyle w:val="p1"/>
        <w:rPr>
          <w:rFonts w:ascii="Calibri" w:hAnsi="Calibri"/>
          <w:sz w:val="28"/>
          <w:szCs w:val="28"/>
        </w:rPr>
      </w:pPr>
      <w:r w:rsidRPr="00641DCF">
        <w:rPr>
          <w:rStyle w:val="s2"/>
          <w:rFonts w:ascii="Calibri" w:hAnsi="Calibri"/>
          <w:sz w:val="28"/>
          <w:szCs w:val="28"/>
        </w:rPr>
        <w:t>It’s clear that better mentoring, formal induction, and training are needed. Leaders should be given time and resources to develop essential skills, not just dropped into the job (Colmer et al., 2008; Aubrey, 2011).</w:t>
      </w:r>
    </w:p>
    <w:p w14:paraId="37F9B5DC" w14:textId="77777777" w:rsidR="0056364D" w:rsidRPr="00641DCF" w:rsidRDefault="0056364D">
      <w:pPr>
        <w:pStyle w:val="p2"/>
        <w:rPr>
          <w:rFonts w:ascii="Calibri" w:hAnsi="Calibri"/>
          <w:sz w:val="28"/>
          <w:szCs w:val="28"/>
        </w:rPr>
      </w:pPr>
    </w:p>
    <w:p w14:paraId="01C28581" w14:textId="77777777" w:rsidR="0056364D" w:rsidRPr="00641DCF" w:rsidRDefault="0056364D">
      <w:pPr>
        <w:pStyle w:val="p1"/>
        <w:rPr>
          <w:rFonts w:ascii="Calibri" w:hAnsi="Calibri"/>
          <w:sz w:val="28"/>
          <w:szCs w:val="28"/>
        </w:rPr>
      </w:pPr>
      <w:r w:rsidRPr="00641DCF">
        <w:rPr>
          <w:rStyle w:val="s1"/>
          <w:rFonts w:ascii="Calibri" w:hAnsi="Calibri"/>
          <w:sz w:val="28"/>
          <w:szCs w:val="28"/>
        </w:rPr>
        <w:t>11. Conclusion</w:t>
      </w:r>
    </w:p>
    <w:p w14:paraId="1E884B68" w14:textId="77777777" w:rsidR="0056364D" w:rsidRPr="00641DCF" w:rsidRDefault="0056364D">
      <w:pPr>
        <w:pStyle w:val="p2"/>
        <w:rPr>
          <w:rFonts w:ascii="Calibri" w:hAnsi="Calibri"/>
          <w:sz w:val="28"/>
          <w:szCs w:val="28"/>
        </w:rPr>
      </w:pPr>
    </w:p>
    <w:p w14:paraId="6DC18855" w14:textId="77777777" w:rsidR="0056364D" w:rsidRPr="00641DCF" w:rsidRDefault="0056364D">
      <w:pPr>
        <w:pStyle w:val="p1"/>
        <w:rPr>
          <w:rFonts w:ascii="Calibri" w:hAnsi="Calibri"/>
          <w:sz w:val="28"/>
          <w:szCs w:val="28"/>
        </w:rPr>
      </w:pPr>
      <w:r w:rsidRPr="00641DCF">
        <w:rPr>
          <w:rStyle w:val="s2"/>
          <w:rFonts w:ascii="Calibri" w:hAnsi="Calibri"/>
          <w:sz w:val="28"/>
          <w:szCs w:val="28"/>
        </w:rPr>
        <w:t>This study gave voice to 30 first-time nursery leaders talking about what it’s really like to start leading. They described feelings of loneliness, overwhelm, and doubt—but also pride and motivation.</w:t>
      </w:r>
    </w:p>
    <w:p w14:paraId="34981486" w14:textId="77777777" w:rsidR="0056364D" w:rsidRPr="00641DCF" w:rsidRDefault="0056364D">
      <w:pPr>
        <w:pStyle w:val="p2"/>
        <w:rPr>
          <w:rFonts w:ascii="Calibri" w:hAnsi="Calibri"/>
          <w:sz w:val="28"/>
          <w:szCs w:val="28"/>
        </w:rPr>
      </w:pPr>
    </w:p>
    <w:p w14:paraId="495824E2" w14:textId="77777777" w:rsidR="0056364D" w:rsidRPr="00641DCF" w:rsidRDefault="0056364D">
      <w:pPr>
        <w:pStyle w:val="p1"/>
        <w:rPr>
          <w:rFonts w:ascii="Calibri" w:hAnsi="Calibri"/>
          <w:sz w:val="28"/>
          <w:szCs w:val="28"/>
        </w:rPr>
      </w:pPr>
      <w:r w:rsidRPr="00641DCF">
        <w:rPr>
          <w:rStyle w:val="s2"/>
          <w:rFonts w:ascii="Calibri" w:hAnsi="Calibri"/>
          <w:sz w:val="28"/>
          <w:szCs w:val="28"/>
        </w:rPr>
        <w:t>They entered their roles unprepared and left to figure things out on their own, echoing concerns raised by Rodd (2006, 2013), Aubrey (2011), and Colmer et al. (2008). Their experiences show how emotional intelligence (Goleman, 1996) and strong administrative skills (Talan &amp; Bloom, 2011) are essential—but often underdeveloped.</w:t>
      </w:r>
    </w:p>
    <w:p w14:paraId="558BC186" w14:textId="77777777" w:rsidR="0056364D" w:rsidRPr="00641DCF" w:rsidRDefault="0056364D">
      <w:pPr>
        <w:pStyle w:val="p2"/>
        <w:rPr>
          <w:rFonts w:ascii="Calibri" w:hAnsi="Calibri"/>
          <w:sz w:val="28"/>
          <w:szCs w:val="28"/>
        </w:rPr>
      </w:pPr>
    </w:p>
    <w:p w14:paraId="6D8C2032" w14:textId="77777777" w:rsidR="0056364D" w:rsidRPr="00641DCF" w:rsidRDefault="0056364D">
      <w:pPr>
        <w:pStyle w:val="p1"/>
        <w:rPr>
          <w:rFonts w:ascii="Calibri" w:hAnsi="Calibri"/>
          <w:sz w:val="28"/>
          <w:szCs w:val="28"/>
        </w:rPr>
      </w:pPr>
      <w:r w:rsidRPr="00641DCF">
        <w:rPr>
          <w:rStyle w:val="s2"/>
          <w:rFonts w:ascii="Calibri" w:hAnsi="Calibri"/>
          <w:sz w:val="28"/>
          <w:szCs w:val="28"/>
        </w:rPr>
        <w:t>Although the study has limitations—such as its small size and online focus—it still brings powerful insights. The next step is clear: improve induction procedures, offer mentoring, and provide real, structured leadership training in early years settings.</w:t>
      </w:r>
    </w:p>
    <w:p w14:paraId="33BC1B4C" w14:textId="77777777" w:rsidR="0056364D" w:rsidRPr="00641DCF" w:rsidRDefault="0056364D">
      <w:pPr>
        <w:pStyle w:val="p2"/>
        <w:rPr>
          <w:rFonts w:ascii="Calibri" w:hAnsi="Calibri"/>
          <w:sz w:val="28"/>
          <w:szCs w:val="28"/>
        </w:rPr>
      </w:pPr>
    </w:p>
    <w:p w14:paraId="526FF31F" w14:textId="77777777" w:rsidR="0056364D" w:rsidRPr="00641DCF" w:rsidRDefault="0056364D">
      <w:pPr>
        <w:pStyle w:val="p1"/>
        <w:rPr>
          <w:rFonts w:ascii="Calibri" w:hAnsi="Calibri"/>
          <w:sz w:val="28"/>
          <w:szCs w:val="28"/>
        </w:rPr>
      </w:pPr>
      <w:r w:rsidRPr="00641DCF">
        <w:rPr>
          <w:rStyle w:val="s2"/>
          <w:rFonts w:ascii="Calibri" w:hAnsi="Calibri"/>
          <w:sz w:val="28"/>
          <w:szCs w:val="28"/>
        </w:rPr>
        <w:t>By doing so, nurseries can help first-time leaders build confidence, lead stronger teams, and create better learning environments for children. This will not only support current leaders but strengthen the early years sector as a whole.</w:t>
      </w:r>
    </w:p>
    <w:p w14:paraId="2BCED52A" w14:textId="77777777" w:rsidR="0056364D" w:rsidRPr="00DF3E0C" w:rsidRDefault="0056364D">
      <w:pPr>
        <w:pStyle w:val="p2"/>
        <w:rPr>
          <w:rFonts w:ascii="Calibri" w:hAnsi="Calibri"/>
          <w:sz w:val="28"/>
          <w:szCs w:val="28"/>
        </w:rPr>
      </w:pPr>
    </w:p>
    <w:p w14:paraId="38D46B20" w14:textId="77777777" w:rsidR="0056364D" w:rsidRPr="00DF3E0C" w:rsidRDefault="0056364D">
      <w:pPr>
        <w:pStyle w:val="p2"/>
        <w:rPr>
          <w:rFonts w:ascii="Calibri" w:hAnsi="Calibri"/>
          <w:sz w:val="28"/>
          <w:szCs w:val="28"/>
        </w:rPr>
      </w:pPr>
    </w:p>
    <w:p w14:paraId="481E6D50" w14:textId="05278B31" w:rsidR="0056364D" w:rsidRPr="00DF3E0C" w:rsidRDefault="001F257D">
      <w:pPr>
        <w:pStyle w:val="p1"/>
        <w:rPr>
          <w:rFonts w:ascii="Calibri" w:hAnsi="Calibri"/>
          <w:sz w:val="28"/>
          <w:szCs w:val="28"/>
        </w:rPr>
      </w:pPr>
      <w:r>
        <w:rPr>
          <w:rStyle w:val="s1"/>
          <w:rFonts w:ascii="Calibri" w:hAnsi="Calibri"/>
          <w:sz w:val="28"/>
          <w:szCs w:val="28"/>
        </w:rPr>
        <w:t>12.</w:t>
      </w:r>
      <w:r w:rsidR="0056364D" w:rsidRPr="00DF3E0C">
        <w:rPr>
          <w:rStyle w:val="s1"/>
          <w:rFonts w:ascii="Calibri" w:hAnsi="Calibri"/>
          <w:sz w:val="28"/>
          <w:szCs w:val="28"/>
        </w:rPr>
        <w:t>References</w:t>
      </w:r>
    </w:p>
    <w:p w14:paraId="525462DD" w14:textId="77777777" w:rsidR="0056364D" w:rsidRPr="00004439" w:rsidRDefault="0056364D">
      <w:pPr>
        <w:pStyle w:val="p2"/>
        <w:rPr>
          <w:rFonts w:ascii="Calibri" w:hAnsi="Calibri"/>
          <w:sz w:val="28"/>
          <w:szCs w:val="28"/>
        </w:rPr>
      </w:pPr>
    </w:p>
    <w:p w14:paraId="0A619919" w14:textId="4941E207" w:rsidR="0056364D" w:rsidRDefault="008B3EF4">
      <w:pPr>
        <w:pStyle w:val="p1"/>
        <w:rPr>
          <w:rStyle w:val="s2"/>
          <w:rFonts w:ascii="Calibri" w:hAnsi="Calibri"/>
          <w:sz w:val="28"/>
          <w:szCs w:val="28"/>
        </w:rPr>
      </w:pPr>
      <w:r>
        <w:rPr>
          <w:rStyle w:val="s2"/>
          <w:rFonts w:ascii="Calibri" w:hAnsi="Calibri"/>
          <w:sz w:val="28"/>
          <w:szCs w:val="28"/>
        </w:rPr>
        <w:t>Aubrey</w:t>
      </w:r>
      <w:r w:rsidR="0056364D" w:rsidRPr="00004439">
        <w:rPr>
          <w:rStyle w:val="s2"/>
          <w:rFonts w:ascii="Calibri" w:hAnsi="Calibri"/>
          <w:sz w:val="28"/>
          <w:szCs w:val="28"/>
        </w:rPr>
        <w:t xml:space="preserve">, C. (2011) ‘Leadership preparation in ECEC’. </w:t>
      </w:r>
      <w:r w:rsidR="0056364D" w:rsidRPr="00004439">
        <w:rPr>
          <w:rStyle w:val="s3"/>
          <w:rFonts w:ascii="Calibri" w:hAnsi="Calibri"/>
          <w:sz w:val="28"/>
          <w:szCs w:val="28"/>
        </w:rPr>
        <w:t>Educational Management Administration &amp; Leadership</w:t>
      </w:r>
      <w:r w:rsidR="0056364D" w:rsidRPr="00004439">
        <w:rPr>
          <w:rStyle w:val="s2"/>
          <w:rFonts w:ascii="Calibri" w:hAnsi="Calibri"/>
          <w:sz w:val="28"/>
          <w:szCs w:val="28"/>
        </w:rPr>
        <w:t>, 39(2), pp. 142–157.</w:t>
      </w:r>
    </w:p>
    <w:p w14:paraId="437F1CB1" w14:textId="77777777" w:rsidR="008B3EF4" w:rsidRPr="00004439" w:rsidRDefault="008B3EF4">
      <w:pPr>
        <w:pStyle w:val="p1"/>
        <w:rPr>
          <w:rFonts w:ascii="Calibri" w:hAnsi="Calibri"/>
          <w:sz w:val="28"/>
          <w:szCs w:val="28"/>
        </w:rPr>
      </w:pPr>
    </w:p>
    <w:p w14:paraId="5D3AFB45" w14:textId="77777777" w:rsidR="0056364D" w:rsidRDefault="0056364D">
      <w:pPr>
        <w:pStyle w:val="p1"/>
        <w:rPr>
          <w:rStyle w:val="s2"/>
          <w:rFonts w:ascii="Calibri" w:hAnsi="Calibri"/>
          <w:sz w:val="28"/>
          <w:szCs w:val="28"/>
        </w:rPr>
      </w:pPr>
      <w:r w:rsidRPr="00004439">
        <w:rPr>
          <w:rStyle w:val="s2"/>
          <w:rFonts w:ascii="Calibri" w:hAnsi="Calibri"/>
          <w:sz w:val="28"/>
          <w:szCs w:val="28"/>
        </w:rPr>
        <w:t xml:space="preserve">Bryman, A. (2012) </w:t>
      </w:r>
      <w:r w:rsidRPr="00004439">
        <w:rPr>
          <w:rStyle w:val="s3"/>
          <w:rFonts w:ascii="Calibri" w:hAnsi="Calibri"/>
          <w:sz w:val="28"/>
          <w:szCs w:val="28"/>
        </w:rPr>
        <w:t>Social Research Methods</w:t>
      </w:r>
      <w:r w:rsidRPr="00004439">
        <w:rPr>
          <w:rStyle w:val="s2"/>
          <w:rFonts w:ascii="Calibri" w:hAnsi="Calibri"/>
          <w:sz w:val="28"/>
          <w:szCs w:val="28"/>
        </w:rPr>
        <w:t>. 4th edn. Oxford: Oxford University Press.</w:t>
      </w:r>
    </w:p>
    <w:p w14:paraId="09BA6288" w14:textId="77777777" w:rsidR="008B3EF4" w:rsidRPr="00004439" w:rsidRDefault="008B3EF4">
      <w:pPr>
        <w:pStyle w:val="p1"/>
        <w:rPr>
          <w:rFonts w:ascii="Calibri" w:hAnsi="Calibri"/>
          <w:sz w:val="28"/>
          <w:szCs w:val="28"/>
        </w:rPr>
      </w:pPr>
    </w:p>
    <w:p w14:paraId="3AC65FD5" w14:textId="77777777" w:rsidR="0056364D" w:rsidRDefault="0056364D">
      <w:pPr>
        <w:pStyle w:val="p1"/>
        <w:rPr>
          <w:rStyle w:val="s2"/>
          <w:rFonts w:ascii="Calibri" w:hAnsi="Calibri"/>
          <w:sz w:val="28"/>
          <w:szCs w:val="28"/>
        </w:rPr>
      </w:pPr>
      <w:r w:rsidRPr="00004439">
        <w:rPr>
          <w:rStyle w:val="s2"/>
          <w:rFonts w:ascii="Calibri" w:hAnsi="Calibri"/>
          <w:sz w:val="28"/>
          <w:szCs w:val="28"/>
        </w:rPr>
        <w:t xml:space="preserve">Czarniawska, B. (2004) </w:t>
      </w:r>
      <w:r w:rsidRPr="00004439">
        <w:rPr>
          <w:rStyle w:val="s3"/>
          <w:rFonts w:ascii="Calibri" w:hAnsi="Calibri"/>
          <w:sz w:val="28"/>
          <w:szCs w:val="28"/>
        </w:rPr>
        <w:t>Narratives in Social Science Research</w:t>
      </w:r>
      <w:r w:rsidRPr="00004439">
        <w:rPr>
          <w:rStyle w:val="s2"/>
          <w:rFonts w:ascii="Calibri" w:hAnsi="Calibri"/>
          <w:sz w:val="28"/>
          <w:szCs w:val="28"/>
        </w:rPr>
        <w:t>. London: Sage.</w:t>
      </w:r>
    </w:p>
    <w:p w14:paraId="3B65DF91" w14:textId="77777777" w:rsidR="008B3EF4" w:rsidRPr="00004439" w:rsidRDefault="008B3EF4">
      <w:pPr>
        <w:pStyle w:val="p1"/>
        <w:rPr>
          <w:rFonts w:ascii="Calibri" w:hAnsi="Calibri"/>
          <w:sz w:val="28"/>
          <w:szCs w:val="28"/>
        </w:rPr>
      </w:pPr>
    </w:p>
    <w:p w14:paraId="67573915" w14:textId="5D41CA3A" w:rsidR="0056364D" w:rsidRDefault="0056364D">
      <w:pPr>
        <w:pStyle w:val="p1"/>
        <w:rPr>
          <w:rStyle w:val="s2"/>
          <w:rFonts w:ascii="Calibri" w:hAnsi="Calibri"/>
          <w:sz w:val="28"/>
          <w:szCs w:val="28"/>
        </w:rPr>
      </w:pPr>
      <w:r w:rsidRPr="00004439">
        <w:rPr>
          <w:rStyle w:val="s2"/>
          <w:rFonts w:ascii="Calibri" w:hAnsi="Calibri"/>
          <w:sz w:val="28"/>
          <w:szCs w:val="28"/>
        </w:rPr>
        <w:t xml:space="preserve">Department for Education (2021) </w:t>
      </w:r>
      <w:r w:rsidRPr="00004439">
        <w:rPr>
          <w:rStyle w:val="s3"/>
          <w:rFonts w:ascii="Calibri" w:hAnsi="Calibri"/>
          <w:sz w:val="28"/>
          <w:szCs w:val="28"/>
        </w:rPr>
        <w:t>Statutory framework for the early years foundation stage</w:t>
      </w:r>
      <w:r w:rsidRPr="00004439">
        <w:rPr>
          <w:rStyle w:val="s2"/>
          <w:rFonts w:ascii="Calibri" w:hAnsi="Calibri"/>
          <w:sz w:val="28"/>
          <w:szCs w:val="28"/>
        </w:rPr>
        <w:t>. London: DfE.</w:t>
      </w:r>
      <w:r w:rsidR="008B3EF4">
        <w:rPr>
          <w:rStyle w:val="s2"/>
          <w:rFonts w:ascii="Calibri" w:hAnsi="Calibri"/>
          <w:sz w:val="28"/>
          <w:szCs w:val="28"/>
        </w:rPr>
        <w:t xml:space="preserve"> Available at: </w:t>
      </w:r>
      <w:hyperlink r:id="rId7" w:history="1">
        <w:r w:rsidR="008B3EF4" w:rsidRPr="00D629B8">
          <w:rPr>
            <w:rStyle w:val="Hyperlink"/>
            <w:rFonts w:ascii="Calibri" w:hAnsi="Calibri"/>
            <w:sz w:val="28"/>
            <w:szCs w:val="28"/>
          </w:rPr>
          <w:t>https://assets.publishing.service.gov.uk/media/670fa42a30536cb92748328f/EYFS_statutory_framework_for_group_and_school_-_based_providers.pdf</w:t>
        </w:r>
      </w:hyperlink>
    </w:p>
    <w:p w14:paraId="1B1FFCE8" w14:textId="77777777" w:rsidR="008B3EF4" w:rsidRDefault="008B3EF4">
      <w:pPr>
        <w:pStyle w:val="p1"/>
        <w:rPr>
          <w:rStyle w:val="s2"/>
          <w:rFonts w:ascii="Calibri" w:hAnsi="Calibri"/>
          <w:sz w:val="28"/>
          <w:szCs w:val="28"/>
        </w:rPr>
      </w:pPr>
    </w:p>
    <w:p w14:paraId="1835B824" w14:textId="77777777" w:rsidR="0056364D" w:rsidRDefault="0056364D">
      <w:pPr>
        <w:pStyle w:val="p1"/>
        <w:rPr>
          <w:rStyle w:val="s2"/>
          <w:rFonts w:ascii="Calibri" w:hAnsi="Calibri"/>
          <w:sz w:val="28"/>
          <w:szCs w:val="28"/>
        </w:rPr>
      </w:pPr>
      <w:r w:rsidRPr="00004439">
        <w:rPr>
          <w:rStyle w:val="s2"/>
          <w:rFonts w:ascii="Calibri" w:hAnsi="Calibri"/>
          <w:sz w:val="28"/>
          <w:szCs w:val="28"/>
        </w:rPr>
        <w:t xml:space="preserve">Douglass, A. (2017) ‘Emotional labour in early years leadership’. </w:t>
      </w:r>
      <w:r w:rsidRPr="00004439">
        <w:rPr>
          <w:rStyle w:val="s3"/>
          <w:rFonts w:ascii="Calibri" w:hAnsi="Calibri"/>
          <w:sz w:val="28"/>
          <w:szCs w:val="28"/>
        </w:rPr>
        <w:t>International Journal of Early Years Education</w:t>
      </w:r>
      <w:r w:rsidRPr="00004439">
        <w:rPr>
          <w:rStyle w:val="s2"/>
          <w:rFonts w:ascii="Calibri" w:hAnsi="Calibri"/>
          <w:sz w:val="28"/>
          <w:szCs w:val="28"/>
        </w:rPr>
        <w:t>, 25(3), pp. 245–262.</w:t>
      </w:r>
    </w:p>
    <w:p w14:paraId="28BAF09D" w14:textId="77777777" w:rsidR="008B3EF4" w:rsidRPr="00004439" w:rsidRDefault="008B3EF4">
      <w:pPr>
        <w:pStyle w:val="p1"/>
        <w:rPr>
          <w:rFonts w:ascii="Calibri" w:hAnsi="Calibri"/>
          <w:sz w:val="28"/>
          <w:szCs w:val="28"/>
        </w:rPr>
      </w:pPr>
    </w:p>
    <w:p w14:paraId="5FE60AED" w14:textId="77777777" w:rsidR="0056364D" w:rsidRDefault="0056364D">
      <w:pPr>
        <w:pStyle w:val="p1"/>
        <w:rPr>
          <w:rStyle w:val="s2"/>
          <w:rFonts w:ascii="Calibri" w:hAnsi="Calibri"/>
          <w:sz w:val="28"/>
          <w:szCs w:val="28"/>
        </w:rPr>
      </w:pPr>
      <w:r w:rsidRPr="00004439">
        <w:rPr>
          <w:rStyle w:val="s2"/>
          <w:rFonts w:ascii="Calibri" w:hAnsi="Calibri"/>
          <w:sz w:val="28"/>
          <w:szCs w:val="28"/>
        </w:rPr>
        <w:t xml:space="preserve">Goleman, D. (1996) </w:t>
      </w:r>
      <w:r w:rsidRPr="00004439">
        <w:rPr>
          <w:rStyle w:val="s3"/>
          <w:rFonts w:ascii="Calibri" w:hAnsi="Calibri"/>
          <w:sz w:val="28"/>
          <w:szCs w:val="28"/>
        </w:rPr>
        <w:t>Emotional Intelligence</w:t>
      </w:r>
      <w:r w:rsidRPr="00004439">
        <w:rPr>
          <w:rStyle w:val="s2"/>
          <w:rFonts w:ascii="Calibri" w:hAnsi="Calibri"/>
          <w:sz w:val="28"/>
          <w:szCs w:val="28"/>
        </w:rPr>
        <w:t>. London: Bloomsbury.</w:t>
      </w:r>
    </w:p>
    <w:p w14:paraId="6BAA1266" w14:textId="77777777" w:rsidR="008B3EF4" w:rsidRPr="00004439" w:rsidRDefault="008B3EF4">
      <w:pPr>
        <w:pStyle w:val="p1"/>
        <w:rPr>
          <w:rFonts w:ascii="Calibri" w:hAnsi="Calibri"/>
          <w:sz w:val="28"/>
          <w:szCs w:val="28"/>
        </w:rPr>
      </w:pPr>
    </w:p>
    <w:p w14:paraId="173E1BBD" w14:textId="77777777" w:rsidR="0056364D" w:rsidRDefault="0056364D">
      <w:pPr>
        <w:pStyle w:val="p1"/>
        <w:rPr>
          <w:rStyle w:val="s2"/>
          <w:rFonts w:ascii="Calibri" w:hAnsi="Calibri"/>
          <w:sz w:val="28"/>
          <w:szCs w:val="28"/>
        </w:rPr>
      </w:pPr>
      <w:r w:rsidRPr="00004439">
        <w:rPr>
          <w:rStyle w:val="s2"/>
          <w:rFonts w:ascii="Calibri" w:hAnsi="Calibri"/>
          <w:sz w:val="28"/>
          <w:szCs w:val="28"/>
        </w:rPr>
        <w:t xml:space="preserve">Gray, D. (2017) </w:t>
      </w:r>
      <w:r w:rsidRPr="00004439">
        <w:rPr>
          <w:rStyle w:val="s3"/>
          <w:rFonts w:ascii="Calibri" w:hAnsi="Calibri"/>
          <w:sz w:val="28"/>
          <w:szCs w:val="28"/>
        </w:rPr>
        <w:t>Doing Research in the Real World</w:t>
      </w:r>
      <w:r w:rsidRPr="00004439">
        <w:rPr>
          <w:rStyle w:val="s2"/>
          <w:rFonts w:ascii="Calibri" w:hAnsi="Calibri"/>
          <w:sz w:val="28"/>
          <w:szCs w:val="28"/>
        </w:rPr>
        <w:t>. 4th edn. London: Sage.</w:t>
      </w:r>
    </w:p>
    <w:p w14:paraId="29DDA0FE" w14:textId="77777777" w:rsidR="008B3EF4" w:rsidRPr="00004439" w:rsidRDefault="008B3EF4">
      <w:pPr>
        <w:pStyle w:val="p1"/>
        <w:rPr>
          <w:rFonts w:ascii="Calibri" w:hAnsi="Calibri"/>
          <w:sz w:val="28"/>
          <w:szCs w:val="28"/>
        </w:rPr>
      </w:pPr>
    </w:p>
    <w:p w14:paraId="44BADBE1" w14:textId="77777777" w:rsidR="0056364D" w:rsidRDefault="0056364D">
      <w:pPr>
        <w:pStyle w:val="p1"/>
        <w:rPr>
          <w:rStyle w:val="s2"/>
          <w:rFonts w:ascii="Calibri" w:hAnsi="Calibri"/>
          <w:sz w:val="28"/>
          <w:szCs w:val="28"/>
        </w:rPr>
      </w:pPr>
      <w:r w:rsidRPr="00004439">
        <w:rPr>
          <w:rStyle w:val="s2"/>
          <w:rFonts w:ascii="Calibri" w:hAnsi="Calibri"/>
          <w:sz w:val="28"/>
          <w:szCs w:val="28"/>
        </w:rPr>
        <w:t xml:space="preserve">Guest, G., Bunce, A. and Johnson, L. (2006) ‘How many interviews are enough?’ </w:t>
      </w:r>
      <w:r w:rsidRPr="00004439">
        <w:rPr>
          <w:rStyle w:val="s3"/>
          <w:rFonts w:ascii="Calibri" w:hAnsi="Calibri"/>
          <w:sz w:val="28"/>
          <w:szCs w:val="28"/>
        </w:rPr>
        <w:t>Field Methods</w:t>
      </w:r>
      <w:r w:rsidRPr="00004439">
        <w:rPr>
          <w:rStyle w:val="s2"/>
          <w:rFonts w:ascii="Calibri" w:hAnsi="Calibri"/>
          <w:sz w:val="28"/>
          <w:szCs w:val="28"/>
        </w:rPr>
        <w:t>, 18(1), pp. 59–82.</w:t>
      </w:r>
    </w:p>
    <w:p w14:paraId="64B1C2C8" w14:textId="77777777" w:rsidR="008B3EF4" w:rsidRPr="00004439" w:rsidRDefault="008B3EF4">
      <w:pPr>
        <w:pStyle w:val="p1"/>
        <w:rPr>
          <w:rFonts w:ascii="Calibri" w:hAnsi="Calibri"/>
          <w:sz w:val="28"/>
          <w:szCs w:val="28"/>
        </w:rPr>
      </w:pPr>
    </w:p>
    <w:p w14:paraId="4F9225BF" w14:textId="77777777" w:rsidR="0056364D" w:rsidRDefault="0056364D">
      <w:pPr>
        <w:pStyle w:val="p1"/>
        <w:rPr>
          <w:rStyle w:val="s2"/>
          <w:rFonts w:ascii="Calibri" w:hAnsi="Calibri"/>
          <w:sz w:val="28"/>
          <w:szCs w:val="28"/>
        </w:rPr>
      </w:pPr>
      <w:r w:rsidRPr="00004439">
        <w:rPr>
          <w:rStyle w:val="s2"/>
          <w:rFonts w:ascii="Calibri" w:hAnsi="Calibri"/>
          <w:sz w:val="28"/>
          <w:szCs w:val="28"/>
        </w:rPr>
        <w:t xml:space="preserve">Heaton, J. (2008) </w:t>
      </w:r>
      <w:r w:rsidRPr="00004439">
        <w:rPr>
          <w:rStyle w:val="s3"/>
          <w:rFonts w:ascii="Calibri" w:hAnsi="Calibri"/>
          <w:sz w:val="28"/>
          <w:szCs w:val="28"/>
        </w:rPr>
        <w:t>Secondary Analysis of Qualitative Data</w:t>
      </w:r>
      <w:r w:rsidRPr="00004439">
        <w:rPr>
          <w:rStyle w:val="s2"/>
          <w:rFonts w:ascii="Calibri" w:hAnsi="Calibri"/>
          <w:sz w:val="28"/>
          <w:szCs w:val="28"/>
        </w:rPr>
        <w:t>. London: Sage.</w:t>
      </w:r>
    </w:p>
    <w:p w14:paraId="607CE099" w14:textId="77777777" w:rsidR="008B3EF4" w:rsidRPr="00004439" w:rsidRDefault="008B3EF4">
      <w:pPr>
        <w:pStyle w:val="p1"/>
        <w:rPr>
          <w:rFonts w:ascii="Calibri" w:hAnsi="Calibri"/>
          <w:sz w:val="28"/>
          <w:szCs w:val="28"/>
        </w:rPr>
      </w:pPr>
    </w:p>
    <w:p w14:paraId="34BEF684" w14:textId="77777777" w:rsidR="0056364D" w:rsidRDefault="0056364D">
      <w:pPr>
        <w:pStyle w:val="p1"/>
        <w:rPr>
          <w:rStyle w:val="s2"/>
          <w:rFonts w:ascii="Calibri" w:hAnsi="Calibri"/>
          <w:sz w:val="28"/>
          <w:szCs w:val="28"/>
        </w:rPr>
      </w:pPr>
      <w:r w:rsidRPr="00004439">
        <w:rPr>
          <w:rStyle w:val="s2"/>
          <w:rFonts w:ascii="Calibri" w:hAnsi="Calibri"/>
          <w:sz w:val="28"/>
          <w:szCs w:val="28"/>
        </w:rPr>
        <w:t xml:space="preserve">Heikka, J. and Hujala, E. (2013) ‘Exploring trust in distributed leadership’. </w:t>
      </w:r>
      <w:r w:rsidRPr="00004439">
        <w:rPr>
          <w:rStyle w:val="s3"/>
          <w:rFonts w:ascii="Calibri" w:hAnsi="Calibri"/>
          <w:sz w:val="28"/>
          <w:szCs w:val="28"/>
        </w:rPr>
        <w:t>Early Years</w:t>
      </w:r>
      <w:r w:rsidRPr="00004439">
        <w:rPr>
          <w:rStyle w:val="s2"/>
          <w:rFonts w:ascii="Calibri" w:hAnsi="Calibri"/>
          <w:sz w:val="28"/>
          <w:szCs w:val="28"/>
        </w:rPr>
        <w:t>, 33(2), pp. 115–129.</w:t>
      </w:r>
    </w:p>
    <w:p w14:paraId="5C345355" w14:textId="77777777" w:rsidR="008B3EF4" w:rsidRPr="00004439" w:rsidRDefault="008B3EF4">
      <w:pPr>
        <w:pStyle w:val="p1"/>
        <w:rPr>
          <w:rFonts w:ascii="Calibri" w:hAnsi="Calibri"/>
          <w:sz w:val="28"/>
          <w:szCs w:val="28"/>
        </w:rPr>
      </w:pPr>
    </w:p>
    <w:p w14:paraId="1D03EF89" w14:textId="77777777" w:rsidR="0056364D" w:rsidRDefault="0056364D">
      <w:pPr>
        <w:pStyle w:val="p1"/>
        <w:rPr>
          <w:rStyle w:val="s2"/>
          <w:rFonts w:ascii="Calibri" w:hAnsi="Calibri"/>
          <w:sz w:val="28"/>
          <w:szCs w:val="28"/>
        </w:rPr>
      </w:pPr>
      <w:r w:rsidRPr="00004439">
        <w:rPr>
          <w:rStyle w:val="s2"/>
          <w:rFonts w:ascii="Calibri" w:hAnsi="Calibri"/>
          <w:sz w:val="28"/>
          <w:szCs w:val="28"/>
        </w:rPr>
        <w:t xml:space="preserve">Heikka, J. and Waniganayake, M. (2011) ‘Pedagogical leadership in early childhood settings’. </w:t>
      </w:r>
      <w:r w:rsidRPr="00004439">
        <w:rPr>
          <w:rStyle w:val="s3"/>
          <w:rFonts w:ascii="Calibri" w:hAnsi="Calibri"/>
          <w:sz w:val="28"/>
          <w:szCs w:val="28"/>
        </w:rPr>
        <w:t>Educational Management Administration &amp; Leadership</w:t>
      </w:r>
      <w:r w:rsidRPr="00004439">
        <w:rPr>
          <w:rStyle w:val="s2"/>
          <w:rFonts w:ascii="Calibri" w:hAnsi="Calibri"/>
          <w:sz w:val="28"/>
          <w:szCs w:val="28"/>
        </w:rPr>
        <w:t>, 39(3), pp. 370–385.</w:t>
      </w:r>
    </w:p>
    <w:p w14:paraId="5184094D" w14:textId="77777777" w:rsidR="00940F46" w:rsidRPr="00004439" w:rsidRDefault="00940F46">
      <w:pPr>
        <w:pStyle w:val="p1"/>
        <w:rPr>
          <w:rFonts w:ascii="Calibri" w:hAnsi="Calibri"/>
          <w:sz w:val="28"/>
          <w:szCs w:val="28"/>
        </w:rPr>
      </w:pPr>
    </w:p>
    <w:p w14:paraId="3B091C7B" w14:textId="77777777" w:rsidR="0056364D" w:rsidRDefault="0056364D">
      <w:pPr>
        <w:pStyle w:val="p1"/>
        <w:rPr>
          <w:rStyle w:val="s2"/>
          <w:rFonts w:ascii="Calibri" w:hAnsi="Calibri"/>
          <w:sz w:val="28"/>
          <w:szCs w:val="28"/>
        </w:rPr>
      </w:pPr>
      <w:r w:rsidRPr="00004439">
        <w:rPr>
          <w:rStyle w:val="s2"/>
          <w:rFonts w:ascii="Calibri" w:hAnsi="Calibri"/>
          <w:sz w:val="28"/>
          <w:szCs w:val="28"/>
        </w:rPr>
        <w:t xml:space="preserve">Moss, P. (2012) ‘A new era or an ending?’ </w:t>
      </w:r>
      <w:r w:rsidRPr="00004439">
        <w:rPr>
          <w:rStyle w:val="s3"/>
          <w:rFonts w:ascii="Calibri" w:hAnsi="Calibri"/>
          <w:sz w:val="28"/>
          <w:szCs w:val="28"/>
        </w:rPr>
        <w:t>Contemporary Issues in Early Childhood</w:t>
      </w:r>
      <w:r w:rsidRPr="00004439">
        <w:rPr>
          <w:rStyle w:val="s2"/>
          <w:rFonts w:ascii="Calibri" w:hAnsi="Calibri"/>
          <w:sz w:val="28"/>
          <w:szCs w:val="28"/>
        </w:rPr>
        <w:t>, 13(4), pp. 249–255.</w:t>
      </w:r>
    </w:p>
    <w:p w14:paraId="435AAD20" w14:textId="77777777" w:rsidR="00940F46" w:rsidRPr="00004439" w:rsidRDefault="00940F46">
      <w:pPr>
        <w:pStyle w:val="p1"/>
        <w:rPr>
          <w:rFonts w:ascii="Calibri" w:hAnsi="Calibri"/>
          <w:sz w:val="28"/>
          <w:szCs w:val="28"/>
        </w:rPr>
      </w:pPr>
    </w:p>
    <w:p w14:paraId="67967FFC" w14:textId="77777777" w:rsidR="0056364D" w:rsidRDefault="0056364D">
      <w:pPr>
        <w:pStyle w:val="p1"/>
        <w:rPr>
          <w:rStyle w:val="s2"/>
          <w:rFonts w:ascii="Calibri" w:hAnsi="Calibri"/>
          <w:sz w:val="28"/>
          <w:szCs w:val="28"/>
        </w:rPr>
      </w:pPr>
      <w:r w:rsidRPr="00004439">
        <w:rPr>
          <w:rStyle w:val="s2"/>
          <w:rFonts w:ascii="Calibri" w:hAnsi="Calibri"/>
          <w:sz w:val="28"/>
          <w:szCs w:val="28"/>
        </w:rPr>
        <w:t xml:space="preserve">Muijs, D., Aubrey, C., Harris, A. and Briggs, M. (2004) ‘How do they manage?’ </w:t>
      </w:r>
      <w:r w:rsidRPr="00004439">
        <w:rPr>
          <w:rStyle w:val="s3"/>
          <w:rFonts w:ascii="Calibri" w:hAnsi="Calibri"/>
          <w:sz w:val="28"/>
          <w:szCs w:val="28"/>
        </w:rPr>
        <w:t>Educational Management Administration &amp; Leadership</w:t>
      </w:r>
      <w:r w:rsidRPr="00004439">
        <w:rPr>
          <w:rStyle w:val="s2"/>
          <w:rFonts w:ascii="Calibri" w:hAnsi="Calibri"/>
          <w:sz w:val="28"/>
          <w:szCs w:val="28"/>
        </w:rPr>
        <w:t>, 32(4), pp. 439–457.</w:t>
      </w:r>
    </w:p>
    <w:p w14:paraId="734CEB4B" w14:textId="77777777" w:rsidR="00940F46" w:rsidRPr="00004439" w:rsidRDefault="00940F46">
      <w:pPr>
        <w:pStyle w:val="p1"/>
        <w:rPr>
          <w:rFonts w:ascii="Calibri" w:hAnsi="Calibri"/>
          <w:sz w:val="28"/>
          <w:szCs w:val="28"/>
        </w:rPr>
      </w:pPr>
    </w:p>
    <w:p w14:paraId="13B8D691" w14:textId="77777777" w:rsidR="0056364D" w:rsidRDefault="0056364D">
      <w:pPr>
        <w:pStyle w:val="p1"/>
        <w:rPr>
          <w:rStyle w:val="s2"/>
          <w:rFonts w:ascii="Calibri" w:hAnsi="Calibri"/>
          <w:sz w:val="28"/>
          <w:szCs w:val="28"/>
        </w:rPr>
      </w:pPr>
      <w:r w:rsidRPr="00004439">
        <w:rPr>
          <w:rStyle w:val="s2"/>
          <w:rFonts w:ascii="Calibri" w:hAnsi="Calibri"/>
          <w:sz w:val="28"/>
          <w:szCs w:val="28"/>
        </w:rPr>
        <w:t xml:space="preserve">Ofsted (2023) </w:t>
      </w:r>
      <w:r w:rsidRPr="00004439">
        <w:rPr>
          <w:rStyle w:val="s3"/>
          <w:rFonts w:ascii="Calibri" w:hAnsi="Calibri"/>
          <w:sz w:val="28"/>
          <w:szCs w:val="28"/>
        </w:rPr>
        <w:t>Inspection outcomes for leadership in early years</w:t>
      </w:r>
      <w:r w:rsidRPr="00004439">
        <w:rPr>
          <w:rStyle w:val="s2"/>
          <w:rFonts w:ascii="Calibri" w:hAnsi="Calibri"/>
          <w:sz w:val="28"/>
          <w:szCs w:val="28"/>
        </w:rPr>
        <w:t>. Manchester: Ofsted.</w:t>
      </w:r>
    </w:p>
    <w:p w14:paraId="2D740C47" w14:textId="77777777" w:rsidR="00940F46" w:rsidRPr="00004439" w:rsidRDefault="00940F46">
      <w:pPr>
        <w:pStyle w:val="p1"/>
        <w:rPr>
          <w:rFonts w:ascii="Calibri" w:hAnsi="Calibri"/>
          <w:sz w:val="28"/>
          <w:szCs w:val="28"/>
        </w:rPr>
      </w:pPr>
    </w:p>
    <w:p w14:paraId="350C415B" w14:textId="77777777" w:rsidR="0056364D" w:rsidRDefault="0056364D">
      <w:pPr>
        <w:pStyle w:val="p1"/>
        <w:rPr>
          <w:rStyle w:val="s2"/>
          <w:rFonts w:ascii="Calibri" w:hAnsi="Calibri"/>
          <w:sz w:val="28"/>
          <w:szCs w:val="28"/>
        </w:rPr>
      </w:pPr>
      <w:r w:rsidRPr="00004439">
        <w:rPr>
          <w:rStyle w:val="s2"/>
          <w:rFonts w:ascii="Calibri" w:hAnsi="Calibri"/>
          <w:sz w:val="28"/>
          <w:szCs w:val="28"/>
        </w:rPr>
        <w:t xml:space="preserve">Rodd, J. (2006) </w:t>
      </w:r>
      <w:r w:rsidRPr="00004439">
        <w:rPr>
          <w:rStyle w:val="s3"/>
          <w:rFonts w:ascii="Calibri" w:hAnsi="Calibri"/>
          <w:sz w:val="28"/>
          <w:szCs w:val="28"/>
        </w:rPr>
        <w:t>Leadership in Early Childhood</w:t>
      </w:r>
      <w:r w:rsidRPr="00004439">
        <w:rPr>
          <w:rStyle w:val="s2"/>
          <w:rFonts w:ascii="Calibri" w:hAnsi="Calibri"/>
          <w:sz w:val="28"/>
          <w:szCs w:val="28"/>
        </w:rPr>
        <w:t>. 3rd edn. Maidenhead: Open University Press.</w:t>
      </w:r>
    </w:p>
    <w:p w14:paraId="3BA30229" w14:textId="77777777" w:rsidR="00940F46" w:rsidRPr="00004439" w:rsidRDefault="00940F46">
      <w:pPr>
        <w:pStyle w:val="p1"/>
        <w:rPr>
          <w:rFonts w:ascii="Calibri" w:hAnsi="Calibri"/>
          <w:sz w:val="28"/>
          <w:szCs w:val="28"/>
        </w:rPr>
      </w:pPr>
    </w:p>
    <w:p w14:paraId="3234213E" w14:textId="77777777" w:rsidR="0056364D" w:rsidRDefault="0056364D">
      <w:pPr>
        <w:pStyle w:val="p1"/>
        <w:rPr>
          <w:rStyle w:val="s2"/>
          <w:rFonts w:ascii="Calibri" w:hAnsi="Calibri"/>
          <w:sz w:val="28"/>
          <w:szCs w:val="28"/>
        </w:rPr>
      </w:pPr>
      <w:r w:rsidRPr="00004439">
        <w:rPr>
          <w:rStyle w:val="s2"/>
          <w:rFonts w:ascii="Calibri" w:hAnsi="Calibri"/>
          <w:sz w:val="28"/>
          <w:szCs w:val="28"/>
        </w:rPr>
        <w:t xml:space="preserve">Rodd, J. (2013) </w:t>
      </w:r>
      <w:r w:rsidRPr="00004439">
        <w:rPr>
          <w:rStyle w:val="s3"/>
          <w:rFonts w:ascii="Calibri" w:hAnsi="Calibri"/>
          <w:sz w:val="28"/>
          <w:szCs w:val="28"/>
        </w:rPr>
        <w:t>Leadership in Early Childhood</w:t>
      </w:r>
      <w:r w:rsidRPr="00004439">
        <w:rPr>
          <w:rStyle w:val="s2"/>
          <w:rFonts w:ascii="Calibri" w:hAnsi="Calibri"/>
          <w:sz w:val="28"/>
          <w:szCs w:val="28"/>
        </w:rPr>
        <w:t>. 4th edn. London: Sage.</w:t>
      </w:r>
    </w:p>
    <w:p w14:paraId="6A8D893C" w14:textId="77777777" w:rsidR="00940F46" w:rsidRPr="00004439" w:rsidRDefault="00940F46">
      <w:pPr>
        <w:pStyle w:val="p1"/>
        <w:rPr>
          <w:rFonts w:ascii="Calibri" w:hAnsi="Calibri"/>
          <w:sz w:val="28"/>
          <w:szCs w:val="28"/>
        </w:rPr>
      </w:pPr>
    </w:p>
    <w:p w14:paraId="14EC118E" w14:textId="77777777" w:rsidR="0056364D" w:rsidRDefault="0056364D">
      <w:pPr>
        <w:pStyle w:val="p1"/>
        <w:rPr>
          <w:rStyle w:val="s2"/>
          <w:rFonts w:ascii="Calibri" w:hAnsi="Calibri"/>
          <w:sz w:val="28"/>
          <w:szCs w:val="28"/>
        </w:rPr>
      </w:pPr>
      <w:r w:rsidRPr="00004439">
        <w:rPr>
          <w:rStyle w:val="s2"/>
          <w:rFonts w:ascii="Calibri" w:hAnsi="Calibri"/>
          <w:sz w:val="28"/>
          <w:szCs w:val="28"/>
        </w:rPr>
        <w:t>Siraj</w:t>
      </w:r>
      <w:r w:rsidRPr="00004439">
        <w:rPr>
          <w:rStyle w:val="s2"/>
          <w:rFonts w:ascii="Calibri" w:hAnsi="Calibri"/>
          <w:sz w:val="28"/>
          <w:szCs w:val="28"/>
        </w:rPr>
        <w:noBreakHyphen/>
        <w:t xml:space="preserve">Blatchford, I. and Manni, L. (2007) </w:t>
      </w:r>
      <w:r w:rsidRPr="00004439">
        <w:rPr>
          <w:rStyle w:val="s3"/>
          <w:rFonts w:ascii="Calibri" w:hAnsi="Calibri"/>
          <w:sz w:val="28"/>
          <w:szCs w:val="28"/>
        </w:rPr>
        <w:t>Effective Leadership in the Early Years Sector: Final Report</w:t>
      </w:r>
      <w:r w:rsidRPr="00004439">
        <w:rPr>
          <w:rStyle w:val="s2"/>
          <w:rFonts w:ascii="Calibri" w:hAnsi="Calibri"/>
          <w:sz w:val="28"/>
          <w:szCs w:val="28"/>
        </w:rPr>
        <w:t>. University of Cambridge.</w:t>
      </w:r>
    </w:p>
    <w:p w14:paraId="13FDE8EF" w14:textId="77777777" w:rsidR="00940F46" w:rsidRPr="00004439" w:rsidRDefault="00940F46">
      <w:pPr>
        <w:pStyle w:val="p1"/>
        <w:rPr>
          <w:rFonts w:ascii="Calibri" w:hAnsi="Calibri"/>
          <w:sz w:val="28"/>
          <w:szCs w:val="28"/>
        </w:rPr>
      </w:pPr>
    </w:p>
    <w:p w14:paraId="3F6A39BF" w14:textId="77777777" w:rsidR="0056364D" w:rsidRDefault="0056364D">
      <w:pPr>
        <w:pStyle w:val="p1"/>
        <w:rPr>
          <w:rStyle w:val="s2"/>
          <w:rFonts w:ascii="Calibri" w:hAnsi="Calibri"/>
          <w:sz w:val="28"/>
          <w:szCs w:val="28"/>
        </w:rPr>
      </w:pPr>
      <w:r w:rsidRPr="00004439">
        <w:rPr>
          <w:rStyle w:val="s2"/>
          <w:rFonts w:ascii="Calibri" w:hAnsi="Calibri"/>
          <w:sz w:val="28"/>
          <w:szCs w:val="28"/>
        </w:rPr>
        <w:t xml:space="preserve">Siraj, I. and Hallet, E. (2013) ‘Inspections and standards in early childhood’. </w:t>
      </w:r>
      <w:r w:rsidRPr="00004439">
        <w:rPr>
          <w:rStyle w:val="s3"/>
          <w:rFonts w:ascii="Calibri" w:hAnsi="Calibri"/>
          <w:sz w:val="28"/>
          <w:szCs w:val="28"/>
        </w:rPr>
        <w:t>Journal of Early Childhood Research</w:t>
      </w:r>
      <w:r w:rsidRPr="00004439">
        <w:rPr>
          <w:rStyle w:val="s2"/>
          <w:rFonts w:ascii="Calibri" w:hAnsi="Calibri"/>
          <w:sz w:val="28"/>
          <w:szCs w:val="28"/>
        </w:rPr>
        <w:t>, 11(1), pp. 33–46.</w:t>
      </w:r>
    </w:p>
    <w:p w14:paraId="6F1E6A31" w14:textId="77777777" w:rsidR="00940F46" w:rsidRPr="00004439" w:rsidRDefault="00940F46">
      <w:pPr>
        <w:pStyle w:val="p1"/>
        <w:rPr>
          <w:rFonts w:ascii="Calibri" w:hAnsi="Calibri"/>
          <w:sz w:val="28"/>
          <w:szCs w:val="28"/>
        </w:rPr>
      </w:pPr>
    </w:p>
    <w:p w14:paraId="693620F6" w14:textId="77777777" w:rsidR="0056364D" w:rsidRDefault="0056364D">
      <w:pPr>
        <w:pStyle w:val="p1"/>
        <w:rPr>
          <w:rStyle w:val="s2"/>
          <w:rFonts w:ascii="Calibri" w:hAnsi="Calibri"/>
          <w:sz w:val="28"/>
          <w:szCs w:val="28"/>
        </w:rPr>
      </w:pPr>
      <w:r w:rsidRPr="00004439">
        <w:rPr>
          <w:rStyle w:val="s2"/>
          <w:rFonts w:ascii="Calibri" w:hAnsi="Calibri"/>
          <w:sz w:val="28"/>
          <w:szCs w:val="28"/>
        </w:rPr>
        <w:t xml:space="preserve">Talan, T. and Bloom, P.J. (2011) ‘Teacher career pathways’. </w:t>
      </w:r>
      <w:r w:rsidRPr="00004439">
        <w:rPr>
          <w:rStyle w:val="s3"/>
          <w:rFonts w:ascii="Calibri" w:hAnsi="Calibri"/>
          <w:sz w:val="28"/>
          <w:szCs w:val="28"/>
        </w:rPr>
        <w:t>Beyond the Journal: Young Children on the Web</w:t>
      </w:r>
      <w:r w:rsidRPr="00004439">
        <w:rPr>
          <w:rStyle w:val="s2"/>
          <w:rFonts w:ascii="Calibri" w:hAnsi="Calibri"/>
          <w:sz w:val="28"/>
          <w:szCs w:val="28"/>
        </w:rPr>
        <w:t>.</w:t>
      </w:r>
    </w:p>
    <w:p w14:paraId="3E95F644" w14:textId="77777777" w:rsidR="00940F46" w:rsidRPr="00004439" w:rsidRDefault="00940F46">
      <w:pPr>
        <w:pStyle w:val="p1"/>
        <w:rPr>
          <w:rFonts w:ascii="Calibri" w:hAnsi="Calibri"/>
          <w:sz w:val="28"/>
          <w:szCs w:val="28"/>
        </w:rPr>
      </w:pPr>
    </w:p>
    <w:p w14:paraId="5C9B6FA2" w14:textId="77777777" w:rsidR="0056364D" w:rsidRDefault="0056364D">
      <w:pPr>
        <w:pStyle w:val="p1"/>
        <w:rPr>
          <w:rStyle w:val="s2"/>
          <w:rFonts w:ascii="Calibri" w:hAnsi="Calibri"/>
          <w:sz w:val="28"/>
          <w:szCs w:val="28"/>
        </w:rPr>
      </w:pPr>
      <w:r w:rsidRPr="00004439">
        <w:rPr>
          <w:rStyle w:val="s2"/>
          <w:rFonts w:ascii="Calibri" w:hAnsi="Calibri"/>
          <w:sz w:val="28"/>
          <w:szCs w:val="28"/>
        </w:rPr>
        <w:t xml:space="preserve">Wiles, R., Crow, G., Heath, S. and Charles, V. (2008) ‘The management of confidentiality and anonymity in social research’. </w:t>
      </w:r>
      <w:r w:rsidRPr="00004439">
        <w:rPr>
          <w:rStyle w:val="s3"/>
          <w:rFonts w:ascii="Calibri" w:hAnsi="Calibri"/>
          <w:sz w:val="28"/>
          <w:szCs w:val="28"/>
        </w:rPr>
        <w:t>International Journal of Social Research Methodology</w:t>
      </w:r>
      <w:r w:rsidRPr="00004439">
        <w:rPr>
          <w:rStyle w:val="s2"/>
          <w:rFonts w:ascii="Calibri" w:hAnsi="Calibri"/>
          <w:sz w:val="28"/>
          <w:szCs w:val="28"/>
        </w:rPr>
        <w:t>, 11(5), pp. 417–428.</w:t>
      </w:r>
    </w:p>
    <w:p w14:paraId="3C9CA977" w14:textId="77777777" w:rsidR="001F257D" w:rsidRDefault="001F257D">
      <w:pPr>
        <w:pStyle w:val="p1"/>
        <w:rPr>
          <w:rStyle w:val="s2"/>
          <w:rFonts w:ascii="Calibri" w:hAnsi="Calibri"/>
          <w:sz w:val="28"/>
          <w:szCs w:val="28"/>
        </w:rPr>
      </w:pPr>
    </w:p>
    <w:p w14:paraId="5AFA5C71" w14:textId="21D45FBF" w:rsidR="001F257D" w:rsidRPr="00A96A9B" w:rsidRDefault="001F257D">
      <w:pPr>
        <w:pStyle w:val="p1"/>
        <w:rPr>
          <w:rStyle w:val="s2"/>
          <w:rFonts w:ascii="Calibri" w:hAnsi="Calibri"/>
          <w:b/>
          <w:bCs/>
          <w:sz w:val="28"/>
          <w:szCs w:val="28"/>
        </w:rPr>
      </w:pPr>
      <w:r w:rsidRPr="00A96A9B">
        <w:rPr>
          <w:rStyle w:val="s2"/>
          <w:rFonts w:ascii="Calibri" w:hAnsi="Calibri"/>
          <w:b/>
          <w:bCs/>
          <w:sz w:val="28"/>
          <w:szCs w:val="28"/>
        </w:rPr>
        <w:t xml:space="preserve">13.Appendix </w:t>
      </w:r>
    </w:p>
    <w:p w14:paraId="527D4549" w14:textId="47DAB1C4" w:rsidR="0010238F" w:rsidRPr="00E569D9" w:rsidRDefault="00E569D9" w:rsidP="0010238F">
      <w:pPr>
        <w:spacing w:before="100" w:beforeAutospacing="1" w:after="100" w:afterAutospacing="1" w:line="240" w:lineRule="auto"/>
        <w:outlineLvl w:val="2"/>
        <w:divId w:val="806707262"/>
        <w:rPr>
          <w:rFonts w:ascii="Calibri" w:eastAsia="Times New Roman" w:hAnsi="Calibri" w:cs="Times New Roman"/>
          <w:b/>
          <w:bCs/>
          <w:kern w:val="0"/>
          <w:sz w:val="28"/>
          <w:szCs w:val="28"/>
          <w14:ligatures w14:val="none"/>
        </w:rPr>
      </w:pPr>
      <w:r w:rsidRPr="00E569D9">
        <w:rPr>
          <w:rFonts w:ascii="Calibri" w:eastAsia="Times New Roman" w:hAnsi="Calibri" w:cs="Times New Roman"/>
          <w:b/>
          <w:bCs/>
          <w:kern w:val="0"/>
          <w:sz w:val="28"/>
          <w:szCs w:val="28"/>
          <w14:ligatures w14:val="none"/>
        </w:rPr>
        <w:t xml:space="preserve">Survey </w:t>
      </w:r>
      <w:r w:rsidR="0010238F">
        <w:rPr>
          <w:rFonts w:ascii="Calibri" w:eastAsia="Times New Roman" w:hAnsi="Calibri" w:cs="Times New Roman"/>
          <w:b/>
          <w:bCs/>
          <w:kern w:val="0"/>
          <w:sz w:val="28"/>
          <w:szCs w:val="28"/>
          <w14:ligatures w14:val="none"/>
        </w:rPr>
        <w:t>questions and answers</w:t>
      </w:r>
    </w:p>
    <w:p w14:paraId="70F49F76" w14:textId="14BC8041" w:rsidR="00A3422B" w:rsidRPr="00A3422B" w:rsidRDefault="00E569D9" w:rsidP="00D203C8">
      <w:pPr>
        <w:pStyle w:val="p1"/>
        <w:divId w:val="2049604797"/>
        <w:rPr>
          <w:rFonts w:ascii="Calibri" w:hAnsi="Calibri"/>
          <w:sz w:val="28"/>
          <w:szCs w:val="28"/>
        </w:rPr>
      </w:pPr>
      <w:r w:rsidRPr="00E569D9">
        <w:rPr>
          <w:rFonts w:ascii="Calibri" w:hAnsi="Calibri"/>
          <w:sz w:val="28"/>
          <w:szCs w:val="28"/>
        </w:rPr>
        <w:t xml:space="preserve">As part of the research, 30 first-time nursery leaders responded to 10 open-ended questions about their experiences transitioning into leadership. </w:t>
      </w:r>
      <w:r w:rsidR="00A3422B" w:rsidRPr="00D203C8">
        <w:rPr>
          <w:rFonts w:ascii="Calibri" w:hAnsi="Calibri"/>
          <w:sz w:val="28"/>
          <w:szCs w:val="28"/>
        </w:rPr>
        <w:t>When I talked to the 30 nursery leaders and looked over all their answers, I noticed a few things kept coming up. First, a lot of them said they felt really stressed, worried, or confused when they started leading. Many didn’t get any proper training, which made the job even harder and left them feeling lost.</w:t>
      </w:r>
    </w:p>
    <w:p w14:paraId="6AAC106D" w14:textId="5AF74987" w:rsidR="00A3422B" w:rsidRPr="00A3422B" w:rsidRDefault="00A3422B" w:rsidP="00A3422B">
      <w:pPr>
        <w:spacing w:before="100" w:beforeAutospacing="1" w:after="100" w:afterAutospacing="1" w:line="240" w:lineRule="auto"/>
        <w:divId w:val="2049604797"/>
        <w:rPr>
          <w:rFonts w:ascii="Calibri" w:hAnsi="Calibri" w:cs="Times New Roman"/>
          <w:kern w:val="0"/>
          <w:sz w:val="28"/>
          <w:szCs w:val="28"/>
          <w14:ligatures w14:val="none"/>
        </w:rPr>
      </w:pPr>
      <w:r w:rsidRPr="00A3422B">
        <w:rPr>
          <w:rFonts w:ascii="Calibri" w:hAnsi="Calibri" w:cs="Times New Roman"/>
          <w:kern w:val="0"/>
          <w:sz w:val="28"/>
          <w:szCs w:val="28"/>
          <w14:ligatures w14:val="none"/>
        </w:rPr>
        <w:t>They also spoke about how becoming a leader changed their relationships with their coworkers. Some people were supportive, but others found it hard to adjust to the change. What really helped was having someone to talk to—whether it was a mentor, a family member, or another leader going through the same thing. That kind of support made a big difference.</w:t>
      </w:r>
    </w:p>
    <w:p w14:paraId="65FF13D1" w14:textId="77777777" w:rsidR="00A3422B" w:rsidRPr="00A3422B" w:rsidRDefault="00A3422B" w:rsidP="00A3422B">
      <w:pPr>
        <w:spacing w:before="100" w:beforeAutospacing="1" w:after="100" w:afterAutospacing="1" w:line="240" w:lineRule="auto"/>
        <w:divId w:val="2049604797"/>
        <w:rPr>
          <w:rFonts w:ascii="Calibri" w:hAnsi="Calibri" w:cs="Times New Roman"/>
          <w:kern w:val="0"/>
          <w:sz w:val="28"/>
          <w:szCs w:val="28"/>
          <w14:ligatures w14:val="none"/>
        </w:rPr>
      </w:pPr>
      <w:r w:rsidRPr="00A3422B">
        <w:rPr>
          <w:rFonts w:ascii="Calibri" w:hAnsi="Calibri" w:cs="Times New Roman"/>
          <w:kern w:val="0"/>
          <w:sz w:val="28"/>
          <w:szCs w:val="28"/>
          <w14:ligatures w14:val="none"/>
        </w:rPr>
        <w:t>Even though the job was tough, most of the leaders still felt proud. They knew they were helping the children and making a difference. This shows that if new leaders had better training, someone to guide them, and emotional support from the start, they would feel more confident and able to do their jobs well.</w:t>
      </w:r>
    </w:p>
    <w:p w14:paraId="3745571D" w14:textId="05A81A30" w:rsidR="00A3422B" w:rsidRPr="00D203C8" w:rsidRDefault="00A3422B" w:rsidP="00E569D9">
      <w:pPr>
        <w:spacing w:before="100" w:beforeAutospacing="1" w:after="100" w:afterAutospacing="1" w:line="240" w:lineRule="auto"/>
        <w:divId w:val="806707262"/>
        <w:rPr>
          <w:rFonts w:ascii="Calibri" w:hAnsi="Calibri" w:cs="Times New Roman"/>
          <w:kern w:val="0"/>
          <w:sz w:val="28"/>
          <w:szCs w:val="28"/>
          <w14:ligatures w14:val="none"/>
        </w:rPr>
      </w:pPr>
    </w:p>
    <w:p w14:paraId="6F8A6919" w14:textId="38F8AE59" w:rsidR="00E569D9" w:rsidRPr="00E569D9" w:rsidRDefault="00E569D9" w:rsidP="00E569D9">
      <w:pPr>
        <w:spacing w:before="100" w:beforeAutospacing="1" w:after="100" w:afterAutospacing="1" w:line="240" w:lineRule="auto"/>
        <w:divId w:val="806707262"/>
        <w:rPr>
          <w:rFonts w:ascii="Calibri" w:hAnsi="Calibri" w:cs="Times New Roman"/>
          <w:kern w:val="0"/>
          <w:sz w:val="28"/>
          <w:szCs w:val="28"/>
          <w14:ligatures w14:val="none"/>
        </w:rPr>
      </w:pPr>
      <w:r w:rsidRPr="00E569D9">
        <w:rPr>
          <w:rFonts w:ascii="Calibri" w:hAnsi="Calibri" w:cs="Times New Roman"/>
          <w:kern w:val="0"/>
          <w:sz w:val="28"/>
          <w:szCs w:val="28"/>
          <w14:ligatures w14:val="none"/>
        </w:rPr>
        <w:t>Below are the questions, the range of responses received, and a summary of the most common answers</w:t>
      </w:r>
      <w:r w:rsidR="00A3422B">
        <w:rPr>
          <w:rFonts w:ascii="Calibri" w:hAnsi="Calibri" w:cs="Times New Roman"/>
          <w:kern w:val="0"/>
          <w:sz w:val="28"/>
          <w:szCs w:val="28"/>
          <w14:ligatures w14:val="none"/>
        </w:rPr>
        <w:t>.</w:t>
      </w:r>
    </w:p>
    <w:p w14:paraId="2BEEE004" w14:textId="5C7FEB29" w:rsidR="00E569D9" w:rsidRDefault="00E569D9" w:rsidP="00E569D9">
      <w:pPr>
        <w:spacing w:after="0" w:line="240" w:lineRule="auto"/>
        <w:divId w:val="806707262"/>
        <w:rPr>
          <w:rFonts w:ascii="Calibri" w:eastAsia="Times New Roman" w:hAnsi="Calibri" w:cs="Times New Roman"/>
          <w:kern w:val="0"/>
          <w:sz w:val="28"/>
          <w:szCs w:val="28"/>
          <w14:ligatures w14:val="none"/>
        </w:rPr>
      </w:pPr>
    </w:p>
    <w:p w14:paraId="38196111" w14:textId="77777777" w:rsidR="00D203C8" w:rsidRDefault="00D203C8" w:rsidP="00E569D9">
      <w:pPr>
        <w:spacing w:after="0" w:line="240" w:lineRule="auto"/>
        <w:divId w:val="806707262"/>
        <w:rPr>
          <w:rFonts w:ascii="Calibri" w:eastAsia="Times New Roman" w:hAnsi="Calibri" w:cs="Times New Roman"/>
          <w:kern w:val="0"/>
          <w:sz w:val="28"/>
          <w:szCs w:val="28"/>
          <w14:ligatures w14:val="none"/>
        </w:rPr>
      </w:pPr>
    </w:p>
    <w:p w14:paraId="5C5A0FE8" w14:textId="77777777" w:rsidR="00D203C8" w:rsidRDefault="00D203C8" w:rsidP="00E569D9">
      <w:pPr>
        <w:spacing w:after="0" w:line="240" w:lineRule="auto"/>
        <w:divId w:val="806707262"/>
        <w:rPr>
          <w:rFonts w:ascii="Calibri" w:eastAsia="Times New Roman" w:hAnsi="Calibri" w:cs="Times New Roman"/>
          <w:kern w:val="0"/>
          <w:sz w:val="28"/>
          <w:szCs w:val="28"/>
          <w14:ligatures w14:val="none"/>
        </w:rPr>
      </w:pPr>
    </w:p>
    <w:p w14:paraId="3DB1A2E6" w14:textId="77777777" w:rsidR="00D203C8" w:rsidRPr="00E569D9" w:rsidRDefault="00D203C8" w:rsidP="00E569D9">
      <w:pPr>
        <w:spacing w:after="0" w:line="240" w:lineRule="auto"/>
        <w:divId w:val="806707262"/>
        <w:rPr>
          <w:rFonts w:ascii="Calibri" w:eastAsia="Times New Roman" w:hAnsi="Calibri" w:cs="Times New Roman"/>
          <w:kern w:val="0"/>
          <w:sz w:val="28"/>
          <w:szCs w:val="28"/>
          <w14:ligatures w14:val="none"/>
        </w:rPr>
      </w:pPr>
    </w:p>
    <w:p w14:paraId="0614BD91" w14:textId="77777777" w:rsidR="00E569D9" w:rsidRPr="00E569D9" w:rsidRDefault="00E569D9" w:rsidP="00E569D9">
      <w:pPr>
        <w:spacing w:before="100" w:beforeAutospacing="1" w:after="100" w:afterAutospacing="1" w:line="240" w:lineRule="auto"/>
        <w:divId w:val="806707262"/>
        <w:rPr>
          <w:rFonts w:ascii="Calibri" w:hAnsi="Calibri" w:cs="Times New Roman"/>
          <w:kern w:val="0"/>
          <w:sz w:val="28"/>
          <w:szCs w:val="28"/>
          <w14:ligatures w14:val="none"/>
        </w:rPr>
      </w:pPr>
      <w:r w:rsidRPr="00E569D9">
        <w:rPr>
          <w:rFonts w:ascii="Calibri" w:hAnsi="Calibri" w:cs="Times New Roman"/>
          <w:kern w:val="0"/>
          <w:sz w:val="28"/>
          <w:szCs w:val="28"/>
          <w14:ligatures w14:val="none"/>
        </w:rPr>
        <w:t>1. How did you feel in your first month as a nursery leader?</w:t>
      </w:r>
    </w:p>
    <w:p w14:paraId="2C5DDD78" w14:textId="77777777" w:rsidR="00E569D9" w:rsidRPr="00E569D9" w:rsidRDefault="00E569D9" w:rsidP="00E569D9">
      <w:pPr>
        <w:numPr>
          <w:ilvl w:val="0"/>
          <w:numId w:val="1"/>
        </w:numPr>
        <w:spacing w:before="100" w:beforeAutospacing="1" w:after="100" w:afterAutospacing="1" w:line="240" w:lineRule="auto"/>
        <w:divId w:val="806707262"/>
        <w:rPr>
          <w:rFonts w:ascii="Calibri" w:hAnsi="Calibri" w:cs="Times New Roman"/>
          <w:kern w:val="0"/>
          <w:sz w:val="28"/>
          <w:szCs w:val="28"/>
          <w14:ligatures w14:val="none"/>
        </w:rPr>
      </w:pPr>
      <w:r w:rsidRPr="00E569D9">
        <w:rPr>
          <w:rFonts w:ascii="Calibri" w:hAnsi="Calibri" w:cs="Times New Roman"/>
          <w:kern w:val="0"/>
          <w:sz w:val="28"/>
          <w:szCs w:val="28"/>
          <w14:ligatures w14:val="none"/>
        </w:rPr>
        <w:t>Excited (8 responses)</w:t>
      </w:r>
    </w:p>
    <w:p w14:paraId="28061944" w14:textId="77777777" w:rsidR="00E569D9" w:rsidRPr="00E569D9" w:rsidRDefault="00E569D9" w:rsidP="00E569D9">
      <w:pPr>
        <w:numPr>
          <w:ilvl w:val="0"/>
          <w:numId w:val="1"/>
        </w:numPr>
        <w:spacing w:before="100" w:beforeAutospacing="1" w:after="100" w:afterAutospacing="1" w:line="240" w:lineRule="auto"/>
        <w:divId w:val="806707262"/>
        <w:rPr>
          <w:rFonts w:ascii="Calibri" w:hAnsi="Calibri" w:cs="Times New Roman"/>
          <w:kern w:val="0"/>
          <w:sz w:val="28"/>
          <w:szCs w:val="28"/>
          <w14:ligatures w14:val="none"/>
        </w:rPr>
      </w:pPr>
      <w:r w:rsidRPr="00E569D9">
        <w:rPr>
          <w:rFonts w:ascii="Calibri" w:hAnsi="Calibri" w:cs="Times New Roman"/>
          <w:kern w:val="0"/>
          <w:sz w:val="28"/>
          <w:szCs w:val="28"/>
          <w14:ligatures w14:val="none"/>
        </w:rPr>
        <w:t>Overwhelmed (7 responses)</w:t>
      </w:r>
    </w:p>
    <w:p w14:paraId="0D0402EC" w14:textId="77777777" w:rsidR="00E569D9" w:rsidRPr="00E569D9" w:rsidRDefault="00E569D9" w:rsidP="00E569D9">
      <w:pPr>
        <w:numPr>
          <w:ilvl w:val="0"/>
          <w:numId w:val="1"/>
        </w:numPr>
        <w:spacing w:before="100" w:beforeAutospacing="1" w:after="100" w:afterAutospacing="1" w:line="240" w:lineRule="auto"/>
        <w:divId w:val="806707262"/>
        <w:rPr>
          <w:rFonts w:ascii="Calibri" w:hAnsi="Calibri" w:cs="Times New Roman"/>
          <w:kern w:val="0"/>
          <w:sz w:val="28"/>
          <w:szCs w:val="28"/>
          <w14:ligatures w14:val="none"/>
        </w:rPr>
      </w:pPr>
      <w:r w:rsidRPr="00E569D9">
        <w:rPr>
          <w:rFonts w:ascii="Calibri" w:hAnsi="Calibri" w:cs="Times New Roman"/>
          <w:kern w:val="0"/>
          <w:sz w:val="28"/>
          <w:szCs w:val="28"/>
          <w14:ligatures w14:val="none"/>
        </w:rPr>
        <w:t>Anxious (6 responses)</w:t>
      </w:r>
    </w:p>
    <w:p w14:paraId="6DF0DA91" w14:textId="77777777" w:rsidR="00E569D9" w:rsidRPr="00E569D9" w:rsidRDefault="00E569D9" w:rsidP="00E569D9">
      <w:pPr>
        <w:numPr>
          <w:ilvl w:val="0"/>
          <w:numId w:val="1"/>
        </w:numPr>
        <w:spacing w:before="100" w:beforeAutospacing="1" w:after="100" w:afterAutospacing="1" w:line="240" w:lineRule="auto"/>
        <w:divId w:val="806707262"/>
        <w:rPr>
          <w:rFonts w:ascii="Calibri" w:hAnsi="Calibri" w:cs="Times New Roman"/>
          <w:kern w:val="0"/>
          <w:sz w:val="28"/>
          <w:szCs w:val="28"/>
          <w14:ligatures w14:val="none"/>
        </w:rPr>
      </w:pPr>
      <w:r w:rsidRPr="00E569D9">
        <w:rPr>
          <w:rFonts w:ascii="Calibri" w:hAnsi="Calibri" w:cs="Times New Roman"/>
          <w:kern w:val="0"/>
          <w:sz w:val="28"/>
          <w:szCs w:val="28"/>
          <w14:ligatures w14:val="none"/>
        </w:rPr>
        <w:t>Motivated (5 responses)</w:t>
      </w:r>
    </w:p>
    <w:p w14:paraId="4BFDEDC7" w14:textId="77777777" w:rsidR="00E569D9" w:rsidRPr="00E569D9" w:rsidRDefault="00E569D9" w:rsidP="00E569D9">
      <w:pPr>
        <w:numPr>
          <w:ilvl w:val="0"/>
          <w:numId w:val="1"/>
        </w:numPr>
        <w:spacing w:before="100" w:beforeAutospacing="1" w:after="100" w:afterAutospacing="1" w:line="240" w:lineRule="auto"/>
        <w:divId w:val="806707262"/>
        <w:rPr>
          <w:rFonts w:ascii="Calibri" w:hAnsi="Calibri" w:cs="Times New Roman"/>
          <w:kern w:val="0"/>
          <w:sz w:val="28"/>
          <w:szCs w:val="28"/>
          <w14:ligatures w14:val="none"/>
        </w:rPr>
      </w:pPr>
      <w:r w:rsidRPr="00E569D9">
        <w:rPr>
          <w:rFonts w:ascii="Calibri" w:hAnsi="Calibri" w:cs="Times New Roman"/>
          <w:kern w:val="0"/>
          <w:sz w:val="28"/>
          <w:szCs w:val="28"/>
          <w14:ligatures w14:val="none"/>
        </w:rPr>
        <w:t>Confused (4 responses)</w:t>
      </w:r>
    </w:p>
    <w:p w14:paraId="4C67A205" w14:textId="77777777" w:rsidR="00E569D9" w:rsidRPr="00E569D9" w:rsidRDefault="00E569D9" w:rsidP="00E569D9">
      <w:pPr>
        <w:spacing w:before="100" w:beforeAutospacing="1" w:after="100" w:afterAutospacing="1" w:line="240" w:lineRule="auto"/>
        <w:divId w:val="806707262"/>
        <w:rPr>
          <w:rFonts w:ascii="Calibri" w:hAnsi="Calibri" w:cs="Times New Roman"/>
          <w:kern w:val="0"/>
          <w:sz w:val="28"/>
          <w:szCs w:val="28"/>
          <w14:ligatures w14:val="none"/>
        </w:rPr>
      </w:pPr>
      <w:r w:rsidRPr="00E569D9">
        <w:rPr>
          <w:rFonts w:ascii="Calibri" w:hAnsi="Calibri" w:cs="Times New Roman"/>
          <w:kern w:val="0"/>
          <w:sz w:val="28"/>
          <w:szCs w:val="28"/>
          <w14:ligatures w14:val="none"/>
        </w:rPr>
        <w:t>2. What was the biggest challenge you faced?</w:t>
      </w:r>
    </w:p>
    <w:p w14:paraId="525A3EFA" w14:textId="77777777" w:rsidR="00E569D9" w:rsidRPr="00E569D9" w:rsidRDefault="00E569D9" w:rsidP="00E569D9">
      <w:pPr>
        <w:numPr>
          <w:ilvl w:val="0"/>
          <w:numId w:val="2"/>
        </w:numPr>
        <w:spacing w:before="100" w:beforeAutospacing="1" w:after="100" w:afterAutospacing="1" w:line="240" w:lineRule="auto"/>
        <w:divId w:val="806707262"/>
        <w:rPr>
          <w:rFonts w:ascii="Calibri" w:hAnsi="Calibri" w:cs="Times New Roman"/>
          <w:kern w:val="0"/>
          <w:sz w:val="28"/>
          <w:szCs w:val="28"/>
          <w14:ligatures w14:val="none"/>
        </w:rPr>
      </w:pPr>
      <w:r w:rsidRPr="00E569D9">
        <w:rPr>
          <w:rFonts w:ascii="Calibri" w:hAnsi="Calibri" w:cs="Times New Roman"/>
          <w:kern w:val="0"/>
          <w:sz w:val="28"/>
          <w:szCs w:val="28"/>
          <w14:ligatures w14:val="none"/>
        </w:rPr>
        <w:t>Time management (10 responses)</w:t>
      </w:r>
    </w:p>
    <w:p w14:paraId="6B2EE618" w14:textId="77777777" w:rsidR="00E569D9" w:rsidRPr="00E569D9" w:rsidRDefault="00E569D9" w:rsidP="00E569D9">
      <w:pPr>
        <w:numPr>
          <w:ilvl w:val="0"/>
          <w:numId w:val="2"/>
        </w:numPr>
        <w:spacing w:before="100" w:beforeAutospacing="1" w:after="100" w:afterAutospacing="1" w:line="240" w:lineRule="auto"/>
        <w:divId w:val="806707262"/>
        <w:rPr>
          <w:rFonts w:ascii="Calibri" w:hAnsi="Calibri" w:cs="Times New Roman"/>
          <w:kern w:val="0"/>
          <w:sz w:val="28"/>
          <w:szCs w:val="28"/>
          <w14:ligatures w14:val="none"/>
        </w:rPr>
      </w:pPr>
      <w:r w:rsidRPr="00E569D9">
        <w:rPr>
          <w:rFonts w:ascii="Calibri" w:hAnsi="Calibri" w:cs="Times New Roman"/>
          <w:kern w:val="0"/>
          <w:sz w:val="28"/>
          <w:szCs w:val="28"/>
          <w14:ligatures w14:val="none"/>
        </w:rPr>
        <w:t>Paperwork (7 responses)</w:t>
      </w:r>
    </w:p>
    <w:p w14:paraId="013E086E" w14:textId="77777777" w:rsidR="00E569D9" w:rsidRPr="00E569D9" w:rsidRDefault="00E569D9" w:rsidP="00E569D9">
      <w:pPr>
        <w:numPr>
          <w:ilvl w:val="0"/>
          <w:numId w:val="2"/>
        </w:numPr>
        <w:spacing w:before="100" w:beforeAutospacing="1" w:after="100" w:afterAutospacing="1" w:line="240" w:lineRule="auto"/>
        <w:divId w:val="806707262"/>
        <w:rPr>
          <w:rFonts w:ascii="Calibri" w:hAnsi="Calibri" w:cs="Times New Roman"/>
          <w:kern w:val="0"/>
          <w:sz w:val="28"/>
          <w:szCs w:val="28"/>
          <w14:ligatures w14:val="none"/>
        </w:rPr>
      </w:pPr>
      <w:r w:rsidRPr="00E569D9">
        <w:rPr>
          <w:rFonts w:ascii="Calibri" w:hAnsi="Calibri" w:cs="Times New Roman"/>
          <w:kern w:val="0"/>
          <w:sz w:val="28"/>
          <w:szCs w:val="28"/>
          <w14:ligatures w14:val="none"/>
        </w:rPr>
        <w:t>Ofsted pressure (6 responses)</w:t>
      </w:r>
    </w:p>
    <w:p w14:paraId="43D6120B" w14:textId="77777777" w:rsidR="00E569D9" w:rsidRPr="00E569D9" w:rsidRDefault="00E569D9" w:rsidP="00E569D9">
      <w:pPr>
        <w:numPr>
          <w:ilvl w:val="0"/>
          <w:numId w:val="2"/>
        </w:numPr>
        <w:spacing w:before="100" w:beforeAutospacing="1" w:after="100" w:afterAutospacing="1" w:line="240" w:lineRule="auto"/>
        <w:divId w:val="806707262"/>
        <w:rPr>
          <w:rFonts w:ascii="Calibri" w:hAnsi="Calibri" w:cs="Times New Roman"/>
          <w:kern w:val="0"/>
          <w:sz w:val="28"/>
          <w:szCs w:val="28"/>
          <w14:ligatures w14:val="none"/>
        </w:rPr>
      </w:pPr>
      <w:r w:rsidRPr="00E569D9">
        <w:rPr>
          <w:rFonts w:ascii="Calibri" w:hAnsi="Calibri" w:cs="Times New Roman"/>
          <w:kern w:val="0"/>
          <w:sz w:val="28"/>
          <w:szCs w:val="28"/>
          <w14:ligatures w14:val="none"/>
        </w:rPr>
        <w:t>Dealing with parents (4 responses)</w:t>
      </w:r>
    </w:p>
    <w:p w14:paraId="067EFEAD" w14:textId="77777777" w:rsidR="00E569D9" w:rsidRPr="00E569D9" w:rsidRDefault="00E569D9" w:rsidP="00E569D9">
      <w:pPr>
        <w:numPr>
          <w:ilvl w:val="0"/>
          <w:numId w:val="2"/>
        </w:numPr>
        <w:spacing w:before="100" w:beforeAutospacing="1" w:after="100" w:afterAutospacing="1" w:line="240" w:lineRule="auto"/>
        <w:divId w:val="806707262"/>
        <w:rPr>
          <w:rFonts w:ascii="Calibri" w:hAnsi="Calibri" w:cs="Times New Roman"/>
          <w:kern w:val="0"/>
          <w:sz w:val="28"/>
          <w:szCs w:val="28"/>
          <w14:ligatures w14:val="none"/>
        </w:rPr>
      </w:pPr>
      <w:r w:rsidRPr="00E569D9">
        <w:rPr>
          <w:rFonts w:ascii="Calibri" w:hAnsi="Calibri" w:cs="Times New Roman"/>
          <w:kern w:val="0"/>
          <w:sz w:val="28"/>
          <w:szCs w:val="28"/>
          <w14:ligatures w14:val="none"/>
        </w:rPr>
        <w:t>Managing staff (3 responses)</w:t>
      </w:r>
    </w:p>
    <w:p w14:paraId="5DBF0573" w14:textId="77777777" w:rsidR="00E569D9" w:rsidRPr="00E569D9" w:rsidRDefault="00E569D9" w:rsidP="00E569D9">
      <w:pPr>
        <w:spacing w:before="100" w:beforeAutospacing="1" w:after="100" w:afterAutospacing="1" w:line="240" w:lineRule="auto"/>
        <w:divId w:val="806707262"/>
        <w:rPr>
          <w:rFonts w:ascii="Calibri" w:hAnsi="Calibri" w:cs="Times New Roman"/>
          <w:kern w:val="0"/>
          <w:sz w:val="28"/>
          <w:szCs w:val="28"/>
          <w14:ligatures w14:val="none"/>
        </w:rPr>
      </w:pPr>
      <w:r w:rsidRPr="00E569D9">
        <w:rPr>
          <w:rFonts w:ascii="Calibri" w:hAnsi="Calibri" w:cs="Times New Roman"/>
          <w:kern w:val="0"/>
          <w:sz w:val="28"/>
          <w:szCs w:val="28"/>
          <w14:ligatures w14:val="none"/>
        </w:rPr>
        <w:t>3. How did your relationship with your colleagues change?</w:t>
      </w:r>
    </w:p>
    <w:p w14:paraId="4C7103D1" w14:textId="77777777" w:rsidR="00E569D9" w:rsidRPr="00E569D9" w:rsidRDefault="00E569D9" w:rsidP="00E569D9">
      <w:pPr>
        <w:numPr>
          <w:ilvl w:val="0"/>
          <w:numId w:val="3"/>
        </w:numPr>
        <w:spacing w:before="100" w:beforeAutospacing="1" w:after="100" w:afterAutospacing="1" w:line="240" w:lineRule="auto"/>
        <w:divId w:val="806707262"/>
        <w:rPr>
          <w:rFonts w:ascii="Calibri" w:hAnsi="Calibri" w:cs="Times New Roman"/>
          <w:kern w:val="0"/>
          <w:sz w:val="28"/>
          <w:szCs w:val="28"/>
          <w14:ligatures w14:val="none"/>
        </w:rPr>
      </w:pPr>
      <w:r w:rsidRPr="00E569D9">
        <w:rPr>
          <w:rFonts w:ascii="Calibri" w:hAnsi="Calibri" w:cs="Times New Roman"/>
          <w:kern w:val="0"/>
          <w:sz w:val="28"/>
          <w:szCs w:val="28"/>
          <w14:ligatures w14:val="none"/>
        </w:rPr>
        <w:t>Became distant (8 responses)</w:t>
      </w:r>
    </w:p>
    <w:p w14:paraId="26AC380D" w14:textId="77777777" w:rsidR="00E569D9" w:rsidRPr="00E569D9" w:rsidRDefault="00E569D9" w:rsidP="00E569D9">
      <w:pPr>
        <w:numPr>
          <w:ilvl w:val="0"/>
          <w:numId w:val="3"/>
        </w:numPr>
        <w:spacing w:before="100" w:beforeAutospacing="1" w:after="100" w:afterAutospacing="1" w:line="240" w:lineRule="auto"/>
        <w:divId w:val="806707262"/>
        <w:rPr>
          <w:rFonts w:ascii="Calibri" w:hAnsi="Calibri" w:cs="Times New Roman"/>
          <w:kern w:val="0"/>
          <w:sz w:val="28"/>
          <w:szCs w:val="28"/>
          <w14:ligatures w14:val="none"/>
        </w:rPr>
      </w:pPr>
      <w:r w:rsidRPr="00E569D9">
        <w:rPr>
          <w:rFonts w:ascii="Calibri" w:hAnsi="Calibri" w:cs="Times New Roman"/>
          <w:kern w:val="0"/>
          <w:sz w:val="28"/>
          <w:szCs w:val="28"/>
          <w14:ligatures w14:val="none"/>
        </w:rPr>
        <w:t>Supportive (8 responses)</w:t>
      </w:r>
    </w:p>
    <w:p w14:paraId="37EF1D5F" w14:textId="77777777" w:rsidR="00E569D9" w:rsidRPr="00E569D9" w:rsidRDefault="00E569D9" w:rsidP="00E569D9">
      <w:pPr>
        <w:numPr>
          <w:ilvl w:val="0"/>
          <w:numId w:val="3"/>
        </w:numPr>
        <w:spacing w:before="100" w:beforeAutospacing="1" w:after="100" w:afterAutospacing="1" w:line="240" w:lineRule="auto"/>
        <w:divId w:val="806707262"/>
        <w:rPr>
          <w:rFonts w:ascii="Calibri" w:hAnsi="Calibri" w:cs="Times New Roman"/>
          <w:kern w:val="0"/>
          <w:sz w:val="28"/>
          <w:szCs w:val="28"/>
          <w14:ligatures w14:val="none"/>
        </w:rPr>
      </w:pPr>
      <w:r w:rsidRPr="00E569D9">
        <w:rPr>
          <w:rFonts w:ascii="Calibri" w:hAnsi="Calibri" w:cs="Times New Roman"/>
          <w:kern w:val="0"/>
          <w:sz w:val="28"/>
          <w:szCs w:val="28"/>
          <w14:ligatures w14:val="none"/>
        </w:rPr>
        <w:t>Tension (6 responses)</w:t>
      </w:r>
    </w:p>
    <w:p w14:paraId="6B468666" w14:textId="77777777" w:rsidR="00E569D9" w:rsidRPr="00E569D9" w:rsidRDefault="00E569D9" w:rsidP="00E569D9">
      <w:pPr>
        <w:numPr>
          <w:ilvl w:val="0"/>
          <w:numId w:val="3"/>
        </w:numPr>
        <w:spacing w:before="100" w:beforeAutospacing="1" w:after="100" w:afterAutospacing="1" w:line="240" w:lineRule="auto"/>
        <w:divId w:val="806707262"/>
        <w:rPr>
          <w:rFonts w:ascii="Calibri" w:hAnsi="Calibri" w:cs="Times New Roman"/>
          <w:kern w:val="0"/>
          <w:sz w:val="28"/>
          <w:szCs w:val="28"/>
          <w14:ligatures w14:val="none"/>
        </w:rPr>
      </w:pPr>
      <w:r w:rsidRPr="00E569D9">
        <w:rPr>
          <w:rFonts w:ascii="Calibri" w:hAnsi="Calibri" w:cs="Times New Roman"/>
          <w:kern w:val="0"/>
          <w:sz w:val="28"/>
          <w:szCs w:val="28"/>
          <w14:ligatures w14:val="none"/>
        </w:rPr>
        <w:t>More respect (4 responses)</w:t>
      </w:r>
    </w:p>
    <w:p w14:paraId="687B5F05" w14:textId="37E0C5CC" w:rsidR="00E569D9" w:rsidRPr="00E569D9" w:rsidRDefault="00E569D9" w:rsidP="00E569D9">
      <w:pPr>
        <w:numPr>
          <w:ilvl w:val="0"/>
          <w:numId w:val="3"/>
        </w:numPr>
        <w:spacing w:before="100" w:beforeAutospacing="1" w:after="100" w:afterAutospacing="1" w:line="240" w:lineRule="auto"/>
        <w:divId w:val="806707262"/>
        <w:rPr>
          <w:rFonts w:ascii="Calibri" w:hAnsi="Calibri" w:cs="Times New Roman"/>
          <w:kern w:val="0"/>
          <w:sz w:val="28"/>
          <w:szCs w:val="28"/>
          <w14:ligatures w14:val="none"/>
        </w:rPr>
      </w:pPr>
      <w:r w:rsidRPr="00E569D9">
        <w:rPr>
          <w:rFonts w:ascii="Calibri" w:hAnsi="Calibri" w:cs="Times New Roman"/>
          <w:kern w:val="0"/>
          <w:sz w:val="28"/>
          <w:szCs w:val="28"/>
          <w14:ligatures w14:val="none"/>
        </w:rPr>
        <w:t>Mixed feelings (4 responses)</w:t>
      </w:r>
    </w:p>
    <w:p w14:paraId="0A36DBB0" w14:textId="77777777" w:rsidR="00E569D9" w:rsidRPr="00E569D9" w:rsidRDefault="00E569D9" w:rsidP="00E569D9">
      <w:pPr>
        <w:spacing w:before="100" w:beforeAutospacing="1" w:after="100" w:afterAutospacing="1" w:line="240" w:lineRule="auto"/>
        <w:divId w:val="806707262"/>
        <w:rPr>
          <w:rFonts w:ascii="Calibri" w:hAnsi="Calibri" w:cs="Times New Roman"/>
          <w:kern w:val="0"/>
          <w:sz w:val="28"/>
          <w:szCs w:val="28"/>
          <w14:ligatures w14:val="none"/>
        </w:rPr>
      </w:pPr>
      <w:r w:rsidRPr="00E569D9">
        <w:rPr>
          <w:rFonts w:ascii="Calibri" w:hAnsi="Calibri" w:cs="Times New Roman"/>
          <w:kern w:val="0"/>
          <w:sz w:val="28"/>
          <w:szCs w:val="28"/>
          <w14:ligatures w14:val="none"/>
        </w:rPr>
        <w:t>4. What kind of training or preparation did you receive before starting?</w:t>
      </w:r>
    </w:p>
    <w:p w14:paraId="2DEA594E" w14:textId="77777777" w:rsidR="00E569D9" w:rsidRPr="00E569D9" w:rsidRDefault="00E569D9" w:rsidP="00E569D9">
      <w:pPr>
        <w:numPr>
          <w:ilvl w:val="0"/>
          <w:numId w:val="4"/>
        </w:numPr>
        <w:spacing w:before="100" w:beforeAutospacing="1" w:after="100" w:afterAutospacing="1" w:line="240" w:lineRule="auto"/>
        <w:divId w:val="806707262"/>
        <w:rPr>
          <w:rFonts w:ascii="Calibri" w:hAnsi="Calibri" w:cs="Times New Roman"/>
          <w:kern w:val="0"/>
          <w:sz w:val="28"/>
          <w:szCs w:val="28"/>
          <w14:ligatures w14:val="none"/>
        </w:rPr>
      </w:pPr>
      <w:r w:rsidRPr="00E569D9">
        <w:rPr>
          <w:rFonts w:ascii="Calibri" w:hAnsi="Calibri" w:cs="Times New Roman"/>
          <w:kern w:val="0"/>
          <w:sz w:val="28"/>
          <w:szCs w:val="28"/>
          <w14:ligatures w14:val="none"/>
        </w:rPr>
        <w:t>Basic handover (10 responses)</w:t>
      </w:r>
    </w:p>
    <w:p w14:paraId="1270C182" w14:textId="77777777" w:rsidR="00E569D9" w:rsidRPr="00E569D9" w:rsidRDefault="00E569D9" w:rsidP="00E569D9">
      <w:pPr>
        <w:numPr>
          <w:ilvl w:val="0"/>
          <w:numId w:val="4"/>
        </w:numPr>
        <w:spacing w:before="100" w:beforeAutospacing="1" w:after="100" w:afterAutospacing="1" w:line="240" w:lineRule="auto"/>
        <w:divId w:val="806707262"/>
        <w:rPr>
          <w:rFonts w:ascii="Calibri" w:hAnsi="Calibri" w:cs="Times New Roman"/>
          <w:kern w:val="0"/>
          <w:sz w:val="28"/>
          <w:szCs w:val="28"/>
          <w14:ligatures w14:val="none"/>
        </w:rPr>
      </w:pPr>
      <w:r w:rsidRPr="00E569D9">
        <w:rPr>
          <w:rFonts w:ascii="Calibri" w:hAnsi="Calibri" w:cs="Times New Roman"/>
          <w:kern w:val="0"/>
          <w:sz w:val="28"/>
          <w:szCs w:val="28"/>
          <w14:ligatures w14:val="none"/>
        </w:rPr>
        <w:t>Formal leadership course (6 responses)</w:t>
      </w:r>
    </w:p>
    <w:p w14:paraId="0ABC463C" w14:textId="77777777" w:rsidR="00E569D9" w:rsidRPr="00E569D9" w:rsidRDefault="00E569D9" w:rsidP="00E569D9">
      <w:pPr>
        <w:numPr>
          <w:ilvl w:val="0"/>
          <w:numId w:val="4"/>
        </w:numPr>
        <w:spacing w:before="100" w:beforeAutospacing="1" w:after="100" w:afterAutospacing="1" w:line="240" w:lineRule="auto"/>
        <w:divId w:val="806707262"/>
        <w:rPr>
          <w:rFonts w:ascii="Calibri" w:hAnsi="Calibri" w:cs="Times New Roman"/>
          <w:kern w:val="0"/>
          <w:sz w:val="28"/>
          <w:szCs w:val="28"/>
          <w14:ligatures w14:val="none"/>
        </w:rPr>
      </w:pPr>
      <w:r w:rsidRPr="00E569D9">
        <w:rPr>
          <w:rFonts w:ascii="Calibri" w:hAnsi="Calibri" w:cs="Times New Roman"/>
          <w:kern w:val="0"/>
          <w:sz w:val="28"/>
          <w:szCs w:val="28"/>
          <w14:ligatures w14:val="none"/>
        </w:rPr>
        <w:t>No training (6 responses)</w:t>
      </w:r>
    </w:p>
    <w:p w14:paraId="73DF3380" w14:textId="77777777" w:rsidR="00E569D9" w:rsidRPr="00E569D9" w:rsidRDefault="00E569D9" w:rsidP="00E569D9">
      <w:pPr>
        <w:numPr>
          <w:ilvl w:val="0"/>
          <w:numId w:val="4"/>
        </w:numPr>
        <w:spacing w:before="100" w:beforeAutospacing="1" w:after="100" w:afterAutospacing="1" w:line="240" w:lineRule="auto"/>
        <w:divId w:val="806707262"/>
        <w:rPr>
          <w:rFonts w:ascii="Calibri" w:hAnsi="Calibri" w:cs="Times New Roman"/>
          <w:kern w:val="0"/>
          <w:sz w:val="28"/>
          <w:szCs w:val="28"/>
          <w14:ligatures w14:val="none"/>
        </w:rPr>
      </w:pPr>
      <w:r w:rsidRPr="00E569D9">
        <w:rPr>
          <w:rFonts w:ascii="Calibri" w:hAnsi="Calibri" w:cs="Times New Roman"/>
          <w:kern w:val="0"/>
          <w:sz w:val="28"/>
          <w:szCs w:val="28"/>
          <w14:ligatures w14:val="none"/>
        </w:rPr>
        <w:t>Online course (5 responses)</w:t>
      </w:r>
    </w:p>
    <w:p w14:paraId="1875267A" w14:textId="1ABEB8D7" w:rsidR="00E569D9" w:rsidRPr="00E569D9" w:rsidRDefault="00E569D9" w:rsidP="003C05B7">
      <w:pPr>
        <w:numPr>
          <w:ilvl w:val="0"/>
          <w:numId w:val="4"/>
        </w:numPr>
        <w:spacing w:before="100" w:beforeAutospacing="1" w:after="100" w:afterAutospacing="1" w:line="240" w:lineRule="auto"/>
        <w:divId w:val="806707262"/>
        <w:rPr>
          <w:rFonts w:ascii="Calibri" w:hAnsi="Calibri" w:cs="Times New Roman"/>
          <w:kern w:val="0"/>
          <w:sz w:val="28"/>
          <w:szCs w:val="28"/>
          <w14:ligatures w14:val="none"/>
        </w:rPr>
      </w:pPr>
      <w:r w:rsidRPr="00E569D9">
        <w:rPr>
          <w:rFonts w:ascii="Calibri" w:hAnsi="Calibri" w:cs="Times New Roman"/>
          <w:kern w:val="0"/>
          <w:sz w:val="28"/>
          <w:szCs w:val="28"/>
          <w14:ligatures w14:val="none"/>
        </w:rPr>
        <w:t>In-house training (3 responses)</w:t>
      </w:r>
    </w:p>
    <w:p w14:paraId="6151E19F" w14:textId="77777777" w:rsidR="00E569D9" w:rsidRPr="00E569D9" w:rsidRDefault="00E569D9" w:rsidP="00E569D9">
      <w:pPr>
        <w:spacing w:before="100" w:beforeAutospacing="1" w:after="100" w:afterAutospacing="1" w:line="240" w:lineRule="auto"/>
        <w:divId w:val="806707262"/>
        <w:rPr>
          <w:rFonts w:ascii="Calibri" w:hAnsi="Calibri" w:cs="Times New Roman"/>
          <w:kern w:val="0"/>
          <w:sz w:val="28"/>
          <w:szCs w:val="28"/>
          <w14:ligatures w14:val="none"/>
        </w:rPr>
      </w:pPr>
      <w:r w:rsidRPr="00E569D9">
        <w:rPr>
          <w:rFonts w:ascii="Calibri" w:hAnsi="Calibri" w:cs="Times New Roman"/>
          <w:kern w:val="0"/>
          <w:sz w:val="28"/>
          <w:szCs w:val="28"/>
          <w14:ligatures w14:val="none"/>
        </w:rPr>
        <w:t>5. What do you wish you had known before taking the role?</w:t>
      </w:r>
    </w:p>
    <w:p w14:paraId="27B32347" w14:textId="77777777" w:rsidR="00E569D9" w:rsidRPr="00E569D9" w:rsidRDefault="00E569D9" w:rsidP="00E569D9">
      <w:pPr>
        <w:numPr>
          <w:ilvl w:val="0"/>
          <w:numId w:val="5"/>
        </w:numPr>
        <w:spacing w:before="100" w:beforeAutospacing="1" w:after="100" w:afterAutospacing="1" w:line="240" w:lineRule="auto"/>
        <w:divId w:val="806707262"/>
        <w:rPr>
          <w:rFonts w:ascii="Calibri" w:hAnsi="Calibri" w:cs="Times New Roman"/>
          <w:kern w:val="0"/>
          <w:sz w:val="28"/>
          <w:szCs w:val="28"/>
          <w14:ligatures w14:val="none"/>
        </w:rPr>
      </w:pPr>
      <w:r w:rsidRPr="00E569D9">
        <w:rPr>
          <w:rFonts w:ascii="Calibri" w:hAnsi="Calibri" w:cs="Times New Roman"/>
          <w:kern w:val="0"/>
          <w:sz w:val="28"/>
          <w:szCs w:val="28"/>
          <w14:ligatures w14:val="none"/>
        </w:rPr>
        <w:t>Emotional toll (8 responses)</w:t>
      </w:r>
    </w:p>
    <w:p w14:paraId="1E5D2D11" w14:textId="77777777" w:rsidR="00E569D9" w:rsidRPr="00E569D9" w:rsidRDefault="00E569D9" w:rsidP="00E569D9">
      <w:pPr>
        <w:numPr>
          <w:ilvl w:val="0"/>
          <w:numId w:val="5"/>
        </w:numPr>
        <w:spacing w:before="100" w:beforeAutospacing="1" w:after="100" w:afterAutospacing="1" w:line="240" w:lineRule="auto"/>
        <w:divId w:val="806707262"/>
        <w:rPr>
          <w:rFonts w:ascii="Calibri" w:hAnsi="Calibri" w:cs="Times New Roman"/>
          <w:kern w:val="0"/>
          <w:sz w:val="28"/>
          <w:szCs w:val="28"/>
          <w14:ligatures w14:val="none"/>
        </w:rPr>
      </w:pPr>
      <w:r w:rsidRPr="00E569D9">
        <w:rPr>
          <w:rFonts w:ascii="Calibri" w:hAnsi="Calibri" w:cs="Times New Roman"/>
          <w:kern w:val="0"/>
          <w:sz w:val="28"/>
          <w:szCs w:val="28"/>
          <w14:ligatures w14:val="none"/>
        </w:rPr>
        <w:t>More about admin (7 responses)</w:t>
      </w:r>
    </w:p>
    <w:p w14:paraId="7796A995" w14:textId="77777777" w:rsidR="00E569D9" w:rsidRPr="00E569D9" w:rsidRDefault="00E569D9" w:rsidP="00E569D9">
      <w:pPr>
        <w:numPr>
          <w:ilvl w:val="0"/>
          <w:numId w:val="5"/>
        </w:numPr>
        <w:spacing w:before="100" w:beforeAutospacing="1" w:after="100" w:afterAutospacing="1" w:line="240" w:lineRule="auto"/>
        <w:divId w:val="806707262"/>
        <w:rPr>
          <w:rFonts w:ascii="Calibri" w:hAnsi="Calibri" w:cs="Times New Roman"/>
          <w:kern w:val="0"/>
          <w:sz w:val="28"/>
          <w:szCs w:val="28"/>
          <w14:ligatures w14:val="none"/>
        </w:rPr>
      </w:pPr>
      <w:r w:rsidRPr="00E569D9">
        <w:rPr>
          <w:rFonts w:ascii="Calibri" w:hAnsi="Calibri" w:cs="Times New Roman"/>
          <w:kern w:val="0"/>
          <w:sz w:val="28"/>
          <w:szCs w:val="28"/>
          <w14:ligatures w14:val="none"/>
        </w:rPr>
        <w:t>Nothing (7 responses)</w:t>
      </w:r>
    </w:p>
    <w:p w14:paraId="69F4B31C" w14:textId="77777777" w:rsidR="00E569D9" w:rsidRPr="00E569D9" w:rsidRDefault="00E569D9" w:rsidP="00E569D9">
      <w:pPr>
        <w:numPr>
          <w:ilvl w:val="0"/>
          <w:numId w:val="5"/>
        </w:numPr>
        <w:spacing w:before="100" w:beforeAutospacing="1" w:after="100" w:afterAutospacing="1" w:line="240" w:lineRule="auto"/>
        <w:divId w:val="806707262"/>
        <w:rPr>
          <w:rFonts w:ascii="Calibri" w:hAnsi="Calibri" w:cs="Times New Roman"/>
          <w:kern w:val="0"/>
          <w:sz w:val="28"/>
          <w:szCs w:val="28"/>
          <w14:ligatures w14:val="none"/>
        </w:rPr>
      </w:pPr>
      <w:r w:rsidRPr="00E569D9">
        <w:rPr>
          <w:rFonts w:ascii="Calibri" w:hAnsi="Calibri" w:cs="Times New Roman"/>
          <w:kern w:val="0"/>
          <w:sz w:val="28"/>
          <w:szCs w:val="28"/>
          <w14:ligatures w14:val="none"/>
        </w:rPr>
        <w:t>How to manage people (5 responses)</w:t>
      </w:r>
    </w:p>
    <w:p w14:paraId="6B882E48" w14:textId="77777777" w:rsidR="00E569D9" w:rsidRPr="00E569D9" w:rsidRDefault="00E569D9" w:rsidP="00E569D9">
      <w:pPr>
        <w:numPr>
          <w:ilvl w:val="0"/>
          <w:numId w:val="5"/>
        </w:numPr>
        <w:spacing w:before="100" w:beforeAutospacing="1" w:after="100" w:afterAutospacing="1" w:line="240" w:lineRule="auto"/>
        <w:divId w:val="806707262"/>
        <w:rPr>
          <w:rFonts w:ascii="Calibri" w:hAnsi="Calibri" w:cs="Times New Roman"/>
          <w:kern w:val="0"/>
          <w:sz w:val="28"/>
          <w:szCs w:val="28"/>
          <w14:ligatures w14:val="none"/>
        </w:rPr>
      </w:pPr>
      <w:r w:rsidRPr="00E569D9">
        <w:rPr>
          <w:rFonts w:ascii="Calibri" w:hAnsi="Calibri" w:cs="Times New Roman"/>
          <w:kern w:val="0"/>
          <w:sz w:val="28"/>
          <w:szCs w:val="28"/>
          <w14:ligatures w14:val="none"/>
        </w:rPr>
        <w:t>What Ofsted expects (3 responses)</w:t>
      </w:r>
    </w:p>
    <w:p w14:paraId="40A44376" w14:textId="77777777" w:rsidR="00E569D9" w:rsidRPr="00E569D9" w:rsidRDefault="00E569D9" w:rsidP="00E569D9">
      <w:pPr>
        <w:spacing w:before="100" w:beforeAutospacing="1" w:after="100" w:afterAutospacing="1" w:line="240" w:lineRule="auto"/>
        <w:divId w:val="806707262"/>
        <w:rPr>
          <w:rFonts w:ascii="Calibri" w:hAnsi="Calibri" w:cs="Times New Roman"/>
          <w:kern w:val="0"/>
          <w:sz w:val="28"/>
          <w:szCs w:val="28"/>
          <w14:ligatures w14:val="none"/>
        </w:rPr>
      </w:pPr>
      <w:r w:rsidRPr="00E569D9">
        <w:rPr>
          <w:rFonts w:ascii="Calibri" w:hAnsi="Calibri" w:cs="Times New Roman"/>
          <w:kern w:val="0"/>
          <w:sz w:val="28"/>
          <w:szCs w:val="28"/>
          <w14:ligatures w14:val="none"/>
        </w:rPr>
        <w:t>6. How did you manage the administrative workload?</w:t>
      </w:r>
    </w:p>
    <w:p w14:paraId="019F8BC4" w14:textId="77777777" w:rsidR="00E569D9" w:rsidRPr="00E569D9" w:rsidRDefault="00E569D9" w:rsidP="00E569D9">
      <w:pPr>
        <w:numPr>
          <w:ilvl w:val="0"/>
          <w:numId w:val="6"/>
        </w:numPr>
        <w:spacing w:before="100" w:beforeAutospacing="1" w:after="100" w:afterAutospacing="1" w:line="240" w:lineRule="auto"/>
        <w:divId w:val="806707262"/>
        <w:rPr>
          <w:rFonts w:ascii="Calibri" w:hAnsi="Calibri" w:cs="Times New Roman"/>
          <w:kern w:val="0"/>
          <w:sz w:val="28"/>
          <w:szCs w:val="28"/>
          <w14:ligatures w14:val="none"/>
        </w:rPr>
      </w:pPr>
      <w:r w:rsidRPr="00E569D9">
        <w:rPr>
          <w:rFonts w:ascii="Calibri" w:hAnsi="Calibri" w:cs="Times New Roman"/>
          <w:kern w:val="0"/>
          <w:sz w:val="28"/>
          <w:szCs w:val="28"/>
          <w14:ligatures w14:val="none"/>
        </w:rPr>
        <w:t>Got help from team (9 responses)</w:t>
      </w:r>
    </w:p>
    <w:p w14:paraId="60C189BC" w14:textId="77777777" w:rsidR="00E569D9" w:rsidRPr="00E569D9" w:rsidRDefault="00E569D9" w:rsidP="00E569D9">
      <w:pPr>
        <w:numPr>
          <w:ilvl w:val="0"/>
          <w:numId w:val="6"/>
        </w:numPr>
        <w:spacing w:before="100" w:beforeAutospacing="1" w:after="100" w:afterAutospacing="1" w:line="240" w:lineRule="auto"/>
        <w:divId w:val="806707262"/>
        <w:rPr>
          <w:rFonts w:ascii="Calibri" w:hAnsi="Calibri" w:cs="Times New Roman"/>
          <w:kern w:val="0"/>
          <w:sz w:val="28"/>
          <w:szCs w:val="28"/>
          <w14:ligatures w14:val="none"/>
        </w:rPr>
      </w:pPr>
      <w:r w:rsidRPr="00E569D9">
        <w:rPr>
          <w:rFonts w:ascii="Calibri" w:hAnsi="Calibri" w:cs="Times New Roman"/>
          <w:kern w:val="0"/>
          <w:sz w:val="28"/>
          <w:szCs w:val="28"/>
          <w14:ligatures w14:val="none"/>
        </w:rPr>
        <w:t>Delegated tasks (6 responses)</w:t>
      </w:r>
    </w:p>
    <w:p w14:paraId="7BCDDF97" w14:textId="77777777" w:rsidR="00E569D9" w:rsidRPr="00E569D9" w:rsidRDefault="00E569D9" w:rsidP="00E569D9">
      <w:pPr>
        <w:numPr>
          <w:ilvl w:val="0"/>
          <w:numId w:val="6"/>
        </w:numPr>
        <w:spacing w:before="100" w:beforeAutospacing="1" w:after="100" w:afterAutospacing="1" w:line="240" w:lineRule="auto"/>
        <w:divId w:val="806707262"/>
        <w:rPr>
          <w:rFonts w:ascii="Calibri" w:hAnsi="Calibri" w:cs="Times New Roman"/>
          <w:kern w:val="0"/>
          <w:sz w:val="28"/>
          <w:szCs w:val="28"/>
          <w14:ligatures w14:val="none"/>
        </w:rPr>
      </w:pPr>
      <w:r w:rsidRPr="00E569D9">
        <w:rPr>
          <w:rFonts w:ascii="Calibri" w:hAnsi="Calibri" w:cs="Times New Roman"/>
          <w:kern w:val="0"/>
          <w:sz w:val="28"/>
          <w:szCs w:val="28"/>
          <w14:ligatures w14:val="none"/>
        </w:rPr>
        <w:t>Late nights (6 responses)</w:t>
      </w:r>
    </w:p>
    <w:p w14:paraId="2407978C" w14:textId="77777777" w:rsidR="00E569D9" w:rsidRPr="00E569D9" w:rsidRDefault="00E569D9" w:rsidP="00E569D9">
      <w:pPr>
        <w:numPr>
          <w:ilvl w:val="0"/>
          <w:numId w:val="6"/>
        </w:numPr>
        <w:spacing w:before="100" w:beforeAutospacing="1" w:after="100" w:afterAutospacing="1" w:line="240" w:lineRule="auto"/>
        <w:divId w:val="806707262"/>
        <w:rPr>
          <w:rFonts w:ascii="Calibri" w:hAnsi="Calibri" w:cs="Times New Roman"/>
          <w:kern w:val="0"/>
          <w:sz w:val="28"/>
          <w:szCs w:val="28"/>
          <w14:ligatures w14:val="none"/>
        </w:rPr>
      </w:pPr>
      <w:r w:rsidRPr="00E569D9">
        <w:rPr>
          <w:rFonts w:ascii="Calibri" w:hAnsi="Calibri" w:cs="Times New Roman"/>
          <w:kern w:val="0"/>
          <w:sz w:val="28"/>
          <w:szCs w:val="28"/>
          <w14:ligatures w14:val="none"/>
        </w:rPr>
        <w:t>Struggled (5 responses)</w:t>
      </w:r>
    </w:p>
    <w:p w14:paraId="524D9AB8" w14:textId="77777777" w:rsidR="00E569D9" w:rsidRPr="00E569D9" w:rsidRDefault="00E569D9" w:rsidP="00E569D9">
      <w:pPr>
        <w:numPr>
          <w:ilvl w:val="0"/>
          <w:numId w:val="6"/>
        </w:numPr>
        <w:spacing w:before="100" w:beforeAutospacing="1" w:after="100" w:afterAutospacing="1" w:line="240" w:lineRule="auto"/>
        <w:divId w:val="806707262"/>
        <w:rPr>
          <w:rFonts w:ascii="Calibri" w:hAnsi="Calibri" w:cs="Times New Roman"/>
          <w:kern w:val="0"/>
          <w:sz w:val="28"/>
          <w:szCs w:val="28"/>
          <w14:ligatures w14:val="none"/>
        </w:rPr>
      </w:pPr>
      <w:r w:rsidRPr="00E569D9">
        <w:rPr>
          <w:rFonts w:ascii="Calibri" w:hAnsi="Calibri" w:cs="Times New Roman"/>
          <w:kern w:val="0"/>
          <w:sz w:val="28"/>
          <w:szCs w:val="28"/>
          <w14:ligatures w14:val="none"/>
        </w:rPr>
        <w:t>Used software (4 responses)</w:t>
      </w:r>
    </w:p>
    <w:p w14:paraId="6B663583" w14:textId="77777777" w:rsidR="00E569D9" w:rsidRPr="00E569D9" w:rsidRDefault="00E569D9" w:rsidP="00E569D9">
      <w:pPr>
        <w:spacing w:before="100" w:beforeAutospacing="1" w:after="100" w:afterAutospacing="1" w:line="240" w:lineRule="auto"/>
        <w:divId w:val="806707262"/>
        <w:rPr>
          <w:rFonts w:ascii="Calibri" w:hAnsi="Calibri" w:cs="Times New Roman"/>
          <w:kern w:val="0"/>
          <w:sz w:val="28"/>
          <w:szCs w:val="28"/>
          <w14:ligatures w14:val="none"/>
        </w:rPr>
      </w:pPr>
      <w:r w:rsidRPr="00E569D9">
        <w:rPr>
          <w:rFonts w:ascii="Calibri" w:hAnsi="Calibri" w:cs="Times New Roman"/>
          <w:kern w:val="0"/>
          <w:sz w:val="28"/>
          <w:szCs w:val="28"/>
          <w14:ligatures w14:val="none"/>
        </w:rPr>
        <w:t>7. How did you handle inspections and external assessments?</w:t>
      </w:r>
    </w:p>
    <w:p w14:paraId="2177757B" w14:textId="77777777" w:rsidR="00E569D9" w:rsidRPr="00E569D9" w:rsidRDefault="00E569D9" w:rsidP="00E569D9">
      <w:pPr>
        <w:numPr>
          <w:ilvl w:val="0"/>
          <w:numId w:val="7"/>
        </w:numPr>
        <w:spacing w:before="100" w:beforeAutospacing="1" w:after="100" w:afterAutospacing="1" w:line="240" w:lineRule="auto"/>
        <w:divId w:val="806707262"/>
        <w:rPr>
          <w:rFonts w:ascii="Calibri" w:hAnsi="Calibri" w:cs="Times New Roman"/>
          <w:kern w:val="0"/>
          <w:sz w:val="28"/>
          <w:szCs w:val="28"/>
          <w14:ligatures w14:val="none"/>
        </w:rPr>
      </w:pPr>
      <w:r w:rsidRPr="00E569D9">
        <w:rPr>
          <w:rFonts w:ascii="Calibri" w:hAnsi="Calibri" w:cs="Times New Roman"/>
          <w:kern w:val="0"/>
          <w:sz w:val="28"/>
          <w:szCs w:val="28"/>
          <w14:ligatures w14:val="none"/>
        </w:rPr>
        <w:t>Prepared documents (8 responses)</w:t>
      </w:r>
    </w:p>
    <w:p w14:paraId="7EE2B19E" w14:textId="77777777" w:rsidR="00E569D9" w:rsidRPr="00E569D9" w:rsidRDefault="00E569D9" w:rsidP="00E569D9">
      <w:pPr>
        <w:numPr>
          <w:ilvl w:val="0"/>
          <w:numId w:val="7"/>
        </w:numPr>
        <w:spacing w:before="100" w:beforeAutospacing="1" w:after="100" w:afterAutospacing="1" w:line="240" w:lineRule="auto"/>
        <w:divId w:val="806707262"/>
        <w:rPr>
          <w:rFonts w:ascii="Calibri" w:hAnsi="Calibri" w:cs="Times New Roman"/>
          <w:kern w:val="0"/>
          <w:sz w:val="28"/>
          <w:szCs w:val="28"/>
          <w14:ligatures w14:val="none"/>
        </w:rPr>
      </w:pPr>
      <w:r w:rsidRPr="00E569D9">
        <w:rPr>
          <w:rFonts w:ascii="Calibri" w:hAnsi="Calibri" w:cs="Times New Roman"/>
          <w:kern w:val="0"/>
          <w:sz w:val="28"/>
          <w:szCs w:val="28"/>
          <w14:ligatures w14:val="none"/>
        </w:rPr>
        <w:t>Still unsure (8 responses)</w:t>
      </w:r>
    </w:p>
    <w:p w14:paraId="59C4F49B" w14:textId="77777777" w:rsidR="00E569D9" w:rsidRPr="00E569D9" w:rsidRDefault="00E569D9" w:rsidP="00E569D9">
      <w:pPr>
        <w:numPr>
          <w:ilvl w:val="0"/>
          <w:numId w:val="7"/>
        </w:numPr>
        <w:spacing w:before="100" w:beforeAutospacing="1" w:after="100" w:afterAutospacing="1" w:line="240" w:lineRule="auto"/>
        <w:divId w:val="806707262"/>
        <w:rPr>
          <w:rFonts w:ascii="Calibri" w:hAnsi="Calibri" w:cs="Times New Roman"/>
          <w:kern w:val="0"/>
          <w:sz w:val="28"/>
          <w:szCs w:val="28"/>
          <w14:ligatures w14:val="none"/>
        </w:rPr>
      </w:pPr>
      <w:r w:rsidRPr="00E569D9">
        <w:rPr>
          <w:rFonts w:ascii="Calibri" w:hAnsi="Calibri" w:cs="Times New Roman"/>
          <w:kern w:val="0"/>
          <w:sz w:val="28"/>
          <w:szCs w:val="28"/>
          <w14:ligatures w14:val="none"/>
        </w:rPr>
        <w:t>Panicked (6 responses)</w:t>
      </w:r>
    </w:p>
    <w:p w14:paraId="73E8C209" w14:textId="77777777" w:rsidR="00E569D9" w:rsidRPr="00E569D9" w:rsidRDefault="00E569D9" w:rsidP="00E569D9">
      <w:pPr>
        <w:numPr>
          <w:ilvl w:val="0"/>
          <w:numId w:val="7"/>
        </w:numPr>
        <w:spacing w:before="100" w:beforeAutospacing="1" w:after="100" w:afterAutospacing="1" w:line="240" w:lineRule="auto"/>
        <w:divId w:val="806707262"/>
        <w:rPr>
          <w:rFonts w:ascii="Calibri" w:hAnsi="Calibri" w:cs="Times New Roman"/>
          <w:kern w:val="0"/>
          <w:sz w:val="28"/>
          <w:szCs w:val="28"/>
          <w14:ligatures w14:val="none"/>
        </w:rPr>
      </w:pPr>
      <w:r w:rsidRPr="00E569D9">
        <w:rPr>
          <w:rFonts w:ascii="Calibri" w:hAnsi="Calibri" w:cs="Times New Roman"/>
          <w:kern w:val="0"/>
          <w:sz w:val="28"/>
          <w:szCs w:val="28"/>
          <w14:ligatures w14:val="none"/>
        </w:rPr>
        <w:t>Asked for help (5 responses)</w:t>
      </w:r>
    </w:p>
    <w:p w14:paraId="4368CA68" w14:textId="77777777" w:rsidR="00E569D9" w:rsidRPr="00E569D9" w:rsidRDefault="00E569D9" w:rsidP="00E569D9">
      <w:pPr>
        <w:numPr>
          <w:ilvl w:val="0"/>
          <w:numId w:val="7"/>
        </w:numPr>
        <w:spacing w:before="100" w:beforeAutospacing="1" w:after="100" w:afterAutospacing="1" w:line="240" w:lineRule="auto"/>
        <w:divId w:val="806707262"/>
        <w:rPr>
          <w:rFonts w:ascii="Calibri" w:hAnsi="Calibri" w:cs="Times New Roman"/>
          <w:kern w:val="0"/>
          <w:sz w:val="28"/>
          <w:szCs w:val="28"/>
          <w14:ligatures w14:val="none"/>
        </w:rPr>
      </w:pPr>
      <w:r w:rsidRPr="00E569D9">
        <w:rPr>
          <w:rFonts w:ascii="Calibri" w:hAnsi="Calibri" w:cs="Times New Roman"/>
          <w:kern w:val="0"/>
          <w:sz w:val="28"/>
          <w:szCs w:val="28"/>
          <w14:ligatures w14:val="none"/>
        </w:rPr>
        <w:t>Confident (3 responses)</w:t>
      </w:r>
    </w:p>
    <w:p w14:paraId="3798D7D6" w14:textId="77777777" w:rsidR="00E569D9" w:rsidRPr="00E569D9" w:rsidRDefault="00E569D9" w:rsidP="00E569D9">
      <w:pPr>
        <w:spacing w:before="100" w:beforeAutospacing="1" w:after="100" w:afterAutospacing="1" w:line="240" w:lineRule="auto"/>
        <w:divId w:val="806707262"/>
        <w:rPr>
          <w:rFonts w:ascii="Calibri" w:hAnsi="Calibri" w:cs="Times New Roman"/>
          <w:kern w:val="0"/>
          <w:sz w:val="28"/>
          <w:szCs w:val="28"/>
          <w14:ligatures w14:val="none"/>
        </w:rPr>
      </w:pPr>
      <w:r w:rsidRPr="00E569D9">
        <w:rPr>
          <w:rFonts w:ascii="Calibri" w:hAnsi="Calibri" w:cs="Times New Roman"/>
          <w:kern w:val="0"/>
          <w:sz w:val="28"/>
          <w:szCs w:val="28"/>
          <w14:ligatures w14:val="none"/>
        </w:rPr>
        <w:t>8. Who or what supported you the most during the transition?</w:t>
      </w:r>
    </w:p>
    <w:p w14:paraId="09F02C60" w14:textId="77777777" w:rsidR="00E569D9" w:rsidRPr="00E569D9" w:rsidRDefault="00E569D9" w:rsidP="00E569D9">
      <w:pPr>
        <w:numPr>
          <w:ilvl w:val="0"/>
          <w:numId w:val="8"/>
        </w:numPr>
        <w:spacing w:before="100" w:beforeAutospacing="1" w:after="100" w:afterAutospacing="1" w:line="240" w:lineRule="auto"/>
        <w:divId w:val="806707262"/>
        <w:rPr>
          <w:rFonts w:ascii="Calibri" w:hAnsi="Calibri" w:cs="Times New Roman"/>
          <w:kern w:val="0"/>
          <w:sz w:val="28"/>
          <w:szCs w:val="28"/>
          <w14:ligatures w14:val="none"/>
        </w:rPr>
      </w:pPr>
      <w:r w:rsidRPr="00E569D9">
        <w:rPr>
          <w:rFonts w:ascii="Calibri" w:hAnsi="Calibri" w:cs="Times New Roman"/>
          <w:kern w:val="0"/>
          <w:sz w:val="28"/>
          <w:szCs w:val="28"/>
          <w14:ligatures w14:val="none"/>
        </w:rPr>
        <w:t>Own resilience (10 responses)</w:t>
      </w:r>
    </w:p>
    <w:p w14:paraId="5DE321A2" w14:textId="77777777" w:rsidR="00E569D9" w:rsidRPr="00E569D9" w:rsidRDefault="00E569D9" w:rsidP="00E569D9">
      <w:pPr>
        <w:numPr>
          <w:ilvl w:val="0"/>
          <w:numId w:val="8"/>
        </w:numPr>
        <w:spacing w:before="100" w:beforeAutospacing="1" w:after="100" w:afterAutospacing="1" w:line="240" w:lineRule="auto"/>
        <w:divId w:val="806707262"/>
        <w:rPr>
          <w:rFonts w:ascii="Calibri" w:hAnsi="Calibri" w:cs="Times New Roman"/>
          <w:kern w:val="0"/>
          <w:sz w:val="28"/>
          <w:szCs w:val="28"/>
          <w14:ligatures w14:val="none"/>
        </w:rPr>
      </w:pPr>
      <w:r w:rsidRPr="00E569D9">
        <w:rPr>
          <w:rFonts w:ascii="Calibri" w:hAnsi="Calibri" w:cs="Times New Roman"/>
          <w:kern w:val="0"/>
          <w:sz w:val="28"/>
          <w:szCs w:val="28"/>
          <w14:ligatures w14:val="none"/>
        </w:rPr>
        <w:t>Mentor (6 responses)</w:t>
      </w:r>
    </w:p>
    <w:p w14:paraId="6D8E3DFB" w14:textId="77777777" w:rsidR="00E569D9" w:rsidRPr="00E569D9" w:rsidRDefault="00E569D9" w:rsidP="00E569D9">
      <w:pPr>
        <w:numPr>
          <w:ilvl w:val="0"/>
          <w:numId w:val="8"/>
        </w:numPr>
        <w:spacing w:before="100" w:beforeAutospacing="1" w:after="100" w:afterAutospacing="1" w:line="240" w:lineRule="auto"/>
        <w:divId w:val="806707262"/>
        <w:rPr>
          <w:rFonts w:ascii="Calibri" w:hAnsi="Calibri" w:cs="Times New Roman"/>
          <w:kern w:val="0"/>
          <w:sz w:val="28"/>
          <w:szCs w:val="28"/>
          <w14:ligatures w14:val="none"/>
        </w:rPr>
      </w:pPr>
      <w:r w:rsidRPr="00E569D9">
        <w:rPr>
          <w:rFonts w:ascii="Calibri" w:hAnsi="Calibri" w:cs="Times New Roman"/>
          <w:kern w:val="0"/>
          <w:sz w:val="28"/>
          <w:szCs w:val="28"/>
          <w14:ligatures w14:val="none"/>
        </w:rPr>
        <w:t>Family (6 responses)</w:t>
      </w:r>
    </w:p>
    <w:p w14:paraId="04ECC93D" w14:textId="77777777" w:rsidR="00E569D9" w:rsidRPr="00E569D9" w:rsidRDefault="00E569D9" w:rsidP="00E569D9">
      <w:pPr>
        <w:numPr>
          <w:ilvl w:val="0"/>
          <w:numId w:val="8"/>
        </w:numPr>
        <w:spacing w:before="100" w:beforeAutospacing="1" w:after="100" w:afterAutospacing="1" w:line="240" w:lineRule="auto"/>
        <w:divId w:val="806707262"/>
        <w:rPr>
          <w:rFonts w:ascii="Calibri" w:hAnsi="Calibri" w:cs="Times New Roman"/>
          <w:kern w:val="0"/>
          <w:sz w:val="28"/>
          <w:szCs w:val="28"/>
          <w14:ligatures w14:val="none"/>
        </w:rPr>
      </w:pPr>
      <w:r w:rsidRPr="00E569D9">
        <w:rPr>
          <w:rFonts w:ascii="Calibri" w:hAnsi="Calibri" w:cs="Times New Roman"/>
          <w:kern w:val="0"/>
          <w:sz w:val="28"/>
          <w:szCs w:val="28"/>
          <w14:ligatures w14:val="none"/>
        </w:rPr>
        <w:t>Colleagues (4 responses)</w:t>
      </w:r>
    </w:p>
    <w:p w14:paraId="2E8062BF" w14:textId="14E2FB36" w:rsidR="00E569D9" w:rsidRPr="00E569D9" w:rsidRDefault="00E569D9" w:rsidP="003C05B7">
      <w:pPr>
        <w:numPr>
          <w:ilvl w:val="0"/>
          <w:numId w:val="8"/>
        </w:numPr>
        <w:spacing w:before="100" w:beforeAutospacing="1" w:after="100" w:afterAutospacing="1" w:line="240" w:lineRule="auto"/>
        <w:divId w:val="806707262"/>
        <w:rPr>
          <w:rFonts w:ascii="Calibri" w:hAnsi="Calibri" w:cs="Times New Roman"/>
          <w:kern w:val="0"/>
          <w:sz w:val="28"/>
          <w:szCs w:val="28"/>
          <w14:ligatures w14:val="none"/>
        </w:rPr>
      </w:pPr>
      <w:r w:rsidRPr="00E569D9">
        <w:rPr>
          <w:rFonts w:ascii="Calibri" w:hAnsi="Calibri" w:cs="Times New Roman"/>
          <w:kern w:val="0"/>
          <w:sz w:val="28"/>
          <w:szCs w:val="28"/>
          <w14:ligatures w14:val="none"/>
        </w:rPr>
        <w:t>Online forums (4 responses)</w:t>
      </w:r>
    </w:p>
    <w:p w14:paraId="0E591879" w14:textId="77777777" w:rsidR="00E569D9" w:rsidRPr="00E569D9" w:rsidRDefault="00E569D9" w:rsidP="00E569D9">
      <w:pPr>
        <w:spacing w:before="100" w:beforeAutospacing="1" w:after="100" w:afterAutospacing="1" w:line="240" w:lineRule="auto"/>
        <w:divId w:val="806707262"/>
        <w:rPr>
          <w:rFonts w:ascii="Calibri" w:hAnsi="Calibri" w:cs="Times New Roman"/>
          <w:kern w:val="0"/>
          <w:sz w:val="28"/>
          <w:szCs w:val="28"/>
          <w14:ligatures w14:val="none"/>
        </w:rPr>
      </w:pPr>
      <w:r w:rsidRPr="00E569D9">
        <w:rPr>
          <w:rFonts w:ascii="Calibri" w:hAnsi="Calibri" w:cs="Times New Roman"/>
          <w:kern w:val="0"/>
          <w:sz w:val="28"/>
          <w:szCs w:val="28"/>
          <w14:ligatures w14:val="none"/>
        </w:rPr>
        <w:t>9. What was the most rewarding part of becoming a leader?</w:t>
      </w:r>
    </w:p>
    <w:p w14:paraId="7E7D6BC1" w14:textId="77777777" w:rsidR="00E569D9" w:rsidRPr="00E569D9" w:rsidRDefault="00E569D9" w:rsidP="00E569D9">
      <w:pPr>
        <w:numPr>
          <w:ilvl w:val="0"/>
          <w:numId w:val="9"/>
        </w:numPr>
        <w:spacing w:before="100" w:beforeAutospacing="1" w:after="100" w:afterAutospacing="1" w:line="240" w:lineRule="auto"/>
        <w:divId w:val="806707262"/>
        <w:rPr>
          <w:rFonts w:ascii="Calibri" w:hAnsi="Calibri" w:cs="Times New Roman"/>
          <w:kern w:val="0"/>
          <w:sz w:val="28"/>
          <w:szCs w:val="28"/>
          <w14:ligatures w14:val="none"/>
        </w:rPr>
      </w:pPr>
      <w:r w:rsidRPr="00E569D9">
        <w:rPr>
          <w:rFonts w:ascii="Calibri" w:hAnsi="Calibri" w:cs="Times New Roman"/>
          <w:kern w:val="0"/>
          <w:sz w:val="28"/>
          <w:szCs w:val="28"/>
          <w14:ligatures w14:val="none"/>
        </w:rPr>
        <w:t>Helping staff grow (8 responses)</w:t>
      </w:r>
    </w:p>
    <w:p w14:paraId="2C9BD9EE" w14:textId="77777777" w:rsidR="00E569D9" w:rsidRPr="00E569D9" w:rsidRDefault="00E569D9" w:rsidP="00E569D9">
      <w:pPr>
        <w:numPr>
          <w:ilvl w:val="0"/>
          <w:numId w:val="9"/>
        </w:numPr>
        <w:spacing w:before="100" w:beforeAutospacing="1" w:after="100" w:afterAutospacing="1" w:line="240" w:lineRule="auto"/>
        <w:divId w:val="806707262"/>
        <w:rPr>
          <w:rFonts w:ascii="Calibri" w:hAnsi="Calibri" w:cs="Times New Roman"/>
          <w:kern w:val="0"/>
          <w:sz w:val="28"/>
          <w:szCs w:val="28"/>
          <w14:ligatures w14:val="none"/>
        </w:rPr>
      </w:pPr>
      <w:r w:rsidRPr="00E569D9">
        <w:rPr>
          <w:rFonts w:ascii="Calibri" w:hAnsi="Calibri" w:cs="Times New Roman"/>
          <w:kern w:val="0"/>
          <w:sz w:val="28"/>
          <w:szCs w:val="28"/>
          <w14:ligatures w14:val="none"/>
        </w:rPr>
        <w:t>Recognition (7 responses)</w:t>
      </w:r>
    </w:p>
    <w:p w14:paraId="72043AE0" w14:textId="77777777" w:rsidR="00E569D9" w:rsidRPr="00E569D9" w:rsidRDefault="00E569D9" w:rsidP="00E569D9">
      <w:pPr>
        <w:numPr>
          <w:ilvl w:val="0"/>
          <w:numId w:val="9"/>
        </w:numPr>
        <w:spacing w:before="100" w:beforeAutospacing="1" w:after="100" w:afterAutospacing="1" w:line="240" w:lineRule="auto"/>
        <w:divId w:val="806707262"/>
        <w:rPr>
          <w:rFonts w:ascii="Calibri" w:hAnsi="Calibri" w:cs="Times New Roman"/>
          <w:kern w:val="0"/>
          <w:sz w:val="28"/>
          <w:szCs w:val="28"/>
          <w14:ligatures w14:val="none"/>
        </w:rPr>
      </w:pPr>
      <w:r w:rsidRPr="00E569D9">
        <w:rPr>
          <w:rFonts w:ascii="Calibri" w:hAnsi="Calibri" w:cs="Times New Roman"/>
          <w:kern w:val="0"/>
          <w:sz w:val="28"/>
          <w:szCs w:val="28"/>
          <w14:ligatures w14:val="none"/>
        </w:rPr>
        <w:t>Shaping nursery values (6 responses)</w:t>
      </w:r>
    </w:p>
    <w:p w14:paraId="2753A527" w14:textId="77777777" w:rsidR="00E569D9" w:rsidRPr="00E569D9" w:rsidRDefault="00E569D9" w:rsidP="00E569D9">
      <w:pPr>
        <w:numPr>
          <w:ilvl w:val="0"/>
          <w:numId w:val="9"/>
        </w:numPr>
        <w:spacing w:before="100" w:beforeAutospacing="1" w:after="100" w:afterAutospacing="1" w:line="240" w:lineRule="auto"/>
        <w:divId w:val="806707262"/>
        <w:rPr>
          <w:rFonts w:ascii="Calibri" w:hAnsi="Calibri" w:cs="Times New Roman"/>
          <w:kern w:val="0"/>
          <w:sz w:val="28"/>
          <w:szCs w:val="28"/>
          <w14:ligatures w14:val="none"/>
        </w:rPr>
      </w:pPr>
      <w:r w:rsidRPr="00E569D9">
        <w:rPr>
          <w:rFonts w:ascii="Calibri" w:hAnsi="Calibri" w:cs="Times New Roman"/>
          <w:kern w:val="0"/>
          <w:sz w:val="28"/>
          <w:szCs w:val="28"/>
          <w14:ligatures w14:val="none"/>
        </w:rPr>
        <w:t>Pride (6 responses)</w:t>
      </w:r>
    </w:p>
    <w:p w14:paraId="4EF393B9" w14:textId="77777777" w:rsidR="00E569D9" w:rsidRPr="00E569D9" w:rsidRDefault="00E569D9" w:rsidP="00E569D9">
      <w:pPr>
        <w:numPr>
          <w:ilvl w:val="0"/>
          <w:numId w:val="9"/>
        </w:numPr>
        <w:spacing w:before="100" w:beforeAutospacing="1" w:after="100" w:afterAutospacing="1" w:line="240" w:lineRule="auto"/>
        <w:divId w:val="806707262"/>
        <w:rPr>
          <w:rFonts w:ascii="Calibri" w:hAnsi="Calibri" w:cs="Times New Roman"/>
          <w:kern w:val="0"/>
          <w:sz w:val="28"/>
          <w:szCs w:val="28"/>
          <w14:ligatures w14:val="none"/>
        </w:rPr>
      </w:pPr>
      <w:r w:rsidRPr="00E569D9">
        <w:rPr>
          <w:rFonts w:ascii="Calibri" w:hAnsi="Calibri" w:cs="Times New Roman"/>
          <w:kern w:val="0"/>
          <w:sz w:val="28"/>
          <w:szCs w:val="28"/>
          <w14:ligatures w14:val="none"/>
        </w:rPr>
        <w:t>Seeing children develop (3 responses)</w:t>
      </w:r>
    </w:p>
    <w:p w14:paraId="7176EFC7" w14:textId="77777777" w:rsidR="00E569D9" w:rsidRPr="00E569D9" w:rsidRDefault="00E569D9" w:rsidP="00E569D9">
      <w:pPr>
        <w:spacing w:before="100" w:beforeAutospacing="1" w:after="100" w:afterAutospacing="1" w:line="240" w:lineRule="auto"/>
        <w:divId w:val="806707262"/>
        <w:rPr>
          <w:rFonts w:ascii="Calibri" w:hAnsi="Calibri" w:cs="Times New Roman"/>
          <w:kern w:val="0"/>
          <w:sz w:val="28"/>
          <w:szCs w:val="28"/>
          <w14:ligatures w14:val="none"/>
        </w:rPr>
      </w:pPr>
    </w:p>
    <w:p w14:paraId="64E97200" w14:textId="77777777" w:rsidR="00E569D9" w:rsidRPr="00E569D9" w:rsidRDefault="00E569D9" w:rsidP="00E569D9">
      <w:pPr>
        <w:spacing w:before="100" w:beforeAutospacing="1" w:after="100" w:afterAutospacing="1" w:line="240" w:lineRule="auto"/>
        <w:divId w:val="806707262"/>
        <w:rPr>
          <w:rFonts w:ascii="Calibri" w:hAnsi="Calibri" w:cs="Times New Roman"/>
          <w:kern w:val="0"/>
          <w:sz w:val="28"/>
          <w:szCs w:val="28"/>
          <w14:ligatures w14:val="none"/>
        </w:rPr>
      </w:pPr>
      <w:r w:rsidRPr="00E569D9">
        <w:rPr>
          <w:rFonts w:ascii="Calibri" w:hAnsi="Calibri" w:cs="Times New Roman"/>
          <w:kern w:val="0"/>
          <w:sz w:val="28"/>
          <w:szCs w:val="28"/>
          <w14:ligatures w14:val="none"/>
        </w:rPr>
        <w:t>10. What advice would you give to someone stepping into leadership for the first time?</w:t>
      </w:r>
    </w:p>
    <w:p w14:paraId="7B232E06" w14:textId="77777777" w:rsidR="00E569D9" w:rsidRPr="00E569D9" w:rsidRDefault="00E569D9" w:rsidP="00E569D9">
      <w:pPr>
        <w:numPr>
          <w:ilvl w:val="0"/>
          <w:numId w:val="10"/>
        </w:numPr>
        <w:spacing w:before="100" w:beforeAutospacing="1" w:after="100" w:afterAutospacing="1" w:line="240" w:lineRule="auto"/>
        <w:divId w:val="806707262"/>
        <w:rPr>
          <w:rFonts w:ascii="Calibri" w:hAnsi="Calibri" w:cs="Times New Roman"/>
          <w:kern w:val="0"/>
          <w:sz w:val="28"/>
          <w:szCs w:val="28"/>
          <w14:ligatures w14:val="none"/>
        </w:rPr>
      </w:pPr>
      <w:r w:rsidRPr="00E569D9">
        <w:rPr>
          <w:rFonts w:ascii="Calibri" w:hAnsi="Calibri" w:cs="Times New Roman"/>
          <w:kern w:val="0"/>
          <w:sz w:val="28"/>
          <w:szCs w:val="28"/>
          <w14:ligatures w14:val="none"/>
        </w:rPr>
        <w:t>Take training (12 responses)</w:t>
      </w:r>
    </w:p>
    <w:p w14:paraId="0FA985E8" w14:textId="77777777" w:rsidR="00E569D9" w:rsidRPr="00E569D9" w:rsidRDefault="00E569D9" w:rsidP="00E569D9">
      <w:pPr>
        <w:numPr>
          <w:ilvl w:val="0"/>
          <w:numId w:val="10"/>
        </w:numPr>
        <w:spacing w:before="100" w:beforeAutospacing="1" w:after="100" w:afterAutospacing="1" w:line="240" w:lineRule="auto"/>
        <w:divId w:val="806707262"/>
        <w:rPr>
          <w:rFonts w:ascii="Calibri" w:hAnsi="Calibri" w:cs="Times New Roman"/>
          <w:kern w:val="0"/>
          <w:sz w:val="28"/>
          <w:szCs w:val="28"/>
          <w14:ligatures w14:val="none"/>
        </w:rPr>
      </w:pPr>
      <w:r w:rsidRPr="00E569D9">
        <w:rPr>
          <w:rFonts w:ascii="Calibri" w:hAnsi="Calibri" w:cs="Times New Roman"/>
          <w:kern w:val="0"/>
          <w:sz w:val="28"/>
          <w:szCs w:val="28"/>
          <w14:ligatures w14:val="none"/>
        </w:rPr>
        <w:t>Stay calm (8 responses)</w:t>
      </w:r>
    </w:p>
    <w:p w14:paraId="7582D425" w14:textId="77777777" w:rsidR="00E569D9" w:rsidRPr="00E569D9" w:rsidRDefault="00E569D9" w:rsidP="00E569D9">
      <w:pPr>
        <w:numPr>
          <w:ilvl w:val="0"/>
          <w:numId w:val="10"/>
        </w:numPr>
        <w:spacing w:before="100" w:beforeAutospacing="1" w:after="100" w:afterAutospacing="1" w:line="240" w:lineRule="auto"/>
        <w:divId w:val="806707262"/>
        <w:rPr>
          <w:rFonts w:ascii="Calibri" w:hAnsi="Calibri" w:cs="Times New Roman"/>
          <w:kern w:val="0"/>
          <w:sz w:val="28"/>
          <w:szCs w:val="28"/>
          <w14:ligatures w14:val="none"/>
        </w:rPr>
      </w:pPr>
      <w:r w:rsidRPr="00E569D9">
        <w:rPr>
          <w:rFonts w:ascii="Calibri" w:hAnsi="Calibri" w:cs="Times New Roman"/>
          <w:kern w:val="0"/>
          <w:sz w:val="28"/>
          <w:szCs w:val="28"/>
          <w14:ligatures w14:val="none"/>
        </w:rPr>
        <w:t>Be confident (5 responses)</w:t>
      </w:r>
    </w:p>
    <w:p w14:paraId="3711787E" w14:textId="77777777" w:rsidR="00E569D9" w:rsidRPr="00E569D9" w:rsidRDefault="00E569D9" w:rsidP="00E569D9">
      <w:pPr>
        <w:numPr>
          <w:ilvl w:val="0"/>
          <w:numId w:val="10"/>
        </w:numPr>
        <w:spacing w:before="100" w:beforeAutospacing="1" w:after="100" w:afterAutospacing="1" w:line="240" w:lineRule="auto"/>
        <w:divId w:val="806707262"/>
        <w:rPr>
          <w:rFonts w:ascii="Calibri" w:hAnsi="Calibri" w:cs="Times New Roman"/>
          <w:kern w:val="0"/>
          <w:sz w:val="28"/>
          <w:szCs w:val="28"/>
          <w14:ligatures w14:val="none"/>
        </w:rPr>
      </w:pPr>
      <w:r w:rsidRPr="00E569D9">
        <w:rPr>
          <w:rFonts w:ascii="Calibri" w:hAnsi="Calibri" w:cs="Times New Roman"/>
          <w:kern w:val="0"/>
          <w:sz w:val="28"/>
          <w:szCs w:val="28"/>
          <w14:ligatures w14:val="none"/>
        </w:rPr>
        <w:t>Build good relationships (4 responses)</w:t>
      </w:r>
    </w:p>
    <w:p w14:paraId="34484693" w14:textId="77777777" w:rsidR="00E569D9" w:rsidRPr="00E569D9" w:rsidRDefault="00E569D9" w:rsidP="00E569D9">
      <w:pPr>
        <w:numPr>
          <w:ilvl w:val="0"/>
          <w:numId w:val="10"/>
        </w:numPr>
        <w:spacing w:before="100" w:beforeAutospacing="1" w:after="100" w:afterAutospacing="1" w:line="240" w:lineRule="auto"/>
        <w:divId w:val="806707262"/>
        <w:rPr>
          <w:rFonts w:ascii="Calibri" w:hAnsi="Calibri" w:cs="Times New Roman"/>
          <w:kern w:val="0"/>
          <w:sz w:val="28"/>
          <w:szCs w:val="28"/>
          <w14:ligatures w14:val="none"/>
        </w:rPr>
      </w:pPr>
      <w:r w:rsidRPr="00E569D9">
        <w:rPr>
          <w:rFonts w:ascii="Calibri" w:hAnsi="Calibri" w:cs="Times New Roman"/>
          <w:kern w:val="0"/>
          <w:sz w:val="28"/>
          <w:szCs w:val="28"/>
          <w14:ligatures w14:val="none"/>
        </w:rPr>
        <w:t>Ask for help (1 response)</w:t>
      </w:r>
    </w:p>
    <w:p w14:paraId="6120F20D" w14:textId="77777777" w:rsidR="0056364D" w:rsidRPr="007C6060" w:rsidRDefault="0056364D">
      <w:pPr>
        <w:rPr>
          <w:rFonts w:ascii="Calibri" w:hAnsi="Calibri"/>
          <w:sz w:val="28"/>
          <w:szCs w:val="28"/>
        </w:rPr>
      </w:pPr>
    </w:p>
    <w:sectPr w:rsidR="0056364D" w:rsidRPr="007C606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DD490D" w14:textId="77777777" w:rsidR="00C90CFE" w:rsidRDefault="00C90CFE" w:rsidP="006D2B61">
      <w:pPr>
        <w:spacing w:after="0" w:line="240" w:lineRule="auto"/>
      </w:pPr>
      <w:r>
        <w:separator/>
      </w:r>
    </w:p>
  </w:endnote>
  <w:endnote w:type="continuationSeparator" w:id="0">
    <w:p w14:paraId="7AC4BD24" w14:textId="77777777" w:rsidR="00C90CFE" w:rsidRDefault="00C90CFE" w:rsidP="006D2B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EmphasizedBody">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ItalicBody">
    <w:altName w:val="Cambria"/>
    <w:panose1 w:val="020B0604020202020204"/>
    <w:charset w:val="00"/>
    <w:family w:val="roman"/>
    <w:pitch w:val="default"/>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B4FB5E" w14:textId="77777777" w:rsidR="00C90CFE" w:rsidRDefault="00C90CFE" w:rsidP="006D2B61">
      <w:pPr>
        <w:spacing w:after="0" w:line="240" w:lineRule="auto"/>
      </w:pPr>
      <w:r>
        <w:separator/>
      </w:r>
    </w:p>
  </w:footnote>
  <w:footnote w:type="continuationSeparator" w:id="0">
    <w:p w14:paraId="3AACEF4B" w14:textId="77777777" w:rsidR="00C90CFE" w:rsidRDefault="00C90CFE" w:rsidP="006D2B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97668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89B6A5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05F31A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656216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1D5162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6F11DE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2120B7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6187E4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BCA7CF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F64764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41616384">
    <w:abstractNumId w:val="2"/>
  </w:num>
  <w:num w:numId="2" w16cid:durableId="1457329855">
    <w:abstractNumId w:val="1"/>
  </w:num>
  <w:num w:numId="3" w16cid:durableId="2092072414">
    <w:abstractNumId w:val="3"/>
  </w:num>
  <w:num w:numId="4" w16cid:durableId="1775974255">
    <w:abstractNumId w:val="9"/>
  </w:num>
  <w:num w:numId="5" w16cid:durableId="1868131824">
    <w:abstractNumId w:val="4"/>
  </w:num>
  <w:num w:numId="6" w16cid:durableId="1525053453">
    <w:abstractNumId w:val="7"/>
  </w:num>
  <w:num w:numId="7" w16cid:durableId="648511363">
    <w:abstractNumId w:val="8"/>
  </w:num>
  <w:num w:numId="8" w16cid:durableId="442726216">
    <w:abstractNumId w:val="0"/>
  </w:num>
  <w:num w:numId="9" w16cid:durableId="1669096419">
    <w:abstractNumId w:val="6"/>
  </w:num>
  <w:num w:numId="10" w16cid:durableId="59494810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40"/>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364D"/>
    <w:rsid w:val="00004439"/>
    <w:rsid w:val="00004B2D"/>
    <w:rsid w:val="00082113"/>
    <w:rsid w:val="000C3CDE"/>
    <w:rsid w:val="0010238F"/>
    <w:rsid w:val="001F257D"/>
    <w:rsid w:val="001F4481"/>
    <w:rsid w:val="002B4967"/>
    <w:rsid w:val="00380911"/>
    <w:rsid w:val="003C05B7"/>
    <w:rsid w:val="003C2410"/>
    <w:rsid w:val="003E5EB3"/>
    <w:rsid w:val="00431595"/>
    <w:rsid w:val="004E75AF"/>
    <w:rsid w:val="0052372E"/>
    <w:rsid w:val="0056364D"/>
    <w:rsid w:val="00641DCF"/>
    <w:rsid w:val="006C2898"/>
    <w:rsid w:val="006D2B61"/>
    <w:rsid w:val="00711C8D"/>
    <w:rsid w:val="007534CE"/>
    <w:rsid w:val="007C6060"/>
    <w:rsid w:val="0085461A"/>
    <w:rsid w:val="0088639F"/>
    <w:rsid w:val="00897B15"/>
    <w:rsid w:val="008B3EF4"/>
    <w:rsid w:val="00911C5F"/>
    <w:rsid w:val="00922E53"/>
    <w:rsid w:val="00940F46"/>
    <w:rsid w:val="00983077"/>
    <w:rsid w:val="00986F6B"/>
    <w:rsid w:val="009D2E70"/>
    <w:rsid w:val="00A102B8"/>
    <w:rsid w:val="00A3422B"/>
    <w:rsid w:val="00A530BC"/>
    <w:rsid w:val="00A90B70"/>
    <w:rsid w:val="00A94514"/>
    <w:rsid w:val="00A96A9B"/>
    <w:rsid w:val="00AD24BE"/>
    <w:rsid w:val="00AE2564"/>
    <w:rsid w:val="00C6102F"/>
    <w:rsid w:val="00C90CFE"/>
    <w:rsid w:val="00C9133A"/>
    <w:rsid w:val="00D203C8"/>
    <w:rsid w:val="00D765BB"/>
    <w:rsid w:val="00DF3E0C"/>
    <w:rsid w:val="00E034A5"/>
    <w:rsid w:val="00E569D9"/>
    <w:rsid w:val="00EA01E4"/>
    <w:rsid w:val="00F4760E"/>
    <w:rsid w:val="00F81EBA"/>
    <w:rsid w:val="00FE01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251AFD"/>
  <w15:chartTrackingRefBased/>
  <w15:docId w15:val="{9DA9219A-3DDE-044D-880F-721E9248D4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364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6364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6364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6364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6364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636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636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636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636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364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6364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6364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6364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6364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636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636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636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6364D"/>
    <w:rPr>
      <w:rFonts w:eastAsiaTheme="majorEastAsia" w:cstheme="majorBidi"/>
      <w:color w:val="272727" w:themeColor="text1" w:themeTint="D8"/>
    </w:rPr>
  </w:style>
  <w:style w:type="paragraph" w:styleId="Title">
    <w:name w:val="Title"/>
    <w:basedOn w:val="Normal"/>
    <w:next w:val="Normal"/>
    <w:link w:val="TitleChar"/>
    <w:uiPriority w:val="10"/>
    <w:qFormat/>
    <w:rsid w:val="005636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36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636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636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6364D"/>
    <w:pPr>
      <w:spacing w:before="160"/>
      <w:jc w:val="center"/>
    </w:pPr>
    <w:rPr>
      <w:i/>
      <w:iCs/>
      <w:color w:val="404040" w:themeColor="text1" w:themeTint="BF"/>
    </w:rPr>
  </w:style>
  <w:style w:type="character" w:customStyle="1" w:styleId="QuoteChar">
    <w:name w:val="Quote Char"/>
    <w:basedOn w:val="DefaultParagraphFont"/>
    <w:link w:val="Quote"/>
    <w:uiPriority w:val="29"/>
    <w:rsid w:val="0056364D"/>
    <w:rPr>
      <w:i/>
      <w:iCs/>
      <w:color w:val="404040" w:themeColor="text1" w:themeTint="BF"/>
    </w:rPr>
  </w:style>
  <w:style w:type="paragraph" w:styleId="ListParagraph">
    <w:name w:val="List Paragraph"/>
    <w:basedOn w:val="Normal"/>
    <w:uiPriority w:val="34"/>
    <w:qFormat/>
    <w:rsid w:val="0056364D"/>
    <w:pPr>
      <w:ind w:left="720"/>
      <w:contextualSpacing/>
    </w:pPr>
  </w:style>
  <w:style w:type="character" w:styleId="IntenseEmphasis">
    <w:name w:val="Intense Emphasis"/>
    <w:basedOn w:val="DefaultParagraphFont"/>
    <w:uiPriority w:val="21"/>
    <w:qFormat/>
    <w:rsid w:val="0056364D"/>
    <w:rPr>
      <w:i/>
      <w:iCs/>
      <w:color w:val="0F4761" w:themeColor="accent1" w:themeShade="BF"/>
    </w:rPr>
  </w:style>
  <w:style w:type="paragraph" w:styleId="IntenseQuote">
    <w:name w:val="Intense Quote"/>
    <w:basedOn w:val="Normal"/>
    <w:next w:val="Normal"/>
    <w:link w:val="IntenseQuoteChar"/>
    <w:uiPriority w:val="30"/>
    <w:qFormat/>
    <w:rsid w:val="005636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6364D"/>
    <w:rPr>
      <w:i/>
      <w:iCs/>
      <w:color w:val="0F4761" w:themeColor="accent1" w:themeShade="BF"/>
    </w:rPr>
  </w:style>
  <w:style w:type="character" w:styleId="IntenseReference">
    <w:name w:val="Intense Reference"/>
    <w:basedOn w:val="DefaultParagraphFont"/>
    <w:uiPriority w:val="32"/>
    <w:qFormat/>
    <w:rsid w:val="0056364D"/>
    <w:rPr>
      <w:b/>
      <w:bCs/>
      <w:smallCaps/>
      <w:color w:val="0F4761" w:themeColor="accent1" w:themeShade="BF"/>
      <w:spacing w:val="5"/>
    </w:rPr>
  </w:style>
  <w:style w:type="paragraph" w:customStyle="1" w:styleId="p1">
    <w:name w:val="p1"/>
    <w:basedOn w:val="Normal"/>
    <w:rsid w:val="0056364D"/>
    <w:pPr>
      <w:spacing w:after="0" w:line="240" w:lineRule="auto"/>
    </w:pPr>
    <w:rPr>
      <w:rFonts w:ascii=".AppleSystemUIFont" w:hAnsi=".AppleSystemUIFont" w:cs="Times New Roman"/>
      <w:kern w:val="0"/>
      <w:sz w:val="26"/>
      <w:szCs w:val="26"/>
      <w14:ligatures w14:val="none"/>
    </w:rPr>
  </w:style>
  <w:style w:type="paragraph" w:customStyle="1" w:styleId="p2">
    <w:name w:val="p2"/>
    <w:basedOn w:val="Normal"/>
    <w:rsid w:val="0056364D"/>
    <w:pPr>
      <w:spacing w:after="0" w:line="240" w:lineRule="auto"/>
    </w:pPr>
    <w:rPr>
      <w:rFonts w:ascii=".AppleSystemUIFont" w:hAnsi=".AppleSystemUIFont" w:cs="Times New Roman"/>
      <w:kern w:val="0"/>
      <w:sz w:val="26"/>
      <w:szCs w:val="26"/>
      <w14:ligatures w14:val="none"/>
    </w:rPr>
  </w:style>
  <w:style w:type="paragraph" w:customStyle="1" w:styleId="p3">
    <w:name w:val="p3"/>
    <w:basedOn w:val="Normal"/>
    <w:rsid w:val="0056364D"/>
    <w:pPr>
      <w:spacing w:after="0" w:line="240" w:lineRule="auto"/>
      <w:ind w:left="540"/>
    </w:pPr>
    <w:rPr>
      <w:rFonts w:ascii=".AppleSystemUIFont" w:hAnsi=".AppleSystemUIFont" w:cs="Times New Roman"/>
      <w:kern w:val="0"/>
      <w:sz w:val="26"/>
      <w:szCs w:val="26"/>
      <w14:ligatures w14:val="none"/>
    </w:rPr>
  </w:style>
  <w:style w:type="paragraph" w:customStyle="1" w:styleId="p4">
    <w:name w:val="p4"/>
    <w:basedOn w:val="Normal"/>
    <w:rsid w:val="0056364D"/>
    <w:pPr>
      <w:spacing w:after="0" w:line="240" w:lineRule="auto"/>
      <w:ind w:left="540"/>
    </w:pPr>
    <w:rPr>
      <w:rFonts w:ascii=".AppleSystemUIFont" w:hAnsi=".AppleSystemUIFont" w:cs="Times New Roman"/>
      <w:kern w:val="0"/>
      <w:sz w:val="26"/>
      <w:szCs w:val="26"/>
      <w14:ligatures w14:val="none"/>
    </w:rPr>
  </w:style>
  <w:style w:type="character" w:customStyle="1" w:styleId="s1">
    <w:name w:val="s1"/>
    <w:basedOn w:val="DefaultParagraphFont"/>
    <w:rsid w:val="0056364D"/>
    <w:rPr>
      <w:rFonts w:ascii="UICTFontTextStyleEmphasizedBody" w:hAnsi="UICTFontTextStyleEmphasizedBody" w:hint="default"/>
      <w:b/>
      <w:bCs/>
      <w:i w:val="0"/>
      <w:iCs w:val="0"/>
      <w:sz w:val="26"/>
      <w:szCs w:val="26"/>
    </w:rPr>
  </w:style>
  <w:style w:type="character" w:customStyle="1" w:styleId="s2">
    <w:name w:val="s2"/>
    <w:basedOn w:val="DefaultParagraphFont"/>
    <w:rsid w:val="0056364D"/>
    <w:rPr>
      <w:rFonts w:ascii="UICTFontTextStyleBody" w:hAnsi="UICTFontTextStyleBody" w:hint="default"/>
      <w:b w:val="0"/>
      <w:bCs w:val="0"/>
      <w:i w:val="0"/>
      <w:iCs w:val="0"/>
      <w:sz w:val="26"/>
      <w:szCs w:val="26"/>
    </w:rPr>
  </w:style>
  <w:style w:type="character" w:customStyle="1" w:styleId="s3">
    <w:name w:val="s3"/>
    <w:basedOn w:val="DefaultParagraphFont"/>
    <w:rsid w:val="0056364D"/>
    <w:rPr>
      <w:rFonts w:ascii="UICTFontTextStyleItalicBody" w:hAnsi="UICTFontTextStyleItalicBody" w:hint="default"/>
      <w:b w:val="0"/>
      <w:bCs w:val="0"/>
      <w:i/>
      <w:iCs/>
      <w:sz w:val="26"/>
      <w:szCs w:val="26"/>
    </w:rPr>
  </w:style>
  <w:style w:type="character" w:customStyle="1" w:styleId="apple-tab-span">
    <w:name w:val="apple-tab-span"/>
    <w:basedOn w:val="DefaultParagraphFont"/>
    <w:rsid w:val="0056364D"/>
  </w:style>
  <w:style w:type="character" w:styleId="Hyperlink">
    <w:name w:val="Hyperlink"/>
    <w:basedOn w:val="DefaultParagraphFont"/>
    <w:uiPriority w:val="99"/>
    <w:unhideWhenUsed/>
    <w:rsid w:val="008B3EF4"/>
    <w:rPr>
      <w:color w:val="467886" w:themeColor="hyperlink"/>
      <w:u w:val="single"/>
    </w:rPr>
  </w:style>
  <w:style w:type="character" w:styleId="UnresolvedMention">
    <w:name w:val="Unresolved Mention"/>
    <w:basedOn w:val="DefaultParagraphFont"/>
    <w:uiPriority w:val="99"/>
    <w:semiHidden/>
    <w:unhideWhenUsed/>
    <w:rsid w:val="008B3EF4"/>
    <w:rPr>
      <w:color w:val="605E5C"/>
      <w:shd w:val="clear" w:color="auto" w:fill="E1DFDD"/>
    </w:rPr>
  </w:style>
  <w:style w:type="paragraph" w:styleId="Header">
    <w:name w:val="header"/>
    <w:basedOn w:val="Normal"/>
    <w:link w:val="HeaderChar"/>
    <w:uiPriority w:val="99"/>
    <w:unhideWhenUsed/>
    <w:rsid w:val="006D2B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2B61"/>
  </w:style>
  <w:style w:type="paragraph" w:styleId="Footer">
    <w:name w:val="footer"/>
    <w:basedOn w:val="Normal"/>
    <w:link w:val="FooterChar"/>
    <w:uiPriority w:val="99"/>
    <w:unhideWhenUsed/>
    <w:rsid w:val="006D2B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2B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06707262">
      <w:bodyDiv w:val="1"/>
      <w:marLeft w:val="0"/>
      <w:marRight w:val="0"/>
      <w:marTop w:val="0"/>
      <w:marBottom w:val="0"/>
      <w:divBdr>
        <w:top w:val="none" w:sz="0" w:space="0" w:color="auto"/>
        <w:left w:val="none" w:sz="0" w:space="0" w:color="auto"/>
        <w:bottom w:val="none" w:sz="0" w:space="0" w:color="auto"/>
        <w:right w:val="none" w:sz="0" w:space="0" w:color="auto"/>
      </w:divBdr>
      <w:divsChild>
        <w:div w:id="2049604797">
          <w:marLeft w:val="0"/>
          <w:marRight w:val="0"/>
          <w:marTop w:val="0"/>
          <w:marBottom w:val="0"/>
          <w:divBdr>
            <w:top w:val="none" w:sz="0" w:space="0" w:color="auto"/>
            <w:left w:val="none" w:sz="0" w:space="0" w:color="auto"/>
            <w:bottom w:val="none" w:sz="0" w:space="0" w:color="auto"/>
            <w:right w:val="none" w:sz="0" w:space="0" w:color="auto"/>
          </w:divBdr>
        </w:div>
      </w:divsChild>
    </w:div>
    <w:div w:id="2102682614">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assets.publishing.service.gov.uk/media/670fa42a30536cb92748328f/EYFS_statutory_framework_for_group_and_school_-_based_providers.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2876</Words>
  <Characters>16399</Characters>
  <Application>Microsoft Office Word</Application>
  <DocSecurity>0</DocSecurity>
  <Lines>136</Lines>
  <Paragraphs>38</Paragraphs>
  <ScaleCrop>false</ScaleCrop>
  <Company/>
  <LinksUpToDate>false</LinksUpToDate>
  <CharactersWithSpaces>19237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Mariana Orbeci</dc:creator>
  <cp:keywords/>
  <dc:description/>
  <cp:lastModifiedBy>Mariana Orbeci</cp:lastModifiedBy>
  <cp:revision>2</cp:revision>
  <dcterms:created xsi:type="dcterms:W3CDTF">2025-07-11T19:58:00Z</dcterms:created>
  <dcterms:modified xsi:type="dcterms:W3CDTF">2025-07-11T19:58:00Z</dcterms:modified>
</cp:coreProperties>
</file>