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F510D" w:rsidRDefault="006F510D" w:rsidP="006F510D">
      <w:pPr>
        <w:jc w:val="center"/>
        <w:rPr>
          <w:b/>
        </w:rPr>
      </w:pPr>
    </w:p>
    <w:p w:rsidR="006F510D" w:rsidRPr="00F97A70" w:rsidRDefault="006F510D" w:rsidP="006F510D">
      <w:pPr>
        <w:jc w:val="center"/>
        <w:rPr>
          <w:b/>
          <w:sz w:val="28"/>
        </w:rPr>
      </w:pPr>
    </w:p>
    <w:p w:rsidR="006F510D" w:rsidRPr="00F97A70" w:rsidRDefault="006F510D" w:rsidP="006F510D">
      <w:pPr>
        <w:jc w:val="center"/>
        <w:rPr>
          <w:b/>
          <w:sz w:val="28"/>
        </w:rPr>
      </w:pPr>
      <w:r w:rsidRPr="00F97A70">
        <w:rPr>
          <w:b/>
          <w:sz w:val="28"/>
        </w:rPr>
        <w:t>Student Journal</w:t>
      </w:r>
    </w:p>
    <w:p w:rsidR="006F510D" w:rsidRPr="00F97A70" w:rsidRDefault="006F510D" w:rsidP="006F510D">
      <w:pPr>
        <w:jc w:val="center"/>
        <w:rPr>
          <w:b/>
          <w:sz w:val="28"/>
        </w:rPr>
      </w:pPr>
      <w:r w:rsidRPr="00F97A70">
        <w:rPr>
          <w:b/>
          <w:sz w:val="28"/>
        </w:rPr>
        <w:t>Food Safety Fundamentals</w:t>
      </w:r>
    </w:p>
    <w:p w:rsidR="006F510D" w:rsidRPr="00F97A70" w:rsidRDefault="000735AE" w:rsidP="006F510D">
      <w:pPr>
        <w:jc w:val="center"/>
        <w:rPr>
          <w:b/>
          <w:sz w:val="28"/>
        </w:rPr>
      </w:pPr>
      <w:r w:rsidRPr="00F97A70">
        <w:rPr>
          <w:b/>
          <w:sz w:val="28"/>
        </w:rPr>
        <w:t>Food and Beverage Operations</w:t>
      </w:r>
    </w:p>
    <w:p w:rsidR="000735AE" w:rsidRDefault="000735AE" w:rsidP="006F510D">
      <w:pPr>
        <w:jc w:val="center"/>
        <w:rPr>
          <w:b/>
        </w:rPr>
      </w:pPr>
    </w:p>
    <w:p w:rsidR="000735AE" w:rsidRDefault="000735AE" w:rsidP="006F510D">
      <w:pPr>
        <w:jc w:val="center"/>
        <w:rPr>
          <w:b/>
        </w:rPr>
      </w:pPr>
    </w:p>
    <w:p w:rsidR="000735AE" w:rsidRDefault="000735AE" w:rsidP="006F510D">
      <w:pPr>
        <w:jc w:val="center"/>
        <w:rPr>
          <w:b/>
        </w:rPr>
      </w:pPr>
    </w:p>
    <w:p w:rsidR="006F510D" w:rsidRDefault="006F510D" w:rsidP="006F510D">
      <w:pPr>
        <w:jc w:val="center"/>
        <w:rPr>
          <w:b/>
        </w:rPr>
      </w:pPr>
    </w:p>
    <w:p w:rsidR="006F510D" w:rsidRDefault="006F510D" w:rsidP="006F510D">
      <w:pPr>
        <w:jc w:val="center"/>
        <w:rPr>
          <w:b/>
        </w:rPr>
      </w:pPr>
    </w:p>
    <w:p w:rsidR="006F510D" w:rsidRDefault="000735AE" w:rsidP="006F510D">
      <w:pPr>
        <w:jc w:val="center"/>
        <w:rPr>
          <w:b/>
        </w:rPr>
      </w:pPr>
      <w:r>
        <w:rPr>
          <w:b/>
        </w:rPr>
        <w:t xml:space="preserve">Muhammad </w:t>
      </w:r>
      <w:proofErr w:type="spellStart"/>
      <w:r>
        <w:rPr>
          <w:b/>
        </w:rPr>
        <w:t>Faizan</w:t>
      </w:r>
      <w:proofErr w:type="spellEnd"/>
      <w:r>
        <w:rPr>
          <w:b/>
        </w:rPr>
        <w:t xml:space="preserve"> Akbar</w:t>
      </w:r>
    </w:p>
    <w:p w:rsidR="000735AE" w:rsidRDefault="000735AE" w:rsidP="006F510D">
      <w:pPr>
        <w:jc w:val="center"/>
        <w:rPr>
          <w:b/>
        </w:rPr>
      </w:pPr>
      <w:r>
        <w:rPr>
          <w:b/>
        </w:rPr>
        <w:t>2019911</w:t>
      </w:r>
    </w:p>
    <w:p w:rsidR="000735AE" w:rsidRDefault="000735AE" w:rsidP="006F510D">
      <w:pPr>
        <w:jc w:val="center"/>
        <w:rPr>
          <w:b/>
        </w:rPr>
      </w:pPr>
      <w:r>
        <w:rPr>
          <w:b/>
        </w:rPr>
        <w:t>Ryan Peters</w:t>
      </w:r>
    </w:p>
    <w:p w:rsidR="000735AE" w:rsidRDefault="000735AE" w:rsidP="006F510D">
      <w:pPr>
        <w:jc w:val="center"/>
        <w:rPr>
          <w:b/>
        </w:rPr>
      </w:pPr>
      <w:r>
        <w:rPr>
          <w:b/>
        </w:rPr>
        <w:t>October 20, 2021</w:t>
      </w:r>
    </w:p>
    <w:p w:rsidR="006F510D" w:rsidRPr="006F510D" w:rsidRDefault="006F510D" w:rsidP="006F510D">
      <w:pPr>
        <w:jc w:val="center"/>
        <w:rPr>
          <w:b/>
        </w:rPr>
      </w:pPr>
    </w:p>
    <w:p w:rsidR="00F94692" w:rsidRDefault="006F510D" w:rsidP="009251F8">
      <w:pPr>
        <w:pStyle w:val="Heading1"/>
      </w:pPr>
      <w:r>
        <w:br w:type="column"/>
      </w:r>
      <w:r w:rsidR="009251F8">
        <w:lastRenderedPageBreak/>
        <w:t xml:space="preserve">Food Safety Fundamentals </w:t>
      </w:r>
      <w:r w:rsidR="00A671DB">
        <w:t>(4 Cs)</w:t>
      </w:r>
    </w:p>
    <w:p w:rsidR="00A671DB" w:rsidRDefault="00FD0650" w:rsidP="00A671DB">
      <w:r>
        <w:t>The pursuance of four Cs of food safety fundamentals can help the p</w:t>
      </w:r>
      <w:r w:rsidR="00FE2B50">
        <w:t xml:space="preserve">ractitioners in food hygiene in avoiding the poisonous food and illnesses among the ones who eat it. </w:t>
      </w:r>
      <w:r w:rsidR="00F17A7E">
        <w:t>The first C refers to cross-contamination, which usually occurs when parties involved mishandle raw foods, which eventually causes bacteria to multiply and spread in kitchen. This spread can be prevented at the time of separation of raw meat, poultry, and sea food from other types of food when storing the food in particular. This can also be done by using separate cutting instruments and boards for the meat p</w:t>
      </w:r>
      <w:r w:rsidR="008C3608">
        <w:t>roducts, vegetables and fruits (</w:t>
      </w:r>
      <w:proofErr w:type="spellStart"/>
      <w:r w:rsidR="00894CDD" w:rsidRPr="00894CDD">
        <w:t>Rotheram</w:t>
      </w:r>
      <w:proofErr w:type="spellEnd"/>
      <w:r w:rsidR="00894CDD">
        <w:t xml:space="preserve"> et al., 2020</w:t>
      </w:r>
      <w:r w:rsidR="008C3608">
        <w:t xml:space="preserve">). I believe the first C of food safety fundamentals is going to help me during the working in the hotel and hospitality industry </w:t>
      </w:r>
      <w:r w:rsidR="00FE7DEA">
        <w:t xml:space="preserve">as assuring the </w:t>
      </w:r>
      <w:r w:rsidR="00815B09">
        <w:t xml:space="preserve">cross-contamination is particularly important. I have learnt the skill </w:t>
      </w:r>
      <w:r w:rsidR="004C4F57">
        <w:t>to cross-contaminate food by practicing it at my own kitchen so far; I have separated the cutting boards for meat products and other products besides their separation at the time of shopping the food items so that the bacteria do not spread to cause diseases.</w:t>
      </w:r>
    </w:p>
    <w:p w:rsidR="00FF376A" w:rsidRDefault="00C84DF4" w:rsidP="00A671DB">
      <w:r>
        <w:t xml:space="preserve">In the view of </w:t>
      </w:r>
      <w:proofErr w:type="spellStart"/>
      <w:r w:rsidR="00120E37" w:rsidRPr="0089781A">
        <w:t>Ackerley</w:t>
      </w:r>
      <w:proofErr w:type="spellEnd"/>
      <w:r w:rsidR="00120E37">
        <w:t xml:space="preserve"> </w:t>
      </w:r>
      <w:r>
        <w:t>(</w:t>
      </w:r>
      <w:r w:rsidR="00120E37">
        <w:t>2004</w:t>
      </w:r>
      <w:r>
        <w:t>), t</w:t>
      </w:r>
      <w:r w:rsidR="00A9414C">
        <w:t xml:space="preserve">he second C of food safety fundamentals refers to Cleaning, which relates to the non-cleaning of kitchen surface and other items before the </w:t>
      </w:r>
      <w:r>
        <w:t xml:space="preserve">food is prepared and at the time of preparation of food. It is noted that when the kitchen is not clean, bacteria and other germs can spread throughout the kitchen very quickly and as a result, those are consumed causing the illness among consumers. </w:t>
      </w:r>
      <w:r w:rsidR="009B1241">
        <w:t xml:space="preserve">The situation can be prevented by assuring the presence of hand washing soap in kitchen and usage paper towels and sanitizer at all times. </w:t>
      </w:r>
      <w:r w:rsidR="001E2393">
        <w:t xml:space="preserve">Before handling of any food, the hands must be washed alongside assuring the cleaning of kitchen </w:t>
      </w:r>
      <w:r w:rsidR="00B21ABE">
        <w:t xml:space="preserve">so that the food prepared is safe and </w:t>
      </w:r>
      <w:r w:rsidR="00672E61">
        <w:t xml:space="preserve">hygienic. </w:t>
      </w:r>
    </w:p>
    <w:p w:rsidR="004C4F57" w:rsidRDefault="00672E61" w:rsidP="00A671DB">
      <w:r>
        <w:t xml:space="preserve">The concept </w:t>
      </w:r>
      <w:r w:rsidR="00675172">
        <w:t xml:space="preserve">learnt </w:t>
      </w:r>
      <w:r w:rsidR="00B26BDA">
        <w:t xml:space="preserve">has a notable application in </w:t>
      </w:r>
      <w:r w:rsidR="00041362">
        <w:t xml:space="preserve">hotel and hospitality industry given that the consumers at hotels and restaurants often complain of </w:t>
      </w:r>
      <w:r w:rsidR="00CA5467">
        <w:t xml:space="preserve">food poisoning and other diseases due to consumption of </w:t>
      </w:r>
      <w:r w:rsidR="0014339E">
        <w:t xml:space="preserve">restaurant food. </w:t>
      </w:r>
      <w:r w:rsidR="0027106C">
        <w:t xml:space="preserve">It is partially due to lack of cleaning efforts by the owners of premises in hospitality industry. I have already practicing cleanliness and will assure the same of kitchens at restaurants, where I </w:t>
      </w:r>
      <w:r w:rsidR="008317D6">
        <w:t>work given that I realize the importance of food safety in general and cleaning in particular.</w:t>
      </w:r>
    </w:p>
    <w:p w:rsidR="003A44EE" w:rsidRDefault="007013FB" w:rsidP="00A671DB">
      <w:r>
        <w:lastRenderedPageBreak/>
        <w:t xml:space="preserve">The third C in the given context refers to Cooking. In the view of </w:t>
      </w:r>
      <w:r w:rsidR="00120E37" w:rsidRPr="0089781A">
        <w:t>Wythe</w:t>
      </w:r>
      <w:r w:rsidR="00120E37">
        <w:t xml:space="preserve"> </w:t>
      </w:r>
      <w:r>
        <w:t>(</w:t>
      </w:r>
      <w:r w:rsidR="00120E37">
        <w:t>2016</w:t>
      </w:r>
      <w:r>
        <w:t xml:space="preserve">), to maintain a high standard of food hygiene, it is important to ensure that the food is cooked as per standards set by experts in the industry. In this process, it is also important to ensure that the food is heated for appropriate level of time. </w:t>
      </w:r>
      <w:r w:rsidR="006E7852">
        <w:t xml:space="preserve">This can be examined by the use of clean food thermometer in the food </w:t>
      </w:r>
      <w:r w:rsidR="00531B07">
        <w:t>as it can help determine if the food is cook</w:t>
      </w:r>
      <w:r w:rsidR="00745766">
        <w:t xml:space="preserve">ed to a required level or not. </w:t>
      </w:r>
      <w:r w:rsidR="00346DC2">
        <w:t xml:space="preserve">With regards to cleanliness, I have always been of the firm belief that </w:t>
      </w:r>
      <w:r w:rsidR="0055259C">
        <w:t xml:space="preserve">cooking to sufficient level </w:t>
      </w:r>
      <w:r w:rsidR="00346DC2">
        <w:t>is important at the time of preparation of food</w:t>
      </w:r>
      <w:r w:rsidR="0055259C">
        <w:t xml:space="preserve"> in particular</w:t>
      </w:r>
      <w:r w:rsidR="00346DC2">
        <w:t>.</w:t>
      </w:r>
      <w:r w:rsidR="0055259C">
        <w:t xml:space="preserve"> I understand that the learning in relation to this particular aspect of food safety will help me in my future endeavors in hospitality industry because </w:t>
      </w:r>
      <w:r w:rsidR="003A44EE">
        <w:t xml:space="preserve">of the fact that cooking is at times not up to mark in hospitality industry most of the times. </w:t>
      </w:r>
    </w:p>
    <w:p w:rsidR="009E5D07" w:rsidRDefault="003A44EE" w:rsidP="00A671DB">
      <w:r>
        <w:t xml:space="preserve">Last C of food safety refers to chilling as specific types of food need to be placed in refrigerator for chilling and bacteria can affect them quickly if those are placed in open environment. </w:t>
      </w:r>
      <w:r w:rsidR="007A569A">
        <w:t xml:space="preserve">This placement of food at room temperature can eventually lead </w:t>
      </w:r>
      <w:r w:rsidR="009E5D07">
        <w:t>to diseases among the consumers. It has been observed that the 23% of the consumers’ fridges are not cold enough and this leads to growth of foodborne bacteria. This can be avoided by setting the temperature of fridges at appropriate level (</w:t>
      </w:r>
      <w:proofErr w:type="spellStart"/>
      <w:r w:rsidR="00120E37" w:rsidRPr="0089781A">
        <w:t>Ackerley</w:t>
      </w:r>
      <w:proofErr w:type="spellEnd"/>
      <w:r w:rsidR="00120E37">
        <w:t>, 2004</w:t>
      </w:r>
      <w:r w:rsidR="009E5D07">
        <w:t xml:space="preserve">). I intend to apply the learning with respect to chilling by assuring sufficient refrigerator facilities at the places, wherever I </w:t>
      </w:r>
      <w:r w:rsidR="000B48E9">
        <w:t>work in hospitality industry.</w:t>
      </w:r>
    </w:p>
    <w:p w:rsidR="009251F8" w:rsidRDefault="003A44EE" w:rsidP="009251F8">
      <w:r>
        <w:t xml:space="preserve">Overall, it can be concluded </w:t>
      </w:r>
      <w:r w:rsidR="000B48E9">
        <w:t xml:space="preserve">that all 4Cs of food safety are equally important given their possible application in hospitality industry. In addition, </w:t>
      </w:r>
      <w:r w:rsidR="00525463">
        <w:t xml:space="preserve">I aim to apply all these 4Cs of </w:t>
      </w:r>
      <w:r w:rsidR="00AD1C8C">
        <w:t>food safety throughout my professional career in hotel and hospitality industry.</w:t>
      </w:r>
    </w:p>
    <w:p w:rsidR="00C921EB" w:rsidRDefault="00C921EB" w:rsidP="00C921EB">
      <w:pPr>
        <w:pStyle w:val="Heading1"/>
      </w:pPr>
      <w:r>
        <w:br w:type="column"/>
      </w:r>
      <w:r>
        <w:lastRenderedPageBreak/>
        <w:t>References</w:t>
      </w:r>
    </w:p>
    <w:p w:rsidR="00B86A8F" w:rsidRDefault="00B86A8F" w:rsidP="00B86A8F">
      <w:pPr>
        <w:ind w:left="720" w:hanging="720"/>
      </w:pPr>
      <w:proofErr w:type="spellStart"/>
      <w:r w:rsidRPr="0089781A">
        <w:t>Ackerley</w:t>
      </w:r>
      <w:proofErr w:type="spellEnd"/>
      <w:r w:rsidRPr="0089781A">
        <w:t>, L. (2004). Food Hygiene Regulations. </w:t>
      </w:r>
      <w:r w:rsidRPr="0089781A">
        <w:rPr>
          <w:i/>
          <w:iCs/>
        </w:rPr>
        <w:t>Health and Hygiene</w:t>
      </w:r>
      <w:r w:rsidRPr="0089781A">
        <w:t>, </w:t>
      </w:r>
      <w:r w:rsidRPr="0089781A">
        <w:rPr>
          <w:i/>
          <w:iCs/>
        </w:rPr>
        <w:t>25</w:t>
      </w:r>
      <w:r w:rsidRPr="0089781A">
        <w:t>(4), 10.</w:t>
      </w:r>
    </w:p>
    <w:p w:rsidR="00B86A8F" w:rsidRPr="00C921EB" w:rsidRDefault="00B86A8F" w:rsidP="00B86A8F">
      <w:pPr>
        <w:ind w:left="720" w:hanging="720"/>
      </w:pPr>
      <w:proofErr w:type="spellStart"/>
      <w:r w:rsidRPr="00894CDD">
        <w:t>Rotheram</w:t>
      </w:r>
      <w:proofErr w:type="spellEnd"/>
      <w:r w:rsidRPr="00894CDD">
        <w:t xml:space="preserve">, S., Cooper, J., </w:t>
      </w:r>
      <w:proofErr w:type="spellStart"/>
      <w:r w:rsidRPr="00894CDD">
        <w:t>Ronzi</w:t>
      </w:r>
      <w:proofErr w:type="spellEnd"/>
      <w:r w:rsidRPr="00894CDD">
        <w:t>, S., Barr, B., &amp; Whitehead, M. (2020). What is the qualitative evidence concerning the risks, diagnosis, management and consequences of gastrointestinal infections in the community in the United Kingdom? A systematic review and meta-ethnography. </w:t>
      </w:r>
      <w:proofErr w:type="spellStart"/>
      <w:r w:rsidRPr="00894CDD">
        <w:rPr>
          <w:i/>
          <w:iCs/>
        </w:rPr>
        <w:t>PloS</w:t>
      </w:r>
      <w:proofErr w:type="spellEnd"/>
      <w:r w:rsidRPr="00894CDD">
        <w:rPr>
          <w:i/>
          <w:iCs/>
        </w:rPr>
        <w:t xml:space="preserve"> one</w:t>
      </w:r>
      <w:r w:rsidRPr="00894CDD">
        <w:t>, </w:t>
      </w:r>
      <w:r w:rsidRPr="00894CDD">
        <w:rPr>
          <w:i/>
          <w:iCs/>
        </w:rPr>
        <w:t>15</w:t>
      </w:r>
      <w:r w:rsidRPr="00894CDD">
        <w:t>(1), e0227630.</w:t>
      </w:r>
    </w:p>
    <w:p w:rsidR="00B86A8F" w:rsidRDefault="00B86A8F" w:rsidP="00B86A8F">
      <w:pPr>
        <w:ind w:left="720" w:hanging="720"/>
      </w:pPr>
      <w:r w:rsidRPr="0089781A">
        <w:t>Wythe, H. F. (2016). </w:t>
      </w:r>
      <w:r w:rsidRPr="0089781A">
        <w:rPr>
          <w:i/>
          <w:iCs/>
        </w:rPr>
        <w:t xml:space="preserve">Meeting food hygiene challenges in older people: </w:t>
      </w:r>
      <w:proofErr w:type="spellStart"/>
      <w:r w:rsidRPr="0089781A">
        <w:rPr>
          <w:i/>
          <w:iCs/>
        </w:rPr>
        <w:t>Mobilising</w:t>
      </w:r>
      <w:proofErr w:type="spellEnd"/>
      <w:r w:rsidRPr="0089781A">
        <w:rPr>
          <w:i/>
          <w:iCs/>
        </w:rPr>
        <w:t xml:space="preserve"> health assets for health promotion</w:t>
      </w:r>
      <w:r w:rsidRPr="0089781A">
        <w:t> (Doctoral dissertation, University of the West of England).</w:t>
      </w:r>
    </w:p>
    <w:sectPr w:rsidR="00B86A8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202BB" w:rsidRDefault="00E202BB" w:rsidP="006F510D">
      <w:pPr>
        <w:spacing w:after="0" w:line="240" w:lineRule="auto"/>
      </w:pPr>
      <w:r>
        <w:separator/>
      </w:r>
    </w:p>
  </w:endnote>
  <w:endnote w:type="continuationSeparator" w:id="0">
    <w:p w:rsidR="00E202BB" w:rsidRDefault="00E202BB" w:rsidP="006F5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AFF" w:usb1="C0007843" w:usb2="00000009" w:usb3="00000000" w:csb0="000001FF" w:csb1="00000000"/>
  </w:font>
  <w:font w:name="Cambria">
    <w:altName w:val="Noto Serif"/>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202BB" w:rsidRDefault="00E202BB" w:rsidP="006F510D">
      <w:pPr>
        <w:spacing w:after="0" w:line="240" w:lineRule="auto"/>
      </w:pPr>
      <w:r>
        <w:separator/>
      </w:r>
    </w:p>
  </w:footnote>
  <w:footnote w:type="continuationSeparator" w:id="0">
    <w:p w:rsidR="00E202BB" w:rsidRDefault="00E202BB" w:rsidP="006F5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6027887"/>
      <w:docPartObj>
        <w:docPartGallery w:val="Page Numbers (Top of Page)"/>
        <w:docPartUnique/>
      </w:docPartObj>
    </w:sdtPr>
    <w:sdtEndPr>
      <w:rPr>
        <w:noProof/>
      </w:rPr>
    </w:sdtEndPr>
    <w:sdtContent>
      <w:p w:rsidR="006F510D" w:rsidRDefault="006F510D">
        <w:pPr>
          <w:pStyle w:val="Header"/>
          <w:jc w:val="right"/>
        </w:pPr>
        <w:r>
          <w:fldChar w:fldCharType="begin"/>
        </w:r>
        <w:r>
          <w:instrText xml:space="preserve"> PAGE   \* MERGEFORMAT </w:instrText>
        </w:r>
        <w:r>
          <w:fldChar w:fldCharType="separate"/>
        </w:r>
        <w:r w:rsidR="00B86A8F">
          <w:rPr>
            <w:noProof/>
          </w:rPr>
          <w:t>4</w:t>
        </w:r>
        <w:r>
          <w:rPr>
            <w:noProof/>
          </w:rPr>
          <w:fldChar w:fldCharType="end"/>
        </w:r>
      </w:p>
    </w:sdtContent>
  </w:sdt>
  <w:p w:rsidR="006F510D" w:rsidRDefault="006F51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5338"/>
    <w:rsid w:val="00041362"/>
    <w:rsid w:val="000735AE"/>
    <w:rsid w:val="00074F87"/>
    <w:rsid w:val="000B48E9"/>
    <w:rsid w:val="00120E37"/>
    <w:rsid w:val="0014339E"/>
    <w:rsid w:val="001E2393"/>
    <w:rsid w:val="0027106C"/>
    <w:rsid w:val="00346DC2"/>
    <w:rsid w:val="003A44EE"/>
    <w:rsid w:val="004C4F57"/>
    <w:rsid w:val="004D4D9C"/>
    <w:rsid w:val="00525463"/>
    <w:rsid w:val="00531B07"/>
    <w:rsid w:val="0055259C"/>
    <w:rsid w:val="00672E61"/>
    <w:rsid w:val="00675172"/>
    <w:rsid w:val="006E7852"/>
    <w:rsid w:val="006F510D"/>
    <w:rsid w:val="007013FB"/>
    <w:rsid w:val="00735338"/>
    <w:rsid w:val="00745766"/>
    <w:rsid w:val="007A569A"/>
    <w:rsid w:val="007C5567"/>
    <w:rsid w:val="00815B09"/>
    <w:rsid w:val="008317D6"/>
    <w:rsid w:val="00894CDD"/>
    <w:rsid w:val="0089781A"/>
    <w:rsid w:val="008C3608"/>
    <w:rsid w:val="008D1A95"/>
    <w:rsid w:val="009251F8"/>
    <w:rsid w:val="009B1241"/>
    <w:rsid w:val="009E5D07"/>
    <w:rsid w:val="00A671DB"/>
    <w:rsid w:val="00A744AF"/>
    <w:rsid w:val="00A9414C"/>
    <w:rsid w:val="00AD1C8C"/>
    <w:rsid w:val="00B00E1E"/>
    <w:rsid w:val="00B21ABE"/>
    <w:rsid w:val="00B26BDA"/>
    <w:rsid w:val="00B86A8F"/>
    <w:rsid w:val="00C84DF4"/>
    <w:rsid w:val="00C921EB"/>
    <w:rsid w:val="00CA5467"/>
    <w:rsid w:val="00E202BB"/>
    <w:rsid w:val="00E2337A"/>
    <w:rsid w:val="00E30E8D"/>
    <w:rsid w:val="00F17A7E"/>
    <w:rsid w:val="00F94692"/>
    <w:rsid w:val="00F97A70"/>
    <w:rsid w:val="00FC66D6"/>
    <w:rsid w:val="00FD0650"/>
    <w:rsid w:val="00FE2B50"/>
    <w:rsid w:val="00FE7DEA"/>
    <w:rsid w:val="00FF3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65C615-7224-F442-99C0-73DB2FAE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4AF"/>
    <w:pPr>
      <w:spacing w:line="360" w:lineRule="auto"/>
      <w:jc w:val="both"/>
    </w:pPr>
    <w:rPr>
      <w:sz w:val="24"/>
    </w:rPr>
  </w:style>
  <w:style w:type="paragraph" w:styleId="Heading1">
    <w:name w:val="heading 1"/>
    <w:basedOn w:val="Normal"/>
    <w:next w:val="Normal"/>
    <w:link w:val="Heading1Char"/>
    <w:uiPriority w:val="9"/>
    <w:qFormat/>
    <w:rsid w:val="009251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F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F51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10D"/>
    <w:rPr>
      <w:sz w:val="24"/>
    </w:rPr>
  </w:style>
  <w:style w:type="paragraph" w:styleId="Footer">
    <w:name w:val="footer"/>
    <w:basedOn w:val="Normal"/>
    <w:link w:val="FooterChar"/>
    <w:uiPriority w:val="99"/>
    <w:unhideWhenUsed/>
    <w:rsid w:val="006F51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1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 Computer</dc:creator>
  <cp:lastModifiedBy>faizan akbar</cp:lastModifiedBy>
  <cp:revision>2</cp:revision>
  <dcterms:created xsi:type="dcterms:W3CDTF">2021-10-21T14:29:00Z</dcterms:created>
  <dcterms:modified xsi:type="dcterms:W3CDTF">2021-10-21T14:29:00Z</dcterms:modified>
</cp:coreProperties>
</file>