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09EAD" w14:textId="7680FA49" w:rsidR="003E5F3E" w:rsidRDefault="00D31B8B">
      <w:pPr>
        <w:rPr>
          <w:u w:val="single"/>
          <w:lang w:val="en-US"/>
        </w:rPr>
      </w:pPr>
      <w:r w:rsidRPr="00D31B8B">
        <w:rPr>
          <w:u w:val="single"/>
          <w:lang w:val="en-US"/>
        </w:rPr>
        <w:t>Section one</w:t>
      </w:r>
    </w:p>
    <w:p w14:paraId="4D0EACB1" w14:textId="68FD2FE0" w:rsidR="00B47718" w:rsidRPr="007018E2" w:rsidRDefault="00B47718">
      <w:pPr>
        <w:rPr>
          <w:rFonts w:ascii="Times New Roman" w:hAnsi="Times New Roman" w:cs="Times New Roman"/>
          <w:sz w:val="24"/>
          <w:szCs w:val="24"/>
          <w:lang w:val="en-US"/>
        </w:rPr>
      </w:pPr>
      <w:r w:rsidRPr="007018E2">
        <w:rPr>
          <w:rFonts w:ascii="Times New Roman" w:hAnsi="Times New Roman" w:cs="Times New Roman"/>
          <w:sz w:val="24"/>
          <w:szCs w:val="24"/>
          <w:lang w:val="en-US"/>
        </w:rPr>
        <w:t>This portfolio has been designed to outline what catalytic leadership is, why early years practitioners need to be catalytic leaders and the significan</w:t>
      </w:r>
      <w:r w:rsidR="007018E2">
        <w:rPr>
          <w:rFonts w:ascii="Times New Roman" w:hAnsi="Times New Roman" w:cs="Times New Roman"/>
          <w:sz w:val="24"/>
          <w:szCs w:val="24"/>
          <w:lang w:val="en-US"/>
        </w:rPr>
        <w:t>t</w:t>
      </w:r>
      <w:r w:rsidRPr="007018E2">
        <w:rPr>
          <w:rFonts w:ascii="Times New Roman" w:hAnsi="Times New Roman" w:cs="Times New Roman"/>
          <w:sz w:val="24"/>
          <w:szCs w:val="24"/>
          <w:lang w:val="en-US"/>
        </w:rPr>
        <w:t xml:space="preserve"> impact a catalytic leader has in an early years setting. The aim of this portfolio is to also highlight the role of the children’s commission for Wales. The portfolio details the history of the children’s commissioner for Wales, what led to the creation of the position in government and the impact they make on the lives of children and young people. </w:t>
      </w:r>
      <w:r w:rsidR="007018E2">
        <w:rPr>
          <w:rFonts w:ascii="Times New Roman" w:hAnsi="Times New Roman" w:cs="Times New Roman"/>
          <w:sz w:val="24"/>
          <w:szCs w:val="24"/>
          <w:lang w:val="en-US"/>
        </w:rPr>
        <w:t xml:space="preserve">The final section of this portfolio includes a blog which emphasises how sociological issues, mainly poverty, can have a negative effect on </w:t>
      </w:r>
      <w:r w:rsidR="0083347B">
        <w:rPr>
          <w:rFonts w:ascii="Times New Roman" w:hAnsi="Times New Roman" w:cs="Times New Roman"/>
          <w:sz w:val="24"/>
          <w:szCs w:val="24"/>
          <w:lang w:val="en-US"/>
        </w:rPr>
        <w:t xml:space="preserve">a </w:t>
      </w:r>
      <w:r w:rsidR="007018E2">
        <w:rPr>
          <w:rFonts w:ascii="Times New Roman" w:hAnsi="Times New Roman" w:cs="Times New Roman"/>
          <w:sz w:val="24"/>
          <w:szCs w:val="24"/>
          <w:lang w:val="en-US"/>
        </w:rPr>
        <w:t xml:space="preserve">child’s life. The blog describes </w:t>
      </w:r>
      <w:r w:rsidR="00F666CD">
        <w:rPr>
          <w:rFonts w:ascii="Times New Roman" w:hAnsi="Times New Roman" w:cs="Times New Roman"/>
          <w:sz w:val="24"/>
          <w:szCs w:val="24"/>
          <w:lang w:val="en-US"/>
        </w:rPr>
        <w:t xml:space="preserve">the impact poverty has on a child’s life and what early intervention services are available to help. The blog also critiques whether these </w:t>
      </w:r>
      <w:r w:rsidR="00B74963">
        <w:rPr>
          <w:rFonts w:ascii="Times New Roman" w:hAnsi="Times New Roman" w:cs="Times New Roman"/>
          <w:sz w:val="24"/>
          <w:szCs w:val="24"/>
          <w:lang w:val="en-US"/>
        </w:rPr>
        <w:t xml:space="preserve">said </w:t>
      </w:r>
      <w:r w:rsidR="00F666CD">
        <w:rPr>
          <w:rFonts w:ascii="Times New Roman" w:hAnsi="Times New Roman" w:cs="Times New Roman"/>
          <w:sz w:val="24"/>
          <w:szCs w:val="24"/>
          <w:lang w:val="en-US"/>
        </w:rPr>
        <w:t>early intervention services are successful in changing the lives of children and young people.</w:t>
      </w:r>
    </w:p>
    <w:p w14:paraId="24584AF2" w14:textId="321C5C52" w:rsidR="00FF347C" w:rsidRDefault="00AD5F09" w:rsidP="00AD5F09">
      <w:pPr>
        <w:rPr>
          <w:rFonts w:ascii="Times New Roman" w:hAnsi="Times New Roman" w:cs="Times New Roman"/>
          <w:sz w:val="24"/>
          <w:szCs w:val="24"/>
          <w:lang w:val="en-US"/>
        </w:rPr>
      </w:pPr>
      <w:proofErr w:type="spellStart"/>
      <w:r w:rsidRPr="007018E2">
        <w:rPr>
          <w:rFonts w:ascii="Times New Roman" w:hAnsi="Times New Roman" w:cs="Times New Roman"/>
          <w:b/>
          <w:bCs/>
          <w:sz w:val="24"/>
          <w:szCs w:val="24"/>
          <w:lang w:val="en-US"/>
        </w:rPr>
        <w:t>Bradt</w:t>
      </w:r>
      <w:proofErr w:type="spellEnd"/>
      <w:r w:rsidRPr="007018E2">
        <w:rPr>
          <w:rFonts w:ascii="Times New Roman" w:hAnsi="Times New Roman" w:cs="Times New Roman"/>
          <w:b/>
          <w:bCs/>
          <w:sz w:val="24"/>
          <w:szCs w:val="24"/>
          <w:lang w:val="en-US"/>
        </w:rPr>
        <w:t xml:space="preserve"> (2015)</w:t>
      </w:r>
      <w:r w:rsidRPr="007018E2">
        <w:rPr>
          <w:rFonts w:ascii="Times New Roman" w:hAnsi="Times New Roman" w:cs="Times New Roman"/>
          <w:sz w:val="24"/>
          <w:szCs w:val="24"/>
          <w:lang w:val="en-US"/>
        </w:rPr>
        <w:t xml:space="preserve"> describes a catalytic leader as someone who can inspire others to fulfil their own potential.  A catalytic leader does not need to necessary lead anyone, they simply enable others to implement change for themselves.  A catalytic leader does not seek to receive any credit or recognition for the ideas they may have or for any changes they may have aided in </w:t>
      </w:r>
      <w:r w:rsidR="00706701" w:rsidRPr="007018E2">
        <w:rPr>
          <w:rFonts w:ascii="Times New Roman" w:hAnsi="Times New Roman" w:cs="Times New Roman"/>
          <w:sz w:val="24"/>
          <w:szCs w:val="24"/>
          <w:lang w:val="en-US"/>
        </w:rPr>
        <w:t>imple</w:t>
      </w:r>
      <w:r w:rsidR="00706701">
        <w:rPr>
          <w:rFonts w:ascii="Times New Roman" w:hAnsi="Times New Roman" w:cs="Times New Roman"/>
          <w:sz w:val="24"/>
          <w:szCs w:val="24"/>
          <w:lang w:val="en-US"/>
        </w:rPr>
        <w:t>menting</w:t>
      </w:r>
      <w:r w:rsidRPr="007018E2">
        <w:rPr>
          <w:rFonts w:ascii="Times New Roman" w:hAnsi="Times New Roman" w:cs="Times New Roman"/>
          <w:sz w:val="24"/>
          <w:szCs w:val="24"/>
          <w:lang w:val="en-US"/>
        </w:rPr>
        <w:t xml:space="preserve">, they are merely focused on the main purpose.  The term catalytic leadership can also be recognised as bridge leadership. </w:t>
      </w:r>
      <w:r w:rsidRPr="007018E2">
        <w:rPr>
          <w:rFonts w:ascii="Times New Roman" w:hAnsi="Times New Roman" w:cs="Times New Roman"/>
          <w:b/>
          <w:bCs/>
          <w:sz w:val="24"/>
          <w:szCs w:val="24"/>
          <w:lang w:val="en-US"/>
        </w:rPr>
        <w:t>Parker (2020)</w:t>
      </w:r>
      <w:r w:rsidRPr="007018E2">
        <w:rPr>
          <w:rFonts w:ascii="Times New Roman" w:hAnsi="Times New Roman" w:cs="Times New Roman"/>
          <w:sz w:val="24"/>
          <w:szCs w:val="24"/>
          <w:lang w:val="en-US"/>
        </w:rPr>
        <w:t xml:space="preserve"> states the combined significance of the grass root influence and the grass top influence.  Grass root influences often carry out the imperative backstage work, they are not widely recognised by society as making a change, however the imperative work and influence could not be carried out without them.  </w:t>
      </w:r>
      <w:r w:rsidR="00CC2498" w:rsidRPr="007018E2">
        <w:rPr>
          <w:rFonts w:ascii="Times New Roman" w:hAnsi="Times New Roman" w:cs="Times New Roman"/>
          <w:b/>
          <w:bCs/>
          <w:sz w:val="24"/>
          <w:szCs w:val="24"/>
          <w:lang w:val="en-US"/>
        </w:rPr>
        <w:t>Eckert (2022)</w:t>
      </w:r>
      <w:r w:rsidR="00B164C1">
        <w:rPr>
          <w:rFonts w:ascii="Times New Roman" w:hAnsi="Times New Roman" w:cs="Times New Roman"/>
          <w:b/>
          <w:bCs/>
          <w:sz w:val="24"/>
          <w:szCs w:val="24"/>
          <w:lang w:val="en-US"/>
        </w:rPr>
        <w:t xml:space="preserve"> </w:t>
      </w:r>
      <w:r w:rsidR="00B164C1" w:rsidRPr="00B164C1">
        <w:rPr>
          <w:rFonts w:ascii="Times New Roman" w:hAnsi="Times New Roman" w:cs="Times New Roman"/>
          <w:sz w:val="24"/>
          <w:szCs w:val="24"/>
          <w:lang w:val="en-US"/>
        </w:rPr>
        <w:t>also</w:t>
      </w:r>
      <w:r w:rsidR="00C9790B" w:rsidRPr="00B164C1">
        <w:rPr>
          <w:rFonts w:ascii="Times New Roman" w:hAnsi="Times New Roman" w:cs="Times New Roman"/>
          <w:sz w:val="24"/>
          <w:szCs w:val="24"/>
          <w:lang w:val="en-US"/>
        </w:rPr>
        <w:t xml:space="preserve"> </w:t>
      </w:r>
      <w:r w:rsidR="00B164C1">
        <w:rPr>
          <w:rFonts w:ascii="Times New Roman" w:hAnsi="Times New Roman" w:cs="Times New Roman"/>
          <w:sz w:val="24"/>
          <w:szCs w:val="24"/>
          <w:lang w:val="en-US"/>
        </w:rPr>
        <w:t>e</w:t>
      </w:r>
      <w:r w:rsidR="00C9790B" w:rsidRPr="007018E2">
        <w:rPr>
          <w:rFonts w:ascii="Times New Roman" w:hAnsi="Times New Roman" w:cs="Times New Roman"/>
          <w:sz w:val="24"/>
          <w:szCs w:val="24"/>
          <w:lang w:val="en-US"/>
        </w:rPr>
        <w:t xml:space="preserve">xplains the </w:t>
      </w:r>
      <w:r w:rsidR="00890C0C" w:rsidRPr="007018E2">
        <w:rPr>
          <w:rFonts w:ascii="Times New Roman" w:hAnsi="Times New Roman" w:cs="Times New Roman"/>
          <w:sz w:val="24"/>
          <w:szCs w:val="24"/>
          <w:lang w:val="en-US"/>
        </w:rPr>
        <w:t>definition</w:t>
      </w:r>
      <w:r w:rsidR="00DB2CE2" w:rsidRPr="007018E2">
        <w:rPr>
          <w:rFonts w:ascii="Times New Roman" w:hAnsi="Times New Roman" w:cs="Times New Roman"/>
          <w:sz w:val="24"/>
          <w:szCs w:val="24"/>
          <w:lang w:val="en-US"/>
        </w:rPr>
        <w:t xml:space="preserve"> of a catalytic leader. A </w:t>
      </w:r>
      <w:r w:rsidR="00890C0C" w:rsidRPr="007018E2">
        <w:rPr>
          <w:rFonts w:ascii="Times New Roman" w:hAnsi="Times New Roman" w:cs="Times New Roman"/>
          <w:sz w:val="24"/>
          <w:szCs w:val="24"/>
          <w:lang w:val="en-US"/>
        </w:rPr>
        <w:t>catalytic</w:t>
      </w:r>
      <w:r w:rsidR="00DB2CE2" w:rsidRPr="007018E2">
        <w:rPr>
          <w:rFonts w:ascii="Times New Roman" w:hAnsi="Times New Roman" w:cs="Times New Roman"/>
          <w:sz w:val="24"/>
          <w:szCs w:val="24"/>
          <w:lang w:val="en-US"/>
        </w:rPr>
        <w:t xml:space="preserve"> leader also known as a </w:t>
      </w:r>
      <w:r w:rsidR="00E80EA5" w:rsidRPr="007018E2">
        <w:rPr>
          <w:rFonts w:ascii="Times New Roman" w:hAnsi="Times New Roman" w:cs="Times New Roman"/>
          <w:sz w:val="24"/>
          <w:szCs w:val="24"/>
          <w:lang w:val="en-US"/>
        </w:rPr>
        <w:t xml:space="preserve">catalyst, has the ability to </w:t>
      </w:r>
      <w:r w:rsidR="00890C0C" w:rsidRPr="007018E2">
        <w:rPr>
          <w:rFonts w:ascii="Times New Roman" w:hAnsi="Times New Roman" w:cs="Times New Roman"/>
          <w:sz w:val="24"/>
          <w:szCs w:val="24"/>
          <w:lang w:val="en-US"/>
        </w:rPr>
        <w:t>accelerate</w:t>
      </w:r>
      <w:r w:rsidR="00E80EA5" w:rsidRPr="007018E2">
        <w:rPr>
          <w:rFonts w:ascii="Times New Roman" w:hAnsi="Times New Roman" w:cs="Times New Roman"/>
          <w:sz w:val="24"/>
          <w:szCs w:val="24"/>
          <w:lang w:val="en-US"/>
        </w:rPr>
        <w:t xml:space="preserve"> </w:t>
      </w:r>
      <w:r w:rsidR="00890C0C" w:rsidRPr="007018E2">
        <w:rPr>
          <w:rFonts w:ascii="Times New Roman" w:hAnsi="Times New Roman" w:cs="Times New Roman"/>
          <w:sz w:val="24"/>
          <w:szCs w:val="24"/>
          <w:lang w:val="en-US"/>
        </w:rPr>
        <w:t>positive</w:t>
      </w:r>
      <w:r w:rsidR="00E80EA5" w:rsidRPr="007018E2">
        <w:rPr>
          <w:rFonts w:ascii="Times New Roman" w:hAnsi="Times New Roman" w:cs="Times New Roman"/>
          <w:b/>
          <w:bCs/>
          <w:sz w:val="24"/>
          <w:szCs w:val="24"/>
          <w:lang w:val="en-US"/>
        </w:rPr>
        <w:t xml:space="preserve"> </w:t>
      </w:r>
      <w:r w:rsidR="00F666CD" w:rsidRPr="00F666CD">
        <w:rPr>
          <w:rFonts w:ascii="Times New Roman" w:hAnsi="Times New Roman" w:cs="Times New Roman"/>
          <w:sz w:val="24"/>
          <w:szCs w:val="24"/>
          <w:lang w:val="en-US"/>
        </w:rPr>
        <w:t>change.</w:t>
      </w:r>
      <w:r w:rsidR="00F666CD">
        <w:rPr>
          <w:rFonts w:ascii="Times New Roman" w:hAnsi="Times New Roman" w:cs="Times New Roman"/>
          <w:sz w:val="24"/>
          <w:szCs w:val="24"/>
          <w:lang w:val="en-US"/>
        </w:rPr>
        <w:t xml:space="preserve">  Being a catalytic leader encourages sustainable collective leadership.</w:t>
      </w:r>
      <w:r w:rsidR="00E32281">
        <w:rPr>
          <w:rFonts w:ascii="Times New Roman" w:hAnsi="Times New Roman" w:cs="Times New Roman"/>
          <w:sz w:val="24"/>
          <w:szCs w:val="24"/>
          <w:lang w:val="en-US"/>
        </w:rPr>
        <w:t xml:space="preserve"> </w:t>
      </w:r>
      <w:r w:rsidR="00E32281" w:rsidRPr="007018E2">
        <w:rPr>
          <w:rFonts w:ascii="Times New Roman" w:hAnsi="Times New Roman" w:cs="Times New Roman"/>
          <w:sz w:val="24"/>
          <w:szCs w:val="24"/>
          <w:lang w:val="en-US"/>
        </w:rPr>
        <w:t>As demonstrated by numerous individuals through history, anyone can be a catalytic leader, regardless of their level of education or social standing</w:t>
      </w:r>
      <w:r w:rsidR="00EC32BA">
        <w:rPr>
          <w:rFonts w:ascii="Times New Roman" w:hAnsi="Times New Roman" w:cs="Times New Roman"/>
          <w:sz w:val="24"/>
          <w:szCs w:val="24"/>
          <w:lang w:val="en-US"/>
        </w:rPr>
        <w:t xml:space="preserve">. </w:t>
      </w:r>
    </w:p>
    <w:p w14:paraId="4181592E" w14:textId="4A61BACB" w:rsidR="00BC5CEF" w:rsidRPr="00E43BD2" w:rsidRDefault="008B6C2E" w:rsidP="00AD5F09">
      <w:pPr>
        <w:rPr>
          <w:rFonts w:ascii="Times New Roman" w:hAnsi="Times New Roman" w:cs="Times New Roman"/>
          <w:sz w:val="24"/>
          <w:szCs w:val="24"/>
          <w:lang w:val="en-US"/>
        </w:rPr>
      </w:pPr>
      <w:r w:rsidRPr="008B6C2E">
        <w:rPr>
          <w:rFonts w:ascii="Times New Roman" w:hAnsi="Times New Roman" w:cs="Times New Roman"/>
          <w:b/>
          <w:bCs/>
          <w:sz w:val="24"/>
          <w:szCs w:val="24"/>
          <w:lang w:val="en-US"/>
        </w:rPr>
        <w:t>Wilde (2028</w:t>
      </w:r>
      <w:r w:rsidRPr="00DF4510">
        <w:rPr>
          <w:rFonts w:ascii="Times New Roman" w:hAnsi="Times New Roman" w:cs="Times New Roman"/>
          <w:sz w:val="24"/>
          <w:szCs w:val="24"/>
          <w:lang w:val="en-US"/>
        </w:rPr>
        <w:t>)</w:t>
      </w:r>
      <w:r w:rsidR="00192A55" w:rsidRPr="00DF4510">
        <w:rPr>
          <w:rFonts w:ascii="Times New Roman" w:hAnsi="Times New Roman" w:cs="Times New Roman"/>
          <w:sz w:val="24"/>
          <w:szCs w:val="24"/>
          <w:lang w:val="en-US"/>
        </w:rPr>
        <w:t xml:space="preserve"> describes how people who may not be well educated o</w:t>
      </w:r>
      <w:r w:rsidR="007926BD">
        <w:rPr>
          <w:rFonts w:ascii="Times New Roman" w:hAnsi="Times New Roman" w:cs="Times New Roman"/>
          <w:sz w:val="24"/>
          <w:szCs w:val="24"/>
          <w:lang w:val="en-US"/>
        </w:rPr>
        <w:t xml:space="preserve">r </w:t>
      </w:r>
      <w:r w:rsidR="00192A55" w:rsidRPr="00DF4510">
        <w:rPr>
          <w:rFonts w:ascii="Times New Roman" w:hAnsi="Times New Roman" w:cs="Times New Roman"/>
          <w:sz w:val="24"/>
          <w:szCs w:val="24"/>
          <w:lang w:val="en-US"/>
        </w:rPr>
        <w:t>have a high social</w:t>
      </w:r>
      <w:r w:rsidR="00DF4510" w:rsidRPr="00DF4510">
        <w:rPr>
          <w:rFonts w:ascii="Times New Roman" w:hAnsi="Times New Roman" w:cs="Times New Roman"/>
          <w:sz w:val="24"/>
          <w:szCs w:val="24"/>
          <w:lang w:val="en-US"/>
        </w:rPr>
        <w:t xml:space="preserve"> standing often believe they do not have the tools needed to become a catalytic leader</w:t>
      </w:r>
      <w:r w:rsidR="00DF4510">
        <w:rPr>
          <w:rFonts w:ascii="Times New Roman" w:hAnsi="Times New Roman" w:cs="Times New Roman"/>
          <w:sz w:val="24"/>
          <w:szCs w:val="24"/>
          <w:lang w:val="en-US"/>
        </w:rPr>
        <w:t xml:space="preserve">.  </w:t>
      </w:r>
      <w:r w:rsidR="00850D1B" w:rsidRPr="00850D1B">
        <w:rPr>
          <w:rFonts w:ascii="Times New Roman" w:hAnsi="Times New Roman" w:cs="Times New Roman"/>
          <w:b/>
          <w:bCs/>
          <w:sz w:val="24"/>
          <w:szCs w:val="24"/>
          <w:lang w:val="en-US"/>
        </w:rPr>
        <w:t>Wilde (2018)</w:t>
      </w:r>
      <w:r w:rsidR="00850D1B">
        <w:rPr>
          <w:rFonts w:ascii="Times New Roman" w:hAnsi="Times New Roman" w:cs="Times New Roman"/>
          <w:sz w:val="24"/>
          <w:szCs w:val="24"/>
          <w:lang w:val="en-US"/>
        </w:rPr>
        <w:t xml:space="preserve"> states</w:t>
      </w:r>
      <w:r w:rsidR="006B46A4">
        <w:rPr>
          <w:rFonts w:ascii="Times New Roman" w:hAnsi="Times New Roman" w:cs="Times New Roman"/>
          <w:sz w:val="24"/>
          <w:szCs w:val="24"/>
          <w:lang w:val="en-US"/>
        </w:rPr>
        <w:t xml:space="preserve"> how when asked, many individuals do not feel comfortable </w:t>
      </w:r>
      <w:r w:rsidR="00593CE7">
        <w:rPr>
          <w:rFonts w:ascii="Times New Roman" w:hAnsi="Times New Roman" w:cs="Times New Roman"/>
          <w:sz w:val="24"/>
          <w:szCs w:val="24"/>
          <w:lang w:val="en-US"/>
        </w:rPr>
        <w:t>referring to themselves as a leader</w:t>
      </w:r>
      <w:r w:rsidR="00FA692B">
        <w:rPr>
          <w:rFonts w:ascii="Times New Roman" w:hAnsi="Times New Roman" w:cs="Times New Roman"/>
          <w:sz w:val="24"/>
          <w:szCs w:val="24"/>
          <w:lang w:val="en-US"/>
        </w:rPr>
        <w:t>, as</w:t>
      </w:r>
      <w:r w:rsidR="00593CE7">
        <w:rPr>
          <w:rFonts w:ascii="Times New Roman" w:hAnsi="Times New Roman" w:cs="Times New Roman"/>
          <w:sz w:val="24"/>
          <w:szCs w:val="24"/>
          <w:lang w:val="en-US"/>
        </w:rPr>
        <w:t xml:space="preserve"> it is speculated this is because society</w:t>
      </w:r>
      <w:r w:rsidR="002D03BD">
        <w:rPr>
          <w:rFonts w:ascii="Times New Roman" w:hAnsi="Times New Roman" w:cs="Times New Roman"/>
          <w:sz w:val="24"/>
          <w:szCs w:val="24"/>
          <w:lang w:val="en-US"/>
        </w:rPr>
        <w:t xml:space="preserve"> </w:t>
      </w:r>
      <w:r w:rsidR="000B2C2B">
        <w:rPr>
          <w:rFonts w:ascii="Times New Roman" w:hAnsi="Times New Roman" w:cs="Times New Roman"/>
          <w:sz w:val="24"/>
          <w:szCs w:val="24"/>
          <w:lang w:val="en-US"/>
        </w:rPr>
        <w:t>associates</w:t>
      </w:r>
      <w:r w:rsidR="002D03BD">
        <w:rPr>
          <w:rFonts w:ascii="Times New Roman" w:hAnsi="Times New Roman" w:cs="Times New Roman"/>
          <w:sz w:val="24"/>
          <w:szCs w:val="24"/>
          <w:lang w:val="en-US"/>
        </w:rPr>
        <w:t xml:space="preserve"> leadership with </w:t>
      </w:r>
      <w:r w:rsidR="000B2C2B">
        <w:rPr>
          <w:rFonts w:ascii="Times New Roman" w:hAnsi="Times New Roman" w:cs="Times New Roman"/>
          <w:sz w:val="24"/>
          <w:szCs w:val="24"/>
          <w:lang w:val="en-US"/>
        </w:rPr>
        <w:t>one individual</w:t>
      </w:r>
      <w:r w:rsidR="00015CEE">
        <w:rPr>
          <w:rFonts w:ascii="Times New Roman" w:hAnsi="Times New Roman" w:cs="Times New Roman"/>
          <w:sz w:val="24"/>
          <w:szCs w:val="24"/>
          <w:lang w:val="en-US"/>
        </w:rPr>
        <w:t xml:space="preserve"> having the power and ability</w:t>
      </w:r>
      <w:r w:rsidR="000B2C2B">
        <w:rPr>
          <w:rFonts w:ascii="Times New Roman" w:hAnsi="Times New Roman" w:cs="Times New Roman"/>
          <w:sz w:val="24"/>
          <w:szCs w:val="24"/>
          <w:lang w:val="en-US"/>
        </w:rPr>
        <w:t xml:space="preserve"> </w:t>
      </w:r>
      <w:r w:rsidR="0062749C">
        <w:rPr>
          <w:rFonts w:ascii="Times New Roman" w:hAnsi="Times New Roman" w:cs="Times New Roman"/>
          <w:sz w:val="24"/>
          <w:szCs w:val="24"/>
          <w:lang w:val="en-US"/>
        </w:rPr>
        <w:t>to implement change on their own</w:t>
      </w:r>
      <w:r w:rsidR="00A76342">
        <w:rPr>
          <w:rFonts w:ascii="Times New Roman" w:hAnsi="Times New Roman" w:cs="Times New Roman"/>
          <w:sz w:val="24"/>
          <w:szCs w:val="24"/>
          <w:lang w:val="en-US"/>
        </w:rPr>
        <w:t>. T</w:t>
      </w:r>
      <w:r w:rsidR="00015CEE">
        <w:rPr>
          <w:rFonts w:ascii="Times New Roman" w:hAnsi="Times New Roman" w:cs="Times New Roman"/>
          <w:sz w:val="24"/>
          <w:szCs w:val="24"/>
          <w:lang w:val="en-US"/>
        </w:rPr>
        <w:t xml:space="preserve">his </w:t>
      </w:r>
      <w:r w:rsidR="00BD0210">
        <w:rPr>
          <w:rFonts w:ascii="Times New Roman" w:hAnsi="Times New Roman" w:cs="Times New Roman"/>
          <w:sz w:val="24"/>
          <w:szCs w:val="24"/>
          <w:lang w:val="en-US"/>
        </w:rPr>
        <w:t>outlook on leadership</w:t>
      </w:r>
      <w:r w:rsidR="00A76342">
        <w:rPr>
          <w:rFonts w:ascii="Times New Roman" w:hAnsi="Times New Roman" w:cs="Times New Roman"/>
          <w:sz w:val="24"/>
          <w:szCs w:val="24"/>
          <w:lang w:val="en-US"/>
        </w:rPr>
        <w:t xml:space="preserve"> can </w:t>
      </w:r>
      <w:r w:rsidR="00A11311">
        <w:rPr>
          <w:rFonts w:ascii="Times New Roman" w:hAnsi="Times New Roman" w:cs="Times New Roman"/>
          <w:sz w:val="24"/>
          <w:szCs w:val="24"/>
          <w:lang w:val="en-US"/>
        </w:rPr>
        <w:t>cause</w:t>
      </w:r>
      <w:r w:rsidR="00A76342">
        <w:rPr>
          <w:rFonts w:ascii="Times New Roman" w:hAnsi="Times New Roman" w:cs="Times New Roman"/>
          <w:sz w:val="24"/>
          <w:szCs w:val="24"/>
          <w:lang w:val="en-US"/>
        </w:rPr>
        <w:t xml:space="preserve"> </w:t>
      </w:r>
      <w:r w:rsidR="00A11311">
        <w:rPr>
          <w:rFonts w:ascii="Times New Roman" w:hAnsi="Times New Roman" w:cs="Times New Roman"/>
          <w:sz w:val="24"/>
          <w:szCs w:val="24"/>
          <w:lang w:val="en-US"/>
        </w:rPr>
        <w:t>individuals to refrain from</w:t>
      </w:r>
      <w:r w:rsidR="006F3D00">
        <w:rPr>
          <w:rFonts w:ascii="Times New Roman" w:hAnsi="Times New Roman" w:cs="Times New Roman"/>
          <w:sz w:val="24"/>
          <w:szCs w:val="24"/>
          <w:lang w:val="en-US"/>
        </w:rPr>
        <w:t xml:space="preserve"> </w:t>
      </w:r>
      <w:r w:rsidR="00014CFC">
        <w:rPr>
          <w:rFonts w:ascii="Times New Roman" w:hAnsi="Times New Roman" w:cs="Times New Roman"/>
          <w:sz w:val="24"/>
          <w:szCs w:val="24"/>
          <w:lang w:val="en-US"/>
        </w:rPr>
        <w:t>standing up for what they believe in</w:t>
      </w:r>
      <w:r w:rsidR="007E7C64">
        <w:rPr>
          <w:rFonts w:ascii="Times New Roman" w:hAnsi="Times New Roman" w:cs="Times New Roman"/>
          <w:sz w:val="24"/>
          <w:szCs w:val="24"/>
          <w:lang w:val="en-US"/>
        </w:rPr>
        <w:t>.</w:t>
      </w:r>
      <w:r w:rsidR="0042667A">
        <w:rPr>
          <w:rFonts w:ascii="Times New Roman" w:hAnsi="Times New Roman" w:cs="Times New Roman"/>
          <w:sz w:val="24"/>
          <w:szCs w:val="24"/>
          <w:lang w:val="en-US"/>
        </w:rPr>
        <w:t xml:space="preserve"> Clouded by the expectations </w:t>
      </w:r>
      <w:r w:rsidR="00656952">
        <w:rPr>
          <w:rFonts w:ascii="Times New Roman" w:hAnsi="Times New Roman" w:cs="Times New Roman"/>
          <w:sz w:val="24"/>
          <w:szCs w:val="24"/>
          <w:lang w:val="en-US"/>
        </w:rPr>
        <w:t>of great leaders in history</w:t>
      </w:r>
      <w:r w:rsidR="000716A2">
        <w:rPr>
          <w:rFonts w:ascii="Times New Roman" w:hAnsi="Times New Roman" w:cs="Times New Roman"/>
          <w:sz w:val="24"/>
          <w:szCs w:val="24"/>
          <w:lang w:val="en-US"/>
        </w:rPr>
        <w:t xml:space="preserve">, these pressures </w:t>
      </w:r>
      <w:r w:rsidR="00014CFC">
        <w:rPr>
          <w:rFonts w:ascii="Times New Roman" w:hAnsi="Times New Roman" w:cs="Times New Roman"/>
          <w:sz w:val="24"/>
          <w:szCs w:val="24"/>
          <w:lang w:val="en-US"/>
        </w:rPr>
        <w:t>connected to leadership</w:t>
      </w:r>
      <w:r w:rsidR="00D514FC">
        <w:rPr>
          <w:rFonts w:ascii="Times New Roman" w:hAnsi="Times New Roman" w:cs="Times New Roman"/>
          <w:sz w:val="24"/>
          <w:szCs w:val="24"/>
          <w:lang w:val="en-US"/>
        </w:rPr>
        <w:t xml:space="preserve"> inhibits individuals to demonstrate what they can really achieve. These restricted </w:t>
      </w:r>
      <w:r w:rsidR="00E25F1C">
        <w:rPr>
          <w:rFonts w:ascii="Times New Roman" w:hAnsi="Times New Roman" w:cs="Times New Roman"/>
          <w:sz w:val="24"/>
          <w:szCs w:val="24"/>
          <w:lang w:val="en-US"/>
        </w:rPr>
        <w:t xml:space="preserve">views are the opposite of what </w:t>
      </w:r>
      <w:r w:rsidR="00D514FC">
        <w:rPr>
          <w:rFonts w:ascii="Times New Roman" w:hAnsi="Times New Roman" w:cs="Times New Roman"/>
          <w:sz w:val="24"/>
          <w:szCs w:val="24"/>
          <w:lang w:val="en-US"/>
        </w:rPr>
        <w:t>leadership</w:t>
      </w:r>
      <w:r w:rsidR="00E25F1C">
        <w:rPr>
          <w:rFonts w:ascii="Times New Roman" w:hAnsi="Times New Roman" w:cs="Times New Roman"/>
          <w:sz w:val="24"/>
          <w:szCs w:val="24"/>
          <w:lang w:val="en-US"/>
        </w:rPr>
        <w:t xml:space="preserve"> is or should be</w:t>
      </w:r>
      <w:r w:rsidR="0022106D">
        <w:rPr>
          <w:rFonts w:ascii="Times New Roman" w:hAnsi="Times New Roman" w:cs="Times New Roman"/>
          <w:sz w:val="24"/>
          <w:szCs w:val="24"/>
          <w:lang w:val="en-US"/>
        </w:rPr>
        <w:t xml:space="preserve">. Leadership </w:t>
      </w:r>
      <w:r w:rsidR="00B166DB">
        <w:rPr>
          <w:rFonts w:ascii="Times New Roman" w:hAnsi="Times New Roman" w:cs="Times New Roman"/>
          <w:sz w:val="24"/>
          <w:szCs w:val="24"/>
          <w:lang w:val="en-US"/>
        </w:rPr>
        <w:t>is not about commanding</w:t>
      </w:r>
      <w:r w:rsidR="00454CD7">
        <w:rPr>
          <w:rFonts w:ascii="Times New Roman" w:hAnsi="Times New Roman" w:cs="Times New Roman"/>
          <w:sz w:val="24"/>
          <w:szCs w:val="24"/>
          <w:lang w:val="en-US"/>
        </w:rPr>
        <w:t xml:space="preserve"> or needing to exert power</w:t>
      </w:r>
      <w:r w:rsidR="00FA6D40">
        <w:rPr>
          <w:rFonts w:ascii="Times New Roman" w:hAnsi="Times New Roman" w:cs="Times New Roman"/>
          <w:sz w:val="24"/>
          <w:szCs w:val="24"/>
          <w:lang w:val="en-US"/>
        </w:rPr>
        <w:t xml:space="preserve">. </w:t>
      </w:r>
      <w:r w:rsidR="00FA6D40" w:rsidRPr="00513D8E">
        <w:rPr>
          <w:rFonts w:ascii="Times New Roman" w:hAnsi="Times New Roman" w:cs="Times New Roman"/>
          <w:b/>
          <w:bCs/>
          <w:sz w:val="24"/>
          <w:szCs w:val="24"/>
          <w:lang w:val="en-US"/>
        </w:rPr>
        <w:t xml:space="preserve">Sims </w:t>
      </w:r>
      <w:r w:rsidR="00FA6D40" w:rsidRPr="00513D8E">
        <w:rPr>
          <w:rFonts w:ascii="Times New Roman" w:hAnsi="Times New Roman" w:cs="Times New Roman"/>
          <w:b/>
          <w:bCs/>
          <w:i/>
          <w:iCs/>
          <w:sz w:val="24"/>
          <w:szCs w:val="24"/>
          <w:lang w:val="en-US"/>
        </w:rPr>
        <w:t>et al</w:t>
      </w:r>
      <w:r w:rsidR="00FA6D40" w:rsidRPr="00513D8E">
        <w:rPr>
          <w:rFonts w:ascii="Times New Roman" w:hAnsi="Times New Roman" w:cs="Times New Roman"/>
          <w:b/>
          <w:bCs/>
          <w:sz w:val="24"/>
          <w:szCs w:val="24"/>
          <w:lang w:val="en-US"/>
        </w:rPr>
        <w:t xml:space="preserve"> (2015)</w:t>
      </w:r>
      <w:r w:rsidR="00FA6D40">
        <w:rPr>
          <w:rFonts w:ascii="Times New Roman" w:hAnsi="Times New Roman" w:cs="Times New Roman"/>
          <w:b/>
          <w:bCs/>
          <w:sz w:val="24"/>
          <w:szCs w:val="24"/>
          <w:lang w:val="en-US"/>
        </w:rPr>
        <w:t xml:space="preserve"> </w:t>
      </w:r>
      <w:r w:rsidR="00011F16">
        <w:rPr>
          <w:rFonts w:ascii="Times New Roman" w:hAnsi="Times New Roman" w:cs="Times New Roman"/>
          <w:sz w:val="24"/>
          <w:szCs w:val="24"/>
          <w:lang w:val="en-US"/>
        </w:rPr>
        <w:t>clarifies</w:t>
      </w:r>
      <w:r w:rsidR="00174C71">
        <w:rPr>
          <w:rFonts w:ascii="Times New Roman" w:hAnsi="Times New Roman" w:cs="Times New Roman"/>
          <w:sz w:val="24"/>
          <w:szCs w:val="24"/>
          <w:lang w:val="en-US"/>
        </w:rPr>
        <w:t xml:space="preserve"> how </w:t>
      </w:r>
      <w:r w:rsidR="00066B42">
        <w:rPr>
          <w:rFonts w:ascii="Times New Roman" w:hAnsi="Times New Roman" w:cs="Times New Roman"/>
          <w:sz w:val="24"/>
          <w:szCs w:val="24"/>
          <w:lang w:val="en-US"/>
        </w:rPr>
        <w:t xml:space="preserve">positive change </w:t>
      </w:r>
      <w:r w:rsidR="00174C71">
        <w:rPr>
          <w:rFonts w:ascii="Times New Roman" w:hAnsi="Times New Roman" w:cs="Times New Roman"/>
          <w:sz w:val="24"/>
          <w:szCs w:val="24"/>
          <w:lang w:val="en-US"/>
        </w:rPr>
        <w:t>in the early years</w:t>
      </w:r>
      <w:r w:rsidR="00066B42">
        <w:rPr>
          <w:rFonts w:ascii="Times New Roman" w:hAnsi="Times New Roman" w:cs="Times New Roman"/>
          <w:sz w:val="24"/>
          <w:szCs w:val="24"/>
          <w:lang w:val="en-US"/>
        </w:rPr>
        <w:t xml:space="preserve"> is not constructed by one</w:t>
      </w:r>
      <w:r w:rsidR="00911AFD">
        <w:rPr>
          <w:rFonts w:ascii="Times New Roman" w:hAnsi="Times New Roman" w:cs="Times New Roman"/>
          <w:sz w:val="24"/>
          <w:szCs w:val="24"/>
          <w:lang w:val="en-US"/>
        </w:rPr>
        <w:t xml:space="preserve"> </w:t>
      </w:r>
      <w:r w:rsidR="009C7B7C">
        <w:rPr>
          <w:rFonts w:ascii="Times New Roman" w:hAnsi="Times New Roman" w:cs="Times New Roman"/>
          <w:sz w:val="24"/>
          <w:szCs w:val="24"/>
          <w:lang w:val="en-US"/>
        </w:rPr>
        <w:t xml:space="preserve">person but a multitude of individuals.  </w:t>
      </w:r>
      <w:r w:rsidR="009C7B7C" w:rsidRPr="00513D8E">
        <w:rPr>
          <w:rFonts w:ascii="Times New Roman" w:hAnsi="Times New Roman" w:cs="Times New Roman"/>
          <w:b/>
          <w:bCs/>
          <w:sz w:val="24"/>
          <w:szCs w:val="24"/>
          <w:lang w:val="en-US"/>
        </w:rPr>
        <w:t xml:space="preserve">Sims </w:t>
      </w:r>
      <w:r w:rsidR="009C7B7C" w:rsidRPr="00513D8E">
        <w:rPr>
          <w:rFonts w:ascii="Times New Roman" w:hAnsi="Times New Roman" w:cs="Times New Roman"/>
          <w:b/>
          <w:bCs/>
          <w:i/>
          <w:iCs/>
          <w:sz w:val="24"/>
          <w:szCs w:val="24"/>
          <w:lang w:val="en-US"/>
        </w:rPr>
        <w:t>et al</w:t>
      </w:r>
      <w:r w:rsidR="009C7B7C" w:rsidRPr="00513D8E">
        <w:rPr>
          <w:rFonts w:ascii="Times New Roman" w:hAnsi="Times New Roman" w:cs="Times New Roman"/>
          <w:b/>
          <w:bCs/>
          <w:sz w:val="24"/>
          <w:szCs w:val="24"/>
          <w:lang w:val="en-US"/>
        </w:rPr>
        <w:t xml:space="preserve"> (2015)</w:t>
      </w:r>
      <w:r w:rsidR="009C7B7C">
        <w:rPr>
          <w:rFonts w:ascii="Times New Roman" w:hAnsi="Times New Roman" w:cs="Times New Roman"/>
          <w:b/>
          <w:bCs/>
          <w:sz w:val="24"/>
          <w:szCs w:val="24"/>
          <w:lang w:val="en-US"/>
        </w:rPr>
        <w:t xml:space="preserve"> </w:t>
      </w:r>
      <w:r w:rsidR="00E43BD2" w:rsidRPr="00E43BD2">
        <w:rPr>
          <w:rFonts w:ascii="Times New Roman" w:hAnsi="Times New Roman" w:cs="Times New Roman"/>
          <w:sz w:val="24"/>
          <w:szCs w:val="24"/>
          <w:lang w:val="en-US"/>
        </w:rPr>
        <w:t>continues</w:t>
      </w:r>
      <w:r w:rsidR="00E43BD2">
        <w:rPr>
          <w:rFonts w:ascii="Times New Roman" w:hAnsi="Times New Roman" w:cs="Times New Roman"/>
          <w:sz w:val="24"/>
          <w:szCs w:val="24"/>
          <w:lang w:val="en-US"/>
        </w:rPr>
        <w:t xml:space="preserve"> by</w:t>
      </w:r>
      <w:r w:rsidR="00011F16">
        <w:rPr>
          <w:rFonts w:ascii="Times New Roman" w:hAnsi="Times New Roman" w:cs="Times New Roman"/>
          <w:sz w:val="24"/>
          <w:szCs w:val="24"/>
          <w:lang w:val="en-US"/>
        </w:rPr>
        <w:t xml:space="preserve"> explaining</w:t>
      </w:r>
      <w:r w:rsidR="00F97992">
        <w:rPr>
          <w:rFonts w:ascii="Times New Roman" w:hAnsi="Times New Roman" w:cs="Times New Roman"/>
          <w:sz w:val="24"/>
          <w:szCs w:val="24"/>
          <w:lang w:val="en-US"/>
        </w:rPr>
        <w:t xml:space="preserve"> how studies carried out in the early 1990s, recognise that leadership</w:t>
      </w:r>
      <w:r w:rsidR="004763B9">
        <w:rPr>
          <w:rFonts w:ascii="Times New Roman" w:hAnsi="Times New Roman" w:cs="Times New Roman"/>
          <w:sz w:val="24"/>
          <w:szCs w:val="24"/>
          <w:lang w:val="en-US"/>
        </w:rPr>
        <w:t xml:space="preserve"> is a trait that can be </w:t>
      </w:r>
      <w:proofErr w:type="gramStart"/>
      <w:r w:rsidR="004763B9">
        <w:rPr>
          <w:rFonts w:ascii="Times New Roman" w:hAnsi="Times New Roman" w:cs="Times New Roman"/>
          <w:sz w:val="24"/>
          <w:szCs w:val="24"/>
          <w:lang w:val="en-US"/>
        </w:rPr>
        <w:t>taught</w:t>
      </w:r>
      <w:proofErr w:type="gramEnd"/>
      <w:r w:rsidR="004763B9">
        <w:rPr>
          <w:rFonts w:ascii="Times New Roman" w:hAnsi="Times New Roman" w:cs="Times New Roman"/>
          <w:sz w:val="24"/>
          <w:szCs w:val="24"/>
          <w:lang w:val="en-US"/>
        </w:rPr>
        <w:t xml:space="preserve"> and it does not have to be a natural ability.</w:t>
      </w:r>
    </w:p>
    <w:p w14:paraId="75DBF6EE" w14:textId="6EFDC5F3" w:rsidR="00277D4C" w:rsidRDefault="00277D4C" w:rsidP="00AD5F09">
      <w:pPr>
        <w:rPr>
          <w:rFonts w:ascii="Times New Roman" w:hAnsi="Times New Roman" w:cs="Times New Roman"/>
          <w:sz w:val="24"/>
          <w:szCs w:val="24"/>
          <w:lang w:val="en-US"/>
        </w:rPr>
      </w:pPr>
      <w:r w:rsidRPr="00277D4C">
        <w:rPr>
          <w:rFonts w:ascii="Times New Roman" w:hAnsi="Times New Roman" w:cs="Times New Roman"/>
          <w:b/>
          <w:bCs/>
          <w:sz w:val="24"/>
          <w:szCs w:val="24"/>
          <w:lang w:val="en-US"/>
        </w:rPr>
        <w:t>Gandolfi and Mills (2022)</w:t>
      </w:r>
      <w:r>
        <w:rPr>
          <w:rFonts w:ascii="Times New Roman" w:hAnsi="Times New Roman" w:cs="Times New Roman"/>
          <w:b/>
          <w:bCs/>
          <w:sz w:val="24"/>
          <w:szCs w:val="24"/>
          <w:lang w:val="en-US"/>
        </w:rPr>
        <w:t xml:space="preserve"> </w:t>
      </w:r>
      <w:r w:rsidR="00FD16C5" w:rsidRPr="00FD16C5">
        <w:rPr>
          <w:rFonts w:ascii="Times New Roman" w:hAnsi="Times New Roman" w:cs="Times New Roman"/>
          <w:sz w:val="24"/>
          <w:szCs w:val="24"/>
          <w:lang w:val="en-US"/>
        </w:rPr>
        <w:t>Explains how</w:t>
      </w:r>
      <w:r w:rsidR="00FD16C5">
        <w:rPr>
          <w:rFonts w:ascii="Times New Roman" w:hAnsi="Times New Roman" w:cs="Times New Roman"/>
          <w:sz w:val="24"/>
          <w:szCs w:val="24"/>
          <w:lang w:val="en-US"/>
        </w:rPr>
        <w:t xml:space="preserve"> practitioners in early </w:t>
      </w:r>
      <w:r w:rsidR="00C36849">
        <w:rPr>
          <w:rFonts w:ascii="Times New Roman" w:hAnsi="Times New Roman" w:cs="Times New Roman"/>
          <w:sz w:val="24"/>
          <w:szCs w:val="24"/>
          <w:lang w:val="en-US"/>
        </w:rPr>
        <w:t>years setting most likely enter the profession</w:t>
      </w:r>
      <w:r w:rsidR="008D2B37">
        <w:rPr>
          <w:rFonts w:ascii="Times New Roman" w:hAnsi="Times New Roman" w:cs="Times New Roman"/>
          <w:sz w:val="24"/>
          <w:szCs w:val="24"/>
          <w:lang w:val="en-US"/>
        </w:rPr>
        <w:t xml:space="preserve"> in order to make positive change in a child’s life</w:t>
      </w:r>
      <w:r w:rsidR="00EC0801">
        <w:rPr>
          <w:rFonts w:ascii="Times New Roman" w:hAnsi="Times New Roman" w:cs="Times New Roman"/>
          <w:sz w:val="24"/>
          <w:szCs w:val="24"/>
          <w:lang w:val="en-US"/>
        </w:rPr>
        <w:t>, however the pressure o</w:t>
      </w:r>
      <w:r w:rsidR="00E614C5">
        <w:rPr>
          <w:rFonts w:ascii="Times New Roman" w:hAnsi="Times New Roman" w:cs="Times New Roman"/>
          <w:sz w:val="24"/>
          <w:szCs w:val="24"/>
          <w:lang w:val="en-US"/>
        </w:rPr>
        <w:t>n</w:t>
      </w:r>
      <w:r w:rsidR="00EC0801">
        <w:rPr>
          <w:rFonts w:ascii="Times New Roman" w:hAnsi="Times New Roman" w:cs="Times New Roman"/>
          <w:sz w:val="24"/>
          <w:szCs w:val="24"/>
          <w:lang w:val="en-US"/>
        </w:rPr>
        <w:t xml:space="preserve"> </w:t>
      </w:r>
      <w:r w:rsidR="000F0E40">
        <w:rPr>
          <w:rFonts w:ascii="Times New Roman" w:hAnsi="Times New Roman" w:cs="Times New Roman"/>
          <w:sz w:val="24"/>
          <w:szCs w:val="24"/>
          <w:lang w:val="en-US"/>
        </w:rPr>
        <w:t>practitioners</w:t>
      </w:r>
      <w:r w:rsidR="00EC0801">
        <w:rPr>
          <w:rFonts w:ascii="Times New Roman" w:hAnsi="Times New Roman" w:cs="Times New Roman"/>
          <w:sz w:val="24"/>
          <w:szCs w:val="24"/>
          <w:lang w:val="en-US"/>
        </w:rPr>
        <w:t xml:space="preserve"> and scho</w:t>
      </w:r>
      <w:r w:rsidR="00602ACF">
        <w:rPr>
          <w:rFonts w:ascii="Times New Roman" w:hAnsi="Times New Roman" w:cs="Times New Roman"/>
          <w:sz w:val="24"/>
          <w:szCs w:val="24"/>
          <w:lang w:val="en-US"/>
        </w:rPr>
        <w:t>ol</w:t>
      </w:r>
      <w:r w:rsidR="00E614C5">
        <w:rPr>
          <w:rFonts w:ascii="Times New Roman" w:hAnsi="Times New Roman" w:cs="Times New Roman"/>
          <w:sz w:val="24"/>
          <w:szCs w:val="24"/>
          <w:lang w:val="en-US"/>
        </w:rPr>
        <w:t xml:space="preserve"> settings</w:t>
      </w:r>
      <w:r w:rsidR="00EC0801">
        <w:rPr>
          <w:rFonts w:ascii="Times New Roman" w:hAnsi="Times New Roman" w:cs="Times New Roman"/>
          <w:sz w:val="24"/>
          <w:szCs w:val="24"/>
          <w:lang w:val="en-US"/>
        </w:rPr>
        <w:t xml:space="preserve"> </w:t>
      </w:r>
      <w:r w:rsidR="000F0E40">
        <w:rPr>
          <w:rFonts w:ascii="Times New Roman" w:hAnsi="Times New Roman" w:cs="Times New Roman"/>
          <w:sz w:val="24"/>
          <w:szCs w:val="24"/>
          <w:lang w:val="en-US"/>
        </w:rPr>
        <w:t>to achieve highly in ranking systems</w:t>
      </w:r>
      <w:r w:rsidR="009D0C92">
        <w:rPr>
          <w:rFonts w:ascii="Times New Roman" w:hAnsi="Times New Roman" w:cs="Times New Roman"/>
          <w:sz w:val="24"/>
          <w:szCs w:val="24"/>
          <w:lang w:val="en-US"/>
        </w:rPr>
        <w:t xml:space="preserve">, </w:t>
      </w:r>
      <w:r w:rsidR="00602ACF">
        <w:rPr>
          <w:rFonts w:ascii="Times New Roman" w:hAnsi="Times New Roman" w:cs="Times New Roman"/>
          <w:sz w:val="24"/>
          <w:szCs w:val="24"/>
          <w:lang w:val="en-US"/>
        </w:rPr>
        <w:t xml:space="preserve">can </w:t>
      </w:r>
      <w:r w:rsidR="004A1ED4">
        <w:rPr>
          <w:rFonts w:ascii="Times New Roman" w:hAnsi="Times New Roman" w:cs="Times New Roman"/>
          <w:sz w:val="24"/>
          <w:szCs w:val="24"/>
          <w:lang w:val="en-US"/>
        </w:rPr>
        <w:t xml:space="preserve">cause practitioners to </w:t>
      </w:r>
      <w:r w:rsidR="00FD6916">
        <w:rPr>
          <w:rFonts w:ascii="Times New Roman" w:hAnsi="Times New Roman" w:cs="Times New Roman"/>
          <w:sz w:val="24"/>
          <w:szCs w:val="24"/>
          <w:lang w:val="en-US"/>
        </w:rPr>
        <w:t>set aside the social and moral needs of children in order to meet targets</w:t>
      </w:r>
      <w:r w:rsidR="00723264">
        <w:rPr>
          <w:rFonts w:ascii="Times New Roman" w:hAnsi="Times New Roman" w:cs="Times New Roman"/>
          <w:sz w:val="24"/>
          <w:szCs w:val="24"/>
          <w:lang w:val="en-US"/>
        </w:rPr>
        <w:t xml:space="preserve">. </w:t>
      </w:r>
      <w:r w:rsidR="0054578F" w:rsidRPr="0054578F">
        <w:rPr>
          <w:rFonts w:ascii="Times New Roman" w:hAnsi="Times New Roman" w:cs="Times New Roman"/>
          <w:b/>
          <w:bCs/>
          <w:sz w:val="24"/>
          <w:szCs w:val="24"/>
          <w:lang w:val="en-US"/>
        </w:rPr>
        <w:t>Cooper (2014)</w:t>
      </w:r>
      <w:r w:rsidR="0054578F">
        <w:rPr>
          <w:rFonts w:ascii="Times New Roman" w:hAnsi="Times New Roman" w:cs="Times New Roman"/>
          <w:b/>
          <w:bCs/>
          <w:sz w:val="24"/>
          <w:szCs w:val="24"/>
          <w:lang w:val="en-US"/>
        </w:rPr>
        <w:t xml:space="preserve"> </w:t>
      </w:r>
      <w:r w:rsidR="0054578F" w:rsidRPr="0054578F">
        <w:rPr>
          <w:rFonts w:ascii="Times New Roman" w:hAnsi="Times New Roman" w:cs="Times New Roman"/>
          <w:sz w:val="24"/>
          <w:szCs w:val="24"/>
          <w:lang w:val="en-US"/>
        </w:rPr>
        <w:t>Underlines</w:t>
      </w:r>
      <w:r w:rsidR="0054578F">
        <w:rPr>
          <w:rFonts w:ascii="Times New Roman" w:hAnsi="Times New Roman" w:cs="Times New Roman"/>
          <w:sz w:val="24"/>
          <w:szCs w:val="24"/>
          <w:lang w:val="en-US"/>
        </w:rPr>
        <w:t xml:space="preserve"> </w:t>
      </w:r>
      <w:r w:rsidR="00723264">
        <w:rPr>
          <w:rFonts w:ascii="Times New Roman" w:hAnsi="Times New Roman" w:cs="Times New Roman"/>
          <w:sz w:val="24"/>
          <w:szCs w:val="24"/>
          <w:lang w:val="en-US"/>
        </w:rPr>
        <w:t>how these systems are restricting practitioners</w:t>
      </w:r>
      <w:r w:rsidR="00DD6842">
        <w:rPr>
          <w:rFonts w:ascii="Times New Roman" w:hAnsi="Times New Roman" w:cs="Times New Roman"/>
          <w:sz w:val="24"/>
          <w:szCs w:val="24"/>
          <w:lang w:val="en-US"/>
        </w:rPr>
        <w:t xml:space="preserve"> from focusing on </w:t>
      </w:r>
      <w:r w:rsidR="00EF3DD0">
        <w:rPr>
          <w:rFonts w:ascii="Times New Roman" w:hAnsi="Times New Roman" w:cs="Times New Roman"/>
          <w:sz w:val="24"/>
          <w:szCs w:val="24"/>
          <w:lang w:val="en-US"/>
        </w:rPr>
        <w:t>what is really important in a child’s life.</w:t>
      </w:r>
      <w:r w:rsidR="00723264">
        <w:rPr>
          <w:rFonts w:ascii="Times New Roman" w:hAnsi="Times New Roman" w:cs="Times New Roman"/>
          <w:sz w:val="24"/>
          <w:szCs w:val="24"/>
          <w:lang w:val="en-US"/>
        </w:rPr>
        <w:t xml:space="preserve"> </w:t>
      </w:r>
      <w:r w:rsidR="00EF3DD0" w:rsidRPr="00EF3DD0">
        <w:rPr>
          <w:rFonts w:ascii="Times New Roman" w:hAnsi="Times New Roman" w:cs="Times New Roman"/>
          <w:b/>
          <w:bCs/>
          <w:sz w:val="24"/>
          <w:szCs w:val="24"/>
          <w:lang w:val="en-US"/>
        </w:rPr>
        <w:t>Cooper (2014)</w:t>
      </w:r>
      <w:r w:rsidR="00EF3DD0">
        <w:rPr>
          <w:rFonts w:ascii="Times New Roman" w:hAnsi="Times New Roman" w:cs="Times New Roman"/>
          <w:sz w:val="24"/>
          <w:szCs w:val="24"/>
          <w:lang w:val="en-US"/>
        </w:rPr>
        <w:t xml:space="preserve"> </w:t>
      </w:r>
      <w:r w:rsidR="00252D6C">
        <w:rPr>
          <w:rFonts w:ascii="Times New Roman" w:hAnsi="Times New Roman" w:cs="Times New Roman"/>
          <w:sz w:val="24"/>
          <w:szCs w:val="24"/>
          <w:lang w:val="en-US"/>
        </w:rPr>
        <w:t xml:space="preserve">explains the importance of catalytic leadership in </w:t>
      </w:r>
      <w:r w:rsidR="00252D6C">
        <w:rPr>
          <w:rFonts w:ascii="Times New Roman" w:hAnsi="Times New Roman" w:cs="Times New Roman"/>
          <w:sz w:val="24"/>
          <w:szCs w:val="24"/>
          <w:lang w:val="en-US"/>
        </w:rPr>
        <w:lastRenderedPageBreak/>
        <w:t>early years settings and how practitioners</w:t>
      </w:r>
      <w:r w:rsidR="00BD4DAE">
        <w:rPr>
          <w:rFonts w:ascii="Times New Roman" w:hAnsi="Times New Roman" w:cs="Times New Roman"/>
          <w:sz w:val="24"/>
          <w:szCs w:val="24"/>
          <w:lang w:val="en-US"/>
        </w:rPr>
        <w:t>, as stated above</w:t>
      </w:r>
      <w:r w:rsidR="00802F74">
        <w:rPr>
          <w:rFonts w:ascii="Times New Roman" w:hAnsi="Times New Roman" w:cs="Times New Roman"/>
          <w:sz w:val="24"/>
          <w:szCs w:val="24"/>
          <w:lang w:val="en-US"/>
        </w:rPr>
        <w:t>,</w:t>
      </w:r>
      <w:r w:rsidR="00BD4DAE">
        <w:rPr>
          <w:rFonts w:ascii="Times New Roman" w:hAnsi="Times New Roman" w:cs="Times New Roman"/>
          <w:sz w:val="24"/>
          <w:szCs w:val="24"/>
          <w:lang w:val="en-US"/>
        </w:rPr>
        <w:t xml:space="preserve"> have the </w:t>
      </w:r>
      <w:r w:rsidR="00F64394">
        <w:rPr>
          <w:rFonts w:ascii="Times New Roman" w:hAnsi="Times New Roman" w:cs="Times New Roman"/>
          <w:sz w:val="24"/>
          <w:szCs w:val="24"/>
          <w:lang w:val="en-US"/>
        </w:rPr>
        <w:t>ability</w:t>
      </w:r>
      <w:r w:rsidR="00BD4DAE">
        <w:rPr>
          <w:rFonts w:ascii="Times New Roman" w:hAnsi="Times New Roman" w:cs="Times New Roman"/>
          <w:sz w:val="24"/>
          <w:szCs w:val="24"/>
          <w:lang w:val="en-US"/>
        </w:rPr>
        <w:t xml:space="preserve"> to</w:t>
      </w:r>
      <w:r w:rsidR="00F64394">
        <w:rPr>
          <w:rFonts w:ascii="Times New Roman" w:hAnsi="Times New Roman" w:cs="Times New Roman"/>
          <w:sz w:val="24"/>
          <w:szCs w:val="24"/>
          <w:lang w:val="en-US"/>
        </w:rPr>
        <w:t xml:space="preserve"> empower and </w:t>
      </w:r>
      <w:r w:rsidR="000761A1">
        <w:rPr>
          <w:rFonts w:ascii="Times New Roman" w:hAnsi="Times New Roman" w:cs="Times New Roman"/>
          <w:sz w:val="24"/>
          <w:szCs w:val="24"/>
          <w:lang w:val="en-US"/>
        </w:rPr>
        <w:t>encourage</w:t>
      </w:r>
      <w:r w:rsidR="00F64394">
        <w:rPr>
          <w:rFonts w:ascii="Times New Roman" w:hAnsi="Times New Roman" w:cs="Times New Roman"/>
          <w:sz w:val="24"/>
          <w:szCs w:val="24"/>
          <w:lang w:val="en-US"/>
        </w:rPr>
        <w:t xml:space="preserve"> children </w:t>
      </w:r>
      <w:r w:rsidR="000761A1">
        <w:rPr>
          <w:rFonts w:ascii="Times New Roman" w:hAnsi="Times New Roman" w:cs="Times New Roman"/>
          <w:sz w:val="24"/>
          <w:szCs w:val="24"/>
          <w:lang w:val="en-US"/>
        </w:rPr>
        <w:t>regardless of their position or title.</w:t>
      </w:r>
      <w:r w:rsidR="00D70AA2">
        <w:rPr>
          <w:rFonts w:ascii="Times New Roman" w:hAnsi="Times New Roman" w:cs="Times New Roman"/>
          <w:sz w:val="24"/>
          <w:szCs w:val="24"/>
          <w:lang w:val="en-US"/>
        </w:rPr>
        <w:t xml:space="preserve"> </w:t>
      </w:r>
      <w:r w:rsidR="00AC4F90" w:rsidRPr="00C02673">
        <w:rPr>
          <w:rFonts w:ascii="Times New Roman" w:hAnsi="Times New Roman" w:cs="Times New Roman"/>
          <w:b/>
          <w:bCs/>
          <w:sz w:val="24"/>
          <w:szCs w:val="24"/>
          <w:lang w:val="en-US"/>
        </w:rPr>
        <w:t xml:space="preserve">Clark </w:t>
      </w:r>
      <w:r w:rsidR="00C02673" w:rsidRPr="00C02673">
        <w:rPr>
          <w:rFonts w:ascii="Times New Roman" w:hAnsi="Times New Roman" w:cs="Times New Roman"/>
          <w:b/>
          <w:bCs/>
          <w:sz w:val="24"/>
          <w:szCs w:val="24"/>
          <w:lang w:val="en-US"/>
        </w:rPr>
        <w:t>(2012)</w:t>
      </w:r>
      <w:r w:rsidR="00C02673">
        <w:rPr>
          <w:rFonts w:ascii="Times New Roman" w:hAnsi="Times New Roman" w:cs="Times New Roman"/>
          <w:sz w:val="24"/>
          <w:szCs w:val="24"/>
          <w:lang w:val="en-US"/>
        </w:rPr>
        <w:t xml:space="preserve"> Article specifies how early years practitioners </w:t>
      </w:r>
      <w:r w:rsidR="00E83744">
        <w:rPr>
          <w:rFonts w:ascii="Times New Roman" w:hAnsi="Times New Roman" w:cs="Times New Roman"/>
          <w:sz w:val="24"/>
          <w:szCs w:val="24"/>
          <w:lang w:val="en-US"/>
        </w:rPr>
        <w:t xml:space="preserve">are </w:t>
      </w:r>
      <w:r w:rsidR="00257439">
        <w:rPr>
          <w:rFonts w:ascii="Times New Roman" w:hAnsi="Times New Roman" w:cs="Times New Roman"/>
          <w:sz w:val="24"/>
          <w:szCs w:val="24"/>
          <w:lang w:val="en-US"/>
        </w:rPr>
        <w:t>recognizing</w:t>
      </w:r>
      <w:r w:rsidR="00E83744">
        <w:rPr>
          <w:rFonts w:ascii="Times New Roman" w:hAnsi="Times New Roman" w:cs="Times New Roman"/>
          <w:sz w:val="24"/>
          <w:szCs w:val="24"/>
          <w:lang w:val="en-US"/>
        </w:rPr>
        <w:t xml:space="preserve"> the</w:t>
      </w:r>
      <w:r w:rsidR="00C02673">
        <w:rPr>
          <w:rFonts w:ascii="Times New Roman" w:hAnsi="Times New Roman" w:cs="Times New Roman"/>
          <w:sz w:val="24"/>
          <w:szCs w:val="24"/>
          <w:lang w:val="en-US"/>
        </w:rPr>
        <w:t xml:space="preserve"> evolution of their role as catalytic leaders.</w:t>
      </w:r>
      <w:r w:rsidR="00E83744">
        <w:rPr>
          <w:rFonts w:ascii="Times New Roman" w:hAnsi="Times New Roman" w:cs="Times New Roman"/>
          <w:sz w:val="24"/>
          <w:szCs w:val="24"/>
          <w:lang w:val="en-US"/>
        </w:rPr>
        <w:t xml:space="preserve">  </w:t>
      </w:r>
      <w:r w:rsidR="00BC1E1F">
        <w:rPr>
          <w:rFonts w:ascii="Times New Roman" w:hAnsi="Times New Roman" w:cs="Times New Roman"/>
          <w:sz w:val="24"/>
          <w:szCs w:val="24"/>
          <w:lang w:val="en-US"/>
        </w:rPr>
        <w:t>The recognition of the importance of catalytic leader</w:t>
      </w:r>
      <w:r w:rsidR="004B7F68">
        <w:rPr>
          <w:rFonts w:ascii="Times New Roman" w:hAnsi="Times New Roman" w:cs="Times New Roman"/>
          <w:sz w:val="24"/>
          <w:szCs w:val="24"/>
          <w:lang w:val="en-US"/>
        </w:rPr>
        <w:t xml:space="preserve">s in early years setting has </w:t>
      </w:r>
      <w:r w:rsidR="002F1565">
        <w:rPr>
          <w:rFonts w:ascii="Times New Roman" w:hAnsi="Times New Roman" w:cs="Times New Roman"/>
          <w:sz w:val="24"/>
          <w:szCs w:val="24"/>
          <w:lang w:val="en-US"/>
        </w:rPr>
        <w:t>enhanced the</w:t>
      </w:r>
      <w:r w:rsidR="00920E6F">
        <w:rPr>
          <w:rFonts w:ascii="Times New Roman" w:hAnsi="Times New Roman" w:cs="Times New Roman"/>
          <w:sz w:val="24"/>
          <w:szCs w:val="24"/>
          <w:lang w:val="en-US"/>
        </w:rPr>
        <w:t xml:space="preserve"> acknowledgment that </w:t>
      </w:r>
      <w:r w:rsidR="006A4AF5">
        <w:rPr>
          <w:rFonts w:ascii="Times New Roman" w:hAnsi="Times New Roman" w:cs="Times New Roman"/>
          <w:sz w:val="24"/>
          <w:szCs w:val="24"/>
          <w:lang w:val="en-US"/>
        </w:rPr>
        <w:t xml:space="preserve">the example of </w:t>
      </w:r>
      <w:r w:rsidR="002B3CC5">
        <w:rPr>
          <w:rFonts w:ascii="Times New Roman" w:hAnsi="Times New Roman" w:cs="Times New Roman"/>
          <w:sz w:val="24"/>
          <w:szCs w:val="24"/>
          <w:lang w:val="en-US"/>
        </w:rPr>
        <w:t>skilled early years professionals are e</w:t>
      </w:r>
      <w:r w:rsidR="006A4AF5">
        <w:rPr>
          <w:rFonts w:ascii="Times New Roman" w:hAnsi="Times New Roman" w:cs="Times New Roman"/>
          <w:sz w:val="24"/>
          <w:szCs w:val="24"/>
          <w:lang w:val="en-US"/>
        </w:rPr>
        <w:t>ssential</w:t>
      </w:r>
      <w:r w:rsidR="002B3CC5">
        <w:rPr>
          <w:rFonts w:ascii="Times New Roman" w:hAnsi="Times New Roman" w:cs="Times New Roman"/>
          <w:sz w:val="24"/>
          <w:szCs w:val="24"/>
          <w:lang w:val="en-US"/>
        </w:rPr>
        <w:t xml:space="preserve"> to </w:t>
      </w:r>
      <w:r w:rsidR="006A4AF5">
        <w:rPr>
          <w:rFonts w:ascii="Times New Roman" w:hAnsi="Times New Roman" w:cs="Times New Roman"/>
          <w:sz w:val="24"/>
          <w:szCs w:val="24"/>
          <w:lang w:val="en-US"/>
        </w:rPr>
        <w:t xml:space="preserve">settings. </w:t>
      </w:r>
    </w:p>
    <w:p w14:paraId="3169BD79" w14:textId="77777777" w:rsidR="000400B5" w:rsidRPr="00697726" w:rsidRDefault="0056323B" w:rsidP="000400B5">
      <w:pPr>
        <w:rPr>
          <w:lang w:val="en-US"/>
        </w:rPr>
      </w:pPr>
      <w:r>
        <w:rPr>
          <w:rFonts w:ascii="Times New Roman" w:hAnsi="Times New Roman" w:cs="Times New Roman"/>
          <w:sz w:val="24"/>
          <w:szCs w:val="24"/>
          <w:lang w:val="en-US"/>
        </w:rPr>
        <w:t>With diversity in schools ever changing</w:t>
      </w:r>
      <w:r w:rsidR="00BF2F80">
        <w:rPr>
          <w:rFonts w:ascii="Times New Roman" w:hAnsi="Times New Roman" w:cs="Times New Roman"/>
          <w:sz w:val="24"/>
          <w:szCs w:val="24"/>
          <w:lang w:val="en-US"/>
        </w:rPr>
        <w:t xml:space="preserve">, Practitioners </w:t>
      </w:r>
      <w:r w:rsidR="00F80DC8">
        <w:rPr>
          <w:rFonts w:ascii="Times New Roman" w:hAnsi="Times New Roman" w:cs="Times New Roman"/>
          <w:sz w:val="24"/>
          <w:szCs w:val="24"/>
          <w:lang w:val="en-US"/>
        </w:rPr>
        <w:t>are often faced with classrooms</w:t>
      </w:r>
      <w:r w:rsidR="00E73C37">
        <w:rPr>
          <w:rFonts w:ascii="Times New Roman" w:hAnsi="Times New Roman" w:cs="Times New Roman"/>
          <w:sz w:val="24"/>
          <w:szCs w:val="24"/>
          <w:lang w:val="en-US"/>
        </w:rPr>
        <w:t xml:space="preserve"> full of children from different cultures, languages</w:t>
      </w:r>
      <w:r w:rsidR="00FF7C9F">
        <w:rPr>
          <w:rFonts w:ascii="Times New Roman" w:hAnsi="Times New Roman" w:cs="Times New Roman"/>
          <w:sz w:val="24"/>
          <w:szCs w:val="24"/>
          <w:lang w:val="en-US"/>
        </w:rPr>
        <w:t>,</w:t>
      </w:r>
      <w:r w:rsidR="00E73C37">
        <w:rPr>
          <w:rFonts w:ascii="Times New Roman" w:hAnsi="Times New Roman" w:cs="Times New Roman"/>
          <w:sz w:val="24"/>
          <w:szCs w:val="24"/>
          <w:lang w:val="en-US"/>
        </w:rPr>
        <w:t xml:space="preserve"> relig</w:t>
      </w:r>
      <w:r w:rsidR="00FF7C9F">
        <w:rPr>
          <w:rFonts w:ascii="Times New Roman" w:hAnsi="Times New Roman" w:cs="Times New Roman"/>
          <w:sz w:val="24"/>
          <w:szCs w:val="24"/>
          <w:lang w:val="en-US"/>
        </w:rPr>
        <w:t xml:space="preserve">ions and different levels of learning pace. </w:t>
      </w:r>
      <w:r w:rsidR="00E73C37">
        <w:rPr>
          <w:rFonts w:ascii="Times New Roman" w:hAnsi="Times New Roman" w:cs="Times New Roman"/>
          <w:sz w:val="24"/>
          <w:szCs w:val="24"/>
          <w:lang w:val="en-US"/>
        </w:rPr>
        <w:t>T</w:t>
      </w:r>
      <w:r w:rsidR="00FF7C9F">
        <w:rPr>
          <w:rFonts w:ascii="Times New Roman" w:hAnsi="Times New Roman" w:cs="Times New Roman"/>
          <w:sz w:val="24"/>
          <w:szCs w:val="24"/>
          <w:lang w:val="en-US"/>
        </w:rPr>
        <w:t>his continued change in early years</w:t>
      </w:r>
      <w:r w:rsidR="00BA323A">
        <w:rPr>
          <w:rFonts w:ascii="Times New Roman" w:hAnsi="Times New Roman" w:cs="Times New Roman"/>
          <w:sz w:val="24"/>
          <w:szCs w:val="24"/>
          <w:lang w:val="en-US"/>
        </w:rPr>
        <w:t xml:space="preserve"> demonstra</w:t>
      </w:r>
      <w:r w:rsidR="000A3872">
        <w:rPr>
          <w:rFonts w:ascii="Times New Roman" w:hAnsi="Times New Roman" w:cs="Times New Roman"/>
          <w:sz w:val="24"/>
          <w:szCs w:val="24"/>
          <w:lang w:val="en-US"/>
        </w:rPr>
        <w:t>tes</w:t>
      </w:r>
      <w:r w:rsidR="00BA323A">
        <w:rPr>
          <w:rFonts w:ascii="Times New Roman" w:hAnsi="Times New Roman" w:cs="Times New Roman"/>
          <w:sz w:val="24"/>
          <w:szCs w:val="24"/>
          <w:lang w:val="en-US"/>
        </w:rPr>
        <w:t xml:space="preserve"> the high demand and importance for catalytic leaders</w:t>
      </w:r>
      <w:r w:rsidR="003343B9">
        <w:rPr>
          <w:rFonts w:ascii="Times New Roman" w:hAnsi="Times New Roman" w:cs="Times New Roman"/>
          <w:sz w:val="24"/>
          <w:szCs w:val="24"/>
          <w:lang w:val="en-US"/>
        </w:rPr>
        <w:t xml:space="preserve"> and professional development</w:t>
      </w:r>
      <w:r w:rsidR="00BA323A">
        <w:rPr>
          <w:rFonts w:ascii="Times New Roman" w:hAnsi="Times New Roman" w:cs="Times New Roman"/>
          <w:sz w:val="24"/>
          <w:szCs w:val="24"/>
          <w:lang w:val="en-US"/>
        </w:rPr>
        <w:t xml:space="preserve"> in settings</w:t>
      </w:r>
      <w:r w:rsidR="001D779F">
        <w:rPr>
          <w:rFonts w:ascii="Times New Roman" w:hAnsi="Times New Roman" w:cs="Times New Roman"/>
          <w:sz w:val="24"/>
          <w:szCs w:val="24"/>
          <w:lang w:val="en-US"/>
        </w:rPr>
        <w:t xml:space="preserve"> (</w:t>
      </w:r>
      <w:r w:rsidR="001D779F" w:rsidRPr="00BF2F80">
        <w:rPr>
          <w:b/>
          <w:bCs/>
          <w:lang w:val="en-US"/>
        </w:rPr>
        <w:t>Messiou and Ainscow</w:t>
      </w:r>
      <w:r w:rsidR="001D779F">
        <w:rPr>
          <w:b/>
          <w:bCs/>
          <w:lang w:val="en-US"/>
        </w:rPr>
        <w:t>, 2015)</w:t>
      </w:r>
      <w:r w:rsidR="001D779F">
        <w:rPr>
          <w:b/>
          <w:bCs/>
          <w:lang w:val="en-US"/>
        </w:rPr>
        <w:t>.</w:t>
      </w:r>
      <w:r w:rsidR="000A3872">
        <w:rPr>
          <w:b/>
          <w:bCs/>
          <w:lang w:val="en-US"/>
        </w:rPr>
        <w:t xml:space="preserve">  </w:t>
      </w:r>
      <w:r w:rsidR="007904FF">
        <w:rPr>
          <w:b/>
          <w:bCs/>
          <w:lang w:val="en-US"/>
        </w:rPr>
        <w:t xml:space="preserve">Kimberly (2015) </w:t>
      </w:r>
      <w:r w:rsidR="00B51F71" w:rsidRPr="009816C9">
        <w:rPr>
          <w:rFonts w:ascii="Times New Roman" w:hAnsi="Times New Roman" w:cs="Times New Roman"/>
          <w:sz w:val="24"/>
          <w:szCs w:val="24"/>
          <w:lang w:val="en-US"/>
        </w:rPr>
        <w:t xml:space="preserve">explains how </w:t>
      </w:r>
      <w:r w:rsidR="00C805C9" w:rsidRPr="009816C9">
        <w:rPr>
          <w:rFonts w:ascii="Times New Roman" w:hAnsi="Times New Roman" w:cs="Times New Roman"/>
          <w:sz w:val="24"/>
          <w:szCs w:val="24"/>
          <w:lang w:val="en-US"/>
        </w:rPr>
        <w:t>catalytic leaders give children a voice</w:t>
      </w:r>
      <w:r w:rsidR="004D3124" w:rsidRPr="009816C9">
        <w:rPr>
          <w:rFonts w:ascii="Times New Roman" w:hAnsi="Times New Roman" w:cs="Times New Roman"/>
          <w:sz w:val="24"/>
          <w:szCs w:val="24"/>
          <w:lang w:val="en-US"/>
        </w:rPr>
        <w:t xml:space="preserve">. </w:t>
      </w:r>
      <w:r w:rsidR="00D2389C">
        <w:rPr>
          <w:rFonts w:ascii="Times New Roman" w:hAnsi="Times New Roman" w:cs="Times New Roman"/>
          <w:sz w:val="24"/>
          <w:szCs w:val="24"/>
          <w:lang w:val="en-US"/>
        </w:rPr>
        <w:t xml:space="preserve">In order for children to progress in life and become individuals </w:t>
      </w:r>
      <w:r w:rsidR="00374D77">
        <w:rPr>
          <w:rFonts w:ascii="Times New Roman" w:hAnsi="Times New Roman" w:cs="Times New Roman"/>
          <w:sz w:val="24"/>
          <w:szCs w:val="24"/>
          <w:lang w:val="en-US"/>
        </w:rPr>
        <w:t>capabl</w:t>
      </w:r>
      <w:r w:rsidR="0040679D">
        <w:rPr>
          <w:rFonts w:ascii="Times New Roman" w:hAnsi="Times New Roman" w:cs="Times New Roman"/>
          <w:sz w:val="24"/>
          <w:szCs w:val="24"/>
          <w:lang w:val="en-US"/>
        </w:rPr>
        <w:t>e and confident of making positive</w:t>
      </w:r>
      <w:r w:rsidR="00D2389C">
        <w:rPr>
          <w:rFonts w:ascii="Times New Roman" w:hAnsi="Times New Roman" w:cs="Times New Roman"/>
          <w:sz w:val="24"/>
          <w:szCs w:val="24"/>
          <w:lang w:val="en-US"/>
        </w:rPr>
        <w:t xml:space="preserve"> change</w:t>
      </w:r>
      <w:r w:rsidR="0040679D">
        <w:rPr>
          <w:rFonts w:ascii="Times New Roman" w:hAnsi="Times New Roman" w:cs="Times New Roman"/>
          <w:sz w:val="24"/>
          <w:szCs w:val="24"/>
          <w:lang w:val="en-US"/>
        </w:rPr>
        <w:t>. Children</w:t>
      </w:r>
      <w:r w:rsidR="00D2389C">
        <w:rPr>
          <w:rFonts w:ascii="Times New Roman" w:hAnsi="Times New Roman" w:cs="Times New Roman"/>
          <w:sz w:val="24"/>
          <w:szCs w:val="24"/>
          <w:lang w:val="en-US"/>
        </w:rPr>
        <w:t xml:space="preserve"> need to feel they are </w:t>
      </w:r>
      <w:proofErr w:type="gramStart"/>
      <w:r w:rsidR="00D2389C">
        <w:rPr>
          <w:rFonts w:ascii="Times New Roman" w:hAnsi="Times New Roman" w:cs="Times New Roman"/>
          <w:sz w:val="24"/>
          <w:szCs w:val="24"/>
          <w:lang w:val="en-US"/>
        </w:rPr>
        <w:t>encourage</w:t>
      </w:r>
      <w:proofErr w:type="gramEnd"/>
      <w:r w:rsidR="00D2389C">
        <w:rPr>
          <w:rFonts w:ascii="Times New Roman" w:hAnsi="Times New Roman" w:cs="Times New Roman"/>
          <w:sz w:val="24"/>
          <w:szCs w:val="24"/>
          <w:lang w:val="en-US"/>
        </w:rPr>
        <w:t xml:space="preserve"> to voic</w:t>
      </w:r>
      <w:r w:rsidR="00237C77">
        <w:rPr>
          <w:rFonts w:ascii="Times New Roman" w:hAnsi="Times New Roman" w:cs="Times New Roman"/>
          <w:sz w:val="24"/>
          <w:szCs w:val="24"/>
          <w:lang w:val="en-US"/>
        </w:rPr>
        <w:t xml:space="preserve">e their opinions and be in control of their </w:t>
      </w:r>
      <w:r w:rsidR="0040679D">
        <w:rPr>
          <w:rFonts w:ascii="Times New Roman" w:hAnsi="Times New Roman" w:cs="Times New Roman"/>
          <w:sz w:val="24"/>
          <w:szCs w:val="24"/>
          <w:lang w:val="en-US"/>
        </w:rPr>
        <w:t xml:space="preserve">own </w:t>
      </w:r>
      <w:r w:rsidR="00237C77">
        <w:rPr>
          <w:rFonts w:ascii="Times New Roman" w:hAnsi="Times New Roman" w:cs="Times New Roman"/>
          <w:sz w:val="24"/>
          <w:szCs w:val="24"/>
          <w:lang w:val="en-US"/>
        </w:rPr>
        <w:t>education.</w:t>
      </w:r>
      <w:r w:rsidR="000400B5">
        <w:rPr>
          <w:rFonts w:ascii="Times New Roman" w:hAnsi="Times New Roman" w:cs="Times New Roman"/>
          <w:sz w:val="24"/>
          <w:szCs w:val="24"/>
          <w:lang w:val="en-US"/>
        </w:rPr>
        <w:t xml:space="preserve"> </w:t>
      </w:r>
      <w:r w:rsidR="000400B5">
        <w:rPr>
          <w:b/>
          <w:bCs/>
          <w:lang w:val="en-US"/>
        </w:rPr>
        <w:t xml:space="preserve">Neo (2021) </w:t>
      </w:r>
      <w:r w:rsidR="000400B5" w:rsidRPr="00905289">
        <w:rPr>
          <w:lang w:val="en-US"/>
        </w:rPr>
        <w:t xml:space="preserve">Stresses the need for </w:t>
      </w:r>
      <w:r w:rsidR="000400B5">
        <w:rPr>
          <w:lang w:val="en-US"/>
        </w:rPr>
        <w:t>early years practitioners</w:t>
      </w:r>
      <w:r w:rsidR="000400B5" w:rsidRPr="00905289">
        <w:rPr>
          <w:lang w:val="en-US"/>
        </w:rPr>
        <w:t xml:space="preserve"> to not only allow children to have a voice of their own but to</w:t>
      </w:r>
      <w:r w:rsidR="000400B5">
        <w:rPr>
          <w:lang w:val="en-US"/>
        </w:rPr>
        <w:t xml:space="preserve"> be openminded enough</w:t>
      </w:r>
      <w:r w:rsidR="000400B5" w:rsidRPr="00905289">
        <w:rPr>
          <w:lang w:val="en-US"/>
        </w:rPr>
        <w:t xml:space="preserve"> </w:t>
      </w:r>
      <w:r w:rsidR="000400B5">
        <w:rPr>
          <w:lang w:val="en-US"/>
        </w:rPr>
        <w:t xml:space="preserve">to </w:t>
      </w:r>
      <w:r w:rsidR="000400B5" w:rsidRPr="00905289">
        <w:rPr>
          <w:lang w:val="en-US"/>
        </w:rPr>
        <w:t xml:space="preserve">learn </w:t>
      </w:r>
      <w:r w:rsidR="000400B5">
        <w:rPr>
          <w:lang w:val="en-US"/>
        </w:rPr>
        <w:t>from</w:t>
      </w:r>
      <w:r w:rsidR="000400B5" w:rsidRPr="00905289">
        <w:rPr>
          <w:lang w:val="en-US"/>
        </w:rPr>
        <w:t xml:space="preserve"> children.</w:t>
      </w:r>
      <w:r w:rsidR="000400B5">
        <w:rPr>
          <w:lang w:val="en-US"/>
        </w:rPr>
        <w:t xml:space="preserve"> He states how historically children have suffered from age patriarchy</w:t>
      </w:r>
      <w:r w:rsidR="000400B5">
        <w:rPr>
          <w:b/>
          <w:bCs/>
          <w:lang w:val="en-US"/>
        </w:rPr>
        <w:t xml:space="preserve">. </w:t>
      </w:r>
      <w:r w:rsidR="000400B5" w:rsidRPr="00697726">
        <w:rPr>
          <w:lang w:val="en-US"/>
        </w:rPr>
        <w:t>Children have been discriminated by their age, with</w:t>
      </w:r>
      <w:r w:rsidR="000400B5">
        <w:rPr>
          <w:lang w:val="en-US"/>
        </w:rPr>
        <w:t xml:space="preserve"> individuals</w:t>
      </w:r>
      <w:r w:rsidR="000400B5" w:rsidRPr="00697726">
        <w:rPr>
          <w:lang w:val="en-US"/>
        </w:rPr>
        <w:t xml:space="preserve"> believing they have limited knowledge </w:t>
      </w:r>
      <w:r w:rsidR="000400B5">
        <w:rPr>
          <w:lang w:val="en-US"/>
        </w:rPr>
        <w:t>when compared to</w:t>
      </w:r>
      <w:r w:rsidR="000400B5" w:rsidRPr="00697726">
        <w:rPr>
          <w:lang w:val="en-US"/>
        </w:rPr>
        <w:t xml:space="preserve"> adults.</w:t>
      </w:r>
    </w:p>
    <w:p w14:paraId="71BE65C4" w14:textId="66144540" w:rsidR="005358E5" w:rsidRPr="00094032" w:rsidRDefault="0040679D" w:rsidP="005358E5">
      <w:pPr>
        <w:rPr>
          <w:rFonts w:ascii="Times New Roman" w:hAnsi="Times New Roman" w:cs="Times New Roman"/>
          <w:sz w:val="24"/>
          <w:szCs w:val="24"/>
          <w:lang w:val="en-US"/>
        </w:rPr>
      </w:pPr>
      <w:r w:rsidRPr="00B057B7">
        <w:rPr>
          <w:rFonts w:ascii="Times New Roman" w:hAnsi="Times New Roman" w:cs="Times New Roman"/>
          <w:b/>
          <w:bCs/>
          <w:sz w:val="24"/>
          <w:szCs w:val="24"/>
          <w:lang w:val="en-US"/>
        </w:rPr>
        <w:t>Doug</w:t>
      </w:r>
      <w:r w:rsidR="00B057B7" w:rsidRPr="00B057B7">
        <w:rPr>
          <w:rFonts w:ascii="Times New Roman" w:hAnsi="Times New Roman" w:cs="Times New Roman"/>
          <w:b/>
          <w:bCs/>
          <w:sz w:val="24"/>
          <w:szCs w:val="24"/>
          <w:lang w:val="en-US"/>
        </w:rPr>
        <w:t>lass (2019)</w:t>
      </w:r>
      <w:r w:rsidR="00B057B7">
        <w:rPr>
          <w:rFonts w:ascii="Times New Roman" w:hAnsi="Times New Roman" w:cs="Times New Roman"/>
          <w:sz w:val="24"/>
          <w:szCs w:val="24"/>
          <w:lang w:val="en-US"/>
        </w:rPr>
        <w:t xml:space="preserve"> literature review discussed how catalytic leadership </w:t>
      </w:r>
      <w:r w:rsidR="00F945D2">
        <w:rPr>
          <w:rFonts w:ascii="Times New Roman" w:hAnsi="Times New Roman" w:cs="Times New Roman"/>
          <w:sz w:val="24"/>
          <w:szCs w:val="24"/>
          <w:lang w:val="en-US"/>
        </w:rPr>
        <w:t xml:space="preserve">enables children to </w:t>
      </w:r>
      <w:r w:rsidR="0054257D">
        <w:rPr>
          <w:rFonts w:ascii="Times New Roman" w:hAnsi="Times New Roman" w:cs="Times New Roman"/>
          <w:sz w:val="24"/>
          <w:szCs w:val="24"/>
          <w:lang w:val="en-US"/>
        </w:rPr>
        <w:t xml:space="preserve">thrive </w:t>
      </w:r>
      <w:r w:rsidR="0054257D">
        <w:rPr>
          <w:rFonts w:ascii="Times New Roman" w:hAnsi="Times New Roman" w:cs="Times New Roman"/>
          <w:sz w:val="24"/>
          <w:szCs w:val="24"/>
          <w:lang w:val="en-US"/>
        </w:rPr>
        <w:t>in the early years</w:t>
      </w:r>
      <w:r w:rsidR="00E13C2B">
        <w:rPr>
          <w:rFonts w:ascii="Times New Roman" w:hAnsi="Times New Roman" w:cs="Times New Roman"/>
          <w:sz w:val="24"/>
          <w:szCs w:val="24"/>
          <w:lang w:val="en-US"/>
        </w:rPr>
        <w:t xml:space="preserve">. </w:t>
      </w:r>
      <w:r w:rsidR="00374225">
        <w:rPr>
          <w:rFonts w:ascii="Times New Roman" w:hAnsi="Times New Roman" w:cs="Times New Roman"/>
          <w:sz w:val="24"/>
          <w:szCs w:val="24"/>
          <w:lang w:val="en-US"/>
        </w:rPr>
        <w:t>The review identifies how catalytic leadership</w:t>
      </w:r>
      <w:r w:rsidR="000D68C3">
        <w:rPr>
          <w:rFonts w:ascii="Times New Roman" w:hAnsi="Times New Roman" w:cs="Times New Roman"/>
          <w:sz w:val="24"/>
          <w:szCs w:val="24"/>
          <w:lang w:val="en-US"/>
        </w:rPr>
        <w:t xml:space="preserve"> influences </w:t>
      </w:r>
      <w:r w:rsidR="00586B1B">
        <w:rPr>
          <w:rFonts w:ascii="Times New Roman" w:hAnsi="Times New Roman" w:cs="Times New Roman"/>
          <w:sz w:val="24"/>
          <w:szCs w:val="24"/>
          <w:lang w:val="en-US"/>
        </w:rPr>
        <w:t>children’s</w:t>
      </w:r>
      <w:r w:rsidR="00C2523E">
        <w:rPr>
          <w:rFonts w:ascii="Times New Roman" w:hAnsi="Times New Roman" w:cs="Times New Roman"/>
          <w:sz w:val="24"/>
          <w:szCs w:val="24"/>
          <w:lang w:val="en-US"/>
        </w:rPr>
        <w:t xml:space="preserve"> learning and </w:t>
      </w:r>
      <w:r w:rsidR="00586B1B">
        <w:rPr>
          <w:rFonts w:ascii="Times New Roman" w:hAnsi="Times New Roman" w:cs="Times New Roman"/>
          <w:sz w:val="24"/>
          <w:szCs w:val="24"/>
          <w:lang w:val="en-US"/>
        </w:rPr>
        <w:t>development</w:t>
      </w:r>
      <w:r w:rsidR="00C2523E">
        <w:rPr>
          <w:rFonts w:ascii="Times New Roman" w:hAnsi="Times New Roman" w:cs="Times New Roman"/>
          <w:sz w:val="24"/>
          <w:szCs w:val="24"/>
          <w:lang w:val="en-US"/>
        </w:rPr>
        <w:t xml:space="preserve">, and also has an impact on their </w:t>
      </w:r>
      <w:r w:rsidR="00586B1B">
        <w:rPr>
          <w:rFonts w:ascii="Times New Roman" w:hAnsi="Times New Roman" w:cs="Times New Roman"/>
          <w:sz w:val="24"/>
          <w:szCs w:val="24"/>
          <w:lang w:val="en-US"/>
        </w:rPr>
        <w:t>wellbeing</w:t>
      </w:r>
      <w:r w:rsidR="00C2523E">
        <w:rPr>
          <w:rFonts w:ascii="Times New Roman" w:hAnsi="Times New Roman" w:cs="Times New Roman"/>
          <w:sz w:val="24"/>
          <w:szCs w:val="24"/>
          <w:lang w:val="en-US"/>
        </w:rPr>
        <w:t>.</w:t>
      </w:r>
      <w:r w:rsidR="006955E5">
        <w:rPr>
          <w:rFonts w:ascii="Times New Roman" w:hAnsi="Times New Roman" w:cs="Times New Roman"/>
          <w:sz w:val="24"/>
          <w:szCs w:val="24"/>
          <w:lang w:val="en-US"/>
        </w:rPr>
        <w:t xml:space="preserve"> </w:t>
      </w:r>
      <w:r w:rsidR="006955E5">
        <w:rPr>
          <w:rFonts w:ascii="Times New Roman" w:hAnsi="Times New Roman" w:cs="Times New Roman"/>
          <w:sz w:val="24"/>
          <w:szCs w:val="24"/>
          <w:lang w:val="en-US"/>
        </w:rPr>
        <w:t xml:space="preserve">Catalytic leaders also need to be caring leaders. </w:t>
      </w:r>
      <w:r w:rsidR="006955E5" w:rsidRPr="00D420B0">
        <w:rPr>
          <w:rFonts w:ascii="Times New Roman" w:hAnsi="Times New Roman" w:cs="Times New Roman"/>
          <w:b/>
          <w:bCs/>
          <w:sz w:val="24"/>
          <w:szCs w:val="24"/>
          <w:lang w:val="en-US"/>
        </w:rPr>
        <w:t xml:space="preserve">Siraj and </w:t>
      </w:r>
      <w:proofErr w:type="spellStart"/>
      <w:r w:rsidR="006955E5" w:rsidRPr="00D420B0">
        <w:rPr>
          <w:rFonts w:ascii="Times New Roman" w:hAnsi="Times New Roman" w:cs="Times New Roman"/>
          <w:b/>
          <w:bCs/>
          <w:sz w:val="24"/>
          <w:szCs w:val="24"/>
          <w:lang w:val="en-US"/>
        </w:rPr>
        <w:t>Hallet</w:t>
      </w:r>
      <w:proofErr w:type="spellEnd"/>
      <w:r w:rsidR="006955E5" w:rsidRPr="00D420B0">
        <w:rPr>
          <w:rFonts w:ascii="Times New Roman" w:hAnsi="Times New Roman" w:cs="Times New Roman"/>
          <w:b/>
          <w:bCs/>
          <w:sz w:val="24"/>
          <w:szCs w:val="24"/>
          <w:lang w:val="en-US"/>
        </w:rPr>
        <w:t xml:space="preserve"> (2014)</w:t>
      </w:r>
      <w:r w:rsidR="006955E5">
        <w:rPr>
          <w:rFonts w:ascii="Times New Roman" w:hAnsi="Times New Roman" w:cs="Times New Roman"/>
          <w:b/>
          <w:bCs/>
          <w:sz w:val="24"/>
          <w:szCs w:val="24"/>
          <w:lang w:val="en-US"/>
        </w:rPr>
        <w:t xml:space="preserve"> </w:t>
      </w:r>
      <w:r w:rsidR="006955E5" w:rsidRPr="00D11BC8">
        <w:rPr>
          <w:rFonts w:ascii="Times New Roman" w:hAnsi="Times New Roman" w:cs="Times New Roman"/>
          <w:sz w:val="24"/>
          <w:szCs w:val="24"/>
          <w:lang w:val="en-US"/>
        </w:rPr>
        <w:t xml:space="preserve">state that the focus of catalytic leaders in early years settings is to </w:t>
      </w:r>
      <w:r w:rsidR="006955E5">
        <w:rPr>
          <w:rFonts w:ascii="Times New Roman" w:hAnsi="Times New Roman" w:cs="Times New Roman"/>
          <w:sz w:val="24"/>
          <w:szCs w:val="24"/>
          <w:lang w:val="en-US"/>
        </w:rPr>
        <w:t xml:space="preserve">draw </w:t>
      </w:r>
      <w:r w:rsidR="006955E5" w:rsidRPr="00D11BC8">
        <w:rPr>
          <w:rFonts w:ascii="Times New Roman" w:hAnsi="Times New Roman" w:cs="Times New Roman"/>
          <w:sz w:val="24"/>
          <w:szCs w:val="24"/>
          <w:lang w:val="en-US"/>
        </w:rPr>
        <w:t xml:space="preserve">attention </w:t>
      </w:r>
      <w:r w:rsidR="006955E5">
        <w:rPr>
          <w:rFonts w:ascii="Times New Roman" w:hAnsi="Times New Roman" w:cs="Times New Roman"/>
          <w:sz w:val="24"/>
          <w:szCs w:val="24"/>
          <w:lang w:val="en-US"/>
        </w:rPr>
        <w:t xml:space="preserve">to </w:t>
      </w:r>
      <w:r w:rsidR="006955E5" w:rsidRPr="00D11BC8">
        <w:rPr>
          <w:rFonts w:ascii="Times New Roman" w:hAnsi="Times New Roman" w:cs="Times New Roman"/>
          <w:sz w:val="24"/>
          <w:szCs w:val="24"/>
          <w:lang w:val="en-US"/>
        </w:rPr>
        <w:t>a child’s emotional health</w:t>
      </w:r>
      <w:r w:rsidR="006955E5">
        <w:rPr>
          <w:rFonts w:ascii="Times New Roman" w:hAnsi="Times New Roman" w:cs="Times New Roman"/>
          <w:sz w:val="24"/>
          <w:szCs w:val="24"/>
          <w:lang w:val="en-US"/>
        </w:rPr>
        <w:t>. A catalytic leader focuses on the</w:t>
      </w:r>
      <w:r w:rsidR="006955E5">
        <w:rPr>
          <w:rFonts w:ascii="Times New Roman" w:hAnsi="Times New Roman" w:cs="Times New Roman"/>
          <w:b/>
          <w:bCs/>
          <w:sz w:val="24"/>
          <w:szCs w:val="24"/>
          <w:lang w:val="en-US"/>
        </w:rPr>
        <w:t xml:space="preserve"> </w:t>
      </w:r>
      <w:r w:rsidR="006955E5" w:rsidRPr="006924D7">
        <w:rPr>
          <w:rFonts w:ascii="Times New Roman" w:hAnsi="Times New Roman" w:cs="Times New Roman"/>
          <w:sz w:val="24"/>
          <w:szCs w:val="24"/>
          <w:lang w:val="en-US"/>
        </w:rPr>
        <w:t>holistic development of a child</w:t>
      </w:r>
      <w:r w:rsidR="006955E5">
        <w:rPr>
          <w:rFonts w:ascii="Times New Roman" w:hAnsi="Times New Roman" w:cs="Times New Roman"/>
          <w:sz w:val="24"/>
          <w:szCs w:val="24"/>
          <w:lang w:val="en-US"/>
        </w:rPr>
        <w:t xml:space="preserve"> and is willing to think outside traditional boundaries in order to meet the needs of the children.</w:t>
      </w:r>
      <w:r w:rsidR="005B39B2">
        <w:rPr>
          <w:rFonts w:ascii="Times New Roman" w:hAnsi="Times New Roman" w:cs="Times New Roman"/>
          <w:sz w:val="24"/>
          <w:szCs w:val="24"/>
          <w:lang w:val="en-US"/>
        </w:rPr>
        <w:t xml:space="preserve"> </w:t>
      </w:r>
      <w:r w:rsidR="005358E5" w:rsidRPr="0045190D">
        <w:rPr>
          <w:rFonts w:ascii="Times New Roman" w:hAnsi="Times New Roman" w:cs="Times New Roman"/>
          <w:b/>
          <w:bCs/>
          <w:sz w:val="24"/>
          <w:szCs w:val="24"/>
          <w:lang w:val="en-US"/>
        </w:rPr>
        <w:t>Gabriel (2017)</w:t>
      </w:r>
      <w:r w:rsidR="005358E5">
        <w:rPr>
          <w:rFonts w:ascii="Times New Roman" w:hAnsi="Times New Roman" w:cs="Times New Roman"/>
          <w:b/>
          <w:bCs/>
          <w:sz w:val="24"/>
          <w:szCs w:val="24"/>
          <w:lang w:val="en-US"/>
        </w:rPr>
        <w:t xml:space="preserve"> </w:t>
      </w:r>
      <w:r w:rsidR="005358E5" w:rsidRPr="00094032">
        <w:rPr>
          <w:rFonts w:ascii="Times New Roman" w:hAnsi="Times New Roman" w:cs="Times New Roman"/>
          <w:sz w:val="24"/>
          <w:szCs w:val="24"/>
          <w:lang w:val="en-US"/>
        </w:rPr>
        <w:t xml:space="preserve">Shares </w:t>
      </w:r>
      <w:r w:rsidR="005358E5">
        <w:rPr>
          <w:rFonts w:ascii="Times New Roman" w:hAnsi="Times New Roman" w:cs="Times New Roman"/>
          <w:sz w:val="24"/>
          <w:szCs w:val="24"/>
          <w:lang w:val="en-US"/>
        </w:rPr>
        <w:t>how</w:t>
      </w:r>
      <w:r w:rsidR="005358E5">
        <w:rPr>
          <w:rFonts w:ascii="Times New Roman" w:hAnsi="Times New Roman" w:cs="Times New Roman"/>
          <w:sz w:val="24"/>
          <w:szCs w:val="24"/>
          <w:lang w:val="en-US"/>
        </w:rPr>
        <w:t xml:space="preserve"> family dynamics have changed over the years and how the importance of flexibility among early years settings to adapt to the </w:t>
      </w:r>
      <w:proofErr w:type="gramStart"/>
      <w:r w:rsidR="005358E5">
        <w:rPr>
          <w:rFonts w:ascii="Times New Roman" w:hAnsi="Times New Roman" w:cs="Times New Roman"/>
          <w:sz w:val="24"/>
          <w:szCs w:val="24"/>
          <w:lang w:val="en-US"/>
        </w:rPr>
        <w:t>ever changing</w:t>
      </w:r>
      <w:proofErr w:type="gramEnd"/>
      <w:r w:rsidR="005358E5">
        <w:rPr>
          <w:rFonts w:ascii="Times New Roman" w:hAnsi="Times New Roman" w:cs="Times New Roman"/>
          <w:sz w:val="24"/>
          <w:szCs w:val="24"/>
          <w:lang w:val="en-US"/>
        </w:rPr>
        <w:t xml:space="preserve"> sociological needs of children and families. With an increasing number of women entering the workplace, the care of children has changed dramatically over the last fifty years. Children and families now reply more on professional practitioners to care for their children, thus leading to a change in the dynamic of what an </w:t>
      </w:r>
      <w:proofErr w:type="gramStart"/>
      <w:r w:rsidR="005358E5">
        <w:rPr>
          <w:rFonts w:ascii="Times New Roman" w:hAnsi="Times New Roman" w:cs="Times New Roman"/>
          <w:sz w:val="24"/>
          <w:szCs w:val="24"/>
          <w:lang w:val="en-US"/>
        </w:rPr>
        <w:t>early years</w:t>
      </w:r>
      <w:proofErr w:type="gramEnd"/>
      <w:r w:rsidR="005358E5">
        <w:rPr>
          <w:rFonts w:ascii="Times New Roman" w:hAnsi="Times New Roman" w:cs="Times New Roman"/>
          <w:sz w:val="24"/>
          <w:szCs w:val="24"/>
          <w:lang w:val="en-US"/>
        </w:rPr>
        <w:t xml:space="preserve"> setting needs to provide. Early years settings are no longer about providing education but also providing holistic care.</w:t>
      </w:r>
    </w:p>
    <w:p w14:paraId="45B264DB" w14:textId="3961B065" w:rsidR="00E558B1" w:rsidRPr="007763E3" w:rsidRDefault="008F042F" w:rsidP="00E558B1">
      <w:pPr>
        <w:rPr>
          <w:rFonts w:ascii="Times New Roman" w:hAnsi="Times New Roman" w:cs="Times New Roman"/>
          <w:sz w:val="24"/>
          <w:szCs w:val="24"/>
          <w:lang w:val="en-US"/>
        </w:rPr>
      </w:pPr>
      <w:r w:rsidRPr="0032785A">
        <w:rPr>
          <w:rFonts w:ascii="Times New Roman" w:hAnsi="Times New Roman" w:cs="Times New Roman"/>
          <w:b/>
          <w:bCs/>
          <w:sz w:val="24"/>
          <w:szCs w:val="24"/>
          <w:lang w:val="en-US"/>
        </w:rPr>
        <w:t>Hadfield, Jopling and</w:t>
      </w:r>
      <w:r w:rsidR="0032785A" w:rsidRPr="0032785A">
        <w:rPr>
          <w:rFonts w:ascii="Times New Roman" w:hAnsi="Times New Roman" w:cs="Times New Roman"/>
          <w:b/>
          <w:bCs/>
          <w:sz w:val="24"/>
          <w:szCs w:val="24"/>
          <w:lang w:val="en-US"/>
        </w:rPr>
        <w:t xml:space="preserve"> Needham (2015)</w:t>
      </w:r>
      <w:r w:rsidR="0032785A">
        <w:rPr>
          <w:rFonts w:ascii="Times New Roman" w:hAnsi="Times New Roman" w:cs="Times New Roman"/>
          <w:sz w:val="24"/>
          <w:szCs w:val="24"/>
          <w:lang w:val="en-US"/>
        </w:rPr>
        <w:t xml:space="preserve"> Research explains what it means to become a catalytic leader</w:t>
      </w:r>
      <w:r w:rsidR="00D14313">
        <w:rPr>
          <w:rFonts w:ascii="Times New Roman" w:hAnsi="Times New Roman" w:cs="Times New Roman"/>
          <w:sz w:val="24"/>
          <w:szCs w:val="24"/>
          <w:lang w:val="en-US"/>
        </w:rPr>
        <w:t xml:space="preserve"> and why catalytic </w:t>
      </w:r>
      <w:r w:rsidR="009C5CFD">
        <w:rPr>
          <w:rFonts w:ascii="Times New Roman" w:hAnsi="Times New Roman" w:cs="Times New Roman"/>
          <w:sz w:val="24"/>
          <w:szCs w:val="24"/>
          <w:lang w:val="en-US"/>
        </w:rPr>
        <w:t>leadership is essential</w:t>
      </w:r>
      <w:r w:rsidR="0032785A">
        <w:rPr>
          <w:rFonts w:ascii="Times New Roman" w:hAnsi="Times New Roman" w:cs="Times New Roman"/>
          <w:sz w:val="24"/>
          <w:szCs w:val="24"/>
          <w:lang w:val="en-US"/>
        </w:rPr>
        <w:t xml:space="preserve"> in the early years. Their studies</w:t>
      </w:r>
      <w:r w:rsidR="007C251F">
        <w:rPr>
          <w:rFonts w:ascii="Times New Roman" w:hAnsi="Times New Roman" w:cs="Times New Roman"/>
          <w:sz w:val="24"/>
          <w:szCs w:val="24"/>
          <w:lang w:val="en-US"/>
        </w:rPr>
        <w:t xml:space="preserve"> show that </w:t>
      </w:r>
      <w:r w:rsidR="00BC5773">
        <w:rPr>
          <w:rFonts w:ascii="Times New Roman" w:hAnsi="Times New Roman" w:cs="Times New Roman"/>
          <w:sz w:val="24"/>
          <w:szCs w:val="24"/>
          <w:lang w:val="en-US"/>
        </w:rPr>
        <w:t>one of the main</w:t>
      </w:r>
      <w:r w:rsidR="00BA3A0C">
        <w:rPr>
          <w:rFonts w:ascii="Times New Roman" w:hAnsi="Times New Roman" w:cs="Times New Roman"/>
          <w:sz w:val="24"/>
          <w:szCs w:val="24"/>
          <w:lang w:val="en-US"/>
        </w:rPr>
        <w:t xml:space="preserve"> priorities of the </w:t>
      </w:r>
      <w:r w:rsidR="007B4F3B">
        <w:rPr>
          <w:rFonts w:ascii="Times New Roman" w:hAnsi="Times New Roman" w:cs="Times New Roman"/>
          <w:sz w:val="24"/>
          <w:szCs w:val="24"/>
          <w:lang w:val="en-US"/>
        </w:rPr>
        <w:t>catalytic</w:t>
      </w:r>
      <w:r w:rsidR="00BA3A0C">
        <w:rPr>
          <w:rFonts w:ascii="Times New Roman" w:hAnsi="Times New Roman" w:cs="Times New Roman"/>
          <w:sz w:val="24"/>
          <w:szCs w:val="24"/>
          <w:lang w:val="en-US"/>
        </w:rPr>
        <w:t xml:space="preserve"> leaders</w:t>
      </w:r>
      <w:r w:rsidR="00202F0B">
        <w:rPr>
          <w:rFonts w:ascii="Times New Roman" w:hAnsi="Times New Roman" w:cs="Times New Roman"/>
          <w:sz w:val="24"/>
          <w:szCs w:val="24"/>
          <w:lang w:val="en-US"/>
        </w:rPr>
        <w:t xml:space="preserve"> </w:t>
      </w:r>
      <w:r w:rsidR="00A13FDE">
        <w:rPr>
          <w:rFonts w:ascii="Times New Roman" w:hAnsi="Times New Roman" w:cs="Times New Roman"/>
          <w:sz w:val="24"/>
          <w:szCs w:val="24"/>
          <w:lang w:val="en-US"/>
        </w:rPr>
        <w:t xml:space="preserve">is </w:t>
      </w:r>
      <w:r w:rsidR="00766D9E">
        <w:rPr>
          <w:rFonts w:ascii="Times New Roman" w:hAnsi="Times New Roman" w:cs="Times New Roman"/>
          <w:sz w:val="24"/>
          <w:szCs w:val="24"/>
          <w:lang w:val="en-US"/>
        </w:rPr>
        <w:t xml:space="preserve">to </w:t>
      </w:r>
      <w:r w:rsidR="00202F0B">
        <w:rPr>
          <w:rFonts w:ascii="Times New Roman" w:hAnsi="Times New Roman" w:cs="Times New Roman"/>
          <w:sz w:val="24"/>
          <w:szCs w:val="24"/>
          <w:lang w:val="en-US"/>
        </w:rPr>
        <w:t>improve practice and to enrich</w:t>
      </w:r>
      <w:r w:rsidR="007B4F3B">
        <w:rPr>
          <w:rFonts w:ascii="Times New Roman" w:hAnsi="Times New Roman" w:cs="Times New Roman"/>
          <w:sz w:val="24"/>
          <w:szCs w:val="24"/>
          <w:lang w:val="en-US"/>
        </w:rPr>
        <w:t xml:space="preserve"> settings conditions. </w:t>
      </w:r>
      <w:r w:rsidR="00FD72F0">
        <w:rPr>
          <w:rFonts w:ascii="Times New Roman" w:hAnsi="Times New Roman" w:cs="Times New Roman"/>
          <w:sz w:val="24"/>
          <w:szCs w:val="24"/>
          <w:lang w:val="en-US"/>
        </w:rPr>
        <w:t xml:space="preserve">It is stated that catalytic leaders in the early years are not overly </w:t>
      </w:r>
      <w:r w:rsidR="003354B4">
        <w:rPr>
          <w:rFonts w:ascii="Times New Roman" w:hAnsi="Times New Roman" w:cs="Times New Roman"/>
          <w:sz w:val="24"/>
          <w:szCs w:val="24"/>
          <w:lang w:val="en-US"/>
        </w:rPr>
        <w:t xml:space="preserve">concerned about creating policies or </w:t>
      </w:r>
      <w:r w:rsidR="00B03EEB">
        <w:rPr>
          <w:rFonts w:ascii="Times New Roman" w:hAnsi="Times New Roman" w:cs="Times New Roman"/>
          <w:sz w:val="24"/>
          <w:szCs w:val="24"/>
          <w:lang w:val="en-US"/>
        </w:rPr>
        <w:t>reaching academic</w:t>
      </w:r>
      <w:r w:rsidR="003354B4">
        <w:rPr>
          <w:rFonts w:ascii="Times New Roman" w:hAnsi="Times New Roman" w:cs="Times New Roman"/>
          <w:sz w:val="24"/>
          <w:szCs w:val="24"/>
          <w:lang w:val="en-US"/>
        </w:rPr>
        <w:t xml:space="preserve"> targets</w:t>
      </w:r>
      <w:r w:rsidR="00181F12">
        <w:rPr>
          <w:rFonts w:ascii="Times New Roman" w:hAnsi="Times New Roman" w:cs="Times New Roman"/>
          <w:sz w:val="24"/>
          <w:szCs w:val="24"/>
          <w:lang w:val="en-US"/>
        </w:rPr>
        <w:t>.</w:t>
      </w:r>
      <w:r w:rsidR="00B03EEB">
        <w:rPr>
          <w:rFonts w:ascii="Times New Roman" w:hAnsi="Times New Roman" w:cs="Times New Roman"/>
          <w:sz w:val="24"/>
          <w:szCs w:val="24"/>
          <w:lang w:val="en-US"/>
        </w:rPr>
        <w:t xml:space="preserve"> </w:t>
      </w:r>
      <w:r w:rsidR="00F0527E">
        <w:rPr>
          <w:rFonts w:ascii="Times New Roman" w:hAnsi="Times New Roman" w:cs="Times New Roman"/>
          <w:sz w:val="24"/>
          <w:szCs w:val="24"/>
          <w:lang w:val="en-US"/>
        </w:rPr>
        <w:t xml:space="preserve">A </w:t>
      </w:r>
      <w:r w:rsidR="00B03EEB">
        <w:rPr>
          <w:rFonts w:ascii="Times New Roman" w:hAnsi="Times New Roman" w:cs="Times New Roman"/>
          <w:sz w:val="24"/>
          <w:szCs w:val="24"/>
          <w:lang w:val="en-US"/>
        </w:rPr>
        <w:t xml:space="preserve">catalytic leader becomes successful by </w:t>
      </w:r>
      <w:r w:rsidR="00903D72">
        <w:rPr>
          <w:rFonts w:ascii="Times New Roman" w:hAnsi="Times New Roman" w:cs="Times New Roman"/>
          <w:sz w:val="24"/>
          <w:szCs w:val="24"/>
          <w:lang w:val="en-US"/>
        </w:rPr>
        <w:t>gaining an accurate knowledge of their sett</w:t>
      </w:r>
      <w:r w:rsidR="00766D9E">
        <w:rPr>
          <w:rFonts w:ascii="Times New Roman" w:hAnsi="Times New Roman" w:cs="Times New Roman"/>
          <w:sz w:val="24"/>
          <w:szCs w:val="24"/>
          <w:lang w:val="en-US"/>
        </w:rPr>
        <w:t>ing</w:t>
      </w:r>
      <w:r w:rsidR="007609C3">
        <w:rPr>
          <w:rFonts w:ascii="Times New Roman" w:hAnsi="Times New Roman" w:cs="Times New Roman"/>
          <w:sz w:val="24"/>
          <w:szCs w:val="24"/>
          <w:lang w:val="en-US"/>
        </w:rPr>
        <w:t xml:space="preserve"> and having the ability to adapt</w:t>
      </w:r>
      <w:r w:rsidR="00ED7B7B">
        <w:rPr>
          <w:rFonts w:ascii="Times New Roman" w:hAnsi="Times New Roman" w:cs="Times New Roman"/>
          <w:sz w:val="24"/>
          <w:szCs w:val="24"/>
          <w:lang w:val="en-US"/>
        </w:rPr>
        <w:t xml:space="preserve"> when faced with such </w:t>
      </w:r>
      <w:r w:rsidR="00B60D85">
        <w:rPr>
          <w:rFonts w:ascii="Times New Roman" w:hAnsi="Times New Roman" w:cs="Times New Roman"/>
          <w:sz w:val="24"/>
          <w:szCs w:val="24"/>
          <w:lang w:val="en-US"/>
        </w:rPr>
        <w:t>barriers as sociological</w:t>
      </w:r>
      <w:r w:rsidR="007609C3">
        <w:rPr>
          <w:rFonts w:ascii="Times New Roman" w:hAnsi="Times New Roman" w:cs="Times New Roman"/>
          <w:sz w:val="24"/>
          <w:szCs w:val="24"/>
          <w:lang w:val="en-US"/>
        </w:rPr>
        <w:t xml:space="preserve"> </w:t>
      </w:r>
      <w:r w:rsidR="00B60D85">
        <w:rPr>
          <w:rFonts w:ascii="Times New Roman" w:hAnsi="Times New Roman" w:cs="Times New Roman"/>
          <w:sz w:val="24"/>
          <w:szCs w:val="24"/>
          <w:lang w:val="en-US"/>
        </w:rPr>
        <w:t xml:space="preserve">issues. </w:t>
      </w:r>
      <w:r w:rsidR="00E558B1">
        <w:rPr>
          <w:rFonts w:ascii="Times New Roman" w:hAnsi="Times New Roman" w:cs="Times New Roman"/>
          <w:sz w:val="24"/>
          <w:szCs w:val="24"/>
          <w:lang w:val="en-US"/>
        </w:rPr>
        <w:t xml:space="preserve">As stated by </w:t>
      </w:r>
      <w:r w:rsidR="00E558B1" w:rsidRPr="009B4035">
        <w:rPr>
          <w:rFonts w:ascii="Times New Roman" w:hAnsi="Times New Roman" w:cs="Times New Roman"/>
          <w:b/>
          <w:bCs/>
          <w:sz w:val="24"/>
          <w:szCs w:val="24"/>
          <w:lang w:val="en-US"/>
        </w:rPr>
        <w:t>Hadfield, Jopling and Needham (2015</w:t>
      </w:r>
      <w:r w:rsidR="00E558B1" w:rsidRPr="009B4035">
        <w:rPr>
          <w:rFonts w:ascii="Times New Roman" w:hAnsi="Times New Roman" w:cs="Times New Roman"/>
          <w:sz w:val="24"/>
          <w:szCs w:val="24"/>
          <w:lang w:val="en-US"/>
        </w:rPr>
        <w:t>) Catalytic leaders</w:t>
      </w:r>
      <w:r w:rsidR="00E558B1">
        <w:rPr>
          <w:rFonts w:ascii="Times New Roman" w:hAnsi="Times New Roman" w:cs="Times New Roman"/>
          <w:sz w:val="24"/>
          <w:szCs w:val="24"/>
          <w:lang w:val="en-US"/>
        </w:rPr>
        <w:t xml:space="preserve"> in the early years</w:t>
      </w:r>
      <w:r w:rsidR="00E558B1" w:rsidRPr="009B4035">
        <w:rPr>
          <w:rFonts w:ascii="Times New Roman" w:hAnsi="Times New Roman" w:cs="Times New Roman"/>
          <w:sz w:val="24"/>
          <w:szCs w:val="24"/>
          <w:lang w:val="en-US"/>
        </w:rPr>
        <w:t xml:space="preserve"> are often faced with </w:t>
      </w:r>
      <w:r w:rsidR="00E558B1">
        <w:rPr>
          <w:rFonts w:ascii="Times New Roman" w:hAnsi="Times New Roman" w:cs="Times New Roman"/>
          <w:sz w:val="24"/>
          <w:szCs w:val="24"/>
          <w:lang w:val="en-US"/>
        </w:rPr>
        <w:t xml:space="preserve">sociological issues that affect the children in their settings.  </w:t>
      </w:r>
      <w:r w:rsidR="00E558B1" w:rsidRPr="004D5B8E">
        <w:rPr>
          <w:rFonts w:ascii="Times New Roman" w:hAnsi="Times New Roman" w:cs="Times New Roman"/>
          <w:b/>
          <w:bCs/>
          <w:sz w:val="24"/>
          <w:szCs w:val="24"/>
          <w:lang w:val="en-US"/>
        </w:rPr>
        <w:t>Conn and murphy (2022)</w:t>
      </w:r>
      <w:r w:rsidR="00E558B1">
        <w:rPr>
          <w:rFonts w:ascii="Times New Roman" w:hAnsi="Times New Roman" w:cs="Times New Roman"/>
          <w:b/>
          <w:bCs/>
          <w:sz w:val="24"/>
          <w:szCs w:val="24"/>
          <w:lang w:val="en-US"/>
        </w:rPr>
        <w:t xml:space="preserve"> </w:t>
      </w:r>
      <w:r w:rsidR="00E558B1" w:rsidRPr="00120FF1">
        <w:rPr>
          <w:rFonts w:ascii="Times New Roman" w:hAnsi="Times New Roman" w:cs="Times New Roman"/>
          <w:sz w:val="24"/>
          <w:szCs w:val="24"/>
          <w:lang w:val="en-US"/>
        </w:rPr>
        <w:t>state that inclusive leaders in early years setting</w:t>
      </w:r>
      <w:r w:rsidR="00E558B1">
        <w:rPr>
          <w:rFonts w:ascii="Times New Roman" w:hAnsi="Times New Roman" w:cs="Times New Roman"/>
          <w:b/>
          <w:bCs/>
          <w:sz w:val="24"/>
          <w:szCs w:val="24"/>
          <w:lang w:val="en-US"/>
        </w:rPr>
        <w:t xml:space="preserve"> </w:t>
      </w:r>
      <w:r w:rsidR="00E558B1" w:rsidRPr="007763E3">
        <w:rPr>
          <w:rFonts w:ascii="Times New Roman" w:hAnsi="Times New Roman" w:cs="Times New Roman"/>
          <w:sz w:val="24"/>
          <w:szCs w:val="24"/>
          <w:lang w:val="en-US"/>
        </w:rPr>
        <w:t>promote the importance of inclusive education.</w:t>
      </w:r>
      <w:r w:rsidR="00E558B1">
        <w:rPr>
          <w:rFonts w:ascii="Times New Roman" w:hAnsi="Times New Roman" w:cs="Times New Roman"/>
          <w:sz w:val="24"/>
          <w:szCs w:val="24"/>
          <w:lang w:val="en-US"/>
        </w:rPr>
        <w:t xml:space="preserve"> </w:t>
      </w:r>
      <w:r w:rsidR="00C558C9">
        <w:rPr>
          <w:rFonts w:ascii="Times New Roman" w:hAnsi="Times New Roman" w:cs="Times New Roman"/>
          <w:sz w:val="24"/>
          <w:szCs w:val="24"/>
          <w:lang w:val="en-US"/>
        </w:rPr>
        <w:t>A c</w:t>
      </w:r>
      <w:r w:rsidR="00E558B1">
        <w:rPr>
          <w:rFonts w:ascii="Times New Roman" w:hAnsi="Times New Roman" w:cs="Times New Roman"/>
          <w:sz w:val="24"/>
          <w:szCs w:val="24"/>
          <w:lang w:val="en-US"/>
        </w:rPr>
        <w:t xml:space="preserve">atalytic leader </w:t>
      </w:r>
      <w:r w:rsidR="00C15C23">
        <w:rPr>
          <w:rFonts w:ascii="Times New Roman" w:hAnsi="Times New Roman" w:cs="Times New Roman"/>
          <w:sz w:val="24"/>
          <w:szCs w:val="24"/>
          <w:lang w:val="en-US"/>
        </w:rPr>
        <w:t>ensure</w:t>
      </w:r>
      <w:r w:rsidR="00C558C9">
        <w:rPr>
          <w:rFonts w:ascii="Times New Roman" w:hAnsi="Times New Roman" w:cs="Times New Roman"/>
          <w:sz w:val="24"/>
          <w:szCs w:val="24"/>
          <w:lang w:val="en-US"/>
        </w:rPr>
        <w:t>s</w:t>
      </w:r>
      <w:r w:rsidR="00C15C23">
        <w:rPr>
          <w:rFonts w:ascii="Times New Roman" w:hAnsi="Times New Roman" w:cs="Times New Roman"/>
          <w:sz w:val="24"/>
          <w:szCs w:val="24"/>
          <w:lang w:val="en-US"/>
        </w:rPr>
        <w:t xml:space="preserve"> they develop an understanding of </w:t>
      </w:r>
      <w:r w:rsidR="005613A9">
        <w:rPr>
          <w:rFonts w:ascii="Times New Roman" w:hAnsi="Times New Roman" w:cs="Times New Roman"/>
          <w:sz w:val="24"/>
          <w:szCs w:val="24"/>
          <w:lang w:val="en-US"/>
        </w:rPr>
        <w:t xml:space="preserve">local </w:t>
      </w:r>
      <w:r w:rsidR="00C558C9">
        <w:rPr>
          <w:rFonts w:ascii="Times New Roman" w:hAnsi="Times New Roman" w:cs="Times New Roman"/>
          <w:sz w:val="24"/>
          <w:szCs w:val="24"/>
          <w:lang w:val="en-US"/>
        </w:rPr>
        <w:t>cultures</w:t>
      </w:r>
      <w:r w:rsidR="005613A9">
        <w:rPr>
          <w:rFonts w:ascii="Times New Roman" w:hAnsi="Times New Roman" w:cs="Times New Roman"/>
          <w:sz w:val="24"/>
          <w:szCs w:val="24"/>
          <w:lang w:val="en-US"/>
        </w:rPr>
        <w:t xml:space="preserve"> and the family background of </w:t>
      </w:r>
      <w:r w:rsidR="00C558C9">
        <w:rPr>
          <w:rFonts w:ascii="Times New Roman" w:hAnsi="Times New Roman" w:cs="Times New Roman"/>
          <w:sz w:val="24"/>
          <w:szCs w:val="24"/>
          <w:lang w:val="en-US"/>
        </w:rPr>
        <w:t>a child,</w:t>
      </w:r>
      <w:r w:rsidR="00D8617C">
        <w:rPr>
          <w:rFonts w:ascii="Times New Roman" w:hAnsi="Times New Roman" w:cs="Times New Roman"/>
          <w:sz w:val="24"/>
          <w:szCs w:val="24"/>
          <w:lang w:val="en-US"/>
        </w:rPr>
        <w:t xml:space="preserve"> </w:t>
      </w:r>
      <w:r w:rsidR="00C558C9">
        <w:rPr>
          <w:rFonts w:ascii="Times New Roman" w:hAnsi="Times New Roman" w:cs="Times New Roman"/>
          <w:sz w:val="24"/>
          <w:szCs w:val="24"/>
          <w:lang w:val="en-US"/>
        </w:rPr>
        <w:t xml:space="preserve">enabling them to </w:t>
      </w:r>
      <w:r w:rsidR="00CA0785">
        <w:rPr>
          <w:rFonts w:ascii="Times New Roman" w:hAnsi="Times New Roman" w:cs="Times New Roman"/>
          <w:sz w:val="24"/>
          <w:szCs w:val="24"/>
          <w:lang w:val="en-US"/>
        </w:rPr>
        <w:t>accommodate each individual child.</w:t>
      </w:r>
      <w:r w:rsidR="008D1595">
        <w:rPr>
          <w:rFonts w:ascii="Times New Roman" w:hAnsi="Times New Roman" w:cs="Times New Roman"/>
          <w:sz w:val="24"/>
          <w:szCs w:val="24"/>
          <w:lang w:val="en-US"/>
        </w:rPr>
        <w:t xml:space="preserve"> </w:t>
      </w:r>
    </w:p>
    <w:p w14:paraId="1534A0B5" w14:textId="77777777" w:rsidR="003A3BB0" w:rsidRDefault="003A3BB0" w:rsidP="00AD5F09">
      <w:pPr>
        <w:rPr>
          <w:rFonts w:ascii="Times New Roman" w:hAnsi="Times New Roman" w:cs="Times New Roman"/>
          <w:sz w:val="24"/>
          <w:szCs w:val="24"/>
          <w:lang w:val="en-US"/>
        </w:rPr>
      </w:pPr>
    </w:p>
    <w:p w14:paraId="46132A33" w14:textId="3CC12FAE" w:rsidR="006A4AF5" w:rsidRDefault="008D1595" w:rsidP="00AD5F09">
      <w:pPr>
        <w:rPr>
          <w:rFonts w:ascii="Times New Roman" w:hAnsi="Times New Roman" w:cs="Times New Roman"/>
          <w:sz w:val="24"/>
          <w:szCs w:val="24"/>
          <w:lang w:val="en-US"/>
        </w:rPr>
      </w:pPr>
      <w:r w:rsidRPr="008D1595">
        <w:rPr>
          <w:rFonts w:ascii="Times New Roman" w:hAnsi="Times New Roman" w:cs="Times New Roman"/>
          <w:sz w:val="24"/>
          <w:szCs w:val="24"/>
          <w:lang w:val="en-US"/>
        </w:rPr>
        <w:lastRenderedPageBreak/>
        <w:t>Understanding Sociological issues is</w:t>
      </w:r>
      <w:r>
        <w:rPr>
          <w:rFonts w:ascii="Times New Roman" w:hAnsi="Times New Roman" w:cs="Times New Roman"/>
          <w:sz w:val="24"/>
          <w:szCs w:val="24"/>
          <w:lang w:val="en-US"/>
        </w:rPr>
        <w:t xml:space="preserve"> imperative to becoming a</w:t>
      </w:r>
      <w:r w:rsidR="00E016F2">
        <w:rPr>
          <w:rFonts w:ascii="Times New Roman" w:hAnsi="Times New Roman" w:cs="Times New Roman"/>
          <w:sz w:val="24"/>
          <w:szCs w:val="24"/>
          <w:lang w:val="en-US"/>
        </w:rPr>
        <w:t xml:space="preserve"> catalytic leader</w:t>
      </w:r>
      <w:r w:rsidR="00E016F2" w:rsidRPr="0045190D">
        <w:rPr>
          <w:rFonts w:ascii="Times New Roman" w:hAnsi="Times New Roman" w:cs="Times New Roman"/>
          <w:b/>
          <w:bCs/>
          <w:sz w:val="24"/>
          <w:szCs w:val="24"/>
          <w:lang w:val="en-US"/>
        </w:rPr>
        <w:t xml:space="preserve">. </w:t>
      </w:r>
      <w:r w:rsidR="0087323A">
        <w:rPr>
          <w:rFonts w:ascii="Times New Roman" w:hAnsi="Times New Roman" w:cs="Times New Roman"/>
          <w:b/>
          <w:bCs/>
          <w:sz w:val="24"/>
          <w:szCs w:val="24"/>
          <w:lang w:val="en-US"/>
        </w:rPr>
        <w:t xml:space="preserve">Moran-Ellis (2016) </w:t>
      </w:r>
      <w:r w:rsidR="0087323A" w:rsidRPr="0087323A">
        <w:rPr>
          <w:rFonts w:ascii="Times New Roman" w:hAnsi="Times New Roman" w:cs="Times New Roman"/>
          <w:sz w:val="24"/>
          <w:szCs w:val="24"/>
          <w:lang w:val="en-US"/>
        </w:rPr>
        <w:t>highlights the</w:t>
      </w:r>
      <w:r w:rsidR="0087323A">
        <w:rPr>
          <w:rFonts w:ascii="Times New Roman" w:hAnsi="Times New Roman" w:cs="Times New Roman"/>
          <w:sz w:val="24"/>
          <w:szCs w:val="24"/>
          <w:lang w:val="en-US"/>
        </w:rPr>
        <w:t xml:space="preserve"> </w:t>
      </w:r>
      <w:r w:rsidR="00FB5587">
        <w:rPr>
          <w:rFonts w:ascii="Times New Roman" w:hAnsi="Times New Roman" w:cs="Times New Roman"/>
          <w:sz w:val="24"/>
          <w:szCs w:val="24"/>
          <w:lang w:val="en-US"/>
        </w:rPr>
        <w:t xml:space="preserve">importance of recognizing how sociological </w:t>
      </w:r>
      <w:r w:rsidR="0060644A">
        <w:rPr>
          <w:rFonts w:ascii="Times New Roman" w:hAnsi="Times New Roman" w:cs="Times New Roman"/>
          <w:sz w:val="24"/>
          <w:szCs w:val="24"/>
          <w:lang w:val="en-US"/>
        </w:rPr>
        <w:t xml:space="preserve">issues </w:t>
      </w:r>
      <w:r w:rsidR="00FB5587">
        <w:rPr>
          <w:rFonts w:ascii="Times New Roman" w:hAnsi="Times New Roman" w:cs="Times New Roman"/>
          <w:sz w:val="24"/>
          <w:szCs w:val="24"/>
          <w:lang w:val="en-US"/>
        </w:rPr>
        <w:t>affect children on an academic level</w:t>
      </w:r>
      <w:r w:rsidR="004164BD">
        <w:rPr>
          <w:rFonts w:ascii="Times New Roman" w:hAnsi="Times New Roman" w:cs="Times New Roman"/>
          <w:sz w:val="24"/>
          <w:szCs w:val="24"/>
          <w:lang w:val="en-US"/>
        </w:rPr>
        <w:t xml:space="preserve"> and how the</w:t>
      </w:r>
      <w:r w:rsidR="001F3E25">
        <w:rPr>
          <w:rFonts w:ascii="Times New Roman" w:hAnsi="Times New Roman" w:cs="Times New Roman"/>
          <w:sz w:val="24"/>
          <w:szCs w:val="24"/>
          <w:lang w:val="en-US"/>
        </w:rPr>
        <w:t>se said sociological issues</w:t>
      </w:r>
      <w:r w:rsidR="004164BD">
        <w:rPr>
          <w:rFonts w:ascii="Times New Roman" w:hAnsi="Times New Roman" w:cs="Times New Roman"/>
          <w:sz w:val="24"/>
          <w:szCs w:val="24"/>
          <w:lang w:val="en-US"/>
        </w:rPr>
        <w:t xml:space="preserve"> </w:t>
      </w:r>
      <w:r w:rsidR="006348E2">
        <w:rPr>
          <w:rFonts w:ascii="Times New Roman" w:hAnsi="Times New Roman" w:cs="Times New Roman"/>
          <w:sz w:val="24"/>
          <w:szCs w:val="24"/>
          <w:lang w:val="en-US"/>
        </w:rPr>
        <w:t xml:space="preserve">structure a </w:t>
      </w:r>
      <w:r w:rsidR="001F3E25">
        <w:rPr>
          <w:rFonts w:ascii="Times New Roman" w:hAnsi="Times New Roman" w:cs="Times New Roman"/>
          <w:sz w:val="24"/>
          <w:szCs w:val="24"/>
          <w:lang w:val="en-US"/>
        </w:rPr>
        <w:t>child’s</w:t>
      </w:r>
      <w:r w:rsidR="006348E2">
        <w:rPr>
          <w:rFonts w:ascii="Times New Roman" w:hAnsi="Times New Roman" w:cs="Times New Roman"/>
          <w:sz w:val="24"/>
          <w:szCs w:val="24"/>
          <w:lang w:val="en-US"/>
        </w:rPr>
        <w:t xml:space="preserve"> </w:t>
      </w:r>
      <w:r w:rsidR="001F3E25">
        <w:rPr>
          <w:rFonts w:ascii="Times New Roman" w:hAnsi="Times New Roman" w:cs="Times New Roman"/>
          <w:sz w:val="24"/>
          <w:szCs w:val="24"/>
          <w:lang w:val="en-US"/>
        </w:rPr>
        <w:t xml:space="preserve">sense of belonging in the world. </w:t>
      </w:r>
      <w:r w:rsidR="009C17F5">
        <w:rPr>
          <w:rFonts w:ascii="Times New Roman" w:hAnsi="Times New Roman" w:cs="Times New Roman"/>
          <w:sz w:val="24"/>
          <w:szCs w:val="24"/>
          <w:lang w:val="en-US"/>
        </w:rPr>
        <w:t>Children in the UK face many sociological problems</w:t>
      </w:r>
      <w:r w:rsidR="00DE45EF">
        <w:rPr>
          <w:rFonts w:ascii="Times New Roman" w:hAnsi="Times New Roman" w:cs="Times New Roman"/>
          <w:sz w:val="24"/>
          <w:szCs w:val="24"/>
          <w:lang w:val="en-US"/>
        </w:rPr>
        <w:t xml:space="preserve">. </w:t>
      </w:r>
      <w:r w:rsidR="00A2738A">
        <w:rPr>
          <w:rFonts w:ascii="Times New Roman" w:hAnsi="Times New Roman" w:cs="Times New Roman"/>
          <w:sz w:val="24"/>
          <w:szCs w:val="24"/>
          <w:lang w:val="en-US"/>
        </w:rPr>
        <w:t>S</w:t>
      </w:r>
      <w:r w:rsidR="00DE45EF">
        <w:rPr>
          <w:rFonts w:ascii="Times New Roman" w:hAnsi="Times New Roman" w:cs="Times New Roman"/>
          <w:sz w:val="24"/>
          <w:szCs w:val="24"/>
          <w:lang w:val="en-US"/>
        </w:rPr>
        <w:t xml:space="preserve">ociological problems </w:t>
      </w:r>
      <w:r w:rsidR="00A2738A">
        <w:rPr>
          <w:rFonts w:ascii="Times New Roman" w:hAnsi="Times New Roman" w:cs="Times New Roman"/>
          <w:sz w:val="24"/>
          <w:szCs w:val="24"/>
          <w:lang w:val="en-US"/>
        </w:rPr>
        <w:t xml:space="preserve">children </w:t>
      </w:r>
      <w:r w:rsidR="00027B3B">
        <w:rPr>
          <w:rFonts w:ascii="Times New Roman" w:hAnsi="Times New Roman" w:cs="Times New Roman"/>
          <w:sz w:val="24"/>
          <w:szCs w:val="24"/>
          <w:lang w:val="en-US"/>
        </w:rPr>
        <w:t xml:space="preserve">may </w:t>
      </w:r>
      <w:r w:rsidR="00A2738A">
        <w:rPr>
          <w:rFonts w:ascii="Times New Roman" w:hAnsi="Times New Roman" w:cs="Times New Roman"/>
          <w:sz w:val="24"/>
          <w:szCs w:val="24"/>
          <w:lang w:val="en-US"/>
        </w:rPr>
        <w:t xml:space="preserve">face </w:t>
      </w:r>
      <w:r w:rsidR="00027B3B">
        <w:rPr>
          <w:rFonts w:ascii="Times New Roman" w:hAnsi="Times New Roman" w:cs="Times New Roman"/>
          <w:sz w:val="24"/>
          <w:szCs w:val="24"/>
          <w:lang w:val="en-US"/>
        </w:rPr>
        <w:t xml:space="preserve">can </w:t>
      </w:r>
      <w:r w:rsidR="003D518E">
        <w:rPr>
          <w:rFonts w:ascii="Times New Roman" w:hAnsi="Times New Roman" w:cs="Times New Roman"/>
          <w:sz w:val="24"/>
          <w:szCs w:val="24"/>
          <w:lang w:val="en-US"/>
        </w:rPr>
        <w:t>var</w:t>
      </w:r>
      <w:r w:rsidR="00027B3B">
        <w:rPr>
          <w:rFonts w:ascii="Times New Roman" w:hAnsi="Times New Roman" w:cs="Times New Roman"/>
          <w:sz w:val="24"/>
          <w:szCs w:val="24"/>
          <w:lang w:val="en-US"/>
        </w:rPr>
        <w:t xml:space="preserve">y </w:t>
      </w:r>
      <w:r w:rsidR="00426B7A">
        <w:rPr>
          <w:rFonts w:ascii="Times New Roman" w:hAnsi="Times New Roman" w:cs="Times New Roman"/>
          <w:sz w:val="24"/>
          <w:szCs w:val="24"/>
          <w:lang w:val="en-US"/>
        </w:rPr>
        <w:t xml:space="preserve">but many </w:t>
      </w:r>
      <w:r w:rsidR="00FE46E3">
        <w:rPr>
          <w:rFonts w:ascii="Times New Roman" w:hAnsi="Times New Roman" w:cs="Times New Roman"/>
          <w:sz w:val="24"/>
          <w:szCs w:val="24"/>
          <w:lang w:val="en-US"/>
        </w:rPr>
        <w:t xml:space="preserve">factors </w:t>
      </w:r>
      <w:r w:rsidR="00426B7A">
        <w:rPr>
          <w:rFonts w:ascii="Times New Roman" w:hAnsi="Times New Roman" w:cs="Times New Roman"/>
          <w:sz w:val="24"/>
          <w:szCs w:val="24"/>
          <w:lang w:val="en-US"/>
        </w:rPr>
        <w:t>identif</w:t>
      </w:r>
      <w:r w:rsidR="00FE46E3">
        <w:rPr>
          <w:rFonts w:ascii="Times New Roman" w:hAnsi="Times New Roman" w:cs="Times New Roman"/>
          <w:sz w:val="24"/>
          <w:szCs w:val="24"/>
          <w:lang w:val="en-US"/>
        </w:rPr>
        <w:t xml:space="preserve">y </w:t>
      </w:r>
      <w:r w:rsidR="00DE45EF">
        <w:rPr>
          <w:rFonts w:ascii="Times New Roman" w:hAnsi="Times New Roman" w:cs="Times New Roman"/>
          <w:sz w:val="24"/>
          <w:szCs w:val="24"/>
          <w:lang w:val="en-US"/>
        </w:rPr>
        <w:t xml:space="preserve">as poverty, </w:t>
      </w:r>
      <w:r w:rsidR="00F41AA9">
        <w:rPr>
          <w:rFonts w:ascii="Times New Roman" w:hAnsi="Times New Roman" w:cs="Times New Roman"/>
          <w:sz w:val="24"/>
          <w:szCs w:val="24"/>
          <w:lang w:val="en-US"/>
        </w:rPr>
        <w:t xml:space="preserve">parental mental health, parental substance </w:t>
      </w:r>
      <w:r w:rsidR="003D518E">
        <w:rPr>
          <w:rFonts w:ascii="Times New Roman" w:hAnsi="Times New Roman" w:cs="Times New Roman"/>
          <w:sz w:val="24"/>
          <w:szCs w:val="24"/>
          <w:lang w:val="en-US"/>
        </w:rPr>
        <w:t>misuse</w:t>
      </w:r>
      <w:r w:rsidR="00426B7A">
        <w:rPr>
          <w:rFonts w:ascii="Times New Roman" w:hAnsi="Times New Roman" w:cs="Times New Roman"/>
          <w:sz w:val="24"/>
          <w:szCs w:val="24"/>
          <w:lang w:val="en-US"/>
        </w:rPr>
        <w:t xml:space="preserve"> and racial discrimination</w:t>
      </w:r>
      <w:r w:rsidR="003D518E">
        <w:rPr>
          <w:rFonts w:ascii="Times New Roman" w:hAnsi="Times New Roman" w:cs="Times New Roman"/>
          <w:sz w:val="24"/>
          <w:szCs w:val="24"/>
          <w:lang w:val="en-US"/>
        </w:rPr>
        <w:t xml:space="preserve"> </w:t>
      </w:r>
      <w:r w:rsidR="003D518E" w:rsidRPr="003D518E">
        <w:rPr>
          <w:rFonts w:ascii="Times New Roman" w:hAnsi="Times New Roman" w:cs="Times New Roman"/>
          <w:b/>
          <w:bCs/>
          <w:sz w:val="24"/>
          <w:szCs w:val="24"/>
          <w:lang w:val="en-US"/>
        </w:rPr>
        <w:t>(Blatt, 2022).</w:t>
      </w:r>
      <w:r w:rsidR="00233E15">
        <w:rPr>
          <w:rFonts w:ascii="Times New Roman" w:hAnsi="Times New Roman" w:cs="Times New Roman"/>
          <w:b/>
          <w:bCs/>
          <w:sz w:val="24"/>
          <w:szCs w:val="24"/>
          <w:lang w:val="en-US"/>
        </w:rPr>
        <w:t xml:space="preserve"> </w:t>
      </w:r>
      <w:r w:rsidR="00233E15" w:rsidRPr="006579DA">
        <w:rPr>
          <w:rFonts w:ascii="Times New Roman" w:hAnsi="Times New Roman" w:cs="Times New Roman"/>
          <w:sz w:val="24"/>
          <w:szCs w:val="24"/>
          <w:lang w:val="en-US"/>
        </w:rPr>
        <w:t xml:space="preserve">As an early </w:t>
      </w:r>
      <w:proofErr w:type="gramStart"/>
      <w:r w:rsidR="00233E15" w:rsidRPr="006579DA">
        <w:rPr>
          <w:rFonts w:ascii="Times New Roman" w:hAnsi="Times New Roman" w:cs="Times New Roman"/>
          <w:sz w:val="24"/>
          <w:szCs w:val="24"/>
          <w:lang w:val="en-US"/>
        </w:rPr>
        <w:t>years</w:t>
      </w:r>
      <w:proofErr w:type="gramEnd"/>
      <w:r w:rsidR="00233E15" w:rsidRPr="006579DA">
        <w:rPr>
          <w:rFonts w:ascii="Times New Roman" w:hAnsi="Times New Roman" w:cs="Times New Roman"/>
          <w:sz w:val="24"/>
          <w:szCs w:val="24"/>
          <w:lang w:val="en-US"/>
        </w:rPr>
        <w:t xml:space="preserve"> </w:t>
      </w:r>
      <w:r w:rsidR="006579DA" w:rsidRPr="006579DA">
        <w:rPr>
          <w:rFonts w:ascii="Times New Roman" w:hAnsi="Times New Roman" w:cs="Times New Roman"/>
          <w:sz w:val="24"/>
          <w:szCs w:val="24"/>
          <w:lang w:val="en-US"/>
        </w:rPr>
        <w:t>practitioner</w:t>
      </w:r>
      <w:r w:rsidR="00F3109D">
        <w:rPr>
          <w:rFonts w:ascii="Times New Roman" w:hAnsi="Times New Roman" w:cs="Times New Roman"/>
          <w:sz w:val="24"/>
          <w:szCs w:val="24"/>
          <w:lang w:val="en-US"/>
        </w:rPr>
        <w:t xml:space="preserve"> and catalytic leader</w:t>
      </w:r>
      <w:r w:rsidR="00575317">
        <w:rPr>
          <w:rFonts w:ascii="Times New Roman" w:hAnsi="Times New Roman" w:cs="Times New Roman"/>
          <w:sz w:val="24"/>
          <w:szCs w:val="24"/>
          <w:lang w:val="en-US"/>
        </w:rPr>
        <w:t xml:space="preserve"> in an early years setting, </w:t>
      </w:r>
      <w:r w:rsidR="006579DA" w:rsidRPr="006579DA">
        <w:rPr>
          <w:rFonts w:ascii="Times New Roman" w:hAnsi="Times New Roman" w:cs="Times New Roman"/>
          <w:sz w:val="24"/>
          <w:szCs w:val="24"/>
          <w:lang w:val="en-US"/>
        </w:rPr>
        <w:t>it</w:t>
      </w:r>
      <w:r w:rsidR="00F3109D">
        <w:rPr>
          <w:rFonts w:ascii="Times New Roman" w:hAnsi="Times New Roman" w:cs="Times New Roman"/>
          <w:sz w:val="24"/>
          <w:szCs w:val="24"/>
          <w:lang w:val="en-US"/>
        </w:rPr>
        <w:t xml:space="preserve"> is vital </w:t>
      </w:r>
      <w:r w:rsidR="00E90259">
        <w:rPr>
          <w:rFonts w:ascii="Times New Roman" w:hAnsi="Times New Roman" w:cs="Times New Roman"/>
          <w:sz w:val="24"/>
          <w:szCs w:val="24"/>
          <w:lang w:val="en-US"/>
        </w:rPr>
        <w:t>to</w:t>
      </w:r>
      <w:r w:rsidR="00575317">
        <w:rPr>
          <w:rFonts w:ascii="Times New Roman" w:hAnsi="Times New Roman" w:cs="Times New Roman"/>
          <w:sz w:val="24"/>
          <w:szCs w:val="24"/>
          <w:lang w:val="en-US"/>
        </w:rPr>
        <w:t xml:space="preserve"> have the drive to inspire change to </w:t>
      </w:r>
      <w:r w:rsidR="00CA4664">
        <w:rPr>
          <w:rFonts w:ascii="Times New Roman" w:hAnsi="Times New Roman" w:cs="Times New Roman"/>
          <w:sz w:val="24"/>
          <w:szCs w:val="24"/>
          <w:lang w:val="en-US"/>
        </w:rPr>
        <w:t>alleviate</w:t>
      </w:r>
      <w:r w:rsidR="00575317">
        <w:rPr>
          <w:rFonts w:ascii="Times New Roman" w:hAnsi="Times New Roman" w:cs="Times New Roman"/>
          <w:sz w:val="24"/>
          <w:szCs w:val="24"/>
          <w:lang w:val="en-US"/>
        </w:rPr>
        <w:t xml:space="preserve"> the impact of sociological issues</w:t>
      </w:r>
      <w:r w:rsidR="00CA4664">
        <w:rPr>
          <w:rFonts w:ascii="Times New Roman" w:hAnsi="Times New Roman" w:cs="Times New Roman"/>
          <w:sz w:val="24"/>
          <w:szCs w:val="24"/>
          <w:lang w:val="en-US"/>
        </w:rPr>
        <w:t xml:space="preserve"> on children.</w:t>
      </w:r>
      <w:r w:rsidR="00157186" w:rsidRPr="00157186">
        <w:rPr>
          <w:rFonts w:ascii="Times New Roman" w:hAnsi="Times New Roman" w:cs="Times New Roman"/>
          <w:sz w:val="24"/>
          <w:szCs w:val="24"/>
          <w:lang w:val="en-US"/>
        </w:rPr>
        <w:t xml:space="preserve"> </w:t>
      </w:r>
      <w:r w:rsidR="00157186">
        <w:rPr>
          <w:rFonts w:ascii="Times New Roman" w:hAnsi="Times New Roman" w:cs="Times New Roman"/>
          <w:sz w:val="24"/>
          <w:szCs w:val="24"/>
          <w:lang w:val="en-US"/>
        </w:rPr>
        <w:t>It is widely recognised that sociological issues have a negative effect on children and families</w:t>
      </w:r>
      <w:r w:rsidR="00DB5B58">
        <w:rPr>
          <w:rFonts w:ascii="Times New Roman" w:hAnsi="Times New Roman" w:cs="Times New Roman"/>
          <w:sz w:val="24"/>
          <w:szCs w:val="24"/>
          <w:lang w:val="en-US"/>
        </w:rPr>
        <w:t xml:space="preserve"> </w:t>
      </w:r>
      <w:r w:rsidR="006F5AB5" w:rsidRPr="00A50DA6">
        <w:rPr>
          <w:rFonts w:ascii="Times New Roman" w:hAnsi="Times New Roman" w:cs="Times New Roman"/>
          <w:b/>
          <w:bCs/>
          <w:sz w:val="24"/>
          <w:szCs w:val="24"/>
          <w:lang w:val="en-US"/>
        </w:rPr>
        <w:t xml:space="preserve">Kennedy </w:t>
      </w:r>
      <w:r w:rsidR="00A50DA6" w:rsidRPr="00A50DA6">
        <w:rPr>
          <w:rFonts w:ascii="Times New Roman" w:hAnsi="Times New Roman" w:cs="Times New Roman"/>
          <w:b/>
          <w:bCs/>
          <w:sz w:val="24"/>
          <w:szCs w:val="24"/>
          <w:lang w:val="en-US"/>
        </w:rPr>
        <w:t>(2021)</w:t>
      </w:r>
      <w:r w:rsidR="00A50DA6">
        <w:rPr>
          <w:rFonts w:ascii="Times New Roman" w:hAnsi="Times New Roman" w:cs="Times New Roman"/>
          <w:b/>
          <w:bCs/>
          <w:sz w:val="24"/>
          <w:szCs w:val="24"/>
          <w:lang w:val="en-US"/>
        </w:rPr>
        <w:t xml:space="preserve"> </w:t>
      </w:r>
      <w:r w:rsidR="00664CD4" w:rsidRPr="00664CD4">
        <w:rPr>
          <w:rFonts w:ascii="Times New Roman" w:hAnsi="Times New Roman" w:cs="Times New Roman"/>
          <w:sz w:val="24"/>
          <w:szCs w:val="24"/>
          <w:lang w:val="en-US"/>
        </w:rPr>
        <w:t>agrees</w:t>
      </w:r>
      <w:r w:rsidR="00363B51">
        <w:rPr>
          <w:rFonts w:ascii="Times New Roman" w:hAnsi="Times New Roman" w:cs="Times New Roman"/>
          <w:sz w:val="24"/>
          <w:szCs w:val="24"/>
          <w:lang w:val="en-US"/>
        </w:rPr>
        <w:t xml:space="preserve"> and suggest that </w:t>
      </w:r>
      <w:r w:rsidR="00FD38CA">
        <w:rPr>
          <w:rFonts w:ascii="Times New Roman" w:hAnsi="Times New Roman" w:cs="Times New Roman"/>
          <w:sz w:val="24"/>
          <w:szCs w:val="24"/>
          <w:lang w:val="en-US"/>
        </w:rPr>
        <w:t xml:space="preserve">early </w:t>
      </w:r>
      <w:proofErr w:type="gramStart"/>
      <w:r w:rsidR="00FD38CA">
        <w:rPr>
          <w:rFonts w:ascii="Times New Roman" w:hAnsi="Times New Roman" w:cs="Times New Roman"/>
          <w:sz w:val="24"/>
          <w:szCs w:val="24"/>
          <w:lang w:val="en-US"/>
        </w:rPr>
        <w:t>years</w:t>
      </w:r>
      <w:proofErr w:type="gramEnd"/>
      <w:r w:rsidR="00FD38CA">
        <w:rPr>
          <w:rFonts w:ascii="Times New Roman" w:hAnsi="Times New Roman" w:cs="Times New Roman"/>
          <w:sz w:val="24"/>
          <w:szCs w:val="24"/>
          <w:lang w:val="en-US"/>
        </w:rPr>
        <w:t xml:space="preserve"> </w:t>
      </w:r>
      <w:r w:rsidR="00164404">
        <w:rPr>
          <w:rFonts w:ascii="Times New Roman" w:hAnsi="Times New Roman" w:cs="Times New Roman"/>
          <w:sz w:val="24"/>
          <w:szCs w:val="24"/>
          <w:lang w:val="en-US"/>
        </w:rPr>
        <w:t>practitioners</w:t>
      </w:r>
      <w:r w:rsidR="004956E5">
        <w:rPr>
          <w:rFonts w:ascii="Times New Roman" w:hAnsi="Times New Roman" w:cs="Times New Roman"/>
          <w:sz w:val="24"/>
          <w:szCs w:val="24"/>
          <w:lang w:val="en-US"/>
        </w:rPr>
        <w:t xml:space="preserve"> must educate them themselves</w:t>
      </w:r>
      <w:r w:rsidR="00430913">
        <w:rPr>
          <w:rFonts w:ascii="Times New Roman" w:hAnsi="Times New Roman" w:cs="Times New Roman"/>
          <w:sz w:val="24"/>
          <w:szCs w:val="24"/>
          <w:lang w:val="en-US"/>
        </w:rPr>
        <w:t xml:space="preserve"> on different approaches to</w:t>
      </w:r>
      <w:r w:rsidR="006F79A4">
        <w:rPr>
          <w:rFonts w:ascii="Times New Roman" w:hAnsi="Times New Roman" w:cs="Times New Roman"/>
          <w:sz w:val="24"/>
          <w:szCs w:val="24"/>
          <w:lang w:val="en-US"/>
        </w:rPr>
        <w:t xml:space="preserve"> tackle sociological issues and facilitate social change.</w:t>
      </w:r>
    </w:p>
    <w:p w14:paraId="5A4EF615" w14:textId="68079125" w:rsidR="003E4AB8" w:rsidRDefault="003E4AB8" w:rsidP="00AD5F09">
      <w:pPr>
        <w:rPr>
          <w:rFonts w:ascii="Times New Roman" w:hAnsi="Times New Roman" w:cs="Times New Roman"/>
          <w:sz w:val="24"/>
          <w:szCs w:val="24"/>
          <w:lang w:val="en-US"/>
        </w:rPr>
      </w:pPr>
      <w:r>
        <w:rPr>
          <w:rFonts w:ascii="Times New Roman" w:hAnsi="Times New Roman" w:cs="Times New Roman"/>
          <w:sz w:val="24"/>
          <w:szCs w:val="24"/>
          <w:lang w:val="en-US"/>
        </w:rPr>
        <w:t>Early years practitioners face many challenges in becoming catalytic leader</w:t>
      </w:r>
      <w:r w:rsidR="006670DD">
        <w:rPr>
          <w:rFonts w:ascii="Times New Roman" w:hAnsi="Times New Roman" w:cs="Times New Roman"/>
          <w:sz w:val="24"/>
          <w:szCs w:val="24"/>
          <w:lang w:val="en-US"/>
        </w:rPr>
        <w:t>s</w:t>
      </w:r>
      <w:r w:rsidR="00112B63">
        <w:rPr>
          <w:rFonts w:ascii="Times New Roman" w:hAnsi="Times New Roman" w:cs="Times New Roman"/>
          <w:sz w:val="24"/>
          <w:szCs w:val="24"/>
          <w:lang w:val="en-US"/>
        </w:rPr>
        <w:t xml:space="preserve">. Practitioners may strive to be catalytic leaders for their children but </w:t>
      </w:r>
      <w:r w:rsidR="00703EFB">
        <w:rPr>
          <w:rFonts w:ascii="Times New Roman" w:hAnsi="Times New Roman" w:cs="Times New Roman"/>
          <w:sz w:val="24"/>
          <w:szCs w:val="24"/>
          <w:lang w:val="en-US"/>
        </w:rPr>
        <w:t xml:space="preserve">encounter barriers that prevent them from </w:t>
      </w:r>
      <w:r w:rsidR="00AB7FCA">
        <w:rPr>
          <w:rFonts w:ascii="Times New Roman" w:hAnsi="Times New Roman" w:cs="Times New Roman"/>
          <w:sz w:val="24"/>
          <w:szCs w:val="24"/>
          <w:lang w:val="en-US"/>
        </w:rPr>
        <w:t xml:space="preserve">fulfilling this role. </w:t>
      </w:r>
      <w:r w:rsidR="00B54577" w:rsidRPr="00B54577">
        <w:rPr>
          <w:rFonts w:ascii="Times New Roman" w:hAnsi="Times New Roman" w:cs="Times New Roman"/>
          <w:b/>
          <w:bCs/>
          <w:sz w:val="24"/>
          <w:szCs w:val="24"/>
          <w:lang w:val="en-US"/>
        </w:rPr>
        <w:t>Swain (2022)</w:t>
      </w:r>
      <w:r w:rsidR="007D6B29">
        <w:rPr>
          <w:rFonts w:ascii="Times New Roman" w:hAnsi="Times New Roman" w:cs="Times New Roman"/>
          <w:b/>
          <w:bCs/>
          <w:sz w:val="24"/>
          <w:szCs w:val="24"/>
          <w:lang w:val="en-US"/>
        </w:rPr>
        <w:t xml:space="preserve"> </w:t>
      </w:r>
      <w:r w:rsidR="001B1E8C" w:rsidRPr="001B1E8C">
        <w:rPr>
          <w:rFonts w:ascii="Times New Roman" w:hAnsi="Times New Roman" w:cs="Times New Roman"/>
          <w:sz w:val="24"/>
          <w:szCs w:val="24"/>
          <w:lang w:val="en-US"/>
        </w:rPr>
        <w:t>explains</w:t>
      </w:r>
      <w:r w:rsidR="007D6B29" w:rsidRPr="001B1E8C">
        <w:rPr>
          <w:rFonts w:ascii="Times New Roman" w:hAnsi="Times New Roman" w:cs="Times New Roman"/>
          <w:sz w:val="24"/>
          <w:szCs w:val="24"/>
          <w:lang w:val="en-US"/>
        </w:rPr>
        <w:t xml:space="preserve"> how</w:t>
      </w:r>
      <w:r w:rsidR="001B1E8C" w:rsidRPr="001B1E8C">
        <w:rPr>
          <w:rFonts w:ascii="Times New Roman" w:hAnsi="Times New Roman" w:cs="Times New Roman"/>
          <w:sz w:val="24"/>
          <w:szCs w:val="24"/>
          <w:lang w:val="en-US"/>
        </w:rPr>
        <w:t xml:space="preserve"> barriers such as</w:t>
      </w:r>
      <w:r w:rsidR="007D6B29" w:rsidRPr="001B1E8C">
        <w:rPr>
          <w:rFonts w:ascii="Times New Roman" w:hAnsi="Times New Roman" w:cs="Times New Roman"/>
          <w:sz w:val="24"/>
          <w:szCs w:val="24"/>
          <w:lang w:val="en-US"/>
        </w:rPr>
        <w:t xml:space="preserve"> </w:t>
      </w:r>
      <w:r w:rsidR="00EF2019">
        <w:rPr>
          <w:rFonts w:ascii="Times New Roman" w:hAnsi="Times New Roman" w:cs="Times New Roman"/>
          <w:sz w:val="24"/>
          <w:szCs w:val="24"/>
          <w:lang w:val="en-US"/>
        </w:rPr>
        <w:t xml:space="preserve">large </w:t>
      </w:r>
      <w:r w:rsidR="007D6B29" w:rsidRPr="001B1E8C">
        <w:rPr>
          <w:rFonts w:ascii="Times New Roman" w:hAnsi="Times New Roman" w:cs="Times New Roman"/>
          <w:sz w:val="24"/>
          <w:szCs w:val="24"/>
          <w:lang w:val="en-US"/>
        </w:rPr>
        <w:t>class room capacit</w:t>
      </w:r>
      <w:r w:rsidR="00EF2019">
        <w:rPr>
          <w:rFonts w:ascii="Times New Roman" w:hAnsi="Times New Roman" w:cs="Times New Roman"/>
          <w:sz w:val="24"/>
          <w:szCs w:val="24"/>
          <w:lang w:val="en-US"/>
        </w:rPr>
        <w:t>ies</w:t>
      </w:r>
      <w:r w:rsidR="007D6B29">
        <w:rPr>
          <w:rFonts w:ascii="Times New Roman" w:hAnsi="Times New Roman" w:cs="Times New Roman"/>
          <w:b/>
          <w:bCs/>
          <w:sz w:val="24"/>
          <w:szCs w:val="24"/>
          <w:lang w:val="en-US"/>
        </w:rPr>
        <w:t xml:space="preserve"> </w:t>
      </w:r>
      <w:r w:rsidR="00A924E6" w:rsidRPr="00EF2019">
        <w:rPr>
          <w:rFonts w:ascii="Times New Roman" w:hAnsi="Times New Roman" w:cs="Times New Roman"/>
          <w:sz w:val="24"/>
          <w:szCs w:val="24"/>
          <w:lang w:val="en-US"/>
        </w:rPr>
        <w:t xml:space="preserve">can </w:t>
      </w:r>
      <w:r w:rsidR="00EF2019" w:rsidRPr="00EF2019">
        <w:rPr>
          <w:rFonts w:ascii="Times New Roman" w:hAnsi="Times New Roman" w:cs="Times New Roman"/>
          <w:sz w:val="24"/>
          <w:szCs w:val="24"/>
          <w:lang w:val="en-US"/>
        </w:rPr>
        <w:t>impede</w:t>
      </w:r>
      <w:r w:rsidR="00A924E6" w:rsidRPr="00EF2019">
        <w:rPr>
          <w:rFonts w:ascii="Times New Roman" w:hAnsi="Times New Roman" w:cs="Times New Roman"/>
          <w:sz w:val="24"/>
          <w:szCs w:val="24"/>
          <w:lang w:val="en-US"/>
        </w:rPr>
        <w:t xml:space="preserve"> </w:t>
      </w:r>
      <w:r w:rsidR="00EF2019" w:rsidRPr="00EF2019">
        <w:rPr>
          <w:rFonts w:ascii="Times New Roman" w:hAnsi="Times New Roman" w:cs="Times New Roman"/>
          <w:sz w:val="24"/>
          <w:szCs w:val="24"/>
          <w:lang w:val="en-US"/>
        </w:rPr>
        <w:t>practitioners</w:t>
      </w:r>
      <w:r w:rsidR="00A924E6" w:rsidRPr="00EF2019">
        <w:rPr>
          <w:rFonts w:ascii="Times New Roman" w:hAnsi="Times New Roman" w:cs="Times New Roman"/>
          <w:sz w:val="24"/>
          <w:szCs w:val="24"/>
          <w:lang w:val="en-US"/>
        </w:rPr>
        <w:t xml:space="preserve"> </w:t>
      </w:r>
      <w:r w:rsidR="00D76D8A">
        <w:rPr>
          <w:rFonts w:ascii="Times New Roman" w:hAnsi="Times New Roman" w:cs="Times New Roman"/>
          <w:sz w:val="24"/>
          <w:szCs w:val="24"/>
          <w:lang w:val="en-US"/>
        </w:rPr>
        <w:t xml:space="preserve">to </w:t>
      </w:r>
      <w:r w:rsidR="009C6E8C">
        <w:rPr>
          <w:rFonts w:ascii="Times New Roman" w:hAnsi="Times New Roman" w:cs="Times New Roman"/>
          <w:sz w:val="24"/>
          <w:szCs w:val="24"/>
          <w:lang w:val="en-US"/>
        </w:rPr>
        <w:t xml:space="preserve">create </w:t>
      </w:r>
      <w:r w:rsidR="00633C6D">
        <w:rPr>
          <w:rFonts w:ascii="Times New Roman" w:hAnsi="Times New Roman" w:cs="Times New Roman"/>
          <w:sz w:val="24"/>
          <w:szCs w:val="24"/>
          <w:lang w:val="en-US"/>
        </w:rPr>
        <w:t>personal</w:t>
      </w:r>
      <w:r w:rsidR="00E545CD">
        <w:rPr>
          <w:rFonts w:ascii="Times New Roman" w:hAnsi="Times New Roman" w:cs="Times New Roman"/>
          <w:sz w:val="24"/>
          <w:szCs w:val="24"/>
          <w:lang w:val="en-US"/>
        </w:rPr>
        <w:t xml:space="preserve"> </w:t>
      </w:r>
      <w:r w:rsidR="00EF2019" w:rsidRPr="00EF2019">
        <w:rPr>
          <w:rFonts w:ascii="Times New Roman" w:hAnsi="Times New Roman" w:cs="Times New Roman"/>
          <w:sz w:val="24"/>
          <w:szCs w:val="24"/>
          <w:lang w:val="en-US"/>
        </w:rPr>
        <w:t>relations</w:t>
      </w:r>
      <w:r w:rsidR="00E545CD">
        <w:rPr>
          <w:rFonts w:ascii="Times New Roman" w:hAnsi="Times New Roman" w:cs="Times New Roman"/>
          <w:sz w:val="24"/>
          <w:szCs w:val="24"/>
          <w:lang w:val="en-US"/>
        </w:rPr>
        <w:t>hips with</w:t>
      </w:r>
      <w:r w:rsidR="006C3529">
        <w:rPr>
          <w:rFonts w:ascii="Times New Roman" w:hAnsi="Times New Roman" w:cs="Times New Roman"/>
          <w:sz w:val="24"/>
          <w:szCs w:val="24"/>
          <w:lang w:val="en-US"/>
        </w:rPr>
        <w:t xml:space="preserve"> children</w:t>
      </w:r>
      <w:r w:rsidR="00DF6CC5">
        <w:rPr>
          <w:rFonts w:ascii="Times New Roman" w:hAnsi="Times New Roman" w:cs="Times New Roman"/>
          <w:sz w:val="24"/>
          <w:szCs w:val="24"/>
          <w:lang w:val="en-US"/>
        </w:rPr>
        <w:t xml:space="preserve">, therefore </w:t>
      </w:r>
      <w:r w:rsidR="0079005B">
        <w:rPr>
          <w:rFonts w:ascii="Times New Roman" w:hAnsi="Times New Roman" w:cs="Times New Roman"/>
          <w:sz w:val="24"/>
          <w:szCs w:val="24"/>
          <w:lang w:val="en-US"/>
        </w:rPr>
        <w:t>hindering practitioners in tailor</w:t>
      </w:r>
      <w:r w:rsidR="00AA2C22">
        <w:rPr>
          <w:rFonts w:ascii="Times New Roman" w:hAnsi="Times New Roman" w:cs="Times New Roman"/>
          <w:sz w:val="24"/>
          <w:szCs w:val="24"/>
          <w:lang w:val="en-US"/>
        </w:rPr>
        <w:t>ing</w:t>
      </w:r>
      <w:r w:rsidR="00633C6D">
        <w:rPr>
          <w:rFonts w:ascii="Times New Roman" w:hAnsi="Times New Roman" w:cs="Times New Roman"/>
          <w:sz w:val="24"/>
          <w:szCs w:val="24"/>
          <w:lang w:val="en-US"/>
        </w:rPr>
        <w:t xml:space="preserve"> education and care to an individual child.</w:t>
      </w:r>
      <w:r w:rsidR="000400C6">
        <w:rPr>
          <w:rFonts w:ascii="Times New Roman" w:hAnsi="Times New Roman" w:cs="Times New Roman"/>
          <w:sz w:val="24"/>
          <w:szCs w:val="24"/>
          <w:lang w:val="en-US"/>
        </w:rPr>
        <w:t xml:space="preserve"> </w:t>
      </w:r>
      <w:r w:rsidR="00AA2C22">
        <w:rPr>
          <w:rFonts w:ascii="Times New Roman" w:hAnsi="Times New Roman" w:cs="Times New Roman"/>
          <w:sz w:val="24"/>
          <w:szCs w:val="24"/>
          <w:lang w:val="en-US"/>
        </w:rPr>
        <w:t>Budget cuts in early years settings</w:t>
      </w:r>
      <w:r w:rsidR="009F5E3C">
        <w:rPr>
          <w:rFonts w:ascii="Times New Roman" w:hAnsi="Times New Roman" w:cs="Times New Roman"/>
          <w:sz w:val="24"/>
          <w:szCs w:val="24"/>
          <w:lang w:val="en-US"/>
        </w:rPr>
        <w:t xml:space="preserve"> play a huge role in the development of catalytic leaders. Funding restriction prevent </w:t>
      </w:r>
      <w:r w:rsidR="0092563E">
        <w:rPr>
          <w:rFonts w:ascii="Times New Roman" w:hAnsi="Times New Roman" w:cs="Times New Roman"/>
          <w:sz w:val="24"/>
          <w:szCs w:val="24"/>
          <w:lang w:val="en-US"/>
        </w:rPr>
        <w:t>practitioners</w:t>
      </w:r>
      <w:r w:rsidR="009F5E3C">
        <w:rPr>
          <w:rFonts w:ascii="Times New Roman" w:hAnsi="Times New Roman" w:cs="Times New Roman"/>
          <w:sz w:val="24"/>
          <w:szCs w:val="24"/>
          <w:lang w:val="en-US"/>
        </w:rPr>
        <w:t xml:space="preserve"> from accessing courses</w:t>
      </w:r>
      <w:r w:rsidR="0092563E">
        <w:rPr>
          <w:rFonts w:ascii="Times New Roman" w:hAnsi="Times New Roman" w:cs="Times New Roman"/>
          <w:sz w:val="24"/>
          <w:szCs w:val="24"/>
          <w:lang w:val="en-US"/>
        </w:rPr>
        <w:t xml:space="preserve"> and opportunities to progress their knowledge and skills to better support children’s needs </w:t>
      </w:r>
      <w:r w:rsidR="0092563E" w:rsidRPr="00FC7207">
        <w:rPr>
          <w:rFonts w:ascii="Times New Roman" w:hAnsi="Times New Roman" w:cs="Times New Roman"/>
          <w:b/>
          <w:bCs/>
          <w:sz w:val="24"/>
          <w:szCs w:val="24"/>
          <w:lang w:val="en-US"/>
        </w:rPr>
        <w:t>(School</w:t>
      </w:r>
      <w:r w:rsidR="00FC7207" w:rsidRPr="00FC7207">
        <w:rPr>
          <w:rFonts w:ascii="Times New Roman" w:hAnsi="Times New Roman" w:cs="Times New Roman"/>
          <w:b/>
          <w:bCs/>
          <w:sz w:val="24"/>
          <w:szCs w:val="24"/>
          <w:lang w:val="en-US"/>
        </w:rPr>
        <w:t xml:space="preserve"> cuts, 2022).</w:t>
      </w:r>
      <w:r w:rsidR="00FC7207">
        <w:rPr>
          <w:rFonts w:ascii="Times New Roman" w:hAnsi="Times New Roman" w:cs="Times New Roman"/>
          <w:b/>
          <w:bCs/>
          <w:sz w:val="24"/>
          <w:szCs w:val="24"/>
          <w:lang w:val="en-US"/>
        </w:rPr>
        <w:t xml:space="preserve"> </w:t>
      </w:r>
      <w:r w:rsidR="00FC7207" w:rsidRPr="003568BC">
        <w:rPr>
          <w:rFonts w:ascii="Times New Roman" w:hAnsi="Times New Roman" w:cs="Times New Roman"/>
          <w:sz w:val="24"/>
          <w:szCs w:val="24"/>
          <w:lang w:val="en-US"/>
        </w:rPr>
        <w:t xml:space="preserve">Early years </w:t>
      </w:r>
      <w:r w:rsidR="003568BC" w:rsidRPr="003568BC">
        <w:rPr>
          <w:rFonts w:ascii="Times New Roman" w:hAnsi="Times New Roman" w:cs="Times New Roman"/>
          <w:sz w:val="24"/>
          <w:szCs w:val="24"/>
          <w:lang w:val="en-US"/>
        </w:rPr>
        <w:t>practitioners</w:t>
      </w:r>
      <w:r w:rsidR="00FC7207" w:rsidRPr="003568BC">
        <w:rPr>
          <w:rFonts w:ascii="Times New Roman" w:hAnsi="Times New Roman" w:cs="Times New Roman"/>
          <w:sz w:val="24"/>
          <w:szCs w:val="24"/>
          <w:lang w:val="en-US"/>
        </w:rPr>
        <w:t xml:space="preserve"> have also voiced barriers </w:t>
      </w:r>
      <w:r w:rsidR="003568BC" w:rsidRPr="003568BC">
        <w:rPr>
          <w:rFonts w:ascii="Times New Roman" w:hAnsi="Times New Roman" w:cs="Times New Roman"/>
          <w:sz w:val="24"/>
          <w:szCs w:val="24"/>
          <w:lang w:val="en-US"/>
        </w:rPr>
        <w:t xml:space="preserve">in </w:t>
      </w:r>
      <w:r w:rsidR="003568BC">
        <w:rPr>
          <w:rFonts w:ascii="Times New Roman" w:hAnsi="Times New Roman" w:cs="Times New Roman"/>
          <w:sz w:val="24"/>
          <w:szCs w:val="24"/>
          <w:lang w:val="en-US"/>
        </w:rPr>
        <w:t xml:space="preserve">their opportunities for </w:t>
      </w:r>
      <w:r w:rsidR="003568BC" w:rsidRPr="003568BC">
        <w:rPr>
          <w:rFonts w:ascii="Times New Roman" w:hAnsi="Times New Roman" w:cs="Times New Roman"/>
          <w:sz w:val="24"/>
          <w:szCs w:val="24"/>
          <w:lang w:val="en-US"/>
        </w:rPr>
        <w:t xml:space="preserve">further development and leadership </w:t>
      </w:r>
      <w:r w:rsidR="003568BC">
        <w:rPr>
          <w:rFonts w:ascii="Times New Roman" w:hAnsi="Times New Roman" w:cs="Times New Roman"/>
          <w:sz w:val="24"/>
          <w:szCs w:val="24"/>
          <w:lang w:val="en-US"/>
        </w:rPr>
        <w:t>due to lack of support</w:t>
      </w:r>
      <w:r w:rsidR="003568BC" w:rsidRPr="00BD18DF">
        <w:rPr>
          <w:rFonts w:ascii="Times New Roman" w:hAnsi="Times New Roman" w:cs="Times New Roman"/>
          <w:b/>
          <w:bCs/>
          <w:sz w:val="24"/>
          <w:szCs w:val="24"/>
          <w:lang w:val="en-US"/>
        </w:rPr>
        <w:t xml:space="preserve">. </w:t>
      </w:r>
      <w:r w:rsidR="00A1327B" w:rsidRPr="00BD18DF">
        <w:rPr>
          <w:rFonts w:ascii="Times New Roman" w:hAnsi="Times New Roman" w:cs="Times New Roman"/>
          <w:b/>
          <w:bCs/>
          <w:sz w:val="24"/>
          <w:szCs w:val="24"/>
          <w:lang w:val="en-US"/>
        </w:rPr>
        <w:t>Moll</w:t>
      </w:r>
      <w:r w:rsidR="00BD18DF" w:rsidRPr="00BD18DF">
        <w:rPr>
          <w:rFonts w:ascii="Times New Roman" w:hAnsi="Times New Roman" w:cs="Times New Roman"/>
          <w:b/>
          <w:bCs/>
          <w:sz w:val="24"/>
          <w:szCs w:val="24"/>
          <w:lang w:val="en-US"/>
        </w:rPr>
        <w:t>oy (2022</w:t>
      </w:r>
      <w:r w:rsidR="00BD18DF" w:rsidRPr="00BD18DF">
        <w:rPr>
          <w:rFonts w:ascii="Times New Roman" w:hAnsi="Times New Roman" w:cs="Times New Roman"/>
          <w:sz w:val="24"/>
          <w:szCs w:val="24"/>
          <w:lang w:val="en-US"/>
        </w:rPr>
        <w:t xml:space="preserve">) highlights </w:t>
      </w:r>
      <w:r w:rsidR="00E25BA5">
        <w:rPr>
          <w:rFonts w:ascii="Times New Roman" w:hAnsi="Times New Roman" w:cs="Times New Roman"/>
          <w:sz w:val="24"/>
          <w:szCs w:val="24"/>
          <w:lang w:val="en-US"/>
        </w:rPr>
        <w:t xml:space="preserve">how many practitioners feel they do not have the support from </w:t>
      </w:r>
      <w:r w:rsidR="001A2937">
        <w:rPr>
          <w:rFonts w:ascii="Times New Roman" w:hAnsi="Times New Roman" w:cs="Times New Roman"/>
          <w:sz w:val="24"/>
          <w:szCs w:val="24"/>
          <w:lang w:val="en-US"/>
        </w:rPr>
        <w:t xml:space="preserve">their </w:t>
      </w:r>
      <w:r w:rsidR="00A02FFE">
        <w:rPr>
          <w:rFonts w:ascii="Times New Roman" w:hAnsi="Times New Roman" w:cs="Times New Roman"/>
          <w:sz w:val="24"/>
          <w:szCs w:val="24"/>
          <w:lang w:val="en-US"/>
        </w:rPr>
        <w:t>senior’s</w:t>
      </w:r>
      <w:r w:rsidR="001A2937">
        <w:rPr>
          <w:rFonts w:ascii="Times New Roman" w:hAnsi="Times New Roman" w:cs="Times New Roman"/>
          <w:sz w:val="24"/>
          <w:szCs w:val="24"/>
          <w:lang w:val="en-US"/>
        </w:rPr>
        <w:t xml:space="preserve"> </w:t>
      </w:r>
      <w:r w:rsidR="00FA0D39">
        <w:rPr>
          <w:rFonts w:ascii="Times New Roman" w:hAnsi="Times New Roman" w:cs="Times New Roman"/>
          <w:sz w:val="24"/>
          <w:szCs w:val="24"/>
          <w:lang w:val="en-US"/>
        </w:rPr>
        <w:t>staff or colleagues</w:t>
      </w:r>
      <w:r w:rsidR="001A2937">
        <w:rPr>
          <w:rFonts w:ascii="Times New Roman" w:hAnsi="Times New Roman" w:cs="Times New Roman"/>
          <w:sz w:val="24"/>
          <w:szCs w:val="24"/>
          <w:lang w:val="en-US"/>
        </w:rPr>
        <w:t xml:space="preserve">. It is states that </w:t>
      </w:r>
      <w:r w:rsidR="00FA0D39">
        <w:rPr>
          <w:rFonts w:ascii="Times New Roman" w:hAnsi="Times New Roman" w:cs="Times New Roman"/>
          <w:sz w:val="24"/>
          <w:szCs w:val="24"/>
          <w:lang w:val="en-US"/>
        </w:rPr>
        <w:t>practitioners</w:t>
      </w:r>
      <w:r w:rsidR="001A2937">
        <w:rPr>
          <w:rFonts w:ascii="Times New Roman" w:hAnsi="Times New Roman" w:cs="Times New Roman"/>
          <w:sz w:val="24"/>
          <w:szCs w:val="24"/>
          <w:lang w:val="en-US"/>
        </w:rPr>
        <w:t xml:space="preserve"> often work with </w:t>
      </w:r>
      <w:r w:rsidR="00FA0D39">
        <w:rPr>
          <w:rFonts w:ascii="Times New Roman" w:hAnsi="Times New Roman" w:cs="Times New Roman"/>
          <w:sz w:val="24"/>
          <w:szCs w:val="24"/>
          <w:lang w:val="en-US"/>
        </w:rPr>
        <w:t xml:space="preserve">long serving professionals who have an unwillingness for change, this limits newer </w:t>
      </w:r>
      <w:r w:rsidR="00A02FFE">
        <w:rPr>
          <w:rFonts w:ascii="Times New Roman" w:hAnsi="Times New Roman" w:cs="Times New Roman"/>
          <w:sz w:val="24"/>
          <w:szCs w:val="24"/>
          <w:lang w:val="en-US"/>
        </w:rPr>
        <w:t>professionals</w:t>
      </w:r>
      <w:r w:rsidR="00FA0D39">
        <w:rPr>
          <w:rFonts w:ascii="Times New Roman" w:hAnsi="Times New Roman" w:cs="Times New Roman"/>
          <w:sz w:val="24"/>
          <w:szCs w:val="24"/>
          <w:lang w:val="en-US"/>
        </w:rPr>
        <w:t xml:space="preserve"> from </w:t>
      </w:r>
      <w:r w:rsidR="00A02FFE">
        <w:rPr>
          <w:rFonts w:ascii="Times New Roman" w:hAnsi="Times New Roman" w:cs="Times New Roman"/>
          <w:sz w:val="24"/>
          <w:szCs w:val="24"/>
          <w:lang w:val="en-US"/>
        </w:rPr>
        <w:t>introducing</w:t>
      </w:r>
      <w:r w:rsidR="00FA0D39">
        <w:rPr>
          <w:rFonts w:ascii="Times New Roman" w:hAnsi="Times New Roman" w:cs="Times New Roman"/>
          <w:sz w:val="24"/>
          <w:szCs w:val="24"/>
          <w:lang w:val="en-US"/>
        </w:rPr>
        <w:t xml:space="preserve"> </w:t>
      </w:r>
      <w:r w:rsidR="00A02FFE">
        <w:rPr>
          <w:rFonts w:ascii="Times New Roman" w:hAnsi="Times New Roman" w:cs="Times New Roman"/>
          <w:sz w:val="24"/>
          <w:szCs w:val="24"/>
          <w:lang w:val="en-US"/>
        </w:rPr>
        <w:t xml:space="preserve">up to date practices and research in to settings. </w:t>
      </w:r>
      <w:r w:rsidR="00571154">
        <w:rPr>
          <w:rFonts w:ascii="Times New Roman" w:hAnsi="Times New Roman" w:cs="Times New Roman"/>
          <w:sz w:val="24"/>
          <w:szCs w:val="24"/>
          <w:lang w:val="en-US"/>
        </w:rPr>
        <w:t xml:space="preserve">These said barriers do not only affect early years practitioners but ultimately affect the support and </w:t>
      </w:r>
      <w:r w:rsidR="00626177">
        <w:rPr>
          <w:rFonts w:ascii="Times New Roman" w:hAnsi="Times New Roman" w:cs="Times New Roman"/>
          <w:sz w:val="24"/>
          <w:szCs w:val="24"/>
          <w:lang w:val="en-US"/>
        </w:rPr>
        <w:t>resources</w:t>
      </w:r>
      <w:r w:rsidR="00571154">
        <w:rPr>
          <w:rFonts w:ascii="Times New Roman" w:hAnsi="Times New Roman" w:cs="Times New Roman"/>
          <w:sz w:val="24"/>
          <w:szCs w:val="24"/>
          <w:lang w:val="en-US"/>
        </w:rPr>
        <w:t xml:space="preserve"> a child receives from </w:t>
      </w:r>
      <w:r w:rsidR="00626177">
        <w:rPr>
          <w:rFonts w:ascii="Times New Roman" w:hAnsi="Times New Roman" w:cs="Times New Roman"/>
          <w:sz w:val="24"/>
          <w:szCs w:val="24"/>
          <w:lang w:val="en-US"/>
        </w:rPr>
        <w:t xml:space="preserve">settings. </w:t>
      </w:r>
    </w:p>
    <w:p w14:paraId="3C377042" w14:textId="77777777" w:rsidR="002967A4" w:rsidRDefault="002967A4" w:rsidP="002967A4">
      <w:pPr>
        <w:rPr>
          <w:u w:val="single"/>
        </w:rPr>
      </w:pPr>
      <w:r w:rsidRPr="465A642D">
        <w:rPr>
          <w:u w:val="single"/>
        </w:rPr>
        <w:t>Section two</w:t>
      </w:r>
    </w:p>
    <w:p w14:paraId="35DA7336" w14:textId="77777777" w:rsidR="002967A4" w:rsidRDefault="002967A4" w:rsidP="002967A4">
      <w:pPr>
        <w:rPr>
          <w:rFonts w:ascii="Times New Roman" w:hAnsi="Times New Roman" w:cs="Times New Roman"/>
          <w:sz w:val="24"/>
          <w:szCs w:val="24"/>
        </w:rPr>
      </w:pPr>
      <w:r w:rsidRPr="009C4200">
        <w:rPr>
          <w:rFonts w:ascii="Times New Roman" w:hAnsi="Times New Roman" w:cs="Times New Roman"/>
          <w:b/>
          <w:bCs/>
          <w:sz w:val="24"/>
          <w:szCs w:val="24"/>
        </w:rPr>
        <w:t xml:space="preserve">According to the children’s commissioner for Wales (2023) </w:t>
      </w:r>
      <w:r w:rsidRPr="009C4200">
        <w:rPr>
          <w:rFonts w:ascii="Times New Roman" w:hAnsi="Times New Roman" w:cs="Times New Roman"/>
          <w:sz w:val="24"/>
          <w:szCs w:val="24"/>
        </w:rPr>
        <w:t>their role is to support and empower the rights of children.</w:t>
      </w:r>
      <w:r>
        <w:rPr>
          <w:rFonts w:ascii="Times New Roman" w:hAnsi="Times New Roman" w:cs="Times New Roman"/>
          <w:sz w:val="24"/>
          <w:szCs w:val="24"/>
        </w:rPr>
        <w:t xml:space="preserve"> These said rights are directed by the </w:t>
      </w:r>
      <w:r w:rsidRPr="00FE6794">
        <w:rPr>
          <w:rFonts w:ascii="Times New Roman" w:hAnsi="Times New Roman" w:cs="Times New Roman"/>
          <w:b/>
          <w:bCs/>
          <w:sz w:val="24"/>
          <w:szCs w:val="24"/>
        </w:rPr>
        <w:t>UNCRC (1990)</w:t>
      </w:r>
      <w:r>
        <w:rPr>
          <w:rFonts w:ascii="Times New Roman" w:hAnsi="Times New Roman" w:cs="Times New Roman"/>
          <w:sz w:val="24"/>
          <w:szCs w:val="24"/>
        </w:rPr>
        <w:t xml:space="preserve"> fifty-two articles, outlining how every child has the right to have their cultural, social, economic, and political aspects of their lives defended. The children’s commissioner for Wales provides services for children and young people up to the age of eighteen or to the age of twenty-five years old, should those individuals be in care and still in education. The children’s commissioner for Wales role is also to safeguard and protect children’s welfare, ensuring they are continuously assessing government policies and the impacts they have on children and children’s rights. The children’s commissioner for Wales is supported by the investigation and advice team. This team provide advice to the public on matters that affect children and young people. The children’s commissioner for Wales and the investigation team also has the ability to look into individual cases, should no other organisation be suitable to do so.</w:t>
      </w:r>
    </w:p>
    <w:p w14:paraId="1882B34A" w14:textId="77777777" w:rsidR="002967A4" w:rsidRPr="009C4200" w:rsidRDefault="002967A4" w:rsidP="002967A4">
      <w:pPr>
        <w:rPr>
          <w:rFonts w:ascii="Times New Roman" w:hAnsi="Times New Roman" w:cs="Times New Roman"/>
          <w:b/>
          <w:bCs/>
          <w:sz w:val="24"/>
          <w:szCs w:val="24"/>
        </w:rPr>
      </w:pPr>
      <w:r w:rsidRPr="009C4200">
        <w:rPr>
          <w:rFonts w:ascii="Times New Roman" w:hAnsi="Times New Roman" w:cs="Times New Roman"/>
          <w:sz w:val="24"/>
          <w:szCs w:val="24"/>
        </w:rPr>
        <w:t xml:space="preserve"> Peter Clarke was appointed the first Children’s commissioner for Wales and held this position until his death in 2007. During his term, Peter Clarke raised awareness to the significance of children’s mental health. He focused his work on the improvement of children’s and young people’s mental health services</w:t>
      </w:r>
      <w:r>
        <w:rPr>
          <w:rFonts w:ascii="Times New Roman" w:hAnsi="Times New Roman" w:cs="Times New Roman"/>
          <w:sz w:val="24"/>
          <w:szCs w:val="24"/>
        </w:rPr>
        <w:t xml:space="preserve"> in Wales, drawing attention to the lack </w:t>
      </w:r>
      <w:r>
        <w:rPr>
          <w:rFonts w:ascii="Times New Roman" w:hAnsi="Times New Roman" w:cs="Times New Roman"/>
          <w:sz w:val="24"/>
          <w:szCs w:val="24"/>
        </w:rPr>
        <w:lastRenderedPageBreak/>
        <w:t xml:space="preserve">of adolescent mental health facilities available in Wales </w:t>
      </w:r>
      <w:r w:rsidRPr="00956CFD">
        <w:rPr>
          <w:rFonts w:ascii="Times New Roman" w:hAnsi="Times New Roman" w:cs="Times New Roman"/>
          <w:b/>
          <w:bCs/>
          <w:sz w:val="24"/>
          <w:szCs w:val="24"/>
        </w:rPr>
        <w:t>(North Wales news, 2006)</w:t>
      </w:r>
      <w:r>
        <w:rPr>
          <w:rFonts w:ascii="Times New Roman" w:hAnsi="Times New Roman" w:cs="Times New Roman"/>
          <w:sz w:val="24"/>
          <w:szCs w:val="24"/>
        </w:rPr>
        <w:t xml:space="preserve">. </w:t>
      </w:r>
      <w:r w:rsidRPr="009C4200">
        <w:rPr>
          <w:rFonts w:ascii="Times New Roman" w:hAnsi="Times New Roman" w:cs="Times New Roman"/>
          <w:sz w:val="24"/>
          <w:szCs w:val="24"/>
        </w:rPr>
        <w:t xml:space="preserve">The demand to create a position for a children’s commissioner </w:t>
      </w:r>
      <w:r>
        <w:rPr>
          <w:rFonts w:ascii="Times New Roman" w:hAnsi="Times New Roman" w:cs="Times New Roman"/>
          <w:sz w:val="24"/>
          <w:szCs w:val="24"/>
        </w:rPr>
        <w:t xml:space="preserve">for Wales </w:t>
      </w:r>
      <w:r w:rsidRPr="009C4200">
        <w:rPr>
          <w:rFonts w:ascii="Times New Roman" w:hAnsi="Times New Roman" w:cs="Times New Roman"/>
          <w:sz w:val="24"/>
          <w:szCs w:val="24"/>
        </w:rPr>
        <w:t>was employed after the Water house report in 2000</w:t>
      </w:r>
      <w:r>
        <w:rPr>
          <w:rFonts w:ascii="Times New Roman" w:hAnsi="Times New Roman" w:cs="Times New Roman"/>
          <w:sz w:val="24"/>
          <w:szCs w:val="24"/>
        </w:rPr>
        <w:t xml:space="preserve">.  </w:t>
      </w:r>
      <w:r w:rsidRPr="009C4200">
        <w:rPr>
          <w:rFonts w:ascii="Times New Roman" w:hAnsi="Times New Roman" w:cs="Times New Roman"/>
          <w:sz w:val="24"/>
          <w:szCs w:val="24"/>
        </w:rPr>
        <w:t xml:space="preserve">The report exposed the ongoing abuse children had been experiencing while residing in children’s homes in North Wales. This report gave Wales the motive to create a government position with the sole purpose of protecting the rights of children </w:t>
      </w:r>
      <w:r w:rsidRPr="009C4200">
        <w:rPr>
          <w:rFonts w:ascii="Times New Roman" w:hAnsi="Times New Roman" w:cs="Times New Roman"/>
          <w:b/>
          <w:bCs/>
          <w:sz w:val="24"/>
          <w:szCs w:val="24"/>
        </w:rPr>
        <w:t>(Philpot, 2007).</w:t>
      </w:r>
      <w:r w:rsidRPr="009C4200">
        <w:rPr>
          <w:rFonts w:ascii="Times New Roman" w:hAnsi="Times New Roman" w:cs="Times New Roman"/>
          <w:sz w:val="24"/>
          <w:szCs w:val="24"/>
        </w:rPr>
        <w:t xml:space="preserve">  A</w:t>
      </w:r>
      <w:r>
        <w:rPr>
          <w:rFonts w:ascii="Times New Roman" w:hAnsi="Times New Roman" w:cs="Times New Roman"/>
          <w:sz w:val="24"/>
          <w:szCs w:val="24"/>
        </w:rPr>
        <w:t xml:space="preserve">ll the while </w:t>
      </w:r>
      <w:r w:rsidRPr="009C4200">
        <w:rPr>
          <w:rFonts w:ascii="Times New Roman" w:hAnsi="Times New Roman" w:cs="Times New Roman"/>
          <w:sz w:val="24"/>
          <w:szCs w:val="24"/>
        </w:rPr>
        <w:t>Peter Clarke was also the first children’s commissioner in the UK</w:t>
      </w:r>
      <w:r>
        <w:rPr>
          <w:rFonts w:ascii="Times New Roman" w:hAnsi="Times New Roman" w:cs="Times New Roman"/>
          <w:sz w:val="24"/>
          <w:szCs w:val="24"/>
        </w:rPr>
        <w:t>. This remained as such</w:t>
      </w:r>
      <w:r w:rsidRPr="009C4200">
        <w:rPr>
          <w:rFonts w:ascii="Times New Roman" w:hAnsi="Times New Roman" w:cs="Times New Roman"/>
          <w:sz w:val="24"/>
          <w:szCs w:val="24"/>
        </w:rPr>
        <w:t xml:space="preserve"> until Nigel Williams took the role of a children’s commissioner in Northern Ireland in 2003, This was shortly followed by Scotland when they assigned Kathleen Marshall as their first children’s commissioner in 2004. England was the last country in the UK to create the role of children’s commissioner, with Al </w:t>
      </w:r>
      <w:proofErr w:type="spellStart"/>
      <w:r w:rsidRPr="009C4200">
        <w:rPr>
          <w:rFonts w:ascii="Times New Roman" w:hAnsi="Times New Roman" w:cs="Times New Roman"/>
          <w:sz w:val="24"/>
          <w:szCs w:val="24"/>
        </w:rPr>
        <w:t>Aynsley</w:t>
      </w:r>
      <w:proofErr w:type="spellEnd"/>
      <w:r w:rsidRPr="009C4200">
        <w:rPr>
          <w:rFonts w:ascii="Times New Roman" w:hAnsi="Times New Roman" w:cs="Times New Roman"/>
          <w:sz w:val="24"/>
          <w:szCs w:val="24"/>
        </w:rPr>
        <w:t xml:space="preserve">- green taking the role in 2005 </w:t>
      </w:r>
      <w:r w:rsidRPr="009C4200">
        <w:rPr>
          <w:rFonts w:ascii="Times New Roman" w:hAnsi="Times New Roman" w:cs="Times New Roman"/>
          <w:b/>
          <w:bCs/>
          <w:sz w:val="24"/>
          <w:szCs w:val="24"/>
        </w:rPr>
        <w:t>(Northern Ireland Assembly, 2008)</w:t>
      </w:r>
      <w:r>
        <w:rPr>
          <w:rFonts w:ascii="Times New Roman" w:hAnsi="Times New Roman" w:cs="Times New Roman"/>
          <w:b/>
          <w:bCs/>
          <w:sz w:val="24"/>
          <w:szCs w:val="24"/>
        </w:rPr>
        <w:t>.</w:t>
      </w:r>
    </w:p>
    <w:p w14:paraId="6924DB19" w14:textId="77777777" w:rsidR="002967A4" w:rsidRPr="00C477D0" w:rsidRDefault="002967A4" w:rsidP="002967A4">
      <w:pPr>
        <w:rPr>
          <w:rFonts w:ascii="Times New Roman" w:hAnsi="Times New Roman" w:cs="Times New Roman"/>
          <w:sz w:val="24"/>
          <w:szCs w:val="24"/>
        </w:rPr>
      </w:pPr>
      <w:r w:rsidRPr="00EF57A8">
        <w:rPr>
          <w:rFonts w:ascii="Times New Roman" w:hAnsi="Times New Roman" w:cs="Times New Roman"/>
          <w:sz w:val="24"/>
          <w:szCs w:val="24"/>
        </w:rPr>
        <w:t xml:space="preserve">The current children’s commissioner for Wales is </w:t>
      </w:r>
      <w:r w:rsidRPr="00EF57A8">
        <w:rPr>
          <w:rFonts w:ascii="Times New Roman" w:hAnsi="Times New Roman" w:cs="Times New Roman"/>
          <w:color w:val="212529"/>
          <w:sz w:val="24"/>
          <w:szCs w:val="24"/>
          <w:shd w:val="clear" w:color="auto" w:fill="FFFFFF"/>
        </w:rPr>
        <w:t>Rocio Cifuentes. Rocio Cifuentes was appointed the new children’s commissioner</w:t>
      </w:r>
      <w:r>
        <w:rPr>
          <w:rFonts w:ascii="Times New Roman" w:hAnsi="Times New Roman" w:cs="Times New Roman"/>
          <w:color w:val="212529"/>
          <w:sz w:val="24"/>
          <w:szCs w:val="24"/>
          <w:shd w:val="clear" w:color="auto" w:fill="FFFFFF"/>
        </w:rPr>
        <w:t xml:space="preserve"> for Wales</w:t>
      </w:r>
      <w:r w:rsidRPr="00EF57A8">
        <w:rPr>
          <w:rFonts w:ascii="Times New Roman" w:hAnsi="Times New Roman" w:cs="Times New Roman"/>
          <w:color w:val="212529"/>
          <w:sz w:val="24"/>
          <w:szCs w:val="24"/>
          <w:shd w:val="clear" w:color="auto" w:fill="FFFFFF"/>
        </w:rPr>
        <w:t xml:space="preserve"> in April 2022, following the withdrawal of Sally Holland</w:t>
      </w:r>
      <w:r>
        <w:rPr>
          <w:rFonts w:ascii="Times New Roman" w:hAnsi="Times New Roman" w:cs="Times New Roman"/>
          <w:color w:val="212529"/>
          <w:sz w:val="24"/>
          <w:szCs w:val="24"/>
          <w:shd w:val="clear" w:color="auto" w:fill="FFFFFF"/>
        </w:rPr>
        <w:t xml:space="preserve"> </w:t>
      </w:r>
      <w:r w:rsidRPr="00BF20E3">
        <w:rPr>
          <w:rFonts w:ascii="Times New Roman" w:hAnsi="Times New Roman" w:cs="Times New Roman"/>
          <w:b/>
          <w:bCs/>
          <w:color w:val="212529"/>
          <w:sz w:val="24"/>
          <w:szCs w:val="24"/>
          <w:shd w:val="clear" w:color="auto" w:fill="FFFFFF"/>
        </w:rPr>
        <w:t>(Welsh government, 2022)</w:t>
      </w:r>
      <w:r>
        <w:rPr>
          <w:rFonts w:ascii="Times New Roman" w:hAnsi="Times New Roman" w:cs="Times New Roman"/>
          <w:b/>
          <w:bCs/>
          <w:color w:val="212529"/>
          <w:sz w:val="24"/>
          <w:szCs w:val="24"/>
          <w:shd w:val="clear" w:color="auto" w:fill="FFFFFF"/>
        </w:rPr>
        <w:t xml:space="preserve">. </w:t>
      </w:r>
      <w:r w:rsidRPr="00BF20E3">
        <w:rPr>
          <w:rFonts w:ascii="Times New Roman" w:hAnsi="Times New Roman" w:cs="Times New Roman"/>
          <w:color w:val="212529"/>
          <w:sz w:val="24"/>
          <w:szCs w:val="24"/>
          <w:shd w:val="clear" w:color="auto" w:fill="FFFFFF"/>
        </w:rPr>
        <w:t>In a statement made</w:t>
      </w:r>
      <w:r>
        <w:rPr>
          <w:rFonts w:ascii="Times New Roman" w:hAnsi="Times New Roman" w:cs="Times New Roman"/>
          <w:color w:val="212529"/>
          <w:sz w:val="24"/>
          <w:szCs w:val="24"/>
          <w:shd w:val="clear" w:color="auto" w:fill="FFFFFF"/>
        </w:rPr>
        <w:t xml:space="preserve"> by</w:t>
      </w:r>
      <w:r>
        <w:rPr>
          <w:rFonts w:ascii="Times New Roman" w:hAnsi="Times New Roman" w:cs="Times New Roman"/>
          <w:b/>
          <w:bCs/>
          <w:color w:val="212529"/>
          <w:sz w:val="24"/>
          <w:szCs w:val="24"/>
          <w:shd w:val="clear" w:color="auto" w:fill="FFFFFF"/>
        </w:rPr>
        <w:t xml:space="preserve"> Drakeford (2022) </w:t>
      </w:r>
      <w:r w:rsidRPr="005B77C4">
        <w:rPr>
          <w:rFonts w:ascii="Times New Roman" w:hAnsi="Times New Roman" w:cs="Times New Roman"/>
          <w:color w:val="212529"/>
          <w:sz w:val="24"/>
          <w:szCs w:val="24"/>
          <w:shd w:val="clear" w:color="auto" w:fill="FFFFFF"/>
        </w:rPr>
        <w:t xml:space="preserve">Sally Holland held the role as children’s commissioner for Wales for </w:t>
      </w:r>
      <w:r>
        <w:rPr>
          <w:rFonts w:ascii="Times New Roman" w:hAnsi="Times New Roman" w:cs="Times New Roman"/>
          <w:color w:val="212529"/>
          <w:sz w:val="24"/>
          <w:szCs w:val="24"/>
          <w:shd w:val="clear" w:color="auto" w:fill="FFFFFF"/>
        </w:rPr>
        <w:t xml:space="preserve">2015 to 2022. Within these seven years, Sally Holland successfully implemented the What Next survey, enabling children and young people to voice their opinions on what they feel are the most pressing issues in their young lives. Sally Holland made children and young people’s voices a priority and the </w:t>
      </w:r>
      <w:proofErr w:type="spellStart"/>
      <w:r>
        <w:rPr>
          <w:rFonts w:ascii="Times New Roman" w:hAnsi="Times New Roman" w:cs="Times New Roman"/>
          <w:color w:val="212529"/>
          <w:sz w:val="24"/>
          <w:szCs w:val="24"/>
          <w:shd w:val="clear" w:color="auto" w:fill="FFFFFF"/>
        </w:rPr>
        <w:t>center</w:t>
      </w:r>
      <w:proofErr w:type="spellEnd"/>
      <w:r>
        <w:rPr>
          <w:rFonts w:ascii="Times New Roman" w:hAnsi="Times New Roman" w:cs="Times New Roman"/>
          <w:color w:val="212529"/>
          <w:sz w:val="24"/>
          <w:szCs w:val="24"/>
          <w:shd w:val="clear" w:color="auto" w:fill="FFFFFF"/>
        </w:rPr>
        <w:t xml:space="preserve"> of her work. Her successor Rocio Cifuentes was previously the chief executive of the Ethnic minorities and youth support team and has led this team since it was established in 2005. </w:t>
      </w:r>
      <w:r w:rsidRPr="00856094">
        <w:rPr>
          <w:rFonts w:ascii="Times New Roman" w:hAnsi="Times New Roman" w:cs="Times New Roman"/>
          <w:b/>
          <w:bCs/>
          <w:color w:val="212529"/>
          <w:sz w:val="24"/>
          <w:szCs w:val="24"/>
          <w:shd w:val="clear" w:color="auto" w:fill="FFFFFF"/>
        </w:rPr>
        <w:t xml:space="preserve">Cifuentes (2022) </w:t>
      </w:r>
      <w:r w:rsidRPr="00856094">
        <w:rPr>
          <w:rFonts w:ascii="Times New Roman" w:hAnsi="Times New Roman" w:cs="Times New Roman"/>
          <w:color w:val="212529"/>
          <w:sz w:val="24"/>
          <w:szCs w:val="24"/>
          <w:shd w:val="clear" w:color="auto" w:fill="FFFFFF"/>
        </w:rPr>
        <w:t>explains</w:t>
      </w:r>
      <w:r w:rsidRPr="00856094">
        <w:rPr>
          <w:rFonts w:ascii="Times New Roman" w:hAnsi="Times New Roman" w:cs="Times New Roman"/>
          <w:sz w:val="24"/>
          <w:szCs w:val="24"/>
        </w:rPr>
        <w:t xml:space="preserve"> </w:t>
      </w:r>
      <w:r>
        <w:rPr>
          <w:rFonts w:ascii="Times New Roman" w:hAnsi="Times New Roman" w:cs="Times New Roman"/>
          <w:sz w:val="24"/>
          <w:szCs w:val="24"/>
        </w:rPr>
        <w:t xml:space="preserve">how her main goals and objectives as the new children’s commissioner for Wales are to empower the most vulnerable people to voice their opinions and to encourage children and young people to push for change. </w:t>
      </w:r>
      <w:r w:rsidRPr="00CB28BE">
        <w:rPr>
          <w:rFonts w:ascii="Times New Roman" w:hAnsi="Times New Roman" w:cs="Times New Roman"/>
          <w:b/>
          <w:bCs/>
          <w:sz w:val="24"/>
          <w:szCs w:val="24"/>
        </w:rPr>
        <w:t xml:space="preserve">Cifuentes (2022) </w:t>
      </w:r>
      <w:r w:rsidRPr="00C477D0">
        <w:rPr>
          <w:rFonts w:ascii="Times New Roman" w:hAnsi="Times New Roman" w:cs="Times New Roman"/>
          <w:sz w:val="24"/>
          <w:szCs w:val="24"/>
        </w:rPr>
        <w:t xml:space="preserve">has also identified how her own </w:t>
      </w:r>
      <w:r>
        <w:rPr>
          <w:rFonts w:ascii="Times New Roman" w:hAnsi="Times New Roman" w:cs="Times New Roman"/>
          <w:sz w:val="24"/>
          <w:szCs w:val="24"/>
        </w:rPr>
        <w:t xml:space="preserve">childhood as a refugee in Swansea and her </w:t>
      </w:r>
      <w:r w:rsidRPr="00C477D0">
        <w:rPr>
          <w:rFonts w:ascii="Times New Roman" w:hAnsi="Times New Roman" w:cs="Times New Roman"/>
          <w:sz w:val="24"/>
          <w:szCs w:val="24"/>
        </w:rPr>
        <w:t xml:space="preserve">family’s experiences </w:t>
      </w:r>
      <w:r>
        <w:rPr>
          <w:rFonts w:ascii="Times New Roman" w:hAnsi="Times New Roman" w:cs="Times New Roman"/>
          <w:sz w:val="24"/>
          <w:szCs w:val="24"/>
        </w:rPr>
        <w:t>of fleeing Chile in the 1970s has shaped who she is and given her the drive to provide a platform for the most vulnerable.</w:t>
      </w:r>
    </w:p>
    <w:p w14:paraId="45F63748" w14:textId="77777777" w:rsidR="002967A4" w:rsidRPr="005B77C4" w:rsidRDefault="002967A4" w:rsidP="002967A4">
      <w:pPr>
        <w:rPr>
          <w:rFonts w:ascii="Times New Roman" w:hAnsi="Times New Roman" w:cs="Times New Roman"/>
          <w:sz w:val="24"/>
          <w:szCs w:val="24"/>
        </w:rPr>
      </w:pPr>
    </w:p>
    <w:p w14:paraId="11B39FE6" w14:textId="77777777" w:rsidR="002967A4" w:rsidRDefault="002967A4" w:rsidP="002967A4">
      <w:pPr>
        <w:rPr>
          <w:rFonts w:ascii="Times New Roman" w:hAnsi="Times New Roman" w:cs="Times New Roman"/>
          <w:sz w:val="24"/>
          <w:szCs w:val="24"/>
        </w:rPr>
      </w:pPr>
      <w:r>
        <w:rPr>
          <w:rFonts w:ascii="Times New Roman" w:hAnsi="Times New Roman" w:cs="Times New Roman"/>
          <w:sz w:val="24"/>
          <w:szCs w:val="24"/>
        </w:rPr>
        <w:t>In 2019, An investigation</w:t>
      </w:r>
      <w:r w:rsidRPr="00EF57A8">
        <w:rPr>
          <w:rFonts w:ascii="Times New Roman" w:hAnsi="Times New Roman" w:cs="Times New Roman"/>
          <w:sz w:val="24"/>
          <w:szCs w:val="24"/>
        </w:rPr>
        <w:t xml:space="preserve"> </w:t>
      </w:r>
      <w:r>
        <w:rPr>
          <w:rFonts w:ascii="Times New Roman" w:hAnsi="Times New Roman" w:cs="Times New Roman"/>
          <w:sz w:val="24"/>
          <w:szCs w:val="24"/>
        </w:rPr>
        <w:t xml:space="preserve">was launched by </w:t>
      </w:r>
      <w:r w:rsidRPr="00EF57A8">
        <w:rPr>
          <w:rFonts w:ascii="Times New Roman" w:hAnsi="Times New Roman" w:cs="Times New Roman"/>
          <w:b/>
          <w:bCs/>
          <w:sz w:val="24"/>
          <w:szCs w:val="24"/>
        </w:rPr>
        <w:t xml:space="preserve">Children’s commissioner for Wales (2019) </w:t>
      </w:r>
      <w:r>
        <w:rPr>
          <w:rFonts w:ascii="Times New Roman" w:hAnsi="Times New Roman" w:cs="Times New Roman"/>
          <w:sz w:val="24"/>
          <w:szCs w:val="24"/>
        </w:rPr>
        <w:t>into the foundation phase curriculum across Wales.</w:t>
      </w:r>
      <w:r>
        <w:rPr>
          <w:rFonts w:ascii="Times New Roman" w:hAnsi="Times New Roman" w:cs="Times New Roman"/>
          <w:b/>
          <w:bCs/>
          <w:sz w:val="24"/>
          <w:szCs w:val="24"/>
        </w:rPr>
        <w:t xml:space="preserve"> </w:t>
      </w:r>
      <w:r>
        <w:rPr>
          <w:rFonts w:ascii="Times New Roman" w:hAnsi="Times New Roman" w:cs="Times New Roman"/>
          <w:sz w:val="24"/>
          <w:szCs w:val="24"/>
        </w:rPr>
        <w:t xml:space="preserve">The investigation was launched as in 2018 it was identified that children across Wales </w:t>
      </w:r>
      <w:r w:rsidRPr="00EF57A8">
        <w:rPr>
          <w:rFonts w:ascii="Times New Roman" w:hAnsi="Times New Roman" w:cs="Times New Roman"/>
          <w:sz w:val="24"/>
          <w:szCs w:val="24"/>
        </w:rPr>
        <w:t xml:space="preserve">with </w:t>
      </w:r>
      <w:proofErr w:type="spellStart"/>
      <w:r w:rsidRPr="00EF57A8">
        <w:rPr>
          <w:rFonts w:ascii="Times New Roman" w:hAnsi="Times New Roman" w:cs="Times New Roman"/>
          <w:sz w:val="24"/>
          <w:szCs w:val="24"/>
        </w:rPr>
        <w:t>behavior</w:t>
      </w:r>
      <w:proofErr w:type="spellEnd"/>
      <w:r w:rsidRPr="00EF57A8">
        <w:rPr>
          <w:rFonts w:ascii="Times New Roman" w:hAnsi="Times New Roman" w:cs="Times New Roman"/>
          <w:sz w:val="24"/>
          <w:szCs w:val="24"/>
        </w:rPr>
        <w:t xml:space="preserve"> issues </w:t>
      </w:r>
      <w:r>
        <w:rPr>
          <w:rFonts w:ascii="Times New Roman" w:hAnsi="Times New Roman" w:cs="Times New Roman"/>
          <w:sz w:val="24"/>
          <w:szCs w:val="24"/>
        </w:rPr>
        <w:t>were being</w:t>
      </w:r>
      <w:r w:rsidRPr="00EF57A8">
        <w:rPr>
          <w:rFonts w:ascii="Times New Roman" w:hAnsi="Times New Roman" w:cs="Times New Roman"/>
          <w:sz w:val="24"/>
          <w:szCs w:val="24"/>
        </w:rPr>
        <w:t xml:space="preserve"> excluded from school</w:t>
      </w:r>
      <w:r>
        <w:rPr>
          <w:rFonts w:ascii="Times New Roman" w:hAnsi="Times New Roman" w:cs="Times New Roman"/>
          <w:sz w:val="24"/>
          <w:szCs w:val="24"/>
        </w:rPr>
        <w:t xml:space="preserve"> on a</w:t>
      </w:r>
      <w:r w:rsidRPr="00EF57A8">
        <w:rPr>
          <w:rFonts w:ascii="Times New Roman" w:hAnsi="Times New Roman" w:cs="Times New Roman"/>
          <w:sz w:val="24"/>
          <w:szCs w:val="24"/>
        </w:rPr>
        <w:t xml:space="preserve"> daily</w:t>
      </w:r>
      <w:r>
        <w:rPr>
          <w:rFonts w:ascii="Times New Roman" w:hAnsi="Times New Roman" w:cs="Times New Roman"/>
          <w:sz w:val="24"/>
          <w:szCs w:val="24"/>
        </w:rPr>
        <w:t xml:space="preserve"> basis</w:t>
      </w:r>
      <w:r w:rsidRPr="00EF57A8">
        <w:rPr>
          <w:rFonts w:ascii="Times New Roman" w:hAnsi="Times New Roman" w:cs="Times New Roman"/>
          <w:sz w:val="24"/>
          <w:szCs w:val="24"/>
        </w:rPr>
        <w:t>, with no</w:t>
      </w:r>
      <w:r>
        <w:rPr>
          <w:rFonts w:ascii="Times New Roman" w:hAnsi="Times New Roman" w:cs="Times New Roman"/>
          <w:sz w:val="24"/>
          <w:szCs w:val="24"/>
        </w:rPr>
        <w:t xml:space="preserve"> other</w:t>
      </w:r>
      <w:r w:rsidRPr="00EF57A8">
        <w:rPr>
          <w:rFonts w:ascii="Times New Roman" w:hAnsi="Times New Roman" w:cs="Times New Roman"/>
          <w:sz w:val="24"/>
          <w:szCs w:val="24"/>
        </w:rPr>
        <w:t xml:space="preserve"> alternative </w:t>
      </w:r>
      <w:r>
        <w:rPr>
          <w:rFonts w:ascii="Times New Roman" w:hAnsi="Times New Roman" w:cs="Times New Roman"/>
          <w:sz w:val="24"/>
          <w:szCs w:val="24"/>
        </w:rPr>
        <w:t xml:space="preserve">to </w:t>
      </w:r>
      <w:r w:rsidRPr="00EF57A8">
        <w:rPr>
          <w:rFonts w:ascii="Times New Roman" w:hAnsi="Times New Roman" w:cs="Times New Roman"/>
          <w:sz w:val="24"/>
          <w:szCs w:val="24"/>
        </w:rPr>
        <w:t>education in place.</w:t>
      </w:r>
      <w:r>
        <w:rPr>
          <w:rFonts w:ascii="Times New Roman" w:hAnsi="Times New Roman" w:cs="Times New Roman"/>
          <w:sz w:val="24"/>
          <w:szCs w:val="24"/>
        </w:rPr>
        <w:t xml:space="preserve"> In 2018 the children’s commissioner for Wales began receiving calls from concerned parents regarding their children’s lack of education. It was discovered that parents felt they were not receiving any support from the local schools or authorities in these matters. The date collected from the investigation is explained in the report </w:t>
      </w:r>
      <w:proofErr w:type="spellStart"/>
      <w:r>
        <w:rPr>
          <w:rFonts w:ascii="Times New Roman" w:hAnsi="Times New Roman" w:cs="Times New Roman"/>
          <w:sz w:val="24"/>
          <w:szCs w:val="24"/>
        </w:rPr>
        <w:t>labeled</w:t>
      </w:r>
      <w:proofErr w:type="spellEnd"/>
      <w:r>
        <w:rPr>
          <w:rFonts w:ascii="Times New Roman" w:hAnsi="Times New Roman" w:cs="Times New Roman"/>
          <w:sz w:val="24"/>
          <w:szCs w:val="24"/>
        </w:rPr>
        <w:t xml:space="preserve">, </w:t>
      </w:r>
      <w:r w:rsidRPr="00E543B5">
        <w:rPr>
          <w:rFonts w:ascii="Times New Roman" w:hAnsi="Times New Roman" w:cs="Times New Roman"/>
          <w:b/>
          <w:bCs/>
          <w:sz w:val="24"/>
          <w:szCs w:val="24"/>
        </w:rPr>
        <w:t>Building Blocks: inclusion in the foundation phase (2019)</w:t>
      </w:r>
      <w:r>
        <w:rPr>
          <w:rFonts w:ascii="Times New Roman" w:hAnsi="Times New Roman" w:cs="Times New Roman"/>
          <w:sz w:val="24"/>
          <w:szCs w:val="24"/>
        </w:rPr>
        <w:t xml:space="preserve"> the report states that it was found that there have been 768 reported incidents of children being excluded from school with no other education provisions in place, However, a lack of data was available from some local authorities, leading the children’s commission to believe the number is likely higher. It was also discovered how many children had been excluded on numerous occasions, with research suggesting one child being excluding eighteen times in one year.</w:t>
      </w:r>
    </w:p>
    <w:p w14:paraId="3309ECC2" w14:textId="77777777" w:rsidR="002967A4" w:rsidRDefault="002967A4" w:rsidP="002967A4">
      <w:pPr>
        <w:rPr>
          <w:rFonts w:ascii="Times New Roman" w:hAnsi="Times New Roman" w:cs="Times New Roman"/>
          <w:sz w:val="24"/>
          <w:szCs w:val="24"/>
        </w:rPr>
      </w:pPr>
      <w:r>
        <w:rPr>
          <w:rFonts w:ascii="Times New Roman" w:hAnsi="Times New Roman" w:cs="Times New Roman"/>
          <w:sz w:val="24"/>
          <w:szCs w:val="24"/>
        </w:rPr>
        <w:t xml:space="preserve">As stated by the </w:t>
      </w:r>
      <w:r w:rsidRPr="004D05B8">
        <w:rPr>
          <w:rFonts w:ascii="Times New Roman" w:hAnsi="Times New Roman" w:cs="Times New Roman"/>
          <w:b/>
          <w:bCs/>
          <w:sz w:val="24"/>
          <w:szCs w:val="24"/>
        </w:rPr>
        <w:t>UNCRC (1990) Article 28</w:t>
      </w:r>
      <w:r>
        <w:rPr>
          <w:rFonts w:ascii="Times New Roman" w:hAnsi="Times New Roman" w:cs="Times New Roman"/>
          <w:sz w:val="24"/>
          <w:szCs w:val="24"/>
        </w:rPr>
        <w:t xml:space="preserve">, every child and young person has a right to an education regardless of gender, </w:t>
      </w:r>
      <w:proofErr w:type="gramStart"/>
      <w:r>
        <w:rPr>
          <w:rFonts w:ascii="Times New Roman" w:hAnsi="Times New Roman" w:cs="Times New Roman"/>
          <w:sz w:val="24"/>
          <w:szCs w:val="24"/>
        </w:rPr>
        <w:t>race</w:t>
      </w:r>
      <w:proofErr w:type="gramEnd"/>
      <w:r>
        <w:rPr>
          <w:rFonts w:ascii="Times New Roman" w:hAnsi="Times New Roman" w:cs="Times New Roman"/>
          <w:sz w:val="24"/>
          <w:szCs w:val="24"/>
        </w:rPr>
        <w:t xml:space="preserve"> or disability. </w:t>
      </w:r>
      <w:r w:rsidRPr="001E5865">
        <w:rPr>
          <w:rFonts w:ascii="Times New Roman" w:hAnsi="Times New Roman" w:cs="Times New Roman"/>
          <w:b/>
          <w:bCs/>
          <w:sz w:val="24"/>
          <w:szCs w:val="24"/>
        </w:rPr>
        <w:t>The children’s commissioner for Wales (2019)</w:t>
      </w:r>
      <w:r>
        <w:rPr>
          <w:rFonts w:ascii="Times New Roman" w:hAnsi="Times New Roman" w:cs="Times New Roman"/>
          <w:b/>
          <w:bCs/>
          <w:sz w:val="24"/>
          <w:szCs w:val="24"/>
        </w:rPr>
        <w:t xml:space="preserve"> </w:t>
      </w:r>
      <w:r w:rsidRPr="00E54B42">
        <w:rPr>
          <w:rFonts w:ascii="Times New Roman" w:hAnsi="Times New Roman" w:cs="Times New Roman"/>
          <w:sz w:val="24"/>
          <w:szCs w:val="24"/>
        </w:rPr>
        <w:t xml:space="preserve">states how removing a child from education is preaching their rights and </w:t>
      </w:r>
      <w:r w:rsidRPr="00EF57A8">
        <w:rPr>
          <w:rFonts w:ascii="Times New Roman" w:hAnsi="Times New Roman" w:cs="Times New Roman"/>
          <w:sz w:val="24"/>
          <w:szCs w:val="24"/>
        </w:rPr>
        <w:t xml:space="preserve">with no </w:t>
      </w:r>
      <w:r w:rsidRPr="00EF57A8">
        <w:rPr>
          <w:rFonts w:ascii="Times New Roman" w:hAnsi="Times New Roman" w:cs="Times New Roman"/>
          <w:sz w:val="24"/>
          <w:szCs w:val="24"/>
        </w:rPr>
        <w:lastRenderedPageBreak/>
        <w:t>access to substitute education, it can critically impact their development and social skills, restricting them from fulfilling their full potential.</w:t>
      </w:r>
      <w:r>
        <w:rPr>
          <w:rFonts w:ascii="Times New Roman" w:hAnsi="Times New Roman" w:cs="Times New Roman"/>
          <w:sz w:val="24"/>
          <w:szCs w:val="24"/>
        </w:rPr>
        <w:t xml:space="preserve"> </w:t>
      </w:r>
      <w:r w:rsidRPr="003E0E2C">
        <w:rPr>
          <w:rFonts w:ascii="Times New Roman" w:hAnsi="Times New Roman" w:cs="Times New Roman"/>
          <w:b/>
          <w:bCs/>
          <w:sz w:val="24"/>
          <w:szCs w:val="24"/>
        </w:rPr>
        <w:t xml:space="preserve">Doughty </w:t>
      </w:r>
      <w:r w:rsidRPr="003E0E2C">
        <w:rPr>
          <w:rFonts w:ascii="Times New Roman" w:hAnsi="Times New Roman" w:cs="Times New Roman"/>
          <w:b/>
          <w:bCs/>
          <w:i/>
          <w:iCs/>
          <w:sz w:val="24"/>
          <w:szCs w:val="24"/>
        </w:rPr>
        <w:t>et al</w:t>
      </w:r>
      <w:r w:rsidRPr="003E0E2C">
        <w:rPr>
          <w:rFonts w:ascii="Times New Roman" w:hAnsi="Times New Roman" w:cs="Times New Roman"/>
          <w:b/>
          <w:bCs/>
          <w:sz w:val="24"/>
          <w:szCs w:val="24"/>
        </w:rPr>
        <w:t xml:space="preserve"> (2017)</w:t>
      </w:r>
      <w:r>
        <w:rPr>
          <w:rFonts w:ascii="Times New Roman" w:hAnsi="Times New Roman" w:cs="Times New Roman"/>
          <w:sz w:val="24"/>
          <w:szCs w:val="24"/>
        </w:rPr>
        <w:t xml:space="preserve"> research report suggests that the number of children being educated at home is continuously increasing and has more than doubled over the past six years. </w:t>
      </w:r>
      <w:r w:rsidRPr="00B77A9D">
        <w:rPr>
          <w:rFonts w:ascii="Times New Roman" w:hAnsi="Times New Roman" w:cs="Times New Roman"/>
          <w:b/>
          <w:bCs/>
          <w:sz w:val="24"/>
          <w:szCs w:val="24"/>
        </w:rPr>
        <w:t>As stated by the children’s commissioner for Wales Building blocks report (2019)</w:t>
      </w:r>
      <w:r>
        <w:rPr>
          <w:rFonts w:ascii="Times New Roman" w:hAnsi="Times New Roman" w:cs="Times New Roman"/>
          <w:sz w:val="24"/>
          <w:szCs w:val="24"/>
        </w:rPr>
        <w:t xml:space="preserve"> more children are being home schooled due to lack of services for children with additional learning needs in schools. </w:t>
      </w:r>
      <w:r w:rsidRPr="003E0E2C">
        <w:rPr>
          <w:rFonts w:ascii="Times New Roman" w:hAnsi="Times New Roman" w:cs="Times New Roman"/>
          <w:b/>
          <w:bCs/>
          <w:sz w:val="24"/>
          <w:szCs w:val="24"/>
        </w:rPr>
        <w:t xml:space="preserve">Doughty </w:t>
      </w:r>
      <w:r w:rsidRPr="003E0E2C">
        <w:rPr>
          <w:rFonts w:ascii="Times New Roman" w:hAnsi="Times New Roman" w:cs="Times New Roman"/>
          <w:b/>
          <w:bCs/>
          <w:i/>
          <w:iCs/>
          <w:sz w:val="24"/>
          <w:szCs w:val="24"/>
        </w:rPr>
        <w:t>et al</w:t>
      </w:r>
      <w:r w:rsidRPr="003E0E2C">
        <w:rPr>
          <w:rFonts w:ascii="Times New Roman" w:hAnsi="Times New Roman" w:cs="Times New Roman"/>
          <w:b/>
          <w:bCs/>
          <w:sz w:val="24"/>
          <w:szCs w:val="24"/>
        </w:rPr>
        <w:t xml:space="preserve"> (2017)</w:t>
      </w:r>
      <w:r>
        <w:rPr>
          <w:rFonts w:ascii="Times New Roman" w:hAnsi="Times New Roman" w:cs="Times New Roman"/>
          <w:b/>
          <w:bCs/>
          <w:sz w:val="24"/>
          <w:szCs w:val="24"/>
        </w:rPr>
        <w:t xml:space="preserve"> </w:t>
      </w:r>
      <w:r w:rsidRPr="00E4092C">
        <w:rPr>
          <w:rFonts w:ascii="Times New Roman" w:hAnsi="Times New Roman" w:cs="Times New Roman"/>
          <w:sz w:val="24"/>
          <w:szCs w:val="24"/>
        </w:rPr>
        <w:t>agrees with this, explaining how many parents have withdrawn their children from schools due to the schools being unable to meet their children’s needs.</w:t>
      </w:r>
      <w:r>
        <w:rPr>
          <w:rFonts w:ascii="Times New Roman" w:hAnsi="Times New Roman" w:cs="Times New Roman"/>
          <w:sz w:val="24"/>
          <w:szCs w:val="24"/>
        </w:rPr>
        <w:t xml:space="preserve"> With children being withdrawn or excluded from school, they are at greater risk of any safeguarding issues going unnoticed and there are currently no systems in place to monitor whether a child is receiving an adequate education.</w:t>
      </w:r>
    </w:p>
    <w:p w14:paraId="1ECC9CC7" w14:textId="77777777" w:rsidR="002967A4" w:rsidRPr="00167DE2" w:rsidRDefault="002967A4" w:rsidP="002967A4">
      <w:pPr>
        <w:rPr>
          <w:rFonts w:ascii="Times New Roman" w:hAnsi="Times New Roman" w:cs="Times New Roman"/>
          <w:b/>
          <w:bCs/>
          <w:sz w:val="24"/>
          <w:szCs w:val="24"/>
        </w:rPr>
      </w:pPr>
      <w:r>
        <w:rPr>
          <w:rFonts w:ascii="Times New Roman" w:hAnsi="Times New Roman" w:cs="Times New Roman"/>
          <w:sz w:val="24"/>
          <w:szCs w:val="24"/>
        </w:rPr>
        <w:t>After the investigation findings published in the Building Blocks report 2019, the children’s commissioner for Wales designed a toolkit for schools and practitioners on how best to support children</w:t>
      </w:r>
      <w:r w:rsidRPr="00DA620F">
        <w:rPr>
          <w:rFonts w:ascii="Arial" w:hAnsi="Arial" w:cs="Arial"/>
          <w:color w:val="1F1F1F"/>
          <w:sz w:val="21"/>
          <w:szCs w:val="21"/>
          <w:shd w:val="clear" w:color="auto" w:fill="FFFFFF"/>
        </w:rPr>
        <w:t xml:space="preserve"> </w:t>
      </w:r>
      <w:r w:rsidRPr="00DA620F">
        <w:rPr>
          <w:rFonts w:ascii="Times New Roman" w:hAnsi="Times New Roman" w:cs="Times New Roman"/>
          <w:color w:val="1F1F1F"/>
          <w:sz w:val="24"/>
          <w:szCs w:val="24"/>
          <w:shd w:val="clear" w:color="auto" w:fill="FFFFFF"/>
        </w:rPr>
        <w:t xml:space="preserve">who experience Social Emotional </w:t>
      </w:r>
      <w:proofErr w:type="spellStart"/>
      <w:r w:rsidRPr="00DA620F">
        <w:rPr>
          <w:rFonts w:ascii="Times New Roman" w:hAnsi="Times New Roman" w:cs="Times New Roman"/>
          <w:color w:val="1F1F1F"/>
          <w:sz w:val="24"/>
          <w:szCs w:val="24"/>
          <w:shd w:val="clear" w:color="auto" w:fill="FFFFFF"/>
        </w:rPr>
        <w:t>Behavioral</w:t>
      </w:r>
      <w:proofErr w:type="spellEnd"/>
      <w:r w:rsidRPr="00DA620F">
        <w:rPr>
          <w:rFonts w:ascii="Times New Roman" w:hAnsi="Times New Roman" w:cs="Times New Roman"/>
          <w:color w:val="1F1F1F"/>
          <w:sz w:val="24"/>
          <w:szCs w:val="24"/>
          <w:shd w:val="clear" w:color="auto" w:fill="FFFFFF"/>
        </w:rPr>
        <w:t xml:space="preserve"> Difficulties (SEBD)</w:t>
      </w:r>
      <w:r>
        <w:rPr>
          <w:rFonts w:ascii="Times New Roman" w:hAnsi="Times New Roman" w:cs="Times New Roman"/>
          <w:sz w:val="24"/>
          <w:szCs w:val="24"/>
        </w:rPr>
        <w:t xml:space="preserve"> on ways to prevent these said children from being excluded from school. Steps put in place also include the introduction of new statutory guidance, outlining methods for early years practitioners to undertake as an alternative to exclusion.  </w:t>
      </w:r>
      <w:r w:rsidRPr="00306673">
        <w:rPr>
          <w:rFonts w:ascii="Times New Roman" w:hAnsi="Times New Roman" w:cs="Times New Roman"/>
          <w:b/>
          <w:bCs/>
          <w:sz w:val="24"/>
          <w:szCs w:val="24"/>
        </w:rPr>
        <w:t>The children’s commissioner for Wales (2019)</w:t>
      </w:r>
      <w:r>
        <w:rPr>
          <w:rFonts w:ascii="Times New Roman" w:hAnsi="Times New Roman" w:cs="Times New Roman"/>
          <w:b/>
          <w:bCs/>
          <w:sz w:val="24"/>
          <w:szCs w:val="24"/>
        </w:rPr>
        <w:t xml:space="preserve"> </w:t>
      </w:r>
      <w:r w:rsidRPr="00E477A9">
        <w:rPr>
          <w:rFonts w:ascii="Times New Roman" w:hAnsi="Times New Roman" w:cs="Times New Roman"/>
          <w:sz w:val="24"/>
          <w:szCs w:val="24"/>
        </w:rPr>
        <w:t>also e</w:t>
      </w:r>
      <w:r>
        <w:rPr>
          <w:rFonts w:ascii="Times New Roman" w:hAnsi="Times New Roman" w:cs="Times New Roman"/>
          <w:sz w:val="24"/>
          <w:szCs w:val="24"/>
        </w:rPr>
        <w:t>mphasises</w:t>
      </w:r>
      <w:r w:rsidRPr="00E477A9">
        <w:rPr>
          <w:rFonts w:ascii="Times New Roman" w:hAnsi="Times New Roman" w:cs="Times New Roman"/>
          <w:sz w:val="24"/>
          <w:szCs w:val="24"/>
        </w:rPr>
        <w:t xml:space="preserve"> the importance of early years intervention services and support </w:t>
      </w:r>
      <w:r>
        <w:rPr>
          <w:rFonts w:ascii="Times New Roman" w:hAnsi="Times New Roman" w:cs="Times New Roman"/>
          <w:sz w:val="24"/>
          <w:szCs w:val="24"/>
        </w:rPr>
        <w:t xml:space="preserve">needed for professionals and families, identifying the need for further services to be developed to encourage a whole school approach, not only focusing on a child’s education needs but </w:t>
      </w:r>
      <w:proofErr w:type="gramStart"/>
      <w:r>
        <w:rPr>
          <w:rFonts w:ascii="Times New Roman" w:hAnsi="Times New Roman" w:cs="Times New Roman"/>
          <w:sz w:val="24"/>
          <w:szCs w:val="24"/>
        </w:rPr>
        <w:t>also</w:t>
      </w:r>
      <w:proofErr w:type="gramEnd"/>
      <w:r>
        <w:rPr>
          <w:rFonts w:ascii="Times New Roman" w:hAnsi="Times New Roman" w:cs="Times New Roman"/>
          <w:sz w:val="24"/>
          <w:szCs w:val="24"/>
        </w:rPr>
        <w:t xml:space="preserve"> they mental health and wellbeing </w:t>
      </w:r>
      <w:r w:rsidRPr="00167DE2">
        <w:rPr>
          <w:rFonts w:ascii="Times New Roman" w:hAnsi="Times New Roman" w:cs="Times New Roman"/>
          <w:b/>
          <w:bCs/>
          <w:sz w:val="24"/>
          <w:szCs w:val="24"/>
        </w:rPr>
        <w:t>(Welsh government, 2015).</w:t>
      </w:r>
    </w:p>
    <w:p w14:paraId="2AA75104" w14:textId="77777777" w:rsidR="002967A4" w:rsidRDefault="002967A4" w:rsidP="002967A4">
      <w:pPr>
        <w:rPr>
          <w:rFonts w:ascii="Times New Roman" w:hAnsi="Times New Roman" w:cs="Times New Roman"/>
          <w:b/>
          <w:bCs/>
          <w:sz w:val="24"/>
          <w:szCs w:val="24"/>
        </w:rPr>
      </w:pPr>
      <w:r>
        <w:rPr>
          <w:rFonts w:ascii="Times New Roman" w:hAnsi="Times New Roman" w:cs="Times New Roman"/>
          <w:sz w:val="24"/>
          <w:szCs w:val="24"/>
        </w:rPr>
        <w:t xml:space="preserve">Although the steps proposed by the children’s commissioner for Wales are designed to create positive change, the practicalities of implementing these changes may encounter many barriers. </w:t>
      </w:r>
      <w:r w:rsidRPr="005D2FDD">
        <w:rPr>
          <w:rFonts w:ascii="Times New Roman" w:hAnsi="Times New Roman" w:cs="Times New Roman"/>
          <w:b/>
          <w:bCs/>
          <w:sz w:val="24"/>
          <w:szCs w:val="24"/>
        </w:rPr>
        <w:t xml:space="preserve">Macfarlane and </w:t>
      </w:r>
      <w:proofErr w:type="spellStart"/>
      <w:r w:rsidRPr="005D2FDD">
        <w:rPr>
          <w:rFonts w:ascii="Times New Roman" w:hAnsi="Times New Roman" w:cs="Times New Roman"/>
          <w:b/>
          <w:bCs/>
          <w:sz w:val="24"/>
          <w:szCs w:val="24"/>
        </w:rPr>
        <w:t>Woolfson</w:t>
      </w:r>
      <w:proofErr w:type="spellEnd"/>
      <w:r w:rsidRPr="005D2FDD">
        <w:rPr>
          <w:rFonts w:ascii="Times New Roman" w:hAnsi="Times New Roman" w:cs="Times New Roman"/>
          <w:b/>
          <w:bCs/>
          <w:sz w:val="24"/>
          <w:szCs w:val="24"/>
        </w:rPr>
        <w:t xml:space="preserve"> (2013)</w:t>
      </w:r>
      <w:r>
        <w:rPr>
          <w:rFonts w:ascii="Times New Roman" w:hAnsi="Times New Roman" w:cs="Times New Roman"/>
          <w:b/>
          <w:bCs/>
          <w:sz w:val="24"/>
          <w:szCs w:val="24"/>
        </w:rPr>
        <w:t xml:space="preserve"> </w:t>
      </w:r>
      <w:r w:rsidRPr="004C326F">
        <w:rPr>
          <w:rFonts w:ascii="Times New Roman" w:hAnsi="Times New Roman" w:cs="Times New Roman"/>
          <w:sz w:val="24"/>
          <w:szCs w:val="24"/>
        </w:rPr>
        <w:t>describe how a stu</w:t>
      </w:r>
      <w:r>
        <w:rPr>
          <w:rFonts w:ascii="Times New Roman" w:hAnsi="Times New Roman" w:cs="Times New Roman"/>
          <w:sz w:val="24"/>
          <w:szCs w:val="24"/>
        </w:rPr>
        <w:t xml:space="preserve">dy carried out to examine practitioner’s attitudes towards children who struggle with </w:t>
      </w:r>
      <w:r w:rsidRPr="00DA620F">
        <w:rPr>
          <w:rFonts w:ascii="Times New Roman" w:hAnsi="Times New Roman" w:cs="Times New Roman"/>
          <w:color w:val="1F1F1F"/>
          <w:sz w:val="24"/>
          <w:szCs w:val="24"/>
          <w:shd w:val="clear" w:color="auto" w:fill="FFFFFF"/>
        </w:rPr>
        <w:t xml:space="preserve">Social Emotional </w:t>
      </w:r>
      <w:proofErr w:type="spellStart"/>
      <w:r w:rsidRPr="00DA620F">
        <w:rPr>
          <w:rFonts w:ascii="Times New Roman" w:hAnsi="Times New Roman" w:cs="Times New Roman"/>
          <w:color w:val="1F1F1F"/>
          <w:sz w:val="24"/>
          <w:szCs w:val="24"/>
          <w:shd w:val="clear" w:color="auto" w:fill="FFFFFF"/>
        </w:rPr>
        <w:t>Behavioral</w:t>
      </w:r>
      <w:proofErr w:type="spellEnd"/>
      <w:r w:rsidRPr="00DA620F">
        <w:rPr>
          <w:rFonts w:ascii="Times New Roman" w:hAnsi="Times New Roman" w:cs="Times New Roman"/>
          <w:color w:val="1F1F1F"/>
          <w:sz w:val="24"/>
          <w:szCs w:val="24"/>
          <w:shd w:val="clear" w:color="auto" w:fill="FFFFFF"/>
        </w:rPr>
        <w:t xml:space="preserve"> Difficulties</w:t>
      </w:r>
      <w:r>
        <w:rPr>
          <w:rFonts w:ascii="Times New Roman" w:hAnsi="Times New Roman" w:cs="Times New Roman"/>
          <w:color w:val="1F1F1F"/>
          <w:sz w:val="24"/>
          <w:szCs w:val="24"/>
          <w:shd w:val="clear" w:color="auto" w:fill="FFFFFF"/>
        </w:rPr>
        <w:t xml:space="preserve">, found that practitioners with substantial experience are less inclined to work with children who struggle with said </w:t>
      </w:r>
      <w:proofErr w:type="spellStart"/>
      <w:r>
        <w:rPr>
          <w:rFonts w:ascii="Times New Roman" w:hAnsi="Times New Roman" w:cs="Times New Roman"/>
          <w:color w:val="1F1F1F"/>
          <w:sz w:val="24"/>
          <w:szCs w:val="24"/>
          <w:shd w:val="clear" w:color="auto" w:fill="FFFFFF"/>
        </w:rPr>
        <w:t>behavior</w:t>
      </w:r>
      <w:proofErr w:type="spellEnd"/>
      <w:r>
        <w:rPr>
          <w:rFonts w:ascii="Times New Roman" w:hAnsi="Times New Roman" w:cs="Times New Roman"/>
          <w:color w:val="1F1F1F"/>
          <w:sz w:val="24"/>
          <w:szCs w:val="24"/>
          <w:shd w:val="clear" w:color="auto" w:fill="FFFFFF"/>
        </w:rPr>
        <w:t xml:space="preserve"> issues, inevitably contributing to the barriers in inclusive education. </w:t>
      </w:r>
      <w:r w:rsidRPr="00AA258C">
        <w:rPr>
          <w:rFonts w:ascii="Times New Roman" w:hAnsi="Times New Roman" w:cs="Times New Roman"/>
          <w:b/>
          <w:bCs/>
          <w:color w:val="1F1F1F"/>
          <w:sz w:val="24"/>
          <w:szCs w:val="24"/>
          <w:shd w:val="clear" w:color="auto" w:fill="FFFFFF"/>
        </w:rPr>
        <w:t xml:space="preserve">Macfarlane and </w:t>
      </w:r>
      <w:proofErr w:type="spellStart"/>
      <w:r w:rsidRPr="00AA258C">
        <w:rPr>
          <w:rFonts w:ascii="Times New Roman" w:hAnsi="Times New Roman" w:cs="Times New Roman"/>
          <w:b/>
          <w:bCs/>
          <w:color w:val="1F1F1F"/>
          <w:sz w:val="24"/>
          <w:szCs w:val="24"/>
          <w:shd w:val="clear" w:color="auto" w:fill="FFFFFF"/>
        </w:rPr>
        <w:t>Woolfson</w:t>
      </w:r>
      <w:proofErr w:type="spellEnd"/>
      <w:r w:rsidRPr="00AA258C">
        <w:rPr>
          <w:rFonts w:ascii="Times New Roman" w:hAnsi="Times New Roman" w:cs="Times New Roman"/>
          <w:b/>
          <w:bCs/>
          <w:color w:val="1F1F1F"/>
          <w:sz w:val="24"/>
          <w:szCs w:val="24"/>
          <w:shd w:val="clear" w:color="auto" w:fill="FFFFFF"/>
        </w:rPr>
        <w:t xml:space="preserve"> (2013)</w:t>
      </w:r>
      <w:r>
        <w:rPr>
          <w:rFonts w:ascii="Times New Roman" w:hAnsi="Times New Roman" w:cs="Times New Roman"/>
          <w:color w:val="1F1F1F"/>
          <w:sz w:val="24"/>
          <w:szCs w:val="24"/>
          <w:shd w:val="clear" w:color="auto" w:fill="FFFFFF"/>
        </w:rPr>
        <w:t xml:space="preserve"> also found how teachers who were provided with adequate training on how to manage children with emotional </w:t>
      </w:r>
      <w:proofErr w:type="spellStart"/>
      <w:r>
        <w:rPr>
          <w:rFonts w:ascii="Times New Roman" w:hAnsi="Times New Roman" w:cs="Times New Roman"/>
          <w:color w:val="1F1F1F"/>
          <w:sz w:val="24"/>
          <w:szCs w:val="24"/>
          <w:shd w:val="clear" w:color="auto" w:fill="FFFFFF"/>
        </w:rPr>
        <w:t>behavioral</w:t>
      </w:r>
      <w:proofErr w:type="spellEnd"/>
      <w:r>
        <w:rPr>
          <w:rFonts w:ascii="Times New Roman" w:hAnsi="Times New Roman" w:cs="Times New Roman"/>
          <w:color w:val="1F1F1F"/>
          <w:sz w:val="24"/>
          <w:szCs w:val="24"/>
          <w:shd w:val="clear" w:color="auto" w:fill="FFFFFF"/>
        </w:rPr>
        <w:t xml:space="preserve"> difficulties had a positive view towards these children.  Also raised by practitioners is the ongoing demand on staff to cater for larger class sizes, this can also lead to negative attitudes towards children with </w:t>
      </w:r>
      <w:proofErr w:type="spellStart"/>
      <w:r>
        <w:rPr>
          <w:rFonts w:ascii="Times New Roman" w:hAnsi="Times New Roman" w:cs="Times New Roman"/>
          <w:color w:val="1F1F1F"/>
          <w:sz w:val="24"/>
          <w:szCs w:val="24"/>
          <w:shd w:val="clear" w:color="auto" w:fill="FFFFFF"/>
        </w:rPr>
        <w:t>behavioral</w:t>
      </w:r>
      <w:proofErr w:type="spellEnd"/>
      <w:r>
        <w:rPr>
          <w:rFonts w:ascii="Times New Roman" w:hAnsi="Times New Roman" w:cs="Times New Roman"/>
          <w:color w:val="1F1F1F"/>
          <w:sz w:val="24"/>
          <w:szCs w:val="24"/>
          <w:shd w:val="clear" w:color="auto" w:fill="FFFFFF"/>
        </w:rPr>
        <w:t xml:space="preserve"> issues. </w:t>
      </w:r>
      <w:r w:rsidRPr="00E51B12">
        <w:rPr>
          <w:rFonts w:ascii="Times New Roman" w:hAnsi="Times New Roman" w:cs="Times New Roman"/>
          <w:b/>
          <w:bCs/>
          <w:color w:val="1F1F1F"/>
          <w:sz w:val="24"/>
          <w:szCs w:val="24"/>
          <w:shd w:val="clear" w:color="auto" w:fill="FFFFFF"/>
        </w:rPr>
        <w:t>(</w:t>
      </w:r>
      <w:proofErr w:type="spellStart"/>
      <w:r w:rsidRPr="00E51B12">
        <w:rPr>
          <w:rFonts w:ascii="Times New Roman" w:hAnsi="Times New Roman" w:cs="Times New Roman"/>
          <w:b/>
          <w:bCs/>
          <w:color w:val="1F1F1F"/>
          <w:sz w:val="24"/>
          <w:szCs w:val="24"/>
          <w:shd w:val="clear" w:color="auto" w:fill="FFFFFF"/>
        </w:rPr>
        <w:t>Munto</w:t>
      </w:r>
      <w:proofErr w:type="spellEnd"/>
      <w:r w:rsidRPr="00E51B12">
        <w:rPr>
          <w:rFonts w:ascii="Times New Roman" w:hAnsi="Times New Roman" w:cs="Times New Roman"/>
          <w:b/>
          <w:bCs/>
          <w:color w:val="1F1F1F"/>
          <w:sz w:val="24"/>
          <w:szCs w:val="24"/>
          <w:shd w:val="clear" w:color="auto" w:fill="FFFFFF"/>
        </w:rPr>
        <w:t xml:space="preserve"> </w:t>
      </w:r>
      <w:r w:rsidRPr="00E51B12">
        <w:rPr>
          <w:rFonts w:ascii="Times New Roman" w:hAnsi="Times New Roman" w:cs="Times New Roman"/>
          <w:b/>
          <w:bCs/>
          <w:i/>
          <w:iCs/>
          <w:color w:val="1F1F1F"/>
          <w:sz w:val="24"/>
          <w:szCs w:val="24"/>
          <w:shd w:val="clear" w:color="auto" w:fill="FFFFFF"/>
        </w:rPr>
        <w:t>et al</w:t>
      </w:r>
      <w:r w:rsidRPr="00E51B12">
        <w:rPr>
          <w:rFonts w:ascii="Times New Roman" w:hAnsi="Times New Roman" w:cs="Times New Roman"/>
          <w:b/>
          <w:bCs/>
          <w:color w:val="1F1F1F"/>
          <w:sz w:val="24"/>
          <w:szCs w:val="24"/>
          <w:shd w:val="clear" w:color="auto" w:fill="FFFFFF"/>
        </w:rPr>
        <w:t>, 2002)</w:t>
      </w:r>
      <w:r>
        <w:rPr>
          <w:rFonts w:ascii="Times New Roman" w:hAnsi="Times New Roman" w:cs="Times New Roman"/>
          <w:b/>
          <w:bCs/>
          <w:sz w:val="24"/>
          <w:szCs w:val="24"/>
        </w:rPr>
        <w:t xml:space="preserve"> </w:t>
      </w:r>
      <w:r w:rsidRPr="000C6D16">
        <w:rPr>
          <w:rFonts w:ascii="Times New Roman" w:hAnsi="Times New Roman" w:cs="Times New Roman"/>
          <w:sz w:val="24"/>
          <w:szCs w:val="24"/>
        </w:rPr>
        <w:t>Another</w:t>
      </w:r>
      <w:r w:rsidRPr="000C6D16">
        <w:rPr>
          <w:rFonts w:ascii="Times New Roman" w:hAnsi="Times New Roman" w:cs="Times New Roman"/>
          <w:color w:val="1F1F1F"/>
          <w:sz w:val="24"/>
          <w:szCs w:val="24"/>
          <w:shd w:val="clear" w:color="auto" w:fill="FFFFFF"/>
        </w:rPr>
        <w:t xml:space="preserve"> </w:t>
      </w:r>
      <w:r>
        <w:rPr>
          <w:rFonts w:ascii="Times New Roman" w:hAnsi="Times New Roman" w:cs="Times New Roman"/>
          <w:color w:val="1F1F1F"/>
          <w:sz w:val="24"/>
          <w:szCs w:val="24"/>
          <w:shd w:val="clear" w:color="auto" w:fill="FFFFFF"/>
        </w:rPr>
        <w:t>Barrier contributing to inclusive practice can also be issues with lack of funding available. Funding for setting is often constrained, limiting practitioner’s ability to provide adequate support for children with s</w:t>
      </w:r>
      <w:r w:rsidRPr="00DA620F">
        <w:rPr>
          <w:rFonts w:ascii="Times New Roman" w:hAnsi="Times New Roman" w:cs="Times New Roman"/>
          <w:color w:val="1F1F1F"/>
          <w:sz w:val="24"/>
          <w:szCs w:val="24"/>
          <w:shd w:val="clear" w:color="auto" w:fill="FFFFFF"/>
        </w:rPr>
        <w:t xml:space="preserve">ocial </w:t>
      </w:r>
      <w:r>
        <w:rPr>
          <w:rFonts w:ascii="Times New Roman" w:hAnsi="Times New Roman" w:cs="Times New Roman"/>
          <w:color w:val="1F1F1F"/>
          <w:sz w:val="24"/>
          <w:szCs w:val="24"/>
          <w:shd w:val="clear" w:color="auto" w:fill="FFFFFF"/>
        </w:rPr>
        <w:t>e</w:t>
      </w:r>
      <w:r w:rsidRPr="00DA620F">
        <w:rPr>
          <w:rFonts w:ascii="Times New Roman" w:hAnsi="Times New Roman" w:cs="Times New Roman"/>
          <w:color w:val="1F1F1F"/>
          <w:sz w:val="24"/>
          <w:szCs w:val="24"/>
          <w:shd w:val="clear" w:color="auto" w:fill="FFFFFF"/>
        </w:rPr>
        <w:t xml:space="preserve">motional </w:t>
      </w:r>
      <w:proofErr w:type="spellStart"/>
      <w:r>
        <w:rPr>
          <w:rFonts w:ascii="Times New Roman" w:hAnsi="Times New Roman" w:cs="Times New Roman"/>
          <w:color w:val="1F1F1F"/>
          <w:sz w:val="24"/>
          <w:szCs w:val="24"/>
          <w:shd w:val="clear" w:color="auto" w:fill="FFFFFF"/>
        </w:rPr>
        <w:t>b</w:t>
      </w:r>
      <w:r w:rsidRPr="00DA620F">
        <w:rPr>
          <w:rFonts w:ascii="Times New Roman" w:hAnsi="Times New Roman" w:cs="Times New Roman"/>
          <w:color w:val="1F1F1F"/>
          <w:sz w:val="24"/>
          <w:szCs w:val="24"/>
          <w:shd w:val="clear" w:color="auto" w:fill="FFFFFF"/>
        </w:rPr>
        <w:t>ehavioral</w:t>
      </w:r>
      <w:proofErr w:type="spellEnd"/>
      <w:r w:rsidRPr="00DA620F">
        <w:rPr>
          <w:rFonts w:ascii="Times New Roman" w:hAnsi="Times New Roman" w:cs="Times New Roman"/>
          <w:color w:val="1F1F1F"/>
          <w:sz w:val="24"/>
          <w:szCs w:val="24"/>
          <w:shd w:val="clear" w:color="auto" w:fill="FFFFFF"/>
        </w:rPr>
        <w:t xml:space="preserve"> </w:t>
      </w:r>
      <w:r>
        <w:rPr>
          <w:rFonts w:ascii="Times New Roman" w:hAnsi="Times New Roman" w:cs="Times New Roman"/>
          <w:color w:val="1F1F1F"/>
          <w:sz w:val="24"/>
          <w:szCs w:val="24"/>
          <w:shd w:val="clear" w:color="auto" w:fill="FFFFFF"/>
        </w:rPr>
        <w:t>d</w:t>
      </w:r>
      <w:r w:rsidRPr="00DA620F">
        <w:rPr>
          <w:rFonts w:ascii="Times New Roman" w:hAnsi="Times New Roman" w:cs="Times New Roman"/>
          <w:color w:val="1F1F1F"/>
          <w:sz w:val="24"/>
          <w:szCs w:val="24"/>
          <w:shd w:val="clear" w:color="auto" w:fill="FFFFFF"/>
        </w:rPr>
        <w:t>ifficulties</w:t>
      </w:r>
      <w:r>
        <w:rPr>
          <w:rFonts w:ascii="Times New Roman" w:hAnsi="Times New Roman" w:cs="Times New Roman"/>
          <w:color w:val="1F1F1F"/>
          <w:sz w:val="24"/>
          <w:szCs w:val="24"/>
          <w:shd w:val="clear" w:color="auto" w:fill="FFFFFF"/>
        </w:rPr>
        <w:t>, as they do not have access to resources and equipment needed (</w:t>
      </w:r>
      <w:r w:rsidRPr="00AD58E9">
        <w:rPr>
          <w:rFonts w:ascii="Times New Roman" w:hAnsi="Times New Roman" w:cs="Times New Roman"/>
          <w:b/>
          <w:bCs/>
          <w:sz w:val="24"/>
          <w:szCs w:val="24"/>
        </w:rPr>
        <w:t xml:space="preserve">Ewing, </w:t>
      </w:r>
      <w:proofErr w:type="spellStart"/>
      <w:r w:rsidRPr="00AD58E9">
        <w:rPr>
          <w:rFonts w:ascii="Times New Roman" w:hAnsi="Times New Roman" w:cs="Times New Roman"/>
          <w:b/>
          <w:bCs/>
          <w:sz w:val="24"/>
          <w:szCs w:val="24"/>
        </w:rPr>
        <w:t>Monsen</w:t>
      </w:r>
      <w:proofErr w:type="spellEnd"/>
      <w:r w:rsidRPr="00AD58E9">
        <w:rPr>
          <w:rFonts w:ascii="Times New Roman" w:hAnsi="Times New Roman" w:cs="Times New Roman"/>
          <w:b/>
          <w:bCs/>
          <w:sz w:val="24"/>
          <w:szCs w:val="24"/>
        </w:rPr>
        <w:t xml:space="preserve"> and </w:t>
      </w:r>
      <w:proofErr w:type="spellStart"/>
      <w:r w:rsidRPr="00AD58E9">
        <w:rPr>
          <w:rFonts w:ascii="Times New Roman" w:hAnsi="Times New Roman" w:cs="Times New Roman"/>
          <w:b/>
          <w:bCs/>
          <w:sz w:val="24"/>
          <w:szCs w:val="24"/>
        </w:rPr>
        <w:t>Kielblock</w:t>
      </w:r>
      <w:proofErr w:type="spellEnd"/>
      <w:r>
        <w:rPr>
          <w:rFonts w:ascii="Times New Roman" w:hAnsi="Times New Roman" w:cs="Times New Roman"/>
          <w:b/>
          <w:bCs/>
          <w:sz w:val="24"/>
          <w:szCs w:val="24"/>
        </w:rPr>
        <w:t xml:space="preserve">, </w:t>
      </w:r>
      <w:r w:rsidRPr="00AD58E9">
        <w:rPr>
          <w:rFonts w:ascii="Times New Roman" w:hAnsi="Times New Roman" w:cs="Times New Roman"/>
          <w:b/>
          <w:bCs/>
          <w:sz w:val="24"/>
          <w:szCs w:val="24"/>
        </w:rPr>
        <w:t>2017)</w:t>
      </w:r>
      <w:r>
        <w:rPr>
          <w:rFonts w:ascii="Times New Roman" w:hAnsi="Times New Roman" w:cs="Times New Roman"/>
          <w:b/>
          <w:bCs/>
          <w:sz w:val="24"/>
          <w:szCs w:val="24"/>
        </w:rPr>
        <w:t>.</w:t>
      </w:r>
    </w:p>
    <w:p w14:paraId="6FDBCE4F" w14:textId="07F8DB2A" w:rsidR="002967A4" w:rsidRDefault="002967A4" w:rsidP="002967A4">
      <w:pPr>
        <w:rPr>
          <w:rFonts w:ascii="Times New Roman" w:hAnsi="Times New Roman" w:cs="Times New Roman"/>
          <w:color w:val="1F1F1F"/>
          <w:sz w:val="24"/>
          <w:szCs w:val="24"/>
          <w:shd w:val="clear" w:color="auto" w:fill="FFFFFF"/>
        </w:rPr>
      </w:pPr>
      <w:r w:rsidRPr="004755DF">
        <w:rPr>
          <w:rFonts w:ascii="Times New Roman" w:hAnsi="Times New Roman" w:cs="Times New Roman"/>
          <w:sz w:val="24"/>
          <w:szCs w:val="24"/>
        </w:rPr>
        <w:t>Finding explained</w:t>
      </w:r>
      <w:r>
        <w:rPr>
          <w:rFonts w:ascii="Times New Roman" w:hAnsi="Times New Roman" w:cs="Times New Roman"/>
          <w:b/>
          <w:bCs/>
          <w:sz w:val="24"/>
          <w:szCs w:val="24"/>
        </w:rPr>
        <w:t xml:space="preserve"> in the children’s commissioner for Wales Building blocks report (2019) </w:t>
      </w:r>
      <w:r w:rsidRPr="00931B11">
        <w:rPr>
          <w:rFonts w:ascii="Times New Roman" w:hAnsi="Times New Roman" w:cs="Times New Roman"/>
          <w:sz w:val="24"/>
          <w:szCs w:val="24"/>
        </w:rPr>
        <w:t>found th</w:t>
      </w:r>
      <w:r w:rsidRPr="004755DF">
        <w:rPr>
          <w:rFonts w:ascii="Times New Roman" w:hAnsi="Times New Roman" w:cs="Times New Roman"/>
          <w:sz w:val="24"/>
          <w:szCs w:val="24"/>
        </w:rPr>
        <w:t>at</w:t>
      </w:r>
      <w:r>
        <w:rPr>
          <w:rFonts w:ascii="Times New Roman" w:hAnsi="Times New Roman" w:cs="Times New Roman"/>
          <w:sz w:val="24"/>
          <w:szCs w:val="24"/>
        </w:rPr>
        <w:t xml:space="preserve"> children being excluded from school due to </w:t>
      </w:r>
      <w:proofErr w:type="spellStart"/>
      <w:r>
        <w:rPr>
          <w:rFonts w:ascii="Times New Roman" w:hAnsi="Times New Roman" w:cs="Times New Roman"/>
          <w:sz w:val="24"/>
          <w:szCs w:val="24"/>
        </w:rPr>
        <w:t>behavioral</w:t>
      </w:r>
      <w:proofErr w:type="spellEnd"/>
      <w:r>
        <w:rPr>
          <w:rFonts w:ascii="Times New Roman" w:hAnsi="Times New Roman" w:cs="Times New Roman"/>
          <w:sz w:val="24"/>
          <w:szCs w:val="24"/>
        </w:rPr>
        <w:t xml:space="preserve"> issues did not have any diagnosed additional learning needs, nor was any steps in place to assess for any additional needs. Accesses to services for children and young people are limited and often combined with long waiting lists. With the covid 19 pandemic significantly disrupting children accessed to services. This continued issues and delays is preventing children from receiving diagnoses and support they need and are entitled too is providing added barriers to them receiving the correct educational support from practitioners </w:t>
      </w:r>
      <w:r w:rsidRPr="003217DA">
        <w:rPr>
          <w:rFonts w:ascii="Times New Roman" w:hAnsi="Times New Roman" w:cs="Times New Roman"/>
          <w:b/>
          <w:bCs/>
          <w:sz w:val="24"/>
          <w:szCs w:val="24"/>
        </w:rPr>
        <w:t>(NHS Confederation, 2022)</w:t>
      </w:r>
      <w:r>
        <w:rPr>
          <w:rFonts w:ascii="Times New Roman" w:hAnsi="Times New Roman" w:cs="Times New Roman"/>
          <w:sz w:val="24"/>
          <w:szCs w:val="24"/>
        </w:rPr>
        <w:t xml:space="preserve">. </w:t>
      </w:r>
      <w:r w:rsidRPr="00BD3353">
        <w:rPr>
          <w:rFonts w:ascii="Times New Roman" w:hAnsi="Times New Roman" w:cs="Times New Roman"/>
          <w:b/>
          <w:bCs/>
          <w:sz w:val="24"/>
          <w:szCs w:val="24"/>
        </w:rPr>
        <w:t xml:space="preserve">Eisenhower, Baker and </w:t>
      </w:r>
      <w:proofErr w:type="spellStart"/>
      <w:r w:rsidRPr="00BD3353">
        <w:rPr>
          <w:rFonts w:ascii="Times New Roman" w:hAnsi="Times New Roman" w:cs="Times New Roman"/>
          <w:b/>
          <w:bCs/>
          <w:sz w:val="24"/>
          <w:szCs w:val="24"/>
        </w:rPr>
        <w:t>Blacher</w:t>
      </w:r>
      <w:proofErr w:type="spellEnd"/>
      <w:r w:rsidRPr="00BD3353">
        <w:rPr>
          <w:rFonts w:ascii="Times New Roman" w:hAnsi="Times New Roman" w:cs="Times New Roman"/>
          <w:b/>
          <w:bCs/>
          <w:sz w:val="24"/>
          <w:szCs w:val="24"/>
        </w:rPr>
        <w:t xml:space="preserve"> (2008)</w:t>
      </w:r>
      <w:r>
        <w:rPr>
          <w:rFonts w:ascii="Times New Roman" w:hAnsi="Times New Roman" w:cs="Times New Roman"/>
          <w:b/>
          <w:bCs/>
          <w:sz w:val="24"/>
          <w:szCs w:val="24"/>
        </w:rPr>
        <w:t xml:space="preserve"> </w:t>
      </w:r>
      <w:r w:rsidRPr="0049169A">
        <w:rPr>
          <w:rFonts w:ascii="Times New Roman" w:hAnsi="Times New Roman" w:cs="Times New Roman"/>
          <w:sz w:val="24"/>
          <w:szCs w:val="24"/>
        </w:rPr>
        <w:t xml:space="preserve">report how parents with children who </w:t>
      </w:r>
      <w:r w:rsidRPr="0049169A">
        <w:rPr>
          <w:rFonts w:ascii="Times New Roman" w:hAnsi="Times New Roman" w:cs="Times New Roman"/>
          <w:sz w:val="24"/>
          <w:szCs w:val="24"/>
        </w:rPr>
        <w:lastRenderedPageBreak/>
        <w:t>experience</w:t>
      </w:r>
      <w:r>
        <w:rPr>
          <w:rFonts w:ascii="Times New Roman" w:hAnsi="Times New Roman" w:cs="Times New Roman"/>
          <w:sz w:val="24"/>
          <w:szCs w:val="24"/>
        </w:rPr>
        <w:t xml:space="preserve"> </w:t>
      </w:r>
      <w:r>
        <w:rPr>
          <w:rFonts w:ascii="Times New Roman" w:hAnsi="Times New Roman" w:cs="Times New Roman"/>
          <w:color w:val="1F1F1F"/>
          <w:sz w:val="24"/>
          <w:szCs w:val="24"/>
          <w:shd w:val="clear" w:color="auto" w:fill="FFFFFF"/>
        </w:rPr>
        <w:t>s</w:t>
      </w:r>
      <w:r w:rsidRPr="00DA620F">
        <w:rPr>
          <w:rFonts w:ascii="Times New Roman" w:hAnsi="Times New Roman" w:cs="Times New Roman"/>
          <w:color w:val="1F1F1F"/>
          <w:sz w:val="24"/>
          <w:szCs w:val="24"/>
          <w:shd w:val="clear" w:color="auto" w:fill="FFFFFF"/>
        </w:rPr>
        <w:t xml:space="preserve">ocial </w:t>
      </w:r>
      <w:r>
        <w:rPr>
          <w:rFonts w:ascii="Times New Roman" w:hAnsi="Times New Roman" w:cs="Times New Roman"/>
          <w:color w:val="1F1F1F"/>
          <w:sz w:val="24"/>
          <w:szCs w:val="24"/>
          <w:shd w:val="clear" w:color="auto" w:fill="FFFFFF"/>
        </w:rPr>
        <w:t>e</w:t>
      </w:r>
      <w:r w:rsidRPr="00DA620F">
        <w:rPr>
          <w:rFonts w:ascii="Times New Roman" w:hAnsi="Times New Roman" w:cs="Times New Roman"/>
          <w:color w:val="1F1F1F"/>
          <w:sz w:val="24"/>
          <w:szCs w:val="24"/>
          <w:shd w:val="clear" w:color="auto" w:fill="FFFFFF"/>
        </w:rPr>
        <w:t xml:space="preserve">motional </w:t>
      </w:r>
      <w:proofErr w:type="spellStart"/>
      <w:r>
        <w:rPr>
          <w:rFonts w:ascii="Times New Roman" w:hAnsi="Times New Roman" w:cs="Times New Roman"/>
          <w:color w:val="1F1F1F"/>
          <w:sz w:val="24"/>
          <w:szCs w:val="24"/>
          <w:shd w:val="clear" w:color="auto" w:fill="FFFFFF"/>
        </w:rPr>
        <w:t>b</w:t>
      </w:r>
      <w:r w:rsidRPr="00DA620F">
        <w:rPr>
          <w:rFonts w:ascii="Times New Roman" w:hAnsi="Times New Roman" w:cs="Times New Roman"/>
          <w:color w:val="1F1F1F"/>
          <w:sz w:val="24"/>
          <w:szCs w:val="24"/>
          <w:shd w:val="clear" w:color="auto" w:fill="FFFFFF"/>
        </w:rPr>
        <w:t>ehavioral</w:t>
      </w:r>
      <w:proofErr w:type="spellEnd"/>
      <w:r w:rsidRPr="00DA620F">
        <w:rPr>
          <w:rFonts w:ascii="Times New Roman" w:hAnsi="Times New Roman" w:cs="Times New Roman"/>
          <w:color w:val="1F1F1F"/>
          <w:sz w:val="24"/>
          <w:szCs w:val="24"/>
          <w:shd w:val="clear" w:color="auto" w:fill="FFFFFF"/>
        </w:rPr>
        <w:t xml:space="preserve"> </w:t>
      </w:r>
      <w:r>
        <w:rPr>
          <w:rFonts w:ascii="Times New Roman" w:hAnsi="Times New Roman" w:cs="Times New Roman"/>
          <w:color w:val="1F1F1F"/>
          <w:sz w:val="24"/>
          <w:szCs w:val="24"/>
          <w:shd w:val="clear" w:color="auto" w:fill="FFFFFF"/>
        </w:rPr>
        <w:t>d</w:t>
      </w:r>
      <w:r w:rsidRPr="00DA620F">
        <w:rPr>
          <w:rFonts w:ascii="Times New Roman" w:hAnsi="Times New Roman" w:cs="Times New Roman"/>
          <w:color w:val="1F1F1F"/>
          <w:sz w:val="24"/>
          <w:szCs w:val="24"/>
          <w:shd w:val="clear" w:color="auto" w:fill="FFFFFF"/>
        </w:rPr>
        <w:t>ifficulties</w:t>
      </w:r>
      <w:r>
        <w:rPr>
          <w:rFonts w:ascii="Times New Roman" w:hAnsi="Times New Roman" w:cs="Times New Roman"/>
          <w:color w:val="1F1F1F"/>
          <w:sz w:val="24"/>
          <w:szCs w:val="24"/>
          <w:shd w:val="clear" w:color="auto" w:fill="FFFFFF"/>
        </w:rPr>
        <w:t xml:space="preserve"> are more likely to struggle with psychological issues which can also lead to poorer physical health. Children with </w:t>
      </w:r>
      <w:proofErr w:type="spellStart"/>
      <w:r>
        <w:rPr>
          <w:rFonts w:ascii="Times New Roman" w:hAnsi="Times New Roman" w:cs="Times New Roman"/>
          <w:color w:val="1F1F1F"/>
          <w:sz w:val="24"/>
          <w:szCs w:val="24"/>
          <w:shd w:val="clear" w:color="auto" w:fill="FFFFFF"/>
        </w:rPr>
        <w:t>behavioral</w:t>
      </w:r>
      <w:proofErr w:type="spellEnd"/>
      <w:r>
        <w:rPr>
          <w:rFonts w:ascii="Times New Roman" w:hAnsi="Times New Roman" w:cs="Times New Roman"/>
          <w:color w:val="1F1F1F"/>
          <w:sz w:val="24"/>
          <w:szCs w:val="24"/>
          <w:shd w:val="clear" w:color="auto" w:fill="FFFFFF"/>
        </w:rPr>
        <w:t xml:space="preserve"> issues can demonstrate difficult </w:t>
      </w:r>
      <w:proofErr w:type="spellStart"/>
      <w:r>
        <w:rPr>
          <w:rFonts w:ascii="Times New Roman" w:hAnsi="Times New Roman" w:cs="Times New Roman"/>
          <w:color w:val="1F1F1F"/>
          <w:sz w:val="24"/>
          <w:szCs w:val="24"/>
          <w:shd w:val="clear" w:color="auto" w:fill="FFFFFF"/>
        </w:rPr>
        <w:t>behavior</w:t>
      </w:r>
      <w:proofErr w:type="spellEnd"/>
      <w:r>
        <w:rPr>
          <w:rFonts w:ascii="Times New Roman" w:hAnsi="Times New Roman" w:cs="Times New Roman"/>
          <w:color w:val="1F1F1F"/>
          <w:sz w:val="24"/>
          <w:szCs w:val="24"/>
          <w:shd w:val="clear" w:color="auto" w:fill="FFFFFF"/>
        </w:rPr>
        <w:t xml:space="preserve"> at home, which studies suggest can put a </w:t>
      </w:r>
      <w:proofErr w:type="gramStart"/>
      <w:r>
        <w:rPr>
          <w:rFonts w:ascii="Times New Roman" w:hAnsi="Times New Roman" w:cs="Times New Roman"/>
          <w:color w:val="1F1F1F"/>
          <w:sz w:val="24"/>
          <w:szCs w:val="24"/>
          <w:shd w:val="clear" w:color="auto" w:fill="FFFFFF"/>
        </w:rPr>
        <w:t>strain family relationships</w:t>
      </w:r>
      <w:proofErr w:type="gramEnd"/>
      <w:r>
        <w:rPr>
          <w:rFonts w:ascii="Times New Roman" w:hAnsi="Times New Roman" w:cs="Times New Roman"/>
          <w:color w:val="1F1F1F"/>
          <w:sz w:val="24"/>
          <w:szCs w:val="24"/>
          <w:shd w:val="clear" w:color="auto" w:fill="FFFFFF"/>
        </w:rPr>
        <w:t xml:space="preserve"> and on marital well-being. These family pressures can cause tension and difficulties between families and practitioners, as parents often feel they are alone when managing their children’s s</w:t>
      </w:r>
      <w:r w:rsidRPr="00DA620F">
        <w:rPr>
          <w:rFonts w:ascii="Times New Roman" w:hAnsi="Times New Roman" w:cs="Times New Roman"/>
          <w:color w:val="1F1F1F"/>
          <w:sz w:val="24"/>
          <w:szCs w:val="24"/>
          <w:shd w:val="clear" w:color="auto" w:fill="FFFFFF"/>
        </w:rPr>
        <w:t xml:space="preserve">ocial </w:t>
      </w:r>
      <w:r>
        <w:rPr>
          <w:rFonts w:ascii="Times New Roman" w:hAnsi="Times New Roman" w:cs="Times New Roman"/>
          <w:color w:val="1F1F1F"/>
          <w:sz w:val="24"/>
          <w:szCs w:val="24"/>
          <w:shd w:val="clear" w:color="auto" w:fill="FFFFFF"/>
        </w:rPr>
        <w:t>e</w:t>
      </w:r>
      <w:r w:rsidRPr="00DA620F">
        <w:rPr>
          <w:rFonts w:ascii="Times New Roman" w:hAnsi="Times New Roman" w:cs="Times New Roman"/>
          <w:color w:val="1F1F1F"/>
          <w:sz w:val="24"/>
          <w:szCs w:val="24"/>
          <w:shd w:val="clear" w:color="auto" w:fill="FFFFFF"/>
        </w:rPr>
        <w:t xml:space="preserve">motional </w:t>
      </w:r>
      <w:proofErr w:type="spellStart"/>
      <w:r>
        <w:rPr>
          <w:rFonts w:ascii="Times New Roman" w:hAnsi="Times New Roman" w:cs="Times New Roman"/>
          <w:color w:val="1F1F1F"/>
          <w:sz w:val="24"/>
          <w:szCs w:val="24"/>
          <w:shd w:val="clear" w:color="auto" w:fill="FFFFFF"/>
        </w:rPr>
        <w:t>b</w:t>
      </w:r>
      <w:r w:rsidRPr="00DA620F">
        <w:rPr>
          <w:rFonts w:ascii="Times New Roman" w:hAnsi="Times New Roman" w:cs="Times New Roman"/>
          <w:color w:val="1F1F1F"/>
          <w:sz w:val="24"/>
          <w:szCs w:val="24"/>
          <w:shd w:val="clear" w:color="auto" w:fill="FFFFFF"/>
        </w:rPr>
        <w:t>ehavioral</w:t>
      </w:r>
      <w:proofErr w:type="spellEnd"/>
      <w:r w:rsidRPr="00DA620F">
        <w:rPr>
          <w:rFonts w:ascii="Times New Roman" w:hAnsi="Times New Roman" w:cs="Times New Roman"/>
          <w:color w:val="1F1F1F"/>
          <w:sz w:val="24"/>
          <w:szCs w:val="24"/>
          <w:shd w:val="clear" w:color="auto" w:fill="FFFFFF"/>
        </w:rPr>
        <w:t xml:space="preserve"> </w:t>
      </w:r>
      <w:r>
        <w:rPr>
          <w:rFonts w:ascii="Times New Roman" w:hAnsi="Times New Roman" w:cs="Times New Roman"/>
          <w:color w:val="1F1F1F"/>
          <w:sz w:val="24"/>
          <w:szCs w:val="24"/>
          <w:shd w:val="clear" w:color="auto" w:fill="FFFFFF"/>
        </w:rPr>
        <w:t>d</w:t>
      </w:r>
      <w:r w:rsidRPr="00DA620F">
        <w:rPr>
          <w:rFonts w:ascii="Times New Roman" w:hAnsi="Times New Roman" w:cs="Times New Roman"/>
          <w:color w:val="1F1F1F"/>
          <w:sz w:val="24"/>
          <w:szCs w:val="24"/>
          <w:shd w:val="clear" w:color="auto" w:fill="FFFFFF"/>
        </w:rPr>
        <w:t>ifficulties</w:t>
      </w:r>
      <w:r>
        <w:rPr>
          <w:rFonts w:ascii="Times New Roman" w:hAnsi="Times New Roman" w:cs="Times New Roman"/>
          <w:color w:val="1F1F1F"/>
          <w:sz w:val="24"/>
          <w:szCs w:val="24"/>
          <w:shd w:val="clear" w:color="auto" w:fill="FFFFFF"/>
        </w:rPr>
        <w:t>, with limited support from schools and local authorities.  This contagion effect demonstrates the detrimental effect that excluding children from their right to education has on them and their families.</w:t>
      </w:r>
    </w:p>
    <w:p w14:paraId="3A9F4050" w14:textId="77777777" w:rsidR="004602BD" w:rsidRDefault="004602BD" w:rsidP="004602BD">
      <w:pPr>
        <w:rPr>
          <w:b/>
          <w:bCs/>
          <w:u w:val="single"/>
          <w:lang w:val="en-US"/>
        </w:rPr>
      </w:pPr>
      <w:r w:rsidRPr="00A80EDC">
        <w:rPr>
          <w:b/>
          <w:bCs/>
          <w:u w:val="single"/>
          <w:lang w:val="en-US"/>
        </w:rPr>
        <w:t>What is a sociological issue?</w:t>
      </w:r>
    </w:p>
    <w:p w14:paraId="0A73116F" w14:textId="77777777" w:rsidR="004602BD" w:rsidRPr="00FF1B5F" w:rsidRDefault="004602BD" w:rsidP="004602BD">
      <w:pPr>
        <w:rPr>
          <w:b/>
          <w:bCs/>
          <w:u w:val="single"/>
          <w:lang w:val="en-US"/>
        </w:rPr>
      </w:pPr>
      <w:r>
        <w:rPr>
          <w:lang w:val="en-US"/>
        </w:rPr>
        <w:t xml:space="preserve">Sociological problems are often defined as issues that can inhibit society from functioning at its maximum potential. </w:t>
      </w:r>
      <w:r w:rsidRPr="005773C1">
        <w:rPr>
          <w:lang w:val="en-US"/>
        </w:rPr>
        <w:t>According to</w:t>
      </w:r>
      <w:r>
        <w:rPr>
          <w:b/>
          <w:bCs/>
          <w:lang w:val="en-US"/>
        </w:rPr>
        <w:t xml:space="preserve"> </w:t>
      </w:r>
      <w:r w:rsidRPr="005773C1">
        <w:rPr>
          <w:b/>
          <w:bCs/>
          <w:lang w:val="en-US"/>
        </w:rPr>
        <w:t>Mary and Senn (199</w:t>
      </w:r>
      <w:r>
        <w:rPr>
          <w:b/>
          <w:bCs/>
          <w:lang w:val="en-US"/>
        </w:rPr>
        <w:t>5</w:t>
      </w:r>
      <w:r w:rsidRPr="005773C1">
        <w:rPr>
          <w:b/>
          <w:bCs/>
          <w:lang w:val="en-US"/>
        </w:rPr>
        <w:t xml:space="preserve">) </w:t>
      </w:r>
      <w:r>
        <w:rPr>
          <w:lang w:val="en-US"/>
        </w:rPr>
        <w:t>Sociological issues are actions or circumstances that need to be confronted and are most likely issues that society will deem unacceptable. It is stated that it can often be difficult to define a Sociological issue, as the issues will normally become apparent when recognised by policymakers. However, irrespective of policymakers, a sociological issue will most likely be identified when it beings to affect a large number of people.  T</w:t>
      </w:r>
      <w:r w:rsidRPr="003B109D">
        <w:rPr>
          <w:lang w:val="en-US"/>
        </w:rPr>
        <w:t>he only way to solve</w:t>
      </w:r>
      <w:r>
        <w:rPr>
          <w:lang w:val="en-US"/>
        </w:rPr>
        <w:t xml:space="preserve"> sociological problems is to gain a clear understanding of what they are </w:t>
      </w:r>
      <w:r w:rsidRPr="00C4277A">
        <w:rPr>
          <w:b/>
          <w:bCs/>
          <w:lang w:val="en-US"/>
        </w:rPr>
        <w:t>(Kelly, 2021).</w:t>
      </w:r>
    </w:p>
    <w:p w14:paraId="7B709707" w14:textId="77777777" w:rsidR="004602BD" w:rsidRPr="00A80EDC" w:rsidRDefault="004602BD" w:rsidP="004602BD">
      <w:pPr>
        <w:rPr>
          <w:b/>
          <w:bCs/>
          <w:u w:val="single"/>
          <w:lang w:val="en-US"/>
        </w:rPr>
      </w:pPr>
      <w:r w:rsidRPr="00A80EDC">
        <w:rPr>
          <w:b/>
          <w:bCs/>
          <w:u w:val="single"/>
          <w:lang w:val="en-US"/>
        </w:rPr>
        <w:t>What is poverty and how does it impact the lives of children?</w:t>
      </w:r>
    </w:p>
    <w:p w14:paraId="295EE13A" w14:textId="77777777" w:rsidR="004602BD" w:rsidRPr="00F94FD8" w:rsidRDefault="004602BD" w:rsidP="004602BD">
      <w:pPr>
        <w:rPr>
          <w:lang w:val="en-US"/>
        </w:rPr>
      </w:pPr>
      <w:r>
        <w:rPr>
          <w:lang w:val="en-US"/>
        </w:rPr>
        <w:t xml:space="preserve"> </w:t>
      </w:r>
      <w:r w:rsidRPr="00AC79A9">
        <w:rPr>
          <w:lang w:val="en-US"/>
        </w:rPr>
        <w:t xml:space="preserve">One Sociological </w:t>
      </w:r>
      <w:r>
        <w:rPr>
          <w:lang w:val="en-US"/>
        </w:rPr>
        <w:t xml:space="preserve">issue that can affect a child’s life experiences, is poverty. </w:t>
      </w:r>
      <w:r w:rsidRPr="00DD36F5">
        <w:rPr>
          <w:b/>
          <w:bCs/>
          <w:lang w:val="en-US"/>
        </w:rPr>
        <w:t xml:space="preserve">Banerjee, </w:t>
      </w:r>
      <w:proofErr w:type="spellStart"/>
      <w:r w:rsidRPr="00DD36F5">
        <w:rPr>
          <w:b/>
          <w:bCs/>
          <w:lang w:val="en-US"/>
        </w:rPr>
        <w:t>Benabou</w:t>
      </w:r>
      <w:proofErr w:type="spellEnd"/>
      <w:r w:rsidRPr="00DD36F5">
        <w:rPr>
          <w:b/>
          <w:bCs/>
          <w:lang w:val="en-US"/>
        </w:rPr>
        <w:t xml:space="preserve"> and </w:t>
      </w:r>
      <w:proofErr w:type="spellStart"/>
      <w:r w:rsidRPr="00DD36F5">
        <w:rPr>
          <w:b/>
          <w:bCs/>
          <w:lang w:val="en-US"/>
        </w:rPr>
        <w:t>Mookherjee</w:t>
      </w:r>
      <w:proofErr w:type="spellEnd"/>
      <w:r w:rsidRPr="00DD36F5">
        <w:rPr>
          <w:b/>
          <w:bCs/>
          <w:lang w:val="en-US"/>
        </w:rPr>
        <w:t xml:space="preserve"> (2006)</w:t>
      </w:r>
      <w:r>
        <w:rPr>
          <w:b/>
          <w:bCs/>
          <w:lang w:val="en-US"/>
        </w:rPr>
        <w:t xml:space="preserve"> </w:t>
      </w:r>
      <w:r w:rsidRPr="00DD36F5">
        <w:rPr>
          <w:lang w:val="en-US"/>
        </w:rPr>
        <w:t>Explains</w:t>
      </w:r>
      <w:r>
        <w:rPr>
          <w:lang w:val="en-US"/>
        </w:rPr>
        <w:t xml:space="preserve"> how poverty is recognised as a serious issue worldwide. Although poverty means something different to everyone, it is often categorized as being unable to acquire basic resources needed to live, such as, food, housing, and health facilities.  </w:t>
      </w:r>
      <w:r w:rsidRPr="00FC5F83">
        <w:rPr>
          <w:b/>
          <w:bCs/>
          <w:lang w:val="en-US"/>
        </w:rPr>
        <w:t>The Joseph Rowntree Foundation (2021)</w:t>
      </w:r>
      <w:r>
        <w:rPr>
          <w:lang w:val="en-US"/>
        </w:rPr>
        <w:t xml:space="preserve"> describes how one in five people live in poverty.  The charity state that children and families who live in poverty often feel that they have no control over their lives and are forced to make difficult decisions about what to prioritize on a daily basis. Living in poverty can be deemed as simply surviving rather than living.  </w:t>
      </w:r>
      <w:r w:rsidRPr="002B1217">
        <w:rPr>
          <w:b/>
          <w:bCs/>
          <w:lang w:val="en-US"/>
        </w:rPr>
        <w:t>Save the Children (2023</w:t>
      </w:r>
      <w:r w:rsidRPr="00DA01AC">
        <w:rPr>
          <w:lang w:val="en-US"/>
        </w:rPr>
        <w:t>) detail</w:t>
      </w:r>
      <w:r>
        <w:rPr>
          <w:lang w:val="en-US"/>
        </w:rPr>
        <w:t>s</w:t>
      </w:r>
      <w:r w:rsidRPr="00DA01AC">
        <w:rPr>
          <w:lang w:val="en-US"/>
        </w:rPr>
        <w:t xml:space="preserve"> how</w:t>
      </w:r>
      <w:r>
        <w:rPr>
          <w:b/>
          <w:bCs/>
          <w:lang w:val="en-US"/>
        </w:rPr>
        <w:t xml:space="preserve"> </w:t>
      </w:r>
      <w:r>
        <w:rPr>
          <w:lang w:val="en-US"/>
        </w:rPr>
        <w:t xml:space="preserve">Individuals living in poverty can often be unaware of their rights and the rights of their children. Children who live in poverty are affected in numerous ways. </w:t>
      </w:r>
      <w:r w:rsidRPr="00592383">
        <w:rPr>
          <w:b/>
          <w:bCs/>
          <w:lang w:val="en-US"/>
        </w:rPr>
        <w:t>The Children society (2021)</w:t>
      </w:r>
      <w:r>
        <w:rPr>
          <w:lang w:val="en-US"/>
        </w:rPr>
        <w:t xml:space="preserve"> research program demonstrates this by releasing their findings on how poverty impacts children in the early years.  The research program discovered that 33% children in poverty will fall behind in their education and will often have low attendance at school. Children’s education is not only based on academic ability but also general well-being. Children in poverty often go hungry, this affects their general health and can disrupt sleep pattern, inevitably affecting their ability to maintain concentration at school </w:t>
      </w:r>
      <w:r w:rsidRPr="00B5249F">
        <w:rPr>
          <w:b/>
          <w:bCs/>
          <w:lang w:val="en-US"/>
        </w:rPr>
        <w:t xml:space="preserve">(Ferguson, </w:t>
      </w:r>
      <w:proofErr w:type="spellStart"/>
      <w:r w:rsidRPr="00B5249F">
        <w:rPr>
          <w:b/>
          <w:bCs/>
          <w:lang w:val="en-US"/>
        </w:rPr>
        <w:t>Bovaurd</w:t>
      </w:r>
      <w:proofErr w:type="spellEnd"/>
      <w:r w:rsidRPr="00B5249F">
        <w:rPr>
          <w:b/>
          <w:bCs/>
          <w:lang w:val="en-US"/>
        </w:rPr>
        <w:t xml:space="preserve"> and Mueller, 2007).</w:t>
      </w:r>
      <w:r>
        <w:rPr>
          <w:b/>
          <w:bCs/>
          <w:lang w:val="en-US"/>
        </w:rPr>
        <w:t xml:space="preserve">  </w:t>
      </w:r>
      <w:r w:rsidRPr="00762B27">
        <w:rPr>
          <w:b/>
          <w:bCs/>
          <w:lang w:val="en-US"/>
        </w:rPr>
        <w:t xml:space="preserve">Gordan </w:t>
      </w:r>
      <w:r w:rsidRPr="00762B27">
        <w:rPr>
          <w:b/>
          <w:bCs/>
          <w:i/>
          <w:iCs/>
          <w:lang w:val="en-US"/>
        </w:rPr>
        <w:t>et al</w:t>
      </w:r>
      <w:r w:rsidRPr="00762B27">
        <w:rPr>
          <w:b/>
          <w:bCs/>
          <w:lang w:val="en-US"/>
        </w:rPr>
        <w:t xml:space="preserve"> (2000)</w:t>
      </w:r>
      <w:r>
        <w:rPr>
          <w:b/>
          <w:bCs/>
          <w:lang w:val="en-US"/>
        </w:rPr>
        <w:t xml:space="preserve"> </w:t>
      </w:r>
      <w:r w:rsidRPr="00A37154">
        <w:rPr>
          <w:lang w:val="en-US"/>
        </w:rPr>
        <w:t xml:space="preserve">highlights </w:t>
      </w:r>
      <w:r>
        <w:rPr>
          <w:lang w:val="en-US"/>
        </w:rPr>
        <w:t xml:space="preserve">how </w:t>
      </w:r>
      <w:r w:rsidRPr="00F94FD8">
        <w:rPr>
          <w:lang w:val="en-US"/>
        </w:rPr>
        <w:t xml:space="preserve">living in poverty </w:t>
      </w:r>
      <w:r>
        <w:rPr>
          <w:lang w:val="en-US"/>
        </w:rPr>
        <w:t>can cause children to</w:t>
      </w:r>
      <w:r w:rsidRPr="00F94FD8">
        <w:rPr>
          <w:lang w:val="en-US"/>
        </w:rPr>
        <w:t xml:space="preserve"> feel excluded f</w:t>
      </w:r>
      <w:r>
        <w:rPr>
          <w:lang w:val="en-US"/>
        </w:rPr>
        <w:t xml:space="preserve">rom </w:t>
      </w:r>
      <w:r w:rsidRPr="00F94FD8">
        <w:rPr>
          <w:lang w:val="en-US"/>
        </w:rPr>
        <w:t>social experiences.</w:t>
      </w:r>
      <w:r>
        <w:rPr>
          <w:lang w:val="en-US"/>
        </w:rPr>
        <w:t xml:space="preserve"> Families in poverty do not have the funds to buy their children the latest fashion or electronics, nor can they afford to pay for days out such as school trips. Being unable to participate along with their peers can make children in poverty feel embarrassed and frustrated, children may purposely exclude themselves from other children as a way to hide their family’s living situation. Society, the </w:t>
      </w:r>
      <w:proofErr w:type="gramStart"/>
      <w:r>
        <w:rPr>
          <w:lang w:val="en-US"/>
        </w:rPr>
        <w:t>media</w:t>
      </w:r>
      <w:proofErr w:type="gramEnd"/>
      <w:r>
        <w:rPr>
          <w:lang w:val="en-US"/>
        </w:rPr>
        <w:t xml:space="preserve"> and political views can play a significant part on the lives of children in poverty. Children and families in poverty are repeatedly made to feel ashamed of themselves and their place is society. Families in poverty can be portrayed as lacking in other areas, such as parental skill. However, studies show that although parenting in poverty may be different to parenting in higher income families, there is no evidence to suggest their parenting is deficient </w:t>
      </w:r>
      <w:r w:rsidRPr="00FA0961">
        <w:rPr>
          <w:b/>
          <w:bCs/>
          <w:lang w:val="en-US"/>
        </w:rPr>
        <w:t>(Cooper, 2020)</w:t>
      </w:r>
      <w:r>
        <w:rPr>
          <w:lang w:val="en-US"/>
        </w:rPr>
        <w:t>.</w:t>
      </w:r>
    </w:p>
    <w:p w14:paraId="37F34750" w14:textId="77777777" w:rsidR="004602BD" w:rsidRDefault="004602BD" w:rsidP="004602BD">
      <w:pPr>
        <w:rPr>
          <w:b/>
          <w:bCs/>
          <w:lang w:val="en-US"/>
        </w:rPr>
      </w:pPr>
    </w:p>
    <w:p w14:paraId="0B03885B" w14:textId="77777777" w:rsidR="004602BD" w:rsidRDefault="004602BD" w:rsidP="004602BD">
      <w:pPr>
        <w:rPr>
          <w:b/>
          <w:bCs/>
          <w:u w:val="single"/>
          <w:lang w:val="en-US"/>
        </w:rPr>
      </w:pPr>
    </w:p>
    <w:p w14:paraId="2192B8B1" w14:textId="77777777" w:rsidR="004602BD" w:rsidRDefault="004602BD" w:rsidP="004602BD">
      <w:pPr>
        <w:rPr>
          <w:b/>
          <w:bCs/>
          <w:u w:val="single"/>
          <w:lang w:val="en-US"/>
        </w:rPr>
      </w:pPr>
    </w:p>
    <w:p w14:paraId="14C42988" w14:textId="77777777" w:rsidR="004602BD" w:rsidRDefault="004602BD" w:rsidP="004602BD">
      <w:pPr>
        <w:rPr>
          <w:b/>
          <w:bCs/>
          <w:u w:val="single"/>
          <w:lang w:val="en-US"/>
        </w:rPr>
      </w:pPr>
    </w:p>
    <w:p w14:paraId="447A07F8" w14:textId="77777777" w:rsidR="004602BD" w:rsidRDefault="004602BD" w:rsidP="004602BD">
      <w:pPr>
        <w:rPr>
          <w:b/>
          <w:bCs/>
          <w:u w:val="single"/>
          <w:lang w:val="en-US"/>
        </w:rPr>
      </w:pPr>
    </w:p>
    <w:p w14:paraId="18908C76" w14:textId="77777777" w:rsidR="004602BD" w:rsidRPr="00A80EDC" w:rsidRDefault="004602BD" w:rsidP="004602BD">
      <w:pPr>
        <w:rPr>
          <w:b/>
          <w:bCs/>
          <w:u w:val="single"/>
          <w:lang w:val="en-US"/>
        </w:rPr>
      </w:pPr>
      <w:r w:rsidRPr="00A80EDC">
        <w:rPr>
          <w:b/>
          <w:bCs/>
          <w:u w:val="single"/>
          <w:lang w:val="en-US"/>
        </w:rPr>
        <w:t>What early intervention services are available and are they successful?</w:t>
      </w:r>
    </w:p>
    <w:p w14:paraId="7C695CC3" w14:textId="77777777" w:rsidR="004602BD" w:rsidRPr="00092CEF" w:rsidRDefault="004602BD" w:rsidP="004602BD">
      <w:pPr>
        <w:rPr>
          <w:lang w:val="en-US"/>
        </w:rPr>
      </w:pPr>
      <w:r w:rsidRPr="00782612">
        <w:rPr>
          <w:b/>
          <w:bCs/>
          <w:lang w:val="en-US"/>
        </w:rPr>
        <w:t>Action for children (2021)</w:t>
      </w:r>
      <w:r w:rsidRPr="00092CEF">
        <w:rPr>
          <w:lang w:val="en-US"/>
        </w:rPr>
        <w:t xml:space="preserve"> recognizes that the early years of a child’s life </w:t>
      </w:r>
      <w:r>
        <w:rPr>
          <w:lang w:val="en-US"/>
        </w:rPr>
        <w:t xml:space="preserve">is </w:t>
      </w:r>
      <w:r w:rsidRPr="00092CEF">
        <w:rPr>
          <w:lang w:val="en-US"/>
        </w:rPr>
        <w:t>vital to their development.</w:t>
      </w:r>
      <w:r>
        <w:rPr>
          <w:lang w:val="en-US"/>
        </w:rPr>
        <w:t xml:space="preserve"> In order to give a </w:t>
      </w:r>
      <w:proofErr w:type="gramStart"/>
      <w:r>
        <w:rPr>
          <w:lang w:val="en-US"/>
        </w:rPr>
        <w:t>child</w:t>
      </w:r>
      <w:proofErr w:type="gramEnd"/>
      <w:r>
        <w:rPr>
          <w:lang w:val="en-US"/>
        </w:rPr>
        <w:t xml:space="preserve"> the best start in life, it is essential that early years services are available to support children and families. </w:t>
      </w:r>
      <w:r w:rsidRPr="005F4B7B">
        <w:rPr>
          <w:b/>
          <w:bCs/>
          <w:lang w:val="en-US"/>
        </w:rPr>
        <w:t>Welsh Government (2017)</w:t>
      </w:r>
      <w:r>
        <w:rPr>
          <w:lang w:val="en-US"/>
        </w:rPr>
        <w:t xml:space="preserve"> explains how there are a number of services available to help children and families living in poverty. Such schemes as flying start, parenting skills programs, support for communication and language skills, healthy start scheme and the sure start maternity grant are all available to support children and families living in poverty. Theses multiagency services have been proven to identify the needs of children and offer appropriate support and intervention </w:t>
      </w:r>
      <w:r w:rsidRPr="00A5120F">
        <w:rPr>
          <w:b/>
          <w:bCs/>
          <w:lang w:val="en-US"/>
        </w:rPr>
        <w:t>(Welsh government, 2017)</w:t>
      </w:r>
    </w:p>
    <w:p w14:paraId="71189322" w14:textId="77777777" w:rsidR="004602BD" w:rsidRDefault="004602BD" w:rsidP="004602BD">
      <w:pPr>
        <w:rPr>
          <w:lang w:val="en-US"/>
        </w:rPr>
      </w:pPr>
      <w:r w:rsidRPr="006E7BD3">
        <w:rPr>
          <w:lang w:val="en-US"/>
        </w:rPr>
        <w:t xml:space="preserve">Although there is </w:t>
      </w:r>
      <w:r>
        <w:rPr>
          <w:lang w:val="en-US"/>
        </w:rPr>
        <w:t xml:space="preserve">sufficient evidence to suggest that early intervention services play an important role in children’s lives, there are also some concerns in how these services are delivered.  </w:t>
      </w:r>
      <w:r w:rsidRPr="003D1EC2">
        <w:rPr>
          <w:b/>
          <w:bCs/>
          <w:lang w:val="en-US"/>
        </w:rPr>
        <w:t>Research in practice (2022)</w:t>
      </w:r>
      <w:r>
        <w:rPr>
          <w:lang w:val="en-US"/>
        </w:rPr>
        <w:t xml:space="preserve"> studies discovered that early intervention services need to be more flexible with the support they provide.  Children cannot be categorized into a one size fits all bracket, needing early intervention services to tailor support around them and their families. Another barrier identified is access to services. Families are unable to access early intervention services due to funding or issues with catchment area criteria. Early intervention services are costly and local authorities struggle to provide these services widely </w:t>
      </w:r>
      <w:r w:rsidRPr="00C21575">
        <w:rPr>
          <w:b/>
          <w:bCs/>
          <w:lang w:val="en-US"/>
        </w:rPr>
        <w:t>(Parliament, 2017</w:t>
      </w:r>
      <w:r w:rsidRPr="00692FFC">
        <w:rPr>
          <w:b/>
          <w:bCs/>
          <w:lang w:val="en-US"/>
        </w:rPr>
        <w:t>). White (2022)</w:t>
      </w:r>
      <w:r>
        <w:rPr>
          <w:lang w:val="en-US"/>
        </w:rPr>
        <w:t xml:space="preserve"> states that In line with funding issues, the number of children waiting for services is also increasing. Referrals and waiting lists for children’s mental health and speech and language services are growing ever longer. These said barriers are stopping children and families from receiving the support they deserve.</w:t>
      </w:r>
    </w:p>
    <w:p w14:paraId="56D16793" w14:textId="77777777" w:rsidR="004602BD" w:rsidRPr="00A80EDC" w:rsidRDefault="004602BD" w:rsidP="004602BD">
      <w:pPr>
        <w:rPr>
          <w:b/>
          <w:bCs/>
          <w:u w:val="single"/>
          <w:lang w:val="en-US"/>
        </w:rPr>
      </w:pPr>
      <w:r w:rsidRPr="00A80EDC">
        <w:rPr>
          <w:b/>
          <w:bCs/>
          <w:u w:val="single"/>
          <w:lang w:val="en-US"/>
        </w:rPr>
        <w:t>Can poverty be linked to adverse childhood experiences?</w:t>
      </w:r>
    </w:p>
    <w:p w14:paraId="3A7F65B8" w14:textId="77777777" w:rsidR="004602BD" w:rsidRDefault="004602BD" w:rsidP="004602BD">
      <w:pPr>
        <w:rPr>
          <w:lang w:val="en-US"/>
        </w:rPr>
      </w:pPr>
      <w:r w:rsidRPr="00F977A7">
        <w:rPr>
          <w:b/>
          <w:bCs/>
          <w:lang w:val="en-US"/>
        </w:rPr>
        <w:t>Roberta and Ryan (2020)</w:t>
      </w:r>
      <w:r>
        <w:rPr>
          <w:lang w:val="en-US"/>
        </w:rPr>
        <w:t xml:space="preserve"> state that traumatic early year’s experiences can play a significant role in a person’s health in adulthood. </w:t>
      </w:r>
      <w:r w:rsidRPr="0011578D">
        <w:rPr>
          <w:b/>
          <w:bCs/>
          <w:lang w:val="en-US"/>
        </w:rPr>
        <w:t>Roberta and R</w:t>
      </w:r>
      <w:r>
        <w:rPr>
          <w:b/>
          <w:bCs/>
          <w:lang w:val="en-US"/>
        </w:rPr>
        <w:t>yan</w:t>
      </w:r>
      <w:r w:rsidRPr="0011578D">
        <w:rPr>
          <w:b/>
          <w:bCs/>
          <w:lang w:val="en-US"/>
        </w:rPr>
        <w:t xml:space="preserve"> (2020)</w:t>
      </w:r>
      <w:r>
        <w:rPr>
          <w:lang w:val="en-US"/>
        </w:rPr>
        <w:t xml:space="preserve"> continue by highlighting the importance of professional’s knowledge and understanding of sociological issues that can impact on a child’s early years encounters.  </w:t>
      </w:r>
      <w:r w:rsidRPr="00A64278">
        <w:rPr>
          <w:b/>
          <w:bCs/>
          <w:lang w:val="en-US"/>
        </w:rPr>
        <w:t>Hughes and Tucker (</w:t>
      </w:r>
      <w:r>
        <w:rPr>
          <w:b/>
          <w:bCs/>
          <w:lang w:val="en-US"/>
        </w:rPr>
        <w:t>2018</w:t>
      </w:r>
      <w:r w:rsidRPr="00A64278">
        <w:rPr>
          <w:b/>
          <w:bCs/>
          <w:lang w:val="en-US"/>
        </w:rPr>
        <w:t>)</w:t>
      </w:r>
      <w:r>
        <w:rPr>
          <w:b/>
          <w:bCs/>
          <w:lang w:val="en-US"/>
        </w:rPr>
        <w:t xml:space="preserve"> </w:t>
      </w:r>
      <w:r w:rsidRPr="005E066B">
        <w:rPr>
          <w:lang w:val="en-US"/>
        </w:rPr>
        <w:t xml:space="preserve">Explain how poverty is not widely recognized as an adverse childhood experience, however, </w:t>
      </w:r>
      <w:r>
        <w:rPr>
          <w:lang w:val="en-US"/>
        </w:rPr>
        <w:t xml:space="preserve">as poverty negatively impacts every aspect of a child’s emotional and physical wellbeing, it is argued that because of the links made between poverty and negative outcomes in later life, poverty should be considered an adverse childhood experience in its own right. </w:t>
      </w:r>
      <w:r w:rsidRPr="00767A9D">
        <w:rPr>
          <w:b/>
          <w:bCs/>
          <w:lang w:val="en-US"/>
        </w:rPr>
        <w:t>Hughes and Tucker (2018)</w:t>
      </w:r>
      <w:r>
        <w:rPr>
          <w:lang w:val="en-US"/>
        </w:rPr>
        <w:t xml:space="preserve"> state how ongoing research suggest that children living in poverty are more likely to experience adversity. Evidence indicates how children in poverty and regularly exposed to highly stressful environments, in turn this toxic stress can result in children developing emotional disorders, along with cognitive deficits. Research also subjects that children in poverty will often be exposed to violence and parental substance misuse or mental health issues, ultimately leading to children being exposed to adverse childhood experiences in their early years.</w:t>
      </w:r>
    </w:p>
    <w:p w14:paraId="446E0C39" w14:textId="77777777" w:rsidR="004602BD" w:rsidRDefault="004602BD" w:rsidP="004602BD">
      <w:pPr>
        <w:rPr>
          <w:lang w:val="en-US"/>
        </w:rPr>
      </w:pPr>
      <w:r>
        <w:rPr>
          <w:lang w:val="en-US"/>
        </w:rPr>
        <w:t>Irrespective of the recognition link made between poverty and adverse childhood experiences, research does recognise the profonde effects poverty has on a child’s early life experiences and how these experiences go on to affect children in their adult lives. As underlined in this blog, the need for early intervention and support services for children and families living in poverty, is essential to the outcome of future generations.</w:t>
      </w:r>
    </w:p>
    <w:p w14:paraId="70FC8EDB" w14:textId="77777777" w:rsidR="002967A4" w:rsidRPr="0049169A" w:rsidRDefault="002967A4" w:rsidP="002967A4">
      <w:pPr>
        <w:rPr>
          <w:rFonts w:ascii="Times New Roman" w:hAnsi="Times New Roman" w:cs="Times New Roman"/>
          <w:sz w:val="24"/>
          <w:szCs w:val="24"/>
        </w:rPr>
      </w:pPr>
    </w:p>
    <w:p w14:paraId="5E868DF4" w14:textId="77777777" w:rsidR="002967A4" w:rsidRPr="00AD58E9" w:rsidRDefault="002967A4" w:rsidP="002967A4">
      <w:pPr>
        <w:rPr>
          <w:rFonts w:ascii="Times New Roman" w:hAnsi="Times New Roman" w:cs="Times New Roman"/>
          <w:b/>
          <w:bCs/>
          <w:sz w:val="24"/>
          <w:szCs w:val="24"/>
        </w:rPr>
      </w:pPr>
    </w:p>
    <w:p w14:paraId="6B00C126" w14:textId="77777777" w:rsidR="002967A4" w:rsidRPr="00EF57A8" w:rsidRDefault="002967A4" w:rsidP="002967A4">
      <w:pPr>
        <w:rPr>
          <w:rFonts w:ascii="Times New Roman" w:hAnsi="Times New Roman" w:cs="Times New Roman"/>
          <w:sz w:val="24"/>
          <w:szCs w:val="24"/>
        </w:rPr>
      </w:pPr>
    </w:p>
    <w:p w14:paraId="16FEC425" w14:textId="77777777" w:rsidR="002967A4" w:rsidRDefault="002967A4" w:rsidP="002967A4">
      <w:pPr>
        <w:rPr>
          <w:rFonts w:ascii="Times New Roman" w:hAnsi="Times New Roman" w:cs="Times New Roman"/>
          <w:b/>
          <w:bCs/>
          <w:sz w:val="24"/>
          <w:szCs w:val="24"/>
        </w:rPr>
      </w:pPr>
    </w:p>
    <w:p w14:paraId="46B7844D" w14:textId="77777777" w:rsidR="002967A4" w:rsidRDefault="002967A4" w:rsidP="002967A4">
      <w:pPr>
        <w:rPr>
          <w:rFonts w:ascii="Times New Roman" w:hAnsi="Times New Roman" w:cs="Times New Roman"/>
          <w:b/>
          <w:bCs/>
          <w:sz w:val="24"/>
          <w:szCs w:val="24"/>
        </w:rPr>
      </w:pPr>
    </w:p>
    <w:p w14:paraId="095B550B" w14:textId="77777777" w:rsidR="002967A4" w:rsidRDefault="002967A4" w:rsidP="002967A4"/>
    <w:p w14:paraId="0558301B" w14:textId="77777777" w:rsidR="001A25CD" w:rsidRPr="00BD18DF" w:rsidRDefault="001A25CD" w:rsidP="00AD5F09">
      <w:pPr>
        <w:rPr>
          <w:rFonts w:ascii="Times New Roman" w:hAnsi="Times New Roman" w:cs="Times New Roman"/>
          <w:b/>
          <w:bCs/>
          <w:sz w:val="24"/>
          <w:szCs w:val="24"/>
          <w:lang w:val="en-US"/>
        </w:rPr>
      </w:pPr>
    </w:p>
    <w:p w14:paraId="4FB986EA" w14:textId="77777777" w:rsidR="00E90259" w:rsidRPr="007055DC" w:rsidRDefault="00E90259" w:rsidP="00AD5F09">
      <w:pPr>
        <w:rPr>
          <w:rFonts w:ascii="Times New Roman" w:hAnsi="Times New Roman" w:cs="Times New Roman"/>
          <w:sz w:val="24"/>
          <w:szCs w:val="24"/>
          <w:lang w:val="en-US"/>
        </w:rPr>
      </w:pPr>
    </w:p>
    <w:p w14:paraId="333EBFF9" w14:textId="3B4E9A2D" w:rsidR="00BC5CEF" w:rsidRPr="007055DC" w:rsidRDefault="00852928" w:rsidP="00852928">
      <w:pPr>
        <w:tabs>
          <w:tab w:val="left" w:pos="6528"/>
        </w:tabs>
        <w:rPr>
          <w:rFonts w:ascii="Times New Roman" w:hAnsi="Times New Roman" w:cs="Times New Roman"/>
          <w:sz w:val="24"/>
          <w:szCs w:val="24"/>
          <w:lang w:val="en-US"/>
        </w:rPr>
      </w:pPr>
      <w:r>
        <w:rPr>
          <w:rFonts w:ascii="Times New Roman" w:hAnsi="Times New Roman" w:cs="Times New Roman"/>
          <w:sz w:val="24"/>
          <w:szCs w:val="24"/>
          <w:lang w:val="en-US"/>
        </w:rPr>
        <w:tab/>
      </w:r>
    </w:p>
    <w:p w14:paraId="7F0B0BD2" w14:textId="47953C7B" w:rsidR="00BC5CEF" w:rsidRPr="00697726" w:rsidRDefault="00BC5CEF">
      <w:pPr>
        <w:rPr>
          <w:lang w:val="en-US"/>
        </w:rPr>
      </w:pPr>
    </w:p>
    <w:sectPr w:rsidR="00BC5CEF" w:rsidRPr="006977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02C"/>
    <w:rsid w:val="00011F16"/>
    <w:rsid w:val="00014CFC"/>
    <w:rsid w:val="00015CEE"/>
    <w:rsid w:val="00020A2D"/>
    <w:rsid w:val="00027B3B"/>
    <w:rsid w:val="00032E44"/>
    <w:rsid w:val="000400B5"/>
    <w:rsid w:val="000400C6"/>
    <w:rsid w:val="00044F59"/>
    <w:rsid w:val="00066B42"/>
    <w:rsid w:val="000716A2"/>
    <w:rsid w:val="000761A1"/>
    <w:rsid w:val="00094032"/>
    <w:rsid w:val="000A00E3"/>
    <w:rsid w:val="000A3872"/>
    <w:rsid w:val="000B2C2B"/>
    <w:rsid w:val="000C4127"/>
    <w:rsid w:val="000D68C3"/>
    <w:rsid w:val="000F0E40"/>
    <w:rsid w:val="000F2A0A"/>
    <w:rsid w:val="00112B63"/>
    <w:rsid w:val="00120FF1"/>
    <w:rsid w:val="0014302C"/>
    <w:rsid w:val="00157186"/>
    <w:rsid w:val="00164404"/>
    <w:rsid w:val="00174C71"/>
    <w:rsid w:val="00181F12"/>
    <w:rsid w:val="00192A55"/>
    <w:rsid w:val="001A25CD"/>
    <w:rsid w:val="001A2937"/>
    <w:rsid w:val="001B1E8C"/>
    <w:rsid w:val="001C5885"/>
    <w:rsid w:val="001D779F"/>
    <w:rsid w:val="001F3E25"/>
    <w:rsid w:val="001F7FF8"/>
    <w:rsid w:val="00202F0B"/>
    <w:rsid w:val="00206B2C"/>
    <w:rsid w:val="0022106D"/>
    <w:rsid w:val="00221B22"/>
    <w:rsid w:val="0022202C"/>
    <w:rsid w:val="00233E15"/>
    <w:rsid w:val="00237C77"/>
    <w:rsid w:val="00252D6C"/>
    <w:rsid w:val="00257439"/>
    <w:rsid w:val="0027692B"/>
    <w:rsid w:val="00277D4C"/>
    <w:rsid w:val="002967A4"/>
    <w:rsid w:val="002B3CC5"/>
    <w:rsid w:val="002D03BD"/>
    <w:rsid w:val="002D337A"/>
    <w:rsid w:val="002F1565"/>
    <w:rsid w:val="003018C0"/>
    <w:rsid w:val="00307738"/>
    <w:rsid w:val="0032785A"/>
    <w:rsid w:val="003343B9"/>
    <w:rsid w:val="003354B4"/>
    <w:rsid w:val="003432E7"/>
    <w:rsid w:val="003568BC"/>
    <w:rsid w:val="00357FA9"/>
    <w:rsid w:val="00363B51"/>
    <w:rsid w:val="00374225"/>
    <w:rsid w:val="00374D77"/>
    <w:rsid w:val="003A3BB0"/>
    <w:rsid w:val="003B3F61"/>
    <w:rsid w:val="003D518E"/>
    <w:rsid w:val="003D64BF"/>
    <w:rsid w:val="003E4AB8"/>
    <w:rsid w:val="003E6329"/>
    <w:rsid w:val="0040679D"/>
    <w:rsid w:val="00412E6E"/>
    <w:rsid w:val="004164BD"/>
    <w:rsid w:val="0042667A"/>
    <w:rsid w:val="00426B7A"/>
    <w:rsid w:val="00430913"/>
    <w:rsid w:val="0045190D"/>
    <w:rsid w:val="00454CD7"/>
    <w:rsid w:val="004602BD"/>
    <w:rsid w:val="00464B48"/>
    <w:rsid w:val="00465CA5"/>
    <w:rsid w:val="004763B9"/>
    <w:rsid w:val="004956E5"/>
    <w:rsid w:val="004A017C"/>
    <w:rsid w:val="004A1ED4"/>
    <w:rsid w:val="004B0A61"/>
    <w:rsid w:val="004B63E9"/>
    <w:rsid w:val="004B7F68"/>
    <w:rsid w:val="004C2781"/>
    <w:rsid w:val="004D3124"/>
    <w:rsid w:val="004D5B8E"/>
    <w:rsid w:val="00513D8E"/>
    <w:rsid w:val="005358E5"/>
    <w:rsid w:val="0054257D"/>
    <w:rsid w:val="0054578F"/>
    <w:rsid w:val="005613A9"/>
    <w:rsid w:val="0056323B"/>
    <w:rsid w:val="00571154"/>
    <w:rsid w:val="00575317"/>
    <w:rsid w:val="00586B1B"/>
    <w:rsid w:val="00593CE7"/>
    <w:rsid w:val="005A18EE"/>
    <w:rsid w:val="005A50BF"/>
    <w:rsid w:val="005B39B2"/>
    <w:rsid w:val="005B63E9"/>
    <w:rsid w:val="005E22EC"/>
    <w:rsid w:val="005E3817"/>
    <w:rsid w:val="00602ACF"/>
    <w:rsid w:val="0060644A"/>
    <w:rsid w:val="00626177"/>
    <w:rsid w:val="0062749C"/>
    <w:rsid w:val="006338B6"/>
    <w:rsid w:val="00633C6D"/>
    <w:rsid w:val="006348E2"/>
    <w:rsid w:val="00656952"/>
    <w:rsid w:val="006579DA"/>
    <w:rsid w:val="00664CD4"/>
    <w:rsid w:val="006670DD"/>
    <w:rsid w:val="0067455C"/>
    <w:rsid w:val="006812F4"/>
    <w:rsid w:val="006924D7"/>
    <w:rsid w:val="006955E5"/>
    <w:rsid w:val="00697726"/>
    <w:rsid w:val="006A4AF5"/>
    <w:rsid w:val="006B46A4"/>
    <w:rsid w:val="006C3529"/>
    <w:rsid w:val="006E7918"/>
    <w:rsid w:val="006F3D00"/>
    <w:rsid w:val="006F5AB5"/>
    <w:rsid w:val="006F79A4"/>
    <w:rsid w:val="007018E2"/>
    <w:rsid w:val="00703EFB"/>
    <w:rsid w:val="007055DC"/>
    <w:rsid w:val="00706701"/>
    <w:rsid w:val="00723264"/>
    <w:rsid w:val="00724C9A"/>
    <w:rsid w:val="00751D67"/>
    <w:rsid w:val="007609C3"/>
    <w:rsid w:val="00766D9E"/>
    <w:rsid w:val="007763E3"/>
    <w:rsid w:val="0079005B"/>
    <w:rsid w:val="007904FF"/>
    <w:rsid w:val="007926BD"/>
    <w:rsid w:val="007B4F3B"/>
    <w:rsid w:val="007C251F"/>
    <w:rsid w:val="007D6B29"/>
    <w:rsid w:val="007E199F"/>
    <w:rsid w:val="007E7C64"/>
    <w:rsid w:val="008018FF"/>
    <w:rsid w:val="00802F74"/>
    <w:rsid w:val="008253D5"/>
    <w:rsid w:val="0083347B"/>
    <w:rsid w:val="00850D1B"/>
    <w:rsid w:val="00852928"/>
    <w:rsid w:val="00855332"/>
    <w:rsid w:val="0087323A"/>
    <w:rsid w:val="00880185"/>
    <w:rsid w:val="00890C0C"/>
    <w:rsid w:val="008B6C2E"/>
    <w:rsid w:val="008C08E7"/>
    <w:rsid w:val="008D1595"/>
    <w:rsid w:val="008D2B37"/>
    <w:rsid w:val="008F042F"/>
    <w:rsid w:val="008F6D5C"/>
    <w:rsid w:val="00903D72"/>
    <w:rsid w:val="00905289"/>
    <w:rsid w:val="00911AFD"/>
    <w:rsid w:val="00920E6F"/>
    <w:rsid w:val="0092563E"/>
    <w:rsid w:val="009816C9"/>
    <w:rsid w:val="00985ADC"/>
    <w:rsid w:val="009B4035"/>
    <w:rsid w:val="009C17F5"/>
    <w:rsid w:val="009C5CFD"/>
    <w:rsid w:val="009C6E8C"/>
    <w:rsid w:val="009C7B7C"/>
    <w:rsid w:val="009D0C92"/>
    <w:rsid w:val="009E4D27"/>
    <w:rsid w:val="009F5E3C"/>
    <w:rsid w:val="00A02FFE"/>
    <w:rsid w:val="00A0313B"/>
    <w:rsid w:val="00A11311"/>
    <w:rsid w:val="00A11F53"/>
    <w:rsid w:val="00A1327B"/>
    <w:rsid w:val="00A13FDE"/>
    <w:rsid w:val="00A2622B"/>
    <w:rsid w:val="00A2738A"/>
    <w:rsid w:val="00A34CA2"/>
    <w:rsid w:val="00A373BB"/>
    <w:rsid w:val="00A50DA6"/>
    <w:rsid w:val="00A7601B"/>
    <w:rsid w:val="00A76342"/>
    <w:rsid w:val="00A924E6"/>
    <w:rsid w:val="00A948E7"/>
    <w:rsid w:val="00A94D28"/>
    <w:rsid w:val="00AA2C22"/>
    <w:rsid w:val="00AB7FCA"/>
    <w:rsid w:val="00AC4F90"/>
    <w:rsid w:val="00AD5F09"/>
    <w:rsid w:val="00B03EEB"/>
    <w:rsid w:val="00B057B7"/>
    <w:rsid w:val="00B164C1"/>
    <w:rsid w:val="00B166DB"/>
    <w:rsid w:val="00B4698E"/>
    <w:rsid w:val="00B47718"/>
    <w:rsid w:val="00B51F71"/>
    <w:rsid w:val="00B54577"/>
    <w:rsid w:val="00B60D85"/>
    <w:rsid w:val="00B74963"/>
    <w:rsid w:val="00BA323A"/>
    <w:rsid w:val="00BA3A0C"/>
    <w:rsid w:val="00BC010C"/>
    <w:rsid w:val="00BC1E1F"/>
    <w:rsid w:val="00BC5773"/>
    <w:rsid w:val="00BC5CEF"/>
    <w:rsid w:val="00BD0210"/>
    <w:rsid w:val="00BD18DF"/>
    <w:rsid w:val="00BD4DAE"/>
    <w:rsid w:val="00BE2F6F"/>
    <w:rsid w:val="00BF2F80"/>
    <w:rsid w:val="00BF3DF3"/>
    <w:rsid w:val="00C02673"/>
    <w:rsid w:val="00C15C23"/>
    <w:rsid w:val="00C217EF"/>
    <w:rsid w:val="00C2424C"/>
    <w:rsid w:val="00C2523E"/>
    <w:rsid w:val="00C36849"/>
    <w:rsid w:val="00C37BD8"/>
    <w:rsid w:val="00C558C9"/>
    <w:rsid w:val="00C56BD7"/>
    <w:rsid w:val="00C805C9"/>
    <w:rsid w:val="00C90D3A"/>
    <w:rsid w:val="00C9790B"/>
    <w:rsid w:val="00CA0785"/>
    <w:rsid w:val="00CA4664"/>
    <w:rsid w:val="00CC2498"/>
    <w:rsid w:val="00D03A3E"/>
    <w:rsid w:val="00D11BC8"/>
    <w:rsid w:val="00D14313"/>
    <w:rsid w:val="00D20D74"/>
    <w:rsid w:val="00D2389C"/>
    <w:rsid w:val="00D31B8B"/>
    <w:rsid w:val="00D34D68"/>
    <w:rsid w:val="00D420B0"/>
    <w:rsid w:val="00D514FC"/>
    <w:rsid w:val="00D610DC"/>
    <w:rsid w:val="00D70AA2"/>
    <w:rsid w:val="00D76D8A"/>
    <w:rsid w:val="00D8617C"/>
    <w:rsid w:val="00DB2CE2"/>
    <w:rsid w:val="00DB5B58"/>
    <w:rsid w:val="00DD6842"/>
    <w:rsid w:val="00DD7495"/>
    <w:rsid w:val="00DE45EF"/>
    <w:rsid w:val="00DF4510"/>
    <w:rsid w:val="00DF6CC5"/>
    <w:rsid w:val="00E016F2"/>
    <w:rsid w:val="00E13C2B"/>
    <w:rsid w:val="00E25BA5"/>
    <w:rsid w:val="00E25F1C"/>
    <w:rsid w:val="00E32281"/>
    <w:rsid w:val="00E43BD2"/>
    <w:rsid w:val="00E545CD"/>
    <w:rsid w:val="00E558B1"/>
    <w:rsid w:val="00E55C3E"/>
    <w:rsid w:val="00E614C5"/>
    <w:rsid w:val="00E73C37"/>
    <w:rsid w:val="00E80EA5"/>
    <w:rsid w:val="00E83744"/>
    <w:rsid w:val="00E90259"/>
    <w:rsid w:val="00E92770"/>
    <w:rsid w:val="00EC0801"/>
    <w:rsid w:val="00EC32BA"/>
    <w:rsid w:val="00ED7B7B"/>
    <w:rsid w:val="00EF2019"/>
    <w:rsid w:val="00EF3DD0"/>
    <w:rsid w:val="00F0527E"/>
    <w:rsid w:val="00F3109D"/>
    <w:rsid w:val="00F41AA9"/>
    <w:rsid w:val="00F64394"/>
    <w:rsid w:val="00F666CD"/>
    <w:rsid w:val="00F80DC8"/>
    <w:rsid w:val="00F945D2"/>
    <w:rsid w:val="00F97992"/>
    <w:rsid w:val="00FA0D39"/>
    <w:rsid w:val="00FA6697"/>
    <w:rsid w:val="00FA692B"/>
    <w:rsid w:val="00FA6D40"/>
    <w:rsid w:val="00FB5587"/>
    <w:rsid w:val="00FC7207"/>
    <w:rsid w:val="00FD16C5"/>
    <w:rsid w:val="00FD38CA"/>
    <w:rsid w:val="00FD6916"/>
    <w:rsid w:val="00FD72F0"/>
    <w:rsid w:val="00FE46E3"/>
    <w:rsid w:val="00FF347C"/>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8BD96"/>
  <w15:chartTrackingRefBased/>
  <w15:docId w15:val="{FA565A21-404E-4357-B556-5468E0BC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1ac5a83323abe6b33094d75382713422">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bfeccec5f5367d70aebefd12ae4669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Auto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6C0B64-1F1D-4084-A52E-33CBE056C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9F5639-B18F-462A-B39D-2340DA1662F2}">
  <ds:schemaRefs>
    <ds:schemaRef ds:uri="http://schemas.microsoft.com/sharepoint/v3/contenttype/forms"/>
  </ds:schemaRefs>
</ds:datastoreItem>
</file>

<file path=customXml/itemProps3.xml><?xml version="1.0" encoding="utf-8"?>
<ds:datastoreItem xmlns:ds="http://schemas.openxmlformats.org/officeDocument/2006/customXml" ds:itemID="{B0EB8A5C-5FD0-4595-866C-157223894A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1714</TotalTime>
  <Pages>8</Pages>
  <Words>4001</Words>
  <Characters>22806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Johnson (2011534)</dc:creator>
  <cp:keywords/>
  <dc:description/>
  <cp:lastModifiedBy>Nikita</cp:lastModifiedBy>
  <cp:revision>269</cp:revision>
  <dcterms:created xsi:type="dcterms:W3CDTF">2023-02-26T12:28:00Z</dcterms:created>
  <dcterms:modified xsi:type="dcterms:W3CDTF">2023-02-27T17:03:00Z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