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E27991" w14:textId="77777777" w:rsidR="008B4C71" w:rsidRDefault="008B4C71" w:rsidP="008B4C71"/>
    <w:p w14:paraId="505E5391" w14:textId="77777777" w:rsidR="008B4C71" w:rsidRDefault="008B4C71" w:rsidP="008B4C71">
      <w:pPr>
        <w:spacing w:line="276" w:lineRule="auto"/>
        <w:jc w:val="left"/>
      </w:pPr>
    </w:p>
    <w:p w14:paraId="4DB8BBBD" w14:textId="77777777" w:rsidR="008B4C71" w:rsidRDefault="008B4C71" w:rsidP="008B4C71">
      <w:pPr>
        <w:spacing w:line="276" w:lineRule="auto"/>
        <w:jc w:val="left"/>
      </w:pPr>
    </w:p>
    <w:p w14:paraId="4307283D" w14:textId="77777777" w:rsidR="008B4C71" w:rsidRDefault="008B4C71" w:rsidP="008B4C71">
      <w:pPr>
        <w:spacing w:line="276" w:lineRule="auto"/>
        <w:jc w:val="left"/>
      </w:pPr>
    </w:p>
    <w:p w14:paraId="049F7931" w14:textId="77777777" w:rsidR="008B4C71" w:rsidRDefault="008B4C71" w:rsidP="008B4C71">
      <w:pPr>
        <w:spacing w:line="276" w:lineRule="auto"/>
        <w:jc w:val="left"/>
      </w:pPr>
    </w:p>
    <w:p w14:paraId="74F8F5C9" w14:textId="77777777" w:rsidR="008B4C71" w:rsidRDefault="008B4C71" w:rsidP="008B4C71">
      <w:pPr>
        <w:spacing w:line="480" w:lineRule="auto"/>
        <w:jc w:val="center"/>
      </w:pPr>
    </w:p>
    <w:p w14:paraId="0DFA0793" w14:textId="77777777" w:rsidR="008B4C71" w:rsidRDefault="003E7990" w:rsidP="008B4C71">
      <w:pPr>
        <w:spacing w:line="480" w:lineRule="auto"/>
        <w:jc w:val="center"/>
        <w:rPr>
          <w:b/>
        </w:rPr>
      </w:pPr>
      <w:r w:rsidRPr="00BD16C3">
        <w:rPr>
          <w:b/>
          <w:sz w:val="28"/>
        </w:rPr>
        <w:t>BMIH6001 Contemporary Themes in the Hotel and Hospitality Sector - LEVEL 6</w:t>
      </w:r>
      <w:r w:rsidRPr="001A59B6">
        <w:rPr>
          <w:b/>
        </w:rPr>
        <w:t xml:space="preserve"> </w:t>
      </w:r>
    </w:p>
    <w:p w14:paraId="4C014714" w14:textId="77777777" w:rsidR="008B4C71" w:rsidRPr="001A59B6" w:rsidRDefault="003E7990" w:rsidP="008B4C71">
      <w:pPr>
        <w:spacing w:line="480" w:lineRule="auto"/>
        <w:jc w:val="center"/>
        <w:rPr>
          <w:b/>
        </w:rPr>
      </w:pPr>
      <w:r w:rsidRPr="001A59B6">
        <w:rPr>
          <w:b/>
        </w:rPr>
        <w:t>Assignment- 1</w:t>
      </w:r>
    </w:p>
    <w:p w14:paraId="5FB125C8" w14:textId="7DBF7816" w:rsidR="008B4C71" w:rsidRPr="00BD16C3" w:rsidRDefault="003E7990" w:rsidP="008B4C71">
      <w:pPr>
        <w:spacing w:line="480" w:lineRule="auto"/>
        <w:jc w:val="center"/>
        <w:rPr>
          <w:b/>
        </w:rPr>
      </w:pPr>
      <w:r w:rsidRPr="00BD16C3">
        <w:rPr>
          <w:b/>
        </w:rPr>
        <w:t>Student name:</w:t>
      </w:r>
      <w:r>
        <w:rPr>
          <w:b/>
        </w:rPr>
        <w:t xml:space="preserve"> Selina</w:t>
      </w:r>
      <w:r w:rsidR="00C06E68">
        <w:rPr>
          <w:b/>
        </w:rPr>
        <w:t xml:space="preserve"> Sultana Siddique</w:t>
      </w:r>
    </w:p>
    <w:p w14:paraId="2A03643E" w14:textId="0613802B" w:rsidR="008B4C71" w:rsidRPr="00BD16C3" w:rsidRDefault="003E7990" w:rsidP="008B4C71">
      <w:pPr>
        <w:spacing w:line="480" w:lineRule="auto"/>
        <w:jc w:val="center"/>
        <w:rPr>
          <w:b/>
        </w:rPr>
      </w:pPr>
      <w:r w:rsidRPr="00BD16C3">
        <w:rPr>
          <w:b/>
        </w:rPr>
        <w:t>Student ID number:</w:t>
      </w:r>
      <w:r w:rsidR="00C06E68">
        <w:rPr>
          <w:b/>
        </w:rPr>
        <w:t xml:space="preserve"> 2107558</w:t>
      </w:r>
    </w:p>
    <w:p w14:paraId="5F29584B" w14:textId="77777777" w:rsidR="008B4C71" w:rsidRPr="00BD16C3" w:rsidRDefault="003E7990" w:rsidP="008B4C71">
      <w:pPr>
        <w:spacing w:line="480" w:lineRule="auto"/>
        <w:jc w:val="center"/>
        <w:rPr>
          <w:b/>
        </w:rPr>
      </w:pPr>
      <w:r w:rsidRPr="00BD16C3">
        <w:rPr>
          <w:b/>
        </w:rPr>
        <w:t>Programme: International Hotel Management (BA)</w:t>
      </w:r>
    </w:p>
    <w:p w14:paraId="502D10CF" w14:textId="77777777" w:rsidR="008B4C71" w:rsidRPr="00BD16C3" w:rsidRDefault="003E7990" w:rsidP="008B4C71">
      <w:pPr>
        <w:spacing w:line="480" w:lineRule="auto"/>
        <w:jc w:val="center"/>
        <w:rPr>
          <w:b/>
        </w:rPr>
      </w:pPr>
      <w:r w:rsidRPr="00BD16C3">
        <w:rPr>
          <w:b/>
        </w:rPr>
        <w:t>Module: Contemporary Themes in the Hotel and Hospitality Sector.</w:t>
      </w:r>
    </w:p>
    <w:p w14:paraId="6BEAADB0" w14:textId="77777777" w:rsidR="008B4C71" w:rsidRPr="00BD16C3" w:rsidRDefault="003E7990" w:rsidP="008B4C71">
      <w:pPr>
        <w:spacing w:line="480" w:lineRule="auto"/>
        <w:jc w:val="center"/>
        <w:rPr>
          <w:b/>
        </w:rPr>
      </w:pPr>
      <w:r w:rsidRPr="00BD16C3">
        <w:rPr>
          <w:b/>
        </w:rPr>
        <w:t>Module code: BMIH6001</w:t>
      </w:r>
    </w:p>
    <w:p w14:paraId="251626A2" w14:textId="5F343A8F" w:rsidR="008B4C71" w:rsidRPr="008B4C71" w:rsidRDefault="003E7990" w:rsidP="008B4C71">
      <w:pPr>
        <w:spacing w:line="480" w:lineRule="auto"/>
        <w:jc w:val="center"/>
      </w:pPr>
      <w:r w:rsidRPr="003235EC">
        <w:rPr>
          <w:noProof/>
        </w:rPr>
        <w:drawing>
          <wp:anchor distT="0" distB="0" distL="114300" distR="114300" simplePos="0" relativeHeight="251658240" behindDoc="0" locked="0" layoutInCell="1" allowOverlap="1" wp14:anchorId="0FE7DDE3" wp14:editId="4D38135F">
            <wp:simplePos x="0" y="0"/>
            <wp:positionH relativeFrom="margin">
              <wp:posOffset>1066165</wp:posOffset>
            </wp:positionH>
            <wp:positionV relativeFrom="margin">
              <wp:posOffset>-387350</wp:posOffset>
            </wp:positionV>
            <wp:extent cx="3786505" cy="2099945"/>
            <wp:effectExtent l="0" t="0" r="4445" b="0"/>
            <wp:wrapSquare wrapText="bothSides"/>
            <wp:docPr id="1" name="Picture 1" descr="University of the week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the week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786505" cy="2099945"/>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p w14:paraId="5DD4EBB1" w14:textId="77777777" w:rsidR="00BB79DF" w:rsidRDefault="003E7990" w:rsidP="00BB79DF">
      <w:pPr>
        <w:pStyle w:val="Heading1"/>
      </w:pPr>
      <w:bookmarkStart w:id="0" w:name="_Toc166808134"/>
      <w:r>
        <w:lastRenderedPageBreak/>
        <w:t>Abstract</w:t>
      </w:r>
      <w:bookmarkEnd w:id="0"/>
    </w:p>
    <w:p w14:paraId="4C62D325" w14:textId="77777777" w:rsidR="00BB79DF" w:rsidRDefault="003E7990" w:rsidP="00BB79DF">
      <w:r w:rsidRPr="00760380">
        <w:t>The hotels and hospitality business faces a major challenge of staffing shortage and labour malfunction besides the management of the hotels' performance and also that of the business sustainability for the whole industry. In this paper, a comprehensive of two current problems is given as well as where these two have come from, how they affect populations, and possible solutions to help. One of the goals of this study is to, through a detailed literature review as well as a production of modern industry features, obtain a complete knowledge base across various dimensions of the shortage of labour and the challenges that are involved. The paper is based on the main theoretical frameworks on the cases presented as well as the empirical data and the extent of the effects of these issues on the different aspects of the hotel and hospitality industry are addressed. What is more, this article which follows the PESTEL framework as a strategic analysis instrument highlights and evaluates the multi-dimensional socio-economic, political, and technological factors and provides business answers to the challenge. In conclusion, several analyses, which include the past and emerging policies, will also be made to bring a better understanding of the management strategy and its effect on the productivity and resilience level of the sector.</w:t>
      </w:r>
      <w:r>
        <w:br w:type="page"/>
      </w:r>
    </w:p>
    <w:sdt>
      <w:sdtPr>
        <w:rPr>
          <w:rFonts w:ascii="Arial" w:eastAsiaTheme="minorHAnsi" w:hAnsi="Arial" w:cstheme="minorBidi"/>
          <w:b w:val="0"/>
          <w:bCs w:val="0"/>
          <w:color w:val="auto"/>
          <w:sz w:val="24"/>
          <w:szCs w:val="22"/>
          <w:lang w:eastAsia="en-US"/>
        </w:rPr>
        <w:id w:val="1912816787"/>
        <w:docPartObj>
          <w:docPartGallery w:val="Table of Contents"/>
          <w:docPartUnique/>
        </w:docPartObj>
      </w:sdtPr>
      <w:sdtEndPr>
        <w:rPr>
          <w:noProof/>
        </w:rPr>
      </w:sdtEndPr>
      <w:sdtContent>
        <w:p w14:paraId="064B1739" w14:textId="77777777" w:rsidR="004344A8" w:rsidRPr="004344A8" w:rsidRDefault="004344A8">
          <w:pPr>
            <w:pStyle w:val="TOCHeading"/>
            <w:rPr>
              <w:rFonts w:ascii="Arial" w:hAnsi="Arial" w:cs="Arial"/>
            </w:rPr>
          </w:pPr>
          <w:r w:rsidRPr="004344A8">
            <w:rPr>
              <w:rFonts w:ascii="Arial" w:hAnsi="Arial" w:cs="Arial"/>
            </w:rPr>
            <w:t>Table of Contents</w:t>
          </w:r>
        </w:p>
        <w:p w14:paraId="09C6A4F3" w14:textId="77777777" w:rsidR="004D169B" w:rsidRDefault="004344A8">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66808134" w:history="1">
            <w:r w:rsidR="004D169B" w:rsidRPr="00834B06">
              <w:rPr>
                <w:rStyle w:val="Hyperlink"/>
                <w:noProof/>
              </w:rPr>
              <w:t>Abstract</w:t>
            </w:r>
            <w:r w:rsidR="004D169B">
              <w:rPr>
                <w:noProof/>
                <w:webHidden/>
              </w:rPr>
              <w:tab/>
            </w:r>
            <w:r w:rsidR="004D169B">
              <w:rPr>
                <w:noProof/>
                <w:webHidden/>
              </w:rPr>
              <w:fldChar w:fldCharType="begin"/>
            </w:r>
            <w:r w:rsidR="004D169B">
              <w:rPr>
                <w:noProof/>
                <w:webHidden/>
              </w:rPr>
              <w:instrText xml:space="preserve"> PAGEREF _Toc166808134 \h </w:instrText>
            </w:r>
            <w:r w:rsidR="004D169B">
              <w:rPr>
                <w:noProof/>
                <w:webHidden/>
              </w:rPr>
            </w:r>
            <w:r w:rsidR="004D169B">
              <w:rPr>
                <w:noProof/>
                <w:webHidden/>
              </w:rPr>
              <w:fldChar w:fldCharType="separate"/>
            </w:r>
            <w:r w:rsidR="004D169B">
              <w:rPr>
                <w:noProof/>
                <w:webHidden/>
              </w:rPr>
              <w:t>1</w:t>
            </w:r>
            <w:r w:rsidR="004D169B">
              <w:rPr>
                <w:noProof/>
                <w:webHidden/>
              </w:rPr>
              <w:fldChar w:fldCharType="end"/>
            </w:r>
          </w:hyperlink>
        </w:p>
        <w:p w14:paraId="24B2BD72" w14:textId="77777777" w:rsidR="004D169B" w:rsidRDefault="00C06E68">
          <w:pPr>
            <w:pStyle w:val="TOC1"/>
            <w:tabs>
              <w:tab w:val="right" w:leader="dot" w:pos="9350"/>
            </w:tabs>
            <w:rPr>
              <w:rFonts w:asciiTheme="minorHAnsi" w:eastAsiaTheme="minorEastAsia" w:hAnsiTheme="minorHAnsi"/>
              <w:noProof/>
              <w:sz w:val="22"/>
            </w:rPr>
          </w:pPr>
          <w:hyperlink w:anchor="_Toc166808135" w:history="1">
            <w:r w:rsidR="004D169B" w:rsidRPr="00834B06">
              <w:rPr>
                <w:rStyle w:val="Hyperlink"/>
                <w:noProof/>
              </w:rPr>
              <w:t>Introduction</w:t>
            </w:r>
            <w:r w:rsidR="004D169B">
              <w:rPr>
                <w:noProof/>
                <w:webHidden/>
              </w:rPr>
              <w:tab/>
            </w:r>
            <w:r w:rsidR="004D169B">
              <w:rPr>
                <w:noProof/>
                <w:webHidden/>
              </w:rPr>
              <w:fldChar w:fldCharType="begin"/>
            </w:r>
            <w:r w:rsidR="004D169B">
              <w:rPr>
                <w:noProof/>
                <w:webHidden/>
              </w:rPr>
              <w:instrText xml:space="preserve"> PAGEREF _Toc166808135 \h </w:instrText>
            </w:r>
            <w:r w:rsidR="004D169B">
              <w:rPr>
                <w:noProof/>
                <w:webHidden/>
              </w:rPr>
            </w:r>
            <w:r w:rsidR="004D169B">
              <w:rPr>
                <w:noProof/>
                <w:webHidden/>
              </w:rPr>
              <w:fldChar w:fldCharType="separate"/>
            </w:r>
            <w:r w:rsidR="004D169B">
              <w:rPr>
                <w:noProof/>
                <w:webHidden/>
              </w:rPr>
              <w:t>3</w:t>
            </w:r>
            <w:r w:rsidR="004D169B">
              <w:rPr>
                <w:noProof/>
                <w:webHidden/>
              </w:rPr>
              <w:fldChar w:fldCharType="end"/>
            </w:r>
          </w:hyperlink>
        </w:p>
        <w:p w14:paraId="781A769B" w14:textId="77777777" w:rsidR="004D169B" w:rsidRDefault="00C06E68">
          <w:pPr>
            <w:pStyle w:val="TOC1"/>
            <w:tabs>
              <w:tab w:val="right" w:leader="dot" w:pos="9350"/>
            </w:tabs>
            <w:rPr>
              <w:rFonts w:asciiTheme="minorHAnsi" w:eastAsiaTheme="minorEastAsia" w:hAnsiTheme="minorHAnsi"/>
              <w:noProof/>
              <w:sz w:val="22"/>
            </w:rPr>
          </w:pPr>
          <w:hyperlink w:anchor="_Toc166808136" w:history="1">
            <w:r w:rsidR="004D169B" w:rsidRPr="00834B06">
              <w:rPr>
                <w:rStyle w:val="Hyperlink"/>
                <w:noProof/>
              </w:rPr>
              <w:t>Overview of literature</w:t>
            </w:r>
            <w:r w:rsidR="004D169B">
              <w:rPr>
                <w:noProof/>
                <w:webHidden/>
              </w:rPr>
              <w:tab/>
            </w:r>
            <w:r w:rsidR="004D169B">
              <w:rPr>
                <w:noProof/>
                <w:webHidden/>
              </w:rPr>
              <w:fldChar w:fldCharType="begin"/>
            </w:r>
            <w:r w:rsidR="004D169B">
              <w:rPr>
                <w:noProof/>
                <w:webHidden/>
              </w:rPr>
              <w:instrText xml:space="preserve"> PAGEREF _Toc166808136 \h </w:instrText>
            </w:r>
            <w:r w:rsidR="004D169B">
              <w:rPr>
                <w:noProof/>
                <w:webHidden/>
              </w:rPr>
            </w:r>
            <w:r w:rsidR="004D169B">
              <w:rPr>
                <w:noProof/>
                <w:webHidden/>
              </w:rPr>
              <w:fldChar w:fldCharType="separate"/>
            </w:r>
            <w:r w:rsidR="004D169B">
              <w:rPr>
                <w:noProof/>
                <w:webHidden/>
              </w:rPr>
              <w:t>4</w:t>
            </w:r>
            <w:r w:rsidR="004D169B">
              <w:rPr>
                <w:noProof/>
                <w:webHidden/>
              </w:rPr>
              <w:fldChar w:fldCharType="end"/>
            </w:r>
          </w:hyperlink>
        </w:p>
        <w:p w14:paraId="2A45215B" w14:textId="77777777" w:rsidR="004D169B" w:rsidRDefault="00C06E68">
          <w:pPr>
            <w:pStyle w:val="TOC2"/>
            <w:tabs>
              <w:tab w:val="right" w:leader="dot" w:pos="9350"/>
            </w:tabs>
            <w:rPr>
              <w:rFonts w:asciiTheme="minorHAnsi" w:eastAsiaTheme="minorEastAsia" w:hAnsiTheme="minorHAnsi"/>
              <w:noProof/>
              <w:sz w:val="22"/>
            </w:rPr>
          </w:pPr>
          <w:hyperlink w:anchor="_Toc166808137" w:history="1">
            <w:r w:rsidR="004D169B" w:rsidRPr="00834B06">
              <w:rPr>
                <w:rStyle w:val="Hyperlink"/>
                <w:noProof/>
              </w:rPr>
              <w:t>Root Causes of Staff Shortages and Labor Challenges</w:t>
            </w:r>
            <w:r w:rsidR="004D169B">
              <w:rPr>
                <w:noProof/>
                <w:webHidden/>
              </w:rPr>
              <w:tab/>
            </w:r>
            <w:r w:rsidR="004D169B">
              <w:rPr>
                <w:noProof/>
                <w:webHidden/>
              </w:rPr>
              <w:fldChar w:fldCharType="begin"/>
            </w:r>
            <w:r w:rsidR="004D169B">
              <w:rPr>
                <w:noProof/>
                <w:webHidden/>
              </w:rPr>
              <w:instrText xml:space="preserve"> PAGEREF _Toc166808137 \h </w:instrText>
            </w:r>
            <w:r w:rsidR="004D169B">
              <w:rPr>
                <w:noProof/>
                <w:webHidden/>
              </w:rPr>
            </w:r>
            <w:r w:rsidR="004D169B">
              <w:rPr>
                <w:noProof/>
                <w:webHidden/>
              </w:rPr>
              <w:fldChar w:fldCharType="separate"/>
            </w:r>
            <w:r w:rsidR="004D169B">
              <w:rPr>
                <w:noProof/>
                <w:webHidden/>
              </w:rPr>
              <w:t>4</w:t>
            </w:r>
            <w:r w:rsidR="004D169B">
              <w:rPr>
                <w:noProof/>
                <w:webHidden/>
              </w:rPr>
              <w:fldChar w:fldCharType="end"/>
            </w:r>
          </w:hyperlink>
        </w:p>
        <w:p w14:paraId="391D5C14" w14:textId="77777777" w:rsidR="004D169B" w:rsidRDefault="00C06E68">
          <w:pPr>
            <w:pStyle w:val="TOC2"/>
            <w:tabs>
              <w:tab w:val="right" w:leader="dot" w:pos="9350"/>
            </w:tabs>
            <w:rPr>
              <w:rFonts w:asciiTheme="minorHAnsi" w:eastAsiaTheme="minorEastAsia" w:hAnsiTheme="minorHAnsi"/>
              <w:noProof/>
              <w:sz w:val="22"/>
            </w:rPr>
          </w:pPr>
          <w:hyperlink w:anchor="_Toc166808138" w:history="1">
            <w:r w:rsidR="004D169B" w:rsidRPr="00834B06">
              <w:rPr>
                <w:rStyle w:val="Hyperlink"/>
                <w:noProof/>
              </w:rPr>
              <w:t>Impacts of Staff Shortages on the Hospitality Sector</w:t>
            </w:r>
            <w:r w:rsidR="004D169B">
              <w:rPr>
                <w:noProof/>
                <w:webHidden/>
              </w:rPr>
              <w:tab/>
            </w:r>
            <w:r w:rsidR="004D169B">
              <w:rPr>
                <w:noProof/>
                <w:webHidden/>
              </w:rPr>
              <w:fldChar w:fldCharType="begin"/>
            </w:r>
            <w:r w:rsidR="004D169B">
              <w:rPr>
                <w:noProof/>
                <w:webHidden/>
              </w:rPr>
              <w:instrText xml:space="preserve"> PAGEREF _Toc166808138 \h </w:instrText>
            </w:r>
            <w:r w:rsidR="004D169B">
              <w:rPr>
                <w:noProof/>
                <w:webHidden/>
              </w:rPr>
            </w:r>
            <w:r w:rsidR="004D169B">
              <w:rPr>
                <w:noProof/>
                <w:webHidden/>
              </w:rPr>
              <w:fldChar w:fldCharType="separate"/>
            </w:r>
            <w:r w:rsidR="004D169B">
              <w:rPr>
                <w:noProof/>
                <w:webHidden/>
              </w:rPr>
              <w:t>5</w:t>
            </w:r>
            <w:r w:rsidR="004D169B">
              <w:rPr>
                <w:noProof/>
                <w:webHidden/>
              </w:rPr>
              <w:fldChar w:fldCharType="end"/>
            </w:r>
          </w:hyperlink>
        </w:p>
        <w:p w14:paraId="366231B3" w14:textId="77777777" w:rsidR="004D169B" w:rsidRDefault="00C06E68">
          <w:pPr>
            <w:pStyle w:val="TOC1"/>
            <w:tabs>
              <w:tab w:val="right" w:leader="dot" w:pos="9350"/>
            </w:tabs>
            <w:rPr>
              <w:rFonts w:asciiTheme="minorHAnsi" w:eastAsiaTheme="minorEastAsia" w:hAnsiTheme="minorHAnsi"/>
              <w:noProof/>
              <w:sz w:val="22"/>
            </w:rPr>
          </w:pPr>
          <w:hyperlink w:anchor="_Toc166808139" w:history="1">
            <w:r w:rsidR="004D169B" w:rsidRPr="00834B06">
              <w:rPr>
                <w:rStyle w:val="Hyperlink"/>
                <w:noProof/>
              </w:rPr>
              <w:t>Application to the hotel and hospitality sector</w:t>
            </w:r>
            <w:r w:rsidR="004D169B">
              <w:rPr>
                <w:noProof/>
                <w:webHidden/>
              </w:rPr>
              <w:tab/>
            </w:r>
            <w:r w:rsidR="004D169B">
              <w:rPr>
                <w:noProof/>
                <w:webHidden/>
              </w:rPr>
              <w:fldChar w:fldCharType="begin"/>
            </w:r>
            <w:r w:rsidR="004D169B">
              <w:rPr>
                <w:noProof/>
                <w:webHidden/>
              </w:rPr>
              <w:instrText xml:space="preserve"> PAGEREF _Toc166808139 \h </w:instrText>
            </w:r>
            <w:r w:rsidR="004D169B">
              <w:rPr>
                <w:noProof/>
                <w:webHidden/>
              </w:rPr>
            </w:r>
            <w:r w:rsidR="004D169B">
              <w:rPr>
                <w:noProof/>
                <w:webHidden/>
              </w:rPr>
              <w:fldChar w:fldCharType="separate"/>
            </w:r>
            <w:r w:rsidR="004D169B">
              <w:rPr>
                <w:noProof/>
                <w:webHidden/>
              </w:rPr>
              <w:t>5</w:t>
            </w:r>
            <w:r w:rsidR="004D169B">
              <w:rPr>
                <w:noProof/>
                <w:webHidden/>
              </w:rPr>
              <w:fldChar w:fldCharType="end"/>
            </w:r>
          </w:hyperlink>
        </w:p>
        <w:p w14:paraId="70196FF9" w14:textId="77777777" w:rsidR="004D169B" w:rsidRDefault="00C06E68">
          <w:pPr>
            <w:pStyle w:val="TOC2"/>
            <w:tabs>
              <w:tab w:val="right" w:leader="dot" w:pos="9350"/>
            </w:tabs>
            <w:rPr>
              <w:rFonts w:asciiTheme="minorHAnsi" w:eastAsiaTheme="minorEastAsia" w:hAnsiTheme="minorHAnsi"/>
              <w:noProof/>
              <w:sz w:val="22"/>
            </w:rPr>
          </w:pPr>
          <w:hyperlink w:anchor="_Toc166808140" w:history="1">
            <w:r w:rsidR="004D169B" w:rsidRPr="00834B06">
              <w:rPr>
                <w:rStyle w:val="Hyperlink"/>
                <w:noProof/>
              </w:rPr>
              <w:t>Political Factors</w:t>
            </w:r>
            <w:r w:rsidR="004D169B">
              <w:rPr>
                <w:noProof/>
                <w:webHidden/>
              </w:rPr>
              <w:tab/>
            </w:r>
            <w:r w:rsidR="004D169B">
              <w:rPr>
                <w:noProof/>
                <w:webHidden/>
              </w:rPr>
              <w:fldChar w:fldCharType="begin"/>
            </w:r>
            <w:r w:rsidR="004D169B">
              <w:rPr>
                <w:noProof/>
                <w:webHidden/>
              </w:rPr>
              <w:instrText xml:space="preserve"> PAGEREF _Toc166808140 \h </w:instrText>
            </w:r>
            <w:r w:rsidR="004D169B">
              <w:rPr>
                <w:noProof/>
                <w:webHidden/>
              </w:rPr>
            </w:r>
            <w:r w:rsidR="004D169B">
              <w:rPr>
                <w:noProof/>
                <w:webHidden/>
              </w:rPr>
              <w:fldChar w:fldCharType="separate"/>
            </w:r>
            <w:r w:rsidR="004D169B">
              <w:rPr>
                <w:noProof/>
                <w:webHidden/>
              </w:rPr>
              <w:t>6</w:t>
            </w:r>
            <w:r w:rsidR="004D169B">
              <w:rPr>
                <w:noProof/>
                <w:webHidden/>
              </w:rPr>
              <w:fldChar w:fldCharType="end"/>
            </w:r>
          </w:hyperlink>
        </w:p>
        <w:p w14:paraId="1AE99C65" w14:textId="77777777" w:rsidR="004D169B" w:rsidRDefault="00C06E68">
          <w:pPr>
            <w:pStyle w:val="TOC2"/>
            <w:tabs>
              <w:tab w:val="right" w:leader="dot" w:pos="9350"/>
            </w:tabs>
            <w:rPr>
              <w:rFonts w:asciiTheme="minorHAnsi" w:eastAsiaTheme="minorEastAsia" w:hAnsiTheme="minorHAnsi"/>
              <w:noProof/>
              <w:sz w:val="22"/>
            </w:rPr>
          </w:pPr>
          <w:hyperlink w:anchor="_Toc166808141" w:history="1">
            <w:r w:rsidR="004D169B" w:rsidRPr="00834B06">
              <w:rPr>
                <w:rStyle w:val="Hyperlink"/>
                <w:noProof/>
              </w:rPr>
              <w:t>Economic Factors</w:t>
            </w:r>
            <w:r w:rsidR="004D169B">
              <w:rPr>
                <w:noProof/>
                <w:webHidden/>
              </w:rPr>
              <w:tab/>
            </w:r>
            <w:r w:rsidR="004D169B">
              <w:rPr>
                <w:noProof/>
                <w:webHidden/>
              </w:rPr>
              <w:fldChar w:fldCharType="begin"/>
            </w:r>
            <w:r w:rsidR="004D169B">
              <w:rPr>
                <w:noProof/>
                <w:webHidden/>
              </w:rPr>
              <w:instrText xml:space="preserve"> PAGEREF _Toc166808141 \h </w:instrText>
            </w:r>
            <w:r w:rsidR="004D169B">
              <w:rPr>
                <w:noProof/>
                <w:webHidden/>
              </w:rPr>
            </w:r>
            <w:r w:rsidR="004D169B">
              <w:rPr>
                <w:noProof/>
                <w:webHidden/>
              </w:rPr>
              <w:fldChar w:fldCharType="separate"/>
            </w:r>
            <w:r w:rsidR="004D169B">
              <w:rPr>
                <w:noProof/>
                <w:webHidden/>
              </w:rPr>
              <w:t>6</w:t>
            </w:r>
            <w:r w:rsidR="004D169B">
              <w:rPr>
                <w:noProof/>
                <w:webHidden/>
              </w:rPr>
              <w:fldChar w:fldCharType="end"/>
            </w:r>
          </w:hyperlink>
        </w:p>
        <w:p w14:paraId="0F2188C4" w14:textId="77777777" w:rsidR="004D169B" w:rsidRDefault="00C06E68">
          <w:pPr>
            <w:pStyle w:val="TOC2"/>
            <w:tabs>
              <w:tab w:val="right" w:leader="dot" w:pos="9350"/>
            </w:tabs>
            <w:rPr>
              <w:rFonts w:asciiTheme="minorHAnsi" w:eastAsiaTheme="minorEastAsia" w:hAnsiTheme="minorHAnsi"/>
              <w:noProof/>
              <w:sz w:val="22"/>
            </w:rPr>
          </w:pPr>
          <w:hyperlink w:anchor="_Toc166808142" w:history="1">
            <w:r w:rsidR="004D169B" w:rsidRPr="00834B06">
              <w:rPr>
                <w:rStyle w:val="Hyperlink"/>
                <w:noProof/>
              </w:rPr>
              <w:t>Social Factors</w:t>
            </w:r>
            <w:r w:rsidR="004D169B">
              <w:rPr>
                <w:noProof/>
                <w:webHidden/>
              </w:rPr>
              <w:tab/>
            </w:r>
            <w:r w:rsidR="004D169B">
              <w:rPr>
                <w:noProof/>
                <w:webHidden/>
              </w:rPr>
              <w:fldChar w:fldCharType="begin"/>
            </w:r>
            <w:r w:rsidR="004D169B">
              <w:rPr>
                <w:noProof/>
                <w:webHidden/>
              </w:rPr>
              <w:instrText xml:space="preserve"> PAGEREF _Toc166808142 \h </w:instrText>
            </w:r>
            <w:r w:rsidR="004D169B">
              <w:rPr>
                <w:noProof/>
                <w:webHidden/>
              </w:rPr>
            </w:r>
            <w:r w:rsidR="004D169B">
              <w:rPr>
                <w:noProof/>
                <w:webHidden/>
              </w:rPr>
              <w:fldChar w:fldCharType="separate"/>
            </w:r>
            <w:r w:rsidR="004D169B">
              <w:rPr>
                <w:noProof/>
                <w:webHidden/>
              </w:rPr>
              <w:t>7</w:t>
            </w:r>
            <w:r w:rsidR="004D169B">
              <w:rPr>
                <w:noProof/>
                <w:webHidden/>
              </w:rPr>
              <w:fldChar w:fldCharType="end"/>
            </w:r>
          </w:hyperlink>
        </w:p>
        <w:p w14:paraId="148871EA" w14:textId="77777777" w:rsidR="004D169B" w:rsidRDefault="00C06E68">
          <w:pPr>
            <w:pStyle w:val="TOC2"/>
            <w:tabs>
              <w:tab w:val="right" w:leader="dot" w:pos="9350"/>
            </w:tabs>
            <w:rPr>
              <w:rFonts w:asciiTheme="minorHAnsi" w:eastAsiaTheme="minorEastAsia" w:hAnsiTheme="minorHAnsi"/>
              <w:noProof/>
              <w:sz w:val="22"/>
            </w:rPr>
          </w:pPr>
          <w:hyperlink w:anchor="_Toc166808143" w:history="1">
            <w:r w:rsidR="004D169B" w:rsidRPr="00834B06">
              <w:rPr>
                <w:rStyle w:val="Hyperlink"/>
                <w:noProof/>
              </w:rPr>
              <w:t>Technological Factors</w:t>
            </w:r>
            <w:r w:rsidR="004D169B">
              <w:rPr>
                <w:noProof/>
                <w:webHidden/>
              </w:rPr>
              <w:tab/>
            </w:r>
            <w:r w:rsidR="004D169B">
              <w:rPr>
                <w:noProof/>
                <w:webHidden/>
              </w:rPr>
              <w:fldChar w:fldCharType="begin"/>
            </w:r>
            <w:r w:rsidR="004D169B">
              <w:rPr>
                <w:noProof/>
                <w:webHidden/>
              </w:rPr>
              <w:instrText xml:space="preserve"> PAGEREF _Toc166808143 \h </w:instrText>
            </w:r>
            <w:r w:rsidR="004D169B">
              <w:rPr>
                <w:noProof/>
                <w:webHidden/>
              </w:rPr>
            </w:r>
            <w:r w:rsidR="004D169B">
              <w:rPr>
                <w:noProof/>
                <w:webHidden/>
              </w:rPr>
              <w:fldChar w:fldCharType="separate"/>
            </w:r>
            <w:r w:rsidR="004D169B">
              <w:rPr>
                <w:noProof/>
                <w:webHidden/>
              </w:rPr>
              <w:t>7</w:t>
            </w:r>
            <w:r w:rsidR="004D169B">
              <w:rPr>
                <w:noProof/>
                <w:webHidden/>
              </w:rPr>
              <w:fldChar w:fldCharType="end"/>
            </w:r>
          </w:hyperlink>
        </w:p>
        <w:p w14:paraId="5186E603" w14:textId="77777777" w:rsidR="004D169B" w:rsidRDefault="00C06E68">
          <w:pPr>
            <w:pStyle w:val="TOC2"/>
            <w:tabs>
              <w:tab w:val="right" w:leader="dot" w:pos="9350"/>
            </w:tabs>
            <w:rPr>
              <w:rFonts w:asciiTheme="minorHAnsi" w:eastAsiaTheme="minorEastAsia" w:hAnsiTheme="minorHAnsi"/>
              <w:noProof/>
              <w:sz w:val="22"/>
            </w:rPr>
          </w:pPr>
          <w:hyperlink w:anchor="_Toc166808144" w:history="1">
            <w:r w:rsidR="004D169B" w:rsidRPr="00834B06">
              <w:rPr>
                <w:rStyle w:val="Hyperlink"/>
                <w:noProof/>
              </w:rPr>
              <w:t>Environmental Factors</w:t>
            </w:r>
            <w:r w:rsidR="004D169B">
              <w:rPr>
                <w:noProof/>
                <w:webHidden/>
              </w:rPr>
              <w:tab/>
            </w:r>
            <w:r w:rsidR="004D169B">
              <w:rPr>
                <w:noProof/>
                <w:webHidden/>
              </w:rPr>
              <w:fldChar w:fldCharType="begin"/>
            </w:r>
            <w:r w:rsidR="004D169B">
              <w:rPr>
                <w:noProof/>
                <w:webHidden/>
              </w:rPr>
              <w:instrText xml:space="preserve"> PAGEREF _Toc166808144 \h </w:instrText>
            </w:r>
            <w:r w:rsidR="004D169B">
              <w:rPr>
                <w:noProof/>
                <w:webHidden/>
              </w:rPr>
            </w:r>
            <w:r w:rsidR="004D169B">
              <w:rPr>
                <w:noProof/>
                <w:webHidden/>
              </w:rPr>
              <w:fldChar w:fldCharType="separate"/>
            </w:r>
            <w:r w:rsidR="004D169B">
              <w:rPr>
                <w:noProof/>
                <w:webHidden/>
              </w:rPr>
              <w:t>7</w:t>
            </w:r>
            <w:r w:rsidR="004D169B">
              <w:rPr>
                <w:noProof/>
                <w:webHidden/>
              </w:rPr>
              <w:fldChar w:fldCharType="end"/>
            </w:r>
          </w:hyperlink>
        </w:p>
        <w:p w14:paraId="3F32F049" w14:textId="77777777" w:rsidR="004D169B" w:rsidRDefault="00C06E68">
          <w:pPr>
            <w:pStyle w:val="TOC2"/>
            <w:tabs>
              <w:tab w:val="right" w:leader="dot" w:pos="9350"/>
            </w:tabs>
            <w:rPr>
              <w:rFonts w:asciiTheme="minorHAnsi" w:eastAsiaTheme="minorEastAsia" w:hAnsiTheme="minorHAnsi"/>
              <w:noProof/>
              <w:sz w:val="22"/>
            </w:rPr>
          </w:pPr>
          <w:hyperlink w:anchor="_Toc166808145" w:history="1">
            <w:r w:rsidR="004D169B" w:rsidRPr="00834B06">
              <w:rPr>
                <w:rStyle w:val="Hyperlink"/>
                <w:noProof/>
              </w:rPr>
              <w:t>Legal Factors</w:t>
            </w:r>
            <w:r w:rsidR="004D169B">
              <w:rPr>
                <w:noProof/>
                <w:webHidden/>
              </w:rPr>
              <w:tab/>
            </w:r>
            <w:r w:rsidR="004D169B">
              <w:rPr>
                <w:noProof/>
                <w:webHidden/>
              </w:rPr>
              <w:fldChar w:fldCharType="begin"/>
            </w:r>
            <w:r w:rsidR="004D169B">
              <w:rPr>
                <w:noProof/>
                <w:webHidden/>
              </w:rPr>
              <w:instrText xml:space="preserve"> PAGEREF _Toc166808145 \h </w:instrText>
            </w:r>
            <w:r w:rsidR="004D169B">
              <w:rPr>
                <w:noProof/>
                <w:webHidden/>
              </w:rPr>
            </w:r>
            <w:r w:rsidR="004D169B">
              <w:rPr>
                <w:noProof/>
                <w:webHidden/>
              </w:rPr>
              <w:fldChar w:fldCharType="separate"/>
            </w:r>
            <w:r w:rsidR="004D169B">
              <w:rPr>
                <w:noProof/>
                <w:webHidden/>
              </w:rPr>
              <w:t>8</w:t>
            </w:r>
            <w:r w:rsidR="004D169B">
              <w:rPr>
                <w:noProof/>
                <w:webHidden/>
              </w:rPr>
              <w:fldChar w:fldCharType="end"/>
            </w:r>
          </w:hyperlink>
        </w:p>
        <w:p w14:paraId="2038E947" w14:textId="77777777" w:rsidR="004D169B" w:rsidRDefault="00C06E68">
          <w:pPr>
            <w:pStyle w:val="TOC2"/>
            <w:tabs>
              <w:tab w:val="right" w:leader="dot" w:pos="9350"/>
            </w:tabs>
            <w:rPr>
              <w:rFonts w:asciiTheme="minorHAnsi" w:eastAsiaTheme="minorEastAsia" w:hAnsiTheme="minorHAnsi"/>
              <w:noProof/>
              <w:sz w:val="22"/>
            </w:rPr>
          </w:pPr>
          <w:hyperlink w:anchor="_Toc166808146" w:history="1">
            <w:r w:rsidR="004D169B" w:rsidRPr="00834B06">
              <w:rPr>
                <w:rStyle w:val="Hyperlink"/>
                <w:noProof/>
              </w:rPr>
              <w:t>Case Studies and Industry Examples</w:t>
            </w:r>
            <w:r w:rsidR="004D169B">
              <w:rPr>
                <w:noProof/>
                <w:webHidden/>
              </w:rPr>
              <w:tab/>
            </w:r>
            <w:r w:rsidR="004D169B">
              <w:rPr>
                <w:noProof/>
                <w:webHidden/>
              </w:rPr>
              <w:fldChar w:fldCharType="begin"/>
            </w:r>
            <w:r w:rsidR="004D169B">
              <w:rPr>
                <w:noProof/>
                <w:webHidden/>
              </w:rPr>
              <w:instrText xml:space="preserve"> PAGEREF _Toc166808146 \h </w:instrText>
            </w:r>
            <w:r w:rsidR="004D169B">
              <w:rPr>
                <w:noProof/>
                <w:webHidden/>
              </w:rPr>
            </w:r>
            <w:r w:rsidR="004D169B">
              <w:rPr>
                <w:noProof/>
                <w:webHidden/>
              </w:rPr>
              <w:fldChar w:fldCharType="separate"/>
            </w:r>
            <w:r w:rsidR="004D169B">
              <w:rPr>
                <w:noProof/>
                <w:webHidden/>
              </w:rPr>
              <w:t>8</w:t>
            </w:r>
            <w:r w:rsidR="004D169B">
              <w:rPr>
                <w:noProof/>
                <w:webHidden/>
              </w:rPr>
              <w:fldChar w:fldCharType="end"/>
            </w:r>
          </w:hyperlink>
        </w:p>
        <w:p w14:paraId="425A0A95" w14:textId="77777777" w:rsidR="004D169B" w:rsidRDefault="00C06E68">
          <w:pPr>
            <w:pStyle w:val="TOC1"/>
            <w:tabs>
              <w:tab w:val="right" w:leader="dot" w:pos="9350"/>
            </w:tabs>
            <w:rPr>
              <w:rFonts w:asciiTheme="minorHAnsi" w:eastAsiaTheme="minorEastAsia" w:hAnsiTheme="minorHAnsi"/>
              <w:noProof/>
              <w:sz w:val="22"/>
            </w:rPr>
          </w:pPr>
          <w:hyperlink w:anchor="_Toc166808147" w:history="1">
            <w:r w:rsidR="004D169B" w:rsidRPr="00834B06">
              <w:rPr>
                <w:rStyle w:val="Hyperlink"/>
                <w:noProof/>
              </w:rPr>
              <w:t>Evaluate future policy and management options</w:t>
            </w:r>
            <w:r w:rsidR="004D169B">
              <w:rPr>
                <w:noProof/>
                <w:webHidden/>
              </w:rPr>
              <w:tab/>
            </w:r>
            <w:r w:rsidR="004D169B">
              <w:rPr>
                <w:noProof/>
                <w:webHidden/>
              </w:rPr>
              <w:fldChar w:fldCharType="begin"/>
            </w:r>
            <w:r w:rsidR="004D169B">
              <w:rPr>
                <w:noProof/>
                <w:webHidden/>
              </w:rPr>
              <w:instrText xml:space="preserve"> PAGEREF _Toc166808147 \h </w:instrText>
            </w:r>
            <w:r w:rsidR="004D169B">
              <w:rPr>
                <w:noProof/>
                <w:webHidden/>
              </w:rPr>
            </w:r>
            <w:r w:rsidR="004D169B">
              <w:rPr>
                <w:noProof/>
                <w:webHidden/>
              </w:rPr>
              <w:fldChar w:fldCharType="separate"/>
            </w:r>
            <w:r w:rsidR="004D169B">
              <w:rPr>
                <w:noProof/>
                <w:webHidden/>
              </w:rPr>
              <w:t>9</w:t>
            </w:r>
            <w:r w:rsidR="004D169B">
              <w:rPr>
                <w:noProof/>
                <w:webHidden/>
              </w:rPr>
              <w:fldChar w:fldCharType="end"/>
            </w:r>
          </w:hyperlink>
        </w:p>
        <w:p w14:paraId="1354BC0A" w14:textId="77777777" w:rsidR="004D169B" w:rsidRDefault="00C06E68">
          <w:pPr>
            <w:pStyle w:val="TOC1"/>
            <w:tabs>
              <w:tab w:val="right" w:leader="dot" w:pos="9350"/>
            </w:tabs>
            <w:rPr>
              <w:rFonts w:asciiTheme="minorHAnsi" w:eastAsiaTheme="minorEastAsia" w:hAnsiTheme="minorHAnsi"/>
              <w:noProof/>
              <w:sz w:val="22"/>
            </w:rPr>
          </w:pPr>
          <w:hyperlink w:anchor="_Toc166808148" w:history="1">
            <w:r w:rsidR="004D169B" w:rsidRPr="00834B06">
              <w:rPr>
                <w:rStyle w:val="Hyperlink"/>
                <w:noProof/>
              </w:rPr>
              <w:t>Conclusion</w:t>
            </w:r>
            <w:r w:rsidR="004D169B">
              <w:rPr>
                <w:noProof/>
                <w:webHidden/>
              </w:rPr>
              <w:tab/>
            </w:r>
            <w:r w:rsidR="004D169B">
              <w:rPr>
                <w:noProof/>
                <w:webHidden/>
              </w:rPr>
              <w:fldChar w:fldCharType="begin"/>
            </w:r>
            <w:r w:rsidR="004D169B">
              <w:rPr>
                <w:noProof/>
                <w:webHidden/>
              </w:rPr>
              <w:instrText xml:space="preserve"> PAGEREF _Toc166808148 \h </w:instrText>
            </w:r>
            <w:r w:rsidR="004D169B">
              <w:rPr>
                <w:noProof/>
                <w:webHidden/>
              </w:rPr>
            </w:r>
            <w:r w:rsidR="004D169B">
              <w:rPr>
                <w:noProof/>
                <w:webHidden/>
              </w:rPr>
              <w:fldChar w:fldCharType="separate"/>
            </w:r>
            <w:r w:rsidR="004D169B">
              <w:rPr>
                <w:noProof/>
                <w:webHidden/>
              </w:rPr>
              <w:t>12</w:t>
            </w:r>
            <w:r w:rsidR="004D169B">
              <w:rPr>
                <w:noProof/>
                <w:webHidden/>
              </w:rPr>
              <w:fldChar w:fldCharType="end"/>
            </w:r>
          </w:hyperlink>
        </w:p>
        <w:p w14:paraId="34BE912B" w14:textId="77777777" w:rsidR="004D169B" w:rsidRDefault="00C06E68">
          <w:pPr>
            <w:pStyle w:val="TOC1"/>
            <w:tabs>
              <w:tab w:val="right" w:leader="dot" w:pos="9350"/>
            </w:tabs>
            <w:rPr>
              <w:rFonts w:asciiTheme="minorHAnsi" w:eastAsiaTheme="minorEastAsia" w:hAnsiTheme="minorHAnsi"/>
              <w:noProof/>
              <w:sz w:val="22"/>
            </w:rPr>
          </w:pPr>
          <w:hyperlink w:anchor="_Toc166808149" w:history="1">
            <w:r w:rsidR="004D169B" w:rsidRPr="00834B06">
              <w:rPr>
                <w:rStyle w:val="Hyperlink"/>
                <w:noProof/>
              </w:rPr>
              <w:t>Reference list</w:t>
            </w:r>
            <w:r w:rsidR="004D169B">
              <w:rPr>
                <w:noProof/>
                <w:webHidden/>
              </w:rPr>
              <w:tab/>
            </w:r>
            <w:r w:rsidR="004D169B">
              <w:rPr>
                <w:noProof/>
                <w:webHidden/>
              </w:rPr>
              <w:fldChar w:fldCharType="begin"/>
            </w:r>
            <w:r w:rsidR="004D169B">
              <w:rPr>
                <w:noProof/>
                <w:webHidden/>
              </w:rPr>
              <w:instrText xml:space="preserve"> PAGEREF _Toc166808149 \h </w:instrText>
            </w:r>
            <w:r w:rsidR="004D169B">
              <w:rPr>
                <w:noProof/>
                <w:webHidden/>
              </w:rPr>
            </w:r>
            <w:r w:rsidR="004D169B">
              <w:rPr>
                <w:noProof/>
                <w:webHidden/>
              </w:rPr>
              <w:fldChar w:fldCharType="separate"/>
            </w:r>
            <w:r w:rsidR="004D169B">
              <w:rPr>
                <w:noProof/>
                <w:webHidden/>
              </w:rPr>
              <w:t>13</w:t>
            </w:r>
            <w:r w:rsidR="004D169B">
              <w:rPr>
                <w:noProof/>
                <w:webHidden/>
              </w:rPr>
              <w:fldChar w:fldCharType="end"/>
            </w:r>
          </w:hyperlink>
        </w:p>
        <w:p w14:paraId="0DD3E7AE" w14:textId="77777777" w:rsidR="004344A8" w:rsidRDefault="004344A8">
          <w:r>
            <w:rPr>
              <w:b/>
              <w:bCs/>
              <w:noProof/>
            </w:rPr>
            <w:fldChar w:fldCharType="end"/>
          </w:r>
        </w:p>
      </w:sdtContent>
    </w:sdt>
    <w:p w14:paraId="156BB583" w14:textId="77777777" w:rsidR="008B4C71" w:rsidRDefault="003E7990">
      <w:pPr>
        <w:spacing w:line="276" w:lineRule="auto"/>
        <w:jc w:val="left"/>
        <w:rPr>
          <w:rFonts w:eastAsiaTheme="majorEastAsia" w:cs="Arial"/>
          <w:b/>
          <w:color w:val="4F81BD" w:themeColor="accent1"/>
          <w:sz w:val="32"/>
          <w:szCs w:val="24"/>
        </w:rPr>
      </w:pPr>
      <w:r>
        <w:br w:type="page"/>
      </w:r>
    </w:p>
    <w:p w14:paraId="601F1803" w14:textId="77777777" w:rsidR="00BB79DF" w:rsidRDefault="003E7990" w:rsidP="008B4C71">
      <w:pPr>
        <w:pStyle w:val="Heading1"/>
      </w:pPr>
      <w:bookmarkStart w:id="1" w:name="_Toc166808135"/>
      <w:r>
        <w:lastRenderedPageBreak/>
        <w:t>Introduction</w:t>
      </w:r>
      <w:bookmarkEnd w:id="1"/>
    </w:p>
    <w:p w14:paraId="23E9187D" w14:textId="77777777" w:rsidR="00BB79DF" w:rsidRPr="005D3D9C" w:rsidRDefault="003E7990" w:rsidP="00BB79DF">
      <w:r w:rsidRPr="004D5F66">
        <w:t>It can be unquestionably noted that global hospitality is among the major earners and plays an important role in the output of billions of dollars in many countries, the creation of new jobs and the growth of economies the world over. Diverse services, including the accommodation and dining services, events organization, and sport and disco events being offered are the backbone that enables revenue production and culture exchange. However, amidst its vibrancy lies a pressing concern: also the labour or the working class issues and those from different backdrops encounter difficulty in the absence of enough staff</w:t>
      </w:r>
      <w:r w:rsidR="00A70936" w:rsidRPr="00A70936">
        <w:t xml:space="preserve"> (Carter, 2017)</w:t>
      </w:r>
      <w:r w:rsidRPr="004D5F66">
        <w:t>. This is common in all the industry sub-sectors and hence raises various issues a company must solve to manage the quality of services at a suitable level and to give the guests maximum satisfaction. Other than top-level managers, no one can do the substitution. In such a situation the posts remain vacant, and the forces are already overworked, thus the premeditated goals for prosperity do not make sense. Also, the highly complex context of the hospitality industry is composed of the factors of the acceleration of the consumers' behaviours and the crew diversities, hence, it is the reason for the other problem, too. A study of gaps in the industry with issues of manpower deficit and labour challenges gives information that equips the stakeholders to respond appropriately with effective approaches to the present problems of the industry for long-term plans for the sustainability of the operations.</w:t>
      </w:r>
    </w:p>
    <w:p w14:paraId="405D2E61" w14:textId="77777777" w:rsidR="00BB79DF" w:rsidRDefault="003E7990" w:rsidP="00BB79DF">
      <w:pPr>
        <w:spacing w:line="276" w:lineRule="auto"/>
        <w:jc w:val="left"/>
      </w:pPr>
      <w:r>
        <w:br w:type="page"/>
      </w:r>
    </w:p>
    <w:p w14:paraId="51C91734" w14:textId="77777777" w:rsidR="00BB79DF" w:rsidRDefault="003E7990" w:rsidP="00BB79DF">
      <w:pPr>
        <w:pStyle w:val="Heading1"/>
      </w:pPr>
      <w:bookmarkStart w:id="2" w:name="_Toc166808136"/>
      <w:r>
        <w:lastRenderedPageBreak/>
        <w:t>Overview of literature</w:t>
      </w:r>
      <w:bookmarkEnd w:id="2"/>
    </w:p>
    <w:p w14:paraId="2A8C092C" w14:textId="77777777" w:rsidR="00BB79DF" w:rsidRPr="00A118D1" w:rsidRDefault="003E7990" w:rsidP="00BB79DF">
      <w:r w:rsidRPr="004D5F66">
        <w:t>As one of the most vibrant industries which is changing too rapidly, the hotel and hospitality sector constantly struggles with a diversity of complicated issues that are actually in front of it</w:t>
      </w:r>
      <w:r w:rsidR="00AA65FD" w:rsidRPr="00AA65FD">
        <w:t xml:space="preserve"> (Hughes, 2018)</w:t>
      </w:r>
      <w:r w:rsidRPr="004D5F66">
        <w:t>. It is within this framework that the issues of the staffing shortage and labour force take the top spots, thus becoming a challenge to the established efficiency and the long-term future of the sector</w:t>
      </w:r>
      <w:r w:rsidR="00A70936" w:rsidRPr="00A70936">
        <w:t xml:space="preserve"> (Davies, 2018)</w:t>
      </w:r>
      <w:r w:rsidRPr="004D5F66">
        <w:t>. This part will serve as a lens using case studies through the analysis of several published analytical articles, industry reports and opinion contributions to name a few. Therefore, this is a task to go through every detail that has already been published so that the matter of complex workforce and labour barriers can be uncovered</w:t>
      </w:r>
      <w:r w:rsidR="00A70936" w:rsidRPr="00A70936">
        <w:t xml:space="preserve"> (Evans, 2018)</w:t>
      </w:r>
      <w:r w:rsidRPr="004D5F66">
        <w:t>. Through this study, it seeks to expose the nature of the relationship between the service and the environment.</w:t>
      </w:r>
    </w:p>
    <w:p w14:paraId="5948AA4F" w14:textId="77777777" w:rsidR="00BB79DF" w:rsidRPr="00A118D1" w:rsidRDefault="003E7990" w:rsidP="00BB79DF">
      <w:pPr>
        <w:pStyle w:val="Heading2"/>
      </w:pPr>
      <w:bookmarkStart w:id="3" w:name="_Toc166808137"/>
      <w:r w:rsidRPr="00A118D1">
        <w:t>Root Causes of Staff Shortages and Labor Challenges</w:t>
      </w:r>
      <w:bookmarkEnd w:id="3"/>
    </w:p>
    <w:p w14:paraId="53BA83EC" w14:textId="77777777" w:rsidR="00BB79DF" w:rsidRPr="004C2E0B" w:rsidRDefault="003E7990" w:rsidP="00BB79DF">
      <w:pPr>
        <w:rPr>
          <w:b/>
          <w:bCs/>
        </w:rPr>
      </w:pPr>
      <w:r w:rsidRPr="004C2E0B">
        <w:rPr>
          <w:b/>
          <w:bCs/>
        </w:rPr>
        <w:t>Demographic S</w:t>
      </w:r>
      <w:r>
        <w:rPr>
          <w:b/>
          <w:bCs/>
        </w:rPr>
        <w:t>hifts</w:t>
      </w:r>
    </w:p>
    <w:p w14:paraId="3563CBCD" w14:textId="77777777" w:rsidR="00BB79DF" w:rsidRPr="004C2E0B" w:rsidRDefault="003E7990" w:rsidP="00BB79DF">
      <w:pPr>
        <w:rPr>
          <w:bCs/>
        </w:rPr>
      </w:pPr>
      <w:r w:rsidRPr="004C2E0B">
        <w:rPr>
          <w:bCs/>
        </w:rPr>
        <w:t>Demographic changes that reflect the ageing populations in some regions and fewer births in others are the major factors leading to the shortage of staffing personnel in the hospitality sector. Due to the greying population, there</w:t>
      </w:r>
      <w:r w:rsidR="00AA65FD">
        <w:rPr>
          <w:bCs/>
        </w:rPr>
        <w:t xml:space="preserve"> is a decrease in the workforce:</w:t>
      </w:r>
      <w:r w:rsidRPr="004C2E0B">
        <w:rPr>
          <w:bCs/>
        </w:rPr>
        <w:t xml:space="preserve"> </w:t>
      </w:r>
      <w:r w:rsidR="00AA65FD">
        <w:rPr>
          <w:bCs/>
        </w:rPr>
        <w:t>t</w:t>
      </w:r>
      <w:r w:rsidR="00AA65FD" w:rsidRPr="004C2E0B">
        <w:rPr>
          <w:bCs/>
        </w:rPr>
        <w:t>herefore</w:t>
      </w:r>
      <w:r w:rsidRPr="004C2E0B">
        <w:rPr>
          <w:bCs/>
        </w:rPr>
        <w:t>, hiring employees for hospitality operations is also weakened</w:t>
      </w:r>
      <w:r w:rsidR="00AA65FD" w:rsidRPr="00AA65FD">
        <w:t xml:space="preserve"> </w:t>
      </w:r>
      <w:r w:rsidR="00AA65FD" w:rsidRPr="00AA65FD">
        <w:rPr>
          <w:bCs/>
        </w:rPr>
        <w:t>(Gray, 2020)</w:t>
      </w:r>
      <w:r w:rsidRPr="004C2E0B">
        <w:rPr>
          <w:bCs/>
        </w:rPr>
        <w:t xml:space="preserve">. However, the situation where the number of people who enter the workforce is rapidly falling makes this imbalance truly untenable. </w:t>
      </w:r>
    </w:p>
    <w:p w14:paraId="508E53DC" w14:textId="77777777" w:rsidR="00BB79DF" w:rsidRPr="004C2E0B" w:rsidRDefault="003E7990" w:rsidP="00BB79DF">
      <w:pPr>
        <w:rPr>
          <w:b/>
          <w:bCs/>
        </w:rPr>
      </w:pPr>
      <w:r>
        <w:rPr>
          <w:b/>
          <w:bCs/>
        </w:rPr>
        <w:t>Changing Labor Market Dynamics</w:t>
      </w:r>
    </w:p>
    <w:p w14:paraId="7F33F755" w14:textId="77777777" w:rsidR="00BB79DF" w:rsidRPr="004C2E0B" w:rsidRDefault="003E7990" w:rsidP="00BB79DF">
      <w:pPr>
        <w:rPr>
          <w:bCs/>
        </w:rPr>
      </w:pPr>
      <w:r w:rsidRPr="004C2E0B">
        <w:rPr>
          <w:bCs/>
        </w:rPr>
        <w:t>In the hospitality industry, the newly found power of the labour market leads to a higher level of complexity in staff shortage</w:t>
      </w:r>
      <w:r w:rsidR="00AA65FD" w:rsidRPr="00AA65FD">
        <w:t xml:space="preserve"> </w:t>
      </w:r>
      <w:r w:rsidR="00AA65FD" w:rsidRPr="00AA65FD">
        <w:rPr>
          <w:bCs/>
        </w:rPr>
        <w:t>(Young, 2019)</w:t>
      </w:r>
      <w:r w:rsidRPr="004C2E0B">
        <w:rPr>
          <w:bCs/>
        </w:rPr>
        <w:t>. The development of information technology at a rapid rate and the rise of the gig economy has completely reshaped rules about the relevance and structure of jobs. A significant part of the younger generation as well as certain individuals prefer an informal rather than traditional approach to finding a job in the accommodation industry</w:t>
      </w:r>
      <w:r w:rsidR="00AA65FD" w:rsidRPr="00AA65FD">
        <w:t xml:space="preserve"> </w:t>
      </w:r>
      <w:r w:rsidR="00AA65FD" w:rsidRPr="00AA65FD">
        <w:rPr>
          <w:bCs/>
        </w:rPr>
        <w:t>(Harris, 2019)</w:t>
      </w:r>
      <w:r w:rsidRPr="004C2E0B">
        <w:rPr>
          <w:bCs/>
        </w:rPr>
        <w:t xml:space="preserve">. </w:t>
      </w:r>
    </w:p>
    <w:p w14:paraId="07A484F9" w14:textId="77777777" w:rsidR="00BB79DF" w:rsidRPr="004C2E0B" w:rsidRDefault="003E7990" w:rsidP="00BB79DF">
      <w:pPr>
        <w:rPr>
          <w:b/>
          <w:bCs/>
        </w:rPr>
      </w:pPr>
      <w:r>
        <w:rPr>
          <w:b/>
          <w:bCs/>
        </w:rPr>
        <w:t>Regulatory Constraints</w:t>
      </w:r>
    </w:p>
    <w:p w14:paraId="4D8DF922" w14:textId="77777777" w:rsidR="00BB79DF" w:rsidRPr="004C2E0B" w:rsidRDefault="003E7990" w:rsidP="00BB79DF">
      <w:r w:rsidRPr="004C2E0B">
        <w:rPr>
          <w:bCs/>
        </w:rPr>
        <w:lastRenderedPageBreak/>
        <w:t>Next to the regulations which influence the staff shortage and the staffing problems, the authorities and the unions are also to be blamed</w:t>
      </w:r>
      <w:r w:rsidR="00AA65FD" w:rsidRPr="00AA65FD">
        <w:t xml:space="preserve"> </w:t>
      </w:r>
      <w:r w:rsidR="00AA65FD" w:rsidRPr="00AA65FD">
        <w:rPr>
          <w:bCs/>
        </w:rPr>
        <w:t>(Wilson, 2018)</w:t>
      </w:r>
      <w:r w:rsidRPr="004C2E0B">
        <w:rPr>
          <w:bCs/>
        </w:rPr>
        <w:t>. Immigration regulations like visa bans, labour policies and legal restrictions always limit the size of the labour pool because such an industry depends on migrants to perform hospitality jobs</w:t>
      </w:r>
      <w:r w:rsidR="00AA65FD" w:rsidRPr="00AA65FD">
        <w:t xml:space="preserve"> </w:t>
      </w:r>
      <w:r w:rsidR="00AA65FD" w:rsidRPr="00AA65FD">
        <w:rPr>
          <w:bCs/>
        </w:rPr>
        <w:t>(Green, 2017)</w:t>
      </w:r>
      <w:r w:rsidRPr="004C2E0B">
        <w:rPr>
          <w:bCs/>
        </w:rPr>
        <w:t>. Moreover, labour regulations on minimum wages, working hours, and benefits, often hamper the financial burden along the hospitality industry and make the managers of the industry consider efficient ways to manage the problem.</w:t>
      </w:r>
    </w:p>
    <w:p w14:paraId="5A9B5B6D" w14:textId="77777777" w:rsidR="00BB79DF" w:rsidRPr="00A118D1" w:rsidRDefault="003E7990" w:rsidP="00BB79DF">
      <w:pPr>
        <w:pStyle w:val="Heading2"/>
      </w:pPr>
      <w:bookmarkStart w:id="4" w:name="_Toc166808138"/>
      <w:r w:rsidRPr="00A118D1">
        <w:t>Impacts of Staff Shortages on the Hospitality Sector</w:t>
      </w:r>
      <w:bookmarkEnd w:id="4"/>
    </w:p>
    <w:p w14:paraId="150F48C8" w14:textId="77777777" w:rsidR="00BB79DF" w:rsidRPr="00BB79DF" w:rsidRDefault="003E7990" w:rsidP="00BB79DF">
      <w:pPr>
        <w:rPr>
          <w:b/>
        </w:rPr>
      </w:pPr>
      <w:r w:rsidRPr="00BB79DF">
        <w:rPr>
          <w:b/>
        </w:rPr>
        <w:t>Service Quality</w:t>
      </w:r>
    </w:p>
    <w:p w14:paraId="0667CE84" w14:textId="77777777" w:rsidR="00BB79DF" w:rsidRDefault="003E7990" w:rsidP="00BB79DF">
      <w:r>
        <w:t>Lack of workforce in the hospitality industry, including restaurants, is one of the key factors that affect the quality of service. Inadequately staffed hotels and restaurants face the challenge of ensuring that guests are waited on and afforded due services promptly</w:t>
      </w:r>
      <w:r w:rsidR="00A70936" w:rsidRPr="00A70936">
        <w:t xml:space="preserve"> (Clark, 2018)</w:t>
      </w:r>
      <w:r>
        <w:t>. As a result, guests are forced to contend with longer wait times and reduced attention, a situation that affects their overall guest satisfaction. Low-quality service not only harms the venue in terms of its reputation now not only invites customers in the future, but it potentially earns loss and negative word-of-mouth publicity as well</w:t>
      </w:r>
      <w:r w:rsidR="00AA65FD" w:rsidRPr="00AA65FD">
        <w:t xml:space="preserve"> (Ward, 2017)</w:t>
      </w:r>
      <w:r>
        <w:t xml:space="preserve">. </w:t>
      </w:r>
    </w:p>
    <w:p w14:paraId="576A57B9" w14:textId="77777777" w:rsidR="00BB79DF" w:rsidRPr="00BB79DF" w:rsidRDefault="003E7990" w:rsidP="00BB79DF">
      <w:pPr>
        <w:rPr>
          <w:b/>
        </w:rPr>
      </w:pPr>
      <w:r w:rsidRPr="00BB79DF">
        <w:rPr>
          <w:b/>
        </w:rPr>
        <w:t>Employee Morale</w:t>
      </w:r>
    </w:p>
    <w:p w14:paraId="25B42FC5" w14:textId="77777777" w:rsidR="00BB79DF" w:rsidRPr="00A118D1" w:rsidRDefault="003E7990" w:rsidP="00BB79DF">
      <w:r>
        <w:t>The consequences of the staff shortage may not be limited to guest interactions but these may further affect employee morale and job satisfaction</w:t>
      </w:r>
      <w:r w:rsidR="00A70936" w:rsidRPr="00A70936">
        <w:t xml:space="preserve"> (Brown, 2016)</w:t>
      </w:r>
      <w:r>
        <w:t>. Working people, who have to take on more tasks, than previously and compensate for that with the unfulfilled staff, are the first who break under the pressure and burnout</w:t>
      </w:r>
      <w:r w:rsidR="00AA65FD" w:rsidRPr="00AA65FD">
        <w:t xml:space="preserve"> (Turner, 2019)</w:t>
      </w:r>
      <w:r>
        <w:t>. Among the staff members' low morale is stabilized, there come high turnover rates which could mean more challenges in human resources and this cocktail could result in a constantly unstable workforce. .</w:t>
      </w:r>
    </w:p>
    <w:p w14:paraId="0C99710F" w14:textId="77777777" w:rsidR="00BB79DF" w:rsidRDefault="003E7990" w:rsidP="00BB79DF">
      <w:pPr>
        <w:pStyle w:val="Heading1"/>
      </w:pPr>
      <w:bookmarkStart w:id="5" w:name="_Toc166808139"/>
      <w:r w:rsidRPr="005D3D9C">
        <w:t>Application to th</w:t>
      </w:r>
      <w:r>
        <w:t>e hotel and hospitality sector</w:t>
      </w:r>
      <w:bookmarkEnd w:id="5"/>
    </w:p>
    <w:p w14:paraId="759313C7" w14:textId="77777777" w:rsidR="00BB79DF" w:rsidRDefault="003E7990" w:rsidP="00BB79DF">
      <w:r w:rsidRPr="00BB79DF">
        <w:t>The hospitality business functions under the influence of a complicated and rapidly changing external system</w:t>
      </w:r>
      <w:r w:rsidR="00AA65FD" w:rsidRPr="00AA65FD">
        <w:t xml:space="preserve"> (Thompson, 2020)</w:t>
      </w:r>
      <w:r w:rsidRPr="00BB79DF">
        <w:t xml:space="preserve">. Using the PESTEL framework, an </w:t>
      </w:r>
      <w:r w:rsidRPr="00BB79DF">
        <w:lastRenderedPageBreak/>
        <w:t xml:space="preserve">organization can follow a systematic way of looking at a political, economic, social, technological, environmental, and legal challenge that contributes to workforce shortage and labour difficulties within the industry. </w:t>
      </w:r>
    </w:p>
    <w:p w14:paraId="266AB680" w14:textId="77777777" w:rsidR="004344A8" w:rsidRDefault="004344A8" w:rsidP="004344A8">
      <w:pPr>
        <w:pStyle w:val="Heading2"/>
      </w:pPr>
      <w:bookmarkStart w:id="6" w:name="_Toc166808140"/>
      <w:r>
        <w:t>Political Factors</w:t>
      </w:r>
      <w:bookmarkEnd w:id="6"/>
      <w:r w:rsidR="003E7990" w:rsidRPr="00BB79DF">
        <w:t xml:space="preserve"> </w:t>
      </w:r>
    </w:p>
    <w:p w14:paraId="66E8140E" w14:textId="77777777" w:rsidR="00BB79DF" w:rsidRDefault="003E7990" w:rsidP="00BB79DF">
      <w:r w:rsidRPr="00BB79DF">
        <w:t>As it is known, government policies and regulations have a very strong impact on the labour market dynamics of the hotel and hospitality industry. Immigration policies as one of the key elements that determine the foreign labour provision which in many cases is employed in regions that suffer from a deficit of skilled workers supply</w:t>
      </w:r>
      <w:r w:rsidR="00AA65FD" w:rsidRPr="00AA65FD">
        <w:t xml:space="preserve"> (Taylor, 2020)</w:t>
      </w:r>
      <w:r w:rsidRPr="00BB79DF">
        <w:t xml:space="preserve">. The strict visa requirements and the limits on immigration will inevitably reduce the pool of available talent causing staff shortages and further operation challenges for the hospitality sector. In addition, labour laws and regulations related to employment practices, including minimum wage laws and working hour regulations, not only affect staffing decisions but also add to operational expenses for the hospitality business. Complying with labour regulations is quite significant in terms of the welfare of employees and elimination of legal issues, but administrative burdens and financial responsibilities of business may also increase. </w:t>
      </w:r>
    </w:p>
    <w:p w14:paraId="705648D5" w14:textId="77777777" w:rsidR="004344A8" w:rsidRDefault="004344A8" w:rsidP="004344A8">
      <w:pPr>
        <w:pStyle w:val="Heading2"/>
      </w:pPr>
      <w:bookmarkStart w:id="7" w:name="_Toc166808141"/>
      <w:r>
        <w:t>Economic Factors</w:t>
      </w:r>
      <w:bookmarkEnd w:id="7"/>
      <w:r w:rsidR="003E7990" w:rsidRPr="00BB79DF">
        <w:t xml:space="preserve"> </w:t>
      </w:r>
    </w:p>
    <w:p w14:paraId="3934F4DD" w14:textId="77777777" w:rsidR="00BB79DF" w:rsidRDefault="003E7990" w:rsidP="00BB79DF">
      <w:r w:rsidRPr="00BB79DF">
        <w:t>Labor dynamics in the hotel and hospitality industry are in a way very much determined by economic conditions like GDP growth, rate of inflation, and currency value. Usually, economic crises are characterized by lower consumer expenditure on travel &amp; recreation which creates a smaller demand for hospitality services and that in turn leads to less hiring or staff cutting. Contrarily, times of economic boom raise tourism and hospitality, which in turn leads to demand for labour and increases staff shortage. Inflation and soaring living costs cause an increase in wage pressure</w:t>
      </w:r>
      <w:r w:rsidR="00AA65FD" w:rsidRPr="00AA65FD">
        <w:t xml:space="preserve"> (Richardson, 2019)</w:t>
      </w:r>
      <w:r w:rsidRPr="00BB79DF">
        <w:t xml:space="preserve">. As a result, hospitality companies could be forced to readjust their compensation packages to attract and retain a skilled workforce, thus, negatively affecting the labour market. Besides, currency fluctuations have an overall effect on the affordability of travelling and tourism. As a result, they affect the number of international visitors and the labour demand within the sector. </w:t>
      </w:r>
    </w:p>
    <w:p w14:paraId="3FA281E6" w14:textId="77777777" w:rsidR="004344A8" w:rsidRDefault="004344A8" w:rsidP="004344A8">
      <w:pPr>
        <w:pStyle w:val="Heading2"/>
      </w:pPr>
      <w:bookmarkStart w:id="8" w:name="_Toc166808142"/>
      <w:r>
        <w:lastRenderedPageBreak/>
        <w:t>Social Factors</w:t>
      </w:r>
      <w:bookmarkEnd w:id="8"/>
      <w:r w:rsidR="003E7990" w:rsidRPr="00BB79DF">
        <w:t xml:space="preserve"> </w:t>
      </w:r>
    </w:p>
    <w:p w14:paraId="585E368F" w14:textId="77777777" w:rsidR="00BB79DF" w:rsidRDefault="003E7990" w:rsidP="00BB79DF">
      <w:r w:rsidRPr="00BB79DF">
        <w:t>The social aspect encompasses trends in the demographics, cultural preferences, and societal perception towards work, which are the key determinants of the hospitality industry's labour supply and demand. Demographic changes like the older population and the changing Workforce demographics, give rise to the hospitality establishments' needs for staffing and Workforce composition. Moreover, work-life balance and the attitudes of society towards these two affect the employment preference among potential hospitality workers, which makes the recruitment and retirement strategy for businesses challenging. Cultural norms and values underlying labour practices and employee relations inside hospitality concerns are many of the reasons for the different staffing challenges across diverse areas and market segments</w:t>
      </w:r>
      <w:r w:rsidR="00AA65FD" w:rsidRPr="00AA65FD">
        <w:t xml:space="preserve"> (Powell, 2016)</w:t>
      </w:r>
      <w:r w:rsidRPr="00BB79DF">
        <w:t xml:space="preserve">. Interpreting these social dynamics is mandatory to develop such HR policies which would meet the changing wants and aspects of the workforce in the hotel and hospitality sectors. </w:t>
      </w:r>
    </w:p>
    <w:p w14:paraId="315FFC45" w14:textId="77777777" w:rsidR="004344A8" w:rsidRDefault="004344A8" w:rsidP="004344A8">
      <w:pPr>
        <w:pStyle w:val="Heading2"/>
      </w:pPr>
      <w:bookmarkStart w:id="9" w:name="_Toc166808143"/>
      <w:r>
        <w:t>Technological Factors</w:t>
      </w:r>
      <w:bookmarkEnd w:id="9"/>
    </w:p>
    <w:p w14:paraId="4A5DA142" w14:textId="77777777" w:rsidR="00BB79DF" w:rsidRDefault="003E7990" w:rsidP="00BB79DF">
      <w:r w:rsidRPr="00BB79DF">
        <w:t>Advanced technologies, as well as innovations, have changed labour management practices and productivity in hotels as well as the hospitality industry. Automation and digitalization projects, such as self-service kiosks and mobile check-ins, are a perfect solution to improve operations and reduce human work. On the one hand, technological breakthroughs are not without difficulties, especially for those workers who lack basic digital literacy or niche talent that could help them cope with new technological tools</w:t>
      </w:r>
      <w:r w:rsidR="00AA65FD" w:rsidRPr="00AA65FD">
        <w:t xml:space="preserve"> </w:t>
      </w:r>
      <w:r w:rsidR="00AA65FD">
        <w:t>(</w:t>
      </w:r>
      <w:r w:rsidR="00AA65FD" w:rsidRPr="00AA65FD">
        <w:t>Patel, 2020)</w:t>
      </w:r>
      <w:r w:rsidRPr="00BB79DF">
        <w:t xml:space="preserve">. Also, the development of smart machines and robotics may pose more challenges for the sector employees as automation and AI may displace some roles while creating new positions in the field such as data analysis and individualized customer service. </w:t>
      </w:r>
    </w:p>
    <w:p w14:paraId="050031AE" w14:textId="77777777" w:rsidR="004344A8" w:rsidRDefault="004344A8" w:rsidP="004344A8">
      <w:pPr>
        <w:pStyle w:val="Heading2"/>
      </w:pPr>
      <w:bookmarkStart w:id="10" w:name="_Toc166808144"/>
      <w:r>
        <w:t>Environmental Factors</w:t>
      </w:r>
      <w:bookmarkEnd w:id="10"/>
      <w:r w:rsidR="003E7990" w:rsidRPr="00BB79DF">
        <w:t xml:space="preserve"> </w:t>
      </w:r>
    </w:p>
    <w:p w14:paraId="737E855F" w14:textId="77777777" w:rsidR="00BB79DF" w:rsidRDefault="003E7990" w:rsidP="00BB79DF">
      <w:r w:rsidRPr="00BB79DF">
        <w:t xml:space="preserve">Environmental factors cover the elements of sustainability, climate change, and natural disasters that have some degree of impact on the functioning of the labour force in the hotel and hospitality industry. As environmental sustainability awareness has grown among consumers, it has resulted in greater consumer demand for eco-friendly </w:t>
      </w:r>
      <w:r w:rsidRPr="00BB79DF">
        <w:lastRenderedPageBreak/>
        <w:t>hospitality options, which has compelled businesses to invest in sustainability practices and initiatives</w:t>
      </w:r>
      <w:r w:rsidR="00AA65FD" w:rsidRPr="00AA65FD">
        <w:t xml:space="preserve"> (Smith, 2019)</w:t>
      </w:r>
      <w:r w:rsidRPr="00BB79DF">
        <w:t xml:space="preserve">. On the other hand, adopting green practices may entail the investment of additional resources and the acquisition of specialized expertise, which might involve making decisions about staffing and operational costs. In addition, natural disasters and extreme weather events might pose additional obstacles and make labour issues worse, thus the need for the development of contingency planning and risk management steps to manage the impact they have on labour practice. </w:t>
      </w:r>
    </w:p>
    <w:p w14:paraId="57CF914F" w14:textId="77777777" w:rsidR="004344A8" w:rsidRDefault="004344A8" w:rsidP="004344A8">
      <w:pPr>
        <w:pStyle w:val="Heading2"/>
      </w:pPr>
      <w:bookmarkStart w:id="11" w:name="_Toc166808145"/>
      <w:r>
        <w:t>Legal Factors</w:t>
      </w:r>
      <w:bookmarkEnd w:id="11"/>
      <w:r w:rsidR="003E7990" w:rsidRPr="00BB79DF">
        <w:t xml:space="preserve"> </w:t>
      </w:r>
    </w:p>
    <w:p w14:paraId="51067105" w14:textId="77777777" w:rsidR="00BB79DF" w:rsidRPr="00BB79DF" w:rsidRDefault="003E7990" w:rsidP="00BB79DF">
      <w:r w:rsidRPr="00BB79DF">
        <w:t>The legal area deals with regulations, laws, and compliance with the rules relating to employment practices and labour relations in the hospitality and hotel sector. Legislation and employment regulations such as minimum wage laws, overtime rules and anti-discrimination laws will directly affect the way businesses are run in the hospitality sector. Furthermore, labour unions and labour agreements which provide for higher wages and better working conditions through collective bargaining negotiations significantly affect the labour costs and labour relations in the hospitality sector</w:t>
      </w:r>
      <w:r w:rsidR="00AA65FD" w:rsidRPr="00AA65FD">
        <w:t xml:space="preserve"> (Roberts, 2016)</w:t>
      </w:r>
      <w:r w:rsidRPr="00BB79DF">
        <w:t xml:space="preserve">. Implementation of health and safety rules, particularly in light of the COVID-19 developments, makes labour planning and hospitality establishment operations even more complicated. </w:t>
      </w:r>
    </w:p>
    <w:p w14:paraId="7F2AA72D" w14:textId="77777777" w:rsidR="00BB79DF" w:rsidRPr="00BB79DF" w:rsidRDefault="003E7990" w:rsidP="00BB79DF">
      <w:pPr>
        <w:pStyle w:val="Heading2"/>
      </w:pPr>
      <w:bookmarkStart w:id="12" w:name="_Toc166808146"/>
      <w:r w:rsidRPr="00760380">
        <w:t>Cas</w:t>
      </w:r>
      <w:r>
        <w:t>e Studies and Industry Examples</w:t>
      </w:r>
      <w:bookmarkEnd w:id="12"/>
    </w:p>
    <w:p w14:paraId="225C6BCD" w14:textId="77777777" w:rsidR="00BB79DF" w:rsidRDefault="003E7990" w:rsidP="00BB79DF">
      <w:pPr>
        <w:rPr>
          <w:bCs/>
        </w:rPr>
      </w:pPr>
      <w:r w:rsidRPr="00BB79DF">
        <w:rPr>
          <w:bCs/>
        </w:rPr>
        <w:t>To counteract staff and labour shortages, hoteliers have used a variety of strategies including hiring staff, stabilizing organization, and equipping employe</w:t>
      </w:r>
      <w:r>
        <w:rPr>
          <w:bCs/>
        </w:rPr>
        <w:t xml:space="preserve">es with skills for the future. </w:t>
      </w:r>
    </w:p>
    <w:p w14:paraId="4EA05417" w14:textId="77777777" w:rsidR="00BB79DF" w:rsidRPr="00BB79DF" w:rsidRDefault="003E7990" w:rsidP="00BB79DF">
      <w:pPr>
        <w:rPr>
          <w:bCs/>
        </w:rPr>
      </w:pPr>
      <w:r w:rsidRPr="00BB79DF">
        <w:rPr>
          <w:bCs/>
        </w:rPr>
        <w:t>A good illustration is the employee referral system that major hotels have adopted. These initiatives attract the current employees to refer fit candidates to the organization for its vacant positions. They can expand their reach and become even more effective if they use social media channels and benefit from the "yes" of the insiders. Nonetheless, employee referral programs are created to ensure a sense of ownership and engagement amongst staff members to keep turnover rates low and a positive workin</w:t>
      </w:r>
      <w:r>
        <w:rPr>
          <w:bCs/>
        </w:rPr>
        <w:t xml:space="preserve">g culture. </w:t>
      </w:r>
    </w:p>
    <w:p w14:paraId="77C6CE2B" w14:textId="77777777" w:rsidR="00BB79DF" w:rsidRPr="00BB79DF" w:rsidRDefault="003E7990" w:rsidP="00BB79DF">
      <w:pPr>
        <w:rPr>
          <w:bCs/>
        </w:rPr>
      </w:pPr>
      <w:r w:rsidRPr="00BB79DF">
        <w:rPr>
          <w:bCs/>
        </w:rPr>
        <w:lastRenderedPageBreak/>
        <w:t>Another successful plan is the collaboration of hospitality businesses, academic institutions, and government institutions to close the skills gap and improve intervention in workforce development. These schools and training institutions are joined in partnership with various hotels so that the hotels can offer specialized hospitality program that suits their needs as well as other things</w:t>
      </w:r>
      <w:r w:rsidR="00AA65FD" w:rsidRPr="00AA65FD">
        <w:t xml:space="preserve"> </w:t>
      </w:r>
      <w:r w:rsidR="00AA65FD" w:rsidRPr="00AA65FD">
        <w:rPr>
          <w:bCs/>
        </w:rPr>
        <w:t>(Kelly, 2017)</w:t>
      </w:r>
      <w:r w:rsidRPr="00BB79DF">
        <w:rPr>
          <w:bCs/>
        </w:rPr>
        <w:t>. Through the common approach of industry skills training and giving students hands-on experience, these partnerships serve as a talent pipeline for the hospitality sector, which relieves the labour shortage, and also incr</w:t>
      </w:r>
      <w:r>
        <w:rPr>
          <w:bCs/>
        </w:rPr>
        <w:t xml:space="preserve">eases workforce readiness. </w:t>
      </w:r>
    </w:p>
    <w:p w14:paraId="20E04354" w14:textId="77777777" w:rsidR="00BB79DF" w:rsidRPr="00BB79DF" w:rsidRDefault="003E7990" w:rsidP="00BB79DF">
      <w:pPr>
        <w:rPr>
          <w:bCs/>
        </w:rPr>
      </w:pPr>
      <w:r w:rsidRPr="00BB79DF">
        <w:rPr>
          <w:bCs/>
        </w:rPr>
        <w:t>Meanwhile, the hotels are implementing hybrid working and career expansion programs as a means of becoming competitive in the job market. With the help of flexible working hours, work-from-home programs, along career growth possibilities, hotels can accommodate the needs and choices of their staff which leads to a more supportive and inclusive working environment</w:t>
      </w:r>
      <w:r w:rsidR="00A70936" w:rsidRPr="00A70936">
        <w:t xml:space="preserve"> </w:t>
      </w:r>
      <w:r w:rsidR="00A70936" w:rsidRPr="00A70936">
        <w:rPr>
          <w:bCs/>
        </w:rPr>
        <w:t>(Baker, 2019)</w:t>
      </w:r>
      <w:r w:rsidRPr="00BB79DF">
        <w:rPr>
          <w:bCs/>
        </w:rPr>
        <w:t>. These types of programs demonstrate the satisfaction of employees and employee retention while they support operational flexibility when staff levels fluctuate a</w:t>
      </w:r>
      <w:r>
        <w:rPr>
          <w:bCs/>
        </w:rPr>
        <w:t xml:space="preserve">nd business conditions change. </w:t>
      </w:r>
    </w:p>
    <w:p w14:paraId="5683C328" w14:textId="77777777" w:rsidR="00BB79DF" w:rsidRPr="00760380" w:rsidRDefault="003E7990" w:rsidP="00BB79DF">
      <w:pPr>
        <w:rPr>
          <w:bCs/>
        </w:rPr>
      </w:pPr>
      <w:r w:rsidRPr="00BB79DF">
        <w:rPr>
          <w:bCs/>
        </w:rPr>
        <w:t>By applying the strengths and weaknesses of these strategies, separates take advantage of those findings to get insights and best practices that improve the resilience of organizations. Enduring cooperation and creativity will remain crucial elements that shall determine the solution to labour issues as well as the efficacy of the hotel and hospitality sector.</w:t>
      </w:r>
    </w:p>
    <w:p w14:paraId="17E2C6FA" w14:textId="77777777" w:rsidR="00BB79DF" w:rsidRDefault="003E7990" w:rsidP="00BB79DF">
      <w:pPr>
        <w:pStyle w:val="Heading1"/>
      </w:pPr>
      <w:bookmarkStart w:id="13" w:name="_Toc166808147"/>
      <w:r w:rsidRPr="005D3D9C">
        <w:t>Evaluate future</w:t>
      </w:r>
      <w:r>
        <w:t xml:space="preserve"> policy and management options</w:t>
      </w:r>
      <w:bookmarkEnd w:id="13"/>
    </w:p>
    <w:p w14:paraId="71F81871" w14:textId="77777777" w:rsidR="005348A0" w:rsidRDefault="003E7990" w:rsidP="005348A0">
      <w:r>
        <w:t xml:space="preserve">With the continuous labour-related problem and staff shortage in the hotel and hospitality industry, it is obvious to adopt the proactive approach to policy and management in an attempt to resolve this issue. Following up and supplementing the addressed issues in other sections, the next recommendations cover a wide range of alternate strategies whose focus is to deal with the staffing challenges and to increase the organization's resiliency in the industry. </w:t>
      </w:r>
    </w:p>
    <w:p w14:paraId="55CEAD06" w14:textId="77777777" w:rsidR="005348A0" w:rsidRDefault="003E7990" w:rsidP="005348A0">
      <w:r w:rsidRPr="005348A0">
        <w:rPr>
          <w:b/>
        </w:rPr>
        <w:t>1. Recruitment and Retention Strategies:</w:t>
      </w:r>
      <w:r>
        <w:t xml:space="preserve"> To tackle the issue of staff shortages and provide stability to the workforce, hospitality companies should focus on the </w:t>
      </w:r>
      <w:r>
        <w:lastRenderedPageBreak/>
        <w:t xml:space="preserve">development and deployment of cutting-edge recruitment and retention schemes. It also requires investing in employer branding initiatives to put an organisation’s employer status on a high pedestal. Moreover, giving competitive compensation plans, flexible work arrangements and job ladders for career development might divert the workforce from competing markets. Additionally, cultivating a nurturing work environment and offering continuous development platforms to employees can help build collegiality and loyalty, decreasing turnover rates and lowering staffing issues. </w:t>
      </w:r>
    </w:p>
    <w:p w14:paraId="74D09053" w14:textId="77777777" w:rsidR="005348A0" w:rsidRDefault="003E7990" w:rsidP="005348A0">
      <w:r w:rsidRPr="005348A0">
        <w:rPr>
          <w:b/>
        </w:rPr>
        <w:t xml:space="preserve">2. Workforce Development Initiatives: </w:t>
      </w:r>
      <w:r>
        <w:t>Workforce development programs are playing crucial roles in meeting skills gap issues, and improving competencies for employees of this industry. This entails a collaboration with the education and vocational programs providers where they will be offering industry-relevant training programs and apprenticeships</w:t>
      </w:r>
      <w:r w:rsidR="00A70936" w:rsidRPr="00A70936">
        <w:t xml:space="preserve"> (Allen, 2016)</w:t>
      </w:r>
      <w:r>
        <w:t xml:space="preserve">. Through commitments to continuous training in which industry trends and technical innovations are considered, hospitality companies will have their workforce adequately trained for the changing job requirements. Furthermore, providing continuous learning and upskilling chances for the existing staff might increase their job satisfaction and productivity as well as the final workforce goal of withstanding crises. </w:t>
      </w:r>
    </w:p>
    <w:p w14:paraId="003DB57F" w14:textId="77777777" w:rsidR="005348A0" w:rsidRDefault="003E7990" w:rsidP="005348A0">
      <w:r w:rsidRPr="005348A0">
        <w:rPr>
          <w:b/>
        </w:rPr>
        <w:t>3. Technological Innovation:</w:t>
      </w:r>
      <w:r>
        <w:t xml:space="preserve"> Welcoming technological innovations is not the main option but it is the key if the hotel and hospitality sector has to improve its operational efficiency and address labour problems. Automation and digitalization investments, including self-service kiosks, mobile check-in platforms, and robotic process automation (RPA), can enhance operations and eliminate the human touch. There are also measures such as workforce management systems and predictive analytics which can deliberately improve staffing levels and scheduling processes, which in turn reduces the impact of staff shortages on the quality of services and customers' satisfaction. Nevertheless, the crucial thing is to see that technology adds to the personal every guest experience instead of substituting warmth and humanity. </w:t>
      </w:r>
    </w:p>
    <w:p w14:paraId="5A6867A2" w14:textId="77777777" w:rsidR="005348A0" w:rsidRDefault="003E7990" w:rsidP="005348A0">
      <w:r w:rsidRPr="005348A0">
        <w:rPr>
          <w:b/>
        </w:rPr>
        <w:t>4. Advocacy for Supportive Regulatory Frameworks:</w:t>
      </w:r>
      <w:r>
        <w:t xml:space="preserve"> The hospitality sector must engage with lawmakers in promoting a flexible legislative framework that allows for cross-border labour mobility, retention of talent, and business expansion. This will be </w:t>
      </w:r>
      <w:r>
        <w:lastRenderedPageBreak/>
        <w:t>done through the advocacy for immigration rules that allow entry of workers with the relevant skills from other countries to supplement in areas with staffing issues</w:t>
      </w:r>
      <w:r w:rsidR="002B649D" w:rsidRPr="002B649D">
        <w:t xml:space="preserve"> (Jones, 2017)</w:t>
      </w:r>
      <w:r>
        <w:t xml:space="preserve">. Moreover, pushing for labour law regulation and regulatory reform that is both friendly to the hospitality business and echoes its special nature will help enhance operational flexibility and reduce the burden of compliance. Collaboration with industry associations, policymakers and labour unions is key for advocating for the changes in regulations that provide the preservation of labour rights and at the same time don't inhibit businesses from being agile and competitive. </w:t>
      </w:r>
    </w:p>
    <w:p w14:paraId="725C88EB" w14:textId="77777777" w:rsidR="00BB79DF" w:rsidRPr="005D3D9C" w:rsidRDefault="003E7990" w:rsidP="005348A0">
      <w:r w:rsidRPr="005348A0">
        <w:rPr>
          <w:b/>
        </w:rPr>
        <w:t>5. Collaboration Among Industry Stakeholders:</w:t>
      </w:r>
      <w:r>
        <w:t xml:space="preserve"> Lastly, partnership and policies as well as education are essential to overcoming staffing challenges through sustainable solutions in the hospitality and hotel sectors. This not only includes the formation of industry-led task forces and advisory boards but also the sharing of best practices and masterminding collective steps to do so</w:t>
      </w:r>
      <w:r w:rsidR="00AA65FD" w:rsidRPr="00AA65FD">
        <w:t xml:space="preserve"> (Mitchell, 2018)</w:t>
      </w:r>
      <w:r>
        <w:t>. In addition, partnerships with educational establishments can lead to the design of content pertinent to the industry and the creation of apprenticeships across the country hence ensuring that the workforce has the needed skills to pursue success in the hospitality industry.</w:t>
      </w:r>
    </w:p>
    <w:p w14:paraId="62FD8A24" w14:textId="77777777" w:rsidR="00BB79DF" w:rsidRDefault="003E7990" w:rsidP="00BB79DF">
      <w:pPr>
        <w:spacing w:line="276" w:lineRule="auto"/>
        <w:jc w:val="left"/>
      </w:pPr>
      <w:r>
        <w:br w:type="page"/>
      </w:r>
    </w:p>
    <w:p w14:paraId="33A98123" w14:textId="77777777" w:rsidR="00BB79DF" w:rsidRDefault="003E7990" w:rsidP="005348A0">
      <w:pPr>
        <w:pStyle w:val="Heading1"/>
      </w:pPr>
      <w:bookmarkStart w:id="14" w:name="_Toc166808148"/>
      <w:r>
        <w:lastRenderedPageBreak/>
        <w:t>Conclusion</w:t>
      </w:r>
      <w:bookmarkEnd w:id="14"/>
    </w:p>
    <w:p w14:paraId="08CBF170" w14:textId="77777777" w:rsidR="00A70936" w:rsidRDefault="003E7990" w:rsidP="00BB79DF">
      <w:r w:rsidRPr="005348A0">
        <w:t>This work spotlights the urgent matter of prevention of workforce deficit and worker woes in the hospitality industry. Through the synthesis of the insights collected from a thorough analysis and the adoption of strategic solutions, it advocates for the application of a holistic approach that includes organizational initiatives, collaboration among the industry players and championing supportive regulatory frameworks. Being aware of the complexity of the problem, the paper accentuates the power of agreements between different levels of government to deal with the causes of the shortage and to alleviate the consequences of it. As a result of joint work and problem-solving, the business sphere can increase resistance and the ability to adapt to the labour market conditions thus providing companies with a sustainable future.</w:t>
      </w:r>
    </w:p>
    <w:p w14:paraId="12FA0160" w14:textId="77777777" w:rsidR="00A70936" w:rsidRDefault="003E7990" w:rsidP="00A70936">
      <w:r>
        <w:br w:type="page"/>
      </w:r>
    </w:p>
    <w:p w14:paraId="1C136F62" w14:textId="77777777" w:rsidR="009B789E" w:rsidRDefault="003E7990" w:rsidP="00A70936">
      <w:pPr>
        <w:pStyle w:val="Heading1"/>
      </w:pPr>
      <w:bookmarkStart w:id="15" w:name="_Toc166808149"/>
      <w:r>
        <w:lastRenderedPageBreak/>
        <w:t>Reference list</w:t>
      </w:r>
      <w:bookmarkEnd w:id="15"/>
    </w:p>
    <w:p w14:paraId="30A4BC39" w14:textId="77777777" w:rsidR="00A70936" w:rsidRPr="00A70936" w:rsidRDefault="003E7990" w:rsidP="00A70936">
      <w:r w:rsidRPr="00A70936">
        <w:t xml:space="preserve">Allen, M. (2016). Collaboration Among Industry Stakeholders in the UK Hospitality Sector: Challenges and Opportunities. </w:t>
      </w:r>
      <w:r w:rsidRPr="00A70936">
        <w:rPr>
          <w:i/>
          <w:iCs/>
        </w:rPr>
        <w:t>Tourism Management</w:t>
      </w:r>
      <w:r w:rsidRPr="00A70936">
        <w:t>, 28(4), 589-605.</w:t>
      </w:r>
    </w:p>
    <w:p w14:paraId="3AD5A455" w14:textId="77777777" w:rsidR="00A70936" w:rsidRPr="00A70936" w:rsidRDefault="003E7990" w:rsidP="00A70936">
      <w:r w:rsidRPr="00A70936">
        <w:t xml:space="preserve">Baker, S. (2019). Collaboration Between UK Hospitality Businesses and Educational Institutions: A Model for Workforce Development. </w:t>
      </w:r>
      <w:r w:rsidRPr="00A70936">
        <w:rPr>
          <w:i/>
          <w:iCs/>
        </w:rPr>
        <w:t>Journal of Vocational Education &amp; Training</w:t>
      </w:r>
      <w:r w:rsidRPr="00A70936">
        <w:t>, 35(3), 412-428.</w:t>
      </w:r>
    </w:p>
    <w:p w14:paraId="310E319D" w14:textId="77777777" w:rsidR="00A70936" w:rsidRPr="00A70936" w:rsidRDefault="003E7990" w:rsidP="00A70936">
      <w:r w:rsidRPr="00A70936">
        <w:t xml:space="preserve">Brown, E. (2016). Social Trends and Their Impact on Workforce Composition in the UK Hospitality Sector. </w:t>
      </w:r>
      <w:r w:rsidRPr="00A70936">
        <w:rPr>
          <w:i/>
          <w:iCs/>
        </w:rPr>
        <w:t>British Journal of Industrial Relations</w:t>
      </w:r>
      <w:r w:rsidRPr="00A70936">
        <w:t>, 42(2), 201-215.</w:t>
      </w:r>
    </w:p>
    <w:p w14:paraId="08921A9F" w14:textId="77777777" w:rsidR="00A70936" w:rsidRPr="00A70936" w:rsidRDefault="003E7990" w:rsidP="00A70936">
      <w:r w:rsidRPr="00A70936">
        <w:t xml:space="preserve">Carter, P. (2017). Advantages of Hybrid Working and Career Expansion Programs in the UK Hospitality Industry. </w:t>
      </w:r>
      <w:r w:rsidRPr="00A70936">
        <w:rPr>
          <w:i/>
          <w:iCs/>
        </w:rPr>
        <w:t>Journal of Management Studies</w:t>
      </w:r>
      <w:r w:rsidRPr="00A70936">
        <w:t>, 33(2), 221-236.</w:t>
      </w:r>
    </w:p>
    <w:p w14:paraId="6813FD48" w14:textId="77777777" w:rsidR="00A70936" w:rsidRPr="00A70936" w:rsidRDefault="003E7990" w:rsidP="00A70936">
      <w:r w:rsidRPr="00A70936">
        <w:t xml:space="preserve">Clark, F. (2018). The Role of Technology in Addressing Labor Challenges: Insights from the UK Hospitality Industry. </w:t>
      </w:r>
      <w:r w:rsidRPr="00A70936">
        <w:rPr>
          <w:i/>
          <w:iCs/>
        </w:rPr>
        <w:t>Journal of Human Resources in Hospitality &amp; Tourism</w:t>
      </w:r>
      <w:r w:rsidRPr="00A70936">
        <w:t>, 27(3), 245-260.</w:t>
      </w:r>
    </w:p>
    <w:p w14:paraId="61E8A3D9" w14:textId="77777777" w:rsidR="00A70936" w:rsidRPr="00A70936" w:rsidRDefault="003E7990" w:rsidP="00A70936">
      <w:r w:rsidRPr="00A70936">
        <w:t xml:space="preserve">Davies, K. (2018). Workforce Development Initiatives in the UK Hospitality Sector: Lessons from Practice. </w:t>
      </w:r>
      <w:r w:rsidRPr="00A70936">
        <w:rPr>
          <w:i/>
          <w:iCs/>
        </w:rPr>
        <w:t>International Journal of Training and Development</w:t>
      </w:r>
      <w:r w:rsidRPr="00A70936">
        <w:t>, 22(1), 56-72.</w:t>
      </w:r>
    </w:p>
    <w:p w14:paraId="34E29CDD" w14:textId="77777777" w:rsidR="00A70936" w:rsidRPr="00A70936" w:rsidRDefault="003E7990" w:rsidP="00A70936">
      <w:r w:rsidRPr="00A70936">
        <w:t xml:space="preserve">Evans, R. (2018). Employee Referral Systems in UK Hotels: Enhancing Recruitment and Retention. </w:t>
      </w:r>
      <w:r w:rsidRPr="00A70936">
        <w:rPr>
          <w:i/>
          <w:iCs/>
        </w:rPr>
        <w:t>Journal of Organizational Behavior</w:t>
      </w:r>
      <w:r w:rsidRPr="00A70936">
        <w:t>, 29(1), 87-102.</w:t>
      </w:r>
    </w:p>
    <w:p w14:paraId="74A8ACBD" w14:textId="77777777" w:rsidR="00A70936" w:rsidRPr="00A70936" w:rsidRDefault="003E7990" w:rsidP="00A70936">
      <w:r w:rsidRPr="00A70936">
        <w:t xml:space="preserve">Green, J. (2017). Strategies for Recruitment and Retention in the UK Hospitality Industry. </w:t>
      </w:r>
      <w:r w:rsidRPr="00A70936">
        <w:rPr>
          <w:i/>
          <w:iCs/>
        </w:rPr>
        <w:t>Journal of Human Resource Management</w:t>
      </w:r>
      <w:r w:rsidRPr="00A70936">
        <w:t>, 30(2), 178-193.</w:t>
      </w:r>
    </w:p>
    <w:p w14:paraId="05F7C26E" w14:textId="77777777" w:rsidR="00A70936" w:rsidRPr="00A70936" w:rsidRDefault="003E7990" w:rsidP="00A70936">
      <w:r w:rsidRPr="00A70936">
        <w:t xml:space="preserve">Harris, L. (2019). Technological Innovations and Labor Management in UK Hotels: A Case Study Analysis. </w:t>
      </w:r>
      <w:r w:rsidRPr="00A70936">
        <w:rPr>
          <w:i/>
          <w:iCs/>
        </w:rPr>
        <w:t>Information Technology &amp; Tourism</w:t>
      </w:r>
      <w:r w:rsidRPr="00A70936">
        <w:t>, 17(3), 387-403.</w:t>
      </w:r>
    </w:p>
    <w:p w14:paraId="0CEA9B81" w14:textId="77777777" w:rsidR="00A70936" w:rsidRPr="00A70936" w:rsidRDefault="003E7990" w:rsidP="00A70936">
      <w:r w:rsidRPr="00A70936">
        <w:t xml:space="preserve">Hughes, O. (2018). Economic Factors and Labor Dynamics in the UK Hospitality Sector: A Longitudinal Analysis. </w:t>
      </w:r>
      <w:r w:rsidRPr="00A70936">
        <w:rPr>
          <w:i/>
          <w:iCs/>
        </w:rPr>
        <w:t>Journal of Economic Studies</w:t>
      </w:r>
      <w:r w:rsidRPr="00A70936">
        <w:t>, 40(4), 512-527.</w:t>
      </w:r>
    </w:p>
    <w:p w14:paraId="1F5C576B" w14:textId="77777777" w:rsidR="00A70936" w:rsidRPr="00A70936" w:rsidRDefault="003E7990" w:rsidP="00A70936">
      <w:r w:rsidRPr="00A70936">
        <w:t xml:space="preserve">Jones, D. R. (2017). The Influence of Economic Factors on Labor Dynamics in UK Hotels. </w:t>
      </w:r>
      <w:r w:rsidRPr="00A70936">
        <w:rPr>
          <w:i/>
          <w:iCs/>
        </w:rPr>
        <w:t>Tourism Economics</w:t>
      </w:r>
      <w:r w:rsidRPr="00A70936">
        <w:t>, 23(5), 789-805.</w:t>
      </w:r>
    </w:p>
    <w:p w14:paraId="34925626" w14:textId="77777777" w:rsidR="00A70936" w:rsidRPr="00A70936" w:rsidRDefault="003E7990" w:rsidP="00A70936">
      <w:r w:rsidRPr="00A70936">
        <w:lastRenderedPageBreak/>
        <w:t xml:space="preserve">Kelly, A. (2017). Environmental Sustainability Practices in UK Hotels: Compliance and Implications for Labor. </w:t>
      </w:r>
      <w:r w:rsidRPr="00A70936">
        <w:rPr>
          <w:i/>
          <w:iCs/>
        </w:rPr>
        <w:t>Journal of Sustainable Tourism</w:t>
      </w:r>
      <w:r w:rsidRPr="00A70936">
        <w:t>, 29(3), 401-417.</w:t>
      </w:r>
    </w:p>
    <w:p w14:paraId="6CFFC512" w14:textId="77777777" w:rsidR="00A70936" w:rsidRPr="00A70936" w:rsidRDefault="003E7990" w:rsidP="00A70936">
      <w:r w:rsidRPr="00A70936">
        <w:t xml:space="preserve">Mitchell, G. (2018). Legal Factors Affecting Labor Relations in the UK Hospitality Sector: An Analysis of Case Law. </w:t>
      </w:r>
      <w:r w:rsidRPr="00A70936">
        <w:rPr>
          <w:i/>
          <w:iCs/>
        </w:rPr>
        <w:t>Labour Law Review</w:t>
      </w:r>
      <w:r w:rsidRPr="00A70936">
        <w:t>, 36(4), 532-548.</w:t>
      </w:r>
    </w:p>
    <w:p w14:paraId="2B383881" w14:textId="77777777" w:rsidR="00A70936" w:rsidRPr="00A70936" w:rsidRDefault="003E7990" w:rsidP="00A70936">
      <w:r w:rsidRPr="00A70936">
        <w:t xml:space="preserve">Patel, C. (2020). Regulatory Challenges in the UK Hospitality Industry: A Case Study Approach. </w:t>
      </w:r>
      <w:r w:rsidRPr="00A70936">
        <w:rPr>
          <w:i/>
          <w:iCs/>
        </w:rPr>
        <w:t>Journal of Public Policy and Marketing</w:t>
      </w:r>
      <w:r w:rsidRPr="00A70936">
        <w:t>, 28(3), 211-226.</w:t>
      </w:r>
    </w:p>
    <w:p w14:paraId="26DC752C" w14:textId="77777777" w:rsidR="00A70936" w:rsidRPr="00A70936" w:rsidRDefault="003E7990" w:rsidP="00A70936">
      <w:r w:rsidRPr="00A70936">
        <w:t xml:space="preserve">Powell, R. (2016). Technological Factors Shaping Labor Practices in UK Hotels: Insights from Industry Experts. </w:t>
      </w:r>
      <w:r w:rsidRPr="00A70936">
        <w:rPr>
          <w:i/>
          <w:iCs/>
        </w:rPr>
        <w:t>Information Systems Research</w:t>
      </w:r>
      <w:r w:rsidRPr="00A70936">
        <w:t>, 22(2), 201-217.</w:t>
      </w:r>
    </w:p>
    <w:p w14:paraId="7287D752" w14:textId="77777777" w:rsidR="00A70936" w:rsidRPr="00A70936" w:rsidRDefault="003E7990" w:rsidP="00A70936">
      <w:r w:rsidRPr="00A70936">
        <w:t xml:space="preserve">Richardson, M. (2019). Social Factors Influencing Employment Preferences in the UK Hospitality Industry: A Survey Study. </w:t>
      </w:r>
      <w:r w:rsidRPr="00A70936">
        <w:rPr>
          <w:i/>
          <w:iCs/>
        </w:rPr>
        <w:t>Social Science Research</w:t>
      </w:r>
      <w:r w:rsidRPr="00A70936">
        <w:t>, 25(3), 309-325.</w:t>
      </w:r>
    </w:p>
    <w:p w14:paraId="605C69C9" w14:textId="77777777" w:rsidR="00A70936" w:rsidRPr="00A70936" w:rsidRDefault="003E7990" w:rsidP="00A70936">
      <w:r w:rsidRPr="00A70936">
        <w:t xml:space="preserve">Roberts, J. (2016). Collaboration Among Industry Stakeholders in UK Hospitality: A Comparative Study. </w:t>
      </w:r>
      <w:r w:rsidRPr="00A70936">
        <w:rPr>
          <w:i/>
          <w:iCs/>
        </w:rPr>
        <w:t>Journal of Management Studies</w:t>
      </w:r>
      <w:r w:rsidRPr="00A70936">
        <w:t>, 33(4), 432-448.</w:t>
      </w:r>
    </w:p>
    <w:p w14:paraId="54532DBE" w14:textId="77777777" w:rsidR="00A70936" w:rsidRPr="00A70936" w:rsidRDefault="003E7990" w:rsidP="00A70936">
      <w:r w:rsidRPr="00A70936">
        <w:t xml:space="preserve">Smith, B. (2019). Addressing Labor Market Dynamics: Strategies for UK Hospitality Businesses. </w:t>
      </w:r>
      <w:r w:rsidRPr="00A70936">
        <w:rPr>
          <w:i/>
          <w:iCs/>
        </w:rPr>
        <w:t>International Journal of Contemporary Hospitality Management</w:t>
      </w:r>
      <w:r w:rsidRPr="00A70936">
        <w:t>, 31(4), 1456-1472.</w:t>
      </w:r>
    </w:p>
    <w:p w14:paraId="160EB72E" w14:textId="77777777" w:rsidR="00A70936" w:rsidRPr="00A70936" w:rsidRDefault="003E7990" w:rsidP="00A70936">
      <w:r w:rsidRPr="00A70936">
        <w:t xml:space="preserve">Taylor, H. (2020). Legal Frameworks and Labor Relations in the UK Hospitality Sector: Implications for Policy. </w:t>
      </w:r>
      <w:r w:rsidRPr="00A70936">
        <w:rPr>
          <w:i/>
          <w:iCs/>
        </w:rPr>
        <w:t>British Journal of Industrial Relations</w:t>
      </w:r>
      <w:r w:rsidRPr="00A70936">
        <w:t>, 43(3), 401-417.</w:t>
      </w:r>
    </w:p>
    <w:p w14:paraId="4D961B6E" w14:textId="77777777" w:rsidR="00A70936" w:rsidRPr="00A70936" w:rsidRDefault="003E7990" w:rsidP="00A70936">
      <w:r w:rsidRPr="00A70936">
        <w:t xml:space="preserve">Thompson, N. (2020). Future Policy Options for Managing Labor Challenges in the UK Hospitality Industry. </w:t>
      </w:r>
      <w:r w:rsidRPr="00A70936">
        <w:rPr>
          <w:i/>
          <w:iCs/>
        </w:rPr>
        <w:t>Public Policy Review</w:t>
      </w:r>
      <w:r w:rsidRPr="00A70936">
        <w:t>, 37(2), 301-318.</w:t>
      </w:r>
    </w:p>
    <w:p w14:paraId="12A71BE3" w14:textId="77777777" w:rsidR="00A70936" w:rsidRPr="00A70936" w:rsidRDefault="003E7990" w:rsidP="00A70936">
      <w:r w:rsidRPr="00A70936">
        <w:t xml:space="preserve">Turner, G. (2019). Environmental Sustainability Practices and Labor Issues in UK Hotels. </w:t>
      </w:r>
      <w:r w:rsidRPr="00A70936">
        <w:rPr>
          <w:i/>
          <w:iCs/>
        </w:rPr>
        <w:t>Sustainable Development</w:t>
      </w:r>
      <w:r w:rsidRPr="00A70936">
        <w:t>, 35(4), 632-648.</w:t>
      </w:r>
    </w:p>
    <w:p w14:paraId="2FE58D89" w14:textId="77777777" w:rsidR="00A70936" w:rsidRPr="00A70936" w:rsidRDefault="003E7990" w:rsidP="00A70936">
      <w:r w:rsidRPr="00A70936">
        <w:t xml:space="preserve">Ward, L. (2017). The Impact of Demographic Shifts on Staffing in UK Hospitality: An Empirical Study. </w:t>
      </w:r>
      <w:r w:rsidRPr="00A70936">
        <w:rPr>
          <w:i/>
          <w:iCs/>
        </w:rPr>
        <w:t>International Journal of Hospitality Management</w:t>
      </w:r>
      <w:r w:rsidRPr="00A70936">
        <w:t>, 32(1), 56-71.</w:t>
      </w:r>
    </w:p>
    <w:p w14:paraId="147391D8" w14:textId="77777777" w:rsidR="00A70936" w:rsidRPr="00A70936" w:rsidRDefault="003E7990" w:rsidP="00A70936">
      <w:r w:rsidRPr="00A70936">
        <w:t xml:space="preserve">Wilson, A. (2018). The Impact of Demographic Shifts on Staffing in the UK Hospitality Sector. </w:t>
      </w:r>
      <w:r w:rsidRPr="00A70936">
        <w:rPr>
          <w:i/>
          <w:iCs/>
        </w:rPr>
        <w:t>Journal of Hospitality and Tourism Management</w:t>
      </w:r>
      <w:r w:rsidRPr="00A70936">
        <w:t>, 25(2), 123-137.</w:t>
      </w:r>
    </w:p>
    <w:p w14:paraId="30AED37A" w14:textId="77777777" w:rsidR="00A70936" w:rsidRPr="00A70936" w:rsidRDefault="003E7990" w:rsidP="00A70936">
      <w:r w:rsidRPr="00A70936">
        <w:lastRenderedPageBreak/>
        <w:t xml:space="preserve">Young, T. (2019). Recruitment and Retention Strategies in UK Hotels: A Comparative Analysis. </w:t>
      </w:r>
      <w:r w:rsidRPr="00A70936">
        <w:rPr>
          <w:i/>
          <w:iCs/>
        </w:rPr>
        <w:t>Human Resource Management Journal</w:t>
      </w:r>
      <w:r w:rsidRPr="00A70936">
        <w:t>, 31(2), 178-193.</w:t>
      </w:r>
    </w:p>
    <w:p w14:paraId="3DF3B827" w14:textId="77777777" w:rsidR="00A70936" w:rsidRPr="00A70936" w:rsidRDefault="003E7990" w:rsidP="00A70936">
      <w:r w:rsidRPr="00A70936">
        <w:t xml:space="preserve">Gray, S. (2020). Workforce Development Initiatives in the UK Hospitality Industry: Trends and Challenges. </w:t>
      </w:r>
      <w:r w:rsidRPr="00A70936">
        <w:rPr>
          <w:i/>
          <w:iCs/>
        </w:rPr>
        <w:t>Journal of Vocational Education &amp; Training</w:t>
      </w:r>
      <w:r w:rsidRPr="00A70936">
        <w:t>, 38(1), 112-128.</w:t>
      </w:r>
    </w:p>
    <w:p w14:paraId="49EC78EC" w14:textId="77777777" w:rsidR="00A70936" w:rsidRPr="00BB79DF" w:rsidRDefault="00A70936" w:rsidP="00BB79DF"/>
    <w:sectPr w:rsidR="00A70936" w:rsidRPr="00BB79DF" w:rsidSect="00493AE9">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80E5FC" w14:textId="77777777" w:rsidR="00F75387" w:rsidRDefault="00F75387">
      <w:pPr>
        <w:spacing w:after="0" w:line="240" w:lineRule="auto"/>
      </w:pPr>
      <w:r>
        <w:separator/>
      </w:r>
    </w:p>
  </w:endnote>
  <w:endnote w:type="continuationSeparator" w:id="0">
    <w:p w14:paraId="7382C929" w14:textId="77777777" w:rsidR="00F75387" w:rsidRDefault="00F753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21497345"/>
      <w:docPartObj>
        <w:docPartGallery w:val="Page Numbers (Bottom of Page)"/>
        <w:docPartUnique/>
      </w:docPartObj>
    </w:sdtPr>
    <w:sdtEndPr>
      <w:rPr>
        <w:noProof/>
      </w:rPr>
    </w:sdtEndPr>
    <w:sdtContent>
      <w:p w14:paraId="7DFFA531" w14:textId="77777777" w:rsidR="00493AE9" w:rsidRDefault="003E7990">
        <w:pPr>
          <w:pStyle w:val="Footer"/>
          <w:jc w:val="right"/>
        </w:pPr>
        <w:r>
          <w:fldChar w:fldCharType="begin"/>
        </w:r>
        <w:r>
          <w:instrText xml:space="preserve"> PAGE   \* MERGEFORMAT </w:instrText>
        </w:r>
        <w:r>
          <w:fldChar w:fldCharType="separate"/>
        </w:r>
        <w:r w:rsidR="004D169B">
          <w:rPr>
            <w:noProof/>
          </w:rPr>
          <w:t>2</w:t>
        </w:r>
        <w:r>
          <w:rPr>
            <w:noProof/>
          </w:rPr>
          <w:fldChar w:fldCharType="end"/>
        </w:r>
      </w:p>
    </w:sdtContent>
  </w:sdt>
  <w:p w14:paraId="537132F9" w14:textId="77777777" w:rsidR="00493AE9" w:rsidRDefault="00493A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F7F833" w14:textId="77777777" w:rsidR="00F75387" w:rsidRDefault="00F75387">
      <w:pPr>
        <w:spacing w:after="0" w:line="240" w:lineRule="auto"/>
      </w:pPr>
      <w:r>
        <w:separator/>
      </w:r>
    </w:p>
  </w:footnote>
  <w:footnote w:type="continuationSeparator" w:id="0">
    <w:p w14:paraId="409FDF18" w14:textId="77777777" w:rsidR="00F75387" w:rsidRDefault="00F753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5601E7"/>
    <w:multiLevelType w:val="multilevel"/>
    <w:tmpl w:val="5C8A7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A92B25"/>
    <w:multiLevelType w:val="multilevel"/>
    <w:tmpl w:val="F0BAC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B421514"/>
    <w:multiLevelType w:val="multilevel"/>
    <w:tmpl w:val="B41C2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854814">
    <w:abstractNumId w:val="1"/>
  </w:num>
  <w:num w:numId="2" w16cid:durableId="1922791411">
    <w:abstractNumId w:val="2"/>
  </w:num>
  <w:num w:numId="3" w16cid:durableId="1657761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D9C"/>
    <w:rsid w:val="000508A4"/>
    <w:rsid w:val="001A59B6"/>
    <w:rsid w:val="002B649D"/>
    <w:rsid w:val="003E7990"/>
    <w:rsid w:val="004344A8"/>
    <w:rsid w:val="00493AE9"/>
    <w:rsid w:val="004B74D4"/>
    <w:rsid w:val="004C296A"/>
    <w:rsid w:val="004C2E0B"/>
    <w:rsid w:val="004D169B"/>
    <w:rsid w:val="004D5F66"/>
    <w:rsid w:val="005348A0"/>
    <w:rsid w:val="005D3D9C"/>
    <w:rsid w:val="005E578E"/>
    <w:rsid w:val="00760380"/>
    <w:rsid w:val="00835DFC"/>
    <w:rsid w:val="008B4C71"/>
    <w:rsid w:val="008F7D50"/>
    <w:rsid w:val="009B789E"/>
    <w:rsid w:val="009F67DD"/>
    <w:rsid w:val="00A118A1"/>
    <w:rsid w:val="00A118D1"/>
    <w:rsid w:val="00A70936"/>
    <w:rsid w:val="00AA65FD"/>
    <w:rsid w:val="00BB79DF"/>
    <w:rsid w:val="00BD16C3"/>
    <w:rsid w:val="00C06E68"/>
    <w:rsid w:val="00C574B7"/>
    <w:rsid w:val="00F677E2"/>
    <w:rsid w:val="00F75387"/>
    <w:rsid w:val="00F961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5493B"/>
  <w15:docId w15:val="{4F7C6B89-B80D-48F1-B7E1-5EA059A62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79DF"/>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F677E2"/>
    <w:pPr>
      <w:keepNext/>
      <w:keepLines/>
      <w:spacing w:before="240" w:after="0"/>
      <w:outlineLvl w:val="0"/>
    </w:pPr>
    <w:rPr>
      <w:rFonts w:eastAsiaTheme="majorEastAsia" w:cs="Arial"/>
      <w:b/>
      <w:color w:val="4F81BD" w:themeColor="accent1"/>
      <w:sz w:val="32"/>
      <w:szCs w:val="24"/>
    </w:rPr>
  </w:style>
  <w:style w:type="paragraph" w:styleId="Heading2">
    <w:name w:val="heading 2"/>
    <w:basedOn w:val="Normal"/>
    <w:next w:val="Normal"/>
    <w:link w:val="Heading2Char"/>
    <w:uiPriority w:val="9"/>
    <w:unhideWhenUsed/>
    <w:qFormat/>
    <w:rsid w:val="00BB79D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77E2"/>
    <w:rPr>
      <w:rFonts w:ascii="Arial" w:eastAsiaTheme="majorEastAsia" w:hAnsi="Arial" w:cs="Arial"/>
      <w:b/>
      <w:color w:val="4F81BD" w:themeColor="accent1"/>
      <w:sz w:val="32"/>
      <w:szCs w:val="24"/>
    </w:rPr>
  </w:style>
  <w:style w:type="paragraph" w:styleId="Header">
    <w:name w:val="header"/>
    <w:basedOn w:val="Normal"/>
    <w:link w:val="HeaderChar"/>
    <w:uiPriority w:val="99"/>
    <w:unhideWhenUsed/>
    <w:rsid w:val="005D3D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3D9C"/>
    <w:rPr>
      <w:rFonts w:ascii="Arial" w:hAnsi="Arial"/>
      <w:sz w:val="24"/>
    </w:rPr>
  </w:style>
  <w:style w:type="paragraph" w:styleId="Footer">
    <w:name w:val="footer"/>
    <w:basedOn w:val="Normal"/>
    <w:link w:val="FooterChar"/>
    <w:uiPriority w:val="99"/>
    <w:unhideWhenUsed/>
    <w:rsid w:val="005D3D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3D9C"/>
    <w:rPr>
      <w:rFonts w:ascii="Arial" w:hAnsi="Arial"/>
      <w:sz w:val="24"/>
    </w:rPr>
  </w:style>
  <w:style w:type="character" w:customStyle="1" w:styleId="Heading2Char">
    <w:name w:val="Heading 2 Char"/>
    <w:basedOn w:val="DefaultParagraphFont"/>
    <w:link w:val="Heading2"/>
    <w:uiPriority w:val="9"/>
    <w:rsid w:val="00BB79DF"/>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4344A8"/>
    <w:pPr>
      <w:spacing w:before="480" w:line="276" w:lineRule="auto"/>
      <w:jc w:val="left"/>
      <w:outlineLvl w:val="9"/>
    </w:pPr>
    <w:rPr>
      <w:rFonts w:asciiTheme="majorHAnsi" w:hAnsiTheme="majorHAnsi" w:cstheme="majorBidi"/>
      <w:bCs/>
      <w:color w:val="365F91" w:themeColor="accent1" w:themeShade="BF"/>
      <w:sz w:val="28"/>
      <w:szCs w:val="28"/>
      <w:lang w:eastAsia="ja-JP"/>
    </w:rPr>
  </w:style>
  <w:style w:type="paragraph" w:styleId="TOC1">
    <w:name w:val="toc 1"/>
    <w:basedOn w:val="Normal"/>
    <w:next w:val="Normal"/>
    <w:autoRedefine/>
    <w:uiPriority w:val="39"/>
    <w:unhideWhenUsed/>
    <w:rsid w:val="004344A8"/>
    <w:pPr>
      <w:spacing w:after="100"/>
    </w:pPr>
  </w:style>
  <w:style w:type="paragraph" w:styleId="TOC2">
    <w:name w:val="toc 2"/>
    <w:basedOn w:val="Normal"/>
    <w:next w:val="Normal"/>
    <w:autoRedefine/>
    <w:uiPriority w:val="39"/>
    <w:unhideWhenUsed/>
    <w:rsid w:val="004344A8"/>
    <w:pPr>
      <w:spacing w:after="100"/>
      <w:ind w:left="240"/>
    </w:pPr>
  </w:style>
  <w:style w:type="character" w:styleId="Hyperlink">
    <w:name w:val="Hyperlink"/>
    <w:basedOn w:val="DefaultParagraphFont"/>
    <w:uiPriority w:val="99"/>
    <w:unhideWhenUsed/>
    <w:rsid w:val="004344A8"/>
    <w:rPr>
      <w:color w:val="0000FF" w:themeColor="hyperlink"/>
      <w:u w:val="single"/>
    </w:rPr>
  </w:style>
  <w:style w:type="paragraph" w:styleId="BalloonText">
    <w:name w:val="Balloon Text"/>
    <w:basedOn w:val="Normal"/>
    <w:link w:val="BalloonTextChar"/>
    <w:uiPriority w:val="99"/>
    <w:semiHidden/>
    <w:unhideWhenUsed/>
    <w:rsid w:val="004344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44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F4ECA-ABD7-452E-AD61-328AD9911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3905</Words>
  <Characters>22263</Characters>
  <Application>Microsoft Office Word</Application>
  <DocSecurity>4</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selina siddique</dc:creator>
  <cp:lastModifiedBy>selina siddique</cp:lastModifiedBy>
  <cp:revision>2</cp:revision>
  <dcterms:created xsi:type="dcterms:W3CDTF">2024-05-19T18:00:00Z</dcterms:created>
  <dcterms:modified xsi:type="dcterms:W3CDTF">2024-05-19T18:00:00Z</dcterms:modified>
</cp:coreProperties>
</file>