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7C1A2D" w14:textId="77777777" w:rsidR="00853B30" w:rsidRDefault="00853B30" w:rsidP="00F263DC">
      <w:pPr>
        <w:jc w:val="center"/>
        <w:rPr>
          <w:sz w:val="36"/>
          <w:szCs w:val="36"/>
          <w:lang w:eastAsia="zh-CN"/>
        </w:rPr>
      </w:pPr>
      <w:bookmarkStart w:id="0" w:name="OLE_LINK12"/>
      <w:bookmarkStart w:id="1" w:name="OLE_LINK13"/>
    </w:p>
    <w:p w14:paraId="7CF1DA22" w14:textId="77777777" w:rsidR="00853B30" w:rsidRPr="00B34C09" w:rsidRDefault="00853B30" w:rsidP="00853B30">
      <w:pPr>
        <w:jc w:val="center"/>
        <w:rPr>
          <w:rFonts w:ascii="Times" w:hAnsi="Times" w:cs="Times"/>
          <w:b/>
          <w:sz w:val="44"/>
          <w:szCs w:val="44"/>
          <w:lang w:eastAsia="zh-CN"/>
        </w:rPr>
      </w:pPr>
      <w:r w:rsidRPr="00B34C09">
        <w:rPr>
          <w:rFonts w:ascii="Times" w:hAnsi="Times" w:cs="Times"/>
          <w:b/>
          <w:sz w:val="44"/>
          <w:szCs w:val="44"/>
        </w:rPr>
        <w:t>Visions of Society: Spectres of Modernity in Romantic and Victorian Literature</w:t>
      </w:r>
    </w:p>
    <w:p w14:paraId="654A4741" w14:textId="77777777" w:rsidR="00853B30" w:rsidRPr="00B34C09" w:rsidRDefault="00853B30" w:rsidP="00853B30">
      <w:pPr>
        <w:jc w:val="center"/>
        <w:rPr>
          <w:rFonts w:ascii="Times" w:hAnsi="Times" w:cs="Times"/>
          <w:b/>
          <w:sz w:val="44"/>
          <w:szCs w:val="44"/>
          <w:lang w:eastAsia="zh-CN"/>
        </w:rPr>
      </w:pPr>
    </w:p>
    <w:p w14:paraId="6D9C8105" w14:textId="77777777" w:rsidR="00853B30" w:rsidRPr="00B34C09" w:rsidRDefault="00853B30" w:rsidP="00853B30">
      <w:pPr>
        <w:jc w:val="center"/>
        <w:rPr>
          <w:rFonts w:ascii="Times" w:hAnsi="Times" w:cs="Times"/>
          <w:b/>
          <w:sz w:val="44"/>
          <w:szCs w:val="44"/>
          <w:lang w:eastAsia="zh-CN"/>
        </w:rPr>
      </w:pPr>
      <w:r w:rsidRPr="00B34C09">
        <w:rPr>
          <w:rFonts w:ascii="Times" w:hAnsi="Times" w:cs="Times"/>
          <w:b/>
          <w:sz w:val="44"/>
          <w:szCs w:val="44"/>
        </w:rPr>
        <w:t>HPEN7009</w:t>
      </w:r>
    </w:p>
    <w:p w14:paraId="280E990D" w14:textId="77777777" w:rsidR="00853B30" w:rsidRPr="00B34C09" w:rsidRDefault="00853B30" w:rsidP="00853B30">
      <w:pPr>
        <w:jc w:val="center"/>
        <w:rPr>
          <w:rFonts w:ascii="Times" w:hAnsi="Times" w:cs="Times"/>
          <w:b/>
          <w:sz w:val="44"/>
          <w:szCs w:val="44"/>
          <w:lang w:eastAsia="zh-CN"/>
        </w:rPr>
      </w:pPr>
    </w:p>
    <w:p w14:paraId="5312417E" w14:textId="5C167A38" w:rsidR="00853B30" w:rsidRPr="00B34C09" w:rsidRDefault="00853B30" w:rsidP="00853B30">
      <w:pPr>
        <w:jc w:val="center"/>
        <w:outlineLvl w:val="0"/>
        <w:rPr>
          <w:rFonts w:ascii="Times" w:hAnsi="Times" w:cs="Times"/>
          <w:b/>
          <w:sz w:val="44"/>
          <w:szCs w:val="44"/>
          <w:lang w:eastAsia="zh-CN"/>
        </w:rPr>
      </w:pPr>
      <w:r>
        <w:rPr>
          <w:rFonts w:ascii="Times" w:hAnsi="Times" w:cs="Times"/>
          <w:b/>
          <w:sz w:val="44"/>
          <w:szCs w:val="44"/>
        </w:rPr>
        <w:t>Assessment part 2</w:t>
      </w:r>
      <w:bookmarkStart w:id="2" w:name="_GoBack"/>
      <w:bookmarkEnd w:id="2"/>
    </w:p>
    <w:p w14:paraId="7E675A55" w14:textId="77777777" w:rsidR="00853B30" w:rsidRDefault="00853B30" w:rsidP="00853B30">
      <w:pPr>
        <w:jc w:val="center"/>
        <w:rPr>
          <w:sz w:val="32"/>
          <w:szCs w:val="32"/>
          <w:lang w:eastAsia="zh-CN"/>
        </w:rPr>
      </w:pPr>
    </w:p>
    <w:p w14:paraId="5E016DBB" w14:textId="77777777" w:rsidR="00853B30" w:rsidRDefault="00853B30" w:rsidP="00853B30">
      <w:pPr>
        <w:jc w:val="center"/>
        <w:rPr>
          <w:rFonts w:ascii="Times" w:hAnsi="Times" w:cs="Times"/>
          <w:sz w:val="28"/>
          <w:szCs w:val="28"/>
          <w:lang w:eastAsia="zh-CN"/>
        </w:rPr>
      </w:pPr>
    </w:p>
    <w:p w14:paraId="77DB8CB3" w14:textId="77777777" w:rsidR="00853B30" w:rsidRDefault="00853B30" w:rsidP="00853B30">
      <w:pPr>
        <w:jc w:val="center"/>
        <w:rPr>
          <w:rFonts w:ascii="Times" w:hAnsi="Times" w:cs="Times"/>
          <w:sz w:val="28"/>
          <w:szCs w:val="28"/>
          <w:lang w:eastAsia="zh-CN"/>
        </w:rPr>
      </w:pPr>
    </w:p>
    <w:p w14:paraId="3CB1B334" w14:textId="77777777" w:rsidR="00853B30" w:rsidRDefault="00853B30" w:rsidP="00853B30">
      <w:pPr>
        <w:jc w:val="center"/>
        <w:rPr>
          <w:rFonts w:ascii="Times" w:hAnsi="Times" w:cs="Times"/>
          <w:sz w:val="28"/>
          <w:szCs w:val="28"/>
          <w:lang w:eastAsia="zh-CN"/>
        </w:rPr>
      </w:pPr>
    </w:p>
    <w:p w14:paraId="08349541" w14:textId="77777777" w:rsidR="00853B30" w:rsidRDefault="00853B30" w:rsidP="00853B30">
      <w:pPr>
        <w:jc w:val="center"/>
        <w:rPr>
          <w:rFonts w:ascii="Times" w:hAnsi="Times" w:cs="Times"/>
          <w:sz w:val="28"/>
          <w:szCs w:val="28"/>
          <w:lang w:eastAsia="zh-CN"/>
        </w:rPr>
      </w:pPr>
    </w:p>
    <w:p w14:paraId="644E9D67" w14:textId="77777777" w:rsidR="00853B30" w:rsidRPr="005D6556" w:rsidRDefault="00853B30" w:rsidP="00853B30">
      <w:pPr>
        <w:jc w:val="center"/>
        <w:rPr>
          <w:rFonts w:ascii="Times" w:hAnsi="Times" w:cs="Times"/>
          <w:sz w:val="28"/>
          <w:szCs w:val="28"/>
          <w:lang w:eastAsia="zh-CN"/>
        </w:rPr>
      </w:pPr>
    </w:p>
    <w:p w14:paraId="36F95A80" w14:textId="77777777" w:rsidR="00853B30" w:rsidRPr="00B34C09" w:rsidRDefault="00853B30" w:rsidP="00853B30">
      <w:pPr>
        <w:spacing w:line="440" w:lineRule="exact"/>
        <w:jc w:val="center"/>
        <w:outlineLvl w:val="0"/>
        <w:rPr>
          <w:rFonts w:ascii="Times" w:hAnsi="Times" w:cs="Times"/>
          <w:b/>
          <w:sz w:val="36"/>
          <w:szCs w:val="36"/>
        </w:rPr>
      </w:pPr>
      <w:r w:rsidRPr="00B34C09">
        <w:rPr>
          <w:rFonts w:ascii="Times" w:hAnsi="Times" w:cs="Times" w:hint="eastAsia"/>
          <w:b/>
          <w:sz w:val="36"/>
          <w:szCs w:val="36"/>
        </w:rPr>
        <w:t>Z</w:t>
      </w:r>
      <w:r w:rsidRPr="00B34C09">
        <w:rPr>
          <w:rFonts w:ascii="Times" w:hAnsi="Times" w:cs="Times"/>
          <w:b/>
          <w:sz w:val="36"/>
          <w:szCs w:val="36"/>
        </w:rPr>
        <w:t>hu Liping 1904852</w:t>
      </w:r>
    </w:p>
    <w:p w14:paraId="1711B16D" w14:textId="77777777" w:rsidR="00853B30" w:rsidRDefault="00853B30" w:rsidP="00853B30">
      <w:pPr>
        <w:jc w:val="center"/>
        <w:rPr>
          <w:sz w:val="32"/>
          <w:szCs w:val="32"/>
          <w:lang w:eastAsia="zh-CN"/>
        </w:rPr>
      </w:pPr>
    </w:p>
    <w:p w14:paraId="1CD05CAB" w14:textId="77777777" w:rsidR="00853B30" w:rsidRDefault="00853B30" w:rsidP="00853B30">
      <w:pPr>
        <w:jc w:val="center"/>
        <w:rPr>
          <w:sz w:val="32"/>
          <w:szCs w:val="32"/>
          <w:lang w:eastAsia="zh-CN"/>
        </w:rPr>
      </w:pPr>
    </w:p>
    <w:p w14:paraId="007FDD33" w14:textId="77777777" w:rsidR="00853B30" w:rsidRDefault="00853B30" w:rsidP="00853B30">
      <w:pPr>
        <w:jc w:val="center"/>
        <w:rPr>
          <w:sz w:val="32"/>
          <w:szCs w:val="32"/>
          <w:lang w:eastAsia="zh-CN"/>
        </w:rPr>
      </w:pPr>
    </w:p>
    <w:p w14:paraId="44558F2C" w14:textId="77777777" w:rsidR="00853B30" w:rsidRDefault="00853B30" w:rsidP="00853B30">
      <w:pPr>
        <w:jc w:val="center"/>
        <w:rPr>
          <w:sz w:val="32"/>
          <w:szCs w:val="32"/>
          <w:lang w:eastAsia="zh-CN"/>
        </w:rPr>
      </w:pPr>
    </w:p>
    <w:p w14:paraId="6F892F8B" w14:textId="77777777" w:rsidR="00853B30" w:rsidRDefault="00853B30" w:rsidP="00F263DC">
      <w:pPr>
        <w:jc w:val="center"/>
        <w:rPr>
          <w:sz w:val="36"/>
          <w:szCs w:val="36"/>
          <w:lang w:eastAsia="zh-CN"/>
        </w:rPr>
      </w:pPr>
    </w:p>
    <w:p w14:paraId="216253D1" w14:textId="77777777" w:rsidR="00853B30" w:rsidRDefault="00853B30" w:rsidP="00F263DC">
      <w:pPr>
        <w:jc w:val="center"/>
        <w:rPr>
          <w:rFonts w:hint="eastAsia"/>
          <w:sz w:val="36"/>
          <w:szCs w:val="36"/>
          <w:lang w:eastAsia="zh-CN"/>
        </w:rPr>
      </w:pPr>
    </w:p>
    <w:p w14:paraId="54364D25" w14:textId="77777777" w:rsidR="00853B30" w:rsidRDefault="00853B30" w:rsidP="00F263DC">
      <w:pPr>
        <w:jc w:val="center"/>
        <w:rPr>
          <w:rFonts w:hint="eastAsia"/>
          <w:sz w:val="36"/>
          <w:szCs w:val="36"/>
          <w:lang w:eastAsia="zh-CN"/>
        </w:rPr>
      </w:pPr>
    </w:p>
    <w:p w14:paraId="423A6493" w14:textId="77777777" w:rsidR="00853B30" w:rsidRDefault="00853B30" w:rsidP="00F263DC">
      <w:pPr>
        <w:jc w:val="center"/>
        <w:rPr>
          <w:rFonts w:hint="eastAsia"/>
          <w:sz w:val="36"/>
          <w:szCs w:val="36"/>
          <w:lang w:eastAsia="zh-CN"/>
        </w:rPr>
      </w:pPr>
    </w:p>
    <w:p w14:paraId="07C7494A" w14:textId="5706F7E6" w:rsidR="00F263DC" w:rsidRDefault="00F263DC" w:rsidP="00F263DC">
      <w:pPr>
        <w:jc w:val="center"/>
        <w:rPr>
          <w:sz w:val="36"/>
          <w:szCs w:val="36"/>
          <w:lang w:eastAsia="zh-CN"/>
        </w:rPr>
      </w:pPr>
      <w:r w:rsidRPr="00F263DC">
        <w:rPr>
          <w:sz w:val="36"/>
          <w:szCs w:val="36"/>
          <w:lang w:eastAsia="zh-CN"/>
        </w:rPr>
        <w:lastRenderedPageBreak/>
        <w:t xml:space="preserve">Spatial Narrative </w:t>
      </w:r>
      <w:bookmarkEnd w:id="0"/>
      <w:bookmarkEnd w:id="1"/>
      <w:r w:rsidRPr="00F263DC">
        <w:rPr>
          <w:rFonts w:hint="eastAsia"/>
          <w:sz w:val="36"/>
          <w:szCs w:val="36"/>
          <w:lang w:eastAsia="zh-CN"/>
        </w:rPr>
        <w:t>and</w:t>
      </w:r>
      <w:r w:rsidRPr="00F263DC">
        <w:rPr>
          <w:sz w:val="36"/>
          <w:szCs w:val="36"/>
          <w:lang w:eastAsia="zh-CN"/>
        </w:rPr>
        <w:t xml:space="preserve"> </w:t>
      </w:r>
      <w:bookmarkStart w:id="3" w:name="OLE_LINK7"/>
      <w:bookmarkStart w:id="4" w:name="OLE_LINK8"/>
      <w:bookmarkStart w:id="5" w:name="OLE_LINK9"/>
      <w:bookmarkStart w:id="6" w:name="OLE_LINK51"/>
      <w:bookmarkStart w:id="7" w:name="OLE_LINK14"/>
      <w:r w:rsidRPr="00F263DC">
        <w:rPr>
          <w:sz w:val="36"/>
          <w:szCs w:val="36"/>
          <w:lang w:eastAsia="zh-CN"/>
        </w:rPr>
        <w:t>F</w:t>
      </w:r>
      <w:r w:rsidRPr="00F263DC">
        <w:rPr>
          <w:rFonts w:hint="eastAsia"/>
          <w:sz w:val="36"/>
          <w:szCs w:val="36"/>
          <w:lang w:eastAsia="zh-CN"/>
        </w:rPr>
        <w:t>ault</w:t>
      </w:r>
      <w:r w:rsidRPr="00F263DC">
        <w:rPr>
          <w:sz w:val="36"/>
          <w:szCs w:val="36"/>
          <w:lang w:eastAsia="zh-CN"/>
        </w:rPr>
        <w:t xml:space="preserve"> S</w:t>
      </w:r>
      <w:r w:rsidRPr="00F263DC">
        <w:rPr>
          <w:rFonts w:hint="eastAsia"/>
          <w:sz w:val="36"/>
          <w:szCs w:val="36"/>
          <w:lang w:eastAsia="zh-CN"/>
        </w:rPr>
        <w:t xml:space="preserve">pace </w:t>
      </w:r>
      <w:bookmarkEnd w:id="3"/>
      <w:bookmarkEnd w:id="4"/>
      <w:bookmarkEnd w:id="5"/>
      <w:bookmarkEnd w:id="6"/>
      <w:bookmarkEnd w:id="7"/>
      <w:r w:rsidRPr="00F263DC">
        <w:rPr>
          <w:sz w:val="36"/>
          <w:szCs w:val="36"/>
          <w:lang w:eastAsia="zh-CN"/>
        </w:rPr>
        <w:t>in the Time Machine</w:t>
      </w:r>
      <w:r w:rsidRPr="00F263DC">
        <w:rPr>
          <w:sz w:val="36"/>
          <w:szCs w:val="36"/>
          <w:lang w:eastAsia="zh-CN"/>
        </w:rPr>
        <w:t>：</w:t>
      </w:r>
      <w:bookmarkStart w:id="8" w:name="OLE_LINK28"/>
      <w:bookmarkStart w:id="9" w:name="OLE_LINK29"/>
      <w:r w:rsidRPr="00F263DC">
        <w:rPr>
          <w:sz w:val="36"/>
          <w:szCs w:val="36"/>
          <w:lang w:eastAsia="zh-CN"/>
        </w:rPr>
        <w:t>The Absence of the Relationship</w:t>
      </w:r>
      <w:bookmarkEnd w:id="8"/>
      <w:bookmarkEnd w:id="9"/>
    </w:p>
    <w:p w14:paraId="44E2DC51" w14:textId="77777777" w:rsidR="00F263DC" w:rsidRDefault="00F263DC" w:rsidP="00F263DC">
      <w:pPr>
        <w:rPr>
          <w:sz w:val="36"/>
          <w:szCs w:val="36"/>
          <w:lang w:eastAsia="zh-CN"/>
        </w:rPr>
      </w:pPr>
    </w:p>
    <w:p w14:paraId="4E2AF63A" w14:textId="3A4454BB" w:rsidR="00F263DC" w:rsidRPr="00212703" w:rsidRDefault="00C84A9C" w:rsidP="009531B2">
      <w:pPr>
        <w:spacing w:line="360" w:lineRule="auto"/>
        <w:rPr>
          <w:lang w:eastAsia="zh-CN"/>
        </w:rPr>
      </w:pPr>
      <w:r w:rsidRPr="00212703">
        <w:rPr>
          <w:lang w:eastAsia="zh-CN"/>
        </w:rPr>
        <w:t xml:space="preserve">Abstract </w:t>
      </w:r>
      <w:r w:rsidRPr="00212703">
        <w:rPr>
          <w:lang w:eastAsia="zh-CN"/>
        </w:rPr>
        <w:t>：</w:t>
      </w:r>
      <w:r w:rsidRPr="00212703">
        <w:rPr>
          <w:lang w:eastAsia="zh-CN"/>
        </w:rPr>
        <w:t>In the Time Machine, there are some "Fault Space". For example,</w:t>
      </w:r>
      <w:r w:rsidR="00A1338C">
        <w:rPr>
          <w:lang w:eastAsia="zh-CN"/>
        </w:rPr>
        <w:t xml:space="preserve"> Fault space of the life experience between </w:t>
      </w:r>
      <w:r w:rsidRPr="00212703">
        <w:rPr>
          <w:lang w:eastAsia="zh-CN"/>
        </w:rPr>
        <w:t xml:space="preserve">the space in 19th century where the Time Traveler is located and the space in </w:t>
      </w:r>
      <w:bookmarkStart w:id="10" w:name="OLE_LINK18"/>
      <w:r w:rsidRPr="00212703">
        <w:rPr>
          <w:lang w:eastAsia="zh-CN"/>
        </w:rPr>
        <w:t>Eight Hundred and Two Thousand Seven Hundred and One, AD</w:t>
      </w:r>
      <w:bookmarkEnd w:id="10"/>
      <w:r w:rsidRPr="00212703">
        <w:rPr>
          <w:lang w:eastAsia="zh-CN"/>
        </w:rPr>
        <w:t>,</w:t>
      </w:r>
      <w:r w:rsidR="00A1338C">
        <w:rPr>
          <w:lang w:eastAsia="zh-CN"/>
        </w:rPr>
        <w:t xml:space="preserve"> where he traveled</w:t>
      </w:r>
      <w:r w:rsidRPr="00212703">
        <w:rPr>
          <w:lang w:eastAsia="zh-CN"/>
        </w:rPr>
        <w:t xml:space="preserve">. Second, the Fault Space between the Eloi and the Morlocks. Through these spatial narratives above, Wells expressed dialectical thinking about the relationship between the bourgeoisie and the proletariat in the </w:t>
      </w:r>
      <w:r w:rsidR="00664B51">
        <w:rPr>
          <w:lang w:eastAsia="zh-CN"/>
        </w:rPr>
        <w:t xml:space="preserve">future. Wells has created many </w:t>
      </w:r>
      <w:r w:rsidR="00664B51">
        <w:rPr>
          <w:rFonts w:hint="eastAsia"/>
          <w:lang w:eastAsia="zh-CN"/>
        </w:rPr>
        <w:t>u</w:t>
      </w:r>
      <w:r w:rsidRPr="00212703">
        <w:rPr>
          <w:lang w:eastAsia="zh-CN"/>
        </w:rPr>
        <w:t>ncanny spaces through this Romance SF writing. His own educational background has made clever scientific and reasonable grafting for these uncanny spaces. At the same time, Uncanny Spatial Narrative presents fault space, that is, two Spatial Narratives should b</w:t>
      </w:r>
      <w:r w:rsidR="005A2F80" w:rsidRPr="00212703">
        <w:rPr>
          <w:lang w:eastAsia="zh-CN"/>
        </w:rPr>
        <w:t>e related.</w:t>
      </w:r>
      <w:r w:rsidRPr="00212703">
        <w:rPr>
          <w:lang w:eastAsia="zh-CN"/>
        </w:rPr>
        <w:t xml:space="preserve"> But there was an absent relationship between the two.</w:t>
      </w:r>
    </w:p>
    <w:p w14:paraId="11137029" w14:textId="77777777" w:rsidR="00937A5F" w:rsidRDefault="00937A5F" w:rsidP="009531B2">
      <w:pPr>
        <w:spacing w:line="360" w:lineRule="auto"/>
        <w:rPr>
          <w:lang w:eastAsia="zh-CN"/>
        </w:rPr>
      </w:pPr>
    </w:p>
    <w:p w14:paraId="7CA18058" w14:textId="5AC5AB99" w:rsidR="00635C42" w:rsidRPr="009531B2" w:rsidRDefault="00635C42" w:rsidP="009531B2">
      <w:pPr>
        <w:spacing w:line="360" w:lineRule="auto"/>
        <w:jc w:val="center"/>
        <w:rPr>
          <w:b/>
          <w:sz w:val="36"/>
          <w:szCs w:val="36"/>
          <w:lang w:eastAsia="zh-CN"/>
        </w:rPr>
      </w:pPr>
      <w:r w:rsidRPr="009531B2">
        <w:rPr>
          <w:rFonts w:hint="eastAsia"/>
          <w:b/>
          <w:sz w:val="36"/>
          <w:szCs w:val="36"/>
          <w:lang w:eastAsia="zh-CN"/>
        </w:rPr>
        <w:t>1.</w:t>
      </w:r>
    </w:p>
    <w:p w14:paraId="110FFE01" w14:textId="3946F2EF" w:rsidR="00937A5F" w:rsidRDefault="00937A5F" w:rsidP="009531B2">
      <w:pPr>
        <w:spacing w:line="360" w:lineRule="auto"/>
        <w:rPr>
          <w:lang w:eastAsia="zh-CN"/>
        </w:rPr>
      </w:pPr>
      <w:r>
        <w:rPr>
          <w:lang w:eastAsia="zh-CN"/>
        </w:rPr>
        <w:t xml:space="preserve">Space can be a product constructed by the </w:t>
      </w:r>
      <w:r w:rsidRPr="00335CFB">
        <w:rPr>
          <w:lang w:eastAsia="zh-CN"/>
        </w:rPr>
        <w:t>discourse</w:t>
      </w:r>
      <w:r>
        <w:rPr>
          <w:lang w:eastAsia="zh-CN"/>
        </w:rPr>
        <w:t>. I</w:t>
      </w:r>
      <w:r>
        <w:rPr>
          <w:rFonts w:hint="eastAsia"/>
          <w:lang w:eastAsia="zh-CN"/>
        </w:rPr>
        <w:t>t</w:t>
      </w:r>
      <w:r>
        <w:rPr>
          <w:lang w:eastAsia="zh-CN"/>
        </w:rPr>
        <w:t xml:space="preserve"> </w:t>
      </w:r>
      <w:r>
        <w:rPr>
          <w:rFonts w:hint="eastAsia"/>
          <w:lang w:eastAsia="zh-CN"/>
        </w:rPr>
        <w:t>also</w:t>
      </w:r>
      <w:r>
        <w:rPr>
          <w:lang w:eastAsia="zh-CN"/>
        </w:rPr>
        <w:t xml:space="preserve"> </w:t>
      </w:r>
      <w:r>
        <w:rPr>
          <w:rFonts w:hint="eastAsia"/>
          <w:lang w:eastAsia="zh-CN"/>
        </w:rPr>
        <w:t>can</w:t>
      </w:r>
      <w:r>
        <w:rPr>
          <w:lang w:eastAsia="zh-CN"/>
        </w:rPr>
        <w:t xml:space="preserve"> </w:t>
      </w:r>
      <w:r>
        <w:rPr>
          <w:rFonts w:hint="eastAsia"/>
          <w:lang w:eastAsia="zh-CN"/>
        </w:rPr>
        <w:t>be</w:t>
      </w:r>
      <w:r>
        <w:rPr>
          <w:lang w:eastAsia="zh-CN"/>
        </w:rPr>
        <w:t xml:space="preserve"> </w:t>
      </w:r>
      <w:r>
        <w:rPr>
          <w:rFonts w:hint="eastAsia"/>
          <w:lang w:eastAsia="zh-CN"/>
        </w:rPr>
        <w:t>a</w:t>
      </w:r>
      <w:r>
        <w:rPr>
          <w:lang w:eastAsia="zh-CN"/>
        </w:rPr>
        <w:t xml:space="preserve"> </w:t>
      </w:r>
      <w:r>
        <w:rPr>
          <w:rFonts w:hint="eastAsia"/>
          <w:lang w:eastAsia="zh-CN"/>
        </w:rPr>
        <w:t>site</w:t>
      </w:r>
      <w:r>
        <w:rPr>
          <w:lang w:eastAsia="zh-CN"/>
        </w:rPr>
        <w:t xml:space="preserve"> </w:t>
      </w:r>
      <w:r>
        <w:rPr>
          <w:rFonts w:hint="eastAsia"/>
          <w:lang w:eastAsia="zh-CN"/>
        </w:rPr>
        <w:t>or</w:t>
      </w:r>
      <w:r>
        <w:rPr>
          <w:lang w:eastAsia="zh-CN"/>
        </w:rPr>
        <w:t xml:space="preserve"> </w:t>
      </w:r>
      <w:r>
        <w:rPr>
          <w:rFonts w:hint="eastAsia"/>
          <w:lang w:eastAsia="zh-CN"/>
        </w:rPr>
        <w:t>object</w:t>
      </w:r>
      <w:r>
        <w:rPr>
          <w:lang w:eastAsia="zh-CN"/>
        </w:rPr>
        <w:t xml:space="preserve"> </w:t>
      </w:r>
      <w:r w:rsidRPr="00335CFB">
        <w:rPr>
          <w:lang w:eastAsia="zh-CN"/>
        </w:rPr>
        <w:t>of emotional identity or emotional involvement.</w:t>
      </w:r>
      <w:r>
        <w:rPr>
          <w:lang w:eastAsia="zh-CN"/>
        </w:rPr>
        <w:t xml:space="preserve"> T</w:t>
      </w:r>
      <w:r>
        <w:rPr>
          <w:rFonts w:hint="eastAsia"/>
          <w:lang w:eastAsia="zh-CN"/>
        </w:rPr>
        <w:t>he</w:t>
      </w:r>
      <w:r>
        <w:rPr>
          <w:lang w:eastAsia="zh-CN"/>
        </w:rPr>
        <w:t xml:space="preserve"> </w:t>
      </w:r>
      <w:r w:rsidRPr="00335CFB">
        <w:rPr>
          <w:lang w:eastAsia="zh-CN"/>
        </w:rPr>
        <w:t>Space</w:t>
      </w:r>
      <w:r>
        <w:rPr>
          <w:lang w:eastAsia="zh-CN"/>
        </w:rPr>
        <w:t xml:space="preserve">s </w:t>
      </w:r>
      <w:r>
        <w:rPr>
          <w:rFonts w:hint="eastAsia"/>
          <w:lang w:eastAsia="zh-CN"/>
        </w:rPr>
        <w:t>or</w:t>
      </w:r>
      <w:r>
        <w:rPr>
          <w:lang w:eastAsia="zh-CN"/>
        </w:rPr>
        <w:t xml:space="preserve"> </w:t>
      </w:r>
      <w:r>
        <w:rPr>
          <w:rFonts w:hint="eastAsia"/>
          <w:lang w:eastAsia="zh-CN"/>
        </w:rPr>
        <w:t>the</w:t>
      </w:r>
      <w:r w:rsidRPr="00335CFB">
        <w:rPr>
          <w:lang w:eastAsia="zh-CN"/>
        </w:rPr>
        <w:t xml:space="preserve"> places are always related to social relations such as class, gender, race, etc. </w:t>
      </w:r>
      <w:bookmarkStart w:id="11" w:name="OLE_LINK15"/>
      <w:bookmarkStart w:id="12" w:name="OLE_LINK16"/>
      <w:r>
        <w:rPr>
          <w:lang w:eastAsia="zh-CN"/>
        </w:rPr>
        <w:t>That is to say, the space</w:t>
      </w:r>
      <w:r>
        <w:rPr>
          <w:rFonts w:hint="eastAsia"/>
          <w:lang w:eastAsia="zh-CN"/>
        </w:rPr>
        <w:t xml:space="preserve"> </w:t>
      </w:r>
      <w:r w:rsidRPr="00335CFB">
        <w:rPr>
          <w:lang w:eastAsia="zh-CN"/>
        </w:rPr>
        <w:t xml:space="preserve">of power </w:t>
      </w:r>
      <w:r w:rsidRPr="00DE62E3">
        <w:rPr>
          <w:lang w:eastAsia="zh-CN"/>
        </w:rPr>
        <w:t>marks an argument about the meaning of this</w:t>
      </w:r>
      <w:r>
        <w:rPr>
          <w:rFonts w:hint="eastAsia"/>
          <w:lang w:eastAsia="zh-CN"/>
        </w:rPr>
        <w:t xml:space="preserve"> space</w:t>
      </w:r>
      <w:r>
        <w:rPr>
          <w:lang w:eastAsia="zh-CN"/>
        </w:rPr>
        <w:t>/</w:t>
      </w:r>
      <w:r>
        <w:rPr>
          <w:rFonts w:hint="eastAsia"/>
          <w:lang w:eastAsia="zh-CN"/>
        </w:rPr>
        <w:t>place</w:t>
      </w:r>
      <w:r>
        <w:rPr>
          <w:lang w:eastAsia="zh-CN"/>
        </w:rPr>
        <w:t xml:space="preserve">. </w:t>
      </w:r>
      <w:bookmarkEnd w:id="11"/>
      <w:bookmarkEnd w:id="12"/>
      <w:r w:rsidRPr="00335CFB">
        <w:rPr>
          <w:lang w:eastAsia="zh-CN"/>
        </w:rPr>
        <w:t>Wege</w:t>
      </w:r>
      <w:r>
        <w:rPr>
          <w:lang w:eastAsia="zh-CN"/>
        </w:rPr>
        <w:t xml:space="preserve">ner also pointed out that </w:t>
      </w:r>
      <w:r>
        <w:rPr>
          <w:rFonts w:hint="eastAsia"/>
          <w:lang w:eastAsia="zh-CN"/>
        </w:rPr>
        <w:t>s</w:t>
      </w:r>
      <w:r w:rsidRPr="00DE62E3">
        <w:rPr>
          <w:lang w:eastAsia="zh-CN"/>
        </w:rPr>
        <w:t>pace is not only understood as a place of politics, conflict, and struggle, but space itself is also a matter of contention.</w:t>
      </w:r>
      <w:r w:rsidR="00635C42">
        <w:rPr>
          <w:rStyle w:val="FootnoteReference"/>
          <w:lang w:eastAsia="zh-CN"/>
        </w:rPr>
        <w:footnoteReference w:id="1"/>
      </w:r>
      <w:r w:rsidR="002B7983">
        <w:rPr>
          <w:lang w:eastAsia="zh-CN"/>
        </w:rPr>
        <w:t xml:space="preserve"> </w:t>
      </w:r>
      <w:r w:rsidR="002B7983" w:rsidRPr="002B7983">
        <w:rPr>
          <w:lang w:eastAsia="zh-CN"/>
        </w:rPr>
        <w:t>Acc</w:t>
      </w:r>
      <w:r w:rsidR="00FF0175">
        <w:rPr>
          <w:lang w:eastAsia="zh-CN"/>
        </w:rPr>
        <w:t xml:space="preserve">ording to Barker, the focus of space </w:t>
      </w:r>
      <w:r w:rsidR="002B7983" w:rsidRPr="002B7983">
        <w:rPr>
          <w:lang w:eastAsia="zh-CN"/>
        </w:rPr>
        <w:t>is on human experience, memory, desire and identification.</w:t>
      </w:r>
      <w:r w:rsidR="002B7983">
        <w:rPr>
          <w:lang w:eastAsia="zh-CN"/>
        </w:rPr>
        <w:t xml:space="preserve"> </w:t>
      </w:r>
      <w:r>
        <w:rPr>
          <w:lang w:eastAsia="zh-CN"/>
        </w:rPr>
        <w:t xml:space="preserve">That </w:t>
      </w:r>
      <w:r>
        <w:rPr>
          <w:rFonts w:hint="eastAsia"/>
          <w:lang w:eastAsia="zh-CN"/>
        </w:rPr>
        <w:t>is</w:t>
      </w:r>
      <w:r>
        <w:rPr>
          <w:lang w:eastAsia="zh-CN"/>
        </w:rPr>
        <w:t xml:space="preserve"> </w:t>
      </w:r>
      <w:r>
        <w:rPr>
          <w:rFonts w:hint="eastAsia"/>
          <w:lang w:eastAsia="zh-CN"/>
        </w:rPr>
        <w:t>why</w:t>
      </w:r>
      <w:r>
        <w:rPr>
          <w:lang w:eastAsia="zh-CN"/>
        </w:rPr>
        <w:t>，</w:t>
      </w:r>
      <w:r>
        <w:rPr>
          <w:rFonts w:hint="eastAsia"/>
          <w:lang w:eastAsia="zh-CN"/>
        </w:rPr>
        <w:t>c</w:t>
      </w:r>
      <w:r w:rsidR="00FF0175">
        <w:rPr>
          <w:lang w:eastAsia="zh-CN"/>
        </w:rPr>
        <w:t xml:space="preserve">ompared with </w:t>
      </w:r>
      <w:r w:rsidR="007A3BD9">
        <w:rPr>
          <w:lang w:eastAsia="zh-CN"/>
        </w:rPr>
        <w:t>“</w:t>
      </w:r>
      <w:r w:rsidR="00FF0175">
        <w:rPr>
          <w:lang w:eastAsia="zh-CN"/>
        </w:rPr>
        <w:t>space</w:t>
      </w:r>
      <w:r w:rsidR="007A3BD9">
        <w:rPr>
          <w:lang w:eastAsia="zh-CN"/>
        </w:rPr>
        <w:t>”</w:t>
      </w:r>
      <w:r w:rsidR="00FF0175">
        <w:rPr>
          <w:lang w:eastAsia="zh-CN"/>
        </w:rPr>
        <w:t xml:space="preserve"> </w:t>
      </w:r>
      <w:r w:rsidRPr="00335CFB">
        <w:rPr>
          <w:lang w:eastAsia="zh-CN"/>
        </w:rPr>
        <w:t>which is always entangled wit</w:t>
      </w:r>
      <w:r w:rsidR="007A3BD9">
        <w:rPr>
          <w:lang w:eastAsia="zh-CN"/>
        </w:rPr>
        <w:t>h all kinds of power relations</w:t>
      </w:r>
      <w:r>
        <w:rPr>
          <w:lang w:eastAsia="zh-CN"/>
        </w:rPr>
        <w:t xml:space="preserve">, </w:t>
      </w:r>
      <w:r w:rsidRPr="00335CFB">
        <w:rPr>
          <w:lang w:eastAsia="zh-CN"/>
        </w:rPr>
        <w:t>“region” is given more meaning of original natural form</w:t>
      </w:r>
      <w:r w:rsidR="007A3BD9">
        <w:rPr>
          <w:lang w:eastAsia="zh-CN"/>
        </w:rPr>
        <w:t xml:space="preserve"> </w:t>
      </w:r>
      <w:r w:rsidR="007A3BD9">
        <w:rPr>
          <w:rFonts w:hint="eastAsia"/>
          <w:lang w:eastAsia="zh-CN"/>
        </w:rPr>
        <w:t>g</w:t>
      </w:r>
      <w:r w:rsidR="007A3BD9" w:rsidRPr="00573464">
        <w:rPr>
          <w:lang w:eastAsia="zh-CN"/>
        </w:rPr>
        <w:t>eographical</w:t>
      </w:r>
      <w:r w:rsidR="007A3BD9">
        <w:rPr>
          <w:rFonts w:hint="eastAsia"/>
          <w:lang w:eastAsia="zh-CN"/>
        </w:rPr>
        <w:t>ly</w:t>
      </w:r>
      <w:r w:rsidR="00635C42">
        <w:rPr>
          <w:rStyle w:val="FootnoteReference"/>
          <w:lang w:eastAsia="zh-CN"/>
        </w:rPr>
        <w:footnoteReference w:id="2"/>
      </w:r>
      <w:r w:rsidRPr="00335CFB">
        <w:rPr>
          <w:lang w:eastAsia="zh-CN"/>
        </w:rPr>
        <w:t>. Therefore, the "city" is seen as a series of competing spaces and representations, rather than simply a referenc</w:t>
      </w:r>
      <w:r w:rsidR="001F3839">
        <w:rPr>
          <w:lang w:eastAsia="zh-CN"/>
        </w:rPr>
        <w:t xml:space="preserve">e to a geographical area. This </w:t>
      </w:r>
      <w:r w:rsidRPr="00335CFB">
        <w:rPr>
          <w:lang w:eastAsia="zh-CN"/>
        </w:rPr>
        <w:t>concept</w:t>
      </w:r>
      <w:r w:rsidR="0056640C">
        <w:rPr>
          <w:lang w:eastAsia="zh-CN"/>
        </w:rPr>
        <w:t xml:space="preserve"> </w:t>
      </w:r>
      <w:r w:rsidR="0056640C">
        <w:rPr>
          <w:rFonts w:hint="eastAsia"/>
          <w:lang w:eastAsia="zh-CN"/>
        </w:rPr>
        <w:t>of</w:t>
      </w:r>
      <w:r w:rsidR="0056640C">
        <w:rPr>
          <w:lang w:eastAsia="zh-CN"/>
        </w:rPr>
        <w:t xml:space="preserve"> space</w:t>
      </w:r>
      <w:r w:rsidRPr="00335CFB">
        <w:rPr>
          <w:lang w:eastAsia="zh-CN"/>
        </w:rPr>
        <w:t xml:space="preserve"> is based on the maturity of the modern social process. With the emergence of modern big cities such as Paris and London, the inner space of the city gradually evolves its own ideology. The poetry of </w:t>
      </w:r>
      <w:r w:rsidRPr="00573464">
        <w:rPr>
          <w:lang w:eastAsia="zh-CN"/>
        </w:rPr>
        <w:t>Charles Baudelaire</w:t>
      </w:r>
      <w:r w:rsidRPr="00335CFB">
        <w:rPr>
          <w:lang w:eastAsia="zh-CN"/>
        </w:rPr>
        <w:t xml:space="preserve"> and </w:t>
      </w:r>
      <w:r w:rsidRPr="00573464">
        <w:rPr>
          <w:lang w:eastAsia="zh-CN"/>
        </w:rPr>
        <w:t>Walter Benjamin</w:t>
      </w:r>
      <w:r>
        <w:rPr>
          <w:lang w:eastAsia="zh-CN"/>
        </w:rPr>
        <w:t>, and the essays</w:t>
      </w:r>
      <w:r w:rsidRPr="00335CFB">
        <w:rPr>
          <w:lang w:eastAsia="zh-CN"/>
        </w:rPr>
        <w:t xml:space="preserve"> of </w:t>
      </w:r>
      <w:r w:rsidRPr="00573464">
        <w:rPr>
          <w:lang w:eastAsia="zh-CN"/>
        </w:rPr>
        <w:t xml:space="preserve">Georg Simmel </w:t>
      </w:r>
      <w:r w:rsidRPr="00335CFB">
        <w:rPr>
          <w:lang w:eastAsia="zh-CN"/>
        </w:rPr>
        <w:t>mark the maturity of the</w:t>
      </w:r>
      <w:r>
        <w:rPr>
          <w:lang w:eastAsia="zh-CN"/>
        </w:rPr>
        <w:t xml:space="preserve"> modern urban experience. </w:t>
      </w:r>
    </w:p>
    <w:p w14:paraId="2D901C05" w14:textId="77777777" w:rsidR="00937A5F" w:rsidRDefault="00937A5F" w:rsidP="009531B2">
      <w:pPr>
        <w:spacing w:line="360" w:lineRule="auto"/>
        <w:rPr>
          <w:lang w:eastAsia="zh-CN"/>
        </w:rPr>
      </w:pPr>
    </w:p>
    <w:p w14:paraId="0C8FB360" w14:textId="7446BDE5" w:rsidR="00937A5F" w:rsidRDefault="00937A5F" w:rsidP="009531B2">
      <w:pPr>
        <w:spacing w:line="360" w:lineRule="auto"/>
        <w:rPr>
          <w:lang w:eastAsia="zh-CN"/>
        </w:rPr>
      </w:pPr>
      <w:r w:rsidRPr="00F858CA">
        <w:rPr>
          <w:lang w:eastAsia="zh-CN"/>
        </w:rPr>
        <w:t xml:space="preserve">Since then, many scholars </w:t>
      </w:r>
      <w:r>
        <w:rPr>
          <w:lang w:eastAsia="zh-CN"/>
        </w:rPr>
        <w:t xml:space="preserve">like </w:t>
      </w:r>
      <w:r w:rsidRPr="00F858CA">
        <w:rPr>
          <w:lang w:eastAsia="zh-CN"/>
        </w:rPr>
        <w:t>Gertrud Koch and Nancy Nenno</w:t>
      </w:r>
      <w:r>
        <w:rPr>
          <w:rFonts w:hint="eastAsia"/>
          <w:lang w:eastAsia="zh-CN"/>
        </w:rPr>
        <w:t xml:space="preserve">, etc. </w:t>
      </w:r>
      <w:r w:rsidRPr="00F858CA">
        <w:rPr>
          <w:lang w:eastAsia="zh-CN"/>
        </w:rPr>
        <w:t xml:space="preserve">have developed Walter ’s </w:t>
      </w:r>
      <w:r>
        <w:rPr>
          <w:lang w:eastAsia="zh-CN"/>
        </w:rPr>
        <w:t xml:space="preserve">concept </w:t>
      </w:r>
      <w:r w:rsidRPr="00F858CA">
        <w:rPr>
          <w:lang w:eastAsia="zh-CN"/>
        </w:rPr>
        <w:t>of space</w:t>
      </w:r>
      <w:r>
        <w:rPr>
          <w:lang w:eastAsia="zh-CN"/>
        </w:rPr>
        <w:t xml:space="preserve"> </w:t>
      </w:r>
      <w:r>
        <w:rPr>
          <w:rFonts w:hint="eastAsia"/>
          <w:lang w:eastAsia="zh-CN"/>
        </w:rPr>
        <w:t>in</w:t>
      </w:r>
      <w:r>
        <w:rPr>
          <w:lang w:eastAsia="zh-CN"/>
        </w:rPr>
        <w:t xml:space="preserve"> </w:t>
      </w:r>
      <w:r>
        <w:rPr>
          <w:rFonts w:hint="eastAsia"/>
          <w:lang w:eastAsia="zh-CN"/>
        </w:rPr>
        <w:t>the</w:t>
      </w:r>
      <w:r>
        <w:rPr>
          <w:lang w:eastAsia="zh-CN"/>
        </w:rPr>
        <w:t xml:space="preserve"> </w:t>
      </w:r>
      <w:r>
        <w:rPr>
          <w:rFonts w:hint="eastAsia"/>
          <w:lang w:eastAsia="zh-CN"/>
        </w:rPr>
        <w:t>nature</w:t>
      </w:r>
      <w:r>
        <w:rPr>
          <w:lang w:eastAsia="zh-CN"/>
        </w:rPr>
        <w:t xml:space="preserve"> </w:t>
      </w:r>
      <w:r>
        <w:rPr>
          <w:rFonts w:hint="eastAsia"/>
          <w:lang w:eastAsia="zh-CN"/>
        </w:rPr>
        <w:t>of</w:t>
      </w:r>
      <w:r>
        <w:rPr>
          <w:lang w:eastAsia="zh-CN"/>
        </w:rPr>
        <w:t xml:space="preserve"> </w:t>
      </w:r>
      <w:r w:rsidRPr="00335CFB">
        <w:rPr>
          <w:lang w:eastAsia="zh-CN"/>
        </w:rPr>
        <w:t>literature</w:t>
      </w:r>
      <w:r>
        <w:rPr>
          <w:rFonts w:hint="eastAsia"/>
          <w:lang w:eastAsia="zh-CN"/>
        </w:rPr>
        <w:t xml:space="preserve"> </w:t>
      </w:r>
      <w:r w:rsidRPr="00335CFB">
        <w:rPr>
          <w:lang w:eastAsia="zh-CN"/>
        </w:rPr>
        <w:t xml:space="preserve">and the </w:t>
      </w:r>
      <w:r>
        <w:rPr>
          <w:lang w:eastAsia="zh-CN"/>
        </w:rPr>
        <w:t xml:space="preserve">more important theoretical </w:t>
      </w:r>
      <w:r w:rsidRPr="00335CFB">
        <w:rPr>
          <w:lang w:eastAsia="zh-CN"/>
        </w:rPr>
        <w:t>development should be attributed</w:t>
      </w:r>
      <w:r>
        <w:rPr>
          <w:lang w:eastAsia="zh-CN"/>
        </w:rPr>
        <w:t xml:space="preserve"> by Henri </w:t>
      </w:r>
      <w:r w:rsidRPr="00335CFB">
        <w:rPr>
          <w:lang w:eastAsia="zh-CN"/>
        </w:rPr>
        <w:t>Lefebvre.</w:t>
      </w:r>
      <w:r w:rsidR="00635C42">
        <w:rPr>
          <w:rStyle w:val="FootnoteReference"/>
          <w:lang w:eastAsia="zh-CN"/>
        </w:rPr>
        <w:footnoteReference w:id="3"/>
      </w:r>
      <w:r w:rsidRPr="00335CFB">
        <w:rPr>
          <w:lang w:eastAsia="zh-CN"/>
        </w:rPr>
        <w:t xml:space="preserve"> The word "space" has be</w:t>
      </w:r>
      <w:r>
        <w:rPr>
          <w:lang w:eastAsia="zh-CN"/>
        </w:rPr>
        <w:t>en the focus of Western theory</w:t>
      </w:r>
      <w:r>
        <w:rPr>
          <w:rFonts w:hint="eastAsia"/>
          <w:lang w:eastAsia="zh-CN"/>
        </w:rPr>
        <w:t xml:space="preserve"> </w:t>
      </w:r>
      <w:r w:rsidRPr="00335CFB">
        <w:rPr>
          <w:lang w:eastAsia="zh-CN"/>
        </w:rPr>
        <w:t>since the 1970s. As a supplement to Marx's philosophy</w:t>
      </w:r>
      <w:r>
        <w:rPr>
          <w:lang w:eastAsia="zh-CN"/>
        </w:rPr>
        <w:t xml:space="preserve"> of Production</w:t>
      </w:r>
      <w:r w:rsidRPr="00335CFB">
        <w:rPr>
          <w:lang w:eastAsia="zh-CN"/>
        </w:rPr>
        <w:t xml:space="preserve">, Lefebvre put forward the concept of </w:t>
      </w:r>
      <w:r>
        <w:rPr>
          <w:lang w:eastAsia="zh-CN"/>
        </w:rPr>
        <w:t>t</w:t>
      </w:r>
      <w:r w:rsidRPr="00D229EC">
        <w:rPr>
          <w:lang w:eastAsia="zh-CN"/>
        </w:rPr>
        <w:t>he Production of Space</w:t>
      </w:r>
      <w:r>
        <w:rPr>
          <w:lang w:eastAsia="zh-CN"/>
        </w:rPr>
        <w:t>: social space is a special social product</w:t>
      </w:r>
      <w:r w:rsidRPr="00335CFB">
        <w:rPr>
          <w:lang w:eastAsia="zh-CN"/>
        </w:rPr>
        <w:t>, each specific society has historically produced its own specific spatial model.</w:t>
      </w:r>
    </w:p>
    <w:p w14:paraId="31C29662" w14:textId="77777777" w:rsidR="00937A5F" w:rsidRPr="00C77D45" w:rsidRDefault="00937A5F" w:rsidP="009531B2">
      <w:pPr>
        <w:spacing w:line="360" w:lineRule="auto"/>
        <w:rPr>
          <w:lang w:eastAsia="zh-CN"/>
        </w:rPr>
      </w:pPr>
    </w:p>
    <w:p w14:paraId="16F16B95" w14:textId="14609F9A" w:rsidR="00C70326" w:rsidRDefault="00C70326" w:rsidP="009531B2">
      <w:pPr>
        <w:spacing w:line="360" w:lineRule="auto"/>
        <w:rPr>
          <w:lang w:eastAsia="zh-CN"/>
        </w:rPr>
      </w:pPr>
      <w:r w:rsidRPr="00D229EC">
        <w:rPr>
          <w:lang w:eastAsia="zh-CN"/>
        </w:rPr>
        <w:t xml:space="preserve">The space in literary works may be a kind of magic space, it may be a space that has never existed in real life. On the one hand, literary space is a space constructed by writers. </w:t>
      </w:r>
      <w:bookmarkStart w:id="13" w:name="OLE_LINK17"/>
      <w:bookmarkStart w:id="14" w:name="OLE_LINK19"/>
      <w:r w:rsidRPr="00D229EC">
        <w:rPr>
          <w:lang w:eastAsia="zh-CN"/>
        </w:rPr>
        <w:t>On th</w:t>
      </w:r>
      <w:r w:rsidR="00ED6015">
        <w:rPr>
          <w:lang w:eastAsia="zh-CN"/>
        </w:rPr>
        <w:t xml:space="preserve">e other hand, space also </w:t>
      </w:r>
      <w:r w:rsidR="00234434">
        <w:rPr>
          <w:lang w:eastAsia="zh-CN"/>
        </w:rPr>
        <w:t xml:space="preserve">works </w:t>
      </w:r>
      <w:r w:rsidR="00234434">
        <w:rPr>
          <w:rFonts w:hint="eastAsia"/>
          <w:lang w:eastAsia="zh-CN"/>
        </w:rPr>
        <w:t>as</w:t>
      </w:r>
      <w:r w:rsidR="00234434">
        <w:rPr>
          <w:lang w:eastAsia="zh-CN"/>
        </w:rPr>
        <w:t xml:space="preserve"> </w:t>
      </w:r>
      <w:r w:rsidR="00234434">
        <w:rPr>
          <w:rFonts w:hint="eastAsia"/>
          <w:lang w:eastAsia="zh-CN"/>
        </w:rPr>
        <w:t>a very</w:t>
      </w:r>
      <w:r w:rsidR="00234434">
        <w:rPr>
          <w:lang w:eastAsia="zh-CN"/>
        </w:rPr>
        <w:t xml:space="preserve"> important function in literature</w:t>
      </w:r>
      <w:r w:rsidRPr="00D229EC">
        <w:rPr>
          <w:lang w:eastAsia="zh-CN"/>
        </w:rPr>
        <w:t xml:space="preserve">. </w:t>
      </w:r>
      <w:bookmarkStart w:id="15" w:name="OLE_LINK33"/>
      <w:bookmarkStart w:id="16" w:name="OLE_LINK34"/>
      <w:bookmarkEnd w:id="13"/>
      <w:bookmarkEnd w:id="14"/>
      <w:r w:rsidRPr="00D229EC">
        <w:rPr>
          <w:lang w:eastAsia="zh-CN"/>
        </w:rPr>
        <w:t xml:space="preserve">In a sense, it also </w:t>
      </w:r>
      <w:r w:rsidR="00C206AD">
        <w:rPr>
          <w:lang w:eastAsia="zh-CN"/>
        </w:rPr>
        <w:t xml:space="preserve">is </w:t>
      </w:r>
      <w:r w:rsidR="00C206AD" w:rsidRPr="00C206AD">
        <w:rPr>
          <w:lang w:eastAsia="zh-CN"/>
        </w:rPr>
        <w:t>one of the protagonists in literary works</w:t>
      </w:r>
      <w:r w:rsidRPr="00D229EC">
        <w:rPr>
          <w:lang w:eastAsia="zh-CN"/>
        </w:rPr>
        <w:t>.</w:t>
      </w:r>
      <w:r>
        <w:rPr>
          <w:rFonts w:hint="eastAsia"/>
          <w:lang w:eastAsia="zh-CN"/>
        </w:rPr>
        <w:t xml:space="preserve"> </w:t>
      </w:r>
      <w:bookmarkEnd w:id="15"/>
      <w:bookmarkEnd w:id="16"/>
      <w:r w:rsidR="00C206AD">
        <w:rPr>
          <w:lang w:eastAsia="zh-CN"/>
        </w:rPr>
        <w:t>F</w:t>
      </w:r>
      <w:r w:rsidR="00C206AD">
        <w:rPr>
          <w:rFonts w:hint="eastAsia"/>
          <w:lang w:eastAsia="zh-CN"/>
        </w:rPr>
        <w:t>or</w:t>
      </w:r>
      <w:r w:rsidR="00C206AD">
        <w:rPr>
          <w:lang w:eastAsia="zh-CN"/>
        </w:rPr>
        <w:t xml:space="preserve"> </w:t>
      </w:r>
      <w:r w:rsidR="00C206AD">
        <w:rPr>
          <w:rFonts w:hint="eastAsia"/>
          <w:lang w:eastAsia="zh-CN"/>
        </w:rPr>
        <w:t>the</w:t>
      </w:r>
      <w:r w:rsidR="00C206AD">
        <w:rPr>
          <w:lang w:eastAsia="zh-CN"/>
        </w:rPr>
        <w:t xml:space="preserve"> </w:t>
      </w:r>
      <w:r w:rsidR="00C206AD">
        <w:rPr>
          <w:rFonts w:hint="eastAsia"/>
          <w:lang w:eastAsia="zh-CN"/>
        </w:rPr>
        <w:t>science</w:t>
      </w:r>
      <w:r w:rsidR="00C206AD">
        <w:rPr>
          <w:lang w:eastAsia="zh-CN"/>
        </w:rPr>
        <w:t xml:space="preserve"> </w:t>
      </w:r>
      <w:r w:rsidR="00C206AD">
        <w:rPr>
          <w:rFonts w:hint="eastAsia"/>
          <w:lang w:eastAsia="zh-CN"/>
        </w:rPr>
        <w:t>fiction</w:t>
      </w:r>
      <w:r w:rsidR="00C206AD">
        <w:rPr>
          <w:lang w:eastAsia="zh-CN"/>
        </w:rPr>
        <w:t xml:space="preserve">, </w:t>
      </w:r>
      <w:r w:rsidRPr="007A18EE">
        <w:rPr>
          <w:lang w:eastAsia="zh-CN"/>
        </w:rPr>
        <w:t xml:space="preserve"> Fredric Jameson points out in </w:t>
      </w:r>
      <w:r w:rsidRPr="00664B51">
        <w:rPr>
          <w:i/>
          <w:lang w:eastAsia="zh-CN"/>
        </w:rPr>
        <w:t>Archaeologies of the Future</w:t>
      </w:r>
      <w:r w:rsidRPr="007A18EE">
        <w:rPr>
          <w:lang w:eastAsia="zh-CN"/>
        </w:rPr>
        <w:t>, this is a rather exclusive definition, which emphasizes the rational scientific dimension of science fiction and rigorously excludes the kinds of flights of fancy associated with fantasy fiction.</w:t>
      </w:r>
      <w:r w:rsidR="00635C42">
        <w:rPr>
          <w:rStyle w:val="FootnoteReference"/>
          <w:lang w:eastAsia="zh-CN"/>
        </w:rPr>
        <w:footnoteReference w:id="4"/>
      </w:r>
      <w:r>
        <w:rPr>
          <w:lang w:eastAsia="zh-CN"/>
        </w:rPr>
        <w:t xml:space="preserve"> </w:t>
      </w:r>
      <w:r w:rsidRPr="009667C3">
        <w:rPr>
          <w:lang w:eastAsia="zh-CN"/>
        </w:rPr>
        <w:t xml:space="preserve">Here, I interpret a reasonable scientific dimension </w:t>
      </w:r>
      <w:r>
        <w:rPr>
          <w:rFonts w:hint="eastAsia"/>
          <w:lang w:eastAsia="zh-CN"/>
        </w:rPr>
        <w:t>from</w:t>
      </w:r>
      <w:r>
        <w:rPr>
          <w:lang w:eastAsia="zh-CN"/>
        </w:rPr>
        <w:t xml:space="preserve"> </w:t>
      </w:r>
      <w:r w:rsidRPr="007A18EE">
        <w:rPr>
          <w:lang w:eastAsia="zh-CN"/>
        </w:rPr>
        <w:t>Jameson</w:t>
      </w:r>
      <w:r w:rsidRPr="009667C3">
        <w:rPr>
          <w:lang w:eastAsia="zh-CN"/>
        </w:rPr>
        <w:t xml:space="preserve"> as a reasonable space</w:t>
      </w:r>
      <w:r>
        <w:rPr>
          <w:lang w:eastAsia="zh-CN"/>
        </w:rPr>
        <w:t>.</w:t>
      </w:r>
      <w:r>
        <w:rPr>
          <w:rFonts w:hint="eastAsia"/>
          <w:lang w:eastAsia="zh-CN"/>
        </w:rPr>
        <w:t xml:space="preserve"> In</w:t>
      </w:r>
      <w:r>
        <w:rPr>
          <w:lang w:eastAsia="zh-CN"/>
        </w:rPr>
        <w:t xml:space="preserve"> </w:t>
      </w:r>
      <w:r>
        <w:rPr>
          <w:rFonts w:hint="eastAsia"/>
          <w:lang w:eastAsia="zh-CN"/>
        </w:rPr>
        <w:t>the</w:t>
      </w:r>
      <w:r>
        <w:rPr>
          <w:lang w:eastAsia="zh-CN"/>
        </w:rPr>
        <w:t xml:space="preserve"> T</w:t>
      </w:r>
      <w:r>
        <w:rPr>
          <w:rFonts w:hint="eastAsia"/>
          <w:lang w:eastAsia="zh-CN"/>
        </w:rPr>
        <w:t>ime</w:t>
      </w:r>
      <w:r>
        <w:rPr>
          <w:lang w:eastAsia="zh-CN"/>
        </w:rPr>
        <w:t xml:space="preserve"> M</w:t>
      </w:r>
      <w:r>
        <w:rPr>
          <w:rFonts w:hint="eastAsia"/>
          <w:lang w:eastAsia="zh-CN"/>
        </w:rPr>
        <w:t>achine</w:t>
      </w:r>
      <w:r>
        <w:rPr>
          <w:lang w:eastAsia="zh-CN"/>
        </w:rPr>
        <w:t xml:space="preserve">, </w:t>
      </w:r>
      <w:r w:rsidRPr="00D229EC">
        <w:rPr>
          <w:lang w:eastAsia="zh-CN"/>
        </w:rPr>
        <w:t>Wells creat</w:t>
      </w:r>
      <w:r>
        <w:rPr>
          <w:lang w:eastAsia="zh-CN"/>
        </w:rPr>
        <w:t>e</w:t>
      </w:r>
      <w:r w:rsidRPr="00D229EC">
        <w:rPr>
          <w:lang w:eastAsia="zh-CN"/>
        </w:rPr>
        <w:t xml:space="preserve">s Spaces at different levels: like, </w:t>
      </w:r>
      <w:r w:rsidR="00C206AD">
        <w:rPr>
          <w:lang w:eastAsia="zh-CN"/>
        </w:rPr>
        <w:t xml:space="preserve">in </w:t>
      </w:r>
      <w:r w:rsidRPr="00D229EC">
        <w:rPr>
          <w:lang w:eastAsia="zh-CN"/>
        </w:rPr>
        <w:t>19th century space where the time traveler is</w:t>
      </w:r>
      <w:r>
        <w:rPr>
          <w:lang w:eastAsia="zh-CN"/>
        </w:rPr>
        <w:t xml:space="preserve"> located</w:t>
      </w:r>
      <w:r w:rsidRPr="00D229EC">
        <w:rPr>
          <w:lang w:eastAsia="zh-CN"/>
        </w:rPr>
        <w:t xml:space="preserve">, and the space where he goes to in the year Eight Hundred and Two Thousand Seven Hundred and One, AD, </w:t>
      </w:r>
      <w:r>
        <w:rPr>
          <w:rFonts w:hint="eastAsia"/>
          <w:lang w:eastAsia="zh-CN"/>
        </w:rPr>
        <w:t>p</w:t>
      </w:r>
      <w:r w:rsidRPr="00F83FDE">
        <w:rPr>
          <w:lang w:eastAsia="zh-CN"/>
        </w:rPr>
        <w:t>recisely</w:t>
      </w:r>
      <w:r>
        <w:rPr>
          <w:lang w:eastAsia="zh-CN"/>
        </w:rPr>
        <w:t xml:space="preserve"> </w:t>
      </w:r>
      <w:r w:rsidRPr="00D229EC">
        <w:rPr>
          <w:lang w:eastAsia="zh-CN"/>
        </w:rPr>
        <w:t xml:space="preserve">it is the Space of </w:t>
      </w:r>
      <w:r>
        <w:rPr>
          <w:lang w:eastAsia="zh-CN"/>
        </w:rPr>
        <w:t xml:space="preserve">the </w:t>
      </w:r>
      <w:r w:rsidRPr="00D229EC">
        <w:rPr>
          <w:lang w:eastAsia="zh-CN"/>
        </w:rPr>
        <w:t xml:space="preserve">Eloi and </w:t>
      </w:r>
      <w:r>
        <w:rPr>
          <w:lang w:eastAsia="zh-CN"/>
        </w:rPr>
        <w:t>the Morlock</w:t>
      </w:r>
      <w:r w:rsidRPr="00D229EC">
        <w:rPr>
          <w:lang w:eastAsia="zh-CN"/>
        </w:rPr>
        <w:t xml:space="preserve">. At the same time, the author </w:t>
      </w:r>
      <w:r>
        <w:rPr>
          <w:lang w:eastAsia="zh-CN"/>
        </w:rPr>
        <w:t xml:space="preserve">also creates a space of Sphinx, a metaphorical text space. </w:t>
      </w:r>
    </w:p>
    <w:p w14:paraId="46B9016E" w14:textId="77777777" w:rsidR="00C70326" w:rsidRDefault="00C70326" w:rsidP="009531B2">
      <w:pPr>
        <w:spacing w:line="360" w:lineRule="auto"/>
        <w:rPr>
          <w:sz w:val="36"/>
          <w:szCs w:val="36"/>
          <w:lang w:eastAsia="zh-CN"/>
        </w:rPr>
      </w:pPr>
    </w:p>
    <w:p w14:paraId="740A8164" w14:textId="0AC5A66A" w:rsidR="002B7983" w:rsidRPr="00027A65" w:rsidRDefault="002B7983" w:rsidP="009531B2">
      <w:pPr>
        <w:spacing w:line="360" w:lineRule="auto"/>
        <w:rPr>
          <w:lang w:eastAsia="zh-CN"/>
        </w:rPr>
      </w:pPr>
      <w:r w:rsidRPr="00C206AD">
        <w:rPr>
          <w:lang w:eastAsia="zh-CN"/>
        </w:rPr>
        <w:t>Science fiction as a unique type of literature, its text space is often presented in a more unfamiliar way. A</w:t>
      </w:r>
      <w:r w:rsidRPr="00C206AD">
        <w:rPr>
          <w:rFonts w:hint="eastAsia"/>
          <w:lang w:eastAsia="zh-CN"/>
        </w:rPr>
        <w:t>s</w:t>
      </w:r>
      <w:r w:rsidRPr="00C206AD">
        <w:rPr>
          <w:lang w:eastAsia="zh-CN"/>
        </w:rPr>
        <w:t xml:space="preserve"> Matthew Beaumont </w:t>
      </w:r>
      <w:r w:rsidRPr="00C206AD">
        <w:rPr>
          <w:rFonts w:hint="eastAsia"/>
          <w:lang w:eastAsia="zh-CN"/>
        </w:rPr>
        <w:t>says</w:t>
      </w:r>
      <w:r w:rsidR="00027A65">
        <w:rPr>
          <w:lang w:eastAsia="zh-CN"/>
        </w:rPr>
        <w:t xml:space="preserve"> s</w:t>
      </w:r>
      <w:r w:rsidRPr="00C206AD">
        <w:rPr>
          <w:lang w:eastAsia="zh-CN"/>
        </w:rPr>
        <w:t>cience fiction has frequently been identified as a literature of estrangement</w:t>
      </w:r>
      <w:r>
        <w:rPr>
          <w:rFonts w:eastAsia="Times New Roman"/>
          <w:color w:val="000000"/>
          <w:sz w:val="27"/>
          <w:szCs w:val="27"/>
          <w:shd w:val="clear" w:color="auto" w:fill="FFFFFF"/>
          <w:lang w:eastAsia="zh-CN"/>
        </w:rPr>
        <w:t>.</w:t>
      </w:r>
      <w:r>
        <w:rPr>
          <w:rStyle w:val="FootnoteReference"/>
          <w:rFonts w:eastAsia="Times New Roman"/>
          <w:color w:val="000000"/>
          <w:sz w:val="27"/>
          <w:szCs w:val="27"/>
          <w:shd w:val="clear" w:color="auto" w:fill="FFFFFF"/>
          <w:lang w:eastAsia="zh-CN"/>
        </w:rPr>
        <w:footnoteReference w:id="5"/>
      </w:r>
      <w:r>
        <w:rPr>
          <w:rFonts w:eastAsia="Times New Roman"/>
          <w:color w:val="000000"/>
          <w:sz w:val="27"/>
          <w:szCs w:val="27"/>
          <w:shd w:val="clear" w:color="auto" w:fill="FFFFFF"/>
          <w:lang w:eastAsia="zh-CN"/>
        </w:rPr>
        <w:t xml:space="preserve"> </w:t>
      </w:r>
      <w:r w:rsidRPr="00C206AD">
        <w:rPr>
          <w:lang w:eastAsia="zh-CN"/>
        </w:rPr>
        <w:t>A</w:t>
      </w:r>
      <w:r w:rsidRPr="00C206AD">
        <w:rPr>
          <w:rFonts w:hint="eastAsia"/>
          <w:lang w:eastAsia="zh-CN"/>
        </w:rPr>
        <w:t>nd</w:t>
      </w:r>
      <w:r w:rsidRPr="00C206AD">
        <w:rPr>
          <w:lang w:eastAsia="zh-CN"/>
        </w:rPr>
        <w:t xml:space="preserve"> </w:t>
      </w:r>
      <w:r w:rsidRPr="00C206AD">
        <w:rPr>
          <w:rFonts w:hint="eastAsia"/>
          <w:lang w:eastAsia="zh-CN"/>
        </w:rPr>
        <w:t>the</w:t>
      </w:r>
      <w:r w:rsidRPr="00C206AD">
        <w:rPr>
          <w:lang w:eastAsia="zh-CN"/>
        </w:rPr>
        <w:t xml:space="preserve"> </w:t>
      </w:r>
      <w:r w:rsidRPr="00C206AD">
        <w:rPr>
          <w:rFonts w:hint="eastAsia"/>
          <w:lang w:eastAsia="zh-CN"/>
        </w:rPr>
        <w:t>concept</w:t>
      </w:r>
      <w:r w:rsidRPr="00C206AD">
        <w:rPr>
          <w:lang w:eastAsia="zh-CN"/>
        </w:rPr>
        <w:t xml:space="preserve"> </w:t>
      </w:r>
      <w:r w:rsidRPr="00C206AD">
        <w:rPr>
          <w:rFonts w:hint="eastAsia"/>
          <w:lang w:eastAsia="zh-CN"/>
        </w:rPr>
        <w:t>of</w:t>
      </w:r>
      <w:r w:rsidRPr="00C206AD">
        <w:rPr>
          <w:lang w:eastAsia="zh-CN"/>
        </w:rPr>
        <w:t xml:space="preserve"> cognitive estrangement </w:t>
      </w:r>
      <w:r w:rsidRPr="00C206AD">
        <w:rPr>
          <w:rFonts w:hint="eastAsia"/>
          <w:lang w:eastAsia="zh-CN"/>
        </w:rPr>
        <w:t>is</w:t>
      </w:r>
      <w:r w:rsidRPr="00C206AD">
        <w:rPr>
          <w:lang w:eastAsia="zh-CN"/>
        </w:rPr>
        <w:t xml:space="preserve"> derived by Darko Suvin from</w:t>
      </w:r>
      <w:r w:rsidR="00D92EC6">
        <w:rPr>
          <w:lang w:eastAsia="zh-CN"/>
        </w:rPr>
        <w:t xml:space="preserve"> Russian Formalism's notion of O</w:t>
      </w:r>
      <w:r w:rsidRPr="00C206AD">
        <w:rPr>
          <w:lang w:eastAsia="zh-CN"/>
        </w:rPr>
        <w:t>stranenie and Bertolt Brecht's closely related (but Marx inflected) notion of the estrangement-effect in his Metamorphoses of Science Fiction</w:t>
      </w:r>
      <w:r w:rsidRPr="00C206AD">
        <w:rPr>
          <w:rFonts w:eastAsia="Times New Roman"/>
          <w:color w:val="000000"/>
          <w:shd w:val="clear" w:color="auto" w:fill="FFFFFF"/>
          <w:lang w:eastAsia="zh-CN"/>
        </w:rPr>
        <w:t>,</w:t>
      </w:r>
      <w:r>
        <w:rPr>
          <w:rStyle w:val="FootnoteReference"/>
          <w:rFonts w:ascii="Arial" w:eastAsia="Times New Roman" w:hAnsi="Arial" w:cs="Arial"/>
          <w:color w:val="000000"/>
          <w:sz w:val="18"/>
          <w:szCs w:val="18"/>
          <w:shd w:val="clear" w:color="auto" w:fill="FFFFFF"/>
        </w:rPr>
        <w:footnoteReference w:id="6"/>
      </w:r>
      <w:r>
        <w:rPr>
          <w:rFonts w:eastAsia="Times New Roman"/>
          <w:color w:val="000000"/>
          <w:sz w:val="27"/>
          <w:szCs w:val="27"/>
          <w:shd w:val="clear" w:color="auto" w:fill="FFFFFF"/>
          <w:lang w:eastAsia="zh-CN"/>
        </w:rPr>
        <w:t xml:space="preserve"> </w:t>
      </w:r>
      <w:r w:rsidRPr="00C206AD">
        <w:rPr>
          <w:lang w:eastAsia="zh-CN"/>
        </w:rPr>
        <w:t>Structuralists try to distinguish the genre or writing style of science fiction from other forms of fiction. For Suvin, the key to cognitive estrangement is the presence in a story or novel of what he calls a ‘novum’, that is a device or machine that is absolutely new and whose presence compels us to imagine a different way of conceiving our world</w:t>
      </w:r>
      <w:r w:rsidR="00C206AD">
        <w:rPr>
          <w:rStyle w:val="FootnoteReference"/>
          <w:lang w:eastAsia="zh-CN"/>
        </w:rPr>
        <w:footnoteReference w:id="7"/>
      </w:r>
      <w:r w:rsidRPr="00C4007F">
        <w:rPr>
          <w:rFonts w:eastAsia="Times New Roman"/>
          <w:color w:val="000000"/>
          <w:sz w:val="27"/>
          <w:szCs w:val="27"/>
          <w:shd w:val="clear" w:color="auto" w:fill="FFFFFF"/>
          <w:lang w:eastAsia="zh-CN"/>
        </w:rPr>
        <w:t xml:space="preserve">. </w:t>
      </w:r>
      <w:r w:rsidRPr="00C206AD">
        <w:rPr>
          <w:lang w:eastAsia="zh-CN"/>
        </w:rPr>
        <w:t>Here, the physical expression of "novum" or "a different way of conceiving our world" that Survin emphasizes is space, that is, the space where new things are located. Fredric Jameson has argued "One of the supreme functions of SF as a genre is the 'estrangement,' in the Brechtian sense, of our culture and institutions-a shocked renewal of our vision such that once again, and as though for the first time, we are able to perceive their historicity and their arbitrariness, their profound dependency on the accidents of man's historical adventure"</w:t>
      </w:r>
      <w:r w:rsidR="00C206AD">
        <w:rPr>
          <w:rStyle w:val="FootnoteReference"/>
          <w:lang w:eastAsia="zh-CN"/>
        </w:rPr>
        <w:footnoteReference w:id="8"/>
      </w:r>
      <w:r>
        <w:rPr>
          <w:rFonts w:eastAsia="Times New Roman"/>
          <w:color w:val="000000"/>
          <w:sz w:val="27"/>
          <w:szCs w:val="27"/>
          <w:shd w:val="clear" w:color="auto" w:fill="FFFFFF"/>
          <w:lang w:eastAsia="zh-CN"/>
        </w:rPr>
        <w:t xml:space="preserve">. </w:t>
      </w:r>
      <w:r w:rsidRPr="00027A65">
        <w:rPr>
          <w:lang w:eastAsia="zh-CN"/>
        </w:rPr>
        <w:t>In essence, Fredric pointed out a</w:t>
      </w:r>
      <w:r w:rsidR="00027A65" w:rsidRPr="00027A65">
        <w:rPr>
          <w:lang w:eastAsia="zh-CN"/>
        </w:rPr>
        <w:t>n</w:t>
      </w:r>
      <w:r w:rsidRPr="00027A65">
        <w:rPr>
          <w:lang w:eastAsia="zh-CN"/>
        </w:rPr>
        <w:t xml:space="preserve"> uncanny space with shocked culture and institutions in SF. </w:t>
      </w:r>
      <w:r w:rsidR="00027A65" w:rsidRPr="00027A65">
        <w:rPr>
          <w:lang w:eastAsia="zh-CN"/>
        </w:rPr>
        <w:t>Consequentl</w:t>
      </w:r>
      <w:r w:rsidRPr="00027A65">
        <w:rPr>
          <w:lang w:eastAsia="zh-CN"/>
        </w:rPr>
        <w:t>y, there are uncanny human experience, memory, desire, and identity in those uncanny spaces in science fiction.</w:t>
      </w:r>
    </w:p>
    <w:p w14:paraId="4F9373C3" w14:textId="77777777" w:rsidR="009531B2" w:rsidRDefault="009531B2" w:rsidP="009531B2">
      <w:pPr>
        <w:spacing w:line="360" w:lineRule="auto"/>
        <w:rPr>
          <w:rFonts w:eastAsia="Times New Roman"/>
          <w:color w:val="000000"/>
          <w:sz w:val="27"/>
          <w:szCs w:val="27"/>
          <w:shd w:val="clear" w:color="auto" w:fill="FFFFFF"/>
          <w:lang w:eastAsia="zh-CN"/>
        </w:rPr>
      </w:pPr>
    </w:p>
    <w:p w14:paraId="679EA5CA" w14:textId="6D7EA66D" w:rsidR="00C14AB5" w:rsidRDefault="00C14AB5" w:rsidP="009531B2">
      <w:pPr>
        <w:spacing w:line="360" w:lineRule="auto"/>
        <w:rPr>
          <w:lang w:eastAsia="zh-CN"/>
        </w:rPr>
      </w:pPr>
      <w:r w:rsidRPr="00C14AB5">
        <w:rPr>
          <w:lang w:eastAsia="zh-CN"/>
        </w:rPr>
        <w:t>In the 19t</w:t>
      </w:r>
      <w:r w:rsidR="00220308">
        <w:rPr>
          <w:lang w:eastAsia="zh-CN"/>
        </w:rPr>
        <w:t>h century</w:t>
      </w:r>
      <w:r w:rsidRPr="00C14AB5">
        <w:rPr>
          <w:lang w:eastAsia="zh-CN"/>
        </w:rPr>
        <w:t>, its capitalist society achieved unpr</w:t>
      </w:r>
      <w:r w:rsidR="00336F9C">
        <w:rPr>
          <w:lang w:eastAsia="zh-CN"/>
        </w:rPr>
        <w:t>ecedented development. B</w:t>
      </w:r>
      <w:r w:rsidR="00336F9C">
        <w:rPr>
          <w:rFonts w:hint="eastAsia"/>
          <w:lang w:eastAsia="zh-CN"/>
        </w:rPr>
        <w:t>ased</w:t>
      </w:r>
      <w:r w:rsidR="00336F9C">
        <w:rPr>
          <w:lang w:eastAsia="zh-CN"/>
        </w:rPr>
        <w:t xml:space="preserve"> </w:t>
      </w:r>
      <w:r w:rsidR="00336F9C">
        <w:rPr>
          <w:rFonts w:hint="eastAsia"/>
          <w:lang w:eastAsia="zh-CN"/>
        </w:rPr>
        <w:t>on</w:t>
      </w:r>
      <w:r w:rsidR="00336F9C">
        <w:rPr>
          <w:lang w:eastAsia="zh-CN"/>
        </w:rPr>
        <w:t xml:space="preserve"> </w:t>
      </w:r>
      <w:r w:rsidR="00336F9C">
        <w:rPr>
          <w:rFonts w:hint="eastAsia"/>
          <w:lang w:eastAsia="zh-CN"/>
        </w:rPr>
        <w:t>that</w:t>
      </w:r>
      <w:r w:rsidR="00220308">
        <w:rPr>
          <w:lang w:eastAsia="zh-CN"/>
        </w:rPr>
        <w:t xml:space="preserve"> social context, W</w:t>
      </w:r>
      <w:r w:rsidR="00220308">
        <w:rPr>
          <w:rFonts w:hint="eastAsia"/>
          <w:lang w:eastAsia="zh-CN"/>
        </w:rPr>
        <w:t>ells</w:t>
      </w:r>
      <w:r w:rsidR="00220308">
        <w:rPr>
          <w:lang w:eastAsia="zh-CN"/>
        </w:rPr>
        <w:t xml:space="preserve"> </w:t>
      </w:r>
      <w:r w:rsidR="00220308">
        <w:rPr>
          <w:rFonts w:hint="eastAsia"/>
          <w:lang w:eastAsia="zh-CN"/>
        </w:rPr>
        <w:t>wrote</w:t>
      </w:r>
      <w:r w:rsidR="00220308">
        <w:rPr>
          <w:lang w:eastAsia="zh-CN"/>
        </w:rPr>
        <w:t xml:space="preserve"> </w:t>
      </w:r>
      <w:r w:rsidR="00220308" w:rsidRPr="00220308">
        <w:rPr>
          <w:i/>
          <w:lang w:eastAsia="zh-CN"/>
        </w:rPr>
        <w:t>T</w:t>
      </w:r>
      <w:r w:rsidRPr="00220308">
        <w:rPr>
          <w:i/>
          <w:lang w:eastAsia="zh-CN"/>
        </w:rPr>
        <w:t>he Time Machine</w:t>
      </w:r>
      <w:r w:rsidRPr="00C14AB5">
        <w:rPr>
          <w:lang w:eastAsia="zh-CN"/>
        </w:rPr>
        <w:t xml:space="preserve">, </w:t>
      </w:r>
      <w:r w:rsidR="00B90E6A" w:rsidRPr="00B90E6A">
        <w:rPr>
          <w:lang w:eastAsia="zh-CN"/>
        </w:rPr>
        <w:t>but the cultural and institutional characteristics of the capitalist society created in the text will be different in some unimaginable period in the future</w:t>
      </w:r>
      <w:r w:rsidR="00027A65">
        <w:rPr>
          <w:lang w:eastAsia="zh-CN"/>
        </w:rPr>
        <w:t xml:space="preserve">, </w:t>
      </w:r>
      <w:r w:rsidR="00027A65">
        <w:rPr>
          <w:rFonts w:hint="eastAsia"/>
          <w:lang w:eastAsia="zh-CN"/>
        </w:rPr>
        <w:t>w</w:t>
      </w:r>
      <w:r w:rsidR="008A5A57">
        <w:rPr>
          <w:lang w:eastAsia="zh-CN"/>
        </w:rPr>
        <w:t xml:space="preserve">hich </w:t>
      </w:r>
      <w:r w:rsidR="00027A65">
        <w:rPr>
          <w:lang w:eastAsia="zh-CN"/>
        </w:rPr>
        <w:t xml:space="preserve">will </w:t>
      </w:r>
      <w:r w:rsidR="00027A65">
        <w:rPr>
          <w:rFonts w:hint="eastAsia"/>
          <w:lang w:eastAsia="zh-CN"/>
        </w:rPr>
        <w:t>make</w:t>
      </w:r>
      <w:r w:rsidR="00027A65">
        <w:rPr>
          <w:lang w:eastAsia="zh-CN"/>
        </w:rPr>
        <w:t xml:space="preserve"> </w:t>
      </w:r>
      <w:r w:rsidRPr="00C14AB5">
        <w:rPr>
          <w:lang w:eastAsia="zh-CN"/>
        </w:rPr>
        <w:t>people</w:t>
      </w:r>
      <w:r w:rsidR="00027A65">
        <w:rPr>
          <w:lang w:eastAsia="zh-CN"/>
        </w:rPr>
        <w:t xml:space="preserve"> </w:t>
      </w:r>
      <w:r w:rsidR="00027A65" w:rsidRPr="00C14AB5">
        <w:rPr>
          <w:lang w:eastAsia="zh-CN"/>
        </w:rPr>
        <w:t>disturbing</w:t>
      </w:r>
      <w:r w:rsidR="00027A65">
        <w:rPr>
          <w:lang w:eastAsia="zh-CN"/>
        </w:rPr>
        <w:t xml:space="preserve">. The </w:t>
      </w:r>
      <w:r w:rsidRPr="00C14AB5">
        <w:rPr>
          <w:lang w:eastAsia="zh-CN"/>
        </w:rPr>
        <w:t>Effective science fiction can prove that an early future in the text has sprouted now, is changing, and makes it different fr</w:t>
      </w:r>
      <w:r w:rsidR="009D7D4F">
        <w:rPr>
          <w:lang w:eastAsia="zh-CN"/>
        </w:rPr>
        <w:t>om reality itself. A</w:t>
      </w:r>
      <w:r w:rsidR="009D7D4F">
        <w:rPr>
          <w:rFonts w:hint="eastAsia"/>
          <w:lang w:eastAsia="zh-CN"/>
        </w:rPr>
        <w:t>s</w:t>
      </w:r>
      <w:r w:rsidR="009D7D4F">
        <w:rPr>
          <w:lang w:eastAsia="zh-CN"/>
        </w:rPr>
        <w:t xml:space="preserve"> </w:t>
      </w:r>
      <w:r w:rsidRPr="00C14AB5">
        <w:rPr>
          <w:lang w:eastAsia="zh-CN"/>
        </w:rPr>
        <w:t>Matthew Beaumont</w:t>
      </w:r>
      <w:r w:rsidR="009D7D4F">
        <w:rPr>
          <w:lang w:eastAsia="zh-CN"/>
        </w:rPr>
        <w:t xml:space="preserve"> </w:t>
      </w:r>
      <w:r w:rsidR="009D7D4F">
        <w:rPr>
          <w:rFonts w:hint="eastAsia"/>
          <w:lang w:eastAsia="zh-CN"/>
        </w:rPr>
        <w:t>said</w:t>
      </w:r>
      <w:r w:rsidRPr="00C14AB5">
        <w:rPr>
          <w:lang w:eastAsia="zh-CN"/>
        </w:rPr>
        <w:t>, "</w:t>
      </w:r>
      <w:r w:rsidR="009D7D4F" w:rsidRPr="009D7D4F">
        <w:rPr>
          <w:lang w:eastAsia="zh-CN"/>
        </w:rPr>
        <w:t xml:space="preserve"> </w:t>
      </w:r>
      <w:r w:rsidR="009D7D4F" w:rsidRPr="00027A65">
        <w:rPr>
          <w:i/>
          <w:lang w:eastAsia="zh-CN"/>
        </w:rPr>
        <w:t>For the present is parturient with the future, and science fiction that is capable of reflecting this dialectical relationship creates an uncomfortably concrete mode of estrangement</w:t>
      </w:r>
      <w:r w:rsidRPr="00027A65">
        <w:rPr>
          <w:i/>
          <w:lang w:eastAsia="zh-CN"/>
        </w:rPr>
        <w:t>.</w:t>
      </w:r>
      <w:r w:rsidRPr="00C14AB5">
        <w:rPr>
          <w:lang w:eastAsia="zh-CN"/>
        </w:rPr>
        <w:t>"</w:t>
      </w:r>
      <w:r w:rsidR="008258F8">
        <w:rPr>
          <w:rStyle w:val="FootnoteReference"/>
          <w:lang w:eastAsia="zh-CN"/>
        </w:rPr>
        <w:footnoteReference w:id="9"/>
      </w:r>
    </w:p>
    <w:p w14:paraId="66E51D37" w14:textId="66CCDF39" w:rsidR="00027A65" w:rsidRPr="009531B2" w:rsidRDefault="00984FD7" w:rsidP="009531B2">
      <w:pPr>
        <w:spacing w:line="360" w:lineRule="auto"/>
        <w:jc w:val="center"/>
        <w:rPr>
          <w:b/>
          <w:sz w:val="36"/>
          <w:szCs w:val="36"/>
          <w:lang w:eastAsia="zh-CN"/>
        </w:rPr>
      </w:pPr>
      <w:r w:rsidRPr="009531B2">
        <w:rPr>
          <w:b/>
          <w:sz w:val="36"/>
          <w:szCs w:val="36"/>
          <w:lang w:eastAsia="zh-CN"/>
        </w:rPr>
        <w:t>2.</w:t>
      </w:r>
    </w:p>
    <w:p w14:paraId="420DED34" w14:textId="14CBAA17" w:rsidR="00466D9D" w:rsidRDefault="00466D9D" w:rsidP="009531B2">
      <w:pPr>
        <w:spacing w:line="360" w:lineRule="auto"/>
        <w:rPr>
          <w:lang w:eastAsia="zh-CN"/>
        </w:rPr>
      </w:pPr>
      <w:r w:rsidRPr="00466D9D">
        <w:rPr>
          <w:lang w:eastAsia="zh-CN"/>
        </w:rPr>
        <w:t xml:space="preserve">Wells set a writing framework that encloses one story in another. This </w:t>
      </w:r>
      <w:r w:rsidR="002F43CD">
        <w:rPr>
          <w:lang w:eastAsia="zh-CN"/>
        </w:rPr>
        <w:t xml:space="preserve">setting </w:t>
      </w:r>
      <w:r w:rsidRPr="00466D9D">
        <w:rPr>
          <w:lang w:eastAsia="zh-CN"/>
        </w:rPr>
        <w:t>itself indicates that Fault Spac</w:t>
      </w:r>
      <w:r w:rsidR="00027A65">
        <w:rPr>
          <w:lang w:eastAsia="zh-CN"/>
        </w:rPr>
        <w:t xml:space="preserve">e may happen in the text at any </w:t>
      </w:r>
      <w:r w:rsidRPr="00466D9D">
        <w:rPr>
          <w:lang w:eastAsia="zh-CN"/>
        </w:rPr>
        <w:t>time.</w:t>
      </w:r>
      <w:r w:rsidR="002F43CD">
        <w:rPr>
          <w:lang w:eastAsia="zh-CN"/>
        </w:rPr>
        <w:t xml:space="preserve"> </w:t>
      </w:r>
      <w:r w:rsidR="00027A65">
        <w:rPr>
          <w:lang w:eastAsia="zh-CN"/>
        </w:rPr>
        <w:t>In geology, a F</w:t>
      </w:r>
      <w:r w:rsidR="00093F8F">
        <w:rPr>
          <w:lang w:eastAsia="zh-CN"/>
        </w:rPr>
        <w:t>ault is a planar fracture or discontinuity in a certain volume of rock. Due to the movement of the rock mass, there is a significant displacement in the fault. It is usually the result of crustal movement caused by plate motion.</w:t>
      </w:r>
      <w:r w:rsidR="00093F8F">
        <w:rPr>
          <w:rStyle w:val="FootnoteReference"/>
          <w:lang w:eastAsia="zh-CN"/>
        </w:rPr>
        <w:footnoteReference w:id="10"/>
      </w:r>
      <w:r w:rsidR="00093F8F">
        <w:rPr>
          <w:lang w:eastAsia="zh-CN"/>
        </w:rPr>
        <w:t xml:space="preserve"> In wells’ </w:t>
      </w:r>
      <w:r w:rsidR="00093F8F" w:rsidRPr="00027A65">
        <w:rPr>
          <w:i/>
          <w:lang w:eastAsia="zh-CN"/>
        </w:rPr>
        <w:t>the Time Machine</w:t>
      </w:r>
      <w:r w:rsidR="00093F8F">
        <w:rPr>
          <w:lang w:eastAsia="zh-CN"/>
        </w:rPr>
        <w:t xml:space="preserve">, </w:t>
      </w:r>
      <w:bookmarkStart w:id="17" w:name="OLE_LINK37"/>
      <w:bookmarkStart w:id="18" w:name="OLE_LINK38"/>
      <w:r w:rsidR="00093F8F">
        <w:rPr>
          <w:lang w:eastAsia="zh-CN"/>
        </w:rPr>
        <w:t>multiple spaces appear alternately. At the same time,</w:t>
      </w:r>
      <w:r w:rsidR="00027A65">
        <w:rPr>
          <w:lang w:eastAsia="zh-CN"/>
        </w:rPr>
        <w:t xml:space="preserve"> there is usually no connection</w:t>
      </w:r>
      <w:r w:rsidR="00093F8F">
        <w:rPr>
          <w:lang w:eastAsia="zh-CN"/>
        </w:rPr>
        <w:t xml:space="preserve"> between space and space. </w:t>
      </w:r>
      <w:bookmarkEnd w:id="17"/>
      <w:bookmarkEnd w:id="18"/>
      <w:r w:rsidR="00093F8F">
        <w:rPr>
          <w:lang w:eastAsia="zh-CN"/>
        </w:rPr>
        <w:t>Therefore, in this</w:t>
      </w:r>
      <w:r w:rsidR="00027A65">
        <w:rPr>
          <w:lang w:eastAsia="zh-CN"/>
        </w:rPr>
        <w:t xml:space="preserve"> article, the geographic Fault </w:t>
      </w:r>
      <w:r w:rsidR="00093F8F">
        <w:rPr>
          <w:lang w:eastAsia="zh-CN"/>
        </w:rPr>
        <w:t xml:space="preserve">will be used </w:t>
      </w:r>
      <w:r w:rsidR="00027A65">
        <w:rPr>
          <w:lang w:eastAsia="zh-CN"/>
        </w:rPr>
        <w:t xml:space="preserve">to express the disconnection between the </w:t>
      </w:r>
      <w:r w:rsidR="00093F8F">
        <w:rPr>
          <w:lang w:eastAsia="zh-CN"/>
        </w:rPr>
        <w:t>space</w:t>
      </w:r>
      <w:r w:rsidR="00027A65">
        <w:rPr>
          <w:lang w:eastAsia="zh-CN"/>
        </w:rPr>
        <w:t>s</w:t>
      </w:r>
      <w:r w:rsidR="00093F8F">
        <w:rPr>
          <w:lang w:eastAsia="zh-CN"/>
        </w:rPr>
        <w:t xml:space="preserve"> in the text.</w:t>
      </w:r>
      <w:r w:rsidR="00093F8F" w:rsidRPr="00466D9D">
        <w:rPr>
          <w:lang w:eastAsia="zh-CN"/>
        </w:rPr>
        <w:t xml:space="preserve"> </w:t>
      </w:r>
      <w:r w:rsidRPr="00466D9D">
        <w:rPr>
          <w:lang w:eastAsia="zh-CN"/>
        </w:rPr>
        <w:t>For example, The Time T</w:t>
      </w:r>
      <w:r w:rsidR="00027A65">
        <w:rPr>
          <w:lang w:eastAsia="zh-CN"/>
        </w:rPr>
        <w:t>ravel describes his experience i</w:t>
      </w:r>
      <w:r w:rsidRPr="00466D9D">
        <w:rPr>
          <w:lang w:eastAsia="zh-CN"/>
        </w:rPr>
        <w:t xml:space="preserve">n the future space, suddenly his mind broke away from the future space and pulled back </w:t>
      </w:r>
      <w:r w:rsidR="00027A65">
        <w:rPr>
          <w:lang w:eastAsia="zh-CN"/>
        </w:rPr>
        <w:t>to the 19th century where he lives</w:t>
      </w:r>
      <w:r w:rsidRPr="00466D9D">
        <w:rPr>
          <w:lang w:eastAsia="zh-CN"/>
        </w:rPr>
        <w:t>. Just like when he met Eloi, after a desperate writing of Eloi, Wells imme</w:t>
      </w:r>
      <w:r w:rsidR="006E670E">
        <w:rPr>
          <w:lang w:eastAsia="zh-CN"/>
        </w:rPr>
        <w:t>diately pulled the thoughts of t</w:t>
      </w:r>
      <w:r w:rsidRPr="00466D9D">
        <w:rPr>
          <w:lang w:eastAsia="zh-CN"/>
        </w:rPr>
        <w:t>he Time Travel back to the 19th century: as he writes "</w:t>
      </w:r>
      <w:r w:rsidRPr="006E670E">
        <w:rPr>
          <w:i/>
          <w:lang w:eastAsia="zh-CN"/>
        </w:rPr>
        <w:t>We are kept keen on the grindstone of pain and necessity , and it seemed to me that here was that hateful grindstone broken at last!</w:t>
      </w:r>
      <w:r w:rsidRPr="00466D9D">
        <w:rPr>
          <w:lang w:eastAsia="zh-CN"/>
        </w:rPr>
        <w:t xml:space="preserve"> ", (VI The Sunset of Mankind). The Time Traveler expressed the pain, struggle, and vitality of his time. B</w:t>
      </w:r>
      <w:r w:rsidRPr="00466D9D">
        <w:rPr>
          <w:rFonts w:hint="eastAsia"/>
          <w:lang w:eastAsia="zh-CN"/>
        </w:rPr>
        <w:t>ut</w:t>
      </w:r>
      <w:r w:rsidRPr="00466D9D">
        <w:rPr>
          <w:lang w:eastAsia="zh-CN"/>
        </w:rPr>
        <w:t xml:space="preserve"> this kind of desire or emotional experience for </w:t>
      </w:r>
      <w:r w:rsidR="006E670E">
        <w:rPr>
          <w:lang w:eastAsia="zh-CN"/>
        </w:rPr>
        <w:t xml:space="preserve">the </w:t>
      </w:r>
      <w:r w:rsidRPr="00466D9D">
        <w:rPr>
          <w:lang w:eastAsia="zh-CN"/>
        </w:rPr>
        <w:t>Eloi has been completely lost.</w:t>
      </w:r>
    </w:p>
    <w:p w14:paraId="7F10B333" w14:textId="77777777" w:rsidR="007E7C9D" w:rsidRDefault="007E7C9D" w:rsidP="009531B2">
      <w:pPr>
        <w:spacing w:line="360" w:lineRule="auto"/>
        <w:rPr>
          <w:lang w:eastAsia="zh-CN"/>
        </w:rPr>
      </w:pPr>
    </w:p>
    <w:p w14:paraId="3EB7B253" w14:textId="4EEFB754" w:rsidR="007E7C9D" w:rsidRDefault="00205EC5" w:rsidP="009531B2">
      <w:pPr>
        <w:spacing w:line="360" w:lineRule="auto"/>
        <w:rPr>
          <w:lang w:eastAsia="zh-CN"/>
        </w:rPr>
      </w:pPr>
      <w:r w:rsidRPr="00205EC5">
        <w:rPr>
          <w:lang w:eastAsia="zh-CN"/>
        </w:rPr>
        <w:t>When the time traveler fi</w:t>
      </w:r>
      <w:r w:rsidR="006E670E">
        <w:rPr>
          <w:lang w:eastAsia="zh-CN"/>
        </w:rPr>
        <w:t>rst encountered the Eloi, both the time traveler and the Eloi were having the</w:t>
      </w:r>
      <w:r w:rsidRPr="00205EC5">
        <w:rPr>
          <w:lang w:eastAsia="zh-CN"/>
        </w:rPr>
        <w:t xml:space="preserve"> uncanny </w:t>
      </w:r>
      <w:r w:rsidR="006E670E">
        <w:rPr>
          <w:lang w:eastAsia="zh-CN"/>
        </w:rPr>
        <w:t>experience in that space</w:t>
      </w:r>
      <w:r w:rsidRPr="00205EC5">
        <w:rPr>
          <w:lang w:eastAsia="zh-CN"/>
        </w:rPr>
        <w:t>. The time traveler told the Eloi that he probably came from the direction of the sun by a time machine through body language. To the surprise of the time traveler, Eloi had no concept of this, and it was a completely invalid communication. One of the Elio even asked if the time traveler had come from the sun in a thunderstorm. Coming by a thunderstorm is a fairy tale narrative. In this way, Wells expressed, at this time, people in Eight Hundred and Two Thousand Seven Hundred and One are on the intellectual level of one of our five-year-old children.</w:t>
      </w:r>
    </w:p>
    <w:p w14:paraId="37E5014C" w14:textId="77777777" w:rsidR="00E71DC8" w:rsidRDefault="00E71DC8" w:rsidP="009531B2">
      <w:pPr>
        <w:spacing w:line="360" w:lineRule="auto"/>
        <w:rPr>
          <w:lang w:eastAsia="zh-CN"/>
        </w:rPr>
      </w:pPr>
    </w:p>
    <w:p w14:paraId="676F8D42" w14:textId="3785D741" w:rsidR="00E71DC8" w:rsidRDefault="0076021D" w:rsidP="009531B2">
      <w:pPr>
        <w:spacing w:line="360" w:lineRule="auto"/>
        <w:rPr>
          <w:lang w:eastAsia="zh-CN"/>
        </w:rPr>
      </w:pPr>
      <w:r w:rsidRPr="0076021D">
        <w:rPr>
          <w:lang w:eastAsia="zh-CN"/>
        </w:rPr>
        <w:t>In the space where the time traveler meets the Elio, through the "coming by a thunderstorm" fairy tale narrative, on the one hand, it rationalizes the description of the Elio by the wells: "</w:t>
      </w:r>
      <w:r w:rsidRPr="006E670E">
        <w:rPr>
          <w:i/>
          <w:lang w:eastAsia="zh-CN"/>
        </w:rPr>
        <w:t xml:space="preserve">It let </w:t>
      </w:r>
      <w:bookmarkStart w:id="19" w:name="OLE_LINK39"/>
      <w:bookmarkStart w:id="20" w:name="OLE_LINK40"/>
      <w:r w:rsidRPr="006E670E">
        <w:rPr>
          <w:i/>
          <w:lang w:eastAsia="zh-CN"/>
        </w:rPr>
        <w:t xml:space="preserve">loose the judgment </w:t>
      </w:r>
      <w:bookmarkEnd w:id="19"/>
      <w:bookmarkEnd w:id="20"/>
      <w:r w:rsidRPr="006E670E">
        <w:rPr>
          <w:i/>
          <w:lang w:eastAsia="zh-CN"/>
        </w:rPr>
        <w:t>I had suspended upon their clothes, their frail light limbs, and fragile features</w:t>
      </w:r>
      <w:r>
        <w:rPr>
          <w:lang w:eastAsia="zh-CN"/>
        </w:rPr>
        <w:t>.</w:t>
      </w:r>
      <w:r w:rsidRPr="0076021D">
        <w:rPr>
          <w:lang w:eastAsia="zh-CN"/>
        </w:rPr>
        <w:t>”</w:t>
      </w:r>
      <w:r w:rsidR="006E670E">
        <w:rPr>
          <w:lang w:eastAsia="zh-CN"/>
        </w:rPr>
        <w:t xml:space="preserve"> (</w:t>
      </w:r>
      <w:r w:rsidR="006E670E" w:rsidRPr="006E670E">
        <w:rPr>
          <w:lang w:eastAsia="zh-CN"/>
        </w:rPr>
        <w:t>Chapter V In the Golden Age</w:t>
      </w:r>
      <w:r w:rsidR="006E670E">
        <w:rPr>
          <w:lang w:eastAsia="zh-CN"/>
        </w:rPr>
        <w:t xml:space="preserve">) </w:t>
      </w:r>
      <w:r w:rsidRPr="0076021D">
        <w:rPr>
          <w:lang w:eastAsia="zh-CN"/>
        </w:rPr>
        <w:t>On the other hand, the author expresses the time traveler ’s huge disappointment with people in Eight Hundred and Two Thousand Seven Hundred and One. Wells wrote, "You see, I had always anticipated that the people of the year Eight Hundred and Two Thousand odd would be incredibly in front of us in knowledge ... A flow of disappointment rushed across my mind. For a moment I felt that I had built</w:t>
      </w:r>
      <w:r w:rsidR="00D80DB7">
        <w:rPr>
          <w:lang w:eastAsia="zh-CN"/>
        </w:rPr>
        <w:t xml:space="preserve"> the Time Machine in vain. "(V I</w:t>
      </w:r>
      <w:r w:rsidRPr="0076021D">
        <w:rPr>
          <w:lang w:eastAsia="zh-CN"/>
        </w:rPr>
        <w:t>n the Golden Age).</w:t>
      </w:r>
    </w:p>
    <w:p w14:paraId="75A7D45C" w14:textId="77777777" w:rsidR="0077786B" w:rsidRDefault="0077786B" w:rsidP="009531B2">
      <w:pPr>
        <w:spacing w:line="360" w:lineRule="auto"/>
        <w:rPr>
          <w:lang w:eastAsia="zh-CN"/>
        </w:rPr>
      </w:pPr>
    </w:p>
    <w:p w14:paraId="428AB25A" w14:textId="5DA76314" w:rsidR="0077786B" w:rsidRDefault="00CC4CC6" w:rsidP="009531B2">
      <w:pPr>
        <w:spacing w:line="360" w:lineRule="auto"/>
        <w:rPr>
          <w:lang w:eastAsia="zh-CN"/>
        </w:rPr>
      </w:pPr>
      <w:r>
        <w:rPr>
          <w:lang w:eastAsia="zh-CN"/>
        </w:rPr>
        <w:t xml:space="preserve">In addition, </w:t>
      </w:r>
      <w:r w:rsidRPr="00CC4CC6">
        <w:rPr>
          <w:lang w:eastAsia="zh-CN"/>
        </w:rPr>
        <w:t xml:space="preserve">When Time Traveler met the Eloi, an unprecedented surprise and disappointment of degradation </w:t>
      </w:r>
      <w:r>
        <w:rPr>
          <w:lang w:eastAsia="zh-CN"/>
        </w:rPr>
        <w:t xml:space="preserve">of those </w:t>
      </w:r>
      <w:r w:rsidRPr="00CC4CC6">
        <w:rPr>
          <w:lang w:eastAsia="zh-CN"/>
        </w:rPr>
        <w:t>future human</w:t>
      </w:r>
      <w:r>
        <w:rPr>
          <w:lang w:eastAsia="zh-CN"/>
        </w:rPr>
        <w:t>s</w:t>
      </w:r>
      <w:r w:rsidRPr="00CC4CC6">
        <w:rPr>
          <w:lang w:eastAsia="zh-CN"/>
        </w:rPr>
        <w:t xml:space="preserve"> entangled him. Wells described their appearance, food, cognition, language, but when Time Traveler saw that Eloi had lost the courage and desire to pursue art,</w:t>
      </w:r>
      <w:r>
        <w:rPr>
          <w:rFonts w:hint="eastAsia"/>
          <w:lang w:eastAsia="zh-CN"/>
        </w:rPr>
        <w:t xml:space="preserve"> </w:t>
      </w:r>
      <w:r w:rsidRPr="00CC4CC6">
        <w:rPr>
          <w:lang w:eastAsia="zh-CN"/>
        </w:rPr>
        <w:t>Wells described the people who live on the upper world like that: their impulse to pursue art will eventually disappear, and here they have almost disappeared. The beauty of flowers and the song and dance under the sun are all their artistic spirit, and that's it. Even this simple impulse w</w:t>
      </w:r>
      <w:r>
        <w:rPr>
          <w:lang w:eastAsia="zh-CN"/>
        </w:rPr>
        <w:t xml:space="preserve">ill gradually fade away. </w:t>
      </w:r>
      <w:r w:rsidRPr="00CC4CC6">
        <w:rPr>
          <w:lang w:eastAsia="zh-CN"/>
        </w:rPr>
        <w:t>The time traveler is completely disappointed in the future civilization of mankind.</w:t>
      </w:r>
      <w:r>
        <w:rPr>
          <w:lang w:eastAsia="zh-CN"/>
        </w:rPr>
        <w:t xml:space="preserve"> Then Well</w:t>
      </w:r>
      <w:r w:rsidRPr="00CC4CC6">
        <w:rPr>
          <w:lang w:eastAsia="zh-CN"/>
        </w:rPr>
        <w:t xml:space="preserve"> writes “We are kept keen on the grindstone of pain and necessity, and it seemed to me that here was that hateful grindstone broken at last”. Therefore, in this space, human experience, memory, desire and identification with real life Incompatible, Wells has effectively created an uncanny space in his novel. This uncanny space is a space with a lost utopia, </w:t>
      </w:r>
      <w:r>
        <w:rPr>
          <w:lang w:eastAsia="zh-CN"/>
        </w:rPr>
        <w:t xml:space="preserve">no progress for civilization, and no </w:t>
      </w:r>
      <w:r w:rsidRPr="00CC4CC6">
        <w:rPr>
          <w:lang w:eastAsia="zh-CN"/>
        </w:rPr>
        <w:t>ideals</w:t>
      </w:r>
      <w:r>
        <w:rPr>
          <w:lang w:eastAsia="zh-CN"/>
        </w:rPr>
        <w:t>.</w:t>
      </w:r>
    </w:p>
    <w:p w14:paraId="0E211510" w14:textId="77777777" w:rsidR="00CC4CC6" w:rsidRDefault="00CC4CC6" w:rsidP="009531B2">
      <w:pPr>
        <w:spacing w:line="360" w:lineRule="auto"/>
        <w:rPr>
          <w:lang w:eastAsia="zh-CN"/>
        </w:rPr>
      </w:pPr>
    </w:p>
    <w:p w14:paraId="5C48E01D" w14:textId="2D7DCD93" w:rsidR="00CC4CC6" w:rsidRDefault="005D5842" w:rsidP="009531B2">
      <w:pPr>
        <w:spacing w:line="360" w:lineRule="auto"/>
        <w:rPr>
          <w:lang w:eastAsia="zh-CN"/>
        </w:rPr>
      </w:pPr>
      <w:r w:rsidRPr="005D5842">
        <w:rPr>
          <w:lang w:eastAsia="zh-CN"/>
        </w:rPr>
        <w:t>This shows that Wells does not have a utopian imagination of Eloi's space.</w:t>
      </w:r>
    </w:p>
    <w:p w14:paraId="24775AD0" w14:textId="6DD2EE5A" w:rsidR="005D5842" w:rsidRPr="00466D9D" w:rsidRDefault="005D5842" w:rsidP="009531B2">
      <w:pPr>
        <w:spacing w:line="360" w:lineRule="auto"/>
        <w:rPr>
          <w:lang w:eastAsia="zh-CN"/>
        </w:rPr>
      </w:pPr>
      <w:r w:rsidRPr="00943E6B">
        <w:rPr>
          <w:lang w:eastAsia="zh-CN"/>
        </w:rPr>
        <w:t xml:space="preserve">Oscar Wilde </w:t>
      </w:r>
      <w:r w:rsidRPr="00943E6B">
        <w:rPr>
          <w:rFonts w:hint="eastAsia"/>
          <w:lang w:eastAsia="zh-CN"/>
        </w:rPr>
        <w:t>said</w:t>
      </w:r>
      <w:r w:rsidRPr="00943E6B">
        <w:rPr>
          <w:lang w:eastAsia="zh-CN"/>
        </w:rPr>
        <w:t>“A map of the world that does not include Utopia is not worth even glancing at, for it leaves out the one country at which Humanity is always landing. And when Humanity lands there, it looks out, and, seeing a better country, sets sail. Progress is the realisation of Utopias.</w:t>
      </w:r>
      <w:r w:rsidR="00943E6B">
        <w:rPr>
          <w:rStyle w:val="FootnoteReference"/>
          <w:lang w:eastAsia="zh-CN"/>
        </w:rPr>
        <w:footnoteReference w:id="11"/>
      </w:r>
      <w:r w:rsidRPr="00943E6B">
        <w:rPr>
          <w:lang w:eastAsia="zh-CN"/>
        </w:rPr>
        <w:t>”</w:t>
      </w:r>
      <w:r w:rsidR="00943E6B">
        <w:rPr>
          <w:lang w:eastAsia="zh-CN"/>
        </w:rPr>
        <w:t xml:space="preserve"> </w:t>
      </w:r>
      <w:r w:rsidRPr="00943E6B">
        <w:rPr>
          <w:lang w:eastAsia="zh-CN"/>
        </w:rPr>
        <w:t>And progress is the most direct action of human pursuit and desire.</w:t>
      </w:r>
      <w:r w:rsidRPr="00E87956">
        <w:rPr>
          <w:lang w:eastAsia="zh-CN"/>
        </w:rPr>
        <w:t xml:space="preserve"> </w:t>
      </w:r>
      <w:r w:rsidRPr="00943E6B">
        <w:rPr>
          <w:lang w:eastAsia="zh-CN"/>
        </w:rPr>
        <w:t xml:space="preserve">When </w:t>
      </w:r>
      <w:r w:rsidRPr="00943E6B">
        <w:rPr>
          <w:rFonts w:hint="eastAsia"/>
          <w:lang w:eastAsia="zh-CN"/>
        </w:rPr>
        <w:t>the</w:t>
      </w:r>
      <w:r w:rsidRPr="00943E6B">
        <w:rPr>
          <w:lang w:eastAsia="zh-CN"/>
        </w:rPr>
        <w:t xml:space="preserve"> E</w:t>
      </w:r>
      <w:r w:rsidRPr="00943E6B">
        <w:rPr>
          <w:rFonts w:hint="eastAsia"/>
          <w:lang w:eastAsia="zh-CN"/>
        </w:rPr>
        <w:t>loi</w:t>
      </w:r>
      <w:r w:rsidRPr="00943E6B">
        <w:rPr>
          <w:lang w:eastAsia="zh-CN"/>
        </w:rPr>
        <w:t xml:space="preserve"> lose their desire, there is no progress at all. As Anatole France says: "Without the Utopians of other times, men would still live in caves, miserable and naked. It was Utopians who traced the lines of the first city…Out of generous dreams come beneficial realities. Utopia is the principle of all progress, and the essay into a better future. It can be seen that Wells' spatial writing of the Eloi expresses his lost utopian imagination of the Bourgeoisie in the future</w:t>
      </w:r>
      <w:r>
        <w:rPr>
          <w:rFonts w:ascii="SimSun" w:eastAsia="SimSun" w:hAnsi="SimSun" w:cs="SimSun"/>
          <w:color w:val="000000"/>
          <w:sz w:val="23"/>
          <w:szCs w:val="23"/>
          <w:shd w:val="clear" w:color="auto" w:fill="FFFFFF"/>
          <w:lang w:eastAsia="zh-CN"/>
        </w:rPr>
        <w:t>.</w:t>
      </w:r>
      <w:r>
        <w:rPr>
          <w:rStyle w:val="FootnoteReference"/>
          <w:rFonts w:ascii="SimSun" w:eastAsia="SimSun" w:hAnsi="SimSun" w:cs="SimSun"/>
          <w:color w:val="000000"/>
          <w:sz w:val="23"/>
          <w:szCs w:val="23"/>
          <w:shd w:val="clear" w:color="auto" w:fill="FFFFFF"/>
          <w:lang w:eastAsia="zh-CN"/>
        </w:rPr>
        <w:footnoteReference w:id="12"/>
      </w:r>
      <w:r>
        <w:rPr>
          <w:rFonts w:ascii="SimSun" w:eastAsia="SimSun" w:hAnsi="SimSun" w:cs="SimSun"/>
          <w:color w:val="000000"/>
          <w:sz w:val="23"/>
          <w:szCs w:val="23"/>
          <w:shd w:val="clear" w:color="auto" w:fill="FFFFFF"/>
          <w:lang w:eastAsia="zh-CN"/>
        </w:rPr>
        <w:t xml:space="preserve"> </w:t>
      </w:r>
    </w:p>
    <w:p w14:paraId="15B03895" w14:textId="06DE917E" w:rsidR="005D5842" w:rsidRDefault="005D5842" w:rsidP="009531B2">
      <w:pPr>
        <w:spacing w:line="360" w:lineRule="auto"/>
        <w:rPr>
          <w:lang w:eastAsia="zh-CN"/>
        </w:rPr>
      </w:pPr>
    </w:p>
    <w:p w14:paraId="7BD85C07" w14:textId="20792A14" w:rsidR="009001F0" w:rsidRDefault="00E728C7" w:rsidP="009531B2">
      <w:pPr>
        <w:spacing w:line="360" w:lineRule="auto"/>
        <w:rPr>
          <w:lang w:eastAsia="zh-CN"/>
        </w:rPr>
      </w:pPr>
      <w:r>
        <w:rPr>
          <w:lang w:eastAsia="zh-CN"/>
        </w:rPr>
        <w:t>For th</w:t>
      </w:r>
      <w:r>
        <w:rPr>
          <w:rFonts w:hint="eastAsia"/>
          <w:lang w:eastAsia="zh-CN"/>
        </w:rPr>
        <w:t>e</w:t>
      </w:r>
      <w:r w:rsidR="009001F0">
        <w:rPr>
          <w:lang w:eastAsia="zh-CN"/>
        </w:rPr>
        <w:t xml:space="preserve"> lost utopian imagination in the text, as W</w:t>
      </w:r>
      <w:r w:rsidR="004F33E1">
        <w:rPr>
          <w:lang w:eastAsia="zh-CN"/>
        </w:rPr>
        <w:t>ells writes, the human and the society situation that the time traveler meets</w:t>
      </w:r>
      <w:r w:rsidR="009001F0">
        <w:rPr>
          <w:lang w:eastAsia="zh-CN"/>
        </w:rPr>
        <w:t xml:space="preserve"> in the future is not the human progress he</w:t>
      </w:r>
      <w:r w:rsidR="004F33E1">
        <w:rPr>
          <w:lang w:eastAsia="zh-CN"/>
        </w:rPr>
        <w:t xml:space="preserve"> has</w:t>
      </w:r>
      <w:r w:rsidR="009001F0">
        <w:rPr>
          <w:lang w:eastAsia="zh-CN"/>
        </w:rPr>
        <w:t xml:space="preserve"> imagined.</w:t>
      </w:r>
      <w:r w:rsidR="009001F0">
        <w:rPr>
          <w:rFonts w:hint="eastAsia"/>
          <w:lang w:eastAsia="zh-CN"/>
        </w:rPr>
        <w:t xml:space="preserve"> </w:t>
      </w:r>
      <w:r w:rsidR="009001F0">
        <w:rPr>
          <w:lang w:eastAsia="zh-CN"/>
        </w:rPr>
        <w:t>The g</w:t>
      </w:r>
      <w:r w:rsidR="004F33E1">
        <w:rPr>
          <w:lang w:eastAsia="zh-CN"/>
        </w:rPr>
        <w:t>reat victory of humankind what the Time Traveler expects is not like that. I</w:t>
      </w:r>
      <w:r w:rsidR="009001F0">
        <w:rPr>
          <w:lang w:eastAsia="zh-CN"/>
        </w:rPr>
        <w:t xml:space="preserve">t is not the victory of moral assimilation and equal cooperation that he imagines at all. On the contrary, in his ideal future, those true aristocratic classes, armed with perfect science, are pushing today's industrial system and class opposition to a logical end. </w:t>
      </w:r>
      <w:r w:rsidR="009001F0" w:rsidRPr="009001F0">
        <w:rPr>
          <w:lang w:eastAsia="zh-CN"/>
        </w:rPr>
        <w:t>So far</w:t>
      </w:r>
      <w:r w:rsidR="009001F0">
        <w:rPr>
          <w:lang w:eastAsia="zh-CN"/>
        </w:rPr>
        <w:t xml:space="preserve">, </w:t>
      </w:r>
      <w:r w:rsidR="0074388A" w:rsidRPr="0074388A">
        <w:rPr>
          <w:lang w:eastAsia="zh-CN"/>
        </w:rPr>
        <w:t>Well ’s science romance made the Time Traveler struggle with the degeneration of Eloi. So Wells arranged the Time Traveler to temporarily escape from the space of the future humans who lost hope through the disappearance of the time machine. When the Time Traveler noticed that the time machine had disappeared, he was afraid and looking. "</w:t>
      </w:r>
      <w:r w:rsidR="0074388A" w:rsidRPr="004F33E1">
        <w:rPr>
          <w:i/>
          <w:lang w:eastAsia="zh-CN"/>
        </w:rPr>
        <w:t>At once, like a lash across the face, came the possibility of losing my own age, of being left helpless in this strange new world. The bare thought of it was an actual physical sensation. I could feel it grip me at the throat and stop my breathing. In another moment I was in a passion of fear and running with great leaping strides down the slope. Once I fell headlong and cut my face; I lost no time in stanching the blood, but jumped up and ran on, with a warm trickle down my cheek and chin.</w:t>
      </w:r>
      <w:r w:rsidR="0074388A" w:rsidRPr="0074388A">
        <w:rPr>
          <w:lang w:eastAsia="zh-CN"/>
        </w:rPr>
        <w:t xml:space="preserve"> "</w:t>
      </w:r>
      <w:r w:rsidR="004F33E1">
        <w:rPr>
          <w:lang w:eastAsia="zh-CN"/>
        </w:rPr>
        <w:t xml:space="preserve"> (</w:t>
      </w:r>
      <w:r w:rsidR="004F33E1" w:rsidRPr="004F33E1">
        <w:rPr>
          <w:lang w:eastAsia="zh-CN"/>
        </w:rPr>
        <w:t>Chapter VII A Sudden Shock</w:t>
      </w:r>
      <w:r w:rsidR="004F33E1">
        <w:rPr>
          <w:lang w:eastAsia="zh-CN"/>
        </w:rPr>
        <w:t>)</w:t>
      </w:r>
    </w:p>
    <w:p w14:paraId="73EF4ED8" w14:textId="77777777" w:rsidR="0074388A" w:rsidRDefault="0074388A" w:rsidP="009531B2">
      <w:pPr>
        <w:spacing w:line="360" w:lineRule="auto"/>
        <w:rPr>
          <w:lang w:eastAsia="zh-CN"/>
        </w:rPr>
      </w:pPr>
    </w:p>
    <w:p w14:paraId="3EB0B01A" w14:textId="716D45AE" w:rsidR="0074388A" w:rsidRDefault="0074388A" w:rsidP="009531B2">
      <w:pPr>
        <w:spacing w:line="360" w:lineRule="auto"/>
        <w:rPr>
          <w:lang w:eastAsia="zh-CN"/>
        </w:rPr>
      </w:pPr>
      <w:r w:rsidRPr="0074388A">
        <w:rPr>
          <w:lang w:eastAsia="zh-CN"/>
        </w:rPr>
        <w:t xml:space="preserve">When the Time Traveler was under the extreme </w:t>
      </w:r>
      <w:bookmarkStart w:id="21" w:name="OLE_LINK20"/>
      <w:bookmarkStart w:id="22" w:name="OLE_LINK23"/>
      <w:r w:rsidRPr="0074388A">
        <w:rPr>
          <w:lang w:eastAsia="zh-CN"/>
        </w:rPr>
        <w:t xml:space="preserve">exhaustion </w:t>
      </w:r>
      <w:bookmarkEnd w:id="21"/>
      <w:bookmarkEnd w:id="22"/>
      <w:r w:rsidRPr="0074388A">
        <w:rPr>
          <w:lang w:eastAsia="zh-CN"/>
        </w:rPr>
        <w:t>of the body, this extreme fear and strong desire to get back the time machine finally kept him calm and returned to rational thinking. The Time Travels believes that the Eloi, who lacks physical strength and intelligence, cannot move his time, and at the same time, he judges that unless someone is manipulating a copy of the time machine to make his time machine disappear, it is obviously impossible because He made some special settings on the time machine to prevent others from operating the time machine. After much thinking, the Time Traveler judged: "</w:t>
      </w:r>
      <w:r w:rsidRPr="004F33E1">
        <w:rPr>
          <w:i/>
          <w:lang w:eastAsia="zh-CN"/>
        </w:rPr>
        <w:t>It had moved, and was hid, only in space</w:t>
      </w:r>
      <w:r w:rsidRPr="0074388A">
        <w:rPr>
          <w:lang w:eastAsia="zh-CN"/>
        </w:rPr>
        <w:t>." This space is the space where the Eloi is now, as he moves forward to a second great hall covered with cushions to look for his time machine. At this point, the Time Traveler rationally returned to this space to continue his exploration.</w:t>
      </w:r>
    </w:p>
    <w:p w14:paraId="508383C1" w14:textId="77777777" w:rsidR="00E17A4C" w:rsidRDefault="00E17A4C" w:rsidP="009531B2">
      <w:pPr>
        <w:spacing w:line="360" w:lineRule="auto"/>
        <w:rPr>
          <w:lang w:eastAsia="zh-CN"/>
        </w:rPr>
      </w:pPr>
    </w:p>
    <w:p w14:paraId="13A7F574" w14:textId="30D6CD61" w:rsidR="00E17A4C" w:rsidRDefault="00E17A4C" w:rsidP="009531B2">
      <w:pPr>
        <w:spacing w:line="360" w:lineRule="auto"/>
        <w:rPr>
          <w:lang w:eastAsia="zh-CN"/>
        </w:rPr>
      </w:pPr>
      <w:r>
        <w:rPr>
          <w:lang w:eastAsia="zh-CN"/>
        </w:rPr>
        <w:t>In the Chapter VI The Sunset of Mankind a</w:t>
      </w:r>
      <w:r w:rsidR="004F33E1">
        <w:rPr>
          <w:lang w:eastAsia="zh-CN"/>
        </w:rPr>
        <w:t>nd Chapter VII A Sudden Shock, t</w:t>
      </w:r>
      <w:r>
        <w:rPr>
          <w:lang w:eastAsia="zh-CN"/>
        </w:rPr>
        <w:t xml:space="preserve">he time traveler shuttles back and forth between two spaces: the 19th century in which </w:t>
      </w:r>
      <w:r>
        <w:rPr>
          <w:rFonts w:hint="eastAsia"/>
          <w:lang w:eastAsia="zh-CN"/>
        </w:rPr>
        <w:t>he</w:t>
      </w:r>
      <w:r>
        <w:rPr>
          <w:lang w:eastAsia="zh-CN"/>
        </w:rPr>
        <w:t xml:space="preserve"> is located and the Eloi's Eight Hundred and Two Thousand Seven Hundred and One, AD, </w:t>
      </w:r>
      <w:r w:rsidR="004F33E1">
        <w:rPr>
          <w:lang w:eastAsia="zh-CN"/>
        </w:rPr>
        <w:t>where he wants to</w:t>
      </w:r>
      <w:r>
        <w:rPr>
          <w:lang w:eastAsia="zh-CN"/>
        </w:rPr>
        <w:t xml:space="preserve"> escape </w:t>
      </w:r>
      <w:r w:rsidR="004F33E1">
        <w:rPr>
          <w:lang w:eastAsia="zh-CN"/>
        </w:rPr>
        <w:t xml:space="preserve">from </w:t>
      </w:r>
      <w:r>
        <w:rPr>
          <w:lang w:eastAsia="zh-CN"/>
        </w:rPr>
        <w:t>his disappointment and fear of future humans. And the time traveler's shuttle between the two spaces just caused the fault of space in the narrative of the novel, revealing that the individual as the</w:t>
      </w:r>
    </w:p>
    <w:p w14:paraId="606266EB" w14:textId="7C2ABDC5" w:rsidR="00E17A4C" w:rsidRDefault="00E17A4C" w:rsidP="009531B2">
      <w:pPr>
        <w:spacing w:line="360" w:lineRule="auto"/>
        <w:rPr>
          <w:lang w:eastAsia="zh-CN"/>
        </w:rPr>
      </w:pPr>
      <w:r>
        <w:rPr>
          <w:lang w:eastAsia="zh-CN"/>
        </w:rPr>
        <w:t xml:space="preserve">The time traveler shows emotionally that he does not want to be associated with the space of the Eloi, but has to face reality to produce a process associated with the space. Fault Space here also expresses Wells' concerns about both the </w:t>
      </w:r>
      <w:r w:rsidR="00AF4E18">
        <w:rPr>
          <w:lang w:eastAsia="zh-CN"/>
        </w:rPr>
        <w:t>lost utopia and the uncertainty in</w:t>
      </w:r>
      <w:r>
        <w:rPr>
          <w:lang w:eastAsia="zh-CN"/>
        </w:rPr>
        <w:t xml:space="preserve"> the future.</w:t>
      </w:r>
    </w:p>
    <w:p w14:paraId="37C2321B" w14:textId="77777777" w:rsidR="00305387" w:rsidRDefault="00305387" w:rsidP="009531B2">
      <w:pPr>
        <w:spacing w:line="360" w:lineRule="auto"/>
        <w:rPr>
          <w:lang w:eastAsia="zh-CN"/>
        </w:rPr>
      </w:pPr>
    </w:p>
    <w:p w14:paraId="30090708" w14:textId="0EBF1E10" w:rsidR="00305387" w:rsidRDefault="00EB15E0" w:rsidP="009531B2">
      <w:pPr>
        <w:spacing w:line="360" w:lineRule="auto"/>
        <w:rPr>
          <w:lang w:eastAsia="zh-CN"/>
        </w:rPr>
      </w:pPr>
      <w:r w:rsidRPr="00EB15E0">
        <w:rPr>
          <w:lang w:eastAsia="zh-CN"/>
        </w:rPr>
        <w:t>In the Time Machine, it is easy to find the Fault Space</w:t>
      </w:r>
      <w:r w:rsidR="00B93FC5">
        <w:rPr>
          <w:lang w:eastAsia="zh-CN"/>
        </w:rPr>
        <w:t>s</w:t>
      </w:r>
      <w:r w:rsidRPr="00EB15E0">
        <w:rPr>
          <w:lang w:eastAsia="zh-CN"/>
        </w:rPr>
        <w:t xml:space="preserve"> between the upper world of the Eloi and the subterranean for the Morlock. These two spaces have faults at different levels. The first is the division of the upper and lower layers in space. When the Time Traveler sits along a well and peers down, it taks hin some time to figure out that what he sees in the well is human beings. Even they do not look the same as the Eloi living upper world. But gradually, the truth was dawned on him "that Man had not remained one species, but had differentiated into two distinct animals: that my graceful children of the Upper World were not the sole descendants of our generation, but that this bleached, obscene, nocturnal Thing, which had flashed before me, was also heir to all the ages. "(</w:t>
      </w:r>
      <w:r w:rsidR="00AF4E18">
        <w:rPr>
          <w:lang w:eastAsia="zh-CN"/>
        </w:rPr>
        <w:t xml:space="preserve">Chapter </w:t>
      </w:r>
      <w:r w:rsidRPr="00EB15E0">
        <w:rPr>
          <w:lang w:eastAsia="zh-CN"/>
        </w:rPr>
        <w:t>VIII Explanation)</w:t>
      </w:r>
    </w:p>
    <w:p w14:paraId="79BF5AC2" w14:textId="77777777" w:rsidR="00EB15E0" w:rsidRDefault="00EB15E0" w:rsidP="009531B2">
      <w:pPr>
        <w:spacing w:line="360" w:lineRule="auto"/>
        <w:rPr>
          <w:lang w:eastAsia="zh-CN"/>
        </w:rPr>
      </w:pPr>
    </w:p>
    <w:p w14:paraId="3D09B04D" w14:textId="40418B47" w:rsidR="00EB15E0" w:rsidRDefault="00B93FC5" w:rsidP="009531B2">
      <w:pPr>
        <w:spacing w:line="360" w:lineRule="auto"/>
        <w:rPr>
          <w:lang w:eastAsia="zh-CN"/>
        </w:rPr>
      </w:pPr>
      <w:r w:rsidRPr="00B93FC5">
        <w:rPr>
          <w:lang w:eastAsia="zh-CN"/>
        </w:rPr>
        <w:t xml:space="preserve">Secondly, the </w:t>
      </w:r>
      <w:bookmarkStart w:id="23" w:name="OLE_LINK1"/>
      <w:bookmarkStart w:id="24" w:name="OLE_LINK2"/>
      <w:r w:rsidRPr="00B93FC5">
        <w:rPr>
          <w:lang w:eastAsia="zh-CN"/>
        </w:rPr>
        <w:t xml:space="preserve">Fault Space </w:t>
      </w:r>
      <w:bookmarkEnd w:id="23"/>
      <w:bookmarkEnd w:id="24"/>
      <w:r w:rsidRPr="00B93FC5">
        <w:rPr>
          <w:lang w:eastAsia="zh-CN"/>
        </w:rPr>
        <w:t xml:space="preserve">not only occurs at the geographic level, but also in the communication between the two. There is no effective association or communication between them, and there </w:t>
      </w:r>
      <w:r w:rsidR="00033608">
        <w:rPr>
          <w:lang w:eastAsia="zh-CN"/>
        </w:rPr>
        <w:t xml:space="preserve">is only the relationship </w:t>
      </w:r>
      <w:r w:rsidR="00033608">
        <w:rPr>
          <w:rFonts w:hint="eastAsia"/>
          <w:lang w:eastAsia="zh-CN"/>
        </w:rPr>
        <w:t>about</w:t>
      </w:r>
      <w:r w:rsidRPr="00B93FC5">
        <w:rPr>
          <w:lang w:eastAsia="zh-CN"/>
        </w:rPr>
        <w:t xml:space="preserve"> eating and being eaten. "Eating people" is just a daily thing for decaying humans</w:t>
      </w:r>
      <w:r>
        <w:rPr>
          <w:lang w:eastAsia="zh-CN"/>
        </w:rPr>
        <w:t xml:space="preserve"> </w:t>
      </w:r>
      <w:r w:rsidR="00512B95">
        <w:rPr>
          <w:rFonts w:hint="eastAsia"/>
          <w:lang w:eastAsia="zh-CN"/>
        </w:rPr>
        <w:t>in</w:t>
      </w:r>
      <w:r>
        <w:rPr>
          <w:lang w:eastAsia="zh-CN"/>
        </w:rPr>
        <w:t xml:space="preserve"> </w:t>
      </w:r>
      <w:r>
        <w:rPr>
          <w:rFonts w:hint="eastAsia"/>
          <w:lang w:eastAsia="zh-CN"/>
        </w:rPr>
        <w:t>the</w:t>
      </w:r>
      <w:r>
        <w:rPr>
          <w:lang w:eastAsia="zh-CN"/>
        </w:rPr>
        <w:t xml:space="preserve"> future</w:t>
      </w:r>
      <w:r w:rsidRPr="00B93FC5">
        <w:rPr>
          <w:lang w:eastAsia="zh-CN"/>
        </w:rPr>
        <w:t>. Wells wrote " And so these inhuman sons of men ...... After all, they were less human and more remote than our cannibal ancestors of three or four thousand years ago. And the intelligence that would have made this state of things a torment had gone .... These Eloi</w:t>
      </w:r>
      <w:r>
        <w:rPr>
          <w:lang w:eastAsia="zh-CN"/>
        </w:rPr>
        <w:t>s</w:t>
      </w:r>
      <w:r w:rsidRPr="00B93FC5">
        <w:rPr>
          <w:lang w:eastAsia="zh-CN"/>
        </w:rPr>
        <w:t xml:space="preserve"> were mere fatted cattle, which the ant-like Morlocks preserved and preyed upon—probably saw to the breeding of. (X When Night Came)</w:t>
      </w:r>
    </w:p>
    <w:p w14:paraId="64C787EE" w14:textId="77777777" w:rsidR="00B93FC5" w:rsidRDefault="00B93FC5" w:rsidP="009531B2">
      <w:pPr>
        <w:spacing w:line="360" w:lineRule="auto"/>
        <w:rPr>
          <w:lang w:eastAsia="zh-CN"/>
        </w:rPr>
      </w:pPr>
    </w:p>
    <w:p w14:paraId="55B69465" w14:textId="765C9C50" w:rsidR="00B93FC5" w:rsidRDefault="00B93FC5" w:rsidP="009531B2">
      <w:pPr>
        <w:spacing w:line="360" w:lineRule="auto"/>
        <w:rPr>
          <w:lang w:eastAsia="zh-CN"/>
        </w:rPr>
      </w:pPr>
      <w:r w:rsidRPr="00B93FC5">
        <w:rPr>
          <w:lang w:eastAsia="zh-CN"/>
        </w:rPr>
        <w:t xml:space="preserve">Matthew Beaumont believes Wells uses mechanics of the uncanny in </w:t>
      </w:r>
      <w:r w:rsidRPr="005327D5">
        <w:rPr>
          <w:i/>
          <w:lang w:eastAsia="zh-CN"/>
        </w:rPr>
        <w:t>the Time Machine</w:t>
      </w:r>
      <w:r w:rsidRPr="00B93FC5">
        <w:rPr>
          <w:lang w:eastAsia="zh-CN"/>
        </w:rPr>
        <w:t>. The uncanny is the psychological experience of something as strangely familiar, rather than simply mysterious. In this essay, the Uncanny Spaces in the text is not only for the worlds of the Eloi and Morclocks which are so different like different classes in the Victorian Era. People did not live separated in upper world or in the subterranean in the late 19th century. But when we read the novel, we will not feel unfamiliar about the spaces of the Elois and the Morclocks. It is known that scholars like Darkon Suvin interpret the Eloi and the Morlock as the bourgeoisie and poor working class respectively.</w:t>
      </w:r>
    </w:p>
    <w:p w14:paraId="3D4DFA6A" w14:textId="77777777" w:rsidR="00B93FC5" w:rsidRDefault="00B93FC5" w:rsidP="009531B2">
      <w:pPr>
        <w:spacing w:line="360" w:lineRule="auto"/>
        <w:rPr>
          <w:lang w:eastAsia="zh-CN"/>
        </w:rPr>
      </w:pPr>
    </w:p>
    <w:p w14:paraId="738C82CE" w14:textId="59F7E627" w:rsidR="00B93FC5" w:rsidRDefault="00403456" w:rsidP="009531B2">
      <w:pPr>
        <w:spacing w:line="360" w:lineRule="auto"/>
        <w:rPr>
          <w:lang w:eastAsia="zh-CN"/>
        </w:rPr>
      </w:pPr>
      <w:r w:rsidRPr="00403456">
        <w:rPr>
          <w:lang w:eastAsia="zh-CN"/>
        </w:rPr>
        <w:t>Compared with the social realities</w:t>
      </w:r>
      <w:r w:rsidR="005327D5">
        <w:rPr>
          <w:lang w:eastAsia="zh-CN"/>
        </w:rPr>
        <w:t xml:space="preserve"> of the 19th century, the </w:t>
      </w:r>
      <w:r w:rsidRPr="00403456">
        <w:rPr>
          <w:lang w:eastAsia="zh-CN"/>
        </w:rPr>
        <w:t>geographic space and interpersonal interaction space in the text</w:t>
      </w:r>
      <w:r w:rsidR="005327D5">
        <w:rPr>
          <w:lang w:eastAsia="zh-CN"/>
        </w:rPr>
        <w:t xml:space="preserve"> </w:t>
      </w:r>
      <w:r w:rsidR="005327D5">
        <w:rPr>
          <w:rFonts w:hint="eastAsia"/>
          <w:lang w:eastAsia="zh-CN"/>
        </w:rPr>
        <w:t>is</w:t>
      </w:r>
      <w:r w:rsidR="005327D5">
        <w:rPr>
          <w:lang w:eastAsia="zh-CN"/>
        </w:rPr>
        <w:t xml:space="preserve"> </w:t>
      </w:r>
      <w:r w:rsidR="005327D5">
        <w:rPr>
          <w:rFonts w:hint="eastAsia"/>
          <w:lang w:eastAsia="zh-CN"/>
        </w:rPr>
        <w:t>about</w:t>
      </w:r>
      <w:r w:rsidR="005327D5">
        <w:rPr>
          <w:lang w:eastAsia="zh-CN"/>
        </w:rPr>
        <w:t xml:space="preserve"> </w:t>
      </w:r>
      <w:r w:rsidR="005327D5">
        <w:rPr>
          <w:rFonts w:hint="eastAsia"/>
          <w:lang w:eastAsia="zh-CN"/>
        </w:rPr>
        <w:t>the</w:t>
      </w:r>
      <w:r w:rsidR="005327D5">
        <w:rPr>
          <w:lang w:eastAsia="zh-CN"/>
        </w:rPr>
        <w:t xml:space="preserve"> </w:t>
      </w:r>
      <w:r w:rsidR="005327D5">
        <w:rPr>
          <w:rFonts w:hint="eastAsia"/>
          <w:lang w:eastAsia="zh-CN"/>
        </w:rPr>
        <w:t>estrangement cognition</w:t>
      </w:r>
      <w:r w:rsidR="005327D5">
        <w:rPr>
          <w:lang w:eastAsia="zh-CN"/>
        </w:rPr>
        <w:t>. T</w:t>
      </w:r>
      <w:r w:rsidRPr="00403456">
        <w:rPr>
          <w:lang w:eastAsia="zh-CN"/>
        </w:rPr>
        <w:t xml:space="preserve">here is no doubt that </w:t>
      </w:r>
      <w:r w:rsidR="005327D5">
        <w:rPr>
          <w:lang w:eastAsia="zh-CN"/>
        </w:rPr>
        <w:t xml:space="preserve">it </w:t>
      </w:r>
      <w:r w:rsidRPr="00403456">
        <w:rPr>
          <w:lang w:eastAsia="zh-CN"/>
        </w:rPr>
        <w:t>has an uncanny effect</w:t>
      </w:r>
      <w:r w:rsidR="005327D5">
        <w:rPr>
          <w:lang w:eastAsia="zh-CN"/>
        </w:rPr>
        <w:t xml:space="preserve"> in </w:t>
      </w:r>
      <w:r w:rsidR="005327D5" w:rsidRPr="00403456">
        <w:rPr>
          <w:lang w:eastAsia="zh-CN"/>
        </w:rPr>
        <w:t>the text</w:t>
      </w:r>
      <w:r w:rsidRPr="00403456">
        <w:rPr>
          <w:lang w:eastAsia="zh-CN"/>
        </w:rPr>
        <w:t xml:space="preserve">. In the Victorian era, on the one hand, the capital class and the proletariat were interdependent. The proletariat </w:t>
      </w:r>
      <w:r w:rsidR="00E83B0F">
        <w:rPr>
          <w:lang w:eastAsia="zh-CN"/>
        </w:rPr>
        <w:t>worked for</w:t>
      </w:r>
      <w:r w:rsidRPr="00403456">
        <w:rPr>
          <w:lang w:eastAsia="zh-CN"/>
        </w:rPr>
        <w:t xml:space="preserve"> bourgeoisie to maintain their lives. On the other hand, there were huge contradictions and conflicts between the two classes, which belonged to a state of mutual hostility. </w:t>
      </w:r>
      <w:bookmarkStart w:id="25" w:name="OLE_LINK26"/>
      <w:bookmarkStart w:id="26" w:name="OLE_LINK27"/>
      <w:r w:rsidRPr="00403456">
        <w:rPr>
          <w:lang w:eastAsia="zh-CN"/>
        </w:rPr>
        <w:t>This makes readers familiar with the fault space between Eloi and Morclock. Instead, the reader even feels familiar and authentic. Ironically, wells presents the two classes that should have been related, presenting them in a completel</w:t>
      </w:r>
      <w:r>
        <w:rPr>
          <w:lang w:eastAsia="zh-CN"/>
        </w:rPr>
        <w:t xml:space="preserve">y antagonistic, disconnected </w:t>
      </w:r>
      <w:r w:rsidRPr="00403456">
        <w:rPr>
          <w:lang w:eastAsia="zh-CN"/>
        </w:rPr>
        <w:t>in the text. This supposedly existing association was comple</w:t>
      </w:r>
      <w:r w:rsidR="006B3CE6">
        <w:rPr>
          <w:lang w:eastAsia="zh-CN"/>
        </w:rPr>
        <w:t xml:space="preserve">tely absent </w:t>
      </w:r>
      <w:r w:rsidR="006B3CE6" w:rsidRPr="006B3CE6">
        <w:rPr>
          <w:i/>
          <w:lang w:eastAsia="zh-CN"/>
        </w:rPr>
        <w:t>in the Time Machine</w:t>
      </w:r>
      <w:r w:rsidR="006B3CE6">
        <w:rPr>
          <w:lang w:eastAsia="zh-CN"/>
        </w:rPr>
        <w:t>.</w:t>
      </w:r>
    </w:p>
    <w:p w14:paraId="697AB54B" w14:textId="77777777" w:rsidR="00984FD7" w:rsidRDefault="00984FD7" w:rsidP="009531B2">
      <w:pPr>
        <w:spacing w:line="360" w:lineRule="auto"/>
        <w:rPr>
          <w:lang w:eastAsia="zh-CN"/>
        </w:rPr>
      </w:pPr>
    </w:p>
    <w:p w14:paraId="0F6017F6" w14:textId="5C9C7050" w:rsidR="00BA2E0F" w:rsidRPr="009531B2" w:rsidRDefault="00984FD7" w:rsidP="009531B2">
      <w:pPr>
        <w:spacing w:line="360" w:lineRule="auto"/>
        <w:jc w:val="center"/>
        <w:rPr>
          <w:b/>
          <w:sz w:val="36"/>
          <w:szCs w:val="36"/>
          <w:lang w:eastAsia="zh-CN"/>
        </w:rPr>
      </w:pPr>
      <w:r w:rsidRPr="009531B2">
        <w:rPr>
          <w:b/>
          <w:sz w:val="36"/>
          <w:szCs w:val="36"/>
          <w:lang w:eastAsia="zh-CN"/>
        </w:rPr>
        <w:t>3.</w:t>
      </w:r>
    </w:p>
    <w:bookmarkEnd w:id="25"/>
    <w:bookmarkEnd w:id="26"/>
    <w:p w14:paraId="39DC99B9" w14:textId="143AEB42" w:rsidR="007D051B" w:rsidRDefault="007D051B" w:rsidP="009531B2">
      <w:pPr>
        <w:spacing w:line="360" w:lineRule="auto"/>
        <w:rPr>
          <w:lang w:eastAsia="zh-CN"/>
        </w:rPr>
      </w:pPr>
      <w:r w:rsidRPr="007D051B">
        <w:rPr>
          <w:lang w:eastAsia="zh-CN"/>
        </w:rPr>
        <w:t>Since there are Fault between the spaces of the Eloi and the Morlocks, can the spaces between the Eloi and th</w:t>
      </w:r>
      <w:r>
        <w:rPr>
          <w:lang w:eastAsia="zh-CN"/>
        </w:rPr>
        <w:t>e Morlock be swapped? Why did not</w:t>
      </w:r>
      <w:r w:rsidRPr="007D051B">
        <w:rPr>
          <w:lang w:eastAsia="zh-CN"/>
        </w:rPr>
        <w:t xml:space="preserve"> Wells arrange the Eloi to live in the subterranean and the Morlock to live in the upper?</w:t>
      </w:r>
      <w:r>
        <w:rPr>
          <w:lang w:eastAsia="zh-CN"/>
        </w:rPr>
        <w:t xml:space="preserve"> </w:t>
      </w:r>
    </w:p>
    <w:p w14:paraId="70CFC5A4" w14:textId="77777777" w:rsidR="007D051B" w:rsidRDefault="007D051B" w:rsidP="009531B2">
      <w:pPr>
        <w:spacing w:line="360" w:lineRule="auto"/>
        <w:rPr>
          <w:lang w:eastAsia="zh-CN"/>
        </w:rPr>
      </w:pPr>
    </w:p>
    <w:p w14:paraId="0E7A71C1" w14:textId="5F022845" w:rsidR="00AC7F7C" w:rsidRPr="00F44063" w:rsidRDefault="00F44063" w:rsidP="009531B2">
      <w:pPr>
        <w:spacing w:line="360" w:lineRule="auto"/>
        <w:rPr>
          <w:color w:val="000000"/>
          <w:lang w:eastAsia="zh-CN"/>
        </w:rPr>
      </w:pPr>
      <w:r w:rsidRPr="00F44063">
        <w:rPr>
          <w:color w:val="000000"/>
          <w:lang w:eastAsia="zh-CN"/>
        </w:rPr>
        <w:t xml:space="preserve">George </w:t>
      </w:r>
      <w:r w:rsidR="00033542" w:rsidRPr="00F44063">
        <w:rPr>
          <w:color w:val="000000"/>
          <w:lang w:eastAsia="zh-CN"/>
        </w:rPr>
        <w:t>Wells' growth experience gives a reasonable explanation for why he has created a more independent and powerful image for Morlocks, but the Eloi has fallen into an endless fallen, weak, pale image in his novel.</w:t>
      </w:r>
      <w:r w:rsidRPr="00F44063">
        <w:rPr>
          <w:rFonts w:hint="eastAsia"/>
          <w:color w:val="000000"/>
          <w:lang w:eastAsia="zh-CN"/>
        </w:rPr>
        <w:t xml:space="preserve"> </w:t>
      </w:r>
      <w:r w:rsidR="00AF2950" w:rsidRPr="00F44063">
        <w:rPr>
          <w:color w:val="000000"/>
          <w:lang w:eastAsia="zh-CN"/>
        </w:rPr>
        <w:t xml:space="preserve">Wells was born </w:t>
      </w:r>
      <w:r w:rsidR="00AF2950" w:rsidRPr="00F44063">
        <w:rPr>
          <w:rFonts w:hint="eastAsia"/>
          <w:color w:val="000000"/>
          <w:lang w:eastAsia="zh-CN"/>
        </w:rPr>
        <w:t>in</w:t>
      </w:r>
      <w:r w:rsidR="00AF2950" w:rsidRPr="00F44063">
        <w:rPr>
          <w:color w:val="000000"/>
          <w:lang w:eastAsia="zh-CN"/>
        </w:rPr>
        <w:t xml:space="preserve"> </w:t>
      </w:r>
      <w:r w:rsidR="00AF2950" w:rsidRPr="00F44063">
        <w:rPr>
          <w:rFonts w:hint="eastAsia"/>
          <w:color w:val="000000"/>
          <w:lang w:eastAsia="zh-CN"/>
        </w:rPr>
        <w:t>a</w:t>
      </w:r>
      <w:r w:rsidR="00AF2950" w:rsidRPr="00F44063">
        <w:rPr>
          <w:color w:val="000000"/>
          <w:lang w:eastAsia="zh-CN"/>
        </w:rPr>
        <w:t xml:space="preserve"> working class family in 1866, whose father was a former do a former domestic gardener and his mother was a former domestic servant.</w:t>
      </w:r>
      <w:r w:rsidR="00AF2950" w:rsidRPr="00F44063">
        <w:rPr>
          <w:rStyle w:val="FootnoteReference"/>
          <w:color w:val="000000"/>
          <w:lang w:eastAsia="zh-CN"/>
        </w:rPr>
        <w:footnoteReference w:id="13"/>
      </w:r>
      <w:r w:rsidR="00AF2950" w:rsidRPr="00F44063">
        <w:rPr>
          <w:color w:val="000000"/>
          <w:lang w:eastAsia="zh-CN"/>
        </w:rPr>
        <w:t xml:space="preserve"> But </w:t>
      </w:r>
      <w:r w:rsidR="00AF2950" w:rsidRPr="00F44063">
        <w:rPr>
          <w:rFonts w:hint="eastAsia"/>
          <w:color w:val="000000"/>
          <w:lang w:eastAsia="zh-CN"/>
        </w:rPr>
        <w:t>soon</w:t>
      </w:r>
      <w:r w:rsidR="00AF2950" w:rsidRPr="00F44063">
        <w:rPr>
          <w:color w:val="000000"/>
          <w:lang w:eastAsia="zh-CN"/>
        </w:rPr>
        <w:t xml:space="preserve">, his family was no longer self-sufficient </w:t>
      </w:r>
      <w:r w:rsidR="00AF2950" w:rsidRPr="00F44063">
        <w:rPr>
          <w:rFonts w:hint="eastAsia"/>
          <w:color w:val="000000"/>
          <w:lang w:eastAsia="zh-CN"/>
        </w:rPr>
        <w:t>financially</w:t>
      </w:r>
      <w:r w:rsidR="00AF2950" w:rsidRPr="00F44063">
        <w:rPr>
          <w:color w:val="000000"/>
          <w:lang w:eastAsia="zh-CN"/>
        </w:rPr>
        <w:t>, so his parents managed to send him (as the youngest son in the family) to an apprenticeship at Hyde's, during which Wells was forced to do various jobs. From 1880 to 1883, Wells had an unhappy apprenticeship as a draper at the Southsea Drapery Emporium, Hyde's. His work experience in Hyde's, working 13 hours a day, sleeping in dorm</w:t>
      </w:r>
      <w:r w:rsidR="000373D9" w:rsidRPr="00F44063">
        <w:rPr>
          <w:color w:val="000000"/>
          <w:lang w:eastAsia="zh-CN"/>
        </w:rPr>
        <w:t xml:space="preserve">itories with other apprentices. </w:t>
      </w:r>
      <w:r w:rsidR="00AF2950" w:rsidRPr="00F44063">
        <w:rPr>
          <w:color w:val="000000"/>
          <w:lang w:eastAsia="zh-CN"/>
        </w:rPr>
        <w:t>later inspired his novels The Wheels of Chance, The History of Mr Polly, and Kipps. These novels depict the life of an apprentice as a draper and criticize the distribution of social wealth.</w:t>
      </w:r>
      <w:r w:rsidR="00165EE2" w:rsidRPr="00F44063">
        <w:t xml:space="preserve"> </w:t>
      </w:r>
    </w:p>
    <w:p w14:paraId="4E9AE274" w14:textId="30688062" w:rsidR="00FB1E58" w:rsidRPr="00F44063" w:rsidRDefault="00FB1E58" w:rsidP="009531B2">
      <w:pPr>
        <w:spacing w:line="360" w:lineRule="auto"/>
        <w:rPr>
          <w:lang w:eastAsia="zh-CN"/>
        </w:rPr>
      </w:pPr>
    </w:p>
    <w:p w14:paraId="1D9F6D24" w14:textId="42FB493D" w:rsidR="008247C7" w:rsidRDefault="00073230" w:rsidP="009531B2">
      <w:pPr>
        <w:spacing w:line="360" w:lineRule="auto"/>
        <w:rPr>
          <w:lang w:eastAsia="zh-CN"/>
        </w:rPr>
      </w:pPr>
      <w:r w:rsidRPr="00F44063">
        <w:rPr>
          <w:color w:val="000000"/>
          <w:lang w:eastAsia="zh-CN"/>
        </w:rPr>
        <w:t>Sooner, he became a group member of debating socity in the University of London. These years learning marked his beginning of interest in some possible social reforms. There, He participate</w:t>
      </w:r>
      <w:r w:rsidRPr="00F44063">
        <w:rPr>
          <w:rFonts w:hint="eastAsia"/>
          <w:color w:val="000000"/>
          <w:lang w:eastAsia="zh-CN"/>
        </w:rPr>
        <w:t>d</w:t>
      </w:r>
      <w:r w:rsidRPr="00F44063">
        <w:rPr>
          <w:color w:val="000000"/>
          <w:lang w:eastAsia="zh-CN"/>
        </w:rPr>
        <w:t xml:space="preserve"> in the discussion of social issuesthrough </w:t>
      </w:r>
      <w:r w:rsidRPr="00F44063">
        <w:rPr>
          <w:i/>
          <w:color w:val="000000"/>
          <w:lang w:eastAsia="zh-CN"/>
        </w:rPr>
        <w:t>Plato's Republic, Thomas More's Utopia, and the works of Daniel Defoe</w:t>
      </w:r>
      <w:r w:rsidRPr="00F44063">
        <w:rPr>
          <w:color w:val="000000"/>
          <w:lang w:eastAsia="zh-CN"/>
        </w:rPr>
        <w:t>. he soon turned to contemporary ideas of socialism as expressed by the recently formed Fabian Society and free lectures delivered at Kelmscott House, the home of William Morris. L</w:t>
      </w:r>
      <w:r w:rsidRPr="00F44063">
        <w:rPr>
          <w:rFonts w:hint="eastAsia"/>
          <w:color w:val="000000"/>
          <w:lang w:eastAsia="zh-CN"/>
        </w:rPr>
        <w:t>ater</w:t>
      </w:r>
      <w:r w:rsidRPr="00F44063">
        <w:rPr>
          <w:color w:val="000000"/>
          <w:lang w:eastAsia="zh-CN"/>
        </w:rPr>
        <w:t xml:space="preserve">, </w:t>
      </w:r>
      <w:r w:rsidRPr="00F44063">
        <w:rPr>
          <w:rFonts w:hint="eastAsia"/>
          <w:color w:val="000000"/>
          <w:lang w:eastAsia="zh-CN"/>
        </w:rPr>
        <w:t>he</w:t>
      </w:r>
      <w:r w:rsidRPr="00F44063">
        <w:rPr>
          <w:color w:val="000000"/>
          <w:lang w:eastAsia="zh-CN"/>
        </w:rPr>
        <w:t xml:space="preserve"> </w:t>
      </w:r>
      <w:r w:rsidRPr="00F44063">
        <w:rPr>
          <w:rFonts w:hint="eastAsia"/>
          <w:color w:val="000000"/>
          <w:lang w:eastAsia="zh-CN"/>
        </w:rPr>
        <w:t>began</w:t>
      </w:r>
      <w:r w:rsidRPr="00F44063">
        <w:rPr>
          <w:color w:val="000000"/>
          <w:lang w:eastAsia="zh-CN"/>
        </w:rPr>
        <w:t xml:space="preserve"> to express his views on literature and society </w:t>
      </w:r>
      <w:r w:rsidRPr="00F44063">
        <w:rPr>
          <w:rFonts w:hint="eastAsia"/>
          <w:color w:val="000000"/>
          <w:lang w:eastAsia="zh-CN"/>
        </w:rPr>
        <w:t>in</w:t>
      </w:r>
      <w:r w:rsidRPr="00F44063">
        <w:rPr>
          <w:color w:val="000000"/>
          <w:lang w:eastAsia="zh-CN"/>
        </w:rPr>
        <w:t xml:space="preserve"> </w:t>
      </w:r>
      <w:r w:rsidRPr="00F44063">
        <w:rPr>
          <w:rFonts w:hint="eastAsia"/>
          <w:color w:val="000000"/>
          <w:lang w:eastAsia="zh-CN"/>
        </w:rPr>
        <w:t>the</w:t>
      </w:r>
      <w:r w:rsidRPr="00F44063">
        <w:rPr>
          <w:color w:val="000000"/>
          <w:lang w:eastAsia="zh-CN"/>
        </w:rPr>
        <w:t xml:space="preserve"> Science School Journal. Those education </w:t>
      </w:r>
      <w:r w:rsidRPr="00F44063">
        <w:rPr>
          <w:rFonts w:hint="eastAsia"/>
          <w:color w:val="000000"/>
          <w:lang w:eastAsia="zh-CN"/>
        </w:rPr>
        <w:t>experience above shapes Wells as</w:t>
      </w:r>
      <w:r w:rsidRPr="00F44063">
        <w:rPr>
          <w:color w:val="000000"/>
          <w:lang w:eastAsia="zh-CN"/>
        </w:rPr>
        <w:t xml:space="preserve"> </w:t>
      </w:r>
      <w:r w:rsidRPr="00F44063">
        <w:rPr>
          <w:rFonts w:hint="eastAsia"/>
          <w:color w:val="000000"/>
          <w:lang w:eastAsia="zh-CN"/>
        </w:rPr>
        <w:t>a</w:t>
      </w:r>
      <w:r w:rsidRPr="00F44063">
        <w:rPr>
          <w:color w:val="000000"/>
          <w:lang w:eastAsia="zh-CN"/>
        </w:rPr>
        <w:t xml:space="preserve"> rational </w:t>
      </w:r>
      <w:r w:rsidRPr="00F44063">
        <w:rPr>
          <w:rFonts w:hint="eastAsia"/>
          <w:color w:val="000000"/>
          <w:lang w:eastAsia="zh-CN"/>
        </w:rPr>
        <w:t>i</w:t>
      </w:r>
      <w:r w:rsidRPr="00F44063">
        <w:rPr>
          <w:color w:val="000000"/>
          <w:lang w:eastAsia="zh-CN"/>
        </w:rPr>
        <w:t>ntellectual. At the same time, in the process, Wells also gradually formed his thinking and writing style</w:t>
      </w:r>
      <w:r w:rsidR="00F44063" w:rsidRPr="00F44063">
        <w:rPr>
          <w:color w:val="000000"/>
          <w:lang w:eastAsia="zh-CN"/>
        </w:rPr>
        <w:t xml:space="preserve"> of science romance</w:t>
      </w:r>
      <w:r w:rsidRPr="00F44063">
        <w:rPr>
          <w:color w:val="000000"/>
          <w:lang w:eastAsia="zh-CN"/>
        </w:rPr>
        <w:t xml:space="preserve">. The </w:t>
      </w:r>
      <w:r w:rsidRPr="00F44063">
        <w:rPr>
          <w:rFonts w:hint="eastAsia"/>
          <w:color w:val="000000"/>
          <w:lang w:eastAsia="zh-CN"/>
        </w:rPr>
        <w:t>writing</w:t>
      </w:r>
      <w:r w:rsidRPr="00F44063">
        <w:rPr>
          <w:color w:val="000000"/>
          <w:lang w:eastAsia="zh-CN"/>
        </w:rPr>
        <w:t xml:space="preserve"> </w:t>
      </w:r>
      <w:r w:rsidRPr="00F44063">
        <w:rPr>
          <w:rFonts w:hint="eastAsia"/>
          <w:color w:val="000000"/>
          <w:lang w:eastAsia="zh-CN"/>
        </w:rPr>
        <w:t>style</w:t>
      </w:r>
      <w:r w:rsidRPr="00F44063">
        <w:rPr>
          <w:color w:val="000000"/>
          <w:lang w:eastAsia="zh-CN"/>
        </w:rPr>
        <w:t xml:space="preserve"> </w:t>
      </w:r>
      <w:r w:rsidRPr="00F44063">
        <w:rPr>
          <w:rFonts w:hint="eastAsia"/>
          <w:color w:val="000000"/>
          <w:lang w:eastAsia="zh-CN"/>
        </w:rPr>
        <w:t>of</w:t>
      </w:r>
      <w:r w:rsidRPr="00F44063">
        <w:rPr>
          <w:color w:val="000000"/>
          <w:lang w:eastAsia="zh-CN"/>
        </w:rPr>
        <w:t xml:space="preserve"> Science Romance </w:t>
      </w:r>
      <w:r w:rsidRPr="00F44063">
        <w:rPr>
          <w:rFonts w:hint="eastAsia"/>
          <w:color w:val="000000"/>
          <w:lang w:eastAsia="zh-CN"/>
        </w:rPr>
        <w:t>can</w:t>
      </w:r>
      <w:r w:rsidRPr="00F44063">
        <w:rPr>
          <w:color w:val="000000"/>
          <w:lang w:eastAsia="zh-CN"/>
        </w:rPr>
        <w:t xml:space="preserve"> </w:t>
      </w:r>
      <w:r w:rsidRPr="00F44063">
        <w:rPr>
          <w:rFonts w:hint="eastAsia"/>
          <w:color w:val="000000"/>
          <w:lang w:eastAsia="zh-CN"/>
        </w:rPr>
        <w:t>be</w:t>
      </w:r>
      <w:r w:rsidRPr="00F44063">
        <w:rPr>
          <w:color w:val="000000"/>
          <w:lang w:eastAsia="zh-CN"/>
        </w:rPr>
        <w:t xml:space="preserve"> easier </w:t>
      </w:r>
      <w:r w:rsidRPr="00F44063">
        <w:rPr>
          <w:rFonts w:hint="eastAsia"/>
          <w:color w:val="000000"/>
          <w:lang w:eastAsia="zh-CN"/>
        </w:rPr>
        <w:t>found</w:t>
      </w:r>
      <w:r w:rsidRPr="00F44063">
        <w:rPr>
          <w:color w:val="000000"/>
          <w:lang w:eastAsia="zh-CN"/>
        </w:rPr>
        <w:t xml:space="preserve"> </w:t>
      </w:r>
      <w:r w:rsidRPr="00F44063">
        <w:rPr>
          <w:rFonts w:hint="eastAsia"/>
          <w:color w:val="000000"/>
          <w:lang w:eastAsia="zh-CN"/>
        </w:rPr>
        <w:t>in</w:t>
      </w:r>
      <w:r w:rsidRPr="00F44063">
        <w:rPr>
          <w:color w:val="000000"/>
          <w:lang w:eastAsia="zh-CN"/>
        </w:rPr>
        <w:t xml:space="preserve"> </w:t>
      </w:r>
      <w:r w:rsidRPr="00F44063">
        <w:rPr>
          <w:rFonts w:hint="eastAsia"/>
          <w:color w:val="000000"/>
          <w:lang w:eastAsia="zh-CN"/>
        </w:rPr>
        <w:t>his</w:t>
      </w:r>
      <w:r w:rsidRPr="00F44063">
        <w:rPr>
          <w:color w:val="000000"/>
          <w:lang w:eastAsia="zh-CN"/>
        </w:rPr>
        <w:t xml:space="preserve"> </w:t>
      </w:r>
      <w:r w:rsidRPr="00F44063">
        <w:rPr>
          <w:rFonts w:hint="eastAsia"/>
          <w:color w:val="000000"/>
          <w:lang w:eastAsia="zh-CN"/>
        </w:rPr>
        <w:t>early</w:t>
      </w:r>
      <w:r w:rsidRPr="00F44063">
        <w:rPr>
          <w:color w:val="000000"/>
          <w:lang w:eastAsia="zh-CN"/>
        </w:rPr>
        <w:t xml:space="preserve"> books</w:t>
      </w:r>
      <w:r w:rsidRPr="00F44063">
        <w:rPr>
          <w:rFonts w:hint="eastAsia"/>
          <w:color w:val="000000"/>
          <w:lang w:eastAsia="zh-CN"/>
        </w:rPr>
        <w:t xml:space="preserve">. </w:t>
      </w:r>
      <w:r w:rsidRPr="00F44063">
        <w:rPr>
          <w:color w:val="000000"/>
          <w:lang w:eastAsia="zh-CN"/>
        </w:rPr>
        <w:t xml:space="preserve">In </w:t>
      </w:r>
      <w:r w:rsidRPr="00F44063">
        <w:rPr>
          <w:rFonts w:hint="eastAsia"/>
          <w:color w:val="000000"/>
          <w:lang w:eastAsia="zh-CN"/>
        </w:rPr>
        <w:t>those</w:t>
      </w:r>
      <w:r w:rsidRPr="00F44063">
        <w:rPr>
          <w:color w:val="000000"/>
          <w:lang w:eastAsia="zh-CN"/>
        </w:rPr>
        <w:t xml:space="preserve"> </w:t>
      </w:r>
      <w:r w:rsidRPr="00F44063">
        <w:rPr>
          <w:rFonts w:hint="eastAsia"/>
          <w:color w:val="000000"/>
          <w:lang w:eastAsia="zh-CN"/>
        </w:rPr>
        <w:t>books</w:t>
      </w:r>
      <w:r w:rsidRPr="00F44063">
        <w:rPr>
          <w:color w:val="000000"/>
          <w:lang w:eastAsia="zh-CN"/>
        </w:rPr>
        <w:t xml:space="preserve">, Wells expressed his science romance in different themes now classic in science fiction in such works as </w:t>
      </w:r>
      <w:r w:rsidRPr="00F44063">
        <w:rPr>
          <w:i/>
          <w:color w:val="000000"/>
          <w:lang w:eastAsia="zh-CN"/>
        </w:rPr>
        <w:t>The Time Machine, The Island of Doctor Moreau, The Invisible Man, The War of the Worlds, When the Sleeper Wakes, and The First Men in the Moon</w:t>
      </w:r>
      <w:r w:rsidRPr="00F44063">
        <w:rPr>
          <w:color w:val="000000"/>
          <w:lang w:eastAsia="zh-CN"/>
        </w:rPr>
        <w:t>.</w:t>
      </w:r>
      <w:r w:rsidRPr="00F44063">
        <w:rPr>
          <w:rStyle w:val="FootnoteReference"/>
          <w:color w:val="000000"/>
          <w:lang w:eastAsia="zh-CN"/>
        </w:rPr>
        <w:footnoteReference w:id="14"/>
      </w:r>
      <w:r w:rsidR="008247C7" w:rsidRPr="00F44063">
        <w:rPr>
          <w:color w:val="000000"/>
          <w:lang w:eastAsia="zh-CN"/>
        </w:rPr>
        <w:t xml:space="preserve"> </w:t>
      </w:r>
      <w:r w:rsidR="008247C7" w:rsidRPr="00F44063">
        <w:rPr>
          <w:lang w:eastAsia="zh-CN"/>
        </w:rPr>
        <w:t>These romances reflect in imaginative and non-intrusive form some of the main concerns of Brit</w:t>
      </w:r>
      <w:r w:rsidR="008247C7" w:rsidRPr="00F44063">
        <w:rPr>
          <w:rFonts w:hint="eastAsia"/>
          <w:lang w:eastAsia="zh-CN"/>
        </w:rPr>
        <w:t>ain</w:t>
      </w:r>
      <w:r w:rsidR="008247C7" w:rsidRPr="00F44063">
        <w:rPr>
          <w:lang w:eastAsia="zh-CN"/>
        </w:rPr>
        <w:t xml:space="preserve"> in the late Victorian era: the influence of Darwinism, socialism, and the growing lack of national self-confidence. Bernard Bergonzi believes that Wells is an essential and ultimate creator of fin de siècle, and he believes</w:t>
      </w:r>
      <w:r w:rsidR="008247C7" w:rsidRPr="00580B5B">
        <w:rPr>
          <w:lang w:eastAsia="zh-CN"/>
        </w:rPr>
        <w:t xml:space="preserve"> that </w:t>
      </w:r>
      <w:r w:rsidR="008247C7">
        <w:rPr>
          <w:lang w:eastAsia="zh-CN"/>
        </w:rPr>
        <w:t>Wells’</w:t>
      </w:r>
      <w:r w:rsidR="008247C7">
        <w:rPr>
          <w:rFonts w:hint="eastAsia"/>
          <w:lang w:eastAsia="zh-CN"/>
        </w:rPr>
        <w:t xml:space="preserve"> books bring so much concerns about the future and his works </w:t>
      </w:r>
      <w:r w:rsidR="008247C7" w:rsidRPr="008247C7">
        <w:rPr>
          <w:lang w:eastAsia="zh-CN"/>
        </w:rPr>
        <w:t xml:space="preserve">certainly </w:t>
      </w:r>
      <w:r w:rsidR="008247C7">
        <w:rPr>
          <w:lang w:eastAsia="zh-CN"/>
        </w:rPr>
        <w:t>de</w:t>
      </w:r>
      <w:r w:rsidR="008247C7">
        <w:rPr>
          <w:rFonts w:hint="eastAsia"/>
          <w:lang w:eastAsia="zh-CN"/>
        </w:rPr>
        <w:t>serve much</w:t>
      </w:r>
      <w:r w:rsidR="008247C7">
        <w:rPr>
          <w:lang w:eastAsia="zh-CN"/>
        </w:rPr>
        <w:t xml:space="preserve"> </w:t>
      </w:r>
      <w:r w:rsidR="008247C7">
        <w:rPr>
          <w:rFonts w:hint="eastAsia"/>
          <w:lang w:eastAsia="zh-CN"/>
        </w:rPr>
        <w:t>more</w:t>
      </w:r>
      <w:r w:rsidR="008247C7">
        <w:rPr>
          <w:lang w:eastAsia="zh-CN"/>
        </w:rPr>
        <w:t xml:space="preserve"> </w:t>
      </w:r>
      <w:r w:rsidR="008247C7">
        <w:rPr>
          <w:rFonts w:hint="eastAsia"/>
          <w:lang w:eastAsia="zh-CN"/>
        </w:rPr>
        <w:t>attention</w:t>
      </w:r>
      <w:r w:rsidR="008247C7">
        <w:rPr>
          <w:lang w:eastAsia="zh-CN"/>
        </w:rPr>
        <w:t>s.</w:t>
      </w:r>
      <w:r w:rsidR="008247C7">
        <w:rPr>
          <w:rStyle w:val="FootnoteReference"/>
          <w:lang w:eastAsia="zh-CN"/>
        </w:rPr>
        <w:footnoteReference w:id="15"/>
      </w:r>
    </w:p>
    <w:p w14:paraId="16F6BAB3" w14:textId="77777777" w:rsidR="00E57DD3" w:rsidRDefault="00E57DD3" w:rsidP="009531B2">
      <w:pPr>
        <w:spacing w:line="360" w:lineRule="auto"/>
        <w:rPr>
          <w:lang w:eastAsia="zh-CN"/>
        </w:rPr>
      </w:pPr>
    </w:p>
    <w:p w14:paraId="206F132A" w14:textId="64D30B29" w:rsidR="008C20CB" w:rsidRDefault="00294300" w:rsidP="009531B2">
      <w:pPr>
        <w:spacing w:line="360" w:lineRule="auto"/>
        <w:rPr>
          <w:lang w:eastAsia="zh-CN"/>
        </w:rPr>
      </w:pPr>
      <w:r w:rsidRPr="00294300">
        <w:rPr>
          <w:lang w:eastAsia="zh-CN"/>
        </w:rPr>
        <w:t>well's growth experience and his science romance shaped the Morlock, a symbol of the proletariat, in the Time Machine as the more powerful character, however, he described the Eloi, which representing the bourgeoisie, as a</w:t>
      </w:r>
      <w:r w:rsidR="00BA2E0F">
        <w:rPr>
          <w:lang w:eastAsia="zh-CN"/>
        </w:rPr>
        <w:t xml:space="preserve"> degenerate, or even incapable. </w:t>
      </w:r>
      <w:r w:rsidR="00BF655B">
        <w:rPr>
          <w:rFonts w:hint="eastAsia"/>
          <w:lang w:eastAsia="zh-CN"/>
        </w:rPr>
        <w:t>When the time traveler encounter</w:t>
      </w:r>
      <w:r w:rsidR="00622056">
        <w:rPr>
          <w:lang w:eastAsia="zh-CN"/>
        </w:rPr>
        <w:t>s</w:t>
      </w:r>
      <w:r w:rsidR="00BF655B">
        <w:rPr>
          <w:lang w:eastAsia="zh-CN"/>
        </w:rPr>
        <w:t xml:space="preserve"> </w:t>
      </w:r>
      <w:r w:rsidR="00622056">
        <w:rPr>
          <w:lang w:eastAsia="zh-CN"/>
        </w:rPr>
        <w:t>the Morlock, Wells generally applies some similes to shape a deliberate figure for the Morlock as he is so puzzled about the h</w:t>
      </w:r>
      <w:r w:rsidR="00622056" w:rsidRPr="00622056">
        <w:rPr>
          <w:lang w:eastAsia="zh-CN"/>
        </w:rPr>
        <w:t>uman evolution</w:t>
      </w:r>
      <w:r w:rsidR="00622056">
        <w:rPr>
          <w:lang w:eastAsia="zh-CN"/>
        </w:rPr>
        <w:t xml:space="preserve"> and </w:t>
      </w:r>
      <w:r w:rsidR="00622056" w:rsidRPr="00622056">
        <w:rPr>
          <w:lang w:eastAsia="zh-CN"/>
        </w:rPr>
        <w:t>solution of the economic problem</w:t>
      </w:r>
      <w:r w:rsidR="00622056">
        <w:rPr>
          <w:lang w:eastAsia="zh-CN"/>
        </w:rPr>
        <w:t xml:space="preserve">. The </w:t>
      </w:r>
      <w:r w:rsidR="00622056">
        <w:rPr>
          <w:rFonts w:hint="eastAsia"/>
          <w:lang w:eastAsia="zh-CN"/>
        </w:rPr>
        <w:t xml:space="preserve">Morlocks are described in </w:t>
      </w:r>
      <w:r w:rsidR="009E3A4F">
        <w:rPr>
          <w:lang w:eastAsia="zh-CN"/>
        </w:rPr>
        <w:t>images of animal like, such as, “</w:t>
      </w:r>
      <w:r w:rsidR="009E3A4F" w:rsidRPr="005261EF">
        <w:rPr>
          <w:lang w:eastAsia="zh-CN"/>
        </w:rPr>
        <w:t>white fish of the Kentucky caves</w:t>
      </w:r>
      <w:r w:rsidR="009E3A4F">
        <w:rPr>
          <w:lang w:eastAsia="zh-CN"/>
        </w:rPr>
        <w:t>”</w:t>
      </w:r>
      <w:r w:rsidR="009E3A4F">
        <w:rPr>
          <w:rFonts w:hint="eastAsia"/>
          <w:lang w:eastAsia="zh-CN"/>
        </w:rPr>
        <w:t xml:space="preserve"> </w:t>
      </w:r>
      <w:r w:rsidR="009E3A4F" w:rsidRPr="009E3A4F">
        <w:rPr>
          <w:lang w:eastAsia="zh-CN"/>
        </w:rPr>
        <w:t>symbolizes</w:t>
      </w:r>
      <w:r w:rsidR="009E3A4F">
        <w:rPr>
          <w:lang w:eastAsia="zh-CN"/>
        </w:rPr>
        <w:t xml:space="preserve"> the Morlock just like bleached look animals which are commonly to live in the dark. Besides,</w:t>
      </w:r>
      <w:r w:rsidR="009E3A4F">
        <w:rPr>
          <w:rFonts w:hint="eastAsia"/>
          <w:lang w:eastAsia="zh-CN"/>
        </w:rPr>
        <w:t xml:space="preserve"> the author describes the eyes of the Morlock with the images of the witness the </w:t>
      </w:r>
      <w:r w:rsidR="009E3A4F">
        <w:rPr>
          <w:lang w:eastAsia="zh-CN"/>
        </w:rPr>
        <w:t xml:space="preserve">owl and the cat, because all of those </w:t>
      </w:r>
      <w:r w:rsidR="009E3A4F" w:rsidRPr="005261EF">
        <w:rPr>
          <w:lang w:eastAsia="zh-CN"/>
        </w:rPr>
        <w:t>nocturnal things</w:t>
      </w:r>
      <w:r w:rsidR="009E3A4F">
        <w:rPr>
          <w:lang w:eastAsia="zh-CN"/>
        </w:rPr>
        <w:t xml:space="preserve"> have the ability to reflect light. </w:t>
      </w:r>
      <w:r w:rsidR="00903365" w:rsidRPr="00903365">
        <w:rPr>
          <w:lang w:eastAsia="zh-CN"/>
        </w:rPr>
        <w:t>Apparently these animal figures fully represent the deterioration of the Morlock</w:t>
      </w:r>
      <w:r w:rsidR="00903365">
        <w:rPr>
          <w:lang w:eastAsia="zh-CN"/>
        </w:rPr>
        <w:t xml:space="preserve">. </w:t>
      </w:r>
      <w:r w:rsidR="00903365" w:rsidRPr="00903365">
        <w:rPr>
          <w:lang w:eastAsia="zh-CN"/>
        </w:rPr>
        <w:t>More importantly</w:t>
      </w:r>
      <w:r w:rsidR="00903365">
        <w:rPr>
          <w:lang w:eastAsia="zh-CN"/>
        </w:rPr>
        <w:t xml:space="preserve">, Wells writes the time traveler is puzzled about the </w:t>
      </w:r>
      <w:r w:rsidR="00903365" w:rsidRPr="008E5628">
        <w:rPr>
          <w:lang w:eastAsia="zh-CN"/>
        </w:rPr>
        <w:t>solution of the economic problem</w:t>
      </w:r>
      <w:r w:rsidR="00903365">
        <w:rPr>
          <w:lang w:eastAsia="zh-CN"/>
        </w:rPr>
        <w:t xml:space="preserve">, which tells </w:t>
      </w:r>
      <w:r w:rsidR="00903365" w:rsidRPr="008E5628">
        <w:rPr>
          <w:lang w:eastAsia="zh-CN"/>
        </w:rPr>
        <w:t>Morlocks are degenerate relations of the n</w:t>
      </w:r>
      <w:bookmarkStart w:id="27" w:name="OLE_LINK3"/>
      <w:bookmarkStart w:id="28" w:name="OLE_LINK4"/>
      <w:r w:rsidR="00903365">
        <w:rPr>
          <w:lang w:eastAsia="zh-CN"/>
        </w:rPr>
        <w:t xml:space="preserve">ineteenth- century proletariat </w:t>
      </w:r>
      <w:r w:rsidR="008A7148" w:rsidRPr="008E5628">
        <w:rPr>
          <w:lang w:eastAsia="zh-CN"/>
        </w:rPr>
        <w:t>where they are forced to produce the wealth on which the effeminate Eloi flourish</w:t>
      </w:r>
      <w:bookmarkEnd w:id="27"/>
      <w:bookmarkEnd w:id="28"/>
      <w:r w:rsidR="008A7148" w:rsidRPr="008E5628">
        <w:rPr>
          <w:lang w:eastAsia="zh-CN"/>
        </w:rPr>
        <w:t>.</w:t>
      </w:r>
    </w:p>
    <w:p w14:paraId="50643BCC" w14:textId="77777777" w:rsidR="008C20CB" w:rsidRDefault="008C20CB" w:rsidP="009531B2">
      <w:pPr>
        <w:spacing w:line="360" w:lineRule="auto"/>
        <w:rPr>
          <w:lang w:eastAsia="zh-CN"/>
        </w:rPr>
      </w:pPr>
    </w:p>
    <w:p w14:paraId="2BC199C4" w14:textId="71C111E8" w:rsidR="00904D72" w:rsidRPr="008C20CB" w:rsidRDefault="00E07AB2" w:rsidP="009531B2">
      <w:pPr>
        <w:spacing w:line="360" w:lineRule="auto"/>
        <w:rPr>
          <w:lang w:eastAsia="zh-CN"/>
        </w:rPr>
      </w:pPr>
      <w:r>
        <w:rPr>
          <w:lang w:eastAsia="zh-CN"/>
        </w:rPr>
        <w:t xml:space="preserve">The </w:t>
      </w:r>
      <w:r>
        <w:rPr>
          <w:rFonts w:hint="eastAsia"/>
          <w:lang w:eastAsia="zh-CN"/>
        </w:rPr>
        <w:t>economic problem in the late 19</w:t>
      </w:r>
      <w:r w:rsidRPr="00E07AB2">
        <w:rPr>
          <w:rFonts w:hint="eastAsia"/>
          <w:vertAlign w:val="superscript"/>
          <w:lang w:eastAsia="zh-CN"/>
        </w:rPr>
        <w:t>th</w:t>
      </w:r>
      <w:r>
        <w:rPr>
          <w:rFonts w:hint="eastAsia"/>
          <w:lang w:eastAsia="zh-CN"/>
        </w:rPr>
        <w:t xml:space="preserve"> century that the time trave</w:t>
      </w:r>
      <w:r w:rsidR="008C20CB">
        <w:rPr>
          <w:rFonts w:hint="eastAsia"/>
          <w:lang w:eastAsia="zh-CN"/>
        </w:rPr>
        <w:t>ler is concerned is complex which Wells</w:t>
      </w:r>
      <w:r w:rsidR="008C20CB">
        <w:rPr>
          <w:lang w:eastAsia="zh-CN"/>
        </w:rPr>
        <w:t xml:space="preserve"> has no solution </w:t>
      </w:r>
      <w:r w:rsidR="008C20CB">
        <w:rPr>
          <w:rFonts w:hint="eastAsia"/>
          <w:lang w:eastAsia="zh-CN"/>
        </w:rPr>
        <w:t>a</w:t>
      </w:r>
      <w:r w:rsidR="008C20CB">
        <w:rPr>
          <w:lang w:eastAsia="zh-CN"/>
        </w:rPr>
        <w:t xml:space="preserve">t that time. As </w:t>
      </w:r>
      <w:r w:rsidR="008C20CB" w:rsidRPr="008C20CB">
        <w:t>Thomas Carlyle thinks the British aristocracy is attacked for not performing their traditional obligations in guiding society, and the bourgeois elements of society are attacked for reducing life to a money-driven farce of empty talk. He in fact attacks industrial society more generally, which he sees exuding 'Midas-eared Mammonism'</w:t>
      </w:r>
      <w:r w:rsidR="006C7345">
        <w:rPr>
          <w:lang w:eastAsia="zh-CN"/>
        </w:rPr>
        <w:t>.</w:t>
      </w:r>
      <w:r w:rsidR="00044974">
        <w:rPr>
          <w:rFonts w:hint="eastAsia"/>
          <w:lang w:eastAsia="zh-CN"/>
        </w:rPr>
        <w:t xml:space="preserve"> </w:t>
      </w:r>
      <w:r w:rsidR="00470624">
        <w:rPr>
          <w:lang w:eastAsia="zh-CN"/>
        </w:rPr>
        <w:t xml:space="preserve">As </w:t>
      </w:r>
      <w:r w:rsidR="008A7148" w:rsidRPr="008E5628">
        <w:rPr>
          <w:lang w:eastAsia="zh-CN"/>
        </w:rPr>
        <w:t>Bernard Bergonzi</w:t>
      </w:r>
      <w:r w:rsidR="00353D3C">
        <w:rPr>
          <w:rStyle w:val="FootnoteReference"/>
          <w:lang w:eastAsia="zh-CN"/>
        </w:rPr>
        <w:footnoteReference w:id="16"/>
      </w:r>
      <w:r w:rsidR="008A7148" w:rsidRPr="008E5628">
        <w:rPr>
          <w:lang w:eastAsia="zh-CN"/>
        </w:rPr>
        <w:t xml:space="preserve"> has argued that the Time Traveller's interpretation of the Eloi's society in tenns of "Haves" and "Have-Nots, " as in the above quotation, represents "a romantic and pessimistic variant of orthodox Marxist thought: the implications of the class war are accepted, but the possibility of the successful proletarian revolution establishing a classless society is rigidly excluded"</w:t>
      </w:r>
      <w:bookmarkStart w:id="31" w:name="OLE_LINK5"/>
      <w:bookmarkStart w:id="32" w:name="OLE_LINK6"/>
      <w:r w:rsidR="008C20CB">
        <w:rPr>
          <w:rFonts w:hint="eastAsia"/>
          <w:lang w:eastAsia="zh-CN"/>
        </w:rPr>
        <w:t xml:space="preserve">. </w:t>
      </w:r>
      <w:r w:rsidR="008247C7" w:rsidRPr="008C20CB">
        <w:rPr>
          <w:lang w:eastAsia="zh-CN"/>
        </w:rPr>
        <w:t xml:space="preserve">Even if the eloi has fallen, Wells does not think that the Morlock at this time has the "autonomy", that is, he does not think </w:t>
      </w:r>
      <w:r w:rsidR="008247C7" w:rsidRPr="008C20CB">
        <w:t xml:space="preserve">it is </w:t>
      </w:r>
      <w:r w:rsidR="008247C7" w:rsidRPr="008C20CB">
        <w:rPr>
          <w:lang w:eastAsia="zh-CN"/>
        </w:rPr>
        <w:t xml:space="preserve">a historical model </w:t>
      </w:r>
      <w:r w:rsidR="008247C7" w:rsidRPr="008C20CB">
        <w:t>for the</w:t>
      </w:r>
      <w:r w:rsidR="008247C7" w:rsidRPr="008C20CB">
        <w:rPr>
          <w:rFonts w:hint="eastAsia"/>
        </w:rPr>
        <w:t xml:space="preserve"> </w:t>
      </w:r>
      <w:r w:rsidR="008247C7" w:rsidRPr="008C20CB">
        <w:t xml:space="preserve">Morlock </w:t>
      </w:r>
      <w:r w:rsidR="008247C7" w:rsidRPr="008C20CB">
        <w:rPr>
          <w:lang w:eastAsia="zh-CN"/>
        </w:rPr>
        <w:t>to get rid of the Eloi</w:t>
      </w:r>
      <w:r w:rsidR="008247C7" w:rsidRPr="008C20CB">
        <w:t>’</w:t>
      </w:r>
      <w:r w:rsidR="008247C7" w:rsidRPr="008C20CB">
        <w:rPr>
          <w:rFonts w:hint="eastAsia"/>
        </w:rPr>
        <w:t xml:space="preserve">s </w:t>
      </w:r>
      <w:r w:rsidR="008247C7" w:rsidRPr="008C20CB">
        <w:t>c</w:t>
      </w:r>
      <w:r w:rsidR="008247C7" w:rsidRPr="008C20CB">
        <w:rPr>
          <w:lang w:eastAsia="zh-CN"/>
        </w:rPr>
        <w:t>lass exploitation through the revolution. This idea is also reflected in other texts of Wells.</w:t>
      </w:r>
      <w:r w:rsidRPr="008C20CB">
        <w:rPr>
          <w:rFonts w:hint="eastAsia"/>
        </w:rPr>
        <w:t xml:space="preserve"> </w:t>
      </w:r>
      <w:r w:rsidR="008247C7" w:rsidRPr="008C20CB">
        <w:rPr>
          <w:lang w:eastAsia="zh-CN"/>
        </w:rPr>
        <w:t>Thomas Carlyle believes that to the plight of the modern worker who lacks absolute meaning in his own existence.</w:t>
      </w:r>
      <w:r w:rsidR="00044974">
        <w:rPr>
          <w:rStyle w:val="FootnoteReference"/>
          <w:lang w:eastAsia="zh-CN"/>
        </w:rPr>
        <w:footnoteReference w:id="17"/>
      </w:r>
    </w:p>
    <w:bookmarkEnd w:id="31"/>
    <w:bookmarkEnd w:id="32"/>
    <w:p w14:paraId="0FBE9652" w14:textId="77777777" w:rsidR="00904D72" w:rsidRDefault="00904D72" w:rsidP="009531B2">
      <w:pPr>
        <w:spacing w:line="360" w:lineRule="auto"/>
        <w:rPr>
          <w:rStyle w:val="eop"/>
          <w:rFonts w:ascii="Calibri" w:hAnsi="Calibri" w:cs="Arial"/>
          <w:sz w:val="48"/>
          <w:szCs w:val="48"/>
          <w:lang w:eastAsia="zh-CN"/>
        </w:rPr>
      </w:pPr>
    </w:p>
    <w:p w14:paraId="53002956" w14:textId="27FB2D68" w:rsidR="0014079F" w:rsidRDefault="00CC2972" w:rsidP="009531B2">
      <w:pPr>
        <w:spacing w:line="360" w:lineRule="auto"/>
        <w:rPr>
          <w:lang w:eastAsia="zh-CN"/>
        </w:rPr>
      </w:pPr>
      <w:r w:rsidRPr="00CC2972">
        <w:rPr>
          <w:lang w:eastAsia="zh-CN"/>
        </w:rPr>
        <w:t>Even in Eight Hundred and Two Thousand Seven Hundred and One, AD, Wells describes the Morlocks as a more powerful party, with the capacity to eat the Eloi. But on the other hand, as written in the text, the Morlock are forced to produce the wealth on which the effeminate Eloi flourish. Wells believed that the proletariat at that time was not sufficiently advanced. The Morlocks does not have enough power to defeat the Eloi. So in the text, Wells still placed the Morlock, a symbol of the proletariat, in the s</w:t>
      </w:r>
      <w:r w:rsidRPr="00CC2972">
        <w:t>ubterranean</w:t>
      </w:r>
      <w:r w:rsidRPr="00CC2972">
        <w:t>，</w:t>
      </w:r>
      <w:r w:rsidRPr="00CC2972">
        <w:rPr>
          <w:rFonts w:hint="eastAsia"/>
        </w:rPr>
        <w:t>a</w:t>
      </w:r>
      <w:r w:rsidRPr="00CC2972">
        <w:rPr>
          <w:lang w:eastAsia="zh-CN"/>
        </w:rPr>
        <w:t xml:space="preserve"> underground space. But at the same time, he uses the fault space between the Eloi and the Morlock to express the yet to come victory and historical uncertainty.</w:t>
      </w:r>
      <w:r w:rsidRPr="00CC2972">
        <w:t xml:space="preserve"> </w:t>
      </w:r>
      <w:r w:rsidR="0031741C">
        <w:rPr>
          <w:lang w:eastAsia="zh-CN"/>
        </w:rPr>
        <w:t>A</w:t>
      </w:r>
      <w:r w:rsidR="0031741C">
        <w:rPr>
          <w:rFonts w:hint="eastAsia"/>
          <w:lang w:eastAsia="zh-CN"/>
        </w:rPr>
        <w:t xml:space="preserve">s </w:t>
      </w:r>
      <w:r w:rsidR="0014079F" w:rsidRPr="00CC2972">
        <w:rPr>
          <w:lang w:eastAsia="zh-CN"/>
        </w:rPr>
        <w:t>Matthew</w:t>
      </w:r>
      <w:r w:rsidR="0031741C" w:rsidRPr="00CC2972">
        <w:rPr>
          <w:rFonts w:hint="eastAsia"/>
          <w:lang w:eastAsia="zh-CN"/>
        </w:rPr>
        <w:t xml:space="preserve"> said</w:t>
      </w:r>
      <w:r w:rsidR="0031741C" w:rsidRPr="00CC2972">
        <w:rPr>
          <w:lang w:eastAsia="zh-CN"/>
        </w:rPr>
        <w:t xml:space="preserve"> the self- emancipation of the proletariat will inevitably signify the destruction of the complete social and economic system. Therefore, the proletariat is both inside and outside capitalism</w:t>
      </w:r>
      <w:r w:rsidR="00D84756">
        <w:rPr>
          <w:lang w:eastAsia="zh-CN"/>
        </w:rPr>
        <w:t xml:space="preserve"> </w:t>
      </w:r>
      <w:r w:rsidR="00D84756" w:rsidRPr="00D84756">
        <w:rPr>
          <w:lang w:eastAsia="zh-CN"/>
        </w:rPr>
        <w:t>simultaneously</w:t>
      </w:r>
      <w:r w:rsidR="004D46B2">
        <w:rPr>
          <w:lang w:eastAsia="zh-CN"/>
        </w:rPr>
        <w:t xml:space="preserve">. </w:t>
      </w:r>
      <w:r w:rsidR="004D46B2" w:rsidRPr="004D46B2">
        <w:rPr>
          <w:lang w:eastAsia="zh-CN"/>
        </w:rPr>
        <w:t>On the one hand, the proletariat is the main force of capital production; on the other hand, they simply cannot have ownership of assets.</w:t>
      </w:r>
      <w:r w:rsidR="004D46B2">
        <w:rPr>
          <w:lang w:eastAsia="zh-CN"/>
        </w:rPr>
        <w:t xml:space="preserve"> A</w:t>
      </w:r>
      <w:r w:rsidR="0031741C" w:rsidRPr="00CC2972">
        <w:rPr>
          <w:lang w:eastAsia="zh-CN"/>
        </w:rPr>
        <w:t>nd its inseparable part represents its irreparable</w:t>
      </w:r>
      <w:bookmarkStart w:id="35" w:name="OLE_LINK24"/>
      <w:bookmarkStart w:id="36" w:name="OLE_LINK25"/>
      <w:r w:rsidR="0031741C" w:rsidRPr="00CC2972">
        <w:rPr>
          <w:lang w:eastAsia="zh-CN"/>
        </w:rPr>
        <w:t xml:space="preserve"> collapse</w:t>
      </w:r>
      <w:bookmarkEnd w:id="35"/>
      <w:bookmarkEnd w:id="36"/>
      <w:r w:rsidR="0031741C" w:rsidRPr="00CC2972">
        <w:rPr>
          <w:lang w:eastAsia="zh-CN"/>
        </w:rPr>
        <w:t>.</w:t>
      </w:r>
    </w:p>
    <w:p w14:paraId="4DC5B437" w14:textId="77777777" w:rsidR="00940AA3" w:rsidRPr="0031741C" w:rsidRDefault="00940AA3" w:rsidP="009531B2">
      <w:pPr>
        <w:spacing w:line="360" w:lineRule="auto"/>
        <w:rPr>
          <w:lang w:eastAsia="zh-CN"/>
        </w:rPr>
      </w:pPr>
    </w:p>
    <w:p w14:paraId="7B5AAD5F" w14:textId="20B2289A" w:rsidR="0014079F" w:rsidRDefault="00097EB4" w:rsidP="009531B2">
      <w:pPr>
        <w:spacing w:line="360" w:lineRule="auto"/>
        <w:rPr>
          <w:lang w:eastAsia="zh-CN"/>
        </w:rPr>
      </w:pPr>
      <w:r w:rsidRPr="00097EB4">
        <w:rPr>
          <w:lang w:eastAsia="zh-CN"/>
        </w:rPr>
        <w:t xml:space="preserve">In the text, the Wells finds a countervailing power by weakening the energy of the other (bourgeoisie). But by setting the Morlock </w:t>
      </w:r>
      <w:r>
        <w:rPr>
          <w:lang w:eastAsia="zh-CN"/>
        </w:rPr>
        <w:t xml:space="preserve">living </w:t>
      </w:r>
      <w:r>
        <w:rPr>
          <w:rFonts w:hint="eastAsia"/>
          <w:lang w:eastAsia="zh-CN"/>
        </w:rPr>
        <w:t>in</w:t>
      </w:r>
      <w:r>
        <w:rPr>
          <w:lang w:eastAsia="zh-CN"/>
        </w:rPr>
        <w:t xml:space="preserve"> </w:t>
      </w:r>
      <w:r>
        <w:rPr>
          <w:rFonts w:hint="eastAsia"/>
          <w:lang w:eastAsia="zh-CN"/>
        </w:rPr>
        <w:t>the</w:t>
      </w:r>
      <w:r>
        <w:rPr>
          <w:lang w:eastAsia="zh-CN"/>
        </w:rPr>
        <w:t xml:space="preserve"> </w:t>
      </w:r>
      <w:r w:rsidRPr="00EB15E0">
        <w:rPr>
          <w:lang w:eastAsia="zh-CN"/>
        </w:rPr>
        <w:t>subterranean</w:t>
      </w:r>
      <w:r w:rsidRPr="00097EB4">
        <w:rPr>
          <w:lang w:eastAsia="zh-CN"/>
        </w:rPr>
        <w:t xml:space="preserve">, Wells expresses cultural unconfidence of the </w:t>
      </w:r>
      <w:r>
        <w:rPr>
          <w:lang w:eastAsia="zh-CN"/>
        </w:rPr>
        <w:t>M</w:t>
      </w:r>
      <w:r>
        <w:rPr>
          <w:rFonts w:hint="eastAsia"/>
          <w:lang w:eastAsia="zh-CN"/>
        </w:rPr>
        <w:t>orlock</w:t>
      </w:r>
      <w:r w:rsidRPr="00097EB4">
        <w:rPr>
          <w:lang w:eastAsia="zh-CN"/>
        </w:rPr>
        <w:t>. For Wells, the description</w:t>
      </w:r>
      <w:r>
        <w:rPr>
          <w:lang w:eastAsia="zh-CN"/>
        </w:rPr>
        <w:t>s</w:t>
      </w:r>
      <w:r w:rsidRPr="00097EB4">
        <w:rPr>
          <w:lang w:eastAsia="zh-CN"/>
        </w:rPr>
        <w:t xml:space="preserve"> of the Eloi an</w:t>
      </w:r>
      <w:r>
        <w:rPr>
          <w:lang w:eastAsia="zh-CN"/>
        </w:rPr>
        <w:t xml:space="preserve">d the Morlock </w:t>
      </w:r>
      <w:r>
        <w:rPr>
          <w:rFonts w:hint="eastAsia"/>
          <w:lang w:eastAsia="zh-CN"/>
        </w:rPr>
        <w:t>are</w:t>
      </w:r>
      <w:r>
        <w:rPr>
          <w:lang w:eastAsia="zh-CN"/>
        </w:rPr>
        <w:t xml:space="preserve"> </w:t>
      </w:r>
      <w:r>
        <w:rPr>
          <w:rFonts w:hint="eastAsia"/>
          <w:lang w:eastAsia="zh-CN"/>
        </w:rPr>
        <w:t>both</w:t>
      </w:r>
      <w:r>
        <w:rPr>
          <w:lang w:eastAsia="zh-CN"/>
        </w:rPr>
        <w:t xml:space="preserve"> </w:t>
      </w:r>
      <w:r>
        <w:rPr>
          <w:rFonts w:hint="eastAsia"/>
          <w:lang w:eastAsia="zh-CN"/>
        </w:rPr>
        <w:t>from</w:t>
      </w:r>
      <w:r>
        <w:rPr>
          <w:lang w:eastAsia="zh-CN"/>
        </w:rPr>
        <w:t xml:space="preserve"> the </w:t>
      </w:r>
      <w:r w:rsidRPr="00097EB4">
        <w:rPr>
          <w:lang w:eastAsia="zh-CN"/>
        </w:rPr>
        <w:t>perspective</w:t>
      </w:r>
      <w:r>
        <w:rPr>
          <w:lang w:eastAsia="zh-CN"/>
        </w:rPr>
        <w:t xml:space="preserve"> of </w:t>
      </w:r>
      <w:r>
        <w:rPr>
          <w:rFonts w:hint="eastAsia"/>
          <w:lang w:eastAsia="zh-CN"/>
        </w:rPr>
        <w:t>the</w:t>
      </w:r>
      <w:r w:rsidRPr="00097EB4">
        <w:rPr>
          <w:lang w:eastAsia="zh-CN"/>
        </w:rPr>
        <w:t xml:space="preserve"> proletarian. The Eloi is the capitalist class in the eyes of the proletariat, and the Morlocks are the product of class resistance in the eyes of the proletariat itself. At the same time, there is a contradictory and interdependent relationship between them.</w:t>
      </w:r>
      <w:r>
        <w:rPr>
          <w:rFonts w:hint="eastAsia"/>
          <w:lang w:eastAsia="zh-CN"/>
        </w:rPr>
        <w:t xml:space="preserve"> </w:t>
      </w:r>
      <w:r w:rsidR="004144F1" w:rsidRPr="004144F1">
        <w:rPr>
          <w:lang w:eastAsia="zh-CN"/>
        </w:rPr>
        <w:t>In Marx's interpretation of history, the proletariat represents the internal point of the bourgeois externalities. The proletariat is at the center of contradictions in modern class society. It is this class of productive activity that maintains capitalism, and this capital produced by the proletariat maintains exactly those social relations in which it is enslaved.</w:t>
      </w:r>
      <w:r w:rsidR="0014079F">
        <w:rPr>
          <w:rStyle w:val="FootnoteReference"/>
          <w:lang w:eastAsia="zh-CN"/>
        </w:rPr>
        <w:footnoteReference w:id="18"/>
      </w:r>
      <w:r w:rsidR="00E9355F">
        <w:rPr>
          <w:lang w:eastAsia="zh-CN"/>
        </w:rPr>
        <w:t xml:space="preserve"> </w:t>
      </w:r>
    </w:p>
    <w:p w14:paraId="483EBA0F" w14:textId="77777777" w:rsidR="0014079F" w:rsidRDefault="0014079F" w:rsidP="009531B2">
      <w:pPr>
        <w:spacing w:line="360" w:lineRule="auto"/>
        <w:rPr>
          <w:lang w:eastAsia="zh-CN"/>
        </w:rPr>
      </w:pPr>
    </w:p>
    <w:p w14:paraId="599A5EFF" w14:textId="67BB3551" w:rsidR="00496209" w:rsidRDefault="00496209" w:rsidP="009531B2">
      <w:pPr>
        <w:spacing w:line="360" w:lineRule="auto"/>
        <w:rPr>
          <w:lang w:eastAsia="zh-CN"/>
        </w:rPr>
      </w:pPr>
      <w:r w:rsidRPr="00F34BC3">
        <w:rPr>
          <w:lang w:eastAsia="zh-CN"/>
        </w:rPr>
        <w:t>Among the exploited proletariat, capitalist society has both its typical components and its early opposites.</w:t>
      </w:r>
      <w:r>
        <w:rPr>
          <w:rStyle w:val="FootnoteReference"/>
          <w:lang w:eastAsia="zh-CN"/>
        </w:rPr>
        <w:footnoteReference w:id="19"/>
      </w:r>
      <w:r>
        <w:rPr>
          <w:lang w:eastAsia="zh-CN"/>
        </w:rPr>
        <w:t xml:space="preserve"> </w:t>
      </w:r>
      <w:r w:rsidRPr="00496209">
        <w:rPr>
          <w:lang w:eastAsia="zh-CN"/>
        </w:rPr>
        <w:t>The bourgeoisie announced that they created the proletariat, which is a spec</w:t>
      </w:r>
      <w:r>
        <w:rPr>
          <w:lang w:eastAsia="zh-CN"/>
        </w:rPr>
        <w:t xml:space="preserve">ial and indispensable product </w:t>
      </w:r>
      <w:r>
        <w:rPr>
          <w:rFonts w:hint="eastAsia"/>
          <w:lang w:eastAsia="zh-CN"/>
        </w:rPr>
        <w:t>in</w:t>
      </w:r>
      <w:r>
        <w:rPr>
          <w:lang w:eastAsia="zh-CN"/>
        </w:rPr>
        <w:t xml:space="preserve"> </w:t>
      </w:r>
      <w:r>
        <w:rPr>
          <w:rFonts w:hint="eastAsia"/>
          <w:lang w:eastAsia="zh-CN"/>
        </w:rPr>
        <w:t>the</w:t>
      </w:r>
      <w:r w:rsidRPr="00496209">
        <w:rPr>
          <w:lang w:eastAsia="zh-CN"/>
        </w:rPr>
        <w:t xml:space="preserve"> modern industry. </w:t>
      </w:r>
      <w:r>
        <w:rPr>
          <w:lang w:eastAsia="zh-CN"/>
        </w:rPr>
        <w:t>T</w:t>
      </w:r>
      <w:r w:rsidRPr="00F34BC3">
        <w:rPr>
          <w:lang w:eastAsia="zh-CN"/>
        </w:rPr>
        <w:t xml:space="preserve">he proletariat is in the more or less veiled civil war, raging within existing society. It is </w:t>
      </w:r>
      <w:r>
        <w:rPr>
          <w:lang w:eastAsia="zh-CN"/>
        </w:rPr>
        <w:t xml:space="preserve">just like </w:t>
      </w:r>
      <w:r>
        <w:rPr>
          <w:rFonts w:hint="eastAsia"/>
          <w:lang w:eastAsia="zh-CN"/>
        </w:rPr>
        <w:t>the</w:t>
      </w:r>
      <w:r w:rsidRPr="00F34BC3">
        <w:rPr>
          <w:lang w:eastAsia="zh-CN"/>
        </w:rPr>
        <w:t xml:space="preserve"> monster made by Dr. Frankenstein, and eventually he had to face this demon</w:t>
      </w:r>
      <w:r>
        <w:rPr>
          <w:lang w:eastAsia="zh-CN"/>
        </w:rPr>
        <w:t xml:space="preserve">. </w:t>
      </w:r>
      <w:r w:rsidRPr="00496209">
        <w:rPr>
          <w:lang w:eastAsia="zh-CN"/>
        </w:rPr>
        <w:t>If the bourgeoisie “forges weapons that cause death” in the form of a crisis of overproduction, then the bourgeoisie also assembles those who use these weapons-the modern working class-the proletariat, so the bourgeoisie first produces its own grave Digger</w:t>
      </w:r>
      <w:r>
        <w:rPr>
          <w:lang w:eastAsia="zh-CN"/>
        </w:rPr>
        <w:t>.</w:t>
      </w:r>
      <w:r w:rsidR="009A0D24">
        <w:rPr>
          <w:rStyle w:val="FootnoteReference"/>
          <w:lang w:eastAsia="zh-CN"/>
        </w:rPr>
        <w:footnoteReference w:id="20"/>
      </w:r>
      <w:r w:rsidR="00E9355F">
        <w:rPr>
          <w:lang w:eastAsia="zh-CN"/>
        </w:rPr>
        <w:t xml:space="preserve"> </w:t>
      </w:r>
      <w:r w:rsidR="00E9355F" w:rsidRPr="00E9355F">
        <w:rPr>
          <w:lang w:eastAsia="zh-CN"/>
        </w:rPr>
        <w:t>And how to get the Morlocks from underground to the ground is a long, unknown, de-roughened, historical process of class culture const</w:t>
      </w:r>
      <w:r w:rsidR="00E9355F">
        <w:rPr>
          <w:lang w:eastAsia="zh-CN"/>
        </w:rPr>
        <w:t xml:space="preserve">ruction. The outcome is unknown </w:t>
      </w:r>
      <w:r w:rsidR="00E9355F">
        <w:rPr>
          <w:rFonts w:hint="eastAsia"/>
          <w:lang w:eastAsia="zh-CN"/>
        </w:rPr>
        <w:t>and</w:t>
      </w:r>
      <w:r w:rsidR="00E9355F">
        <w:rPr>
          <w:lang w:eastAsia="zh-CN"/>
        </w:rPr>
        <w:t xml:space="preserve"> </w:t>
      </w:r>
      <w:r w:rsidR="00E9355F">
        <w:rPr>
          <w:rFonts w:hint="eastAsia"/>
          <w:lang w:eastAsia="zh-CN"/>
        </w:rPr>
        <w:t>w</w:t>
      </w:r>
      <w:r w:rsidR="00E9355F" w:rsidRPr="00E9355F">
        <w:rPr>
          <w:lang w:eastAsia="zh-CN"/>
        </w:rPr>
        <w:t>hat will happen in the future is unknown.</w:t>
      </w:r>
    </w:p>
    <w:p w14:paraId="2615BF21" w14:textId="77777777" w:rsidR="00496209" w:rsidRDefault="00496209" w:rsidP="009531B2">
      <w:pPr>
        <w:spacing w:line="360" w:lineRule="auto"/>
        <w:rPr>
          <w:lang w:eastAsia="zh-CN"/>
        </w:rPr>
      </w:pPr>
    </w:p>
    <w:p w14:paraId="36413A05" w14:textId="7AC9D266" w:rsidR="007D051B" w:rsidRDefault="0014079F" w:rsidP="009531B2">
      <w:pPr>
        <w:spacing w:line="360" w:lineRule="auto"/>
        <w:rPr>
          <w:lang w:eastAsia="zh-CN"/>
        </w:rPr>
      </w:pPr>
      <w:bookmarkStart w:id="37" w:name="OLE_LINK36"/>
      <w:bookmarkStart w:id="38" w:name="OLE_LINK41"/>
      <w:r w:rsidRPr="00097EB4">
        <w:rPr>
          <w:lang w:eastAsia="zh-CN"/>
        </w:rPr>
        <w:t>Matthew Beaumont said, “the historical uncanny designates the idea, taken partly from Bloch, that an unfamiliar future can be secreted in the present as a Not Yet. For Bloch as a Marxist, the proletariat and the seeds of a socialist society are carried inside its collective activity and represent this historical alternative, the Not-Yet-Become. It might be claimed that for him, as for Marx himself, the revolutionary working class is the ultimate embodiment of the historical uncanny.”</w:t>
      </w:r>
      <w:r w:rsidRPr="00044974">
        <w:rPr>
          <w:lang w:eastAsia="zh-CN"/>
        </w:rPr>
        <w:t xml:space="preserve"> </w:t>
      </w:r>
      <w:r w:rsidR="009531B2">
        <w:rPr>
          <w:rFonts w:hint="eastAsia"/>
          <w:lang w:eastAsia="zh-CN"/>
        </w:rPr>
        <w:t xml:space="preserve"> </w:t>
      </w:r>
      <w:r w:rsidR="003A0D6A" w:rsidRPr="003A0D6A">
        <w:rPr>
          <w:lang w:eastAsia="zh-CN"/>
        </w:rPr>
        <w:t>Matthew's Not Yet mentioned above was originally a concept of uncanny from Freud. The "general contention" of Freud's essay is "that the uncanny proceeds from something familiar which has been repressed". This means that for the familiar uncanny Things, Freud has taken the subconscious into a state of depression and forgetting, a kind of unconscious. Ernst Bloch of the Frankfurt School proposed in "Principles of Hope" that for "historical uncanny", Freud's Unconscious or No- Longer-Conscious cannot accommodate "a future consciousness which is only just beginning to come up". Instead of being Unconscious, Bloch puts forward the concept of "The Not-Yet-Conscious". A consciousness that "represents the actual space of the receptivity of the New and the production of the New." The Not-Yet-Conscious alludes to the protrusion of the future in the present.</w:t>
      </w:r>
      <w:r w:rsidR="00F44063">
        <w:rPr>
          <w:rFonts w:hint="eastAsia"/>
          <w:lang w:eastAsia="zh-CN"/>
        </w:rPr>
        <w:t xml:space="preserve"> </w:t>
      </w:r>
      <w:r w:rsidR="00CD09F6" w:rsidRPr="00CD09F6">
        <w:rPr>
          <w:lang w:eastAsia="zh-CN"/>
        </w:rPr>
        <w:t>I think this "the secret of Not Yet" in The Time Machine is just a buddin</w:t>
      </w:r>
      <w:r w:rsidR="00CD09F6">
        <w:rPr>
          <w:lang w:eastAsia="zh-CN"/>
        </w:rPr>
        <w:t xml:space="preserve">g idealism. Wells struggled </w:t>
      </w:r>
      <w:r w:rsidR="00CD09F6">
        <w:rPr>
          <w:rFonts w:hint="eastAsia"/>
          <w:lang w:eastAsia="zh-CN"/>
        </w:rPr>
        <w:t>in</w:t>
      </w:r>
      <w:r w:rsidR="00CD09F6">
        <w:rPr>
          <w:lang w:eastAsia="zh-CN"/>
        </w:rPr>
        <w:t xml:space="preserve"> </w:t>
      </w:r>
      <w:r w:rsidR="00CD09F6">
        <w:rPr>
          <w:rFonts w:hint="eastAsia"/>
          <w:lang w:eastAsia="zh-CN"/>
        </w:rPr>
        <w:t>his</w:t>
      </w:r>
      <w:r w:rsidR="00CD09F6" w:rsidRPr="00CD09F6">
        <w:rPr>
          <w:lang w:eastAsia="zh-CN"/>
        </w:rPr>
        <w:t xml:space="preserve"> writ</w:t>
      </w:r>
      <w:r w:rsidR="00CD09F6">
        <w:rPr>
          <w:lang w:eastAsia="zh-CN"/>
        </w:rPr>
        <w:t xml:space="preserve">ing. This is one of the reasons, </w:t>
      </w:r>
      <w:r w:rsidR="00CD09F6" w:rsidRPr="00CD09F6">
        <w:rPr>
          <w:lang w:eastAsia="zh-CN"/>
        </w:rPr>
        <w:t xml:space="preserve">in the </w:t>
      </w:r>
      <w:r w:rsidR="00CD09F6">
        <w:rPr>
          <w:lang w:eastAsia="zh-CN"/>
        </w:rPr>
        <w:t xml:space="preserve">text, </w:t>
      </w:r>
      <w:r w:rsidR="00CD09F6" w:rsidRPr="00CD09F6">
        <w:rPr>
          <w:lang w:eastAsia="zh-CN"/>
        </w:rPr>
        <w:t xml:space="preserve">why the author arranged the Morlock, which represents the proletariat, rather than the </w:t>
      </w:r>
      <w:r w:rsidR="00CD09F6">
        <w:rPr>
          <w:rFonts w:hint="eastAsia"/>
          <w:lang w:eastAsia="zh-CN"/>
        </w:rPr>
        <w:t>b</w:t>
      </w:r>
      <w:r w:rsidR="00CD09F6" w:rsidRPr="00CD09F6">
        <w:rPr>
          <w:lang w:eastAsia="zh-CN"/>
        </w:rPr>
        <w:t>ourgeoisie</w:t>
      </w:r>
      <w:r w:rsidR="00CD09F6">
        <w:rPr>
          <w:lang w:eastAsia="zh-CN"/>
        </w:rPr>
        <w:t xml:space="preserve"> -</w:t>
      </w:r>
      <w:r w:rsidR="00CD09F6" w:rsidRPr="00CD09F6">
        <w:rPr>
          <w:lang w:eastAsia="zh-CN"/>
        </w:rPr>
        <w:t xml:space="preserve"> </w:t>
      </w:r>
      <w:r w:rsidR="00CD09F6">
        <w:rPr>
          <w:lang w:eastAsia="zh-CN"/>
        </w:rPr>
        <w:t xml:space="preserve">the Eloi, to live </w:t>
      </w:r>
      <w:r w:rsidR="00CD09F6">
        <w:rPr>
          <w:rFonts w:hint="eastAsia"/>
          <w:lang w:eastAsia="zh-CN"/>
        </w:rPr>
        <w:t>in</w:t>
      </w:r>
      <w:r w:rsidR="00CD09F6">
        <w:rPr>
          <w:lang w:eastAsia="zh-CN"/>
        </w:rPr>
        <w:t xml:space="preserve"> </w:t>
      </w:r>
      <w:r w:rsidR="00CD09F6">
        <w:rPr>
          <w:rFonts w:hint="eastAsia"/>
          <w:lang w:eastAsia="zh-CN"/>
        </w:rPr>
        <w:t>the</w:t>
      </w:r>
      <w:r w:rsidR="00CD09F6">
        <w:rPr>
          <w:lang w:eastAsia="zh-CN"/>
        </w:rPr>
        <w:t xml:space="preserve"> subterranean.</w:t>
      </w:r>
      <w:r w:rsidR="007D051B" w:rsidRPr="007D051B">
        <w:rPr>
          <w:lang w:eastAsia="zh-CN"/>
        </w:rPr>
        <w:t xml:space="preserve"> This kind of space narrative that cannot be arbitrarily exchanged also shows the uniqueness and exclusivity of the two spaces, which also </w:t>
      </w:r>
      <w:r w:rsidR="007D051B">
        <w:rPr>
          <w:lang w:eastAsia="zh-CN"/>
        </w:rPr>
        <w:t>also contributed</w:t>
      </w:r>
      <w:r w:rsidR="007D051B">
        <w:rPr>
          <w:rFonts w:hint="eastAsia"/>
          <w:lang w:eastAsia="zh-CN"/>
        </w:rPr>
        <w:t xml:space="preserve"> the reason of </w:t>
      </w:r>
      <w:r w:rsidR="007D051B" w:rsidRPr="00294FAB">
        <w:rPr>
          <w:lang w:eastAsia="zh-CN"/>
        </w:rPr>
        <w:t xml:space="preserve">the absence of the relationship </w:t>
      </w:r>
      <w:r w:rsidR="007D051B" w:rsidRPr="00294FAB">
        <w:rPr>
          <w:rFonts w:hint="eastAsia"/>
          <w:lang w:eastAsia="zh-CN"/>
        </w:rPr>
        <w:t>between</w:t>
      </w:r>
      <w:r w:rsidR="007D051B" w:rsidRPr="00294FAB">
        <w:rPr>
          <w:lang w:eastAsia="zh-CN"/>
        </w:rPr>
        <w:t xml:space="preserve"> </w:t>
      </w:r>
      <w:r w:rsidR="007D051B" w:rsidRPr="00294FAB">
        <w:rPr>
          <w:rFonts w:hint="eastAsia"/>
          <w:lang w:eastAsia="zh-CN"/>
        </w:rPr>
        <w:t>the</w:t>
      </w:r>
      <w:r w:rsidR="007D051B" w:rsidRPr="00294FAB">
        <w:rPr>
          <w:lang w:eastAsia="zh-CN"/>
        </w:rPr>
        <w:t xml:space="preserve"> Eloi and the Morlock.</w:t>
      </w:r>
    </w:p>
    <w:bookmarkEnd w:id="37"/>
    <w:bookmarkEnd w:id="38"/>
    <w:p w14:paraId="46884EF2" w14:textId="39741B1F" w:rsidR="007D051B" w:rsidRDefault="007D051B" w:rsidP="009531B2">
      <w:pPr>
        <w:spacing w:line="360" w:lineRule="auto"/>
        <w:rPr>
          <w:lang w:eastAsia="zh-CN"/>
        </w:rPr>
      </w:pPr>
    </w:p>
    <w:p w14:paraId="0EF40F0E" w14:textId="4F8A2526" w:rsidR="00E33B80" w:rsidRDefault="00E33B80" w:rsidP="009531B2">
      <w:pPr>
        <w:spacing w:line="360" w:lineRule="auto"/>
        <w:rPr>
          <w:lang w:eastAsia="zh-CN"/>
        </w:rPr>
      </w:pPr>
      <w:r w:rsidRPr="00E33B80">
        <w:rPr>
          <w:lang w:eastAsia="zh-CN"/>
        </w:rPr>
        <w:t>The Space is more than a fictional field of textual representation and simulation. It not only carries the narrative advancement and character activities of the novel, but also exposes the traces of the activities of various power relations to culture. In Wells's novel, "space" is not only a place where multiple cultures conflict, but also a symbol of different ideologies. The most obvious feature is that in his novel there are many Fault Spaces happening. For example, the 19th-century space where The Time Traveler is located and the fault of his life experience in future space, and the fault of spatial narration between the Eloi and the Morlocks. In addition, the metaphorical space of Sphinx, which represents rational wisdom, is not enlightened in the space where the Eloi or the Morlock is located. What does Sphinx mean to Eloi or Morclock? This fault space brought by Sphinx seems to indicate that people in Eight Hundred and Two Thousand Seven Hundred and One, A</w:t>
      </w:r>
      <w:r w:rsidR="00A13ECE">
        <w:rPr>
          <w:lang w:eastAsia="zh-CN"/>
        </w:rPr>
        <w:t>.</w:t>
      </w:r>
      <w:r w:rsidRPr="00E33B80">
        <w:rPr>
          <w:lang w:eastAsia="zh-CN"/>
        </w:rPr>
        <w:t>D</w:t>
      </w:r>
      <w:r w:rsidR="00A13ECE">
        <w:rPr>
          <w:lang w:eastAsia="zh-CN"/>
        </w:rPr>
        <w:t>.</w:t>
      </w:r>
      <w:r w:rsidRPr="00E33B80">
        <w:rPr>
          <w:lang w:eastAsia="zh-CN"/>
        </w:rPr>
        <w:t xml:space="preserve"> mocked and ignored the rationality of knowledge tools. Thinking of a new social civilization. These fault spaces all show that Wells uses the connection between the space and space that should have exi</w:t>
      </w:r>
      <w:r w:rsidR="00044974">
        <w:rPr>
          <w:lang w:eastAsia="zh-CN"/>
        </w:rPr>
        <w:t xml:space="preserve">sted, but through fault spaces and the </w:t>
      </w:r>
      <w:r w:rsidR="00044974">
        <w:rPr>
          <w:rFonts w:hint="eastAsia"/>
          <w:lang w:eastAsia="zh-CN"/>
        </w:rPr>
        <w:t>n</w:t>
      </w:r>
      <w:r w:rsidR="00044974">
        <w:rPr>
          <w:lang w:eastAsia="zh-CN"/>
        </w:rPr>
        <w:t>on-</w:t>
      </w:r>
      <w:r w:rsidR="00044974">
        <w:rPr>
          <w:rFonts w:hint="eastAsia"/>
          <w:lang w:eastAsia="zh-CN"/>
        </w:rPr>
        <w:t>swap</w:t>
      </w:r>
      <w:r w:rsidR="00044974" w:rsidRPr="00044974">
        <w:rPr>
          <w:lang w:eastAsia="zh-CN"/>
        </w:rPr>
        <w:t xml:space="preserve"> space</w:t>
      </w:r>
      <w:r w:rsidR="00044974">
        <w:rPr>
          <w:lang w:eastAsia="zh-CN"/>
        </w:rPr>
        <w:t xml:space="preserve">, </w:t>
      </w:r>
      <w:r w:rsidRPr="00E33B80">
        <w:rPr>
          <w:lang w:eastAsia="zh-CN"/>
        </w:rPr>
        <w:t>the absence of connections is created, thereby creating an uncanny space to achieve the warning effect of the text.</w:t>
      </w:r>
    </w:p>
    <w:p w14:paraId="7B733696" w14:textId="77777777" w:rsidR="007D051B" w:rsidRDefault="007D051B" w:rsidP="009531B2">
      <w:pPr>
        <w:spacing w:line="360" w:lineRule="auto"/>
        <w:rPr>
          <w:lang w:eastAsia="zh-CN"/>
        </w:rPr>
      </w:pPr>
    </w:p>
    <w:p w14:paraId="0E021BD8" w14:textId="77777777" w:rsidR="007D051B" w:rsidRPr="00466D9D" w:rsidRDefault="007D051B" w:rsidP="009531B2">
      <w:pPr>
        <w:spacing w:line="360" w:lineRule="auto"/>
        <w:rPr>
          <w:lang w:eastAsia="zh-CN"/>
        </w:rPr>
      </w:pPr>
    </w:p>
    <w:sectPr w:rsidR="007D051B" w:rsidRPr="00466D9D" w:rsidSect="004D26EC">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1D2DD2" w14:textId="77777777" w:rsidR="00F651CF" w:rsidRDefault="00F651CF" w:rsidP="002B7983">
      <w:r>
        <w:separator/>
      </w:r>
    </w:p>
  </w:endnote>
  <w:endnote w:type="continuationSeparator" w:id="0">
    <w:p w14:paraId="6EA225E8" w14:textId="77777777" w:rsidR="00F651CF" w:rsidRDefault="00F651CF" w:rsidP="002B79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D035C4" w14:textId="77777777" w:rsidR="00F651CF" w:rsidRDefault="00F651CF" w:rsidP="002B7983">
      <w:r>
        <w:separator/>
      </w:r>
    </w:p>
  </w:footnote>
  <w:footnote w:type="continuationSeparator" w:id="0">
    <w:p w14:paraId="77C8FA68" w14:textId="77777777" w:rsidR="00F651CF" w:rsidRDefault="00F651CF" w:rsidP="002B7983">
      <w:r>
        <w:continuationSeparator/>
      </w:r>
    </w:p>
  </w:footnote>
  <w:footnote w:id="1">
    <w:p w14:paraId="14CBE64C" w14:textId="64917F61" w:rsidR="00635C42" w:rsidRDefault="00635C42" w:rsidP="00943E6B">
      <w:pPr>
        <w:rPr>
          <w:lang w:eastAsia="zh-CN"/>
        </w:rPr>
      </w:pPr>
      <w:r>
        <w:rPr>
          <w:rStyle w:val="FootnoteReference"/>
        </w:rPr>
        <w:footnoteRef/>
      </w:r>
      <w:r>
        <w:t xml:space="preserve"> </w:t>
      </w:r>
      <w:r w:rsidRPr="00C77D45">
        <w:rPr>
          <w:lang w:eastAsia="zh-CN"/>
        </w:rPr>
        <w:t xml:space="preserve">Philip E. Wegner, </w:t>
      </w:r>
      <w:r>
        <w:rPr>
          <w:lang w:eastAsia="zh-CN"/>
        </w:rPr>
        <w:t xml:space="preserve">Chapter </w:t>
      </w:r>
      <w:r w:rsidRPr="00D53D0C">
        <w:rPr>
          <w:lang w:eastAsia="zh-CN"/>
        </w:rPr>
        <w:t xml:space="preserve">12 </w:t>
      </w:r>
      <w:r w:rsidRPr="00C77D45">
        <w:rPr>
          <w:lang w:eastAsia="zh-CN"/>
        </w:rPr>
        <w:t>S</w:t>
      </w:r>
      <w:r w:rsidRPr="00C77D45">
        <w:rPr>
          <w:rFonts w:hint="eastAsia"/>
          <w:lang w:eastAsia="zh-CN"/>
        </w:rPr>
        <w:t>pace</w:t>
      </w:r>
      <w:r w:rsidRPr="00C77D45">
        <w:rPr>
          <w:lang w:eastAsia="zh-CN"/>
        </w:rPr>
        <w:t xml:space="preserve"> and Place in Critical Reading, Introducing Criticism in the 21st Century, By Julian Wolfreys</w:t>
      </w:r>
    </w:p>
  </w:footnote>
  <w:footnote w:id="2">
    <w:p w14:paraId="6AB90DB2" w14:textId="77777777" w:rsidR="00635C42" w:rsidRPr="00D53D0C" w:rsidRDefault="00635C42" w:rsidP="00635C42">
      <w:pPr>
        <w:widowControl w:val="0"/>
        <w:jc w:val="both"/>
        <w:rPr>
          <w:lang w:eastAsia="zh-CN"/>
        </w:rPr>
      </w:pPr>
      <w:r>
        <w:rPr>
          <w:rStyle w:val="FootnoteReference"/>
        </w:rPr>
        <w:footnoteRef/>
      </w:r>
      <w:r>
        <w:t xml:space="preserve"> </w:t>
      </w:r>
      <w:r w:rsidRPr="00D53D0C">
        <w:rPr>
          <w:lang w:eastAsia="zh-CN"/>
        </w:rPr>
        <w:t>Chris Barker</w:t>
      </w:r>
      <w:r>
        <w:rPr>
          <w:lang w:eastAsia="zh-CN"/>
        </w:rPr>
        <w:t xml:space="preserve">, Chapter </w:t>
      </w:r>
      <w:r w:rsidRPr="00D53D0C">
        <w:rPr>
          <w:lang w:eastAsia="zh-CN"/>
        </w:rPr>
        <w:t>12 C</w:t>
      </w:r>
      <w:r w:rsidRPr="00D53D0C">
        <w:rPr>
          <w:rFonts w:hint="eastAsia"/>
          <w:lang w:eastAsia="zh-CN"/>
        </w:rPr>
        <w:t>ultu</w:t>
      </w:r>
      <w:r w:rsidRPr="00D53D0C">
        <w:rPr>
          <w:lang w:eastAsia="zh-CN"/>
        </w:rPr>
        <w:t>ral Space and Urban Place</w:t>
      </w:r>
      <w:r>
        <w:rPr>
          <w:lang w:eastAsia="zh-CN"/>
        </w:rPr>
        <w:t>,</w:t>
      </w:r>
      <w:r>
        <w:rPr>
          <w:rFonts w:hint="eastAsia"/>
          <w:lang w:eastAsia="zh-CN"/>
        </w:rPr>
        <w:t xml:space="preserve"> </w:t>
      </w:r>
      <w:r w:rsidRPr="00D53D0C">
        <w:rPr>
          <w:rFonts w:asciiTheme="minorHAnsi" w:hAnsiTheme="minorHAnsi" w:cstheme="minorBidi"/>
          <w:kern w:val="2"/>
          <w:lang w:eastAsia="zh-CN"/>
        </w:rPr>
        <w:t>Cultural Studies: Theory and Practice</w:t>
      </w:r>
      <w:r>
        <w:rPr>
          <w:lang w:eastAsia="zh-CN"/>
        </w:rPr>
        <w:t>, 2007</w:t>
      </w:r>
    </w:p>
    <w:p w14:paraId="67BF85EA" w14:textId="315CDD6A" w:rsidR="00635C42" w:rsidRDefault="00635C42">
      <w:pPr>
        <w:pStyle w:val="FootnoteText"/>
        <w:rPr>
          <w:lang w:eastAsia="zh-CN"/>
        </w:rPr>
      </w:pPr>
    </w:p>
  </w:footnote>
  <w:footnote w:id="3">
    <w:p w14:paraId="58EFE051" w14:textId="1ECA8B17" w:rsidR="00635C42" w:rsidRDefault="00635C42" w:rsidP="00635C42">
      <w:pPr>
        <w:rPr>
          <w:lang w:eastAsia="zh-CN"/>
        </w:rPr>
      </w:pPr>
      <w:r>
        <w:rPr>
          <w:rStyle w:val="FootnoteReference"/>
        </w:rPr>
        <w:footnoteRef/>
      </w:r>
      <w:r>
        <w:t xml:space="preserve"> </w:t>
      </w:r>
      <w:r w:rsidR="00C206AD" w:rsidRPr="006F7B35">
        <w:rPr>
          <w:lang w:eastAsia="zh-CN"/>
        </w:rPr>
        <w:t>Lefebvre, Henri The Production of Space, Blackwell, 1991, pp. 15-35</w:t>
      </w:r>
    </w:p>
  </w:footnote>
  <w:footnote w:id="4">
    <w:p w14:paraId="5CC05DF8" w14:textId="4FCA8F77" w:rsidR="00635C42" w:rsidRDefault="00635C42">
      <w:pPr>
        <w:pStyle w:val="FootnoteText"/>
        <w:rPr>
          <w:lang w:eastAsia="zh-CN"/>
        </w:rPr>
      </w:pPr>
      <w:r>
        <w:rPr>
          <w:rStyle w:val="FootnoteReference"/>
        </w:rPr>
        <w:footnoteRef/>
      </w:r>
      <w:r>
        <w:t xml:space="preserve"> </w:t>
      </w:r>
      <w:r w:rsidRPr="00635C42">
        <w:t>Fredric Jameson, Archaeologies of the Future: The Desire Called Utopia and Other Science Fictions, Verso Books, 2007</w:t>
      </w:r>
    </w:p>
  </w:footnote>
  <w:footnote w:id="5">
    <w:p w14:paraId="38584658" w14:textId="0F4AA1CE" w:rsidR="002B7983" w:rsidRDefault="002B7983" w:rsidP="002B7983">
      <w:pPr>
        <w:pStyle w:val="FootnoteText"/>
        <w:rPr>
          <w:lang w:eastAsia="zh-CN"/>
        </w:rPr>
      </w:pPr>
      <w:r>
        <w:rPr>
          <w:rStyle w:val="FootnoteReference"/>
        </w:rPr>
        <w:footnoteRef/>
      </w:r>
      <w:r>
        <w:t xml:space="preserve"> </w:t>
      </w:r>
      <w:r w:rsidR="00103F0A" w:rsidRPr="00C206AD">
        <w:rPr>
          <w:lang w:eastAsia="zh-CN"/>
        </w:rPr>
        <w:t xml:space="preserve">Matthew Beaumont, </w:t>
      </w:r>
      <w:r w:rsidRPr="00C206AD">
        <w:rPr>
          <w:lang w:eastAsia="zh-CN"/>
        </w:rPr>
        <w:t xml:space="preserve">Red Sphinx: Mechanics of the </w:t>
      </w:r>
      <w:r w:rsidR="00103F0A" w:rsidRPr="00C206AD">
        <w:rPr>
          <w:lang w:eastAsia="zh-CN"/>
        </w:rPr>
        <w:t>Uncanny in "The Time Machine"</w:t>
      </w:r>
      <w:r w:rsidRPr="00C206AD">
        <w:rPr>
          <w:lang w:eastAsia="zh-CN"/>
        </w:rPr>
        <w:t>, Science Fiction Studies, Vol. 33, No. 2 (Jul., 2006)</w:t>
      </w:r>
      <w:r w:rsidR="00103F0A" w:rsidRPr="00C206AD">
        <w:rPr>
          <w:lang w:eastAsia="zh-CN"/>
        </w:rPr>
        <w:t>, pp. 230-232</w:t>
      </w:r>
    </w:p>
  </w:footnote>
  <w:footnote w:id="6">
    <w:p w14:paraId="2D8F6AFF" w14:textId="77777777" w:rsidR="002B7983" w:rsidRDefault="002B7983" w:rsidP="002B7983">
      <w:pPr>
        <w:pStyle w:val="FootnoteText"/>
        <w:rPr>
          <w:lang w:eastAsia="zh-CN"/>
        </w:rPr>
      </w:pPr>
      <w:r>
        <w:rPr>
          <w:rStyle w:val="FootnoteReference"/>
        </w:rPr>
        <w:footnoteRef/>
      </w:r>
      <w:r>
        <w:t xml:space="preserve"> </w:t>
      </w:r>
      <w:r w:rsidRPr="00C206AD">
        <w:t>Daroko S</w:t>
      </w:r>
      <w:r w:rsidRPr="00C206AD">
        <w:rPr>
          <w:rFonts w:hint="eastAsia"/>
        </w:rPr>
        <w:t>uvin</w:t>
      </w:r>
      <w:r w:rsidRPr="00C206AD">
        <w:t>, Metamorphoses of Science Fiction, 1979</w:t>
      </w:r>
    </w:p>
  </w:footnote>
  <w:footnote w:id="7">
    <w:p w14:paraId="4617E0E0" w14:textId="4117A7AE" w:rsidR="00C206AD" w:rsidRDefault="00C206AD">
      <w:pPr>
        <w:pStyle w:val="FootnoteText"/>
        <w:rPr>
          <w:lang w:eastAsia="zh-CN"/>
        </w:rPr>
      </w:pPr>
      <w:r>
        <w:rPr>
          <w:rStyle w:val="FootnoteReference"/>
        </w:rPr>
        <w:footnoteRef/>
      </w:r>
      <w:r>
        <w:t xml:space="preserve"> </w:t>
      </w:r>
      <w:r w:rsidR="00A327C4">
        <w:t>Cognitive E</w:t>
      </w:r>
      <w:r w:rsidR="00A327C4" w:rsidRPr="00A327C4">
        <w:t>strangement, A Dictionary of Critical Theory, Oxford University Press, 2010</w:t>
      </w:r>
    </w:p>
  </w:footnote>
  <w:footnote w:id="8">
    <w:p w14:paraId="678FC68D" w14:textId="0E35F8A3" w:rsidR="00C206AD" w:rsidRDefault="00C206AD">
      <w:pPr>
        <w:pStyle w:val="FootnoteText"/>
        <w:rPr>
          <w:lang w:eastAsia="zh-CN"/>
        </w:rPr>
      </w:pPr>
      <w:r>
        <w:rPr>
          <w:rStyle w:val="FootnoteReference"/>
        </w:rPr>
        <w:footnoteRef/>
      </w:r>
      <w:r>
        <w:t xml:space="preserve"> </w:t>
      </w:r>
      <w:r w:rsidRPr="00B66295">
        <w:rPr>
          <w:rFonts w:ascii="Arial" w:eastAsia="Times New Roman" w:hAnsi="Arial" w:cs="Arial"/>
          <w:color w:val="000000"/>
          <w:sz w:val="18"/>
          <w:szCs w:val="18"/>
          <w:shd w:val="clear" w:color="auto" w:fill="FFFFFF"/>
        </w:rPr>
        <w:t>Fredric Jameson</w:t>
      </w:r>
      <w:r w:rsidRPr="00533EC1">
        <w:rPr>
          <w:rFonts w:ascii="Arial" w:eastAsia="Times New Roman" w:hAnsi="Arial" w:cs="Arial"/>
          <w:color w:val="000000"/>
          <w:sz w:val="18"/>
          <w:szCs w:val="18"/>
          <w:shd w:val="clear" w:color="auto" w:fill="FFFFFF"/>
        </w:rPr>
        <w:t>. "Generic Discontinuities in SF: Brian Aldiss' Starship." Science Fiction Studies, 1973</w:t>
      </w:r>
    </w:p>
  </w:footnote>
  <w:footnote w:id="9">
    <w:p w14:paraId="7CEC0589" w14:textId="2D848C8D" w:rsidR="008258F8" w:rsidRDefault="008258F8">
      <w:pPr>
        <w:pStyle w:val="FootnoteText"/>
        <w:rPr>
          <w:lang w:eastAsia="zh-CN"/>
        </w:rPr>
      </w:pPr>
      <w:r>
        <w:rPr>
          <w:rStyle w:val="FootnoteReference"/>
        </w:rPr>
        <w:footnoteRef/>
      </w:r>
      <w:r>
        <w:t xml:space="preserve"> </w:t>
      </w:r>
      <w:r w:rsidR="00635C42" w:rsidRPr="00103F0A">
        <w:rPr>
          <w:rFonts w:ascii="Arial" w:eastAsia="Times New Roman" w:hAnsi="Arial" w:cs="Arial"/>
          <w:color w:val="000000"/>
          <w:sz w:val="18"/>
          <w:szCs w:val="18"/>
          <w:shd w:val="clear" w:color="auto" w:fill="FFFFFF"/>
        </w:rPr>
        <w:t>Matthew Beaumont , Red Sphinx: Mechanics of the Uncanny in "The Time Machine", Science Fiction Studies, Vol. 33, No. 2 (Jul., 2006), pp.</w:t>
      </w:r>
      <w:r w:rsidR="00103F0A">
        <w:rPr>
          <w:rFonts w:ascii="Arial" w:eastAsia="Times New Roman" w:hAnsi="Arial" w:cs="Arial"/>
          <w:color w:val="000000"/>
          <w:sz w:val="18"/>
          <w:szCs w:val="18"/>
          <w:shd w:val="clear" w:color="auto" w:fill="FFFFFF"/>
          <w:lang w:eastAsia="zh-CN"/>
        </w:rPr>
        <w:t>240</w:t>
      </w:r>
    </w:p>
  </w:footnote>
  <w:footnote w:id="10">
    <w:p w14:paraId="3D57A7F7" w14:textId="77777777" w:rsidR="00093F8F" w:rsidRDefault="00093F8F" w:rsidP="00093F8F">
      <w:pPr>
        <w:rPr>
          <w:lang w:eastAsia="zh-CN"/>
        </w:rPr>
      </w:pPr>
      <w:r>
        <w:rPr>
          <w:rStyle w:val="FootnoteReference"/>
        </w:rPr>
        <w:footnoteRef/>
      </w:r>
      <w:r>
        <w:t xml:space="preserve"> </w:t>
      </w:r>
      <w:r w:rsidRPr="00422DEA">
        <w:rPr>
          <w:lang w:eastAsia="zh-CN"/>
        </w:rPr>
        <w:t>Lutgens, Tarbuck, Tasa. Essentials of Geology (11th ed.). p. 32.</w:t>
      </w:r>
    </w:p>
    <w:p w14:paraId="6686FF57" w14:textId="3A4FA8DB" w:rsidR="00093F8F" w:rsidRDefault="00093F8F">
      <w:pPr>
        <w:pStyle w:val="FootnoteText"/>
        <w:rPr>
          <w:lang w:eastAsia="zh-CN"/>
        </w:rPr>
      </w:pPr>
    </w:p>
  </w:footnote>
  <w:footnote w:id="11">
    <w:p w14:paraId="500ED23A" w14:textId="601B7B93" w:rsidR="00943E6B" w:rsidRDefault="00943E6B">
      <w:pPr>
        <w:pStyle w:val="FootnoteText"/>
        <w:rPr>
          <w:lang w:eastAsia="zh-CN"/>
        </w:rPr>
      </w:pPr>
      <w:r>
        <w:rPr>
          <w:rStyle w:val="FootnoteReference"/>
        </w:rPr>
        <w:footnoteRef/>
      </w:r>
      <w:r>
        <w:t xml:space="preserve"> </w:t>
      </w:r>
      <w:r w:rsidRPr="00E87956">
        <w:t>Oscar Wilde, The Soul of Man Under Socialism</w:t>
      </w:r>
      <w:r>
        <w:rPr>
          <w:lang w:eastAsia="zh-CN"/>
        </w:rPr>
        <w:t>，</w:t>
      </w:r>
      <w:r w:rsidRPr="00E87956">
        <w:rPr>
          <w:lang w:eastAsia="zh-CN"/>
        </w:rPr>
        <w:t>Kessinger Publishing</w:t>
      </w:r>
      <w:r>
        <w:rPr>
          <w:lang w:eastAsia="zh-CN"/>
        </w:rPr>
        <w:t>, 2004</w:t>
      </w:r>
    </w:p>
  </w:footnote>
  <w:footnote w:id="12">
    <w:p w14:paraId="0DEAE1A1" w14:textId="173F1AED" w:rsidR="005D5842" w:rsidRDefault="005D5842" w:rsidP="005D5842">
      <w:pPr>
        <w:pStyle w:val="FootnoteText"/>
        <w:rPr>
          <w:lang w:eastAsia="zh-CN"/>
        </w:rPr>
      </w:pPr>
      <w:r>
        <w:rPr>
          <w:rStyle w:val="FootnoteReference"/>
        </w:rPr>
        <w:footnoteRef/>
      </w:r>
      <w:r>
        <w:t xml:space="preserve"> </w:t>
      </w:r>
      <w:r w:rsidRPr="00943E6B">
        <w:rPr>
          <w:lang w:eastAsia="zh-CN"/>
        </w:rPr>
        <w:t>Lewis Mumford,</w:t>
      </w:r>
      <w:r w:rsidR="00943E6B">
        <w:rPr>
          <w:lang w:eastAsia="zh-CN"/>
        </w:rPr>
        <w:t xml:space="preserve"> T</w:t>
      </w:r>
      <w:r w:rsidR="00943E6B">
        <w:rPr>
          <w:rFonts w:hint="eastAsia"/>
          <w:lang w:eastAsia="zh-CN"/>
        </w:rPr>
        <w:t>he</w:t>
      </w:r>
      <w:r w:rsidR="00943E6B">
        <w:rPr>
          <w:lang w:eastAsia="zh-CN"/>
        </w:rPr>
        <w:t xml:space="preserve"> S</w:t>
      </w:r>
      <w:r w:rsidR="00943E6B" w:rsidRPr="00943E6B">
        <w:rPr>
          <w:lang w:eastAsia="zh-CN"/>
        </w:rPr>
        <w:t>tory</w:t>
      </w:r>
      <w:r w:rsidR="00943E6B">
        <w:rPr>
          <w:lang w:eastAsia="zh-CN"/>
        </w:rPr>
        <w:t xml:space="preserve"> of</w:t>
      </w:r>
      <w:r w:rsidRPr="00A3065C">
        <w:rPr>
          <w:lang w:eastAsia="zh-CN"/>
        </w:rPr>
        <w:t xml:space="preserve"> U</w:t>
      </w:r>
      <w:r w:rsidR="00943E6B">
        <w:rPr>
          <w:lang w:eastAsia="zh-CN"/>
        </w:rPr>
        <w:t>topias</w:t>
      </w:r>
      <w:r>
        <w:rPr>
          <w:lang w:eastAsia="zh-CN"/>
        </w:rPr>
        <w:t>, 1922, p22</w:t>
      </w:r>
    </w:p>
  </w:footnote>
  <w:footnote w:id="13">
    <w:p w14:paraId="5DA7EC5F" w14:textId="544BF541" w:rsidR="00AF2950" w:rsidRDefault="00AF2950" w:rsidP="00AF2950">
      <w:pPr>
        <w:pStyle w:val="FootnoteText"/>
        <w:rPr>
          <w:lang w:eastAsia="zh-CN"/>
        </w:rPr>
      </w:pPr>
      <w:r>
        <w:rPr>
          <w:rStyle w:val="FootnoteReference"/>
        </w:rPr>
        <w:footnoteRef/>
      </w:r>
      <w:r>
        <w:t xml:space="preserve"> </w:t>
      </w:r>
      <w:r w:rsidRPr="00B2745B">
        <w:t>Parrinder, Patrick (2004). Oxford Dictionary of National Biography. Oxford University Press.</w:t>
      </w:r>
      <w:r w:rsidR="00103F0A">
        <w:rPr>
          <w:lang w:eastAsia="zh-CN"/>
        </w:rPr>
        <w:t xml:space="preserve"> </w:t>
      </w:r>
    </w:p>
  </w:footnote>
  <w:footnote w:id="14">
    <w:p w14:paraId="4CEA1187" w14:textId="77777777" w:rsidR="00073230" w:rsidRDefault="00073230" w:rsidP="00073230">
      <w:pPr>
        <w:pStyle w:val="FootnoteText"/>
        <w:rPr>
          <w:lang w:eastAsia="zh-CN"/>
        </w:rPr>
      </w:pPr>
      <w:r>
        <w:rPr>
          <w:rStyle w:val="FootnoteReference"/>
        </w:rPr>
        <w:footnoteRef/>
      </w:r>
      <w:r>
        <w:t xml:space="preserve"> </w:t>
      </w:r>
      <w:r w:rsidRPr="000E2924">
        <w:t>British Journal for the History of Science", Cambridge University Press. Retrieved 17 June 2016</w:t>
      </w:r>
    </w:p>
  </w:footnote>
  <w:footnote w:id="15">
    <w:p w14:paraId="06CFACC9" w14:textId="77777777" w:rsidR="008247C7" w:rsidRPr="00FD680B" w:rsidRDefault="008247C7" w:rsidP="008247C7">
      <w:r>
        <w:rPr>
          <w:rStyle w:val="FootnoteReference"/>
        </w:rPr>
        <w:footnoteRef/>
      </w:r>
      <w:r>
        <w:t xml:space="preserve"> </w:t>
      </w:r>
      <w:r w:rsidRPr="00FD680B">
        <w:t>Bernard Bergonzi, The Early H.G. Wells: A Study of the Scientific Romances</w:t>
      </w:r>
    </w:p>
    <w:p w14:paraId="31FE601D" w14:textId="68244461" w:rsidR="008247C7" w:rsidRDefault="008247C7" w:rsidP="008247C7">
      <w:pPr>
        <w:pStyle w:val="FootnoteText"/>
        <w:rPr>
          <w:lang w:eastAsia="zh-CN"/>
        </w:rPr>
      </w:pPr>
      <w:r>
        <w:rPr>
          <w:lang w:eastAsia="zh-CN"/>
        </w:rPr>
        <w:t>University of Toronto Press, 1961</w:t>
      </w:r>
    </w:p>
  </w:footnote>
  <w:footnote w:id="16">
    <w:p w14:paraId="3DFF5F9C" w14:textId="77777777" w:rsidR="00FD680B" w:rsidRPr="00FD680B" w:rsidRDefault="00353D3C" w:rsidP="00FD680B">
      <w:r>
        <w:rPr>
          <w:rStyle w:val="FootnoteReference"/>
        </w:rPr>
        <w:footnoteRef/>
      </w:r>
      <w:r>
        <w:t xml:space="preserve"> </w:t>
      </w:r>
      <w:bookmarkStart w:id="29" w:name="OLE_LINK10"/>
      <w:bookmarkStart w:id="30" w:name="OLE_LINK11"/>
      <w:r w:rsidR="00FD680B" w:rsidRPr="00FD680B">
        <w:t>Bernard Bergonzi</w:t>
      </w:r>
      <w:bookmarkEnd w:id="29"/>
      <w:bookmarkEnd w:id="30"/>
      <w:r w:rsidR="00FD680B" w:rsidRPr="00FD680B">
        <w:t>, The Early H.G. Wells: A Study of the Scientific Romances</w:t>
      </w:r>
    </w:p>
    <w:p w14:paraId="45592320" w14:textId="4FC408C2" w:rsidR="00353D3C" w:rsidRDefault="00FD680B">
      <w:pPr>
        <w:pStyle w:val="FootnoteText"/>
        <w:rPr>
          <w:lang w:eastAsia="zh-CN"/>
        </w:rPr>
      </w:pPr>
      <w:r>
        <w:rPr>
          <w:lang w:eastAsia="zh-CN"/>
        </w:rPr>
        <w:t>University of Toronto Press, 1961</w:t>
      </w:r>
    </w:p>
  </w:footnote>
  <w:footnote w:id="17">
    <w:p w14:paraId="16D8EB31" w14:textId="7782EBE1" w:rsidR="00044974" w:rsidRDefault="00044974">
      <w:pPr>
        <w:pStyle w:val="FootnoteText"/>
        <w:rPr>
          <w:lang w:eastAsia="zh-CN"/>
        </w:rPr>
      </w:pPr>
      <w:r>
        <w:rPr>
          <w:rStyle w:val="FootnoteReference"/>
        </w:rPr>
        <w:footnoteRef/>
      </w:r>
      <w:r>
        <w:t xml:space="preserve"> </w:t>
      </w:r>
      <w:bookmarkStart w:id="33" w:name="OLE_LINK21"/>
      <w:bookmarkStart w:id="34" w:name="OLE_LINK22"/>
      <w:r w:rsidRPr="002F3371">
        <w:t>Thomas Carlyle, "Past and Present", Encyclopedia Americana, 1920.</w:t>
      </w:r>
      <w:bookmarkEnd w:id="33"/>
      <w:bookmarkEnd w:id="34"/>
    </w:p>
  </w:footnote>
  <w:footnote w:id="18">
    <w:p w14:paraId="60BA0EE5" w14:textId="7442DAB7" w:rsidR="0014079F" w:rsidRDefault="0014079F" w:rsidP="0014079F">
      <w:pPr>
        <w:pStyle w:val="FootnoteText"/>
        <w:rPr>
          <w:lang w:eastAsia="zh-CN"/>
        </w:rPr>
      </w:pPr>
      <w:r>
        <w:rPr>
          <w:rStyle w:val="FootnoteReference"/>
        </w:rPr>
        <w:footnoteRef/>
      </w:r>
      <w:r>
        <w:t xml:space="preserve"> </w:t>
      </w:r>
      <w:r w:rsidR="00103F0A">
        <w:rPr>
          <w:lang w:eastAsia="zh-CN"/>
        </w:rPr>
        <w:t xml:space="preserve">Matthew Beaumont, </w:t>
      </w:r>
      <w:r w:rsidR="00103F0A" w:rsidRPr="00103F0A">
        <w:rPr>
          <w:lang w:eastAsia="zh-CN"/>
        </w:rPr>
        <w:t xml:space="preserve">Red Sphinx: Mechanics of the Uncanny in "The Time Machine", Science Fiction Studies, Vol. </w:t>
      </w:r>
      <w:r w:rsidR="00103F0A">
        <w:rPr>
          <w:lang w:eastAsia="zh-CN"/>
        </w:rPr>
        <w:t xml:space="preserve">33, No. 2 (Jul., 2006), </w:t>
      </w:r>
      <w:r w:rsidR="00103F0A" w:rsidRPr="00103F0A">
        <w:rPr>
          <w:lang w:eastAsia="zh-CN"/>
        </w:rPr>
        <w:t>p. 250 </w:t>
      </w:r>
    </w:p>
  </w:footnote>
  <w:footnote w:id="19">
    <w:p w14:paraId="3DD682FF" w14:textId="43CD9BFC" w:rsidR="00103F0A" w:rsidRDefault="00496209" w:rsidP="00496209">
      <w:pPr>
        <w:pStyle w:val="FootnoteText"/>
        <w:rPr>
          <w:lang w:eastAsia="zh-CN"/>
        </w:rPr>
      </w:pPr>
      <w:r>
        <w:rPr>
          <w:rStyle w:val="FootnoteReference"/>
        </w:rPr>
        <w:footnoteRef/>
      </w:r>
      <w:r w:rsidR="00103F0A">
        <w:t xml:space="preserve"> ibid</w:t>
      </w:r>
      <w:r w:rsidR="00103F0A">
        <w:rPr>
          <w:rFonts w:hint="eastAsia"/>
          <w:lang w:eastAsia="zh-CN"/>
        </w:rPr>
        <w:t>, p</w:t>
      </w:r>
      <w:r w:rsidR="00103F0A">
        <w:rPr>
          <w:lang w:eastAsia="zh-CN"/>
        </w:rPr>
        <w:t>247</w:t>
      </w:r>
    </w:p>
  </w:footnote>
  <w:footnote w:id="20">
    <w:p w14:paraId="3D878161" w14:textId="2A774588" w:rsidR="009A0D24" w:rsidRDefault="009A0D24">
      <w:pPr>
        <w:pStyle w:val="FootnoteText"/>
        <w:rPr>
          <w:lang w:eastAsia="zh-CN"/>
        </w:rPr>
      </w:pPr>
      <w:r>
        <w:rPr>
          <w:rStyle w:val="FootnoteReference"/>
        </w:rPr>
        <w:footnoteRef/>
      </w:r>
      <w:r>
        <w:t xml:space="preserve"> </w:t>
      </w:r>
      <w:r w:rsidRPr="009A0D24">
        <w:t xml:space="preserve">Marx, Karl and Frederick Engels. Manifesto of the Communist Party. Collected Works. Vol. 6. 1976. London: Lawrence and Wishart, 1975-2004. </w:t>
      </w:r>
      <w:r w:rsidR="00E9355F">
        <w:rPr>
          <w:lang w:eastAsia="zh-CN"/>
        </w:rPr>
        <w:t>490-496</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1C3019"/>
    <w:multiLevelType w:val="hybridMultilevel"/>
    <w:tmpl w:val="CEB0B44C"/>
    <w:lvl w:ilvl="0" w:tplc="04090001">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1"/>
  <w:doNotDisplayPageBoundaries/>
  <w:bordersDoNotSurroundHeader/>
  <w:bordersDoNotSurroundFooter/>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096D"/>
    <w:rsid w:val="0001387D"/>
    <w:rsid w:val="000276AB"/>
    <w:rsid w:val="00027A65"/>
    <w:rsid w:val="00033542"/>
    <w:rsid w:val="00033608"/>
    <w:rsid w:val="000373D9"/>
    <w:rsid w:val="00044974"/>
    <w:rsid w:val="00046B01"/>
    <w:rsid w:val="00056BDA"/>
    <w:rsid w:val="000670FA"/>
    <w:rsid w:val="00073230"/>
    <w:rsid w:val="00093F8F"/>
    <w:rsid w:val="00097EB4"/>
    <w:rsid w:val="000D724C"/>
    <w:rsid w:val="000F448B"/>
    <w:rsid w:val="00103F0A"/>
    <w:rsid w:val="00110654"/>
    <w:rsid w:val="00121F1F"/>
    <w:rsid w:val="0014079F"/>
    <w:rsid w:val="0016096D"/>
    <w:rsid w:val="00165EE2"/>
    <w:rsid w:val="0017177B"/>
    <w:rsid w:val="001A7234"/>
    <w:rsid w:val="001B3D23"/>
    <w:rsid w:val="001E3ADB"/>
    <w:rsid w:val="001E63E6"/>
    <w:rsid w:val="001F3839"/>
    <w:rsid w:val="00205EC5"/>
    <w:rsid w:val="00212703"/>
    <w:rsid w:val="00220308"/>
    <w:rsid w:val="00222848"/>
    <w:rsid w:val="00234434"/>
    <w:rsid w:val="00257E53"/>
    <w:rsid w:val="00294300"/>
    <w:rsid w:val="00294FAB"/>
    <w:rsid w:val="002A3493"/>
    <w:rsid w:val="002B7983"/>
    <w:rsid w:val="002C2350"/>
    <w:rsid w:val="002F43CD"/>
    <w:rsid w:val="00305387"/>
    <w:rsid w:val="0031741C"/>
    <w:rsid w:val="00336F9C"/>
    <w:rsid w:val="00353D3C"/>
    <w:rsid w:val="00361157"/>
    <w:rsid w:val="003865F5"/>
    <w:rsid w:val="003A0D6A"/>
    <w:rsid w:val="003B6019"/>
    <w:rsid w:val="003E214F"/>
    <w:rsid w:val="003E6032"/>
    <w:rsid w:val="00403456"/>
    <w:rsid w:val="00407A30"/>
    <w:rsid w:val="004144F1"/>
    <w:rsid w:val="00422DEA"/>
    <w:rsid w:val="0044356B"/>
    <w:rsid w:val="00444E1A"/>
    <w:rsid w:val="00457CE4"/>
    <w:rsid w:val="00466D9D"/>
    <w:rsid w:val="00470624"/>
    <w:rsid w:val="00496209"/>
    <w:rsid w:val="004D26EC"/>
    <w:rsid w:val="004D46B2"/>
    <w:rsid w:val="004F33E1"/>
    <w:rsid w:val="00504A6E"/>
    <w:rsid w:val="00512B95"/>
    <w:rsid w:val="005261EF"/>
    <w:rsid w:val="005327D5"/>
    <w:rsid w:val="0054381D"/>
    <w:rsid w:val="005523EC"/>
    <w:rsid w:val="00557349"/>
    <w:rsid w:val="0056640C"/>
    <w:rsid w:val="00580B5B"/>
    <w:rsid w:val="005A2F80"/>
    <w:rsid w:val="005C4FD3"/>
    <w:rsid w:val="005D5842"/>
    <w:rsid w:val="005E7D90"/>
    <w:rsid w:val="00610335"/>
    <w:rsid w:val="00622056"/>
    <w:rsid w:val="00635C42"/>
    <w:rsid w:val="00664B51"/>
    <w:rsid w:val="00682DC7"/>
    <w:rsid w:val="006A0A3C"/>
    <w:rsid w:val="006B3CE6"/>
    <w:rsid w:val="006C1E4D"/>
    <w:rsid w:val="006C4A1C"/>
    <w:rsid w:val="006C7345"/>
    <w:rsid w:val="006E50B0"/>
    <w:rsid w:val="006E670E"/>
    <w:rsid w:val="006F5AF9"/>
    <w:rsid w:val="007302CA"/>
    <w:rsid w:val="0074388A"/>
    <w:rsid w:val="0076021D"/>
    <w:rsid w:val="00762ED5"/>
    <w:rsid w:val="0077347C"/>
    <w:rsid w:val="0077786B"/>
    <w:rsid w:val="007A1AD9"/>
    <w:rsid w:val="007A3BD9"/>
    <w:rsid w:val="007D051B"/>
    <w:rsid w:val="007E7C9D"/>
    <w:rsid w:val="008006BD"/>
    <w:rsid w:val="0081635D"/>
    <w:rsid w:val="008247C7"/>
    <w:rsid w:val="008258F8"/>
    <w:rsid w:val="00853B30"/>
    <w:rsid w:val="00855907"/>
    <w:rsid w:val="00856A29"/>
    <w:rsid w:val="00873FF4"/>
    <w:rsid w:val="008A5A57"/>
    <w:rsid w:val="008A7148"/>
    <w:rsid w:val="008B04A5"/>
    <w:rsid w:val="008C20CB"/>
    <w:rsid w:val="008C26B8"/>
    <w:rsid w:val="008C59B8"/>
    <w:rsid w:val="008D4CBD"/>
    <w:rsid w:val="009001F0"/>
    <w:rsid w:val="00903365"/>
    <w:rsid w:val="00904D72"/>
    <w:rsid w:val="00937A5F"/>
    <w:rsid w:val="00940AA3"/>
    <w:rsid w:val="00943E6B"/>
    <w:rsid w:val="009531B2"/>
    <w:rsid w:val="009615C2"/>
    <w:rsid w:val="009626E7"/>
    <w:rsid w:val="00984FD7"/>
    <w:rsid w:val="009A0D24"/>
    <w:rsid w:val="009D7D4F"/>
    <w:rsid w:val="009E0AA8"/>
    <w:rsid w:val="009E3A4F"/>
    <w:rsid w:val="009F7B7A"/>
    <w:rsid w:val="00A1338C"/>
    <w:rsid w:val="00A13ECE"/>
    <w:rsid w:val="00A316D6"/>
    <w:rsid w:val="00A327C4"/>
    <w:rsid w:val="00A33975"/>
    <w:rsid w:val="00A340AF"/>
    <w:rsid w:val="00A42622"/>
    <w:rsid w:val="00A46935"/>
    <w:rsid w:val="00A822BA"/>
    <w:rsid w:val="00A935AF"/>
    <w:rsid w:val="00A94395"/>
    <w:rsid w:val="00AC7F7C"/>
    <w:rsid w:val="00AE7D3E"/>
    <w:rsid w:val="00AF2950"/>
    <w:rsid w:val="00AF4E18"/>
    <w:rsid w:val="00B36639"/>
    <w:rsid w:val="00B41AD9"/>
    <w:rsid w:val="00B62DA5"/>
    <w:rsid w:val="00B90E6A"/>
    <w:rsid w:val="00B93FC5"/>
    <w:rsid w:val="00BA2E0F"/>
    <w:rsid w:val="00BB3BA3"/>
    <w:rsid w:val="00BB7119"/>
    <w:rsid w:val="00BC1BFB"/>
    <w:rsid w:val="00BF655B"/>
    <w:rsid w:val="00C14AB5"/>
    <w:rsid w:val="00C206AD"/>
    <w:rsid w:val="00C47224"/>
    <w:rsid w:val="00C70326"/>
    <w:rsid w:val="00C77D45"/>
    <w:rsid w:val="00C84A9C"/>
    <w:rsid w:val="00CA5AC7"/>
    <w:rsid w:val="00CC2972"/>
    <w:rsid w:val="00CC4CC6"/>
    <w:rsid w:val="00CD09F6"/>
    <w:rsid w:val="00CD38AC"/>
    <w:rsid w:val="00CD667A"/>
    <w:rsid w:val="00D53D0C"/>
    <w:rsid w:val="00D80DB7"/>
    <w:rsid w:val="00D81540"/>
    <w:rsid w:val="00D84756"/>
    <w:rsid w:val="00D92EC6"/>
    <w:rsid w:val="00DE5A67"/>
    <w:rsid w:val="00E07AB2"/>
    <w:rsid w:val="00E17A4C"/>
    <w:rsid w:val="00E33B80"/>
    <w:rsid w:val="00E41405"/>
    <w:rsid w:val="00E57DD3"/>
    <w:rsid w:val="00E71DC8"/>
    <w:rsid w:val="00E728C7"/>
    <w:rsid w:val="00E83B0F"/>
    <w:rsid w:val="00E9355F"/>
    <w:rsid w:val="00EB15E0"/>
    <w:rsid w:val="00ED6015"/>
    <w:rsid w:val="00ED76D3"/>
    <w:rsid w:val="00F263DC"/>
    <w:rsid w:val="00F34BC3"/>
    <w:rsid w:val="00F44063"/>
    <w:rsid w:val="00F52CA0"/>
    <w:rsid w:val="00F651CF"/>
    <w:rsid w:val="00FB1E58"/>
    <w:rsid w:val="00FD680B"/>
    <w:rsid w:val="00FE2FA3"/>
    <w:rsid w:val="00FE306B"/>
    <w:rsid w:val="00FF01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FE0F66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D45"/>
    <w:rPr>
      <w:rFonts w:ascii="Times New Roman" w:hAnsi="Times New Roman" w:cs="Times New Roman"/>
      <w:kern w:val="0"/>
    </w:rPr>
  </w:style>
  <w:style w:type="paragraph" w:styleId="Heading1">
    <w:name w:val="heading 1"/>
    <w:basedOn w:val="Normal"/>
    <w:link w:val="Heading1Char"/>
    <w:uiPriority w:val="9"/>
    <w:qFormat/>
    <w:rsid w:val="00D53D0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D0C"/>
    <w:rPr>
      <w:rFonts w:ascii="Times New Roman" w:hAnsi="Times New Roman" w:cs="Times New Roman"/>
      <w:b/>
      <w:bCs/>
      <w:kern w:val="36"/>
      <w:sz w:val="48"/>
      <w:szCs w:val="48"/>
    </w:rPr>
  </w:style>
  <w:style w:type="character" w:customStyle="1" w:styleId="fn">
    <w:name w:val="fn"/>
    <w:basedOn w:val="DefaultParagraphFont"/>
    <w:rsid w:val="00D53D0C"/>
  </w:style>
  <w:style w:type="character" w:customStyle="1" w:styleId="subtitle1">
    <w:name w:val="subtitle1"/>
    <w:basedOn w:val="DefaultParagraphFont"/>
    <w:rsid w:val="00D53D0C"/>
  </w:style>
  <w:style w:type="paragraph" w:styleId="FootnoteText">
    <w:name w:val="footnote text"/>
    <w:basedOn w:val="Normal"/>
    <w:link w:val="FootnoteTextChar"/>
    <w:uiPriority w:val="99"/>
    <w:unhideWhenUsed/>
    <w:rsid w:val="002B7983"/>
  </w:style>
  <w:style w:type="character" w:customStyle="1" w:styleId="FootnoteTextChar">
    <w:name w:val="Footnote Text Char"/>
    <w:basedOn w:val="DefaultParagraphFont"/>
    <w:link w:val="FootnoteText"/>
    <w:uiPriority w:val="99"/>
    <w:rsid w:val="002B7983"/>
    <w:rPr>
      <w:rFonts w:ascii="Times New Roman" w:hAnsi="Times New Roman" w:cs="Times New Roman"/>
      <w:kern w:val="0"/>
    </w:rPr>
  </w:style>
  <w:style w:type="character" w:styleId="FootnoteReference">
    <w:name w:val="footnote reference"/>
    <w:basedOn w:val="DefaultParagraphFont"/>
    <w:uiPriority w:val="99"/>
    <w:unhideWhenUsed/>
    <w:rsid w:val="002B7983"/>
    <w:rPr>
      <w:vertAlign w:val="superscript"/>
    </w:rPr>
  </w:style>
  <w:style w:type="character" w:customStyle="1" w:styleId="normaltextrun">
    <w:name w:val="normaltextrun"/>
    <w:basedOn w:val="DefaultParagraphFont"/>
    <w:rsid w:val="00610335"/>
  </w:style>
  <w:style w:type="character" w:customStyle="1" w:styleId="contextualspellingandgrammarerror">
    <w:name w:val="contextualspellingandgrammarerror"/>
    <w:basedOn w:val="DefaultParagraphFont"/>
    <w:rsid w:val="00610335"/>
  </w:style>
  <w:style w:type="paragraph" w:customStyle="1" w:styleId="paragraph">
    <w:name w:val="paragraph"/>
    <w:basedOn w:val="Normal"/>
    <w:rsid w:val="00904D72"/>
    <w:pPr>
      <w:spacing w:before="100" w:beforeAutospacing="1" w:after="100" w:afterAutospacing="1"/>
    </w:pPr>
  </w:style>
  <w:style w:type="character" w:customStyle="1" w:styleId="eop">
    <w:name w:val="eop"/>
    <w:basedOn w:val="DefaultParagraphFont"/>
    <w:rsid w:val="00904D72"/>
  </w:style>
  <w:style w:type="character" w:customStyle="1" w:styleId="spellingerror">
    <w:name w:val="spellingerror"/>
    <w:basedOn w:val="DefaultParagraphFont"/>
    <w:rsid w:val="00904D72"/>
  </w:style>
  <w:style w:type="paragraph" w:styleId="ListParagraph">
    <w:name w:val="List Paragraph"/>
    <w:basedOn w:val="Normal"/>
    <w:uiPriority w:val="34"/>
    <w:qFormat/>
    <w:rsid w:val="0014079F"/>
    <w:pPr>
      <w:widowControl w:val="0"/>
      <w:ind w:left="720"/>
      <w:contextualSpacing/>
      <w:jc w:val="both"/>
    </w:pPr>
    <w:rPr>
      <w:rFonts w:asciiTheme="minorHAnsi" w:hAnsiTheme="minorHAnsi" w:cstheme="minorBidi"/>
      <w:kern w:val="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4394057">
      <w:bodyDiv w:val="1"/>
      <w:marLeft w:val="0"/>
      <w:marRight w:val="0"/>
      <w:marTop w:val="0"/>
      <w:marBottom w:val="0"/>
      <w:divBdr>
        <w:top w:val="none" w:sz="0" w:space="0" w:color="auto"/>
        <w:left w:val="none" w:sz="0" w:space="0" w:color="auto"/>
        <w:bottom w:val="none" w:sz="0" w:space="0" w:color="auto"/>
        <w:right w:val="none" w:sz="0" w:space="0" w:color="auto"/>
      </w:divBdr>
    </w:div>
    <w:div w:id="1228299955">
      <w:bodyDiv w:val="1"/>
      <w:marLeft w:val="0"/>
      <w:marRight w:val="0"/>
      <w:marTop w:val="0"/>
      <w:marBottom w:val="0"/>
      <w:divBdr>
        <w:top w:val="none" w:sz="0" w:space="0" w:color="auto"/>
        <w:left w:val="none" w:sz="0" w:space="0" w:color="auto"/>
        <w:bottom w:val="none" w:sz="0" w:space="0" w:color="auto"/>
        <w:right w:val="none" w:sz="0" w:space="0" w:color="auto"/>
      </w:divBdr>
    </w:div>
    <w:div w:id="1247766728">
      <w:bodyDiv w:val="1"/>
      <w:marLeft w:val="0"/>
      <w:marRight w:val="0"/>
      <w:marTop w:val="0"/>
      <w:marBottom w:val="0"/>
      <w:divBdr>
        <w:top w:val="none" w:sz="0" w:space="0" w:color="auto"/>
        <w:left w:val="none" w:sz="0" w:space="0" w:color="auto"/>
        <w:bottom w:val="none" w:sz="0" w:space="0" w:color="auto"/>
        <w:right w:val="none" w:sz="0" w:space="0" w:color="auto"/>
      </w:divBdr>
    </w:div>
    <w:div w:id="1282567871">
      <w:bodyDiv w:val="1"/>
      <w:marLeft w:val="0"/>
      <w:marRight w:val="0"/>
      <w:marTop w:val="0"/>
      <w:marBottom w:val="0"/>
      <w:divBdr>
        <w:top w:val="none" w:sz="0" w:space="0" w:color="auto"/>
        <w:left w:val="none" w:sz="0" w:space="0" w:color="auto"/>
        <w:bottom w:val="none" w:sz="0" w:space="0" w:color="auto"/>
        <w:right w:val="none" w:sz="0" w:space="0" w:color="auto"/>
      </w:divBdr>
    </w:div>
    <w:div w:id="1395739935">
      <w:bodyDiv w:val="1"/>
      <w:marLeft w:val="0"/>
      <w:marRight w:val="0"/>
      <w:marTop w:val="0"/>
      <w:marBottom w:val="0"/>
      <w:divBdr>
        <w:top w:val="none" w:sz="0" w:space="0" w:color="auto"/>
        <w:left w:val="none" w:sz="0" w:space="0" w:color="auto"/>
        <w:bottom w:val="none" w:sz="0" w:space="0" w:color="auto"/>
        <w:right w:val="none" w:sz="0" w:space="0" w:color="auto"/>
      </w:divBdr>
    </w:div>
    <w:div w:id="1587183510">
      <w:bodyDiv w:val="1"/>
      <w:marLeft w:val="0"/>
      <w:marRight w:val="0"/>
      <w:marTop w:val="0"/>
      <w:marBottom w:val="0"/>
      <w:divBdr>
        <w:top w:val="none" w:sz="0" w:space="0" w:color="auto"/>
        <w:left w:val="none" w:sz="0" w:space="0" w:color="auto"/>
        <w:bottom w:val="none" w:sz="0" w:space="0" w:color="auto"/>
        <w:right w:val="none" w:sz="0" w:space="0" w:color="auto"/>
      </w:divBdr>
    </w:div>
    <w:div w:id="1774326645">
      <w:bodyDiv w:val="1"/>
      <w:marLeft w:val="0"/>
      <w:marRight w:val="0"/>
      <w:marTop w:val="0"/>
      <w:marBottom w:val="0"/>
      <w:divBdr>
        <w:top w:val="none" w:sz="0" w:space="0" w:color="auto"/>
        <w:left w:val="none" w:sz="0" w:space="0" w:color="auto"/>
        <w:bottom w:val="none" w:sz="0" w:space="0" w:color="auto"/>
        <w:right w:val="none" w:sz="0" w:space="0" w:color="auto"/>
      </w:divBdr>
    </w:div>
    <w:div w:id="1778909450">
      <w:bodyDiv w:val="1"/>
      <w:marLeft w:val="0"/>
      <w:marRight w:val="0"/>
      <w:marTop w:val="0"/>
      <w:marBottom w:val="0"/>
      <w:divBdr>
        <w:top w:val="none" w:sz="0" w:space="0" w:color="auto"/>
        <w:left w:val="none" w:sz="0" w:space="0" w:color="auto"/>
        <w:bottom w:val="none" w:sz="0" w:space="0" w:color="auto"/>
        <w:right w:val="none" w:sz="0" w:space="0" w:color="auto"/>
      </w:divBdr>
      <w:divsChild>
        <w:div w:id="230359924">
          <w:marLeft w:val="0"/>
          <w:marRight w:val="0"/>
          <w:marTop w:val="90"/>
          <w:marBottom w:val="9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08127B-9ABF-0842-86C0-C3AB23A1E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880</TotalTime>
  <Pages>16</Pages>
  <Words>4269</Words>
  <Characters>24337</Characters>
  <Application>Microsoft Macintosh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28549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毓奇</dc:creator>
  <cp:keywords/>
  <dc:description/>
  <cp:lastModifiedBy>方 毓奇</cp:lastModifiedBy>
  <cp:revision>35</cp:revision>
  <dcterms:created xsi:type="dcterms:W3CDTF">2020-04-01T00:48:00Z</dcterms:created>
  <dcterms:modified xsi:type="dcterms:W3CDTF">2020-04-30T01:54:00Z</dcterms:modified>
</cp:coreProperties>
</file>