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8C226" w14:textId="221CEA4C" w:rsidR="001262E9" w:rsidRPr="008321A2" w:rsidRDefault="001262E9" w:rsidP="001262E9">
      <w:pPr>
        <w:pStyle w:val="NormalWeb"/>
        <w:rPr>
          <w:rFonts w:asciiTheme="minorHAnsi" w:hAnsiTheme="minorHAnsi" w:cstheme="minorHAnsi"/>
        </w:rPr>
      </w:pPr>
    </w:p>
    <w:p w14:paraId="61DF71A9" w14:textId="7F73E731" w:rsidR="001262E9" w:rsidRPr="008321A2" w:rsidRDefault="001262E9" w:rsidP="001262E9">
      <w:pPr>
        <w:pStyle w:val="NormalWeb"/>
        <w:rPr>
          <w:rFonts w:asciiTheme="minorHAnsi" w:hAnsiTheme="minorHAnsi" w:cstheme="minorHAnsi"/>
        </w:rPr>
      </w:pPr>
      <w:r w:rsidRPr="008321A2">
        <w:rPr>
          <w:rFonts w:asciiTheme="minorHAnsi" w:hAnsiTheme="minorHAnsi" w:cstheme="minorHAnsi"/>
        </w:rPr>
        <w:t>Dear Miss A,</w:t>
      </w:r>
    </w:p>
    <w:p w14:paraId="1C793C43" w14:textId="77777777" w:rsidR="001262E9" w:rsidRPr="008321A2" w:rsidRDefault="001262E9" w:rsidP="001262E9">
      <w:pPr>
        <w:pStyle w:val="NormalWeb"/>
        <w:rPr>
          <w:rFonts w:asciiTheme="minorHAnsi" w:hAnsiTheme="minorHAnsi" w:cstheme="minorHAnsi"/>
        </w:rPr>
      </w:pPr>
    </w:p>
    <w:p w14:paraId="6115AED5" w14:textId="15991E94" w:rsidR="008321A2" w:rsidRPr="008321A2" w:rsidRDefault="001262E9" w:rsidP="001262E9">
      <w:pPr>
        <w:pStyle w:val="NormalWeb"/>
        <w:rPr>
          <w:rFonts w:asciiTheme="minorHAnsi" w:hAnsiTheme="minorHAnsi" w:cstheme="minorHAnsi"/>
        </w:rPr>
      </w:pPr>
      <w:r w:rsidRPr="008321A2">
        <w:rPr>
          <w:rFonts w:asciiTheme="minorHAnsi" w:hAnsiTheme="minorHAnsi" w:cstheme="minorHAnsi"/>
        </w:rPr>
        <w:t xml:space="preserve">Having reviewed your </w:t>
      </w:r>
      <w:r w:rsidR="003E1921" w:rsidRPr="008321A2">
        <w:rPr>
          <w:rFonts w:asciiTheme="minorHAnsi" w:hAnsiTheme="minorHAnsi" w:cstheme="minorHAnsi"/>
        </w:rPr>
        <w:t>plans,</w:t>
      </w:r>
      <w:r w:rsidRPr="008321A2">
        <w:rPr>
          <w:rFonts w:asciiTheme="minorHAnsi" w:hAnsiTheme="minorHAnsi" w:cstheme="minorHAnsi"/>
        </w:rPr>
        <w:t xml:space="preserve"> I have made some drawings of the key details. I also have some observations which will be detailed below.</w:t>
      </w:r>
    </w:p>
    <w:p w14:paraId="2F912BAE" w14:textId="77777777" w:rsidR="001262E9" w:rsidRDefault="001262E9" w:rsidP="001262E9">
      <w:pPr>
        <w:pStyle w:val="NormalWeb"/>
      </w:pPr>
    </w:p>
    <w:p w14:paraId="3183DD2A" w14:textId="711CC804" w:rsidR="001262E9" w:rsidRDefault="001262E9" w:rsidP="001262E9">
      <w:pPr>
        <w:pStyle w:val="Heading1"/>
      </w:pPr>
      <w:r>
        <w:t>The Roof Structure</w:t>
      </w:r>
    </w:p>
    <w:p w14:paraId="783232E4" w14:textId="38D75555" w:rsidR="001262E9" w:rsidRDefault="001262E9" w:rsidP="001262E9"/>
    <w:p w14:paraId="37F16523" w14:textId="7E1DCCA2" w:rsidR="001262E9" w:rsidRDefault="001262E9" w:rsidP="001262E9">
      <w:r>
        <w:t xml:space="preserve">Having reviewed the supplied plans and roof structure it shows that a truss roof structure has been decided </w:t>
      </w:r>
      <w:r w:rsidR="0074686B">
        <w:t>up</w:t>
      </w:r>
      <w:r>
        <w:t>on. There are many benefits to a truss roof</w:t>
      </w:r>
      <w:r w:rsidR="00337158">
        <w:t>, but</w:t>
      </w:r>
      <w:r>
        <w:t xml:space="preserve"> also</w:t>
      </w:r>
      <w:r w:rsidR="00337158">
        <w:t>,</w:t>
      </w:r>
      <w:r>
        <w:t xml:space="preserve"> in particular for your build</w:t>
      </w:r>
      <w:r w:rsidR="00337158">
        <w:t>,</w:t>
      </w:r>
      <w:r>
        <w:t xml:space="preserve"> some considerable negatives. </w:t>
      </w:r>
    </w:p>
    <w:p w14:paraId="2A1DECEF" w14:textId="2C02573F" w:rsidR="001262E9" w:rsidRDefault="001262E9" w:rsidP="001262E9"/>
    <w:p w14:paraId="70D9CD12" w14:textId="4867FD64" w:rsidR="001262E9" w:rsidRDefault="001262E9" w:rsidP="001262E9">
      <w:r>
        <w:t>Pros:</w:t>
      </w:r>
    </w:p>
    <w:p w14:paraId="5870CEC0" w14:textId="77777777" w:rsidR="001262E9" w:rsidRDefault="001262E9" w:rsidP="001262E9"/>
    <w:p w14:paraId="58964A3D" w14:textId="0109839D" w:rsidR="001262E9" w:rsidRDefault="001262E9" w:rsidP="001262E9">
      <w:pPr>
        <w:pStyle w:val="ListParagraph"/>
        <w:numPr>
          <w:ilvl w:val="0"/>
          <w:numId w:val="4"/>
        </w:numPr>
      </w:pPr>
      <w:r>
        <w:t xml:space="preserve">Truss roofs are very cost effective </w:t>
      </w:r>
    </w:p>
    <w:p w14:paraId="650AD04F" w14:textId="49183135" w:rsidR="001262E9" w:rsidRDefault="001262E9" w:rsidP="001262E9">
      <w:pPr>
        <w:pStyle w:val="ListParagraph"/>
        <w:numPr>
          <w:ilvl w:val="0"/>
          <w:numId w:val="4"/>
        </w:numPr>
      </w:pPr>
      <w:r>
        <w:t xml:space="preserve">They are manufactured off site so can be </w:t>
      </w:r>
      <w:r w:rsidR="00337158">
        <w:t>ordered</w:t>
      </w:r>
      <w:r>
        <w:t xml:space="preserve"> well in advance</w:t>
      </w:r>
      <w:r w:rsidR="00337158">
        <w:t xml:space="preserve"> and</w:t>
      </w:r>
      <w:r>
        <w:t xml:space="preserve"> delivered when ready</w:t>
      </w:r>
    </w:p>
    <w:p w14:paraId="01D3A016" w14:textId="10E76C57" w:rsidR="001262E9" w:rsidRDefault="001262E9" w:rsidP="001262E9">
      <w:pPr>
        <w:pStyle w:val="ListParagraph"/>
        <w:numPr>
          <w:ilvl w:val="0"/>
          <w:numId w:val="4"/>
        </w:numPr>
      </w:pPr>
      <w:r>
        <w:t xml:space="preserve">They are of a consistent quality </w:t>
      </w:r>
    </w:p>
    <w:p w14:paraId="1933FD48" w14:textId="086482EE" w:rsidR="001262E9" w:rsidRDefault="00337158" w:rsidP="001262E9">
      <w:pPr>
        <w:pStyle w:val="ListParagraph"/>
        <w:numPr>
          <w:ilvl w:val="0"/>
          <w:numId w:val="4"/>
        </w:numPr>
      </w:pPr>
      <w:r>
        <w:t>They are v</w:t>
      </w:r>
      <w:r w:rsidR="001262E9">
        <w:t xml:space="preserve">ery easy and cheap to insulate. </w:t>
      </w:r>
    </w:p>
    <w:p w14:paraId="0B7AEE97" w14:textId="6C160E77" w:rsidR="001262E9" w:rsidRDefault="001262E9" w:rsidP="001262E9"/>
    <w:p w14:paraId="2535ED3C" w14:textId="34647CB3" w:rsidR="001262E9" w:rsidRDefault="001262E9" w:rsidP="001262E9">
      <w:r>
        <w:t>Cons:</w:t>
      </w:r>
    </w:p>
    <w:p w14:paraId="0E10B4F9" w14:textId="7AB88B64" w:rsidR="001262E9" w:rsidRDefault="001262E9" w:rsidP="001262E9"/>
    <w:p w14:paraId="14C86DE5" w14:textId="0DC5CD79" w:rsidR="001262E9" w:rsidRDefault="001262E9" w:rsidP="001262E9">
      <w:pPr>
        <w:pStyle w:val="ListParagraph"/>
        <w:numPr>
          <w:ilvl w:val="0"/>
          <w:numId w:val="5"/>
        </w:numPr>
      </w:pPr>
      <w:r>
        <w:t>Due to the bottom member being key to the structure of the truss, this is normally where the ceiling is attached</w:t>
      </w:r>
      <w:r w:rsidR="00E54DB2">
        <w:t xml:space="preserve">. </w:t>
      </w:r>
      <w:r>
        <w:t xml:space="preserve"> </w:t>
      </w:r>
      <w:r w:rsidR="00E54DB2">
        <w:t>T</w:t>
      </w:r>
      <w:r>
        <w:t>herefore</w:t>
      </w:r>
      <w:r w:rsidR="00E54DB2">
        <w:t xml:space="preserve">, this would </w:t>
      </w:r>
      <w:r>
        <w:t>not allo</w:t>
      </w:r>
      <w:r w:rsidR="00494114">
        <w:t>w</w:t>
      </w:r>
      <w:r>
        <w:t xml:space="preserve"> the option of a high ceiling.</w:t>
      </w:r>
    </w:p>
    <w:p w14:paraId="1A1E8A68" w14:textId="07469B3A" w:rsidR="001262E9" w:rsidRDefault="001262E9" w:rsidP="001262E9">
      <w:pPr>
        <w:pStyle w:val="ListParagraph"/>
        <w:numPr>
          <w:ilvl w:val="0"/>
          <w:numId w:val="5"/>
        </w:numPr>
      </w:pPr>
      <w:r>
        <w:t>Velux windows will not work with a truss roof and this build has 3 rooms without windows</w:t>
      </w:r>
      <w:r w:rsidR="00494114">
        <w:t>, which</w:t>
      </w:r>
      <w:r>
        <w:t xml:space="preserve"> rely on light from velux windows.</w:t>
      </w:r>
    </w:p>
    <w:p w14:paraId="70232FA3" w14:textId="6EAF1914" w:rsidR="001262E9" w:rsidRDefault="001262E9" w:rsidP="001262E9">
      <w:pPr>
        <w:pStyle w:val="ListParagraph"/>
        <w:numPr>
          <w:ilvl w:val="0"/>
          <w:numId w:val="5"/>
        </w:numPr>
      </w:pPr>
      <w:r>
        <w:t>There is very little usable loft space</w:t>
      </w:r>
    </w:p>
    <w:p w14:paraId="4E621298" w14:textId="522649EB" w:rsidR="001262E9" w:rsidRDefault="001262E9" w:rsidP="001262E9"/>
    <w:p w14:paraId="21EE8BF2" w14:textId="577B9901" w:rsidR="001262E9" w:rsidRDefault="001262E9" w:rsidP="001262E9"/>
    <w:p w14:paraId="3BA9B041" w14:textId="4BB50DE6" w:rsidR="001262E9" w:rsidRDefault="001262E9" w:rsidP="001262E9">
      <w:r>
        <w:t>Roof Conclusion</w:t>
      </w:r>
    </w:p>
    <w:p w14:paraId="7BE3103C" w14:textId="703AC763" w:rsidR="001262E9" w:rsidRDefault="001262E9" w:rsidP="001262E9"/>
    <w:p w14:paraId="1A000CF0" w14:textId="1FFB2C64" w:rsidR="001262E9" w:rsidRDefault="001262E9" w:rsidP="001262E9">
      <w:r>
        <w:t xml:space="preserve">If you would like to keep the </w:t>
      </w:r>
      <w:r w:rsidR="004D3676">
        <w:t>V</w:t>
      </w:r>
      <w:r>
        <w:t xml:space="preserve">elux </w:t>
      </w:r>
      <w:r w:rsidR="003E1921">
        <w:t>windows,</w:t>
      </w:r>
      <w:r>
        <w:t xml:space="preserve"> then a traditional roof structure would need to be used. This would make constructing the roof more expensive as it has to be made on site by a joiner. There</w:t>
      </w:r>
      <w:r w:rsidR="00484BE5">
        <w:t xml:space="preserve"> would</w:t>
      </w:r>
      <w:r>
        <w:t xml:space="preserve"> also need to be structural p</w:t>
      </w:r>
      <w:r w:rsidR="00C377FE">
        <w:t>urlings</w:t>
      </w:r>
      <w:r>
        <w:t xml:space="preserve"> added to the building. Th</w:t>
      </w:r>
      <w:r w:rsidR="00484BE5">
        <w:t>is type of</w:t>
      </w:r>
      <w:r>
        <w:t xml:space="preserve"> roof is also more difficult to insulate. </w:t>
      </w:r>
      <w:r w:rsidR="00926FC8">
        <w:t xml:space="preserve">The need to construct the roof on site </w:t>
      </w:r>
      <w:r>
        <w:t>takes more time</w:t>
      </w:r>
      <w:r w:rsidR="00AF0D91">
        <w:t>, t</w:t>
      </w:r>
      <w:r>
        <w:t xml:space="preserve">hus leaving the building open to the elements for a longer period. </w:t>
      </w:r>
    </w:p>
    <w:p w14:paraId="3C16A365" w14:textId="73B3C8FE" w:rsidR="001262E9" w:rsidRDefault="001262E9" w:rsidP="001262E9">
      <w:r>
        <w:t>The benefit of the traditional roof would be that the velux windows could be used</w:t>
      </w:r>
      <w:r w:rsidR="00783EA5">
        <w:t>,</w:t>
      </w:r>
      <w:r>
        <w:t xml:space="preserve"> thus allowing light to shine down from the roof to the downstairs through the balcony area above the lounge. It also gives the option for loft space in areas where the higher ceilings are not wanted.</w:t>
      </w:r>
    </w:p>
    <w:p w14:paraId="16C616DE" w14:textId="174B4997" w:rsidR="001262E9" w:rsidRDefault="001262E9" w:rsidP="001262E9">
      <w:r w:rsidRPr="001262E9">
        <w:lastRenderedPageBreak/>
        <w:drawing>
          <wp:inline distT="0" distB="0" distL="0" distR="0" wp14:anchorId="2F30DA62" wp14:editId="54201AC0">
            <wp:extent cx="5727700" cy="7637145"/>
            <wp:effectExtent l="0" t="0" r="0" b="0"/>
            <wp:docPr id="10" name="Picture 1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engineering drawing&#10;&#10;Description automatically generated"/>
                    <pic:cNvPicPr/>
                  </pic:nvPicPr>
                  <pic:blipFill>
                    <a:blip r:embed="rId5"/>
                    <a:stretch>
                      <a:fillRect/>
                    </a:stretch>
                  </pic:blipFill>
                  <pic:spPr>
                    <a:xfrm>
                      <a:off x="0" y="0"/>
                      <a:ext cx="5727700" cy="7637145"/>
                    </a:xfrm>
                    <a:prstGeom prst="rect">
                      <a:avLst/>
                    </a:prstGeom>
                  </pic:spPr>
                </pic:pic>
              </a:graphicData>
            </a:graphic>
          </wp:inline>
        </w:drawing>
      </w:r>
    </w:p>
    <w:p w14:paraId="3E52D955" w14:textId="0B68638E" w:rsidR="001262E9" w:rsidRDefault="001262E9" w:rsidP="001262E9"/>
    <w:p w14:paraId="6EB51416" w14:textId="3E2A1D6F" w:rsidR="008379FD" w:rsidRDefault="008379FD" w:rsidP="001262E9">
      <w:pPr>
        <w:pStyle w:val="Heading1"/>
      </w:pPr>
    </w:p>
    <w:p w14:paraId="70B7EFBB" w14:textId="77777777" w:rsidR="008321A2" w:rsidRPr="008321A2" w:rsidRDefault="008321A2" w:rsidP="008321A2"/>
    <w:p w14:paraId="2488F018" w14:textId="6B2E6A68" w:rsidR="001262E9" w:rsidRDefault="001262E9" w:rsidP="001262E9">
      <w:pPr>
        <w:pStyle w:val="Heading1"/>
      </w:pPr>
      <w:r>
        <w:t>Off Site Construction</w:t>
      </w:r>
    </w:p>
    <w:p w14:paraId="599A22F1" w14:textId="093B627A" w:rsidR="001262E9" w:rsidRDefault="001262E9" w:rsidP="001262E9"/>
    <w:p w14:paraId="463D9D83" w14:textId="5DC24DDA" w:rsidR="001262E9" w:rsidRDefault="001262E9" w:rsidP="001262E9"/>
    <w:p w14:paraId="0231975D" w14:textId="2E3E2EE3" w:rsidR="00432F0A" w:rsidRDefault="00432F0A" w:rsidP="001262E9">
      <w:r>
        <w:t xml:space="preserve">What is meant by </w:t>
      </w:r>
      <w:r w:rsidR="00402D44">
        <w:t>off-site</w:t>
      </w:r>
      <w:r>
        <w:t xml:space="preserve"> construction?</w:t>
      </w:r>
    </w:p>
    <w:p w14:paraId="22999954" w14:textId="799BDD57" w:rsidR="00C04502" w:rsidRDefault="00C04502" w:rsidP="001262E9"/>
    <w:p w14:paraId="6B874ACA" w14:textId="0ACFB3BB" w:rsidR="00C04502" w:rsidRDefault="004D3676" w:rsidP="001262E9">
      <w:r>
        <w:t>Off-site</w:t>
      </w:r>
      <w:r w:rsidR="00C04502">
        <w:t xml:space="preserve"> construction </w:t>
      </w:r>
      <w:r w:rsidR="00C94F39">
        <w:t xml:space="preserve">has been utilised in </w:t>
      </w:r>
      <w:r w:rsidR="004A6C79">
        <w:t>the building</w:t>
      </w:r>
      <w:r w:rsidR="00C94F39">
        <w:t xml:space="preserve"> of dwellings for </w:t>
      </w:r>
      <w:r w:rsidR="003E1921">
        <w:t>centuries and</w:t>
      </w:r>
      <w:r w:rsidR="00A042D8">
        <w:t xml:space="preserve"> has progressed a lot.</w:t>
      </w:r>
      <w:r w:rsidR="009443BA">
        <w:t xml:space="preserve"> </w:t>
      </w:r>
      <w:r w:rsidR="004A6C79">
        <w:t>I</w:t>
      </w:r>
      <w:r w:rsidR="009443BA">
        <w:t>n today</w:t>
      </w:r>
      <w:r w:rsidR="004A6C79">
        <w:t>’</w:t>
      </w:r>
      <w:r w:rsidR="009443BA">
        <w:t>s construction industry</w:t>
      </w:r>
      <w:r w:rsidR="004A6C79">
        <w:t>,</w:t>
      </w:r>
      <w:r w:rsidR="009443BA">
        <w:t xml:space="preserve"> off site construction utilises the </w:t>
      </w:r>
      <w:r w:rsidR="005A2315">
        <w:t>efficiency</w:t>
      </w:r>
      <w:r w:rsidR="009443BA">
        <w:t xml:space="preserve"> and quality control of </w:t>
      </w:r>
      <w:r w:rsidR="00BE5095">
        <w:t xml:space="preserve">manufacturing. </w:t>
      </w:r>
      <w:r w:rsidR="0030362E">
        <w:t xml:space="preserve">Whole houses can be built off site and delivered to site in sections. </w:t>
      </w:r>
      <w:r w:rsidR="00884FFE">
        <w:t xml:space="preserve">This drastically speeds up the onsite construction. </w:t>
      </w:r>
      <w:r w:rsidR="008E0362">
        <w:t xml:space="preserve">There can be long waiting times on the </w:t>
      </w:r>
      <w:r w:rsidR="003E1921">
        <w:t>off-site</w:t>
      </w:r>
      <w:r w:rsidR="008E0362">
        <w:t xml:space="preserve"> side of </w:t>
      </w:r>
      <w:r w:rsidR="003E1921">
        <w:t>construction,</w:t>
      </w:r>
      <w:r w:rsidR="008E0362">
        <w:t xml:space="preserve"> but this </w:t>
      </w:r>
      <w:r w:rsidR="006E4F88">
        <w:t xml:space="preserve">can often work well for allowing ground works to be taken care off then the pods or sections arrive and </w:t>
      </w:r>
      <w:r w:rsidR="005A2315">
        <w:t>simply</w:t>
      </w:r>
      <w:r w:rsidR="006E4F88">
        <w:t xml:space="preserve"> slot on.</w:t>
      </w:r>
    </w:p>
    <w:p w14:paraId="6DDFE554" w14:textId="4DA84BE0" w:rsidR="006E4F88" w:rsidRDefault="003E1921" w:rsidP="001262E9">
      <w:r>
        <w:t>Off-site</w:t>
      </w:r>
      <w:r w:rsidR="00B6217E">
        <w:t xml:space="preserve"> construction does rely on the sub structure being perfect as it can be difficult to adjust once </w:t>
      </w:r>
      <w:r w:rsidR="00050E07">
        <w:t xml:space="preserve">the </w:t>
      </w:r>
      <w:r>
        <w:t>off-site</w:t>
      </w:r>
      <w:r w:rsidR="00050E07">
        <w:t xml:space="preserve"> aspect is built.</w:t>
      </w:r>
    </w:p>
    <w:p w14:paraId="10016E26" w14:textId="77777777" w:rsidR="00432F0A" w:rsidRDefault="00432F0A" w:rsidP="001262E9"/>
    <w:p w14:paraId="676BF5FC" w14:textId="77777777" w:rsidR="00432F0A" w:rsidRDefault="00432F0A" w:rsidP="001262E9"/>
    <w:p w14:paraId="3C85858A" w14:textId="6960CDCE" w:rsidR="0085287B" w:rsidRDefault="0085287B" w:rsidP="001262E9"/>
    <w:p w14:paraId="41C44D66" w14:textId="47E7880D" w:rsidR="0085287B" w:rsidRDefault="0085287B" w:rsidP="001262E9">
      <w:r>
        <w:t xml:space="preserve">The 4 </w:t>
      </w:r>
      <w:r w:rsidR="00432F0A">
        <w:t>t</w:t>
      </w:r>
      <w:r>
        <w:t xml:space="preserve">ypes of </w:t>
      </w:r>
      <w:r w:rsidR="00402D44">
        <w:t>off-site</w:t>
      </w:r>
      <w:r w:rsidR="00432F0A">
        <w:t xml:space="preserve"> construction</w:t>
      </w:r>
      <w:r w:rsidR="005701A1">
        <w:t xml:space="preserve"> are </w:t>
      </w:r>
      <w:r w:rsidR="0061382E">
        <w:t>Volumetric</w:t>
      </w:r>
      <w:r w:rsidR="005701A1">
        <w:t xml:space="preserve">, </w:t>
      </w:r>
      <w:r w:rsidR="0061382E">
        <w:t>Panelised</w:t>
      </w:r>
      <w:r w:rsidR="005701A1">
        <w:t xml:space="preserve">, </w:t>
      </w:r>
      <w:r w:rsidR="00E6219F">
        <w:t>Hybrid</w:t>
      </w:r>
      <w:r w:rsidR="008E51B1">
        <w:t xml:space="preserve"> and </w:t>
      </w:r>
      <w:r w:rsidR="0061382E">
        <w:t>Sub-Assemblies</w:t>
      </w:r>
      <w:r w:rsidR="008E51B1">
        <w:t xml:space="preserve"> &amp; Components.</w:t>
      </w:r>
    </w:p>
    <w:p w14:paraId="0459244B" w14:textId="6AD20EE9" w:rsidR="0061382E" w:rsidRDefault="0061382E" w:rsidP="001262E9"/>
    <w:p w14:paraId="1792F8CA" w14:textId="49E0F67A" w:rsidR="0061382E" w:rsidRDefault="0061382E" w:rsidP="001262E9">
      <w:r>
        <w:t>Volumetric:</w:t>
      </w:r>
    </w:p>
    <w:p w14:paraId="565C876D" w14:textId="36C44A06" w:rsidR="0061382E" w:rsidRDefault="0061382E" w:rsidP="001262E9"/>
    <w:p w14:paraId="23589176" w14:textId="42855D3B" w:rsidR="0061382E" w:rsidRDefault="0061382E" w:rsidP="001262E9">
      <w:r>
        <w:t xml:space="preserve">This type of </w:t>
      </w:r>
      <w:r w:rsidR="00402D44">
        <w:t>off-site</w:t>
      </w:r>
      <w:r>
        <w:t xml:space="preserve"> timber frame construction </w:t>
      </w:r>
      <w:r w:rsidR="005F6FCA">
        <w:t>is a pod style system.</w:t>
      </w:r>
      <w:r w:rsidR="00F000B5">
        <w:t xml:space="preserve"> It’s a complete room</w:t>
      </w:r>
      <w:r w:rsidR="00686825">
        <w:t xml:space="preserve">. </w:t>
      </w:r>
      <w:r w:rsidR="00F000B5">
        <w:t xml:space="preserve"> </w:t>
      </w:r>
      <w:r w:rsidR="00686825">
        <w:t>T</w:t>
      </w:r>
      <w:r w:rsidR="00F000B5">
        <w:t>hey usually have all the plumbing and wiring already in</w:t>
      </w:r>
      <w:r w:rsidR="008F092F">
        <w:t xml:space="preserve">. </w:t>
      </w:r>
      <w:r w:rsidR="00686825">
        <w:t>A</w:t>
      </w:r>
      <w:r w:rsidR="008F092F">
        <w:t>ll that is needed is for it to be delivered to site and craned into place</w:t>
      </w:r>
      <w:r w:rsidR="00361EE8">
        <w:t>,</w:t>
      </w:r>
      <w:r w:rsidR="008F092F">
        <w:t xml:space="preserve"> then fixed to </w:t>
      </w:r>
      <w:r w:rsidR="00856EF4">
        <w:t>the structure. This has the advantage of buildings going up very quickly</w:t>
      </w:r>
      <w:r w:rsidR="00390E56">
        <w:t>. The drawbacks can be getting the pods to site as they would usually arrive by road on a lorry.</w:t>
      </w:r>
      <w:r w:rsidR="00E9170A">
        <w:t xml:space="preserve"> They can also be hard to keep weather tight while installing the rest of </w:t>
      </w:r>
      <w:r w:rsidR="0043696F">
        <w:t>pods and structure. As they are finished rooms</w:t>
      </w:r>
      <w:r w:rsidR="00361EE8">
        <w:t>,</w:t>
      </w:r>
      <w:r w:rsidR="0043696F">
        <w:t xml:space="preserve"> water ingress from driving rain or a ripped membrane can cause a lot of damage. They do have the added benefit of being factory made</w:t>
      </w:r>
      <w:r w:rsidR="00117A17">
        <w:t>.  T</w:t>
      </w:r>
      <w:r w:rsidR="0043696F">
        <w:t xml:space="preserve">herefore, they will be of a </w:t>
      </w:r>
      <w:r w:rsidR="007C0159">
        <w:t>controlled and</w:t>
      </w:r>
      <w:r w:rsidR="0043696F">
        <w:t xml:space="preserve"> consistent quality.</w:t>
      </w:r>
    </w:p>
    <w:p w14:paraId="57937D68" w14:textId="6039132D" w:rsidR="005701A1" w:rsidRDefault="005701A1" w:rsidP="001262E9"/>
    <w:p w14:paraId="08A19D76" w14:textId="3B2271DD" w:rsidR="00851E73" w:rsidRDefault="00851E73" w:rsidP="001262E9"/>
    <w:p w14:paraId="3376F564" w14:textId="77A728FE" w:rsidR="00851E73" w:rsidRDefault="00851E73" w:rsidP="001262E9">
      <w:r>
        <w:t>P</w:t>
      </w:r>
      <w:r w:rsidR="00A079D4">
        <w:t>anelised:</w:t>
      </w:r>
    </w:p>
    <w:p w14:paraId="62DC90FB" w14:textId="42B2DF00" w:rsidR="00A079D4" w:rsidRDefault="00A079D4" w:rsidP="001262E9"/>
    <w:p w14:paraId="6321D977" w14:textId="67002AE6" w:rsidR="00A079D4" w:rsidRDefault="004B6098" w:rsidP="001262E9">
      <w:r>
        <w:t xml:space="preserve">This </w:t>
      </w:r>
      <w:r w:rsidR="001C534C">
        <w:t xml:space="preserve">type of </w:t>
      </w:r>
      <w:r w:rsidR="003E1921">
        <w:t>off-site</w:t>
      </w:r>
      <w:r w:rsidR="001C534C">
        <w:t xml:space="preserve"> construction </w:t>
      </w:r>
      <w:r w:rsidR="00F055A9">
        <w:t>is where</w:t>
      </w:r>
      <w:r w:rsidR="00117A17">
        <w:t>,</w:t>
      </w:r>
      <w:r w:rsidR="00F055A9">
        <w:t xml:space="preserve"> </w:t>
      </w:r>
      <w:r w:rsidR="00051320">
        <w:t>as the name suggests</w:t>
      </w:r>
      <w:r w:rsidR="00117A17">
        <w:t>,</w:t>
      </w:r>
      <w:r w:rsidR="00051320">
        <w:t xml:space="preserve"> panels a</w:t>
      </w:r>
      <w:r w:rsidR="00117A17">
        <w:t>re</w:t>
      </w:r>
      <w:r w:rsidR="00051320">
        <w:t xml:space="preserve"> </w:t>
      </w:r>
      <w:r w:rsidR="00953363">
        <w:t xml:space="preserve">created in a factory. They come in many different </w:t>
      </w:r>
      <w:r w:rsidR="003E1921">
        <w:t>styles,</w:t>
      </w:r>
      <w:r w:rsidR="007655BB">
        <w:t xml:space="preserve"> but the 3 main </w:t>
      </w:r>
      <w:r w:rsidR="0043472D">
        <w:t>types would be Open, Closed and SIPS</w:t>
      </w:r>
      <w:r w:rsidR="00AF7A18">
        <w:t xml:space="preserve"> (</w:t>
      </w:r>
      <w:r w:rsidR="002F221C">
        <w:t>Structured Insulating Panels</w:t>
      </w:r>
      <w:r w:rsidR="00AF7A18">
        <w:t>)</w:t>
      </w:r>
      <w:r w:rsidR="00C201F4">
        <w:t xml:space="preserve">. Open panels are just the timber panels, uninsulated. </w:t>
      </w:r>
      <w:r w:rsidR="00046569">
        <w:t xml:space="preserve">Closed are timber framed panels which are insulated, they can sometimes have doors/windows fitted. SIPS are similar to closed but </w:t>
      </w:r>
      <w:r w:rsidR="00CC5BC2">
        <w:t>have OSB</w:t>
      </w:r>
      <w:r w:rsidR="00AF7A18">
        <w:t xml:space="preserve"> (</w:t>
      </w:r>
      <w:r w:rsidR="00756457">
        <w:t>Oriented Strand Board</w:t>
      </w:r>
      <w:r w:rsidR="00AF7A18">
        <w:t>)</w:t>
      </w:r>
      <w:r w:rsidR="00CC5BC2">
        <w:t xml:space="preserve"> finishing them off</w:t>
      </w:r>
      <w:r w:rsidR="00756457">
        <w:t>.  T</w:t>
      </w:r>
      <w:r w:rsidR="00CC5BC2">
        <w:t xml:space="preserve">hey are often used for garages or </w:t>
      </w:r>
      <w:r w:rsidR="00D11F4D">
        <w:t>garden rooms.</w:t>
      </w:r>
    </w:p>
    <w:p w14:paraId="3FA30AE4" w14:textId="66C1BE30" w:rsidR="00D11F4D" w:rsidRDefault="00D11F4D" w:rsidP="001262E9"/>
    <w:p w14:paraId="5F72CB5D" w14:textId="77777777" w:rsidR="008379FD" w:rsidRDefault="008379FD" w:rsidP="001262E9"/>
    <w:p w14:paraId="153A4257" w14:textId="77777777" w:rsidR="008379FD" w:rsidRDefault="008379FD" w:rsidP="001262E9"/>
    <w:p w14:paraId="33BB321A" w14:textId="5B74D2EA" w:rsidR="008379FD" w:rsidRDefault="008379FD" w:rsidP="001262E9"/>
    <w:p w14:paraId="2BCC501F" w14:textId="77777777" w:rsidR="008321A2" w:rsidRDefault="008321A2" w:rsidP="001262E9"/>
    <w:p w14:paraId="08101960" w14:textId="77777777" w:rsidR="008379FD" w:rsidRDefault="008379FD" w:rsidP="001262E9"/>
    <w:p w14:paraId="5565435A" w14:textId="77777777" w:rsidR="008379FD" w:rsidRDefault="008379FD" w:rsidP="001262E9"/>
    <w:p w14:paraId="29DF21E4" w14:textId="77777777" w:rsidR="008379FD" w:rsidRDefault="008379FD" w:rsidP="001262E9"/>
    <w:p w14:paraId="31AA2309" w14:textId="6E3171F9" w:rsidR="00223127" w:rsidRDefault="003E1921" w:rsidP="001262E9">
      <w:r>
        <w:t>Sub-Assemblies</w:t>
      </w:r>
      <w:r w:rsidR="00223127">
        <w:t xml:space="preserve"> &amp; components:</w:t>
      </w:r>
    </w:p>
    <w:p w14:paraId="5580E0E1" w14:textId="4C400210" w:rsidR="00223127" w:rsidRDefault="00223127" w:rsidP="001262E9"/>
    <w:p w14:paraId="4E9BEFFC" w14:textId="68E567CB" w:rsidR="00223127" w:rsidRDefault="00F67783" w:rsidP="001262E9">
      <w:r>
        <w:t xml:space="preserve">This </w:t>
      </w:r>
      <w:r w:rsidR="003E1921">
        <w:t>subcategory</w:t>
      </w:r>
      <w:r>
        <w:t xml:space="preserve"> </w:t>
      </w:r>
      <w:r w:rsidR="00FC3D37">
        <w:t xml:space="preserve">differs to the previous two. Things that fall into this category would </w:t>
      </w:r>
      <w:r w:rsidR="003E1921">
        <w:t>include</w:t>
      </w:r>
      <w:r w:rsidR="00FC3D37">
        <w:t xml:space="preserve"> the truss roof </w:t>
      </w:r>
      <w:r w:rsidR="00625E0E">
        <w:t xml:space="preserve">structure, premade </w:t>
      </w:r>
      <w:r w:rsidR="003E1921">
        <w:t>staircases</w:t>
      </w:r>
      <w:r w:rsidR="00625E0E">
        <w:t xml:space="preserve">, </w:t>
      </w:r>
      <w:r w:rsidR="00EC2387">
        <w:t>o</w:t>
      </w:r>
      <w:r w:rsidR="00625E0E">
        <w:t xml:space="preserve">ak frames, </w:t>
      </w:r>
      <w:r w:rsidR="00DA3895">
        <w:t xml:space="preserve">steel work, manufactured floor joists and many more. </w:t>
      </w:r>
      <w:r w:rsidR="00E33AED">
        <w:t xml:space="preserve">Almost all new builds will have some aspect of this </w:t>
      </w:r>
      <w:r w:rsidR="003E1921">
        <w:t>subcategory</w:t>
      </w:r>
      <w:r w:rsidR="00E33AED">
        <w:t xml:space="preserve"> in them. </w:t>
      </w:r>
      <w:r w:rsidR="00F55952">
        <w:t>Manufacturing components off site saves money and time.</w:t>
      </w:r>
      <w:r w:rsidR="00C43844">
        <w:t xml:space="preserve"> </w:t>
      </w:r>
      <w:r w:rsidR="00F35442">
        <w:t xml:space="preserve">Because they are made </w:t>
      </w:r>
      <w:r w:rsidR="009772AA">
        <w:t>in a factory it allows for the component to be very efficient. For example, manufactured floor joists are very light but very strong and made from mostly waste timbe</w:t>
      </w:r>
      <w:r w:rsidR="00F1345B">
        <w:t xml:space="preserve">r. </w:t>
      </w:r>
    </w:p>
    <w:p w14:paraId="414690B5" w14:textId="7110FCEC" w:rsidR="00223127" w:rsidRDefault="00223127" w:rsidP="001262E9"/>
    <w:p w14:paraId="33C3CB11" w14:textId="79522337" w:rsidR="00F1345B" w:rsidRDefault="00F1345B" w:rsidP="001262E9"/>
    <w:p w14:paraId="7F5971C4" w14:textId="77777777" w:rsidR="00F1345B" w:rsidRDefault="00F1345B" w:rsidP="001262E9"/>
    <w:p w14:paraId="43850548" w14:textId="0BCD0992" w:rsidR="00D11F4D" w:rsidRDefault="00D11F4D" w:rsidP="001262E9">
      <w:r>
        <w:t>Hybrid:</w:t>
      </w:r>
    </w:p>
    <w:p w14:paraId="53F4CC2D" w14:textId="7149C5A4" w:rsidR="00F1345B" w:rsidRDefault="00F1345B" w:rsidP="001262E9"/>
    <w:p w14:paraId="363028FA" w14:textId="7A982143" w:rsidR="00F1345B" w:rsidRDefault="00F1345B" w:rsidP="001262E9">
      <w:r>
        <w:t xml:space="preserve">This category is a combination of all of the above. </w:t>
      </w:r>
      <w:r w:rsidR="00A97155">
        <w:t xml:space="preserve">This may consist of a bathroom pod being dropped into a timber frame panel and then </w:t>
      </w:r>
      <w:r w:rsidR="00306A39">
        <w:t xml:space="preserve">having a </w:t>
      </w:r>
      <w:r w:rsidR="003E1921">
        <w:t>premade</w:t>
      </w:r>
      <w:r w:rsidR="00306A39">
        <w:t xml:space="preserve"> </w:t>
      </w:r>
      <w:r w:rsidR="003E1921">
        <w:t>staircase</w:t>
      </w:r>
      <w:r w:rsidR="00306A39">
        <w:t xml:space="preserve"> and floor joists.</w:t>
      </w:r>
    </w:p>
    <w:p w14:paraId="330C2408" w14:textId="55CD11DF" w:rsidR="00D11F4D" w:rsidRDefault="00D11F4D" w:rsidP="001262E9"/>
    <w:p w14:paraId="37336FE7" w14:textId="08DAAA53" w:rsidR="00277686" w:rsidRDefault="00277686" w:rsidP="001262E9"/>
    <w:p w14:paraId="47C4DA64" w14:textId="65FAF68F" w:rsidR="00277686" w:rsidRDefault="00277686" w:rsidP="001262E9"/>
    <w:p w14:paraId="388D8ED5" w14:textId="7670073F" w:rsidR="00277686" w:rsidRDefault="00FF7120" w:rsidP="00277686">
      <w:pPr>
        <w:pStyle w:val="Heading1"/>
      </w:pPr>
      <w:r>
        <w:t>Considerations</w:t>
      </w:r>
      <w:r w:rsidR="00D82C88">
        <w:t>:</w:t>
      </w:r>
    </w:p>
    <w:p w14:paraId="5E0629BE" w14:textId="2D7C38D7" w:rsidR="00D82C88" w:rsidRDefault="00D82C88" w:rsidP="00D82C88"/>
    <w:p w14:paraId="119D4947" w14:textId="0DC80E00" w:rsidR="00D82C88" w:rsidRDefault="000C30C1" w:rsidP="000C30C1">
      <w:pPr>
        <w:pStyle w:val="ListParagraph"/>
        <w:numPr>
          <w:ilvl w:val="0"/>
          <w:numId w:val="6"/>
        </w:numPr>
      </w:pPr>
      <w:r>
        <w:t xml:space="preserve">The exterior cladding, the ‘stack brick bond’ would need reinforcing </w:t>
      </w:r>
      <w:r w:rsidR="00CD2087">
        <w:t>to give the bricks some structure</w:t>
      </w:r>
      <w:r w:rsidR="00E53C53">
        <w:t xml:space="preserve"> as this type of bond has no structur</w:t>
      </w:r>
      <w:r w:rsidR="000975D8">
        <w:t>al properties</w:t>
      </w:r>
      <w:r w:rsidR="00CD2087">
        <w:t>. Th</w:t>
      </w:r>
      <w:r w:rsidR="009A4648">
        <w:t>is</w:t>
      </w:r>
      <w:r w:rsidR="00CD2087">
        <w:t xml:space="preserve"> type of reinforcement is called tam line reinforcement.</w:t>
      </w:r>
      <w:r w:rsidR="00B542FA">
        <w:t xml:space="preserve"> </w:t>
      </w:r>
      <w:r w:rsidR="00A6487F">
        <w:t>I would recommend using a staggered bond</w:t>
      </w:r>
      <w:r w:rsidR="009A4648">
        <w:t>, as</w:t>
      </w:r>
      <w:r w:rsidR="00A6487F">
        <w:t xml:space="preserve"> this way it would be a structural bond without the need for the additional tram </w:t>
      </w:r>
      <w:r w:rsidR="00DA5BFE">
        <w:t xml:space="preserve">line reinforcement.  </w:t>
      </w:r>
    </w:p>
    <w:p w14:paraId="15736F4B" w14:textId="0C61CDF5" w:rsidR="00A85D95" w:rsidRDefault="00E339C5" w:rsidP="000C30C1">
      <w:pPr>
        <w:pStyle w:val="ListParagraph"/>
        <w:numPr>
          <w:ilvl w:val="0"/>
          <w:numId w:val="6"/>
        </w:numPr>
      </w:pPr>
      <w:r>
        <w:t>For the garage a 100mm minimum step is recommended between the garage and the house. This is in</w:t>
      </w:r>
      <w:r w:rsidR="007A2CEF">
        <w:t xml:space="preserve"> </w:t>
      </w:r>
      <w:r>
        <w:t xml:space="preserve">case of oil or liquid spills. </w:t>
      </w:r>
      <w:r w:rsidR="007A2CEF">
        <w:t>A fall in the floor towards the garage door can also be used instead of the step.</w:t>
      </w:r>
      <w:r w:rsidR="005D6054">
        <w:t xml:space="preserve"> All parts of the building in contact with the garage will also need to be </w:t>
      </w:r>
      <w:r w:rsidR="003E1921">
        <w:t>fireproofed</w:t>
      </w:r>
      <w:r w:rsidR="005D6054">
        <w:t xml:space="preserve"> for 30</w:t>
      </w:r>
      <w:r w:rsidR="00C2629E">
        <w:t xml:space="preserve"> </w:t>
      </w:r>
      <w:r w:rsidR="005D6054">
        <w:t>minute</w:t>
      </w:r>
      <w:r w:rsidR="00C2629E">
        <w:t xml:space="preserve">s and have a </w:t>
      </w:r>
      <w:r w:rsidR="003E1921">
        <w:t>self-closing</w:t>
      </w:r>
      <w:r w:rsidR="00C2629E">
        <w:t xml:space="preserve"> fire door.</w:t>
      </w:r>
    </w:p>
    <w:p w14:paraId="1B5D025A" w14:textId="306BAF88" w:rsidR="0053043F" w:rsidRDefault="0053043F" w:rsidP="000C30C1">
      <w:pPr>
        <w:pStyle w:val="ListParagraph"/>
        <w:numPr>
          <w:ilvl w:val="0"/>
          <w:numId w:val="6"/>
        </w:numPr>
      </w:pPr>
      <w:r>
        <w:t>Either make the roof structure using a traditional style roof built on site. Or install windows for the rooms with ve</w:t>
      </w:r>
      <w:r w:rsidR="00A233E4">
        <w:t>luxes</w:t>
      </w:r>
      <w:r>
        <w:t>.</w:t>
      </w:r>
    </w:p>
    <w:p w14:paraId="615B26CD" w14:textId="3E51EEDB" w:rsidR="008379FD" w:rsidRDefault="00594090" w:rsidP="008379FD">
      <w:pPr>
        <w:pStyle w:val="ListParagraph"/>
        <w:numPr>
          <w:ilvl w:val="0"/>
          <w:numId w:val="6"/>
        </w:numPr>
      </w:pPr>
      <w:r>
        <w:t>As you are utilising soft wood to</w:t>
      </w:r>
      <w:r w:rsidR="00200843">
        <w:t>ngue</w:t>
      </w:r>
      <w:r>
        <w:t xml:space="preserve"> and groove </w:t>
      </w:r>
      <w:r w:rsidR="003E1921">
        <w:t>floorboards</w:t>
      </w:r>
      <w:r>
        <w:t>, these need to be kept dry</w:t>
      </w:r>
      <w:r w:rsidR="004A7A6A">
        <w:t>. So temp</w:t>
      </w:r>
      <w:r w:rsidR="00200843">
        <w:t>orar</w:t>
      </w:r>
      <w:r w:rsidR="004A7A6A">
        <w:t xml:space="preserve">y floor surfaces will be needed while construction is under way, until the building is weather tight. </w:t>
      </w:r>
      <w:r w:rsidR="00C75A5C">
        <w:t xml:space="preserve">Alternatively, </w:t>
      </w:r>
      <w:r w:rsidR="004A7A6A">
        <w:t xml:space="preserve">you could utilise a moisture resistant </w:t>
      </w:r>
      <w:r w:rsidR="003E1921">
        <w:t>floorboard</w:t>
      </w:r>
      <w:r w:rsidR="00C4726A">
        <w:t xml:space="preserve"> which can be put down before the building is weather tight.</w:t>
      </w:r>
    </w:p>
    <w:p w14:paraId="684513FC" w14:textId="1831CF90" w:rsidR="00A26001" w:rsidRDefault="00A26001" w:rsidP="00A26001"/>
    <w:p w14:paraId="49F47B8A" w14:textId="433427C3" w:rsidR="00A26001" w:rsidRDefault="00A26001" w:rsidP="00A26001"/>
    <w:p w14:paraId="42E63A62" w14:textId="65DFCB4F" w:rsidR="00A26001" w:rsidRPr="00A26001" w:rsidRDefault="00A26001" w:rsidP="00A26001">
      <w:pPr>
        <w:jc w:val="center"/>
        <w:rPr>
          <w:u w:val="single"/>
        </w:rPr>
      </w:pPr>
      <w:r w:rsidRPr="00A26001">
        <w:rPr>
          <w:u w:val="single"/>
        </w:rPr>
        <w:t>Below drawings not to scale.</w:t>
      </w:r>
    </w:p>
    <w:p w14:paraId="754B4EB7" w14:textId="77777777" w:rsidR="00A26001" w:rsidRDefault="001262E9" w:rsidP="00A26001">
      <w:pPr>
        <w:pStyle w:val="NormalWeb"/>
        <w:keepNext/>
      </w:pPr>
      <w:r>
        <w:rPr>
          <w:noProof/>
        </w:rPr>
        <w:drawing>
          <wp:inline distT="0" distB="0" distL="0" distR="0" wp14:anchorId="4A565E7D" wp14:editId="52E64FE7">
            <wp:extent cx="5727700" cy="75495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6">
                      <a:extLst>
                        <a:ext uri="{28A0092B-C50C-407E-A947-70E740481C1C}">
                          <a14:useLocalDpi xmlns:a14="http://schemas.microsoft.com/office/drawing/2010/main" val="0"/>
                        </a:ext>
                      </a:extLst>
                    </a:blip>
                    <a:stretch>
                      <a:fillRect/>
                    </a:stretch>
                  </pic:blipFill>
                  <pic:spPr>
                    <a:xfrm>
                      <a:off x="0" y="0"/>
                      <a:ext cx="5727700" cy="7549515"/>
                    </a:xfrm>
                    <a:prstGeom prst="rect">
                      <a:avLst/>
                    </a:prstGeom>
                  </pic:spPr>
                </pic:pic>
              </a:graphicData>
            </a:graphic>
          </wp:inline>
        </w:drawing>
      </w:r>
    </w:p>
    <w:p w14:paraId="6517C71A" w14:textId="271B9F04" w:rsidR="00A26001" w:rsidRDefault="00A26001" w:rsidP="00A26001">
      <w:pPr>
        <w:pStyle w:val="Caption"/>
        <w:jc w:val="center"/>
      </w:pPr>
      <w:r>
        <w:t xml:space="preserve">Figure </w:t>
      </w:r>
      <w:r>
        <w:fldChar w:fldCharType="begin"/>
      </w:r>
      <w:r>
        <w:instrText xml:space="preserve"> SEQ Figure \* ARABIC </w:instrText>
      </w:r>
      <w:r>
        <w:fldChar w:fldCharType="separate"/>
      </w:r>
      <w:r w:rsidR="0030292C">
        <w:rPr>
          <w:noProof/>
        </w:rPr>
        <w:t>1</w:t>
      </w:r>
      <w:r>
        <w:fldChar w:fldCharType="end"/>
      </w:r>
      <w:r>
        <w:t xml:space="preserve"> Ground floor detail</w:t>
      </w:r>
    </w:p>
    <w:p w14:paraId="33D5ABC3" w14:textId="77777777" w:rsidR="00A26001" w:rsidRDefault="001262E9" w:rsidP="00A26001">
      <w:pPr>
        <w:pStyle w:val="NormalWeb"/>
        <w:keepNext/>
      </w:pPr>
      <w:r>
        <w:rPr>
          <w:noProof/>
        </w:rPr>
        <w:drawing>
          <wp:inline distT="0" distB="0" distL="0" distR="0" wp14:anchorId="197E41D6" wp14:editId="1F9818ED">
            <wp:extent cx="5727700" cy="75495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a:extLst>
                        <a:ext uri="{28A0092B-C50C-407E-A947-70E740481C1C}">
                          <a14:useLocalDpi xmlns:a14="http://schemas.microsoft.com/office/drawing/2010/main" val="0"/>
                        </a:ext>
                      </a:extLst>
                    </a:blip>
                    <a:stretch>
                      <a:fillRect/>
                    </a:stretch>
                  </pic:blipFill>
                  <pic:spPr>
                    <a:xfrm>
                      <a:off x="0" y="0"/>
                      <a:ext cx="5727700" cy="7549515"/>
                    </a:xfrm>
                    <a:prstGeom prst="rect">
                      <a:avLst/>
                    </a:prstGeom>
                  </pic:spPr>
                </pic:pic>
              </a:graphicData>
            </a:graphic>
          </wp:inline>
        </w:drawing>
      </w:r>
    </w:p>
    <w:p w14:paraId="272B3A39" w14:textId="37818291" w:rsidR="00A26001" w:rsidRDefault="00A26001" w:rsidP="00A26001">
      <w:pPr>
        <w:pStyle w:val="Caption"/>
        <w:jc w:val="center"/>
      </w:pPr>
      <w:r>
        <w:t xml:space="preserve">Figure </w:t>
      </w:r>
      <w:r>
        <w:fldChar w:fldCharType="begin"/>
      </w:r>
      <w:r>
        <w:instrText xml:space="preserve"> SEQ Figure \* ARABIC </w:instrText>
      </w:r>
      <w:r>
        <w:fldChar w:fldCharType="separate"/>
      </w:r>
      <w:r w:rsidR="0030292C">
        <w:rPr>
          <w:noProof/>
        </w:rPr>
        <w:t>2</w:t>
      </w:r>
      <w:r>
        <w:fldChar w:fldCharType="end"/>
      </w:r>
      <w:r>
        <w:t xml:space="preserve"> First Floor Joist Detail</w:t>
      </w:r>
    </w:p>
    <w:p w14:paraId="21C56E22" w14:textId="77777777" w:rsidR="003847CA" w:rsidRDefault="003847CA" w:rsidP="003847CA">
      <w:pPr>
        <w:pStyle w:val="NormalWeb"/>
        <w:keepNext/>
      </w:pPr>
      <w:r>
        <w:rPr>
          <w:noProof/>
        </w:rPr>
        <w:drawing>
          <wp:inline distT="0" distB="0" distL="0" distR="0" wp14:anchorId="48B63482" wp14:editId="482B809E">
            <wp:extent cx="5727700" cy="75495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
                      <a:extLst>
                        <a:ext uri="{28A0092B-C50C-407E-A947-70E740481C1C}">
                          <a14:useLocalDpi xmlns:a14="http://schemas.microsoft.com/office/drawing/2010/main" val="0"/>
                        </a:ext>
                      </a:extLst>
                    </a:blip>
                    <a:stretch>
                      <a:fillRect/>
                    </a:stretch>
                  </pic:blipFill>
                  <pic:spPr>
                    <a:xfrm>
                      <a:off x="0" y="0"/>
                      <a:ext cx="5727700" cy="7549515"/>
                    </a:xfrm>
                    <a:prstGeom prst="rect">
                      <a:avLst/>
                    </a:prstGeom>
                  </pic:spPr>
                </pic:pic>
              </a:graphicData>
            </a:graphic>
          </wp:inline>
        </w:drawing>
      </w:r>
    </w:p>
    <w:p w14:paraId="75828B5E" w14:textId="27597BF5" w:rsidR="001262E9" w:rsidRDefault="003847CA" w:rsidP="003847CA">
      <w:pPr>
        <w:pStyle w:val="Caption"/>
        <w:jc w:val="center"/>
      </w:pPr>
      <w:r>
        <w:t xml:space="preserve">Figure </w:t>
      </w:r>
      <w:r>
        <w:fldChar w:fldCharType="begin"/>
      </w:r>
      <w:r>
        <w:instrText xml:space="preserve"> SEQ Figure \* ARABIC </w:instrText>
      </w:r>
      <w:r>
        <w:fldChar w:fldCharType="separate"/>
      </w:r>
      <w:r w:rsidR="0030292C">
        <w:rPr>
          <w:noProof/>
        </w:rPr>
        <w:t>3</w:t>
      </w:r>
      <w:r>
        <w:fldChar w:fldCharType="end"/>
      </w:r>
      <w:r>
        <w:t xml:space="preserve"> Roof detail</w:t>
      </w:r>
    </w:p>
    <w:p w14:paraId="4C6F4F7E" w14:textId="77777777" w:rsidR="003847CA" w:rsidRDefault="0097044C" w:rsidP="003847CA">
      <w:pPr>
        <w:pStyle w:val="NormalWeb"/>
        <w:keepNext/>
      </w:pPr>
      <w:r w:rsidRPr="0097044C">
        <w:drawing>
          <wp:inline distT="0" distB="0" distL="0" distR="0" wp14:anchorId="4FCDA2BD" wp14:editId="7C6347D3">
            <wp:extent cx="5727700" cy="754888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5727700" cy="7548880"/>
                    </a:xfrm>
                    <a:prstGeom prst="rect">
                      <a:avLst/>
                    </a:prstGeom>
                  </pic:spPr>
                </pic:pic>
              </a:graphicData>
            </a:graphic>
          </wp:inline>
        </w:drawing>
      </w:r>
    </w:p>
    <w:p w14:paraId="50AA0295" w14:textId="3D877524" w:rsidR="001262E9" w:rsidRDefault="003847CA" w:rsidP="003847CA">
      <w:pPr>
        <w:pStyle w:val="Caption"/>
        <w:jc w:val="center"/>
      </w:pPr>
      <w:r>
        <w:t xml:space="preserve">Figure </w:t>
      </w:r>
      <w:r>
        <w:fldChar w:fldCharType="begin"/>
      </w:r>
      <w:r>
        <w:instrText xml:space="preserve"> SEQ Figure \* ARABIC </w:instrText>
      </w:r>
      <w:r>
        <w:fldChar w:fldCharType="separate"/>
      </w:r>
      <w:r w:rsidR="0030292C">
        <w:rPr>
          <w:noProof/>
        </w:rPr>
        <w:t>4</w:t>
      </w:r>
      <w:r>
        <w:fldChar w:fldCharType="end"/>
      </w:r>
      <w:r>
        <w:t xml:space="preserve"> Opening detail</w:t>
      </w:r>
    </w:p>
    <w:p w14:paraId="140FB3CE" w14:textId="77777777" w:rsidR="0030292C" w:rsidRDefault="001262E9" w:rsidP="0030292C">
      <w:pPr>
        <w:pStyle w:val="NormalWeb"/>
        <w:keepNext/>
      </w:pPr>
      <w:r>
        <w:rPr>
          <w:noProof/>
        </w:rPr>
        <w:drawing>
          <wp:inline distT="0" distB="0" distL="0" distR="0" wp14:anchorId="4227002B" wp14:editId="2883AAE5">
            <wp:extent cx="6638290" cy="8474457"/>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6640128" cy="8476803"/>
                    </a:xfrm>
                    <a:prstGeom prst="rect">
                      <a:avLst/>
                    </a:prstGeom>
                  </pic:spPr>
                </pic:pic>
              </a:graphicData>
            </a:graphic>
          </wp:inline>
        </w:drawing>
      </w:r>
    </w:p>
    <w:p w14:paraId="5FCA5E1C" w14:textId="310B2847" w:rsidR="001262E9" w:rsidRDefault="0030292C" w:rsidP="0030292C">
      <w:pPr>
        <w:pStyle w:val="Caption"/>
        <w:jc w:val="center"/>
      </w:pPr>
      <w:r>
        <w:t xml:space="preserve">Figure </w:t>
      </w:r>
      <w:r>
        <w:fldChar w:fldCharType="begin"/>
      </w:r>
      <w:r>
        <w:instrText xml:space="preserve"> SEQ Figure \* ARABIC </w:instrText>
      </w:r>
      <w:r>
        <w:fldChar w:fldCharType="separate"/>
      </w:r>
      <w:r>
        <w:rPr>
          <w:noProof/>
        </w:rPr>
        <w:t>5</w:t>
      </w:r>
      <w:r>
        <w:fldChar w:fldCharType="end"/>
      </w:r>
      <w:r>
        <w:t xml:space="preserve"> Roof structure detail</w:t>
      </w:r>
    </w:p>
    <w:p w14:paraId="2438C638" w14:textId="0722E261" w:rsidR="0089306E" w:rsidRDefault="00C6014F" w:rsidP="00C6014F">
      <w:pPr>
        <w:pStyle w:val="Heading1"/>
      </w:pPr>
      <w:r>
        <w:t>List of standards to work to:</w:t>
      </w:r>
    </w:p>
    <w:p w14:paraId="67851BFC" w14:textId="50D57E04" w:rsidR="0089306E" w:rsidRDefault="0089306E" w:rsidP="0089306E">
      <w:pPr>
        <w:pStyle w:val="NormalWeb"/>
        <w:rPr>
          <w:rFonts w:asciiTheme="minorHAnsi" w:hAnsiTheme="minorHAnsi" w:cstheme="minorHAnsi"/>
          <w:sz w:val="20"/>
          <w:szCs w:val="20"/>
        </w:rPr>
      </w:pPr>
      <w:r w:rsidRPr="00852510">
        <w:rPr>
          <w:rFonts w:asciiTheme="minorHAnsi" w:hAnsiTheme="minorHAnsi" w:cstheme="minorHAnsi"/>
          <w:sz w:val="20"/>
          <w:szCs w:val="20"/>
        </w:rPr>
        <w:t>BS EN 1995-1-1:2004</w:t>
      </w:r>
      <w:r w:rsidRPr="00852510">
        <w:rPr>
          <w:rFonts w:asciiTheme="minorHAnsi" w:hAnsiTheme="minorHAnsi" w:cstheme="minorHAnsi"/>
          <w:sz w:val="20"/>
          <w:szCs w:val="20"/>
        </w:rPr>
        <w:t xml:space="preserve"> - </w:t>
      </w:r>
      <w:r w:rsidRPr="00852510">
        <w:rPr>
          <w:rFonts w:asciiTheme="minorHAnsi" w:hAnsiTheme="minorHAnsi" w:cstheme="minorHAnsi"/>
          <w:sz w:val="20"/>
          <w:szCs w:val="20"/>
        </w:rPr>
        <w:t xml:space="preserve">A1:2008 </w:t>
      </w:r>
      <w:r w:rsidRPr="00852510">
        <w:rPr>
          <w:rFonts w:asciiTheme="minorHAnsi" w:hAnsiTheme="minorHAnsi" w:cstheme="minorHAnsi"/>
          <w:i/>
          <w:iCs/>
          <w:sz w:val="20"/>
          <w:szCs w:val="20"/>
        </w:rPr>
        <w:t>Eurocode 5. Design of timber structures. General. Common rules and rules for buildings</w:t>
      </w:r>
      <w:r w:rsidRPr="00852510">
        <w:rPr>
          <w:rFonts w:asciiTheme="minorHAnsi" w:hAnsiTheme="minorHAnsi" w:cstheme="minorHAnsi"/>
          <w:sz w:val="20"/>
          <w:szCs w:val="20"/>
        </w:rPr>
        <w:t xml:space="preserve">, BSI </w:t>
      </w:r>
    </w:p>
    <w:p w14:paraId="0919BCBC" w14:textId="77777777" w:rsidR="00D75EAD" w:rsidRPr="004B0272" w:rsidRDefault="00D75EAD" w:rsidP="00D75EAD">
      <w:pPr>
        <w:spacing w:before="100" w:beforeAutospacing="1" w:after="100" w:afterAutospacing="1"/>
        <w:rPr>
          <w:rFonts w:eastAsia="Times New Roman" w:cstheme="minorHAnsi"/>
          <w:sz w:val="20"/>
          <w:szCs w:val="20"/>
          <w:lang w:eastAsia="en-GB"/>
        </w:rPr>
      </w:pPr>
      <w:r w:rsidRPr="004B0272">
        <w:rPr>
          <w:rFonts w:eastAsia="Times New Roman" w:cstheme="minorHAnsi"/>
          <w:sz w:val="20"/>
          <w:szCs w:val="20"/>
          <w:lang w:eastAsia="en-GB"/>
        </w:rPr>
        <w:t xml:space="preserve">BS EN 13914-1:2005 </w:t>
      </w:r>
      <w:r w:rsidRPr="004B0272">
        <w:rPr>
          <w:rFonts w:eastAsia="Times New Roman" w:cstheme="minorHAnsi"/>
          <w:i/>
          <w:iCs/>
          <w:sz w:val="20"/>
          <w:szCs w:val="20"/>
          <w:lang w:eastAsia="en-GB"/>
        </w:rPr>
        <w:t>Design, preparation and application of external rendering and internal plastering. External rendering</w:t>
      </w:r>
      <w:r w:rsidRPr="004B0272">
        <w:rPr>
          <w:rFonts w:eastAsia="Times New Roman" w:cstheme="minorHAnsi"/>
          <w:sz w:val="20"/>
          <w:szCs w:val="20"/>
          <w:lang w:eastAsia="en-GB"/>
        </w:rPr>
        <w:t xml:space="preserve">, BSI </w:t>
      </w:r>
    </w:p>
    <w:p w14:paraId="29504FFF" w14:textId="059593C6" w:rsidR="00D75EAD" w:rsidRDefault="00D75EAD" w:rsidP="0089306E">
      <w:pPr>
        <w:pStyle w:val="NormalWeb"/>
        <w:rPr>
          <w:rFonts w:asciiTheme="minorHAnsi" w:hAnsiTheme="minorHAnsi" w:cstheme="minorHAnsi"/>
          <w:sz w:val="20"/>
          <w:szCs w:val="20"/>
        </w:rPr>
      </w:pPr>
      <w:r w:rsidRPr="0050138D">
        <w:rPr>
          <w:rFonts w:asciiTheme="minorHAnsi" w:hAnsiTheme="minorHAnsi" w:cstheme="minorHAnsi"/>
          <w:sz w:val="20"/>
          <w:szCs w:val="20"/>
        </w:rPr>
        <w:t xml:space="preserve">BS 4016:1997 </w:t>
      </w:r>
      <w:r w:rsidRPr="0050138D">
        <w:rPr>
          <w:rFonts w:asciiTheme="minorHAnsi" w:hAnsiTheme="minorHAnsi" w:cstheme="minorHAnsi"/>
          <w:i/>
          <w:iCs/>
          <w:sz w:val="20"/>
          <w:szCs w:val="20"/>
        </w:rPr>
        <w:t>Specification for flexible building membranes (breather type)</w:t>
      </w:r>
      <w:r w:rsidRPr="0050138D">
        <w:rPr>
          <w:rFonts w:asciiTheme="minorHAnsi" w:hAnsiTheme="minorHAnsi" w:cstheme="minorHAnsi"/>
          <w:sz w:val="20"/>
          <w:szCs w:val="20"/>
        </w:rPr>
        <w:t>, BS</w:t>
      </w:r>
      <w:r w:rsidR="00AD5797">
        <w:rPr>
          <w:rFonts w:asciiTheme="minorHAnsi" w:hAnsiTheme="minorHAnsi" w:cstheme="minorHAnsi"/>
          <w:sz w:val="20"/>
          <w:szCs w:val="20"/>
        </w:rPr>
        <w:t>I</w:t>
      </w:r>
    </w:p>
    <w:p w14:paraId="1C308916" w14:textId="1E99820B" w:rsidR="00D75EAD" w:rsidRDefault="00D75EAD" w:rsidP="0089306E">
      <w:pPr>
        <w:pStyle w:val="NormalWeb"/>
        <w:rPr>
          <w:rFonts w:asciiTheme="minorHAnsi" w:hAnsiTheme="minorHAnsi" w:cstheme="minorHAnsi"/>
          <w:sz w:val="20"/>
          <w:szCs w:val="20"/>
        </w:rPr>
      </w:pPr>
      <w:r w:rsidRPr="00852510">
        <w:rPr>
          <w:rFonts w:asciiTheme="minorHAnsi" w:hAnsiTheme="minorHAnsi" w:cstheme="minorHAnsi"/>
          <w:sz w:val="20"/>
          <w:szCs w:val="20"/>
        </w:rPr>
        <w:t xml:space="preserve">BS EN 1996-1-1:2005 </w:t>
      </w:r>
      <w:r w:rsidRPr="00852510">
        <w:rPr>
          <w:rFonts w:asciiTheme="minorHAnsi" w:hAnsiTheme="minorHAnsi" w:cstheme="minorHAnsi"/>
          <w:i/>
          <w:iCs/>
          <w:sz w:val="20"/>
          <w:szCs w:val="20"/>
        </w:rPr>
        <w:t>Eurocode 6. Design of masonry structures. General rules for reinforced and unreinforced masonry structures</w:t>
      </w:r>
      <w:r w:rsidR="00AD5797">
        <w:rPr>
          <w:rFonts w:asciiTheme="minorHAnsi" w:hAnsiTheme="minorHAnsi" w:cstheme="minorHAnsi"/>
          <w:i/>
          <w:iCs/>
          <w:sz w:val="20"/>
          <w:szCs w:val="20"/>
        </w:rPr>
        <w:t>, BSI</w:t>
      </w:r>
    </w:p>
    <w:p w14:paraId="160CC04E" w14:textId="6AF06341" w:rsidR="00D75EAD" w:rsidRDefault="00D75EAD" w:rsidP="00D75EAD">
      <w:pPr>
        <w:spacing w:before="100" w:beforeAutospacing="1" w:after="100" w:afterAutospacing="1"/>
        <w:rPr>
          <w:rFonts w:eastAsia="Times New Roman" w:cstheme="minorHAnsi"/>
          <w:sz w:val="20"/>
          <w:szCs w:val="20"/>
          <w:lang w:eastAsia="en-GB"/>
        </w:rPr>
      </w:pPr>
      <w:r w:rsidRPr="00A85D2F">
        <w:rPr>
          <w:rFonts w:eastAsia="Times New Roman" w:cstheme="minorHAnsi"/>
          <w:sz w:val="20"/>
          <w:szCs w:val="20"/>
          <w:lang w:eastAsia="en-GB"/>
        </w:rPr>
        <w:t xml:space="preserve">DD 140-2:1987 </w:t>
      </w:r>
      <w:r w:rsidRPr="00A85D2F">
        <w:rPr>
          <w:rFonts w:eastAsia="Times New Roman" w:cstheme="minorHAnsi"/>
          <w:i/>
          <w:iCs/>
          <w:sz w:val="20"/>
          <w:szCs w:val="20"/>
          <w:lang w:eastAsia="en-GB"/>
        </w:rPr>
        <w:t>Wall ties. Recommendations for design of wall ties</w:t>
      </w:r>
      <w:r w:rsidRPr="00A85D2F">
        <w:rPr>
          <w:rFonts w:eastAsia="Times New Roman" w:cstheme="minorHAnsi"/>
          <w:sz w:val="20"/>
          <w:szCs w:val="20"/>
          <w:lang w:eastAsia="en-GB"/>
        </w:rPr>
        <w:t xml:space="preserve">, BSI </w:t>
      </w:r>
    </w:p>
    <w:p w14:paraId="231CB27F" w14:textId="1EF86B9C" w:rsidR="00AD5797" w:rsidRPr="00A85D2F" w:rsidRDefault="00AD5797" w:rsidP="00D75EAD">
      <w:pPr>
        <w:spacing w:before="100" w:beforeAutospacing="1" w:after="100" w:afterAutospacing="1"/>
        <w:rPr>
          <w:rFonts w:eastAsia="Times New Roman" w:cstheme="minorHAnsi"/>
          <w:sz w:val="20"/>
          <w:szCs w:val="20"/>
          <w:lang w:eastAsia="en-GB"/>
        </w:rPr>
      </w:pPr>
      <w:r w:rsidRPr="00852510">
        <w:rPr>
          <w:rFonts w:eastAsia="Times New Roman" w:cstheme="minorHAnsi"/>
          <w:sz w:val="20"/>
          <w:szCs w:val="20"/>
          <w:lang w:eastAsia="en-GB"/>
        </w:rPr>
        <w:t>England and Wales Building Regulations: Approved Document A (Structure), NBS, 2010</w:t>
      </w:r>
    </w:p>
    <w:p w14:paraId="306EC3A9" w14:textId="56E2178B" w:rsidR="006F48B2" w:rsidRDefault="006F48B2" w:rsidP="006F48B2">
      <w:pPr>
        <w:spacing w:before="100" w:beforeAutospacing="1" w:after="100" w:afterAutospacing="1"/>
        <w:rPr>
          <w:rFonts w:eastAsia="Times New Roman" w:cstheme="minorHAnsi"/>
          <w:sz w:val="20"/>
          <w:szCs w:val="20"/>
          <w:lang w:eastAsia="en-GB"/>
        </w:rPr>
      </w:pPr>
      <w:r w:rsidRPr="006F48B2">
        <w:rPr>
          <w:rFonts w:eastAsia="Times New Roman" w:cstheme="minorHAnsi"/>
          <w:sz w:val="20"/>
          <w:szCs w:val="20"/>
          <w:lang w:eastAsia="en-GB"/>
        </w:rPr>
        <w:t>WIS1-35:</w:t>
      </w:r>
      <w:r w:rsidRPr="006F48B2">
        <w:rPr>
          <w:rFonts w:eastAsia="Times New Roman" w:cstheme="minorHAnsi"/>
          <w:i/>
          <w:iCs/>
          <w:sz w:val="20"/>
          <w:szCs w:val="20"/>
          <w:lang w:eastAsia="en-GB"/>
        </w:rPr>
        <w:t>Breathermembranesfortimberframewalls</w:t>
      </w:r>
      <w:r w:rsidRPr="006F48B2">
        <w:rPr>
          <w:rFonts w:eastAsia="Times New Roman" w:cstheme="minorHAnsi"/>
          <w:sz w:val="20"/>
          <w:szCs w:val="20"/>
          <w:lang w:eastAsia="en-GB"/>
        </w:rPr>
        <w:t xml:space="preserve">,TRADATechnology, 2003 </w:t>
      </w:r>
    </w:p>
    <w:p w14:paraId="3AAE018B" w14:textId="407E075D" w:rsidR="00C6593E" w:rsidRDefault="00C6593E" w:rsidP="006F48B2">
      <w:pPr>
        <w:spacing w:before="100" w:beforeAutospacing="1" w:after="100" w:afterAutospacing="1"/>
        <w:rPr>
          <w:rFonts w:eastAsia="Times New Roman" w:cstheme="minorHAnsi"/>
          <w:sz w:val="20"/>
          <w:szCs w:val="20"/>
          <w:lang w:eastAsia="en-GB"/>
        </w:rPr>
      </w:pPr>
    </w:p>
    <w:p w14:paraId="55C00531" w14:textId="60534840" w:rsidR="00C6593E" w:rsidRDefault="00C6593E" w:rsidP="00C6593E">
      <w:pPr>
        <w:pStyle w:val="Heading1"/>
      </w:pPr>
      <w:r>
        <w:t>References</w:t>
      </w:r>
    </w:p>
    <w:p w14:paraId="7607B51C" w14:textId="501E5EFC" w:rsidR="00C6014F" w:rsidRDefault="00C6014F" w:rsidP="00C6014F"/>
    <w:p w14:paraId="446A6046" w14:textId="3CFAD51C" w:rsidR="00A26001" w:rsidRPr="00A26001" w:rsidRDefault="00A26001" w:rsidP="00A26001">
      <w:pPr>
        <w:spacing w:before="100" w:beforeAutospacing="1" w:after="100" w:afterAutospacing="1"/>
        <w:rPr>
          <w:rFonts w:eastAsia="Times New Roman" w:cstheme="minorHAnsi"/>
          <w:sz w:val="20"/>
          <w:szCs w:val="20"/>
          <w:lang w:eastAsia="en-GB"/>
        </w:rPr>
      </w:pPr>
      <w:proofErr w:type="spellStart"/>
      <w:r w:rsidRPr="00F619CD">
        <w:rPr>
          <w:rFonts w:eastAsia="Times New Roman" w:cstheme="minorHAnsi"/>
          <w:sz w:val="20"/>
          <w:szCs w:val="20"/>
          <w:lang w:eastAsia="en-GB"/>
        </w:rPr>
        <w:t>Chudley</w:t>
      </w:r>
      <w:proofErr w:type="spellEnd"/>
      <w:r w:rsidRPr="00F619CD">
        <w:rPr>
          <w:rFonts w:eastAsia="Times New Roman" w:cstheme="minorHAnsi"/>
          <w:sz w:val="20"/>
          <w:szCs w:val="20"/>
          <w:lang w:eastAsia="en-GB"/>
        </w:rPr>
        <w:t>, R. (2014) Building construction handbook . 10th ed. Routledge, Oxfordshire, England ; New York, New York :; Oxfordshire, England ; New York, New York :</w:t>
      </w:r>
    </w:p>
    <w:p w14:paraId="382EBCA5" w14:textId="03538C39" w:rsidR="00B40A57" w:rsidRDefault="00253A6D" w:rsidP="00B40A57">
      <w:pPr>
        <w:pStyle w:val="NormalWeb"/>
        <w:rPr>
          <w:rFonts w:asciiTheme="minorHAnsi" w:hAnsiTheme="minorHAnsi" w:cstheme="minorHAnsi"/>
          <w:sz w:val="20"/>
          <w:szCs w:val="20"/>
        </w:rPr>
      </w:pPr>
      <w:r w:rsidRPr="006F71F6">
        <w:rPr>
          <w:rFonts w:asciiTheme="minorHAnsi" w:hAnsiTheme="minorHAnsi" w:cstheme="minorHAnsi"/>
          <w:sz w:val="20"/>
          <w:szCs w:val="20"/>
        </w:rPr>
        <w:t>Lancashire, R. and Taylor, L., 2011. Timber Frame Construction. TRADA Technology Limited.</w:t>
      </w:r>
    </w:p>
    <w:p w14:paraId="37370D85" w14:textId="037C6725" w:rsidR="00A26001" w:rsidRPr="00A26001" w:rsidRDefault="00A26001" w:rsidP="00A26001">
      <w:pPr>
        <w:spacing w:before="100" w:beforeAutospacing="1" w:after="100" w:afterAutospacing="1"/>
        <w:rPr>
          <w:rFonts w:eastAsia="Times New Roman" w:cstheme="minorHAnsi"/>
          <w:sz w:val="20"/>
          <w:szCs w:val="20"/>
          <w:lang w:eastAsia="en-GB"/>
        </w:rPr>
      </w:pPr>
      <w:r w:rsidRPr="00A26001">
        <w:rPr>
          <w:rFonts w:eastAsia="Times New Roman" w:cstheme="minorHAnsi"/>
          <w:sz w:val="20"/>
          <w:szCs w:val="20"/>
          <w:lang w:eastAsia="en-GB"/>
        </w:rPr>
        <w:t>Marshall, D. (2013) The construction of houses . 5th ed. . Routledge, London :</w:t>
      </w:r>
    </w:p>
    <w:p w14:paraId="3DED5AC5" w14:textId="049EFE59" w:rsidR="00C6593E" w:rsidRDefault="006F71F6" w:rsidP="006F48B2">
      <w:pPr>
        <w:spacing w:before="100" w:beforeAutospacing="1" w:after="100" w:afterAutospacing="1"/>
        <w:rPr>
          <w:rFonts w:eastAsia="Times New Roman" w:cstheme="minorHAnsi"/>
          <w:sz w:val="20"/>
          <w:szCs w:val="20"/>
          <w:lang w:eastAsia="en-GB"/>
        </w:rPr>
      </w:pPr>
      <w:r w:rsidRPr="006F71F6">
        <w:rPr>
          <w:rFonts w:eastAsia="Times New Roman" w:cstheme="minorHAnsi"/>
          <w:sz w:val="20"/>
          <w:szCs w:val="20"/>
          <w:lang w:eastAsia="en-GB"/>
        </w:rPr>
        <w:t>Riley, M. (2013) Construction technology. 1, House construction . Third edition. Palgrave Macmillan, Basingstoke, Hampshire </w:t>
      </w:r>
    </w:p>
    <w:p w14:paraId="2E61A978" w14:textId="75A4DF80" w:rsidR="0050138D" w:rsidRPr="00852510" w:rsidRDefault="0050138D" w:rsidP="0050138D">
      <w:pPr>
        <w:spacing w:before="100" w:beforeAutospacing="1" w:after="100" w:afterAutospacing="1"/>
        <w:rPr>
          <w:rFonts w:eastAsia="Times New Roman" w:cstheme="minorHAnsi"/>
          <w:sz w:val="20"/>
          <w:szCs w:val="20"/>
          <w:lang w:eastAsia="en-GB"/>
        </w:rPr>
      </w:pPr>
    </w:p>
    <w:p w14:paraId="79488CEE" w14:textId="11364B38" w:rsidR="00B625EC" w:rsidRPr="00852510" w:rsidRDefault="00B625EC" w:rsidP="0050138D">
      <w:pPr>
        <w:spacing w:before="100" w:beforeAutospacing="1" w:after="100" w:afterAutospacing="1"/>
        <w:rPr>
          <w:rFonts w:eastAsia="Times New Roman" w:cstheme="minorHAnsi"/>
          <w:sz w:val="20"/>
          <w:szCs w:val="20"/>
          <w:lang w:eastAsia="en-GB"/>
        </w:rPr>
      </w:pPr>
    </w:p>
    <w:p w14:paraId="248C872C" w14:textId="37558C61" w:rsidR="0047164B" w:rsidRPr="00852510" w:rsidRDefault="0047164B" w:rsidP="0047164B">
      <w:pPr>
        <w:pStyle w:val="NormalWeb"/>
        <w:rPr>
          <w:rFonts w:asciiTheme="minorHAnsi" w:hAnsiTheme="minorHAnsi" w:cstheme="minorHAnsi"/>
          <w:sz w:val="20"/>
          <w:szCs w:val="20"/>
        </w:rPr>
      </w:pPr>
      <w:r w:rsidRPr="00852510">
        <w:rPr>
          <w:rFonts w:asciiTheme="minorHAnsi" w:hAnsiTheme="minorHAnsi" w:cstheme="minorHAnsi"/>
          <w:sz w:val="20"/>
          <w:szCs w:val="20"/>
        </w:rPr>
        <w:t xml:space="preserve"> </w:t>
      </w:r>
    </w:p>
    <w:p w14:paraId="1340BB96" w14:textId="77777777" w:rsidR="0047164B" w:rsidRPr="0050138D" w:rsidRDefault="0047164B" w:rsidP="0050138D">
      <w:pPr>
        <w:spacing w:before="100" w:beforeAutospacing="1" w:after="100" w:afterAutospacing="1"/>
        <w:rPr>
          <w:rFonts w:eastAsia="Times New Roman" w:cstheme="minorHAnsi"/>
          <w:sz w:val="20"/>
          <w:szCs w:val="20"/>
          <w:lang w:eastAsia="en-GB"/>
        </w:rPr>
      </w:pPr>
    </w:p>
    <w:p w14:paraId="3BA42082" w14:textId="77777777" w:rsidR="0050138D" w:rsidRPr="006F48B2" w:rsidRDefault="0050138D" w:rsidP="006F48B2">
      <w:pPr>
        <w:spacing w:before="100" w:beforeAutospacing="1" w:after="100" w:afterAutospacing="1"/>
        <w:rPr>
          <w:rFonts w:ascii="Times New Roman" w:eastAsia="Times New Roman" w:hAnsi="Times New Roman" w:cs="Times New Roman"/>
          <w:lang w:eastAsia="en-GB"/>
        </w:rPr>
      </w:pPr>
    </w:p>
    <w:p w14:paraId="60C188E1" w14:textId="77777777" w:rsidR="006F48B2" w:rsidRDefault="006F48B2" w:rsidP="0089306E">
      <w:pPr>
        <w:pStyle w:val="NormalWeb"/>
      </w:pPr>
    </w:p>
    <w:p w14:paraId="29402C9C" w14:textId="77777777" w:rsidR="0089306E" w:rsidRPr="0089306E" w:rsidRDefault="0089306E" w:rsidP="0089306E"/>
    <w:sectPr w:rsidR="0089306E" w:rsidRPr="0089306E" w:rsidSect="001219C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56F3E"/>
    <w:multiLevelType w:val="hybridMultilevel"/>
    <w:tmpl w:val="00702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4A6733"/>
    <w:multiLevelType w:val="multilevel"/>
    <w:tmpl w:val="ADE602B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137108FF"/>
    <w:multiLevelType w:val="hybridMultilevel"/>
    <w:tmpl w:val="AD8A0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D4C15"/>
    <w:multiLevelType w:val="hybridMultilevel"/>
    <w:tmpl w:val="1E4A7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A13FD8"/>
    <w:multiLevelType w:val="multilevel"/>
    <w:tmpl w:val="04C8BFE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2B6E60D1"/>
    <w:multiLevelType w:val="multilevel"/>
    <w:tmpl w:val="EABE2B0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2FBE476A"/>
    <w:multiLevelType w:val="multilevel"/>
    <w:tmpl w:val="D7EC18B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61A1360F"/>
    <w:multiLevelType w:val="hybridMultilevel"/>
    <w:tmpl w:val="556A5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DB3994"/>
    <w:multiLevelType w:val="multilevel"/>
    <w:tmpl w:val="20C6B0A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9" w15:restartNumberingAfterBreak="0">
    <w:nsid w:val="7D807C87"/>
    <w:multiLevelType w:val="hybridMultilevel"/>
    <w:tmpl w:val="421A6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7176823">
    <w:abstractNumId w:val="3"/>
  </w:num>
  <w:num w:numId="2" w16cid:durableId="2138597094">
    <w:abstractNumId w:val="8"/>
  </w:num>
  <w:num w:numId="3" w16cid:durableId="1113326802">
    <w:abstractNumId w:val="0"/>
  </w:num>
  <w:num w:numId="4" w16cid:durableId="1441414574">
    <w:abstractNumId w:val="9"/>
  </w:num>
  <w:num w:numId="5" w16cid:durableId="877622400">
    <w:abstractNumId w:val="2"/>
  </w:num>
  <w:num w:numId="6" w16cid:durableId="1216240074">
    <w:abstractNumId w:val="7"/>
  </w:num>
  <w:num w:numId="7" w16cid:durableId="2037075600">
    <w:abstractNumId w:val="1"/>
  </w:num>
  <w:num w:numId="8" w16cid:durableId="779764490">
    <w:abstractNumId w:val="4"/>
  </w:num>
  <w:num w:numId="9" w16cid:durableId="1495687517">
    <w:abstractNumId w:val="5"/>
  </w:num>
  <w:num w:numId="10" w16cid:durableId="182416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2E9"/>
    <w:rsid w:val="00046569"/>
    <w:rsid w:val="00050E07"/>
    <w:rsid w:val="00051320"/>
    <w:rsid w:val="000975D8"/>
    <w:rsid w:val="000B7E42"/>
    <w:rsid w:val="000C30C1"/>
    <w:rsid w:val="00117A17"/>
    <w:rsid w:val="001219CE"/>
    <w:rsid w:val="001262E9"/>
    <w:rsid w:val="001C226D"/>
    <w:rsid w:val="001C534C"/>
    <w:rsid w:val="00200843"/>
    <w:rsid w:val="00223127"/>
    <w:rsid w:val="00253A6D"/>
    <w:rsid w:val="00277686"/>
    <w:rsid w:val="002F221C"/>
    <w:rsid w:val="0030292C"/>
    <w:rsid w:val="0030362E"/>
    <w:rsid w:val="00306A39"/>
    <w:rsid w:val="003265FA"/>
    <w:rsid w:val="00337158"/>
    <w:rsid w:val="00361EE8"/>
    <w:rsid w:val="003847CA"/>
    <w:rsid w:val="00390E56"/>
    <w:rsid w:val="003D7EF3"/>
    <w:rsid w:val="003E1921"/>
    <w:rsid w:val="00402D44"/>
    <w:rsid w:val="004048AB"/>
    <w:rsid w:val="00432F0A"/>
    <w:rsid w:val="0043472D"/>
    <w:rsid w:val="0043696F"/>
    <w:rsid w:val="0045173F"/>
    <w:rsid w:val="0047164B"/>
    <w:rsid w:val="00484BE5"/>
    <w:rsid w:val="00494114"/>
    <w:rsid w:val="004A6C79"/>
    <w:rsid w:val="004A7A6A"/>
    <w:rsid w:val="004B0272"/>
    <w:rsid w:val="004B6098"/>
    <w:rsid w:val="004D3676"/>
    <w:rsid w:val="0050138D"/>
    <w:rsid w:val="0053043F"/>
    <w:rsid w:val="005701A1"/>
    <w:rsid w:val="00594090"/>
    <w:rsid w:val="005A2315"/>
    <w:rsid w:val="005D6054"/>
    <w:rsid w:val="005F6FCA"/>
    <w:rsid w:val="0061382E"/>
    <w:rsid w:val="00625E0E"/>
    <w:rsid w:val="00686825"/>
    <w:rsid w:val="006A1739"/>
    <w:rsid w:val="006E4F88"/>
    <w:rsid w:val="006F48B2"/>
    <w:rsid w:val="006F71F6"/>
    <w:rsid w:val="0074686B"/>
    <w:rsid w:val="00756457"/>
    <w:rsid w:val="007655BB"/>
    <w:rsid w:val="00783EA5"/>
    <w:rsid w:val="007917F3"/>
    <w:rsid w:val="007A2CEF"/>
    <w:rsid w:val="007C0159"/>
    <w:rsid w:val="008321A2"/>
    <w:rsid w:val="008379FD"/>
    <w:rsid w:val="0084355C"/>
    <w:rsid w:val="00851E73"/>
    <w:rsid w:val="00852510"/>
    <w:rsid w:val="0085287B"/>
    <w:rsid w:val="00856EF4"/>
    <w:rsid w:val="00884FFE"/>
    <w:rsid w:val="0089306E"/>
    <w:rsid w:val="008A41C1"/>
    <w:rsid w:val="008E0362"/>
    <w:rsid w:val="008E51B1"/>
    <w:rsid w:val="008F092F"/>
    <w:rsid w:val="00926FC8"/>
    <w:rsid w:val="009443BA"/>
    <w:rsid w:val="00953363"/>
    <w:rsid w:val="0097044C"/>
    <w:rsid w:val="009772AA"/>
    <w:rsid w:val="009A4648"/>
    <w:rsid w:val="00A042D8"/>
    <w:rsid w:val="00A079D4"/>
    <w:rsid w:val="00A233E4"/>
    <w:rsid w:val="00A26001"/>
    <w:rsid w:val="00A6487F"/>
    <w:rsid w:val="00A85D2F"/>
    <w:rsid w:val="00A85D95"/>
    <w:rsid w:val="00A97155"/>
    <w:rsid w:val="00AB0F23"/>
    <w:rsid w:val="00AD5797"/>
    <w:rsid w:val="00AF0D91"/>
    <w:rsid w:val="00AF7A18"/>
    <w:rsid w:val="00B40A57"/>
    <w:rsid w:val="00B542FA"/>
    <w:rsid w:val="00B6217E"/>
    <w:rsid w:val="00B625EC"/>
    <w:rsid w:val="00BE5095"/>
    <w:rsid w:val="00C04502"/>
    <w:rsid w:val="00C201F4"/>
    <w:rsid w:val="00C2629E"/>
    <w:rsid w:val="00C377FE"/>
    <w:rsid w:val="00C43844"/>
    <w:rsid w:val="00C4726A"/>
    <w:rsid w:val="00C6014F"/>
    <w:rsid w:val="00C6593E"/>
    <w:rsid w:val="00C75A5C"/>
    <w:rsid w:val="00C94F39"/>
    <w:rsid w:val="00CB1321"/>
    <w:rsid w:val="00CC5BC2"/>
    <w:rsid w:val="00CD2087"/>
    <w:rsid w:val="00D11F4D"/>
    <w:rsid w:val="00D53FE5"/>
    <w:rsid w:val="00D75EAD"/>
    <w:rsid w:val="00D82C88"/>
    <w:rsid w:val="00DA3895"/>
    <w:rsid w:val="00DA5BFE"/>
    <w:rsid w:val="00E339C5"/>
    <w:rsid w:val="00E33AED"/>
    <w:rsid w:val="00E53C53"/>
    <w:rsid w:val="00E54DB2"/>
    <w:rsid w:val="00E6219F"/>
    <w:rsid w:val="00E9170A"/>
    <w:rsid w:val="00EC2387"/>
    <w:rsid w:val="00EF287F"/>
    <w:rsid w:val="00F000B5"/>
    <w:rsid w:val="00F055A9"/>
    <w:rsid w:val="00F1345B"/>
    <w:rsid w:val="00F263C9"/>
    <w:rsid w:val="00F35442"/>
    <w:rsid w:val="00F55952"/>
    <w:rsid w:val="00F619CD"/>
    <w:rsid w:val="00F67783"/>
    <w:rsid w:val="00FC3D37"/>
    <w:rsid w:val="00FF7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3783A"/>
  <w14:defaultImageDpi w14:val="32767"/>
  <w15:chartTrackingRefBased/>
  <w15:docId w15:val="{AD978323-A5C6-DE43-AF5E-1B3D7972D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62E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768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7768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27768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2E9"/>
    <w:pPr>
      <w:ind w:left="720"/>
      <w:contextualSpacing/>
    </w:pPr>
  </w:style>
  <w:style w:type="paragraph" w:styleId="NormalWeb">
    <w:name w:val="Normal (Web)"/>
    <w:basedOn w:val="Normal"/>
    <w:uiPriority w:val="99"/>
    <w:unhideWhenUsed/>
    <w:rsid w:val="001262E9"/>
    <w:pPr>
      <w:spacing w:before="100" w:beforeAutospacing="1" w:after="100" w:afterAutospacing="1"/>
    </w:pPr>
    <w:rPr>
      <w:rFonts w:ascii="Times New Roman" w:eastAsia="Times New Roman" w:hAnsi="Times New Roman" w:cs="Times New Roman"/>
      <w:lang w:eastAsia="en-GB"/>
    </w:rPr>
  </w:style>
  <w:style w:type="paragraph" w:styleId="Subtitle">
    <w:name w:val="Subtitle"/>
    <w:basedOn w:val="Normal"/>
    <w:next w:val="Normal"/>
    <w:link w:val="SubtitleChar"/>
    <w:uiPriority w:val="11"/>
    <w:qFormat/>
    <w:rsid w:val="001262E9"/>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1262E9"/>
    <w:rPr>
      <w:rFonts w:eastAsiaTheme="minorEastAsia"/>
      <w:color w:val="5A5A5A" w:themeColor="text1" w:themeTint="A5"/>
      <w:spacing w:val="15"/>
      <w:sz w:val="22"/>
      <w:szCs w:val="22"/>
    </w:rPr>
  </w:style>
  <w:style w:type="character" w:customStyle="1" w:styleId="Heading1Char">
    <w:name w:val="Heading 1 Char"/>
    <w:basedOn w:val="DefaultParagraphFont"/>
    <w:link w:val="Heading1"/>
    <w:uiPriority w:val="9"/>
    <w:rsid w:val="001262E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7768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77686"/>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277686"/>
    <w:rPr>
      <w:rFonts w:asciiTheme="majorHAnsi" w:eastAsiaTheme="majorEastAsia" w:hAnsiTheme="majorHAnsi" w:cstheme="majorBidi"/>
      <w:i/>
      <w:iCs/>
      <w:color w:val="2F5496" w:themeColor="accent1" w:themeShade="BF"/>
    </w:rPr>
  </w:style>
  <w:style w:type="character" w:styleId="IntenseEmphasis">
    <w:name w:val="Intense Emphasis"/>
    <w:basedOn w:val="DefaultParagraphFont"/>
    <w:uiPriority w:val="21"/>
    <w:qFormat/>
    <w:rsid w:val="00277686"/>
    <w:rPr>
      <w:i/>
      <w:iCs/>
      <w:color w:val="4472C4" w:themeColor="accent1"/>
    </w:rPr>
  </w:style>
  <w:style w:type="character" w:styleId="Emphasis">
    <w:name w:val="Emphasis"/>
    <w:basedOn w:val="DefaultParagraphFont"/>
    <w:uiPriority w:val="20"/>
    <w:qFormat/>
    <w:rsid w:val="00277686"/>
    <w:rPr>
      <w:i/>
      <w:iCs/>
    </w:rPr>
  </w:style>
  <w:style w:type="character" w:styleId="IntenseReference">
    <w:name w:val="Intense Reference"/>
    <w:basedOn w:val="DefaultParagraphFont"/>
    <w:uiPriority w:val="32"/>
    <w:qFormat/>
    <w:rsid w:val="00277686"/>
    <w:rPr>
      <w:b/>
      <w:bCs/>
      <w:smallCaps/>
      <w:color w:val="4472C4" w:themeColor="accent1"/>
      <w:spacing w:val="5"/>
    </w:rPr>
  </w:style>
  <w:style w:type="character" w:styleId="SubtleReference">
    <w:name w:val="Subtle Reference"/>
    <w:basedOn w:val="DefaultParagraphFont"/>
    <w:uiPriority w:val="31"/>
    <w:qFormat/>
    <w:rsid w:val="00277686"/>
    <w:rPr>
      <w:smallCaps/>
      <w:color w:val="5A5A5A" w:themeColor="text1" w:themeTint="A5"/>
    </w:rPr>
  </w:style>
  <w:style w:type="paragraph" w:styleId="IntenseQuote">
    <w:name w:val="Intense Quote"/>
    <w:basedOn w:val="Normal"/>
    <w:next w:val="Normal"/>
    <w:link w:val="IntenseQuoteChar"/>
    <w:uiPriority w:val="30"/>
    <w:qFormat/>
    <w:rsid w:val="0027768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77686"/>
    <w:rPr>
      <w:i/>
      <w:iCs/>
      <w:color w:val="4472C4" w:themeColor="accent1"/>
    </w:rPr>
  </w:style>
  <w:style w:type="paragraph" w:styleId="Quote">
    <w:name w:val="Quote"/>
    <w:basedOn w:val="Normal"/>
    <w:next w:val="Normal"/>
    <w:link w:val="QuoteChar"/>
    <w:uiPriority w:val="29"/>
    <w:qFormat/>
    <w:rsid w:val="0027768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77686"/>
    <w:rPr>
      <w:i/>
      <w:iCs/>
      <w:color w:val="404040" w:themeColor="text1" w:themeTint="BF"/>
    </w:rPr>
  </w:style>
  <w:style w:type="character" w:styleId="Strong">
    <w:name w:val="Strong"/>
    <w:basedOn w:val="DefaultParagraphFont"/>
    <w:uiPriority w:val="22"/>
    <w:qFormat/>
    <w:rsid w:val="00277686"/>
    <w:rPr>
      <w:b/>
      <w:bCs/>
    </w:rPr>
  </w:style>
  <w:style w:type="paragraph" w:styleId="Title">
    <w:name w:val="Title"/>
    <w:basedOn w:val="Normal"/>
    <w:next w:val="Normal"/>
    <w:link w:val="TitleChar"/>
    <w:uiPriority w:val="10"/>
    <w:qFormat/>
    <w:rsid w:val="0027768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7686"/>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A26001"/>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332963">
      <w:bodyDiv w:val="1"/>
      <w:marLeft w:val="0"/>
      <w:marRight w:val="0"/>
      <w:marTop w:val="0"/>
      <w:marBottom w:val="0"/>
      <w:divBdr>
        <w:top w:val="none" w:sz="0" w:space="0" w:color="auto"/>
        <w:left w:val="none" w:sz="0" w:space="0" w:color="auto"/>
        <w:bottom w:val="none" w:sz="0" w:space="0" w:color="auto"/>
        <w:right w:val="none" w:sz="0" w:space="0" w:color="auto"/>
      </w:divBdr>
      <w:divsChild>
        <w:div w:id="2059432165">
          <w:marLeft w:val="0"/>
          <w:marRight w:val="0"/>
          <w:marTop w:val="0"/>
          <w:marBottom w:val="0"/>
          <w:divBdr>
            <w:top w:val="none" w:sz="0" w:space="0" w:color="auto"/>
            <w:left w:val="none" w:sz="0" w:space="0" w:color="auto"/>
            <w:bottom w:val="none" w:sz="0" w:space="0" w:color="auto"/>
            <w:right w:val="none" w:sz="0" w:space="0" w:color="auto"/>
          </w:divBdr>
          <w:divsChild>
            <w:div w:id="57630463">
              <w:marLeft w:val="0"/>
              <w:marRight w:val="0"/>
              <w:marTop w:val="0"/>
              <w:marBottom w:val="0"/>
              <w:divBdr>
                <w:top w:val="none" w:sz="0" w:space="0" w:color="auto"/>
                <w:left w:val="none" w:sz="0" w:space="0" w:color="auto"/>
                <w:bottom w:val="none" w:sz="0" w:space="0" w:color="auto"/>
                <w:right w:val="none" w:sz="0" w:space="0" w:color="auto"/>
              </w:divBdr>
              <w:divsChild>
                <w:div w:id="1864711599">
                  <w:marLeft w:val="0"/>
                  <w:marRight w:val="0"/>
                  <w:marTop w:val="0"/>
                  <w:marBottom w:val="0"/>
                  <w:divBdr>
                    <w:top w:val="none" w:sz="0" w:space="0" w:color="auto"/>
                    <w:left w:val="none" w:sz="0" w:space="0" w:color="auto"/>
                    <w:bottom w:val="none" w:sz="0" w:space="0" w:color="auto"/>
                    <w:right w:val="none" w:sz="0" w:space="0" w:color="auto"/>
                  </w:divBdr>
                  <w:divsChild>
                    <w:div w:id="114558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956231">
      <w:bodyDiv w:val="1"/>
      <w:marLeft w:val="0"/>
      <w:marRight w:val="0"/>
      <w:marTop w:val="0"/>
      <w:marBottom w:val="0"/>
      <w:divBdr>
        <w:top w:val="none" w:sz="0" w:space="0" w:color="auto"/>
        <w:left w:val="none" w:sz="0" w:space="0" w:color="auto"/>
        <w:bottom w:val="none" w:sz="0" w:space="0" w:color="auto"/>
        <w:right w:val="none" w:sz="0" w:space="0" w:color="auto"/>
      </w:divBdr>
      <w:divsChild>
        <w:div w:id="541140459">
          <w:marLeft w:val="0"/>
          <w:marRight w:val="0"/>
          <w:marTop w:val="0"/>
          <w:marBottom w:val="0"/>
          <w:divBdr>
            <w:top w:val="none" w:sz="0" w:space="0" w:color="auto"/>
            <w:left w:val="none" w:sz="0" w:space="0" w:color="auto"/>
            <w:bottom w:val="none" w:sz="0" w:space="0" w:color="auto"/>
            <w:right w:val="none" w:sz="0" w:space="0" w:color="auto"/>
          </w:divBdr>
          <w:divsChild>
            <w:div w:id="1959750057">
              <w:marLeft w:val="0"/>
              <w:marRight w:val="0"/>
              <w:marTop w:val="0"/>
              <w:marBottom w:val="0"/>
              <w:divBdr>
                <w:top w:val="none" w:sz="0" w:space="0" w:color="auto"/>
                <w:left w:val="none" w:sz="0" w:space="0" w:color="auto"/>
                <w:bottom w:val="none" w:sz="0" w:space="0" w:color="auto"/>
                <w:right w:val="none" w:sz="0" w:space="0" w:color="auto"/>
              </w:divBdr>
              <w:divsChild>
                <w:div w:id="103720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635563">
      <w:bodyDiv w:val="1"/>
      <w:marLeft w:val="0"/>
      <w:marRight w:val="0"/>
      <w:marTop w:val="0"/>
      <w:marBottom w:val="0"/>
      <w:divBdr>
        <w:top w:val="none" w:sz="0" w:space="0" w:color="auto"/>
        <w:left w:val="none" w:sz="0" w:space="0" w:color="auto"/>
        <w:bottom w:val="none" w:sz="0" w:space="0" w:color="auto"/>
        <w:right w:val="none" w:sz="0" w:space="0" w:color="auto"/>
      </w:divBdr>
      <w:divsChild>
        <w:div w:id="1493182375">
          <w:marLeft w:val="0"/>
          <w:marRight w:val="0"/>
          <w:marTop w:val="0"/>
          <w:marBottom w:val="0"/>
          <w:divBdr>
            <w:top w:val="none" w:sz="0" w:space="0" w:color="auto"/>
            <w:left w:val="none" w:sz="0" w:space="0" w:color="auto"/>
            <w:bottom w:val="none" w:sz="0" w:space="0" w:color="auto"/>
            <w:right w:val="none" w:sz="0" w:space="0" w:color="auto"/>
          </w:divBdr>
          <w:divsChild>
            <w:div w:id="1581216234">
              <w:marLeft w:val="0"/>
              <w:marRight w:val="0"/>
              <w:marTop w:val="0"/>
              <w:marBottom w:val="0"/>
              <w:divBdr>
                <w:top w:val="none" w:sz="0" w:space="0" w:color="auto"/>
                <w:left w:val="none" w:sz="0" w:space="0" w:color="auto"/>
                <w:bottom w:val="none" w:sz="0" w:space="0" w:color="auto"/>
                <w:right w:val="none" w:sz="0" w:space="0" w:color="auto"/>
              </w:divBdr>
              <w:divsChild>
                <w:div w:id="135803032">
                  <w:marLeft w:val="0"/>
                  <w:marRight w:val="0"/>
                  <w:marTop w:val="0"/>
                  <w:marBottom w:val="0"/>
                  <w:divBdr>
                    <w:top w:val="none" w:sz="0" w:space="0" w:color="auto"/>
                    <w:left w:val="none" w:sz="0" w:space="0" w:color="auto"/>
                    <w:bottom w:val="none" w:sz="0" w:space="0" w:color="auto"/>
                    <w:right w:val="none" w:sz="0" w:space="0" w:color="auto"/>
                  </w:divBdr>
                  <w:divsChild>
                    <w:div w:id="204822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879634">
      <w:bodyDiv w:val="1"/>
      <w:marLeft w:val="0"/>
      <w:marRight w:val="0"/>
      <w:marTop w:val="0"/>
      <w:marBottom w:val="0"/>
      <w:divBdr>
        <w:top w:val="none" w:sz="0" w:space="0" w:color="auto"/>
        <w:left w:val="none" w:sz="0" w:space="0" w:color="auto"/>
        <w:bottom w:val="none" w:sz="0" w:space="0" w:color="auto"/>
        <w:right w:val="none" w:sz="0" w:space="0" w:color="auto"/>
      </w:divBdr>
      <w:divsChild>
        <w:div w:id="351225449">
          <w:marLeft w:val="0"/>
          <w:marRight w:val="0"/>
          <w:marTop w:val="0"/>
          <w:marBottom w:val="0"/>
          <w:divBdr>
            <w:top w:val="none" w:sz="0" w:space="0" w:color="auto"/>
            <w:left w:val="none" w:sz="0" w:space="0" w:color="auto"/>
            <w:bottom w:val="none" w:sz="0" w:space="0" w:color="auto"/>
            <w:right w:val="none" w:sz="0" w:space="0" w:color="auto"/>
          </w:divBdr>
          <w:divsChild>
            <w:div w:id="587881963">
              <w:marLeft w:val="0"/>
              <w:marRight w:val="0"/>
              <w:marTop w:val="0"/>
              <w:marBottom w:val="0"/>
              <w:divBdr>
                <w:top w:val="none" w:sz="0" w:space="0" w:color="auto"/>
                <w:left w:val="none" w:sz="0" w:space="0" w:color="auto"/>
                <w:bottom w:val="none" w:sz="0" w:space="0" w:color="auto"/>
                <w:right w:val="none" w:sz="0" w:space="0" w:color="auto"/>
              </w:divBdr>
              <w:divsChild>
                <w:div w:id="103438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720932">
      <w:bodyDiv w:val="1"/>
      <w:marLeft w:val="0"/>
      <w:marRight w:val="0"/>
      <w:marTop w:val="0"/>
      <w:marBottom w:val="0"/>
      <w:divBdr>
        <w:top w:val="none" w:sz="0" w:space="0" w:color="auto"/>
        <w:left w:val="none" w:sz="0" w:space="0" w:color="auto"/>
        <w:bottom w:val="none" w:sz="0" w:space="0" w:color="auto"/>
        <w:right w:val="none" w:sz="0" w:space="0" w:color="auto"/>
      </w:divBdr>
      <w:divsChild>
        <w:div w:id="573393904">
          <w:marLeft w:val="0"/>
          <w:marRight w:val="0"/>
          <w:marTop w:val="0"/>
          <w:marBottom w:val="0"/>
          <w:divBdr>
            <w:top w:val="none" w:sz="0" w:space="0" w:color="auto"/>
            <w:left w:val="none" w:sz="0" w:space="0" w:color="auto"/>
            <w:bottom w:val="none" w:sz="0" w:space="0" w:color="auto"/>
            <w:right w:val="none" w:sz="0" w:space="0" w:color="auto"/>
          </w:divBdr>
          <w:divsChild>
            <w:div w:id="612176177">
              <w:marLeft w:val="0"/>
              <w:marRight w:val="0"/>
              <w:marTop w:val="0"/>
              <w:marBottom w:val="0"/>
              <w:divBdr>
                <w:top w:val="none" w:sz="0" w:space="0" w:color="auto"/>
                <w:left w:val="none" w:sz="0" w:space="0" w:color="auto"/>
                <w:bottom w:val="none" w:sz="0" w:space="0" w:color="auto"/>
                <w:right w:val="none" w:sz="0" w:space="0" w:color="auto"/>
              </w:divBdr>
              <w:divsChild>
                <w:div w:id="610673170">
                  <w:marLeft w:val="0"/>
                  <w:marRight w:val="0"/>
                  <w:marTop w:val="0"/>
                  <w:marBottom w:val="0"/>
                  <w:divBdr>
                    <w:top w:val="none" w:sz="0" w:space="0" w:color="auto"/>
                    <w:left w:val="none" w:sz="0" w:space="0" w:color="auto"/>
                    <w:bottom w:val="none" w:sz="0" w:space="0" w:color="auto"/>
                    <w:right w:val="none" w:sz="0" w:space="0" w:color="auto"/>
                  </w:divBdr>
                  <w:divsChild>
                    <w:div w:id="124414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678104">
      <w:bodyDiv w:val="1"/>
      <w:marLeft w:val="0"/>
      <w:marRight w:val="0"/>
      <w:marTop w:val="0"/>
      <w:marBottom w:val="0"/>
      <w:divBdr>
        <w:top w:val="none" w:sz="0" w:space="0" w:color="auto"/>
        <w:left w:val="none" w:sz="0" w:space="0" w:color="auto"/>
        <w:bottom w:val="none" w:sz="0" w:space="0" w:color="auto"/>
        <w:right w:val="none" w:sz="0" w:space="0" w:color="auto"/>
      </w:divBdr>
      <w:divsChild>
        <w:div w:id="559832240">
          <w:marLeft w:val="0"/>
          <w:marRight w:val="0"/>
          <w:marTop w:val="0"/>
          <w:marBottom w:val="0"/>
          <w:divBdr>
            <w:top w:val="none" w:sz="0" w:space="0" w:color="auto"/>
            <w:left w:val="none" w:sz="0" w:space="0" w:color="auto"/>
            <w:bottom w:val="none" w:sz="0" w:space="0" w:color="auto"/>
            <w:right w:val="none" w:sz="0" w:space="0" w:color="auto"/>
          </w:divBdr>
          <w:divsChild>
            <w:div w:id="1830246313">
              <w:marLeft w:val="0"/>
              <w:marRight w:val="0"/>
              <w:marTop w:val="0"/>
              <w:marBottom w:val="0"/>
              <w:divBdr>
                <w:top w:val="none" w:sz="0" w:space="0" w:color="auto"/>
                <w:left w:val="none" w:sz="0" w:space="0" w:color="auto"/>
                <w:bottom w:val="none" w:sz="0" w:space="0" w:color="auto"/>
                <w:right w:val="none" w:sz="0" w:space="0" w:color="auto"/>
              </w:divBdr>
              <w:divsChild>
                <w:div w:id="274757216">
                  <w:marLeft w:val="0"/>
                  <w:marRight w:val="0"/>
                  <w:marTop w:val="0"/>
                  <w:marBottom w:val="0"/>
                  <w:divBdr>
                    <w:top w:val="none" w:sz="0" w:space="0" w:color="auto"/>
                    <w:left w:val="none" w:sz="0" w:space="0" w:color="auto"/>
                    <w:bottom w:val="none" w:sz="0" w:space="0" w:color="auto"/>
                    <w:right w:val="none" w:sz="0" w:space="0" w:color="auto"/>
                  </w:divBdr>
                  <w:divsChild>
                    <w:div w:id="83167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433251">
      <w:bodyDiv w:val="1"/>
      <w:marLeft w:val="0"/>
      <w:marRight w:val="0"/>
      <w:marTop w:val="0"/>
      <w:marBottom w:val="0"/>
      <w:divBdr>
        <w:top w:val="none" w:sz="0" w:space="0" w:color="auto"/>
        <w:left w:val="none" w:sz="0" w:space="0" w:color="auto"/>
        <w:bottom w:val="none" w:sz="0" w:space="0" w:color="auto"/>
        <w:right w:val="none" w:sz="0" w:space="0" w:color="auto"/>
      </w:divBdr>
      <w:divsChild>
        <w:div w:id="1216816864">
          <w:marLeft w:val="0"/>
          <w:marRight w:val="0"/>
          <w:marTop w:val="0"/>
          <w:marBottom w:val="0"/>
          <w:divBdr>
            <w:top w:val="none" w:sz="0" w:space="0" w:color="auto"/>
            <w:left w:val="none" w:sz="0" w:space="0" w:color="auto"/>
            <w:bottom w:val="none" w:sz="0" w:space="0" w:color="auto"/>
            <w:right w:val="none" w:sz="0" w:space="0" w:color="auto"/>
          </w:divBdr>
          <w:divsChild>
            <w:div w:id="1882939664">
              <w:marLeft w:val="0"/>
              <w:marRight w:val="0"/>
              <w:marTop w:val="0"/>
              <w:marBottom w:val="0"/>
              <w:divBdr>
                <w:top w:val="none" w:sz="0" w:space="0" w:color="auto"/>
                <w:left w:val="none" w:sz="0" w:space="0" w:color="auto"/>
                <w:bottom w:val="none" w:sz="0" w:space="0" w:color="auto"/>
                <w:right w:val="none" w:sz="0" w:space="0" w:color="auto"/>
              </w:divBdr>
              <w:divsChild>
                <w:div w:id="583027610">
                  <w:marLeft w:val="0"/>
                  <w:marRight w:val="0"/>
                  <w:marTop w:val="0"/>
                  <w:marBottom w:val="0"/>
                  <w:divBdr>
                    <w:top w:val="none" w:sz="0" w:space="0" w:color="auto"/>
                    <w:left w:val="none" w:sz="0" w:space="0" w:color="auto"/>
                    <w:bottom w:val="none" w:sz="0" w:space="0" w:color="auto"/>
                    <w:right w:val="none" w:sz="0" w:space="0" w:color="auto"/>
                  </w:divBdr>
                  <w:divsChild>
                    <w:div w:id="210556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765069">
      <w:bodyDiv w:val="1"/>
      <w:marLeft w:val="0"/>
      <w:marRight w:val="0"/>
      <w:marTop w:val="0"/>
      <w:marBottom w:val="0"/>
      <w:divBdr>
        <w:top w:val="none" w:sz="0" w:space="0" w:color="auto"/>
        <w:left w:val="none" w:sz="0" w:space="0" w:color="auto"/>
        <w:bottom w:val="none" w:sz="0" w:space="0" w:color="auto"/>
        <w:right w:val="none" w:sz="0" w:space="0" w:color="auto"/>
      </w:divBdr>
    </w:div>
    <w:div w:id="1935745025">
      <w:bodyDiv w:val="1"/>
      <w:marLeft w:val="0"/>
      <w:marRight w:val="0"/>
      <w:marTop w:val="0"/>
      <w:marBottom w:val="0"/>
      <w:divBdr>
        <w:top w:val="none" w:sz="0" w:space="0" w:color="auto"/>
        <w:left w:val="none" w:sz="0" w:space="0" w:color="auto"/>
        <w:bottom w:val="none" w:sz="0" w:space="0" w:color="auto"/>
        <w:right w:val="none" w:sz="0" w:space="0" w:color="auto"/>
      </w:divBdr>
      <w:divsChild>
        <w:div w:id="815149749">
          <w:marLeft w:val="0"/>
          <w:marRight w:val="0"/>
          <w:marTop w:val="0"/>
          <w:marBottom w:val="0"/>
          <w:divBdr>
            <w:top w:val="none" w:sz="0" w:space="0" w:color="auto"/>
            <w:left w:val="none" w:sz="0" w:space="0" w:color="auto"/>
            <w:bottom w:val="none" w:sz="0" w:space="0" w:color="auto"/>
            <w:right w:val="none" w:sz="0" w:space="0" w:color="auto"/>
          </w:divBdr>
          <w:divsChild>
            <w:div w:id="1003358950">
              <w:marLeft w:val="0"/>
              <w:marRight w:val="0"/>
              <w:marTop w:val="0"/>
              <w:marBottom w:val="0"/>
              <w:divBdr>
                <w:top w:val="none" w:sz="0" w:space="0" w:color="auto"/>
                <w:left w:val="none" w:sz="0" w:space="0" w:color="auto"/>
                <w:bottom w:val="none" w:sz="0" w:space="0" w:color="auto"/>
                <w:right w:val="none" w:sz="0" w:space="0" w:color="auto"/>
              </w:divBdr>
              <w:divsChild>
                <w:div w:id="117838444">
                  <w:marLeft w:val="0"/>
                  <w:marRight w:val="0"/>
                  <w:marTop w:val="0"/>
                  <w:marBottom w:val="0"/>
                  <w:divBdr>
                    <w:top w:val="none" w:sz="0" w:space="0" w:color="auto"/>
                    <w:left w:val="none" w:sz="0" w:space="0" w:color="auto"/>
                    <w:bottom w:val="none" w:sz="0" w:space="0" w:color="auto"/>
                    <w:right w:val="none" w:sz="0" w:space="0" w:color="auto"/>
                  </w:divBdr>
                  <w:divsChild>
                    <w:div w:id="206163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914415">
      <w:bodyDiv w:val="1"/>
      <w:marLeft w:val="0"/>
      <w:marRight w:val="0"/>
      <w:marTop w:val="0"/>
      <w:marBottom w:val="0"/>
      <w:divBdr>
        <w:top w:val="none" w:sz="0" w:space="0" w:color="auto"/>
        <w:left w:val="none" w:sz="0" w:space="0" w:color="auto"/>
        <w:bottom w:val="none" w:sz="0" w:space="0" w:color="auto"/>
        <w:right w:val="none" w:sz="0" w:space="0" w:color="auto"/>
      </w:divBdr>
      <w:divsChild>
        <w:div w:id="645819833">
          <w:marLeft w:val="0"/>
          <w:marRight w:val="0"/>
          <w:marTop w:val="0"/>
          <w:marBottom w:val="0"/>
          <w:divBdr>
            <w:top w:val="none" w:sz="0" w:space="0" w:color="auto"/>
            <w:left w:val="none" w:sz="0" w:space="0" w:color="auto"/>
            <w:bottom w:val="none" w:sz="0" w:space="0" w:color="auto"/>
            <w:right w:val="none" w:sz="0" w:space="0" w:color="auto"/>
          </w:divBdr>
          <w:divsChild>
            <w:div w:id="246429177">
              <w:marLeft w:val="0"/>
              <w:marRight w:val="0"/>
              <w:marTop w:val="0"/>
              <w:marBottom w:val="0"/>
              <w:divBdr>
                <w:top w:val="none" w:sz="0" w:space="0" w:color="auto"/>
                <w:left w:val="none" w:sz="0" w:space="0" w:color="auto"/>
                <w:bottom w:val="none" w:sz="0" w:space="0" w:color="auto"/>
                <w:right w:val="none" w:sz="0" w:space="0" w:color="auto"/>
              </w:divBdr>
              <w:divsChild>
                <w:div w:id="1147551929">
                  <w:marLeft w:val="0"/>
                  <w:marRight w:val="0"/>
                  <w:marTop w:val="0"/>
                  <w:marBottom w:val="0"/>
                  <w:divBdr>
                    <w:top w:val="none" w:sz="0" w:space="0" w:color="auto"/>
                    <w:left w:val="none" w:sz="0" w:space="0" w:color="auto"/>
                    <w:bottom w:val="none" w:sz="0" w:space="0" w:color="auto"/>
                    <w:right w:val="none" w:sz="0" w:space="0" w:color="auto"/>
                  </w:divBdr>
                  <w:divsChild>
                    <w:div w:id="137619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1084</Words>
  <Characters>6181</Characters>
  <Application>Microsoft Office Word</Application>
  <DocSecurity>0</DocSecurity>
  <Lines>51</Lines>
  <Paragraphs>14</Paragraphs>
  <ScaleCrop>false</ScaleCrop>
  <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Jowitt (2113158)</dc:creator>
  <cp:keywords/>
  <dc:description/>
  <cp:lastModifiedBy>Craig Jowitt (2113158)</cp:lastModifiedBy>
  <cp:revision>2</cp:revision>
  <dcterms:created xsi:type="dcterms:W3CDTF">2022-04-28T19:17:00Z</dcterms:created>
  <dcterms:modified xsi:type="dcterms:W3CDTF">2022-04-28T19:17:00Z</dcterms:modified>
</cp:coreProperties>
</file>