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5F3D4A" w:rsidP="005F3D4A">
      <w:pPr>
        <w:jc w:val="center"/>
        <w:rPr>
          <w:b/>
          <w:sz w:val="72"/>
          <w:szCs w:val="72"/>
        </w:rPr>
      </w:pPr>
      <w:r>
        <w:rPr>
          <w:b/>
          <w:sz w:val="72"/>
          <w:szCs w:val="72"/>
        </w:rPr>
        <w:t xml:space="preserve">How managers can prevent abuse in </w:t>
      </w:r>
      <w:r w:rsidR="00726075">
        <w:rPr>
          <w:b/>
          <w:sz w:val="72"/>
          <w:szCs w:val="72"/>
        </w:rPr>
        <w:t>H</w:t>
      </w:r>
      <w:r>
        <w:rPr>
          <w:b/>
          <w:sz w:val="72"/>
          <w:szCs w:val="72"/>
        </w:rPr>
        <w:t xml:space="preserve">ealth and </w:t>
      </w:r>
      <w:r w:rsidR="00726075">
        <w:rPr>
          <w:b/>
          <w:sz w:val="72"/>
          <w:szCs w:val="72"/>
        </w:rPr>
        <w:t>S</w:t>
      </w:r>
      <w:r>
        <w:rPr>
          <w:b/>
          <w:sz w:val="72"/>
          <w:szCs w:val="72"/>
        </w:rPr>
        <w:t xml:space="preserve">ocial </w:t>
      </w:r>
      <w:r w:rsidR="00726075">
        <w:rPr>
          <w:b/>
          <w:sz w:val="72"/>
          <w:szCs w:val="72"/>
        </w:rPr>
        <w:t>C</w:t>
      </w:r>
      <w:bookmarkStart w:id="0" w:name="_GoBack"/>
      <w:bookmarkEnd w:id="0"/>
      <w:r>
        <w:rPr>
          <w:b/>
          <w:sz w:val="72"/>
          <w:szCs w:val="72"/>
        </w:rPr>
        <w:t>are sector</w:t>
      </w:r>
    </w:p>
    <w:p w:rsidR="005F3D4A" w:rsidRDefault="005F3D4A" w:rsidP="005F3D4A">
      <w:pPr>
        <w:jc w:val="center"/>
        <w:rPr>
          <w:b/>
          <w:sz w:val="72"/>
          <w:szCs w:val="72"/>
        </w:rPr>
      </w:pPr>
    </w:p>
    <w:p w:rsidR="005F3D4A" w:rsidRDefault="005F3D4A" w:rsidP="005F3D4A">
      <w:pPr>
        <w:jc w:val="center"/>
        <w:rPr>
          <w:b/>
          <w:sz w:val="72"/>
          <w:szCs w:val="72"/>
        </w:rPr>
      </w:pPr>
    </w:p>
    <w:p w:rsidR="005F3D4A" w:rsidRDefault="005F3D4A" w:rsidP="005F3D4A">
      <w:pPr>
        <w:jc w:val="center"/>
        <w:rPr>
          <w:b/>
          <w:sz w:val="44"/>
          <w:szCs w:val="44"/>
        </w:rPr>
      </w:pPr>
      <w:r>
        <w:rPr>
          <w:b/>
          <w:sz w:val="44"/>
          <w:szCs w:val="44"/>
        </w:rPr>
        <w:t>Arman Domehry</w:t>
      </w:r>
    </w:p>
    <w:p w:rsidR="005F3D4A" w:rsidRDefault="005F3D4A" w:rsidP="005F3D4A">
      <w:pPr>
        <w:jc w:val="center"/>
        <w:rPr>
          <w:b/>
          <w:sz w:val="44"/>
          <w:szCs w:val="44"/>
        </w:rPr>
      </w:pPr>
    </w:p>
    <w:p w:rsidR="005F3D4A" w:rsidRDefault="005F3D4A" w:rsidP="005F3D4A">
      <w:pPr>
        <w:jc w:val="center"/>
        <w:rPr>
          <w:b/>
          <w:sz w:val="44"/>
          <w:szCs w:val="44"/>
        </w:rPr>
      </w:pPr>
    </w:p>
    <w:p w:rsidR="005F3D4A" w:rsidRDefault="005F3D4A" w:rsidP="005F3D4A">
      <w:pPr>
        <w:jc w:val="center"/>
        <w:rPr>
          <w:b/>
          <w:sz w:val="44"/>
          <w:szCs w:val="44"/>
        </w:rPr>
      </w:pPr>
    </w:p>
    <w:p w:rsidR="005F3D4A" w:rsidRPr="005F3D4A" w:rsidRDefault="005F3D4A" w:rsidP="005F3D4A">
      <w:pPr>
        <w:jc w:val="center"/>
        <w:rPr>
          <w:b/>
          <w:sz w:val="36"/>
          <w:szCs w:val="36"/>
        </w:rPr>
      </w:pPr>
    </w:p>
    <w:p w:rsidR="005F3D4A" w:rsidRPr="005F3D4A" w:rsidRDefault="005F3D4A" w:rsidP="005F3D4A">
      <w:pPr>
        <w:jc w:val="center"/>
        <w:rPr>
          <w:b/>
          <w:sz w:val="36"/>
          <w:szCs w:val="36"/>
        </w:rPr>
      </w:pPr>
      <w:r w:rsidRPr="005F3D4A">
        <w:rPr>
          <w:b/>
          <w:sz w:val="36"/>
          <w:szCs w:val="36"/>
        </w:rPr>
        <w:t>This project submitted as part of the requirement for the award BSC (</w:t>
      </w:r>
      <w:proofErr w:type="spellStart"/>
      <w:r w:rsidRPr="005F3D4A">
        <w:rPr>
          <w:b/>
          <w:sz w:val="36"/>
          <w:szCs w:val="36"/>
        </w:rPr>
        <w:t>Hons</w:t>
      </w:r>
      <w:proofErr w:type="spellEnd"/>
      <w:r w:rsidRPr="005F3D4A">
        <w:rPr>
          <w:b/>
          <w:sz w:val="36"/>
          <w:szCs w:val="36"/>
        </w:rPr>
        <w:t>) Health Management</w:t>
      </w:r>
    </w:p>
    <w:p w:rsidR="000C2D6B" w:rsidRDefault="000C2D6B" w:rsidP="000C2D6B">
      <w:pPr>
        <w:jc w:val="both"/>
        <w:rPr>
          <w:u w:val="single"/>
        </w:rPr>
      </w:pPr>
    </w:p>
    <w:p w:rsidR="000C2D6B" w:rsidRDefault="000C2D6B" w:rsidP="000C2D6B">
      <w:pPr>
        <w:jc w:val="both"/>
        <w:rPr>
          <w:u w:val="single"/>
        </w:rPr>
      </w:pPr>
    </w:p>
    <w:p w:rsidR="00497974" w:rsidRDefault="00497974" w:rsidP="000C2D6B">
      <w:pPr>
        <w:jc w:val="both"/>
        <w:rPr>
          <w:u w:val="single"/>
        </w:rPr>
      </w:pPr>
    </w:p>
    <w:p w:rsidR="008D349E" w:rsidRDefault="008D349E" w:rsidP="000C2D6B">
      <w:pPr>
        <w:jc w:val="both"/>
        <w:rPr>
          <w:u w:val="single"/>
        </w:rPr>
      </w:pPr>
    </w:p>
    <w:p w:rsidR="000C2D6B" w:rsidRDefault="006D3A68" w:rsidP="000C2D6B">
      <w:pPr>
        <w:jc w:val="both"/>
        <w:rPr>
          <w:b/>
          <w:u w:val="single"/>
        </w:rPr>
      </w:pPr>
      <w:r>
        <w:rPr>
          <w:b/>
          <w:u w:val="single"/>
        </w:rPr>
        <w:lastRenderedPageBreak/>
        <w:t xml:space="preserve">Acknowledgement </w:t>
      </w:r>
    </w:p>
    <w:p w:rsidR="006D3A68" w:rsidRPr="000D234D" w:rsidRDefault="005F3D4A" w:rsidP="000C2D6B">
      <w:pPr>
        <w:jc w:val="both"/>
        <w:rPr>
          <w:rFonts w:ascii="Arial" w:hAnsi="Arial" w:cs="Arial"/>
        </w:rPr>
      </w:pPr>
      <w:r w:rsidRPr="000D234D">
        <w:rPr>
          <w:rFonts w:ascii="Arial" w:hAnsi="Arial" w:cs="Arial"/>
        </w:rPr>
        <w:t>F</w:t>
      </w:r>
      <w:r w:rsidR="006D3A68" w:rsidRPr="000D234D">
        <w:rPr>
          <w:rFonts w:ascii="Arial" w:hAnsi="Arial" w:cs="Arial"/>
        </w:rPr>
        <w:t xml:space="preserve">irst and foremost, I would like to thank my supervisor of this project, Mr </w:t>
      </w:r>
      <w:proofErr w:type="spellStart"/>
      <w:r w:rsidR="006D3A68" w:rsidRPr="000D234D">
        <w:rPr>
          <w:rFonts w:ascii="Arial" w:hAnsi="Arial" w:cs="Arial"/>
        </w:rPr>
        <w:t>Jaymie</w:t>
      </w:r>
      <w:proofErr w:type="spellEnd"/>
      <w:r w:rsidR="006D3A68" w:rsidRPr="000D234D">
        <w:rPr>
          <w:rFonts w:ascii="Arial" w:hAnsi="Arial" w:cs="Arial"/>
        </w:rPr>
        <w:t xml:space="preserve"> Phillips for the valuable guidance and advise. I also would like to thank Tania Davis my tutor that supported me all the way though out this project. She helped me to stay motivated and focused, and not to give up. </w:t>
      </w:r>
      <w:r w:rsidR="002A7A7B" w:rsidRPr="000D234D">
        <w:rPr>
          <w:rFonts w:ascii="Arial" w:hAnsi="Arial" w:cs="Arial"/>
        </w:rPr>
        <w:t>Also</w:t>
      </w:r>
      <w:r w:rsidR="006D3A68" w:rsidRPr="000D234D">
        <w:rPr>
          <w:rFonts w:ascii="Arial" w:hAnsi="Arial" w:cs="Arial"/>
        </w:rPr>
        <w:t xml:space="preserve"> I would like to thank the university of Wales Trinity Saint Davies </w:t>
      </w:r>
      <w:r w:rsidRPr="000D234D">
        <w:rPr>
          <w:rFonts w:ascii="Arial" w:hAnsi="Arial" w:cs="Arial"/>
        </w:rPr>
        <w:t xml:space="preserve">for giving me the opportunity to study this course and providing me with all the resources needed in order to succeed. </w:t>
      </w:r>
    </w:p>
    <w:p w:rsidR="000C2D6B" w:rsidRPr="000D234D" w:rsidRDefault="000C2D6B" w:rsidP="000C2D6B">
      <w:pPr>
        <w:jc w:val="both"/>
        <w:rPr>
          <w:rFonts w:ascii="Arial" w:hAnsi="Arial" w:cs="Arial"/>
          <w:u w:val="single"/>
        </w:rPr>
      </w:pPr>
    </w:p>
    <w:p w:rsidR="000C2D6B" w:rsidRPr="000D234D" w:rsidRDefault="000C2D6B" w:rsidP="000C2D6B">
      <w:pPr>
        <w:jc w:val="both"/>
        <w:rPr>
          <w:rFonts w:ascii="Arial" w:hAnsi="Arial" w:cs="Arial"/>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0C2D6B" w:rsidRDefault="000C2D6B" w:rsidP="000C2D6B">
      <w:pPr>
        <w:jc w:val="both"/>
        <w:rPr>
          <w:u w:val="single"/>
        </w:rPr>
      </w:pPr>
    </w:p>
    <w:p w:rsidR="005F3D4A" w:rsidRDefault="005F3D4A" w:rsidP="000C2D6B">
      <w:pPr>
        <w:jc w:val="both"/>
        <w:rPr>
          <w:u w:val="single"/>
        </w:rPr>
      </w:pPr>
    </w:p>
    <w:p w:rsidR="00E733A2" w:rsidRDefault="00E733A2" w:rsidP="00E733A2">
      <w:pPr>
        <w:jc w:val="both"/>
        <w:rPr>
          <w:b/>
          <w:u w:val="single"/>
        </w:rPr>
      </w:pPr>
      <w:r>
        <w:rPr>
          <w:b/>
          <w:u w:val="single"/>
        </w:rPr>
        <w:lastRenderedPageBreak/>
        <w:t>Abstract</w:t>
      </w:r>
    </w:p>
    <w:p w:rsidR="00E733A2" w:rsidRDefault="0038774B" w:rsidP="00E733A2">
      <w:pPr>
        <w:jc w:val="both"/>
        <w:rPr>
          <w:rFonts w:ascii="Arial" w:hAnsi="Arial" w:cs="Arial"/>
        </w:rPr>
      </w:pPr>
      <w:r>
        <w:rPr>
          <w:rFonts w:ascii="Arial" w:hAnsi="Arial" w:cs="Arial"/>
        </w:rPr>
        <w:t>The aim of this project is to define abuse and to establish the ways managers can prevent abuse in</w:t>
      </w:r>
      <w:r w:rsidR="00C76F2C">
        <w:rPr>
          <w:rFonts w:ascii="Arial" w:hAnsi="Arial" w:cs="Arial"/>
        </w:rPr>
        <w:t xml:space="preserve"> health and social care sector, giving case example of bad management resulting in abuse and poor quality of service.</w:t>
      </w:r>
    </w:p>
    <w:p w:rsidR="0038774B" w:rsidRDefault="0038774B" w:rsidP="00E733A2">
      <w:pPr>
        <w:jc w:val="both"/>
        <w:rPr>
          <w:rFonts w:ascii="Arial" w:hAnsi="Arial" w:cs="Arial"/>
        </w:rPr>
      </w:pPr>
      <w:r>
        <w:rPr>
          <w:rFonts w:ascii="Arial" w:hAnsi="Arial" w:cs="Arial"/>
        </w:rPr>
        <w:t>Managers have the main role in any organisation as they lead and direct ev</w:t>
      </w:r>
      <w:r w:rsidR="00094445">
        <w:rPr>
          <w:rFonts w:ascii="Arial" w:hAnsi="Arial" w:cs="Arial"/>
        </w:rPr>
        <w:t>ery member of that organisation, in order to do that they need to plan and organise and make sure they build a good relationship with staff and service users. This project analyses and evaluates they manager’s role and they way they must act in order to push an organisation towards its goals. You can also find recommendations for managers in health and social care regarding how building up a good relationship and planning can help them to keep ev</w:t>
      </w:r>
      <w:r w:rsidR="00112A8E">
        <w:rPr>
          <w:rFonts w:ascii="Arial" w:hAnsi="Arial" w:cs="Arial"/>
        </w:rPr>
        <w:t>erything under control and prevent abuse.</w:t>
      </w:r>
    </w:p>
    <w:p w:rsidR="00112A8E" w:rsidRPr="0038774B" w:rsidRDefault="00C76F2C" w:rsidP="00E733A2">
      <w:pPr>
        <w:jc w:val="both"/>
        <w:rPr>
          <w:rFonts w:ascii="Arial" w:hAnsi="Arial" w:cs="Arial"/>
        </w:rPr>
      </w:pPr>
      <w:r>
        <w:rPr>
          <w:rFonts w:ascii="Arial" w:hAnsi="Arial" w:cs="Arial"/>
        </w:rPr>
        <w:t xml:space="preserve">The project then comes to a conclusion summarising that following policies and procedures, building up a good relationship with staff and service users, having a plan and good management behaviour will all contribute to preventing abuse in health and social care sector which also helps the organisation to provide high quality service. </w:t>
      </w: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E733A2" w:rsidRDefault="00E733A2" w:rsidP="008D349E">
      <w:pPr>
        <w:jc w:val="center"/>
        <w:rPr>
          <w:b/>
          <w:u w:val="single"/>
        </w:rPr>
      </w:pPr>
    </w:p>
    <w:p w:rsidR="008D349E" w:rsidRDefault="008D349E" w:rsidP="008D349E">
      <w:pPr>
        <w:jc w:val="center"/>
        <w:rPr>
          <w:b/>
          <w:u w:val="single"/>
        </w:rPr>
      </w:pPr>
      <w:r>
        <w:rPr>
          <w:b/>
          <w:u w:val="single"/>
        </w:rPr>
        <w:t>Content page</w:t>
      </w:r>
    </w:p>
    <w:p w:rsidR="008D349E" w:rsidRPr="00850AED" w:rsidRDefault="008D349E" w:rsidP="00850AED">
      <w:pPr>
        <w:jc w:val="both"/>
        <w:rPr>
          <w:rFonts w:ascii="Arial" w:hAnsi="Arial" w:cs="Arial"/>
          <w:u w:val="single"/>
        </w:rPr>
      </w:pPr>
    </w:p>
    <w:p w:rsidR="008D349E" w:rsidRPr="00850AED" w:rsidRDefault="002A7A7B" w:rsidP="00850AED">
      <w:pPr>
        <w:tabs>
          <w:tab w:val="left" w:pos="567"/>
          <w:tab w:val="right" w:leader="dot" w:pos="8302"/>
        </w:tabs>
        <w:spacing w:after="0" w:line="360" w:lineRule="auto"/>
        <w:jc w:val="both"/>
        <w:rPr>
          <w:rFonts w:ascii="Arial" w:eastAsia="Times New Roman" w:hAnsi="Arial" w:cs="Arial"/>
          <w:noProof/>
          <w:lang w:eastAsia="en-GB"/>
        </w:rPr>
      </w:pPr>
      <w:r w:rsidRPr="00850AED">
        <w:rPr>
          <w:rFonts w:ascii="Arial" w:eastAsia="Times New Roman" w:hAnsi="Arial" w:cs="Arial"/>
          <w:noProof/>
          <w:kern w:val="22"/>
          <w:szCs w:val="20"/>
          <w:lang w:eastAsia="en-GB"/>
        </w:rPr>
        <w:t>Acknowledgements</w:t>
      </w:r>
      <w:r w:rsidR="008D349E" w:rsidRPr="00850AED">
        <w:rPr>
          <w:rFonts w:ascii="Arial" w:eastAsia="Times New Roman" w:hAnsi="Arial" w:cs="Arial"/>
          <w:noProof/>
          <w:kern w:val="22"/>
          <w:szCs w:val="20"/>
          <w:lang w:eastAsia="en-GB"/>
        </w:rPr>
        <w:tab/>
      </w:r>
      <w:r w:rsidR="00B944E6">
        <w:rPr>
          <w:rFonts w:ascii="Arial" w:eastAsia="Times New Roman" w:hAnsi="Arial" w:cs="Arial"/>
          <w:noProof/>
          <w:kern w:val="22"/>
          <w:szCs w:val="20"/>
          <w:lang w:eastAsia="en-GB"/>
        </w:rPr>
        <w:t>……………………………………………………………………………</w:t>
      </w:r>
      <w:r w:rsidRPr="00850AED">
        <w:rPr>
          <w:rFonts w:ascii="Arial" w:eastAsia="Times New Roman" w:hAnsi="Arial" w:cs="Arial"/>
          <w:noProof/>
          <w:kern w:val="22"/>
          <w:szCs w:val="20"/>
          <w:lang w:eastAsia="en-GB"/>
        </w:rPr>
        <w:t>2</w:t>
      </w:r>
    </w:p>
    <w:p w:rsidR="008D349E" w:rsidRPr="00850AED" w:rsidRDefault="002A7A7B" w:rsidP="00850AED">
      <w:pPr>
        <w:jc w:val="both"/>
        <w:rPr>
          <w:rFonts w:ascii="Arial" w:hAnsi="Arial" w:cs="Arial"/>
          <w:u w:val="single"/>
        </w:rPr>
      </w:pPr>
      <w:r w:rsidRPr="00850AED">
        <w:rPr>
          <w:rFonts w:ascii="Arial" w:eastAsia="Times New Roman" w:hAnsi="Arial" w:cs="Arial"/>
          <w:noProof/>
          <w:kern w:val="22"/>
          <w:szCs w:val="20"/>
          <w:lang w:eastAsia="en-GB"/>
        </w:rPr>
        <w:t>Abstract</w:t>
      </w:r>
      <w:r w:rsidR="00850AED" w:rsidRPr="00850AED">
        <w:rPr>
          <w:rFonts w:ascii="Arial" w:eastAsia="Times New Roman" w:hAnsi="Arial" w:cs="Arial"/>
          <w:noProof/>
          <w:kern w:val="22"/>
          <w:szCs w:val="20"/>
          <w:lang w:eastAsia="en-GB"/>
        </w:rPr>
        <w:t>………………………………………………………………………………</w:t>
      </w:r>
      <w:r w:rsidR="00B944E6">
        <w:rPr>
          <w:rFonts w:ascii="Arial" w:eastAsia="Times New Roman" w:hAnsi="Arial" w:cs="Arial"/>
          <w:noProof/>
          <w:kern w:val="22"/>
          <w:szCs w:val="20"/>
          <w:lang w:eastAsia="en-GB"/>
        </w:rPr>
        <w:t>..</w:t>
      </w:r>
      <w:r w:rsidR="00850AED" w:rsidRPr="00850AED">
        <w:rPr>
          <w:rFonts w:ascii="Arial" w:eastAsia="Times New Roman" w:hAnsi="Arial" w:cs="Arial"/>
          <w:noProof/>
          <w:kern w:val="22"/>
          <w:szCs w:val="20"/>
          <w:lang w:eastAsia="en-GB"/>
        </w:rPr>
        <w:t>………..</w:t>
      </w:r>
      <w:r w:rsidRPr="00850AED">
        <w:rPr>
          <w:rFonts w:ascii="Arial" w:eastAsia="Times New Roman" w:hAnsi="Arial" w:cs="Arial"/>
          <w:noProof/>
          <w:kern w:val="22"/>
          <w:szCs w:val="20"/>
          <w:lang w:eastAsia="en-GB"/>
        </w:rPr>
        <w:t>3</w:t>
      </w:r>
    </w:p>
    <w:p w:rsidR="008D349E" w:rsidRPr="00850AED" w:rsidRDefault="008D349E" w:rsidP="00850AED">
      <w:pPr>
        <w:tabs>
          <w:tab w:val="left" w:pos="567"/>
          <w:tab w:val="right" w:leader="dot" w:pos="8302"/>
        </w:tabs>
        <w:spacing w:after="0" w:line="360" w:lineRule="auto"/>
        <w:jc w:val="both"/>
        <w:rPr>
          <w:rFonts w:ascii="Arial" w:eastAsia="Times New Roman" w:hAnsi="Arial" w:cs="Arial"/>
          <w:noProof/>
          <w:lang w:eastAsia="en-GB"/>
        </w:rPr>
      </w:pPr>
      <w:r w:rsidRPr="00850AED">
        <w:rPr>
          <w:rFonts w:ascii="Arial" w:eastAsia="Times New Roman" w:hAnsi="Arial" w:cs="Arial"/>
          <w:noProof/>
          <w:kern w:val="22"/>
          <w:szCs w:val="20"/>
          <w:lang w:eastAsia="en-GB"/>
        </w:rPr>
        <w:t>Table of Contents</w:t>
      </w:r>
      <w:r w:rsidRPr="00850AED">
        <w:rPr>
          <w:rFonts w:ascii="Arial" w:eastAsia="Times New Roman" w:hAnsi="Arial" w:cs="Arial"/>
          <w:noProof/>
          <w:kern w:val="22"/>
          <w:szCs w:val="20"/>
          <w:lang w:eastAsia="en-GB"/>
        </w:rPr>
        <w:tab/>
      </w:r>
      <w:r w:rsidR="00B944E6">
        <w:rPr>
          <w:rFonts w:ascii="Arial" w:eastAsia="Times New Roman" w:hAnsi="Arial" w:cs="Arial"/>
          <w:noProof/>
          <w:kern w:val="22"/>
          <w:szCs w:val="20"/>
          <w:lang w:eastAsia="en-GB"/>
        </w:rPr>
        <w:t>………………………………………………………………………………</w:t>
      </w:r>
      <w:r w:rsidR="002A7A7B" w:rsidRPr="00850AED">
        <w:rPr>
          <w:rFonts w:ascii="Arial" w:eastAsia="Times New Roman" w:hAnsi="Arial" w:cs="Arial"/>
          <w:noProof/>
          <w:kern w:val="22"/>
          <w:szCs w:val="20"/>
          <w:lang w:eastAsia="en-GB"/>
        </w:rPr>
        <w:t>4</w:t>
      </w:r>
    </w:p>
    <w:p w:rsidR="008D349E" w:rsidRPr="00850AED" w:rsidRDefault="002A7A7B" w:rsidP="00850AED">
      <w:pPr>
        <w:jc w:val="both"/>
        <w:rPr>
          <w:rFonts w:ascii="Arial" w:hAnsi="Arial" w:cs="Arial"/>
        </w:rPr>
      </w:pPr>
      <w:r w:rsidRPr="00850AED">
        <w:rPr>
          <w:rFonts w:ascii="Arial" w:hAnsi="Arial" w:cs="Arial"/>
        </w:rPr>
        <w:t>Chapter one………………………………………………………………………………………………5</w:t>
      </w:r>
    </w:p>
    <w:p w:rsidR="002A7A7B" w:rsidRPr="00850AED" w:rsidRDefault="002A7A7B" w:rsidP="00850AED">
      <w:pPr>
        <w:pStyle w:val="ListParagraph"/>
        <w:numPr>
          <w:ilvl w:val="0"/>
          <w:numId w:val="8"/>
        </w:numPr>
        <w:jc w:val="both"/>
        <w:rPr>
          <w:rFonts w:ascii="Arial" w:hAnsi="Arial" w:cs="Arial"/>
        </w:rPr>
      </w:pPr>
      <w:r w:rsidRPr="00850AED">
        <w:rPr>
          <w:rFonts w:ascii="Arial" w:hAnsi="Arial" w:cs="Arial"/>
        </w:rPr>
        <w:t>Introduction……</w:t>
      </w:r>
      <w:r w:rsidR="00850AED">
        <w:rPr>
          <w:rFonts w:ascii="Arial" w:hAnsi="Arial" w:cs="Arial"/>
        </w:rPr>
        <w:t>…</w:t>
      </w:r>
      <w:r w:rsidRPr="00850AED">
        <w:rPr>
          <w:rFonts w:ascii="Arial" w:hAnsi="Arial" w:cs="Arial"/>
        </w:rPr>
        <w:t>……………………………………………………………………5</w:t>
      </w:r>
    </w:p>
    <w:p w:rsidR="002A7A7B" w:rsidRPr="00850AED" w:rsidRDefault="002A7A7B" w:rsidP="00850AED">
      <w:pPr>
        <w:pStyle w:val="ListParagraph"/>
        <w:numPr>
          <w:ilvl w:val="0"/>
          <w:numId w:val="8"/>
        </w:numPr>
        <w:jc w:val="both"/>
        <w:rPr>
          <w:rFonts w:ascii="Arial" w:hAnsi="Arial" w:cs="Arial"/>
        </w:rPr>
      </w:pPr>
      <w:r w:rsidRPr="00850AED">
        <w:rPr>
          <w:rFonts w:ascii="Arial" w:hAnsi="Arial" w:cs="Arial"/>
        </w:rPr>
        <w:t xml:space="preserve">Justification </w:t>
      </w:r>
      <w:r w:rsidR="00850AED">
        <w:rPr>
          <w:rFonts w:ascii="Arial" w:hAnsi="Arial" w:cs="Arial"/>
        </w:rPr>
        <w:t>for research………………</w:t>
      </w:r>
      <w:r w:rsidRPr="00850AED">
        <w:rPr>
          <w:rFonts w:ascii="Arial" w:hAnsi="Arial" w:cs="Arial"/>
        </w:rPr>
        <w:t>………………………</w:t>
      </w:r>
      <w:r w:rsidR="00850AED" w:rsidRPr="00850AED">
        <w:rPr>
          <w:rFonts w:ascii="Arial" w:hAnsi="Arial" w:cs="Arial"/>
        </w:rPr>
        <w:t>..</w:t>
      </w:r>
      <w:r w:rsidRPr="00850AED">
        <w:rPr>
          <w:rFonts w:ascii="Arial" w:hAnsi="Arial" w:cs="Arial"/>
        </w:rPr>
        <w:t>………</w:t>
      </w:r>
      <w:r w:rsidR="00850AED">
        <w:rPr>
          <w:rFonts w:ascii="Arial" w:hAnsi="Arial" w:cs="Arial"/>
        </w:rPr>
        <w:t>..</w:t>
      </w:r>
      <w:r w:rsidRPr="00850AED">
        <w:rPr>
          <w:rFonts w:ascii="Arial" w:hAnsi="Arial" w:cs="Arial"/>
        </w:rPr>
        <w:t>……</w:t>
      </w:r>
      <w:r w:rsidR="00B944E6">
        <w:rPr>
          <w:rFonts w:ascii="Arial" w:hAnsi="Arial" w:cs="Arial"/>
        </w:rPr>
        <w:t>.</w:t>
      </w:r>
      <w:r w:rsidRPr="00850AED">
        <w:rPr>
          <w:rFonts w:ascii="Arial" w:hAnsi="Arial" w:cs="Arial"/>
        </w:rPr>
        <w:t>……5</w:t>
      </w:r>
    </w:p>
    <w:p w:rsidR="002A7A7B" w:rsidRPr="00850AED" w:rsidRDefault="002A7A7B" w:rsidP="00850AED">
      <w:pPr>
        <w:pStyle w:val="ListParagraph"/>
        <w:numPr>
          <w:ilvl w:val="0"/>
          <w:numId w:val="8"/>
        </w:numPr>
        <w:jc w:val="both"/>
        <w:rPr>
          <w:rFonts w:ascii="Arial" w:hAnsi="Arial" w:cs="Arial"/>
        </w:rPr>
      </w:pPr>
      <w:r w:rsidRPr="00850AED">
        <w:rPr>
          <w:rFonts w:ascii="Arial" w:hAnsi="Arial" w:cs="Arial"/>
        </w:rPr>
        <w:t>Aims…………………………………………………………………</w:t>
      </w:r>
      <w:r w:rsidR="00B944E6">
        <w:rPr>
          <w:rFonts w:ascii="Arial" w:hAnsi="Arial" w:cs="Arial"/>
        </w:rPr>
        <w:t>.</w:t>
      </w:r>
      <w:r w:rsidRPr="00850AED">
        <w:rPr>
          <w:rFonts w:ascii="Arial" w:hAnsi="Arial" w:cs="Arial"/>
        </w:rPr>
        <w:t>……</w:t>
      </w:r>
      <w:r w:rsidR="00850AED">
        <w:rPr>
          <w:rFonts w:ascii="Arial" w:hAnsi="Arial" w:cs="Arial"/>
        </w:rPr>
        <w:t>..</w:t>
      </w:r>
      <w:r w:rsidRPr="00850AED">
        <w:rPr>
          <w:rFonts w:ascii="Arial" w:hAnsi="Arial" w:cs="Arial"/>
        </w:rPr>
        <w:t>……</w:t>
      </w:r>
      <w:r w:rsidR="00850AED" w:rsidRPr="00850AED">
        <w:rPr>
          <w:rFonts w:ascii="Arial" w:hAnsi="Arial" w:cs="Arial"/>
        </w:rPr>
        <w:t>…</w:t>
      </w:r>
      <w:r w:rsidRPr="00850AED">
        <w:rPr>
          <w:rFonts w:ascii="Arial" w:hAnsi="Arial" w:cs="Arial"/>
        </w:rPr>
        <w:t>….6</w:t>
      </w:r>
    </w:p>
    <w:p w:rsidR="002A7A7B" w:rsidRPr="00850AED" w:rsidRDefault="002A7A7B" w:rsidP="00850AED">
      <w:pPr>
        <w:pStyle w:val="ListParagraph"/>
        <w:numPr>
          <w:ilvl w:val="0"/>
          <w:numId w:val="8"/>
        </w:numPr>
        <w:jc w:val="both"/>
        <w:rPr>
          <w:rFonts w:ascii="Arial" w:hAnsi="Arial" w:cs="Arial"/>
        </w:rPr>
      </w:pPr>
      <w:r w:rsidRPr="00850AED">
        <w:rPr>
          <w:rFonts w:ascii="Arial" w:hAnsi="Arial" w:cs="Arial"/>
        </w:rPr>
        <w:t>Objectives…………………………………</w:t>
      </w:r>
      <w:r w:rsidR="00850AED">
        <w:rPr>
          <w:rFonts w:ascii="Arial" w:hAnsi="Arial" w:cs="Arial"/>
        </w:rPr>
        <w:t>..</w:t>
      </w:r>
      <w:r w:rsidRPr="00850AED">
        <w:rPr>
          <w:rFonts w:ascii="Arial" w:hAnsi="Arial" w:cs="Arial"/>
        </w:rPr>
        <w:t>…………………………………………6</w:t>
      </w:r>
    </w:p>
    <w:p w:rsidR="00850AED" w:rsidRPr="00850AED" w:rsidRDefault="002A7A7B" w:rsidP="00850AED">
      <w:pPr>
        <w:jc w:val="both"/>
        <w:rPr>
          <w:rFonts w:ascii="Arial" w:hAnsi="Arial" w:cs="Arial"/>
        </w:rPr>
      </w:pPr>
      <w:r w:rsidRPr="00850AED">
        <w:rPr>
          <w:rFonts w:ascii="Arial" w:hAnsi="Arial" w:cs="Arial"/>
        </w:rPr>
        <w:t>Chapter two……………………………………………………………………………………</w:t>
      </w:r>
      <w:r w:rsidR="00850AED" w:rsidRPr="00850AED">
        <w:rPr>
          <w:rFonts w:ascii="Arial" w:hAnsi="Arial" w:cs="Arial"/>
        </w:rPr>
        <w:t>.7</w:t>
      </w:r>
    </w:p>
    <w:p w:rsidR="00850AED" w:rsidRPr="00850AED" w:rsidRDefault="00850AED" w:rsidP="00850AED">
      <w:pPr>
        <w:jc w:val="both"/>
        <w:rPr>
          <w:rFonts w:ascii="Arial" w:hAnsi="Arial" w:cs="Arial"/>
        </w:rPr>
      </w:pPr>
      <w:r w:rsidRPr="00850AED">
        <w:rPr>
          <w:rFonts w:ascii="Arial" w:hAnsi="Arial" w:cs="Arial"/>
        </w:rPr>
        <w:t>Chapter three…………………</w:t>
      </w:r>
      <w:r w:rsidR="00B944E6">
        <w:rPr>
          <w:rFonts w:ascii="Arial" w:hAnsi="Arial" w:cs="Arial"/>
        </w:rPr>
        <w:t>.</w:t>
      </w:r>
      <w:r w:rsidRPr="00850AED">
        <w:rPr>
          <w:rFonts w:ascii="Arial" w:hAnsi="Arial" w:cs="Arial"/>
        </w:rPr>
        <w:t>……………………………………………………………….</w:t>
      </w:r>
      <w:r w:rsidR="00B944E6">
        <w:rPr>
          <w:rFonts w:ascii="Arial" w:hAnsi="Arial" w:cs="Arial"/>
        </w:rPr>
        <w:t>9</w:t>
      </w:r>
    </w:p>
    <w:p w:rsidR="008D349E" w:rsidRPr="00850AED" w:rsidRDefault="002A7A7B" w:rsidP="00850AED">
      <w:pPr>
        <w:pStyle w:val="ListParagraph"/>
        <w:numPr>
          <w:ilvl w:val="0"/>
          <w:numId w:val="10"/>
        </w:numPr>
        <w:jc w:val="both"/>
        <w:rPr>
          <w:rFonts w:ascii="Arial" w:hAnsi="Arial" w:cs="Arial"/>
        </w:rPr>
      </w:pPr>
      <w:r w:rsidRPr="00850AED">
        <w:rPr>
          <w:rFonts w:ascii="Arial" w:hAnsi="Arial" w:cs="Arial"/>
        </w:rPr>
        <w:t>Thematic analysis of literature……………………………</w:t>
      </w:r>
      <w:r w:rsidR="00850AED" w:rsidRPr="00850AED">
        <w:rPr>
          <w:rFonts w:ascii="Arial" w:hAnsi="Arial" w:cs="Arial"/>
        </w:rPr>
        <w:t>……..</w:t>
      </w:r>
      <w:r w:rsidRPr="00850AED">
        <w:rPr>
          <w:rFonts w:ascii="Arial" w:hAnsi="Arial" w:cs="Arial"/>
        </w:rPr>
        <w:t>…</w:t>
      </w:r>
      <w:r w:rsidR="00B944E6">
        <w:rPr>
          <w:rFonts w:ascii="Arial" w:hAnsi="Arial" w:cs="Arial"/>
        </w:rPr>
        <w:t>.</w:t>
      </w:r>
      <w:r w:rsidRPr="00850AED">
        <w:rPr>
          <w:rFonts w:ascii="Arial" w:hAnsi="Arial" w:cs="Arial"/>
        </w:rPr>
        <w:t>……</w:t>
      </w:r>
      <w:r w:rsidR="00B944E6">
        <w:rPr>
          <w:rFonts w:ascii="Arial" w:hAnsi="Arial" w:cs="Arial"/>
        </w:rPr>
        <w:t>.</w:t>
      </w:r>
      <w:r w:rsidRPr="00850AED">
        <w:rPr>
          <w:rFonts w:ascii="Arial" w:hAnsi="Arial" w:cs="Arial"/>
        </w:rPr>
        <w:t>…………</w:t>
      </w:r>
      <w:r w:rsidR="00B944E6">
        <w:rPr>
          <w:rFonts w:ascii="Arial" w:hAnsi="Arial" w:cs="Arial"/>
        </w:rPr>
        <w:t>9</w:t>
      </w:r>
    </w:p>
    <w:p w:rsidR="00850AED" w:rsidRPr="00850AED" w:rsidRDefault="00850AED" w:rsidP="00850AED">
      <w:pPr>
        <w:jc w:val="both"/>
        <w:rPr>
          <w:rFonts w:ascii="Arial" w:hAnsi="Arial" w:cs="Arial"/>
        </w:rPr>
      </w:pPr>
      <w:r w:rsidRPr="00850AED">
        <w:rPr>
          <w:rFonts w:ascii="Arial" w:hAnsi="Arial" w:cs="Arial"/>
        </w:rPr>
        <w:t>Chapter four………………………………………………………………………</w:t>
      </w:r>
      <w:r w:rsidR="00B944E6">
        <w:rPr>
          <w:rFonts w:ascii="Arial" w:hAnsi="Arial" w:cs="Arial"/>
        </w:rPr>
        <w:t>..</w:t>
      </w:r>
      <w:r w:rsidRPr="00850AED">
        <w:rPr>
          <w:rFonts w:ascii="Arial" w:hAnsi="Arial" w:cs="Arial"/>
        </w:rPr>
        <w:t>…………</w:t>
      </w:r>
      <w:r w:rsidR="00B944E6">
        <w:rPr>
          <w:rFonts w:ascii="Arial" w:hAnsi="Arial" w:cs="Arial"/>
        </w:rPr>
        <w:t>..12</w:t>
      </w:r>
    </w:p>
    <w:p w:rsidR="002A7A7B" w:rsidRPr="00850AED" w:rsidRDefault="00850AED" w:rsidP="00850AED">
      <w:pPr>
        <w:pStyle w:val="ListParagraph"/>
        <w:numPr>
          <w:ilvl w:val="0"/>
          <w:numId w:val="10"/>
        </w:numPr>
        <w:jc w:val="both"/>
        <w:rPr>
          <w:rFonts w:ascii="Arial" w:hAnsi="Arial" w:cs="Arial"/>
        </w:rPr>
      </w:pPr>
      <w:r w:rsidRPr="00850AED">
        <w:rPr>
          <w:rFonts w:ascii="Arial" w:hAnsi="Arial" w:cs="Arial"/>
        </w:rPr>
        <w:t>Results, conclusion …………………………………………………</w:t>
      </w:r>
      <w:r w:rsidR="00B944E6">
        <w:rPr>
          <w:rFonts w:ascii="Arial" w:hAnsi="Arial" w:cs="Arial"/>
        </w:rPr>
        <w:t>…</w:t>
      </w:r>
      <w:r w:rsidRPr="00850AED">
        <w:rPr>
          <w:rFonts w:ascii="Arial" w:hAnsi="Arial" w:cs="Arial"/>
        </w:rPr>
        <w:t>…………….</w:t>
      </w:r>
      <w:r w:rsidR="00B944E6">
        <w:rPr>
          <w:rFonts w:ascii="Arial" w:hAnsi="Arial" w:cs="Arial"/>
        </w:rPr>
        <w:t>12</w:t>
      </w:r>
    </w:p>
    <w:p w:rsidR="00850AED" w:rsidRPr="00850AED" w:rsidRDefault="00850AED" w:rsidP="00850AED">
      <w:pPr>
        <w:pStyle w:val="ListParagraph"/>
        <w:numPr>
          <w:ilvl w:val="0"/>
          <w:numId w:val="10"/>
        </w:numPr>
        <w:jc w:val="both"/>
        <w:rPr>
          <w:rFonts w:ascii="Arial" w:hAnsi="Arial" w:cs="Arial"/>
        </w:rPr>
      </w:pPr>
      <w:r w:rsidRPr="00850AED">
        <w:rPr>
          <w:rFonts w:ascii="Arial" w:hAnsi="Arial" w:cs="Arial"/>
        </w:rPr>
        <w:t>Recommendation…………………….………………………………………………</w:t>
      </w:r>
      <w:r>
        <w:rPr>
          <w:rFonts w:ascii="Arial" w:hAnsi="Arial" w:cs="Arial"/>
        </w:rPr>
        <w:t>1</w:t>
      </w:r>
      <w:r w:rsidR="00B944E6">
        <w:rPr>
          <w:rFonts w:ascii="Arial" w:hAnsi="Arial" w:cs="Arial"/>
        </w:rPr>
        <w:t>2</w:t>
      </w:r>
    </w:p>
    <w:p w:rsidR="00850AED" w:rsidRDefault="00850AED" w:rsidP="00850AED">
      <w:pPr>
        <w:jc w:val="both"/>
        <w:rPr>
          <w:rFonts w:ascii="Arial" w:hAnsi="Arial" w:cs="Arial"/>
        </w:rPr>
      </w:pPr>
      <w:r w:rsidRPr="00850AED">
        <w:rPr>
          <w:rFonts w:ascii="Arial" w:hAnsi="Arial" w:cs="Arial"/>
        </w:rPr>
        <w:t>References……………………….……………………………………………………………1</w:t>
      </w:r>
      <w:r w:rsidR="00B944E6">
        <w:rPr>
          <w:rFonts w:ascii="Arial" w:hAnsi="Arial" w:cs="Arial"/>
        </w:rPr>
        <w:t>4</w:t>
      </w:r>
    </w:p>
    <w:p w:rsidR="00B944E6" w:rsidRPr="00850AED" w:rsidRDefault="00B944E6" w:rsidP="00850AED">
      <w:pPr>
        <w:jc w:val="both"/>
        <w:rPr>
          <w:rFonts w:ascii="Arial" w:hAnsi="Arial" w:cs="Arial"/>
        </w:rPr>
      </w:pPr>
      <w:r>
        <w:rPr>
          <w:rFonts w:ascii="Arial" w:hAnsi="Arial" w:cs="Arial"/>
        </w:rPr>
        <w:t>Appendices..............................................................................................................…...16</w:t>
      </w:r>
    </w:p>
    <w:p w:rsidR="00850AED" w:rsidRPr="00850AED" w:rsidRDefault="00850AED" w:rsidP="00850AED">
      <w:pPr>
        <w:jc w:val="both"/>
        <w:rPr>
          <w:rFonts w:ascii="Arial" w:hAnsi="Arial" w:cs="Arial"/>
        </w:rPr>
      </w:pPr>
    </w:p>
    <w:p w:rsidR="008D349E" w:rsidRPr="00850AED" w:rsidRDefault="008D349E" w:rsidP="000C2D6B">
      <w:pPr>
        <w:jc w:val="both"/>
        <w:rPr>
          <w:rFonts w:ascii="Arial" w:hAnsi="Arial" w:cs="Arial"/>
          <w:u w:val="single"/>
        </w:rPr>
      </w:pPr>
    </w:p>
    <w:p w:rsidR="008D349E" w:rsidRDefault="008D349E" w:rsidP="000C2D6B">
      <w:pPr>
        <w:jc w:val="both"/>
        <w:rPr>
          <w:u w:val="single"/>
        </w:rPr>
      </w:pPr>
    </w:p>
    <w:p w:rsidR="008D349E" w:rsidRDefault="008D349E" w:rsidP="000C2D6B">
      <w:pPr>
        <w:jc w:val="both"/>
        <w:rPr>
          <w:u w:val="single"/>
        </w:rPr>
      </w:pPr>
    </w:p>
    <w:p w:rsidR="00850AED" w:rsidRDefault="00850AED" w:rsidP="000C2D6B">
      <w:pPr>
        <w:jc w:val="both"/>
        <w:rPr>
          <w:u w:val="single"/>
        </w:rPr>
      </w:pPr>
    </w:p>
    <w:p w:rsidR="00E65247" w:rsidRDefault="00E65247" w:rsidP="000C2D6B">
      <w:pPr>
        <w:jc w:val="both"/>
        <w:rPr>
          <w:u w:val="single"/>
        </w:rPr>
      </w:pPr>
    </w:p>
    <w:p w:rsidR="00E65247" w:rsidRDefault="00E65247" w:rsidP="000C2D6B">
      <w:pPr>
        <w:jc w:val="both"/>
        <w:rPr>
          <w:u w:val="single"/>
        </w:rPr>
      </w:pPr>
    </w:p>
    <w:p w:rsidR="00E65247" w:rsidRDefault="00E65247" w:rsidP="000C2D6B">
      <w:pPr>
        <w:jc w:val="both"/>
        <w:rPr>
          <w:u w:val="single"/>
        </w:rPr>
      </w:pPr>
    </w:p>
    <w:p w:rsidR="00E65247" w:rsidRDefault="00E65247" w:rsidP="000C2D6B">
      <w:pPr>
        <w:jc w:val="both"/>
        <w:rPr>
          <w:u w:val="single"/>
        </w:rPr>
      </w:pPr>
    </w:p>
    <w:p w:rsidR="00E65247" w:rsidRDefault="00E65247" w:rsidP="000C2D6B">
      <w:pPr>
        <w:jc w:val="both"/>
        <w:rPr>
          <w:u w:val="single"/>
        </w:rPr>
      </w:pPr>
    </w:p>
    <w:p w:rsidR="00E65247" w:rsidRDefault="00E65247" w:rsidP="000C2D6B">
      <w:pPr>
        <w:jc w:val="both"/>
        <w:rPr>
          <w:u w:val="single"/>
        </w:rPr>
      </w:pPr>
    </w:p>
    <w:p w:rsidR="00E65247" w:rsidRDefault="00E65247" w:rsidP="000C2D6B">
      <w:pPr>
        <w:jc w:val="both"/>
        <w:rPr>
          <w:u w:val="single"/>
        </w:rPr>
      </w:pPr>
    </w:p>
    <w:p w:rsidR="000C2D6B" w:rsidRPr="008D349E" w:rsidRDefault="0092679F" w:rsidP="000C2D6B">
      <w:pPr>
        <w:jc w:val="both"/>
        <w:rPr>
          <w:b/>
          <w:u w:val="single"/>
        </w:rPr>
      </w:pPr>
      <w:r w:rsidRPr="008D349E">
        <w:rPr>
          <w:b/>
          <w:u w:val="single"/>
        </w:rPr>
        <w:lastRenderedPageBreak/>
        <w:t>Chapter one</w:t>
      </w:r>
    </w:p>
    <w:p w:rsidR="0092679F" w:rsidRPr="00E3433D" w:rsidRDefault="0092679F" w:rsidP="000C2D6B">
      <w:pPr>
        <w:jc w:val="both"/>
        <w:rPr>
          <w:b/>
          <w:u w:val="single"/>
        </w:rPr>
      </w:pPr>
      <w:r w:rsidRPr="00E3433D">
        <w:rPr>
          <w:b/>
          <w:u w:val="single"/>
        </w:rPr>
        <w:t xml:space="preserve">Introduction </w:t>
      </w:r>
    </w:p>
    <w:p w:rsidR="00DD26A1" w:rsidRPr="000D234D" w:rsidRDefault="00AA751A" w:rsidP="000C2D6B">
      <w:pPr>
        <w:jc w:val="both"/>
        <w:rPr>
          <w:rFonts w:ascii="Arial" w:hAnsi="Arial" w:cs="Arial"/>
        </w:rPr>
      </w:pPr>
      <w:r w:rsidRPr="000D234D">
        <w:rPr>
          <w:rFonts w:ascii="Arial" w:hAnsi="Arial" w:cs="Arial"/>
        </w:rPr>
        <w:t xml:space="preserve">Organisations are the main sources in each society and the managers have the main role in improving or destroy an organisation </w:t>
      </w:r>
      <w:sdt>
        <w:sdtPr>
          <w:rPr>
            <w:rFonts w:ascii="Arial" w:hAnsi="Arial" w:cs="Arial"/>
          </w:rPr>
          <w:id w:val="-872150218"/>
          <w:citation/>
        </w:sdtPr>
        <w:sdtEndPr/>
        <w:sdtContent>
          <w:r w:rsidRPr="000D234D">
            <w:rPr>
              <w:rFonts w:ascii="Arial" w:hAnsi="Arial" w:cs="Arial"/>
            </w:rPr>
            <w:fldChar w:fldCharType="begin"/>
          </w:r>
          <w:r w:rsidRPr="000D234D">
            <w:rPr>
              <w:rFonts w:ascii="Arial" w:hAnsi="Arial" w:cs="Arial"/>
            </w:rPr>
            <w:instrText xml:space="preserve"> CITATION ACA16 \l 2057 </w:instrText>
          </w:r>
          <w:r w:rsidRPr="000D234D">
            <w:rPr>
              <w:rFonts w:ascii="Arial" w:hAnsi="Arial" w:cs="Arial"/>
            </w:rPr>
            <w:fldChar w:fldCharType="separate"/>
          </w:r>
          <w:r w:rsidR="000A3C1D" w:rsidRPr="000A3C1D">
            <w:rPr>
              <w:rFonts w:ascii="Arial" w:hAnsi="Arial" w:cs="Arial"/>
              <w:noProof/>
            </w:rPr>
            <w:t>(ACAS, managing people, 2016)</w:t>
          </w:r>
          <w:r w:rsidRPr="000D234D">
            <w:rPr>
              <w:rFonts w:ascii="Arial" w:hAnsi="Arial" w:cs="Arial"/>
            </w:rPr>
            <w:fldChar w:fldCharType="end"/>
          </w:r>
        </w:sdtContent>
      </w:sdt>
      <w:r w:rsidRPr="000D234D">
        <w:rPr>
          <w:rFonts w:ascii="Arial" w:hAnsi="Arial" w:cs="Arial"/>
        </w:rPr>
        <w:t xml:space="preserve">, managers meant to push the organisations to the improvements and better service by looking at the past and present situation of the whole organisation and make the right decision for the future. </w:t>
      </w:r>
      <w:r w:rsidR="007A04F0" w:rsidRPr="000D234D">
        <w:rPr>
          <w:rFonts w:ascii="Arial" w:hAnsi="Arial" w:cs="Arial"/>
        </w:rPr>
        <w:t>Managers also responsible about making sure that everyone in their organisation are doing their role</w:t>
      </w:r>
      <w:sdt>
        <w:sdtPr>
          <w:rPr>
            <w:rFonts w:ascii="Arial" w:hAnsi="Arial" w:cs="Arial"/>
          </w:rPr>
          <w:id w:val="1537851079"/>
          <w:citation/>
        </w:sdtPr>
        <w:sdtEndPr/>
        <w:sdtContent>
          <w:r w:rsidR="007A04F0" w:rsidRPr="000D234D">
            <w:rPr>
              <w:rFonts w:ascii="Arial" w:hAnsi="Arial" w:cs="Arial"/>
            </w:rPr>
            <w:fldChar w:fldCharType="begin"/>
          </w:r>
          <w:r w:rsidR="007A04F0" w:rsidRPr="000D234D">
            <w:rPr>
              <w:rFonts w:ascii="Arial" w:hAnsi="Arial" w:cs="Arial"/>
            </w:rPr>
            <w:instrText xml:space="preserve"> CITATION ACA16 \l 2057 </w:instrText>
          </w:r>
          <w:r w:rsidR="007A04F0"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(ACAS, managing people, 2016)</w:t>
          </w:r>
          <w:r w:rsidR="007A04F0" w:rsidRPr="000D234D">
            <w:rPr>
              <w:rFonts w:ascii="Arial" w:hAnsi="Arial" w:cs="Arial"/>
            </w:rPr>
            <w:fldChar w:fldCharType="end"/>
          </w:r>
        </w:sdtContent>
      </w:sdt>
      <w:r w:rsidR="007A04F0" w:rsidRPr="000D234D">
        <w:rPr>
          <w:rFonts w:ascii="Arial" w:hAnsi="Arial" w:cs="Arial"/>
        </w:rPr>
        <w:t>. Management role can be exciting opportunity because of the responsibilities and the chance of learning too many new skills but on the other hand, it can be very difficult, as managers need to keep distinction between a friendship and working relationship as well as being friendly with everyone and motivate their team members</w:t>
      </w:r>
      <w:sdt>
        <w:sdtPr>
          <w:rPr>
            <w:rFonts w:ascii="Arial" w:hAnsi="Arial" w:cs="Arial"/>
          </w:rPr>
          <w:id w:val="-1786035327"/>
          <w:citation/>
        </w:sdtPr>
        <w:sdtEndPr/>
        <w:sdtContent>
          <w:r w:rsidR="007A04F0" w:rsidRPr="000D234D">
            <w:rPr>
              <w:rFonts w:ascii="Arial" w:hAnsi="Arial" w:cs="Arial"/>
            </w:rPr>
            <w:fldChar w:fldCharType="begin"/>
          </w:r>
          <w:r w:rsidR="007A04F0" w:rsidRPr="000D234D">
            <w:rPr>
              <w:rFonts w:ascii="Arial" w:hAnsi="Arial" w:cs="Arial"/>
            </w:rPr>
            <w:instrText xml:space="preserve"> CITATION ACA161 \l 2057 </w:instrText>
          </w:r>
          <w:r w:rsidR="007A04F0"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(ACAS, managing people , 2016)</w:t>
          </w:r>
          <w:r w:rsidR="007A04F0" w:rsidRPr="000D234D">
            <w:rPr>
              <w:rFonts w:ascii="Arial" w:hAnsi="Arial" w:cs="Arial"/>
            </w:rPr>
            <w:fldChar w:fldCharType="end"/>
          </w:r>
        </w:sdtContent>
      </w:sdt>
      <w:r w:rsidR="007A04F0" w:rsidRPr="000D234D">
        <w:rPr>
          <w:rFonts w:ascii="Arial" w:hAnsi="Arial" w:cs="Arial"/>
        </w:rPr>
        <w:t>.</w:t>
      </w:r>
      <w:r w:rsidRPr="000D234D">
        <w:rPr>
          <w:rFonts w:ascii="Arial" w:hAnsi="Arial" w:cs="Arial"/>
        </w:rPr>
        <w:t xml:space="preserve"> </w:t>
      </w:r>
      <w:r w:rsidR="007A04F0" w:rsidRPr="000D234D">
        <w:rPr>
          <w:rFonts w:ascii="Arial" w:hAnsi="Arial" w:cs="Arial"/>
        </w:rPr>
        <w:t xml:space="preserve">Managers also need to make sure that they learn from previous </w:t>
      </w:r>
      <w:r w:rsidR="007D00B1" w:rsidRPr="000D234D">
        <w:rPr>
          <w:rFonts w:ascii="Arial" w:hAnsi="Arial" w:cs="Arial"/>
        </w:rPr>
        <w:t>mistakes, stop the errors in the organisations as much as possible</w:t>
      </w:r>
      <w:r w:rsidR="0092679F" w:rsidRPr="000D234D">
        <w:rPr>
          <w:rFonts w:ascii="Arial" w:hAnsi="Arial" w:cs="Arial"/>
        </w:rPr>
        <w:t>.</w:t>
      </w:r>
      <w:r w:rsidR="007D00B1" w:rsidRPr="000D234D">
        <w:rPr>
          <w:rFonts w:ascii="Arial" w:hAnsi="Arial" w:cs="Arial"/>
        </w:rPr>
        <w:t xml:space="preserve"> considering all the standards and ensuring valid and up to date training for all the staff and having affective communication, and make sure everyone’s safety considered, that’s how they also can prevent abuse in the system </w:t>
      </w:r>
      <w:sdt>
        <w:sdtPr>
          <w:rPr>
            <w:rFonts w:ascii="Arial" w:hAnsi="Arial" w:cs="Arial"/>
          </w:rPr>
          <w:id w:val="1127129451"/>
          <w:citation/>
        </w:sdtPr>
        <w:sdtEndPr/>
        <w:sdtContent>
          <w:r w:rsidR="007D00B1" w:rsidRPr="000D234D">
            <w:rPr>
              <w:rFonts w:ascii="Arial" w:hAnsi="Arial" w:cs="Arial"/>
            </w:rPr>
            <w:fldChar w:fldCharType="begin"/>
          </w:r>
          <w:r w:rsidR="007D00B1" w:rsidRPr="000D234D">
            <w:rPr>
              <w:rFonts w:ascii="Arial" w:hAnsi="Arial" w:cs="Arial"/>
            </w:rPr>
            <w:instrText xml:space="preserve">CITATION JRe00 \l 2057 </w:instrText>
          </w:r>
          <w:r w:rsidR="007D00B1" w:rsidRPr="000D234D">
            <w:rPr>
              <w:rFonts w:ascii="Arial" w:hAnsi="Arial" w:cs="Arial"/>
            </w:rPr>
            <w:fldChar w:fldCharType="separate"/>
          </w:r>
          <w:r w:rsidR="000A3C1D" w:rsidRPr="000A3C1D">
            <w:rPr>
              <w:rFonts w:ascii="Arial" w:hAnsi="Arial" w:cs="Arial"/>
              <w:noProof/>
            </w:rPr>
            <w:t>(Reason J., 2000)</w:t>
          </w:r>
          <w:r w:rsidR="007D00B1" w:rsidRPr="000D234D">
            <w:rPr>
              <w:rFonts w:ascii="Arial" w:hAnsi="Arial" w:cs="Arial"/>
            </w:rPr>
            <w:fldChar w:fldCharType="end"/>
          </w:r>
        </w:sdtContent>
      </w:sdt>
      <w:r w:rsidR="00DD26A1" w:rsidRPr="000D234D">
        <w:rPr>
          <w:rFonts w:ascii="Arial" w:hAnsi="Arial" w:cs="Arial"/>
        </w:rPr>
        <w:t>. Sometimes</w:t>
      </w:r>
      <w:r w:rsidR="002969A0" w:rsidRPr="000D234D">
        <w:rPr>
          <w:rFonts w:ascii="Arial" w:hAnsi="Arial" w:cs="Arial"/>
        </w:rPr>
        <w:t xml:space="preserve"> things go wrong like the orchid view nursing home which followed by deaths of 19 people </w:t>
      </w:r>
      <w:r w:rsidR="00DD26A1" w:rsidRPr="000D234D">
        <w:rPr>
          <w:rFonts w:ascii="Arial" w:hAnsi="Arial" w:cs="Arial"/>
        </w:rPr>
        <w:t>from poor care service and neglect which contributed to the death of the individuals whom were staying in the nursing home</w:t>
      </w:r>
      <w:sdt>
        <w:sdtPr>
          <w:rPr>
            <w:rFonts w:ascii="Arial" w:hAnsi="Arial" w:cs="Arial"/>
          </w:rPr>
          <w:id w:val="407889454"/>
          <w:citation/>
        </w:sdtPr>
        <w:sdtEndPr/>
        <w:sdtContent>
          <w:r w:rsidR="00DD26A1" w:rsidRPr="000D234D">
            <w:rPr>
              <w:rFonts w:ascii="Arial" w:hAnsi="Arial" w:cs="Arial"/>
            </w:rPr>
            <w:fldChar w:fldCharType="begin"/>
          </w:r>
          <w:r w:rsidR="00DD26A1" w:rsidRPr="000D234D">
            <w:rPr>
              <w:rFonts w:ascii="Arial" w:hAnsi="Arial" w:cs="Arial"/>
            </w:rPr>
            <w:instrText xml:space="preserve"> CITATION CQC14 \l 2057 </w:instrText>
          </w:r>
          <w:r w:rsidR="00DD26A1"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(CQC, 2014)</w:t>
          </w:r>
          <w:r w:rsidR="00DD26A1" w:rsidRPr="000D234D">
            <w:rPr>
              <w:rFonts w:ascii="Arial" w:hAnsi="Arial" w:cs="Arial"/>
            </w:rPr>
            <w:fldChar w:fldCharType="end"/>
          </w:r>
        </w:sdtContent>
      </w:sdt>
      <w:r w:rsidR="00DD26A1" w:rsidRPr="000D234D">
        <w:rPr>
          <w:rFonts w:ascii="Arial" w:hAnsi="Arial" w:cs="Arial"/>
        </w:rPr>
        <w:t>.</w:t>
      </w:r>
    </w:p>
    <w:p w:rsidR="00095291" w:rsidRPr="000D234D" w:rsidRDefault="00DD26A1" w:rsidP="000C2D6B">
      <w:pPr>
        <w:jc w:val="both"/>
        <w:rPr>
          <w:rFonts w:ascii="Arial" w:hAnsi="Arial" w:cs="Arial"/>
        </w:rPr>
      </w:pPr>
      <w:r w:rsidRPr="000D234D">
        <w:rPr>
          <w:rFonts w:ascii="Arial" w:hAnsi="Arial" w:cs="Arial"/>
        </w:rPr>
        <w:t xml:space="preserve">Things start going wrong from where people who get the job are not responsible or fit enough for what they are doing </w:t>
      </w:r>
      <w:r w:rsidR="00E4776B" w:rsidRPr="000D234D">
        <w:rPr>
          <w:rFonts w:ascii="Arial" w:hAnsi="Arial" w:cs="Arial"/>
        </w:rPr>
        <w:t>so they are not able to deliver good care and that is where the service user start</w:t>
      </w:r>
      <w:r w:rsidR="000E6816" w:rsidRPr="000D234D">
        <w:rPr>
          <w:rFonts w:ascii="Arial" w:hAnsi="Arial" w:cs="Arial"/>
        </w:rPr>
        <w:t>s</w:t>
      </w:r>
      <w:r w:rsidR="00E4776B" w:rsidRPr="000D234D">
        <w:rPr>
          <w:rFonts w:ascii="Arial" w:hAnsi="Arial" w:cs="Arial"/>
        </w:rPr>
        <w:t xml:space="preserve"> </w:t>
      </w:r>
      <w:r w:rsidR="00177113" w:rsidRPr="000D234D">
        <w:rPr>
          <w:rFonts w:ascii="Arial" w:hAnsi="Arial" w:cs="Arial"/>
        </w:rPr>
        <w:t xml:space="preserve">experiencing </w:t>
      </w:r>
      <w:r w:rsidR="00E4776B" w:rsidRPr="000D234D">
        <w:rPr>
          <w:rFonts w:ascii="Arial" w:hAnsi="Arial" w:cs="Arial"/>
        </w:rPr>
        <w:t xml:space="preserve">harm. In orchid view case, Care Quality Commission (CQC) did not </w:t>
      </w:r>
      <w:r w:rsidR="00177113" w:rsidRPr="000D234D">
        <w:rPr>
          <w:rFonts w:ascii="Arial" w:hAnsi="Arial" w:cs="Arial"/>
        </w:rPr>
        <w:t>satisfy its responsibility.</w:t>
      </w:r>
      <w:r w:rsidR="00E4776B" w:rsidRPr="000D234D">
        <w:rPr>
          <w:rFonts w:ascii="Arial" w:hAnsi="Arial" w:cs="Arial"/>
        </w:rPr>
        <w:t xml:space="preserve"> </w:t>
      </w:r>
      <w:r w:rsidR="00177113" w:rsidRPr="000D234D">
        <w:rPr>
          <w:rFonts w:ascii="Arial" w:hAnsi="Arial" w:cs="Arial"/>
        </w:rPr>
        <w:t>Their responsibilities is</w:t>
      </w:r>
      <w:r w:rsidR="00E4776B" w:rsidRPr="000D234D">
        <w:rPr>
          <w:rFonts w:ascii="Arial" w:hAnsi="Arial" w:cs="Arial"/>
        </w:rPr>
        <w:t xml:space="preserve"> to make sure the service users are safe and hav</w:t>
      </w:r>
      <w:r w:rsidR="000E6816" w:rsidRPr="000D234D">
        <w:rPr>
          <w:rFonts w:ascii="Arial" w:hAnsi="Arial" w:cs="Arial"/>
        </w:rPr>
        <w:t>e</w:t>
      </w:r>
      <w:r w:rsidR="00E4776B" w:rsidRPr="000D234D">
        <w:rPr>
          <w:rFonts w:ascii="Arial" w:hAnsi="Arial" w:cs="Arial"/>
        </w:rPr>
        <w:t xml:space="preserve"> high quality care and after they</w:t>
      </w:r>
      <w:r w:rsidR="000E6816" w:rsidRPr="000D234D">
        <w:rPr>
          <w:rFonts w:ascii="Arial" w:hAnsi="Arial" w:cs="Arial"/>
        </w:rPr>
        <w:t xml:space="preserve"> did receive</w:t>
      </w:r>
      <w:r w:rsidR="00177113" w:rsidRPr="000D234D">
        <w:rPr>
          <w:rFonts w:ascii="Arial" w:hAnsi="Arial" w:cs="Arial"/>
        </w:rPr>
        <w:t xml:space="preserve"> reports,</w:t>
      </w:r>
      <w:r w:rsidR="00E4776B" w:rsidRPr="000D234D">
        <w:rPr>
          <w:rFonts w:ascii="Arial" w:hAnsi="Arial" w:cs="Arial"/>
        </w:rPr>
        <w:t xml:space="preserve"> they </w:t>
      </w:r>
      <w:r w:rsidR="00177113" w:rsidRPr="000D234D">
        <w:rPr>
          <w:rFonts w:ascii="Arial" w:hAnsi="Arial" w:cs="Arial"/>
        </w:rPr>
        <w:t>did not</w:t>
      </w:r>
      <w:r w:rsidR="00E4776B" w:rsidRPr="000D234D">
        <w:rPr>
          <w:rFonts w:ascii="Arial" w:hAnsi="Arial" w:cs="Arial"/>
        </w:rPr>
        <w:t xml:space="preserve"> take a strong enough action</w:t>
      </w:r>
      <w:sdt>
        <w:sdtPr>
          <w:rPr>
            <w:rFonts w:ascii="Arial" w:hAnsi="Arial" w:cs="Arial"/>
          </w:rPr>
          <w:id w:val="-809714419"/>
          <w:citation/>
        </w:sdtPr>
        <w:sdtEndPr/>
        <w:sdtContent>
          <w:r w:rsidR="005F2A9C" w:rsidRPr="000D234D">
            <w:rPr>
              <w:rFonts w:ascii="Arial" w:hAnsi="Arial" w:cs="Arial"/>
            </w:rPr>
            <w:fldChar w:fldCharType="begin"/>
          </w:r>
          <w:r w:rsidR="005F2A9C" w:rsidRPr="000D234D">
            <w:rPr>
              <w:rFonts w:ascii="Arial" w:hAnsi="Arial" w:cs="Arial"/>
            </w:rPr>
            <w:instrText xml:space="preserve"> CITATION BBC13 \l 2057 </w:instrText>
          </w:r>
          <w:r w:rsidR="005F2A9C"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(BBC, 2013)</w:t>
          </w:r>
          <w:r w:rsidR="005F2A9C" w:rsidRPr="000D234D">
            <w:rPr>
              <w:rFonts w:ascii="Arial" w:hAnsi="Arial" w:cs="Arial"/>
            </w:rPr>
            <w:fldChar w:fldCharType="end"/>
          </w:r>
        </w:sdtContent>
      </w:sdt>
      <w:r w:rsidR="00E4776B" w:rsidRPr="000D234D">
        <w:rPr>
          <w:rFonts w:ascii="Arial" w:hAnsi="Arial" w:cs="Arial"/>
        </w:rPr>
        <w:t>.</w:t>
      </w:r>
      <w:r w:rsidR="00E5257C" w:rsidRPr="000D234D">
        <w:rPr>
          <w:rFonts w:ascii="Arial" w:hAnsi="Arial" w:cs="Arial"/>
        </w:rPr>
        <w:t xml:space="preserve"> </w:t>
      </w:r>
    </w:p>
    <w:p w:rsidR="00DD26A1" w:rsidRPr="000D234D" w:rsidRDefault="00E5257C" w:rsidP="000C2D6B">
      <w:pPr>
        <w:jc w:val="both"/>
        <w:rPr>
          <w:rFonts w:ascii="Arial" w:hAnsi="Arial" w:cs="Arial"/>
        </w:rPr>
      </w:pPr>
      <w:r w:rsidRPr="000D234D">
        <w:rPr>
          <w:rFonts w:ascii="Arial" w:hAnsi="Arial" w:cs="Arial"/>
        </w:rPr>
        <w:t xml:space="preserve">The managers and the leaders are the closest people to the service users after carers </w:t>
      </w:r>
      <w:r w:rsidR="001D1957" w:rsidRPr="000D234D">
        <w:rPr>
          <w:rFonts w:ascii="Arial" w:hAnsi="Arial" w:cs="Arial"/>
        </w:rPr>
        <w:t>but</w:t>
      </w:r>
      <w:r w:rsidRPr="000D234D">
        <w:rPr>
          <w:rFonts w:ascii="Arial" w:hAnsi="Arial" w:cs="Arial"/>
        </w:rPr>
        <w:t xml:space="preserve"> they did not take any action as it is clear in the Serious Case Reviews (SCR), the quality of the care was so poor and there were many </w:t>
      </w:r>
      <w:r w:rsidR="00177113" w:rsidRPr="000D234D">
        <w:rPr>
          <w:rFonts w:ascii="Arial" w:hAnsi="Arial" w:cs="Arial"/>
        </w:rPr>
        <w:t>cases</w:t>
      </w:r>
      <w:r w:rsidRPr="000D234D">
        <w:rPr>
          <w:rFonts w:ascii="Arial" w:hAnsi="Arial" w:cs="Arial"/>
        </w:rPr>
        <w:t xml:space="preserve"> of abuse and neglect in the orchid view nursing home. No one from inside</w:t>
      </w:r>
      <w:r w:rsidR="00177113" w:rsidRPr="000D234D">
        <w:rPr>
          <w:rFonts w:ascii="Arial" w:hAnsi="Arial" w:cs="Arial"/>
        </w:rPr>
        <w:t xml:space="preserve"> or outside</w:t>
      </w:r>
      <w:r w:rsidRPr="000D234D">
        <w:rPr>
          <w:rFonts w:ascii="Arial" w:hAnsi="Arial" w:cs="Arial"/>
        </w:rPr>
        <w:t xml:space="preserve"> </w:t>
      </w:r>
      <w:r w:rsidR="00177113" w:rsidRPr="000D234D">
        <w:rPr>
          <w:rFonts w:ascii="Arial" w:hAnsi="Arial" w:cs="Arial"/>
        </w:rPr>
        <w:t xml:space="preserve">the organisation </w:t>
      </w:r>
      <w:r w:rsidRPr="000D234D">
        <w:rPr>
          <w:rFonts w:ascii="Arial" w:hAnsi="Arial" w:cs="Arial"/>
        </w:rPr>
        <w:t>took a serious action against the staff before any harm happen to the service users</w:t>
      </w:r>
      <w:sdt>
        <w:sdtPr>
          <w:rPr>
            <w:rFonts w:ascii="Arial" w:hAnsi="Arial" w:cs="Arial"/>
          </w:rPr>
          <w:id w:val="1651718364"/>
          <w:citation/>
        </w:sdtPr>
        <w:sdtEndPr/>
        <w:sdtContent>
          <w:r w:rsidRPr="000D234D">
            <w:rPr>
              <w:rFonts w:ascii="Arial" w:hAnsi="Arial" w:cs="Arial"/>
            </w:rPr>
            <w:fldChar w:fldCharType="begin"/>
          </w:r>
          <w:r w:rsidRPr="000D234D">
            <w:rPr>
              <w:rFonts w:ascii="Arial" w:hAnsi="Arial" w:cs="Arial"/>
            </w:rPr>
            <w:instrText xml:space="preserve"> CITATION Ham14 \l 2057 </w:instrText>
          </w:r>
          <w:r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(HampshireSab, 2014)</w:t>
          </w:r>
          <w:r w:rsidRPr="000D234D">
            <w:rPr>
              <w:rFonts w:ascii="Arial" w:hAnsi="Arial" w:cs="Arial"/>
            </w:rPr>
            <w:fldChar w:fldCharType="end"/>
          </w:r>
        </w:sdtContent>
      </w:sdt>
      <w:r w:rsidRPr="000D234D">
        <w:rPr>
          <w:rFonts w:ascii="Arial" w:hAnsi="Arial" w:cs="Arial"/>
        </w:rPr>
        <w:t>.</w:t>
      </w:r>
    </w:p>
    <w:p w:rsidR="0092679F" w:rsidRPr="00E4776B" w:rsidRDefault="00DD26A1" w:rsidP="000C2D6B">
      <w:pPr>
        <w:jc w:val="both"/>
      </w:pPr>
      <w:r>
        <w:t xml:space="preserve"> </w:t>
      </w:r>
      <w:r w:rsidR="0092679F" w:rsidRPr="00E3433D">
        <w:rPr>
          <w:b/>
          <w:u w:val="single"/>
        </w:rPr>
        <w:t xml:space="preserve">Justification for research </w:t>
      </w:r>
    </w:p>
    <w:p w:rsidR="00283F80" w:rsidRPr="000D234D" w:rsidRDefault="00177113" w:rsidP="000C2D6B">
      <w:pPr>
        <w:jc w:val="both"/>
        <w:rPr>
          <w:rFonts w:ascii="Arial" w:hAnsi="Arial" w:cs="Arial"/>
        </w:rPr>
      </w:pPr>
      <w:r w:rsidRPr="000D234D">
        <w:rPr>
          <w:rFonts w:ascii="Arial" w:hAnsi="Arial" w:cs="Arial"/>
        </w:rPr>
        <w:t>A</w:t>
      </w:r>
      <w:r w:rsidR="00A0293E" w:rsidRPr="000D234D">
        <w:rPr>
          <w:rFonts w:ascii="Arial" w:hAnsi="Arial" w:cs="Arial"/>
        </w:rPr>
        <w:t>buse is mistreating someone by someone else or disrespecting a person’s human and civil rights which can happen anywhere - in a residential or nursing h</w:t>
      </w:r>
      <w:r w:rsidRPr="000D234D">
        <w:rPr>
          <w:rFonts w:ascii="Arial" w:hAnsi="Arial" w:cs="Arial"/>
        </w:rPr>
        <w:t>ome or in workplace or hospital</w:t>
      </w:r>
      <w:sdt>
        <w:sdtPr>
          <w:rPr>
            <w:rFonts w:ascii="Arial" w:hAnsi="Arial" w:cs="Arial"/>
          </w:rPr>
          <w:id w:val="1510565932"/>
          <w:citation/>
        </w:sdtPr>
        <w:sdtEndPr/>
        <w:sdtContent>
          <w:r w:rsidR="003327A1" w:rsidRPr="000D234D">
            <w:rPr>
              <w:rFonts w:ascii="Arial" w:hAnsi="Arial" w:cs="Arial"/>
            </w:rPr>
            <w:fldChar w:fldCharType="begin"/>
          </w:r>
          <w:r w:rsidR="003327A1" w:rsidRPr="000D234D">
            <w:rPr>
              <w:rFonts w:ascii="Arial" w:hAnsi="Arial" w:cs="Arial"/>
            </w:rPr>
            <w:instrText xml:space="preserve"> CITATION Bed17 \l 2057 </w:instrText>
          </w:r>
          <w:r w:rsidR="003327A1"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(Bedford Borough Council, 2017)</w:t>
          </w:r>
          <w:r w:rsidR="003327A1" w:rsidRPr="000D234D">
            <w:rPr>
              <w:rFonts w:ascii="Arial" w:hAnsi="Arial" w:cs="Arial"/>
            </w:rPr>
            <w:fldChar w:fldCharType="end"/>
          </w:r>
        </w:sdtContent>
      </w:sdt>
      <w:r w:rsidR="00A0293E" w:rsidRPr="000D234D">
        <w:rPr>
          <w:rFonts w:ascii="Arial" w:hAnsi="Arial" w:cs="Arial"/>
        </w:rPr>
        <w:t>.</w:t>
      </w:r>
      <w:r w:rsidR="003327A1" w:rsidRPr="000D234D">
        <w:rPr>
          <w:rFonts w:ascii="Arial" w:hAnsi="Arial" w:cs="Arial"/>
        </w:rPr>
        <w:t xml:space="preserve"> Managers have an important role </w:t>
      </w:r>
      <w:r w:rsidR="00643009" w:rsidRPr="000D234D">
        <w:rPr>
          <w:rFonts w:ascii="Arial" w:hAnsi="Arial" w:cs="Arial"/>
        </w:rPr>
        <w:t xml:space="preserve">in preventing abuse and neglect, regardless of the environment’s </w:t>
      </w:r>
      <w:r w:rsidRPr="000D234D">
        <w:rPr>
          <w:rFonts w:ascii="Arial" w:hAnsi="Arial" w:cs="Arial"/>
        </w:rPr>
        <w:t>context,</w:t>
      </w:r>
      <w:r w:rsidR="00643009" w:rsidRPr="000D234D">
        <w:rPr>
          <w:rFonts w:ascii="Arial" w:hAnsi="Arial" w:cs="Arial"/>
        </w:rPr>
        <w:t xml:space="preserve"> managers are spending considerable amount of time to find the errors and how </w:t>
      </w:r>
      <w:r w:rsidRPr="000D234D">
        <w:rPr>
          <w:rFonts w:ascii="Arial" w:hAnsi="Arial" w:cs="Arial"/>
        </w:rPr>
        <w:t>to rectifying</w:t>
      </w:r>
      <w:r w:rsidR="00524D5B" w:rsidRPr="000D234D">
        <w:rPr>
          <w:rFonts w:ascii="Arial" w:hAnsi="Arial" w:cs="Arial"/>
        </w:rPr>
        <w:t xml:space="preserve"> them </w:t>
      </w:r>
      <w:sdt>
        <w:sdtPr>
          <w:rPr>
            <w:rFonts w:ascii="Arial" w:hAnsi="Arial" w:cs="Arial"/>
          </w:rPr>
          <w:id w:val="1550271583"/>
          <w:citation/>
        </w:sdtPr>
        <w:sdtEndPr/>
        <w:sdtContent>
          <w:r w:rsidR="00524D5B" w:rsidRPr="000D234D">
            <w:rPr>
              <w:rFonts w:ascii="Arial" w:hAnsi="Arial" w:cs="Arial"/>
            </w:rPr>
            <w:fldChar w:fldCharType="begin"/>
          </w:r>
          <w:r w:rsidR="00524D5B" w:rsidRPr="000D234D">
            <w:rPr>
              <w:rFonts w:ascii="Arial" w:hAnsi="Arial" w:cs="Arial"/>
            </w:rPr>
            <w:instrText xml:space="preserve"> CITATION Col91 \l 2057 </w:instrText>
          </w:r>
          <w:r w:rsidR="00524D5B" w:rsidRPr="000D234D">
            <w:rPr>
              <w:rFonts w:ascii="Arial" w:hAnsi="Arial" w:cs="Arial"/>
            </w:rPr>
            <w:fldChar w:fldCharType="separate"/>
          </w:r>
          <w:r w:rsidR="000A3C1D" w:rsidRPr="000A3C1D">
            <w:rPr>
              <w:rFonts w:ascii="Arial" w:hAnsi="Arial" w:cs="Arial"/>
              <w:noProof/>
            </w:rPr>
            <w:t>(College of Health Nursing Sciences, 1991)</w:t>
          </w:r>
          <w:r w:rsidR="00524D5B" w:rsidRPr="000D234D">
            <w:rPr>
              <w:rFonts w:ascii="Arial" w:hAnsi="Arial" w:cs="Arial"/>
            </w:rPr>
            <w:fldChar w:fldCharType="end"/>
          </w:r>
        </w:sdtContent>
      </w:sdt>
      <w:r w:rsidR="00524D5B" w:rsidRPr="000D234D">
        <w:rPr>
          <w:rFonts w:ascii="Arial" w:hAnsi="Arial" w:cs="Arial"/>
        </w:rPr>
        <w:t xml:space="preserve">. </w:t>
      </w:r>
      <w:r w:rsidR="0092679F" w:rsidRPr="000D234D">
        <w:rPr>
          <w:rFonts w:ascii="Arial" w:hAnsi="Arial" w:cs="Arial"/>
        </w:rPr>
        <w:t xml:space="preserve">Because of the abuse cases that </w:t>
      </w:r>
      <w:r w:rsidRPr="000D234D">
        <w:rPr>
          <w:rFonts w:ascii="Arial" w:hAnsi="Arial" w:cs="Arial"/>
        </w:rPr>
        <w:t xml:space="preserve">have </w:t>
      </w:r>
      <w:r w:rsidR="0092679F" w:rsidRPr="000D234D">
        <w:rPr>
          <w:rFonts w:ascii="Arial" w:hAnsi="Arial" w:cs="Arial"/>
        </w:rPr>
        <w:t>happened in the past in the</w:t>
      </w:r>
      <w:r w:rsidR="00E83874" w:rsidRPr="000D234D">
        <w:rPr>
          <w:rFonts w:ascii="Arial" w:hAnsi="Arial" w:cs="Arial"/>
        </w:rPr>
        <w:t xml:space="preserve"> United</w:t>
      </w:r>
      <w:r w:rsidR="0092679F" w:rsidRPr="000D234D">
        <w:rPr>
          <w:rFonts w:ascii="Arial" w:hAnsi="Arial" w:cs="Arial"/>
        </w:rPr>
        <w:t xml:space="preserve"> </w:t>
      </w:r>
      <w:r w:rsidR="00E83874" w:rsidRPr="000D234D">
        <w:rPr>
          <w:rFonts w:ascii="Arial" w:hAnsi="Arial" w:cs="Arial"/>
        </w:rPr>
        <w:t>Kingdom (</w:t>
      </w:r>
      <w:r w:rsidR="0092679F" w:rsidRPr="000D234D">
        <w:rPr>
          <w:rFonts w:ascii="Arial" w:hAnsi="Arial" w:cs="Arial"/>
        </w:rPr>
        <w:t>UK</w:t>
      </w:r>
      <w:r w:rsidR="00E83874" w:rsidRPr="000D234D">
        <w:rPr>
          <w:rFonts w:ascii="Arial" w:hAnsi="Arial" w:cs="Arial"/>
        </w:rPr>
        <w:t>)</w:t>
      </w:r>
      <w:r w:rsidR="0092679F" w:rsidRPr="000D234D">
        <w:rPr>
          <w:rFonts w:ascii="Arial" w:hAnsi="Arial" w:cs="Arial"/>
        </w:rPr>
        <w:t xml:space="preserve"> government been stricter and try to prevent them as much as possible but because of the amount of</w:t>
      </w:r>
      <w:r w:rsidR="00E3433D" w:rsidRPr="000D234D">
        <w:rPr>
          <w:rFonts w:ascii="Arial" w:hAnsi="Arial" w:cs="Arial"/>
        </w:rPr>
        <w:t xml:space="preserve"> the people who are i</w:t>
      </w:r>
      <w:r w:rsidR="0092679F" w:rsidRPr="000D234D">
        <w:rPr>
          <w:rFonts w:ascii="Arial" w:hAnsi="Arial" w:cs="Arial"/>
        </w:rPr>
        <w:t xml:space="preserve">n care </w:t>
      </w:r>
      <w:r w:rsidR="00E3433D" w:rsidRPr="000D234D">
        <w:rPr>
          <w:rFonts w:ascii="Arial" w:hAnsi="Arial" w:cs="Arial"/>
        </w:rPr>
        <w:t xml:space="preserve">it is very unlikely to </w:t>
      </w:r>
      <w:r w:rsidRPr="000D234D">
        <w:rPr>
          <w:rFonts w:ascii="Arial" w:hAnsi="Arial" w:cs="Arial"/>
        </w:rPr>
        <w:t>prevent it completely</w:t>
      </w:r>
      <w:r w:rsidR="005F2A9C" w:rsidRPr="000D234D">
        <w:rPr>
          <w:rFonts w:ascii="Arial" w:hAnsi="Arial" w:cs="Arial"/>
        </w:rPr>
        <w:t xml:space="preserve"> </w:t>
      </w:r>
      <w:sdt>
        <w:sdtPr>
          <w:rPr>
            <w:rFonts w:ascii="Arial" w:hAnsi="Arial" w:cs="Arial"/>
          </w:rPr>
          <w:id w:val="1179004206"/>
          <w:citation/>
        </w:sdtPr>
        <w:sdtEndPr/>
        <w:sdtContent>
          <w:r w:rsidR="005F2A9C" w:rsidRPr="000D234D">
            <w:rPr>
              <w:rFonts w:ascii="Arial" w:hAnsi="Arial" w:cs="Arial"/>
            </w:rPr>
            <w:fldChar w:fldCharType="begin"/>
          </w:r>
          <w:r w:rsidR="005F2A9C" w:rsidRPr="000D234D">
            <w:rPr>
              <w:rFonts w:ascii="Arial" w:hAnsi="Arial" w:cs="Arial"/>
            </w:rPr>
            <w:instrText xml:space="preserve"> CITATION CQC14 \l 2057 </w:instrText>
          </w:r>
          <w:r w:rsidR="005F2A9C" w:rsidRPr="000D234D">
            <w:rPr>
              <w:rFonts w:ascii="Arial" w:hAnsi="Arial" w:cs="Arial"/>
            </w:rPr>
            <w:fldChar w:fldCharType="separate"/>
          </w:r>
          <w:r w:rsidR="000A3C1D" w:rsidRPr="000A3C1D">
            <w:rPr>
              <w:rFonts w:ascii="Arial" w:hAnsi="Arial" w:cs="Arial"/>
              <w:noProof/>
            </w:rPr>
            <w:t>(CQC, 2014)</w:t>
          </w:r>
          <w:r w:rsidR="005F2A9C" w:rsidRPr="000D234D">
            <w:rPr>
              <w:rFonts w:ascii="Arial" w:hAnsi="Arial" w:cs="Arial"/>
            </w:rPr>
            <w:fldChar w:fldCharType="end"/>
          </w:r>
        </w:sdtContent>
      </w:sdt>
      <w:r w:rsidRPr="000D234D">
        <w:rPr>
          <w:rFonts w:ascii="Arial" w:hAnsi="Arial" w:cs="Arial"/>
        </w:rPr>
        <w:t>.</w:t>
      </w:r>
    </w:p>
    <w:p w:rsidR="00B944E6" w:rsidRDefault="00177113" w:rsidP="000C2D6B">
      <w:pPr>
        <w:jc w:val="both"/>
        <w:rPr>
          <w:rFonts w:ascii="Arial" w:hAnsi="Arial" w:cs="Arial"/>
        </w:rPr>
      </w:pPr>
      <w:r w:rsidRPr="000D234D">
        <w:rPr>
          <w:rFonts w:ascii="Arial" w:hAnsi="Arial" w:cs="Arial"/>
        </w:rPr>
        <w:t>Therefore,</w:t>
      </w:r>
      <w:r w:rsidR="00445126" w:rsidRPr="000D234D">
        <w:rPr>
          <w:rFonts w:ascii="Arial" w:hAnsi="Arial" w:cs="Arial"/>
        </w:rPr>
        <w:t xml:space="preserve"> the importance of this research is to </w:t>
      </w:r>
      <w:r w:rsidR="00E83874" w:rsidRPr="000D234D">
        <w:rPr>
          <w:rFonts w:ascii="Arial" w:hAnsi="Arial" w:cs="Arial"/>
        </w:rPr>
        <w:t>identify the source</w:t>
      </w:r>
      <w:r w:rsidR="00445126" w:rsidRPr="000D234D">
        <w:rPr>
          <w:rFonts w:ascii="Arial" w:hAnsi="Arial" w:cs="Arial"/>
        </w:rPr>
        <w:t xml:space="preserve"> </w:t>
      </w:r>
      <w:r w:rsidR="00E83874" w:rsidRPr="000D234D">
        <w:rPr>
          <w:rFonts w:ascii="Arial" w:hAnsi="Arial" w:cs="Arial"/>
        </w:rPr>
        <w:t>of</w:t>
      </w:r>
      <w:r w:rsidR="00445126" w:rsidRPr="000D234D">
        <w:rPr>
          <w:rFonts w:ascii="Arial" w:hAnsi="Arial" w:cs="Arial"/>
        </w:rPr>
        <w:t xml:space="preserve"> abuse and </w:t>
      </w:r>
      <w:r w:rsidR="008F3B9F" w:rsidRPr="000D234D">
        <w:rPr>
          <w:rFonts w:ascii="Arial" w:hAnsi="Arial" w:cs="Arial"/>
        </w:rPr>
        <w:t>the recommendations to</w:t>
      </w:r>
      <w:r w:rsidR="00445126" w:rsidRPr="000D234D">
        <w:rPr>
          <w:rFonts w:ascii="Arial" w:hAnsi="Arial" w:cs="Arial"/>
        </w:rPr>
        <w:t xml:space="preserve"> prevent it </w:t>
      </w:r>
      <w:r w:rsidR="008F3B9F" w:rsidRPr="000D234D">
        <w:rPr>
          <w:rFonts w:ascii="Arial" w:hAnsi="Arial" w:cs="Arial"/>
        </w:rPr>
        <w:t>by</w:t>
      </w:r>
      <w:r w:rsidR="00445126" w:rsidRPr="000D234D">
        <w:rPr>
          <w:rFonts w:ascii="Arial" w:hAnsi="Arial" w:cs="Arial"/>
        </w:rPr>
        <w:t xml:space="preserve"> </w:t>
      </w:r>
      <w:r w:rsidR="008F3B9F" w:rsidRPr="000D234D">
        <w:rPr>
          <w:rFonts w:ascii="Arial" w:hAnsi="Arial" w:cs="Arial"/>
        </w:rPr>
        <w:t>managers</w:t>
      </w:r>
      <w:r w:rsidR="00445126" w:rsidRPr="000D234D">
        <w:rPr>
          <w:rFonts w:ascii="Arial" w:hAnsi="Arial" w:cs="Arial"/>
        </w:rPr>
        <w:t xml:space="preserve"> in </w:t>
      </w:r>
      <w:r w:rsidR="008F3B9F" w:rsidRPr="000D234D">
        <w:rPr>
          <w:rFonts w:ascii="Arial" w:hAnsi="Arial" w:cs="Arial"/>
        </w:rPr>
        <w:t xml:space="preserve">the </w:t>
      </w:r>
      <w:r w:rsidR="00445126" w:rsidRPr="000D234D">
        <w:rPr>
          <w:rFonts w:ascii="Arial" w:hAnsi="Arial" w:cs="Arial"/>
        </w:rPr>
        <w:t>care sect</w:t>
      </w:r>
      <w:r w:rsidRPr="000D234D">
        <w:rPr>
          <w:rFonts w:ascii="Arial" w:hAnsi="Arial" w:cs="Arial"/>
        </w:rPr>
        <w:t>or. T</w:t>
      </w:r>
      <w:r w:rsidR="00445126" w:rsidRPr="000D234D">
        <w:rPr>
          <w:rFonts w:ascii="Arial" w:hAnsi="Arial" w:cs="Arial"/>
        </w:rPr>
        <w:t>his research is only looking at the elderlies in care hom</w:t>
      </w:r>
      <w:r w:rsidR="008F3B9F" w:rsidRPr="000D234D">
        <w:rPr>
          <w:rFonts w:ascii="Arial" w:hAnsi="Arial" w:cs="Arial"/>
        </w:rPr>
        <w:t>es and their service providers.</w:t>
      </w:r>
      <w:r w:rsidR="00445126" w:rsidRPr="000D234D">
        <w:rPr>
          <w:rFonts w:ascii="Arial" w:hAnsi="Arial" w:cs="Arial"/>
        </w:rPr>
        <w:t xml:space="preserve"> There are some similar studies but this one is slightly different as its going to analyse some of the errors in </w:t>
      </w:r>
      <w:r w:rsidR="008F3B9F" w:rsidRPr="000D234D">
        <w:rPr>
          <w:rFonts w:ascii="Arial" w:hAnsi="Arial" w:cs="Arial"/>
        </w:rPr>
        <w:t xml:space="preserve">the </w:t>
      </w:r>
      <w:r w:rsidR="00445126" w:rsidRPr="000D234D">
        <w:rPr>
          <w:rFonts w:ascii="Arial" w:hAnsi="Arial" w:cs="Arial"/>
        </w:rPr>
        <w:t xml:space="preserve">care system and recommend </w:t>
      </w:r>
      <w:r w:rsidR="008F3B9F" w:rsidRPr="000D234D">
        <w:rPr>
          <w:rFonts w:ascii="Arial" w:hAnsi="Arial" w:cs="Arial"/>
        </w:rPr>
        <w:t>possible ways</w:t>
      </w:r>
      <w:r w:rsidR="00445126" w:rsidRPr="000D234D">
        <w:rPr>
          <w:rFonts w:ascii="Arial" w:hAnsi="Arial" w:cs="Arial"/>
        </w:rPr>
        <w:t xml:space="preserve"> to prevent it </w:t>
      </w:r>
      <w:r w:rsidR="000E6816" w:rsidRPr="000D234D">
        <w:rPr>
          <w:rFonts w:ascii="Arial" w:hAnsi="Arial" w:cs="Arial"/>
        </w:rPr>
        <w:t>from</w:t>
      </w:r>
      <w:r w:rsidR="00445126" w:rsidRPr="000D234D">
        <w:rPr>
          <w:rFonts w:ascii="Arial" w:hAnsi="Arial" w:cs="Arial"/>
        </w:rPr>
        <w:t xml:space="preserve"> happening in the future. </w:t>
      </w:r>
    </w:p>
    <w:p w:rsidR="00E65247" w:rsidRDefault="00E65247" w:rsidP="000C2D6B">
      <w:pPr>
        <w:jc w:val="both"/>
        <w:rPr>
          <w:rFonts w:ascii="Arial" w:hAnsi="Arial" w:cs="Arial"/>
        </w:rPr>
      </w:pPr>
    </w:p>
    <w:p w:rsidR="00445126" w:rsidRPr="00B944E6" w:rsidRDefault="00445126" w:rsidP="000C2D6B">
      <w:pPr>
        <w:jc w:val="both"/>
        <w:rPr>
          <w:rFonts w:ascii="Arial" w:hAnsi="Arial" w:cs="Arial"/>
        </w:rPr>
      </w:pPr>
      <w:r>
        <w:lastRenderedPageBreak/>
        <w:t xml:space="preserve"> </w:t>
      </w:r>
      <w:r>
        <w:rPr>
          <w:b/>
          <w:u w:val="single"/>
        </w:rPr>
        <w:t>Aims</w:t>
      </w:r>
    </w:p>
    <w:p w:rsidR="00445126" w:rsidRPr="000D234D" w:rsidRDefault="00CA24F8" w:rsidP="000C2D6B">
      <w:pPr>
        <w:jc w:val="both"/>
        <w:rPr>
          <w:rFonts w:ascii="Arial" w:hAnsi="Arial" w:cs="Arial"/>
        </w:rPr>
      </w:pPr>
      <w:r w:rsidRPr="000D234D">
        <w:rPr>
          <w:rFonts w:ascii="Arial" w:hAnsi="Arial" w:cs="Arial"/>
        </w:rPr>
        <w:t>The aims of this research is to develop the understanding of the abuse in service users and the</w:t>
      </w:r>
      <w:r w:rsidR="000E6816" w:rsidRPr="000D234D">
        <w:rPr>
          <w:rFonts w:ascii="Arial" w:hAnsi="Arial" w:cs="Arial"/>
        </w:rPr>
        <w:t xml:space="preserve"> role of</w:t>
      </w:r>
      <w:r w:rsidRPr="000D234D">
        <w:rPr>
          <w:rFonts w:ascii="Arial" w:hAnsi="Arial" w:cs="Arial"/>
        </w:rPr>
        <w:t xml:space="preserve"> service providers to develop the understanding of the importance of the management role in the care section and a recommendation for healthcare managers about how they can prevent any sort of abuse and neglect in their organisation.</w:t>
      </w:r>
    </w:p>
    <w:p w:rsidR="00CA24F8" w:rsidRDefault="00CA24F8" w:rsidP="000C2D6B">
      <w:pPr>
        <w:jc w:val="both"/>
        <w:rPr>
          <w:b/>
          <w:u w:val="single"/>
        </w:rPr>
      </w:pPr>
      <w:r>
        <w:rPr>
          <w:b/>
          <w:u w:val="single"/>
        </w:rPr>
        <w:t xml:space="preserve">Objectives </w:t>
      </w:r>
    </w:p>
    <w:p w:rsidR="00CA24F8" w:rsidRPr="000D234D" w:rsidRDefault="00801B15" w:rsidP="000C2D6B">
      <w:pPr>
        <w:jc w:val="both"/>
        <w:rPr>
          <w:rFonts w:ascii="Arial" w:hAnsi="Arial" w:cs="Arial"/>
        </w:rPr>
      </w:pPr>
      <w:r w:rsidRPr="000D234D">
        <w:rPr>
          <w:rFonts w:ascii="Arial" w:hAnsi="Arial" w:cs="Arial"/>
        </w:rPr>
        <w:t>The</w:t>
      </w:r>
      <w:r w:rsidR="00CA24F8" w:rsidRPr="000D234D">
        <w:rPr>
          <w:rFonts w:ascii="Arial" w:hAnsi="Arial" w:cs="Arial"/>
        </w:rPr>
        <w:t xml:space="preserve"> above aims </w:t>
      </w:r>
      <w:r w:rsidRPr="000D234D">
        <w:rPr>
          <w:rFonts w:ascii="Arial" w:hAnsi="Arial" w:cs="Arial"/>
        </w:rPr>
        <w:t>are going to achieve by accomplishing the following research objectives:</w:t>
      </w:r>
    </w:p>
    <w:p w:rsidR="00801B15" w:rsidRPr="000D234D" w:rsidRDefault="00D26E3E" w:rsidP="000C2D6B">
      <w:pPr>
        <w:pStyle w:val="ListParagraph"/>
        <w:numPr>
          <w:ilvl w:val="0"/>
          <w:numId w:val="1"/>
        </w:numPr>
        <w:jc w:val="both"/>
        <w:rPr>
          <w:rFonts w:ascii="Arial" w:hAnsi="Arial" w:cs="Arial"/>
        </w:rPr>
      </w:pPr>
      <w:r w:rsidRPr="000D234D">
        <w:rPr>
          <w:rFonts w:ascii="Arial" w:hAnsi="Arial" w:cs="Arial"/>
        </w:rPr>
        <w:t>Describe care homes, the role of the manager and current policies in place.</w:t>
      </w:r>
    </w:p>
    <w:p w:rsidR="00801B15" w:rsidRPr="000D234D" w:rsidRDefault="00D26E3E" w:rsidP="000C2D6B">
      <w:pPr>
        <w:pStyle w:val="ListParagraph"/>
        <w:numPr>
          <w:ilvl w:val="0"/>
          <w:numId w:val="1"/>
        </w:numPr>
        <w:jc w:val="both"/>
        <w:rPr>
          <w:rFonts w:ascii="Arial" w:hAnsi="Arial" w:cs="Arial"/>
        </w:rPr>
      </w:pPr>
      <w:r w:rsidRPr="000D234D">
        <w:rPr>
          <w:rFonts w:ascii="Arial" w:hAnsi="Arial" w:cs="Arial"/>
        </w:rPr>
        <w:t>Examine peer reviewed journal articles related to serious cases of abuse and neglect.</w:t>
      </w:r>
    </w:p>
    <w:p w:rsidR="00801B15" w:rsidRPr="000D234D" w:rsidRDefault="00D26E3E" w:rsidP="000C2D6B">
      <w:pPr>
        <w:pStyle w:val="ListParagraph"/>
        <w:numPr>
          <w:ilvl w:val="0"/>
          <w:numId w:val="1"/>
        </w:numPr>
        <w:jc w:val="both"/>
        <w:rPr>
          <w:rFonts w:ascii="Arial" w:hAnsi="Arial" w:cs="Arial"/>
        </w:rPr>
      </w:pPr>
      <w:r w:rsidRPr="000D234D">
        <w:rPr>
          <w:rFonts w:ascii="Arial" w:hAnsi="Arial" w:cs="Arial"/>
        </w:rPr>
        <w:t>Conclude with best practice in preventing abuse and neglect</w:t>
      </w:r>
      <w:r w:rsidR="00801B15" w:rsidRPr="000D234D">
        <w:rPr>
          <w:rFonts w:ascii="Arial" w:hAnsi="Arial" w:cs="Arial"/>
        </w:rPr>
        <w:t>.</w:t>
      </w:r>
    </w:p>
    <w:p w:rsidR="00124B4C" w:rsidRPr="000D234D" w:rsidRDefault="00D26E3E" w:rsidP="000C2D6B">
      <w:pPr>
        <w:pStyle w:val="ListParagraph"/>
        <w:numPr>
          <w:ilvl w:val="0"/>
          <w:numId w:val="1"/>
        </w:numPr>
        <w:jc w:val="both"/>
        <w:rPr>
          <w:rFonts w:ascii="Arial" w:hAnsi="Arial" w:cs="Arial"/>
        </w:rPr>
      </w:pPr>
      <w:r w:rsidRPr="000D234D">
        <w:rPr>
          <w:rFonts w:ascii="Arial" w:hAnsi="Arial" w:cs="Arial"/>
        </w:rPr>
        <w:t>Give recommendations for improvements to health professionals, managers, welsh government, friends and families of service users</w:t>
      </w:r>
      <w:r w:rsidR="00124B4C" w:rsidRPr="000D234D">
        <w:rPr>
          <w:rFonts w:ascii="Arial" w:hAnsi="Arial" w:cs="Arial"/>
        </w:rPr>
        <w:t>.</w:t>
      </w:r>
    </w:p>
    <w:p w:rsidR="00124B4C" w:rsidRDefault="00124B4C"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B277AF" w:rsidRDefault="00B277AF" w:rsidP="000C2D6B">
      <w:pPr>
        <w:pStyle w:val="ListParagraph"/>
        <w:jc w:val="both"/>
      </w:pPr>
    </w:p>
    <w:p w:rsidR="000D234D" w:rsidRDefault="000D234D" w:rsidP="000C2D6B">
      <w:pPr>
        <w:jc w:val="both"/>
      </w:pPr>
    </w:p>
    <w:p w:rsidR="00850AED" w:rsidRDefault="00850AED" w:rsidP="000C2D6B">
      <w:pPr>
        <w:jc w:val="both"/>
      </w:pPr>
    </w:p>
    <w:p w:rsidR="00B944E6" w:rsidRDefault="00B944E6" w:rsidP="000C2D6B">
      <w:pPr>
        <w:jc w:val="both"/>
      </w:pPr>
    </w:p>
    <w:p w:rsidR="00850AED" w:rsidRDefault="00850AED" w:rsidP="000C2D6B">
      <w:pPr>
        <w:jc w:val="both"/>
      </w:pPr>
    </w:p>
    <w:p w:rsidR="00B944E6" w:rsidRDefault="00B944E6" w:rsidP="000C2D6B">
      <w:pPr>
        <w:jc w:val="both"/>
      </w:pPr>
    </w:p>
    <w:p w:rsidR="00124B4C" w:rsidRDefault="00124B4C" w:rsidP="000C2D6B">
      <w:pPr>
        <w:jc w:val="both"/>
        <w:rPr>
          <w:b/>
          <w:u w:val="single"/>
        </w:rPr>
      </w:pPr>
      <w:r w:rsidRPr="00124B4C">
        <w:rPr>
          <w:b/>
          <w:u w:val="single"/>
        </w:rPr>
        <w:t>Chapter two</w:t>
      </w:r>
      <w:r>
        <w:rPr>
          <w:b/>
          <w:u w:val="single"/>
        </w:rPr>
        <w:t>:</w:t>
      </w:r>
      <w:r w:rsidR="00801B15" w:rsidRPr="00124B4C">
        <w:rPr>
          <w:b/>
          <w:u w:val="single"/>
        </w:rPr>
        <w:t xml:space="preserve">  </w:t>
      </w:r>
      <w:r>
        <w:rPr>
          <w:b/>
          <w:u w:val="single"/>
        </w:rPr>
        <w:t xml:space="preserve"> </w:t>
      </w:r>
    </w:p>
    <w:p w:rsidR="00B277AF" w:rsidRPr="000D234D" w:rsidRDefault="00B277AF" w:rsidP="000C2D6B">
      <w:pPr>
        <w:jc w:val="both"/>
        <w:rPr>
          <w:rFonts w:ascii="Arial" w:hAnsi="Arial" w:cs="Arial"/>
        </w:rPr>
      </w:pPr>
      <w:r w:rsidRPr="000D234D">
        <w:rPr>
          <w:rFonts w:ascii="Arial" w:hAnsi="Arial" w:cs="Arial"/>
        </w:rPr>
        <w:t>Systematic search used to involve the studies using the online resources such as google and the online library of the named university and some related online journals,</w:t>
      </w:r>
      <w:r w:rsidR="00E83874" w:rsidRPr="000D234D">
        <w:rPr>
          <w:rFonts w:ascii="Arial" w:hAnsi="Arial" w:cs="Arial"/>
        </w:rPr>
        <w:t xml:space="preserve"> books and journal articles and</w:t>
      </w:r>
      <w:r w:rsidRPr="000D234D">
        <w:rPr>
          <w:rFonts w:ascii="Arial" w:hAnsi="Arial" w:cs="Arial"/>
        </w:rPr>
        <w:t xml:space="preserve"> care quality commission website to review the serious cases, and picked up the orchid view case which poor management made </w:t>
      </w:r>
      <w:r w:rsidR="003D2846" w:rsidRPr="000D234D">
        <w:rPr>
          <w:rFonts w:ascii="Arial" w:hAnsi="Arial" w:cs="Arial"/>
        </w:rPr>
        <w:t>much harm</w:t>
      </w:r>
      <w:r w:rsidRPr="000D234D">
        <w:rPr>
          <w:rFonts w:ascii="Arial" w:hAnsi="Arial" w:cs="Arial"/>
        </w:rPr>
        <w:t xml:space="preserve"> for service users.  </w:t>
      </w:r>
    </w:p>
    <w:p w:rsidR="00B277AF" w:rsidRPr="000D234D" w:rsidRDefault="00B277AF" w:rsidP="000C2D6B">
      <w:pPr>
        <w:jc w:val="both"/>
        <w:rPr>
          <w:rFonts w:ascii="Arial" w:hAnsi="Arial" w:cs="Arial"/>
        </w:rPr>
      </w:pPr>
      <w:r w:rsidRPr="000D234D">
        <w:rPr>
          <w:rFonts w:ascii="Arial" w:hAnsi="Arial" w:cs="Arial"/>
        </w:rPr>
        <w:t>Also an historic-logic method have been used to look at the previous researches and arguments to find out what caused the weakness in the management role in the case and what can be done to prevent it in the future.</w:t>
      </w:r>
    </w:p>
    <w:p w:rsidR="00686F7A" w:rsidRPr="000D234D" w:rsidRDefault="00D00EEA" w:rsidP="000C2D6B">
      <w:pPr>
        <w:jc w:val="both"/>
        <w:rPr>
          <w:rFonts w:ascii="Arial" w:hAnsi="Arial" w:cs="Arial"/>
        </w:rPr>
      </w:pPr>
      <w:r w:rsidRPr="000D234D">
        <w:rPr>
          <w:rFonts w:ascii="Arial" w:hAnsi="Arial" w:cs="Arial"/>
        </w:rPr>
        <w:t>While planning, the research h</w:t>
      </w:r>
      <w:r w:rsidR="00686F7A" w:rsidRPr="000D234D">
        <w:rPr>
          <w:rFonts w:ascii="Arial" w:hAnsi="Arial" w:cs="Arial"/>
        </w:rPr>
        <w:t>ave</w:t>
      </w:r>
      <w:r w:rsidRPr="000D234D">
        <w:rPr>
          <w:rFonts w:ascii="Arial" w:hAnsi="Arial" w:cs="Arial"/>
        </w:rPr>
        <w:t xml:space="preserve"> been done about some of the abuse cases in United Kingdom just to see which one is more relate</w:t>
      </w:r>
      <w:r w:rsidR="00686F7A" w:rsidRPr="000D234D">
        <w:rPr>
          <w:rFonts w:ascii="Arial" w:hAnsi="Arial" w:cs="Arial"/>
        </w:rPr>
        <w:t>d to the subject of the project. It also looked at the cases that an individual harmed in a care home and this harm could prevented by the manager of the organisation as the purpose of this project is to develop the understanding of the importance of the management role in care sector.</w:t>
      </w:r>
      <w:r w:rsidR="003C67FA" w:rsidRPr="000D234D">
        <w:rPr>
          <w:rFonts w:ascii="Arial" w:hAnsi="Arial" w:cs="Arial"/>
        </w:rPr>
        <w:t xml:space="preserve"> Systematic review evaluate the information and summarize them, which is one of the best advantages of it</w:t>
      </w:r>
      <w:sdt>
        <w:sdtPr>
          <w:rPr>
            <w:rFonts w:ascii="Arial" w:hAnsi="Arial" w:cs="Arial"/>
          </w:rPr>
          <w:id w:val="563913563"/>
          <w:citation/>
        </w:sdtPr>
        <w:sdtEndPr/>
        <w:sdtContent>
          <w:r w:rsidR="003C67FA" w:rsidRPr="000D234D">
            <w:rPr>
              <w:rFonts w:ascii="Arial" w:hAnsi="Arial" w:cs="Arial"/>
            </w:rPr>
            <w:fldChar w:fldCharType="begin"/>
          </w:r>
          <w:r w:rsidR="003C67FA" w:rsidRPr="000D234D">
            <w:rPr>
              <w:rFonts w:ascii="Arial" w:hAnsi="Arial" w:cs="Arial"/>
            </w:rPr>
            <w:instrText xml:space="preserve"> CITATION Gas09 \l 2057 </w:instrText>
          </w:r>
          <w:r w:rsidR="003C67FA"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(Gastroenterol, 2009)</w:t>
          </w:r>
          <w:r w:rsidR="003C67FA" w:rsidRPr="000D234D">
            <w:rPr>
              <w:rFonts w:ascii="Arial" w:hAnsi="Arial" w:cs="Arial"/>
            </w:rPr>
            <w:fldChar w:fldCharType="end"/>
          </w:r>
        </w:sdtContent>
      </w:sdt>
      <w:r w:rsidR="003C67FA" w:rsidRPr="000D234D">
        <w:rPr>
          <w:rFonts w:ascii="Arial" w:hAnsi="Arial" w:cs="Arial"/>
        </w:rPr>
        <w:t xml:space="preserve"> but sometimes full systematic reviews can be expensive so the researchers must considers time and the cost that they need to spend to do the projects</w:t>
      </w:r>
      <w:sdt>
        <w:sdtPr>
          <w:rPr>
            <w:rFonts w:ascii="Arial" w:hAnsi="Arial" w:cs="Arial"/>
          </w:rPr>
          <w:id w:val="-1263148461"/>
          <w:citation/>
        </w:sdtPr>
        <w:sdtEndPr/>
        <w:sdtContent>
          <w:r w:rsidR="003C67FA" w:rsidRPr="000D234D">
            <w:rPr>
              <w:rFonts w:ascii="Arial" w:hAnsi="Arial" w:cs="Arial"/>
            </w:rPr>
            <w:fldChar w:fldCharType="begin"/>
          </w:r>
          <w:r w:rsidR="003C67FA" w:rsidRPr="000D234D">
            <w:rPr>
              <w:rFonts w:ascii="Arial" w:hAnsi="Arial" w:cs="Arial"/>
            </w:rPr>
            <w:instrText xml:space="preserve"> CITATION Sni12 \l 2057 </w:instrText>
          </w:r>
          <w:r w:rsidR="003C67FA"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(Snilstveit &amp; Waddington, 2012)</w:t>
          </w:r>
          <w:r w:rsidR="003C67FA" w:rsidRPr="000D234D">
            <w:rPr>
              <w:rFonts w:ascii="Arial" w:hAnsi="Arial" w:cs="Arial"/>
            </w:rPr>
            <w:fldChar w:fldCharType="end"/>
          </w:r>
        </w:sdtContent>
      </w:sdt>
      <w:r w:rsidR="003C67FA" w:rsidRPr="000D234D">
        <w:rPr>
          <w:rFonts w:ascii="Arial" w:hAnsi="Arial" w:cs="Arial"/>
        </w:rPr>
        <w:t xml:space="preserve">.   </w:t>
      </w:r>
    </w:p>
    <w:p w:rsidR="00B277AF" w:rsidRPr="000D234D" w:rsidRDefault="00B277AF" w:rsidP="000C2D6B">
      <w:pPr>
        <w:jc w:val="both"/>
        <w:rPr>
          <w:rFonts w:ascii="Arial" w:hAnsi="Arial" w:cs="Arial"/>
        </w:rPr>
      </w:pPr>
      <w:r w:rsidRPr="000D234D">
        <w:rPr>
          <w:rFonts w:ascii="Arial" w:hAnsi="Arial" w:cs="Arial"/>
        </w:rPr>
        <w:t xml:space="preserve">Data collection is a necessary key in any stage of any sort of </w:t>
      </w:r>
      <w:r w:rsidR="00B20B5D" w:rsidRPr="000D234D">
        <w:rPr>
          <w:rFonts w:ascii="Arial" w:hAnsi="Arial" w:cs="Arial"/>
        </w:rPr>
        <w:t>study, which plans the resources and requirements of the project literatures and plans</w:t>
      </w:r>
      <w:r w:rsidRPr="000D234D">
        <w:rPr>
          <w:rFonts w:ascii="Arial" w:hAnsi="Arial" w:cs="Arial"/>
        </w:rPr>
        <w:t xml:space="preserve"> everything to get required information</w:t>
      </w:r>
      <w:r w:rsidR="008E0D51" w:rsidRPr="000D234D">
        <w:rPr>
          <w:rFonts w:ascii="Arial" w:hAnsi="Arial" w:cs="Arial"/>
          <w:noProof/>
        </w:rPr>
        <w:t xml:space="preserve"> (Whitney</w:t>
      </w:r>
      <w:r w:rsidRPr="000D234D">
        <w:rPr>
          <w:rFonts w:ascii="Arial" w:hAnsi="Arial" w:cs="Arial"/>
          <w:noProof/>
        </w:rPr>
        <w:t xml:space="preserve"> et al, 1998)</w:t>
      </w:r>
      <w:r w:rsidRPr="000D234D">
        <w:rPr>
          <w:rFonts w:ascii="Arial" w:hAnsi="Arial" w:cs="Arial"/>
        </w:rPr>
        <w:t>.</w:t>
      </w:r>
      <w:r w:rsidR="00B51D4D" w:rsidRPr="000D234D">
        <w:rPr>
          <w:rFonts w:ascii="Arial" w:hAnsi="Arial" w:cs="Arial"/>
        </w:rPr>
        <w:t xml:space="preserve"> Regardless of the setting of the project, accurate data collection is one of the most important keys in any type of study because by having accurate data collection </w:t>
      </w:r>
      <w:r w:rsidR="00B20B5D" w:rsidRPr="000D234D">
        <w:rPr>
          <w:rFonts w:ascii="Arial" w:hAnsi="Arial" w:cs="Arial"/>
        </w:rPr>
        <w:t>researcher</w:t>
      </w:r>
      <w:r w:rsidR="00B51D4D" w:rsidRPr="000D234D">
        <w:rPr>
          <w:rFonts w:ascii="Arial" w:hAnsi="Arial" w:cs="Arial"/>
        </w:rPr>
        <w:t xml:space="preserve"> can collect the right information for research project and pass it to the society rather than collecting and passing wrong information to others </w:t>
      </w:r>
      <w:r w:rsidR="00B51D4D" w:rsidRPr="000D234D">
        <w:rPr>
          <w:rFonts w:ascii="Arial" w:hAnsi="Arial" w:cs="Arial"/>
          <w:noProof/>
        </w:rPr>
        <w:t>(Whitney  et al, 1998)</w:t>
      </w:r>
      <w:r w:rsidR="00B51D4D" w:rsidRPr="000D234D">
        <w:rPr>
          <w:rFonts w:ascii="Arial" w:hAnsi="Arial" w:cs="Arial"/>
        </w:rPr>
        <w:t xml:space="preserve">. </w:t>
      </w:r>
    </w:p>
    <w:p w:rsidR="00011CC5" w:rsidRPr="000D234D" w:rsidRDefault="007056ED" w:rsidP="000C2D6B">
      <w:pPr>
        <w:jc w:val="both"/>
        <w:rPr>
          <w:rFonts w:ascii="Arial" w:hAnsi="Arial" w:cs="Arial"/>
        </w:rPr>
      </w:pPr>
      <w:r w:rsidRPr="000D234D">
        <w:rPr>
          <w:rFonts w:ascii="Arial" w:hAnsi="Arial" w:cs="Arial"/>
        </w:rPr>
        <w:t>Critical Appraisal Skills Programme (</w:t>
      </w:r>
      <w:r w:rsidR="00A75E93" w:rsidRPr="000D234D">
        <w:rPr>
          <w:rFonts w:ascii="Arial" w:hAnsi="Arial" w:cs="Arial"/>
        </w:rPr>
        <w:t>CASP</w:t>
      </w:r>
      <w:r w:rsidRPr="000D234D">
        <w:rPr>
          <w:rFonts w:ascii="Arial" w:hAnsi="Arial" w:cs="Arial"/>
        </w:rPr>
        <w:t>)</w:t>
      </w:r>
      <w:r w:rsidR="00A75E93" w:rsidRPr="000D234D">
        <w:rPr>
          <w:rFonts w:ascii="Arial" w:hAnsi="Arial" w:cs="Arial"/>
        </w:rPr>
        <w:t xml:space="preserve"> developed </w:t>
      </w:r>
      <w:r w:rsidRPr="000D234D">
        <w:rPr>
          <w:rFonts w:ascii="Arial" w:hAnsi="Arial" w:cs="Arial"/>
        </w:rPr>
        <w:t xml:space="preserve">eight different questionnaire </w:t>
      </w:r>
      <w:r w:rsidR="00A75E93" w:rsidRPr="000D234D">
        <w:rPr>
          <w:rFonts w:ascii="Arial" w:hAnsi="Arial" w:cs="Arial"/>
        </w:rPr>
        <w:t>to evaluate the evidences that been found from different sources to make sure they are valuable enough for the study</w:t>
      </w:r>
      <w:sdt>
        <w:sdtPr>
          <w:rPr>
            <w:rFonts w:ascii="Arial" w:hAnsi="Arial" w:cs="Arial"/>
          </w:rPr>
          <w:id w:val="-848645066"/>
          <w:citation/>
        </w:sdtPr>
        <w:sdtEndPr/>
        <w:sdtContent>
          <w:r w:rsidR="00A75E93" w:rsidRPr="000D234D">
            <w:rPr>
              <w:rFonts w:ascii="Arial" w:hAnsi="Arial" w:cs="Arial"/>
            </w:rPr>
            <w:fldChar w:fldCharType="begin"/>
          </w:r>
          <w:r w:rsidR="00A75E93" w:rsidRPr="000D234D">
            <w:rPr>
              <w:rFonts w:ascii="Arial" w:hAnsi="Arial" w:cs="Arial"/>
            </w:rPr>
            <w:instrText xml:space="preserve"> CITATION CAS93 \l 2057 </w:instrText>
          </w:r>
          <w:r w:rsidR="00A75E93"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(CASP, History, 1993)</w:t>
          </w:r>
          <w:r w:rsidR="00A75E93" w:rsidRPr="000D234D">
            <w:rPr>
              <w:rFonts w:ascii="Arial" w:hAnsi="Arial" w:cs="Arial"/>
            </w:rPr>
            <w:fldChar w:fldCharType="end"/>
          </w:r>
        </w:sdtContent>
      </w:sdt>
      <w:r w:rsidRPr="000D234D">
        <w:rPr>
          <w:rFonts w:ascii="Arial" w:hAnsi="Arial" w:cs="Arial"/>
        </w:rPr>
        <w:t>.</w:t>
      </w:r>
      <w:r w:rsidR="00B277AF" w:rsidRPr="000D234D">
        <w:rPr>
          <w:rFonts w:ascii="Arial" w:hAnsi="Arial" w:cs="Arial"/>
        </w:rPr>
        <w:t xml:space="preserve"> </w:t>
      </w:r>
      <w:r w:rsidR="00B51D4D" w:rsidRPr="000D234D">
        <w:rPr>
          <w:rFonts w:ascii="Arial" w:hAnsi="Arial" w:cs="Arial"/>
        </w:rPr>
        <w:t xml:space="preserve">In order to make sure all the data collected from right and accurate sources </w:t>
      </w:r>
      <w:r w:rsidR="00B277AF" w:rsidRPr="000D234D">
        <w:rPr>
          <w:rFonts w:ascii="Arial" w:hAnsi="Arial" w:cs="Arial"/>
        </w:rPr>
        <w:t>In this project, all of the materials collected from internet, journals, books and the library of university of wales trinity saint David</w:t>
      </w:r>
      <w:r w:rsidR="00B51D4D" w:rsidRPr="000D234D">
        <w:rPr>
          <w:rFonts w:ascii="Arial" w:hAnsi="Arial" w:cs="Arial"/>
        </w:rPr>
        <w:t>, and</w:t>
      </w:r>
      <w:r w:rsidR="00B277AF" w:rsidRPr="000D234D">
        <w:rPr>
          <w:rFonts w:ascii="Arial" w:hAnsi="Arial" w:cs="Arial"/>
        </w:rPr>
        <w:t xml:space="preserve"> </w:t>
      </w:r>
      <w:r w:rsidR="00E83874" w:rsidRPr="000D234D">
        <w:rPr>
          <w:rFonts w:ascii="Arial" w:hAnsi="Arial" w:cs="Arial"/>
        </w:rPr>
        <w:t>t</w:t>
      </w:r>
      <w:r w:rsidR="00B277AF" w:rsidRPr="000D234D">
        <w:rPr>
          <w:rFonts w:ascii="Arial" w:hAnsi="Arial" w:cs="Arial"/>
        </w:rPr>
        <w:t>he CASP questionnaires has been used to evaluate all the materials that have been used in t</w:t>
      </w:r>
      <w:r w:rsidR="00B51D4D" w:rsidRPr="000D234D">
        <w:rPr>
          <w:rFonts w:ascii="Arial" w:hAnsi="Arial" w:cs="Arial"/>
        </w:rPr>
        <w:t>he</w:t>
      </w:r>
      <w:r w:rsidR="00B277AF" w:rsidRPr="000D234D">
        <w:rPr>
          <w:rFonts w:ascii="Arial" w:hAnsi="Arial" w:cs="Arial"/>
        </w:rPr>
        <w:t xml:space="preserve"> project to make sure all of the resources are decent and relevant in order the answer the question of the project.</w:t>
      </w:r>
      <w:r w:rsidR="008E0D51" w:rsidRPr="000D234D">
        <w:rPr>
          <w:rFonts w:ascii="Arial" w:hAnsi="Arial" w:cs="Arial"/>
        </w:rPr>
        <w:t xml:space="preserve"> </w:t>
      </w:r>
      <w:r w:rsidR="00E83874" w:rsidRPr="000D234D">
        <w:rPr>
          <w:rFonts w:ascii="Arial" w:hAnsi="Arial" w:cs="Arial"/>
        </w:rPr>
        <w:t>Using CASP’s</w:t>
      </w:r>
      <w:r w:rsidR="008E0D51" w:rsidRPr="000D234D">
        <w:rPr>
          <w:rFonts w:ascii="Arial" w:hAnsi="Arial" w:cs="Arial"/>
        </w:rPr>
        <w:t xml:space="preserve"> questionnaire can help</w:t>
      </w:r>
      <w:r w:rsidR="00E83874" w:rsidRPr="000D234D">
        <w:rPr>
          <w:rFonts w:ascii="Arial" w:hAnsi="Arial" w:cs="Arial"/>
        </w:rPr>
        <w:t>s</w:t>
      </w:r>
      <w:r w:rsidR="008E0D51" w:rsidRPr="000D234D">
        <w:rPr>
          <w:rFonts w:ascii="Arial" w:hAnsi="Arial" w:cs="Arial"/>
        </w:rPr>
        <w:t xml:space="preserve"> to realise if the source that </w:t>
      </w:r>
      <w:r w:rsidR="00B20B5D" w:rsidRPr="000D234D">
        <w:rPr>
          <w:rFonts w:ascii="Arial" w:hAnsi="Arial" w:cs="Arial"/>
        </w:rPr>
        <w:t>is used is</w:t>
      </w:r>
      <w:r w:rsidR="008E0D51" w:rsidRPr="000D234D">
        <w:rPr>
          <w:rFonts w:ascii="Arial" w:hAnsi="Arial" w:cs="Arial"/>
        </w:rPr>
        <w:t xml:space="preserve"> the suitable source for the project so if </w:t>
      </w:r>
      <w:r w:rsidR="0060614D" w:rsidRPr="000D234D">
        <w:rPr>
          <w:rFonts w:ascii="Arial" w:hAnsi="Arial" w:cs="Arial"/>
        </w:rPr>
        <w:t>it is not suitable</w:t>
      </w:r>
      <w:r w:rsidR="008E0D51" w:rsidRPr="000D234D">
        <w:rPr>
          <w:rFonts w:ascii="Arial" w:hAnsi="Arial" w:cs="Arial"/>
        </w:rPr>
        <w:t xml:space="preserve"> source CASP </w:t>
      </w:r>
      <w:r w:rsidR="0060614D" w:rsidRPr="000D234D">
        <w:rPr>
          <w:rFonts w:ascii="Arial" w:hAnsi="Arial" w:cs="Arial"/>
        </w:rPr>
        <w:t>will</w:t>
      </w:r>
      <w:r w:rsidR="008E0D51" w:rsidRPr="000D234D">
        <w:rPr>
          <w:rFonts w:ascii="Arial" w:hAnsi="Arial" w:cs="Arial"/>
        </w:rPr>
        <w:t xml:space="preserve"> save a lot of time and money by not going through every single source</w:t>
      </w:r>
      <w:r w:rsidR="0060614D" w:rsidRPr="000D234D">
        <w:rPr>
          <w:rFonts w:ascii="Arial" w:hAnsi="Arial" w:cs="Arial"/>
        </w:rPr>
        <w:t xml:space="preserve">. CASP got different checklist for different fields but it </w:t>
      </w:r>
      <w:r w:rsidR="00AC00FC" w:rsidRPr="000D234D">
        <w:rPr>
          <w:rFonts w:ascii="Arial" w:hAnsi="Arial" w:cs="Arial"/>
        </w:rPr>
        <w:t>does not</w:t>
      </w:r>
      <w:r w:rsidR="0060614D" w:rsidRPr="000D234D">
        <w:rPr>
          <w:rFonts w:ascii="Arial" w:hAnsi="Arial" w:cs="Arial"/>
        </w:rPr>
        <w:t xml:space="preserve"> cover every field</w:t>
      </w:r>
      <w:r w:rsidR="00011CC5" w:rsidRPr="000D234D">
        <w:rPr>
          <w:rFonts w:ascii="Arial" w:hAnsi="Arial" w:cs="Arial"/>
        </w:rPr>
        <w:t>.</w:t>
      </w:r>
    </w:p>
    <w:p w:rsidR="00073752" w:rsidRPr="000D234D" w:rsidRDefault="00073752" w:rsidP="000C2D6B">
      <w:pPr>
        <w:jc w:val="both"/>
        <w:rPr>
          <w:rFonts w:ascii="Arial" w:hAnsi="Arial" w:cs="Arial"/>
        </w:rPr>
      </w:pPr>
      <w:r w:rsidRPr="000D234D">
        <w:rPr>
          <w:rFonts w:ascii="Arial" w:hAnsi="Arial" w:cs="Arial"/>
        </w:rPr>
        <w:t xml:space="preserve">The CASP’s systematic review checklist </w:t>
      </w:r>
      <w:r w:rsidR="007056ED" w:rsidRPr="000D234D">
        <w:rPr>
          <w:rFonts w:ascii="Arial" w:hAnsi="Arial" w:cs="Arial"/>
        </w:rPr>
        <w:t>is going to be use</w:t>
      </w:r>
      <w:r w:rsidRPr="000D234D">
        <w:rPr>
          <w:rFonts w:ascii="Arial" w:hAnsi="Arial" w:cs="Arial"/>
        </w:rPr>
        <w:t xml:space="preserve"> in this project in order to evaluate the resources of the information, the named questionnaire is related to the subject as </w:t>
      </w:r>
      <w:r w:rsidR="00E83874" w:rsidRPr="000D234D">
        <w:rPr>
          <w:rFonts w:ascii="Arial" w:hAnsi="Arial" w:cs="Arial"/>
        </w:rPr>
        <w:t>it is</w:t>
      </w:r>
      <w:r w:rsidRPr="000D234D">
        <w:rPr>
          <w:rFonts w:ascii="Arial" w:hAnsi="Arial" w:cs="Arial"/>
        </w:rPr>
        <w:t xml:space="preserve"> mentioning the costs and harms </w:t>
      </w:r>
      <w:r w:rsidR="00E83874" w:rsidRPr="000D234D">
        <w:rPr>
          <w:rFonts w:ascii="Arial" w:hAnsi="Arial" w:cs="Arial"/>
        </w:rPr>
        <w:t>and</w:t>
      </w:r>
      <w:r w:rsidRPr="000D234D">
        <w:rPr>
          <w:rFonts w:ascii="Arial" w:hAnsi="Arial" w:cs="Arial"/>
        </w:rPr>
        <w:t xml:space="preserve"> look into the population of the study</w:t>
      </w:r>
      <w:r w:rsidR="00E83874" w:rsidRPr="000D234D">
        <w:rPr>
          <w:rFonts w:ascii="Arial" w:hAnsi="Arial" w:cs="Arial"/>
          <w:noProof/>
        </w:rPr>
        <w:t xml:space="preserve"> (CASP, 2013)</w:t>
      </w:r>
      <w:r w:rsidRPr="000D234D">
        <w:rPr>
          <w:rFonts w:ascii="Arial" w:hAnsi="Arial" w:cs="Arial"/>
        </w:rPr>
        <w:t xml:space="preserve"> which makes it more useful for an abuse in care sector. Systematic review checklist also mention if the authors look at accurate papers so </w:t>
      </w:r>
      <w:r w:rsidR="00DF3A13" w:rsidRPr="000D234D">
        <w:rPr>
          <w:rFonts w:ascii="Arial" w:hAnsi="Arial" w:cs="Arial"/>
        </w:rPr>
        <w:t>it helps to</w:t>
      </w:r>
      <w:r w:rsidRPr="000D234D">
        <w:rPr>
          <w:rFonts w:ascii="Arial" w:hAnsi="Arial" w:cs="Arial"/>
        </w:rPr>
        <w:t xml:space="preserve"> make sure, if that project worth looking at for peace of work which makes more relative than others CASP’s questionnaires for this project.</w:t>
      </w:r>
      <w:r w:rsidR="007056ED" w:rsidRPr="000D234D">
        <w:rPr>
          <w:rFonts w:ascii="Arial" w:hAnsi="Arial" w:cs="Arial"/>
        </w:rPr>
        <w:t xml:space="preserve"> The </w:t>
      </w:r>
      <w:r w:rsidR="00873380" w:rsidRPr="000D234D">
        <w:rPr>
          <w:rFonts w:ascii="Arial" w:hAnsi="Arial" w:cs="Arial"/>
        </w:rPr>
        <w:t>weakness of this checklist is the subject is very wide and general but the questions are specific, so as much as the checklist didn’t design for a specific subject there are some questions related to specific sector in this checklist however it is very useful and related to the subject of this project.</w:t>
      </w:r>
    </w:p>
    <w:p w:rsidR="00503F8B" w:rsidRPr="000D234D" w:rsidRDefault="00967DD8" w:rsidP="000C2D6B">
      <w:pPr>
        <w:jc w:val="both"/>
        <w:rPr>
          <w:rFonts w:ascii="Arial" w:hAnsi="Arial" w:cs="Arial"/>
        </w:rPr>
      </w:pPr>
      <w:r w:rsidRPr="000D234D">
        <w:rPr>
          <w:rFonts w:ascii="Arial" w:hAnsi="Arial" w:cs="Arial"/>
        </w:rPr>
        <w:lastRenderedPageBreak/>
        <w:t>The systematic review checklist is addressing specific health sector related questions, which is very helpful for anyone who researching in health sector to identify, sort and analyse the relevant studies, which is, actually what systematic review means</w:t>
      </w:r>
      <w:r w:rsidRPr="000D234D">
        <w:rPr>
          <w:rFonts w:ascii="Arial" w:hAnsi="Arial" w:cs="Arial"/>
          <w:noProof/>
        </w:rPr>
        <w:t xml:space="preserve"> (CASP, 1993)</w:t>
      </w:r>
      <w:r w:rsidRPr="000D234D">
        <w:rPr>
          <w:rFonts w:ascii="Arial" w:hAnsi="Arial" w:cs="Arial"/>
        </w:rPr>
        <w:t xml:space="preserve">. </w:t>
      </w:r>
    </w:p>
    <w:p w:rsidR="00503F8B" w:rsidRPr="000D234D" w:rsidRDefault="00503F8B" w:rsidP="000C2D6B">
      <w:pPr>
        <w:jc w:val="both"/>
        <w:rPr>
          <w:rFonts w:ascii="Arial" w:hAnsi="Arial" w:cs="Arial"/>
        </w:rPr>
      </w:pPr>
      <w:r w:rsidRPr="000D234D">
        <w:rPr>
          <w:rFonts w:ascii="Arial" w:hAnsi="Arial" w:cs="Arial"/>
        </w:rPr>
        <w:t>A chart of timeline outlining the thematic</w:t>
      </w:r>
      <w:r w:rsidR="0017451E" w:rsidRPr="000D234D">
        <w:rPr>
          <w:rFonts w:ascii="Arial" w:hAnsi="Arial" w:cs="Arial"/>
        </w:rPr>
        <w:t xml:space="preserve"> process can be seen bellow. </w:t>
      </w:r>
    </w:p>
    <w:tbl>
      <w:tblPr>
        <w:tblStyle w:val="TableGrid"/>
        <w:tblW w:w="9016" w:type="dxa"/>
        <w:tblLook w:val="04A0" w:firstRow="1" w:lastRow="0" w:firstColumn="1" w:lastColumn="0" w:noHBand="0" w:noVBand="1"/>
      </w:tblPr>
      <w:tblGrid>
        <w:gridCol w:w="1618"/>
        <w:gridCol w:w="1309"/>
        <w:gridCol w:w="1621"/>
        <w:gridCol w:w="1540"/>
        <w:gridCol w:w="1608"/>
        <w:gridCol w:w="1320"/>
      </w:tblGrid>
      <w:tr w:rsidR="00831BAE" w:rsidTr="00831BAE">
        <w:trPr>
          <w:trHeight w:val="296"/>
        </w:trPr>
        <w:tc>
          <w:tcPr>
            <w:tcW w:w="1618" w:type="dxa"/>
          </w:tcPr>
          <w:p w:rsidR="00831BAE" w:rsidRPr="005D01A8" w:rsidRDefault="00831BAE" w:rsidP="000C2D6B">
            <w:pPr>
              <w:jc w:val="both"/>
            </w:pPr>
            <w:r>
              <w:t>Research</w:t>
            </w:r>
          </w:p>
        </w:tc>
        <w:tc>
          <w:tcPr>
            <w:tcW w:w="1309" w:type="dxa"/>
            <w:shd w:val="solid" w:color="auto" w:fill="auto"/>
          </w:tcPr>
          <w:p w:rsidR="00831BAE" w:rsidRDefault="00831BAE" w:rsidP="000C2D6B">
            <w:pPr>
              <w:jc w:val="both"/>
              <w:rPr>
                <w:b/>
                <w:u w:val="single"/>
              </w:rPr>
            </w:pPr>
          </w:p>
        </w:tc>
        <w:tc>
          <w:tcPr>
            <w:tcW w:w="1621" w:type="dxa"/>
            <w:shd w:val="solid" w:color="auto" w:fill="auto"/>
          </w:tcPr>
          <w:p w:rsidR="00831BAE" w:rsidRDefault="00831BAE" w:rsidP="000C2D6B">
            <w:pPr>
              <w:jc w:val="both"/>
              <w:rPr>
                <w:b/>
                <w:u w:val="single"/>
              </w:rPr>
            </w:pPr>
          </w:p>
        </w:tc>
        <w:tc>
          <w:tcPr>
            <w:tcW w:w="1540" w:type="dxa"/>
            <w:tcBorders>
              <w:bottom w:val="single" w:sz="4" w:space="0" w:color="auto"/>
            </w:tcBorders>
          </w:tcPr>
          <w:p w:rsidR="00831BAE" w:rsidRDefault="00831BAE" w:rsidP="000C2D6B">
            <w:pPr>
              <w:jc w:val="both"/>
              <w:rPr>
                <w:b/>
                <w:u w:val="single"/>
              </w:rPr>
            </w:pPr>
          </w:p>
        </w:tc>
        <w:tc>
          <w:tcPr>
            <w:tcW w:w="1608" w:type="dxa"/>
          </w:tcPr>
          <w:p w:rsidR="00831BAE" w:rsidRDefault="00831BAE" w:rsidP="000C2D6B">
            <w:pPr>
              <w:jc w:val="both"/>
              <w:rPr>
                <w:b/>
                <w:u w:val="single"/>
              </w:rPr>
            </w:pPr>
          </w:p>
        </w:tc>
        <w:tc>
          <w:tcPr>
            <w:tcW w:w="1320" w:type="dxa"/>
          </w:tcPr>
          <w:p w:rsidR="00831BAE" w:rsidRDefault="00831BAE" w:rsidP="000C2D6B">
            <w:pPr>
              <w:jc w:val="both"/>
              <w:rPr>
                <w:b/>
                <w:u w:val="single"/>
              </w:rPr>
            </w:pPr>
          </w:p>
        </w:tc>
      </w:tr>
      <w:tr w:rsidR="00831BAE" w:rsidTr="00831BAE">
        <w:trPr>
          <w:trHeight w:val="296"/>
        </w:trPr>
        <w:tc>
          <w:tcPr>
            <w:tcW w:w="1618" w:type="dxa"/>
          </w:tcPr>
          <w:p w:rsidR="00831BAE" w:rsidRPr="005D01A8" w:rsidRDefault="00831BAE" w:rsidP="000C2D6B">
            <w:pPr>
              <w:jc w:val="both"/>
            </w:pPr>
            <w:r>
              <w:t xml:space="preserve">Typing paper </w:t>
            </w:r>
          </w:p>
        </w:tc>
        <w:tc>
          <w:tcPr>
            <w:tcW w:w="1309" w:type="dxa"/>
          </w:tcPr>
          <w:p w:rsidR="00831BAE" w:rsidRDefault="00831BAE" w:rsidP="000C2D6B">
            <w:pPr>
              <w:jc w:val="both"/>
              <w:rPr>
                <w:b/>
                <w:u w:val="single"/>
              </w:rPr>
            </w:pPr>
          </w:p>
        </w:tc>
        <w:tc>
          <w:tcPr>
            <w:tcW w:w="1621" w:type="dxa"/>
          </w:tcPr>
          <w:p w:rsidR="00831BAE" w:rsidRDefault="00831BAE" w:rsidP="000C2D6B">
            <w:pPr>
              <w:jc w:val="both"/>
              <w:rPr>
                <w:b/>
                <w:u w:val="single"/>
              </w:rPr>
            </w:pPr>
          </w:p>
        </w:tc>
        <w:tc>
          <w:tcPr>
            <w:tcW w:w="1540" w:type="dxa"/>
            <w:tcBorders>
              <w:bottom w:val="single" w:sz="4" w:space="0" w:color="auto"/>
            </w:tcBorders>
            <w:shd w:val="solid" w:color="auto" w:fill="auto"/>
          </w:tcPr>
          <w:p w:rsidR="00831BAE" w:rsidRDefault="00831BAE" w:rsidP="000C2D6B">
            <w:pPr>
              <w:jc w:val="both"/>
              <w:rPr>
                <w:b/>
                <w:u w:val="single"/>
              </w:rPr>
            </w:pPr>
          </w:p>
        </w:tc>
        <w:tc>
          <w:tcPr>
            <w:tcW w:w="1608" w:type="dxa"/>
            <w:tcBorders>
              <w:bottom w:val="single" w:sz="4" w:space="0" w:color="auto"/>
            </w:tcBorders>
          </w:tcPr>
          <w:p w:rsidR="00831BAE" w:rsidRDefault="00831BAE" w:rsidP="000C2D6B">
            <w:pPr>
              <w:jc w:val="both"/>
              <w:rPr>
                <w:b/>
                <w:u w:val="single"/>
              </w:rPr>
            </w:pPr>
          </w:p>
        </w:tc>
        <w:tc>
          <w:tcPr>
            <w:tcW w:w="1320" w:type="dxa"/>
          </w:tcPr>
          <w:p w:rsidR="00831BAE" w:rsidRDefault="00831BAE" w:rsidP="000C2D6B">
            <w:pPr>
              <w:jc w:val="both"/>
              <w:rPr>
                <w:b/>
                <w:u w:val="single"/>
              </w:rPr>
            </w:pPr>
          </w:p>
        </w:tc>
      </w:tr>
      <w:tr w:rsidR="00831BAE" w:rsidTr="00831BAE">
        <w:trPr>
          <w:trHeight w:val="279"/>
        </w:trPr>
        <w:tc>
          <w:tcPr>
            <w:tcW w:w="1618" w:type="dxa"/>
          </w:tcPr>
          <w:p w:rsidR="00831BAE" w:rsidRPr="005D01A8" w:rsidRDefault="00831BAE" w:rsidP="000C2D6B">
            <w:pPr>
              <w:jc w:val="both"/>
            </w:pPr>
            <w:r>
              <w:t xml:space="preserve">Editing </w:t>
            </w:r>
          </w:p>
        </w:tc>
        <w:tc>
          <w:tcPr>
            <w:tcW w:w="1309" w:type="dxa"/>
          </w:tcPr>
          <w:p w:rsidR="00831BAE" w:rsidRDefault="00831BAE" w:rsidP="000C2D6B">
            <w:pPr>
              <w:jc w:val="both"/>
              <w:rPr>
                <w:b/>
                <w:u w:val="single"/>
              </w:rPr>
            </w:pPr>
          </w:p>
        </w:tc>
        <w:tc>
          <w:tcPr>
            <w:tcW w:w="1621" w:type="dxa"/>
          </w:tcPr>
          <w:p w:rsidR="00831BAE" w:rsidRDefault="00831BAE" w:rsidP="000C2D6B">
            <w:pPr>
              <w:jc w:val="both"/>
              <w:rPr>
                <w:b/>
                <w:u w:val="single"/>
              </w:rPr>
            </w:pPr>
          </w:p>
        </w:tc>
        <w:tc>
          <w:tcPr>
            <w:tcW w:w="1540" w:type="dxa"/>
            <w:shd w:val="solid" w:color="auto" w:fill="auto"/>
          </w:tcPr>
          <w:p w:rsidR="00831BAE" w:rsidRDefault="00831BAE" w:rsidP="000C2D6B">
            <w:pPr>
              <w:jc w:val="both"/>
              <w:rPr>
                <w:b/>
                <w:u w:val="single"/>
              </w:rPr>
            </w:pPr>
          </w:p>
        </w:tc>
        <w:tc>
          <w:tcPr>
            <w:tcW w:w="1608" w:type="dxa"/>
            <w:tcBorders>
              <w:bottom w:val="single" w:sz="4" w:space="0" w:color="auto"/>
            </w:tcBorders>
            <w:shd w:val="solid" w:color="auto" w:fill="auto"/>
          </w:tcPr>
          <w:p w:rsidR="00831BAE" w:rsidRDefault="00831BAE" w:rsidP="000C2D6B">
            <w:pPr>
              <w:jc w:val="both"/>
              <w:rPr>
                <w:b/>
                <w:u w:val="single"/>
              </w:rPr>
            </w:pPr>
          </w:p>
        </w:tc>
        <w:tc>
          <w:tcPr>
            <w:tcW w:w="1320" w:type="dxa"/>
            <w:tcBorders>
              <w:bottom w:val="single" w:sz="4" w:space="0" w:color="auto"/>
            </w:tcBorders>
          </w:tcPr>
          <w:p w:rsidR="00831BAE" w:rsidRDefault="00831BAE" w:rsidP="000C2D6B">
            <w:pPr>
              <w:jc w:val="both"/>
              <w:rPr>
                <w:b/>
                <w:u w:val="single"/>
              </w:rPr>
            </w:pPr>
          </w:p>
        </w:tc>
      </w:tr>
      <w:tr w:rsidR="00831BAE" w:rsidTr="00831BAE">
        <w:trPr>
          <w:trHeight w:val="296"/>
        </w:trPr>
        <w:tc>
          <w:tcPr>
            <w:tcW w:w="1618" w:type="dxa"/>
          </w:tcPr>
          <w:p w:rsidR="00831BAE" w:rsidRPr="005D01A8" w:rsidRDefault="00831BAE" w:rsidP="000C2D6B">
            <w:pPr>
              <w:jc w:val="both"/>
            </w:pPr>
            <w:r>
              <w:t>Proof reading</w:t>
            </w:r>
          </w:p>
        </w:tc>
        <w:tc>
          <w:tcPr>
            <w:tcW w:w="1309" w:type="dxa"/>
          </w:tcPr>
          <w:p w:rsidR="00831BAE" w:rsidRDefault="00831BAE" w:rsidP="000C2D6B">
            <w:pPr>
              <w:jc w:val="both"/>
              <w:rPr>
                <w:b/>
                <w:u w:val="single"/>
              </w:rPr>
            </w:pPr>
          </w:p>
        </w:tc>
        <w:tc>
          <w:tcPr>
            <w:tcW w:w="1621" w:type="dxa"/>
          </w:tcPr>
          <w:p w:rsidR="00831BAE" w:rsidRDefault="00831BAE" w:rsidP="000C2D6B">
            <w:pPr>
              <w:jc w:val="both"/>
              <w:rPr>
                <w:b/>
                <w:u w:val="single"/>
              </w:rPr>
            </w:pPr>
          </w:p>
        </w:tc>
        <w:tc>
          <w:tcPr>
            <w:tcW w:w="1540" w:type="dxa"/>
          </w:tcPr>
          <w:p w:rsidR="00831BAE" w:rsidRDefault="00831BAE" w:rsidP="000C2D6B">
            <w:pPr>
              <w:jc w:val="both"/>
              <w:rPr>
                <w:b/>
                <w:u w:val="single"/>
              </w:rPr>
            </w:pPr>
          </w:p>
        </w:tc>
        <w:tc>
          <w:tcPr>
            <w:tcW w:w="1608" w:type="dxa"/>
            <w:tcBorders>
              <w:bottom w:val="single" w:sz="4" w:space="0" w:color="auto"/>
            </w:tcBorders>
            <w:shd w:val="solid" w:color="auto" w:fill="auto"/>
          </w:tcPr>
          <w:p w:rsidR="00831BAE" w:rsidRDefault="00831BAE" w:rsidP="000C2D6B">
            <w:pPr>
              <w:jc w:val="both"/>
              <w:rPr>
                <w:b/>
                <w:u w:val="single"/>
              </w:rPr>
            </w:pPr>
          </w:p>
        </w:tc>
        <w:tc>
          <w:tcPr>
            <w:tcW w:w="1320" w:type="dxa"/>
            <w:tcBorders>
              <w:bottom w:val="single" w:sz="4" w:space="0" w:color="auto"/>
            </w:tcBorders>
            <w:shd w:val="solid" w:color="auto" w:fill="auto"/>
          </w:tcPr>
          <w:p w:rsidR="00831BAE" w:rsidRDefault="00831BAE" w:rsidP="000C2D6B">
            <w:pPr>
              <w:jc w:val="both"/>
              <w:rPr>
                <w:b/>
                <w:u w:val="single"/>
              </w:rPr>
            </w:pPr>
          </w:p>
        </w:tc>
      </w:tr>
      <w:tr w:rsidR="00831BAE" w:rsidTr="00831BAE">
        <w:trPr>
          <w:trHeight w:val="279"/>
        </w:trPr>
        <w:tc>
          <w:tcPr>
            <w:tcW w:w="1618" w:type="dxa"/>
          </w:tcPr>
          <w:p w:rsidR="00831BAE" w:rsidRPr="005D01A8" w:rsidRDefault="00831BAE" w:rsidP="000C2D6B">
            <w:pPr>
              <w:jc w:val="both"/>
            </w:pPr>
            <w:r>
              <w:t>Submitting the research proposal</w:t>
            </w:r>
          </w:p>
        </w:tc>
        <w:tc>
          <w:tcPr>
            <w:tcW w:w="1309" w:type="dxa"/>
          </w:tcPr>
          <w:p w:rsidR="00831BAE" w:rsidRDefault="00831BAE" w:rsidP="000C2D6B">
            <w:pPr>
              <w:jc w:val="both"/>
              <w:rPr>
                <w:b/>
                <w:u w:val="single"/>
              </w:rPr>
            </w:pPr>
          </w:p>
        </w:tc>
        <w:tc>
          <w:tcPr>
            <w:tcW w:w="1621" w:type="dxa"/>
          </w:tcPr>
          <w:p w:rsidR="00831BAE" w:rsidRDefault="00831BAE" w:rsidP="000C2D6B">
            <w:pPr>
              <w:jc w:val="both"/>
              <w:rPr>
                <w:b/>
                <w:u w:val="single"/>
              </w:rPr>
            </w:pPr>
          </w:p>
        </w:tc>
        <w:tc>
          <w:tcPr>
            <w:tcW w:w="1540" w:type="dxa"/>
          </w:tcPr>
          <w:p w:rsidR="00831BAE" w:rsidRDefault="00831BAE" w:rsidP="000C2D6B">
            <w:pPr>
              <w:jc w:val="both"/>
              <w:rPr>
                <w:b/>
                <w:u w:val="single"/>
              </w:rPr>
            </w:pPr>
          </w:p>
        </w:tc>
        <w:tc>
          <w:tcPr>
            <w:tcW w:w="1608" w:type="dxa"/>
            <w:tcBorders>
              <w:bottom w:val="single" w:sz="4" w:space="0" w:color="auto"/>
            </w:tcBorders>
            <w:shd w:val="solid" w:color="auto" w:fill="auto"/>
          </w:tcPr>
          <w:p w:rsidR="00831BAE" w:rsidRDefault="00831BAE" w:rsidP="000C2D6B">
            <w:pPr>
              <w:jc w:val="both"/>
              <w:rPr>
                <w:b/>
                <w:u w:val="single"/>
              </w:rPr>
            </w:pPr>
          </w:p>
        </w:tc>
        <w:tc>
          <w:tcPr>
            <w:tcW w:w="1320" w:type="dxa"/>
            <w:tcBorders>
              <w:bottom w:val="single" w:sz="4" w:space="0" w:color="auto"/>
            </w:tcBorders>
            <w:shd w:val="solid" w:color="auto" w:fill="auto"/>
          </w:tcPr>
          <w:p w:rsidR="00831BAE" w:rsidRDefault="00831BAE" w:rsidP="000C2D6B">
            <w:pPr>
              <w:jc w:val="both"/>
              <w:rPr>
                <w:b/>
                <w:u w:val="single"/>
              </w:rPr>
            </w:pPr>
          </w:p>
        </w:tc>
      </w:tr>
      <w:tr w:rsidR="00831BAE" w:rsidTr="00831BAE">
        <w:trPr>
          <w:trHeight w:val="296"/>
        </w:trPr>
        <w:tc>
          <w:tcPr>
            <w:tcW w:w="1618" w:type="dxa"/>
          </w:tcPr>
          <w:p w:rsidR="00831BAE" w:rsidRPr="005D01A8" w:rsidRDefault="00831BAE" w:rsidP="000C2D6B">
            <w:pPr>
              <w:jc w:val="both"/>
            </w:pPr>
            <w:r w:rsidRPr="00831BAE">
              <w:t>literature review</w:t>
            </w:r>
          </w:p>
        </w:tc>
        <w:tc>
          <w:tcPr>
            <w:tcW w:w="1309" w:type="dxa"/>
          </w:tcPr>
          <w:p w:rsidR="00831BAE" w:rsidRDefault="00831BAE" w:rsidP="000C2D6B">
            <w:pPr>
              <w:jc w:val="both"/>
            </w:pPr>
          </w:p>
        </w:tc>
        <w:tc>
          <w:tcPr>
            <w:tcW w:w="1621" w:type="dxa"/>
          </w:tcPr>
          <w:p w:rsidR="00831BAE" w:rsidRPr="005D01A8" w:rsidRDefault="00831BAE" w:rsidP="000C2D6B">
            <w:pPr>
              <w:jc w:val="both"/>
            </w:pPr>
          </w:p>
        </w:tc>
        <w:tc>
          <w:tcPr>
            <w:tcW w:w="1540" w:type="dxa"/>
          </w:tcPr>
          <w:p w:rsidR="00831BAE" w:rsidRPr="005D01A8" w:rsidRDefault="00831BAE" w:rsidP="000C2D6B">
            <w:pPr>
              <w:jc w:val="both"/>
            </w:pPr>
          </w:p>
        </w:tc>
        <w:tc>
          <w:tcPr>
            <w:tcW w:w="1608" w:type="dxa"/>
            <w:shd w:val="solid" w:color="auto" w:fill="auto"/>
          </w:tcPr>
          <w:p w:rsidR="00831BAE" w:rsidRPr="005D01A8" w:rsidRDefault="00831BAE" w:rsidP="000C2D6B">
            <w:pPr>
              <w:jc w:val="both"/>
            </w:pPr>
          </w:p>
        </w:tc>
        <w:tc>
          <w:tcPr>
            <w:tcW w:w="1320" w:type="dxa"/>
            <w:tcBorders>
              <w:bottom w:val="single" w:sz="4" w:space="0" w:color="auto"/>
            </w:tcBorders>
            <w:shd w:val="solid" w:color="auto" w:fill="auto"/>
          </w:tcPr>
          <w:p w:rsidR="00831BAE" w:rsidRDefault="00831BAE" w:rsidP="000C2D6B">
            <w:pPr>
              <w:jc w:val="both"/>
            </w:pPr>
          </w:p>
        </w:tc>
      </w:tr>
      <w:tr w:rsidR="00831BAE" w:rsidTr="00831BAE">
        <w:trPr>
          <w:trHeight w:val="296"/>
        </w:trPr>
        <w:tc>
          <w:tcPr>
            <w:tcW w:w="1618" w:type="dxa"/>
          </w:tcPr>
          <w:p w:rsidR="00831BAE" w:rsidRPr="005D01A8" w:rsidRDefault="00831BAE" w:rsidP="000C2D6B">
            <w:pPr>
              <w:jc w:val="both"/>
            </w:pPr>
            <w:r>
              <w:t xml:space="preserve">Final submission </w:t>
            </w:r>
          </w:p>
        </w:tc>
        <w:tc>
          <w:tcPr>
            <w:tcW w:w="1309" w:type="dxa"/>
          </w:tcPr>
          <w:p w:rsidR="00831BAE" w:rsidRDefault="00831BAE" w:rsidP="000C2D6B">
            <w:pPr>
              <w:jc w:val="both"/>
            </w:pPr>
          </w:p>
        </w:tc>
        <w:tc>
          <w:tcPr>
            <w:tcW w:w="1621" w:type="dxa"/>
          </w:tcPr>
          <w:p w:rsidR="00831BAE" w:rsidRDefault="00831BAE" w:rsidP="000C2D6B">
            <w:pPr>
              <w:jc w:val="both"/>
            </w:pPr>
          </w:p>
        </w:tc>
        <w:tc>
          <w:tcPr>
            <w:tcW w:w="1540" w:type="dxa"/>
          </w:tcPr>
          <w:p w:rsidR="00831BAE" w:rsidRDefault="00831BAE" w:rsidP="000C2D6B">
            <w:pPr>
              <w:jc w:val="both"/>
            </w:pPr>
          </w:p>
        </w:tc>
        <w:tc>
          <w:tcPr>
            <w:tcW w:w="1608" w:type="dxa"/>
          </w:tcPr>
          <w:p w:rsidR="00831BAE" w:rsidRDefault="00831BAE" w:rsidP="000C2D6B">
            <w:pPr>
              <w:jc w:val="both"/>
            </w:pPr>
          </w:p>
        </w:tc>
        <w:tc>
          <w:tcPr>
            <w:tcW w:w="1320" w:type="dxa"/>
            <w:shd w:val="solid" w:color="auto" w:fill="auto"/>
          </w:tcPr>
          <w:p w:rsidR="00831BAE" w:rsidRDefault="00831BAE" w:rsidP="000C2D6B">
            <w:pPr>
              <w:jc w:val="both"/>
            </w:pPr>
          </w:p>
        </w:tc>
      </w:tr>
      <w:tr w:rsidR="00831BAE" w:rsidTr="00831BAE">
        <w:trPr>
          <w:trHeight w:val="296"/>
        </w:trPr>
        <w:tc>
          <w:tcPr>
            <w:tcW w:w="1618" w:type="dxa"/>
          </w:tcPr>
          <w:p w:rsidR="00831BAE" w:rsidRPr="005D01A8" w:rsidRDefault="00831BAE" w:rsidP="000C2D6B">
            <w:pPr>
              <w:jc w:val="both"/>
            </w:pPr>
          </w:p>
        </w:tc>
        <w:tc>
          <w:tcPr>
            <w:tcW w:w="1309" w:type="dxa"/>
          </w:tcPr>
          <w:p w:rsidR="00831BAE" w:rsidRPr="005D01A8" w:rsidRDefault="00831BAE" w:rsidP="000C2D6B">
            <w:pPr>
              <w:jc w:val="both"/>
            </w:pPr>
            <w:r>
              <w:t>September</w:t>
            </w:r>
          </w:p>
        </w:tc>
        <w:tc>
          <w:tcPr>
            <w:tcW w:w="1621" w:type="dxa"/>
          </w:tcPr>
          <w:p w:rsidR="00831BAE" w:rsidRDefault="00831BAE" w:rsidP="000C2D6B">
            <w:pPr>
              <w:jc w:val="both"/>
            </w:pPr>
            <w:r>
              <w:t>October</w:t>
            </w:r>
          </w:p>
        </w:tc>
        <w:tc>
          <w:tcPr>
            <w:tcW w:w="1540" w:type="dxa"/>
          </w:tcPr>
          <w:p w:rsidR="00831BAE" w:rsidRDefault="00831BAE" w:rsidP="000C2D6B">
            <w:pPr>
              <w:jc w:val="both"/>
            </w:pPr>
            <w:r>
              <w:t>November</w:t>
            </w:r>
          </w:p>
        </w:tc>
        <w:tc>
          <w:tcPr>
            <w:tcW w:w="1608" w:type="dxa"/>
          </w:tcPr>
          <w:p w:rsidR="00831BAE" w:rsidRDefault="00831BAE" w:rsidP="000C2D6B">
            <w:pPr>
              <w:jc w:val="both"/>
            </w:pPr>
            <w:r>
              <w:t>December</w:t>
            </w:r>
          </w:p>
        </w:tc>
        <w:tc>
          <w:tcPr>
            <w:tcW w:w="1320" w:type="dxa"/>
          </w:tcPr>
          <w:p w:rsidR="00831BAE" w:rsidRDefault="000835FF" w:rsidP="000C2D6B">
            <w:pPr>
              <w:jc w:val="both"/>
            </w:pPr>
            <w:r>
              <w:t>March</w:t>
            </w:r>
          </w:p>
        </w:tc>
      </w:tr>
      <w:tr w:rsidR="00503F8B" w:rsidTr="00831BAE">
        <w:trPr>
          <w:trHeight w:val="296"/>
        </w:trPr>
        <w:tc>
          <w:tcPr>
            <w:tcW w:w="1618" w:type="dxa"/>
          </w:tcPr>
          <w:p w:rsidR="00503F8B" w:rsidRDefault="00503F8B" w:rsidP="000C2D6B">
            <w:pPr>
              <w:jc w:val="both"/>
            </w:pPr>
          </w:p>
          <w:p w:rsidR="00503F8B" w:rsidRPr="005D01A8" w:rsidRDefault="00503F8B" w:rsidP="000C2D6B">
            <w:pPr>
              <w:jc w:val="both"/>
            </w:pPr>
          </w:p>
        </w:tc>
        <w:tc>
          <w:tcPr>
            <w:tcW w:w="1309" w:type="dxa"/>
          </w:tcPr>
          <w:p w:rsidR="00503F8B" w:rsidRDefault="00503F8B" w:rsidP="000C2D6B">
            <w:pPr>
              <w:jc w:val="both"/>
            </w:pPr>
          </w:p>
        </w:tc>
        <w:tc>
          <w:tcPr>
            <w:tcW w:w="1621" w:type="dxa"/>
          </w:tcPr>
          <w:p w:rsidR="00503F8B" w:rsidRDefault="00503F8B" w:rsidP="000C2D6B">
            <w:pPr>
              <w:jc w:val="both"/>
            </w:pPr>
          </w:p>
        </w:tc>
        <w:tc>
          <w:tcPr>
            <w:tcW w:w="1540" w:type="dxa"/>
          </w:tcPr>
          <w:p w:rsidR="00503F8B" w:rsidRDefault="00503F8B" w:rsidP="000C2D6B">
            <w:pPr>
              <w:jc w:val="both"/>
            </w:pPr>
          </w:p>
        </w:tc>
        <w:tc>
          <w:tcPr>
            <w:tcW w:w="1608" w:type="dxa"/>
          </w:tcPr>
          <w:p w:rsidR="00503F8B" w:rsidRDefault="00503F8B" w:rsidP="000C2D6B">
            <w:pPr>
              <w:jc w:val="both"/>
            </w:pPr>
          </w:p>
        </w:tc>
        <w:tc>
          <w:tcPr>
            <w:tcW w:w="1320" w:type="dxa"/>
          </w:tcPr>
          <w:p w:rsidR="00503F8B" w:rsidRDefault="00503F8B" w:rsidP="000C2D6B">
            <w:pPr>
              <w:jc w:val="both"/>
            </w:pPr>
          </w:p>
        </w:tc>
      </w:tr>
    </w:tbl>
    <w:p w:rsidR="00503F8B" w:rsidRDefault="00503F8B" w:rsidP="000C2D6B">
      <w:pPr>
        <w:jc w:val="both"/>
      </w:pPr>
    </w:p>
    <w:p w:rsidR="0017451E" w:rsidRDefault="0017451E" w:rsidP="000C2D6B">
      <w:pPr>
        <w:jc w:val="both"/>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503F8B" w:rsidRDefault="00503F8B" w:rsidP="000C2D6B">
      <w:pPr>
        <w:jc w:val="both"/>
        <w:rPr>
          <w:b/>
          <w:u w:val="single"/>
        </w:rPr>
      </w:pPr>
      <w:r>
        <w:rPr>
          <w:b/>
          <w:u w:val="single"/>
        </w:rPr>
        <w:lastRenderedPageBreak/>
        <w:t>Chapter three:</w:t>
      </w:r>
    </w:p>
    <w:p w:rsidR="0017451E" w:rsidRPr="000D234D" w:rsidRDefault="0017451E" w:rsidP="000C2D6B">
      <w:pPr>
        <w:jc w:val="both"/>
        <w:rPr>
          <w:rFonts w:ascii="Arial" w:hAnsi="Arial" w:cs="Arial"/>
        </w:rPr>
      </w:pPr>
      <w:r w:rsidRPr="000D234D">
        <w:rPr>
          <w:rFonts w:ascii="Arial" w:hAnsi="Arial" w:cs="Arial"/>
        </w:rPr>
        <w:t xml:space="preserve">This chapter will analyse and evaluate management role and the </w:t>
      </w:r>
      <w:r w:rsidR="00323B36" w:rsidRPr="000D234D">
        <w:rPr>
          <w:rFonts w:ascii="Arial" w:hAnsi="Arial" w:cs="Arial"/>
        </w:rPr>
        <w:t>ways it</w:t>
      </w:r>
      <w:r w:rsidRPr="000D234D">
        <w:rPr>
          <w:rFonts w:ascii="Arial" w:hAnsi="Arial" w:cs="Arial"/>
        </w:rPr>
        <w:t xml:space="preserve"> can prevent abuse in the care sector. It will concentrate on the three main themes that need to be followed by managers in order to protect service users from experiencing abuse within the organisation. </w:t>
      </w:r>
      <w:r w:rsidR="00323B36">
        <w:rPr>
          <w:rFonts w:ascii="Arial" w:hAnsi="Arial" w:cs="Arial"/>
        </w:rPr>
        <w:t>Extensive research showed that the following factors have contributed the most in preventing abuse in care sector. These are</w:t>
      </w:r>
      <w:r w:rsidRPr="000D234D">
        <w:rPr>
          <w:rFonts w:ascii="Arial" w:hAnsi="Arial" w:cs="Arial"/>
        </w:rPr>
        <w:t xml:space="preserve">: </w:t>
      </w:r>
    </w:p>
    <w:p w:rsidR="00B02A51" w:rsidRPr="000D234D" w:rsidRDefault="00B02A51" w:rsidP="000C2D6B">
      <w:pPr>
        <w:pStyle w:val="ListParagraph"/>
        <w:numPr>
          <w:ilvl w:val="0"/>
          <w:numId w:val="5"/>
        </w:numPr>
        <w:jc w:val="both"/>
        <w:rPr>
          <w:rFonts w:ascii="Arial" w:hAnsi="Arial" w:cs="Arial"/>
        </w:rPr>
      </w:pPr>
      <w:r w:rsidRPr="000D234D">
        <w:rPr>
          <w:rFonts w:ascii="Arial" w:hAnsi="Arial" w:cs="Arial"/>
        </w:rPr>
        <w:t xml:space="preserve">Policies and procedures </w:t>
      </w:r>
    </w:p>
    <w:p w:rsidR="00B02A51" w:rsidRPr="000D234D" w:rsidRDefault="00B02A51" w:rsidP="000C2D6B">
      <w:pPr>
        <w:pStyle w:val="ListParagraph"/>
        <w:numPr>
          <w:ilvl w:val="0"/>
          <w:numId w:val="5"/>
        </w:numPr>
        <w:jc w:val="both"/>
        <w:rPr>
          <w:rFonts w:ascii="Arial" w:hAnsi="Arial" w:cs="Arial"/>
        </w:rPr>
      </w:pPr>
      <w:r w:rsidRPr="000D234D">
        <w:rPr>
          <w:rFonts w:ascii="Arial" w:hAnsi="Arial" w:cs="Arial"/>
        </w:rPr>
        <w:t xml:space="preserve">Management planning </w:t>
      </w:r>
    </w:p>
    <w:p w:rsidR="00B02A51" w:rsidRPr="000D234D" w:rsidRDefault="0017451E" w:rsidP="000C2D6B">
      <w:pPr>
        <w:pStyle w:val="ListParagraph"/>
        <w:numPr>
          <w:ilvl w:val="0"/>
          <w:numId w:val="5"/>
        </w:numPr>
        <w:jc w:val="both"/>
        <w:rPr>
          <w:rFonts w:ascii="Arial" w:hAnsi="Arial" w:cs="Arial"/>
        </w:rPr>
      </w:pPr>
      <w:r w:rsidRPr="000D234D">
        <w:rPr>
          <w:rFonts w:ascii="Arial" w:hAnsi="Arial" w:cs="Arial"/>
        </w:rPr>
        <w:t>Management’s relationsh</w:t>
      </w:r>
      <w:r w:rsidR="00B02A51" w:rsidRPr="000D234D">
        <w:rPr>
          <w:rFonts w:ascii="Arial" w:hAnsi="Arial" w:cs="Arial"/>
        </w:rPr>
        <w:t>ip with staff and service users</w:t>
      </w:r>
    </w:p>
    <w:p w:rsidR="00B02A51" w:rsidRPr="000D234D" w:rsidRDefault="009E2290" w:rsidP="000C2D6B">
      <w:pPr>
        <w:pStyle w:val="ListParagraph"/>
        <w:numPr>
          <w:ilvl w:val="0"/>
          <w:numId w:val="5"/>
        </w:numPr>
        <w:jc w:val="both"/>
        <w:rPr>
          <w:rFonts w:ascii="Arial" w:hAnsi="Arial" w:cs="Arial"/>
        </w:rPr>
      </w:pPr>
      <w:r w:rsidRPr="000D234D">
        <w:rPr>
          <w:rFonts w:ascii="Arial" w:hAnsi="Arial" w:cs="Arial"/>
        </w:rPr>
        <w:t xml:space="preserve">Imitation </w:t>
      </w:r>
    </w:p>
    <w:p w:rsidR="00386269" w:rsidRPr="000D234D" w:rsidRDefault="00386269" w:rsidP="00386269">
      <w:pPr>
        <w:pStyle w:val="ListParagraph"/>
        <w:jc w:val="both"/>
        <w:rPr>
          <w:rFonts w:ascii="Arial" w:hAnsi="Arial" w:cs="Arial"/>
        </w:rPr>
      </w:pPr>
    </w:p>
    <w:p w:rsidR="001A51FC" w:rsidRDefault="0017451E" w:rsidP="000C2D6B">
      <w:pPr>
        <w:jc w:val="both"/>
        <w:rPr>
          <w:rFonts w:ascii="Arial" w:hAnsi="Arial" w:cs="Arial"/>
        </w:rPr>
      </w:pPr>
      <w:r w:rsidRPr="000D234D">
        <w:rPr>
          <w:rFonts w:ascii="Arial" w:hAnsi="Arial" w:cs="Arial"/>
        </w:rPr>
        <w:t>Abuse within organisations can</w:t>
      </w:r>
      <w:r w:rsidR="001A51FC" w:rsidRPr="000D234D">
        <w:rPr>
          <w:rFonts w:ascii="Arial" w:hAnsi="Arial" w:cs="Arial"/>
        </w:rPr>
        <w:t xml:space="preserve"> get out of control, however if these themes are followed correctly the abuse can be easily prevented. P</w:t>
      </w:r>
      <w:r w:rsidR="00DC339F" w:rsidRPr="000D234D">
        <w:rPr>
          <w:rFonts w:ascii="Arial" w:hAnsi="Arial" w:cs="Arial"/>
        </w:rPr>
        <w:t xml:space="preserve">eople </w:t>
      </w:r>
      <w:r w:rsidR="001A51FC" w:rsidRPr="000D234D">
        <w:rPr>
          <w:rFonts w:ascii="Arial" w:hAnsi="Arial" w:cs="Arial"/>
        </w:rPr>
        <w:t>that receive support from</w:t>
      </w:r>
      <w:r w:rsidR="00DC339F" w:rsidRPr="000D234D">
        <w:rPr>
          <w:rFonts w:ascii="Arial" w:hAnsi="Arial" w:cs="Arial"/>
        </w:rPr>
        <w:t xml:space="preserve"> others </w:t>
      </w:r>
      <w:r w:rsidR="001A51FC" w:rsidRPr="000D234D">
        <w:rPr>
          <w:rFonts w:ascii="Arial" w:hAnsi="Arial" w:cs="Arial"/>
        </w:rPr>
        <w:t xml:space="preserve">are </w:t>
      </w:r>
      <w:r w:rsidR="00DC339F" w:rsidRPr="000D234D">
        <w:rPr>
          <w:rFonts w:ascii="Arial" w:hAnsi="Arial" w:cs="Arial"/>
        </w:rPr>
        <w:t xml:space="preserve">more likely </w:t>
      </w:r>
      <w:r w:rsidR="00D352C3" w:rsidRPr="000D234D">
        <w:rPr>
          <w:rFonts w:ascii="Arial" w:hAnsi="Arial" w:cs="Arial"/>
        </w:rPr>
        <w:t xml:space="preserve">to experience abuse and neglect, </w:t>
      </w:r>
      <w:r w:rsidR="001A51FC" w:rsidRPr="000D234D">
        <w:rPr>
          <w:rFonts w:ascii="Arial" w:hAnsi="Arial" w:cs="Arial"/>
        </w:rPr>
        <w:t>these people include older people or those suffering from learning disabilities these people are vulnerable and</w:t>
      </w:r>
      <w:r w:rsidR="00D352C3" w:rsidRPr="000D234D">
        <w:rPr>
          <w:rFonts w:ascii="Arial" w:hAnsi="Arial" w:cs="Arial"/>
        </w:rPr>
        <w:t xml:space="preserve"> are less likely to be seen or heard or report the abuse. </w:t>
      </w:r>
      <w:r w:rsidR="001A51FC" w:rsidRPr="000D234D">
        <w:rPr>
          <w:rFonts w:ascii="Arial" w:hAnsi="Arial" w:cs="Arial"/>
        </w:rPr>
        <w:t>Some people suffer from communication difficulties, this would more likely expose them to the risk of being abused as they may not be able to inform people around them.  It is important to know that i</w:t>
      </w:r>
      <w:r w:rsidR="00D352C3" w:rsidRPr="000D234D">
        <w:rPr>
          <w:rFonts w:ascii="Arial" w:hAnsi="Arial" w:cs="Arial"/>
        </w:rPr>
        <w:t>n some cases people may not be aware of being abuse or neglect</w:t>
      </w:r>
      <w:sdt>
        <w:sdtPr>
          <w:rPr>
            <w:rFonts w:ascii="Arial" w:hAnsi="Arial" w:cs="Arial"/>
          </w:rPr>
          <w:id w:val="-395356678"/>
          <w:citation/>
        </w:sdtPr>
        <w:sdtEndPr/>
        <w:sdtContent>
          <w:r w:rsidR="00D352C3" w:rsidRPr="000D234D">
            <w:rPr>
              <w:rFonts w:ascii="Arial" w:hAnsi="Arial" w:cs="Arial"/>
            </w:rPr>
            <w:fldChar w:fldCharType="begin"/>
          </w:r>
          <w:r w:rsidR="00D352C3" w:rsidRPr="000D234D">
            <w:rPr>
              <w:rFonts w:ascii="Arial" w:hAnsi="Arial" w:cs="Arial"/>
              <w:lang w:val="en-US"/>
            </w:rPr>
            <w:instrText xml:space="preserve"> CITATION SCI15 \l 1033 </w:instrText>
          </w:r>
          <w:r w:rsidR="00D352C3" w:rsidRPr="000D234D">
            <w:rPr>
              <w:rFonts w:ascii="Arial" w:hAnsi="Arial" w:cs="Arial"/>
            </w:rPr>
            <w:fldChar w:fldCharType="separate"/>
          </w:r>
          <w:r w:rsidR="000A3C1D">
            <w:rPr>
              <w:rFonts w:ascii="Arial" w:hAnsi="Arial" w:cs="Arial"/>
              <w:noProof/>
              <w:lang w:val="en-US"/>
            </w:rPr>
            <w:t xml:space="preserve"> </w:t>
          </w:r>
          <w:r w:rsidR="000A3C1D" w:rsidRPr="000A3C1D">
            <w:rPr>
              <w:rFonts w:ascii="Arial" w:hAnsi="Arial" w:cs="Arial"/>
              <w:noProof/>
              <w:lang w:val="en-US"/>
            </w:rPr>
            <w:t>(SCIE, 2015)</w:t>
          </w:r>
          <w:r w:rsidR="00D352C3" w:rsidRPr="000D234D">
            <w:rPr>
              <w:rFonts w:ascii="Arial" w:hAnsi="Arial" w:cs="Arial"/>
            </w:rPr>
            <w:fldChar w:fldCharType="end"/>
          </w:r>
        </w:sdtContent>
      </w:sdt>
      <w:r w:rsidR="00D352C3" w:rsidRPr="000D234D">
        <w:rPr>
          <w:rFonts w:ascii="Arial" w:hAnsi="Arial" w:cs="Arial"/>
        </w:rPr>
        <w:t xml:space="preserve">.  </w:t>
      </w:r>
      <w:r w:rsidR="001A51FC" w:rsidRPr="000D234D">
        <w:rPr>
          <w:rFonts w:ascii="Arial" w:hAnsi="Arial" w:cs="Arial"/>
        </w:rPr>
        <w:t xml:space="preserve">This is when management role comes in, it is for them to plan and prioritise in the work are so the above can be prevented. </w:t>
      </w:r>
    </w:p>
    <w:p w:rsidR="00850AED" w:rsidRDefault="00850AED" w:rsidP="000C2D6B">
      <w:pPr>
        <w:jc w:val="both"/>
        <w:rPr>
          <w:rFonts w:ascii="Arial" w:hAnsi="Arial" w:cs="Arial"/>
        </w:rPr>
      </w:pPr>
    </w:p>
    <w:p w:rsidR="00850AED" w:rsidRPr="000D234D" w:rsidRDefault="00850AED" w:rsidP="000C2D6B">
      <w:pPr>
        <w:jc w:val="both"/>
        <w:rPr>
          <w:rFonts w:ascii="Arial" w:hAnsi="Arial" w:cs="Arial"/>
        </w:rPr>
      </w:pPr>
    </w:p>
    <w:p w:rsidR="001A51FC" w:rsidRDefault="001A51FC" w:rsidP="000C2D6B">
      <w:pPr>
        <w:pStyle w:val="ListParagraph"/>
        <w:numPr>
          <w:ilvl w:val="0"/>
          <w:numId w:val="2"/>
        </w:numPr>
        <w:jc w:val="both"/>
        <w:rPr>
          <w:b/>
        </w:rPr>
      </w:pPr>
      <w:r w:rsidRPr="001A51FC">
        <w:rPr>
          <w:b/>
        </w:rPr>
        <w:t xml:space="preserve">Policies and Procedures </w:t>
      </w:r>
    </w:p>
    <w:p w:rsidR="000B7251" w:rsidRPr="000D234D" w:rsidRDefault="001A51FC" w:rsidP="000C2D6B">
      <w:pPr>
        <w:jc w:val="both"/>
        <w:rPr>
          <w:rFonts w:ascii="Arial" w:hAnsi="Arial" w:cs="Arial"/>
        </w:rPr>
      </w:pPr>
      <w:r w:rsidRPr="000D234D">
        <w:rPr>
          <w:rFonts w:ascii="Arial" w:hAnsi="Arial" w:cs="Arial"/>
        </w:rPr>
        <w:t>Or</w:t>
      </w:r>
      <w:r w:rsidR="00D915C5" w:rsidRPr="000D234D">
        <w:rPr>
          <w:rFonts w:ascii="Arial" w:hAnsi="Arial" w:cs="Arial"/>
        </w:rPr>
        <w:t>ganisation leaders put in place</w:t>
      </w:r>
      <w:r w:rsidRPr="000D234D">
        <w:rPr>
          <w:rFonts w:ascii="Arial" w:hAnsi="Arial" w:cs="Arial"/>
        </w:rPr>
        <w:t xml:space="preserve"> policies and procedures that need to be followed by the staff for many different reasons</w:t>
      </w:r>
      <w:r w:rsidR="00DF7BD2" w:rsidRPr="000D234D">
        <w:rPr>
          <w:rFonts w:ascii="Arial" w:hAnsi="Arial" w:cs="Arial"/>
        </w:rPr>
        <w:t xml:space="preserve">. These policies and procedures are the essential part of any organisation as they provide guidelines for </w:t>
      </w:r>
      <w:r w:rsidR="00441BAE" w:rsidRPr="000D234D">
        <w:rPr>
          <w:rFonts w:ascii="Arial" w:hAnsi="Arial" w:cs="Arial"/>
        </w:rPr>
        <w:t>day-to-day</w:t>
      </w:r>
      <w:r w:rsidR="00DF7BD2" w:rsidRPr="000D234D">
        <w:rPr>
          <w:rFonts w:ascii="Arial" w:hAnsi="Arial" w:cs="Arial"/>
        </w:rPr>
        <w:t xml:space="preserve"> operations. </w:t>
      </w:r>
    </w:p>
    <w:p w:rsidR="000B7251" w:rsidRPr="000D234D" w:rsidRDefault="000B7251" w:rsidP="000C2D6B">
      <w:pPr>
        <w:jc w:val="both"/>
        <w:rPr>
          <w:rFonts w:ascii="Arial" w:hAnsi="Arial" w:cs="Arial"/>
        </w:rPr>
      </w:pPr>
      <w:r w:rsidRPr="000D234D">
        <w:rPr>
          <w:rFonts w:ascii="Arial" w:hAnsi="Arial" w:cs="Arial"/>
        </w:rPr>
        <w:t>If all staff knew, understood and followed the procedures in place it would assist the organisation to run smoothly, it would increase chances of</w:t>
      </w:r>
      <w:r w:rsidR="00DF7BD2" w:rsidRPr="000D234D">
        <w:rPr>
          <w:rFonts w:ascii="Arial" w:hAnsi="Arial" w:cs="Arial"/>
        </w:rPr>
        <w:t xml:space="preserve"> identify</w:t>
      </w:r>
      <w:r w:rsidRPr="000D234D">
        <w:rPr>
          <w:rFonts w:ascii="Arial" w:hAnsi="Arial" w:cs="Arial"/>
        </w:rPr>
        <w:t>ing</w:t>
      </w:r>
      <w:r w:rsidR="00DF7BD2" w:rsidRPr="000D234D">
        <w:rPr>
          <w:rFonts w:ascii="Arial" w:hAnsi="Arial" w:cs="Arial"/>
        </w:rPr>
        <w:t xml:space="preserve"> and address</w:t>
      </w:r>
      <w:r w:rsidRPr="000D234D">
        <w:rPr>
          <w:rFonts w:ascii="Arial" w:hAnsi="Arial" w:cs="Arial"/>
        </w:rPr>
        <w:t>ing any mistakes</w:t>
      </w:r>
      <w:r w:rsidR="00DF7BD2" w:rsidRPr="000D234D">
        <w:rPr>
          <w:rFonts w:ascii="Arial" w:hAnsi="Arial" w:cs="Arial"/>
        </w:rPr>
        <w:t xml:space="preserve"> made</w:t>
      </w:r>
      <w:r w:rsidRPr="000D234D">
        <w:rPr>
          <w:rFonts w:ascii="Arial" w:hAnsi="Arial" w:cs="Arial"/>
        </w:rPr>
        <w:t xml:space="preserve"> and</w:t>
      </w:r>
      <w:r w:rsidR="00DF7BD2" w:rsidRPr="000D234D">
        <w:rPr>
          <w:rFonts w:ascii="Arial" w:hAnsi="Arial" w:cs="Arial"/>
        </w:rPr>
        <w:t xml:space="preserve"> i</w:t>
      </w:r>
      <w:r w:rsidRPr="000D234D">
        <w:rPr>
          <w:rFonts w:ascii="Arial" w:hAnsi="Arial" w:cs="Arial"/>
        </w:rPr>
        <w:t>ncrease chances of organisation</w:t>
      </w:r>
      <w:r w:rsidR="00DF7BD2" w:rsidRPr="000D234D">
        <w:rPr>
          <w:rFonts w:ascii="Arial" w:hAnsi="Arial" w:cs="Arial"/>
        </w:rPr>
        <w:t xml:space="preserve"> bei</w:t>
      </w:r>
      <w:r w:rsidR="00966D8D" w:rsidRPr="000D234D">
        <w:rPr>
          <w:rFonts w:ascii="Arial" w:hAnsi="Arial" w:cs="Arial"/>
        </w:rPr>
        <w:t xml:space="preserve">ng able to achieve their goals and run more efficiently. When </w:t>
      </w:r>
      <w:r w:rsidRPr="000D234D">
        <w:rPr>
          <w:rFonts w:ascii="Arial" w:hAnsi="Arial" w:cs="Arial"/>
        </w:rPr>
        <w:t>employees know</w:t>
      </w:r>
      <w:r w:rsidR="00966D8D" w:rsidRPr="000D234D">
        <w:rPr>
          <w:rFonts w:ascii="Arial" w:hAnsi="Arial" w:cs="Arial"/>
        </w:rPr>
        <w:t xml:space="preserve"> what policies and procedures are in place they then know what they are responsible for, what expected of them and what the</w:t>
      </w:r>
      <w:r w:rsidRPr="000D234D">
        <w:rPr>
          <w:rFonts w:ascii="Arial" w:hAnsi="Arial" w:cs="Arial"/>
        </w:rPr>
        <w:t xml:space="preserve">y can expect from their leaders </w:t>
      </w:r>
      <w:r w:rsidR="00966D8D" w:rsidRPr="000D234D">
        <w:rPr>
          <w:rFonts w:ascii="Arial" w:hAnsi="Arial" w:cs="Arial"/>
        </w:rPr>
        <w:t>in turn this makes them m</w:t>
      </w:r>
      <w:r w:rsidRPr="000D234D">
        <w:rPr>
          <w:rFonts w:ascii="Arial" w:hAnsi="Arial" w:cs="Arial"/>
        </w:rPr>
        <w:t>ore confident within their role. This is essential when it comes to caring for service users</w:t>
      </w:r>
      <w:sdt>
        <w:sdtPr>
          <w:rPr>
            <w:rFonts w:ascii="Arial" w:hAnsi="Arial" w:cs="Arial"/>
          </w:rPr>
          <w:id w:val="-1104963472"/>
          <w:citation/>
        </w:sdtPr>
        <w:sdtEndPr/>
        <w:sdtContent>
          <w:r w:rsidR="00441BAE" w:rsidRPr="000D234D">
            <w:rPr>
              <w:rFonts w:ascii="Arial" w:hAnsi="Arial" w:cs="Arial"/>
            </w:rPr>
            <w:fldChar w:fldCharType="begin"/>
          </w:r>
          <w:r w:rsidR="00441BAE" w:rsidRPr="000D234D">
            <w:rPr>
              <w:rFonts w:ascii="Arial" w:hAnsi="Arial" w:cs="Arial"/>
            </w:rPr>
            <w:instrText xml:space="preserve"> CITATION Inf17 \l 2057 </w:instrText>
          </w:r>
          <w:r w:rsidR="00441BAE"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(Information commissioner's office, 2017)</w:t>
          </w:r>
          <w:r w:rsidR="00441BAE" w:rsidRPr="000D234D">
            <w:rPr>
              <w:rFonts w:ascii="Arial" w:hAnsi="Arial" w:cs="Arial"/>
            </w:rPr>
            <w:fldChar w:fldCharType="end"/>
          </w:r>
        </w:sdtContent>
      </w:sdt>
      <w:r w:rsidRPr="000D234D">
        <w:rPr>
          <w:rFonts w:ascii="Arial" w:hAnsi="Arial" w:cs="Arial"/>
        </w:rPr>
        <w:t xml:space="preserve">. </w:t>
      </w:r>
      <w:r w:rsidR="00966D8D" w:rsidRPr="000D234D">
        <w:rPr>
          <w:rFonts w:ascii="Arial" w:hAnsi="Arial" w:cs="Arial"/>
        </w:rPr>
        <w:t xml:space="preserve"> </w:t>
      </w:r>
    </w:p>
    <w:p w:rsidR="00A17E65" w:rsidRPr="000D234D" w:rsidRDefault="000B7251" w:rsidP="000C2D6B">
      <w:pPr>
        <w:jc w:val="both"/>
        <w:rPr>
          <w:rFonts w:ascii="Arial" w:hAnsi="Arial" w:cs="Arial"/>
        </w:rPr>
      </w:pPr>
      <w:r w:rsidRPr="000D234D">
        <w:rPr>
          <w:rFonts w:ascii="Arial" w:hAnsi="Arial" w:cs="Arial"/>
        </w:rPr>
        <w:t xml:space="preserve">However, no policies or procedures would help an organisation if employees </w:t>
      </w:r>
      <w:r w:rsidR="00441BAE" w:rsidRPr="000D234D">
        <w:rPr>
          <w:rFonts w:ascii="Arial" w:hAnsi="Arial" w:cs="Arial"/>
        </w:rPr>
        <w:t>do not</w:t>
      </w:r>
      <w:r w:rsidRPr="000D234D">
        <w:rPr>
          <w:rFonts w:ascii="Arial" w:hAnsi="Arial" w:cs="Arial"/>
        </w:rPr>
        <w:t xml:space="preserve"> follow them. Employees do not always like to follow rules that are in place, however it is important for them to understand that these policies and procedures are in place for other reasons than just making them do what they don’t like to. In cases where procedures and policies are </w:t>
      </w:r>
      <w:r w:rsidR="00441BAE" w:rsidRPr="000D234D">
        <w:rPr>
          <w:rFonts w:ascii="Arial" w:hAnsi="Arial" w:cs="Arial"/>
        </w:rPr>
        <w:t>not,</w:t>
      </w:r>
      <w:r w:rsidRPr="000D234D">
        <w:rPr>
          <w:rFonts w:ascii="Arial" w:hAnsi="Arial" w:cs="Arial"/>
        </w:rPr>
        <w:t xml:space="preserve"> followed </w:t>
      </w:r>
      <w:r w:rsidR="00966D8D" w:rsidRPr="000D234D">
        <w:rPr>
          <w:rFonts w:ascii="Arial" w:hAnsi="Arial" w:cs="Arial"/>
        </w:rPr>
        <w:t xml:space="preserve">problems can arise. </w:t>
      </w:r>
      <w:r w:rsidR="00441BAE" w:rsidRPr="000D234D">
        <w:rPr>
          <w:rFonts w:ascii="Arial" w:hAnsi="Arial" w:cs="Arial"/>
        </w:rPr>
        <w:t>First</w:t>
      </w:r>
      <w:r w:rsidR="00966D8D" w:rsidRPr="000D234D">
        <w:rPr>
          <w:rFonts w:ascii="Arial" w:hAnsi="Arial" w:cs="Arial"/>
        </w:rPr>
        <w:t xml:space="preserve"> if </w:t>
      </w:r>
      <w:r w:rsidRPr="000D234D">
        <w:rPr>
          <w:rFonts w:ascii="Arial" w:hAnsi="Arial" w:cs="Arial"/>
        </w:rPr>
        <w:t xml:space="preserve">employees do not follow these rules it puts everything at risk. This includes organisation itself, its staff and most importantly service users. It makes it harder to identify risks such as abuse to service users. When the procedures are not </w:t>
      </w:r>
      <w:r w:rsidR="00441BAE" w:rsidRPr="000D234D">
        <w:rPr>
          <w:rFonts w:ascii="Arial" w:hAnsi="Arial" w:cs="Arial"/>
        </w:rPr>
        <w:t>followed,</w:t>
      </w:r>
      <w:r w:rsidRPr="000D234D">
        <w:rPr>
          <w:rFonts w:ascii="Arial" w:hAnsi="Arial" w:cs="Arial"/>
        </w:rPr>
        <w:t xml:space="preserve"> </w:t>
      </w:r>
      <w:r w:rsidR="005D5220" w:rsidRPr="000D234D">
        <w:rPr>
          <w:rFonts w:ascii="Arial" w:hAnsi="Arial" w:cs="Arial"/>
        </w:rPr>
        <w:t xml:space="preserve">employees would not be </w:t>
      </w:r>
      <w:r w:rsidR="00966D8D" w:rsidRPr="000D234D">
        <w:rPr>
          <w:rFonts w:ascii="Arial" w:hAnsi="Arial" w:cs="Arial"/>
        </w:rPr>
        <w:t xml:space="preserve">safe and comfortable in their work place. If they are not comfortable in their work place they would not </w:t>
      </w:r>
      <w:r w:rsidR="005D5220" w:rsidRPr="000D234D">
        <w:rPr>
          <w:rFonts w:ascii="Arial" w:hAnsi="Arial" w:cs="Arial"/>
        </w:rPr>
        <w:t xml:space="preserve">be able to </w:t>
      </w:r>
      <w:r w:rsidR="00966D8D" w:rsidRPr="000D234D">
        <w:rPr>
          <w:rFonts w:ascii="Arial" w:hAnsi="Arial" w:cs="Arial"/>
        </w:rPr>
        <w:t xml:space="preserve">provide care that it is </w:t>
      </w:r>
      <w:r w:rsidR="00441BAE" w:rsidRPr="000D234D">
        <w:rPr>
          <w:rFonts w:ascii="Arial" w:hAnsi="Arial" w:cs="Arial"/>
        </w:rPr>
        <w:t>expected from</w:t>
      </w:r>
      <w:r w:rsidR="005D5220" w:rsidRPr="000D234D">
        <w:rPr>
          <w:rFonts w:ascii="Arial" w:hAnsi="Arial" w:cs="Arial"/>
        </w:rPr>
        <w:t xml:space="preserve"> them, this again puts service users at a great risk</w:t>
      </w:r>
      <w:r w:rsidR="00441BAE" w:rsidRPr="000D234D">
        <w:rPr>
          <w:rFonts w:ascii="Arial" w:hAnsi="Arial" w:cs="Arial"/>
          <w:noProof/>
        </w:rPr>
        <w:t xml:space="preserve"> (ICO, 2017)</w:t>
      </w:r>
      <w:r w:rsidR="00966D8D" w:rsidRPr="000D234D">
        <w:rPr>
          <w:rFonts w:ascii="Arial" w:hAnsi="Arial" w:cs="Arial"/>
        </w:rPr>
        <w:t xml:space="preserve">. </w:t>
      </w:r>
    </w:p>
    <w:p w:rsidR="00A17E65" w:rsidRPr="000D234D" w:rsidRDefault="005D5220" w:rsidP="000C2D6B">
      <w:pPr>
        <w:jc w:val="both"/>
        <w:rPr>
          <w:rFonts w:ascii="Arial" w:hAnsi="Arial" w:cs="Arial"/>
        </w:rPr>
      </w:pPr>
      <w:r w:rsidRPr="000D234D">
        <w:rPr>
          <w:rFonts w:ascii="Arial" w:hAnsi="Arial" w:cs="Arial"/>
        </w:rPr>
        <w:t xml:space="preserve">Part of some organisation rules and procedures include managers carrying out spot checks on employees </w:t>
      </w:r>
      <w:r w:rsidR="00441BAE" w:rsidRPr="000D234D">
        <w:rPr>
          <w:rFonts w:ascii="Arial" w:hAnsi="Arial" w:cs="Arial"/>
        </w:rPr>
        <w:t>in lower lever positions</w:t>
      </w:r>
      <w:r w:rsidRPr="000D234D">
        <w:rPr>
          <w:rFonts w:ascii="Arial" w:hAnsi="Arial" w:cs="Arial"/>
        </w:rPr>
        <w:t xml:space="preserve">, such as carers and support workers, in order to </w:t>
      </w:r>
      <w:r w:rsidRPr="000D234D">
        <w:rPr>
          <w:rFonts w:ascii="Arial" w:hAnsi="Arial" w:cs="Arial"/>
        </w:rPr>
        <w:lastRenderedPageBreak/>
        <w:t xml:space="preserve">ensure that they are following rules and procedures.  These spot checks are good practice </w:t>
      </w:r>
      <w:r w:rsidR="000D234D" w:rsidRPr="000D234D">
        <w:rPr>
          <w:rFonts w:ascii="Arial" w:hAnsi="Arial" w:cs="Arial"/>
        </w:rPr>
        <w:t>as employees</w:t>
      </w:r>
      <w:r w:rsidRPr="000D234D">
        <w:rPr>
          <w:rFonts w:ascii="Arial" w:hAnsi="Arial" w:cs="Arial"/>
        </w:rPr>
        <w:t xml:space="preserve"> know that their management are ensuring polices and </w:t>
      </w:r>
      <w:r w:rsidR="00B944E6" w:rsidRPr="000D234D">
        <w:rPr>
          <w:rFonts w:ascii="Arial" w:hAnsi="Arial" w:cs="Arial"/>
        </w:rPr>
        <w:t>they follow procedures</w:t>
      </w:r>
      <w:r w:rsidRPr="000D234D">
        <w:rPr>
          <w:rFonts w:ascii="Arial" w:hAnsi="Arial" w:cs="Arial"/>
        </w:rPr>
        <w:t xml:space="preserve"> and any abuse can be easily spotted, this would maintain quality of service high and prevent abuse. </w:t>
      </w:r>
    </w:p>
    <w:p w:rsidR="005D5220" w:rsidRPr="005D5220" w:rsidRDefault="005D5220" w:rsidP="000C2D6B">
      <w:pPr>
        <w:pStyle w:val="ListParagraph"/>
        <w:numPr>
          <w:ilvl w:val="0"/>
          <w:numId w:val="2"/>
        </w:numPr>
        <w:jc w:val="both"/>
        <w:rPr>
          <w:b/>
        </w:rPr>
      </w:pPr>
      <w:r w:rsidRPr="005D5220">
        <w:rPr>
          <w:b/>
        </w:rPr>
        <w:t xml:space="preserve">Management Planning </w:t>
      </w:r>
    </w:p>
    <w:p w:rsidR="00D83193" w:rsidRPr="000D234D" w:rsidRDefault="002F5CB8" w:rsidP="000C2D6B">
      <w:pPr>
        <w:jc w:val="both"/>
        <w:rPr>
          <w:rFonts w:ascii="Arial" w:hAnsi="Arial" w:cs="Arial"/>
        </w:rPr>
      </w:pPr>
      <w:r w:rsidRPr="000D234D">
        <w:rPr>
          <w:rFonts w:ascii="Arial" w:hAnsi="Arial" w:cs="Arial"/>
        </w:rPr>
        <w:t>All organisations need to make some serious decisions.  Management planning can be a long process that involves assessing goals within the organisation and putting realistic plan of action in place in order to meet those goals. The overall goal will have many different objectives and so on. One of these may be connected to the process of how to provide the best care for its users and identified when they are being abuse and how to prevent it. It is a long process. Any decision made needs to be communicated to those whom it affects.</w:t>
      </w:r>
      <w:r w:rsidR="00441BAE" w:rsidRPr="000D234D">
        <w:rPr>
          <w:rFonts w:ascii="Arial" w:hAnsi="Arial" w:cs="Arial"/>
        </w:rPr>
        <w:t xml:space="preserve"> </w:t>
      </w:r>
      <w:r w:rsidR="00D83193" w:rsidRPr="000D234D">
        <w:rPr>
          <w:rFonts w:ascii="Arial" w:hAnsi="Arial" w:cs="Arial"/>
        </w:rPr>
        <w:t>When good management is in place it will allow that organisation run smoothly, and maintain stable. It is impossible to predict the future events, however with good plan in place it is certainly easier, which means that when issues arise management can identify them and deal with them efficiently. Good plan will keep employees comfortable within their work environment and stable environment would mean better care for service users</w:t>
      </w:r>
      <w:r w:rsidR="00953656" w:rsidRPr="000D234D">
        <w:rPr>
          <w:rFonts w:ascii="Arial" w:hAnsi="Arial" w:cs="Arial"/>
        </w:rPr>
        <w:t xml:space="preserve"> </w:t>
      </w:r>
      <w:sdt>
        <w:sdtPr>
          <w:rPr>
            <w:rFonts w:ascii="Arial" w:hAnsi="Arial" w:cs="Arial"/>
          </w:rPr>
          <w:id w:val="1056893668"/>
          <w:citation/>
        </w:sdtPr>
        <w:sdtEndPr/>
        <w:sdtContent>
          <w:r w:rsidR="00953656" w:rsidRPr="000D234D">
            <w:rPr>
              <w:rFonts w:ascii="Arial" w:hAnsi="Arial" w:cs="Arial"/>
            </w:rPr>
            <w:fldChar w:fldCharType="begin"/>
          </w:r>
          <w:r w:rsidR="00953656" w:rsidRPr="000D234D">
            <w:rPr>
              <w:rFonts w:ascii="Arial" w:hAnsi="Arial" w:cs="Arial"/>
            </w:rPr>
            <w:instrText xml:space="preserve"> CITATION Ale10 \l 2057 </w:instrText>
          </w:r>
          <w:r w:rsidR="00953656" w:rsidRPr="000D234D">
            <w:rPr>
              <w:rFonts w:ascii="Arial" w:hAnsi="Arial" w:cs="Arial"/>
            </w:rPr>
            <w:fldChar w:fldCharType="separate"/>
          </w:r>
          <w:r w:rsidR="000A3C1D" w:rsidRPr="000A3C1D">
            <w:rPr>
              <w:rFonts w:ascii="Arial" w:hAnsi="Arial" w:cs="Arial"/>
              <w:noProof/>
            </w:rPr>
            <w:t>(Alexander, 2010)</w:t>
          </w:r>
          <w:r w:rsidR="00953656" w:rsidRPr="000D234D">
            <w:rPr>
              <w:rFonts w:ascii="Arial" w:hAnsi="Arial" w:cs="Arial"/>
            </w:rPr>
            <w:fldChar w:fldCharType="end"/>
          </w:r>
        </w:sdtContent>
      </w:sdt>
      <w:r w:rsidR="00D83193" w:rsidRPr="000D234D">
        <w:rPr>
          <w:rFonts w:ascii="Arial" w:hAnsi="Arial" w:cs="Arial"/>
        </w:rPr>
        <w:t xml:space="preserve">. </w:t>
      </w:r>
    </w:p>
    <w:p w:rsidR="0089629C" w:rsidRPr="00850AED" w:rsidRDefault="00D83193" w:rsidP="000C2D6B">
      <w:pPr>
        <w:jc w:val="both"/>
        <w:rPr>
          <w:rFonts w:ascii="Arial" w:hAnsi="Arial" w:cs="Arial"/>
        </w:rPr>
      </w:pPr>
      <w:r w:rsidRPr="000D234D">
        <w:rPr>
          <w:rFonts w:ascii="Arial" w:hAnsi="Arial" w:cs="Arial"/>
        </w:rPr>
        <w:t xml:space="preserve">Without having a good plan organisation may not be able to identify possible risk and predict any future events. This could cause a complete chaos within organisation itself and its staff as it would not be a stable environment. When service users choose an organisation they base it on the service offered and other factors, without good planning these would always vary which would unlikely meet service users needs. If there is no set plan in place it is difficult to establish goals or how to get those, this would have a great effect on staff’s performance. </w:t>
      </w:r>
      <w:r w:rsidR="00953656" w:rsidRPr="000D234D">
        <w:rPr>
          <w:rFonts w:ascii="Arial" w:hAnsi="Arial" w:cs="Arial"/>
        </w:rPr>
        <w:t xml:space="preserve"> </w:t>
      </w:r>
      <w:r w:rsidR="00A7519C" w:rsidRPr="000D234D">
        <w:rPr>
          <w:rFonts w:ascii="Arial" w:hAnsi="Arial" w:cs="Arial"/>
        </w:rPr>
        <w:t xml:space="preserve">As an </w:t>
      </w:r>
      <w:r w:rsidR="000D234D" w:rsidRPr="000D234D">
        <w:rPr>
          <w:rFonts w:ascii="Arial" w:hAnsi="Arial" w:cs="Arial"/>
        </w:rPr>
        <w:t>example,</w:t>
      </w:r>
      <w:r w:rsidR="00A7519C" w:rsidRPr="000D234D">
        <w:rPr>
          <w:rFonts w:ascii="Arial" w:hAnsi="Arial" w:cs="Arial"/>
        </w:rPr>
        <w:t xml:space="preserve"> some organisations have monthly or weekly compliance goals to achieve. They can include reviewing service users’ records regularly and ensuring employees training is up to date. In order to make sure all of those are carried out in time there needs to be a good plan in place.  If these goals are not </w:t>
      </w:r>
      <w:r w:rsidR="00953656" w:rsidRPr="000D234D">
        <w:rPr>
          <w:rFonts w:ascii="Arial" w:hAnsi="Arial" w:cs="Arial"/>
        </w:rPr>
        <w:t>met,</w:t>
      </w:r>
      <w:r w:rsidR="00A7519C" w:rsidRPr="000D234D">
        <w:rPr>
          <w:rFonts w:ascii="Arial" w:hAnsi="Arial" w:cs="Arial"/>
        </w:rPr>
        <w:t xml:space="preserve"> it means that management planning has not been efficient and needs to be improved. If these go</w:t>
      </w:r>
      <w:r w:rsidR="0089629C" w:rsidRPr="000D234D">
        <w:rPr>
          <w:rFonts w:ascii="Arial" w:hAnsi="Arial" w:cs="Arial"/>
        </w:rPr>
        <w:t xml:space="preserve">als are met it means that employees </w:t>
      </w:r>
      <w:r w:rsidR="00A7519C" w:rsidRPr="000D234D">
        <w:rPr>
          <w:rFonts w:ascii="Arial" w:hAnsi="Arial" w:cs="Arial"/>
        </w:rPr>
        <w:t>has up to date training and service users records have been reviewed thoroughly for any indication of abuse or mistreatment</w:t>
      </w:r>
      <w:sdt>
        <w:sdtPr>
          <w:rPr>
            <w:rFonts w:ascii="Arial" w:hAnsi="Arial" w:cs="Arial"/>
          </w:rPr>
          <w:id w:val="2096126228"/>
          <w:citation/>
        </w:sdtPr>
        <w:sdtEndPr/>
        <w:sdtContent>
          <w:r w:rsidR="00953656" w:rsidRPr="000D234D">
            <w:rPr>
              <w:rFonts w:ascii="Arial" w:hAnsi="Arial" w:cs="Arial"/>
            </w:rPr>
            <w:fldChar w:fldCharType="begin"/>
          </w:r>
          <w:r w:rsidR="00953656" w:rsidRPr="000D234D">
            <w:rPr>
              <w:rFonts w:ascii="Arial" w:hAnsi="Arial" w:cs="Arial"/>
            </w:rPr>
            <w:instrText xml:space="preserve"> CITATION Jes14 \l 2057 </w:instrText>
          </w:r>
          <w:r w:rsidR="00953656"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(Jeseviciute, 2014)</w:t>
          </w:r>
          <w:r w:rsidR="00953656" w:rsidRPr="000D234D">
            <w:rPr>
              <w:rFonts w:ascii="Arial" w:hAnsi="Arial" w:cs="Arial"/>
            </w:rPr>
            <w:fldChar w:fldCharType="end"/>
          </w:r>
        </w:sdtContent>
      </w:sdt>
      <w:r w:rsidR="00A7519C" w:rsidRPr="000D234D">
        <w:rPr>
          <w:rFonts w:ascii="Arial" w:hAnsi="Arial" w:cs="Arial"/>
        </w:rPr>
        <w:t xml:space="preserve">. </w:t>
      </w:r>
    </w:p>
    <w:p w:rsidR="00A17E65" w:rsidRPr="00850AED" w:rsidRDefault="0089629C" w:rsidP="00850AED">
      <w:pPr>
        <w:pStyle w:val="ListParagraph"/>
        <w:numPr>
          <w:ilvl w:val="0"/>
          <w:numId w:val="12"/>
        </w:numPr>
        <w:jc w:val="both"/>
        <w:rPr>
          <w:b/>
          <w:u w:val="single"/>
        </w:rPr>
      </w:pPr>
      <w:r w:rsidRPr="00850AED">
        <w:rPr>
          <w:b/>
        </w:rPr>
        <w:t>Management’s relationship with staff and service users</w:t>
      </w:r>
    </w:p>
    <w:p w:rsidR="003C2FC2" w:rsidRPr="000D234D" w:rsidRDefault="003C2FC2" w:rsidP="000C2D6B">
      <w:pPr>
        <w:jc w:val="both"/>
        <w:rPr>
          <w:rFonts w:ascii="Arial" w:hAnsi="Arial" w:cs="Arial"/>
        </w:rPr>
      </w:pPr>
      <w:r w:rsidRPr="000D234D">
        <w:rPr>
          <w:rFonts w:ascii="Arial" w:hAnsi="Arial" w:cs="Arial"/>
        </w:rPr>
        <w:t xml:space="preserve">Sustaining a strong relationship between management and other employees can be the key to successful organisation. When strong relationship between these is in place creates less conflict and more productivity. If management and other employees have a good relationship it provides with image of ambition and success.  When employees know each </w:t>
      </w:r>
      <w:r w:rsidR="000D234D" w:rsidRPr="000D234D">
        <w:rPr>
          <w:rFonts w:ascii="Arial" w:hAnsi="Arial" w:cs="Arial"/>
        </w:rPr>
        <w:t>other,</w:t>
      </w:r>
      <w:r w:rsidRPr="000D234D">
        <w:rPr>
          <w:rFonts w:ascii="Arial" w:hAnsi="Arial" w:cs="Arial"/>
        </w:rPr>
        <w:t xml:space="preserve"> it is easier for them to work together as a team. </w:t>
      </w:r>
    </w:p>
    <w:p w:rsidR="003C2FC2" w:rsidRPr="000D234D" w:rsidRDefault="003C2FC2" w:rsidP="000C2D6B">
      <w:pPr>
        <w:jc w:val="both"/>
        <w:rPr>
          <w:rFonts w:ascii="Arial" w:hAnsi="Arial" w:cs="Arial"/>
        </w:rPr>
      </w:pPr>
      <w:r w:rsidRPr="000D234D">
        <w:rPr>
          <w:rFonts w:ascii="Arial" w:hAnsi="Arial" w:cs="Arial"/>
        </w:rPr>
        <w:t xml:space="preserve">Good relationship between managers, staff and service users is very important, it creates trust </w:t>
      </w:r>
      <w:r w:rsidR="00F44A6E" w:rsidRPr="000D234D">
        <w:rPr>
          <w:rFonts w:ascii="Arial" w:hAnsi="Arial" w:cs="Arial"/>
        </w:rPr>
        <w:t xml:space="preserve">and motivates employees. When employees have good relationship with management they feel more comfortable to open up about any issues that they may have, either personal or work. </w:t>
      </w:r>
      <w:r w:rsidR="007D08A3" w:rsidRPr="000D234D">
        <w:rPr>
          <w:rFonts w:ascii="Arial" w:hAnsi="Arial" w:cs="Arial"/>
        </w:rPr>
        <w:t>These allow</w:t>
      </w:r>
      <w:r w:rsidR="00F44A6E" w:rsidRPr="000D234D">
        <w:rPr>
          <w:rFonts w:ascii="Arial" w:hAnsi="Arial" w:cs="Arial"/>
        </w:rPr>
        <w:t xml:space="preserve"> management to deal with those issues efficiently. Good relationship between management and service users would make service users feel more important. As well as that it would make service </w:t>
      </w:r>
      <w:r w:rsidR="00705E1C" w:rsidRPr="000D234D">
        <w:rPr>
          <w:rFonts w:ascii="Arial" w:hAnsi="Arial" w:cs="Arial"/>
        </w:rPr>
        <w:t>users more</w:t>
      </w:r>
      <w:r w:rsidR="00F44A6E" w:rsidRPr="000D234D">
        <w:rPr>
          <w:rFonts w:ascii="Arial" w:hAnsi="Arial" w:cs="Arial"/>
        </w:rPr>
        <w:t xml:space="preserve"> comfortable to express any concerns or/and worries that they have about quality of care that they are receiving.  </w:t>
      </w:r>
      <w:r w:rsidR="00614737" w:rsidRPr="000D234D">
        <w:rPr>
          <w:rFonts w:ascii="Arial" w:hAnsi="Arial" w:cs="Arial"/>
        </w:rPr>
        <w:t>There would be more chances for</w:t>
      </w:r>
      <w:r w:rsidR="00F44A6E" w:rsidRPr="000D234D">
        <w:rPr>
          <w:rFonts w:ascii="Arial" w:hAnsi="Arial" w:cs="Arial"/>
        </w:rPr>
        <w:t xml:space="preserve"> </w:t>
      </w:r>
      <w:r w:rsidR="00614737" w:rsidRPr="000D234D">
        <w:rPr>
          <w:rFonts w:ascii="Arial" w:hAnsi="Arial" w:cs="Arial"/>
        </w:rPr>
        <w:t>management to identify if their service users are being abused or mistreat</w:t>
      </w:r>
      <w:r w:rsidR="00850AED">
        <w:rPr>
          <w:rFonts w:ascii="Arial" w:hAnsi="Arial" w:cs="Arial"/>
        </w:rPr>
        <w:t>ed if there is a</w:t>
      </w:r>
      <w:r w:rsidR="00614737" w:rsidRPr="000D234D">
        <w:rPr>
          <w:rFonts w:ascii="Arial" w:hAnsi="Arial" w:cs="Arial"/>
        </w:rPr>
        <w:t xml:space="preserve"> good trusting relationship in place</w:t>
      </w:r>
      <w:sdt>
        <w:sdtPr>
          <w:rPr>
            <w:rFonts w:ascii="Arial" w:hAnsi="Arial" w:cs="Arial"/>
          </w:rPr>
          <w:id w:val="1793400595"/>
          <w:citation/>
        </w:sdtPr>
        <w:sdtEndPr/>
        <w:sdtContent>
          <w:r w:rsidR="00705E1C" w:rsidRPr="000D234D">
            <w:rPr>
              <w:rFonts w:ascii="Arial" w:hAnsi="Arial" w:cs="Arial"/>
            </w:rPr>
            <w:fldChar w:fldCharType="begin"/>
          </w:r>
          <w:r w:rsidR="00705E1C" w:rsidRPr="000D234D">
            <w:rPr>
              <w:rFonts w:ascii="Arial" w:hAnsi="Arial" w:cs="Arial"/>
            </w:rPr>
            <w:instrText xml:space="preserve"> CITATION Wae15 \l 2057 </w:instrText>
          </w:r>
          <w:r w:rsidR="00705E1C"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(Wael, 2015)</w:t>
          </w:r>
          <w:r w:rsidR="00705E1C" w:rsidRPr="000D234D">
            <w:rPr>
              <w:rFonts w:ascii="Arial" w:hAnsi="Arial" w:cs="Arial"/>
            </w:rPr>
            <w:fldChar w:fldCharType="end"/>
          </w:r>
        </w:sdtContent>
      </w:sdt>
      <w:r w:rsidR="00614737" w:rsidRPr="000D234D">
        <w:rPr>
          <w:rFonts w:ascii="Arial" w:hAnsi="Arial" w:cs="Arial"/>
        </w:rPr>
        <w:t xml:space="preserve">. </w:t>
      </w:r>
    </w:p>
    <w:p w:rsidR="00962FC4" w:rsidRPr="000D234D" w:rsidRDefault="00614737" w:rsidP="000C2D6B">
      <w:pPr>
        <w:jc w:val="both"/>
        <w:rPr>
          <w:rFonts w:ascii="Arial" w:hAnsi="Arial" w:cs="Arial"/>
        </w:rPr>
      </w:pPr>
      <w:r w:rsidRPr="000D234D">
        <w:rPr>
          <w:rFonts w:ascii="Arial" w:hAnsi="Arial" w:cs="Arial"/>
        </w:rPr>
        <w:lastRenderedPageBreak/>
        <w:t>If Management’s relationship with staff and service users is not so great miscom</w:t>
      </w:r>
      <w:r w:rsidR="0069548B" w:rsidRPr="000D234D">
        <w:rPr>
          <w:rFonts w:ascii="Arial" w:hAnsi="Arial" w:cs="Arial"/>
        </w:rPr>
        <w:t xml:space="preserve">munication could easily happen this could result in poor care being provided and staff not knowing what needs to be done.  Bad relationship between management and staff could make </w:t>
      </w:r>
      <w:r w:rsidR="00705E1C" w:rsidRPr="000D234D">
        <w:rPr>
          <w:rFonts w:ascii="Arial" w:hAnsi="Arial" w:cs="Arial"/>
        </w:rPr>
        <w:t>work a</w:t>
      </w:r>
      <w:r w:rsidR="0069548B" w:rsidRPr="000D234D">
        <w:rPr>
          <w:rFonts w:ascii="Arial" w:hAnsi="Arial" w:cs="Arial"/>
        </w:rPr>
        <w:t xml:space="preserve"> burden for staff, this would mean lack of motivation and in </w:t>
      </w:r>
      <w:r w:rsidR="00705E1C" w:rsidRPr="000D234D">
        <w:rPr>
          <w:rFonts w:ascii="Arial" w:hAnsi="Arial" w:cs="Arial"/>
        </w:rPr>
        <w:t>turn poor</w:t>
      </w:r>
      <w:r w:rsidR="0069548B" w:rsidRPr="000D234D">
        <w:rPr>
          <w:rFonts w:ascii="Arial" w:hAnsi="Arial" w:cs="Arial"/>
        </w:rPr>
        <w:t xml:space="preserve"> quality of service. Poor relationship between management and service users could mean that service users are not receiving the best care.   This could be because service users may not feel as comfortable sharing their worries and concerns with </w:t>
      </w:r>
      <w:r w:rsidR="00705E1C" w:rsidRPr="000D234D">
        <w:rPr>
          <w:rFonts w:ascii="Arial" w:hAnsi="Arial" w:cs="Arial"/>
        </w:rPr>
        <w:t>management that</w:t>
      </w:r>
      <w:r w:rsidR="0069548B" w:rsidRPr="000D234D">
        <w:rPr>
          <w:rFonts w:ascii="Arial" w:hAnsi="Arial" w:cs="Arial"/>
        </w:rPr>
        <w:t xml:space="preserve"> they do not trust or have good relationship with.</w:t>
      </w:r>
      <w:r w:rsidR="00705E1C" w:rsidRPr="000D234D">
        <w:rPr>
          <w:rFonts w:ascii="Arial" w:hAnsi="Arial" w:cs="Arial"/>
        </w:rPr>
        <w:t xml:space="preserve"> </w:t>
      </w:r>
      <w:r w:rsidR="0069548B" w:rsidRPr="000D234D">
        <w:rPr>
          <w:rFonts w:ascii="Arial" w:hAnsi="Arial" w:cs="Arial"/>
        </w:rPr>
        <w:t xml:space="preserve">Good relationship </w:t>
      </w:r>
      <w:r w:rsidR="00DE6D02" w:rsidRPr="000D234D">
        <w:rPr>
          <w:rFonts w:ascii="Arial" w:hAnsi="Arial" w:cs="Arial"/>
        </w:rPr>
        <w:t>between managem</w:t>
      </w:r>
      <w:r w:rsidR="00962FC4" w:rsidRPr="000D234D">
        <w:rPr>
          <w:rFonts w:ascii="Arial" w:hAnsi="Arial" w:cs="Arial"/>
        </w:rPr>
        <w:t>ent and staff can prevent abuse in whatever form it may be. For example a service user has learning difficulties and is more difficult to understand but manager has built up good relationship with that client, they meet regularly and feel comfortable in front of each other. If this service user is being abused by staff this can be established by having a friendly conversation or a catch up with the manager in an appropriate way</w:t>
      </w:r>
      <w:sdt>
        <w:sdtPr>
          <w:rPr>
            <w:rFonts w:ascii="Arial" w:hAnsi="Arial" w:cs="Arial"/>
          </w:rPr>
          <w:id w:val="1267114993"/>
          <w:citation/>
        </w:sdtPr>
        <w:sdtEndPr/>
        <w:sdtContent>
          <w:r w:rsidR="00434600" w:rsidRPr="000D234D">
            <w:rPr>
              <w:rFonts w:ascii="Arial" w:hAnsi="Arial" w:cs="Arial"/>
            </w:rPr>
            <w:fldChar w:fldCharType="begin"/>
          </w:r>
          <w:r w:rsidR="00434600" w:rsidRPr="000D234D">
            <w:rPr>
              <w:rFonts w:ascii="Arial" w:hAnsi="Arial" w:cs="Arial"/>
            </w:rPr>
            <w:instrText xml:space="preserve"> CITATION Mus08 \l 2057 </w:instrText>
          </w:r>
          <w:r w:rsidR="00434600"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(Musselwhite, 2008)</w:t>
          </w:r>
          <w:r w:rsidR="00434600" w:rsidRPr="000D234D">
            <w:rPr>
              <w:rFonts w:ascii="Arial" w:hAnsi="Arial" w:cs="Arial"/>
            </w:rPr>
            <w:fldChar w:fldCharType="end"/>
          </w:r>
        </w:sdtContent>
      </w:sdt>
      <w:r w:rsidR="00962FC4" w:rsidRPr="000D234D">
        <w:rPr>
          <w:rFonts w:ascii="Arial" w:hAnsi="Arial" w:cs="Arial"/>
        </w:rPr>
        <w:t>.</w:t>
      </w:r>
    </w:p>
    <w:p w:rsidR="00A17E65" w:rsidRDefault="009E2290" w:rsidP="000C2D6B">
      <w:pPr>
        <w:pStyle w:val="ListParagraph"/>
        <w:numPr>
          <w:ilvl w:val="0"/>
          <w:numId w:val="7"/>
        </w:numPr>
        <w:jc w:val="both"/>
        <w:rPr>
          <w:b/>
        </w:rPr>
      </w:pPr>
      <w:r>
        <w:rPr>
          <w:b/>
        </w:rPr>
        <w:t xml:space="preserve">Imitation </w:t>
      </w:r>
    </w:p>
    <w:p w:rsidR="00B02A51" w:rsidRPr="000D234D" w:rsidRDefault="00F2517F" w:rsidP="000C2D6B">
      <w:pPr>
        <w:jc w:val="both"/>
        <w:rPr>
          <w:rFonts w:ascii="Arial" w:hAnsi="Arial" w:cs="Arial"/>
        </w:rPr>
      </w:pPr>
      <w:r w:rsidRPr="000D234D">
        <w:rPr>
          <w:rFonts w:ascii="Arial" w:hAnsi="Arial" w:cs="Arial"/>
        </w:rPr>
        <w:t>Management role is one that carrier great responsibilities. Managers need to lead the way for other staff. Therefore being a good example for staff is crucial in running a successful business. Good management style will affect staff in a good way and bring stress levels in the working environment down, which allows staff to work easier under pressure</w:t>
      </w:r>
      <w:r w:rsidR="009E2290" w:rsidRPr="000D234D">
        <w:rPr>
          <w:rFonts w:ascii="Arial" w:hAnsi="Arial" w:cs="Arial"/>
        </w:rPr>
        <w:t>. Employees will imitate the way management acts as thes</w:t>
      </w:r>
      <w:r w:rsidR="002156C1" w:rsidRPr="000D234D">
        <w:rPr>
          <w:rFonts w:ascii="Arial" w:hAnsi="Arial" w:cs="Arial"/>
        </w:rPr>
        <w:t>e. F</w:t>
      </w:r>
      <w:r w:rsidRPr="000D234D">
        <w:rPr>
          <w:rFonts w:ascii="Arial" w:hAnsi="Arial" w:cs="Arial"/>
        </w:rPr>
        <w:t>or example having regular one-to-ones with the staff will ensure that the employee’s needs are met and their opinions are listened to</w:t>
      </w:r>
      <w:sdt>
        <w:sdtPr>
          <w:rPr>
            <w:rFonts w:ascii="Arial" w:hAnsi="Arial" w:cs="Arial"/>
          </w:rPr>
          <w:id w:val="1093049791"/>
          <w:citation/>
        </w:sdtPr>
        <w:sdtEndPr/>
        <w:sdtContent>
          <w:r w:rsidR="00434600" w:rsidRPr="000D234D">
            <w:rPr>
              <w:rFonts w:ascii="Arial" w:hAnsi="Arial" w:cs="Arial"/>
            </w:rPr>
            <w:fldChar w:fldCharType="begin"/>
          </w:r>
          <w:r w:rsidR="00434600" w:rsidRPr="000D234D">
            <w:rPr>
              <w:rFonts w:ascii="Arial" w:hAnsi="Arial" w:cs="Arial"/>
            </w:rPr>
            <w:instrText xml:space="preserve"> CITATION Yuk89 \l 2057 </w:instrText>
          </w:r>
          <w:r w:rsidR="00434600"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(Yukl, 1989)</w:t>
          </w:r>
          <w:r w:rsidR="00434600" w:rsidRPr="000D234D">
            <w:rPr>
              <w:rFonts w:ascii="Arial" w:hAnsi="Arial" w:cs="Arial"/>
            </w:rPr>
            <w:fldChar w:fldCharType="end"/>
          </w:r>
        </w:sdtContent>
      </w:sdt>
      <w:r w:rsidRPr="000D234D">
        <w:rPr>
          <w:rFonts w:ascii="Arial" w:hAnsi="Arial" w:cs="Arial"/>
        </w:rPr>
        <w:t xml:space="preserve">. </w:t>
      </w:r>
    </w:p>
    <w:p w:rsidR="009E2290" w:rsidRDefault="009E2290" w:rsidP="000C2D6B">
      <w:pPr>
        <w:jc w:val="both"/>
        <w:rPr>
          <w:rFonts w:ascii="Arial" w:hAnsi="Arial" w:cs="Arial"/>
        </w:rPr>
      </w:pPr>
      <w:r w:rsidRPr="000D234D">
        <w:rPr>
          <w:rFonts w:ascii="Arial" w:hAnsi="Arial" w:cs="Arial"/>
        </w:rPr>
        <w:t>When mangers do not act appropriately and have lousy attitude to their work, the people that they are managi</w:t>
      </w:r>
      <w:r w:rsidR="002156C1" w:rsidRPr="000D234D">
        <w:rPr>
          <w:rFonts w:ascii="Arial" w:hAnsi="Arial" w:cs="Arial"/>
        </w:rPr>
        <w:t>ng will act in the same way. If managers do not pay attention to their work and do not take it seriously staff will imitate that, as they will think it is a norm in the business. A good example for bad behaviour that can be mimicked by staff would be time keeping</w:t>
      </w:r>
      <w:r w:rsidR="001A45AA">
        <w:rPr>
          <w:rFonts w:ascii="Arial" w:hAnsi="Arial" w:cs="Arial"/>
          <w:noProof/>
        </w:rPr>
        <w:t xml:space="preserve"> </w:t>
      </w:r>
      <w:r w:rsidR="001A45AA" w:rsidRPr="001A45AA">
        <w:rPr>
          <w:rFonts w:ascii="Arial" w:hAnsi="Arial" w:cs="Arial"/>
          <w:noProof/>
        </w:rPr>
        <w:t>(Williams</w:t>
      </w:r>
      <w:r w:rsidR="001A45AA">
        <w:rPr>
          <w:rFonts w:ascii="Arial" w:hAnsi="Arial" w:cs="Arial"/>
          <w:noProof/>
        </w:rPr>
        <w:t xml:space="preserve"> and et al</w:t>
      </w:r>
      <w:r w:rsidR="001A45AA" w:rsidRPr="001A45AA">
        <w:rPr>
          <w:rFonts w:ascii="Arial" w:hAnsi="Arial" w:cs="Arial"/>
          <w:noProof/>
        </w:rPr>
        <w:t>, 2013)</w:t>
      </w:r>
      <w:r w:rsidR="002156C1" w:rsidRPr="000D234D">
        <w:rPr>
          <w:rFonts w:ascii="Arial" w:hAnsi="Arial" w:cs="Arial"/>
        </w:rPr>
        <w:t xml:space="preserve">. If management is always </w:t>
      </w:r>
      <w:r w:rsidR="00434600" w:rsidRPr="000D234D">
        <w:rPr>
          <w:rFonts w:ascii="Arial" w:hAnsi="Arial" w:cs="Arial"/>
        </w:rPr>
        <w:t>late,</w:t>
      </w:r>
      <w:r w:rsidR="002156C1" w:rsidRPr="000D234D">
        <w:rPr>
          <w:rFonts w:ascii="Arial" w:hAnsi="Arial" w:cs="Arial"/>
        </w:rPr>
        <w:t xml:space="preserve"> the staff that they are managing will not think that being late is a problem and will follow the footsteps of managers, as this is what they should do. </w:t>
      </w:r>
      <w:r w:rsidR="000C2D6B" w:rsidRPr="000D234D">
        <w:rPr>
          <w:rFonts w:ascii="Arial" w:hAnsi="Arial" w:cs="Arial"/>
        </w:rPr>
        <w:t>Also bad record keeping and not paying enough attention to their job can have bad reflection on staff as any small mistake can put someone’s life in danger or expose to potential abuse.</w:t>
      </w:r>
      <w:r w:rsidR="00B65D74" w:rsidRPr="000D234D">
        <w:rPr>
          <w:rFonts w:ascii="Arial" w:hAnsi="Arial" w:cs="Arial"/>
        </w:rPr>
        <w:t xml:space="preserve"> Therefore,</w:t>
      </w:r>
      <w:r w:rsidR="002156C1" w:rsidRPr="000D234D">
        <w:rPr>
          <w:rFonts w:ascii="Arial" w:hAnsi="Arial" w:cs="Arial"/>
        </w:rPr>
        <w:t xml:space="preserve"> the importance of managers role is crucial in any business as it will reflect on staff behaviour and overall success of the business and when it come to care organisation it is more important as people’s well being is at stake</w:t>
      </w:r>
      <w:sdt>
        <w:sdtPr>
          <w:rPr>
            <w:rFonts w:ascii="Arial" w:hAnsi="Arial" w:cs="Arial"/>
          </w:rPr>
          <w:id w:val="-1197850315"/>
          <w:citation/>
        </w:sdtPr>
        <w:sdtEndPr/>
        <w:sdtContent>
          <w:r w:rsidR="00B65D74" w:rsidRPr="000D234D">
            <w:rPr>
              <w:rFonts w:ascii="Arial" w:hAnsi="Arial" w:cs="Arial"/>
            </w:rPr>
            <w:fldChar w:fldCharType="begin"/>
          </w:r>
          <w:r w:rsidR="00B65D74" w:rsidRPr="000D234D">
            <w:rPr>
              <w:rFonts w:ascii="Arial" w:hAnsi="Arial" w:cs="Arial"/>
            </w:rPr>
            <w:instrText xml:space="preserve"> CITATION Tan13 \l 2057 </w:instrText>
          </w:r>
          <w:r w:rsidR="00B65D74"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(Tansel &amp; Gazioglu, 2013)</w:t>
          </w:r>
          <w:r w:rsidR="00B65D74" w:rsidRPr="000D234D">
            <w:rPr>
              <w:rFonts w:ascii="Arial" w:hAnsi="Arial" w:cs="Arial"/>
            </w:rPr>
            <w:fldChar w:fldCharType="end"/>
          </w:r>
        </w:sdtContent>
      </w:sdt>
      <w:r w:rsidR="002156C1" w:rsidRPr="000D234D">
        <w:rPr>
          <w:rFonts w:ascii="Arial" w:hAnsi="Arial" w:cs="Arial"/>
        </w:rPr>
        <w:t xml:space="preserve">. </w:t>
      </w: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944E6" w:rsidRDefault="00B944E6" w:rsidP="000C2D6B">
      <w:pPr>
        <w:jc w:val="both"/>
        <w:rPr>
          <w:rFonts w:ascii="Arial" w:hAnsi="Arial" w:cs="Arial"/>
        </w:rPr>
      </w:pPr>
    </w:p>
    <w:p w:rsidR="00B02A51" w:rsidRDefault="00B02A51" w:rsidP="000C2D6B">
      <w:pPr>
        <w:jc w:val="both"/>
        <w:rPr>
          <w:b/>
          <w:u w:val="single"/>
        </w:rPr>
      </w:pPr>
      <w:r>
        <w:rPr>
          <w:b/>
          <w:u w:val="single"/>
        </w:rPr>
        <w:lastRenderedPageBreak/>
        <w:t xml:space="preserve">Chapter Four </w:t>
      </w:r>
    </w:p>
    <w:p w:rsidR="00B02A51" w:rsidRDefault="00B02A51" w:rsidP="000C2D6B">
      <w:pPr>
        <w:jc w:val="both"/>
        <w:rPr>
          <w:b/>
          <w:u w:val="single"/>
        </w:rPr>
      </w:pPr>
      <w:r>
        <w:rPr>
          <w:b/>
          <w:u w:val="single"/>
        </w:rPr>
        <w:t xml:space="preserve">Findings and gaps in the literature </w:t>
      </w:r>
    </w:p>
    <w:p w:rsidR="009E7BC9" w:rsidRPr="000D234D" w:rsidRDefault="009E7BC9" w:rsidP="000C2D6B">
      <w:pPr>
        <w:jc w:val="both"/>
        <w:rPr>
          <w:rFonts w:ascii="Arial" w:hAnsi="Arial" w:cs="Arial"/>
        </w:rPr>
      </w:pPr>
      <w:r w:rsidRPr="000D234D">
        <w:rPr>
          <w:rFonts w:ascii="Arial" w:hAnsi="Arial" w:cs="Arial"/>
        </w:rPr>
        <w:t>Vulnerable adults can experience abuse without even realising it, even thought some of them are not living alone and they are in public but still their voice not heard as they usually difficult to understand and so vulnerable</w:t>
      </w:r>
      <w:sdt>
        <w:sdtPr>
          <w:rPr>
            <w:rFonts w:ascii="Arial" w:hAnsi="Arial" w:cs="Arial"/>
          </w:rPr>
          <w:id w:val="-389808017"/>
          <w:citation/>
        </w:sdtPr>
        <w:sdtEndPr/>
        <w:sdtContent>
          <w:r w:rsidRPr="000D234D">
            <w:rPr>
              <w:rFonts w:ascii="Arial" w:hAnsi="Arial" w:cs="Arial"/>
            </w:rPr>
            <w:fldChar w:fldCharType="begin"/>
          </w:r>
          <w:r w:rsidRPr="000D234D">
            <w:rPr>
              <w:rFonts w:ascii="Arial" w:hAnsi="Arial" w:cs="Arial"/>
            </w:rPr>
            <w:instrText xml:space="preserve"> CITATION NHS18 \l 2057 </w:instrText>
          </w:r>
          <w:r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(NHS, 2018)</w:t>
          </w:r>
          <w:r w:rsidRPr="000D234D">
            <w:rPr>
              <w:rFonts w:ascii="Arial" w:hAnsi="Arial" w:cs="Arial"/>
            </w:rPr>
            <w:fldChar w:fldCharType="end"/>
          </w:r>
        </w:sdtContent>
      </w:sdt>
      <w:r w:rsidRPr="000D234D">
        <w:rPr>
          <w:rFonts w:ascii="Arial" w:hAnsi="Arial" w:cs="Arial"/>
        </w:rPr>
        <w:t>. Abuse can get out of control but if managers plan and priorities everything in their organisation they can minimise the risk of abuse. Making staff understand of what their role and how policies and procedures work in that organisation is one of the most important keys in management job. If staff understood and followed policies and procedures, they know what is right and what is wrong so they do their best to achieve organisation goals and report every single mistake.</w:t>
      </w:r>
    </w:p>
    <w:p w:rsidR="009E7BC9" w:rsidRPr="000D234D" w:rsidRDefault="009E7BC9" w:rsidP="000C2D6B">
      <w:pPr>
        <w:jc w:val="both"/>
        <w:rPr>
          <w:rFonts w:ascii="Arial" w:hAnsi="Arial" w:cs="Arial"/>
        </w:rPr>
      </w:pPr>
      <w:r w:rsidRPr="000D234D">
        <w:rPr>
          <w:rFonts w:ascii="Arial" w:hAnsi="Arial" w:cs="Arial"/>
        </w:rPr>
        <w:t>In order to push organisations towards their goals managers must have plan for their organisation and make sure staff are aware of plans and changes. When everything is planned for organisation, everything is in place and everyone know what they are doing and if there is any mistake people know how to deal with it and who to report it to. If every organisation have plan it is easier for them to go towards their goals, keep their standards and service quality high</w:t>
      </w:r>
      <w:sdt>
        <w:sdtPr>
          <w:rPr>
            <w:rFonts w:ascii="Arial" w:hAnsi="Arial" w:cs="Arial"/>
          </w:rPr>
          <w:id w:val="1953441213"/>
          <w:citation/>
        </w:sdtPr>
        <w:sdtEndPr/>
        <w:sdtContent>
          <w:r w:rsidR="00DE7E60" w:rsidRPr="000D234D">
            <w:rPr>
              <w:rFonts w:ascii="Arial" w:hAnsi="Arial" w:cs="Arial"/>
            </w:rPr>
            <w:fldChar w:fldCharType="begin"/>
          </w:r>
          <w:r w:rsidR="00DE7E60" w:rsidRPr="000D234D">
            <w:rPr>
              <w:rFonts w:ascii="Arial" w:hAnsi="Arial" w:cs="Arial"/>
            </w:rPr>
            <w:instrText xml:space="preserve"> CITATION Ale10 \l 2057 </w:instrText>
          </w:r>
          <w:r w:rsidR="00DE7E60"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(Alexander, 2010)</w:t>
          </w:r>
          <w:r w:rsidR="00DE7E60" w:rsidRPr="000D234D">
            <w:rPr>
              <w:rFonts w:ascii="Arial" w:hAnsi="Arial" w:cs="Arial"/>
            </w:rPr>
            <w:fldChar w:fldCharType="end"/>
          </w:r>
        </w:sdtContent>
      </w:sdt>
      <w:r w:rsidRPr="000D234D">
        <w:rPr>
          <w:rFonts w:ascii="Arial" w:hAnsi="Arial" w:cs="Arial"/>
        </w:rPr>
        <w:t>.</w:t>
      </w:r>
    </w:p>
    <w:p w:rsidR="00D96533" w:rsidRPr="000D234D" w:rsidRDefault="005379CB" w:rsidP="000C2D6B">
      <w:pPr>
        <w:jc w:val="both"/>
        <w:rPr>
          <w:rFonts w:ascii="Arial" w:hAnsi="Arial" w:cs="Arial"/>
        </w:rPr>
      </w:pPr>
      <w:r w:rsidRPr="000D234D">
        <w:rPr>
          <w:rFonts w:ascii="Arial" w:hAnsi="Arial" w:cs="Arial"/>
        </w:rPr>
        <w:t>It is easy and understandable to put the managers at the centre of the business and say that they are the driving force of it. There is a lot of literature about, how manager’s behaviour can affect staff and what managers need to</w:t>
      </w:r>
      <w:r w:rsidR="009E7BC9" w:rsidRPr="000D234D">
        <w:rPr>
          <w:rFonts w:ascii="Arial" w:hAnsi="Arial" w:cs="Arial"/>
        </w:rPr>
        <w:t xml:space="preserve"> do</w:t>
      </w:r>
      <w:r w:rsidRPr="000D234D">
        <w:rPr>
          <w:rFonts w:ascii="Arial" w:hAnsi="Arial" w:cs="Arial"/>
        </w:rPr>
        <w:t xml:space="preserve">. However, it was noticeable that this literature lacked in expanding on who should lead those managers and how they should behave in the care sector. It is rather worrying that such important </w:t>
      </w:r>
      <w:r w:rsidR="009F5889" w:rsidRPr="000D234D">
        <w:rPr>
          <w:rFonts w:ascii="Arial" w:hAnsi="Arial" w:cs="Arial"/>
        </w:rPr>
        <w:t>sector seems</w:t>
      </w:r>
      <w:r w:rsidRPr="000D234D">
        <w:rPr>
          <w:rFonts w:ascii="Arial" w:hAnsi="Arial" w:cs="Arial"/>
        </w:rPr>
        <w:t xml:space="preserve"> to lack in depth research. </w:t>
      </w:r>
      <w:r w:rsidR="009E7BC9" w:rsidRPr="000D234D">
        <w:rPr>
          <w:rFonts w:ascii="Arial" w:hAnsi="Arial" w:cs="Arial"/>
        </w:rPr>
        <w:t>Understandably Care Inspectorate Wales (CIW) has guidelines and suggestions of what needs to be done by managers and they are regularly audited any organisation that pr</w:t>
      </w:r>
      <w:r w:rsidR="00534F67" w:rsidRPr="000D234D">
        <w:rPr>
          <w:rFonts w:ascii="Arial" w:hAnsi="Arial" w:cs="Arial"/>
        </w:rPr>
        <w:t xml:space="preserve">ovides care in wales frequently. </w:t>
      </w:r>
      <w:r w:rsidR="00DE7E60" w:rsidRPr="000D234D">
        <w:rPr>
          <w:rFonts w:ascii="Arial" w:hAnsi="Arial" w:cs="Arial"/>
        </w:rPr>
        <w:t>However,</w:t>
      </w:r>
      <w:r w:rsidR="00534F67" w:rsidRPr="000D234D">
        <w:rPr>
          <w:rFonts w:ascii="Arial" w:hAnsi="Arial" w:cs="Arial"/>
        </w:rPr>
        <w:t xml:space="preserve"> there is lack of guidelines for managers advising of what their management style should be, I believe more literature is needed to define management framework in the care sector. Even thought every organisation has its own policies and procedures but managers need more support in order to lead an organisation on a daily basis, that why some organisations are supporting their managers by having a director which is someone who is more experienced in management and </w:t>
      </w:r>
      <w:r w:rsidR="00C2214C" w:rsidRPr="000D234D">
        <w:rPr>
          <w:rFonts w:ascii="Arial" w:hAnsi="Arial" w:cs="Arial"/>
        </w:rPr>
        <w:t>is able to provide support which is also based on their experience within the framework of company’s policies.</w:t>
      </w:r>
      <w:r w:rsidR="00534F67" w:rsidRPr="000D234D">
        <w:rPr>
          <w:rFonts w:ascii="Arial" w:hAnsi="Arial" w:cs="Arial"/>
        </w:rPr>
        <w:t xml:space="preserve"> </w:t>
      </w:r>
    </w:p>
    <w:p w:rsidR="00850AED" w:rsidRDefault="00C2214C" w:rsidP="000C2D6B">
      <w:pPr>
        <w:jc w:val="both"/>
        <w:rPr>
          <w:rFonts w:ascii="Arial" w:hAnsi="Arial" w:cs="Arial"/>
        </w:rPr>
      </w:pPr>
      <w:r w:rsidRPr="000D234D">
        <w:rPr>
          <w:rFonts w:ascii="Arial" w:hAnsi="Arial" w:cs="Arial"/>
        </w:rPr>
        <w:t>The importance of manager role was clearly seen above. Good policies and procedures will lead the way for the managers to know what it is required of them. Management planning will allow establishing clear goals and having a route to follow it. Then the relationship between employees and their management comes into place. Having a good relationship is extremely important, as it will allow building trust with both staff and service users. Management always need to act their bes</w:t>
      </w:r>
      <w:r w:rsidR="00E777FB" w:rsidRPr="000D234D">
        <w:rPr>
          <w:rFonts w:ascii="Arial" w:hAnsi="Arial" w:cs="Arial"/>
        </w:rPr>
        <w:t>t, as staff will imitate them. All of this answers the question how managers can prevent abuse in health and social care sector</w:t>
      </w:r>
      <w:sdt>
        <w:sdtPr>
          <w:rPr>
            <w:rFonts w:ascii="Arial" w:hAnsi="Arial" w:cs="Arial"/>
          </w:rPr>
          <w:id w:val="-167719859"/>
          <w:citation/>
        </w:sdtPr>
        <w:sdtEndPr/>
        <w:sdtContent>
          <w:r w:rsidR="00DE7E60" w:rsidRPr="000D234D">
            <w:rPr>
              <w:rFonts w:ascii="Arial" w:hAnsi="Arial" w:cs="Arial"/>
            </w:rPr>
            <w:fldChar w:fldCharType="begin"/>
          </w:r>
          <w:r w:rsidR="00DE7E60" w:rsidRPr="000D234D">
            <w:rPr>
              <w:rFonts w:ascii="Arial" w:hAnsi="Arial" w:cs="Arial"/>
            </w:rPr>
            <w:instrText xml:space="preserve"> CITATION Inf17 \l 2057 </w:instrText>
          </w:r>
          <w:r w:rsidR="00DE7E60" w:rsidRPr="000D234D">
            <w:rPr>
              <w:rFonts w:ascii="Arial" w:hAnsi="Arial" w:cs="Arial"/>
            </w:rPr>
            <w:fldChar w:fldCharType="separate"/>
          </w:r>
          <w:r w:rsidR="000A3C1D">
            <w:rPr>
              <w:rFonts w:ascii="Arial" w:hAnsi="Arial" w:cs="Arial"/>
              <w:noProof/>
            </w:rPr>
            <w:t xml:space="preserve"> </w:t>
          </w:r>
          <w:r w:rsidR="000A3C1D" w:rsidRPr="000A3C1D">
            <w:rPr>
              <w:rFonts w:ascii="Arial" w:hAnsi="Arial" w:cs="Arial"/>
              <w:noProof/>
            </w:rPr>
            <w:t>(Information commissioner's office, 2017)</w:t>
          </w:r>
          <w:r w:rsidR="00DE7E60" w:rsidRPr="000D234D">
            <w:rPr>
              <w:rFonts w:ascii="Arial" w:hAnsi="Arial" w:cs="Arial"/>
            </w:rPr>
            <w:fldChar w:fldCharType="end"/>
          </w:r>
        </w:sdtContent>
      </w:sdt>
      <w:r w:rsidR="00E777FB" w:rsidRPr="000D234D">
        <w:rPr>
          <w:rFonts w:ascii="Arial" w:hAnsi="Arial" w:cs="Arial"/>
        </w:rPr>
        <w:t>.</w:t>
      </w:r>
    </w:p>
    <w:p w:rsidR="00C2214C" w:rsidRPr="00850AED" w:rsidRDefault="004F2EF9" w:rsidP="000C2D6B">
      <w:pPr>
        <w:jc w:val="both"/>
        <w:rPr>
          <w:rFonts w:ascii="Arial" w:hAnsi="Arial" w:cs="Arial"/>
        </w:rPr>
      </w:pPr>
      <w:r>
        <w:rPr>
          <w:b/>
          <w:u w:val="single"/>
        </w:rPr>
        <w:t>Recommendations</w:t>
      </w:r>
    </w:p>
    <w:p w:rsidR="004F2EF9" w:rsidRPr="000D234D" w:rsidRDefault="004F2EF9" w:rsidP="000C2D6B">
      <w:pPr>
        <w:jc w:val="both"/>
        <w:rPr>
          <w:rFonts w:ascii="Arial" w:hAnsi="Arial" w:cs="Arial"/>
        </w:rPr>
      </w:pPr>
      <w:r w:rsidRPr="000D234D">
        <w:rPr>
          <w:rFonts w:ascii="Arial" w:hAnsi="Arial" w:cs="Arial"/>
        </w:rPr>
        <w:t>In order to manage an organisation, managers must fully understand policies and procedures of their organisation and therefore there should be regular trainings and reviews of those policies and procedures in every care organisations to make sure everyone is up to date with these policies.</w:t>
      </w:r>
    </w:p>
    <w:p w:rsidR="004F2EF9" w:rsidRPr="000D234D" w:rsidRDefault="00344FD3" w:rsidP="000C2D6B">
      <w:pPr>
        <w:jc w:val="both"/>
        <w:rPr>
          <w:rFonts w:ascii="Arial" w:hAnsi="Arial" w:cs="Arial"/>
        </w:rPr>
      </w:pPr>
      <w:r w:rsidRPr="000D234D">
        <w:rPr>
          <w:rFonts w:ascii="Arial" w:hAnsi="Arial" w:cs="Arial"/>
        </w:rPr>
        <w:t>Usually every care organisation gets inspected on a yearly basis, however once a year may not be enough and for that reason every company should have a director in order to keep everything in check and make sure managers are getting the support and training needed.</w:t>
      </w:r>
    </w:p>
    <w:p w:rsidR="00344FD3" w:rsidRPr="000D234D" w:rsidRDefault="00344FD3" w:rsidP="000C2D6B">
      <w:pPr>
        <w:jc w:val="both"/>
        <w:rPr>
          <w:rFonts w:ascii="Arial" w:hAnsi="Arial" w:cs="Arial"/>
        </w:rPr>
      </w:pPr>
      <w:r w:rsidRPr="000D234D">
        <w:rPr>
          <w:rFonts w:ascii="Arial" w:hAnsi="Arial" w:cs="Arial"/>
        </w:rPr>
        <w:lastRenderedPageBreak/>
        <w:t xml:space="preserve">In many cases where abuse is involved, managers were not aware of the abuse and therefore </w:t>
      </w:r>
      <w:r w:rsidR="007D08A3" w:rsidRPr="000D234D">
        <w:rPr>
          <w:rFonts w:ascii="Arial" w:hAnsi="Arial" w:cs="Arial"/>
        </w:rPr>
        <w:t>could not</w:t>
      </w:r>
      <w:r w:rsidRPr="000D234D">
        <w:rPr>
          <w:rFonts w:ascii="Arial" w:hAnsi="Arial" w:cs="Arial"/>
        </w:rPr>
        <w:t xml:space="preserve"> prevent it, if managers have a good relationship with s</w:t>
      </w:r>
      <w:r w:rsidR="007A0F6F" w:rsidRPr="000D234D">
        <w:rPr>
          <w:rFonts w:ascii="Arial" w:hAnsi="Arial" w:cs="Arial"/>
        </w:rPr>
        <w:t>taff and clients, there is higher possibility of noticing the abuse. Managers should make sure they have regular contact with staff, which includes one to ones and supervisions and spot checks. Managers should also have regular contact with clients to build a report.</w:t>
      </w:r>
      <w:r w:rsidR="00B66A72" w:rsidRPr="000D234D">
        <w:rPr>
          <w:rFonts w:ascii="Arial" w:hAnsi="Arial" w:cs="Arial"/>
        </w:rPr>
        <w:t xml:space="preserve"> Regular communication can help organisations to be aware of staffs and clients wellbeing and notice any issue straight </w:t>
      </w:r>
      <w:r w:rsidR="003D2846" w:rsidRPr="000D234D">
        <w:rPr>
          <w:rFonts w:ascii="Arial" w:hAnsi="Arial" w:cs="Arial"/>
        </w:rPr>
        <w:t>away, which higher the quality of the care provided,</w:t>
      </w:r>
      <w:r w:rsidR="00B66A72" w:rsidRPr="000D234D">
        <w:rPr>
          <w:rFonts w:ascii="Arial" w:hAnsi="Arial" w:cs="Arial"/>
        </w:rPr>
        <w:t xml:space="preserve"> but if they </w:t>
      </w:r>
      <w:r w:rsidR="003D2846" w:rsidRPr="000D234D">
        <w:rPr>
          <w:rFonts w:ascii="Arial" w:hAnsi="Arial" w:cs="Arial"/>
        </w:rPr>
        <w:t>do not</w:t>
      </w:r>
      <w:r w:rsidR="00B66A72" w:rsidRPr="000D234D">
        <w:rPr>
          <w:rFonts w:ascii="Arial" w:hAnsi="Arial" w:cs="Arial"/>
        </w:rPr>
        <w:t xml:space="preserve"> have enough communication they </w:t>
      </w:r>
      <w:r w:rsidR="003D2846" w:rsidRPr="000D234D">
        <w:rPr>
          <w:rFonts w:ascii="Arial" w:hAnsi="Arial" w:cs="Arial"/>
        </w:rPr>
        <w:t>do not</w:t>
      </w:r>
      <w:r w:rsidR="00B66A72" w:rsidRPr="000D234D">
        <w:rPr>
          <w:rFonts w:ascii="Arial" w:hAnsi="Arial" w:cs="Arial"/>
        </w:rPr>
        <w:t xml:space="preserve"> really know what is going on which is more likely to bring the quality of care down and put client’s life in danger. </w:t>
      </w:r>
    </w:p>
    <w:p w:rsidR="007A0F6F" w:rsidRPr="000D234D" w:rsidRDefault="00B943F3" w:rsidP="000C2D6B">
      <w:pPr>
        <w:jc w:val="both"/>
        <w:rPr>
          <w:rFonts w:ascii="Arial" w:hAnsi="Arial" w:cs="Arial"/>
        </w:rPr>
      </w:pPr>
      <w:r w:rsidRPr="000D234D">
        <w:rPr>
          <w:rFonts w:ascii="Arial" w:hAnsi="Arial" w:cs="Arial"/>
        </w:rPr>
        <w:t xml:space="preserve">In order to lead an organisation towards its goals, managers should prioritise the importance of their </w:t>
      </w:r>
      <w:r w:rsidR="00B66A72" w:rsidRPr="000D234D">
        <w:rPr>
          <w:rFonts w:ascii="Arial" w:hAnsi="Arial" w:cs="Arial"/>
        </w:rPr>
        <w:t>goals, make plans towards them,</w:t>
      </w:r>
      <w:r w:rsidRPr="000D234D">
        <w:rPr>
          <w:rFonts w:ascii="Arial" w:hAnsi="Arial" w:cs="Arial"/>
        </w:rPr>
        <w:t xml:space="preserve"> and plan how to achieve them. </w:t>
      </w:r>
      <w:r w:rsidR="008D349E" w:rsidRPr="000D234D">
        <w:rPr>
          <w:rFonts w:ascii="Arial" w:hAnsi="Arial" w:cs="Arial"/>
        </w:rPr>
        <w:t>However,</w:t>
      </w:r>
      <w:r w:rsidRPr="000D234D">
        <w:rPr>
          <w:rFonts w:ascii="Arial" w:hAnsi="Arial" w:cs="Arial"/>
        </w:rPr>
        <w:t xml:space="preserve"> it is important that they don’t forget to include the staff into the planning and hear their opinions out.in order for this to run smoothly there should be regular plan reviews in place for managers to ensure that the overall goal hasn’t changed or being forgotten. </w:t>
      </w:r>
    </w:p>
    <w:p w:rsidR="00C2214C" w:rsidRPr="000D234D" w:rsidRDefault="00C2214C" w:rsidP="000C2D6B">
      <w:pPr>
        <w:jc w:val="both"/>
        <w:rPr>
          <w:rFonts w:ascii="Arial" w:hAnsi="Arial" w:cs="Arial"/>
        </w:rPr>
      </w:pPr>
    </w:p>
    <w:p w:rsidR="00C2214C" w:rsidRPr="00534F67" w:rsidRDefault="00C2214C" w:rsidP="000C2D6B">
      <w:pPr>
        <w:jc w:val="both"/>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D96533" w:rsidRDefault="00D96533" w:rsidP="000C2D6B">
      <w:pPr>
        <w:jc w:val="both"/>
        <w:rPr>
          <w:b/>
          <w:u w:val="single"/>
        </w:rPr>
      </w:pPr>
    </w:p>
    <w:p w:rsidR="00B944E6" w:rsidRDefault="00B944E6" w:rsidP="000C2D6B">
      <w:pPr>
        <w:pStyle w:val="Heading1"/>
        <w:jc w:val="both"/>
        <w:rPr>
          <w:rFonts w:asciiTheme="minorHAnsi" w:eastAsiaTheme="minorHAnsi" w:hAnsiTheme="minorHAnsi" w:cstheme="minorBidi"/>
          <w:b/>
          <w:color w:val="auto"/>
          <w:sz w:val="22"/>
          <w:szCs w:val="22"/>
          <w:u w:val="single"/>
          <w:lang w:val="en-GB"/>
        </w:rPr>
      </w:pPr>
    </w:p>
    <w:p w:rsidR="00B944E6" w:rsidRDefault="00B944E6" w:rsidP="000C2D6B">
      <w:pPr>
        <w:pStyle w:val="Heading1"/>
        <w:jc w:val="both"/>
        <w:rPr>
          <w:rFonts w:asciiTheme="minorHAnsi" w:eastAsiaTheme="minorHAnsi" w:hAnsiTheme="minorHAnsi" w:cstheme="minorBidi"/>
          <w:b/>
          <w:color w:val="auto"/>
          <w:sz w:val="22"/>
          <w:szCs w:val="22"/>
          <w:u w:val="single"/>
          <w:lang w:val="en-GB"/>
        </w:rPr>
      </w:pPr>
    </w:p>
    <w:p w:rsidR="00B944E6" w:rsidRDefault="00B944E6" w:rsidP="000C2D6B">
      <w:pPr>
        <w:pStyle w:val="Heading1"/>
        <w:jc w:val="both"/>
        <w:rPr>
          <w:rFonts w:asciiTheme="minorHAnsi" w:eastAsiaTheme="minorHAnsi" w:hAnsiTheme="minorHAnsi" w:cstheme="minorBidi"/>
          <w:b/>
          <w:color w:val="auto"/>
          <w:sz w:val="22"/>
          <w:szCs w:val="22"/>
          <w:u w:val="single"/>
          <w:lang w:val="en-GB"/>
        </w:rPr>
      </w:pPr>
    </w:p>
    <w:p w:rsidR="00B944E6" w:rsidRDefault="00B944E6" w:rsidP="000C2D6B">
      <w:pPr>
        <w:pStyle w:val="Heading1"/>
        <w:jc w:val="both"/>
        <w:rPr>
          <w:rFonts w:asciiTheme="minorHAnsi" w:eastAsiaTheme="minorHAnsi" w:hAnsiTheme="minorHAnsi" w:cstheme="minorBidi"/>
          <w:b/>
          <w:color w:val="auto"/>
          <w:sz w:val="22"/>
          <w:szCs w:val="22"/>
          <w:u w:val="single"/>
          <w:lang w:val="en-GB"/>
        </w:rPr>
      </w:pPr>
    </w:p>
    <w:p w:rsidR="00B944E6" w:rsidRDefault="00B944E6" w:rsidP="000C2D6B">
      <w:pPr>
        <w:pStyle w:val="Heading1"/>
        <w:jc w:val="both"/>
        <w:rPr>
          <w:rFonts w:asciiTheme="minorHAnsi" w:eastAsiaTheme="minorHAnsi" w:hAnsiTheme="minorHAnsi" w:cstheme="minorBidi"/>
          <w:b/>
          <w:color w:val="auto"/>
          <w:sz w:val="22"/>
          <w:szCs w:val="22"/>
          <w:u w:val="single"/>
          <w:lang w:val="en-GB"/>
        </w:rPr>
      </w:pPr>
    </w:p>
    <w:p w:rsidR="00B944E6" w:rsidRDefault="00B944E6" w:rsidP="000C2D6B">
      <w:pPr>
        <w:pStyle w:val="Heading1"/>
        <w:jc w:val="both"/>
        <w:rPr>
          <w:rFonts w:asciiTheme="minorHAnsi" w:eastAsiaTheme="minorHAnsi" w:hAnsiTheme="minorHAnsi" w:cstheme="minorBidi"/>
          <w:b/>
          <w:color w:val="auto"/>
          <w:sz w:val="22"/>
          <w:szCs w:val="22"/>
          <w:u w:val="single"/>
          <w:lang w:val="en-GB"/>
        </w:rPr>
      </w:pPr>
    </w:p>
    <w:p w:rsidR="00B944E6" w:rsidRPr="00B944E6" w:rsidRDefault="00B944E6" w:rsidP="00B944E6"/>
    <w:sdt>
      <w:sdtPr>
        <w:rPr>
          <w:rFonts w:asciiTheme="minorHAnsi" w:eastAsiaTheme="minorHAnsi" w:hAnsiTheme="minorHAnsi" w:cstheme="minorBidi"/>
          <w:color w:val="auto"/>
          <w:sz w:val="22"/>
          <w:szCs w:val="22"/>
          <w:lang w:val="en-GB"/>
        </w:rPr>
        <w:id w:val="1029292221"/>
        <w:docPartObj>
          <w:docPartGallery w:val="Bibliographies"/>
          <w:docPartUnique/>
        </w:docPartObj>
      </w:sdtPr>
      <w:sdtEndPr/>
      <w:sdtContent>
        <w:p w:rsidR="001B312C" w:rsidRPr="00FF7298" w:rsidRDefault="00FF7298">
          <w:pPr>
            <w:pStyle w:val="Heading1"/>
            <w:rPr>
              <w:color w:val="auto"/>
            </w:rPr>
          </w:pPr>
          <w:r w:rsidRPr="00FF7298">
            <w:rPr>
              <w:color w:val="auto"/>
            </w:rPr>
            <w:t>References :</w:t>
          </w:r>
        </w:p>
        <w:sdt>
          <w:sdtPr>
            <w:id w:val="111145805"/>
            <w:bibliography/>
          </w:sdtPr>
          <w:sdtEndPr/>
          <w:sdtContent>
            <w:p w:rsidR="001B312C" w:rsidRDefault="001B312C" w:rsidP="001B312C">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ACAS. (2016). managing people. </w:t>
              </w:r>
              <w:r>
                <w:rPr>
                  <w:i/>
                  <w:iCs/>
                  <w:noProof/>
                  <w:lang w:val="en-US"/>
                </w:rPr>
                <w:t>Help &amp; advice for employers and employees</w:t>
              </w:r>
              <w:r>
                <w:rPr>
                  <w:noProof/>
                  <w:lang w:val="en-US"/>
                </w:rPr>
                <w:t>, 20-31.</w:t>
              </w:r>
            </w:p>
            <w:p w:rsidR="001B312C" w:rsidRDefault="001B312C" w:rsidP="001B312C">
              <w:pPr>
                <w:pStyle w:val="Bibliography"/>
                <w:ind w:left="720" w:hanging="720"/>
                <w:rPr>
                  <w:noProof/>
                  <w:lang w:val="en-US"/>
                </w:rPr>
              </w:pPr>
              <w:r>
                <w:rPr>
                  <w:noProof/>
                  <w:lang w:val="en-US"/>
                </w:rPr>
                <w:t xml:space="preserve">ACAS. (2016). managing people . </w:t>
              </w:r>
              <w:r>
                <w:rPr>
                  <w:i/>
                  <w:iCs/>
                  <w:noProof/>
                  <w:lang w:val="en-US"/>
                </w:rPr>
                <w:t>Help &amp; advice for employers and employees</w:t>
              </w:r>
              <w:r>
                <w:rPr>
                  <w:noProof/>
                  <w:lang w:val="en-US"/>
                </w:rPr>
                <w:t>, 32-35.</w:t>
              </w:r>
            </w:p>
            <w:p w:rsidR="001B312C" w:rsidRDefault="001B312C" w:rsidP="001B312C">
              <w:pPr>
                <w:pStyle w:val="Bibliography"/>
                <w:ind w:left="720" w:hanging="720"/>
                <w:rPr>
                  <w:noProof/>
                  <w:lang w:val="en-US"/>
                </w:rPr>
              </w:pPr>
              <w:r>
                <w:rPr>
                  <w:noProof/>
                  <w:lang w:val="en-US"/>
                </w:rPr>
                <w:t xml:space="preserve">Alexander, M. (2010). </w:t>
              </w:r>
              <w:r>
                <w:rPr>
                  <w:i/>
                  <w:iCs/>
                  <w:noProof/>
                  <w:lang w:val="en-US"/>
                </w:rPr>
                <w:t>A Management Planning Guide.</w:t>
              </w:r>
              <w:r>
                <w:rPr>
                  <w:noProof/>
                  <w:lang w:val="en-US"/>
                </w:rPr>
                <w:t xml:space="preserve"> Talgarth: CMS Consortium.</w:t>
              </w:r>
            </w:p>
            <w:p w:rsidR="001B312C" w:rsidRDefault="001B312C" w:rsidP="001B312C">
              <w:pPr>
                <w:pStyle w:val="Bibliography"/>
                <w:ind w:left="720" w:hanging="720"/>
                <w:rPr>
                  <w:noProof/>
                  <w:lang w:val="en-US"/>
                </w:rPr>
              </w:pPr>
              <w:r>
                <w:rPr>
                  <w:noProof/>
                  <w:lang w:val="en-US"/>
                </w:rPr>
                <w:t xml:space="preserve">BBC. (2013, 10 08). </w:t>
              </w:r>
              <w:r>
                <w:rPr>
                  <w:i/>
                  <w:iCs/>
                  <w:noProof/>
                  <w:lang w:val="en-US"/>
                </w:rPr>
                <w:t>Orchid View inquest: Home riddled by 'institutional abuse'.</w:t>
              </w:r>
              <w:r>
                <w:rPr>
                  <w:noProof/>
                  <w:lang w:val="en-US"/>
                </w:rPr>
                <w:t xml:space="preserve"> Retrieved 01 2018, 05, from BBC news: http://www.bbc.co.uk/news/uk-england-sussex-24579496</w:t>
              </w:r>
            </w:p>
            <w:p w:rsidR="001B312C" w:rsidRDefault="001B312C" w:rsidP="001B312C">
              <w:pPr>
                <w:pStyle w:val="Bibliography"/>
                <w:ind w:left="720" w:hanging="720"/>
                <w:rPr>
                  <w:noProof/>
                  <w:lang w:val="en-US"/>
                </w:rPr>
              </w:pPr>
              <w:r>
                <w:rPr>
                  <w:noProof/>
                  <w:lang w:val="en-US"/>
                </w:rPr>
                <w:t xml:space="preserve">Bedford Borough Council. (2017). </w:t>
              </w:r>
              <w:r>
                <w:rPr>
                  <w:i/>
                  <w:iCs/>
                  <w:noProof/>
                  <w:lang w:val="en-US"/>
                </w:rPr>
                <w:t>What is Abuse</w:t>
              </w:r>
              <w:r>
                <w:rPr>
                  <w:noProof/>
                  <w:lang w:val="en-US"/>
                </w:rPr>
                <w:t>. Retrieved from bedford: https://www.bedford.gov.uk/health_and_social_care/help_for_adults/safeguarding_adults/what_is_abuse.aspx</w:t>
              </w:r>
            </w:p>
            <w:p w:rsidR="001B312C" w:rsidRDefault="001B312C" w:rsidP="001B312C">
              <w:pPr>
                <w:pStyle w:val="Bibliography"/>
                <w:ind w:left="720" w:hanging="720"/>
                <w:rPr>
                  <w:noProof/>
                  <w:lang w:val="en-US"/>
                </w:rPr>
              </w:pPr>
              <w:r>
                <w:rPr>
                  <w:noProof/>
                  <w:lang w:val="en-US"/>
                </w:rPr>
                <w:t xml:space="preserve">CASP. (1993). </w:t>
              </w:r>
              <w:r>
                <w:rPr>
                  <w:i/>
                  <w:iCs/>
                  <w:noProof/>
                  <w:lang w:val="en-US"/>
                </w:rPr>
                <w:t>History</w:t>
              </w:r>
              <w:r>
                <w:rPr>
                  <w:noProof/>
                  <w:lang w:val="en-US"/>
                </w:rPr>
                <w:t>. Retrieved from Critical Appraisal Skills Programme: http://www.casp-uk.net/history</w:t>
              </w:r>
            </w:p>
            <w:p w:rsidR="001B312C" w:rsidRDefault="001B312C" w:rsidP="001B312C">
              <w:pPr>
                <w:pStyle w:val="Bibliography"/>
                <w:ind w:left="720" w:hanging="720"/>
                <w:rPr>
                  <w:noProof/>
                  <w:lang w:val="en-US"/>
                </w:rPr>
              </w:pPr>
              <w:r>
                <w:rPr>
                  <w:noProof/>
                  <w:lang w:val="en-US"/>
                </w:rPr>
                <w:t xml:space="preserve">CASP. (2013, 05 31). </w:t>
              </w:r>
              <w:r>
                <w:rPr>
                  <w:i/>
                  <w:iCs/>
                  <w:noProof/>
                  <w:lang w:val="en-US"/>
                </w:rPr>
                <w:t>10 questionsto help you make sense of a review</w:t>
              </w:r>
              <w:r>
                <w:rPr>
                  <w:noProof/>
                  <w:lang w:val="en-US"/>
                </w:rPr>
                <w:t>. Retrieved from CASP: http://docs.wixstatic.com/ugd/dded87_a02ff2e3445f4952992d5a96ca562576.pdf</w:t>
              </w:r>
            </w:p>
            <w:p w:rsidR="001B312C" w:rsidRDefault="001B312C" w:rsidP="001B312C">
              <w:pPr>
                <w:pStyle w:val="Bibliography"/>
                <w:ind w:left="720" w:hanging="720"/>
                <w:rPr>
                  <w:noProof/>
                  <w:lang w:val="en-US"/>
                </w:rPr>
              </w:pPr>
              <w:r>
                <w:rPr>
                  <w:noProof/>
                  <w:lang w:val="en-US"/>
                </w:rPr>
                <w:t xml:space="preserve">College of Health Nursing Sciences. (1991). </w:t>
              </w:r>
              <w:r>
                <w:rPr>
                  <w:i/>
                  <w:iCs/>
                  <w:noProof/>
                  <w:lang w:val="en-US"/>
                </w:rPr>
                <w:t>Health care managers' and administrators' roles</w:t>
              </w:r>
              <w:r>
                <w:rPr>
                  <w:noProof/>
                  <w:lang w:val="en-US"/>
                </w:rPr>
                <w:t>. Retrieved from NCBI: https://www.ncbi.nlm.nih.gov/pubmed/10363017</w:t>
              </w:r>
            </w:p>
            <w:p w:rsidR="001B312C" w:rsidRDefault="001B312C" w:rsidP="001B312C">
              <w:pPr>
                <w:pStyle w:val="Bibliography"/>
                <w:ind w:left="720" w:hanging="720"/>
                <w:rPr>
                  <w:noProof/>
                  <w:lang w:val="en-US"/>
                </w:rPr>
              </w:pPr>
              <w:r>
                <w:rPr>
                  <w:noProof/>
                  <w:lang w:val="en-US"/>
                </w:rPr>
                <w:t xml:space="preserve">CQC. (2014, 05). </w:t>
              </w:r>
              <w:r>
                <w:rPr>
                  <w:i/>
                  <w:iCs/>
                  <w:noProof/>
                  <w:lang w:val="en-US"/>
                </w:rPr>
                <w:t>Southern Cross, Orchid View</w:t>
              </w:r>
              <w:r>
                <w:rPr>
                  <w:noProof/>
                  <w:lang w:val="en-US"/>
                </w:rPr>
                <w:t>. Retrieved from care quality commission: https://www.cqc.org.uk/sites/default/files/Orchid%20View%20Investigation%20Report.pdf</w:t>
              </w:r>
            </w:p>
            <w:p w:rsidR="001B312C" w:rsidRDefault="001B312C" w:rsidP="001B312C">
              <w:pPr>
                <w:pStyle w:val="Bibliography"/>
                <w:ind w:left="720" w:hanging="720"/>
                <w:rPr>
                  <w:noProof/>
                  <w:lang w:val="en-US"/>
                </w:rPr>
              </w:pPr>
              <w:r>
                <w:rPr>
                  <w:noProof/>
                  <w:lang w:val="en-US"/>
                </w:rPr>
                <w:t xml:space="preserve">Gastroenterol, A. J. (2009). Systematic reviews. </w:t>
              </w:r>
              <w:r>
                <w:rPr>
                  <w:i/>
                  <w:iCs/>
                  <w:noProof/>
                  <w:lang w:val="en-US"/>
                </w:rPr>
                <w:t>the good, the bad, and the ugly.</w:t>
              </w:r>
              <w:r>
                <w:rPr>
                  <w:noProof/>
                  <w:lang w:val="en-US"/>
                </w:rPr>
                <w:t>, 1086-92.</w:t>
              </w:r>
            </w:p>
            <w:p w:rsidR="001B312C" w:rsidRDefault="001B312C" w:rsidP="001B312C">
              <w:pPr>
                <w:pStyle w:val="Bibliography"/>
                <w:ind w:left="720" w:hanging="720"/>
                <w:rPr>
                  <w:noProof/>
                  <w:lang w:val="en-US"/>
                </w:rPr>
              </w:pPr>
              <w:r>
                <w:rPr>
                  <w:noProof/>
                  <w:lang w:val="en-US"/>
                </w:rPr>
                <w:t xml:space="preserve">HampshireSab. (2014). Serious Case Review. </w:t>
              </w:r>
              <w:r>
                <w:rPr>
                  <w:i/>
                  <w:iCs/>
                  <w:noProof/>
                  <w:lang w:val="en-US"/>
                </w:rPr>
                <w:t>Orchid View</w:t>
              </w:r>
              <w:r>
                <w:rPr>
                  <w:noProof/>
                  <w:lang w:val="en-US"/>
                </w:rPr>
                <w:t>, 4-8.</w:t>
              </w:r>
            </w:p>
            <w:p w:rsidR="001B312C" w:rsidRDefault="001B312C" w:rsidP="001B312C">
              <w:pPr>
                <w:pStyle w:val="Bibliography"/>
                <w:ind w:left="720" w:hanging="720"/>
                <w:rPr>
                  <w:noProof/>
                  <w:lang w:val="en-US"/>
                </w:rPr>
              </w:pPr>
              <w:r>
                <w:rPr>
                  <w:noProof/>
                  <w:lang w:val="en-US"/>
                </w:rPr>
                <w:t xml:space="preserve">Information commissioner's office. (2017). Managing poor performance. </w:t>
              </w:r>
              <w:r>
                <w:rPr>
                  <w:i/>
                  <w:iCs/>
                  <w:noProof/>
                  <w:lang w:val="en-US"/>
                </w:rPr>
                <w:t>policy and procedure</w:t>
              </w:r>
              <w:r>
                <w:rPr>
                  <w:noProof/>
                  <w:lang w:val="en-US"/>
                </w:rPr>
                <w:t>.</w:t>
              </w:r>
            </w:p>
            <w:p w:rsidR="001B312C" w:rsidRDefault="001B312C" w:rsidP="001B312C">
              <w:pPr>
                <w:pStyle w:val="Bibliography"/>
                <w:ind w:left="720" w:hanging="720"/>
                <w:rPr>
                  <w:noProof/>
                  <w:lang w:val="en-US"/>
                </w:rPr>
              </w:pPr>
              <w:r>
                <w:rPr>
                  <w:noProof/>
                  <w:lang w:val="en-US"/>
                </w:rPr>
                <w:t xml:space="preserve">Jeseviciute, L. (2014). Importance of Planning in Management. </w:t>
              </w:r>
              <w:r>
                <w:rPr>
                  <w:i/>
                  <w:iCs/>
                  <w:noProof/>
                  <w:lang w:val="en-US"/>
                </w:rPr>
                <w:t>Journal of Advanced Management Science</w:t>
              </w:r>
              <w:r>
                <w:rPr>
                  <w:noProof/>
                  <w:lang w:val="en-US"/>
                </w:rPr>
                <w:t>.</w:t>
              </w:r>
            </w:p>
            <w:p w:rsidR="001B312C" w:rsidRDefault="001B312C" w:rsidP="001B312C">
              <w:pPr>
                <w:pStyle w:val="Bibliography"/>
                <w:ind w:left="720" w:hanging="720"/>
                <w:rPr>
                  <w:noProof/>
                  <w:lang w:val="en-US"/>
                </w:rPr>
              </w:pPr>
              <w:r>
                <w:rPr>
                  <w:noProof/>
                  <w:lang w:val="en-US"/>
                </w:rPr>
                <w:t xml:space="preserve">Musselwhite, C. (2008). Three Ways to Build Successful Manager-Employee Relationships. </w:t>
              </w:r>
              <w:r>
                <w:rPr>
                  <w:i/>
                  <w:iCs/>
                  <w:noProof/>
                  <w:lang w:val="en-US"/>
                </w:rPr>
                <w:t>Making Change Work</w:t>
              </w:r>
              <w:r>
                <w:rPr>
                  <w:noProof/>
                  <w:lang w:val="en-US"/>
                </w:rPr>
                <w:t>.</w:t>
              </w:r>
            </w:p>
            <w:p w:rsidR="001B312C" w:rsidRDefault="001B312C" w:rsidP="001B312C">
              <w:pPr>
                <w:pStyle w:val="Bibliography"/>
                <w:ind w:left="720" w:hanging="720"/>
                <w:rPr>
                  <w:noProof/>
                  <w:lang w:val="en-US"/>
                </w:rPr>
              </w:pPr>
              <w:r>
                <w:rPr>
                  <w:noProof/>
                  <w:lang w:val="en-US"/>
                </w:rPr>
                <w:t xml:space="preserve">NHS. (2018, 01 10). </w:t>
              </w:r>
              <w:r>
                <w:rPr>
                  <w:i/>
                  <w:iCs/>
                  <w:noProof/>
                  <w:lang w:val="en-US"/>
                </w:rPr>
                <w:t>Abuse and neglect of vulnerable adults</w:t>
              </w:r>
              <w:r>
                <w:rPr>
                  <w:noProof/>
                  <w:lang w:val="en-US"/>
                </w:rPr>
                <w:t>. Retrieved from NHS: https://www.nhs.uk/conditions/social-care-and-support/vulnerable-people-abuse-safeguarding/</w:t>
              </w:r>
            </w:p>
            <w:p w:rsidR="001B312C" w:rsidRDefault="001B312C" w:rsidP="001B312C">
              <w:pPr>
                <w:pStyle w:val="Bibliography"/>
                <w:ind w:left="720" w:hanging="720"/>
                <w:rPr>
                  <w:noProof/>
                  <w:lang w:val="en-US"/>
                </w:rPr>
              </w:pPr>
              <w:r>
                <w:rPr>
                  <w:noProof/>
                  <w:lang w:val="en-US"/>
                </w:rPr>
                <w:t xml:space="preserve">Reason J. (2000). human error. </w:t>
              </w:r>
              <w:r>
                <w:rPr>
                  <w:i/>
                  <w:iCs/>
                  <w:noProof/>
                  <w:lang w:val="en-US"/>
                </w:rPr>
                <w:t>models and management</w:t>
              </w:r>
              <w:r>
                <w:rPr>
                  <w:noProof/>
                  <w:lang w:val="en-US"/>
                </w:rPr>
                <w:t>, 768-770.</w:t>
              </w:r>
            </w:p>
            <w:p w:rsidR="001B312C" w:rsidRDefault="001B312C" w:rsidP="001B312C">
              <w:pPr>
                <w:pStyle w:val="Bibliography"/>
                <w:ind w:left="720" w:hanging="720"/>
                <w:rPr>
                  <w:noProof/>
                  <w:lang w:val="en-US"/>
                </w:rPr>
              </w:pPr>
              <w:r>
                <w:rPr>
                  <w:noProof/>
                  <w:lang w:val="en-US"/>
                </w:rPr>
                <w:t xml:space="preserve">SCIE. (2015, 01 01). </w:t>
              </w:r>
              <w:r>
                <w:rPr>
                  <w:i/>
                  <w:iCs/>
                  <w:noProof/>
                  <w:lang w:val="en-US"/>
                </w:rPr>
                <w:t>adult safeguarding</w:t>
              </w:r>
              <w:r>
                <w:rPr>
                  <w:noProof/>
                  <w:lang w:val="en-US"/>
                </w:rPr>
                <w:t>. Retrieved 02 01, 2018, from https://www.scie.org.uk/publications/ataglance/69-adults-safeguarding-types-and-indicators-of-abuse.asp</w:t>
              </w:r>
            </w:p>
            <w:p w:rsidR="001B312C" w:rsidRDefault="001B312C" w:rsidP="001B312C">
              <w:pPr>
                <w:pStyle w:val="Bibliography"/>
                <w:ind w:left="720" w:hanging="720"/>
                <w:rPr>
                  <w:noProof/>
                  <w:lang w:val="en-US"/>
                </w:rPr>
              </w:pPr>
              <w:r>
                <w:rPr>
                  <w:noProof/>
                  <w:lang w:val="en-US"/>
                </w:rPr>
                <w:t xml:space="preserve">Snilstveit, B., &amp; Waddington, H. (2012, 01 09). </w:t>
              </w:r>
              <w:r>
                <w:rPr>
                  <w:i/>
                  <w:iCs/>
                  <w:noProof/>
                  <w:lang w:val="en-US"/>
                </w:rPr>
                <w:t>Systematic reviews</w:t>
              </w:r>
              <w:r>
                <w:rPr>
                  <w:noProof/>
                  <w:lang w:val="en-US"/>
                </w:rPr>
                <w:t>. Retrieved from Let’s work out the kinks: www.3ieimpact.org</w:t>
              </w:r>
            </w:p>
            <w:p w:rsidR="001B312C" w:rsidRDefault="001B312C" w:rsidP="001B312C">
              <w:pPr>
                <w:pStyle w:val="Bibliography"/>
                <w:ind w:left="720" w:hanging="720"/>
                <w:rPr>
                  <w:noProof/>
                  <w:lang w:val="en-US"/>
                </w:rPr>
              </w:pPr>
              <w:r>
                <w:rPr>
                  <w:noProof/>
                  <w:lang w:val="en-US"/>
                </w:rPr>
                <w:t xml:space="preserve">Tansel, A., &amp; Gazioglu, S. (2013). Management-Employee Relations. </w:t>
              </w:r>
              <w:r>
                <w:rPr>
                  <w:i/>
                  <w:iCs/>
                  <w:noProof/>
                  <w:lang w:val="en-US"/>
                </w:rPr>
                <w:t>management strategy</w:t>
              </w:r>
              <w:r>
                <w:rPr>
                  <w:noProof/>
                  <w:lang w:val="en-US"/>
                </w:rPr>
                <w:t>.</w:t>
              </w:r>
            </w:p>
            <w:p w:rsidR="001B312C" w:rsidRDefault="001B312C" w:rsidP="001B312C">
              <w:pPr>
                <w:pStyle w:val="Bibliography"/>
                <w:ind w:left="720" w:hanging="720"/>
                <w:rPr>
                  <w:noProof/>
                  <w:lang w:val="en-US"/>
                </w:rPr>
              </w:pPr>
              <w:r>
                <w:rPr>
                  <w:noProof/>
                  <w:lang w:val="en-US"/>
                </w:rPr>
                <w:t xml:space="preserve">Wael, M. (2015). The Relationship between Managers and Employees. </w:t>
              </w:r>
              <w:r>
                <w:rPr>
                  <w:i/>
                  <w:iCs/>
                  <w:noProof/>
                  <w:lang w:val="en-US"/>
                </w:rPr>
                <w:t>International Journal of Business and Social Science</w:t>
              </w:r>
              <w:r>
                <w:rPr>
                  <w:noProof/>
                  <w:lang w:val="en-US"/>
                </w:rPr>
                <w:t>, 135-141.</w:t>
              </w:r>
            </w:p>
            <w:p w:rsidR="001B312C" w:rsidRDefault="001B312C" w:rsidP="001B312C">
              <w:pPr>
                <w:pStyle w:val="Bibliography"/>
                <w:ind w:left="720" w:hanging="720"/>
                <w:rPr>
                  <w:noProof/>
                  <w:lang w:val="en-US"/>
                </w:rPr>
              </w:pPr>
              <w:r>
                <w:rPr>
                  <w:noProof/>
                  <w:lang w:val="en-US"/>
                </w:rPr>
                <w:lastRenderedPageBreak/>
                <w:t xml:space="preserve">Whitney, C. W., Lind, B. K., &amp; Wahl, P. W. (1998). Quality assurance and quality control in longitudinal studies. </w:t>
              </w:r>
              <w:r>
                <w:rPr>
                  <w:i/>
                  <w:iCs/>
                  <w:noProof/>
                  <w:lang w:val="en-US"/>
                </w:rPr>
                <w:t>Epidemiologic Reviews</w:t>
              </w:r>
              <w:r>
                <w:rPr>
                  <w:noProof/>
                  <w:lang w:val="en-US"/>
                </w:rPr>
                <w:t>, 71-80.</w:t>
              </w:r>
            </w:p>
            <w:p w:rsidR="001B312C" w:rsidRDefault="001B312C" w:rsidP="001B312C">
              <w:pPr>
                <w:pStyle w:val="Bibliography"/>
                <w:ind w:left="720" w:hanging="720"/>
                <w:rPr>
                  <w:noProof/>
                  <w:lang w:val="en-US"/>
                </w:rPr>
              </w:pPr>
              <w:r>
                <w:rPr>
                  <w:noProof/>
                  <w:lang w:val="en-US"/>
                </w:rPr>
                <w:t>Williams, E. G., Tosti-Kharas, J., &amp; Lamm, E. (2013). Organizational Citizenship Behavior Toward the Environment. 163-197.</w:t>
              </w:r>
            </w:p>
            <w:p w:rsidR="001B312C" w:rsidRDefault="001B312C" w:rsidP="001B312C">
              <w:pPr>
                <w:pStyle w:val="Bibliography"/>
                <w:ind w:left="720" w:hanging="720"/>
                <w:rPr>
                  <w:noProof/>
                  <w:lang w:val="en-US"/>
                </w:rPr>
              </w:pPr>
              <w:r>
                <w:rPr>
                  <w:noProof/>
                  <w:lang w:val="en-US"/>
                </w:rPr>
                <w:t xml:space="preserve">Yukl, G. (1989). managing behaviour. </w:t>
              </w:r>
              <w:r>
                <w:rPr>
                  <w:i/>
                  <w:iCs/>
                  <w:noProof/>
                  <w:lang w:val="en-US"/>
                </w:rPr>
                <w:t>A Review of Theory and Research</w:t>
              </w:r>
              <w:r>
                <w:rPr>
                  <w:noProof/>
                  <w:lang w:val="en-US"/>
                </w:rPr>
                <w:t>, 251-289.</w:t>
              </w:r>
            </w:p>
            <w:p w:rsidR="001B312C" w:rsidRDefault="001B312C" w:rsidP="001B312C">
              <w:r>
                <w:rPr>
                  <w:b/>
                  <w:bCs/>
                  <w:noProof/>
                </w:rPr>
                <w:fldChar w:fldCharType="end"/>
              </w:r>
            </w:p>
          </w:sdtContent>
        </w:sdt>
      </w:sdtContent>
    </w:sdt>
    <w:p w:rsidR="00D96533" w:rsidRDefault="00D96533" w:rsidP="000A3C1D">
      <w:pPr>
        <w:jc w:val="both"/>
      </w:pPr>
    </w:p>
    <w:p w:rsidR="00D96533" w:rsidRDefault="00D96533"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0C2D6B">
      <w:pPr>
        <w:jc w:val="both"/>
        <w:rPr>
          <w:b/>
          <w:u w:val="single"/>
        </w:rPr>
      </w:pPr>
    </w:p>
    <w:p w:rsidR="00B944E6" w:rsidRDefault="00B944E6" w:rsidP="00B944E6">
      <w:pPr>
        <w:rPr>
          <w:b/>
          <w:sz w:val="32"/>
          <w:szCs w:val="32"/>
        </w:rPr>
      </w:pPr>
      <w:r>
        <w:rPr>
          <w:b/>
          <w:sz w:val="32"/>
          <w:szCs w:val="32"/>
        </w:rPr>
        <w:t xml:space="preserve">     Thesis Search Sheet </w:t>
      </w:r>
    </w:p>
    <w:p w:rsidR="00B944E6" w:rsidRDefault="00B944E6" w:rsidP="00B944E6">
      <w:pPr>
        <w:rPr>
          <w:sz w:val="24"/>
          <w:szCs w:val="24"/>
        </w:rP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66"/>
        <w:gridCol w:w="1224"/>
        <w:gridCol w:w="398"/>
        <w:gridCol w:w="2328"/>
        <w:gridCol w:w="1080"/>
        <w:gridCol w:w="2525"/>
      </w:tblGrid>
      <w:tr w:rsidR="00B944E6" w:rsidTr="00B944E6">
        <w:trPr>
          <w:trHeight w:val="1008"/>
        </w:trPr>
        <w:tc>
          <w:tcPr>
            <w:tcW w:w="2976" w:type="dxa"/>
            <w:gridSpan w:val="2"/>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Default="00B944E6">
            <w:pPr>
              <w:spacing w:line="256" w:lineRule="auto"/>
            </w:pPr>
            <w:r>
              <w:t>My research question / aim / objective :</w:t>
            </w:r>
          </w:p>
          <w:p w:rsidR="00B944E6" w:rsidRDefault="00B944E6">
            <w:pPr>
              <w:spacing w:after="60" w:line="256" w:lineRule="auto"/>
              <w:rPr>
                <w:rFonts w:ascii="Arial" w:eastAsia="Times New Roman" w:hAnsi="Arial" w:cs="Arial"/>
                <w:sz w:val="24"/>
                <w:szCs w:val="24"/>
              </w:rPr>
            </w:pPr>
          </w:p>
        </w:tc>
        <w:tc>
          <w:tcPr>
            <w:tcW w:w="11057" w:type="dxa"/>
            <w:gridSpan w:val="4"/>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Pr="001A45AA" w:rsidRDefault="00B944E6">
            <w:pPr>
              <w:spacing w:after="60" w:line="256" w:lineRule="auto"/>
              <w:rPr>
                <w:rFonts w:ascii="Arial" w:eastAsia="Times New Roman" w:hAnsi="Arial" w:cs="Arial"/>
                <w:sz w:val="24"/>
                <w:szCs w:val="24"/>
              </w:rPr>
            </w:pPr>
            <w:r>
              <w:t xml:space="preserve"> </w:t>
            </w:r>
            <w:r w:rsidRPr="001A45AA">
              <w:rPr>
                <w:rFonts w:ascii="Arial" w:hAnsi="Arial" w:cs="Arial"/>
              </w:rPr>
              <w:t>How managers can prevent abuse in health and social care sector?</w:t>
            </w:r>
          </w:p>
        </w:tc>
      </w:tr>
      <w:tr w:rsidR="00B944E6" w:rsidTr="00B944E6">
        <w:trPr>
          <w:trHeight w:val="682"/>
        </w:trPr>
        <w:tc>
          <w:tcPr>
            <w:tcW w:w="2976" w:type="dxa"/>
            <w:gridSpan w:val="2"/>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Default="00B944E6">
            <w:pPr>
              <w:spacing w:line="256" w:lineRule="auto"/>
            </w:pPr>
            <w:r>
              <w:t>Places to search for information:</w:t>
            </w:r>
          </w:p>
          <w:p w:rsidR="00B944E6" w:rsidRDefault="00B944E6">
            <w:pPr>
              <w:spacing w:after="60" w:line="256" w:lineRule="auto"/>
              <w:rPr>
                <w:rFonts w:ascii="Arial" w:eastAsia="Times New Roman" w:hAnsi="Arial" w:cs="Arial"/>
                <w:sz w:val="24"/>
                <w:szCs w:val="24"/>
              </w:rPr>
            </w:pPr>
          </w:p>
        </w:tc>
        <w:tc>
          <w:tcPr>
            <w:tcW w:w="11057" w:type="dxa"/>
            <w:gridSpan w:val="4"/>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Default="001A45AA" w:rsidP="001A45AA">
            <w:pPr>
              <w:pStyle w:val="ListParagraph"/>
              <w:numPr>
                <w:ilvl w:val="0"/>
                <w:numId w:val="12"/>
              </w:numPr>
              <w:spacing w:after="60" w:line="256" w:lineRule="auto"/>
              <w:rPr>
                <w:rFonts w:ascii="Arial" w:eastAsia="Times New Roman" w:hAnsi="Arial" w:cs="Arial"/>
                <w:sz w:val="18"/>
                <w:szCs w:val="18"/>
              </w:rPr>
            </w:pPr>
            <w:r>
              <w:rPr>
                <w:rFonts w:ascii="Arial" w:eastAsia="Times New Roman" w:hAnsi="Arial" w:cs="Arial"/>
                <w:sz w:val="18"/>
                <w:szCs w:val="18"/>
              </w:rPr>
              <w:t>Online</w:t>
            </w:r>
          </w:p>
          <w:p w:rsidR="001A45AA" w:rsidRDefault="001A45AA" w:rsidP="001A45AA">
            <w:pPr>
              <w:pStyle w:val="ListParagraph"/>
              <w:numPr>
                <w:ilvl w:val="0"/>
                <w:numId w:val="12"/>
              </w:numPr>
              <w:spacing w:after="60" w:line="256" w:lineRule="auto"/>
              <w:rPr>
                <w:rFonts w:ascii="Arial" w:eastAsia="Times New Roman" w:hAnsi="Arial" w:cs="Arial"/>
                <w:sz w:val="18"/>
                <w:szCs w:val="18"/>
              </w:rPr>
            </w:pPr>
            <w:r>
              <w:rPr>
                <w:rFonts w:ascii="Arial" w:eastAsia="Times New Roman" w:hAnsi="Arial" w:cs="Arial"/>
                <w:sz w:val="18"/>
                <w:szCs w:val="18"/>
              </w:rPr>
              <w:t>UWTSD’s library</w:t>
            </w:r>
          </w:p>
          <w:p w:rsidR="001A45AA" w:rsidRPr="001A45AA" w:rsidRDefault="001A45AA" w:rsidP="001A45AA">
            <w:pPr>
              <w:pStyle w:val="ListParagraph"/>
              <w:spacing w:after="60" w:line="256" w:lineRule="auto"/>
              <w:rPr>
                <w:rFonts w:ascii="Arial" w:eastAsia="Times New Roman" w:hAnsi="Arial" w:cs="Arial"/>
                <w:sz w:val="18"/>
                <w:szCs w:val="18"/>
              </w:rPr>
            </w:pPr>
          </w:p>
        </w:tc>
      </w:tr>
      <w:tr w:rsidR="00B944E6" w:rsidTr="00B944E6">
        <w:tc>
          <w:tcPr>
            <w:tcW w:w="14033" w:type="dxa"/>
            <w:gridSpan w:val="6"/>
            <w:tcBorders>
              <w:top w:val="single" w:sz="4" w:space="0" w:color="000000"/>
              <w:left w:val="single" w:sz="4" w:space="0" w:color="000000"/>
              <w:bottom w:val="single" w:sz="4" w:space="0" w:color="000000"/>
              <w:right w:val="single" w:sz="4" w:space="0" w:color="000000"/>
            </w:tcBorders>
            <w:shd w:val="clear" w:color="auto" w:fill="D9D9D9"/>
          </w:tcPr>
          <w:p w:rsidR="00B944E6" w:rsidRDefault="00B944E6">
            <w:pPr>
              <w:spacing w:after="60" w:line="256" w:lineRule="auto"/>
              <w:rPr>
                <w:rFonts w:ascii="Arial" w:eastAsia="Times New Roman" w:hAnsi="Arial" w:cs="Arial"/>
                <w:sz w:val="24"/>
                <w:szCs w:val="24"/>
              </w:rPr>
            </w:pPr>
          </w:p>
        </w:tc>
      </w:tr>
      <w:tr w:rsidR="00B944E6" w:rsidTr="00B944E6">
        <w:trPr>
          <w:trHeight w:val="948"/>
        </w:trPr>
        <w:tc>
          <w:tcPr>
            <w:tcW w:w="1275" w:type="dxa"/>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Default="00B944E6">
            <w:pPr>
              <w:spacing w:after="60" w:line="256" w:lineRule="auto"/>
              <w:rPr>
                <w:rFonts w:ascii="Arial" w:eastAsia="Times New Roman" w:hAnsi="Arial" w:cs="Arial"/>
                <w:sz w:val="24"/>
                <w:szCs w:val="24"/>
              </w:rPr>
            </w:pPr>
            <w:r>
              <w:t xml:space="preserve">Date </w:t>
            </w:r>
          </w:p>
        </w:tc>
        <w:tc>
          <w:tcPr>
            <w:tcW w:w="2410" w:type="dxa"/>
            <w:gridSpan w:val="2"/>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Default="00B944E6">
            <w:pPr>
              <w:spacing w:after="60" w:line="256" w:lineRule="auto"/>
              <w:rPr>
                <w:rFonts w:ascii="Arial" w:eastAsia="Times New Roman" w:hAnsi="Arial" w:cs="Arial"/>
                <w:sz w:val="24"/>
                <w:szCs w:val="24"/>
              </w:rPr>
            </w:pPr>
            <w:r>
              <w:t>Database Name</w:t>
            </w:r>
          </w:p>
        </w:tc>
        <w:tc>
          <w:tcPr>
            <w:tcW w:w="4396" w:type="dxa"/>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Default="00B944E6">
            <w:pPr>
              <w:spacing w:after="60" w:line="256" w:lineRule="auto"/>
              <w:rPr>
                <w:rFonts w:ascii="Arial" w:eastAsia="Times New Roman" w:hAnsi="Arial" w:cs="Arial"/>
                <w:sz w:val="24"/>
                <w:szCs w:val="24"/>
              </w:rPr>
            </w:pPr>
            <w:r>
              <w:t xml:space="preserve">Search Terms </w:t>
            </w:r>
          </w:p>
        </w:tc>
        <w:tc>
          <w:tcPr>
            <w:tcW w:w="1416" w:type="dxa"/>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Default="00B944E6">
            <w:pPr>
              <w:spacing w:after="60" w:line="256" w:lineRule="auto"/>
              <w:rPr>
                <w:rFonts w:ascii="Arial" w:eastAsia="Times New Roman" w:hAnsi="Arial" w:cs="Arial"/>
                <w:sz w:val="24"/>
                <w:szCs w:val="24"/>
              </w:rPr>
            </w:pPr>
            <w:r>
              <w:t>No of Results</w:t>
            </w:r>
          </w:p>
        </w:tc>
        <w:tc>
          <w:tcPr>
            <w:tcW w:w="4536" w:type="dxa"/>
            <w:tcBorders>
              <w:top w:val="single" w:sz="4" w:space="0" w:color="000000"/>
              <w:left w:val="single" w:sz="4" w:space="0" w:color="000000"/>
              <w:bottom w:val="single" w:sz="4" w:space="0" w:color="000000"/>
              <w:right w:val="single" w:sz="4" w:space="0" w:color="000000"/>
            </w:tcBorders>
          </w:tcPr>
          <w:p w:rsidR="00B944E6" w:rsidRDefault="00B944E6">
            <w:pPr>
              <w:spacing w:line="256" w:lineRule="auto"/>
              <w:rPr>
                <w:rFonts w:ascii="Arial" w:eastAsia="Times New Roman" w:hAnsi="Arial" w:cs="Arial"/>
                <w:sz w:val="24"/>
                <w:szCs w:val="24"/>
              </w:rPr>
            </w:pPr>
          </w:p>
          <w:p w:rsidR="00B944E6" w:rsidRDefault="00B944E6">
            <w:pPr>
              <w:spacing w:after="60" w:line="256" w:lineRule="auto"/>
              <w:rPr>
                <w:rFonts w:ascii="Arial" w:eastAsia="Times New Roman" w:hAnsi="Arial" w:cs="Arial"/>
                <w:sz w:val="24"/>
                <w:szCs w:val="24"/>
              </w:rPr>
            </w:pPr>
            <w:r>
              <w:t xml:space="preserve">Comments </w:t>
            </w:r>
          </w:p>
        </w:tc>
      </w:tr>
      <w:tr w:rsidR="00B944E6" w:rsidTr="00B944E6">
        <w:trPr>
          <w:trHeight w:val="682"/>
        </w:trPr>
        <w:tc>
          <w:tcPr>
            <w:tcW w:w="1275"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01/2018</w:t>
            </w:r>
          </w:p>
        </w:tc>
        <w:tc>
          <w:tcPr>
            <w:tcW w:w="2410" w:type="dxa"/>
            <w:gridSpan w:val="2"/>
            <w:tcBorders>
              <w:top w:val="single" w:sz="4" w:space="0" w:color="000000"/>
              <w:left w:val="single" w:sz="4" w:space="0" w:color="000000"/>
              <w:bottom w:val="single" w:sz="4" w:space="0" w:color="000000"/>
              <w:right w:val="single" w:sz="4" w:space="0" w:color="000000"/>
            </w:tcBorders>
          </w:tcPr>
          <w:p w:rsidR="00B944E6" w:rsidRPr="001B312C" w:rsidRDefault="001B312C">
            <w:pPr>
              <w:spacing w:after="60" w:line="256" w:lineRule="auto"/>
              <w:rPr>
                <w:rFonts w:ascii="Arial" w:eastAsia="Times New Roman" w:hAnsi="Arial" w:cs="Arial"/>
              </w:rPr>
            </w:pPr>
            <w:r w:rsidRPr="001B312C">
              <w:rPr>
                <w:rFonts w:ascii="Arial" w:eastAsia="Times New Roman" w:hAnsi="Arial" w:cs="Arial"/>
              </w:rPr>
              <w:t xml:space="preserve">Science direct </w:t>
            </w:r>
          </w:p>
        </w:tc>
        <w:tc>
          <w:tcPr>
            <w:tcW w:w="439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online</w:t>
            </w:r>
          </w:p>
        </w:tc>
        <w:tc>
          <w:tcPr>
            <w:tcW w:w="141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many</w:t>
            </w:r>
          </w:p>
        </w:tc>
        <w:tc>
          <w:tcPr>
            <w:tcW w:w="453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Very good source</w:t>
            </w:r>
          </w:p>
        </w:tc>
      </w:tr>
      <w:tr w:rsidR="00B944E6" w:rsidTr="00B944E6">
        <w:trPr>
          <w:trHeight w:val="682"/>
        </w:trPr>
        <w:tc>
          <w:tcPr>
            <w:tcW w:w="1275"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02/2018</w:t>
            </w:r>
          </w:p>
        </w:tc>
        <w:tc>
          <w:tcPr>
            <w:tcW w:w="2410" w:type="dxa"/>
            <w:gridSpan w:val="2"/>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Google online</w:t>
            </w:r>
          </w:p>
        </w:tc>
        <w:tc>
          <w:tcPr>
            <w:tcW w:w="439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online</w:t>
            </w:r>
          </w:p>
        </w:tc>
        <w:tc>
          <w:tcPr>
            <w:tcW w:w="141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many</w:t>
            </w:r>
          </w:p>
        </w:tc>
        <w:tc>
          <w:tcPr>
            <w:tcW w:w="453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Very wide and hard to find the best source</w:t>
            </w:r>
          </w:p>
        </w:tc>
      </w:tr>
      <w:tr w:rsidR="00B944E6" w:rsidTr="00B944E6">
        <w:trPr>
          <w:trHeight w:val="682"/>
        </w:trPr>
        <w:tc>
          <w:tcPr>
            <w:tcW w:w="1275"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12/2017</w:t>
            </w:r>
          </w:p>
        </w:tc>
        <w:tc>
          <w:tcPr>
            <w:tcW w:w="2410" w:type="dxa"/>
            <w:gridSpan w:val="2"/>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UWTSD</w:t>
            </w:r>
          </w:p>
          <w:p w:rsidR="001B312C" w:rsidRDefault="001B312C">
            <w:pPr>
              <w:spacing w:after="60" w:line="256" w:lineRule="auto"/>
              <w:rPr>
                <w:rFonts w:ascii="Arial" w:eastAsia="Times New Roman" w:hAnsi="Arial" w:cs="Arial"/>
                <w:sz w:val="24"/>
                <w:szCs w:val="24"/>
              </w:rPr>
            </w:pPr>
            <w:r>
              <w:rPr>
                <w:rFonts w:ascii="Arial" w:eastAsia="Times New Roman" w:hAnsi="Arial" w:cs="Arial"/>
                <w:sz w:val="24"/>
                <w:szCs w:val="24"/>
              </w:rPr>
              <w:t>library</w:t>
            </w:r>
          </w:p>
        </w:tc>
        <w:tc>
          <w:tcPr>
            <w:tcW w:w="439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In person</w:t>
            </w:r>
          </w:p>
        </w:tc>
        <w:tc>
          <w:tcPr>
            <w:tcW w:w="141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many</w:t>
            </w:r>
          </w:p>
        </w:tc>
        <w:tc>
          <w:tcPr>
            <w:tcW w:w="4536" w:type="dxa"/>
            <w:tcBorders>
              <w:top w:val="single" w:sz="4" w:space="0" w:color="000000"/>
              <w:left w:val="single" w:sz="4" w:space="0" w:color="000000"/>
              <w:bottom w:val="single" w:sz="4" w:space="0" w:color="000000"/>
              <w:right w:val="single" w:sz="4" w:space="0" w:color="000000"/>
            </w:tcBorders>
          </w:tcPr>
          <w:p w:rsidR="00B944E6" w:rsidRDefault="001B312C">
            <w:pPr>
              <w:spacing w:after="60" w:line="256" w:lineRule="auto"/>
              <w:rPr>
                <w:rFonts w:ascii="Arial" w:eastAsia="Times New Roman" w:hAnsi="Arial" w:cs="Arial"/>
                <w:sz w:val="24"/>
                <w:szCs w:val="24"/>
              </w:rPr>
            </w:pPr>
            <w:r>
              <w:rPr>
                <w:rFonts w:ascii="Arial" w:eastAsia="Times New Roman" w:hAnsi="Arial" w:cs="Arial"/>
                <w:sz w:val="24"/>
                <w:szCs w:val="24"/>
              </w:rPr>
              <w:t>Easy to find related books</w:t>
            </w:r>
          </w:p>
        </w:tc>
      </w:tr>
      <w:tr w:rsidR="00B944E6" w:rsidTr="00B944E6">
        <w:trPr>
          <w:trHeight w:val="682"/>
        </w:trPr>
        <w:tc>
          <w:tcPr>
            <w:tcW w:w="1275" w:type="dxa"/>
            <w:tcBorders>
              <w:top w:val="single" w:sz="4" w:space="0" w:color="000000"/>
              <w:left w:val="single" w:sz="4" w:space="0" w:color="000000"/>
              <w:bottom w:val="single" w:sz="4" w:space="0" w:color="000000"/>
              <w:right w:val="single" w:sz="4" w:space="0" w:color="000000"/>
            </w:tcBorders>
          </w:tcPr>
          <w:p w:rsidR="00B944E6" w:rsidRDefault="00B944E6">
            <w:pPr>
              <w:spacing w:after="60" w:line="256" w:lineRule="auto"/>
              <w:rPr>
                <w:rFonts w:ascii="Arial" w:eastAsia="Times New Roman" w:hAnsi="Arial" w:cs="Arial"/>
                <w:sz w:val="24"/>
                <w:szCs w:val="24"/>
              </w:rPr>
            </w:pPr>
          </w:p>
        </w:tc>
        <w:tc>
          <w:tcPr>
            <w:tcW w:w="2410" w:type="dxa"/>
            <w:gridSpan w:val="2"/>
            <w:tcBorders>
              <w:top w:val="single" w:sz="4" w:space="0" w:color="000000"/>
              <w:left w:val="single" w:sz="4" w:space="0" w:color="000000"/>
              <w:bottom w:val="single" w:sz="4" w:space="0" w:color="000000"/>
              <w:right w:val="single" w:sz="4" w:space="0" w:color="000000"/>
            </w:tcBorders>
          </w:tcPr>
          <w:p w:rsidR="00B944E6" w:rsidRDefault="00B944E6">
            <w:pPr>
              <w:spacing w:after="60" w:line="256" w:lineRule="auto"/>
              <w:rPr>
                <w:rFonts w:ascii="Arial" w:eastAsia="Times New Roman" w:hAnsi="Arial" w:cs="Arial"/>
                <w:sz w:val="24"/>
                <w:szCs w:val="24"/>
              </w:rPr>
            </w:pPr>
          </w:p>
        </w:tc>
        <w:tc>
          <w:tcPr>
            <w:tcW w:w="4396" w:type="dxa"/>
            <w:tcBorders>
              <w:top w:val="single" w:sz="4" w:space="0" w:color="000000"/>
              <w:left w:val="single" w:sz="4" w:space="0" w:color="000000"/>
              <w:bottom w:val="single" w:sz="4" w:space="0" w:color="000000"/>
              <w:right w:val="single" w:sz="4" w:space="0" w:color="000000"/>
            </w:tcBorders>
          </w:tcPr>
          <w:p w:rsidR="00B944E6" w:rsidRDefault="00B944E6">
            <w:pPr>
              <w:spacing w:after="60" w:line="256" w:lineRule="auto"/>
              <w:rPr>
                <w:rFonts w:ascii="Arial" w:eastAsia="Times New Roman" w:hAnsi="Arial" w:cs="Arial"/>
                <w:sz w:val="24"/>
                <w:szCs w:val="24"/>
              </w:rPr>
            </w:pPr>
          </w:p>
        </w:tc>
        <w:tc>
          <w:tcPr>
            <w:tcW w:w="1416" w:type="dxa"/>
            <w:tcBorders>
              <w:top w:val="single" w:sz="4" w:space="0" w:color="000000"/>
              <w:left w:val="single" w:sz="4" w:space="0" w:color="000000"/>
              <w:bottom w:val="single" w:sz="4" w:space="0" w:color="000000"/>
              <w:right w:val="single" w:sz="4" w:space="0" w:color="000000"/>
            </w:tcBorders>
          </w:tcPr>
          <w:p w:rsidR="00B944E6" w:rsidRDefault="00B944E6">
            <w:pPr>
              <w:spacing w:after="60" w:line="256" w:lineRule="auto"/>
              <w:rPr>
                <w:rFonts w:ascii="Arial" w:eastAsia="Times New Roman" w:hAnsi="Arial" w:cs="Arial"/>
                <w:sz w:val="24"/>
                <w:szCs w:val="24"/>
              </w:rPr>
            </w:pPr>
          </w:p>
        </w:tc>
        <w:tc>
          <w:tcPr>
            <w:tcW w:w="4536" w:type="dxa"/>
            <w:tcBorders>
              <w:top w:val="single" w:sz="4" w:space="0" w:color="000000"/>
              <w:left w:val="single" w:sz="4" w:space="0" w:color="000000"/>
              <w:bottom w:val="single" w:sz="4" w:space="0" w:color="000000"/>
              <w:right w:val="single" w:sz="4" w:space="0" w:color="000000"/>
            </w:tcBorders>
          </w:tcPr>
          <w:p w:rsidR="00B944E6" w:rsidRDefault="00B944E6">
            <w:pPr>
              <w:spacing w:after="60" w:line="256" w:lineRule="auto"/>
              <w:rPr>
                <w:rFonts w:ascii="Arial" w:eastAsia="Times New Roman" w:hAnsi="Arial" w:cs="Arial"/>
                <w:sz w:val="24"/>
                <w:szCs w:val="24"/>
              </w:rPr>
            </w:pPr>
          </w:p>
        </w:tc>
      </w:tr>
    </w:tbl>
    <w:p w:rsidR="00B944E6" w:rsidRDefault="00B944E6" w:rsidP="00B944E6">
      <w:pPr>
        <w:rPr>
          <w:rFonts w:ascii="Arial" w:eastAsia="Times New Roman" w:hAnsi="Arial" w:cs="Arial"/>
        </w:rPr>
      </w:pPr>
    </w:p>
    <w:p w:rsidR="00B944E6" w:rsidRDefault="00B944E6" w:rsidP="00B944E6">
      <w:pPr>
        <w:spacing w:after="0"/>
      </w:pPr>
    </w:p>
    <w:p w:rsidR="00B944E6" w:rsidRDefault="00B944E6" w:rsidP="00B944E6"/>
    <w:p w:rsidR="00B944E6" w:rsidRPr="00124B4C" w:rsidRDefault="00B944E6" w:rsidP="000C2D6B">
      <w:pPr>
        <w:jc w:val="both"/>
        <w:rPr>
          <w:b/>
          <w:u w:val="single"/>
        </w:rPr>
      </w:pPr>
    </w:p>
    <w:sectPr w:rsidR="00B944E6" w:rsidRPr="00124B4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42645" w:rsidRDefault="00342645" w:rsidP="00222D36">
      <w:pPr>
        <w:spacing w:after="0" w:line="240" w:lineRule="auto"/>
      </w:pPr>
      <w:r>
        <w:separator/>
      </w:r>
    </w:p>
  </w:endnote>
  <w:endnote w:type="continuationSeparator" w:id="0">
    <w:p w:rsidR="00342645" w:rsidRDefault="00342645" w:rsidP="00222D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Calibri"/>
    <w:panose1 w:val="020F0302020204030204"/>
    <w:charset w:val="00"/>
    <w:family w:val="auto"/>
    <w:pitch w:val="variable"/>
    <w:sig w:usb0="00000001" w:usb1="4000207B" w:usb2="00000000" w:usb3="00000000" w:csb0="0000009F" w:csb1="00000000"/>
  </w:font>
  <w:font w:name="游ゴシック Light">
    <w:panose1 w:val="00000000000000000000"/>
    <w:charset w:val="80"/>
    <w:family w:val="roman"/>
    <w:notTrueType/>
    <w:pitch w:val="default"/>
  </w:font>
  <w:font w:name="Segoe UI">
    <w:altName w:val="Times New Roman Bold"/>
    <w:panose1 w:val="020B0502040204020203"/>
    <w:charset w:val="00"/>
    <w:family w:val="swiss"/>
    <w:pitch w:val="variable"/>
    <w:sig w:usb0="E10022FF" w:usb1="C000E47F" w:usb2="00000029" w:usb3="00000000" w:csb0="000001D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6909291"/>
      <w:docPartObj>
        <w:docPartGallery w:val="Page Numbers (Bottom of Page)"/>
        <w:docPartUnique/>
      </w:docPartObj>
    </w:sdtPr>
    <w:sdtEndPr>
      <w:rPr>
        <w:noProof/>
      </w:rPr>
    </w:sdtEndPr>
    <w:sdtContent>
      <w:p w:rsidR="00B944E6" w:rsidRDefault="00B944E6">
        <w:pPr>
          <w:pStyle w:val="Footer"/>
          <w:jc w:val="center"/>
        </w:pPr>
        <w:r>
          <w:fldChar w:fldCharType="begin"/>
        </w:r>
        <w:r>
          <w:instrText xml:space="preserve"> PAGE   \* MERGEFORMAT </w:instrText>
        </w:r>
        <w:r>
          <w:fldChar w:fldCharType="separate"/>
        </w:r>
        <w:r w:rsidR="00726075">
          <w:rPr>
            <w:noProof/>
          </w:rPr>
          <w:t>1</w:t>
        </w:r>
        <w:r>
          <w:rPr>
            <w:noProof/>
          </w:rPr>
          <w:fldChar w:fldCharType="end"/>
        </w:r>
      </w:p>
    </w:sdtContent>
  </w:sdt>
  <w:p w:rsidR="00B944E6" w:rsidRDefault="00B944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42645" w:rsidRDefault="00342645" w:rsidP="00222D36">
      <w:pPr>
        <w:spacing w:after="0" w:line="240" w:lineRule="auto"/>
      </w:pPr>
      <w:r>
        <w:separator/>
      </w:r>
    </w:p>
  </w:footnote>
  <w:footnote w:type="continuationSeparator" w:id="0">
    <w:p w:rsidR="00342645" w:rsidRDefault="00342645" w:rsidP="00222D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944E6" w:rsidRDefault="00B944E6" w:rsidP="000C2D6B">
    <w:pPr>
      <w:pStyle w:val="Header"/>
      <w:ind w:firstLine="72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7D2970"/>
    <w:multiLevelType w:val="hybridMultilevel"/>
    <w:tmpl w:val="45009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5C1157"/>
    <w:multiLevelType w:val="hybridMultilevel"/>
    <w:tmpl w:val="C2466B72"/>
    <w:lvl w:ilvl="0" w:tplc="11CC200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17118C"/>
    <w:multiLevelType w:val="hybridMultilevel"/>
    <w:tmpl w:val="5CB29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EA43C2"/>
    <w:multiLevelType w:val="hybridMultilevel"/>
    <w:tmpl w:val="757C9F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37C654E2"/>
    <w:multiLevelType w:val="hybridMultilevel"/>
    <w:tmpl w:val="B0E6D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525DF6"/>
    <w:multiLevelType w:val="hybridMultilevel"/>
    <w:tmpl w:val="C21E8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11007E"/>
    <w:multiLevelType w:val="hybridMultilevel"/>
    <w:tmpl w:val="22BC1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ECD4CBE"/>
    <w:multiLevelType w:val="hybridMultilevel"/>
    <w:tmpl w:val="58E6F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4C30B2C"/>
    <w:multiLevelType w:val="hybridMultilevel"/>
    <w:tmpl w:val="75E0AFB6"/>
    <w:lvl w:ilvl="0" w:tplc="11CC200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0D340BA"/>
    <w:multiLevelType w:val="hybridMultilevel"/>
    <w:tmpl w:val="C6CC234A"/>
    <w:lvl w:ilvl="0" w:tplc="11CC200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1F84090"/>
    <w:multiLevelType w:val="hybridMultilevel"/>
    <w:tmpl w:val="0D409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92213B8"/>
    <w:multiLevelType w:val="hybridMultilevel"/>
    <w:tmpl w:val="7772DCF8"/>
    <w:lvl w:ilvl="0" w:tplc="11CC2006">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9"/>
  </w:num>
  <w:num w:numId="4">
    <w:abstractNumId w:val="11"/>
  </w:num>
  <w:num w:numId="5">
    <w:abstractNumId w:val="8"/>
  </w:num>
  <w:num w:numId="6">
    <w:abstractNumId w:val="1"/>
  </w:num>
  <w:num w:numId="7">
    <w:abstractNumId w:val="6"/>
  </w:num>
  <w:num w:numId="8">
    <w:abstractNumId w:val="5"/>
  </w:num>
  <w:num w:numId="9">
    <w:abstractNumId w:val="0"/>
  </w:num>
  <w:num w:numId="10">
    <w:abstractNumId w:val="2"/>
  </w:num>
  <w:num w:numId="11">
    <w:abstractNumId w:val="3"/>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activeWritingStyle w:appName="MSWord" w:lang="en-GB" w:vendorID="64" w:dllVersion="131078" w:nlCheck="1" w:checkStyle="0"/>
  <w:activeWritingStyle w:appName="MSWord" w:lang="en-US" w:vendorID="64" w:dllVersion="131078" w:nlCheck="1" w:checkStyle="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21A"/>
    <w:rsid w:val="00011CC5"/>
    <w:rsid w:val="00073752"/>
    <w:rsid w:val="000835FF"/>
    <w:rsid w:val="00094445"/>
    <w:rsid w:val="00095291"/>
    <w:rsid w:val="000A3C1D"/>
    <w:rsid w:val="000B7251"/>
    <w:rsid w:val="000C2D6B"/>
    <w:rsid w:val="000D234D"/>
    <w:rsid w:val="000E6816"/>
    <w:rsid w:val="0010009B"/>
    <w:rsid w:val="00112A8E"/>
    <w:rsid w:val="00124B4C"/>
    <w:rsid w:val="0017451E"/>
    <w:rsid w:val="00177113"/>
    <w:rsid w:val="00191971"/>
    <w:rsid w:val="001939F9"/>
    <w:rsid w:val="001A45AA"/>
    <w:rsid w:val="001A51FC"/>
    <w:rsid w:val="001B312C"/>
    <w:rsid w:val="001D1957"/>
    <w:rsid w:val="002156C1"/>
    <w:rsid w:val="00222D36"/>
    <w:rsid w:val="002256BF"/>
    <w:rsid w:val="00283F80"/>
    <w:rsid w:val="002969A0"/>
    <w:rsid w:val="002A6E56"/>
    <w:rsid w:val="002A7A7B"/>
    <w:rsid w:val="002F5CB8"/>
    <w:rsid w:val="00323B36"/>
    <w:rsid w:val="003269BD"/>
    <w:rsid w:val="003327A1"/>
    <w:rsid w:val="00342645"/>
    <w:rsid w:val="00344FD3"/>
    <w:rsid w:val="003467B7"/>
    <w:rsid w:val="00370E7A"/>
    <w:rsid w:val="00386269"/>
    <w:rsid w:val="0038774B"/>
    <w:rsid w:val="003C2FC2"/>
    <w:rsid w:val="003C67FA"/>
    <w:rsid w:val="003D2846"/>
    <w:rsid w:val="00415E43"/>
    <w:rsid w:val="00434600"/>
    <w:rsid w:val="00441BAE"/>
    <w:rsid w:val="00445126"/>
    <w:rsid w:val="00465895"/>
    <w:rsid w:val="00475D2D"/>
    <w:rsid w:val="004861DD"/>
    <w:rsid w:val="00497974"/>
    <w:rsid w:val="004F2EF9"/>
    <w:rsid w:val="00503F8B"/>
    <w:rsid w:val="00524D5B"/>
    <w:rsid w:val="00534F67"/>
    <w:rsid w:val="005379CB"/>
    <w:rsid w:val="00544247"/>
    <w:rsid w:val="005A5246"/>
    <w:rsid w:val="005D01A8"/>
    <w:rsid w:val="005D5220"/>
    <w:rsid w:val="005F2A9C"/>
    <w:rsid w:val="005F3D4A"/>
    <w:rsid w:val="0060614D"/>
    <w:rsid w:val="0061221A"/>
    <w:rsid w:val="00614737"/>
    <w:rsid w:val="00643009"/>
    <w:rsid w:val="00686F7A"/>
    <w:rsid w:val="0069548B"/>
    <w:rsid w:val="006D3A68"/>
    <w:rsid w:val="007056ED"/>
    <w:rsid w:val="00705E1C"/>
    <w:rsid w:val="00726075"/>
    <w:rsid w:val="007A04F0"/>
    <w:rsid w:val="007A0F6F"/>
    <w:rsid w:val="007D00B1"/>
    <w:rsid w:val="007D08A3"/>
    <w:rsid w:val="00801B15"/>
    <w:rsid w:val="00831BAE"/>
    <w:rsid w:val="00841F3D"/>
    <w:rsid w:val="00850AED"/>
    <w:rsid w:val="00870B35"/>
    <w:rsid w:val="00873380"/>
    <w:rsid w:val="008760CD"/>
    <w:rsid w:val="0089629C"/>
    <w:rsid w:val="008D349E"/>
    <w:rsid w:val="008E0D51"/>
    <w:rsid w:val="008F3B9F"/>
    <w:rsid w:val="0092679F"/>
    <w:rsid w:val="00953656"/>
    <w:rsid w:val="00962FC4"/>
    <w:rsid w:val="00966D8D"/>
    <w:rsid w:val="00967DD8"/>
    <w:rsid w:val="009E2290"/>
    <w:rsid w:val="009E7BC9"/>
    <w:rsid w:val="009F5889"/>
    <w:rsid w:val="00A0293E"/>
    <w:rsid w:val="00A17E65"/>
    <w:rsid w:val="00A7519C"/>
    <w:rsid w:val="00A75E93"/>
    <w:rsid w:val="00AA751A"/>
    <w:rsid w:val="00AC00FC"/>
    <w:rsid w:val="00B02A51"/>
    <w:rsid w:val="00B20B5D"/>
    <w:rsid w:val="00B21AFA"/>
    <w:rsid w:val="00B277AF"/>
    <w:rsid w:val="00B51D4D"/>
    <w:rsid w:val="00B65D74"/>
    <w:rsid w:val="00B66A72"/>
    <w:rsid w:val="00B943F3"/>
    <w:rsid w:val="00B944E6"/>
    <w:rsid w:val="00BB3B68"/>
    <w:rsid w:val="00BF1FF8"/>
    <w:rsid w:val="00C2214C"/>
    <w:rsid w:val="00C24E18"/>
    <w:rsid w:val="00C76F2C"/>
    <w:rsid w:val="00C9294B"/>
    <w:rsid w:val="00CA24F8"/>
    <w:rsid w:val="00CA6C2D"/>
    <w:rsid w:val="00CB791D"/>
    <w:rsid w:val="00D00EEA"/>
    <w:rsid w:val="00D26E3E"/>
    <w:rsid w:val="00D352C3"/>
    <w:rsid w:val="00D83193"/>
    <w:rsid w:val="00D915C5"/>
    <w:rsid w:val="00D96533"/>
    <w:rsid w:val="00DC339F"/>
    <w:rsid w:val="00DD26A1"/>
    <w:rsid w:val="00DD4069"/>
    <w:rsid w:val="00DE6D02"/>
    <w:rsid w:val="00DE7E60"/>
    <w:rsid w:val="00DF3A13"/>
    <w:rsid w:val="00DF7BD2"/>
    <w:rsid w:val="00E3433D"/>
    <w:rsid w:val="00E3666A"/>
    <w:rsid w:val="00E4776B"/>
    <w:rsid w:val="00E5257C"/>
    <w:rsid w:val="00E65247"/>
    <w:rsid w:val="00E733A2"/>
    <w:rsid w:val="00E777FB"/>
    <w:rsid w:val="00E83874"/>
    <w:rsid w:val="00E86DE1"/>
    <w:rsid w:val="00F2517F"/>
    <w:rsid w:val="00F44A6E"/>
    <w:rsid w:val="00F6438A"/>
    <w:rsid w:val="00FE0163"/>
    <w:rsid w:val="00FF729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653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7056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1B15"/>
    <w:pPr>
      <w:ind w:left="720"/>
      <w:contextualSpacing/>
    </w:pPr>
  </w:style>
  <w:style w:type="table" w:styleId="TableGrid">
    <w:name w:val="Table Grid"/>
    <w:basedOn w:val="TableNormal"/>
    <w:uiPriority w:val="39"/>
    <w:rsid w:val="005D01A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D40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4069"/>
    <w:rPr>
      <w:rFonts w:ascii="Segoe UI" w:hAnsi="Segoe UI" w:cs="Segoe UI"/>
      <w:sz w:val="18"/>
      <w:szCs w:val="18"/>
    </w:rPr>
  </w:style>
  <w:style w:type="character" w:customStyle="1" w:styleId="Heading1Char">
    <w:name w:val="Heading 1 Char"/>
    <w:basedOn w:val="DefaultParagraphFont"/>
    <w:link w:val="Heading1"/>
    <w:uiPriority w:val="9"/>
    <w:rsid w:val="00D9653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96533"/>
  </w:style>
  <w:style w:type="character" w:customStyle="1" w:styleId="Heading2Char">
    <w:name w:val="Heading 2 Char"/>
    <w:basedOn w:val="DefaultParagraphFont"/>
    <w:link w:val="Heading2"/>
    <w:uiPriority w:val="9"/>
    <w:semiHidden/>
    <w:rsid w:val="007056ED"/>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22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D36"/>
  </w:style>
  <w:style w:type="paragraph" w:styleId="Footer">
    <w:name w:val="footer"/>
    <w:basedOn w:val="Normal"/>
    <w:link w:val="FooterChar"/>
    <w:uiPriority w:val="99"/>
    <w:unhideWhenUsed/>
    <w:rsid w:val="00222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D36"/>
  </w:style>
  <w:style w:type="character" w:customStyle="1" w:styleId="apple-converted-space">
    <w:name w:val="apple-converted-space"/>
    <w:basedOn w:val="DefaultParagraphFont"/>
    <w:rsid w:val="002F5CB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653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7056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1B15"/>
    <w:pPr>
      <w:ind w:left="720"/>
      <w:contextualSpacing/>
    </w:pPr>
  </w:style>
  <w:style w:type="table" w:styleId="TableGrid">
    <w:name w:val="Table Grid"/>
    <w:basedOn w:val="TableNormal"/>
    <w:uiPriority w:val="39"/>
    <w:rsid w:val="005D01A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D40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4069"/>
    <w:rPr>
      <w:rFonts w:ascii="Segoe UI" w:hAnsi="Segoe UI" w:cs="Segoe UI"/>
      <w:sz w:val="18"/>
      <w:szCs w:val="18"/>
    </w:rPr>
  </w:style>
  <w:style w:type="character" w:customStyle="1" w:styleId="Heading1Char">
    <w:name w:val="Heading 1 Char"/>
    <w:basedOn w:val="DefaultParagraphFont"/>
    <w:link w:val="Heading1"/>
    <w:uiPriority w:val="9"/>
    <w:rsid w:val="00D9653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96533"/>
  </w:style>
  <w:style w:type="character" w:customStyle="1" w:styleId="Heading2Char">
    <w:name w:val="Heading 2 Char"/>
    <w:basedOn w:val="DefaultParagraphFont"/>
    <w:link w:val="Heading2"/>
    <w:uiPriority w:val="9"/>
    <w:semiHidden/>
    <w:rsid w:val="007056ED"/>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222D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D36"/>
  </w:style>
  <w:style w:type="paragraph" w:styleId="Footer">
    <w:name w:val="footer"/>
    <w:basedOn w:val="Normal"/>
    <w:link w:val="FooterChar"/>
    <w:uiPriority w:val="99"/>
    <w:unhideWhenUsed/>
    <w:rsid w:val="00222D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D36"/>
  </w:style>
  <w:style w:type="character" w:customStyle="1" w:styleId="apple-converted-space">
    <w:name w:val="apple-converted-space"/>
    <w:basedOn w:val="DefaultParagraphFont"/>
    <w:rsid w:val="002F5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654989">
      <w:bodyDiv w:val="1"/>
      <w:marLeft w:val="0"/>
      <w:marRight w:val="0"/>
      <w:marTop w:val="0"/>
      <w:marBottom w:val="0"/>
      <w:divBdr>
        <w:top w:val="none" w:sz="0" w:space="0" w:color="auto"/>
        <w:left w:val="none" w:sz="0" w:space="0" w:color="auto"/>
        <w:bottom w:val="none" w:sz="0" w:space="0" w:color="auto"/>
        <w:right w:val="none" w:sz="0" w:space="0" w:color="auto"/>
      </w:divBdr>
    </w:div>
    <w:div w:id="178082639">
      <w:bodyDiv w:val="1"/>
      <w:marLeft w:val="0"/>
      <w:marRight w:val="0"/>
      <w:marTop w:val="0"/>
      <w:marBottom w:val="0"/>
      <w:divBdr>
        <w:top w:val="none" w:sz="0" w:space="0" w:color="auto"/>
        <w:left w:val="none" w:sz="0" w:space="0" w:color="auto"/>
        <w:bottom w:val="none" w:sz="0" w:space="0" w:color="auto"/>
        <w:right w:val="none" w:sz="0" w:space="0" w:color="auto"/>
      </w:divBdr>
    </w:div>
    <w:div w:id="355425530">
      <w:bodyDiv w:val="1"/>
      <w:marLeft w:val="0"/>
      <w:marRight w:val="0"/>
      <w:marTop w:val="0"/>
      <w:marBottom w:val="0"/>
      <w:divBdr>
        <w:top w:val="none" w:sz="0" w:space="0" w:color="auto"/>
        <w:left w:val="none" w:sz="0" w:space="0" w:color="auto"/>
        <w:bottom w:val="none" w:sz="0" w:space="0" w:color="auto"/>
        <w:right w:val="none" w:sz="0" w:space="0" w:color="auto"/>
      </w:divBdr>
    </w:div>
    <w:div w:id="439566810">
      <w:bodyDiv w:val="1"/>
      <w:marLeft w:val="0"/>
      <w:marRight w:val="0"/>
      <w:marTop w:val="0"/>
      <w:marBottom w:val="0"/>
      <w:divBdr>
        <w:top w:val="none" w:sz="0" w:space="0" w:color="auto"/>
        <w:left w:val="none" w:sz="0" w:space="0" w:color="auto"/>
        <w:bottom w:val="none" w:sz="0" w:space="0" w:color="auto"/>
        <w:right w:val="none" w:sz="0" w:space="0" w:color="auto"/>
      </w:divBdr>
    </w:div>
    <w:div w:id="475419132">
      <w:bodyDiv w:val="1"/>
      <w:marLeft w:val="0"/>
      <w:marRight w:val="0"/>
      <w:marTop w:val="0"/>
      <w:marBottom w:val="0"/>
      <w:divBdr>
        <w:top w:val="none" w:sz="0" w:space="0" w:color="auto"/>
        <w:left w:val="none" w:sz="0" w:space="0" w:color="auto"/>
        <w:bottom w:val="none" w:sz="0" w:space="0" w:color="auto"/>
        <w:right w:val="none" w:sz="0" w:space="0" w:color="auto"/>
      </w:divBdr>
    </w:div>
    <w:div w:id="477502379">
      <w:bodyDiv w:val="1"/>
      <w:marLeft w:val="0"/>
      <w:marRight w:val="0"/>
      <w:marTop w:val="0"/>
      <w:marBottom w:val="0"/>
      <w:divBdr>
        <w:top w:val="none" w:sz="0" w:space="0" w:color="auto"/>
        <w:left w:val="none" w:sz="0" w:space="0" w:color="auto"/>
        <w:bottom w:val="none" w:sz="0" w:space="0" w:color="auto"/>
        <w:right w:val="none" w:sz="0" w:space="0" w:color="auto"/>
      </w:divBdr>
    </w:div>
    <w:div w:id="512309247">
      <w:bodyDiv w:val="1"/>
      <w:marLeft w:val="0"/>
      <w:marRight w:val="0"/>
      <w:marTop w:val="0"/>
      <w:marBottom w:val="0"/>
      <w:divBdr>
        <w:top w:val="none" w:sz="0" w:space="0" w:color="auto"/>
        <w:left w:val="none" w:sz="0" w:space="0" w:color="auto"/>
        <w:bottom w:val="none" w:sz="0" w:space="0" w:color="auto"/>
        <w:right w:val="none" w:sz="0" w:space="0" w:color="auto"/>
      </w:divBdr>
    </w:div>
    <w:div w:id="612791041">
      <w:bodyDiv w:val="1"/>
      <w:marLeft w:val="0"/>
      <w:marRight w:val="0"/>
      <w:marTop w:val="0"/>
      <w:marBottom w:val="0"/>
      <w:divBdr>
        <w:top w:val="none" w:sz="0" w:space="0" w:color="auto"/>
        <w:left w:val="none" w:sz="0" w:space="0" w:color="auto"/>
        <w:bottom w:val="none" w:sz="0" w:space="0" w:color="auto"/>
        <w:right w:val="none" w:sz="0" w:space="0" w:color="auto"/>
      </w:divBdr>
    </w:div>
    <w:div w:id="695689761">
      <w:bodyDiv w:val="1"/>
      <w:marLeft w:val="0"/>
      <w:marRight w:val="0"/>
      <w:marTop w:val="0"/>
      <w:marBottom w:val="0"/>
      <w:divBdr>
        <w:top w:val="none" w:sz="0" w:space="0" w:color="auto"/>
        <w:left w:val="none" w:sz="0" w:space="0" w:color="auto"/>
        <w:bottom w:val="none" w:sz="0" w:space="0" w:color="auto"/>
        <w:right w:val="none" w:sz="0" w:space="0" w:color="auto"/>
      </w:divBdr>
    </w:div>
    <w:div w:id="730036064">
      <w:bodyDiv w:val="1"/>
      <w:marLeft w:val="0"/>
      <w:marRight w:val="0"/>
      <w:marTop w:val="0"/>
      <w:marBottom w:val="0"/>
      <w:divBdr>
        <w:top w:val="none" w:sz="0" w:space="0" w:color="auto"/>
        <w:left w:val="none" w:sz="0" w:space="0" w:color="auto"/>
        <w:bottom w:val="none" w:sz="0" w:space="0" w:color="auto"/>
        <w:right w:val="none" w:sz="0" w:space="0" w:color="auto"/>
      </w:divBdr>
    </w:div>
    <w:div w:id="767045778">
      <w:bodyDiv w:val="1"/>
      <w:marLeft w:val="0"/>
      <w:marRight w:val="0"/>
      <w:marTop w:val="0"/>
      <w:marBottom w:val="0"/>
      <w:divBdr>
        <w:top w:val="none" w:sz="0" w:space="0" w:color="auto"/>
        <w:left w:val="none" w:sz="0" w:space="0" w:color="auto"/>
        <w:bottom w:val="none" w:sz="0" w:space="0" w:color="auto"/>
        <w:right w:val="none" w:sz="0" w:space="0" w:color="auto"/>
      </w:divBdr>
    </w:div>
    <w:div w:id="832525246">
      <w:bodyDiv w:val="1"/>
      <w:marLeft w:val="0"/>
      <w:marRight w:val="0"/>
      <w:marTop w:val="0"/>
      <w:marBottom w:val="0"/>
      <w:divBdr>
        <w:top w:val="none" w:sz="0" w:space="0" w:color="auto"/>
        <w:left w:val="none" w:sz="0" w:space="0" w:color="auto"/>
        <w:bottom w:val="none" w:sz="0" w:space="0" w:color="auto"/>
        <w:right w:val="none" w:sz="0" w:space="0" w:color="auto"/>
      </w:divBdr>
    </w:div>
    <w:div w:id="917791481">
      <w:bodyDiv w:val="1"/>
      <w:marLeft w:val="0"/>
      <w:marRight w:val="0"/>
      <w:marTop w:val="0"/>
      <w:marBottom w:val="0"/>
      <w:divBdr>
        <w:top w:val="none" w:sz="0" w:space="0" w:color="auto"/>
        <w:left w:val="none" w:sz="0" w:space="0" w:color="auto"/>
        <w:bottom w:val="none" w:sz="0" w:space="0" w:color="auto"/>
        <w:right w:val="none" w:sz="0" w:space="0" w:color="auto"/>
      </w:divBdr>
    </w:div>
    <w:div w:id="943806947">
      <w:bodyDiv w:val="1"/>
      <w:marLeft w:val="0"/>
      <w:marRight w:val="0"/>
      <w:marTop w:val="0"/>
      <w:marBottom w:val="0"/>
      <w:divBdr>
        <w:top w:val="none" w:sz="0" w:space="0" w:color="auto"/>
        <w:left w:val="none" w:sz="0" w:space="0" w:color="auto"/>
        <w:bottom w:val="none" w:sz="0" w:space="0" w:color="auto"/>
        <w:right w:val="none" w:sz="0" w:space="0" w:color="auto"/>
      </w:divBdr>
    </w:div>
    <w:div w:id="1161238004">
      <w:bodyDiv w:val="1"/>
      <w:marLeft w:val="0"/>
      <w:marRight w:val="0"/>
      <w:marTop w:val="0"/>
      <w:marBottom w:val="0"/>
      <w:divBdr>
        <w:top w:val="none" w:sz="0" w:space="0" w:color="auto"/>
        <w:left w:val="none" w:sz="0" w:space="0" w:color="auto"/>
        <w:bottom w:val="none" w:sz="0" w:space="0" w:color="auto"/>
        <w:right w:val="none" w:sz="0" w:space="0" w:color="auto"/>
      </w:divBdr>
    </w:div>
    <w:div w:id="1370960220">
      <w:bodyDiv w:val="1"/>
      <w:marLeft w:val="0"/>
      <w:marRight w:val="0"/>
      <w:marTop w:val="0"/>
      <w:marBottom w:val="0"/>
      <w:divBdr>
        <w:top w:val="none" w:sz="0" w:space="0" w:color="auto"/>
        <w:left w:val="none" w:sz="0" w:space="0" w:color="auto"/>
        <w:bottom w:val="none" w:sz="0" w:space="0" w:color="auto"/>
        <w:right w:val="none" w:sz="0" w:space="0" w:color="auto"/>
      </w:divBdr>
    </w:div>
    <w:div w:id="1416626455">
      <w:bodyDiv w:val="1"/>
      <w:marLeft w:val="0"/>
      <w:marRight w:val="0"/>
      <w:marTop w:val="0"/>
      <w:marBottom w:val="0"/>
      <w:divBdr>
        <w:top w:val="none" w:sz="0" w:space="0" w:color="auto"/>
        <w:left w:val="none" w:sz="0" w:space="0" w:color="auto"/>
        <w:bottom w:val="none" w:sz="0" w:space="0" w:color="auto"/>
        <w:right w:val="none" w:sz="0" w:space="0" w:color="auto"/>
      </w:divBdr>
    </w:div>
    <w:div w:id="1606768090">
      <w:bodyDiv w:val="1"/>
      <w:marLeft w:val="0"/>
      <w:marRight w:val="0"/>
      <w:marTop w:val="0"/>
      <w:marBottom w:val="0"/>
      <w:divBdr>
        <w:top w:val="none" w:sz="0" w:space="0" w:color="auto"/>
        <w:left w:val="none" w:sz="0" w:space="0" w:color="auto"/>
        <w:bottom w:val="none" w:sz="0" w:space="0" w:color="auto"/>
        <w:right w:val="none" w:sz="0" w:space="0" w:color="auto"/>
      </w:divBdr>
    </w:div>
    <w:div w:id="1703550035">
      <w:bodyDiv w:val="1"/>
      <w:marLeft w:val="0"/>
      <w:marRight w:val="0"/>
      <w:marTop w:val="0"/>
      <w:marBottom w:val="0"/>
      <w:divBdr>
        <w:top w:val="none" w:sz="0" w:space="0" w:color="auto"/>
        <w:left w:val="none" w:sz="0" w:space="0" w:color="auto"/>
        <w:bottom w:val="none" w:sz="0" w:space="0" w:color="auto"/>
        <w:right w:val="none" w:sz="0" w:space="0" w:color="auto"/>
      </w:divBdr>
    </w:div>
    <w:div w:id="1813017631">
      <w:bodyDiv w:val="1"/>
      <w:marLeft w:val="0"/>
      <w:marRight w:val="0"/>
      <w:marTop w:val="0"/>
      <w:marBottom w:val="0"/>
      <w:divBdr>
        <w:top w:val="none" w:sz="0" w:space="0" w:color="auto"/>
        <w:left w:val="none" w:sz="0" w:space="0" w:color="auto"/>
        <w:bottom w:val="none" w:sz="0" w:space="0" w:color="auto"/>
        <w:right w:val="none" w:sz="0" w:space="0" w:color="auto"/>
      </w:divBdr>
    </w:div>
    <w:div w:id="1847162968">
      <w:bodyDiv w:val="1"/>
      <w:marLeft w:val="0"/>
      <w:marRight w:val="0"/>
      <w:marTop w:val="0"/>
      <w:marBottom w:val="0"/>
      <w:divBdr>
        <w:top w:val="none" w:sz="0" w:space="0" w:color="auto"/>
        <w:left w:val="none" w:sz="0" w:space="0" w:color="auto"/>
        <w:bottom w:val="none" w:sz="0" w:space="0" w:color="auto"/>
        <w:right w:val="none" w:sz="0" w:space="0" w:color="auto"/>
      </w:divBdr>
    </w:div>
    <w:div w:id="1868517083">
      <w:bodyDiv w:val="1"/>
      <w:marLeft w:val="0"/>
      <w:marRight w:val="0"/>
      <w:marTop w:val="0"/>
      <w:marBottom w:val="0"/>
      <w:divBdr>
        <w:top w:val="none" w:sz="0" w:space="0" w:color="auto"/>
        <w:left w:val="none" w:sz="0" w:space="0" w:color="auto"/>
        <w:bottom w:val="none" w:sz="0" w:space="0" w:color="auto"/>
        <w:right w:val="none" w:sz="0" w:space="0" w:color="auto"/>
      </w:divBdr>
    </w:div>
    <w:div w:id="1871649718">
      <w:bodyDiv w:val="1"/>
      <w:marLeft w:val="0"/>
      <w:marRight w:val="0"/>
      <w:marTop w:val="0"/>
      <w:marBottom w:val="0"/>
      <w:divBdr>
        <w:top w:val="none" w:sz="0" w:space="0" w:color="auto"/>
        <w:left w:val="none" w:sz="0" w:space="0" w:color="auto"/>
        <w:bottom w:val="none" w:sz="0" w:space="0" w:color="auto"/>
        <w:right w:val="none" w:sz="0" w:space="0" w:color="auto"/>
      </w:divBdr>
    </w:div>
    <w:div w:id="1902524011">
      <w:bodyDiv w:val="1"/>
      <w:marLeft w:val="0"/>
      <w:marRight w:val="0"/>
      <w:marTop w:val="0"/>
      <w:marBottom w:val="0"/>
      <w:divBdr>
        <w:top w:val="none" w:sz="0" w:space="0" w:color="auto"/>
        <w:left w:val="none" w:sz="0" w:space="0" w:color="auto"/>
        <w:bottom w:val="none" w:sz="0" w:space="0" w:color="auto"/>
        <w:right w:val="none" w:sz="0" w:space="0" w:color="auto"/>
      </w:divBdr>
    </w:div>
    <w:div w:id="1966231998">
      <w:bodyDiv w:val="1"/>
      <w:marLeft w:val="0"/>
      <w:marRight w:val="0"/>
      <w:marTop w:val="0"/>
      <w:marBottom w:val="0"/>
      <w:divBdr>
        <w:top w:val="none" w:sz="0" w:space="0" w:color="auto"/>
        <w:left w:val="none" w:sz="0" w:space="0" w:color="auto"/>
        <w:bottom w:val="none" w:sz="0" w:space="0" w:color="auto"/>
        <w:right w:val="none" w:sz="0" w:space="0" w:color="auto"/>
      </w:divBdr>
    </w:div>
    <w:div w:id="1997757150">
      <w:bodyDiv w:val="1"/>
      <w:marLeft w:val="0"/>
      <w:marRight w:val="0"/>
      <w:marTop w:val="0"/>
      <w:marBottom w:val="0"/>
      <w:divBdr>
        <w:top w:val="none" w:sz="0" w:space="0" w:color="auto"/>
        <w:left w:val="none" w:sz="0" w:space="0" w:color="auto"/>
        <w:bottom w:val="none" w:sz="0" w:space="0" w:color="auto"/>
        <w:right w:val="none" w:sz="0" w:space="0" w:color="auto"/>
      </w:divBdr>
    </w:div>
    <w:div w:id="2055083852">
      <w:bodyDiv w:val="1"/>
      <w:marLeft w:val="0"/>
      <w:marRight w:val="0"/>
      <w:marTop w:val="0"/>
      <w:marBottom w:val="0"/>
      <w:divBdr>
        <w:top w:val="none" w:sz="0" w:space="0" w:color="auto"/>
        <w:left w:val="none" w:sz="0" w:space="0" w:color="auto"/>
        <w:bottom w:val="none" w:sz="0" w:space="0" w:color="auto"/>
        <w:right w:val="none" w:sz="0" w:space="0" w:color="auto"/>
      </w:divBdr>
    </w:div>
    <w:div w:id="2132553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Bed17</b:Tag>
    <b:SourceType>InternetSite</b:SourceType>
    <b:Guid>{28C6389A-66D0-4A59-99FD-7769937837C7}</b:Guid>
    <b:Title>What is Abuse</b:Title>
    <b:Year>2017</b:Year>
    <b:Author>
      <b:Author>
        <b:NameList>
          <b:Person>
            <b:Last>Bedford Borough Council</b:Last>
          </b:Person>
        </b:NameList>
      </b:Author>
    </b:Author>
    <b:InternetSiteTitle>bedford</b:InternetSiteTitle>
    <b:URL>https://www.bedford.gov.uk/health_and_social_care/help_for_adults/safeguarding_adults/what_is_abuse.aspx</b:URL>
    <b:RefOrder>7</b:RefOrder>
  </b:Source>
  <b:Source>
    <b:Tag>Col91</b:Tag>
    <b:SourceType>InternetSite</b:SourceType>
    <b:Guid>{2B0D0702-7185-4417-A558-6272E81A7CA3}</b:Guid>
    <b:Title>Health care managers' and administrators' roles</b:Title>
    <b:InternetSiteTitle>NCBI</b:InternetSiteTitle>
    <b:Year>1991</b:Year>
    <b:URL>https://www.ncbi.nlm.nih.gov/pubmed/10363017</b:URL>
    <b:Author>
      <b:Author>
        <b:NameList>
          <b:Person>
            <b:Last>College of Health Nursing Sciences</b:Last>
          </b:Person>
        </b:NameList>
      </b:Author>
    </b:Author>
    <b:RefOrder>8</b:RefOrder>
  </b:Source>
  <b:Source>
    <b:Tag>ACA16</b:Tag>
    <b:SourceType>JournalArticle</b:SourceType>
    <b:Guid>{A1D6B8AE-2DDC-40DF-8ECF-6235256699B2}</b:Guid>
    <b:Title>managing people</b:Title>
    <b:Year>2016</b:Year>
    <b:Author>
      <b:Author>
        <b:NameList>
          <b:Person>
            <b:Last>ACAS</b:Last>
          </b:Person>
        </b:NameList>
      </b:Author>
    </b:Author>
    <b:JournalName>Help &amp; advice for employers and employees</b:JournalName>
    <b:Pages>20-31</b:Pages>
    <b:RefOrder>1</b:RefOrder>
  </b:Source>
  <b:Source>
    <b:Tag>ACA161</b:Tag>
    <b:SourceType>JournalArticle</b:SourceType>
    <b:Guid>{24A10CED-033E-4083-9A3D-80B449CB3E92}</b:Guid>
    <b:Author>
      <b:Author>
        <b:NameList>
          <b:Person>
            <b:Last>ACAS</b:Last>
          </b:Person>
        </b:NameList>
      </b:Author>
    </b:Author>
    <b:Title>managing people </b:Title>
    <b:JournalName>Help &amp; advice for employers and employees</b:JournalName>
    <b:Year>2016</b:Year>
    <b:Pages>32-35</b:Pages>
    <b:RefOrder>2</b:RefOrder>
  </b:Source>
  <b:Source>
    <b:Tag>JRe00</b:Tag>
    <b:SourceType>JournalArticle</b:SourceType>
    <b:Guid>{21F9B8C0-6BE7-4A59-8E9D-34720AEAAD9C}</b:Guid>
    <b:Title>human error</b:Title>
    <b:JournalName>models and management</b:JournalName>
    <b:Year>2000</b:Year>
    <b:Pages>768-770</b:Pages>
    <b:Author>
      <b:Author>
        <b:NameList>
          <b:Person>
            <b:Last>Reason J.</b:Last>
          </b:Person>
        </b:NameList>
      </b:Author>
    </b:Author>
    <b:RefOrder>3</b:RefOrder>
  </b:Source>
  <b:Source>
    <b:Tag>CQC14</b:Tag>
    <b:SourceType>InternetSite</b:SourceType>
    <b:Guid>{53DBC6A1-331D-485C-BB3D-7ECA155B800E}</b:Guid>
    <b:Title>Southern Cross, Orchid View</b:Title>
    <b:Year>2014</b:Year>
    <b:Author>
      <b:Author>
        <b:NameList>
          <b:Person>
            <b:Last>CQC</b:Last>
          </b:Person>
        </b:NameList>
      </b:Author>
    </b:Author>
    <b:InternetSiteTitle>care quality commission</b:InternetSiteTitle>
    <b:Month>05</b:Month>
    <b:URL>https://www.cqc.org.uk/sites/default/files/Orchid%20View%20Investigation%20Report.pdf</b:URL>
    <b:RefOrder>4</b:RefOrder>
  </b:Source>
  <b:Source>
    <b:Tag>Ham14</b:Tag>
    <b:SourceType>JournalArticle</b:SourceType>
    <b:Guid>{2807DE45-D686-466B-9F2B-B2CA8EC1D45F}</b:Guid>
    <b:Title>Serious Case Review</b:Title>
    <b:Year>2014</b:Year>
    <b:URL>http://www.hampshiresab.org.uk/wp-content/uploads/June-2014-Orchid-View-Serious-Case-Review-Report.pdf</b:URL>
    <b:JournalName>Orchid View</b:JournalName>
    <b:Pages>4-8</b:Pages>
    <b:Author>
      <b:Author>
        <b:NameList>
          <b:Person>
            <b:Last>HampshireSab</b:Last>
          </b:Person>
        </b:NameList>
      </b:Author>
    </b:Author>
    <b:RefOrder>6</b:RefOrder>
  </b:Source>
  <b:Source>
    <b:Tag>Whi98</b:Tag>
    <b:SourceType>JournalArticle</b:SourceType>
    <b:Guid>{AC88FB08-142F-48F7-8329-3002D1CEE47B}</b:Guid>
    <b:Title>Quality assurance and quality control in longitudinal studies</b:Title>
    <b:Year>1998</b:Year>
    <b:JournalName>Epidemiologic Reviews</b:JournalName>
    <b:Pages>71-80</b:Pages>
    <b:Author>
      <b:Author>
        <b:NameList>
          <b:Person>
            <b:Last>Whitney</b:Last>
            <b:Middle>W.</b:Middle>
            <b:First>C.</b:First>
          </b:Person>
          <b:Person>
            <b:Last>Lind</b:Last>
            <b:Middle>K.</b:Middle>
            <b:First>B.</b:First>
          </b:Person>
          <b:Person>
            <b:Last>Wahl</b:Last>
            <b:Middle>W.</b:Middle>
            <b:First>P.</b:First>
          </b:Person>
        </b:NameList>
      </b:Author>
    </b:Author>
    <b:RefOrder>21</b:RefOrder>
  </b:Source>
  <b:Source>
    <b:Tag>Gas09</b:Tag>
    <b:SourceType>JournalArticle</b:SourceType>
    <b:Guid>{5E898E28-9CBB-4834-8A3E-CCE2E2B5876C}</b:Guid>
    <b:Title>Systematic reviews</b:Title>
    <b:Year>2009</b:Year>
    <b:JournalName>the good, the bad, and the ugly.</b:JournalName>
    <b:Pages>1086-92</b:Pages>
    <b:Author>
      <b:Author>
        <b:NameList>
          <b:Person>
            <b:Last>Gastroenterol</b:Last>
            <b:Middle>J</b:Middle>
            <b:First>Am </b:First>
          </b:Person>
        </b:NameList>
      </b:Author>
    </b:Author>
    <b:RefOrder>9</b:RefOrder>
  </b:Source>
  <b:Source>
    <b:Tag>Sni12</b:Tag>
    <b:SourceType>InternetSite</b:SourceType>
    <b:Guid>{77B427C8-DB60-405F-80C1-224BE70CDD83}</b:Guid>
    <b:Title>Systematic reviews</b:Title>
    <b:JournalName>let’s work out the kinks</b:JournalName>
    <b:Year>2012</b:Year>
    <b:Author>
      <b:Author>
        <b:NameList>
          <b:Person>
            <b:Last>Snilstveit</b:Last>
            <b:First>B</b:First>
          </b:Person>
          <b:Person>
            <b:Last>Waddington</b:Last>
            <b:First>H</b:First>
          </b:Person>
        </b:NameList>
      </b:Author>
    </b:Author>
    <b:InternetSiteTitle>Let’s work out the kinks</b:InternetSiteTitle>
    <b:Month>01</b:Month>
    <b:Day>09</b:Day>
    <b:URL>www.3ieimpact.org</b:URL>
    <b:RefOrder>10</b:RefOrder>
  </b:Source>
  <b:Source>
    <b:Tag>CAS93</b:Tag>
    <b:SourceType>InternetSite</b:SourceType>
    <b:Guid>{236F614E-B851-404B-B932-5445A12322C6}</b:Guid>
    <b:Title>History</b:Title>
    <b:InternetSiteTitle>Critical Appraisal Skills Programme</b:InternetSiteTitle>
    <b:Year>1993</b:Year>
    <b:URL>http://www.casp-uk.net/history</b:URL>
    <b:Author>
      <b:Author>
        <b:NameList>
          <b:Person>
            <b:Last>CASP</b:Last>
          </b:Person>
        </b:NameList>
      </b:Author>
    </b:Author>
    <b:RefOrder>11</b:RefOrder>
  </b:Source>
  <b:Source>
    <b:Tag>SCI15</b:Tag>
    <b:SourceType>InternetSite</b:SourceType>
    <b:Guid>{433A9A96-9713-3948-924B-C8BB41B9C291}</b:Guid>
    <b:Author>
      <b:Author>
        <b:NameList>
          <b:Person>
            <b:Last>SCIE</b:Last>
          </b:Person>
        </b:NameList>
      </b:Author>
    </b:Author>
    <b:Title>adult safeguarding</b:Title>
    <b:Year>2015</b:Year>
    <b:URL>https://www.scie.org.uk/publications/ataglance/69-adults-safeguarding-types-and-indicators-of-abuse.asp</b:URL>
    <b:Month>01</b:Month>
    <b:Day>01</b:Day>
    <b:YearAccessed>2018</b:YearAccessed>
    <b:MonthAccessed>02</b:MonthAccessed>
    <b:DayAccessed>01</b:DayAccessed>
    <b:RefOrder>12</b:RefOrder>
  </b:Source>
  <b:Source>
    <b:Tag>NHS18</b:Tag>
    <b:SourceType>InternetSite</b:SourceType>
    <b:Guid>{80E62C28-3F34-431F-B561-ADEDB1E58B35}</b:Guid>
    <b:Title>Abuse and neglect of vulnerable adults</b:Title>
    <b:Year>2018</b:Year>
    <b:Author>
      <b:Author>
        <b:NameList>
          <b:Person>
            <b:Last>NHS</b:Last>
          </b:Person>
        </b:NameList>
      </b:Author>
    </b:Author>
    <b:InternetSiteTitle>NHS</b:InternetSiteTitle>
    <b:Month>01</b:Month>
    <b:Day>10</b:Day>
    <b:URL>https://www.nhs.uk/conditions/social-care-and-support/vulnerable-people-abuse-safeguarding/</b:URL>
    <b:RefOrder>20</b:RefOrder>
  </b:Source>
  <b:Source xmlns:b="http://schemas.openxmlformats.org/officeDocument/2006/bibliography">
    <b:Tag>CAS13</b:Tag>
    <b:SourceType>InternetSite</b:SourceType>
    <b:Guid>{36B85EBA-FBE7-4068-8491-D8A27CF61F86}</b:Guid>
    <b:Author>
      <b:Author>
        <b:NameList>
          <b:Person>
            <b:Last>CASP</b:Last>
          </b:Person>
        </b:NameList>
      </b:Author>
    </b:Author>
    <b:Title>10 questionsto help you make sense of a review</b:Title>
    <b:InternetSiteTitle>CASP</b:InternetSiteTitle>
    <b:Year>2013</b:Year>
    <b:Month>05</b:Month>
    <b:Day>31</b:Day>
    <b:URL>http://docs.wixstatic.com/ugd/dded87_a02ff2e3445f4952992d5a96ca562576.pdf</b:URL>
    <b:RefOrder>22</b:RefOrder>
  </b:Source>
  <b:Source>
    <b:Tag>BBC13</b:Tag>
    <b:SourceType>DocumentFromInternetSite</b:SourceType>
    <b:Guid>{EFACA48E-F573-40E4-A2D2-3A1B198AC0ED}</b:Guid>
    <b:Title>Orchid View inquest: Home riddled by 'institutional abuse'</b:Title>
    <b:InternetSiteTitle>BBC news</b:InternetSiteTitle>
    <b:Year>2013</b:Year>
    <b:Month>10</b:Month>
    <b:Day>08</b:Day>
    <b:YearAccessed>05</b:YearAccessed>
    <b:MonthAccessed>01</b:MonthAccessed>
    <b:DayAccessed>2018</b:DayAccessed>
    <b:URL>http://www.bbc.co.uk/news/uk-england-sussex-24579496</b:URL>
    <b:Author>
      <b:Author>
        <b:NameList>
          <b:Person>
            <b:Last>BBC</b:Last>
          </b:Person>
        </b:NameList>
      </b:Author>
    </b:Author>
    <b:RefOrder>5</b:RefOrder>
  </b:Source>
  <b:Source>
    <b:Tag>Inf17</b:Tag>
    <b:SourceType>JournalArticle</b:SourceType>
    <b:Guid>{CE44D712-FED6-460C-8FA7-8E106444D294}</b:Guid>
    <b:Title>Managing poor performance</b:Title>
    <b:Year>2017</b:Year>
    <b:JournalName>policy and procedure</b:JournalName>
    <b:Author>
      <b:Author>
        <b:NameList>
          <b:Person>
            <b:Last>Information commissioner's office</b:Last>
          </b:Person>
        </b:NameList>
      </b:Author>
    </b:Author>
    <b:RefOrder>13</b:RefOrder>
  </b:Source>
  <b:Source>
    <b:Tag>Ale10</b:Tag>
    <b:SourceType>Report</b:SourceType>
    <b:Guid>{5BBD685E-6A5A-4A59-BB15-FAF98198F787}</b:Guid>
    <b:Title>A Management Planning Guide</b:Title>
    <b:Year>2010</b:Year>
    <b:Publisher>CMS Consortium</b:Publisher>
    <b:City>Talgarth</b:City>
    <b:Author>
      <b:Author>
        <b:NameList>
          <b:Person>
            <b:Last>Alexander</b:Last>
            <b:First>M</b:First>
          </b:Person>
        </b:NameList>
      </b:Author>
    </b:Author>
    <b:RefOrder>14</b:RefOrder>
  </b:Source>
  <b:Source>
    <b:Tag>Jes14</b:Tag>
    <b:SourceType>JournalArticle</b:SourceType>
    <b:Guid>{99790A32-E079-4641-BC45-057010C28A0B}</b:Guid>
    <b:Title>Importance of Planning in Management</b:Title>
    <b:Year>2014</b:Year>
    <b:JournalName>Journal of Advanced Management Science</b:JournalName>
    <b:Author>
      <b:Author>
        <b:NameList>
          <b:Person>
            <b:Last>Jeseviciute</b:Last>
            <b:First>L</b:First>
          </b:Person>
        </b:NameList>
      </b:Author>
    </b:Author>
    <b:RefOrder>15</b:RefOrder>
  </b:Source>
  <b:Source>
    <b:Tag>Wae15</b:Tag>
    <b:SourceType>JournalArticle</b:SourceType>
    <b:Guid>{63D6B548-2C8A-4752-9A85-9B3BFC907EC5}</b:Guid>
    <b:Title>The Relationship between Managers and Employees</b:Title>
    <b:JournalName>International Journal of Business and Social Science</b:JournalName>
    <b:Year>2015</b:Year>
    <b:Pages>135-141</b:Pages>
    <b:Author>
      <b:Author>
        <b:NameList>
          <b:Person>
            <b:Last>Wael</b:Last>
            <b:First>M</b:First>
          </b:Person>
        </b:NameList>
      </b:Author>
    </b:Author>
    <b:RefOrder>16</b:RefOrder>
  </b:Source>
  <b:Source>
    <b:Tag>Mus08</b:Tag>
    <b:SourceType>JournalArticle</b:SourceType>
    <b:Guid>{355BBD0C-F6BB-412B-ADA9-2B94E35A5342}</b:Guid>
    <b:Title>Three Ways to Build Successful Manager-Employee Relationships</b:Title>
    <b:JournalName> Making Change Work</b:JournalName>
    <b:Year>2008</b:Year>
    <b:Author>
      <b:Author>
        <b:NameList>
          <b:Person>
            <b:Last>Musselwhite</b:Last>
            <b:First>Chris </b:First>
          </b:Person>
        </b:NameList>
      </b:Author>
    </b:Author>
    <b:RefOrder>17</b:RefOrder>
  </b:Source>
  <b:Source>
    <b:Tag>Yuk89</b:Tag>
    <b:SourceType>JournalArticle</b:SourceType>
    <b:Guid>{3E6006EC-9BC5-47CB-A4E6-A86A299937EE}</b:Guid>
    <b:Title>managing behaviour</b:Title>
    <b:JournalName>A Review of Theory and Research</b:JournalName>
    <b:Year>1989</b:Year>
    <b:Pages>251-289</b:Pages>
    <b:Author>
      <b:Author>
        <b:NameList>
          <b:Person>
            <b:Last>Yukl</b:Last>
            <b:First>Gary</b:First>
          </b:Person>
        </b:NameList>
      </b:Author>
    </b:Author>
    <b:RefOrder>18</b:RefOrder>
  </b:Source>
  <b:Source>
    <b:Tag>Tan13</b:Tag>
    <b:SourceType>JournalArticle</b:SourceType>
    <b:Guid>{A164F1C0-28A1-45AE-9336-211FB49E471C}</b:Guid>
    <b:Title>Management-Employee Relations</b:Title>
    <b:JournalName>management strategy</b:JournalName>
    <b:Year>2013</b:Year>
    <b:Author>
      <b:Author>
        <b:NameList>
          <b:Person>
            <b:Last>Tansel</b:Last>
            <b:First>Aysit </b:First>
          </b:Person>
          <b:Person>
            <b:Last>Gazioglu</b:Last>
            <b:First>Saziye </b:First>
          </b:Person>
        </b:NameList>
      </b:Author>
    </b:Author>
    <b:RefOrder>19</b:RefOrder>
  </b:Source>
  <b:Source>
    <b:Tag>Wil13</b:Tag>
    <b:SourceType>JournalArticle</b:SourceType>
    <b:Guid>{4E6549C5-2DD4-4127-BD24-5CCDC0705230}</b:Guid>
    <b:Title>Organizational Citizenship Behavior Toward the Environment</b:Title>
    <b:Year>2013</b:Year>
    <b:Pages>163-197</b:Pages>
    <b:Author>
      <b:Author>
        <b:NameList>
          <b:Person>
            <b:Last>Williams</b:Last>
            <b:Middle>G</b:Middle>
            <b:First>Eric</b:First>
          </b:Person>
          <b:Person>
            <b:Last> Tosti-Kharas</b:Last>
            <b:First>Jennifer</b:First>
          </b:Person>
          <b:Person>
            <b:Last>Lamm</b:Last>
            <b:First>Eric </b:First>
          </b:Person>
        </b:NameList>
      </b:Author>
    </b:Author>
    <b:RefOrder>23</b:RefOrder>
  </b:Source>
</b:Sources>
</file>

<file path=customXml/itemProps1.xml><?xml version="1.0" encoding="utf-8"?>
<ds:datastoreItem xmlns:ds="http://schemas.openxmlformats.org/officeDocument/2006/customXml" ds:itemID="{11C2F9B3-FC8D-4A09-8062-8C1A72C60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16</Pages>
  <Words>4496</Words>
  <Characters>25630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Arman Domehry (P144317)</dc:creator>
  <cp:lastModifiedBy>Arman Domehry</cp:lastModifiedBy>
  <cp:revision>20</cp:revision>
  <cp:lastPrinted>2017-11-21T10:43:00Z</cp:lastPrinted>
  <dcterms:created xsi:type="dcterms:W3CDTF">2018-03-21T11:16:00Z</dcterms:created>
  <dcterms:modified xsi:type="dcterms:W3CDTF">2018-03-22T11:45:00Z</dcterms:modified>
</cp:coreProperties>
</file>