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E63F5" w14:textId="6ACA22AC" w:rsidR="002335EF" w:rsidRPr="00786D91" w:rsidRDefault="00537E07" w:rsidP="00786D91">
      <w:pPr>
        <w:spacing w:line="360" w:lineRule="auto"/>
        <w:rPr>
          <w:rFonts w:ascii="Arial" w:hAnsi="Arial" w:cs="Arial"/>
          <w:sz w:val="22"/>
          <w:szCs w:val="22"/>
        </w:rPr>
      </w:pPr>
      <w:r>
        <w:rPr>
          <w:rFonts w:ascii="Arial" w:hAnsi="Arial" w:cs="Arial"/>
          <w:sz w:val="22"/>
          <w:szCs w:val="22"/>
        </w:rPr>
        <w:t xml:space="preserve"> </w:t>
      </w:r>
    </w:p>
    <w:p w14:paraId="199A600A" w14:textId="4913476E" w:rsidR="002335EF" w:rsidRPr="00786D91" w:rsidRDefault="002335EF" w:rsidP="00786D91">
      <w:pPr>
        <w:spacing w:line="360" w:lineRule="auto"/>
        <w:rPr>
          <w:rFonts w:ascii="Arial" w:hAnsi="Arial" w:cs="Arial"/>
          <w:sz w:val="22"/>
          <w:szCs w:val="22"/>
        </w:rPr>
      </w:pPr>
      <w:r w:rsidRPr="00786D91">
        <w:rPr>
          <w:rFonts w:ascii="Arial" w:hAnsi="Arial" w:cs="Arial"/>
          <w:sz w:val="22"/>
          <w:szCs w:val="22"/>
        </w:rPr>
        <w:fldChar w:fldCharType="begin"/>
      </w:r>
      <w:r w:rsidRPr="00786D91">
        <w:rPr>
          <w:rFonts w:ascii="Arial" w:hAnsi="Arial" w:cs="Arial"/>
          <w:sz w:val="22"/>
          <w:szCs w:val="22"/>
        </w:rPr>
        <w:instrText xml:space="preserve"> INCLUDEPICTURE "https://duhocue.edu.vn/data/news/3029/TSD-London-logo_large.jpg" \* MERGEFORMATINET </w:instrText>
      </w:r>
      <w:r w:rsidRPr="00786D91">
        <w:rPr>
          <w:rFonts w:ascii="Arial" w:hAnsi="Arial" w:cs="Arial"/>
          <w:sz w:val="22"/>
          <w:szCs w:val="22"/>
        </w:rPr>
        <w:fldChar w:fldCharType="separate"/>
      </w:r>
      <w:r w:rsidRPr="00786D91">
        <w:rPr>
          <w:rFonts w:ascii="Arial" w:hAnsi="Arial" w:cs="Arial"/>
          <w:noProof/>
          <w:sz w:val="22"/>
          <w:szCs w:val="22"/>
        </w:rPr>
        <w:drawing>
          <wp:inline distT="0" distB="0" distL="0" distR="0" wp14:anchorId="2F1FE4A0" wp14:editId="3A6D35A8">
            <wp:extent cx="5954394" cy="2158365"/>
            <wp:effectExtent l="0" t="0" r="1905"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54394" cy="2158365"/>
                    </a:xfrm>
                    <a:prstGeom prst="rect">
                      <a:avLst/>
                    </a:prstGeom>
                  </pic:spPr>
                </pic:pic>
              </a:graphicData>
            </a:graphic>
          </wp:inline>
        </w:drawing>
      </w:r>
      <w:r w:rsidRPr="00786D91">
        <w:rPr>
          <w:rFonts w:ascii="Arial" w:hAnsi="Arial" w:cs="Arial"/>
          <w:sz w:val="22"/>
          <w:szCs w:val="22"/>
        </w:rPr>
        <w:fldChar w:fldCharType="end"/>
      </w:r>
    </w:p>
    <w:p w14:paraId="52631BA6" w14:textId="130317D9" w:rsidR="002335EF" w:rsidRDefault="002335EF" w:rsidP="00786D91">
      <w:pPr>
        <w:spacing w:line="360" w:lineRule="auto"/>
        <w:rPr>
          <w:rFonts w:ascii="Arial" w:hAnsi="Arial" w:cs="Arial"/>
          <w:sz w:val="22"/>
          <w:szCs w:val="22"/>
        </w:rPr>
      </w:pPr>
    </w:p>
    <w:p w14:paraId="78B6A8A9" w14:textId="12714A84" w:rsidR="00A8616B" w:rsidRDefault="00A8616B" w:rsidP="00786D91">
      <w:pPr>
        <w:spacing w:line="360" w:lineRule="auto"/>
        <w:rPr>
          <w:rFonts w:ascii="Arial" w:hAnsi="Arial" w:cs="Arial"/>
          <w:sz w:val="22"/>
          <w:szCs w:val="22"/>
        </w:rPr>
      </w:pPr>
    </w:p>
    <w:p w14:paraId="611A3243" w14:textId="12FCD1DB" w:rsidR="002335EF" w:rsidRPr="000A4FC0" w:rsidRDefault="0062118F" w:rsidP="00786D91">
      <w:pPr>
        <w:spacing w:line="360" w:lineRule="auto"/>
        <w:jc w:val="center"/>
        <w:rPr>
          <w:rFonts w:ascii="Arial" w:hAnsi="Arial" w:cs="Arial"/>
          <w:sz w:val="28"/>
          <w:szCs w:val="28"/>
        </w:rPr>
      </w:pPr>
      <w:r w:rsidRPr="0062118F">
        <w:rPr>
          <w:rFonts w:ascii="Arial" w:hAnsi="Arial" w:cs="Arial"/>
          <w:sz w:val="28"/>
          <w:szCs w:val="28"/>
        </w:rPr>
        <w:t>Career Planning and Development at Into London</w:t>
      </w:r>
      <w:r>
        <w:rPr>
          <w:rFonts w:ascii="Arial" w:hAnsi="Arial" w:cs="Arial"/>
          <w:sz w:val="22"/>
          <w:szCs w:val="22"/>
        </w:rPr>
        <w:t xml:space="preserve"> </w:t>
      </w:r>
      <w:r w:rsidR="00AB2830" w:rsidRPr="000A4FC0">
        <w:rPr>
          <w:rFonts w:ascii="Arial" w:hAnsi="Arial" w:cs="Arial"/>
          <w:sz w:val="28"/>
          <w:szCs w:val="28"/>
        </w:rPr>
        <w:t>Report</w:t>
      </w:r>
    </w:p>
    <w:p w14:paraId="3893BDFD" w14:textId="77777777" w:rsidR="002335EF" w:rsidRPr="00786D91" w:rsidRDefault="002335EF" w:rsidP="00786D91">
      <w:pPr>
        <w:spacing w:line="360" w:lineRule="auto"/>
        <w:jc w:val="center"/>
        <w:rPr>
          <w:rFonts w:ascii="Arial" w:hAnsi="Arial" w:cs="Arial"/>
          <w:sz w:val="22"/>
          <w:szCs w:val="22"/>
        </w:rPr>
      </w:pPr>
    </w:p>
    <w:p w14:paraId="16EC578C" w14:textId="23677270" w:rsidR="002335EF" w:rsidRDefault="002335EF" w:rsidP="00786D91">
      <w:pPr>
        <w:spacing w:line="360" w:lineRule="auto"/>
        <w:jc w:val="center"/>
        <w:rPr>
          <w:rFonts w:ascii="Arial" w:hAnsi="Arial" w:cs="Arial"/>
          <w:sz w:val="22"/>
          <w:szCs w:val="22"/>
        </w:rPr>
      </w:pPr>
    </w:p>
    <w:p w14:paraId="529E03C2" w14:textId="77777777" w:rsidR="00A8616B" w:rsidRPr="00786D91" w:rsidRDefault="00A8616B" w:rsidP="00786D91">
      <w:pPr>
        <w:spacing w:line="360" w:lineRule="auto"/>
        <w:jc w:val="center"/>
        <w:rPr>
          <w:rFonts w:ascii="Arial" w:hAnsi="Arial" w:cs="Arial"/>
          <w:sz w:val="22"/>
          <w:szCs w:val="22"/>
        </w:rPr>
      </w:pPr>
    </w:p>
    <w:p w14:paraId="03E75806" w14:textId="7951556A" w:rsidR="002335EF" w:rsidRPr="000A4FC0" w:rsidRDefault="002335EF" w:rsidP="00786D91">
      <w:pPr>
        <w:spacing w:line="360" w:lineRule="auto"/>
        <w:jc w:val="center"/>
        <w:rPr>
          <w:rFonts w:ascii="Arial" w:hAnsi="Arial" w:cs="Arial"/>
          <w:sz w:val="28"/>
          <w:szCs w:val="28"/>
        </w:rPr>
      </w:pPr>
      <w:r w:rsidRPr="000A4FC0">
        <w:rPr>
          <w:rFonts w:ascii="Arial" w:hAnsi="Arial" w:cs="Arial"/>
          <w:sz w:val="28"/>
          <w:szCs w:val="28"/>
        </w:rPr>
        <w:t>Janeth Catherine Mosquera Restrepo</w:t>
      </w:r>
    </w:p>
    <w:p w14:paraId="5D28A091" w14:textId="77777777" w:rsidR="002335EF" w:rsidRPr="000A4FC0" w:rsidRDefault="002335EF" w:rsidP="00786D91">
      <w:pPr>
        <w:spacing w:line="360" w:lineRule="auto"/>
        <w:jc w:val="center"/>
        <w:rPr>
          <w:rFonts w:ascii="Arial" w:hAnsi="Arial" w:cs="Arial"/>
          <w:sz w:val="28"/>
          <w:szCs w:val="28"/>
        </w:rPr>
      </w:pPr>
      <w:r w:rsidRPr="000A4FC0">
        <w:rPr>
          <w:rFonts w:ascii="Arial" w:hAnsi="Arial" w:cs="Arial"/>
          <w:sz w:val="28"/>
          <w:szCs w:val="28"/>
        </w:rPr>
        <w:t>Student Number:1908748</w:t>
      </w:r>
    </w:p>
    <w:p w14:paraId="7AA4B1F7" w14:textId="77777777" w:rsidR="002335EF" w:rsidRPr="00786D91" w:rsidRDefault="002335EF" w:rsidP="00786D91">
      <w:pPr>
        <w:spacing w:line="360" w:lineRule="auto"/>
        <w:jc w:val="center"/>
        <w:rPr>
          <w:rFonts w:ascii="Arial" w:hAnsi="Arial" w:cs="Arial"/>
          <w:sz w:val="22"/>
          <w:szCs w:val="22"/>
        </w:rPr>
      </w:pPr>
    </w:p>
    <w:p w14:paraId="1B4C4206" w14:textId="77777777" w:rsidR="002335EF" w:rsidRPr="00786D91" w:rsidRDefault="002335EF" w:rsidP="00786D91">
      <w:pPr>
        <w:spacing w:line="360" w:lineRule="auto"/>
        <w:jc w:val="center"/>
        <w:rPr>
          <w:rFonts w:ascii="Arial" w:hAnsi="Arial" w:cs="Arial"/>
          <w:sz w:val="22"/>
          <w:szCs w:val="22"/>
        </w:rPr>
      </w:pPr>
    </w:p>
    <w:p w14:paraId="578DAC3B" w14:textId="77777777" w:rsidR="002335EF" w:rsidRPr="00786D91" w:rsidRDefault="002335EF" w:rsidP="00786D91">
      <w:pPr>
        <w:spacing w:line="360" w:lineRule="auto"/>
        <w:jc w:val="center"/>
        <w:rPr>
          <w:rFonts w:ascii="Arial" w:hAnsi="Arial" w:cs="Arial"/>
          <w:sz w:val="22"/>
          <w:szCs w:val="22"/>
        </w:rPr>
      </w:pPr>
    </w:p>
    <w:p w14:paraId="71153B48" w14:textId="77777777" w:rsidR="002335EF" w:rsidRPr="000A4FC0" w:rsidRDefault="002335EF" w:rsidP="00786D91">
      <w:pPr>
        <w:spacing w:line="360" w:lineRule="auto"/>
        <w:jc w:val="center"/>
        <w:rPr>
          <w:rFonts w:ascii="Arial" w:hAnsi="Arial" w:cs="Arial"/>
          <w:sz w:val="28"/>
          <w:szCs w:val="28"/>
        </w:rPr>
      </w:pPr>
      <w:r w:rsidRPr="000A4FC0">
        <w:rPr>
          <w:rFonts w:ascii="Arial" w:hAnsi="Arial" w:cs="Arial"/>
          <w:sz w:val="28"/>
          <w:szCs w:val="28"/>
        </w:rPr>
        <w:t>Module:</w:t>
      </w:r>
    </w:p>
    <w:p w14:paraId="56902FEB" w14:textId="16F2FABD" w:rsidR="002335EF" w:rsidRPr="000A4FC0" w:rsidRDefault="00AB2830" w:rsidP="00786D91">
      <w:pPr>
        <w:spacing w:line="360" w:lineRule="auto"/>
        <w:jc w:val="center"/>
        <w:rPr>
          <w:rFonts w:ascii="Arial" w:hAnsi="Arial" w:cs="Arial"/>
          <w:sz w:val="28"/>
          <w:szCs w:val="28"/>
        </w:rPr>
      </w:pPr>
      <w:r w:rsidRPr="000A4FC0">
        <w:rPr>
          <w:rFonts w:ascii="Arial" w:hAnsi="Arial" w:cs="Arial"/>
          <w:sz w:val="28"/>
          <w:szCs w:val="28"/>
        </w:rPr>
        <w:t xml:space="preserve">Developing </w:t>
      </w:r>
      <w:r w:rsidR="00A01328">
        <w:rPr>
          <w:rFonts w:ascii="Arial" w:hAnsi="Arial" w:cs="Arial"/>
          <w:sz w:val="28"/>
          <w:szCs w:val="28"/>
        </w:rPr>
        <w:t>Relationship and Workplace Achievements</w:t>
      </w:r>
    </w:p>
    <w:p w14:paraId="748B2076" w14:textId="1789C5E8" w:rsidR="002335EF" w:rsidRPr="000A4FC0" w:rsidRDefault="002335EF" w:rsidP="00786D91">
      <w:pPr>
        <w:spacing w:line="360" w:lineRule="auto"/>
        <w:jc w:val="center"/>
        <w:rPr>
          <w:rFonts w:ascii="Arial" w:hAnsi="Arial" w:cs="Arial"/>
          <w:sz w:val="28"/>
          <w:szCs w:val="28"/>
        </w:rPr>
      </w:pPr>
      <w:r w:rsidRPr="000A4FC0">
        <w:rPr>
          <w:rFonts w:ascii="Arial" w:hAnsi="Arial" w:cs="Arial"/>
          <w:sz w:val="28"/>
          <w:szCs w:val="28"/>
        </w:rPr>
        <w:t>BMSW</w:t>
      </w:r>
      <w:r w:rsidR="00AB2830" w:rsidRPr="000A4FC0">
        <w:rPr>
          <w:rFonts w:ascii="Arial" w:hAnsi="Arial" w:cs="Arial"/>
          <w:sz w:val="28"/>
          <w:szCs w:val="28"/>
        </w:rPr>
        <w:t>510</w:t>
      </w:r>
      <w:r w:rsidR="00454999">
        <w:rPr>
          <w:rFonts w:ascii="Arial" w:hAnsi="Arial" w:cs="Arial"/>
          <w:sz w:val="28"/>
          <w:szCs w:val="28"/>
        </w:rPr>
        <w:t>2</w:t>
      </w:r>
    </w:p>
    <w:p w14:paraId="186943C2" w14:textId="77777777" w:rsidR="002335EF" w:rsidRPr="00786D91" w:rsidRDefault="002335EF" w:rsidP="00786D91">
      <w:pPr>
        <w:spacing w:line="360" w:lineRule="auto"/>
        <w:jc w:val="center"/>
        <w:rPr>
          <w:rFonts w:ascii="Arial" w:hAnsi="Arial" w:cs="Arial"/>
          <w:sz w:val="22"/>
          <w:szCs w:val="22"/>
        </w:rPr>
      </w:pPr>
    </w:p>
    <w:p w14:paraId="19592ABE" w14:textId="7576409C" w:rsidR="002335EF" w:rsidRDefault="002335EF" w:rsidP="00786D91">
      <w:pPr>
        <w:spacing w:line="360" w:lineRule="auto"/>
        <w:jc w:val="center"/>
        <w:rPr>
          <w:rFonts w:ascii="Arial" w:hAnsi="Arial" w:cs="Arial"/>
          <w:sz w:val="22"/>
          <w:szCs w:val="22"/>
        </w:rPr>
      </w:pPr>
    </w:p>
    <w:p w14:paraId="549997F5" w14:textId="77777777" w:rsidR="00A8616B" w:rsidRPr="00786D91" w:rsidRDefault="00A8616B" w:rsidP="00786D91">
      <w:pPr>
        <w:spacing w:line="360" w:lineRule="auto"/>
        <w:jc w:val="center"/>
        <w:rPr>
          <w:rFonts w:ascii="Arial" w:hAnsi="Arial" w:cs="Arial"/>
          <w:sz w:val="22"/>
          <w:szCs w:val="22"/>
        </w:rPr>
      </w:pPr>
    </w:p>
    <w:p w14:paraId="0CC97685" w14:textId="77777777" w:rsidR="002335EF" w:rsidRPr="000A4FC0" w:rsidRDefault="002335EF" w:rsidP="00786D91">
      <w:pPr>
        <w:spacing w:line="360" w:lineRule="auto"/>
        <w:jc w:val="center"/>
        <w:rPr>
          <w:rFonts w:ascii="Arial" w:hAnsi="Arial" w:cs="Arial"/>
          <w:sz w:val="28"/>
          <w:szCs w:val="28"/>
        </w:rPr>
      </w:pPr>
      <w:r w:rsidRPr="000A4FC0">
        <w:rPr>
          <w:rFonts w:ascii="Arial" w:hAnsi="Arial" w:cs="Arial"/>
          <w:sz w:val="28"/>
          <w:szCs w:val="28"/>
        </w:rPr>
        <w:t>Lecturer:</w:t>
      </w:r>
    </w:p>
    <w:p w14:paraId="27D48856" w14:textId="4BDF1F01" w:rsidR="002335EF" w:rsidRPr="000A4FC0" w:rsidRDefault="00A01328" w:rsidP="00786D91">
      <w:pPr>
        <w:spacing w:line="360" w:lineRule="auto"/>
        <w:jc w:val="center"/>
        <w:rPr>
          <w:rFonts w:ascii="Arial" w:hAnsi="Arial" w:cs="Arial"/>
          <w:sz w:val="28"/>
          <w:szCs w:val="28"/>
        </w:rPr>
      </w:pPr>
      <w:r>
        <w:rPr>
          <w:rFonts w:ascii="Arial" w:hAnsi="Arial" w:cs="Arial"/>
          <w:sz w:val="28"/>
          <w:szCs w:val="28"/>
        </w:rPr>
        <w:t>Nadish Patel</w:t>
      </w:r>
    </w:p>
    <w:p w14:paraId="1F7F11AD" w14:textId="77777777" w:rsidR="002335EF" w:rsidRPr="00786D91" w:rsidRDefault="002335EF" w:rsidP="00786D91">
      <w:pPr>
        <w:spacing w:line="360" w:lineRule="auto"/>
        <w:jc w:val="center"/>
        <w:rPr>
          <w:rFonts w:ascii="Arial" w:hAnsi="Arial" w:cs="Arial"/>
          <w:sz w:val="22"/>
          <w:szCs w:val="22"/>
        </w:rPr>
      </w:pPr>
    </w:p>
    <w:p w14:paraId="68D5E9CB" w14:textId="71979CB4" w:rsidR="002335EF" w:rsidRPr="0086723B" w:rsidRDefault="006A1F9F" w:rsidP="00786D91">
      <w:pPr>
        <w:spacing w:line="360" w:lineRule="auto"/>
        <w:jc w:val="center"/>
        <w:rPr>
          <w:rFonts w:ascii="Arial" w:hAnsi="Arial" w:cs="Arial"/>
          <w:sz w:val="28"/>
          <w:szCs w:val="28"/>
        </w:rPr>
      </w:pPr>
      <w:r>
        <w:rPr>
          <w:rFonts w:ascii="Arial" w:hAnsi="Arial" w:cs="Arial"/>
          <w:sz w:val="28"/>
          <w:szCs w:val="28"/>
        </w:rPr>
        <w:t>07</w:t>
      </w:r>
      <w:r w:rsidR="002335EF" w:rsidRPr="0086723B">
        <w:rPr>
          <w:rFonts w:ascii="Arial" w:hAnsi="Arial" w:cs="Arial"/>
          <w:sz w:val="28"/>
          <w:szCs w:val="28"/>
        </w:rPr>
        <w:t>/</w:t>
      </w:r>
      <w:r w:rsidR="001C2D00">
        <w:rPr>
          <w:rFonts w:ascii="Arial" w:hAnsi="Arial" w:cs="Arial"/>
          <w:sz w:val="28"/>
          <w:szCs w:val="28"/>
        </w:rPr>
        <w:t>04</w:t>
      </w:r>
      <w:r w:rsidR="002335EF" w:rsidRPr="0086723B">
        <w:rPr>
          <w:rFonts w:ascii="Arial" w:hAnsi="Arial" w:cs="Arial"/>
          <w:sz w:val="28"/>
          <w:szCs w:val="28"/>
        </w:rPr>
        <w:t>//202</w:t>
      </w:r>
      <w:r w:rsidR="00A01328">
        <w:rPr>
          <w:rFonts w:ascii="Arial" w:hAnsi="Arial" w:cs="Arial"/>
          <w:sz w:val="28"/>
          <w:szCs w:val="28"/>
        </w:rPr>
        <w:t>1</w:t>
      </w:r>
    </w:p>
    <w:p w14:paraId="28C4C2C6" w14:textId="1F70F0C9" w:rsidR="00DE142D" w:rsidRPr="00786D91" w:rsidRDefault="00DE142D" w:rsidP="00786D91">
      <w:pPr>
        <w:spacing w:line="360" w:lineRule="auto"/>
        <w:rPr>
          <w:rFonts w:ascii="Arial" w:hAnsi="Arial" w:cs="Arial"/>
          <w:sz w:val="22"/>
          <w:szCs w:val="22"/>
        </w:rPr>
      </w:pPr>
    </w:p>
    <w:p w14:paraId="4AD2141A" w14:textId="785A156A" w:rsidR="00DE142D" w:rsidRPr="00786D91" w:rsidRDefault="00DE142D" w:rsidP="00786D91">
      <w:pPr>
        <w:spacing w:line="360" w:lineRule="auto"/>
        <w:rPr>
          <w:rFonts w:ascii="Arial" w:hAnsi="Arial" w:cs="Arial"/>
          <w:sz w:val="22"/>
          <w:szCs w:val="22"/>
        </w:rPr>
      </w:pPr>
    </w:p>
    <w:p w14:paraId="32F479E5" w14:textId="4046B387" w:rsidR="00DE142D" w:rsidRPr="00786D91" w:rsidRDefault="00DE142D" w:rsidP="00786D91">
      <w:pPr>
        <w:spacing w:line="360" w:lineRule="auto"/>
        <w:rPr>
          <w:rFonts w:ascii="Arial" w:hAnsi="Arial" w:cs="Arial"/>
          <w:sz w:val="22"/>
          <w:szCs w:val="22"/>
        </w:rPr>
      </w:pPr>
    </w:p>
    <w:p w14:paraId="717709AD" w14:textId="77777777" w:rsidR="002335EF" w:rsidRPr="00786D91" w:rsidRDefault="002335EF" w:rsidP="00786D91">
      <w:pPr>
        <w:spacing w:line="360" w:lineRule="auto"/>
        <w:rPr>
          <w:rFonts w:ascii="Arial" w:hAnsi="Arial" w:cs="Arial"/>
          <w:sz w:val="22"/>
          <w:szCs w:val="22"/>
        </w:rPr>
      </w:pPr>
    </w:p>
    <w:sdt>
      <w:sdtPr>
        <w:rPr>
          <w:rFonts w:ascii="Arial" w:eastAsiaTheme="minorHAnsi" w:hAnsi="Arial" w:cs="Arial"/>
          <w:b w:val="0"/>
          <w:bCs w:val="0"/>
          <w:color w:val="auto"/>
          <w:sz w:val="22"/>
          <w:szCs w:val="22"/>
          <w:lang w:val="en-GB" w:eastAsia="en-GB"/>
        </w:rPr>
        <w:id w:val="-1702392965"/>
        <w:docPartObj>
          <w:docPartGallery w:val="Table of Contents"/>
          <w:docPartUnique/>
        </w:docPartObj>
      </w:sdtPr>
      <w:sdtEndPr>
        <w:rPr>
          <w:rFonts w:eastAsia="Times New Roman"/>
          <w:noProof/>
        </w:rPr>
      </w:sdtEndPr>
      <w:sdtContent>
        <w:p w14:paraId="56C5FD20" w14:textId="4785E844" w:rsidR="00691117" w:rsidRPr="00786D91" w:rsidRDefault="009A5C9E" w:rsidP="00786D91">
          <w:pPr>
            <w:pStyle w:val="TOCHeading"/>
            <w:spacing w:line="360" w:lineRule="auto"/>
            <w:jc w:val="center"/>
            <w:rPr>
              <w:rFonts w:ascii="Arial" w:hAnsi="Arial" w:cs="Arial"/>
              <w:color w:val="auto"/>
              <w:sz w:val="22"/>
              <w:szCs w:val="22"/>
            </w:rPr>
          </w:pPr>
          <w:r w:rsidRPr="00786D91">
            <w:rPr>
              <w:rFonts w:ascii="Arial" w:hAnsi="Arial" w:cs="Arial"/>
              <w:color w:val="auto"/>
              <w:sz w:val="22"/>
              <w:szCs w:val="22"/>
            </w:rPr>
            <w:t>TABLE OF CONTENTS</w:t>
          </w:r>
        </w:p>
        <w:p w14:paraId="75FD3A4D" w14:textId="46CBFBE5" w:rsidR="00F6119A" w:rsidRDefault="00691117">
          <w:pPr>
            <w:pStyle w:val="TOC1"/>
            <w:tabs>
              <w:tab w:val="right" w:leader="dot" w:pos="9016"/>
            </w:tabs>
            <w:rPr>
              <w:rFonts w:cstheme="minorBidi"/>
              <w:b w:val="0"/>
              <w:bCs w:val="0"/>
              <w:caps w:val="0"/>
              <w:noProof/>
              <w:sz w:val="24"/>
              <w:szCs w:val="24"/>
              <w:lang w:eastAsia="en-GB"/>
            </w:rPr>
          </w:pPr>
          <w:r w:rsidRPr="00786D91">
            <w:rPr>
              <w:rFonts w:ascii="Arial" w:hAnsi="Arial" w:cs="Arial"/>
              <w:b w:val="0"/>
              <w:bCs w:val="0"/>
              <w:sz w:val="22"/>
              <w:szCs w:val="22"/>
            </w:rPr>
            <w:fldChar w:fldCharType="begin"/>
          </w:r>
          <w:r w:rsidRPr="00786D91">
            <w:rPr>
              <w:rFonts w:ascii="Arial" w:hAnsi="Arial" w:cs="Arial"/>
              <w:sz w:val="22"/>
              <w:szCs w:val="22"/>
            </w:rPr>
            <w:instrText xml:space="preserve"> TOC \o "1-3" \h \z \u </w:instrText>
          </w:r>
          <w:r w:rsidRPr="00786D91">
            <w:rPr>
              <w:rFonts w:ascii="Arial" w:hAnsi="Arial" w:cs="Arial"/>
              <w:b w:val="0"/>
              <w:bCs w:val="0"/>
              <w:sz w:val="22"/>
              <w:szCs w:val="22"/>
            </w:rPr>
            <w:fldChar w:fldCharType="separate"/>
          </w:r>
          <w:hyperlink w:anchor="_Toc71243325" w:history="1">
            <w:r w:rsidR="00F6119A" w:rsidRPr="00564742">
              <w:rPr>
                <w:rStyle w:val="Hyperlink"/>
                <w:rFonts w:ascii="Arial" w:hAnsi="Arial" w:cs="Arial"/>
                <w:noProof/>
              </w:rPr>
              <w:t>EXECUTIVE SUMMARY</w:t>
            </w:r>
            <w:r w:rsidR="00F6119A">
              <w:rPr>
                <w:noProof/>
                <w:webHidden/>
              </w:rPr>
              <w:tab/>
            </w:r>
            <w:r w:rsidR="00F6119A">
              <w:rPr>
                <w:noProof/>
                <w:webHidden/>
              </w:rPr>
              <w:fldChar w:fldCharType="begin"/>
            </w:r>
            <w:r w:rsidR="00F6119A">
              <w:rPr>
                <w:noProof/>
                <w:webHidden/>
              </w:rPr>
              <w:instrText xml:space="preserve"> PAGEREF _Toc71243325 \h </w:instrText>
            </w:r>
            <w:r w:rsidR="00F6119A">
              <w:rPr>
                <w:noProof/>
                <w:webHidden/>
              </w:rPr>
            </w:r>
            <w:r w:rsidR="00F6119A">
              <w:rPr>
                <w:noProof/>
                <w:webHidden/>
              </w:rPr>
              <w:fldChar w:fldCharType="separate"/>
            </w:r>
            <w:r w:rsidR="00F6119A">
              <w:rPr>
                <w:noProof/>
                <w:webHidden/>
              </w:rPr>
              <w:t>1</w:t>
            </w:r>
            <w:r w:rsidR="00F6119A">
              <w:rPr>
                <w:noProof/>
                <w:webHidden/>
              </w:rPr>
              <w:fldChar w:fldCharType="end"/>
            </w:r>
          </w:hyperlink>
        </w:p>
        <w:p w14:paraId="0EB28C72" w14:textId="2EA08E5B" w:rsidR="00F6119A" w:rsidRDefault="00F6119A">
          <w:pPr>
            <w:pStyle w:val="TOC1"/>
            <w:tabs>
              <w:tab w:val="right" w:leader="dot" w:pos="9016"/>
            </w:tabs>
            <w:rPr>
              <w:rFonts w:cstheme="minorBidi"/>
              <w:b w:val="0"/>
              <w:bCs w:val="0"/>
              <w:caps w:val="0"/>
              <w:noProof/>
              <w:sz w:val="24"/>
              <w:szCs w:val="24"/>
              <w:lang w:eastAsia="en-GB"/>
            </w:rPr>
          </w:pPr>
          <w:hyperlink w:anchor="_Toc71243326" w:history="1">
            <w:r w:rsidRPr="0056474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_Toc71243326 \h </w:instrText>
            </w:r>
            <w:r>
              <w:rPr>
                <w:noProof/>
                <w:webHidden/>
              </w:rPr>
            </w:r>
            <w:r>
              <w:rPr>
                <w:noProof/>
                <w:webHidden/>
              </w:rPr>
              <w:fldChar w:fldCharType="separate"/>
            </w:r>
            <w:r>
              <w:rPr>
                <w:noProof/>
                <w:webHidden/>
              </w:rPr>
              <w:t>2</w:t>
            </w:r>
            <w:r>
              <w:rPr>
                <w:noProof/>
                <w:webHidden/>
              </w:rPr>
              <w:fldChar w:fldCharType="end"/>
            </w:r>
          </w:hyperlink>
        </w:p>
        <w:p w14:paraId="72C29740" w14:textId="56D5F043" w:rsidR="00F6119A" w:rsidRDefault="00F6119A">
          <w:pPr>
            <w:pStyle w:val="TOC1"/>
            <w:tabs>
              <w:tab w:val="right" w:leader="dot" w:pos="9016"/>
            </w:tabs>
            <w:rPr>
              <w:rFonts w:cstheme="minorBidi"/>
              <w:b w:val="0"/>
              <w:bCs w:val="0"/>
              <w:caps w:val="0"/>
              <w:noProof/>
              <w:sz w:val="24"/>
              <w:szCs w:val="24"/>
              <w:lang w:eastAsia="en-GB"/>
            </w:rPr>
          </w:pPr>
          <w:hyperlink w:anchor="_Toc71243327" w:history="1">
            <w:r w:rsidRPr="00564742">
              <w:rPr>
                <w:rStyle w:val="Hyperlink"/>
                <w:rFonts w:ascii="Arial" w:hAnsi="Arial" w:cs="Arial"/>
                <w:noProof/>
              </w:rPr>
              <w:t>Company Background</w:t>
            </w:r>
            <w:r>
              <w:rPr>
                <w:noProof/>
                <w:webHidden/>
              </w:rPr>
              <w:tab/>
            </w:r>
            <w:r>
              <w:rPr>
                <w:noProof/>
                <w:webHidden/>
              </w:rPr>
              <w:fldChar w:fldCharType="begin"/>
            </w:r>
            <w:r>
              <w:rPr>
                <w:noProof/>
                <w:webHidden/>
              </w:rPr>
              <w:instrText xml:space="preserve"> PAGEREF _Toc71243327 \h </w:instrText>
            </w:r>
            <w:r>
              <w:rPr>
                <w:noProof/>
                <w:webHidden/>
              </w:rPr>
            </w:r>
            <w:r>
              <w:rPr>
                <w:noProof/>
                <w:webHidden/>
              </w:rPr>
              <w:fldChar w:fldCharType="separate"/>
            </w:r>
            <w:r>
              <w:rPr>
                <w:noProof/>
                <w:webHidden/>
              </w:rPr>
              <w:t>3</w:t>
            </w:r>
            <w:r>
              <w:rPr>
                <w:noProof/>
                <w:webHidden/>
              </w:rPr>
              <w:fldChar w:fldCharType="end"/>
            </w:r>
          </w:hyperlink>
        </w:p>
        <w:p w14:paraId="2E31680A" w14:textId="63914700" w:rsidR="00F6119A" w:rsidRDefault="00F6119A">
          <w:pPr>
            <w:pStyle w:val="TOC1"/>
            <w:tabs>
              <w:tab w:val="right" w:leader="dot" w:pos="9016"/>
            </w:tabs>
            <w:rPr>
              <w:rFonts w:cstheme="minorBidi"/>
              <w:b w:val="0"/>
              <w:bCs w:val="0"/>
              <w:caps w:val="0"/>
              <w:noProof/>
              <w:sz w:val="24"/>
              <w:szCs w:val="24"/>
              <w:lang w:eastAsia="en-GB"/>
            </w:rPr>
          </w:pPr>
          <w:hyperlink w:anchor="_Toc71243328" w:history="1">
            <w:r w:rsidRPr="00564742">
              <w:rPr>
                <w:rStyle w:val="Hyperlink"/>
                <w:rFonts w:ascii="Arial" w:hAnsi="Arial" w:cs="Arial"/>
                <w:noProof/>
              </w:rPr>
              <w:t>Purpose of Career Planning</w:t>
            </w:r>
            <w:r>
              <w:rPr>
                <w:noProof/>
                <w:webHidden/>
              </w:rPr>
              <w:tab/>
            </w:r>
            <w:r>
              <w:rPr>
                <w:noProof/>
                <w:webHidden/>
              </w:rPr>
              <w:fldChar w:fldCharType="begin"/>
            </w:r>
            <w:r>
              <w:rPr>
                <w:noProof/>
                <w:webHidden/>
              </w:rPr>
              <w:instrText xml:space="preserve"> PAGEREF _Toc71243328 \h </w:instrText>
            </w:r>
            <w:r>
              <w:rPr>
                <w:noProof/>
                <w:webHidden/>
              </w:rPr>
            </w:r>
            <w:r>
              <w:rPr>
                <w:noProof/>
                <w:webHidden/>
              </w:rPr>
              <w:fldChar w:fldCharType="separate"/>
            </w:r>
            <w:r>
              <w:rPr>
                <w:noProof/>
                <w:webHidden/>
              </w:rPr>
              <w:t>4</w:t>
            </w:r>
            <w:r>
              <w:rPr>
                <w:noProof/>
                <w:webHidden/>
              </w:rPr>
              <w:fldChar w:fldCharType="end"/>
            </w:r>
          </w:hyperlink>
        </w:p>
        <w:p w14:paraId="38710FCA" w14:textId="0166A207" w:rsidR="00F6119A" w:rsidRDefault="00F6119A">
          <w:pPr>
            <w:pStyle w:val="TOC2"/>
            <w:tabs>
              <w:tab w:val="right" w:leader="dot" w:pos="9016"/>
            </w:tabs>
            <w:rPr>
              <w:rFonts w:cstheme="minorBidi"/>
              <w:smallCaps w:val="0"/>
              <w:noProof/>
              <w:sz w:val="24"/>
              <w:szCs w:val="24"/>
              <w:lang w:eastAsia="en-GB"/>
            </w:rPr>
          </w:pPr>
          <w:hyperlink w:anchor="_Toc71243329" w:history="1">
            <w:r w:rsidRPr="00564742">
              <w:rPr>
                <w:rStyle w:val="Hyperlink"/>
                <w:rFonts w:ascii="Arial" w:hAnsi="Arial" w:cs="Arial"/>
                <w:b/>
                <w:bCs/>
                <w:noProof/>
              </w:rPr>
              <w:t>Assessment</w:t>
            </w:r>
            <w:r>
              <w:rPr>
                <w:noProof/>
                <w:webHidden/>
              </w:rPr>
              <w:tab/>
            </w:r>
            <w:r>
              <w:rPr>
                <w:noProof/>
                <w:webHidden/>
              </w:rPr>
              <w:fldChar w:fldCharType="begin"/>
            </w:r>
            <w:r>
              <w:rPr>
                <w:noProof/>
                <w:webHidden/>
              </w:rPr>
              <w:instrText xml:space="preserve"> PAGEREF _Toc71243329 \h </w:instrText>
            </w:r>
            <w:r>
              <w:rPr>
                <w:noProof/>
                <w:webHidden/>
              </w:rPr>
            </w:r>
            <w:r>
              <w:rPr>
                <w:noProof/>
                <w:webHidden/>
              </w:rPr>
              <w:fldChar w:fldCharType="separate"/>
            </w:r>
            <w:r>
              <w:rPr>
                <w:noProof/>
                <w:webHidden/>
              </w:rPr>
              <w:t>5</w:t>
            </w:r>
            <w:r>
              <w:rPr>
                <w:noProof/>
                <w:webHidden/>
              </w:rPr>
              <w:fldChar w:fldCharType="end"/>
            </w:r>
          </w:hyperlink>
        </w:p>
        <w:p w14:paraId="64778F26" w14:textId="67AEF6D8" w:rsidR="00F6119A" w:rsidRDefault="00F6119A">
          <w:pPr>
            <w:pStyle w:val="TOC2"/>
            <w:tabs>
              <w:tab w:val="right" w:leader="dot" w:pos="9016"/>
            </w:tabs>
            <w:rPr>
              <w:rFonts w:cstheme="minorBidi"/>
              <w:smallCaps w:val="0"/>
              <w:noProof/>
              <w:sz w:val="24"/>
              <w:szCs w:val="24"/>
              <w:lang w:eastAsia="en-GB"/>
            </w:rPr>
          </w:pPr>
          <w:hyperlink w:anchor="_Toc71243330" w:history="1">
            <w:r w:rsidRPr="00564742">
              <w:rPr>
                <w:rStyle w:val="Hyperlink"/>
                <w:rFonts w:ascii="Arial" w:hAnsi="Arial" w:cs="Arial"/>
                <w:b/>
                <w:bCs/>
                <w:noProof/>
              </w:rPr>
              <w:t>Options (opportunities)</w:t>
            </w:r>
            <w:r>
              <w:rPr>
                <w:noProof/>
                <w:webHidden/>
              </w:rPr>
              <w:tab/>
            </w:r>
            <w:r>
              <w:rPr>
                <w:noProof/>
                <w:webHidden/>
              </w:rPr>
              <w:fldChar w:fldCharType="begin"/>
            </w:r>
            <w:r>
              <w:rPr>
                <w:noProof/>
                <w:webHidden/>
              </w:rPr>
              <w:instrText xml:space="preserve"> PAGEREF _Toc71243330 \h </w:instrText>
            </w:r>
            <w:r>
              <w:rPr>
                <w:noProof/>
                <w:webHidden/>
              </w:rPr>
            </w:r>
            <w:r>
              <w:rPr>
                <w:noProof/>
                <w:webHidden/>
              </w:rPr>
              <w:fldChar w:fldCharType="separate"/>
            </w:r>
            <w:r>
              <w:rPr>
                <w:noProof/>
                <w:webHidden/>
              </w:rPr>
              <w:t>6</w:t>
            </w:r>
            <w:r>
              <w:rPr>
                <w:noProof/>
                <w:webHidden/>
              </w:rPr>
              <w:fldChar w:fldCharType="end"/>
            </w:r>
          </w:hyperlink>
        </w:p>
        <w:p w14:paraId="59BB8BAE" w14:textId="1AA6DFA2" w:rsidR="00F6119A" w:rsidRDefault="00F6119A">
          <w:pPr>
            <w:pStyle w:val="TOC2"/>
            <w:tabs>
              <w:tab w:val="right" w:leader="dot" w:pos="9016"/>
            </w:tabs>
            <w:rPr>
              <w:rFonts w:cstheme="minorBidi"/>
              <w:smallCaps w:val="0"/>
              <w:noProof/>
              <w:sz w:val="24"/>
              <w:szCs w:val="24"/>
              <w:lang w:eastAsia="en-GB"/>
            </w:rPr>
          </w:pPr>
          <w:hyperlink w:anchor="_Toc71243331" w:history="1">
            <w:r w:rsidRPr="00564742">
              <w:rPr>
                <w:rStyle w:val="Hyperlink"/>
                <w:rFonts w:ascii="Arial" w:hAnsi="Arial" w:cs="Arial"/>
                <w:b/>
                <w:bCs/>
                <w:noProof/>
              </w:rPr>
              <w:t>Action Plan (Carer and development plan)</w:t>
            </w:r>
            <w:r>
              <w:rPr>
                <w:noProof/>
                <w:webHidden/>
              </w:rPr>
              <w:tab/>
            </w:r>
            <w:r>
              <w:rPr>
                <w:noProof/>
                <w:webHidden/>
              </w:rPr>
              <w:fldChar w:fldCharType="begin"/>
            </w:r>
            <w:r>
              <w:rPr>
                <w:noProof/>
                <w:webHidden/>
              </w:rPr>
              <w:instrText xml:space="preserve"> PAGEREF _Toc71243331 \h </w:instrText>
            </w:r>
            <w:r>
              <w:rPr>
                <w:noProof/>
                <w:webHidden/>
              </w:rPr>
            </w:r>
            <w:r>
              <w:rPr>
                <w:noProof/>
                <w:webHidden/>
              </w:rPr>
              <w:fldChar w:fldCharType="separate"/>
            </w:r>
            <w:r>
              <w:rPr>
                <w:noProof/>
                <w:webHidden/>
              </w:rPr>
              <w:t>7</w:t>
            </w:r>
            <w:r>
              <w:rPr>
                <w:noProof/>
                <w:webHidden/>
              </w:rPr>
              <w:fldChar w:fldCharType="end"/>
            </w:r>
          </w:hyperlink>
        </w:p>
        <w:p w14:paraId="0AEA7B1D" w14:textId="087A9011" w:rsidR="00F6119A" w:rsidRDefault="00F6119A">
          <w:pPr>
            <w:pStyle w:val="TOC2"/>
            <w:tabs>
              <w:tab w:val="right" w:leader="dot" w:pos="9016"/>
            </w:tabs>
            <w:rPr>
              <w:rFonts w:cstheme="minorBidi"/>
              <w:smallCaps w:val="0"/>
              <w:noProof/>
              <w:sz w:val="24"/>
              <w:szCs w:val="24"/>
              <w:lang w:eastAsia="en-GB"/>
            </w:rPr>
          </w:pPr>
          <w:hyperlink w:anchor="_Toc71243332" w:history="1">
            <w:r w:rsidRPr="00564742">
              <w:rPr>
                <w:rStyle w:val="Hyperlink"/>
                <w:rFonts w:ascii="Arial" w:hAnsi="Arial" w:cs="Arial"/>
                <w:b/>
                <w:bCs/>
                <w:noProof/>
              </w:rPr>
              <w:t>Skill Development</w:t>
            </w:r>
            <w:r>
              <w:rPr>
                <w:noProof/>
                <w:webHidden/>
              </w:rPr>
              <w:tab/>
            </w:r>
            <w:r>
              <w:rPr>
                <w:noProof/>
                <w:webHidden/>
              </w:rPr>
              <w:fldChar w:fldCharType="begin"/>
            </w:r>
            <w:r>
              <w:rPr>
                <w:noProof/>
                <w:webHidden/>
              </w:rPr>
              <w:instrText xml:space="preserve"> PAGEREF _Toc71243332 \h </w:instrText>
            </w:r>
            <w:r>
              <w:rPr>
                <w:noProof/>
                <w:webHidden/>
              </w:rPr>
            </w:r>
            <w:r>
              <w:rPr>
                <w:noProof/>
                <w:webHidden/>
              </w:rPr>
              <w:fldChar w:fldCharType="separate"/>
            </w:r>
            <w:r>
              <w:rPr>
                <w:noProof/>
                <w:webHidden/>
              </w:rPr>
              <w:t>7</w:t>
            </w:r>
            <w:r>
              <w:rPr>
                <w:noProof/>
                <w:webHidden/>
              </w:rPr>
              <w:fldChar w:fldCharType="end"/>
            </w:r>
          </w:hyperlink>
        </w:p>
        <w:p w14:paraId="6081C666" w14:textId="6838F863" w:rsidR="00F6119A" w:rsidRDefault="00F6119A">
          <w:pPr>
            <w:pStyle w:val="TOC2"/>
            <w:tabs>
              <w:tab w:val="right" w:leader="dot" w:pos="9016"/>
            </w:tabs>
            <w:rPr>
              <w:rFonts w:cstheme="minorBidi"/>
              <w:smallCaps w:val="0"/>
              <w:noProof/>
              <w:sz w:val="24"/>
              <w:szCs w:val="24"/>
              <w:lang w:eastAsia="en-GB"/>
            </w:rPr>
          </w:pPr>
          <w:hyperlink w:anchor="_Toc71243333" w:history="1">
            <w:r w:rsidRPr="00564742">
              <w:rPr>
                <w:rStyle w:val="Hyperlink"/>
                <w:rFonts w:ascii="Arial" w:hAnsi="Arial" w:cs="Arial"/>
                <w:b/>
                <w:bCs/>
                <w:noProof/>
              </w:rPr>
              <w:t>Job Access</w:t>
            </w:r>
            <w:r>
              <w:rPr>
                <w:noProof/>
                <w:webHidden/>
              </w:rPr>
              <w:tab/>
            </w:r>
            <w:r>
              <w:rPr>
                <w:noProof/>
                <w:webHidden/>
              </w:rPr>
              <w:fldChar w:fldCharType="begin"/>
            </w:r>
            <w:r>
              <w:rPr>
                <w:noProof/>
                <w:webHidden/>
              </w:rPr>
              <w:instrText xml:space="preserve"> PAGEREF _Toc71243333 \h </w:instrText>
            </w:r>
            <w:r>
              <w:rPr>
                <w:noProof/>
                <w:webHidden/>
              </w:rPr>
            </w:r>
            <w:r>
              <w:rPr>
                <w:noProof/>
                <w:webHidden/>
              </w:rPr>
              <w:fldChar w:fldCharType="separate"/>
            </w:r>
            <w:r>
              <w:rPr>
                <w:noProof/>
                <w:webHidden/>
              </w:rPr>
              <w:t>8</w:t>
            </w:r>
            <w:r>
              <w:rPr>
                <w:noProof/>
                <w:webHidden/>
              </w:rPr>
              <w:fldChar w:fldCharType="end"/>
            </w:r>
          </w:hyperlink>
        </w:p>
        <w:p w14:paraId="6DA5201A" w14:textId="5CD0BA4A" w:rsidR="00F6119A" w:rsidRDefault="00F6119A">
          <w:pPr>
            <w:pStyle w:val="TOC1"/>
            <w:tabs>
              <w:tab w:val="right" w:leader="dot" w:pos="9016"/>
            </w:tabs>
            <w:rPr>
              <w:rFonts w:cstheme="minorBidi"/>
              <w:b w:val="0"/>
              <w:bCs w:val="0"/>
              <w:caps w:val="0"/>
              <w:noProof/>
              <w:sz w:val="24"/>
              <w:szCs w:val="24"/>
              <w:lang w:eastAsia="en-GB"/>
            </w:rPr>
          </w:pPr>
          <w:hyperlink w:anchor="_Toc71243334" w:history="1">
            <w:r w:rsidRPr="00564742">
              <w:rPr>
                <w:rStyle w:val="Hyperlink"/>
                <w:rFonts w:ascii="Arial" w:hAnsi="Arial" w:cs="Arial"/>
                <w:noProof/>
              </w:rPr>
              <w:t>Individual Employee’s Pre-Assessment</w:t>
            </w:r>
            <w:r>
              <w:rPr>
                <w:noProof/>
                <w:webHidden/>
              </w:rPr>
              <w:tab/>
            </w:r>
            <w:r>
              <w:rPr>
                <w:noProof/>
                <w:webHidden/>
              </w:rPr>
              <w:fldChar w:fldCharType="begin"/>
            </w:r>
            <w:r>
              <w:rPr>
                <w:noProof/>
                <w:webHidden/>
              </w:rPr>
              <w:instrText xml:space="preserve"> PAGEREF _Toc71243334 \h </w:instrText>
            </w:r>
            <w:r>
              <w:rPr>
                <w:noProof/>
                <w:webHidden/>
              </w:rPr>
            </w:r>
            <w:r>
              <w:rPr>
                <w:noProof/>
                <w:webHidden/>
              </w:rPr>
              <w:fldChar w:fldCharType="separate"/>
            </w:r>
            <w:r>
              <w:rPr>
                <w:noProof/>
                <w:webHidden/>
              </w:rPr>
              <w:t>8</w:t>
            </w:r>
            <w:r>
              <w:rPr>
                <w:noProof/>
                <w:webHidden/>
              </w:rPr>
              <w:fldChar w:fldCharType="end"/>
            </w:r>
          </w:hyperlink>
        </w:p>
        <w:p w14:paraId="72CD789B" w14:textId="290E2EEF" w:rsidR="00F6119A" w:rsidRDefault="00F6119A">
          <w:pPr>
            <w:pStyle w:val="TOC2"/>
            <w:tabs>
              <w:tab w:val="right" w:leader="dot" w:pos="9016"/>
            </w:tabs>
            <w:rPr>
              <w:rFonts w:cstheme="minorBidi"/>
              <w:smallCaps w:val="0"/>
              <w:noProof/>
              <w:sz w:val="24"/>
              <w:szCs w:val="24"/>
              <w:lang w:eastAsia="en-GB"/>
            </w:rPr>
          </w:pPr>
          <w:hyperlink w:anchor="_Toc71243335" w:history="1">
            <w:r w:rsidRPr="00564742">
              <w:rPr>
                <w:rStyle w:val="Hyperlink"/>
                <w:rFonts w:ascii="Arial" w:hAnsi="Arial" w:cs="Arial"/>
                <w:b/>
                <w:bCs/>
                <w:noProof/>
              </w:rPr>
              <w:t>Knowledge</w:t>
            </w:r>
            <w:r>
              <w:rPr>
                <w:noProof/>
                <w:webHidden/>
              </w:rPr>
              <w:tab/>
            </w:r>
            <w:r>
              <w:rPr>
                <w:noProof/>
                <w:webHidden/>
              </w:rPr>
              <w:fldChar w:fldCharType="begin"/>
            </w:r>
            <w:r>
              <w:rPr>
                <w:noProof/>
                <w:webHidden/>
              </w:rPr>
              <w:instrText xml:space="preserve"> PAGEREF _Toc71243335 \h </w:instrText>
            </w:r>
            <w:r>
              <w:rPr>
                <w:noProof/>
                <w:webHidden/>
              </w:rPr>
            </w:r>
            <w:r>
              <w:rPr>
                <w:noProof/>
                <w:webHidden/>
              </w:rPr>
              <w:fldChar w:fldCharType="separate"/>
            </w:r>
            <w:r>
              <w:rPr>
                <w:noProof/>
                <w:webHidden/>
              </w:rPr>
              <w:t>8</w:t>
            </w:r>
            <w:r>
              <w:rPr>
                <w:noProof/>
                <w:webHidden/>
              </w:rPr>
              <w:fldChar w:fldCharType="end"/>
            </w:r>
          </w:hyperlink>
        </w:p>
        <w:p w14:paraId="4F98D98E" w14:textId="36ACDECE" w:rsidR="00F6119A" w:rsidRDefault="00F6119A">
          <w:pPr>
            <w:pStyle w:val="TOC2"/>
            <w:tabs>
              <w:tab w:val="right" w:leader="dot" w:pos="9016"/>
            </w:tabs>
            <w:rPr>
              <w:rFonts w:cstheme="minorBidi"/>
              <w:smallCaps w:val="0"/>
              <w:noProof/>
              <w:sz w:val="24"/>
              <w:szCs w:val="24"/>
              <w:lang w:eastAsia="en-GB"/>
            </w:rPr>
          </w:pPr>
          <w:hyperlink w:anchor="_Toc71243336" w:history="1">
            <w:r w:rsidRPr="00564742">
              <w:rPr>
                <w:rStyle w:val="Hyperlink"/>
                <w:rFonts w:ascii="Arial" w:hAnsi="Arial" w:cs="Arial"/>
                <w:b/>
                <w:bCs/>
                <w:noProof/>
              </w:rPr>
              <w:t>Skills</w:t>
            </w:r>
            <w:r>
              <w:rPr>
                <w:noProof/>
                <w:webHidden/>
              </w:rPr>
              <w:tab/>
            </w:r>
            <w:r>
              <w:rPr>
                <w:noProof/>
                <w:webHidden/>
              </w:rPr>
              <w:fldChar w:fldCharType="begin"/>
            </w:r>
            <w:r>
              <w:rPr>
                <w:noProof/>
                <w:webHidden/>
              </w:rPr>
              <w:instrText xml:space="preserve"> PAGEREF _Toc71243336 \h </w:instrText>
            </w:r>
            <w:r>
              <w:rPr>
                <w:noProof/>
                <w:webHidden/>
              </w:rPr>
            </w:r>
            <w:r>
              <w:rPr>
                <w:noProof/>
                <w:webHidden/>
              </w:rPr>
              <w:fldChar w:fldCharType="separate"/>
            </w:r>
            <w:r>
              <w:rPr>
                <w:noProof/>
                <w:webHidden/>
              </w:rPr>
              <w:t>9</w:t>
            </w:r>
            <w:r>
              <w:rPr>
                <w:noProof/>
                <w:webHidden/>
              </w:rPr>
              <w:fldChar w:fldCharType="end"/>
            </w:r>
          </w:hyperlink>
        </w:p>
        <w:p w14:paraId="35DEF12E" w14:textId="5ED1CB7E" w:rsidR="00F6119A" w:rsidRDefault="00F6119A">
          <w:pPr>
            <w:pStyle w:val="TOC2"/>
            <w:tabs>
              <w:tab w:val="right" w:leader="dot" w:pos="9016"/>
            </w:tabs>
            <w:rPr>
              <w:rFonts w:cstheme="minorBidi"/>
              <w:smallCaps w:val="0"/>
              <w:noProof/>
              <w:sz w:val="24"/>
              <w:szCs w:val="24"/>
              <w:lang w:eastAsia="en-GB"/>
            </w:rPr>
          </w:pPr>
          <w:hyperlink w:anchor="_Toc71243337" w:history="1">
            <w:r w:rsidRPr="00564742">
              <w:rPr>
                <w:rStyle w:val="Hyperlink"/>
                <w:rFonts w:ascii="Arial" w:hAnsi="Arial" w:cs="Arial"/>
                <w:b/>
                <w:bCs/>
                <w:noProof/>
              </w:rPr>
              <w:t>Competences</w:t>
            </w:r>
            <w:r>
              <w:rPr>
                <w:noProof/>
                <w:webHidden/>
              </w:rPr>
              <w:tab/>
            </w:r>
            <w:r>
              <w:rPr>
                <w:noProof/>
                <w:webHidden/>
              </w:rPr>
              <w:fldChar w:fldCharType="begin"/>
            </w:r>
            <w:r>
              <w:rPr>
                <w:noProof/>
                <w:webHidden/>
              </w:rPr>
              <w:instrText xml:space="preserve"> PAGEREF _Toc71243337 \h </w:instrText>
            </w:r>
            <w:r>
              <w:rPr>
                <w:noProof/>
                <w:webHidden/>
              </w:rPr>
            </w:r>
            <w:r>
              <w:rPr>
                <w:noProof/>
                <w:webHidden/>
              </w:rPr>
              <w:fldChar w:fldCharType="separate"/>
            </w:r>
            <w:r>
              <w:rPr>
                <w:noProof/>
                <w:webHidden/>
              </w:rPr>
              <w:t>9</w:t>
            </w:r>
            <w:r>
              <w:rPr>
                <w:noProof/>
                <w:webHidden/>
              </w:rPr>
              <w:fldChar w:fldCharType="end"/>
            </w:r>
          </w:hyperlink>
        </w:p>
        <w:p w14:paraId="44D74E53" w14:textId="1E727C38" w:rsidR="00F6119A" w:rsidRDefault="00F6119A">
          <w:pPr>
            <w:pStyle w:val="TOC1"/>
            <w:tabs>
              <w:tab w:val="right" w:leader="dot" w:pos="9016"/>
            </w:tabs>
            <w:rPr>
              <w:rFonts w:cstheme="minorBidi"/>
              <w:b w:val="0"/>
              <w:bCs w:val="0"/>
              <w:caps w:val="0"/>
              <w:noProof/>
              <w:sz w:val="24"/>
              <w:szCs w:val="24"/>
              <w:lang w:eastAsia="en-GB"/>
            </w:rPr>
          </w:pPr>
          <w:hyperlink w:anchor="_Toc71243338" w:history="1">
            <w:r w:rsidRPr="00564742">
              <w:rPr>
                <w:rStyle w:val="Hyperlink"/>
                <w:rFonts w:ascii="Arial" w:hAnsi="Arial" w:cs="Arial"/>
                <w:noProof/>
              </w:rPr>
              <w:t>Individual Employee’s Career Plan</w:t>
            </w:r>
            <w:r>
              <w:rPr>
                <w:noProof/>
                <w:webHidden/>
              </w:rPr>
              <w:tab/>
            </w:r>
            <w:r>
              <w:rPr>
                <w:noProof/>
                <w:webHidden/>
              </w:rPr>
              <w:fldChar w:fldCharType="begin"/>
            </w:r>
            <w:r>
              <w:rPr>
                <w:noProof/>
                <w:webHidden/>
              </w:rPr>
              <w:instrText xml:space="preserve"> PAGEREF _Toc71243338 \h </w:instrText>
            </w:r>
            <w:r>
              <w:rPr>
                <w:noProof/>
                <w:webHidden/>
              </w:rPr>
            </w:r>
            <w:r>
              <w:rPr>
                <w:noProof/>
                <w:webHidden/>
              </w:rPr>
              <w:fldChar w:fldCharType="separate"/>
            </w:r>
            <w:r>
              <w:rPr>
                <w:noProof/>
                <w:webHidden/>
              </w:rPr>
              <w:t>0</w:t>
            </w:r>
            <w:r>
              <w:rPr>
                <w:noProof/>
                <w:webHidden/>
              </w:rPr>
              <w:fldChar w:fldCharType="end"/>
            </w:r>
          </w:hyperlink>
        </w:p>
        <w:p w14:paraId="12E48D1D" w14:textId="5CE17553" w:rsidR="00F6119A" w:rsidRDefault="00F6119A">
          <w:pPr>
            <w:pStyle w:val="TOC1"/>
            <w:tabs>
              <w:tab w:val="right" w:leader="dot" w:pos="9016"/>
            </w:tabs>
            <w:rPr>
              <w:rFonts w:cstheme="minorBidi"/>
              <w:b w:val="0"/>
              <w:bCs w:val="0"/>
              <w:caps w:val="0"/>
              <w:noProof/>
              <w:sz w:val="24"/>
              <w:szCs w:val="24"/>
              <w:lang w:eastAsia="en-GB"/>
            </w:rPr>
          </w:pPr>
          <w:hyperlink w:anchor="_Toc71243339" w:history="1">
            <w:r w:rsidRPr="00564742">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_Toc71243339 \h </w:instrText>
            </w:r>
            <w:r>
              <w:rPr>
                <w:noProof/>
                <w:webHidden/>
              </w:rPr>
            </w:r>
            <w:r>
              <w:rPr>
                <w:noProof/>
                <w:webHidden/>
              </w:rPr>
              <w:fldChar w:fldCharType="separate"/>
            </w:r>
            <w:r>
              <w:rPr>
                <w:noProof/>
                <w:webHidden/>
              </w:rPr>
              <w:t>0</w:t>
            </w:r>
            <w:r>
              <w:rPr>
                <w:noProof/>
                <w:webHidden/>
              </w:rPr>
              <w:fldChar w:fldCharType="end"/>
            </w:r>
          </w:hyperlink>
        </w:p>
        <w:p w14:paraId="65064589" w14:textId="6F23FA3D" w:rsidR="00F6119A" w:rsidRDefault="00F6119A">
          <w:pPr>
            <w:pStyle w:val="TOC1"/>
            <w:tabs>
              <w:tab w:val="right" w:leader="dot" w:pos="9016"/>
            </w:tabs>
            <w:rPr>
              <w:rFonts w:cstheme="minorBidi"/>
              <w:b w:val="0"/>
              <w:bCs w:val="0"/>
              <w:caps w:val="0"/>
              <w:noProof/>
              <w:sz w:val="24"/>
              <w:szCs w:val="24"/>
              <w:lang w:eastAsia="en-GB"/>
            </w:rPr>
          </w:pPr>
          <w:hyperlink w:anchor="_Toc71243340" w:history="1">
            <w:r w:rsidRPr="00564742">
              <w:rPr>
                <w:rStyle w:val="Hyperlink"/>
                <w:rFonts w:ascii="Arial" w:hAnsi="Arial" w:cs="Arial"/>
                <w:noProof/>
              </w:rPr>
              <w:t>REFERENCES</w:t>
            </w:r>
            <w:r>
              <w:rPr>
                <w:noProof/>
                <w:webHidden/>
              </w:rPr>
              <w:tab/>
            </w:r>
            <w:r>
              <w:rPr>
                <w:noProof/>
                <w:webHidden/>
              </w:rPr>
              <w:fldChar w:fldCharType="begin"/>
            </w:r>
            <w:r>
              <w:rPr>
                <w:noProof/>
                <w:webHidden/>
              </w:rPr>
              <w:instrText xml:space="preserve"> PAGEREF _Toc71243340 \h </w:instrText>
            </w:r>
            <w:r>
              <w:rPr>
                <w:noProof/>
                <w:webHidden/>
              </w:rPr>
            </w:r>
            <w:r>
              <w:rPr>
                <w:noProof/>
                <w:webHidden/>
              </w:rPr>
              <w:fldChar w:fldCharType="separate"/>
            </w:r>
            <w:r>
              <w:rPr>
                <w:noProof/>
                <w:webHidden/>
              </w:rPr>
              <w:t>0</w:t>
            </w:r>
            <w:r>
              <w:rPr>
                <w:noProof/>
                <w:webHidden/>
              </w:rPr>
              <w:fldChar w:fldCharType="end"/>
            </w:r>
          </w:hyperlink>
        </w:p>
        <w:p w14:paraId="3CA674DB" w14:textId="55F3B3A2" w:rsidR="00F6119A" w:rsidRDefault="00F6119A">
          <w:pPr>
            <w:pStyle w:val="TOC1"/>
            <w:tabs>
              <w:tab w:val="right" w:leader="dot" w:pos="9016"/>
            </w:tabs>
            <w:rPr>
              <w:rFonts w:cstheme="minorBidi"/>
              <w:b w:val="0"/>
              <w:bCs w:val="0"/>
              <w:caps w:val="0"/>
              <w:noProof/>
              <w:sz w:val="24"/>
              <w:szCs w:val="24"/>
              <w:lang w:eastAsia="en-GB"/>
            </w:rPr>
          </w:pPr>
          <w:hyperlink w:anchor="_Toc71243341" w:history="1">
            <w:r w:rsidRPr="00564742">
              <w:rPr>
                <w:rStyle w:val="Hyperlink"/>
                <w:rFonts w:ascii="Arial" w:hAnsi="Arial" w:cs="Arial"/>
                <w:noProof/>
              </w:rPr>
              <w:t>APENDICES</w:t>
            </w:r>
            <w:r>
              <w:rPr>
                <w:noProof/>
                <w:webHidden/>
              </w:rPr>
              <w:tab/>
            </w:r>
            <w:r>
              <w:rPr>
                <w:noProof/>
                <w:webHidden/>
              </w:rPr>
              <w:fldChar w:fldCharType="begin"/>
            </w:r>
            <w:r>
              <w:rPr>
                <w:noProof/>
                <w:webHidden/>
              </w:rPr>
              <w:instrText xml:space="preserve"> PAGEREF _Toc71243341 \h </w:instrText>
            </w:r>
            <w:r>
              <w:rPr>
                <w:noProof/>
                <w:webHidden/>
              </w:rPr>
            </w:r>
            <w:r>
              <w:rPr>
                <w:noProof/>
                <w:webHidden/>
              </w:rPr>
              <w:fldChar w:fldCharType="separate"/>
            </w:r>
            <w:r>
              <w:rPr>
                <w:noProof/>
                <w:webHidden/>
              </w:rPr>
              <w:t>0</w:t>
            </w:r>
            <w:r>
              <w:rPr>
                <w:noProof/>
                <w:webHidden/>
              </w:rPr>
              <w:fldChar w:fldCharType="end"/>
            </w:r>
          </w:hyperlink>
        </w:p>
        <w:p w14:paraId="58DDD876" w14:textId="5430CDA3" w:rsidR="00F6119A" w:rsidRDefault="00F6119A">
          <w:pPr>
            <w:pStyle w:val="TOC2"/>
            <w:tabs>
              <w:tab w:val="right" w:leader="dot" w:pos="9016"/>
            </w:tabs>
            <w:rPr>
              <w:rFonts w:cstheme="minorBidi"/>
              <w:smallCaps w:val="0"/>
              <w:noProof/>
              <w:sz w:val="24"/>
              <w:szCs w:val="24"/>
              <w:lang w:eastAsia="en-GB"/>
            </w:rPr>
          </w:pPr>
          <w:hyperlink w:anchor="_Toc71243342" w:history="1">
            <w:r w:rsidRPr="00564742">
              <w:rPr>
                <w:rStyle w:val="Hyperlink"/>
                <w:rFonts w:ascii="Arial" w:hAnsi="Arial" w:cs="Arial"/>
                <w:b/>
                <w:bCs/>
                <w:noProof/>
              </w:rPr>
              <w:t>Annual Review and Performance Assessment Plan</w:t>
            </w:r>
            <w:r>
              <w:rPr>
                <w:noProof/>
                <w:webHidden/>
              </w:rPr>
              <w:tab/>
            </w:r>
            <w:r>
              <w:rPr>
                <w:noProof/>
                <w:webHidden/>
              </w:rPr>
              <w:fldChar w:fldCharType="begin"/>
            </w:r>
            <w:r>
              <w:rPr>
                <w:noProof/>
                <w:webHidden/>
              </w:rPr>
              <w:instrText xml:space="preserve"> PAGEREF _Toc71243342 \h </w:instrText>
            </w:r>
            <w:r>
              <w:rPr>
                <w:noProof/>
                <w:webHidden/>
              </w:rPr>
            </w:r>
            <w:r>
              <w:rPr>
                <w:noProof/>
                <w:webHidden/>
              </w:rPr>
              <w:fldChar w:fldCharType="separate"/>
            </w:r>
            <w:r>
              <w:rPr>
                <w:noProof/>
                <w:webHidden/>
              </w:rPr>
              <w:t>0</w:t>
            </w:r>
            <w:r>
              <w:rPr>
                <w:noProof/>
                <w:webHidden/>
              </w:rPr>
              <w:fldChar w:fldCharType="end"/>
            </w:r>
          </w:hyperlink>
        </w:p>
        <w:p w14:paraId="048C8A7F" w14:textId="51C61E14" w:rsidR="00691117" w:rsidRPr="00786D91" w:rsidRDefault="00691117" w:rsidP="00786D91">
          <w:pPr>
            <w:spacing w:line="360" w:lineRule="auto"/>
            <w:rPr>
              <w:rFonts w:ascii="Arial" w:hAnsi="Arial" w:cs="Arial"/>
              <w:sz w:val="22"/>
              <w:szCs w:val="22"/>
            </w:rPr>
          </w:pPr>
          <w:r w:rsidRPr="00786D91">
            <w:rPr>
              <w:rFonts w:ascii="Arial" w:hAnsi="Arial" w:cs="Arial"/>
              <w:b/>
              <w:bCs/>
              <w:noProof/>
              <w:sz w:val="22"/>
              <w:szCs w:val="22"/>
            </w:rPr>
            <w:fldChar w:fldCharType="end"/>
          </w:r>
        </w:p>
      </w:sdtContent>
    </w:sdt>
    <w:p w14:paraId="7EBB387E" w14:textId="1C197D32" w:rsidR="002335EF" w:rsidRPr="00786D91" w:rsidRDefault="002335EF" w:rsidP="00786D91">
      <w:pPr>
        <w:spacing w:line="360" w:lineRule="auto"/>
        <w:rPr>
          <w:rFonts w:ascii="Arial" w:hAnsi="Arial" w:cs="Arial"/>
          <w:sz w:val="22"/>
          <w:szCs w:val="22"/>
        </w:rPr>
      </w:pPr>
    </w:p>
    <w:p w14:paraId="3ECEEADA" w14:textId="77777777" w:rsidR="00FF419A" w:rsidRPr="00786D91" w:rsidRDefault="00FF419A" w:rsidP="00786D91">
      <w:pPr>
        <w:spacing w:line="360" w:lineRule="auto"/>
        <w:rPr>
          <w:rFonts w:ascii="Arial" w:hAnsi="Arial" w:cs="Arial"/>
          <w:sz w:val="22"/>
          <w:szCs w:val="22"/>
        </w:rPr>
        <w:sectPr w:rsidR="00FF419A" w:rsidRPr="00786D91" w:rsidSect="00A54224">
          <w:footerReference w:type="even" r:id="rId9"/>
          <w:footerReference w:type="default" r:id="rId10"/>
          <w:pgSz w:w="11906" w:h="16838"/>
          <w:pgMar w:top="1440" w:right="1440" w:bottom="1440" w:left="1440" w:header="708" w:footer="708" w:gutter="0"/>
          <w:pgNumType w:start="1"/>
          <w:cols w:space="708"/>
          <w:docGrid w:linePitch="360"/>
        </w:sectPr>
      </w:pPr>
    </w:p>
    <w:p w14:paraId="6F732358" w14:textId="33618242" w:rsidR="002335EF" w:rsidRPr="00786D91" w:rsidRDefault="002335EF" w:rsidP="00786D91">
      <w:pPr>
        <w:spacing w:line="360" w:lineRule="auto"/>
        <w:rPr>
          <w:rFonts w:ascii="Arial" w:hAnsi="Arial" w:cs="Arial"/>
          <w:sz w:val="22"/>
          <w:szCs w:val="22"/>
        </w:rPr>
      </w:pPr>
    </w:p>
    <w:p w14:paraId="4A36025A" w14:textId="7BC22644" w:rsidR="002126F0" w:rsidRPr="00786D91" w:rsidRDefault="00DB13D4" w:rsidP="00786D91">
      <w:pPr>
        <w:spacing w:line="360" w:lineRule="auto"/>
        <w:rPr>
          <w:rFonts w:ascii="Arial" w:hAnsi="Arial" w:cs="Arial"/>
          <w:sz w:val="22"/>
          <w:szCs w:val="22"/>
        </w:rPr>
      </w:pPr>
      <w:r w:rsidRPr="00786D91">
        <w:rPr>
          <w:rFonts w:ascii="Arial" w:hAnsi="Arial" w:cs="Arial"/>
          <w:sz w:val="22"/>
          <w:szCs w:val="22"/>
        </w:rPr>
        <w:br w:type="page"/>
      </w:r>
    </w:p>
    <w:p w14:paraId="7FB119EB" w14:textId="2E307265" w:rsidR="002126F0" w:rsidRPr="003E6EE2" w:rsidRDefault="00642167" w:rsidP="00786D91">
      <w:pPr>
        <w:pStyle w:val="Heading1"/>
        <w:spacing w:line="360" w:lineRule="auto"/>
        <w:jc w:val="center"/>
        <w:rPr>
          <w:rFonts w:ascii="Arial" w:hAnsi="Arial" w:cs="Arial"/>
          <w:color w:val="auto"/>
          <w:sz w:val="28"/>
          <w:szCs w:val="28"/>
        </w:rPr>
      </w:pPr>
      <w:bookmarkStart w:id="0" w:name="_Toc71243325"/>
      <w:r w:rsidRPr="003E6EE2">
        <w:rPr>
          <w:rFonts w:ascii="Arial" w:hAnsi="Arial" w:cs="Arial"/>
          <w:color w:val="auto"/>
          <w:sz w:val="28"/>
          <w:szCs w:val="28"/>
        </w:rPr>
        <w:lastRenderedPageBreak/>
        <w:t>EXECUTIVE SUMMARY</w:t>
      </w:r>
      <w:bookmarkEnd w:id="0"/>
      <w:r w:rsidR="00EC7BBA" w:rsidRPr="003E6EE2">
        <w:rPr>
          <w:rFonts w:ascii="Arial" w:hAnsi="Arial" w:cs="Arial"/>
          <w:color w:val="auto"/>
          <w:sz w:val="28"/>
          <w:szCs w:val="28"/>
        </w:rPr>
        <w:t xml:space="preserve"> </w:t>
      </w:r>
      <w:r w:rsidR="00CA4CD9" w:rsidRPr="003E6EE2">
        <w:rPr>
          <w:rFonts w:ascii="Arial" w:hAnsi="Arial" w:cs="Arial"/>
          <w:color w:val="auto"/>
          <w:sz w:val="28"/>
          <w:szCs w:val="28"/>
        </w:rPr>
        <w:t xml:space="preserve"> </w:t>
      </w:r>
    </w:p>
    <w:p w14:paraId="20C8D876" w14:textId="77777777" w:rsidR="00845CE5" w:rsidRPr="00786D91" w:rsidRDefault="00845CE5" w:rsidP="00786D91">
      <w:pPr>
        <w:pStyle w:val="Heading2"/>
        <w:spacing w:line="360" w:lineRule="auto"/>
        <w:rPr>
          <w:rFonts w:ascii="Arial" w:hAnsi="Arial" w:cs="Arial"/>
          <w:b/>
          <w:bCs/>
          <w:color w:val="auto"/>
          <w:sz w:val="22"/>
          <w:szCs w:val="22"/>
        </w:rPr>
      </w:pPr>
    </w:p>
    <w:p w14:paraId="7DD370D7" w14:textId="25FE2008" w:rsidR="00845CE5" w:rsidRPr="00786D91" w:rsidRDefault="00B33C47" w:rsidP="00786D91">
      <w:pPr>
        <w:spacing w:line="360" w:lineRule="auto"/>
        <w:rPr>
          <w:rFonts w:ascii="Arial" w:hAnsi="Arial" w:cs="Arial"/>
          <w:sz w:val="22"/>
          <w:szCs w:val="22"/>
        </w:rPr>
      </w:pPr>
      <w:r w:rsidRPr="00B33C47">
        <w:rPr>
          <w:rFonts w:ascii="Arial" w:hAnsi="Arial" w:cs="Arial"/>
          <w:sz w:val="22"/>
          <w:szCs w:val="22"/>
        </w:rPr>
        <w:t xml:space="preserve">In this paper, the author evaluates the tools and techniques used by </w:t>
      </w:r>
      <w:proofErr w:type="gramStart"/>
      <w:r w:rsidRPr="00B33C47">
        <w:rPr>
          <w:rFonts w:ascii="Arial" w:hAnsi="Arial" w:cs="Arial"/>
          <w:sz w:val="22"/>
          <w:szCs w:val="22"/>
        </w:rPr>
        <w:t>Into</w:t>
      </w:r>
      <w:proofErr w:type="gramEnd"/>
      <w:r w:rsidRPr="00B33C47">
        <w:rPr>
          <w:rFonts w:ascii="Arial" w:hAnsi="Arial" w:cs="Arial"/>
          <w:sz w:val="22"/>
          <w:szCs w:val="22"/>
        </w:rPr>
        <w:t xml:space="preserve"> in its organisational career management. Create an individual’s career planning containing an assessment, the plan, and an annual review. The author knows how the organisation function because was an employee for four years. The techniques were as commented in the report after the analysis is a note on some valuable techniques and others that need improvement. Finally, the conclusion is that planning is an essential tool for employees and organisations because it will help them have a direction in uncertain times.</w:t>
      </w:r>
    </w:p>
    <w:p w14:paraId="23108CE6" w14:textId="77777777" w:rsidR="00845CE5" w:rsidRPr="00786D91" w:rsidRDefault="00845CE5" w:rsidP="00786D91">
      <w:pPr>
        <w:spacing w:line="360" w:lineRule="auto"/>
        <w:rPr>
          <w:rFonts w:ascii="Arial" w:hAnsi="Arial" w:cs="Arial"/>
          <w:sz w:val="22"/>
          <w:szCs w:val="22"/>
        </w:rPr>
      </w:pPr>
    </w:p>
    <w:p w14:paraId="0ED385F8" w14:textId="77777777" w:rsidR="00292458" w:rsidRDefault="00292458">
      <w:pPr>
        <w:spacing w:after="160" w:line="259" w:lineRule="auto"/>
        <w:rPr>
          <w:rFonts w:ascii="Arial" w:eastAsiaTheme="majorEastAsia" w:hAnsi="Arial" w:cs="Arial"/>
          <w:b/>
          <w:bCs/>
          <w:sz w:val="22"/>
          <w:szCs w:val="22"/>
          <w:lang w:eastAsia="en-US"/>
        </w:rPr>
      </w:pPr>
    </w:p>
    <w:p w14:paraId="63CD8BF5" w14:textId="5F7F26C5" w:rsidR="00461855" w:rsidRDefault="00461855">
      <w:pPr>
        <w:spacing w:after="160" w:line="259" w:lineRule="auto"/>
        <w:rPr>
          <w:rFonts w:ascii="Arial" w:eastAsiaTheme="majorEastAsia" w:hAnsi="Arial" w:cs="Arial"/>
          <w:b/>
          <w:bCs/>
          <w:sz w:val="22"/>
          <w:szCs w:val="22"/>
          <w:lang w:eastAsia="en-US"/>
        </w:rPr>
      </w:pPr>
    </w:p>
    <w:p w14:paraId="2BFF3B92" w14:textId="799D0802" w:rsidR="00461855" w:rsidRDefault="00461855">
      <w:pPr>
        <w:spacing w:after="160" w:line="259" w:lineRule="auto"/>
        <w:rPr>
          <w:rFonts w:ascii="Arial" w:eastAsiaTheme="majorEastAsia" w:hAnsi="Arial" w:cs="Arial"/>
          <w:b/>
          <w:bCs/>
          <w:sz w:val="22"/>
          <w:szCs w:val="22"/>
          <w:lang w:eastAsia="en-US"/>
        </w:rPr>
      </w:pPr>
    </w:p>
    <w:p w14:paraId="184928DE" w14:textId="49B1951B" w:rsidR="00461855" w:rsidRDefault="00461855">
      <w:pPr>
        <w:spacing w:after="160" w:line="259" w:lineRule="auto"/>
        <w:rPr>
          <w:rFonts w:ascii="Arial" w:eastAsiaTheme="majorEastAsia" w:hAnsi="Arial" w:cs="Arial"/>
          <w:b/>
          <w:bCs/>
          <w:sz w:val="22"/>
          <w:szCs w:val="22"/>
          <w:lang w:eastAsia="en-US"/>
        </w:rPr>
      </w:pPr>
    </w:p>
    <w:p w14:paraId="3CB1F916" w14:textId="24D5DF58" w:rsidR="00461855" w:rsidRDefault="00461855">
      <w:pPr>
        <w:spacing w:after="160" w:line="259" w:lineRule="auto"/>
        <w:rPr>
          <w:rFonts w:ascii="Arial" w:eastAsiaTheme="majorEastAsia" w:hAnsi="Arial" w:cs="Arial"/>
          <w:b/>
          <w:bCs/>
          <w:sz w:val="22"/>
          <w:szCs w:val="22"/>
          <w:lang w:eastAsia="en-US"/>
        </w:rPr>
      </w:pPr>
    </w:p>
    <w:p w14:paraId="3BE609D0" w14:textId="0313380C" w:rsidR="008E0AD1" w:rsidRDefault="008E0AD1">
      <w:pPr>
        <w:spacing w:after="160" w:line="259" w:lineRule="auto"/>
        <w:rPr>
          <w:rFonts w:ascii="Arial" w:eastAsiaTheme="majorEastAsia" w:hAnsi="Arial" w:cs="Arial"/>
          <w:b/>
          <w:bCs/>
          <w:sz w:val="22"/>
          <w:szCs w:val="22"/>
          <w:lang w:eastAsia="en-US"/>
        </w:rPr>
      </w:pPr>
    </w:p>
    <w:p w14:paraId="1359E2C7" w14:textId="5A6716EB" w:rsidR="008E0AD1" w:rsidRDefault="008E0AD1">
      <w:pPr>
        <w:spacing w:after="160" w:line="259" w:lineRule="auto"/>
        <w:rPr>
          <w:rFonts w:ascii="Arial" w:eastAsiaTheme="majorEastAsia" w:hAnsi="Arial" w:cs="Arial"/>
          <w:b/>
          <w:bCs/>
          <w:sz w:val="22"/>
          <w:szCs w:val="22"/>
          <w:lang w:eastAsia="en-US"/>
        </w:rPr>
      </w:pPr>
    </w:p>
    <w:p w14:paraId="3FE71847" w14:textId="1F9B2CA5" w:rsidR="008E0AD1" w:rsidRDefault="008E0AD1">
      <w:pPr>
        <w:spacing w:after="160" w:line="259" w:lineRule="auto"/>
        <w:rPr>
          <w:rFonts w:ascii="Arial" w:eastAsiaTheme="majorEastAsia" w:hAnsi="Arial" w:cs="Arial"/>
          <w:b/>
          <w:bCs/>
          <w:sz w:val="22"/>
          <w:szCs w:val="22"/>
          <w:lang w:eastAsia="en-US"/>
        </w:rPr>
      </w:pPr>
    </w:p>
    <w:p w14:paraId="1F0C690B" w14:textId="3A26A031" w:rsidR="008E0AD1" w:rsidRDefault="008E0AD1">
      <w:pPr>
        <w:spacing w:after="160" w:line="259" w:lineRule="auto"/>
        <w:rPr>
          <w:rFonts w:ascii="Arial" w:eastAsiaTheme="majorEastAsia" w:hAnsi="Arial" w:cs="Arial"/>
          <w:b/>
          <w:bCs/>
          <w:sz w:val="22"/>
          <w:szCs w:val="22"/>
          <w:lang w:eastAsia="en-US"/>
        </w:rPr>
      </w:pPr>
    </w:p>
    <w:p w14:paraId="76DC3F6E" w14:textId="7A7A51AC" w:rsidR="008E0AD1" w:rsidRDefault="008E0AD1">
      <w:pPr>
        <w:spacing w:after="160" w:line="259" w:lineRule="auto"/>
        <w:rPr>
          <w:rFonts w:ascii="Arial" w:eastAsiaTheme="majorEastAsia" w:hAnsi="Arial" w:cs="Arial"/>
          <w:b/>
          <w:bCs/>
          <w:sz w:val="22"/>
          <w:szCs w:val="22"/>
          <w:lang w:eastAsia="en-US"/>
        </w:rPr>
      </w:pPr>
    </w:p>
    <w:p w14:paraId="419C3749" w14:textId="2101B27B" w:rsidR="008E0AD1" w:rsidRDefault="008E0AD1">
      <w:pPr>
        <w:spacing w:after="160" w:line="259" w:lineRule="auto"/>
        <w:rPr>
          <w:rFonts w:ascii="Arial" w:eastAsiaTheme="majorEastAsia" w:hAnsi="Arial" w:cs="Arial"/>
          <w:b/>
          <w:bCs/>
          <w:sz w:val="22"/>
          <w:szCs w:val="22"/>
          <w:lang w:eastAsia="en-US"/>
        </w:rPr>
      </w:pPr>
    </w:p>
    <w:p w14:paraId="5928CCAF" w14:textId="0D4131AA" w:rsidR="008E0AD1" w:rsidRDefault="008E0AD1">
      <w:pPr>
        <w:spacing w:after="160" w:line="259" w:lineRule="auto"/>
        <w:rPr>
          <w:rFonts w:ascii="Arial" w:eastAsiaTheme="majorEastAsia" w:hAnsi="Arial" w:cs="Arial"/>
          <w:b/>
          <w:bCs/>
          <w:sz w:val="22"/>
          <w:szCs w:val="22"/>
          <w:lang w:eastAsia="en-US"/>
        </w:rPr>
      </w:pPr>
    </w:p>
    <w:p w14:paraId="191B034D" w14:textId="3C5A71D2" w:rsidR="008E0AD1" w:rsidRDefault="008E0AD1">
      <w:pPr>
        <w:spacing w:after="160" w:line="259" w:lineRule="auto"/>
        <w:rPr>
          <w:rFonts w:ascii="Arial" w:eastAsiaTheme="majorEastAsia" w:hAnsi="Arial" w:cs="Arial"/>
          <w:b/>
          <w:bCs/>
          <w:sz w:val="22"/>
          <w:szCs w:val="22"/>
          <w:lang w:eastAsia="en-US"/>
        </w:rPr>
      </w:pPr>
    </w:p>
    <w:p w14:paraId="74CD5EC0" w14:textId="77777777" w:rsidR="008E0AD1" w:rsidRDefault="008E0AD1">
      <w:pPr>
        <w:spacing w:after="160" w:line="259" w:lineRule="auto"/>
        <w:rPr>
          <w:rFonts w:ascii="Arial" w:eastAsiaTheme="majorEastAsia" w:hAnsi="Arial" w:cs="Arial"/>
          <w:b/>
          <w:bCs/>
          <w:sz w:val="22"/>
          <w:szCs w:val="22"/>
          <w:lang w:eastAsia="en-US"/>
        </w:rPr>
      </w:pPr>
    </w:p>
    <w:p w14:paraId="768A7CEF" w14:textId="1A724359" w:rsidR="008E0AD1" w:rsidRDefault="008E0AD1">
      <w:pPr>
        <w:spacing w:after="160" w:line="259" w:lineRule="auto"/>
        <w:rPr>
          <w:rFonts w:ascii="Arial" w:eastAsiaTheme="majorEastAsia" w:hAnsi="Arial" w:cs="Arial"/>
          <w:b/>
          <w:bCs/>
          <w:sz w:val="22"/>
          <w:szCs w:val="22"/>
          <w:lang w:eastAsia="en-US"/>
        </w:rPr>
      </w:pPr>
    </w:p>
    <w:p w14:paraId="2C8E7976" w14:textId="77777777" w:rsidR="008E0AD1" w:rsidRDefault="008E0AD1">
      <w:pPr>
        <w:spacing w:after="160" w:line="259" w:lineRule="auto"/>
        <w:rPr>
          <w:rFonts w:ascii="Arial" w:eastAsiaTheme="majorEastAsia" w:hAnsi="Arial" w:cs="Arial"/>
          <w:b/>
          <w:bCs/>
          <w:sz w:val="22"/>
          <w:szCs w:val="22"/>
          <w:lang w:eastAsia="en-US"/>
        </w:rPr>
      </w:pPr>
    </w:p>
    <w:p w14:paraId="0E762E89" w14:textId="77777777" w:rsidR="008E0AD1" w:rsidRDefault="008E0AD1">
      <w:pPr>
        <w:spacing w:after="160" w:line="259" w:lineRule="auto"/>
        <w:rPr>
          <w:rFonts w:ascii="Arial" w:eastAsiaTheme="majorEastAsia" w:hAnsi="Arial" w:cs="Arial"/>
          <w:b/>
          <w:bCs/>
          <w:sz w:val="22"/>
          <w:szCs w:val="22"/>
          <w:lang w:eastAsia="en-US"/>
        </w:rPr>
      </w:pPr>
    </w:p>
    <w:p w14:paraId="28957500" w14:textId="39FB3CE5" w:rsidR="00461855" w:rsidRDefault="00461855">
      <w:pPr>
        <w:spacing w:after="160" w:line="259" w:lineRule="auto"/>
        <w:rPr>
          <w:rFonts w:ascii="Arial" w:eastAsiaTheme="majorEastAsia" w:hAnsi="Arial" w:cs="Arial"/>
          <w:b/>
          <w:bCs/>
          <w:sz w:val="22"/>
          <w:szCs w:val="22"/>
          <w:lang w:eastAsia="en-US"/>
        </w:rPr>
      </w:pPr>
    </w:p>
    <w:p w14:paraId="765BEB7D" w14:textId="7EA70F87" w:rsidR="00D41042" w:rsidRDefault="00D41042">
      <w:pPr>
        <w:spacing w:after="160" w:line="259" w:lineRule="auto"/>
        <w:rPr>
          <w:rFonts w:ascii="Arial" w:eastAsiaTheme="majorEastAsia" w:hAnsi="Arial" w:cs="Arial"/>
          <w:b/>
          <w:bCs/>
          <w:sz w:val="22"/>
          <w:szCs w:val="22"/>
          <w:lang w:eastAsia="en-US"/>
        </w:rPr>
      </w:pPr>
    </w:p>
    <w:p w14:paraId="6A0BA567" w14:textId="038F4CCD" w:rsidR="00D41042" w:rsidRDefault="00D41042">
      <w:pPr>
        <w:spacing w:after="160" w:line="259" w:lineRule="auto"/>
        <w:rPr>
          <w:rFonts w:ascii="Arial" w:eastAsiaTheme="majorEastAsia" w:hAnsi="Arial" w:cs="Arial"/>
          <w:b/>
          <w:bCs/>
          <w:sz w:val="22"/>
          <w:szCs w:val="22"/>
          <w:lang w:eastAsia="en-US"/>
        </w:rPr>
      </w:pPr>
    </w:p>
    <w:p w14:paraId="2B81F3CB" w14:textId="4005F4CD" w:rsidR="00D41042" w:rsidRDefault="00D41042">
      <w:pPr>
        <w:spacing w:after="160" w:line="259" w:lineRule="auto"/>
        <w:rPr>
          <w:rFonts w:ascii="Arial" w:eastAsiaTheme="majorEastAsia" w:hAnsi="Arial" w:cs="Arial"/>
          <w:b/>
          <w:bCs/>
          <w:sz w:val="22"/>
          <w:szCs w:val="22"/>
          <w:lang w:eastAsia="en-US"/>
        </w:rPr>
      </w:pPr>
    </w:p>
    <w:p w14:paraId="3F8D42D3" w14:textId="11161D07" w:rsidR="00D41042" w:rsidRDefault="00D41042">
      <w:pPr>
        <w:spacing w:after="160" w:line="259" w:lineRule="auto"/>
        <w:rPr>
          <w:rFonts w:ascii="Arial" w:eastAsiaTheme="majorEastAsia" w:hAnsi="Arial" w:cs="Arial"/>
          <w:b/>
          <w:bCs/>
          <w:sz w:val="22"/>
          <w:szCs w:val="22"/>
          <w:lang w:eastAsia="en-US"/>
        </w:rPr>
      </w:pPr>
    </w:p>
    <w:p w14:paraId="186454A3" w14:textId="51F31C8F" w:rsidR="00D41042" w:rsidRDefault="00D41042">
      <w:pPr>
        <w:spacing w:after="160" w:line="259" w:lineRule="auto"/>
        <w:rPr>
          <w:rFonts w:ascii="Arial" w:eastAsiaTheme="majorEastAsia" w:hAnsi="Arial" w:cs="Arial"/>
          <w:b/>
          <w:bCs/>
          <w:sz w:val="22"/>
          <w:szCs w:val="22"/>
          <w:lang w:eastAsia="en-US"/>
        </w:rPr>
      </w:pPr>
    </w:p>
    <w:p w14:paraId="41BC21EC" w14:textId="3FDCA995" w:rsidR="009411B0" w:rsidRDefault="008E0AD1" w:rsidP="008E0AD1">
      <w:pPr>
        <w:pStyle w:val="Heading1"/>
        <w:jc w:val="center"/>
        <w:rPr>
          <w:rFonts w:ascii="Arial" w:hAnsi="Arial" w:cs="Arial"/>
          <w:color w:val="auto"/>
          <w:sz w:val="28"/>
          <w:szCs w:val="28"/>
        </w:rPr>
      </w:pPr>
      <w:bookmarkStart w:id="1" w:name="_Toc71243326"/>
      <w:r w:rsidRPr="008E0AD1">
        <w:rPr>
          <w:rFonts w:ascii="Arial" w:hAnsi="Arial" w:cs="Arial"/>
          <w:color w:val="auto"/>
          <w:sz w:val="28"/>
          <w:szCs w:val="28"/>
        </w:rPr>
        <w:t>INTRODUCTION</w:t>
      </w:r>
      <w:bookmarkEnd w:id="1"/>
      <w:r w:rsidRPr="008E0AD1">
        <w:rPr>
          <w:rFonts w:ascii="Arial" w:hAnsi="Arial" w:cs="Arial"/>
          <w:color w:val="auto"/>
          <w:sz w:val="28"/>
          <w:szCs w:val="28"/>
        </w:rPr>
        <w:t xml:space="preserve"> </w:t>
      </w:r>
    </w:p>
    <w:p w14:paraId="0B800DD3" w14:textId="5598EB6D" w:rsidR="009411B0" w:rsidRPr="008E3521" w:rsidRDefault="009411B0" w:rsidP="008E3521">
      <w:pPr>
        <w:spacing w:after="160" w:line="360" w:lineRule="auto"/>
        <w:rPr>
          <w:rFonts w:ascii="Arial" w:hAnsi="Arial" w:cs="Arial"/>
          <w:sz w:val="22"/>
          <w:szCs w:val="22"/>
          <w:lang w:eastAsia="en-US"/>
        </w:rPr>
      </w:pPr>
    </w:p>
    <w:p w14:paraId="1A1EA7A0" w14:textId="0F23E9ED" w:rsidR="0071311C" w:rsidRPr="0071311C" w:rsidRDefault="0071311C" w:rsidP="000122A2">
      <w:pPr>
        <w:pStyle w:val="NormalWeb"/>
        <w:spacing w:line="360" w:lineRule="auto"/>
        <w:rPr>
          <w:rFonts w:ascii="Arial" w:hAnsi="Arial" w:cs="Arial"/>
          <w:color w:val="0E101A"/>
          <w:sz w:val="22"/>
          <w:szCs w:val="22"/>
        </w:rPr>
      </w:pPr>
      <w:r w:rsidRPr="0071311C">
        <w:rPr>
          <w:rFonts w:ascii="Arial" w:hAnsi="Arial" w:cs="Arial"/>
          <w:color w:val="0E101A"/>
          <w:sz w:val="22"/>
          <w:szCs w:val="22"/>
        </w:rPr>
        <w:t>Organisations are seen as a group of different departments that give people specific skills and knowledge. In this context, an organisation is a place(group) of people having roles and responsibilities that work to accomplish goals in line with others to produce a common goal (Mwangeka, 2020). There are different kinds of organisations, and with different goals, most of them help their personnel build their knowledge through their human resources (HR) department. Besides the other functions of the HR department, career planning is one where they use a set of techniques and tools to help achieve benefits for the employee and the organisation (Pynes, 2004, p. 64). In other words, career planning is a series of steps where the company and the employee work together to identify his needs, motivations, and abilities to enhance his job (Antoniu, 2010).</w:t>
      </w:r>
    </w:p>
    <w:p w14:paraId="268951B9" w14:textId="210AF8E5" w:rsidR="0071311C" w:rsidRPr="0071311C" w:rsidRDefault="0071311C" w:rsidP="000122A2">
      <w:pPr>
        <w:pStyle w:val="NormalWeb"/>
        <w:spacing w:line="360" w:lineRule="auto"/>
        <w:rPr>
          <w:rFonts w:ascii="Arial" w:hAnsi="Arial" w:cs="Arial"/>
          <w:color w:val="0E101A"/>
          <w:sz w:val="22"/>
          <w:szCs w:val="22"/>
        </w:rPr>
      </w:pPr>
      <w:r w:rsidRPr="0071311C">
        <w:rPr>
          <w:rFonts w:ascii="Arial" w:hAnsi="Arial" w:cs="Arial"/>
          <w:color w:val="0E101A"/>
          <w:sz w:val="22"/>
          <w:szCs w:val="22"/>
        </w:rPr>
        <w:t>This report aims to evaluate the techniques and tools in career planning and development at INTO London. They have a diversity of employees, and their human resources use different techniques according to the department. The theories will be Super’s Developmental Self-Concept theory (SDSCT) and Bandura’s Social Cognitive Theory. The SDSCT theory focuses on recognising the self of the individual and his motivation throughout his life (Kosine and Lewis, 2008). Bandura’s theory aims to see individuals as a sum of personal experiences and what they experiment with from their environment (Bandura, 2001).</w:t>
      </w:r>
    </w:p>
    <w:p w14:paraId="7CCECDE2" w14:textId="7D10DDBA" w:rsidR="008E3521" w:rsidRPr="0071311C" w:rsidRDefault="0071311C" w:rsidP="000122A2">
      <w:pPr>
        <w:pStyle w:val="NormalWeb"/>
        <w:spacing w:before="0" w:beforeAutospacing="0" w:after="0" w:afterAutospacing="0" w:line="360" w:lineRule="auto"/>
        <w:rPr>
          <w:rFonts w:ascii="Arial" w:hAnsi="Arial" w:cs="Arial"/>
          <w:color w:val="0E101A"/>
          <w:sz w:val="22"/>
          <w:szCs w:val="22"/>
        </w:rPr>
      </w:pPr>
      <w:r w:rsidRPr="0071311C">
        <w:rPr>
          <w:rFonts w:ascii="Arial" w:hAnsi="Arial" w:cs="Arial"/>
          <w:color w:val="0E101A"/>
          <w:sz w:val="22"/>
          <w:szCs w:val="22"/>
        </w:rPr>
        <w:t>The first part will be about the company background and its features in the layout of the report. Secondly will be career planning and its function in the organisation. After that, an individual career plan with review and performance plan. Finally, a conclusion of the use of career planning techniques at INTO and some recommendations.</w:t>
      </w:r>
    </w:p>
    <w:p w14:paraId="47EE8AB1" w14:textId="254B87FC" w:rsidR="009411B0" w:rsidRDefault="009411B0">
      <w:pPr>
        <w:spacing w:after="160" w:line="259" w:lineRule="auto"/>
        <w:rPr>
          <w:rFonts w:ascii="Arial" w:eastAsiaTheme="majorEastAsia" w:hAnsi="Arial" w:cs="Arial"/>
          <w:b/>
          <w:bCs/>
          <w:sz w:val="22"/>
          <w:szCs w:val="22"/>
          <w:lang w:eastAsia="en-US"/>
        </w:rPr>
      </w:pPr>
    </w:p>
    <w:p w14:paraId="5DACA6A9" w14:textId="4382929C" w:rsidR="009411B0" w:rsidRDefault="009411B0">
      <w:pPr>
        <w:spacing w:after="160" w:line="259" w:lineRule="auto"/>
        <w:rPr>
          <w:rFonts w:ascii="Arial" w:eastAsiaTheme="majorEastAsia" w:hAnsi="Arial" w:cs="Arial"/>
          <w:b/>
          <w:bCs/>
          <w:sz w:val="22"/>
          <w:szCs w:val="22"/>
          <w:lang w:eastAsia="en-US"/>
        </w:rPr>
      </w:pPr>
    </w:p>
    <w:p w14:paraId="033F5620" w14:textId="2FD7A8DF" w:rsidR="009411B0" w:rsidRDefault="009411B0">
      <w:pPr>
        <w:spacing w:after="160" w:line="259" w:lineRule="auto"/>
        <w:rPr>
          <w:rFonts w:ascii="Arial" w:eastAsiaTheme="majorEastAsia" w:hAnsi="Arial" w:cs="Arial"/>
          <w:b/>
          <w:bCs/>
          <w:sz w:val="22"/>
          <w:szCs w:val="22"/>
          <w:lang w:eastAsia="en-US"/>
        </w:rPr>
      </w:pPr>
    </w:p>
    <w:p w14:paraId="7F764309" w14:textId="76F6A0CF" w:rsidR="009411B0" w:rsidRDefault="009411B0">
      <w:pPr>
        <w:spacing w:after="160" w:line="259" w:lineRule="auto"/>
        <w:rPr>
          <w:rFonts w:ascii="Arial" w:eastAsiaTheme="majorEastAsia" w:hAnsi="Arial" w:cs="Arial"/>
          <w:b/>
          <w:bCs/>
          <w:sz w:val="22"/>
          <w:szCs w:val="22"/>
          <w:lang w:eastAsia="en-US"/>
        </w:rPr>
      </w:pPr>
    </w:p>
    <w:p w14:paraId="6E841ECE" w14:textId="77777777" w:rsidR="009411B0" w:rsidRDefault="009411B0">
      <w:pPr>
        <w:spacing w:after="160" w:line="259" w:lineRule="auto"/>
        <w:rPr>
          <w:rFonts w:ascii="Arial" w:eastAsiaTheme="majorEastAsia" w:hAnsi="Arial" w:cs="Arial"/>
          <w:b/>
          <w:bCs/>
          <w:sz w:val="22"/>
          <w:szCs w:val="22"/>
          <w:lang w:eastAsia="en-US"/>
        </w:rPr>
      </w:pPr>
    </w:p>
    <w:p w14:paraId="5660406F" w14:textId="4594B69E" w:rsidR="00461855" w:rsidRDefault="00461855">
      <w:pPr>
        <w:spacing w:after="160" w:line="259" w:lineRule="auto"/>
        <w:rPr>
          <w:rFonts w:ascii="Arial" w:eastAsiaTheme="majorEastAsia" w:hAnsi="Arial" w:cs="Arial"/>
          <w:b/>
          <w:bCs/>
          <w:sz w:val="22"/>
          <w:szCs w:val="22"/>
          <w:lang w:eastAsia="en-US"/>
        </w:rPr>
      </w:pPr>
    </w:p>
    <w:p w14:paraId="752EB27F" w14:textId="1B82AFF2" w:rsidR="00461855" w:rsidRDefault="00461855">
      <w:pPr>
        <w:spacing w:after="160" w:line="259" w:lineRule="auto"/>
        <w:rPr>
          <w:rFonts w:ascii="Arial" w:eastAsiaTheme="majorEastAsia" w:hAnsi="Arial" w:cs="Arial"/>
          <w:b/>
          <w:bCs/>
          <w:sz w:val="22"/>
          <w:szCs w:val="22"/>
          <w:lang w:eastAsia="en-US"/>
        </w:rPr>
      </w:pPr>
    </w:p>
    <w:p w14:paraId="7FA4897D" w14:textId="663B718D" w:rsidR="00461855" w:rsidRDefault="00461855">
      <w:pPr>
        <w:spacing w:after="160" w:line="259" w:lineRule="auto"/>
        <w:rPr>
          <w:rFonts w:ascii="Arial" w:eastAsiaTheme="majorEastAsia" w:hAnsi="Arial" w:cs="Arial"/>
          <w:b/>
          <w:bCs/>
          <w:sz w:val="22"/>
          <w:szCs w:val="22"/>
          <w:lang w:eastAsia="en-US"/>
        </w:rPr>
      </w:pPr>
    </w:p>
    <w:p w14:paraId="118012DB" w14:textId="24512226" w:rsidR="00461855" w:rsidRDefault="00461855">
      <w:pPr>
        <w:spacing w:after="160" w:line="259" w:lineRule="auto"/>
        <w:rPr>
          <w:rFonts w:ascii="Arial" w:eastAsiaTheme="majorEastAsia" w:hAnsi="Arial" w:cs="Arial"/>
          <w:b/>
          <w:bCs/>
          <w:sz w:val="22"/>
          <w:szCs w:val="22"/>
          <w:lang w:eastAsia="en-US"/>
        </w:rPr>
      </w:pPr>
    </w:p>
    <w:p w14:paraId="66E3F85D" w14:textId="60E3891A" w:rsidR="008E0AD1" w:rsidRDefault="008E0AD1" w:rsidP="00C15EAB">
      <w:pPr>
        <w:pStyle w:val="Heading1"/>
        <w:jc w:val="center"/>
        <w:rPr>
          <w:rFonts w:ascii="Arial" w:hAnsi="Arial" w:cs="Arial"/>
          <w:color w:val="auto"/>
          <w:sz w:val="28"/>
          <w:szCs w:val="28"/>
        </w:rPr>
      </w:pPr>
      <w:bookmarkStart w:id="2" w:name="_Toc71243327"/>
      <w:r w:rsidRPr="00C15EAB">
        <w:rPr>
          <w:rFonts w:ascii="Arial" w:hAnsi="Arial" w:cs="Arial"/>
          <w:color w:val="auto"/>
          <w:sz w:val="28"/>
          <w:szCs w:val="28"/>
        </w:rPr>
        <w:t xml:space="preserve">Company </w:t>
      </w:r>
      <w:r w:rsidR="00417BF5">
        <w:rPr>
          <w:rFonts w:ascii="Arial" w:hAnsi="Arial" w:cs="Arial"/>
          <w:color w:val="auto"/>
          <w:sz w:val="28"/>
          <w:szCs w:val="28"/>
        </w:rPr>
        <w:t>Background</w:t>
      </w:r>
      <w:bookmarkEnd w:id="2"/>
    </w:p>
    <w:p w14:paraId="140F9C7D" w14:textId="77777777" w:rsidR="00C832FD" w:rsidRPr="00C832FD" w:rsidRDefault="00C832FD" w:rsidP="00C832FD">
      <w:pPr>
        <w:rPr>
          <w:lang w:eastAsia="en-US"/>
        </w:rPr>
      </w:pPr>
    </w:p>
    <w:p w14:paraId="3C2C7F43" w14:textId="77777777" w:rsidR="00C832FD" w:rsidRPr="00C832FD" w:rsidRDefault="00C832FD" w:rsidP="00C832FD">
      <w:pPr>
        <w:spacing w:after="160" w:line="360" w:lineRule="auto"/>
        <w:rPr>
          <w:rFonts w:ascii="Arial" w:eastAsiaTheme="majorEastAsia" w:hAnsi="Arial" w:cs="Arial"/>
          <w:sz w:val="22"/>
          <w:szCs w:val="22"/>
          <w:lang w:eastAsia="en-US"/>
        </w:rPr>
      </w:pPr>
      <w:r w:rsidRPr="00C832FD">
        <w:rPr>
          <w:rFonts w:ascii="Arial" w:eastAsiaTheme="majorEastAsia" w:hAnsi="Arial" w:cs="Arial"/>
          <w:sz w:val="22"/>
          <w:szCs w:val="22"/>
          <w:lang w:eastAsia="en-US"/>
        </w:rPr>
        <w:t>Into London is an educational institution, employing more than 1800 people at universities located at the world’s branches. The educational centre has been around for over 15 years. The institution occupies an international market for students. In latest years, the national market has increased due to their objective of being a bridge between the students and further education. It is a company that has partners in 190 countries to improve education and integrate international students with the system where they go (INTO, 2021).</w:t>
      </w:r>
    </w:p>
    <w:p w14:paraId="121B0F46" w14:textId="77777777" w:rsidR="00C832FD" w:rsidRPr="00C832FD" w:rsidRDefault="00C832FD" w:rsidP="00C832FD">
      <w:pPr>
        <w:spacing w:after="160" w:line="360" w:lineRule="auto"/>
        <w:rPr>
          <w:rFonts w:ascii="Arial" w:eastAsiaTheme="majorEastAsia" w:hAnsi="Arial" w:cs="Arial"/>
          <w:sz w:val="22"/>
          <w:szCs w:val="22"/>
          <w:lang w:eastAsia="en-US"/>
        </w:rPr>
      </w:pPr>
      <w:r w:rsidRPr="00C832FD">
        <w:rPr>
          <w:rFonts w:ascii="Arial" w:eastAsiaTheme="majorEastAsia" w:hAnsi="Arial" w:cs="Arial"/>
          <w:sz w:val="22"/>
          <w:szCs w:val="22"/>
          <w:lang w:eastAsia="en-US"/>
        </w:rPr>
        <w:t xml:space="preserve">  </w:t>
      </w:r>
    </w:p>
    <w:p w14:paraId="3325B36B" w14:textId="77777777" w:rsidR="00C832FD" w:rsidRPr="00C832FD" w:rsidRDefault="00C832FD" w:rsidP="00C832FD">
      <w:pPr>
        <w:spacing w:after="160" w:line="360" w:lineRule="auto"/>
        <w:rPr>
          <w:rFonts w:ascii="Arial" w:eastAsiaTheme="majorEastAsia" w:hAnsi="Arial" w:cs="Arial"/>
          <w:sz w:val="22"/>
          <w:szCs w:val="22"/>
          <w:lang w:eastAsia="en-US"/>
        </w:rPr>
      </w:pPr>
      <w:r w:rsidRPr="00C832FD">
        <w:rPr>
          <w:rFonts w:ascii="Arial" w:eastAsiaTheme="majorEastAsia" w:hAnsi="Arial" w:cs="Arial"/>
          <w:sz w:val="22"/>
          <w:szCs w:val="22"/>
          <w:lang w:eastAsia="en-US"/>
        </w:rPr>
        <w:t xml:space="preserve">Employees work as Lectures, administrators, manager, IT engineers, HR, and other personnel labour. There are direct services to the students and others; HR focuses on the employees and everybody’s well-being in the building. Due to the number of personnel and students, the organisation uses an HR information system to record personnel, make reports, plan a career, evaluate policies, administrative tasks, health and safety procedures, communications, vacations, and training. The information system helps the institution to decide according to the information on its database. </w:t>
      </w:r>
    </w:p>
    <w:p w14:paraId="4860D22F" w14:textId="77777777" w:rsidR="00C832FD" w:rsidRPr="00C832FD" w:rsidRDefault="00C832FD" w:rsidP="00C832FD">
      <w:pPr>
        <w:spacing w:after="160" w:line="360" w:lineRule="auto"/>
        <w:rPr>
          <w:rFonts w:ascii="Arial" w:eastAsiaTheme="majorEastAsia" w:hAnsi="Arial" w:cs="Arial"/>
          <w:sz w:val="22"/>
          <w:szCs w:val="22"/>
          <w:lang w:eastAsia="en-US"/>
        </w:rPr>
      </w:pPr>
      <w:r w:rsidRPr="00C832FD">
        <w:rPr>
          <w:rFonts w:ascii="Arial" w:eastAsiaTheme="majorEastAsia" w:hAnsi="Arial" w:cs="Arial"/>
          <w:sz w:val="22"/>
          <w:szCs w:val="22"/>
          <w:lang w:eastAsia="en-US"/>
        </w:rPr>
        <w:t xml:space="preserve"> </w:t>
      </w:r>
    </w:p>
    <w:p w14:paraId="5A41C544" w14:textId="456C2566" w:rsidR="009411B0" w:rsidRPr="00C832FD" w:rsidRDefault="00C832FD" w:rsidP="00C832FD">
      <w:pPr>
        <w:spacing w:after="160" w:line="360" w:lineRule="auto"/>
        <w:rPr>
          <w:rFonts w:ascii="Arial" w:eastAsiaTheme="majorEastAsia" w:hAnsi="Arial" w:cs="Arial"/>
          <w:sz w:val="22"/>
          <w:szCs w:val="22"/>
          <w:lang w:eastAsia="en-US"/>
        </w:rPr>
      </w:pPr>
      <w:r w:rsidRPr="00C832FD">
        <w:rPr>
          <w:rFonts w:ascii="Arial" w:eastAsiaTheme="majorEastAsia" w:hAnsi="Arial" w:cs="Arial"/>
          <w:sz w:val="22"/>
          <w:szCs w:val="22"/>
          <w:lang w:eastAsia="en-US"/>
        </w:rPr>
        <w:t>Into London has a series of policies that help women train for a senior role, mentoring program to help talented people be promoted, a network to support women where they share their ideas, concerns, and aspirations in their life (Into, 2019). According to these policies, they help with the retention and satisfaction of employees, and their ROI will keep increase (Into, 2019). Into London not only focus on their student but also the well-being of its employees. To illustrate, Into personnel go out every week to social people and give them a time of integration with other departments. This meeting could be in the centre or going out to the surrounded shops. It is known to the author of this report because she works in the institution.</w:t>
      </w:r>
    </w:p>
    <w:p w14:paraId="71B2BF03" w14:textId="300F63D2" w:rsidR="00476C86" w:rsidRPr="00C832FD" w:rsidRDefault="00476C86" w:rsidP="00C832FD">
      <w:pPr>
        <w:pStyle w:val="paragraph"/>
        <w:spacing w:before="0" w:beforeAutospacing="0" w:after="0" w:afterAutospacing="0" w:line="360" w:lineRule="auto"/>
        <w:jc w:val="both"/>
        <w:textAlignment w:val="baseline"/>
        <w:rPr>
          <w:rFonts w:ascii="Arial" w:hAnsi="Arial" w:cs="Arial"/>
          <w:sz w:val="22"/>
          <w:szCs w:val="22"/>
        </w:rPr>
      </w:pPr>
    </w:p>
    <w:p w14:paraId="331ADC98" w14:textId="67186D05" w:rsidR="00520C11" w:rsidRPr="00C832FD" w:rsidRDefault="00520C11" w:rsidP="00C832FD">
      <w:pPr>
        <w:pStyle w:val="NormalWeb"/>
        <w:spacing w:before="0" w:beforeAutospacing="0" w:after="0" w:afterAutospacing="0" w:line="360" w:lineRule="auto"/>
        <w:rPr>
          <w:rFonts w:ascii="Arial" w:hAnsi="Arial" w:cs="Arial"/>
          <w:color w:val="0E101A"/>
          <w:sz w:val="22"/>
          <w:szCs w:val="22"/>
        </w:rPr>
      </w:pPr>
      <w:r w:rsidRPr="00C832FD">
        <w:rPr>
          <w:rFonts w:ascii="Arial" w:hAnsi="Arial" w:cs="Arial"/>
          <w:color w:val="0E101A"/>
          <w:sz w:val="22"/>
          <w:szCs w:val="22"/>
        </w:rPr>
        <w:t>. </w:t>
      </w:r>
    </w:p>
    <w:p w14:paraId="288D796E" w14:textId="77777777" w:rsidR="00520C11" w:rsidRPr="00C832FD" w:rsidRDefault="00520C11" w:rsidP="00C832FD">
      <w:pPr>
        <w:pStyle w:val="NormalWeb"/>
        <w:spacing w:before="0" w:beforeAutospacing="0" w:after="0" w:afterAutospacing="0" w:line="360" w:lineRule="auto"/>
        <w:rPr>
          <w:rFonts w:ascii="Arial" w:hAnsi="Arial" w:cs="Arial"/>
          <w:color w:val="0E101A"/>
          <w:sz w:val="22"/>
          <w:szCs w:val="22"/>
        </w:rPr>
      </w:pPr>
      <w:r w:rsidRPr="00C832FD">
        <w:rPr>
          <w:rFonts w:ascii="Arial" w:hAnsi="Arial" w:cs="Arial"/>
          <w:color w:val="0E101A"/>
          <w:sz w:val="22"/>
          <w:szCs w:val="22"/>
        </w:rPr>
        <w:t>.</w:t>
      </w:r>
    </w:p>
    <w:p w14:paraId="453093BF" w14:textId="73A0D8CE" w:rsidR="009411B0" w:rsidRPr="00C832FD" w:rsidRDefault="009411B0" w:rsidP="00C832FD">
      <w:pPr>
        <w:spacing w:after="160" w:line="360" w:lineRule="auto"/>
        <w:rPr>
          <w:rFonts w:ascii="Arial" w:eastAsiaTheme="majorEastAsia" w:hAnsi="Arial" w:cs="Arial"/>
          <w:sz w:val="22"/>
          <w:szCs w:val="22"/>
          <w:lang w:eastAsia="en-US"/>
        </w:rPr>
      </w:pPr>
    </w:p>
    <w:p w14:paraId="7CAA4F8B" w14:textId="7B8C882F" w:rsidR="009411B0" w:rsidRDefault="009411B0">
      <w:pPr>
        <w:spacing w:after="160" w:line="259" w:lineRule="auto"/>
        <w:rPr>
          <w:rFonts w:ascii="Arial" w:eastAsiaTheme="majorEastAsia" w:hAnsi="Arial" w:cs="Arial"/>
          <w:b/>
          <w:bCs/>
          <w:sz w:val="22"/>
          <w:szCs w:val="22"/>
          <w:lang w:eastAsia="en-US"/>
        </w:rPr>
      </w:pPr>
    </w:p>
    <w:p w14:paraId="59516497" w14:textId="228CD5E4" w:rsidR="008E0AD1" w:rsidRDefault="008E0AD1">
      <w:pPr>
        <w:spacing w:after="160" w:line="259" w:lineRule="auto"/>
        <w:rPr>
          <w:rFonts w:ascii="Arial" w:eastAsiaTheme="majorEastAsia" w:hAnsi="Arial" w:cs="Arial"/>
          <w:b/>
          <w:bCs/>
          <w:sz w:val="22"/>
          <w:szCs w:val="22"/>
          <w:lang w:eastAsia="en-US"/>
        </w:rPr>
      </w:pPr>
    </w:p>
    <w:p w14:paraId="0FF647ED" w14:textId="6804ADE7" w:rsidR="008E0AD1" w:rsidRDefault="008E0AD1">
      <w:pPr>
        <w:spacing w:after="160" w:line="259" w:lineRule="auto"/>
        <w:rPr>
          <w:rFonts w:ascii="Arial" w:eastAsiaTheme="majorEastAsia" w:hAnsi="Arial" w:cs="Arial"/>
          <w:b/>
          <w:bCs/>
          <w:sz w:val="22"/>
          <w:szCs w:val="22"/>
          <w:lang w:eastAsia="en-US"/>
        </w:rPr>
      </w:pPr>
    </w:p>
    <w:p w14:paraId="65F31B7B" w14:textId="3A721ABF" w:rsidR="008E0AD1" w:rsidRDefault="008E0AD1">
      <w:pPr>
        <w:spacing w:after="160" w:line="259" w:lineRule="auto"/>
        <w:rPr>
          <w:rFonts w:ascii="Arial" w:eastAsiaTheme="majorEastAsia" w:hAnsi="Arial" w:cs="Arial"/>
          <w:b/>
          <w:bCs/>
          <w:sz w:val="22"/>
          <w:szCs w:val="22"/>
          <w:lang w:eastAsia="en-US"/>
        </w:rPr>
      </w:pPr>
    </w:p>
    <w:p w14:paraId="3EFBD269" w14:textId="5F538671" w:rsidR="008E0AD1" w:rsidRDefault="008E0AD1" w:rsidP="00C15EAB">
      <w:pPr>
        <w:pStyle w:val="Heading1"/>
        <w:jc w:val="center"/>
        <w:rPr>
          <w:rFonts w:ascii="Arial" w:hAnsi="Arial" w:cs="Arial"/>
          <w:color w:val="auto"/>
          <w:sz w:val="28"/>
          <w:szCs w:val="28"/>
        </w:rPr>
      </w:pPr>
      <w:bookmarkStart w:id="3" w:name="_Toc71243328"/>
      <w:r w:rsidRPr="00C15EAB">
        <w:rPr>
          <w:rFonts w:ascii="Arial" w:hAnsi="Arial" w:cs="Arial"/>
          <w:color w:val="auto"/>
          <w:sz w:val="28"/>
          <w:szCs w:val="28"/>
        </w:rPr>
        <w:t>Purpose of Career Planning</w:t>
      </w:r>
      <w:bookmarkEnd w:id="3"/>
      <w:r w:rsidRPr="00C15EAB">
        <w:rPr>
          <w:rFonts w:ascii="Arial" w:hAnsi="Arial" w:cs="Arial"/>
          <w:color w:val="auto"/>
          <w:sz w:val="28"/>
          <w:szCs w:val="28"/>
        </w:rPr>
        <w:t xml:space="preserve"> </w:t>
      </w:r>
    </w:p>
    <w:p w14:paraId="54003F6B" w14:textId="77777777" w:rsidR="001320C0" w:rsidRPr="001320C0" w:rsidRDefault="001320C0" w:rsidP="001320C0">
      <w:pPr>
        <w:rPr>
          <w:lang w:eastAsia="en-US"/>
        </w:rPr>
      </w:pPr>
    </w:p>
    <w:p w14:paraId="2BEBD2BE" w14:textId="77777777" w:rsidR="00561360" w:rsidRPr="00561360" w:rsidRDefault="00561360" w:rsidP="00561360">
      <w:pPr>
        <w:spacing w:line="360" w:lineRule="auto"/>
        <w:rPr>
          <w:rFonts w:ascii="Arial" w:eastAsiaTheme="majorEastAsia" w:hAnsi="Arial" w:cs="Arial"/>
          <w:sz w:val="22"/>
          <w:szCs w:val="22"/>
          <w:lang w:eastAsia="en-US"/>
        </w:rPr>
      </w:pPr>
      <w:r w:rsidRPr="00561360">
        <w:rPr>
          <w:rFonts w:ascii="Arial" w:eastAsiaTheme="majorEastAsia" w:hAnsi="Arial" w:cs="Arial"/>
          <w:sz w:val="22"/>
          <w:szCs w:val="22"/>
          <w:lang w:eastAsia="en-US"/>
        </w:rPr>
        <w:t>Career development is an essential aspect in any organisation because it will increase employees’ satisfaction, create a sense of belonging, create a culture, and increase the commitment towards the organisation. Sharif et al. (2014) stated that Organisations create a career path for individuals according to their reviews (organisational career management) but expect that employees manage their career development (individual career management) along with their organisational goals. However, Stumpf et al. (2010) in Indian companies suggest that not all career development is prosperous and varies from company to company. Also, the research shows that integration with the culture of employees is essential to plan career development. The fundamental point is that organisational career development is effective if individuals career needs are considered, and support is available to all the employees.</w:t>
      </w:r>
    </w:p>
    <w:p w14:paraId="11007D3F" w14:textId="77777777" w:rsidR="00561360" w:rsidRPr="00561360" w:rsidRDefault="00561360" w:rsidP="00561360">
      <w:pPr>
        <w:spacing w:line="360" w:lineRule="auto"/>
        <w:rPr>
          <w:rFonts w:ascii="Arial" w:eastAsiaTheme="majorEastAsia" w:hAnsi="Arial" w:cs="Arial"/>
          <w:sz w:val="22"/>
          <w:szCs w:val="22"/>
          <w:lang w:eastAsia="en-US"/>
        </w:rPr>
      </w:pPr>
    </w:p>
    <w:p w14:paraId="5AD19288" w14:textId="77777777" w:rsidR="00561360" w:rsidRPr="00561360" w:rsidRDefault="00561360" w:rsidP="00561360">
      <w:pPr>
        <w:spacing w:line="360" w:lineRule="auto"/>
        <w:rPr>
          <w:rFonts w:ascii="Arial" w:eastAsiaTheme="majorEastAsia" w:hAnsi="Arial" w:cs="Arial"/>
          <w:sz w:val="22"/>
          <w:szCs w:val="22"/>
          <w:lang w:eastAsia="en-US"/>
        </w:rPr>
      </w:pPr>
      <w:r w:rsidRPr="00561360">
        <w:rPr>
          <w:rFonts w:ascii="Arial" w:eastAsiaTheme="majorEastAsia" w:hAnsi="Arial" w:cs="Arial"/>
          <w:sz w:val="22"/>
          <w:szCs w:val="22"/>
          <w:lang w:eastAsia="en-US"/>
        </w:rPr>
        <w:t>Hirsh et al. (1996) researched career development in organisations in the UK show models that can be applied to follow and have better success in their outcomes. The study identifies some critical process processes in career development, such as assessing skills, job options, a career development plan, skills development, and connection to other jobs or works experiences.</w:t>
      </w:r>
    </w:p>
    <w:p w14:paraId="3E79F1BA" w14:textId="20FC0FA1" w:rsidR="001973D6" w:rsidRDefault="001973D6" w:rsidP="001973D6">
      <w:pPr>
        <w:rPr>
          <w:rFonts w:ascii="Arial" w:eastAsiaTheme="majorEastAsia" w:hAnsi="Arial" w:cs="Arial"/>
          <w:sz w:val="22"/>
          <w:szCs w:val="22"/>
          <w:lang w:eastAsia="en-US"/>
        </w:rPr>
      </w:pPr>
    </w:p>
    <w:p w14:paraId="00F056DA" w14:textId="1F40A7FD" w:rsidR="00974B73" w:rsidRDefault="00974B73" w:rsidP="001973D6">
      <w:pPr>
        <w:rPr>
          <w:rFonts w:ascii="Arial" w:eastAsiaTheme="majorEastAsia" w:hAnsi="Arial" w:cs="Arial"/>
          <w:sz w:val="22"/>
          <w:szCs w:val="22"/>
          <w:lang w:eastAsia="en-US"/>
        </w:rPr>
      </w:pPr>
    </w:p>
    <w:p w14:paraId="0E7950A2" w14:textId="5F170CE9" w:rsidR="00974B73" w:rsidRDefault="00974B73" w:rsidP="001973D6">
      <w:pPr>
        <w:rPr>
          <w:rFonts w:ascii="Arial" w:eastAsiaTheme="majorEastAsia" w:hAnsi="Arial" w:cs="Arial"/>
          <w:sz w:val="22"/>
          <w:szCs w:val="22"/>
          <w:lang w:eastAsia="en-US"/>
        </w:rPr>
      </w:pPr>
    </w:p>
    <w:p w14:paraId="125735BB" w14:textId="36B4F218" w:rsidR="00974B73" w:rsidRDefault="00974B73" w:rsidP="001973D6">
      <w:pPr>
        <w:rPr>
          <w:rFonts w:ascii="Arial" w:eastAsiaTheme="majorEastAsia" w:hAnsi="Arial" w:cs="Arial"/>
          <w:sz w:val="22"/>
          <w:szCs w:val="22"/>
          <w:lang w:eastAsia="en-US"/>
        </w:rPr>
      </w:pPr>
    </w:p>
    <w:p w14:paraId="56B84E2C" w14:textId="779BC473" w:rsidR="00974B73" w:rsidRDefault="00974B73" w:rsidP="001973D6">
      <w:pPr>
        <w:rPr>
          <w:rFonts w:ascii="Arial" w:eastAsiaTheme="majorEastAsia" w:hAnsi="Arial" w:cs="Arial"/>
          <w:sz w:val="22"/>
          <w:szCs w:val="22"/>
          <w:lang w:eastAsia="en-US"/>
        </w:rPr>
      </w:pPr>
    </w:p>
    <w:p w14:paraId="2DCC6125" w14:textId="14B79B8A" w:rsidR="00974B73" w:rsidRDefault="00974B73" w:rsidP="001973D6">
      <w:pPr>
        <w:rPr>
          <w:rFonts w:ascii="Arial" w:eastAsiaTheme="majorEastAsia" w:hAnsi="Arial" w:cs="Arial"/>
          <w:sz w:val="22"/>
          <w:szCs w:val="22"/>
          <w:lang w:eastAsia="en-US"/>
        </w:rPr>
      </w:pPr>
    </w:p>
    <w:p w14:paraId="62D6C177" w14:textId="63C8E53E" w:rsidR="00974B73" w:rsidRDefault="00974B73" w:rsidP="001973D6">
      <w:pPr>
        <w:rPr>
          <w:rFonts w:ascii="Arial" w:eastAsiaTheme="majorEastAsia" w:hAnsi="Arial" w:cs="Arial"/>
          <w:sz w:val="22"/>
          <w:szCs w:val="22"/>
          <w:lang w:eastAsia="en-US"/>
        </w:rPr>
      </w:pPr>
    </w:p>
    <w:p w14:paraId="2D0F74C2" w14:textId="44FF0C45" w:rsidR="00974B73" w:rsidRDefault="00974B73" w:rsidP="001973D6">
      <w:pPr>
        <w:rPr>
          <w:rFonts w:ascii="Arial" w:eastAsiaTheme="majorEastAsia" w:hAnsi="Arial" w:cs="Arial"/>
          <w:sz w:val="22"/>
          <w:szCs w:val="22"/>
          <w:lang w:eastAsia="en-US"/>
        </w:rPr>
      </w:pPr>
    </w:p>
    <w:p w14:paraId="07868C16" w14:textId="4FB8D360" w:rsidR="00974B73" w:rsidRDefault="00974B73" w:rsidP="001973D6">
      <w:pPr>
        <w:rPr>
          <w:rFonts w:ascii="Arial" w:eastAsiaTheme="majorEastAsia" w:hAnsi="Arial" w:cs="Arial"/>
          <w:sz w:val="22"/>
          <w:szCs w:val="22"/>
          <w:lang w:eastAsia="en-US"/>
        </w:rPr>
      </w:pPr>
    </w:p>
    <w:p w14:paraId="0091EA3D" w14:textId="78D3C9E6" w:rsidR="00974B73" w:rsidRDefault="00974B73" w:rsidP="001973D6">
      <w:pPr>
        <w:rPr>
          <w:rFonts w:ascii="Arial" w:eastAsiaTheme="majorEastAsia" w:hAnsi="Arial" w:cs="Arial"/>
          <w:sz w:val="22"/>
          <w:szCs w:val="22"/>
          <w:lang w:eastAsia="en-US"/>
        </w:rPr>
      </w:pPr>
    </w:p>
    <w:p w14:paraId="6FF56F0B" w14:textId="77777777" w:rsidR="00974B73" w:rsidRDefault="00974B73" w:rsidP="001973D6">
      <w:pPr>
        <w:rPr>
          <w:rFonts w:eastAsiaTheme="majorEastAsia"/>
          <w:lang w:eastAsia="en-US"/>
        </w:rPr>
      </w:pPr>
    </w:p>
    <w:p w14:paraId="4E98AA74" w14:textId="33DDA99D" w:rsidR="00AE06E1" w:rsidRPr="001973D6" w:rsidRDefault="00F86546" w:rsidP="001973D6">
      <w:pPr>
        <w:rPr>
          <w:rFonts w:eastAsiaTheme="majorEastAsia"/>
          <w:lang w:eastAsia="en-US"/>
        </w:rPr>
      </w:pPr>
      <w:r>
        <w:rPr>
          <w:rFonts w:ascii="Arial" w:eastAsiaTheme="majorEastAsia" w:hAnsi="Arial" w:cs="Arial"/>
          <w:b/>
          <w:bCs/>
          <w:noProof/>
          <w:sz w:val="22"/>
          <w:szCs w:val="22"/>
          <w:lang w:eastAsia="en-US"/>
        </w:rPr>
        <w:lastRenderedPageBreak/>
        <w:drawing>
          <wp:inline distT="0" distB="0" distL="0" distR="0" wp14:anchorId="59C0C054" wp14:editId="37D4B945">
            <wp:extent cx="5731510" cy="3352800"/>
            <wp:effectExtent l="0" t="0" r="0" b="0"/>
            <wp:docPr id="1" name="Picture 1" descr="Chart, diagram,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 rad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52800"/>
                    </a:xfrm>
                    <a:prstGeom prst="rect">
                      <a:avLst/>
                    </a:prstGeom>
                  </pic:spPr>
                </pic:pic>
              </a:graphicData>
            </a:graphic>
          </wp:inline>
        </w:drawing>
      </w:r>
    </w:p>
    <w:p w14:paraId="5A038885" w14:textId="77777777" w:rsidR="00F86546" w:rsidRPr="006E588B" w:rsidRDefault="00F86546" w:rsidP="00F86546">
      <w:pPr>
        <w:spacing w:after="160" w:line="259" w:lineRule="auto"/>
        <w:rPr>
          <w:rFonts w:ascii="Arial" w:eastAsiaTheme="majorEastAsia" w:hAnsi="Arial" w:cs="Arial"/>
          <w:b/>
          <w:bCs/>
          <w:sz w:val="16"/>
          <w:szCs w:val="16"/>
          <w:lang w:eastAsia="en-US"/>
        </w:rPr>
      </w:pPr>
      <w:r w:rsidRPr="006E588B">
        <w:rPr>
          <w:rFonts w:ascii="Arial" w:eastAsiaTheme="majorEastAsia" w:hAnsi="Arial" w:cs="Arial"/>
          <w:b/>
          <w:bCs/>
          <w:sz w:val="16"/>
          <w:szCs w:val="16"/>
          <w:lang w:eastAsia="en-US"/>
        </w:rPr>
        <w:t>The core Functions of career development. Source:</w:t>
      </w:r>
      <w:r w:rsidRPr="006E588B">
        <w:rPr>
          <w:sz w:val="16"/>
          <w:szCs w:val="16"/>
        </w:rPr>
        <w:t xml:space="preserve"> </w:t>
      </w:r>
      <w:hyperlink r:id="rId12" w:history="1">
        <w:r w:rsidRPr="006E588B">
          <w:rPr>
            <w:rStyle w:val="Hyperlink"/>
            <w:rFonts w:ascii="Arial" w:eastAsiaTheme="majorEastAsia" w:hAnsi="Arial" w:cs="Arial"/>
            <w:b/>
            <w:bCs/>
            <w:sz w:val="16"/>
            <w:szCs w:val="16"/>
            <w:lang w:eastAsia="en-US"/>
          </w:rPr>
          <w:t>https://www.employment-studies.co.uk/system/files/resources/files/305.pdf</w:t>
        </w:r>
      </w:hyperlink>
      <w:r w:rsidRPr="006E588B">
        <w:rPr>
          <w:rFonts w:ascii="Arial" w:eastAsiaTheme="majorEastAsia" w:hAnsi="Arial" w:cs="Arial"/>
          <w:b/>
          <w:bCs/>
          <w:sz w:val="16"/>
          <w:szCs w:val="16"/>
          <w:lang w:eastAsia="en-US"/>
        </w:rPr>
        <w:t xml:space="preserve"> </w:t>
      </w:r>
    </w:p>
    <w:p w14:paraId="5499382C" w14:textId="0E5790CE" w:rsidR="00F86546" w:rsidRDefault="00F86546" w:rsidP="00F86546">
      <w:pPr>
        <w:spacing w:after="160" w:line="259" w:lineRule="auto"/>
        <w:rPr>
          <w:rFonts w:ascii="Arial" w:eastAsiaTheme="majorEastAsia" w:hAnsi="Arial" w:cs="Arial"/>
          <w:b/>
          <w:bCs/>
          <w:sz w:val="22"/>
          <w:szCs w:val="22"/>
          <w:lang w:eastAsia="en-US"/>
        </w:rPr>
      </w:pPr>
    </w:p>
    <w:p w14:paraId="1EDC552B" w14:textId="5B400EAD" w:rsidR="00304112" w:rsidRPr="00304112" w:rsidRDefault="00304112" w:rsidP="00304112">
      <w:pPr>
        <w:spacing w:after="160" w:line="360" w:lineRule="auto"/>
        <w:rPr>
          <w:rFonts w:ascii="Arial" w:eastAsiaTheme="majorEastAsia" w:hAnsi="Arial" w:cs="Arial"/>
          <w:sz w:val="22"/>
          <w:szCs w:val="22"/>
          <w:lang w:eastAsia="en-US"/>
        </w:rPr>
      </w:pPr>
      <w:r w:rsidRPr="00304112">
        <w:rPr>
          <w:rFonts w:ascii="Arial" w:eastAsiaTheme="majorEastAsia" w:hAnsi="Arial" w:cs="Arial"/>
          <w:sz w:val="22"/>
          <w:szCs w:val="22"/>
          <w:lang w:eastAsia="en-US"/>
        </w:rPr>
        <w:t>As can see in the picture, every process has its tools and techniques to obtain the desired results.</w:t>
      </w:r>
    </w:p>
    <w:p w14:paraId="261661E0" w14:textId="05BC10AA" w:rsidR="0015386A" w:rsidRPr="00C77319" w:rsidRDefault="00304112" w:rsidP="00304112">
      <w:pPr>
        <w:spacing w:after="160" w:line="360" w:lineRule="auto"/>
        <w:rPr>
          <w:rFonts w:ascii="Arial" w:eastAsiaTheme="majorEastAsia" w:hAnsi="Arial" w:cs="Arial"/>
          <w:sz w:val="22"/>
          <w:szCs w:val="22"/>
          <w:lang w:eastAsia="en-US"/>
        </w:rPr>
      </w:pPr>
      <w:r w:rsidRPr="00304112">
        <w:rPr>
          <w:rFonts w:ascii="Arial" w:eastAsiaTheme="majorEastAsia" w:hAnsi="Arial" w:cs="Arial"/>
          <w:sz w:val="22"/>
          <w:szCs w:val="22"/>
          <w:lang w:eastAsia="en-US"/>
        </w:rPr>
        <w:t>This model can be applied to analysis Into London as follow.</w:t>
      </w:r>
      <w:r w:rsidR="0015386A" w:rsidRPr="00C77319">
        <w:rPr>
          <w:rFonts w:ascii="Arial" w:eastAsiaTheme="majorEastAsia" w:hAnsi="Arial" w:cs="Arial"/>
          <w:sz w:val="22"/>
          <w:szCs w:val="22"/>
          <w:lang w:eastAsia="en-US"/>
        </w:rPr>
        <w:t>:</w:t>
      </w:r>
    </w:p>
    <w:p w14:paraId="505AE010" w14:textId="77777777" w:rsidR="0015386A" w:rsidRDefault="0015386A" w:rsidP="00F86546">
      <w:pPr>
        <w:spacing w:after="160" w:line="259" w:lineRule="auto"/>
        <w:rPr>
          <w:rFonts w:ascii="Arial" w:eastAsiaTheme="majorEastAsia" w:hAnsi="Arial" w:cs="Arial"/>
          <w:b/>
          <w:bCs/>
          <w:sz w:val="22"/>
          <w:szCs w:val="22"/>
          <w:lang w:eastAsia="en-US"/>
        </w:rPr>
      </w:pPr>
    </w:p>
    <w:p w14:paraId="1931F44B" w14:textId="4CADE56E" w:rsidR="004A3FEA" w:rsidRPr="00147ABD" w:rsidRDefault="004A3FEA" w:rsidP="00C77319">
      <w:pPr>
        <w:pStyle w:val="Heading2"/>
        <w:spacing w:line="360" w:lineRule="auto"/>
        <w:rPr>
          <w:rFonts w:ascii="Arial" w:hAnsi="Arial" w:cs="Arial"/>
          <w:b/>
          <w:bCs/>
          <w:color w:val="auto"/>
          <w:sz w:val="22"/>
          <w:szCs w:val="22"/>
        </w:rPr>
      </w:pPr>
      <w:bookmarkStart w:id="4" w:name="_Toc71243329"/>
      <w:r w:rsidRPr="00147ABD">
        <w:rPr>
          <w:rFonts w:ascii="Arial" w:hAnsi="Arial" w:cs="Arial"/>
          <w:b/>
          <w:bCs/>
          <w:color w:val="auto"/>
          <w:sz w:val="22"/>
          <w:szCs w:val="22"/>
        </w:rPr>
        <w:t>Assessment</w:t>
      </w:r>
      <w:bookmarkEnd w:id="4"/>
    </w:p>
    <w:p w14:paraId="44FF782F" w14:textId="77777777" w:rsidR="00023246" w:rsidRPr="00023246" w:rsidRDefault="00023246" w:rsidP="00023246">
      <w:pPr>
        <w:spacing w:line="360" w:lineRule="auto"/>
        <w:rPr>
          <w:rFonts w:ascii="Arial" w:eastAsiaTheme="majorEastAsia" w:hAnsi="Arial" w:cs="Arial"/>
          <w:sz w:val="22"/>
          <w:szCs w:val="22"/>
          <w:lang w:eastAsia="en-US"/>
        </w:rPr>
      </w:pPr>
      <w:r w:rsidRPr="00023246">
        <w:rPr>
          <w:rFonts w:ascii="Arial" w:eastAsiaTheme="majorEastAsia" w:hAnsi="Arial" w:cs="Arial"/>
          <w:sz w:val="22"/>
          <w:szCs w:val="22"/>
          <w:lang w:eastAsia="en-US"/>
        </w:rPr>
        <w:t>This step is indispensable to start identifying the needs of the individuals and establishing the knowledge and skills that need to be considered relevant for the person in that position. Organisations use different tools to analyse the needs of their employees and how to reinforce the existences one and how to acquire new (NCVO). For example, there is general training (organisational training) that has a compulsory side as voluntary. These ranges go the training for all employees such as health and safety training, fire safety training, First Aid, fire extinguisher training, Display Screen Equipment, Noise Awareness, UK General Data Protection Regulation (GDPR) awareness. All the training is delivered on the job site through drills, workshops, and online training.</w:t>
      </w:r>
    </w:p>
    <w:p w14:paraId="17B28382" w14:textId="77777777" w:rsidR="00023246" w:rsidRPr="00023246" w:rsidRDefault="00023246" w:rsidP="00023246">
      <w:pPr>
        <w:spacing w:line="360" w:lineRule="auto"/>
        <w:rPr>
          <w:rFonts w:ascii="Arial" w:eastAsiaTheme="majorEastAsia" w:hAnsi="Arial" w:cs="Arial"/>
          <w:sz w:val="22"/>
          <w:szCs w:val="22"/>
          <w:lang w:eastAsia="en-US"/>
        </w:rPr>
      </w:pPr>
    </w:p>
    <w:p w14:paraId="366BE34D" w14:textId="77777777" w:rsidR="00023246" w:rsidRPr="00023246" w:rsidRDefault="00023246" w:rsidP="00023246">
      <w:pPr>
        <w:spacing w:line="360" w:lineRule="auto"/>
        <w:rPr>
          <w:rFonts w:ascii="Arial" w:eastAsiaTheme="majorEastAsia" w:hAnsi="Arial" w:cs="Arial"/>
          <w:sz w:val="22"/>
          <w:szCs w:val="22"/>
          <w:lang w:eastAsia="en-US"/>
        </w:rPr>
      </w:pPr>
      <w:r w:rsidRPr="00023246">
        <w:rPr>
          <w:rFonts w:ascii="Arial" w:eastAsiaTheme="majorEastAsia" w:hAnsi="Arial" w:cs="Arial"/>
          <w:sz w:val="22"/>
          <w:szCs w:val="22"/>
          <w:lang w:eastAsia="en-US"/>
        </w:rPr>
        <w:t xml:space="preserve"> On the Individual plane, they use a Personal development plan to determine the aspirations, skills, and objectives that an employee possesses. Another tool is the performance appraisal, where the individual work is assessed through a plan where goals and competencies are agreed upon and will be revised as well in half-year or a year time. </w:t>
      </w:r>
      <w:r w:rsidRPr="00023246">
        <w:rPr>
          <w:rFonts w:ascii="Arial" w:eastAsiaTheme="majorEastAsia" w:hAnsi="Arial" w:cs="Arial"/>
          <w:sz w:val="22"/>
          <w:szCs w:val="22"/>
          <w:lang w:eastAsia="en-US"/>
        </w:rPr>
        <w:lastRenderedPageBreak/>
        <w:t xml:space="preserve">Moreover, the last tool they use is 360feedback, a survey made by other people around the employee to let him know what areas they need to improve.  </w:t>
      </w:r>
    </w:p>
    <w:p w14:paraId="63FBC8FA" w14:textId="77777777" w:rsidR="00023246" w:rsidRPr="00023246" w:rsidRDefault="00023246" w:rsidP="00023246">
      <w:pPr>
        <w:spacing w:line="360" w:lineRule="auto"/>
        <w:rPr>
          <w:rFonts w:ascii="Arial" w:eastAsiaTheme="majorEastAsia" w:hAnsi="Arial" w:cs="Arial"/>
          <w:sz w:val="22"/>
          <w:szCs w:val="22"/>
          <w:lang w:eastAsia="en-US"/>
        </w:rPr>
      </w:pPr>
    </w:p>
    <w:p w14:paraId="4D5A0E03" w14:textId="358C8CC5" w:rsidR="00023246" w:rsidRPr="00023246" w:rsidRDefault="00023246" w:rsidP="00023246">
      <w:pPr>
        <w:spacing w:line="360" w:lineRule="auto"/>
        <w:rPr>
          <w:rFonts w:ascii="Arial" w:eastAsiaTheme="majorEastAsia" w:hAnsi="Arial" w:cs="Arial"/>
          <w:sz w:val="22"/>
          <w:szCs w:val="22"/>
          <w:lang w:eastAsia="en-US"/>
        </w:rPr>
      </w:pPr>
      <w:r w:rsidRPr="00023246">
        <w:rPr>
          <w:rFonts w:ascii="Arial" w:eastAsiaTheme="majorEastAsia" w:hAnsi="Arial" w:cs="Arial"/>
          <w:sz w:val="22"/>
          <w:szCs w:val="22"/>
          <w:lang w:eastAsia="en-US"/>
        </w:rPr>
        <w:t xml:space="preserve">As stated above, the tools used by </w:t>
      </w:r>
      <w:proofErr w:type="gramStart"/>
      <w:r w:rsidRPr="00023246">
        <w:rPr>
          <w:rFonts w:ascii="Arial" w:eastAsiaTheme="majorEastAsia" w:hAnsi="Arial" w:cs="Arial"/>
          <w:sz w:val="22"/>
          <w:szCs w:val="22"/>
          <w:lang w:eastAsia="en-US"/>
        </w:rPr>
        <w:t>Into</w:t>
      </w:r>
      <w:proofErr w:type="gramEnd"/>
      <w:r w:rsidRPr="00023246">
        <w:rPr>
          <w:rFonts w:ascii="Arial" w:eastAsiaTheme="majorEastAsia" w:hAnsi="Arial" w:cs="Arial"/>
          <w:sz w:val="22"/>
          <w:szCs w:val="22"/>
          <w:lang w:eastAsia="en-US"/>
        </w:rPr>
        <w:t xml:space="preserve"> are the most frequent, but the 360 feedback has its critics. Tee and Ahmed assert that if the feedback not integrated behaviours, job requirements, and objective is a tool that diminishes the morale of a learner (Tee and Ahmed, 2014). Indeed, negative feedback not considering the job object creates dissatisfaction. Also, the performance appraisal has its negative side. INTO use it as a tool to pay a bonus. So, suppose the employee has an extraordinary qualification at the end of the year. In that case, it creates negativity and conformism, and they do not mind </w:t>
      </w:r>
      <w:proofErr w:type="gramStart"/>
      <w:r w:rsidRPr="00023246">
        <w:rPr>
          <w:rFonts w:ascii="Arial" w:eastAsiaTheme="majorEastAsia" w:hAnsi="Arial" w:cs="Arial"/>
          <w:sz w:val="22"/>
          <w:szCs w:val="22"/>
          <w:lang w:eastAsia="en-US"/>
        </w:rPr>
        <w:t>as long as</w:t>
      </w:r>
      <w:proofErr w:type="gramEnd"/>
      <w:r w:rsidRPr="00023246">
        <w:rPr>
          <w:rFonts w:ascii="Arial" w:eastAsiaTheme="majorEastAsia" w:hAnsi="Arial" w:cs="Arial"/>
          <w:sz w:val="22"/>
          <w:szCs w:val="22"/>
          <w:lang w:eastAsia="en-US"/>
        </w:rPr>
        <w:t xml:space="preserve"> they are </w:t>
      </w:r>
      <w:r w:rsidRPr="00023246">
        <w:rPr>
          <w:rFonts w:ascii="Arial" w:eastAsiaTheme="majorEastAsia" w:hAnsi="Arial" w:cs="Arial"/>
          <w:sz w:val="22"/>
          <w:szCs w:val="22"/>
          <w:lang w:eastAsia="en-US"/>
        </w:rPr>
        <w:t>paid, forgetting</w:t>
      </w:r>
      <w:r w:rsidRPr="00023246">
        <w:rPr>
          <w:rFonts w:ascii="Arial" w:eastAsiaTheme="majorEastAsia" w:hAnsi="Arial" w:cs="Arial"/>
          <w:sz w:val="22"/>
          <w:szCs w:val="22"/>
          <w:lang w:eastAsia="en-US"/>
        </w:rPr>
        <w:t xml:space="preserve"> the review. Grint (2007) Assume that appraisal is not objective, and the result needs to be considered before taking it for granted.</w:t>
      </w:r>
    </w:p>
    <w:p w14:paraId="12D87836" w14:textId="77777777" w:rsidR="00023246" w:rsidRPr="00023246" w:rsidRDefault="00023246" w:rsidP="00023246">
      <w:pPr>
        <w:spacing w:line="360" w:lineRule="auto"/>
        <w:rPr>
          <w:rFonts w:ascii="Arial" w:eastAsiaTheme="majorEastAsia" w:hAnsi="Arial" w:cs="Arial"/>
          <w:sz w:val="22"/>
          <w:szCs w:val="22"/>
          <w:lang w:eastAsia="en-US"/>
        </w:rPr>
      </w:pPr>
    </w:p>
    <w:p w14:paraId="2E7368B1" w14:textId="1514C9E8" w:rsidR="00023246" w:rsidRDefault="00023246" w:rsidP="00023246">
      <w:pPr>
        <w:spacing w:line="360" w:lineRule="auto"/>
        <w:rPr>
          <w:rFonts w:ascii="Arial" w:eastAsiaTheme="majorEastAsia" w:hAnsi="Arial" w:cs="Arial"/>
          <w:sz w:val="22"/>
          <w:szCs w:val="22"/>
          <w:lang w:eastAsia="en-US"/>
        </w:rPr>
      </w:pPr>
      <w:r w:rsidRPr="00023246">
        <w:rPr>
          <w:rFonts w:ascii="Arial" w:eastAsiaTheme="majorEastAsia" w:hAnsi="Arial" w:cs="Arial"/>
          <w:sz w:val="22"/>
          <w:szCs w:val="22"/>
          <w:lang w:eastAsia="en-US"/>
        </w:rPr>
        <w:t>In Comparison with a Personal development plan, employees analyse themselves to find out their strengths, weaknesses, and analyses of their job performance. HR analysed the results through a lot the frameworks and theories. With mentorship, find out which theory is best to apply. Moreover, they usually use Bandura’s social cognitive theory to apply for personnel with a cheerful personality and high performance and younger employees. On the contrary, for older, employees use the super’s development self-concept because people, according to their age, present specific characteristic that made them able to know themselves and work towards it.</w:t>
      </w:r>
    </w:p>
    <w:p w14:paraId="59928632" w14:textId="77777777" w:rsidR="00023246" w:rsidRPr="00023246" w:rsidRDefault="00023246" w:rsidP="00023246">
      <w:pPr>
        <w:spacing w:line="360" w:lineRule="auto"/>
        <w:rPr>
          <w:rFonts w:ascii="Arial" w:eastAsiaTheme="majorEastAsia" w:hAnsi="Arial" w:cs="Arial"/>
          <w:sz w:val="22"/>
          <w:szCs w:val="22"/>
          <w:lang w:eastAsia="en-US"/>
        </w:rPr>
      </w:pPr>
    </w:p>
    <w:p w14:paraId="46479423" w14:textId="65331FDA" w:rsidR="00E573B2" w:rsidRDefault="00023246" w:rsidP="00023246">
      <w:pPr>
        <w:spacing w:line="360" w:lineRule="auto"/>
        <w:rPr>
          <w:rFonts w:ascii="Arial" w:eastAsiaTheme="majorEastAsia" w:hAnsi="Arial" w:cs="Arial"/>
          <w:sz w:val="22"/>
          <w:szCs w:val="22"/>
          <w:lang w:eastAsia="en-US"/>
        </w:rPr>
      </w:pPr>
      <w:r w:rsidRPr="00023246">
        <w:rPr>
          <w:rFonts w:ascii="Arial" w:eastAsiaTheme="majorEastAsia" w:hAnsi="Arial" w:cs="Arial"/>
          <w:sz w:val="22"/>
          <w:szCs w:val="22"/>
          <w:lang w:eastAsia="en-US"/>
        </w:rPr>
        <w:t>In conclusion, in this level, the tools used for into help to recognise the need of the employees but to obtain an excellent efficacy is necessary to do it objectively and work in conjunction with the employee.</w:t>
      </w:r>
    </w:p>
    <w:p w14:paraId="7559D96A" w14:textId="77777777" w:rsidR="00023246" w:rsidRPr="00021BEA" w:rsidRDefault="00023246" w:rsidP="00023246">
      <w:pPr>
        <w:spacing w:line="360" w:lineRule="auto"/>
        <w:rPr>
          <w:rFonts w:ascii="Arial" w:eastAsiaTheme="majorEastAsia" w:hAnsi="Arial" w:cs="Arial"/>
          <w:sz w:val="22"/>
          <w:szCs w:val="22"/>
          <w:lang w:eastAsia="en-US"/>
        </w:rPr>
      </w:pPr>
    </w:p>
    <w:p w14:paraId="23BC2896" w14:textId="1A9192F8" w:rsidR="004A3FEA" w:rsidRDefault="0069588F" w:rsidP="00FF542D">
      <w:pPr>
        <w:pStyle w:val="Heading2"/>
        <w:rPr>
          <w:rFonts w:ascii="Arial" w:hAnsi="Arial" w:cs="Arial"/>
          <w:b/>
          <w:bCs/>
          <w:color w:val="auto"/>
          <w:sz w:val="24"/>
          <w:szCs w:val="24"/>
        </w:rPr>
      </w:pPr>
      <w:bookmarkStart w:id="5" w:name="_Toc71243330"/>
      <w:r w:rsidRPr="00A04F45">
        <w:rPr>
          <w:rFonts w:ascii="Arial" w:hAnsi="Arial" w:cs="Arial"/>
          <w:b/>
          <w:bCs/>
          <w:color w:val="auto"/>
          <w:sz w:val="24"/>
          <w:szCs w:val="24"/>
        </w:rPr>
        <w:t>Options</w:t>
      </w:r>
      <w:r w:rsidR="00C15C94" w:rsidRPr="00A04F45">
        <w:rPr>
          <w:rFonts w:ascii="Arial" w:hAnsi="Arial" w:cs="Arial"/>
          <w:b/>
          <w:bCs/>
          <w:color w:val="auto"/>
          <w:sz w:val="24"/>
          <w:szCs w:val="24"/>
        </w:rPr>
        <w:t xml:space="preserve"> (</w:t>
      </w:r>
      <w:r w:rsidR="0054066E" w:rsidRPr="00A04F45">
        <w:rPr>
          <w:rFonts w:ascii="Arial" w:hAnsi="Arial" w:cs="Arial"/>
          <w:b/>
          <w:bCs/>
          <w:color w:val="auto"/>
          <w:sz w:val="24"/>
          <w:szCs w:val="24"/>
        </w:rPr>
        <w:t>opportunities)</w:t>
      </w:r>
      <w:bookmarkEnd w:id="5"/>
    </w:p>
    <w:p w14:paraId="5DC001B8" w14:textId="2A0ED094" w:rsidR="00A04F45" w:rsidRDefault="00A04F45" w:rsidP="00A04F45">
      <w:pPr>
        <w:rPr>
          <w:rFonts w:eastAsiaTheme="majorEastAsia"/>
          <w:lang w:eastAsia="en-US"/>
        </w:rPr>
      </w:pPr>
    </w:p>
    <w:p w14:paraId="7967B13E" w14:textId="044BEEB1" w:rsidR="00A2784C" w:rsidRDefault="008509FB" w:rsidP="00741F14">
      <w:pPr>
        <w:pStyle w:val="NormalWeb"/>
        <w:spacing w:before="0" w:beforeAutospacing="0" w:after="0" w:afterAutospacing="0" w:line="360" w:lineRule="auto"/>
        <w:rPr>
          <w:rFonts w:ascii="Arial" w:hAnsi="Arial" w:cs="Arial"/>
          <w:color w:val="0E101A"/>
          <w:sz w:val="22"/>
          <w:szCs w:val="22"/>
        </w:rPr>
      </w:pPr>
      <w:r w:rsidRPr="008509FB">
        <w:rPr>
          <w:rFonts w:ascii="Arial" w:hAnsi="Arial" w:cs="Arial"/>
          <w:color w:val="0E101A"/>
          <w:sz w:val="22"/>
          <w:szCs w:val="22"/>
        </w:rPr>
        <w:t>At Into, there are opportunities to advance in the career path. They publish in the intranet new vacancies and stay there for two weeks before publishing them into an external portal. It is an excellent way to give employees participation in the job market and trust the company career path.</w:t>
      </w:r>
    </w:p>
    <w:p w14:paraId="2E54E357" w14:textId="1A499413" w:rsidR="00A2784C" w:rsidRDefault="00A2784C" w:rsidP="00741F14">
      <w:pPr>
        <w:pStyle w:val="NormalWeb"/>
        <w:spacing w:before="0" w:beforeAutospacing="0" w:after="0" w:afterAutospacing="0" w:line="360" w:lineRule="auto"/>
        <w:rPr>
          <w:rFonts w:ascii="Arial" w:hAnsi="Arial" w:cs="Arial"/>
          <w:color w:val="0E101A"/>
          <w:sz w:val="22"/>
          <w:szCs w:val="22"/>
        </w:rPr>
      </w:pPr>
    </w:p>
    <w:p w14:paraId="13C2563A" w14:textId="467CF499" w:rsidR="00A2784C" w:rsidRDefault="00A2784C" w:rsidP="00741F14">
      <w:pPr>
        <w:pStyle w:val="NormalWeb"/>
        <w:spacing w:before="0" w:beforeAutospacing="0" w:after="0" w:afterAutospacing="0" w:line="360" w:lineRule="auto"/>
        <w:rPr>
          <w:rFonts w:ascii="Arial" w:hAnsi="Arial" w:cs="Arial"/>
          <w:color w:val="0E101A"/>
          <w:sz w:val="22"/>
          <w:szCs w:val="22"/>
        </w:rPr>
      </w:pPr>
    </w:p>
    <w:p w14:paraId="42C07DDB" w14:textId="6DA90017" w:rsidR="00561360" w:rsidRDefault="00561360" w:rsidP="00741F14">
      <w:pPr>
        <w:pStyle w:val="NormalWeb"/>
        <w:spacing w:before="0" w:beforeAutospacing="0" w:after="0" w:afterAutospacing="0" w:line="360" w:lineRule="auto"/>
        <w:rPr>
          <w:rFonts w:ascii="Arial" w:hAnsi="Arial" w:cs="Arial"/>
          <w:color w:val="0E101A"/>
          <w:sz w:val="22"/>
          <w:szCs w:val="22"/>
        </w:rPr>
      </w:pPr>
    </w:p>
    <w:p w14:paraId="077561C7" w14:textId="77777777" w:rsidR="00561360" w:rsidRPr="00741F14" w:rsidRDefault="00561360" w:rsidP="00741F14">
      <w:pPr>
        <w:pStyle w:val="NormalWeb"/>
        <w:spacing w:before="0" w:beforeAutospacing="0" w:after="0" w:afterAutospacing="0" w:line="360" w:lineRule="auto"/>
        <w:rPr>
          <w:rFonts w:ascii="Arial" w:hAnsi="Arial" w:cs="Arial"/>
          <w:color w:val="0E101A"/>
          <w:sz w:val="22"/>
          <w:szCs w:val="22"/>
        </w:rPr>
      </w:pPr>
    </w:p>
    <w:p w14:paraId="0CDD9C20" w14:textId="414B363F" w:rsidR="0069588F" w:rsidRPr="003222B6" w:rsidRDefault="0069588F" w:rsidP="00C10F85">
      <w:pPr>
        <w:pStyle w:val="Heading2"/>
        <w:rPr>
          <w:rFonts w:ascii="Arial" w:hAnsi="Arial" w:cs="Arial"/>
          <w:b/>
          <w:bCs/>
          <w:color w:val="auto"/>
          <w:sz w:val="24"/>
          <w:szCs w:val="24"/>
        </w:rPr>
      </w:pPr>
      <w:bookmarkStart w:id="6" w:name="_Toc71243331"/>
      <w:r w:rsidRPr="003222B6">
        <w:rPr>
          <w:rFonts w:ascii="Arial" w:hAnsi="Arial" w:cs="Arial"/>
          <w:b/>
          <w:bCs/>
          <w:color w:val="auto"/>
          <w:sz w:val="24"/>
          <w:szCs w:val="24"/>
        </w:rPr>
        <w:t>Action Plan</w:t>
      </w:r>
      <w:r w:rsidR="00C10F85" w:rsidRPr="003222B6">
        <w:rPr>
          <w:rFonts w:ascii="Arial" w:hAnsi="Arial" w:cs="Arial"/>
          <w:b/>
          <w:bCs/>
          <w:color w:val="auto"/>
          <w:sz w:val="24"/>
          <w:szCs w:val="24"/>
        </w:rPr>
        <w:t xml:space="preserve"> </w:t>
      </w:r>
      <w:r w:rsidR="00126C62" w:rsidRPr="003222B6">
        <w:rPr>
          <w:rFonts w:ascii="Arial" w:hAnsi="Arial" w:cs="Arial"/>
          <w:b/>
          <w:bCs/>
          <w:color w:val="auto"/>
          <w:sz w:val="24"/>
          <w:szCs w:val="24"/>
        </w:rPr>
        <w:t>(Carer and development plan)</w:t>
      </w:r>
      <w:bookmarkEnd w:id="6"/>
    </w:p>
    <w:p w14:paraId="7D6CE739" w14:textId="77777777" w:rsidR="00FA7546" w:rsidRPr="00FA7546" w:rsidRDefault="00FA7546" w:rsidP="00FA7546">
      <w:pPr>
        <w:rPr>
          <w:lang w:eastAsia="en-US"/>
        </w:rPr>
      </w:pPr>
    </w:p>
    <w:p w14:paraId="5A9FCB72" w14:textId="4C3643B7" w:rsidR="00A2784C" w:rsidRPr="00A2784C" w:rsidRDefault="00A2784C" w:rsidP="00A2784C">
      <w:pPr>
        <w:pStyle w:val="NormalWeb"/>
        <w:spacing w:line="360" w:lineRule="auto"/>
        <w:rPr>
          <w:rFonts w:ascii="Arial" w:hAnsi="Arial" w:cs="Arial"/>
          <w:color w:val="0E101A"/>
          <w:sz w:val="22"/>
          <w:szCs w:val="22"/>
        </w:rPr>
      </w:pPr>
      <w:r w:rsidRPr="00A2784C">
        <w:rPr>
          <w:rFonts w:ascii="Arial" w:hAnsi="Arial" w:cs="Arial"/>
          <w:color w:val="0E101A"/>
          <w:sz w:val="22"/>
          <w:szCs w:val="22"/>
        </w:rPr>
        <w:lastRenderedPageBreak/>
        <w:t xml:space="preserve">After the employee has a concrete idea of the career path he wants to achieve, come to the planning. The plan should have explicit goals with a time frame and the resources needed to help in the achievement. With this plan, HR identifies the employee needs and company and make the plan supporting both in the short and long time (Mufeed and Gulzar, 2015). Schlesinger et al. (2012) differentiate a perfect career plan from a real one. They argue that planning a career is a loss of time because the future is uncertain. Instead, people should analyse its strengths and weaknesses and improve, and if the opportunity arises, that is realistic in a changeable world. Nevertheless, looking at the statement this way, the only conclusion is that not only planning help to have a direction but opportunities that arise during the development process feasible and recommended to take. </w:t>
      </w:r>
    </w:p>
    <w:p w14:paraId="7F12DF43" w14:textId="4FC80F47" w:rsidR="00A2784C" w:rsidRPr="00A2784C" w:rsidRDefault="00A2784C" w:rsidP="00A2784C">
      <w:pPr>
        <w:pStyle w:val="NormalWeb"/>
        <w:spacing w:line="360" w:lineRule="auto"/>
        <w:rPr>
          <w:rFonts w:ascii="Arial" w:hAnsi="Arial" w:cs="Arial"/>
          <w:color w:val="0E101A"/>
          <w:sz w:val="22"/>
          <w:szCs w:val="22"/>
        </w:rPr>
      </w:pPr>
      <w:r w:rsidRPr="00A2784C">
        <w:rPr>
          <w:rFonts w:ascii="Arial" w:hAnsi="Arial" w:cs="Arial"/>
          <w:color w:val="0E101A"/>
          <w:sz w:val="22"/>
          <w:szCs w:val="22"/>
        </w:rPr>
        <w:t xml:space="preserve">Into has a mentoring program where employees create the plan and identify skills and knowledge. Also, they help with the interviews practice section, tailor the </w:t>
      </w:r>
      <w:r w:rsidRPr="00A2784C">
        <w:rPr>
          <w:rFonts w:ascii="Arial" w:hAnsi="Arial" w:cs="Arial"/>
          <w:color w:val="0E101A"/>
          <w:sz w:val="22"/>
          <w:szCs w:val="22"/>
        </w:rPr>
        <w:t>CV,</w:t>
      </w:r>
      <w:r w:rsidRPr="00A2784C">
        <w:rPr>
          <w:rFonts w:ascii="Arial" w:hAnsi="Arial" w:cs="Arial"/>
          <w:color w:val="0E101A"/>
          <w:sz w:val="22"/>
          <w:szCs w:val="22"/>
        </w:rPr>
        <w:t xml:space="preserve"> and find the right course to the needs. Depending on the employees’ department, the course is online in the platform that INTO has arranged to support employees learning. </w:t>
      </w:r>
    </w:p>
    <w:p w14:paraId="65EB3117" w14:textId="120BF6C4" w:rsidR="00EB671E" w:rsidRPr="00EB671E" w:rsidRDefault="00A2784C" w:rsidP="00A2784C">
      <w:pPr>
        <w:pStyle w:val="NormalWeb"/>
        <w:spacing w:before="0" w:beforeAutospacing="0" w:after="0" w:afterAutospacing="0" w:line="360" w:lineRule="auto"/>
        <w:rPr>
          <w:rFonts w:ascii="Arial" w:hAnsi="Arial" w:cs="Arial"/>
          <w:color w:val="0E101A"/>
          <w:sz w:val="22"/>
          <w:szCs w:val="22"/>
        </w:rPr>
      </w:pPr>
      <w:r w:rsidRPr="00A2784C">
        <w:rPr>
          <w:rFonts w:ascii="Arial" w:hAnsi="Arial" w:cs="Arial"/>
          <w:color w:val="0E101A"/>
          <w:sz w:val="22"/>
          <w:szCs w:val="22"/>
        </w:rPr>
        <w:t>Furthermore, Into offers the opportunity and shadowing a job if the employee wants to be promoted in the organisation. Apart from that, some courses are delivered by another organisation as City University, which collaborates with them. This evidence shows that INTO has a program to help employees plan a career if they do not object.</w:t>
      </w:r>
    </w:p>
    <w:p w14:paraId="0AC719DF" w14:textId="77777777" w:rsidR="00EB671E" w:rsidRDefault="00EB671E" w:rsidP="00EB671E">
      <w:pPr>
        <w:rPr>
          <w:rFonts w:eastAsiaTheme="majorEastAsia"/>
          <w:lang w:eastAsia="en-US"/>
        </w:rPr>
      </w:pPr>
    </w:p>
    <w:p w14:paraId="1041B1F1" w14:textId="6DD07C51" w:rsidR="00417759" w:rsidRPr="00C10F85" w:rsidRDefault="00417759" w:rsidP="00D41042">
      <w:pPr>
        <w:spacing w:line="360" w:lineRule="auto"/>
        <w:rPr>
          <w:rFonts w:eastAsiaTheme="majorEastAsia"/>
          <w:lang w:eastAsia="en-US"/>
        </w:rPr>
      </w:pPr>
    </w:p>
    <w:p w14:paraId="7E27E588" w14:textId="565449A2" w:rsidR="00610908" w:rsidRPr="003222B6" w:rsidRDefault="00610908" w:rsidP="00AA0BA5">
      <w:pPr>
        <w:pStyle w:val="Heading2"/>
        <w:rPr>
          <w:rFonts w:ascii="Arial" w:hAnsi="Arial" w:cs="Arial"/>
          <w:b/>
          <w:bCs/>
          <w:color w:val="auto"/>
          <w:sz w:val="24"/>
          <w:szCs w:val="24"/>
        </w:rPr>
      </w:pPr>
      <w:bookmarkStart w:id="7" w:name="_Toc71243332"/>
      <w:r w:rsidRPr="003222B6">
        <w:rPr>
          <w:rFonts w:ascii="Arial" w:hAnsi="Arial" w:cs="Arial"/>
          <w:b/>
          <w:bCs/>
          <w:color w:val="auto"/>
          <w:sz w:val="24"/>
          <w:szCs w:val="24"/>
        </w:rPr>
        <w:t xml:space="preserve">Skill </w:t>
      </w:r>
      <w:r w:rsidR="00D41042">
        <w:rPr>
          <w:rFonts w:ascii="Arial" w:hAnsi="Arial" w:cs="Arial"/>
          <w:b/>
          <w:bCs/>
          <w:color w:val="auto"/>
          <w:sz w:val="24"/>
          <w:szCs w:val="24"/>
        </w:rPr>
        <w:t>D</w:t>
      </w:r>
      <w:r w:rsidRPr="003222B6">
        <w:rPr>
          <w:rFonts w:ascii="Arial" w:hAnsi="Arial" w:cs="Arial"/>
          <w:b/>
          <w:bCs/>
          <w:color w:val="auto"/>
          <w:sz w:val="24"/>
          <w:szCs w:val="24"/>
        </w:rPr>
        <w:t>evelopment</w:t>
      </w:r>
      <w:bookmarkEnd w:id="7"/>
    </w:p>
    <w:p w14:paraId="0CF125A4" w14:textId="1A3DBE93" w:rsidR="00417759" w:rsidRDefault="00417759" w:rsidP="00417759">
      <w:pPr>
        <w:rPr>
          <w:rFonts w:eastAsiaTheme="majorEastAsia"/>
          <w:lang w:eastAsia="en-US"/>
        </w:rPr>
      </w:pPr>
    </w:p>
    <w:p w14:paraId="23814F2C" w14:textId="5E9053B7" w:rsidR="004C78C5" w:rsidRPr="00C77750" w:rsidRDefault="004C78C5" w:rsidP="00C77750">
      <w:pPr>
        <w:spacing w:line="360" w:lineRule="auto"/>
        <w:rPr>
          <w:rFonts w:ascii="Arial" w:hAnsi="Arial" w:cs="Arial"/>
          <w:color w:val="0E101A"/>
          <w:sz w:val="22"/>
          <w:szCs w:val="22"/>
        </w:rPr>
      </w:pPr>
      <w:r w:rsidRPr="004C78C5">
        <w:rPr>
          <w:rFonts w:ascii="Arial" w:hAnsi="Arial" w:cs="Arial"/>
          <w:color w:val="0E101A"/>
          <w:sz w:val="22"/>
          <w:szCs w:val="22"/>
        </w:rPr>
        <w:t xml:space="preserve">Skills are essential for the individual and the organisation because they show how they can act before a task. To illustrate this, at </w:t>
      </w:r>
      <w:proofErr w:type="gramStart"/>
      <w:r w:rsidRPr="004C78C5">
        <w:rPr>
          <w:rFonts w:ascii="Arial" w:hAnsi="Arial" w:cs="Arial"/>
          <w:color w:val="0E101A"/>
          <w:sz w:val="22"/>
          <w:szCs w:val="22"/>
        </w:rPr>
        <w:t>Into</w:t>
      </w:r>
      <w:proofErr w:type="gramEnd"/>
      <w:r w:rsidRPr="004C78C5">
        <w:rPr>
          <w:rFonts w:ascii="Arial" w:hAnsi="Arial" w:cs="Arial"/>
          <w:color w:val="0E101A"/>
          <w:sz w:val="22"/>
          <w:szCs w:val="22"/>
        </w:rPr>
        <w:t xml:space="preserve"> there are administrative staff and teacher staff, so everyone </w:t>
      </w:r>
      <w:r w:rsidR="0012688B" w:rsidRPr="004C78C5">
        <w:rPr>
          <w:rFonts w:ascii="Arial" w:hAnsi="Arial" w:cs="Arial"/>
          <w:color w:val="0E101A"/>
          <w:sz w:val="22"/>
          <w:szCs w:val="22"/>
        </w:rPr>
        <w:t>must</w:t>
      </w:r>
      <w:r w:rsidRPr="004C78C5">
        <w:rPr>
          <w:rFonts w:ascii="Arial" w:hAnsi="Arial" w:cs="Arial"/>
          <w:color w:val="0E101A"/>
          <w:sz w:val="22"/>
          <w:szCs w:val="22"/>
        </w:rPr>
        <w:t xml:space="preserve"> communicate, work with their colleagues, and decide when the situation asks for it. Into gives workshop for all staff to learn common knowledge about a particular topic referent students or security. Hence, they take a working day to do these activities. Also, the learning </w:t>
      </w:r>
      <w:r w:rsidR="0012688B" w:rsidRPr="004C78C5">
        <w:rPr>
          <w:rFonts w:ascii="Arial" w:hAnsi="Arial" w:cs="Arial"/>
          <w:color w:val="0E101A"/>
          <w:sz w:val="22"/>
          <w:szCs w:val="22"/>
        </w:rPr>
        <w:t>emphasises</w:t>
      </w:r>
      <w:r w:rsidRPr="004C78C5">
        <w:rPr>
          <w:rFonts w:ascii="Arial" w:hAnsi="Arial" w:cs="Arial"/>
          <w:color w:val="0E101A"/>
          <w:sz w:val="22"/>
          <w:szCs w:val="22"/>
        </w:rPr>
        <w:t xml:space="preserve"> role-plays, teamwork, and communication. Another aspect to highlight is that workshops are networking activities where people from one department get to know another from another department; and new people interact with all the </w:t>
      </w:r>
      <w:r w:rsidR="0012688B" w:rsidRPr="004C78C5">
        <w:rPr>
          <w:rFonts w:ascii="Arial" w:hAnsi="Arial" w:cs="Arial"/>
          <w:color w:val="0E101A"/>
          <w:sz w:val="22"/>
          <w:szCs w:val="22"/>
        </w:rPr>
        <w:t>organisations</w:t>
      </w:r>
      <w:r w:rsidRPr="004C78C5">
        <w:rPr>
          <w:rFonts w:ascii="Arial" w:hAnsi="Arial" w:cs="Arial"/>
          <w:color w:val="0E101A"/>
          <w:sz w:val="22"/>
          <w:szCs w:val="22"/>
        </w:rPr>
        <w:t xml:space="preserve">. It looks like Into has got a system that engages and promotes the development of skills necessary to behave in the workplace. </w:t>
      </w:r>
      <w:r w:rsidR="00301B08">
        <w:rPr>
          <w:rFonts w:ascii="Arial" w:hAnsi="Arial" w:cs="Arial"/>
          <w:color w:val="0E101A"/>
          <w:sz w:val="22"/>
          <w:szCs w:val="22"/>
        </w:rPr>
        <w:t>I</w:t>
      </w:r>
      <w:r w:rsidRPr="004C78C5">
        <w:rPr>
          <w:rFonts w:ascii="Arial" w:hAnsi="Arial" w:cs="Arial"/>
          <w:color w:val="0E101A"/>
          <w:sz w:val="22"/>
          <w:szCs w:val="22"/>
        </w:rPr>
        <w:t>t is vital to know the step-by-step activities and resources necessary to reach the goals</w:t>
      </w:r>
      <w:r w:rsidR="00301B08">
        <w:rPr>
          <w:rFonts w:ascii="Arial" w:hAnsi="Arial" w:cs="Arial"/>
          <w:color w:val="0E101A"/>
          <w:sz w:val="22"/>
          <w:szCs w:val="22"/>
        </w:rPr>
        <w:t xml:space="preserve"> in this stage.</w:t>
      </w:r>
    </w:p>
    <w:p w14:paraId="2AEC6269" w14:textId="1BAC679A" w:rsidR="00C77750" w:rsidRPr="0012688B" w:rsidRDefault="0012688B" w:rsidP="0012688B">
      <w:pPr>
        <w:spacing w:line="360" w:lineRule="auto"/>
        <w:rPr>
          <w:rFonts w:ascii="Arial" w:eastAsiaTheme="majorEastAsia" w:hAnsi="Arial" w:cs="Arial"/>
          <w:sz w:val="22"/>
          <w:szCs w:val="22"/>
          <w:lang w:eastAsia="en-US"/>
        </w:rPr>
      </w:pPr>
      <w:r w:rsidRPr="0012688B">
        <w:rPr>
          <w:rFonts w:ascii="Arial" w:eastAsiaTheme="majorEastAsia" w:hAnsi="Arial" w:cs="Arial"/>
          <w:sz w:val="22"/>
          <w:szCs w:val="22"/>
          <w:lang w:eastAsia="en-US"/>
        </w:rPr>
        <w:t xml:space="preserve">In addition, basic skills such as technology, writing, time management, and problem-solving are reasons for concern between their workers. Some teachers do not know how to use </w:t>
      </w:r>
      <w:r w:rsidRPr="0012688B">
        <w:rPr>
          <w:rFonts w:ascii="Arial" w:eastAsiaTheme="majorEastAsia" w:hAnsi="Arial" w:cs="Arial"/>
          <w:sz w:val="22"/>
          <w:szCs w:val="22"/>
          <w:lang w:eastAsia="en-US"/>
        </w:rPr>
        <w:lastRenderedPageBreak/>
        <w:t xml:space="preserve">PowerPoint, and the reason is they always reach for IT to find the solutions. Another example is that new employees do not know how to go to the workshops because they do </w:t>
      </w:r>
      <w:r w:rsidRPr="0012688B">
        <w:rPr>
          <w:rFonts w:ascii="Arial" w:eastAsiaTheme="majorEastAsia" w:hAnsi="Arial" w:cs="Arial"/>
          <w:sz w:val="22"/>
          <w:szCs w:val="22"/>
          <w:lang w:eastAsia="en-US"/>
        </w:rPr>
        <w:t>not</w:t>
      </w:r>
      <w:r w:rsidRPr="0012688B">
        <w:rPr>
          <w:rFonts w:ascii="Arial" w:eastAsiaTheme="majorEastAsia" w:hAnsi="Arial" w:cs="Arial"/>
          <w:sz w:val="22"/>
          <w:szCs w:val="22"/>
          <w:lang w:eastAsia="en-US"/>
        </w:rPr>
        <w:t xml:space="preserve"> look at their bulletins. For organisations and customers, their resources must be managed appropriately and effectively to maximise their quality and productivity. A report by CIPD (Investigating the untapped potential of UK skills) found that over-skilled workers and under-skilled play an essential part in productivity (CIPD, 2020). In other words, INTO should create a culture of learning to enrich the employees and increase their productivity. Planning should include the currents skills and new skills and progressively apply that in their daily activities.</w:t>
      </w:r>
    </w:p>
    <w:p w14:paraId="684FB7E4" w14:textId="546766F0" w:rsidR="00BF21EC" w:rsidRPr="00DF2195" w:rsidRDefault="001B7425" w:rsidP="00C77750">
      <w:pPr>
        <w:spacing w:line="360" w:lineRule="auto"/>
        <w:rPr>
          <w:rFonts w:ascii="Arial" w:eastAsiaTheme="majorEastAsia" w:hAnsi="Arial" w:cs="Arial"/>
          <w:sz w:val="22"/>
          <w:szCs w:val="22"/>
          <w:lang w:eastAsia="en-US"/>
        </w:rPr>
      </w:pPr>
      <w:r>
        <w:rPr>
          <w:rFonts w:ascii="Arial" w:eastAsiaTheme="majorEastAsia" w:hAnsi="Arial" w:cs="Arial"/>
          <w:sz w:val="22"/>
          <w:szCs w:val="22"/>
          <w:lang w:eastAsia="en-US"/>
        </w:rPr>
        <w:t xml:space="preserve"> </w:t>
      </w:r>
    </w:p>
    <w:p w14:paraId="3DEE5ED4" w14:textId="77777777" w:rsidR="00417759" w:rsidRPr="00417759" w:rsidRDefault="00417759" w:rsidP="00417759">
      <w:pPr>
        <w:rPr>
          <w:rFonts w:eastAsiaTheme="majorEastAsia"/>
          <w:lang w:eastAsia="en-US"/>
        </w:rPr>
      </w:pPr>
    </w:p>
    <w:p w14:paraId="0EF4FBF0" w14:textId="09F0BF32" w:rsidR="00610908" w:rsidRDefault="00610908" w:rsidP="00DF2195">
      <w:pPr>
        <w:pStyle w:val="Heading2"/>
        <w:rPr>
          <w:rFonts w:ascii="Arial" w:hAnsi="Arial" w:cs="Arial"/>
          <w:b/>
          <w:bCs/>
          <w:color w:val="auto"/>
          <w:sz w:val="24"/>
          <w:szCs w:val="24"/>
        </w:rPr>
      </w:pPr>
      <w:bookmarkStart w:id="8" w:name="_Toc71243333"/>
      <w:r w:rsidRPr="007203DC">
        <w:rPr>
          <w:rFonts w:ascii="Arial" w:hAnsi="Arial" w:cs="Arial"/>
          <w:b/>
          <w:bCs/>
          <w:color w:val="auto"/>
          <w:sz w:val="24"/>
          <w:szCs w:val="24"/>
        </w:rPr>
        <w:t>Job Access</w:t>
      </w:r>
      <w:bookmarkEnd w:id="8"/>
      <w:r w:rsidR="0054066E" w:rsidRPr="00FE16F1">
        <w:rPr>
          <w:rFonts w:ascii="Arial" w:hAnsi="Arial" w:cs="Arial"/>
          <w:b/>
          <w:bCs/>
          <w:color w:val="auto"/>
          <w:sz w:val="24"/>
          <w:szCs w:val="24"/>
        </w:rPr>
        <w:t xml:space="preserve"> </w:t>
      </w:r>
    </w:p>
    <w:p w14:paraId="73E393F6" w14:textId="77777777" w:rsidR="00D65702" w:rsidRPr="00D65702" w:rsidRDefault="00D65702" w:rsidP="00D65702">
      <w:pPr>
        <w:rPr>
          <w:lang w:eastAsia="en-US"/>
        </w:rPr>
      </w:pPr>
    </w:p>
    <w:p w14:paraId="4EA72FA9" w14:textId="0A343A04" w:rsidR="00F86546" w:rsidRDefault="007203DC" w:rsidP="007203DC">
      <w:pPr>
        <w:spacing w:after="160" w:line="360" w:lineRule="auto"/>
        <w:rPr>
          <w:rFonts w:ascii="Arial" w:eastAsiaTheme="majorEastAsia" w:hAnsi="Arial" w:cs="Arial"/>
          <w:sz w:val="22"/>
          <w:szCs w:val="22"/>
          <w:lang w:eastAsia="en-US"/>
        </w:rPr>
      </w:pPr>
      <w:r w:rsidRPr="007203DC">
        <w:rPr>
          <w:rFonts w:ascii="Arial" w:eastAsiaTheme="majorEastAsia" w:hAnsi="Arial" w:cs="Arial"/>
          <w:sz w:val="22"/>
          <w:szCs w:val="22"/>
          <w:lang w:eastAsia="en-US"/>
        </w:rPr>
        <w:t xml:space="preserve">In this last stage of career development, it is vital to execute after all the work done; in other words, the employee search for ways to act in their career path. The organisation aims to support their employees in the career plan, given them the opportunity to review what is working, what is not working and what can be done to obtain the objective planned. Into </w:t>
      </w:r>
      <w:r w:rsidRPr="007203DC">
        <w:rPr>
          <w:rFonts w:ascii="Arial" w:eastAsiaTheme="majorEastAsia" w:hAnsi="Arial" w:cs="Arial"/>
          <w:sz w:val="22"/>
          <w:szCs w:val="22"/>
          <w:lang w:eastAsia="en-US"/>
        </w:rPr>
        <w:t>monitors, career</w:t>
      </w:r>
      <w:r w:rsidRPr="007203DC">
        <w:rPr>
          <w:rFonts w:ascii="Arial" w:eastAsiaTheme="majorEastAsia" w:hAnsi="Arial" w:cs="Arial"/>
          <w:sz w:val="22"/>
          <w:szCs w:val="22"/>
          <w:lang w:eastAsia="en-US"/>
        </w:rPr>
        <w:t xml:space="preserve"> plan depending on the department they do it every month, or six months with the HR department. In addition, HR and managers in the organisation support the employees in the success of their career plan. However, organisations must have a policy explaining the stages in career development and the support offered to be successful (Bagdadli and Gianecchini, 2018). The finding might suggest that if an organisation does not have a rule, norms, or procedures, career planning success will not occur.</w:t>
      </w:r>
    </w:p>
    <w:p w14:paraId="56ECBBB2" w14:textId="4796B07F" w:rsidR="00320E52" w:rsidRPr="00FE3722" w:rsidRDefault="00320E52" w:rsidP="007203DC">
      <w:pPr>
        <w:spacing w:after="160" w:line="360" w:lineRule="auto"/>
        <w:rPr>
          <w:rFonts w:ascii="Arial" w:eastAsiaTheme="majorEastAsia" w:hAnsi="Arial" w:cs="Arial"/>
          <w:sz w:val="22"/>
          <w:szCs w:val="22"/>
          <w:lang w:eastAsia="en-US"/>
        </w:rPr>
      </w:pPr>
    </w:p>
    <w:p w14:paraId="6873C238" w14:textId="3BEEBA82" w:rsidR="003E458C" w:rsidRDefault="003E458C">
      <w:pPr>
        <w:spacing w:after="160" w:line="259" w:lineRule="auto"/>
        <w:rPr>
          <w:rFonts w:ascii="Arial" w:eastAsiaTheme="majorEastAsia" w:hAnsi="Arial" w:cs="Arial"/>
          <w:b/>
          <w:bCs/>
          <w:sz w:val="22"/>
          <w:szCs w:val="22"/>
          <w:lang w:eastAsia="en-US"/>
        </w:rPr>
      </w:pPr>
    </w:p>
    <w:p w14:paraId="29ABE187" w14:textId="44E26FBB" w:rsidR="008E0AD1" w:rsidRDefault="008E0AD1" w:rsidP="001320C0">
      <w:pPr>
        <w:pStyle w:val="Heading1"/>
        <w:jc w:val="center"/>
        <w:rPr>
          <w:rFonts w:ascii="Arial" w:hAnsi="Arial" w:cs="Arial"/>
          <w:color w:val="auto"/>
          <w:sz w:val="28"/>
          <w:szCs w:val="28"/>
        </w:rPr>
      </w:pPr>
      <w:bookmarkStart w:id="9" w:name="_Toc71243334"/>
      <w:r w:rsidRPr="00B46A00">
        <w:rPr>
          <w:rFonts w:ascii="Arial" w:hAnsi="Arial" w:cs="Arial"/>
          <w:color w:val="auto"/>
          <w:sz w:val="28"/>
          <w:szCs w:val="28"/>
        </w:rPr>
        <w:t xml:space="preserve">Individual Employee’s </w:t>
      </w:r>
      <w:r w:rsidR="00D41042" w:rsidRPr="00B46A00">
        <w:rPr>
          <w:rFonts w:ascii="Arial" w:hAnsi="Arial" w:cs="Arial"/>
          <w:color w:val="auto"/>
          <w:sz w:val="28"/>
          <w:szCs w:val="28"/>
        </w:rPr>
        <w:t>Pre-Assessment</w:t>
      </w:r>
      <w:bookmarkEnd w:id="9"/>
    </w:p>
    <w:p w14:paraId="1979BFBE" w14:textId="5A8C7EA5" w:rsidR="001320C0" w:rsidRDefault="001320C0" w:rsidP="001320C0">
      <w:pPr>
        <w:rPr>
          <w:lang w:eastAsia="en-US"/>
        </w:rPr>
      </w:pPr>
    </w:p>
    <w:p w14:paraId="2DF1DBAB" w14:textId="2C50B2B3" w:rsidR="002D3D48" w:rsidRDefault="002D3D48" w:rsidP="00B46A00">
      <w:pPr>
        <w:spacing w:line="360" w:lineRule="auto"/>
        <w:rPr>
          <w:rFonts w:ascii="Arial" w:hAnsi="Arial" w:cs="Arial"/>
          <w:sz w:val="22"/>
          <w:szCs w:val="22"/>
          <w:lang w:eastAsia="en-US"/>
        </w:rPr>
      </w:pPr>
      <w:r w:rsidRPr="004D5651">
        <w:rPr>
          <w:rFonts w:ascii="Arial" w:hAnsi="Arial" w:cs="Arial"/>
          <w:sz w:val="22"/>
          <w:szCs w:val="22"/>
          <w:lang w:eastAsia="en-US"/>
        </w:rPr>
        <w:t>The following will be the pre-assessment of a junior employee working in a marketing and sales department at `INTO London.</w:t>
      </w:r>
    </w:p>
    <w:p w14:paraId="2EE44CE7" w14:textId="77777777" w:rsidR="002D3D48" w:rsidRPr="008810C9" w:rsidRDefault="002D3D48" w:rsidP="002D3D48">
      <w:pPr>
        <w:rPr>
          <w:b/>
          <w:bCs/>
          <w:lang w:eastAsia="en-US"/>
        </w:rPr>
      </w:pPr>
    </w:p>
    <w:p w14:paraId="3285019E" w14:textId="77777777" w:rsidR="002D3D48" w:rsidRPr="008810C9" w:rsidRDefault="002D3D48" w:rsidP="002D3D48">
      <w:pPr>
        <w:pStyle w:val="Heading2"/>
        <w:rPr>
          <w:rFonts w:ascii="Arial" w:hAnsi="Arial" w:cs="Arial"/>
          <w:b/>
          <w:bCs/>
          <w:color w:val="auto"/>
          <w:sz w:val="24"/>
          <w:szCs w:val="24"/>
        </w:rPr>
      </w:pPr>
      <w:bookmarkStart w:id="10" w:name="_Toc71243335"/>
      <w:r w:rsidRPr="008810C9">
        <w:rPr>
          <w:rFonts w:ascii="Arial" w:hAnsi="Arial" w:cs="Arial"/>
          <w:b/>
          <w:bCs/>
          <w:color w:val="auto"/>
          <w:sz w:val="24"/>
          <w:szCs w:val="24"/>
        </w:rPr>
        <w:t>Knowledge</w:t>
      </w:r>
      <w:bookmarkEnd w:id="10"/>
    </w:p>
    <w:p w14:paraId="339BE3B7" w14:textId="77777777" w:rsidR="002D3D48" w:rsidRDefault="002D3D48" w:rsidP="002D3D48">
      <w:pPr>
        <w:rPr>
          <w:lang w:eastAsia="en-US"/>
        </w:rPr>
      </w:pPr>
    </w:p>
    <w:p w14:paraId="7E7BAABC" w14:textId="77777777" w:rsidR="002D3D48" w:rsidRPr="00E72648" w:rsidRDefault="002D3D48" w:rsidP="002D3D48">
      <w:pPr>
        <w:spacing w:line="360" w:lineRule="auto"/>
        <w:rPr>
          <w:rFonts w:ascii="Arial" w:hAnsi="Arial" w:cs="Arial"/>
          <w:sz w:val="22"/>
          <w:szCs w:val="22"/>
          <w:lang w:eastAsia="en-US"/>
        </w:rPr>
      </w:pPr>
      <w:r w:rsidRPr="00E72648">
        <w:rPr>
          <w:rFonts w:ascii="Arial" w:hAnsi="Arial" w:cs="Arial"/>
          <w:sz w:val="22"/>
          <w:szCs w:val="22"/>
          <w:lang w:eastAsia="en-US"/>
        </w:rPr>
        <w:t>Know how to write reports, blogs, articles.</w:t>
      </w:r>
    </w:p>
    <w:p w14:paraId="6951E488" w14:textId="77777777" w:rsidR="002D3D48" w:rsidRPr="00E72648" w:rsidRDefault="002D3D48" w:rsidP="002D3D48">
      <w:pPr>
        <w:spacing w:line="360" w:lineRule="auto"/>
        <w:rPr>
          <w:rFonts w:ascii="Arial" w:hAnsi="Arial" w:cs="Arial"/>
          <w:sz w:val="22"/>
          <w:szCs w:val="22"/>
          <w:lang w:eastAsia="en-US"/>
        </w:rPr>
      </w:pPr>
      <w:r w:rsidRPr="00E72648">
        <w:rPr>
          <w:rFonts w:ascii="Arial" w:hAnsi="Arial" w:cs="Arial"/>
          <w:sz w:val="22"/>
          <w:szCs w:val="22"/>
          <w:lang w:eastAsia="en-US"/>
        </w:rPr>
        <w:t>How to use Microsoft office</w:t>
      </w:r>
    </w:p>
    <w:p w14:paraId="05B92787" w14:textId="77777777" w:rsidR="002D3D48" w:rsidRPr="00E72648" w:rsidRDefault="002D3D48" w:rsidP="002D3D48">
      <w:pPr>
        <w:spacing w:line="360" w:lineRule="auto"/>
        <w:rPr>
          <w:rFonts w:ascii="Arial" w:hAnsi="Arial" w:cs="Arial"/>
          <w:sz w:val="22"/>
          <w:szCs w:val="22"/>
          <w:lang w:eastAsia="en-US"/>
        </w:rPr>
      </w:pPr>
      <w:r w:rsidRPr="00E72648">
        <w:rPr>
          <w:rFonts w:ascii="Arial" w:hAnsi="Arial" w:cs="Arial"/>
          <w:sz w:val="22"/>
          <w:szCs w:val="22"/>
          <w:lang w:eastAsia="en-US"/>
        </w:rPr>
        <w:t>Know the use of tools as Microsoft teams and Zoom.</w:t>
      </w:r>
    </w:p>
    <w:p w14:paraId="2B2E0BA9" w14:textId="77777777" w:rsidR="002D3D48" w:rsidRPr="00E72648" w:rsidRDefault="002D3D48" w:rsidP="002D3D48">
      <w:pPr>
        <w:spacing w:line="360" w:lineRule="auto"/>
        <w:rPr>
          <w:rFonts w:ascii="Arial" w:hAnsi="Arial" w:cs="Arial"/>
          <w:sz w:val="22"/>
          <w:szCs w:val="22"/>
          <w:lang w:eastAsia="en-US"/>
        </w:rPr>
      </w:pPr>
      <w:r w:rsidRPr="00E72648">
        <w:rPr>
          <w:rFonts w:ascii="Arial" w:hAnsi="Arial" w:cs="Arial"/>
          <w:sz w:val="22"/>
          <w:szCs w:val="22"/>
          <w:lang w:eastAsia="en-US"/>
        </w:rPr>
        <w:t>Understand who is the customer (students) for the university.</w:t>
      </w:r>
    </w:p>
    <w:p w14:paraId="20820CEA" w14:textId="77777777" w:rsidR="002D3D48" w:rsidRPr="00E72648" w:rsidRDefault="002D3D48" w:rsidP="002D3D48">
      <w:pPr>
        <w:spacing w:line="360" w:lineRule="auto"/>
        <w:rPr>
          <w:rFonts w:ascii="Arial" w:hAnsi="Arial" w:cs="Arial"/>
          <w:sz w:val="22"/>
          <w:szCs w:val="22"/>
          <w:lang w:eastAsia="en-US"/>
        </w:rPr>
      </w:pPr>
      <w:r w:rsidRPr="00E72648">
        <w:rPr>
          <w:rFonts w:ascii="Arial" w:hAnsi="Arial" w:cs="Arial"/>
          <w:sz w:val="22"/>
          <w:szCs w:val="22"/>
          <w:lang w:eastAsia="en-US"/>
        </w:rPr>
        <w:t xml:space="preserve">Know </w:t>
      </w:r>
      <w:r>
        <w:rPr>
          <w:rFonts w:ascii="Arial" w:hAnsi="Arial" w:cs="Arial"/>
          <w:sz w:val="22"/>
          <w:szCs w:val="22"/>
          <w:lang w:eastAsia="en-US"/>
        </w:rPr>
        <w:t>social media platforms and how to use them.</w:t>
      </w:r>
    </w:p>
    <w:p w14:paraId="38364187" w14:textId="77777777" w:rsidR="002D3D48" w:rsidRDefault="002D3D48" w:rsidP="002D3D48">
      <w:pPr>
        <w:rPr>
          <w:lang w:eastAsia="en-US"/>
        </w:rPr>
      </w:pPr>
    </w:p>
    <w:p w14:paraId="147CADB0" w14:textId="77777777" w:rsidR="002D3D48" w:rsidRPr="008810C9" w:rsidRDefault="002D3D48" w:rsidP="002D3D48">
      <w:pPr>
        <w:pStyle w:val="Heading2"/>
        <w:rPr>
          <w:rFonts w:ascii="Arial" w:hAnsi="Arial" w:cs="Arial"/>
          <w:b/>
          <w:bCs/>
          <w:color w:val="auto"/>
          <w:sz w:val="24"/>
          <w:szCs w:val="24"/>
        </w:rPr>
      </w:pPr>
      <w:bookmarkStart w:id="11" w:name="_Toc71243336"/>
      <w:r w:rsidRPr="008810C9">
        <w:rPr>
          <w:rFonts w:ascii="Arial" w:hAnsi="Arial" w:cs="Arial"/>
          <w:b/>
          <w:bCs/>
          <w:color w:val="auto"/>
          <w:sz w:val="24"/>
          <w:szCs w:val="24"/>
        </w:rPr>
        <w:t>Skills</w:t>
      </w:r>
      <w:bookmarkEnd w:id="11"/>
    </w:p>
    <w:p w14:paraId="0E200405" w14:textId="77777777" w:rsidR="002D3D48" w:rsidRDefault="002D3D48" w:rsidP="002D3D48">
      <w:pPr>
        <w:rPr>
          <w:lang w:eastAsia="en-US"/>
        </w:rPr>
      </w:pPr>
    </w:p>
    <w:p w14:paraId="7D46E770" w14:textId="77777777" w:rsidR="002D3D48" w:rsidRPr="00E72648" w:rsidRDefault="002D3D48" w:rsidP="002D3D48">
      <w:pPr>
        <w:spacing w:line="360" w:lineRule="auto"/>
        <w:rPr>
          <w:rFonts w:ascii="Arial" w:hAnsi="Arial" w:cs="Arial"/>
          <w:sz w:val="22"/>
          <w:szCs w:val="22"/>
          <w:lang w:eastAsia="en-US"/>
        </w:rPr>
      </w:pPr>
      <w:r w:rsidRPr="00E72648">
        <w:rPr>
          <w:rFonts w:ascii="Arial" w:hAnsi="Arial" w:cs="Arial"/>
          <w:sz w:val="22"/>
          <w:szCs w:val="22"/>
          <w:lang w:eastAsia="en-US"/>
        </w:rPr>
        <w:t>Good communication</w:t>
      </w:r>
    </w:p>
    <w:p w14:paraId="2429B9A9" w14:textId="77777777" w:rsidR="002D3D48" w:rsidRPr="00E72648" w:rsidRDefault="002D3D48" w:rsidP="002D3D48">
      <w:pPr>
        <w:spacing w:line="360" w:lineRule="auto"/>
        <w:rPr>
          <w:rFonts w:ascii="Arial" w:hAnsi="Arial" w:cs="Arial"/>
          <w:sz w:val="22"/>
          <w:szCs w:val="22"/>
          <w:lang w:eastAsia="en-US"/>
        </w:rPr>
      </w:pPr>
      <w:r w:rsidRPr="00E72648">
        <w:rPr>
          <w:rFonts w:ascii="Arial" w:hAnsi="Arial" w:cs="Arial"/>
          <w:sz w:val="22"/>
          <w:szCs w:val="22"/>
          <w:lang w:eastAsia="en-US"/>
        </w:rPr>
        <w:t>Time management skills</w:t>
      </w:r>
    </w:p>
    <w:p w14:paraId="6FC4598A" w14:textId="77777777" w:rsidR="002D3D48" w:rsidRDefault="002D3D48" w:rsidP="002D3D48">
      <w:pPr>
        <w:spacing w:line="360" w:lineRule="auto"/>
        <w:rPr>
          <w:rFonts w:ascii="Arial" w:hAnsi="Arial" w:cs="Arial"/>
          <w:sz w:val="22"/>
          <w:szCs w:val="22"/>
          <w:lang w:eastAsia="en-US"/>
        </w:rPr>
      </w:pPr>
      <w:r w:rsidRPr="00E72648">
        <w:rPr>
          <w:rFonts w:ascii="Arial" w:hAnsi="Arial" w:cs="Arial"/>
          <w:sz w:val="22"/>
          <w:szCs w:val="22"/>
          <w:lang w:eastAsia="en-US"/>
        </w:rPr>
        <w:t>Positive attitude</w:t>
      </w:r>
    </w:p>
    <w:p w14:paraId="5AABF878" w14:textId="629626E1" w:rsidR="002D3D48" w:rsidRDefault="002D3D48" w:rsidP="002D3D48">
      <w:pPr>
        <w:spacing w:line="360" w:lineRule="auto"/>
        <w:rPr>
          <w:rFonts w:ascii="Arial" w:hAnsi="Arial" w:cs="Arial"/>
          <w:sz w:val="22"/>
          <w:szCs w:val="22"/>
          <w:lang w:eastAsia="en-US"/>
        </w:rPr>
      </w:pPr>
      <w:r>
        <w:rPr>
          <w:rFonts w:ascii="Arial" w:hAnsi="Arial" w:cs="Arial"/>
          <w:sz w:val="22"/>
          <w:szCs w:val="22"/>
          <w:lang w:eastAsia="en-US"/>
        </w:rPr>
        <w:t>Well organi</w:t>
      </w:r>
      <w:r w:rsidR="00B46A00">
        <w:rPr>
          <w:rFonts w:ascii="Arial" w:hAnsi="Arial" w:cs="Arial"/>
          <w:sz w:val="22"/>
          <w:szCs w:val="22"/>
          <w:lang w:eastAsia="en-US"/>
        </w:rPr>
        <w:t>s</w:t>
      </w:r>
      <w:r>
        <w:rPr>
          <w:rFonts w:ascii="Arial" w:hAnsi="Arial" w:cs="Arial"/>
          <w:sz w:val="22"/>
          <w:szCs w:val="22"/>
          <w:lang w:eastAsia="en-US"/>
        </w:rPr>
        <w:t>ed.</w:t>
      </w:r>
    </w:p>
    <w:p w14:paraId="1267FED2" w14:textId="77777777" w:rsidR="002D3D48" w:rsidRDefault="002D3D48" w:rsidP="002D3D48">
      <w:pPr>
        <w:spacing w:line="360" w:lineRule="auto"/>
        <w:rPr>
          <w:rFonts w:ascii="Arial" w:hAnsi="Arial" w:cs="Arial"/>
          <w:sz w:val="22"/>
          <w:szCs w:val="22"/>
          <w:lang w:eastAsia="en-US"/>
        </w:rPr>
      </w:pPr>
      <w:r>
        <w:rPr>
          <w:rFonts w:ascii="Arial" w:hAnsi="Arial" w:cs="Arial"/>
          <w:sz w:val="22"/>
          <w:szCs w:val="22"/>
          <w:lang w:eastAsia="en-US"/>
        </w:rPr>
        <w:t>Reliable.</w:t>
      </w:r>
    </w:p>
    <w:p w14:paraId="3AA76EFE" w14:textId="77777777" w:rsidR="002D3D48" w:rsidRPr="00E72648" w:rsidRDefault="002D3D48" w:rsidP="002D3D48">
      <w:pPr>
        <w:spacing w:line="360" w:lineRule="auto"/>
        <w:rPr>
          <w:rFonts w:ascii="Arial" w:hAnsi="Arial" w:cs="Arial"/>
          <w:sz w:val="22"/>
          <w:szCs w:val="22"/>
          <w:lang w:eastAsia="en-US"/>
        </w:rPr>
      </w:pPr>
      <w:r>
        <w:rPr>
          <w:rFonts w:ascii="Arial" w:hAnsi="Arial" w:cs="Arial"/>
          <w:sz w:val="22"/>
          <w:szCs w:val="22"/>
          <w:lang w:eastAsia="en-US"/>
        </w:rPr>
        <w:t>Knows when to decide about a social media issue.</w:t>
      </w:r>
    </w:p>
    <w:p w14:paraId="4459E2A9" w14:textId="77777777" w:rsidR="002D3D48" w:rsidRDefault="002D3D48" w:rsidP="002D3D48">
      <w:pPr>
        <w:rPr>
          <w:lang w:eastAsia="en-US"/>
        </w:rPr>
      </w:pPr>
    </w:p>
    <w:p w14:paraId="475945CF" w14:textId="77777777" w:rsidR="002D3D48" w:rsidRPr="008810C9" w:rsidRDefault="002D3D48" w:rsidP="002D3D48">
      <w:pPr>
        <w:pStyle w:val="Heading2"/>
        <w:rPr>
          <w:rFonts w:ascii="Arial" w:hAnsi="Arial" w:cs="Arial"/>
          <w:b/>
          <w:bCs/>
          <w:color w:val="auto"/>
          <w:sz w:val="24"/>
          <w:szCs w:val="24"/>
        </w:rPr>
      </w:pPr>
      <w:bookmarkStart w:id="12" w:name="_Toc71243337"/>
      <w:r w:rsidRPr="008810C9">
        <w:rPr>
          <w:rFonts w:ascii="Arial" w:hAnsi="Arial" w:cs="Arial"/>
          <w:b/>
          <w:bCs/>
          <w:color w:val="auto"/>
          <w:sz w:val="24"/>
          <w:szCs w:val="24"/>
        </w:rPr>
        <w:t>Competences</w:t>
      </w:r>
      <w:bookmarkEnd w:id="12"/>
    </w:p>
    <w:p w14:paraId="46D7FCED" w14:textId="77777777" w:rsidR="002D3D48" w:rsidRDefault="002D3D48" w:rsidP="002D3D48">
      <w:pPr>
        <w:rPr>
          <w:lang w:eastAsia="en-US"/>
        </w:rPr>
      </w:pPr>
    </w:p>
    <w:p w14:paraId="670EEB0F" w14:textId="77777777" w:rsidR="002D3D48" w:rsidRPr="00E72648" w:rsidRDefault="002D3D48" w:rsidP="002D3D48">
      <w:pPr>
        <w:spacing w:line="360" w:lineRule="auto"/>
        <w:rPr>
          <w:rFonts w:ascii="Arial" w:hAnsi="Arial" w:cs="Arial"/>
          <w:sz w:val="22"/>
          <w:szCs w:val="22"/>
          <w:lang w:eastAsia="en-US"/>
        </w:rPr>
      </w:pPr>
      <w:r w:rsidRPr="00E72648">
        <w:rPr>
          <w:rFonts w:ascii="Arial" w:hAnsi="Arial" w:cs="Arial"/>
          <w:sz w:val="22"/>
          <w:szCs w:val="22"/>
          <w:lang w:eastAsia="en-US"/>
        </w:rPr>
        <w:t>Able to publish in the social media account.</w:t>
      </w:r>
    </w:p>
    <w:p w14:paraId="425C8BEB" w14:textId="77777777" w:rsidR="002D3D48" w:rsidRPr="00E72648" w:rsidRDefault="002D3D48" w:rsidP="002D3D48">
      <w:pPr>
        <w:spacing w:line="360" w:lineRule="auto"/>
        <w:rPr>
          <w:rFonts w:ascii="Arial" w:hAnsi="Arial" w:cs="Arial"/>
          <w:sz w:val="22"/>
          <w:szCs w:val="22"/>
          <w:lang w:eastAsia="en-US"/>
        </w:rPr>
      </w:pPr>
      <w:r w:rsidRPr="00E72648">
        <w:rPr>
          <w:rFonts w:ascii="Arial" w:hAnsi="Arial" w:cs="Arial"/>
          <w:sz w:val="22"/>
          <w:szCs w:val="22"/>
          <w:lang w:eastAsia="en-US"/>
        </w:rPr>
        <w:t>Help with the day-to-day queries of the students</w:t>
      </w:r>
    </w:p>
    <w:p w14:paraId="73709EAB" w14:textId="77777777" w:rsidR="002D3D48" w:rsidRPr="00E72648" w:rsidRDefault="002D3D48" w:rsidP="002D3D48">
      <w:pPr>
        <w:spacing w:line="360" w:lineRule="auto"/>
        <w:rPr>
          <w:rFonts w:ascii="Arial" w:eastAsiaTheme="majorEastAsia" w:hAnsi="Arial" w:cs="Arial"/>
          <w:sz w:val="22"/>
          <w:szCs w:val="22"/>
          <w:lang w:eastAsia="en-US"/>
        </w:rPr>
      </w:pPr>
      <w:r w:rsidRPr="00E72648">
        <w:rPr>
          <w:rFonts w:ascii="Arial" w:eastAsiaTheme="majorEastAsia" w:hAnsi="Arial" w:cs="Arial"/>
          <w:sz w:val="22"/>
          <w:szCs w:val="22"/>
          <w:lang w:eastAsia="en-US"/>
        </w:rPr>
        <w:t>Evaluate information before published</w:t>
      </w:r>
    </w:p>
    <w:p w14:paraId="42840054" w14:textId="77777777" w:rsidR="002D3D48" w:rsidRDefault="002D3D48" w:rsidP="002D3D48">
      <w:pPr>
        <w:spacing w:line="360" w:lineRule="auto"/>
        <w:rPr>
          <w:rFonts w:ascii="Arial" w:eastAsiaTheme="majorEastAsia" w:hAnsi="Arial" w:cs="Arial"/>
          <w:sz w:val="22"/>
          <w:szCs w:val="22"/>
          <w:lang w:eastAsia="en-US"/>
        </w:rPr>
      </w:pPr>
      <w:r w:rsidRPr="00E72648">
        <w:rPr>
          <w:rFonts w:ascii="Arial" w:eastAsiaTheme="majorEastAsia" w:hAnsi="Arial" w:cs="Arial"/>
          <w:sz w:val="22"/>
          <w:szCs w:val="22"/>
          <w:lang w:eastAsia="en-US"/>
        </w:rPr>
        <w:t>Identify problems with a post.</w:t>
      </w:r>
    </w:p>
    <w:p w14:paraId="5D0D7A3E" w14:textId="77777777" w:rsidR="002D3D48" w:rsidRPr="00E72648" w:rsidRDefault="002D3D48" w:rsidP="002D3D48">
      <w:pPr>
        <w:spacing w:line="360" w:lineRule="auto"/>
        <w:rPr>
          <w:rFonts w:ascii="Arial" w:eastAsiaTheme="majorEastAsia" w:hAnsi="Arial" w:cs="Arial"/>
          <w:sz w:val="22"/>
          <w:szCs w:val="22"/>
          <w:lang w:eastAsia="en-US"/>
        </w:rPr>
      </w:pPr>
      <w:r>
        <w:rPr>
          <w:rFonts w:ascii="Arial" w:eastAsiaTheme="majorEastAsia" w:hAnsi="Arial" w:cs="Arial"/>
          <w:sz w:val="22"/>
          <w:szCs w:val="22"/>
          <w:lang w:eastAsia="en-US"/>
        </w:rPr>
        <w:t>Ethic with data.</w:t>
      </w:r>
    </w:p>
    <w:p w14:paraId="691793A8" w14:textId="77777777" w:rsidR="002D3D48" w:rsidRDefault="002D3D48" w:rsidP="002D3D48">
      <w:pPr>
        <w:spacing w:after="160" w:line="259" w:lineRule="auto"/>
        <w:rPr>
          <w:rFonts w:ascii="Arial" w:eastAsiaTheme="majorEastAsia" w:hAnsi="Arial" w:cs="Arial"/>
          <w:b/>
          <w:bCs/>
          <w:sz w:val="22"/>
          <w:szCs w:val="22"/>
          <w:lang w:eastAsia="en-US"/>
        </w:rPr>
      </w:pPr>
    </w:p>
    <w:p w14:paraId="173F10FE" w14:textId="697BA355" w:rsidR="008E0AD1" w:rsidRDefault="008E0AD1">
      <w:pPr>
        <w:spacing w:after="160" w:line="259" w:lineRule="auto"/>
        <w:rPr>
          <w:rFonts w:ascii="Arial" w:eastAsiaTheme="majorEastAsia" w:hAnsi="Arial" w:cs="Arial"/>
          <w:b/>
          <w:bCs/>
          <w:sz w:val="22"/>
          <w:szCs w:val="22"/>
          <w:lang w:eastAsia="en-US"/>
        </w:rPr>
      </w:pPr>
    </w:p>
    <w:p w14:paraId="4735E386" w14:textId="6EBDAE71" w:rsidR="008E0AD1" w:rsidRDefault="008E0AD1">
      <w:pPr>
        <w:spacing w:after="160" w:line="259" w:lineRule="auto"/>
        <w:rPr>
          <w:rFonts w:ascii="Arial" w:eastAsiaTheme="majorEastAsia" w:hAnsi="Arial" w:cs="Arial"/>
          <w:b/>
          <w:bCs/>
          <w:sz w:val="22"/>
          <w:szCs w:val="22"/>
          <w:lang w:eastAsia="en-US"/>
        </w:rPr>
      </w:pPr>
    </w:p>
    <w:p w14:paraId="43944303" w14:textId="77777777" w:rsidR="00C0623F" w:rsidRDefault="00C0623F">
      <w:pPr>
        <w:spacing w:after="160" w:line="259" w:lineRule="auto"/>
        <w:rPr>
          <w:rFonts w:ascii="Arial" w:eastAsiaTheme="majorEastAsia" w:hAnsi="Arial" w:cs="Arial"/>
          <w:b/>
          <w:bCs/>
          <w:sz w:val="22"/>
          <w:szCs w:val="22"/>
          <w:lang w:eastAsia="en-US"/>
        </w:rPr>
        <w:sectPr w:rsidR="00C0623F" w:rsidSect="00537EEA">
          <w:type w:val="continuous"/>
          <w:pgSz w:w="11906" w:h="16838"/>
          <w:pgMar w:top="1440" w:right="1440" w:bottom="1440" w:left="1440" w:header="708" w:footer="708" w:gutter="0"/>
          <w:pgNumType w:start="0"/>
          <w:cols w:space="708"/>
          <w:docGrid w:linePitch="360"/>
        </w:sectPr>
      </w:pPr>
    </w:p>
    <w:p w14:paraId="44DB1A4B" w14:textId="50F45641" w:rsidR="008E0AD1" w:rsidRPr="00077DD0" w:rsidRDefault="008E0AD1" w:rsidP="00077DD0">
      <w:pPr>
        <w:pStyle w:val="Heading1"/>
        <w:jc w:val="center"/>
        <w:rPr>
          <w:rFonts w:ascii="Arial" w:hAnsi="Arial" w:cs="Arial"/>
          <w:sz w:val="28"/>
          <w:szCs w:val="28"/>
        </w:rPr>
      </w:pPr>
      <w:bookmarkStart w:id="13" w:name="_Toc71243338"/>
      <w:r w:rsidRPr="00BD24F4">
        <w:rPr>
          <w:rFonts w:ascii="Arial" w:hAnsi="Arial" w:cs="Arial"/>
          <w:color w:val="auto"/>
          <w:sz w:val="28"/>
          <w:szCs w:val="28"/>
        </w:rPr>
        <w:lastRenderedPageBreak/>
        <w:t>Individual Employee’s Career Plan</w:t>
      </w:r>
      <w:bookmarkEnd w:id="13"/>
    </w:p>
    <w:p w14:paraId="3203BA0D" w14:textId="4707AE15" w:rsidR="008E0AD1" w:rsidRDefault="00940048">
      <w:pPr>
        <w:spacing w:after="160" w:line="259" w:lineRule="auto"/>
        <w:rPr>
          <w:rFonts w:ascii="Arial" w:eastAsiaTheme="majorEastAsia" w:hAnsi="Arial" w:cs="Arial"/>
          <w:b/>
          <w:bCs/>
          <w:sz w:val="22"/>
          <w:szCs w:val="22"/>
          <w:lang w:eastAsia="en-US"/>
        </w:rPr>
      </w:pPr>
      <w:r>
        <w:rPr>
          <w:rFonts w:ascii="Arial" w:eastAsiaTheme="majorEastAsia" w:hAnsi="Arial" w:cs="Arial"/>
          <w:b/>
          <w:bCs/>
          <w:sz w:val="22"/>
          <w:szCs w:val="22"/>
          <w:lang w:eastAsia="en-US"/>
        </w:rPr>
        <w:t xml:space="preserve">Name: </w:t>
      </w:r>
      <w:r w:rsidR="009D6909">
        <w:rPr>
          <w:rFonts w:ascii="Arial" w:eastAsiaTheme="majorEastAsia" w:hAnsi="Arial" w:cs="Arial"/>
          <w:b/>
          <w:bCs/>
          <w:sz w:val="22"/>
          <w:szCs w:val="22"/>
          <w:lang w:eastAsia="en-US"/>
        </w:rPr>
        <w:t xml:space="preserve">Patricia </w:t>
      </w:r>
      <w:proofErr w:type="spellStart"/>
      <w:r w:rsidR="009D6909">
        <w:rPr>
          <w:rFonts w:ascii="Arial" w:eastAsiaTheme="majorEastAsia" w:hAnsi="Arial" w:cs="Arial"/>
          <w:b/>
          <w:bCs/>
          <w:sz w:val="22"/>
          <w:szCs w:val="22"/>
          <w:lang w:eastAsia="en-US"/>
        </w:rPr>
        <w:t>Giraldo</w:t>
      </w:r>
      <w:proofErr w:type="spellEnd"/>
    </w:p>
    <w:p w14:paraId="13CFCD5D" w14:textId="54107433" w:rsidR="00940048" w:rsidRDefault="00940048">
      <w:pPr>
        <w:spacing w:after="160" w:line="259" w:lineRule="auto"/>
        <w:rPr>
          <w:rFonts w:ascii="Arial" w:eastAsiaTheme="majorEastAsia" w:hAnsi="Arial" w:cs="Arial"/>
          <w:sz w:val="22"/>
          <w:szCs w:val="22"/>
          <w:lang w:eastAsia="en-US"/>
        </w:rPr>
      </w:pPr>
      <w:r>
        <w:rPr>
          <w:rFonts w:ascii="Arial" w:eastAsiaTheme="majorEastAsia" w:hAnsi="Arial" w:cs="Arial"/>
          <w:b/>
          <w:bCs/>
          <w:sz w:val="22"/>
          <w:szCs w:val="22"/>
          <w:lang w:eastAsia="en-US"/>
        </w:rPr>
        <w:t xml:space="preserve">Period: </w:t>
      </w:r>
      <w:r w:rsidRPr="00940048">
        <w:rPr>
          <w:rFonts w:ascii="Arial" w:eastAsiaTheme="majorEastAsia" w:hAnsi="Arial" w:cs="Arial"/>
          <w:sz w:val="22"/>
          <w:szCs w:val="22"/>
          <w:lang w:eastAsia="en-US"/>
        </w:rPr>
        <w:t>May to October</w:t>
      </w:r>
    </w:p>
    <w:tbl>
      <w:tblPr>
        <w:tblStyle w:val="TableGrid"/>
        <w:tblW w:w="0" w:type="auto"/>
        <w:tblLook w:val="04A0" w:firstRow="1" w:lastRow="0" w:firstColumn="1" w:lastColumn="0" w:noHBand="0" w:noVBand="1"/>
      </w:tblPr>
      <w:tblGrid>
        <w:gridCol w:w="2789"/>
        <w:gridCol w:w="2789"/>
        <w:gridCol w:w="2790"/>
        <w:gridCol w:w="2790"/>
        <w:gridCol w:w="2790"/>
      </w:tblGrid>
      <w:tr w:rsidR="00940048" w14:paraId="3FAE88FB" w14:textId="77777777" w:rsidTr="00940048">
        <w:tc>
          <w:tcPr>
            <w:tcW w:w="2789" w:type="dxa"/>
          </w:tcPr>
          <w:p w14:paraId="58E1E0C5" w14:textId="6BFBD3D7" w:rsidR="00940048" w:rsidRDefault="00940048">
            <w:pPr>
              <w:spacing w:after="160" w:line="259" w:lineRule="auto"/>
              <w:rPr>
                <w:rFonts w:ascii="Arial" w:eastAsiaTheme="majorEastAsia" w:hAnsi="Arial" w:cs="Arial"/>
                <w:b/>
                <w:bCs/>
                <w:sz w:val="22"/>
                <w:szCs w:val="22"/>
                <w:lang w:eastAsia="en-US"/>
              </w:rPr>
            </w:pPr>
            <w:r>
              <w:rPr>
                <w:rFonts w:ascii="Arial" w:eastAsiaTheme="majorEastAsia" w:hAnsi="Arial" w:cs="Arial"/>
                <w:b/>
                <w:bCs/>
                <w:sz w:val="22"/>
                <w:szCs w:val="22"/>
                <w:lang w:eastAsia="en-US"/>
              </w:rPr>
              <w:t>Needs/ wants to learn</w:t>
            </w:r>
          </w:p>
        </w:tc>
        <w:tc>
          <w:tcPr>
            <w:tcW w:w="2789" w:type="dxa"/>
          </w:tcPr>
          <w:p w14:paraId="6C78D881" w14:textId="62D7F34C" w:rsidR="00940048" w:rsidRDefault="00940048">
            <w:pPr>
              <w:spacing w:after="160" w:line="259" w:lineRule="auto"/>
              <w:rPr>
                <w:rFonts w:ascii="Arial" w:eastAsiaTheme="majorEastAsia" w:hAnsi="Arial" w:cs="Arial"/>
                <w:b/>
                <w:bCs/>
                <w:sz w:val="22"/>
                <w:szCs w:val="22"/>
                <w:lang w:eastAsia="en-US"/>
              </w:rPr>
            </w:pPr>
            <w:r>
              <w:rPr>
                <w:rFonts w:ascii="Arial" w:eastAsiaTheme="majorEastAsia" w:hAnsi="Arial" w:cs="Arial"/>
                <w:b/>
                <w:bCs/>
                <w:sz w:val="22"/>
                <w:szCs w:val="22"/>
                <w:lang w:eastAsia="en-US"/>
              </w:rPr>
              <w:t xml:space="preserve">Actions </w:t>
            </w:r>
          </w:p>
        </w:tc>
        <w:tc>
          <w:tcPr>
            <w:tcW w:w="2790" w:type="dxa"/>
          </w:tcPr>
          <w:p w14:paraId="7316BF20" w14:textId="3DEF149B" w:rsidR="00940048" w:rsidRDefault="00940048">
            <w:pPr>
              <w:spacing w:after="160" w:line="259" w:lineRule="auto"/>
              <w:rPr>
                <w:rFonts w:ascii="Arial" w:eastAsiaTheme="majorEastAsia" w:hAnsi="Arial" w:cs="Arial"/>
                <w:b/>
                <w:bCs/>
                <w:sz w:val="22"/>
                <w:szCs w:val="22"/>
                <w:lang w:eastAsia="en-US"/>
              </w:rPr>
            </w:pPr>
            <w:r>
              <w:rPr>
                <w:rFonts w:ascii="Arial" w:eastAsiaTheme="majorEastAsia" w:hAnsi="Arial" w:cs="Arial"/>
                <w:b/>
                <w:bCs/>
                <w:sz w:val="22"/>
                <w:szCs w:val="22"/>
                <w:lang w:eastAsia="en-US"/>
              </w:rPr>
              <w:t>Resources/support</w:t>
            </w:r>
          </w:p>
        </w:tc>
        <w:tc>
          <w:tcPr>
            <w:tcW w:w="2790" w:type="dxa"/>
          </w:tcPr>
          <w:p w14:paraId="4AAF2EFA" w14:textId="51B383A6" w:rsidR="00940048" w:rsidRDefault="00940048">
            <w:pPr>
              <w:spacing w:after="160" w:line="259" w:lineRule="auto"/>
              <w:rPr>
                <w:rFonts w:ascii="Arial" w:eastAsiaTheme="majorEastAsia" w:hAnsi="Arial" w:cs="Arial"/>
                <w:b/>
                <w:bCs/>
                <w:sz w:val="22"/>
                <w:szCs w:val="22"/>
                <w:lang w:eastAsia="en-US"/>
              </w:rPr>
            </w:pPr>
            <w:r>
              <w:rPr>
                <w:rFonts w:ascii="Arial" w:eastAsiaTheme="majorEastAsia" w:hAnsi="Arial" w:cs="Arial"/>
                <w:b/>
                <w:bCs/>
                <w:sz w:val="22"/>
                <w:szCs w:val="22"/>
                <w:lang w:eastAsia="en-US"/>
              </w:rPr>
              <w:t>Success Criteria</w:t>
            </w:r>
          </w:p>
        </w:tc>
        <w:tc>
          <w:tcPr>
            <w:tcW w:w="2790" w:type="dxa"/>
          </w:tcPr>
          <w:p w14:paraId="3DAA0C81" w14:textId="6E44D0A2" w:rsidR="00940048" w:rsidRDefault="00940048" w:rsidP="00940048">
            <w:pPr>
              <w:tabs>
                <w:tab w:val="left" w:pos="534"/>
              </w:tabs>
              <w:spacing w:after="160" w:line="259" w:lineRule="auto"/>
              <w:rPr>
                <w:rFonts w:ascii="Arial" w:eastAsiaTheme="majorEastAsia" w:hAnsi="Arial" w:cs="Arial"/>
                <w:b/>
                <w:bCs/>
                <w:sz w:val="22"/>
                <w:szCs w:val="22"/>
                <w:lang w:eastAsia="en-US"/>
              </w:rPr>
            </w:pPr>
            <w:r>
              <w:rPr>
                <w:rFonts w:ascii="Arial" w:eastAsiaTheme="majorEastAsia" w:hAnsi="Arial" w:cs="Arial"/>
                <w:b/>
                <w:bCs/>
                <w:sz w:val="22"/>
                <w:szCs w:val="22"/>
                <w:lang w:eastAsia="en-US"/>
              </w:rPr>
              <w:t>Date</w:t>
            </w:r>
          </w:p>
        </w:tc>
      </w:tr>
      <w:tr w:rsidR="00940048" w14:paraId="25379046" w14:textId="77777777" w:rsidTr="00940048">
        <w:tc>
          <w:tcPr>
            <w:tcW w:w="2789" w:type="dxa"/>
          </w:tcPr>
          <w:p w14:paraId="25C9D00A" w14:textId="25F32EC5" w:rsidR="00940048" w:rsidRPr="00940048" w:rsidRDefault="00940048">
            <w:pPr>
              <w:spacing w:after="160" w:line="259" w:lineRule="auto"/>
              <w:rPr>
                <w:rFonts w:ascii="Arial" w:eastAsiaTheme="majorEastAsia" w:hAnsi="Arial" w:cs="Arial"/>
                <w:sz w:val="22"/>
                <w:szCs w:val="22"/>
                <w:lang w:eastAsia="en-US"/>
              </w:rPr>
            </w:pPr>
            <w:r w:rsidRPr="00940048">
              <w:rPr>
                <w:rFonts w:ascii="Arial" w:eastAsiaTheme="majorEastAsia" w:hAnsi="Arial" w:cs="Arial"/>
                <w:sz w:val="22"/>
                <w:szCs w:val="22"/>
                <w:lang w:eastAsia="en-US"/>
              </w:rPr>
              <w:t>Improve my public speaking skills</w:t>
            </w:r>
            <w:r>
              <w:rPr>
                <w:rFonts w:ascii="Arial" w:eastAsiaTheme="majorEastAsia" w:hAnsi="Arial" w:cs="Arial"/>
                <w:sz w:val="22"/>
                <w:szCs w:val="22"/>
                <w:lang w:eastAsia="en-US"/>
              </w:rPr>
              <w:t xml:space="preserve"> to deliver information through videos.</w:t>
            </w:r>
          </w:p>
        </w:tc>
        <w:tc>
          <w:tcPr>
            <w:tcW w:w="2789" w:type="dxa"/>
          </w:tcPr>
          <w:p w14:paraId="6340F4BF" w14:textId="2074E792" w:rsidR="00940048" w:rsidRPr="00424F7E" w:rsidRDefault="00424F7E">
            <w:pPr>
              <w:spacing w:after="160" w:line="259" w:lineRule="auto"/>
              <w:rPr>
                <w:rFonts w:ascii="Arial" w:eastAsiaTheme="majorEastAsia" w:hAnsi="Arial" w:cs="Arial"/>
                <w:sz w:val="22"/>
                <w:szCs w:val="22"/>
                <w:lang w:eastAsia="en-US"/>
              </w:rPr>
            </w:pPr>
            <w:r w:rsidRPr="00424F7E">
              <w:rPr>
                <w:rFonts w:ascii="Arial" w:eastAsiaTheme="majorEastAsia" w:hAnsi="Arial" w:cs="Arial"/>
                <w:sz w:val="22"/>
                <w:szCs w:val="22"/>
                <w:lang w:eastAsia="en-US"/>
              </w:rPr>
              <w:t xml:space="preserve">Speak with </w:t>
            </w:r>
            <w:r w:rsidR="00C67935">
              <w:rPr>
                <w:rFonts w:ascii="Arial" w:eastAsiaTheme="majorEastAsia" w:hAnsi="Arial" w:cs="Arial"/>
                <w:sz w:val="22"/>
                <w:szCs w:val="22"/>
                <w:lang w:eastAsia="en-US"/>
              </w:rPr>
              <w:t xml:space="preserve">the </w:t>
            </w:r>
            <w:r w:rsidRPr="00424F7E">
              <w:rPr>
                <w:rFonts w:ascii="Arial" w:eastAsiaTheme="majorEastAsia" w:hAnsi="Arial" w:cs="Arial"/>
                <w:sz w:val="22"/>
                <w:szCs w:val="22"/>
                <w:lang w:eastAsia="en-US"/>
              </w:rPr>
              <w:t>manager to give me advi</w:t>
            </w:r>
            <w:r w:rsidR="00C67935">
              <w:rPr>
                <w:rFonts w:ascii="Arial" w:eastAsiaTheme="majorEastAsia" w:hAnsi="Arial" w:cs="Arial"/>
                <w:sz w:val="22"/>
                <w:szCs w:val="22"/>
                <w:lang w:eastAsia="en-US"/>
              </w:rPr>
              <w:t>c</w:t>
            </w:r>
            <w:r w:rsidRPr="00424F7E">
              <w:rPr>
                <w:rFonts w:ascii="Arial" w:eastAsiaTheme="majorEastAsia" w:hAnsi="Arial" w:cs="Arial"/>
                <w:sz w:val="22"/>
                <w:szCs w:val="22"/>
                <w:lang w:eastAsia="en-US"/>
              </w:rPr>
              <w:t xml:space="preserve">e </w:t>
            </w:r>
            <w:r w:rsidR="00C67935">
              <w:rPr>
                <w:rFonts w:ascii="Arial" w:eastAsiaTheme="majorEastAsia" w:hAnsi="Arial" w:cs="Arial"/>
                <w:sz w:val="22"/>
                <w:szCs w:val="22"/>
                <w:lang w:eastAsia="en-US"/>
              </w:rPr>
              <w:t>o</w:t>
            </w:r>
            <w:r w:rsidRPr="00424F7E">
              <w:rPr>
                <w:rFonts w:ascii="Arial" w:eastAsiaTheme="majorEastAsia" w:hAnsi="Arial" w:cs="Arial"/>
                <w:sz w:val="22"/>
                <w:szCs w:val="22"/>
                <w:lang w:eastAsia="en-US"/>
              </w:rPr>
              <w:t xml:space="preserve">n this. </w:t>
            </w:r>
            <w:r w:rsidR="00C7102D">
              <w:rPr>
                <w:rFonts w:ascii="Arial" w:eastAsiaTheme="majorEastAsia" w:hAnsi="Arial" w:cs="Arial"/>
                <w:sz w:val="22"/>
                <w:szCs w:val="22"/>
                <w:lang w:eastAsia="en-US"/>
              </w:rPr>
              <w:t xml:space="preserve">He </w:t>
            </w:r>
            <w:r w:rsidRPr="00424F7E">
              <w:rPr>
                <w:rFonts w:ascii="Arial" w:eastAsiaTheme="majorEastAsia" w:hAnsi="Arial" w:cs="Arial"/>
                <w:sz w:val="22"/>
                <w:szCs w:val="22"/>
                <w:lang w:eastAsia="en-US"/>
              </w:rPr>
              <w:t xml:space="preserve">Suggest </w:t>
            </w:r>
            <w:r w:rsidR="00DD1B7D" w:rsidRPr="00424F7E">
              <w:rPr>
                <w:rFonts w:ascii="Arial" w:eastAsiaTheme="majorEastAsia" w:hAnsi="Arial" w:cs="Arial"/>
                <w:sz w:val="22"/>
                <w:szCs w:val="22"/>
                <w:lang w:eastAsia="en-US"/>
              </w:rPr>
              <w:t>searching</w:t>
            </w:r>
            <w:r w:rsidRPr="00424F7E">
              <w:rPr>
                <w:rFonts w:ascii="Arial" w:eastAsiaTheme="majorEastAsia" w:hAnsi="Arial" w:cs="Arial"/>
                <w:sz w:val="22"/>
                <w:szCs w:val="22"/>
                <w:lang w:eastAsia="en-US"/>
              </w:rPr>
              <w:t xml:space="preserve"> for a course and in the platform</w:t>
            </w:r>
            <w:r w:rsidR="00C7102D">
              <w:rPr>
                <w:rFonts w:ascii="Arial" w:eastAsiaTheme="majorEastAsia" w:hAnsi="Arial" w:cs="Arial"/>
                <w:sz w:val="22"/>
                <w:szCs w:val="22"/>
                <w:lang w:eastAsia="en-US"/>
              </w:rPr>
              <w:t>’s learning.</w:t>
            </w:r>
          </w:p>
          <w:p w14:paraId="4A3ED4B7" w14:textId="339CBC03" w:rsidR="00424F7E" w:rsidRDefault="00424F7E">
            <w:pPr>
              <w:spacing w:after="160" w:line="259" w:lineRule="auto"/>
              <w:rPr>
                <w:rFonts w:ascii="Arial" w:eastAsiaTheme="majorEastAsia" w:hAnsi="Arial" w:cs="Arial"/>
                <w:b/>
                <w:bCs/>
                <w:sz w:val="22"/>
                <w:szCs w:val="22"/>
                <w:lang w:eastAsia="en-US"/>
              </w:rPr>
            </w:pPr>
            <w:r w:rsidRPr="00424F7E">
              <w:rPr>
                <w:rFonts w:ascii="Arial" w:eastAsiaTheme="majorEastAsia" w:hAnsi="Arial" w:cs="Arial"/>
                <w:sz w:val="22"/>
                <w:szCs w:val="22"/>
                <w:lang w:eastAsia="en-US"/>
              </w:rPr>
              <w:t xml:space="preserve">Start recording personal videos </w:t>
            </w:r>
            <w:r w:rsidR="00C7102D">
              <w:rPr>
                <w:rFonts w:ascii="Arial" w:eastAsiaTheme="majorEastAsia" w:hAnsi="Arial" w:cs="Arial"/>
                <w:sz w:val="22"/>
                <w:szCs w:val="22"/>
                <w:lang w:eastAsia="en-US"/>
              </w:rPr>
              <w:t xml:space="preserve">for </w:t>
            </w:r>
            <w:r w:rsidRPr="00424F7E">
              <w:rPr>
                <w:rFonts w:ascii="Arial" w:eastAsiaTheme="majorEastAsia" w:hAnsi="Arial" w:cs="Arial"/>
                <w:sz w:val="22"/>
                <w:szCs w:val="22"/>
                <w:lang w:eastAsia="en-US"/>
              </w:rPr>
              <w:t xml:space="preserve">about 1 min to loss my shyness </w:t>
            </w:r>
            <w:r w:rsidR="00891AD6">
              <w:rPr>
                <w:rFonts w:ascii="Arial" w:eastAsiaTheme="majorEastAsia" w:hAnsi="Arial" w:cs="Arial"/>
                <w:sz w:val="22"/>
                <w:szCs w:val="22"/>
                <w:lang w:eastAsia="en-US"/>
              </w:rPr>
              <w:t>i</w:t>
            </w:r>
            <w:r w:rsidRPr="00424F7E">
              <w:rPr>
                <w:rFonts w:ascii="Arial" w:eastAsiaTheme="majorEastAsia" w:hAnsi="Arial" w:cs="Arial"/>
                <w:sz w:val="22"/>
                <w:szCs w:val="22"/>
                <w:lang w:eastAsia="en-US"/>
              </w:rPr>
              <w:t>n</w:t>
            </w:r>
            <w:r w:rsidR="00891AD6">
              <w:rPr>
                <w:rFonts w:ascii="Arial" w:eastAsiaTheme="majorEastAsia" w:hAnsi="Arial" w:cs="Arial"/>
                <w:sz w:val="22"/>
                <w:szCs w:val="22"/>
                <w:lang w:eastAsia="en-US"/>
              </w:rPr>
              <w:t xml:space="preserve"> </w:t>
            </w:r>
            <w:r w:rsidRPr="00424F7E">
              <w:rPr>
                <w:rFonts w:ascii="Arial" w:eastAsiaTheme="majorEastAsia" w:hAnsi="Arial" w:cs="Arial"/>
                <w:sz w:val="22"/>
                <w:szCs w:val="22"/>
                <w:lang w:eastAsia="en-US"/>
              </w:rPr>
              <w:t>front of the camera</w:t>
            </w:r>
          </w:p>
        </w:tc>
        <w:tc>
          <w:tcPr>
            <w:tcW w:w="2790" w:type="dxa"/>
          </w:tcPr>
          <w:p w14:paraId="5A500C99" w14:textId="2292E264" w:rsidR="00940048" w:rsidRPr="00424F7E" w:rsidRDefault="00424F7E">
            <w:pPr>
              <w:spacing w:after="160" w:line="259" w:lineRule="auto"/>
              <w:rPr>
                <w:rFonts w:ascii="Arial" w:eastAsiaTheme="majorEastAsia" w:hAnsi="Arial" w:cs="Arial"/>
                <w:sz w:val="22"/>
                <w:szCs w:val="22"/>
                <w:lang w:eastAsia="en-US"/>
              </w:rPr>
            </w:pPr>
            <w:r w:rsidRPr="00424F7E">
              <w:rPr>
                <w:rFonts w:ascii="Arial" w:eastAsiaTheme="majorEastAsia" w:hAnsi="Arial" w:cs="Arial"/>
                <w:sz w:val="22"/>
                <w:szCs w:val="22"/>
                <w:lang w:eastAsia="en-US"/>
              </w:rPr>
              <w:t xml:space="preserve">Find the course that </w:t>
            </w:r>
            <w:r w:rsidR="00C86AF0" w:rsidRPr="00424F7E">
              <w:rPr>
                <w:rFonts w:ascii="Arial" w:eastAsiaTheme="majorEastAsia" w:hAnsi="Arial" w:cs="Arial"/>
                <w:sz w:val="22"/>
                <w:szCs w:val="22"/>
                <w:lang w:eastAsia="en-US"/>
              </w:rPr>
              <w:t>the manager</w:t>
            </w:r>
            <w:r w:rsidRPr="00424F7E">
              <w:rPr>
                <w:rFonts w:ascii="Arial" w:eastAsiaTheme="majorEastAsia" w:hAnsi="Arial" w:cs="Arial"/>
                <w:sz w:val="22"/>
                <w:szCs w:val="22"/>
                <w:lang w:eastAsia="en-US"/>
              </w:rPr>
              <w:t xml:space="preserve"> </w:t>
            </w:r>
            <w:proofErr w:type="gramStart"/>
            <w:r w:rsidRPr="00424F7E">
              <w:rPr>
                <w:rFonts w:ascii="Arial" w:eastAsiaTheme="majorEastAsia" w:hAnsi="Arial" w:cs="Arial"/>
                <w:sz w:val="22"/>
                <w:szCs w:val="22"/>
                <w:lang w:eastAsia="en-US"/>
              </w:rPr>
              <w:t>sugges</w:t>
            </w:r>
            <w:r w:rsidR="00D35600">
              <w:rPr>
                <w:rFonts w:ascii="Arial" w:eastAsiaTheme="majorEastAsia" w:hAnsi="Arial" w:cs="Arial"/>
                <w:sz w:val="22"/>
                <w:szCs w:val="22"/>
                <w:lang w:eastAsia="en-US"/>
              </w:rPr>
              <w:t>ted.</w:t>
            </w:r>
            <w:r w:rsidRPr="00424F7E">
              <w:rPr>
                <w:rFonts w:ascii="Arial" w:eastAsiaTheme="majorEastAsia" w:hAnsi="Arial" w:cs="Arial"/>
                <w:sz w:val="22"/>
                <w:szCs w:val="22"/>
                <w:lang w:eastAsia="en-US"/>
              </w:rPr>
              <w:t>.</w:t>
            </w:r>
            <w:proofErr w:type="gramEnd"/>
          </w:p>
          <w:p w14:paraId="67735C73" w14:textId="36A5CD8C" w:rsidR="00424F7E" w:rsidRPr="00424F7E" w:rsidRDefault="00424F7E">
            <w:pPr>
              <w:spacing w:after="160" w:line="259" w:lineRule="auto"/>
              <w:rPr>
                <w:rFonts w:ascii="Arial" w:eastAsiaTheme="majorEastAsia" w:hAnsi="Arial" w:cs="Arial"/>
                <w:sz w:val="22"/>
                <w:szCs w:val="22"/>
                <w:lang w:eastAsia="en-US"/>
              </w:rPr>
            </w:pPr>
          </w:p>
        </w:tc>
        <w:tc>
          <w:tcPr>
            <w:tcW w:w="2790" w:type="dxa"/>
          </w:tcPr>
          <w:p w14:paraId="4FAE9E2A" w14:textId="7256B469" w:rsidR="00940048" w:rsidRPr="00C86AF0" w:rsidRDefault="00424F7E">
            <w:pPr>
              <w:spacing w:after="160" w:line="259" w:lineRule="auto"/>
              <w:rPr>
                <w:rFonts w:ascii="Arial" w:eastAsiaTheme="majorEastAsia" w:hAnsi="Arial" w:cs="Arial"/>
                <w:sz w:val="22"/>
                <w:szCs w:val="22"/>
                <w:lang w:eastAsia="en-US"/>
              </w:rPr>
            </w:pPr>
            <w:r w:rsidRPr="00C86AF0">
              <w:rPr>
                <w:rFonts w:ascii="Arial" w:eastAsiaTheme="majorEastAsia" w:hAnsi="Arial" w:cs="Arial"/>
                <w:sz w:val="22"/>
                <w:szCs w:val="22"/>
                <w:lang w:eastAsia="en-US"/>
              </w:rPr>
              <w:t xml:space="preserve">Be confident </w:t>
            </w:r>
            <w:r w:rsidR="00D752CB">
              <w:rPr>
                <w:rFonts w:ascii="Arial" w:eastAsiaTheme="majorEastAsia" w:hAnsi="Arial" w:cs="Arial"/>
                <w:sz w:val="22"/>
                <w:szCs w:val="22"/>
                <w:lang w:eastAsia="en-US"/>
              </w:rPr>
              <w:t>i</w:t>
            </w:r>
            <w:r w:rsidRPr="00C86AF0">
              <w:rPr>
                <w:rFonts w:ascii="Arial" w:eastAsiaTheme="majorEastAsia" w:hAnsi="Arial" w:cs="Arial"/>
                <w:sz w:val="22"/>
                <w:szCs w:val="22"/>
                <w:lang w:eastAsia="en-US"/>
              </w:rPr>
              <w:t>n</w:t>
            </w:r>
            <w:r w:rsidR="00D752CB">
              <w:rPr>
                <w:rFonts w:ascii="Arial" w:eastAsiaTheme="majorEastAsia" w:hAnsi="Arial" w:cs="Arial"/>
                <w:sz w:val="22"/>
                <w:szCs w:val="22"/>
                <w:lang w:eastAsia="en-US"/>
              </w:rPr>
              <w:t xml:space="preserve"> </w:t>
            </w:r>
            <w:r w:rsidRPr="00C86AF0">
              <w:rPr>
                <w:rFonts w:ascii="Arial" w:eastAsiaTheme="majorEastAsia" w:hAnsi="Arial" w:cs="Arial"/>
                <w:sz w:val="22"/>
                <w:szCs w:val="22"/>
                <w:lang w:eastAsia="en-US"/>
              </w:rPr>
              <w:t>front of camera and able to give a presentation.</w:t>
            </w:r>
          </w:p>
        </w:tc>
        <w:tc>
          <w:tcPr>
            <w:tcW w:w="2790" w:type="dxa"/>
          </w:tcPr>
          <w:p w14:paraId="78F68ACB" w14:textId="095BAEA3" w:rsidR="00940048" w:rsidRPr="00C86AF0" w:rsidRDefault="00424F7E">
            <w:pPr>
              <w:spacing w:after="160" w:line="259" w:lineRule="auto"/>
              <w:rPr>
                <w:rFonts w:ascii="Arial" w:eastAsiaTheme="majorEastAsia" w:hAnsi="Arial" w:cs="Arial"/>
                <w:sz w:val="22"/>
                <w:szCs w:val="22"/>
                <w:lang w:eastAsia="en-US"/>
              </w:rPr>
            </w:pPr>
            <w:r w:rsidRPr="00C86AF0">
              <w:rPr>
                <w:rFonts w:ascii="Arial" w:eastAsiaTheme="majorEastAsia" w:hAnsi="Arial" w:cs="Arial"/>
                <w:sz w:val="22"/>
                <w:szCs w:val="22"/>
                <w:lang w:eastAsia="en-US"/>
              </w:rPr>
              <w:t>August</w:t>
            </w:r>
          </w:p>
        </w:tc>
      </w:tr>
      <w:tr w:rsidR="00940048" w14:paraId="4D241F94" w14:textId="77777777" w:rsidTr="00940048">
        <w:tc>
          <w:tcPr>
            <w:tcW w:w="2789" w:type="dxa"/>
          </w:tcPr>
          <w:p w14:paraId="5FA69117" w14:textId="7E13065B" w:rsidR="00940048" w:rsidRPr="00424F7E" w:rsidRDefault="00424F7E">
            <w:pPr>
              <w:spacing w:after="160" w:line="259" w:lineRule="auto"/>
              <w:rPr>
                <w:rFonts w:ascii="Arial" w:eastAsiaTheme="majorEastAsia" w:hAnsi="Arial" w:cs="Arial"/>
                <w:sz w:val="22"/>
                <w:szCs w:val="22"/>
                <w:lang w:eastAsia="en-US"/>
              </w:rPr>
            </w:pPr>
            <w:r w:rsidRPr="00424F7E">
              <w:rPr>
                <w:rFonts w:ascii="Arial" w:eastAsiaTheme="majorEastAsia" w:hAnsi="Arial" w:cs="Arial"/>
                <w:sz w:val="22"/>
                <w:szCs w:val="22"/>
                <w:lang w:eastAsia="en-US"/>
              </w:rPr>
              <w:t xml:space="preserve">Gain knowledge about funnels and </w:t>
            </w:r>
            <w:r w:rsidR="00423148">
              <w:rPr>
                <w:rFonts w:ascii="Arial" w:eastAsiaTheme="majorEastAsia" w:hAnsi="Arial" w:cs="Arial"/>
                <w:sz w:val="22"/>
                <w:szCs w:val="22"/>
                <w:lang w:eastAsia="en-US"/>
              </w:rPr>
              <w:t>their</w:t>
            </w:r>
            <w:r w:rsidRPr="00424F7E">
              <w:rPr>
                <w:rFonts w:ascii="Arial" w:eastAsiaTheme="majorEastAsia" w:hAnsi="Arial" w:cs="Arial"/>
                <w:sz w:val="22"/>
                <w:szCs w:val="22"/>
                <w:lang w:eastAsia="en-US"/>
              </w:rPr>
              <w:t xml:space="preserve"> importance in marketing </w:t>
            </w:r>
          </w:p>
        </w:tc>
        <w:tc>
          <w:tcPr>
            <w:tcW w:w="2789" w:type="dxa"/>
          </w:tcPr>
          <w:p w14:paraId="104A2757" w14:textId="6120B70D" w:rsidR="00940048" w:rsidRPr="00424F7E" w:rsidRDefault="00424F7E">
            <w:pPr>
              <w:spacing w:after="160" w:line="259" w:lineRule="auto"/>
              <w:rPr>
                <w:rFonts w:ascii="Arial" w:eastAsiaTheme="majorEastAsia" w:hAnsi="Arial" w:cs="Arial"/>
                <w:sz w:val="22"/>
                <w:szCs w:val="22"/>
                <w:lang w:eastAsia="en-US"/>
              </w:rPr>
            </w:pPr>
            <w:r w:rsidRPr="00424F7E">
              <w:rPr>
                <w:rFonts w:ascii="Arial" w:eastAsiaTheme="majorEastAsia" w:hAnsi="Arial" w:cs="Arial"/>
                <w:sz w:val="22"/>
                <w:szCs w:val="22"/>
                <w:lang w:eastAsia="en-US"/>
              </w:rPr>
              <w:t xml:space="preserve">Ask </w:t>
            </w:r>
            <w:r w:rsidR="00891AD6">
              <w:rPr>
                <w:rFonts w:ascii="Arial" w:eastAsiaTheme="majorEastAsia" w:hAnsi="Arial" w:cs="Arial"/>
                <w:sz w:val="22"/>
                <w:szCs w:val="22"/>
                <w:lang w:eastAsia="en-US"/>
              </w:rPr>
              <w:t xml:space="preserve">the </w:t>
            </w:r>
            <w:r w:rsidRPr="00424F7E">
              <w:rPr>
                <w:rFonts w:ascii="Arial" w:eastAsiaTheme="majorEastAsia" w:hAnsi="Arial" w:cs="Arial"/>
                <w:sz w:val="22"/>
                <w:szCs w:val="22"/>
                <w:lang w:eastAsia="en-US"/>
              </w:rPr>
              <w:t>manager for suggestion</w:t>
            </w:r>
            <w:r w:rsidR="00891AD6">
              <w:rPr>
                <w:rFonts w:ascii="Arial" w:eastAsiaTheme="majorEastAsia" w:hAnsi="Arial" w:cs="Arial"/>
                <w:sz w:val="22"/>
                <w:szCs w:val="22"/>
                <w:lang w:eastAsia="en-US"/>
              </w:rPr>
              <w:t>s</w:t>
            </w:r>
          </w:p>
          <w:p w14:paraId="1418FA06" w14:textId="0F627D78" w:rsidR="00424F7E" w:rsidRPr="00E72648" w:rsidRDefault="00424F7E">
            <w:pPr>
              <w:spacing w:after="160" w:line="259" w:lineRule="auto"/>
              <w:rPr>
                <w:rFonts w:ascii="Arial" w:eastAsiaTheme="majorEastAsia" w:hAnsi="Arial" w:cs="Arial"/>
                <w:sz w:val="22"/>
                <w:szCs w:val="22"/>
                <w:lang w:eastAsia="en-US"/>
              </w:rPr>
            </w:pPr>
            <w:r w:rsidRPr="00424F7E">
              <w:rPr>
                <w:rFonts w:ascii="Arial" w:eastAsiaTheme="majorEastAsia" w:hAnsi="Arial" w:cs="Arial"/>
                <w:sz w:val="22"/>
                <w:szCs w:val="22"/>
                <w:lang w:eastAsia="en-US"/>
              </w:rPr>
              <w:t xml:space="preserve">He </w:t>
            </w:r>
            <w:r w:rsidR="00C86AF0" w:rsidRPr="00424F7E">
              <w:rPr>
                <w:rFonts w:ascii="Arial" w:eastAsiaTheme="majorEastAsia" w:hAnsi="Arial" w:cs="Arial"/>
                <w:sz w:val="22"/>
                <w:szCs w:val="22"/>
                <w:lang w:eastAsia="en-US"/>
              </w:rPr>
              <w:t>suggests</w:t>
            </w:r>
            <w:r w:rsidRPr="00424F7E">
              <w:rPr>
                <w:rFonts w:ascii="Arial" w:eastAsiaTheme="majorEastAsia" w:hAnsi="Arial" w:cs="Arial"/>
                <w:sz w:val="22"/>
                <w:szCs w:val="22"/>
                <w:lang w:eastAsia="en-US"/>
              </w:rPr>
              <w:t xml:space="preserve"> </w:t>
            </w:r>
            <w:r w:rsidR="00C86AF0" w:rsidRPr="00424F7E">
              <w:rPr>
                <w:rFonts w:ascii="Arial" w:eastAsiaTheme="majorEastAsia" w:hAnsi="Arial" w:cs="Arial"/>
                <w:sz w:val="22"/>
                <w:szCs w:val="22"/>
                <w:lang w:eastAsia="en-US"/>
              </w:rPr>
              <w:t>working</w:t>
            </w:r>
            <w:r w:rsidRPr="00424F7E">
              <w:rPr>
                <w:rFonts w:ascii="Arial" w:eastAsiaTheme="majorEastAsia" w:hAnsi="Arial" w:cs="Arial"/>
                <w:sz w:val="22"/>
                <w:szCs w:val="22"/>
                <w:lang w:eastAsia="en-US"/>
              </w:rPr>
              <w:t xml:space="preserve"> with the sales team</w:t>
            </w:r>
            <w:r w:rsidR="00C86AF0">
              <w:rPr>
                <w:rFonts w:ascii="Arial" w:eastAsiaTheme="majorEastAsia" w:hAnsi="Arial" w:cs="Arial"/>
                <w:sz w:val="22"/>
                <w:szCs w:val="22"/>
                <w:lang w:eastAsia="en-US"/>
              </w:rPr>
              <w:t>.</w:t>
            </w:r>
          </w:p>
        </w:tc>
        <w:tc>
          <w:tcPr>
            <w:tcW w:w="2790" w:type="dxa"/>
          </w:tcPr>
          <w:p w14:paraId="1D3C636A" w14:textId="1D8B30CD" w:rsidR="00940048" w:rsidRPr="00424F7E" w:rsidRDefault="00424F7E">
            <w:pPr>
              <w:spacing w:after="160" w:line="259" w:lineRule="auto"/>
              <w:rPr>
                <w:rFonts w:ascii="Arial" w:eastAsiaTheme="majorEastAsia" w:hAnsi="Arial" w:cs="Arial"/>
                <w:sz w:val="22"/>
                <w:szCs w:val="22"/>
                <w:lang w:eastAsia="en-US"/>
              </w:rPr>
            </w:pPr>
            <w:r w:rsidRPr="00424F7E">
              <w:rPr>
                <w:rFonts w:ascii="Arial" w:eastAsiaTheme="majorEastAsia" w:hAnsi="Arial" w:cs="Arial"/>
                <w:sz w:val="22"/>
                <w:szCs w:val="22"/>
                <w:lang w:eastAsia="en-US"/>
              </w:rPr>
              <w:t>Shadowing the sales team member to understand the funnel methods.</w:t>
            </w:r>
          </w:p>
        </w:tc>
        <w:tc>
          <w:tcPr>
            <w:tcW w:w="2790" w:type="dxa"/>
          </w:tcPr>
          <w:p w14:paraId="30BEABEE" w14:textId="02A8C7DC" w:rsidR="00940048" w:rsidRPr="00C86AF0" w:rsidRDefault="00424F7E">
            <w:pPr>
              <w:spacing w:after="160" w:line="259" w:lineRule="auto"/>
              <w:rPr>
                <w:rFonts w:ascii="Arial" w:eastAsiaTheme="majorEastAsia" w:hAnsi="Arial" w:cs="Arial"/>
                <w:sz w:val="22"/>
                <w:szCs w:val="22"/>
                <w:lang w:eastAsia="en-US"/>
              </w:rPr>
            </w:pPr>
            <w:r w:rsidRPr="00C86AF0">
              <w:rPr>
                <w:rFonts w:ascii="Arial" w:eastAsiaTheme="majorEastAsia" w:hAnsi="Arial" w:cs="Arial"/>
                <w:sz w:val="22"/>
                <w:szCs w:val="22"/>
                <w:lang w:eastAsia="en-US"/>
              </w:rPr>
              <w:t xml:space="preserve">Be able to understand the funnel and </w:t>
            </w:r>
            <w:r w:rsidR="00C86AF0" w:rsidRPr="00C86AF0">
              <w:rPr>
                <w:rFonts w:ascii="Arial" w:eastAsiaTheme="majorEastAsia" w:hAnsi="Arial" w:cs="Arial"/>
                <w:sz w:val="22"/>
                <w:szCs w:val="22"/>
                <w:lang w:eastAsia="en-US"/>
              </w:rPr>
              <w:t xml:space="preserve">prepare a funnel for a small company </w:t>
            </w:r>
          </w:p>
        </w:tc>
        <w:tc>
          <w:tcPr>
            <w:tcW w:w="2790" w:type="dxa"/>
          </w:tcPr>
          <w:p w14:paraId="1DD69BCF" w14:textId="734947AE" w:rsidR="00940048" w:rsidRPr="00C86AF0" w:rsidRDefault="00424F7E">
            <w:pPr>
              <w:spacing w:after="160" w:line="259" w:lineRule="auto"/>
              <w:rPr>
                <w:rFonts w:ascii="Arial" w:eastAsiaTheme="majorEastAsia" w:hAnsi="Arial" w:cs="Arial"/>
                <w:sz w:val="22"/>
                <w:szCs w:val="22"/>
                <w:lang w:eastAsia="en-US"/>
              </w:rPr>
            </w:pPr>
            <w:r w:rsidRPr="00C86AF0">
              <w:rPr>
                <w:rFonts w:ascii="Arial" w:eastAsiaTheme="majorEastAsia" w:hAnsi="Arial" w:cs="Arial"/>
                <w:sz w:val="22"/>
                <w:szCs w:val="22"/>
                <w:lang w:eastAsia="en-US"/>
              </w:rPr>
              <w:t>July</w:t>
            </w:r>
          </w:p>
        </w:tc>
      </w:tr>
      <w:tr w:rsidR="00940048" w14:paraId="3250C96A" w14:textId="77777777" w:rsidTr="00940048">
        <w:tc>
          <w:tcPr>
            <w:tcW w:w="2789" w:type="dxa"/>
          </w:tcPr>
          <w:p w14:paraId="7DDC4043" w14:textId="0D0233D9" w:rsidR="00940048" w:rsidRPr="00C86AF0" w:rsidRDefault="00C86AF0">
            <w:pPr>
              <w:spacing w:after="160" w:line="259" w:lineRule="auto"/>
              <w:rPr>
                <w:rFonts w:ascii="Arial" w:eastAsiaTheme="majorEastAsia" w:hAnsi="Arial" w:cs="Arial"/>
                <w:sz w:val="22"/>
                <w:szCs w:val="22"/>
                <w:lang w:eastAsia="en-US"/>
              </w:rPr>
            </w:pPr>
            <w:r w:rsidRPr="00C86AF0">
              <w:rPr>
                <w:rFonts w:ascii="Arial" w:eastAsiaTheme="majorEastAsia" w:hAnsi="Arial" w:cs="Arial"/>
                <w:sz w:val="22"/>
                <w:szCs w:val="22"/>
                <w:lang w:eastAsia="en-US"/>
              </w:rPr>
              <w:t>SEO</w:t>
            </w:r>
          </w:p>
        </w:tc>
        <w:tc>
          <w:tcPr>
            <w:tcW w:w="2789" w:type="dxa"/>
          </w:tcPr>
          <w:p w14:paraId="059A3FD5" w14:textId="35B3036A" w:rsidR="00940048" w:rsidRPr="00077DD0" w:rsidRDefault="00E72648">
            <w:pPr>
              <w:spacing w:after="160" w:line="259" w:lineRule="auto"/>
              <w:rPr>
                <w:rFonts w:ascii="Arial" w:eastAsiaTheme="majorEastAsia" w:hAnsi="Arial" w:cs="Arial"/>
                <w:sz w:val="22"/>
                <w:szCs w:val="22"/>
                <w:lang w:eastAsia="en-US"/>
              </w:rPr>
            </w:pPr>
            <w:r w:rsidRPr="00077DD0">
              <w:rPr>
                <w:rFonts w:ascii="Arial" w:eastAsiaTheme="majorEastAsia" w:hAnsi="Arial" w:cs="Arial"/>
                <w:sz w:val="22"/>
                <w:szCs w:val="22"/>
                <w:lang w:eastAsia="en-US"/>
              </w:rPr>
              <w:t>Assist to a course in the Marketing platform of the university</w:t>
            </w:r>
          </w:p>
        </w:tc>
        <w:tc>
          <w:tcPr>
            <w:tcW w:w="2790" w:type="dxa"/>
          </w:tcPr>
          <w:p w14:paraId="3D0B7855" w14:textId="411BB12C" w:rsidR="00940048" w:rsidRPr="00077DD0" w:rsidRDefault="00E72648">
            <w:pPr>
              <w:spacing w:after="160" w:line="259" w:lineRule="auto"/>
              <w:rPr>
                <w:rFonts w:ascii="Arial" w:eastAsiaTheme="majorEastAsia" w:hAnsi="Arial" w:cs="Arial"/>
                <w:sz w:val="22"/>
                <w:szCs w:val="22"/>
                <w:lang w:eastAsia="en-US"/>
              </w:rPr>
            </w:pPr>
            <w:r w:rsidRPr="00077DD0">
              <w:rPr>
                <w:rFonts w:ascii="Arial" w:eastAsiaTheme="majorEastAsia" w:hAnsi="Arial" w:cs="Arial"/>
                <w:sz w:val="22"/>
                <w:szCs w:val="22"/>
                <w:lang w:eastAsia="en-US"/>
              </w:rPr>
              <w:t>Onl</w:t>
            </w:r>
            <w:r w:rsidR="000C6CC1">
              <w:rPr>
                <w:rFonts w:ascii="Arial" w:eastAsiaTheme="majorEastAsia" w:hAnsi="Arial" w:cs="Arial"/>
                <w:sz w:val="22"/>
                <w:szCs w:val="22"/>
                <w:lang w:eastAsia="en-US"/>
              </w:rPr>
              <w:t>ine</w:t>
            </w:r>
            <w:r w:rsidRPr="00077DD0">
              <w:rPr>
                <w:rFonts w:ascii="Arial" w:eastAsiaTheme="majorEastAsia" w:hAnsi="Arial" w:cs="Arial"/>
                <w:sz w:val="22"/>
                <w:szCs w:val="22"/>
                <w:lang w:eastAsia="en-US"/>
              </w:rPr>
              <w:t xml:space="preserve"> learning. </w:t>
            </w:r>
          </w:p>
          <w:p w14:paraId="098F7AAA" w14:textId="6EC41738" w:rsidR="00E72648" w:rsidRPr="00077DD0" w:rsidRDefault="000C6CC1">
            <w:pPr>
              <w:spacing w:after="160" w:line="259" w:lineRule="auto"/>
              <w:rPr>
                <w:rFonts w:ascii="Arial" w:eastAsiaTheme="majorEastAsia" w:hAnsi="Arial" w:cs="Arial"/>
                <w:sz w:val="22"/>
                <w:szCs w:val="22"/>
                <w:lang w:eastAsia="en-US"/>
              </w:rPr>
            </w:pPr>
            <w:r>
              <w:rPr>
                <w:rFonts w:ascii="Arial" w:eastAsiaTheme="majorEastAsia" w:hAnsi="Arial" w:cs="Arial"/>
                <w:sz w:val="22"/>
                <w:szCs w:val="22"/>
                <w:lang w:eastAsia="en-US"/>
              </w:rPr>
              <w:t>The m</w:t>
            </w:r>
            <w:r w:rsidR="00077DD0" w:rsidRPr="00077DD0">
              <w:rPr>
                <w:rFonts w:ascii="Arial" w:eastAsiaTheme="majorEastAsia" w:hAnsi="Arial" w:cs="Arial"/>
                <w:sz w:val="22"/>
                <w:szCs w:val="22"/>
                <w:lang w:eastAsia="en-US"/>
              </w:rPr>
              <w:t>anger agreed to review my writing once a week.</w:t>
            </w:r>
          </w:p>
        </w:tc>
        <w:tc>
          <w:tcPr>
            <w:tcW w:w="2790" w:type="dxa"/>
          </w:tcPr>
          <w:p w14:paraId="60618CA5" w14:textId="3185EB18" w:rsidR="00940048" w:rsidRPr="00077DD0" w:rsidRDefault="00077DD0">
            <w:pPr>
              <w:spacing w:after="160" w:line="259" w:lineRule="auto"/>
              <w:rPr>
                <w:rFonts w:ascii="Arial" w:eastAsiaTheme="majorEastAsia" w:hAnsi="Arial" w:cs="Arial"/>
                <w:sz w:val="22"/>
                <w:szCs w:val="22"/>
                <w:lang w:eastAsia="en-US"/>
              </w:rPr>
            </w:pPr>
            <w:r w:rsidRPr="00077DD0">
              <w:rPr>
                <w:rFonts w:ascii="Arial" w:eastAsiaTheme="majorEastAsia" w:hAnsi="Arial" w:cs="Arial"/>
                <w:sz w:val="22"/>
                <w:szCs w:val="22"/>
                <w:lang w:eastAsia="en-US"/>
              </w:rPr>
              <w:t>Be able to write a blog post considering the SEO.</w:t>
            </w:r>
          </w:p>
        </w:tc>
        <w:tc>
          <w:tcPr>
            <w:tcW w:w="2790" w:type="dxa"/>
          </w:tcPr>
          <w:p w14:paraId="195D7B52" w14:textId="4114EB09" w:rsidR="00940048" w:rsidRPr="00077DD0" w:rsidRDefault="00077DD0">
            <w:pPr>
              <w:spacing w:after="160" w:line="259" w:lineRule="auto"/>
              <w:rPr>
                <w:rFonts w:ascii="Arial" w:eastAsiaTheme="majorEastAsia" w:hAnsi="Arial" w:cs="Arial"/>
                <w:sz w:val="22"/>
                <w:szCs w:val="22"/>
                <w:lang w:eastAsia="en-US"/>
              </w:rPr>
            </w:pPr>
            <w:r w:rsidRPr="00077DD0">
              <w:rPr>
                <w:rFonts w:ascii="Arial" w:eastAsiaTheme="majorEastAsia" w:hAnsi="Arial" w:cs="Arial"/>
                <w:sz w:val="22"/>
                <w:szCs w:val="22"/>
                <w:lang w:eastAsia="en-US"/>
              </w:rPr>
              <w:t>Ongoing</w:t>
            </w:r>
          </w:p>
        </w:tc>
      </w:tr>
      <w:tr w:rsidR="00940048" w14:paraId="578716F8" w14:textId="77777777" w:rsidTr="00940048">
        <w:tc>
          <w:tcPr>
            <w:tcW w:w="2789" w:type="dxa"/>
          </w:tcPr>
          <w:p w14:paraId="604BAC11" w14:textId="6D161F31" w:rsidR="00940048" w:rsidRPr="00C86AF0" w:rsidRDefault="00C86AF0">
            <w:pPr>
              <w:spacing w:after="160" w:line="259" w:lineRule="auto"/>
              <w:rPr>
                <w:rFonts w:ascii="Arial" w:eastAsiaTheme="majorEastAsia" w:hAnsi="Arial" w:cs="Arial"/>
                <w:sz w:val="22"/>
                <w:szCs w:val="22"/>
                <w:lang w:eastAsia="en-US"/>
              </w:rPr>
            </w:pPr>
            <w:r w:rsidRPr="00C86AF0">
              <w:rPr>
                <w:rFonts w:ascii="Arial" w:eastAsiaTheme="majorEastAsia" w:hAnsi="Arial" w:cs="Arial"/>
                <w:sz w:val="22"/>
                <w:szCs w:val="22"/>
                <w:lang w:eastAsia="en-US"/>
              </w:rPr>
              <w:t>How to write a copywrite for a website</w:t>
            </w:r>
          </w:p>
        </w:tc>
        <w:tc>
          <w:tcPr>
            <w:tcW w:w="2789" w:type="dxa"/>
          </w:tcPr>
          <w:p w14:paraId="1DCCACA6" w14:textId="3F5862A3" w:rsidR="00940048" w:rsidRPr="00077DD0" w:rsidRDefault="00077DD0">
            <w:pPr>
              <w:spacing w:after="160" w:line="259" w:lineRule="auto"/>
              <w:rPr>
                <w:rFonts w:ascii="Arial" w:eastAsiaTheme="majorEastAsia" w:hAnsi="Arial" w:cs="Arial"/>
                <w:sz w:val="22"/>
                <w:szCs w:val="22"/>
                <w:lang w:eastAsia="en-US"/>
              </w:rPr>
            </w:pPr>
            <w:r w:rsidRPr="00077DD0">
              <w:rPr>
                <w:rFonts w:ascii="Arial" w:eastAsiaTheme="majorEastAsia" w:hAnsi="Arial" w:cs="Arial"/>
                <w:sz w:val="22"/>
                <w:szCs w:val="22"/>
                <w:lang w:eastAsia="en-US"/>
              </w:rPr>
              <w:t xml:space="preserve">Ask </w:t>
            </w:r>
            <w:r w:rsidR="002126D1">
              <w:rPr>
                <w:rFonts w:ascii="Arial" w:eastAsiaTheme="majorEastAsia" w:hAnsi="Arial" w:cs="Arial"/>
                <w:sz w:val="22"/>
                <w:szCs w:val="22"/>
                <w:lang w:eastAsia="en-US"/>
              </w:rPr>
              <w:t xml:space="preserve">for </w:t>
            </w:r>
            <w:r w:rsidRPr="00077DD0">
              <w:rPr>
                <w:rFonts w:ascii="Arial" w:eastAsiaTheme="majorEastAsia" w:hAnsi="Arial" w:cs="Arial"/>
                <w:sz w:val="22"/>
                <w:szCs w:val="22"/>
                <w:lang w:eastAsia="en-US"/>
              </w:rPr>
              <w:t>help f</w:t>
            </w:r>
            <w:r w:rsidR="002126D1">
              <w:rPr>
                <w:rFonts w:ascii="Arial" w:eastAsiaTheme="majorEastAsia" w:hAnsi="Arial" w:cs="Arial"/>
                <w:sz w:val="22"/>
                <w:szCs w:val="22"/>
                <w:lang w:eastAsia="en-US"/>
              </w:rPr>
              <w:t>rom</w:t>
            </w:r>
            <w:r w:rsidRPr="00077DD0">
              <w:rPr>
                <w:rFonts w:ascii="Arial" w:eastAsiaTheme="majorEastAsia" w:hAnsi="Arial" w:cs="Arial"/>
                <w:sz w:val="22"/>
                <w:szCs w:val="22"/>
                <w:lang w:eastAsia="en-US"/>
              </w:rPr>
              <w:t xml:space="preserve"> the sales team.</w:t>
            </w:r>
          </w:p>
          <w:p w14:paraId="686EE7B1" w14:textId="04E63500" w:rsidR="00077DD0" w:rsidRDefault="00DD1B7D">
            <w:pPr>
              <w:spacing w:after="160" w:line="259" w:lineRule="auto"/>
              <w:rPr>
                <w:rFonts w:ascii="Arial" w:eastAsiaTheme="majorEastAsia" w:hAnsi="Arial" w:cs="Arial"/>
                <w:sz w:val="22"/>
                <w:szCs w:val="22"/>
                <w:lang w:eastAsia="en-US"/>
              </w:rPr>
            </w:pPr>
            <w:r>
              <w:rPr>
                <w:rFonts w:ascii="Arial" w:eastAsiaTheme="majorEastAsia" w:hAnsi="Arial" w:cs="Arial"/>
                <w:sz w:val="22"/>
                <w:szCs w:val="22"/>
                <w:lang w:eastAsia="en-US"/>
              </w:rPr>
              <w:t>Enrol in the course in the platform of the university</w:t>
            </w:r>
          </w:p>
          <w:p w14:paraId="5214E9BB" w14:textId="489DCA83" w:rsidR="00077DD0" w:rsidRPr="00077DD0" w:rsidRDefault="00077DD0">
            <w:pPr>
              <w:spacing w:after="160" w:line="259" w:lineRule="auto"/>
              <w:rPr>
                <w:rFonts w:ascii="Arial" w:eastAsiaTheme="majorEastAsia" w:hAnsi="Arial" w:cs="Arial"/>
                <w:sz w:val="22"/>
                <w:szCs w:val="22"/>
                <w:lang w:eastAsia="en-US"/>
              </w:rPr>
            </w:pPr>
          </w:p>
        </w:tc>
        <w:tc>
          <w:tcPr>
            <w:tcW w:w="2790" w:type="dxa"/>
          </w:tcPr>
          <w:p w14:paraId="07E30AD2" w14:textId="77777777" w:rsidR="00940048" w:rsidRPr="00077DD0" w:rsidRDefault="00077DD0">
            <w:pPr>
              <w:spacing w:after="160" w:line="259" w:lineRule="auto"/>
              <w:rPr>
                <w:rFonts w:ascii="Arial" w:eastAsiaTheme="majorEastAsia" w:hAnsi="Arial" w:cs="Arial"/>
                <w:sz w:val="22"/>
                <w:szCs w:val="22"/>
                <w:lang w:eastAsia="en-US"/>
              </w:rPr>
            </w:pPr>
            <w:r w:rsidRPr="00077DD0">
              <w:rPr>
                <w:rFonts w:ascii="Arial" w:eastAsiaTheme="majorEastAsia" w:hAnsi="Arial" w:cs="Arial"/>
                <w:sz w:val="22"/>
                <w:szCs w:val="22"/>
                <w:lang w:eastAsia="en-US"/>
              </w:rPr>
              <w:lastRenderedPageBreak/>
              <w:t xml:space="preserve">Onsite practice with the sales team. </w:t>
            </w:r>
          </w:p>
          <w:p w14:paraId="075797CF" w14:textId="4BCCE5F0" w:rsidR="00077DD0" w:rsidRPr="00077DD0" w:rsidRDefault="00077DD0">
            <w:pPr>
              <w:spacing w:after="160" w:line="259" w:lineRule="auto"/>
              <w:rPr>
                <w:rFonts w:ascii="Arial" w:eastAsiaTheme="majorEastAsia" w:hAnsi="Arial" w:cs="Arial"/>
                <w:sz w:val="22"/>
                <w:szCs w:val="22"/>
                <w:lang w:eastAsia="en-US"/>
              </w:rPr>
            </w:pPr>
          </w:p>
        </w:tc>
        <w:tc>
          <w:tcPr>
            <w:tcW w:w="2790" w:type="dxa"/>
          </w:tcPr>
          <w:p w14:paraId="466790C1" w14:textId="27026C39" w:rsidR="00940048" w:rsidRPr="00077DD0" w:rsidRDefault="00077DD0">
            <w:pPr>
              <w:spacing w:after="160" w:line="259" w:lineRule="auto"/>
              <w:rPr>
                <w:rFonts w:ascii="Arial" w:eastAsiaTheme="majorEastAsia" w:hAnsi="Arial" w:cs="Arial"/>
                <w:sz w:val="22"/>
                <w:szCs w:val="22"/>
                <w:lang w:eastAsia="en-US"/>
              </w:rPr>
            </w:pPr>
            <w:r w:rsidRPr="00077DD0">
              <w:rPr>
                <w:rFonts w:ascii="Arial" w:eastAsiaTheme="majorEastAsia" w:hAnsi="Arial" w:cs="Arial"/>
                <w:sz w:val="22"/>
                <w:szCs w:val="22"/>
                <w:lang w:eastAsia="en-US"/>
              </w:rPr>
              <w:t xml:space="preserve">Be able to write a homepage, </w:t>
            </w:r>
            <w:r w:rsidR="00435DBA">
              <w:rPr>
                <w:rFonts w:ascii="Arial" w:eastAsiaTheme="majorEastAsia" w:hAnsi="Arial" w:cs="Arial"/>
                <w:sz w:val="22"/>
                <w:szCs w:val="22"/>
                <w:lang w:eastAsia="en-US"/>
              </w:rPr>
              <w:t xml:space="preserve">and </w:t>
            </w:r>
            <w:r w:rsidRPr="00077DD0">
              <w:rPr>
                <w:rFonts w:ascii="Arial" w:eastAsiaTheme="majorEastAsia" w:hAnsi="Arial" w:cs="Arial"/>
                <w:sz w:val="22"/>
                <w:szCs w:val="22"/>
                <w:lang w:eastAsia="en-US"/>
              </w:rPr>
              <w:t>About me</w:t>
            </w:r>
            <w:r w:rsidR="00435DBA">
              <w:rPr>
                <w:rFonts w:ascii="Arial" w:eastAsiaTheme="majorEastAsia" w:hAnsi="Arial" w:cs="Arial"/>
                <w:sz w:val="22"/>
                <w:szCs w:val="22"/>
                <w:lang w:eastAsia="en-US"/>
              </w:rPr>
              <w:t xml:space="preserve"> page.</w:t>
            </w:r>
          </w:p>
        </w:tc>
        <w:tc>
          <w:tcPr>
            <w:tcW w:w="2790" w:type="dxa"/>
          </w:tcPr>
          <w:p w14:paraId="0E290A91" w14:textId="6BE1CFF8" w:rsidR="00940048" w:rsidRPr="00077DD0" w:rsidRDefault="00077DD0">
            <w:pPr>
              <w:spacing w:after="160" w:line="259" w:lineRule="auto"/>
              <w:rPr>
                <w:rFonts w:ascii="Arial" w:eastAsiaTheme="majorEastAsia" w:hAnsi="Arial" w:cs="Arial"/>
                <w:sz w:val="22"/>
                <w:szCs w:val="22"/>
                <w:lang w:eastAsia="en-US"/>
              </w:rPr>
            </w:pPr>
            <w:r w:rsidRPr="00077DD0">
              <w:rPr>
                <w:rFonts w:ascii="Arial" w:eastAsiaTheme="majorEastAsia" w:hAnsi="Arial" w:cs="Arial"/>
                <w:sz w:val="22"/>
                <w:szCs w:val="22"/>
                <w:lang w:eastAsia="en-US"/>
              </w:rPr>
              <w:t>September</w:t>
            </w:r>
          </w:p>
        </w:tc>
      </w:tr>
      <w:tr w:rsidR="00940048" w14:paraId="2DC69A1C" w14:textId="77777777" w:rsidTr="00940048">
        <w:tc>
          <w:tcPr>
            <w:tcW w:w="2789" w:type="dxa"/>
          </w:tcPr>
          <w:p w14:paraId="74890E11" w14:textId="524E2B09" w:rsidR="00940048" w:rsidRPr="00C86AF0" w:rsidRDefault="00C86AF0">
            <w:pPr>
              <w:spacing w:after="160" w:line="259" w:lineRule="auto"/>
              <w:rPr>
                <w:rFonts w:ascii="Arial" w:eastAsiaTheme="majorEastAsia" w:hAnsi="Arial" w:cs="Arial"/>
                <w:sz w:val="22"/>
                <w:szCs w:val="22"/>
                <w:lang w:eastAsia="en-US"/>
              </w:rPr>
            </w:pPr>
            <w:r w:rsidRPr="00C86AF0">
              <w:rPr>
                <w:rFonts w:ascii="Arial" w:eastAsiaTheme="majorEastAsia" w:hAnsi="Arial" w:cs="Arial"/>
                <w:sz w:val="22"/>
                <w:szCs w:val="22"/>
                <w:lang w:eastAsia="en-US"/>
              </w:rPr>
              <w:t xml:space="preserve">How to launch a </w:t>
            </w:r>
            <w:r w:rsidR="00077DD0">
              <w:rPr>
                <w:rFonts w:ascii="Arial" w:eastAsiaTheme="majorEastAsia" w:hAnsi="Arial" w:cs="Arial"/>
                <w:sz w:val="22"/>
                <w:szCs w:val="22"/>
                <w:lang w:eastAsia="en-US"/>
              </w:rPr>
              <w:t>campaign</w:t>
            </w:r>
          </w:p>
        </w:tc>
        <w:tc>
          <w:tcPr>
            <w:tcW w:w="2789" w:type="dxa"/>
          </w:tcPr>
          <w:p w14:paraId="32F2CCB6" w14:textId="77777777" w:rsidR="00077DD0" w:rsidRPr="00DD1B7D" w:rsidRDefault="00077DD0">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Learn from the campaign team.</w:t>
            </w:r>
          </w:p>
          <w:p w14:paraId="48EDAA8C" w14:textId="56D5AAED" w:rsidR="00077DD0" w:rsidRPr="00DD1B7D" w:rsidRDefault="00077DD0">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Read the manual and books recommendations the team suggest.</w:t>
            </w:r>
          </w:p>
        </w:tc>
        <w:tc>
          <w:tcPr>
            <w:tcW w:w="2790" w:type="dxa"/>
          </w:tcPr>
          <w:p w14:paraId="60B486D0" w14:textId="17C51CDD" w:rsidR="00940048" w:rsidRPr="00DD1B7D" w:rsidRDefault="00077DD0">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Be a voluntary in the next campaign to attract students.</w:t>
            </w:r>
          </w:p>
        </w:tc>
        <w:tc>
          <w:tcPr>
            <w:tcW w:w="2790" w:type="dxa"/>
          </w:tcPr>
          <w:p w14:paraId="08A4BE1F" w14:textId="26CF2785" w:rsidR="00940048" w:rsidRPr="00DD1B7D" w:rsidRDefault="00077DD0">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 xml:space="preserve">Know the steps to produce a campaign </w:t>
            </w:r>
          </w:p>
        </w:tc>
        <w:tc>
          <w:tcPr>
            <w:tcW w:w="2790" w:type="dxa"/>
          </w:tcPr>
          <w:p w14:paraId="331E5599" w14:textId="2E356A86" w:rsidR="00940048" w:rsidRPr="00DD1B7D" w:rsidRDefault="00077DD0">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ongoing</w:t>
            </w:r>
          </w:p>
        </w:tc>
      </w:tr>
      <w:tr w:rsidR="008810C9" w14:paraId="23352D47" w14:textId="77777777" w:rsidTr="00940048">
        <w:tc>
          <w:tcPr>
            <w:tcW w:w="2789" w:type="dxa"/>
          </w:tcPr>
          <w:p w14:paraId="29F91235" w14:textId="5752A6F9" w:rsidR="008810C9" w:rsidRPr="00C86AF0" w:rsidRDefault="008810C9">
            <w:pPr>
              <w:spacing w:after="160" w:line="259" w:lineRule="auto"/>
              <w:rPr>
                <w:rFonts w:ascii="Arial" w:eastAsiaTheme="majorEastAsia" w:hAnsi="Arial" w:cs="Arial"/>
                <w:sz w:val="22"/>
                <w:szCs w:val="22"/>
                <w:lang w:eastAsia="en-US"/>
              </w:rPr>
            </w:pPr>
            <w:r>
              <w:rPr>
                <w:rFonts w:ascii="Arial" w:eastAsiaTheme="majorEastAsia" w:hAnsi="Arial" w:cs="Arial"/>
                <w:sz w:val="22"/>
                <w:szCs w:val="22"/>
                <w:lang w:eastAsia="en-US"/>
              </w:rPr>
              <w:t>Word press</w:t>
            </w:r>
          </w:p>
        </w:tc>
        <w:tc>
          <w:tcPr>
            <w:tcW w:w="2789" w:type="dxa"/>
          </w:tcPr>
          <w:p w14:paraId="5C1C398A" w14:textId="5480F9E9" w:rsidR="008810C9" w:rsidRPr="00DD1B7D" w:rsidRDefault="00DD1B7D">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 xml:space="preserve">Learn the </w:t>
            </w:r>
            <w:r w:rsidR="00B828AB">
              <w:rPr>
                <w:rFonts w:ascii="Arial" w:eastAsiaTheme="majorEastAsia" w:hAnsi="Arial" w:cs="Arial"/>
                <w:sz w:val="22"/>
                <w:szCs w:val="22"/>
                <w:lang w:eastAsia="en-US"/>
              </w:rPr>
              <w:t xml:space="preserve">essential </w:t>
            </w:r>
            <w:r w:rsidR="00B828AB" w:rsidRPr="00DD1B7D">
              <w:rPr>
                <w:rFonts w:ascii="Arial" w:eastAsiaTheme="majorEastAsia" w:hAnsi="Arial" w:cs="Arial"/>
                <w:sz w:val="22"/>
                <w:szCs w:val="22"/>
                <w:lang w:eastAsia="en-US"/>
              </w:rPr>
              <w:t>functions</w:t>
            </w:r>
            <w:r w:rsidRPr="00DD1B7D">
              <w:rPr>
                <w:rFonts w:ascii="Arial" w:eastAsiaTheme="majorEastAsia" w:hAnsi="Arial" w:cs="Arial"/>
                <w:sz w:val="22"/>
                <w:szCs w:val="22"/>
                <w:lang w:eastAsia="en-US"/>
              </w:rPr>
              <w:t xml:space="preserve"> of the dashboard.</w:t>
            </w:r>
          </w:p>
          <w:p w14:paraId="533C57B7" w14:textId="36476F66" w:rsidR="00DD1B7D" w:rsidRPr="00DD1B7D" w:rsidRDefault="00DD1B7D">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Learn about plugins and how to keep them updated.</w:t>
            </w:r>
          </w:p>
        </w:tc>
        <w:tc>
          <w:tcPr>
            <w:tcW w:w="2790" w:type="dxa"/>
          </w:tcPr>
          <w:p w14:paraId="796CBEC4" w14:textId="7159C31E" w:rsidR="008810C9" w:rsidRPr="00DD1B7D" w:rsidRDefault="00DD1B7D">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Onsite learning.</w:t>
            </w:r>
          </w:p>
          <w:p w14:paraId="4CFDF25D" w14:textId="55488665" w:rsidR="00DD1B7D" w:rsidRPr="00DD1B7D" w:rsidRDefault="00DD1B7D">
            <w:pPr>
              <w:spacing w:after="160" w:line="259" w:lineRule="auto"/>
              <w:rPr>
                <w:rFonts w:ascii="Arial" w:eastAsiaTheme="majorEastAsia" w:hAnsi="Arial" w:cs="Arial"/>
                <w:sz w:val="22"/>
                <w:szCs w:val="22"/>
                <w:lang w:eastAsia="en-US"/>
              </w:rPr>
            </w:pPr>
          </w:p>
        </w:tc>
        <w:tc>
          <w:tcPr>
            <w:tcW w:w="2790" w:type="dxa"/>
          </w:tcPr>
          <w:p w14:paraId="77803E31" w14:textId="77777777" w:rsidR="00B15E89" w:rsidRDefault="00DD1B7D">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Be able to write a post.</w:t>
            </w:r>
          </w:p>
          <w:p w14:paraId="4547CB14" w14:textId="2487EDA7" w:rsidR="008810C9" w:rsidRPr="00DD1B7D" w:rsidRDefault="00DD1B7D">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 xml:space="preserve"> Be able to know the dashboard and update the plugins necessary </w:t>
            </w:r>
            <w:r w:rsidR="00B828AB">
              <w:rPr>
                <w:rFonts w:ascii="Arial" w:eastAsiaTheme="majorEastAsia" w:hAnsi="Arial" w:cs="Arial"/>
                <w:sz w:val="22"/>
                <w:szCs w:val="22"/>
                <w:lang w:eastAsia="en-US"/>
              </w:rPr>
              <w:t>for</w:t>
            </w:r>
            <w:r w:rsidRPr="00DD1B7D">
              <w:rPr>
                <w:rFonts w:ascii="Arial" w:eastAsiaTheme="majorEastAsia" w:hAnsi="Arial" w:cs="Arial"/>
                <w:sz w:val="22"/>
                <w:szCs w:val="22"/>
                <w:lang w:eastAsia="en-US"/>
              </w:rPr>
              <w:t xml:space="preserve"> its functionality</w:t>
            </w:r>
            <w:r w:rsidR="00B828AB">
              <w:rPr>
                <w:rFonts w:ascii="Arial" w:eastAsiaTheme="majorEastAsia" w:hAnsi="Arial" w:cs="Arial"/>
                <w:sz w:val="22"/>
                <w:szCs w:val="22"/>
                <w:lang w:eastAsia="en-US"/>
              </w:rPr>
              <w:t>.</w:t>
            </w:r>
          </w:p>
        </w:tc>
        <w:tc>
          <w:tcPr>
            <w:tcW w:w="2790" w:type="dxa"/>
          </w:tcPr>
          <w:p w14:paraId="6E468A51" w14:textId="7E0ED5DE" w:rsidR="008810C9" w:rsidRPr="00DD1B7D" w:rsidRDefault="00DD1B7D">
            <w:pPr>
              <w:spacing w:after="160" w:line="259" w:lineRule="auto"/>
              <w:rPr>
                <w:rFonts w:ascii="Arial" w:eastAsiaTheme="majorEastAsia" w:hAnsi="Arial" w:cs="Arial"/>
                <w:sz w:val="22"/>
                <w:szCs w:val="22"/>
                <w:lang w:eastAsia="en-US"/>
              </w:rPr>
            </w:pPr>
            <w:r w:rsidRPr="00DD1B7D">
              <w:rPr>
                <w:rFonts w:ascii="Arial" w:eastAsiaTheme="majorEastAsia" w:hAnsi="Arial" w:cs="Arial"/>
                <w:sz w:val="22"/>
                <w:szCs w:val="22"/>
                <w:lang w:eastAsia="en-US"/>
              </w:rPr>
              <w:t>October</w:t>
            </w:r>
          </w:p>
        </w:tc>
      </w:tr>
    </w:tbl>
    <w:p w14:paraId="1646B09B" w14:textId="77777777" w:rsidR="00940048" w:rsidRDefault="00940048">
      <w:pPr>
        <w:spacing w:after="160" w:line="259" w:lineRule="auto"/>
        <w:rPr>
          <w:rFonts w:ascii="Arial" w:eastAsiaTheme="majorEastAsia" w:hAnsi="Arial" w:cs="Arial"/>
          <w:b/>
          <w:bCs/>
          <w:sz w:val="22"/>
          <w:szCs w:val="22"/>
          <w:lang w:eastAsia="en-US"/>
        </w:rPr>
      </w:pPr>
    </w:p>
    <w:p w14:paraId="6D236AD1" w14:textId="02C5D4F5" w:rsidR="008E0AD1" w:rsidRDefault="008E0AD1">
      <w:pPr>
        <w:spacing w:after="160" w:line="259" w:lineRule="auto"/>
        <w:rPr>
          <w:rFonts w:ascii="Arial" w:eastAsiaTheme="majorEastAsia" w:hAnsi="Arial" w:cs="Arial"/>
          <w:b/>
          <w:bCs/>
          <w:sz w:val="22"/>
          <w:szCs w:val="22"/>
          <w:lang w:eastAsia="en-US"/>
        </w:rPr>
      </w:pPr>
    </w:p>
    <w:p w14:paraId="40A37CEB" w14:textId="0029FF6A" w:rsidR="008E0AD1" w:rsidRDefault="008E0AD1">
      <w:pPr>
        <w:spacing w:after="160" w:line="259" w:lineRule="auto"/>
        <w:rPr>
          <w:rFonts w:ascii="Arial" w:eastAsiaTheme="majorEastAsia" w:hAnsi="Arial" w:cs="Arial"/>
          <w:b/>
          <w:bCs/>
          <w:sz w:val="22"/>
          <w:szCs w:val="22"/>
          <w:lang w:eastAsia="en-US"/>
        </w:rPr>
      </w:pPr>
    </w:p>
    <w:p w14:paraId="66383A41" w14:textId="161FCB06" w:rsidR="00DD1B7D" w:rsidRDefault="00DD1B7D">
      <w:pPr>
        <w:spacing w:after="160" w:line="259" w:lineRule="auto"/>
        <w:rPr>
          <w:rFonts w:ascii="Arial" w:eastAsiaTheme="majorEastAsia" w:hAnsi="Arial" w:cs="Arial"/>
          <w:b/>
          <w:bCs/>
          <w:sz w:val="22"/>
          <w:szCs w:val="22"/>
          <w:lang w:eastAsia="en-US"/>
        </w:rPr>
      </w:pPr>
    </w:p>
    <w:p w14:paraId="5CBC6D42" w14:textId="43B87323" w:rsidR="00DD1B7D" w:rsidRDefault="00DD1B7D">
      <w:pPr>
        <w:spacing w:after="160" w:line="259" w:lineRule="auto"/>
        <w:rPr>
          <w:rFonts w:ascii="Arial" w:eastAsiaTheme="majorEastAsia" w:hAnsi="Arial" w:cs="Arial"/>
          <w:b/>
          <w:bCs/>
          <w:sz w:val="22"/>
          <w:szCs w:val="22"/>
          <w:lang w:eastAsia="en-US"/>
        </w:rPr>
      </w:pPr>
    </w:p>
    <w:p w14:paraId="1625F0B7" w14:textId="48905EA4" w:rsidR="00DD1B7D" w:rsidRDefault="00DD1B7D">
      <w:pPr>
        <w:spacing w:after="160" w:line="259" w:lineRule="auto"/>
        <w:rPr>
          <w:rFonts w:ascii="Arial" w:eastAsiaTheme="majorEastAsia" w:hAnsi="Arial" w:cs="Arial"/>
          <w:b/>
          <w:bCs/>
          <w:sz w:val="22"/>
          <w:szCs w:val="22"/>
          <w:lang w:eastAsia="en-US"/>
        </w:rPr>
      </w:pPr>
    </w:p>
    <w:p w14:paraId="658BA253" w14:textId="38DF47CF" w:rsidR="00DD1B7D" w:rsidRDefault="00DD1B7D">
      <w:pPr>
        <w:spacing w:after="160" w:line="259" w:lineRule="auto"/>
        <w:rPr>
          <w:rFonts w:ascii="Arial" w:eastAsiaTheme="majorEastAsia" w:hAnsi="Arial" w:cs="Arial"/>
          <w:b/>
          <w:bCs/>
          <w:sz w:val="22"/>
          <w:szCs w:val="22"/>
          <w:lang w:eastAsia="en-US"/>
        </w:rPr>
      </w:pPr>
    </w:p>
    <w:p w14:paraId="68D29B20" w14:textId="72960D0A" w:rsidR="00DD1B7D" w:rsidRDefault="00DD1B7D">
      <w:pPr>
        <w:spacing w:after="160" w:line="259" w:lineRule="auto"/>
        <w:rPr>
          <w:rFonts w:ascii="Arial" w:eastAsiaTheme="majorEastAsia" w:hAnsi="Arial" w:cs="Arial"/>
          <w:b/>
          <w:bCs/>
          <w:sz w:val="22"/>
          <w:szCs w:val="22"/>
          <w:lang w:eastAsia="en-US"/>
        </w:rPr>
      </w:pPr>
    </w:p>
    <w:p w14:paraId="017F207D" w14:textId="050E0599" w:rsidR="00DD1B7D" w:rsidRDefault="00DD1B7D">
      <w:pPr>
        <w:spacing w:after="160" w:line="259" w:lineRule="auto"/>
        <w:rPr>
          <w:rFonts w:ascii="Arial" w:eastAsiaTheme="majorEastAsia" w:hAnsi="Arial" w:cs="Arial"/>
          <w:b/>
          <w:bCs/>
          <w:sz w:val="22"/>
          <w:szCs w:val="22"/>
          <w:lang w:eastAsia="en-US"/>
        </w:rPr>
      </w:pPr>
    </w:p>
    <w:p w14:paraId="37F198D3" w14:textId="77777777" w:rsidR="00DD1B7D" w:rsidRDefault="00DD1B7D">
      <w:pPr>
        <w:spacing w:after="160" w:line="259" w:lineRule="auto"/>
        <w:rPr>
          <w:rFonts w:ascii="Arial" w:eastAsiaTheme="majorEastAsia" w:hAnsi="Arial" w:cs="Arial"/>
          <w:b/>
          <w:bCs/>
          <w:sz w:val="22"/>
          <w:szCs w:val="22"/>
          <w:lang w:eastAsia="en-US"/>
        </w:rPr>
        <w:sectPr w:rsidR="00DD1B7D" w:rsidSect="00C0623F">
          <w:pgSz w:w="16838" w:h="11906" w:orient="landscape"/>
          <w:pgMar w:top="1440" w:right="1440" w:bottom="1440" w:left="1440" w:header="708" w:footer="708" w:gutter="0"/>
          <w:pgNumType w:start="0"/>
          <w:cols w:space="708"/>
          <w:docGrid w:linePitch="360"/>
        </w:sectPr>
      </w:pPr>
    </w:p>
    <w:p w14:paraId="32E6AC56" w14:textId="736E2818" w:rsidR="00DD1B7D" w:rsidRPr="000C713F" w:rsidRDefault="00DD1B7D" w:rsidP="00DD1B7D">
      <w:pPr>
        <w:pStyle w:val="Heading1"/>
        <w:jc w:val="center"/>
        <w:rPr>
          <w:rFonts w:ascii="Arial" w:hAnsi="Arial" w:cs="Arial"/>
          <w:color w:val="auto"/>
          <w:sz w:val="28"/>
          <w:szCs w:val="28"/>
        </w:rPr>
      </w:pPr>
      <w:bookmarkStart w:id="14" w:name="_Toc71243339"/>
      <w:r w:rsidRPr="00774FC3">
        <w:rPr>
          <w:rFonts w:ascii="Arial" w:hAnsi="Arial" w:cs="Arial"/>
          <w:color w:val="auto"/>
          <w:sz w:val="28"/>
          <w:szCs w:val="28"/>
        </w:rPr>
        <w:lastRenderedPageBreak/>
        <w:t>CONCLUSION</w:t>
      </w:r>
      <w:bookmarkEnd w:id="14"/>
      <w:r w:rsidRPr="000C713F">
        <w:rPr>
          <w:rFonts w:ascii="Arial" w:hAnsi="Arial" w:cs="Arial"/>
          <w:color w:val="auto"/>
          <w:sz w:val="28"/>
          <w:szCs w:val="28"/>
        </w:rPr>
        <w:t xml:space="preserve"> </w:t>
      </w:r>
    </w:p>
    <w:p w14:paraId="05F97C2E" w14:textId="1468A545" w:rsidR="00DD1B7D" w:rsidRPr="004C3E9C" w:rsidRDefault="00DD1B7D">
      <w:pPr>
        <w:spacing w:after="160" w:line="259" w:lineRule="auto"/>
        <w:rPr>
          <w:rFonts w:ascii="Arial" w:eastAsiaTheme="majorEastAsia" w:hAnsi="Arial" w:cs="Arial"/>
          <w:sz w:val="22"/>
          <w:szCs w:val="22"/>
          <w:lang w:eastAsia="en-US"/>
        </w:rPr>
      </w:pPr>
    </w:p>
    <w:p w14:paraId="73841E8C" w14:textId="77777777" w:rsidR="00EA16C6" w:rsidRPr="00EA16C6" w:rsidRDefault="00EA16C6" w:rsidP="00EA16C6">
      <w:pPr>
        <w:spacing w:after="160" w:line="360" w:lineRule="auto"/>
        <w:rPr>
          <w:rFonts w:ascii="Arial" w:eastAsiaTheme="majorEastAsia" w:hAnsi="Arial" w:cs="Arial"/>
          <w:sz w:val="22"/>
          <w:szCs w:val="22"/>
          <w:lang w:eastAsia="en-US"/>
        </w:rPr>
      </w:pPr>
      <w:r w:rsidRPr="00EA16C6">
        <w:rPr>
          <w:rFonts w:ascii="Arial" w:eastAsiaTheme="majorEastAsia" w:hAnsi="Arial" w:cs="Arial"/>
          <w:sz w:val="22"/>
          <w:szCs w:val="22"/>
          <w:lang w:eastAsia="en-US"/>
        </w:rPr>
        <w:t xml:space="preserve">This report has assessed career development tools and techniques used at Into London. It discussed the way INTO is using them and showed the disadvantages of some tools. It argued that planning is not to secure a future career but to help the employee have a direction and take an opportunity when it arrives even if he thinks he has not reached his goals. Notably, it argued that organisational career planning should have policies that explained the support given and that career planning is a joint work between the organisation and the employee. </w:t>
      </w:r>
    </w:p>
    <w:p w14:paraId="78794385" w14:textId="2E94E39C" w:rsidR="00DD1B7D" w:rsidRPr="00EA16C6" w:rsidRDefault="00EA16C6" w:rsidP="00EA16C6">
      <w:pPr>
        <w:spacing w:after="160" w:line="360" w:lineRule="auto"/>
        <w:rPr>
          <w:rFonts w:ascii="Arial" w:eastAsiaTheme="majorEastAsia" w:hAnsi="Arial" w:cs="Arial"/>
          <w:sz w:val="22"/>
          <w:szCs w:val="22"/>
          <w:lang w:eastAsia="en-US"/>
        </w:rPr>
      </w:pPr>
      <w:r w:rsidRPr="00EA16C6">
        <w:rPr>
          <w:rFonts w:ascii="Arial" w:eastAsiaTheme="majorEastAsia" w:hAnsi="Arial" w:cs="Arial"/>
          <w:sz w:val="22"/>
          <w:szCs w:val="22"/>
          <w:lang w:eastAsia="en-US"/>
        </w:rPr>
        <w:t>Finally, the author will say that career planning and development are essential for individuals and organisations. It helps with the turnover and suggests that it is now essential due to all the world's changes. Also, the economic environment still uncertain, and employees need to plan with a mindset that the plan is not perfect. Instead, that in the long future, it could not be realistic. It is true that still a lack of skills, now and in the future, so employees should focus on getting the ones that the market is demanding.</w:t>
      </w:r>
    </w:p>
    <w:p w14:paraId="6CE2B9AB" w14:textId="485AD28F" w:rsidR="00DD1B7D" w:rsidRDefault="00DD1B7D">
      <w:pPr>
        <w:spacing w:after="160" w:line="259" w:lineRule="auto"/>
        <w:rPr>
          <w:rFonts w:ascii="Arial" w:eastAsiaTheme="majorEastAsia" w:hAnsi="Arial" w:cs="Arial"/>
          <w:b/>
          <w:bCs/>
          <w:sz w:val="22"/>
          <w:szCs w:val="22"/>
          <w:lang w:eastAsia="en-US"/>
        </w:rPr>
      </w:pPr>
    </w:p>
    <w:p w14:paraId="689A453C" w14:textId="77777777" w:rsidR="00C0623F" w:rsidRDefault="00C0623F">
      <w:pPr>
        <w:spacing w:after="160" w:line="259" w:lineRule="auto"/>
        <w:rPr>
          <w:rFonts w:ascii="Arial" w:eastAsiaTheme="majorEastAsia" w:hAnsi="Arial" w:cs="Arial"/>
          <w:b/>
          <w:bCs/>
          <w:sz w:val="22"/>
          <w:szCs w:val="22"/>
          <w:lang w:eastAsia="en-US"/>
        </w:rPr>
        <w:sectPr w:rsidR="00C0623F" w:rsidSect="00DD1B7D">
          <w:pgSz w:w="11906" w:h="16838"/>
          <w:pgMar w:top="1440" w:right="1440" w:bottom="1440" w:left="1440" w:header="708" w:footer="708" w:gutter="0"/>
          <w:pgNumType w:start="0"/>
          <w:cols w:space="708"/>
          <w:docGrid w:linePitch="360"/>
        </w:sectPr>
      </w:pPr>
    </w:p>
    <w:p w14:paraId="1C7D959A" w14:textId="18E0E7C0" w:rsidR="000C713F" w:rsidRDefault="000C713F">
      <w:pPr>
        <w:spacing w:after="160" w:line="259" w:lineRule="auto"/>
        <w:rPr>
          <w:rFonts w:ascii="Arial" w:eastAsiaTheme="majorEastAsia" w:hAnsi="Arial" w:cs="Arial"/>
          <w:b/>
          <w:bCs/>
          <w:sz w:val="22"/>
          <w:szCs w:val="22"/>
          <w:lang w:eastAsia="en-US"/>
        </w:rPr>
      </w:pPr>
    </w:p>
    <w:p w14:paraId="07276A13" w14:textId="7720939E" w:rsidR="000C713F" w:rsidRDefault="000C713F" w:rsidP="000C713F">
      <w:pPr>
        <w:pStyle w:val="Heading1"/>
        <w:jc w:val="center"/>
        <w:rPr>
          <w:rFonts w:ascii="Arial" w:hAnsi="Arial" w:cs="Arial"/>
          <w:color w:val="auto"/>
          <w:sz w:val="28"/>
          <w:szCs w:val="28"/>
        </w:rPr>
      </w:pPr>
      <w:bookmarkStart w:id="15" w:name="_Toc71243340"/>
      <w:r w:rsidRPr="000C713F">
        <w:rPr>
          <w:rFonts w:ascii="Arial" w:hAnsi="Arial" w:cs="Arial"/>
          <w:color w:val="auto"/>
          <w:sz w:val="28"/>
          <w:szCs w:val="28"/>
        </w:rPr>
        <w:t>REFERENCES</w:t>
      </w:r>
      <w:bookmarkEnd w:id="15"/>
    </w:p>
    <w:p w14:paraId="37CC1068" w14:textId="2A9E30F0" w:rsidR="000C713F" w:rsidRDefault="000C713F" w:rsidP="000C713F">
      <w:pPr>
        <w:rPr>
          <w:rFonts w:eastAsiaTheme="majorEastAsia"/>
          <w:lang w:eastAsia="en-US"/>
        </w:rPr>
      </w:pPr>
    </w:p>
    <w:p w14:paraId="66AE9504" w14:textId="77777777" w:rsidR="00F8301A" w:rsidRPr="0046519B" w:rsidRDefault="00F8301A" w:rsidP="00F8301A">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Antoniu. E. (2010) ‘Career Planning Process and Its Role in human Resource Development’, </w:t>
      </w:r>
      <w:r w:rsidRPr="00D94F0F">
        <w:rPr>
          <w:rFonts w:ascii="Arial" w:eastAsiaTheme="majorEastAsia" w:hAnsi="Arial" w:cs="Arial"/>
          <w:i/>
          <w:iCs/>
          <w:sz w:val="22"/>
          <w:szCs w:val="22"/>
          <w:lang w:eastAsia="en-US"/>
        </w:rPr>
        <w:t>Annals of the University of Petrosani, Economics</w:t>
      </w:r>
      <w:r w:rsidRPr="0046519B">
        <w:rPr>
          <w:rFonts w:ascii="Arial" w:eastAsiaTheme="majorEastAsia" w:hAnsi="Arial" w:cs="Arial"/>
          <w:sz w:val="22"/>
          <w:szCs w:val="22"/>
          <w:lang w:eastAsia="en-US"/>
        </w:rPr>
        <w:t xml:space="preserve">, 10(2), p. 13-22. Available at: </w:t>
      </w:r>
      <w:hyperlink r:id="rId13" w:history="1">
        <w:r w:rsidRPr="0046519B">
          <w:rPr>
            <w:rStyle w:val="Hyperlink"/>
            <w:rFonts w:ascii="Arial" w:eastAsiaTheme="majorEastAsia" w:hAnsi="Arial" w:cs="Arial"/>
            <w:sz w:val="22"/>
            <w:szCs w:val="22"/>
            <w:lang w:eastAsia="en-US"/>
          </w:rPr>
          <w:t>https://core.ac.uk/download/pdf/25868578.pdf</w:t>
        </w:r>
      </w:hyperlink>
      <w:r w:rsidRPr="0046519B">
        <w:rPr>
          <w:rFonts w:ascii="Arial" w:eastAsiaTheme="majorEastAsia" w:hAnsi="Arial" w:cs="Arial"/>
          <w:sz w:val="22"/>
          <w:szCs w:val="22"/>
          <w:lang w:eastAsia="en-US"/>
        </w:rPr>
        <w:t xml:space="preserve"> (Accessed:28 April 2021).</w:t>
      </w:r>
    </w:p>
    <w:p w14:paraId="11C821C9" w14:textId="0D15F7D5" w:rsidR="000C713F" w:rsidRDefault="000C713F" w:rsidP="0046519B">
      <w:pPr>
        <w:spacing w:line="360" w:lineRule="auto"/>
        <w:rPr>
          <w:rFonts w:ascii="Arial" w:eastAsiaTheme="majorEastAsia" w:hAnsi="Arial" w:cs="Arial"/>
          <w:sz w:val="22"/>
          <w:szCs w:val="22"/>
          <w:lang w:eastAsia="en-US"/>
        </w:rPr>
      </w:pPr>
    </w:p>
    <w:p w14:paraId="5E51B0AC" w14:textId="57BCAECC" w:rsidR="00F8301A" w:rsidRPr="0046519B" w:rsidRDefault="00F8301A" w:rsidP="00F8301A">
      <w:pPr>
        <w:spacing w:line="360" w:lineRule="auto"/>
        <w:rPr>
          <w:rFonts w:ascii="Arial" w:hAnsi="Arial" w:cs="Arial"/>
          <w:sz w:val="22"/>
          <w:szCs w:val="22"/>
        </w:rPr>
      </w:pPr>
      <w:r w:rsidRPr="0046519B">
        <w:rPr>
          <w:rFonts w:ascii="Arial" w:eastAsiaTheme="majorEastAsia" w:hAnsi="Arial" w:cs="Arial"/>
          <w:sz w:val="22"/>
          <w:szCs w:val="22"/>
          <w:lang w:eastAsia="en-US"/>
        </w:rPr>
        <w:t xml:space="preserve">Bagdadli. S. and Gianecchini. </w:t>
      </w:r>
      <w:r w:rsidR="00D94F0F" w:rsidRPr="0046519B">
        <w:rPr>
          <w:rFonts w:ascii="Arial" w:eastAsiaTheme="majorEastAsia" w:hAnsi="Arial" w:cs="Arial"/>
          <w:sz w:val="22"/>
          <w:szCs w:val="22"/>
          <w:lang w:eastAsia="en-US"/>
        </w:rPr>
        <w:t>M. (</w:t>
      </w:r>
      <w:r w:rsidRPr="0046519B">
        <w:rPr>
          <w:rFonts w:ascii="Arial" w:eastAsiaTheme="majorEastAsia" w:hAnsi="Arial" w:cs="Arial"/>
          <w:sz w:val="22"/>
          <w:szCs w:val="22"/>
          <w:lang w:eastAsia="en-US"/>
        </w:rPr>
        <w:t xml:space="preserve">2018) ‘Organizational career Management Practices and Objective Career Success: A Systematic Review and Framework’, </w:t>
      </w:r>
      <w:r w:rsidRPr="00D94F0F">
        <w:rPr>
          <w:rFonts w:ascii="Arial" w:eastAsiaTheme="majorEastAsia" w:hAnsi="Arial" w:cs="Arial"/>
          <w:i/>
          <w:iCs/>
          <w:sz w:val="22"/>
          <w:szCs w:val="22"/>
          <w:lang w:eastAsia="en-US"/>
        </w:rPr>
        <w:t>Human Resources Management Review</w:t>
      </w:r>
      <w:r w:rsidRPr="0046519B">
        <w:rPr>
          <w:rFonts w:ascii="Arial" w:eastAsiaTheme="majorEastAsia" w:hAnsi="Arial" w:cs="Arial"/>
          <w:sz w:val="22"/>
          <w:szCs w:val="22"/>
          <w:lang w:eastAsia="en-US"/>
        </w:rPr>
        <w:t>. Available at:</w:t>
      </w:r>
      <w:r w:rsidRPr="0046519B">
        <w:rPr>
          <w:rFonts w:ascii="Arial" w:hAnsi="Arial" w:cs="Arial"/>
          <w:sz w:val="22"/>
          <w:szCs w:val="22"/>
        </w:rPr>
        <w:t xml:space="preserve"> </w:t>
      </w:r>
      <w:hyperlink r:id="rId14" w:tgtFrame="_blank" w:tooltip="Persistent link using digital object identifier" w:history="1">
        <w:r w:rsidRPr="0046519B">
          <w:rPr>
            <w:rFonts w:ascii="Arial" w:hAnsi="Arial" w:cs="Arial"/>
            <w:color w:val="0C7DBB"/>
            <w:sz w:val="22"/>
            <w:szCs w:val="22"/>
            <w:u w:val="single"/>
          </w:rPr>
          <w:t>https://doi.org/10.1016/j.hrmr.2018.08.001</w:t>
        </w:r>
      </w:hyperlink>
    </w:p>
    <w:p w14:paraId="7EF39B7C" w14:textId="77777777" w:rsidR="00F8301A" w:rsidRPr="0046519B" w:rsidRDefault="00F8301A" w:rsidP="00F8301A">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 (Accessed: 1 April 2021)</w:t>
      </w:r>
    </w:p>
    <w:p w14:paraId="1ED14BB2" w14:textId="77777777" w:rsidR="00F8301A" w:rsidRDefault="00F8301A" w:rsidP="0046519B">
      <w:pPr>
        <w:spacing w:line="360" w:lineRule="auto"/>
        <w:rPr>
          <w:rFonts w:ascii="Arial" w:eastAsiaTheme="majorEastAsia" w:hAnsi="Arial" w:cs="Arial"/>
          <w:sz w:val="22"/>
          <w:szCs w:val="22"/>
          <w:lang w:eastAsia="en-US"/>
        </w:rPr>
      </w:pPr>
    </w:p>
    <w:p w14:paraId="2E26E6BA" w14:textId="46F91827" w:rsidR="00F8301A" w:rsidRPr="0046519B" w:rsidRDefault="00F8301A" w:rsidP="00F8301A">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Bandura. A. (2001) ‘Social Cognitive theory: An Agentic Perspective’</w:t>
      </w:r>
      <w:r w:rsidR="00D94F0F">
        <w:rPr>
          <w:rFonts w:ascii="Arial" w:eastAsiaTheme="majorEastAsia" w:hAnsi="Arial" w:cs="Arial"/>
          <w:sz w:val="22"/>
          <w:szCs w:val="22"/>
          <w:lang w:eastAsia="en-US"/>
        </w:rPr>
        <w:t>,</w:t>
      </w:r>
      <w:r w:rsidRPr="0046519B">
        <w:rPr>
          <w:rFonts w:ascii="Arial" w:eastAsiaTheme="majorEastAsia" w:hAnsi="Arial" w:cs="Arial"/>
          <w:sz w:val="22"/>
          <w:szCs w:val="22"/>
          <w:lang w:eastAsia="en-US"/>
        </w:rPr>
        <w:t xml:space="preserve"> </w:t>
      </w:r>
      <w:r w:rsidRPr="00D94F0F">
        <w:rPr>
          <w:rFonts w:ascii="Arial" w:eastAsiaTheme="majorEastAsia" w:hAnsi="Arial" w:cs="Arial"/>
          <w:i/>
          <w:iCs/>
          <w:sz w:val="22"/>
          <w:szCs w:val="22"/>
          <w:lang w:eastAsia="en-US"/>
        </w:rPr>
        <w:t>Annual Review Psychol</w:t>
      </w:r>
      <w:r w:rsidR="00D94F0F">
        <w:rPr>
          <w:rFonts w:ascii="Arial" w:eastAsiaTheme="majorEastAsia" w:hAnsi="Arial" w:cs="Arial"/>
          <w:sz w:val="22"/>
          <w:szCs w:val="22"/>
          <w:lang w:eastAsia="en-US"/>
        </w:rPr>
        <w:t xml:space="preserve">, </w:t>
      </w:r>
      <w:r w:rsidRPr="0046519B">
        <w:rPr>
          <w:rFonts w:ascii="Arial" w:eastAsiaTheme="majorEastAsia" w:hAnsi="Arial" w:cs="Arial"/>
          <w:sz w:val="22"/>
          <w:szCs w:val="22"/>
          <w:lang w:eastAsia="en-US"/>
        </w:rPr>
        <w:t>52, pp. 1-26. Available at:</w:t>
      </w:r>
      <w:r w:rsidRPr="0046519B">
        <w:rPr>
          <w:rFonts w:ascii="Arial" w:hAnsi="Arial" w:cs="Arial"/>
          <w:sz w:val="22"/>
          <w:szCs w:val="22"/>
        </w:rPr>
        <w:t xml:space="preserve"> </w:t>
      </w:r>
      <w:hyperlink r:id="rId15" w:history="1">
        <w:r w:rsidRPr="0046519B">
          <w:rPr>
            <w:rStyle w:val="Hyperlink"/>
            <w:rFonts w:ascii="Arial" w:eastAsiaTheme="majorEastAsia" w:hAnsi="Arial" w:cs="Arial"/>
            <w:sz w:val="22"/>
            <w:szCs w:val="22"/>
            <w:lang w:eastAsia="en-US"/>
          </w:rPr>
          <w:t>https://web.stanford.edu/~kcarmel/CC_BehavChange_Course/readings/Additional%20Resources/Bandura/bandura_soccogtheory.pdf</w:t>
        </w:r>
      </w:hyperlink>
      <w:r w:rsidRPr="0046519B">
        <w:rPr>
          <w:rFonts w:ascii="Arial" w:eastAsiaTheme="majorEastAsia" w:hAnsi="Arial" w:cs="Arial"/>
          <w:sz w:val="22"/>
          <w:szCs w:val="22"/>
          <w:lang w:eastAsia="en-US"/>
        </w:rPr>
        <w:t xml:space="preserve"> (Accessed: 28 April 2021)</w:t>
      </w:r>
    </w:p>
    <w:p w14:paraId="01D6F2A2" w14:textId="762EAE1C" w:rsidR="00F8301A" w:rsidRDefault="00F8301A" w:rsidP="0046519B">
      <w:pPr>
        <w:spacing w:line="360" w:lineRule="auto"/>
        <w:rPr>
          <w:rFonts w:ascii="Arial" w:eastAsiaTheme="majorEastAsia" w:hAnsi="Arial" w:cs="Arial"/>
          <w:sz w:val="22"/>
          <w:szCs w:val="22"/>
          <w:lang w:eastAsia="en-US"/>
        </w:rPr>
      </w:pPr>
    </w:p>
    <w:p w14:paraId="70DDC4DA" w14:textId="77777777" w:rsidR="00D87C4D" w:rsidRPr="0046519B" w:rsidRDefault="00D87C4D" w:rsidP="00D87C4D">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CIPD (2020) Skills Development in the UK workplace. Available at: https://www.cipd.co.uk/knowledge/work/skills/skills-factsheet  (accessed: 1 May 2021)</w:t>
      </w:r>
    </w:p>
    <w:p w14:paraId="47A2C22E" w14:textId="77777777" w:rsidR="00D87C4D" w:rsidRPr="0046519B" w:rsidRDefault="00D87C4D" w:rsidP="00D87C4D">
      <w:pPr>
        <w:spacing w:line="360" w:lineRule="auto"/>
        <w:rPr>
          <w:rFonts w:ascii="Arial" w:eastAsiaTheme="majorEastAsia" w:hAnsi="Arial" w:cs="Arial"/>
          <w:sz w:val="22"/>
          <w:szCs w:val="22"/>
          <w:lang w:eastAsia="en-US"/>
        </w:rPr>
      </w:pPr>
    </w:p>
    <w:p w14:paraId="4A003DCB" w14:textId="3865D849" w:rsidR="00D87C4D" w:rsidRDefault="00D87C4D" w:rsidP="00D87C4D">
      <w:pPr>
        <w:spacing w:line="360" w:lineRule="auto"/>
        <w:rPr>
          <w:rFonts w:ascii="Arial" w:hAnsi="Arial" w:cs="Arial"/>
          <w:sz w:val="22"/>
          <w:szCs w:val="22"/>
        </w:rPr>
      </w:pPr>
      <w:r w:rsidRPr="0046519B">
        <w:rPr>
          <w:rFonts w:ascii="Arial" w:eastAsiaTheme="majorEastAsia" w:hAnsi="Arial" w:cs="Arial"/>
          <w:sz w:val="22"/>
          <w:szCs w:val="22"/>
          <w:lang w:eastAsia="en-US"/>
        </w:rPr>
        <w:t xml:space="preserve">Grint. K. (2007) ‘What is Wrong </w:t>
      </w:r>
      <w:r w:rsidR="00B65812" w:rsidRPr="0046519B">
        <w:rPr>
          <w:rFonts w:ascii="Arial" w:eastAsiaTheme="majorEastAsia" w:hAnsi="Arial" w:cs="Arial"/>
          <w:sz w:val="22"/>
          <w:szCs w:val="22"/>
          <w:lang w:eastAsia="en-US"/>
        </w:rPr>
        <w:t>with</w:t>
      </w:r>
      <w:r w:rsidRPr="0046519B">
        <w:rPr>
          <w:rFonts w:ascii="Arial" w:eastAsiaTheme="majorEastAsia" w:hAnsi="Arial" w:cs="Arial"/>
          <w:sz w:val="22"/>
          <w:szCs w:val="22"/>
          <w:lang w:eastAsia="en-US"/>
        </w:rPr>
        <w:t xml:space="preserve"> Performance Appraisals? A critique and A Suggestion’, </w:t>
      </w:r>
      <w:r w:rsidRPr="00B65812">
        <w:rPr>
          <w:rFonts w:ascii="Arial" w:eastAsiaTheme="majorEastAsia" w:hAnsi="Arial" w:cs="Arial"/>
          <w:i/>
          <w:iCs/>
          <w:sz w:val="22"/>
          <w:szCs w:val="22"/>
          <w:lang w:eastAsia="en-US"/>
        </w:rPr>
        <w:t>Human Resource Management</w:t>
      </w:r>
      <w:r w:rsidRPr="0046519B">
        <w:rPr>
          <w:rFonts w:ascii="Arial" w:eastAsiaTheme="majorEastAsia" w:hAnsi="Arial" w:cs="Arial"/>
          <w:sz w:val="22"/>
          <w:szCs w:val="22"/>
          <w:lang w:eastAsia="en-US"/>
        </w:rPr>
        <w:t>, 3(3), pp. 61-77.</w:t>
      </w:r>
      <w:r w:rsidRPr="0046519B">
        <w:rPr>
          <w:rFonts w:ascii="Arial" w:hAnsi="Arial" w:cs="Arial"/>
          <w:color w:val="555555"/>
          <w:sz w:val="22"/>
          <w:szCs w:val="22"/>
          <w:shd w:val="clear" w:color="auto" w:fill="FFFFFF"/>
        </w:rPr>
        <w:t xml:space="preserve"> DOI:</w:t>
      </w:r>
      <w:hyperlink r:id="rId16" w:tgtFrame="_blank" w:history="1">
        <w:r w:rsidRPr="0046519B">
          <w:rPr>
            <w:rStyle w:val="Hyperlink"/>
            <w:rFonts w:ascii="Arial" w:hAnsi="Arial" w:cs="Arial"/>
            <w:sz w:val="22"/>
            <w:szCs w:val="22"/>
            <w:bdr w:val="none" w:sz="0" w:space="0" w:color="auto" w:frame="1"/>
          </w:rPr>
          <w:t>10.1111/j.1748-</w:t>
        </w:r>
        <w:proofErr w:type="gramStart"/>
        <w:r w:rsidRPr="0046519B">
          <w:rPr>
            <w:rStyle w:val="Hyperlink"/>
            <w:rFonts w:ascii="Arial" w:hAnsi="Arial" w:cs="Arial"/>
            <w:sz w:val="22"/>
            <w:szCs w:val="22"/>
            <w:bdr w:val="none" w:sz="0" w:space="0" w:color="auto" w:frame="1"/>
          </w:rPr>
          <w:t>8583.1993.tb</w:t>
        </w:r>
        <w:proofErr w:type="gramEnd"/>
        <w:r w:rsidRPr="0046519B">
          <w:rPr>
            <w:rStyle w:val="Hyperlink"/>
            <w:rFonts w:ascii="Arial" w:hAnsi="Arial" w:cs="Arial"/>
            <w:sz w:val="22"/>
            <w:szCs w:val="22"/>
            <w:bdr w:val="none" w:sz="0" w:space="0" w:color="auto" w:frame="1"/>
          </w:rPr>
          <w:t>00316.x</w:t>
        </w:r>
      </w:hyperlink>
      <w:r w:rsidRPr="0046519B">
        <w:rPr>
          <w:rFonts w:ascii="Arial" w:hAnsi="Arial" w:cs="Arial"/>
          <w:sz w:val="22"/>
          <w:szCs w:val="22"/>
        </w:rPr>
        <w:t xml:space="preserve"> (Accessed:29 April 2021)</w:t>
      </w:r>
    </w:p>
    <w:p w14:paraId="78B8A8D3" w14:textId="77777777" w:rsidR="00D87C4D" w:rsidRPr="0046519B" w:rsidRDefault="00D87C4D" w:rsidP="00D87C4D">
      <w:pPr>
        <w:spacing w:line="360" w:lineRule="auto"/>
        <w:rPr>
          <w:rFonts w:ascii="Arial" w:hAnsi="Arial" w:cs="Arial"/>
          <w:sz w:val="22"/>
          <w:szCs w:val="22"/>
        </w:rPr>
      </w:pPr>
    </w:p>
    <w:p w14:paraId="015E18A5" w14:textId="77777777" w:rsidR="00D87C4D" w:rsidRPr="0046519B" w:rsidRDefault="00D87C4D" w:rsidP="00D87C4D">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Hirsh. W. et al., (1996) Strategies for Career Development: Promise, Practice and Pretence. </w:t>
      </w:r>
      <w:r w:rsidRPr="00B65812">
        <w:rPr>
          <w:rFonts w:ascii="Arial" w:eastAsiaTheme="majorEastAsia" w:hAnsi="Arial" w:cs="Arial"/>
          <w:i/>
          <w:iCs/>
          <w:sz w:val="22"/>
          <w:szCs w:val="22"/>
          <w:lang w:eastAsia="en-US"/>
        </w:rPr>
        <w:t>IES,</w:t>
      </w:r>
      <w:r w:rsidRPr="0046519B">
        <w:rPr>
          <w:rFonts w:ascii="Arial" w:eastAsiaTheme="majorEastAsia" w:hAnsi="Arial" w:cs="Arial"/>
          <w:sz w:val="22"/>
          <w:szCs w:val="22"/>
          <w:lang w:eastAsia="en-US"/>
        </w:rPr>
        <w:t xml:space="preserve"> Brighton. Report. Available at:</w:t>
      </w:r>
      <w:r w:rsidRPr="0046519B">
        <w:rPr>
          <w:rFonts w:ascii="Arial" w:hAnsi="Arial" w:cs="Arial"/>
          <w:sz w:val="22"/>
          <w:szCs w:val="22"/>
        </w:rPr>
        <w:t xml:space="preserve"> </w:t>
      </w:r>
      <w:hyperlink r:id="rId17" w:history="1">
        <w:r w:rsidRPr="0046519B">
          <w:rPr>
            <w:rStyle w:val="Hyperlink"/>
            <w:rFonts w:ascii="Arial" w:eastAsiaTheme="majorEastAsia" w:hAnsi="Arial" w:cs="Arial"/>
            <w:sz w:val="22"/>
            <w:szCs w:val="22"/>
            <w:lang w:eastAsia="en-US"/>
          </w:rPr>
          <w:t>https://www.employment-studies.co.uk/system/files/resources/files/305.pdf</w:t>
        </w:r>
      </w:hyperlink>
      <w:r w:rsidRPr="0046519B">
        <w:rPr>
          <w:rFonts w:ascii="Arial" w:eastAsiaTheme="majorEastAsia" w:hAnsi="Arial" w:cs="Arial"/>
          <w:sz w:val="22"/>
          <w:szCs w:val="22"/>
          <w:lang w:eastAsia="en-US"/>
        </w:rPr>
        <w:t xml:space="preserve">  (accessed: 29 April 2021).</w:t>
      </w:r>
    </w:p>
    <w:p w14:paraId="77DA6633" w14:textId="6032A517" w:rsidR="00F8301A" w:rsidRDefault="00F8301A" w:rsidP="0046519B">
      <w:pPr>
        <w:spacing w:line="360" w:lineRule="auto"/>
        <w:rPr>
          <w:rFonts w:ascii="Arial" w:eastAsiaTheme="majorEastAsia" w:hAnsi="Arial" w:cs="Arial"/>
          <w:sz w:val="22"/>
          <w:szCs w:val="22"/>
          <w:lang w:eastAsia="en-US"/>
        </w:rPr>
      </w:pPr>
    </w:p>
    <w:p w14:paraId="62ED8C8C" w14:textId="77777777" w:rsidR="00D87C4D" w:rsidRPr="0046519B" w:rsidRDefault="00D87C4D" w:rsidP="00D87C4D">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Into (2019) Gender Pay Gap Report, Available at: </w:t>
      </w:r>
      <w:hyperlink r:id="rId18" w:history="1">
        <w:r w:rsidRPr="0046519B">
          <w:rPr>
            <w:rStyle w:val="Hyperlink"/>
            <w:rFonts w:ascii="Arial" w:eastAsiaTheme="majorEastAsia" w:hAnsi="Arial" w:cs="Arial"/>
            <w:sz w:val="22"/>
            <w:szCs w:val="22"/>
            <w:lang w:eastAsia="en-US"/>
          </w:rPr>
          <w:t>https://www.intoglobal.com/media/y5diyxip/into-gender-pay-gap-report-march-2019-final.pdf</w:t>
        </w:r>
      </w:hyperlink>
      <w:r w:rsidRPr="0046519B">
        <w:rPr>
          <w:rFonts w:ascii="Arial" w:eastAsiaTheme="majorEastAsia" w:hAnsi="Arial" w:cs="Arial"/>
          <w:sz w:val="22"/>
          <w:szCs w:val="22"/>
          <w:lang w:eastAsia="en-US"/>
        </w:rPr>
        <w:t xml:space="preserve"> (Accessed: 28 April 2021).</w:t>
      </w:r>
    </w:p>
    <w:p w14:paraId="4E35CEBE" w14:textId="77777777" w:rsidR="00D87C4D" w:rsidRPr="0046519B" w:rsidRDefault="00D87C4D" w:rsidP="00D87C4D">
      <w:pPr>
        <w:spacing w:line="360" w:lineRule="auto"/>
        <w:rPr>
          <w:rFonts w:ascii="Arial" w:eastAsiaTheme="majorEastAsia" w:hAnsi="Arial" w:cs="Arial"/>
          <w:sz w:val="22"/>
          <w:szCs w:val="22"/>
          <w:lang w:eastAsia="en-US"/>
        </w:rPr>
      </w:pPr>
    </w:p>
    <w:p w14:paraId="014940D8" w14:textId="6FC4E037" w:rsidR="00D87C4D" w:rsidRDefault="00D87C4D" w:rsidP="00D87C4D">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Into (2021) About Into. Available at: </w:t>
      </w:r>
      <w:hyperlink r:id="rId19" w:history="1">
        <w:r w:rsidRPr="0046519B">
          <w:rPr>
            <w:rStyle w:val="Hyperlink"/>
            <w:rFonts w:ascii="Arial" w:eastAsiaTheme="majorEastAsia" w:hAnsi="Arial" w:cs="Arial"/>
            <w:sz w:val="22"/>
            <w:szCs w:val="22"/>
            <w:lang w:eastAsia="en-US"/>
          </w:rPr>
          <w:t>https://www.intoglobal.com/about-into</w:t>
        </w:r>
      </w:hyperlink>
      <w:r w:rsidRPr="0046519B">
        <w:rPr>
          <w:rFonts w:ascii="Arial" w:eastAsiaTheme="majorEastAsia" w:hAnsi="Arial" w:cs="Arial"/>
          <w:sz w:val="22"/>
          <w:szCs w:val="22"/>
          <w:lang w:eastAsia="en-US"/>
        </w:rPr>
        <w:t xml:space="preserve"> (Accessed:28 April 2021).</w:t>
      </w:r>
    </w:p>
    <w:p w14:paraId="6EDA92D4" w14:textId="77777777" w:rsidR="00D87C4D" w:rsidRPr="0046519B" w:rsidRDefault="00D87C4D" w:rsidP="00D87C4D">
      <w:pPr>
        <w:spacing w:line="360" w:lineRule="auto"/>
        <w:rPr>
          <w:rFonts w:ascii="Arial" w:eastAsiaTheme="majorEastAsia" w:hAnsi="Arial" w:cs="Arial"/>
          <w:sz w:val="22"/>
          <w:szCs w:val="22"/>
          <w:lang w:eastAsia="en-US"/>
        </w:rPr>
      </w:pPr>
    </w:p>
    <w:p w14:paraId="296A5829" w14:textId="61597565" w:rsidR="00D87C4D" w:rsidRDefault="00D87C4D" w:rsidP="00D87C4D">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Kosine. N. R. and Lewis. M. V. (2008) ‘Growth and Exploration: Career Development Theory and Programs of Study’, </w:t>
      </w:r>
      <w:r w:rsidRPr="00963F33">
        <w:rPr>
          <w:rFonts w:ascii="Arial" w:eastAsiaTheme="majorEastAsia" w:hAnsi="Arial" w:cs="Arial"/>
          <w:i/>
          <w:iCs/>
          <w:sz w:val="22"/>
          <w:szCs w:val="22"/>
          <w:lang w:eastAsia="en-US"/>
        </w:rPr>
        <w:t>Career and Technical Education Research</w:t>
      </w:r>
      <w:r w:rsidRPr="0046519B">
        <w:rPr>
          <w:rFonts w:ascii="Arial" w:eastAsiaTheme="majorEastAsia" w:hAnsi="Arial" w:cs="Arial"/>
          <w:sz w:val="22"/>
          <w:szCs w:val="22"/>
          <w:lang w:eastAsia="en-US"/>
        </w:rPr>
        <w:t xml:space="preserve">, 33(3), pp. 227-243. </w:t>
      </w:r>
      <w:r w:rsidRPr="0046519B">
        <w:rPr>
          <w:rFonts w:ascii="Arial" w:eastAsiaTheme="majorEastAsia" w:hAnsi="Arial" w:cs="Arial"/>
          <w:sz w:val="22"/>
          <w:szCs w:val="22"/>
          <w:lang w:eastAsia="en-US"/>
        </w:rPr>
        <w:lastRenderedPageBreak/>
        <w:t>Available at:</w:t>
      </w:r>
      <w:r w:rsidRPr="0046519B">
        <w:rPr>
          <w:rFonts w:ascii="Arial" w:hAnsi="Arial" w:cs="Arial"/>
          <w:sz w:val="22"/>
          <w:szCs w:val="22"/>
        </w:rPr>
        <w:t xml:space="preserve"> </w:t>
      </w:r>
      <w:hyperlink r:id="rId20" w:history="1">
        <w:r w:rsidRPr="0046519B">
          <w:rPr>
            <w:rStyle w:val="Hyperlink"/>
            <w:rFonts w:ascii="Arial" w:eastAsiaTheme="majorEastAsia" w:hAnsi="Arial" w:cs="Arial"/>
            <w:sz w:val="22"/>
            <w:szCs w:val="22"/>
            <w:lang w:eastAsia="en-US"/>
          </w:rPr>
          <w:t>https://scholar.lib.vt.edu/ejournals/CTER/v33n3/pdf/kosine.pdf</w:t>
        </w:r>
      </w:hyperlink>
      <w:r w:rsidRPr="0046519B">
        <w:rPr>
          <w:rFonts w:ascii="Arial" w:eastAsiaTheme="majorEastAsia" w:hAnsi="Arial" w:cs="Arial"/>
          <w:sz w:val="22"/>
          <w:szCs w:val="22"/>
          <w:lang w:eastAsia="en-US"/>
        </w:rPr>
        <w:t xml:space="preserve"> (Accessed: 28 April 2021)</w:t>
      </w:r>
    </w:p>
    <w:p w14:paraId="3FF9803A" w14:textId="77777777" w:rsidR="00D87C4D" w:rsidRPr="0046519B" w:rsidRDefault="00D87C4D" w:rsidP="00D87C4D">
      <w:pPr>
        <w:spacing w:line="360" w:lineRule="auto"/>
        <w:rPr>
          <w:rFonts w:ascii="Arial" w:eastAsiaTheme="majorEastAsia" w:hAnsi="Arial" w:cs="Arial"/>
          <w:sz w:val="22"/>
          <w:szCs w:val="22"/>
          <w:lang w:eastAsia="en-US"/>
        </w:rPr>
      </w:pPr>
    </w:p>
    <w:p w14:paraId="1629EC43" w14:textId="76B1A825" w:rsidR="00D87C4D" w:rsidRPr="0046519B" w:rsidRDefault="00D87C4D" w:rsidP="00D87C4D">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Mufeed. S. A. and Gulzar. R. (2015) ‘The Effect of Human Resource Management Practice on Organizational Performance of Bank Employee in Punjanb National Bank (PNB)’, </w:t>
      </w:r>
      <w:r w:rsidR="00963F33">
        <w:rPr>
          <w:rFonts w:ascii="Arial" w:eastAsiaTheme="majorEastAsia" w:hAnsi="Arial" w:cs="Arial"/>
          <w:i/>
          <w:iCs/>
          <w:sz w:val="22"/>
          <w:szCs w:val="22"/>
          <w:lang w:eastAsia="en-US"/>
        </w:rPr>
        <w:t>I</w:t>
      </w:r>
      <w:r w:rsidRPr="00963F33">
        <w:rPr>
          <w:rFonts w:ascii="Arial" w:eastAsiaTheme="majorEastAsia" w:hAnsi="Arial" w:cs="Arial"/>
          <w:i/>
          <w:iCs/>
          <w:sz w:val="22"/>
          <w:szCs w:val="22"/>
          <w:lang w:eastAsia="en-US"/>
        </w:rPr>
        <w:t>nternational Journal of Managerial</w:t>
      </w:r>
      <w:r w:rsidRPr="0046519B">
        <w:rPr>
          <w:rFonts w:ascii="Arial" w:eastAsiaTheme="majorEastAsia" w:hAnsi="Arial" w:cs="Arial"/>
          <w:sz w:val="22"/>
          <w:szCs w:val="22"/>
          <w:lang w:eastAsia="en-US"/>
        </w:rPr>
        <w:t xml:space="preserve"> `Studies and Research (IJMSR), 3(6), pp.9-19. Available at:</w:t>
      </w:r>
      <w:r w:rsidRPr="0046519B">
        <w:rPr>
          <w:rFonts w:ascii="Arial" w:hAnsi="Arial" w:cs="Arial"/>
          <w:sz w:val="22"/>
          <w:szCs w:val="22"/>
        </w:rPr>
        <w:t xml:space="preserve"> </w:t>
      </w:r>
      <w:hyperlink r:id="rId21" w:history="1">
        <w:r w:rsidRPr="0046519B">
          <w:rPr>
            <w:rStyle w:val="Hyperlink"/>
            <w:rFonts w:ascii="Arial" w:eastAsiaTheme="majorEastAsia" w:hAnsi="Arial" w:cs="Arial"/>
            <w:sz w:val="22"/>
            <w:szCs w:val="22"/>
            <w:lang w:eastAsia="en-US"/>
          </w:rPr>
          <w:t>https://www.arcjournals.org/pdfs/ijmsr/v3-i6/2.pdf</w:t>
        </w:r>
      </w:hyperlink>
      <w:r w:rsidRPr="0046519B">
        <w:rPr>
          <w:rFonts w:ascii="Arial" w:eastAsiaTheme="majorEastAsia" w:hAnsi="Arial" w:cs="Arial"/>
          <w:sz w:val="22"/>
          <w:szCs w:val="22"/>
          <w:lang w:eastAsia="en-US"/>
        </w:rPr>
        <w:t xml:space="preserve"> (Accessed: 29 April 2021)</w:t>
      </w:r>
    </w:p>
    <w:p w14:paraId="11F44451" w14:textId="77777777" w:rsidR="00D87C4D" w:rsidRPr="0046519B" w:rsidRDefault="00D87C4D" w:rsidP="0046519B">
      <w:pPr>
        <w:spacing w:line="360" w:lineRule="auto"/>
        <w:rPr>
          <w:rFonts w:ascii="Arial" w:eastAsiaTheme="majorEastAsia" w:hAnsi="Arial" w:cs="Arial"/>
          <w:sz w:val="22"/>
          <w:szCs w:val="22"/>
          <w:lang w:eastAsia="en-US"/>
        </w:rPr>
      </w:pPr>
    </w:p>
    <w:p w14:paraId="72F98EC7" w14:textId="53FDDE31" w:rsidR="004947EC" w:rsidRDefault="004947EC" w:rsidP="0046519B">
      <w:pPr>
        <w:spacing w:after="160" w:line="360" w:lineRule="auto"/>
        <w:rPr>
          <w:rFonts w:ascii="Arial" w:eastAsiaTheme="majorEastAsia" w:hAnsi="Arial" w:cs="Arial"/>
          <w:b/>
          <w:bCs/>
          <w:sz w:val="22"/>
          <w:szCs w:val="22"/>
          <w:lang w:eastAsia="en-US"/>
        </w:rPr>
      </w:pPr>
      <w:r w:rsidRPr="0046519B">
        <w:rPr>
          <w:rFonts w:ascii="Arial" w:eastAsiaTheme="majorEastAsia" w:hAnsi="Arial" w:cs="Arial"/>
          <w:sz w:val="22"/>
          <w:szCs w:val="22"/>
          <w:lang w:eastAsia="en-US"/>
        </w:rPr>
        <w:t xml:space="preserve">Mwangeka. R. (2020) ‘An Introduction to Organization theory and Development’, </w:t>
      </w:r>
      <w:r w:rsidR="00963F33" w:rsidRPr="0046519B">
        <w:rPr>
          <w:rFonts w:ascii="Arial" w:eastAsiaTheme="majorEastAsia" w:hAnsi="Arial" w:cs="Arial"/>
          <w:sz w:val="22"/>
          <w:szCs w:val="22"/>
          <w:lang w:eastAsia="en-US"/>
        </w:rPr>
        <w:t>Lecture’s</w:t>
      </w:r>
      <w:r w:rsidRPr="0046519B">
        <w:rPr>
          <w:rFonts w:ascii="Arial" w:eastAsiaTheme="majorEastAsia" w:hAnsi="Arial" w:cs="Arial"/>
          <w:sz w:val="22"/>
          <w:szCs w:val="22"/>
          <w:lang w:eastAsia="en-US"/>
        </w:rPr>
        <w:t xml:space="preserve"> series to Bachelor of Commerce Students at The Co-operative University of Kenya[conference]. Available at: </w:t>
      </w:r>
      <w:hyperlink r:id="rId22" w:history="1">
        <w:r w:rsidRPr="0046519B">
          <w:rPr>
            <w:rStyle w:val="Hyperlink"/>
            <w:rFonts w:ascii="Arial" w:eastAsiaTheme="majorEastAsia" w:hAnsi="Arial" w:cs="Arial"/>
            <w:sz w:val="22"/>
            <w:szCs w:val="22"/>
            <w:lang w:eastAsia="en-US"/>
          </w:rPr>
          <w:t>https://www.researchgate.net/publication/338949802_AN_INTRODUCTION_TO_ORGANIZATION_THEORY_AND_DEVELOPMENT</w:t>
        </w:r>
      </w:hyperlink>
      <w:r w:rsidRPr="0046519B">
        <w:rPr>
          <w:rFonts w:ascii="Arial" w:eastAsiaTheme="majorEastAsia" w:hAnsi="Arial" w:cs="Arial"/>
          <w:sz w:val="22"/>
          <w:szCs w:val="22"/>
          <w:lang w:eastAsia="en-US"/>
        </w:rPr>
        <w:t xml:space="preserve"> (Accessed: 28 April 2021</w:t>
      </w:r>
      <w:r w:rsidRPr="0046519B">
        <w:rPr>
          <w:rFonts w:ascii="Arial" w:eastAsiaTheme="majorEastAsia" w:hAnsi="Arial" w:cs="Arial"/>
          <w:b/>
          <w:bCs/>
          <w:sz w:val="22"/>
          <w:szCs w:val="22"/>
          <w:lang w:eastAsia="en-US"/>
        </w:rPr>
        <w:t>)</w:t>
      </w:r>
    </w:p>
    <w:p w14:paraId="07C1D017" w14:textId="77777777" w:rsidR="00D87C4D" w:rsidRPr="0046519B" w:rsidRDefault="00D87C4D" w:rsidP="00D87C4D">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NCVO, Training Needs Analysis. Available at:</w:t>
      </w:r>
      <w:r w:rsidRPr="0046519B">
        <w:rPr>
          <w:rFonts w:ascii="Arial" w:hAnsi="Arial" w:cs="Arial"/>
          <w:sz w:val="22"/>
          <w:szCs w:val="22"/>
        </w:rPr>
        <w:t xml:space="preserve"> </w:t>
      </w:r>
      <w:hyperlink r:id="rId23" w:history="1">
        <w:r w:rsidRPr="0046519B">
          <w:rPr>
            <w:rStyle w:val="Hyperlink"/>
            <w:rFonts w:ascii="Arial" w:eastAsiaTheme="majorEastAsia" w:hAnsi="Arial" w:cs="Arial"/>
            <w:sz w:val="22"/>
            <w:szCs w:val="22"/>
            <w:lang w:eastAsia="en-US"/>
          </w:rPr>
          <w:t>https://www.attend.org.uk/sites/default/files/M1-R2A7%20Training_Needs_Analysis_full_doc_for_sts.pdf</w:t>
        </w:r>
      </w:hyperlink>
      <w:r w:rsidRPr="0046519B">
        <w:rPr>
          <w:rFonts w:ascii="Arial" w:eastAsiaTheme="majorEastAsia" w:hAnsi="Arial" w:cs="Arial"/>
          <w:sz w:val="22"/>
          <w:szCs w:val="22"/>
          <w:lang w:eastAsia="en-US"/>
        </w:rPr>
        <w:t xml:space="preserve"> (accessed: 29 April 2021)</w:t>
      </w:r>
    </w:p>
    <w:p w14:paraId="5856748B" w14:textId="77777777" w:rsidR="00D87C4D" w:rsidRPr="0046519B" w:rsidRDefault="00D87C4D" w:rsidP="0046519B">
      <w:pPr>
        <w:spacing w:after="160" w:line="360" w:lineRule="auto"/>
        <w:rPr>
          <w:rFonts w:ascii="Arial" w:eastAsiaTheme="majorEastAsia" w:hAnsi="Arial" w:cs="Arial"/>
          <w:b/>
          <w:bCs/>
          <w:sz w:val="22"/>
          <w:szCs w:val="22"/>
          <w:lang w:eastAsia="en-US"/>
        </w:rPr>
      </w:pPr>
    </w:p>
    <w:p w14:paraId="6E4CE9E8" w14:textId="043FFB8D" w:rsidR="000C713F" w:rsidRPr="0046519B" w:rsidRDefault="004947EC" w:rsidP="0046519B">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Pynes. J. E. (2004) Human Resources Management for Public and </w:t>
      </w:r>
      <w:r w:rsidR="009C4BC0" w:rsidRPr="0046519B">
        <w:rPr>
          <w:rFonts w:ascii="Arial" w:eastAsiaTheme="majorEastAsia" w:hAnsi="Arial" w:cs="Arial"/>
          <w:sz w:val="22"/>
          <w:szCs w:val="22"/>
          <w:lang w:eastAsia="en-US"/>
        </w:rPr>
        <w:t>Non-profit</w:t>
      </w:r>
      <w:r w:rsidRPr="0046519B">
        <w:rPr>
          <w:rFonts w:ascii="Arial" w:eastAsiaTheme="majorEastAsia" w:hAnsi="Arial" w:cs="Arial"/>
          <w:sz w:val="22"/>
          <w:szCs w:val="22"/>
          <w:lang w:eastAsia="en-US"/>
        </w:rPr>
        <w:t xml:space="preserve"> Organizations.2</w:t>
      </w:r>
      <w:r w:rsidRPr="0046519B">
        <w:rPr>
          <w:rFonts w:ascii="Arial" w:eastAsiaTheme="majorEastAsia" w:hAnsi="Arial" w:cs="Arial"/>
          <w:sz w:val="22"/>
          <w:szCs w:val="22"/>
          <w:vertAlign w:val="superscript"/>
          <w:lang w:eastAsia="en-US"/>
        </w:rPr>
        <w:t>nd</w:t>
      </w:r>
      <w:r w:rsidRPr="0046519B">
        <w:rPr>
          <w:rFonts w:ascii="Arial" w:eastAsiaTheme="majorEastAsia" w:hAnsi="Arial" w:cs="Arial"/>
          <w:sz w:val="22"/>
          <w:szCs w:val="22"/>
          <w:lang w:eastAsia="en-US"/>
        </w:rPr>
        <w:t xml:space="preserve"> edn. San Francisco: Jossey-Bass. Available at:</w:t>
      </w:r>
      <w:r w:rsidRPr="0046519B">
        <w:rPr>
          <w:rFonts w:ascii="Arial" w:hAnsi="Arial" w:cs="Arial"/>
          <w:sz w:val="22"/>
          <w:szCs w:val="22"/>
        </w:rPr>
        <w:t xml:space="preserve"> </w:t>
      </w:r>
      <w:hyperlink r:id="rId24" w:history="1">
        <w:r w:rsidRPr="0046519B">
          <w:rPr>
            <w:rStyle w:val="Hyperlink"/>
            <w:rFonts w:ascii="Arial" w:eastAsiaTheme="majorEastAsia" w:hAnsi="Arial" w:cs="Arial"/>
            <w:sz w:val="22"/>
            <w:szCs w:val="22"/>
            <w:lang w:eastAsia="en-US"/>
          </w:rPr>
          <w:t>http://www.untag-smd.ac.id/files/Perpustakaan_Digital_2/PERSONNEL%20MANAGEMENT%20Human%20resources%20management%20for%20public%20and%20nonprofit%20organizations.pdf</w:t>
        </w:r>
      </w:hyperlink>
      <w:r w:rsidRPr="0046519B">
        <w:rPr>
          <w:rFonts w:ascii="Arial" w:eastAsiaTheme="majorEastAsia" w:hAnsi="Arial" w:cs="Arial"/>
          <w:sz w:val="22"/>
          <w:szCs w:val="22"/>
          <w:lang w:eastAsia="en-US"/>
        </w:rPr>
        <w:t xml:space="preserve"> (</w:t>
      </w:r>
      <w:r w:rsidR="009C4BC0" w:rsidRPr="0046519B">
        <w:rPr>
          <w:rFonts w:ascii="Arial" w:eastAsiaTheme="majorEastAsia" w:hAnsi="Arial" w:cs="Arial"/>
          <w:sz w:val="22"/>
          <w:szCs w:val="22"/>
          <w:lang w:eastAsia="en-US"/>
        </w:rPr>
        <w:t>Accessed</w:t>
      </w:r>
      <w:r w:rsidRPr="0046519B">
        <w:rPr>
          <w:rFonts w:ascii="Arial" w:eastAsiaTheme="majorEastAsia" w:hAnsi="Arial" w:cs="Arial"/>
          <w:sz w:val="22"/>
          <w:szCs w:val="22"/>
          <w:lang w:eastAsia="en-US"/>
        </w:rPr>
        <w:t>: 28April 2021)</w:t>
      </w:r>
    </w:p>
    <w:p w14:paraId="133C06D6" w14:textId="77777777" w:rsidR="00D87C4D" w:rsidRPr="0046519B" w:rsidRDefault="00D87C4D" w:rsidP="00D87C4D">
      <w:pPr>
        <w:spacing w:line="360" w:lineRule="auto"/>
        <w:rPr>
          <w:rFonts w:ascii="Arial" w:eastAsiaTheme="majorEastAsia" w:hAnsi="Arial" w:cs="Arial"/>
          <w:sz w:val="22"/>
          <w:szCs w:val="22"/>
          <w:lang w:eastAsia="en-US"/>
        </w:rPr>
      </w:pPr>
    </w:p>
    <w:p w14:paraId="00DEF46C" w14:textId="77777777" w:rsidR="00D87C4D" w:rsidRPr="0046519B" w:rsidRDefault="00D87C4D" w:rsidP="00D87C4D">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Schlesinger. L. A. et </w:t>
      </w:r>
      <w:proofErr w:type="gramStart"/>
      <w:r w:rsidRPr="0046519B">
        <w:rPr>
          <w:rFonts w:ascii="Arial" w:eastAsiaTheme="majorEastAsia" w:hAnsi="Arial" w:cs="Arial"/>
          <w:sz w:val="22"/>
          <w:szCs w:val="22"/>
          <w:lang w:eastAsia="en-US"/>
        </w:rPr>
        <w:t>al,.</w:t>
      </w:r>
      <w:proofErr w:type="gramEnd"/>
      <w:r w:rsidRPr="0046519B">
        <w:rPr>
          <w:rFonts w:ascii="Arial" w:eastAsiaTheme="majorEastAsia" w:hAnsi="Arial" w:cs="Arial"/>
          <w:sz w:val="22"/>
          <w:szCs w:val="22"/>
          <w:lang w:eastAsia="en-US"/>
        </w:rPr>
        <w:t xml:space="preserve"> (2012) ‘Career Plan Are Dangerous. Available at:</w:t>
      </w:r>
      <w:r w:rsidRPr="0046519B">
        <w:rPr>
          <w:rFonts w:ascii="Arial" w:hAnsi="Arial" w:cs="Arial"/>
          <w:sz w:val="22"/>
          <w:szCs w:val="22"/>
        </w:rPr>
        <w:t xml:space="preserve"> </w:t>
      </w:r>
      <w:hyperlink r:id="rId25" w:history="1">
        <w:r w:rsidRPr="0046519B">
          <w:rPr>
            <w:rStyle w:val="Hyperlink"/>
            <w:rFonts w:ascii="Arial" w:eastAsiaTheme="majorEastAsia" w:hAnsi="Arial" w:cs="Arial"/>
            <w:sz w:val="22"/>
            <w:szCs w:val="22"/>
            <w:lang w:eastAsia="en-US"/>
          </w:rPr>
          <w:t>https://hbr.org/2012/03/career-plans-are-dangerous</w:t>
        </w:r>
      </w:hyperlink>
      <w:r w:rsidRPr="0046519B">
        <w:rPr>
          <w:rFonts w:ascii="Arial" w:eastAsiaTheme="majorEastAsia" w:hAnsi="Arial" w:cs="Arial"/>
          <w:sz w:val="22"/>
          <w:szCs w:val="22"/>
          <w:lang w:eastAsia="en-US"/>
        </w:rPr>
        <w:t xml:space="preserve"> (Accessed 29 April 2021).</w:t>
      </w:r>
    </w:p>
    <w:p w14:paraId="20472E2D" w14:textId="77777777" w:rsidR="00D87C4D" w:rsidRPr="0046519B" w:rsidRDefault="00D87C4D" w:rsidP="00D87C4D">
      <w:pPr>
        <w:spacing w:line="360" w:lineRule="auto"/>
        <w:rPr>
          <w:rFonts w:ascii="Arial" w:eastAsiaTheme="majorEastAsia" w:hAnsi="Arial" w:cs="Arial"/>
          <w:sz w:val="22"/>
          <w:szCs w:val="22"/>
          <w:lang w:eastAsia="en-US"/>
        </w:rPr>
      </w:pPr>
    </w:p>
    <w:p w14:paraId="65C33E00" w14:textId="77777777" w:rsidR="00D87C4D" w:rsidRPr="0046519B" w:rsidRDefault="00D87C4D" w:rsidP="00D87C4D">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Sharif. M. Y. et al., (2014) ‘A Review of Organizational and Individual Career Management: A Dual Perspective’, </w:t>
      </w:r>
      <w:r w:rsidRPr="00231EBA">
        <w:rPr>
          <w:rFonts w:ascii="Arial" w:eastAsiaTheme="majorEastAsia" w:hAnsi="Arial" w:cs="Arial"/>
          <w:i/>
          <w:iCs/>
          <w:sz w:val="22"/>
          <w:szCs w:val="22"/>
          <w:lang w:eastAsia="en-US"/>
        </w:rPr>
        <w:t>International Journal of Human Resources Studies</w:t>
      </w:r>
      <w:r w:rsidRPr="0046519B">
        <w:rPr>
          <w:rFonts w:ascii="Arial" w:eastAsiaTheme="majorEastAsia" w:hAnsi="Arial" w:cs="Arial"/>
          <w:sz w:val="22"/>
          <w:szCs w:val="22"/>
          <w:lang w:eastAsia="en-US"/>
        </w:rPr>
        <w:t xml:space="preserve">, 4. Available at: </w:t>
      </w:r>
      <w:hyperlink r:id="rId26" w:history="1">
        <w:r w:rsidRPr="0046519B">
          <w:rPr>
            <w:rStyle w:val="Hyperlink"/>
            <w:rFonts w:ascii="Arial" w:eastAsiaTheme="majorEastAsia" w:hAnsi="Arial" w:cs="Arial"/>
            <w:sz w:val="22"/>
            <w:szCs w:val="22"/>
            <w:lang w:eastAsia="en-US"/>
          </w:rPr>
          <w:t>https://core.ac.uk/download/pdf/205140665.pdf</w:t>
        </w:r>
      </w:hyperlink>
      <w:r w:rsidRPr="0046519B">
        <w:rPr>
          <w:rFonts w:ascii="Arial" w:eastAsiaTheme="majorEastAsia" w:hAnsi="Arial" w:cs="Arial"/>
          <w:sz w:val="22"/>
          <w:szCs w:val="22"/>
          <w:lang w:eastAsia="en-US"/>
        </w:rPr>
        <w:t xml:space="preserve"> (Accessed: 29 April 2021)</w:t>
      </w:r>
    </w:p>
    <w:p w14:paraId="0E2E750C" w14:textId="77777777" w:rsidR="00D87C4D" w:rsidRPr="0046519B" w:rsidRDefault="00D87C4D" w:rsidP="00D87C4D">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 xml:space="preserve"> </w:t>
      </w:r>
    </w:p>
    <w:p w14:paraId="745DEF4C" w14:textId="33D420CA" w:rsidR="000C713F" w:rsidRPr="0046519B" w:rsidRDefault="00053306" w:rsidP="0046519B">
      <w:pPr>
        <w:spacing w:line="360" w:lineRule="auto"/>
        <w:rPr>
          <w:rFonts w:ascii="Arial" w:eastAsiaTheme="majorEastAsia" w:hAnsi="Arial" w:cs="Arial"/>
          <w:sz w:val="22"/>
          <w:szCs w:val="22"/>
          <w:lang w:eastAsia="en-US"/>
        </w:rPr>
      </w:pPr>
      <w:r w:rsidRPr="0046519B">
        <w:rPr>
          <w:rFonts w:ascii="Arial" w:eastAsiaTheme="majorEastAsia" w:hAnsi="Arial" w:cs="Arial"/>
          <w:sz w:val="22"/>
          <w:szCs w:val="22"/>
          <w:lang w:eastAsia="en-US"/>
        </w:rPr>
        <w:t>Stumpf.</w:t>
      </w:r>
      <w:r w:rsidR="008C2F98" w:rsidRPr="0046519B">
        <w:rPr>
          <w:rFonts w:ascii="Arial" w:eastAsiaTheme="majorEastAsia" w:hAnsi="Arial" w:cs="Arial"/>
          <w:sz w:val="22"/>
          <w:szCs w:val="22"/>
          <w:lang w:eastAsia="en-US"/>
        </w:rPr>
        <w:t xml:space="preserve"> </w:t>
      </w:r>
      <w:r w:rsidRPr="0046519B">
        <w:rPr>
          <w:rFonts w:ascii="Arial" w:eastAsiaTheme="majorEastAsia" w:hAnsi="Arial" w:cs="Arial"/>
          <w:sz w:val="22"/>
          <w:szCs w:val="22"/>
          <w:lang w:eastAsia="en-US"/>
        </w:rPr>
        <w:t>S. A. et al., (2010) ‘</w:t>
      </w:r>
      <w:r w:rsidR="00231EBA">
        <w:rPr>
          <w:rFonts w:ascii="Arial" w:eastAsiaTheme="majorEastAsia" w:hAnsi="Arial" w:cs="Arial"/>
          <w:sz w:val="22"/>
          <w:szCs w:val="22"/>
          <w:lang w:eastAsia="en-US"/>
        </w:rPr>
        <w:t>T</w:t>
      </w:r>
      <w:r w:rsidRPr="0046519B">
        <w:rPr>
          <w:rFonts w:ascii="Arial" w:eastAsiaTheme="majorEastAsia" w:hAnsi="Arial" w:cs="Arial"/>
          <w:sz w:val="22"/>
          <w:szCs w:val="22"/>
          <w:lang w:eastAsia="en-US"/>
        </w:rPr>
        <w:t xml:space="preserve">he </w:t>
      </w:r>
      <w:r w:rsidR="00231EBA">
        <w:rPr>
          <w:rFonts w:ascii="Arial" w:eastAsiaTheme="majorEastAsia" w:hAnsi="Arial" w:cs="Arial"/>
          <w:sz w:val="22"/>
          <w:szCs w:val="22"/>
          <w:lang w:eastAsia="en-US"/>
        </w:rPr>
        <w:t>S</w:t>
      </w:r>
      <w:r w:rsidRPr="0046519B">
        <w:rPr>
          <w:rFonts w:ascii="Arial" w:eastAsiaTheme="majorEastAsia" w:hAnsi="Arial" w:cs="Arial"/>
          <w:sz w:val="22"/>
          <w:szCs w:val="22"/>
          <w:lang w:eastAsia="en-US"/>
        </w:rPr>
        <w:t xml:space="preserve">trength of HR Practices in India and Their Effects on Employee Career Success, </w:t>
      </w:r>
      <w:r w:rsidR="00521DAA" w:rsidRPr="0046519B">
        <w:rPr>
          <w:rFonts w:ascii="Arial" w:eastAsiaTheme="majorEastAsia" w:hAnsi="Arial" w:cs="Arial"/>
          <w:sz w:val="22"/>
          <w:szCs w:val="22"/>
          <w:lang w:eastAsia="en-US"/>
        </w:rPr>
        <w:t>Performance</w:t>
      </w:r>
      <w:r w:rsidRPr="0046519B">
        <w:rPr>
          <w:rFonts w:ascii="Arial" w:eastAsiaTheme="majorEastAsia" w:hAnsi="Arial" w:cs="Arial"/>
          <w:sz w:val="22"/>
          <w:szCs w:val="22"/>
          <w:lang w:eastAsia="en-US"/>
        </w:rPr>
        <w:t xml:space="preserve"> and </w:t>
      </w:r>
      <w:r w:rsidR="00521DAA" w:rsidRPr="0046519B">
        <w:rPr>
          <w:rFonts w:ascii="Arial" w:eastAsiaTheme="majorEastAsia" w:hAnsi="Arial" w:cs="Arial"/>
          <w:sz w:val="22"/>
          <w:szCs w:val="22"/>
          <w:lang w:eastAsia="en-US"/>
        </w:rPr>
        <w:t>Potential</w:t>
      </w:r>
      <w:r w:rsidR="00DA6512" w:rsidRPr="0046519B">
        <w:rPr>
          <w:rFonts w:ascii="Arial" w:eastAsiaTheme="majorEastAsia" w:hAnsi="Arial" w:cs="Arial"/>
          <w:sz w:val="22"/>
          <w:szCs w:val="22"/>
          <w:lang w:eastAsia="en-US"/>
        </w:rPr>
        <w:t xml:space="preserve">’, </w:t>
      </w:r>
      <w:r w:rsidR="00DA6512" w:rsidRPr="00231EBA">
        <w:rPr>
          <w:rFonts w:ascii="Arial" w:eastAsiaTheme="majorEastAsia" w:hAnsi="Arial" w:cs="Arial"/>
          <w:i/>
          <w:iCs/>
          <w:sz w:val="22"/>
          <w:szCs w:val="22"/>
          <w:lang w:eastAsia="en-US"/>
        </w:rPr>
        <w:t>Human Resource Management</w:t>
      </w:r>
      <w:r w:rsidR="00DA6512" w:rsidRPr="0046519B">
        <w:rPr>
          <w:rFonts w:ascii="Arial" w:eastAsiaTheme="majorEastAsia" w:hAnsi="Arial" w:cs="Arial"/>
          <w:sz w:val="22"/>
          <w:szCs w:val="22"/>
          <w:lang w:eastAsia="en-US"/>
        </w:rPr>
        <w:t xml:space="preserve">, </w:t>
      </w:r>
      <w:r w:rsidR="008C2F98" w:rsidRPr="0046519B">
        <w:rPr>
          <w:rFonts w:ascii="Arial" w:eastAsiaTheme="majorEastAsia" w:hAnsi="Arial" w:cs="Arial"/>
          <w:sz w:val="22"/>
          <w:szCs w:val="22"/>
          <w:lang w:eastAsia="en-US"/>
        </w:rPr>
        <w:t>49(3), pp.353-375. Available at:</w:t>
      </w:r>
      <w:r w:rsidR="008C2F98" w:rsidRPr="0046519B">
        <w:rPr>
          <w:rFonts w:ascii="Arial" w:hAnsi="Arial" w:cs="Arial"/>
          <w:sz w:val="22"/>
          <w:szCs w:val="22"/>
        </w:rPr>
        <w:t xml:space="preserve"> </w:t>
      </w:r>
      <w:hyperlink r:id="rId27" w:history="1">
        <w:r w:rsidR="008C2F98" w:rsidRPr="0046519B">
          <w:rPr>
            <w:rStyle w:val="Hyperlink"/>
            <w:rFonts w:ascii="Arial" w:eastAsiaTheme="majorEastAsia" w:hAnsi="Arial" w:cs="Arial"/>
            <w:sz w:val="22"/>
            <w:szCs w:val="22"/>
            <w:lang w:eastAsia="en-US"/>
          </w:rPr>
          <w:t>https://onlinelibrary-wiley-com.ezproxy.uwtsd.ac.uk/doi/pdfdirect/10.1002/hrm.20361</w:t>
        </w:r>
      </w:hyperlink>
      <w:r w:rsidR="008C2F98" w:rsidRPr="0046519B">
        <w:rPr>
          <w:rFonts w:ascii="Arial" w:eastAsiaTheme="majorEastAsia" w:hAnsi="Arial" w:cs="Arial"/>
          <w:sz w:val="22"/>
          <w:szCs w:val="22"/>
          <w:lang w:eastAsia="en-US"/>
        </w:rPr>
        <w:t xml:space="preserve"> (Accessed: 29 April 2021)</w:t>
      </w:r>
    </w:p>
    <w:p w14:paraId="656898B4" w14:textId="77777777" w:rsidR="00765634" w:rsidRPr="0046519B" w:rsidRDefault="00765634" w:rsidP="0046519B">
      <w:pPr>
        <w:spacing w:line="360" w:lineRule="auto"/>
        <w:rPr>
          <w:rFonts w:ascii="Arial" w:eastAsiaTheme="majorEastAsia" w:hAnsi="Arial" w:cs="Arial"/>
          <w:sz w:val="22"/>
          <w:szCs w:val="22"/>
          <w:lang w:eastAsia="en-US"/>
        </w:rPr>
      </w:pPr>
    </w:p>
    <w:p w14:paraId="524C2F31" w14:textId="4FBB3C66" w:rsidR="000C713F" w:rsidRPr="0061388F" w:rsidRDefault="000C713F" w:rsidP="000C713F">
      <w:pPr>
        <w:rPr>
          <w:rFonts w:eastAsiaTheme="majorEastAsia"/>
          <w:lang w:eastAsia="en-US"/>
        </w:rPr>
      </w:pPr>
    </w:p>
    <w:p w14:paraId="59327E9B" w14:textId="77777777" w:rsidR="00DD1B7D" w:rsidRDefault="00DD1B7D" w:rsidP="000C713F">
      <w:pPr>
        <w:rPr>
          <w:rFonts w:eastAsiaTheme="majorEastAsia"/>
          <w:lang w:eastAsia="en-US"/>
        </w:rPr>
        <w:sectPr w:rsidR="00DD1B7D" w:rsidSect="00C0623F">
          <w:pgSz w:w="11906" w:h="16838"/>
          <w:pgMar w:top="1440" w:right="1440" w:bottom="1440" w:left="1440" w:header="708" w:footer="708" w:gutter="0"/>
          <w:pgNumType w:start="0"/>
          <w:cols w:space="708"/>
          <w:docGrid w:linePitch="360"/>
        </w:sectPr>
      </w:pPr>
    </w:p>
    <w:p w14:paraId="18F8FD9D" w14:textId="4EDFE283" w:rsidR="000C713F" w:rsidRDefault="000B7CE5" w:rsidP="004C3E9C">
      <w:pPr>
        <w:pStyle w:val="Heading1"/>
        <w:jc w:val="center"/>
        <w:rPr>
          <w:rFonts w:ascii="Arial" w:hAnsi="Arial" w:cs="Arial"/>
          <w:color w:val="auto"/>
          <w:sz w:val="28"/>
          <w:szCs w:val="28"/>
        </w:rPr>
      </w:pPr>
      <w:bookmarkStart w:id="16" w:name="_Toc71243341"/>
      <w:r w:rsidRPr="000B7CE5">
        <w:rPr>
          <w:rFonts w:ascii="Arial" w:hAnsi="Arial" w:cs="Arial"/>
          <w:color w:val="auto"/>
          <w:sz w:val="28"/>
          <w:szCs w:val="28"/>
        </w:rPr>
        <w:lastRenderedPageBreak/>
        <w:t>APENDICES</w:t>
      </w:r>
      <w:bookmarkEnd w:id="16"/>
    </w:p>
    <w:p w14:paraId="7E018EFB" w14:textId="77777777" w:rsidR="00CF7075" w:rsidRPr="00CF7075" w:rsidRDefault="00CF7075" w:rsidP="00CF7075">
      <w:pPr>
        <w:rPr>
          <w:lang w:eastAsia="en-US"/>
        </w:rPr>
      </w:pPr>
    </w:p>
    <w:p w14:paraId="6A1216D4" w14:textId="51CC2127" w:rsidR="000C713F" w:rsidRPr="009D6909" w:rsidRDefault="006F0A42" w:rsidP="006F0A42">
      <w:pPr>
        <w:pStyle w:val="Heading2"/>
        <w:rPr>
          <w:rFonts w:ascii="Arial" w:hAnsi="Arial" w:cs="Arial"/>
          <w:b/>
          <w:bCs/>
          <w:color w:val="auto"/>
          <w:sz w:val="24"/>
          <w:szCs w:val="24"/>
        </w:rPr>
      </w:pPr>
      <w:bookmarkStart w:id="17" w:name="_Toc71243342"/>
      <w:r w:rsidRPr="009D6909">
        <w:rPr>
          <w:rFonts w:ascii="Arial" w:hAnsi="Arial" w:cs="Arial"/>
          <w:b/>
          <w:bCs/>
          <w:color w:val="auto"/>
          <w:sz w:val="24"/>
          <w:szCs w:val="24"/>
        </w:rPr>
        <w:t>Annual Review and Performance Assessment Plan</w:t>
      </w:r>
      <w:bookmarkEnd w:id="17"/>
    </w:p>
    <w:p w14:paraId="1F20A591" w14:textId="427C81B2" w:rsidR="006F0A42" w:rsidRDefault="006F0A42" w:rsidP="006F0A42">
      <w:pPr>
        <w:rPr>
          <w:rFonts w:eastAsiaTheme="majorEastAsia"/>
          <w:lang w:eastAsia="en-US"/>
        </w:rPr>
      </w:pPr>
    </w:p>
    <w:p w14:paraId="3D885139" w14:textId="31A0BD18" w:rsidR="006F0A42" w:rsidRDefault="006F0A42" w:rsidP="006F0A42">
      <w:pPr>
        <w:rPr>
          <w:rFonts w:eastAsiaTheme="majorEastAsia"/>
          <w:lang w:eastAsia="en-US"/>
        </w:rPr>
      </w:pPr>
    </w:p>
    <w:tbl>
      <w:tblPr>
        <w:tblStyle w:val="TableGrid"/>
        <w:tblW w:w="0" w:type="auto"/>
        <w:tblLook w:val="04A0" w:firstRow="1" w:lastRow="0" w:firstColumn="1" w:lastColumn="0" w:noHBand="0" w:noVBand="1"/>
      </w:tblPr>
      <w:tblGrid>
        <w:gridCol w:w="3467"/>
        <w:gridCol w:w="1270"/>
        <w:gridCol w:w="843"/>
        <w:gridCol w:w="794"/>
        <w:gridCol w:w="2642"/>
      </w:tblGrid>
      <w:tr w:rsidR="006F0A42" w14:paraId="416C6F89" w14:textId="251277C4" w:rsidTr="00183E79">
        <w:trPr>
          <w:trHeight w:val="266"/>
        </w:trPr>
        <w:tc>
          <w:tcPr>
            <w:tcW w:w="3467" w:type="dxa"/>
          </w:tcPr>
          <w:p w14:paraId="71852650" w14:textId="7729EC7B" w:rsidR="006F0A42" w:rsidRPr="00C77742" w:rsidRDefault="006F0A42" w:rsidP="006F0A42">
            <w:pPr>
              <w:rPr>
                <w:rFonts w:ascii="Arial" w:eastAsiaTheme="majorEastAsia" w:hAnsi="Arial" w:cs="Arial"/>
                <w:b/>
                <w:bCs/>
                <w:lang w:eastAsia="en-US"/>
              </w:rPr>
            </w:pPr>
            <w:r w:rsidRPr="00C77742">
              <w:rPr>
                <w:rFonts w:ascii="Arial" w:eastAsiaTheme="majorEastAsia" w:hAnsi="Arial" w:cs="Arial"/>
                <w:b/>
                <w:bCs/>
                <w:lang w:eastAsia="en-US"/>
              </w:rPr>
              <w:t xml:space="preserve">Performance </w:t>
            </w:r>
          </w:p>
        </w:tc>
        <w:tc>
          <w:tcPr>
            <w:tcW w:w="1270" w:type="dxa"/>
          </w:tcPr>
          <w:p w14:paraId="1C1BCCEA" w14:textId="5CD58B5F" w:rsidR="006F0A42" w:rsidRPr="00C77742" w:rsidRDefault="006F0A42" w:rsidP="006F0A42">
            <w:pPr>
              <w:rPr>
                <w:rFonts w:ascii="Arial" w:eastAsiaTheme="majorEastAsia" w:hAnsi="Arial" w:cs="Arial"/>
                <w:b/>
                <w:bCs/>
                <w:lang w:eastAsia="en-US"/>
              </w:rPr>
            </w:pPr>
            <w:r w:rsidRPr="00C77742">
              <w:rPr>
                <w:rFonts w:ascii="Arial" w:eastAsiaTheme="majorEastAsia" w:hAnsi="Arial" w:cs="Arial"/>
                <w:b/>
                <w:bCs/>
                <w:lang w:eastAsia="en-US"/>
              </w:rPr>
              <w:t xml:space="preserve">Excellent </w:t>
            </w:r>
          </w:p>
        </w:tc>
        <w:tc>
          <w:tcPr>
            <w:tcW w:w="843" w:type="dxa"/>
          </w:tcPr>
          <w:p w14:paraId="7190FE9A" w14:textId="3CDE51CB" w:rsidR="006F0A42" w:rsidRPr="00C77742" w:rsidRDefault="006F0A42" w:rsidP="006F0A42">
            <w:pPr>
              <w:rPr>
                <w:rFonts w:ascii="Arial" w:eastAsiaTheme="majorEastAsia" w:hAnsi="Arial" w:cs="Arial"/>
                <w:b/>
                <w:bCs/>
                <w:lang w:eastAsia="en-US"/>
              </w:rPr>
            </w:pPr>
            <w:r w:rsidRPr="00C77742">
              <w:rPr>
                <w:rFonts w:ascii="Arial" w:eastAsiaTheme="majorEastAsia" w:hAnsi="Arial" w:cs="Arial"/>
                <w:b/>
                <w:bCs/>
                <w:lang w:eastAsia="en-US"/>
              </w:rPr>
              <w:t xml:space="preserve">Good </w:t>
            </w:r>
          </w:p>
        </w:tc>
        <w:tc>
          <w:tcPr>
            <w:tcW w:w="794" w:type="dxa"/>
          </w:tcPr>
          <w:p w14:paraId="474D6848" w14:textId="40096521" w:rsidR="006F0A42" w:rsidRPr="00C77742" w:rsidRDefault="006F0A42" w:rsidP="006F0A42">
            <w:pPr>
              <w:rPr>
                <w:rFonts w:ascii="Arial" w:eastAsiaTheme="majorEastAsia" w:hAnsi="Arial" w:cs="Arial"/>
                <w:b/>
                <w:bCs/>
                <w:lang w:eastAsia="en-US"/>
              </w:rPr>
            </w:pPr>
            <w:r w:rsidRPr="00C77742">
              <w:rPr>
                <w:rFonts w:ascii="Arial" w:eastAsiaTheme="majorEastAsia" w:hAnsi="Arial" w:cs="Arial"/>
                <w:b/>
                <w:bCs/>
                <w:lang w:eastAsia="en-US"/>
              </w:rPr>
              <w:t>Poor</w:t>
            </w:r>
          </w:p>
        </w:tc>
        <w:tc>
          <w:tcPr>
            <w:tcW w:w="2642" w:type="dxa"/>
          </w:tcPr>
          <w:p w14:paraId="33DADD12" w14:textId="691E5D06" w:rsidR="006F0A42" w:rsidRPr="00C77742" w:rsidRDefault="006F0A42" w:rsidP="006F0A42">
            <w:pPr>
              <w:rPr>
                <w:rFonts w:ascii="Arial" w:eastAsiaTheme="majorEastAsia" w:hAnsi="Arial" w:cs="Arial"/>
                <w:b/>
                <w:bCs/>
                <w:lang w:eastAsia="en-US"/>
              </w:rPr>
            </w:pPr>
            <w:r w:rsidRPr="00C77742">
              <w:rPr>
                <w:rFonts w:ascii="Arial" w:eastAsiaTheme="majorEastAsia" w:hAnsi="Arial" w:cs="Arial"/>
                <w:b/>
                <w:bCs/>
                <w:lang w:eastAsia="en-US"/>
              </w:rPr>
              <w:t>Comments</w:t>
            </w:r>
          </w:p>
        </w:tc>
      </w:tr>
      <w:tr w:rsidR="006F0A42" w14:paraId="14A0A857" w14:textId="3EF45831" w:rsidTr="00183E79">
        <w:trPr>
          <w:trHeight w:val="266"/>
        </w:trPr>
        <w:tc>
          <w:tcPr>
            <w:tcW w:w="3467" w:type="dxa"/>
          </w:tcPr>
          <w:p w14:paraId="77FFAA44" w14:textId="133825FF" w:rsidR="006F0A42" w:rsidRPr="00183E79" w:rsidRDefault="00C77742"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Productivity</w:t>
            </w:r>
          </w:p>
        </w:tc>
        <w:tc>
          <w:tcPr>
            <w:tcW w:w="1270" w:type="dxa"/>
          </w:tcPr>
          <w:p w14:paraId="2633E831" w14:textId="77777777" w:rsidR="006F0A42" w:rsidRPr="00183E79" w:rsidRDefault="006F0A42" w:rsidP="006F0A42">
            <w:pPr>
              <w:rPr>
                <w:rFonts w:ascii="Arial" w:eastAsiaTheme="majorEastAsia" w:hAnsi="Arial" w:cs="Arial"/>
                <w:sz w:val="22"/>
                <w:szCs w:val="22"/>
                <w:lang w:eastAsia="en-US"/>
              </w:rPr>
            </w:pPr>
          </w:p>
        </w:tc>
        <w:tc>
          <w:tcPr>
            <w:tcW w:w="843" w:type="dxa"/>
          </w:tcPr>
          <w:p w14:paraId="305F7273" w14:textId="1CD739C2" w:rsidR="006F0A42" w:rsidRPr="00183E79" w:rsidRDefault="00CF7075"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x</w:t>
            </w:r>
          </w:p>
        </w:tc>
        <w:tc>
          <w:tcPr>
            <w:tcW w:w="794" w:type="dxa"/>
          </w:tcPr>
          <w:p w14:paraId="2FAC3A3F" w14:textId="77777777" w:rsidR="006F0A42" w:rsidRPr="00183E79" w:rsidRDefault="006F0A42" w:rsidP="006F0A42">
            <w:pPr>
              <w:rPr>
                <w:rFonts w:ascii="Arial" w:eastAsiaTheme="majorEastAsia" w:hAnsi="Arial" w:cs="Arial"/>
                <w:sz w:val="22"/>
                <w:szCs w:val="22"/>
                <w:lang w:eastAsia="en-US"/>
              </w:rPr>
            </w:pPr>
          </w:p>
        </w:tc>
        <w:tc>
          <w:tcPr>
            <w:tcW w:w="2642" w:type="dxa"/>
          </w:tcPr>
          <w:p w14:paraId="6B08B8BF" w14:textId="72D02F21" w:rsidR="006F0A42" w:rsidRPr="00183E79" w:rsidRDefault="004C1B46" w:rsidP="006F0A42">
            <w:pPr>
              <w:rPr>
                <w:rFonts w:ascii="Arial" w:eastAsiaTheme="majorEastAsia" w:hAnsi="Arial" w:cs="Arial"/>
                <w:sz w:val="22"/>
                <w:szCs w:val="22"/>
                <w:lang w:eastAsia="en-US"/>
              </w:rPr>
            </w:pPr>
            <w:r w:rsidRPr="004C1B46">
              <w:rPr>
                <w:rFonts w:ascii="Arial" w:eastAsiaTheme="majorEastAsia" w:hAnsi="Arial" w:cs="Arial"/>
                <w:sz w:val="22"/>
                <w:szCs w:val="22"/>
                <w:lang w:eastAsia="en-US"/>
              </w:rPr>
              <w:t>For the past year, my contributions increased. Now I wrote more blog post and did more task than when I started.</w:t>
            </w:r>
          </w:p>
        </w:tc>
      </w:tr>
      <w:tr w:rsidR="006F0A42" w14:paraId="78747668" w14:textId="6D1378EB" w:rsidTr="00183E79">
        <w:trPr>
          <w:trHeight w:val="800"/>
        </w:trPr>
        <w:tc>
          <w:tcPr>
            <w:tcW w:w="3467" w:type="dxa"/>
          </w:tcPr>
          <w:p w14:paraId="7266D629" w14:textId="3D38D838" w:rsidR="006F0A42" w:rsidRPr="00183E79" w:rsidRDefault="00C77742"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Technical Skills</w:t>
            </w:r>
          </w:p>
        </w:tc>
        <w:tc>
          <w:tcPr>
            <w:tcW w:w="1270" w:type="dxa"/>
          </w:tcPr>
          <w:p w14:paraId="6E32EAD0" w14:textId="19275BFE" w:rsidR="006F0A42" w:rsidRPr="00183E79" w:rsidRDefault="006F0A42" w:rsidP="006F0A42">
            <w:pPr>
              <w:rPr>
                <w:rFonts w:ascii="Arial" w:eastAsiaTheme="majorEastAsia" w:hAnsi="Arial" w:cs="Arial"/>
                <w:sz w:val="22"/>
                <w:szCs w:val="22"/>
                <w:lang w:eastAsia="en-US"/>
              </w:rPr>
            </w:pPr>
          </w:p>
        </w:tc>
        <w:tc>
          <w:tcPr>
            <w:tcW w:w="843" w:type="dxa"/>
          </w:tcPr>
          <w:p w14:paraId="32671A96" w14:textId="4AEA4A0B" w:rsidR="006F0A42" w:rsidRPr="00183E79" w:rsidRDefault="00CF7075"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x</w:t>
            </w:r>
          </w:p>
        </w:tc>
        <w:tc>
          <w:tcPr>
            <w:tcW w:w="794" w:type="dxa"/>
          </w:tcPr>
          <w:p w14:paraId="1D1813EF" w14:textId="77777777" w:rsidR="006F0A42" w:rsidRPr="00183E79" w:rsidRDefault="006F0A42" w:rsidP="006F0A42">
            <w:pPr>
              <w:rPr>
                <w:rFonts w:ascii="Arial" w:eastAsiaTheme="majorEastAsia" w:hAnsi="Arial" w:cs="Arial"/>
                <w:sz w:val="22"/>
                <w:szCs w:val="22"/>
                <w:lang w:eastAsia="en-US"/>
              </w:rPr>
            </w:pPr>
          </w:p>
        </w:tc>
        <w:tc>
          <w:tcPr>
            <w:tcW w:w="2642" w:type="dxa"/>
          </w:tcPr>
          <w:p w14:paraId="683C3139" w14:textId="0B667AE4" w:rsidR="006F0A42" w:rsidRPr="00183E79" w:rsidRDefault="002B261B" w:rsidP="006F0A42">
            <w:pPr>
              <w:rPr>
                <w:rFonts w:ascii="Arial" w:eastAsiaTheme="majorEastAsia" w:hAnsi="Arial" w:cs="Arial"/>
                <w:sz w:val="22"/>
                <w:szCs w:val="22"/>
                <w:lang w:eastAsia="en-US"/>
              </w:rPr>
            </w:pPr>
            <w:r w:rsidRPr="002B261B">
              <w:rPr>
                <w:rFonts w:ascii="Arial" w:eastAsiaTheme="majorEastAsia" w:hAnsi="Arial" w:cs="Arial"/>
                <w:sz w:val="22"/>
                <w:szCs w:val="22"/>
                <w:lang w:eastAsia="en-US"/>
              </w:rPr>
              <w:t>I recognise I need more knowledge in this area.</w:t>
            </w:r>
          </w:p>
        </w:tc>
      </w:tr>
      <w:tr w:rsidR="006F0A42" w14:paraId="38A87979" w14:textId="2D5C270D" w:rsidTr="00183E79">
        <w:trPr>
          <w:trHeight w:val="254"/>
        </w:trPr>
        <w:tc>
          <w:tcPr>
            <w:tcW w:w="3467" w:type="dxa"/>
          </w:tcPr>
          <w:p w14:paraId="26EF7975" w14:textId="56671948" w:rsidR="006F0A42" w:rsidRPr="00183E79" w:rsidRDefault="00C77742"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Motivation</w:t>
            </w:r>
          </w:p>
        </w:tc>
        <w:tc>
          <w:tcPr>
            <w:tcW w:w="1270" w:type="dxa"/>
          </w:tcPr>
          <w:p w14:paraId="4C1332C7" w14:textId="3EFA2550" w:rsidR="006F0A42" w:rsidRPr="00183E79" w:rsidRDefault="00CF7075"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x</w:t>
            </w:r>
          </w:p>
        </w:tc>
        <w:tc>
          <w:tcPr>
            <w:tcW w:w="843" w:type="dxa"/>
          </w:tcPr>
          <w:p w14:paraId="178FDBC1" w14:textId="77777777" w:rsidR="006F0A42" w:rsidRPr="00183E79" w:rsidRDefault="006F0A42" w:rsidP="006F0A42">
            <w:pPr>
              <w:rPr>
                <w:rFonts w:ascii="Arial" w:eastAsiaTheme="majorEastAsia" w:hAnsi="Arial" w:cs="Arial"/>
                <w:sz w:val="22"/>
                <w:szCs w:val="22"/>
                <w:lang w:eastAsia="en-US"/>
              </w:rPr>
            </w:pPr>
          </w:p>
        </w:tc>
        <w:tc>
          <w:tcPr>
            <w:tcW w:w="794" w:type="dxa"/>
          </w:tcPr>
          <w:p w14:paraId="7BB9A992" w14:textId="77777777" w:rsidR="006F0A42" w:rsidRPr="00183E79" w:rsidRDefault="006F0A42" w:rsidP="006F0A42">
            <w:pPr>
              <w:rPr>
                <w:rFonts w:ascii="Arial" w:eastAsiaTheme="majorEastAsia" w:hAnsi="Arial" w:cs="Arial"/>
                <w:sz w:val="22"/>
                <w:szCs w:val="22"/>
                <w:lang w:eastAsia="en-US"/>
              </w:rPr>
            </w:pPr>
          </w:p>
        </w:tc>
        <w:tc>
          <w:tcPr>
            <w:tcW w:w="2642" w:type="dxa"/>
          </w:tcPr>
          <w:p w14:paraId="76342DC2" w14:textId="667AF0D8" w:rsidR="006F0A42" w:rsidRPr="00183E79" w:rsidRDefault="002B261B" w:rsidP="006F0A42">
            <w:pPr>
              <w:rPr>
                <w:rFonts w:ascii="Arial" w:eastAsiaTheme="majorEastAsia" w:hAnsi="Arial" w:cs="Arial"/>
                <w:sz w:val="22"/>
                <w:szCs w:val="22"/>
                <w:lang w:eastAsia="en-US"/>
              </w:rPr>
            </w:pPr>
            <w:r w:rsidRPr="002B261B">
              <w:rPr>
                <w:rFonts w:ascii="Arial" w:eastAsiaTheme="majorEastAsia" w:hAnsi="Arial" w:cs="Arial"/>
                <w:sz w:val="22"/>
                <w:szCs w:val="22"/>
                <w:lang w:eastAsia="en-US"/>
              </w:rPr>
              <w:t>Every day the task keeps me motivated.</w:t>
            </w:r>
          </w:p>
        </w:tc>
      </w:tr>
      <w:tr w:rsidR="006F0A42" w14:paraId="76D8FAEE" w14:textId="5E24612F" w:rsidTr="00183E79">
        <w:trPr>
          <w:trHeight w:val="266"/>
        </w:trPr>
        <w:tc>
          <w:tcPr>
            <w:tcW w:w="3467" w:type="dxa"/>
          </w:tcPr>
          <w:p w14:paraId="3248E722" w14:textId="7CA51889" w:rsidR="006F0A42" w:rsidRPr="00183E79" w:rsidRDefault="00C77742"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Cooperation</w:t>
            </w:r>
          </w:p>
        </w:tc>
        <w:tc>
          <w:tcPr>
            <w:tcW w:w="1270" w:type="dxa"/>
          </w:tcPr>
          <w:p w14:paraId="31D7C477" w14:textId="77777777" w:rsidR="006F0A42" w:rsidRPr="00183E79" w:rsidRDefault="006F0A42" w:rsidP="006F0A42">
            <w:pPr>
              <w:rPr>
                <w:rFonts w:ascii="Arial" w:eastAsiaTheme="majorEastAsia" w:hAnsi="Arial" w:cs="Arial"/>
                <w:sz w:val="22"/>
                <w:szCs w:val="22"/>
                <w:lang w:eastAsia="en-US"/>
              </w:rPr>
            </w:pPr>
          </w:p>
        </w:tc>
        <w:tc>
          <w:tcPr>
            <w:tcW w:w="843" w:type="dxa"/>
          </w:tcPr>
          <w:p w14:paraId="3D98DD27" w14:textId="1D7635C5" w:rsidR="006F0A42" w:rsidRPr="00183E79" w:rsidRDefault="00CF7075"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x</w:t>
            </w:r>
          </w:p>
        </w:tc>
        <w:tc>
          <w:tcPr>
            <w:tcW w:w="794" w:type="dxa"/>
          </w:tcPr>
          <w:p w14:paraId="7098D6F1" w14:textId="77777777" w:rsidR="006F0A42" w:rsidRPr="00183E79" w:rsidRDefault="006F0A42" w:rsidP="006F0A42">
            <w:pPr>
              <w:rPr>
                <w:rFonts w:ascii="Arial" w:eastAsiaTheme="majorEastAsia" w:hAnsi="Arial" w:cs="Arial"/>
                <w:sz w:val="22"/>
                <w:szCs w:val="22"/>
                <w:lang w:eastAsia="en-US"/>
              </w:rPr>
            </w:pPr>
          </w:p>
        </w:tc>
        <w:tc>
          <w:tcPr>
            <w:tcW w:w="2642" w:type="dxa"/>
          </w:tcPr>
          <w:p w14:paraId="208515CA" w14:textId="16FFDDB1" w:rsidR="006F0A42" w:rsidRPr="00183E79" w:rsidRDefault="0094525C" w:rsidP="006F0A42">
            <w:pPr>
              <w:rPr>
                <w:rFonts w:ascii="Arial" w:eastAsiaTheme="majorEastAsia" w:hAnsi="Arial" w:cs="Arial"/>
                <w:sz w:val="22"/>
                <w:szCs w:val="22"/>
                <w:lang w:eastAsia="en-US"/>
              </w:rPr>
            </w:pPr>
            <w:r w:rsidRPr="0094525C">
              <w:rPr>
                <w:rFonts w:ascii="Arial" w:eastAsiaTheme="majorEastAsia" w:hAnsi="Arial" w:cs="Arial"/>
                <w:sz w:val="22"/>
                <w:szCs w:val="22"/>
                <w:lang w:eastAsia="en-US"/>
              </w:rPr>
              <w:t>I am grateful for the other teams helping me in my learning path to improve myself. I need to work out my confidence about sharing my ideas.</w:t>
            </w:r>
          </w:p>
        </w:tc>
      </w:tr>
      <w:tr w:rsidR="006F0A42" w14:paraId="0C561B1D" w14:textId="0EAA8EED" w:rsidTr="00183E79">
        <w:trPr>
          <w:trHeight w:val="266"/>
        </w:trPr>
        <w:tc>
          <w:tcPr>
            <w:tcW w:w="3467" w:type="dxa"/>
          </w:tcPr>
          <w:p w14:paraId="7D1F783D" w14:textId="74FF3EED" w:rsidR="006F0A42" w:rsidRPr="00183E79" w:rsidRDefault="00C77742"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Creativity</w:t>
            </w:r>
          </w:p>
        </w:tc>
        <w:tc>
          <w:tcPr>
            <w:tcW w:w="1270" w:type="dxa"/>
          </w:tcPr>
          <w:p w14:paraId="3B54BF0F" w14:textId="5AF999E3" w:rsidR="006F0A42" w:rsidRPr="00183E79" w:rsidRDefault="00CF7075"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x</w:t>
            </w:r>
          </w:p>
        </w:tc>
        <w:tc>
          <w:tcPr>
            <w:tcW w:w="843" w:type="dxa"/>
          </w:tcPr>
          <w:p w14:paraId="3D3288E0" w14:textId="77777777" w:rsidR="006F0A42" w:rsidRPr="00183E79" w:rsidRDefault="006F0A42" w:rsidP="006F0A42">
            <w:pPr>
              <w:rPr>
                <w:rFonts w:ascii="Arial" w:eastAsiaTheme="majorEastAsia" w:hAnsi="Arial" w:cs="Arial"/>
                <w:sz w:val="22"/>
                <w:szCs w:val="22"/>
                <w:lang w:eastAsia="en-US"/>
              </w:rPr>
            </w:pPr>
          </w:p>
        </w:tc>
        <w:tc>
          <w:tcPr>
            <w:tcW w:w="794" w:type="dxa"/>
          </w:tcPr>
          <w:p w14:paraId="2C8FC0D5" w14:textId="77777777" w:rsidR="006F0A42" w:rsidRPr="00183E79" w:rsidRDefault="006F0A42" w:rsidP="006F0A42">
            <w:pPr>
              <w:rPr>
                <w:rFonts w:ascii="Arial" w:eastAsiaTheme="majorEastAsia" w:hAnsi="Arial" w:cs="Arial"/>
                <w:sz w:val="22"/>
                <w:szCs w:val="22"/>
                <w:lang w:eastAsia="en-US"/>
              </w:rPr>
            </w:pPr>
          </w:p>
        </w:tc>
        <w:tc>
          <w:tcPr>
            <w:tcW w:w="2642" w:type="dxa"/>
          </w:tcPr>
          <w:p w14:paraId="50336C19" w14:textId="16D02C07" w:rsidR="006F0A42" w:rsidRPr="00183E79" w:rsidRDefault="0094525C" w:rsidP="006F0A42">
            <w:pPr>
              <w:rPr>
                <w:rFonts w:ascii="Arial" w:eastAsiaTheme="majorEastAsia" w:hAnsi="Arial" w:cs="Arial"/>
                <w:sz w:val="22"/>
                <w:szCs w:val="22"/>
                <w:lang w:eastAsia="en-US"/>
              </w:rPr>
            </w:pPr>
            <w:r w:rsidRPr="0094525C">
              <w:rPr>
                <w:rFonts w:ascii="Arial" w:eastAsiaTheme="majorEastAsia" w:hAnsi="Arial" w:cs="Arial"/>
                <w:sz w:val="22"/>
                <w:szCs w:val="22"/>
                <w:lang w:eastAsia="en-US"/>
              </w:rPr>
              <w:t xml:space="preserve">In this job, you need creativity. In every task that I do, I </w:t>
            </w:r>
            <w:r w:rsidRPr="0094525C">
              <w:rPr>
                <w:rFonts w:ascii="Arial" w:eastAsiaTheme="majorEastAsia" w:hAnsi="Arial" w:cs="Arial"/>
                <w:sz w:val="22"/>
                <w:szCs w:val="22"/>
                <w:lang w:eastAsia="en-US"/>
              </w:rPr>
              <w:t>must</w:t>
            </w:r>
            <w:r w:rsidRPr="0094525C">
              <w:rPr>
                <w:rFonts w:ascii="Arial" w:eastAsiaTheme="majorEastAsia" w:hAnsi="Arial" w:cs="Arial"/>
                <w:sz w:val="22"/>
                <w:szCs w:val="22"/>
                <w:lang w:eastAsia="en-US"/>
              </w:rPr>
              <w:t xml:space="preserve"> think out of the box. </w:t>
            </w:r>
            <w:r w:rsidRPr="0094525C">
              <w:rPr>
                <w:rFonts w:ascii="Arial" w:eastAsiaTheme="majorEastAsia" w:hAnsi="Arial" w:cs="Arial"/>
                <w:sz w:val="22"/>
                <w:szCs w:val="22"/>
                <w:lang w:eastAsia="en-US"/>
              </w:rPr>
              <w:t>So,</w:t>
            </w:r>
            <w:r w:rsidRPr="0094525C">
              <w:rPr>
                <w:rFonts w:ascii="Arial" w:eastAsiaTheme="majorEastAsia" w:hAnsi="Arial" w:cs="Arial"/>
                <w:sz w:val="22"/>
                <w:szCs w:val="22"/>
                <w:lang w:eastAsia="en-US"/>
              </w:rPr>
              <w:t xml:space="preserve"> my colleagues help me enhance my ideas and transform them to the next level.</w:t>
            </w:r>
          </w:p>
        </w:tc>
      </w:tr>
      <w:tr w:rsidR="006F0A42" w14:paraId="1A7D24AE" w14:textId="0761D19E" w:rsidTr="00183E79">
        <w:trPr>
          <w:trHeight w:val="266"/>
        </w:trPr>
        <w:tc>
          <w:tcPr>
            <w:tcW w:w="3467" w:type="dxa"/>
          </w:tcPr>
          <w:p w14:paraId="5E5AE31A" w14:textId="415160CC" w:rsidR="006F0A42" w:rsidRPr="00183E79" w:rsidRDefault="00C77742"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Job Knowledge</w:t>
            </w:r>
          </w:p>
        </w:tc>
        <w:tc>
          <w:tcPr>
            <w:tcW w:w="1270" w:type="dxa"/>
          </w:tcPr>
          <w:p w14:paraId="5FC745CB" w14:textId="77777777" w:rsidR="006F0A42" w:rsidRPr="00183E79" w:rsidRDefault="006F0A42" w:rsidP="006F0A42">
            <w:pPr>
              <w:rPr>
                <w:rFonts w:ascii="Arial" w:eastAsiaTheme="majorEastAsia" w:hAnsi="Arial" w:cs="Arial"/>
                <w:sz w:val="22"/>
                <w:szCs w:val="22"/>
                <w:lang w:eastAsia="en-US"/>
              </w:rPr>
            </w:pPr>
          </w:p>
        </w:tc>
        <w:tc>
          <w:tcPr>
            <w:tcW w:w="843" w:type="dxa"/>
          </w:tcPr>
          <w:p w14:paraId="7ACD656B" w14:textId="0FF5F831" w:rsidR="006F0A42" w:rsidRPr="00183E79" w:rsidRDefault="003E458C" w:rsidP="006F0A42">
            <w:pPr>
              <w:rPr>
                <w:rFonts w:ascii="Arial" w:eastAsiaTheme="majorEastAsia" w:hAnsi="Arial" w:cs="Arial"/>
                <w:sz w:val="22"/>
                <w:szCs w:val="22"/>
                <w:lang w:eastAsia="en-US"/>
              </w:rPr>
            </w:pPr>
            <w:r>
              <w:rPr>
                <w:rFonts w:ascii="Arial" w:eastAsiaTheme="majorEastAsia" w:hAnsi="Arial" w:cs="Arial"/>
                <w:sz w:val="22"/>
                <w:szCs w:val="22"/>
                <w:lang w:eastAsia="en-US"/>
              </w:rPr>
              <w:t>x</w:t>
            </w:r>
          </w:p>
        </w:tc>
        <w:tc>
          <w:tcPr>
            <w:tcW w:w="794" w:type="dxa"/>
          </w:tcPr>
          <w:p w14:paraId="7B20BEF0" w14:textId="77777777" w:rsidR="006F0A42" w:rsidRPr="00183E79" w:rsidRDefault="006F0A42" w:rsidP="006F0A42">
            <w:pPr>
              <w:rPr>
                <w:rFonts w:ascii="Arial" w:eastAsiaTheme="majorEastAsia" w:hAnsi="Arial" w:cs="Arial"/>
                <w:sz w:val="22"/>
                <w:szCs w:val="22"/>
                <w:lang w:eastAsia="en-US"/>
              </w:rPr>
            </w:pPr>
          </w:p>
        </w:tc>
        <w:tc>
          <w:tcPr>
            <w:tcW w:w="2642" w:type="dxa"/>
          </w:tcPr>
          <w:p w14:paraId="6D7DE9E4" w14:textId="3296CD8F" w:rsidR="006F0A42" w:rsidRPr="00183E79" w:rsidRDefault="00360076" w:rsidP="006F0A42">
            <w:pPr>
              <w:rPr>
                <w:rFonts w:ascii="Arial" w:eastAsiaTheme="majorEastAsia" w:hAnsi="Arial" w:cs="Arial"/>
                <w:sz w:val="22"/>
                <w:szCs w:val="22"/>
                <w:lang w:eastAsia="en-US"/>
              </w:rPr>
            </w:pPr>
            <w:r w:rsidRPr="00360076">
              <w:rPr>
                <w:rFonts w:ascii="Arial" w:eastAsiaTheme="majorEastAsia" w:hAnsi="Arial" w:cs="Arial"/>
                <w:sz w:val="22"/>
                <w:szCs w:val="22"/>
                <w:lang w:eastAsia="en-US"/>
              </w:rPr>
              <w:t>My job knowledge has grown a lot. My career plan makes me focus and work in areas that I need to do if I want to continue working in this department.</w:t>
            </w:r>
          </w:p>
        </w:tc>
      </w:tr>
      <w:tr w:rsidR="006F0A42" w14:paraId="5ABCD20C" w14:textId="4FE4BA5D" w:rsidTr="00183E79">
        <w:trPr>
          <w:trHeight w:val="266"/>
        </w:trPr>
        <w:tc>
          <w:tcPr>
            <w:tcW w:w="3467" w:type="dxa"/>
          </w:tcPr>
          <w:p w14:paraId="4DF4EC38" w14:textId="2A2DD750" w:rsidR="006F0A42" w:rsidRPr="00183E79" w:rsidRDefault="00C77742"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Communication skills</w:t>
            </w:r>
          </w:p>
        </w:tc>
        <w:tc>
          <w:tcPr>
            <w:tcW w:w="1270" w:type="dxa"/>
          </w:tcPr>
          <w:p w14:paraId="48170559" w14:textId="349172B5" w:rsidR="006F0A42" w:rsidRPr="00183E79" w:rsidRDefault="00CF7075" w:rsidP="006F0A42">
            <w:pPr>
              <w:rPr>
                <w:rFonts w:ascii="Arial" w:eastAsiaTheme="majorEastAsia" w:hAnsi="Arial" w:cs="Arial"/>
                <w:sz w:val="22"/>
                <w:szCs w:val="22"/>
                <w:lang w:eastAsia="en-US"/>
              </w:rPr>
            </w:pPr>
            <w:r w:rsidRPr="00183E79">
              <w:rPr>
                <w:rFonts w:ascii="Arial" w:eastAsiaTheme="majorEastAsia" w:hAnsi="Arial" w:cs="Arial"/>
                <w:sz w:val="22"/>
                <w:szCs w:val="22"/>
                <w:lang w:eastAsia="en-US"/>
              </w:rPr>
              <w:t>x</w:t>
            </w:r>
          </w:p>
        </w:tc>
        <w:tc>
          <w:tcPr>
            <w:tcW w:w="843" w:type="dxa"/>
          </w:tcPr>
          <w:p w14:paraId="3634FB7A" w14:textId="77777777" w:rsidR="006F0A42" w:rsidRPr="00183E79" w:rsidRDefault="006F0A42" w:rsidP="006F0A42">
            <w:pPr>
              <w:rPr>
                <w:rFonts w:ascii="Arial" w:eastAsiaTheme="majorEastAsia" w:hAnsi="Arial" w:cs="Arial"/>
                <w:sz w:val="22"/>
                <w:szCs w:val="22"/>
                <w:lang w:eastAsia="en-US"/>
              </w:rPr>
            </w:pPr>
          </w:p>
        </w:tc>
        <w:tc>
          <w:tcPr>
            <w:tcW w:w="794" w:type="dxa"/>
          </w:tcPr>
          <w:p w14:paraId="5ABEA02E" w14:textId="77777777" w:rsidR="006F0A42" w:rsidRPr="00183E79" w:rsidRDefault="006F0A42" w:rsidP="006F0A42">
            <w:pPr>
              <w:rPr>
                <w:rFonts w:ascii="Arial" w:eastAsiaTheme="majorEastAsia" w:hAnsi="Arial" w:cs="Arial"/>
                <w:sz w:val="22"/>
                <w:szCs w:val="22"/>
                <w:lang w:eastAsia="en-US"/>
              </w:rPr>
            </w:pPr>
          </w:p>
        </w:tc>
        <w:tc>
          <w:tcPr>
            <w:tcW w:w="2642" w:type="dxa"/>
          </w:tcPr>
          <w:p w14:paraId="3C9C5573" w14:textId="5CCCE0B5" w:rsidR="006F0A42" w:rsidRPr="00183E79" w:rsidRDefault="000F41ED" w:rsidP="006F0A42">
            <w:pPr>
              <w:rPr>
                <w:rFonts w:ascii="Arial" w:eastAsiaTheme="majorEastAsia" w:hAnsi="Arial" w:cs="Arial"/>
                <w:sz w:val="22"/>
                <w:szCs w:val="22"/>
                <w:lang w:eastAsia="en-US"/>
              </w:rPr>
            </w:pPr>
            <w:r w:rsidRPr="000F41ED">
              <w:rPr>
                <w:rFonts w:ascii="Arial" w:eastAsiaTheme="majorEastAsia" w:hAnsi="Arial" w:cs="Arial"/>
                <w:sz w:val="22"/>
                <w:szCs w:val="22"/>
                <w:lang w:eastAsia="en-US"/>
              </w:rPr>
              <w:t>I am good at writing, but my public speaking skills, especially in front of a camera, were terrible, but I did it. I reached my goal that I now feel impressed with it.</w:t>
            </w:r>
          </w:p>
        </w:tc>
      </w:tr>
    </w:tbl>
    <w:p w14:paraId="7E82FCD5" w14:textId="3BA9E1A5" w:rsidR="006F0A42" w:rsidRDefault="006F0A42" w:rsidP="006F0A42">
      <w:pPr>
        <w:rPr>
          <w:rFonts w:eastAsiaTheme="majorEastAsia"/>
          <w:lang w:eastAsia="en-US"/>
        </w:rPr>
      </w:pPr>
    </w:p>
    <w:tbl>
      <w:tblPr>
        <w:tblStyle w:val="TableGrid"/>
        <w:tblW w:w="0" w:type="auto"/>
        <w:tblLook w:val="04A0" w:firstRow="1" w:lastRow="0" w:firstColumn="1" w:lastColumn="0" w:noHBand="0" w:noVBand="1"/>
      </w:tblPr>
      <w:tblGrid>
        <w:gridCol w:w="9016"/>
      </w:tblGrid>
      <w:tr w:rsidR="00C77742" w14:paraId="70702E37" w14:textId="77777777" w:rsidTr="00C77742">
        <w:tc>
          <w:tcPr>
            <w:tcW w:w="13948" w:type="dxa"/>
          </w:tcPr>
          <w:p w14:paraId="2F30711D" w14:textId="1600EA81" w:rsidR="00C77742" w:rsidRPr="00CF7075" w:rsidRDefault="00C77742" w:rsidP="006F0A42">
            <w:pPr>
              <w:rPr>
                <w:rFonts w:eastAsiaTheme="majorEastAsia"/>
                <w:b/>
                <w:bCs/>
                <w:lang w:eastAsia="en-US"/>
              </w:rPr>
            </w:pPr>
            <w:r w:rsidRPr="00CF7075">
              <w:rPr>
                <w:rFonts w:eastAsiaTheme="majorEastAsia"/>
                <w:b/>
                <w:bCs/>
                <w:lang w:eastAsia="en-US"/>
              </w:rPr>
              <w:t>Achieved Goal</w:t>
            </w:r>
            <w:r w:rsidR="00CF7075">
              <w:rPr>
                <w:rFonts w:eastAsiaTheme="majorEastAsia"/>
                <w:b/>
                <w:bCs/>
                <w:lang w:eastAsia="en-US"/>
              </w:rPr>
              <w:t>s</w:t>
            </w:r>
            <w:r w:rsidRPr="00CF7075">
              <w:rPr>
                <w:rFonts w:eastAsiaTheme="majorEastAsia"/>
                <w:b/>
                <w:bCs/>
                <w:lang w:eastAsia="en-US"/>
              </w:rPr>
              <w:t xml:space="preserve"> comments</w:t>
            </w:r>
          </w:p>
        </w:tc>
      </w:tr>
      <w:tr w:rsidR="00C77742" w14:paraId="0063765E" w14:textId="77777777" w:rsidTr="00C77742">
        <w:tc>
          <w:tcPr>
            <w:tcW w:w="13948" w:type="dxa"/>
          </w:tcPr>
          <w:p w14:paraId="1AA9D52A" w14:textId="4BA4C582" w:rsidR="00C77742" w:rsidRPr="00183E79" w:rsidRDefault="00CF7075" w:rsidP="00032144">
            <w:pPr>
              <w:spacing w:line="360" w:lineRule="auto"/>
              <w:rPr>
                <w:rFonts w:ascii="Arial" w:eastAsiaTheme="majorEastAsia" w:hAnsi="Arial" w:cs="Arial"/>
                <w:sz w:val="22"/>
                <w:szCs w:val="22"/>
                <w:lang w:eastAsia="en-US"/>
              </w:rPr>
            </w:pPr>
            <w:r w:rsidRPr="00183E79">
              <w:rPr>
                <w:rFonts w:ascii="Arial" w:eastAsiaTheme="majorEastAsia" w:hAnsi="Arial" w:cs="Arial"/>
                <w:sz w:val="22"/>
                <w:szCs w:val="22"/>
                <w:lang w:eastAsia="en-US"/>
              </w:rPr>
              <w:t>The goals propose in the career plan were obtained</w:t>
            </w:r>
            <w:r w:rsidR="0066195D">
              <w:rPr>
                <w:rFonts w:ascii="Arial" w:eastAsiaTheme="majorEastAsia" w:hAnsi="Arial" w:cs="Arial"/>
                <w:sz w:val="22"/>
                <w:szCs w:val="22"/>
                <w:lang w:eastAsia="en-US"/>
              </w:rPr>
              <w:t>. H</w:t>
            </w:r>
            <w:r w:rsidRPr="00183E79">
              <w:rPr>
                <w:rFonts w:ascii="Arial" w:eastAsiaTheme="majorEastAsia" w:hAnsi="Arial" w:cs="Arial"/>
                <w:sz w:val="22"/>
                <w:szCs w:val="22"/>
                <w:lang w:eastAsia="en-US"/>
              </w:rPr>
              <w:t>owever</w:t>
            </w:r>
            <w:r w:rsidR="0066195D">
              <w:rPr>
                <w:rFonts w:ascii="Arial" w:eastAsiaTheme="majorEastAsia" w:hAnsi="Arial" w:cs="Arial"/>
                <w:sz w:val="22"/>
                <w:szCs w:val="22"/>
                <w:lang w:eastAsia="en-US"/>
              </w:rPr>
              <w:t xml:space="preserve">, </w:t>
            </w:r>
            <w:r w:rsidRPr="00183E79">
              <w:rPr>
                <w:rFonts w:ascii="Arial" w:eastAsiaTheme="majorEastAsia" w:hAnsi="Arial" w:cs="Arial"/>
                <w:sz w:val="22"/>
                <w:szCs w:val="22"/>
                <w:lang w:eastAsia="en-US"/>
              </w:rPr>
              <w:t xml:space="preserve">there is still an ongoing learning </w:t>
            </w:r>
            <w:r w:rsidR="00E40840">
              <w:rPr>
                <w:rFonts w:ascii="Arial" w:eastAsiaTheme="majorEastAsia" w:hAnsi="Arial" w:cs="Arial"/>
                <w:sz w:val="22"/>
                <w:szCs w:val="22"/>
                <w:lang w:eastAsia="en-US"/>
              </w:rPr>
              <w:t xml:space="preserve">in topics that are changing </w:t>
            </w:r>
            <w:r w:rsidR="007975C2">
              <w:rPr>
                <w:rFonts w:ascii="Arial" w:eastAsiaTheme="majorEastAsia" w:hAnsi="Arial" w:cs="Arial"/>
                <w:sz w:val="22"/>
                <w:szCs w:val="22"/>
                <w:lang w:eastAsia="en-US"/>
              </w:rPr>
              <w:t>faster.</w:t>
            </w:r>
            <w:r w:rsidR="00183E79" w:rsidRPr="00183E79">
              <w:rPr>
                <w:rFonts w:ascii="Arial" w:eastAsiaTheme="majorEastAsia" w:hAnsi="Arial" w:cs="Arial"/>
                <w:sz w:val="22"/>
                <w:szCs w:val="22"/>
                <w:lang w:eastAsia="en-US"/>
              </w:rPr>
              <w:t xml:space="preserve"> </w:t>
            </w:r>
          </w:p>
        </w:tc>
      </w:tr>
      <w:tr w:rsidR="00C77742" w14:paraId="4906B2C1" w14:textId="77777777" w:rsidTr="00C77742">
        <w:tc>
          <w:tcPr>
            <w:tcW w:w="13948" w:type="dxa"/>
          </w:tcPr>
          <w:p w14:paraId="0DE298A5" w14:textId="77777777" w:rsidR="00C77742" w:rsidRPr="00CF7075" w:rsidRDefault="00C77742" w:rsidP="00DA3D1D">
            <w:pPr>
              <w:rPr>
                <w:rFonts w:eastAsiaTheme="majorEastAsia"/>
                <w:b/>
                <w:bCs/>
                <w:lang w:eastAsia="en-US"/>
              </w:rPr>
            </w:pPr>
            <w:r w:rsidRPr="00CF7075">
              <w:rPr>
                <w:rFonts w:eastAsiaTheme="majorEastAsia"/>
                <w:b/>
                <w:bCs/>
                <w:lang w:eastAsia="en-US"/>
              </w:rPr>
              <w:t>Areas of Improvement</w:t>
            </w:r>
          </w:p>
        </w:tc>
      </w:tr>
      <w:tr w:rsidR="00C77742" w14:paraId="44B04989" w14:textId="77777777" w:rsidTr="00C77742">
        <w:tc>
          <w:tcPr>
            <w:tcW w:w="13948" w:type="dxa"/>
          </w:tcPr>
          <w:p w14:paraId="21048007" w14:textId="53EE35F8" w:rsidR="00C77742" w:rsidRPr="00183E79" w:rsidRDefault="00183E79" w:rsidP="00032144">
            <w:pPr>
              <w:spacing w:line="360" w:lineRule="auto"/>
              <w:rPr>
                <w:rFonts w:ascii="Arial" w:eastAsiaTheme="majorEastAsia" w:hAnsi="Arial" w:cs="Arial"/>
                <w:sz w:val="22"/>
                <w:szCs w:val="22"/>
                <w:lang w:eastAsia="en-US"/>
              </w:rPr>
            </w:pPr>
            <w:r w:rsidRPr="00183E79">
              <w:rPr>
                <w:rFonts w:ascii="Arial" w:eastAsiaTheme="majorEastAsia" w:hAnsi="Arial" w:cs="Arial"/>
                <w:sz w:val="22"/>
                <w:szCs w:val="22"/>
                <w:lang w:eastAsia="en-US"/>
              </w:rPr>
              <w:lastRenderedPageBreak/>
              <w:t xml:space="preserve">Technical skills need to learn more about </w:t>
            </w:r>
            <w:r w:rsidR="007975C2">
              <w:rPr>
                <w:rFonts w:ascii="Arial" w:eastAsiaTheme="majorEastAsia" w:hAnsi="Arial" w:cs="Arial"/>
                <w:sz w:val="22"/>
                <w:szCs w:val="22"/>
                <w:lang w:eastAsia="en-US"/>
              </w:rPr>
              <w:t xml:space="preserve">fundamental </w:t>
            </w:r>
            <w:r w:rsidRPr="00183E79">
              <w:rPr>
                <w:rFonts w:ascii="Arial" w:eastAsiaTheme="majorEastAsia" w:hAnsi="Arial" w:cs="Arial"/>
                <w:sz w:val="22"/>
                <w:szCs w:val="22"/>
                <w:lang w:eastAsia="en-US"/>
              </w:rPr>
              <w:t>hardware problems and automated and created content for the blog</w:t>
            </w:r>
          </w:p>
        </w:tc>
      </w:tr>
      <w:tr w:rsidR="00C77742" w14:paraId="28F53AF8" w14:textId="77777777" w:rsidTr="00C77742">
        <w:tc>
          <w:tcPr>
            <w:tcW w:w="13948" w:type="dxa"/>
          </w:tcPr>
          <w:p w14:paraId="0D26EA3F" w14:textId="177C3B9A" w:rsidR="00C77742" w:rsidRDefault="00C77742" w:rsidP="00DA3D1D">
            <w:pPr>
              <w:rPr>
                <w:rFonts w:eastAsiaTheme="majorEastAsia"/>
                <w:lang w:eastAsia="en-US"/>
              </w:rPr>
            </w:pPr>
            <w:r>
              <w:rPr>
                <w:rFonts w:eastAsiaTheme="majorEastAsia"/>
                <w:lang w:eastAsia="en-US"/>
              </w:rPr>
              <w:t>A</w:t>
            </w:r>
            <w:r w:rsidRPr="00CF7075">
              <w:rPr>
                <w:rFonts w:eastAsiaTheme="majorEastAsia"/>
                <w:b/>
                <w:bCs/>
                <w:lang w:eastAsia="en-US"/>
              </w:rPr>
              <w:t>dditional Feedback</w:t>
            </w:r>
          </w:p>
        </w:tc>
      </w:tr>
      <w:tr w:rsidR="00C77742" w14:paraId="61A914D3" w14:textId="77777777" w:rsidTr="00C77742">
        <w:tc>
          <w:tcPr>
            <w:tcW w:w="13948" w:type="dxa"/>
          </w:tcPr>
          <w:p w14:paraId="62E40BE4" w14:textId="2F25F312" w:rsidR="00C77742" w:rsidRPr="00032144" w:rsidRDefault="003E458C" w:rsidP="00032144">
            <w:pPr>
              <w:spacing w:line="360" w:lineRule="auto"/>
              <w:rPr>
                <w:rFonts w:ascii="Arial" w:eastAsiaTheme="majorEastAsia" w:hAnsi="Arial" w:cs="Arial"/>
                <w:sz w:val="22"/>
                <w:szCs w:val="22"/>
                <w:lang w:eastAsia="en-US"/>
              </w:rPr>
            </w:pPr>
            <w:r w:rsidRPr="00032144">
              <w:rPr>
                <w:rFonts w:ascii="Arial" w:eastAsiaTheme="majorEastAsia" w:hAnsi="Arial" w:cs="Arial"/>
                <w:sz w:val="22"/>
                <w:szCs w:val="22"/>
                <w:lang w:eastAsia="en-US"/>
              </w:rPr>
              <w:t xml:space="preserve">My manager and my team are </w:t>
            </w:r>
            <w:r w:rsidR="00032144" w:rsidRPr="00032144">
              <w:rPr>
                <w:rFonts w:ascii="Arial" w:eastAsiaTheme="majorEastAsia" w:hAnsi="Arial" w:cs="Arial"/>
                <w:sz w:val="22"/>
                <w:szCs w:val="22"/>
                <w:lang w:eastAsia="en-US"/>
              </w:rPr>
              <w:t>pleased</w:t>
            </w:r>
            <w:r w:rsidRPr="00032144">
              <w:rPr>
                <w:rFonts w:ascii="Arial" w:eastAsiaTheme="majorEastAsia" w:hAnsi="Arial" w:cs="Arial"/>
                <w:sz w:val="22"/>
                <w:szCs w:val="22"/>
                <w:lang w:eastAsia="en-US"/>
              </w:rPr>
              <w:t xml:space="preserve"> with my work and my commitment now. They ask me for ideas and call me to assist them in small projects. </w:t>
            </w:r>
          </w:p>
        </w:tc>
      </w:tr>
    </w:tbl>
    <w:p w14:paraId="7F4238A6" w14:textId="23B0DEEA" w:rsidR="00C77742" w:rsidRDefault="00C77742" w:rsidP="006F0A42">
      <w:pPr>
        <w:rPr>
          <w:rFonts w:eastAsiaTheme="majorEastAsia"/>
          <w:lang w:eastAsia="en-US"/>
        </w:rPr>
      </w:pPr>
    </w:p>
    <w:p w14:paraId="53646E14" w14:textId="77777777" w:rsidR="00CF7075" w:rsidRDefault="00CF7075" w:rsidP="006F0A42">
      <w:pPr>
        <w:rPr>
          <w:rFonts w:eastAsiaTheme="majorEastAsia"/>
          <w:lang w:eastAsia="en-US"/>
        </w:rPr>
      </w:pPr>
    </w:p>
    <w:tbl>
      <w:tblPr>
        <w:tblStyle w:val="TableGrid"/>
        <w:tblW w:w="0" w:type="auto"/>
        <w:tblLook w:val="04A0" w:firstRow="1" w:lastRow="0" w:firstColumn="1" w:lastColumn="0" w:noHBand="0" w:noVBand="1"/>
      </w:tblPr>
      <w:tblGrid>
        <w:gridCol w:w="2405"/>
        <w:gridCol w:w="6611"/>
      </w:tblGrid>
      <w:tr w:rsidR="00CF7075" w14:paraId="55EE4864" w14:textId="77777777" w:rsidTr="00CF7075">
        <w:tc>
          <w:tcPr>
            <w:tcW w:w="2405" w:type="dxa"/>
          </w:tcPr>
          <w:p w14:paraId="4899B558" w14:textId="3374F12D" w:rsidR="00CF7075" w:rsidRPr="00CF7075" w:rsidRDefault="00CF7075" w:rsidP="006F0A42">
            <w:pPr>
              <w:rPr>
                <w:rFonts w:eastAsiaTheme="majorEastAsia"/>
                <w:b/>
                <w:bCs/>
                <w:lang w:eastAsia="en-US"/>
              </w:rPr>
            </w:pPr>
            <w:r w:rsidRPr="00CF7075">
              <w:rPr>
                <w:rFonts w:eastAsiaTheme="majorEastAsia"/>
                <w:b/>
                <w:bCs/>
                <w:lang w:eastAsia="en-US"/>
              </w:rPr>
              <w:t>Employee Signature</w:t>
            </w:r>
          </w:p>
        </w:tc>
        <w:tc>
          <w:tcPr>
            <w:tcW w:w="6611" w:type="dxa"/>
          </w:tcPr>
          <w:p w14:paraId="4BCEC1D1" w14:textId="77777777" w:rsidR="00CF7075" w:rsidRDefault="00CF7075" w:rsidP="006F0A42">
            <w:pPr>
              <w:rPr>
                <w:rFonts w:eastAsiaTheme="majorEastAsia"/>
                <w:lang w:eastAsia="en-US"/>
              </w:rPr>
            </w:pPr>
          </w:p>
        </w:tc>
      </w:tr>
      <w:tr w:rsidR="00CF7075" w14:paraId="45BC366A" w14:textId="77777777" w:rsidTr="00CF7075">
        <w:tc>
          <w:tcPr>
            <w:tcW w:w="2405" w:type="dxa"/>
          </w:tcPr>
          <w:p w14:paraId="315BF986" w14:textId="4D350922" w:rsidR="00CF7075" w:rsidRPr="00CF7075" w:rsidRDefault="00CF7075" w:rsidP="006F0A42">
            <w:pPr>
              <w:rPr>
                <w:rFonts w:eastAsiaTheme="majorEastAsia"/>
                <w:b/>
                <w:bCs/>
                <w:lang w:eastAsia="en-US"/>
              </w:rPr>
            </w:pPr>
            <w:r w:rsidRPr="00CF7075">
              <w:rPr>
                <w:rFonts w:eastAsiaTheme="majorEastAsia"/>
                <w:b/>
                <w:bCs/>
                <w:lang w:eastAsia="en-US"/>
              </w:rPr>
              <w:t>Manager Signature</w:t>
            </w:r>
          </w:p>
        </w:tc>
        <w:tc>
          <w:tcPr>
            <w:tcW w:w="6611" w:type="dxa"/>
          </w:tcPr>
          <w:p w14:paraId="30805150" w14:textId="77777777" w:rsidR="00CF7075" w:rsidRDefault="00CF7075" w:rsidP="006F0A42">
            <w:pPr>
              <w:rPr>
                <w:rFonts w:eastAsiaTheme="majorEastAsia"/>
                <w:lang w:eastAsia="en-US"/>
              </w:rPr>
            </w:pPr>
          </w:p>
        </w:tc>
      </w:tr>
    </w:tbl>
    <w:p w14:paraId="5291B149" w14:textId="77777777" w:rsidR="00CF7075" w:rsidRPr="006F0A42" w:rsidRDefault="00CF7075" w:rsidP="006F0A42">
      <w:pPr>
        <w:rPr>
          <w:rFonts w:eastAsiaTheme="majorEastAsia"/>
          <w:lang w:eastAsia="en-US"/>
        </w:rPr>
      </w:pPr>
    </w:p>
    <w:sectPr w:rsidR="00CF7075" w:rsidRPr="006F0A42" w:rsidSect="00C7774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82818A" w14:textId="77777777" w:rsidR="003956A6" w:rsidRDefault="003956A6" w:rsidP="00292AF1">
      <w:r>
        <w:separator/>
      </w:r>
    </w:p>
  </w:endnote>
  <w:endnote w:type="continuationSeparator" w:id="0">
    <w:p w14:paraId="3E4F7F71" w14:textId="77777777" w:rsidR="003956A6" w:rsidRDefault="003956A6" w:rsidP="00292AF1">
      <w:r>
        <w:continuationSeparator/>
      </w:r>
    </w:p>
  </w:endnote>
  <w:endnote w:type="continuationNotice" w:id="1">
    <w:p w14:paraId="3D462DDD" w14:textId="77777777" w:rsidR="003956A6" w:rsidRDefault="003956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8310215"/>
      <w:docPartObj>
        <w:docPartGallery w:val="Page Numbers (Bottom of Page)"/>
        <w:docPartUnique/>
      </w:docPartObj>
    </w:sdtPr>
    <w:sdtEndPr>
      <w:rPr>
        <w:rStyle w:val="PageNumber"/>
      </w:rPr>
    </w:sdtEndPr>
    <w:sdtContent>
      <w:p w14:paraId="4CE3A2BD" w14:textId="60AC3146" w:rsidR="00272304" w:rsidRDefault="00272304" w:rsidP="002723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0FD177" w14:textId="77777777" w:rsidR="00272304" w:rsidRDefault="00272304" w:rsidP="00600D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38BE08" w14:textId="07D0BDC2" w:rsidR="00272304" w:rsidRDefault="00272304" w:rsidP="00272304">
    <w:pPr>
      <w:pStyle w:val="Footer"/>
      <w:framePr w:wrap="none" w:vAnchor="text" w:hAnchor="margin" w:xAlign="right" w:y="1"/>
      <w:rPr>
        <w:rStyle w:val="PageNumber"/>
      </w:rPr>
    </w:pPr>
  </w:p>
  <w:p w14:paraId="546CB3C0" w14:textId="77777777" w:rsidR="00272304" w:rsidRDefault="00272304" w:rsidP="00600D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EC5A30" w14:textId="77777777" w:rsidR="003956A6" w:rsidRDefault="003956A6" w:rsidP="00292AF1">
      <w:r>
        <w:separator/>
      </w:r>
    </w:p>
  </w:footnote>
  <w:footnote w:type="continuationSeparator" w:id="0">
    <w:p w14:paraId="522AFA41" w14:textId="77777777" w:rsidR="003956A6" w:rsidRDefault="003956A6" w:rsidP="00292AF1">
      <w:r>
        <w:continuationSeparator/>
      </w:r>
    </w:p>
  </w:footnote>
  <w:footnote w:type="continuationNotice" w:id="1">
    <w:p w14:paraId="10891EC4" w14:textId="77777777" w:rsidR="003956A6" w:rsidRDefault="003956A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B6C9E"/>
    <w:multiLevelType w:val="hybridMultilevel"/>
    <w:tmpl w:val="FB4AD8D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B558D"/>
    <w:multiLevelType w:val="hybridMultilevel"/>
    <w:tmpl w:val="76A06D34"/>
    <w:lvl w:ilvl="0" w:tplc="A490B3AC">
      <w:start w:val="1"/>
      <w:numFmt w:val="decimal"/>
      <w:lvlText w:val="%1."/>
      <w:lvlJc w:val="left"/>
      <w:pPr>
        <w:ind w:left="106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7742FFD"/>
    <w:multiLevelType w:val="hybridMultilevel"/>
    <w:tmpl w:val="7602BE7C"/>
    <w:lvl w:ilvl="0" w:tplc="38DEF32E">
      <w:start w:val="1"/>
      <w:numFmt w:val="decimal"/>
      <w:lvlText w:val="%1."/>
      <w:lvlJc w:val="left"/>
      <w:pPr>
        <w:ind w:left="582" w:hanging="363"/>
      </w:pPr>
      <w:rPr>
        <w:rFonts w:ascii="Arial" w:eastAsia="Arial" w:hAnsi="Arial" w:cs="Arial" w:hint="default"/>
        <w:b/>
        <w:bCs/>
        <w:spacing w:val="-1"/>
        <w:w w:val="100"/>
        <w:sz w:val="22"/>
        <w:szCs w:val="22"/>
        <w:lang w:val="en-US" w:eastAsia="en-US" w:bidi="en-US"/>
      </w:rPr>
    </w:lvl>
    <w:lvl w:ilvl="1" w:tplc="B3DA4AEE">
      <w:numFmt w:val="bullet"/>
      <w:lvlText w:val="•"/>
      <w:lvlJc w:val="left"/>
      <w:pPr>
        <w:ind w:left="1611" w:hanging="363"/>
      </w:pPr>
      <w:rPr>
        <w:rFonts w:hint="default"/>
        <w:lang w:val="en-US" w:eastAsia="en-US" w:bidi="en-US"/>
      </w:rPr>
    </w:lvl>
    <w:lvl w:ilvl="2" w:tplc="0CC8D7A6">
      <w:numFmt w:val="bullet"/>
      <w:lvlText w:val="•"/>
      <w:lvlJc w:val="left"/>
      <w:pPr>
        <w:ind w:left="2642" w:hanging="363"/>
      </w:pPr>
      <w:rPr>
        <w:rFonts w:hint="default"/>
        <w:lang w:val="en-US" w:eastAsia="en-US" w:bidi="en-US"/>
      </w:rPr>
    </w:lvl>
    <w:lvl w:ilvl="3" w:tplc="955669D4">
      <w:numFmt w:val="bullet"/>
      <w:lvlText w:val="•"/>
      <w:lvlJc w:val="left"/>
      <w:pPr>
        <w:ind w:left="3674" w:hanging="363"/>
      </w:pPr>
      <w:rPr>
        <w:rFonts w:hint="default"/>
        <w:lang w:val="en-US" w:eastAsia="en-US" w:bidi="en-US"/>
      </w:rPr>
    </w:lvl>
    <w:lvl w:ilvl="4" w:tplc="43B87CF4">
      <w:numFmt w:val="bullet"/>
      <w:lvlText w:val="•"/>
      <w:lvlJc w:val="left"/>
      <w:pPr>
        <w:ind w:left="4705" w:hanging="363"/>
      </w:pPr>
      <w:rPr>
        <w:rFonts w:hint="default"/>
        <w:lang w:val="en-US" w:eastAsia="en-US" w:bidi="en-US"/>
      </w:rPr>
    </w:lvl>
    <w:lvl w:ilvl="5" w:tplc="0EF42C12">
      <w:numFmt w:val="bullet"/>
      <w:lvlText w:val="•"/>
      <w:lvlJc w:val="left"/>
      <w:pPr>
        <w:ind w:left="5737" w:hanging="363"/>
      </w:pPr>
      <w:rPr>
        <w:rFonts w:hint="default"/>
        <w:lang w:val="en-US" w:eastAsia="en-US" w:bidi="en-US"/>
      </w:rPr>
    </w:lvl>
    <w:lvl w:ilvl="6" w:tplc="2E166E1E">
      <w:numFmt w:val="bullet"/>
      <w:lvlText w:val="•"/>
      <w:lvlJc w:val="left"/>
      <w:pPr>
        <w:ind w:left="6768" w:hanging="363"/>
      </w:pPr>
      <w:rPr>
        <w:rFonts w:hint="default"/>
        <w:lang w:val="en-US" w:eastAsia="en-US" w:bidi="en-US"/>
      </w:rPr>
    </w:lvl>
    <w:lvl w:ilvl="7" w:tplc="CCCC2508">
      <w:numFmt w:val="bullet"/>
      <w:lvlText w:val="•"/>
      <w:lvlJc w:val="left"/>
      <w:pPr>
        <w:ind w:left="7800" w:hanging="363"/>
      </w:pPr>
      <w:rPr>
        <w:rFonts w:hint="default"/>
        <w:lang w:val="en-US" w:eastAsia="en-US" w:bidi="en-US"/>
      </w:rPr>
    </w:lvl>
    <w:lvl w:ilvl="8" w:tplc="F6B05E40">
      <w:numFmt w:val="bullet"/>
      <w:lvlText w:val="•"/>
      <w:lvlJc w:val="left"/>
      <w:pPr>
        <w:ind w:left="8831" w:hanging="363"/>
      </w:pPr>
      <w:rPr>
        <w:rFonts w:hint="default"/>
        <w:lang w:val="en-US" w:eastAsia="en-US" w:bidi="en-US"/>
      </w:rPr>
    </w:lvl>
  </w:abstractNum>
  <w:abstractNum w:abstractNumId="3" w15:restartNumberingAfterBreak="0">
    <w:nsid w:val="0A516DB5"/>
    <w:multiLevelType w:val="hybridMultilevel"/>
    <w:tmpl w:val="029C638A"/>
    <w:lvl w:ilvl="0" w:tplc="053E578A">
      <w:start w:val="1"/>
      <w:numFmt w:val="decimal"/>
      <w:lvlText w:val="%1."/>
      <w:lvlJc w:val="left"/>
      <w:pPr>
        <w:ind w:left="940" w:hanging="361"/>
      </w:pPr>
      <w:rPr>
        <w:rFonts w:ascii="Arial" w:eastAsia="Arial" w:hAnsi="Arial" w:cs="Arial" w:hint="default"/>
        <w:spacing w:val="-4"/>
        <w:w w:val="99"/>
        <w:sz w:val="24"/>
        <w:szCs w:val="24"/>
        <w:lang w:val="en-US" w:eastAsia="en-US" w:bidi="en-US"/>
      </w:rPr>
    </w:lvl>
    <w:lvl w:ilvl="1" w:tplc="B6B00862">
      <w:numFmt w:val="bullet"/>
      <w:lvlText w:val="•"/>
      <w:lvlJc w:val="left"/>
      <w:pPr>
        <w:ind w:left="1935" w:hanging="361"/>
      </w:pPr>
      <w:rPr>
        <w:rFonts w:hint="default"/>
        <w:lang w:val="en-US" w:eastAsia="en-US" w:bidi="en-US"/>
      </w:rPr>
    </w:lvl>
    <w:lvl w:ilvl="2" w:tplc="EAB49566">
      <w:numFmt w:val="bullet"/>
      <w:lvlText w:val="•"/>
      <w:lvlJc w:val="left"/>
      <w:pPr>
        <w:ind w:left="2930" w:hanging="361"/>
      </w:pPr>
      <w:rPr>
        <w:rFonts w:hint="default"/>
        <w:lang w:val="en-US" w:eastAsia="en-US" w:bidi="en-US"/>
      </w:rPr>
    </w:lvl>
    <w:lvl w:ilvl="3" w:tplc="F4366082">
      <w:numFmt w:val="bullet"/>
      <w:lvlText w:val="•"/>
      <w:lvlJc w:val="left"/>
      <w:pPr>
        <w:ind w:left="3926" w:hanging="361"/>
      </w:pPr>
      <w:rPr>
        <w:rFonts w:hint="default"/>
        <w:lang w:val="en-US" w:eastAsia="en-US" w:bidi="en-US"/>
      </w:rPr>
    </w:lvl>
    <w:lvl w:ilvl="4" w:tplc="AF028768">
      <w:numFmt w:val="bullet"/>
      <w:lvlText w:val="•"/>
      <w:lvlJc w:val="left"/>
      <w:pPr>
        <w:ind w:left="4921" w:hanging="361"/>
      </w:pPr>
      <w:rPr>
        <w:rFonts w:hint="default"/>
        <w:lang w:val="en-US" w:eastAsia="en-US" w:bidi="en-US"/>
      </w:rPr>
    </w:lvl>
    <w:lvl w:ilvl="5" w:tplc="23B8CBD8">
      <w:numFmt w:val="bullet"/>
      <w:lvlText w:val="•"/>
      <w:lvlJc w:val="left"/>
      <w:pPr>
        <w:ind w:left="5917" w:hanging="361"/>
      </w:pPr>
      <w:rPr>
        <w:rFonts w:hint="default"/>
        <w:lang w:val="en-US" w:eastAsia="en-US" w:bidi="en-US"/>
      </w:rPr>
    </w:lvl>
    <w:lvl w:ilvl="6" w:tplc="C5FCF3B4">
      <w:numFmt w:val="bullet"/>
      <w:lvlText w:val="•"/>
      <w:lvlJc w:val="left"/>
      <w:pPr>
        <w:ind w:left="6912" w:hanging="361"/>
      </w:pPr>
      <w:rPr>
        <w:rFonts w:hint="default"/>
        <w:lang w:val="en-US" w:eastAsia="en-US" w:bidi="en-US"/>
      </w:rPr>
    </w:lvl>
    <w:lvl w:ilvl="7" w:tplc="ED4061A6">
      <w:numFmt w:val="bullet"/>
      <w:lvlText w:val="•"/>
      <w:lvlJc w:val="left"/>
      <w:pPr>
        <w:ind w:left="7908" w:hanging="361"/>
      </w:pPr>
      <w:rPr>
        <w:rFonts w:hint="default"/>
        <w:lang w:val="en-US" w:eastAsia="en-US" w:bidi="en-US"/>
      </w:rPr>
    </w:lvl>
    <w:lvl w:ilvl="8" w:tplc="B21ED7C8">
      <w:numFmt w:val="bullet"/>
      <w:lvlText w:val="•"/>
      <w:lvlJc w:val="left"/>
      <w:pPr>
        <w:ind w:left="8903" w:hanging="361"/>
      </w:pPr>
      <w:rPr>
        <w:rFonts w:hint="default"/>
        <w:lang w:val="en-US" w:eastAsia="en-US" w:bidi="en-US"/>
      </w:rPr>
    </w:lvl>
  </w:abstractNum>
  <w:abstractNum w:abstractNumId="4" w15:restartNumberingAfterBreak="0">
    <w:nsid w:val="0B86548B"/>
    <w:multiLevelType w:val="hybridMultilevel"/>
    <w:tmpl w:val="64CEC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33503"/>
    <w:multiLevelType w:val="hybridMultilevel"/>
    <w:tmpl w:val="FB7A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843AE2"/>
    <w:multiLevelType w:val="hybridMultilevel"/>
    <w:tmpl w:val="66D2ED18"/>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20C027E"/>
    <w:multiLevelType w:val="hybridMultilevel"/>
    <w:tmpl w:val="9640B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16569B"/>
    <w:multiLevelType w:val="hybridMultilevel"/>
    <w:tmpl w:val="9B7085D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4934CD"/>
    <w:multiLevelType w:val="hybridMultilevel"/>
    <w:tmpl w:val="C7DA6B0C"/>
    <w:lvl w:ilvl="0" w:tplc="1FCAEFAE">
      <w:start w:val="1"/>
      <w:numFmt w:val="lowerLetter"/>
      <w:lvlText w:val="%1)"/>
      <w:lvlJc w:val="left"/>
      <w:pPr>
        <w:ind w:left="940" w:hanging="361"/>
      </w:pPr>
      <w:rPr>
        <w:rFonts w:hint="default"/>
        <w:w w:val="99"/>
        <w:lang w:val="en-US" w:eastAsia="en-US" w:bidi="en-US"/>
      </w:rPr>
    </w:lvl>
    <w:lvl w:ilvl="1" w:tplc="7D64F85C">
      <w:numFmt w:val="bullet"/>
      <w:lvlText w:val="•"/>
      <w:lvlJc w:val="left"/>
      <w:pPr>
        <w:ind w:left="1935" w:hanging="361"/>
      </w:pPr>
      <w:rPr>
        <w:rFonts w:hint="default"/>
        <w:lang w:val="en-US" w:eastAsia="en-US" w:bidi="en-US"/>
      </w:rPr>
    </w:lvl>
    <w:lvl w:ilvl="2" w:tplc="A1FA6610">
      <w:numFmt w:val="bullet"/>
      <w:lvlText w:val="•"/>
      <w:lvlJc w:val="left"/>
      <w:pPr>
        <w:ind w:left="2930" w:hanging="361"/>
      </w:pPr>
      <w:rPr>
        <w:rFonts w:hint="default"/>
        <w:lang w:val="en-US" w:eastAsia="en-US" w:bidi="en-US"/>
      </w:rPr>
    </w:lvl>
    <w:lvl w:ilvl="3" w:tplc="E704094A">
      <w:numFmt w:val="bullet"/>
      <w:lvlText w:val="•"/>
      <w:lvlJc w:val="left"/>
      <w:pPr>
        <w:ind w:left="3926" w:hanging="361"/>
      </w:pPr>
      <w:rPr>
        <w:rFonts w:hint="default"/>
        <w:lang w:val="en-US" w:eastAsia="en-US" w:bidi="en-US"/>
      </w:rPr>
    </w:lvl>
    <w:lvl w:ilvl="4" w:tplc="DB6A24B0">
      <w:numFmt w:val="bullet"/>
      <w:lvlText w:val="•"/>
      <w:lvlJc w:val="left"/>
      <w:pPr>
        <w:ind w:left="4921" w:hanging="361"/>
      </w:pPr>
      <w:rPr>
        <w:rFonts w:hint="default"/>
        <w:lang w:val="en-US" w:eastAsia="en-US" w:bidi="en-US"/>
      </w:rPr>
    </w:lvl>
    <w:lvl w:ilvl="5" w:tplc="F08CBE4C">
      <w:numFmt w:val="bullet"/>
      <w:lvlText w:val="•"/>
      <w:lvlJc w:val="left"/>
      <w:pPr>
        <w:ind w:left="5917" w:hanging="361"/>
      </w:pPr>
      <w:rPr>
        <w:rFonts w:hint="default"/>
        <w:lang w:val="en-US" w:eastAsia="en-US" w:bidi="en-US"/>
      </w:rPr>
    </w:lvl>
    <w:lvl w:ilvl="6" w:tplc="E52A358A">
      <w:numFmt w:val="bullet"/>
      <w:lvlText w:val="•"/>
      <w:lvlJc w:val="left"/>
      <w:pPr>
        <w:ind w:left="6912" w:hanging="361"/>
      </w:pPr>
      <w:rPr>
        <w:rFonts w:hint="default"/>
        <w:lang w:val="en-US" w:eastAsia="en-US" w:bidi="en-US"/>
      </w:rPr>
    </w:lvl>
    <w:lvl w:ilvl="7" w:tplc="507647B8">
      <w:numFmt w:val="bullet"/>
      <w:lvlText w:val="•"/>
      <w:lvlJc w:val="left"/>
      <w:pPr>
        <w:ind w:left="7908" w:hanging="361"/>
      </w:pPr>
      <w:rPr>
        <w:rFonts w:hint="default"/>
        <w:lang w:val="en-US" w:eastAsia="en-US" w:bidi="en-US"/>
      </w:rPr>
    </w:lvl>
    <w:lvl w:ilvl="8" w:tplc="AC6E9CE2">
      <w:numFmt w:val="bullet"/>
      <w:lvlText w:val="•"/>
      <w:lvlJc w:val="left"/>
      <w:pPr>
        <w:ind w:left="8903" w:hanging="361"/>
      </w:pPr>
      <w:rPr>
        <w:rFonts w:hint="default"/>
        <w:lang w:val="en-US" w:eastAsia="en-US" w:bidi="en-US"/>
      </w:rPr>
    </w:lvl>
  </w:abstractNum>
  <w:abstractNum w:abstractNumId="10" w15:restartNumberingAfterBreak="0">
    <w:nsid w:val="1C201E04"/>
    <w:multiLevelType w:val="hybridMultilevel"/>
    <w:tmpl w:val="3000BD54"/>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1C896E54"/>
    <w:multiLevelType w:val="hybridMultilevel"/>
    <w:tmpl w:val="029C638A"/>
    <w:lvl w:ilvl="0" w:tplc="053E578A">
      <w:start w:val="1"/>
      <w:numFmt w:val="decimal"/>
      <w:lvlText w:val="%1."/>
      <w:lvlJc w:val="left"/>
      <w:pPr>
        <w:ind w:left="940" w:hanging="361"/>
      </w:pPr>
      <w:rPr>
        <w:rFonts w:ascii="Arial" w:eastAsia="Arial" w:hAnsi="Arial" w:cs="Arial" w:hint="default"/>
        <w:spacing w:val="-4"/>
        <w:w w:val="99"/>
        <w:sz w:val="24"/>
        <w:szCs w:val="24"/>
        <w:lang w:val="en-US" w:eastAsia="en-US" w:bidi="en-US"/>
      </w:rPr>
    </w:lvl>
    <w:lvl w:ilvl="1" w:tplc="B6B00862">
      <w:numFmt w:val="bullet"/>
      <w:lvlText w:val="•"/>
      <w:lvlJc w:val="left"/>
      <w:pPr>
        <w:ind w:left="1935" w:hanging="361"/>
      </w:pPr>
      <w:rPr>
        <w:rFonts w:hint="default"/>
        <w:lang w:val="en-US" w:eastAsia="en-US" w:bidi="en-US"/>
      </w:rPr>
    </w:lvl>
    <w:lvl w:ilvl="2" w:tplc="EAB49566">
      <w:numFmt w:val="bullet"/>
      <w:lvlText w:val="•"/>
      <w:lvlJc w:val="left"/>
      <w:pPr>
        <w:ind w:left="2930" w:hanging="361"/>
      </w:pPr>
      <w:rPr>
        <w:rFonts w:hint="default"/>
        <w:lang w:val="en-US" w:eastAsia="en-US" w:bidi="en-US"/>
      </w:rPr>
    </w:lvl>
    <w:lvl w:ilvl="3" w:tplc="F4366082">
      <w:numFmt w:val="bullet"/>
      <w:lvlText w:val="•"/>
      <w:lvlJc w:val="left"/>
      <w:pPr>
        <w:ind w:left="3926" w:hanging="361"/>
      </w:pPr>
      <w:rPr>
        <w:rFonts w:hint="default"/>
        <w:lang w:val="en-US" w:eastAsia="en-US" w:bidi="en-US"/>
      </w:rPr>
    </w:lvl>
    <w:lvl w:ilvl="4" w:tplc="AF028768">
      <w:numFmt w:val="bullet"/>
      <w:lvlText w:val="•"/>
      <w:lvlJc w:val="left"/>
      <w:pPr>
        <w:ind w:left="4921" w:hanging="361"/>
      </w:pPr>
      <w:rPr>
        <w:rFonts w:hint="default"/>
        <w:lang w:val="en-US" w:eastAsia="en-US" w:bidi="en-US"/>
      </w:rPr>
    </w:lvl>
    <w:lvl w:ilvl="5" w:tplc="23B8CBD8">
      <w:numFmt w:val="bullet"/>
      <w:lvlText w:val="•"/>
      <w:lvlJc w:val="left"/>
      <w:pPr>
        <w:ind w:left="5917" w:hanging="361"/>
      </w:pPr>
      <w:rPr>
        <w:rFonts w:hint="default"/>
        <w:lang w:val="en-US" w:eastAsia="en-US" w:bidi="en-US"/>
      </w:rPr>
    </w:lvl>
    <w:lvl w:ilvl="6" w:tplc="C5FCF3B4">
      <w:numFmt w:val="bullet"/>
      <w:lvlText w:val="•"/>
      <w:lvlJc w:val="left"/>
      <w:pPr>
        <w:ind w:left="6912" w:hanging="361"/>
      </w:pPr>
      <w:rPr>
        <w:rFonts w:hint="default"/>
        <w:lang w:val="en-US" w:eastAsia="en-US" w:bidi="en-US"/>
      </w:rPr>
    </w:lvl>
    <w:lvl w:ilvl="7" w:tplc="ED4061A6">
      <w:numFmt w:val="bullet"/>
      <w:lvlText w:val="•"/>
      <w:lvlJc w:val="left"/>
      <w:pPr>
        <w:ind w:left="7908" w:hanging="361"/>
      </w:pPr>
      <w:rPr>
        <w:rFonts w:hint="default"/>
        <w:lang w:val="en-US" w:eastAsia="en-US" w:bidi="en-US"/>
      </w:rPr>
    </w:lvl>
    <w:lvl w:ilvl="8" w:tplc="B21ED7C8">
      <w:numFmt w:val="bullet"/>
      <w:lvlText w:val="•"/>
      <w:lvlJc w:val="left"/>
      <w:pPr>
        <w:ind w:left="8903" w:hanging="361"/>
      </w:pPr>
      <w:rPr>
        <w:rFonts w:hint="default"/>
        <w:lang w:val="en-US" w:eastAsia="en-US" w:bidi="en-US"/>
      </w:rPr>
    </w:lvl>
  </w:abstractNum>
  <w:abstractNum w:abstractNumId="12" w15:restartNumberingAfterBreak="0">
    <w:nsid w:val="204655C1"/>
    <w:multiLevelType w:val="hybridMultilevel"/>
    <w:tmpl w:val="029C638A"/>
    <w:lvl w:ilvl="0" w:tplc="053E578A">
      <w:start w:val="1"/>
      <w:numFmt w:val="decimal"/>
      <w:lvlText w:val="%1."/>
      <w:lvlJc w:val="left"/>
      <w:pPr>
        <w:ind w:left="940" w:hanging="361"/>
      </w:pPr>
      <w:rPr>
        <w:rFonts w:ascii="Arial" w:eastAsia="Arial" w:hAnsi="Arial" w:cs="Arial" w:hint="default"/>
        <w:spacing w:val="-4"/>
        <w:w w:val="99"/>
        <w:sz w:val="24"/>
        <w:szCs w:val="24"/>
        <w:lang w:val="en-US" w:eastAsia="en-US" w:bidi="en-US"/>
      </w:rPr>
    </w:lvl>
    <w:lvl w:ilvl="1" w:tplc="B6B00862">
      <w:numFmt w:val="bullet"/>
      <w:lvlText w:val="•"/>
      <w:lvlJc w:val="left"/>
      <w:pPr>
        <w:ind w:left="1935" w:hanging="361"/>
      </w:pPr>
      <w:rPr>
        <w:rFonts w:hint="default"/>
        <w:lang w:val="en-US" w:eastAsia="en-US" w:bidi="en-US"/>
      </w:rPr>
    </w:lvl>
    <w:lvl w:ilvl="2" w:tplc="EAB49566">
      <w:numFmt w:val="bullet"/>
      <w:lvlText w:val="•"/>
      <w:lvlJc w:val="left"/>
      <w:pPr>
        <w:ind w:left="2930" w:hanging="361"/>
      </w:pPr>
      <w:rPr>
        <w:rFonts w:hint="default"/>
        <w:lang w:val="en-US" w:eastAsia="en-US" w:bidi="en-US"/>
      </w:rPr>
    </w:lvl>
    <w:lvl w:ilvl="3" w:tplc="F4366082">
      <w:numFmt w:val="bullet"/>
      <w:lvlText w:val="•"/>
      <w:lvlJc w:val="left"/>
      <w:pPr>
        <w:ind w:left="3926" w:hanging="361"/>
      </w:pPr>
      <w:rPr>
        <w:rFonts w:hint="default"/>
        <w:lang w:val="en-US" w:eastAsia="en-US" w:bidi="en-US"/>
      </w:rPr>
    </w:lvl>
    <w:lvl w:ilvl="4" w:tplc="AF028768">
      <w:numFmt w:val="bullet"/>
      <w:lvlText w:val="•"/>
      <w:lvlJc w:val="left"/>
      <w:pPr>
        <w:ind w:left="4921" w:hanging="361"/>
      </w:pPr>
      <w:rPr>
        <w:rFonts w:hint="default"/>
        <w:lang w:val="en-US" w:eastAsia="en-US" w:bidi="en-US"/>
      </w:rPr>
    </w:lvl>
    <w:lvl w:ilvl="5" w:tplc="23B8CBD8">
      <w:numFmt w:val="bullet"/>
      <w:lvlText w:val="•"/>
      <w:lvlJc w:val="left"/>
      <w:pPr>
        <w:ind w:left="5917" w:hanging="361"/>
      </w:pPr>
      <w:rPr>
        <w:rFonts w:hint="default"/>
        <w:lang w:val="en-US" w:eastAsia="en-US" w:bidi="en-US"/>
      </w:rPr>
    </w:lvl>
    <w:lvl w:ilvl="6" w:tplc="C5FCF3B4">
      <w:numFmt w:val="bullet"/>
      <w:lvlText w:val="•"/>
      <w:lvlJc w:val="left"/>
      <w:pPr>
        <w:ind w:left="6912" w:hanging="361"/>
      </w:pPr>
      <w:rPr>
        <w:rFonts w:hint="default"/>
        <w:lang w:val="en-US" w:eastAsia="en-US" w:bidi="en-US"/>
      </w:rPr>
    </w:lvl>
    <w:lvl w:ilvl="7" w:tplc="ED4061A6">
      <w:numFmt w:val="bullet"/>
      <w:lvlText w:val="•"/>
      <w:lvlJc w:val="left"/>
      <w:pPr>
        <w:ind w:left="7908" w:hanging="361"/>
      </w:pPr>
      <w:rPr>
        <w:rFonts w:hint="default"/>
        <w:lang w:val="en-US" w:eastAsia="en-US" w:bidi="en-US"/>
      </w:rPr>
    </w:lvl>
    <w:lvl w:ilvl="8" w:tplc="B21ED7C8">
      <w:numFmt w:val="bullet"/>
      <w:lvlText w:val="•"/>
      <w:lvlJc w:val="left"/>
      <w:pPr>
        <w:ind w:left="8903" w:hanging="361"/>
      </w:pPr>
      <w:rPr>
        <w:rFonts w:hint="default"/>
        <w:lang w:val="en-US" w:eastAsia="en-US" w:bidi="en-US"/>
      </w:rPr>
    </w:lvl>
  </w:abstractNum>
  <w:abstractNum w:abstractNumId="13" w15:restartNumberingAfterBreak="0">
    <w:nsid w:val="22BC40ED"/>
    <w:multiLevelType w:val="hybridMultilevel"/>
    <w:tmpl w:val="4DD69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3146234"/>
    <w:multiLevelType w:val="multilevel"/>
    <w:tmpl w:val="4EFA4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54B61A3"/>
    <w:multiLevelType w:val="hybridMultilevel"/>
    <w:tmpl w:val="037AC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354E96"/>
    <w:multiLevelType w:val="hybridMultilevel"/>
    <w:tmpl w:val="1AB0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B407197"/>
    <w:multiLevelType w:val="hybridMultilevel"/>
    <w:tmpl w:val="01346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AE48B3"/>
    <w:multiLevelType w:val="multilevel"/>
    <w:tmpl w:val="8A14B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DB35DF2"/>
    <w:multiLevelType w:val="hybridMultilevel"/>
    <w:tmpl w:val="27DC79F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C505F3"/>
    <w:multiLevelType w:val="hybridMultilevel"/>
    <w:tmpl w:val="E1E49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E91DAF"/>
    <w:multiLevelType w:val="hybridMultilevel"/>
    <w:tmpl w:val="F26830A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731863"/>
    <w:multiLevelType w:val="hybridMultilevel"/>
    <w:tmpl w:val="5C244D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B2414C0"/>
    <w:multiLevelType w:val="hybridMultilevel"/>
    <w:tmpl w:val="76A06D34"/>
    <w:lvl w:ilvl="0" w:tplc="A490B3AC">
      <w:start w:val="1"/>
      <w:numFmt w:val="decimal"/>
      <w:lvlText w:val="%1."/>
      <w:lvlJc w:val="left"/>
      <w:pPr>
        <w:ind w:left="106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0DA1D94"/>
    <w:multiLevelType w:val="hybridMultilevel"/>
    <w:tmpl w:val="EC784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C141B4"/>
    <w:multiLevelType w:val="hybridMultilevel"/>
    <w:tmpl w:val="4C385EB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CB6E24"/>
    <w:multiLevelType w:val="hybridMultilevel"/>
    <w:tmpl w:val="EC46F36A"/>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4F8C0237"/>
    <w:multiLevelType w:val="hybridMultilevel"/>
    <w:tmpl w:val="B4CC646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9" w15:restartNumberingAfterBreak="0">
    <w:nsid w:val="542C52E4"/>
    <w:multiLevelType w:val="multilevel"/>
    <w:tmpl w:val="57DC2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32496D"/>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4B0210F"/>
    <w:multiLevelType w:val="hybridMultilevel"/>
    <w:tmpl w:val="177678EA"/>
    <w:lvl w:ilvl="0" w:tplc="8ED4C19C">
      <w:start w:val="1"/>
      <w:numFmt w:val="lowerLetter"/>
      <w:lvlText w:val="%1."/>
      <w:lvlJc w:val="left"/>
      <w:pPr>
        <w:ind w:left="939" w:hanging="360"/>
      </w:pPr>
      <w:rPr>
        <w:rFonts w:hint="default"/>
        <w:color w:val="auto"/>
      </w:rPr>
    </w:lvl>
    <w:lvl w:ilvl="1" w:tplc="08090019" w:tentative="1">
      <w:start w:val="1"/>
      <w:numFmt w:val="lowerLetter"/>
      <w:lvlText w:val="%2."/>
      <w:lvlJc w:val="left"/>
      <w:pPr>
        <w:ind w:left="1659" w:hanging="360"/>
      </w:pPr>
    </w:lvl>
    <w:lvl w:ilvl="2" w:tplc="0809001B" w:tentative="1">
      <w:start w:val="1"/>
      <w:numFmt w:val="lowerRoman"/>
      <w:lvlText w:val="%3."/>
      <w:lvlJc w:val="right"/>
      <w:pPr>
        <w:ind w:left="2379" w:hanging="180"/>
      </w:pPr>
    </w:lvl>
    <w:lvl w:ilvl="3" w:tplc="0809000F" w:tentative="1">
      <w:start w:val="1"/>
      <w:numFmt w:val="decimal"/>
      <w:lvlText w:val="%4."/>
      <w:lvlJc w:val="left"/>
      <w:pPr>
        <w:ind w:left="3099" w:hanging="360"/>
      </w:pPr>
    </w:lvl>
    <w:lvl w:ilvl="4" w:tplc="08090019" w:tentative="1">
      <w:start w:val="1"/>
      <w:numFmt w:val="lowerLetter"/>
      <w:lvlText w:val="%5."/>
      <w:lvlJc w:val="left"/>
      <w:pPr>
        <w:ind w:left="3819" w:hanging="360"/>
      </w:pPr>
    </w:lvl>
    <w:lvl w:ilvl="5" w:tplc="0809001B" w:tentative="1">
      <w:start w:val="1"/>
      <w:numFmt w:val="lowerRoman"/>
      <w:lvlText w:val="%6."/>
      <w:lvlJc w:val="right"/>
      <w:pPr>
        <w:ind w:left="4539" w:hanging="180"/>
      </w:pPr>
    </w:lvl>
    <w:lvl w:ilvl="6" w:tplc="0809000F" w:tentative="1">
      <w:start w:val="1"/>
      <w:numFmt w:val="decimal"/>
      <w:lvlText w:val="%7."/>
      <w:lvlJc w:val="left"/>
      <w:pPr>
        <w:ind w:left="5259" w:hanging="360"/>
      </w:pPr>
    </w:lvl>
    <w:lvl w:ilvl="7" w:tplc="08090019" w:tentative="1">
      <w:start w:val="1"/>
      <w:numFmt w:val="lowerLetter"/>
      <w:lvlText w:val="%8."/>
      <w:lvlJc w:val="left"/>
      <w:pPr>
        <w:ind w:left="5979" w:hanging="360"/>
      </w:pPr>
    </w:lvl>
    <w:lvl w:ilvl="8" w:tplc="0809001B" w:tentative="1">
      <w:start w:val="1"/>
      <w:numFmt w:val="lowerRoman"/>
      <w:lvlText w:val="%9."/>
      <w:lvlJc w:val="right"/>
      <w:pPr>
        <w:ind w:left="6699" w:hanging="180"/>
      </w:pPr>
    </w:lvl>
  </w:abstractNum>
  <w:abstractNum w:abstractNumId="32" w15:restartNumberingAfterBreak="0">
    <w:nsid w:val="58C42C24"/>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9A84161"/>
    <w:multiLevelType w:val="hybridMultilevel"/>
    <w:tmpl w:val="C0B0CA6C"/>
    <w:lvl w:ilvl="0" w:tplc="08090001">
      <w:start w:val="1"/>
      <w:numFmt w:val="bullet"/>
      <w:lvlText w:val=""/>
      <w:lvlJc w:val="left"/>
      <w:pPr>
        <w:ind w:left="1660" w:hanging="360"/>
      </w:pPr>
      <w:rPr>
        <w:rFonts w:ascii="Symbol" w:hAnsi="Symbol" w:hint="default"/>
      </w:rPr>
    </w:lvl>
    <w:lvl w:ilvl="1" w:tplc="08090003" w:tentative="1">
      <w:start w:val="1"/>
      <w:numFmt w:val="bullet"/>
      <w:lvlText w:val="o"/>
      <w:lvlJc w:val="left"/>
      <w:pPr>
        <w:ind w:left="2380" w:hanging="360"/>
      </w:pPr>
      <w:rPr>
        <w:rFonts w:ascii="Courier New" w:hAnsi="Courier New" w:cs="Courier New" w:hint="default"/>
      </w:rPr>
    </w:lvl>
    <w:lvl w:ilvl="2" w:tplc="08090005" w:tentative="1">
      <w:start w:val="1"/>
      <w:numFmt w:val="bullet"/>
      <w:lvlText w:val=""/>
      <w:lvlJc w:val="left"/>
      <w:pPr>
        <w:ind w:left="3100" w:hanging="360"/>
      </w:pPr>
      <w:rPr>
        <w:rFonts w:ascii="Wingdings" w:hAnsi="Wingdings" w:hint="default"/>
      </w:rPr>
    </w:lvl>
    <w:lvl w:ilvl="3" w:tplc="08090001" w:tentative="1">
      <w:start w:val="1"/>
      <w:numFmt w:val="bullet"/>
      <w:lvlText w:val=""/>
      <w:lvlJc w:val="left"/>
      <w:pPr>
        <w:ind w:left="3820" w:hanging="360"/>
      </w:pPr>
      <w:rPr>
        <w:rFonts w:ascii="Symbol" w:hAnsi="Symbol" w:hint="default"/>
      </w:rPr>
    </w:lvl>
    <w:lvl w:ilvl="4" w:tplc="08090003" w:tentative="1">
      <w:start w:val="1"/>
      <w:numFmt w:val="bullet"/>
      <w:lvlText w:val="o"/>
      <w:lvlJc w:val="left"/>
      <w:pPr>
        <w:ind w:left="4540" w:hanging="360"/>
      </w:pPr>
      <w:rPr>
        <w:rFonts w:ascii="Courier New" w:hAnsi="Courier New" w:cs="Courier New" w:hint="default"/>
      </w:rPr>
    </w:lvl>
    <w:lvl w:ilvl="5" w:tplc="08090005" w:tentative="1">
      <w:start w:val="1"/>
      <w:numFmt w:val="bullet"/>
      <w:lvlText w:val=""/>
      <w:lvlJc w:val="left"/>
      <w:pPr>
        <w:ind w:left="5260" w:hanging="360"/>
      </w:pPr>
      <w:rPr>
        <w:rFonts w:ascii="Wingdings" w:hAnsi="Wingdings" w:hint="default"/>
      </w:rPr>
    </w:lvl>
    <w:lvl w:ilvl="6" w:tplc="08090001" w:tentative="1">
      <w:start w:val="1"/>
      <w:numFmt w:val="bullet"/>
      <w:lvlText w:val=""/>
      <w:lvlJc w:val="left"/>
      <w:pPr>
        <w:ind w:left="5980" w:hanging="360"/>
      </w:pPr>
      <w:rPr>
        <w:rFonts w:ascii="Symbol" w:hAnsi="Symbol" w:hint="default"/>
      </w:rPr>
    </w:lvl>
    <w:lvl w:ilvl="7" w:tplc="08090003" w:tentative="1">
      <w:start w:val="1"/>
      <w:numFmt w:val="bullet"/>
      <w:lvlText w:val="o"/>
      <w:lvlJc w:val="left"/>
      <w:pPr>
        <w:ind w:left="6700" w:hanging="360"/>
      </w:pPr>
      <w:rPr>
        <w:rFonts w:ascii="Courier New" w:hAnsi="Courier New" w:cs="Courier New" w:hint="default"/>
      </w:rPr>
    </w:lvl>
    <w:lvl w:ilvl="8" w:tplc="08090005" w:tentative="1">
      <w:start w:val="1"/>
      <w:numFmt w:val="bullet"/>
      <w:lvlText w:val=""/>
      <w:lvlJc w:val="left"/>
      <w:pPr>
        <w:ind w:left="7420" w:hanging="360"/>
      </w:pPr>
      <w:rPr>
        <w:rFonts w:ascii="Wingdings" w:hAnsi="Wingdings" w:hint="default"/>
      </w:rPr>
    </w:lvl>
  </w:abstractNum>
  <w:abstractNum w:abstractNumId="34" w15:restartNumberingAfterBreak="0">
    <w:nsid w:val="5A622A15"/>
    <w:multiLevelType w:val="hybridMultilevel"/>
    <w:tmpl w:val="BCC67136"/>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5FF0350E"/>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11A6205"/>
    <w:multiLevelType w:val="hybridMultilevel"/>
    <w:tmpl w:val="A80C5594"/>
    <w:lvl w:ilvl="0" w:tplc="C002A6FA">
      <w:start w:val="1"/>
      <w:numFmt w:val="bullet"/>
      <w:lvlText w:val=""/>
      <w:lvlJc w:val="left"/>
      <w:pPr>
        <w:ind w:left="720" w:hanging="360"/>
      </w:pPr>
      <w:rPr>
        <w:rFonts w:ascii="Symbol" w:hAnsi="Symbol" w:cs="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634B7908"/>
    <w:multiLevelType w:val="hybridMultilevel"/>
    <w:tmpl w:val="177678EA"/>
    <w:lvl w:ilvl="0" w:tplc="8ED4C19C">
      <w:start w:val="1"/>
      <w:numFmt w:val="lowerLetter"/>
      <w:lvlText w:val="%1."/>
      <w:lvlJc w:val="left"/>
      <w:pPr>
        <w:ind w:left="939" w:hanging="360"/>
      </w:pPr>
      <w:rPr>
        <w:rFonts w:hint="default"/>
        <w:color w:val="auto"/>
      </w:rPr>
    </w:lvl>
    <w:lvl w:ilvl="1" w:tplc="08090019" w:tentative="1">
      <w:start w:val="1"/>
      <w:numFmt w:val="lowerLetter"/>
      <w:lvlText w:val="%2."/>
      <w:lvlJc w:val="left"/>
      <w:pPr>
        <w:ind w:left="1659" w:hanging="360"/>
      </w:pPr>
    </w:lvl>
    <w:lvl w:ilvl="2" w:tplc="0809001B" w:tentative="1">
      <w:start w:val="1"/>
      <w:numFmt w:val="lowerRoman"/>
      <w:lvlText w:val="%3."/>
      <w:lvlJc w:val="right"/>
      <w:pPr>
        <w:ind w:left="2379" w:hanging="180"/>
      </w:pPr>
    </w:lvl>
    <w:lvl w:ilvl="3" w:tplc="0809000F" w:tentative="1">
      <w:start w:val="1"/>
      <w:numFmt w:val="decimal"/>
      <w:lvlText w:val="%4."/>
      <w:lvlJc w:val="left"/>
      <w:pPr>
        <w:ind w:left="3099" w:hanging="360"/>
      </w:pPr>
    </w:lvl>
    <w:lvl w:ilvl="4" w:tplc="08090019" w:tentative="1">
      <w:start w:val="1"/>
      <w:numFmt w:val="lowerLetter"/>
      <w:lvlText w:val="%5."/>
      <w:lvlJc w:val="left"/>
      <w:pPr>
        <w:ind w:left="3819" w:hanging="360"/>
      </w:pPr>
    </w:lvl>
    <w:lvl w:ilvl="5" w:tplc="0809001B" w:tentative="1">
      <w:start w:val="1"/>
      <w:numFmt w:val="lowerRoman"/>
      <w:lvlText w:val="%6."/>
      <w:lvlJc w:val="right"/>
      <w:pPr>
        <w:ind w:left="4539" w:hanging="180"/>
      </w:pPr>
    </w:lvl>
    <w:lvl w:ilvl="6" w:tplc="0809000F" w:tentative="1">
      <w:start w:val="1"/>
      <w:numFmt w:val="decimal"/>
      <w:lvlText w:val="%7."/>
      <w:lvlJc w:val="left"/>
      <w:pPr>
        <w:ind w:left="5259" w:hanging="360"/>
      </w:pPr>
    </w:lvl>
    <w:lvl w:ilvl="7" w:tplc="08090019" w:tentative="1">
      <w:start w:val="1"/>
      <w:numFmt w:val="lowerLetter"/>
      <w:lvlText w:val="%8."/>
      <w:lvlJc w:val="left"/>
      <w:pPr>
        <w:ind w:left="5979" w:hanging="360"/>
      </w:pPr>
    </w:lvl>
    <w:lvl w:ilvl="8" w:tplc="0809001B" w:tentative="1">
      <w:start w:val="1"/>
      <w:numFmt w:val="lowerRoman"/>
      <w:lvlText w:val="%9."/>
      <w:lvlJc w:val="right"/>
      <w:pPr>
        <w:ind w:left="6699" w:hanging="180"/>
      </w:pPr>
    </w:lvl>
  </w:abstractNum>
  <w:abstractNum w:abstractNumId="38" w15:restartNumberingAfterBreak="0">
    <w:nsid w:val="63A610B5"/>
    <w:multiLevelType w:val="hybridMultilevel"/>
    <w:tmpl w:val="905209C2"/>
    <w:lvl w:ilvl="0" w:tplc="AFFE1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63BA20C9"/>
    <w:multiLevelType w:val="hybridMultilevel"/>
    <w:tmpl w:val="37B43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146021"/>
    <w:multiLevelType w:val="hybridMultilevel"/>
    <w:tmpl w:val="5DCCB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A00A02"/>
    <w:multiLevelType w:val="hybridMultilevel"/>
    <w:tmpl w:val="D7E4BE0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5D299F"/>
    <w:multiLevelType w:val="multilevel"/>
    <w:tmpl w:val="CED8D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7803E94"/>
    <w:multiLevelType w:val="hybridMultilevel"/>
    <w:tmpl w:val="576892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9AA3C80"/>
    <w:multiLevelType w:val="hybridMultilevel"/>
    <w:tmpl w:val="717AB4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C4F2F47"/>
    <w:multiLevelType w:val="hybridMultilevel"/>
    <w:tmpl w:val="A1B05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CFB0839"/>
    <w:multiLevelType w:val="hybridMultilevel"/>
    <w:tmpl w:val="5E3EEC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4"/>
  </w:num>
  <w:num w:numId="3">
    <w:abstractNumId w:val="6"/>
  </w:num>
  <w:num w:numId="4">
    <w:abstractNumId w:val="10"/>
  </w:num>
  <w:num w:numId="5">
    <w:abstractNumId w:val="27"/>
  </w:num>
  <w:num w:numId="6">
    <w:abstractNumId w:val="36"/>
  </w:num>
  <w:num w:numId="7">
    <w:abstractNumId w:val="39"/>
  </w:num>
  <w:num w:numId="8">
    <w:abstractNumId w:val="21"/>
  </w:num>
  <w:num w:numId="9">
    <w:abstractNumId w:val="20"/>
  </w:num>
  <w:num w:numId="10">
    <w:abstractNumId w:val="0"/>
  </w:num>
  <w:num w:numId="11">
    <w:abstractNumId w:val="41"/>
  </w:num>
  <w:num w:numId="12">
    <w:abstractNumId w:val="8"/>
  </w:num>
  <w:num w:numId="13">
    <w:abstractNumId w:val="22"/>
  </w:num>
  <w:num w:numId="14">
    <w:abstractNumId w:val="26"/>
  </w:num>
  <w:num w:numId="15">
    <w:abstractNumId w:val="13"/>
  </w:num>
  <w:num w:numId="16">
    <w:abstractNumId w:val="28"/>
  </w:num>
  <w:num w:numId="17">
    <w:abstractNumId w:val="18"/>
  </w:num>
  <w:num w:numId="18">
    <w:abstractNumId w:val="25"/>
  </w:num>
  <w:num w:numId="19">
    <w:abstractNumId w:val="15"/>
  </w:num>
  <w:num w:numId="20">
    <w:abstractNumId w:val="16"/>
  </w:num>
  <w:num w:numId="21">
    <w:abstractNumId w:val="4"/>
  </w:num>
  <w:num w:numId="22">
    <w:abstractNumId w:val="9"/>
  </w:num>
  <w:num w:numId="23">
    <w:abstractNumId w:val="3"/>
  </w:num>
  <w:num w:numId="24">
    <w:abstractNumId w:val="33"/>
  </w:num>
  <w:num w:numId="25">
    <w:abstractNumId w:val="46"/>
  </w:num>
  <w:num w:numId="26">
    <w:abstractNumId w:val="2"/>
  </w:num>
  <w:num w:numId="27">
    <w:abstractNumId w:val="11"/>
  </w:num>
  <w:num w:numId="28">
    <w:abstractNumId w:val="37"/>
  </w:num>
  <w:num w:numId="29">
    <w:abstractNumId w:val="29"/>
  </w:num>
  <w:num w:numId="30">
    <w:abstractNumId w:val="1"/>
  </w:num>
  <w:num w:numId="31">
    <w:abstractNumId w:val="23"/>
  </w:num>
  <w:num w:numId="32">
    <w:abstractNumId w:val="45"/>
  </w:num>
  <w:num w:numId="33">
    <w:abstractNumId w:val="31"/>
  </w:num>
  <w:num w:numId="34">
    <w:abstractNumId w:val="12"/>
  </w:num>
  <w:num w:numId="35">
    <w:abstractNumId w:val="24"/>
  </w:num>
  <w:num w:numId="36">
    <w:abstractNumId w:val="7"/>
  </w:num>
  <w:num w:numId="37">
    <w:abstractNumId w:val="38"/>
  </w:num>
  <w:num w:numId="38">
    <w:abstractNumId w:val="44"/>
  </w:num>
  <w:num w:numId="39">
    <w:abstractNumId w:val="19"/>
  </w:num>
  <w:num w:numId="40">
    <w:abstractNumId w:val="43"/>
  </w:num>
  <w:num w:numId="41">
    <w:abstractNumId w:val="40"/>
  </w:num>
  <w:num w:numId="42">
    <w:abstractNumId w:val="42"/>
  </w:num>
  <w:num w:numId="43">
    <w:abstractNumId w:val="14"/>
  </w:num>
  <w:num w:numId="44">
    <w:abstractNumId w:val="17"/>
  </w:num>
  <w:num w:numId="45">
    <w:abstractNumId w:val="30"/>
  </w:num>
  <w:num w:numId="46">
    <w:abstractNumId w:val="35"/>
  </w:num>
  <w:num w:numId="4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FF"/>
    <w:rsid w:val="00000A16"/>
    <w:rsid w:val="00000D6F"/>
    <w:rsid w:val="00002004"/>
    <w:rsid w:val="000024AD"/>
    <w:rsid w:val="0000268D"/>
    <w:rsid w:val="000026CA"/>
    <w:rsid w:val="000042A9"/>
    <w:rsid w:val="00004429"/>
    <w:rsid w:val="00004AFC"/>
    <w:rsid w:val="0000672B"/>
    <w:rsid w:val="00007039"/>
    <w:rsid w:val="0000704E"/>
    <w:rsid w:val="000072C9"/>
    <w:rsid w:val="00007E50"/>
    <w:rsid w:val="0001148F"/>
    <w:rsid w:val="00011FBF"/>
    <w:rsid w:val="00012287"/>
    <w:rsid w:val="000122A2"/>
    <w:rsid w:val="0001339C"/>
    <w:rsid w:val="000138F0"/>
    <w:rsid w:val="00014225"/>
    <w:rsid w:val="00014ECB"/>
    <w:rsid w:val="00014F1A"/>
    <w:rsid w:val="00016A1C"/>
    <w:rsid w:val="00016A5E"/>
    <w:rsid w:val="0001770D"/>
    <w:rsid w:val="00017D86"/>
    <w:rsid w:val="00017FA7"/>
    <w:rsid w:val="00021BEA"/>
    <w:rsid w:val="0002244D"/>
    <w:rsid w:val="00023246"/>
    <w:rsid w:val="000233AF"/>
    <w:rsid w:val="00024515"/>
    <w:rsid w:val="000254FF"/>
    <w:rsid w:val="00025907"/>
    <w:rsid w:val="00025936"/>
    <w:rsid w:val="00025EB6"/>
    <w:rsid w:val="00025F66"/>
    <w:rsid w:val="00026497"/>
    <w:rsid w:val="00026CD7"/>
    <w:rsid w:val="00026DEA"/>
    <w:rsid w:val="0002737A"/>
    <w:rsid w:val="00027A8F"/>
    <w:rsid w:val="00027E7B"/>
    <w:rsid w:val="00030A67"/>
    <w:rsid w:val="00030FDD"/>
    <w:rsid w:val="00031E9C"/>
    <w:rsid w:val="00032144"/>
    <w:rsid w:val="00032381"/>
    <w:rsid w:val="000323FA"/>
    <w:rsid w:val="000327F4"/>
    <w:rsid w:val="000338D9"/>
    <w:rsid w:val="0003572A"/>
    <w:rsid w:val="000368C9"/>
    <w:rsid w:val="00036915"/>
    <w:rsid w:val="00037275"/>
    <w:rsid w:val="0004018A"/>
    <w:rsid w:val="000406EB"/>
    <w:rsid w:val="0004282F"/>
    <w:rsid w:val="00043471"/>
    <w:rsid w:val="00043719"/>
    <w:rsid w:val="00043FEB"/>
    <w:rsid w:val="0004428A"/>
    <w:rsid w:val="00045C93"/>
    <w:rsid w:val="00046914"/>
    <w:rsid w:val="0005127B"/>
    <w:rsid w:val="00051DF7"/>
    <w:rsid w:val="00052ACC"/>
    <w:rsid w:val="00053306"/>
    <w:rsid w:val="00054BC3"/>
    <w:rsid w:val="00054D56"/>
    <w:rsid w:val="000554D3"/>
    <w:rsid w:val="00055AD3"/>
    <w:rsid w:val="00056239"/>
    <w:rsid w:val="0005647C"/>
    <w:rsid w:val="000569B0"/>
    <w:rsid w:val="00056B09"/>
    <w:rsid w:val="0005706B"/>
    <w:rsid w:val="0006024B"/>
    <w:rsid w:val="0006028A"/>
    <w:rsid w:val="00060789"/>
    <w:rsid w:val="0006343C"/>
    <w:rsid w:val="000636E4"/>
    <w:rsid w:val="00063C6F"/>
    <w:rsid w:val="000647D5"/>
    <w:rsid w:val="000647ED"/>
    <w:rsid w:val="00065DE5"/>
    <w:rsid w:val="000661EE"/>
    <w:rsid w:val="00067049"/>
    <w:rsid w:val="000672DC"/>
    <w:rsid w:val="000725BD"/>
    <w:rsid w:val="00073C3F"/>
    <w:rsid w:val="0007441D"/>
    <w:rsid w:val="000747EE"/>
    <w:rsid w:val="00074E66"/>
    <w:rsid w:val="00074EFA"/>
    <w:rsid w:val="0007558F"/>
    <w:rsid w:val="00076CAB"/>
    <w:rsid w:val="00076EF8"/>
    <w:rsid w:val="00077053"/>
    <w:rsid w:val="00077DD0"/>
    <w:rsid w:val="00077F19"/>
    <w:rsid w:val="00077FE1"/>
    <w:rsid w:val="00080EBA"/>
    <w:rsid w:val="0008207C"/>
    <w:rsid w:val="000820A0"/>
    <w:rsid w:val="000823BF"/>
    <w:rsid w:val="00083EBB"/>
    <w:rsid w:val="00083FD2"/>
    <w:rsid w:val="000848B0"/>
    <w:rsid w:val="00084BCB"/>
    <w:rsid w:val="00086CE1"/>
    <w:rsid w:val="00086CEC"/>
    <w:rsid w:val="00087688"/>
    <w:rsid w:val="0008789D"/>
    <w:rsid w:val="00087BC2"/>
    <w:rsid w:val="000921F1"/>
    <w:rsid w:val="000929B2"/>
    <w:rsid w:val="00092BE6"/>
    <w:rsid w:val="00093B63"/>
    <w:rsid w:val="00093C26"/>
    <w:rsid w:val="000940BC"/>
    <w:rsid w:val="0009631C"/>
    <w:rsid w:val="000967AE"/>
    <w:rsid w:val="00097234"/>
    <w:rsid w:val="00097C27"/>
    <w:rsid w:val="000A1286"/>
    <w:rsid w:val="000A1BFE"/>
    <w:rsid w:val="000A1FB1"/>
    <w:rsid w:val="000A3D56"/>
    <w:rsid w:val="000A4297"/>
    <w:rsid w:val="000A4B65"/>
    <w:rsid w:val="000A4EC1"/>
    <w:rsid w:val="000A4FC0"/>
    <w:rsid w:val="000A58C7"/>
    <w:rsid w:val="000A5E02"/>
    <w:rsid w:val="000A6D19"/>
    <w:rsid w:val="000A730A"/>
    <w:rsid w:val="000A78BF"/>
    <w:rsid w:val="000B0460"/>
    <w:rsid w:val="000B162D"/>
    <w:rsid w:val="000B19E4"/>
    <w:rsid w:val="000B1DCE"/>
    <w:rsid w:val="000B2BE8"/>
    <w:rsid w:val="000B32DF"/>
    <w:rsid w:val="000B3647"/>
    <w:rsid w:val="000B3945"/>
    <w:rsid w:val="000B3D3D"/>
    <w:rsid w:val="000B4569"/>
    <w:rsid w:val="000B46CE"/>
    <w:rsid w:val="000B472A"/>
    <w:rsid w:val="000B5021"/>
    <w:rsid w:val="000B5F10"/>
    <w:rsid w:val="000B7CD9"/>
    <w:rsid w:val="000B7CE5"/>
    <w:rsid w:val="000B7F8B"/>
    <w:rsid w:val="000C016A"/>
    <w:rsid w:val="000C0246"/>
    <w:rsid w:val="000C047D"/>
    <w:rsid w:val="000C11D3"/>
    <w:rsid w:val="000C2C03"/>
    <w:rsid w:val="000C3613"/>
    <w:rsid w:val="000C39FA"/>
    <w:rsid w:val="000C3D90"/>
    <w:rsid w:val="000C3F3F"/>
    <w:rsid w:val="000C4060"/>
    <w:rsid w:val="000C4200"/>
    <w:rsid w:val="000C53BE"/>
    <w:rsid w:val="000C69CF"/>
    <w:rsid w:val="000C6CC1"/>
    <w:rsid w:val="000C713F"/>
    <w:rsid w:val="000C7E3F"/>
    <w:rsid w:val="000D094F"/>
    <w:rsid w:val="000D1373"/>
    <w:rsid w:val="000D2A3F"/>
    <w:rsid w:val="000D3453"/>
    <w:rsid w:val="000D39AC"/>
    <w:rsid w:val="000D49FE"/>
    <w:rsid w:val="000D4AB0"/>
    <w:rsid w:val="000D4B8C"/>
    <w:rsid w:val="000D4E06"/>
    <w:rsid w:val="000D51D5"/>
    <w:rsid w:val="000D5451"/>
    <w:rsid w:val="000D5521"/>
    <w:rsid w:val="000D72BF"/>
    <w:rsid w:val="000D7E2C"/>
    <w:rsid w:val="000E08A2"/>
    <w:rsid w:val="000E1359"/>
    <w:rsid w:val="000E14D4"/>
    <w:rsid w:val="000E259A"/>
    <w:rsid w:val="000E34F2"/>
    <w:rsid w:val="000E35DF"/>
    <w:rsid w:val="000E3CD3"/>
    <w:rsid w:val="000E5B9B"/>
    <w:rsid w:val="000E639D"/>
    <w:rsid w:val="000E69B8"/>
    <w:rsid w:val="000E73DB"/>
    <w:rsid w:val="000E7874"/>
    <w:rsid w:val="000E78DC"/>
    <w:rsid w:val="000E7925"/>
    <w:rsid w:val="000E7A00"/>
    <w:rsid w:val="000E7E74"/>
    <w:rsid w:val="000F012E"/>
    <w:rsid w:val="000F0EF7"/>
    <w:rsid w:val="000F141C"/>
    <w:rsid w:val="000F147C"/>
    <w:rsid w:val="000F1C49"/>
    <w:rsid w:val="000F33DB"/>
    <w:rsid w:val="000F3E49"/>
    <w:rsid w:val="000F41ED"/>
    <w:rsid w:val="000F4311"/>
    <w:rsid w:val="000F4D97"/>
    <w:rsid w:val="000F4E12"/>
    <w:rsid w:val="000F4FC8"/>
    <w:rsid w:val="000F528D"/>
    <w:rsid w:val="000F53E3"/>
    <w:rsid w:val="000F5B9C"/>
    <w:rsid w:val="000F6501"/>
    <w:rsid w:val="000F7283"/>
    <w:rsid w:val="000F72C1"/>
    <w:rsid w:val="000F7D89"/>
    <w:rsid w:val="00100479"/>
    <w:rsid w:val="00100862"/>
    <w:rsid w:val="00101A84"/>
    <w:rsid w:val="001029CE"/>
    <w:rsid w:val="00102ED0"/>
    <w:rsid w:val="0010399C"/>
    <w:rsid w:val="001046A6"/>
    <w:rsid w:val="0010470D"/>
    <w:rsid w:val="0010487B"/>
    <w:rsid w:val="00104975"/>
    <w:rsid w:val="001050B2"/>
    <w:rsid w:val="00105823"/>
    <w:rsid w:val="001059A5"/>
    <w:rsid w:val="00105B48"/>
    <w:rsid w:val="00105B90"/>
    <w:rsid w:val="00105E86"/>
    <w:rsid w:val="00106A20"/>
    <w:rsid w:val="0010706C"/>
    <w:rsid w:val="00107B6E"/>
    <w:rsid w:val="00107E63"/>
    <w:rsid w:val="001103EF"/>
    <w:rsid w:val="00113290"/>
    <w:rsid w:val="001133A6"/>
    <w:rsid w:val="00113CDB"/>
    <w:rsid w:val="001142A6"/>
    <w:rsid w:val="001154E0"/>
    <w:rsid w:val="00115C6F"/>
    <w:rsid w:val="00115D74"/>
    <w:rsid w:val="00115E03"/>
    <w:rsid w:val="001163B1"/>
    <w:rsid w:val="001166F6"/>
    <w:rsid w:val="00117587"/>
    <w:rsid w:val="00117932"/>
    <w:rsid w:val="00120BE4"/>
    <w:rsid w:val="001214FE"/>
    <w:rsid w:val="00121FDF"/>
    <w:rsid w:val="00122B51"/>
    <w:rsid w:val="00122B7F"/>
    <w:rsid w:val="001241A6"/>
    <w:rsid w:val="00124316"/>
    <w:rsid w:val="00124407"/>
    <w:rsid w:val="00125082"/>
    <w:rsid w:val="00125724"/>
    <w:rsid w:val="00125D3D"/>
    <w:rsid w:val="001266C7"/>
    <w:rsid w:val="0012688B"/>
    <w:rsid w:val="00126A85"/>
    <w:rsid w:val="00126C62"/>
    <w:rsid w:val="00130047"/>
    <w:rsid w:val="001304AD"/>
    <w:rsid w:val="00130692"/>
    <w:rsid w:val="00131214"/>
    <w:rsid w:val="0013134B"/>
    <w:rsid w:val="001320C0"/>
    <w:rsid w:val="0013228B"/>
    <w:rsid w:val="00132393"/>
    <w:rsid w:val="001323BA"/>
    <w:rsid w:val="001323E2"/>
    <w:rsid w:val="00132942"/>
    <w:rsid w:val="00133122"/>
    <w:rsid w:val="001337B7"/>
    <w:rsid w:val="00133879"/>
    <w:rsid w:val="0013483D"/>
    <w:rsid w:val="001348FF"/>
    <w:rsid w:val="0013767D"/>
    <w:rsid w:val="00137EE5"/>
    <w:rsid w:val="001413A1"/>
    <w:rsid w:val="00141B19"/>
    <w:rsid w:val="00141EB4"/>
    <w:rsid w:val="001422C1"/>
    <w:rsid w:val="0014289C"/>
    <w:rsid w:val="00142AB3"/>
    <w:rsid w:val="001435C0"/>
    <w:rsid w:val="00143DD1"/>
    <w:rsid w:val="00143FB6"/>
    <w:rsid w:val="00146036"/>
    <w:rsid w:val="0014652E"/>
    <w:rsid w:val="0014760F"/>
    <w:rsid w:val="00147A62"/>
    <w:rsid w:val="00147ABD"/>
    <w:rsid w:val="00151A72"/>
    <w:rsid w:val="001520A8"/>
    <w:rsid w:val="001525D1"/>
    <w:rsid w:val="00152ABD"/>
    <w:rsid w:val="001530C5"/>
    <w:rsid w:val="001534B2"/>
    <w:rsid w:val="0015357E"/>
    <w:rsid w:val="0015386A"/>
    <w:rsid w:val="001540AF"/>
    <w:rsid w:val="00154544"/>
    <w:rsid w:val="0015580E"/>
    <w:rsid w:val="00156269"/>
    <w:rsid w:val="001563D3"/>
    <w:rsid w:val="00156785"/>
    <w:rsid w:val="00160104"/>
    <w:rsid w:val="00160401"/>
    <w:rsid w:val="00160ABE"/>
    <w:rsid w:val="0016144D"/>
    <w:rsid w:val="00161E77"/>
    <w:rsid w:val="0016208D"/>
    <w:rsid w:val="00162804"/>
    <w:rsid w:val="00162842"/>
    <w:rsid w:val="00164194"/>
    <w:rsid w:val="001648D8"/>
    <w:rsid w:val="00164FB1"/>
    <w:rsid w:val="001651B6"/>
    <w:rsid w:val="00165270"/>
    <w:rsid w:val="00165C8E"/>
    <w:rsid w:val="00166526"/>
    <w:rsid w:val="00166F9D"/>
    <w:rsid w:val="00167715"/>
    <w:rsid w:val="0017059D"/>
    <w:rsid w:val="0017108B"/>
    <w:rsid w:val="0017122E"/>
    <w:rsid w:val="00171661"/>
    <w:rsid w:val="00171C5A"/>
    <w:rsid w:val="00172204"/>
    <w:rsid w:val="00172314"/>
    <w:rsid w:val="00172468"/>
    <w:rsid w:val="0017257D"/>
    <w:rsid w:val="001727E7"/>
    <w:rsid w:val="00172820"/>
    <w:rsid w:val="00172877"/>
    <w:rsid w:val="001736DC"/>
    <w:rsid w:val="001760B1"/>
    <w:rsid w:val="00176BD7"/>
    <w:rsid w:val="00176EA2"/>
    <w:rsid w:val="00177309"/>
    <w:rsid w:val="0017732B"/>
    <w:rsid w:val="0017760D"/>
    <w:rsid w:val="00177907"/>
    <w:rsid w:val="00177B10"/>
    <w:rsid w:val="00180597"/>
    <w:rsid w:val="00180BBF"/>
    <w:rsid w:val="00180C88"/>
    <w:rsid w:val="001817D9"/>
    <w:rsid w:val="0018203D"/>
    <w:rsid w:val="001821B1"/>
    <w:rsid w:val="0018244C"/>
    <w:rsid w:val="00182547"/>
    <w:rsid w:val="00183676"/>
    <w:rsid w:val="001836B9"/>
    <w:rsid w:val="00183D97"/>
    <w:rsid w:val="00183E79"/>
    <w:rsid w:val="001841AF"/>
    <w:rsid w:val="001853E3"/>
    <w:rsid w:val="00186834"/>
    <w:rsid w:val="001872B1"/>
    <w:rsid w:val="00187912"/>
    <w:rsid w:val="00187E00"/>
    <w:rsid w:val="00187E3B"/>
    <w:rsid w:val="00190C0A"/>
    <w:rsid w:val="00191BFE"/>
    <w:rsid w:val="00191CBF"/>
    <w:rsid w:val="0019410E"/>
    <w:rsid w:val="001943B1"/>
    <w:rsid w:val="001946EE"/>
    <w:rsid w:val="001948BD"/>
    <w:rsid w:val="00195667"/>
    <w:rsid w:val="00195D25"/>
    <w:rsid w:val="00195D40"/>
    <w:rsid w:val="00195E49"/>
    <w:rsid w:val="00195E6E"/>
    <w:rsid w:val="00196CA4"/>
    <w:rsid w:val="001973D6"/>
    <w:rsid w:val="00197B1F"/>
    <w:rsid w:val="00197F2A"/>
    <w:rsid w:val="001A08A6"/>
    <w:rsid w:val="001A0B85"/>
    <w:rsid w:val="001A0D39"/>
    <w:rsid w:val="001A1229"/>
    <w:rsid w:val="001A260C"/>
    <w:rsid w:val="001A26B7"/>
    <w:rsid w:val="001A3833"/>
    <w:rsid w:val="001A4DAE"/>
    <w:rsid w:val="001A4F0F"/>
    <w:rsid w:val="001A5BEC"/>
    <w:rsid w:val="001A5EAB"/>
    <w:rsid w:val="001A6915"/>
    <w:rsid w:val="001A7AFA"/>
    <w:rsid w:val="001A7B24"/>
    <w:rsid w:val="001A7EB1"/>
    <w:rsid w:val="001B029B"/>
    <w:rsid w:val="001B0670"/>
    <w:rsid w:val="001B1247"/>
    <w:rsid w:val="001B2111"/>
    <w:rsid w:val="001B26E5"/>
    <w:rsid w:val="001B2EED"/>
    <w:rsid w:val="001B43A1"/>
    <w:rsid w:val="001B4CF3"/>
    <w:rsid w:val="001B50CD"/>
    <w:rsid w:val="001B5A50"/>
    <w:rsid w:val="001B5CFB"/>
    <w:rsid w:val="001B5D6F"/>
    <w:rsid w:val="001B7425"/>
    <w:rsid w:val="001C0AB1"/>
    <w:rsid w:val="001C1106"/>
    <w:rsid w:val="001C1605"/>
    <w:rsid w:val="001C19C6"/>
    <w:rsid w:val="001C2D00"/>
    <w:rsid w:val="001C39E5"/>
    <w:rsid w:val="001C3D0D"/>
    <w:rsid w:val="001C4C37"/>
    <w:rsid w:val="001C5047"/>
    <w:rsid w:val="001C5CD4"/>
    <w:rsid w:val="001C7349"/>
    <w:rsid w:val="001C7524"/>
    <w:rsid w:val="001C7781"/>
    <w:rsid w:val="001C7AFE"/>
    <w:rsid w:val="001D0386"/>
    <w:rsid w:val="001D09A2"/>
    <w:rsid w:val="001D10A9"/>
    <w:rsid w:val="001D11C4"/>
    <w:rsid w:val="001D120B"/>
    <w:rsid w:val="001D14FB"/>
    <w:rsid w:val="001D2222"/>
    <w:rsid w:val="001D2642"/>
    <w:rsid w:val="001D2F57"/>
    <w:rsid w:val="001D34B4"/>
    <w:rsid w:val="001D3576"/>
    <w:rsid w:val="001D37AD"/>
    <w:rsid w:val="001D4D85"/>
    <w:rsid w:val="001D537C"/>
    <w:rsid w:val="001D5E2B"/>
    <w:rsid w:val="001D6339"/>
    <w:rsid w:val="001D69F5"/>
    <w:rsid w:val="001D747B"/>
    <w:rsid w:val="001D7B0B"/>
    <w:rsid w:val="001D7D9C"/>
    <w:rsid w:val="001E0CB2"/>
    <w:rsid w:val="001E13DC"/>
    <w:rsid w:val="001E252F"/>
    <w:rsid w:val="001E29D0"/>
    <w:rsid w:val="001E2DE3"/>
    <w:rsid w:val="001E30DC"/>
    <w:rsid w:val="001E32B4"/>
    <w:rsid w:val="001E33E2"/>
    <w:rsid w:val="001E3BA0"/>
    <w:rsid w:val="001E4157"/>
    <w:rsid w:val="001E4468"/>
    <w:rsid w:val="001E470B"/>
    <w:rsid w:val="001E4BEA"/>
    <w:rsid w:val="001F067B"/>
    <w:rsid w:val="001F0F6D"/>
    <w:rsid w:val="001F18FB"/>
    <w:rsid w:val="001F19C8"/>
    <w:rsid w:val="001F19D9"/>
    <w:rsid w:val="001F1C62"/>
    <w:rsid w:val="001F1DF0"/>
    <w:rsid w:val="001F258A"/>
    <w:rsid w:val="001F3705"/>
    <w:rsid w:val="001F42D7"/>
    <w:rsid w:val="001F586C"/>
    <w:rsid w:val="001F5AD4"/>
    <w:rsid w:val="002002B2"/>
    <w:rsid w:val="00200F0F"/>
    <w:rsid w:val="00201012"/>
    <w:rsid w:val="00201541"/>
    <w:rsid w:val="00201E47"/>
    <w:rsid w:val="00202A95"/>
    <w:rsid w:val="00202F8C"/>
    <w:rsid w:val="0020315A"/>
    <w:rsid w:val="0020360E"/>
    <w:rsid w:val="00203B56"/>
    <w:rsid w:val="00203C1A"/>
    <w:rsid w:val="00204A51"/>
    <w:rsid w:val="00204FD9"/>
    <w:rsid w:val="002053B4"/>
    <w:rsid w:val="0020580C"/>
    <w:rsid w:val="00205B26"/>
    <w:rsid w:val="00205C5A"/>
    <w:rsid w:val="002065A0"/>
    <w:rsid w:val="00207839"/>
    <w:rsid w:val="00207AFB"/>
    <w:rsid w:val="002105E5"/>
    <w:rsid w:val="00210E44"/>
    <w:rsid w:val="00210FB9"/>
    <w:rsid w:val="0021126A"/>
    <w:rsid w:val="002112CC"/>
    <w:rsid w:val="0021155A"/>
    <w:rsid w:val="002126D1"/>
    <w:rsid w:val="002126F0"/>
    <w:rsid w:val="0021273B"/>
    <w:rsid w:val="002131E0"/>
    <w:rsid w:val="00214202"/>
    <w:rsid w:val="002144A8"/>
    <w:rsid w:val="00214599"/>
    <w:rsid w:val="00214840"/>
    <w:rsid w:val="00215814"/>
    <w:rsid w:val="00216375"/>
    <w:rsid w:val="002167E8"/>
    <w:rsid w:val="002174DC"/>
    <w:rsid w:val="00220E6A"/>
    <w:rsid w:val="00220F73"/>
    <w:rsid w:val="00221779"/>
    <w:rsid w:val="00222367"/>
    <w:rsid w:val="00222A72"/>
    <w:rsid w:val="00223F22"/>
    <w:rsid w:val="00224009"/>
    <w:rsid w:val="0022463B"/>
    <w:rsid w:val="00224A3E"/>
    <w:rsid w:val="00224CB8"/>
    <w:rsid w:val="00224E9A"/>
    <w:rsid w:val="002256CE"/>
    <w:rsid w:val="002262B8"/>
    <w:rsid w:val="00226602"/>
    <w:rsid w:val="00226A64"/>
    <w:rsid w:val="00227BE7"/>
    <w:rsid w:val="00227CD2"/>
    <w:rsid w:val="002312B9"/>
    <w:rsid w:val="002315ED"/>
    <w:rsid w:val="00231EBA"/>
    <w:rsid w:val="002327AE"/>
    <w:rsid w:val="00233087"/>
    <w:rsid w:val="002334C2"/>
    <w:rsid w:val="002335EF"/>
    <w:rsid w:val="0023389F"/>
    <w:rsid w:val="00234C4F"/>
    <w:rsid w:val="002358FE"/>
    <w:rsid w:val="00235D87"/>
    <w:rsid w:val="00235EB6"/>
    <w:rsid w:val="00236894"/>
    <w:rsid w:val="00236AFA"/>
    <w:rsid w:val="00236D80"/>
    <w:rsid w:val="0023732F"/>
    <w:rsid w:val="00240398"/>
    <w:rsid w:val="00241256"/>
    <w:rsid w:val="00241EF0"/>
    <w:rsid w:val="00242203"/>
    <w:rsid w:val="00242A21"/>
    <w:rsid w:val="00242D8F"/>
    <w:rsid w:val="00242FAA"/>
    <w:rsid w:val="00243098"/>
    <w:rsid w:val="002455B4"/>
    <w:rsid w:val="002458A0"/>
    <w:rsid w:val="00246577"/>
    <w:rsid w:val="00246720"/>
    <w:rsid w:val="00246B18"/>
    <w:rsid w:val="002472A3"/>
    <w:rsid w:val="002474BB"/>
    <w:rsid w:val="0024761E"/>
    <w:rsid w:val="00247BE6"/>
    <w:rsid w:val="00247E93"/>
    <w:rsid w:val="00250892"/>
    <w:rsid w:val="00251D68"/>
    <w:rsid w:val="0025231C"/>
    <w:rsid w:val="00252D87"/>
    <w:rsid w:val="00254B2C"/>
    <w:rsid w:val="00255FB5"/>
    <w:rsid w:val="00256488"/>
    <w:rsid w:val="00257AB6"/>
    <w:rsid w:val="00257EF5"/>
    <w:rsid w:val="0026006B"/>
    <w:rsid w:val="00261705"/>
    <w:rsid w:val="00261A35"/>
    <w:rsid w:val="002631AD"/>
    <w:rsid w:val="00263A7C"/>
    <w:rsid w:val="0026425A"/>
    <w:rsid w:val="00264F6F"/>
    <w:rsid w:val="002653E3"/>
    <w:rsid w:val="00265801"/>
    <w:rsid w:val="002660A6"/>
    <w:rsid w:val="00266D18"/>
    <w:rsid w:val="002701EB"/>
    <w:rsid w:val="002714BC"/>
    <w:rsid w:val="00272304"/>
    <w:rsid w:val="00273FBA"/>
    <w:rsid w:val="002740FB"/>
    <w:rsid w:val="002741E9"/>
    <w:rsid w:val="00275333"/>
    <w:rsid w:val="00275821"/>
    <w:rsid w:val="00275B27"/>
    <w:rsid w:val="00275CE4"/>
    <w:rsid w:val="00276B76"/>
    <w:rsid w:val="00277252"/>
    <w:rsid w:val="00277D32"/>
    <w:rsid w:val="002803B0"/>
    <w:rsid w:val="002826BE"/>
    <w:rsid w:val="00282DBB"/>
    <w:rsid w:val="00283126"/>
    <w:rsid w:val="002839A3"/>
    <w:rsid w:val="00283AB0"/>
    <w:rsid w:val="00283E66"/>
    <w:rsid w:val="0028420B"/>
    <w:rsid w:val="00284457"/>
    <w:rsid w:val="002856BA"/>
    <w:rsid w:val="00286007"/>
    <w:rsid w:val="0028601C"/>
    <w:rsid w:val="00286816"/>
    <w:rsid w:val="002876AB"/>
    <w:rsid w:val="002876D8"/>
    <w:rsid w:val="00287917"/>
    <w:rsid w:val="0029108C"/>
    <w:rsid w:val="00291C13"/>
    <w:rsid w:val="002920DE"/>
    <w:rsid w:val="00292458"/>
    <w:rsid w:val="00292AF1"/>
    <w:rsid w:val="00293099"/>
    <w:rsid w:val="00293FDC"/>
    <w:rsid w:val="002949B5"/>
    <w:rsid w:val="00296E98"/>
    <w:rsid w:val="00297174"/>
    <w:rsid w:val="002973AD"/>
    <w:rsid w:val="002A0262"/>
    <w:rsid w:val="002A06A7"/>
    <w:rsid w:val="002A0911"/>
    <w:rsid w:val="002A109E"/>
    <w:rsid w:val="002A19C1"/>
    <w:rsid w:val="002A2543"/>
    <w:rsid w:val="002A33A5"/>
    <w:rsid w:val="002A3DD7"/>
    <w:rsid w:val="002A3EFF"/>
    <w:rsid w:val="002A3FD0"/>
    <w:rsid w:val="002A40B3"/>
    <w:rsid w:val="002A4176"/>
    <w:rsid w:val="002A42E4"/>
    <w:rsid w:val="002A54FA"/>
    <w:rsid w:val="002A5569"/>
    <w:rsid w:val="002A56D7"/>
    <w:rsid w:val="002A5893"/>
    <w:rsid w:val="002A6580"/>
    <w:rsid w:val="002A6953"/>
    <w:rsid w:val="002A6E6F"/>
    <w:rsid w:val="002A7205"/>
    <w:rsid w:val="002A753C"/>
    <w:rsid w:val="002A7B84"/>
    <w:rsid w:val="002B0455"/>
    <w:rsid w:val="002B1017"/>
    <w:rsid w:val="002B24CF"/>
    <w:rsid w:val="002B261B"/>
    <w:rsid w:val="002B385E"/>
    <w:rsid w:val="002B40AE"/>
    <w:rsid w:val="002B4AB5"/>
    <w:rsid w:val="002B4B0A"/>
    <w:rsid w:val="002B4D7D"/>
    <w:rsid w:val="002B5F9A"/>
    <w:rsid w:val="002B67F3"/>
    <w:rsid w:val="002B6E11"/>
    <w:rsid w:val="002B71B1"/>
    <w:rsid w:val="002B7536"/>
    <w:rsid w:val="002B796E"/>
    <w:rsid w:val="002C10EE"/>
    <w:rsid w:val="002C1693"/>
    <w:rsid w:val="002C16DC"/>
    <w:rsid w:val="002C342D"/>
    <w:rsid w:val="002C3B7A"/>
    <w:rsid w:val="002C4EDF"/>
    <w:rsid w:val="002C523D"/>
    <w:rsid w:val="002C5769"/>
    <w:rsid w:val="002C5BEE"/>
    <w:rsid w:val="002D01B5"/>
    <w:rsid w:val="002D0FB8"/>
    <w:rsid w:val="002D3D48"/>
    <w:rsid w:val="002D42F8"/>
    <w:rsid w:val="002D48C6"/>
    <w:rsid w:val="002D52B8"/>
    <w:rsid w:val="002D5BA7"/>
    <w:rsid w:val="002D6894"/>
    <w:rsid w:val="002D68AB"/>
    <w:rsid w:val="002D7015"/>
    <w:rsid w:val="002D7122"/>
    <w:rsid w:val="002D72F6"/>
    <w:rsid w:val="002D74BE"/>
    <w:rsid w:val="002D75C8"/>
    <w:rsid w:val="002D7BB7"/>
    <w:rsid w:val="002E0C8D"/>
    <w:rsid w:val="002E1B4C"/>
    <w:rsid w:val="002E2332"/>
    <w:rsid w:val="002E2802"/>
    <w:rsid w:val="002E2ADB"/>
    <w:rsid w:val="002E2D67"/>
    <w:rsid w:val="002E4562"/>
    <w:rsid w:val="002E4E58"/>
    <w:rsid w:val="002E5686"/>
    <w:rsid w:val="002E5DC6"/>
    <w:rsid w:val="002E6376"/>
    <w:rsid w:val="002E665C"/>
    <w:rsid w:val="002E6C7A"/>
    <w:rsid w:val="002E7396"/>
    <w:rsid w:val="002E7ED9"/>
    <w:rsid w:val="002F0285"/>
    <w:rsid w:val="002F05B2"/>
    <w:rsid w:val="002F0981"/>
    <w:rsid w:val="002F216F"/>
    <w:rsid w:val="002F2627"/>
    <w:rsid w:val="002F2777"/>
    <w:rsid w:val="002F2E94"/>
    <w:rsid w:val="002F315E"/>
    <w:rsid w:val="002F3632"/>
    <w:rsid w:val="002F3D59"/>
    <w:rsid w:val="002F4999"/>
    <w:rsid w:val="002F49D1"/>
    <w:rsid w:val="002F4A42"/>
    <w:rsid w:val="002F4C66"/>
    <w:rsid w:val="002F4CDD"/>
    <w:rsid w:val="002F505B"/>
    <w:rsid w:val="002F557F"/>
    <w:rsid w:val="002F672E"/>
    <w:rsid w:val="002F67D9"/>
    <w:rsid w:val="002F6937"/>
    <w:rsid w:val="002F6B0D"/>
    <w:rsid w:val="002F6C96"/>
    <w:rsid w:val="002F6CDE"/>
    <w:rsid w:val="002F7252"/>
    <w:rsid w:val="002F7ED6"/>
    <w:rsid w:val="00301179"/>
    <w:rsid w:val="00301B08"/>
    <w:rsid w:val="00302711"/>
    <w:rsid w:val="00302C76"/>
    <w:rsid w:val="00304112"/>
    <w:rsid w:val="0030446C"/>
    <w:rsid w:val="003047A3"/>
    <w:rsid w:val="00304AB1"/>
    <w:rsid w:val="003051DD"/>
    <w:rsid w:val="0030660B"/>
    <w:rsid w:val="00306E91"/>
    <w:rsid w:val="00310D96"/>
    <w:rsid w:val="00312246"/>
    <w:rsid w:val="00312F5A"/>
    <w:rsid w:val="0031321C"/>
    <w:rsid w:val="003138E5"/>
    <w:rsid w:val="003143E2"/>
    <w:rsid w:val="00314849"/>
    <w:rsid w:val="00316FBD"/>
    <w:rsid w:val="00317E7E"/>
    <w:rsid w:val="003208B9"/>
    <w:rsid w:val="00320D39"/>
    <w:rsid w:val="00320E52"/>
    <w:rsid w:val="00321086"/>
    <w:rsid w:val="00321360"/>
    <w:rsid w:val="003213D7"/>
    <w:rsid w:val="0032147F"/>
    <w:rsid w:val="003220F2"/>
    <w:rsid w:val="003222AC"/>
    <w:rsid w:val="003222B6"/>
    <w:rsid w:val="00322A83"/>
    <w:rsid w:val="00322D0D"/>
    <w:rsid w:val="00323583"/>
    <w:rsid w:val="00323FB1"/>
    <w:rsid w:val="0032466A"/>
    <w:rsid w:val="00324937"/>
    <w:rsid w:val="003270D2"/>
    <w:rsid w:val="00327749"/>
    <w:rsid w:val="00327E05"/>
    <w:rsid w:val="00330077"/>
    <w:rsid w:val="003303C4"/>
    <w:rsid w:val="00330DC8"/>
    <w:rsid w:val="003312CC"/>
    <w:rsid w:val="00332087"/>
    <w:rsid w:val="003327FB"/>
    <w:rsid w:val="00333665"/>
    <w:rsid w:val="003345FA"/>
    <w:rsid w:val="00334D0C"/>
    <w:rsid w:val="00335070"/>
    <w:rsid w:val="003353DB"/>
    <w:rsid w:val="00335B26"/>
    <w:rsid w:val="00336787"/>
    <w:rsid w:val="003378DA"/>
    <w:rsid w:val="00337CAD"/>
    <w:rsid w:val="00340117"/>
    <w:rsid w:val="00340186"/>
    <w:rsid w:val="003401EA"/>
    <w:rsid w:val="0034195F"/>
    <w:rsid w:val="00341ACF"/>
    <w:rsid w:val="00341EE8"/>
    <w:rsid w:val="0034214A"/>
    <w:rsid w:val="00342B1C"/>
    <w:rsid w:val="00343BF1"/>
    <w:rsid w:val="003441C0"/>
    <w:rsid w:val="00345379"/>
    <w:rsid w:val="003459DE"/>
    <w:rsid w:val="00346669"/>
    <w:rsid w:val="00346DEA"/>
    <w:rsid w:val="00350D85"/>
    <w:rsid w:val="00350E2A"/>
    <w:rsid w:val="00352FBF"/>
    <w:rsid w:val="00353435"/>
    <w:rsid w:val="0035417C"/>
    <w:rsid w:val="00354A73"/>
    <w:rsid w:val="0035536C"/>
    <w:rsid w:val="00355F79"/>
    <w:rsid w:val="00356212"/>
    <w:rsid w:val="003562D5"/>
    <w:rsid w:val="00356C85"/>
    <w:rsid w:val="00357017"/>
    <w:rsid w:val="00360076"/>
    <w:rsid w:val="003601B8"/>
    <w:rsid w:val="003602F7"/>
    <w:rsid w:val="003604C0"/>
    <w:rsid w:val="00361315"/>
    <w:rsid w:val="0036152C"/>
    <w:rsid w:val="00361FC1"/>
    <w:rsid w:val="003628BE"/>
    <w:rsid w:val="00362B18"/>
    <w:rsid w:val="0036333B"/>
    <w:rsid w:val="003635F1"/>
    <w:rsid w:val="003636EB"/>
    <w:rsid w:val="00363C62"/>
    <w:rsid w:val="0036411C"/>
    <w:rsid w:val="00365B5D"/>
    <w:rsid w:val="003668A3"/>
    <w:rsid w:val="00367490"/>
    <w:rsid w:val="00367542"/>
    <w:rsid w:val="00367BD8"/>
    <w:rsid w:val="00367EA2"/>
    <w:rsid w:val="003700BD"/>
    <w:rsid w:val="00370A21"/>
    <w:rsid w:val="00371477"/>
    <w:rsid w:val="00371729"/>
    <w:rsid w:val="00371A76"/>
    <w:rsid w:val="00371F04"/>
    <w:rsid w:val="0037233E"/>
    <w:rsid w:val="003723AB"/>
    <w:rsid w:val="00372C55"/>
    <w:rsid w:val="00373274"/>
    <w:rsid w:val="0037478E"/>
    <w:rsid w:val="00374B76"/>
    <w:rsid w:val="00374F77"/>
    <w:rsid w:val="00375437"/>
    <w:rsid w:val="003758FD"/>
    <w:rsid w:val="00375C77"/>
    <w:rsid w:val="00376845"/>
    <w:rsid w:val="00376F7C"/>
    <w:rsid w:val="0037704F"/>
    <w:rsid w:val="00377329"/>
    <w:rsid w:val="00377B83"/>
    <w:rsid w:val="00380511"/>
    <w:rsid w:val="00380CE6"/>
    <w:rsid w:val="003811D4"/>
    <w:rsid w:val="00382739"/>
    <w:rsid w:val="00383055"/>
    <w:rsid w:val="00383248"/>
    <w:rsid w:val="00383B09"/>
    <w:rsid w:val="00383B87"/>
    <w:rsid w:val="003845DB"/>
    <w:rsid w:val="00384F9A"/>
    <w:rsid w:val="0038517F"/>
    <w:rsid w:val="003854BA"/>
    <w:rsid w:val="00385A74"/>
    <w:rsid w:val="00386B20"/>
    <w:rsid w:val="00386E95"/>
    <w:rsid w:val="0039001F"/>
    <w:rsid w:val="003931D6"/>
    <w:rsid w:val="003931E3"/>
    <w:rsid w:val="003933A0"/>
    <w:rsid w:val="00393F96"/>
    <w:rsid w:val="00395684"/>
    <w:rsid w:val="003956A6"/>
    <w:rsid w:val="00396247"/>
    <w:rsid w:val="0039630B"/>
    <w:rsid w:val="00396A45"/>
    <w:rsid w:val="00397637"/>
    <w:rsid w:val="00397C48"/>
    <w:rsid w:val="003A0410"/>
    <w:rsid w:val="003A05D5"/>
    <w:rsid w:val="003A0D2B"/>
    <w:rsid w:val="003A1133"/>
    <w:rsid w:val="003A156A"/>
    <w:rsid w:val="003A2106"/>
    <w:rsid w:val="003A2157"/>
    <w:rsid w:val="003A2875"/>
    <w:rsid w:val="003A30D8"/>
    <w:rsid w:val="003A3D18"/>
    <w:rsid w:val="003A3F51"/>
    <w:rsid w:val="003A4B99"/>
    <w:rsid w:val="003A58AB"/>
    <w:rsid w:val="003A6FE8"/>
    <w:rsid w:val="003A7152"/>
    <w:rsid w:val="003A7ABD"/>
    <w:rsid w:val="003B1F7D"/>
    <w:rsid w:val="003B2548"/>
    <w:rsid w:val="003B2C50"/>
    <w:rsid w:val="003B2CF0"/>
    <w:rsid w:val="003B3DA5"/>
    <w:rsid w:val="003B45B9"/>
    <w:rsid w:val="003B5C25"/>
    <w:rsid w:val="003B656F"/>
    <w:rsid w:val="003B6A1C"/>
    <w:rsid w:val="003B6B3C"/>
    <w:rsid w:val="003B72FD"/>
    <w:rsid w:val="003B7D9D"/>
    <w:rsid w:val="003C0371"/>
    <w:rsid w:val="003C1B93"/>
    <w:rsid w:val="003C24F7"/>
    <w:rsid w:val="003C2578"/>
    <w:rsid w:val="003C2AE4"/>
    <w:rsid w:val="003C2FF6"/>
    <w:rsid w:val="003C3766"/>
    <w:rsid w:val="003C4758"/>
    <w:rsid w:val="003C49C4"/>
    <w:rsid w:val="003C5ECC"/>
    <w:rsid w:val="003C601A"/>
    <w:rsid w:val="003C61A6"/>
    <w:rsid w:val="003C63A5"/>
    <w:rsid w:val="003C6FD2"/>
    <w:rsid w:val="003C7AF3"/>
    <w:rsid w:val="003D027D"/>
    <w:rsid w:val="003D12AD"/>
    <w:rsid w:val="003D20D4"/>
    <w:rsid w:val="003D249B"/>
    <w:rsid w:val="003D2BA5"/>
    <w:rsid w:val="003D3A9A"/>
    <w:rsid w:val="003D3CE3"/>
    <w:rsid w:val="003D409A"/>
    <w:rsid w:val="003D411E"/>
    <w:rsid w:val="003D503D"/>
    <w:rsid w:val="003D56B5"/>
    <w:rsid w:val="003D570E"/>
    <w:rsid w:val="003D5771"/>
    <w:rsid w:val="003D5A5D"/>
    <w:rsid w:val="003D5ADB"/>
    <w:rsid w:val="003D6264"/>
    <w:rsid w:val="003D715E"/>
    <w:rsid w:val="003D7BC2"/>
    <w:rsid w:val="003E0234"/>
    <w:rsid w:val="003E0B63"/>
    <w:rsid w:val="003E0D26"/>
    <w:rsid w:val="003E0DD0"/>
    <w:rsid w:val="003E14A6"/>
    <w:rsid w:val="003E15E9"/>
    <w:rsid w:val="003E20C5"/>
    <w:rsid w:val="003E29B7"/>
    <w:rsid w:val="003E29FD"/>
    <w:rsid w:val="003E2D3F"/>
    <w:rsid w:val="003E356D"/>
    <w:rsid w:val="003E458C"/>
    <w:rsid w:val="003E4691"/>
    <w:rsid w:val="003E48B5"/>
    <w:rsid w:val="003E63E1"/>
    <w:rsid w:val="003E648B"/>
    <w:rsid w:val="003E65AC"/>
    <w:rsid w:val="003E6BBB"/>
    <w:rsid w:val="003E6EE2"/>
    <w:rsid w:val="003E7E74"/>
    <w:rsid w:val="003E7F99"/>
    <w:rsid w:val="003F164C"/>
    <w:rsid w:val="003F207C"/>
    <w:rsid w:val="003F276D"/>
    <w:rsid w:val="003F2972"/>
    <w:rsid w:val="003F4FBA"/>
    <w:rsid w:val="003F5787"/>
    <w:rsid w:val="003F5925"/>
    <w:rsid w:val="003F5C25"/>
    <w:rsid w:val="003F6175"/>
    <w:rsid w:val="003F67E7"/>
    <w:rsid w:val="003F6CC1"/>
    <w:rsid w:val="003F6E01"/>
    <w:rsid w:val="003F6E38"/>
    <w:rsid w:val="003F7D42"/>
    <w:rsid w:val="0040084C"/>
    <w:rsid w:val="00402621"/>
    <w:rsid w:val="004048B0"/>
    <w:rsid w:val="00405B0F"/>
    <w:rsid w:val="00406002"/>
    <w:rsid w:val="00407B2A"/>
    <w:rsid w:val="00407D61"/>
    <w:rsid w:val="00410117"/>
    <w:rsid w:val="004104DB"/>
    <w:rsid w:val="00411F63"/>
    <w:rsid w:val="00412E6E"/>
    <w:rsid w:val="00414324"/>
    <w:rsid w:val="00414AB9"/>
    <w:rsid w:val="0041526C"/>
    <w:rsid w:val="004155E8"/>
    <w:rsid w:val="004158F6"/>
    <w:rsid w:val="00415ABD"/>
    <w:rsid w:val="00416172"/>
    <w:rsid w:val="0041625E"/>
    <w:rsid w:val="00416512"/>
    <w:rsid w:val="00416A6D"/>
    <w:rsid w:val="00417759"/>
    <w:rsid w:val="00417BF5"/>
    <w:rsid w:val="00421EC3"/>
    <w:rsid w:val="00423148"/>
    <w:rsid w:val="004238E0"/>
    <w:rsid w:val="0042422B"/>
    <w:rsid w:val="00424F7E"/>
    <w:rsid w:val="00425DF2"/>
    <w:rsid w:val="00426FF9"/>
    <w:rsid w:val="00427C0D"/>
    <w:rsid w:val="00430F99"/>
    <w:rsid w:val="004311FF"/>
    <w:rsid w:val="00431277"/>
    <w:rsid w:val="004317DC"/>
    <w:rsid w:val="004327A1"/>
    <w:rsid w:val="00432E57"/>
    <w:rsid w:val="004335ED"/>
    <w:rsid w:val="00433BC1"/>
    <w:rsid w:val="00433FDA"/>
    <w:rsid w:val="00435A38"/>
    <w:rsid w:val="00435DBA"/>
    <w:rsid w:val="00437621"/>
    <w:rsid w:val="0044032E"/>
    <w:rsid w:val="00440A92"/>
    <w:rsid w:val="00441371"/>
    <w:rsid w:val="004414F0"/>
    <w:rsid w:val="004416EB"/>
    <w:rsid w:val="00441769"/>
    <w:rsid w:val="0044182D"/>
    <w:rsid w:val="00441BD0"/>
    <w:rsid w:val="00441CB3"/>
    <w:rsid w:val="00441D76"/>
    <w:rsid w:val="0044243C"/>
    <w:rsid w:val="00442635"/>
    <w:rsid w:val="00442A34"/>
    <w:rsid w:val="00443711"/>
    <w:rsid w:val="00443CEA"/>
    <w:rsid w:val="00444ACE"/>
    <w:rsid w:val="0044506D"/>
    <w:rsid w:val="00445C1C"/>
    <w:rsid w:val="00446FEE"/>
    <w:rsid w:val="00447610"/>
    <w:rsid w:val="00447A02"/>
    <w:rsid w:val="004512B0"/>
    <w:rsid w:val="0045166E"/>
    <w:rsid w:val="00451C38"/>
    <w:rsid w:val="00452BD2"/>
    <w:rsid w:val="00452CA7"/>
    <w:rsid w:val="00452DAE"/>
    <w:rsid w:val="004535BE"/>
    <w:rsid w:val="00453FFE"/>
    <w:rsid w:val="0045452B"/>
    <w:rsid w:val="00454999"/>
    <w:rsid w:val="00454F3A"/>
    <w:rsid w:val="00455E8A"/>
    <w:rsid w:val="00456317"/>
    <w:rsid w:val="00456535"/>
    <w:rsid w:val="00457085"/>
    <w:rsid w:val="00457631"/>
    <w:rsid w:val="004603CD"/>
    <w:rsid w:val="00460574"/>
    <w:rsid w:val="004611E4"/>
    <w:rsid w:val="00461855"/>
    <w:rsid w:val="00461AED"/>
    <w:rsid w:val="00461BEC"/>
    <w:rsid w:val="00462DE9"/>
    <w:rsid w:val="0046368E"/>
    <w:rsid w:val="0046423D"/>
    <w:rsid w:val="00464A70"/>
    <w:rsid w:val="0046519B"/>
    <w:rsid w:val="00465564"/>
    <w:rsid w:val="00465DB7"/>
    <w:rsid w:val="00466094"/>
    <w:rsid w:val="00466E4E"/>
    <w:rsid w:val="00467711"/>
    <w:rsid w:val="00467816"/>
    <w:rsid w:val="00467D65"/>
    <w:rsid w:val="00471411"/>
    <w:rsid w:val="00471956"/>
    <w:rsid w:val="00471A46"/>
    <w:rsid w:val="00472948"/>
    <w:rsid w:val="004733D3"/>
    <w:rsid w:val="00473901"/>
    <w:rsid w:val="0047497C"/>
    <w:rsid w:val="00474F82"/>
    <w:rsid w:val="0047510F"/>
    <w:rsid w:val="00475885"/>
    <w:rsid w:val="004766B9"/>
    <w:rsid w:val="00476C86"/>
    <w:rsid w:val="00477CB6"/>
    <w:rsid w:val="0048063A"/>
    <w:rsid w:val="00480BEE"/>
    <w:rsid w:val="00480F18"/>
    <w:rsid w:val="0048192C"/>
    <w:rsid w:val="00482163"/>
    <w:rsid w:val="004823B9"/>
    <w:rsid w:val="004839C3"/>
    <w:rsid w:val="00483E47"/>
    <w:rsid w:val="00483F29"/>
    <w:rsid w:val="00483F73"/>
    <w:rsid w:val="00484C8A"/>
    <w:rsid w:val="004854C9"/>
    <w:rsid w:val="004857DF"/>
    <w:rsid w:val="004866CC"/>
    <w:rsid w:val="00487491"/>
    <w:rsid w:val="00491202"/>
    <w:rsid w:val="00491884"/>
    <w:rsid w:val="004920C1"/>
    <w:rsid w:val="00493B2E"/>
    <w:rsid w:val="00494331"/>
    <w:rsid w:val="004947EC"/>
    <w:rsid w:val="0049493A"/>
    <w:rsid w:val="00494FDB"/>
    <w:rsid w:val="00495B0B"/>
    <w:rsid w:val="00495DB3"/>
    <w:rsid w:val="00496D9E"/>
    <w:rsid w:val="00497C81"/>
    <w:rsid w:val="004A040C"/>
    <w:rsid w:val="004A1017"/>
    <w:rsid w:val="004A1870"/>
    <w:rsid w:val="004A3143"/>
    <w:rsid w:val="004A3FEA"/>
    <w:rsid w:val="004A51B8"/>
    <w:rsid w:val="004A606D"/>
    <w:rsid w:val="004A6070"/>
    <w:rsid w:val="004A75C3"/>
    <w:rsid w:val="004A776F"/>
    <w:rsid w:val="004B23E2"/>
    <w:rsid w:val="004B24F2"/>
    <w:rsid w:val="004B2B24"/>
    <w:rsid w:val="004B2BC0"/>
    <w:rsid w:val="004B310E"/>
    <w:rsid w:val="004B31CB"/>
    <w:rsid w:val="004B479F"/>
    <w:rsid w:val="004B4A93"/>
    <w:rsid w:val="004B5995"/>
    <w:rsid w:val="004B5CDE"/>
    <w:rsid w:val="004B62E2"/>
    <w:rsid w:val="004B697A"/>
    <w:rsid w:val="004B7282"/>
    <w:rsid w:val="004C015E"/>
    <w:rsid w:val="004C0A80"/>
    <w:rsid w:val="004C1676"/>
    <w:rsid w:val="004C1B46"/>
    <w:rsid w:val="004C2766"/>
    <w:rsid w:val="004C2D67"/>
    <w:rsid w:val="004C3C3A"/>
    <w:rsid w:val="004C3E9C"/>
    <w:rsid w:val="004C48A8"/>
    <w:rsid w:val="004C4F35"/>
    <w:rsid w:val="004C5347"/>
    <w:rsid w:val="004C553A"/>
    <w:rsid w:val="004C5FA5"/>
    <w:rsid w:val="004C6569"/>
    <w:rsid w:val="004C711C"/>
    <w:rsid w:val="004C78C5"/>
    <w:rsid w:val="004C7D49"/>
    <w:rsid w:val="004D0033"/>
    <w:rsid w:val="004D0DD4"/>
    <w:rsid w:val="004D0E56"/>
    <w:rsid w:val="004D16E3"/>
    <w:rsid w:val="004D1DE0"/>
    <w:rsid w:val="004D2AC9"/>
    <w:rsid w:val="004D378C"/>
    <w:rsid w:val="004D378E"/>
    <w:rsid w:val="004D3AEF"/>
    <w:rsid w:val="004D3E10"/>
    <w:rsid w:val="004D4648"/>
    <w:rsid w:val="004D4969"/>
    <w:rsid w:val="004D4B45"/>
    <w:rsid w:val="004D4F80"/>
    <w:rsid w:val="004D778D"/>
    <w:rsid w:val="004D7A66"/>
    <w:rsid w:val="004D7EFE"/>
    <w:rsid w:val="004E02D3"/>
    <w:rsid w:val="004E0822"/>
    <w:rsid w:val="004E2EBA"/>
    <w:rsid w:val="004E3137"/>
    <w:rsid w:val="004E3142"/>
    <w:rsid w:val="004E32F6"/>
    <w:rsid w:val="004E3466"/>
    <w:rsid w:val="004E4032"/>
    <w:rsid w:val="004E407F"/>
    <w:rsid w:val="004E5B66"/>
    <w:rsid w:val="004E628B"/>
    <w:rsid w:val="004E6403"/>
    <w:rsid w:val="004E6820"/>
    <w:rsid w:val="004F0010"/>
    <w:rsid w:val="004F03F9"/>
    <w:rsid w:val="004F10ED"/>
    <w:rsid w:val="004F26C9"/>
    <w:rsid w:val="004F32E5"/>
    <w:rsid w:val="004F3748"/>
    <w:rsid w:val="004F3795"/>
    <w:rsid w:val="004F3F96"/>
    <w:rsid w:val="004F4011"/>
    <w:rsid w:val="004F52AE"/>
    <w:rsid w:val="004F5C78"/>
    <w:rsid w:val="004F6F41"/>
    <w:rsid w:val="004F7CA0"/>
    <w:rsid w:val="004F7DBA"/>
    <w:rsid w:val="00500673"/>
    <w:rsid w:val="00500E30"/>
    <w:rsid w:val="005014DA"/>
    <w:rsid w:val="0050194B"/>
    <w:rsid w:val="005024A3"/>
    <w:rsid w:val="005025D7"/>
    <w:rsid w:val="0050266E"/>
    <w:rsid w:val="00502714"/>
    <w:rsid w:val="00502E75"/>
    <w:rsid w:val="00503093"/>
    <w:rsid w:val="00503316"/>
    <w:rsid w:val="005038FB"/>
    <w:rsid w:val="00503F99"/>
    <w:rsid w:val="00504484"/>
    <w:rsid w:val="00504BE3"/>
    <w:rsid w:val="00504C0C"/>
    <w:rsid w:val="00504C6A"/>
    <w:rsid w:val="00505078"/>
    <w:rsid w:val="00505D7E"/>
    <w:rsid w:val="00505FEB"/>
    <w:rsid w:val="00507CC3"/>
    <w:rsid w:val="00507E53"/>
    <w:rsid w:val="005105AD"/>
    <w:rsid w:val="00511F9E"/>
    <w:rsid w:val="00512DDF"/>
    <w:rsid w:val="005134D1"/>
    <w:rsid w:val="00513942"/>
    <w:rsid w:val="00513EBC"/>
    <w:rsid w:val="0051552E"/>
    <w:rsid w:val="00515FAD"/>
    <w:rsid w:val="00516E6B"/>
    <w:rsid w:val="005171DE"/>
    <w:rsid w:val="00517EEE"/>
    <w:rsid w:val="00520C11"/>
    <w:rsid w:val="00521021"/>
    <w:rsid w:val="00521DAA"/>
    <w:rsid w:val="00522105"/>
    <w:rsid w:val="0052216E"/>
    <w:rsid w:val="0052251C"/>
    <w:rsid w:val="0052276A"/>
    <w:rsid w:val="005229AE"/>
    <w:rsid w:val="00524137"/>
    <w:rsid w:val="00524523"/>
    <w:rsid w:val="0052499D"/>
    <w:rsid w:val="0052583F"/>
    <w:rsid w:val="00525A46"/>
    <w:rsid w:val="00526171"/>
    <w:rsid w:val="00526241"/>
    <w:rsid w:val="005267AF"/>
    <w:rsid w:val="005270D6"/>
    <w:rsid w:val="00527DF3"/>
    <w:rsid w:val="00531329"/>
    <w:rsid w:val="0053138D"/>
    <w:rsid w:val="00531604"/>
    <w:rsid w:val="00531F34"/>
    <w:rsid w:val="00531F7F"/>
    <w:rsid w:val="0053245F"/>
    <w:rsid w:val="0053249F"/>
    <w:rsid w:val="00532899"/>
    <w:rsid w:val="00533137"/>
    <w:rsid w:val="00533BB0"/>
    <w:rsid w:val="00534726"/>
    <w:rsid w:val="00535EB9"/>
    <w:rsid w:val="00536274"/>
    <w:rsid w:val="0053660E"/>
    <w:rsid w:val="00536B64"/>
    <w:rsid w:val="00536F33"/>
    <w:rsid w:val="0053745F"/>
    <w:rsid w:val="00537460"/>
    <w:rsid w:val="00537D99"/>
    <w:rsid w:val="00537D9D"/>
    <w:rsid w:val="00537E07"/>
    <w:rsid w:val="00537EEA"/>
    <w:rsid w:val="00540467"/>
    <w:rsid w:val="0054066E"/>
    <w:rsid w:val="00540DA8"/>
    <w:rsid w:val="00541143"/>
    <w:rsid w:val="00541C9C"/>
    <w:rsid w:val="00541EA6"/>
    <w:rsid w:val="0054397E"/>
    <w:rsid w:val="0054432B"/>
    <w:rsid w:val="00544684"/>
    <w:rsid w:val="00544C45"/>
    <w:rsid w:val="00545974"/>
    <w:rsid w:val="00546037"/>
    <w:rsid w:val="005464E6"/>
    <w:rsid w:val="0054732A"/>
    <w:rsid w:val="00547D39"/>
    <w:rsid w:val="005509FE"/>
    <w:rsid w:val="00550B4F"/>
    <w:rsid w:val="00550F5E"/>
    <w:rsid w:val="005513E3"/>
    <w:rsid w:val="005534C8"/>
    <w:rsid w:val="00553D69"/>
    <w:rsid w:val="00553DAA"/>
    <w:rsid w:val="00555CFD"/>
    <w:rsid w:val="005563CC"/>
    <w:rsid w:val="005563EB"/>
    <w:rsid w:val="0055663E"/>
    <w:rsid w:val="0055665E"/>
    <w:rsid w:val="005571BB"/>
    <w:rsid w:val="00557DB0"/>
    <w:rsid w:val="005601D8"/>
    <w:rsid w:val="00560879"/>
    <w:rsid w:val="00560CA3"/>
    <w:rsid w:val="00561360"/>
    <w:rsid w:val="00561B7D"/>
    <w:rsid w:val="00561DCF"/>
    <w:rsid w:val="00561E65"/>
    <w:rsid w:val="00562316"/>
    <w:rsid w:val="00562447"/>
    <w:rsid w:val="00563388"/>
    <w:rsid w:val="00563F63"/>
    <w:rsid w:val="00564210"/>
    <w:rsid w:val="00566503"/>
    <w:rsid w:val="0056675F"/>
    <w:rsid w:val="005669D6"/>
    <w:rsid w:val="00570088"/>
    <w:rsid w:val="0057014F"/>
    <w:rsid w:val="00570887"/>
    <w:rsid w:val="005713D1"/>
    <w:rsid w:val="00571568"/>
    <w:rsid w:val="00571BEB"/>
    <w:rsid w:val="005720F1"/>
    <w:rsid w:val="005722B5"/>
    <w:rsid w:val="00573255"/>
    <w:rsid w:val="005740C9"/>
    <w:rsid w:val="005742E5"/>
    <w:rsid w:val="00574308"/>
    <w:rsid w:val="0057454D"/>
    <w:rsid w:val="005764F7"/>
    <w:rsid w:val="005802B4"/>
    <w:rsid w:val="005808D7"/>
    <w:rsid w:val="00581457"/>
    <w:rsid w:val="00581C09"/>
    <w:rsid w:val="00581CA3"/>
    <w:rsid w:val="0058200F"/>
    <w:rsid w:val="00582898"/>
    <w:rsid w:val="005836C9"/>
    <w:rsid w:val="00583EE4"/>
    <w:rsid w:val="00583EF6"/>
    <w:rsid w:val="005855BB"/>
    <w:rsid w:val="005864AD"/>
    <w:rsid w:val="00586D78"/>
    <w:rsid w:val="00590597"/>
    <w:rsid w:val="00591501"/>
    <w:rsid w:val="00591C22"/>
    <w:rsid w:val="00592777"/>
    <w:rsid w:val="00593022"/>
    <w:rsid w:val="00593353"/>
    <w:rsid w:val="005936CD"/>
    <w:rsid w:val="005939CE"/>
    <w:rsid w:val="0059436C"/>
    <w:rsid w:val="00594CB9"/>
    <w:rsid w:val="005963AA"/>
    <w:rsid w:val="005965E9"/>
    <w:rsid w:val="00596A70"/>
    <w:rsid w:val="00597069"/>
    <w:rsid w:val="005A00BC"/>
    <w:rsid w:val="005A036A"/>
    <w:rsid w:val="005A048A"/>
    <w:rsid w:val="005A0E61"/>
    <w:rsid w:val="005A1A62"/>
    <w:rsid w:val="005A22F2"/>
    <w:rsid w:val="005A289B"/>
    <w:rsid w:val="005A2CBD"/>
    <w:rsid w:val="005A3B51"/>
    <w:rsid w:val="005A4480"/>
    <w:rsid w:val="005A4E19"/>
    <w:rsid w:val="005A55D6"/>
    <w:rsid w:val="005A5991"/>
    <w:rsid w:val="005A616C"/>
    <w:rsid w:val="005A64BC"/>
    <w:rsid w:val="005A65C8"/>
    <w:rsid w:val="005A6737"/>
    <w:rsid w:val="005B0026"/>
    <w:rsid w:val="005B0260"/>
    <w:rsid w:val="005B0C6D"/>
    <w:rsid w:val="005B0CEB"/>
    <w:rsid w:val="005B273C"/>
    <w:rsid w:val="005B2D32"/>
    <w:rsid w:val="005B33E0"/>
    <w:rsid w:val="005B4206"/>
    <w:rsid w:val="005B46B8"/>
    <w:rsid w:val="005B4ECB"/>
    <w:rsid w:val="005B5D2E"/>
    <w:rsid w:val="005B6F2D"/>
    <w:rsid w:val="005B72A2"/>
    <w:rsid w:val="005B740C"/>
    <w:rsid w:val="005B7C0F"/>
    <w:rsid w:val="005B7FF3"/>
    <w:rsid w:val="005C0C28"/>
    <w:rsid w:val="005C2C9F"/>
    <w:rsid w:val="005C31E0"/>
    <w:rsid w:val="005C347E"/>
    <w:rsid w:val="005C38C7"/>
    <w:rsid w:val="005C39B7"/>
    <w:rsid w:val="005C473A"/>
    <w:rsid w:val="005C547A"/>
    <w:rsid w:val="005C5671"/>
    <w:rsid w:val="005C59B2"/>
    <w:rsid w:val="005C5C30"/>
    <w:rsid w:val="005C62B0"/>
    <w:rsid w:val="005C693E"/>
    <w:rsid w:val="005C6A5F"/>
    <w:rsid w:val="005C70C0"/>
    <w:rsid w:val="005C7127"/>
    <w:rsid w:val="005C7CA0"/>
    <w:rsid w:val="005C7EBF"/>
    <w:rsid w:val="005D044D"/>
    <w:rsid w:val="005D0A4A"/>
    <w:rsid w:val="005D1C36"/>
    <w:rsid w:val="005D27FC"/>
    <w:rsid w:val="005D2860"/>
    <w:rsid w:val="005D39D9"/>
    <w:rsid w:val="005D3A80"/>
    <w:rsid w:val="005D44A1"/>
    <w:rsid w:val="005D464A"/>
    <w:rsid w:val="005D57D0"/>
    <w:rsid w:val="005D5E1B"/>
    <w:rsid w:val="005D6123"/>
    <w:rsid w:val="005D6A15"/>
    <w:rsid w:val="005D6A67"/>
    <w:rsid w:val="005D6C4F"/>
    <w:rsid w:val="005D7608"/>
    <w:rsid w:val="005D7C74"/>
    <w:rsid w:val="005D7CA9"/>
    <w:rsid w:val="005D7DA2"/>
    <w:rsid w:val="005E067E"/>
    <w:rsid w:val="005E08AD"/>
    <w:rsid w:val="005E1B28"/>
    <w:rsid w:val="005E3787"/>
    <w:rsid w:val="005E37A9"/>
    <w:rsid w:val="005E4AB9"/>
    <w:rsid w:val="005E59E1"/>
    <w:rsid w:val="005E5A2B"/>
    <w:rsid w:val="005E5A9F"/>
    <w:rsid w:val="005E5B5F"/>
    <w:rsid w:val="005E6197"/>
    <w:rsid w:val="005E6323"/>
    <w:rsid w:val="005E683A"/>
    <w:rsid w:val="005E6D4E"/>
    <w:rsid w:val="005E71CC"/>
    <w:rsid w:val="005E7E6A"/>
    <w:rsid w:val="005F0100"/>
    <w:rsid w:val="005F082D"/>
    <w:rsid w:val="005F0D0A"/>
    <w:rsid w:val="005F18B6"/>
    <w:rsid w:val="005F2CCD"/>
    <w:rsid w:val="005F372A"/>
    <w:rsid w:val="005F4414"/>
    <w:rsid w:val="005F467F"/>
    <w:rsid w:val="005F4E45"/>
    <w:rsid w:val="005F5720"/>
    <w:rsid w:val="005F716D"/>
    <w:rsid w:val="005F72AB"/>
    <w:rsid w:val="005F75FE"/>
    <w:rsid w:val="005F7D65"/>
    <w:rsid w:val="006004BF"/>
    <w:rsid w:val="00600DB3"/>
    <w:rsid w:val="006016FB"/>
    <w:rsid w:val="0060172D"/>
    <w:rsid w:val="00601FD8"/>
    <w:rsid w:val="006024E5"/>
    <w:rsid w:val="00603CFB"/>
    <w:rsid w:val="00603F80"/>
    <w:rsid w:val="00604E6D"/>
    <w:rsid w:val="00605A8B"/>
    <w:rsid w:val="00605E8B"/>
    <w:rsid w:val="00606267"/>
    <w:rsid w:val="00606F85"/>
    <w:rsid w:val="006075E4"/>
    <w:rsid w:val="006075F7"/>
    <w:rsid w:val="006077FB"/>
    <w:rsid w:val="00607B69"/>
    <w:rsid w:val="0061046D"/>
    <w:rsid w:val="006104C4"/>
    <w:rsid w:val="006105F2"/>
    <w:rsid w:val="006106C7"/>
    <w:rsid w:val="00610908"/>
    <w:rsid w:val="00610CB1"/>
    <w:rsid w:val="006113D4"/>
    <w:rsid w:val="006116ED"/>
    <w:rsid w:val="0061248E"/>
    <w:rsid w:val="0061308F"/>
    <w:rsid w:val="0061324F"/>
    <w:rsid w:val="0061388F"/>
    <w:rsid w:val="006138D7"/>
    <w:rsid w:val="00613D42"/>
    <w:rsid w:val="00613EB4"/>
    <w:rsid w:val="00614355"/>
    <w:rsid w:val="0061463E"/>
    <w:rsid w:val="00614EB4"/>
    <w:rsid w:val="006178EF"/>
    <w:rsid w:val="00617C58"/>
    <w:rsid w:val="0062118F"/>
    <w:rsid w:val="00621821"/>
    <w:rsid w:val="00623736"/>
    <w:rsid w:val="00623D7E"/>
    <w:rsid w:val="00623E2E"/>
    <w:rsid w:val="006241AF"/>
    <w:rsid w:val="00624834"/>
    <w:rsid w:val="00625087"/>
    <w:rsid w:val="006252FA"/>
    <w:rsid w:val="006257D7"/>
    <w:rsid w:val="00627C99"/>
    <w:rsid w:val="006308B2"/>
    <w:rsid w:val="00630ABC"/>
    <w:rsid w:val="006318C8"/>
    <w:rsid w:val="00631BA3"/>
    <w:rsid w:val="00631C80"/>
    <w:rsid w:val="00633007"/>
    <w:rsid w:val="0063317E"/>
    <w:rsid w:val="00633AB9"/>
    <w:rsid w:val="00633AF1"/>
    <w:rsid w:val="00634646"/>
    <w:rsid w:val="0063573F"/>
    <w:rsid w:val="00635822"/>
    <w:rsid w:val="00635893"/>
    <w:rsid w:val="00635DF4"/>
    <w:rsid w:val="00636370"/>
    <w:rsid w:val="00637143"/>
    <w:rsid w:val="00637C36"/>
    <w:rsid w:val="00637DEE"/>
    <w:rsid w:val="006401C6"/>
    <w:rsid w:val="00641AB2"/>
    <w:rsid w:val="00642167"/>
    <w:rsid w:val="00642C21"/>
    <w:rsid w:val="00642CB4"/>
    <w:rsid w:val="00643070"/>
    <w:rsid w:val="006437C7"/>
    <w:rsid w:val="006438B9"/>
    <w:rsid w:val="0064412C"/>
    <w:rsid w:val="00644AFD"/>
    <w:rsid w:val="00645A20"/>
    <w:rsid w:val="00646685"/>
    <w:rsid w:val="00646D7B"/>
    <w:rsid w:val="00647C14"/>
    <w:rsid w:val="00650C9E"/>
    <w:rsid w:val="00651601"/>
    <w:rsid w:val="00651974"/>
    <w:rsid w:val="00652380"/>
    <w:rsid w:val="00652520"/>
    <w:rsid w:val="00652BB8"/>
    <w:rsid w:val="00652C49"/>
    <w:rsid w:val="006531B7"/>
    <w:rsid w:val="00653537"/>
    <w:rsid w:val="00653AD4"/>
    <w:rsid w:val="00653FA8"/>
    <w:rsid w:val="006540DE"/>
    <w:rsid w:val="006541AB"/>
    <w:rsid w:val="00654A08"/>
    <w:rsid w:val="006565AC"/>
    <w:rsid w:val="00661157"/>
    <w:rsid w:val="0066195D"/>
    <w:rsid w:val="00661C59"/>
    <w:rsid w:val="00661DF9"/>
    <w:rsid w:val="00663992"/>
    <w:rsid w:val="00663F3E"/>
    <w:rsid w:val="0066459B"/>
    <w:rsid w:val="006650C8"/>
    <w:rsid w:val="006650CD"/>
    <w:rsid w:val="00665751"/>
    <w:rsid w:val="00666487"/>
    <w:rsid w:val="0066705E"/>
    <w:rsid w:val="00667D6F"/>
    <w:rsid w:val="00670794"/>
    <w:rsid w:val="00670964"/>
    <w:rsid w:val="00670ACC"/>
    <w:rsid w:val="00670B49"/>
    <w:rsid w:val="006716F7"/>
    <w:rsid w:val="00671758"/>
    <w:rsid w:val="00671C34"/>
    <w:rsid w:val="00672758"/>
    <w:rsid w:val="006731DD"/>
    <w:rsid w:val="00673E94"/>
    <w:rsid w:val="00674C00"/>
    <w:rsid w:val="006754F5"/>
    <w:rsid w:val="006758BB"/>
    <w:rsid w:val="006773AB"/>
    <w:rsid w:val="00680F38"/>
    <w:rsid w:val="006814CA"/>
    <w:rsid w:val="006814D8"/>
    <w:rsid w:val="006820AF"/>
    <w:rsid w:val="006827C8"/>
    <w:rsid w:val="00683748"/>
    <w:rsid w:val="00684360"/>
    <w:rsid w:val="006848EB"/>
    <w:rsid w:val="00684EBB"/>
    <w:rsid w:val="006850DF"/>
    <w:rsid w:val="0068669F"/>
    <w:rsid w:val="006866AA"/>
    <w:rsid w:val="006867CF"/>
    <w:rsid w:val="0068687C"/>
    <w:rsid w:val="00687968"/>
    <w:rsid w:val="00687CA5"/>
    <w:rsid w:val="006905CD"/>
    <w:rsid w:val="00690927"/>
    <w:rsid w:val="00691117"/>
    <w:rsid w:val="00691232"/>
    <w:rsid w:val="00691534"/>
    <w:rsid w:val="00691618"/>
    <w:rsid w:val="00691DBC"/>
    <w:rsid w:val="00692245"/>
    <w:rsid w:val="006931EC"/>
    <w:rsid w:val="006943B9"/>
    <w:rsid w:val="00694F56"/>
    <w:rsid w:val="00695118"/>
    <w:rsid w:val="006951E2"/>
    <w:rsid w:val="006953EA"/>
    <w:rsid w:val="0069588F"/>
    <w:rsid w:val="006959DD"/>
    <w:rsid w:val="00695B73"/>
    <w:rsid w:val="00695C33"/>
    <w:rsid w:val="00696219"/>
    <w:rsid w:val="0069646E"/>
    <w:rsid w:val="00696D05"/>
    <w:rsid w:val="00697DB7"/>
    <w:rsid w:val="006A0223"/>
    <w:rsid w:val="006A104A"/>
    <w:rsid w:val="006A16EE"/>
    <w:rsid w:val="006A1F9F"/>
    <w:rsid w:val="006A21F4"/>
    <w:rsid w:val="006A2441"/>
    <w:rsid w:val="006A2FF3"/>
    <w:rsid w:val="006A3613"/>
    <w:rsid w:val="006A379A"/>
    <w:rsid w:val="006A41A0"/>
    <w:rsid w:val="006A420D"/>
    <w:rsid w:val="006A4860"/>
    <w:rsid w:val="006A5C3C"/>
    <w:rsid w:val="006A613A"/>
    <w:rsid w:val="006A61DF"/>
    <w:rsid w:val="006A6F0A"/>
    <w:rsid w:val="006A7D18"/>
    <w:rsid w:val="006B076F"/>
    <w:rsid w:val="006B120D"/>
    <w:rsid w:val="006B1B1A"/>
    <w:rsid w:val="006B2002"/>
    <w:rsid w:val="006B32FC"/>
    <w:rsid w:val="006B4730"/>
    <w:rsid w:val="006B4DC3"/>
    <w:rsid w:val="006B5751"/>
    <w:rsid w:val="006B5A43"/>
    <w:rsid w:val="006B6FC1"/>
    <w:rsid w:val="006B7026"/>
    <w:rsid w:val="006B7191"/>
    <w:rsid w:val="006B7D96"/>
    <w:rsid w:val="006C02E4"/>
    <w:rsid w:val="006C2B18"/>
    <w:rsid w:val="006C2EAD"/>
    <w:rsid w:val="006C2FF5"/>
    <w:rsid w:val="006C31EB"/>
    <w:rsid w:val="006C36B0"/>
    <w:rsid w:val="006C3A9E"/>
    <w:rsid w:val="006C3B11"/>
    <w:rsid w:val="006C3C4C"/>
    <w:rsid w:val="006C4C44"/>
    <w:rsid w:val="006C5A8B"/>
    <w:rsid w:val="006C6551"/>
    <w:rsid w:val="006C6CD1"/>
    <w:rsid w:val="006C74EB"/>
    <w:rsid w:val="006C7751"/>
    <w:rsid w:val="006C7D3E"/>
    <w:rsid w:val="006D03CE"/>
    <w:rsid w:val="006D0845"/>
    <w:rsid w:val="006D0E2D"/>
    <w:rsid w:val="006D1250"/>
    <w:rsid w:val="006D27CB"/>
    <w:rsid w:val="006D3087"/>
    <w:rsid w:val="006D3E81"/>
    <w:rsid w:val="006D3F12"/>
    <w:rsid w:val="006D4530"/>
    <w:rsid w:val="006D4C5C"/>
    <w:rsid w:val="006D6474"/>
    <w:rsid w:val="006D6C74"/>
    <w:rsid w:val="006D7059"/>
    <w:rsid w:val="006D73B0"/>
    <w:rsid w:val="006D7F0E"/>
    <w:rsid w:val="006E0D47"/>
    <w:rsid w:val="006E1CFA"/>
    <w:rsid w:val="006E1FEB"/>
    <w:rsid w:val="006E24A2"/>
    <w:rsid w:val="006E28AF"/>
    <w:rsid w:val="006E29DE"/>
    <w:rsid w:val="006E2A59"/>
    <w:rsid w:val="006E2E81"/>
    <w:rsid w:val="006E3636"/>
    <w:rsid w:val="006E3CB0"/>
    <w:rsid w:val="006E4729"/>
    <w:rsid w:val="006E5504"/>
    <w:rsid w:val="006E588B"/>
    <w:rsid w:val="006E5E5E"/>
    <w:rsid w:val="006E6A1C"/>
    <w:rsid w:val="006F0363"/>
    <w:rsid w:val="006F0A42"/>
    <w:rsid w:val="006F0BD3"/>
    <w:rsid w:val="006F0EB7"/>
    <w:rsid w:val="006F114A"/>
    <w:rsid w:val="006F1176"/>
    <w:rsid w:val="006F214E"/>
    <w:rsid w:val="006F29AE"/>
    <w:rsid w:val="006F3234"/>
    <w:rsid w:val="006F57FD"/>
    <w:rsid w:val="006F5B42"/>
    <w:rsid w:val="006F641D"/>
    <w:rsid w:val="006F6CDD"/>
    <w:rsid w:val="006F6DC9"/>
    <w:rsid w:val="006F6DE3"/>
    <w:rsid w:val="006F700C"/>
    <w:rsid w:val="006F716A"/>
    <w:rsid w:val="006F7962"/>
    <w:rsid w:val="006F7FD5"/>
    <w:rsid w:val="007005B7"/>
    <w:rsid w:val="00700619"/>
    <w:rsid w:val="00700668"/>
    <w:rsid w:val="0070101B"/>
    <w:rsid w:val="007017D9"/>
    <w:rsid w:val="007037A5"/>
    <w:rsid w:val="00704878"/>
    <w:rsid w:val="00704A9E"/>
    <w:rsid w:val="00705416"/>
    <w:rsid w:val="00705B67"/>
    <w:rsid w:val="00706443"/>
    <w:rsid w:val="00706AF5"/>
    <w:rsid w:val="00706F82"/>
    <w:rsid w:val="007100B4"/>
    <w:rsid w:val="007116C9"/>
    <w:rsid w:val="0071311C"/>
    <w:rsid w:val="0071394D"/>
    <w:rsid w:val="00713C46"/>
    <w:rsid w:val="00713CFC"/>
    <w:rsid w:val="00714C13"/>
    <w:rsid w:val="0071546C"/>
    <w:rsid w:val="00716167"/>
    <w:rsid w:val="007203DC"/>
    <w:rsid w:val="00722B22"/>
    <w:rsid w:val="00722F46"/>
    <w:rsid w:val="007231B8"/>
    <w:rsid w:val="007238DF"/>
    <w:rsid w:val="00723D0F"/>
    <w:rsid w:val="00724070"/>
    <w:rsid w:val="00724427"/>
    <w:rsid w:val="0072544F"/>
    <w:rsid w:val="00725456"/>
    <w:rsid w:val="00727028"/>
    <w:rsid w:val="00727BBB"/>
    <w:rsid w:val="0073008D"/>
    <w:rsid w:val="0073032A"/>
    <w:rsid w:val="00730931"/>
    <w:rsid w:val="00730A45"/>
    <w:rsid w:val="0073114A"/>
    <w:rsid w:val="00731B8D"/>
    <w:rsid w:val="00731E8C"/>
    <w:rsid w:val="00732D3E"/>
    <w:rsid w:val="00732EB9"/>
    <w:rsid w:val="00732FCB"/>
    <w:rsid w:val="0073373B"/>
    <w:rsid w:val="00733B3F"/>
    <w:rsid w:val="00734205"/>
    <w:rsid w:val="00734210"/>
    <w:rsid w:val="00734368"/>
    <w:rsid w:val="0073780A"/>
    <w:rsid w:val="00737D91"/>
    <w:rsid w:val="00737F09"/>
    <w:rsid w:val="0074082B"/>
    <w:rsid w:val="00740960"/>
    <w:rsid w:val="00741533"/>
    <w:rsid w:val="00741F14"/>
    <w:rsid w:val="00742C48"/>
    <w:rsid w:val="00742E8A"/>
    <w:rsid w:val="0074386F"/>
    <w:rsid w:val="00743D8A"/>
    <w:rsid w:val="00744396"/>
    <w:rsid w:val="00744A37"/>
    <w:rsid w:val="00745571"/>
    <w:rsid w:val="00745632"/>
    <w:rsid w:val="00745739"/>
    <w:rsid w:val="00745F64"/>
    <w:rsid w:val="00746684"/>
    <w:rsid w:val="007477A6"/>
    <w:rsid w:val="00747E4D"/>
    <w:rsid w:val="00750286"/>
    <w:rsid w:val="00750415"/>
    <w:rsid w:val="0075045C"/>
    <w:rsid w:val="00750AE9"/>
    <w:rsid w:val="007510F1"/>
    <w:rsid w:val="00751511"/>
    <w:rsid w:val="007517AD"/>
    <w:rsid w:val="00752386"/>
    <w:rsid w:val="00752E6D"/>
    <w:rsid w:val="00754169"/>
    <w:rsid w:val="00754A57"/>
    <w:rsid w:val="0075551B"/>
    <w:rsid w:val="00756C73"/>
    <w:rsid w:val="00757479"/>
    <w:rsid w:val="00760163"/>
    <w:rsid w:val="0076261E"/>
    <w:rsid w:val="00764793"/>
    <w:rsid w:val="00765113"/>
    <w:rsid w:val="00765634"/>
    <w:rsid w:val="00765C62"/>
    <w:rsid w:val="00766252"/>
    <w:rsid w:val="007666A7"/>
    <w:rsid w:val="00766D09"/>
    <w:rsid w:val="00767342"/>
    <w:rsid w:val="0076763F"/>
    <w:rsid w:val="00767801"/>
    <w:rsid w:val="00767847"/>
    <w:rsid w:val="0077065F"/>
    <w:rsid w:val="00772300"/>
    <w:rsid w:val="00772341"/>
    <w:rsid w:val="00773065"/>
    <w:rsid w:val="00773362"/>
    <w:rsid w:val="00773E9B"/>
    <w:rsid w:val="007741AD"/>
    <w:rsid w:val="00774482"/>
    <w:rsid w:val="00774939"/>
    <w:rsid w:val="00774CE2"/>
    <w:rsid w:val="00774FC3"/>
    <w:rsid w:val="007751C3"/>
    <w:rsid w:val="0077564F"/>
    <w:rsid w:val="00775D93"/>
    <w:rsid w:val="0077605F"/>
    <w:rsid w:val="00776FA2"/>
    <w:rsid w:val="007772CE"/>
    <w:rsid w:val="007774BE"/>
    <w:rsid w:val="00777DA4"/>
    <w:rsid w:val="00777E5B"/>
    <w:rsid w:val="0078040D"/>
    <w:rsid w:val="00780527"/>
    <w:rsid w:val="0078125F"/>
    <w:rsid w:val="0078246A"/>
    <w:rsid w:val="007827FE"/>
    <w:rsid w:val="00782C4B"/>
    <w:rsid w:val="00782D64"/>
    <w:rsid w:val="00783580"/>
    <w:rsid w:val="00783F58"/>
    <w:rsid w:val="007848C7"/>
    <w:rsid w:val="0078496E"/>
    <w:rsid w:val="0078507F"/>
    <w:rsid w:val="007852D4"/>
    <w:rsid w:val="00785627"/>
    <w:rsid w:val="007862E5"/>
    <w:rsid w:val="00786D91"/>
    <w:rsid w:val="00786F3C"/>
    <w:rsid w:val="00787D16"/>
    <w:rsid w:val="00790317"/>
    <w:rsid w:val="00790410"/>
    <w:rsid w:val="007907A3"/>
    <w:rsid w:val="00790A8C"/>
    <w:rsid w:val="0079135F"/>
    <w:rsid w:val="007915BA"/>
    <w:rsid w:val="00791ECC"/>
    <w:rsid w:val="007928B4"/>
    <w:rsid w:val="00792EA5"/>
    <w:rsid w:val="0079351E"/>
    <w:rsid w:val="007935B1"/>
    <w:rsid w:val="00793601"/>
    <w:rsid w:val="007947AB"/>
    <w:rsid w:val="007955CA"/>
    <w:rsid w:val="007958AD"/>
    <w:rsid w:val="00796853"/>
    <w:rsid w:val="00796E09"/>
    <w:rsid w:val="00796FFF"/>
    <w:rsid w:val="007975C2"/>
    <w:rsid w:val="00797A2E"/>
    <w:rsid w:val="00797F19"/>
    <w:rsid w:val="007A032F"/>
    <w:rsid w:val="007A070F"/>
    <w:rsid w:val="007A0AFC"/>
    <w:rsid w:val="007A0E7D"/>
    <w:rsid w:val="007A1642"/>
    <w:rsid w:val="007A1798"/>
    <w:rsid w:val="007A22F8"/>
    <w:rsid w:val="007A2572"/>
    <w:rsid w:val="007A308F"/>
    <w:rsid w:val="007A3AFD"/>
    <w:rsid w:val="007A3BC1"/>
    <w:rsid w:val="007A5D8B"/>
    <w:rsid w:val="007A64C7"/>
    <w:rsid w:val="007A71D1"/>
    <w:rsid w:val="007A748B"/>
    <w:rsid w:val="007B0003"/>
    <w:rsid w:val="007B06B2"/>
    <w:rsid w:val="007B141B"/>
    <w:rsid w:val="007B194B"/>
    <w:rsid w:val="007B2053"/>
    <w:rsid w:val="007B33A4"/>
    <w:rsid w:val="007B3E7D"/>
    <w:rsid w:val="007B4B68"/>
    <w:rsid w:val="007B4BE9"/>
    <w:rsid w:val="007B5196"/>
    <w:rsid w:val="007B5508"/>
    <w:rsid w:val="007B58A8"/>
    <w:rsid w:val="007B65E5"/>
    <w:rsid w:val="007B7DAE"/>
    <w:rsid w:val="007C04FE"/>
    <w:rsid w:val="007C0653"/>
    <w:rsid w:val="007C1025"/>
    <w:rsid w:val="007C1BA9"/>
    <w:rsid w:val="007C1DD0"/>
    <w:rsid w:val="007C1F2C"/>
    <w:rsid w:val="007C26FF"/>
    <w:rsid w:val="007C279B"/>
    <w:rsid w:val="007C38FC"/>
    <w:rsid w:val="007C44AF"/>
    <w:rsid w:val="007C5AFE"/>
    <w:rsid w:val="007C5BBE"/>
    <w:rsid w:val="007C5EA2"/>
    <w:rsid w:val="007C636A"/>
    <w:rsid w:val="007C658E"/>
    <w:rsid w:val="007C688F"/>
    <w:rsid w:val="007C697D"/>
    <w:rsid w:val="007C6D1A"/>
    <w:rsid w:val="007C750B"/>
    <w:rsid w:val="007C7FE2"/>
    <w:rsid w:val="007D01D0"/>
    <w:rsid w:val="007D0287"/>
    <w:rsid w:val="007D050B"/>
    <w:rsid w:val="007D163A"/>
    <w:rsid w:val="007D2A87"/>
    <w:rsid w:val="007D33BD"/>
    <w:rsid w:val="007D4122"/>
    <w:rsid w:val="007D433E"/>
    <w:rsid w:val="007D43EF"/>
    <w:rsid w:val="007D5679"/>
    <w:rsid w:val="007D6327"/>
    <w:rsid w:val="007D65DC"/>
    <w:rsid w:val="007D6E07"/>
    <w:rsid w:val="007D6F51"/>
    <w:rsid w:val="007D70C6"/>
    <w:rsid w:val="007D75FB"/>
    <w:rsid w:val="007D7761"/>
    <w:rsid w:val="007E0030"/>
    <w:rsid w:val="007E164F"/>
    <w:rsid w:val="007E17CF"/>
    <w:rsid w:val="007E2B77"/>
    <w:rsid w:val="007E301B"/>
    <w:rsid w:val="007E39C6"/>
    <w:rsid w:val="007E3CB3"/>
    <w:rsid w:val="007E3F02"/>
    <w:rsid w:val="007E43A9"/>
    <w:rsid w:val="007E4D3B"/>
    <w:rsid w:val="007E5530"/>
    <w:rsid w:val="007E57D8"/>
    <w:rsid w:val="007F02AD"/>
    <w:rsid w:val="007F067E"/>
    <w:rsid w:val="007F0F27"/>
    <w:rsid w:val="007F0F9D"/>
    <w:rsid w:val="007F1080"/>
    <w:rsid w:val="007F2B6D"/>
    <w:rsid w:val="007F2C61"/>
    <w:rsid w:val="007F5DBA"/>
    <w:rsid w:val="007F5E98"/>
    <w:rsid w:val="007F740B"/>
    <w:rsid w:val="007F7613"/>
    <w:rsid w:val="007F7FA5"/>
    <w:rsid w:val="00800440"/>
    <w:rsid w:val="00800BE8"/>
    <w:rsid w:val="008013F7"/>
    <w:rsid w:val="0080175E"/>
    <w:rsid w:val="008023DA"/>
    <w:rsid w:val="00802B40"/>
    <w:rsid w:val="00803505"/>
    <w:rsid w:val="00803987"/>
    <w:rsid w:val="00804231"/>
    <w:rsid w:val="0080461C"/>
    <w:rsid w:val="00805BB0"/>
    <w:rsid w:val="00805DBF"/>
    <w:rsid w:val="008060C2"/>
    <w:rsid w:val="00806143"/>
    <w:rsid w:val="008061AC"/>
    <w:rsid w:val="008063F1"/>
    <w:rsid w:val="0080683B"/>
    <w:rsid w:val="00806A12"/>
    <w:rsid w:val="00806C84"/>
    <w:rsid w:val="00806F07"/>
    <w:rsid w:val="008077BE"/>
    <w:rsid w:val="00807AAD"/>
    <w:rsid w:val="008103A7"/>
    <w:rsid w:val="00810AFC"/>
    <w:rsid w:val="00811282"/>
    <w:rsid w:val="0081177D"/>
    <w:rsid w:val="00811A3E"/>
    <w:rsid w:val="00811F02"/>
    <w:rsid w:val="0081313A"/>
    <w:rsid w:val="008146A9"/>
    <w:rsid w:val="0081519D"/>
    <w:rsid w:val="00815DD6"/>
    <w:rsid w:val="00815DDE"/>
    <w:rsid w:val="0081763A"/>
    <w:rsid w:val="00817BD4"/>
    <w:rsid w:val="0082093C"/>
    <w:rsid w:val="00821014"/>
    <w:rsid w:val="008220EF"/>
    <w:rsid w:val="008222FC"/>
    <w:rsid w:val="00823013"/>
    <w:rsid w:val="008230B6"/>
    <w:rsid w:val="0082355A"/>
    <w:rsid w:val="008238D2"/>
    <w:rsid w:val="00823F05"/>
    <w:rsid w:val="008254D6"/>
    <w:rsid w:val="008256CF"/>
    <w:rsid w:val="0082693F"/>
    <w:rsid w:val="008277E1"/>
    <w:rsid w:val="008277E7"/>
    <w:rsid w:val="00827E38"/>
    <w:rsid w:val="008300A3"/>
    <w:rsid w:val="008300CC"/>
    <w:rsid w:val="00830CB4"/>
    <w:rsid w:val="00830D1E"/>
    <w:rsid w:val="00831170"/>
    <w:rsid w:val="0083171A"/>
    <w:rsid w:val="00831873"/>
    <w:rsid w:val="00832051"/>
    <w:rsid w:val="00832366"/>
    <w:rsid w:val="00832537"/>
    <w:rsid w:val="00832F05"/>
    <w:rsid w:val="00832FDE"/>
    <w:rsid w:val="0083316A"/>
    <w:rsid w:val="00833D5E"/>
    <w:rsid w:val="00834780"/>
    <w:rsid w:val="00834F24"/>
    <w:rsid w:val="008355EC"/>
    <w:rsid w:val="0083580B"/>
    <w:rsid w:val="00835E31"/>
    <w:rsid w:val="00835FBB"/>
    <w:rsid w:val="0083670F"/>
    <w:rsid w:val="00836CA3"/>
    <w:rsid w:val="008400A2"/>
    <w:rsid w:val="0084143B"/>
    <w:rsid w:val="00841BA4"/>
    <w:rsid w:val="00841EBF"/>
    <w:rsid w:val="00842DEF"/>
    <w:rsid w:val="008435A5"/>
    <w:rsid w:val="00843922"/>
    <w:rsid w:val="00843F2C"/>
    <w:rsid w:val="0084459F"/>
    <w:rsid w:val="00844877"/>
    <w:rsid w:val="00844B27"/>
    <w:rsid w:val="008450C0"/>
    <w:rsid w:val="00845A12"/>
    <w:rsid w:val="00845CE5"/>
    <w:rsid w:val="00846459"/>
    <w:rsid w:val="00846FA3"/>
    <w:rsid w:val="0085012F"/>
    <w:rsid w:val="008505F9"/>
    <w:rsid w:val="008509FB"/>
    <w:rsid w:val="00851519"/>
    <w:rsid w:val="00851E48"/>
    <w:rsid w:val="008528D0"/>
    <w:rsid w:val="00853837"/>
    <w:rsid w:val="00854175"/>
    <w:rsid w:val="00854439"/>
    <w:rsid w:val="00854837"/>
    <w:rsid w:val="00854AD4"/>
    <w:rsid w:val="00854BD2"/>
    <w:rsid w:val="00855038"/>
    <w:rsid w:val="00855E10"/>
    <w:rsid w:val="00856BBF"/>
    <w:rsid w:val="00856FF8"/>
    <w:rsid w:val="0086098A"/>
    <w:rsid w:val="00860BFD"/>
    <w:rsid w:val="00860C93"/>
    <w:rsid w:val="00861005"/>
    <w:rsid w:val="00861865"/>
    <w:rsid w:val="008619A4"/>
    <w:rsid w:val="00861C97"/>
    <w:rsid w:val="00861EB6"/>
    <w:rsid w:val="0086207F"/>
    <w:rsid w:val="008624B9"/>
    <w:rsid w:val="00862936"/>
    <w:rsid w:val="008630B5"/>
    <w:rsid w:val="00864147"/>
    <w:rsid w:val="00865602"/>
    <w:rsid w:val="00865EB5"/>
    <w:rsid w:val="0086622C"/>
    <w:rsid w:val="00866DF1"/>
    <w:rsid w:val="0086723B"/>
    <w:rsid w:val="00867CF5"/>
    <w:rsid w:val="0087054E"/>
    <w:rsid w:val="008715B2"/>
    <w:rsid w:val="00871D3C"/>
    <w:rsid w:val="00872817"/>
    <w:rsid w:val="00872C40"/>
    <w:rsid w:val="00873881"/>
    <w:rsid w:val="00873B40"/>
    <w:rsid w:val="008740F9"/>
    <w:rsid w:val="00874162"/>
    <w:rsid w:val="008743C1"/>
    <w:rsid w:val="00874547"/>
    <w:rsid w:val="0087537B"/>
    <w:rsid w:val="00876276"/>
    <w:rsid w:val="008764B1"/>
    <w:rsid w:val="0087668E"/>
    <w:rsid w:val="00876A30"/>
    <w:rsid w:val="008778C3"/>
    <w:rsid w:val="00877BBC"/>
    <w:rsid w:val="0088018D"/>
    <w:rsid w:val="00880680"/>
    <w:rsid w:val="008810C9"/>
    <w:rsid w:val="00881645"/>
    <w:rsid w:val="00882411"/>
    <w:rsid w:val="00882BA8"/>
    <w:rsid w:val="00882F86"/>
    <w:rsid w:val="0088484C"/>
    <w:rsid w:val="00884F83"/>
    <w:rsid w:val="00884FCE"/>
    <w:rsid w:val="00885953"/>
    <w:rsid w:val="00886A4C"/>
    <w:rsid w:val="00886E7B"/>
    <w:rsid w:val="008870AB"/>
    <w:rsid w:val="00887E61"/>
    <w:rsid w:val="00890028"/>
    <w:rsid w:val="00891AD6"/>
    <w:rsid w:val="008925C7"/>
    <w:rsid w:val="00893110"/>
    <w:rsid w:val="0089387E"/>
    <w:rsid w:val="008947DA"/>
    <w:rsid w:val="008948F1"/>
    <w:rsid w:val="00896119"/>
    <w:rsid w:val="00896CFC"/>
    <w:rsid w:val="00896E3B"/>
    <w:rsid w:val="00896E3F"/>
    <w:rsid w:val="00896FA7"/>
    <w:rsid w:val="0089730C"/>
    <w:rsid w:val="00897717"/>
    <w:rsid w:val="00897842"/>
    <w:rsid w:val="00897FF4"/>
    <w:rsid w:val="008A068F"/>
    <w:rsid w:val="008A09DC"/>
    <w:rsid w:val="008A0CD4"/>
    <w:rsid w:val="008A2111"/>
    <w:rsid w:val="008A23D9"/>
    <w:rsid w:val="008A25D8"/>
    <w:rsid w:val="008A2988"/>
    <w:rsid w:val="008A347A"/>
    <w:rsid w:val="008A3CDE"/>
    <w:rsid w:val="008A3FDF"/>
    <w:rsid w:val="008A4FC0"/>
    <w:rsid w:val="008A54E9"/>
    <w:rsid w:val="008A5AD1"/>
    <w:rsid w:val="008A5B21"/>
    <w:rsid w:val="008A5B57"/>
    <w:rsid w:val="008A6D39"/>
    <w:rsid w:val="008A789D"/>
    <w:rsid w:val="008B1656"/>
    <w:rsid w:val="008B4014"/>
    <w:rsid w:val="008B45CE"/>
    <w:rsid w:val="008B4708"/>
    <w:rsid w:val="008B57EB"/>
    <w:rsid w:val="008B61A2"/>
    <w:rsid w:val="008B64DD"/>
    <w:rsid w:val="008B65D9"/>
    <w:rsid w:val="008B6EA0"/>
    <w:rsid w:val="008B7A7A"/>
    <w:rsid w:val="008B7D38"/>
    <w:rsid w:val="008B7EFE"/>
    <w:rsid w:val="008C0C68"/>
    <w:rsid w:val="008C0CDC"/>
    <w:rsid w:val="008C0D03"/>
    <w:rsid w:val="008C0FBC"/>
    <w:rsid w:val="008C16D6"/>
    <w:rsid w:val="008C17E1"/>
    <w:rsid w:val="008C188F"/>
    <w:rsid w:val="008C20E8"/>
    <w:rsid w:val="008C271C"/>
    <w:rsid w:val="008C2F98"/>
    <w:rsid w:val="008C326C"/>
    <w:rsid w:val="008C3D4D"/>
    <w:rsid w:val="008C41E3"/>
    <w:rsid w:val="008C4423"/>
    <w:rsid w:val="008C4ED6"/>
    <w:rsid w:val="008C54DF"/>
    <w:rsid w:val="008C5601"/>
    <w:rsid w:val="008C5BE2"/>
    <w:rsid w:val="008C5EC5"/>
    <w:rsid w:val="008C7300"/>
    <w:rsid w:val="008C7A22"/>
    <w:rsid w:val="008D01CB"/>
    <w:rsid w:val="008D0661"/>
    <w:rsid w:val="008D0AE5"/>
    <w:rsid w:val="008D0FA4"/>
    <w:rsid w:val="008D156B"/>
    <w:rsid w:val="008D237F"/>
    <w:rsid w:val="008D28FF"/>
    <w:rsid w:val="008D2F46"/>
    <w:rsid w:val="008D36B0"/>
    <w:rsid w:val="008D3F89"/>
    <w:rsid w:val="008D46EA"/>
    <w:rsid w:val="008D50B4"/>
    <w:rsid w:val="008D62B1"/>
    <w:rsid w:val="008D67FE"/>
    <w:rsid w:val="008D6892"/>
    <w:rsid w:val="008D6D6B"/>
    <w:rsid w:val="008D7384"/>
    <w:rsid w:val="008D73E9"/>
    <w:rsid w:val="008D799E"/>
    <w:rsid w:val="008E042F"/>
    <w:rsid w:val="008E0AD1"/>
    <w:rsid w:val="008E14BD"/>
    <w:rsid w:val="008E2317"/>
    <w:rsid w:val="008E322C"/>
    <w:rsid w:val="008E3521"/>
    <w:rsid w:val="008E3F1E"/>
    <w:rsid w:val="008E47F1"/>
    <w:rsid w:val="008E4996"/>
    <w:rsid w:val="008E4B96"/>
    <w:rsid w:val="008E5294"/>
    <w:rsid w:val="008E53C6"/>
    <w:rsid w:val="008E64CB"/>
    <w:rsid w:val="008E6C3E"/>
    <w:rsid w:val="008E7A7D"/>
    <w:rsid w:val="008E7E35"/>
    <w:rsid w:val="008F02EB"/>
    <w:rsid w:val="008F15C8"/>
    <w:rsid w:val="008F1644"/>
    <w:rsid w:val="008F164C"/>
    <w:rsid w:val="008F185F"/>
    <w:rsid w:val="008F22CE"/>
    <w:rsid w:val="008F2DC6"/>
    <w:rsid w:val="008F2E52"/>
    <w:rsid w:val="008F3A9B"/>
    <w:rsid w:val="008F4002"/>
    <w:rsid w:val="008F403D"/>
    <w:rsid w:val="008F4426"/>
    <w:rsid w:val="008F45D9"/>
    <w:rsid w:val="008F4A56"/>
    <w:rsid w:val="008F4BC6"/>
    <w:rsid w:val="008F528E"/>
    <w:rsid w:val="008F5329"/>
    <w:rsid w:val="008F5522"/>
    <w:rsid w:val="008F5887"/>
    <w:rsid w:val="008F5FE7"/>
    <w:rsid w:val="008F641C"/>
    <w:rsid w:val="008F669C"/>
    <w:rsid w:val="008F6843"/>
    <w:rsid w:val="008F695D"/>
    <w:rsid w:val="008F6C00"/>
    <w:rsid w:val="008F721E"/>
    <w:rsid w:val="0090099D"/>
    <w:rsid w:val="009016BD"/>
    <w:rsid w:val="00902EE0"/>
    <w:rsid w:val="00903AA9"/>
    <w:rsid w:val="00903E0C"/>
    <w:rsid w:val="00904939"/>
    <w:rsid w:val="00904BFD"/>
    <w:rsid w:val="00906AAC"/>
    <w:rsid w:val="009074BA"/>
    <w:rsid w:val="00910610"/>
    <w:rsid w:val="00910B14"/>
    <w:rsid w:val="0091169A"/>
    <w:rsid w:val="00911E1C"/>
    <w:rsid w:val="009123F0"/>
    <w:rsid w:val="00913493"/>
    <w:rsid w:val="00913518"/>
    <w:rsid w:val="00913AAC"/>
    <w:rsid w:val="00913CDC"/>
    <w:rsid w:val="00913F10"/>
    <w:rsid w:val="0091402F"/>
    <w:rsid w:val="009147C8"/>
    <w:rsid w:val="00914DDD"/>
    <w:rsid w:val="009159CA"/>
    <w:rsid w:val="00915DFC"/>
    <w:rsid w:val="009160C7"/>
    <w:rsid w:val="0091633F"/>
    <w:rsid w:val="00916414"/>
    <w:rsid w:val="009166A0"/>
    <w:rsid w:val="009166FA"/>
    <w:rsid w:val="00916AB3"/>
    <w:rsid w:val="00916CF3"/>
    <w:rsid w:val="009205FC"/>
    <w:rsid w:val="00923D0E"/>
    <w:rsid w:val="009255E1"/>
    <w:rsid w:val="009259E8"/>
    <w:rsid w:val="00925A89"/>
    <w:rsid w:val="00925B86"/>
    <w:rsid w:val="00926A36"/>
    <w:rsid w:val="00927174"/>
    <w:rsid w:val="009272A8"/>
    <w:rsid w:val="00927641"/>
    <w:rsid w:val="009304DF"/>
    <w:rsid w:val="00930565"/>
    <w:rsid w:val="00930633"/>
    <w:rsid w:val="009307DA"/>
    <w:rsid w:val="00930D1F"/>
    <w:rsid w:val="00930F2A"/>
    <w:rsid w:val="0093204A"/>
    <w:rsid w:val="0093209E"/>
    <w:rsid w:val="009320E5"/>
    <w:rsid w:val="009329D5"/>
    <w:rsid w:val="00932D88"/>
    <w:rsid w:val="00933303"/>
    <w:rsid w:val="009345CE"/>
    <w:rsid w:val="00934A29"/>
    <w:rsid w:val="00934EDA"/>
    <w:rsid w:val="00935A8D"/>
    <w:rsid w:val="009365BA"/>
    <w:rsid w:val="00937E47"/>
    <w:rsid w:val="00937F05"/>
    <w:rsid w:val="00940048"/>
    <w:rsid w:val="00940B17"/>
    <w:rsid w:val="00940E2A"/>
    <w:rsid w:val="009411B0"/>
    <w:rsid w:val="00942F69"/>
    <w:rsid w:val="00943958"/>
    <w:rsid w:val="00944545"/>
    <w:rsid w:val="009447F5"/>
    <w:rsid w:val="00944A08"/>
    <w:rsid w:val="0094525C"/>
    <w:rsid w:val="00945BC5"/>
    <w:rsid w:val="00946678"/>
    <w:rsid w:val="00947358"/>
    <w:rsid w:val="009477ED"/>
    <w:rsid w:val="00947AA3"/>
    <w:rsid w:val="00947FC4"/>
    <w:rsid w:val="0095008C"/>
    <w:rsid w:val="009503D1"/>
    <w:rsid w:val="0095100F"/>
    <w:rsid w:val="009511A3"/>
    <w:rsid w:val="009524DB"/>
    <w:rsid w:val="0095284E"/>
    <w:rsid w:val="00953320"/>
    <w:rsid w:val="009538D1"/>
    <w:rsid w:val="00953D95"/>
    <w:rsid w:val="00954641"/>
    <w:rsid w:val="00954A4C"/>
    <w:rsid w:val="00955D1B"/>
    <w:rsid w:val="00956804"/>
    <w:rsid w:val="00956A97"/>
    <w:rsid w:val="00957AEB"/>
    <w:rsid w:val="00957CDE"/>
    <w:rsid w:val="00960828"/>
    <w:rsid w:val="0096124C"/>
    <w:rsid w:val="009614E4"/>
    <w:rsid w:val="009615FE"/>
    <w:rsid w:val="00961659"/>
    <w:rsid w:val="00961695"/>
    <w:rsid w:val="00961F7A"/>
    <w:rsid w:val="00962366"/>
    <w:rsid w:val="009625DC"/>
    <w:rsid w:val="00963881"/>
    <w:rsid w:val="00963F33"/>
    <w:rsid w:val="00964D1D"/>
    <w:rsid w:val="00964DA3"/>
    <w:rsid w:val="0096527D"/>
    <w:rsid w:val="00966227"/>
    <w:rsid w:val="0096661A"/>
    <w:rsid w:val="00966A7A"/>
    <w:rsid w:val="00966AF4"/>
    <w:rsid w:val="00966CE4"/>
    <w:rsid w:val="00967673"/>
    <w:rsid w:val="009677C7"/>
    <w:rsid w:val="00967804"/>
    <w:rsid w:val="009701F4"/>
    <w:rsid w:val="00970476"/>
    <w:rsid w:val="0097099B"/>
    <w:rsid w:val="00971904"/>
    <w:rsid w:val="009719BA"/>
    <w:rsid w:val="00972281"/>
    <w:rsid w:val="00972D99"/>
    <w:rsid w:val="00973128"/>
    <w:rsid w:val="00973AC1"/>
    <w:rsid w:val="0097400C"/>
    <w:rsid w:val="00974B73"/>
    <w:rsid w:val="00974DE4"/>
    <w:rsid w:val="00974FA9"/>
    <w:rsid w:val="009750CA"/>
    <w:rsid w:val="00975828"/>
    <w:rsid w:val="00975B40"/>
    <w:rsid w:val="00976CD8"/>
    <w:rsid w:val="0097700B"/>
    <w:rsid w:val="009779B9"/>
    <w:rsid w:val="0098098D"/>
    <w:rsid w:val="009810BF"/>
    <w:rsid w:val="009816BA"/>
    <w:rsid w:val="009822B8"/>
    <w:rsid w:val="0098272B"/>
    <w:rsid w:val="00982945"/>
    <w:rsid w:val="00983014"/>
    <w:rsid w:val="00983A68"/>
    <w:rsid w:val="00983D90"/>
    <w:rsid w:val="00984933"/>
    <w:rsid w:val="009852F4"/>
    <w:rsid w:val="009853AA"/>
    <w:rsid w:val="0098553F"/>
    <w:rsid w:val="00986493"/>
    <w:rsid w:val="009900F7"/>
    <w:rsid w:val="00990DCC"/>
    <w:rsid w:val="009913D9"/>
    <w:rsid w:val="00991EAB"/>
    <w:rsid w:val="009926AA"/>
    <w:rsid w:val="009928B2"/>
    <w:rsid w:val="009939EB"/>
    <w:rsid w:val="00993B29"/>
    <w:rsid w:val="00994268"/>
    <w:rsid w:val="00994623"/>
    <w:rsid w:val="00994B95"/>
    <w:rsid w:val="009950E4"/>
    <w:rsid w:val="0099552A"/>
    <w:rsid w:val="00996103"/>
    <w:rsid w:val="009969B8"/>
    <w:rsid w:val="00997145"/>
    <w:rsid w:val="00997C9F"/>
    <w:rsid w:val="009A0C05"/>
    <w:rsid w:val="009A0E8B"/>
    <w:rsid w:val="009A1545"/>
    <w:rsid w:val="009A257B"/>
    <w:rsid w:val="009A284D"/>
    <w:rsid w:val="009A32FE"/>
    <w:rsid w:val="009A3637"/>
    <w:rsid w:val="009A36EF"/>
    <w:rsid w:val="009A42CC"/>
    <w:rsid w:val="009A4A2A"/>
    <w:rsid w:val="009A4A60"/>
    <w:rsid w:val="009A57C5"/>
    <w:rsid w:val="009A59BB"/>
    <w:rsid w:val="009A5A93"/>
    <w:rsid w:val="009A5C9E"/>
    <w:rsid w:val="009A5D19"/>
    <w:rsid w:val="009A6BD3"/>
    <w:rsid w:val="009A775A"/>
    <w:rsid w:val="009A7F0E"/>
    <w:rsid w:val="009B0BF4"/>
    <w:rsid w:val="009B1899"/>
    <w:rsid w:val="009B1D10"/>
    <w:rsid w:val="009B232E"/>
    <w:rsid w:val="009B24D6"/>
    <w:rsid w:val="009B24E6"/>
    <w:rsid w:val="009B2D59"/>
    <w:rsid w:val="009B31B0"/>
    <w:rsid w:val="009B3242"/>
    <w:rsid w:val="009B421E"/>
    <w:rsid w:val="009B4A99"/>
    <w:rsid w:val="009B5092"/>
    <w:rsid w:val="009B5A21"/>
    <w:rsid w:val="009B626D"/>
    <w:rsid w:val="009B7274"/>
    <w:rsid w:val="009B7A99"/>
    <w:rsid w:val="009B7C06"/>
    <w:rsid w:val="009C0133"/>
    <w:rsid w:val="009C0C21"/>
    <w:rsid w:val="009C0C71"/>
    <w:rsid w:val="009C0D8B"/>
    <w:rsid w:val="009C1F72"/>
    <w:rsid w:val="009C225B"/>
    <w:rsid w:val="009C4048"/>
    <w:rsid w:val="009C4464"/>
    <w:rsid w:val="009C49C0"/>
    <w:rsid w:val="009C4BC0"/>
    <w:rsid w:val="009C4EF5"/>
    <w:rsid w:val="009C5014"/>
    <w:rsid w:val="009C503D"/>
    <w:rsid w:val="009C587B"/>
    <w:rsid w:val="009C5C11"/>
    <w:rsid w:val="009C5F2D"/>
    <w:rsid w:val="009C5FA2"/>
    <w:rsid w:val="009C6123"/>
    <w:rsid w:val="009C62CA"/>
    <w:rsid w:val="009C651A"/>
    <w:rsid w:val="009C6639"/>
    <w:rsid w:val="009C6716"/>
    <w:rsid w:val="009C6A0B"/>
    <w:rsid w:val="009C6ECF"/>
    <w:rsid w:val="009C7733"/>
    <w:rsid w:val="009D114E"/>
    <w:rsid w:val="009D17CF"/>
    <w:rsid w:val="009D2E1B"/>
    <w:rsid w:val="009D329D"/>
    <w:rsid w:val="009D33C6"/>
    <w:rsid w:val="009D3AFE"/>
    <w:rsid w:val="009D3E1C"/>
    <w:rsid w:val="009D40A0"/>
    <w:rsid w:val="009D4903"/>
    <w:rsid w:val="009D4B99"/>
    <w:rsid w:val="009D530E"/>
    <w:rsid w:val="009D5EE2"/>
    <w:rsid w:val="009D6909"/>
    <w:rsid w:val="009D69B6"/>
    <w:rsid w:val="009D6BDA"/>
    <w:rsid w:val="009D7DCC"/>
    <w:rsid w:val="009E1095"/>
    <w:rsid w:val="009E1828"/>
    <w:rsid w:val="009E201D"/>
    <w:rsid w:val="009E2094"/>
    <w:rsid w:val="009E29C6"/>
    <w:rsid w:val="009E2C2D"/>
    <w:rsid w:val="009E3F70"/>
    <w:rsid w:val="009E4118"/>
    <w:rsid w:val="009E435D"/>
    <w:rsid w:val="009E5854"/>
    <w:rsid w:val="009E6234"/>
    <w:rsid w:val="009E72E7"/>
    <w:rsid w:val="009E7458"/>
    <w:rsid w:val="009E759D"/>
    <w:rsid w:val="009F029D"/>
    <w:rsid w:val="009F13CB"/>
    <w:rsid w:val="009F14A4"/>
    <w:rsid w:val="009F15AF"/>
    <w:rsid w:val="009F1C8C"/>
    <w:rsid w:val="009F22CD"/>
    <w:rsid w:val="009F3B4B"/>
    <w:rsid w:val="009F48DA"/>
    <w:rsid w:val="009F574A"/>
    <w:rsid w:val="009F5D27"/>
    <w:rsid w:val="009F6197"/>
    <w:rsid w:val="009F63A6"/>
    <w:rsid w:val="009F6785"/>
    <w:rsid w:val="009F6CE6"/>
    <w:rsid w:val="009F7467"/>
    <w:rsid w:val="009F791C"/>
    <w:rsid w:val="00A011CA"/>
    <w:rsid w:val="00A01328"/>
    <w:rsid w:val="00A018A1"/>
    <w:rsid w:val="00A01B5F"/>
    <w:rsid w:val="00A03465"/>
    <w:rsid w:val="00A039A9"/>
    <w:rsid w:val="00A039BC"/>
    <w:rsid w:val="00A04F45"/>
    <w:rsid w:val="00A05BE0"/>
    <w:rsid w:val="00A05DD9"/>
    <w:rsid w:val="00A0636E"/>
    <w:rsid w:val="00A0777A"/>
    <w:rsid w:val="00A0793D"/>
    <w:rsid w:val="00A107E8"/>
    <w:rsid w:val="00A10EEE"/>
    <w:rsid w:val="00A116DB"/>
    <w:rsid w:val="00A11DBA"/>
    <w:rsid w:val="00A12D20"/>
    <w:rsid w:val="00A14022"/>
    <w:rsid w:val="00A14572"/>
    <w:rsid w:val="00A14697"/>
    <w:rsid w:val="00A16420"/>
    <w:rsid w:val="00A16623"/>
    <w:rsid w:val="00A1672C"/>
    <w:rsid w:val="00A16BE6"/>
    <w:rsid w:val="00A17A2E"/>
    <w:rsid w:val="00A2003D"/>
    <w:rsid w:val="00A213EF"/>
    <w:rsid w:val="00A21F94"/>
    <w:rsid w:val="00A2232A"/>
    <w:rsid w:val="00A22482"/>
    <w:rsid w:val="00A22D03"/>
    <w:rsid w:val="00A22F1A"/>
    <w:rsid w:val="00A23C2C"/>
    <w:rsid w:val="00A23FB2"/>
    <w:rsid w:val="00A2427F"/>
    <w:rsid w:val="00A248C3"/>
    <w:rsid w:val="00A251B6"/>
    <w:rsid w:val="00A25E20"/>
    <w:rsid w:val="00A26017"/>
    <w:rsid w:val="00A267C3"/>
    <w:rsid w:val="00A2784C"/>
    <w:rsid w:val="00A27AF3"/>
    <w:rsid w:val="00A27F64"/>
    <w:rsid w:val="00A30944"/>
    <w:rsid w:val="00A31BDD"/>
    <w:rsid w:val="00A31DF5"/>
    <w:rsid w:val="00A31F42"/>
    <w:rsid w:val="00A31F6B"/>
    <w:rsid w:val="00A3259F"/>
    <w:rsid w:val="00A32833"/>
    <w:rsid w:val="00A328C2"/>
    <w:rsid w:val="00A331BF"/>
    <w:rsid w:val="00A33429"/>
    <w:rsid w:val="00A34192"/>
    <w:rsid w:val="00A3532E"/>
    <w:rsid w:val="00A35625"/>
    <w:rsid w:val="00A358F0"/>
    <w:rsid w:val="00A35969"/>
    <w:rsid w:val="00A35DDA"/>
    <w:rsid w:val="00A366EA"/>
    <w:rsid w:val="00A368AA"/>
    <w:rsid w:val="00A36BAA"/>
    <w:rsid w:val="00A36E80"/>
    <w:rsid w:val="00A36FC7"/>
    <w:rsid w:val="00A41C56"/>
    <w:rsid w:val="00A41E0C"/>
    <w:rsid w:val="00A4291E"/>
    <w:rsid w:val="00A42FA3"/>
    <w:rsid w:val="00A4302F"/>
    <w:rsid w:val="00A4338D"/>
    <w:rsid w:val="00A43483"/>
    <w:rsid w:val="00A43D1A"/>
    <w:rsid w:val="00A43F66"/>
    <w:rsid w:val="00A44221"/>
    <w:rsid w:val="00A445B4"/>
    <w:rsid w:val="00A44857"/>
    <w:rsid w:val="00A44CD1"/>
    <w:rsid w:val="00A45663"/>
    <w:rsid w:val="00A466DE"/>
    <w:rsid w:val="00A470D4"/>
    <w:rsid w:val="00A471D5"/>
    <w:rsid w:val="00A47D28"/>
    <w:rsid w:val="00A50246"/>
    <w:rsid w:val="00A503D5"/>
    <w:rsid w:val="00A50DA4"/>
    <w:rsid w:val="00A5105C"/>
    <w:rsid w:val="00A512E5"/>
    <w:rsid w:val="00A513A8"/>
    <w:rsid w:val="00A52BB5"/>
    <w:rsid w:val="00A5328C"/>
    <w:rsid w:val="00A53B19"/>
    <w:rsid w:val="00A53D1C"/>
    <w:rsid w:val="00A54224"/>
    <w:rsid w:val="00A551B8"/>
    <w:rsid w:val="00A56724"/>
    <w:rsid w:val="00A572B4"/>
    <w:rsid w:val="00A57B0A"/>
    <w:rsid w:val="00A60A2A"/>
    <w:rsid w:val="00A61088"/>
    <w:rsid w:val="00A6161B"/>
    <w:rsid w:val="00A61B11"/>
    <w:rsid w:val="00A61B14"/>
    <w:rsid w:val="00A62A36"/>
    <w:rsid w:val="00A6343E"/>
    <w:rsid w:val="00A64443"/>
    <w:rsid w:val="00A64C54"/>
    <w:rsid w:val="00A6514E"/>
    <w:rsid w:val="00A65322"/>
    <w:rsid w:val="00A66818"/>
    <w:rsid w:val="00A672B0"/>
    <w:rsid w:val="00A678EE"/>
    <w:rsid w:val="00A704A1"/>
    <w:rsid w:val="00A70E10"/>
    <w:rsid w:val="00A7138C"/>
    <w:rsid w:val="00A721B1"/>
    <w:rsid w:val="00A72313"/>
    <w:rsid w:val="00A7233F"/>
    <w:rsid w:val="00A72724"/>
    <w:rsid w:val="00A72CF0"/>
    <w:rsid w:val="00A737A2"/>
    <w:rsid w:val="00A73EFE"/>
    <w:rsid w:val="00A74748"/>
    <w:rsid w:val="00A74BB9"/>
    <w:rsid w:val="00A75595"/>
    <w:rsid w:val="00A77D6D"/>
    <w:rsid w:val="00A77F41"/>
    <w:rsid w:val="00A80044"/>
    <w:rsid w:val="00A8023F"/>
    <w:rsid w:val="00A802DE"/>
    <w:rsid w:val="00A8053D"/>
    <w:rsid w:val="00A80732"/>
    <w:rsid w:val="00A82472"/>
    <w:rsid w:val="00A82755"/>
    <w:rsid w:val="00A83209"/>
    <w:rsid w:val="00A83685"/>
    <w:rsid w:val="00A85A06"/>
    <w:rsid w:val="00A85F21"/>
    <w:rsid w:val="00A8616B"/>
    <w:rsid w:val="00A86E14"/>
    <w:rsid w:val="00A87095"/>
    <w:rsid w:val="00A87720"/>
    <w:rsid w:val="00A905FF"/>
    <w:rsid w:val="00A90A84"/>
    <w:rsid w:val="00A91A8F"/>
    <w:rsid w:val="00A91E97"/>
    <w:rsid w:val="00A93EE9"/>
    <w:rsid w:val="00A94E37"/>
    <w:rsid w:val="00A9535E"/>
    <w:rsid w:val="00A977E4"/>
    <w:rsid w:val="00A978E1"/>
    <w:rsid w:val="00AA08A5"/>
    <w:rsid w:val="00AA0BA5"/>
    <w:rsid w:val="00AA0C64"/>
    <w:rsid w:val="00AA2441"/>
    <w:rsid w:val="00AA24C7"/>
    <w:rsid w:val="00AA2C24"/>
    <w:rsid w:val="00AA2EA9"/>
    <w:rsid w:val="00AA2EF9"/>
    <w:rsid w:val="00AA3102"/>
    <w:rsid w:val="00AA35F1"/>
    <w:rsid w:val="00AA3DFE"/>
    <w:rsid w:val="00AA416B"/>
    <w:rsid w:val="00AA4B2D"/>
    <w:rsid w:val="00AA5C3E"/>
    <w:rsid w:val="00AA66A8"/>
    <w:rsid w:val="00AA6B03"/>
    <w:rsid w:val="00AA7320"/>
    <w:rsid w:val="00AA7FA6"/>
    <w:rsid w:val="00AB0FE1"/>
    <w:rsid w:val="00AB2288"/>
    <w:rsid w:val="00AB264F"/>
    <w:rsid w:val="00AB2830"/>
    <w:rsid w:val="00AB2B3D"/>
    <w:rsid w:val="00AB2EBF"/>
    <w:rsid w:val="00AB2F72"/>
    <w:rsid w:val="00AB3345"/>
    <w:rsid w:val="00AB42CE"/>
    <w:rsid w:val="00AB5614"/>
    <w:rsid w:val="00AB5982"/>
    <w:rsid w:val="00AB5B72"/>
    <w:rsid w:val="00AB6A08"/>
    <w:rsid w:val="00AB7441"/>
    <w:rsid w:val="00AC00E4"/>
    <w:rsid w:val="00AC2DA1"/>
    <w:rsid w:val="00AC2E67"/>
    <w:rsid w:val="00AC2F5C"/>
    <w:rsid w:val="00AC33AE"/>
    <w:rsid w:val="00AC33FD"/>
    <w:rsid w:val="00AC3822"/>
    <w:rsid w:val="00AC4619"/>
    <w:rsid w:val="00AC4FBC"/>
    <w:rsid w:val="00AC5112"/>
    <w:rsid w:val="00AC5353"/>
    <w:rsid w:val="00AC5437"/>
    <w:rsid w:val="00AC556A"/>
    <w:rsid w:val="00AC59BD"/>
    <w:rsid w:val="00AC7AE8"/>
    <w:rsid w:val="00AC7EDA"/>
    <w:rsid w:val="00AD048D"/>
    <w:rsid w:val="00AD0B44"/>
    <w:rsid w:val="00AD0D66"/>
    <w:rsid w:val="00AD12E4"/>
    <w:rsid w:val="00AD154C"/>
    <w:rsid w:val="00AD1C68"/>
    <w:rsid w:val="00AD2E21"/>
    <w:rsid w:val="00AD3930"/>
    <w:rsid w:val="00AD4601"/>
    <w:rsid w:val="00AD4A3E"/>
    <w:rsid w:val="00AD4CC1"/>
    <w:rsid w:val="00AD599A"/>
    <w:rsid w:val="00AD62C5"/>
    <w:rsid w:val="00AD640A"/>
    <w:rsid w:val="00AD71EA"/>
    <w:rsid w:val="00AD785F"/>
    <w:rsid w:val="00AE06E1"/>
    <w:rsid w:val="00AE0E7E"/>
    <w:rsid w:val="00AE1350"/>
    <w:rsid w:val="00AE15E4"/>
    <w:rsid w:val="00AE2556"/>
    <w:rsid w:val="00AE25A1"/>
    <w:rsid w:val="00AE2A1B"/>
    <w:rsid w:val="00AE3591"/>
    <w:rsid w:val="00AE4B09"/>
    <w:rsid w:val="00AE4C20"/>
    <w:rsid w:val="00AE5265"/>
    <w:rsid w:val="00AE5531"/>
    <w:rsid w:val="00AE5710"/>
    <w:rsid w:val="00AE6CFE"/>
    <w:rsid w:val="00AE752D"/>
    <w:rsid w:val="00AE7AFC"/>
    <w:rsid w:val="00AE7B67"/>
    <w:rsid w:val="00AE7DF0"/>
    <w:rsid w:val="00AF01D3"/>
    <w:rsid w:val="00AF0577"/>
    <w:rsid w:val="00AF05BB"/>
    <w:rsid w:val="00AF063E"/>
    <w:rsid w:val="00AF1396"/>
    <w:rsid w:val="00AF296B"/>
    <w:rsid w:val="00AF4603"/>
    <w:rsid w:val="00AF69E1"/>
    <w:rsid w:val="00AF6D44"/>
    <w:rsid w:val="00AF6F0B"/>
    <w:rsid w:val="00B008C1"/>
    <w:rsid w:val="00B013E6"/>
    <w:rsid w:val="00B014A8"/>
    <w:rsid w:val="00B01A2F"/>
    <w:rsid w:val="00B01E22"/>
    <w:rsid w:val="00B0202F"/>
    <w:rsid w:val="00B020DD"/>
    <w:rsid w:val="00B0251D"/>
    <w:rsid w:val="00B04EDA"/>
    <w:rsid w:val="00B066D4"/>
    <w:rsid w:val="00B06BA8"/>
    <w:rsid w:val="00B07239"/>
    <w:rsid w:val="00B077ED"/>
    <w:rsid w:val="00B07B2F"/>
    <w:rsid w:val="00B112CB"/>
    <w:rsid w:val="00B116DF"/>
    <w:rsid w:val="00B13316"/>
    <w:rsid w:val="00B140D2"/>
    <w:rsid w:val="00B142A2"/>
    <w:rsid w:val="00B14FD4"/>
    <w:rsid w:val="00B15D50"/>
    <w:rsid w:val="00B15E89"/>
    <w:rsid w:val="00B161FC"/>
    <w:rsid w:val="00B16B81"/>
    <w:rsid w:val="00B17461"/>
    <w:rsid w:val="00B1759A"/>
    <w:rsid w:val="00B178AE"/>
    <w:rsid w:val="00B17D21"/>
    <w:rsid w:val="00B17D7F"/>
    <w:rsid w:val="00B17DCD"/>
    <w:rsid w:val="00B20A3D"/>
    <w:rsid w:val="00B20B2B"/>
    <w:rsid w:val="00B21214"/>
    <w:rsid w:val="00B21C11"/>
    <w:rsid w:val="00B2249A"/>
    <w:rsid w:val="00B22601"/>
    <w:rsid w:val="00B228A8"/>
    <w:rsid w:val="00B23BB2"/>
    <w:rsid w:val="00B25B6E"/>
    <w:rsid w:val="00B27A94"/>
    <w:rsid w:val="00B27EFD"/>
    <w:rsid w:val="00B27F50"/>
    <w:rsid w:val="00B30EC6"/>
    <w:rsid w:val="00B319D5"/>
    <w:rsid w:val="00B32B3E"/>
    <w:rsid w:val="00B33C47"/>
    <w:rsid w:val="00B35B78"/>
    <w:rsid w:val="00B3602F"/>
    <w:rsid w:val="00B4012C"/>
    <w:rsid w:val="00B41896"/>
    <w:rsid w:val="00B42460"/>
    <w:rsid w:val="00B424ED"/>
    <w:rsid w:val="00B42C68"/>
    <w:rsid w:val="00B42CCB"/>
    <w:rsid w:val="00B45E8A"/>
    <w:rsid w:val="00B46A00"/>
    <w:rsid w:val="00B46AA8"/>
    <w:rsid w:val="00B46E5F"/>
    <w:rsid w:val="00B47A5C"/>
    <w:rsid w:val="00B5199A"/>
    <w:rsid w:val="00B5347F"/>
    <w:rsid w:val="00B53D0D"/>
    <w:rsid w:val="00B546CF"/>
    <w:rsid w:val="00B54BCB"/>
    <w:rsid w:val="00B554A9"/>
    <w:rsid w:val="00B55CBB"/>
    <w:rsid w:val="00B56007"/>
    <w:rsid w:val="00B566FF"/>
    <w:rsid w:val="00B56C6F"/>
    <w:rsid w:val="00B56D11"/>
    <w:rsid w:val="00B60DE0"/>
    <w:rsid w:val="00B61661"/>
    <w:rsid w:val="00B61A30"/>
    <w:rsid w:val="00B62012"/>
    <w:rsid w:val="00B62BD0"/>
    <w:rsid w:val="00B6323A"/>
    <w:rsid w:val="00B63AFF"/>
    <w:rsid w:val="00B63BE1"/>
    <w:rsid w:val="00B64A49"/>
    <w:rsid w:val="00B64BD6"/>
    <w:rsid w:val="00B64CC7"/>
    <w:rsid w:val="00B653DA"/>
    <w:rsid w:val="00B65621"/>
    <w:rsid w:val="00B65812"/>
    <w:rsid w:val="00B6598A"/>
    <w:rsid w:val="00B661C2"/>
    <w:rsid w:val="00B664BD"/>
    <w:rsid w:val="00B66716"/>
    <w:rsid w:val="00B701CE"/>
    <w:rsid w:val="00B71D88"/>
    <w:rsid w:val="00B727B5"/>
    <w:rsid w:val="00B73475"/>
    <w:rsid w:val="00B73ADA"/>
    <w:rsid w:val="00B7415D"/>
    <w:rsid w:val="00B7428D"/>
    <w:rsid w:val="00B75012"/>
    <w:rsid w:val="00B7514F"/>
    <w:rsid w:val="00B75912"/>
    <w:rsid w:val="00B75A27"/>
    <w:rsid w:val="00B7717E"/>
    <w:rsid w:val="00B80D68"/>
    <w:rsid w:val="00B81905"/>
    <w:rsid w:val="00B828AB"/>
    <w:rsid w:val="00B850A1"/>
    <w:rsid w:val="00B8521F"/>
    <w:rsid w:val="00B8537A"/>
    <w:rsid w:val="00B85422"/>
    <w:rsid w:val="00B855EA"/>
    <w:rsid w:val="00B86088"/>
    <w:rsid w:val="00B8687A"/>
    <w:rsid w:val="00B87391"/>
    <w:rsid w:val="00B90259"/>
    <w:rsid w:val="00B9079B"/>
    <w:rsid w:val="00B91019"/>
    <w:rsid w:val="00B913DF"/>
    <w:rsid w:val="00B9161A"/>
    <w:rsid w:val="00B916D0"/>
    <w:rsid w:val="00B9201C"/>
    <w:rsid w:val="00B92B25"/>
    <w:rsid w:val="00B92B8E"/>
    <w:rsid w:val="00B93352"/>
    <w:rsid w:val="00B93841"/>
    <w:rsid w:val="00B94CFC"/>
    <w:rsid w:val="00B94E3D"/>
    <w:rsid w:val="00B9529D"/>
    <w:rsid w:val="00B95AD8"/>
    <w:rsid w:val="00B967F4"/>
    <w:rsid w:val="00B96DA7"/>
    <w:rsid w:val="00B977CF"/>
    <w:rsid w:val="00B97B39"/>
    <w:rsid w:val="00BA023A"/>
    <w:rsid w:val="00BA0253"/>
    <w:rsid w:val="00BA10C0"/>
    <w:rsid w:val="00BA11E4"/>
    <w:rsid w:val="00BA1AEF"/>
    <w:rsid w:val="00BA24BD"/>
    <w:rsid w:val="00BA283F"/>
    <w:rsid w:val="00BA2919"/>
    <w:rsid w:val="00BA2EBE"/>
    <w:rsid w:val="00BA32AC"/>
    <w:rsid w:val="00BA35BC"/>
    <w:rsid w:val="00BA3A0A"/>
    <w:rsid w:val="00BA5B28"/>
    <w:rsid w:val="00BA5FBC"/>
    <w:rsid w:val="00BA7ABB"/>
    <w:rsid w:val="00BA7C2D"/>
    <w:rsid w:val="00BA7D82"/>
    <w:rsid w:val="00BA7EAC"/>
    <w:rsid w:val="00BB04C6"/>
    <w:rsid w:val="00BB1162"/>
    <w:rsid w:val="00BB1165"/>
    <w:rsid w:val="00BB1F71"/>
    <w:rsid w:val="00BB2505"/>
    <w:rsid w:val="00BB260E"/>
    <w:rsid w:val="00BB379B"/>
    <w:rsid w:val="00BB434C"/>
    <w:rsid w:val="00BB4E21"/>
    <w:rsid w:val="00BB4E75"/>
    <w:rsid w:val="00BB600E"/>
    <w:rsid w:val="00BB606B"/>
    <w:rsid w:val="00BB60BD"/>
    <w:rsid w:val="00BB6555"/>
    <w:rsid w:val="00BB65E0"/>
    <w:rsid w:val="00BB735C"/>
    <w:rsid w:val="00BB74D5"/>
    <w:rsid w:val="00BB7982"/>
    <w:rsid w:val="00BC02E0"/>
    <w:rsid w:val="00BC11B1"/>
    <w:rsid w:val="00BC26EF"/>
    <w:rsid w:val="00BC2D8D"/>
    <w:rsid w:val="00BC388A"/>
    <w:rsid w:val="00BC55E0"/>
    <w:rsid w:val="00BC5B05"/>
    <w:rsid w:val="00BC5B20"/>
    <w:rsid w:val="00BC6795"/>
    <w:rsid w:val="00BC71D7"/>
    <w:rsid w:val="00BC795D"/>
    <w:rsid w:val="00BC7A1C"/>
    <w:rsid w:val="00BD0457"/>
    <w:rsid w:val="00BD0AEA"/>
    <w:rsid w:val="00BD1994"/>
    <w:rsid w:val="00BD1E72"/>
    <w:rsid w:val="00BD23B0"/>
    <w:rsid w:val="00BD24F4"/>
    <w:rsid w:val="00BD2E53"/>
    <w:rsid w:val="00BD5304"/>
    <w:rsid w:val="00BD58D1"/>
    <w:rsid w:val="00BD5E5D"/>
    <w:rsid w:val="00BD6219"/>
    <w:rsid w:val="00BE11CB"/>
    <w:rsid w:val="00BE36B0"/>
    <w:rsid w:val="00BE3F97"/>
    <w:rsid w:val="00BE3FF9"/>
    <w:rsid w:val="00BE4D3B"/>
    <w:rsid w:val="00BE52DD"/>
    <w:rsid w:val="00BE5494"/>
    <w:rsid w:val="00BE572A"/>
    <w:rsid w:val="00BE58C7"/>
    <w:rsid w:val="00BE6412"/>
    <w:rsid w:val="00BE76A2"/>
    <w:rsid w:val="00BF0579"/>
    <w:rsid w:val="00BF09A0"/>
    <w:rsid w:val="00BF0D31"/>
    <w:rsid w:val="00BF15CD"/>
    <w:rsid w:val="00BF21EC"/>
    <w:rsid w:val="00BF2638"/>
    <w:rsid w:val="00BF26A8"/>
    <w:rsid w:val="00BF31C0"/>
    <w:rsid w:val="00BF42D6"/>
    <w:rsid w:val="00BF5B16"/>
    <w:rsid w:val="00BF5CB7"/>
    <w:rsid w:val="00BF5D4D"/>
    <w:rsid w:val="00BF5E08"/>
    <w:rsid w:val="00BF5FF5"/>
    <w:rsid w:val="00BF6145"/>
    <w:rsid w:val="00BF6E2B"/>
    <w:rsid w:val="00BF741D"/>
    <w:rsid w:val="00BF7738"/>
    <w:rsid w:val="00BF7BDC"/>
    <w:rsid w:val="00C007FE"/>
    <w:rsid w:val="00C01840"/>
    <w:rsid w:val="00C01D7D"/>
    <w:rsid w:val="00C02517"/>
    <w:rsid w:val="00C02E56"/>
    <w:rsid w:val="00C035F7"/>
    <w:rsid w:val="00C041BE"/>
    <w:rsid w:val="00C04533"/>
    <w:rsid w:val="00C04759"/>
    <w:rsid w:val="00C05C7A"/>
    <w:rsid w:val="00C0623F"/>
    <w:rsid w:val="00C06E8F"/>
    <w:rsid w:val="00C109F4"/>
    <w:rsid w:val="00C10F85"/>
    <w:rsid w:val="00C137CE"/>
    <w:rsid w:val="00C13A5B"/>
    <w:rsid w:val="00C14916"/>
    <w:rsid w:val="00C15095"/>
    <w:rsid w:val="00C15C94"/>
    <w:rsid w:val="00C15EAB"/>
    <w:rsid w:val="00C1620C"/>
    <w:rsid w:val="00C166E4"/>
    <w:rsid w:val="00C171F3"/>
    <w:rsid w:val="00C17991"/>
    <w:rsid w:val="00C17E0A"/>
    <w:rsid w:val="00C20362"/>
    <w:rsid w:val="00C21791"/>
    <w:rsid w:val="00C21D36"/>
    <w:rsid w:val="00C2200E"/>
    <w:rsid w:val="00C24204"/>
    <w:rsid w:val="00C24A4B"/>
    <w:rsid w:val="00C24FEF"/>
    <w:rsid w:val="00C25935"/>
    <w:rsid w:val="00C25E14"/>
    <w:rsid w:val="00C265B2"/>
    <w:rsid w:val="00C268F9"/>
    <w:rsid w:val="00C26EBE"/>
    <w:rsid w:val="00C27371"/>
    <w:rsid w:val="00C275BB"/>
    <w:rsid w:val="00C277C0"/>
    <w:rsid w:val="00C3099D"/>
    <w:rsid w:val="00C313EE"/>
    <w:rsid w:val="00C31B34"/>
    <w:rsid w:val="00C31D09"/>
    <w:rsid w:val="00C3272F"/>
    <w:rsid w:val="00C32BC2"/>
    <w:rsid w:val="00C32DA6"/>
    <w:rsid w:val="00C32DA9"/>
    <w:rsid w:val="00C332C7"/>
    <w:rsid w:val="00C3413D"/>
    <w:rsid w:val="00C3501D"/>
    <w:rsid w:val="00C35628"/>
    <w:rsid w:val="00C360D6"/>
    <w:rsid w:val="00C373DB"/>
    <w:rsid w:val="00C375CA"/>
    <w:rsid w:val="00C37629"/>
    <w:rsid w:val="00C406FD"/>
    <w:rsid w:val="00C40EDE"/>
    <w:rsid w:val="00C41475"/>
    <w:rsid w:val="00C41CC7"/>
    <w:rsid w:val="00C41DEE"/>
    <w:rsid w:val="00C4232E"/>
    <w:rsid w:val="00C427DC"/>
    <w:rsid w:val="00C427F9"/>
    <w:rsid w:val="00C42A39"/>
    <w:rsid w:val="00C42AC5"/>
    <w:rsid w:val="00C42FCB"/>
    <w:rsid w:val="00C43FC6"/>
    <w:rsid w:val="00C44C15"/>
    <w:rsid w:val="00C44C90"/>
    <w:rsid w:val="00C45171"/>
    <w:rsid w:val="00C453B2"/>
    <w:rsid w:val="00C45D9F"/>
    <w:rsid w:val="00C460F5"/>
    <w:rsid w:val="00C464FC"/>
    <w:rsid w:val="00C46743"/>
    <w:rsid w:val="00C47518"/>
    <w:rsid w:val="00C47B46"/>
    <w:rsid w:val="00C47DD3"/>
    <w:rsid w:val="00C5046C"/>
    <w:rsid w:val="00C52D89"/>
    <w:rsid w:val="00C53640"/>
    <w:rsid w:val="00C53A9A"/>
    <w:rsid w:val="00C5437B"/>
    <w:rsid w:val="00C54536"/>
    <w:rsid w:val="00C55B94"/>
    <w:rsid w:val="00C56065"/>
    <w:rsid w:val="00C56877"/>
    <w:rsid w:val="00C56915"/>
    <w:rsid w:val="00C57B1F"/>
    <w:rsid w:val="00C607DA"/>
    <w:rsid w:val="00C60876"/>
    <w:rsid w:val="00C609AF"/>
    <w:rsid w:val="00C60CF1"/>
    <w:rsid w:val="00C60D4F"/>
    <w:rsid w:val="00C61068"/>
    <w:rsid w:val="00C63966"/>
    <w:rsid w:val="00C641CB"/>
    <w:rsid w:val="00C65515"/>
    <w:rsid w:val="00C65CA9"/>
    <w:rsid w:val="00C662A4"/>
    <w:rsid w:val="00C671FE"/>
    <w:rsid w:val="00C6788C"/>
    <w:rsid w:val="00C67935"/>
    <w:rsid w:val="00C704AE"/>
    <w:rsid w:val="00C70585"/>
    <w:rsid w:val="00C7102D"/>
    <w:rsid w:val="00C71506"/>
    <w:rsid w:val="00C72B0A"/>
    <w:rsid w:val="00C72C3F"/>
    <w:rsid w:val="00C73B06"/>
    <w:rsid w:val="00C73C76"/>
    <w:rsid w:val="00C74419"/>
    <w:rsid w:val="00C7443B"/>
    <w:rsid w:val="00C7599E"/>
    <w:rsid w:val="00C75FC4"/>
    <w:rsid w:val="00C761CA"/>
    <w:rsid w:val="00C76B4C"/>
    <w:rsid w:val="00C77319"/>
    <w:rsid w:val="00C77742"/>
    <w:rsid w:val="00C77750"/>
    <w:rsid w:val="00C77AEC"/>
    <w:rsid w:val="00C81542"/>
    <w:rsid w:val="00C81952"/>
    <w:rsid w:val="00C820CF"/>
    <w:rsid w:val="00C824FB"/>
    <w:rsid w:val="00C832FD"/>
    <w:rsid w:val="00C836EB"/>
    <w:rsid w:val="00C838EB"/>
    <w:rsid w:val="00C84FE1"/>
    <w:rsid w:val="00C850F0"/>
    <w:rsid w:val="00C85FF1"/>
    <w:rsid w:val="00C8604C"/>
    <w:rsid w:val="00C866A7"/>
    <w:rsid w:val="00C86AF0"/>
    <w:rsid w:val="00C90A92"/>
    <w:rsid w:val="00C92005"/>
    <w:rsid w:val="00C92914"/>
    <w:rsid w:val="00C92F6B"/>
    <w:rsid w:val="00C93201"/>
    <w:rsid w:val="00C937B9"/>
    <w:rsid w:val="00C94029"/>
    <w:rsid w:val="00C946F3"/>
    <w:rsid w:val="00C952F7"/>
    <w:rsid w:val="00C9619C"/>
    <w:rsid w:val="00C96B4B"/>
    <w:rsid w:val="00C96BD9"/>
    <w:rsid w:val="00CA012D"/>
    <w:rsid w:val="00CA11E3"/>
    <w:rsid w:val="00CA1E64"/>
    <w:rsid w:val="00CA381E"/>
    <w:rsid w:val="00CA3F5D"/>
    <w:rsid w:val="00CA4CD9"/>
    <w:rsid w:val="00CA503C"/>
    <w:rsid w:val="00CA5FAA"/>
    <w:rsid w:val="00CA64CD"/>
    <w:rsid w:val="00CA68A3"/>
    <w:rsid w:val="00CA6B38"/>
    <w:rsid w:val="00CA6EDB"/>
    <w:rsid w:val="00CA6FAC"/>
    <w:rsid w:val="00CA7201"/>
    <w:rsid w:val="00CA7433"/>
    <w:rsid w:val="00CA7A81"/>
    <w:rsid w:val="00CA7ED8"/>
    <w:rsid w:val="00CB388D"/>
    <w:rsid w:val="00CB3EB5"/>
    <w:rsid w:val="00CB4A0B"/>
    <w:rsid w:val="00CB4B59"/>
    <w:rsid w:val="00CB5107"/>
    <w:rsid w:val="00CB5FE8"/>
    <w:rsid w:val="00CB66C5"/>
    <w:rsid w:val="00CB68C9"/>
    <w:rsid w:val="00CB78B1"/>
    <w:rsid w:val="00CC0842"/>
    <w:rsid w:val="00CC08BA"/>
    <w:rsid w:val="00CC0D44"/>
    <w:rsid w:val="00CC1A63"/>
    <w:rsid w:val="00CC2574"/>
    <w:rsid w:val="00CC2AC7"/>
    <w:rsid w:val="00CC2E1B"/>
    <w:rsid w:val="00CC4E20"/>
    <w:rsid w:val="00CC59B1"/>
    <w:rsid w:val="00CC5B2F"/>
    <w:rsid w:val="00CC5B6E"/>
    <w:rsid w:val="00CC73C5"/>
    <w:rsid w:val="00CC77AE"/>
    <w:rsid w:val="00CC782B"/>
    <w:rsid w:val="00CD0137"/>
    <w:rsid w:val="00CD0526"/>
    <w:rsid w:val="00CD0DAA"/>
    <w:rsid w:val="00CD184A"/>
    <w:rsid w:val="00CD25FD"/>
    <w:rsid w:val="00CD302F"/>
    <w:rsid w:val="00CD3FF4"/>
    <w:rsid w:val="00CD4B1A"/>
    <w:rsid w:val="00CD51FA"/>
    <w:rsid w:val="00CD5691"/>
    <w:rsid w:val="00CD5FA7"/>
    <w:rsid w:val="00CD6C48"/>
    <w:rsid w:val="00CD6FE1"/>
    <w:rsid w:val="00CD7709"/>
    <w:rsid w:val="00CD7AFB"/>
    <w:rsid w:val="00CD7CBA"/>
    <w:rsid w:val="00CE06F6"/>
    <w:rsid w:val="00CE0A0C"/>
    <w:rsid w:val="00CE0C1C"/>
    <w:rsid w:val="00CE155F"/>
    <w:rsid w:val="00CE1CA7"/>
    <w:rsid w:val="00CE1DC5"/>
    <w:rsid w:val="00CE260F"/>
    <w:rsid w:val="00CE2ECA"/>
    <w:rsid w:val="00CE3CBB"/>
    <w:rsid w:val="00CE3D07"/>
    <w:rsid w:val="00CE45DD"/>
    <w:rsid w:val="00CE4915"/>
    <w:rsid w:val="00CE5CB7"/>
    <w:rsid w:val="00CE6AA4"/>
    <w:rsid w:val="00CE6D0B"/>
    <w:rsid w:val="00CF044B"/>
    <w:rsid w:val="00CF06D0"/>
    <w:rsid w:val="00CF107D"/>
    <w:rsid w:val="00CF22BF"/>
    <w:rsid w:val="00CF2CC2"/>
    <w:rsid w:val="00CF3A15"/>
    <w:rsid w:val="00CF441F"/>
    <w:rsid w:val="00CF4488"/>
    <w:rsid w:val="00CF5940"/>
    <w:rsid w:val="00CF67B1"/>
    <w:rsid w:val="00CF7075"/>
    <w:rsid w:val="00CF7BCC"/>
    <w:rsid w:val="00CF7E30"/>
    <w:rsid w:val="00D000F7"/>
    <w:rsid w:val="00D00686"/>
    <w:rsid w:val="00D007DD"/>
    <w:rsid w:val="00D01021"/>
    <w:rsid w:val="00D010DC"/>
    <w:rsid w:val="00D0193E"/>
    <w:rsid w:val="00D02A5E"/>
    <w:rsid w:val="00D02EFA"/>
    <w:rsid w:val="00D03FB9"/>
    <w:rsid w:val="00D04988"/>
    <w:rsid w:val="00D04C28"/>
    <w:rsid w:val="00D05B30"/>
    <w:rsid w:val="00D06765"/>
    <w:rsid w:val="00D068D0"/>
    <w:rsid w:val="00D07905"/>
    <w:rsid w:val="00D103B1"/>
    <w:rsid w:val="00D10621"/>
    <w:rsid w:val="00D10EBD"/>
    <w:rsid w:val="00D110F3"/>
    <w:rsid w:val="00D119E7"/>
    <w:rsid w:val="00D11B14"/>
    <w:rsid w:val="00D1269E"/>
    <w:rsid w:val="00D12D12"/>
    <w:rsid w:val="00D1374C"/>
    <w:rsid w:val="00D13D78"/>
    <w:rsid w:val="00D14D52"/>
    <w:rsid w:val="00D14D9C"/>
    <w:rsid w:val="00D15A50"/>
    <w:rsid w:val="00D15EB6"/>
    <w:rsid w:val="00D15EF8"/>
    <w:rsid w:val="00D201B9"/>
    <w:rsid w:val="00D20251"/>
    <w:rsid w:val="00D20A45"/>
    <w:rsid w:val="00D20C84"/>
    <w:rsid w:val="00D21467"/>
    <w:rsid w:val="00D22304"/>
    <w:rsid w:val="00D22F6E"/>
    <w:rsid w:val="00D245BF"/>
    <w:rsid w:val="00D2492B"/>
    <w:rsid w:val="00D25496"/>
    <w:rsid w:val="00D274E5"/>
    <w:rsid w:val="00D30445"/>
    <w:rsid w:val="00D30AB2"/>
    <w:rsid w:val="00D311B3"/>
    <w:rsid w:val="00D31533"/>
    <w:rsid w:val="00D31816"/>
    <w:rsid w:val="00D31A40"/>
    <w:rsid w:val="00D3232B"/>
    <w:rsid w:val="00D32FB4"/>
    <w:rsid w:val="00D3333B"/>
    <w:rsid w:val="00D335BD"/>
    <w:rsid w:val="00D33668"/>
    <w:rsid w:val="00D3417B"/>
    <w:rsid w:val="00D351DB"/>
    <w:rsid w:val="00D351F3"/>
    <w:rsid w:val="00D3546B"/>
    <w:rsid w:val="00D35600"/>
    <w:rsid w:val="00D35666"/>
    <w:rsid w:val="00D357E4"/>
    <w:rsid w:val="00D363AF"/>
    <w:rsid w:val="00D3736E"/>
    <w:rsid w:val="00D375EB"/>
    <w:rsid w:val="00D37A44"/>
    <w:rsid w:val="00D37CF5"/>
    <w:rsid w:val="00D41042"/>
    <w:rsid w:val="00D41941"/>
    <w:rsid w:val="00D41D2F"/>
    <w:rsid w:val="00D4203E"/>
    <w:rsid w:val="00D42B7F"/>
    <w:rsid w:val="00D43055"/>
    <w:rsid w:val="00D43A09"/>
    <w:rsid w:val="00D44908"/>
    <w:rsid w:val="00D44A7A"/>
    <w:rsid w:val="00D44FC8"/>
    <w:rsid w:val="00D451D8"/>
    <w:rsid w:val="00D45D56"/>
    <w:rsid w:val="00D45D5B"/>
    <w:rsid w:val="00D4711B"/>
    <w:rsid w:val="00D473E2"/>
    <w:rsid w:val="00D47B2F"/>
    <w:rsid w:val="00D5001F"/>
    <w:rsid w:val="00D50143"/>
    <w:rsid w:val="00D5043F"/>
    <w:rsid w:val="00D506E5"/>
    <w:rsid w:val="00D50895"/>
    <w:rsid w:val="00D50B7E"/>
    <w:rsid w:val="00D51019"/>
    <w:rsid w:val="00D5112A"/>
    <w:rsid w:val="00D51A30"/>
    <w:rsid w:val="00D52006"/>
    <w:rsid w:val="00D5238C"/>
    <w:rsid w:val="00D524BB"/>
    <w:rsid w:val="00D525B7"/>
    <w:rsid w:val="00D52D27"/>
    <w:rsid w:val="00D5304C"/>
    <w:rsid w:val="00D5396A"/>
    <w:rsid w:val="00D53DAF"/>
    <w:rsid w:val="00D544B4"/>
    <w:rsid w:val="00D546DE"/>
    <w:rsid w:val="00D54708"/>
    <w:rsid w:val="00D56499"/>
    <w:rsid w:val="00D56767"/>
    <w:rsid w:val="00D57006"/>
    <w:rsid w:val="00D57937"/>
    <w:rsid w:val="00D579BE"/>
    <w:rsid w:val="00D57E38"/>
    <w:rsid w:val="00D60200"/>
    <w:rsid w:val="00D60F53"/>
    <w:rsid w:val="00D61C77"/>
    <w:rsid w:val="00D620DE"/>
    <w:rsid w:val="00D644A8"/>
    <w:rsid w:val="00D64A9D"/>
    <w:rsid w:val="00D65702"/>
    <w:rsid w:val="00D65D2F"/>
    <w:rsid w:val="00D662B9"/>
    <w:rsid w:val="00D66D43"/>
    <w:rsid w:val="00D67487"/>
    <w:rsid w:val="00D67765"/>
    <w:rsid w:val="00D678E5"/>
    <w:rsid w:val="00D67FFA"/>
    <w:rsid w:val="00D70E1C"/>
    <w:rsid w:val="00D716EF"/>
    <w:rsid w:val="00D71ED1"/>
    <w:rsid w:val="00D73D73"/>
    <w:rsid w:val="00D7507C"/>
    <w:rsid w:val="00D752CB"/>
    <w:rsid w:val="00D7661C"/>
    <w:rsid w:val="00D76989"/>
    <w:rsid w:val="00D77B21"/>
    <w:rsid w:val="00D80A20"/>
    <w:rsid w:val="00D819D8"/>
    <w:rsid w:val="00D822A5"/>
    <w:rsid w:val="00D83681"/>
    <w:rsid w:val="00D836A0"/>
    <w:rsid w:val="00D86068"/>
    <w:rsid w:val="00D869BA"/>
    <w:rsid w:val="00D86A99"/>
    <w:rsid w:val="00D86D9C"/>
    <w:rsid w:val="00D86FDD"/>
    <w:rsid w:val="00D87210"/>
    <w:rsid w:val="00D87C4D"/>
    <w:rsid w:val="00D87E6B"/>
    <w:rsid w:val="00D90304"/>
    <w:rsid w:val="00D90981"/>
    <w:rsid w:val="00D90AF0"/>
    <w:rsid w:val="00D90F9D"/>
    <w:rsid w:val="00D91087"/>
    <w:rsid w:val="00D9119D"/>
    <w:rsid w:val="00D91A64"/>
    <w:rsid w:val="00D92DB0"/>
    <w:rsid w:val="00D92E13"/>
    <w:rsid w:val="00D933FC"/>
    <w:rsid w:val="00D9392B"/>
    <w:rsid w:val="00D93A4A"/>
    <w:rsid w:val="00D94277"/>
    <w:rsid w:val="00D942AA"/>
    <w:rsid w:val="00D949D4"/>
    <w:rsid w:val="00D94F0F"/>
    <w:rsid w:val="00D95B55"/>
    <w:rsid w:val="00D95D49"/>
    <w:rsid w:val="00D95F5D"/>
    <w:rsid w:val="00D967F1"/>
    <w:rsid w:val="00D96D4B"/>
    <w:rsid w:val="00D9794E"/>
    <w:rsid w:val="00D98911"/>
    <w:rsid w:val="00DA0AAE"/>
    <w:rsid w:val="00DA0CAC"/>
    <w:rsid w:val="00DA1591"/>
    <w:rsid w:val="00DA1854"/>
    <w:rsid w:val="00DA3CBD"/>
    <w:rsid w:val="00DA404B"/>
    <w:rsid w:val="00DA45FC"/>
    <w:rsid w:val="00DA552A"/>
    <w:rsid w:val="00DA5B94"/>
    <w:rsid w:val="00DA630D"/>
    <w:rsid w:val="00DA650D"/>
    <w:rsid w:val="00DA6512"/>
    <w:rsid w:val="00DA6B17"/>
    <w:rsid w:val="00DA7225"/>
    <w:rsid w:val="00DA7AD9"/>
    <w:rsid w:val="00DA7DFC"/>
    <w:rsid w:val="00DB01C7"/>
    <w:rsid w:val="00DB0448"/>
    <w:rsid w:val="00DB13D4"/>
    <w:rsid w:val="00DB1D0B"/>
    <w:rsid w:val="00DB1E16"/>
    <w:rsid w:val="00DB35CC"/>
    <w:rsid w:val="00DB3B46"/>
    <w:rsid w:val="00DB4D53"/>
    <w:rsid w:val="00DB5770"/>
    <w:rsid w:val="00DB5BD4"/>
    <w:rsid w:val="00DB7277"/>
    <w:rsid w:val="00DB732C"/>
    <w:rsid w:val="00DB7D0D"/>
    <w:rsid w:val="00DB7F3D"/>
    <w:rsid w:val="00DC35BF"/>
    <w:rsid w:val="00DC4AE2"/>
    <w:rsid w:val="00DC7292"/>
    <w:rsid w:val="00DC73B1"/>
    <w:rsid w:val="00DC75C7"/>
    <w:rsid w:val="00DC7CF8"/>
    <w:rsid w:val="00DC7E54"/>
    <w:rsid w:val="00DD06BC"/>
    <w:rsid w:val="00DD1A2D"/>
    <w:rsid w:val="00DD1B7D"/>
    <w:rsid w:val="00DD2674"/>
    <w:rsid w:val="00DD2F0F"/>
    <w:rsid w:val="00DD3B4E"/>
    <w:rsid w:val="00DD4137"/>
    <w:rsid w:val="00DD4C5E"/>
    <w:rsid w:val="00DD5647"/>
    <w:rsid w:val="00DD589C"/>
    <w:rsid w:val="00DD5A63"/>
    <w:rsid w:val="00DD6788"/>
    <w:rsid w:val="00DD6BB0"/>
    <w:rsid w:val="00DD6E69"/>
    <w:rsid w:val="00DD6F00"/>
    <w:rsid w:val="00DD785C"/>
    <w:rsid w:val="00DD7F20"/>
    <w:rsid w:val="00DD7F73"/>
    <w:rsid w:val="00DE0362"/>
    <w:rsid w:val="00DE06D9"/>
    <w:rsid w:val="00DE0B6D"/>
    <w:rsid w:val="00DE0B9B"/>
    <w:rsid w:val="00DE0C1F"/>
    <w:rsid w:val="00DE11C4"/>
    <w:rsid w:val="00DE142D"/>
    <w:rsid w:val="00DE19E7"/>
    <w:rsid w:val="00DE1A0C"/>
    <w:rsid w:val="00DE1F10"/>
    <w:rsid w:val="00DE2BF7"/>
    <w:rsid w:val="00DE2FD0"/>
    <w:rsid w:val="00DE377F"/>
    <w:rsid w:val="00DE4C6C"/>
    <w:rsid w:val="00DE6257"/>
    <w:rsid w:val="00DE66AD"/>
    <w:rsid w:val="00DE6786"/>
    <w:rsid w:val="00DE727C"/>
    <w:rsid w:val="00DF01E4"/>
    <w:rsid w:val="00DF0C7A"/>
    <w:rsid w:val="00DF10E9"/>
    <w:rsid w:val="00DF1B1B"/>
    <w:rsid w:val="00DF2195"/>
    <w:rsid w:val="00DF281F"/>
    <w:rsid w:val="00DF37EF"/>
    <w:rsid w:val="00DF3C7A"/>
    <w:rsid w:val="00DF3FC6"/>
    <w:rsid w:val="00DF4DC4"/>
    <w:rsid w:val="00DF59B9"/>
    <w:rsid w:val="00DF5A27"/>
    <w:rsid w:val="00DF5A5B"/>
    <w:rsid w:val="00DF6052"/>
    <w:rsid w:val="00DF6757"/>
    <w:rsid w:val="00DF6FA7"/>
    <w:rsid w:val="00DF721D"/>
    <w:rsid w:val="00DF74AB"/>
    <w:rsid w:val="00E0136F"/>
    <w:rsid w:val="00E020FD"/>
    <w:rsid w:val="00E0223F"/>
    <w:rsid w:val="00E02502"/>
    <w:rsid w:val="00E028C1"/>
    <w:rsid w:val="00E03557"/>
    <w:rsid w:val="00E0397C"/>
    <w:rsid w:val="00E0397E"/>
    <w:rsid w:val="00E03B50"/>
    <w:rsid w:val="00E0455C"/>
    <w:rsid w:val="00E05516"/>
    <w:rsid w:val="00E06333"/>
    <w:rsid w:val="00E06934"/>
    <w:rsid w:val="00E06961"/>
    <w:rsid w:val="00E06DB0"/>
    <w:rsid w:val="00E07D80"/>
    <w:rsid w:val="00E1057B"/>
    <w:rsid w:val="00E10AD6"/>
    <w:rsid w:val="00E110FB"/>
    <w:rsid w:val="00E11125"/>
    <w:rsid w:val="00E11167"/>
    <w:rsid w:val="00E1168F"/>
    <w:rsid w:val="00E119EA"/>
    <w:rsid w:val="00E11C46"/>
    <w:rsid w:val="00E12318"/>
    <w:rsid w:val="00E12812"/>
    <w:rsid w:val="00E12828"/>
    <w:rsid w:val="00E128A0"/>
    <w:rsid w:val="00E12935"/>
    <w:rsid w:val="00E12F22"/>
    <w:rsid w:val="00E12FF7"/>
    <w:rsid w:val="00E143A6"/>
    <w:rsid w:val="00E1443C"/>
    <w:rsid w:val="00E14A9D"/>
    <w:rsid w:val="00E15018"/>
    <w:rsid w:val="00E157A3"/>
    <w:rsid w:val="00E158CE"/>
    <w:rsid w:val="00E16283"/>
    <w:rsid w:val="00E170A6"/>
    <w:rsid w:val="00E179B9"/>
    <w:rsid w:val="00E17E27"/>
    <w:rsid w:val="00E2002A"/>
    <w:rsid w:val="00E20668"/>
    <w:rsid w:val="00E212E9"/>
    <w:rsid w:val="00E21847"/>
    <w:rsid w:val="00E2188B"/>
    <w:rsid w:val="00E21E38"/>
    <w:rsid w:val="00E2208B"/>
    <w:rsid w:val="00E22CA1"/>
    <w:rsid w:val="00E23B81"/>
    <w:rsid w:val="00E23DD0"/>
    <w:rsid w:val="00E244FF"/>
    <w:rsid w:val="00E24766"/>
    <w:rsid w:val="00E24835"/>
    <w:rsid w:val="00E24AB4"/>
    <w:rsid w:val="00E24F26"/>
    <w:rsid w:val="00E25229"/>
    <w:rsid w:val="00E25A78"/>
    <w:rsid w:val="00E26AEF"/>
    <w:rsid w:val="00E275B7"/>
    <w:rsid w:val="00E27EC4"/>
    <w:rsid w:val="00E309B1"/>
    <w:rsid w:val="00E30E6F"/>
    <w:rsid w:val="00E30F16"/>
    <w:rsid w:val="00E31812"/>
    <w:rsid w:val="00E31CB3"/>
    <w:rsid w:val="00E31F9A"/>
    <w:rsid w:val="00E332C7"/>
    <w:rsid w:val="00E332E5"/>
    <w:rsid w:val="00E33897"/>
    <w:rsid w:val="00E33A8B"/>
    <w:rsid w:val="00E35373"/>
    <w:rsid w:val="00E35B31"/>
    <w:rsid w:val="00E368D7"/>
    <w:rsid w:val="00E36D07"/>
    <w:rsid w:val="00E3746A"/>
    <w:rsid w:val="00E401D8"/>
    <w:rsid w:val="00E40840"/>
    <w:rsid w:val="00E40F50"/>
    <w:rsid w:val="00E41BAE"/>
    <w:rsid w:val="00E41D83"/>
    <w:rsid w:val="00E41E10"/>
    <w:rsid w:val="00E42794"/>
    <w:rsid w:val="00E439E7"/>
    <w:rsid w:val="00E44A2C"/>
    <w:rsid w:val="00E45506"/>
    <w:rsid w:val="00E4587C"/>
    <w:rsid w:val="00E50307"/>
    <w:rsid w:val="00E51071"/>
    <w:rsid w:val="00E5193A"/>
    <w:rsid w:val="00E519E5"/>
    <w:rsid w:val="00E52526"/>
    <w:rsid w:val="00E539C3"/>
    <w:rsid w:val="00E53D42"/>
    <w:rsid w:val="00E53D7E"/>
    <w:rsid w:val="00E5484B"/>
    <w:rsid w:val="00E54C50"/>
    <w:rsid w:val="00E56C70"/>
    <w:rsid w:val="00E573B2"/>
    <w:rsid w:val="00E57A94"/>
    <w:rsid w:val="00E57EEB"/>
    <w:rsid w:val="00E61017"/>
    <w:rsid w:val="00E614E6"/>
    <w:rsid w:val="00E62074"/>
    <w:rsid w:val="00E62188"/>
    <w:rsid w:val="00E621FC"/>
    <w:rsid w:val="00E6297B"/>
    <w:rsid w:val="00E62C78"/>
    <w:rsid w:val="00E63111"/>
    <w:rsid w:val="00E63133"/>
    <w:rsid w:val="00E631C9"/>
    <w:rsid w:val="00E63957"/>
    <w:rsid w:val="00E63C90"/>
    <w:rsid w:val="00E64BBD"/>
    <w:rsid w:val="00E657EB"/>
    <w:rsid w:val="00E6581F"/>
    <w:rsid w:val="00E678CF"/>
    <w:rsid w:val="00E703A4"/>
    <w:rsid w:val="00E7252A"/>
    <w:rsid w:val="00E72648"/>
    <w:rsid w:val="00E73451"/>
    <w:rsid w:val="00E73D22"/>
    <w:rsid w:val="00E73D93"/>
    <w:rsid w:val="00E73FF5"/>
    <w:rsid w:val="00E74681"/>
    <w:rsid w:val="00E755FB"/>
    <w:rsid w:val="00E75A84"/>
    <w:rsid w:val="00E75B75"/>
    <w:rsid w:val="00E76557"/>
    <w:rsid w:val="00E76E99"/>
    <w:rsid w:val="00E80264"/>
    <w:rsid w:val="00E80CF0"/>
    <w:rsid w:val="00E80F96"/>
    <w:rsid w:val="00E81305"/>
    <w:rsid w:val="00E8130D"/>
    <w:rsid w:val="00E81785"/>
    <w:rsid w:val="00E81CA1"/>
    <w:rsid w:val="00E84349"/>
    <w:rsid w:val="00E84866"/>
    <w:rsid w:val="00E8506F"/>
    <w:rsid w:val="00E855CF"/>
    <w:rsid w:val="00E85D28"/>
    <w:rsid w:val="00E86208"/>
    <w:rsid w:val="00E86D27"/>
    <w:rsid w:val="00E8791D"/>
    <w:rsid w:val="00E902ED"/>
    <w:rsid w:val="00E90569"/>
    <w:rsid w:val="00E9243D"/>
    <w:rsid w:val="00E93496"/>
    <w:rsid w:val="00E954A3"/>
    <w:rsid w:val="00E96179"/>
    <w:rsid w:val="00E973E7"/>
    <w:rsid w:val="00E97572"/>
    <w:rsid w:val="00EA0331"/>
    <w:rsid w:val="00EA0363"/>
    <w:rsid w:val="00EA04C3"/>
    <w:rsid w:val="00EA0BD1"/>
    <w:rsid w:val="00EA10E8"/>
    <w:rsid w:val="00EA16C6"/>
    <w:rsid w:val="00EA1DC1"/>
    <w:rsid w:val="00EA24D6"/>
    <w:rsid w:val="00EA2ACA"/>
    <w:rsid w:val="00EA2CF0"/>
    <w:rsid w:val="00EA5084"/>
    <w:rsid w:val="00EA5A17"/>
    <w:rsid w:val="00EA5EAB"/>
    <w:rsid w:val="00EA6145"/>
    <w:rsid w:val="00EA6406"/>
    <w:rsid w:val="00EA6FB9"/>
    <w:rsid w:val="00EB1112"/>
    <w:rsid w:val="00EB58A2"/>
    <w:rsid w:val="00EB603F"/>
    <w:rsid w:val="00EB671E"/>
    <w:rsid w:val="00EB6A86"/>
    <w:rsid w:val="00EB6D22"/>
    <w:rsid w:val="00EB75D9"/>
    <w:rsid w:val="00EB7AC1"/>
    <w:rsid w:val="00EC02A7"/>
    <w:rsid w:val="00EC0511"/>
    <w:rsid w:val="00EC0B2E"/>
    <w:rsid w:val="00EC0E3D"/>
    <w:rsid w:val="00EC15C1"/>
    <w:rsid w:val="00EC1A48"/>
    <w:rsid w:val="00EC2318"/>
    <w:rsid w:val="00EC461D"/>
    <w:rsid w:val="00EC4945"/>
    <w:rsid w:val="00EC503F"/>
    <w:rsid w:val="00EC5883"/>
    <w:rsid w:val="00EC5FE3"/>
    <w:rsid w:val="00EC6734"/>
    <w:rsid w:val="00EC6D57"/>
    <w:rsid w:val="00EC76F9"/>
    <w:rsid w:val="00EC7A18"/>
    <w:rsid w:val="00EC7BBA"/>
    <w:rsid w:val="00ED09F9"/>
    <w:rsid w:val="00ED0CF3"/>
    <w:rsid w:val="00ED2086"/>
    <w:rsid w:val="00ED2A0B"/>
    <w:rsid w:val="00ED33A8"/>
    <w:rsid w:val="00ED4C6B"/>
    <w:rsid w:val="00ED4F9F"/>
    <w:rsid w:val="00ED58A0"/>
    <w:rsid w:val="00ED5CAC"/>
    <w:rsid w:val="00ED6397"/>
    <w:rsid w:val="00ED68BE"/>
    <w:rsid w:val="00ED6BB6"/>
    <w:rsid w:val="00ED7106"/>
    <w:rsid w:val="00EE06C3"/>
    <w:rsid w:val="00EE18AE"/>
    <w:rsid w:val="00EE1ADE"/>
    <w:rsid w:val="00EE1E79"/>
    <w:rsid w:val="00EE1F76"/>
    <w:rsid w:val="00EE3973"/>
    <w:rsid w:val="00EE588E"/>
    <w:rsid w:val="00EE5FA6"/>
    <w:rsid w:val="00EE6BEE"/>
    <w:rsid w:val="00EE7317"/>
    <w:rsid w:val="00EE75FB"/>
    <w:rsid w:val="00EE7E7C"/>
    <w:rsid w:val="00EF0ED9"/>
    <w:rsid w:val="00EF11D9"/>
    <w:rsid w:val="00EF3133"/>
    <w:rsid w:val="00EF35A3"/>
    <w:rsid w:val="00EF365E"/>
    <w:rsid w:val="00EF3B9C"/>
    <w:rsid w:val="00EF49A1"/>
    <w:rsid w:val="00EF4D25"/>
    <w:rsid w:val="00EF4EA5"/>
    <w:rsid w:val="00EF575A"/>
    <w:rsid w:val="00EF5E43"/>
    <w:rsid w:val="00EF67B2"/>
    <w:rsid w:val="00EF6CBE"/>
    <w:rsid w:val="00EF725D"/>
    <w:rsid w:val="00EF758F"/>
    <w:rsid w:val="00EF78E8"/>
    <w:rsid w:val="00F00B3A"/>
    <w:rsid w:val="00F00F81"/>
    <w:rsid w:val="00F01166"/>
    <w:rsid w:val="00F019DD"/>
    <w:rsid w:val="00F02830"/>
    <w:rsid w:val="00F038EA"/>
    <w:rsid w:val="00F04415"/>
    <w:rsid w:val="00F04D3C"/>
    <w:rsid w:val="00F0523D"/>
    <w:rsid w:val="00F055DE"/>
    <w:rsid w:val="00F057F7"/>
    <w:rsid w:val="00F06401"/>
    <w:rsid w:val="00F075AA"/>
    <w:rsid w:val="00F07D42"/>
    <w:rsid w:val="00F10802"/>
    <w:rsid w:val="00F10958"/>
    <w:rsid w:val="00F10EAD"/>
    <w:rsid w:val="00F11360"/>
    <w:rsid w:val="00F11763"/>
    <w:rsid w:val="00F12661"/>
    <w:rsid w:val="00F12E16"/>
    <w:rsid w:val="00F13246"/>
    <w:rsid w:val="00F13BFD"/>
    <w:rsid w:val="00F1478E"/>
    <w:rsid w:val="00F1529C"/>
    <w:rsid w:val="00F1568A"/>
    <w:rsid w:val="00F156E4"/>
    <w:rsid w:val="00F15979"/>
    <w:rsid w:val="00F159E5"/>
    <w:rsid w:val="00F15B53"/>
    <w:rsid w:val="00F160C4"/>
    <w:rsid w:val="00F171CB"/>
    <w:rsid w:val="00F175FA"/>
    <w:rsid w:val="00F17FAA"/>
    <w:rsid w:val="00F21012"/>
    <w:rsid w:val="00F210D2"/>
    <w:rsid w:val="00F21297"/>
    <w:rsid w:val="00F21529"/>
    <w:rsid w:val="00F217D6"/>
    <w:rsid w:val="00F22463"/>
    <w:rsid w:val="00F23132"/>
    <w:rsid w:val="00F23A34"/>
    <w:rsid w:val="00F245B4"/>
    <w:rsid w:val="00F24919"/>
    <w:rsid w:val="00F24A72"/>
    <w:rsid w:val="00F24BF3"/>
    <w:rsid w:val="00F24D40"/>
    <w:rsid w:val="00F24FAB"/>
    <w:rsid w:val="00F25733"/>
    <w:rsid w:val="00F260B3"/>
    <w:rsid w:val="00F26333"/>
    <w:rsid w:val="00F2673A"/>
    <w:rsid w:val="00F26B21"/>
    <w:rsid w:val="00F271C1"/>
    <w:rsid w:val="00F30324"/>
    <w:rsid w:val="00F31E28"/>
    <w:rsid w:val="00F330B6"/>
    <w:rsid w:val="00F3366C"/>
    <w:rsid w:val="00F33E6A"/>
    <w:rsid w:val="00F34B2D"/>
    <w:rsid w:val="00F3544C"/>
    <w:rsid w:val="00F35C8D"/>
    <w:rsid w:val="00F36238"/>
    <w:rsid w:val="00F37458"/>
    <w:rsid w:val="00F37628"/>
    <w:rsid w:val="00F37B39"/>
    <w:rsid w:val="00F37E6A"/>
    <w:rsid w:val="00F37F90"/>
    <w:rsid w:val="00F413CE"/>
    <w:rsid w:val="00F414A0"/>
    <w:rsid w:val="00F416F6"/>
    <w:rsid w:val="00F42FC3"/>
    <w:rsid w:val="00F43310"/>
    <w:rsid w:val="00F438D0"/>
    <w:rsid w:val="00F43E81"/>
    <w:rsid w:val="00F4426C"/>
    <w:rsid w:val="00F44F53"/>
    <w:rsid w:val="00F464B1"/>
    <w:rsid w:val="00F46855"/>
    <w:rsid w:val="00F47BEE"/>
    <w:rsid w:val="00F5019D"/>
    <w:rsid w:val="00F50532"/>
    <w:rsid w:val="00F5138C"/>
    <w:rsid w:val="00F51462"/>
    <w:rsid w:val="00F52B44"/>
    <w:rsid w:val="00F53E4C"/>
    <w:rsid w:val="00F54184"/>
    <w:rsid w:val="00F54A21"/>
    <w:rsid w:val="00F553D5"/>
    <w:rsid w:val="00F5541F"/>
    <w:rsid w:val="00F55DBF"/>
    <w:rsid w:val="00F5697C"/>
    <w:rsid w:val="00F571A4"/>
    <w:rsid w:val="00F57910"/>
    <w:rsid w:val="00F57F47"/>
    <w:rsid w:val="00F609DA"/>
    <w:rsid w:val="00F60E8B"/>
    <w:rsid w:val="00F6119A"/>
    <w:rsid w:val="00F61A7D"/>
    <w:rsid w:val="00F622E6"/>
    <w:rsid w:val="00F62CAE"/>
    <w:rsid w:val="00F631B9"/>
    <w:rsid w:val="00F64B05"/>
    <w:rsid w:val="00F65A74"/>
    <w:rsid w:val="00F6633F"/>
    <w:rsid w:val="00F6708C"/>
    <w:rsid w:val="00F70DAD"/>
    <w:rsid w:val="00F7125C"/>
    <w:rsid w:val="00F71BF6"/>
    <w:rsid w:val="00F71CA4"/>
    <w:rsid w:val="00F71CA8"/>
    <w:rsid w:val="00F720F9"/>
    <w:rsid w:val="00F72440"/>
    <w:rsid w:val="00F72F98"/>
    <w:rsid w:val="00F73A7C"/>
    <w:rsid w:val="00F73C2D"/>
    <w:rsid w:val="00F73E3F"/>
    <w:rsid w:val="00F754F2"/>
    <w:rsid w:val="00F755F7"/>
    <w:rsid w:val="00F757FC"/>
    <w:rsid w:val="00F765FF"/>
    <w:rsid w:val="00F76632"/>
    <w:rsid w:val="00F76FD7"/>
    <w:rsid w:val="00F779F2"/>
    <w:rsid w:val="00F77A7D"/>
    <w:rsid w:val="00F77B8C"/>
    <w:rsid w:val="00F77FC0"/>
    <w:rsid w:val="00F8036D"/>
    <w:rsid w:val="00F80B51"/>
    <w:rsid w:val="00F810B9"/>
    <w:rsid w:val="00F81EF8"/>
    <w:rsid w:val="00F822C2"/>
    <w:rsid w:val="00F8230E"/>
    <w:rsid w:val="00F8301A"/>
    <w:rsid w:val="00F8320C"/>
    <w:rsid w:val="00F83D55"/>
    <w:rsid w:val="00F84399"/>
    <w:rsid w:val="00F86546"/>
    <w:rsid w:val="00F86E0E"/>
    <w:rsid w:val="00F90586"/>
    <w:rsid w:val="00F90A78"/>
    <w:rsid w:val="00F9104D"/>
    <w:rsid w:val="00F91CE9"/>
    <w:rsid w:val="00F92D55"/>
    <w:rsid w:val="00F93721"/>
    <w:rsid w:val="00F9379A"/>
    <w:rsid w:val="00F93EB0"/>
    <w:rsid w:val="00F94010"/>
    <w:rsid w:val="00F94224"/>
    <w:rsid w:val="00F9719E"/>
    <w:rsid w:val="00F97BCE"/>
    <w:rsid w:val="00F97EB2"/>
    <w:rsid w:val="00FA0CEB"/>
    <w:rsid w:val="00FA1A2C"/>
    <w:rsid w:val="00FA2566"/>
    <w:rsid w:val="00FA341E"/>
    <w:rsid w:val="00FA382D"/>
    <w:rsid w:val="00FA3839"/>
    <w:rsid w:val="00FA3901"/>
    <w:rsid w:val="00FA40C7"/>
    <w:rsid w:val="00FA4370"/>
    <w:rsid w:val="00FA4D95"/>
    <w:rsid w:val="00FA56DC"/>
    <w:rsid w:val="00FA68F0"/>
    <w:rsid w:val="00FA7546"/>
    <w:rsid w:val="00FA7654"/>
    <w:rsid w:val="00FA7B2D"/>
    <w:rsid w:val="00FA7C5D"/>
    <w:rsid w:val="00FB007D"/>
    <w:rsid w:val="00FB03A0"/>
    <w:rsid w:val="00FB0698"/>
    <w:rsid w:val="00FB086B"/>
    <w:rsid w:val="00FB0DC2"/>
    <w:rsid w:val="00FB12E3"/>
    <w:rsid w:val="00FB13F3"/>
    <w:rsid w:val="00FB1498"/>
    <w:rsid w:val="00FB21D5"/>
    <w:rsid w:val="00FB2BB5"/>
    <w:rsid w:val="00FB3919"/>
    <w:rsid w:val="00FB4008"/>
    <w:rsid w:val="00FB4CE2"/>
    <w:rsid w:val="00FB5E34"/>
    <w:rsid w:val="00FB7723"/>
    <w:rsid w:val="00FC0577"/>
    <w:rsid w:val="00FC12FA"/>
    <w:rsid w:val="00FC1546"/>
    <w:rsid w:val="00FC2C15"/>
    <w:rsid w:val="00FC448A"/>
    <w:rsid w:val="00FC474F"/>
    <w:rsid w:val="00FC47B9"/>
    <w:rsid w:val="00FC4F16"/>
    <w:rsid w:val="00FC55E4"/>
    <w:rsid w:val="00FC5CC5"/>
    <w:rsid w:val="00FC5E33"/>
    <w:rsid w:val="00FC63F1"/>
    <w:rsid w:val="00FC64AE"/>
    <w:rsid w:val="00FC7FBD"/>
    <w:rsid w:val="00FD0D07"/>
    <w:rsid w:val="00FD0E1F"/>
    <w:rsid w:val="00FD13AD"/>
    <w:rsid w:val="00FD13E9"/>
    <w:rsid w:val="00FD1889"/>
    <w:rsid w:val="00FD265E"/>
    <w:rsid w:val="00FD2B69"/>
    <w:rsid w:val="00FD2BE8"/>
    <w:rsid w:val="00FD304B"/>
    <w:rsid w:val="00FD40A2"/>
    <w:rsid w:val="00FD4180"/>
    <w:rsid w:val="00FD55FB"/>
    <w:rsid w:val="00FD5B06"/>
    <w:rsid w:val="00FD5CBC"/>
    <w:rsid w:val="00FD5DD1"/>
    <w:rsid w:val="00FD6453"/>
    <w:rsid w:val="00FD6E21"/>
    <w:rsid w:val="00FD70C0"/>
    <w:rsid w:val="00FD7329"/>
    <w:rsid w:val="00FD771C"/>
    <w:rsid w:val="00FE0015"/>
    <w:rsid w:val="00FE052C"/>
    <w:rsid w:val="00FE0599"/>
    <w:rsid w:val="00FE091F"/>
    <w:rsid w:val="00FE0E5A"/>
    <w:rsid w:val="00FE16F1"/>
    <w:rsid w:val="00FE2274"/>
    <w:rsid w:val="00FE3722"/>
    <w:rsid w:val="00FE37DF"/>
    <w:rsid w:val="00FE3A77"/>
    <w:rsid w:val="00FE5C3E"/>
    <w:rsid w:val="00FE6AA2"/>
    <w:rsid w:val="00FE6C46"/>
    <w:rsid w:val="00FE70DB"/>
    <w:rsid w:val="00FE72A0"/>
    <w:rsid w:val="00FE745B"/>
    <w:rsid w:val="00FE7752"/>
    <w:rsid w:val="00FE7AC7"/>
    <w:rsid w:val="00FF071C"/>
    <w:rsid w:val="00FF128E"/>
    <w:rsid w:val="00FF15A0"/>
    <w:rsid w:val="00FF1A49"/>
    <w:rsid w:val="00FF2D42"/>
    <w:rsid w:val="00FF40D8"/>
    <w:rsid w:val="00FF419A"/>
    <w:rsid w:val="00FF49CA"/>
    <w:rsid w:val="00FF542D"/>
    <w:rsid w:val="00FF61A7"/>
    <w:rsid w:val="00FF64CD"/>
    <w:rsid w:val="00FF768B"/>
    <w:rsid w:val="02E8A7EA"/>
    <w:rsid w:val="072E94C2"/>
    <w:rsid w:val="0B3781CE"/>
    <w:rsid w:val="0C73300D"/>
    <w:rsid w:val="0C7FE2F0"/>
    <w:rsid w:val="26EC78F6"/>
    <w:rsid w:val="285C7586"/>
    <w:rsid w:val="3EFED70A"/>
    <w:rsid w:val="4F95CEBC"/>
    <w:rsid w:val="50A7AFBA"/>
    <w:rsid w:val="512DAC5E"/>
    <w:rsid w:val="5428A821"/>
    <w:rsid w:val="598B00DF"/>
    <w:rsid w:val="66831B11"/>
    <w:rsid w:val="7669B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575F3"/>
  <w15:chartTrackingRefBased/>
  <w15:docId w15:val="{B1BB693E-F7D9-4F2D-B1F0-203F4523B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69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63881"/>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35666"/>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28FF"/>
    <w:pPr>
      <w:spacing w:after="160" w:line="259" w:lineRule="auto"/>
      <w:ind w:left="720"/>
      <w:contextualSpacing/>
    </w:pPr>
    <w:rPr>
      <w:rFonts w:asciiTheme="minorHAnsi" w:eastAsiaTheme="minorEastAsia" w:hAnsiTheme="minorHAnsi" w:cstheme="minorBidi"/>
      <w:sz w:val="22"/>
      <w:szCs w:val="22"/>
      <w:lang w:eastAsia="en-US"/>
    </w:rPr>
  </w:style>
  <w:style w:type="paragraph" w:styleId="NormalWeb">
    <w:name w:val="Normal (Web)"/>
    <w:basedOn w:val="Normal"/>
    <w:uiPriority w:val="99"/>
    <w:unhideWhenUsed/>
    <w:rsid w:val="00650C9E"/>
    <w:pPr>
      <w:spacing w:before="100" w:beforeAutospacing="1" w:after="100" w:afterAutospacing="1"/>
    </w:pPr>
  </w:style>
  <w:style w:type="character" w:styleId="Hyperlink">
    <w:name w:val="Hyperlink"/>
    <w:basedOn w:val="DefaultParagraphFont"/>
    <w:uiPriority w:val="99"/>
    <w:unhideWhenUsed/>
    <w:rsid w:val="009C7733"/>
    <w:rPr>
      <w:color w:val="0563C1" w:themeColor="hyperlink"/>
      <w:u w:val="single"/>
    </w:rPr>
  </w:style>
  <w:style w:type="table" w:styleId="TableGrid">
    <w:name w:val="Table Grid"/>
    <w:basedOn w:val="TableNormal"/>
    <w:uiPriority w:val="59"/>
    <w:rsid w:val="009C77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27CD2"/>
  </w:style>
  <w:style w:type="character" w:styleId="UnresolvedMention">
    <w:name w:val="Unresolved Mention"/>
    <w:basedOn w:val="DefaultParagraphFont"/>
    <w:uiPriority w:val="99"/>
    <w:semiHidden/>
    <w:unhideWhenUsed/>
    <w:rsid w:val="00BB1F71"/>
    <w:rPr>
      <w:color w:val="605E5C"/>
      <w:shd w:val="clear" w:color="auto" w:fill="E1DFDD"/>
    </w:rPr>
  </w:style>
  <w:style w:type="paragraph" w:styleId="Revision">
    <w:name w:val="Revision"/>
    <w:hidden/>
    <w:uiPriority w:val="99"/>
    <w:semiHidden/>
    <w:rsid w:val="00461BEC"/>
    <w:pPr>
      <w:spacing w:after="0" w:line="240" w:lineRule="auto"/>
    </w:pPr>
  </w:style>
  <w:style w:type="paragraph" w:styleId="BalloonText">
    <w:name w:val="Balloon Text"/>
    <w:basedOn w:val="Normal"/>
    <w:link w:val="BalloonTextChar"/>
    <w:uiPriority w:val="99"/>
    <w:semiHidden/>
    <w:unhideWhenUsed/>
    <w:rsid w:val="00461BEC"/>
    <w:rPr>
      <w:rFonts w:eastAsiaTheme="minorEastAsia"/>
      <w:sz w:val="18"/>
      <w:szCs w:val="18"/>
      <w:lang w:eastAsia="en-US"/>
    </w:rPr>
  </w:style>
  <w:style w:type="character" w:customStyle="1" w:styleId="BalloonTextChar">
    <w:name w:val="Balloon Text Char"/>
    <w:basedOn w:val="DefaultParagraphFont"/>
    <w:link w:val="BalloonText"/>
    <w:uiPriority w:val="99"/>
    <w:semiHidden/>
    <w:rsid w:val="00461BEC"/>
    <w:rPr>
      <w:rFonts w:ascii="Times New Roman" w:hAnsi="Times New Roman" w:cs="Times New Roman"/>
      <w:sz w:val="18"/>
      <w:szCs w:val="18"/>
    </w:rPr>
  </w:style>
  <w:style w:type="character" w:customStyle="1" w:styleId="Heading1Char">
    <w:name w:val="Heading 1 Char"/>
    <w:basedOn w:val="DefaultParagraphFont"/>
    <w:link w:val="Heading1"/>
    <w:uiPriority w:val="9"/>
    <w:rsid w:val="0096388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43F66"/>
    <w:rPr>
      <w:color w:val="954F72" w:themeColor="followedHyperlink"/>
      <w:u w:val="single"/>
    </w:rPr>
  </w:style>
  <w:style w:type="paragraph" w:styleId="TOCHeading">
    <w:name w:val="TOC Heading"/>
    <w:basedOn w:val="Heading1"/>
    <w:next w:val="Normal"/>
    <w:uiPriority w:val="39"/>
    <w:unhideWhenUsed/>
    <w:qFormat/>
    <w:rsid w:val="0069111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1117"/>
    <w:pPr>
      <w:spacing w:before="120" w:after="120" w:line="259" w:lineRule="auto"/>
    </w:pPr>
    <w:rPr>
      <w:rFonts w:asciiTheme="minorHAnsi" w:eastAsiaTheme="minorEastAsia" w:hAnsiTheme="minorHAnsi" w:cstheme="minorHAnsi"/>
      <w:b/>
      <w:bCs/>
      <w:caps/>
      <w:sz w:val="20"/>
      <w:szCs w:val="20"/>
      <w:lang w:eastAsia="en-US"/>
    </w:rPr>
  </w:style>
  <w:style w:type="paragraph" w:styleId="TOC2">
    <w:name w:val="toc 2"/>
    <w:basedOn w:val="Normal"/>
    <w:next w:val="Normal"/>
    <w:autoRedefine/>
    <w:uiPriority w:val="39"/>
    <w:unhideWhenUsed/>
    <w:rsid w:val="00691117"/>
    <w:pPr>
      <w:spacing w:line="259" w:lineRule="auto"/>
      <w:ind w:left="220"/>
    </w:pPr>
    <w:rPr>
      <w:rFonts w:asciiTheme="minorHAnsi" w:eastAsiaTheme="minorEastAsia" w:hAnsiTheme="minorHAnsi" w:cstheme="minorHAnsi"/>
      <w:smallCaps/>
      <w:sz w:val="20"/>
      <w:szCs w:val="20"/>
      <w:lang w:eastAsia="en-US"/>
    </w:rPr>
  </w:style>
  <w:style w:type="paragraph" w:styleId="TOC3">
    <w:name w:val="toc 3"/>
    <w:basedOn w:val="Normal"/>
    <w:next w:val="Normal"/>
    <w:autoRedefine/>
    <w:uiPriority w:val="39"/>
    <w:semiHidden/>
    <w:unhideWhenUsed/>
    <w:rsid w:val="00691117"/>
    <w:pPr>
      <w:spacing w:line="259" w:lineRule="auto"/>
      <w:ind w:left="440"/>
    </w:pPr>
    <w:rPr>
      <w:rFonts w:asciiTheme="minorHAnsi" w:eastAsiaTheme="minorEastAsia" w:hAnsiTheme="minorHAnsi" w:cstheme="minorHAnsi"/>
      <w:i/>
      <w:iCs/>
      <w:sz w:val="20"/>
      <w:szCs w:val="20"/>
      <w:lang w:eastAsia="en-US"/>
    </w:rPr>
  </w:style>
  <w:style w:type="paragraph" w:styleId="TOC4">
    <w:name w:val="toc 4"/>
    <w:basedOn w:val="Normal"/>
    <w:next w:val="Normal"/>
    <w:autoRedefine/>
    <w:uiPriority w:val="39"/>
    <w:semiHidden/>
    <w:unhideWhenUsed/>
    <w:rsid w:val="00691117"/>
    <w:pPr>
      <w:spacing w:line="259" w:lineRule="auto"/>
      <w:ind w:left="660"/>
    </w:pPr>
    <w:rPr>
      <w:rFonts w:asciiTheme="minorHAnsi" w:eastAsiaTheme="minorEastAsia" w:hAnsiTheme="minorHAnsi" w:cstheme="minorHAnsi"/>
      <w:sz w:val="18"/>
      <w:szCs w:val="18"/>
      <w:lang w:eastAsia="en-US"/>
    </w:rPr>
  </w:style>
  <w:style w:type="paragraph" w:styleId="TOC5">
    <w:name w:val="toc 5"/>
    <w:basedOn w:val="Normal"/>
    <w:next w:val="Normal"/>
    <w:autoRedefine/>
    <w:uiPriority w:val="39"/>
    <w:semiHidden/>
    <w:unhideWhenUsed/>
    <w:rsid w:val="00691117"/>
    <w:pPr>
      <w:spacing w:line="259" w:lineRule="auto"/>
      <w:ind w:left="880"/>
    </w:pPr>
    <w:rPr>
      <w:rFonts w:asciiTheme="minorHAnsi" w:eastAsiaTheme="minorEastAsia" w:hAnsiTheme="minorHAnsi" w:cstheme="minorHAnsi"/>
      <w:sz w:val="18"/>
      <w:szCs w:val="18"/>
      <w:lang w:eastAsia="en-US"/>
    </w:rPr>
  </w:style>
  <w:style w:type="paragraph" w:styleId="TOC6">
    <w:name w:val="toc 6"/>
    <w:basedOn w:val="Normal"/>
    <w:next w:val="Normal"/>
    <w:autoRedefine/>
    <w:uiPriority w:val="39"/>
    <w:semiHidden/>
    <w:unhideWhenUsed/>
    <w:rsid w:val="00691117"/>
    <w:pPr>
      <w:spacing w:line="259" w:lineRule="auto"/>
      <w:ind w:left="1100"/>
    </w:pPr>
    <w:rPr>
      <w:rFonts w:asciiTheme="minorHAnsi" w:eastAsiaTheme="minorEastAsia" w:hAnsiTheme="minorHAnsi" w:cstheme="minorHAnsi"/>
      <w:sz w:val="18"/>
      <w:szCs w:val="18"/>
      <w:lang w:eastAsia="en-US"/>
    </w:rPr>
  </w:style>
  <w:style w:type="paragraph" w:styleId="TOC7">
    <w:name w:val="toc 7"/>
    <w:basedOn w:val="Normal"/>
    <w:next w:val="Normal"/>
    <w:autoRedefine/>
    <w:uiPriority w:val="39"/>
    <w:semiHidden/>
    <w:unhideWhenUsed/>
    <w:rsid w:val="00691117"/>
    <w:pPr>
      <w:spacing w:line="259" w:lineRule="auto"/>
      <w:ind w:left="1320"/>
    </w:pPr>
    <w:rPr>
      <w:rFonts w:asciiTheme="minorHAnsi" w:eastAsiaTheme="minorEastAsia" w:hAnsiTheme="minorHAnsi" w:cstheme="minorHAnsi"/>
      <w:sz w:val="18"/>
      <w:szCs w:val="18"/>
      <w:lang w:eastAsia="en-US"/>
    </w:rPr>
  </w:style>
  <w:style w:type="paragraph" w:styleId="TOC8">
    <w:name w:val="toc 8"/>
    <w:basedOn w:val="Normal"/>
    <w:next w:val="Normal"/>
    <w:autoRedefine/>
    <w:uiPriority w:val="39"/>
    <w:semiHidden/>
    <w:unhideWhenUsed/>
    <w:rsid w:val="00691117"/>
    <w:pPr>
      <w:spacing w:line="259" w:lineRule="auto"/>
      <w:ind w:left="1540"/>
    </w:pPr>
    <w:rPr>
      <w:rFonts w:asciiTheme="minorHAnsi" w:eastAsiaTheme="minorEastAsia" w:hAnsiTheme="minorHAnsi" w:cstheme="minorHAnsi"/>
      <w:sz w:val="18"/>
      <w:szCs w:val="18"/>
      <w:lang w:eastAsia="en-US"/>
    </w:rPr>
  </w:style>
  <w:style w:type="paragraph" w:styleId="TOC9">
    <w:name w:val="toc 9"/>
    <w:basedOn w:val="Normal"/>
    <w:next w:val="Normal"/>
    <w:autoRedefine/>
    <w:uiPriority w:val="39"/>
    <w:semiHidden/>
    <w:unhideWhenUsed/>
    <w:rsid w:val="00691117"/>
    <w:pPr>
      <w:spacing w:line="259" w:lineRule="auto"/>
      <w:ind w:left="1760"/>
    </w:pPr>
    <w:rPr>
      <w:rFonts w:asciiTheme="minorHAnsi" w:eastAsiaTheme="minorEastAsia" w:hAnsiTheme="minorHAnsi" w:cstheme="minorHAnsi"/>
      <w:sz w:val="18"/>
      <w:szCs w:val="18"/>
      <w:lang w:eastAsia="en-US"/>
    </w:rPr>
  </w:style>
  <w:style w:type="character" w:customStyle="1" w:styleId="Heading2Char">
    <w:name w:val="Heading 2 Char"/>
    <w:basedOn w:val="DefaultParagraphFont"/>
    <w:link w:val="Heading2"/>
    <w:uiPriority w:val="9"/>
    <w:rsid w:val="00D3566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92AF1"/>
    <w:pPr>
      <w:tabs>
        <w:tab w:val="center" w:pos="4513"/>
        <w:tab w:val="right" w:pos="9026"/>
      </w:tabs>
    </w:pPr>
    <w:rPr>
      <w:rFonts w:asciiTheme="minorHAnsi" w:eastAsiaTheme="minorEastAsia" w:hAnsiTheme="minorHAnsi" w:cstheme="minorBidi"/>
      <w:sz w:val="22"/>
      <w:szCs w:val="22"/>
      <w:lang w:eastAsia="en-US"/>
    </w:rPr>
  </w:style>
  <w:style w:type="character" w:customStyle="1" w:styleId="HeaderChar">
    <w:name w:val="Header Char"/>
    <w:basedOn w:val="DefaultParagraphFont"/>
    <w:link w:val="Header"/>
    <w:uiPriority w:val="99"/>
    <w:rsid w:val="00292AF1"/>
    <w:rPr>
      <w:rFonts w:eastAsiaTheme="minorEastAsia"/>
    </w:rPr>
  </w:style>
  <w:style w:type="paragraph" w:styleId="Footer">
    <w:name w:val="footer"/>
    <w:basedOn w:val="Normal"/>
    <w:link w:val="FooterChar"/>
    <w:uiPriority w:val="99"/>
    <w:unhideWhenUsed/>
    <w:rsid w:val="00292AF1"/>
    <w:pPr>
      <w:tabs>
        <w:tab w:val="center" w:pos="4513"/>
        <w:tab w:val="right" w:pos="9026"/>
      </w:tabs>
    </w:pPr>
    <w:rPr>
      <w:rFonts w:asciiTheme="minorHAnsi" w:eastAsiaTheme="minorEastAsia" w:hAnsiTheme="minorHAnsi" w:cstheme="minorBidi"/>
      <w:sz w:val="22"/>
      <w:szCs w:val="22"/>
      <w:lang w:eastAsia="en-US"/>
    </w:rPr>
  </w:style>
  <w:style w:type="character" w:customStyle="1" w:styleId="FooterChar">
    <w:name w:val="Footer Char"/>
    <w:basedOn w:val="DefaultParagraphFont"/>
    <w:link w:val="Footer"/>
    <w:uiPriority w:val="99"/>
    <w:rsid w:val="00292AF1"/>
    <w:rPr>
      <w:rFonts w:eastAsiaTheme="minorEastAsia"/>
    </w:rPr>
  </w:style>
  <w:style w:type="character" w:styleId="PageNumber">
    <w:name w:val="page number"/>
    <w:basedOn w:val="DefaultParagraphFont"/>
    <w:uiPriority w:val="99"/>
    <w:semiHidden/>
    <w:unhideWhenUsed/>
    <w:rsid w:val="00600DB3"/>
  </w:style>
  <w:style w:type="paragraph" w:styleId="BodyText">
    <w:name w:val="Body Text"/>
    <w:basedOn w:val="Normal"/>
    <w:link w:val="BodyTextChar"/>
    <w:uiPriority w:val="1"/>
    <w:qFormat/>
    <w:rsid w:val="000024AD"/>
    <w:pPr>
      <w:widowControl w:val="0"/>
      <w:autoSpaceDE w:val="0"/>
      <w:autoSpaceDN w:val="0"/>
    </w:pPr>
    <w:rPr>
      <w:rFonts w:ascii="Arial" w:eastAsia="Arial" w:hAnsi="Arial" w:cs="Arial"/>
      <w:sz w:val="22"/>
      <w:szCs w:val="22"/>
      <w:lang w:val="en-US" w:eastAsia="en-US" w:bidi="en-US"/>
    </w:rPr>
  </w:style>
  <w:style w:type="character" w:customStyle="1" w:styleId="BodyTextChar">
    <w:name w:val="Body Text Char"/>
    <w:basedOn w:val="DefaultParagraphFont"/>
    <w:link w:val="BodyText"/>
    <w:uiPriority w:val="1"/>
    <w:rsid w:val="000024AD"/>
    <w:rPr>
      <w:rFonts w:ascii="Arial" w:eastAsia="Arial" w:hAnsi="Arial" w:cs="Arial"/>
      <w:lang w:val="en-US" w:bidi="en-US"/>
    </w:rPr>
  </w:style>
  <w:style w:type="character" w:styleId="Emphasis">
    <w:name w:val="Emphasis"/>
    <w:basedOn w:val="DefaultParagraphFont"/>
    <w:uiPriority w:val="20"/>
    <w:qFormat/>
    <w:rsid w:val="00491884"/>
    <w:rPr>
      <w:i/>
      <w:iCs/>
    </w:rPr>
  </w:style>
  <w:style w:type="character" w:customStyle="1" w:styleId="referencestring-name">
    <w:name w:val="reference__string-name"/>
    <w:basedOn w:val="DefaultParagraphFont"/>
    <w:rsid w:val="0002244D"/>
  </w:style>
  <w:style w:type="character" w:customStyle="1" w:styleId="referencesurname">
    <w:name w:val="reference__surname"/>
    <w:basedOn w:val="DefaultParagraphFont"/>
    <w:rsid w:val="0002244D"/>
  </w:style>
  <w:style w:type="character" w:customStyle="1" w:styleId="referencegiven-names">
    <w:name w:val="reference__given-names"/>
    <w:basedOn w:val="DefaultParagraphFont"/>
    <w:rsid w:val="0002244D"/>
  </w:style>
  <w:style w:type="character" w:customStyle="1" w:styleId="referenceyear">
    <w:name w:val="reference__year"/>
    <w:basedOn w:val="DefaultParagraphFont"/>
    <w:rsid w:val="0002244D"/>
  </w:style>
  <w:style w:type="character" w:customStyle="1" w:styleId="referencevolume">
    <w:name w:val="reference__volume"/>
    <w:basedOn w:val="DefaultParagraphFont"/>
    <w:rsid w:val="0002244D"/>
  </w:style>
  <w:style w:type="character" w:customStyle="1" w:styleId="referenceissue">
    <w:name w:val="reference__issue"/>
    <w:basedOn w:val="DefaultParagraphFont"/>
    <w:rsid w:val="0002244D"/>
  </w:style>
  <w:style w:type="character" w:customStyle="1" w:styleId="referencefpage">
    <w:name w:val="reference__fpage"/>
    <w:basedOn w:val="DefaultParagraphFont"/>
    <w:rsid w:val="0002244D"/>
  </w:style>
  <w:style w:type="character" w:customStyle="1" w:styleId="referencex">
    <w:name w:val="reference__x"/>
    <w:basedOn w:val="DefaultParagraphFont"/>
    <w:rsid w:val="0002244D"/>
  </w:style>
  <w:style w:type="character" w:customStyle="1" w:styleId="referencelpage">
    <w:name w:val="reference__lpage"/>
    <w:basedOn w:val="DefaultParagraphFont"/>
    <w:rsid w:val="0002244D"/>
  </w:style>
  <w:style w:type="paragraph" w:customStyle="1" w:styleId="reference">
    <w:name w:val="reference"/>
    <w:basedOn w:val="Normal"/>
    <w:rsid w:val="000A1BFE"/>
    <w:pPr>
      <w:spacing w:before="100" w:beforeAutospacing="1" w:after="100" w:afterAutospacing="1"/>
    </w:pPr>
  </w:style>
  <w:style w:type="character" w:customStyle="1" w:styleId="referencemixed-citation">
    <w:name w:val="reference__mixed-citation"/>
    <w:basedOn w:val="DefaultParagraphFont"/>
    <w:rsid w:val="000A1BFE"/>
  </w:style>
  <w:style w:type="character" w:customStyle="1" w:styleId="referencepublisher-name">
    <w:name w:val="reference__publisher-name"/>
    <w:basedOn w:val="DefaultParagraphFont"/>
    <w:rsid w:val="00FD7329"/>
  </w:style>
  <w:style w:type="character" w:customStyle="1" w:styleId="referencepublisher-loc">
    <w:name w:val="reference__publisher-loc"/>
    <w:basedOn w:val="DefaultParagraphFont"/>
    <w:rsid w:val="00FD7329"/>
  </w:style>
  <w:style w:type="paragraph" w:customStyle="1" w:styleId="body-paragraph">
    <w:name w:val="body-paragraph"/>
    <w:basedOn w:val="Normal"/>
    <w:rsid w:val="002334C2"/>
    <w:pPr>
      <w:spacing w:before="100" w:beforeAutospacing="1" w:after="100" w:afterAutospacing="1"/>
    </w:pPr>
  </w:style>
  <w:style w:type="character" w:customStyle="1" w:styleId="marginterm">
    <w:name w:val="margin_term"/>
    <w:basedOn w:val="DefaultParagraphFont"/>
    <w:rsid w:val="00FA7654"/>
  </w:style>
  <w:style w:type="character" w:customStyle="1" w:styleId="ls33">
    <w:name w:val="ls33"/>
    <w:basedOn w:val="DefaultParagraphFont"/>
    <w:rsid w:val="00226A64"/>
  </w:style>
  <w:style w:type="character" w:customStyle="1" w:styleId="a">
    <w:name w:val="_"/>
    <w:basedOn w:val="DefaultParagraphFont"/>
    <w:rsid w:val="00226A64"/>
  </w:style>
  <w:style w:type="character" w:customStyle="1" w:styleId="ls0">
    <w:name w:val="ls0"/>
    <w:basedOn w:val="DefaultParagraphFont"/>
    <w:rsid w:val="00226A64"/>
  </w:style>
  <w:style w:type="character" w:customStyle="1" w:styleId="ls34">
    <w:name w:val="ls34"/>
    <w:basedOn w:val="DefaultParagraphFont"/>
    <w:rsid w:val="00226A64"/>
  </w:style>
  <w:style w:type="character" w:customStyle="1" w:styleId="ls32">
    <w:name w:val="ls32"/>
    <w:basedOn w:val="DefaultParagraphFont"/>
    <w:rsid w:val="00226A64"/>
  </w:style>
  <w:style w:type="character" w:customStyle="1" w:styleId="ls37">
    <w:name w:val="ls37"/>
    <w:basedOn w:val="DefaultParagraphFont"/>
    <w:rsid w:val="00226A64"/>
  </w:style>
  <w:style w:type="character" w:customStyle="1" w:styleId="ls4b">
    <w:name w:val="ls4b"/>
    <w:basedOn w:val="DefaultParagraphFont"/>
    <w:rsid w:val="00226A64"/>
  </w:style>
  <w:style w:type="character" w:customStyle="1" w:styleId="ls44">
    <w:name w:val="ls44"/>
    <w:basedOn w:val="DefaultParagraphFont"/>
    <w:rsid w:val="00226A64"/>
  </w:style>
  <w:style w:type="character" w:customStyle="1" w:styleId="ls36">
    <w:name w:val="ls36"/>
    <w:basedOn w:val="DefaultParagraphFont"/>
    <w:rsid w:val="00226A64"/>
  </w:style>
  <w:style w:type="character" w:customStyle="1" w:styleId="ls38">
    <w:name w:val="ls38"/>
    <w:basedOn w:val="DefaultParagraphFont"/>
    <w:rsid w:val="00226A64"/>
  </w:style>
  <w:style w:type="character" w:customStyle="1" w:styleId="ls3c">
    <w:name w:val="ls3c"/>
    <w:basedOn w:val="DefaultParagraphFont"/>
    <w:rsid w:val="00226A64"/>
  </w:style>
  <w:style w:type="character" w:customStyle="1" w:styleId="ls51">
    <w:name w:val="ls51"/>
    <w:basedOn w:val="DefaultParagraphFont"/>
    <w:rsid w:val="00226A64"/>
  </w:style>
  <w:style w:type="character" w:customStyle="1" w:styleId="ls42">
    <w:name w:val="ls42"/>
    <w:basedOn w:val="DefaultParagraphFont"/>
    <w:rsid w:val="00E0397C"/>
  </w:style>
  <w:style w:type="character" w:customStyle="1" w:styleId="ls35">
    <w:name w:val="ls35"/>
    <w:basedOn w:val="DefaultParagraphFont"/>
    <w:rsid w:val="00E0397C"/>
  </w:style>
  <w:style w:type="paragraph" w:customStyle="1" w:styleId="paragraph">
    <w:name w:val="paragraph"/>
    <w:basedOn w:val="Normal"/>
    <w:rsid w:val="00476C86"/>
    <w:pPr>
      <w:spacing w:before="100" w:beforeAutospacing="1" w:after="100" w:afterAutospacing="1"/>
    </w:pPr>
  </w:style>
  <w:style w:type="character" w:customStyle="1" w:styleId="normaltextrun">
    <w:name w:val="normaltextrun"/>
    <w:basedOn w:val="DefaultParagraphFont"/>
    <w:rsid w:val="00476C86"/>
  </w:style>
  <w:style w:type="character" w:customStyle="1" w:styleId="eop">
    <w:name w:val="eop"/>
    <w:basedOn w:val="DefaultParagraphFont"/>
    <w:rsid w:val="00476C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06844">
      <w:bodyDiv w:val="1"/>
      <w:marLeft w:val="0"/>
      <w:marRight w:val="0"/>
      <w:marTop w:val="0"/>
      <w:marBottom w:val="0"/>
      <w:divBdr>
        <w:top w:val="none" w:sz="0" w:space="0" w:color="auto"/>
        <w:left w:val="none" w:sz="0" w:space="0" w:color="auto"/>
        <w:bottom w:val="none" w:sz="0" w:space="0" w:color="auto"/>
        <w:right w:val="none" w:sz="0" w:space="0" w:color="auto"/>
      </w:divBdr>
      <w:divsChild>
        <w:div w:id="12809361">
          <w:marLeft w:val="0"/>
          <w:marRight w:val="0"/>
          <w:marTop w:val="0"/>
          <w:marBottom w:val="0"/>
          <w:divBdr>
            <w:top w:val="none" w:sz="0" w:space="0" w:color="auto"/>
            <w:left w:val="none" w:sz="0" w:space="0" w:color="auto"/>
            <w:bottom w:val="none" w:sz="0" w:space="0" w:color="auto"/>
            <w:right w:val="none" w:sz="0" w:space="0" w:color="auto"/>
          </w:divBdr>
          <w:divsChild>
            <w:div w:id="2125951953">
              <w:marLeft w:val="0"/>
              <w:marRight w:val="0"/>
              <w:marTop w:val="0"/>
              <w:marBottom w:val="0"/>
              <w:divBdr>
                <w:top w:val="none" w:sz="0" w:space="0" w:color="auto"/>
                <w:left w:val="none" w:sz="0" w:space="0" w:color="auto"/>
                <w:bottom w:val="none" w:sz="0" w:space="0" w:color="auto"/>
                <w:right w:val="none" w:sz="0" w:space="0" w:color="auto"/>
              </w:divBdr>
              <w:divsChild>
                <w:div w:id="1187253272">
                  <w:marLeft w:val="0"/>
                  <w:marRight w:val="0"/>
                  <w:marTop w:val="0"/>
                  <w:marBottom w:val="0"/>
                  <w:divBdr>
                    <w:top w:val="none" w:sz="0" w:space="0" w:color="auto"/>
                    <w:left w:val="none" w:sz="0" w:space="0" w:color="auto"/>
                    <w:bottom w:val="none" w:sz="0" w:space="0" w:color="auto"/>
                    <w:right w:val="none" w:sz="0" w:space="0" w:color="auto"/>
                  </w:divBdr>
                </w:div>
              </w:divsChild>
            </w:div>
            <w:div w:id="122698105">
              <w:marLeft w:val="0"/>
              <w:marRight w:val="0"/>
              <w:marTop w:val="0"/>
              <w:marBottom w:val="0"/>
              <w:divBdr>
                <w:top w:val="none" w:sz="0" w:space="0" w:color="auto"/>
                <w:left w:val="none" w:sz="0" w:space="0" w:color="auto"/>
                <w:bottom w:val="none" w:sz="0" w:space="0" w:color="auto"/>
                <w:right w:val="none" w:sz="0" w:space="0" w:color="auto"/>
              </w:divBdr>
              <w:divsChild>
                <w:div w:id="108819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25903">
      <w:bodyDiv w:val="1"/>
      <w:marLeft w:val="0"/>
      <w:marRight w:val="0"/>
      <w:marTop w:val="0"/>
      <w:marBottom w:val="0"/>
      <w:divBdr>
        <w:top w:val="none" w:sz="0" w:space="0" w:color="auto"/>
        <w:left w:val="none" w:sz="0" w:space="0" w:color="auto"/>
        <w:bottom w:val="none" w:sz="0" w:space="0" w:color="auto"/>
        <w:right w:val="none" w:sz="0" w:space="0" w:color="auto"/>
      </w:divBdr>
      <w:divsChild>
        <w:div w:id="1405254251">
          <w:marLeft w:val="0"/>
          <w:marRight w:val="0"/>
          <w:marTop w:val="0"/>
          <w:marBottom w:val="0"/>
          <w:divBdr>
            <w:top w:val="none" w:sz="0" w:space="0" w:color="auto"/>
            <w:left w:val="none" w:sz="0" w:space="0" w:color="auto"/>
            <w:bottom w:val="none" w:sz="0" w:space="0" w:color="auto"/>
            <w:right w:val="none" w:sz="0" w:space="0" w:color="auto"/>
          </w:divBdr>
          <w:divsChild>
            <w:div w:id="318271114">
              <w:marLeft w:val="0"/>
              <w:marRight w:val="0"/>
              <w:marTop w:val="0"/>
              <w:marBottom w:val="0"/>
              <w:divBdr>
                <w:top w:val="none" w:sz="0" w:space="0" w:color="auto"/>
                <w:left w:val="none" w:sz="0" w:space="0" w:color="auto"/>
                <w:bottom w:val="none" w:sz="0" w:space="0" w:color="auto"/>
                <w:right w:val="none" w:sz="0" w:space="0" w:color="auto"/>
              </w:divBdr>
              <w:divsChild>
                <w:div w:id="43556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18762">
      <w:bodyDiv w:val="1"/>
      <w:marLeft w:val="0"/>
      <w:marRight w:val="0"/>
      <w:marTop w:val="0"/>
      <w:marBottom w:val="0"/>
      <w:divBdr>
        <w:top w:val="none" w:sz="0" w:space="0" w:color="auto"/>
        <w:left w:val="none" w:sz="0" w:space="0" w:color="auto"/>
        <w:bottom w:val="none" w:sz="0" w:space="0" w:color="auto"/>
        <w:right w:val="none" w:sz="0" w:space="0" w:color="auto"/>
      </w:divBdr>
    </w:div>
    <w:div w:id="60833592">
      <w:bodyDiv w:val="1"/>
      <w:marLeft w:val="0"/>
      <w:marRight w:val="0"/>
      <w:marTop w:val="0"/>
      <w:marBottom w:val="0"/>
      <w:divBdr>
        <w:top w:val="none" w:sz="0" w:space="0" w:color="auto"/>
        <w:left w:val="none" w:sz="0" w:space="0" w:color="auto"/>
        <w:bottom w:val="none" w:sz="0" w:space="0" w:color="auto"/>
        <w:right w:val="none" w:sz="0" w:space="0" w:color="auto"/>
      </w:divBdr>
      <w:divsChild>
        <w:div w:id="1457678367">
          <w:marLeft w:val="0"/>
          <w:marRight w:val="0"/>
          <w:marTop w:val="0"/>
          <w:marBottom w:val="0"/>
          <w:divBdr>
            <w:top w:val="none" w:sz="0" w:space="0" w:color="auto"/>
            <w:left w:val="none" w:sz="0" w:space="0" w:color="auto"/>
            <w:bottom w:val="none" w:sz="0" w:space="0" w:color="auto"/>
            <w:right w:val="none" w:sz="0" w:space="0" w:color="auto"/>
          </w:divBdr>
          <w:divsChild>
            <w:div w:id="1345400974">
              <w:marLeft w:val="0"/>
              <w:marRight w:val="0"/>
              <w:marTop w:val="0"/>
              <w:marBottom w:val="0"/>
              <w:divBdr>
                <w:top w:val="none" w:sz="0" w:space="0" w:color="auto"/>
                <w:left w:val="none" w:sz="0" w:space="0" w:color="auto"/>
                <w:bottom w:val="none" w:sz="0" w:space="0" w:color="auto"/>
                <w:right w:val="none" w:sz="0" w:space="0" w:color="auto"/>
              </w:divBdr>
              <w:divsChild>
                <w:div w:id="137661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59258">
      <w:bodyDiv w:val="1"/>
      <w:marLeft w:val="0"/>
      <w:marRight w:val="0"/>
      <w:marTop w:val="0"/>
      <w:marBottom w:val="0"/>
      <w:divBdr>
        <w:top w:val="none" w:sz="0" w:space="0" w:color="auto"/>
        <w:left w:val="none" w:sz="0" w:space="0" w:color="auto"/>
        <w:bottom w:val="none" w:sz="0" w:space="0" w:color="auto"/>
        <w:right w:val="none" w:sz="0" w:space="0" w:color="auto"/>
      </w:divBdr>
      <w:divsChild>
        <w:div w:id="1224560217">
          <w:marLeft w:val="0"/>
          <w:marRight w:val="0"/>
          <w:marTop w:val="0"/>
          <w:marBottom w:val="0"/>
          <w:divBdr>
            <w:top w:val="none" w:sz="0" w:space="0" w:color="auto"/>
            <w:left w:val="none" w:sz="0" w:space="0" w:color="auto"/>
            <w:bottom w:val="none" w:sz="0" w:space="0" w:color="auto"/>
            <w:right w:val="none" w:sz="0" w:space="0" w:color="auto"/>
          </w:divBdr>
        </w:div>
        <w:div w:id="1204440443">
          <w:marLeft w:val="0"/>
          <w:marRight w:val="0"/>
          <w:marTop w:val="0"/>
          <w:marBottom w:val="0"/>
          <w:divBdr>
            <w:top w:val="none" w:sz="0" w:space="0" w:color="auto"/>
            <w:left w:val="none" w:sz="0" w:space="0" w:color="auto"/>
            <w:bottom w:val="none" w:sz="0" w:space="0" w:color="auto"/>
            <w:right w:val="none" w:sz="0" w:space="0" w:color="auto"/>
          </w:divBdr>
        </w:div>
      </w:divsChild>
    </w:div>
    <w:div w:id="163319867">
      <w:bodyDiv w:val="1"/>
      <w:marLeft w:val="0"/>
      <w:marRight w:val="0"/>
      <w:marTop w:val="0"/>
      <w:marBottom w:val="0"/>
      <w:divBdr>
        <w:top w:val="none" w:sz="0" w:space="0" w:color="auto"/>
        <w:left w:val="none" w:sz="0" w:space="0" w:color="auto"/>
        <w:bottom w:val="none" w:sz="0" w:space="0" w:color="auto"/>
        <w:right w:val="none" w:sz="0" w:space="0" w:color="auto"/>
      </w:divBdr>
      <w:divsChild>
        <w:div w:id="378361866">
          <w:marLeft w:val="0"/>
          <w:marRight w:val="0"/>
          <w:marTop w:val="0"/>
          <w:marBottom w:val="0"/>
          <w:divBdr>
            <w:top w:val="none" w:sz="0" w:space="0" w:color="auto"/>
            <w:left w:val="none" w:sz="0" w:space="0" w:color="auto"/>
            <w:bottom w:val="none" w:sz="0" w:space="0" w:color="auto"/>
            <w:right w:val="none" w:sz="0" w:space="0" w:color="auto"/>
          </w:divBdr>
          <w:divsChild>
            <w:div w:id="782041445">
              <w:marLeft w:val="0"/>
              <w:marRight w:val="0"/>
              <w:marTop w:val="0"/>
              <w:marBottom w:val="0"/>
              <w:divBdr>
                <w:top w:val="none" w:sz="0" w:space="0" w:color="auto"/>
                <w:left w:val="none" w:sz="0" w:space="0" w:color="auto"/>
                <w:bottom w:val="none" w:sz="0" w:space="0" w:color="auto"/>
                <w:right w:val="none" w:sz="0" w:space="0" w:color="auto"/>
              </w:divBdr>
              <w:divsChild>
                <w:div w:id="824518396">
                  <w:marLeft w:val="0"/>
                  <w:marRight w:val="0"/>
                  <w:marTop w:val="0"/>
                  <w:marBottom w:val="0"/>
                  <w:divBdr>
                    <w:top w:val="none" w:sz="0" w:space="0" w:color="auto"/>
                    <w:left w:val="none" w:sz="0" w:space="0" w:color="auto"/>
                    <w:bottom w:val="none" w:sz="0" w:space="0" w:color="auto"/>
                    <w:right w:val="none" w:sz="0" w:space="0" w:color="auto"/>
                  </w:divBdr>
                  <w:divsChild>
                    <w:div w:id="9800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82767">
      <w:bodyDiv w:val="1"/>
      <w:marLeft w:val="0"/>
      <w:marRight w:val="0"/>
      <w:marTop w:val="0"/>
      <w:marBottom w:val="0"/>
      <w:divBdr>
        <w:top w:val="none" w:sz="0" w:space="0" w:color="auto"/>
        <w:left w:val="none" w:sz="0" w:space="0" w:color="auto"/>
        <w:bottom w:val="none" w:sz="0" w:space="0" w:color="auto"/>
        <w:right w:val="none" w:sz="0" w:space="0" w:color="auto"/>
      </w:divBdr>
    </w:div>
    <w:div w:id="200946292">
      <w:bodyDiv w:val="1"/>
      <w:marLeft w:val="0"/>
      <w:marRight w:val="0"/>
      <w:marTop w:val="0"/>
      <w:marBottom w:val="0"/>
      <w:divBdr>
        <w:top w:val="none" w:sz="0" w:space="0" w:color="auto"/>
        <w:left w:val="none" w:sz="0" w:space="0" w:color="auto"/>
        <w:bottom w:val="none" w:sz="0" w:space="0" w:color="auto"/>
        <w:right w:val="none" w:sz="0" w:space="0" w:color="auto"/>
      </w:divBdr>
    </w:div>
    <w:div w:id="228538543">
      <w:bodyDiv w:val="1"/>
      <w:marLeft w:val="0"/>
      <w:marRight w:val="0"/>
      <w:marTop w:val="0"/>
      <w:marBottom w:val="0"/>
      <w:divBdr>
        <w:top w:val="none" w:sz="0" w:space="0" w:color="auto"/>
        <w:left w:val="none" w:sz="0" w:space="0" w:color="auto"/>
        <w:bottom w:val="none" w:sz="0" w:space="0" w:color="auto"/>
        <w:right w:val="none" w:sz="0" w:space="0" w:color="auto"/>
      </w:divBdr>
    </w:div>
    <w:div w:id="238447472">
      <w:bodyDiv w:val="1"/>
      <w:marLeft w:val="0"/>
      <w:marRight w:val="0"/>
      <w:marTop w:val="0"/>
      <w:marBottom w:val="0"/>
      <w:divBdr>
        <w:top w:val="none" w:sz="0" w:space="0" w:color="auto"/>
        <w:left w:val="none" w:sz="0" w:space="0" w:color="auto"/>
        <w:bottom w:val="none" w:sz="0" w:space="0" w:color="auto"/>
        <w:right w:val="none" w:sz="0" w:space="0" w:color="auto"/>
      </w:divBdr>
    </w:div>
    <w:div w:id="291134223">
      <w:bodyDiv w:val="1"/>
      <w:marLeft w:val="0"/>
      <w:marRight w:val="0"/>
      <w:marTop w:val="0"/>
      <w:marBottom w:val="0"/>
      <w:divBdr>
        <w:top w:val="none" w:sz="0" w:space="0" w:color="auto"/>
        <w:left w:val="none" w:sz="0" w:space="0" w:color="auto"/>
        <w:bottom w:val="none" w:sz="0" w:space="0" w:color="auto"/>
        <w:right w:val="none" w:sz="0" w:space="0" w:color="auto"/>
      </w:divBdr>
    </w:div>
    <w:div w:id="296641991">
      <w:bodyDiv w:val="1"/>
      <w:marLeft w:val="0"/>
      <w:marRight w:val="0"/>
      <w:marTop w:val="0"/>
      <w:marBottom w:val="0"/>
      <w:divBdr>
        <w:top w:val="none" w:sz="0" w:space="0" w:color="auto"/>
        <w:left w:val="none" w:sz="0" w:space="0" w:color="auto"/>
        <w:bottom w:val="none" w:sz="0" w:space="0" w:color="auto"/>
        <w:right w:val="none" w:sz="0" w:space="0" w:color="auto"/>
      </w:divBdr>
    </w:div>
    <w:div w:id="335889669">
      <w:bodyDiv w:val="1"/>
      <w:marLeft w:val="0"/>
      <w:marRight w:val="0"/>
      <w:marTop w:val="0"/>
      <w:marBottom w:val="0"/>
      <w:divBdr>
        <w:top w:val="none" w:sz="0" w:space="0" w:color="auto"/>
        <w:left w:val="none" w:sz="0" w:space="0" w:color="auto"/>
        <w:bottom w:val="none" w:sz="0" w:space="0" w:color="auto"/>
        <w:right w:val="none" w:sz="0" w:space="0" w:color="auto"/>
      </w:divBdr>
      <w:divsChild>
        <w:div w:id="1924026104">
          <w:marLeft w:val="0"/>
          <w:marRight w:val="0"/>
          <w:marTop w:val="0"/>
          <w:marBottom w:val="0"/>
          <w:divBdr>
            <w:top w:val="none" w:sz="0" w:space="0" w:color="auto"/>
            <w:left w:val="none" w:sz="0" w:space="0" w:color="auto"/>
            <w:bottom w:val="none" w:sz="0" w:space="0" w:color="auto"/>
            <w:right w:val="none" w:sz="0" w:space="0" w:color="auto"/>
          </w:divBdr>
          <w:divsChild>
            <w:div w:id="1625429960">
              <w:marLeft w:val="0"/>
              <w:marRight w:val="0"/>
              <w:marTop w:val="0"/>
              <w:marBottom w:val="0"/>
              <w:divBdr>
                <w:top w:val="none" w:sz="0" w:space="0" w:color="auto"/>
                <w:left w:val="none" w:sz="0" w:space="0" w:color="auto"/>
                <w:bottom w:val="none" w:sz="0" w:space="0" w:color="auto"/>
                <w:right w:val="none" w:sz="0" w:space="0" w:color="auto"/>
              </w:divBdr>
              <w:divsChild>
                <w:div w:id="10546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230153">
      <w:bodyDiv w:val="1"/>
      <w:marLeft w:val="0"/>
      <w:marRight w:val="0"/>
      <w:marTop w:val="0"/>
      <w:marBottom w:val="0"/>
      <w:divBdr>
        <w:top w:val="none" w:sz="0" w:space="0" w:color="auto"/>
        <w:left w:val="none" w:sz="0" w:space="0" w:color="auto"/>
        <w:bottom w:val="none" w:sz="0" w:space="0" w:color="auto"/>
        <w:right w:val="none" w:sz="0" w:space="0" w:color="auto"/>
      </w:divBdr>
    </w:div>
    <w:div w:id="362632954">
      <w:bodyDiv w:val="1"/>
      <w:marLeft w:val="0"/>
      <w:marRight w:val="0"/>
      <w:marTop w:val="0"/>
      <w:marBottom w:val="0"/>
      <w:divBdr>
        <w:top w:val="none" w:sz="0" w:space="0" w:color="auto"/>
        <w:left w:val="none" w:sz="0" w:space="0" w:color="auto"/>
        <w:bottom w:val="none" w:sz="0" w:space="0" w:color="auto"/>
        <w:right w:val="none" w:sz="0" w:space="0" w:color="auto"/>
      </w:divBdr>
      <w:divsChild>
        <w:div w:id="695740282">
          <w:marLeft w:val="0"/>
          <w:marRight w:val="0"/>
          <w:marTop w:val="0"/>
          <w:marBottom w:val="0"/>
          <w:divBdr>
            <w:top w:val="none" w:sz="0" w:space="0" w:color="auto"/>
            <w:left w:val="none" w:sz="0" w:space="0" w:color="auto"/>
            <w:bottom w:val="none" w:sz="0" w:space="0" w:color="auto"/>
            <w:right w:val="none" w:sz="0" w:space="0" w:color="auto"/>
          </w:divBdr>
          <w:divsChild>
            <w:div w:id="2023315770">
              <w:marLeft w:val="0"/>
              <w:marRight w:val="0"/>
              <w:marTop w:val="0"/>
              <w:marBottom w:val="0"/>
              <w:divBdr>
                <w:top w:val="none" w:sz="0" w:space="0" w:color="auto"/>
                <w:left w:val="none" w:sz="0" w:space="0" w:color="auto"/>
                <w:bottom w:val="none" w:sz="0" w:space="0" w:color="auto"/>
                <w:right w:val="none" w:sz="0" w:space="0" w:color="auto"/>
              </w:divBdr>
              <w:divsChild>
                <w:div w:id="129402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014792">
      <w:bodyDiv w:val="1"/>
      <w:marLeft w:val="0"/>
      <w:marRight w:val="0"/>
      <w:marTop w:val="0"/>
      <w:marBottom w:val="0"/>
      <w:divBdr>
        <w:top w:val="none" w:sz="0" w:space="0" w:color="auto"/>
        <w:left w:val="none" w:sz="0" w:space="0" w:color="auto"/>
        <w:bottom w:val="none" w:sz="0" w:space="0" w:color="auto"/>
        <w:right w:val="none" w:sz="0" w:space="0" w:color="auto"/>
      </w:divBdr>
    </w:div>
    <w:div w:id="488985683">
      <w:bodyDiv w:val="1"/>
      <w:marLeft w:val="0"/>
      <w:marRight w:val="0"/>
      <w:marTop w:val="0"/>
      <w:marBottom w:val="0"/>
      <w:divBdr>
        <w:top w:val="none" w:sz="0" w:space="0" w:color="auto"/>
        <w:left w:val="none" w:sz="0" w:space="0" w:color="auto"/>
        <w:bottom w:val="none" w:sz="0" w:space="0" w:color="auto"/>
        <w:right w:val="none" w:sz="0" w:space="0" w:color="auto"/>
      </w:divBdr>
      <w:divsChild>
        <w:div w:id="566111693">
          <w:marLeft w:val="0"/>
          <w:marRight w:val="0"/>
          <w:marTop w:val="0"/>
          <w:marBottom w:val="0"/>
          <w:divBdr>
            <w:top w:val="none" w:sz="0" w:space="0" w:color="auto"/>
            <w:left w:val="none" w:sz="0" w:space="0" w:color="auto"/>
            <w:bottom w:val="none" w:sz="0" w:space="0" w:color="auto"/>
            <w:right w:val="none" w:sz="0" w:space="0" w:color="auto"/>
          </w:divBdr>
          <w:divsChild>
            <w:div w:id="477111523">
              <w:marLeft w:val="0"/>
              <w:marRight w:val="0"/>
              <w:marTop w:val="0"/>
              <w:marBottom w:val="0"/>
              <w:divBdr>
                <w:top w:val="none" w:sz="0" w:space="0" w:color="auto"/>
                <w:left w:val="none" w:sz="0" w:space="0" w:color="auto"/>
                <w:bottom w:val="none" w:sz="0" w:space="0" w:color="auto"/>
                <w:right w:val="none" w:sz="0" w:space="0" w:color="auto"/>
              </w:divBdr>
              <w:divsChild>
                <w:div w:id="42553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717749">
      <w:bodyDiv w:val="1"/>
      <w:marLeft w:val="0"/>
      <w:marRight w:val="0"/>
      <w:marTop w:val="0"/>
      <w:marBottom w:val="0"/>
      <w:divBdr>
        <w:top w:val="none" w:sz="0" w:space="0" w:color="auto"/>
        <w:left w:val="none" w:sz="0" w:space="0" w:color="auto"/>
        <w:bottom w:val="none" w:sz="0" w:space="0" w:color="auto"/>
        <w:right w:val="none" w:sz="0" w:space="0" w:color="auto"/>
      </w:divBdr>
      <w:divsChild>
        <w:div w:id="321783719">
          <w:marLeft w:val="0"/>
          <w:marRight w:val="0"/>
          <w:marTop w:val="0"/>
          <w:marBottom w:val="0"/>
          <w:divBdr>
            <w:top w:val="none" w:sz="0" w:space="0" w:color="auto"/>
            <w:left w:val="none" w:sz="0" w:space="0" w:color="auto"/>
            <w:bottom w:val="none" w:sz="0" w:space="0" w:color="auto"/>
            <w:right w:val="none" w:sz="0" w:space="0" w:color="auto"/>
          </w:divBdr>
          <w:divsChild>
            <w:div w:id="1387024020">
              <w:marLeft w:val="0"/>
              <w:marRight w:val="0"/>
              <w:marTop w:val="0"/>
              <w:marBottom w:val="0"/>
              <w:divBdr>
                <w:top w:val="none" w:sz="0" w:space="0" w:color="auto"/>
                <w:left w:val="none" w:sz="0" w:space="0" w:color="auto"/>
                <w:bottom w:val="none" w:sz="0" w:space="0" w:color="auto"/>
                <w:right w:val="none" w:sz="0" w:space="0" w:color="auto"/>
              </w:divBdr>
              <w:divsChild>
                <w:div w:id="158715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513438">
      <w:bodyDiv w:val="1"/>
      <w:marLeft w:val="0"/>
      <w:marRight w:val="0"/>
      <w:marTop w:val="0"/>
      <w:marBottom w:val="0"/>
      <w:divBdr>
        <w:top w:val="none" w:sz="0" w:space="0" w:color="auto"/>
        <w:left w:val="none" w:sz="0" w:space="0" w:color="auto"/>
        <w:bottom w:val="none" w:sz="0" w:space="0" w:color="auto"/>
        <w:right w:val="none" w:sz="0" w:space="0" w:color="auto"/>
      </w:divBdr>
    </w:div>
    <w:div w:id="555048909">
      <w:bodyDiv w:val="1"/>
      <w:marLeft w:val="0"/>
      <w:marRight w:val="0"/>
      <w:marTop w:val="0"/>
      <w:marBottom w:val="0"/>
      <w:divBdr>
        <w:top w:val="none" w:sz="0" w:space="0" w:color="auto"/>
        <w:left w:val="none" w:sz="0" w:space="0" w:color="auto"/>
        <w:bottom w:val="none" w:sz="0" w:space="0" w:color="auto"/>
        <w:right w:val="none" w:sz="0" w:space="0" w:color="auto"/>
      </w:divBdr>
      <w:divsChild>
        <w:div w:id="763915709">
          <w:marLeft w:val="0"/>
          <w:marRight w:val="0"/>
          <w:marTop w:val="0"/>
          <w:marBottom w:val="0"/>
          <w:divBdr>
            <w:top w:val="none" w:sz="0" w:space="0" w:color="auto"/>
            <w:left w:val="none" w:sz="0" w:space="0" w:color="auto"/>
            <w:bottom w:val="none" w:sz="0" w:space="0" w:color="auto"/>
            <w:right w:val="none" w:sz="0" w:space="0" w:color="auto"/>
          </w:divBdr>
          <w:divsChild>
            <w:div w:id="1585139011">
              <w:marLeft w:val="0"/>
              <w:marRight w:val="0"/>
              <w:marTop w:val="0"/>
              <w:marBottom w:val="0"/>
              <w:divBdr>
                <w:top w:val="none" w:sz="0" w:space="0" w:color="auto"/>
                <w:left w:val="none" w:sz="0" w:space="0" w:color="auto"/>
                <w:bottom w:val="none" w:sz="0" w:space="0" w:color="auto"/>
                <w:right w:val="none" w:sz="0" w:space="0" w:color="auto"/>
              </w:divBdr>
              <w:divsChild>
                <w:div w:id="96562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618795">
      <w:bodyDiv w:val="1"/>
      <w:marLeft w:val="0"/>
      <w:marRight w:val="0"/>
      <w:marTop w:val="0"/>
      <w:marBottom w:val="0"/>
      <w:divBdr>
        <w:top w:val="none" w:sz="0" w:space="0" w:color="auto"/>
        <w:left w:val="none" w:sz="0" w:space="0" w:color="auto"/>
        <w:bottom w:val="none" w:sz="0" w:space="0" w:color="auto"/>
        <w:right w:val="none" w:sz="0" w:space="0" w:color="auto"/>
      </w:divBdr>
      <w:divsChild>
        <w:div w:id="177471859">
          <w:marLeft w:val="0"/>
          <w:marRight w:val="0"/>
          <w:marTop w:val="0"/>
          <w:marBottom w:val="0"/>
          <w:divBdr>
            <w:top w:val="none" w:sz="0" w:space="0" w:color="auto"/>
            <w:left w:val="none" w:sz="0" w:space="0" w:color="auto"/>
            <w:bottom w:val="none" w:sz="0" w:space="0" w:color="auto"/>
            <w:right w:val="none" w:sz="0" w:space="0" w:color="auto"/>
          </w:divBdr>
          <w:divsChild>
            <w:div w:id="1101340598">
              <w:marLeft w:val="0"/>
              <w:marRight w:val="0"/>
              <w:marTop w:val="0"/>
              <w:marBottom w:val="0"/>
              <w:divBdr>
                <w:top w:val="none" w:sz="0" w:space="0" w:color="auto"/>
                <w:left w:val="none" w:sz="0" w:space="0" w:color="auto"/>
                <w:bottom w:val="none" w:sz="0" w:space="0" w:color="auto"/>
                <w:right w:val="none" w:sz="0" w:space="0" w:color="auto"/>
              </w:divBdr>
              <w:divsChild>
                <w:div w:id="126530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545093">
      <w:bodyDiv w:val="1"/>
      <w:marLeft w:val="0"/>
      <w:marRight w:val="0"/>
      <w:marTop w:val="0"/>
      <w:marBottom w:val="0"/>
      <w:divBdr>
        <w:top w:val="none" w:sz="0" w:space="0" w:color="auto"/>
        <w:left w:val="none" w:sz="0" w:space="0" w:color="auto"/>
        <w:bottom w:val="none" w:sz="0" w:space="0" w:color="auto"/>
        <w:right w:val="none" w:sz="0" w:space="0" w:color="auto"/>
      </w:divBdr>
    </w:div>
    <w:div w:id="648020574">
      <w:bodyDiv w:val="1"/>
      <w:marLeft w:val="0"/>
      <w:marRight w:val="0"/>
      <w:marTop w:val="0"/>
      <w:marBottom w:val="0"/>
      <w:divBdr>
        <w:top w:val="none" w:sz="0" w:space="0" w:color="auto"/>
        <w:left w:val="none" w:sz="0" w:space="0" w:color="auto"/>
        <w:bottom w:val="none" w:sz="0" w:space="0" w:color="auto"/>
        <w:right w:val="none" w:sz="0" w:space="0" w:color="auto"/>
      </w:divBdr>
      <w:divsChild>
        <w:div w:id="1482699060">
          <w:marLeft w:val="0"/>
          <w:marRight w:val="0"/>
          <w:marTop w:val="0"/>
          <w:marBottom w:val="0"/>
          <w:divBdr>
            <w:top w:val="none" w:sz="0" w:space="0" w:color="auto"/>
            <w:left w:val="none" w:sz="0" w:space="0" w:color="auto"/>
            <w:bottom w:val="none" w:sz="0" w:space="0" w:color="auto"/>
            <w:right w:val="none" w:sz="0" w:space="0" w:color="auto"/>
          </w:divBdr>
          <w:divsChild>
            <w:div w:id="2110809471">
              <w:marLeft w:val="0"/>
              <w:marRight w:val="0"/>
              <w:marTop w:val="0"/>
              <w:marBottom w:val="0"/>
              <w:divBdr>
                <w:top w:val="none" w:sz="0" w:space="0" w:color="auto"/>
                <w:left w:val="none" w:sz="0" w:space="0" w:color="auto"/>
                <w:bottom w:val="none" w:sz="0" w:space="0" w:color="auto"/>
                <w:right w:val="none" w:sz="0" w:space="0" w:color="auto"/>
              </w:divBdr>
              <w:divsChild>
                <w:div w:id="1160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8619">
      <w:bodyDiv w:val="1"/>
      <w:marLeft w:val="0"/>
      <w:marRight w:val="0"/>
      <w:marTop w:val="0"/>
      <w:marBottom w:val="0"/>
      <w:divBdr>
        <w:top w:val="none" w:sz="0" w:space="0" w:color="auto"/>
        <w:left w:val="none" w:sz="0" w:space="0" w:color="auto"/>
        <w:bottom w:val="none" w:sz="0" w:space="0" w:color="auto"/>
        <w:right w:val="none" w:sz="0" w:space="0" w:color="auto"/>
      </w:divBdr>
      <w:divsChild>
        <w:div w:id="203913399">
          <w:marLeft w:val="0"/>
          <w:marRight w:val="0"/>
          <w:marTop w:val="0"/>
          <w:marBottom w:val="0"/>
          <w:divBdr>
            <w:top w:val="none" w:sz="0" w:space="0" w:color="auto"/>
            <w:left w:val="none" w:sz="0" w:space="0" w:color="auto"/>
            <w:bottom w:val="none" w:sz="0" w:space="0" w:color="auto"/>
            <w:right w:val="none" w:sz="0" w:space="0" w:color="auto"/>
          </w:divBdr>
          <w:divsChild>
            <w:div w:id="1005937558">
              <w:marLeft w:val="0"/>
              <w:marRight w:val="0"/>
              <w:marTop w:val="0"/>
              <w:marBottom w:val="0"/>
              <w:divBdr>
                <w:top w:val="none" w:sz="0" w:space="0" w:color="auto"/>
                <w:left w:val="none" w:sz="0" w:space="0" w:color="auto"/>
                <w:bottom w:val="none" w:sz="0" w:space="0" w:color="auto"/>
                <w:right w:val="none" w:sz="0" w:space="0" w:color="auto"/>
              </w:divBdr>
              <w:divsChild>
                <w:div w:id="1476601730">
                  <w:marLeft w:val="0"/>
                  <w:marRight w:val="0"/>
                  <w:marTop w:val="0"/>
                  <w:marBottom w:val="0"/>
                  <w:divBdr>
                    <w:top w:val="none" w:sz="0" w:space="0" w:color="auto"/>
                    <w:left w:val="none" w:sz="0" w:space="0" w:color="auto"/>
                    <w:bottom w:val="none" w:sz="0" w:space="0" w:color="auto"/>
                    <w:right w:val="none" w:sz="0" w:space="0" w:color="auto"/>
                  </w:divBdr>
                  <w:divsChild>
                    <w:div w:id="123597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742733">
      <w:bodyDiv w:val="1"/>
      <w:marLeft w:val="0"/>
      <w:marRight w:val="0"/>
      <w:marTop w:val="0"/>
      <w:marBottom w:val="0"/>
      <w:divBdr>
        <w:top w:val="none" w:sz="0" w:space="0" w:color="auto"/>
        <w:left w:val="none" w:sz="0" w:space="0" w:color="auto"/>
        <w:bottom w:val="none" w:sz="0" w:space="0" w:color="auto"/>
        <w:right w:val="none" w:sz="0" w:space="0" w:color="auto"/>
      </w:divBdr>
      <w:divsChild>
        <w:div w:id="1640333088">
          <w:marLeft w:val="0"/>
          <w:marRight w:val="0"/>
          <w:marTop w:val="0"/>
          <w:marBottom w:val="0"/>
          <w:divBdr>
            <w:top w:val="none" w:sz="0" w:space="0" w:color="auto"/>
            <w:left w:val="none" w:sz="0" w:space="0" w:color="auto"/>
            <w:bottom w:val="none" w:sz="0" w:space="0" w:color="auto"/>
            <w:right w:val="none" w:sz="0" w:space="0" w:color="auto"/>
          </w:divBdr>
          <w:divsChild>
            <w:div w:id="1772970137">
              <w:marLeft w:val="0"/>
              <w:marRight w:val="0"/>
              <w:marTop w:val="0"/>
              <w:marBottom w:val="0"/>
              <w:divBdr>
                <w:top w:val="none" w:sz="0" w:space="0" w:color="auto"/>
                <w:left w:val="none" w:sz="0" w:space="0" w:color="auto"/>
                <w:bottom w:val="none" w:sz="0" w:space="0" w:color="auto"/>
                <w:right w:val="none" w:sz="0" w:space="0" w:color="auto"/>
              </w:divBdr>
              <w:divsChild>
                <w:div w:id="122463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455723">
      <w:bodyDiv w:val="1"/>
      <w:marLeft w:val="0"/>
      <w:marRight w:val="0"/>
      <w:marTop w:val="0"/>
      <w:marBottom w:val="0"/>
      <w:divBdr>
        <w:top w:val="none" w:sz="0" w:space="0" w:color="auto"/>
        <w:left w:val="none" w:sz="0" w:space="0" w:color="auto"/>
        <w:bottom w:val="none" w:sz="0" w:space="0" w:color="auto"/>
        <w:right w:val="none" w:sz="0" w:space="0" w:color="auto"/>
      </w:divBdr>
    </w:div>
    <w:div w:id="731194594">
      <w:bodyDiv w:val="1"/>
      <w:marLeft w:val="0"/>
      <w:marRight w:val="0"/>
      <w:marTop w:val="0"/>
      <w:marBottom w:val="0"/>
      <w:divBdr>
        <w:top w:val="none" w:sz="0" w:space="0" w:color="auto"/>
        <w:left w:val="none" w:sz="0" w:space="0" w:color="auto"/>
        <w:bottom w:val="none" w:sz="0" w:space="0" w:color="auto"/>
        <w:right w:val="none" w:sz="0" w:space="0" w:color="auto"/>
      </w:divBdr>
    </w:div>
    <w:div w:id="741609117">
      <w:bodyDiv w:val="1"/>
      <w:marLeft w:val="0"/>
      <w:marRight w:val="0"/>
      <w:marTop w:val="0"/>
      <w:marBottom w:val="0"/>
      <w:divBdr>
        <w:top w:val="none" w:sz="0" w:space="0" w:color="auto"/>
        <w:left w:val="none" w:sz="0" w:space="0" w:color="auto"/>
        <w:bottom w:val="none" w:sz="0" w:space="0" w:color="auto"/>
        <w:right w:val="none" w:sz="0" w:space="0" w:color="auto"/>
      </w:divBdr>
      <w:divsChild>
        <w:div w:id="39205273">
          <w:marLeft w:val="0"/>
          <w:marRight w:val="0"/>
          <w:marTop w:val="0"/>
          <w:marBottom w:val="0"/>
          <w:divBdr>
            <w:top w:val="none" w:sz="0" w:space="0" w:color="auto"/>
            <w:left w:val="none" w:sz="0" w:space="0" w:color="auto"/>
            <w:bottom w:val="none" w:sz="0" w:space="0" w:color="auto"/>
            <w:right w:val="none" w:sz="0" w:space="0" w:color="auto"/>
          </w:divBdr>
          <w:divsChild>
            <w:div w:id="614219961">
              <w:marLeft w:val="0"/>
              <w:marRight w:val="0"/>
              <w:marTop w:val="0"/>
              <w:marBottom w:val="0"/>
              <w:divBdr>
                <w:top w:val="none" w:sz="0" w:space="0" w:color="auto"/>
                <w:left w:val="none" w:sz="0" w:space="0" w:color="auto"/>
                <w:bottom w:val="none" w:sz="0" w:space="0" w:color="auto"/>
                <w:right w:val="none" w:sz="0" w:space="0" w:color="auto"/>
              </w:divBdr>
              <w:divsChild>
                <w:div w:id="195038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734336">
      <w:bodyDiv w:val="1"/>
      <w:marLeft w:val="0"/>
      <w:marRight w:val="0"/>
      <w:marTop w:val="0"/>
      <w:marBottom w:val="0"/>
      <w:divBdr>
        <w:top w:val="none" w:sz="0" w:space="0" w:color="auto"/>
        <w:left w:val="none" w:sz="0" w:space="0" w:color="auto"/>
        <w:bottom w:val="none" w:sz="0" w:space="0" w:color="auto"/>
        <w:right w:val="none" w:sz="0" w:space="0" w:color="auto"/>
      </w:divBdr>
    </w:div>
    <w:div w:id="783158377">
      <w:bodyDiv w:val="1"/>
      <w:marLeft w:val="0"/>
      <w:marRight w:val="0"/>
      <w:marTop w:val="0"/>
      <w:marBottom w:val="0"/>
      <w:divBdr>
        <w:top w:val="none" w:sz="0" w:space="0" w:color="auto"/>
        <w:left w:val="none" w:sz="0" w:space="0" w:color="auto"/>
        <w:bottom w:val="none" w:sz="0" w:space="0" w:color="auto"/>
        <w:right w:val="none" w:sz="0" w:space="0" w:color="auto"/>
      </w:divBdr>
      <w:divsChild>
        <w:div w:id="201407727">
          <w:marLeft w:val="0"/>
          <w:marRight w:val="0"/>
          <w:marTop w:val="0"/>
          <w:marBottom w:val="0"/>
          <w:divBdr>
            <w:top w:val="none" w:sz="0" w:space="0" w:color="auto"/>
            <w:left w:val="none" w:sz="0" w:space="0" w:color="auto"/>
            <w:bottom w:val="none" w:sz="0" w:space="0" w:color="auto"/>
            <w:right w:val="none" w:sz="0" w:space="0" w:color="auto"/>
          </w:divBdr>
        </w:div>
        <w:div w:id="1036545593">
          <w:marLeft w:val="0"/>
          <w:marRight w:val="0"/>
          <w:marTop w:val="0"/>
          <w:marBottom w:val="0"/>
          <w:divBdr>
            <w:top w:val="none" w:sz="0" w:space="0" w:color="auto"/>
            <w:left w:val="none" w:sz="0" w:space="0" w:color="auto"/>
            <w:bottom w:val="none" w:sz="0" w:space="0" w:color="auto"/>
            <w:right w:val="none" w:sz="0" w:space="0" w:color="auto"/>
          </w:divBdr>
        </w:div>
        <w:div w:id="662052830">
          <w:marLeft w:val="0"/>
          <w:marRight w:val="0"/>
          <w:marTop w:val="0"/>
          <w:marBottom w:val="0"/>
          <w:divBdr>
            <w:top w:val="none" w:sz="0" w:space="0" w:color="auto"/>
            <w:left w:val="none" w:sz="0" w:space="0" w:color="auto"/>
            <w:bottom w:val="none" w:sz="0" w:space="0" w:color="auto"/>
            <w:right w:val="none" w:sz="0" w:space="0" w:color="auto"/>
          </w:divBdr>
        </w:div>
        <w:div w:id="565146073">
          <w:marLeft w:val="0"/>
          <w:marRight w:val="0"/>
          <w:marTop w:val="0"/>
          <w:marBottom w:val="0"/>
          <w:divBdr>
            <w:top w:val="none" w:sz="0" w:space="0" w:color="auto"/>
            <w:left w:val="none" w:sz="0" w:space="0" w:color="auto"/>
            <w:bottom w:val="none" w:sz="0" w:space="0" w:color="auto"/>
            <w:right w:val="none" w:sz="0" w:space="0" w:color="auto"/>
          </w:divBdr>
        </w:div>
      </w:divsChild>
    </w:div>
    <w:div w:id="795374099">
      <w:bodyDiv w:val="1"/>
      <w:marLeft w:val="0"/>
      <w:marRight w:val="0"/>
      <w:marTop w:val="0"/>
      <w:marBottom w:val="0"/>
      <w:divBdr>
        <w:top w:val="none" w:sz="0" w:space="0" w:color="auto"/>
        <w:left w:val="none" w:sz="0" w:space="0" w:color="auto"/>
        <w:bottom w:val="none" w:sz="0" w:space="0" w:color="auto"/>
        <w:right w:val="none" w:sz="0" w:space="0" w:color="auto"/>
      </w:divBdr>
    </w:div>
    <w:div w:id="826703527">
      <w:bodyDiv w:val="1"/>
      <w:marLeft w:val="0"/>
      <w:marRight w:val="0"/>
      <w:marTop w:val="0"/>
      <w:marBottom w:val="0"/>
      <w:divBdr>
        <w:top w:val="none" w:sz="0" w:space="0" w:color="auto"/>
        <w:left w:val="none" w:sz="0" w:space="0" w:color="auto"/>
        <w:bottom w:val="none" w:sz="0" w:space="0" w:color="auto"/>
        <w:right w:val="none" w:sz="0" w:space="0" w:color="auto"/>
      </w:divBdr>
    </w:div>
    <w:div w:id="828401003">
      <w:bodyDiv w:val="1"/>
      <w:marLeft w:val="0"/>
      <w:marRight w:val="0"/>
      <w:marTop w:val="0"/>
      <w:marBottom w:val="0"/>
      <w:divBdr>
        <w:top w:val="none" w:sz="0" w:space="0" w:color="auto"/>
        <w:left w:val="none" w:sz="0" w:space="0" w:color="auto"/>
        <w:bottom w:val="none" w:sz="0" w:space="0" w:color="auto"/>
        <w:right w:val="none" w:sz="0" w:space="0" w:color="auto"/>
      </w:divBdr>
      <w:divsChild>
        <w:div w:id="1060714103">
          <w:marLeft w:val="0"/>
          <w:marRight w:val="0"/>
          <w:marTop w:val="0"/>
          <w:marBottom w:val="0"/>
          <w:divBdr>
            <w:top w:val="none" w:sz="0" w:space="0" w:color="auto"/>
            <w:left w:val="none" w:sz="0" w:space="0" w:color="auto"/>
            <w:bottom w:val="none" w:sz="0" w:space="0" w:color="auto"/>
            <w:right w:val="none" w:sz="0" w:space="0" w:color="auto"/>
          </w:divBdr>
        </w:div>
        <w:div w:id="442043539">
          <w:marLeft w:val="0"/>
          <w:marRight w:val="0"/>
          <w:marTop w:val="0"/>
          <w:marBottom w:val="0"/>
          <w:divBdr>
            <w:top w:val="none" w:sz="0" w:space="0" w:color="auto"/>
            <w:left w:val="none" w:sz="0" w:space="0" w:color="auto"/>
            <w:bottom w:val="none" w:sz="0" w:space="0" w:color="auto"/>
            <w:right w:val="none" w:sz="0" w:space="0" w:color="auto"/>
          </w:divBdr>
        </w:div>
        <w:div w:id="1581017028">
          <w:marLeft w:val="0"/>
          <w:marRight w:val="0"/>
          <w:marTop w:val="0"/>
          <w:marBottom w:val="0"/>
          <w:divBdr>
            <w:top w:val="none" w:sz="0" w:space="0" w:color="auto"/>
            <w:left w:val="none" w:sz="0" w:space="0" w:color="auto"/>
            <w:bottom w:val="none" w:sz="0" w:space="0" w:color="auto"/>
            <w:right w:val="none" w:sz="0" w:space="0" w:color="auto"/>
          </w:divBdr>
        </w:div>
        <w:div w:id="2040619331">
          <w:marLeft w:val="0"/>
          <w:marRight w:val="0"/>
          <w:marTop w:val="0"/>
          <w:marBottom w:val="0"/>
          <w:divBdr>
            <w:top w:val="none" w:sz="0" w:space="0" w:color="auto"/>
            <w:left w:val="none" w:sz="0" w:space="0" w:color="auto"/>
            <w:bottom w:val="none" w:sz="0" w:space="0" w:color="auto"/>
            <w:right w:val="none" w:sz="0" w:space="0" w:color="auto"/>
          </w:divBdr>
        </w:div>
        <w:div w:id="1733845793">
          <w:marLeft w:val="0"/>
          <w:marRight w:val="0"/>
          <w:marTop w:val="0"/>
          <w:marBottom w:val="0"/>
          <w:divBdr>
            <w:top w:val="none" w:sz="0" w:space="0" w:color="auto"/>
            <w:left w:val="none" w:sz="0" w:space="0" w:color="auto"/>
            <w:bottom w:val="none" w:sz="0" w:space="0" w:color="auto"/>
            <w:right w:val="none" w:sz="0" w:space="0" w:color="auto"/>
          </w:divBdr>
        </w:div>
        <w:div w:id="81489979">
          <w:marLeft w:val="0"/>
          <w:marRight w:val="0"/>
          <w:marTop w:val="0"/>
          <w:marBottom w:val="0"/>
          <w:divBdr>
            <w:top w:val="none" w:sz="0" w:space="0" w:color="auto"/>
            <w:left w:val="none" w:sz="0" w:space="0" w:color="auto"/>
            <w:bottom w:val="none" w:sz="0" w:space="0" w:color="auto"/>
            <w:right w:val="none" w:sz="0" w:space="0" w:color="auto"/>
          </w:divBdr>
        </w:div>
        <w:div w:id="531576975">
          <w:marLeft w:val="0"/>
          <w:marRight w:val="0"/>
          <w:marTop w:val="0"/>
          <w:marBottom w:val="0"/>
          <w:divBdr>
            <w:top w:val="none" w:sz="0" w:space="0" w:color="auto"/>
            <w:left w:val="none" w:sz="0" w:space="0" w:color="auto"/>
            <w:bottom w:val="none" w:sz="0" w:space="0" w:color="auto"/>
            <w:right w:val="none" w:sz="0" w:space="0" w:color="auto"/>
          </w:divBdr>
        </w:div>
        <w:div w:id="1736780826">
          <w:marLeft w:val="0"/>
          <w:marRight w:val="0"/>
          <w:marTop w:val="0"/>
          <w:marBottom w:val="0"/>
          <w:divBdr>
            <w:top w:val="none" w:sz="0" w:space="0" w:color="auto"/>
            <w:left w:val="none" w:sz="0" w:space="0" w:color="auto"/>
            <w:bottom w:val="none" w:sz="0" w:space="0" w:color="auto"/>
            <w:right w:val="none" w:sz="0" w:space="0" w:color="auto"/>
          </w:divBdr>
        </w:div>
        <w:div w:id="2117021855">
          <w:marLeft w:val="0"/>
          <w:marRight w:val="0"/>
          <w:marTop w:val="0"/>
          <w:marBottom w:val="0"/>
          <w:divBdr>
            <w:top w:val="none" w:sz="0" w:space="0" w:color="auto"/>
            <w:left w:val="none" w:sz="0" w:space="0" w:color="auto"/>
            <w:bottom w:val="none" w:sz="0" w:space="0" w:color="auto"/>
            <w:right w:val="none" w:sz="0" w:space="0" w:color="auto"/>
          </w:divBdr>
        </w:div>
        <w:div w:id="1768382892">
          <w:marLeft w:val="0"/>
          <w:marRight w:val="0"/>
          <w:marTop w:val="0"/>
          <w:marBottom w:val="0"/>
          <w:divBdr>
            <w:top w:val="none" w:sz="0" w:space="0" w:color="auto"/>
            <w:left w:val="none" w:sz="0" w:space="0" w:color="auto"/>
            <w:bottom w:val="none" w:sz="0" w:space="0" w:color="auto"/>
            <w:right w:val="none" w:sz="0" w:space="0" w:color="auto"/>
          </w:divBdr>
        </w:div>
        <w:div w:id="628702887">
          <w:marLeft w:val="0"/>
          <w:marRight w:val="0"/>
          <w:marTop w:val="0"/>
          <w:marBottom w:val="0"/>
          <w:divBdr>
            <w:top w:val="none" w:sz="0" w:space="0" w:color="auto"/>
            <w:left w:val="none" w:sz="0" w:space="0" w:color="auto"/>
            <w:bottom w:val="none" w:sz="0" w:space="0" w:color="auto"/>
            <w:right w:val="none" w:sz="0" w:space="0" w:color="auto"/>
          </w:divBdr>
        </w:div>
        <w:div w:id="824860002">
          <w:marLeft w:val="0"/>
          <w:marRight w:val="0"/>
          <w:marTop w:val="0"/>
          <w:marBottom w:val="0"/>
          <w:divBdr>
            <w:top w:val="none" w:sz="0" w:space="0" w:color="auto"/>
            <w:left w:val="none" w:sz="0" w:space="0" w:color="auto"/>
            <w:bottom w:val="none" w:sz="0" w:space="0" w:color="auto"/>
            <w:right w:val="none" w:sz="0" w:space="0" w:color="auto"/>
          </w:divBdr>
        </w:div>
        <w:div w:id="177352547">
          <w:marLeft w:val="0"/>
          <w:marRight w:val="0"/>
          <w:marTop w:val="0"/>
          <w:marBottom w:val="0"/>
          <w:divBdr>
            <w:top w:val="none" w:sz="0" w:space="0" w:color="auto"/>
            <w:left w:val="none" w:sz="0" w:space="0" w:color="auto"/>
            <w:bottom w:val="none" w:sz="0" w:space="0" w:color="auto"/>
            <w:right w:val="none" w:sz="0" w:space="0" w:color="auto"/>
          </w:divBdr>
        </w:div>
        <w:div w:id="82653061">
          <w:marLeft w:val="0"/>
          <w:marRight w:val="0"/>
          <w:marTop w:val="0"/>
          <w:marBottom w:val="0"/>
          <w:divBdr>
            <w:top w:val="none" w:sz="0" w:space="0" w:color="auto"/>
            <w:left w:val="none" w:sz="0" w:space="0" w:color="auto"/>
            <w:bottom w:val="none" w:sz="0" w:space="0" w:color="auto"/>
            <w:right w:val="none" w:sz="0" w:space="0" w:color="auto"/>
          </w:divBdr>
        </w:div>
        <w:div w:id="591401111">
          <w:marLeft w:val="0"/>
          <w:marRight w:val="0"/>
          <w:marTop w:val="0"/>
          <w:marBottom w:val="0"/>
          <w:divBdr>
            <w:top w:val="none" w:sz="0" w:space="0" w:color="auto"/>
            <w:left w:val="none" w:sz="0" w:space="0" w:color="auto"/>
            <w:bottom w:val="none" w:sz="0" w:space="0" w:color="auto"/>
            <w:right w:val="none" w:sz="0" w:space="0" w:color="auto"/>
          </w:divBdr>
        </w:div>
        <w:div w:id="1955625177">
          <w:marLeft w:val="0"/>
          <w:marRight w:val="0"/>
          <w:marTop w:val="0"/>
          <w:marBottom w:val="0"/>
          <w:divBdr>
            <w:top w:val="none" w:sz="0" w:space="0" w:color="auto"/>
            <w:left w:val="none" w:sz="0" w:space="0" w:color="auto"/>
            <w:bottom w:val="none" w:sz="0" w:space="0" w:color="auto"/>
            <w:right w:val="none" w:sz="0" w:space="0" w:color="auto"/>
          </w:divBdr>
        </w:div>
        <w:div w:id="921066499">
          <w:marLeft w:val="0"/>
          <w:marRight w:val="0"/>
          <w:marTop w:val="0"/>
          <w:marBottom w:val="0"/>
          <w:divBdr>
            <w:top w:val="none" w:sz="0" w:space="0" w:color="auto"/>
            <w:left w:val="none" w:sz="0" w:space="0" w:color="auto"/>
            <w:bottom w:val="none" w:sz="0" w:space="0" w:color="auto"/>
            <w:right w:val="none" w:sz="0" w:space="0" w:color="auto"/>
          </w:divBdr>
        </w:div>
        <w:div w:id="294917234">
          <w:marLeft w:val="0"/>
          <w:marRight w:val="0"/>
          <w:marTop w:val="0"/>
          <w:marBottom w:val="0"/>
          <w:divBdr>
            <w:top w:val="none" w:sz="0" w:space="0" w:color="auto"/>
            <w:left w:val="none" w:sz="0" w:space="0" w:color="auto"/>
            <w:bottom w:val="none" w:sz="0" w:space="0" w:color="auto"/>
            <w:right w:val="none" w:sz="0" w:space="0" w:color="auto"/>
          </w:divBdr>
        </w:div>
        <w:div w:id="1560051690">
          <w:marLeft w:val="0"/>
          <w:marRight w:val="0"/>
          <w:marTop w:val="0"/>
          <w:marBottom w:val="0"/>
          <w:divBdr>
            <w:top w:val="none" w:sz="0" w:space="0" w:color="auto"/>
            <w:left w:val="none" w:sz="0" w:space="0" w:color="auto"/>
            <w:bottom w:val="none" w:sz="0" w:space="0" w:color="auto"/>
            <w:right w:val="none" w:sz="0" w:space="0" w:color="auto"/>
          </w:divBdr>
        </w:div>
        <w:div w:id="1356542759">
          <w:marLeft w:val="0"/>
          <w:marRight w:val="0"/>
          <w:marTop w:val="0"/>
          <w:marBottom w:val="0"/>
          <w:divBdr>
            <w:top w:val="none" w:sz="0" w:space="0" w:color="auto"/>
            <w:left w:val="none" w:sz="0" w:space="0" w:color="auto"/>
            <w:bottom w:val="none" w:sz="0" w:space="0" w:color="auto"/>
            <w:right w:val="none" w:sz="0" w:space="0" w:color="auto"/>
          </w:divBdr>
        </w:div>
        <w:div w:id="1938903068">
          <w:marLeft w:val="0"/>
          <w:marRight w:val="0"/>
          <w:marTop w:val="0"/>
          <w:marBottom w:val="0"/>
          <w:divBdr>
            <w:top w:val="none" w:sz="0" w:space="0" w:color="auto"/>
            <w:left w:val="none" w:sz="0" w:space="0" w:color="auto"/>
            <w:bottom w:val="none" w:sz="0" w:space="0" w:color="auto"/>
            <w:right w:val="none" w:sz="0" w:space="0" w:color="auto"/>
          </w:divBdr>
        </w:div>
        <w:div w:id="1432780185">
          <w:marLeft w:val="0"/>
          <w:marRight w:val="0"/>
          <w:marTop w:val="0"/>
          <w:marBottom w:val="0"/>
          <w:divBdr>
            <w:top w:val="none" w:sz="0" w:space="0" w:color="auto"/>
            <w:left w:val="none" w:sz="0" w:space="0" w:color="auto"/>
            <w:bottom w:val="none" w:sz="0" w:space="0" w:color="auto"/>
            <w:right w:val="none" w:sz="0" w:space="0" w:color="auto"/>
          </w:divBdr>
        </w:div>
        <w:div w:id="1899826160">
          <w:marLeft w:val="0"/>
          <w:marRight w:val="0"/>
          <w:marTop w:val="0"/>
          <w:marBottom w:val="0"/>
          <w:divBdr>
            <w:top w:val="none" w:sz="0" w:space="0" w:color="auto"/>
            <w:left w:val="none" w:sz="0" w:space="0" w:color="auto"/>
            <w:bottom w:val="none" w:sz="0" w:space="0" w:color="auto"/>
            <w:right w:val="none" w:sz="0" w:space="0" w:color="auto"/>
          </w:divBdr>
        </w:div>
        <w:div w:id="13503417">
          <w:marLeft w:val="0"/>
          <w:marRight w:val="0"/>
          <w:marTop w:val="0"/>
          <w:marBottom w:val="0"/>
          <w:divBdr>
            <w:top w:val="none" w:sz="0" w:space="0" w:color="auto"/>
            <w:left w:val="none" w:sz="0" w:space="0" w:color="auto"/>
            <w:bottom w:val="none" w:sz="0" w:space="0" w:color="auto"/>
            <w:right w:val="none" w:sz="0" w:space="0" w:color="auto"/>
          </w:divBdr>
        </w:div>
        <w:div w:id="1121873913">
          <w:marLeft w:val="0"/>
          <w:marRight w:val="0"/>
          <w:marTop w:val="0"/>
          <w:marBottom w:val="0"/>
          <w:divBdr>
            <w:top w:val="none" w:sz="0" w:space="0" w:color="auto"/>
            <w:left w:val="none" w:sz="0" w:space="0" w:color="auto"/>
            <w:bottom w:val="none" w:sz="0" w:space="0" w:color="auto"/>
            <w:right w:val="none" w:sz="0" w:space="0" w:color="auto"/>
          </w:divBdr>
        </w:div>
        <w:div w:id="1165822076">
          <w:marLeft w:val="0"/>
          <w:marRight w:val="0"/>
          <w:marTop w:val="0"/>
          <w:marBottom w:val="0"/>
          <w:divBdr>
            <w:top w:val="none" w:sz="0" w:space="0" w:color="auto"/>
            <w:left w:val="none" w:sz="0" w:space="0" w:color="auto"/>
            <w:bottom w:val="none" w:sz="0" w:space="0" w:color="auto"/>
            <w:right w:val="none" w:sz="0" w:space="0" w:color="auto"/>
          </w:divBdr>
        </w:div>
        <w:div w:id="17586911">
          <w:marLeft w:val="0"/>
          <w:marRight w:val="0"/>
          <w:marTop w:val="0"/>
          <w:marBottom w:val="0"/>
          <w:divBdr>
            <w:top w:val="none" w:sz="0" w:space="0" w:color="auto"/>
            <w:left w:val="none" w:sz="0" w:space="0" w:color="auto"/>
            <w:bottom w:val="none" w:sz="0" w:space="0" w:color="auto"/>
            <w:right w:val="none" w:sz="0" w:space="0" w:color="auto"/>
          </w:divBdr>
        </w:div>
      </w:divsChild>
    </w:div>
    <w:div w:id="855582464">
      <w:bodyDiv w:val="1"/>
      <w:marLeft w:val="0"/>
      <w:marRight w:val="0"/>
      <w:marTop w:val="0"/>
      <w:marBottom w:val="0"/>
      <w:divBdr>
        <w:top w:val="none" w:sz="0" w:space="0" w:color="auto"/>
        <w:left w:val="none" w:sz="0" w:space="0" w:color="auto"/>
        <w:bottom w:val="none" w:sz="0" w:space="0" w:color="auto"/>
        <w:right w:val="none" w:sz="0" w:space="0" w:color="auto"/>
      </w:divBdr>
      <w:divsChild>
        <w:div w:id="2069644091">
          <w:marLeft w:val="0"/>
          <w:marRight w:val="0"/>
          <w:marTop w:val="0"/>
          <w:marBottom w:val="0"/>
          <w:divBdr>
            <w:top w:val="none" w:sz="0" w:space="0" w:color="auto"/>
            <w:left w:val="none" w:sz="0" w:space="0" w:color="auto"/>
            <w:bottom w:val="none" w:sz="0" w:space="0" w:color="auto"/>
            <w:right w:val="none" w:sz="0" w:space="0" w:color="auto"/>
          </w:divBdr>
        </w:div>
        <w:div w:id="1551305693">
          <w:marLeft w:val="0"/>
          <w:marRight w:val="0"/>
          <w:marTop w:val="0"/>
          <w:marBottom w:val="0"/>
          <w:divBdr>
            <w:top w:val="none" w:sz="0" w:space="0" w:color="auto"/>
            <w:left w:val="none" w:sz="0" w:space="0" w:color="auto"/>
            <w:bottom w:val="none" w:sz="0" w:space="0" w:color="auto"/>
            <w:right w:val="none" w:sz="0" w:space="0" w:color="auto"/>
          </w:divBdr>
        </w:div>
      </w:divsChild>
    </w:div>
    <w:div w:id="954798300">
      <w:bodyDiv w:val="1"/>
      <w:marLeft w:val="0"/>
      <w:marRight w:val="0"/>
      <w:marTop w:val="0"/>
      <w:marBottom w:val="0"/>
      <w:divBdr>
        <w:top w:val="none" w:sz="0" w:space="0" w:color="auto"/>
        <w:left w:val="none" w:sz="0" w:space="0" w:color="auto"/>
        <w:bottom w:val="none" w:sz="0" w:space="0" w:color="auto"/>
        <w:right w:val="none" w:sz="0" w:space="0" w:color="auto"/>
      </w:divBdr>
    </w:div>
    <w:div w:id="962153709">
      <w:bodyDiv w:val="1"/>
      <w:marLeft w:val="0"/>
      <w:marRight w:val="0"/>
      <w:marTop w:val="0"/>
      <w:marBottom w:val="0"/>
      <w:divBdr>
        <w:top w:val="none" w:sz="0" w:space="0" w:color="auto"/>
        <w:left w:val="none" w:sz="0" w:space="0" w:color="auto"/>
        <w:bottom w:val="none" w:sz="0" w:space="0" w:color="auto"/>
        <w:right w:val="none" w:sz="0" w:space="0" w:color="auto"/>
      </w:divBdr>
      <w:divsChild>
        <w:div w:id="1633902723">
          <w:marLeft w:val="0"/>
          <w:marRight w:val="0"/>
          <w:marTop w:val="0"/>
          <w:marBottom w:val="0"/>
          <w:divBdr>
            <w:top w:val="none" w:sz="0" w:space="0" w:color="auto"/>
            <w:left w:val="none" w:sz="0" w:space="0" w:color="auto"/>
            <w:bottom w:val="none" w:sz="0" w:space="0" w:color="auto"/>
            <w:right w:val="none" w:sz="0" w:space="0" w:color="auto"/>
          </w:divBdr>
          <w:divsChild>
            <w:div w:id="1982882752">
              <w:marLeft w:val="0"/>
              <w:marRight w:val="0"/>
              <w:marTop w:val="0"/>
              <w:marBottom w:val="0"/>
              <w:divBdr>
                <w:top w:val="none" w:sz="0" w:space="0" w:color="auto"/>
                <w:left w:val="none" w:sz="0" w:space="0" w:color="auto"/>
                <w:bottom w:val="none" w:sz="0" w:space="0" w:color="auto"/>
                <w:right w:val="none" w:sz="0" w:space="0" w:color="auto"/>
              </w:divBdr>
              <w:divsChild>
                <w:div w:id="214397583">
                  <w:marLeft w:val="0"/>
                  <w:marRight w:val="0"/>
                  <w:marTop w:val="0"/>
                  <w:marBottom w:val="0"/>
                  <w:divBdr>
                    <w:top w:val="none" w:sz="0" w:space="0" w:color="auto"/>
                    <w:left w:val="none" w:sz="0" w:space="0" w:color="auto"/>
                    <w:bottom w:val="none" w:sz="0" w:space="0" w:color="auto"/>
                    <w:right w:val="none" w:sz="0" w:space="0" w:color="auto"/>
                  </w:divBdr>
                  <w:divsChild>
                    <w:div w:id="6895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456268">
      <w:bodyDiv w:val="1"/>
      <w:marLeft w:val="0"/>
      <w:marRight w:val="0"/>
      <w:marTop w:val="0"/>
      <w:marBottom w:val="0"/>
      <w:divBdr>
        <w:top w:val="none" w:sz="0" w:space="0" w:color="auto"/>
        <w:left w:val="none" w:sz="0" w:space="0" w:color="auto"/>
        <w:bottom w:val="none" w:sz="0" w:space="0" w:color="auto"/>
        <w:right w:val="none" w:sz="0" w:space="0" w:color="auto"/>
      </w:divBdr>
    </w:div>
    <w:div w:id="1027633773">
      <w:bodyDiv w:val="1"/>
      <w:marLeft w:val="0"/>
      <w:marRight w:val="0"/>
      <w:marTop w:val="0"/>
      <w:marBottom w:val="0"/>
      <w:divBdr>
        <w:top w:val="none" w:sz="0" w:space="0" w:color="auto"/>
        <w:left w:val="none" w:sz="0" w:space="0" w:color="auto"/>
        <w:bottom w:val="none" w:sz="0" w:space="0" w:color="auto"/>
        <w:right w:val="none" w:sz="0" w:space="0" w:color="auto"/>
      </w:divBdr>
      <w:divsChild>
        <w:div w:id="481701105">
          <w:marLeft w:val="0"/>
          <w:marRight w:val="0"/>
          <w:marTop w:val="0"/>
          <w:marBottom w:val="0"/>
          <w:divBdr>
            <w:top w:val="none" w:sz="0" w:space="0" w:color="auto"/>
            <w:left w:val="none" w:sz="0" w:space="0" w:color="auto"/>
            <w:bottom w:val="none" w:sz="0" w:space="0" w:color="auto"/>
            <w:right w:val="none" w:sz="0" w:space="0" w:color="auto"/>
          </w:divBdr>
          <w:divsChild>
            <w:div w:id="1301887027">
              <w:marLeft w:val="0"/>
              <w:marRight w:val="0"/>
              <w:marTop w:val="0"/>
              <w:marBottom w:val="0"/>
              <w:divBdr>
                <w:top w:val="none" w:sz="0" w:space="0" w:color="auto"/>
                <w:left w:val="none" w:sz="0" w:space="0" w:color="auto"/>
                <w:bottom w:val="none" w:sz="0" w:space="0" w:color="auto"/>
                <w:right w:val="none" w:sz="0" w:space="0" w:color="auto"/>
              </w:divBdr>
              <w:divsChild>
                <w:div w:id="208575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612120">
      <w:bodyDiv w:val="1"/>
      <w:marLeft w:val="0"/>
      <w:marRight w:val="0"/>
      <w:marTop w:val="0"/>
      <w:marBottom w:val="0"/>
      <w:divBdr>
        <w:top w:val="none" w:sz="0" w:space="0" w:color="auto"/>
        <w:left w:val="none" w:sz="0" w:space="0" w:color="auto"/>
        <w:bottom w:val="none" w:sz="0" w:space="0" w:color="auto"/>
        <w:right w:val="none" w:sz="0" w:space="0" w:color="auto"/>
      </w:divBdr>
      <w:divsChild>
        <w:div w:id="22949012">
          <w:marLeft w:val="0"/>
          <w:marRight w:val="0"/>
          <w:marTop w:val="0"/>
          <w:marBottom w:val="0"/>
          <w:divBdr>
            <w:top w:val="none" w:sz="0" w:space="0" w:color="auto"/>
            <w:left w:val="none" w:sz="0" w:space="0" w:color="auto"/>
            <w:bottom w:val="none" w:sz="0" w:space="0" w:color="auto"/>
            <w:right w:val="none" w:sz="0" w:space="0" w:color="auto"/>
          </w:divBdr>
          <w:divsChild>
            <w:div w:id="622734676">
              <w:marLeft w:val="0"/>
              <w:marRight w:val="0"/>
              <w:marTop w:val="0"/>
              <w:marBottom w:val="0"/>
              <w:divBdr>
                <w:top w:val="none" w:sz="0" w:space="0" w:color="auto"/>
                <w:left w:val="none" w:sz="0" w:space="0" w:color="auto"/>
                <w:bottom w:val="none" w:sz="0" w:space="0" w:color="auto"/>
                <w:right w:val="none" w:sz="0" w:space="0" w:color="auto"/>
              </w:divBdr>
              <w:divsChild>
                <w:div w:id="1046755823">
                  <w:marLeft w:val="0"/>
                  <w:marRight w:val="0"/>
                  <w:marTop w:val="0"/>
                  <w:marBottom w:val="0"/>
                  <w:divBdr>
                    <w:top w:val="none" w:sz="0" w:space="0" w:color="auto"/>
                    <w:left w:val="none" w:sz="0" w:space="0" w:color="auto"/>
                    <w:bottom w:val="none" w:sz="0" w:space="0" w:color="auto"/>
                    <w:right w:val="none" w:sz="0" w:space="0" w:color="auto"/>
                  </w:divBdr>
                  <w:divsChild>
                    <w:div w:id="5631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016669">
      <w:bodyDiv w:val="1"/>
      <w:marLeft w:val="0"/>
      <w:marRight w:val="0"/>
      <w:marTop w:val="0"/>
      <w:marBottom w:val="0"/>
      <w:divBdr>
        <w:top w:val="none" w:sz="0" w:space="0" w:color="auto"/>
        <w:left w:val="none" w:sz="0" w:space="0" w:color="auto"/>
        <w:bottom w:val="none" w:sz="0" w:space="0" w:color="auto"/>
        <w:right w:val="none" w:sz="0" w:space="0" w:color="auto"/>
      </w:divBdr>
      <w:divsChild>
        <w:div w:id="521943362">
          <w:marLeft w:val="0"/>
          <w:marRight w:val="0"/>
          <w:marTop w:val="0"/>
          <w:marBottom w:val="0"/>
          <w:divBdr>
            <w:top w:val="none" w:sz="0" w:space="0" w:color="auto"/>
            <w:left w:val="none" w:sz="0" w:space="0" w:color="auto"/>
            <w:bottom w:val="none" w:sz="0" w:space="0" w:color="auto"/>
            <w:right w:val="none" w:sz="0" w:space="0" w:color="auto"/>
          </w:divBdr>
          <w:divsChild>
            <w:div w:id="472335776">
              <w:marLeft w:val="0"/>
              <w:marRight w:val="0"/>
              <w:marTop w:val="0"/>
              <w:marBottom w:val="0"/>
              <w:divBdr>
                <w:top w:val="none" w:sz="0" w:space="0" w:color="auto"/>
                <w:left w:val="none" w:sz="0" w:space="0" w:color="auto"/>
                <w:bottom w:val="none" w:sz="0" w:space="0" w:color="auto"/>
                <w:right w:val="none" w:sz="0" w:space="0" w:color="auto"/>
              </w:divBdr>
              <w:divsChild>
                <w:div w:id="29538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588758">
      <w:bodyDiv w:val="1"/>
      <w:marLeft w:val="0"/>
      <w:marRight w:val="0"/>
      <w:marTop w:val="0"/>
      <w:marBottom w:val="0"/>
      <w:divBdr>
        <w:top w:val="none" w:sz="0" w:space="0" w:color="auto"/>
        <w:left w:val="none" w:sz="0" w:space="0" w:color="auto"/>
        <w:bottom w:val="none" w:sz="0" w:space="0" w:color="auto"/>
        <w:right w:val="none" w:sz="0" w:space="0" w:color="auto"/>
      </w:divBdr>
    </w:div>
    <w:div w:id="1285304361">
      <w:bodyDiv w:val="1"/>
      <w:marLeft w:val="0"/>
      <w:marRight w:val="0"/>
      <w:marTop w:val="0"/>
      <w:marBottom w:val="0"/>
      <w:divBdr>
        <w:top w:val="none" w:sz="0" w:space="0" w:color="auto"/>
        <w:left w:val="none" w:sz="0" w:space="0" w:color="auto"/>
        <w:bottom w:val="none" w:sz="0" w:space="0" w:color="auto"/>
        <w:right w:val="none" w:sz="0" w:space="0" w:color="auto"/>
      </w:divBdr>
    </w:div>
    <w:div w:id="1287392103">
      <w:bodyDiv w:val="1"/>
      <w:marLeft w:val="0"/>
      <w:marRight w:val="0"/>
      <w:marTop w:val="0"/>
      <w:marBottom w:val="0"/>
      <w:divBdr>
        <w:top w:val="none" w:sz="0" w:space="0" w:color="auto"/>
        <w:left w:val="none" w:sz="0" w:space="0" w:color="auto"/>
        <w:bottom w:val="none" w:sz="0" w:space="0" w:color="auto"/>
        <w:right w:val="none" w:sz="0" w:space="0" w:color="auto"/>
      </w:divBdr>
    </w:div>
    <w:div w:id="1304235607">
      <w:bodyDiv w:val="1"/>
      <w:marLeft w:val="0"/>
      <w:marRight w:val="0"/>
      <w:marTop w:val="0"/>
      <w:marBottom w:val="0"/>
      <w:divBdr>
        <w:top w:val="none" w:sz="0" w:space="0" w:color="auto"/>
        <w:left w:val="none" w:sz="0" w:space="0" w:color="auto"/>
        <w:bottom w:val="none" w:sz="0" w:space="0" w:color="auto"/>
        <w:right w:val="none" w:sz="0" w:space="0" w:color="auto"/>
      </w:divBdr>
    </w:div>
    <w:div w:id="1343975264">
      <w:bodyDiv w:val="1"/>
      <w:marLeft w:val="0"/>
      <w:marRight w:val="0"/>
      <w:marTop w:val="0"/>
      <w:marBottom w:val="0"/>
      <w:divBdr>
        <w:top w:val="none" w:sz="0" w:space="0" w:color="auto"/>
        <w:left w:val="none" w:sz="0" w:space="0" w:color="auto"/>
        <w:bottom w:val="none" w:sz="0" w:space="0" w:color="auto"/>
        <w:right w:val="none" w:sz="0" w:space="0" w:color="auto"/>
      </w:divBdr>
    </w:div>
    <w:div w:id="1353339826">
      <w:bodyDiv w:val="1"/>
      <w:marLeft w:val="0"/>
      <w:marRight w:val="0"/>
      <w:marTop w:val="0"/>
      <w:marBottom w:val="0"/>
      <w:divBdr>
        <w:top w:val="none" w:sz="0" w:space="0" w:color="auto"/>
        <w:left w:val="none" w:sz="0" w:space="0" w:color="auto"/>
        <w:bottom w:val="none" w:sz="0" w:space="0" w:color="auto"/>
        <w:right w:val="none" w:sz="0" w:space="0" w:color="auto"/>
      </w:divBdr>
      <w:divsChild>
        <w:div w:id="1920365198">
          <w:marLeft w:val="0"/>
          <w:marRight w:val="0"/>
          <w:marTop w:val="0"/>
          <w:marBottom w:val="0"/>
          <w:divBdr>
            <w:top w:val="none" w:sz="0" w:space="0" w:color="auto"/>
            <w:left w:val="none" w:sz="0" w:space="0" w:color="auto"/>
            <w:bottom w:val="none" w:sz="0" w:space="0" w:color="auto"/>
            <w:right w:val="none" w:sz="0" w:space="0" w:color="auto"/>
          </w:divBdr>
          <w:divsChild>
            <w:div w:id="945892992">
              <w:marLeft w:val="0"/>
              <w:marRight w:val="0"/>
              <w:marTop w:val="0"/>
              <w:marBottom w:val="0"/>
              <w:divBdr>
                <w:top w:val="none" w:sz="0" w:space="0" w:color="auto"/>
                <w:left w:val="none" w:sz="0" w:space="0" w:color="auto"/>
                <w:bottom w:val="none" w:sz="0" w:space="0" w:color="auto"/>
                <w:right w:val="none" w:sz="0" w:space="0" w:color="auto"/>
              </w:divBdr>
              <w:divsChild>
                <w:div w:id="156844348">
                  <w:marLeft w:val="0"/>
                  <w:marRight w:val="0"/>
                  <w:marTop w:val="0"/>
                  <w:marBottom w:val="0"/>
                  <w:divBdr>
                    <w:top w:val="none" w:sz="0" w:space="0" w:color="auto"/>
                    <w:left w:val="none" w:sz="0" w:space="0" w:color="auto"/>
                    <w:bottom w:val="none" w:sz="0" w:space="0" w:color="auto"/>
                    <w:right w:val="none" w:sz="0" w:space="0" w:color="auto"/>
                  </w:divBdr>
                  <w:divsChild>
                    <w:div w:id="20852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452106">
      <w:bodyDiv w:val="1"/>
      <w:marLeft w:val="0"/>
      <w:marRight w:val="0"/>
      <w:marTop w:val="0"/>
      <w:marBottom w:val="0"/>
      <w:divBdr>
        <w:top w:val="none" w:sz="0" w:space="0" w:color="auto"/>
        <w:left w:val="none" w:sz="0" w:space="0" w:color="auto"/>
        <w:bottom w:val="none" w:sz="0" w:space="0" w:color="auto"/>
        <w:right w:val="none" w:sz="0" w:space="0" w:color="auto"/>
      </w:divBdr>
      <w:divsChild>
        <w:div w:id="1056853230">
          <w:marLeft w:val="0"/>
          <w:marRight w:val="0"/>
          <w:marTop w:val="0"/>
          <w:marBottom w:val="0"/>
          <w:divBdr>
            <w:top w:val="none" w:sz="0" w:space="0" w:color="auto"/>
            <w:left w:val="none" w:sz="0" w:space="0" w:color="auto"/>
            <w:bottom w:val="none" w:sz="0" w:space="0" w:color="auto"/>
            <w:right w:val="none" w:sz="0" w:space="0" w:color="auto"/>
          </w:divBdr>
          <w:divsChild>
            <w:div w:id="494106207">
              <w:marLeft w:val="0"/>
              <w:marRight w:val="0"/>
              <w:marTop w:val="0"/>
              <w:marBottom w:val="0"/>
              <w:divBdr>
                <w:top w:val="none" w:sz="0" w:space="0" w:color="auto"/>
                <w:left w:val="none" w:sz="0" w:space="0" w:color="auto"/>
                <w:bottom w:val="none" w:sz="0" w:space="0" w:color="auto"/>
                <w:right w:val="none" w:sz="0" w:space="0" w:color="auto"/>
              </w:divBdr>
              <w:divsChild>
                <w:div w:id="1371805692">
                  <w:marLeft w:val="0"/>
                  <w:marRight w:val="0"/>
                  <w:marTop w:val="0"/>
                  <w:marBottom w:val="0"/>
                  <w:divBdr>
                    <w:top w:val="none" w:sz="0" w:space="0" w:color="auto"/>
                    <w:left w:val="none" w:sz="0" w:space="0" w:color="auto"/>
                    <w:bottom w:val="none" w:sz="0" w:space="0" w:color="auto"/>
                    <w:right w:val="none" w:sz="0" w:space="0" w:color="auto"/>
                  </w:divBdr>
                  <w:divsChild>
                    <w:div w:id="17711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sChild>
        <w:div w:id="201138054">
          <w:marLeft w:val="0"/>
          <w:marRight w:val="0"/>
          <w:marTop w:val="0"/>
          <w:marBottom w:val="0"/>
          <w:divBdr>
            <w:top w:val="none" w:sz="0" w:space="0" w:color="auto"/>
            <w:left w:val="none" w:sz="0" w:space="0" w:color="auto"/>
            <w:bottom w:val="none" w:sz="0" w:space="0" w:color="auto"/>
            <w:right w:val="none" w:sz="0" w:space="0" w:color="auto"/>
          </w:divBdr>
          <w:divsChild>
            <w:div w:id="1219785910">
              <w:marLeft w:val="0"/>
              <w:marRight w:val="0"/>
              <w:marTop w:val="0"/>
              <w:marBottom w:val="0"/>
              <w:divBdr>
                <w:top w:val="none" w:sz="0" w:space="0" w:color="auto"/>
                <w:left w:val="none" w:sz="0" w:space="0" w:color="auto"/>
                <w:bottom w:val="none" w:sz="0" w:space="0" w:color="auto"/>
                <w:right w:val="none" w:sz="0" w:space="0" w:color="auto"/>
              </w:divBdr>
              <w:divsChild>
                <w:div w:id="16770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432924">
      <w:bodyDiv w:val="1"/>
      <w:marLeft w:val="0"/>
      <w:marRight w:val="0"/>
      <w:marTop w:val="0"/>
      <w:marBottom w:val="0"/>
      <w:divBdr>
        <w:top w:val="none" w:sz="0" w:space="0" w:color="auto"/>
        <w:left w:val="none" w:sz="0" w:space="0" w:color="auto"/>
        <w:bottom w:val="none" w:sz="0" w:space="0" w:color="auto"/>
        <w:right w:val="none" w:sz="0" w:space="0" w:color="auto"/>
      </w:divBdr>
      <w:divsChild>
        <w:div w:id="1955672630">
          <w:marLeft w:val="0"/>
          <w:marRight w:val="0"/>
          <w:marTop w:val="0"/>
          <w:marBottom w:val="0"/>
          <w:divBdr>
            <w:top w:val="none" w:sz="0" w:space="0" w:color="auto"/>
            <w:left w:val="none" w:sz="0" w:space="0" w:color="auto"/>
            <w:bottom w:val="none" w:sz="0" w:space="0" w:color="auto"/>
            <w:right w:val="none" w:sz="0" w:space="0" w:color="auto"/>
          </w:divBdr>
          <w:divsChild>
            <w:div w:id="1553269403">
              <w:marLeft w:val="0"/>
              <w:marRight w:val="0"/>
              <w:marTop w:val="0"/>
              <w:marBottom w:val="0"/>
              <w:divBdr>
                <w:top w:val="none" w:sz="0" w:space="0" w:color="auto"/>
                <w:left w:val="none" w:sz="0" w:space="0" w:color="auto"/>
                <w:bottom w:val="none" w:sz="0" w:space="0" w:color="auto"/>
                <w:right w:val="none" w:sz="0" w:space="0" w:color="auto"/>
              </w:divBdr>
              <w:divsChild>
                <w:div w:id="197776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559998">
      <w:bodyDiv w:val="1"/>
      <w:marLeft w:val="0"/>
      <w:marRight w:val="0"/>
      <w:marTop w:val="0"/>
      <w:marBottom w:val="0"/>
      <w:divBdr>
        <w:top w:val="none" w:sz="0" w:space="0" w:color="auto"/>
        <w:left w:val="none" w:sz="0" w:space="0" w:color="auto"/>
        <w:bottom w:val="none" w:sz="0" w:space="0" w:color="auto"/>
        <w:right w:val="none" w:sz="0" w:space="0" w:color="auto"/>
      </w:divBdr>
    </w:div>
    <w:div w:id="1649823330">
      <w:bodyDiv w:val="1"/>
      <w:marLeft w:val="0"/>
      <w:marRight w:val="0"/>
      <w:marTop w:val="0"/>
      <w:marBottom w:val="0"/>
      <w:divBdr>
        <w:top w:val="none" w:sz="0" w:space="0" w:color="auto"/>
        <w:left w:val="none" w:sz="0" w:space="0" w:color="auto"/>
        <w:bottom w:val="none" w:sz="0" w:space="0" w:color="auto"/>
        <w:right w:val="none" w:sz="0" w:space="0" w:color="auto"/>
      </w:divBdr>
    </w:div>
    <w:div w:id="1685865772">
      <w:bodyDiv w:val="1"/>
      <w:marLeft w:val="0"/>
      <w:marRight w:val="0"/>
      <w:marTop w:val="0"/>
      <w:marBottom w:val="0"/>
      <w:divBdr>
        <w:top w:val="none" w:sz="0" w:space="0" w:color="auto"/>
        <w:left w:val="none" w:sz="0" w:space="0" w:color="auto"/>
        <w:bottom w:val="none" w:sz="0" w:space="0" w:color="auto"/>
        <w:right w:val="none" w:sz="0" w:space="0" w:color="auto"/>
      </w:divBdr>
    </w:div>
    <w:div w:id="1691176367">
      <w:bodyDiv w:val="1"/>
      <w:marLeft w:val="0"/>
      <w:marRight w:val="0"/>
      <w:marTop w:val="0"/>
      <w:marBottom w:val="0"/>
      <w:divBdr>
        <w:top w:val="none" w:sz="0" w:space="0" w:color="auto"/>
        <w:left w:val="none" w:sz="0" w:space="0" w:color="auto"/>
        <w:bottom w:val="none" w:sz="0" w:space="0" w:color="auto"/>
        <w:right w:val="none" w:sz="0" w:space="0" w:color="auto"/>
      </w:divBdr>
      <w:divsChild>
        <w:div w:id="1901401652">
          <w:marLeft w:val="0"/>
          <w:marRight w:val="0"/>
          <w:marTop w:val="0"/>
          <w:marBottom w:val="0"/>
          <w:divBdr>
            <w:top w:val="none" w:sz="0" w:space="0" w:color="auto"/>
            <w:left w:val="none" w:sz="0" w:space="0" w:color="auto"/>
            <w:bottom w:val="none" w:sz="0" w:space="0" w:color="auto"/>
            <w:right w:val="none" w:sz="0" w:space="0" w:color="auto"/>
          </w:divBdr>
          <w:divsChild>
            <w:div w:id="511839262">
              <w:marLeft w:val="0"/>
              <w:marRight w:val="0"/>
              <w:marTop w:val="0"/>
              <w:marBottom w:val="0"/>
              <w:divBdr>
                <w:top w:val="none" w:sz="0" w:space="0" w:color="auto"/>
                <w:left w:val="none" w:sz="0" w:space="0" w:color="auto"/>
                <w:bottom w:val="none" w:sz="0" w:space="0" w:color="auto"/>
                <w:right w:val="none" w:sz="0" w:space="0" w:color="auto"/>
              </w:divBdr>
              <w:divsChild>
                <w:div w:id="161350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744603">
      <w:bodyDiv w:val="1"/>
      <w:marLeft w:val="0"/>
      <w:marRight w:val="0"/>
      <w:marTop w:val="0"/>
      <w:marBottom w:val="0"/>
      <w:divBdr>
        <w:top w:val="none" w:sz="0" w:space="0" w:color="auto"/>
        <w:left w:val="none" w:sz="0" w:space="0" w:color="auto"/>
        <w:bottom w:val="none" w:sz="0" w:space="0" w:color="auto"/>
        <w:right w:val="none" w:sz="0" w:space="0" w:color="auto"/>
      </w:divBdr>
    </w:div>
    <w:div w:id="1784957252">
      <w:bodyDiv w:val="1"/>
      <w:marLeft w:val="0"/>
      <w:marRight w:val="0"/>
      <w:marTop w:val="0"/>
      <w:marBottom w:val="0"/>
      <w:divBdr>
        <w:top w:val="none" w:sz="0" w:space="0" w:color="auto"/>
        <w:left w:val="none" w:sz="0" w:space="0" w:color="auto"/>
        <w:bottom w:val="none" w:sz="0" w:space="0" w:color="auto"/>
        <w:right w:val="none" w:sz="0" w:space="0" w:color="auto"/>
      </w:divBdr>
      <w:divsChild>
        <w:div w:id="791435770">
          <w:marLeft w:val="0"/>
          <w:marRight w:val="0"/>
          <w:marTop w:val="0"/>
          <w:marBottom w:val="0"/>
          <w:divBdr>
            <w:top w:val="none" w:sz="0" w:space="0" w:color="auto"/>
            <w:left w:val="none" w:sz="0" w:space="0" w:color="auto"/>
            <w:bottom w:val="none" w:sz="0" w:space="0" w:color="auto"/>
            <w:right w:val="none" w:sz="0" w:space="0" w:color="auto"/>
          </w:divBdr>
          <w:divsChild>
            <w:div w:id="411126010">
              <w:marLeft w:val="0"/>
              <w:marRight w:val="0"/>
              <w:marTop w:val="0"/>
              <w:marBottom w:val="0"/>
              <w:divBdr>
                <w:top w:val="none" w:sz="0" w:space="0" w:color="auto"/>
                <w:left w:val="none" w:sz="0" w:space="0" w:color="auto"/>
                <w:bottom w:val="none" w:sz="0" w:space="0" w:color="auto"/>
                <w:right w:val="none" w:sz="0" w:space="0" w:color="auto"/>
              </w:divBdr>
              <w:divsChild>
                <w:div w:id="2869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535979">
      <w:bodyDiv w:val="1"/>
      <w:marLeft w:val="0"/>
      <w:marRight w:val="0"/>
      <w:marTop w:val="0"/>
      <w:marBottom w:val="0"/>
      <w:divBdr>
        <w:top w:val="none" w:sz="0" w:space="0" w:color="auto"/>
        <w:left w:val="none" w:sz="0" w:space="0" w:color="auto"/>
        <w:bottom w:val="none" w:sz="0" w:space="0" w:color="auto"/>
        <w:right w:val="none" w:sz="0" w:space="0" w:color="auto"/>
      </w:divBdr>
      <w:divsChild>
        <w:div w:id="1821188781">
          <w:marLeft w:val="0"/>
          <w:marRight w:val="0"/>
          <w:marTop w:val="0"/>
          <w:marBottom w:val="0"/>
          <w:divBdr>
            <w:top w:val="none" w:sz="0" w:space="0" w:color="auto"/>
            <w:left w:val="none" w:sz="0" w:space="0" w:color="auto"/>
            <w:bottom w:val="none" w:sz="0" w:space="0" w:color="auto"/>
            <w:right w:val="none" w:sz="0" w:space="0" w:color="auto"/>
          </w:divBdr>
          <w:divsChild>
            <w:div w:id="1838570842">
              <w:marLeft w:val="0"/>
              <w:marRight w:val="0"/>
              <w:marTop w:val="0"/>
              <w:marBottom w:val="0"/>
              <w:divBdr>
                <w:top w:val="none" w:sz="0" w:space="0" w:color="auto"/>
                <w:left w:val="none" w:sz="0" w:space="0" w:color="auto"/>
                <w:bottom w:val="none" w:sz="0" w:space="0" w:color="auto"/>
                <w:right w:val="none" w:sz="0" w:space="0" w:color="auto"/>
              </w:divBdr>
              <w:divsChild>
                <w:div w:id="138020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368717">
      <w:bodyDiv w:val="1"/>
      <w:marLeft w:val="0"/>
      <w:marRight w:val="0"/>
      <w:marTop w:val="0"/>
      <w:marBottom w:val="0"/>
      <w:divBdr>
        <w:top w:val="none" w:sz="0" w:space="0" w:color="auto"/>
        <w:left w:val="none" w:sz="0" w:space="0" w:color="auto"/>
        <w:bottom w:val="none" w:sz="0" w:space="0" w:color="auto"/>
        <w:right w:val="none" w:sz="0" w:space="0" w:color="auto"/>
      </w:divBdr>
    </w:div>
    <w:div w:id="1829902032">
      <w:bodyDiv w:val="1"/>
      <w:marLeft w:val="0"/>
      <w:marRight w:val="0"/>
      <w:marTop w:val="0"/>
      <w:marBottom w:val="0"/>
      <w:divBdr>
        <w:top w:val="none" w:sz="0" w:space="0" w:color="auto"/>
        <w:left w:val="none" w:sz="0" w:space="0" w:color="auto"/>
        <w:bottom w:val="none" w:sz="0" w:space="0" w:color="auto"/>
        <w:right w:val="none" w:sz="0" w:space="0" w:color="auto"/>
      </w:divBdr>
      <w:divsChild>
        <w:div w:id="493645034">
          <w:marLeft w:val="0"/>
          <w:marRight w:val="0"/>
          <w:marTop w:val="0"/>
          <w:marBottom w:val="0"/>
          <w:divBdr>
            <w:top w:val="none" w:sz="0" w:space="0" w:color="auto"/>
            <w:left w:val="none" w:sz="0" w:space="0" w:color="auto"/>
            <w:bottom w:val="none" w:sz="0" w:space="0" w:color="auto"/>
            <w:right w:val="none" w:sz="0" w:space="0" w:color="auto"/>
          </w:divBdr>
          <w:divsChild>
            <w:div w:id="1908564933">
              <w:marLeft w:val="0"/>
              <w:marRight w:val="0"/>
              <w:marTop w:val="0"/>
              <w:marBottom w:val="0"/>
              <w:divBdr>
                <w:top w:val="none" w:sz="0" w:space="0" w:color="auto"/>
                <w:left w:val="none" w:sz="0" w:space="0" w:color="auto"/>
                <w:bottom w:val="none" w:sz="0" w:space="0" w:color="auto"/>
                <w:right w:val="none" w:sz="0" w:space="0" w:color="auto"/>
              </w:divBdr>
              <w:divsChild>
                <w:div w:id="17610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84">
      <w:bodyDiv w:val="1"/>
      <w:marLeft w:val="0"/>
      <w:marRight w:val="0"/>
      <w:marTop w:val="0"/>
      <w:marBottom w:val="0"/>
      <w:divBdr>
        <w:top w:val="none" w:sz="0" w:space="0" w:color="auto"/>
        <w:left w:val="none" w:sz="0" w:space="0" w:color="auto"/>
        <w:bottom w:val="none" w:sz="0" w:space="0" w:color="auto"/>
        <w:right w:val="none" w:sz="0" w:space="0" w:color="auto"/>
      </w:divBdr>
      <w:divsChild>
        <w:div w:id="777988442">
          <w:marLeft w:val="0"/>
          <w:marRight w:val="0"/>
          <w:marTop w:val="0"/>
          <w:marBottom w:val="0"/>
          <w:divBdr>
            <w:top w:val="none" w:sz="0" w:space="0" w:color="auto"/>
            <w:left w:val="none" w:sz="0" w:space="0" w:color="auto"/>
            <w:bottom w:val="none" w:sz="0" w:space="0" w:color="auto"/>
            <w:right w:val="none" w:sz="0" w:space="0" w:color="auto"/>
          </w:divBdr>
        </w:div>
        <w:div w:id="1869879131">
          <w:marLeft w:val="0"/>
          <w:marRight w:val="0"/>
          <w:marTop w:val="0"/>
          <w:marBottom w:val="0"/>
          <w:divBdr>
            <w:top w:val="none" w:sz="0" w:space="0" w:color="auto"/>
            <w:left w:val="none" w:sz="0" w:space="0" w:color="auto"/>
            <w:bottom w:val="none" w:sz="0" w:space="0" w:color="auto"/>
            <w:right w:val="none" w:sz="0" w:space="0" w:color="auto"/>
          </w:divBdr>
        </w:div>
        <w:div w:id="82263757">
          <w:marLeft w:val="0"/>
          <w:marRight w:val="0"/>
          <w:marTop w:val="0"/>
          <w:marBottom w:val="0"/>
          <w:divBdr>
            <w:top w:val="none" w:sz="0" w:space="0" w:color="auto"/>
            <w:left w:val="none" w:sz="0" w:space="0" w:color="auto"/>
            <w:bottom w:val="none" w:sz="0" w:space="0" w:color="auto"/>
            <w:right w:val="none" w:sz="0" w:space="0" w:color="auto"/>
          </w:divBdr>
        </w:div>
        <w:div w:id="1749230420">
          <w:marLeft w:val="0"/>
          <w:marRight w:val="0"/>
          <w:marTop w:val="0"/>
          <w:marBottom w:val="0"/>
          <w:divBdr>
            <w:top w:val="none" w:sz="0" w:space="0" w:color="auto"/>
            <w:left w:val="none" w:sz="0" w:space="0" w:color="auto"/>
            <w:bottom w:val="none" w:sz="0" w:space="0" w:color="auto"/>
            <w:right w:val="none" w:sz="0" w:space="0" w:color="auto"/>
          </w:divBdr>
        </w:div>
        <w:div w:id="1597203403">
          <w:marLeft w:val="0"/>
          <w:marRight w:val="0"/>
          <w:marTop w:val="0"/>
          <w:marBottom w:val="0"/>
          <w:divBdr>
            <w:top w:val="none" w:sz="0" w:space="0" w:color="auto"/>
            <w:left w:val="none" w:sz="0" w:space="0" w:color="auto"/>
            <w:bottom w:val="none" w:sz="0" w:space="0" w:color="auto"/>
            <w:right w:val="none" w:sz="0" w:space="0" w:color="auto"/>
          </w:divBdr>
        </w:div>
        <w:div w:id="320353121">
          <w:marLeft w:val="0"/>
          <w:marRight w:val="0"/>
          <w:marTop w:val="0"/>
          <w:marBottom w:val="0"/>
          <w:divBdr>
            <w:top w:val="none" w:sz="0" w:space="0" w:color="auto"/>
            <w:left w:val="none" w:sz="0" w:space="0" w:color="auto"/>
            <w:bottom w:val="none" w:sz="0" w:space="0" w:color="auto"/>
            <w:right w:val="none" w:sz="0" w:space="0" w:color="auto"/>
          </w:divBdr>
        </w:div>
        <w:div w:id="487669230">
          <w:marLeft w:val="0"/>
          <w:marRight w:val="0"/>
          <w:marTop w:val="0"/>
          <w:marBottom w:val="0"/>
          <w:divBdr>
            <w:top w:val="none" w:sz="0" w:space="0" w:color="auto"/>
            <w:left w:val="none" w:sz="0" w:space="0" w:color="auto"/>
            <w:bottom w:val="none" w:sz="0" w:space="0" w:color="auto"/>
            <w:right w:val="none" w:sz="0" w:space="0" w:color="auto"/>
          </w:divBdr>
        </w:div>
        <w:div w:id="2076202698">
          <w:marLeft w:val="0"/>
          <w:marRight w:val="0"/>
          <w:marTop w:val="0"/>
          <w:marBottom w:val="0"/>
          <w:divBdr>
            <w:top w:val="none" w:sz="0" w:space="0" w:color="auto"/>
            <w:left w:val="none" w:sz="0" w:space="0" w:color="auto"/>
            <w:bottom w:val="none" w:sz="0" w:space="0" w:color="auto"/>
            <w:right w:val="none" w:sz="0" w:space="0" w:color="auto"/>
          </w:divBdr>
        </w:div>
        <w:div w:id="363140961">
          <w:marLeft w:val="0"/>
          <w:marRight w:val="0"/>
          <w:marTop w:val="0"/>
          <w:marBottom w:val="0"/>
          <w:divBdr>
            <w:top w:val="none" w:sz="0" w:space="0" w:color="auto"/>
            <w:left w:val="none" w:sz="0" w:space="0" w:color="auto"/>
            <w:bottom w:val="none" w:sz="0" w:space="0" w:color="auto"/>
            <w:right w:val="none" w:sz="0" w:space="0" w:color="auto"/>
          </w:divBdr>
        </w:div>
        <w:div w:id="52583661">
          <w:marLeft w:val="0"/>
          <w:marRight w:val="0"/>
          <w:marTop w:val="0"/>
          <w:marBottom w:val="0"/>
          <w:divBdr>
            <w:top w:val="none" w:sz="0" w:space="0" w:color="auto"/>
            <w:left w:val="none" w:sz="0" w:space="0" w:color="auto"/>
            <w:bottom w:val="none" w:sz="0" w:space="0" w:color="auto"/>
            <w:right w:val="none" w:sz="0" w:space="0" w:color="auto"/>
          </w:divBdr>
        </w:div>
        <w:div w:id="605384547">
          <w:marLeft w:val="0"/>
          <w:marRight w:val="0"/>
          <w:marTop w:val="0"/>
          <w:marBottom w:val="0"/>
          <w:divBdr>
            <w:top w:val="none" w:sz="0" w:space="0" w:color="auto"/>
            <w:left w:val="none" w:sz="0" w:space="0" w:color="auto"/>
            <w:bottom w:val="none" w:sz="0" w:space="0" w:color="auto"/>
            <w:right w:val="none" w:sz="0" w:space="0" w:color="auto"/>
          </w:divBdr>
        </w:div>
        <w:div w:id="1445465581">
          <w:marLeft w:val="0"/>
          <w:marRight w:val="0"/>
          <w:marTop w:val="0"/>
          <w:marBottom w:val="0"/>
          <w:divBdr>
            <w:top w:val="none" w:sz="0" w:space="0" w:color="auto"/>
            <w:left w:val="none" w:sz="0" w:space="0" w:color="auto"/>
            <w:bottom w:val="none" w:sz="0" w:space="0" w:color="auto"/>
            <w:right w:val="none" w:sz="0" w:space="0" w:color="auto"/>
          </w:divBdr>
        </w:div>
        <w:div w:id="1170371577">
          <w:marLeft w:val="0"/>
          <w:marRight w:val="0"/>
          <w:marTop w:val="0"/>
          <w:marBottom w:val="0"/>
          <w:divBdr>
            <w:top w:val="none" w:sz="0" w:space="0" w:color="auto"/>
            <w:left w:val="none" w:sz="0" w:space="0" w:color="auto"/>
            <w:bottom w:val="none" w:sz="0" w:space="0" w:color="auto"/>
            <w:right w:val="none" w:sz="0" w:space="0" w:color="auto"/>
          </w:divBdr>
        </w:div>
        <w:div w:id="1374573648">
          <w:marLeft w:val="0"/>
          <w:marRight w:val="0"/>
          <w:marTop w:val="0"/>
          <w:marBottom w:val="0"/>
          <w:divBdr>
            <w:top w:val="none" w:sz="0" w:space="0" w:color="auto"/>
            <w:left w:val="none" w:sz="0" w:space="0" w:color="auto"/>
            <w:bottom w:val="none" w:sz="0" w:space="0" w:color="auto"/>
            <w:right w:val="none" w:sz="0" w:space="0" w:color="auto"/>
          </w:divBdr>
        </w:div>
        <w:div w:id="832529997">
          <w:marLeft w:val="0"/>
          <w:marRight w:val="0"/>
          <w:marTop w:val="0"/>
          <w:marBottom w:val="0"/>
          <w:divBdr>
            <w:top w:val="none" w:sz="0" w:space="0" w:color="auto"/>
            <w:left w:val="none" w:sz="0" w:space="0" w:color="auto"/>
            <w:bottom w:val="none" w:sz="0" w:space="0" w:color="auto"/>
            <w:right w:val="none" w:sz="0" w:space="0" w:color="auto"/>
          </w:divBdr>
        </w:div>
        <w:div w:id="1175193964">
          <w:marLeft w:val="0"/>
          <w:marRight w:val="0"/>
          <w:marTop w:val="0"/>
          <w:marBottom w:val="0"/>
          <w:divBdr>
            <w:top w:val="none" w:sz="0" w:space="0" w:color="auto"/>
            <w:left w:val="none" w:sz="0" w:space="0" w:color="auto"/>
            <w:bottom w:val="none" w:sz="0" w:space="0" w:color="auto"/>
            <w:right w:val="none" w:sz="0" w:space="0" w:color="auto"/>
          </w:divBdr>
        </w:div>
        <w:div w:id="2114669208">
          <w:marLeft w:val="0"/>
          <w:marRight w:val="0"/>
          <w:marTop w:val="0"/>
          <w:marBottom w:val="0"/>
          <w:divBdr>
            <w:top w:val="none" w:sz="0" w:space="0" w:color="auto"/>
            <w:left w:val="none" w:sz="0" w:space="0" w:color="auto"/>
            <w:bottom w:val="none" w:sz="0" w:space="0" w:color="auto"/>
            <w:right w:val="none" w:sz="0" w:space="0" w:color="auto"/>
          </w:divBdr>
        </w:div>
        <w:div w:id="979458227">
          <w:marLeft w:val="0"/>
          <w:marRight w:val="0"/>
          <w:marTop w:val="0"/>
          <w:marBottom w:val="0"/>
          <w:divBdr>
            <w:top w:val="none" w:sz="0" w:space="0" w:color="auto"/>
            <w:left w:val="none" w:sz="0" w:space="0" w:color="auto"/>
            <w:bottom w:val="none" w:sz="0" w:space="0" w:color="auto"/>
            <w:right w:val="none" w:sz="0" w:space="0" w:color="auto"/>
          </w:divBdr>
        </w:div>
        <w:div w:id="2056732341">
          <w:marLeft w:val="0"/>
          <w:marRight w:val="0"/>
          <w:marTop w:val="0"/>
          <w:marBottom w:val="0"/>
          <w:divBdr>
            <w:top w:val="none" w:sz="0" w:space="0" w:color="auto"/>
            <w:left w:val="none" w:sz="0" w:space="0" w:color="auto"/>
            <w:bottom w:val="none" w:sz="0" w:space="0" w:color="auto"/>
            <w:right w:val="none" w:sz="0" w:space="0" w:color="auto"/>
          </w:divBdr>
        </w:div>
        <w:div w:id="1226140746">
          <w:marLeft w:val="0"/>
          <w:marRight w:val="0"/>
          <w:marTop w:val="0"/>
          <w:marBottom w:val="0"/>
          <w:divBdr>
            <w:top w:val="none" w:sz="0" w:space="0" w:color="auto"/>
            <w:left w:val="none" w:sz="0" w:space="0" w:color="auto"/>
            <w:bottom w:val="none" w:sz="0" w:space="0" w:color="auto"/>
            <w:right w:val="none" w:sz="0" w:space="0" w:color="auto"/>
          </w:divBdr>
        </w:div>
      </w:divsChild>
    </w:div>
    <w:div w:id="1893350099">
      <w:bodyDiv w:val="1"/>
      <w:marLeft w:val="0"/>
      <w:marRight w:val="0"/>
      <w:marTop w:val="0"/>
      <w:marBottom w:val="0"/>
      <w:divBdr>
        <w:top w:val="none" w:sz="0" w:space="0" w:color="auto"/>
        <w:left w:val="none" w:sz="0" w:space="0" w:color="auto"/>
        <w:bottom w:val="none" w:sz="0" w:space="0" w:color="auto"/>
        <w:right w:val="none" w:sz="0" w:space="0" w:color="auto"/>
      </w:divBdr>
      <w:divsChild>
        <w:div w:id="1127043407">
          <w:marLeft w:val="0"/>
          <w:marRight w:val="0"/>
          <w:marTop w:val="0"/>
          <w:marBottom w:val="0"/>
          <w:divBdr>
            <w:top w:val="none" w:sz="0" w:space="0" w:color="auto"/>
            <w:left w:val="none" w:sz="0" w:space="0" w:color="auto"/>
            <w:bottom w:val="none" w:sz="0" w:space="0" w:color="auto"/>
            <w:right w:val="none" w:sz="0" w:space="0" w:color="auto"/>
          </w:divBdr>
          <w:divsChild>
            <w:div w:id="677081384">
              <w:marLeft w:val="0"/>
              <w:marRight w:val="0"/>
              <w:marTop w:val="0"/>
              <w:marBottom w:val="0"/>
              <w:divBdr>
                <w:top w:val="none" w:sz="0" w:space="0" w:color="auto"/>
                <w:left w:val="none" w:sz="0" w:space="0" w:color="auto"/>
                <w:bottom w:val="none" w:sz="0" w:space="0" w:color="auto"/>
                <w:right w:val="none" w:sz="0" w:space="0" w:color="auto"/>
              </w:divBdr>
              <w:divsChild>
                <w:div w:id="173547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601877">
      <w:bodyDiv w:val="1"/>
      <w:marLeft w:val="0"/>
      <w:marRight w:val="0"/>
      <w:marTop w:val="0"/>
      <w:marBottom w:val="0"/>
      <w:divBdr>
        <w:top w:val="none" w:sz="0" w:space="0" w:color="auto"/>
        <w:left w:val="none" w:sz="0" w:space="0" w:color="auto"/>
        <w:bottom w:val="none" w:sz="0" w:space="0" w:color="auto"/>
        <w:right w:val="none" w:sz="0" w:space="0" w:color="auto"/>
      </w:divBdr>
    </w:div>
    <w:div w:id="1990746294">
      <w:bodyDiv w:val="1"/>
      <w:marLeft w:val="0"/>
      <w:marRight w:val="0"/>
      <w:marTop w:val="0"/>
      <w:marBottom w:val="0"/>
      <w:divBdr>
        <w:top w:val="none" w:sz="0" w:space="0" w:color="auto"/>
        <w:left w:val="none" w:sz="0" w:space="0" w:color="auto"/>
        <w:bottom w:val="none" w:sz="0" w:space="0" w:color="auto"/>
        <w:right w:val="none" w:sz="0" w:space="0" w:color="auto"/>
      </w:divBdr>
      <w:divsChild>
        <w:div w:id="280382000">
          <w:marLeft w:val="0"/>
          <w:marRight w:val="0"/>
          <w:marTop w:val="0"/>
          <w:marBottom w:val="0"/>
          <w:divBdr>
            <w:top w:val="none" w:sz="0" w:space="0" w:color="auto"/>
            <w:left w:val="none" w:sz="0" w:space="0" w:color="auto"/>
            <w:bottom w:val="none" w:sz="0" w:space="0" w:color="auto"/>
            <w:right w:val="none" w:sz="0" w:space="0" w:color="auto"/>
          </w:divBdr>
          <w:divsChild>
            <w:div w:id="595866465">
              <w:marLeft w:val="0"/>
              <w:marRight w:val="0"/>
              <w:marTop w:val="0"/>
              <w:marBottom w:val="0"/>
              <w:divBdr>
                <w:top w:val="none" w:sz="0" w:space="0" w:color="auto"/>
                <w:left w:val="none" w:sz="0" w:space="0" w:color="auto"/>
                <w:bottom w:val="none" w:sz="0" w:space="0" w:color="auto"/>
                <w:right w:val="none" w:sz="0" w:space="0" w:color="auto"/>
              </w:divBdr>
              <w:divsChild>
                <w:div w:id="1252273943">
                  <w:marLeft w:val="0"/>
                  <w:marRight w:val="0"/>
                  <w:marTop w:val="0"/>
                  <w:marBottom w:val="0"/>
                  <w:divBdr>
                    <w:top w:val="none" w:sz="0" w:space="0" w:color="auto"/>
                    <w:left w:val="none" w:sz="0" w:space="0" w:color="auto"/>
                    <w:bottom w:val="none" w:sz="0" w:space="0" w:color="auto"/>
                    <w:right w:val="none" w:sz="0" w:space="0" w:color="auto"/>
                  </w:divBdr>
                </w:div>
              </w:divsChild>
            </w:div>
            <w:div w:id="1778284390">
              <w:marLeft w:val="0"/>
              <w:marRight w:val="0"/>
              <w:marTop w:val="0"/>
              <w:marBottom w:val="0"/>
              <w:divBdr>
                <w:top w:val="none" w:sz="0" w:space="0" w:color="auto"/>
                <w:left w:val="none" w:sz="0" w:space="0" w:color="auto"/>
                <w:bottom w:val="none" w:sz="0" w:space="0" w:color="auto"/>
                <w:right w:val="none" w:sz="0" w:space="0" w:color="auto"/>
              </w:divBdr>
              <w:divsChild>
                <w:div w:id="535771826">
                  <w:marLeft w:val="0"/>
                  <w:marRight w:val="0"/>
                  <w:marTop w:val="0"/>
                  <w:marBottom w:val="0"/>
                  <w:divBdr>
                    <w:top w:val="none" w:sz="0" w:space="0" w:color="auto"/>
                    <w:left w:val="none" w:sz="0" w:space="0" w:color="auto"/>
                    <w:bottom w:val="none" w:sz="0" w:space="0" w:color="auto"/>
                    <w:right w:val="none" w:sz="0" w:space="0" w:color="auto"/>
                  </w:divBdr>
                </w:div>
              </w:divsChild>
            </w:div>
            <w:div w:id="438768436">
              <w:marLeft w:val="0"/>
              <w:marRight w:val="0"/>
              <w:marTop w:val="0"/>
              <w:marBottom w:val="0"/>
              <w:divBdr>
                <w:top w:val="none" w:sz="0" w:space="0" w:color="auto"/>
                <w:left w:val="none" w:sz="0" w:space="0" w:color="auto"/>
                <w:bottom w:val="none" w:sz="0" w:space="0" w:color="auto"/>
                <w:right w:val="none" w:sz="0" w:space="0" w:color="auto"/>
              </w:divBdr>
              <w:divsChild>
                <w:div w:id="687486997">
                  <w:marLeft w:val="0"/>
                  <w:marRight w:val="0"/>
                  <w:marTop w:val="0"/>
                  <w:marBottom w:val="0"/>
                  <w:divBdr>
                    <w:top w:val="none" w:sz="0" w:space="0" w:color="auto"/>
                    <w:left w:val="none" w:sz="0" w:space="0" w:color="auto"/>
                    <w:bottom w:val="none" w:sz="0" w:space="0" w:color="auto"/>
                    <w:right w:val="none" w:sz="0" w:space="0" w:color="auto"/>
                  </w:divBdr>
                </w:div>
              </w:divsChild>
            </w:div>
            <w:div w:id="1404178055">
              <w:marLeft w:val="0"/>
              <w:marRight w:val="0"/>
              <w:marTop w:val="0"/>
              <w:marBottom w:val="0"/>
              <w:divBdr>
                <w:top w:val="none" w:sz="0" w:space="0" w:color="auto"/>
                <w:left w:val="none" w:sz="0" w:space="0" w:color="auto"/>
                <w:bottom w:val="none" w:sz="0" w:space="0" w:color="auto"/>
                <w:right w:val="none" w:sz="0" w:space="0" w:color="auto"/>
              </w:divBdr>
              <w:divsChild>
                <w:div w:id="1270703680">
                  <w:marLeft w:val="0"/>
                  <w:marRight w:val="0"/>
                  <w:marTop w:val="0"/>
                  <w:marBottom w:val="0"/>
                  <w:divBdr>
                    <w:top w:val="none" w:sz="0" w:space="0" w:color="auto"/>
                    <w:left w:val="none" w:sz="0" w:space="0" w:color="auto"/>
                    <w:bottom w:val="none" w:sz="0" w:space="0" w:color="auto"/>
                    <w:right w:val="none" w:sz="0" w:space="0" w:color="auto"/>
                  </w:divBdr>
                </w:div>
              </w:divsChild>
            </w:div>
            <w:div w:id="1800683471">
              <w:marLeft w:val="0"/>
              <w:marRight w:val="0"/>
              <w:marTop w:val="0"/>
              <w:marBottom w:val="0"/>
              <w:divBdr>
                <w:top w:val="none" w:sz="0" w:space="0" w:color="auto"/>
                <w:left w:val="none" w:sz="0" w:space="0" w:color="auto"/>
                <w:bottom w:val="none" w:sz="0" w:space="0" w:color="auto"/>
                <w:right w:val="none" w:sz="0" w:space="0" w:color="auto"/>
              </w:divBdr>
              <w:divsChild>
                <w:div w:id="1324314294">
                  <w:marLeft w:val="0"/>
                  <w:marRight w:val="0"/>
                  <w:marTop w:val="0"/>
                  <w:marBottom w:val="0"/>
                  <w:divBdr>
                    <w:top w:val="none" w:sz="0" w:space="0" w:color="auto"/>
                    <w:left w:val="none" w:sz="0" w:space="0" w:color="auto"/>
                    <w:bottom w:val="none" w:sz="0" w:space="0" w:color="auto"/>
                    <w:right w:val="none" w:sz="0" w:space="0" w:color="auto"/>
                  </w:divBdr>
                </w:div>
              </w:divsChild>
            </w:div>
            <w:div w:id="1931424688">
              <w:marLeft w:val="0"/>
              <w:marRight w:val="0"/>
              <w:marTop w:val="0"/>
              <w:marBottom w:val="0"/>
              <w:divBdr>
                <w:top w:val="none" w:sz="0" w:space="0" w:color="auto"/>
                <w:left w:val="none" w:sz="0" w:space="0" w:color="auto"/>
                <w:bottom w:val="none" w:sz="0" w:space="0" w:color="auto"/>
                <w:right w:val="none" w:sz="0" w:space="0" w:color="auto"/>
              </w:divBdr>
              <w:divsChild>
                <w:div w:id="2041784896">
                  <w:marLeft w:val="0"/>
                  <w:marRight w:val="0"/>
                  <w:marTop w:val="0"/>
                  <w:marBottom w:val="0"/>
                  <w:divBdr>
                    <w:top w:val="none" w:sz="0" w:space="0" w:color="auto"/>
                    <w:left w:val="none" w:sz="0" w:space="0" w:color="auto"/>
                    <w:bottom w:val="none" w:sz="0" w:space="0" w:color="auto"/>
                    <w:right w:val="none" w:sz="0" w:space="0" w:color="auto"/>
                  </w:divBdr>
                </w:div>
              </w:divsChild>
            </w:div>
            <w:div w:id="981226966">
              <w:marLeft w:val="0"/>
              <w:marRight w:val="0"/>
              <w:marTop w:val="0"/>
              <w:marBottom w:val="0"/>
              <w:divBdr>
                <w:top w:val="none" w:sz="0" w:space="0" w:color="auto"/>
                <w:left w:val="none" w:sz="0" w:space="0" w:color="auto"/>
                <w:bottom w:val="none" w:sz="0" w:space="0" w:color="auto"/>
                <w:right w:val="none" w:sz="0" w:space="0" w:color="auto"/>
              </w:divBdr>
              <w:divsChild>
                <w:div w:id="209519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16199">
          <w:marLeft w:val="0"/>
          <w:marRight w:val="0"/>
          <w:marTop w:val="0"/>
          <w:marBottom w:val="0"/>
          <w:divBdr>
            <w:top w:val="none" w:sz="0" w:space="0" w:color="auto"/>
            <w:left w:val="none" w:sz="0" w:space="0" w:color="auto"/>
            <w:bottom w:val="none" w:sz="0" w:space="0" w:color="auto"/>
            <w:right w:val="none" w:sz="0" w:space="0" w:color="auto"/>
          </w:divBdr>
          <w:divsChild>
            <w:div w:id="460079293">
              <w:marLeft w:val="0"/>
              <w:marRight w:val="0"/>
              <w:marTop w:val="0"/>
              <w:marBottom w:val="0"/>
              <w:divBdr>
                <w:top w:val="none" w:sz="0" w:space="0" w:color="auto"/>
                <w:left w:val="none" w:sz="0" w:space="0" w:color="auto"/>
                <w:bottom w:val="none" w:sz="0" w:space="0" w:color="auto"/>
                <w:right w:val="none" w:sz="0" w:space="0" w:color="auto"/>
              </w:divBdr>
              <w:divsChild>
                <w:div w:id="727612282">
                  <w:marLeft w:val="0"/>
                  <w:marRight w:val="0"/>
                  <w:marTop w:val="0"/>
                  <w:marBottom w:val="0"/>
                  <w:divBdr>
                    <w:top w:val="none" w:sz="0" w:space="0" w:color="auto"/>
                    <w:left w:val="none" w:sz="0" w:space="0" w:color="auto"/>
                    <w:bottom w:val="none" w:sz="0" w:space="0" w:color="auto"/>
                    <w:right w:val="none" w:sz="0" w:space="0" w:color="auto"/>
                  </w:divBdr>
                </w:div>
              </w:divsChild>
            </w:div>
            <w:div w:id="503862725">
              <w:marLeft w:val="0"/>
              <w:marRight w:val="0"/>
              <w:marTop w:val="0"/>
              <w:marBottom w:val="0"/>
              <w:divBdr>
                <w:top w:val="none" w:sz="0" w:space="0" w:color="auto"/>
                <w:left w:val="none" w:sz="0" w:space="0" w:color="auto"/>
                <w:bottom w:val="none" w:sz="0" w:space="0" w:color="auto"/>
                <w:right w:val="none" w:sz="0" w:space="0" w:color="auto"/>
              </w:divBdr>
              <w:divsChild>
                <w:div w:id="73921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922422">
      <w:bodyDiv w:val="1"/>
      <w:marLeft w:val="0"/>
      <w:marRight w:val="0"/>
      <w:marTop w:val="0"/>
      <w:marBottom w:val="0"/>
      <w:divBdr>
        <w:top w:val="none" w:sz="0" w:space="0" w:color="auto"/>
        <w:left w:val="none" w:sz="0" w:space="0" w:color="auto"/>
        <w:bottom w:val="none" w:sz="0" w:space="0" w:color="auto"/>
        <w:right w:val="none" w:sz="0" w:space="0" w:color="auto"/>
      </w:divBdr>
      <w:divsChild>
        <w:div w:id="1633175643">
          <w:marLeft w:val="0"/>
          <w:marRight w:val="0"/>
          <w:marTop w:val="0"/>
          <w:marBottom w:val="0"/>
          <w:divBdr>
            <w:top w:val="none" w:sz="0" w:space="0" w:color="auto"/>
            <w:left w:val="none" w:sz="0" w:space="0" w:color="auto"/>
            <w:bottom w:val="none" w:sz="0" w:space="0" w:color="auto"/>
            <w:right w:val="none" w:sz="0" w:space="0" w:color="auto"/>
          </w:divBdr>
          <w:divsChild>
            <w:div w:id="1000085091">
              <w:marLeft w:val="0"/>
              <w:marRight w:val="0"/>
              <w:marTop w:val="0"/>
              <w:marBottom w:val="0"/>
              <w:divBdr>
                <w:top w:val="none" w:sz="0" w:space="0" w:color="auto"/>
                <w:left w:val="none" w:sz="0" w:space="0" w:color="auto"/>
                <w:bottom w:val="none" w:sz="0" w:space="0" w:color="auto"/>
                <w:right w:val="none" w:sz="0" w:space="0" w:color="auto"/>
              </w:divBdr>
              <w:divsChild>
                <w:div w:id="208051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015814">
      <w:bodyDiv w:val="1"/>
      <w:marLeft w:val="0"/>
      <w:marRight w:val="0"/>
      <w:marTop w:val="0"/>
      <w:marBottom w:val="0"/>
      <w:divBdr>
        <w:top w:val="none" w:sz="0" w:space="0" w:color="auto"/>
        <w:left w:val="none" w:sz="0" w:space="0" w:color="auto"/>
        <w:bottom w:val="none" w:sz="0" w:space="0" w:color="auto"/>
        <w:right w:val="none" w:sz="0" w:space="0" w:color="auto"/>
      </w:divBdr>
      <w:divsChild>
        <w:div w:id="1809350541">
          <w:marLeft w:val="0"/>
          <w:marRight w:val="0"/>
          <w:marTop w:val="0"/>
          <w:marBottom w:val="0"/>
          <w:divBdr>
            <w:top w:val="none" w:sz="0" w:space="0" w:color="auto"/>
            <w:left w:val="none" w:sz="0" w:space="0" w:color="auto"/>
            <w:bottom w:val="none" w:sz="0" w:space="0" w:color="auto"/>
            <w:right w:val="none" w:sz="0" w:space="0" w:color="auto"/>
          </w:divBdr>
          <w:divsChild>
            <w:div w:id="66198406">
              <w:marLeft w:val="0"/>
              <w:marRight w:val="0"/>
              <w:marTop w:val="0"/>
              <w:marBottom w:val="0"/>
              <w:divBdr>
                <w:top w:val="none" w:sz="0" w:space="0" w:color="auto"/>
                <w:left w:val="none" w:sz="0" w:space="0" w:color="auto"/>
                <w:bottom w:val="none" w:sz="0" w:space="0" w:color="auto"/>
                <w:right w:val="none" w:sz="0" w:space="0" w:color="auto"/>
              </w:divBdr>
              <w:divsChild>
                <w:div w:id="121917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701997">
      <w:bodyDiv w:val="1"/>
      <w:marLeft w:val="0"/>
      <w:marRight w:val="0"/>
      <w:marTop w:val="0"/>
      <w:marBottom w:val="0"/>
      <w:divBdr>
        <w:top w:val="none" w:sz="0" w:space="0" w:color="auto"/>
        <w:left w:val="none" w:sz="0" w:space="0" w:color="auto"/>
        <w:bottom w:val="none" w:sz="0" w:space="0" w:color="auto"/>
        <w:right w:val="none" w:sz="0" w:space="0" w:color="auto"/>
      </w:divBdr>
    </w:div>
    <w:div w:id="2055348584">
      <w:bodyDiv w:val="1"/>
      <w:marLeft w:val="0"/>
      <w:marRight w:val="0"/>
      <w:marTop w:val="0"/>
      <w:marBottom w:val="0"/>
      <w:divBdr>
        <w:top w:val="none" w:sz="0" w:space="0" w:color="auto"/>
        <w:left w:val="none" w:sz="0" w:space="0" w:color="auto"/>
        <w:bottom w:val="none" w:sz="0" w:space="0" w:color="auto"/>
        <w:right w:val="none" w:sz="0" w:space="0" w:color="auto"/>
      </w:divBdr>
      <w:divsChild>
        <w:div w:id="2008248725">
          <w:marLeft w:val="0"/>
          <w:marRight w:val="0"/>
          <w:marTop w:val="0"/>
          <w:marBottom w:val="0"/>
          <w:divBdr>
            <w:top w:val="none" w:sz="0" w:space="0" w:color="auto"/>
            <w:left w:val="none" w:sz="0" w:space="0" w:color="auto"/>
            <w:bottom w:val="none" w:sz="0" w:space="0" w:color="auto"/>
            <w:right w:val="none" w:sz="0" w:space="0" w:color="auto"/>
          </w:divBdr>
          <w:divsChild>
            <w:div w:id="21130584">
              <w:marLeft w:val="0"/>
              <w:marRight w:val="0"/>
              <w:marTop w:val="0"/>
              <w:marBottom w:val="0"/>
              <w:divBdr>
                <w:top w:val="none" w:sz="0" w:space="0" w:color="auto"/>
                <w:left w:val="none" w:sz="0" w:space="0" w:color="auto"/>
                <w:bottom w:val="none" w:sz="0" w:space="0" w:color="auto"/>
                <w:right w:val="none" w:sz="0" w:space="0" w:color="auto"/>
              </w:divBdr>
              <w:divsChild>
                <w:div w:id="1337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04683">
      <w:bodyDiv w:val="1"/>
      <w:marLeft w:val="0"/>
      <w:marRight w:val="0"/>
      <w:marTop w:val="0"/>
      <w:marBottom w:val="0"/>
      <w:divBdr>
        <w:top w:val="none" w:sz="0" w:space="0" w:color="auto"/>
        <w:left w:val="none" w:sz="0" w:space="0" w:color="auto"/>
        <w:bottom w:val="none" w:sz="0" w:space="0" w:color="auto"/>
        <w:right w:val="none" w:sz="0" w:space="0" w:color="auto"/>
      </w:divBdr>
    </w:div>
    <w:div w:id="2103259041">
      <w:bodyDiv w:val="1"/>
      <w:marLeft w:val="0"/>
      <w:marRight w:val="0"/>
      <w:marTop w:val="0"/>
      <w:marBottom w:val="0"/>
      <w:divBdr>
        <w:top w:val="none" w:sz="0" w:space="0" w:color="auto"/>
        <w:left w:val="none" w:sz="0" w:space="0" w:color="auto"/>
        <w:bottom w:val="none" w:sz="0" w:space="0" w:color="auto"/>
        <w:right w:val="none" w:sz="0" w:space="0" w:color="auto"/>
      </w:divBdr>
      <w:divsChild>
        <w:div w:id="474565137">
          <w:marLeft w:val="0"/>
          <w:marRight w:val="0"/>
          <w:marTop w:val="0"/>
          <w:marBottom w:val="0"/>
          <w:divBdr>
            <w:top w:val="none" w:sz="0" w:space="0" w:color="auto"/>
            <w:left w:val="none" w:sz="0" w:space="0" w:color="auto"/>
            <w:bottom w:val="none" w:sz="0" w:space="0" w:color="auto"/>
            <w:right w:val="none" w:sz="0" w:space="0" w:color="auto"/>
          </w:divBdr>
          <w:divsChild>
            <w:div w:id="1180050075">
              <w:marLeft w:val="0"/>
              <w:marRight w:val="0"/>
              <w:marTop w:val="0"/>
              <w:marBottom w:val="0"/>
              <w:divBdr>
                <w:top w:val="none" w:sz="0" w:space="0" w:color="auto"/>
                <w:left w:val="none" w:sz="0" w:space="0" w:color="auto"/>
                <w:bottom w:val="none" w:sz="0" w:space="0" w:color="auto"/>
                <w:right w:val="none" w:sz="0" w:space="0" w:color="auto"/>
              </w:divBdr>
              <w:divsChild>
                <w:div w:id="1156264802">
                  <w:marLeft w:val="0"/>
                  <w:marRight w:val="0"/>
                  <w:marTop w:val="0"/>
                  <w:marBottom w:val="0"/>
                  <w:divBdr>
                    <w:top w:val="none" w:sz="0" w:space="0" w:color="auto"/>
                    <w:left w:val="none" w:sz="0" w:space="0" w:color="auto"/>
                    <w:bottom w:val="none" w:sz="0" w:space="0" w:color="auto"/>
                    <w:right w:val="none" w:sz="0" w:space="0" w:color="auto"/>
                  </w:divBdr>
                  <w:divsChild>
                    <w:div w:id="2123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669428">
      <w:bodyDiv w:val="1"/>
      <w:marLeft w:val="0"/>
      <w:marRight w:val="0"/>
      <w:marTop w:val="0"/>
      <w:marBottom w:val="0"/>
      <w:divBdr>
        <w:top w:val="none" w:sz="0" w:space="0" w:color="auto"/>
        <w:left w:val="none" w:sz="0" w:space="0" w:color="auto"/>
        <w:bottom w:val="none" w:sz="0" w:space="0" w:color="auto"/>
        <w:right w:val="none" w:sz="0" w:space="0" w:color="auto"/>
      </w:divBdr>
      <w:divsChild>
        <w:div w:id="579605472">
          <w:marLeft w:val="0"/>
          <w:marRight w:val="0"/>
          <w:marTop w:val="0"/>
          <w:marBottom w:val="0"/>
          <w:divBdr>
            <w:top w:val="none" w:sz="0" w:space="0" w:color="auto"/>
            <w:left w:val="none" w:sz="0" w:space="0" w:color="auto"/>
            <w:bottom w:val="none" w:sz="0" w:space="0" w:color="auto"/>
            <w:right w:val="none" w:sz="0" w:space="0" w:color="auto"/>
          </w:divBdr>
          <w:divsChild>
            <w:div w:id="849679814">
              <w:marLeft w:val="0"/>
              <w:marRight w:val="0"/>
              <w:marTop w:val="0"/>
              <w:marBottom w:val="0"/>
              <w:divBdr>
                <w:top w:val="none" w:sz="0" w:space="0" w:color="auto"/>
                <w:left w:val="none" w:sz="0" w:space="0" w:color="auto"/>
                <w:bottom w:val="none" w:sz="0" w:space="0" w:color="auto"/>
                <w:right w:val="none" w:sz="0" w:space="0" w:color="auto"/>
              </w:divBdr>
              <w:divsChild>
                <w:div w:id="919211844">
                  <w:marLeft w:val="0"/>
                  <w:marRight w:val="0"/>
                  <w:marTop w:val="0"/>
                  <w:marBottom w:val="0"/>
                  <w:divBdr>
                    <w:top w:val="none" w:sz="0" w:space="0" w:color="auto"/>
                    <w:left w:val="none" w:sz="0" w:space="0" w:color="auto"/>
                    <w:bottom w:val="none" w:sz="0" w:space="0" w:color="auto"/>
                    <w:right w:val="none" w:sz="0" w:space="0" w:color="auto"/>
                  </w:divBdr>
                </w:div>
              </w:divsChild>
            </w:div>
            <w:div w:id="349919910">
              <w:marLeft w:val="0"/>
              <w:marRight w:val="0"/>
              <w:marTop w:val="0"/>
              <w:marBottom w:val="0"/>
              <w:divBdr>
                <w:top w:val="none" w:sz="0" w:space="0" w:color="auto"/>
                <w:left w:val="none" w:sz="0" w:space="0" w:color="auto"/>
                <w:bottom w:val="none" w:sz="0" w:space="0" w:color="auto"/>
                <w:right w:val="none" w:sz="0" w:space="0" w:color="auto"/>
              </w:divBdr>
              <w:divsChild>
                <w:div w:id="145386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44734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core.ac.uk/download/pdf/25868578.pdf" TargetMode="External"/><Relationship Id="rId18" Type="http://schemas.openxmlformats.org/officeDocument/2006/relationships/hyperlink" Target="https://www.intoglobal.com/media/y5diyxip/into-gender-pay-gap-report-march-2019-final.pdf" TargetMode="External"/><Relationship Id="rId26" Type="http://schemas.openxmlformats.org/officeDocument/2006/relationships/hyperlink" Target="https://core.ac.uk/download/pdf/205140665.pdf" TargetMode="External"/><Relationship Id="rId3" Type="http://schemas.openxmlformats.org/officeDocument/2006/relationships/styles" Target="styles.xml"/><Relationship Id="rId21" Type="http://schemas.openxmlformats.org/officeDocument/2006/relationships/hyperlink" Target="https://www.arcjournals.org/pdfs/ijmsr/v3-i6/2.pdf" TargetMode="External"/><Relationship Id="rId7" Type="http://schemas.openxmlformats.org/officeDocument/2006/relationships/endnotes" Target="endnotes.xml"/><Relationship Id="rId12" Type="http://schemas.openxmlformats.org/officeDocument/2006/relationships/hyperlink" Target="https://www.employment-studies.co.uk/system/files/resources/files/305.pdf" TargetMode="External"/><Relationship Id="rId17" Type="http://schemas.openxmlformats.org/officeDocument/2006/relationships/hyperlink" Target="https://www.employment-studies.co.uk/system/files/resources/files/305.pdf" TargetMode="External"/><Relationship Id="rId25" Type="http://schemas.openxmlformats.org/officeDocument/2006/relationships/hyperlink" Target="https://hbr.org/2012/03/career-plans-are-dangerous" TargetMode="External"/><Relationship Id="rId2" Type="http://schemas.openxmlformats.org/officeDocument/2006/relationships/numbering" Target="numbering.xml"/><Relationship Id="rId16" Type="http://schemas.openxmlformats.org/officeDocument/2006/relationships/hyperlink" Target="http://dx.doi.org/10.1111/j.1748-8583.1993.tb00316.x" TargetMode="External"/><Relationship Id="rId20" Type="http://schemas.openxmlformats.org/officeDocument/2006/relationships/hyperlink" Target="https://scholar.lib.vt.edu/ejournals/CTER/v33n3/pdf/kosine.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www.untag-smd.ac.id/files/Perpustakaan_Digital_2/PERSONNEL%20MANAGEMENT%20Human%20resources%20management%20for%20public%20and%20nonprofit%20organizations.pdf" TargetMode="External"/><Relationship Id="rId5" Type="http://schemas.openxmlformats.org/officeDocument/2006/relationships/webSettings" Target="webSettings.xml"/><Relationship Id="rId15" Type="http://schemas.openxmlformats.org/officeDocument/2006/relationships/hyperlink" Target="https://web.stanford.edu/~kcarmel/CC_BehavChange_Course/readings/Additional%20Resources/Bandura/bandura_soccogtheory.pdf" TargetMode="External"/><Relationship Id="rId23" Type="http://schemas.openxmlformats.org/officeDocument/2006/relationships/hyperlink" Target="https://www.attend.org.uk/sites/default/files/M1-R2A7%20Training_Needs_Analysis_full_doc_for_sts.pdf" TargetMode="External"/><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www.intoglobal.com/about-into"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16/j.hrmr.2018.08.001" TargetMode="External"/><Relationship Id="rId22" Type="http://schemas.openxmlformats.org/officeDocument/2006/relationships/hyperlink" Target="https://www.researchgate.net/publication/338949802_AN_INTRODUCTION_TO_ORGANIZATION_THEORY_AND_DEVELOPMENT" TargetMode="External"/><Relationship Id="rId27" Type="http://schemas.openxmlformats.org/officeDocument/2006/relationships/hyperlink" Target="https://onlinelibrary-wiley-com.ezproxy.uwtsd.ac.uk/doi/pdfdirect/10.1002/hrm.203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ped20</b:Tag>
    <b:SourceType>Book</b:SourceType>
    <b:Guid>{55CDAE2D-50D0-4241-AFD2-A047820BE982}</b:Guid>
    <b:Author>
      <b:Author>
        <b:NameList>
          <b:Person>
            <b:Last>pedro</b:Last>
          </b:Person>
        </b:NameList>
      </b:Author>
    </b:Author>
    <b:Title>la vida loca</b:Title>
    <b:City>london</b:City>
    <b:Publisher>pomegranate</b:Publisher>
    <b:Year>2020</b:Year>
    <b:Edition>2</b:Edition>
    <b:RefOrder>1</b:RefOrder>
  </b:Source>
</b:Sources>
</file>

<file path=customXml/itemProps1.xml><?xml version="1.0" encoding="utf-8"?>
<ds:datastoreItem xmlns:ds="http://schemas.openxmlformats.org/officeDocument/2006/customXml" ds:itemID="{3047A41A-FCED-DF42-8D2D-BF4982BB1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18</Pages>
  <Words>3884</Words>
  <Characters>22145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25978</CharactersWithSpaces>
  <SharedDoc>false</SharedDoc>
  <HLinks>
    <vt:vector size="120" baseType="variant">
      <vt:variant>
        <vt:i4>5505038</vt:i4>
      </vt:variant>
      <vt:variant>
        <vt:i4>96</vt:i4>
      </vt:variant>
      <vt:variant>
        <vt:i4>0</vt:i4>
      </vt:variant>
      <vt:variant>
        <vt:i4>5</vt:i4>
      </vt:variant>
      <vt:variant>
        <vt:lpwstr>https://journals-sagepub-com.ezproxy.uwtsd.ac.uk/doi/pdf/10.1177/135050849962004</vt:lpwstr>
      </vt:variant>
      <vt:variant>
        <vt:lpwstr/>
      </vt:variant>
      <vt:variant>
        <vt:i4>7340127</vt:i4>
      </vt:variant>
      <vt:variant>
        <vt:i4>93</vt:i4>
      </vt:variant>
      <vt:variant>
        <vt:i4>0</vt:i4>
      </vt:variant>
      <vt:variant>
        <vt:i4>5</vt:i4>
      </vt:variant>
      <vt:variant>
        <vt:lpwstr>https://www.researchgate.net/publication/330474921_The_Concept_of_Bureaucracy_by_Max_Weber</vt:lpwstr>
      </vt:variant>
      <vt:variant>
        <vt:lpwstr/>
      </vt:variant>
      <vt:variant>
        <vt:i4>786445</vt:i4>
      </vt:variant>
      <vt:variant>
        <vt:i4>90</vt:i4>
      </vt:variant>
      <vt:variant>
        <vt:i4>0</vt:i4>
      </vt:variant>
      <vt:variant>
        <vt:i4>5</vt:i4>
      </vt:variant>
      <vt:variant>
        <vt:lpwstr>http://www.eolss.net/sample-chapters/c11/e6-60-03-07.pdf</vt:lpwstr>
      </vt:variant>
      <vt:variant>
        <vt:lpwstr/>
      </vt:variant>
      <vt:variant>
        <vt:i4>2752541</vt:i4>
      </vt:variant>
      <vt:variant>
        <vt:i4>87</vt:i4>
      </vt:variant>
      <vt:variant>
        <vt:i4>0</vt:i4>
      </vt:variant>
      <vt:variant>
        <vt:i4>5</vt:i4>
      </vt:variant>
      <vt:variant>
        <vt:lpwstr>https://www.researchgate.net/publication/319269391_Personal_values_in_human_life</vt:lpwstr>
      </vt:variant>
      <vt:variant>
        <vt:lpwstr/>
      </vt:variant>
      <vt:variant>
        <vt:i4>5832781</vt:i4>
      </vt:variant>
      <vt:variant>
        <vt:i4>84</vt:i4>
      </vt:variant>
      <vt:variant>
        <vt:i4>0</vt:i4>
      </vt:variant>
      <vt:variant>
        <vt:i4>5</vt:i4>
      </vt:variant>
      <vt:variant>
        <vt:lpwstr>https://www.jstor.org/stable/43821904</vt:lpwstr>
      </vt:variant>
      <vt:variant>
        <vt:lpwstr/>
      </vt:variant>
      <vt:variant>
        <vt:i4>6291535</vt:i4>
      </vt:variant>
      <vt:variant>
        <vt:i4>81</vt:i4>
      </vt:variant>
      <vt:variant>
        <vt:i4>0</vt:i4>
      </vt:variant>
      <vt:variant>
        <vt:i4>5</vt:i4>
      </vt:variant>
      <vt:variant>
        <vt:lpwstr>https://www.researchgate.net/publication/315334971_Impact_of_Employee_Work_Related_Attitudes_on_Job_Performance</vt:lpwstr>
      </vt:variant>
      <vt:variant>
        <vt:lpwstr/>
      </vt:variant>
      <vt:variant>
        <vt:i4>5832781</vt:i4>
      </vt:variant>
      <vt:variant>
        <vt:i4>78</vt:i4>
      </vt:variant>
      <vt:variant>
        <vt:i4>0</vt:i4>
      </vt:variant>
      <vt:variant>
        <vt:i4>5</vt:i4>
      </vt:variant>
      <vt:variant>
        <vt:lpwstr>https://www.jstor.org/stable/3554992</vt:lpwstr>
      </vt:variant>
      <vt:variant>
        <vt:lpwstr/>
      </vt:variant>
      <vt:variant>
        <vt:i4>131139</vt:i4>
      </vt:variant>
      <vt:variant>
        <vt:i4>75</vt:i4>
      </vt:variant>
      <vt:variant>
        <vt:i4>0</vt:i4>
      </vt:variant>
      <vt:variant>
        <vt:i4>5</vt:i4>
      </vt:variant>
      <vt:variant>
        <vt:lpwstr>https://ezproxy.uwtsd.ac.uk/login?url=https://search.ebscohost.com/login.aspx?direct=true&amp;db=bth&amp;AN=22386363&amp;site=ehost-live</vt:lpwstr>
      </vt:variant>
      <vt:variant>
        <vt:lpwstr/>
      </vt:variant>
      <vt:variant>
        <vt:i4>7864440</vt:i4>
      </vt:variant>
      <vt:variant>
        <vt:i4>72</vt:i4>
      </vt:variant>
      <vt:variant>
        <vt:i4>0</vt:i4>
      </vt:variant>
      <vt:variant>
        <vt:i4>5</vt:i4>
      </vt:variant>
      <vt:variant>
        <vt:lpwstr>http://www.cs.unc.edu/~stotts/COMP723-s15/nohawth.html</vt:lpwstr>
      </vt:variant>
      <vt:variant>
        <vt:lpwstr/>
      </vt:variant>
      <vt:variant>
        <vt:i4>2031679</vt:i4>
      </vt:variant>
      <vt:variant>
        <vt:i4>65</vt:i4>
      </vt:variant>
      <vt:variant>
        <vt:i4>0</vt:i4>
      </vt:variant>
      <vt:variant>
        <vt:i4>5</vt:i4>
      </vt:variant>
      <vt:variant>
        <vt:lpwstr/>
      </vt:variant>
      <vt:variant>
        <vt:lpwstr>_Toc56997146</vt:lpwstr>
      </vt:variant>
      <vt:variant>
        <vt:i4>1835071</vt:i4>
      </vt:variant>
      <vt:variant>
        <vt:i4>59</vt:i4>
      </vt:variant>
      <vt:variant>
        <vt:i4>0</vt:i4>
      </vt:variant>
      <vt:variant>
        <vt:i4>5</vt:i4>
      </vt:variant>
      <vt:variant>
        <vt:lpwstr/>
      </vt:variant>
      <vt:variant>
        <vt:lpwstr>_Toc56997145</vt:lpwstr>
      </vt:variant>
      <vt:variant>
        <vt:i4>1900607</vt:i4>
      </vt:variant>
      <vt:variant>
        <vt:i4>53</vt:i4>
      </vt:variant>
      <vt:variant>
        <vt:i4>0</vt:i4>
      </vt:variant>
      <vt:variant>
        <vt:i4>5</vt:i4>
      </vt:variant>
      <vt:variant>
        <vt:lpwstr/>
      </vt:variant>
      <vt:variant>
        <vt:lpwstr>_Toc56997144</vt:lpwstr>
      </vt:variant>
      <vt:variant>
        <vt:i4>1703999</vt:i4>
      </vt:variant>
      <vt:variant>
        <vt:i4>47</vt:i4>
      </vt:variant>
      <vt:variant>
        <vt:i4>0</vt:i4>
      </vt:variant>
      <vt:variant>
        <vt:i4>5</vt:i4>
      </vt:variant>
      <vt:variant>
        <vt:lpwstr/>
      </vt:variant>
      <vt:variant>
        <vt:lpwstr>_Toc56997143</vt:lpwstr>
      </vt:variant>
      <vt:variant>
        <vt:i4>1769535</vt:i4>
      </vt:variant>
      <vt:variant>
        <vt:i4>41</vt:i4>
      </vt:variant>
      <vt:variant>
        <vt:i4>0</vt:i4>
      </vt:variant>
      <vt:variant>
        <vt:i4>5</vt:i4>
      </vt:variant>
      <vt:variant>
        <vt:lpwstr/>
      </vt:variant>
      <vt:variant>
        <vt:lpwstr>_Toc56997142</vt:lpwstr>
      </vt:variant>
      <vt:variant>
        <vt:i4>1572927</vt:i4>
      </vt:variant>
      <vt:variant>
        <vt:i4>35</vt:i4>
      </vt:variant>
      <vt:variant>
        <vt:i4>0</vt:i4>
      </vt:variant>
      <vt:variant>
        <vt:i4>5</vt:i4>
      </vt:variant>
      <vt:variant>
        <vt:lpwstr/>
      </vt:variant>
      <vt:variant>
        <vt:lpwstr>_Toc56997141</vt:lpwstr>
      </vt:variant>
      <vt:variant>
        <vt:i4>1638463</vt:i4>
      </vt:variant>
      <vt:variant>
        <vt:i4>29</vt:i4>
      </vt:variant>
      <vt:variant>
        <vt:i4>0</vt:i4>
      </vt:variant>
      <vt:variant>
        <vt:i4>5</vt:i4>
      </vt:variant>
      <vt:variant>
        <vt:lpwstr/>
      </vt:variant>
      <vt:variant>
        <vt:lpwstr>_Toc56997140</vt:lpwstr>
      </vt:variant>
      <vt:variant>
        <vt:i4>1048632</vt:i4>
      </vt:variant>
      <vt:variant>
        <vt:i4>23</vt:i4>
      </vt:variant>
      <vt:variant>
        <vt:i4>0</vt:i4>
      </vt:variant>
      <vt:variant>
        <vt:i4>5</vt:i4>
      </vt:variant>
      <vt:variant>
        <vt:lpwstr/>
      </vt:variant>
      <vt:variant>
        <vt:lpwstr>_Toc56997139</vt:lpwstr>
      </vt:variant>
      <vt:variant>
        <vt:i4>1114168</vt:i4>
      </vt:variant>
      <vt:variant>
        <vt:i4>17</vt:i4>
      </vt:variant>
      <vt:variant>
        <vt:i4>0</vt:i4>
      </vt:variant>
      <vt:variant>
        <vt:i4>5</vt:i4>
      </vt:variant>
      <vt:variant>
        <vt:lpwstr/>
      </vt:variant>
      <vt:variant>
        <vt:lpwstr>_Toc56997138</vt:lpwstr>
      </vt:variant>
      <vt:variant>
        <vt:i4>1966136</vt:i4>
      </vt:variant>
      <vt:variant>
        <vt:i4>11</vt:i4>
      </vt:variant>
      <vt:variant>
        <vt:i4>0</vt:i4>
      </vt:variant>
      <vt:variant>
        <vt:i4>5</vt:i4>
      </vt:variant>
      <vt:variant>
        <vt:lpwstr/>
      </vt:variant>
      <vt:variant>
        <vt:lpwstr>_Toc56997137</vt:lpwstr>
      </vt:variant>
      <vt:variant>
        <vt:i4>2031672</vt:i4>
      </vt:variant>
      <vt:variant>
        <vt:i4>5</vt:i4>
      </vt:variant>
      <vt:variant>
        <vt:i4>0</vt:i4>
      </vt:variant>
      <vt:variant>
        <vt:i4>5</vt:i4>
      </vt:variant>
      <vt:variant>
        <vt:lpwstr/>
      </vt:variant>
      <vt:variant>
        <vt:lpwstr>_Toc56997136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Janeth Catherine Mosquera  Restrepo (1908748)</cp:lastModifiedBy>
  <cp:revision>168</cp:revision>
  <dcterms:created xsi:type="dcterms:W3CDTF">2021-05-06T11:37:00Z</dcterms:created>
  <dcterms:modified xsi:type="dcterms:W3CDTF">2021-05-07T00:28:00Z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779b6b4e-9b87-31c5-899f-bb142ec5fac9</vt:lpwstr>
  </property>
</Properties>
</file>