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156082" w:themeColor="accent1"/>
        </w:rPr>
        <w:id w:val="340669949"/>
        <w:docPartObj>
          <w:docPartGallery w:val="Cover Pages"/>
          <w:docPartUnique/>
        </w:docPartObj>
      </w:sdtPr>
      <w:sdtEndPr>
        <w:rPr>
          <w:color w:val="auto"/>
        </w:rPr>
      </w:sdtEndPr>
      <w:sdtContent>
        <w:p w14:paraId="5CE94700" w14:textId="08C551D4" w:rsidR="0050491B" w:rsidRDefault="00706F7B" w:rsidP="00706F7B">
          <w:pPr>
            <w:pStyle w:val="NoSpacing"/>
            <w:spacing w:before="1540" w:after="240"/>
            <w:jc w:val="center"/>
            <w:rPr>
              <w:color w:val="156082" w:themeColor="accent1"/>
              <w:sz w:val="28"/>
              <w:szCs w:val="28"/>
            </w:rPr>
          </w:pPr>
          <w:r w:rsidRPr="00706F7B">
            <w:rPr>
              <w:noProof/>
              <w:color w:val="156082" w:themeColor="accent1"/>
            </w:rPr>
            <w:drawing>
              <wp:anchor distT="0" distB="0" distL="114300" distR="114300" simplePos="0" relativeHeight="251660288" behindDoc="0" locked="0" layoutInCell="1" allowOverlap="1" wp14:anchorId="14E0DF0D" wp14:editId="07F1A696">
                <wp:simplePos x="0" y="0"/>
                <wp:positionH relativeFrom="margin">
                  <wp:posOffset>348343</wp:posOffset>
                </wp:positionH>
                <wp:positionV relativeFrom="paragraph">
                  <wp:posOffset>-809658</wp:posOffset>
                </wp:positionV>
                <wp:extent cx="5290457" cy="3051111"/>
                <wp:effectExtent l="0" t="0" r="5715" b="0"/>
                <wp:wrapNone/>
                <wp:docPr id="1182175475" name="Picture 1" descr="A bicycle and solar pane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2175475" name="Picture 1" descr="A bicycle and solar panels&#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5310639" cy="3062750"/>
                        </a:xfrm>
                        <a:prstGeom prst="rect">
                          <a:avLst/>
                        </a:prstGeom>
                      </pic:spPr>
                    </pic:pic>
                  </a:graphicData>
                </a:graphic>
                <wp14:sizeRelH relativeFrom="margin">
                  <wp14:pctWidth>0</wp14:pctWidth>
                </wp14:sizeRelH>
                <wp14:sizeRelV relativeFrom="margin">
                  <wp14:pctHeight>0</wp14:pctHeight>
                </wp14:sizeRelV>
              </wp:anchor>
            </w:drawing>
          </w:r>
        </w:p>
        <w:p w14:paraId="0073A30B" w14:textId="77777777" w:rsidR="00706F7B" w:rsidRDefault="00706F7B" w:rsidP="00706F7B">
          <w:pPr>
            <w:pStyle w:val="NoSpacing"/>
            <w:spacing w:before="480"/>
            <w:jc w:val="center"/>
          </w:pPr>
        </w:p>
        <w:p w14:paraId="67E3E12C" w14:textId="563D593F" w:rsidR="00706F7B" w:rsidRDefault="00706F7B" w:rsidP="00706F7B">
          <w:pPr>
            <w:pStyle w:val="NoSpacing"/>
            <w:spacing w:before="480"/>
            <w:jc w:val="center"/>
          </w:pPr>
        </w:p>
        <w:p w14:paraId="037B15C6" w14:textId="73845DEE" w:rsidR="00706F7B" w:rsidRDefault="006F55C9" w:rsidP="00706F7B">
          <w:pPr>
            <w:pStyle w:val="NoSpacing"/>
            <w:spacing w:before="480"/>
            <w:jc w:val="center"/>
          </w:pPr>
          <w:r>
            <w:rPr>
              <w:noProof/>
            </w:rPr>
            <w:drawing>
              <wp:anchor distT="0" distB="0" distL="114300" distR="114300" simplePos="0" relativeHeight="251664384" behindDoc="0" locked="0" layoutInCell="1" allowOverlap="1" wp14:anchorId="6E851469" wp14:editId="6F689380">
                <wp:simplePos x="0" y="0"/>
                <wp:positionH relativeFrom="page">
                  <wp:posOffset>3985895</wp:posOffset>
                </wp:positionH>
                <wp:positionV relativeFrom="paragraph">
                  <wp:posOffset>175713</wp:posOffset>
                </wp:positionV>
                <wp:extent cx="3509010" cy="1897380"/>
                <wp:effectExtent l="0" t="0" r="0" b="7620"/>
                <wp:wrapNone/>
                <wp:docPr id="6" name="Picture 4" descr="Solar-powered cycle path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olar-powered cycle path "/>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509010" cy="189738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1312" behindDoc="0" locked="0" layoutInCell="1" allowOverlap="1" wp14:anchorId="39410B7C" wp14:editId="3B030478">
                <wp:simplePos x="0" y="0"/>
                <wp:positionH relativeFrom="column">
                  <wp:posOffset>-862149</wp:posOffset>
                </wp:positionH>
                <wp:positionV relativeFrom="paragraph">
                  <wp:posOffset>174625</wp:posOffset>
                </wp:positionV>
                <wp:extent cx="3814757" cy="1908810"/>
                <wp:effectExtent l="0" t="0" r="0" b="0"/>
                <wp:wrapNone/>
                <wp:docPr id="3" name="Picture 2" descr="solar cycle path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olar cycle path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814757" cy="190881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A1E17AE" w14:textId="22EF3948" w:rsidR="00706F7B" w:rsidRDefault="00706F7B" w:rsidP="00706F7B">
          <w:pPr>
            <w:pStyle w:val="NoSpacing"/>
            <w:spacing w:before="480"/>
            <w:jc w:val="center"/>
          </w:pPr>
        </w:p>
        <w:p w14:paraId="0A8FB65F" w14:textId="76FF1BF5" w:rsidR="00706F7B" w:rsidRDefault="00706F7B" w:rsidP="00706F7B">
          <w:pPr>
            <w:pStyle w:val="NoSpacing"/>
            <w:spacing w:before="480"/>
            <w:jc w:val="center"/>
          </w:pPr>
        </w:p>
        <w:p w14:paraId="2A3E5B17" w14:textId="77777777" w:rsidR="00706F7B" w:rsidRDefault="00706F7B" w:rsidP="00706F7B">
          <w:pPr>
            <w:pStyle w:val="NoSpacing"/>
            <w:spacing w:before="480"/>
          </w:pPr>
        </w:p>
        <w:p w14:paraId="3AD6AC43" w14:textId="59A6742D" w:rsidR="00706F7B" w:rsidRDefault="00BC3C50" w:rsidP="00706F7B">
          <w:pPr>
            <w:pStyle w:val="NoSpacing"/>
            <w:spacing w:before="480"/>
          </w:pPr>
          <w:r>
            <w:rPr>
              <w:noProof/>
            </w:rPr>
            <mc:AlternateContent>
              <mc:Choice Requires="wps">
                <w:drawing>
                  <wp:anchor distT="0" distB="0" distL="114300" distR="114300" simplePos="0" relativeHeight="251666432" behindDoc="0" locked="0" layoutInCell="1" allowOverlap="1" wp14:anchorId="098366CB" wp14:editId="61C3C4F4">
                    <wp:simplePos x="0" y="0"/>
                    <wp:positionH relativeFrom="page">
                      <wp:align>right</wp:align>
                    </wp:positionH>
                    <wp:positionV relativeFrom="paragraph">
                      <wp:posOffset>319405</wp:posOffset>
                    </wp:positionV>
                    <wp:extent cx="3509010" cy="635"/>
                    <wp:effectExtent l="0" t="0" r="0" b="0"/>
                    <wp:wrapNone/>
                    <wp:docPr id="988129344" name="Text Box 1"/>
                    <wp:cNvGraphicFramePr/>
                    <a:graphic xmlns:a="http://schemas.openxmlformats.org/drawingml/2006/main">
                      <a:graphicData uri="http://schemas.microsoft.com/office/word/2010/wordprocessingShape">
                        <wps:wsp>
                          <wps:cNvSpPr txBox="1"/>
                          <wps:spPr>
                            <a:xfrm>
                              <a:off x="0" y="0"/>
                              <a:ext cx="3509010" cy="635"/>
                            </a:xfrm>
                            <a:prstGeom prst="rect">
                              <a:avLst/>
                            </a:prstGeom>
                            <a:solidFill>
                              <a:prstClr val="white"/>
                            </a:solidFill>
                            <a:ln>
                              <a:noFill/>
                            </a:ln>
                          </wps:spPr>
                          <wps:txbx>
                            <w:txbxContent>
                              <w:p w14:paraId="51DA9B54" w14:textId="7FA7487A" w:rsidR="00BC3C50" w:rsidRPr="00BC3C50" w:rsidRDefault="00BC3C50" w:rsidP="00BC3C50">
                                <w:pPr>
                                  <w:pStyle w:val="Caption"/>
                                  <w:rPr>
                                    <w:i w:val="0"/>
                                    <w:iCs w:val="0"/>
                                    <w:noProof/>
                                    <w:sz w:val="16"/>
                                    <w:szCs w:val="16"/>
                                  </w:rPr>
                                </w:pPr>
                                <w:r w:rsidRPr="00BC3C50">
                                  <w:rPr>
                                    <w:i w:val="0"/>
                                    <w:iCs w:val="0"/>
                                    <w:sz w:val="16"/>
                                    <w:szCs w:val="16"/>
                                  </w:rPr>
                                  <w:t xml:space="preserve">Figure </w:t>
                                </w:r>
                                <w:r w:rsidRPr="00BC3C50">
                                  <w:rPr>
                                    <w:i w:val="0"/>
                                    <w:iCs w:val="0"/>
                                    <w:sz w:val="16"/>
                                    <w:szCs w:val="16"/>
                                  </w:rPr>
                                  <w:fldChar w:fldCharType="begin"/>
                                </w:r>
                                <w:r w:rsidRPr="00BC3C50">
                                  <w:rPr>
                                    <w:i w:val="0"/>
                                    <w:iCs w:val="0"/>
                                    <w:sz w:val="16"/>
                                    <w:szCs w:val="16"/>
                                  </w:rPr>
                                  <w:instrText xml:space="preserve"> SEQ Figure \* ARABIC </w:instrText>
                                </w:r>
                                <w:r w:rsidRPr="00BC3C50">
                                  <w:rPr>
                                    <w:i w:val="0"/>
                                    <w:iCs w:val="0"/>
                                    <w:sz w:val="16"/>
                                    <w:szCs w:val="16"/>
                                  </w:rPr>
                                  <w:fldChar w:fldCharType="separate"/>
                                </w:r>
                                <w:r w:rsidR="00757876">
                                  <w:rPr>
                                    <w:i w:val="0"/>
                                    <w:iCs w:val="0"/>
                                    <w:noProof/>
                                    <w:sz w:val="16"/>
                                    <w:szCs w:val="16"/>
                                  </w:rPr>
                                  <w:t>1</w:t>
                                </w:r>
                                <w:r w:rsidRPr="00BC3C50">
                                  <w:rPr>
                                    <w:i w:val="0"/>
                                    <w:iCs w:val="0"/>
                                    <w:sz w:val="16"/>
                                    <w:szCs w:val="16"/>
                                  </w:rPr>
                                  <w:fldChar w:fldCharType="end"/>
                                </w:r>
                                <w:r w:rsidRPr="00BC3C50">
                                  <w:rPr>
                                    <w:i w:val="0"/>
                                    <w:iCs w:val="0"/>
                                    <w:sz w:val="16"/>
                                    <w:szCs w:val="16"/>
                                  </w:rPr>
                                  <w:t xml:space="preserve">: (“Solar-powered cycle lanes are </w:t>
                                </w:r>
                                <w:proofErr w:type="gramStart"/>
                                <w:r w:rsidRPr="00BC3C50">
                                  <w:rPr>
                                    <w:i w:val="0"/>
                                    <w:iCs w:val="0"/>
                                    <w:sz w:val="16"/>
                                    <w:szCs w:val="16"/>
                                  </w:rPr>
                                  <w:t>go</w:t>
                                </w:r>
                                <w:proofErr w:type="gramEnd"/>
                                <w:r w:rsidRPr="00BC3C50">
                                  <w:rPr>
                                    <w:i w:val="0"/>
                                    <w:iCs w:val="0"/>
                                    <w:sz w:val="16"/>
                                    <w:szCs w:val="16"/>
                                  </w:rPr>
                                  <w:t>”</w:t>
                                </w:r>
                                <w:r w:rsidR="007C3BB4">
                                  <w:rPr>
                                    <w:i w:val="0"/>
                                    <w:iCs w:val="0"/>
                                    <w:sz w:val="16"/>
                                    <w:szCs w:val="16"/>
                                  </w:rPr>
                                  <w:t xml:space="preserve">, </w:t>
                                </w:r>
                                <w:r w:rsidRPr="00BC3C50">
                                  <w:rPr>
                                    <w:i w:val="0"/>
                                    <w:iCs w:val="0"/>
                                    <w:sz w:val="16"/>
                                    <w:szCs w:val="16"/>
                                  </w:rPr>
                                  <w:t>2014)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98366CB" id="_x0000_t202" coordsize="21600,21600" o:spt="202" path="m,l,21600r21600,l21600,xe">
                    <v:stroke joinstyle="miter"/>
                    <v:path gradientshapeok="t" o:connecttype="rect"/>
                  </v:shapetype>
                  <v:shape id="Text Box 1" o:spid="_x0000_s1026" type="#_x0000_t202" style="position:absolute;margin-left:225.1pt;margin-top:25.15pt;width:276.3pt;height:.05pt;z-index:251666432;visibility:visible;mso-wrap-style:square;mso-wrap-distance-left:9pt;mso-wrap-distance-top:0;mso-wrap-distance-right:9pt;mso-wrap-distance-bottom:0;mso-position-horizontal:right;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" stroked="f">
                    <v:textbox style="mso-fit-shape-to-text:t" inset="0,0,0,0">
                      <w:txbxContent>
                        <w:p w14:paraId="51DA9B54" w14:textId="7FA7487A" w:rsidR="00BC3C50" w:rsidRPr="00BC3C50" w:rsidRDefault="00BC3C50" w:rsidP="00BC3C50">
                          <w:pPr>
                            <w:pStyle w:val="Caption"/>
                            <w:rPr>
                              <w:i w:val="0"/>
                              <w:iCs w:val="0"/>
                              <w:noProof/>
                              <w:sz w:val="16"/>
                              <w:szCs w:val="16"/>
                            </w:rPr>
                          </w:pPr>
                          <w:r w:rsidRPr="00BC3C50">
                            <w:rPr>
                              <w:i w:val="0"/>
                              <w:iCs w:val="0"/>
                              <w:sz w:val="16"/>
                              <w:szCs w:val="16"/>
                            </w:rPr>
                            <w:t xml:space="preserve">Figure </w:t>
                          </w:r>
                          <w:r w:rsidRPr="00BC3C50">
                            <w:rPr>
                              <w:i w:val="0"/>
                              <w:iCs w:val="0"/>
                              <w:sz w:val="16"/>
                              <w:szCs w:val="16"/>
                            </w:rPr>
                            <w:fldChar w:fldCharType="begin"/>
                          </w:r>
                          <w:r w:rsidRPr="00BC3C50">
                            <w:rPr>
                              <w:i w:val="0"/>
                              <w:iCs w:val="0"/>
                              <w:sz w:val="16"/>
                              <w:szCs w:val="16"/>
                            </w:rPr>
                            <w:instrText xml:space="preserve"> SEQ Figure \* ARABIC </w:instrText>
                          </w:r>
                          <w:r w:rsidRPr="00BC3C50">
                            <w:rPr>
                              <w:i w:val="0"/>
                              <w:iCs w:val="0"/>
                              <w:sz w:val="16"/>
                              <w:szCs w:val="16"/>
                            </w:rPr>
                            <w:fldChar w:fldCharType="separate"/>
                          </w:r>
                          <w:r w:rsidR="00757876">
                            <w:rPr>
                              <w:i w:val="0"/>
                              <w:iCs w:val="0"/>
                              <w:noProof/>
                              <w:sz w:val="16"/>
                              <w:szCs w:val="16"/>
                            </w:rPr>
                            <w:t>1</w:t>
                          </w:r>
                          <w:r w:rsidRPr="00BC3C50">
                            <w:rPr>
                              <w:i w:val="0"/>
                              <w:iCs w:val="0"/>
                              <w:sz w:val="16"/>
                              <w:szCs w:val="16"/>
                            </w:rPr>
                            <w:fldChar w:fldCharType="end"/>
                          </w:r>
                          <w:r w:rsidRPr="00BC3C50">
                            <w:rPr>
                              <w:i w:val="0"/>
                              <w:iCs w:val="0"/>
                              <w:sz w:val="16"/>
                              <w:szCs w:val="16"/>
                            </w:rPr>
                            <w:t xml:space="preserve">: (“Solar-powered cycle lanes are </w:t>
                          </w:r>
                          <w:proofErr w:type="gramStart"/>
                          <w:r w:rsidRPr="00BC3C50">
                            <w:rPr>
                              <w:i w:val="0"/>
                              <w:iCs w:val="0"/>
                              <w:sz w:val="16"/>
                              <w:szCs w:val="16"/>
                            </w:rPr>
                            <w:t>go</w:t>
                          </w:r>
                          <w:proofErr w:type="gramEnd"/>
                          <w:r w:rsidRPr="00BC3C50">
                            <w:rPr>
                              <w:i w:val="0"/>
                              <w:iCs w:val="0"/>
                              <w:sz w:val="16"/>
                              <w:szCs w:val="16"/>
                            </w:rPr>
                            <w:t>”</w:t>
                          </w:r>
                          <w:r w:rsidR="007C3BB4">
                            <w:rPr>
                              <w:i w:val="0"/>
                              <w:iCs w:val="0"/>
                              <w:sz w:val="16"/>
                              <w:szCs w:val="16"/>
                            </w:rPr>
                            <w:t xml:space="preserve">, </w:t>
                          </w:r>
                          <w:r w:rsidRPr="00BC3C50">
                            <w:rPr>
                              <w:i w:val="0"/>
                              <w:iCs w:val="0"/>
                              <w:sz w:val="16"/>
                              <w:szCs w:val="16"/>
                            </w:rPr>
                            <w:t>2014)</w:t>
                          </w:r>
                        </w:p>
                      </w:txbxContent>
                    </v:textbox>
                    <w10:wrap anchorx="page"/>
                  </v:shape>
                </w:pict>
              </mc:Fallback>
            </mc:AlternateContent>
          </w:r>
          <w:r w:rsidR="00706F7B">
            <w:rPr>
              <w:noProof/>
            </w:rPr>
            <mc:AlternateContent>
              <mc:Choice Requires="wps">
                <w:drawing>
                  <wp:anchor distT="0" distB="0" distL="114300" distR="114300" simplePos="0" relativeHeight="251663360" behindDoc="0" locked="0" layoutInCell="1" allowOverlap="1" wp14:anchorId="75D10517" wp14:editId="53CFDFC8">
                    <wp:simplePos x="0" y="0"/>
                    <wp:positionH relativeFrom="column">
                      <wp:posOffset>-765810</wp:posOffset>
                    </wp:positionH>
                    <wp:positionV relativeFrom="paragraph">
                      <wp:posOffset>320675</wp:posOffset>
                    </wp:positionV>
                    <wp:extent cx="4114800" cy="635"/>
                    <wp:effectExtent l="0" t="0" r="0" b="0"/>
                    <wp:wrapNone/>
                    <wp:docPr id="1090120248" name="Text Box 1"/>
                    <wp:cNvGraphicFramePr/>
                    <a:graphic xmlns:a="http://schemas.openxmlformats.org/drawingml/2006/main">
                      <a:graphicData uri="http://schemas.microsoft.com/office/word/2010/wordprocessingShape">
                        <wps:wsp>
                          <wps:cNvSpPr txBox="1"/>
                          <wps:spPr>
                            <a:xfrm>
                              <a:off x="0" y="0"/>
                              <a:ext cx="4114800" cy="635"/>
                            </a:xfrm>
                            <a:prstGeom prst="rect">
                              <a:avLst/>
                            </a:prstGeom>
                            <a:solidFill>
                              <a:prstClr val="white"/>
                            </a:solidFill>
                            <a:ln>
                              <a:noFill/>
                            </a:ln>
                          </wps:spPr>
                          <wps:txbx>
                            <w:txbxContent>
                              <w:p w14:paraId="343BA020" w14:textId="3FC1F7DA" w:rsidR="00706F7B" w:rsidRPr="00706F7B" w:rsidRDefault="00706F7B" w:rsidP="00706F7B">
                                <w:pPr>
                                  <w:pStyle w:val="Caption"/>
                                  <w:rPr>
                                    <w:i w:val="0"/>
                                    <w:iCs w:val="0"/>
                                    <w:noProof/>
                                    <w:kern w:val="0"/>
                                    <w:sz w:val="16"/>
                                    <w:szCs w:val="16"/>
                                    <w14:ligatures w14:val="none"/>
                                  </w:rPr>
                                </w:pPr>
                                <w:r w:rsidRPr="00706F7B">
                                  <w:rPr>
                                    <w:i w:val="0"/>
                                    <w:iCs w:val="0"/>
                                    <w:sz w:val="16"/>
                                    <w:szCs w:val="16"/>
                                  </w:rPr>
                                  <w:t xml:space="preserve">Figure </w:t>
                                </w:r>
                                <w:r w:rsidRPr="00706F7B">
                                  <w:rPr>
                                    <w:i w:val="0"/>
                                    <w:iCs w:val="0"/>
                                    <w:sz w:val="16"/>
                                    <w:szCs w:val="16"/>
                                  </w:rPr>
                                  <w:fldChar w:fldCharType="begin"/>
                                </w:r>
                                <w:r w:rsidRPr="00706F7B">
                                  <w:rPr>
                                    <w:i w:val="0"/>
                                    <w:iCs w:val="0"/>
                                    <w:sz w:val="16"/>
                                    <w:szCs w:val="16"/>
                                  </w:rPr>
                                  <w:instrText xml:space="preserve"> SEQ Figure \* ARABIC </w:instrText>
                                </w:r>
                                <w:r w:rsidRPr="00706F7B">
                                  <w:rPr>
                                    <w:i w:val="0"/>
                                    <w:iCs w:val="0"/>
                                    <w:sz w:val="16"/>
                                    <w:szCs w:val="16"/>
                                  </w:rPr>
                                  <w:fldChar w:fldCharType="separate"/>
                                </w:r>
                                <w:r w:rsidR="00757876">
                                  <w:rPr>
                                    <w:i w:val="0"/>
                                    <w:iCs w:val="0"/>
                                    <w:noProof/>
                                    <w:sz w:val="16"/>
                                    <w:szCs w:val="16"/>
                                  </w:rPr>
                                  <w:t>2</w:t>
                                </w:r>
                                <w:r w:rsidRPr="00706F7B">
                                  <w:rPr>
                                    <w:i w:val="0"/>
                                    <w:iCs w:val="0"/>
                                    <w:sz w:val="16"/>
                                    <w:szCs w:val="16"/>
                                  </w:rPr>
                                  <w:fldChar w:fldCharType="end"/>
                                </w:r>
                                <w:r>
                                  <w:rPr>
                                    <w:i w:val="0"/>
                                    <w:iCs w:val="0"/>
                                    <w:sz w:val="16"/>
                                    <w:szCs w:val="16"/>
                                  </w:rPr>
                                  <w:t>: (Lewis, 2023)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5D10517" id="_x0000_s1027" type="#_x0000_t202" style="position:absolute;margin-left:-60.3pt;margin-top:25.25pt;width:324pt;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" stroked="f">
                    <v:textbox style="mso-fit-shape-to-text:t" inset="0,0,0,0">
                      <w:txbxContent>
                        <w:p w14:paraId="343BA020" w14:textId="3FC1F7DA" w:rsidR="00706F7B" w:rsidRPr="00706F7B" w:rsidRDefault="00706F7B" w:rsidP="00706F7B">
                          <w:pPr>
                            <w:pStyle w:val="Caption"/>
                            <w:rPr>
                              <w:i w:val="0"/>
                              <w:iCs w:val="0"/>
                              <w:noProof/>
                              <w:kern w:val="0"/>
                              <w:sz w:val="16"/>
                              <w:szCs w:val="16"/>
                              <w14:ligatures w14:val="none"/>
                            </w:rPr>
                          </w:pPr>
                          <w:r w:rsidRPr="00706F7B">
                            <w:rPr>
                              <w:i w:val="0"/>
                              <w:iCs w:val="0"/>
                              <w:sz w:val="16"/>
                              <w:szCs w:val="16"/>
                            </w:rPr>
                            <w:t xml:space="preserve">Figure </w:t>
                          </w:r>
                          <w:r w:rsidRPr="00706F7B">
                            <w:rPr>
                              <w:i w:val="0"/>
                              <w:iCs w:val="0"/>
                              <w:sz w:val="16"/>
                              <w:szCs w:val="16"/>
                            </w:rPr>
                            <w:fldChar w:fldCharType="begin"/>
                          </w:r>
                          <w:r w:rsidRPr="00706F7B">
                            <w:rPr>
                              <w:i w:val="0"/>
                              <w:iCs w:val="0"/>
                              <w:sz w:val="16"/>
                              <w:szCs w:val="16"/>
                            </w:rPr>
                            <w:instrText xml:space="preserve"> SEQ Figure \* ARABIC </w:instrText>
                          </w:r>
                          <w:r w:rsidRPr="00706F7B">
                            <w:rPr>
                              <w:i w:val="0"/>
                              <w:iCs w:val="0"/>
                              <w:sz w:val="16"/>
                              <w:szCs w:val="16"/>
                            </w:rPr>
                            <w:fldChar w:fldCharType="separate"/>
                          </w:r>
                          <w:r w:rsidR="00757876">
                            <w:rPr>
                              <w:i w:val="0"/>
                              <w:iCs w:val="0"/>
                              <w:noProof/>
                              <w:sz w:val="16"/>
                              <w:szCs w:val="16"/>
                            </w:rPr>
                            <w:t>2</w:t>
                          </w:r>
                          <w:r w:rsidRPr="00706F7B">
                            <w:rPr>
                              <w:i w:val="0"/>
                              <w:iCs w:val="0"/>
                              <w:sz w:val="16"/>
                              <w:szCs w:val="16"/>
                            </w:rPr>
                            <w:fldChar w:fldCharType="end"/>
                          </w:r>
                          <w:r>
                            <w:rPr>
                              <w:i w:val="0"/>
                              <w:iCs w:val="0"/>
                              <w:sz w:val="16"/>
                              <w:szCs w:val="16"/>
                            </w:rPr>
                            <w:t>: (Lewis, 2023)</w:t>
                          </w:r>
                        </w:p>
                      </w:txbxContent>
                    </v:textbox>
                  </v:shape>
                </w:pict>
              </mc:Fallback>
            </mc:AlternateContent>
          </w:r>
        </w:p>
        <w:p w14:paraId="217CE364" w14:textId="3F139E87" w:rsidR="00706F7B" w:rsidRPr="001B6B17" w:rsidRDefault="00706F7B" w:rsidP="005A5172">
          <w:pPr>
            <w:pStyle w:val="NoSpacing"/>
            <w:spacing w:before="480"/>
            <w:jc w:val="center"/>
            <w:rPr>
              <w:b/>
              <w:bCs/>
              <w:sz w:val="44"/>
              <w:szCs w:val="44"/>
            </w:rPr>
          </w:pPr>
          <w:r w:rsidRPr="001B6B17">
            <w:rPr>
              <w:b/>
              <w:bCs/>
              <w:sz w:val="44"/>
              <w:szCs w:val="44"/>
            </w:rPr>
            <w:t>Innovation Plan for a Solar-Powered Bike Lane as a Sustainable Energy and Transport System in Carmarthen</w:t>
          </w:r>
        </w:p>
        <w:p w14:paraId="4F2C42AD" w14:textId="1EA85115" w:rsidR="00706F7B" w:rsidRPr="001B6B17" w:rsidRDefault="00706F7B" w:rsidP="00706F7B">
          <w:pPr>
            <w:pStyle w:val="NoSpacing"/>
            <w:spacing w:before="480"/>
            <w:jc w:val="center"/>
            <w:rPr>
              <w:b/>
              <w:bCs/>
              <w:sz w:val="32"/>
              <w:szCs w:val="32"/>
            </w:rPr>
          </w:pPr>
          <w:r w:rsidRPr="001B6B17">
            <w:rPr>
              <w:b/>
              <w:bCs/>
              <w:sz w:val="32"/>
              <w:szCs w:val="32"/>
            </w:rPr>
            <w:t>Name: Iestyn Thomas</w:t>
          </w:r>
        </w:p>
        <w:p w14:paraId="7006CE65" w14:textId="07565B59" w:rsidR="00706F7B" w:rsidRPr="001B6B17" w:rsidRDefault="00706F7B" w:rsidP="00706F7B">
          <w:pPr>
            <w:pStyle w:val="NoSpacing"/>
            <w:spacing w:before="480"/>
            <w:jc w:val="center"/>
            <w:rPr>
              <w:b/>
              <w:bCs/>
              <w:sz w:val="32"/>
              <w:szCs w:val="32"/>
            </w:rPr>
          </w:pPr>
          <w:r w:rsidRPr="001B6B17">
            <w:rPr>
              <w:b/>
              <w:bCs/>
              <w:sz w:val="32"/>
              <w:szCs w:val="32"/>
            </w:rPr>
            <w:t>Student ID: 2404285</w:t>
          </w:r>
        </w:p>
        <w:p w14:paraId="5028F9F1" w14:textId="71E81F18" w:rsidR="00706F7B" w:rsidRPr="001B6B17" w:rsidRDefault="00706F7B" w:rsidP="00706F7B">
          <w:pPr>
            <w:pStyle w:val="NoSpacing"/>
            <w:spacing w:before="480"/>
            <w:jc w:val="center"/>
            <w:rPr>
              <w:b/>
              <w:bCs/>
              <w:sz w:val="32"/>
              <w:szCs w:val="32"/>
            </w:rPr>
          </w:pPr>
          <w:r w:rsidRPr="001B6B17">
            <w:rPr>
              <w:b/>
              <w:bCs/>
              <w:sz w:val="32"/>
              <w:szCs w:val="32"/>
            </w:rPr>
            <w:t>Lecturer: Alex Bell</w:t>
          </w:r>
        </w:p>
        <w:p w14:paraId="6C7026DE" w14:textId="77777777" w:rsidR="00D13A76" w:rsidRPr="001B6B17" w:rsidRDefault="00706F7B" w:rsidP="00706F7B">
          <w:pPr>
            <w:pStyle w:val="NoSpacing"/>
            <w:spacing w:before="480"/>
            <w:jc w:val="center"/>
            <w:rPr>
              <w:b/>
              <w:bCs/>
              <w:sz w:val="32"/>
              <w:szCs w:val="32"/>
            </w:rPr>
          </w:pPr>
          <w:r w:rsidRPr="001B6B17">
            <w:rPr>
              <w:b/>
              <w:bCs/>
              <w:sz w:val="32"/>
              <w:szCs w:val="32"/>
            </w:rPr>
            <w:t>Technological Change and Innovation</w:t>
          </w:r>
          <w:r w:rsidRPr="001B6B17">
            <w:rPr>
              <w:sz w:val="32"/>
              <w:szCs w:val="32"/>
            </w:rPr>
            <w:t xml:space="preserve"> </w:t>
          </w:r>
          <w:r w:rsidRPr="001B6B17">
            <w:rPr>
              <w:b/>
              <w:bCs/>
              <w:sz w:val="32"/>
              <w:szCs w:val="32"/>
            </w:rPr>
            <w:t>(BMSP5019)</w:t>
          </w:r>
        </w:p>
        <w:p w14:paraId="5CC85D68" w14:textId="145D856E" w:rsidR="00D13A76" w:rsidRPr="001B6B17" w:rsidRDefault="001B6B17" w:rsidP="00706F7B">
          <w:pPr>
            <w:pStyle w:val="NoSpacing"/>
            <w:spacing w:before="480"/>
            <w:jc w:val="center"/>
            <w:rPr>
              <w:b/>
              <w:bCs/>
              <w:i/>
              <w:iCs/>
              <w:sz w:val="32"/>
              <w:szCs w:val="32"/>
            </w:rPr>
          </w:pPr>
          <w:r>
            <w:rPr>
              <w:b/>
              <w:bCs/>
              <w:sz w:val="32"/>
              <w:szCs w:val="32"/>
            </w:rPr>
            <w:t xml:space="preserve">Assessment 2: </w:t>
          </w:r>
          <w:r w:rsidR="00D13A76" w:rsidRPr="001B6B17">
            <w:rPr>
              <w:b/>
              <w:bCs/>
              <w:sz w:val="32"/>
              <w:szCs w:val="32"/>
            </w:rPr>
            <w:t>3,000 Word Report</w:t>
          </w:r>
        </w:p>
        <w:p w14:paraId="0D1B7760" w14:textId="1283FC3B" w:rsidR="0050491B" w:rsidRDefault="0050491B" w:rsidP="00706F7B">
          <w:pPr>
            <w:pStyle w:val="NoSpacing"/>
            <w:spacing w:before="480"/>
            <w:jc w:val="center"/>
          </w:pPr>
          <w:r>
            <w:br w:type="page"/>
          </w:r>
        </w:p>
      </w:sdtContent>
    </w:sdt>
    <w:p w14:paraId="2B9E6F28" w14:textId="3F45A439" w:rsidR="003F7C3B" w:rsidRPr="003E4BF0" w:rsidRDefault="00A13C42" w:rsidP="003F7C3B">
      <w:pPr>
        <w:jc w:val="center"/>
        <w:rPr>
          <w:b/>
          <w:bCs/>
          <w:sz w:val="32"/>
          <w:szCs w:val="32"/>
        </w:rPr>
      </w:pPr>
      <w:bookmarkStart w:id="0" w:name="_Hlk218785817"/>
      <w:r w:rsidRPr="003E4BF0">
        <w:rPr>
          <w:b/>
          <w:bCs/>
          <w:sz w:val="32"/>
          <w:szCs w:val="32"/>
        </w:rPr>
        <w:lastRenderedPageBreak/>
        <w:t xml:space="preserve">Table of </w:t>
      </w:r>
      <w:r w:rsidR="003F7C3B" w:rsidRPr="003E4BF0">
        <w:rPr>
          <w:b/>
          <w:bCs/>
          <w:sz w:val="32"/>
          <w:szCs w:val="32"/>
        </w:rPr>
        <w:t xml:space="preserve">Contents </w:t>
      </w:r>
    </w:p>
    <w:p w14:paraId="4038E2AF" w14:textId="7E1E00EB" w:rsidR="003F7C3B" w:rsidRPr="003E4BF0" w:rsidRDefault="003F7C3B" w:rsidP="005A4A27">
      <w:pPr>
        <w:rPr>
          <w:b/>
          <w:bCs/>
          <w:sz w:val="24"/>
          <w:szCs w:val="24"/>
        </w:rPr>
      </w:pPr>
      <w:r w:rsidRPr="003E4BF0">
        <w:rPr>
          <w:b/>
          <w:bCs/>
          <w:sz w:val="24"/>
          <w:szCs w:val="24"/>
        </w:rPr>
        <w:t>Executive Summary</w:t>
      </w:r>
      <w:r w:rsidR="003A4751" w:rsidRPr="003E4BF0">
        <w:rPr>
          <w:b/>
          <w:bCs/>
          <w:sz w:val="24"/>
          <w:szCs w:val="24"/>
        </w:rPr>
        <w:t>…………</w:t>
      </w:r>
      <w:proofErr w:type="gramStart"/>
      <w:r w:rsidR="003E4BF0" w:rsidRPr="003E4BF0">
        <w:rPr>
          <w:b/>
          <w:bCs/>
          <w:sz w:val="24"/>
          <w:szCs w:val="24"/>
        </w:rPr>
        <w:t>…..</w:t>
      </w:r>
      <w:proofErr w:type="gramEnd"/>
      <w:r w:rsidR="003A4751" w:rsidRPr="003E4BF0">
        <w:rPr>
          <w:b/>
          <w:bCs/>
          <w:sz w:val="24"/>
          <w:szCs w:val="24"/>
        </w:rPr>
        <w:t>………………………</w:t>
      </w:r>
      <w:r w:rsidR="003E4BF0">
        <w:rPr>
          <w:b/>
          <w:bCs/>
          <w:sz w:val="24"/>
          <w:szCs w:val="24"/>
        </w:rPr>
        <w:t>……………….</w:t>
      </w:r>
      <w:r w:rsidR="003A4751" w:rsidRPr="003E4BF0">
        <w:rPr>
          <w:b/>
          <w:bCs/>
          <w:sz w:val="24"/>
          <w:szCs w:val="24"/>
        </w:rPr>
        <w:t>………………………………2</w:t>
      </w:r>
    </w:p>
    <w:p w14:paraId="60C55760" w14:textId="2D6F4B55" w:rsidR="003F7C3B" w:rsidRPr="003E4BF0" w:rsidRDefault="003F7C3B" w:rsidP="005A4A27">
      <w:pPr>
        <w:rPr>
          <w:b/>
          <w:bCs/>
          <w:sz w:val="24"/>
          <w:szCs w:val="24"/>
        </w:rPr>
      </w:pPr>
      <w:r w:rsidRPr="003E4BF0">
        <w:rPr>
          <w:b/>
          <w:bCs/>
          <w:sz w:val="24"/>
          <w:szCs w:val="24"/>
        </w:rPr>
        <w:t>Introduction</w:t>
      </w:r>
      <w:r w:rsidR="003A4751" w:rsidRPr="003E4BF0">
        <w:rPr>
          <w:b/>
          <w:bCs/>
          <w:sz w:val="24"/>
          <w:szCs w:val="24"/>
        </w:rPr>
        <w:t>…………………………………………………………………………………………...</w:t>
      </w:r>
      <w:proofErr w:type="gramStart"/>
      <w:r w:rsidR="003A4751" w:rsidRPr="003E4BF0">
        <w:rPr>
          <w:b/>
          <w:bCs/>
          <w:sz w:val="24"/>
          <w:szCs w:val="24"/>
        </w:rPr>
        <w:t>…..</w:t>
      </w:r>
      <w:proofErr w:type="gramEnd"/>
      <w:r w:rsidR="003A4751" w:rsidRPr="003E4BF0">
        <w:rPr>
          <w:b/>
          <w:bCs/>
          <w:sz w:val="24"/>
          <w:szCs w:val="24"/>
        </w:rPr>
        <w:t>2</w:t>
      </w:r>
    </w:p>
    <w:p w14:paraId="0B02B79A" w14:textId="5F9724B5" w:rsidR="003F7C3B" w:rsidRPr="003E4BF0" w:rsidRDefault="003F7C3B" w:rsidP="005A4A27">
      <w:pPr>
        <w:rPr>
          <w:b/>
          <w:bCs/>
          <w:sz w:val="24"/>
          <w:szCs w:val="24"/>
        </w:rPr>
      </w:pPr>
      <w:r w:rsidRPr="003E4BF0">
        <w:rPr>
          <w:b/>
          <w:bCs/>
          <w:sz w:val="24"/>
          <w:szCs w:val="24"/>
        </w:rPr>
        <w:t>Context and Background Research and Analysis</w:t>
      </w:r>
      <w:r w:rsidR="003A4751" w:rsidRPr="003E4BF0">
        <w:rPr>
          <w:b/>
          <w:bCs/>
          <w:sz w:val="24"/>
          <w:szCs w:val="24"/>
        </w:rPr>
        <w:t>……………………………………</w:t>
      </w:r>
      <w:r w:rsidR="003E4BF0">
        <w:rPr>
          <w:b/>
          <w:bCs/>
          <w:sz w:val="24"/>
          <w:szCs w:val="24"/>
        </w:rPr>
        <w:t>…</w:t>
      </w:r>
      <w:r w:rsidR="003A4751" w:rsidRPr="003E4BF0">
        <w:rPr>
          <w:b/>
          <w:bCs/>
          <w:sz w:val="24"/>
          <w:szCs w:val="24"/>
        </w:rPr>
        <w:t>……2-4</w:t>
      </w:r>
    </w:p>
    <w:p w14:paraId="79DF65C5" w14:textId="4C681371" w:rsidR="003F7C3B" w:rsidRPr="003E4BF0" w:rsidRDefault="003F7C3B" w:rsidP="005A4A27">
      <w:pPr>
        <w:rPr>
          <w:b/>
          <w:bCs/>
          <w:sz w:val="24"/>
          <w:szCs w:val="24"/>
        </w:rPr>
      </w:pPr>
      <w:r w:rsidRPr="003E4BF0">
        <w:rPr>
          <w:b/>
          <w:bCs/>
          <w:sz w:val="24"/>
          <w:szCs w:val="24"/>
        </w:rPr>
        <w:t>Description of the Proposed Idea</w:t>
      </w:r>
      <w:r w:rsidR="003A4751" w:rsidRPr="003E4BF0">
        <w:rPr>
          <w:b/>
          <w:bCs/>
          <w:sz w:val="24"/>
          <w:szCs w:val="24"/>
        </w:rPr>
        <w:t>………………………………………………………</w:t>
      </w:r>
      <w:proofErr w:type="gramStart"/>
      <w:r w:rsidR="003A4751" w:rsidRPr="003E4BF0">
        <w:rPr>
          <w:b/>
          <w:bCs/>
          <w:sz w:val="24"/>
          <w:szCs w:val="24"/>
        </w:rPr>
        <w:t>…..</w:t>
      </w:r>
      <w:proofErr w:type="gramEnd"/>
      <w:r w:rsidR="003A4751" w:rsidRPr="003E4BF0">
        <w:rPr>
          <w:b/>
          <w:bCs/>
          <w:sz w:val="24"/>
          <w:szCs w:val="24"/>
        </w:rPr>
        <w:t>…….4-5</w:t>
      </w:r>
    </w:p>
    <w:p w14:paraId="23709A66" w14:textId="49855E6D" w:rsidR="003F7C3B" w:rsidRPr="003E4BF0" w:rsidRDefault="003F7C3B" w:rsidP="005A4A27">
      <w:pPr>
        <w:rPr>
          <w:b/>
          <w:bCs/>
          <w:sz w:val="24"/>
          <w:szCs w:val="24"/>
        </w:rPr>
      </w:pPr>
      <w:r w:rsidRPr="003E4BF0">
        <w:rPr>
          <w:b/>
          <w:bCs/>
          <w:sz w:val="24"/>
          <w:szCs w:val="24"/>
        </w:rPr>
        <w:t>Justification for Consumer and Societal Shift</w:t>
      </w:r>
      <w:r w:rsidR="003A4751" w:rsidRPr="003E4BF0">
        <w:rPr>
          <w:b/>
          <w:bCs/>
          <w:sz w:val="24"/>
          <w:szCs w:val="24"/>
        </w:rPr>
        <w:t>………………………………………………</w:t>
      </w:r>
      <w:proofErr w:type="gramStart"/>
      <w:r w:rsidR="003A4751" w:rsidRPr="003E4BF0">
        <w:rPr>
          <w:b/>
          <w:bCs/>
          <w:sz w:val="24"/>
          <w:szCs w:val="24"/>
        </w:rPr>
        <w:t>…..</w:t>
      </w:r>
      <w:proofErr w:type="gramEnd"/>
      <w:r w:rsidR="003A4751" w:rsidRPr="003E4BF0">
        <w:rPr>
          <w:b/>
          <w:bCs/>
          <w:sz w:val="24"/>
          <w:szCs w:val="24"/>
        </w:rPr>
        <w:t>5</w:t>
      </w:r>
    </w:p>
    <w:p w14:paraId="6123B64E" w14:textId="5A179578" w:rsidR="003F7C3B" w:rsidRPr="003E4BF0" w:rsidRDefault="003F7C3B" w:rsidP="005A4A27">
      <w:pPr>
        <w:rPr>
          <w:b/>
          <w:bCs/>
          <w:sz w:val="24"/>
          <w:szCs w:val="24"/>
        </w:rPr>
      </w:pPr>
      <w:r w:rsidRPr="003E4BF0">
        <w:rPr>
          <w:b/>
          <w:bCs/>
          <w:sz w:val="24"/>
          <w:szCs w:val="24"/>
        </w:rPr>
        <w:t>Benefits and Barriers</w:t>
      </w:r>
      <w:r w:rsidR="003A4751" w:rsidRPr="003E4BF0">
        <w:rPr>
          <w:b/>
          <w:bCs/>
          <w:sz w:val="24"/>
          <w:szCs w:val="24"/>
        </w:rPr>
        <w:t>………………………………………………………………………………....5-6</w:t>
      </w:r>
    </w:p>
    <w:p w14:paraId="4D4F64DC" w14:textId="2C8DFA18" w:rsidR="003F7C3B" w:rsidRPr="003E4BF0" w:rsidRDefault="003F7C3B" w:rsidP="005A4A27">
      <w:pPr>
        <w:rPr>
          <w:b/>
          <w:bCs/>
          <w:sz w:val="24"/>
          <w:szCs w:val="24"/>
        </w:rPr>
      </w:pPr>
      <w:r w:rsidRPr="003E4BF0">
        <w:rPr>
          <w:b/>
          <w:bCs/>
          <w:sz w:val="24"/>
          <w:szCs w:val="24"/>
        </w:rPr>
        <w:t>Resources and Expertise Needed</w:t>
      </w:r>
      <w:r w:rsidR="003A4751" w:rsidRPr="003E4BF0">
        <w:rPr>
          <w:b/>
          <w:bCs/>
          <w:sz w:val="24"/>
          <w:szCs w:val="24"/>
        </w:rPr>
        <w:t>…………………………………………………………………6-7</w:t>
      </w:r>
    </w:p>
    <w:p w14:paraId="33046988" w14:textId="784C86B9" w:rsidR="003F7C3B" w:rsidRPr="003E4BF0" w:rsidRDefault="003F7C3B" w:rsidP="005A4A27">
      <w:pPr>
        <w:rPr>
          <w:b/>
          <w:bCs/>
          <w:sz w:val="24"/>
          <w:szCs w:val="24"/>
        </w:rPr>
      </w:pPr>
      <w:r w:rsidRPr="003E4BF0">
        <w:rPr>
          <w:b/>
          <w:bCs/>
          <w:sz w:val="24"/>
          <w:szCs w:val="24"/>
        </w:rPr>
        <w:t>Stakeholder Analysis</w:t>
      </w:r>
      <w:r w:rsidR="003A4751" w:rsidRPr="003E4BF0">
        <w:rPr>
          <w:b/>
          <w:bCs/>
          <w:sz w:val="24"/>
          <w:szCs w:val="24"/>
        </w:rPr>
        <w:t>……………………………………………………………….……………</w:t>
      </w:r>
      <w:proofErr w:type="gramStart"/>
      <w:r w:rsidR="003A4751" w:rsidRPr="003E4BF0">
        <w:rPr>
          <w:b/>
          <w:bCs/>
          <w:sz w:val="24"/>
          <w:szCs w:val="24"/>
        </w:rPr>
        <w:t>…..</w:t>
      </w:r>
      <w:proofErr w:type="gramEnd"/>
      <w:r w:rsidR="003A4751" w:rsidRPr="003E4BF0">
        <w:rPr>
          <w:b/>
          <w:bCs/>
          <w:sz w:val="24"/>
          <w:szCs w:val="24"/>
        </w:rPr>
        <w:t>7-8</w:t>
      </w:r>
    </w:p>
    <w:p w14:paraId="42165B3F" w14:textId="468C67F5" w:rsidR="006E508F" w:rsidRPr="003E4BF0" w:rsidRDefault="006E508F" w:rsidP="005A4A27">
      <w:pPr>
        <w:rPr>
          <w:b/>
          <w:bCs/>
          <w:sz w:val="24"/>
          <w:szCs w:val="24"/>
        </w:rPr>
      </w:pPr>
      <w:r w:rsidRPr="003E4BF0">
        <w:rPr>
          <w:b/>
          <w:bCs/>
          <w:sz w:val="24"/>
          <w:szCs w:val="24"/>
        </w:rPr>
        <w:t>Conclusion</w:t>
      </w:r>
      <w:r w:rsidR="003A4751" w:rsidRPr="003E4BF0">
        <w:rPr>
          <w:b/>
          <w:bCs/>
          <w:sz w:val="24"/>
          <w:szCs w:val="24"/>
        </w:rPr>
        <w:t>……………………………………………………………………………….…………………8</w:t>
      </w:r>
    </w:p>
    <w:p w14:paraId="69F57EA4" w14:textId="12DE6FB0" w:rsidR="006E508F" w:rsidRPr="003E4BF0" w:rsidRDefault="006E508F" w:rsidP="005A4A27">
      <w:pPr>
        <w:rPr>
          <w:b/>
          <w:bCs/>
          <w:sz w:val="24"/>
          <w:szCs w:val="24"/>
        </w:rPr>
      </w:pPr>
      <w:r w:rsidRPr="003E4BF0">
        <w:rPr>
          <w:b/>
          <w:bCs/>
          <w:sz w:val="24"/>
          <w:szCs w:val="24"/>
        </w:rPr>
        <w:t>Reference List</w:t>
      </w:r>
      <w:r w:rsidR="003A4751" w:rsidRPr="003E4BF0">
        <w:rPr>
          <w:b/>
          <w:bCs/>
          <w:sz w:val="24"/>
          <w:szCs w:val="24"/>
        </w:rPr>
        <w:t>………………………………………………………………………………………….9-1</w:t>
      </w:r>
      <w:r w:rsidR="00935BA8" w:rsidRPr="003E4BF0">
        <w:rPr>
          <w:b/>
          <w:bCs/>
          <w:sz w:val="24"/>
          <w:szCs w:val="24"/>
        </w:rPr>
        <w:t>4</w:t>
      </w:r>
    </w:p>
    <w:p w14:paraId="68F44289" w14:textId="6415627F" w:rsidR="003F7C3B" w:rsidRPr="003E4BF0" w:rsidRDefault="003F7C3B" w:rsidP="005A4A27">
      <w:pPr>
        <w:rPr>
          <w:b/>
          <w:bCs/>
          <w:sz w:val="28"/>
          <w:szCs w:val="28"/>
        </w:rPr>
      </w:pPr>
      <w:r w:rsidRPr="003E4BF0">
        <w:rPr>
          <w:b/>
          <w:bCs/>
          <w:sz w:val="28"/>
          <w:szCs w:val="28"/>
        </w:rPr>
        <w:t xml:space="preserve"> </w:t>
      </w:r>
    </w:p>
    <w:p w14:paraId="1478FC3C" w14:textId="77777777" w:rsidR="003F7C3B" w:rsidRDefault="003F7C3B" w:rsidP="005A4A27">
      <w:pPr>
        <w:rPr>
          <w:b/>
          <w:bCs/>
        </w:rPr>
      </w:pPr>
    </w:p>
    <w:p w14:paraId="10C1CBE8" w14:textId="77777777" w:rsidR="003F7C3B" w:rsidRDefault="003F7C3B" w:rsidP="005A4A27">
      <w:pPr>
        <w:rPr>
          <w:b/>
          <w:bCs/>
        </w:rPr>
      </w:pPr>
    </w:p>
    <w:p w14:paraId="36E004BC" w14:textId="77777777" w:rsidR="003F7C3B" w:rsidRDefault="003F7C3B" w:rsidP="005A4A27">
      <w:pPr>
        <w:rPr>
          <w:b/>
          <w:bCs/>
        </w:rPr>
      </w:pPr>
    </w:p>
    <w:p w14:paraId="05835914" w14:textId="77777777" w:rsidR="003F7C3B" w:rsidRDefault="003F7C3B" w:rsidP="005A4A27">
      <w:pPr>
        <w:rPr>
          <w:b/>
          <w:bCs/>
        </w:rPr>
      </w:pPr>
    </w:p>
    <w:p w14:paraId="799484E1" w14:textId="77777777" w:rsidR="003F7C3B" w:rsidRDefault="003F7C3B" w:rsidP="005A4A27">
      <w:pPr>
        <w:rPr>
          <w:b/>
          <w:bCs/>
        </w:rPr>
      </w:pPr>
    </w:p>
    <w:p w14:paraId="01858CC0" w14:textId="77777777" w:rsidR="003F7C3B" w:rsidRDefault="003F7C3B" w:rsidP="005A4A27">
      <w:pPr>
        <w:rPr>
          <w:b/>
          <w:bCs/>
        </w:rPr>
      </w:pPr>
    </w:p>
    <w:p w14:paraId="5EA40BA1" w14:textId="77777777" w:rsidR="003F7C3B" w:rsidRDefault="003F7C3B" w:rsidP="005A4A27">
      <w:pPr>
        <w:rPr>
          <w:b/>
          <w:bCs/>
        </w:rPr>
      </w:pPr>
    </w:p>
    <w:p w14:paraId="1969A552" w14:textId="77777777" w:rsidR="003F7C3B" w:rsidRDefault="003F7C3B" w:rsidP="005A4A27">
      <w:pPr>
        <w:rPr>
          <w:b/>
          <w:bCs/>
        </w:rPr>
      </w:pPr>
    </w:p>
    <w:p w14:paraId="39D511D6" w14:textId="77777777" w:rsidR="003F7C3B" w:rsidRDefault="003F7C3B" w:rsidP="005A4A27">
      <w:pPr>
        <w:rPr>
          <w:b/>
          <w:bCs/>
        </w:rPr>
      </w:pPr>
    </w:p>
    <w:p w14:paraId="0A0B5F5B" w14:textId="77777777" w:rsidR="003F7C3B" w:rsidRDefault="003F7C3B" w:rsidP="005A4A27">
      <w:pPr>
        <w:rPr>
          <w:b/>
          <w:bCs/>
        </w:rPr>
      </w:pPr>
    </w:p>
    <w:p w14:paraId="071F5C15" w14:textId="77777777" w:rsidR="003F7C3B" w:rsidRDefault="003F7C3B" w:rsidP="005A4A27">
      <w:pPr>
        <w:rPr>
          <w:b/>
          <w:bCs/>
        </w:rPr>
      </w:pPr>
    </w:p>
    <w:p w14:paraId="2B0D0012" w14:textId="77777777" w:rsidR="003F7C3B" w:rsidRDefault="003F7C3B" w:rsidP="005A4A27">
      <w:pPr>
        <w:rPr>
          <w:b/>
          <w:bCs/>
        </w:rPr>
      </w:pPr>
    </w:p>
    <w:p w14:paraId="226E118E" w14:textId="77777777" w:rsidR="003F7C3B" w:rsidRDefault="003F7C3B" w:rsidP="005A4A27">
      <w:pPr>
        <w:rPr>
          <w:b/>
          <w:bCs/>
        </w:rPr>
      </w:pPr>
    </w:p>
    <w:p w14:paraId="7C4E37B9" w14:textId="77777777" w:rsidR="003F7C3B" w:rsidRDefault="003F7C3B" w:rsidP="005A4A27">
      <w:pPr>
        <w:rPr>
          <w:b/>
          <w:bCs/>
        </w:rPr>
      </w:pPr>
    </w:p>
    <w:p w14:paraId="62C70FE5" w14:textId="77777777" w:rsidR="003F7C3B" w:rsidRDefault="003F7C3B" w:rsidP="005A4A27">
      <w:pPr>
        <w:rPr>
          <w:b/>
          <w:bCs/>
        </w:rPr>
      </w:pPr>
    </w:p>
    <w:p w14:paraId="4A260682" w14:textId="77777777" w:rsidR="003F7C3B" w:rsidRDefault="003F7C3B" w:rsidP="005A4A27">
      <w:pPr>
        <w:rPr>
          <w:b/>
          <w:bCs/>
        </w:rPr>
      </w:pPr>
    </w:p>
    <w:p w14:paraId="401E4D7D" w14:textId="77777777" w:rsidR="003A4751" w:rsidRDefault="003A4751" w:rsidP="005A4A27">
      <w:pPr>
        <w:rPr>
          <w:b/>
          <w:bCs/>
        </w:rPr>
      </w:pPr>
    </w:p>
    <w:p w14:paraId="5F77B93A" w14:textId="77777777" w:rsidR="005F73EE" w:rsidRDefault="005F73EE" w:rsidP="005A4A27">
      <w:pPr>
        <w:rPr>
          <w:b/>
          <w:bCs/>
        </w:rPr>
      </w:pPr>
    </w:p>
    <w:p w14:paraId="19141FE4" w14:textId="545BC3EA" w:rsidR="005A4A27" w:rsidRDefault="006F55C9" w:rsidP="005A4A27">
      <w:pPr>
        <w:rPr>
          <w:b/>
          <w:bCs/>
        </w:rPr>
      </w:pPr>
      <w:r w:rsidRPr="006F55C9">
        <w:rPr>
          <w:b/>
          <w:bCs/>
        </w:rPr>
        <w:lastRenderedPageBreak/>
        <w:t>Executive Summary</w:t>
      </w:r>
      <w:r w:rsidR="00504B11">
        <w:rPr>
          <w:b/>
          <w:bCs/>
        </w:rPr>
        <w:t xml:space="preserve"> </w:t>
      </w:r>
    </w:p>
    <w:p w14:paraId="1D73979B" w14:textId="59D7CDA0" w:rsidR="00752114" w:rsidRDefault="00752114" w:rsidP="00820626">
      <w:bookmarkStart w:id="1" w:name="_Hlk218770331"/>
      <w:r w:rsidRPr="00752114">
        <w:t xml:space="preserve">This report proposes an innovation plan for the development of a solar-powered bike lane in Carmarthen, known as Solar Cycle Lane. This project is a sustainable solution within the energy and transport sectors designed to reduce carbon emissions and promote sustainable transport. This proposal draws inspiration from international examples and would be the first of its type in the UK, fulfilling a gap in the market. The energy generated by the solar panels could </w:t>
      </w:r>
      <w:r w:rsidR="000351CA">
        <w:t xml:space="preserve">be used to </w:t>
      </w:r>
      <w:r w:rsidRPr="00752114">
        <w:t>support local infrastructure, including streetlights, and traffic lights. The project offers environmental, economic, and health benefits such as lower greenhouse gas emissions, job creation</w:t>
      </w:r>
      <w:r w:rsidR="00FA20D8">
        <w:t xml:space="preserve"> </w:t>
      </w:r>
      <w:r w:rsidRPr="00752114">
        <w:t>and</w:t>
      </w:r>
      <w:r w:rsidR="00CE0098">
        <w:t xml:space="preserve"> improved welfare</w:t>
      </w:r>
      <w:r w:rsidRPr="00752114">
        <w:t>. However, there are potential barriers including high initial costs</w:t>
      </w:r>
      <w:r w:rsidR="00EC1D01">
        <w:t xml:space="preserve"> </w:t>
      </w:r>
      <w:r w:rsidRPr="00752114">
        <w:t>and public acceptance of the idea. The key stakeholders involved</w:t>
      </w:r>
      <w:r w:rsidR="005F73EE">
        <w:t xml:space="preserve"> </w:t>
      </w:r>
      <w:r w:rsidRPr="00752114">
        <w:t>include</w:t>
      </w:r>
      <w:r w:rsidR="00C172F0">
        <w:t xml:space="preserve"> </w:t>
      </w:r>
      <w:r w:rsidRPr="00752114">
        <w:t xml:space="preserve">Carmarthenshire County Council, the Welsh Government, local businesses, and the local community. </w:t>
      </w:r>
    </w:p>
    <w:bookmarkEnd w:id="1"/>
    <w:p w14:paraId="06E4C4D4" w14:textId="6E4BA06A" w:rsidR="00820626" w:rsidRDefault="005A6BF0" w:rsidP="00820626">
      <w:pPr>
        <w:rPr>
          <w:b/>
          <w:bCs/>
        </w:rPr>
      </w:pPr>
      <w:r w:rsidRPr="005A6BF0">
        <w:rPr>
          <w:b/>
          <w:bCs/>
        </w:rPr>
        <w:t>Introduction</w:t>
      </w:r>
    </w:p>
    <w:p w14:paraId="2A741B86" w14:textId="62106E01" w:rsidR="00E34508" w:rsidRPr="00C27BF6" w:rsidRDefault="00E34508" w:rsidP="00E34508">
      <w:r w:rsidRPr="00C27BF6">
        <w:t>In 2023, domestic transport accounted for 29% of</w:t>
      </w:r>
      <w:r w:rsidR="00AE3BCD">
        <w:t xml:space="preserve"> the</w:t>
      </w:r>
      <w:r w:rsidRPr="00C27BF6">
        <w:t xml:space="preserve"> UK</w:t>
      </w:r>
      <w:r w:rsidR="00AE3BCD">
        <w:t>’s</w:t>
      </w:r>
      <w:r w:rsidRPr="00C27BF6">
        <w:t xml:space="preserve"> greenhouse gas emissions, the highest of any sector. </w:t>
      </w:r>
      <w:r w:rsidR="006D507B" w:rsidRPr="00C27BF6">
        <w:t>A</w:t>
      </w:r>
      <w:r w:rsidR="006D507B">
        <w:t xml:space="preserve">dditionally, </w:t>
      </w:r>
      <w:r w:rsidRPr="00C27BF6">
        <w:t xml:space="preserve">Carmarthenshire County Council is energy bills are currently over £4 million. These </w:t>
      </w:r>
      <w:r w:rsidR="006D507B">
        <w:t xml:space="preserve">figures </w:t>
      </w:r>
      <w:r w:rsidRPr="00C27BF6">
        <w:t>highlight the need for sustainable transport and energy solutions</w:t>
      </w:r>
      <w:r w:rsidR="006D507B">
        <w:t xml:space="preserve"> that reduce carbon </w:t>
      </w:r>
      <w:r w:rsidR="00332470">
        <w:t>emissions and</w:t>
      </w:r>
      <w:r w:rsidR="00343628">
        <w:t xml:space="preserve"> </w:t>
      </w:r>
      <w:r w:rsidR="00332470">
        <w:t>lower</w:t>
      </w:r>
      <w:r w:rsidR="006979EA">
        <w:t xml:space="preserve"> costs</w:t>
      </w:r>
      <w:r w:rsidRPr="00C27BF6">
        <w:t xml:space="preserve"> (“Greenhouse gas emissions”</w:t>
      </w:r>
      <w:r w:rsidR="00862A8E">
        <w:t>, 2025</w:t>
      </w:r>
      <w:r w:rsidRPr="00C27BF6">
        <w:t>; “What are we doing?”, 2025).</w:t>
      </w:r>
    </w:p>
    <w:p w14:paraId="43509AE7" w14:textId="0E32B7E9" w:rsidR="00E34508" w:rsidRPr="00C27BF6" w:rsidRDefault="00E34508" w:rsidP="00E34508">
      <w:r w:rsidRPr="00C27BF6">
        <w:t xml:space="preserve">In response to these challenges, this report proposes </w:t>
      </w:r>
      <w:r w:rsidR="00EE73EA">
        <w:t xml:space="preserve">a sustainable solution, </w:t>
      </w:r>
      <w:r w:rsidRPr="00C27BF6">
        <w:t xml:space="preserve">the </w:t>
      </w:r>
      <w:bookmarkStart w:id="2" w:name="_Hlk216938359"/>
      <w:r w:rsidRPr="00C27BF6">
        <w:t>Solar Cycle Lane, a solar-powered bike lane located in Carmarthen</w:t>
      </w:r>
      <w:r w:rsidR="00E20A26">
        <w:t xml:space="preserve">. </w:t>
      </w:r>
      <w:r w:rsidRPr="00C27BF6">
        <w:t xml:space="preserve">This </w:t>
      </w:r>
      <w:r w:rsidR="004F6B42">
        <w:t>project</w:t>
      </w:r>
      <w:r w:rsidRPr="00C27BF6">
        <w:t xml:space="preserve"> involves integrating </w:t>
      </w:r>
      <w:r w:rsidR="009311F6">
        <w:t>solar modules</w:t>
      </w:r>
      <w:r w:rsidRPr="00C27BF6">
        <w:t xml:space="preserve"> into cycling infrastructure, enabling the generation of renewable electricity while simultaneously providing </w:t>
      </w:r>
      <w:r w:rsidR="004F6B42">
        <w:t xml:space="preserve">a </w:t>
      </w:r>
      <w:r w:rsidRPr="00C27BF6">
        <w:t>safe, low-carbon transport route. The e</w:t>
      </w:r>
      <w:r w:rsidR="004F6B42">
        <w:t>nergy</w:t>
      </w:r>
      <w:r w:rsidRPr="00C27BF6">
        <w:t xml:space="preserve"> produced could be used to support local infrastructure such as street lighting, traffic signals</w:t>
      </w:r>
      <w:r w:rsidR="00FF532A">
        <w:t xml:space="preserve"> and </w:t>
      </w:r>
      <w:r w:rsidRPr="00C27BF6">
        <w:t>charging stations</w:t>
      </w:r>
      <w:r w:rsidR="00EE73EA">
        <w:t xml:space="preserve"> </w:t>
      </w:r>
      <w:r w:rsidR="007F5657">
        <w:t>(</w:t>
      </w:r>
      <w:r w:rsidR="00900BCF">
        <w:t>“</w:t>
      </w:r>
      <w:r w:rsidR="00900BCF" w:rsidRPr="00900BCF">
        <w:t>solar powered bike lane</w:t>
      </w:r>
      <w:r w:rsidR="00900BCF">
        <w:t>”, 2024</w:t>
      </w:r>
      <w:r w:rsidRPr="00C27BF6">
        <w:t>).</w:t>
      </w:r>
    </w:p>
    <w:bookmarkEnd w:id="2"/>
    <w:p w14:paraId="065364BE" w14:textId="3B5EFD3E" w:rsidR="00E34508" w:rsidRDefault="00DD7769" w:rsidP="00E34508">
      <w:r w:rsidRPr="00DD7769">
        <w:t xml:space="preserve">The purpose of this report is to propose an innovation plan for a sustainable </w:t>
      </w:r>
      <w:r w:rsidR="00A0609D">
        <w:t>initiative</w:t>
      </w:r>
      <w:r w:rsidRPr="00DD7769">
        <w:t xml:space="preserve"> </w:t>
      </w:r>
      <w:r w:rsidR="008751DB">
        <w:t xml:space="preserve">within </w:t>
      </w:r>
      <w:r w:rsidRPr="00DD7769">
        <w:t>the transport and energy sectors, which play a critical role in the UK’s transition towards achieving net-zero emissions (Poynting, 2021).</w:t>
      </w:r>
      <w:r>
        <w:t xml:space="preserve"> </w:t>
      </w:r>
      <w:bookmarkStart w:id="3" w:name="_Hlk218773391"/>
    </w:p>
    <w:bookmarkEnd w:id="3"/>
    <w:p w14:paraId="223ECDAB" w14:textId="70973686" w:rsidR="00E34508" w:rsidRDefault="00BB12B8" w:rsidP="002A0EB3">
      <w:pPr>
        <w:rPr>
          <w:b/>
          <w:bCs/>
        </w:rPr>
      </w:pPr>
      <w:r w:rsidRPr="00A036B5">
        <w:rPr>
          <w:b/>
          <w:bCs/>
        </w:rPr>
        <w:t>Context and Background</w:t>
      </w:r>
      <w:r w:rsidR="00A036B5">
        <w:rPr>
          <w:b/>
          <w:bCs/>
        </w:rPr>
        <w:t xml:space="preserve"> Research and Analysis</w:t>
      </w:r>
    </w:p>
    <w:p w14:paraId="6ACEF004" w14:textId="43B9784F" w:rsidR="002B6E3F" w:rsidRPr="002B6E3F" w:rsidRDefault="002B6E3F" w:rsidP="002B6E3F">
      <w:r w:rsidRPr="002B6E3F">
        <w:t xml:space="preserve">The UK has committed to achieving net-zero greenhouse gas emissions by </w:t>
      </w:r>
      <w:proofErr w:type="gramStart"/>
      <w:r w:rsidRPr="002B6E3F">
        <w:t>2050,</w:t>
      </w:r>
      <w:proofErr w:type="gramEnd"/>
      <w:r w:rsidRPr="002B6E3F">
        <w:t xml:space="preserve"> however, progress remains a challenge, particularly within the energy and transport sectors (Burnett</w:t>
      </w:r>
      <w:r w:rsidR="00CE0098">
        <w:t xml:space="preserve"> et al.</w:t>
      </w:r>
      <w:r w:rsidRPr="002B6E3F">
        <w:t xml:space="preserve">, 2025). According to the National Grid, while wind power was the largest source of electricity generation in 2025, gas remained the second largest contributor, supplying 29.3% of the UK’s electricity which was an increase from 25.9% in 2024. This highlights the need for further renewable alternatives other than wind power such as solar power if net-zero goals are to be reached (“The UK’s Energy Mix 2025”, n.d.). Furthermore, as can be seen </w:t>
      </w:r>
      <w:r>
        <w:t>from</w:t>
      </w:r>
      <w:r w:rsidRPr="002B6E3F">
        <w:t xml:space="preserve"> the graph below, in 2023 the highest-emitting sector in the UK for greenhouse gas emissions was domestic transport. Additionally, the number of vehicles on roads reached a record 41.4 million. These figures highlight the need for alternatives to car</w:t>
      </w:r>
      <w:r w:rsidRPr="002B6E3F">
        <w:rPr>
          <w:rFonts w:ascii="Cambria Math" w:hAnsi="Cambria Math" w:cs="Cambria Math"/>
        </w:rPr>
        <w:t>‑</w:t>
      </w:r>
      <w:r w:rsidRPr="002B6E3F">
        <w:t>based travel (</w:t>
      </w:r>
      <w:r w:rsidRPr="002B6E3F">
        <w:rPr>
          <w:rFonts w:ascii="Aptos" w:hAnsi="Aptos" w:cs="Aptos"/>
        </w:rPr>
        <w:t>“</w:t>
      </w:r>
      <w:r w:rsidRPr="002B6E3F">
        <w:t>Greenhouse gas emissions</w:t>
      </w:r>
      <w:r w:rsidRPr="002B6E3F">
        <w:rPr>
          <w:rFonts w:ascii="Aptos" w:hAnsi="Aptos" w:cs="Aptos"/>
        </w:rPr>
        <w:t>”</w:t>
      </w:r>
      <w:r w:rsidRPr="002B6E3F">
        <w:t xml:space="preserve">, 2025; </w:t>
      </w:r>
      <w:r w:rsidRPr="002B6E3F">
        <w:rPr>
          <w:rFonts w:ascii="Aptos" w:hAnsi="Aptos" w:cs="Aptos"/>
        </w:rPr>
        <w:t>“</w:t>
      </w:r>
      <w:r w:rsidRPr="002B6E3F">
        <w:t>EVs drive down carbon emissions</w:t>
      </w:r>
      <w:r w:rsidRPr="002B6E3F">
        <w:rPr>
          <w:rFonts w:ascii="Aptos" w:hAnsi="Aptos" w:cs="Aptos"/>
        </w:rPr>
        <w:t>”</w:t>
      </w:r>
      <w:r w:rsidRPr="002B6E3F">
        <w:t>, 2024).</w:t>
      </w:r>
    </w:p>
    <w:p w14:paraId="559061A3" w14:textId="77777777" w:rsidR="00F9639F" w:rsidRDefault="000E5C82" w:rsidP="00F9639F">
      <w:pPr>
        <w:keepNext/>
      </w:pPr>
      <w:r w:rsidRPr="000E5C82">
        <w:rPr>
          <w:noProof/>
        </w:rPr>
        <w:lastRenderedPageBreak/>
        <w:drawing>
          <wp:inline distT="0" distB="0" distL="0" distR="0" wp14:anchorId="68AF14D9" wp14:editId="05597AA7">
            <wp:extent cx="4713514" cy="2640842"/>
            <wp:effectExtent l="0" t="0" r="0" b="7620"/>
            <wp:docPr id="750901939" name="Picture 1" descr="A graph of different colore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0901939" name="Picture 1" descr="A graph of different colored lines&#10;&#10;AI-generated content may be incorrect."/>
                    <pic:cNvPicPr/>
                  </pic:nvPicPr>
                  <pic:blipFill>
                    <a:blip r:embed="rId11"/>
                    <a:stretch>
                      <a:fillRect/>
                    </a:stretch>
                  </pic:blipFill>
                  <pic:spPr>
                    <a:xfrm>
                      <a:off x="0" y="0"/>
                      <a:ext cx="4738925" cy="2655079"/>
                    </a:xfrm>
                    <a:prstGeom prst="rect">
                      <a:avLst/>
                    </a:prstGeom>
                  </pic:spPr>
                </pic:pic>
              </a:graphicData>
            </a:graphic>
          </wp:inline>
        </w:drawing>
      </w:r>
    </w:p>
    <w:p w14:paraId="47AB0FE7" w14:textId="1EA50F0F" w:rsidR="000E5C82" w:rsidRPr="00ED1B22" w:rsidRDefault="00F9639F" w:rsidP="00F9639F">
      <w:pPr>
        <w:pStyle w:val="Caption"/>
        <w:rPr>
          <w:i w:val="0"/>
          <w:iCs w:val="0"/>
          <w:sz w:val="16"/>
          <w:szCs w:val="16"/>
        </w:rPr>
      </w:pPr>
      <w:r w:rsidRPr="00ED1B22">
        <w:rPr>
          <w:i w:val="0"/>
          <w:iCs w:val="0"/>
          <w:sz w:val="16"/>
          <w:szCs w:val="16"/>
        </w:rPr>
        <w:t xml:space="preserve">Figure </w:t>
      </w:r>
      <w:r w:rsidRPr="00ED1B22">
        <w:rPr>
          <w:i w:val="0"/>
          <w:iCs w:val="0"/>
          <w:sz w:val="16"/>
          <w:szCs w:val="16"/>
        </w:rPr>
        <w:fldChar w:fldCharType="begin"/>
      </w:r>
      <w:r w:rsidRPr="00ED1B22">
        <w:rPr>
          <w:i w:val="0"/>
          <w:iCs w:val="0"/>
          <w:sz w:val="16"/>
          <w:szCs w:val="16"/>
        </w:rPr>
        <w:instrText xml:space="preserve"> SEQ Figure \* ARABIC </w:instrText>
      </w:r>
      <w:r w:rsidRPr="00ED1B22">
        <w:rPr>
          <w:i w:val="0"/>
          <w:iCs w:val="0"/>
          <w:sz w:val="16"/>
          <w:szCs w:val="16"/>
        </w:rPr>
        <w:fldChar w:fldCharType="separate"/>
      </w:r>
      <w:r w:rsidR="00757876">
        <w:rPr>
          <w:i w:val="0"/>
          <w:iCs w:val="0"/>
          <w:noProof/>
          <w:sz w:val="16"/>
          <w:szCs w:val="16"/>
        </w:rPr>
        <w:t>3</w:t>
      </w:r>
      <w:r w:rsidRPr="00ED1B22">
        <w:rPr>
          <w:i w:val="0"/>
          <w:iCs w:val="0"/>
          <w:sz w:val="16"/>
          <w:szCs w:val="16"/>
        </w:rPr>
        <w:fldChar w:fldCharType="end"/>
      </w:r>
      <w:r w:rsidRPr="00ED1B22">
        <w:rPr>
          <w:i w:val="0"/>
          <w:iCs w:val="0"/>
          <w:sz w:val="16"/>
          <w:szCs w:val="16"/>
        </w:rPr>
        <w:t>: (“Greenhouse gas emissions”, 2025)</w:t>
      </w:r>
    </w:p>
    <w:p w14:paraId="001638C1" w14:textId="15649D13" w:rsidR="004349D8" w:rsidRDefault="00485047" w:rsidP="002A0EB3">
      <w:bookmarkStart w:id="4" w:name="_Hlk218842863"/>
      <w:r w:rsidRPr="00485047">
        <w:t>Cycling has long been promoted as a sustainable transport alternative to motor vehicles, as it offers significant environmental, economic, and public health benefits (Meraj, 2025). The Welsh Government has recognised this through their ‘</w:t>
      </w:r>
      <w:proofErr w:type="spellStart"/>
      <w:r w:rsidRPr="00485047">
        <w:t>Llwybr</w:t>
      </w:r>
      <w:proofErr w:type="spellEnd"/>
      <w:r w:rsidRPr="00485047">
        <w:t xml:space="preserve"> Newydd’ transport strategy which aims for 45% of journeys to be made through sustainable modes by 2040. A core element of this strategy is the promotion of active travel, including increased investment in cycling infrastructure (Ogden, 2023). This policy suggests that there is a need for alternative solutions to vehicles and that there would be strong institutional support for innovative cycling solutions such as the Solar Cycle Lane.</w:t>
      </w:r>
    </w:p>
    <w:bookmarkEnd w:id="4"/>
    <w:p w14:paraId="3C783B90" w14:textId="33DFD6C6" w:rsidR="00D40600" w:rsidRDefault="00D40600" w:rsidP="00D40600">
      <w:r w:rsidRPr="00D40600">
        <w:t xml:space="preserve">The Carmarthenshire County Council has demonstrated a strong commitment to reducing its carbon footprint through initiatives such as installing 19 </w:t>
      </w:r>
      <w:r w:rsidR="00D354AF">
        <w:t xml:space="preserve">new </w:t>
      </w:r>
      <w:r w:rsidRPr="00D40600">
        <w:t>EV chargers</w:t>
      </w:r>
      <w:r w:rsidR="00E0183C">
        <w:t xml:space="preserve"> across </w:t>
      </w:r>
      <w:r w:rsidR="00DA54B4">
        <w:t>Carmarthenshire</w:t>
      </w:r>
      <w:r w:rsidRPr="00D40600">
        <w:t xml:space="preserve"> </w:t>
      </w:r>
      <w:r w:rsidR="00D354AF">
        <w:t xml:space="preserve">in 2024 </w:t>
      </w:r>
      <w:r w:rsidR="00A95D5A">
        <w:t>and</w:t>
      </w:r>
      <w:r w:rsidRPr="00D40600">
        <w:t xml:space="preserve"> collaborating with the Welsh Government to develop five energy-efficient industrial units in Llandeilo</w:t>
      </w:r>
      <w:r w:rsidR="000D7510">
        <w:t xml:space="preserve">. </w:t>
      </w:r>
      <w:r w:rsidR="000D7510" w:rsidRPr="000D7510">
        <w:t>These initiatives make Carmarthen an ideal location for the project as environmental care is a key priority of the area</w:t>
      </w:r>
      <w:r w:rsidR="000D7510">
        <w:t xml:space="preserve"> </w:t>
      </w:r>
      <w:r w:rsidR="000D7510" w:rsidRPr="00D40600">
        <w:t>(</w:t>
      </w:r>
      <w:r w:rsidRPr="00D40600">
        <w:t xml:space="preserve">Tierney, 2024; Barry, 2025). </w:t>
      </w:r>
    </w:p>
    <w:p w14:paraId="181B70CC" w14:textId="4A171DB0" w:rsidR="007F2999" w:rsidRDefault="00AD68F4" w:rsidP="007F2999">
      <w:r w:rsidRPr="00AD68F4">
        <w:t xml:space="preserve">While the UK has an extensive cycling network, current infrastructure </w:t>
      </w:r>
      <w:r w:rsidR="00C7428F" w:rsidRPr="00C7428F">
        <w:t>consists only of conventional lanes that do not generate energ</w:t>
      </w:r>
      <w:r w:rsidR="00A336A9">
        <w:t xml:space="preserve">y, </w:t>
      </w:r>
      <w:r w:rsidR="00C7428F" w:rsidRPr="00C7428F">
        <w:t>meaning the Solar Cycle Lane would be the first of its kind in the UK</w:t>
      </w:r>
      <w:r w:rsidR="00A336A9">
        <w:t>, filling a gap in the market</w:t>
      </w:r>
      <w:r w:rsidR="00C7428F" w:rsidRPr="00C7428F">
        <w:t xml:space="preserve"> (“Bike Lanes in the UK”, 2025; Roman, 2024).</w:t>
      </w:r>
      <w:r w:rsidRPr="00AD68F4">
        <w:t xml:space="preserve"> </w:t>
      </w:r>
      <w:r w:rsidR="008517F5">
        <w:t xml:space="preserve">Locally, </w:t>
      </w:r>
      <w:r w:rsidRPr="00AD68F4">
        <w:t xml:space="preserve">Carmarthenshire </w:t>
      </w:r>
      <w:r w:rsidR="00E14BE9">
        <w:t xml:space="preserve">already </w:t>
      </w:r>
      <w:r w:rsidRPr="00AD68F4">
        <w:t>has an established cycling</w:t>
      </w:r>
      <w:r w:rsidR="008517F5">
        <w:t xml:space="preserve"> culture</w:t>
      </w:r>
      <w:r w:rsidRPr="00AD68F4">
        <w:t xml:space="preserve">, with popular countryside </w:t>
      </w:r>
      <w:r w:rsidR="00BC73E6">
        <w:t xml:space="preserve">routes </w:t>
      </w:r>
      <w:r w:rsidRPr="00AD68F4">
        <w:t xml:space="preserve">at </w:t>
      </w:r>
      <w:proofErr w:type="spellStart"/>
      <w:r w:rsidRPr="00AD68F4">
        <w:t>Pembrey</w:t>
      </w:r>
      <w:proofErr w:type="spellEnd"/>
      <w:r w:rsidRPr="00AD68F4">
        <w:t xml:space="preserve"> Country Park and the Millennium Coastal Park in Llanelli, demonstrating a local interest in cycling and a potential </w:t>
      </w:r>
      <w:r w:rsidR="00B95D3E">
        <w:t xml:space="preserve">user base </w:t>
      </w:r>
      <w:r w:rsidRPr="00AD68F4">
        <w:t xml:space="preserve">(“Epic Carmarthenshire cycling routes”, n.d.). </w:t>
      </w:r>
    </w:p>
    <w:p w14:paraId="3C4294F5" w14:textId="7A3997C5" w:rsidR="00900968" w:rsidRDefault="009E03B0" w:rsidP="00AD0A57">
      <w:r w:rsidRPr="00C27BF6">
        <w:t xml:space="preserve">While there are currently no solar-powered bike lanes in the UK, there are notable examples abroad that helped to inspire this idea. The first bike path made from solar panels was the </w:t>
      </w:r>
      <w:proofErr w:type="spellStart"/>
      <w:r w:rsidRPr="00C27BF6">
        <w:t>SolaRoad</w:t>
      </w:r>
      <w:proofErr w:type="spellEnd"/>
      <w:r w:rsidRPr="00C27BF6">
        <w:t xml:space="preserve"> in </w:t>
      </w:r>
      <w:proofErr w:type="spellStart"/>
      <w:r w:rsidRPr="00C27BF6">
        <w:t>Krommenie</w:t>
      </w:r>
      <w:proofErr w:type="spellEnd"/>
      <w:r w:rsidRPr="00C27BF6">
        <w:t>, Netherlands</w:t>
      </w:r>
      <w:r w:rsidR="000C65F8">
        <w:t xml:space="preserve"> </w:t>
      </w:r>
      <w:r w:rsidRPr="00C27BF6">
        <w:t xml:space="preserve">which opened in 2014 (Eloff, 2024). The bike lane was constructed with solar panels embedded </w:t>
      </w:r>
      <w:r w:rsidR="0002098D">
        <w:t xml:space="preserve">beneath a </w:t>
      </w:r>
      <w:r w:rsidRPr="00C27BF6">
        <w:t>tempered glass surface</w:t>
      </w:r>
      <w:r w:rsidR="00D0276E">
        <w:t>, and t</w:t>
      </w:r>
      <w:r w:rsidR="00B619AB">
        <w:t xml:space="preserve">he </w:t>
      </w:r>
      <w:r w:rsidR="00886034">
        <w:t xml:space="preserve">energy </w:t>
      </w:r>
      <w:r w:rsidR="0069719B">
        <w:t xml:space="preserve">generated </w:t>
      </w:r>
      <w:r w:rsidRPr="00C27BF6">
        <w:t>from th</w:t>
      </w:r>
      <w:r w:rsidR="0069719B">
        <w:t xml:space="preserve">e panels </w:t>
      </w:r>
      <w:r w:rsidRPr="00C27BF6">
        <w:t>was used to power streetlights</w:t>
      </w:r>
      <w:r w:rsidR="00D077B9">
        <w:t xml:space="preserve"> and </w:t>
      </w:r>
      <w:r w:rsidRPr="00C27BF6">
        <w:t>traffic lights</w:t>
      </w:r>
      <w:bookmarkStart w:id="5" w:name="_Hlk217052353"/>
      <w:r w:rsidR="00AE06DC">
        <w:t xml:space="preserve"> </w:t>
      </w:r>
      <w:r w:rsidRPr="00C27BF6">
        <w:t xml:space="preserve">(“Netherlands Unveils First-Ever Solar Road”, 2014). </w:t>
      </w:r>
      <w:bookmarkEnd w:id="5"/>
      <w:r w:rsidRPr="00C27BF6">
        <w:t xml:space="preserve">Initially, the project was considered a success, as in </w:t>
      </w:r>
      <w:r w:rsidR="00E07C4D">
        <w:t xml:space="preserve">the </w:t>
      </w:r>
      <w:r w:rsidRPr="00C27BF6">
        <w:t xml:space="preserve">first six months </w:t>
      </w:r>
      <w:r w:rsidR="009E1FFB">
        <w:t xml:space="preserve">it </w:t>
      </w:r>
      <w:r w:rsidRPr="00C27BF6">
        <w:t xml:space="preserve">generated more than 3,000 kilowatt-hours, which is enough to power a single household for a year (Huntington, 2016). </w:t>
      </w:r>
      <w:r w:rsidR="001B76EB">
        <w:t>However, t</w:t>
      </w:r>
      <w:r w:rsidRPr="00C27BF6">
        <w:t xml:space="preserve">he bike lane faced technical and durability issues over time, and by November 2020 the solar panels had been removed due to </w:t>
      </w:r>
      <w:r w:rsidR="006748A1">
        <w:t xml:space="preserve">damage causing it to </w:t>
      </w:r>
      <w:r w:rsidR="00F15F8B">
        <w:t>produc</w:t>
      </w:r>
      <w:r w:rsidR="006748A1">
        <w:t>e</w:t>
      </w:r>
      <w:r w:rsidR="00F15F8B">
        <w:t xml:space="preserve"> little to no energy </w:t>
      </w:r>
      <w:r w:rsidRPr="00C27BF6">
        <w:t>and maintenance challenges cause</w:t>
      </w:r>
      <w:r w:rsidR="001B76EB">
        <w:t>d</w:t>
      </w:r>
      <w:r w:rsidRPr="00C27BF6">
        <w:t xml:space="preserve"> by the weather and </w:t>
      </w:r>
      <w:r w:rsidR="00A40F4A">
        <w:t>general wear and tear</w:t>
      </w:r>
      <w:r w:rsidR="00B014FD">
        <w:t xml:space="preserve"> </w:t>
      </w:r>
      <w:r w:rsidRPr="00C27BF6">
        <w:t>(</w:t>
      </w:r>
      <w:r w:rsidR="00C97972">
        <w:t>“</w:t>
      </w:r>
      <w:r w:rsidR="00C97972" w:rsidRPr="00C97972">
        <w:t>The New Role of Bike Lanes</w:t>
      </w:r>
      <w:r w:rsidR="00C97972">
        <w:t xml:space="preserve">, 2025; “Unplug </w:t>
      </w:r>
      <w:proofErr w:type="spellStart"/>
      <w:r w:rsidR="00C97972">
        <w:t>Solaroad</w:t>
      </w:r>
      <w:proofErr w:type="spellEnd"/>
      <w:r w:rsidR="00B014FD">
        <w:t>”, 2024</w:t>
      </w:r>
      <w:r w:rsidR="00D05D41">
        <w:t>)</w:t>
      </w:r>
      <w:r w:rsidR="0055679D">
        <w:t>.</w:t>
      </w:r>
      <w:r w:rsidR="00D57FA5" w:rsidRPr="00D57FA5">
        <w:t xml:space="preserve"> Existing </w:t>
      </w:r>
      <w:r w:rsidR="00D57FA5" w:rsidRPr="00D57FA5">
        <w:lastRenderedPageBreak/>
        <w:t>bike lanes today in the Netherlands include those that were introduced in North Holland and North Brabant in 2023</w:t>
      </w:r>
      <w:r w:rsidR="00900968" w:rsidRPr="00900968">
        <w:t xml:space="preserve"> (Lewis, 2023).</w:t>
      </w:r>
    </w:p>
    <w:p w14:paraId="261EF7BE" w14:textId="235BC65A" w:rsidR="00C91F78" w:rsidRDefault="00D57FA5" w:rsidP="00785EFD">
      <w:r>
        <w:t>A d</w:t>
      </w:r>
      <w:r w:rsidR="00B67435">
        <w:t>ifferent variant</w:t>
      </w:r>
      <w:r>
        <w:t xml:space="preserve"> </w:t>
      </w:r>
      <w:r w:rsidR="00B67435">
        <w:t>of solar</w:t>
      </w:r>
      <w:r>
        <w:t>-</w:t>
      </w:r>
      <w:r w:rsidR="00B67435">
        <w:t>power</w:t>
      </w:r>
      <w:r>
        <w:t>ed</w:t>
      </w:r>
      <w:r w:rsidR="00B67435">
        <w:t xml:space="preserve"> bike paths </w:t>
      </w:r>
      <w:r w:rsidR="00A72CAF">
        <w:t>implement</w:t>
      </w:r>
      <w:r w:rsidR="000534A0">
        <w:t>ed</w:t>
      </w:r>
      <w:r w:rsidR="00A72CAF">
        <w:t xml:space="preserve"> international</w:t>
      </w:r>
      <w:r w:rsidR="000545D9">
        <w:t>ly</w:t>
      </w:r>
      <w:r w:rsidR="00A72CAF">
        <w:t xml:space="preserve"> </w:t>
      </w:r>
      <w:r w:rsidR="00C91F78" w:rsidRPr="00C91F78">
        <w:t xml:space="preserve">is Poland's </w:t>
      </w:r>
      <w:r w:rsidR="009A3C56">
        <w:t xml:space="preserve">glowing </w:t>
      </w:r>
      <w:r w:rsidR="00C91F78" w:rsidRPr="00C91F78">
        <w:t>bike path. This 100-met</w:t>
      </w:r>
      <w:r w:rsidR="00306DF1">
        <w:t>re</w:t>
      </w:r>
      <w:r w:rsidR="00C91F78" w:rsidRPr="00C91F78">
        <w:t xml:space="preserve"> path </w:t>
      </w:r>
      <w:r w:rsidR="002A3A31" w:rsidRPr="002A3A31">
        <w:t xml:space="preserve">uses luminophores </w:t>
      </w:r>
      <w:r w:rsidR="002A3A31">
        <w:t xml:space="preserve">which stores </w:t>
      </w:r>
      <w:r w:rsidR="00C91F78" w:rsidRPr="00C91F78">
        <w:t xml:space="preserve">solar energy during the day and </w:t>
      </w:r>
      <w:r w:rsidR="002A3A31" w:rsidRPr="002A3A31">
        <w:t>then release</w:t>
      </w:r>
      <w:r w:rsidR="005E5260">
        <w:t>s</w:t>
      </w:r>
      <w:r w:rsidR="002A3A31" w:rsidRPr="002A3A31">
        <w:t xml:space="preserve"> it as </w:t>
      </w:r>
      <w:r w:rsidR="005E5260">
        <w:t xml:space="preserve">a glowing blue </w:t>
      </w:r>
      <w:r w:rsidR="002A3A31" w:rsidRPr="002A3A31">
        <w:t xml:space="preserve">light </w:t>
      </w:r>
      <w:r w:rsidR="005E5260">
        <w:t>from beneath</w:t>
      </w:r>
      <w:r w:rsidR="00A336A9">
        <w:t xml:space="preserve"> the surface</w:t>
      </w:r>
      <w:r w:rsidR="005E5260">
        <w:t xml:space="preserve"> </w:t>
      </w:r>
      <w:r w:rsidR="00C91F78" w:rsidRPr="00C91F78">
        <w:t>for around 10 hours</w:t>
      </w:r>
      <w:r w:rsidR="00C63717">
        <w:t xml:space="preserve"> at night</w:t>
      </w:r>
      <w:r w:rsidR="00C91F78" w:rsidRPr="00C91F78">
        <w:t>, providing a safe and sustainable solution for nighttime bike riding. (Roman, 2024; “Poland Builds Solar-Powered Bike Lane”, n.d.).</w:t>
      </w:r>
    </w:p>
    <w:p w14:paraId="4D954575" w14:textId="5FC7E7D2" w:rsidR="00A97D8D" w:rsidRDefault="006B7C88" w:rsidP="00785EFD">
      <w:pPr>
        <w:rPr>
          <w:b/>
          <w:bCs/>
        </w:rPr>
      </w:pPr>
      <w:r w:rsidRPr="006B7C88">
        <w:rPr>
          <w:b/>
          <w:bCs/>
        </w:rPr>
        <w:t>Description of the Proposed Idea</w:t>
      </w:r>
    </w:p>
    <w:p w14:paraId="5013C5F5" w14:textId="7237EFA9" w:rsidR="0052637A" w:rsidRDefault="00DE6D41" w:rsidP="0052637A">
      <w:r>
        <w:t>The proposed idea of the Solar Cycle Lane</w:t>
      </w:r>
      <w:r w:rsidR="009F3B84" w:rsidRPr="009F3B84">
        <w:t xml:space="preserve"> is a solar-powered bike lane located in Carmarthen. This innovation involves integrating photovoltaic technology into the surface of cycling infrastructure, enabling the generation of renewable electricity for a variety of local </w:t>
      </w:r>
      <w:r w:rsidR="00477716">
        <w:t>facilities</w:t>
      </w:r>
      <w:r w:rsidR="009F3B84" w:rsidRPr="009F3B84">
        <w:t xml:space="preserve"> while also simultaneously providing </w:t>
      </w:r>
      <w:r w:rsidR="00B94B48">
        <w:t>a</w:t>
      </w:r>
      <w:r w:rsidR="005D3EDF">
        <w:t xml:space="preserve">n </w:t>
      </w:r>
      <w:r w:rsidR="00AD68AF">
        <w:t xml:space="preserve">environmentally friendly </w:t>
      </w:r>
      <w:r w:rsidR="00A81C57">
        <w:t xml:space="preserve">transport route </w:t>
      </w:r>
      <w:r w:rsidR="00362430">
        <w:t>(</w:t>
      </w:r>
      <w:r w:rsidR="000D5C33">
        <w:t>“</w:t>
      </w:r>
      <w:r w:rsidR="000D5C33" w:rsidRPr="000D5C33">
        <w:t>solar powered bike lane</w:t>
      </w:r>
      <w:r w:rsidR="000D5C33">
        <w:t>”, 2024</w:t>
      </w:r>
      <w:r w:rsidR="009F3B84" w:rsidRPr="009F3B84">
        <w:t>).</w:t>
      </w:r>
      <w:r w:rsidR="005B30EC" w:rsidRPr="005B30EC">
        <w:t xml:space="preserve"> The solar panels would be covered by tempered glass and protected by an anti</w:t>
      </w:r>
      <w:r w:rsidR="005B30EC" w:rsidRPr="005B30EC">
        <w:rPr>
          <w:rFonts w:ascii="Cambria Math" w:hAnsi="Cambria Math" w:cs="Cambria Math"/>
        </w:rPr>
        <w:t>‑</w:t>
      </w:r>
      <w:r w:rsidR="005B30EC" w:rsidRPr="005B30EC">
        <w:t xml:space="preserve">slip surface coating which shields the </w:t>
      </w:r>
      <w:r w:rsidR="00694C92">
        <w:t>panels</w:t>
      </w:r>
      <w:r w:rsidR="005B30EC" w:rsidRPr="005B30EC">
        <w:t xml:space="preserve"> and ensures cyclist safety</w:t>
      </w:r>
      <w:r w:rsidR="009E68C4">
        <w:t xml:space="preserve"> </w:t>
      </w:r>
      <w:r w:rsidR="005B30EC" w:rsidRPr="005B30EC">
        <w:t>(</w:t>
      </w:r>
      <w:r w:rsidR="005B30EC" w:rsidRPr="005B30EC">
        <w:rPr>
          <w:rFonts w:ascii="Aptos" w:hAnsi="Aptos" w:cs="Aptos"/>
        </w:rPr>
        <w:t>“</w:t>
      </w:r>
      <w:r w:rsidR="005B30EC" w:rsidRPr="005B30EC">
        <w:t>Pioneering Innovation</w:t>
      </w:r>
      <w:r w:rsidR="005B30EC" w:rsidRPr="005B30EC">
        <w:rPr>
          <w:rFonts w:ascii="Aptos" w:hAnsi="Aptos" w:cs="Aptos"/>
        </w:rPr>
        <w:t>”</w:t>
      </w:r>
      <w:r w:rsidR="005B30EC" w:rsidRPr="005B30EC">
        <w:t>, 2025</w:t>
      </w:r>
      <w:r w:rsidR="00694C92">
        <w:t>).</w:t>
      </w:r>
      <w:r w:rsidR="00E07C4D">
        <w:t xml:space="preserve"> </w:t>
      </w:r>
      <w:r w:rsidR="008E54FC">
        <w:t xml:space="preserve">Some of the local infrastructure it could power includes nearby streetlights and traffic lights </w:t>
      </w:r>
      <w:proofErr w:type="gramStart"/>
      <w:r w:rsidR="008E54FC">
        <w:t>similar to</w:t>
      </w:r>
      <w:proofErr w:type="gramEnd"/>
      <w:r w:rsidR="008E54FC">
        <w:t xml:space="preserve"> the </w:t>
      </w:r>
      <w:proofErr w:type="spellStart"/>
      <w:r w:rsidR="008E54FC">
        <w:t>SolaRoad</w:t>
      </w:r>
      <w:proofErr w:type="spellEnd"/>
      <w:r w:rsidR="008E54FC">
        <w:t xml:space="preserve"> project in </w:t>
      </w:r>
      <w:proofErr w:type="spellStart"/>
      <w:r w:rsidR="008E54FC">
        <w:t>Krommenie</w:t>
      </w:r>
      <w:proofErr w:type="spellEnd"/>
      <w:r w:rsidR="008E54FC">
        <w:t xml:space="preserve"> as well as electric vehicle and e-bike charging stations and the town’s Christmas lights (</w:t>
      </w:r>
      <w:r w:rsidR="008E54FC" w:rsidRPr="008E54FC">
        <w:t>“Netherlands Unveils First</w:t>
      </w:r>
      <w:r w:rsidR="008E54FC" w:rsidRPr="008E54FC">
        <w:rPr>
          <w:rFonts w:ascii="Cambria Math" w:hAnsi="Cambria Math" w:cs="Cambria Math"/>
        </w:rPr>
        <w:t>‑</w:t>
      </w:r>
      <w:r w:rsidR="008E54FC" w:rsidRPr="008E54FC">
        <w:t>Ever Solar Road</w:t>
      </w:r>
      <w:r w:rsidR="008E54FC" w:rsidRPr="008E54FC">
        <w:rPr>
          <w:rFonts w:ascii="Aptos" w:hAnsi="Aptos" w:cs="Aptos"/>
        </w:rPr>
        <w:t>”</w:t>
      </w:r>
      <w:r w:rsidR="008E54FC" w:rsidRPr="008E54FC">
        <w:t>, 2014</w:t>
      </w:r>
      <w:r w:rsidR="008E54FC">
        <w:t xml:space="preserve">; </w:t>
      </w:r>
      <w:r w:rsidR="008E54FC" w:rsidRPr="008E54FC">
        <w:t>“50 Most Popular Uses of Solar Energy”, 2025).</w:t>
      </w:r>
      <w:r w:rsidR="008E54FC">
        <w:t xml:space="preserve"> </w:t>
      </w:r>
      <w:r w:rsidR="00531C5A">
        <w:t xml:space="preserve">This idea draws inspiration from </w:t>
      </w:r>
      <w:r w:rsidR="00117463">
        <w:t xml:space="preserve">international examples </w:t>
      </w:r>
      <w:r w:rsidR="00A336A9">
        <w:t>and</w:t>
      </w:r>
      <w:r w:rsidR="00543329">
        <w:t xml:space="preserve"> </w:t>
      </w:r>
      <w:r w:rsidR="009C5033">
        <w:t>i</w:t>
      </w:r>
      <w:r w:rsidR="00402F14">
        <w:t>f successful th</w:t>
      </w:r>
      <w:r w:rsidR="008E407C">
        <w:t>e</w:t>
      </w:r>
      <w:r w:rsidR="00402F14">
        <w:t xml:space="preserve"> project could </w:t>
      </w:r>
      <w:r w:rsidR="009E7B20">
        <w:t xml:space="preserve">act </w:t>
      </w:r>
      <w:r w:rsidR="00402F14">
        <w:t xml:space="preserve">as a pilot </w:t>
      </w:r>
      <w:r w:rsidR="008E407C">
        <w:t xml:space="preserve">for future </w:t>
      </w:r>
      <w:r w:rsidR="00402F14">
        <w:t>expan</w:t>
      </w:r>
      <w:r w:rsidR="008E407C">
        <w:t>sion</w:t>
      </w:r>
      <w:r w:rsidR="00402F14">
        <w:t xml:space="preserve"> elsewhere in</w:t>
      </w:r>
      <w:r w:rsidR="0055689B">
        <w:t xml:space="preserve"> Carmarthenshire</w:t>
      </w:r>
      <w:r w:rsidR="002D3020">
        <w:t xml:space="preserve"> </w:t>
      </w:r>
      <w:r w:rsidR="00402F14">
        <w:t>or</w:t>
      </w:r>
      <w:r w:rsidR="0055689B">
        <w:t xml:space="preserve"> the</w:t>
      </w:r>
      <w:r w:rsidR="00402F14">
        <w:t xml:space="preserve"> UK</w:t>
      </w:r>
      <w:r w:rsidR="001675E4">
        <w:t>,</w:t>
      </w:r>
      <w:r w:rsidR="008F6980">
        <w:t xml:space="preserve"> </w:t>
      </w:r>
      <w:proofErr w:type="gramStart"/>
      <w:r w:rsidR="008F6980">
        <w:t>similar to</w:t>
      </w:r>
      <w:proofErr w:type="gramEnd"/>
      <w:r w:rsidR="008F6980">
        <w:t xml:space="preserve"> </w:t>
      </w:r>
      <w:r w:rsidR="00FD3D4B">
        <w:t>the original role of</w:t>
      </w:r>
      <w:r w:rsidR="008F6980">
        <w:t xml:space="preserve"> the </w:t>
      </w:r>
      <w:proofErr w:type="spellStart"/>
      <w:r w:rsidR="008F6980">
        <w:t>Sola</w:t>
      </w:r>
      <w:r w:rsidR="007677D0">
        <w:t>Road</w:t>
      </w:r>
      <w:proofErr w:type="spellEnd"/>
      <w:r w:rsidR="007677D0">
        <w:t xml:space="preserve"> </w:t>
      </w:r>
      <w:r w:rsidR="007D2D64">
        <w:t>(</w:t>
      </w:r>
      <w:r w:rsidR="009C5033">
        <w:t xml:space="preserve">Roman, 2024; </w:t>
      </w:r>
      <w:r w:rsidR="007D2D64">
        <w:t>Eloff, 2024)</w:t>
      </w:r>
      <w:r w:rsidR="00402F14">
        <w:t>.</w:t>
      </w:r>
    </w:p>
    <w:p w14:paraId="608F6853" w14:textId="77777777" w:rsidR="00757876" w:rsidRDefault="00757876" w:rsidP="00757876">
      <w:pPr>
        <w:keepNext/>
      </w:pPr>
      <w:r w:rsidRPr="00757876">
        <w:drawing>
          <wp:inline distT="0" distB="0" distL="0" distR="0" wp14:anchorId="04307179" wp14:editId="69B8EF5B">
            <wp:extent cx="4433777" cy="2743200"/>
            <wp:effectExtent l="0" t="0" r="5080" b="0"/>
            <wp:docPr id="960059931" name="Picture 1" descr="A map of a c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0059931" name="Picture 1" descr="A map of a city&#10;&#10;AI-generated content may be incorrect."/>
                    <pic:cNvPicPr/>
                  </pic:nvPicPr>
                  <pic:blipFill>
                    <a:blip r:embed="rId12"/>
                    <a:stretch>
                      <a:fillRect/>
                    </a:stretch>
                  </pic:blipFill>
                  <pic:spPr>
                    <a:xfrm>
                      <a:off x="0" y="0"/>
                      <a:ext cx="4448119" cy="2752073"/>
                    </a:xfrm>
                    <a:prstGeom prst="rect">
                      <a:avLst/>
                    </a:prstGeom>
                  </pic:spPr>
                </pic:pic>
              </a:graphicData>
            </a:graphic>
          </wp:inline>
        </w:drawing>
      </w:r>
    </w:p>
    <w:p w14:paraId="61C2E7DA" w14:textId="0F4F438B" w:rsidR="001072B6" w:rsidRPr="00757876" w:rsidRDefault="00757876" w:rsidP="00757876">
      <w:pPr>
        <w:pStyle w:val="Caption"/>
        <w:rPr>
          <w:i w:val="0"/>
          <w:iCs w:val="0"/>
          <w:sz w:val="16"/>
          <w:szCs w:val="16"/>
        </w:rPr>
      </w:pPr>
      <w:r w:rsidRPr="00757876">
        <w:rPr>
          <w:i w:val="0"/>
          <w:iCs w:val="0"/>
          <w:sz w:val="16"/>
          <w:szCs w:val="16"/>
        </w:rPr>
        <w:t xml:space="preserve">Figure </w:t>
      </w:r>
      <w:r w:rsidRPr="00757876">
        <w:rPr>
          <w:i w:val="0"/>
          <w:iCs w:val="0"/>
          <w:sz w:val="16"/>
          <w:szCs w:val="16"/>
        </w:rPr>
        <w:fldChar w:fldCharType="begin"/>
      </w:r>
      <w:r w:rsidRPr="00757876">
        <w:rPr>
          <w:i w:val="0"/>
          <w:iCs w:val="0"/>
          <w:sz w:val="16"/>
          <w:szCs w:val="16"/>
        </w:rPr>
        <w:instrText xml:space="preserve"> SEQ Figure \* ARABIC </w:instrText>
      </w:r>
      <w:r w:rsidRPr="00757876">
        <w:rPr>
          <w:i w:val="0"/>
          <w:iCs w:val="0"/>
          <w:sz w:val="16"/>
          <w:szCs w:val="16"/>
        </w:rPr>
        <w:fldChar w:fldCharType="separate"/>
      </w:r>
      <w:r w:rsidRPr="00757876">
        <w:rPr>
          <w:i w:val="0"/>
          <w:iCs w:val="0"/>
          <w:noProof/>
          <w:sz w:val="16"/>
          <w:szCs w:val="16"/>
        </w:rPr>
        <w:t>4</w:t>
      </w:r>
      <w:r w:rsidRPr="00757876">
        <w:rPr>
          <w:i w:val="0"/>
          <w:iCs w:val="0"/>
          <w:sz w:val="16"/>
          <w:szCs w:val="16"/>
        </w:rPr>
        <w:fldChar w:fldCharType="end"/>
      </w:r>
      <w:r w:rsidRPr="00757876">
        <w:rPr>
          <w:i w:val="0"/>
          <w:iCs w:val="0"/>
          <w:sz w:val="16"/>
          <w:szCs w:val="16"/>
        </w:rPr>
        <w:t xml:space="preserve">: </w:t>
      </w:r>
      <w:r w:rsidRPr="00757876">
        <w:rPr>
          <w:i w:val="0"/>
          <w:iCs w:val="0"/>
          <w:sz w:val="16"/>
          <w:szCs w:val="16"/>
        </w:rPr>
        <w:t xml:space="preserve">(“Google Maps (Carmarthen, Blue </w:t>
      </w:r>
      <w:proofErr w:type="gramStart"/>
      <w:r w:rsidRPr="00757876">
        <w:rPr>
          <w:i w:val="0"/>
          <w:iCs w:val="0"/>
          <w:sz w:val="16"/>
          <w:szCs w:val="16"/>
        </w:rPr>
        <w:t>Street Car</w:t>
      </w:r>
      <w:proofErr w:type="gramEnd"/>
      <w:r w:rsidRPr="00757876">
        <w:rPr>
          <w:i w:val="0"/>
          <w:iCs w:val="0"/>
          <w:sz w:val="16"/>
          <w:szCs w:val="16"/>
        </w:rPr>
        <w:t xml:space="preserve"> Park)”, 2025)</w:t>
      </w:r>
    </w:p>
    <w:p w14:paraId="57844A7E" w14:textId="40B98B09" w:rsidR="000013BB" w:rsidRDefault="000013BB" w:rsidP="0052637A">
      <w:r w:rsidRPr="000013BB">
        <w:t>As shown in the Google Maps image above, alongside the A4242</w:t>
      </w:r>
      <w:r w:rsidR="00FA20D8">
        <w:t>,</w:t>
      </w:r>
      <w:r w:rsidRPr="000013BB">
        <w:t xml:space="preserve"> has been identified as a potential </w:t>
      </w:r>
      <w:r w:rsidR="004D73E2">
        <w:t xml:space="preserve">location </w:t>
      </w:r>
      <w:r w:rsidRPr="000013BB">
        <w:t xml:space="preserve">for the </w:t>
      </w:r>
      <w:r w:rsidR="004D73E2">
        <w:t>Solar Cycle Lane to be placed</w:t>
      </w:r>
      <w:r w:rsidRPr="000013BB">
        <w:t xml:space="preserve">. As can be seen from the yellow arrows the </w:t>
      </w:r>
      <w:r w:rsidR="004D73E2">
        <w:t xml:space="preserve">cycle </w:t>
      </w:r>
      <w:r w:rsidRPr="000013BB">
        <w:t xml:space="preserve">lane would begin at the top of Morfa Lane and continue to the A4242 before entering a 100-120-metre solar-powered section which is circled in green. After this the lane would continue </w:t>
      </w:r>
      <w:r w:rsidR="006C3F30">
        <w:t xml:space="preserve">through on </w:t>
      </w:r>
      <w:r w:rsidR="00AE0103">
        <w:t>to B</w:t>
      </w:r>
      <w:r w:rsidR="006C3F30">
        <w:t xml:space="preserve">lue </w:t>
      </w:r>
      <w:r w:rsidR="00AE0103">
        <w:t>S</w:t>
      </w:r>
      <w:r w:rsidR="006C3F30">
        <w:t xml:space="preserve">treet </w:t>
      </w:r>
      <w:r w:rsidRPr="000013BB">
        <w:t>where the option to</w:t>
      </w:r>
      <w:r w:rsidR="004D73E2">
        <w:t xml:space="preserve"> merge</w:t>
      </w:r>
      <w:r w:rsidRPr="000013BB">
        <w:t xml:space="preserve"> on </w:t>
      </w:r>
      <w:r w:rsidR="004D73E2">
        <w:t xml:space="preserve">to </w:t>
      </w:r>
      <w:r w:rsidRPr="000013BB">
        <w:t>the</w:t>
      </w:r>
      <w:r w:rsidR="004D73E2">
        <w:t xml:space="preserve"> main</w:t>
      </w:r>
      <w:r w:rsidRPr="000013BB">
        <w:t xml:space="preserve"> road or ride into town is </w:t>
      </w:r>
      <w:r w:rsidR="00A13C42">
        <w:t>provided</w:t>
      </w:r>
      <w:r w:rsidRPr="000013BB">
        <w:t xml:space="preserve">. This location is ideal as it is near the town centre and popular local facilities, ensuring regular use and public convenience. </w:t>
      </w:r>
      <w:r w:rsidR="00A13C42">
        <w:t xml:space="preserve">It </w:t>
      </w:r>
      <w:r w:rsidRPr="000013BB">
        <w:t xml:space="preserve">also benefits from being close to the Blue </w:t>
      </w:r>
      <w:proofErr w:type="gramStart"/>
      <w:r w:rsidRPr="000013BB">
        <w:t>Street Car</w:t>
      </w:r>
      <w:proofErr w:type="gramEnd"/>
      <w:r w:rsidRPr="000013BB">
        <w:t xml:space="preserve"> Park, which has over 32 spaces but currently no charging stations. Installing </w:t>
      </w:r>
      <w:r w:rsidR="004D73E2">
        <w:t xml:space="preserve">EV </w:t>
      </w:r>
      <w:r w:rsidRPr="000013BB">
        <w:t xml:space="preserve">and e-bike </w:t>
      </w:r>
      <w:r w:rsidRPr="000013BB">
        <w:lastRenderedPageBreak/>
        <w:t xml:space="preserve">chargers there would allow the </w:t>
      </w:r>
      <w:r w:rsidR="00A13C42">
        <w:t xml:space="preserve">renewable </w:t>
      </w:r>
      <w:r w:rsidRPr="000013BB">
        <w:t>energy generated to be used locally for the community’s benefit. Furthermore, locating the bike lane here is ideal as it is near</w:t>
      </w:r>
      <w:r w:rsidR="004D73E2">
        <w:t>by</w:t>
      </w:r>
      <w:r w:rsidRPr="000013BB">
        <w:t xml:space="preserve"> key facilities that could be powered by the generated electricity</w:t>
      </w:r>
      <w:r w:rsidR="004D73E2">
        <w:t xml:space="preserve">, including </w:t>
      </w:r>
      <w:r w:rsidRPr="000013BB">
        <w:t>traffic lights which can be seen circled in red, streetlights, and even the Christmas lights on Lammas Street (“Google Maps (Carmarthen, Blue Street Car Park)” 2025; “Blue Street Car Park”, 2025; “50 Most Popular Uses of Solar Energy”, 2025).</w:t>
      </w:r>
    </w:p>
    <w:p w14:paraId="2AE68042" w14:textId="7E0EB53A" w:rsidR="000E1641" w:rsidRDefault="000E1641" w:rsidP="000E1641">
      <w:pPr>
        <w:rPr>
          <w:b/>
          <w:bCs/>
        </w:rPr>
      </w:pPr>
      <w:r>
        <w:rPr>
          <w:b/>
          <w:bCs/>
        </w:rPr>
        <w:t>Justification for Consumer and Societal Shift</w:t>
      </w:r>
    </w:p>
    <w:p w14:paraId="2CC7E671" w14:textId="2811F81C" w:rsidR="00EA2BC3" w:rsidRDefault="000E1641" w:rsidP="000E1641">
      <w:r>
        <w:t xml:space="preserve">There are several reasons why the Solar Cycle Lane </w:t>
      </w:r>
      <w:r w:rsidR="00B67B40">
        <w:t>could</w:t>
      </w:r>
      <w:r>
        <w:t xml:space="preserve"> encourage people to switch from unethical modes of transport to cycling. One reason is that dedicated </w:t>
      </w:r>
      <w:r w:rsidR="00EA2BC3">
        <w:t>bike</w:t>
      </w:r>
      <w:r>
        <w:t xml:space="preserve"> lanes </w:t>
      </w:r>
      <w:r w:rsidR="00EA2BC3">
        <w:t xml:space="preserve">make cycling </w:t>
      </w:r>
      <w:r>
        <w:t>safer</w:t>
      </w:r>
      <w:r w:rsidR="00757876">
        <w:t>. F</w:t>
      </w:r>
      <w:r w:rsidR="00F06F4B" w:rsidRPr="00F06F4B">
        <w:t xml:space="preserve">or many, the main barrier </w:t>
      </w:r>
      <w:r w:rsidR="00F06F4B">
        <w:t xml:space="preserve">to cycling </w:t>
      </w:r>
      <w:r w:rsidR="00F06F4B" w:rsidRPr="00F06F4B">
        <w:t>has been the lack of safe cycling infrastructure and dedicated lanes. Once these are in place, more people may choose to invest in bikes as cycling becomes a practical and attractive alternative to</w:t>
      </w:r>
      <w:r w:rsidR="00F06F4B">
        <w:t xml:space="preserve"> car travel. </w:t>
      </w:r>
      <w:r w:rsidR="00EA2BC3" w:rsidRPr="00EA2BC3">
        <w:t>For example, in New York and Washington, D.C., the expansion of bike infrastructure doubled cycling use within four years (</w:t>
      </w:r>
      <w:r w:rsidR="00F06F4B" w:rsidRPr="00F06F4B">
        <w:t>“What Are the Benefits of Cycle Lanes?”, n.d.</w:t>
      </w:r>
      <w:r w:rsidR="00F06F4B">
        <w:t xml:space="preserve">; </w:t>
      </w:r>
      <w:r w:rsidR="00EA2BC3" w:rsidRPr="00EA2BC3">
        <w:t>Rosales, 2025).</w:t>
      </w:r>
      <w:r w:rsidR="00E7229C" w:rsidRPr="00E7229C">
        <w:t xml:space="preserve"> </w:t>
      </w:r>
    </w:p>
    <w:p w14:paraId="3BD5D54D" w14:textId="3504EC7E" w:rsidR="00E340B9" w:rsidRDefault="00300C42" w:rsidP="000E1641">
      <w:r>
        <w:t xml:space="preserve">Society </w:t>
      </w:r>
      <w:r w:rsidR="000E1641">
        <w:t>may also shift to</w:t>
      </w:r>
      <w:r w:rsidR="00E340B9">
        <w:t xml:space="preserve">wards cycling and </w:t>
      </w:r>
      <w:r w:rsidR="000E1641">
        <w:t xml:space="preserve">using the Solar Cycle Lane </w:t>
      </w:r>
      <w:r w:rsidR="00E340B9">
        <w:t xml:space="preserve">as it </w:t>
      </w:r>
      <w:r w:rsidR="000E1641">
        <w:t>is significantly cheaper than car travel</w:t>
      </w:r>
      <w:r w:rsidR="0074669A">
        <w:t xml:space="preserve"> a</w:t>
      </w:r>
      <w:r w:rsidR="00513849">
        <w:t>nd</w:t>
      </w:r>
      <w:r w:rsidR="0074669A">
        <w:t xml:space="preserve"> can save money on petrol, repairs, and parking</w:t>
      </w:r>
      <w:r w:rsidR="000E1641">
        <w:t xml:space="preserve">. </w:t>
      </w:r>
      <w:r w:rsidR="00E340B9" w:rsidRPr="00E340B9">
        <w:t>Even replacing short, routine car journeys can lead to meaningful savings. For instance, cycling instead of driving just 10 miles per week can save around £213 per year (“The benefits of travelling actively”, n.d.).</w:t>
      </w:r>
    </w:p>
    <w:p w14:paraId="30B477F0" w14:textId="04E304FE" w:rsidR="000E1641" w:rsidRDefault="000E1641" w:rsidP="000E1641">
      <w:r>
        <w:t xml:space="preserve">Another reason why people may switch to cycling is because society in general is </w:t>
      </w:r>
      <w:r w:rsidR="00080A86">
        <w:t>becoming more</w:t>
      </w:r>
      <w:r>
        <w:t xml:space="preserve"> physically active. According to Sport England, in 202</w:t>
      </w:r>
      <w:r w:rsidR="00BF31E8">
        <w:t>3</w:t>
      </w:r>
      <w:r>
        <w:t xml:space="preserve"> there w</w:t>
      </w:r>
      <w:r w:rsidR="00436FA6">
        <w:t>as a</w:t>
      </w:r>
      <w:r>
        <w:t xml:space="preserve"> two million </w:t>
      </w:r>
      <w:r w:rsidR="00436FA6">
        <w:t xml:space="preserve">increase in </w:t>
      </w:r>
      <w:r>
        <w:t>adults</w:t>
      </w:r>
      <w:r w:rsidR="005D1FB7" w:rsidRPr="005D1FB7">
        <w:t xml:space="preserve"> in England aged 16 and over</w:t>
      </w:r>
      <w:r>
        <w:t xml:space="preserve"> </w:t>
      </w:r>
      <w:r w:rsidR="00436FA6">
        <w:t xml:space="preserve">who were </w:t>
      </w:r>
      <w:r>
        <w:t xml:space="preserve">regularly active through sport and exercise </w:t>
      </w:r>
      <w:r w:rsidR="00436FA6">
        <w:t xml:space="preserve">compared to </w:t>
      </w:r>
      <w:r>
        <w:t>2016</w:t>
      </w:r>
      <w:r w:rsidR="003B31B4">
        <w:t>, highlighting a rising commitment to active lifestyles</w:t>
      </w:r>
      <w:r w:rsidR="00BF31E8">
        <w:t xml:space="preserve"> </w:t>
      </w:r>
      <w:r>
        <w:t>(</w:t>
      </w:r>
      <w:r>
        <w:rPr>
          <w:rFonts w:ascii="Aptos" w:hAnsi="Aptos" w:cs="Aptos"/>
        </w:rPr>
        <w:t>“</w:t>
      </w:r>
      <w:r>
        <w:t>Long</w:t>
      </w:r>
      <w:r>
        <w:rPr>
          <w:rFonts w:ascii="Cambria Math" w:hAnsi="Cambria Math" w:cs="Cambria Math"/>
        </w:rPr>
        <w:noBreakHyphen/>
      </w:r>
      <w:r>
        <w:t xml:space="preserve">term increase in activity levels”, 2024). </w:t>
      </w:r>
      <w:r w:rsidR="003B31B4">
        <w:t xml:space="preserve">Therefore, introducing </w:t>
      </w:r>
      <w:r>
        <w:t xml:space="preserve">the Solar </w:t>
      </w:r>
      <w:r w:rsidR="00080A86">
        <w:t>Cycle</w:t>
      </w:r>
      <w:r>
        <w:t xml:space="preserve"> Lane, could encourage active Carmarthen residents to continue their fitness journey and adopt cycling (“What Are the Benefits of Cycle Lanes?”, n.d.).</w:t>
      </w:r>
    </w:p>
    <w:p w14:paraId="166A080F" w14:textId="7E9B364C" w:rsidR="000E1641" w:rsidRDefault="000301E9" w:rsidP="000E1641">
      <w:r>
        <w:t>P</w:t>
      </w:r>
      <w:r w:rsidR="000E1641">
        <w:t xml:space="preserve">eople may </w:t>
      </w:r>
      <w:r w:rsidR="00436FA6">
        <w:t xml:space="preserve">also </w:t>
      </w:r>
      <w:r w:rsidR="000E1641">
        <w:t xml:space="preserve">be inclined to use the cycle lane because, society </w:t>
      </w:r>
      <w:r w:rsidR="005A0EF1">
        <w:t xml:space="preserve">is also </w:t>
      </w:r>
      <w:r w:rsidR="00080A86">
        <w:t>becoming</w:t>
      </w:r>
      <w:r w:rsidR="000E1641">
        <w:t xml:space="preserve"> increasingly conscious of its environmental impact. According to data collected from</w:t>
      </w:r>
      <w:r w:rsidR="00C10784">
        <w:t xml:space="preserve"> </w:t>
      </w:r>
      <w:r w:rsidR="000E1641">
        <w:t xml:space="preserve">adults in Great Britain in October 2024, around 76% reported to having made changes to their lifestyle to help tackle climate change. Additionally, 74% </w:t>
      </w:r>
      <w:r w:rsidR="00C10784">
        <w:t>said</w:t>
      </w:r>
      <w:r w:rsidR="000E1641">
        <w:t xml:space="preserve"> that they would support the creation of renewable energy projects in their local area. These </w:t>
      </w:r>
      <w:r w:rsidR="007F5657">
        <w:t>figures</w:t>
      </w:r>
      <w:r w:rsidR="000E1641">
        <w:t xml:space="preserve"> suggest that society is becoming more environmentally aware and would likely support an initiative such as the Solar Cycle Lane, integrating sustainable travel more regularly into their lives (“Public and business attitudes to the environment”</w:t>
      </w:r>
      <w:r w:rsidR="00080A86">
        <w:t>, 2024</w:t>
      </w:r>
      <w:r w:rsidR="000E1641">
        <w:t>).</w:t>
      </w:r>
    </w:p>
    <w:p w14:paraId="4422A9E2" w14:textId="77777777" w:rsidR="007F5657" w:rsidRPr="00C27BF6" w:rsidRDefault="007F5657" w:rsidP="007F5657">
      <w:pPr>
        <w:rPr>
          <w:b/>
          <w:bCs/>
        </w:rPr>
      </w:pPr>
      <w:r w:rsidRPr="00C27BF6">
        <w:rPr>
          <w:b/>
          <w:bCs/>
        </w:rPr>
        <w:t>Benefits and Barriers</w:t>
      </w:r>
    </w:p>
    <w:p w14:paraId="1CA72F5C" w14:textId="71D6B7E0" w:rsidR="00C31D0E" w:rsidRDefault="00497A76" w:rsidP="00C31D0E">
      <w:r w:rsidRPr="00497A76">
        <w:t>There are several reasons why introducing a solar</w:t>
      </w:r>
      <w:r w:rsidRPr="00497A76">
        <w:rPr>
          <w:rFonts w:ascii="Cambria Math" w:hAnsi="Cambria Math" w:cs="Cambria Math"/>
        </w:rPr>
        <w:t>‑</w:t>
      </w:r>
      <w:r w:rsidRPr="00497A76">
        <w:t xml:space="preserve">powered cycle lane in Carmarthen would be beneficial. </w:t>
      </w:r>
      <w:r w:rsidR="00872B05" w:rsidRPr="00872B05">
        <w:t>Environmentally, it can reduce carbon emissions by encouraging active travel over car-based travel.</w:t>
      </w:r>
      <w:r w:rsidR="00872B05">
        <w:t xml:space="preserve"> </w:t>
      </w:r>
      <w:r w:rsidR="00C31D0E">
        <w:t>Studies show that cycling produces only 21 grams of CO</w:t>
      </w:r>
      <w:r w:rsidR="00C31D0E">
        <w:rPr>
          <w:rFonts w:ascii="Aptos" w:hAnsi="Aptos" w:cs="Aptos"/>
        </w:rPr>
        <w:t>₂</w:t>
      </w:r>
      <w:r w:rsidR="00C31D0E">
        <w:t xml:space="preserve"> per kilometre, whereas cars </w:t>
      </w:r>
      <w:r w:rsidR="00872B05">
        <w:t xml:space="preserve">emit </w:t>
      </w:r>
      <w:r w:rsidR="00842C70">
        <w:t xml:space="preserve">around </w:t>
      </w:r>
      <w:r w:rsidR="00C31D0E">
        <w:t>271 grams</w:t>
      </w:r>
      <w:r w:rsidR="00D7579E">
        <w:t xml:space="preserve">, highlighting </w:t>
      </w:r>
      <w:r w:rsidR="00D7579E" w:rsidRPr="00D7579E">
        <w:t>a significant environmental benefit to</w:t>
      </w:r>
      <w:r w:rsidR="00645196">
        <w:t xml:space="preserve"> cycling</w:t>
      </w:r>
      <w:r w:rsidR="00D7579E">
        <w:t xml:space="preserve"> (</w:t>
      </w:r>
      <w:r w:rsidRPr="00497A76">
        <w:t xml:space="preserve">Armstrong, n.d.). Another environmental benefit is the clean energy generated by using solar panels. Unlike traditional electricity sources, solar panels produce electricity without releasing any emissions, </w:t>
      </w:r>
      <w:r w:rsidR="00872B05">
        <w:t xml:space="preserve">causing </w:t>
      </w:r>
      <w:r w:rsidRPr="00497A76">
        <w:t>a significant reduction in the total amount of greenhouse gases released into the atmosphere</w:t>
      </w:r>
      <w:r w:rsidR="00F52A7E">
        <w:t xml:space="preserve"> </w:t>
      </w:r>
      <w:r w:rsidRPr="00497A76">
        <w:t>(Biswas, 2024).</w:t>
      </w:r>
    </w:p>
    <w:p w14:paraId="1837F0C0" w14:textId="063904CF" w:rsidR="007F5657" w:rsidRDefault="00B31A90" w:rsidP="007F5657">
      <w:r>
        <w:lastRenderedPageBreak/>
        <w:t xml:space="preserve">Implementing </w:t>
      </w:r>
      <w:r w:rsidR="00B407BF">
        <w:t>a</w:t>
      </w:r>
      <w:r>
        <w:t xml:space="preserve"> </w:t>
      </w:r>
      <w:r w:rsidR="007F5657" w:rsidRPr="00C27BF6">
        <w:t>solar</w:t>
      </w:r>
      <w:r w:rsidR="00B407BF">
        <w:t>-</w:t>
      </w:r>
      <w:r w:rsidR="007F5657" w:rsidRPr="00C27BF6">
        <w:t>power</w:t>
      </w:r>
      <w:r w:rsidR="00B407BF">
        <w:t xml:space="preserve">ed </w:t>
      </w:r>
      <w:r w:rsidR="007F5657" w:rsidRPr="00C27BF6">
        <w:t xml:space="preserve">bike lane </w:t>
      </w:r>
      <w:r>
        <w:t xml:space="preserve">can also provide </w:t>
      </w:r>
      <w:r w:rsidR="00B407BF">
        <w:t xml:space="preserve">several </w:t>
      </w:r>
      <w:r>
        <w:t>economic benefits</w:t>
      </w:r>
      <w:r w:rsidR="00B407BF">
        <w:t xml:space="preserve">. One benefit is </w:t>
      </w:r>
      <w:r w:rsidR="007F5657" w:rsidRPr="00C27BF6">
        <w:t>reduced energy costs</w:t>
      </w:r>
      <w:r>
        <w:t>, as t</w:t>
      </w:r>
      <w:r w:rsidR="007F5657" w:rsidRPr="00C27BF6">
        <w:t>he electricity generated from the solar panels can power nearby</w:t>
      </w:r>
      <w:r w:rsidR="004D73E2">
        <w:t xml:space="preserve"> infrastructure such as</w:t>
      </w:r>
      <w:r w:rsidR="007F5657" w:rsidRPr="00C27BF6">
        <w:t xml:space="preserve"> streetlights, reducing the need for external energy sources (“Solar Cycling Tracks</w:t>
      </w:r>
      <w:r w:rsidR="00B407BF">
        <w:t xml:space="preserve">”, </w:t>
      </w:r>
      <w:r w:rsidR="007F5657" w:rsidRPr="00C27BF6">
        <w:t xml:space="preserve">2025). </w:t>
      </w:r>
      <w:r w:rsidR="00712117">
        <w:t>A</w:t>
      </w:r>
      <w:r w:rsidR="007F5657" w:rsidRPr="00C27BF6">
        <w:t xml:space="preserve">nother economic benefit is </w:t>
      </w:r>
      <w:r w:rsidR="00872B05">
        <w:t>that t</w:t>
      </w:r>
      <w:r w:rsidR="007F5657" w:rsidRPr="00C27BF6">
        <w:t xml:space="preserve">he development and maintenance of solar-powered bike lanes can create new employment opportunities in construction, engineering, and renewable energy sectors, helping to boost the local economy. (“solar powered bike lane”, 2024). </w:t>
      </w:r>
    </w:p>
    <w:p w14:paraId="22A033D6" w14:textId="757BE235" w:rsidR="00872B05" w:rsidRPr="00C27BF6" w:rsidRDefault="00872B05" w:rsidP="007F5657">
      <w:r w:rsidRPr="00872B05">
        <w:t>Solar</w:t>
      </w:r>
      <w:r w:rsidRPr="00872B05">
        <w:rPr>
          <w:rFonts w:ascii="Cambria Math" w:hAnsi="Cambria Math" w:cs="Cambria Math"/>
        </w:rPr>
        <w:t>‑</w:t>
      </w:r>
      <w:r w:rsidRPr="00872B05">
        <w:t xml:space="preserve">powered bike lanes also deliver public health benefits by promoting active travel and healthier lifestyles. Dedicated cycle routes encourage more people to commute by bike, </w:t>
      </w:r>
      <w:r w:rsidR="006759E2" w:rsidRPr="006759E2">
        <w:t xml:space="preserve">which is associated with a range of positive public health outcomes </w:t>
      </w:r>
      <w:r w:rsidR="006759E2">
        <w:t xml:space="preserve">including </w:t>
      </w:r>
      <w:r w:rsidRPr="00872B05">
        <w:t xml:space="preserve">lower obesity </w:t>
      </w:r>
      <w:r w:rsidR="006759E2">
        <w:t>levels</w:t>
      </w:r>
      <w:r w:rsidRPr="00872B05">
        <w:t>, better cardiovascular health, and improved overall wellbeing</w:t>
      </w:r>
      <w:r w:rsidR="006759E2">
        <w:t xml:space="preserve"> </w:t>
      </w:r>
      <w:r w:rsidRPr="00872B05">
        <w:t>(</w:t>
      </w:r>
      <w:r w:rsidRPr="00872B05">
        <w:rPr>
          <w:rFonts w:ascii="Aptos" w:hAnsi="Aptos" w:cs="Aptos"/>
        </w:rPr>
        <w:t>“</w:t>
      </w:r>
      <w:r w:rsidRPr="00872B05">
        <w:t>What Are the Benefits of Cycle Lanes?</w:t>
      </w:r>
      <w:r w:rsidRPr="00872B05">
        <w:rPr>
          <w:rFonts w:ascii="Aptos" w:hAnsi="Aptos" w:cs="Aptos"/>
        </w:rPr>
        <w:t>”</w:t>
      </w:r>
      <w:r w:rsidRPr="00872B05">
        <w:t xml:space="preserve">, n.d.; </w:t>
      </w:r>
      <w:r w:rsidRPr="00872B05">
        <w:rPr>
          <w:rFonts w:ascii="Aptos" w:hAnsi="Aptos" w:cs="Aptos"/>
        </w:rPr>
        <w:t>“</w:t>
      </w:r>
      <w:r w:rsidRPr="00872B05">
        <w:t>solar powered bike lane</w:t>
      </w:r>
      <w:r w:rsidRPr="00872B05">
        <w:rPr>
          <w:rFonts w:ascii="Aptos" w:hAnsi="Aptos" w:cs="Aptos"/>
        </w:rPr>
        <w:t>”</w:t>
      </w:r>
      <w:r w:rsidRPr="00872B05">
        <w:t>, 2024).</w:t>
      </w:r>
    </w:p>
    <w:p w14:paraId="0F2030BC" w14:textId="2B6D7A99" w:rsidR="00BF587A" w:rsidRDefault="006136D9" w:rsidP="007F5657">
      <w:r>
        <w:t>On the other hand</w:t>
      </w:r>
      <w:r w:rsidR="007F5657" w:rsidRPr="00C27BF6">
        <w:t xml:space="preserve">, there are potential barriers </w:t>
      </w:r>
      <w:r w:rsidR="00BF587A">
        <w:t xml:space="preserve">to </w:t>
      </w:r>
      <w:r>
        <w:t xml:space="preserve">the </w:t>
      </w:r>
      <w:r w:rsidR="007F5657" w:rsidRPr="00C27BF6">
        <w:t>solar-powered cycle lane, such as the high initial costs involved with the</w:t>
      </w:r>
      <w:r>
        <w:t xml:space="preserve"> construction and</w:t>
      </w:r>
      <w:r w:rsidR="007F5657" w:rsidRPr="00C27BF6">
        <w:t xml:space="preserve"> installation process</w:t>
      </w:r>
      <w:r w:rsidR="000853B0">
        <w:t xml:space="preserve"> </w:t>
      </w:r>
      <w:r w:rsidR="007F5657" w:rsidRPr="00C27BF6">
        <w:t xml:space="preserve">(“solar powered bike lane”, 2024). For example, the first ever solar power bike project the </w:t>
      </w:r>
      <w:proofErr w:type="spellStart"/>
      <w:r w:rsidR="007F5657" w:rsidRPr="00C27BF6">
        <w:t>SolaRoad</w:t>
      </w:r>
      <w:proofErr w:type="spellEnd"/>
      <w:r w:rsidR="007F5657" w:rsidRPr="00C27BF6">
        <w:t xml:space="preserve"> in </w:t>
      </w:r>
      <w:proofErr w:type="spellStart"/>
      <w:r w:rsidR="007F5657" w:rsidRPr="00C27BF6">
        <w:t>Krommenie</w:t>
      </w:r>
      <w:proofErr w:type="spellEnd"/>
      <w:r w:rsidR="007F5657" w:rsidRPr="00C27BF6">
        <w:t xml:space="preserve"> cost around €3.5 million in total</w:t>
      </w:r>
      <w:r>
        <w:t xml:space="preserve">, which </w:t>
      </w:r>
      <w:r w:rsidR="000853B0" w:rsidRPr="000853B0">
        <w:t xml:space="preserve">suggests that a comparable scheme </w:t>
      </w:r>
      <w:r w:rsidR="00BF587A">
        <w:t xml:space="preserve">would likely require similar funding </w:t>
      </w:r>
      <w:r w:rsidR="007F5657" w:rsidRPr="00C27BF6">
        <w:t xml:space="preserve">(“Netherlands Unveils First-Ever Solar Road”, 2014). </w:t>
      </w:r>
    </w:p>
    <w:p w14:paraId="3353CA1C" w14:textId="608E82C3" w:rsidR="00DF10B1" w:rsidRDefault="00DF10B1" w:rsidP="007F5657">
      <w:r w:rsidRPr="00DF10B1">
        <w:t>Another negative is the need for regular maintenance. Solar</w:t>
      </w:r>
      <w:r w:rsidRPr="00DF10B1">
        <w:rPr>
          <w:rFonts w:ascii="Cambria Math" w:hAnsi="Cambria Math" w:cs="Cambria Math"/>
        </w:rPr>
        <w:t>‑</w:t>
      </w:r>
      <w:r w:rsidRPr="00DF10B1">
        <w:t>powered cycle lanes can be damaged by poor weather and general wear from frequent use, so to ensure safety and longevity, ongoing maintenance is essential (</w:t>
      </w:r>
      <w:r w:rsidRPr="00DF10B1">
        <w:rPr>
          <w:rFonts w:ascii="Aptos" w:hAnsi="Aptos" w:cs="Aptos"/>
        </w:rPr>
        <w:t>“</w:t>
      </w:r>
      <w:r w:rsidRPr="00DF10B1">
        <w:t>solar powered bike lane</w:t>
      </w:r>
      <w:r w:rsidRPr="00DF10B1">
        <w:rPr>
          <w:rFonts w:ascii="Aptos" w:hAnsi="Aptos" w:cs="Aptos"/>
        </w:rPr>
        <w:t>”</w:t>
      </w:r>
      <w:r w:rsidRPr="00DF10B1">
        <w:t>, 2024)</w:t>
      </w:r>
    </w:p>
    <w:p w14:paraId="652C47E3" w14:textId="6AF5311C" w:rsidR="0052637A" w:rsidRDefault="004B5FE2" w:rsidP="0052637A">
      <w:r w:rsidRPr="004B5FE2">
        <w:t xml:space="preserve">Another </w:t>
      </w:r>
      <w:r w:rsidR="00EA20F9" w:rsidRPr="004B5FE2">
        <w:t>p</w:t>
      </w:r>
      <w:r w:rsidR="00EA20F9">
        <w:t xml:space="preserve">otential </w:t>
      </w:r>
      <w:r w:rsidRPr="004B5FE2">
        <w:t xml:space="preserve">barrier is public acceptance. </w:t>
      </w:r>
      <w:proofErr w:type="gramStart"/>
      <w:r w:rsidR="00EA20F9" w:rsidRPr="00EA20F9">
        <w:t>Local residents</w:t>
      </w:r>
      <w:proofErr w:type="gramEnd"/>
      <w:r w:rsidR="00EA20F9" w:rsidRPr="00EA20F9">
        <w:t xml:space="preserve"> may </w:t>
      </w:r>
      <w:r w:rsidR="00EA20F9">
        <w:t>be reluctant to support</w:t>
      </w:r>
      <w:r w:rsidR="00EA20F9" w:rsidRPr="00EA20F9">
        <w:t xml:space="preserve"> the project due to construction disruption</w:t>
      </w:r>
      <w:r w:rsidR="00B2071C">
        <w:t>s</w:t>
      </w:r>
      <w:r w:rsidR="00EA20F9" w:rsidRPr="00EA20F9">
        <w:t xml:space="preserve"> such as road closures and beliefs that funding would be better allocated elsewhere. </w:t>
      </w:r>
      <w:r w:rsidR="007F5657" w:rsidRPr="00C27BF6">
        <w:t xml:space="preserve">This barrier can be addressed by engaging the community in the planning process, </w:t>
      </w:r>
      <w:r>
        <w:t xml:space="preserve">communicating </w:t>
      </w:r>
      <w:r w:rsidR="007F5657" w:rsidRPr="00C27BF6">
        <w:t>the benefits of the bike lane and taking their concerns into consideration. If the public isn’t supportive of the idea, the project may face complaints and low usage (“solar powered bike lane”, 2024</w:t>
      </w:r>
      <w:r w:rsidR="00E2213B">
        <w:t>; “</w:t>
      </w:r>
      <w:r w:rsidR="00E2213B" w:rsidRPr="00E2213B">
        <w:t>negative effects of bike lanes</w:t>
      </w:r>
      <w:r w:rsidR="00E2213B">
        <w:t>”, 2024</w:t>
      </w:r>
      <w:r w:rsidR="007F5657" w:rsidRPr="00C27BF6">
        <w:t>).</w:t>
      </w:r>
    </w:p>
    <w:p w14:paraId="3A8033CD" w14:textId="77777777" w:rsidR="007A4ECC" w:rsidRDefault="005F24CE" w:rsidP="002B4196">
      <w:pPr>
        <w:rPr>
          <w:b/>
          <w:bCs/>
        </w:rPr>
      </w:pPr>
      <w:r>
        <w:rPr>
          <w:b/>
          <w:bCs/>
        </w:rPr>
        <w:t xml:space="preserve">Resources and Expertise </w:t>
      </w:r>
      <w:r w:rsidR="002B4196" w:rsidRPr="00C27BF6">
        <w:rPr>
          <w:b/>
          <w:bCs/>
        </w:rPr>
        <w:t xml:space="preserve">Needed </w:t>
      </w:r>
    </w:p>
    <w:p w14:paraId="7FEFE00D" w14:textId="59837E69" w:rsidR="000729FB" w:rsidRPr="000729FB" w:rsidRDefault="008F25C3" w:rsidP="002B4196">
      <w:r>
        <w:t xml:space="preserve">An essential </w:t>
      </w:r>
      <w:r w:rsidR="002B4196" w:rsidRPr="00C27BF6">
        <w:t xml:space="preserve">physical resource </w:t>
      </w:r>
      <w:r w:rsidR="00A94C58" w:rsidRPr="00A94C58">
        <w:t xml:space="preserve">to make the Solar Cycle Lane a success </w:t>
      </w:r>
      <w:r w:rsidR="002B4196" w:rsidRPr="00C27BF6">
        <w:t>is the photovoltaic solar panels</w:t>
      </w:r>
      <w:r w:rsidR="00FA311F">
        <w:t xml:space="preserve">, </w:t>
      </w:r>
      <w:r w:rsidR="002B4196" w:rsidRPr="00C27BF6">
        <w:t xml:space="preserve">which are embedded into the ground along the route </w:t>
      </w:r>
      <w:r w:rsidR="007C276B">
        <w:t xml:space="preserve">to </w:t>
      </w:r>
      <w:r w:rsidR="00340357">
        <w:t>collect</w:t>
      </w:r>
      <w:r>
        <w:t xml:space="preserve"> solar </w:t>
      </w:r>
      <w:r w:rsidR="002B4196" w:rsidRPr="00C27BF6">
        <w:t xml:space="preserve">energy (“solar powered bike lane”, 2024). </w:t>
      </w:r>
      <w:bookmarkStart w:id="6" w:name="_Hlk217314582"/>
      <w:r w:rsidR="002B4196" w:rsidRPr="00C27BF6">
        <w:t>A potential supplier identified for the solar modules is PW Solar</w:t>
      </w:r>
      <w:r w:rsidR="00194E3E">
        <w:t xml:space="preserve">, </w:t>
      </w:r>
      <w:r>
        <w:t xml:space="preserve">a </w:t>
      </w:r>
      <w:r w:rsidR="002B4196" w:rsidRPr="00C27BF6">
        <w:t>Carmarthenshire</w:t>
      </w:r>
      <w:r w:rsidR="002B4196" w:rsidRPr="00C27BF6">
        <w:rPr>
          <w:rFonts w:ascii="Cambria Math" w:hAnsi="Cambria Math" w:cs="Cambria Math"/>
        </w:rPr>
        <w:t>‑</w:t>
      </w:r>
      <w:r w:rsidR="002B4196" w:rsidRPr="00C27BF6">
        <w:t>based company that provides a range of renewable energy solutions</w:t>
      </w:r>
      <w:r w:rsidR="007A4ECC">
        <w:t xml:space="preserve"> </w:t>
      </w:r>
      <w:r w:rsidR="002B4196" w:rsidRPr="00C27BF6">
        <w:t xml:space="preserve">(“Powering West Wales with Renewable Energy Solutions”, n.d.). </w:t>
      </w:r>
      <w:bookmarkEnd w:id="6"/>
      <w:r w:rsidR="002B4196" w:rsidRPr="00C27BF6">
        <w:t>Using them as a supplier supports the local economy</w:t>
      </w:r>
      <w:r w:rsidR="007A4ECC">
        <w:t xml:space="preserve"> and</w:t>
      </w:r>
      <w:r w:rsidR="00421B55">
        <w:t xml:space="preserve"> </w:t>
      </w:r>
      <w:r>
        <w:t xml:space="preserve">is </w:t>
      </w:r>
      <w:r w:rsidR="00194E3E">
        <w:t xml:space="preserve">also </w:t>
      </w:r>
      <w:r>
        <w:t>environmentally friendly as the solar panels are locally sourced</w:t>
      </w:r>
      <w:r w:rsidR="002B1852" w:rsidRPr="002B1852">
        <w:t xml:space="preserve"> </w:t>
      </w:r>
      <w:r w:rsidR="002B1852">
        <w:t xml:space="preserve">which </w:t>
      </w:r>
      <w:r w:rsidR="00194E3E">
        <w:t xml:space="preserve">reduces </w:t>
      </w:r>
      <w:r w:rsidR="002B1852" w:rsidRPr="002B1852">
        <w:t xml:space="preserve">transportation emissions by shortening supply chains </w:t>
      </w:r>
      <w:r w:rsidR="002B4196" w:rsidRPr="00C27BF6">
        <w:t xml:space="preserve">(“7 Benefits of Local Sourcing”, n.d.). </w:t>
      </w:r>
      <w:r w:rsidR="00194E3E">
        <w:t>The t</w:t>
      </w:r>
      <w:r w:rsidR="002B4196" w:rsidRPr="00C27BF6">
        <w:t xml:space="preserve">empered glass used to protect the solar modules is another key resource for the </w:t>
      </w:r>
      <w:r w:rsidR="002B1852">
        <w:t>project</w:t>
      </w:r>
      <w:r w:rsidR="002B4196" w:rsidRPr="00C27BF6">
        <w:t>. T</w:t>
      </w:r>
      <w:r w:rsidR="00421B55">
        <w:t xml:space="preserve">his </w:t>
      </w:r>
      <w:r w:rsidR="00194E3E">
        <w:t xml:space="preserve">material </w:t>
      </w:r>
      <w:r w:rsidR="00421B55">
        <w:t>is</w:t>
      </w:r>
      <w:r w:rsidR="002B4196" w:rsidRPr="00C27BF6">
        <w:t xml:space="preserve"> useful as it 4-5 times stronger than normal glass, </w:t>
      </w:r>
      <w:r w:rsidR="00194E3E">
        <w:t>cap</w:t>
      </w:r>
      <w:r w:rsidR="002B4196" w:rsidRPr="00C27BF6">
        <w:t xml:space="preserve">able </w:t>
      </w:r>
      <w:r w:rsidR="00194E3E">
        <w:t xml:space="preserve">of </w:t>
      </w:r>
      <w:r w:rsidR="002B4196" w:rsidRPr="00C27BF6">
        <w:t>withstand</w:t>
      </w:r>
      <w:r w:rsidR="00A94C58">
        <w:t>ing</w:t>
      </w:r>
      <w:r w:rsidR="002B4196" w:rsidRPr="00C27BF6">
        <w:t xml:space="preserve"> pressure from cyclists, and transparent enough to allow</w:t>
      </w:r>
      <w:r w:rsidR="0010287D">
        <w:t xml:space="preserve"> </w:t>
      </w:r>
      <w:r w:rsidR="002B4196" w:rsidRPr="00C27BF6">
        <w:t>sunlight</w:t>
      </w:r>
      <w:r w:rsidR="0010287D">
        <w:t xml:space="preserve"> through</w:t>
      </w:r>
      <w:r w:rsidR="002B4196" w:rsidRPr="00C27BF6">
        <w:t xml:space="preserve"> to reach the </w:t>
      </w:r>
      <w:r w:rsidR="00FA311F">
        <w:t xml:space="preserve">solar </w:t>
      </w:r>
      <w:r w:rsidR="002B4196" w:rsidRPr="00C27BF6">
        <w:t>cells</w:t>
      </w:r>
      <w:r w:rsidR="007C276B">
        <w:t xml:space="preserve"> </w:t>
      </w:r>
      <w:r w:rsidR="002B4196" w:rsidRPr="00C27BF6">
        <w:t xml:space="preserve">(“Pioneering innovation”, 2025; Stark, 2025). </w:t>
      </w:r>
      <w:r w:rsidR="00FA311F">
        <w:t>A</w:t>
      </w:r>
      <w:r w:rsidR="00194E3E">
        <w:t xml:space="preserve">nother </w:t>
      </w:r>
      <w:r w:rsidR="00FA311F">
        <w:t>required resource is the protective anti</w:t>
      </w:r>
      <w:r w:rsidR="00FA311F">
        <w:rPr>
          <w:rFonts w:ascii="Cambria Math" w:hAnsi="Cambria Math" w:cs="Cambria Math"/>
        </w:rPr>
        <w:t>‑</w:t>
      </w:r>
      <w:r w:rsidR="00FA311F">
        <w:t>slip surface coating, which shields the solar modules and ensures cyclist safety</w:t>
      </w:r>
      <w:r w:rsidR="007A4ECC">
        <w:t xml:space="preserve"> </w:t>
      </w:r>
      <w:r w:rsidR="00FA311F">
        <w:t>(“</w:t>
      </w:r>
      <w:r w:rsidR="000729FB" w:rsidRPr="000729FB">
        <w:t>Pioneering innovation”, 2025</w:t>
      </w:r>
      <w:r w:rsidR="00FA311F">
        <w:t>).</w:t>
      </w:r>
    </w:p>
    <w:p w14:paraId="72CDFDB4" w14:textId="72D13C7C" w:rsidR="002B4196" w:rsidRDefault="002B4196" w:rsidP="002B4196">
      <w:r w:rsidRPr="00C27BF6">
        <w:t xml:space="preserve">Another key resource </w:t>
      </w:r>
      <w:r w:rsidR="00561CAA">
        <w:t xml:space="preserve">required </w:t>
      </w:r>
      <w:r w:rsidRPr="00C27BF6">
        <w:t>to make this project a success is financial</w:t>
      </w:r>
      <w:r w:rsidR="00FF38CB">
        <w:t xml:space="preserve"> </w:t>
      </w:r>
      <w:r w:rsidRPr="00C27BF6">
        <w:t>investment</w:t>
      </w:r>
      <w:r w:rsidR="00FF38CB">
        <w:t xml:space="preserve">. </w:t>
      </w:r>
      <w:r w:rsidRPr="00C27BF6">
        <w:t xml:space="preserve">Currently, the only publicly available cost estimate for a solar-powered bike lane is the </w:t>
      </w:r>
      <w:proofErr w:type="spellStart"/>
      <w:r w:rsidRPr="00C27BF6">
        <w:t>SolaRoad</w:t>
      </w:r>
      <w:proofErr w:type="spellEnd"/>
      <w:r w:rsidRPr="00C27BF6">
        <w:t xml:space="preserve"> project, which cost €3.5 million in total. This suggests that a comparable scheme </w:t>
      </w:r>
      <w:r w:rsidR="003C2A3C">
        <w:t xml:space="preserve">would </w:t>
      </w:r>
      <w:r w:rsidRPr="00C27BF6">
        <w:t xml:space="preserve">likely cost similar and require significant investment (“Netherlands Unveils First-Ever Solar Road”, 2014). </w:t>
      </w:r>
      <w:r w:rsidR="003C2A3C" w:rsidRPr="003C2A3C">
        <w:lastRenderedPageBreak/>
        <w:t xml:space="preserve">The financial resources needed include </w:t>
      </w:r>
      <w:r w:rsidR="00960C04">
        <w:t xml:space="preserve">the </w:t>
      </w:r>
      <w:r w:rsidR="003C2A3C" w:rsidRPr="003C2A3C">
        <w:t>initial capital for construction and installation, supplier and material costs, long</w:t>
      </w:r>
      <w:r w:rsidR="003C2A3C" w:rsidRPr="003C2A3C">
        <w:rPr>
          <w:rFonts w:ascii="Cambria Math" w:hAnsi="Cambria Math" w:cs="Cambria Math"/>
        </w:rPr>
        <w:t>‑</w:t>
      </w:r>
      <w:r w:rsidR="003C2A3C" w:rsidRPr="003C2A3C">
        <w:t>term maintenance budgets, and funding for unexpected repairs or weather</w:t>
      </w:r>
      <w:r w:rsidR="003C2A3C" w:rsidRPr="003C2A3C">
        <w:rPr>
          <w:rFonts w:ascii="Cambria Math" w:hAnsi="Cambria Math" w:cs="Cambria Math"/>
        </w:rPr>
        <w:t>‑</w:t>
      </w:r>
      <w:r w:rsidR="003C2A3C" w:rsidRPr="003C2A3C">
        <w:t>related damage (</w:t>
      </w:r>
      <w:r w:rsidR="003C2A3C" w:rsidRPr="003C2A3C">
        <w:rPr>
          <w:rFonts w:ascii="Aptos" w:hAnsi="Aptos" w:cs="Aptos"/>
        </w:rPr>
        <w:t>“</w:t>
      </w:r>
      <w:r w:rsidR="003C2A3C" w:rsidRPr="003C2A3C">
        <w:t>solar powered bike lane</w:t>
      </w:r>
      <w:r w:rsidR="003C2A3C" w:rsidRPr="003C2A3C">
        <w:rPr>
          <w:rFonts w:ascii="Aptos" w:hAnsi="Aptos" w:cs="Aptos"/>
        </w:rPr>
        <w:t>”</w:t>
      </w:r>
      <w:r w:rsidR="003C2A3C" w:rsidRPr="003C2A3C">
        <w:t>, 2024).</w:t>
      </w:r>
      <w:r w:rsidR="003C2A3C">
        <w:t xml:space="preserve"> </w:t>
      </w:r>
      <w:r w:rsidRPr="00C27BF6">
        <w:t xml:space="preserve">A potential source of funding </w:t>
      </w:r>
      <w:r w:rsidR="003C2A3C">
        <w:t xml:space="preserve">identified </w:t>
      </w:r>
      <w:r w:rsidRPr="00C27BF6">
        <w:t xml:space="preserve">for this project is the </w:t>
      </w:r>
      <w:bookmarkStart w:id="7" w:name="_Hlk218771424"/>
      <w:r w:rsidRPr="00C27BF6">
        <w:t xml:space="preserve">£10 million grant </w:t>
      </w:r>
      <w:r w:rsidR="003C2A3C" w:rsidRPr="003C2A3C">
        <w:t>scheme announced by the Welsh Government in 2024 to support community</w:t>
      </w:r>
      <w:r w:rsidR="003C2A3C" w:rsidRPr="003C2A3C">
        <w:rPr>
          <w:rFonts w:ascii="Cambria Math" w:hAnsi="Cambria Math" w:cs="Cambria Math"/>
        </w:rPr>
        <w:t>‑</w:t>
      </w:r>
      <w:r w:rsidR="003C2A3C" w:rsidRPr="003C2A3C">
        <w:t>driven renewable energy projects across Wales</w:t>
      </w:r>
      <w:bookmarkEnd w:id="7"/>
      <w:r w:rsidR="003C2A3C">
        <w:t>.</w:t>
      </w:r>
      <w:r w:rsidR="00D77CA5" w:rsidRPr="00D77CA5">
        <w:t xml:space="preserve"> The Solar Cycle Lane could be eligible for this funding, as the </w:t>
      </w:r>
      <w:r w:rsidR="005762EA">
        <w:t>project</w:t>
      </w:r>
      <w:r w:rsidR="00D77CA5" w:rsidRPr="00D77CA5">
        <w:t xml:space="preserve"> </w:t>
      </w:r>
      <w:r w:rsidR="00D04686">
        <w:t>support</w:t>
      </w:r>
      <w:r w:rsidR="005762EA">
        <w:t>s</w:t>
      </w:r>
      <w:r w:rsidR="00D04686">
        <w:t xml:space="preserve"> local community infrastructure </w:t>
      </w:r>
      <w:r w:rsidR="005762EA">
        <w:t xml:space="preserve">and </w:t>
      </w:r>
      <w:r w:rsidR="00D77CA5" w:rsidRPr="00D77CA5">
        <w:t>contribut</w:t>
      </w:r>
      <w:r w:rsidR="005762EA">
        <w:t>es</w:t>
      </w:r>
      <w:r w:rsidR="00D04686">
        <w:t xml:space="preserve"> </w:t>
      </w:r>
      <w:r w:rsidR="00D77CA5" w:rsidRPr="00D77CA5">
        <w:t xml:space="preserve">to </w:t>
      </w:r>
      <w:r w:rsidR="005762EA">
        <w:t xml:space="preserve">a wide range of sustainability goals including </w:t>
      </w:r>
      <w:r w:rsidR="00D77CA5" w:rsidRPr="00D77CA5">
        <w:t>Wales</w:t>
      </w:r>
      <w:r w:rsidR="00D04686">
        <w:rPr>
          <w:rFonts w:ascii="Aptos" w:hAnsi="Aptos" w:cs="Aptos"/>
        </w:rPr>
        <w:t xml:space="preserve"> i</w:t>
      </w:r>
      <w:r w:rsidR="00D77CA5" w:rsidRPr="00D77CA5">
        <w:t>s target of generating 100% of its electricity from renewable sources by 2035, which is a key aim of the grant (</w:t>
      </w:r>
      <w:r w:rsidR="00D77CA5" w:rsidRPr="00D77CA5">
        <w:rPr>
          <w:rFonts w:ascii="Aptos" w:hAnsi="Aptos" w:cs="Aptos"/>
        </w:rPr>
        <w:t>“£</w:t>
      </w:r>
      <w:r w:rsidR="00D77CA5" w:rsidRPr="00D77CA5">
        <w:t>10 million for community</w:t>
      </w:r>
      <w:r w:rsidR="00D77CA5" w:rsidRPr="00D77CA5">
        <w:rPr>
          <w:rFonts w:ascii="Cambria Math" w:hAnsi="Cambria Math" w:cs="Cambria Math"/>
        </w:rPr>
        <w:t>‑</w:t>
      </w:r>
      <w:r w:rsidR="00D77CA5" w:rsidRPr="00D77CA5">
        <w:t>driven energy projects</w:t>
      </w:r>
      <w:r w:rsidR="00D77CA5" w:rsidRPr="00D77CA5">
        <w:rPr>
          <w:rFonts w:ascii="Aptos" w:hAnsi="Aptos" w:cs="Aptos"/>
        </w:rPr>
        <w:t>”</w:t>
      </w:r>
      <w:r w:rsidR="00D77CA5" w:rsidRPr="00D77CA5">
        <w:t>, 2024</w:t>
      </w:r>
      <w:r w:rsidR="00D04686">
        <w:t xml:space="preserve">; </w:t>
      </w:r>
      <w:r w:rsidR="00D04686" w:rsidRPr="00D04686">
        <w:t>“50 Most Popular Uses of Solar Energy”, 2025</w:t>
      </w:r>
      <w:r w:rsidR="00D77CA5" w:rsidRPr="00D77CA5">
        <w:t xml:space="preserve">). </w:t>
      </w:r>
    </w:p>
    <w:p w14:paraId="67186D40" w14:textId="53136A30" w:rsidR="004A15C4" w:rsidRDefault="00B46DAC" w:rsidP="002B4196">
      <w:r w:rsidRPr="00B46DAC">
        <w:t>A key technological resource required for the success of th</w:t>
      </w:r>
      <w:r w:rsidR="004A15C4">
        <w:t>e</w:t>
      </w:r>
      <w:r w:rsidRPr="00B46DAC">
        <w:t xml:space="preserve"> project is smart monitoring systems. This system helps to track real</w:t>
      </w:r>
      <w:r w:rsidRPr="00B46DAC">
        <w:rPr>
          <w:rFonts w:ascii="Cambria Math" w:hAnsi="Cambria Math" w:cs="Cambria Math"/>
        </w:rPr>
        <w:t>‑</w:t>
      </w:r>
      <w:r w:rsidRPr="00B46DAC">
        <w:t>time energy production</w:t>
      </w:r>
      <w:r w:rsidR="00561CAA">
        <w:t xml:space="preserve"> and </w:t>
      </w:r>
      <w:r w:rsidRPr="00B46DAC">
        <w:t xml:space="preserve">detect underperforming modules </w:t>
      </w:r>
      <w:r w:rsidR="00561CAA">
        <w:t>which</w:t>
      </w:r>
      <w:r w:rsidRPr="00B46DAC">
        <w:t xml:space="preserve"> may indicate at a fault or damage</w:t>
      </w:r>
      <w:r w:rsidR="00561CAA">
        <w:t>.</w:t>
      </w:r>
      <w:r w:rsidRPr="00B46DAC">
        <w:t xml:space="preserve"> (</w:t>
      </w:r>
      <w:r w:rsidRPr="00B46DAC">
        <w:rPr>
          <w:rFonts w:ascii="Aptos" w:hAnsi="Aptos" w:cs="Aptos"/>
        </w:rPr>
        <w:t>“</w:t>
      </w:r>
      <w:r w:rsidRPr="00B46DAC">
        <w:t>solar powered bike lane</w:t>
      </w:r>
      <w:r w:rsidRPr="00B46DAC">
        <w:rPr>
          <w:rFonts w:ascii="Aptos" w:hAnsi="Aptos" w:cs="Aptos"/>
        </w:rPr>
        <w:t>”</w:t>
      </w:r>
      <w:r w:rsidRPr="00B46DAC">
        <w:t xml:space="preserve">, 2024; Brandwood, 2025). Another </w:t>
      </w:r>
      <w:r w:rsidR="004A15C4">
        <w:t xml:space="preserve">key </w:t>
      </w:r>
      <w:r w:rsidRPr="00B46DAC">
        <w:t>technological component for the bike lane is</w:t>
      </w:r>
      <w:r w:rsidR="004A15C4">
        <w:t xml:space="preserve"> </w:t>
      </w:r>
      <w:r w:rsidRPr="00B46DAC">
        <w:t>passive infrared sensors</w:t>
      </w:r>
      <w:r w:rsidR="00522063">
        <w:t xml:space="preserve">. </w:t>
      </w:r>
      <w:r w:rsidR="00561CAA" w:rsidRPr="00561CAA">
        <w:t xml:space="preserve">Positioned at the side of the path </w:t>
      </w:r>
      <w:r w:rsidR="00561CAA">
        <w:t>t</w:t>
      </w:r>
      <w:r w:rsidRPr="00B46DAC">
        <w:t>his system can be used to monitor the number of people that have used the bike lane</w:t>
      </w:r>
      <w:r w:rsidR="004A15C4" w:rsidRPr="004A15C4">
        <w:t xml:space="preserve"> by detecting the heat signatures of passing cyclists</w:t>
      </w:r>
      <w:r w:rsidR="00561CAA">
        <w:t xml:space="preserve"> </w:t>
      </w:r>
      <w:r w:rsidRPr="00B46DAC">
        <w:t>(“</w:t>
      </w:r>
      <w:r w:rsidR="004A15C4">
        <w:t>s</w:t>
      </w:r>
      <w:r w:rsidRPr="00B46DAC">
        <w:t xml:space="preserve">olar </w:t>
      </w:r>
      <w:r w:rsidR="004A15C4">
        <w:t>p</w:t>
      </w:r>
      <w:r w:rsidRPr="00B46DAC">
        <w:t xml:space="preserve">owered </w:t>
      </w:r>
      <w:r w:rsidR="004A15C4">
        <w:t>b</w:t>
      </w:r>
      <w:r w:rsidRPr="00B46DAC">
        <w:t xml:space="preserve">ike </w:t>
      </w:r>
      <w:r w:rsidR="004A15C4">
        <w:t>l</w:t>
      </w:r>
      <w:r w:rsidRPr="00B46DAC">
        <w:t>ane”, 2024; “Exploring the Diversity”, 2024).</w:t>
      </w:r>
    </w:p>
    <w:p w14:paraId="0F77F3E6" w14:textId="0F4891BA" w:rsidR="000F4E6C" w:rsidRDefault="0026616F" w:rsidP="000F4E6C">
      <w:r>
        <w:t>To ensure the success of the project, several areas of technical expertise are required. One key area is renewable energy engineering, which involves specialists who understand solar panel</w:t>
      </w:r>
      <w:r w:rsidR="00726629">
        <w:t>s</w:t>
      </w:r>
      <w:r>
        <w:t xml:space="preserve"> design. Their expertise helps ensure that the solar panels operate efficiently and provide a reliable source of power (Sarah, 2025; “What Does a Renewable Energy Engineer Do?”, 2025).</w:t>
      </w:r>
      <w:r w:rsidR="00B2071C">
        <w:t xml:space="preserve"> </w:t>
      </w:r>
      <w:r w:rsidR="00E853E8">
        <w:t>T</w:t>
      </w:r>
      <w:r>
        <w:t>he expertise of civil engineers and construction workers are also essential</w:t>
      </w:r>
      <w:r w:rsidR="00E853E8">
        <w:t xml:space="preserve"> as t</w:t>
      </w:r>
      <w:r>
        <w:t>hey ensure that the physical infrastructure of the bike lane is safe, durable, and compliant with regulations. Their responsibilities include managing the construction of the cycle lane, embedding the solar modules into the surface</w:t>
      </w:r>
      <w:r w:rsidR="00E853E8">
        <w:t xml:space="preserve"> and</w:t>
      </w:r>
      <w:r>
        <w:t xml:space="preserve"> installing drainage systems</w:t>
      </w:r>
      <w:r w:rsidR="00E853E8">
        <w:t xml:space="preserve"> </w:t>
      </w:r>
      <w:r>
        <w:t xml:space="preserve">(Roman, 2024; </w:t>
      </w:r>
      <w:r>
        <w:rPr>
          <w:rFonts w:ascii="Aptos" w:hAnsi="Aptos" w:cs="Aptos"/>
        </w:rPr>
        <w:t>“</w:t>
      </w:r>
      <w:r>
        <w:t>Civil Engineering vs Construction Engineering</w:t>
      </w:r>
      <w:r>
        <w:rPr>
          <w:rFonts w:ascii="Aptos" w:hAnsi="Aptos" w:cs="Aptos"/>
        </w:rPr>
        <w:t>”</w:t>
      </w:r>
      <w:r>
        <w:t xml:space="preserve">, n.d.). </w:t>
      </w:r>
    </w:p>
    <w:p w14:paraId="4779D306" w14:textId="77777777" w:rsidR="00B35971" w:rsidRDefault="00B46DAC" w:rsidP="00B35971">
      <w:pPr>
        <w:rPr>
          <w:b/>
          <w:bCs/>
        </w:rPr>
      </w:pPr>
      <w:r w:rsidRPr="00C27BF6">
        <w:rPr>
          <w:b/>
          <w:bCs/>
        </w:rPr>
        <w:t>Stakeholder Analysis</w:t>
      </w:r>
    </w:p>
    <w:p w14:paraId="71E6690B" w14:textId="493D861E" w:rsidR="00822DC4" w:rsidRDefault="00B46DAC" w:rsidP="00B35971">
      <w:r w:rsidRPr="00C27BF6">
        <w:t xml:space="preserve">A key stakeholder involved in the </w:t>
      </w:r>
      <w:r w:rsidR="00822DC4">
        <w:t xml:space="preserve">Solar Cycle Lane </w:t>
      </w:r>
      <w:r w:rsidRPr="00C27BF6">
        <w:t>is Carmarthenshire County Council. The Council play a central role in granting planning permission</w:t>
      </w:r>
      <w:r w:rsidR="001C76FB">
        <w:t xml:space="preserve"> </w:t>
      </w:r>
      <w:r w:rsidRPr="00C27BF6">
        <w:t xml:space="preserve">and ensuring the bike lane meets safety and regulatory standards (“Business ownership”, n.d.; Nelson, 2025). They </w:t>
      </w:r>
      <w:r w:rsidR="001C76FB">
        <w:t xml:space="preserve">might </w:t>
      </w:r>
      <w:r w:rsidRPr="00C27BF6">
        <w:t xml:space="preserve">also play a key role </w:t>
      </w:r>
      <w:r w:rsidR="001C76FB">
        <w:t xml:space="preserve">in </w:t>
      </w:r>
      <w:r w:rsidRPr="00C27BF6">
        <w:t>potentially contributing funding for the project</w:t>
      </w:r>
      <w:r w:rsidR="00726629">
        <w:t>,</w:t>
      </w:r>
      <w:r w:rsidR="00561CAA">
        <w:t xml:space="preserve"> collaboratively with the national government</w:t>
      </w:r>
      <w:r w:rsidRPr="00C27BF6">
        <w:t xml:space="preserve">, </w:t>
      </w:r>
      <w:proofErr w:type="gramStart"/>
      <w:r w:rsidRPr="00C27BF6">
        <w:t>similar to</w:t>
      </w:r>
      <w:proofErr w:type="gramEnd"/>
      <w:r w:rsidRPr="00C27BF6">
        <w:t xml:space="preserve"> their involvement in the </w:t>
      </w:r>
      <w:r w:rsidR="001C76FB">
        <w:t>Tywi Valley</w:t>
      </w:r>
      <w:r w:rsidRPr="00C27BF6">
        <w:t xml:space="preserve"> </w:t>
      </w:r>
      <w:r w:rsidR="001C76FB">
        <w:t xml:space="preserve">leisure </w:t>
      </w:r>
      <w:r w:rsidRPr="00C27BF6">
        <w:t>path project (</w:t>
      </w:r>
      <w:proofErr w:type="spellStart"/>
      <w:r w:rsidRPr="00C27BF6">
        <w:t>Youle</w:t>
      </w:r>
      <w:proofErr w:type="spellEnd"/>
      <w:r w:rsidRPr="00C27BF6">
        <w:t xml:space="preserve">, 2025). </w:t>
      </w:r>
      <w:r w:rsidR="005119F9">
        <w:t>T</w:t>
      </w:r>
      <w:r w:rsidR="00822DC4" w:rsidRPr="00822DC4">
        <w:t>he Council is likely to have a strong vested interest in the project</w:t>
      </w:r>
      <w:r w:rsidR="005119F9" w:rsidRPr="005119F9">
        <w:t xml:space="preserve"> as it supports environmental objectives</w:t>
      </w:r>
      <w:r w:rsidR="005119F9">
        <w:t xml:space="preserve"> and </w:t>
      </w:r>
      <w:r w:rsidR="00822DC4" w:rsidRPr="00822DC4">
        <w:t xml:space="preserve">could </w:t>
      </w:r>
      <w:r w:rsidR="005119F9">
        <w:t xml:space="preserve">help to </w:t>
      </w:r>
      <w:r w:rsidR="00822DC4" w:rsidRPr="00822DC4">
        <w:t>enhance Carmarthenshire’s reputation as a leader in sustainable development (“18 Reasons Why Sustainability”, 2024).</w:t>
      </w:r>
      <w:r w:rsidR="00822DC4">
        <w:t xml:space="preserve"> </w:t>
      </w:r>
    </w:p>
    <w:p w14:paraId="5B8E1DCC" w14:textId="0A4D2C84" w:rsidR="00B46DAC" w:rsidRDefault="00B46DAC" w:rsidP="00B46DAC">
      <w:r w:rsidRPr="00C27BF6">
        <w:t xml:space="preserve">The Welsh Government is another major stakeholder, as the project supports several key </w:t>
      </w:r>
      <w:r w:rsidR="00FD724F" w:rsidRPr="00C27BF6">
        <w:t>sustainabi</w:t>
      </w:r>
      <w:r w:rsidR="00FD724F">
        <w:t>lity</w:t>
      </w:r>
      <w:r w:rsidRPr="00C27BF6">
        <w:t xml:space="preserve"> goals</w:t>
      </w:r>
      <w:r w:rsidR="00B35971">
        <w:t xml:space="preserve"> set by the government</w:t>
      </w:r>
      <w:r w:rsidRPr="00C27BF6">
        <w:t xml:space="preserve"> including Wales is ambition to generate 100% of its electricity from renewable sources by 2035</w:t>
      </w:r>
      <w:r w:rsidR="000F6327">
        <w:t xml:space="preserve"> </w:t>
      </w:r>
      <w:r w:rsidRPr="00C27BF6">
        <w:t xml:space="preserve">and the </w:t>
      </w:r>
      <w:proofErr w:type="spellStart"/>
      <w:r w:rsidRPr="00C27BF6">
        <w:t>Llwybr</w:t>
      </w:r>
      <w:proofErr w:type="spellEnd"/>
      <w:r w:rsidRPr="00C27BF6">
        <w:t xml:space="preserve"> Newydd transport strategy (CFI Team, 2025; “Business ownership”, n.d.; Ogden, 2023). </w:t>
      </w:r>
      <w:r w:rsidR="00BE38A2">
        <w:t>T</w:t>
      </w:r>
      <w:r w:rsidRPr="00C27BF6">
        <w:t>he Welsh Government may also be a key stakeholder as they could help</w:t>
      </w:r>
      <w:r w:rsidR="005119F9">
        <w:t xml:space="preserve"> with funding</w:t>
      </w:r>
      <w:r w:rsidR="00BE38A2" w:rsidRPr="00BE38A2">
        <w:t xml:space="preserve">, as the project could be eligible for existing </w:t>
      </w:r>
      <w:r w:rsidR="00A306C8">
        <w:t xml:space="preserve">government </w:t>
      </w:r>
      <w:r w:rsidR="00BE38A2" w:rsidRPr="00BE38A2">
        <w:t xml:space="preserve">grant schemes, such as the £10 million </w:t>
      </w:r>
      <w:r w:rsidR="00A306C8">
        <w:t>grant available</w:t>
      </w:r>
      <w:r w:rsidR="00BE38A2" w:rsidRPr="00BE38A2">
        <w:t xml:space="preserve"> for community</w:t>
      </w:r>
      <w:r w:rsidR="00BE38A2" w:rsidRPr="00BE38A2">
        <w:rPr>
          <w:rFonts w:ascii="Cambria Math" w:hAnsi="Cambria Math" w:cs="Cambria Math"/>
        </w:rPr>
        <w:t>‑</w:t>
      </w:r>
      <w:r w:rsidR="00BE38A2" w:rsidRPr="00BE38A2">
        <w:t>driven energy initiatives (</w:t>
      </w:r>
      <w:r w:rsidR="00BE38A2" w:rsidRPr="00BE38A2">
        <w:rPr>
          <w:rFonts w:ascii="Aptos" w:hAnsi="Aptos" w:cs="Aptos"/>
        </w:rPr>
        <w:t>“£</w:t>
      </w:r>
      <w:r w:rsidR="00BE38A2" w:rsidRPr="00BE38A2">
        <w:t xml:space="preserve">10 </w:t>
      </w:r>
      <w:r w:rsidR="00A306C8" w:rsidRPr="00BE38A2">
        <w:t>million</w:t>
      </w:r>
      <w:r w:rsidR="00BE38A2" w:rsidRPr="00BE38A2">
        <w:t xml:space="preserve"> for Community</w:t>
      </w:r>
      <w:r w:rsidR="00BE38A2" w:rsidRPr="00BE38A2">
        <w:rPr>
          <w:rFonts w:ascii="Cambria Math" w:hAnsi="Cambria Math" w:cs="Cambria Math"/>
        </w:rPr>
        <w:t>‑</w:t>
      </w:r>
      <w:r w:rsidR="00BE38A2" w:rsidRPr="00BE38A2">
        <w:t>Driven Energy Projects</w:t>
      </w:r>
      <w:r w:rsidR="00BE38A2" w:rsidRPr="00BE38A2">
        <w:rPr>
          <w:rFonts w:ascii="Aptos" w:hAnsi="Aptos" w:cs="Aptos"/>
        </w:rPr>
        <w:t>”</w:t>
      </w:r>
      <w:r w:rsidR="00BE38A2" w:rsidRPr="00BE38A2">
        <w:t xml:space="preserve">, 2024; </w:t>
      </w:r>
      <w:r w:rsidR="00BE38A2" w:rsidRPr="00BE38A2">
        <w:rPr>
          <w:rFonts w:ascii="Aptos" w:hAnsi="Aptos" w:cs="Aptos"/>
        </w:rPr>
        <w:t>“</w:t>
      </w:r>
      <w:r w:rsidR="00BE38A2" w:rsidRPr="00BE38A2">
        <w:t xml:space="preserve">Business </w:t>
      </w:r>
      <w:r w:rsidR="00A306C8">
        <w:t>o</w:t>
      </w:r>
      <w:r w:rsidR="00BE38A2" w:rsidRPr="00BE38A2">
        <w:t>wnership</w:t>
      </w:r>
      <w:r w:rsidR="00BE38A2" w:rsidRPr="00BE38A2">
        <w:rPr>
          <w:rFonts w:ascii="Aptos" w:hAnsi="Aptos" w:cs="Aptos"/>
        </w:rPr>
        <w:t>”</w:t>
      </w:r>
      <w:r w:rsidR="00BE38A2" w:rsidRPr="00BE38A2">
        <w:t>, n.d.).</w:t>
      </w:r>
      <w:r w:rsidR="00A306C8">
        <w:t xml:space="preserve"> Additionally, t</w:t>
      </w:r>
      <w:r w:rsidRPr="00C27BF6">
        <w:t>he Government may have a vested interest in monitoring the project</w:t>
      </w:r>
      <w:r w:rsidR="00E86B14">
        <w:t>’s outcome</w:t>
      </w:r>
      <w:r w:rsidR="00D871BA">
        <w:t>.</w:t>
      </w:r>
      <w:r w:rsidR="00E86B14">
        <w:t xml:space="preserve"> If </w:t>
      </w:r>
      <w:r w:rsidR="00D871BA">
        <w:t xml:space="preserve">the project is </w:t>
      </w:r>
      <w:r w:rsidR="00E86B14">
        <w:t>successful it could lead</w:t>
      </w:r>
      <w:r w:rsidRPr="00C27BF6">
        <w:t xml:space="preserve"> to </w:t>
      </w:r>
      <w:r w:rsidR="00D871BA">
        <w:t xml:space="preserve">a </w:t>
      </w:r>
      <w:r w:rsidRPr="00C27BF6">
        <w:t>potential expansion</w:t>
      </w:r>
      <w:r w:rsidR="00A306C8">
        <w:t xml:space="preserve"> of </w:t>
      </w:r>
      <w:r w:rsidR="00E86B14">
        <w:t xml:space="preserve">the </w:t>
      </w:r>
      <w:r w:rsidR="00A306C8" w:rsidRPr="00A306C8">
        <w:t>scheme</w:t>
      </w:r>
      <w:r w:rsidRPr="00C27BF6">
        <w:t xml:space="preserve"> elsewhere in </w:t>
      </w:r>
      <w:r w:rsidR="00E86B14">
        <w:t xml:space="preserve">Wales </w:t>
      </w:r>
      <w:r w:rsidRPr="00C27BF6">
        <w:t>(“Delivering value from government investment”, 2024).</w:t>
      </w:r>
    </w:p>
    <w:p w14:paraId="6D0DAB1A" w14:textId="759D084A" w:rsidR="00C85BF3" w:rsidRDefault="00B46DAC" w:rsidP="00C85BF3">
      <w:r w:rsidRPr="00C27BF6">
        <w:lastRenderedPageBreak/>
        <w:t xml:space="preserve">Local businesses are another </w:t>
      </w:r>
      <w:r w:rsidR="00C85BF3">
        <w:t xml:space="preserve">key </w:t>
      </w:r>
      <w:r w:rsidRPr="00C27BF6">
        <w:t>external stakeholder</w:t>
      </w:r>
      <w:r w:rsidR="00534423">
        <w:t xml:space="preserve">, </w:t>
      </w:r>
      <w:r w:rsidRPr="00C27BF6">
        <w:t>as the project has the potential to directly influence businesses and economic activity within the local area</w:t>
      </w:r>
      <w:r w:rsidR="00534423">
        <w:t xml:space="preserve"> by increasing footfall </w:t>
      </w:r>
      <w:r w:rsidRPr="00C27BF6">
        <w:t xml:space="preserve">(Spacey, 2023; </w:t>
      </w:r>
      <w:proofErr w:type="spellStart"/>
      <w:r w:rsidR="00C85BF3" w:rsidRPr="00C85BF3">
        <w:t>Swanstorm</w:t>
      </w:r>
      <w:proofErr w:type="spellEnd"/>
      <w:r w:rsidR="00C85BF3" w:rsidRPr="00C85BF3">
        <w:t>, 2023).</w:t>
      </w:r>
      <w:r w:rsidR="00C85BF3">
        <w:t xml:space="preserve"> Additionally, </w:t>
      </w:r>
      <w:r w:rsidR="00DA2180">
        <w:t xml:space="preserve">local businesses might have an interest in the project as </w:t>
      </w:r>
      <w:r w:rsidR="00C85BF3">
        <w:t xml:space="preserve">the construction </w:t>
      </w:r>
      <w:r w:rsidR="00534423">
        <w:t xml:space="preserve">phase </w:t>
      </w:r>
      <w:r w:rsidR="00C85BF3">
        <w:t xml:space="preserve">may create opportunities for local firms to act as suppliers, boosting </w:t>
      </w:r>
      <w:r w:rsidR="00DA2180">
        <w:t xml:space="preserve">their </w:t>
      </w:r>
      <w:r w:rsidR="00C85BF3">
        <w:t>revenue</w:t>
      </w:r>
      <w:r w:rsidR="00DF10B1">
        <w:t xml:space="preserve"> and positive reputation</w:t>
      </w:r>
      <w:r w:rsidR="00C85BF3">
        <w:t>. For example, as identified earlier, a potential supplier for the solar modules is PW Solar, a Carmarthenshire</w:t>
      </w:r>
      <w:r w:rsidR="00C85BF3">
        <w:rPr>
          <w:rFonts w:ascii="Cambria Math" w:hAnsi="Cambria Math" w:cs="Cambria Math"/>
        </w:rPr>
        <w:t>‑</w:t>
      </w:r>
      <w:r w:rsidR="00C85BF3">
        <w:t>based company (</w:t>
      </w:r>
      <w:r w:rsidR="00C85BF3">
        <w:rPr>
          <w:rFonts w:ascii="Aptos" w:hAnsi="Aptos" w:cs="Aptos"/>
        </w:rPr>
        <w:t>“</w:t>
      </w:r>
      <w:r w:rsidR="001541E9" w:rsidRPr="001541E9">
        <w:rPr>
          <w:rFonts w:ascii="Aptos" w:hAnsi="Aptos" w:cs="Aptos"/>
        </w:rPr>
        <w:t>Business ownership”, n.d.</w:t>
      </w:r>
      <w:r w:rsidR="001541E9">
        <w:rPr>
          <w:rFonts w:ascii="Aptos" w:hAnsi="Aptos" w:cs="Aptos"/>
        </w:rPr>
        <w:t>; “</w:t>
      </w:r>
      <w:r w:rsidR="00C85BF3">
        <w:t>Powering West Wales</w:t>
      </w:r>
      <w:r w:rsidR="00C85BF3">
        <w:rPr>
          <w:rFonts w:ascii="Aptos" w:hAnsi="Aptos" w:cs="Aptos"/>
        </w:rPr>
        <w:t>”</w:t>
      </w:r>
      <w:r w:rsidR="00C85BF3">
        <w:t>, n.d.</w:t>
      </w:r>
      <w:r w:rsidR="001541E9">
        <w:t>).</w:t>
      </w:r>
    </w:p>
    <w:p w14:paraId="597A111F" w14:textId="2F682805" w:rsidR="004B2DF4" w:rsidRDefault="00F744E6" w:rsidP="004B2DF4">
      <w:r>
        <w:t xml:space="preserve">Another key stakeholder </w:t>
      </w:r>
      <w:r w:rsidR="004D1EDC">
        <w:t>is t</w:t>
      </w:r>
      <w:r w:rsidR="00B46DAC" w:rsidRPr="00C27BF6">
        <w:t xml:space="preserve">he local community, as </w:t>
      </w:r>
      <w:r w:rsidR="00A32F32">
        <w:t xml:space="preserve">Carmarthen </w:t>
      </w:r>
      <w:r w:rsidR="00B46DAC" w:rsidRPr="00C27BF6">
        <w:t>residents will be directly affected by the project</w:t>
      </w:r>
      <w:r w:rsidR="002B6E3F">
        <w:t xml:space="preserve"> and are the primary users of the bike lane</w:t>
      </w:r>
      <w:r w:rsidR="00B46DAC" w:rsidRPr="00C27BF6">
        <w:t xml:space="preserve"> (“Business ownership”, n.d</w:t>
      </w:r>
      <w:r w:rsidR="00E7727D">
        <w:t xml:space="preserve">.). </w:t>
      </w:r>
      <w:r w:rsidR="00A77FF6">
        <w:t>T</w:t>
      </w:r>
      <w:r w:rsidR="00A5654B" w:rsidRPr="00A5654B">
        <w:t xml:space="preserve">he project may be of interest </w:t>
      </w:r>
      <w:r w:rsidR="00A77FF6">
        <w:t xml:space="preserve">to residents </w:t>
      </w:r>
      <w:r w:rsidR="00A5654B" w:rsidRPr="00A5654B">
        <w:t>as</w:t>
      </w:r>
      <w:r w:rsidR="00114FDA">
        <w:t xml:space="preserve"> lowering</w:t>
      </w:r>
      <w:r w:rsidR="00114FDA" w:rsidRPr="00114FDA">
        <w:t xml:space="preserve"> emissions</w:t>
      </w:r>
      <w:r w:rsidR="00114FDA">
        <w:t xml:space="preserve"> and creating a greener environment</w:t>
      </w:r>
      <w:r w:rsidR="00A5654B" w:rsidRPr="00A5654B">
        <w:t xml:space="preserve"> </w:t>
      </w:r>
      <w:r w:rsidR="00114FDA">
        <w:t xml:space="preserve">could </w:t>
      </w:r>
      <w:r w:rsidR="00B478A6" w:rsidRPr="00B478A6">
        <w:t>provide</w:t>
      </w:r>
      <w:r w:rsidR="00114FDA">
        <w:t xml:space="preserve"> a more attractive place for </w:t>
      </w:r>
      <w:r w:rsidR="00A77FF6">
        <w:t xml:space="preserve">them </w:t>
      </w:r>
      <w:r w:rsidR="00114FDA">
        <w:t>to live</w:t>
      </w:r>
      <w:r w:rsidR="00A77FF6">
        <w:t xml:space="preserve">. </w:t>
      </w:r>
      <w:r w:rsidR="000F6327" w:rsidRPr="000F6327">
        <w:t>The local community is also a key stakeholder, as the</w:t>
      </w:r>
      <w:r w:rsidR="0053450B" w:rsidRPr="0053450B">
        <w:t xml:space="preserve"> </w:t>
      </w:r>
      <w:r w:rsidR="0053450B">
        <w:t xml:space="preserve">project </w:t>
      </w:r>
      <w:r w:rsidR="0053450B" w:rsidRPr="0053450B">
        <w:t>may create jobs in construction and engineering roles for residents</w:t>
      </w:r>
      <w:r w:rsidR="000F6327" w:rsidRPr="000F6327">
        <w:t>, helping to boost the local economy (</w:t>
      </w:r>
      <w:r w:rsidR="000F6327" w:rsidRPr="000F6327">
        <w:rPr>
          <w:rFonts w:ascii="Aptos" w:hAnsi="Aptos" w:cs="Aptos"/>
        </w:rPr>
        <w:t>“</w:t>
      </w:r>
      <w:r w:rsidR="000F6327" w:rsidRPr="000F6327">
        <w:t>solar powered bike lane</w:t>
      </w:r>
      <w:r w:rsidR="000F6327" w:rsidRPr="000F6327">
        <w:rPr>
          <w:rFonts w:ascii="Aptos" w:hAnsi="Aptos" w:cs="Aptos"/>
        </w:rPr>
        <w:t>”</w:t>
      </w:r>
      <w:r w:rsidR="000F6327" w:rsidRPr="000F6327">
        <w:t>, 2024; CFI Team, 2025).</w:t>
      </w:r>
      <w:r w:rsidR="000F6327">
        <w:t xml:space="preserve"> </w:t>
      </w:r>
    </w:p>
    <w:p w14:paraId="0816E1DB" w14:textId="0690EE5D" w:rsidR="001B3887" w:rsidRDefault="001B3887" w:rsidP="001B3887">
      <w:pPr>
        <w:rPr>
          <w:b/>
          <w:bCs/>
        </w:rPr>
      </w:pPr>
      <w:r w:rsidRPr="001B3887">
        <w:rPr>
          <w:b/>
          <w:bCs/>
        </w:rPr>
        <w:t>Conclusion</w:t>
      </w:r>
    </w:p>
    <w:p w14:paraId="73221E3E" w14:textId="6CEB7B1C" w:rsidR="007D0E12" w:rsidRDefault="009E0C73" w:rsidP="003A4751">
      <w:r>
        <w:t>T</w:t>
      </w:r>
      <w:r w:rsidR="001B012D">
        <w:t>o conclude</w:t>
      </w:r>
      <w:r w:rsidR="007F1F6E">
        <w:t>,</w:t>
      </w:r>
      <w:r w:rsidR="001B012D">
        <w:t xml:space="preserve"> this report has proposed the </w:t>
      </w:r>
      <w:r w:rsidR="001B012D" w:rsidRPr="001B012D">
        <w:t xml:space="preserve">Solar Cycle Lane </w:t>
      </w:r>
      <w:r>
        <w:t xml:space="preserve">in Carmarthen </w:t>
      </w:r>
      <w:r w:rsidR="001B012D" w:rsidRPr="001B012D">
        <w:t>as sustainable solution within the transport and energy sectors.</w:t>
      </w:r>
      <w:r w:rsidR="001B012D" w:rsidRPr="001B012D">
        <w:t xml:space="preserve"> </w:t>
      </w:r>
      <w:r w:rsidR="001B012D">
        <w:t>T</w:t>
      </w:r>
      <w:r w:rsidR="001B012D" w:rsidRPr="001B012D">
        <w:t xml:space="preserve">he project </w:t>
      </w:r>
      <w:r w:rsidR="007F1F6E">
        <w:t xml:space="preserve">shows </w:t>
      </w:r>
      <w:r w:rsidR="001B012D" w:rsidRPr="001B012D">
        <w:t xml:space="preserve">how integrating renewable energy generation into cycling infrastructure can </w:t>
      </w:r>
      <w:r w:rsidR="0038240B" w:rsidRPr="0038240B">
        <w:t>provide support for local infrastructure</w:t>
      </w:r>
      <w:r w:rsidR="0038240B">
        <w:t xml:space="preserve">, </w:t>
      </w:r>
      <w:r w:rsidR="001B012D" w:rsidRPr="001B012D">
        <w:t xml:space="preserve">contribute to </w:t>
      </w:r>
      <w:r w:rsidR="001B012D">
        <w:t xml:space="preserve">lower carbon emissions, reduce costs and </w:t>
      </w:r>
      <w:r>
        <w:t xml:space="preserve">promote </w:t>
      </w:r>
      <w:r w:rsidR="00CE0098">
        <w:t xml:space="preserve">sustainable </w:t>
      </w:r>
      <w:r w:rsidR="001B012D" w:rsidRPr="001B012D">
        <w:t>travel.</w:t>
      </w:r>
      <w:r w:rsidR="001B012D">
        <w:t xml:space="preserve"> </w:t>
      </w:r>
      <w:r w:rsidR="007F1F6E" w:rsidRPr="007F1F6E">
        <w:t>Furthermore, it addresses a clear gap in the current UK cycling provision and helps to fulfil a potential societal want and need</w:t>
      </w:r>
      <w:r w:rsidR="007F1F6E">
        <w:t>.</w:t>
      </w:r>
      <w:r w:rsidR="007F1F6E" w:rsidRPr="007F1F6E">
        <w:t xml:space="preserve"> </w:t>
      </w:r>
    </w:p>
    <w:p w14:paraId="0DE5877A" w14:textId="7424E921" w:rsidR="0038240B" w:rsidRDefault="003A4751" w:rsidP="003A4751">
      <w:r>
        <w:t>Th</w:t>
      </w:r>
      <w:r w:rsidR="001B012D">
        <w:t>is</w:t>
      </w:r>
      <w:r>
        <w:t xml:space="preserve"> analysis has </w:t>
      </w:r>
      <w:r w:rsidR="007F1F6E">
        <w:t>demonstrated</w:t>
      </w:r>
      <w:r>
        <w:t xml:space="preserve"> that the project offers significant environmental, economic, and public health benefits, including reduced greenhouse gas emissions, </w:t>
      </w:r>
      <w:r w:rsidR="009E0C73">
        <w:t>job creation</w:t>
      </w:r>
      <w:r>
        <w:t>, and improved wellbeing</w:t>
      </w:r>
      <w:r w:rsidR="007D0E12">
        <w:t>, benefiting</w:t>
      </w:r>
      <w:r w:rsidR="0038240B">
        <w:t xml:space="preserve"> the local </w:t>
      </w:r>
      <w:r w:rsidR="001B012D">
        <w:t>community</w:t>
      </w:r>
      <w:r>
        <w:t xml:space="preserve">. While </w:t>
      </w:r>
      <w:r w:rsidR="00A13C42">
        <w:t>barriers</w:t>
      </w:r>
      <w:r>
        <w:t xml:space="preserve"> such as high initial costs and public acceptance exist, these can be mitigated through </w:t>
      </w:r>
      <w:r w:rsidR="00A13C42">
        <w:t>g</w:t>
      </w:r>
      <w:r w:rsidR="0038240B">
        <w:t xml:space="preserve">overnment grants </w:t>
      </w:r>
      <w:r>
        <w:t>and community engagement.</w:t>
      </w:r>
      <w:r w:rsidR="001B012D">
        <w:t xml:space="preserve"> </w:t>
      </w:r>
      <w:r>
        <w:t xml:space="preserve">Overall, the Solar Cycle Lane represents a viable </w:t>
      </w:r>
      <w:r w:rsidR="00A13C42">
        <w:t xml:space="preserve">initiative </w:t>
      </w:r>
      <w:r>
        <w:t xml:space="preserve">that could </w:t>
      </w:r>
      <w:r w:rsidR="007D0E12" w:rsidRPr="007D0E12">
        <w:t>contribute to</w:t>
      </w:r>
      <w:r w:rsidR="00A13C42">
        <w:t xml:space="preserve"> </w:t>
      </w:r>
      <w:r w:rsidR="007D0E12" w:rsidRPr="007D0E12">
        <w:t xml:space="preserve">key national goals set by the government </w:t>
      </w:r>
      <w:r w:rsidR="007D0E12">
        <w:t xml:space="preserve">and </w:t>
      </w:r>
      <w:r w:rsidR="00A13C42">
        <w:t xml:space="preserve">improve </w:t>
      </w:r>
      <w:r>
        <w:t>Carmarthenshire</w:t>
      </w:r>
      <w:r w:rsidR="00A13C42">
        <w:t>’</w:t>
      </w:r>
      <w:r w:rsidR="007D0E12">
        <w:t>s environmental</w:t>
      </w:r>
      <w:r w:rsidR="00D871BA">
        <w:t xml:space="preserve"> </w:t>
      </w:r>
      <w:r w:rsidR="00A13C42">
        <w:t>reputation</w:t>
      </w:r>
      <w:r w:rsidR="007D0E12">
        <w:t>.</w:t>
      </w:r>
      <w:r w:rsidR="0038240B">
        <w:t xml:space="preserve"> If </w:t>
      </w:r>
      <w:r w:rsidR="007D0E12">
        <w:t>successful,</w:t>
      </w:r>
      <w:r w:rsidR="0038240B">
        <w:t xml:space="preserve"> the project could act as a pilot for </w:t>
      </w:r>
      <w:r w:rsidR="00A13C42">
        <w:t xml:space="preserve">wider implementation </w:t>
      </w:r>
      <w:r w:rsidR="00673E85">
        <w:t xml:space="preserve">across </w:t>
      </w:r>
      <w:r w:rsidR="0038240B">
        <w:t>the country</w:t>
      </w:r>
      <w:r w:rsidR="007D0E12">
        <w:t>.</w:t>
      </w:r>
      <w:r w:rsidR="0038240B">
        <w:t xml:space="preserve"> </w:t>
      </w:r>
      <w:r>
        <w:t xml:space="preserve"> </w:t>
      </w:r>
    </w:p>
    <w:p w14:paraId="107955AA" w14:textId="77777777" w:rsidR="000F6327" w:rsidRPr="000F6327" w:rsidRDefault="000F6327" w:rsidP="000F6327"/>
    <w:bookmarkEnd w:id="0"/>
    <w:p w14:paraId="306BCCC5" w14:textId="77777777" w:rsidR="000F6327" w:rsidRPr="000F6327" w:rsidRDefault="000F6327" w:rsidP="000F6327"/>
    <w:p w14:paraId="12B48CA1" w14:textId="77777777" w:rsidR="000F6327" w:rsidRPr="000F6327" w:rsidRDefault="000F6327" w:rsidP="000F6327"/>
    <w:p w14:paraId="5CFFB40A" w14:textId="77777777" w:rsidR="000F6327" w:rsidRPr="000F6327" w:rsidRDefault="000F6327" w:rsidP="000F6327"/>
    <w:p w14:paraId="5E080A96" w14:textId="6FE6F598" w:rsidR="000F6327" w:rsidRDefault="000F6327" w:rsidP="000F6327"/>
    <w:p w14:paraId="47416352" w14:textId="77777777" w:rsidR="00525F6D" w:rsidRPr="00525F6D" w:rsidRDefault="00525F6D" w:rsidP="00525F6D"/>
    <w:p w14:paraId="44761DB2" w14:textId="77777777" w:rsidR="00525F6D" w:rsidRPr="00525F6D" w:rsidRDefault="00525F6D" w:rsidP="00525F6D"/>
    <w:p w14:paraId="6B5232E1" w14:textId="77777777" w:rsidR="00525F6D" w:rsidRDefault="00525F6D" w:rsidP="00525F6D"/>
    <w:p w14:paraId="448AAAE1" w14:textId="77777777" w:rsidR="004005FA" w:rsidRDefault="004005FA" w:rsidP="00525F6D"/>
    <w:p w14:paraId="3CA6CE34" w14:textId="77777777" w:rsidR="00525F6D" w:rsidRPr="00525F6D" w:rsidRDefault="00525F6D" w:rsidP="00525F6D"/>
    <w:p w14:paraId="62FC1D58" w14:textId="77777777" w:rsidR="00935BA8" w:rsidRPr="0053450B" w:rsidRDefault="00935BA8" w:rsidP="00935BA8">
      <w:pPr>
        <w:jc w:val="center"/>
        <w:rPr>
          <w:b/>
          <w:bCs/>
        </w:rPr>
      </w:pPr>
      <w:r w:rsidRPr="0053450B">
        <w:rPr>
          <w:b/>
          <w:bCs/>
        </w:rPr>
        <w:lastRenderedPageBreak/>
        <w:t>Reference List</w:t>
      </w:r>
    </w:p>
    <w:p w14:paraId="0EF73AE7" w14:textId="77777777" w:rsidR="00935BA8" w:rsidRPr="00525F6D" w:rsidRDefault="00935BA8" w:rsidP="00935BA8">
      <w:pPr>
        <w:spacing w:line="480" w:lineRule="auto"/>
        <w:ind w:hanging="720"/>
      </w:pPr>
    </w:p>
    <w:p w14:paraId="3D9B56CE" w14:textId="77777777" w:rsidR="00935BA8" w:rsidRDefault="00935BA8" w:rsidP="00935BA8">
      <w:pPr>
        <w:spacing w:line="480" w:lineRule="auto"/>
        <w:ind w:hanging="720"/>
      </w:pPr>
    </w:p>
    <w:p w14:paraId="0B5E0118" w14:textId="77777777" w:rsidR="00935BA8" w:rsidRPr="00C27BF6" w:rsidRDefault="00935BA8" w:rsidP="00935BA8">
      <w:pPr>
        <w:spacing w:line="480" w:lineRule="auto"/>
        <w:ind w:hanging="720"/>
      </w:pPr>
      <w:r w:rsidRPr="00C27BF6">
        <w:rPr>
          <w:i/>
          <w:iCs/>
        </w:rPr>
        <w:t xml:space="preserve">£10 million for community-driven energy projects to power Wales’s green future. </w:t>
      </w:r>
      <w:r w:rsidRPr="00C27BF6">
        <w:t>(2024). Welsh Government. Available at: https://www.gov.wales/10-million-community-driven-energy-projects-power-waless-green-future</w:t>
      </w:r>
    </w:p>
    <w:p w14:paraId="305CAA8B" w14:textId="77777777" w:rsidR="00935BA8" w:rsidRPr="00C27BF6" w:rsidRDefault="00935BA8" w:rsidP="00935BA8">
      <w:pPr>
        <w:spacing w:line="480" w:lineRule="auto"/>
        <w:ind w:hanging="720"/>
      </w:pPr>
      <w:r w:rsidRPr="00C27BF6">
        <w:rPr>
          <w:i/>
          <w:iCs/>
        </w:rPr>
        <w:t xml:space="preserve">18 Reasons Why Sustainability Can Be </w:t>
      </w:r>
      <w:proofErr w:type="gramStart"/>
      <w:r w:rsidRPr="00C27BF6">
        <w:rPr>
          <w:i/>
          <w:iCs/>
        </w:rPr>
        <w:t>A</w:t>
      </w:r>
      <w:proofErr w:type="gramEnd"/>
      <w:r w:rsidRPr="00C27BF6">
        <w:rPr>
          <w:i/>
          <w:iCs/>
        </w:rPr>
        <w:t xml:space="preserve"> Strategic Business Advantage. </w:t>
      </w:r>
      <w:r w:rsidRPr="00C27BF6">
        <w:t>(2024).</w:t>
      </w:r>
      <w:r w:rsidRPr="00C27BF6">
        <w:rPr>
          <w:i/>
          <w:iCs/>
        </w:rPr>
        <w:t xml:space="preserve"> </w:t>
      </w:r>
      <w:r w:rsidRPr="00C27BF6">
        <w:t>Forbes. Available at: https://www.forbes.com/councils/forbesbusinesscouncil/2024/06/07/18-reasons-why-sustainability-can-be-a-strategic-business-advantage/</w:t>
      </w:r>
    </w:p>
    <w:p w14:paraId="6E077281" w14:textId="77777777" w:rsidR="00935BA8" w:rsidRPr="00C27BF6" w:rsidRDefault="00935BA8" w:rsidP="00935BA8">
      <w:pPr>
        <w:spacing w:line="480" w:lineRule="auto"/>
        <w:ind w:hanging="720"/>
      </w:pPr>
      <w:r w:rsidRPr="00C27BF6">
        <w:rPr>
          <w:i/>
          <w:iCs/>
        </w:rPr>
        <w:t xml:space="preserve">50 Most Popular Uses of Solar Energy. </w:t>
      </w:r>
      <w:r w:rsidRPr="00C27BF6">
        <w:t>(2025). Lonestar Solar Services. Available at: https://www.lonestarsolarservices.com/blog/50-most-popular-uses-of-solar-energy</w:t>
      </w:r>
    </w:p>
    <w:p w14:paraId="2EC0C12A" w14:textId="77777777" w:rsidR="00935BA8" w:rsidRPr="00C27BF6" w:rsidRDefault="00935BA8" w:rsidP="00935BA8">
      <w:pPr>
        <w:spacing w:line="480" w:lineRule="auto"/>
        <w:ind w:hanging="720"/>
      </w:pPr>
      <w:r w:rsidRPr="00C27BF6">
        <w:rPr>
          <w:i/>
          <w:iCs/>
        </w:rPr>
        <w:t xml:space="preserve">7 Benefits of Local Sourcing That Strengthen Business &amp; Community. </w:t>
      </w:r>
      <w:r w:rsidRPr="00C27BF6">
        <w:t>(2024). Farmstand App. Available at: https://www.farmstandapp.com/20326/understanding-the-benefits-of-local-sourcing/</w:t>
      </w:r>
    </w:p>
    <w:p w14:paraId="33BF3D4D" w14:textId="77777777" w:rsidR="00935BA8" w:rsidRPr="00C27BF6" w:rsidRDefault="00935BA8" w:rsidP="00935BA8">
      <w:pPr>
        <w:spacing w:line="480" w:lineRule="auto"/>
        <w:ind w:hanging="720"/>
      </w:pPr>
      <w:r w:rsidRPr="00C27BF6">
        <w:t xml:space="preserve">Armstrong, R. (n.d.). </w:t>
      </w:r>
      <w:r w:rsidRPr="00C27BF6">
        <w:rPr>
          <w:i/>
          <w:iCs/>
        </w:rPr>
        <w:t xml:space="preserve">How much carbon can you save by cycling to </w:t>
      </w:r>
      <w:proofErr w:type="gramStart"/>
      <w:r w:rsidRPr="00C27BF6">
        <w:rPr>
          <w:i/>
          <w:iCs/>
        </w:rPr>
        <w:t>work?.</w:t>
      </w:r>
      <w:proofErr w:type="gramEnd"/>
      <w:r w:rsidRPr="00C27BF6">
        <w:rPr>
          <w:i/>
          <w:iCs/>
        </w:rPr>
        <w:t xml:space="preserve"> </w:t>
      </w:r>
      <w:r w:rsidRPr="00C27BF6">
        <w:t>Cycling UK. Available at: https://www.cyclinguk.org/article/how-much-carbon-can-you-save-cycling-work</w:t>
      </w:r>
    </w:p>
    <w:p w14:paraId="4A9F9308" w14:textId="77777777" w:rsidR="00935BA8" w:rsidRPr="00C27BF6" w:rsidRDefault="00935BA8" w:rsidP="00935BA8">
      <w:pPr>
        <w:spacing w:line="480" w:lineRule="auto"/>
        <w:ind w:hanging="720"/>
      </w:pPr>
      <w:r w:rsidRPr="00C27BF6">
        <w:t xml:space="preserve">Barry, S. (2025). </w:t>
      </w:r>
      <w:r w:rsidRPr="00C27BF6">
        <w:rPr>
          <w:i/>
          <w:iCs/>
        </w:rPr>
        <w:t xml:space="preserve">New industrial unit scheme for Carmarthenshire revealed. </w:t>
      </w:r>
      <w:r w:rsidRPr="00C27BF6">
        <w:t>Business Live. Available at: https://www.business-live.co.uk/commercial-property/new-industrial-unit-scheme-carmarthenshire-32149470</w:t>
      </w:r>
    </w:p>
    <w:p w14:paraId="66D86E80" w14:textId="77777777" w:rsidR="00935BA8" w:rsidRPr="00C27BF6" w:rsidRDefault="00935BA8" w:rsidP="00935BA8">
      <w:pPr>
        <w:spacing w:line="480" w:lineRule="auto"/>
        <w:ind w:hanging="720"/>
      </w:pPr>
      <w:r w:rsidRPr="00C27BF6">
        <w:rPr>
          <w:i/>
          <w:iCs/>
        </w:rPr>
        <w:t xml:space="preserve">Bike Lanes in the UK: Do We Need </w:t>
      </w:r>
      <w:proofErr w:type="gramStart"/>
      <w:r w:rsidRPr="00C27BF6">
        <w:rPr>
          <w:i/>
          <w:iCs/>
        </w:rPr>
        <w:t>More?.</w:t>
      </w:r>
      <w:proofErr w:type="gramEnd"/>
      <w:r w:rsidRPr="00C27BF6">
        <w:rPr>
          <w:i/>
          <w:iCs/>
        </w:rPr>
        <w:t xml:space="preserve"> </w:t>
      </w:r>
      <w:r w:rsidRPr="00C27BF6">
        <w:t>(2025). The Shelter Expert. Available at: https://theshelterexpert.co.uk/blog/bike-lanes-in-the-uk-do-we-need-more/</w:t>
      </w:r>
    </w:p>
    <w:p w14:paraId="1814011D" w14:textId="77777777" w:rsidR="00935BA8" w:rsidRPr="00C27BF6" w:rsidRDefault="00935BA8" w:rsidP="00935BA8">
      <w:pPr>
        <w:spacing w:line="480" w:lineRule="auto"/>
        <w:ind w:hanging="720"/>
      </w:pPr>
      <w:r w:rsidRPr="00C27BF6">
        <w:t xml:space="preserve">Biswas, A. (2024). </w:t>
      </w:r>
      <w:r w:rsidRPr="00C27BF6">
        <w:rPr>
          <w:i/>
          <w:iCs/>
        </w:rPr>
        <w:t xml:space="preserve">Environmental Benefits of Solar Energy (10+ Benefits). </w:t>
      </w:r>
      <w:r w:rsidRPr="00C27BF6">
        <w:t>The Renewable Org. Available at: https://therenewables.org/environmental-benefits-of-solar-energy/</w:t>
      </w:r>
    </w:p>
    <w:p w14:paraId="527B7C7E" w14:textId="77777777" w:rsidR="00935BA8" w:rsidRPr="00C27BF6" w:rsidRDefault="00935BA8" w:rsidP="00935BA8">
      <w:pPr>
        <w:spacing w:line="480" w:lineRule="auto"/>
        <w:ind w:hanging="720"/>
      </w:pPr>
      <w:r w:rsidRPr="00C27BF6">
        <w:rPr>
          <w:i/>
          <w:iCs/>
        </w:rPr>
        <w:lastRenderedPageBreak/>
        <w:t xml:space="preserve">Blue </w:t>
      </w:r>
      <w:proofErr w:type="gramStart"/>
      <w:r w:rsidRPr="00C27BF6">
        <w:rPr>
          <w:i/>
          <w:iCs/>
        </w:rPr>
        <w:t>Street Car</w:t>
      </w:r>
      <w:proofErr w:type="gramEnd"/>
      <w:r w:rsidRPr="00C27BF6">
        <w:rPr>
          <w:i/>
          <w:iCs/>
        </w:rPr>
        <w:t xml:space="preserve"> Park.</w:t>
      </w:r>
      <w:r w:rsidRPr="00C27BF6">
        <w:t xml:space="preserve"> (2025). </w:t>
      </w:r>
      <w:proofErr w:type="spellStart"/>
      <w:r w:rsidRPr="00C27BF6">
        <w:t>Parkopedia</w:t>
      </w:r>
      <w:proofErr w:type="spellEnd"/>
      <w:r w:rsidRPr="00C27BF6">
        <w:t>. Available at: https://en.parkopedia.co.uk/parking/carpark/blue_street/sa31/carmarthen/?arriving=202512181430&amp;leaving=202512181630</w:t>
      </w:r>
    </w:p>
    <w:p w14:paraId="6663C823" w14:textId="77777777" w:rsidR="00935BA8" w:rsidRPr="00C27BF6" w:rsidRDefault="00935BA8" w:rsidP="00935BA8">
      <w:pPr>
        <w:spacing w:line="480" w:lineRule="auto"/>
        <w:ind w:hanging="720"/>
      </w:pPr>
      <w:r w:rsidRPr="00C27BF6">
        <w:t xml:space="preserve">Brandwood, G. (2025). </w:t>
      </w:r>
      <w:r w:rsidRPr="00C27BF6">
        <w:rPr>
          <w:i/>
          <w:iCs/>
        </w:rPr>
        <w:t xml:space="preserve">Top 5 Smart Monitoring Platforms for Solar &amp; Energy Management. </w:t>
      </w:r>
      <w:r w:rsidRPr="00C27BF6">
        <w:t>Perfect Sense Energy. Available at: https://perfectsenseenergy.com/solar-insight/top-smart-monitoring-platforms-for-solar-and-energy-management/</w:t>
      </w:r>
    </w:p>
    <w:p w14:paraId="1D01C2CE" w14:textId="77777777" w:rsidR="00935BA8" w:rsidRPr="00C27BF6" w:rsidRDefault="00935BA8" w:rsidP="00935BA8">
      <w:pPr>
        <w:spacing w:line="480" w:lineRule="auto"/>
        <w:ind w:hanging="720"/>
      </w:pPr>
      <w:r w:rsidRPr="00C27BF6">
        <w:t xml:space="preserve">Burnett, N. Stewart, I. Hewitt, T. (2025). </w:t>
      </w:r>
      <w:r w:rsidRPr="00C27BF6">
        <w:rPr>
          <w:i/>
          <w:iCs/>
        </w:rPr>
        <w:t>The UK’s plans and progress to reach net zero by 2050</w:t>
      </w:r>
      <w:r w:rsidRPr="00C27BF6">
        <w:t>. UK Parliament. Available at: https://commonslibrary.parliament.uk/research-briefings/cbp-9888/</w:t>
      </w:r>
    </w:p>
    <w:p w14:paraId="679B1560" w14:textId="77777777" w:rsidR="00935BA8" w:rsidRPr="00C27BF6" w:rsidRDefault="00935BA8" w:rsidP="00935BA8">
      <w:pPr>
        <w:spacing w:line="480" w:lineRule="auto"/>
        <w:ind w:hanging="720"/>
      </w:pPr>
      <w:r w:rsidRPr="00C27BF6">
        <w:rPr>
          <w:i/>
          <w:iCs/>
        </w:rPr>
        <w:t xml:space="preserve">Business ownership: stakeholders – CCEA. </w:t>
      </w:r>
      <w:r w:rsidRPr="00C27BF6">
        <w:t>(n.d.). BBC Bitesize. Available at: https://www.bbc.co.uk/bitesize/articles/zyvkh4j#z8wh46f</w:t>
      </w:r>
    </w:p>
    <w:p w14:paraId="438FFB16" w14:textId="77777777" w:rsidR="00935BA8" w:rsidRPr="00C27BF6" w:rsidRDefault="00935BA8" w:rsidP="00935BA8">
      <w:pPr>
        <w:spacing w:line="480" w:lineRule="auto"/>
        <w:ind w:hanging="720"/>
      </w:pPr>
      <w:r w:rsidRPr="00C27BF6">
        <w:t>CFI Team. (2025).</w:t>
      </w:r>
      <w:r w:rsidRPr="00C27BF6">
        <w:rPr>
          <w:i/>
          <w:iCs/>
        </w:rPr>
        <w:t xml:space="preserve"> What is a Stakeholder in </w:t>
      </w:r>
      <w:proofErr w:type="gramStart"/>
      <w:r w:rsidRPr="00C27BF6">
        <w:rPr>
          <w:i/>
          <w:iCs/>
        </w:rPr>
        <w:t>Business?.</w:t>
      </w:r>
      <w:proofErr w:type="gramEnd"/>
      <w:r w:rsidRPr="00C27BF6">
        <w:rPr>
          <w:i/>
          <w:iCs/>
        </w:rPr>
        <w:t xml:space="preserve"> </w:t>
      </w:r>
      <w:r w:rsidRPr="00C27BF6">
        <w:t>CFI. Available at: https://corporatefinanceinstitute.com/resources/accounting/stakeholder/</w:t>
      </w:r>
    </w:p>
    <w:p w14:paraId="05A05476" w14:textId="77777777" w:rsidR="00935BA8" w:rsidRPr="00C27BF6" w:rsidRDefault="00935BA8" w:rsidP="00935BA8">
      <w:pPr>
        <w:spacing w:line="480" w:lineRule="auto"/>
        <w:ind w:hanging="720"/>
      </w:pPr>
      <w:r w:rsidRPr="00C27BF6">
        <w:rPr>
          <w:i/>
          <w:iCs/>
        </w:rPr>
        <w:t xml:space="preserve">Civil Engineering vs Construction Engineering: What’s the </w:t>
      </w:r>
      <w:proofErr w:type="gramStart"/>
      <w:r w:rsidRPr="00C27BF6">
        <w:rPr>
          <w:i/>
          <w:iCs/>
        </w:rPr>
        <w:t>Difference?.</w:t>
      </w:r>
      <w:proofErr w:type="gramEnd"/>
      <w:r w:rsidRPr="00C27BF6">
        <w:rPr>
          <w:i/>
          <w:iCs/>
        </w:rPr>
        <w:t xml:space="preserve"> </w:t>
      </w:r>
      <w:r w:rsidRPr="00C27BF6">
        <w:t>(n.d.). Discover Engineering. Available at: https://www.discoverengineering.org/civil-engineering-vs-construction-engineering-whats-the-difference/</w:t>
      </w:r>
    </w:p>
    <w:p w14:paraId="72D4E1B2" w14:textId="77777777" w:rsidR="00935BA8" w:rsidRPr="00C27BF6" w:rsidRDefault="00935BA8" w:rsidP="00935BA8">
      <w:pPr>
        <w:spacing w:line="480" w:lineRule="auto"/>
        <w:ind w:hanging="720"/>
      </w:pPr>
      <w:r w:rsidRPr="00C27BF6">
        <w:rPr>
          <w:i/>
          <w:iCs/>
        </w:rPr>
        <w:t xml:space="preserve">Delivering value from government investment in major projects. </w:t>
      </w:r>
      <w:r w:rsidRPr="00C27BF6">
        <w:t>(2024). National Audit Office. Available at: https://www.nao.org.uk/insights/delivering-value-from-government-investment-in-major-projects/</w:t>
      </w:r>
    </w:p>
    <w:p w14:paraId="6BE357A8" w14:textId="77777777" w:rsidR="00935BA8" w:rsidRPr="00C27BF6" w:rsidRDefault="00935BA8" w:rsidP="00935BA8">
      <w:pPr>
        <w:spacing w:line="480" w:lineRule="auto"/>
        <w:ind w:hanging="720"/>
      </w:pPr>
      <w:r w:rsidRPr="00C27BF6">
        <w:t xml:space="preserve">Eloff, H. (2024). </w:t>
      </w:r>
      <w:r w:rsidRPr="00C27BF6">
        <w:rPr>
          <w:i/>
          <w:iCs/>
        </w:rPr>
        <w:t>2 New Solar-Powered Cycle Paths Illuminate the Netherlands.</w:t>
      </w:r>
      <w:r w:rsidRPr="00C27BF6">
        <w:t xml:space="preserve"> Discovering Cyclist. Available at: https://discerningcyclist.com/solar-powered-cycle-paths/</w:t>
      </w:r>
    </w:p>
    <w:p w14:paraId="0BA6BAC0" w14:textId="77777777" w:rsidR="00935BA8" w:rsidRPr="00C27BF6" w:rsidRDefault="00935BA8" w:rsidP="00935BA8">
      <w:pPr>
        <w:spacing w:line="480" w:lineRule="auto"/>
        <w:ind w:hanging="720"/>
      </w:pPr>
      <w:r w:rsidRPr="00C27BF6">
        <w:rPr>
          <w:i/>
          <w:iCs/>
        </w:rPr>
        <w:t xml:space="preserve">Epic Carmarthenshire cycling routes. </w:t>
      </w:r>
      <w:r w:rsidRPr="00C27BF6">
        <w:t>(n.d.). Visit Wales. Available at: https://www.visitwales.com/destinations/west-wales/carmarthenshire/cycling-carmarthenshire-routes-rides-and-trails-west-wales</w:t>
      </w:r>
    </w:p>
    <w:p w14:paraId="16570ED3" w14:textId="77777777" w:rsidR="00935BA8" w:rsidRPr="00C27BF6" w:rsidRDefault="00935BA8" w:rsidP="00935BA8">
      <w:pPr>
        <w:spacing w:line="480" w:lineRule="auto"/>
        <w:ind w:hanging="720"/>
      </w:pPr>
      <w:r w:rsidRPr="00C27BF6">
        <w:rPr>
          <w:i/>
          <w:iCs/>
        </w:rPr>
        <w:lastRenderedPageBreak/>
        <w:t xml:space="preserve">EVs drive down carbon emissions and lift vehicle ownership to record high. </w:t>
      </w:r>
      <w:r w:rsidRPr="00C27BF6">
        <w:t>(2024). SMMT. Available at: https://www.smmt.co.uk/evs-drive-down-carbon-emissions-and-lift-vehicle-ownership-to-record-high/</w:t>
      </w:r>
    </w:p>
    <w:p w14:paraId="24E07B89" w14:textId="77777777" w:rsidR="00935BA8" w:rsidRPr="00C27BF6" w:rsidRDefault="00935BA8" w:rsidP="00935BA8">
      <w:pPr>
        <w:spacing w:line="480" w:lineRule="auto"/>
        <w:ind w:hanging="720"/>
      </w:pPr>
      <w:r w:rsidRPr="00C27BF6">
        <w:rPr>
          <w:i/>
          <w:iCs/>
        </w:rPr>
        <w:t xml:space="preserve">Exploring the Diversity of Human Presence Detection Technology Solutions. </w:t>
      </w:r>
      <w:r w:rsidRPr="00C27BF6">
        <w:t>(2024). DF Robot. Available at: https://www.dfrobot.com/blog-13689.html</w:t>
      </w:r>
    </w:p>
    <w:p w14:paraId="52F00A2A" w14:textId="77777777" w:rsidR="00935BA8" w:rsidRPr="00C27BF6" w:rsidRDefault="00935BA8" w:rsidP="00935BA8">
      <w:pPr>
        <w:spacing w:line="480" w:lineRule="auto"/>
        <w:ind w:hanging="720"/>
      </w:pPr>
      <w:r w:rsidRPr="00C27BF6">
        <w:rPr>
          <w:i/>
          <w:iCs/>
        </w:rPr>
        <w:t xml:space="preserve">Google Maps (Carmarthen, Blue </w:t>
      </w:r>
      <w:proofErr w:type="gramStart"/>
      <w:r w:rsidRPr="00C27BF6">
        <w:rPr>
          <w:i/>
          <w:iCs/>
        </w:rPr>
        <w:t>Street Car</w:t>
      </w:r>
      <w:proofErr w:type="gramEnd"/>
      <w:r w:rsidRPr="00C27BF6">
        <w:rPr>
          <w:i/>
          <w:iCs/>
        </w:rPr>
        <w:t xml:space="preserve"> Park).</w:t>
      </w:r>
      <w:r w:rsidRPr="00C27BF6">
        <w:t xml:space="preserve"> (2025). Google Maps. Available at: https://www.google.co.uk/maps/place/Blue+Street+Car+Park/@51.855404,-4.312627,17.25z/data=!4m6!3m5!1s0x486ee6d5ae855e35:0x62f8f613b3fe2a05!8m2!3d51.8549955!4d-4.3089843!16s%2Fg%2F11jz5fzfk6?entry=ttu&amp;g_ep=EgoyMDI1MTIwOS4wIKXMDSoASAFQAw%3D%3D</w:t>
      </w:r>
    </w:p>
    <w:p w14:paraId="5DC2CD77" w14:textId="77777777" w:rsidR="00935BA8" w:rsidRPr="00C27BF6" w:rsidRDefault="00935BA8" w:rsidP="00935BA8">
      <w:pPr>
        <w:spacing w:line="480" w:lineRule="auto"/>
        <w:ind w:hanging="720"/>
      </w:pPr>
      <w:r w:rsidRPr="00C27BF6">
        <w:rPr>
          <w:i/>
          <w:iCs/>
        </w:rPr>
        <w:t xml:space="preserve">Greenhouse gas emissions from transport in 2023. </w:t>
      </w:r>
      <w:r w:rsidRPr="00C27BF6">
        <w:t>(2025). GOV.UK. Available at: https://www.gov.uk/government/statistics/transport-and-environment-statistics-2023--2/greenhouse-gas-emissions-from-transport-in-2023</w:t>
      </w:r>
    </w:p>
    <w:p w14:paraId="155130C4" w14:textId="77777777" w:rsidR="00935BA8" w:rsidRPr="00C27BF6" w:rsidRDefault="00935BA8" w:rsidP="00935BA8">
      <w:pPr>
        <w:spacing w:line="480" w:lineRule="auto"/>
        <w:ind w:hanging="720"/>
      </w:pPr>
      <w:r w:rsidRPr="00C27BF6">
        <w:t xml:space="preserve">Huntington, S. (2016). </w:t>
      </w:r>
      <w:r w:rsidRPr="00C27BF6">
        <w:rPr>
          <w:i/>
          <w:iCs/>
        </w:rPr>
        <w:t xml:space="preserve">Looking at the Dutch Solar Bike Path After One Year. </w:t>
      </w:r>
      <w:r w:rsidRPr="00C27BF6">
        <w:t xml:space="preserve">Triple Pundit. Available at: https://triplepundit.com/2016/looking-dutch-solar-bike-path-after-one-year/ </w:t>
      </w:r>
    </w:p>
    <w:p w14:paraId="66C87D35" w14:textId="77777777" w:rsidR="00935BA8" w:rsidRPr="00C27BF6" w:rsidRDefault="00935BA8" w:rsidP="00935BA8">
      <w:pPr>
        <w:spacing w:line="480" w:lineRule="auto"/>
        <w:ind w:hanging="720"/>
      </w:pPr>
      <w:r w:rsidRPr="00C27BF6">
        <w:t xml:space="preserve">Lewis, M. (2023). </w:t>
      </w:r>
      <w:r w:rsidRPr="00C27BF6">
        <w:rPr>
          <w:i/>
          <w:iCs/>
        </w:rPr>
        <w:t xml:space="preserve">The Dutch are riding their bikes on two new solar cycle paths. </w:t>
      </w:r>
      <w:proofErr w:type="spellStart"/>
      <w:r w:rsidRPr="00C27BF6">
        <w:t>Electrek</w:t>
      </w:r>
      <w:proofErr w:type="spellEnd"/>
      <w:r w:rsidRPr="00C27BF6">
        <w:t>. Available at: https://electrek.co/2023/12/18/dutch-riding-bikes-solar-cycle-paths/</w:t>
      </w:r>
    </w:p>
    <w:p w14:paraId="34784853" w14:textId="77777777" w:rsidR="00935BA8" w:rsidRPr="00C27BF6" w:rsidRDefault="00935BA8" w:rsidP="00935BA8">
      <w:pPr>
        <w:spacing w:line="480" w:lineRule="auto"/>
        <w:ind w:hanging="720"/>
      </w:pPr>
      <w:r w:rsidRPr="00C27BF6">
        <w:rPr>
          <w:i/>
          <w:iCs/>
        </w:rPr>
        <w:t xml:space="preserve">Long-term increase in activity levels positive but further action needed to tackle inequalities. </w:t>
      </w:r>
      <w:r w:rsidRPr="00C27BF6">
        <w:t>(2024). Sport England. Available at: https://www.sportengland.org/news-and-inspiration/long-term-increase-activity-levels-positive-further-action-needed-tackle</w:t>
      </w:r>
    </w:p>
    <w:p w14:paraId="057B6B7A" w14:textId="77777777" w:rsidR="00935BA8" w:rsidRPr="00C27BF6" w:rsidRDefault="00935BA8" w:rsidP="00935BA8">
      <w:pPr>
        <w:spacing w:line="480" w:lineRule="auto"/>
        <w:ind w:hanging="720"/>
      </w:pPr>
      <w:r w:rsidRPr="00C27BF6">
        <w:t xml:space="preserve">Meraj, M. (2025). </w:t>
      </w:r>
      <w:r w:rsidRPr="00C27BF6">
        <w:rPr>
          <w:i/>
          <w:iCs/>
        </w:rPr>
        <w:t xml:space="preserve">Alternatives to Cars: Eco-Friendly Transit Solutions. </w:t>
      </w:r>
      <w:r w:rsidRPr="00C27BF6">
        <w:t>The Daily Automotive. Available at: https://thedailyautomotive.com/alternatives-to-cars/</w:t>
      </w:r>
    </w:p>
    <w:p w14:paraId="6AD6DA32" w14:textId="77777777" w:rsidR="00935BA8" w:rsidRPr="00C27BF6" w:rsidRDefault="00935BA8" w:rsidP="00935BA8">
      <w:pPr>
        <w:spacing w:line="480" w:lineRule="auto"/>
        <w:ind w:hanging="720"/>
      </w:pPr>
      <w:r w:rsidRPr="00C27BF6">
        <w:rPr>
          <w:i/>
          <w:iCs/>
        </w:rPr>
        <w:lastRenderedPageBreak/>
        <w:t xml:space="preserve">negative effects of bike lanes. </w:t>
      </w:r>
      <w:r w:rsidRPr="00C27BF6">
        <w:t>(2024). XJD. Available at: https://www.xjd.com/t-negative-effects-of-bike-lanes/</w:t>
      </w:r>
    </w:p>
    <w:p w14:paraId="4F7D96D1" w14:textId="77777777" w:rsidR="00935BA8" w:rsidRPr="00C27BF6" w:rsidRDefault="00935BA8" w:rsidP="00935BA8">
      <w:pPr>
        <w:spacing w:line="480" w:lineRule="auto"/>
        <w:ind w:hanging="720"/>
      </w:pPr>
      <w:r w:rsidRPr="00C27BF6">
        <w:t xml:space="preserve">Nelson, A. (2025). </w:t>
      </w:r>
      <w:r w:rsidRPr="00C27BF6">
        <w:rPr>
          <w:i/>
          <w:iCs/>
        </w:rPr>
        <w:t xml:space="preserve">How does council tax work? What does it pay for - and what your payments are spent on by UK local authorities. </w:t>
      </w:r>
      <w:proofErr w:type="gramStart"/>
      <w:r w:rsidRPr="00C27BF6">
        <w:t>News Letter</w:t>
      </w:r>
      <w:proofErr w:type="gramEnd"/>
      <w:r w:rsidRPr="00C27BF6">
        <w:t>. Available at: https://www.newsletter.co.uk/business/consumer/how-does-council-tax-work-what-does-it-pay-for-uk-5399826</w:t>
      </w:r>
    </w:p>
    <w:p w14:paraId="200FA413" w14:textId="77777777" w:rsidR="00935BA8" w:rsidRPr="00C27BF6" w:rsidRDefault="00935BA8" w:rsidP="00935BA8">
      <w:pPr>
        <w:spacing w:line="480" w:lineRule="auto"/>
        <w:ind w:hanging="720"/>
      </w:pPr>
      <w:bookmarkStart w:id="8" w:name="_Hlk216942564"/>
      <w:r w:rsidRPr="00C27BF6">
        <w:rPr>
          <w:i/>
          <w:iCs/>
        </w:rPr>
        <w:t>Netherlands Unveils First-Ever Solar Road.</w:t>
      </w:r>
      <w:r w:rsidRPr="00C27BF6">
        <w:t xml:space="preserve"> (2014</w:t>
      </w:r>
      <w:bookmarkEnd w:id="8"/>
      <w:r w:rsidRPr="00C27BF6">
        <w:t>). IISD. Available at: https://sdg.iisd.org/news/netherlands-unveils-first-ever-solar-road/</w:t>
      </w:r>
    </w:p>
    <w:p w14:paraId="13161FB5" w14:textId="77777777" w:rsidR="00935BA8" w:rsidRPr="00C27BF6" w:rsidRDefault="00935BA8" w:rsidP="00935BA8">
      <w:pPr>
        <w:spacing w:line="480" w:lineRule="auto"/>
        <w:ind w:hanging="720"/>
      </w:pPr>
      <w:r w:rsidRPr="00C27BF6">
        <w:t xml:space="preserve">Ogden, G. (2023). </w:t>
      </w:r>
      <w:r w:rsidRPr="00C27BF6">
        <w:rPr>
          <w:i/>
          <w:iCs/>
        </w:rPr>
        <w:t xml:space="preserve">How the Wales transport strategy will deliver for communities and climate. </w:t>
      </w:r>
      <w:r w:rsidRPr="00C27BF6">
        <w:t>ICE. Available at: https://www.ice.org.uk/news-views-insights/inside-infrastructure/wales-transport-strat-delivers-communities-climate</w:t>
      </w:r>
    </w:p>
    <w:p w14:paraId="52CB1C13" w14:textId="77777777" w:rsidR="00935BA8" w:rsidRPr="00C27BF6" w:rsidRDefault="00935BA8" w:rsidP="00935BA8">
      <w:pPr>
        <w:spacing w:line="480" w:lineRule="auto"/>
        <w:ind w:hanging="720"/>
      </w:pPr>
      <w:r w:rsidRPr="00C27BF6">
        <w:rPr>
          <w:i/>
          <w:iCs/>
        </w:rPr>
        <w:t xml:space="preserve">Pioneering innovation: </w:t>
      </w:r>
      <w:proofErr w:type="spellStart"/>
      <w:r w:rsidRPr="00C27BF6">
        <w:rPr>
          <w:i/>
          <w:iCs/>
        </w:rPr>
        <w:t>SolaRoad</w:t>
      </w:r>
      <w:proofErr w:type="spellEnd"/>
      <w:r w:rsidRPr="00C27BF6">
        <w:rPr>
          <w:i/>
          <w:iCs/>
        </w:rPr>
        <w:t xml:space="preserve">, the road that generates power. </w:t>
      </w:r>
      <w:r w:rsidRPr="00C27BF6">
        <w:t>(2025). Continent Surfer. Available at: https://continentsurfer.com/pioneering-innovation-solaroad-the-road-that-generates-power/</w:t>
      </w:r>
    </w:p>
    <w:p w14:paraId="5500DD04" w14:textId="77777777" w:rsidR="00935BA8" w:rsidRPr="00C27BF6" w:rsidRDefault="00935BA8" w:rsidP="00935BA8">
      <w:pPr>
        <w:spacing w:line="480" w:lineRule="auto"/>
        <w:ind w:hanging="720"/>
      </w:pPr>
      <w:r w:rsidRPr="00C27BF6">
        <w:rPr>
          <w:i/>
          <w:iCs/>
        </w:rPr>
        <w:t xml:space="preserve">Poland Builds Solar-Powered Bike Lane That Glows Blue in the Dark. </w:t>
      </w:r>
      <w:r w:rsidRPr="00C27BF6">
        <w:t>(n.d.). Electrical Technology. Available at: https://www.electricaltechnology.org/2024/10/solar-powered-bike-lane-glows-dark.html</w:t>
      </w:r>
    </w:p>
    <w:p w14:paraId="1D2BD3AC" w14:textId="77777777" w:rsidR="00935BA8" w:rsidRPr="00C27BF6" w:rsidRDefault="00935BA8" w:rsidP="00935BA8">
      <w:pPr>
        <w:spacing w:line="480" w:lineRule="auto"/>
        <w:ind w:hanging="720"/>
      </w:pPr>
      <w:r w:rsidRPr="00C27BF6">
        <w:rPr>
          <w:i/>
          <w:iCs/>
        </w:rPr>
        <w:t xml:space="preserve">Powering West Wales with Renewable Energy Solutions. </w:t>
      </w:r>
      <w:r w:rsidRPr="00C27BF6">
        <w:t>(n.d.).</w:t>
      </w:r>
      <w:r w:rsidRPr="00C27BF6">
        <w:rPr>
          <w:i/>
          <w:iCs/>
        </w:rPr>
        <w:t xml:space="preserve"> </w:t>
      </w:r>
      <w:r w:rsidRPr="00C27BF6">
        <w:t>PW Solar. Available at: https://pwsolar.co.uk/</w:t>
      </w:r>
    </w:p>
    <w:p w14:paraId="35643292" w14:textId="77777777" w:rsidR="00935BA8" w:rsidRPr="00C27BF6" w:rsidRDefault="00935BA8" w:rsidP="00935BA8">
      <w:pPr>
        <w:spacing w:line="480" w:lineRule="auto"/>
        <w:ind w:hanging="720"/>
      </w:pPr>
      <w:r w:rsidRPr="00C27BF6">
        <w:t xml:space="preserve">Poynting, M. (2021). </w:t>
      </w:r>
      <w:r w:rsidRPr="00C27BF6">
        <w:rPr>
          <w:i/>
          <w:iCs/>
        </w:rPr>
        <w:t xml:space="preserve">What is net zero and is the UK on track to achieve </w:t>
      </w:r>
      <w:proofErr w:type="gramStart"/>
      <w:r w:rsidRPr="00C27BF6">
        <w:rPr>
          <w:i/>
          <w:iCs/>
        </w:rPr>
        <w:t>it?.</w:t>
      </w:r>
      <w:proofErr w:type="gramEnd"/>
      <w:r w:rsidRPr="00C27BF6">
        <w:t xml:space="preserve"> BBC. Available at: https://www.bbc.co.uk/news/articles/cx238yyr40qo</w:t>
      </w:r>
    </w:p>
    <w:p w14:paraId="5FF4D0A5" w14:textId="77777777" w:rsidR="00935BA8" w:rsidRPr="00C27BF6" w:rsidRDefault="00935BA8" w:rsidP="00935BA8">
      <w:pPr>
        <w:spacing w:line="480" w:lineRule="auto"/>
        <w:ind w:hanging="720"/>
      </w:pPr>
      <w:r w:rsidRPr="00C27BF6">
        <w:rPr>
          <w:i/>
          <w:iCs/>
        </w:rPr>
        <w:t xml:space="preserve">Public and business attitudes to the environment and climate change, Great Britain: 2024. </w:t>
      </w:r>
      <w:r w:rsidRPr="00C27BF6">
        <w:t>(2024). Office for National Statistics. Available at: https://www.ons.gov.uk/economy/environmentalaccounts/articles/publicandbusinessattitudestotheenvironmentandclimatechangegreatbritain/2024</w:t>
      </w:r>
    </w:p>
    <w:p w14:paraId="4DF54054" w14:textId="77777777" w:rsidR="00935BA8" w:rsidRPr="00C27BF6" w:rsidRDefault="00935BA8" w:rsidP="00935BA8">
      <w:pPr>
        <w:spacing w:line="480" w:lineRule="auto"/>
        <w:ind w:hanging="720"/>
      </w:pPr>
      <w:r w:rsidRPr="00C27BF6">
        <w:lastRenderedPageBreak/>
        <w:t xml:space="preserve">Roman, J. (2024). </w:t>
      </w:r>
      <w:r w:rsidRPr="00C27BF6">
        <w:rPr>
          <w:i/>
          <w:iCs/>
        </w:rPr>
        <w:t>Solar Energy and Bike Lanes: Sustainable Urban Planning.</w:t>
      </w:r>
      <w:r w:rsidRPr="00C27BF6">
        <w:t xml:space="preserve"> Two Green Leaves. Available at: https://twogreenleaves.org/green-living/solar-energy-bike-lanes/</w:t>
      </w:r>
    </w:p>
    <w:p w14:paraId="54B1B00E" w14:textId="77777777" w:rsidR="00935BA8" w:rsidRPr="00C27BF6" w:rsidRDefault="00935BA8" w:rsidP="00935BA8">
      <w:pPr>
        <w:spacing w:line="480" w:lineRule="auto"/>
        <w:ind w:hanging="720"/>
      </w:pPr>
      <w:r w:rsidRPr="00C27BF6">
        <w:t xml:space="preserve">Rosales, D, W. (2025). </w:t>
      </w:r>
      <w:r w:rsidRPr="00C27BF6">
        <w:rPr>
          <w:i/>
          <w:iCs/>
        </w:rPr>
        <w:t xml:space="preserve">11 Evidence-Based Benefits of Protected Bike Lanes. </w:t>
      </w:r>
      <w:r w:rsidRPr="00C27BF6">
        <w:t>David William Rosales. Available at: https://davidwilliamrosales.com/2025/04/23/benefits-of-bike-lanes/</w:t>
      </w:r>
    </w:p>
    <w:p w14:paraId="3FBBE540" w14:textId="77777777" w:rsidR="00935BA8" w:rsidRPr="00C27BF6" w:rsidRDefault="00935BA8" w:rsidP="00935BA8">
      <w:pPr>
        <w:spacing w:line="480" w:lineRule="auto"/>
        <w:ind w:hanging="720"/>
      </w:pPr>
      <w:r w:rsidRPr="00C27BF6">
        <w:t xml:space="preserve">Sarah. (2025). </w:t>
      </w:r>
      <w:r w:rsidRPr="00C27BF6">
        <w:rPr>
          <w:i/>
          <w:iCs/>
        </w:rPr>
        <w:t xml:space="preserve">Solar-Powered Bike Paths Transform European Urban Transport. </w:t>
      </w:r>
      <w:r w:rsidRPr="00C27BF6">
        <w:t>INOX Solar. Available at: https://www.euro-inox.org/solar-powered-bike-paths-transform-european-urban-transport/</w:t>
      </w:r>
    </w:p>
    <w:p w14:paraId="26568BC3" w14:textId="77777777" w:rsidR="00935BA8" w:rsidRPr="00C27BF6" w:rsidRDefault="00935BA8" w:rsidP="00935BA8">
      <w:pPr>
        <w:spacing w:line="480" w:lineRule="auto"/>
        <w:ind w:hanging="720"/>
      </w:pPr>
      <w:r w:rsidRPr="00C27BF6">
        <w:rPr>
          <w:i/>
          <w:iCs/>
        </w:rPr>
        <w:t xml:space="preserve">Solar Cycling Tracks: A Green Ride into the Future. </w:t>
      </w:r>
      <w:r w:rsidRPr="00C27BF6">
        <w:t xml:space="preserve">(2025). Solar Clue. Available at: https://blog.solarclue.com/blog/solar-cycling-tracks-a-green-ride-into-the-future/ </w:t>
      </w:r>
    </w:p>
    <w:p w14:paraId="613C8491" w14:textId="77777777" w:rsidR="00935BA8" w:rsidRPr="00C27BF6" w:rsidRDefault="00935BA8" w:rsidP="00935BA8">
      <w:pPr>
        <w:spacing w:line="480" w:lineRule="auto"/>
        <w:ind w:hanging="720"/>
      </w:pPr>
      <w:r w:rsidRPr="00C27BF6">
        <w:rPr>
          <w:i/>
          <w:iCs/>
        </w:rPr>
        <w:t xml:space="preserve">solar powered bike lane. </w:t>
      </w:r>
      <w:r w:rsidRPr="00C27BF6">
        <w:t>(2024). XJD. Available at: https://www.xjd.com/t-solar-powered-bike-lane/</w:t>
      </w:r>
    </w:p>
    <w:p w14:paraId="69B68883" w14:textId="77777777" w:rsidR="00935BA8" w:rsidRPr="00C27BF6" w:rsidRDefault="00935BA8" w:rsidP="00935BA8">
      <w:pPr>
        <w:spacing w:line="480" w:lineRule="auto"/>
        <w:ind w:hanging="720"/>
      </w:pPr>
      <w:r w:rsidRPr="00C27BF6">
        <w:rPr>
          <w:i/>
          <w:iCs/>
        </w:rPr>
        <w:t xml:space="preserve">Solar-powered cycle lanes are </w:t>
      </w:r>
      <w:proofErr w:type="gramStart"/>
      <w:r w:rsidRPr="00C27BF6">
        <w:rPr>
          <w:i/>
          <w:iCs/>
        </w:rPr>
        <w:t>go</w:t>
      </w:r>
      <w:proofErr w:type="gramEnd"/>
      <w:r w:rsidRPr="00C27BF6">
        <w:rPr>
          <w:i/>
          <w:iCs/>
        </w:rPr>
        <w:t xml:space="preserve">. </w:t>
      </w:r>
      <w:r w:rsidRPr="00C27BF6">
        <w:t>(2014). The Ethical Choice. Available at: https://www.eta.co.uk/news/solar-powered-cycle-lanes-are-go</w:t>
      </w:r>
    </w:p>
    <w:p w14:paraId="1AA001A1" w14:textId="77777777" w:rsidR="00935BA8" w:rsidRPr="00490B24" w:rsidRDefault="00935BA8" w:rsidP="00935BA8">
      <w:pPr>
        <w:spacing w:line="480" w:lineRule="auto"/>
        <w:ind w:hanging="720"/>
      </w:pPr>
      <w:r>
        <w:t xml:space="preserve">Spacey, J. (2023). </w:t>
      </w:r>
      <w:r w:rsidRPr="00490B24">
        <w:rPr>
          <w:i/>
          <w:iCs/>
        </w:rPr>
        <w:t>80 Examples of Stakeholders</w:t>
      </w:r>
      <w:r>
        <w:rPr>
          <w:i/>
          <w:iCs/>
        </w:rPr>
        <w:t>.</w:t>
      </w:r>
      <w:r>
        <w:t xml:space="preserve"> </w:t>
      </w:r>
      <w:proofErr w:type="spellStart"/>
      <w:r>
        <w:t>Simplicable</w:t>
      </w:r>
      <w:proofErr w:type="spellEnd"/>
      <w:r>
        <w:t xml:space="preserve">. Available at: </w:t>
      </w:r>
      <w:r w:rsidRPr="00490B24">
        <w:t>https://simplicable.com/new/stakeholders</w:t>
      </w:r>
    </w:p>
    <w:p w14:paraId="076B3085" w14:textId="77777777" w:rsidR="00935BA8" w:rsidRPr="00C27BF6" w:rsidRDefault="00935BA8" w:rsidP="00935BA8">
      <w:pPr>
        <w:spacing w:line="480" w:lineRule="auto"/>
        <w:ind w:hanging="720"/>
      </w:pPr>
      <w:r w:rsidRPr="00C27BF6">
        <w:t xml:space="preserve">Stark, R. (2025). </w:t>
      </w:r>
      <w:r w:rsidRPr="00C27BF6">
        <w:rPr>
          <w:i/>
          <w:iCs/>
        </w:rPr>
        <w:t xml:space="preserve">Shattering the Myth: Can You Walk on Tempered </w:t>
      </w:r>
      <w:proofErr w:type="gramStart"/>
      <w:r w:rsidRPr="00C27BF6">
        <w:rPr>
          <w:i/>
          <w:iCs/>
        </w:rPr>
        <w:t>Glass?.</w:t>
      </w:r>
      <w:proofErr w:type="gramEnd"/>
      <w:r w:rsidRPr="00C27BF6">
        <w:rPr>
          <w:i/>
          <w:iCs/>
        </w:rPr>
        <w:t xml:space="preserve"> </w:t>
      </w:r>
      <w:r w:rsidRPr="00C27BF6">
        <w:t>Small Useful Tips. Available at: https://smallusefultips.com/can-you-walk-on-tempered-glass/</w:t>
      </w:r>
    </w:p>
    <w:p w14:paraId="3631062E" w14:textId="77777777" w:rsidR="00935BA8" w:rsidRPr="00525F6D" w:rsidRDefault="00935BA8" w:rsidP="00935BA8">
      <w:pPr>
        <w:spacing w:line="480" w:lineRule="auto"/>
        <w:ind w:hanging="720"/>
      </w:pPr>
      <w:proofErr w:type="spellStart"/>
      <w:r w:rsidRPr="00C27BF6">
        <w:t>Swanstorm</w:t>
      </w:r>
      <w:proofErr w:type="spellEnd"/>
      <w:r w:rsidRPr="00C27BF6">
        <w:t xml:space="preserve">, J. (2023). </w:t>
      </w:r>
      <w:r w:rsidRPr="00C27BF6">
        <w:rPr>
          <w:i/>
          <w:iCs/>
        </w:rPr>
        <w:t xml:space="preserve">Why Bike Lanes are Important: Promoting Safety, Sustainability, and Community Well-Being. </w:t>
      </w:r>
      <w:r w:rsidRPr="00C27BF6">
        <w:t>Cyclists Authority. Available at: https://cyclistsauthority.com/why-bike-lanes-are-important-promoting-safety-sustainability-and-community-well-being/</w:t>
      </w:r>
    </w:p>
    <w:p w14:paraId="11C6DE77" w14:textId="77777777" w:rsidR="00935BA8" w:rsidRPr="00C27BF6" w:rsidRDefault="00935BA8" w:rsidP="00935BA8">
      <w:pPr>
        <w:spacing w:line="480" w:lineRule="auto"/>
        <w:ind w:hanging="720"/>
      </w:pPr>
      <w:r w:rsidRPr="00C27BF6">
        <w:rPr>
          <w:i/>
          <w:iCs/>
        </w:rPr>
        <w:t xml:space="preserve">The benefits of travelling actively. </w:t>
      </w:r>
      <w:r w:rsidRPr="00C27BF6">
        <w:t>(n.d.). Travel Actively Available at: https://travelactively.co.uk/benefits-travelling-actively</w:t>
      </w:r>
    </w:p>
    <w:p w14:paraId="15514736" w14:textId="77777777" w:rsidR="00935BA8" w:rsidRPr="00C27BF6" w:rsidRDefault="00935BA8" w:rsidP="00935BA8">
      <w:pPr>
        <w:spacing w:line="480" w:lineRule="auto"/>
        <w:ind w:hanging="720"/>
      </w:pPr>
      <w:r w:rsidRPr="00C27BF6">
        <w:rPr>
          <w:i/>
          <w:iCs/>
        </w:rPr>
        <w:t xml:space="preserve">The New Role of Bike Lanes: Renewable Energy and Urban Mobility. </w:t>
      </w:r>
      <w:r w:rsidRPr="00C27BF6">
        <w:t xml:space="preserve">(2025). </w:t>
      </w:r>
      <w:proofErr w:type="spellStart"/>
      <w:r w:rsidRPr="00C27BF6">
        <w:t>Vectio</w:t>
      </w:r>
      <w:proofErr w:type="spellEnd"/>
      <w:r w:rsidRPr="00C27BF6">
        <w:t>. Available at: https://vectio.com/blog/the-new-role-of-bike-lanes-renewable-energy-and-urban-mobility/</w:t>
      </w:r>
    </w:p>
    <w:p w14:paraId="6A259D22" w14:textId="77777777" w:rsidR="00935BA8" w:rsidRPr="007E7975" w:rsidRDefault="00935BA8" w:rsidP="00935BA8">
      <w:pPr>
        <w:spacing w:line="480" w:lineRule="auto"/>
        <w:ind w:hanging="720"/>
      </w:pPr>
      <w:r w:rsidRPr="00C27BF6">
        <w:rPr>
          <w:i/>
          <w:iCs/>
        </w:rPr>
        <w:lastRenderedPageBreak/>
        <w:t xml:space="preserve">The UK’s Energy Mix 2025: Coal-Free, Wind-Led… But Still Gas-Heavy. </w:t>
      </w:r>
      <w:r w:rsidRPr="00C27BF6">
        <w:t>(n.d.). Energy Oasis. Available at: https://www.energyoasis.org.uk/blog/uk-renewable-energy-mix-2025</w:t>
      </w:r>
    </w:p>
    <w:p w14:paraId="400A1C3C" w14:textId="77777777" w:rsidR="00935BA8" w:rsidRPr="00C27BF6" w:rsidRDefault="00935BA8" w:rsidP="00935BA8">
      <w:pPr>
        <w:spacing w:line="480" w:lineRule="auto"/>
        <w:ind w:hanging="720"/>
      </w:pPr>
      <w:r w:rsidRPr="00C27BF6">
        <w:t xml:space="preserve">Tierney, I. (2024). </w:t>
      </w:r>
      <w:r w:rsidRPr="00C27BF6">
        <w:rPr>
          <w:i/>
          <w:iCs/>
        </w:rPr>
        <w:t xml:space="preserve">Council takes significant advancement in sustainability efforts. </w:t>
      </w:r>
      <w:r w:rsidRPr="00C27BF6">
        <w:t>Carmarthenshire News Online. Available at: https://www.carmarthenshirenewsonline.com/carmarthen-2/council-takes-significant-advancement-in-sustainability-efforts/</w:t>
      </w:r>
    </w:p>
    <w:p w14:paraId="5EE9FF70" w14:textId="77777777" w:rsidR="00935BA8" w:rsidRPr="00C27BF6" w:rsidRDefault="00935BA8" w:rsidP="00935BA8">
      <w:pPr>
        <w:spacing w:line="480" w:lineRule="auto"/>
        <w:ind w:hanging="720"/>
      </w:pPr>
      <w:r w:rsidRPr="00C27BF6">
        <w:rPr>
          <w:i/>
          <w:iCs/>
        </w:rPr>
        <w:t xml:space="preserve">Unplug </w:t>
      </w:r>
      <w:proofErr w:type="spellStart"/>
      <w:r w:rsidRPr="00C27BF6">
        <w:rPr>
          <w:i/>
          <w:iCs/>
        </w:rPr>
        <w:t>Solaroad</w:t>
      </w:r>
      <w:proofErr w:type="spellEnd"/>
      <w:r w:rsidRPr="00C27BF6">
        <w:rPr>
          <w:i/>
          <w:iCs/>
        </w:rPr>
        <w:t xml:space="preserve">, electric cycle path dead end. </w:t>
      </w:r>
      <w:r w:rsidRPr="00C27BF6">
        <w:t xml:space="preserve">(2024). De </w:t>
      </w:r>
      <w:proofErr w:type="spellStart"/>
      <w:r w:rsidRPr="00C27BF6">
        <w:t>Orkaan</w:t>
      </w:r>
      <w:proofErr w:type="spellEnd"/>
      <w:r w:rsidRPr="00C27BF6">
        <w:t>. Available at: https://www.deorkaan.nl/de-stekker-uit-solaroad-elektrisch-fietspad-doodlopende-weg/</w:t>
      </w:r>
    </w:p>
    <w:p w14:paraId="51F95D21" w14:textId="77777777" w:rsidR="00935BA8" w:rsidRPr="00C27BF6" w:rsidRDefault="00935BA8" w:rsidP="00935BA8">
      <w:pPr>
        <w:spacing w:line="480" w:lineRule="auto"/>
        <w:ind w:hanging="720"/>
      </w:pPr>
      <w:r w:rsidRPr="00C27BF6">
        <w:rPr>
          <w:i/>
          <w:iCs/>
        </w:rPr>
        <w:t xml:space="preserve">What Are the Benefits of Cycle </w:t>
      </w:r>
      <w:proofErr w:type="gramStart"/>
      <w:r w:rsidRPr="00C27BF6">
        <w:rPr>
          <w:i/>
          <w:iCs/>
        </w:rPr>
        <w:t>Lanes?.</w:t>
      </w:r>
      <w:proofErr w:type="gramEnd"/>
      <w:r w:rsidRPr="00C27BF6">
        <w:rPr>
          <w:i/>
          <w:iCs/>
        </w:rPr>
        <w:t xml:space="preserve"> </w:t>
      </w:r>
      <w:r w:rsidRPr="00C27BF6">
        <w:t xml:space="preserve">(n.d.). </w:t>
      </w:r>
      <w:proofErr w:type="spellStart"/>
      <w:r w:rsidRPr="00C27BF6">
        <w:t>NatraTex</w:t>
      </w:r>
      <w:proofErr w:type="spellEnd"/>
      <w:r w:rsidRPr="00C27BF6">
        <w:t>. Available at: https://www.natratex.co.uk/what-are-the-benefits-of-cycle-lanes/</w:t>
      </w:r>
    </w:p>
    <w:p w14:paraId="667694FA" w14:textId="77777777" w:rsidR="00935BA8" w:rsidRDefault="00935BA8" w:rsidP="00935BA8">
      <w:pPr>
        <w:spacing w:line="480" w:lineRule="auto"/>
        <w:ind w:hanging="720"/>
        <w:rPr>
          <w:i/>
          <w:iCs/>
        </w:rPr>
      </w:pPr>
      <w:r w:rsidRPr="00C27BF6">
        <w:rPr>
          <w:i/>
          <w:iCs/>
        </w:rPr>
        <w:t xml:space="preserve">What are we </w:t>
      </w:r>
      <w:proofErr w:type="gramStart"/>
      <w:r w:rsidRPr="00C27BF6">
        <w:rPr>
          <w:i/>
          <w:iCs/>
        </w:rPr>
        <w:t>doing?.</w:t>
      </w:r>
      <w:proofErr w:type="gramEnd"/>
      <w:r w:rsidRPr="00C27BF6">
        <w:rPr>
          <w:i/>
          <w:iCs/>
        </w:rPr>
        <w:t xml:space="preserve"> </w:t>
      </w:r>
      <w:r w:rsidRPr="00C27BF6">
        <w:t>(2025). Carmarthenshire County Council. Available at: https://www.carmarthenshire.gov.wales/council-services/community-information/sustainability/what-are-we-doing/</w:t>
      </w:r>
    </w:p>
    <w:p w14:paraId="6E3E1A6D" w14:textId="77777777" w:rsidR="00935BA8" w:rsidRPr="00C27BF6" w:rsidRDefault="00935BA8" w:rsidP="00935BA8">
      <w:pPr>
        <w:spacing w:line="480" w:lineRule="auto"/>
        <w:ind w:hanging="720"/>
      </w:pPr>
      <w:r w:rsidRPr="00C27BF6">
        <w:rPr>
          <w:i/>
          <w:iCs/>
        </w:rPr>
        <w:t xml:space="preserve">What Does a Renewable Energy Engineer </w:t>
      </w:r>
      <w:proofErr w:type="gramStart"/>
      <w:r w:rsidRPr="00C27BF6">
        <w:rPr>
          <w:i/>
          <w:iCs/>
        </w:rPr>
        <w:t>Do?.</w:t>
      </w:r>
      <w:proofErr w:type="gramEnd"/>
      <w:r w:rsidRPr="00C27BF6">
        <w:rPr>
          <w:i/>
          <w:iCs/>
        </w:rPr>
        <w:t xml:space="preserve"> </w:t>
      </w:r>
      <w:r w:rsidRPr="00C27BF6">
        <w:t>(2025). Coursera. Available at: https://www.coursera.org/articles/renewable-engergy-engineer?msockid=38838867965e632638b59b9597be6262</w:t>
      </w:r>
    </w:p>
    <w:p w14:paraId="5F88BF1B" w14:textId="77777777" w:rsidR="00935BA8" w:rsidRPr="00C7729E" w:rsidRDefault="00935BA8" w:rsidP="00935BA8">
      <w:pPr>
        <w:spacing w:line="480" w:lineRule="auto"/>
        <w:ind w:hanging="720"/>
      </w:pPr>
      <w:proofErr w:type="spellStart"/>
      <w:r w:rsidRPr="00C27BF6">
        <w:t>Youle</w:t>
      </w:r>
      <w:proofErr w:type="spellEnd"/>
      <w:r w:rsidRPr="00C27BF6">
        <w:t xml:space="preserve">, R. (2025). </w:t>
      </w:r>
      <w:r w:rsidRPr="00C27BF6">
        <w:rPr>
          <w:i/>
          <w:iCs/>
        </w:rPr>
        <w:t xml:space="preserve">Opening date for picturesque new cycle route announced. </w:t>
      </w:r>
      <w:r w:rsidRPr="00C27BF6">
        <w:t>Wales Online. Available at: https://www.msn.com/en-gb/travel/outdoor-activities/opening-date-for-scenic-cycle-path/ar-AA1Srqog?ocid=BingNewsSerp</w:t>
      </w:r>
    </w:p>
    <w:p w14:paraId="29BD152D" w14:textId="39584E18" w:rsidR="00525F6D" w:rsidRPr="00525F6D" w:rsidRDefault="00525F6D" w:rsidP="00525F6D"/>
    <w:sectPr w:rsidR="00525F6D" w:rsidRPr="00525F6D" w:rsidSect="0050491B">
      <w:headerReference w:type="default" r:id="rId13"/>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61B1B9" w14:textId="77777777" w:rsidR="00B24FC0" w:rsidRDefault="00B24FC0" w:rsidP="00BE6216">
      <w:pPr>
        <w:spacing w:after="0" w:line="240" w:lineRule="auto"/>
      </w:pPr>
      <w:r>
        <w:separator/>
      </w:r>
    </w:p>
  </w:endnote>
  <w:endnote w:type="continuationSeparator" w:id="0">
    <w:p w14:paraId="161C6AC8" w14:textId="77777777" w:rsidR="00B24FC0" w:rsidRDefault="00B24FC0" w:rsidP="00BE62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10284207"/>
      <w:docPartObj>
        <w:docPartGallery w:val="Page Numbers (Bottom of Page)"/>
        <w:docPartUnique/>
      </w:docPartObj>
    </w:sdtPr>
    <w:sdtContent>
      <w:p w14:paraId="7B0AC35E" w14:textId="039C87A6" w:rsidR="005A5172" w:rsidRDefault="005A5172">
        <w:pPr>
          <w:pStyle w:val="Footer"/>
          <w:jc w:val="center"/>
        </w:pPr>
        <w:r>
          <w:fldChar w:fldCharType="begin"/>
        </w:r>
        <w:r>
          <w:instrText>PAGE   \* MERGEFORMAT</w:instrText>
        </w:r>
        <w:r>
          <w:fldChar w:fldCharType="separate"/>
        </w:r>
        <w:r>
          <w:t>2</w:t>
        </w:r>
        <w:r>
          <w:fldChar w:fldCharType="end"/>
        </w:r>
      </w:p>
    </w:sdtContent>
  </w:sdt>
  <w:p w14:paraId="33EBCBC7" w14:textId="77777777" w:rsidR="005A5172" w:rsidRDefault="005A51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254F1E" w14:textId="77777777" w:rsidR="00B24FC0" w:rsidRDefault="00B24FC0" w:rsidP="00BE6216">
      <w:pPr>
        <w:spacing w:after="0" w:line="240" w:lineRule="auto"/>
      </w:pPr>
      <w:r>
        <w:separator/>
      </w:r>
    </w:p>
  </w:footnote>
  <w:footnote w:type="continuationSeparator" w:id="0">
    <w:p w14:paraId="1571EB5A" w14:textId="77777777" w:rsidR="00B24FC0" w:rsidRDefault="00B24FC0" w:rsidP="00BE62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98064E" w14:textId="6EEC63DC" w:rsidR="008E54FC" w:rsidRDefault="00BE6216">
    <w:pPr>
      <w:pStyle w:val="Header"/>
    </w:pPr>
    <w:r>
      <w:t xml:space="preserve">Iestyn Thomas 2404285                                    </w:t>
    </w:r>
    <w:r w:rsidR="008E54FC">
      <w:t xml:space="preserve">                                                                                           0</w:t>
    </w:r>
    <w:r w:rsidR="000351CA">
      <w:t>9</w:t>
    </w:r>
    <w:r w:rsidR="008E54FC">
      <w:t>/01/2026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5BE1093"/>
    <w:multiLevelType w:val="multilevel"/>
    <w:tmpl w:val="F55C80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452561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773F"/>
    <w:rsid w:val="000013BB"/>
    <w:rsid w:val="00003BAC"/>
    <w:rsid w:val="00005AE8"/>
    <w:rsid w:val="000069BD"/>
    <w:rsid w:val="00007224"/>
    <w:rsid w:val="0000754F"/>
    <w:rsid w:val="0001374F"/>
    <w:rsid w:val="0001436F"/>
    <w:rsid w:val="00014708"/>
    <w:rsid w:val="0001541E"/>
    <w:rsid w:val="000168D5"/>
    <w:rsid w:val="000177C0"/>
    <w:rsid w:val="0002098D"/>
    <w:rsid w:val="00021B43"/>
    <w:rsid w:val="0002536A"/>
    <w:rsid w:val="00025A33"/>
    <w:rsid w:val="00026988"/>
    <w:rsid w:val="000301E9"/>
    <w:rsid w:val="00031EB3"/>
    <w:rsid w:val="000337EA"/>
    <w:rsid w:val="000351CA"/>
    <w:rsid w:val="00037445"/>
    <w:rsid w:val="0004036B"/>
    <w:rsid w:val="0004084E"/>
    <w:rsid w:val="0004133C"/>
    <w:rsid w:val="00043509"/>
    <w:rsid w:val="00043CB6"/>
    <w:rsid w:val="00044671"/>
    <w:rsid w:val="0004488C"/>
    <w:rsid w:val="0004514D"/>
    <w:rsid w:val="00050E4B"/>
    <w:rsid w:val="00052A4A"/>
    <w:rsid w:val="000534A0"/>
    <w:rsid w:val="000545D9"/>
    <w:rsid w:val="00056C9E"/>
    <w:rsid w:val="00056F39"/>
    <w:rsid w:val="0005795C"/>
    <w:rsid w:val="00060E70"/>
    <w:rsid w:val="000641BF"/>
    <w:rsid w:val="000646C4"/>
    <w:rsid w:val="00065394"/>
    <w:rsid w:val="00066A8D"/>
    <w:rsid w:val="000670A6"/>
    <w:rsid w:val="0007202C"/>
    <w:rsid w:val="000727E9"/>
    <w:rsid w:val="000729FB"/>
    <w:rsid w:val="00074B37"/>
    <w:rsid w:val="00075B47"/>
    <w:rsid w:val="00080A86"/>
    <w:rsid w:val="00080AFB"/>
    <w:rsid w:val="00080CCD"/>
    <w:rsid w:val="0008531C"/>
    <w:rsid w:val="000853B0"/>
    <w:rsid w:val="00085DCD"/>
    <w:rsid w:val="00085F6F"/>
    <w:rsid w:val="000872F2"/>
    <w:rsid w:val="0008735B"/>
    <w:rsid w:val="000912CF"/>
    <w:rsid w:val="00092D57"/>
    <w:rsid w:val="000931A2"/>
    <w:rsid w:val="00094139"/>
    <w:rsid w:val="00094B2A"/>
    <w:rsid w:val="000963A7"/>
    <w:rsid w:val="00096AFE"/>
    <w:rsid w:val="000A042D"/>
    <w:rsid w:val="000A2D23"/>
    <w:rsid w:val="000A62DF"/>
    <w:rsid w:val="000A7C80"/>
    <w:rsid w:val="000A7C9B"/>
    <w:rsid w:val="000B129C"/>
    <w:rsid w:val="000B1BBC"/>
    <w:rsid w:val="000B2D39"/>
    <w:rsid w:val="000B44C9"/>
    <w:rsid w:val="000B55E9"/>
    <w:rsid w:val="000B73D8"/>
    <w:rsid w:val="000B7DAE"/>
    <w:rsid w:val="000C4C2E"/>
    <w:rsid w:val="000C5FC5"/>
    <w:rsid w:val="000C65F8"/>
    <w:rsid w:val="000C747A"/>
    <w:rsid w:val="000D1EFF"/>
    <w:rsid w:val="000D4FFF"/>
    <w:rsid w:val="000D5C33"/>
    <w:rsid w:val="000D5EC2"/>
    <w:rsid w:val="000D7510"/>
    <w:rsid w:val="000D7FD6"/>
    <w:rsid w:val="000E0DDC"/>
    <w:rsid w:val="000E1641"/>
    <w:rsid w:val="000E452A"/>
    <w:rsid w:val="000E5B0D"/>
    <w:rsid w:val="000E5C82"/>
    <w:rsid w:val="000E6772"/>
    <w:rsid w:val="000E7270"/>
    <w:rsid w:val="000E7805"/>
    <w:rsid w:val="000E7CCB"/>
    <w:rsid w:val="000F2E97"/>
    <w:rsid w:val="000F4E6C"/>
    <w:rsid w:val="000F6327"/>
    <w:rsid w:val="00100BFB"/>
    <w:rsid w:val="001027DD"/>
    <w:rsid w:val="0010287D"/>
    <w:rsid w:val="00102939"/>
    <w:rsid w:val="00104A4A"/>
    <w:rsid w:val="001072B6"/>
    <w:rsid w:val="001134E4"/>
    <w:rsid w:val="00114FDA"/>
    <w:rsid w:val="0011639C"/>
    <w:rsid w:val="001163DF"/>
    <w:rsid w:val="00117463"/>
    <w:rsid w:val="00124F2D"/>
    <w:rsid w:val="0012636C"/>
    <w:rsid w:val="00131646"/>
    <w:rsid w:val="00131F39"/>
    <w:rsid w:val="00133E47"/>
    <w:rsid w:val="00134087"/>
    <w:rsid w:val="00134AB2"/>
    <w:rsid w:val="00135B98"/>
    <w:rsid w:val="001369E7"/>
    <w:rsid w:val="00140EF0"/>
    <w:rsid w:val="00141B38"/>
    <w:rsid w:val="00141EEF"/>
    <w:rsid w:val="00141F99"/>
    <w:rsid w:val="00142E9A"/>
    <w:rsid w:val="001509F9"/>
    <w:rsid w:val="001511EF"/>
    <w:rsid w:val="001533B7"/>
    <w:rsid w:val="001541E9"/>
    <w:rsid w:val="001557DE"/>
    <w:rsid w:val="00155910"/>
    <w:rsid w:val="00156216"/>
    <w:rsid w:val="001568D7"/>
    <w:rsid w:val="0015798E"/>
    <w:rsid w:val="00161722"/>
    <w:rsid w:val="001620DD"/>
    <w:rsid w:val="001621F3"/>
    <w:rsid w:val="001625BA"/>
    <w:rsid w:val="00163F0D"/>
    <w:rsid w:val="00164919"/>
    <w:rsid w:val="00165798"/>
    <w:rsid w:val="00166ABC"/>
    <w:rsid w:val="001675E4"/>
    <w:rsid w:val="00170B9E"/>
    <w:rsid w:val="00172D20"/>
    <w:rsid w:val="001757CB"/>
    <w:rsid w:val="00177D97"/>
    <w:rsid w:val="00180E47"/>
    <w:rsid w:val="001825CF"/>
    <w:rsid w:val="00185F3F"/>
    <w:rsid w:val="00186269"/>
    <w:rsid w:val="001876A9"/>
    <w:rsid w:val="00194E3E"/>
    <w:rsid w:val="00196191"/>
    <w:rsid w:val="001A0735"/>
    <w:rsid w:val="001A0D4E"/>
    <w:rsid w:val="001A170E"/>
    <w:rsid w:val="001A3960"/>
    <w:rsid w:val="001A40C5"/>
    <w:rsid w:val="001A574C"/>
    <w:rsid w:val="001A5BA9"/>
    <w:rsid w:val="001A7353"/>
    <w:rsid w:val="001A773F"/>
    <w:rsid w:val="001B012D"/>
    <w:rsid w:val="001B20EA"/>
    <w:rsid w:val="001B3887"/>
    <w:rsid w:val="001B433B"/>
    <w:rsid w:val="001B4376"/>
    <w:rsid w:val="001B450A"/>
    <w:rsid w:val="001B4EBB"/>
    <w:rsid w:val="001B5604"/>
    <w:rsid w:val="001B6B17"/>
    <w:rsid w:val="001B76EB"/>
    <w:rsid w:val="001C2199"/>
    <w:rsid w:val="001C368E"/>
    <w:rsid w:val="001C5973"/>
    <w:rsid w:val="001C67F1"/>
    <w:rsid w:val="001C7046"/>
    <w:rsid w:val="001C76FB"/>
    <w:rsid w:val="001D0916"/>
    <w:rsid w:val="001D496B"/>
    <w:rsid w:val="001D5578"/>
    <w:rsid w:val="001D6157"/>
    <w:rsid w:val="001D6859"/>
    <w:rsid w:val="001E0D5A"/>
    <w:rsid w:val="001E1032"/>
    <w:rsid w:val="001E1DE3"/>
    <w:rsid w:val="001E2400"/>
    <w:rsid w:val="001E6CF6"/>
    <w:rsid w:val="001E7F5A"/>
    <w:rsid w:val="001F0362"/>
    <w:rsid w:val="001F0B85"/>
    <w:rsid w:val="001F0CB4"/>
    <w:rsid w:val="001F35C5"/>
    <w:rsid w:val="001F557E"/>
    <w:rsid w:val="001F71AF"/>
    <w:rsid w:val="001F7806"/>
    <w:rsid w:val="00200D17"/>
    <w:rsid w:val="00203136"/>
    <w:rsid w:val="0020412C"/>
    <w:rsid w:val="00204DA9"/>
    <w:rsid w:val="002074C8"/>
    <w:rsid w:val="00212343"/>
    <w:rsid w:val="0021322B"/>
    <w:rsid w:val="002135B1"/>
    <w:rsid w:val="002169F7"/>
    <w:rsid w:val="0022026C"/>
    <w:rsid w:val="00221BCE"/>
    <w:rsid w:val="0022303C"/>
    <w:rsid w:val="00223383"/>
    <w:rsid w:val="00227054"/>
    <w:rsid w:val="00227337"/>
    <w:rsid w:val="00231797"/>
    <w:rsid w:val="002333D3"/>
    <w:rsid w:val="00234C0E"/>
    <w:rsid w:val="00235B17"/>
    <w:rsid w:val="00235E03"/>
    <w:rsid w:val="00237F96"/>
    <w:rsid w:val="0024081B"/>
    <w:rsid w:val="00243764"/>
    <w:rsid w:val="002439AA"/>
    <w:rsid w:val="00246988"/>
    <w:rsid w:val="002472B6"/>
    <w:rsid w:val="0024779C"/>
    <w:rsid w:val="002502A2"/>
    <w:rsid w:val="0025048B"/>
    <w:rsid w:val="002511DF"/>
    <w:rsid w:val="00255A24"/>
    <w:rsid w:val="002604F6"/>
    <w:rsid w:val="00260AD4"/>
    <w:rsid w:val="00260BEE"/>
    <w:rsid w:val="00261588"/>
    <w:rsid w:val="00261EE8"/>
    <w:rsid w:val="0026424B"/>
    <w:rsid w:val="00266043"/>
    <w:rsid w:val="0026616F"/>
    <w:rsid w:val="0026776E"/>
    <w:rsid w:val="00267D6D"/>
    <w:rsid w:val="00271A0B"/>
    <w:rsid w:val="00271AD5"/>
    <w:rsid w:val="00273EFA"/>
    <w:rsid w:val="002741EC"/>
    <w:rsid w:val="00281629"/>
    <w:rsid w:val="00282A9B"/>
    <w:rsid w:val="0028350B"/>
    <w:rsid w:val="00283730"/>
    <w:rsid w:val="002845FC"/>
    <w:rsid w:val="00284A38"/>
    <w:rsid w:val="002879B7"/>
    <w:rsid w:val="00297177"/>
    <w:rsid w:val="00297762"/>
    <w:rsid w:val="00297CCD"/>
    <w:rsid w:val="002A0EB3"/>
    <w:rsid w:val="002A3A31"/>
    <w:rsid w:val="002A4A51"/>
    <w:rsid w:val="002A5A36"/>
    <w:rsid w:val="002A5B6D"/>
    <w:rsid w:val="002A5E0D"/>
    <w:rsid w:val="002A6F20"/>
    <w:rsid w:val="002B0CAD"/>
    <w:rsid w:val="002B1471"/>
    <w:rsid w:val="002B1852"/>
    <w:rsid w:val="002B38C6"/>
    <w:rsid w:val="002B3EE3"/>
    <w:rsid w:val="002B4196"/>
    <w:rsid w:val="002B4F1A"/>
    <w:rsid w:val="002B6288"/>
    <w:rsid w:val="002B6E3F"/>
    <w:rsid w:val="002C3280"/>
    <w:rsid w:val="002C3B99"/>
    <w:rsid w:val="002C3F9D"/>
    <w:rsid w:val="002C4588"/>
    <w:rsid w:val="002C577D"/>
    <w:rsid w:val="002C5B0A"/>
    <w:rsid w:val="002C768A"/>
    <w:rsid w:val="002C7745"/>
    <w:rsid w:val="002C782E"/>
    <w:rsid w:val="002C7B33"/>
    <w:rsid w:val="002D0C8C"/>
    <w:rsid w:val="002D195D"/>
    <w:rsid w:val="002D2DFE"/>
    <w:rsid w:val="002D3020"/>
    <w:rsid w:val="002D520A"/>
    <w:rsid w:val="002D5EF2"/>
    <w:rsid w:val="002E1DD7"/>
    <w:rsid w:val="002E485A"/>
    <w:rsid w:val="002E6431"/>
    <w:rsid w:val="002E660B"/>
    <w:rsid w:val="002F0AFE"/>
    <w:rsid w:val="002F10DC"/>
    <w:rsid w:val="002F14C4"/>
    <w:rsid w:val="002F3648"/>
    <w:rsid w:val="002F3F9F"/>
    <w:rsid w:val="002F6D10"/>
    <w:rsid w:val="00300C42"/>
    <w:rsid w:val="00301653"/>
    <w:rsid w:val="00301687"/>
    <w:rsid w:val="00301C9E"/>
    <w:rsid w:val="0030216C"/>
    <w:rsid w:val="00303B42"/>
    <w:rsid w:val="00304765"/>
    <w:rsid w:val="00306DF1"/>
    <w:rsid w:val="00307C92"/>
    <w:rsid w:val="00314844"/>
    <w:rsid w:val="00315015"/>
    <w:rsid w:val="00316431"/>
    <w:rsid w:val="003172C7"/>
    <w:rsid w:val="0032045A"/>
    <w:rsid w:val="00320D6F"/>
    <w:rsid w:val="00320EA7"/>
    <w:rsid w:val="003213CB"/>
    <w:rsid w:val="00321C7F"/>
    <w:rsid w:val="00325A20"/>
    <w:rsid w:val="003315B2"/>
    <w:rsid w:val="00332334"/>
    <w:rsid w:val="00332470"/>
    <w:rsid w:val="00332B29"/>
    <w:rsid w:val="003346E5"/>
    <w:rsid w:val="0034016C"/>
    <w:rsid w:val="00340357"/>
    <w:rsid w:val="00341CF3"/>
    <w:rsid w:val="00341E90"/>
    <w:rsid w:val="0034349E"/>
    <w:rsid w:val="00343628"/>
    <w:rsid w:val="00344595"/>
    <w:rsid w:val="003504A1"/>
    <w:rsid w:val="003535B9"/>
    <w:rsid w:val="00356AA3"/>
    <w:rsid w:val="00360F5C"/>
    <w:rsid w:val="00361AAF"/>
    <w:rsid w:val="00362430"/>
    <w:rsid w:val="00362848"/>
    <w:rsid w:val="003646C7"/>
    <w:rsid w:val="00366299"/>
    <w:rsid w:val="00373852"/>
    <w:rsid w:val="0037385E"/>
    <w:rsid w:val="0038240B"/>
    <w:rsid w:val="00385451"/>
    <w:rsid w:val="00391CE3"/>
    <w:rsid w:val="00397E54"/>
    <w:rsid w:val="003A2C4E"/>
    <w:rsid w:val="003A2CB5"/>
    <w:rsid w:val="003A3E43"/>
    <w:rsid w:val="003A4544"/>
    <w:rsid w:val="003A4751"/>
    <w:rsid w:val="003A578A"/>
    <w:rsid w:val="003B2F26"/>
    <w:rsid w:val="003B31B4"/>
    <w:rsid w:val="003B4791"/>
    <w:rsid w:val="003B4B01"/>
    <w:rsid w:val="003B6609"/>
    <w:rsid w:val="003B6691"/>
    <w:rsid w:val="003C0604"/>
    <w:rsid w:val="003C2A3C"/>
    <w:rsid w:val="003C4B77"/>
    <w:rsid w:val="003C7EFD"/>
    <w:rsid w:val="003D071A"/>
    <w:rsid w:val="003D1CFB"/>
    <w:rsid w:val="003D1FD3"/>
    <w:rsid w:val="003D3B2B"/>
    <w:rsid w:val="003D5130"/>
    <w:rsid w:val="003E031D"/>
    <w:rsid w:val="003E3FB6"/>
    <w:rsid w:val="003E4BF0"/>
    <w:rsid w:val="003E617B"/>
    <w:rsid w:val="003E65B7"/>
    <w:rsid w:val="003F3481"/>
    <w:rsid w:val="003F3EA2"/>
    <w:rsid w:val="003F5164"/>
    <w:rsid w:val="003F5875"/>
    <w:rsid w:val="003F7C3B"/>
    <w:rsid w:val="0040037F"/>
    <w:rsid w:val="004005FA"/>
    <w:rsid w:val="00400ABF"/>
    <w:rsid w:val="00401BBB"/>
    <w:rsid w:val="00401DCC"/>
    <w:rsid w:val="00402F14"/>
    <w:rsid w:val="00405137"/>
    <w:rsid w:val="00405F07"/>
    <w:rsid w:val="00411DE2"/>
    <w:rsid w:val="00412F3D"/>
    <w:rsid w:val="004138FD"/>
    <w:rsid w:val="00414C15"/>
    <w:rsid w:val="004176FC"/>
    <w:rsid w:val="00420704"/>
    <w:rsid w:val="00421B55"/>
    <w:rsid w:val="00422D71"/>
    <w:rsid w:val="00425F25"/>
    <w:rsid w:val="0042697C"/>
    <w:rsid w:val="00430A6D"/>
    <w:rsid w:val="00431A48"/>
    <w:rsid w:val="004349D8"/>
    <w:rsid w:val="004357DE"/>
    <w:rsid w:val="00436FA6"/>
    <w:rsid w:val="004423C7"/>
    <w:rsid w:val="00442915"/>
    <w:rsid w:val="004430BF"/>
    <w:rsid w:val="0044454D"/>
    <w:rsid w:val="00444751"/>
    <w:rsid w:val="004450EF"/>
    <w:rsid w:val="00445A74"/>
    <w:rsid w:val="00446B1A"/>
    <w:rsid w:val="00450456"/>
    <w:rsid w:val="004507BD"/>
    <w:rsid w:val="00452DA1"/>
    <w:rsid w:val="00454008"/>
    <w:rsid w:val="00454EDA"/>
    <w:rsid w:val="00455937"/>
    <w:rsid w:val="0045632B"/>
    <w:rsid w:val="00457790"/>
    <w:rsid w:val="00457BBF"/>
    <w:rsid w:val="004615CE"/>
    <w:rsid w:val="00462182"/>
    <w:rsid w:val="00472562"/>
    <w:rsid w:val="00472755"/>
    <w:rsid w:val="00473D2D"/>
    <w:rsid w:val="00477716"/>
    <w:rsid w:val="00477BF8"/>
    <w:rsid w:val="00477CE1"/>
    <w:rsid w:val="004803E8"/>
    <w:rsid w:val="00480AFB"/>
    <w:rsid w:val="0048142B"/>
    <w:rsid w:val="00483329"/>
    <w:rsid w:val="00485047"/>
    <w:rsid w:val="00485D40"/>
    <w:rsid w:val="004860EB"/>
    <w:rsid w:val="00490F6A"/>
    <w:rsid w:val="004918D3"/>
    <w:rsid w:val="00491C53"/>
    <w:rsid w:val="00491E1B"/>
    <w:rsid w:val="004925CE"/>
    <w:rsid w:val="00493BE4"/>
    <w:rsid w:val="004954FF"/>
    <w:rsid w:val="004956ED"/>
    <w:rsid w:val="00497A76"/>
    <w:rsid w:val="004A15C4"/>
    <w:rsid w:val="004A3971"/>
    <w:rsid w:val="004A40FF"/>
    <w:rsid w:val="004A4E52"/>
    <w:rsid w:val="004A78E7"/>
    <w:rsid w:val="004A7F17"/>
    <w:rsid w:val="004B0C72"/>
    <w:rsid w:val="004B0E32"/>
    <w:rsid w:val="004B18A6"/>
    <w:rsid w:val="004B2DF4"/>
    <w:rsid w:val="004B3758"/>
    <w:rsid w:val="004B5FE2"/>
    <w:rsid w:val="004B674B"/>
    <w:rsid w:val="004B7D67"/>
    <w:rsid w:val="004C0932"/>
    <w:rsid w:val="004C513F"/>
    <w:rsid w:val="004C5516"/>
    <w:rsid w:val="004C5B01"/>
    <w:rsid w:val="004C7A06"/>
    <w:rsid w:val="004D0299"/>
    <w:rsid w:val="004D1EDC"/>
    <w:rsid w:val="004D6259"/>
    <w:rsid w:val="004D73E2"/>
    <w:rsid w:val="004D75B6"/>
    <w:rsid w:val="004E36C5"/>
    <w:rsid w:val="004E3A5B"/>
    <w:rsid w:val="004E4887"/>
    <w:rsid w:val="004E5148"/>
    <w:rsid w:val="004E5DC0"/>
    <w:rsid w:val="004E7634"/>
    <w:rsid w:val="004F172C"/>
    <w:rsid w:val="004F2E6A"/>
    <w:rsid w:val="004F3DA1"/>
    <w:rsid w:val="004F4BE4"/>
    <w:rsid w:val="004F4F70"/>
    <w:rsid w:val="004F5EEB"/>
    <w:rsid w:val="004F62F6"/>
    <w:rsid w:val="004F6B42"/>
    <w:rsid w:val="00501477"/>
    <w:rsid w:val="0050491B"/>
    <w:rsid w:val="00504B11"/>
    <w:rsid w:val="005064F5"/>
    <w:rsid w:val="00506C6C"/>
    <w:rsid w:val="00510221"/>
    <w:rsid w:val="005119F9"/>
    <w:rsid w:val="00511FAB"/>
    <w:rsid w:val="005131C4"/>
    <w:rsid w:val="00513404"/>
    <w:rsid w:val="00513849"/>
    <w:rsid w:val="00513E16"/>
    <w:rsid w:val="00514259"/>
    <w:rsid w:val="00514B02"/>
    <w:rsid w:val="00516852"/>
    <w:rsid w:val="00517260"/>
    <w:rsid w:val="00520795"/>
    <w:rsid w:val="00522063"/>
    <w:rsid w:val="00522A58"/>
    <w:rsid w:val="00524615"/>
    <w:rsid w:val="00524B2D"/>
    <w:rsid w:val="00524D14"/>
    <w:rsid w:val="00525CD3"/>
    <w:rsid w:val="00525F6D"/>
    <w:rsid w:val="0052637A"/>
    <w:rsid w:val="00526776"/>
    <w:rsid w:val="005307BC"/>
    <w:rsid w:val="00531AAF"/>
    <w:rsid w:val="00531C5A"/>
    <w:rsid w:val="00534423"/>
    <w:rsid w:val="0053450B"/>
    <w:rsid w:val="00535AA2"/>
    <w:rsid w:val="00537334"/>
    <w:rsid w:val="0054011B"/>
    <w:rsid w:val="00543329"/>
    <w:rsid w:val="00543B36"/>
    <w:rsid w:val="005458EE"/>
    <w:rsid w:val="00547010"/>
    <w:rsid w:val="005509D9"/>
    <w:rsid w:val="00551DD7"/>
    <w:rsid w:val="0055230F"/>
    <w:rsid w:val="005544F4"/>
    <w:rsid w:val="0055679D"/>
    <w:rsid w:val="0055689B"/>
    <w:rsid w:val="00560CFF"/>
    <w:rsid w:val="00561CAA"/>
    <w:rsid w:val="00561E8E"/>
    <w:rsid w:val="00571328"/>
    <w:rsid w:val="00573072"/>
    <w:rsid w:val="00573671"/>
    <w:rsid w:val="005736D3"/>
    <w:rsid w:val="005762EA"/>
    <w:rsid w:val="005765CE"/>
    <w:rsid w:val="005767AA"/>
    <w:rsid w:val="00577F86"/>
    <w:rsid w:val="0058015B"/>
    <w:rsid w:val="00580C33"/>
    <w:rsid w:val="00580CC2"/>
    <w:rsid w:val="00580F35"/>
    <w:rsid w:val="00582225"/>
    <w:rsid w:val="0058318B"/>
    <w:rsid w:val="00583846"/>
    <w:rsid w:val="005848B8"/>
    <w:rsid w:val="005858D1"/>
    <w:rsid w:val="00590766"/>
    <w:rsid w:val="00591F74"/>
    <w:rsid w:val="005921B1"/>
    <w:rsid w:val="005938FE"/>
    <w:rsid w:val="005965F3"/>
    <w:rsid w:val="00597241"/>
    <w:rsid w:val="005A0DE9"/>
    <w:rsid w:val="005A0E46"/>
    <w:rsid w:val="005A0EF1"/>
    <w:rsid w:val="005A1C0E"/>
    <w:rsid w:val="005A384A"/>
    <w:rsid w:val="005A4A27"/>
    <w:rsid w:val="005A5172"/>
    <w:rsid w:val="005A6BF0"/>
    <w:rsid w:val="005A7063"/>
    <w:rsid w:val="005B30EC"/>
    <w:rsid w:val="005B76D5"/>
    <w:rsid w:val="005C02A0"/>
    <w:rsid w:val="005C0B77"/>
    <w:rsid w:val="005C2B59"/>
    <w:rsid w:val="005C46B4"/>
    <w:rsid w:val="005C59A9"/>
    <w:rsid w:val="005C645A"/>
    <w:rsid w:val="005C6633"/>
    <w:rsid w:val="005C6999"/>
    <w:rsid w:val="005D0B2F"/>
    <w:rsid w:val="005D1FB7"/>
    <w:rsid w:val="005D25B4"/>
    <w:rsid w:val="005D2780"/>
    <w:rsid w:val="005D3EDF"/>
    <w:rsid w:val="005D5503"/>
    <w:rsid w:val="005D6EC2"/>
    <w:rsid w:val="005E00D4"/>
    <w:rsid w:val="005E0163"/>
    <w:rsid w:val="005E1EA5"/>
    <w:rsid w:val="005E5260"/>
    <w:rsid w:val="005E6150"/>
    <w:rsid w:val="005F24CE"/>
    <w:rsid w:val="005F4CF4"/>
    <w:rsid w:val="005F586D"/>
    <w:rsid w:val="005F6057"/>
    <w:rsid w:val="005F73EE"/>
    <w:rsid w:val="005F759A"/>
    <w:rsid w:val="005F7D38"/>
    <w:rsid w:val="00600C12"/>
    <w:rsid w:val="00606BFB"/>
    <w:rsid w:val="00611F2D"/>
    <w:rsid w:val="00612346"/>
    <w:rsid w:val="006136D9"/>
    <w:rsid w:val="00614682"/>
    <w:rsid w:val="00614E03"/>
    <w:rsid w:val="00622DF1"/>
    <w:rsid w:val="006235E9"/>
    <w:rsid w:val="006318B9"/>
    <w:rsid w:val="00633219"/>
    <w:rsid w:val="00635B86"/>
    <w:rsid w:val="006405A0"/>
    <w:rsid w:val="00640EE8"/>
    <w:rsid w:val="00641DEA"/>
    <w:rsid w:val="00642E6E"/>
    <w:rsid w:val="00644358"/>
    <w:rsid w:val="00645196"/>
    <w:rsid w:val="006462D2"/>
    <w:rsid w:val="00646832"/>
    <w:rsid w:val="00646CB8"/>
    <w:rsid w:val="00654A5E"/>
    <w:rsid w:val="00654EEA"/>
    <w:rsid w:val="006551E1"/>
    <w:rsid w:val="006556A4"/>
    <w:rsid w:val="00655FF6"/>
    <w:rsid w:val="00657952"/>
    <w:rsid w:val="00657E4A"/>
    <w:rsid w:val="00663674"/>
    <w:rsid w:val="006712C0"/>
    <w:rsid w:val="00673E85"/>
    <w:rsid w:val="006748A1"/>
    <w:rsid w:val="00674A88"/>
    <w:rsid w:val="006755C4"/>
    <w:rsid w:val="006759E2"/>
    <w:rsid w:val="0067612C"/>
    <w:rsid w:val="00676E3A"/>
    <w:rsid w:val="00677465"/>
    <w:rsid w:val="006779DB"/>
    <w:rsid w:val="00677DA8"/>
    <w:rsid w:val="006838FC"/>
    <w:rsid w:val="00685CE1"/>
    <w:rsid w:val="006909D0"/>
    <w:rsid w:val="00692A61"/>
    <w:rsid w:val="00692C42"/>
    <w:rsid w:val="0069448D"/>
    <w:rsid w:val="00694C06"/>
    <w:rsid w:val="00694C92"/>
    <w:rsid w:val="006950FC"/>
    <w:rsid w:val="00696042"/>
    <w:rsid w:val="00696960"/>
    <w:rsid w:val="0069719B"/>
    <w:rsid w:val="006979EA"/>
    <w:rsid w:val="006A2F15"/>
    <w:rsid w:val="006A4480"/>
    <w:rsid w:val="006B02F9"/>
    <w:rsid w:val="006B063F"/>
    <w:rsid w:val="006B121D"/>
    <w:rsid w:val="006B1280"/>
    <w:rsid w:val="006B24D5"/>
    <w:rsid w:val="006B4025"/>
    <w:rsid w:val="006B5AF3"/>
    <w:rsid w:val="006B643C"/>
    <w:rsid w:val="006B7C88"/>
    <w:rsid w:val="006C09FC"/>
    <w:rsid w:val="006C16A6"/>
    <w:rsid w:val="006C3047"/>
    <w:rsid w:val="006C3F30"/>
    <w:rsid w:val="006C5FAD"/>
    <w:rsid w:val="006C69D0"/>
    <w:rsid w:val="006C7830"/>
    <w:rsid w:val="006D507B"/>
    <w:rsid w:val="006D508B"/>
    <w:rsid w:val="006D5250"/>
    <w:rsid w:val="006D62D3"/>
    <w:rsid w:val="006E0042"/>
    <w:rsid w:val="006E2825"/>
    <w:rsid w:val="006E508F"/>
    <w:rsid w:val="006E66E7"/>
    <w:rsid w:val="006E7E5F"/>
    <w:rsid w:val="006F211E"/>
    <w:rsid w:val="006F2B7E"/>
    <w:rsid w:val="006F55C9"/>
    <w:rsid w:val="006F69DF"/>
    <w:rsid w:val="006F6FE1"/>
    <w:rsid w:val="00702C08"/>
    <w:rsid w:val="00702DB8"/>
    <w:rsid w:val="00703FA9"/>
    <w:rsid w:val="00704813"/>
    <w:rsid w:val="00705B6A"/>
    <w:rsid w:val="00706F7B"/>
    <w:rsid w:val="007109FF"/>
    <w:rsid w:val="007113AF"/>
    <w:rsid w:val="00712080"/>
    <w:rsid w:val="00712117"/>
    <w:rsid w:val="00712D48"/>
    <w:rsid w:val="00714760"/>
    <w:rsid w:val="00714CF7"/>
    <w:rsid w:val="00716FD0"/>
    <w:rsid w:val="0071762A"/>
    <w:rsid w:val="007201CE"/>
    <w:rsid w:val="007219AB"/>
    <w:rsid w:val="00726629"/>
    <w:rsid w:val="0073151B"/>
    <w:rsid w:val="007321CD"/>
    <w:rsid w:val="007333B2"/>
    <w:rsid w:val="00734224"/>
    <w:rsid w:val="00734A7E"/>
    <w:rsid w:val="00737624"/>
    <w:rsid w:val="0074669A"/>
    <w:rsid w:val="00746BD9"/>
    <w:rsid w:val="0075021C"/>
    <w:rsid w:val="007516BD"/>
    <w:rsid w:val="007520D9"/>
    <w:rsid w:val="00752114"/>
    <w:rsid w:val="00757876"/>
    <w:rsid w:val="00760940"/>
    <w:rsid w:val="007610CA"/>
    <w:rsid w:val="007677D0"/>
    <w:rsid w:val="00767E34"/>
    <w:rsid w:val="007744C9"/>
    <w:rsid w:val="00775910"/>
    <w:rsid w:val="007759DB"/>
    <w:rsid w:val="00776DE4"/>
    <w:rsid w:val="007776ED"/>
    <w:rsid w:val="00780DDA"/>
    <w:rsid w:val="00781DB6"/>
    <w:rsid w:val="00782BC1"/>
    <w:rsid w:val="00785EFD"/>
    <w:rsid w:val="00786C30"/>
    <w:rsid w:val="00786FEF"/>
    <w:rsid w:val="00794031"/>
    <w:rsid w:val="007945E3"/>
    <w:rsid w:val="00794D69"/>
    <w:rsid w:val="00795183"/>
    <w:rsid w:val="0079716F"/>
    <w:rsid w:val="007A19B3"/>
    <w:rsid w:val="007A3379"/>
    <w:rsid w:val="007A4BF1"/>
    <w:rsid w:val="007A4ECC"/>
    <w:rsid w:val="007A6DED"/>
    <w:rsid w:val="007A70D8"/>
    <w:rsid w:val="007B2290"/>
    <w:rsid w:val="007B28F7"/>
    <w:rsid w:val="007B41E5"/>
    <w:rsid w:val="007B4282"/>
    <w:rsid w:val="007C03F6"/>
    <w:rsid w:val="007C276B"/>
    <w:rsid w:val="007C3BB4"/>
    <w:rsid w:val="007C5B7F"/>
    <w:rsid w:val="007D0E12"/>
    <w:rsid w:val="007D2D64"/>
    <w:rsid w:val="007D313A"/>
    <w:rsid w:val="007D39A5"/>
    <w:rsid w:val="007D3D02"/>
    <w:rsid w:val="007D4765"/>
    <w:rsid w:val="007D4EAB"/>
    <w:rsid w:val="007D568C"/>
    <w:rsid w:val="007D5997"/>
    <w:rsid w:val="007D67C3"/>
    <w:rsid w:val="007D7B43"/>
    <w:rsid w:val="007E3B03"/>
    <w:rsid w:val="007E4110"/>
    <w:rsid w:val="007E53A4"/>
    <w:rsid w:val="007E6A0D"/>
    <w:rsid w:val="007E776C"/>
    <w:rsid w:val="007E77E0"/>
    <w:rsid w:val="007F1F6E"/>
    <w:rsid w:val="007F2999"/>
    <w:rsid w:val="007F29DB"/>
    <w:rsid w:val="007F5657"/>
    <w:rsid w:val="007F642B"/>
    <w:rsid w:val="008000BB"/>
    <w:rsid w:val="0080036F"/>
    <w:rsid w:val="008029EC"/>
    <w:rsid w:val="00803256"/>
    <w:rsid w:val="008041E2"/>
    <w:rsid w:val="008053C6"/>
    <w:rsid w:val="00805ADC"/>
    <w:rsid w:val="00806C7A"/>
    <w:rsid w:val="008111FC"/>
    <w:rsid w:val="00813C92"/>
    <w:rsid w:val="00814E0A"/>
    <w:rsid w:val="00814E66"/>
    <w:rsid w:val="00815351"/>
    <w:rsid w:val="00820504"/>
    <w:rsid w:val="00820626"/>
    <w:rsid w:val="00821176"/>
    <w:rsid w:val="00821E21"/>
    <w:rsid w:val="00822DC4"/>
    <w:rsid w:val="00824706"/>
    <w:rsid w:val="0082601A"/>
    <w:rsid w:val="00826F4E"/>
    <w:rsid w:val="00831050"/>
    <w:rsid w:val="00832730"/>
    <w:rsid w:val="0083375B"/>
    <w:rsid w:val="008349DB"/>
    <w:rsid w:val="00834DE0"/>
    <w:rsid w:val="00835BD2"/>
    <w:rsid w:val="00837772"/>
    <w:rsid w:val="00837D2C"/>
    <w:rsid w:val="00840B71"/>
    <w:rsid w:val="00842C70"/>
    <w:rsid w:val="008462D1"/>
    <w:rsid w:val="008501AE"/>
    <w:rsid w:val="00850A2D"/>
    <w:rsid w:val="008517F5"/>
    <w:rsid w:val="008530B1"/>
    <w:rsid w:val="008607D9"/>
    <w:rsid w:val="00862A8E"/>
    <w:rsid w:val="00862BD6"/>
    <w:rsid w:val="008649BE"/>
    <w:rsid w:val="0086520F"/>
    <w:rsid w:val="00866DA6"/>
    <w:rsid w:val="008715E4"/>
    <w:rsid w:val="00872541"/>
    <w:rsid w:val="00872971"/>
    <w:rsid w:val="00872B05"/>
    <w:rsid w:val="00872C23"/>
    <w:rsid w:val="00873735"/>
    <w:rsid w:val="008751DB"/>
    <w:rsid w:val="008763CE"/>
    <w:rsid w:val="00876686"/>
    <w:rsid w:val="00880046"/>
    <w:rsid w:val="008838FF"/>
    <w:rsid w:val="00884A46"/>
    <w:rsid w:val="00884E54"/>
    <w:rsid w:val="00886034"/>
    <w:rsid w:val="00886395"/>
    <w:rsid w:val="008866AD"/>
    <w:rsid w:val="0089121F"/>
    <w:rsid w:val="00891D4F"/>
    <w:rsid w:val="00894DD8"/>
    <w:rsid w:val="00895642"/>
    <w:rsid w:val="008A2083"/>
    <w:rsid w:val="008A2B23"/>
    <w:rsid w:val="008A2F37"/>
    <w:rsid w:val="008A4373"/>
    <w:rsid w:val="008A4C87"/>
    <w:rsid w:val="008A5D2D"/>
    <w:rsid w:val="008A5D46"/>
    <w:rsid w:val="008A5D81"/>
    <w:rsid w:val="008B13EC"/>
    <w:rsid w:val="008B17A3"/>
    <w:rsid w:val="008B1CF5"/>
    <w:rsid w:val="008B43C1"/>
    <w:rsid w:val="008B6A46"/>
    <w:rsid w:val="008B7929"/>
    <w:rsid w:val="008C1FFF"/>
    <w:rsid w:val="008C4301"/>
    <w:rsid w:val="008C555D"/>
    <w:rsid w:val="008D0489"/>
    <w:rsid w:val="008D0C81"/>
    <w:rsid w:val="008D15ED"/>
    <w:rsid w:val="008D2306"/>
    <w:rsid w:val="008D267C"/>
    <w:rsid w:val="008D2E18"/>
    <w:rsid w:val="008D2EAC"/>
    <w:rsid w:val="008D31DD"/>
    <w:rsid w:val="008D4006"/>
    <w:rsid w:val="008D4671"/>
    <w:rsid w:val="008D4989"/>
    <w:rsid w:val="008D4DB3"/>
    <w:rsid w:val="008E0E2F"/>
    <w:rsid w:val="008E37AE"/>
    <w:rsid w:val="008E407C"/>
    <w:rsid w:val="008E54FC"/>
    <w:rsid w:val="008E55EE"/>
    <w:rsid w:val="008E7132"/>
    <w:rsid w:val="008E7B9D"/>
    <w:rsid w:val="008F0526"/>
    <w:rsid w:val="008F25C3"/>
    <w:rsid w:val="008F3655"/>
    <w:rsid w:val="008F40CE"/>
    <w:rsid w:val="008F5102"/>
    <w:rsid w:val="008F53EE"/>
    <w:rsid w:val="008F580D"/>
    <w:rsid w:val="008F6980"/>
    <w:rsid w:val="008F767D"/>
    <w:rsid w:val="00900968"/>
    <w:rsid w:val="00900BCF"/>
    <w:rsid w:val="0090130C"/>
    <w:rsid w:val="00901A8F"/>
    <w:rsid w:val="00901D56"/>
    <w:rsid w:val="0090282E"/>
    <w:rsid w:val="009033DE"/>
    <w:rsid w:val="00904588"/>
    <w:rsid w:val="009047BD"/>
    <w:rsid w:val="0090706B"/>
    <w:rsid w:val="00907F71"/>
    <w:rsid w:val="00910ECC"/>
    <w:rsid w:val="00911383"/>
    <w:rsid w:val="00912384"/>
    <w:rsid w:val="00912CBD"/>
    <w:rsid w:val="00912EE8"/>
    <w:rsid w:val="0091346D"/>
    <w:rsid w:val="009148E5"/>
    <w:rsid w:val="009168DA"/>
    <w:rsid w:val="00921537"/>
    <w:rsid w:val="00925A3E"/>
    <w:rsid w:val="00930247"/>
    <w:rsid w:val="009311F6"/>
    <w:rsid w:val="00932439"/>
    <w:rsid w:val="0093243F"/>
    <w:rsid w:val="009353C6"/>
    <w:rsid w:val="00935BA6"/>
    <w:rsid w:val="00935BA8"/>
    <w:rsid w:val="00936BB3"/>
    <w:rsid w:val="0093788A"/>
    <w:rsid w:val="00937DE0"/>
    <w:rsid w:val="00940FCF"/>
    <w:rsid w:val="009423B5"/>
    <w:rsid w:val="0095131B"/>
    <w:rsid w:val="0095477B"/>
    <w:rsid w:val="009566AB"/>
    <w:rsid w:val="00960C04"/>
    <w:rsid w:val="009614D1"/>
    <w:rsid w:val="00962758"/>
    <w:rsid w:val="00962DED"/>
    <w:rsid w:val="009678AA"/>
    <w:rsid w:val="0097025E"/>
    <w:rsid w:val="00971F5B"/>
    <w:rsid w:val="009768A4"/>
    <w:rsid w:val="009805F1"/>
    <w:rsid w:val="00986653"/>
    <w:rsid w:val="00986E44"/>
    <w:rsid w:val="00992D9B"/>
    <w:rsid w:val="00995B50"/>
    <w:rsid w:val="009975FE"/>
    <w:rsid w:val="00997783"/>
    <w:rsid w:val="009A0D9A"/>
    <w:rsid w:val="009A1F89"/>
    <w:rsid w:val="009A350F"/>
    <w:rsid w:val="009A3C56"/>
    <w:rsid w:val="009A726F"/>
    <w:rsid w:val="009B1504"/>
    <w:rsid w:val="009B1C7F"/>
    <w:rsid w:val="009B5B9F"/>
    <w:rsid w:val="009B637C"/>
    <w:rsid w:val="009B75CD"/>
    <w:rsid w:val="009C5033"/>
    <w:rsid w:val="009C5054"/>
    <w:rsid w:val="009C594B"/>
    <w:rsid w:val="009C5DC0"/>
    <w:rsid w:val="009C61AD"/>
    <w:rsid w:val="009C6719"/>
    <w:rsid w:val="009C7ADF"/>
    <w:rsid w:val="009D1693"/>
    <w:rsid w:val="009D228C"/>
    <w:rsid w:val="009D34D3"/>
    <w:rsid w:val="009D5A0D"/>
    <w:rsid w:val="009D72D2"/>
    <w:rsid w:val="009D764A"/>
    <w:rsid w:val="009E03B0"/>
    <w:rsid w:val="009E0C73"/>
    <w:rsid w:val="009E1FFB"/>
    <w:rsid w:val="009E2ED9"/>
    <w:rsid w:val="009E4C95"/>
    <w:rsid w:val="009E4FE5"/>
    <w:rsid w:val="009E621F"/>
    <w:rsid w:val="009E68C4"/>
    <w:rsid w:val="009E7B20"/>
    <w:rsid w:val="009F07B7"/>
    <w:rsid w:val="009F0C07"/>
    <w:rsid w:val="009F3B84"/>
    <w:rsid w:val="009F552F"/>
    <w:rsid w:val="00A0131C"/>
    <w:rsid w:val="00A026CF"/>
    <w:rsid w:val="00A036B5"/>
    <w:rsid w:val="00A03F03"/>
    <w:rsid w:val="00A05E38"/>
    <w:rsid w:val="00A0609D"/>
    <w:rsid w:val="00A065EC"/>
    <w:rsid w:val="00A10D6A"/>
    <w:rsid w:val="00A11C30"/>
    <w:rsid w:val="00A12E21"/>
    <w:rsid w:val="00A13AEA"/>
    <w:rsid w:val="00A13C42"/>
    <w:rsid w:val="00A14AA2"/>
    <w:rsid w:val="00A16C61"/>
    <w:rsid w:val="00A17677"/>
    <w:rsid w:val="00A177FC"/>
    <w:rsid w:val="00A20C04"/>
    <w:rsid w:val="00A22C67"/>
    <w:rsid w:val="00A23C30"/>
    <w:rsid w:val="00A25603"/>
    <w:rsid w:val="00A25BB0"/>
    <w:rsid w:val="00A25C8D"/>
    <w:rsid w:val="00A306C8"/>
    <w:rsid w:val="00A32F32"/>
    <w:rsid w:val="00A336A9"/>
    <w:rsid w:val="00A36043"/>
    <w:rsid w:val="00A40F4A"/>
    <w:rsid w:val="00A40FA7"/>
    <w:rsid w:val="00A40FC7"/>
    <w:rsid w:val="00A42F90"/>
    <w:rsid w:val="00A46CB2"/>
    <w:rsid w:val="00A47C08"/>
    <w:rsid w:val="00A52E04"/>
    <w:rsid w:val="00A53592"/>
    <w:rsid w:val="00A5654B"/>
    <w:rsid w:val="00A5733A"/>
    <w:rsid w:val="00A57F4A"/>
    <w:rsid w:val="00A6275E"/>
    <w:rsid w:val="00A65243"/>
    <w:rsid w:val="00A70447"/>
    <w:rsid w:val="00A7062F"/>
    <w:rsid w:val="00A715FF"/>
    <w:rsid w:val="00A72CAF"/>
    <w:rsid w:val="00A73F25"/>
    <w:rsid w:val="00A77FF6"/>
    <w:rsid w:val="00A81C57"/>
    <w:rsid w:val="00A86E31"/>
    <w:rsid w:val="00A877A6"/>
    <w:rsid w:val="00A92453"/>
    <w:rsid w:val="00A94C58"/>
    <w:rsid w:val="00A94EA6"/>
    <w:rsid w:val="00A95325"/>
    <w:rsid w:val="00A95D5A"/>
    <w:rsid w:val="00A97D8D"/>
    <w:rsid w:val="00AA019B"/>
    <w:rsid w:val="00AA18BF"/>
    <w:rsid w:val="00AA41DE"/>
    <w:rsid w:val="00AA7ACB"/>
    <w:rsid w:val="00AB02FD"/>
    <w:rsid w:val="00AB06B0"/>
    <w:rsid w:val="00AB1C17"/>
    <w:rsid w:val="00AB20B2"/>
    <w:rsid w:val="00AB2B55"/>
    <w:rsid w:val="00AB434C"/>
    <w:rsid w:val="00AB4F1F"/>
    <w:rsid w:val="00AB76FB"/>
    <w:rsid w:val="00AC048A"/>
    <w:rsid w:val="00AC1EDD"/>
    <w:rsid w:val="00AC2706"/>
    <w:rsid w:val="00AC2A99"/>
    <w:rsid w:val="00AC3DF6"/>
    <w:rsid w:val="00AC5567"/>
    <w:rsid w:val="00AC62B7"/>
    <w:rsid w:val="00AD0A57"/>
    <w:rsid w:val="00AD1848"/>
    <w:rsid w:val="00AD29CA"/>
    <w:rsid w:val="00AD2C4F"/>
    <w:rsid w:val="00AD3168"/>
    <w:rsid w:val="00AD68AF"/>
    <w:rsid w:val="00AD68F4"/>
    <w:rsid w:val="00AE0022"/>
    <w:rsid w:val="00AE0103"/>
    <w:rsid w:val="00AE06DC"/>
    <w:rsid w:val="00AE0FA2"/>
    <w:rsid w:val="00AE27BF"/>
    <w:rsid w:val="00AE2FFC"/>
    <w:rsid w:val="00AE3BCD"/>
    <w:rsid w:val="00AE3E33"/>
    <w:rsid w:val="00AE51E6"/>
    <w:rsid w:val="00AE5507"/>
    <w:rsid w:val="00AE7093"/>
    <w:rsid w:val="00AF3D6C"/>
    <w:rsid w:val="00AF516C"/>
    <w:rsid w:val="00B00DF4"/>
    <w:rsid w:val="00B00E06"/>
    <w:rsid w:val="00B014FD"/>
    <w:rsid w:val="00B0175F"/>
    <w:rsid w:val="00B028E5"/>
    <w:rsid w:val="00B03143"/>
    <w:rsid w:val="00B03168"/>
    <w:rsid w:val="00B05FF2"/>
    <w:rsid w:val="00B06542"/>
    <w:rsid w:val="00B07E29"/>
    <w:rsid w:val="00B115BD"/>
    <w:rsid w:val="00B172ED"/>
    <w:rsid w:val="00B2071C"/>
    <w:rsid w:val="00B221E7"/>
    <w:rsid w:val="00B23D80"/>
    <w:rsid w:val="00B2497C"/>
    <w:rsid w:val="00B24FC0"/>
    <w:rsid w:val="00B25519"/>
    <w:rsid w:val="00B26341"/>
    <w:rsid w:val="00B2676B"/>
    <w:rsid w:val="00B302A0"/>
    <w:rsid w:val="00B30398"/>
    <w:rsid w:val="00B317BA"/>
    <w:rsid w:val="00B31A90"/>
    <w:rsid w:val="00B3277E"/>
    <w:rsid w:val="00B34CD5"/>
    <w:rsid w:val="00B34E31"/>
    <w:rsid w:val="00B35971"/>
    <w:rsid w:val="00B407BF"/>
    <w:rsid w:val="00B4139F"/>
    <w:rsid w:val="00B414BF"/>
    <w:rsid w:val="00B4200D"/>
    <w:rsid w:val="00B426B4"/>
    <w:rsid w:val="00B44341"/>
    <w:rsid w:val="00B45B50"/>
    <w:rsid w:val="00B46A60"/>
    <w:rsid w:val="00B46DAC"/>
    <w:rsid w:val="00B47469"/>
    <w:rsid w:val="00B4770C"/>
    <w:rsid w:val="00B478A6"/>
    <w:rsid w:val="00B511F5"/>
    <w:rsid w:val="00B545D8"/>
    <w:rsid w:val="00B556E3"/>
    <w:rsid w:val="00B60228"/>
    <w:rsid w:val="00B619AB"/>
    <w:rsid w:val="00B66578"/>
    <w:rsid w:val="00B67435"/>
    <w:rsid w:val="00B675CA"/>
    <w:rsid w:val="00B67B40"/>
    <w:rsid w:val="00B70E6C"/>
    <w:rsid w:val="00B72A0F"/>
    <w:rsid w:val="00B74DDD"/>
    <w:rsid w:val="00B774B9"/>
    <w:rsid w:val="00B77840"/>
    <w:rsid w:val="00B8026C"/>
    <w:rsid w:val="00B81100"/>
    <w:rsid w:val="00B845DA"/>
    <w:rsid w:val="00B86C35"/>
    <w:rsid w:val="00B90FAA"/>
    <w:rsid w:val="00B91A7A"/>
    <w:rsid w:val="00B92A43"/>
    <w:rsid w:val="00B93906"/>
    <w:rsid w:val="00B94B48"/>
    <w:rsid w:val="00B9532C"/>
    <w:rsid w:val="00B95B90"/>
    <w:rsid w:val="00B95D3E"/>
    <w:rsid w:val="00B96479"/>
    <w:rsid w:val="00B968D7"/>
    <w:rsid w:val="00BA00E1"/>
    <w:rsid w:val="00BA0319"/>
    <w:rsid w:val="00BA27E5"/>
    <w:rsid w:val="00BA3BA3"/>
    <w:rsid w:val="00BA5977"/>
    <w:rsid w:val="00BA5DBB"/>
    <w:rsid w:val="00BA62BB"/>
    <w:rsid w:val="00BB02D0"/>
    <w:rsid w:val="00BB0501"/>
    <w:rsid w:val="00BB0E01"/>
    <w:rsid w:val="00BB12B8"/>
    <w:rsid w:val="00BB1693"/>
    <w:rsid w:val="00BB7D58"/>
    <w:rsid w:val="00BC13AA"/>
    <w:rsid w:val="00BC3C50"/>
    <w:rsid w:val="00BC5077"/>
    <w:rsid w:val="00BC59C6"/>
    <w:rsid w:val="00BC5A74"/>
    <w:rsid w:val="00BC73E6"/>
    <w:rsid w:val="00BD3958"/>
    <w:rsid w:val="00BD4B39"/>
    <w:rsid w:val="00BD4C45"/>
    <w:rsid w:val="00BD5682"/>
    <w:rsid w:val="00BD5D4B"/>
    <w:rsid w:val="00BD7AB1"/>
    <w:rsid w:val="00BE0173"/>
    <w:rsid w:val="00BE049F"/>
    <w:rsid w:val="00BE2E30"/>
    <w:rsid w:val="00BE2FE3"/>
    <w:rsid w:val="00BE38A2"/>
    <w:rsid w:val="00BE6216"/>
    <w:rsid w:val="00BE7C7A"/>
    <w:rsid w:val="00BF0D2C"/>
    <w:rsid w:val="00BF31E8"/>
    <w:rsid w:val="00BF31F1"/>
    <w:rsid w:val="00BF587A"/>
    <w:rsid w:val="00BF75AE"/>
    <w:rsid w:val="00C04875"/>
    <w:rsid w:val="00C04DBD"/>
    <w:rsid w:val="00C07074"/>
    <w:rsid w:val="00C07831"/>
    <w:rsid w:val="00C10784"/>
    <w:rsid w:val="00C10C58"/>
    <w:rsid w:val="00C16CE7"/>
    <w:rsid w:val="00C16F7B"/>
    <w:rsid w:val="00C171A7"/>
    <w:rsid w:val="00C172F0"/>
    <w:rsid w:val="00C20494"/>
    <w:rsid w:val="00C20DDA"/>
    <w:rsid w:val="00C227EC"/>
    <w:rsid w:val="00C22EED"/>
    <w:rsid w:val="00C31D0E"/>
    <w:rsid w:val="00C3311B"/>
    <w:rsid w:val="00C4011E"/>
    <w:rsid w:val="00C4109A"/>
    <w:rsid w:val="00C425BB"/>
    <w:rsid w:val="00C505BF"/>
    <w:rsid w:val="00C52BCB"/>
    <w:rsid w:val="00C568F1"/>
    <w:rsid w:val="00C61265"/>
    <w:rsid w:val="00C61AB7"/>
    <w:rsid w:val="00C61BC6"/>
    <w:rsid w:val="00C63717"/>
    <w:rsid w:val="00C63CAE"/>
    <w:rsid w:val="00C64816"/>
    <w:rsid w:val="00C64856"/>
    <w:rsid w:val="00C64C9D"/>
    <w:rsid w:val="00C64F6A"/>
    <w:rsid w:val="00C6653D"/>
    <w:rsid w:val="00C67648"/>
    <w:rsid w:val="00C7220A"/>
    <w:rsid w:val="00C72862"/>
    <w:rsid w:val="00C7428F"/>
    <w:rsid w:val="00C750F7"/>
    <w:rsid w:val="00C75A99"/>
    <w:rsid w:val="00C762CB"/>
    <w:rsid w:val="00C77EA1"/>
    <w:rsid w:val="00C77F0A"/>
    <w:rsid w:val="00C809FA"/>
    <w:rsid w:val="00C81826"/>
    <w:rsid w:val="00C8294B"/>
    <w:rsid w:val="00C82EE5"/>
    <w:rsid w:val="00C843EA"/>
    <w:rsid w:val="00C85BF3"/>
    <w:rsid w:val="00C871EF"/>
    <w:rsid w:val="00C91F78"/>
    <w:rsid w:val="00C921D0"/>
    <w:rsid w:val="00C92ECB"/>
    <w:rsid w:val="00C94B3B"/>
    <w:rsid w:val="00C96020"/>
    <w:rsid w:val="00C97972"/>
    <w:rsid w:val="00CA013C"/>
    <w:rsid w:val="00CA2A35"/>
    <w:rsid w:val="00CA3968"/>
    <w:rsid w:val="00CA3FB2"/>
    <w:rsid w:val="00CA451B"/>
    <w:rsid w:val="00CA59D0"/>
    <w:rsid w:val="00CA6D01"/>
    <w:rsid w:val="00CA7CF1"/>
    <w:rsid w:val="00CB135D"/>
    <w:rsid w:val="00CB6060"/>
    <w:rsid w:val="00CC1C50"/>
    <w:rsid w:val="00CC20CC"/>
    <w:rsid w:val="00CC20F2"/>
    <w:rsid w:val="00CC2303"/>
    <w:rsid w:val="00CC298E"/>
    <w:rsid w:val="00CC2DD3"/>
    <w:rsid w:val="00CC4F3E"/>
    <w:rsid w:val="00CD0685"/>
    <w:rsid w:val="00CD1EF2"/>
    <w:rsid w:val="00CD2133"/>
    <w:rsid w:val="00CD409F"/>
    <w:rsid w:val="00CD60CD"/>
    <w:rsid w:val="00CD62F2"/>
    <w:rsid w:val="00CD6956"/>
    <w:rsid w:val="00CD6EE9"/>
    <w:rsid w:val="00CE0098"/>
    <w:rsid w:val="00CE5A59"/>
    <w:rsid w:val="00CF10B7"/>
    <w:rsid w:val="00CF2911"/>
    <w:rsid w:val="00CF4826"/>
    <w:rsid w:val="00CF52B8"/>
    <w:rsid w:val="00CF6983"/>
    <w:rsid w:val="00D005B8"/>
    <w:rsid w:val="00D0276E"/>
    <w:rsid w:val="00D0382B"/>
    <w:rsid w:val="00D04686"/>
    <w:rsid w:val="00D054D1"/>
    <w:rsid w:val="00D05D41"/>
    <w:rsid w:val="00D07574"/>
    <w:rsid w:val="00D077B9"/>
    <w:rsid w:val="00D13A76"/>
    <w:rsid w:val="00D14439"/>
    <w:rsid w:val="00D1563B"/>
    <w:rsid w:val="00D17DAE"/>
    <w:rsid w:val="00D22BA4"/>
    <w:rsid w:val="00D2343A"/>
    <w:rsid w:val="00D24CBC"/>
    <w:rsid w:val="00D27948"/>
    <w:rsid w:val="00D328AF"/>
    <w:rsid w:val="00D354AF"/>
    <w:rsid w:val="00D35EB0"/>
    <w:rsid w:val="00D375F0"/>
    <w:rsid w:val="00D40600"/>
    <w:rsid w:val="00D45280"/>
    <w:rsid w:val="00D45FCB"/>
    <w:rsid w:val="00D467AE"/>
    <w:rsid w:val="00D54841"/>
    <w:rsid w:val="00D55027"/>
    <w:rsid w:val="00D551F6"/>
    <w:rsid w:val="00D56C47"/>
    <w:rsid w:val="00D57FA5"/>
    <w:rsid w:val="00D62A0C"/>
    <w:rsid w:val="00D64132"/>
    <w:rsid w:val="00D673B1"/>
    <w:rsid w:val="00D707D3"/>
    <w:rsid w:val="00D73E4E"/>
    <w:rsid w:val="00D7579E"/>
    <w:rsid w:val="00D77CA5"/>
    <w:rsid w:val="00D80F0D"/>
    <w:rsid w:val="00D8410B"/>
    <w:rsid w:val="00D8477C"/>
    <w:rsid w:val="00D84C37"/>
    <w:rsid w:val="00D86C2B"/>
    <w:rsid w:val="00D871BA"/>
    <w:rsid w:val="00D8741A"/>
    <w:rsid w:val="00D902C2"/>
    <w:rsid w:val="00D909D4"/>
    <w:rsid w:val="00D926CC"/>
    <w:rsid w:val="00D94C80"/>
    <w:rsid w:val="00D95F0C"/>
    <w:rsid w:val="00D9722A"/>
    <w:rsid w:val="00DA14D4"/>
    <w:rsid w:val="00DA1D66"/>
    <w:rsid w:val="00DA2180"/>
    <w:rsid w:val="00DA29E0"/>
    <w:rsid w:val="00DA3E4A"/>
    <w:rsid w:val="00DA428C"/>
    <w:rsid w:val="00DA4340"/>
    <w:rsid w:val="00DA54B4"/>
    <w:rsid w:val="00DA614F"/>
    <w:rsid w:val="00DB0522"/>
    <w:rsid w:val="00DB0D30"/>
    <w:rsid w:val="00DB0E3C"/>
    <w:rsid w:val="00DB2A65"/>
    <w:rsid w:val="00DB2F25"/>
    <w:rsid w:val="00DB5051"/>
    <w:rsid w:val="00DC128F"/>
    <w:rsid w:val="00DC184B"/>
    <w:rsid w:val="00DC3870"/>
    <w:rsid w:val="00DC6B8C"/>
    <w:rsid w:val="00DC71D4"/>
    <w:rsid w:val="00DC7B7C"/>
    <w:rsid w:val="00DD4C3F"/>
    <w:rsid w:val="00DD5BFA"/>
    <w:rsid w:val="00DD68BC"/>
    <w:rsid w:val="00DD7769"/>
    <w:rsid w:val="00DE1638"/>
    <w:rsid w:val="00DE4398"/>
    <w:rsid w:val="00DE4F9E"/>
    <w:rsid w:val="00DE6D41"/>
    <w:rsid w:val="00DE7B9D"/>
    <w:rsid w:val="00DF0639"/>
    <w:rsid w:val="00DF10B1"/>
    <w:rsid w:val="00DF28BB"/>
    <w:rsid w:val="00DF463D"/>
    <w:rsid w:val="00DF5402"/>
    <w:rsid w:val="00DF6045"/>
    <w:rsid w:val="00DF775E"/>
    <w:rsid w:val="00E0183C"/>
    <w:rsid w:val="00E0363C"/>
    <w:rsid w:val="00E05AC7"/>
    <w:rsid w:val="00E05D57"/>
    <w:rsid w:val="00E0680C"/>
    <w:rsid w:val="00E07780"/>
    <w:rsid w:val="00E07C4D"/>
    <w:rsid w:val="00E1167A"/>
    <w:rsid w:val="00E12A59"/>
    <w:rsid w:val="00E12C2C"/>
    <w:rsid w:val="00E14BE9"/>
    <w:rsid w:val="00E2051B"/>
    <w:rsid w:val="00E20A26"/>
    <w:rsid w:val="00E20E58"/>
    <w:rsid w:val="00E2213B"/>
    <w:rsid w:val="00E23318"/>
    <w:rsid w:val="00E25081"/>
    <w:rsid w:val="00E25415"/>
    <w:rsid w:val="00E261F0"/>
    <w:rsid w:val="00E340B9"/>
    <w:rsid w:val="00E34225"/>
    <w:rsid w:val="00E34508"/>
    <w:rsid w:val="00E36ABF"/>
    <w:rsid w:val="00E40AC1"/>
    <w:rsid w:val="00E41787"/>
    <w:rsid w:val="00E42447"/>
    <w:rsid w:val="00E42687"/>
    <w:rsid w:val="00E434F8"/>
    <w:rsid w:val="00E43C5E"/>
    <w:rsid w:val="00E46F2F"/>
    <w:rsid w:val="00E50BF6"/>
    <w:rsid w:val="00E608C0"/>
    <w:rsid w:val="00E614ED"/>
    <w:rsid w:val="00E61630"/>
    <w:rsid w:val="00E629E7"/>
    <w:rsid w:val="00E62B1F"/>
    <w:rsid w:val="00E6319E"/>
    <w:rsid w:val="00E6360F"/>
    <w:rsid w:val="00E65ED4"/>
    <w:rsid w:val="00E66122"/>
    <w:rsid w:val="00E668C5"/>
    <w:rsid w:val="00E7053E"/>
    <w:rsid w:val="00E70EBE"/>
    <w:rsid w:val="00E7229C"/>
    <w:rsid w:val="00E753FF"/>
    <w:rsid w:val="00E7547B"/>
    <w:rsid w:val="00E7727D"/>
    <w:rsid w:val="00E772DB"/>
    <w:rsid w:val="00E805B5"/>
    <w:rsid w:val="00E82FFD"/>
    <w:rsid w:val="00E83E6F"/>
    <w:rsid w:val="00E84EDA"/>
    <w:rsid w:val="00E853E8"/>
    <w:rsid w:val="00E85D4D"/>
    <w:rsid w:val="00E86B14"/>
    <w:rsid w:val="00E875DC"/>
    <w:rsid w:val="00E87A88"/>
    <w:rsid w:val="00E90836"/>
    <w:rsid w:val="00E90B88"/>
    <w:rsid w:val="00E914D3"/>
    <w:rsid w:val="00E93F96"/>
    <w:rsid w:val="00EA20F9"/>
    <w:rsid w:val="00EA2BC3"/>
    <w:rsid w:val="00EA6A24"/>
    <w:rsid w:val="00EA7EC0"/>
    <w:rsid w:val="00EB3012"/>
    <w:rsid w:val="00EB3774"/>
    <w:rsid w:val="00EB4987"/>
    <w:rsid w:val="00EB5A54"/>
    <w:rsid w:val="00EB7DCA"/>
    <w:rsid w:val="00EC1D01"/>
    <w:rsid w:val="00EC30C5"/>
    <w:rsid w:val="00EC6AD3"/>
    <w:rsid w:val="00EC75E1"/>
    <w:rsid w:val="00ED0256"/>
    <w:rsid w:val="00ED04EE"/>
    <w:rsid w:val="00ED1B22"/>
    <w:rsid w:val="00ED22CB"/>
    <w:rsid w:val="00ED3143"/>
    <w:rsid w:val="00EE0ABE"/>
    <w:rsid w:val="00EE0FF7"/>
    <w:rsid w:val="00EE1FA1"/>
    <w:rsid w:val="00EE3C3F"/>
    <w:rsid w:val="00EE45A9"/>
    <w:rsid w:val="00EE5A14"/>
    <w:rsid w:val="00EE6534"/>
    <w:rsid w:val="00EE73EA"/>
    <w:rsid w:val="00EE75EE"/>
    <w:rsid w:val="00EE7B7D"/>
    <w:rsid w:val="00EF00C6"/>
    <w:rsid w:val="00EF0696"/>
    <w:rsid w:val="00EF49DC"/>
    <w:rsid w:val="00EF5737"/>
    <w:rsid w:val="00EF5C2E"/>
    <w:rsid w:val="00EF7571"/>
    <w:rsid w:val="00F004C2"/>
    <w:rsid w:val="00F009DA"/>
    <w:rsid w:val="00F028A5"/>
    <w:rsid w:val="00F038E0"/>
    <w:rsid w:val="00F05B36"/>
    <w:rsid w:val="00F06F4B"/>
    <w:rsid w:val="00F12DB6"/>
    <w:rsid w:val="00F15F8B"/>
    <w:rsid w:val="00F204D0"/>
    <w:rsid w:val="00F20F52"/>
    <w:rsid w:val="00F2346F"/>
    <w:rsid w:val="00F24AA0"/>
    <w:rsid w:val="00F26EC2"/>
    <w:rsid w:val="00F27C01"/>
    <w:rsid w:val="00F27EC2"/>
    <w:rsid w:val="00F31D25"/>
    <w:rsid w:val="00F32EF9"/>
    <w:rsid w:val="00F3424D"/>
    <w:rsid w:val="00F34B93"/>
    <w:rsid w:val="00F3649A"/>
    <w:rsid w:val="00F37357"/>
    <w:rsid w:val="00F37736"/>
    <w:rsid w:val="00F40359"/>
    <w:rsid w:val="00F40F16"/>
    <w:rsid w:val="00F41BF7"/>
    <w:rsid w:val="00F47F8C"/>
    <w:rsid w:val="00F5266C"/>
    <w:rsid w:val="00F52A7E"/>
    <w:rsid w:val="00F564DB"/>
    <w:rsid w:val="00F5777F"/>
    <w:rsid w:val="00F60BDA"/>
    <w:rsid w:val="00F614E4"/>
    <w:rsid w:val="00F6218C"/>
    <w:rsid w:val="00F62404"/>
    <w:rsid w:val="00F65D91"/>
    <w:rsid w:val="00F700D5"/>
    <w:rsid w:val="00F72FEE"/>
    <w:rsid w:val="00F744E6"/>
    <w:rsid w:val="00F74DF7"/>
    <w:rsid w:val="00F76E86"/>
    <w:rsid w:val="00F807CB"/>
    <w:rsid w:val="00F8142A"/>
    <w:rsid w:val="00F81AAB"/>
    <w:rsid w:val="00F824EA"/>
    <w:rsid w:val="00F8322A"/>
    <w:rsid w:val="00F83728"/>
    <w:rsid w:val="00F84901"/>
    <w:rsid w:val="00F84A66"/>
    <w:rsid w:val="00F8518F"/>
    <w:rsid w:val="00F90F69"/>
    <w:rsid w:val="00F915DE"/>
    <w:rsid w:val="00F94C4B"/>
    <w:rsid w:val="00F94D8B"/>
    <w:rsid w:val="00F9639F"/>
    <w:rsid w:val="00FA20D8"/>
    <w:rsid w:val="00FA2C10"/>
    <w:rsid w:val="00FA311F"/>
    <w:rsid w:val="00FA3459"/>
    <w:rsid w:val="00FA413A"/>
    <w:rsid w:val="00FA55D0"/>
    <w:rsid w:val="00FA5D6C"/>
    <w:rsid w:val="00FA6752"/>
    <w:rsid w:val="00FA7A2B"/>
    <w:rsid w:val="00FB1113"/>
    <w:rsid w:val="00FB1778"/>
    <w:rsid w:val="00FB516E"/>
    <w:rsid w:val="00FB7FCB"/>
    <w:rsid w:val="00FC03AC"/>
    <w:rsid w:val="00FC1BB4"/>
    <w:rsid w:val="00FC1C8D"/>
    <w:rsid w:val="00FC1E09"/>
    <w:rsid w:val="00FC29A4"/>
    <w:rsid w:val="00FC3917"/>
    <w:rsid w:val="00FC4390"/>
    <w:rsid w:val="00FC4A91"/>
    <w:rsid w:val="00FC51EA"/>
    <w:rsid w:val="00FD086B"/>
    <w:rsid w:val="00FD2719"/>
    <w:rsid w:val="00FD3D4B"/>
    <w:rsid w:val="00FD437D"/>
    <w:rsid w:val="00FD4C74"/>
    <w:rsid w:val="00FD650F"/>
    <w:rsid w:val="00FD724F"/>
    <w:rsid w:val="00FD7B1D"/>
    <w:rsid w:val="00FE0BF8"/>
    <w:rsid w:val="00FE1E8D"/>
    <w:rsid w:val="00FE2B01"/>
    <w:rsid w:val="00FE3047"/>
    <w:rsid w:val="00FE3627"/>
    <w:rsid w:val="00FE7A78"/>
    <w:rsid w:val="00FF0C4A"/>
    <w:rsid w:val="00FF38CB"/>
    <w:rsid w:val="00FF51D3"/>
    <w:rsid w:val="00FF532A"/>
    <w:rsid w:val="00FF63B0"/>
    <w:rsid w:val="00FF7D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694BFD"/>
  <w15:chartTrackingRefBased/>
  <w15:docId w15:val="{42A548E7-242B-4CEB-9101-CD30D46A47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A773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A773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A773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A773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A773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A773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A773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A773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A773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773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A773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A773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A773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A773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A773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A773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A773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A773F"/>
    <w:rPr>
      <w:rFonts w:eastAsiaTheme="majorEastAsia" w:cstheme="majorBidi"/>
      <w:color w:val="272727" w:themeColor="text1" w:themeTint="D8"/>
    </w:rPr>
  </w:style>
  <w:style w:type="paragraph" w:styleId="Title">
    <w:name w:val="Title"/>
    <w:basedOn w:val="Normal"/>
    <w:next w:val="Normal"/>
    <w:link w:val="TitleChar"/>
    <w:uiPriority w:val="10"/>
    <w:qFormat/>
    <w:rsid w:val="001A773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A773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A773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A773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A773F"/>
    <w:pPr>
      <w:spacing w:before="160"/>
      <w:jc w:val="center"/>
    </w:pPr>
    <w:rPr>
      <w:i/>
      <w:iCs/>
      <w:color w:val="404040" w:themeColor="text1" w:themeTint="BF"/>
    </w:rPr>
  </w:style>
  <w:style w:type="character" w:customStyle="1" w:styleId="QuoteChar">
    <w:name w:val="Quote Char"/>
    <w:basedOn w:val="DefaultParagraphFont"/>
    <w:link w:val="Quote"/>
    <w:uiPriority w:val="29"/>
    <w:rsid w:val="001A773F"/>
    <w:rPr>
      <w:i/>
      <w:iCs/>
      <w:color w:val="404040" w:themeColor="text1" w:themeTint="BF"/>
    </w:rPr>
  </w:style>
  <w:style w:type="paragraph" w:styleId="ListParagraph">
    <w:name w:val="List Paragraph"/>
    <w:basedOn w:val="Normal"/>
    <w:uiPriority w:val="34"/>
    <w:qFormat/>
    <w:rsid w:val="001A773F"/>
    <w:pPr>
      <w:ind w:left="720"/>
      <w:contextualSpacing/>
    </w:pPr>
  </w:style>
  <w:style w:type="character" w:styleId="IntenseEmphasis">
    <w:name w:val="Intense Emphasis"/>
    <w:basedOn w:val="DefaultParagraphFont"/>
    <w:uiPriority w:val="21"/>
    <w:qFormat/>
    <w:rsid w:val="001A773F"/>
    <w:rPr>
      <w:i/>
      <w:iCs/>
      <w:color w:val="0F4761" w:themeColor="accent1" w:themeShade="BF"/>
    </w:rPr>
  </w:style>
  <w:style w:type="paragraph" w:styleId="IntenseQuote">
    <w:name w:val="Intense Quote"/>
    <w:basedOn w:val="Normal"/>
    <w:next w:val="Normal"/>
    <w:link w:val="IntenseQuoteChar"/>
    <w:uiPriority w:val="30"/>
    <w:qFormat/>
    <w:rsid w:val="001A773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A773F"/>
    <w:rPr>
      <w:i/>
      <w:iCs/>
      <w:color w:val="0F4761" w:themeColor="accent1" w:themeShade="BF"/>
    </w:rPr>
  </w:style>
  <w:style w:type="character" w:styleId="IntenseReference">
    <w:name w:val="Intense Reference"/>
    <w:basedOn w:val="DefaultParagraphFont"/>
    <w:uiPriority w:val="32"/>
    <w:qFormat/>
    <w:rsid w:val="001A773F"/>
    <w:rPr>
      <w:b/>
      <w:bCs/>
      <w:smallCaps/>
      <w:color w:val="0F4761" w:themeColor="accent1" w:themeShade="BF"/>
      <w:spacing w:val="5"/>
    </w:rPr>
  </w:style>
  <w:style w:type="paragraph" w:styleId="NoSpacing">
    <w:name w:val="No Spacing"/>
    <w:link w:val="NoSpacingChar"/>
    <w:uiPriority w:val="1"/>
    <w:qFormat/>
    <w:rsid w:val="0050491B"/>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50491B"/>
    <w:rPr>
      <w:rFonts w:eastAsiaTheme="minorEastAsia"/>
      <w:kern w:val="0"/>
      <w:lang w:eastAsia="en-GB"/>
      <w14:ligatures w14:val="none"/>
    </w:rPr>
  </w:style>
  <w:style w:type="paragraph" w:styleId="Caption">
    <w:name w:val="caption"/>
    <w:basedOn w:val="Normal"/>
    <w:next w:val="Normal"/>
    <w:uiPriority w:val="35"/>
    <w:unhideWhenUsed/>
    <w:qFormat/>
    <w:rsid w:val="00706F7B"/>
    <w:pPr>
      <w:spacing w:after="200" w:line="240" w:lineRule="auto"/>
    </w:pPr>
    <w:rPr>
      <w:i/>
      <w:iCs/>
      <w:color w:val="0E2841" w:themeColor="text2"/>
      <w:sz w:val="18"/>
      <w:szCs w:val="18"/>
    </w:rPr>
  </w:style>
  <w:style w:type="character" w:styleId="Hyperlink">
    <w:name w:val="Hyperlink"/>
    <w:basedOn w:val="DefaultParagraphFont"/>
    <w:uiPriority w:val="99"/>
    <w:unhideWhenUsed/>
    <w:rsid w:val="001568D7"/>
    <w:rPr>
      <w:color w:val="467886" w:themeColor="hyperlink"/>
      <w:u w:val="single"/>
    </w:rPr>
  </w:style>
  <w:style w:type="character" w:styleId="UnresolvedMention">
    <w:name w:val="Unresolved Mention"/>
    <w:basedOn w:val="DefaultParagraphFont"/>
    <w:uiPriority w:val="99"/>
    <w:semiHidden/>
    <w:unhideWhenUsed/>
    <w:rsid w:val="001568D7"/>
    <w:rPr>
      <w:color w:val="605E5C"/>
      <w:shd w:val="clear" w:color="auto" w:fill="E1DFDD"/>
    </w:rPr>
  </w:style>
  <w:style w:type="paragraph" w:styleId="Header">
    <w:name w:val="header"/>
    <w:basedOn w:val="Normal"/>
    <w:link w:val="HeaderChar"/>
    <w:uiPriority w:val="99"/>
    <w:unhideWhenUsed/>
    <w:rsid w:val="00BE62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216"/>
  </w:style>
  <w:style w:type="paragraph" w:styleId="Footer">
    <w:name w:val="footer"/>
    <w:basedOn w:val="Normal"/>
    <w:link w:val="FooterChar"/>
    <w:uiPriority w:val="99"/>
    <w:unhideWhenUsed/>
    <w:rsid w:val="00BE62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21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F2B5D3-1D25-49F2-BC58-2573367CC8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7176</TotalTime>
  <Pages>15</Pages>
  <Words>4858</Words>
  <Characters>27693</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Iestyn Thomas</dc:creator>
  <cp:keywords/>
  <dc:description/>
  <cp:lastModifiedBy>Iestyn Thomas</cp:lastModifiedBy>
  <cp:revision>1036</cp:revision>
  <dcterms:created xsi:type="dcterms:W3CDTF">2025-12-14T12:37:00Z</dcterms:created>
  <dcterms:modified xsi:type="dcterms:W3CDTF">2026-01-09T14:26:00Z</dcterms:modified>
</cp:coreProperties>
</file>