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Content>
        <w:p w14:paraId="7EE0258B" w14:textId="7C368EF3"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3A5BA1F9" w:rsidR="00E32C28" w:rsidRDefault="00587076">
          <w:r>
            <w:rPr>
              <w:noProof/>
            </w:rPr>
            <mc:AlternateContent>
              <mc:Choice Requires="wps">
                <w:drawing>
                  <wp:anchor distT="45720" distB="45720" distL="114300" distR="114300" simplePos="0" relativeHeight="251660291" behindDoc="0" locked="0" layoutInCell="1" allowOverlap="1" wp14:anchorId="6861A9EB" wp14:editId="251A11AC">
                    <wp:simplePos x="0" y="0"/>
                    <wp:positionH relativeFrom="column">
                      <wp:posOffset>2174240</wp:posOffset>
                    </wp:positionH>
                    <wp:positionV relativeFrom="paragraph">
                      <wp:posOffset>6344920</wp:posOffset>
                    </wp:positionV>
                    <wp:extent cx="3076575" cy="1885315"/>
                    <wp:effectExtent l="0" t="0" r="28575" b="1968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1885315"/>
                            </a:xfrm>
                            <a:prstGeom prst="rect">
                              <a:avLst/>
                            </a:prstGeom>
                            <a:solidFill>
                              <a:srgbClr val="FFFFFF"/>
                            </a:solidFill>
                            <a:ln w="9525">
                              <a:solidFill>
                                <a:srgbClr val="000000"/>
                              </a:solidFill>
                              <a:miter lim="800000"/>
                              <a:headEnd/>
                              <a:tailEnd/>
                            </a:ln>
                          </wps:spPr>
                          <wps:txbx>
                            <w:txbxContent>
                              <w:p w14:paraId="03739D2A" w14:textId="3198B6FB" w:rsidR="000663A7" w:rsidRDefault="00587076">
                                <w:pPr>
                                  <w:rPr>
                                    <w:b/>
                                    <w:bCs/>
                                    <w:color w:val="FF0000"/>
                                  </w:rPr>
                                </w:pPr>
                                <w:r>
                                  <w:t xml:space="preserve">Video Link: </w:t>
                                </w:r>
                                <w:hyperlink r:id="rId8" w:history="1">
                                  <w:r w:rsidR="00462F06" w:rsidRPr="00462F06">
                                    <w:rPr>
                                      <w:rStyle w:val="Hyperlink"/>
                                    </w:rPr>
                                    <w:t>https://yo</w:t>
                                  </w:r>
                                  <w:r w:rsidR="00462F06" w:rsidRPr="00462F06">
                                    <w:rPr>
                                      <w:rStyle w:val="Hyperlink"/>
                                    </w:rPr>
                                    <w:t>u</w:t>
                                  </w:r>
                                  <w:r w:rsidR="00462F06" w:rsidRPr="00462F06">
                                    <w:rPr>
                                      <w:rStyle w:val="Hyperlink"/>
                                    </w:rPr>
                                    <w:t>tu.be/6Cqfo8ENUso</w:t>
                                  </w:r>
                                </w:hyperlink>
                              </w:p>
                              <w:p w14:paraId="38B90292" w14:textId="4218DA6F" w:rsidR="00587076" w:rsidRPr="000663A7" w:rsidRDefault="008118BD">
                                <w:pPr>
                                  <w:rPr>
                                    <w:sz w:val="20"/>
                                    <w:szCs w:val="20"/>
                                  </w:rPr>
                                </w:pPr>
                                <w:r w:rsidRPr="00570FA8">
                                  <w:rPr>
                                    <w:b/>
                                    <w:bCs/>
                                    <w:color w:val="7030A0"/>
                                    <w:sz w:val="20"/>
                                    <w:szCs w:val="20"/>
                                  </w:rPr>
                                  <w:t xml:space="preserve">Please be sure to give unrestricted access to your video </w:t>
                                </w:r>
                                <w:r w:rsidR="000663A7" w:rsidRPr="00570FA8">
                                  <w:rPr>
                                    <w:b/>
                                    <w:bCs/>
                                    <w:color w:val="7030A0"/>
                                    <w:sz w:val="20"/>
                                    <w:szCs w:val="20"/>
                                  </w:rPr>
                                  <w:t>presentation so that your work can be marked by the examiner</w:t>
                                </w:r>
                                <w:r w:rsidR="008B0E90">
                                  <w:rPr>
                                    <w:b/>
                                    <w:bCs/>
                                    <w:color w:val="7030A0"/>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861A9EB" id="_x0000_t202" coordsize="21600,21600" o:spt="202" path="m,l,21600r21600,l21600,xe">
                    <v:stroke joinstyle="miter"/>
                    <v:path gradientshapeok="t" o:connecttype="rect"/>
                  </v:shapetype>
                  <v:shape id="Text Box 2" o:spid="_x0000_s1057" type="#_x0000_t202" style="position:absolute;margin-left:171.2pt;margin-top:499.6pt;width:242.25pt;height:148.4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">
                    <v:textbox>
                      <w:txbxContent>
                        <w:p w14:paraId="03739D2A" w14:textId="3198B6FB" w:rsidR="000663A7" w:rsidRDefault="00587076">
                          <w:pPr>
                            <w:rPr>
                              <w:b/>
                              <w:bCs/>
                              <w:color w:val="FF0000"/>
                            </w:rPr>
                          </w:pPr>
                          <w:r>
                            <w:t xml:space="preserve">Video Link: </w:t>
                          </w:r>
                          <w:hyperlink r:id="rId9" w:history="1">
                            <w:r w:rsidR="00462F06" w:rsidRPr="00462F06">
                              <w:rPr>
                                <w:rStyle w:val="Hyperlink"/>
                              </w:rPr>
                              <w:t>https://yo</w:t>
                            </w:r>
                            <w:r w:rsidR="00462F06" w:rsidRPr="00462F06">
                              <w:rPr>
                                <w:rStyle w:val="Hyperlink"/>
                              </w:rPr>
                              <w:t>u</w:t>
                            </w:r>
                            <w:r w:rsidR="00462F06" w:rsidRPr="00462F06">
                              <w:rPr>
                                <w:rStyle w:val="Hyperlink"/>
                              </w:rPr>
                              <w:t>tu.be/6Cqfo8ENUso</w:t>
                            </w:r>
                          </w:hyperlink>
                        </w:p>
                        <w:p w14:paraId="38B90292" w14:textId="4218DA6F" w:rsidR="00587076" w:rsidRPr="000663A7" w:rsidRDefault="008118BD">
                          <w:pPr>
                            <w:rPr>
                              <w:sz w:val="20"/>
                              <w:szCs w:val="20"/>
                            </w:rPr>
                          </w:pPr>
                          <w:r w:rsidRPr="00570FA8">
                            <w:rPr>
                              <w:b/>
                              <w:bCs/>
                              <w:color w:val="7030A0"/>
                              <w:sz w:val="20"/>
                              <w:szCs w:val="20"/>
                            </w:rPr>
                            <w:t xml:space="preserve">Please be sure to give unrestricted access to your video </w:t>
                          </w:r>
                          <w:r w:rsidR="000663A7" w:rsidRPr="00570FA8">
                            <w:rPr>
                              <w:b/>
                              <w:bCs/>
                              <w:color w:val="7030A0"/>
                              <w:sz w:val="20"/>
                              <w:szCs w:val="20"/>
                            </w:rPr>
                            <w:t>presentation so that your work can be marked by the examiner</w:t>
                          </w:r>
                          <w:r w:rsidR="008B0E90">
                            <w:rPr>
                              <w:b/>
                              <w:bCs/>
                              <w:color w:val="7030A0"/>
                              <w:sz w:val="20"/>
                              <w:szCs w:val="20"/>
                            </w:rPr>
                            <w:t>.</w:t>
                          </w:r>
                        </w:p>
                      </w:txbxContent>
                    </v:textbox>
                    <w10:wrap type="square"/>
                  </v:shape>
                </w:pict>
              </mc:Fallback>
            </mc:AlternateContent>
          </w:r>
          <w:r w:rsidR="00E32C28">
            <w:rPr>
              <w:noProof/>
            </w:rPr>
            <mc:AlternateContent>
              <mc:Choice Requires="wps">
                <w:drawing>
                  <wp:anchor distT="45720" distB="45720" distL="114300" distR="114300" simplePos="0" relativeHeight="251658243" behindDoc="0" locked="0" layoutInCell="1" allowOverlap="1" wp14:anchorId="7BCD6BA7" wp14:editId="337432A7">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3E48359A" w:rsidR="00E32C28" w:rsidRDefault="00E32C28">
                                <w:r>
                                  <w:t>Student Name:</w:t>
                                </w:r>
                                <w:r w:rsidR="00664B52">
                                  <w:t xml:space="preserve"> Eduard Fabian Pasare</w:t>
                                </w:r>
                              </w:p>
                              <w:p w14:paraId="7EDAFB3F" w14:textId="2FF2451D" w:rsidR="00E32C28" w:rsidRDefault="00E32C28">
                                <w:r>
                                  <w:t>Student ID:</w:t>
                                </w:r>
                                <w:r w:rsidR="00664B52">
                                  <w:t>2518439</w:t>
                                </w:r>
                              </w:p>
                              <w:p w14:paraId="1959BA37" w14:textId="4E42E3F8" w:rsidR="00E32C28" w:rsidRDefault="00E32C28">
                                <w:r>
                                  <w:t>Group:</w:t>
                                </w:r>
                                <w:r w:rsidR="00664B52">
                                  <w:t xml:space="preserve"> 2 </w:t>
                                </w:r>
                              </w:p>
                              <w:p w14:paraId="6342D3AE" w14:textId="77777777" w:rsidR="00E32C28" w:rsidRDefault="00E32C28"/>
                              <w:p w14:paraId="7D0505FA" w14:textId="18FD7E8E" w:rsidR="00E32C28" w:rsidRDefault="00E32C28">
                                <w:r>
                                  <w:t xml:space="preserve">Lecturer’s Name: </w:t>
                                </w:r>
                                <w:r w:rsidR="00664B52">
                                  <w:t xml:space="preserve">KOUSHIK MODAK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">
                    <v:textbox style="mso-fit-shape-to-text:t">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3E48359A" w:rsidR="00E32C28" w:rsidRDefault="00E32C28">
                          <w:r>
                            <w:t>Student Name:</w:t>
                          </w:r>
                          <w:r w:rsidR="00664B52">
                            <w:t xml:space="preserve"> Eduard Fabian Pasare</w:t>
                          </w:r>
                        </w:p>
                        <w:p w14:paraId="7EDAFB3F" w14:textId="2FF2451D" w:rsidR="00E32C28" w:rsidRDefault="00E32C28">
                          <w:r>
                            <w:t>Student ID:</w:t>
                          </w:r>
                          <w:r w:rsidR="00664B52">
                            <w:t>2518439</w:t>
                          </w:r>
                        </w:p>
                        <w:p w14:paraId="1959BA37" w14:textId="4E42E3F8" w:rsidR="00E32C28" w:rsidRDefault="00E32C28">
                          <w:r>
                            <w:t>Group:</w:t>
                          </w:r>
                          <w:r w:rsidR="00664B52">
                            <w:t xml:space="preserve"> 2 </w:t>
                          </w:r>
                        </w:p>
                        <w:p w14:paraId="6342D3AE" w14:textId="77777777" w:rsidR="00E32C28" w:rsidRDefault="00E32C28"/>
                        <w:p w14:paraId="7D0505FA" w14:textId="18FD7E8E" w:rsidR="00E32C28" w:rsidRDefault="00E32C28">
                          <w:r>
                            <w:t xml:space="preserve">Lecturer’s Name: </w:t>
                          </w:r>
                          <w:r w:rsidR="00664B52">
                            <w:t xml:space="preserve">KOUSHIK MODAK </w:t>
                          </w:r>
                        </w:p>
                      </w:txbxContent>
                    </v:textbox>
                    <w10:wrap type="square" anchorx="margin"/>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041F9500" w14:textId="3871E3D5" w:rsidR="00F900A8" w:rsidRDefault="00570FA8">
          <w:pPr>
            <w:pStyle w:val="TOC1"/>
            <w:tabs>
              <w:tab w:val="right" w:leader="dot" w:pos="9016"/>
            </w:tabs>
            <w:rPr>
              <w:noProof/>
            </w:rPr>
          </w:pPr>
          <w:r>
            <w:fldChar w:fldCharType="begin"/>
          </w:r>
          <w:r>
            <w:instrText xml:space="preserve"> TOC \o "1-3" \h \z \u </w:instrText>
          </w:r>
          <w:r>
            <w:fldChar w:fldCharType="separate"/>
          </w:r>
          <w:hyperlink w:anchor="_Toc184033994" w:history="1">
            <w:r w:rsidR="00F900A8" w:rsidRPr="004A0029">
              <w:rPr>
                <w:rStyle w:val="Hyperlink"/>
                <w:b/>
                <w:bCs/>
                <w:noProof/>
              </w:rPr>
              <w:t>Introduction</w:t>
            </w:r>
            <w:r w:rsidR="00F900A8">
              <w:rPr>
                <w:noProof/>
                <w:webHidden/>
              </w:rPr>
              <w:tab/>
            </w:r>
            <w:r w:rsidR="00F900A8">
              <w:rPr>
                <w:noProof/>
                <w:webHidden/>
              </w:rPr>
              <w:fldChar w:fldCharType="begin"/>
            </w:r>
            <w:r w:rsidR="00F900A8">
              <w:rPr>
                <w:noProof/>
                <w:webHidden/>
              </w:rPr>
              <w:instrText xml:space="preserve"> PAGEREF _Toc184033994 \h </w:instrText>
            </w:r>
            <w:r w:rsidR="00F900A8">
              <w:rPr>
                <w:noProof/>
                <w:webHidden/>
              </w:rPr>
            </w:r>
            <w:r w:rsidR="00F900A8">
              <w:rPr>
                <w:noProof/>
                <w:webHidden/>
              </w:rPr>
              <w:fldChar w:fldCharType="separate"/>
            </w:r>
            <w:r w:rsidR="00F900A8">
              <w:rPr>
                <w:noProof/>
                <w:webHidden/>
              </w:rPr>
              <w:t>2</w:t>
            </w:r>
            <w:r w:rsidR="00F900A8">
              <w:rPr>
                <w:noProof/>
                <w:webHidden/>
              </w:rPr>
              <w:fldChar w:fldCharType="end"/>
            </w:r>
          </w:hyperlink>
        </w:p>
        <w:p w14:paraId="4AA3E1F6" w14:textId="4A302130" w:rsidR="00F900A8" w:rsidRDefault="00F900A8">
          <w:pPr>
            <w:pStyle w:val="TOC1"/>
            <w:tabs>
              <w:tab w:val="right" w:leader="dot" w:pos="9016"/>
            </w:tabs>
            <w:rPr>
              <w:noProof/>
            </w:rPr>
          </w:pPr>
          <w:hyperlink w:anchor="_Toc184033995" w:history="1">
            <w:r w:rsidRPr="004A0029">
              <w:rPr>
                <w:rStyle w:val="Hyperlink"/>
                <w:b/>
                <w:bCs/>
                <w:noProof/>
              </w:rPr>
              <w:t>Main Body</w:t>
            </w:r>
            <w:r>
              <w:rPr>
                <w:noProof/>
                <w:webHidden/>
              </w:rPr>
              <w:tab/>
            </w:r>
            <w:r>
              <w:rPr>
                <w:noProof/>
                <w:webHidden/>
              </w:rPr>
              <w:fldChar w:fldCharType="begin"/>
            </w:r>
            <w:r>
              <w:rPr>
                <w:noProof/>
                <w:webHidden/>
              </w:rPr>
              <w:instrText xml:space="preserve"> PAGEREF _Toc184033995 \h </w:instrText>
            </w:r>
            <w:r>
              <w:rPr>
                <w:noProof/>
                <w:webHidden/>
              </w:rPr>
            </w:r>
            <w:r>
              <w:rPr>
                <w:noProof/>
                <w:webHidden/>
              </w:rPr>
              <w:fldChar w:fldCharType="separate"/>
            </w:r>
            <w:r>
              <w:rPr>
                <w:noProof/>
                <w:webHidden/>
              </w:rPr>
              <w:t>2</w:t>
            </w:r>
            <w:r>
              <w:rPr>
                <w:noProof/>
                <w:webHidden/>
              </w:rPr>
              <w:fldChar w:fldCharType="end"/>
            </w:r>
          </w:hyperlink>
        </w:p>
        <w:p w14:paraId="0C2086B8" w14:textId="7139204C" w:rsidR="00F900A8" w:rsidRDefault="00F900A8">
          <w:pPr>
            <w:pStyle w:val="TOC1"/>
            <w:tabs>
              <w:tab w:val="right" w:leader="dot" w:pos="9016"/>
            </w:tabs>
            <w:rPr>
              <w:noProof/>
            </w:rPr>
          </w:pPr>
          <w:hyperlink w:anchor="_Toc184033996" w:history="1">
            <w:r w:rsidRPr="004A0029">
              <w:rPr>
                <w:rStyle w:val="Hyperlink"/>
                <w:b/>
                <w:bCs/>
                <w:noProof/>
              </w:rPr>
              <w:t>Conclusion</w:t>
            </w:r>
            <w:r>
              <w:rPr>
                <w:noProof/>
                <w:webHidden/>
              </w:rPr>
              <w:tab/>
            </w:r>
            <w:r>
              <w:rPr>
                <w:noProof/>
                <w:webHidden/>
              </w:rPr>
              <w:fldChar w:fldCharType="begin"/>
            </w:r>
            <w:r>
              <w:rPr>
                <w:noProof/>
                <w:webHidden/>
              </w:rPr>
              <w:instrText xml:space="preserve"> PAGEREF _Toc184033996 \h </w:instrText>
            </w:r>
            <w:r>
              <w:rPr>
                <w:noProof/>
                <w:webHidden/>
              </w:rPr>
            </w:r>
            <w:r>
              <w:rPr>
                <w:noProof/>
                <w:webHidden/>
              </w:rPr>
              <w:fldChar w:fldCharType="separate"/>
            </w:r>
            <w:r>
              <w:rPr>
                <w:noProof/>
                <w:webHidden/>
              </w:rPr>
              <w:t>9</w:t>
            </w:r>
            <w:r>
              <w:rPr>
                <w:noProof/>
                <w:webHidden/>
              </w:rPr>
              <w:fldChar w:fldCharType="end"/>
            </w:r>
          </w:hyperlink>
        </w:p>
        <w:p w14:paraId="56DCE6FB" w14:textId="7CDF995C" w:rsidR="00F900A8" w:rsidRDefault="00F900A8">
          <w:pPr>
            <w:pStyle w:val="TOC1"/>
            <w:tabs>
              <w:tab w:val="right" w:leader="dot" w:pos="9016"/>
            </w:tabs>
            <w:rPr>
              <w:noProof/>
            </w:rPr>
          </w:pPr>
          <w:hyperlink w:anchor="_Toc184033997" w:history="1">
            <w:r w:rsidRPr="004A0029">
              <w:rPr>
                <w:rStyle w:val="Hyperlink"/>
                <w:b/>
                <w:bCs/>
                <w:noProof/>
              </w:rPr>
              <w:t>References</w:t>
            </w:r>
            <w:r>
              <w:rPr>
                <w:noProof/>
                <w:webHidden/>
              </w:rPr>
              <w:tab/>
            </w:r>
            <w:r>
              <w:rPr>
                <w:noProof/>
                <w:webHidden/>
              </w:rPr>
              <w:fldChar w:fldCharType="begin"/>
            </w:r>
            <w:r>
              <w:rPr>
                <w:noProof/>
                <w:webHidden/>
              </w:rPr>
              <w:instrText xml:space="preserve"> PAGEREF _Toc184033997 \h </w:instrText>
            </w:r>
            <w:r>
              <w:rPr>
                <w:noProof/>
                <w:webHidden/>
              </w:rPr>
            </w:r>
            <w:r>
              <w:rPr>
                <w:noProof/>
                <w:webHidden/>
              </w:rPr>
              <w:fldChar w:fldCharType="separate"/>
            </w:r>
            <w:r>
              <w:rPr>
                <w:noProof/>
                <w:webHidden/>
              </w:rPr>
              <w:t>9</w:t>
            </w:r>
            <w:r>
              <w:rPr>
                <w:noProof/>
                <w:webHidden/>
              </w:rPr>
              <w:fldChar w:fldCharType="end"/>
            </w:r>
          </w:hyperlink>
        </w:p>
        <w:p w14:paraId="0FAB5173" w14:textId="7396167A"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659E3507" w14:textId="77777777" w:rsidR="00E32C28" w:rsidRDefault="00E32C28" w:rsidP="00E32C28">
      <w:pPr>
        <w:spacing w:line="360" w:lineRule="auto"/>
      </w:pPr>
    </w:p>
    <w:p w14:paraId="2533B7C5" w14:textId="77777777" w:rsidR="00E32C28" w:rsidRDefault="00E32C28" w:rsidP="00E32C28">
      <w:pPr>
        <w:spacing w:line="360" w:lineRule="auto"/>
      </w:pPr>
    </w:p>
    <w:p w14:paraId="2CB8CE57" w14:textId="77777777" w:rsidR="00E32C28" w:rsidRDefault="00E32C28" w:rsidP="00E32C28">
      <w:pPr>
        <w:spacing w:line="360" w:lineRule="auto"/>
      </w:pPr>
    </w:p>
    <w:p w14:paraId="08EE8D08" w14:textId="77777777" w:rsidR="00E32C28" w:rsidRDefault="00E32C28" w:rsidP="00E32C28">
      <w:pPr>
        <w:spacing w:line="360" w:lineRule="auto"/>
      </w:pPr>
    </w:p>
    <w:p w14:paraId="026A30B1" w14:textId="77777777" w:rsidR="00E31D93" w:rsidRDefault="00E31D93" w:rsidP="00E32C28">
      <w:pPr>
        <w:spacing w:line="360" w:lineRule="auto"/>
      </w:pPr>
    </w:p>
    <w:p w14:paraId="5FE976EF" w14:textId="369BEA26" w:rsidR="000B6B9C" w:rsidRPr="00E84E4C" w:rsidRDefault="000B6B9C" w:rsidP="000B6B9C">
      <w:pPr>
        <w:spacing w:line="360" w:lineRule="auto"/>
        <w:ind w:firstLine="720"/>
        <w:jc w:val="both"/>
        <w:rPr>
          <w:b/>
          <w:bCs/>
          <w:color w:val="D86DCB" w:themeColor="accent5" w:themeTint="99"/>
        </w:rPr>
      </w:pPr>
      <w:r w:rsidRPr="00436C1A">
        <w:rPr>
          <w:b/>
          <w:bCs/>
          <w:color w:val="D86DCB" w:themeColor="accent5" w:themeTint="99"/>
        </w:rPr>
        <w:lastRenderedPageBreak/>
        <w:t>Video Link</w:t>
      </w:r>
      <w:r w:rsidR="00462F06">
        <w:rPr>
          <w:b/>
          <w:bCs/>
          <w:color w:val="D86DCB" w:themeColor="accent5" w:themeTint="99"/>
        </w:rPr>
        <w:t xml:space="preserve"> </w:t>
      </w:r>
      <w:hyperlink r:id="rId10" w:history="1">
        <w:r w:rsidR="00462F06" w:rsidRPr="00462F06">
          <w:rPr>
            <w:rStyle w:val="Hyperlink"/>
            <w:b/>
            <w:bCs/>
          </w:rPr>
          <w:t>https://youtu.b</w:t>
        </w:r>
        <w:r w:rsidR="00462F06" w:rsidRPr="00462F06">
          <w:rPr>
            <w:rStyle w:val="Hyperlink"/>
            <w:b/>
            <w:bCs/>
          </w:rPr>
          <w:t>e</w:t>
        </w:r>
        <w:r w:rsidR="00462F06" w:rsidRPr="00462F06">
          <w:rPr>
            <w:rStyle w:val="Hyperlink"/>
            <w:b/>
            <w:bCs/>
          </w:rPr>
          <w:t>/6Cqfo8ENUso</w:t>
        </w:r>
      </w:hyperlink>
    </w:p>
    <w:p w14:paraId="730F7E37" w14:textId="0BEEC46B" w:rsidR="00D1392D" w:rsidRDefault="000B6B9C" w:rsidP="00D1392D">
      <w:pPr>
        <w:spacing w:line="360" w:lineRule="auto"/>
      </w:pPr>
      <w:r>
        <w:t xml:space="preserve">Slide 1 </w:t>
      </w:r>
      <w:r>
        <w:tab/>
      </w:r>
      <w:r w:rsidRPr="00701C6F">
        <w:rPr>
          <w:color w:val="FF0000"/>
        </w:rPr>
        <w:t>COVER PAGE</w:t>
      </w:r>
    </w:p>
    <w:p w14:paraId="35B72631" w14:textId="139F3E96" w:rsidR="000B6B9C" w:rsidRDefault="00664B52" w:rsidP="000B6B9C">
      <w:pPr>
        <w:spacing w:line="360" w:lineRule="auto"/>
        <w:jc w:val="center"/>
      </w:pPr>
      <w:r>
        <w:rPr>
          <w:noProof/>
        </w:rPr>
        <w:drawing>
          <wp:inline distT="0" distB="0" distL="0" distR="0" wp14:anchorId="5F30BCCF" wp14:editId="1D80F75C">
            <wp:extent cx="5731510" cy="3223895"/>
            <wp:effectExtent l="0" t="0" r="2540" b="0"/>
            <wp:docPr id="113163401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634016"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0EE400ED" w14:textId="77777777" w:rsidR="00664B52" w:rsidRDefault="00664B52" w:rsidP="000B6B9C"/>
    <w:p w14:paraId="26E66A52" w14:textId="77777777" w:rsidR="00664B52" w:rsidRDefault="00664B52" w:rsidP="000B6B9C"/>
    <w:p w14:paraId="68904698" w14:textId="77777777" w:rsidR="00664B52" w:rsidRDefault="00664B52" w:rsidP="000B6B9C"/>
    <w:p w14:paraId="1A486830" w14:textId="77777777" w:rsidR="00664B52" w:rsidRDefault="00664B52" w:rsidP="000B6B9C"/>
    <w:p w14:paraId="196701B2" w14:textId="77777777" w:rsidR="00664B52" w:rsidRDefault="00664B52" w:rsidP="000B6B9C"/>
    <w:p w14:paraId="10815A1F" w14:textId="77777777" w:rsidR="00664B52" w:rsidRDefault="00664B52" w:rsidP="000B6B9C"/>
    <w:p w14:paraId="1CF83850" w14:textId="77777777" w:rsidR="00664B52" w:rsidRDefault="00664B52" w:rsidP="000B6B9C"/>
    <w:p w14:paraId="64FF8D1B" w14:textId="77777777" w:rsidR="00664B52" w:rsidRDefault="00664B52" w:rsidP="000B6B9C"/>
    <w:p w14:paraId="1F4A3DDB" w14:textId="77777777" w:rsidR="00664B52" w:rsidRDefault="00664B52" w:rsidP="000B6B9C"/>
    <w:p w14:paraId="0922E028" w14:textId="3AD52DC9" w:rsidR="000B6B9C" w:rsidRDefault="000B6B9C" w:rsidP="000B6B9C">
      <w:pPr>
        <w:rPr>
          <w:ins w:id="0" w:author="Microsoft Word" w:date="2024-12-02T11:49:00Z" w16du:dateUtc="2024-12-02T11:49:00Z"/>
        </w:rPr>
      </w:pPr>
      <w:r>
        <w:t xml:space="preserve">Slide 2 </w:t>
      </w:r>
      <w:r>
        <w:tab/>
      </w:r>
      <w:r w:rsidRPr="00701C6F">
        <w:rPr>
          <w:color w:val="FF0000"/>
        </w:rPr>
        <w:t>CONTENTS</w:t>
      </w:r>
    </w:p>
    <w:p w14:paraId="313A2561" w14:textId="6893CCC0" w:rsidR="00D1392D" w:rsidRDefault="00D1392D" w:rsidP="000B6B9C">
      <w:pPr>
        <w:rPr>
          <w:ins w:id="1" w:author="Microsoft Word" w:date="2024-12-02T11:49:00Z" w16du:dateUtc="2024-12-02T11:49:00Z"/>
        </w:rPr>
      </w:pPr>
    </w:p>
    <w:p w14:paraId="053F9DFD" w14:textId="56A50EA5" w:rsidR="00D1392D" w:rsidRDefault="00664B52" w:rsidP="000B6B9C">
      <w:pPr>
        <w:spacing w:line="360" w:lineRule="auto"/>
        <w:jc w:val="center"/>
        <w:rPr>
          <w:ins w:id="2" w:author="Microsoft Word" w:date="2024-12-02T11:49:00Z" w16du:dateUtc="2024-12-02T11:49:00Z"/>
        </w:rPr>
      </w:pPr>
      <w:r>
        <w:rPr>
          <w:noProof/>
        </w:rPr>
        <w:lastRenderedPageBreak/>
        <w:drawing>
          <wp:inline distT="0" distB="0" distL="0" distR="0" wp14:anchorId="152FC672" wp14:editId="3AA643BC">
            <wp:extent cx="5731510" cy="3223895"/>
            <wp:effectExtent l="0" t="0" r="2540" b="0"/>
            <wp:docPr id="148425239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252394"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7D3939CF" w14:textId="6E6DD6F9" w:rsidR="00D1392D" w:rsidRDefault="000B6B9C" w:rsidP="000B6B9C">
      <w:pPr>
        <w:rPr>
          <w:ins w:id="3" w:author="Microsoft Word" w:date="2024-12-02T11:49:00Z" w16du:dateUtc="2024-12-02T11:49:00Z"/>
        </w:rPr>
      </w:pPr>
      <w:r>
        <w:t xml:space="preserve">Slide 3 </w:t>
      </w:r>
      <w:r>
        <w:tab/>
      </w:r>
      <w:r w:rsidRPr="00701C6F">
        <w:rPr>
          <w:color w:val="FF0000"/>
        </w:rPr>
        <w:t>INTRODUCTION</w:t>
      </w:r>
    </w:p>
    <w:p w14:paraId="176BC0A0" w14:textId="011D49B7" w:rsidR="00D1392D" w:rsidRDefault="00664B52" w:rsidP="00D1392D">
      <w:pPr>
        <w:spacing w:line="360" w:lineRule="auto"/>
        <w:jc w:val="center"/>
        <w:rPr>
          <w:ins w:id="4" w:author="Microsoft Word" w:date="2024-12-02T11:49:00Z" w16du:dateUtc="2024-12-02T11:49:00Z"/>
        </w:rPr>
      </w:pPr>
      <w:r>
        <w:rPr>
          <w:noProof/>
        </w:rPr>
        <w:drawing>
          <wp:inline distT="0" distB="0" distL="0" distR="0" wp14:anchorId="5BA19BBD" wp14:editId="73D3F8E0">
            <wp:extent cx="5731510" cy="3223895"/>
            <wp:effectExtent l="0" t="0" r="2540" b="0"/>
            <wp:docPr id="56335538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355384"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18BB076A" w14:textId="77777777" w:rsidR="00D1392D" w:rsidRDefault="00D1392D" w:rsidP="00D1392D">
      <w:pPr>
        <w:spacing w:line="360" w:lineRule="auto"/>
        <w:rPr>
          <w:ins w:id="5" w:author="Microsoft Word" w:date="2024-12-02T11:49:00Z" w16du:dateUtc="2024-12-02T11:49:00Z"/>
        </w:rPr>
      </w:pPr>
    </w:p>
    <w:p w14:paraId="35464867" w14:textId="77777777" w:rsidR="00996A2E" w:rsidRDefault="00996A2E" w:rsidP="000B6B9C">
      <w:pPr>
        <w:spacing w:line="360" w:lineRule="auto"/>
      </w:pPr>
    </w:p>
    <w:p w14:paraId="17DA1385" w14:textId="77777777" w:rsidR="00996A2E" w:rsidRDefault="00996A2E" w:rsidP="000B6B9C">
      <w:pPr>
        <w:spacing w:line="360" w:lineRule="auto"/>
      </w:pPr>
    </w:p>
    <w:p w14:paraId="1BB37F49" w14:textId="64547A06" w:rsidR="000B6B9C" w:rsidRDefault="000B6B9C" w:rsidP="000B6B9C">
      <w:pPr>
        <w:spacing w:line="360" w:lineRule="auto"/>
      </w:pPr>
      <w:r>
        <w:t xml:space="preserve">Slide 4 </w:t>
      </w:r>
      <w:r>
        <w:tab/>
      </w:r>
      <w:r w:rsidRPr="00701C6F">
        <w:rPr>
          <w:color w:val="FF0000"/>
        </w:rPr>
        <w:t>MAIN BODY</w:t>
      </w:r>
      <w:r>
        <w:t xml:space="preserve">   </w:t>
      </w:r>
    </w:p>
    <w:p w14:paraId="3D9595EB" w14:textId="44966E03" w:rsidR="004D33BA" w:rsidRDefault="004D33BA" w:rsidP="004D33BA">
      <w:pPr>
        <w:spacing w:line="360" w:lineRule="auto"/>
        <w:ind w:firstLine="720"/>
      </w:pPr>
      <w:r>
        <w:lastRenderedPageBreak/>
        <w:t xml:space="preserve">   </w:t>
      </w:r>
      <w:r w:rsidR="00996A2E">
        <w:rPr>
          <w:noProof/>
        </w:rPr>
        <w:drawing>
          <wp:inline distT="0" distB="0" distL="0" distR="0" wp14:anchorId="5A073AE9" wp14:editId="5C1E646F">
            <wp:extent cx="5731510" cy="3223895"/>
            <wp:effectExtent l="0" t="0" r="2540" b="0"/>
            <wp:docPr id="92313836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138367"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202DAD65" w14:textId="77777777" w:rsidR="007F713B" w:rsidRDefault="007F713B" w:rsidP="007F713B">
      <w:pPr>
        <w:spacing w:line="360" w:lineRule="auto"/>
      </w:pPr>
    </w:p>
    <w:p w14:paraId="4307C2AC" w14:textId="25FF95F3" w:rsidR="000B6B9C" w:rsidRPr="00664B52" w:rsidRDefault="000B6B9C" w:rsidP="00664B52">
      <w:r>
        <w:br w:type="page"/>
      </w:r>
      <w:r>
        <w:lastRenderedPageBreak/>
        <w:t xml:space="preserve">Slide 5 </w:t>
      </w:r>
      <w:r>
        <w:tab/>
      </w:r>
      <w:r w:rsidRPr="00701C6F">
        <w:rPr>
          <w:color w:val="FF0000"/>
        </w:rPr>
        <w:t>GIBB’s REFLECTIVE MODEL</w:t>
      </w:r>
    </w:p>
    <w:p w14:paraId="2DA62FD0" w14:textId="6478B952" w:rsidR="00E32C28" w:rsidRDefault="00664B52" w:rsidP="000B6B9C">
      <w:pPr>
        <w:spacing w:line="360" w:lineRule="auto"/>
        <w:jc w:val="center"/>
      </w:pPr>
      <w:r>
        <w:rPr>
          <w:noProof/>
        </w:rPr>
        <w:drawing>
          <wp:inline distT="0" distB="0" distL="0" distR="0" wp14:anchorId="066A59AE" wp14:editId="2E7136D8">
            <wp:extent cx="5731510" cy="3223895"/>
            <wp:effectExtent l="0" t="0" r="2540" b="0"/>
            <wp:docPr id="161316101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161017"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6A2C2379" w14:textId="02A8ED68" w:rsidR="000B6B9C" w:rsidRDefault="000B6B9C" w:rsidP="00664B52">
      <w:pPr>
        <w:spacing w:line="360" w:lineRule="auto"/>
        <w:rPr>
          <w:b/>
          <w:bCs/>
          <w:color w:val="000000" w:themeColor="text1"/>
        </w:rPr>
      </w:pPr>
      <w:r w:rsidRPr="00701C6F">
        <w:rPr>
          <w:b/>
          <w:bCs/>
          <w:color w:val="7030A0"/>
        </w:rPr>
        <w:t xml:space="preserve">Brief explanation: </w:t>
      </w:r>
      <w:r w:rsidR="00664B52" w:rsidRPr="00664B52">
        <w:rPr>
          <w:b/>
          <w:bCs/>
          <w:color w:val="000000" w:themeColor="text1"/>
        </w:rPr>
        <w:t>The Reflective Cycle of Gibbs provides a six-stage framework which starts with description followed by feelings and evaluation and analysis and conclusion and action plan to help students perform structured reflection which enhances their learning process [1]. The model will guide my work in Assignment 2 to describe the chosen experience briefly while I will study my emotional reaction and assess my abilities and limitations and apply theoretical concepts to understand the factors which influenced my experience and identify essential learning points and develop strategies to enhance my performance in the future. The framework helps me maintain a focused critical analysis through its structured approach to reflection [2].</w:t>
      </w:r>
    </w:p>
    <w:p w14:paraId="7F5EA881" w14:textId="63237A5D" w:rsidR="00664B52" w:rsidRPr="00664B52" w:rsidRDefault="00664B52" w:rsidP="00664B52">
      <w:pPr>
        <w:spacing w:line="360" w:lineRule="auto"/>
        <w:rPr>
          <w:b/>
          <w:bCs/>
        </w:rPr>
      </w:pPr>
      <w:r w:rsidRPr="00664B52">
        <w:rPr>
          <w:b/>
          <w:bCs/>
        </w:rPr>
        <w:t xml:space="preserve">References </w:t>
      </w:r>
    </w:p>
    <w:p w14:paraId="6D734F5A" w14:textId="77777777" w:rsidR="00664B52" w:rsidRPr="00664B52" w:rsidRDefault="00664B52" w:rsidP="00664B52">
      <w:pPr>
        <w:spacing w:line="360" w:lineRule="auto"/>
      </w:pPr>
      <w:r w:rsidRPr="00664B52">
        <w:t xml:space="preserve">[1] G. Gibbs, </w:t>
      </w:r>
      <w:r w:rsidRPr="00664B52">
        <w:rPr>
          <w:i/>
          <w:iCs/>
        </w:rPr>
        <w:t>Learning by Doing: A Guide to Teaching and Learning Methods</w:t>
      </w:r>
      <w:r w:rsidRPr="00664B52">
        <w:t>. FEU, 1988.</w:t>
      </w:r>
      <w:r w:rsidRPr="00664B52">
        <w:br/>
        <w:t xml:space="preserve">[2] C. Bulman and S. Schutz, </w:t>
      </w:r>
      <w:r w:rsidRPr="00664B52">
        <w:rPr>
          <w:i/>
          <w:iCs/>
        </w:rPr>
        <w:t>Reflective Practice in Nursing</w:t>
      </w:r>
      <w:r w:rsidRPr="00664B52">
        <w:t>, 5th ed. Wiley-Blackwell, 2013.</w:t>
      </w:r>
    </w:p>
    <w:p w14:paraId="44EE921F" w14:textId="77777777" w:rsidR="00664B52" w:rsidRDefault="00664B52" w:rsidP="00664B52">
      <w:pPr>
        <w:spacing w:line="360" w:lineRule="auto"/>
      </w:pPr>
    </w:p>
    <w:p w14:paraId="7EA21843" w14:textId="77777777" w:rsidR="00664B52" w:rsidRDefault="00664B52" w:rsidP="000B6B9C">
      <w:pPr>
        <w:spacing w:line="360" w:lineRule="auto"/>
      </w:pPr>
    </w:p>
    <w:p w14:paraId="057D60C9" w14:textId="631A2FA1" w:rsidR="000B6B9C" w:rsidRPr="00E56242" w:rsidRDefault="000B6B9C" w:rsidP="000B6B9C">
      <w:pPr>
        <w:spacing w:line="360" w:lineRule="auto"/>
        <w:rPr>
          <w:b/>
          <w:bCs/>
          <w:color w:val="FF0000"/>
        </w:rPr>
      </w:pPr>
      <w:r>
        <w:lastRenderedPageBreak/>
        <w:t xml:space="preserve">Slide 6 </w:t>
      </w:r>
      <w:r>
        <w:tab/>
      </w:r>
      <w:r>
        <w:rPr>
          <w:color w:val="FF0000"/>
        </w:rPr>
        <w:t>TASK 1: SELF EVALUATION</w:t>
      </w:r>
    </w:p>
    <w:p w14:paraId="525B560E" w14:textId="277EEEFD" w:rsidR="00E32C28" w:rsidRDefault="00664B52" w:rsidP="00E32C28">
      <w:pPr>
        <w:spacing w:line="360" w:lineRule="auto"/>
        <w:jc w:val="center"/>
      </w:pPr>
      <w:r>
        <w:rPr>
          <w:noProof/>
        </w:rPr>
        <w:drawing>
          <wp:inline distT="0" distB="0" distL="0" distR="0" wp14:anchorId="4BA338A0" wp14:editId="787D6C2A">
            <wp:extent cx="5731510" cy="3223895"/>
            <wp:effectExtent l="0" t="0" r="2540" b="0"/>
            <wp:docPr id="9002210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221085"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4F4698CE" w14:textId="77777777" w:rsidR="00664B52" w:rsidRDefault="000B6B9C" w:rsidP="000B6B9C">
      <w:pPr>
        <w:spacing w:line="360" w:lineRule="auto"/>
      </w:pPr>
      <w:r w:rsidRPr="00701C6F">
        <w:rPr>
          <w:b/>
          <w:bCs/>
          <w:color w:val="7030A0"/>
        </w:rPr>
        <w:t>Brief explanation:</w:t>
      </w:r>
      <w:r>
        <w:rPr>
          <w:b/>
          <w:bCs/>
          <w:color w:val="7030A0"/>
        </w:rPr>
        <w:t xml:space="preserve">  </w:t>
      </w:r>
      <w:r w:rsidR="00664B52" w:rsidRPr="00664B52">
        <w:t>My ability to organize work effectively stands as my main organizational strength because it helps me complete tasks quickly while always reaching my target deadlines. The system enables me to stay concentrated while keeping everything clear when I need to manage various duties. My decision-making process faces a major drawback because I tend to think too much about my choices which leads to delayed progress and excessive mental pressure. I understand this situation so I will work to build my ability to trust my decisions while learning to decide faster. I will enhance my productivity and work performance by fixing this weakness which I can use together with my organizational ability.</w:t>
      </w:r>
    </w:p>
    <w:p w14:paraId="3F92E544" w14:textId="77777777" w:rsidR="00664B52" w:rsidRDefault="00664B52" w:rsidP="000B6B9C">
      <w:pPr>
        <w:spacing w:line="360" w:lineRule="auto"/>
      </w:pPr>
    </w:p>
    <w:p w14:paraId="14C807AA" w14:textId="77777777" w:rsidR="00664B52" w:rsidRDefault="00664B52" w:rsidP="000B6B9C">
      <w:pPr>
        <w:spacing w:line="360" w:lineRule="auto"/>
      </w:pPr>
    </w:p>
    <w:p w14:paraId="5BDD3BD2" w14:textId="77777777" w:rsidR="00664B52" w:rsidRDefault="00664B52" w:rsidP="000B6B9C">
      <w:pPr>
        <w:spacing w:line="360" w:lineRule="auto"/>
      </w:pPr>
    </w:p>
    <w:p w14:paraId="096BB739" w14:textId="77777777" w:rsidR="00664B52" w:rsidRDefault="00664B52" w:rsidP="000B6B9C">
      <w:pPr>
        <w:spacing w:line="360" w:lineRule="auto"/>
      </w:pPr>
    </w:p>
    <w:p w14:paraId="0E84A80D" w14:textId="77777777" w:rsidR="00664B52" w:rsidRDefault="00664B52" w:rsidP="000B6B9C">
      <w:pPr>
        <w:spacing w:line="360" w:lineRule="auto"/>
      </w:pPr>
    </w:p>
    <w:p w14:paraId="2B1C887F" w14:textId="77777777" w:rsidR="00664B52" w:rsidRDefault="00664B52" w:rsidP="000B6B9C">
      <w:pPr>
        <w:spacing w:line="360" w:lineRule="auto"/>
      </w:pPr>
    </w:p>
    <w:p w14:paraId="0317AFA6" w14:textId="683A996B" w:rsidR="000B6B9C" w:rsidRDefault="000B6B9C" w:rsidP="000B6B9C">
      <w:pPr>
        <w:spacing w:line="360" w:lineRule="auto"/>
      </w:pPr>
      <w:r>
        <w:lastRenderedPageBreak/>
        <w:t xml:space="preserve">Slide 7 </w:t>
      </w:r>
      <w:r>
        <w:tab/>
      </w:r>
      <w:r w:rsidRPr="00E84E4C">
        <w:rPr>
          <w:color w:val="FF0000"/>
        </w:rPr>
        <w:t>TRAITS GAINED FROM THE SELF EVALUATION</w:t>
      </w:r>
    </w:p>
    <w:p w14:paraId="2F36417E" w14:textId="58F33A14" w:rsidR="00E32C28" w:rsidRDefault="00664B52" w:rsidP="00E32C28">
      <w:pPr>
        <w:spacing w:line="360" w:lineRule="auto"/>
        <w:jc w:val="center"/>
      </w:pPr>
      <w:r>
        <w:rPr>
          <w:noProof/>
        </w:rPr>
        <w:drawing>
          <wp:inline distT="0" distB="0" distL="0" distR="0" wp14:anchorId="0607FA78" wp14:editId="722C467F">
            <wp:extent cx="5731510" cy="3223895"/>
            <wp:effectExtent l="0" t="0" r="2540" b="0"/>
            <wp:docPr id="10793645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364596"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78010AF9" w14:textId="77777777" w:rsidR="00E32C28" w:rsidRDefault="00E32C28" w:rsidP="00E32C28">
      <w:pPr>
        <w:spacing w:line="360" w:lineRule="auto"/>
        <w:jc w:val="center"/>
      </w:pPr>
    </w:p>
    <w:p w14:paraId="3010D689" w14:textId="209F81C1" w:rsidR="00664B52" w:rsidRPr="00664B52" w:rsidRDefault="000B6B9C" w:rsidP="00E32C28">
      <w:pPr>
        <w:spacing w:line="360" w:lineRule="auto"/>
        <w:rPr>
          <w:b/>
          <w:bCs/>
          <w:color w:val="7030A0"/>
        </w:rPr>
      </w:pPr>
      <w:r w:rsidRPr="00701C6F">
        <w:rPr>
          <w:b/>
          <w:bCs/>
          <w:color w:val="7030A0"/>
        </w:rPr>
        <w:t>Brief explanation:</w:t>
      </w:r>
      <w:r>
        <w:rPr>
          <w:b/>
          <w:bCs/>
          <w:color w:val="7030A0"/>
        </w:rPr>
        <w:t xml:space="preserve">  </w:t>
      </w:r>
      <w:r w:rsidR="00664B52" w:rsidRPr="00664B52">
        <w:t>Self-reflection has helped me develop better understanding of myself while I learned to read my emotions better and became more skilled at critical thinking. I have developed three new skills which include better reception of feedback and improved ability to identify my personal habits and enhanced purposeful approach to making choices. The combination of my characteristics enables me to handle difficult situations with careful consideration while I work to enhance my self-development and work performance.</w:t>
      </w:r>
    </w:p>
    <w:p w14:paraId="467D9135" w14:textId="77777777" w:rsidR="00664B52" w:rsidRDefault="00664B52" w:rsidP="00E32C28">
      <w:pPr>
        <w:spacing w:line="360" w:lineRule="auto"/>
      </w:pPr>
    </w:p>
    <w:p w14:paraId="42F3E76F" w14:textId="77777777" w:rsidR="00664B52" w:rsidRDefault="00664B52" w:rsidP="00E32C28">
      <w:pPr>
        <w:spacing w:line="360" w:lineRule="auto"/>
      </w:pPr>
    </w:p>
    <w:p w14:paraId="52421C29" w14:textId="77777777" w:rsidR="00664B52" w:rsidRDefault="00664B52" w:rsidP="00E32C28">
      <w:pPr>
        <w:spacing w:line="360" w:lineRule="auto"/>
      </w:pPr>
    </w:p>
    <w:p w14:paraId="0C9091E0" w14:textId="77777777" w:rsidR="00664B52" w:rsidRDefault="00664B52" w:rsidP="00E32C28">
      <w:pPr>
        <w:spacing w:line="360" w:lineRule="auto"/>
      </w:pPr>
    </w:p>
    <w:p w14:paraId="223E1760" w14:textId="77777777" w:rsidR="00664B52" w:rsidRDefault="00664B52" w:rsidP="00E32C28">
      <w:pPr>
        <w:spacing w:line="360" w:lineRule="auto"/>
      </w:pPr>
    </w:p>
    <w:p w14:paraId="5F8B11DA" w14:textId="77777777" w:rsidR="00664B52" w:rsidRDefault="00664B52" w:rsidP="00E32C28">
      <w:pPr>
        <w:spacing w:line="360" w:lineRule="auto"/>
      </w:pPr>
    </w:p>
    <w:p w14:paraId="1DFB5373" w14:textId="77777777" w:rsidR="00664B52" w:rsidRDefault="00664B52" w:rsidP="00E32C28">
      <w:pPr>
        <w:spacing w:line="360" w:lineRule="auto"/>
      </w:pPr>
    </w:p>
    <w:p w14:paraId="6F7B5BD5" w14:textId="4DBD1CB2" w:rsidR="00E32C28" w:rsidRDefault="000B6B9C" w:rsidP="00E32C28">
      <w:pPr>
        <w:spacing w:line="360" w:lineRule="auto"/>
      </w:pPr>
      <w:r>
        <w:lastRenderedPageBreak/>
        <w:t xml:space="preserve">Slide 8 </w:t>
      </w:r>
      <w:r>
        <w:tab/>
      </w:r>
      <w:r w:rsidRPr="00E84E4C">
        <w:rPr>
          <w:color w:val="FF0000"/>
        </w:rPr>
        <w:t>PROFESSIONAL DEVELOPMENT PLAN</w:t>
      </w:r>
    </w:p>
    <w:p w14:paraId="23630342" w14:textId="1D1264B4" w:rsidR="00E32C28" w:rsidRDefault="00664B52" w:rsidP="00E32C28">
      <w:pPr>
        <w:spacing w:line="360" w:lineRule="auto"/>
        <w:jc w:val="center"/>
      </w:pPr>
      <w:r>
        <w:rPr>
          <w:noProof/>
        </w:rPr>
        <w:drawing>
          <wp:inline distT="0" distB="0" distL="0" distR="0" wp14:anchorId="65ADFCAB" wp14:editId="6A8DD686">
            <wp:extent cx="5731510" cy="3223895"/>
            <wp:effectExtent l="0" t="0" r="2540" b="0"/>
            <wp:docPr id="50483706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837068"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5233BBCF" w14:textId="30BE88EA" w:rsidR="00664B52" w:rsidRPr="00664B52" w:rsidRDefault="000B6B9C" w:rsidP="000B6B9C">
      <w:pPr>
        <w:spacing w:line="360" w:lineRule="auto"/>
        <w:rPr>
          <w:b/>
          <w:bCs/>
          <w:color w:val="7030A0"/>
        </w:rPr>
      </w:pPr>
      <w:r w:rsidRPr="00701C6F">
        <w:rPr>
          <w:b/>
          <w:bCs/>
          <w:color w:val="7030A0"/>
        </w:rPr>
        <w:t>Brief explanation:</w:t>
      </w:r>
      <w:r>
        <w:rPr>
          <w:b/>
          <w:bCs/>
          <w:color w:val="7030A0"/>
        </w:rPr>
        <w:t xml:space="preserve">  </w:t>
      </w:r>
      <w:r w:rsidR="00664B52" w:rsidRPr="00664B52">
        <w:t>The following professional development plan includes three SMART goals which focus on better time management and improved oral communication skills and greater willingness to learn new methods. The goals contain specific steps which include making weekly plans and presenting practice and new setting participation and users can access these steps through calendar applications and feedback systems and tutor assistance. The program tracks progress by monitoring finished plans and decreased anxiety levels and students maintain reflective logs which follow established time schedules from 10 weeks to 4 months to support controlled development.</w:t>
      </w:r>
    </w:p>
    <w:p w14:paraId="641A9398" w14:textId="77777777" w:rsidR="00E32C28" w:rsidRDefault="00E32C28" w:rsidP="00E32C28">
      <w:pPr>
        <w:spacing w:line="360" w:lineRule="auto"/>
      </w:pPr>
    </w:p>
    <w:p w14:paraId="26FA25B9" w14:textId="6585FF40" w:rsidR="00E32C28" w:rsidRDefault="00E32C28">
      <w:r>
        <w:br w:type="page"/>
      </w:r>
    </w:p>
    <w:p w14:paraId="6DA898E0" w14:textId="4F94DD54" w:rsidR="00E32C28" w:rsidRPr="000B6B9C" w:rsidRDefault="000B6B9C" w:rsidP="000B6B9C">
      <w:pPr>
        <w:spacing w:line="360" w:lineRule="auto"/>
        <w:jc w:val="both"/>
        <w:rPr>
          <w:color w:val="FF0000"/>
        </w:rPr>
      </w:pPr>
      <w:r>
        <w:lastRenderedPageBreak/>
        <w:t xml:space="preserve">Slide 9 </w:t>
      </w:r>
      <w:r>
        <w:tab/>
      </w:r>
      <w:r w:rsidRPr="00E84E4C">
        <w:rPr>
          <w:color w:val="FF0000"/>
        </w:rPr>
        <w:t>UNIT 4 TOPIC SUMMARY</w:t>
      </w:r>
    </w:p>
    <w:p w14:paraId="225166BE" w14:textId="04231C79" w:rsidR="00E32C28" w:rsidRDefault="00664B52" w:rsidP="002B32F0">
      <w:pPr>
        <w:spacing w:line="360" w:lineRule="auto"/>
        <w:jc w:val="center"/>
      </w:pPr>
      <w:r>
        <w:rPr>
          <w:noProof/>
        </w:rPr>
        <w:drawing>
          <wp:inline distT="0" distB="0" distL="0" distR="0" wp14:anchorId="5208088D" wp14:editId="2576D10A">
            <wp:extent cx="5731510" cy="3223895"/>
            <wp:effectExtent l="0" t="0" r="2540" b="0"/>
            <wp:docPr id="16918728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87287"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p w14:paraId="4AAC2D29" w14:textId="378B3BD4" w:rsidR="00E32C28" w:rsidRDefault="002B32F0" w:rsidP="002B32F0">
      <w:pPr>
        <w:rPr>
          <w:noProof/>
          <w:color w:val="FF0000"/>
        </w:rPr>
      </w:pPr>
      <w:r>
        <w:t xml:space="preserve">Slide 10 </w:t>
      </w:r>
      <w:r>
        <w:tab/>
      </w:r>
      <w:r w:rsidRPr="00E84E4C">
        <w:rPr>
          <w:noProof/>
          <w:color w:val="FF0000"/>
        </w:rPr>
        <w:t>CONCLUSION</w:t>
      </w:r>
    </w:p>
    <w:p w14:paraId="04AEE822" w14:textId="77777777" w:rsidR="002B32F0" w:rsidRPr="002B32F0" w:rsidRDefault="002B32F0" w:rsidP="002B32F0">
      <w:pPr>
        <w:rPr>
          <w:color w:val="FF0000"/>
        </w:rPr>
      </w:pPr>
    </w:p>
    <w:p w14:paraId="030DB1A8" w14:textId="609F1937" w:rsidR="00D1392D" w:rsidRDefault="00AC1F04" w:rsidP="002B32F0">
      <w:pPr>
        <w:spacing w:line="360" w:lineRule="auto"/>
        <w:jc w:val="center"/>
      </w:pPr>
      <w:r>
        <w:rPr>
          <w:noProof/>
        </w:rPr>
        <w:drawing>
          <wp:inline distT="0" distB="0" distL="0" distR="0" wp14:anchorId="5297355C" wp14:editId="19BF7B3A">
            <wp:extent cx="5731510" cy="3223895"/>
            <wp:effectExtent l="0" t="0" r="2540" b="0"/>
            <wp:docPr id="193813376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133760"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p>
    <w:p w14:paraId="617D4DEA" w14:textId="77777777" w:rsidR="002B32F0" w:rsidRDefault="002B32F0" w:rsidP="002B32F0">
      <w:pPr>
        <w:spacing w:line="360" w:lineRule="auto"/>
        <w:rPr>
          <w:b/>
          <w:bCs/>
          <w:color w:val="7030A0"/>
        </w:rPr>
      </w:pPr>
    </w:p>
    <w:p w14:paraId="7BA8D3B7" w14:textId="77777777" w:rsidR="00AC1F04" w:rsidRDefault="00AC1F04" w:rsidP="002B32F0">
      <w:pPr>
        <w:spacing w:line="360" w:lineRule="auto"/>
        <w:rPr>
          <w:b/>
          <w:bCs/>
          <w:color w:val="7030A0"/>
        </w:rPr>
      </w:pPr>
    </w:p>
    <w:p w14:paraId="5EC4B5F5" w14:textId="77777777" w:rsidR="002B32F0" w:rsidRDefault="002B32F0" w:rsidP="002B32F0">
      <w:pPr>
        <w:spacing w:line="360" w:lineRule="auto"/>
        <w:rPr>
          <w:ins w:id="6" w:author="Microsoft Word" w:date="2024-12-02T11:49:00Z" w16du:dateUtc="2024-12-02T11:49:00Z"/>
        </w:rPr>
      </w:pPr>
    </w:p>
    <w:p w14:paraId="3F652C29" w14:textId="1F22E3B3" w:rsidR="00D1392D" w:rsidRDefault="00A10759" w:rsidP="00D1392D">
      <w:pPr>
        <w:spacing w:line="360" w:lineRule="auto"/>
        <w:rPr>
          <w:ins w:id="7" w:author="Microsoft Word" w:date="2024-12-02T11:49:00Z" w16du:dateUtc="2024-12-02T11:49:00Z"/>
        </w:rPr>
      </w:pPr>
      <w:r>
        <w:lastRenderedPageBreak/>
        <w:t>Slide 11</w:t>
      </w:r>
    </w:p>
    <w:p w14:paraId="35ADBB16" w14:textId="2B910A44" w:rsidR="002B32F0" w:rsidRDefault="00A10759" w:rsidP="00E31D93">
      <w:r>
        <w:t xml:space="preserve">  </w:t>
      </w:r>
      <w:r w:rsidR="002D410B">
        <w:tab/>
        <w:t xml:space="preserve"> </w:t>
      </w:r>
      <w:r>
        <w:t xml:space="preserve"> </w:t>
      </w:r>
      <w:r w:rsidR="00AC1F04">
        <w:rPr>
          <w:noProof/>
        </w:rPr>
        <w:drawing>
          <wp:inline distT="0" distB="0" distL="0" distR="0" wp14:anchorId="500C2D7D" wp14:editId="54A72707">
            <wp:extent cx="5731510" cy="3223895"/>
            <wp:effectExtent l="0" t="0" r="2540" b="0"/>
            <wp:docPr id="128698716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98716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3223895"/>
                    </a:xfrm>
                    <a:prstGeom prst="rect">
                      <a:avLst/>
                    </a:prstGeom>
                  </pic:spPr>
                </pic:pic>
              </a:graphicData>
            </a:graphic>
          </wp:inline>
        </w:drawing>
      </w:r>
      <w:bookmarkStart w:id="8" w:name="_Toc184033996"/>
    </w:p>
    <w:bookmarkEnd w:id="8"/>
    <w:p w14:paraId="6836DB53" w14:textId="77777777" w:rsidR="00DD0125" w:rsidRDefault="00DD0125" w:rsidP="002B32F0"/>
    <w:p w14:paraId="11E4F56E" w14:textId="77777777" w:rsidR="00C84EC6" w:rsidRPr="00C84EC6" w:rsidRDefault="00C84EC6" w:rsidP="00C84EC6">
      <w:pPr>
        <w:numPr>
          <w:ilvl w:val="0"/>
          <w:numId w:val="1"/>
        </w:numPr>
        <w:rPr>
          <w:color w:val="FF0000"/>
        </w:rPr>
      </w:pPr>
      <w:r w:rsidRPr="00C84EC6">
        <w:rPr>
          <w:color w:val="FF0000"/>
        </w:rPr>
        <w:t xml:space="preserve">[1] G. Gibbs, </w:t>
      </w:r>
      <w:r w:rsidRPr="00C84EC6">
        <w:rPr>
          <w:i/>
          <w:iCs/>
          <w:color w:val="FF0000"/>
        </w:rPr>
        <w:t>Learning by Doing: A Guide to Teaching and Learning Methods</w:t>
      </w:r>
      <w:r w:rsidRPr="00C84EC6">
        <w:rPr>
          <w:color w:val="FF0000"/>
        </w:rPr>
        <w:t>. Oxford, U.K.: Further Education Unit, 1988.</w:t>
      </w:r>
      <w:r w:rsidRPr="00C84EC6">
        <w:rPr>
          <w:color w:val="FF0000"/>
        </w:rPr>
        <w:br/>
        <w:t xml:space="preserve">[2] J. Moon, </w:t>
      </w:r>
      <w:r w:rsidRPr="00C84EC6">
        <w:rPr>
          <w:i/>
          <w:iCs/>
          <w:color w:val="FF0000"/>
        </w:rPr>
        <w:t>Reflection and Employability</w:t>
      </w:r>
      <w:r w:rsidRPr="00C84EC6">
        <w:rPr>
          <w:color w:val="FF0000"/>
        </w:rPr>
        <w:t>, York, U.K.: Higher Education Academy, 2013.</w:t>
      </w:r>
      <w:r w:rsidRPr="00C84EC6">
        <w:rPr>
          <w:color w:val="FF0000"/>
        </w:rPr>
        <w:br/>
        <w:t xml:space="preserve">[3] D. Kolb, </w:t>
      </w:r>
      <w:r w:rsidRPr="00C84EC6">
        <w:rPr>
          <w:i/>
          <w:iCs/>
          <w:color w:val="FF0000"/>
        </w:rPr>
        <w:t>Experiential Learning: Experience as the Source of Learning and Development</w:t>
      </w:r>
      <w:r w:rsidRPr="00C84EC6">
        <w:rPr>
          <w:color w:val="FF0000"/>
        </w:rPr>
        <w:t>. Englewood Cliffs, NJ, USA: Prentice Hall, 1984.</w:t>
      </w:r>
      <w:r w:rsidRPr="00C84EC6">
        <w:rPr>
          <w:color w:val="FF0000"/>
        </w:rPr>
        <w:br/>
        <w:t xml:space="preserve">[4] C. Johns, </w:t>
      </w:r>
      <w:r w:rsidRPr="00C84EC6">
        <w:rPr>
          <w:i/>
          <w:iCs/>
          <w:color w:val="FF0000"/>
        </w:rPr>
        <w:t>Becoming Reflective</w:t>
      </w:r>
      <w:r w:rsidRPr="00C84EC6">
        <w:rPr>
          <w:color w:val="FF0000"/>
        </w:rPr>
        <w:t>, 5th ed. Chichester, U.K.: Wiley-Blackwell, 2017.</w:t>
      </w:r>
    </w:p>
    <w:p w14:paraId="17A83C47" w14:textId="77777777" w:rsidR="00C84EC6" w:rsidRPr="00C84EC6" w:rsidRDefault="00C84EC6" w:rsidP="00C84EC6">
      <w:pPr>
        <w:numPr>
          <w:ilvl w:val="0"/>
          <w:numId w:val="1"/>
        </w:numPr>
        <w:rPr>
          <w:color w:val="FF0000"/>
        </w:rPr>
      </w:pPr>
      <w:r w:rsidRPr="00C84EC6">
        <w:rPr>
          <w:color w:val="FF0000"/>
        </w:rPr>
        <w:t xml:space="preserve">[1] P. T. Costa and R. R. McCrae, </w:t>
      </w:r>
      <w:r w:rsidRPr="00C84EC6">
        <w:rPr>
          <w:i/>
          <w:iCs/>
          <w:color w:val="FF0000"/>
        </w:rPr>
        <w:t>The Five-Factor Model of Personality</w:t>
      </w:r>
      <w:r w:rsidRPr="00C84EC6">
        <w:rPr>
          <w:color w:val="FF0000"/>
        </w:rPr>
        <w:t>. New York, NY, USA: Guilford Press, 1999.</w:t>
      </w:r>
    </w:p>
    <w:p w14:paraId="2C1D35ED" w14:textId="77777777" w:rsidR="00C84EC6" w:rsidRPr="00C84EC6" w:rsidRDefault="00C84EC6" w:rsidP="00C84EC6">
      <w:pPr>
        <w:numPr>
          <w:ilvl w:val="0"/>
          <w:numId w:val="1"/>
        </w:numPr>
        <w:rPr>
          <w:color w:val="FF0000"/>
        </w:rPr>
      </w:pPr>
      <w:r w:rsidRPr="00C84EC6">
        <w:rPr>
          <w:color w:val="FF0000"/>
        </w:rPr>
        <w:t xml:space="preserve">[2] G. T. Doran, “There’s a S.M.A.R.T. way to write management’s goals and objectives,” </w:t>
      </w:r>
      <w:r w:rsidRPr="00C84EC6">
        <w:rPr>
          <w:i/>
          <w:iCs/>
          <w:color w:val="FF0000"/>
        </w:rPr>
        <w:t>Management Review</w:t>
      </w:r>
      <w:r w:rsidRPr="00C84EC6">
        <w:rPr>
          <w:color w:val="FF0000"/>
        </w:rPr>
        <w:t>, vol. 70, no. 11, pp. 35–36, 1981.</w:t>
      </w:r>
    </w:p>
    <w:p w14:paraId="77AA9F88" w14:textId="77777777" w:rsidR="00C84EC6" w:rsidRPr="00C84EC6" w:rsidRDefault="00C84EC6" w:rsidP="00C84EC6">
      <w:pPr>
        <w:numPr>
          <w:ilvl w:val="0"/>
          <w:numId w:val="1"/>
        </w:numPr>
        <w:rPr>
          <w:color w:val="FF0000"/>
        </w:rPr>
      </w:pPr>
      <w:r w:rsidRPr="00C84EC6">
        <w:rPr>
          <w:color w:val="FF0000"/>
        </w:rPr>
        <w:t xml:space="preserve">[3] G. Gibbs, </w:t>
      </w:r>
      <w:r w:rsidRPr="00C84EC6">
        <w:rPr>
          <w:i/>
          <w:iCs/>
          <w:color w:val="FF0000"/>
        </w:rPr>
        <w:t>Learning by Doing: A Guide to Teaching and Learning Methods</w:t>
      </w:r>
      <w:r w:rsidRPr="00C84EC6">
        <w:rPr>
          <w:color w:val="FF0000"/>
        </w:rPr>
        <w:t>. Oxford, U.K.: Further Education Unit, 1988.</w:t>
      </w:r>
    </w:p>
    <w:p w14:paraId="67B72DD3" w14:textId="77777777" w:rsidR="00C84EC6" w:rsidRPr="00C84EC6" w:rsidRDefault="00C84EC6" w:rsidP="00C84EC6">
      <w:pPr>
        <w:numPr>
          <w:ilvl w:val="0"/>
          <w:numId w:val="1"/>
        </w:numPr>
        <w:rPr>
          <w:color w:val="FF0000"/>
        </w:rPr>
      </w:pPr>
      <w:r w:rsidRPr="00C84EC6">
        <w:rPr>
          <w:color w:val="FF0000"/>
        </w:rPr>
        <w:t xml:space="preserve">[4] P. Honey and A. Mumford, </w:t>
      </w:r>
      <w:r w:rsidRPr="00C84EC6">
        <w:rPr>
          <w:i/>
          <w:iCs/>
          <w:color w:val="FF0000"/>
        </w:rPr>
        <w:t>The Manual of Learning Styles</w:t>
      </w:r>
      <w:r w:rsidRPr="00C84EC6">
        <w:rPr>
          <w:color w:val="FF0000"/>
        </w:rPr>
        <w:t>. Maidenhead, U.K.: Peter Honey Publications, 1986.</w:t>
      </w:r>
    </w:p>
    <w:p w14:paraId="7965D695" w14:textId="77777777" w:rsidR="00C84EC6" w:rsidRPr="00C84EC6" w:rsidRDefault="00C84EC6" w:rsidP="00C84EC6">
      <w:pPr>
        <w:numPr>
          <w:ilvl w:val="0"/>
          <w:numId w:val="1"/>
        </w:numPr>
        <w:rPr>
          <w:color w:val="FF0000"/>
        </w:rPr>
      </w:pPr>
      <w:r w:rsidRPr="00C84EC6">
        <w:rPr>
          <w:color w:val="FF0000"/>
        </w:rPr>
        <w:t xml:space="preserve">[5] D. A. Kolb, </w:t>
      </w:r>
      <w:r w:rsidRPr="00C84EC6">
        <w:rPr>
          <w:i/>
          <w:iCs/>
          <w:color w:val="FF0000"/>
        </w:rPr>
        <w:t>Experiential Learning: Experience as the Source of Learning and Development</w:t>
      </w:r>
      <w:r w:rsidRPr="00C84EC6">
        <w:rPr>
          <w:color w:val="FF0000"/>
        </w:rPr>
        <w:t>. Englewood Cliffs, NJ, USA: Prentice Hall, 1984.</w:t>
      </w:r>
    </w:p>
    <w:p w14:paraId="52E617A6" w14:textId="77777777" w:rsidR="00C84EC6" w:rsidRPr="00C84EC6" w:rsidRDefault="00C84EC6" w:rsidP="00C84EC6">
      <w:pPr>
        <w:numPr>
          <w:ilvl w:val="0"/>
          <w:numId w:val="1"/>
        </w:numPr>
        <w:rPr>
          <w:color w:val="FF0000"/>
        </w:rPr>
      </w:pPr>
      <w:r w:rsidRPr="00C84EC6">
        <w:rPr>
          <w:color w:val="FF0000"/>
        </w:rPr>
        <w:lastRenderedPageBreak/>
        <w:t xml:space="preserve">[6] T. H. Macan, “Time management: Test of a process model,” </w:t>
      </w:r>
      <w:r w:rsidRPr="00C84EC6">
        <w:rPr>
          <w:i/>
          <w:iCs/>
          <w:color w:val="FF0000"/>
        </w:rPr>
        <w:t>Journal of Applied Psychology</w:t>
      </w:r>
      <w:r w:rsidRPr="00C84EC6">
        <w:rPr>
          <w:color w:val="FF0000"/>
        </w:rPr>
        <w:t>, vol. 79, no. 3, pp. 381–391, 1994.</w:t>
      </w:r>
    </w:p>
    <w:p w14:paraId="60262F84" w14:textId="77777777" w:rsidR="00C84EC6" w:rsidRPr="00C84EC6" w:rsidRDefault="00C84EC6" w:rsidP="00C84EC6">
      <w:pPr>
        <w:numPr>
          <w:ilvl w:val="0"/>
          <w:numId w:val="1"/>
        </w:numPr>
        <w:rPr>
          <w:color w:val="FF0000"/>
        </w:rPr>
      </w:pPr>
      <w:r w:rsidRPr="00C84EC6">
        <w:rPr>
          <w:color w:val="FF0000"/>
        </w:rPr>
        <w:t xml:space="preserve">[7] J. Moon, </w:t>
      </w:r>
      <w:r w:rsidRPr="00C84EC6">
        <w:rPr>
          <w:i/>
          <w:iCs/>
          <w:color w:val="FF0000"/>
        </w:rPr>
        <w:t>Reflection and Employability</w:t>
      </w:r>
      <w:r w:rsidRPr="00C84EC6">
        <w:rPr>
          <w:color w:val="FF0000"/>
        </w:rPr>
        <w:t>. York, U.K.: Higher Education Academy, 2013.</w:t>
      </w:r>
    </w:p>
    <w:p w14:paraId="33F9D097" w14:textId="77777777" w:rsidR="00C84EC6" w:rsidRPr="00C84EC6" w:rsidRDefault="00C84EC6" w:rsidP="00C84EC6">
      <w:pPr>
        <w:numPr>
          <w:ilvl w:val="0"/>
          <w:numId w:val="1"/>
        </w:numPr>
        <w:rPr>
          <w:color w:val="FF0000"/>
        </w:rPr>
      </w:pPr>
      <w:r w:rsidRPr="00C84EC6">
        <w:rPr>
          <w:color w:val="FF0000"/>
        </w:rPr>
        <w:t xml:space="preserve">[8] B. H. </w:t>
      </w:r>
      <w:proofErr w:type="spellStart"/>
      <w:r w:rsidRPr="00C84EC6">
        <w:rPr>
          <w:color w:val="FF0000"/>
        </w:rPr>
        <w:t>Spitzberg</w:t>
      </w:r>
      <w:proofErr w:type="spellEnd"/>
      <w:r w:rsidRPr="00C84EC6">
        <w:rPr>
          <w:color w:val="FF0000"/>
        </w:rPr>
        <w:t xml:space="preserve">, “Communication competence: Measures and future directions,” </w:t>
      </w:r>
      <w:r w:rsidRPr="00C84EC6">
        <w:rPr>
          <w:i/>
          <w:iCs/>
          <w:color w:val="FF0000"/>
        </w:rPr>
        <w:t>Communication Education</w:t>
      </w:r>
      <w:r w:rsidRPr="00C84EC6">
        <w:rPr>
          <w:color w:val="FF0000"/>
        </w:rPr>
        <w:t>, vol. 32, no. 3, pp. 347–366, 1983.</w:t>
      </w:r>
    </w:p>
    <w:p w14:paraId="4A851B41" w14:textId="77777777" w:rsidR="00C84EC6" w:rsidRDefault="00C84EC6" w:rsidP="002B32F0">
      <w:pPr>
        <w:rPr>
          <w:color w:val="FF0000"/>
        </w:rPr>
      </w:pPr>
    </w:p>
    <w:p w14:paraId="25BB589E" w14:textId="77777777" w:rsidR="002D410B" w:rsidRDefault="002D410B" w:rsidP="00D1392D"/>
    <w:p w14:paraId="767032A3" w14:textId="77777777" w:rsidR="002D410B" w:rsidRDefault="002D410B" w:rsidP="00D1392D"/>
    <w:p w14:paraId="26ED554F" w14:textId="77777777" w:rsidR="002D410B" w:rsidRDefault="002D410B" w:rsidP="00D1392D"/>
    <w:p w14:paraId="4ABD8D14" w14:textId="77777777" w:rsidR="002D410B" w:rsidRDefault="002D410B" w:rsidP="00D1392D"/>
    <w:sectPr w:rsidR="002D410B"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C11A52" w14:textId="77777777" w:rsidR="00B24849" w:rsidRDefault="00B24849" w:rsidP="00D1392D">
      <w:pPr>
        <w:spacing w:after="0" w:line="240" w:lineRule="auto"/>
      </w:pPr>
      <w:r>
        <w:separator/>
      </w:r>
    </w:p>
  </w:endnote>
  <w:endnote w:type="continuationSeparator" w:id="0">
    <w:p w14:paraId="2D786E82" w14:textId="77777777" w:rsidR="00B24849" w:rsidRDefault="00B24849" w:rsidP="00D1392D">
      <w:pPr>
        <w:spacing w:after="0" w:line="240" w:lineRule="auto"/>
      </w:pPr>
      <w:r>
        <w:continuationSeparator/>
      </w:r>
    </w:p>
  </w:endnote>
  <w:endnote w:type="continuationNotice" w:id="1">
    <w:p w14:paraId="6F3F5338" w14:textId="77777777" w:rsidR="00B24849" w:rsidRDefault="00B2484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59A373" w14:textId="77777777" w:rsidR="00B24849" w:rsidRDefault="00B24849" w:rsidP="00D1392D">
      <w:pPr>
        <w:spacing w:after="0" w:line="240" w:lineRule="auto"/>
      </w:pPr>
      <w:r>
        <w:separator/>
      </w:r>
    </w:p>
  </w:footnote>
  <w:footnote w:type="continuationSeparator" w:id="0">
    <w:p w14:paraId="5E1C2FC3" w14:textId="77777777" w:rsidR="00B24849" w:rsidRDefault="00B24849" w:rsidP="00D1392D">
      <w:pPr>
        <w:spacing w:after="0" w:line="240" w:lineRule="auto"/>
      </w:pPr>
      <w:r>
        <w:continuationSeparator/>
      </w:r>
    </w:p>
  </w:footnote>
  <w:footnote w:type="continuationNotice" w:id="1">
    <w:p w14:paraId="7CF20A3D" w14:textId="77777777" w:rsidR="00B24849" w:rsidRDefault="00B2484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D8569E"/>
    <w:multiLevelType w:val="hybridMultilevel"/>
    <w:tmpl w:val="793A22BC"/>
    <w:lvl w:ilvl="0" w:tplc="D91EF58E">
      <w:start w:val="1"/>
      <w:numFmt w:val="bullet"/>
      <w:lvlText w:val="•"/>
      <w:lvlJc w:val="left"/>
      <w:pPr>
        <w:tabs>
          <w:tab w:val="num" w:pos="720"/>
        </w:tabs>
        <w:ind w:left="720" w:hanging="360"/>
      </w:pPr>
      <w:rPr>
        <w:rFonts w:ascii="Arial" w:hAnsi="Arial" w:hint="default"/>
      </w:rPr>
    </w:lvl>
    <w:lvl w:ilvl="1" w:tplc="D98EAC26" w:tentative="1">
      <w:start w:val="1"/>
      <w:numFmt w:val="bullet"/>
      <w:lvlText w:val="•"/>
      <w:lvlJc w:val="left"/>
      <w:pPr>
        <w:tabs>
          <w:tab w:val="num" w:pos="1440"/>
        </w:tabs>
        <w:ind w:left="1440" w:hanging="360"/>
      </w:pPr>
      <w:rPr>
        <w:rFonts w:ascii="Arial" w:hAnsi="Arial" w:hint="default"/>
      </w:rPr>
    </w:lvl>
    <w:lvl w:ilvl="2" w:tplc="B462B76E" w:tentative="1">
      <w:start w:val="1"/>
      <w:numFmt w:val="bullet"/>
      <w:lvlText w:val="•"/>
      <w:lvlJc w:val="left"/>
      <w:pPr>
        <w:tabs>
          <w:tab w:val="num" w:pos="2160"/>
        </w:tabs>
        <w:ind w:left="2160" w:hanging="360"/>
      </w:pPr>
      <w:rPr>
        <w:rFonts w:ascii="Arial" w:hAnsi="Arial" w:hint="default"/>
      </w:rPr>
    </w:lvl>
    <w:lvl w:ilvl="3" w:tplc="8690CE5A" w:tentative="1">
      <w:start w:val="1"/>
      <w:numFmt w:val="bullet"/>
      <w:lvlText w:val="•"/>
      <w:lvlJc w:val="left"/>
      <w:pPr>
        <w:tabs>
          <w:tab w:val="num" w:pos="2880"/>
        </w:tabs>
        <w:ind w:left="2880" w:hanging="360"/>
      </w:pPr>
      <w:rPr>
        <w:rFonts w:ascii="Arial" w:hAnsi="Arial" w:hint="default"/>
      </w:rPr>
    </w:lvl>
    <w:lvl w:ilvl="4" w:tplc="CFEE5B9C" w:tentative="1">
      <w:start w:val="1"/>
      <w:numFmt w:val="bullet"/>
      <w:lvlText w:val="•"/>
      <w:lvlJc w:val="left"/>
      <w:pPr>
        <w:tabs>
          <w:tab w:val="num" w:pos="3600"/>
        </w:tabs>
        <w:ind w:left="3600" w:hanging="360"/>
      </w:pPr>
      <w:rPr>
        <w:rFonts w:ascii="Arial" w:hAnsi="Arial" w:hint="default"/>
      </w:rPr>
    </w:lvl>
    <w:lvl w:ilvl="5" w:tplc="E3805F94" w:tentative="1">
      <w:start w:val="1"/>
      <w:numFmt w:val="bullet"/>
      <w:lvlText w:val="•"/>
      <w:lvlJc w:val="left"/>
      <w:pPr>
        <w:tabs>
          <w:tab w:val="num" w:pos="4320"/>
        </w:tabs>
        <w:ind w:left="4320" w:hanging="360"/>
      </w:pPr>
      <w:rPr>
        <w:rFonts w:ascii="Arial" w:hAnsi="Arial" w:hint="default"/>
      </w:rPr>
    </w:lvl>
    <w:lvl w:ilvl="6" w:tplc="4AFAB50A" w:tentative="1">
      <w:start w:val="1"/>
      <w:numFmt w:val="bullet"/>
      <w:lvlText w:val="•"/>
      <w:lvlJc w:val="left"/>
      <w:pPr>
        <w:tabs>
          <w:tab w:val="num" w:pos="5040"/>
        </w:tabs>
        <w:ind w:left="5040" w:hanging="360"/>
      </w:pPr>
      <w:rPr>
        <w:rFonts w:ascii="Arial" w:hAnsi="Arial" w:hint="default"/>
      </w:rPr>
    </w:lvl>
    <w:lvl w:ilvl="7" w:tplc="DE6686F0" w:tentative="1">
      <w:start w:val="1"/>
      <w:numFmt w:val="bullet"/>
      <w:lvlText w:val="•"/>
      <w:lvlJc w:val="left"/>
      <w:pPr>
        <w:tabs>
          <w:tab w:val="num" w:pos="5760"/>
        </w:tabs>
        <w:ind w:left="5760" w:hanging="360"/>
      </w:pPr>
      <w:rPr>
        <w:rFonts w:ascii="Arial" w:hAnsi="Arial" w:hint="default"/>
      </w:rPr>
    </w:lvl>
    <w:lvl w:ilvl="8" w:tplc="49187722" w:tentative="1">
      <w:start w:val="1"/>
      <w:numFmt w:val="bullet"/>
      <w:lvlText w:val="•"/>
      <w:lvlJc w:val="left"/>
      <w:pPr>
        <w:tabs>
          <w:tab w:val="num" w:pos="6480"/>
        </w:tabs>
        <w:ind w:left="6480" w:hanging="360"/>
      </w:pPr>
      <w:rPr>
        <w:rFonts w:ascii="Arial" w:hAnsi="Arial" w:hint="default"/>
      </w:rPr>
    </w:lvl>
  </w:abstractNum>
  <w:num w:numId="1" w16cid:durableId="17671128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663A7"/>
    <w:rsid w:val="00080D54"/>
    <w:rsid w:val="000B3496"/>
    <w:rsid w:val="000B6B9C"/>
    <w:rsid w:val="00106073"/>
    <w:rsid w:val="00192DA1"/>
    <w:rsid w:val="001E3AEA"/>
    <w:rsid w:val="0020018E"/>
    <w:rsid w:val="0020048E"/>
    <w:rsid w:val="00253ABA"/>
    <w:rsid w:val="00283EAE"/>
    <w:rsid w:val="002938FE"/>
    <w:rsid w:val="002B32F0"/>
    <w:rsid w:val="002D410B"/>
    <w:rsid w:val="002D4D60"/>
    <w:rsid w:val="00324660"/>
    <w:rsid w:val="003E14E2"/>
    <w:rsid w:val="003E1A2A"/>
    <w:rsid w:val="00407AF4"/>
    <w:rsid w:val="0045427B"/>
    <w:rsid w:val="00462F06"/>
    <w:rsid w:val="004D33BA"/>
    <w:rsid w:val="004D686D"/>
    <w:rsid w:val="00546C4E"/>
    <w:rsid w:val="00570FA8"/>
    <w:rsid w:val="0058206F"/>
    <w:rsid w:val="00587076"/>
    <w:rsid w:val="005A003F"/>
    <w:rsid w:val="005D5A16"/>
    <w:rsid w:val="005E6E36"/>
    <w:rsid w:val="00624B16"/>
    <w:rsid w:val="00640F01"/>
    <w:rsid w:val="00641E8C"/>
    <w:rsid w:val="00664B52"/>
    <w:rsid w:val="006A1E7A"/>
    <w:rsid w:val="006E03E8"/>
    <w:rsid w:val="0074792E"/>
    <w:rsid w:val="00760543"/>
    <w:rsid w:val="00760E19"/>
    <w:rsid w:val="007E7A60"/>
    <w:rsid w:val="007F713B"/>
    <w:rsid w:val="007F7A15"/>
    <w:rsid w:val="008104C8"/>
    <w:rsid w:val="008118BD"/>
    <w:rsid w:val="00867D64"/>
    <w:rsid w:val="008B0E90"/>
    <w:rsid w:val="009607FA"/>
    <w:rsid w:val="00964615"/>
    <w:rsid w:val="00996A2E"/>
    <w:rsid w:val="009E2BCA"/>
    <w:rsid w:val="00A10759"/>
    <w:rsid w:val="00A37A70"/>
    <w:rsid w:val="00A551E6"/>
    <w:rsid w:val="00AC1F04"/>
    <w:rsid w:val="00AF16C9"/>
    <w:rsid w:val="00AF4A8A"/>
    <w:rsid w:val="00B24849"/>
    <w:rsid w:val="00B24C98"/>
    <w:rsid w:val="00B31ED3"/>
    <w:rsid w:val="00B8495A"/>
    <w:rsid w:val="00C05BFC"/>
    <w:rsid w:val="00C10CF3"/>
    <w:rsid w:val="00C15D34"/>
    <w:rsid w:val="00C25C1C"/>
    <w:rsid w:val="00C36AC7"/>
    <w:rsid w:val="00C740D6"/>
    <w:rsid w:val="00C84EC6"/>
    <w:rsid w:val="00CD51DC"/>
    <w:rsid w:val="00D1392D"/>
    <w:rsid w:val="00DD0125"/>
    <w:rsid w:val="00E263FC"/>
    <w:rsid w:val="00E31D93"/>
    <w:rsid w:val="00E32AB1"/>
    <w:rsid w:val="00E32C28"/>
    <w:rsid w:val="00E42447"/>
    <w:rsid w:val="00E42BBF"/>
    <w:rsid w:val="00E53591"/>
    <w:rsid w:val="00E742C3"/>
    <w:rsid w:val="00EC0523"/>
    <w:rsid w:val="00EC7202"/>
    <w:rsid w:val="00F56AD1"/>
    <w:rsid w:val="00F60A72"/>
    <w:rsid w:val="00F900A8"/>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character" w:styleId="UnresolvedMention">
    <w:name w:val="Unresolved Mention"/>
    <w:basedOn w:val="DefaultParagraphFont"/>
    <w:uiPriority w:val="99"/>
    <w:semiHidden/>
    <w:unhideWhenUsed/>
    <w:rsid w:val="00462F06"/>
    <w:rPr>
      <w:color w:val="605E5C"/>
      <w:shd w:val="clear" w:color="auto" w:fill="E1DFDD"/>
    </w:rPr>
  </w:style>
  <w:style w:type="character" w:styleId="FollowedHyperlink">
    <w:name w:val="FollowedHyperlink"/>
    <w:basedOn w:val="DefaultParagraphFont"/>
    <w:uiPriority w:val="99"/>
    <w:semiHidden/>
    <w:unhideWhenUsed/>
    <w:rsid w:val="00462F0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svg"/><Relationship Id="rId26" Type="http://schemas.openxmlformats.org/officeDocument/2006/relationships/image" Target="media/image16.svg"/><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sv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svg"/><Relationship Id="rId20" Type="http://schemas.openxmlformats.org/officeDocument/2006/relationships/image" Target="media/image10.sv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image" Target="media/image14.svg"/><Relationship Id="rId32" Type="http://schemas.openxmlformats.org/officeDocument/2006/relationships/image" Target="media/image22.sv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svg"/><Relationship Id="rId10" Type="http://schemas.openxmlformats.org/officeDocument/2006/relationships/hyperlink" Target="https://youtu.be/6Cqfo8ENUso" TargetMode="Externa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settings" Target="settings.xml"/><Relationship Id="rId9" Type="http://schemas.openxmlformats.org/officeDocument/2006/relationships/hyperlink" Target="https://youtu.be/6Cqfo8ENUso" TargetMode="External"/><Relationship Id="rId14" Type="http://schemas.openxmlformats.org/officeDocument/2006/relationships/image" Target="media/image4.svg"/><Relationship Id="rId22" Type="http://schemas.openxmlformats.org/officeDocument/2006/relationships/image" Target="media/image12.svg"/><Relationship Id="rId27" Type="http://schemas.openxmlformats.org/officeDocument/2006/relationships/image" Target="media/image17.png"/><Relationship Id="rId30" Type="http://schemas.openxmlformats.org/officeDocument/2006/relationships/image" Target="media/image20.svg"/><Relationship Id="rId8" Type="http://schemas.openxmlformats.org/officeDocument/2006/relationships/hyperlink" Target="https://youtu.be/6Cqfo8ENUs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637FD6-34D2-4663-97F3-2AAFD01CA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12</Pages>
  <Words>759</Words>
  <Characters>4330</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5079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Eduard Fabian Pasare (2518439)</cp:lastModifiedBy>
  <cp:revision>12</cp:revision>
  <dcterms:created xsi:type="dcterms:W3CDTF">2025-03-31T09:31:00Z</dcterms:created>
  <dcterms:modified xsi:type="dcterms:W3CDTF">2025-12-18T17:01:00Z</dcterms:modified>
</cp:coreProperties>
</file>