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2479ACA" w:rsidR="005E6C44" w:rsidRPr="004C3A0B" w:rsidRDefault="00D367CA" w:rsidP="003F6F7B">
            <w:pPr>
              <w:rPr>
                <w:rFonts w:ascii="Arial" w:hAnsi="Arial" w:cs="Arial"/>
                <w:sz w:val="22"/>
                <w:szCs w:val="22"/>
              </w:rPr>
            </w:pPr>
            <w:r>
              <w:rPr>
                <w:rFonts w:ascii="Arial" w:hAnsi="Arial" w:cs="Arial"/>
                <w:sz w:val="22"/>
                <w:szCs w:val="22"/>
              </w:rPr>
              <w:t>SHAIKH MUSKANBANU MUBARAKBHAI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12B9D37" w:rsidR="005E6C44" w:rsidRDefault="00D367CA" w:rsidP="003F6F7B">
            <w:pPr>
              <w:rPr>
                <w:rFonts w:ascii="Arial" w:hAnsi="Arial" w:cs="Arial"/>
                <w:sz w:val="22"/>
                <w:szCs w:val="22"/>
              </w:rPr>
            </w:pPr>
            <w:r>
              <w:rPr>
                <w:rFonts w:ascii="Arial" w:hAnsi="Arial" w:cs="Arial"/>
                <w:sz w:val="22"/>
                <w:szCs w:val="22"/>
              </w:rPr>
              <w:t>2513085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DC5C517" w:rsidR="005E6C44" w:rsidRPr="004C3A0B" w:rsidRDefault="00D367CA" w:rsidP="003F6F7B">
            <w:pPr>
              <w:rPr>
                <w:rFonts w:ascii="Arial" w:hAnsi="Arial" w:cs="Arial"/>
                <w:sz w:val="22"/>
                <w:szCs w:val="22"/>
              </w:rPr>
            </w:pPr>
            <w:r>
              <w:rPr>
                <w:rFonts w:ascii="Arial" w:hAnsi="Arial" w:cs="Arial"/>
                <w:sz w:val="22"/>
                <w:szCs w:val="22"/>
              </w:rPr>
              <w:t>2513085@student.uwtsd.ac.uk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738B7ED" w:rsidR="005E6C44" w:rsidRPr="004C3A0B" w:rsidRDefault="00D367CA" w:rsidP="003F6F7B">
            <w:pPr>
              <w:rPr>
                <w:rFonts w:ascii="Arial" w:hAnsi="Arial" w:cs="Arial"/>
                <w:sz w:val="22"/>
                <w:szCs w:val="22"/>
              </w:rPr>
            </w:pPr>
            <w:r>
              <w:rPr>
                <w:rFonts w:ascii="Arial" w:hAnsi="Arial" w:cs="Arial"/>
                <w:sz w:val="22"/>
                <w:szCs w:val="22"/>
              </w:rPr>
              <w:t xml:space="preserve">MSC DATA AND </w:t>
            </w:r>
            <w:r w:rsidRPr="00D367CA">
              <w:rPr>
                <w:rFonts w:ascii="Arial" w:hAnsi="Arial" w:cs="Arial"/>
                <w:sz w:val="22"/>
                <w:szCs w:val="22"/>
              </w:rPr>
              <w:t>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F69F9BE" w:rsidR="005E6C44" w:rsidRPr="004C3A0B" w:rsidRDefault="008474AD" w:rsidP="003F6F7B">
            <w:pPr>
              <w:rPr>
                <w:rFonts w:ascii="Arial" w:hAnsi="Arial" w:cs="Arial"/>
                <w:sz w:val="22"/>
                <w:szCs w:val="22"/>
              </w:rPr>
            </w:pPr>
            <w:proofErr w:type="gramStart"/>
            <w:r>
              <w:rPr>
                <w:rFonts w:ascii="Arial" w:hAnsi="Arial" w:cs="Arial"/>
                <w:sz w:val="22"/>
                <w:szCs w:val="22"/>
              </w:rPr>
              <w:t>DR.MOHAMED</w:t>
            </w:r>
            <w:proofErr w:type="gramEnd"/>
            <w:r>
              <w:rPr>
                <w:rFonts w:ascii="Arial" w:hAnsi="Arial" w:cs="Arial"/>
                <w:sz w:val="22"/>
                <w:szCs w:val="22"/>
              </w:rPr>
              <w:t xml:space="preserve"> BEN FARAH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35BC089" w:rsidR="005E6C44" w:rsidRPr="00DD0929" w:rsidRDefault="008474A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9323DD4" w:rsidR="005E6C44" w:rsidRPr="004C3A0B" w:rsidRDefault="008474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0148FD2" w14:textId="77777777" w:rsidR="008474AD" w:rsidRPr="008474AD" w:rsidRDefault="008474AD" w:rsidP="008474AD">
            <w:pPr>
              <w:spacing w:after="200"/>
              <w:jc w:val="center"/>
              <w:rPr>
                <w:sz w:val="28"/>
                <w:szCs w:val="28"/>
              </w:rPr>
            </w:pPr>
            <w:r w:rsidRPr="008474AD">
              <w:rPr>
                <w:b/>
                <w:bCs/>
                <w:color w:val="1F2F5C"/>
                <w:sz w:val="28"/>
                <w:szCs w:val="28"/>
              </w:rPr>
              <w:t>Artificial Intelligence for Cybersecurity Threat Detection</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7303D34" w:rsidR="004C3D85" w:rsidRPr="00D839CD" w:rsidRDefault="008474AD" w:rsidP="003C07E3">
            <w:pPr>
              <w:rPr>
                <w:rFonts w:ascii="Arial" w:hAnsi="Arial" w:cs="Arial"/>
                <w:sz w:val="22"/>
                <w:szCs w:val="22"/>
              </w:rPr>
            </w:pPr>
            <w:r>
              <w:rPr>
                <w:rFonts w:ascii="Arial" w:hAnsi="Arial" w:cs="Arial"/>
                <w:sz w:val="22"/>
                <w:szCs w:val="22"/>
              </w:rPr>
              <w:t>11-05-2026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6FCFEB2" w:rsidR="004C3D85" w:rsidRPr="004C3A0B" w:rsidRDefault="008474AD" w:rsidP="003C07E3">
            <w:pPr>
              <w:rPr>
                <w:rFonts w:ascii="Arial" w:hAnsi="Arial" w:cs="Arial"/>
                <w:sz w:val="22"/>
                <w:szCs w:val="22"/>
              </w:rPr>
            </w:pPr>
            <w:r>
              <w:rPr>
                <w:rFonts w:ascii="Arial" w:hAnsi="Arial" w:cs="Arial"/>
                <w:sz w:val="22"/>
                <w:szCs w:val="22"/>
              </w:rPr>
              <w:t>21-07-2026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23B7832" w:rsidR="00F96C3F" w:rsidRDefault="00B539C7" w:rsidP="00F96C3F">
            <w:pPr>
              <w:rPr>
                <w:rFonts w:ascii="Arial" w:hAnsi="Arial" w:cs="Arial"/>
              </w:rPr>
            </w:pPr>
            <w:r w:rsidRPr="00B539C7">
              <w:rPr>
                <w:rFonts w:ascii="Arial" w:hAnsi="Arial" w:cs="Arial"/>
              </w:rPr>
              <w:t>The purpose of this research is to investigate how Artificial Intelligence (AI), Machine Learning (ML), and Deep Learning (DL) techniques can improve cybersecurity threat detection compared with traditional intrusion detection systems. The study aims to evaluate different AI models using publicly available cybersecurity datasets to identify which techniques provide the best balance between detection accuracy, false positive rate, computational efficiency, and explainability. The research will contribute to improving secure and trustworthy AI-based cybersecurity solutions without collecting any personal or confidential information. This work also supports responsible AI adoption by considering transparency and ethical deployment in cybersecurity environments.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2DC3DFA1" w:rsidR="00F96C3F" w:rsidRPr="006C1FDD" w:rsidRDefault="00B539C7" w:rsidP="00F96C3F">
            <w:pPr>
              <w:rPr>
                <w:rFonts w:ascii="Arial" w:hAnsi="Arial" w:cs="Arial"/>
              </w:rPr>
            </w:pPr>
            <w:r w:rsidRPr="00B539C7">
              <w:rPr>
                <w:rFonts w:ascii="Arial" w:hAnsi="Arial" w:cs="Arial"/>
              </w:rPr>
              <w:t>How can Artificial Intelligence-based threat detection models be designed and evaluated to improve cybersecurity threat detection accuracy while maintaining low false-positive rates and providing explainable results for security analysts?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22184E0F" w14:textId="77777777" w:rsidR="00B539C7" w:rsidRPr="00B539C7" w:rsidRDefault="00B539C7" w:rsidP="00B539C7">
            <w:pPr>
              <w:rPr>
                <w:lang w:val="en-IN"/>
              </w:rPr>
            </w:pPr>
            <w:r w:rsidRPr="00B539C7">
              <w:rPr>
                <w:b/>
                <w:bCs/>
                <w:lang w:val="en-IN"/>
              </w:rPr>
              <w:t>Aim 1:</w:t>
            </w:r>
            <w:r w:rsidRPr="00B539C7">
              <w:rPr>
                <w:lang w:val="en-IN"/>
              </w:rPr>
              <w:t xml:space="preserve"> Design an AI-based cybersecurity threat detection framework.</w:t>
            </w:r>
          </w:p>
          <w:p w14:paraId="1977525E" w14:textId="77777777" w:rsidR="00B539C7" w:rsidRPr="00B539C7" w:rsidRDefault="00B539C7" w:rsidP="00B539C7">
            <w:pPr>
              <w:rPr>
                <w:lang w:val="en-IN"/>
              </w:rPr>
            </w:pPr>
            <w:r w:rsidRPr="00B539C7">
              <w:rPr>
                <w:b/>
                <w:bCs/>
                <w:lang w:val="en-IN"/>
              </w:rPr>
              <w:t>Aim 2:</w:t>
            </w:r>
            <w:r w:rsidRPr="00B539C7">
              <w:rPr>
                <w:lang w:val="en-IN"/>
              </w:rPr>
              <w:t xml:space="preserve"> Compare machine learning, deep learning and hybrid models using benchmark datasets.</w:t>
            </w:r>
          </w:p>
          <w:p w14:paraId="119FAD7A" w14:textId="77777777" w:rsidR="00B539C7" w:rsidRPr="00B539C7" w:rsidRDefault="00B539C7" w:rsidP="00B539C7">
            <w:pPr>
              <w:rPr>
                <w:lang w:val="en-IN"/>
              </w:rPr>
            </w:pPr>
            <w:r w:rsidRPr="00B539C7">
              <w:rPr>
                <w:b/>
                <w:bCs/>
                <w:lang w:val="en-IN"/>
              </w:rPr>
              <w:t>Aim 3:</w:t>
            </w:r>
            <w:r w:rsidRPr="00B539C7">
              <w:rPr>
                <w:lang w:val="en-IN"/>
              </w:rPr>
              <w:t xml:space="preserve"> Evaluate the explainability of AI models using Explainable AI (XAI) techniques such as SHAP.</w:t>
            </w:r>
          </w:p>
          <w:p w14:paraId="35CEE62E" w14:textId="77777777" w:rsidR="00B539C7" w:rsidRPr="00B539C7" w:rsidRDefault="00B539C7" w:rsidP="00B539C7">
            <w:pPr>
              <w:rPr>
                <w:lang w:val="en-IN"/>
              </w:rPr>
            </w:pPr>
            <w:r w:rsidRPr="00B539C7">
              <w:rPr>
                <w:b/>
                <w:bCs/>
                <w:lang w:val="en-IN"/>
              </w:rPr>
              <w:t>Aim 4:</w:t>
            </w:r>
            <w:r w:rsidRPr="00B539C7">
              <w:rPr>
                <w:lang w:val="en-IN"/>
              </w:rPr>
              <w:t xml:space="preserve"> Assess the practical and ethical feasibility of deploying AI-based threat detection systems.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A6B8C41" w14:textId="77777777" w:rsidR="00B539C7" w:rsidRPr="00B539C7" w:rsidRDefault="00B539C7" w:rsidP="00B539C7">
            <w:pPr>
              <w:rPr>
                <w:rFonts w:ascii="Arial" w:hAnsi="Arial" w:cs="Arial"/>
                <w:sz w:val="22"/>
                <w:szCs w:val="22"/>
                <w:lang w:val="en-IN"/>
              </w:rPr>
            </w:pPr>
            <w:proofErr w:type="gramStart"/>
            <w:r w:rsidRPr="00B539C7">
              <w:rPr>
                <w:rFonts w:ascii="Arial" w:hAnsi="Arial" w:cs="Arial"/>
                <w:sz w:val="22"/>
                <w:szCs w:val="22"/>
                <w:lang w:val="en-IN"/>
              </w:rPr>
              <w:t>  Review</w:t>
            </w:r>
            <w:proofErr w:type="gramEnd"/>
            <w:r w:rsidRPr="00B539C7">
              <w:rPr>
                <w:rFonts w:ascii="Arial" w:hAnsi="Arial" w:cs="Arial"/>
                <w:sz w:val="22"/>
                <w:szCs w:val="22"/>
                <w:lang w:val="en-IN"/>
              </w:rPr>
              <w:t xml:space="preserve"> existing literature on AI-based cybersecurity threat detection. </w:t>
            </w:r>
          </w:p>
          <w:p w14:paraId="4AF07301" w14:textId="77777777" w:rsidR="00B539C7" w:rsidRPr="00B539C7" w:rsidRDefault="00B539C7" w:rsidP="00B539C7">
            <w:pPr>
              <w:rPr>
                <w:rFonts w:ascii="Arial" w:hAnsi="Arial" w:cs="Arial"/>
                <w:sz w:val="22"/>
                <w:szCs w:val="22"/>
                <w:lang w:val="en-IN"/>
              </w:rPr>
            </w:pPr>
            <w:proofErr w:type="gramStart"/>
            <w:r w:rsidRPr="00B539C7">
              <w:rPr>
                <w:rFonts w:ascii="Arial" w:hAnsi="Arial" w:cs="Arial"/>
                <w:sz w:val="22"/>
                <w:szCs w:val="22"/>
                <w:lang w:val="en-IN"/>
              </w:rPr>
              <w:t>  Prepare</w:t>
            </w:r>
            <w:proofErr w:type="gramEnd"/>
            <w:r w:rsidRPr="00B539C7">
              <w:rPr>
                <w:rFonts w:ascii="Arial" w:hAnsi="Arial" w:cs="Arial"/>
                <w:sz w:val="22"/>
                <w:szCs w:val="22"/>
                <w:lang w:val="en-IN"/>
              </w:rPr>
              <w:t xml:space="preserve"> and preprocess publicly available benchmark datasets (CIC-IDS2017 and UNSW-NB15). </w:t>
            </w:r>
          </w:p>
          <w:p w14:paraId="0578BB98" w14:textId="77777777" w:rsidR="00B539C7" w:rsidRPr="00B539C7" w:rsidRDefault="00B539C7" w:rsidP="00B539C7">
            <w:pPr>
              <w:rPr>
                <w:rFonts w:ascii="Arial" w:hAnsi="Arial" w:cs="Arial"/>
                <w:sz w:val="22"/>
                <w:szCs w:val="22"/>
                <w:lang w:val="en-IN"/>
              </w:rPr>
            </w:pPr>
            <w:proofErr w:type="gramStart"/>
            <w:r w:rsidRPr="00B539C7">
              <w:rPr>
                <w:rFonts w:ascii="Arial" w:hAnsi="Arial" w:cs="Arial"/>
                <w:sz w:val="22"/>
                <w:szCs w:val="22"/>
                <w:lang w:val="en-IN"/>
              </w:rPr>
              <w:t>  Develop</w:t>
            </w:r>
            <w:proofErr w:type="gramEnd"/>
            <w:r w:rsidRPr="00B539C7">
              <w:rPr>
                <w:rFonts w:ascii="Arial" w:hAnsi="Arial" w:cs="Arial"/>
                <w:sz w:val="22"/>
                <w:szCs w:val="22"/>
                <w:lang w:val="en-IN"/>
              </w:rPr>
              <w:t xml:space="preserve"> and compare classical machine learning, deep learning and hybrid AI models. </w:t>
            </w:r>
          </w:p>
          <w:p w14:paraId="03C15B9D" w14:textId="77777777" w:rsidR="00B539C7" w:rsidRPr="00B539C7" w:rsidRDefault="00B539C7" w:rsidP="00B539C7">
            <w:pPr>
              <w:rPr>
                <w:rFonts w:ascii="Arial" w:hAnsi="Arial" w:cs="Arial"/>
                <w:sz w:val="22"/>
                <w:szCs w:val="22"/>
                <w:lang w:val="en-IN"/>
              </w:rPr>
            </w:pPr>
            <w:proofErr w:type="gramStart"/>
            <w:r w:rsidRPr="00B539C7">
              <w:rPr>
                <w:rFonts w:ascii="Arial" w:hAnsi="Arial" w:cs="Arial"/>
                <w:sz w:val="22"/>
                <w:szCs w:val="22"/>
                <w:lang w:val="en-IN"/>
              </w:rPr>
              <w:t>  Evaluate</w:t>
            </w:r>
            <w:proofErr w:type="gramEnd"/>
            <w:r w:rsidRPr="00B539C7">
              <w:rPr>
                <w:rFonts w:ascii="Arial" w:hAnsi="Arial" w:cs="Arial"/>
                <w:sz w:val="22"/>
                <w:szCs w:val="22"/>
                <w:lang w:val="en-IN"/>
              </w:rPr>
              <w:t xml:space="preserve"> model performance using accuracy, precision, recall, F1-score, ROC-AUC and false positive rate. </w:t>
            </w:r>
          </w:p>
          <w:p w14:paraId="2BE43BA7" w14:textId="77777777" w:rsidR="00B539C7" w:rsidRPr="00B539C7" w:rsidRDefault="00B539C7" w:rsidP="00B539C7">
            <w:pPr>
              <w:rPr>
                <w:rFonts w:ascii="Arial" w:hAnsi="Arial" w:cs="Arial"/>
                <w:sz w:val="22"/>
                <w:szCs w:val="22"/>
                <w:lang w:val="en-IN"/>
              </w:rPr>
            </w:pPr>
            <w:proofErr w:type="gramStart"/>
            <w:r w:rsidRPr="00B539C7">
              <w:rPr>
                <w:rFonts w:ascii="Arial" w:hAnsi="Arial" w:cs="Arial"/>
                <w:sz w:val="22"/>
                <w:szCs w:val="22"/>
                <w:lang w:val="en-IN"/>
              </w:rPr>
              <w:t>  Apply</w:t>
            </w:r>
            <w:proofErr w:type="gramEnd"/>
            <w:r w:rsidRPr="00B539C7">
              <w:rPr>
                <w:rFonts w:ascii="Arial" w:hAnsi="Arial" w:cs="Arial"/>
                <w:sz w:val="22"/>
                <w:szCs w:val="22"/>
                <w:lang w:val="en-IN"/>
              </w:rPr>
              <w:t xml:space="preserve"> Explainable AI techniques to improve transparency and interpretability. </w:t>
            </w:r>
          </w:p>
          <w:p w14:paraId="72272B05" w14:textId="6DD1302F" w:rsidR="00F96C3F" w:rsidRDefault="00B539C7" w:rsidP="00B539C7">
            <w:pPr>
              <w:rPr>
                <w:rFonts w:ascii="Arial" w:hAnsi="Arial" w:cs="Arial"/>
                <w:sz w:val="22"/>
                <w:szCs w:val="22"/>
              </w:rPr>
            </w:pPr>
            <w:proofErr w:type="gramStart"/>
            <w:r w:rsidRPr="00B539C7">
              <w:rPr>
                <w:rFonts w:ascii="Arial" w:hAnsi="Arial" w:cs="Arial"/>
                <w:sz w:val="22"/>
                <w:szCs w:val="22"/>
                <w:lang w:val="en-IN"/>
              </w:rPr>
              <w:t>  Discuss</w:t>
            </w:r>
            <w:proofErr w:type="gramEnd"/>
            <w:r w:rsidRPr="00B539C7">
              <w:rPr>
                <w:rFonts w:ascii="Arial" w:hAnsi="Arial" w:cs="Arial"/>
                <w:sz w:val="22"/>
                <w:szCs w:val="22"/>
                <w:lang w:val="en-IN"/>
              </w:rPr>
              <w:t xml:space="preserve"> ethical, practical and deployment considerations for AI-based cybersecurity systems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6F5CECA5" w:rsidR="00F96C3F" w:rsidRPr="004C3A0B" w:rsidRDefault="00B539C7" w:rsidP="00F96C3F">
            <w:pPr>
              <w:rPr>
                <w:rFonts w:ascii="Arial" w:hAnsi="Arial" w:cs="Arial"/>
                <w:sz w:val="22"/>
                <w:szCs w:val="22"/>
              </w:rPr>
            </w:pPr>
            <w:r w:rsidRPr="00B539C7">
              <w:rPr>
                <w:rFonts w:ascii="Arial" w:hAnsi="Arial" w:cs="Arial"/>
                <w:sz w:val="22"/>
                <w:szCs w:val="22"/>
              </w:rPr>
              <w:t xml:space="preserve">No primary data will be collected from human participants. The research will use publicly available benchmark datasets (CIC-IDS2017 and UNSW-NB15), which contain anonymised network traffic records and are widely used for cybersecurity research. Data collection consists solely of downloading these datasets from their official repositories. The datasets will be </w:t>
            </w:r>
            <w:proofErr w:type="spellStart"/>
            <w:r w:rsidRPr="00B539C7">
              <w:rPr>
                <w:rFonts w:ascii="Arial" w:hAnsi="Arial" w:cs="Arial"/>
                <w:sz w:val="22"/>
                <w:szCs w:val="22"/>
              </w:rPr>
              <w:t>preprocessed</w:t>
            </w:r>
            <w:proofErr w:type="spellEnd"/>
            <w:r w:rsidRPr="00B539C7">
              <w:rPr>
                <w:rFonts w:ascii="Arial" w:hAnsi="Arial" w:cs="Arial"/>
                <w:sz w:val="22"/>
                <w:szCs w:val="22"/>
              </w:rPr>
              <w:t xml:space="preserve"> by removing duplicate records, handling missing values, encoding categorical variables, normalising numerical features and balancing class distributions using SMOTE where appropriate. The processed </w:t>
            </w:r>
            <w:r w:rsidRPr="00B539C7">
              <w:rPr>
                <w:rFonts w:ascii="Arial" w:hAnsi="Arial" w:cs="Arial"/>
                <w:sz w:val="22"/>
                <w:szCs w:val="22"/>
              </w:rPr>
              <w:lastRenderedPageBreak/>
              <w:t>datasets will then be used to train, validate and evaluate machine learning and deep learning models. No interviews, questionnaires, observations, audio recordings or personal data collection will take place.</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93B21E9" w:rsidR="00C11423" w:rsidRPr="004C3A0B" w:rsidRDefault="00B539C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CC530E4" w:rsidR="00C11423" w:rsidRPr="004C3A0B" w:rsidRDefault="00B539C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58502DC" w:rsidR="00770C66" w:rsidRDefault="00B539C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D47AED1"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FDA55F7" w:rsidR="00D107AC" w:rsidRDefault="00B539C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2E52593"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276276"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9FA4852"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57ED613"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660B237" w:rsidR="00770C66" w:rsidRPr="004C3A0B" w:rsidRDefault="00B539C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8AEEEC8" w:rsidR="00770C66" w:rsidRPr="004C3A0B" w:rsidRDefault="00B539C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796AA9E" w:rsidR="00770C66" w:rsidRPr="004C3A0B" w:rsidRDefault="00B539C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CE17BEC" w:rsidR="00770C66" w:rsidRPr="004C3A0B" w:rsidRDefault="00B539C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F783241" w:rsidR="00770C66" w:rsidRPr="004C3A0B" w:rsidRDefault="00B539C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B431095" w:rsidR="00770C66" w:rsidRPr="004C3A0B" w:rsidRDefault="00B539C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813C7CF" w:rsidR="00770C66" w:rsidRDefault="00B539C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154FAD2" w:rsidR="00770C66" w:rsidRPr="006C1FDD" w:rsidRDefault="00B539C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EE39DAA"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948B100"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BD92BC1"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7C8C521"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E1C2D03"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DED5626" w:rsidR="00ED0C59" w:rsidRPr="004C3A0B" w:rsidRDefault="00B539C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F0B41FD" w:rsidR="00ED0C59" w:rsidRPr="004C3A0B" w:rsidRDefault="00B539C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96FFC4A" w:rsidR="00ED0C59" w:rsidRPr="004C3A0B" w:rsidRDefault="00B539C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E1B18A7" w:rsidR="00ED0C59" w:rsidRPr="004C3A0B" w:rsidRDefault="00B539C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22254D4A" w14:textId="7CA6D914" w:rsidR="00025F69" w:rsidRPr="00414AF6" w:rsidRDefault="00B539C7" w:rsidP="003257BD">
            <w:pPr>
              <w:rPr>
                <w:rFonts w:ascii="Arial" w:hAnsi="Arial" w:cs="Arial"/>
                <w:sz w:val="22"/>
                <w:szCs w:val="22"/>
              </w:rPr>
            </w:pPr>
            <w:r>
              <w:rPr>
                <w:rFonts w:ascii="Arial" w:hAnsi="Arial" w:cs="Arial"/>
                <w:sz w:val="22"/>
                <w:szCs w:val="22"/>
              </w:rPr>
              <w:t>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217467B" w:rsidR="00025F69" w:rsidRPr="00414AF6" w:rsidRDefault="00414AF6" w:rsidP="003257BD">
            <w:pPr>
              <w:rPr>
                <w:rFonts w:ascii="Arial" w:hAnsi="Arial" w:cs="Arial"/>
                <w:sz w:val="22"/>
                <w:szCs w:val="22"/>
              </w:rPr>
            </w:pPr>
            <w:r>
              <w:rPr>
                <w:rFonts w:ascii="Arial" w:hAnsi="Arial" w:cs="Arial"/>
                <w:sz w:val="22"/>
                <w:szCs w:val="22"/>
              </w:rPr>
              <w:t>Not applicable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19475B68" w:rsidR="00025F69" w:rsidRPr="00414AF6" w:rsidRDefault="00B539C7" w:rsidP="003257BD">
            <w:pPr>
              <w:rPr>
                <w:rFonts w:ascii="Arial" w:hAnsi="Arial" w:cs="Arial"/>
                <w:sz w:val="22"/>
                <w:szCs w:val="22"/>
              </w:rPr>
            </w:pPr>
            <w:r>
              <w:rPr>
                <w:rFonts w:ascii="Arial" w:hAnsi="Arial" w:cs="Arial"/>
                <w:sz w:val="22"/>
                <w:szCs w:val="22"/>
              </w:rPr>
              <w:t>0</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0450D8EB"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53CDDA4E" w:rsidR="00025F69" w:rsidRPr="004C3A0B" w:rsidRDefault="00B539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559E9558"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4BF37C6B"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41B38897"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55F1A7E9"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109582D5"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7E0EBCE9"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33257D3E"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533625F7" w:rsidR="00025F69" w:rsidRPr="004C3A0B" w:rsidRDefault="00B539C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009C45F" w:rsidR="00382031" w:rsidRPr="004C3A0B" w:rsidRDefault="00B539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171DD6E" w:rsidR="00382031" w:rsidRPr="004C3A0B" w:rsidRDefault="00B539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4125AE1" w:rsidR="00382031" w:rsidRPr="004C3A0B" w:rsidRDefault="00B539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8E17CC6" w:rsidR="00382031" w:rsidRPr="004C3A0B" w:rsidRDefault="00B539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3C841FC" w:rsidR="00003E64" w:rsidRDefault="00B539C7" w:rsidP="003257BD">
            <w:pPr>
              <w:rPr>
                <w:rFonts w:ascii="Arial" w:hAnsi="Arial" w:cs="Arial"/>
                <w:sz w:val="22"/>
                <w:szCs w:val="22"/>
              </w:rPr>
            </w:pPr>
            <w:r w:rsidRPr="00B539C7">
              <w:rPr>
                <w:rFonts w:ascii="Arial" w:hAnsi="Arial" w:cs="Arial"/>
                <w:sz w:val="22"/>
                <w:szCs w:val="22"/>
              </w:rPr>
              <w:t>As no participants are involved, no participant risk mitigation is required. The study uses only anonymised publicly available datasets.</w:t>
            </w:r>
          </w:p>
          <w:p w14:paraId="5D00AF2B" w14:textId="0B8A98C0"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58821945" w:rsidR="00003E64" w:rsidRPr="00414AF6" w:rsidRDefault="00B539C7" w:rsidP="00414AF6">
            <w:pPr>
              <w:rPr>
                <w:rFonts w:ascii="Arial" w:hAnsi="Arial" w:cs="Arial"/>
                <w:sz w:val="22"/>
                <w:szCs w:val="22"/>
              </w:rPr>
            </w:pPr>
            <w:r w:rsidRPr="00B539C7">
              <w:rPr>
                <w:rFonts w:ascii="Arial" w:hAnsi="Arial" w:cs="Arial"/>
                <w:sz w:val="22"/>
                <w:szCs w:val="22"/>
              </w:rPr>
              <w:t>No sensitive or personal information will be collected. The datasets are publicly available and anonymised.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5EB63AC2" w:rsidR="00003E64" w:rsidRPr="004C3A0B" w:rsidRDefault="00B539C7" w:rsidP="003257BD">
            <w:pPr>
              <w:rPr>
                <w:rFonts w:ascii="Arial" w:hAnsi="Arial" w:cs="Arial"/>
                <w:sz w:val="22"/>
                <w:szCs w:val="22"/>
              </w:rPr>
            </w:pPr>
            <w:r w:rsidRPr="00B539C7">
              <w:rPr>
                <w:rFonts w:ascii="Arial" w:hAnsi="Arial" w:cs="Arial"/>
                <w:sz w:val="22"/>
                <w:szCs w:val="22"/>
              </w:rPr>
              <w:t>Potential risks include accidental loss of research data, software errors, computational failures, or cyber-security risks associated with downloading datasets.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1BB8CE8" w14:textId="77777777" w:rsidR="00B539C7" w:rsidRPr="00B539C7" w:rsidRDefault="00B539C7" w:rsidP="00B539C7">
            <w:pPr>
              <w:rPr>
                <w:rFonts w:ascii="Arial" w:hAnsi="Arial" w:cs="Arial"/>
                <w:sz w:val="22"/>
                <w:szCs w:val="22"/>
                <w:lang w:val="en-IN"/>
              </w:rPr>
            </w:pPr>
            <w:r w:rsidRPr="00B539C7">
              <w:rPr>
                <w:rFonts w:ascii="Arial" w:hAnsi="Arial" w:cs="Arial"/>
                <w:sz w:val="22"/>
                <w:szCs w:val="22"/>
                <w:lang w:val="en-IN"/>
              </w:rPr>
              <w:t>As no participants are involved, no participant risk mitigation is required. The study uses only anonymised publicly available datasets</w:t>
            </w:r>
          </w:p>
          <w:p w14:paraId="485E2FB2" w14:textId="77777777" w:rsidR="00003E64" w:rsidRDefault="00003E64" w:rsidP="003257BD">
            <w:pPr>
              <w:rPr>
                <w:rFonts w:ascii="Arial" w:hAnsi="Arial" w:cs="Arial"/>
                <w:sz w:val="22"/>
                <w:szCs w:val="22"/>
              </w:rPr>
            </w:pPr>
          </w:p>
          <w:p w14:paraId="4416A3BD" w14:textId="76F08982" w:rsidR="00003E64" w:rsidRPr="00414AF6" w:rsidRDefault="00B539C7" w:rsidP="00414AF6">
            <w:pPr>
              <w:rPr>
                <w:rFonts w:ascii="Arial" w:hAnsi="Arial" w:cs="Arial"/>
                <w:sz w:val="22"/>
                <w:szCs w:val="22"/>
                <w:lang w:val="en-IN"/>
              </w:rPr>
            </w:pPr>
            <w:r w:rsidRPr="00B539C7">
              <w:rPr>
                <w:rFonts w:ascii="Arial" w:hAnsi="Arial" w:cs="Arial"/>
                <w:sz w:val="22"/>
                <w:szCs w:val="22"/>
                <w:lang w:val="en-IN"/>
              </w:rPr>
              <w:t>Research data will be stored securely using password-protected university storage with regular backups. Only trusted sources will be used to obtain datasets, and antivirus software and secure computing practices will be followed.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5A2F652" w:rsidR="0094056C" w:rsidRDefault="00414AF6" w:rsidP="00D107AC">
            <w:pPr>
              <w:rPr>
                <w:rFonts w:ascii="Arial" w:hAnsi="Arial" w:cs="Arial"/>
                <w:sz w:val="22"/>
                <w:szCs w:val="22"/>
              </w:rPr>
            </w:pPr>
            <w:r>
              <w:rPr>
                <w:rFonts w:ascii="Arial" w:hAnsi="Arial" w:cs="Arial"/>
                <w:sz w:val="22"/>
                <w:szCs w:val="22"/>
              </w:rPr>
              <w:t>Nil</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30E9E032" w14:textId="77777777" w:rsidR="00B539C7" w:rsidRDefault="00B539C7" w:rsidP="00B539C7">
            <w:pPr>
              <w:rPr>
                <w:rFonts w:ascii="Arial" w:hAnsi="Arial" w:cs="Arial"/>
                <w:sz w:val="22"/>
                <w:szCs w:val="22"/>
              </w:rPr>
            </w:pPr>
            <w:r w:rsidRPr="00B539C7">
              <w:rPr>
                <w:rFonts w:ascii="Arial" w:hAnsi="Arial" w:cs="Arial"/>
                <w:sz w:val="22"/>
                <w:szCs w:val="22"/>
              </w:rPr>
              <w:t>The research has minimal environmental impact because it is entirely computer-based.</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4528F7C9" w:rsidR="00003E64" w:rsidRPr="004C3A0B" w:rsidRDefault="00B539C7" w:rsidP="003257BD">
            <w:pPr>
              <w:rPr>
                <w:rFonts w:ascii="Arial" w:hAnsi="Arial" w:cs="Arial"/>
                <w:sz w:val="22"/>
                <w:szCs w:val="22"/>
              </w:rPr>
            </w:pPr>
            <w:r w:rsidRPr="00B539C7">
              <w:rPr>
                <w:rFonts w:ascii="Arial" w:hAnsi="Arial" w:cs="Arial"/>
                <w:sz w:val="22"/>
                <w:szCs w:val="22"/>
              </w:rPr>
              <w:t>Computing resources will be used efficiently and no hazardous materials or laboratory procedures are involved.</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2C19A223" w:rsidR="006930C2" w:rsidRPr="004C3A0B" w:rsidRDefault="00B539C7" w:rsidP="003257BD">
            <w:pPr>
              <w:rPr>
                <w:rFonts w:ascii="Arial" w:hAnsi="Arial" w:cs="Arial"/>
                <w:sz w:val="22"/>
                <w:szCs w:val="22"/>
              </w:rPr>
            </w:pPr>
            <w:r>
              <w:rPr>
                <w:rFonts w:ascii="Arial" w:hAnsi="Arial" w:cs="Arial"/>
                <w:sz w:val="22"/>
                <w:szCs w:val="22"/>
              </w:rPr>
              <w:t xml:space="preserve">NO </w:t>
            </w:r>
            <w:r w:rsidRPr="00B539C7">
              <w:rPr>
                <w:rFonts w:ascii="Arial" w:hAnsi="Arial" w:cs="Arial"/>
                <w:sz w:val="22"/>
                <w:szCs w:val="22"/>
              </w:rPr>
              <w:t>applicable. No participants are involved in this study.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63992B91" w:rsidR="006930C2" w:rsidRPr="004C3A0B" w:rsidRDefault="00B539C7" w:rsidP="003257BD">
            <w:pPr>
              <w:rPr>
                <w:rFonts w:ascii="Arial" w:hAnsi="Arial" w:cs="Arial"/>
                <w:sz w:val="22"/>
                <w:szCs w:val="22"/>
              </w:rPr>
            </w:pPr>
            <w:r w:rsidRPr="00B539C7">
              <w:rPr>
                <w:rFonts w:ascii="Arial" w:hAnsi="Arial" w:cs="Arial"/>
                <w:sz w:val="22"/>
                <w:szCs w:val="22"/>
              </w:rPr>
              <w:t>Not applicable. The research uses only publicly available anonymised datasets and therefore informed consent is not required.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3228E4F0" w:rsidR="006930C2" w:rsidRPr="004C3A0B" w:rsidRDefault="00B539C7" w:rsidP="003257BD">
            <w:pPr>
              <w:rPr>
                <w:rFonts w:ascii="Arial" w:hAnsi="Arial" w:cs="Arial"/>
                <w:sz w:val="22"/>
                <w:szCs w:val="22"/>
              </w:rPr>
            </w:pPr>
            <w:r w:rsidRPr="00B539C7">
              <w:rPr>
                <w:rFonts w:ascii="Arial" w:hAnsi="Arial" w:cs="Arial"/>
                <w:sz w:val="22"/>
                <w:szCs w:val="22"/>
              </w:rPr>
              <w:t>The study uses publicly available anonymised datasets that contain no personally identifiable information. Research outputs will not identify any individual or organisation.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89695181"/>
              <w14:checkbox>
                <w14:checked w14:val="1"/>
                <w14:checkedState w14:val="2612" w14:font="MS Gothic"/>
                <w14:uncheckedState w14:val="2610" w14:font="MS Gothic"/>
              </w14:checkbox>
            </w:sdtPr>
            <w:sdtContent>
              <w:p w14:paraId="4106DE19" w14:textId="77777777" w:rsidR="00414AF6" w:rsidRDefault="00414AF6" w:rsidP="00414AF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57DB1AB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26A2D856" w:rsidR="006930C2" w:rsidRPr="004C3A0B" w:rsidRDefault="00B539C7" w:rsidP="003257BD">
            <w:pPr>
              <w:rPr>
                <w:rFonts w:ascii="Arial" w:hAnsi="Arial" w:cs="Arial"/>
                <w:sz w:val="22"/>
                <w:szCs w:val="22"/>
              </w:rPr>
            </w:pPr>
            <w:r>
              <w:rPr>
                <w:rFonts w:ascii="Arial" w:hAnsi="Arial" w:cs="Arial"/>
                <w:sz w:val="22"/>
                <w:szCs w:val="22"/>
              </w:rPr>
              <w:t>NO</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76499318"/>
              <w14:checkbox>
                <w14:checked w14:val="1"/>
                <w14:checkedState w14:val="2612" w14:font="MS Gothic"/>
                <w14:uncheckedState w14:val="2610" w14:font="MS Gothic"/>
              </w14:checkbox>
            </w:sdtPr>
            <w:sdtContent>
              <w:p w14:paraId="1CAA99CD" w14:textId="77777777" w:rsidR="00414AF6" w:rsidRDefault="00414AF6" w:rsidP="00414AF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7D08706"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9785E94" w:rsidR="006930C2" w:rsidRPr="004C3A0B" w:rsidRDefault="00B539C7" w:rsidP="003257BD">
            <w:pPr>
              <w:rPr>
                <w:rFonts w:ascii="Arial" w:hAnsi="Arial" w:cs="Arial"/>
                <w:sz w:val="22"/>
                <w:szCs w:val="22"/>
              </w:rPr>
            </w:pPr>
            <w:r>
              <w:rPr>
                <w:rFonts w:ascii="Arial" w:hAnsi="Arial" w:cs="Arial"/>
                <w:sz w:val="22"/>
                <w:szCs w:val="22"/>
              </w:rPr>
              <w:t>NO</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FA5DB20" w:rsidR="004D0161" w:rsidRPr="004C3A0B" w:rsidRDefault="00414AF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9C19308" w:rsidR="004D0161" w:rsidRPr="004C3A0B" w:rsidRDefault="00B539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310E942" w:rsidR="004D0161" w:rsidRPr="004C3A0B" w:rsidRDefault="00B539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F5E0B5C" w:rsidR="004D0161" w:rsidRPr="004C3A0B" w:rsidRDefault="00B539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F998B6" w:rsidR="004D0161" w:rsidRPr="004C3A0B" w:rsidRDefault="00B539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42C51FFC" w:rsidR="004D0161" w:rsidRPr="004C3A0B" w:rsidRDefault="00B539C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4C69AC5" w:rsidR="004D0161" w:rsidRPr="004C3A0B" w:rsidRDefault="00B539C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02549D81"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5DA051C"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28C1AC1"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D30F277"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85A868"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DAB1F7C"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79884D3" w:rsidR="004D0161" w:rsidRPr="004C3A0B" w:rsidRDefault="00CB25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96231C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14AF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5C29BE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14AF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7A9D6DF"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7DBD45B" w:rsidR="001B41A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2572BA2" w:rsidR="001B41A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8501A29" w:rsidR="001B41A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0D7251F" w:rsidR="001B41A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F051ADA"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41B737"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877B986"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7BEB0FC"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A0ADC71" w:rsidR="001B41AD" w:rsidRPr="003C7DE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C1EFAF1" w:rsidR="001B41AD" w:rsidRDefault="00414A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617B560" w:rsidR="004D0161" w:rsidRPr="004C3A0B" w:rsidRDefault="00414AF6" w:rsidP="00694EA8">
            <w:pPr>
              <w:spacing w:before="100" w:beforeAutospacing="1" w:after="100" w:afterAutospacing="1"/>
              <w:rPr>
                <w:rFonts w:ascii="Arial" w:hAnsi="Arial" w:cs="Arial"/>
                <w:sz w:val="22"/>
                <w:szCs w:val="22"/>
              </w:rPr>
            </w:pPr>
            <w:r>
              <w:rPr>
                <w:rFonts w:ascii="Arial" w:hAnsi="Arial" w:cs="Arial"/>
                <w:sz w:val="22"/>
                <w:szCs w:val="22"/>
              </w:rPr>
              <w:t>SHAIKH MUSKANBANU MUBARAKBHAI</w:t>
            </w:r>
          </w:p>
        </w:tc>
        <w:tc>
          <w:tcPr>
            <w:tcW w:w="2139" w:type="dxa"/>
            <w:gridSpan w:val="3"/>
            <w:vAlign w:val="center"/>
          </w:tcPr>
          <w:p w14:paraId="7C2D2CC9" w14:textId="533F03A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14AF6">
              <w:rPr>
                <w:rFonts w:ascii="Arial" w:hAnsi="Arial" w:cs="Arial"/>
                <w:b/>
                <w:bCs/>
                <w:sz w:val="22"/>
                <w:szCs w:val="22"/>
              </w:rPr>
              <w:t>14/07/2026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ED5350D" w:rsidR="00AA7E42" w:rsidRPr="004C3A0B" w:rsidRDefault="00414AF6" w:rsidP="00CA7241">
            <w:pPr>
              <w:pStyle w:val="ListParagraph"/>
              <w:ind w:left="0"/>
              <w:rPr>
                <w:rFonts w:ascii="Arial" w:hAnsi="Arial" w:cs="Arial"/>
              </w:rPr>
            </w:pPr>
            <w:r>
              <w:rPr>
                <w:rFonts w:ascii="Arial" w:hAnsi="Arial" w:cs="Arial"/>
              </w:rPr>
              <w:t>DR.MOHAMED BEN FARAH</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8977F" w14:textId="77777777" w:rsidR="002D5EC5" w:rsidRDefault="002D5EC5" w:rsidP="00390251">
      <w:r>
        <w:separator/>
      </w:r>
    </w:p>
    <w:p w14:paraId="3448CF69" w14:textId="77777777" w:rsidR="002D5EC5" w:rsidRDefault="002D5EC5"/>
  </w:endnote>
  <w:endnote w:type="continuationSeparator" w:id="0">
    <w:p w14:paraId="6EA54043" w14:textId="77777777" w:rsidR="002D5EC5" w:rsidRDefault="002D5EC5" w:rsidP="00390251">
      <w:r>
        <w:continuationSeparator/>
      </w:r>
    </w:p>
    <w:p w14:paraId="549F4E5D" w14:textId="77777777" w:rsidR="002D5EC5" w:rsidRDefault="002D5E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D33A1" w14:textId="77777777" w:rsidR="002D5EC5" w:rsidRDefault="002D5EC5" w:rsidP="00390251">
      <w:r>
        <w:separator/>
      </w:r>
    </w:p>
    <w:p w14:paraId="7FC2A60A" w14:textId="77777777" w:rsidR="002D5EC5" w:rsidRDefault="002D5EC5"/>
  </w:footnote>
  <w:footnote w:type="continuationSeparator" w:id="0">
    <w:p w14:paraId="737CAA32" w14:textId="77777777" w:rsidR="002D5EC5" w:rsidRDefault="002D5EC5" w:rsidP="00390251">
      <w:r>
        <w:continuationSeparator/>
      </w:r>
    </w:p>
    <w:p w14:paraId="109A2F5C" w14:textId="77777777" w:rsidR="002D5EC5" w:rsidRDefault="002D5E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5923"/>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5EC5"/>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4AF6"/>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6F68"/>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400E"/>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474A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07F58"/>
    <w:rsid w:val="00A1213B"/>
    <w:rsid w:val="00A121A0"/>
    <w:rsid w:val="00A1787E"/>
    <w:rsid w:val="00A36E0D"/>
    <w:rsid w:val="00A36F53"/>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39C7"/>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254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7CA"/>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14AF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539C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B539C7"/>
    <w:rPr>
      <w:rFonts w:asciiTheme="majorHAnsi" w:eastAsiaTheme="majorEastAsia" w:hAnsiTheme="majorHAnsi" w:cstheme="majorBidi"/>
      <w:color w:val="243F60" w:themeColor="accent1" w:themeShade="7F"/>
      <w:sz w:val="24"/>
      <w:szCs w:val="24"/>
      <w:lang w:eastAsia="en-US"/>
    </w:rPr>
  </w:style>
  <w:style w:type="character" w:customStyle="1" w:styleId="Heading2Char">
    <w:name w:val="Heading 2 Char"/>
    <w:basedOn w:val="DefaultParagraphFont"/>
    <w:link w:val="Heading2"/>
    <w:uiPriority w:val="9"/>
    <w:semiHidden/>
    <w:rsid w:val="00414AF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3779</Words>
  <Characters>21544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Muskan Shaikh</cp:lastModifiedBy>
  <cp:revision>2</cp:revision>
  <cp:lastPrinted>2016-10-24T12:21:00Z</cp:lastPrinted>
  <dcterms:created xsi:type="dcterms:W3CDTF">2026-07-14T11:21:00Z</dcterms:created>
  <dcterms:modified xsi:type="dcterms:W3CDTF">2026-07-14T11:21:00Z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