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0AEA46" w14:textId="77777777" w:rsidR="004A6E43" w:rsidRPr="004A6E43" w:rsidRDefault="004A6E43" w:rsidP="0051753C">
      <w:pPr>
        <w:spacing w:line="360" w:lineRule="auto"/>
        <w:jc w:val="center"/>
        <w:rPr>
          <w:rFonts w:ascii="Times New Roman" w:hAnsi="Times New Roman" w:cs="Times New Roman"/>
          <w:sz w:val="24"/>
          <w:szCs w:val="24"/>
          <w:lang w:val="en-GB"/>
        </w:rPr>
      </w:pPr>
    </w:p>
    <w:p w14:paraId="6DF0E5FC" w14:textId="56143A0C" w:rsidR="004A6E43" w:rsidRPr="004A6E43" w:rsidRDefault="005246F3" w:rsidP="0051753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Module Code: </w:t>
      </w:r>
      <w:r w:rsidR="004A6E43" w:rsidRPr="004A6E43">
        <w:rPr>
          <w:rFonts w:ascii="Times New Roman" w:hAnsi="Times New Roman" w:cs="Times New Roman"/>
          <w:sz w:val="24"/>
          <w:szCs w:val="24"/>
        </w:rPr>
        <w:t xml:space="preserve">BMWS5014 </w:t>
      </w:r>
    </w:p>
    <w:p w14:paraId="23C429C5" w14:textId="102AF2CC" w:rsidR="004A6E43" w:rsidRPr="004A6E43" w:rsidRDefault="005246F3" w:rsidP="0051753C">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rPr>
        <w:t xml:space="preserve">Module Title: </w:t>
      </w:r>
      <w:r w:rsidR="004A6E43" w:rsidRPr="004A6E43">
        <w:rPr>
          <w:rFonts w:ascii="Times New Roman" w:hAnsi="Times New Roman" w:cs="Times New Roman"/>
          <w:sz w:val="24"/>
          <w:szCs w:val="24"/>
        </w:rPr>
        <w:t xml:space="preserve">Developing a Research Proposal </w:t>
      </w:r>
    </w:p>
    <w:p w14:paraId="3C04BF17" w14:textId="77777777" w:rsidR="004A6E43" w:rsidRDefault="004A6E43" w:rsidP="0051753C">
      <w:pPr>
        <w:spacing w:line="360" w:lineRule="auto"/>
        <w:jc w:val="center"/>
        <w:rPr>
          <w:rFonts w:ascii="Times New Roman" w:hAnsi="Times New Roman" w:cs="Times New Roman"/>
          <w:sz w:val="24"/>
          <w:szCs w:val="24"/>
          <w:lang w:val="en-GB"/>
        </w:rPr>
      </w:pPr>
    </w:p>
    <w:p w14:paraId="0B905DC6" w14:textId="77777777" w:rsidR="004A6E43" w:rsidRDefault="004A6E43" w:rsidP="0051753C">
      <w:pPr>
        <w:spacing w:line="360" w:lineRule="auto"/>
        <w:jc w:val="center"/>
        <w:rPr>
          <w:rFonts w:ascii="Times New Roman" w:hAnsi="Times New Roman" w:cs="Times New Roman"/>
          <w:sz w:val="24"/>
          <w:szCs w:val="24"/>
          <w:lang w:val="en-GB"/>
        </w:rPr>
      </w:pPr>
    </w:p>
    <w:p w14:paraId="1BB00DF1" w14:textId="77777777" w:rsidR="004A6E43" w:rsidRDefault="004A6E43" w:rsidP="005246F3">
      <w:pPr>
        <w:spacing w:line="360" w:lineRule="auto"/>
        <w:rPr>
          <w:rFonts w:ascii="Times New Roman" w:hAnsi="Times New Roman" w:cs="Times New Roman"/>
          <w:sz w:val="24"/>
          <w:szCs w:val="24"/>
          <w:lang w:val="en-GB"/>
        </w:rPr>
      </w:pPr>
    </w:p>
    <w:p w14:paraId="278E5E98" w14:textId="49795CC2" w:rsidR="004A6E43" w:rsidRDefault="005246F3" w:rsidP="0051753C">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Research Proposal on</w:t>
      </w:r>
    </w:p>
    <w:p w14:paraId="78001DC8" w14:textId="292FDBE0" w:rsidR="00DD742C" w:rsidRDefault="0051753C" w:rsidP="0051753C">
      <w:pPr>
        <w:spacing w:line="360" w:lineRule="auto"/>
        <w:jc w:val="center"/>
        <w:rPr>
          <w:rFonts w:ascii="Times New Roman" w:hAnsi="Times New Roman" w:cs="Times New Roman"/>
          <w:sz w:val="24"/>
          <w:szCs w:val="24"/>
          <w:lang w:val="en-GB"/>
        </w:rPr>
      </w:pPr>
      <w:r w:rsidRPr="004A6E43">
        <w:rPr>
          <w:rFonts w:ascii="Times New Roman" w:hAnsi="Times New Roman" w:cs="Times New Roman"/>
          <w:sz w:val="24"/>
          <w:szCs w:val="24"/>
          <w:lang w:val="en-GB"/>
        </w:rPr>
        <w:t>“</w:t>
      </w:r>
      <w:r w:rsidR="00DD742C" w:rsidRPr="004A6E43">
        <w:rPr>
          <w:rFonts w:ascii="Times New Roman" w:hAnsi="Times New Roman" w:cs="Times New Roman"/>
          <w:sz w:val="24"/>
          <w:szCs w:val="24"/>
          <w:lang w:val="en-GB"/>
        </w:rPr>
        <w:t>The Impact of Safety Perception on Customers’ Intention to Use Taxi Services: A Case Study of Cardiff, United Kingdom</w:t>
      </w:r>
      <w:r w:rsidRPr="004A6E43">
        <w:rPr>
          <w:rFonts w:ascii="Times New Roman" w:hAnsi="Times New Roman" w:cs="Times New Roman"/>
          <w:sz w:val="24"/>
          <w:szCs w:val="24"/>
          <w:lang w:val="en-GB"/>
        </w:rPr>
        <w:t>”</w:t>
      </w:r>
    </w:p>
    <w:p w14:paraId="287FD2B1" w14:textId="77777777" w:rsidR="00D63F2C" w:rsidRDefault="00D63F2C" w:rsidP="0051753C">
      <w:pPr>
        <w:spacing w:line="360" w:lineRule="auto"/>
        <w:jc w:val="center"/>
        <w:rPr>
          <w:rFonts w:ascii="Times New Roman" w:hAnsi="Times New Roman" w:cs="Times New Roman"/>
          <w:sz w:val="24"/>
          <w:szCs w:val="24"/>
          <w:lang w:val="en-GB"/>
        </w:rPr>
      </w:pPr>
    </w:p>
    <w:p w14:paraId="25C45E42" w14:textId="77777777" w:rsidR="00D63F2C" w:rsidRDefault="00D63F2C" w:rsidP="0051753C">
      <w:pPr>
        <w:spacing w:line="360" w:lineRule="auto"/>
        <w:jc w:val="center"/>
        <w:rPr>
          <w:rFonts w:ascii="Times New Roman" w:hAnsi="Times New Roman" w:cs="Times New Roman"/>
          <w:sz w:val="24"/>
          <w:szCs w:val="24"/>
          <w:lang w:val="en-GB"/>
        </w:rPr>
      </w:pPr>
    </w:p>
    <w:p w14:paraId="168F66C9" w14:textId="77777777" w:rsidR="00D63F2C" w:rsidRPr="00D63F2C" w:rsidRDefault="00D63F2C" w:rsidP="00D63F2C">
      <w:pPr>
        <w:spacing w:line="360" w:lineRule="auto"/>
        <w:jc w:val="center"/>
        <w:rPr>
          <w:rFonts w:ascii="Times New Roman" w:hAnsi="Times New Roman" w:cs="Times New Roman"/>
          <w:sz w:val="24"/>
          <w:szCs w:val="24"/>
          <w:lang w:val="en-GB"/>
        </w:rPr>
      </w:pPr>
      <w:r w:rsidRPr="00D63F2C">
        <w:rPr>
          <w:rFonts w:ascii="Times New Roman" w:hAnsi="Times New Roman" w:cs="Times New Roman"/>
          <w:sz w:val="24"/>
          <w:szCs w:val="24"/>
          <w:lang w:val="en-GB"/>
        </w:rPr>
        <w:t>Student Name: Abdul Rukshan</w:t>
      </w:r>
    </w:p>
    <w:p w14:paraId="101FD381" w14:textId="1666FC85" w:rsidR="00D63F2C" w:rsidRPr="004A6E43" w:rsidRDefault="00D63F2C" w:rsidP="00D63F2C">
      <w:pPr>
        <w:spacing w:line="360" w:lineRule="auto"/>
        <w:jc w:val="center"/>
        <w:rPr>
          <w:rFonts w:ascii="Times New Roman" w:hAnsi="Times New Roman" w:cs="Times New Roman"/>
          <w:sz w:val="24"/>
          <w:szCs w:val="24"/>
          <w:lang w:val="en-GB"/>
        </w:rPr>
      </w:pPr>
      <w:r w:rsidRPr="00D63F2C">
        <w:rPr>
          <w:rFonts w:ascii="Times New Roman" w:hAnsi="Times New Roman" w:cs="Times New Roman"/>
          <w:sz w:val="24"/>
          <w:szCs w:val="24"/>
          <w:lang w:val="en-GB"/>
        </w:rPr>
        <w:t>Student ID: 2412468</w:t>
      </w:r>
    </w:p>
    <w:p w14:paraId="37836889" w14:textId="77777777" w:rsidR="00DD742C" w:rsidRPr="00C1421A" w:rsidRDefault="00DD742C" w:rsidP="00DD742C">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 </w:t>
      </w:r>
    </w:p>
    <w:p w14:paraId="75C4FF73" w14:textId="77777777" w:rsidR="0051753C" w:rsidRDefault="0051753C">
      <w:pPr>
        <w:spacing w:line="259" w:lineRule="auto"/>
        <w:rPr>
          <w:lang w:val="en-GB"/>
        </w:rPr>
      </w:pPr>
      <w:r>
        <w:rPr>
          <w:lang w:val="en-GB"/>
        </w:rPr>
        <w:br w:type="page"/>
      </w:r>
    </w:p>
    <w:sdt>
      <w:sdtPr>
        <w:rPr>
          <w:rFonts w:asciiTheme="minorHAnsi" w:eastAsiaTheme="minorHAnsi" w:hAnsiTheme="minorHAnsi" w:cstheme="minorBidi"/>
          <w:color w:val="auto"/>
          <w:sz w:val="22"/>
          <w:szCs w:val="22"/>
        </w:rPr>
        <w:id w:val="6869567"/>
        <w:docPartObj>
          <w:docPartGallery w:val="Table of Contents"/>
          <w:docPartUnique/>
        </w:docPartObj>
      </w:sdtPr>
      <w:sdtEndPr>
        <w:rPr>
          <w:b/>
          <w:bCs/>
          <w:noProof/>
        </w:rPr>
      </w:sdtEndPr>
      <w:sdtContent>
        <w:p w14:paraId="611403BD" w14:textId="23D0114A" w:rsidR="0051753C" w:rsidRPr="005246F3" w:rsidRDefault="0051753C" w:rsidP="005246F3">
          <w:pPr>
            <w:pStyle w:val="TOCHeading"/>
            <w:spacing w:line="360" w:lineRule="auto"/>
            <w:jc w:val="center"/>
            <w:rPr>
              <w:rFonts w:ascii="Times New Roman" w:hAnsi="Times New Roman" w:cs="Times New Roman"/>
              <w:b/>
              <w:bCs/>
            </w:rPr>
          </w:pPr>
          <w:r w:rsidRPr="005246F3">
            <w:rPr>
              <w:rFonts w:ascii="Times New Roman" w:hAnsi="Times New Roman" w:cs="Times New Roman"/>
              <w:b/>
              <w:bCs/>
            </w:rPr>
            <w:t>Table of Contents</w:t>
          </w:r>
        </w:p>
        <w:p w14:paraId="4B7721E5" w14:textId="554E1DF7" w:rsidR="0051753C" w:rsidRPr="0051753C" w:rsidRDefault="0051753C" w:rsidP="0051753C">
          <w:pPr>
            <w:pStyle w:val="TOC1"/>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r w:rsidRPr="0051753C">
            <w:rPr>
              <w:rFonts w:ascii="Times New Roman" w:hAnsi="Times New Roman" w:cs="Times New Roman"/>
              <w:sz w:val="24"/>
              <w:szCs w:val="24"/>
            </w:rPr>
            <w:fldChar w:fldCharType="begin"/>
          </w:r>
          <w:r w:rsidRPr="0051753C">
            <w:rPr>
              <w:rFonts w:ascii="Times New Roman" w:hAnsi="Times New Roman" w:cs="Times New Roman"/>
              <w:sz w:val="24"/>
              <w:szCs w:val="24"/>
            </w:rPr>
            <w:instrText xml:space="preserve"> TOC \o "1-3" \h \z \u </w:instrText>
          </w:r>
          <w:r w:rsidRPr="0051753C">
            <w:rPr>
              <w:rFonts w:ascii="Times New Roman" w:hAnsi="Times New Roman" w:cs="Times New Roman"/>
              <w:sz w:val="24"/>
              <w:szCs w:val="24"/>
            </w:rPr>
            <w:fldChar w:fldCharType="separate"/>
          </w:r>
          <w:hyperlink w:anchor="_Toc233156451" w:history="1">
            <w:r w:rsidRPr="0051753C">
              <w:rPr>
                <w:rStyle w:val="Hyperlink"/>
                <w:rFonts w:ascii="Times New Roman" w:hAnsi="Times New Roman" w:cs="Times New Roman"/>
                <w:noProof/>
                <w:sz w:val="24"/>
                <w:szCs w:val="24"/>
                <w:lang w:val="en-GB"/>
              </w:rPr>
              <w:t>1. Introduction, Aim and Objectives</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_Toc233156451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3</w:t>
            </w:r>
            <w:r w:rsidRPr="0051753C">
              <w:rPr>
                <w:rFonts w:ascii="Times New Roman" w:hAnsi="Times New Roman" w:cs="Times New Roman"/>
                <w:noProof/>
                <w:webHidden/>
                <w:sz w:val="24"/>
                <w:szCs w:val="24"/>
              </w:rPr>
              <w:fldChar w:fldCharType="end"/>
            </w:r>
          </w:hyperlink>
        </w:p>
        <w:p w14:paraId="345C3C1D" w14:textId="2EEAE839" w:rsidR="0051753C" w:rsidRPr="0051753C" w:rsidRDefault="0051753C" w:rsidP="0051753C">
          <w:pPr>
            <w:pStyle w:val="TOC1"/>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52" w:history="1">
            <w:r w:rsidRPr="0051753C">
              <w:rPr>
                <w:rStyle w:val="Hyperlink"/>
                <w:rFonts w:ascii="Times New Roman" w:hAnsi="Times New Roman" w:cs="Times New Roman"/>
                <w:noProof/>
                <w:sz w:val="24"/>
                <w:szCs w:val="24"/>
                <w:lang w:val="en-GB"/>
              </w:rPr>
              <w:t>2. Literature Review</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_Toc233156452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4</w:t>
            </w:r>
            <w:r w:rsidRPr="0051753C">
              <w:rPr>
                <w:rFonts w:ascii="Times New Roman" w:hAnsi="Times New Roman" w:cs="Times New Roman"/>
                <w:noProof/>
                <w:webHidden/>
                <w:sz w:val="24"/>
                <w:szCs w:val="24"/>
              </w:rPr>
              <w:fldChar w:fldCharType="end"/>
            </w:r>
          </w:hyperlink>
        </w:p>
        <w:p w14:paraId="517AE9EB" w14:textId="79FBAE17" w:rsidR="0051753C" w:rsidRPr="0051753C" w:rsidRDefault="0051753C" w:rsidP="0051753C">
          <w:pPr>
            <w:pStyle w:val="TOC2"/>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53" w:history="1">
            <w:r w:rsidRPr="0051753C">
              <w:rPr>
                <w:rStyle w:val="Hyperlink"/>
                <w:rFonts w:ascii="Times New Roman" w:hAnsi="Times New Roman" w:cs="Times New Roman"/>
                <w:noProof/>
                <w:sz w:val="24"/>
                <w:szCs w:val="24"/>
                <w:lang w:val="en-GB"/>
              </w:rPr>
              <w:t>2.1 Theoretical Framework</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_Toc233156453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4</w:t>
            </w:r>
            <w:r w:rsidRPr="0051753C">
              <w:rPr>
                <w:rFonts w:ascii="Times New Roman" w:hAnsi="Times New Roman" w:cs="Times New Roman"/>
                <w:noProof/>
                <w:webHidden/>
                <w:sz w:val="24"/>
                <w:szCs w:val="24"/>
              </w:rPr>
              <w:fldChar w:fldCharType="end"/>
            </w:r>
          </w:hyperlink>
        </w:p>
        <w:p w14:paraId="736CBDDA" w14:textId="46D781C4" w:rsidR="0051753C" w:rsidRPr="0051753C" w:rsidRDefault="0051753C" w:rsidP="0051753C">
          <w:pPr>
            <w:pStyle w:val="TOC2"/>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54" w:history="1">
            <w:r w:rsidRPr="0051753C">
              <w:rPr>
                <w:rStyle w:val="Hyperlink"/>
                <w:rFonts w:ascii="Times New Roman" w:hAnsi="Times New Roman" w:cs="Times New Roman"/>
                <w:noProof/>
                <w:sz w:val="24"/>
                <w:szCs w:val="24"/>
                <w:lang w:val="en-GB"/>
              </w:rPr>
              <w:t>2.2 Safety Perception and Consumer Behaviour</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_Toc233156454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4</w:t>
            </w:r>
            <w:r w:rsidRPr="0051753C">
              <w:rPr>
                <w:rFonts w:ascii="Times New Roman" w:hAnsi="Times New Roman" w:cs="Times New Roman"/>
                <w:noProof/>
                <w:webHidden/>
                <w:sz w:val="24"/>
                <w:szCs w:val="24"/>
              </w:rPr>
              <w:fldChar w:fldCharType="end"/>
            </w:r>
          </w:hyperlink>
        </w:p>
        <w:p w14:paraId="2DBC3A19" w14:textId="35F9196B" w:rsidR="0051753C" w:rsidRPr="0051753C" w:rsidRDefault="0051753C" w:rsidP="0051753C">
          <w:pPr>
            <w:pStyle w:val="TOC2"/>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55" w:history="1">
            <w:r w:rsidRPr="0051753C">
              <w:rPr>
                <w:rStyle w:val="Hyperlink"/>
                <w:rFonts w:ascii="Times New Roman" w:hAnsi="Times New Roman" w:cs="Times New Roman"/>
                <w:noProof/>
                <w:sz w:val="24"/>
                <w:szCs w:val="24"/>
                <w:lang w:val="en-GB"/>
              </w:rPr>
              <w:t>2.3 Safety in Ride-Hailing and Transport Services</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_Toc233156455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4</w:t>
            </w:r>
            <w:r w:rsidRPr="0051753C">
              <w:rPr>
                <w:rFonts w:ascii="Times New Roman" w:hAnsi="Times New Roman" w:cs="Times New Roman"/>
                <w:noProof/>
                <w:webHidden/>
                <w:sz w:val="24"/>
                <w:szCs w:val="24"/>
              </w:rPr>
              <w:fldChar w:fldCharType="end"/>
            </w:r>
          </w:hyperlink>
        </w:p>
        <w:p w14:paraId="290DAC1F" w14:textId="2DD42BF0" w:rsidR="0051753C" w:rsidRPr="0051753C" w:rsidRDefault="0051753C" w:rsidP="0051753C">
          <w:pPr>
            <w:pStyle w:val="TOC2"/>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56" w:history="1">
            <w:r w:rsidRPr="0051753C">
              <w:rPr>
                <w:rStyle w:val="Hyperlink"/>
                <w:rFonts w:ascii="Times New Roman" w:hAnsi="Times New Roman" w:cs="Times New Roman"/>
                <w:noProof/>
                <w:sz w:val="24"/>
                <w:szCs w:val="24"/>
                <w:lang w:val="en-GB"/>
              </w:rPr>
              <w:t>2.4 Safety and Service Quality Evaluation</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_Toc233156456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5</w:t>
            </w:r>
            <w:r w:rsidRPr="0051753C">
              <w:rPr>
                <w:rFonts w:ascii="Times New Roman" w:hAnsi="Times New Roman" w:cs="Times New Roman"/>
                <w:noProof/>
                <w:webHidden/>
                <w:sz w:val="24"/>
                <w:szCs w:val="24"/>
              </w:rPr>
              <w:fldChar w:fldCharType="end"/>
            </w:r>
          </w:hyperlink>
        </w:p>
        <w:p w14:paraId="0C90EF57" w14:textId="6B16DCE6" w:rsidR="0051753C" w:rsidRPr="0051753C" w:rsidRDefault="0051753C" w:rsidP="0051753C">
          <w:pPr>
            <w:pStyle w:val="TOC2"/>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57" w:history="1">
            <w:r w:rsidRPr="0051753C">
              <w:rPr>
                <w:rStyle w:val="Hyperlink"/>
                <w:rFonts w:ascii="Times New Roman" w:hAnsi="Times New Roman" w:cs="Times New Roman"/>
                <w:noProof/>
                <w:sz w:val="24"/>
                <w:szCs w:val="24"/>
                <w:lang w:val="en-GB"/>
              </w:rPr>
              <w:t>2.5 Gender and Safety Concerns</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_Toc233156457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5</w:t>
            </w:r>
            <w:r w:rsidRPr="0051753C">
              <w:rPr>
                <w:rFonts w:ascii="Times New Roman" w:hAnsi="Times New Roman" w:cs="Times New Roman"/>
                <w:noProof/>
                <w:webHidden/>
                <w:sz w:val="24"/>
                <w:szCs w:val="24"/>
              </w:rPr>
              <w:fldChar w:fldCharType="end"/>
            </w:r>
          </w:hyperlink>
        </w:p>
        <w:p w14:paraId="2F3A9A6C" w14:textId="1F1ACA8A" w:rsidR="0051753C" w:rsidRPr="0051753C" w:rsidRDefault="0051753C" w:rsidP="0051753C">
          <w:pPr>
            <w:pStyle w:val="TOC2"/>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58" w:history="1">
            <w:r w:rsidRPr="0051753C">
              <w:rPr>
                <w:rStyle w:val="Hyperlink"/>
                <w:rFonts w:ascii="Times New Roman" w:hAnsi="Times New Roman" w:cs="Times New Roman"/>
                <w:noProof/>
                <w:sz w:val="24"/>
                <w:szCs w:val="24"/>
                <w:lang w:val="en-GB"/>
              </w:rPr>
              <w:t>2.6 Research Gap</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_Toc233156458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5</w:t>
            </w:r>
            <w:r w:rsidRPr="0051753C">
              <w:rPr>
                <w:rFonts w:ascii="Times New Roman" w:hAnsi="Times New Roman" w:cs="Times New Roman"/>
                <w:noProof/>
                <w:webHidden/>
                <w:sz w:val="24"/>
                <w:szCs w:val="24"/>
              </w:rPr>
              <w:fldChar w:fldCharType="end"/>
            </w:r>
          </w:hyperlink>
        </w:p>
        <w:p w14:paraId="7642F573" w14:textId="58447642" w:rsidR="0051753C" w:rsidRPr="0051753C" w:rsidRDefault="0051753C" w:rsidP="0051753C">
          <w:pPr>
            <w:pStyle w:val="TOC1"/>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59" w:history="1">
            <w:r w:rsidRPr="0051753C">
              <w:rPr>
                <w:rStyle w:val="Hyperlink"/>
                <w:rFonts w:ascii="Times New Roman" w:hAnsi="Times New Roman" w:cs="Times New Roman"/>
                <w:noProof/>
                <w:sz w:val="24"/>
                <w:szCs w:val="24"/>
                <w:lang w:val="en-GB"/>
              </w:rPr>
              <w:t>3. Research Methodology</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_Toc233156459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6</w:t>
            </w:r>
            <w:r w:rsidRPr="0051753C">
              <w:rPr>
                <w:rFonts w:ascii="Times New Roman" w:hAnsi="Times New Roman" w:cs="Times New Roman"/>
                <w:noProof/>
                <w:webHidden/>
                <w:sz w:val="24"/>
                <w:szCs w:val="24"/>
              </w:rPr>
              <w:fldChar w:fldCharType="end"/>
            </w:r>
          </w:hyperlink>
        </w:p>
        <w:p w14:paraId="01CF4347" w14:textId="388EADBE" w:rsidR="0051753C" w:rsidRPr="0051753C" w:rsidRDefault="0051753C" w:rsidP="0051753C">
          <w:pPr>
            <w:pStyle w:val="TOC2"/>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60" w:history="1">
            <w:r w:rsidRPr="0051753C">
              <w:rPr>
                <w:rStyle w:val="Hyperlink"/>
                <w:rFonts w:ascii="Times New Roman" w:hAnsi="Times New Roman" w:cs="Times New Roman"/>
                <w:noProof/>
                <w:sz w:val="24"/>
                <w:szCs w:val="24"/>
                <w:lang w:val="en-GB"/>
              </w:rPr>
              <w:t>3.1 Research Philosophy</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_Toc233156460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6</w:t>
            </w:r>
            <w:r w:rsidRPr="0051753C">
              <w:rPr>
                <w:rFonts w:ascii="Times New Roman" w:hAnsi="Times New Roman" w:cs="Times New Roman"/>
                <w:noProof/>
                <w:webHidden/>
                <w:sz w:val="24"/>
                <w:szCs w:val="24"/>
              </w:rPr>
              <w:fldChar w:fldCharType="end"/>
            </w:r>
          </w:hyperlink>
        </w:p>
        <w:p w14:paraId="0754B012" w14:textId="6880D878" w:rsidR="0051753C" w:rsidRPr="0051753C" w:rsidRDefault="0051753C" w:rsidP="0051753C">
          <w:pPr>
            <w:pStyle w:val="TOC2"/>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61" w:history="1">
            <w:r w:rsidRPr="0051753C">
              <w:rPr>
                <w:rStyle w:val="Hyperlink"/>
                <w:rFonts w:ascii="Times New Roman" w:hAnsi="Times New Roman" w:cs="Times New Roman"/>
                <w:noProof/>
                <w:sz w:val="24"/>
                <w:szCs w:val="24"/>
                <w:lang w:val="en-GB"/>
              </w:rPr>
              <w:t>3.2 Research Approach</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_Toc233156461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6</w:t>
            </w:r>
            <w:r w:rsidRPr="0051753C">
              <w:rPr>
                <w:rFonts w:ascii="Times New Roman" w:hAnsi="Times New Roman" w:cs="Times New Roman"/>
                <w:noProof/>
                <w:webHidden/>
                <w:sz w:val="24"/>
                <w:szCs w:val="24"/>
              </w:rPr>
              <w:fldChar w:fldCharType="end"/>
            </w:r>
          </w:hyperlink>
        </w:p>
        <w:p w14:paraId="56F35BA3" w14:textId="60452DD4" w:rsidR="0051753C" w:rsidRPr="0051753C" w:rsidRDefault="0051753C" w:rsidP="0051753C">
          <w:pPr>
            <w:pStyle w:val="TOC2"/>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62" w:history="1">
            <w:r w:rsidRPr="0051753C">
              <w:rPr>
                <w:rStyle w:val="Hyperlink"/>
                <w:rFonts w:ascii="Times New Roman" w:hAnsi="Times New Roman" w:cs="Times New Roman"/>
                <w:noProof/>
                <w:sz w:val="24"/>
                <w:szCs w:val="24"/>
                <w:lang w:val="en-GB"/>
              </w:rPr>
              <w:t>3.3 Research Strategy, Design and Time Horizon</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_Toc233156462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6</w:t>
            </w:r>
            <w:r w:rsidRPr="0051753C">
              <w:rPr>
                <w:rFonts w:ascii="Times New Roman" w:hAnsi="Times New Roman" w:cs="Times New Roman"/>
                <w:noProof/>
                <w:webHidden/>
                <w:sz w:val="24"/>
                <w:szCs w:val="24"/>
              </w:rPr>
              <w:fldChar w:fldCharType="end"/>
            </w:r>
          </w:hyperlink>
        </w:p>
        <w:p w14:paraId="510F566B" w14:textId="55F2F7A2" w:rsidR="0051753C" w:rsidRPr="0051753C" w:rsidRDefault="0051753C" w:rsidP="0051753C">
          <w:pPr>
            <w:pStyle w:val="TOC2"/>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63" w:history="1">
            <w:r w:rsidRPr="0051753C">
              <w:rPr>
                <w:rStyle w:val="Hyperlink"/>
                <w:rFonts w:ascii="Times New Roman" w:hAnsi="Times New Roman" w:cs="Times New Roman"/>
                <w:noProof/>
                <w:sz w:val="24"/>
                <w:szCs w:val="24"/>
                <w:lang w:val="en-GB"/>
              </w:rPr>
              <w:t>3.4 Population and Sampling</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_Toc233156463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7</w:t>
            </w:r>
            <w:r w:rsidRPr="0051753C">
              <w:rPr>
                <w:rFonts w:ascii="Times New Roman" w:hAnsi="Times New Roman" w:cs="Times New Roman"/>
                <w:noProof/>
                <w:webHidden/>
                <w:sz w:val="24"/>
                <w:szCs w:val="24"/>
              </w:rPr>
              <w:fldChar w:fldCharType="end"/>
            </w:r>
          </w:hyperlink>
        </w:p>
        <w:p w14:paraId="54732C19" w14:textId="22712538" w:rsidR="0051753C" w:rsidRPr="0051753C" w:rsidRDefault="0051753C" w:rsidP="0051753C">
          <w:pPr>
            <w:pStyle w:val="TOC2"/>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64" w:history="1">
            <w:r w:rsidRPr="0051753C">
              <w:rPr>
                <w:rStyle w:val="Hyperlink"/>
                <w:rFonts w:ascii="Times New Roman" w:hAnsi="Times New Roman" w:cs="Times New Roman"/>
                <w:noProof/>
                <w:sz w:val="24"/>
                <w:szCs w:val="24"/>
                <w:lang w:val="en-GB"/>
              </w:rPr>
              <w:t>3.5 Data Analysis</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_Toc233156464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7</w:t>
            </w:r>
            <w:r w:rsidRPr="0051753C">
              <w:rPr>
                <w:rFonts w:ascii="Times New Roman" w:hAnsi="Times New Roman" w:cs="Times New Roman"/>
                <w:noProof/>
                <w:webHidden/>
                <w:sz w:val="24"/>
                <w:szCs w:val="24"/>
              </w:rPr>
              <w:fldChar w:fldCharType="end"/>
            </w:r>
          </w:hyperlink>
        </w:p>
        <w:p w14:paraId="616FA421" w14:textId="46DE92FB" w:rsidR="0051753C" w:rsidRPr="0051753C" w:rsidRDefault="0051753C" w:rsidP="0051753C">
          <w:pPr>
            <w:pStyle w:val="TOC2"/>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65" w:history="1">
            <w:r w:rsidRPr="0051753C">
              <w:rPr>
                <w:rStyle w:val="Hyperlink"/>
                <w:rFonts w:ascii="Times New Roman" w:hAnsi="Times New Roman" w:cs="Times New Roman"/>
                <w:noProof/>
                <w:sz w:val="24"/>
                <w:szCs w:val="24"/>
                <w:lang w:val="en-GB"/>
              </w:rPr>
              <w:t>3.6 Ethical Considerations and Limitations</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_Toc233156465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7</w:t>
            </w:r>
            <w:r w:rsidRPr="0051753C">
              <w:rPr>
                <w:rFonts w:ascii="Times New Roman" w:hAnsi="Times New Roman" w:cs="Times New Roman"/>
                <w:noProof/>
                <w:webHidden/>
                <w:sz w:val="24"/>
                <w:szCs w:val="24"/>
              </w:rPr>
              <w:fldChar w:fldCharType="end"/>
            </w:r>
          </w:hyperlink>
        </w:p>
        <w:p w14:paraId="12F87928" w14:textId="5CB78A73" w:rsidR="0051753C" w:rsidRPr="0051753C" w:rsidRDefault="0051753C" w:rsidP="0051753C">
          <w:pPr>
            <w:pStyle w:val="TOC1"/>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66" w:history="1">
            <w:r w:rsidRPr="0051753C">
              <w:rPr>
                <w:rStyle w:val="Hyperlink"/>
                <w:rFonts w:ascii="Times New Roman" w:hAnsi="Times New Roman" w:cs="Times New Roman"/>
                <w:noProof/>
                <w:sz w:val="24"/>
                <w:szCs w:val="24"/>
                <w:lang w:val="en-GB"/>
              </w:rPr>
              <w:t>4. Project Plan and Timeline</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_Toc233156466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8</w:t>
            </w:r>
            <w:r w:rsidRPr="0051753C">
              <w:rPr>
                <w:rFonts w:ascii="Times New Roman" w:hAnsi="Times New Roman" w:cs="Times New Roman"/>
                <w:noProof/>
                <w:webHidden/>
                <w:sz w:val="24"/>
                <w:szCs w:val="24"/>
              </w:rPr>
              <w:fldChar w:fldCharType="end"/>
            </w:r>
          </w:hyperlink>
        </w:p>
        <w:p w14:paraId="614CADF9" w14:textId="2EC31EDB" w:rsidR="0051753C" w:rsidRPr="0051753C" w:rsidRDefault="0051753C" w:rsidP="0051753C">
          <w:pPr>
            <w:pStyle w:val="TOC1"/>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67" w:history="1">
            <w:r w:rsidRPr="0051753C">
              <w:rPr>
                <w:rStyle w:val="Hyperlink"/>
                <w:rFonts w:ascii="Times New Roman" w:hAnsi="Times New Roman" w:cs="Times New Roman"/>
                <w:noProof/>
                <w:sz w:val="24"/>
                <w:szCs w:val="24"/>
                <w:lang w:val="en-GB"/>
              </w:rPr>
              <w:t>Conclusion</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_Toc233156467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9</w:t>
            </w:r>
            <w:r w:rsidRPr="0051753C">
              <w:rPr>
                <w:rFonts w:ascii="Times New Roman" w:hAnsi="Times New Roman" w:cs="Times New Roman"/>
                <w:noProof/>
                <w:webHidden/>
                <w:sz w:val="24"/>
                <w:szCs w:val="24"/>
              </w:rPr>
              <w:fldChar w:fldCharType="end"/>
            </w:r>
          </w:hyperlink>
        </w:p>
        <w:p w14:paraId="55BB1D5F" w14:textId="68372A2E" w:rsidR="0051753C" w:rsidRPr="0051753C" w:rsidRDefault="0051753C" w:rsidP="0051753C">
          <w:pPr>
            <w:pStyle w:val="TOC1"/>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68" w:history="1">
            <w:r w:rsidRPr="0051753C">
              <w:rPr>
                <w:rStyle w:val="Hyperlink"/>
                <w:rFonts w:ascii="Times New Roman" w:hAnsi="Times New Roman" w:cs="Times New Roman"/>
                <w:noProof/>
                <w:sz w:val="24"/>
                <w:szCs w:val="24"/>
                <w:lang w:val="en-GB"/>
              </w:rPr>
              <w:t>References</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_Toc233156468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10</w:t>
            </w:r>
            <w:r w:rsidRPr="0051753C">
              <w:rPr>
                <w:rFonts w:ascii="Times New Roman" w:hAnsi="Times New Roman" w:cs="Times New Roman"/>
                <w:noProof/>
                <w:webHidden/>
                <w:sz w:val="24"/>
                <w:szCs w:val="24"/>
              </w:rPr>
              <w:fldChar w:fldCharType="end"/>
            </w:r>
          </w:hyperlink>
        </w:p>
        <w:p w14:paraId="06629F48" w14:textId="48BECEBD" w:rsidR="0051753C" w:rsidRPr="0051753C" w:rsidRDefault="0051753C" w:rsidP="0051753C">
          <w:pPr>
            <w:pStyle w:val="TOC1"/>
            <w:tabs>
              <w:tab w:val="right" w:leader="dot" w:pos="9016"/>
            </w:tabs>
            <w:spacing w:line="360" w:lineRule="auto"/>
            <w:jc w:val="both"/>
            <w:rPr>
              <w:rFonts w:ascii="Times New Roman" w:eastAsiaTheme="minorEastAsia" w:hAnsi="Times New Roman" w:cs="Times New Roman"/>
              <w:noProof/>
              <w:kern w:val="2"/>
              <w:sz w:val="24"/>
              <w:szCs w:val="24"/>
              <w:lang w:val="en-GB" w:eastAsia="en-GB"/>
              <w14:ligatures w14:val="standardContextual"/>
            </w:rPr>
          </w:pPr>
          <w:hyperlink w:anchor="_Toc233156469" w:history="1">
            <w:r w:rsidRPr="0051753C">
              <w:rPr>
                <w:rStyle w:val="Hyperlink"/>
                <w:rFonts w:ascii="Times New Roman" w:hAnsi="Times New Roman" w:cs="Times New Roman"/>
                <w:noProof/>
                <w:sz w:val="24"/>
                <w:szCs w:val="24"/>
                <w:lang w:val="en-GB"/>
              </w:rPr>
              <w:t>Appendix: Gantt Chart</w:t>
            </w:r>
            <w:r w:rsidRPr="0051753C">
              <w:rPr>
                <w:rFonts w:ascii="Times New Roman" w:hAnsi="Times New Roman" w:cs="Times New Roman"/>
                <w:noProof/>
                <w:webHidden/>
                <w:sz w:val="24"/>
                <w:szCs w:val="24"/>
              </w:rPr>
              <w:tab/>
            </w:r>
            <w:r w:rsidRPr="0051753C">
              <w:rPr>
                <w:rFonts w:ascii="Times New Roman" w:hAnsi="Times New Roman" w:cs="Times New Roman"/>
                <w:noProof/>
                <w:webHidden/>
                <w:sz w:val="24"/>
                <w:szCs w:val="24"/>
              </w:rPr>
              <w:fldChar w:fldCharType="begin"/>
            </w:r>
            <w:r w:rsidRPr="0051753C">
              <w:rPr>
                <w:rFonts w:ascii="Times New Roman" w:hAnsi="Times New Roman" w:cs="Times New Roman"/>
                <w:noProof/>
                <w:webHidden/>
                <w:sz w:val="24"/>
                <w:szCs w:val="24"/>
              </w:rPr>
              <w:instrText xml:space="preserve"> PAGEREF _Toc233156469 \h </w:instrText>
            </w:r>
            <w:r w:rsidRPr="0051753C">
              <w:rPr>
                <w:rFonts w:ascii="Times New Roman" w:hAnsi="Times New Roman" w:cs="Times New Roman"/>
                <w:noProof/>
                <w:webHidden/>
                <w:sz w:val="24"/>
                <w:szCs w:val="24"/>
              </w:rPr>
            </w:r>
            <w:r w:rsidRPr="0051753C">
              <w:rPr>
                <w:rFonts w:ascii="Times New Roman" w:hAnsi="Times New Roman" w:cs="Times New Roman"/>
                <w:noProof/>
                <w:webHidden/>
                <w:sz w:val="24"/>
                <w:szCs w:val="24"/>
              </w:rPr>
              <w:fldChar w:fldCharType="separate"/>
            </w:r>
            <w:r w:rsidRPr="0051753C">
              <w:rPr>
                <w:rFonts w:ascii="Times New Roman" w:hAnsi="Times New Roman" w:cs="Times New Roman"/>
                <w:noProof/>
                <w:webHidden/>
                <w:sz w:val="24"/>
                <w:szCs w:val="24"/>
              </w:rPr>
              <w:t>12</w:t>
            </w:r>
            <w:r w:rsidRPr="0051753C">
              <w:rPr>
                <w:rFonts w:ascii="Times New Roman" w:hAnsi="Times New Roman" w:cs="Times New Roman"/>
                <w:noProof/>
                <w:webHidden/>
                <w:sz w:val="24"/>
                <w:szCs w:val="24"/>
              </w:rPr>
              <w:fldChar w:fldCharType="end"/>
            </w:r>
          </w:hyperlink>
        </w:p>
        <w:p w14:paraId="57E04765" w14:textId="10853180" w:rsidR="0051753C" w:rsidRDefault="0051753C" w:rsidP="0051753C">
          <w:pPr>
            <w:spacing w:line="360" w:lineRule="auto"/>
            <w:jc w:val="both"/>
          </w:pPr>
          <w:r w:rsidRPr="0051753C">
            <w:rPr>
              <w:rFonts w:ascii="Times New Roman" w:hAnsi="Times New Roman" w:cs="Times New Roman"/>
              <w:b/>
              <w:bCs/>
              <w:noProof/>
              <w:sz w:val="24"/>
              <w:szCs w:val="24"/>
            </w:rPr>
            <w:fldChar w:fldCharType="end"/>
          </w:r>
        </w:p>
      </w:sdtContent>
    </w:sdt>
    <w:p w14:paraId="2CDD56AB" w14:textId="42529904" w:rsidR="0051753C" w:rsidRDefault="0051753C">
      <w:pPr>
        <w:spacing w:line="259" w:lineRule="auto"/>
        <w:rPr>
          <w:rFonts w:ascii="Times New Roman" w:eastAsiaTheme="majorEastAsia" w:hAnsi="Times New Roman" w:cstheme="majorBidi"/>
          <w:b/>
          <w:sz w:val="32"/>
          <w:szCs w:val="32"/>
          <w:lang w:val="en-GB"/>
        </w:rPr>
      </w:pPr>
      <w:r>
        <w:rPr>
          <w:lang w:val="en-GB"/>
        </w:rPr>
        <w:br w:type="page"/>
      </w:r>
    </w:p>
    <w:p w14:paraId="474E1261" w14:textId="38D05F1B" w:rsidR="00DD742C" w:rsidRDefault="00DD742C" w:rsidP="0051753C">
      <w:pPr>
        <w:pStyle w:val="Heading1"/>
        <w:rPr>
          <w:lang w:val="en-GB"/>
        </w:rPr>
      </w:pPr>
      <w:bookmarkStart w:id="0" w:name="_Toc233156451"/>
      <w:r w:rsidRPr="00C1421A">
        <w:rPr>
          <w:lang w:val="en-GB"/>
        </w:rPr>
        <w:lastRenderedPageBreak/>
        <w:t>1. Introduction, Aim and Objectives</w:t>
      </w:r>
      <w:bookmarkEnd w:id="0"/>
    </w:p>
    <w:p w14:paraId="682264EC" w14:textId="00559224" w:rsidR="009C0D78" w:rsidRPr="009C0D78" w:rsidRDefault="009C0D78" w:rsidP="009C0D78">
      <w:pPr>
        <w:spacing w:line="360" w:lineRule="auto"/>
        <w:jc w:val="both"/>
        <w:rPr>
          <w:rFonts w:ascii="Times New Roman" w:hAnsi="Times New Roman" w:cs="Times New Roman"/>
          <w:sz w:val="24"/>
          <w:szCs w:val="24"/>
          <w:lang w:val="en-GB"/>
        </w:rPr>
      </w:pPr>
      <w:r w:rsidRPr="009C0D78">
        <w:rPr>
          <w:rFonts w:ascii="Times New Roman" w:hAnsi="Times New Roman" w:cs="Times New Roman"/>
          <w:b/>
          <w:bCs/>
          <w:sz w:val="24"/>
          <w:szCs w:val="24"/>
          <w:lang w:val="en-GB"/>
        </w:rPr>
        <w:t>Title:</w:t>
      </w:r>
      <w:r w:rsidRPr="009C0D78">
        <w:rPr>
          <w:rFonts w:ascii="Times New Roman" w:hAnsi="Times New Roman" w:cs="Times New Roman"/>
          <w:sz w:val="24"/>
          <w:szCs w:val="24"/>
          <w:lang w:val="en-GB"/>
        </w:rPr>
        <w:t xml:space="preserve"> The Impact of Safety Perception on Customers’ Intention to Use Taxi Services: A Case Study of Cardiff, United Kingdom</w:t>
      </w:r>
      <w:r>
        <w:rPr>
          <w:rFonts w:ascii="Times New Roman" w:hAnsi="Times New Roman" w:cs="Times New Roman"/>
          <w:sz w:val="24"/>
          <w:szCs w:val="24"/>
          <w:lang w:val="en-GB"/>
        </w:rPr>
        <w:t>.</w:t>
      </w:r>
    </w:p>
    <w:p w14:paraId="3FEB331C" w14:textId="4D8F6B26" w:rsidR="00D71304" w:rsidRPr="00C1421A" w:rsidRDefault="00D71304" w:rsidP="00D71304">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 xml:space="preserve">The taxi and ride-hailing industry has grown significantly over the years, providing consumers with greater convenience and accessibility. But </w:t>
      </w:r>
      <w:r w:rsidR="005246F3">
        <w:rPr>
          <w:rFonts w:ascii="Times New Roman" w:hAnsi="Times New Roman" w:cs="Times New Roman"/>
          <w:sz w:val="24"/>
          <w:szCs w:val="24"/>
          <w:lang w:val="en-GB"/>
        </w:rPr>
        <w:t xml:space="preserve">the </w:t>
      </w:r>
      <w:r w:rsidRPr="00C1421A">
        <w:rPr>
          <w:rFonts w:ascii="Times New Roman" w:hAnsi="Times New Roman" w:cs="Times New Roman"/>
          <w:sz w:val="24"/>
          <w:szCs w:val="24"/>
          <w:lang w:val="en-GB"/>
        </w:rPr>
        <w:t>safety of the passengers has always been a key determinant of whether customers will choose to use these services. Fears about driver behaviour, vehicle condition, personal safety and safety provision can impact on customer confidence and intentions to use the cars. In today's dynamic transportation environment, it is becoming increasingly critical for service providers to be aware and attuned to their safety perception.</w:t>
      </w:r>
    </w:p>
    <w:p w14:paraId="150B2A41" w14:textId="31FD5A89" w:rsidR="00DD742C" w:rsidRPr="00C1421A" w:rsidRDefault="00D71304" w:rsidP="00D71304">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The topic is of great importance in business management since customer perceptions have a direct effect on service use, satisfaction, customer loyalty and organisation performance. Safety improvements to taxi operations can boost customer confidence and improve their ability to compete. Safety aspects used in transportation services have been previously discussed in literature, but there is not much research that focuses on the relationship between customers' attitude towards safety perception and intention to use taxi services in Cardiff. Hence, the purpose of this study is to fill this gap and make some practical recommendations for the improvement of services.</w:t>
      </w:r>
      <w:r w:rsidR="001C3F1D">
        <w:rPr>
          <w:rFonts w:ascii="Times New Roman" w:hAnsi="Times New Roman" w:cs="Times New Roman"/>
          <w:sz w:val="24"/>
          <w:szCs w:val="24"/>
          <w:lang w:val="en-GB"/>
        </w:rPr>
        <w:t xml:space="preserve"> </w:t>
      </w:r>
      <w:r w:rsidR="001C3F1D" w:rsidRPr="001C3F1D">
        <w:rPr>
          <w:rFonts w:ascii="Times New Roman" w:hAnsi="Times New Roman" w:cs="Times New Roman"/>
          <w:sz w:val="24"/>
          <w:szCs w:val="24"/>
        </w:rPr>
        <w:t>The study is particularly important with the current challenges facing Cardiff's urban area as it faces an increasing late-night economy, a huge transient student population and restrictions on vehicle licensing from Cardiff Council.</w:t>
      </w:r>
    </w:p>
    <w:p w14:paraId="6860CCCA" w14:textId="77777777" w:rsidR="00DD742C" w:rsidRPr="0051753C" w:rsidRDefault="00DD742C" w:rsidP="00DD742C">
      <w:pPr>
        <w:spacing w:line="360" w:lineRule="auto"/>
        <w:jc w:val="both"/>
        <w:rPr>
          <w:rFonts w:ascii="Times New Roman" w:hAnsi="Times New Roman" w:cs="Times New Roman"/>
          <w:sz w:val="24"/>
          <w:szCs w:val="24"/>
          <w:lang w:val="en-GB"/>
        </w:rPr>
      </w:pPr>
      <w:r w:rsidRPr="0051753C">
        <w:rPr>
          <w:rFonts w:ascii="Times New Roman" w:hAnsi="Times New Roman" w:cs="Times New Roman"/>
          <w:sz w:val="24"/>
          <w:szCs w:val="24"/>
          <w:lang w:val="en-GB"/>
        </w:rPr>
        <w:t>Research Aim</w:t>
      </w:r>
    </w:p>
    <w:p w14:paraId="649D3EAB" w14:textId="77777777" w:rsidR="00DD742C" w:rsidRPr="00C1421A" w:rsidRDefault="00DD742C" w:rsidP="00DD742C">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To investigate the impact of safety perception on customers’ intention to use taxi services in Cardiff, United Kingdom.</w:t>
      </w:r>
    </w:p>
    <w:p w14:paraId="7F7A056D" w14:textId="77777777" w:rsidR="00DD742C" w:rsidRPr="00C1421A" w:rsidRDefault="00DD742C" w:rsidP="00DD742C">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Research Objectives</w:t>
      </w:r>
    </w:p>
    <w:p w14:paraId="072F289A" w14:textId="77777777" w:rsidR="00DD742C" w:rsidRPr="0051753C" w:rsidRDefault="00DD742C" w:rsidP="0051753C">
      <w:pPr>
        <w:pStyle w:val="ListParagraph"/>
        <w:numPr>
          <w:ilvl w:val="0"/>
          <w:numId w:val="30"/>
        </w:numPr>
        <w:spacing w:line="360" w:lineRule="auto"/>
        <w:jc w:val="both"/>
        <w:rPr>
          <w:rFonts w:ascii="Times New Roman" w:hAnsi="Times New Roman" w:cs="Times New Roman"/>
          <w:sz w:val="24"/>
          <w:szCs w:val="24"/>
          <w:lang w:val="en-GB"/>
        </w:rPr>
      </w:pPr>
      <w:r w:rsidRPr="0051753C">
        <w:rPr>
          <w:rFonts w:ascii="Times New Roman" w:hAnsi="Times New Roman" w:cs="Times New Roman"/>
          <w:sz w:val="24"/>
          <w:szCs w:val="24"/>
          <w:lang w:val="en-GB"/>
        </w:rPr>
        <w:t>To examine customers’ perceptions of safety when using taxi services in Cardiff.</w:t>
      </w:r>
    </w:p>
    <w:p w14:paraId="3735551E" w14:textId="77777777" w:rsidR="00DD742C" w:rsidRPr="0051753C" w:rsidRDefault="00DD742C" w:rsidP="0051753C">
      <w:pPr>
        <w:pStyle w:val="ListParagraph"/>
        <w:numPr>
          <w:ilvl w:val="0"/>
          <w:numId w:val="30"/>
        </w:numPr>
        <w:spacing w:line="360" w:lineRule="auto"/>
        <w:jc w:val="both"/>
        <w:rPr>
          <w:rFonts w:ascii="Times New Roman" w:hAnsi="Times New Roman" w:cs="Times New Roman"/>
          <w:sz w:val="24"/>
          <w:szCs w:val="24"/>
          <w:lang w:val="en-GB"/>
        </w:rPr>
      </w:pPr>
      <w:r w:rsidRPr="0051753C">
        <w:rPr>
          <w:rFonts w:ascii="Times New Roman" w:hAnsi="Times New Roman" w:cs="Times New Roman"/>
          <w:sz w:val="24"/>
          <w:szCs w:val="24"/>
          <w:lang w:val="en-GB"/>
        </w:rPr>
        <w:t>To identify the factors influencing customers’ safety perceptions.</w:t>
      </w:r>
    </w:p>
    <w:p w14:paraId="140F2A15" w14:textId="77777777" w:rsidR="00DD742C" w:rsidRPr="0051753C" w:rsidRDefault="00DD742C" w:rsidP="0051753C">
      <w:pPr>
        <w:pStyle w:val="ListParagraph"/>
        <w:numPr>
          <w:ilvl w:val="0"/>
          <w:numId w:val="30"/>
        </w:numPr>
        <w:spacing w:line="360" w:lineRule="auto"/>
        <w:jc w:val="both"/>
        <w:rPr>
          <w:rFonts w:ascii="Times New Roman" w:hAnsi="Times New Roman" w:cs="Times New Roman"/>
          <w:sz w:val="24"/>
          <w:szCs w:val="24"/>
          <w:lang w:val="en-GB"/>
        </w:rPr>
      </w:pPr>
      <w:r w:rsidRPr="0051753C">
        <w:rPr>
          <w:rFonts w:ascii="Times New Roman" w:hAnsi="Times New Roman" w:cs="Times New Roman"/>
          <w:sz w:val="24"/>
          <w:szCs w:val="24"/>
          <w:lang w:val="en-GB"/>
        </w:rPr>
        <w:t>To analyse the relationship between safety perception and customers’ intention to use taxi services.</w:t>
      </w:r>
    </w:p>
    <w:p w14:paraId="10EFF81F" w14:textId="23DCCFAA" w:rsidR="00DD742C" w:rsidRPr="0051753C" w:rsidRDefault="00DD742C" w:rsidP="0051753C">
      <w:pPr>
        <w:pStyle w:val="ListParagraph"/>
        <w:numPr>
          <w:ilvl w:val="0"/>
          <w:numId w:val="30"/>
        </w:numPr>
        <w:spacing w:line="360" w:lineRule="auto"/>
        <w:jc w:val="both"/>
        <w:rPr>
          <w:rFonts w:ascii="Times New Roman" w:hAnsi="Times New Roman" w:cs="Times New Roman"/>
          <w:sz w:val="24"/>
          <w:szCs w:val="24"/>
          <w:lang w:val="en-GB"/>
        </w:rPr>
      </w:pPr>
      <w:r w:rsidRPr="0051753C">
        <w:rPr>
          <w:rFonts w:ascii="Times New Roman" w:hAnsi="Times New Roman" w:cs="Times New Roman"/>
          <w:sz w:val="24"/>
          <w:szCs w:val="24"/>
          <w:lang w:val="en-GB"/>
        </w:rPr>
        <w:t>To recommend strategies for improving customer confidence and increasing taxi service usage. </w:t>
      </w:r>
    </w:p>
    <w:p w14:paraId="610E89E9" w14:textId="77777777" w:rsidR="00DD742C" w:rsidRPr="00C1421A" w:rsidRDefault="00DD742C" w:rsidP="0051753C">
      <w:pPr>
        <w:pStyle w:val="Heading1"/>
        <w:rPr>
          <w:lang w:val="en-GB"/>
        </w:rPr>
      </w:pPr>
      <w:bookmarkStart w:id="1" w:name="_Toc233156452"/>
      <w:r w:rsidRPr="00C1421A">
        <w:rPr>
          <w:lang w:val="en-GB"/>
        </w:rPr>
        <w:lastRenderedPageBreak/>
        <w:t>2. Literature Review</w:t>
      </w:r>
      <w:bookmarkEnd w:id="1"/>
    </w:p>
    <w:p w14:paraId="519BB420" w14:textId="26EE7D87" w:rsidR="009B54FF" w:rsidRPr="00C1421A" w:rsidRDefault="0051753C" w:rsidP="0051753C">
      <w:pPr>
        <w:pStyle w:val="Heading2"/>
        <w:rPr>
          <w:lang w:val="en-GB"/>
        </w:rPr>
      </w:pPr>
      <w:bookmarkStart w:id="2" w:name="_Toc233156453"/>
      <w:r>
        <w:rPr>
          <w:lang w:val="en-GB"/>
        </w:rPr>
        <w:t xml:space="preserve">2.1 </w:t>
      </w:r>
      <w:r w:rsidR="009B54FF" w:rsidRPr="00C1421A">
        <w:rPr>
          <w:lang w:val="en-GB"/>
        </w:rPr>
        <w:t>Theoretical Framework</w:t>
      </w:r>
      <w:bookmarkEnd w:id="2"/>
    </w:p>
    <w:p w14:paraId="655A472C" w14:textId="68D79F00" w:rsidR="009B54FF" w:rsidRPr="001C3F1D" w:rsidRDefault="00382E6A" w:rsidP="009B54FF">
      <w:pPr>
        <w:spacing w:line="360" w:lineRule="auto"/>
        <w:jc w:val="both"/>
        <w:rPr>
          <w:rFonts w:ascii="Times New Roman" w:hAnsi="Times New Roman" w:cs="Times New Roman"/>
          <w:sz w:val="24"/>
          <w:szCs w:val="24"/>
        </w:rPr>
      </w:pPr>
      <w:r w:rsidRPr="00C1421A">
        <w:rPr>
          <w:rFonts w:ascii="Times New Roman" w:hAnsi="Times New Roman" w:cs="Times New Roman"/>
          <w:sz w:val="24"/>
          <w:szCs w:val="24"/>
          <w:lang w:val="en-GB"/>
        </w:rPr>
        <w:t xml:space="preserve">This study has been developed </w:t>
      </w:r>
      <w:proofErr w:type="gramStart"/>
      <w:r w:rsidRPr="00C1421A">
        <w:rPr>
          <w:rFonts w:ascii="Times New Roman" w:hAnsi="Times New Roman" w:cs="Times New Roman"/>
          <w:sz w:val="24"/>
          <w:szCs w:val="24"/>
          <w:lang w:val="en-GB"/>
        </w:rPr>
        <w:t>on the bas</w:t>
      </w:r>
      <w:r w:rsidR="005246F3">
        <w:rPr>
          <w:rFonts w:ascii="Times New Roman" w:hAnsi="Times New Roman" w:cs="Times New Roman"/>
          <w:sz w:val="24"/>
          <w:szCs w:val="24"/>
          <w:lang w:val="en-GB"/>
        </w:rPr>
        <w:t>i</w:t>
      </w:r>
      <w:r w:rsidRPr="00C1421A">
        <w:rPr>
          <w:rFonts w:ascii="Times New Roman" w:hAnsi="Times New Roman" w:cs="Times New Roman"/>
          <w:sz w:val="24"/>
          <w:szCs w:val="24"/>
          <w:lang w:val="en-GB"/>
        </w:rPr>
        <w:t>s of</w:t>
      </w:r>
      <w:proofErr w:type="gramEnd"/>
      <w:r w:rsidRPr="00C1421A">
        <w:rPr>
          <w:rFonts w:ascii="Times New Roman" w:hAnsi="Times New Roman" w:cs="Times New Roman"/>
          <w:sz w:val="24"/>
          <w:szCs w:val="24"/>
          <w:lang w:val="en-GB"/>
        </w:rPr>
        <w:t xml:space="preserve"> three important theories that explain the relationship between safety perception </w:t>
      </w:r>
      <w:r w:rsidR="005246F3">
        <w:rPr>
          <w:rFonts w:ascii="Times New Roman" w:hAnsi="Times New Roman" w:cs="Times New Roman"/>
          <w:sz w:val="24"/>
          <w:szCs w:val="24"/>
          <w:lang w:val="en-GB"/>
        </w:rPr>
        <w:t>and</w:t>
      </w:r>
      <w:r w:rsidRPr="00C1421A">
        <w:rPr>
          <w:rFonts w:ascii="Times New Roman" w:hAnsi="Times New Roman" w:cs="Times New Roman"/>
          <w:sz w:val="24"/>
          <w:szCs w:val="24"/>
          <w:lang w:val="en-GB"/>
        </w:rPr>
        <w:t xml:space="preserve"> customers' intention to use taxi services. Theory of Planned Behaviour (Ajzen, 1991) states that attitudes are significant determinants of behavioural intention and that one of the factors </w:t>
      </w:r>
      <w:r w:rsidR="005246F3">
        <w:rPr>
          <w:rFonts w:ascii="Times New Roman" w:hAnsi="Times New Roman" w:cs="Times New Roman"/>
          <w:sz w:val="24"/>
          <w:szCs w:val="24"/>
          <w:lang w:val="en-GB"/>
        </w:rPr>
        <w:t>that</w:t>
      </w:r>
      <w:r w:rsidRPr="00C1421A">
        <w:rPr>
          <w:rFonts w:ascii="Times New Roman" w:hAnsi="Times New Roman" w:cs="Times New Roman"/>
          <w:sz w:val="24"/>
          <w:szCs w:val="24"/>
          <w:lang w:val="en-GB"/>
        </w:rPr>
        <w:t xml:space="preserve"> make up the attitudes of the customers is the perception of safety. The concept of Perceived Risk Theory suggests that the higher perceived risks, the less use of services, and therefore</w:t>
      </w:r>
      <w:r w:rsidR="005246F3">
        <w:rPr>
          <w:rFonts w:ascii="Times New Roman" w:hAnsi="Times New Roman" w:cs="Times New Roman"/>
          <w:sz w:val="24"/>
          <w:szCs w:val="24"/>
          <w:lang w:val="en-GB"/>
        </w:rPr>
        <w:t>,</w:t>
      </w:r>
      <w:r w:rsidRPr="00C1421A">
        <w:rPr>
          <w:rFonts w:ascii="Times New Roman" w:hAnsi="Times New Roman" w:cs="Times New Roman"/>
          <w:sz w:val="24"/>
          <w:szCs w:val="24"/>
          <w:lang w:val="en-GB"/>
        </w:rPr>
        <w:t xml:space="preserve"> safety concerns are a significant </w:t>
      </w:r>
      <w:r w:rsidR="00BE6CB4" w:rsidRPr="00C1421A">
        <w:rPr>
          <w:rFonts w:ascii="Times New Roman" w:hAnsi="Times New Roman" w:cs="Times New Roman"/>
          <w:sz w:val="24"/>
          <w:szCs w:val="24"/>
          <w:lang w:val="en-GB"/>
        </w:rPr>
        <w:t>deterrent</w:t>
      </w:r>
      <w:r w:rsidRPr="00C1421A">
        <w:rPr>
          <w:rFonts w:ascii="Times New Roman" w:hAnsi="Times New Roman" w:cs="Times New Roman"/>
          <w:sz w:val="24"/>
          <w:szCs w:val="24"/>
          <w:lang w:val="en-GB"/>
        </w:rPr>
        <w:t>. SERVQUAL theory emphasi</w:t>
      </w:r>
      <w:r w:rsidR="005246F3">
        <w:rPr>
          <w:rFonts w:ascii="Times New Roman" w:hAnsi="Times New Roman" w:cs="Times New Roman"/>
          <w:sz w:val="24"/>
          <w:szCs w:val="24"/>
          <w:lang w:val="en-GB"/>
        </w:rPr>
        <w:t>s</w:t>
      </w:r>
      <w:r w:rsidRPr="00C1421A">
        <w:rPr>
          <w:rFonts w:ascii="Times New Roman" w:hAnsi="Times New Roman" w:cs="Times New Roman"/>
          <w:sz w:val="24"/>
          <w:szCs w:val="24"/>
          <w:lang w:val="en-GB"/>
        </w:rPr>
        <w:t>es the importance of assurance and reliability as dimensions of service quality that significantly affect satisfaction and behavioural intention, with safety having a strong effect</w:t>
      </w:r>
      <w:r w:rsidR="001C3F1D">
        <w:rPr>
          <w:rFonts w:ascii="Times New Roman" w:hAnsi="Times New Roman" w:cs="Times New Roman"/>
          <w:sz w:val="24"/>
          <w:szCs w:val="24"/>
          <w:lang w:val="en-GB"/>
        </w:rPr>
        <w:t xml:space="preserve"> (</w:t>
      </w:r>
      <w:r w:rsidR="001C3F1D" w:rsidRPr="00683E80">
        <w:rPr>
          <w:rFonts w:ascii="Times New Roman" w:hAnsi="Times New Roman" w:cs="Times New Roman"/>
          <w:sz w:val="24"/>
          <w:szCs w:val="24"/>
        </w:rPr>
        <w:t>Veal,</w:t>
      </w:r>
      <w:r w:rsidR="001C3F1D">
        <w:rPr>
          <w:rFonts w:ascii="Times New Roman" w:hAnsi="Times New Roman" w:cs="Times New Roman"/>
          <w:sz w:val="24"/>
          <w:szCs w:val="24"/>
        </w:rPr>
        <w:t xml:space="preserve"> </w:t>
      </w:r>
      <w:r w:rsidR="001C3F1D" w:rsidRPr="00683E80">
        <w:rPr>
          <w:rFonts w:ascii="Times New Roman" w:hAnsi="Times New Roman" w:cs="Times New Roman"/>
          <w:sz w:val="24"/>
          <w:szCs w:val="24"/>
        </w:rPr>
        <w:t>2017</w:t>
      </w:r>
      <w:r w:rsidR="001C3F1D">
        <w:rPr>
          <w:rFonts w:ascii="Times New Roman" w:hAnsi="Times New Roman" w:cs="Times New Roman"/>
          <w:sz w:val="24"/>
          <w:szCs w:val="24"/>
        </w:rPr>
        <w:t>)</w:t>
      </w:r>
      <w:r w:rsidRPr="00C1421A">
        <w:rPr>
          <w:rFonts w:ascii="Times New Roman" w:hAnsi="Times New Roman" w:cs="Times New Roman"/>
          <w:sz w:val="24"/>
          <w:szCs w:val="24"/>
          <w:lang w:val="en-GB"/>
        </w:rPr>
        <w:t>. The theories together account for the relationship between taxi usage intention and safety perception.</w:t>
      </w:r>
    </w:p>
    <w:p w14:paraId="0A125C83" w14:textId="4AA880EC" w:rsidR="009B54FF" w:rsidRPr="00C1421A" w:rsidRDefault="0051753C" w:rsidP="0051753C">
      <w:pPr>
        <w:pStyle w:val="Heading2"/>
        <w:rPr>
          <w:lang w:val="en-GB"/>
        </w:rPr>
      </w:pPr>
      <w:bookmarkStart w:id="3" w:name="_Toc233156454"/>
      <w:r>
        <w:rPr>
          <w:lang w:val="en-GB"/>
        </w:rPr>
        <w:t xml:space="preserve">2.2 </w:t>
      </w:r>
      <w:r w:rsidR="009B54FF" w:rsidRPr="00C1421A">
        <w:rPr>
          <w:lang w:val="en-GB"/>
        </w:rPr>
        <w:t>Safety Perception and Consumer Behaviour</w:t>
      </w:r>
      <w:bookmarkEnd w:id="3"/>
    </w:p>
    <w:p w14:paraId="4AB8BD89" w14:textId="469C9892" w:rsidR="00382E6A" w:rsidRPr="00C1421A" w:rsidRDefault="00382E6A" w:rsidP="00382E6A">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Safety perception is the passengers' subjective assessment of their own safety and their protection from physical or psychological damage during the use of transportation. Safety is a well-established factor in the literature on consumer behaviour in attitude formation and in behavioural intention</w:t>
      </w:r>
      <w:r w:rsidR="00C1421A" w:rsidRPr="00C1421A">
        <w:rPr>
          <w:rFonts w:ascii="Times New Roman" w:hAnsi="Times New Roman" w:cs="Times New Roman"/>
          <w:sz w:val="24"/>
          <w:szCs w:val="24"/>
          <w:lang w:val="en-GB"/>
        </w:rPr>
        <w:t xml:space="preserve"> (Su et al., 2021)</w:t>
      </w:r>
      <w:r w:rsidRPr="00C1421A">
        <w:rPr>
          <w:rFonts w:ascii="Times New Roman" w:hAnsi="Times New Roman" w:cs="Times New Roman"/>
          <w:sz w:val="24"/>
          <w:szCs w:val="24"/>
          <w:lang w:val="en-GB"/>
        </w:rPr>
        <w:t>. Based on the TPB model, perceived safety level contributes positively to customers' attitude and their intention to use taxi services, with the higher the perceived safety level, the more likely the customers are to form positive attitudes and intentions.</w:t>
      </w:r>
    </w:p>
    <w:p w14:paraId="5B284312" w14:textId="4F8A701C" w:rsidR="009B54FF" w:rsidRPr="00C1421A" w:rsidRDefault="00382E6A" w:rsidP="009B54FF">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 xml:space="preserve">The </w:t>
      </w:r>
      <w:r w:rsidR="00C1421A" w:rsidRPr="00C1421A">
        <w:rPr>
          <w:rFonts w:ascii="Times New Roman" w:hAnsi="Times New Roman" w:cs="Times New Roman"/>
          <w:sz w:val="24"/>
          <w:szCs w:val="24"/>
          <w:lang w:val="en-GB"/>
        </w:rPr>
        <w:t xml:space="preserve">existing </w:t>
      </w:r>
      <w:r w:rsidRPr="00C1421A">
        <w:rPr>
          <w:rFonts w:ascii="Times New Roman" w:hAnsi="Times New Roman" w:cs="Times New Roman"/>
          <w:sz w:val="24"/>
          <w:szCs w:val="24"/>
          <w:lang w:val="en-GB"/>
        </w:rPr>
        <w:t>stud</w:t>
      </w:r>
      <w:r w:rsidR="00C1421A" w:rsidRPr="00C1421A">
        <w:rPr>
          <w:rFonts w:ascii="Times New Roman" w:hAnsi="Times New Roman" w:cs="Times New Roman"/>
          <w:sz w:val="24"/>
          <w:szCs w:val="24"/>
          <w:lang w:val="en-GB"/>
        </w:rPr>
        <w:t>ies</w:t>
      </w:r>
      <w:r w:rsidRPr="00C1421A">
        <w:rPr>
          <w:rFonts w:ascii="Times New Roman" w:hAnsi="Times New Roman" w:cs="Times New Roman"/>
          <w:sz w:val="24"/>
          <w:szCs w:val="24"/>
          <w:lang w:val="en-GB"/>
        </w:rPr>
        <w:t xml:space="preserve"> of safety, however, </w:t>
      </w:r>
      <w:r w:rsidR="00C1421A" w:rsidRPr="00C1421A">
        <w:rPr>
          <w:rFonts w:ascii="Times New Roman" w:hAnsi="Times New Roman" w:cs="Times New Roman"/>
          <w:sz w:val="24"/>
          <w:szCs w:val="24"/>
          <w:lang w:val="en-GB"/>
        </w:rPr>
        <w:t xml:space="preserve">are </w:t>
      </w:r>
      <w:r w:rsidRPr="00C1421A">
        <w:rPr>
          <w:rFonts w:ascii="Times New Roman" w:hAnsi="Times New Roman" w:cs="Times New Roman"/>
          <w:sz w:val="24"/>
          <w:szCs w:val="24"/>
          <w:lang w:val="en-GB"/>
        </w:rPr>
        <w:t>often approached in isolation and not fully linked to perceived risk and service quality. This narrows the view of safety to its role within a set of transport decision-making processes.</w:t>
      </w:r>
    </w:p>
    <w:p w14:paraId="07801335" w14:textId="7604E53C" w:rsidR="009B54FF" w:rsidRPr="00C1421A" w:rsidRDefault="0051753C" w:rsidP="0051753C">
      <w:pPr>
        <w:pStyle w:val="Heading2"/>
        <w:rPr>
          <w:lang w:val="en-GB"/>
        </w:rPr>
      </w:pPr>
      <w:bookmarkStart w:id="4" w:name="_Toc233156455"/>
      <w:r>
        <w:rPr>
          <w:lang w:val="en-GB"/>
        </w:rPr>
        <w:t xml:space="preserve">2.3 </w:t>
      </w:r>
      <w:r w:rsidR="009B54FF" w:rsidRPr="00C1421A">
        <w:rPr>
          <w:lang w:val="en-GB"/>
        </w:rPr>
        <w:t>Safety in Ride-Hailing and Transport Services</w:t>
      </w:r>
      <w:bookmarkEnd w:id="4"/>
    </w:p>
    <w:p w14:paraId="1BF62A1A" w14:textId="15775A6E" w:rsidR="00382E6A" w:rsidRPr="00C1421A" w:rsidRDefault="00382E6A" w:rsidP="00382E6A">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 xml:space="preserve">Empirical research always reveals that perceived safety plays a crucial role in </w:t>
      </w:r>
      <w:r w:rsidR="005246F3">
        <w:rPr>
          <w:rFonts w:ascii="Times New Roman" w:hAnsi="Times New Roman" w:cs="Times New Roman"/>
          <w:sz w:val="24"/>
          <w:szCs w:val="24"/>
          <w:lang w:val="en-GB"/>
        </w:rPr>
        <w:t xml:space="preserve">the </w:t>
      </w:r>
      <w:r w:rsidRPr="00C1421A">
        <w:rPr>
          <w:rFonts w:ascii="Times New Roman" w:hAnsi="Times New Roman" w:cs="Times New Roman"/>
          <w:sz w:val="24"/>
          <w:szCs w:val="24"/>
          <w:lang w:val="en-GB"/>
        </w:rPr>
        <w:t xml:space="preserve">adoption and retention of transport services. Acheampong (2021) identified that security and safety issues are significant issues influencing the choices of users of digital mobility services. The study offers policy </w:t>
      </w:r>
      <w:r w:rsidR="00820800" w:rsidRPr="00C1421A">
        <w:rPr>
          <w:rFonts w:ascii="Times New Roman" w:hAnsi="Times New Roman" w:cs="Times New Roman"/>
          <w:sz w:val="24"/>
          <w:szCs w:val="24"/>
          <w:lang w:val="en-GB"/>
        </w:rPr>
        <w:t>guidance but</w:t>
      </w:r>
      <w:r w:rsidRPr="00C1421A">
        <w:rPr>
          <w:rFonts w:ascii="Times New Roman" w:hAnsi="Times New Roman" w:cs="Times New Roman"/>
          <w:sz w:val="24"/>
          <w:szCs w:val="24"/>
          <w:lang w:val="en-GB"/>
        </w:rPr>
        <w:t xml:space="preserve"> is based on developing countries and is not directly applicable in the UK where regulatory frameworks and safety standards are more advanced.</w:t>
      </w:r>
      <w:r w:rsidR="001C3F1D">
        <w:rPr>
          <w:rFonts w:ascii="Times New Roman" w:hAnsi="Times New Roman" w:cs="Times New Roman"/>
          <w:sz w:val="24"/>
          <w:szCs w:val="24"/>
          <w:lang w:val="en-GB"/>
        </w:rPr>
        <w:t xml:space="preserve"> </w:t>
      </w:r>
      <w:r w:rsidR="001C3F1D" w:rsidRPr="001C3F1D">
        <w:rPr>
          <w:rFonts w:ascii="Times New Roman" w:hAnsi="Times New Roman" w:cs="Times New Roman"/>
          <w:sz w:val="24"/>
          <w:szCs w:val="24"/>
        </w:rPr>
        <w:t xml:space="preserve">As Acheampong (2021) sets a baseline for mobility security, the results will likely remain dependent on </w:t>
      </w:r>
      <w:r w:rsidR="0051753C" w:rsidRPr="001C3F1D">
        <w:rPr>
          <w:rFonts w:ascii="Times New Roman" w:hAnsi="Times New Roman" w:cs="Times New Roman"/>
          <w:sz w:val="24"/>
          <w:szCs w:val="24"/>
        </w:rPr>
        <w:t xml:space="preserve">the </w:t>
      </w:r>
      <w:r w:rsidR="0051753C" w:rsidRPr="001C3F1D">
        <w:rPr>
          <w:rFonts w:ascii="Times New Roman" w:hAnsi="Times New Roman" w:cs="Times New Roman"/>
          <w:sz w:val="24"/>
          <w:szCs w:val="24"/>
        </w:rPr>
        <w:lastRenderedPageBreak/>
        <w:t>context</w:t>
      </w:r>
      <w:r w:rsidR="001C3F1D" w:rsidRPr="001C3F1D">
        <w:rPr>
          <w:rFonts w:ascii="Times New Roman" w:hAnsi="Times New Roman" w:cs="Times New Roman"/>
          <w:sz w:val="24"/>
          <w:szCs w:val="24"/>
        </w:rPr>
        <w:t xml:space="preserve"> of an evolving market, where regulatory oversight is fragmented. As a result, these metrics do not apply to the highly </w:t>
      </w:r>
      <w:proofErr w:type="spellStart"/>
      <w:r w:rsidR="00BE6CB4" w:rsidRPr="001C3F1D">
        <w:rPr>
          <w:rFonts w:ascii="Times New Roman" w:hAnsi="Times New Roman" w:cs="Times New Roman"/>
          <w:sz w:val="24"/>
          <w:szCs w:val="24"/>
        </w:rPr>
        <w:t>institutionali</w:t>
      </w:r>
      <w:r w:rsidR="005246F3">
        <w:rPr>
          <w:rFonts w:ascii="Times New Roman" w:hAnsi="Times New Roman" w:cs="Times New Roman"/>
          <w:sz w:val="24"/>
          <w:szCs w:val="24"/>
        </w:rPr>
        <w:t>s</w:t>
      </w:r>
      <w:r w:rsidR="00BE6CB4" w:rsidRPr="001C3F1D">
        <w:rPr>
          <w:rFonts w:ascii="Times New Roman" w:hAnsi="Times New Roman" w:cs="Times New Roman"/>
          <w:sz w:val="24"/>
          <w:szCs w:val="24"/>
        </w:rPr>
        <w:t>ed</w:t>
      </w:r>
      <w:proofErr w:type="spellEnd"/>
      <w:r w:rsidR="001C3F1D" w:rsidRPr="001C3F1D">
        <w:rPr>
          <w:rFonts w:ascii="Times New Roman" w:hAnsi="Times New Roman" w:cs="Times New Roman"/>
          <w:sz w:val="24"/>
          <w:szCs w:val="24"/>
        </w:rPr>
        <w:t xml:space="preserve"> nature of Cardiff's transport system, which is subject to tight public safety regulations in the UK and compulsory driver background checks.</w:t>
      </w:r>
    </w:p>
    <w:p w14:paraId="792614BD" w14:textId="63ACF931" w:rsidR="009B54FF" w:rsidRPr="00C1421A" w:rsidRDefault="00382E6A" w:rsidP="009B54FF">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Likewise, Su</w:t>
      </w:r>
      <w:r w:rsidR="00C1421A" w:rsidRPr="00C1421A">
        <w:rPr>
          <w:rFonts w:ascii="Times New Roman" w:hAnsi="Times New Roman" w:cs="Times New Roman"/>
          <w:sz w:val="24"/>
          <w:szCs w:val="24"/>
          <w:lang w:val="en-GB"/>
        </w:rPr>
        <w:t xml:space="preserve"> et al. </w:t>
      </w:r>
      <w:r w:rsidRPr="00C1421A">
        <w:rPr>
          <w:rFonts w:ascii="Times New Roman" w:hAnsi="Times New Roman" w:cs="Times New Roman"/>
          <w:sz w:val="24"/>
          <w:szCs w:val="24"/>
          <w:lang w:val="en-GB"/>
        </w:rPr>
        <w:t>(2021) found that perceived safety is positively related to loyalty intentions for ride-sourcing consumers. The study is well-designed, but it does not study behaviour, but rather loyalty, which leaves this study with a lack of understanding about the relationship between safety and actual behaviour intentions at the point of service adoption or continued use.</w:t>
      </w:r>
    </w:p>
    <w:p w14:paraId="41460235" w14:textId="6F47C2BD" w:rsidR="009B54FF" w:rsidRPr="00C1421A" w:rsidRDefault="0051753C" w:rsidP="0051753C">
      <w:pPr>
        <w:pStyle w:val="Heading2"/>
        <w:rPr>
          <w:lang w:val="en-GB"/>
        </w:rPr>
      </w:pPr>
      <w:bookmarkStart w:id="5" w:name="_Toc233156456"/>
      <w:r>
        <w:rPr>
          <w:lang w:val="en-GB"/>
        </w:rPr>
        <w:t xml:space="preserve">2.4 </w:t>
      </w:r>
      <w:r w:rsidR="009B54FF" w:rsidRPr="00C1421A">
        <w:rPr>
          <w:lang w:val="en-GB"/>
        </w:rPr>
        <w:t>Safety and Service Quality Evaluation</w:t>
      </w:r>
      <w:bookmarkEnd w:id="5"/>
    </w:p>
    <w:p w14:paraId="44F4035D" w14:textId="1ED4E3FD" w:rsidR="00382E6A" w:rsidRPr="00C1421A" w:rsidRDefault="00382E6A" w:rsidP="00382E6A">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There has been considerable awareness of the link between safety and service quality in transport research. In a study by Nguyen-Phuoc et al. (2021), they determined that perceived safety is a significant influence on customer satisfaction and loyalty in public transportation systems. This is consistent with the SERVQUAL theory</w:t>
      </w:r>
      <w:r w:rsidR="005246F3">
        <w:rPr>
          <w:rFonts w:ascii="Times New Roman" w:hAnsi="Times New Roman" w:cs="Times New Roman"/>
          <w:sz w:val="24"/>
          <w:szCs w:val="24"/>
          <w:lang w:val="en-GB"/>
        </w:rPr>
        <w:t>,</w:t>
      </w:r>
      <w:r w:rsidRPr="00C1421A">
        <w:rPr>
          <w:rFonts w:ascii="Times New Roman" w:hAnsi="Times New Roman" w:cs="Times New Roman"/>
          <w:sz w:val="24"/>
          <w:szCs w:val="24"/>
          <w:lang w:val="en-GB"/>
        </w:rPr>
        <w:t xml:space="preserve"> which found assurance to be an important factor in perceived service quality.</w:t>
      </w:r>
    </w:p>
    <w:p w14:paraId="5BF5FD91" w14:textId="3A3105AF" w:rsidR="009B54FF" w:rsidRPr="00C1421A" w:rsidRDefault="00382E6A" w:rsidP="009B54FF">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The study</w:t>
      </w:r>
      <w:r w:rsidR="005246F3">
        <w:rPr>
          <w:rFonts w:ascii="Times New Roman" w:hAnsi="Times New Roman" w:cs="Times New Roman"/>
          <w:sz w:val="24"/>
          <w:szCs w:val="24"/>
          <w:lang w:val="en-GB"/>
        </w:rPr>
        <w:t>,</w:t>
      </w:r>
      <w:r w:rsidRPr="00C1421A">
        <w:rPr>
          <w:rFonts w:ascii="Times New Roman" w:hAnsi="Times New Roman" w:cs="Times New Roman"/>
          <w:sz w:val="24"/>
          <w:szCs w:val="24"/>
          <w:lang w:val="en-GB"/>
        </w:rPr>
        <w:t xml:space="preserve"> however</w:t>
      </w:r>
      <w:r w:rsidR="005246F3">
        <w:rPr>
          <w:rFonts w:ascii="Times New Roman" w:hAnsi="Times New Roman" w:cs="Times New Roman"/>
          <w:sz w:val="24"/>
          <w:szCs w:val="24"/>
          <w:lang w:val="en-GB"/>
        </w:rPr>
        <w:t>,</w:t>
      </w:r>
      <w:r w:rsidRPr="00C1421A">
        <w:rPr>
          <w:rFonts w:ascii="Times New Roman" w:hAnsi="Times New Roman" w:cs="Times New Roman"/>
          <w:sz w:val="24"/>
          <w:szCs w:val="24"/>
          <w:lang w:val="en-GB"/>
        </w:rPr>
        <w:t xml:space="preserve"> concentrates on bus services in Vietnam as opposed to taxi services in Cardiff, as these services differ in the way they are regulated, services provided and customer expectations. This reduces the generalizability of the results to the UK taxi </w:t>
      </w:r>
      <w:r w:rsidR="00820800" w:rsidRPr="00C1421A">
        <w:rPr>
          <w:rFonts w:ascii="Times New Roman" w:hAnsi="Times New Roman" w:cs="Times New Roman"/>
          <w:sz w:val="24"/>
          <w:szCs w:val="24"/>
          <w:lang w:val="en-GB"/>
        </w:rPr>
        <w:t>sector and</w:t>
      </w:r>
      <w:r w:rsidRPr="00C1421A">
        <w:rPr>
          <w:rFonts w:ascii="Times New Roman" w:hAnsi="Times New Roman" w:cs="Times New Roman"/>
          <w:sz w:val="24"/>
          <w:szCs w:val="24"/>
          <w:lang w:val="en-GB"/>
        </w:rPr>
        <w:t xml:space="preserve"> emphasi</w:t>
      </w:r>
      <w:r w:rsidR="00820800">
        <w:rPr>
          <w:rFonts w:ascii="Times New Roman" w:hAnsi="Times New Roman" w:cs="Times New Roman"/>
          <w:sz w:val="24"/>
          <w:szCs w:val="24"/>
          <w:lang w:val="en-GB"/>
        </w:rPr>
        <w:t>s</w:t>
      </w:r>
      <w:r w:rsidRPr="00C1421A">
        <w:rPr>
          <w:rFonts w:ascii="Times New Roman" w:hAnsi="Times New Roman" w:cs="Times New Roman"/>
          <w:sz w:val="24"/>
          <w:szCs w:val="24"/>
          <w:lang w:val="en-GB"/>
        </w:rPr>
        <w:t>es the importance of context-specific research.</w:t>
      </w:r>
    </w:p>
    <w:p w14:paraId="2BC020B0" w14:textId="7C99D678" w:rsidR="009B54FF" w:rsidRPr="00C1421A" w:rsidRDefault="0051753C" w:rsidP="0051753C">
      <w:pPr>
        <w:pStyle w:val="Heading2"/>
        <w:rPr>
          <w:lang w:val="en-GB"/>
        </w:rPr>
      </w:pPr>
      <w:bookmarkStart w:id="6" w:name="_Toc233156457"/>
      <w:r>
        <w:rPr>
          <w:lang w:val="en-GB"/>
        </w:rPr>
        <w:t xml:space="preserve">2.5 </w:t>
      </w:r>
      <w:r w:rsidR="009B54FF" w:rsidRPr="00C1421A">
        <w:rPr>
          <w:lang w:val="en-GB"/>
        </w:rPr>
        <w:t>Gender and Safety Concerns</w:t>
      </w:r>
      <w:bookmarkEnd w:id="6"/>
      <w:r>
        <w:rPr>
          <w:lang w:val="en-GB"/>
        </w:rPr>
        <w:tab/>
      </w:r>
    </w:p>
    <w:p w14:paraId="29036EFC" w14:textId="28310554" w:rsidR="00C1421A" w:rsidRPr="00C1421A" w:rsidRDefault="00C1421A" w:rsidP="00C1421A">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Several recent studies emphasi</w:t>
      </w:r>
      <w:r w:rsidR="005246F3">
        <w:rPr>
          <w:rFonts w:ascii="Times New Roman" w:hAnsi="Times New Roman" w:cs="Times New Roman"/>
          <w:sz w:val="24"/>
          <w:szCs w:val="24"/>
          <w:lang w:val="en-GB"/>
        </w:rPr>
        <w:t>s</w:t>
      </w:r>
      <w:r w:rsidRPr="00C1421A">
        <w:rPr>
          <w:rFonts w:ascii="Times New Roman" w:hAnsi="Times New Roman" w:cs="Times New Roman"/>
          <w:sz w:val="24"/>
          <w:szCs w:val="24"/>
          <w:lang w:val="en-GB"/>
        </w:rPr>
        <w:t xml:space="preserve">e the impact of gender on perceptions of safety. Hu and Yang (2024) concluded that women passengers of ride-hailing services reported greater safety concerns, notably on issues of harassment and riding behaviour. This means that the perception of safety does not apply equally to all the user groups. </w:t>
      </w:r>
      <w:r w:rsidR="0051753C" w:rsidRPr="00C1421A">
        <w:rPr>
          <w:rFonts w:ascii="Times New Roman" w:hAnsi="Times New Roman" w:cs="Times New Roman"/>
          <w:sz w:val="24"/>
          <w:szCs w:val="24"/>
          <w:lang w:val="en-GB"/>
        </w:rPr>
        <w:t>But</w:t>
      </w:r>
      <w:r w:rsidRPr="00C1421A">
        <w:rPr>
          <w:rFonts w:ascii="Times New Roman" w:hAnsi="Times New Roman" w:cs="Times New Roman"/>
          <w:sz w:val="24"/>
          <w:szCs w:val="24"/>
          <w:lang w:val="en-GB"/>
        </w:rPr>
        <w:t xml:space="preserve"> the study is only about the women passengers</w:t>
      </w:r>
      <w:r w:rsidR="005246F3">
        <w:rPr>
          <w:rFonts w:ascii="Times New Roman" w:hAnsi="Times New Roman" w:cs="Times New Roman"/>
          <w:sz w:val="24"/>
          <w:szCs w:val="24"/>
          <w:lang w:val="en-GB"/>
        </w:rPr>
        <w:t>,</w:t>
      </w:r>
      <w:r w:rsidRPr="00C1421A">
        <w:rPr>
          <w:rFonts w:ascii="Times New Roman" w:hAnsi="Times New Roman" w:cs="Times New Roman"/>
          <w:sz w:val="24"/>
          <w:szCs w:val="24"/>
          <w:lang w:val="en-GB"/>
        </w:rPr>
        <w:t xml:space="preserve"> which make</w:t>
      </w:r>
      <w:r w:rsidR="005246F3">
        <w:rPr>
          <w:rFonts w:ascii="Times New Roman" w:hAnsi="Times New Roman" w:cs="Times New Roman"/>
          <w:sz w:val="24"/>
          <w:szCs w:val="24"/>
          <w:lang w:val="en-GB"/>
        </w:rPr>
        <w:t>s</w:t>
      </w:r>
      <w:r w:rsidRPr="00C1421A">
        <w:rPr>
          <w:rFonts w:ascii="Times New Roman" w:hAnsi="Times New Roman" w:cs="Times New Roman"/>
          <w:sz w:val="24"/>
          <w:szCs w:val="24"/>
          <w:lang w:val="en-GB"/>
        </w:rPr>
        <w:t xml:space="preserve"> it less applicable.</w:t>
      </w:r>
    </w:p>
    <w:p w14:paraId="5EBC03CE" w14:textId="3342E3FC" w:rsidR="009B54FF" w:rsidRPr="00C1421A" w:rsidRDefault="00C1421A" w:rsidP="00C1421A">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 xml:space="preserve">In the same way, Tang et al. (2021) found </w:t>
      </w:r>
      <w:r w:rsidR="005246F3">
        <w:rPr>
          <w:rFonts w:ascii="Times New Roman" w:hAnsi="Times New Roman" w:cs="Times New Roman"/>
          <w:sz w:val="24"/>
          <w:szCs w:val="24"/>
          <w:lang w:val="en-GB"/>
        </w:rPr>
        <w:t xml:space="preserve">that </w:t>
      </w:r>
      <w:r w:rsidRPr="00C1421A">
        <w:rPr>
          <w:rFonts w:ascii="Times New Roman" w:hAnsi="Times New Roman" w:cs="Times New Roman"/>
          <w:sz w:val="24"/>
          <w:szCs w:val="24"/>
          <w:lang w:val="en-GB"/>
        </w:rPr>
        <w:t>two factors, such as operational safety problems and poor monitoring systems, affect customer trust and transport decisions. The authors propose better driver screening and safety features, but they have focused on ride-hailing apps, which is another contextual gap in comparison to traditional taxis.</w:t>
      </w:r>
    </w:p>
    <w:p w14:paraId="63B25714" w14:textId="75F27AFC" w:rsidR="009B54FF" w:rsidRPr="00C1421A" w:rsidRDefault="0051753C" w:rsidP="0051753C">
      <w:pPr>
        <w:pStyle w:val="Heading2"/>
        <w:rPr>
          <w:lang w:val="en-GB"/>
        </w:rPr>
      </w:pPr>
      <w:bookmarkStart w:id="7" w:name="_Toc233156458"/>
      <w:r>
        <w:rPr>
          <w:lang w:val="en-GB"/>
        </w:rPr>
        <w:lastRenderedPageBreak/>
        <w:t xml:space="preserve">2.6 </w:t>
      </w:r>
      <w:r w:rsidR="009B54FF" w:rsidRPr="00C1421A">
        <w:rPr>
          <w:lang w:val="en-GB"/>
        </w:rPr>
        <w:t>Research Gap</w:t>
      </w:r>
      <w:bookmarkEnd w:id="7"/>
    </w:p>
    <w:p w14:paraId="060F411E" w14:textId="515296DE" w:rsidR="00DD742C" w:rsidRPr="00C1421A" w:rsidRDefault="00C1421A" w:rsidP="009B54FF">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The literature indicates that the perception of safety has a significant impact on transport use decisions. There are three main gaps, however, in the literature</w:t>
      </w:r>
      <w:r w:rsidR="005246F3">
        <w:rPr>
          <w:rFonts w:ascii="Times New Roman" w:hAnsi="Times New Roman" w:cs="Times New Roman"/>
          <w:sz w:val="24"/>
          <w:szCs w:val="24"/>
          <w:lang w:val="en-GB"/>
        </w:rPr>
        <w:t>;</w:t>
      </w:r>
      <w:r w:rsidRPr="00C1421A">
        <w:rPr>
          <w:rFonts w:ascii="Times New Roman" w:hAnsi="Times New Roman" w:cs="Times New Roman"/>
          <w:sz w:val="24"/>
          <w:szCs w:val="24"/>
          <w:lang w:val="en-GB"/>
        </w:rPr>
        <w:t xml:space="preserve"> most studies are based on data collected from ride-hailing or public transport literature, little of the evidence is from outside the UK</w:t>
      </w:r>
      <w:r w:rsidR="005246F3">
        <w:rPr>
          <w:rFonts w:ascii="Times New Roman" w:hAnsi="Times New Roman" w:cs="Times New Roman"/>
          <w:sz w:val="24"/>
          <w:szCs w:val="24"/>
          <w:lang w:val="en-GB"/>
        </w:rPr>
        <w:t>,</w:t>
      </w:r>
      <w:r w:rsidRPr="00C1421A">
        <w:rPr>
          <w:rFonts w:ascii="Times New Roman" w:hAnsi="Times New Roman" w:cs="Times New Roman"/>
          <w:sz w:val="24"/>
          <w:szCs w:val="24"/>
          <w:lang w:val="en-GB"/>
        </w:rPr>
        <w:t xml:space="preserve"> which limits its relevance to the regulated taxi service in Cardiff, and </w:t>
      </w:r>
      <w:r w:rsidR="005246F3">
        <w:rPr>
          <w:rFonts w:ascii="Times New Roman" w:hAnsi="Times New Roman" w:cs="Times New Roman"/>
          <w:sz w:val="24"/>
          <w:szCs w:val="24"/>
          <w:lang w:val="en-GB"/>
        </w:rPr>
        <w:t xml:space="preserve">the </w:t>
      </w:r>
      <w:r w:rsidRPr="00C1421A">
        <w:rPr>
          <w:rFonts w:ascii="Times New Roman" w:hAnsi="Times New Roman" w:cs="Times New Roman"/>
          <w:sz w:val="24"/>
          <w:szCs w:val="24"/>
          <w:lang w:val="en-GB"/>
        </w:rPr>
        <w:t xml:space="preserve">literature highlights satisfaction and loyalty over </w:t>
      </w:r>
      <w:r w:rsidR="00BE6CB4" w:rsidRPr="00C1421A">
        <w:rPr>
          <w:rFonts w:ascii="Times New Roman" w:hAnsi="Times New Roman" w:cs="Times New Roman"/>
          <w:sz w:val="24"/>
          <w:szCs w:val="24"/>
          <w:lang w:val="en-GB"/>
        </w:rPr>
        <w:t>behavioural</w:t>
      </w:r>
      <w:r w:rsidRPr="00C1421A">
        <w:rPr>
          <w:rFonts w:ascii="Times New Roman" w:hAnsi="Times New Roman" w:cs="Times New Roman"/>
          <w:sz w:val="24"/>
          <w:szCs w:val="24"/>
          <w:lang w:val="en-GB"/>
        </w:rPr>
        <w:t xml:space="preserve"> intention. This study aims to fill these gaps by exploring how safety perception affects customers' intentions to use taxi services in Cardiff, based on the quantitative approach and the theory of TPB, perceived risk and SERVQUAL.</w:t>
      </w:r>
    </w:p>
    <w:p w14:paraId="1241DAC4" w14:textId="77777777" w:rsidR="00DD742C" w:rsidRPr="00C1421A" w:rsidRDefault="00DD742C" w:rsidP="0051753C">
      <w:pPr>
        <w:pStyle w:val="Heading1"/>
        <w:rPr>
          <w:lang w:val="en-GB"/>
        </w:rPr>
      </w:pPr>
      <w:bookmarkStart w:id="8" w:name="_Toc233156459"/>
      <w:r w:rsidRPr="00C1421A">
        <w:rPr>
          <w:lang w:val="en-GB"/>
        </w:rPr>
        <w:t>3. Research Methodology</w:t>
      </w:r>
      <w:bookmarkEnd w:id="8"/>
      <w:r w:rsidRPr="00C1421A">
        <w:rPr>
          <w:lang w:val="en-GB"/>
        </w:rPr>
        <w:t xml:space="preserve"> </w:t>
      </w:r>
    </w:p>
    <w:p w14:paraId="037253E5" w14:textId="6872AC72" w:rsidR="00DD742C" w:rsidRPr="00C1421A" w:rsidRDefault="00C1421A" w:rsidP="00DD742C">
      <w:pPr>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The Research Onion framework was used to provide a systematic and logically structured research design in this study, as suggested by Saunders et al. (20</w:t>
      </w:r>
      <w:r w:rsidR="00820800">
        <w:rPr>
          <w:rFonts w:ascii="Times New Roman" w:hAnsi="Times New Roman" w:cs="Times New Roman"/>
          <w:sz w:val="24"/>
          <w:szCs w:val="24"/>
          <w:lang w:val="en-GB"/>
        </w:rPr>
        <w:t>23</w:t>
      </w:r>
      <w:r w:rsidRPr="00C1421A">
        <w:rPr>
          <w:rFonts w:ascii="Times New Roman" w:hAnsi="Times New Roman" w:cs="Times New Roman"/>
          <w:sz w:val="24"/>
          <w:szCs w:val="24"/>
          <w:lang w:val="en-GB"/>
        </w:rPr>
        <w:t>). Each onion layer is applied</w:t>
      </w:r>
      <w:r w:rsidR="005246F3">
        <w:rPr>
          <w:rFonts w:ascii="Times New Roman" w:hAnsi="Times New Roman" w:cs="Times New Roman"/>
          <w:sz w:val="24"/>
          <w:szCs w:val="24"/>
          <w:lang w:val="en-GB"/>
        </w:rPr>
        <w:t>,</w:t>
      </w:r>
      <w:r w:rsidRPr="00C1421A">
        <w:rPr>
          <w:rFonts w:ascii="Times New Roman" w:hAnsi="Times New Roman" w:cs="Times New Roman"/>
          <w:sz w:val="24"/>
          <w:szCs w:val="24"/>
          <w:lang w:val="en-GB"/>
        </w:rPr>
        <w:t xml:space="preserve"> starting from philosophy to data analysis.</w:t>
      </w:r>
    </w:p>
    <w:p w14:paraId="7CE8E74B" w14:textId="60A67D72" w:rsidR="00DD742C" w:rsidRPr="00C1421A" w:rsidRDefault="0051753C" w:rsidP="0051753C">
      <w:pPr>
        <w:pStyle w:val="Heading2"/>
        <w:rPr>
          <w:lang w:val="en-GB"/>
        </w:rPr>
      </w:pPr>
      <w:bookmarkStart w:id="9" w:name="_Toc233156460"/>
      <w:r>
        <w:rPr>
          <w:lang w:val="en-GB"/>
        </w:rPr>
        <w:t xml:space="preserve">3.1 </w:t>
      </w:r>
      <w:r w:rsidR="00DD742C" w:rsidRPr="00C1421A">
        <w:rPr>
          <w:lang w:val="en-GB"/>
        </w:rPr>
        <w:t>Research Philosophy</w:t>
      </w:r>
      <w:bookmarkEnd w:id="9"/>
    </w:p>
    <w:p w14:paraId="6EA3B925" w14:textId="48EFD3C4" w:rsidR="00C1421A" w:rsidRPr="001C3F1D" w:rsidRDefault="00C1421A" w:rsidP="00DD742C">
      <w:pPr>
        <w:spacing w:line="360" w:lineRule="auto"/>
        <w:jc w:val="both"/>
        <w:rPr>
          <w:rFonts w:ascii="Times New Roman" w:hAnsi="Times New Roman" w:cs="Times New Roman"/>
          <w:sz w:val="24"/>
          <w:szCs w:val="24"/>
        </w:rPr>
      </w:pPr>
      <w:r w:rsidRPr="00C1421A">
        <w:rPr>
          <w:rFonts w:ascii="Times New Roman" w:hAnsi="Times New Roman" w:cs="Times New Roman"/>
          <w:sz w:val="24"/>
          <w:szCs w:val="24"/>
          <w:lang w:val="en-GB"/>
        </w:rPr>
        <w:t xml:space="preserve">This study is based on </w:t>
      </w:r>
      <w:r w:rsidR="005246F3">
        <w:rPr>
          <w:rFonts w:ascii="Times New Roman" w:hAnsi="Times New Roman" w:cs="Times New Roman"/>
          <w:sz w:val="24"/>
          <w:szCs w:val="24"/>
          <w:lang w:val="en-GB"/>
        </w:rPr>
        <w:t xml:space="preserve">a </w:t>
      </w:r>
      <w:r w:rsidRPr="00C1421A">
        <w:rPr>
          <w:rFonts w:ascii="Times New Roman" w:hAnsi="Times New Roman" w:cs="Times New Roman"/>
          <w:sz w:val="24"/>
          <w:szCs w:val="24"/>
          <w:lang w:val="en-GB"/>
        </w:rPr>
        <w:t>positivist research paradigm that assumes that reality is objective, measurable, and independent of the researcher. The positivist approach is appropriate because the research is trying to investigate the correlation between the level of safety perceived and the intention to behave in term</w:t>
      </w:r>
      <w:r w:rsidR="005246F3">
        <w:rPr>
          <w:rFonts w:ascii="Times New Roman" w:hAnsi="Times New Roman" w:cs="Times New Roman"/>
          <w:sz w:val="24"/>
          <w:szCs w:val="24"/>
          <w:lang w:val="en-GB"/>
        </w:rPr>
        <w:t>s</w:t>
      </w:r>
      <w:r w:rsidRPr="00C1421A">
        <w:rPr>
          <w:rFonts w:ascii="Times New Roman" w:hAnsi="Times New Roman" w:cs="Times New Roman"/>
          <w:sz w:val="24"/>
          <w:szCs w:val="24"/>
          <w:lang w:val="en-GB"/>
        </w:rPr>
        <w:t xml:space="preserve"> of quantitative variables and statistic</w:t>
      </w:r>
      <w:r w:rsidR="005246F3">
        <w:rPr>
          <w:rFonts w:ascii="Times New Roman" w:hAnsi="Times New Roman" w:cs="Times New Roman"/>
          <w:sz w:val="24"/>
          <w:szCs w:val="24"/>
          <w:lang w:val="en-GB"/>
        </w:rPr>
        <w:t>al</w:t>
      </w:r>
      <w:r w:rsidRPr="00C1421A">
        <w:rPr>
          <w:rFonts w:ascii="Times New Roman" w:hAnsi="Times New Roman" w:cs="Times New Roman"/>
          <w:sz w:val="24"/>
          <w:szCs w:val="24"/>
          <w:lang w:val="en-GB"/>
        </w:rPr>
        <w:t xml:space="preserve"> tests (Saunders et al., 20</w:t>
      </w:r>
      <w:r w:rsidR="00820800">
        <w:rPr>
          <w:rFonts w:ascii="Times New Roman" w:hAnsi="Times New Roman" w:cs="Times New Roman"/>
          <w:sz w:val="24"/>
          <w:szCs w:val="24"/>
          <w:lang w:val="en-GB"/>
        </w:rPr>
        <w:t>23</w:t>
      </w:r>
      <w:r w:rsidRPr="00C1421A">
        <w:rPr>
          <w:rFonts w:ascii="Times New Roman" w:hAnsi="Times New Roman" w:cs="Times New Roman"/>
          <w:sz w:val="24"/>
          <w:szCs w:val="24"/>
          <w:lang w:val="en-GB"/>
        </w:rPr>
        <w:t xml:space="preserve">). This method enables the researcher to quantify the customer's perception and </w:t>
      </w:r>
      <w:r w:rsidR="00C67E9F">
        <w:rPr>
          <w:rFonts w:ascii="Times New Roman" w:hAnsi="Times New Roman" w:cs="Times New Roman"/>
          <w:sz w:val="24"/>
          <w:szCs w:val="24"/>
          <w:lang w:val="en-GB"/>
        </w:rPr>
        <w:t xml:space="preserve">reduces </w:t>
      </w:r>
      <w:r w:rsidRPr="00C1421A">
        <w:rPr>
          <w:rFonts w:ascii="Times New Roman" w:hAnsi="Times New Roman" w:cs="Times New Roman"/>
          <w:sz w:val="24"/>
          <w:szCs w:val="24"/>
          <w:lang w:val="en-GB"/>
        </w:rPr>
        <w:t xml:space="preserve">the researcher's bias. Interpretivism, on the other hand, emphasises subjective meanings and lived experiences, </w:t>
      </w:r>
      <w:r w:rsidR="005246F3">
        <w:rPr>
          <w:rFonts w:ascii="Times New Roman" w:hAnsi="Times New Roman" w:cs="Times New Roman"/>
          <w:sz w:val="24"/>
          <w:szCs w:val="24"/>
          <w:lang w:val="en-GB"/>
        </w:rPr>
        <w:t>which</w:t>
      </w:r>
      <w:r w:rsidRPr="00C1421A">
        <w:rPr>
          <w:rFonts w:ascii="Times New Roman" w:hAnsi="Times New Roman" w:cs="Times New Roman"/>
          <w:sz w:val="24"/>
          <w:szCs w:val="24"/>
          <w:lang w:val="en-GB"/>
        </w:rPr>
        <w:t xml:space="preserve"> are not appropriate for testing relationships or generating generali</w:t>
      </w:r>
      <w:r>
        <w:rPr>
          <w:rFonts w:ascii="Times New Roman" w:hAnsi="Times New Roman" w:cs="Times New Roman"/>
          <w:sz w:val="24"/>
          <w:szCs w:val="24"/>
          <w:lang w:val="en-GB"/>
        </w:rPr>
        <w:t>s</w:t>
      </w:r>
      <w:r w:rsidRPr="00C1421A">
        <w:rPr>
          <w:rFonts w:ascii="Times New Roman" w:hAnsi="Times New Roman" w:cs="Times New Roman"/>
          <w:sz w:val="24"/>
          <w:szCs w:val="24"/>
          <w:lang w:val="en-GB"/>
        </w:rPr>
        <w:t>able results</w:t>
      </w:r>
      <w:r w:rsidR="001C3F1D">
        <w:rPr>
          <w:rFonts w:ascii="Times New Roman" w:hAnsi="Times New Roman" w:cs="Times New Roman"/>
          <w:sz w:val="24"/>
          <w:szCs w:val="24"/>
          <w:lang w:val="en-GB"/>
        </w:rPr>
        <w:t xml:space="preserve"> (</w:t>
      </w:r>
      <w:r w:rsidR="001C3F1D" w:rsidRPr="00683E80">
        <w:rPr>
          <w:rFonts w:ascii="Times New Roman" w:hAnsi="Times New Roman" w:cs="Times New Roman"/>
          <w:sz w:val="24"/>
          <w:szCs w:val="24"/>
        </w:rPr>
        <w:t>Creswell</w:t>
      </w:r>
      <w:r w:rsidR="001C3F1D">
        <w:rPr>
          <w:rFonts w:ascii="Times New Roman" w:hAnsi="Times New Roman" w:cs="Times New Roman"/>
          <w:sz w:val="24"/>
          <w:szCs w:val="24"/>
        </w:rPr>
        <w:t xml:space="preserve"> </w:t>
      </w:r>
      <w:r w:rsidR="001C3F1D" w:rsidRPr="00683E80">
        <w:rPr>
          <w:rFonts w:ascii="Times New Roman" w:hAnsi="Times New Roman" w:cs="Times New Roman"/>
          <w:sz w:val="24"/>
          <w:szCs w:val="24"/>
        </w:rPr>
        <w:t>and Creswell, 2023)</w:t>
      </w:r>
      <w:r w:rsidRPr="00C1421A">
        <w:rPr>
          <w:rFonts w:ascii="Times New Roman" w:hAnsi="Times New Roman" w:cs="Times New Roman"/>
          <w:sz w:val="24"/>
          <w:szCs w:val="24"/>
          <w:lang w:val="en-GB"/>
        </w:rPr>
        <w:t>.</w:t>
      </w:r>
    </w:p>
    <w:p w14:paraId="0DFE1C2A" w14:textId="35B1DD77" w:rsidR="00DD742C" w:rsidRPr="00C1421A" w:rsidRDefault="0051753C" w:rsidP="0051753C">
      <w:pPr>
        <w:pStyle w:val="Heading2"/>
        <w:rPr>
          <w:lang w:val="en-GB"/>
        </w:rPr>
      </w:pPr>
      <w:bookmarkStart w:id="10" w:name="_Toc233156461"/>
      <w:r>
        <w:rPr>
          <w:lang w:val="en-GB"/>
        </w:rPr>
        <w:t xml:space="preserve">3.2 </w:t>
      </w:r>
      <w:r w:rsidR="00DD742C" w:rsidRPr="00C1421A">
        <w:rPr>
          <w:lang w:val="en-GB"/>
        </w:rPr>
        <w:t>Research Approach</w:t>
      </w:r>
      <w:bookmarkEnd w:id="10"/>
      <w:r>
        <w:rPr>
          <w:lang w:val="en-GB"/>
        </w:rPr>
        <w:tab/>
      </w:r>
    </w:p>
    <w:p w14:paraId="688B2ABB" w14:textId="1B0B86F1" w:rsidR="00DD742C" w:rsidRPr="001C3F1D" w:rsidRDefault="00C67E9F" w:rsidP="00DD742C">
      <w:pPr>
        <w:spacing w:line="360" w:lineRule="auto"/>
        <w:jc w:val="both"/>
        <w:rPr>
          <w:rFonts w:ascii="Times New Roman" w:hAnsi="Times New Roman" w:cs="Times New Roman"/>
          <w:sz w:val="24"/>
          <w:szCs w:val="24"/>
        </w:rPr>
      </w:pPr>
      <w:r w:rsidRPr="00C67E9F">
        <w:rPr>
          <w:rFonts w:ascii="Times New Roman" w:hAnsi="Times New Roman" w:cs="Times New Roman"/>
          <w:sz w:val="24"/>
          <w:szCs w:val="24"/>
          <w:lang w:val="en-GB"/>
        </w:rPr>
        <w:t>A deductive approach is used, where the study is based on the existing theory, particularly the Theory of Planned Behaviour (Ajzen, 1991)</w:t>
      </w:r>
      <w:r w:rsidR="005246F3">
        <w:rPr>
          <w:rFonts w:ascii="Times New Roman" w:hAnsi="Times New Roman" w:cs="Times New Roman"/>
          <w:sz w:val="24"/>
          <w:szCs w:val="24"/>
          <w:lang w:val="en-GB"/>
        </w:rPr>
        <w:t>,</w:t>
      </w:r>
      <w:r w:rsidRPr="00C67E9F">
        <w:rPr>
          <w:rFonts w:ascii="Times New Roman" w:hAnsi="Times New Roman" w:cs="Times New Roman"/>
          <w:sz w:val="24"/>
          <w:szCs w:val="24"/>
          <w:lang w:val="en-GB"/>
        </w:rPr>
        <w:t xml:space="preserve"> </w:t>
      </w:r>
      <w:r w:rsidR="005246F3">
        <w:rPr>
          <w:rFonts w:ascii="Times New Roman" w:hAnsi="Times New Roman" w:cs="Times New Roman"/>
          <w:sz w:val="24"/>
          <w:szCs w:val="24"/>
          <w:lang w:val="en-GB"/>
        </w:rPr>
        <w:t>which</w:t>
      </w:r>
      <w:r w:rsidRPr="00C67E9F">
        <w:rPr>
          <w:rFonts w:ascii="Times New Roman" w:hAnsi="Times New Roman" w:cs="Times New Roman"/>
          <w:sz w:val="24"/>
          <w:szCs w:val="24"/>
          <w:lang w:val="en-GB"/>
        </w:rPr>
        <w:t xml:space="preserve"> explains the relationship between attitude and behavioural intentions. This study examines </w:t>
      </w:r>
      <w:r w:rsidR="005246F3">
        <w:rPr>
          <w:rFonts w:ascii="Times New Roman" w:hAnsi="Times New Roman" w:cs="Times New Roman"/>
          <w:sz w:val="24"/>
          <w:szCs w:val="24"/>
          <w:lang w:val="en-GB"/>
        </w:rPr>
        <w:t>whether</w:t>
      </w:r>
      <w:r w:rsidRPr="00C67E9F">
        <w:rPr>
          <w:rFonts w:ascii="Times New Roman" w:hAnsi="Times New Roman" w:cs="Times New Roman"/>
          <w:sz w:val="24"/>
          <w:szCs w:val="24"/>
          <w:lang w:val="en-GB"/>
        </w:rPr>
        <w:t xml:space="preserve"> there is any relation between safety perception and customers' intention to use taxi services. Deduction is better than induction, because it permits testing the hypothesis by means of known theories, but does not develop </w:t>
      </w:r>
      <w:r w:rsidR="005246F3">
        <w:rPr>
          <w:rFonts w:ascii="Times New Roman" w:hAnsi="Times New Roman" w:cs="Times New Roman"/>
          <w:sz w:val="24"/>
          <w:szCs w:val="24"/>
          <w:lang w:val="en-GB"/>
        </w:rPr>
        <w:t xml:space="preserve">a </w:t>
      </w:r>
      <w:r w:rsidRPr="00C67E9F">
        <w:rPr>
          <w:rFonts w:ascii="Times New Roman" w:hAnsi="Times New Roman" w:cs="Times New Roman"/>
          <w:sz w:val="24"/>
          <w:szCs w:val="24"/>
          <w:lang w:val="en-GB"/>
        </w:rPr>
        <w:t>new theory from the qualitative data</w:t>
      </w:r>
      <w:r w:rsidR="001C3F1D">
        <w:rPr>
          <w:rFonts w:ascii="Times New Roman" w:hAnsi="Times New Roman" w:cs="Times New Roman"/>
          <w:sz w:val="24"/>
          <w:szCs w:val="24"/>
          <w:lang w:val="en-GB"/>
        </w:rPr>
        <w:t xml:space="preserve"> (</w:t>
      </w:r>
      <w:r w:rsidR="001C3F1D" w:rsidRPr="00683E80">
        <w:rPr>
          <w:rFonts w:ascii="Times New Roman" w:hAnsi="Times New Roman" w:cs="Times New Roman"/>
          <w:sz w:val="24"/>
          <w:szCs w:val="24"/>
          <w:lang w:val="en-GB"/>
        </w:rPr>
        <w:t>Punch</w:t>
      </w:r>
      <w:r w:rsidR="001C3F1D">
        <w:rPr>
          <w:rFonts w:ascii="Times New Roman" w:hAnsi="Times New Roman" w:cs="Times New Roman"/>
          <w:sz w:val="24"/>
          <w:szCs w:val="24"/>
          <w:lang w:val="en-GB"/>
        </w:rPr>
        <w:t xml:space="preserve"> </w:t>
      </w:r>
      <w:r w:rsidR="001C3F1D" w:rsidRPr="00683E80">
        <w:rPr>
          <w:rFonts w:ascii="Times New Roman" w:hAnsi="Times New Roman" w:cs="Times New Roman"/>
          <w:sz w:val="24"/>
          <w:szCs w:val="24"/>
          <w:lang w:val="en-GB"/>
        </w:rPr>
        <w:t>and Oancea, 2014)</w:t>
      </w:r>
      <w:r w:rsidRPr="00C67E9F">
        <w:rPr>
          <w:rFonts w:ascii="Times New Roman" w:hAnsi="Times New Roman" w:cs="Times New Roman"/>
          <w:sz w:val="24"/>
          <w:szCs w:val="24"/>
          <w:lang w:val="en-GB"/>
        </w:rPr>
        <w:t>.</w:t>
      </w:r>
    </w:p>
    <w:p w14:paraId="3DF33FF8" w14:textId="66B6DE2F" w:rsidR="00DD742C" w:rsidRPr="00C1421A" w:rsidRDefault="0051753C" w:rsidP="0051753C">
      <w:pPr>
        <w:pStyle w:val="Heading2"/>
        <w:rPr>
          <w:lang w:val="en-GB"/>
        </w:rPr>
      </w:pPr>
      <w:bookmarkStart w:id="11" w:name="_Toc233156462"/>
      <w:r>
        <w:rPr>
          <w:lang w:val="en-GB"/>
        </w:rPr>
        <w:lastRenderedPageBreak/>
        <w:t xml:space="preserve">3.3 </w:t>
      </w:r>
      <w:r w:rsidR="00DD742C" w:rsidRPr="00C1421A">
        <w:rPr>
          <w:lang w:val="en-GB"/>
        </w:rPr>
        <w:t>Research Strategy, Design and Time Horizon</w:t>
      </w:r>
      <w:bookmarkEnd w:id="11"/>
    </w:p>
    <w:p w14:paraId="4FBA91C7" w14:textId="4CA0D906" w:rsidR="00C67E9F" w:rsidRPr="00C67E9F" w:rsidRDefault="00C67E9F" w:rsidP="00C67E9F">
      <w:pPr>
        <w:spacing w:line="360" w:lineRule="auto"/>
        <w:jc w:val="both"/>
        <w:rPr>
          <w:rFonts w:ascii="Times New Roman" w:hAnsi="Times New Roman" w:cs="Times New Roman"/>
          <w:sz w:val="24"/>
          <w:szCs w:val="24"/>
          <w:lang w:val="en-GB"/>
        </w:rPr>
      </w:pPr>
      <w:r w:rsidRPr="00C67E9F">
        <w:rPr>
          <w:rFonts w:ascii="Times New Roman" w:hAnsi="Times New Roman" w:cs="Times New Roman"/>
          <w:sz w:val="24"/>
          <w:szCs w:val="24"/>
          <w:lang w:val="en-GB"/>
        </w:rPr>
        <w:t>The study uses an approach of quantitative survey, which is characteri</w:t>
      </w:r>
      <w:r w:rsidR="005246F3">
        <w:rPr>
          <w:rFonts w:ascii="Times New Roman" w:hAnsi="Times New Roman" w:cs="Times New Roman"/>
          <w:sz w:val="24"/>
          <w:szCs w:val="24"/>
          <w:lang w:val="en-GB"/>
        </w:rPr>
        <w:t>s</w:t>
      </w:r>
      <w:r w:rsidRPr="00C67E9F">
        <w:rPr>
          <w:rFonts w:ascii="Times New Roman" w:hAnsi="Times New Roman" w:cs="Times New Roman"/>
          <w:sz w:val="24"/>
          <w:szCs w:val="24"/>
          <w:lang w:val="en-GB"/>
        </w:rPr>
        <w:t xml:space="preserve">ed by the ability to collect numerical data and to </w:t>
      </w:r>
      <w:r w:rsidR="00820800" w:rsidRPr="00C67E9F">
        <w:rPr>
          <w:rFonts w:ascii="Times New Roman" w:hAnsi="Times New Roman" w:cs="Times New Roman"/>
          <w:sz w:val="24"/>
          <w:szCs w:val="24"/>
          <w:lang w:val="en-GB"/>
        </w:rPr>
        <w:t>analyse</w:t>
      </w:r>
      <w:r w:rsidRPr="00C67E9F">
        <w:rPr>
          <w:rFonts w:ascii="Times New Roman" w:hAnsi="Times New Roman" w:cs="Times New Roman"/>
          <w:sz w:val="24"/>
          <w:szCs w:val="24"/>
          <w:lang w:val="en-GB"/>
        </w:rPr>
        <w:t xml:space="preserve"> the relationship between variables statistically (</w:t>
      </w:r>
      <w:r w:rsidR="00820800" w:rsidRPr="00C67E9F">
        <w:rPr>
          <w:rFonts w:ascii="Times New Roman" w:hAnsi="Times New Roman" w:cs="Times New Roman"/>
          <w:sz w:val="24"/>
          <w:szCs w:val="24"/>
          <w:lang w:val="en-GB"/>
        </w:rPr>
        <w:t>Bryman</w:t>
      </w:r>
      <w:r w:rsidR="00820800">
        <w:rPr>
          <w:rFonts w:ascii="Times New Roman" w:hAnsi="Times New Roman" w:cs="Times New Roman"/>
          <w:sz w:val="24"/>
          <w:szCs w:val="24"/>
          <w:lang w:val="en-GB"/>
        </w:rPr>
        <w:t xml:space="preserve"> and Bell, </w:t>
      </w:r>
      <w:r w:rsidR="00820800" w:rsidRPr="00C67E9F">
        <w:rPr>
          <w:rFonts w:ascii="Times New Roman" w:hAnsi="Times New Roman" w:cs="Times New Roman"/>
          <w:sz w:val="24"/>
          <w:szCs w:val="24"/>
          <w:lang w:val="en-GB"/>
        </w:rPr>
        <w:t>20</w:t>
      </w:r>
      <w:r w:rsidR="00820800">
        <w:rPr>
          <w:rFonts w:ascii="Times New Roman" w:hAnsi="Times New Roman" w:cs="Times New Roman"/>
          <w:sz w:val="24"/>
          <w:szCs w:val="24"/>
          <w:lang w:val="en-GB"/>
        </w:rPr>
        <w:t>23</w:t>
      </w:r>
      <w:r w:rsidRPr="00C67E9F">
        <w:rPr>
          <w:rFonts w:ascii="Times New Roman" w:hAnsi="Times New Roman" w:cs="Times New Roman"/>
          <w:sz w:val="24"/>
          <w:szCs w:val="24"/>
          <w:lang w:val="en-GB"/>
        </w:rPr>
        <w:t xml:space="preserve">). Surveys are more reliable and reproducible than other qualitative methods like </w:t>
      </w:r>
      <w:proofErr w:type="gramStart"/>
      <w:r w:rsidR="00820800" w:rsidRPr="00C67E9F">
        <w:rPr>
          <w:rFonts w:ascii="Times New Roman" w:hAnsi="Times New Roman" w:cs="Times New Roman"/>
          <w:sz w:val="24"/>
          <w:szCs w:val="24"/>
          <w:lang w:val="en-GB"/>
        </w:rPr>
        <w:t>interviews</w:t>
      </w:r>
      <w:r w:rsidR="005246F3">
        <w:rPr>
          <w:rFonts w:ascii="Times New Roman" w:hAnsi="Times New Roman" w:cs="Times New Roman"/>
          <w:sz w:val="24"/>
          <w:szCs w:val="24"/>
          <w:lang w:val="en-GB"/>
        </w:rPr>
        <w:t>,</w:t>
      </w:r>
      <w:r w:rsidR="00820800" w:rsidRPr="00C67E9F">
        <w:rPr>
          <w:rFonts w:ascii="Times New Roman" w:hAnsi="Times New Roman" w:cs="Times New Roman"/>
          <w:sz w:val="24"/>
          <w:szCs w:val="24"/>
          <w:lang w:val="en-GB"/>
        </w:rPr>
        <w:t xml:space="preserve"> and</w:t>
      </w:r>
      <w:proofErr w:type="gramEnd"/>
      <w:r w:rsidRPr="00C67E9F">
        <w:rPr>
          <w:rFonts w:ascii="Times New Roman" w:hAnsi="Times New Roman" w:cs="Times New Roman"/>
          <w:sz w:val="24"/>
          <w:szCs w:val="24"/>
          <w:lang w:val="en-GB"/>
        </w:rPr>
        <w:t xml:space="preserve"> can be used to look at patterns of behaviour in larger populations. </w:t>
      </w:r>
    </w:p>
    <w:p w14:paraId="707F185F" w14:textId="09048210" w:rsidR="0032510D" w:rsidRPr="00C1421A" w:rsidRDefault="00C67E9F" w:rsidP="00C67E9F">
      <w:pPr>
        <w:spacing w:line="360" w:lineRule="auto"/>
        <w:jc w:val="both"/>
        <w:rPr>
          <w:rFonts w:ascii="Times New Roman" w:hAnsi="Times New Roman" w:cs="Times New Roman"/>
          <w:sz w:val="24"/>
          <w:szCs w:val="24"/>
          <w:lang w:val="en-GB"/>
        </w:rPr>
      </w:pPr>
      <w:r w:rsidRPr="00C67E9F">
        <w:rPr>
          <w:rFonts w:ascii="Times New Roman" w:hAnsi="Times New Roman" w:cs="Times New Roman"/>
          <w:sz w:val="24"/>
          <w:szCs w:val="24"/>
          <w:lang w:val="en-GB"/>
        </w:rPr>
        <w:t xml:space="preserve">A </w:t>
      </w:r>
      <w:r w:rsidR="00820800" w:rsidRPr="00C67E9F">
        <w:rPr>
          <w:rFonts w:ascii="Times New Roman" w:hAnsi="Times New Roman" w:cs="Times New Roman"/>
          <w:sz w:val="24"/>
          <w:szCs w:val="24"/>
          <w:lang w:val="en-GB"/>
        </w:rPr>
        <w:t>cross-sectional</w:t>
      </w:r>
      <w:r w:rsidRPr="00C67E9F">
        <w:rPr>
          <w:rFonts w:ascii="Times New Roman" w:hAnsi="Times New Roman" w:cs="Times New Roman"/>
          <w:sz w:val="24"/>
          <w:szCs w:val="24"/>
          <w:lang w:val="en-GB"/>
        </w:rPr>
        <w:t xml:space="preserve"> time horizon is used in which data is captured at one time, and thus one can identify relationships between variables without </w:t>
      </w:r>
      <w:r w:rsidRPr="00C1421A">
        <w:rPr>
          <w:rFonts w:ascii="Times New Roman" w:hAnsi="Times New Roman" w:cs="Times New Roman"/>
          <w:sz w:val="24"/>
          <w:szCs w:val="24"/>
          <w:lang w:val="en-GB"/>
        </w:rPr>
        <w:t>longitudinal tracking</w:t>
      </w:r>
      <w:r>
        <w:rPr>
          <w:rFonts w:ascii="Times New Roman" w:hAnsi="Times New Roman" w:cs="Times New Roman"/>
          <w:sz w:val="24"/>
          <w:szCs w:val="24"/>
          <w:lang w:val="en-GB"/>
        </w:rPr>
        <w:t xml:space="preserve"> </w:t>
      </w:r>
      <w:r w:rsidRPr="00C67E9F">
        <w:rPr>
          <w:rFonts w:ascii="Times New Roman" w:hAnsi="Times New Roman" w:cs="Times New Roman"/>
          <w:sz w:val="24"/>
          <w:szCs w:val="24"/>
          <w:lang w:val="en-GB"/>
        </w:rPr>
        <w:t xml:space="preserve">(Saunders et al., </w:t>
      </w:r>
      <w:r w:rsidR="00820800">
        <w:rPr>
          <w:rFonts w:ascii="Times New Roman" w:hAnsi="Times New Roman" w:cs="Times New Roman"/>
          <w:sz w:val="24"/>
          <w:szCs w:val="24"/>
          <w:lang w:val="en-GB"/>
        </w:rPr>
        <w:t>2023</w:t>
      </w:r>
      <w:r w:rsidRPr="00C67E9F">
        <w:rPr>
          <w:rFonts w:ascii="Times New Roman" w:hAnsi="Times New Roman" w:cs="Times New Roman"/>
          <w:sz w:val="24"/>
          <w:szCs w:val="24"/>
          <w:lang w:val="en-GB"/>
        </w:rPr>
        <w:t xml:space="preserve">). </w:t>
      </w:r>
    </w:p>
    <w:p w14:paraId="4DA3D62F" w14:textId="73982368" w:rsidR="00DD742C" w:rsidRPr="00C1421A" w:rsidRDefault="00C67E9F" w:rsidP="00DD742C">
      <w:pPr>
        <w:spacing w:line="360" w:lineRule="auto"/>
        <w:jc w:val="both"/>
        <w:rPr>
          <w:rFonts w:ascii="Times New Roman" w:hAnsi="Times New Roman" w:cs="Times New Roman"/>
          <w:sz w:val="24"/>
          <w:szCs w:val="24"/>
          <w:lang w:val="en-GB"/>
        </w:rPr>
      </w:pPr>
      <w:r w:rsidRPr="00C67E9F">
        <w:rPr>
          <w:rFonts w:ascii="Times New Roman" w:hAnsi="Times New Roman" w:cs="Times New Roman"/>
          <w:sz w:val="24"/>
          <w:szCs w:val="24"/>
        </w:rPr>
        <w:t xml:space="preserve">Primary data will be gathered from an online questionnaire with the help of Microsoft </w:t>
      </w:r>
      <w:r w:rsidR="00BE6CB4" w:rsidRPr="00C67E9F">
        <w:rPr>
          <w:rFonts w:ascii="Times New Roman" w:hAnsi="Times New Roman" w:cs="Times New Roman"/>
          <w:sz w:val="24"/>
          <w:szCs w:val="24"/>
        </w:rPr>
        <w:t>Forms,</w:t>
      </w:r>
      <w:r w:rsidRPr="00C67E9F">
        <w:rPr>
          <w:rFonts w:ascii="Times New Roman" w:hAnsi="Times New Roman" w:cs="Times New Roman"/>
          <w:sz w:val="24"/>
          <w:szCs w:val="24"/>
        </w:rPr>
        <w:t xml:space="preserve"> and it will be </w:t>
      </w:r>
      <w:r w:rsidR="001C3F1D">
        <w:rPr>
          <w:rFonts w:ascii="Times New Roman" w:hAnsi="Times New Roman" w:cs="Times New Roman"/>
          <w:sz w:val="24"/>
          <w:szCs w:val="24"/>
        </w:rPr>
        <w:t>close</w:t>
      </w:r>
      <w:r w:rsidR="005246F3">
        <w:rPr>
          <w:rFonts w:ascii="Times New Roman" w:hAnsi="Times New Roman" w:cs="Times New Roman"/>
          <w:sz w:val="24"/>
          <w:szCs w:val="24"/>
        </w:rPr>
        <w:t>d-</w:t>
      </w:r>
      <w:r w:rsidR="001C3F1D" w:rsidRPr="00C67E9F">
        <w:rPr>
          <w:rFonts w:ascii="Times New Roman" w:hAnsi="Times New Roman" w:cs="Times New Roman"/>
          <w:sz w:val="24"/>
          <w:szCs w:val="24"/>
        </w:rPr>
        <w:t>ended</w:t>
      </w:r>
      <w:r w:rsidRPr="00C67E9F">
        <w:rPr>
          <w:rFonts w:ascii="Times New Roman" w:hAnsi="Times New Roman" w:cs="Times New Roman"/>
          <w:sz w:val="24"/>
          <w:szCs w:val="24"/>
        </w:rPr>
        <w:t xml:space="preserve">. The survey will assess the following variables: Demographic characteristics, taxi usage patterns, perceived safety, customer trust, and </w:t>
      </w:r>
      <w:proofErr w:type="spellStart"/>
      <w:r w:rsidRPr="00C67E9F">
        <w:rPr>
          <w:rFonts w:ascii="Times New Roman" w:hAnsi="Times New Roman" w:cs="Times New Roman"/>
          <w:sz w:val="24"/>
          <w:szCs w:val="24"/>
        </w:rPr>
        <w:t>behavioural</w:t>
      </w:r>
      <w:proofErr w:type="spellEnd"/>
      <w:r w:rsidRPr="00C67E9F">
        <w:rPr>
          <w:rFonts w:ascii="Times New Roman" w:hAnsi="Times New Roman" w:cs="Times New Roman"/>
          <w:sz w:val="24"/>
          <w:szCs w:val="24"/>
        </w:rPr>
        <w:t xml:space="preserve"> intention. Microsoft Forms is selected because of its cost</w:t>
      </w:r>
      <w:r w:rsidR="005246F3">
        <w:rPr>
          <w:rFonts w:ascii="Times New Roman" w:hAnsi="Times New Roman" w:cs="Times New Roman"/>
          <w:sz w:val="24"/>
          <w:szCs w:val="24"/>
        </w:rPr>
        <w:t>-</w:t>
      </w:r>
      <w:r w:rsidRPr="00C67E9F">
        <w:rPr>
          <w:rFonts w:ascii="Times New Roman" w:hAnsi="Times New Roman" w:cs="Times New Roman"/>
          <w:sz w:val="24"/>
          <w:szCs w:val="24"/>
        </w:rPr>
        <w:t>effectiveness, distribution and automated data collection features, and its ability to efficiently access a larger sample than would a traditional face-to-face approach</w:t>
      </w:r>
      <w:r w:rsidR="001C3F1D">
        <w:rPr>
          <w:rFonts w:ascii="Times New Roman" w:hAnsi="Times New Roman" w:cs="Times New Roman"/>
          <w:sz w:val="24"/>
          <w:szCs w:val="24"/>
        </w:rPr>
        <w:t xml:space="preserve"> (</w:t>
      </w:r>
      <w:r w:rsidR="001C3F1D" w:rsidRPr="00683E80">
        <w:rPr>
          <w:rFonts w:ascii="Times New Roman" w:hAnsi="Times New Roman" w:cs="Times New Roman"/>
          <w:sz w:val="24"/>
          <w:szCs w:val="24"/>
          <w:lang w:val="en-GB"/>
        </w:rPr>
        <w:t>Naoum, 2019)</w:t>
      </w:r>
      <w:r w:rsidRPr="00C67E9F">
        <w:rPr>
          <w:rFonts w:ascii="Times New Roman" w:hAnsi="Times New Roman" w:cs="Times New Roman"/>
          <w:sz w:val="24"/>
          <w:szCs w:val="24"/>
        </w:rPr>
        <w:t>.</w:t>
      </w:r>
    </w:p>
    <w:p w14:paraId="215C950E" w14:textId="7C391058" w:rsidR="00DD742C" w:rsidRPr="00C1421A" w:rsidRDefault="0051753C" w:rsidP="0051753C">
      <w:pPr>
        <w:pStyle w:val="Heading2"/>
        <w:rPr>
          <w:lang w:val="en-GB"/>
        </w:rPr>
      </w:pPr>
      <w:bookmarkStart w:id="12" w:name="_Toc233156463"/>
      <w:r>
        <w:rPr>
          <w:lang w:val="en-GB"/>
        </w:rPr>
        <w:t xml:space="preserve">3.4 </w:t>
      </w:r>
      <w:r w:rsidR="00DD742C" w:rsidRPr="00C1421A">
        <w:rPr>
          <w:lang w:val="en-GB"/>
        </w:rPr>
        <w:t>Population and Sampling</w:t>
      </w:r>
      <w:bookmarkEnd w:id="12"/>
    </w:p>
    <w:p w14:paraId="4AA3F009" w14:textId="573D60D7" w:rsidR="00C67E9F" w:rsidRPr="00C67E9F" w:rsidRDefault="00C67E9F" w:rsidP="00C67E9F">
      <w:pPr>
        <w:spacing w:line="360" w:lineRule="auto"/>
        <w:jc w:val="both"/>
        <w:rPr>
          <w:rFonts w:ascii="Times New Roman" w:hAnsi="Times New Roman" w:cs="Times New Roman"/>
          <w:sz w:val="24"/>
          <w:szCs w:val="24"/>
          <w:lang w:val="en-GB"/>
        </w:rPr>
      </w:pPr>
      <w:r w:rsidRPr="00C67E9F">
        <w:rPr>
          <w:rFonts w:ascii="Times New Roman" w:hAnsi="Times New Roman" w:cs="Times New Roman"/>
          <w:sz w:val="24"/>
          <w:szCs w:val="24"/>
          <w:lang w:val="en-GB"/>
        </w:rPr>
        <w:t xml:space="preserve">The target population are people who have had taxi journeys in Cardiff </w:t>
      </w:r>
      <w:r>
        <w:rPr>
          <w:rFonts w:ascii="Times New Roman" w:hAnsi="Times New Roman" w:cs="Times New Roman"/>
          <w:sz w:val="24"/>
          <w:szCs w:val="24"/>
          <w:lang w:val="en-GB"/>
        </w:rPr>
        <w:t xml:space="preserve">within </w:t>
      </w:r>
      <w:r w:rsidR="005246F3">
        <w:rPr>
          <w:rFonts w:ascii="Times New Roman" w:hAnsi="Times New Roman" w:cs="Times New Roman"/>
          <w:sz w:val="24"/>
          <w:szCs w:val="24"/>
          <w:lang w:val="en-GB"/>
        </w:rPr>
        <w:t xml:space="preserve">the </w:t>
      </w:r>
      <w:r>
        <w:rPr>
          <w:rFonts w:ascii="Times New Roman" w:hAnsi="Times New Roman" w:cs="Times New Roman"/>
          <w:sz w:val="24"/>
          <w:szCs w:val="24"/>
          <w:lang w:val="en-GB"/>
        </w:rPr>
        <w:t>last 12 months</w:t>
      </w:r>
      <w:r w:rsidRPr="00C67E9F">
        <w:rPr>
          <w:rFonts w:ascii="Times New Roman" w:hAnsi="Times New Roman" w:cs="Times New Roman"/>
          <w:sz w:val="24"/>
          <w:szCs w:val="24"/>
          <w:lang w:val="en-GB"/>
        </w:rPr>
        <w:t xml:space="preserve">. Due to time and resource constraints of </w:t>
      </w:r>
      <w:r>
        <w:rPr>
          <w:rFonts w:ascii="Times New Roman" w:hAnsi="Times New Roman" w:cs="Times New Roman"/>
          <w:sz w:val="24"/>
          <w:szCs w:val="24"/>
          <w:lang w:val="en-GB"/>
        </w:rPr>
        <w:t xml:space="preserve">this </w:t>
      </w:r>
      <w:r w:rsidRPr="00C67E9F">
        <w:rPr>
          <w:rFonts w:ascii="Times New Roman" w:hAnsi="Times New Roman" w:cs="Times New Roman"/>
          <w:sz w:val="24"/>
          <w:szCs w:val="24"/>
          <w:lang w:val="en-GB"/>
        </w:rPr>
        <w:t>study, a sample of 50 participants will be selected so that meaningful statistical analysis can be carried out.</w:t>
      </w:r>
    </w:p>
    <w:p w14:paraId="598AB2D4" w14:textId="593A0763" w:rsidR="00DD742C" w:rsidRPr="00C1421A" w:rsidRDefault="005246F3" w:rsidP="00C67E9F">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 s</w:t>
      </w:r>
      <w:r w:rsidR="00C67E9F" w:rsidRPr="00C67E9F">
        <w:rPr>
          <w:rFonts w:ascii="Times New Roman" w:hAnsi="Times New Roman" w:cs="Times New Roman"/>
          <w:sz w:val="24"/>
          <w:szCs w:val="24"/>
          <w:lang w:val="en-GB"/>
        </w:rPr>
        <w:t xml:space="preserve">imple random sampling technique will be applied, in which every member of </w:t>
      </w:r>
      <w:r>
        <w:rPr>
          <w:rFonts w:ascii="Times New Roman" w:hAnsi="Times New Roman" w:cs="Times New Roman"/>
          <w:sz w:val="24"/>
          <w:szCs w:val="24"/>
          <w:lang w:val="en-GB"/>
        </w:rPr>
        <w:t xml:space="preserve">the </w:t>
      </w:r>
      <w:r w:rsidR="00C67E9F" w:rsidRPr="00C67E9F">
        <w:rPr>
          <w:rFonts w:ascii="Times New Roman" w:hAnsi="Times New Roman" w:cs="Times New Roman"/>
          <w:sz w:val="24"/>
          <w:szCs w:val="24"/>
          <w:lang w:val="en-GB"/>
        </w:rPr>
        <w:t>target population has an equal chance of being selected (Bryman</w:t>
      </w:r>
      <w:r w:rsidR="00820800">
        <w:rPr>
          <w:rFonts w:ascii="Times New Roman" w:hAnsi="Times New Roman" w:cs="Times New Roman"/>
          <w:sz w:val="24"/>
          <w:szCs w:val="24"/>
          <w:lang w:val="en-GB"/>
        </w:rPr>
        <w:t xml:space="preserve"> and Bell, </w:t>
      </w:r>
      <w:r w:rsidR="00C67E9F" w:rsidRPr="00C67E9F">
        <w:rPr>
          <w:rFonts w:ascii="Times New Roman" w:hAnsi="Times New Roman" w:cs="Times New Roman"/>
          <w:sz w:val="24"/>
          <w:szCs w:val="24"/>
          <w:lang w:val="en-GB"/>
        </w:rPr>
        <w:t>20</w:t>
      </w:r>
      <w:r w:rsidR="00820800">
        <w:rPr>
          <w:rFonts w:ascii="Times New Roman" w:hAnsi="Times New Roman" w:cs="Times New Roman"/>
          <w:sz w:val="24"/>
          <w:szCs w:val="24"/>
          <w:lang w:val="en-GB"/>
        </w:rPr>
        <w:t>23</w:t>
      </w:r>
      <w:r w:rsidR="00C67E9F" w:rsidRPr="00C67E9F">
        <w:rPr>
          <w:rFonts w:ascii="Times New Roman" w:hAnsi="Times New Roman" w:cs="Times New Roman"/>
          <w:sz w:val="24"/>
          <w:szCs w:val="24"/>
          <w:lang w:val="en-GB"/>
        </w:rPr>
        <w:t>). This helps to minimi</w:t>
      </w:r>
      <w:r w:rsidR="00C67E9F">
        <w:rPr>
          <w:rFonts w:ascii="Times New Roman" w:hAnsi="Times New Roman" w:cs="Times New Roman"/>
          <w:sz w:val="24"/>
          <w:szCs w:val="24"/>
          <w:lang w:val="en-GB"/>
        </w:rPr>
        <w:t>s</w:t>
      </w:r>
      <w:r w:rsidR="00C67E9F" w:rsidRPr="00C67E9F">
        <w:rPr>
          <w:rFonts w:ascii="Times New Roman" w:hAnsi="Times New Roman" w:cs="Times New Roman"/>
          <w:sz w:val="24"/>
          <w:szCs w:val="24"/>
          <w:lang w:val="en-GB"/>
        </w:rPr>
        <w:t xml:space="preserve">e selection bias and increase representativeness. Probability sampling is preferred to convenience sampling because convenience sampling has the potential of introducing bias and reducing </w:t>
      </w:r>
      <w:r>
        <w:rPr>
          <w:rFonts w:ascii="Times New Roman" w:hAnsi="Times New Roman" w:cs="Times New Roman"/>
          <w:sz w:val="24"/>
          <w:szCs w:val="24"/>
          <w:lang w:val="en-GB"/>
        </w:rPr>
        <w:t xml:space="preserve">the </w:t>
      </w:r>
      <w:r w:rsidR="00C67E9F" w:rsidRPr="00C67E9F">
        <w:rPr>
          <w:rFonts w:ascii="Times New Roman" w:hAnsi="Times New Roman" w:cs="Times New Roman"/>
          <w:sz w:val="24"/>
          <w:szCs w:val="24"/>
          <w:lang w:val="en-GB"/>
        </w:rPr>
        <w:t>generalisability of results.</w:t>
      </w:r>
    </w:p>
    <w:p w14:paraId="38FB44A9" w14:textId="00A0642C" w:rsidR="00DD742C" w:rsidRPr="00C1421A" w:rsidRDefault="0051753C" w:rsidP="0051753C">
      <w:pPr>
        <w:pStyle w:val="Heading2"/>
        <w:rPr>
          <w:lang w:val="en-GB"/>
        </w:rPr>
      </w:pPr>
      <w:bookmarkStart w:id="13" w:name="_Toc233156464"/>
      <w:r>
        <w:rPr>
          <w:lang w:val="en-GB"/>
        </w:rPr>
        <w:t xml:space="preserve">3.5 </w:t>
      </w:r>
      <w:r w:rsidR="00DD742C" w:rsidRPr="00C1421A">
        <w:rPr>
          <w:lang w:val="en-GB"/>
        </w:rPr>
        <w:t>Data Analysis</w:t>
      </w:r>
      <w:bookmarkEnd w:id="13"/>
    </w:p>
    <w:p w14:paraId="1A85D27A" w14:textId="2578B95E" w:rsidR="00DD742C" w:rsidRPr="00C1421A" w:rsidRDefault="008346A2" w:rsidP="00DD742C">
      <w:pPr>
        <w:spacing w:line="360" w:lineRule="auto"/>
        <w:jc w:val="both"/>
        <w:rPr>
          <w:rFonts w:ascii="Times New Roman" w:hAnsi="Times New Roman" w:cs="Times New Roman"/>
          <w:sz w:val="24"/>
          <w:szCs w:val="24"/>
          <w:lang w:val="en-GB"/>
        </w:rPr>
      </w:pPr>
      <w:r w:rsidRPr="008346A2">
        <w:rPr>
          <w:rFonts w:ascii="Times New Roman" w:hAnsi="Times New Roman" w:cs="Times New Roman"/>
          <w:sz w:val="24"/>
          <w:szCs w:val="24"/>
          <w:lang w:val="en-GB"/>
        </w:rPr>
        <w:t xml:space="preserve">The analysis of data will be done by SPSS software. Demographic data and the respondents' perceptions of safety will be summarised by descriptive statistics such as frequencies, percentages, mean, median and mode. Correlation analysis and regression analysis will be part of the inferential statistics. The correlation analysis will be used to determine the level and direction of the correlation between the safety perception and intention to use taxi service, and </w:t>
      </w:r>
      <w:r w:rsidR="005246F3">
        <w:rPr>
          <w:rFonts w:ascii="Times New Roman" w:hAnsi="Times New Roman" w:cs="Times New Roman"/>
          <w:sz w:val="24"/>
          <w:szCs w:val="24"/>
          <w:lang w:val="en-GB"/>
        </w:rPr>
        <w:t xml:space="preserve">the </w:t>
      </w:r>
      <w:r w:rsidRPr="008346A2">
        <w:rPr>
          <w:rFonts w:ascii="Times New Roman" w:hAnsi="Times New Roman" w:cs="Times New Roman"/>
          <w:sz w:val="24"/>
          <w:szCs w:val="24"/>
          <w:lang w:val="en-GB"/>
        </w:rPr>
        <w:t xml:space="preserve">regression analysis will be used to explain the predictive role of the safety perception on </w:t>
      </w:r>
      <w:r w:rsidRPr="008346A2">
        <w:rPr>
          <w:rFonts w:ascii="Times New Roman" w:hAnsi="Times New Roman" w:cs="Times New Roman"/>
          <w:sz w:val="24"/>
          <w:szCs w:val="24"/>
          <w:lang w:val="en-GB"/>
        </w:rPr>
        <w:lastRenderedPageBreak/>
        <w:t>behavioural intention (Field, 2024; Pallant, 2020). These techniques can be used because they offer objective and measurable evidence of relationships between variables.</w:t>
      </w:r>
    </w:p>
    <w:p w14:paraId="1AE845F3" w14:textId="4365258E" w:rsidR="00DD742C" w:rsidRPr="00C1421A" w:rsidRDefault="0051753C" w:rsidP="0051753C">
      <w:pPr>
        <w:pStyle w:val="Heading2"/>
        <w:rPr>
          <w:lang w:val="en-GB"/>
        </w:rPr>
      </w:pPr>
      <w:bookmarkStart w:id="14" w:name="_Toc233156465"/>
      <w:r>
        <w:rPr>
          <w:lang w:val="en-GB"/>
        </w:rPr>
        <w:t xml:space="preserve">3.6 </w:t>
      </w:r>
      <w:r w:rsidR="00DD742C" w:rsidRPr="00C1421A">
        <w:rPr>
          <w:lang w:val="en-GB"/>
        </w:rPr>
        <w:t>Ethical Considerations and Limitations</w:t>
      </w:r>
      <w:bookmarkEnd w:id="14"/>
    </w:p>
    <w:p w14:paraId="3F7C7140" w14:textId="04C2E762" w:rsidR="008346A2" w:rsidRPr="008346A2" w:rsidRDefault="008346A2" w:rsidP="008346A2">
      <w:pPr>
        <w:spacing w:line="360" w:lineRule="auto"/>
        <w:jc w:val="both"/>
        <w:rPr>
          <w:rFonts w:ascii="Times New Roman" w:hAnsi="Times New Roman" w:cs="Times New Roman"/>
          <w:sz w:val="24"/>
          <w:szCs w:val="24"/>
          <w:lang w:val="en-GB"/>
        </w:rPr>
      </w:pPr>
      <w:r w:rsidRPr="008346A2">
        <w:rPr>
          <w:rFonts w:ascii="Times New Roman" w:hAnsi="Times New Roman" w:cs="Times New Roman"/>
          <w:sz w:val="24"/>
          <w:szCs w:val="24"/>
          <w:lang w:val="en-GB"/>
        </w:rPr>
        <w:t>This study will comply with UWTSD ethical guidelines and UK GDPR regulations. Data will be collected with ethical approval. The participants will be informed in full and agree to informed consent for the study. It will be voluntary</w:t>
      </w:r>
      <w:r w:rsidR="005246F3">
        <w:rPr>
          <w:rFonts w:ascii="Times New Roman" w:hAnsi="Times New Roman" w:cs="Times New Roman"/>
          <w:sz w:val="24"/>
          <w:szCs w:val="24"/>
          <w:lang w:val="en-GB"/>
        </w:rPr>
        <w:t>,</w:t>
      </w:r>
      <w:r w:rsidRPr="008346A2">
        <w:rPr>
          <w:rFonts w:ascii="Times New Roman" w:hAnsi="Times New Roman" w:cs="Times New Roman"/>
          <w:sz w:val="24"/>
          <w:szCs w:val="24"/>
          <w:lang w:val="en-GB"/>
        </w:rPr>
        <w:t xml:space="preserve"> and participants will have the right to refuse to participate or leave at any time. Data will be anonymised, kept securely and only used for academic purposes (Robson and McCartan, 2024).</w:t>
      </w:r>
    </w:p>
    <w:p w14:paraId="5D7BC9D3" w14:textId="236C1734" w:rsidR="00DD742C" w:rsidRPr="001C3F1D" w:rsidRDefault="008346A2" w:rsidP="008346A2">
      <w:pPr>
        <w:spacing w:line="360" w:lineRule="auto"/>
        <w:jc w:val="both"/>
        <w:rPr>
          <w:rFonts w:ascii="Times New Roman" w:hAnsi="Times New Roman" w:cs="Times New Roman"/>
          <w:sz w:val="24"/>
          <w:szCs w:val="24"/>
        </w:rPr>
      </w:pPr>
      <w:r w:rsidRPr="008346A2">
        <w:rPr>
          <w:rFonts w:ascii="Times New Roman" w:hAnsi="Times New Roman" w:cs="Times New Roman"/>
          <w:sz w:val="24"/>
          <w:szCs w:val="24"/>
          <w:lang w:val="en-GB"/>
        </w:rPr>
        <w:t>There are a few limitations to note. The study sample of 50 may not be representative, and the study is limited to Cardiff</w:t>
      </w:r>
      <w:r w:rsidR="005246F3">
        <w:rPr>
          <w:rFonts w:ascii="Times New Roman" w:hAnsi="Times New Roman" w:cs="Times New Roman"/>
          <w:sz w:val="24"/>
          <w:szCs w:val="24"/>
          <w:lang w:val="en-GB"/>
        </w:rPr>
        <w:t>,</w:t>
      </w:r>
      <w:r w:rsidRPr="008346A2">
        <w:rPr>
          <w:rFonts w:ascii="Times New Roman" w:hAnsi="Times New Roman" w:cs="Times New Roman"/>
          <w:sz w:val="24"/>
          <w:szCs w:val="24"/>
          <w:lang w:val="en-GB"/>
        </w:rPr>
        <w:t xml:space="preserve"> making it less representative than it could be. Moreover, data collected from self-reported surveys can also suffer from response bias. Notwithstanding the foregoing restrictions</w:t>
      </w:r>
      <w:r w:rsidR="005246F3">
        <w:rPr>
          <w:rFonts w:ascii="Times New Roman" w:hAnsi="Times New Roman" w:cs="Times New Roman"/>
          <w:sz w:val="24"/>
          <w:szCs w:val="24"/>
          <w:lang w:val="en-GB"/>
        </w:rPr>
        <w:t>,</w:t>
      </w:r>
      <w:r w:rsidRPr="008346A2">
        <w:rPr>
          <w:rFonts w:ascii="Times New Roman" w:hAnsi="Times New Roman" w:cs="Times New Roman"/>
          <w:sz w:val="24"/>
          <w:szCs w:val="24"/>
          <w:lang w:val="en-GB"/>
        </w:rPr>
        <w:t xml:space="preserve"> the study will give useful information to the researcher about the perceptions of safety and its influence on taxi use intention</w:t>
      </w:r>
      <w:r w:rsidR="001C3F1D">
        <w:rPr>
          <w:rFonts w:ascii="Times New Roman" w:hAnsi="Times New Roman" w:cs="Times New Roman"/>
          <w:sz w:val="24"/>
          <w:szCs w:val="24"/>
          <w:lang w:val="en-GB"/>
        </w:rPr>
        <w:t xml:space="preserve"> (</w:t>
      </w:r>
      <w:r w:rsidR="001C3F1D" w:rsidRPr="00683E80">
        <w:rPr>
          <w:rFonts w:ascii="Times New Roman" w:hAnsi="Times New Roman" w:cs="Times New Roman"/>
          <w:sz w:val="24"/>
          <w:szCs w:val="24"/>
        </w:rPr>
        <w:t>Bougie</w:t>
      </w:r>
      <w:r w:rsidR="001C3F1D">
        <w:rPr>
          <w:rFonts w:ascii="Times New Roman" w:hAnsi="Times New Roman" w:cs="Times New Roman"/>
          <w:sz w:val="24"/>
          <w:szCs w:val="24"/>
        </w:rPr>
        <w:t xml:space="preserve"> </w:t>
      </w:r>
      <w:r w:rsidR="001C3F1D" w:rsidRPr="00683E80">
        <w:rPr>
          <w:rFonts w:ascii="Times New Roman" w:hAnsi="Times New Roman" w:cs="Times New Roman"/>
          <w:sz w:val="24"/>
          <w:szCs w:val="24"/>
        </w:rPr>
        <w:t>and Sekaran, 2020</w:t>
      </w:r>
      <w:r w:rsidR="001C3F1D">
        <w:rPr>
          <w:rFonts w:ascii="Times New Roman" w:hAnsi="Times New Roman" w:cs="Times New Roman"/>
          <w:sz w:val="24"/>
          <w:szCs w:val="24"/>
        </w:rPr>
        <w:t>)</w:t>
      </w:r>
      <w:r w:rsidRPr="008346A2">
        <w:rPr>
          <w:rFonts w:ascii="Times New Roman" w:hAnsi="Times New Roman" w:cs="Times New Roman"/>
          <w:sz w:val="24"/>
          <w:szCs w:val="24"/>
          <w:lang w:val="en-GB"/>
        </w:rPr>
        <w:t>.</w:t>
      </w:r>
    </w:p>
    <w:p w14:paraId="70FA98FD" w14:textId="77777777" w:rsidR="00DD742C" w:rsidRPr="00C1421A" w:rsidRDefault="00DD742C" w:rsidP="0051753C">
      <w:pPr>
        <w:pStyle w:val="Heading1"/>
        <w:rPr>
          <w:lang w:val="en-GB"/>
        </w:rPr>
      </w:pPr>
      <w:bookmarkStart w:id="15" w:name="_Toc233156466"/>
      <w:r w:rsidRPr="00C1421A">
        <w:rPr>
          <w:lang w:val="en-GB"/>
        </w:rPr>
        <w:t>4. Project Plan and Timeline</w:t>
      </w:r>
      <w:bookmarkEnd w:id="15"/>
    </w:p>
    <w:p w14:paraId="0DFC4AA7" w14:textId="1B3F054B" w:rsidR="008346A2" w:rsidRPr="008346A2" w:rsidRDefault="008346A2" w:rsidP="008346A2">
      <w:pPr>
        <w:spacing w:line="360" w:lineRule="auto"/>
        <w:jc w:val="both"/>
        <w:rPr>
          <w:rFonts w:ascii="Times New Roman" w:hAnsi="Times New Roman" w:cs="Times New Roman"/>
          <w:sz w:val="24"/>
          <w:szCs w:val="24"/>
          <w:lang w:val="en-GB"/>
        </w:rPr>
      </w:pPr>
      <w:r w:rsidRPr="008346A2">
        <w:rPr>
          <w:rFonts w:ascii="Times New Roman" w:hAnsi="Times New Roman" w:cs="Times New Roman"/>
          <w:sz w:val="24"/>
          <w:szCs w:val="24"/>
          <w:lang w:val="en-GB"/>
        </w:rPr>
        <w:t>The research project will be conducted in a</w:t>
      </w:r>
      <w:r w:rsidR="001C3F1D">
        <w:rPr>
          <w:rFonts w:ascii="Times New Roman" w:hAnsi="Times New Roman" w:cs="Times New Roman"/>
          <w:sz w:val="24"/>
          <w:szCs w:val="24"/>
          <w:lang w:val="en-GB"/>
        </w:rPr>
        <w:t>n</w:t>
      </w:r>
      <w:r w:rsidRPr="008346A2">
        <w:rPr>
          <w:rFonts w:ascii="Times New Roman" w:hAnsi="Times New Roman" w:cs="Times New Roman"/>
          <w:sz w:val="24"/>
          <w:szCs w:val="24"/>
          <w:lang w:val="en-GB"/>
        </w:rPr>
        <w:t xml:space="preserve"> </w:t>
      </w:r>
      <w:r>
        <w:rPr>
          <w:rFonts w:ascii="Times New Roman" w:hAnsi="Times New Roman" w:cs="Times New Roman"/>
          <w:sz w:val="24"/>
          <w:szCs w:val="24"/>
          <w:lang w:val="en-GB"/>
        </w:rPr>
        <w:t>eleven</w:t>
      </w:r>
      <w:r w:rsidRPr="008346A2">
        <w:rPr>
          <w:rFonts w:ascii="Times New Roman" w:hAnsi="Times New Roman" w:cs="Times New Roman"/>
          <w:sz w:val="24"/>
          <w:szCs w:val="24"/>
          <w:lang w:val="en-GB"/>
        </w:rPr>
        <w:t xml:space="preserve">-week </w:t>
      </w:r>
      <w:r w:rsidR="00BE6CB4" w:rsidRPr="008346A2">
        <w:rPr>
          <w:rFonts w:ascii="Times New Roman" w:hAnsi="Times New Roman" w:cs="Times New Roman"/>
          <w:sz w:val="24"/>
          <w:szCs w:val="24"/>
          <w:lang w:val="en-GB"/>
        </w:rPr>
        <w:t>period</w:t>
      </w:r>
      <w:r w:rsidRPr="008346A2">
        <w:rPr>
          <w:rFonts w:ascii="Times New Roman" w:hAnsi="Times New Roman" w:cs="Times New Roman"/>
          <w:sz w:val="24"/>
          <w:szCs w:val="24"/>
          <w:lang w:val="en-GB"/>
        </w:rPr>
        <w:t xml:space="preserve"> to allow for a defined and logical development of the project from the beginning to the end. </w:t>
      </w:r>
      <w:r w:rsidR="001C3F1D">
        <w:rPr>
          <w:rFonts w:ascii="Times New Roman" w:hAnsi="Times New Roman" w:cs="Times New Roman"/>
          <w:sz w:val="24"/>
          <w:szCs w:val="24"/>
          <w:lang w:val="en-GB"/>
        </w:rPr>
        <w:t xml:space="preserve">The timeline is presented in the Appendix: Gantt Chart. </w:t>
      </w:r>
      <w:r w:rsidRPr="008346A2">
        <w:rPr>
          <w:rFonts w:ascii="Times New Roman" w:hAnsi="Times New Roman" w:cs="Times New Roman"/>
          <w:sz w:val="24"/>
          <w:szCs w:val="24"/>
          <w:lang w:val="en-GB"/>
        </w:rPr>
        <w:t>The first phase (Weeks 1-2) involves narrowing the study topic, forming research questions and objectives, and beginning to explore the literature that may be relevant to the topic to develop theoretical foundations</w:t>
      </w:r>
      <w:r w:rsidR="001C3F1D">
        <w:rPr>
          <w:rFonts w:ascii="Times New Roman" w:hAnsi="Times New Roman" w:cs="Times New Roman"/>
          <w:sz w:val="24"/>
          <w:szCs w:val="24"/>
          <w:lang w:val="en-GB"/>
        </w:rPr>
        <w:t xml:space="preserve"> (</w:t>
      </w:r>
      <w:r w:rsidR="001C3F1D" w:rsidRPr="00683E80">
        <w:rPr>
          <w:rFonts w:ascii="Times New Roman" w:hAnsi="Times New Roman" w:cs="Times New Roman"/>
          <w:sz w:val="24"/>
          <w:szCs w:val="24"/>
          <w:lang w:val="en-GB"/>
        </w:rPr>
        <w:t>Murray, 2023)</w:t>
      </w:r>
      <w:r w:rsidRPr="008346A2">
        <w:rPr>
          <w:rFonts w:ascii="Times New Roman" w:hAnsi="Times New Roman" w:cs="Times New Roman"/>
          <w:sz w:val="24"/>
          <w:szCs w:val="24"/>
          <w:lang w:val="en-GB"/>
        </w:rPr>
        <w:t>.</w:t>
      </w:r>
    </w:p>
    <w:p w14:paraId="22C89747" w14:textId="4101D407" w:rsidR="008346A2" w:rsidRPr="001C3F1D" w:rsidRDefault="008346A2" w:rsidP="008346A2">
      <w:pPr>
        <w:spacing w:line="360" w:lineRule="auto"/>
        <w:jc w:val="both"/>
        <w:rPr>
          <w:rFonts w:ascii="Times New Roman" w:hAnsi="Times New Roman" w:cs="Times New Roman"/>
          <w:sz w:val="24"/>
          <w:szCs w:val="24"/>
        </w:rPr>
      </w:pPr>
      <w:r w:rsidRPr="008346A2">
        <w:rPr>
          <w:rFonts w:ascii="Times New Roman" w:hAnsi="Times New Roman" w:cs="Times New Roman"/>
          <w:sz w:val="24"/>
          <w:szCs w:val="24"/>
          <w:lang w:val="en-GB"/>
        </w:rPr>
        <w:t>For Weeks 3-4, the research methodology will be formulated, with the need for a positivist philosophy and deductive approach, and a quantitative survey design</w:t>
      </w:r>
      <w:r w:rsidR="001C3F1D">
        <w:rPr>
          <w:rFonts w:ascii="Times New Roman" w:hAnsi="Times New Roman" w:cs="Times New Roman"/>
          <w:sz w:val="24"/>
          <w:szCs w:val="24"/>
          <w:lang w:val="en-GB"/>
        </w:rPr>
        <w:t xml:space="preserve"> (</w:t>
      </w:r>
      <w:r w:rsidR="001C3F1D" w:rsidRPr="00683E80">
        <w:rPr>
          <w:rFonts w:ascii="Times New Roman" w:hAnsi="Times New Roman" w:cs="Times New Roman"/>
          <w:sz w:val="24"/>
          <w:szCs w:val="24"/>
        </w:rPr>
        <w:t>Muijs, 2010)</w:t>
      </w:r>
      <w:r w:rsidRPr="008346A2">
        <w:rPr>
          <w:rFonts w:ascii="Times New Roman" w:hAnsi="Times New Roman" w:cs="Times New Roman"/>
          <w:sz w:val="24"/>
          <w:szCs w:val="24"/>
          <w:lang w:val="en-GB"/>
        </w:rPr>
        <w:t>. The questionnaire will also be designed in this phase using MS Forms</w:t>
      </w:r>
      <w:r w:rsidR="005246F3">
        <w:rPr>
          <w:rFonts w:ascii="Times New Roman" w:hAnsi="Times New Roman" w:cs="Times New Roman"/>
          <w:sz w:val="24"/>
          <w:szCs w:val="24"/>
          <w:lang w:val="en-GB"/>
        </w:rPr>
        <w:t>,</w:t>
      </w:r>
      <w:r w:rsidRPr="008346A2">
        <w:rPr>
          <w:rFonts w:ascii="Times New Roman" w:hAnsi="Times New Roman" w:cs="Times New Roman"/>
          <w:sz w:val="24"/>
          <w:szCs w:val="24"/>
          <w:lang w:val="en-GB"/>
        </w:rPr>
        <w:t xml:space="preserve"> and ethical approval will be prepared and submitted. Weeks 5–6 will be dedicated to obtaining ethical approval and completing arrangements for data collection.</w:t>
      </w:r>
    </w:p>
    <w:p w14:paraId="4E5FF959" w14:textId="5B64B1B2" w:rsidR="00DD742C" w:rsidRPr="00C1421A" w:rsidRDefault="008346A2" w:rsidP="008346A2">
      <w:pPr>
        <w:spacing w:line="360" w:lineRule="auto"/>
        <w:jc w:val="both"/>
        <w:rPr>
          <w:rFonts w:ascii="Times New Roman" w:hAnsi="Times New Roman" w:cs="Times New Roman"/>
          <w:sz w:val="24"/>
          <w:szCs w:val="24"/>
          <w:lang w:val="en-GB"/>
        </w:rPr>
      </w:pPr>
      <w:r w:rsidRPr="008346A2">
        <w:rPr>
          <w:rFonts w:ascii="Times New Roman" w:hAnsi="Times New Roman" w:cs="Times New Roman"/>
          <w:sz w:val="24"/>
          <w:szCs w:val="24"/>
          <w:lang w:val="en-GB"/>
        </w:rPr>
        <w:t>Primary data will be gathered and structured in weeks 7–8, with data cleaning and preparation for analysis to follow</w:t>
      </w:r>
      <w:r w:rsidR="001C3F1D">
        <w:rPr>
          <w:rFonts w:ascii="Times New Roman" w:hAnsi="Times New Roman" w:cs="Times New Roman"/>
          <w:sz w:val="24"/>
          <w:szCs w:val="24"/>
          <w:lang w:val="en-GB"/>
        </w:rPr>
        <w:t xml:space="preserve"> (</w:t>
      </w:r>
      <w:r w:rsidR="001C3F1D" w:rsidRPr="00683E80">
        <w:rPr>
          <w:rFonts w:ascii="Times New Roman" w:hAnsi="Times New Roman" w:cs="Times New Roman"/>
          <w:sz w:val="24"/>
          <w:szCs w:val="24"/>
          <w:lang w:val="en-GB"/>
        </w:rPr>
        <w:t>Gr</w:t>
      </w:r>
      <w:r w:rsidR="005246F3">
        <w:rPr>
          <w:rFonts w:ascii="Times New Roman" w:hAnsi="Times New Roman" w:cs="Times New Roman"/>
          <w:sz w:val="24"/>
          <w:szCs w:val="24"/>
          <w:lang w:val="en-GB"/>
        </w:rPr>
        <w:t>e</w:t>
      </w:r>
      <w:r w:rsidR="001C3F1D" w:rsidRPr="00683E80">
        <w:rPr>
          <w:rFonts w:ascii="Times New Roman" w:hAnsi="Times New Roman" w:cs="Times New Roman"/>
          <w:sz w:val="24"/>
          <w:szCs w:val="24"/>
          <w:lang w:val="en-GB"/>
        </w:rPr>
        <w:t>y, 2021)</w:t>
      </w:r>
      <w:r w:rsidRPr="008346A2">
        <w:rPr>
          <w:rFonts w:ascii="Times New Roman" w:hAnsi="Times New Roman" w:cs="Times New Roman"/>
          <w:sz w:val="24"/>
          <w:szCs w:val="24"/>
          <w:lang w:val="en-GB"/>
        </w:rPr>
        <w:t>. Weeks 9-10 will focus on the analysis of data using SPSS, with both descriptive and inferential statistics</w:t>
      </w:r>
      <w:r w:rsidR="005246F3">
        <w:rPr>
          <w:rFonts w:ascii="Times New Roman" w:hAnsi="Times New Roman" w:cs="Times New Roman"/>
          <w:sz w:val="24"/>
          <w:szCs w:val="24"/>
          <w:lang w:val="en-GB"/>
        </w:rPr>
        <w:t>,</w:t>
      </w:r>
      <w:r w:rsidRPr="008346A2">
        <w:rPr>
          <w:rFonts w:ascii="Times New Roman" w:hAnsi="Times New Roman" w:cs="Times New Roman"/>
          <w:sz w:val="24"/>
          <w:szCs w:val="24"/>
          <w:lang w:val="en-GB"/>
        </w:rPr>
        <w:t xml:space="preserve"> such as correlation and regression analysis. The last week (Week 11) will be dedicated to interpretation of findings, cross</w:t>
      </w:r>
      <w:r w:rsidR="005246F3">
        <w:rPr>
          <w:rFonts w:ascii="Times New Roman" w:hAnsi="Times New Roman" w:cs="Times New Roman"/>
          <w:sz w:val="24"/>
          <w:szCs w:val="24"/>
          <w:lang w:val="en-GB"/>
        </w:rPr>
        <w:t>-</w:t>
      </w:r>
      <w:r w:rsidRPr="008346A2">
        <w:rPr>
          <w:rFonts w:ascii="Times New Roman" w:hAnsi="Times New Roman" w:cs="Times New Roman"/>
          <w:sz w:val="24"/>
          <w:szCs w:val="24"/>
          <w:lang w:val="en-GB"/>
        </w:rPr>
        <w:t>reference to literature, final proofreading, and submission.</w:t>
      </w:r>
    </w:p>
    <w:p w14:paraId="52ED9EE0" w14:textId="77777777" w:rsidR="00DD742C" w:rsidRPr="00C1421A" w:rsidRDefault="00DD742C" w:rsidP="00DD742C">
      <w:pPr>
        <w:spacing w:line="360" w:lineRule="auto"/>
        <w:jc w:val="both"/>
        <w:rPr>
          <w:rFonts w:ascii="Times New Roman" w:hAnsi="Times New Roman" w:cs="Times New Roman"/>
          <w:sz w:val="24"/>
          <w:szCs w:val="24"/>
          <w:lang w:val="en-GB"/>
        </w:rPr>
      </w:pPr>
    </w:p>
    <w:p w14:paraId="752C3870" w14:textId="443344A3" w:rsidR="0051753C" w:rsidRPr="005246F3" w:rsidRDefault="0051753C" w:rsidP="005246F3">
      <w:pPr>
        <w:pStyle w:val="Heading1"/>
        <w:rPr>
          <w:rFonts w:cs="Times New Roman"/>
          <w:sz w:val="24"/>
          <w:szCs w:val="24"/>
          <w:lang w:val="en-GB"/>
        </w:rPr>
      </w:pPr>
      <w:r>
        <w:rPr>
          <w:rFonts w:cs="Times New Roman"/>
          <w:sz w:val="24"/>
          <w:szCs w:val="24"/>
          <w:lang w:val="en-GB"/>
        </w:rPr>
        <w:br w:type="page"/>
      </w:r>
      <w:bookmarkStart w:id="16" w:name="_Toc233156467"/>
      <w:r>
        <w:rPr>
          <w:lang w:val="en-GB"/>
        </w:rPr>
        <w:lastRenderedPageBreak/>
        <w:t>Conclusion</w:t>
      </w:r>
      <w:bookmarkEnd w:id="16"/>
    </w:p>
    <w:p w14:paraId="02E77A40" w14:textId="547F8DD6" w:rsidR="0051753C" w:rsidRPr="0051753C" w:rsidRDefault="0051753C" w:rsidP="0051753C">
      <w:pPr>
        <w:spacing w:line="360" w:lineRule="auto"/>
        <w:jc w:val="both"/>
        <w:rPr>
          <w:rFonts w:ascii="Times New Roman" w:hAnsi="Times New Roman" w:cs="Times New Roman"/>
          <w:sz w:val="24"/>
          <w:szCs w:val="24"/>
          <w:lang w:val="en-GB"/>
        </w:rPr>
      </w:pPr>
      <w:r w:rsidRPr="0051753C">
        <w:rPr>
          <w:rFonts w:ascii="Times New Roman" w:hAnsi="Times New Roman" w:cs="Times New Roman"/>
          <w:sz w:val="24"/>
          <w:szCs w:val="24"/>
          <w:lang w:val="en-GB"/>
        </w:rPr>
        <w:t>This study examines the relationship between the level of safety perception and customers' intention to use taxi services in Cardiff, which is not addressed in the literature. The study takes a positivist approach, a deductive approach and uses a quantitative approach, this approach allows the study to have objective measurement of behavioural relationships from data obtained from a survey and analy</w:t>
      </w:r>
      <w:r>
        <w:rPr>
          <w:rFonts w:ascii="Times New Roman" w:hAnsi="Times New Roman" w:cs="Times New Roman"/>
          <w:sz w:val="24"/>
          <w:szCs w:val="24"/>
          <w:lang w:val="en-GB"/>
        </w:rPr>
        <w:t>s</w:t>
      </w:r>
      <w:r w:rsidRPr="0051753C">
        <w:rPr>
          <w:rFonts w:ascii="Times New Roman" w:hAnsi="Times New Roman" w:cs="Times New Roman"/>
          <w:sz w:val="24"/>
          <w:szCs w:val="24"/>
          <w:lang w:val="en-GB"/>
        </w:rPr>
        <w:t>ed using SPSS. Based on TPB theory, perceived risk theory, and SERVQUAL theory, it has academic significance as it contributes to the understanding of taxi passenger decision-making, and practical significance as it provides insights for enhancing taxi safety and service quality.</w:t>
      </w:r>
    </w:p>
    <w:p w14:paraId="22C1AB12" w14:textId="77777777" w:rsidR="0051753C" w:rsidRDefault="0051753C" w:rsidP="00DD742C">
      <w:pPr>
        <w:spacing w:line="360" w:lineRule="auto"/>
        <w:jc w:val="both"/>
        <w:rPr>
          <w:rFonts w:ascii="Times New Roman" w:hAnsi="Times New Roman" w:cs="Times New Roman"/>
          <w:sz w:val="24"/>
          <w:szCs w:val="24"/>
          <w:lang w:val="en-GB"/>
        </w:rPr>
      </w:pPr>
    </w:p>
    <w:p w14:paraId="00F4E586" w14:textId="3C7E1667" w:rsidR="00DD742C" w:rsidRPr="00C1421A" w:rsidRDefault="00DD742C" w:rsidP="0051753C">
      <w:pPr>
        <w:tabs>
          <w:tab w:val="left" w:pos="1875"/>
        </w:tabs>
        <w:spacing w:line="360" w:lineRule="auto"/>
        <w:jc w:val="both"/>
        <w:rPr>
          <w:rFonts w:ascii="Times New Roman" w:hAnsi="Times New Roman" w:cs="Times New Roman"/>
          <w:sz w:val="24"/>
          <w:szCs w:val="24"/>
          <w:lang w:val="en-GB"/>
        </w:rPr>
      </w:pPr>
      <w:r w:rsidRPr="00C1421A">
        <w:rPr>
          <w:rFonts w:ascii="Times New Roman" w:hAnsi="Times New Roman" w:cs="Times New Roman"/>
          <w:sz w:val="24"/>
          <w:szCs w:val="24"/>
          <w:lang w:val="en-GB"/>
        </w:rPr>
        <w:t xml:space="preserve">  </w:t>
      </w:r>
      <w:r w:rsidR="0051753C">
        <w:rPr>
          <w:rFonts w:ascii="Times New Roman" w:hAnsi="Times New Roman" w:cs="Times New Roman"/>
          <w:sz w:val="24"/>
          <w:szCs w:val="24"/>
          <w:lang w:val="en-GB"/>
        </w:rPr>
        <w:tab/>
      </w:r>
    </w:p>
    <w:p w14:paraId="50DC2009" w14:textId="77777777" w:rsidR="00D71304" w:rsidRPr="00C1421A" w:rsidRDefault="00D71304">
      <w:pPr>
        <w:spacing w:line="259" w:lineRule="auto"/>
        <w:rPr>
          <w:rFonts w:ascii="Times New Roman" w:hAnsi="Times New Roman" w:cs="Times New Roman"/>
          <w:sz w:val="24"/>
          <w:szCs w:val="24"/>
          <w:lang w:val="en-GB"/>
        </w:rPr>
      </w:pPr>
      <w:r w:rsidRPr="00C1421A">
        <w:rPr>
          <w:rFonts w:ascii="Times New Roman" w:hAnsi="Times New Roman" w:cs="Times New Roman"/>
          <w:sz w:val="24"/>
          <w:szCs w:val="24"/>
          <w:lang w:val="en-GB"/>
        </w:rPr>
        <w:br w:type="page"/>
      </w:r>
    </w:p>
    <w:p w14:paraId="42DE2C61" w14:textId="3749CC40" w:rsidR="00820800" w:rsidRPr="001C3F1D" w:rsidRDefault="00DD742C" w:rsidP="001C3F1D">
      <w:pPr>
        <w:pStyle w:val="Heading1"/>
        <w:rPr>
          <w:lang w:val="en-GB"/>
        </w:rPr>
      </w:pPr>
      <w:bookmarkStart w:id="17" w:name="_Toc233156468"/>
      <w:r w:rsidRPr="00C1421A">
        <w:rPr>
          <w:lang w:val="en-GB"/>
        </w:rPr>
        <w:lastRenderedPageBreak/>
        <w:t>References</w:t>
      </w:r>
      <w:bookmarkEnd w:id="17"/>
    </w:p>
    <w:p w14:paraId="0542B409" w14:textId="77777777" w:rsidR="005246F3" w:rsidRDefault="005246F3" w:rsidP="00DD742C">
      <w:pPr>
        <w:spacing w:line="360" w:lineRule="auto"/>
        <w:jc w:val="both"/>
        <w:rPr>
          <w:rFonts w:ascii="Times New Roman" w:hAnsi="Times New Roman" w:cs="Times New Roman"/>
          <w:sz w:val="24"/>
          <w:szCs w:val="24"/>
        </w:rPr>
      </w:pPr>
      <w:r w:rsidRPr="008346A2">
        <w:rPr>
          <w:rFonts w:ascii="Times New Roman" w:hAnsi="Times New Roman" w:cs="Times New Roman"/>
          <w:sz w:val="24"/>
          <w:szCs w:val="24"/>
        </w:rPr>
        <w:t xml:space="preserve">Acheampong, R.A. </w:t>
      </w:r>
      <w:r>
        <w:rPr>
          <w:rFonts w:ascii="Times New Roman" w:hAnsi="Times New Roman" w:cs="Times New Roman"/>
          <w:sz w:val="24"/>
          <w:szCs w:val="24"/>
        </w:rPr>
        <w:t>(</w:t>
      </w:r>
      <w:r w:rsidRPr="008346A2">
        <w:rPr>
          <w:rFonts w:ascii="Times New Roman" w:hAnsi="Times New Roman" w:cs="Times New Roman"/>
          <w:sz w:val="24"/>
          <w:szCs w:val="24"/>
        </w:rPr>
        <w:t>2021</w:t>
      </w:r>
      <w:r>
        <w:rPr>
          <w:rFonts w:ascii="Times New Roman" w:hAnsi="Times New Roman" w:cs="Times New Roman"/>
          <w:sz w:val="24"/>
          <w:szCs w:val="24"/>
        </w:rPr>
        <w:t>).</w:t>
      </w:r>
      <w:r w:rsidRPr="008346A2">
        <w:rPr>
          <w:rFonts w:ascii="Times New Roman" w:hAnsi="Times New Roman" w:cs="Times New Roman"/>
          <w:sz w:val="24"/>
          <w:szCs w:val="24"/>
        </w:rPr>
        <w:t xml:space="preserve"> Societal impacts of smart, digital platform mobility services—an empirical study and policy implications of passenger safety and security in ride-hailing. </w:t>
      </w:r>
      <w:r w:rsidRPr="008346A2">
        <w:rPr>
          <w:rFonts w:ascii="Times New Roman" w:hAnsi="Times New Roman" w:cs="Times New Roman"/>
          <w:i/>
          <w:iCs/>
          <w:sz w:val="24"/>
          <w:szCs w:val="24"/>
        </w:rPr>
        <w:t>Case Studies on Transport Policy</w:t>
      </w:r>
      <w:r w:rsidRPr="008346A2">
        <w:rPr>
          <w:rFonts w:ascii="Times New Roman" w:hAnsi="Times New Roman" w:cs="Times New Roman"/>
          <w:sz w:val="24"/>
          <w:szCs w:val="24"/>
        </w:rPr>
        <w:t>, </w:t>
      </w:r>
      <w:r w:rsidRPr="008346A2">
        <w:rPr>
          <w:rFonts w:ascii="Times New Roman" w:hAnsi="Times New Roman" w:cs="Times New Roman"/>
          <w:i/>
          <w:iCs/>
          <w:sz w:val="24"/>
          <w:szCs w:val="24"/>
        </w:rPr>
        <w:t>9</w:t>
      </w:r>
      <w:r w:rsidRPr="008346A2">
        <w:rPr>
          <w:rFonts w:ascii="Times New Roman" w:hAnsi="Times New Roman" w:cs="Times New Roman"/>
          <w:sz w:val="24"/>
          <w:szCs w:val="24"/>
        </w:rPr>
        <w:t>(1), pp.302-314.</w:t>
      </w:r>
    </w:p>
    <w:p w14:paraId="6B0174A4" w14:textId="77777777" w:rsidR="005246F3" w:rsidRPr="00C1421A" w:rsidRDefault="005246F3" w:rsidP="00DD742C">
      <w:pPr>
        <w:spacing w:line="360" w:lineRule="auto"/>
        <w:jc w:val="both"/>
        <w:rPr>
          <w:rFonts w:ascii="Times New Roman" w:hAnsi="Times New Roman" w:cs="Times New Roman"/>
          <w:sz w:val="24"/>
          <w:szCs w:val="24"/>
          <w:lang w:val="en-GB"/>
        </w:rPr>
      </w:pPr>
      <w:r w:rsidRPr="008346A2">
        <w:rPr>
          <w:rFonts w:ascii="Times New Roman" w:hAnsi="Times New Roman" w:cs="Times New Roman"/>
          <w:sz w:val="24"/>
          <w:szCs w:val="24"/>
        </w:rPr>
        <w:t xml:space="preserve">Ajzen, I. </w:t>
      </w:r>
      <w:r>
        <w:rPr>
          <w:rFonts w:ascii="Times New Roman" w:hAnsi="Times New Roman" w:cs="Times New Roman"/>
          <w:sz w:val="24"/>
          <w:szCs w:val="24"/>
        </w:rPr>
        <w:t>(</w:t>
      </w:r>
      <w:r w:rsidRPr="008346A2">
        <w:rPr>
          <w:rFonts w:ascii="Times New Roman" w:hAnsi="Times New Roman" w:cs="Times New Roman"/>
          <w:sz w:val="24"/>
          <w:szCs w:val="24"/>
        </w:rPr>
        <w:t>1991</w:t>
      </w:r>
      <w:r>
        <w:rPr>
          <w:rFonts w:ascii="Times New Roman" w:hAnsi="Times New Roman" w:cs="Times New Roman"/>
          <w:sz w:val="24"/>
          <w:szCs w:val="24"/>
        </w:rPr>
        <w:t>).</w:t>
      </w:r>
      <w:r w:rsidRPr="008346A2">
        <w:rPr>
          <w:rFonts w:ascii="Times New Roman" w:hAnsi="Times New Roman" w:cs="Times New Roman"/>
          <w:sz w:val="24"/>
          <w:szCs w:val="24"/>
        </w:rPr>
        <w:t xml:space="preserve"> The theory of planned </w:t>
      </w:r>
      <w:proofErr w:type="spellStart"/>
      <w:r w:rsidRPr="008346A2">
        <w:rPr>
          <w:rFonts w:ascii="Times New Roman" w:hAnsi="Times New Roman" w:cs="Times New Roman"/>
          <w:sz w:val="24"/>
          <w:szCs w:val="24"/>
        </w:rPr>
        <w:t>behavio</w:t>
      </w:r>
      <w:r>
        <w:rPr>
          <w:rFonts w:ascii="Times New Roman" w:hAnsi="Times New Roman" w:cs="Times New Roman"/>
          <w:sz w:val="24"/>
          <w:szCs w:val="24"/>
        </w:rPr>
        <w:t>u</w:t>
      </w:r>
      <w:r w:rsidRPr="008346A2">
        <w:rPr>
          <w:rFonts w:ascii="Times New Roman" w:hAnsi="Times New Roman" w:cs="Times New Roman"/>
          <w:sz w:val="24"/>
          <w:szCs w:val="24"/>
        </w:rPr>
        <w:t>r</w:t>
      </w:r>
      <w:proofErr w:type="spellEnd"/>
      <w:r w:rsidRPr="008346A2">
        <w:rPr>
          <w:rFonts w:ascii="Times New Roman" w:hAnsi="Times New Roman" w:cs="Times New Roman"/>
          <w:sz w:val="24"/>
          <w:szCs w:val="24"/>
        </w:rPr>
        <w:t>. </w:t>
      </w:r>
      <w:proofErr w:type="spellStart"/>
      <w:r w:rsidRPr="008346A2">
        <w:rPr>
          <w:rFonts w:ascii="Times New Roman" w:hAnsi="Times New Roman" w:cs="Times New Roman"/>
          <w:i/>
          <w:iCs/>
          <w:sz w:val="24"/>
          <w:szCs w:val="24"/>
        </w:rPr>
        <w:t>Organi</w:t>
      </w:r>
      <w:r>
        <w:rPr>
          <w:rFonts w:ascii="Times New Roman" w:hAnsi="Times New Roman" w:cs="Times New Roman"/>
          <w:i/>
          <w:iCs/>
          <w:sz w:val="24"/>
          <w:szCs w:val="24"/>
        </w:rPr>
        <w:t>s</w:t>
      </w:r>
      <w:r w:rsidRPr="008346A2">
        <w:rPr>
          <w:rFonts w:ascii="Times New Roman" w:hAnsi="Times New Roman" w:cs="Times New Roman"/>
          <w:i/>
          <w:iCs/>
          <w:sz w:val="24"/>
          <w:szCs w:val="24"/>
        </w:rPr>
        <w:t>ational</w:t>
      </w:r>
      <w:proofErr w:type="spellEnd"/>
      <w:r w:rsidRPr="008346A2">
        <w:rPr>
          <w:rFonts w:ascii="Times New Roman" w:hAnsi="Times New Roman" w:cs="Times New Roman"/>
          <w:i/>
          <w:iCs/>
          <w:sz w:val="24"/>
          <w:szCs w:val="24"/>
        </w:rPr>
        <w:t xml:space="preserve"> </w:t>
      </w:r>
      <w:proofErr w:type="spellStart"/>
      <w:r w:rsidRPr="008346A2">
        <w:rPr>
          <w:rFonts w:ascii="Times New Roman" w:hAnsi="Times New Roman" w:cs="Times New Roman"/>
          <w:i/>
          <w:iCs/>
          <w:sz w:val="24"/>
          <w:szCs w:val="24"/>
        </w:rPr>
        <w:t>behavio</w:t>
      </w:r>
      <w:r>
        <w:rPr>
          <w:rFonts w:ascii="Times New Roman" w:hAnsi="Times New Roman" w:cs="Times New Roman"/>
          <w:i/>
          <w:iCs/>
          <w:sz w:val="24"/>
          <w:szCs w:val="24"/>
        </w:rPr>
        <w:t>u</w:t>
      </w:r>
      <w:r w:rsidRPr="008346A2">
        <w:rPr>
          <w:rFonts w:ascii="Times New Roman" w:hAnsi="Times New Roman" w:cs="Times New Roman"/>
          <w:i/>
          <w:iCs/>
          <w:sz w:val="24"/>
          <w:szCs w:val="24"/>
        </w:rPr>
        <w:t>r</w:t>
      </w:r>
      <w:proofErr w:type="spellEnd"/>
      <w:r w:rsidRPr="008346A2">
        <w:rPr>
          <w:rFonts w:ascii="Times New Roman" w:hAnsi="Times New Roman" w:cs="Times New Roman"/>
          <w:i/>
          <w:iCs/>
          <w:sz w:val="24"/>
          <w:szCs w:val="24"/>
        </w:rPr>
        <w:t xml:space="preserve"> and human decision processes</w:t>
      </w:r>
      <w:r w:rsidRPr="008346A2">
        <w:rPr>
          <w:rFonts w:ascii="Times New Roman" w:hAnsi="Times New Roman" w:cs="Times New Roman"/>
          <w:sz w:val="24"/>
          <w:szCs w:val="24"/>
        </w:rPr>
        <w:t>, </w:t>
      </w:r>
      <w:r w:rsidRPr="008346A2">
        <w:rPr>
          <w:rFonts w:ascii="Times New Roman" w:hAnsi="Times New Roman" w:cs="Times New Roman"/>
          <w:i/>
          <w:iCs/>
          <w:sz w:val="24"/>
          <w:szCs w:val="24"/>
        </w:rPr>
        <w:t>50</w:t>
      </w:r>
      <w:r w:rsidRPr="008346A2">
        <w:rPr>
          <w:rFonts w:ascii="Times New Roman" w:hAnsi="Times New Roman" w:cs="Times New Roman"/>
          <w:sz w:val="24"/>
          <w:szCs w:val="24"/>
        </w:rPr>
        <w:t>(2), pp.179-211.</w:t>
      </w:r>
    </w:p>
    <w:p w14:paraId="31E49A56" w14:textId="77777777" w:rsidR="005246F3" w:rsidRDefault="005246F3" w:rsidP="00DD742C">
      <w:pPr>
        <w:spacing w:line="360" w:lineRule="auto"/>
        <w:jc w:val="both"/>
        <w:rPr>
          <w:rFonts w:ascii="Times New Roman" w:hAnsi="Times New Roman" w:cs="Times New Roman"/>
          <w:sz w:val="24"/>
          <w:szCs w:val="24"/>
          <w:lang w:val="en-GB"/>
        </w:rPr>
      </w:pPr>
      <w:r w:rsidRPr="00683E80">
        <w:rPr>
          <w:rFonts w:ascii="Times New Roman" w:hAnsi="Times New Roman" w:cs="Times New Roman"/>
          <w:sz w:val="24"/>
          <w:szCs w:val="24"/>
        </w:rPr>
        <w:t xml:space="preserve">Bougie, R. and Sekaran, U., </w:t>
      </w:r>
      <w:r>
        <w:rPr>
          <w:rFonts w:ascii="Times New Roman" w:hAnsi="Times New Roman" w:cs="Times New Roman"/>
          <w:sz w:val="24"/>
          <w:szCs w:val="24"/>
        </w:rPr>
        <w:t>(</w:t>
      </w:r>
      <w:r w:rsidRPr="00683E80">
        <w:rPr>
          <w:rFonts w:ascii="Times New Roman" w:hAnsi="Times New Roman" w:cs="Times New Roman"/>
          <w:sz w:val="24"/>
          <w:szCs w:val="24"/>
        </w:rPr>
        <w:t>2020</w:t>
      </w:r>
      <w:r>
        <w:rPr>
          <w:rFonts w:ascii="Times New Roman" w:hAnsi="Times New Roman" w:cs="Times New Roman"/>
          <w:sz w:val="24"/>
          <w:szCs w:val="24"/>
        </w:rPr>
        <w:t>)</w:t>
      </w:r>
      <w:r w:rsidRPr="00683E80">
        <w:rPr>
          <w:rFonts w:ascii="Times New Roman" w:hAnsi="Times New Roman" w:cs="Times New Roman"/>
          <w:sz w:val="24"/>
          <w:szCs w:val="24"/>
        </w:rPr>
        <w:t xml:space="preserve"> Research Methods for Business (8th </w:t>
      </w:r>
      <w:proofErr w:type="spellStart"/>
      <w:r w:rsidRPr="00683E80">
        <w:rPr>
          <w:rFonts w:ascii="Times New Roman" w:hAnsi="Times New Roman" w:cs="Times New Roman"/>
          <w:sz w:val="24"/>
          <w:szCs w:val="24"/>
        </w:rPr>
        <w:t>Editio</w:t>
      </w:r>
      <w:proofErr w:type="spellEnd"/>
      <w:r w:rsidRPr="00683E80">
        <w:rPr>
          <w:rFonts w:ascii="Times New Roman" w:hAnsi="Times New Roman" w:cs="Times New Roman"/>
          <w:sz w:val="24"/>
          <w:szCs w:val="24"/>
        </w:rPr>
        <w:t>).</w:t>
      </w:r>
    </w:p>
    <w:p w14:paraId="2A019828" w14:textId="77777777" w:rsidR="005246F3" w:rsidRPr="00820800" w:rsidRDefault="005246F3" w:rsidP="00DD742C">
      <w:pPr>
        <w:spacing w:line="360" w:lineRule="auto"/>
        <w:jc w:val="both"/>
        <w:rPr>
          <w:rFonts w:ascii="Times New Roman" w:hAnsi="Times New Roman" w:cs="Times New Roman"/>
          <w:sz w:val="24"/>
          <w:szCs w:val="24"/>
          <w:lang w:val="en-GB"/>
        </w:rPr>
      </w:pPr>
      <w:r w:rsidRPr="00683E80">
        <w:rPr>
          <w:rFonts w:ascii="Times New Roman" w:hAnsi="Times New Roman" w:cs="Times New Roman"/>
          <w:sz w:val="24"/>
          <w:szCs w:val="24"/>
        </w:rPr>
        <w:t xml:space="preserve">Bryman, A. and Bell, E. (2023) </w:t>
      </w:r>
      <w:r w:rsidRPr="00683E80">
        <w:rPr>
          <w:rFonts w:ascii="Times New Roman" w:hAnsi="Times New Roman" w:cs="Times New Roman"/>
          <w:i/>
          <w:iCs/>
          <w:sz w:val="24"/>
          <w:szCs w:val="24"/>
        </w:rPr>
        <w:t>Business Research Methods</w:t>
      </w:r>
      <w:r w:rsidRPr="00683E80">
        <w:rPr>
          <w:rFonts w:ascii="Times New Roman" w:hAnsi="Times New Roman" w:cs="Times New Roman"/>
          <w:sz w:val="24"/>
          <w:szCs w:val="24"/>
        </w:rPr>
        <w:t xml:space="preserve">. 5th </w:t>
      </w:r>
      <w:proofErr w:type="spellStart"/>
      <w:r w:rsidRPr="00683E80">
        <w:rPr>
          <w:rFonts w:ascii="Times New Roman" w:hAnsi="Times New Roman" w:cs="Times New Roman"/>
          <w:sz w:val="24"/>
          <w:szCs w:val="24"/>
        </w:rPr>
        <w:t>edn</w:t>
      </w:r>
      <w:proofErr w:type="spellEnd"/>
      <w:r w:rsidRPr="00683E80">
        <w:rPr>
          <w:rFonts w:ascii="Times New Roman" w:hAnsi="Times New Roman" w:cs="Times New Roman"/>
          <w:sz w:val="24"/>
          <w:szCs w:val="24"/>
        </w:rPr>
        <w:t>. Oxford: Oxford University Press.</w:t>
      </w:r>
    </w:p>
    <w:p w14:paraId="1A36F1E1" w14:textId="77777777" w:rsidR="005246F3" w:rsidRDefault="005246F3" w:rsidP="00DD742C">
      <w:pPr>
        <w:spacing w:line="360" w:lineRule="auto"/>
        <w:jc w:val="both"/>
        <w:rPr>
          <w:rFonts w:ascii="Times New Roman" w:hAnsi="Times New Roman" w:cs="Times New Roman"/>
          <w:sz w:val="24"/>
          <w:szCs w:val="24"/>
        </w:rPr>
      </w:pPr>
      <w:r w:rsidRPr="00683E80">
        <w:rPr>
          <w:rFonts w:ascii="Times New Roman" w:hAnsi="Times New Roman" w:cs="Times New Roman"/>
          <w:sz w:val="24"/>
          <w:szCs w:val="24"/>
        </w:rPr>
        <w:t xml:space="preserve">Creswell, J.W. and Creswell, J.D. (2023) </w:t>
      </w:r>
      <w:r w:rsidRPr="00683E80">
        <w:rPr>
          <w:rFonts w:ascii="Times New Roman" w:hAnsi="Times New Roman" w:cs="Times New Roman"/>
          <w:i/>
          <w:iCs/>
          <w:sz w:val="24"/>
          <w:szCs w:val="24"/>
        </w:rPr>
        <w:t>Research Design: Qualitative, Quantitative and Mixed Methods Approaches</w:t>
      </w:r>
      <w:r w:rsidRPr="00683E80">
        <w:rPr>
          <w:rFonts w:ascii="Times New Roman" w:hAnsi="Times New Roman" w:cs="Times New Roman"/>
          <w:sz w:val="24"/>
          <w:szCs w:val="24"/>
        </w:rPr>
        <w:t xml:space="preserve">. 6th </w:t>
      </w:r>
      <w:proofErr w:type="spellStart"/>
      <w:r w:rsidRPr="00683E80">
        <w:rPr>
          <w:rFonts w:ascii="Times New Roman" w:hAnsi="Times New Roman" w:cs="Times New Roman"/>
          <w:sz w:val="24"/>
          <w:szCs w:val="24"/>
        </w:rPr>
        <w:t>edn</w:t>
      </w:r>
      <w:proofErr w:type="spellEnd"/>
      <w:r w:rsidRPr="00683E80">
        <w:rPr>
          <w:rFonts w:ascii="Times New Roman" w:hAnsi="Times New Roman" w:cs="Times New Roman"/>
          <w:sz w:val="24"/>
          <w:szCs w:val="24"/>
        </w:rPr>
        <w:t>. London: SAGE.</w:t>
      </w:r>
    </w:p>
    <w:p w14:paraId="48E9F2D2" w14:textId="77777777" w:rsidR="005246F3" w:rsidRDefault="005246F3" w:rsidP="00DD742C">
      <w:pPr>
        <w:spacing w:line="360" w:lineRule="auto"/>
        <w:jc w:val="both"/>
      </w:pPr>
      <w:r w:rsidRPr="00683E80">
        <w:rPr>
          <w:rFonts w:ascii="Times New Roman" w:hAnsi="Times New Roman" w:cs="Times New Roman"/>
          <w:sz w:val="24"/>
          <w:szCs w:val="24"/>
        </w:rPr>
        <w:t>Field, A. (2024)</w:t>
      </w:r>
      <w:r>
        <w:rPr>
          <w:rFonts w:ascii="Times New Roman" w:hAnsi="Times New Roman" w:cs="Times New Roman"/>
          <w:sz w:val="24"/>
          <w:szCs w:val="24"/>
        </w:rPr>
        <w:t>.</w:t>
      </w:r>
      <w:r w:rsidRPr="00683E80">
        <w:rPr>
          <w:rFonts w:ascii="Times New Roman" w:hAnsi="Times New Roman" w:cs="Times New Roman"/>
          <w:sz w:val="24"/>
          <w:szCs w:val="24"/>
        </w:rPr>
        <w:t xml:space="preserve"> </w:t>
      </w:r>
      <w:r w:rsidRPr="00683E80">
        <w:rPr>
          <w:rFonts w:ascii="Times New Roman" w:hAnsi="Times New Roman" w:cs="Times New Roman"/>
          <w:i/>
          <w:iCs/>
          <w:sz w:val="24"/>
          <w:szCs w:val="24"/>
        </w:rPr>
        <w:t>Discovering Statistics Using IBM SPSS Statistics</w:t>
      </w:r>
      <w:r w:rsidRPr="00683E80">
        <w:rPr>
          <w:rFonts w:ascii="Times New Roman" w:hAnsi="Times New Roman" w:cs="Times New Roman"/>
          <w:sz w:val="24"/>
          <w:szCs w:val="24"/>
        </w:rPr>
        <w:t xml:space="preserve">. 6th </w:t>
      </w:r>
      <w:proofErr w:type="spellStart"/>
      <w:r w:rsidRPr="00683E80">
        <w:rPr>
          <w:rFonts w:ascii="Times New Roman" w:hAnsi="Times New Roman" w:cs="Times New Roman"/>
          <w:sz w:val="24"/>
          <w:szCs w:val="24"/>
        </w:rPr>
        <w:t>edn</w:t>
      </w:r>
      <w:proofErr w:type="spellEnd"/>
      <w:r w:rsidRPr="00683E80">
        <w:rPr>
          <w:rFonts w:ascii="Times New Roman" w:hAnsi="Times New Roman" w:cs="Times New Roman"/>
          <w:sz w:val="24"/>
          <w:szCs w:val="24"/>
        </w:rPr>
        <w:t xml:space="preserve">. London: SAGE. </w:t>
      </w:r>
    </w:p>
    <w:p w14:paraId="521530F7" w14:textId="77777777" w:rsidR="005246F3" w:rsidRPr="00C1421A" w:rsidRDefault="005246F3" w:rsidP="00DD742C">
      <w:pPr>
        <w:spacing w:line="360" w:lineRule="auto"/>
        <w:jc w:val="both"/>
        <w:rPr>
          <w:rFonts w:ascii="Times New Roman" w:hAnsi="Times New Roman" w:cs="Times New Roman"/>
          <w:sz w:val="24"/>
          <w:szCs w:val="24"/>
          <w:lang w:val="en-GB"/>
        </w:rPr>
      </w:pPr>
      <w:r w:rsidRPr="00683E80">
        <w:rPr>
          <w:rFonts w:ascii="Times New Roman" w:hAnsi="Times New Roman" w:cs="Times New Roman"/>
          <w:sz w:val="24"/>
          <w:szCs w:val="24"/>
          <w:lang w:val="en-GB"/>
        </w:rPr>
        <w:t>Gr</w:t>
      </w:r>
      <w:r>
        <w:rPr>
          <w:rFonts w:ascii="Times New Roman" w:hAnsi="Times New Roman" w:cs="Times New Roman"/>
          <w:sz w:val="24"/>
          <w:szCs w:val="24"/>
          <w:lang w:val="en-GB"/>
        </w:rPr>
        <w:t>e</w:t>
      </w:r>
      <w:r w:rsidRPr="00683E80">
        <w:rPr>
          <w:rFonts w:ascii="Times New Roman" w:hAnsi="Times New Roman" w:cs="Times New Roman"/>
          <w:sz w:val="24"/>
          <w:szCs w:val="24"/>
          <w:lang w:val="en-GB"/>
        </w:rPr>
        <w:t>y, D.E. (2021)</w:t>
      </w:r>
      <w:r>
        <w:rPr>
          <w:rFonts w:ascii="Times New Roman" w:hAnsi="Times New Roman" w:cs="Times New Roman"/>
          <w:sz w:val="24"/>
          <w:szCs w:val="24"/>
          <w:lang w:val="en-GB"/>
        </w:rPr>
        <w:t>.</w:t>
      </w:r>
      <w:r w:rsidRPr="00683E80">
        <w:rPr>
          <w:rFonts w:ascii="Times New Roman" w:hAnsi="Times New Roman" w:cs="Times New Roman"/>
          <w:sz w:val="24"/>
          <w:szCs w:val="24"/>
          <w:lang w:val="en-GB"/>
        </w:rPr>
        <w:t xml:space="preserve"> </w:t>
      </w:r>
      <w:r w:rsidRPr="00683E80">
        <w:rPr>
          <w:rFonts w:ascii="Times New Roman" w:hAnsi="Times New Roman" w:cs="Times New Roman"/>
          <w:i/>
          <w:iCs/>
          <w:sz w:val="24"/>
          <w:szCs w:val="24"/>
          <w:lang w:val="en-GB"/>
        </w:rPr>
        <w:t>Doing Research in the Real World</w:t>
      </w:r>
      <w:r w:rsidRPr="00683E80">
        <w:rPr>
          <w:rFonts w:ascii="Times New Roman" w:hAnsi="Times New Roman" w:cs="Times New Roman"/>
          <w:sz w:val="24"/>
          <w:szCs w:val="24"/>
          <w:lang w:val="en-GB"/>
        </w:rPr>
        <w:t xml:space="preserve">. 5th </w:t>
      </w:r>
      <w:proofErr w:type="spellStart"/>
      <w:r w:rsidRPr="00683E80">
        <w:rPr>
          <w:rFonts w:ascii="Times New Roman" w:hAnsi="Times New Roman" w:cs="Times New Roman"/>
          <w:sz w:val="24"/>
          <w:szCs w:val="24"/>
          <w:lang w:val="en-GB"/>
        </w:rPr>
        <w:t>edn</w:t>
      </w:r>
      <w:proofErr w:type="spellEnd"/>
      <w:r w:rsidRPr="00683E80">
        <w:rPr>
          <w:rFonts w:ascii="Times New Roman" w:hAnsi="Times New Roman" w:cs="Times New Roman"/>
          <w:sz w:val="24"/>
          <w:szCs w:val="24"/>
          <w:lang w:val="en-GB"/>
        </w:rPr>
        <w:t xml:space="preserve">. London: SAGE. </w:t>
      </w:r>
    </w:p>
    <w:p w14:paraId="120442EF" w14:textId="77777777" w:rsidR="005246F3" w:rsidRPr="00C1421A" w:rsidRDefault="005246F3" w:rsidP="00DD742C">
      <w:pPr>
        <w:spacing w:line="360" w:lineRule="auto"/>
        <w:jc w:val="both"/>
        <w:rPr>
          <w:rFonts w:ascii="Times New Roman" w:hAnsi="Times New Roman" w:cs="Times New Roman"/>
          <w:sz w:val="24"/>
          <w:szCs w:val="24"/>
          <w:lang w:val="en-GB"/>
        </w:rPr>
      </w:pPr>
      <w:r w:rsidRPr="00683E80">
        <w:rPr>
          <w:rFonts w:ascii="Times New Roman" w:hAnsi="Times New Roman" w:cs="Times New Roman"/>
          <w:sz w:val="24"/>
          <w:szCs w:val="24"/>
        </w:rPr>
        <w:t xml:space="preserve">Hu, S. and Yang, Y. </w:t>
      </w:r>
      <w:r>
        <w:rPr>
          <w:rFonts w:ascii="Times New Roman" w:hAnsi="Times New Roman" w:cs="Times New Roman"/>
          <w:sz w:val="24"/>
          <w:szCs w:val="24"/>
        </w:rPr>
        <w:t>(</w:t>
      </w:r>
      <w:r w:rsidRPr="00683E80">
        <w:rPr>
          <w:rFonts w:ascii="Times New Roman" w:hAnsi="Times New Roman" w:cs="Times New Roman"/>
          <w:sz w:val="24"/>
          <w:szCs w:val="24"/>
        </w:rPr>
        <w:t>2024</w:t>
      </w:r>
      <w:r>
        <w:rPr>
          <w:rFonts w:ascii="Times New Roman" w:hAnsi="Times New Roman" w:cs="Times New Roman"/>
          <w:sz w:val="24"/>
          <w:szCs w:val="24"/>
        </w:rPr>
        <w:t>).</w:t>
      </w:r>
      <w:r w:rsidRPr="00683E80">
        <w:rPr>
          <w:rFonts w:ascii="Times New Roman" w:hAnsi="Times New Roman" w:cs="Times New Roman"/>
          <w:sz w:val="24"/>
          <w:szCs w:val="24"/>
        </w:rPr>
        <w:t xml:space="preserve"> Safety of female ride-hailing passengers: Perception and prevention. </w:t>
      </w:r>
      <w:r w:rsidRPr="00683E80">
        <w:rPr>
          <w:rFonts w:ascii="Times New Roman" w:hAnsi="Times New Roman" w:cs="Times New Roman"/>
          <w:i/>
          <w:iCs/>
          <w:sz w:val="24"/>
          <w:szCs w:val="24"/>
        </w:rPr>
        <w:t>Humanities and Social Sciences Communications</w:t>
      </w:r>
      <w:r w:rsidRPr="00683E80">
        <w:rPr>
          <w:rFonts w:ascii="Times New Roman" w:hAnsi="Times New Roman" w:cs="Times New Roman"/>
          <w:sz w:val="24"/>
          <w:szCs w:val="24"/>
        </w:rPr>
        <w:t>, </w:t>
      </w:r>
      <w:r w:rsidRPr="00683E80">
        <w:rPr>
          <w:rFonts w:ascii="Times New Roman" w:hAnsi="Times New Roman" w:cs="Times New Roman"/>
          <w:i/>
          <w:iCs/>
          <w:sz w:val="24"/>
          <w:szCs w:val="24"/>
        </w:rPr>
        <w:t>11</w:t>
      </w:r>
      <w:r w:rsidRPr="00683E80">
        <w:rPr>
          <w:rFonts w:ascii="Times New Roman" w:hAnsi="Times New Roman" w:cs="Times New Roman"/>
          <w:sz w:val="24"/>
          <w:szCs w:val="24"/>
        </w:rPr>
        <w:t>(1), pp.1-18.</w:t>
      </w:r>
    </w:p>
    <w:p w14:paraId="48887E13" w14:textId="77777777" w:rsidR="005246F3" w:rsidRDefault="005246F3" w:rsidP="00DD742C">
      <w:pPr>
        <w:spacing w:line="360" w:lineRule="auto"/>
        <w:jc w:val="both"/>
        <w:rPr>
          <w:rFonts w:ascii="Times New Roman" w:hAnsi="Times New Roman" w:cs="Times New Roman"/>
          <w:sz w:val="24"/>
          <w:szCs w:val="24"/>
        </w:rPr>
      </w:pPr>
      <w:r w:rsidRPr="00683E80">
        <w:rPr>
          <w:rFonts w:ascii="Times New Roman" w:hAnsi="Times New Roman" w:cs="Times New Roman"/>
          <w:sz w:val="24"/>
          <w:szCs w:val="24"/>
        </w:rPr>
        <w:t>Muijs, D. (2010)</w:t>
      </w:r>
      <w:r>
        <w:rPr>
          <w:rFonts w:ascii="Times New Roman" w:hAnsi="Times New Roman" w:cs="Times New Roman"/>
          <w:sz w:val="24"/>
          <w:szCs w:val="24"/>
        </w:rPr>
        <w:t>.</w:t>
      </w:r>
      <w:r w:rsidRPr="00683E80">
        <w:rPr>
          <w:rFonts w:ascii="Times New Roman" w:hAnsi="Times New Roman" w:cs="Times New Roman"/>
          <w:sz w:val="24"/>
          <w:szCs w:val="24"/>
        </w:rPr>
        <w:t xml:space="preserve"> </w:t>
      </w:r>
      <w:r w:rsidRPr="00683E80">
        <w:rPr>
          <w:rFonts w:ascii="Times New Roman" w:hAnsi="Times New Roman" w:cs="Times New Roman"/>
          <w:i/>
          <w:iCs/>
          <w:sz w:val="24"/>
          <w:szCs w:val="24"/>
        </w:rPr>
        <w:t>Doing Quantitative Research in Education with SPSS</w:t>
      </w:r>
      <w:r w:rsidRPr="00683E80">
        <w:rPr>
          <w:rFonts w:ascii="Times New Roman" w:hAnsi="Times New Roman" w:cs="Times New Roman"/>
          <w:sz w:val="24"/>
          <w:szCs w:val="24"/>
        </w:rPr>
        <w:t xml:space="preserve">. 2nd </w:t>
      </w:r>
      <w:proofErr w:type="spellStart"/>
      <w:r w:rsidRPr="00683E80">
        <w:rPr>
          <w:rFonts w:ascii="Times New Roman" w:hAnsi="Times New Roman" w:cs="Times New Roman"/>
          <w:sz w:val="24"/>
          <w:szCs w:val="24"/>
        </w:rPr>
        <w:t>edn</w:t>
      </w:r>
      <w:proofErr w:type="spellEnd"/>
      <w:r w:rsidRPr="00683E80">
        <w:rPr>
          <w:rFonts w:ascii="Times New Roman" w:hAnsi="Times New Roman" w:cs="Times New Roman"/>
          <w:sz w:val="24"/>
          <w:szCs w:val="24"/>
        </w:rPr>
        <w:t>. London: SAGE.</w:t>
      </w:r>
    </w:p>
    <w:p w14:paraId="37598209" w14:textId="77777777" w:rsidR="005246F3" w:rsidRPr="00683E80" w:rsidRDefault="005246F3" w:rsidP="00683E80">
      <w:pPr>
        <w:spacing w:line="360" w:lineRule="auto"/>
        <w:jc w:val="both"/>
        <w:rPr>
          <w:rFonts w:ascii="Times New Roman" w:hAnsi="Times New Roman" w:cs="Times New Roman"/>
          <w:sz w:val="24"/>
          <w:szCs w:val="24"/>
          <w:lang w:val="en-GB"/>
        </w:rPr>
      </w:pPr>
      <w:r w:rsidRPr="00683E80">
        <w:rPr>
          <w:rFonts w:ascii="Times New Roman" w:hAnsi="Times New Roman" w:cs="Times New Roman"/>
          <w:sz w:val="24"/>
          <w:szCs w:val="24"/>
          <w:lang w:val="en-GB"/>
        </w:rPr>
        <w:t>Murray, R. (2023)</w:t>
      </w:r>
      <w:r>
        <w:rPr>
          <w:rFonts w:ascii="Times New Roman" w:hAnsi="Times New Roman" w:cs="Times New Roman"/>
          <w:sz w:val="24"/>
          <w:szCs w:val="24"/>
          <w:lang w:val="en-GB"/>
        </w:rPr>
        <w:t>.</w:t>
      </w:r>
      <w:r w:rsidRPr="00683E80">
        <w:rPr>
          <w:rFonts w:ascii="Times New Roman" w:hAnsi="Times New Roman" w:cs="Times New Roman"/>
          <w:sz w:val="24"/>
          <w:szCs w:val="24"/>
          <w:lang w:val="en-GB"/>
        </w:rPr>
        <w:t xml:space="preserve"> </w:t>
      </w:r>
      <w:r w:rsidRPr="00683E80">
        <w:rPr>
          <w:rFonts w:ascii="Times New Roman" w:hAnsi="Times New Roman" w:cs="Times New Roman"/>
          <w:i/>
          <w:iCs/>
          <w:sz w:val="24"/>
          <w:szCs w:val="24"/>
          <w:lang w:val="en-GB"/>
        </w:rPr>
        <w:t xml:space="preserve">How to Write a </w:t>
      </w:r>
      <w:proofErr w:type="gramStart"/>
      <w:r w:rsidRPr="00683E80">
        <w:rPr>
          <w:rFonts w:ascii="Times New Roman" w:hAnsi="Times New Roman" w:cs="Times New Roman"/>
          <w:i/>
          <w:iCs/>
          <w:sz w:val="24"/>
          <w:szCs w:val="24"/>
          <w:lang w:val="en-GB"/>
        </w:rPr>
        <w:t>Thesis</w:t>
      </w:r>
      <w:proofErr w:type="gramEnd"/>
      <w:r w:rsidRPr="00683E80">
        <w:rPr>
          <w:rFonts w:ascii="Times New Roman" w:hAnsi="Times New Roman" w:cs="Times New Roman"/>
          <w:sz w:val="24"/>
          <w:szCs w:val="24"/>
          <w:lang w:val="en-GB"/>
        </w:rPr>
        <w:t xml:space="preserve">. 4th </w:t>
      </w:r>
      <w:proofErr w:type="spellStart"/>
      <w:r w:rsidRPr="00683E80">
        <w:rPr>
          <w:rFonts w:ascii="Times New Roman" w:hAnsi="Times New Roman" w:cs="Times New Roman"/>
          <w:sz w:val="24"/>
          <w:szCs w:val="24"/>
          <w:lang w:val="en-GB"/>
        </w:rPr>
        <w:t>edn</w:t>
      </w:r>
      <w:proofErr w:type="spellEnd"/>
      <w:r w:rsidRPr="00683E80">
        <w:rPr>
          <w:rFonts w:ascii="Times New Roman" w:hAnsi="Times New Roman" w:cs="Times New Roman"/>
          <w:sz w:val="24"/>
          <w:szCs w:val="24"/>
          <w:lang w:val="en-GB"/>
        </w:rPr>
        <w:t xml:space="preserve">. Maidenhead: Open University Press. </w:t>
      </w:r>
    </w:p>
    <w:p w14:paraId="7FDE52A8" w14:textId="77777777" w:rsidR="005246F3" w:rsidRPr="00683E80" w:rsidRDefault="005246F3" w:rsidP="00683E80">
      <w:pPr>
        <w:spacing w:line="360" w:lineRule="auto"/>
        <w:jc w:val="both"/>
        <w:rPr>
          <w:rFonts w:ascii="Times New Roman" w:hAnsi="Times New Roman" w:cs="Times New Roman"/>
          <w:sz w:val="24"/>
          <w:szCs w:val="24"/>
          <w:lang w:val="en-GB"/>
        </w:rPr>
      </w:pPr>
      <w:r w:rsidRPr="00683E80">
        <w:rPr>
          <w:rFonts w:ascii="Times New Roman" w:hAnsi="Times New Roman" w:cs="Times New Roman"/>
          <w:sz w:val="24"/>
          <w:szCs w:val="24"/>
          <w:lang w:val="en-GB"/>
        </w:rPr>
        <w:t>Naoum, S.G. (2019)</w:t>
      </w:r>
      <w:r>
        <w:rPr>
          <w:rFonts w:ascii="Times New Roman" w:hAnsi="Times New Roman" w:cs="Times New Roman"/>
          <w:sz w:val="24"/>
          <w:szCs w:val="24"/>
          <w:lang w:val="en-GB"/>
        </w:rPr>
        <w:t>.</w:t>
      </w:r>
      <w:r w:rsidRPr="00683E80">
        <w:rPr>
          <w:rFonts w:ascii="Times New Roman" w:hAnsi="Times New Roman" w:cs="Times New Roman"/>
          <w:sz w:val="24"/>
          <w:szCs w:val="24"/>
          <w:lang w:val="en-GB"/>
        </w:rPr>
        <w:t xml:space="preserve"> </w:t>
      </w:r>
      <w:r w:rsidRPr="00683E80">
        <w:rPr>
          <w:rFonts w:ascii="Times New Roman" w:hAnsi="Times New Roman" w:cs="Times New Roman"/>
          <w:i/>
          <w:iCs/>
          <w:sz w:val="24"/>
          <w:szCs w:val="24"/>
          <w:lang w:val="en-GB"/>
        </w:rPr>
        <w:t>Dissertation Research and Writing for Construction Students</w:t>
      </w:r>
      <w:r w:rsidRPr="00683E80">
        <w:rPr>
          <w:rFonts w:ascii="Times New Roman" w:hAnsi="Times New Roman" w:cs="Times New Roman"/>
          <w:sz w:val="24"/>
          <w:szCs w:val="24"/>
          <w:lang w:val="en-GB"/>
        </w:rPr>
        <w:t xml:space="preserve">. 3rd </w:t>
      </w:r>
      <w:proofErr w:type="spellStart"/>
      <w:r w:rsidRPr="00683E80">
        <w:rPr>
          <w:rFonts w:ascii="Times New Roman" w:hAnsi="Times New Roman" w:cs="Times New Roman"/>
          <w:sz w:val="24"/>
          <w:szCs w:val="24"/>
          <w:lang w:val="en-GB"/>
        </w:rPr>
        <w:t>edn</w:t>
      </w:r>
      <w:proofErr w:type="spellEnd"/>
      <w:r w:rsidRPr="00683E80">
        <w:rPr>
          <w:rFonts w:ascii="Times New Roman" w:hAnsi="Times New Roman" w:cs="Times New Roman"/>
          <w:sz w:val="24"/>
          <w:szCs w:val="24"/>
          <w:lang w:val="en-GB"/>
        </w:rPr>
        <w:t xml:space="preserve">. Abingdon: Routledge. </w:t>
      </w:r>
    </w:p>
    <w:p w14:paraId="0F15EA80" w14:textId="77777777" w:rsidR="005246F3" w:rsidRPr="00C1421A" w:rsidRDefault="005246F3" w:rsidP="00DD742C">
      <w:pPr>
        <w:spacing w:line="360" w:lineRule="auto"/>
        <w:jc w:val="both"/>
        <w:rPr>
          <w:rFonts w:ascii="Times New Roman" w:hAnsi="Times New Roman" w:cs="Times New Roman"/>
          <w:sz w:val="24"/>
          <w:szCs w:val="24"/>
          <w:lang w:val="en-GB"/>
        </w:rPr>
      </w:pPr>
      <w:r w:rsidRPr="00683E80">
        <w:rPr>
          <w:rFonts w:ascii="Times New Roman" w:hAnsi="Times New Roman" w:cs="Times New Roman"/>
          <w:sz w:val="24"/>
          <w:szCs w:val="24"/>
        </w:rPr>
        <w:t xml:space="preserve">Nguyen-Phuoc, D.Q., Tran, A.T.P., Van Nguyen, T., Le, P.T. and Su, D.N. </w:t>
      </w:r>
      <w:r>
        <w:rPr>
          <w:rFonts w:ascii="Times New Roman" w:hAnsi="Times New Roman" w:cs="Times New Roman"/>
          <w:sz w:val="24"/>
          <w:szCs w:val="24"/>
        </w:rPr>
        <w:t>(</w:t>
      </w:r>
      <w:r w:rsidRPr="00683E80">
        <w:rPr>
          <w:rFonts w:ascii="Times New Roman" w:hAnsi="Times New Roman" w:cs="Times New Roman"/>
          <w:sz w:val="24"/>
          <w:szCs w:val="24"/>
        </w:rPr>
        <w:t>2021</w:t>
      </w:r>
      <w:r>
        <w:rPr>
          <w:rFonts w:ascii="Times New Roman" w:hAnsi="Times New Roman" w:cs="Times New Roman"/>
          <w:sz w:val="24"/>
          <w:szCs w:val="24"/>
        </w:rPr>
        <w:t>).</w:t>
      </w:r>
      <w:r w:rsidRPr="00683E80">
        <w:rPr>
          <w:rFonts w:ascii="Times New Roman" w:hAnsi="Times New Roman" w:cs="Times New Roman"/>
          <w:sz w:val="24"/>
          <w:szCs w:val="24"/>
        </w:rPr>
        <w:t xml:space="preserve"> Investigating the complexity of perceived service quality and perceived safety and security in building loyalty among bus passengers in Vietnam–A PLS-SEM approach. </w:t>
      </w:r>
      <w:r w:rsidRPr="00683E80">
        <w:rPr>
          <w:rFonts w:ascii="Times New Roman" w:hAnsi="Times New Roman" w:cs="Times New Roman"/>
          <w:i/>
          <w:iCs/>
          <w:sz w:val="24"/>
          <w:szCs w:val="24"/>
        </w:rPr>
        <w:t>Transport Policy</w:t>
      </w:r>
      <w:r w:rsidRPr="00683E80">
        <w:rPr>
          <w:rFonts w:ascii="Times New Roman" w:hAnsi="Times New Roman" w:cs="Times New Roman"/>
          <w:sz w:val="24"/>
          <w:szCs w:val="24"/>
        </w:rPr>
        <w:t>, </w:t>
      </w:r>
      <w:r w:rsidRPr="00683E80">
        <w:rPr>
          <w:rFonts w:ascii="Times New Roman" w:hAnsi="Times New Roman" w:cs="Times New Roman"/>
          <w:i/>
          <w:iCs/>
          <w:sz w:val="24"/>
          <w:szCs w:val="24"/>
        </w:rPr>
        <w:t>101</w:t>
      </w:r>
      <w:r w:rsidRPr="00683E80">
        <w:rPr>
          <w:rFonts w:ascii="Times New Roman" w:hAnsi="Times New Roman" w:cs="Times New Roman"/>
          <w:sz w:val="24"/>
          <w:szCs w:val="24"/>
        </w:rPr>
        <w:t>, pp.162-173.</w:t>
      </w:r>
    </w:p>
    <w:p w14:paraId="56D1E087" w14:textId="77777777" w:rsidR="005246F3" w:rsidRDefault="005246F3" w:rsidP="00DD742C">
      <w:pPr>
        <w:spacing w:line="360" w:lineRule="auto"/>
        <w:jc w:val="both"/>
        <w:rPr>
          <w:rFonts w:ascii="Times New Roman" w:hAnsi="Times New Roman" w:cs="Times New Roman"/>
          <w:sz w:val="24"/>
          <w:szCs w:val="24"/>
        </w:rPr>
      </w:pPr>
      <w:r w:rsidRPr="00683E80">
        <w:rPr>
          <w:rFonts w:ascii="Times New Roman" w:hAnsi="Times New Roman" w:cs="Times New Roman"/>
          <w:sz w:val="24"/>
          <w:szCs w:val="24"/>
        </w:rPr>
        <w:t xml:space="preserve">Pallant, J. (2020) </w:t>
      </w:r>
      <w:r w:rsidRPr="00683E80">
        <w:rPr>
          <w:rFonts w:ascii="Times New Roman" w:hAnsi="Times New Roman" w:cs="Times New Roman"/>
          <w:i/>
          <w:iCs/>
          <w:sz w:val="24"/>
          <w:szCs w:val="24"/>
        </w:rPr>
        <w:t>SPSS Survival Manual: A Step-by-Step Guide to Data Analysis Using IBM SPSS</w:t>
      </w:r>
      <w:r w:rsidRPr="00683E80">
        <w:rPr>
          <w:rFonts w:ascii="Times New Roman" w:hAnsi="Times New Roman" w:cs="Times New Roman"/>
          <w:sz w:val="24"/>
          <w:szCs w:val="24"/>
        </w:rPr>
        <w:t xml:space="preserve">. 7th </w:t>
      </w:r>
      <w:proofErr w:type="spellStart"/>
      <w:r w:rsidRPr="00683E80">
        <w:rPr>
          <w:rFonts w:ascii="Times New Roman" w:hAnsi="Times New Roman" w:cs="Times New Roman"/>
          <w:sz w:val="24"/>
          <w:szCs w:val="24"/>
        </w:rPr>
        <w:t>edn</w:t>
      </w:r>
      <w:proofErr w:type="spellEnd"/>
      <w:r w:rsidRPr="00683E80">
        <w:rPr>
          <w:rFonts w:ascii="Times New Roman" w:hAnsi="Times New Roman" w:cs="Times New Roman"/>
          <w:sz w:val="24"/>
          <w:szCs w:val="24"/>
        </w:rPr>
        <w:t>. Maidenhead: McGraw-Hill.</w:t>
      </w:r>
    </w:p>
    <w:p w14:paraId="4C9F8571" w14:textId="77777777" w:rsidR="005246F3" w:rsidRPr="00683E80" w:rsidRDefault="005246F3" w:rsidP="00683E80">
      <w:pPr>
        <w:spacing w:line="360" w:lineRule="auto"/>
        <w:jc w:val="both"/>
        <w:rPr>
          <w:rFonts w:ascii="Times New Roman" w:hAnsi="Times New Roman" w:cs="Times New Roman"/>
          <w:sz w:val="24"/>
          <w:szCs w:val="24"/>
          <w:lang w:val="en-GB"/>
        </w:rPr>
      </w:pPr>
      <w:r w:rsidRPr="00683E80">
        <w:rPr>
          <w:rFonts w:ascii="Times New Roman" w:hAnsi="Times New Roman" w:cs="Times New Roman"/>
          <w:sz w:val="24"/>
          <w:szCs w:val="24"/>
          <w:lang w:val="en-GB"/>
        </w:rPr>
        <w:t>Punch, K.F. and Oancea, A. (2014)</w:t>
      </w:r>
      <w:r>
        <w:rPr>
          <w:rFonts w:ascii="Times New Roman" w:hAnsi="Times New Roman" w:cs="Times New Roman"/>
          <w:sz w:val="24"/>
          <w:szCs w:val="24"/>
          <w:lang w:val="en-GB"/>
        </w:rPr>
        <w:t>.</w:t>
      </w:r>
      <w:r w:rsidRPr="00683E80">
        <w:rPr>
          <w:rFonts w:ascii="Times New Roman" w:hAnsi="Times New Roman" w:cs="Times New Roman"/>
          <w:sz w:val="24"/>
          <w:szCs w:val="24"/>
          <w:lang w:val="en-GB"/>
        </w:rPr>
        <w:t xml:space="preserve"> </w:t>
      </w:r>
      <w:r w:rsidRPr="00683E80">
        <w:rPr>
          <w:rFonts w:ascii="Times New Roman" w:hAnsi="Times New Roman" w:cs="Times New Roman"/>
          <w:i/>
          <w:iCs/>
          <w:sz w:val="24"/>
          <w:szCs w:val="24"/>
          <w:lang w:val="en-GB"/>
        </w:rPr>
        <w:t>Introduction to Research Methods in Education</w:t>
      </w:r>
      <w:r w:rsidRPr="00683E80">
        <w:rPr>
          <w:rFonts w:ascii="Times New Roman" w:hAnsi="Times New Roman" w:cs="Times New Roman"/>
          <w:sz w:val="24"/>
          <w:szCs w:val="24"/>
          <w:lang w:val="en-GB"/>
        </w:rPr>
        <w:t xml:space="preserve">. 2nd </w:t>
      </w:r>
      <w:proofErr w:type="spellStart"/>
      <w:r w:rsidRPr="00683E80">
        <w:rPr>
          <w:rFonts w:ascii="Times New Roman" w:hAnsi="Times New Roman" w:cs="Times New Roman"/>
          <w:sz w:val="24"/>
          <w:szCs w:val="24"/>
          <w:lang w:val="en-GB"/>
        </w:rPr>
        <w:t>edn</w:t>
      </w:r>
      <w:proofErr w:type="spellEnd"/>
      <w:r w:rsidRPr="00683E80">
        <w:rPr>
          <w:rFonts w:ascii="Times New Roman" w:hAnsi="Times New Roman" w:cs="Times New Roman"/>
          <w:sz w:val="24"/>
          <w:szCs w:val="24"/>
          <w:lang w:val="en-GB"/>
        </w:rPr>
        <w:t xml:space="preserve">. London: SAGE. </w:t>
      </w:r>
    </w:p>
    <w:p w14:paraId="1ECF1732" w14:textId="77777777" w:rsidR="005246F3" w:rsidRDefault="005246F3" w:rsidP="00DD742C">
      <w:pPr>
        <w:spacing w:line="360" w:lineRule="auto"/>
        <w:jc w:val="both"/>
        <w:rPr>
          <w:rFonts w:ascii="Times New Roman" w:hAnsi="Times New Roman" w:cs="Times New Roman"/>
          <w:sz w:val="24"/>
          <w:szCs w:val="24"/>
        </w:rPr>
      </w:pPr>
      <w:r w:rsidRPr="00683E80">
        <w:rPr>
          <w:rFonts w:ascii="Times New Roman" w:hAnsi="Times New Roman" w:cs="Times New Roman"/>
          <w:sz w:val="24"/>
          <w:szCs w:val="24"/>
        </w:rPr>
        <w:t xml:space="preserve">Robson, C. and McCartan, K. (2024) </w:t>
      </w:r>
      <w:r w:rsidRPr="00683E80">
        <w:rPr>
          <w:rFonts w:ascii="Times New Roman" w:hAnsi="Times New Roman" w:cs="Times New Roman"/>
          <w:i/>
          <w:iCs/>
          <w:sz w:val="24"/>
          <w:szCs w:val="24"/>
        </w:rPr>
        <w:t>Real World Research</w:t>
      </w:r>
      <w:r w:rsidRPr="00683E80">
        <w:rPr>
          <w:rFonts w:ascii="Times New Roman" w:hAnsi="Times New Roman" w:cs="Times New Roman"/>
          <w:sz w:val="24"/>
          <w:szCs w:val="24"/>
        </w:rPr>
        <w:t xml:space="preserve">. 5th </w:t>
      </w:r>
      <w:proofErr w:type="spellStart"/>
      <w:r w:rsidRPr="00683E80">
        <w:rPr>
          <w:rFonts w:ascii="Times New Roman" w:hAnsi="Times New Roman" w:cs="Times New Roman"/>
          <w:sz w:val="24"/>
          <w:szCs w:val="24"/>
        </w:rPr>
        <w:t>edn</w:t>
      </w:r>
      <w:proofErr w:type="spellEnd"/>
      <w:r w:rsidRPr="00683E80">
        <w:rPr>
          <w:rFonts w:ascii="Times New Roman" w:hAnsi="Times New Roman" w:cs="Times New Roman"/>
          <w:sz w:val="24"/>
          <w:szCs w:val="24"/>
        </w:rPr>
        <w:t xml:space="preserve">. Chichester: Wiley. </w:t>
      </w:r>
    </w:p>
    <w:p w14:paraId="09B99629" w14:textId="77777777" w:rsidR="005246F3" w:rsidRDefault="005246F3" w:rsidP="00DD742C">
      <w:pPr>
        <w:spacing w:line="360" w:lineRule="auto"/>
        <w:jc w:val="both"/>
        <w:rPr>
          <w:rFonts w:ascii="Times New Roman" w:hAnsi="Times New Roman" w:cs="Times New Roman"/>
          <w:sz w:val="24"/>
          <w:szCs w:val="24"/>
        </w:rPr>
      </w:pPr>
      <w:r w:rsidRPr="00683E80">
        <w:rPr>
          <w:rFonts w:ascii="Times New Roman" w:hAnsi="Times New Roman" w:cs="Times New Roman"/>
          <w:sz w:val="24"/>
          <w:szCs w:val="24"/>
        </w:rPr>
        <w:lastRenderedPageBreak/>
        <w:t>Saunders, M.N.K., Lewis, P. and Thornhill, A. (2023)</w:t>
      </w:r>
      <w:r>
        <w:rPr>
          <w:rFonts w:ascii="Times New Roman" w:hAnsi="Times New Roman" w:cs="Times New Roman"/>
          <w:sz w:val="24"/>
          <w:szCs w:val="24"/>
        </w:rPr>
        <w:t>.</w:t>
      </w:r>
      <w:r w:rsidRPr="00683E80">
        <w:rPr>
          <w:rFonts w:ascii="Times New Roman" w:hAnsi="Times New Roman" w:cs="Times New Roman"/>
          <w:sz w:val="24"/>
          <w:szCs w:val="24"/>
        </w:rPr>
        <w:t xml:space="preserve"> </w:t>
      </w:r>
      <w:r w:rsidRPr="00683E80">
        <w:rPr>
          <w:rFonts w:ascii="Times New Roman" w:hAnsi="Times New Roman" w:cs="Times New Roman"/>
          <w:i/>
          <w:iCs/>
          <w:sz w:val="24"/>
          <w:szCs w:val="24"/>
        </w:rPr>
        <w:t>Research Methods for Business Students</w:t>
      </w:r>
      <w:r w:rsidRPr="00683E80">
        <w:rPr>
          <w:rFonts w:ascii="Times New Roman" w:hAnsi="Times New Roman" w:cs="Times New Roman"/>
          <w:sz w:val="24"/>
          <w:szCs w:val="24"/>
        </w:rPr>
        <w:t xml:space="preserve">. 9th </w:t>
      </w:r>
      <w:proofErr w:type="spellStart"/>
      <w:r w:rsidRPr="00683E80">
        <w:rPr>
          <w:rFonts w:ascii="Times New Roman" w:hAnsi="Times New Roman" w:cs="Times New Roman"/>
          <w:sz w:val="24"/>
          <w:szCs w:val="24"/>
        </w:rPr>
        <w:t>edn</w:t>
      </w:r>
      <w:proofErr w:type="spellEnd"/>
      <w:r w:rsidRPr="00683E80">
        <w:rPr>
          <w:rFonts w:ascii="Times New Roman" w:hAnsi="Times New Roman" w:cs="Times New Roman"/>
          <w:sz w:val="24"/>
          <w:szCs w:val="24"/>
        </w:rPr>
        <w:t>. Harlow: Pearson.</w:t>
      </w:r>
    </w:p>
    <w:p w14:paraId="2FC250D4" w14:textId="77777777" w:rsidR="005246F3" w:rsidRPr="00C1421A" w:rsidRDefault="005246F3" w:rsidP="00DD742C">
      <w:pPr>
        <w:spacing w:line="360" w:lineRule="auto"/>
        <w:jc w:val="both"/>
        <w:rPr>
          <w:rFonts w:ascii="Times New Roman" w:hAnsi="Times New Roman" w:cs="Times New Roman"/>
          <w:sz w:val="24"/>
          <w:szCs w:val="24"/>
          <w:lang w:val="en-GB"/>
        </w:rPr>
      </w:pPr>
      <w:r w:rsidRPr="00683E80">
        <w:rPr>
          <w:rFonts w:ascii="Times New Roman" w:hAnsi="Times New Roman" w:cs="Times New Roman"/>
          <w:sz w:val="24"/>
          <w:szCs w:val="24"/>
        </w:rPr>
        <w:t xml:space="preserve">Su, D.N., Nguyen-Phuoc, D.Q. and Johnson, L.W. </w:t>
      </w:r>
      <w:r>
        <w:rPr>
          <w:rFonts w:ascii="Times New Roman" w:hAnsi="Times New Roman" w:cs="Times New Roman"/>
          <w:sz w:val="24"/>
          <w:szCs w:val="24"/>
        </w:rPr>
        <w:t>(</w:t>
      </w:r>
      <w:r w:rsidRPr="00683E80">
        <w:rPr>
          <w:rFonts w:ascii="Times New Roman" w:hAnsi="Times New Roman" w:cs="Times New Roman"/>
          <w:sz w:val="24"/>
          <w:szCs w:val="24"/>
        </w:rPr>
        <w:t>2021</w:t>
      </w:r>
      <w:r>
        <w:rPr>
          <w:rFonts w:ascii="Times New Roman" w:hAnsi="Times New Roman" w:cs="Times New Roman"/>
          <w:sz w:val="24"/>
          <w:szCs w:val="24"/>
        </w:rPr>
        <w:t>).</w:t>
      </w:r>
      <w:r w:rsidRPr="00683E80">
        <w:rPr>
          <w:rFonts w:ascii="Times New Roman" w:hAnsi="Times New Roman" w:cs="Times New Roman"/>
          <w:sz w:val="24"/>
          <w:szCs w:val="24"/>
        </w:rPr>
        <w:t xml:space="preserve"> Effects of perceived safety, involvement and perceived service quality on loyalty intention among ride-sourcing passengers. </w:t>
      </w:r>
      <w:r w:rsidRPr="00683E80">
        <w:rPr>
          <w:rFonts w:ascii="Times New Roman" w:hAnsi="Times New Roman" w:cs="Times New Roman"/>
          <w:i/>
          <w:iCs/>
          <w:sz w:val="24"/>
          <w:szCs w:val="24"/>
        </w:rPr>
        <w:t>Transportation</w:t>
      </w:r>
      <w:r w:rsidRPr="00683E80">
        <w:rPr>
          <w:rFonts w:ascii="Times New Roman" w:hAnsi="Times New Roman" w:cs="Times New Roman"/>
          <w:sz w:val="24"/>
          <w:szCs w:val="24"/>
        </w:rPr>
        <w:t>, </w:t>
      </w:r>
      <w:r w:rsidRPr="00683E80">
        <w:rPr>
          <w:rFonts w:ascii="Times New Roman" w:hAnsi="Times New Roman" w:cs="Times New Roman"/>
          <w:i/>
          <w:iCs/>
          <w:sz w:val="24"/>
          <w:szCs w:val="24"/>
        </w:rPr>
        <w:t>48</w:t>
      </w:r>
      <w:r w:rsidRPr="00683E80">
        <w:rPr>
          <w:rFonts w:ascii="Times New Roman" w:hAnsi="Times New Roman" w:cs="Times New Roman"/>
          <w:sz w:val="24"/>
          <w:szCs w:val="24"/>
        </w:rPr>
        <w:t>(1), pp.369-393.</w:t>
      </w:r>
    </w:p>
    <w:p w14:paraId="4CA395C1" w14:textId="77777777" w:rsidR="005246F3" w:rsidRPr="00820800" w:rsidRDefault="005246F3" w:rsidP="00DD742C">
      <w:pPr>
        <w:spacing w:line="360" w:lineRule="auto"/>
        <w:jc w:val="both"/>
        <w:rPr>
          <w:rFonts w:ascii="Times New Roman" w:hAnsi="Times New Roman" w:cs="Times New Roman"/>
          <w:sz w:val="24"/>
          <w:szCs w:val="24"/>
          <w:lang w:val="en-GB"/>
        </w:rPr>
      </w:pPr>
      <w:r w:rsidRPr="00683E80">
        <w:rPr>
          <w:rFonts w:ascii="Times New Roman" w:hAnsi="Times New Roman" w:cs="Times New Roman"/>
          <w:sz w:val="24"/>
          <w:szCs w:val="24"/>
        </w:rPr>
        <w:t xml:space="preserve">Tang, Y., Guo, P., Tang, C.S. and Wang, Y. </w:t>
      </w:r>
      <w:r>
        <w:rPr>
          <w:rFonts w:ascii="Times New Roman" w:hAnsi="Times New Roman" w:cs="Times New Roman"/>
          <w:sz w:val="24"/>
          <w:szCs w:val="24"/>
        </w:rPr>
        <w:t>(</w:t>
      </w:r>
      <w:r w:rsidRPr="00683E80">
        <w:rPr>
          <w:rFonts w:ascii="Times New Roman" w:hAnsi="Times New Roman" w:cs="Times New Roman"/>
          <w:sz w:val="24"/>
          <w:szCs w:val="24"/>
        </w:rPr>
        <w:t>2021</w:t>
      </w:r>
      <w:r>
        <w:rPr>
          <w:rFonts w:ascii="Times New Roman" w:hAnsi="Times New Roman" w:cs="Times New Roman"/>
          <w:sz w:val="24"/>
          <w:szCs w:val="24"/>
        </w:rPr>
        <w:t>).</w:t>
      </w:r>
      <w:r w:rsidRPr="00683E80">
        <w:rPr>
          <w:rFonts w:ascii="Times New Roman" w:hAnsi="Times New Roman" w:cs="Times New Roman"/>
          <w:sz w:val="24"/>
          <w:szCs w:val="24"/>
        </w:rPr>
        <w:t xml:space="preserve"> Gender‐related operational issues arising from on‐demand ride‐hailing platforms: Safety concerns and system configuration. </w:t>
      </w:r>
      <w:r w:rsidRPr="00683E80">
        <w:rPr>
          <w:rFonts w:ascii="Times New Roman" w:hAnsi="Times New Roman" w:cs="Times New Roman"/>
          <w:i/>
          <w:iCs/>
          <w:sz w:val="24"/>
          <w:szCs w:val="24"/>
        </w:rPr>
        <w:t>Production and Operations Management</w:t>
      </w:r>
      <w:r w:rsidRPr="00683E80">
        <w:rPr>
          <w:rFonts w:ascii="Times New Roman" w:hAnsi="Times New Roman" w:cs="Times New Roman"/>
          <w:sz w:val="24"/>
          <w:szCs w:val="24"/>
        </w:rPr>
        <w:t>, </w:t>
      </w:r>
      <w:r w:rsidRPr="00683E80">
        <w:rPr>
          <w:rFonts w:ascii="Times New Roman" w:hAnsi="Times New Roman" w:cs="Times New Roman"/>
          <w:i/>
          <w:iCs/>
          <w:sz w:val="24"/>
          <w:szCs w:val="24"/>
        </w:rPr>
        <w:t>30</w:t>
      </w:r>
      <w:r w:rsidRPr="00683E80">
        <w:rPr>
          <w:rFonts w:ascii="Times New Roman" w:hAnsi="Times New Roman" w:cs="Times New Roman"/>
          <w:sz w:val="24"/>
          <w:szCs w:val="24"/>
        </w:rPr>
        <w:t>(10), pp.3481-3496.</w:t>
      </w:r>
    </w:p>
    <w:p w14:paraId="3AB4E48E" w14:textId="77777777" w:rsidR="005246F3" w:rsidRPr="00C1421A" w:rsidRDefault="005246F3" w:rsidP="00DD742C">
      <w:pPr>
        <w:spacing w:line="360" w:lineRule="auto"/>
        <w:jc w:val="both"/>
        <w:rPr>
          <w:rFonts w:ascii="Times New Roman" w:hAnsi="Times New Roman" w:cs="Times New Roman"/>
          <w:sz w:val="24"/>
          <w:szCs w:val="24"/>
          <w:lang w:val="en-GB"/>
        </w:rPr>
      </w:pPr>
      <w:r w:rsidRPr="00683E80">
        <w:rPr>
          <w:rFonts w:ascii="Times New Roman" w:hAnsi="Times New Roman" w:cs="Times New Roman"/>
          <w:sz w:val="24"/>
          <w:szCs w:val="24"/>
        </w:rPr>
        <w:t xml:space="preserve">Veal, A.J. </w:t>
      </w:r>
      <w:r>
        <w:rPr>
          <w:rFonts w:ascii="Times New Roman" w:hAnsi="Times New Roman" w:cs="Times New Roman"/>
          <w:sz w:val="24"/>
          <w:szCs w:val="24"/>
        </w:rPr>
        <w:t>(</w:t>
      </w:r>
      <w:r w:rsidRPr="00683E80">
        <w:rPr>
          <w:rFonts w:ascii="Times New Roman" w:hAnsi="Times New Roman" w:cs="Times New Roman"/>
          <w:sz w:val="24"/>
          <w:szCs w:val="24"/>
        </w:rPr>
        <w:t>2017</w:t>
      </w:r>
      <w:r>
        <w:rPr>
          <w:rFonts w:ascii="Times New Roman" w:hAnsi="Times New Roman" w:cs="Times New Roman"/>
          <w:sz w:val="24"/>
          <w:szCs w:val="24"/>
        </w:rPr>
        <w:t xml:space="preserve">). </w:t>
      </w:r>
      <w:r w:rsidRPr="00683E80">
        <w:rPr>
          <w:rFonts w:ascii="Times New Roman" w:hAnsi="Times New Roman" w:cs="Times New Roman"/>
          <w:i/>
          <w:iCs/>
          <w:sz w:val="24"/>
          <w:szCs w:val="24"/>
        </w:rPr>
        <w:t>Research methods for leisure and tourism</w:t>
      </w:r>
      <w:r w:rsidRPr="00683E80">
        <w:rPr>
          <w:rFonts w:ascii="Times New Roman" w:hAnsi="Times New Roman" w:cs="Times New Roman"/>
          <w:sz w:val="24"/>
          <w:szCs w:val="24"/>
        </w:rPr>
        <w:t>. Pearson Uk.</w:t>
      </w:r>
    </w:p>
    <w:p w14:paraId="396F0DFA" w14:textId="77777777" w:rsidR="00820800" w:rsidRDefault="00820800">
      <w:pPr>
        <w:spacing w:line="259" w:lineRule="auto"/>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7E36FFBC" w14:textId="70C16F31" w:rsidR="00DD742C" w:rsidRPr="00C1421A" w:rsidRDefault="00DD742C" w:rsidP="001C3F1D">
      <w:pPr>
        <w:pStyle w:val="Heading1"/>
        <w:rPr>
          <w:lang w:val="en-GB"/>
        </w:rPr>
      </w:pPr>
      <w:bookmarkStart w:id="18" w:name="_Toc233156469"/>
      <w:r w:rsidRPr="00C1421A">
        <w:rPr>
          <w:lang w:val="en-GB"/>
        </w:rPr>
        <w:lastRenderedPageBreak/>
        <w:t xml:space="preserve">Appendix: </w:t>
      </w:r>
      <w:bookmarkStart w:id="19" w:name="OLE_LINK6"/>
      <w:r w:rsidRPr="00C1421A">
        <w:rPr>
          <w:lang w:val="en-GB"/>
        </w:rPr>
        <w:t>Gantt Chart</w:t>
      </w:r>
      <w:bookmarkEnd w:id="18"/>
      <w:r w:rsidRPr="00C1421A">
        <w:rPr>
          <w:lang w:val="en-GB"/>
        </w:rPr>
        <w:t xml:space="preserve">  </w:t>
      </w:r>
      <w:bookmarkEnd w:id="19"/>
    </w:p>
    <w:tbl>
      <w:tblPr>
        <w:tblStyle w:val="TableGrid"/>
        <w:tblW w:w="0" w:type="auto"/>
        <w:tblLook w:val="04A0" w:firstRow="1" w:lastRow="0" w:firstColumn="1" w:lastColumn="0" w:noHBand="0" w:noVBand="1"/>
      </w:tblPr>
      <w:tblGrid>
        <w:gridCol w:w="2440"/>
        <w:gridCol w:w="576"/>
        <w:gridCol w:w="576"/>
        <w:gridCol w:w="576"/>
        <w:gridCol w:w="576"/>
        <w:gridCol w:w="576"/>
        <w:gridCol w:w="576"/>
        <w:gridCol w:w="576"/>
        <w:gridCol w:w="576"/>
        <w:gridCol w:w="576"/>
        <w:gridCol w:w="696"/>
        <w:gridCol w:w="696"/>
      </w:tblGrid>
      <w:tr w:rsidR="00DD742C" w:rsidRPr="001C3F1D" w14:paraId="3A8807BA" w14:textId="77777777" w:rsidTr="001C3F1D">
        <w:tc>
          <w:tcPr>
            <w:tcW w:w="0" w:type="auto"/>
            <w:hideMark/>
          </w:tcPr>
          <w:p w14:paraId="1EFDC4A3" w14:textId="77777777" w:rsidR="00DD742C" w:rsidRPr="001C3F1D" w:rsidRDefault="00DD742C" w:rsidP="001C3F1D">
            <w:pPr>
              <w:spacing w:after="160" w:line="360" w:lineRule="auto"/>
              <w:rPr>
                <w:rFonts w:ascii="Times New Roman" w:hAnsi="Times New Roman" w:cs="Times New Roman"/>
                <w:b/>
                <w:bCs/>
                <w:sz w:val="24"/>
                <w:szCs w:val="24"/>
                <w:lang w:val="en-GB"/>
              </w:rPr>
            </w:pPr>
            <w:r w:rsidRPr="001C3F1D">
              <w:rPr>
                <w:rFonts w:ascii="Times New Roman" w:hAnsi="Times New Roman" w:cs="Times New Roman"/>
                <w:b/>
                <w:bCs/>
                <w:sz w:val="24"/>
                <w:szCs w:val="24"/>
                <w:lang w:val="en-GB"/>
              </w:rPr>
              <w:t>Key Activities</w:t>
            </w:r>
          </w:p>
        </w:tc>
        <w:tc>
          <w:tcPr>
            <w:tcW w:w="0" w:type="auto"/>
            <w:hideMark/>
          </w:tcPr>
          <w:p w14:paraId="086D6614" w14:textId="77777777" w:rsidR="00DD742C" w:rsidRPr="001C3F1D" w:rsidRDefault="00DD742C" w:rsidP="001C3F1D">
            <w:pPr>
              <w:spacing w:after="160" w:line="360" w:lineRule="auto"/>
              <w:rPr>
                <w:rFonts w:ascii="Times New Roman" w:hAnsi="Times New Roman" w:cs="Times New Roman"/>
                <w:b/>
                <w:bCs/>
                <w:sz w:val="24"/>
                <w:szCs w:val="24"/>
                <w:lang w:val="en-GB"/>
              </w:rPr>
            </w:pPr>
            <w:r w:rsidRPr="001C3F1D">
              <w:rPr>
                <w:rFonts w:ascii="Times New Roman" w:hAnsi="Times New Roman" w:cs="Times New Roman"/>
                <w:b/>
                <w:bCs/>
                <w:sz w:val="24"/>
                <w:szCs w:val="24"/>
                <w:lang w:val="en-GB"/>
              </w:rPr>
              <w:t>W1</w:t>
            </w:r>
          </w:p>
        </w:tc>
        <w:tc>
          <w:tcPr>
            <w:tcW w:w="0" w:type="auto"/>
            <w:hideMark/>
          </w:tcPr>
          <w:p w14:paraId="67F1BDF8" w14:textId="77777777" w:rsidR="00DD742C" w:rsidRPr="001C3F1D" w:rsidRDefault="00DD742C" w:rsidP="001C3F1D">
            <w:pPr>
              <w:spacing w:after="160" w:line="360" w:lineRule="auto"/>
              <w:rPr>
                <w:rFonts w:ascii="Times New Roman" w:hAnsi="Times New Roman" w:cs="Times New Roman"/>
                <w:b/>
                <w:bCs/>
                <w:sz w:val="24"/>
                <w:szCs w:val="24"/>
                <w:lang w:val="en-GB"/>
              </w:rPr>
            </w:pPr>
            <w:r w:rsidRPr="001C3F1D">
              <w:rPr>
                <w:rFonts w:ascii="Times New Roman" w:hAnsi="Times New Roman" w:cs="Times New Roman"/>
                <w:b/>
                <w:bCs/>
                <w:sz w:val="24"/>
                <w:szCs w:val="24"/>
                <w:lang w:val="en-GB"/>
              </w:rPr>
              <w:t>W2</w:t>
            </w:r>
          </w:p>
        </w:tc>
        <w:tc>
          <w:tcPr>
            <w:tcW w:w="0" w:type="auto"/>
            <w:hideMark/>
          </w:tcPr>
          <w:p w14:paraId="4011AF7B" w14:textId="77777777" w:rsidR="00DD742C" w:rsidRPr="001C3F1D" w:rsidRDefault="00DD742C" w:rsidP="001C3F1D">
            <w:pPr>
              <w:spacing w:after="160" w:line="360" w:lineRule="auto"/>
              <w:rPr>
                <w:rFonts w:ascii="Times New Roman" w:hAnsi="Times New Roman" w:cs="Times New Roman"/>
                <w:b/>
                <w:bCs/>
                <w:sz w:val="24"/>
                <w:szCs w:val="24"/>
                <w:lang w:val="en-GB"/>
              </w:rPr>
            </w:pPr>
            <w:r w:rsidRPr="001C3F1D">
              <w:rPr>
                <w:rFonts w:ascii="Times New Roman" w:hAnsi="Times New Roman" w:cs="Times New Roman"/>
                <w:b/>
                <w:bCs/>
                <w:sz w:val="24"/>
                <w:szCs w:val="24"/>
                <w:lang w:val="en-GB"/>
              </w:rPr>
              <w:t>W3</w:t>
            </w:r>
          </w:p>
        </w:tc>
        <w:tc>
          <w:tcPr>
            <w:tcW w:w="0" w:type="auto"/>
            <w:hideMark/>
          </w:tcPr>
          <w:p w14:paraId="0185DA1A" w14:textId="77777777" w:rsidR="00DD742C" w:rsidRPr="001C3F1D" w:rsidRDefault="00DD742C" w:rsidP="001C3F1D">
            <w:pPr>
              <w:spacing w:after="160" w:line="360" w:lineRule="auto"/>
              <w:rPr>
                <w:rFonts w:ascii="Times New Roman" w:hAnsi="Times New Roman" w:cs="Times New Roman"/>
                <w:b/>
                <w:bCs/>
                <w:sz w:val="24"/>
                <w:szCs w:val="24"/>
                <w:lang w:val="en-GB"/>
              </w:rPr>
            </w:pPr>
            <w:r w:rsidRPr="001C3F1D">
              <w:rPr>
                <w:rFonts w:ascii="Times New Roman" w:hAnsi="Times New Roman" w:cs="Times New Roman"/>
                <w:b/>
                <w:bCs/>
                <w:sz w:val="24"/>
                <w:szCs w:val="24"/>
                <w:lang w:val="en-GB"/>
              </w:rPr>
              <w:t>W4</w:t>
            </w:r>
          </w:p>
        </w:tc>
        <w:tc>
          <w:tcPr>
            <w:tcW w:w="0" w:type="auto"/>
            <w:hideMark/>
          </w:tcPr>
          <w:p w14:paraId="070CD7D0" w14:textId="77777777" w:rsidR="00DD742C" w:rsidRPr="001C3F1D" w:rsidRDefault="00DD742C" w:rsidP="001C3F1D">
            <w:pPr>
              <w:spacing w:after="160" w:line="360" w:lineRule="auto"/>
              <w:rPr>
                <w:rFonts w:ascii="Times New Roman" w:hAnsi="Times New Roman" w:cs="Times New Roman"/>
                <w:b/>
                <w:bCs/>
                <w:sz w:val="24"/>
                <w:szCs w:val="24"/>
                <w:lang w:val="en-GB"/>
              </w:rPr>
            </w:pPr>
            <w:r w:rsidRPr="001C3F1D">
              <w:rPr>
                <w:rFonts w:ascii="Times New Roman" w:hAnsi="Times New Roman" w:cs="Times New Roman"/>
                <w:b/>
                <w:bCs/>
                <w:sz w:val="24"/>
                <w:szCs w:val="24"/>
                <w:lang w:val="en-GB"/>
              </w:rPr>
              <w:t>W5</w:t>
            </w:r>
          </w:p>
        </w:tc>
        <w:tc>
          <w:tcPr>
            <w:tcW w:w="0" w:type="auto"/>
            <w:hideMark/>
          </w:tcPr>
          <w:p w14:paraId="12BFFB2B" w14:textId="77777777" w:rsidR="00DD742C" w:rsidRPr="001C3F1D" w:rsidRDefault="00DD742C" w:rsidP="001C3F1D">
            <w:pPr>
              <w:spacing w:after="160" w:line="360" w:lineRule="auto"/>
              <w:rPr>
                <w:rFonts w:ascii="Times New Roman" w:hAnsi="Times New Roman" w:cs="Times New Roman"/>
                <w:b/>
                <w:bCs/>
                <w:sz w:val="24"/>
                <w:szCs w:val="24"/>
                <w:lang w:val="en-GB"/>
              </w:rPr>
            </w:pPr>
            <w:r w:rsidRPr="001C3F1D">
              <w:rPr>
                <w:rFonts w:ascii="Times New Roman" w:hAnsi="Times New Roman" w:cs="Times New Roman"/>
                <w:b/>
                <w:bCs/>
                <w:sz w:val="24"/>
                <w:szCs w:val="24"/>
                <w:lang w:val="en-GB"/>
              </w:rPr>
              <w:t>W6</w:t>
            </w:r>
          </w:p>
        </w:tc>
        <w:tc>
          <w:tcPr>
            <w:tcW w:w="0" w:type="auto"/>
            <w:hideMark/>
          </w:tcPr>
          <w:p w14:paraId="6A134CDD" w14:textId="77777777" w:rsidR="00DD742C" w:rsidRPr="001C3F1D" w:rsidRDefault="00DD742C" w:rsidP="001C3F1D">
            <w:pPr>
              <w:spacing w:after="160" w:line="360" w:lineRule="auto"/>
              <w:rPr>
                <w:rFonts w:ascii="Times New Roman" w:hAnsi="Times New Roman" w:cs="Times New Roman"/>
                <w:b/>
                <w:bCs/>
                <w:sz w:val="24"/>
                <w:szCs w:val="24"/>
                <w:lang w:val="en-GB"/>
              </w:rPr>
            </w:pPr>
            <w:r w:rsidRPr="001C3F1D">
              <w:rPr>
                <w:rFonts w:ascii="Times New Roman" w:hAnsi="Times New Roman" w:cs="Times New Roman"/>
                <w:b/>
                <w:bCs/>
                <w:sz w:val="24"/>
                <w:szCs w:val="24"/>
                <w:lang w:val="en-GB"/>
              </w:rPr>
              <w:t>W7</w:t>
            </w:r>
          </w:p>
        </w:tc>
        <w:tc>
          <w:tcPr>
            <w:tcW w:w="0" w:type="auto"/>
            <w:hideMark/>
          </w:tcPr>
          <w:p w14:paraId="0178B13D" w14:textId="77777777" w:rsidR="00DD742C" w:rsidRPr="001C3F1D" w:rsidRDefault="00DD742C" w:rsidP="001C3F1D">
            <w:pPr>
              <w:spacing w:after="160" w:line="360" w:lineRule="auto"/>
              <w:rPr>
                <w:rFonts w:ascii="Times New Roman" w:hAnsi="Times New Roman" w:cs="Times New Roman"/>
                <w:b/>
                <w:bCs/>
                <w:sz w:val="24"/>
                <w:szCs w:val="24"/>
                <w:lang w:val="en-GB"/>
              </w:rPr>
            </w:pPr>
            <w:r w:rsidRPr="001C3F1D">
              <w:rPr>
                <w:rFonts w:ascii="Times New Roman" w:hAnsi="Times New Roman" w:cs="Times New Roman"/>
                <w:b/>
                <w:bCs/>
                <w:sz w:val="24"/>
                <w:szCs w:val="24"/>
                <w:lang w:val="en-GB"/>
              </w:rPr>
              <w:t>W8</w:t>
            </w:r>
          </w:p>
        </w:tc>
        <w:tc>
          <w:tcPr>
            <w:tcW w:w="0" w:type="auto"/>
            <w:hideMark/>
          </w:tcPr>
          <w:p w14:paraId="0E341F05" w14:textId="77777777" w:rsidR="00DD742C" w:rsidRPr="001C3F1D" w:rsidRDefault="00DD742C" w:rsidP="001C3F1D">
            <w:pPr>
              <w:spacing w:after="160" w:line="360" w:lineRule="auto"/>
              <w:rPr>
                <w:rFonts w:ascii="Times New Roman" w:hAnsi="Times New Roman" w:cs="Times New Roman"/>
                <w:b/>
                <w:bCs/>
                <w:sz w:val="24"/>
                <w:szCs w:val="24"/>
                <w:lang w:val="en-GB"/>
              </w:rPr>
            </w:pPr>
            <w:r w:rsidRPr="001C3F1D">
              <w:rPr>
                <w:rFonts w:ascii="Times New Roman" w:hAnsi="Times New Roman" w:cs="Times New Roman"/>
                <w:b/>
                <w:bCs/>
                <w:sz w:val="24"/>
                <w:szCs w:val="24"/>
                <w:lang w:val="en-GB"/>
              </w:rPr>
              <w:t>W9</w:t>
            </w:r>
          </w:p>
        </w:tc>
        <w:tc>
          <w:tcPr>
            <w:tcW w:w="0" w:type="auto"/>
            <w:hideMark/>
          </w:tcPr>
          <w:p w14:paraId="0096BC97" w14:textId="77777777" w:rsidR="00DD742C" w:rsidRPr="001C3F1D" w:rsidRDefault="00DD742C" w:rsidP="001C3F1D">
            <w:pPr>
              <w:spacing w:after="160" w:line="360" w:lineRule="auto"/>
              <w:rPr>
                <w:rFonts w:ascii="Times New Roman" w:hAnsi="Times New Roman" w:cs="Times New Roman"/>
                <w:b/>
                <w:bCs/>
                <w:sz w:val="24"/>
                <w:szCs w:val="24"/>
                <w:lang w:val="en-GB"/>
              </w:rPr>
            </w:pPr>
            <w:r w:rsidRPr="001C3F1D">
              <w:rPr>
                <w:rFonts w:ascii="Times New Roman" w:hAnsi="Times New Roman" w:cs="Times New Roman"/>
                <w:b/>
                <w:bCs/>
                <w:sz w:val="24"/>
                <w:szCs w:val="24"/>
                <w:lang w:val="en-GB"/>
              </w:rPr>
              <w:t>W10</w:t>
            </w:r>
          </w:p>
        </w:tc>
        <w:tc>
          <w:tcPr>
            <w:tcW w:w="0" w:type="auto"/>
            <w:hideMark/>
          </w:tcPr>
          <w:p w14:paraId="31CDAD8F" w14:textId="77777777" w:rsidR="00DD742C" w:rsidRPr="001C3F1D" w:rsidRDefault="00DD742C" w:rsidP="001C3F1D">
            <w:pPr>
              <w:spacing w:after="160" w:line="360" w:lineRule="auto"/>
              <w:rPr>
                <w:rFonts w:ascii="Times New Roman" w:hAnsi="Times New Roman" w:cs="Times New Roman"/>
                <w:b/>
                <w:bCs/>
                <w:sz w:val="24"/>
                <w:szCs w:val="24"/>
                <w:lang w:val="en-GB"/>
              </w:rPr>
            </w:pPr>
            <w:r w:rsidRPr="001C3F1D">
              <w:rPr>
                <w:rFonts w:ascii="Times New Roman" w:hAnsi="Times New Roman" w:cs="Times New Roman"/>
                <w:b/>
                <w:bCs/>
                <w:sz w:val="24"/>
                <w:szCs w:val="24"/>
                <w:lang w:val="en-GB"/>
              </w:rPr>
              <w:t>W11</w:t>
            </w:r>
          </w:p>
        </w:tc>
      </w:tr>
      <w:tr w:rsidR="00DD742C" w:rsidRPr="001C3F1D" w14:paraId="4969A1F2" w14:textId="77777777" w:rsidTr="001C3F1D">
        <w:tc>
          <w:tcPr>
            <w:tcW w:w="0" w:type="auto"/>
            <w:hideMark/>
          </w:tcPr>
          <w:p w14:paraId="0F9D3DD2" w14:textId="77777777" w:rsidR="00DD742C" w:rsidRPr="001C3F1D" w:rsidRDefault="00DD742C" w:rsidP="001C3F1D">
            <w:pPr>
              <w:spacing w:after="160" w:line="360" w:lineRule="auto"/>
              <w:rPr>
                <w:rFonts w:ascii="Times New Roman" w:hAnsi="Times New Roman" w:cs="Times New Roman"/>
                <w:sz w:val="24"/>
                <w:szCs w:val="24"/>
                <w:lang w:val="en-GB"/>
              </w:rPr>
            </w:pPr>
            <w:r w:rsidRPr="001C3F1D">
              <w:rPr>
                <w:rFonts w:ascii="Times New Roman" w:hAnsi="Times New Roman" w:cs="Times New Roman"/>
                <w:sz w:val="24"/>
                <w:szCs w:val="24"/>
                <w:lang w:val="en-GB"/>
              </w:rPr>
              <w:t>Topic Finalisation &amp; Research Questions</w:t>
            </w:r>
          </w:p>
        </w:tc>
        <w:tc>
          <w:tcPr>
            <w:tcW w:w="0" w:type="auto"/>
            <w:shd w:val="clear" w:color="auto" w:fill="1F3864" w:themeFill="accent1" w:themeFillShade="80"/>
            <w:hideMark/>
          </w:tcPr>
          <w:p w14:paraId="1E594D33" w14:textId="3EB51DA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hideMark/>
          </w:tcPr>
          <w:p w14:paraId="62F361EF" w14:textId="4528864D"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E0107CF"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78955EF2"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15686673"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12EF90E"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2157F87"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DCA3808"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1D46A85"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4D071B1A"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4A7836D" w14:textId="77777777" w:rsidR="00DD742C" w:rsidRPr="001C3F1D" w:rsidRDefault="00DD742C" w:rsidP="001C3F1D">
            <w:pPr>
              <w:spacing w:after="160" w:line="360" w:lineRule="auto"/>
              <w:rPr>
                <w:rFonts w:ascii="Times New Roman" w:hAnsi="Times New Roman" w:cs="Times New Roman"/>
                <w:sz w:val="24"/>
                <w:szCs w:val="24"/>
                <w:lang w:val="en-GB"/>
              </w:rPr>
            </w:pPr>
          </w:p>
        </w:tc>
      </w:tr>
      <w:tr w:rsidR="00DD742C" w:rsidRPr="001C3F1D" w14:paraId="17880035" w14:textId="77777777" w:rsidTr="001C3F1D">
        <w:tc>
          <w:tcPr>
            <w:tcW w:w="0" w:type="auto"/>
            <w:hideMark/>
          </w:tcPr>
          <w:p w14:paraId="7476A757" w14:textId="77777777" w:rsidR="00DD742C" w:rsidRPr="001C3F1D" w:rsidRDefault="00DD742C" w:rsidP="001C3F1D">
            <w:pPr>
              <w:spacing w:after="160" w:line="360" w:lineRule="auto"/>
              <w:rPr>
                <w:rFonts w:ascii="Times New Roman" w:hAnsi="Times New Roman" w:cs="Times New Roman"/>
                <w:sz w:val="24"/>
                <w:szCs w:val="24"/>
                <w:lang w:val="en-GB"/>
              </w:rPr>
            </w:pPr>
            <w:r w:rsidRPr="001C3F1D">
              <w:rPr>
                <w:rFonts w:ascii="Times New Roman" w:hAnsi="Times New Roman" w:cs="Times New Roman"/>
                <w:sz w:val="24"/>
                <w:szCs w:val="24"/>
                <w:lang w:val="en-GB"/>
              </w:rPr>
              <w:t>Literature Review Development</w:t>
            </w:r>
          </w:p>
        </w:tc>
        <w:tc>
          <w:tcPr>
            <w:tcW w:w="0" w:type="auto"/>
            <w:shd w:val="clear" w:color="auto" w:fill="1F3864" w:themeFill="accent1" w:themeFillShade="80"/>
          </w:tcPr>
          <w:p w14:paraId="06FE9A10" w14:textId="76472460"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70690930" w14:textId="21CAA5CB"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08926B2E" w14:textId="4235B76D"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7426772F"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2B73E1D"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4AD691B6"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4A0CF49"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483CD7AB"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12AA525"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3C0E571B"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D307869" w14:textId="77777777" w:rsidR="00DD742C" w:rsidRPr="001C3F1D" w:rsidRDefault="00DD742C" w:rsidP="001C3F1D">
            <w:pPr>
              <w:spacing w:after="160" w:line="360" w:lineRule="auto"/>
              <w:rPr>
                <w:rFonts w:ascii="Times New Roman" w:hAnsi="Times New Roman" w:cs="Times New Roman"/>
                <w:sz w:val="24"/>
                <w:szCs w:val="24"/>
                <w:lang w:val="en-GB"/>
              </w:rPr>
            </w:pPr>
          </w:p>
        </w:tc>
      </w:tr>
      <w:tr w:rsidR="00DD742C" w:rsidRPr="001C3F1D" w14:paraId="0C77765F" w14:textId="77777777" w:rsidTr="001C3F1D">
        <w:tc>
          <w:tcPr>
            <w:tcW w:w="0" w:type="auto"/>
            <w:hideMark/>
          </w:tcPr>
          <w:p w14:paraId="577C9D3C" w14:textId="77777777" w:rsidR="00DD742C" w:rsidRPr="001C3F1D" w:rsidRDefault="00DD742C" w:rsidP="001C3F1D">
            <w:pPr>
              <w:spacing w:after="160" w:line="360" w:lineRule="auto"/>
              <w:rPr>
                <w:rFonts w:ascii="Times New Roman" w:hAnsi="Times New Roman" w:cs="Times New Roman"/>
                <w:sz w:val="24"/>
                <w:szCs w:val="24"/>
                <w:lang w:val="en-GB"/>
              </w:rPr>
            </w:pPr>
            <w:r w:rsidRPr="001C3F1D">
              <w:rPr>
                <w:rFonts w:ascii="Times New Roman" w:hAnsi="Times New Roman" w:cs="Times New Roman"/>
                <w:sz w:val="24"/>
                <w:szCs w:val="24"/>
                <w:lang w:val="en-GB"/>
              </w:rPr>
              <w:t>Research Design &amp; Methodology Justification</w:t>
            </w:r>
          </w:p>
        </w:tc>
        <w:tc>
          <w:tcPr>
            <w:tcW w:w="0" w:type="auto"/>
            <w:hideMark/>
          </w:tcPr>
          <w:p w14:paraId="62A8F889"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075395A3" w14:textId="2C6B3B21"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2CA036FA" w14:textId="421EA34B"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1969E778" w14:textId="224B6998"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EE1A77C"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1E2FF11"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7C5FD96F"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4256241"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9370373"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3E8C1038"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1E570C16" w14:textId="77777777" w:rsidR="00DD742C" w:rsidRPr="001C3F1D" w:rsidRDefault="00DD742C" w:rsidP="001C3F1D">
            <w:pPr>
              <w:spacing w:after="160" w:line="360" w:lineRule="auto"/>
              <w:rPr>
                <w:rFonts w:ascii="Times New Roman" w:hAnsi="Times New Roman" w:cs="Times New Roman"/>
                <w:sz w:val="24"/>
                <w:szCs w:val="24"/>
                <w:lang w:val="en-GB"/>
              </w:rPr>
            </w:pPr>
          </w:p>
        </w:tc>
      </w:tr>
      <w:tr w:rsidR="00DD742C" w:rsidRPr="001C3F1D" w14:paraId="03EE6256" w14:textId="77777777" w:rsidTr="001C3F1D">
        <w:tc>
          <w:tcPr>
            <w:tcW w:w="0" w:type="auto"/>
            <w:hideMark/>
          </w:tcPr>
          <w:p w14:paraId="5E04CDD6" w14:textId="77777777" w:rsidR="00DD742C" w:rsidRPr="001C3F1D" w:rsidRDefault="00DD742C" w:rsidP="001C3F1D">
            <w:pPr>
              <w:spacing w:after="160" w:line="360" w:lineRule="auto"/>
              <w:rPr>
                <w:rFonts w:ascii="Times New Roman" w:hAnsi="Times New Roman" w:cs="Times New Roman"/>
                <w:sz w:val="24"/>
                <w:szCs w:val="24"/>
                <w:lang w:val="en-GB"/>
              </w:rPr>
            </w:pPr>
            <w:r w:rsidRPr="001C3F1D">
              <w:rPr>
                <w:rFonts w:ascii="Times New Roman" w:hAnsi="Times New Roman" w:cs="Times New Roman"/>
                <w:sz w:val="24"/>
                <w:szCs w:val="24"/>
                <w:lang w:val="en-GB"/>
              </w:rPr>
              <w:t>Questionnaire Design (Microsoft Forms)</w:t>
            </w:r>
          </w:p>
        </w:tc>
        <w:tc>
          <w:tcPr>
            <w:tcW w:w="0" w:type="auto"/>
            <w:hideMark/>
          </w:tcPr>
          <w:p w14:paraId="795974D6"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77E43DBC"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0A214937" w14:textId="238E73D0"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3A027675" w14:textId="28C83463"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B87382E"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5D82EFBC"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333F3E4"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7B201737"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19278B53"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1D18C0C0"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59A7582B" w14:textId="77777777" w:rsidR="00DD742C" w:rsidRPr="001C3F1D" w:rsidRDefault="00DD742C" w:rsidP="001C3F1D">
            <w:pPr>
              <w:spacing w:after="160" w:line="360" w:lineRule="auto"/>
              <w:rPr>
                <w:rFonts w:ascii="Times New Roman" w:hAnsi="Times New Roman" w:cs="Times New Roman"/>
                <w:sz w:val="24"/>
                <w:szCs w:val="24"/>
                <w:lang w:val="en-GB"/>
              </w:rPr>
            </w:pPr>
          </w:p>
        </w:tc>
      </w:tr>
      <w:tr w:rsidR="00DD742C" w:rsidRPr="001C3F1D" w14:paraId="11AD6D0F" w14:textId="77777777" w:rsidTr="001C3F1D">
        <w:tc>
          <w:tcPr>
            <w:tcW w:w="0" w:type="auto"/>
            <w:hideMark/>
          </w:tcPr>
          <w:p w14:paraId="6B3F2241" w14:textId="77777777" w:rsidR="00DD742C" w:rsidRPr="001C3F1D" w:rsidRDefault="00DD742C" w:rsidP="001C3F1D">
            <w:pPr>
              <w:spacing w:after="160" w:line="360" w:lineRule="auto"/>
              <w:rPr>
                <w:rFonts w:ascii="Times New Roman" w:hAnsi="Times New Roman" w:cs="Times New Roman"/>
                <w:sz w:val="24"/>
                <w:szCs w:val="24"/>
                <w:lang w:val="en-GB"/>
              </w:rPr>
            </w:pPr>
            <w:r w:rsidRPr="001C3F1D">
              <w:rPr>
                <w:rFonts w:ascii="Times New Roman" w:hAnsi="Times New Roman" w:cs="Times New Roman"/>
                <w:sz w:val="24"/>
                <w:szCs w:val="24"/>
                <w:lang w:val="en-GB"/>
              </w:rPr>
              <w:t>Ethics Application &amp; Approval</w:t>
            </w:r>
          </w:p>
        </w:tc>
        <w:tc>
          <w:tcPr>
            <w:tcW w:w="0" w:type="auto"/>
            <w:hideMark/>
          </w:tcPr>
          <w:p w14:paraId="70120D79"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7F9BD084"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179B5802"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3D8C088A" w14:textId="6125104D"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4030585F" w14:textId="2AFDAEBB"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19BAFDDF"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35AA00D2"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55EE4397"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30A3E6C0"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1AD826FF"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715CD6E8" w14:textId="77777777" w:rsidR="00DD742C" w:rsidRPr="001C3F1D" w:rsidRDefault="00DD742C" w:rsidP="001C3F1D">
            <w:pPr>
              <w:spacing w:after="160" w:line="360" w:lineRule="auto"/>
              <w:rPr>
                <w:rFonts w:ascii="Times New Roman" w:hAnsi="Times New Roman" w:cs="Times New Roman"/>
                <w:sz w:val="24"/>
                <w:szCs w:val="24"/>
                <w:lang w:val="en-GB"/>
              </w:rPr>
            </w:pPr>
          </w:p>
        </w:tc>
      </w:tr>
      <w:tr w:rsidR="00DD742C" w:rsidRPr="001C3F1D" w14:paraId="18283942" w14:textId="77777777" w:rsidTr="001C3F1D">
        <w:tc>
          <w:tcPr>
            <w:tcW w:w="0" w:type="auto"/>
            <w:hideMark/>
          </w:tcPr>
          <w:p w14:paraId="453D85C8" w14:textId="77777777" w:rsidR="00DD742C" w:rsidRPr="001C3F1D" w:rsidRDefault="00DD742C" w:rsidP="001C3F1D">
            <w:pPr>
              <w:spacing w:after="160" w:line="360" w:lineRule="auto"/>
              <w:rPr>
                <w:rFonts w:ascii="Times New Roman" w:hAnsi="Times New Roman" w:cs="Times New Roman"/>
                <w:sz w:val="24"/>
                <w:szCs w:val="24"/>
                <w:lang w:val="en-GB"/>
              </w:rPr>
            </w:pPr>
            <w:r w:rsidRPr="001C3F1D">
              <w:rPr>
                <w:rFonts w:ascii="Times New Roman" w:hAnsi="Times New Roman" w:cs="Times New Roman"/>
                <w:sz w:val="24"/>
                <w:szCs w:val="24"/>
                <w:lang w:val="en-GB"/>
              </w:rPr>
              <w:t>Pilot Testing &amp; Final Survey Preparation</w:t>
            </w:r>
          </w:p>
        </w:tc>
        <w:tc>
          <w:tcPr>
            <w:tcW w:w="0" w:type="auto"/>
            <w:hideMark/>
          </w:tcPr>
          <w:p w14:paraId="64421F5F"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57BA77EC"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7976E9B"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777AE9ED"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416D1D16" w14:textId="27ABA151"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1201B5BA" w14:textId="65EF480A"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6A56727"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7273210D"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45C7E06A"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1FF9238B"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33D54797" w14:textId="77777777" w:rsidR="00DD742C" w:rsidRPr="001C3F1D" w:rsidRDefault="00DD742C" w:rsidP="001C3F1D">
            <w:pPr>
              <w:spacing w:after="160" w:line="360" w:lineRule="auto"/>
              <w:rPr>
                <w:rFonts w:ascii="Times New Roman" w:hAnsi="Times New Roman" w:cs="Times New Roman"/>
                <w:sz w:val="24"/>
                <w:szCs w:val="24"/>
                <w:lang w:val="en-GB"/>
              </w:rPr>
            </w:pPr>
          </w:p>
        </w:tc>
      </w:tr>
      <w:tr w:rsidR="00DD742C" w:rsidRPr="001C3F1D" w14:paraId="349E3D55" w14:textId="77777777" w:rsidTr="001C3F1D">
        <w:tc>
          <w:tcPr>
            <w:tcW w:w="0" w:type="auto"/>
            <w:hideMark/>
          </w:tcPr>
          <w:p w14:paraId="5A2964CD" w14:textId="77777777" w:rsidR="00DD742C" w:rsidRPr="001C3F1D" w:rsidRDefault="00DD742C" w:rsidP="001C3F1D">
            <w:pPr>
              <w:spacing w:after="160" w:line="360" w:lineRule="auto"/>
              <w:rPr>
                <w:rFonts w:ascii="Times New Roman" w:hAnsi="Times New Roman" w:cs="Times New Roman"/>
                <w:sz w:val="24"/>
                <w:szCs w:val="24"/>
                <w:lang w:val="en-GB"/>
              </w:rPr>
            </w:pPr>
            <w:r w:rsidRPr="001C3F1D">
              <w:rPr>
                <w:rFonts w:ascii="Times New Roman" w:hAnsi="Times New Roman" w:cs="Times New Roman"/>
                <w:sz w:val="24"/>
                <w:szCs w:val="24"/>
                <w:lang w:val="en-GB"/>
              </w:rPr>
              <w:t>Data Collection (Survey Distribution)</w:t>
            </w:r>
          </w:p>
        </w:tc>
        <w:tc>
          <w:tcPr>
            <w:tcW w:w="0" w:type="auto"/>
            <w:hideMark/>
          </w:tcPr>
          <w:p w14:paraId="010D05C9"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BA3A66A"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0342BC5"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C7FDBF0"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02568F3"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3637DD36" w14:textId="23405569"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182E3D88" w14:textId="7E5879A9"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40FB5543"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502B06D"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53370B35"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1B5C048" w14:textId="77777777" w:rsidR="00DD742C" w:rsidRPr="001C3F1D" w:rsidRDefault="00DD742C" w:rsidP="001C3F1D">
            <w:pPr>
              <w:spacing w:after="160" w:line="360" w:lineRule="auto"/>
              <w:rPr>
                <w:rFonts w:ascii="Times New Roman" w:hAnsi="Times New Roman" w:cs="Times New Roman"/>
                <w:sz w:val="24"/>
                <w:szCs w:val="24"/>
                <w:lang w:val="en-GB"/>
              </w:rPr>
            </w:pPr>
          </w:p>
        </w:tc>
      </w:tr>
      <w:tr w:rsidR="00DD742C" w:rsidRPr="001C3F1D" w14:paraId="10B58D24" w14:textId="77777777" w:rsidTr="001C3F1D">
        <w:tc>
          <w:tcPr>
            <w:tcW w:w="0" w:type="auto"/>
            <w:hideMark/>
          </w:tcPr>
          <w:p w14:paraId="35A3C20B" w14:textId="77777777" w:rsidR="00DD742C" w:rsidRPr="001C3F1D" w:rsidRDefault="00DD742C" w:rsidP="001C3F1D">
            <w:pPr>
              <w:spacing w:after="160" w:line="360" w:lineRule="auto"/>
              <w:rPr>
                <w:rFonts w:ascii="Times New Roman" w:hAnsi="Times New Roman" w:cs="Times New Roman"/>
                <w:sz w:val="24"/>
                <w:szCs w:val="24"/>
                <w:lang w:val="en-GB"/>
              </w:rPr>
            </w:pPr>
            <w:r w:rsidRPr="001C3F1D">
              <w:rPr>
                <w:rFonts w:ascii="Times New Roman" w:hAnsi="Times New Roman" w:cs="Times New Roman"/>
                <w:sz w:val="24"/>
                <w:szCs w:val="24"/>
                <w:lang w:val="en-GB"/>
              </w:rPr>
              <w:t>Data Cleaning &amp; Coding</w:t>
            </w:r>
          </w:p>
        </w:tc>
        <w:tc>
          <w:tcPr>
            <w:tcW w:w="0" w:type="auto"/>
            <w:hideMark/>
          </w:tcPr>
          <w:p w14:paraId="6657FA82"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58323740"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197E6CEA"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2251E9B"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513F2BC"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953C247"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4D510F89" w14:textId="491BFD0C"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39CDCA45" w14:textId="76197149"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6D58831"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8D69272"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ABD06AB" w14:textId="77777777" w:rsidR="00DD742C" w:rsidRPr="001C3F1D" w:rsidRDefault="00DD742C" w:rsidP="001C3F1D">
            <w:pPr>
              <w:spacing w:after="160" w:line="360" w:lineRule="auto"/>
              <w:rPr>
                <w:rFonts w:ascii="Times New Roman" w:hAnsi="Times New Roman" w:cs="Times New Roman"/>
                <w:sz w:val="24"/>
                <w:szCs w:val="24"/>
                <w:lang w:val="en-GB"/>
              </w:rPr>
            </w:pPr>
          </w:p>
        </w:tc>
      </w:tr>
      <w:tr w:rsidR="00DD742C" w:rsidRPr="001C3F1D" w14:paraId="2C385C61" w14:textId="77777777" w:rsidTr="001C3F1D">
        <w:tc>
          <w:tcPr>
            <w:tcW w:w="0" w:type="auto"/>
            <w:hideMark/>
          </w:tcPr>
          <w:p w14:paraId="1FF44857" w14:textId="77777777" w:rsidR="00DD742C" w:rsidRPr="001C3F1D" w:rsidRDefault="00DD742C" w:rsidP="001C3F1D">
            <w:pPr>
              <w:spacing w:after="160" w:line="360" w:lineRule="auto"/>
              <w:rPr>
                <w:rFonts w:ascii="Times New Roman" w:hAnsi="Times New Roman" w:cs="Times New Roman"/>
                <w:sz w:val="24"/>
                <w:szCs w:val="24"/>
                <w:lang w:val="en-GB"/>
              </w:rPr>
            </w:pPr>
            <w:r w:rsidRPr="001C3F1D">
              <w:rPr>
                <w:rFonts w:ascii="Times New Roman" w:hAnsi="Times New Roman" w:cs="Times New Roman"/>
                <w:sz w:val="24"/>
                <w:szCs w:val="24"/>
                <w:lang w:val="en-GB"/>
              </w:rPr>
              <w:t>SPSS Data Analysis (Descriptive &amp; Inferential)</w:t>
            </w:r>
          </w:p>
        </w:tc>
        <w:tc>
          <w:tcPr>
            <w:tcW w:w="0" w:type="auto"/>
            <w:hideMark/>
          </w:tcPr>
          <w:p w14:paraId="7987F629"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FFB8AD0"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0093A96"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1D194B0F"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E614B9F"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59F166A"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32B9987"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1AADB2A7" w14:textId="70B35EDA"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14AB65A5" w14:textId="51C79531"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E672E88"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770C4BD" w14:textId="77777777" w:rsidR="00DD742C" w:rsidRPr="001C3F1D" w:rsidRDefault="00DD742C" w:rsidP="001C3F1D">
            <w:pPr>
              <w:spacing w:after="160" w:line="360" w:lineRule="auto"/>
              <w:rPr>
                <w:rFonts w:ascii="Times New Roman" w:hAnsi="Times New Roman" w:cs="Times New Roman"/>
                <w:sz w:val="24"/>
                <w:szCs w:val="24"/>
                <w:lang w:val="en-GB"/>
              </w:rPr>
            </w:pPr>
          </w:p>
        </w:tc>
      </w:tr>
      <w:tr w:rsidR="00DD742C" w:rsidRPr="001C3F1D" w14:paraId="7451685E" w14:textId="77777777" w:rsidTr="001C3F1D">
        <w:tc>
          <w:tcPr>
            <w:tcW w:w="0" w:type="auto"/>
            <w:hideMark/>
          </w:tcPr>
          <w:p w14:paraId="093CC74A" w14:textId="77777777" w:rsidR="00DD742C" w:rsidRPr="001C3F1D" w:rsidRDefault="00DD742C" w:rsidP="001C3F1D">
            <w:pPr>
              <w:spacing w:after="160" w:line="360" w:lineRule="auto"/>
              <w:rPr>
                <w:rFonts w:ascii="Times New Roman" w:hAnsi="Times New Roman" w:cs="Times New Roman"/>
                <w:sz w:val="24"/>
                <w:szCs w:val="24"/>
                <w:lang w:val="en-GB"/>
              </w:rPr>
            </w:pPr>
            <w:r w:rsidRPr="001C3F1D">
              <w:rPr>
                <w:rFonts w:ascii="Times New Roman" w:hAnsi="Times New Roman" w:cs="Times New Roman"/>
                <w:sz w:val="24"/>
                <w:szCs w:val="24"/>
                <w:lang w:val="en-GB"/>
              </w:rPr>
              <w:t>Interpretation of Findings</w:t>
            </w:r>
          </w:p>
        </w:tc>
        <w:tc>
          <w:tcPr>
            <w:tcW w:w="0" w:type="auto"/>
            <w:hideMark/>
          </w:tcPr>
          <w:p w14:paraId="7BB61162"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12C5E2F3"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4CA051FA"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3D75CB86"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B0D9624"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345C158"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616ED91"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58A487AD"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3AF5EAF0" w14:textId="49D4EFE4"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0742D308" w14:textId="2C4ABA2C"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9A68537" w14:textId="77777777" w:rsidR="00DD742C" w:rsidRPr="001C3F1D" w:rsidRDefault="00DD742C" w:rsidP="001C3F1D">
            <w:pPr>
              <w:spacing w:after="160" w:line="360" w:lineRule="auto"/>
              <w:rPr>
                <w:rFonts w:ascii="Times New Roman" w:hAnsi="Times New Roman" w:cs="Times New Roman"/>
                <w:sz w:val="24"/>
                <w:szCs w:val="24"/>
                <w:lang w:val="en-GB"/>
              </w:rPr>
            </w:pPr>
          </w:p>
        </w:tc>
      </w:tr>
      <w:tr w:rsidR="00DD742C" w:rsidRPr="001C3F1D" w14:paraId="1359E1B0" w14:textId="77777777" w:rsidTr="001C3F1D">
        <w:tc>
          <w:tcPr>
            <w:tcW w:w="0" w:type="auto"/>
            <w:hideMark/>
          </w:tcPr>
          <w:p w14:paraId="721DD2BC" w14:textId="77777777" w:rsidR="00DD742C" w:rsidRPr="001C3F1D" w:rsidRDefault="00DD742C" w:rsidP="001C3F1D">
            <w:pPr>
              <w:spacing w:after="160" w:line="360" w:lineRule="auto"/>
              <w:rPr>
                <w:rFonts w:ascii="Times New Roman" w:hAnsi="Times New Roman" w:cs="Times New Roman"/>
                <w:sz w:val="24"/>
                <w:szCs w:val="24"/>
                <w:lang w:val="en-GB"/>
              </w:rPr>
            </w:pPr>
            <w:r w:rsidRPr="001C3F1D">
              <w:rPr>
                <w:rFonts w:ascii="Times New Roman" w:hAnsi="Times New Roman" w:cs="Times New Roman"/>
                <w:sz w:val="24"/>
                <w:szCs w:val="24"/>
                <w:lang w:val="en-GB"/>
              </w:rPr>
              <w:lastRenderedPageBreak/>
              <w:t>Final Write-up, Proofreading &amp; Submission</w:t>
            </w:r>
          </w:p>
        </w:tc>
        <w:tc>
          <w:tcPr>
            <w:tcW w:w="0" w:type="auto"/>
            <w:hideMark/>
          </w:tcPr>
          <w:p w14:paraId="7D2A6869"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5EF4768F"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37533DF"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2253EFBE"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9211DEC"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5685AEAA"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618A97FB"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1CF56B6D"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hideMark/>
          </w:tcPr>
          <w:p w14:paraId="0E26F603" w14:textId="77777777"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07B89A86" w14:textId="762A4D9F" w:rsidR="00DD742C" w:rsidRPr="001C3F1D" w:rsidRDefault="00DD742C" w:rsidP="001C3F1D">
            <w:pPr>
              <w:spacing w:after="160" w:line="360" w:lineRule="auto"/>
              <w:rPr>
                <w:rFonts w:ascii="Times New Roman" w:hAnsi="Times New Roman" w:cs="Times New Roman"/>
                <w:sz w:val="24"/>
                <w:szCs w:val="24"/>
                <w:lang w:val="en-GB"/>
              </w:rPr>
            </w:pPr>
          </w:p>
        </w:tc>
        <w:tc>
          <w:tcPr>
            <w:tcW w:w="0" w:type="auto"/>
            <w:shd w:val="clear" w:color="auto" w:fill="1F3864" w:themeFill="accent1" w:themeFillShade="80"/>
          </w:tcPr>
          <w:p w14:paraId="500CBA74" w14:textId="0903E9BB" w:rsidR="00DD742C" w:rsidRPr="001C3F1D" w:rsidRDefault="00DD742C" w:rsidP="001C3F1D">
            <w:pPr>
              <w:spacing w:after="160" w:line="360" w:lineRule="auto"/>
              <w:rPr>
                <w:rFonts w:ascii="Times New Roman" w:hAnsi="Times New Roman" w:cs="Times New Roman"/>
                <w:sz w:val="24"/>
                <w:szCs w:val="24"/>
                <w:lang w:val="en-GB"/>
              </w:rPr>
            </w:pPr>
          </w:p>
        </w:tc>
      </w:tr>
    </w:tbl>
    <w:p w14:paraId="013BE88B" w14:textId="394DF183" w:rsidR="00DD742C" w:rsidRPr="00C1421A" w:rsidRDefault="00DD742C" w:rsidP="00D56DD1">
      <w:pPr>
        <w:spacing w:line="360" w:lineRule="auto"/>
        <w:jc w:val="both"/>
        <w:rPr>
          <w:rFonts w:ascii="Times New Roman" w:hAnsi="Times New Roman" w:cs="Times New Roman"/>
          <w:sz w:val="24"/>
          <w:szCs w:val="24"/>
          <w:lang w:val="en-GB"/>
        </w:rPr>
      </w:pPr>
    </w:p>
    <w:sectPr w:rsidR="00DD742C" w:rsidRPr="00C1421A" w:rsidSect="005246F3">
      <w:footerReference w:type="default" r:id="rId8"/>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93448F" w14:textId="77777777" w:rsidR="00F024A4" w:rsidRDefault="00F024A4" w:rsidP="00065195">
      <w:pPr>
        <w:spacing w:after="0" w:line="240" w:lineRule="auto"/>
      </w:pPr>
      <w:r>
        <w:separator/>
      </w:r>
    </w:p>
  </w:endnote>
  <w:endnote w:type="continuationSeparator" w:id="0">
    <w:p w14:paraId="24628F92" w14:textId="77777777" w:rsidR="00F024A4" w:rsidRDefault="00F024A4" w:rsidP="00065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44304649"/>
      <w:docPartObj>
        <w:docPartGallery w:val="Page Numbers (Bottom of Page)"/>
        <w:docPartUnique/>
      </w:docPartObj>
    </w:sdtPr>
    <w:sdtEndPr>
      <w:rPr>
        <w:noProof/>
      </w:rPr>
    </w:sdtEndPr>
    <w:sdtContent>
      <w:p w14:paraId="617D7107" w14:textId="096497E1" w:rsidR="00065195" w:rsidRDefault="000651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D9E755" w14:textId="77777777" w:rsidR="00065195" w:rsidRDefault="000651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26C98A" w14:textId="77777777" w:rsidR="00F024A4" w:rsidRDefault="00F024A4" w:rsidP="00065195">
      <w:pPr>
        <w:spacing w:after="0" w:line="240" w:lineRule="auto"/>
      </w:pPr>
      <w:r>
        <w:separator/>
      </w:r>
    </w:p>
  </w:footnote>
  <w:footnote w:type="continuationSeparator" w:id="0">
    <w:p w14:paraId="77B26B0B" w14:textId="77777777" w:rsidR="00F024A4" w:rsidRDefault="00F024A4" w:rsidP="000651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130867"/>
    <w:multiLevelType w:val="multilevel"/>
    <w:tmpl w:val="F9A0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54855"/>
    <w:multiLevelType w:val="hybridMultilevel"/>
    <w:tmpl w:val="44944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D0D35"/>
    <w:multiLevelType w:val="hybridMultilevel"/>
    <w:tmpl w:val="D496F7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2C7961"/>
    <w:multiLevelType w:val="hybridMultilevel"/>
    <w:tmpl w:val="7ED42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3298F"/>
    <w:multiLevelType w:val="hybridMultilevel"/>
    <w:tmpl w:val="01C4F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71639D"/>
    <w:multiLevelType w:val="multilevel"/>
    <w:tmpl w:val="BA50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42D80"/>
    <w:multiLevelType w:val="multilevel"/>
    <w:tmpl w:val="9ADE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65C4E"/>
    <w:multiLevelType w:val="hybridMultilevel"/>
    <w:tmpl w:val="A6F8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564811"/>
    <w:multiLevelType w:val="hybridMultilevel"/>
    <w:tmpl w:val="DF208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877EE1"/>
    <w:multiLevelType w:val="hybridMultilevel"/>
    <w:tmpl w:val="87F66C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3A7250"/>
    <w:multiLevelType w:val="hybridMultilevel"/>
    <w:tmpl w:val="4F9EC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9C7060"/>
    <w:multiLevelType w:val="hybridMultilevel"/>
    <w:tmpl w:val="AA76F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BF104F"/>
    <w:multiLevelType w:val="hybridMultilevel"/>
    <w:tmpl w:val="92682C1E"/>
    <w:lvl w:ilvl="0" w:tplc="DEF0367E">
      <w:start w:val="1"/>
      <w:numFmt w:val="bullet"/>
      <w:lvlText w:val="•"/>
      <w:lvlJc w:val="left"/>
      <w:pPr>
        <w:ind w:left="671"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D4D8F6C4">
      <w:start w:val="1"/>
      <w:numFmt w:val="bullet"/>
      <w:lvlText w:val="o"/>
      <w:lvlJc w:val="left"/>
      <w:pPr>
        <w:ind w:left="1502"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4B682BE6">
      <w:start w:val="1"/>
      <w:numFmt w:val="bullet"/>
      <w:lvlText w:val="▪"/>
      <w:lvlJc w:val="left"/>
      <w:pPr>
        <w:ind w:left="2222"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9ED4D0F8">
      <w:start w:val="1"/>
      <w:numFmt w:val="bullet"/>
      <w:lvlText w:val="•"/>
      <w:lvlJc w:val="left"/>
      <w:pPr>
        <w:ind w:left="2942"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5FA80ED4">
      <w:start w:val="1"/>
      <w:numFmt w:val="bullet"/>
      <w:lvlText w:val="o"/>
      <w:lvlJc w:val="left"/>
      <w:pPr>
        <w:ind w:left="3662"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6172EFC8">
      <w:start w:val="1"/>
      <w:numFmt w:val="bullet"/>
      <w:lvlText w:val="▪"/>
      <w:lvlJc w:val="left"/>
      <w:pPr>
        <w:ind w:left="4382"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735E548A">
      <w:start w:val="1"/>
      <w:numFmt w:val="bullet"/>
      <w:lvlText w:val="•"/>
      <w:lvlJc w:val="left"/>
      <w:pPr>
        <w:ind w:left="5102"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82C2EBEC">
      <w:start w:val="1"/>
      <w:numFmt w:val="bullet"/>
      <w:lvlText w:val="o"/>
      <w:lvlJc w:val="left"/>
      <w:pPr>
        <w:ind w:left="5822"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6EA64676">
      <w:start w:val="1"/>
      <w:numFmt w:val="bullet"/>
      <w:lvlText w:val="▪"/>
      <w:lvlJc w:val="left"/>
      <w:pPr>
        <w:ind w:left="6542"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13" w15:restartNumberingAfterBreak="0">
    <w:nsid w:val="358C696A"/>
    <w:multiLevelType w:val="hybridMultilevel"/>
    <w:tmpl w:val="A11C45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64B1630"/>
    <w:multiLevelType w:val="hybridMultilevel"/>
    <w:tmpl w:val="D69E0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DC3055"/>
    <w:multiLevelType w:val="hybridMultilevel"/>
    <w:tmpl w:val="CFB03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8B54EE"/>
    <w:multiLevelType w:val="hybridMultilevel"/>
    <w:tmpl w:val="D512C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45700A"/>
    <w:multiLevelType w:val="multilevel"/>
    <w:tmpl w:val="E8048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360D67"/>
    <w:multiLevelType w:val="hybridMultilevel"/>
    <w:tmpl w:val="ACDE4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8930BD"/>
    <w:multiLevelType w:val="hybridMultilevel"/>
    <w:tmpl w:val="0DFE1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372F42"/>
    <w:multiLevelType w:val="hybridMultilevel"/>
    <w:tmpl w:val="50DA1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A77887"/>
    <w:multiLevelType w:val="hybridMultilevel"/>
    <w:tmpl w:val="32A43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BA58F9"/>
    <w:multiLevelType w:val="hybridMultilevel"/>
    <w:tmpl w:val="13B8D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357638"/>
    <w:multiLevelType w:val="hybridMultilevel"/>
    <w:tmpl w:val="48BEFF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2367B02"/>
    <w:multiLevelType w:val="hybridMultilevel"/>
    <w:tmpl w:val="8A845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0B67EC"/>
    <w:multiLevelType w:val="hybridMultilevel"/>
    <w:tmpl w:val="41BAF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BB3C34"/>
    <w:multiLevelType w:val="hybridMultilevel"/>
    <w:tmpl w:val="914A4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DF385C"/>
    <w:multiLevelType w:val="hybridMultilevel"/>
    <w:tmpl w:val="45705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F10F8D"/>
    <w:multiLevelType w:val="hybridMultilevel"/>
    <w:tmpl w:val="8CA07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C707D3"/>
    <w:multiLevelType w:val="hybridMultilevel"/>
    <w:tmpl w:val="1FD44936"/>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408728933">
    <w:abstractNumId w:val="6"/>
  </w:num>
  <w:num w:numId="2" w16cid:durableId="1327854150">
    <w:abstractNumId w:val="5"/>
  </w:num>
  <w:num w:numId="3" w16cid:durableId="1452703255">
    <w:abstractNumId w:val="3"/>
  </w:num>
  <w:num w:numId="4" w16cid:durableId="1463619585">
    <w:abstractNumId w:val="10"/>
  </w:num>
  <w:num w:numId="5" w16cid:durableId="432363962">
    <w:abstractNumId w:val="12"/>
  </w:num>
  <w:num w:numId="6" w16cid:durableId="1612056684">
    <w:abstractNumId w:val="13"/>
  </w:num>
  <w:num w:numId="7" w16cid:durableId="1361082735">
    <w:abstractNumId w:val="0"/>
  </w:num>
  <w:num w:numId="8" w16cid:durableId="823473059">
    <w:abstractNumId w:val="9"/>
  </w:num>
  <w:num w:numId="9" w16cid:durableId="857498670">
    <w:abstractNumId w:val="2"/>
  </w:num>
  <w:num w:numId="10" w16cid:durableId="284851737">
    <w:abstractNumId w:val="23"/>
  </w:num>
  <w:num w:numId="11" w16cid:durableId="1097600778">
    <w:abstractNumId w:val="14"/>
  </w:num>
  <w:num w:numId="12" w16cid:durableId="1588995028">
    <w:abstractNumId w:val="11"/>
  </w:num>
  <w:num w:numId="13" w16cid:durableId="1228566569">
    <w:abstractNumId w:val="7"/>
  </w:num>
  <w:num w:numId="14" w16cid:durableId="860780017">
    <w:abstractNumId w:val="26"/>
  </w:num>
  <w:num w:numId="15" w16cid:durableId="2027051177">
    <w:abstractNumId w:val="1"/>
  </w:num>
  <w:num w:numId="16" w16cid:durableId="187908685">
    <w:abstractNumId w:val="21"/>
  </w:num>
  <w:num w:numId="17" w16cid:durableId="1027876872">
    <w:abstractNumId w:val="28"/>
  </w:num>
  <w:num w:numId="18" w16cid:durableId="71120414">
    <w:abstractNumId w:val="20"/>
  </w:num>
  <w:num w:numId="19" w16cid:durableId="1418672781">
    <w:abstractNumId w:val="27"/>
  </w:num>
  <w:num w:numId="20" w16cid:durableId="1469126461">
    <w:abstractNumId w:val="8"/>
  </w:num>
  <w:num w:numId="21" w16cid:durableId="1098330477">
    <w:abstractNumId w:val="24"/>
  </w:num>
  <w:num w:numId="22" w16cid:durableId="1869248114">
    <w:abstractNumId w:val="22"/>
  </w:num>
  <w:num w:numId="23" w16cid:durableId="473526114">
    <w:abstractNumId w:val="19"/>
  </w:num>
  <w:num w:numId="24" w16cid:durableId="1888756622">
    <w:abstractNumId w:val="15"/>
  </w:num>
  <w:num w:numId="25" w16cid:durableId="1010527527">
    <w:abstractNumId w:val="18"/>
  </w:num>
  <w:num w:numId="26" w16cid:durableId="627129058">
    <w:abstractNumId w:val="16"/>
  </w:num>
  <w:num w:numId="27" w16cid:durableId="431820800">
    <w:abstractNumId w:val="25"/>
  </w:num>
  <w:num w:numId="28" w16cid:durableId="1675181660">
    <w:abstractNumId w:val="29"/>
  </w:num>
  <w:num w:numId="29" w16cid:durableId="2119713039">
    <w:abstractNumId w:val="17"/>
  </w:num>
  <w:num w:numId="30" w16cid:durableId="317616472">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CytLAwMTSysDSwNDJQ0lEKTi0uzszPAykwMqkFAKilOSctAAAA"/>
  </w:docVars>
  <w:rsids>
    <w:rsidRoot w:val="0001461E"/>
    <w:rsid w:val="00000034"/>
    <w:rsid w:val="000029D6"/>
    <w:rsid w:val="00003FAB"/>
    <w:rsid w:val="000045F7"/>
    <w:rsid w:val="00005A0C"/>
    <w:rsid w:val="00005CEB"/>
    <w:rsid w:val="000070D6"/>
    <w:rsid w:val="00010B3A"/>
    <w:rsid w:val="00011A60"/>
    <w:rsid w:val="0001298C"/>
    <w:rsid w:val="0001461E"/>
    <w:rsid w:val="00016C40"/>
    <w:rsid w:val="000260BD"/>
    <w:rsid w:val="00032BB3"/>
    <w:rsid w:val="000338C7"/>
    <w:rsid w:val="00050FDB"/>
    <w:rsid w:val="00051D9B"/>
    <w:rsid w:val="0005404F"/>
    <w:rsid w:val="00056906"/>
    <w:rsid w:val="00060AFA"/>
    <w:rsid w:val="000634B4"/>
    <w:rsid w:val="00065195"/>
    <w:rsid w:val="00074E32"/>
    <w:rsid w:val="00075477"/>
    <w:rsid w:val="00076D0F"/>
    <w:rsid w:val="0008046B"/>
    <w:rsid w:val="000804E5"/>
    <w:rsid w:val="00084395"/>
    <w:rsid w:val="000A1FFE"/>
    <w:rsid w:val="000A4E74"/>
    <w:rsid w:val="000B0208"/>
    <w:rsid w:val="000B20F9"/>
    <w:rsid w:val="000B3940"/>
    <w:rsid w:val="000C0708"/>
    <w:rsid w:val="000C43B1"/>
    <w:rsid w:val="000D060C"/>
    <w:rsid w:val="000D3C06"/>
    <w:rsid w:val="000E66D6"/>
    <w:rsid w:val="000F4132"/>
    <w:rsid w:val="000F5A03"/>
    <w:rsid w:val="000F74B2"/>
    <w:rsid w:val="000F757C"/>
    <w:rsid w:val="000F7A99"/>
    <w:rsid w:val="00107908"/>
    <w:rsid w:val="0011073D"/>
    <w:rsid w:val="001149D2"/>
    <w:rsid w:val="00115B87"/>
    <w:rsid w:val="00140827"/>
    <w:rsid w:val="001408EE"/>
    <w:rsid w:val="00143FFA"/>
    <w:rsid w:val="00147C33"/>
    <w:rsid w:val="00157E48"/>
    <w:rsid w:val="001658B4"/>
    <w:rsid w:val="00181E34"/>
    <w:rsid w:val="00191B32"/>
    <w:rsid w:val="00191EBB"/>
    <w:rsid w:val="00192FAF"/>
    <w:rsid w:val="001C3F1D"/>
    <w:rsid w:val="001C7609"/>
    <w:rsid w:val="001D198A"/>
    <w:rsid w:val="001D54BE"/>
    <w:rsid w:val="001D7029"/>
    <w:rsid w:val="001F631E"/>
    <w:rsid w:val="002006B9"/>
    <w:rsid w:val="002028EF"/>
    <w:rsid w:val="002034BD"/>
    <w:rsid w:val="002100A4"/>
    <w:rsid w:val="00222558"/>
    <w:rsid w:val="00222B20"/>
    <w:rsid w:val="002325BD"/>
    <w:rsid w:val="00235E9F"/>
    <w:rsid w:val="00250520"/>
    <w:rsid w:val="00253A6B"/>
    <w:rsid w:val="00256B83"/>
    <w:rsid w:val="00266AC7"/>
    <w:rsid w:val="00273221"/>
    <w:rsid w:val="00274B7C"/>
    <w:rsid w:val="00277952"/>
    <w:rsid w:val="00281A08"/>
    <w:rsid w:val="002935C2"/>
    <w:rsid w:val="002A1351"/>
    <w:rsid w:val="002B0F0C"/>
    <w:rsid w:val="002B1A20"/>
    <w:rsid w:val="002B3944"/>
    <w:rsid w:val="002C15F2"/>
    <w:rsid w:val="002C67AA"/>
    <w:rsid w:val="002D0A23"/>
    <w:rsid w:val="002D2106"/>
    <w:rsid w:val="002E184E"/>
    <w:rsid w:val="002E73D8"/>
    <w:rsid w:val="002F2859"/>
    <w:rsid w:val="002F65CD"/>
    <w:rsid w:val="00312227"/>
    <w:rsid w:val="00315189"/>
    <w:rsid w:val="00316382"/>
    <w:rsid w:val="00322B4E"/>
    <w:rsid w:val="0032510D"/>
    <w:rsid w:val="0033714E"/>
    <w:rsid w:val="00345881"/>
    <w:rsid w:val="00346D7A"/>
    <w:rsid w:val="00360256"/>
    <w:rsid w:val="00363562"/>
    <w:rsid w:val="0037085F"/>
    <w:rsid w:val="00370D64"/>
    <w:rsid w:val="00375D1C"/>
    <w:rsid w:val="00381EB9"/>
    <w:rsid w:val="00382E6A"/>
    <w:rsid w:val="003838AF"/>
    <w:rsid w:val="00384E2A"/>
    <w:rsid w:val="00396A5C"/>
    <w:rsid w:val="003A04BD"/>
    <w:rsid w:val="003A1301"/>
    <w:rsid w:val="003B620E"/>
    <w:rsid w:val="003C23C3"/>
    <w:rsid w:val="003C2FD4"/>
    <w:rsid w:val="003C3C0D"/>
    <w:rsid w:val="003C3D23"/>
    <w:rsid w:val="003D49A6"/>
    <w:rsid w:val="003E6717"/>
    <w:rsid w:val="003E7442"/>
    <w:rsid w:val="003F31E0"/>
    <w:rsid w:val="003F6030"/>
    <w:rsid w:val="003F7C5D"/>
    <w:rsid w:val="00405A19"/>
    <w:rsid w:val="00420531"/>
    <w:rsid w:val="0042741E"/>
    <w:rsid w:val="00430476"/>
    <w:rsid w:val="0043275D"/>
    <w:rsid w:val="00434F12"/>
    <w:rsid w:val="004352A1"/>
    <w:rsid w:val="00436E40"/>
    <w:rsid w:val="0044269F"/>
    <w:rsid w:val="0044321F"/>
    <w:rsid w:val="00444397"/>
    <w:rsid w:val="00455291"/>
    <w:rsid w:val="00455D84"/>
    <w:rsid w:val="00455E9C"/>
    <w:rsid w:val="004610D2"/>
    <w:rsid w:val="00464B69"/>
    <w:rsid w:val="00465AB3"/>
    <w:rsid w:val="004669D5"/>
    <w:rsid w:val="00481E12"/>
    <w:rsid w:val="0049097E"/>
    <w:rsid w:val="004930D5"/>
    <w:rsid w:val="004942F7"/>
    <w:rsid w:val="004A6E43"/>
    <w:rsid w:val="004B4EBC"/>
    <w:rsid w:val="004B5BFF"/>
    <w:rsid w:val="004C0C35"/>
    <w:rsid w:val="004C15BB"/>
    <w:rsid w:val="004C3789"/>
    <w:rsid w:val="004E247D"/>
    <w:rsid w:val="004F2B62"/>
    <w:rsid w:val="00503CA9"/>
    <w:rsid w:val="00514B98"/>
    <w:rsid w:val="0051753C"/>
    <w:rsid w:val="005246F3"/>
    <w:rsid w:val="00534E94"/>
    <w:rsid w:val="00551CF1"/>
    <w:rsid w:val="00552C82"/>
    <w:rsid w:val="00557AD7"/>
    <w:rsid w:val="0056193C"/>
    <w:rsid w:val="00571415"/>
    <w:rsid w:val="00572AB4"/>
    <w:rsid w:val="00576E66"/>
    <w:rsid w:val="005770C1"/>
    <w:rsid w:val="005871C9"/>
    <w:rsid w:val="005958FF"/>
    <w:rsid w:val="005A759A"/>
    <w:rsid w:val="005B4B9C"/>
    <w:rsid w:val="005B4F49"/>
    <w:rsid w:val="005B7474"/>
    <w:rsid w:val="005C5AD4"/>
    <w:rsid w:val="005C6C88"/>
    <w:rsid w:val="005C7603"/>
    <w:rsid w:val="005D2487"/>
    <w:rsid w:val="005D5352"/>
    <w:rsid w:val="005D6FB8"/>
    <w:rsid w:val="0060264D"/>
    <w:rsid w:val="00602FF0"/>
    <w:rsid w:val="00603772"/>
    <w:rsid w:val="0060574D"/>
    <w:rsid w:val="006131E2"/>
    <w:rsid w:val="00620D57"/>
    <w:rsid w:val="006251CB"/>
    <w:rsid w:val="00631725"/>
    <w:rsid w:val="00643252"/>
    <w:rsid w:val="00651E7E"/>
    <w:rsid w:val="0065349A"/>
    <w:rsid w:val="00654949"/>
    <w:rsid w:val="006669C8"/>
    <w:rsid w:val="0066794F"/>
    <w:rsid w:val="006776EB"/>
    <w:rsid w:val="00683E80"/>
    <w:rsid w:val="00686683"/>
    <w:rsid w:val="00691379"/>
    <w:rsid w:val="00692D8E"/>
    <w:rsid w:val="006A42CB"/>
    <w:rsid w:val="006A5AF1"/>
    <w:rsid w:val="006A63BB"/>
    <w:rsid w:val="006A7160"/>
    <w:rsid w:val="006B220B"/>
    <w:rsid w:val="006B3947"/>
    <w:rsid w:val="006B45B7"/>
    <w:rsid w:val="006C1BF6"/>
    <w:rsid w:val="006C3BA7"/>
    <w:rsid w:val="006C7098"/>
    <w:rsid w:val="006D2B91"/>
    <w:rsid w:val="006D41CE"/>
    <w:rsid w:val="006F5ADA"/>
    <w:rsid w:val="00716D08"/>
    <w:rsid w:val="007226B7"/>
    <w:rsid w:val="00723B20"/>
    <w:rsid w:val="00726332"/>
    <w:rsid w:val="00726C45"/>
    <w:rsid w:val="007417E9"/>
    <w:rsid w:val="00747A41"/>
    <w:rsid w:val="00750CAC"/>
    <w:rsid w:val="00760A14"/>
    <w:rsid w:val="00762512"/>
    <w:rsid w:val="00771049"/>
    <w:rsid w:val="0077694D"/>
    <w:rsid w:val="00783BEB"/>
    <w:rsid w:val="00786776"/>
    <w:rsid w:val="007924B9"/>
    <w:rsid w:val="007A542E"/>
    <w:rsid w:val="007A556B"/>
    <w:rsid w:val="007B113B"/>
    <w:rsid w:val="007B716C"/>
    <w:rsid w:val="007C0EDC"/>
    <w:rsid w:val="007C58AC"/>
    <w:rsid w:val="007D2D26"/>
    <w:rsid w:val="007D433B"/>
    <w:rsid w:val="007D489C"/>
    <w:rsid w:val="007D7336"/>
    <w:rsid w:val="007F025B"/>
    <w:rsid w:val="007F73A9"/>
    <w:rsid w:val="008001E0"/>
    <w:rsid w:val="008037B7"/>
    <w:rsid w:val="008042E6"/>
    <w:rsid w:val="00812F3C"/>
    <w:rsid w:val="008157B3"/>
    <w:rsid w:val="00820800"/>
    <w:rsid w:val="00822942"/>
    <w:rsid w:val="00826EE6"/>
    <w:rsid w:val="00832B98"/>
    <w:rsid w:val="008346A2"/>
    <w:rsid w:val="00835445"/>
    <w:rsid w:val="0084643A"/>
    <w:rsid w:val="008572EB"/>
    <w:rsid w:val="00862D31"/>
    <w:rsid w:val="00873273"/>
    <w:rsid w:val="00874AD4"/>
    <w:rsid w:val="00874DEC"/>
    <w:rsid w:val="0087597B"/>
    <w:rsid w:val="0087708B"/>
    <w:rsid w:val="00886BCD"/>
    <w:rsid w:val="008906E1"/>
    <w:rsid w:val="00890F9E"/>
    <w:rsid w:val="008B4EAA"/>
    <w:rsid w:val="008C0135"/>
    <w:rsid w:val="008D6DF2"/>
    <w:rsid w:val="008E0F4E"/>
    <w:rsid w:val="008E3864"/>
    <w:rsid w:val="008F0B57"/>
    <w:rsid w:val="008F6217"/>
    <w:rsid w:val="00943434"/>
    <w:rsid w:val="00943DC5"/>
    <w:rsid w:val="00950582"/>
    <w:rsid w:val="009543C8"/>
    <w:rsid w:val="0095474A"/>
    <w:rsid w:val="00961172"/>
    <w:rsid w:val="0096161E"/>
    <w:rsid w:val="00961B0E"/>
    <w:rsid w:val="009929FD"/>
    <w:rsid w:val="009973C6"/>
    <w:rsid w:val="009B0729"/>
    <w:rsid w:val="009B3CC0"/>
    <w:rsid w:val="009B54FF"/>
    <w:rsid w:val="009C0D78"/>
    <w:rsid w:val="009C70BA"/>
    <w:rsid w:val="009C73C6"/>
    <w:rsid w:val="009E2E30"/>
    <w:rsid w:val="009F17FD"/>
    <w:rsid w:val="009F3BDF"/>
    <w:rsid w:val="009F5260"/>
    <w:rsid w:val="00A03F96"/>
    <w:rsid w:val="00A04A62"/>
    <w:rsid w:val="00A10A5B"/>
    <w:rsid w:val="00A124B4"/>
    <w:rsid w:val="00A1293E"/>
    <w:rsid w:val="00A1359E"/>
    <w:rsid w:val="00A17882"/>
    <w:rsid w:val="00A23821"/>
    <w:rsid w:val="00A26A3E"/>
    <w:rsid w:val="00A43D9D"/>
    <w:rsid w:val="00A503F7"/>
    <w:rsid w:val="00A608D8"/>
    <w:rsid w:val="00A62E25"/>
    <w:rsid w:val="00A63052"/>
    <w:rsid w:val="00A64AA4"/>
    <w:rsid w:val="00A6508E"/>
    <w:rsid w:val="00A660A2"/>
    <w:rsid w:val="00A66DA7"/>
    <w:rsid w:val="00A823B8"/>
    <w:rsid w:val="00A94CD5"/>
    <w:rsid w:val="00AB059B"/>
    <w:rsid w:val="00AB3DFA"/>
    <w:rsid w:val="00AB7720"/>
    <w:rsid w:val="00AC06AA"/>
    <w:rsid w:val="00AC22CB"/>
    <w:rsid w:val="00AD33D0"/>
    <w:rsid w:val="00AD5C12"/>
    <w:rsid w:val="00B10D4B"/>
    <w:rsid w:val="00B23198"/>
    <w:rsid w:val="00B24633"/>
    <w:rsid w:val="00B26417"/>
    <w:rsid w:val="00B414E4"/>
    <w:rsid w:val="00B44DFF"/>
    <w:rsid w:val="00B4568B"/>
    <w:rsid w:val="00B521D5"/>
    <w:rsid w:val="00B573A8"/>
    <w:rsid w:val="00B640E1"/>
    <w:rsid w:val="00B67AC1"/>
    <w:rsid w:val="00B716AE"/>
    <w:rsid w:val="00B73CC3"/>
    <w:rsid w:val="00B85DBE"/>
    <w:rsid w:val="00B8692C"/>
    <w:rsid w:val="00B92486"/>
    <w:rsid w:val="00BA1013"/>
    <w:rsid w:val="00BA1370"/>
    <w:rsid w:val="00BA7AF4"/>
    <w:rsid w:val="00BB279C"/>
    <w:rsid w:val="00BB5865"/>
    <w:rsid w:val="00BC641C"/>
    <w:rsid w:val="00BD2575"/>
    <w:rsid w:val="00BD2E9D"/>
    <w:rsid w:val="00BD753E"/>
    <w:rsid w:val="00BE1BEF"/>
    <w:rsid w:val="00BE6CB4"/>
    <w:rsid w:val="00BF4F26"/>
    <w:rsid w:val="00BF4FD1"/>
    <w:rsid w:val="00BF6EDA"/>
    <w:rsid w:val="00C02EA9"/>
    <w:rsid w:val="00C1421A"/>
    <w:rsid w:val="00C15532"/>
    <w:rsid w:val="00C157C5"/>
    <w:rsid w:val="00C1627A"/>
    <w:rsid w:val="00C1790B"/>
    <w:rsid w:val="00C25A14"/>
    <w:rsid w:val="00C26B02"/>
    <w:rsid w:val="00C34C0F"/>
    <w:rsid w:val="00C40D59"/>
    <w:rsid w:val="00C4763B"/>
    <w:rsid w:val="00C47DA3"/>
    <w:rsid w:val="00C51983"/>
    <w:rsid w:val="00C52EAE"/>
    <w:rsid w:val="00C541F5"/>
    <w:rsid w:val="00C575E9"/>
    <w:rsid w:val="00C603FC"/>
    <w:rsid w:val="00C67E9F"/>
    <w:rsid w:val="00C75E42"/>
    <w:rsid w:val="00C77905"/>
    <w:rsid w:val="00C80B33"/>
    <w:rsid w:val="00C82C83"/>
    <w:rsid w:val="00C8305E"/>
    <w:rsid w:val="00C8311A"/>
    <w:rsid w:val="00C840E4"/>
    <w:rsid w:val="00C87FC6"/>
    <w:rsid w:val="00C90361"/>
    <w:rsid w:val="00C90D22"/>
    <w:rsid w:val="00C919AD"/>
    <w:rsid w:val="00C93248"/>
    <w:rsid w:val="00C93CE1"/>
    <w:rsid w:val="00C955CD"/>
    <w:rsid w:val="00C9772F"/>
    <w:rsid w:val="00CA1283"/>
    <w:rsid w:val="00CA1E01"/>
    <w:rsid w:val="00CA6F0F"/>
    <w:rsid w:val="00CB27DE"/>
    <w:rsid w:val="00CB632F"/>
    <w:rsid w:val="00CB7CD6"/>
    <w:rsid w:val="00CD1198"/>
    <w:rsid w:val="00CD363E"/>
    <w:rsid w:val="00D03A81"/>
    <w:rsid w:val="00D312E7"/>
    <w:rsid w:val="00D3510E"/>
    <w:rsid w:val="00D41431"/>
    <w:rsid w:val="00D43283"/>
    <w:rsid w:val="00D44699"/>
    <w:rsid w:val="00D4532E"/>
    <w:rsid w:val="00D51D54"/>
    <w:rsid w:val="00D563BA"/>
    <w:rsid w:val="00D56DD1"/>
    <w:rsid w:val="00D60653"/>
    <w:rsid w:val="00D63AB8"/>
    <w:rsid w:val="00D63F2C"/>
    <w:rsid w:val="00D64208"/>
    <w:rsid w:val="00D666A2"/>
    <w:rsid w:val="00D71304"/>
    <w:rsid w:val="00D71443"/>
    <w:rsid w:val="00D8026B"/>
    <w:rsid w:val="00D848E1"/>
    <w:rsid w:val="00D8557D"/>
    <w:rsid w:val="00D867B6"/>
    <w:rsid w:val="00DA1B35"/>
    <w:rsid w:val="00DA3E42"/>
    <w:rsid w:val="00DB03C9"/>
    <w:rsid w:val="00DB5A63"/>
    <w:rsid w:val="00DB63D6"/>
    <w:rsid w:val="00DC5D88"/>
    <w:rsid w:val="00DD02F0"/>
    <w:rsid w:val="00DD1162"/>
    <w:rsid w:val="00DD742C"/>
    <w:rsid w:val="00DE6C2E"/>
    <w:rsid w:val="00DF4C71"/>
    <w:rsid w:val="00DF5FE5"/>
    <w:rsid w:val="00DF648A"/>
    <w:rsid w:val="00E04541"/>
    <w:rsid w:val="00E045A8"/>
    <w:rsid w:val="00E114FF"/>
    <w:rsid w:val="00E17013"/>
    <w:rsid w:val="00E22A1E"/>
    <w:rsid w:val="00E22A5B"/>
    <w:rsid w:val="00E315BD"/>
    <w:rsid w:val="00E32282"/>
    <w:rsid w:val="00E337BA"/>
    <w:rsid w:val="00E34808"/>
    <w:rsid w:val="00E36C0E"/>
    <w:rsid w:val="00E37DE7"/>
    <w:rsid w:val="00E44B31"/>
    <w:rsid w:val="00E45CED"/>
    <w:rsid w:val="00E53CDD"/>
    <w:rsid w:val="00E57259"/>
    <w:rsid w:val="00E577E0"/>
    <w:rsid w:val="00E606EB"/>
    <w:rsid w:val="00E82DBF"/>
    <w:rsid w:val="00E904B3"/>
    <w:rsid w:val="00E96F11"/>
    <w:rsid w:val="00E976FE"/>
    <w:rsid w:val="00EA242D"/>
    <w:rsid w:val="00EA3983"/>
    <w:rsid w:val="00EB2B8B"/>
    <w:rsid w:val="00EB699D"/>
    <w:rsid w:val="00EC58D0"/>
    <w:rsid w:val="00EC6866"/>
    <w:rsid w:val="00ED308F"/>
    <w:rsid w:val="00EE6560"/>
    <w:rsid w:val="00EF5BD9"/>
    <w:rsid w:val="00EF6B5F"/>
    <w:rsid w:val="00F024A4"/>
    <w:rsid w:val="00F05814"/>
    <w:rsid w:val="00F07A44"/>
    <w:rsid w:val="00F14869"/>
    <w:rsid w:val="00F16DEB"/>
    <w:rsid w:val="00F20A9C"/>
    <w:rsid w:val="00F21ADF"/>
    <w:rsid w:val="00F24F05"/>
    <w:rsid w:val="00F27363"/>
    <w:rsid w:val="00F377E8"/>
    <w:rsid w:val="00F4077F"/>
    <w:rsid w:val="00F40CA4"/>
    <w:rsid w:val="00F47311"/>
    <w:rsid w:val="00F6190D"/>
    <w:rsid w:val="00F73AD4"/>
    <w:rsid w:val="00F74586"/>
    <w:rsid w:val="00F803D0"/>
    <w:rsid w:val="00F90ECF"/>
    <w:rsid w:val="00F94824"/>
    <w:rsid w:val="00FA25C3"/>
    <w:rsid w:val="00FA272F"/>
    <w:rsid w:val="00FB155B"/>
    <w:rsid w:val="00FB3690"/>
    <w:rsid w:val="00FB4252"/>
    <w:rsid w:val="00FB5BD5"/>
    <w:rsid w:val="00FC0819"/>
    <w:rsid w:val="00FC6D0A"/>
    <w:rsid w:val="00FD4158"/>
    <w:rsid w:val="00FD6CBF"/>
    <w:rsid w:val="00FE0E68"/>
    <w:rsid w:val="00FE0EB3"/>
    <w:rsid w:val="00FE3FC2"/>
    <w:rsid w:val="00FF62D6"/>
    <w:rsid w:val="00FF6AF3"/>
    <w:rsid w:val="00FF707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5C7D7"/>
  <w15:docId w15:val="{E4E60318-DB02-49EB-A571-9FAAB46D6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6F3"/>
    <w:pPr>
      <w:spacing w:before="120" w:after="120" w:line="256" w:lineRule="auto"/>
    </w:pPr>
  </w:style>
  <w:style w:type="paragraph" w:styleId="Heading1">
    <w:name w:val="heading 1"/>
    <w:basedOn w:val="Normal"/>
    <w:next w:val="Normal"/>
    <w:link w:val="Heading1Char"/>
    <w:uiPriority w:val="9"/>
    <w:qFormat/>
    <w:rsid w:val="005246F3"/>
    <w:pPr>
      <w:keepNext/>
      <w:keepLines/>
      <w:spacing w:before="360" w:line="360" w:lineRule="auto"/>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5246F3"/>
    <w:pPr>
      <w:keepNext/>
      <w:keepLines/>
      <w:spacing w:before="160" w:line="360" w:lineRule="auto"/>
      <w:jc w:val="both"/>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semiHidden/>
    <w:unhideWhenUsed/>
    <w:qFormat/>
    <w:rsid w:val="006057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0574D"/>
    <w:pPr>
      <w:keepNext/>
      <w:keepLines/>
      <w:spacing w:before="40" w:after="0" w:line="360" w:lineRule="auto"/>
      <w:jc w:val="both"/>
      <w:outlineLvl w:val="3"/>
    </w:pPr>
    <w:rPr>
      <w:rFonts w:asciiTheme="majorHAnsi" w:eastAsiaTheme="majorEastAsia" w:hAnsiTheme="majorHAnsi" w:cstheme="majorBidi"/>
      <w:i/>
      <w:iCs/>
      <w:color w:val="2F5496"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D0F"/>
    <w:pPr>
      <w:ind w:left="720"/>
      <w:contextualSpacing/>
    </w:pPr>
  </w:style>
  <w:style w:type="table" w:styleId="TableGrid">
    <w:name w:val="Table Grid"/>
    <w:basedOn w:val="TableNormal"/>
    <w:uiPriority w:val="39"/>
    <w:rsid w:val="00076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2006B9"/>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514B9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5246F3"/>
    <w:rPr>
      <w:rFonts w:ascii="Times New Roman" w:eastAsiaTheme="majorEastAsia" w:hAnsi="Times New Roman" w:cstheme="majorBidi"/>
      <w:b/>
      <w:sz w:val="28"/>
      <w:szCs w:val="26"/>
    </w:rPr>
  </w:style>
  <w:style w:type="character" w:customStyle="1" w:styleId="Heading1Char">
    <w:name w:val="Heading 1 Char"/>
    <w:basedOn w:val="DefaultParagraphFont"/>
    <w:link w:val="Heading1"/>
    <w:uiPriority w:val="9"/>
    <w:rsid w:val="005246F3"/>
    <w:rPr>
      <w:rFonts w:ascii="Times New Roman" w:eastAsiaTheme="majorEastAsia" w:hAnsi="Times New Roman" w:cstheme="majorBidi"/>
      <w:b/>
      <w:sz w:val="32"/>
      <w:szCs w:val="32"/>
    </w:rPr>
  </w:style>
  <w:style w:type="paragraph" w:styleId="NormalWeb">
    <w:name w:val="Normal (Web)"/>
    <w:basedOn w:val="Normal"/>
    <w:uiPriority w:val="99"/>
    <w:unhideWhenUsed/>
    <w:rsid w:val="005770C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E36C0E"/>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36C0E"/>
    <w:pPr>
      <w:spacing w:after="100"/>
    </w:pPr>
  </w:style>
  <w:style w:type="paragraph" w:styleId="TOC2">
    <w:name w:val="toc 2"/>
    <w:basedOn w:val="Normal"/>
    <w:next w:val="Normal"/>
    <w:autoRedefine/>
    <w:uiPriority w:val="39"/>
    <w:unhideWhenUsed/>
    <w:rsid w:val="00E36C0E"/>
    <w:pPr>
      <w:spacing w:after="100"/>
      <w:ind w:left="220"/>
    </w:pPr>
  </w:style>
  <w:style w:type="character" w:styleId="Hyperlink">
    <w:name w:val="Hyperlink"/>
    <w:basedOn w:val="DefaultParagraphFont"/>
    <w:uiPriority w:val="99"/>
    <w:unhideWhenUsed/>
    <w:rsid w:val="00E36C0E"/>
    <w:rPr>
      <w:color w:val="0563C1" w:themeColor="hyperlink"/>
      <w:u w:val="single"/>
    </w:rPr>
  </w:style>
  <w:style w:type="character" w:customStyle="1" w:styleId="Heading3Char">
    <w:name w:val="Heading 3 Char"/>
    <w:basedOn w:val="DefaultParagraphFont"/>
    <w:link w:val="Heading3"/>
    <w:uiPriority w:val="9"/>
    <w:semiHidden/>
    <w:rsid w:val="0060574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0574D"/>
    <w:rPr>
      <w:rFonts w:asciiTheme="majorHAnsi" w:eastAsiaTheme="majorEastAsia" w:hAnsiTheme="majorHAnsi" w:cstheme="majorBidi"/>
      <w:i/>
      <w:iCs/>
      <w:color w:val="2F5496" w:themeColor="accent1" w:themeShade="BF"/>
      <w:sz w:val="24"/>
    </w:rPr>
  </w:style>
  <w:style w:type="character" w:styleId="Strong">
    <w:name w:val="Strong"/>
    <w:basedOn w:val="DefaultParagraphFont"/>
    <w:uiPriority w:val="22"/>
    <w:qFormat/>
    <w:rsid w:val="0060574D"/>
    <w:rPr>
      <w:b/>
      <w:bCs/>
    </w:rPr>
  </w:style>
  <w:style w:type="character" w:styleId="Emphasis">
    <w:name w:val="Emphasis"/>
    <w:basedOn w:val="DefaultParagraphFont"/>
    <w:uiPriority w:val="20"/>
    <w:qFormat/>
    <w:rsid w:val="00005A0C"/>
    <w:rPr>
      <w:i/>
      <w:iCs/>
    </w:rPr>
  </w:style>
  <w:style w:type="character" w:customStyle="1" w:styleId="visually-hidden-always">
    <w:name w:val="visually-hidden-always"/>
    <w:basedOn w:val="DefaultParagraphFont"/>
    <w:rsid w:val="00005A0C"/>
  </w:style>
  <w:style w:type="paragraph" w:styleId="Header">
    <w:name w:val="header"/>
    <w:basedOn w:val="Normal"/>
    <w:link w:val="HeaderChar"/>
    <w:uiPriority w:val="99"/>
    <w:unhideWhenUsed/>
    <w:rsid w:val="000651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195"/>
  </w:style>
  <w:style w:type="paragraph" w:styleId="Footer">
    <w:name w:val="footer"/>
    <w:basedOn w:val="Normal"/>
    <w:link w:val="FooterChar"/>
    <w:uiPriority w:val="99"/>
    <w:unhideWhenUsed/>
    <w:rsid w:val="00065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195"/>
  </w:style>
  <w:style w:type="character" w:styleId="UnresolvedMention">
    <w:name w:val="Unresolved Mention"/>
    <w:basedOn w:val="DefaultParagraphFont"/>
    <w:uiPriority w:val="99"/>
    <w:semiHidden/>
    <w:unhideWhenUsed/>
    <w:rsid w:val="00E37DE7"/>
    <w:rPr>
      <w:color w:val="605E5C"/>
      <w:shd w:val="clear" w:color="auto" w:fill="E1DFDD"/>
    </w:rPr>
  </w:style>
  <w:style w:type="table" w:styleId="ListTable3">
    <w:name w:val="List Table 3"/>
    <w:basedOn w:val="TableNormal"/>
    <w:uiPriority w:val="48"/>
    <w:rsid w:val="003A04B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4">
    <w:name w:val="Grid Table 4"/>
    <w:basedOn w:val="TableNormal"/>
    <w:uiPriority w:val="49"/>
    <w:rsid w:val="003A04B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7214">
      <w:bodyDiv w:val="1"/>
      <w:marLeft w:val="0"/>
      <w:marRight w:val="0"/>
      <w:marTop w:val="0"/>
      <w:marBottom w:val="0"/>
      <w:divBdr>
        <w:top w:val="none" w:sz="0" w:space="0" w:color="auto"/>
        <w:left w:val="none" w:sz="0" w:space="0" w:color="auto"/>
        <w:bottom w:val="none" w:sz="0" w:space="0" w:color="auto"/>
        <w:right w:val="none" w:sz="0" w:space="0" w:color="auto"/>
      </w:divBdr>
      <w:divsChild>
        <w:div w:id="175510266">
          <w:marLeft w:val="0"/>
          <w:marRight w:val="0"/>
          <w:marTop w:val="0"/>
          <w:marBottom w:val="160"/>
          <w:divBdr>
            <w:top w:val="none" w:sz="0" w:space="0" w:color="auto"/>
            <w:left w:val="none" w:sz="0" w:space="0" w:color="auto"/>
            <w:bottom w:val="none" w:sz="0" w:space="0" w:color="auto"/>
            <w:right w:val="none" w:sz="0" w:space="0" w:color="auto"/>
          </w:divBdr>
        </w:div>
      </w:divsChild>
    </w:div>
    <w:div w:id="13658153">
      <w:bodyDiv w:val="1"/>
      <w:marLeft w:val="0"/>
      <w:marRight w:val="0"/>
      <w:marTop w:val="0"/>
      <w:marBottom w:val="0"/>
      <w:divBdr>
        <w:top w:val="none" w:sz="0" w:space="0" w:color="auto"/>
        <w:left w:val="none" w:sz="0" w:space="0" w:color="auto"/>
        <w:bottom w:val="none" w:sz="0" w:space="0" w:color="auto"/>
        <w:right w:val="none" w:sz="0" w:space="0" w:color="auto"/>
      </w:divBdr>
    </w:div>
    <w:div w:id="29962794">
      <w:bodyDiv w:val="1"/>
      <w:marLeft w:val="0"/>
      <w:marRight w:val="0"/>
      <w:marTop w:val="0"/>
      <w:marBottom w:val="0"/>
      <w:divBdr>
        <w:top w:val="none" w:sz="0" w:space="0" w:color="auto"/>
        <w:left w:val="none" w:sz="0" w:space="0" w:color="auto"/>
        <w:bottom w:val="none" w:sz="0" w:space="0" w:color="auto"/>
        <w:right w:val="none" w:sz="0" w:space="0" w:color="auto"/>
      </w:divBdr>
    </w:div>
    <w:div w:id="32075822">
      <w:bodyDiv w:val="1"/>
      <w:marLeft w:val="0"/>
      <w:marRight w:val="0"/>
      <w:marTop w:val="0"/>
      <w:marBottom w:val="0"/>
      <w:divBdr>
        <w:top w:val="none" w:sz="0" w:space="0" w:color="auto"/>
        <w:left w:val="none" w:sz="0" w:space="0" w:color="auto"/>
        <w:bottom w:val="none" w:sz="0" w:space="0" w:color="auto"/>
        <w:right w:val="none" w:sz="0" w:space="0" w:color="auto"/>
      </w:divBdr>
    </w:div>
    <w:div w:id="40129984">
      <w:bodyDiv w:val="1"/>
      <w:marLeft w:val="0"/>
      <w:marRight w:val="0"/>
      <w:marTop w:val="0"/>
      <w:marBottom w:val="0"/>
      <w:divBdr>
        <w:top w:val="none" w:sz="0" w:space="0" w:color="auto"/>
        <w:left w:val="none" w:sz="0" w:space="0" w:color="auto"/>
        <w:bottom w:val="none" w:sz="0" w:space="0" w:color="auto"/>
        <w:right w:val="none" w:sz="0" w:space="0" w:color="auto"/>
      </w:divBdr>
    </w:div>
    <w:div w:id="60564025">
      <w:bodyDiv w:val="1"/>
      <w:marLeft w:val="0"/>
      <w:marRight w:val="0"/>
      <w:marTop w:val="0"/>
      <w:marBottom w:val="0"/>
      <w:divBdr>
        <w:top w:val="none" w:sz="0" w:space="0" w:color="auto"/>
        <w:left w:val="none" w:sz="0" w:space="0" w:color="auto"/>
        <w:bottom w:val="none" w:sz="0" w:space="0" w:color="auto"/>
        <w:right w:val="none" w:sz="0" w:space="0" w:color="auto"/>
      </w:divBdr>
    </w:div>
    <w:div w:id="150172096">
      <w:bodyDiv w:val="1"/>
      <w:marLeft w:val="0"/>
      <w:marRight w:val="0"/>
      <w:marTop w:val="0"/>
      <w:marBottom w:val="0"/>
      <w:divBdr>
        <w:top w:val="none" w:sz="0" w:space="0" w:color="auto"/>
        <w:left w:val="none" w:sz="0" w:space="0" w:color="auto"/>
        <w:bottom w:val="none" w:sz="0" w:space="0" w:color="auto"/>
        <w:right w:val="none" w:sz="0" w:space="0" w:color="auto"/>
      </w:divBdr>
    </w:div>
    <w:div w:id="157768522">
      <w:bodyDiv w:val="1"/>
      <w:marLeft w:val="0"/>
      <w:marRight w:val="0"/>
      <w:marTop w:val="0"/>
      <w:marBottom w:val="0"/>
      <w:divBdr>
        <w:top w:val="none" w:sz="0" w:space="0" w:color="auto"/>
        <w:left w:val="none" w:sz="0" w:space="0" w:color="auto"/>
        <w:bottom w:val="none" w:sz="0" w:space="0" w:color="auto"/>
        <w:right w:val="none" w:sz="0" w:space="0" w:color="auto"/>
      </w:divBdr>
      <w:divsChild>
        <w:div w:id="804735849">
          <w:marLeft w:val="0"/>
          <w:marRight w:val="0"/>
          <w:marTop w:val="0"/>
          <w:marBottom w:val="160"/>
          <w:divBdr>
            <w:top w:val="none" w:sz="0" w:space="0" w:color="auto"/>
            <w:left w:val="none" w:sz="0" w:space="0" w:color="auto"/>
            <w:bottom w:val="none" w:sz="0" w:space="0" w:color="auto"/>
            <w:right w:val="none" w:sz="0" w:space="0" w:color="auto"/>
          </w:divBdr>
        </w:div>
      </w:divsChild>
    </w:div>
    <w:div w:id="168570006">
      <w:bodyDiv w:val="1"/>
      <w:marLeft w:val="0"/>
      <w:marRight w:val="0"/>
      <w:marTop w:val="0"/>
      <w:marBottom w:val="0"/>
      <w:divBdr>
        <w:top w:val="none" w:sz="0" w:space="0" w:color="auto"/>
        <w:left w:val="none" w:sz="0" w:space="0" w:color="auto"/>
        <w:bottom w:val="none" w:sz="0" w:space="0" w:color="auto"/>
        <w:right w:val="none" w:sz="0" w:space="0" w:color="auto"/>
      </w:divBdr>
    </w:div>
    <w:div w:id="176624179">
      <w:bodyDiv w:val="1"/>
      <w:marLeft w:val="0"/>
      <w:marRight w:val="0"/>
      <w:marTop w:val="0"/>
      <w:marBottom w:val="0"/>
      <w:divBdr>
        <w:top w:val="none" w:sz="0" w:space="0" w:color="auto"/>
        <w:left w:val="none" w:sz="0" w:space="0" w:color="auto"/>
        <w:bottom w:val="none" w:sz="0" w:space="0" w:color="auto"/>
        <w:right w:val="none" w:sz="0" w:space="0" w:color="auto"/>
      </w:divBdr>
    </w:div>
    <w:div w:id="229535691">
      <w:bodyDiv w:val="1"/>
      <w:marLeft w:val="0"/>
      <w:marRight w:val="0"/>
      <w:marTop w:val="0"/>
      <w:marBottom w:val="0"/>
      <w:divBdr>
        <w:top w:val="none" w:sz="0" w:space="0" w:color="auto"/>
        <w:left w:val="none" w:sz="0" w:space="0" w:color="auto"/>
        <w:bottom w:val="none" w:sz="0" w:space="0" w:color="auto"/>
        <w:right w:val="none" w:sz="0" w:space="0" w:color="auto"/>
      </w:divBdr>
    </w:div>
    <w:div w:id="273825939">
      <w:bodyDiv w:val="1"/>
      <w:marLeft w:val="0"/>
      <w:marRight w:val="0"/>
      <w:marTop w:val="0"/>
      <w:marBottom w:val="0"/>
      <w:divBdr>
        <w:top w:val="none" w:sz="0" w:space="0" w:color="auto"/>
        <w:left w:val="none" w:sz="0" w:space="0" w:color="auto"/>
        <w:bottom w:val="none" w:sz="0" w:space="0" w:color="auto"/>
        <w:right w:val="none" w:sz="0" w:space="0" w:color="auto"/>
      </w:divBdr>
    </w:div>
    <w:div w:id="287853914">
      <w:bodyDiv w:val="1"/>
      <w:marLeft w:val="0"/>
      <w:marRight w:val="0"/>
      <w:marTop w:val="0"/>
      <w:marBottom w:val="0"/>
      <w:divBdr>
        <w:top w:val="none" w:sz="0" w:space="0" w:color="auto"/>
        <w:left w:val="none" w:sz="0" w:space="0" w:color="auto"/>
        <w:bottom w:val="none" w:sz="0" w:space="0" w:color="auto"/>
        <w:right w:val="none" w:sz="0" w:space="0" w:color="auto"/>
      </w:divBdr>
    </w:div>
    <w:div w:id="299842367">
      <w:bodyDiv w:val="1"/>
      <w:marLeft w:val="0"/>
      <w:marRight w:val="0"/>
      <w:marTop w:val="0"/>
      <w:marBottom w:val="0"/>
      <w:divBdr>
        <w:top w:val="none" w:sz="0" w:space="0" w:color="auto"/>
        <w:left w:val="none" w:sz="0" w:space="0" w:color="auto"/>
        <w:bottom w:val="none" w:sz="0" w:space="0" w:color="auto"/>
        <w:right w:val="none" w:sz="0" w:space="0" w:color="auto"/>
      </w:divBdr>
    </w:div>
    <w:div w:id="329985031">
      <w:bodyDiv w:val="1"/>
      <w:marLeft w:val="0"/>
      <w:marRight w:val="0"/>
      <w:marTop w:val="0"/>
      <w:marBottom w:val="0"/>
      <w:divBdr>
        <w:top w:val="none" w:sz="0" w:space="0" w:color="auto"/>
        <w:left w:val="none" w:sz="0" w:space="0" w:color="auto"/>
        <w:bottom w:val="none" w:sz="0" w:space="0" w:color="auto"/>
        <w:right w:val="none" w:sz="0" w:space="0" w:color="auto"/>
      </w:divBdr>
    </w:div>
    <w:div w:id="330527818">
      <w:bodyDiv w:val="1"/>
      <w:marLeft w:val="0"/>
      <w:marRight w:val="0"/>
      <w:marTop w:val="0"/>
      <w:marBottom w:val="0"/>
      <w:divBdr>
        <w:top w:val="none" w:sz="0" w:space="0" w:color="auto"/>
        <w:left w:val="none" w:sz="0" w:space="0" w:color="auto"/>
        <w:bottom w:val="none" w:sz="0" w:space="0" w:color="auto"/>
        <w:right w:val="none" w:sz="0" w:space="0" w:color="auto"/>
      </w:divBdr>
    </w:div>
    <w:div w:id="331563551">
      <w:bodyDiv w:val="1"/>
      <w:marLeft w:val="0"/>
      <w:marRight w:val="0"/>
      <w:marTop w:val="0"/>
      <w:marBottom w:val="0"/>
      <w:divBdr>
        <w:top w:val="none" w:sz="0" w:space="0" w:color="auto"/>
        <w:left w:val="none" w:sz="0" w:space="0" w:color="auto"/>
        <w:bottom w:val="none" w:sz="0" w:space="0" w:color="auto"/>
        <w:right w:val="none" w:sz="0" w:space="0" w:color="auto"/>
      </w:divBdr>
      <w:divsChild>
        <w:div w:id="1087578738">
          <w:marLeft w:val="0"/>
          <w:marRight w:val="0"/>
          <w:marTop w:val="0"/>
          <w:marBottom w:val="0"/>
          <w:divBdr>
            <w:top w:val="single" w:sz="2" w:space="0" w:color="auto"/>
            <w:left w:val="single" w:sz="2" w:space="0" w:color="auto"/>
            <w:bottom w:val="single" w:sz="2" w:space="0" w:color="auto"/>
            <w:right w:val="single" w:sz="2" w:space="0" w:color="auto"/>
          </w:divBdr>
        </w:div>
      </w:divsChild>
    </w:div>
    <w:div w:id="345911151">
      <w:bodyDiv w:val="1"/>
      <w:marLeft w:val="0"/>
      <w:marRight w:val="0"/>
      <w:marTop w:val="0"/>
      <w:marBottom w:val="0"/>
      <w:divBdr>
        <w:top w:val="none" w:sz="0" w:space="0" w:color="auto"/>
        <w:left w:val="none" w:sz="0" w:space="0" w:color="auto"/>
        <w:bottom w:val="none" w:sz="0" w:space="0" w:color="auto"/>
        <w:right w:val="none" w:sz="0" w:space="0" w:color="auto"/>
      </w:divBdr>
    </w:div>
    <w:div w:id="358704223">
      <w:bodyDiv w:val="1"/>
      <w:marLeft w:val="0"/>
      <w:marRight w:val="0"/>
      <w:marTop w:val="0"/>
      <w:marBottom w:val="0"/>
      <w:divBdr>
        <w:top w:val="none" w:sz="0" w:space="0" w:color="auto"/>
        <w:left w:val="none" w:sz="0" w:space="0" w:color="auto"/>
        <w:bottom w:val="none" w:sz="0" w:space="0" w:color="auto"/>
        <w:right w:val="none" w:sz="0" w:space="0" w:color="auto"/>
      </w:divBdr>
    </w:div>
    <w:div w:id="401295991">
      <w:bodyDiv w:val="1"/>
      <w:marLeft w:val="0"/>
      <w:marRight w:val="0"/>
      <w:marTop w:val="0"/>
      <w:marBottom w:val="0"/>
      <w:divBdr>
        <w:top w:val="none" w:sz="0" w:space="0" w:color="auto"/>
        <w:left w:val="none" w:sz="0" w:space="0" w:color="auto"/>
        <w:bottom w:val="none" w:sz="0" w:space="0" w:color="auto"/>
        <w:right w:val="none" w:sz="0" w:space="0" w:color="auto"/>
      </w:divBdr>
    </w:div>
    <w:div w:id="403258911">
      <w:bodyDiv w:val="1"/>
      <w:marLeft w:val="0"/>
      <w:marRight w:val="0"/>
      <w:marTop w:val="0"/>
      <w:marBottom w:val="0"/>
      <w:divBdr>
        <w:top w:val="none" w:sz="0" w:space="0" w:color="auto"/>
        <w:left w:val="none" w:sz="0" w:space="0" w:color="auto"/>
        <w:bottom w:val="none" w:sz="0" w:space="0" w:color="auto"/>
        <w:right w:val="none" w:sz="0" w:space="0" w:color="auto"/>
      </w:divBdr>
    </w:div>
    <w:div w:id="433289454">
      <w:bodyDiv w:val="1"/>
      <w:marLeft w:val="0"/>
      <w:marRight w:val="0"/>
      <w:marTop w:val="0"/>
      <w:marBottom w:val="0"/>
      <w:divBdr>
        <w:top w:val="none" w:sz="0" w:space="0" w:color="auto"/>
        <w:left w:val="none" w:sz="0" w:space="0" w:color="auto"/>
        <w:bottom w:val="none" w:sz="0" w:space="0" w:color="auto"/>
        <w:right w:val="none" w:sz="0" w:space="0" w:color="auto"/>
      </w:divBdr>
    </w:div>
    <w:div w:id="468472022">
      <w:bodyDiv w:val="1"/>
      <w:marLeft w:val="0"/>
      <w:marRight w:val="0"/>
      <w:marTop w:val="0"/>
      <w:marBottom w:val="0"/>
      <w:divBdr>
        <w:top w:val="none" w:sz="0" w:space="0" w:color="auto"/>
        <w:left w:val="none" w:sz="0" w:space="0" w:color="auto"/>
        <w:bottom w:val="none" w:sz="0" w:space="0" w:color="auto"/>
        <w:right w:val="none" w:sz="0" w:space="0" w:color="auto"/>
      </w:divBdr>
    </w:div>
    <w:div w:id="475226533">
      <w:bodyDiv w:val="1"/>
      <w:marLeft w:val="0"/>
      <w:marRight w:val="0"/>
      <w:marTop w:val="0"/>
      <w:marBottom w:val="0"/>
      <w:divBdr>
        <w:top w:val="none" w:sz="0" w:space="0" w:color="auto"/>
        <w:left w:val="none" w:sz="0" w:space="0" w:color="auto"/>
        <w:bottom w:val="none" w:sz="0" w:space="0" w:color="auto"/>
        <w:right w:val="none" w:sz="0" w:space="0" w:color="auto"/>
      </w:divBdr>
    </w:div>
    <w:div w:id="505444306">
      <w:bodyDiv w:val="1"/>
      <w:marLeft w:val="0"/>
      <w:marRight w:val="0"/>
      <w:marTop w:val="0"/>
      <w:marBottom w:val="0"/>
      <w:divBdr>
        <w:top w:val="none" w:sz="0" w:space="0" w:color="auto"/>
        <w:left w:val="none" w:sz="0" w:space="0" w:color="auto"/>
        <w:bottom w:val="none" w:sz="0" w:space="0" w:color="auto"/>
        <w:right w:val="none" w:sz="0" w:space="0" w:color="auto"/>
      </w:divBdr>
    </w:div>
    <w:div w:id="522741653">
      <w:bodyDiv w:val="1"/>
      <w:marLeft w:val="0"/>
      <w:marRight w:val="0"/>
      <w:marTop w:val="0"/>
      <w:marBottom w:val="0"/>
      <w:divBdr>
        <w:top w:val="none" w:sz="0" w:space="0" w:color="auto"/>
        <w:left w:val="none" w:sz="0" w:space="0" w:color="auto"/>
        <w:bottom w:val="none" w:sz="0" w:space="0" w:color="auto"/>
        <w:right w:val="none" w:sz="0" w:space="0" w:color="auto"/>
      </w:divBdr>
    </w:div>
    <w:div w:id="525872658">
      <w:bodyDiv w:val="1"/>
      <w:marLeft w:val="0"/>
      <w:marRight w:val="0"/>
      <w:marTop w:val="0"/>
      <w:marBottom w:val="0"/>
      <w:divBdr>
        <w:top w:val="none" w:sz="0" w:space="0" w:color="auto"/>
        <w:left w:val="none" w:sz="0" w:space="0" w:color="auto"/>
        <w:bottom w:val="none" w:sz="0" w:space="0" w:color="auto"/>
        <w:right w:val="none" w:sz="0" w:space="0" w:color="auto"/>
      </w:divBdr>
    </w:div>
    <w:div w:id="555510561">
      <w:bodyDiv w:val="1"/>
      <w:marLeft w:val="0"/>
      <w:marRight w:val="0"/>
      <w:marTop w:val="0"/>
      <w:marBottom w:val="0"/>
      <w:divBdr>
        <w:top w:val="none" w:sz="0" w:space="0" w:color="auto"/>
        <w:left w:val="none" w:sz="0" w:space="0" w:color="auto"/>
        <w:bottom w:val="none" w:sz="0" w:space="0" w:color="auto"/>
        <w:right w:val="none" w:sz="0" w:space="0" w:color="auto"/>
      </w:divBdr>
    </w:div>
    <w:div w:id="583609772">
      <w:bodyDiv w:val="1"/>
      <w:marLeft w:val="0"/>
      <w:marRight w:val="0"/>
      <w:marTop w:val="0"/>
      <w:marBottom w:val="0"/>
      <w:divBdr>
        <w:top w:val="none" w:sz="0" w:space="0" w:color="auto"/>
        <w:left w:val="none" w:sz="0" w:space="0" w:color="auto"/>
        <w:bottom w:val="none" w:sz="0" w:space="0" w:color="auto"/>
        <w:right w:val="none" w:sz="0" w:space="0" w:color="auto"/>
      </w:divBdr>
    </w:div>
    <w:div w:id="592863892">
      <w:bodyDiv w:val="1"/>
      <w:marLeft w:val="0"/>
      <w:marRight w:val="0"/>
      <w:marTop w:val="0"/>
      <w:marBottom w:val="0"/>
      <w:divBdr>
        <w:top w:val="none" w:sz="0" w:space="0" w:color="auto"/>
        <w:left w:val="none" w:sz="0" w:space="0" w:color="auto"/>
        <w:bottom w:val="none" w:sz="0" w:space="0" w:color="auto"/>
        <w:right w:val="none" w:sz="0" w:space="0" w:color="auto"/>
      </w:divBdr>
    </w:div>
    <w:div w:id="606696035">
      <w:bodyDiv w:val="1"/>
      <w:marLeft w:val="0"/>
      <w:marRight w:val="0"/>
      <w:marTop w:val="0"/>
      <w:marBottom w:val="0"/>
      <w:divBdr>
        <w:top w:val="none" w:sz="0" w:space="0" w:color="auto"/>
        <w:left w:val="none" w:sz="0" w:space="0" w:color="auto"/>
        <w:bottom w:val="none" w:sz="0" w:space="0" w:color="auto"/>
        <w:right w:val="none" w:sz="0" w:space="0" w:color="auto"/>
      </w:divBdr>
    </w:div>
    <w:div w:id="631180109">
      <w:bodyDiv w:val="1"/>
      <w:marLeft w:val="0"/>
      <w:marRight w:val="0"/>
      <w:marTop w:val="0"/>
      <w:marBottom w:val="0"/>
      <w:divBdr>
        <w:top w:val="none" w:sz="0" w:space="0" w:color="auto"/>
        <w:left w:val="none" w:sz="0" w:space="0" w:color="auto"/>
        <w:bottom w:val="none" w:sz="0" w:space="0" w:color="auto"/>
        <w:right w:val="none" w:sz="0" w:space="0" w:color="auto"/>
      </w:divBdr>
    </w:div>
    <w:div w:id="635797306">
      <w:bodyDiv w:val="1"/>
      <w:marLeft w:val="0"/>
      <w:marRight w:val="0"/>
      <w:marTop w:val="0"/>
      <w:marBottom w:val="0"/>
      <w:divBdr>
        <w:top w:val="none" w:sz="0" w:space="0" w:color="auto"/>
        <w:left w:val="none" w:sz="0" w:space="0" w:color="auto"/>
        <w:bottom w:val="none" w:sz="0" w:space="0" w:color="auto"/>
        <w:right w:val="none" w:sz="0" w:space="0" w:color="auto"/>
      </w:divBdr>
    </w:div>
    <w:div w:id="648287345">
      <w:bodyDiv w:val="1"/>
      <w:marLeft w:val="0"/>
      <w:marRight w:val="0"/>
      <w:marTop w:val="0"/>
      <w:marBottom w:val="0"/>
      <w:divBdr>
        <w:top w:val="none" w:sz="0" w:space="0" w:color="auto"/>
        <w:left w:val="none" w:sz="0" w:space="0" w:color="auto"/>
        <w:bottom w:val="none" w:sz="0" w:space="0" w:color="auto"/>
        <w:right w:val="none" w:sz="0" w:space="0" w:color="auto"/>
      </w:divBdr>
    </w:div>
    <w:div w:id="660350477">
      <w:bodyDiv w:val="1"/>
      <w:marLeft w:val="0"/>
      <w:marRight w:val="0"/>
      <w:marTop w:val="0"/>
      <w:marBottom w:val="0"/>
      <w:divBdr>
        <w:top w:val="none" w:sz="0" w:space="0" w:color="auto"/>
        <w:left w:val="none" w:sz="0" w:space="0" w:color="auto"/>
        <w:bottom w:val="none" w:sz="0" w:space="0" w:color="auto"/>
        <w:right w:val="none" w:sz="0" w:space="0" w:color="auto"/>
      </w:divBdr>
    </w:div>
    <w:div w:id="696613993">
      <w:bodyDiv w:val="1"/>
      <w:marLeft w:val="0"/>
      <w:marRight w:val="0"/>
      <w:marTop w:val="0"/>
      <w:marBottom w:val="0"/>
      <w:divBdr>
        <w:top w:val="none" w:sz="0" w:space="0" w:color="auto"/>
        <w:left w:val="none" w:sz="0" w:space="0" w:color="auto"/>
        <w:bottom w:val="none" w:sz="0" w:space="0" w:color="auto"/>
        <w:right w:val="none" w:sz="0" w:space="0" w:color="auto"/>
      </w:divBdr>
    </w:div>
    <w:div w:id="782387652">
      <w:bodyDiv w:val="1"/>
      <w:marLeft w:val="0"/>
      <w:marRight w:val="0"/>
      <w:marTop w:val="0"/>
      <w:marBottom w:val="0"/>
      <w:divBdr>
        <w:top w:val="none" w:sz="0" w:space="0" w:color="auto"/>
        <w:left w:val="none" w:sz="0" w:space="0" w:color="auto"/>
        <w:bottom w:val="none" w:sz="0" w:space="0" w:color="auto"/>
        <w:right w:val="none" w:sz="0" w:space="0" w:color="auto"/>
      </w:divBdr>
    </w:div>
    <w:div w:id="813987189">
      <w:bodyDiv w:val="1"/>
      <w:marLeft w:val="0"/>
      <w:marRight w:val="0"/>
      <w:marTop w:val="0"/>
      <w:marBottom w:val="0"/>
      <w:divBdr>
        <w:top w:val="none" w:sz="0" w:space="0" w:color="auto"/>
        <w:left w:val="none" w:sz="0" w:space="0" w:color="auto"/>
        <w:bottom w:val="none" w:sz="0" w:space="0" w:color="auto"/>
        <w:right w:val="none" w:sz="0" w:space="0" w:color="auto"/>
      </w:divBdr>
    </w:div>
    <w:div w:id="836191021">
      <w:bodyDiv w:val="1"/>
      <w:marLeft w:val="0"/>
      <w:marRight w:val="0"/>
      <w:marTop w:val="0"/>
      <w:marBottom w:val="0"/>
      <w:divBdr>
        <w:top w:val="none" w:sz="0" w:space="0" w:color="auto"/>
        <w:left w:val="none" w:sz="0" w:space="0" w:color="auto"/>
        <w:bottom w:val="none" w:sz="0" w:space="0" w:color="auto"/>
        <w:right w:val="none" w:sz="0" w:space="0" w:color="auto"/>
      </w:divBdr>
    </w:div>
    <w:div w:id="837429132">
      <w:bodyDiv w:val="1"/>
      <w:marLeft w:val="0"/>
      <w:marRight w:val="0"/>
      <w:marTop w:val="0"/>
      <w:marBottom w:val="0"/>
      <w:divBdr>
        <w:top w:val="none" w:sz="0" w:space="0" w:color="auto"/>
        <w:left w:val="none" w:sz="0" w:space="0" w:color="auto"/>
        <w:bottom w:val="none" w:sz="0" w:space="0" w:color="auto"/>
        <w:right w:val="none" w:sz="0" w:space="0" w:color="auto"/>
      </w:divBdr>
    </w:div>
    <w:div w:id="839585915">
      <w:bodyDiv w:val="1"/>
      <w:marLeft w:val="0"/>
      <w:marRight w:val="0"/>
      <w:marTop w:val="0"/>
      <w:marBottom w:val="0"/>
      <w:divBdr>
        <w:top w:val="none" w:sz="0" w:space="0" w:color="auto"/>
        <w:left w:val="none" w:sz="0" w:space="0" w:color="auto"/>
        <w:bottom w:val="none" w:sz="0" w:space="0" w:color="auto"/>
        <w:right w:val="none" w:sz="0" w:space="0" w:color="auto"/>
      </w:divBdr>
    </w:div>
    <w:div w:id="856968555">
      <w:bodyDiv w:val="1"/>
      <w:marLeft w:val="0"/>
      <w:marRight w:val="0"/>
      <w:marTop w:val="0"/>
      <w:marBottom w:val="0"/>
      <w:divBdr>
        <w:top w:val="none" w:sz="0" w:space="0" w:color="auto"/>
        <w:left w:val="none" w:sz="0" w:space="0" w:color="auto"/>
        <w:bottom w:val="none" w:sz="0" w:space="0" w:color="auto"/>
        <w:right w:val="none" w:sz="0" w:space="0" w:color="auto"/>
      </w:divBdr>
    </w:div>
    <w:div w:id="944459991">
      <w:bodyDiv w:val="1"/>
      <w:marLeft w:val="0"/>
      <w:marRight w:val="0"/>
      <w:marTop w:val="0"/>
      <w:marBottom w:val="0"/>
      <w:divBdr>
        <w:top w:val="none" w:sz="0" w:space="0" w:color="auto"/>
        <w:left w:val="none" w:sz="0" w:space="0" w:color="auto"/>
        <w:bottom w:val="none" w:sz="0" w:space="0" w:color="auto"/>
        <w:right w:val="none" w:sz="0" w:space="0" w:color="auto"/>
      </w:divBdr>
    </w:div>
    <w:div w:id="957299601">
      <w:bodyDiv w:val="1"/>
      <w:marLeft w:val="0"/>
      <w:marRight w:val="0"/>
      <w:marTop w:val="0"/>
      <w:marBottom w:val="0"/>
      <w:divBdr>
        <w:top w:val="none" w:sz="0" w:space="0" w:color="auto"/>
        <w:left w:val="none" w:sz="0" w:space="0" w:color="auto"/>
        <w:bottom w:val="none" w:sz="0" w:space="0" w:color="auto"/>
        <w:right w:val="none" w:sz="0" w:space="0" w:color="auto"/>
      </w:divBdr>
    </w:div>
    <w:div w:id="965811919">
      <w:bodyDiv w:val="1"/>
      <w:marLeft w:val="0"/>
      <w:marRight w:val="0"/>
      <w:marTop w:val="0"/>
      <w:marBottom w:val="0"/>
      <w:divBdr>
        <w:top w:val="none" w:sz="0" w:space="0" w:color="auto"/>
        <w:left w:val="none" w:sz="0" w:space="0" w:color="auto"/>
        <w:bottom w:val="none" w:sz="0" w:space="0" w:color="auto"/>
        <w:right w:val="none" w:sz="0" w:space="0" w:color="auto"/>
      </w:divBdr>
    </w:div>
    <w:div w:id="970326574">
      <w:bodyDiv w:val="1"/>
      <w:marLeft w:val="0"/>
      <w:marRight w:val="0"/>
      <w:marTop w:val="0"/>
      <w:marBottom w:val="0"/>
      <w:divBdr>
        <w:top w:val="none" w:sz="0" w:space="0" w:color="auto"/>
        <w:left w:val="none" w:sz="0" w:space="0" w:color="auto"/>
        <w:bottom w:val="none" w:sz="0" w:space="0" w:color="auto"/>
        <w:right w:val="none" w:sz="0" w:space="0" w:color="auto"/>
      </w:divBdr>
    </w:div>
    <w:div w:id="979959946">
      <w:bodyDiv w:val="1"/>
      <w:marLeft w:val="0"/>
      <w:marRight w:val="0"/>
      <w:marTop w:val="0"/>
      <w:marBottom w:val="0"/>
      <w:divBdr>
        <w:top w:val="none" w:sz="0" w:space="0" w:color="auto"/>
        <w:left w:val="none" w:sz="0" w:space="0" w:color="auto"/>
        <w:bottom w:val="none" w:sz="0" w:space="0" w:color="auto"/>
        <w:right w:val="none" w:sz="0" w:space="0" w:color="auto"/>
      </w:divBdr>
    </w:div>
    <w:div w:id="1037704049">
      <w:bodyDiv w:val="1"/>
      <w:marLeft w:val="0"/>
      <w:marRight w:val="0"/>
      <w:marTop w:val="0"/>
      <w:marBottom w:val="0"/>
      <w:divBdr>
        <w:top w:val="none" w:sz="0" w:space="0" w:color="auto"/>
        <w:left w:val="none" w:sz="0" w:space="0" w:color="auto"/>
        <w:bottom w:val="none" w:sz="0" w:space="0" w:color="auto"/>
        <w:right w:val="none" w:sz="0" w:space="0" w:color="auto"/>
      </w:divBdr>
    </w:div>
    <w:div w:id="1139491328">
      <w:bodyDiv w:val="1"/>
      <w:marLeft w:val="0"/>
      <w:marRight w:val="0"/>
      <w:marTop w:val="0"/>
      <w:marBottom w:val="0"/>
      <w:divBdr>
        <w:top w:val="none" w:sz="0" w:space="0" w:color="auto"/>
        <w:left w:val="none" w:sz="0" w:space="0" w:color="auto"/>
        <w:bottom w:val="none" w:sz="0" w:space="0" w:color="auto"/>
        <w:right w:val="none" w:sz="0" w:space="0" w:color="auto"/>
      </w:divBdr>
    </w:div>
    <w:div w:id="1140880310">
      <w:bodyDiv w:val="1"/>
      <w:marLeft w:val="0"/>
      <w:marRight w:val="0"/>
      <w:marTop w:val="0"/>
      <w:marBottom w:val="0"/>
      <w:divBdr>
        <w:top w:val="none" w:sz="0" w:space="0" w:color="auto"/>
        <w:left w:val="none" w:sz="0" w:space="0" w:color="auto"/>
        <w:bottom w:val="none" w:sz="0" w:space="0" w:color="auto"/>
        <w:right w:val="none" w:sz="0" w:space="0" w:color="auto"/>
      </w:divBdr>
    </w:div>
    <w:div w:id="1179268372">
      <w:bodyDiv w:val="1"/>
      <w:marLeft w:val="0"/>
      <w:marRight w:val="0"/>
      <w:marTop w:val="0"/>
      <w:marBottom w:val="0"/>
      <w:divBdr>
        <w:top w:val="none" w:sz="0" w:space="0" w:color="auto"/>
        <w:left w:val="none" w:sz="0" w:space="0" w:color="auto"/>
        <w:bottom w:val="none" w:sz="0" w:space="0" w:color="auto"/>
        <w:right w:val="none" w:sz="0" w:space="0" w:color="auto"/>
      </w:divBdr>
    </w:div>
    <w:div w:id="1190995679">
      <w:bodyDiv w:val="1"/>
      <w:marLeft w:val="0"/>
      <w:marRight w:val="0"/>
      <w:marTop w:val="0"/>
      <w:marBottom w:val="0"/>
      <w:divBdr>
        <w:top w:val="none" w:sz="0" w:space="0" w:color="auto"/>
        <w:left w:val="none" w:sz="0" w:space="0" w:color="auto"/>
        <w:bottom w:val="none" w:sz="0" w:space="0" w:color="auto"/>
        <w:right w:val="none" w:sz="0" w:space="0" w:color="auto"/>
      </w:divBdr>
    </w:div>
    <w:div w:id="1198545545">
      <w:bodyDiv w:val="1"/>
      <w:marLeft w:val="0"/>
      <w:marRight w:val="0"/>
      <w:marTop w:val="0"/>
      <w:marBottom w:val="0"/>
      <w:divBdr>
        <w:top w:val="none" w:sz="0" w:space="0" w:color="auto"/>
        <w:left w:val="none" w:sz="0" w:space="0" w:color="auto"/>
        <w:bottom w:val="none" w:sz="0" w:space="0" w:color="auto"/>
        <w:right w:val="none" w:sz="0" w:space="0" w:color="auto"/>
      </w:divBdr>
    </w:div>
    <w:div w:id="1241864231">
      <w:bodyDiv w:val="1"/>
      <w:marLeft w:val="0"/>
      <w:marRight w:val="0"/>
      <w:marTop w:val="0"/>
      <w:marBottom w:val="0"/>
      <w:divBdr>
        <w:top w:val="none" w:sz="0" w:space="0" w:color="auto"/>
        <w:left w:val="none" w:sz="0" w:space="0" w:color="auto"/>
        <w:bottom w:val="none" w:sz="0" w:space="0" w:color="auto"/>
        <w:right w:val="none" w:sz="0" w:space="0" w:color="auto"/>
      </w:divBdr>
    </w:div>
    <w:div w:id="1262641428">
      <w:bodyDiv w:val="1"/>
      <w:marLeft w:val="0"/>
      <w:marRight w:val="0"/>
      <w:marTop w:val="0"/>
      <w:marBottom w:val="0"/>
      <w:divBdr>
        <w:top w:val="none" w:sz="0" w:space="0" w:color="auto"/>
        <w:left w:val="none" w:sz="0" w:space="0" w:color="auto"/>
        <w:bottom w:val="none" w:sz="0" w:space="0" w:color="auto"/>
        <w:right w:val="none" w:sz="0" w:space="0" w:color="auto"/>
      </w:divBdr>
    </w:div>
    <w:div w:id="1294560050">
      <w:bodyDiv w:val="1"/>
      <w:marLeft w:val="0"/>
      <w:marRight w:val="0"/>
      <w:marTop w:val="0"/>
      <w:marBottom w:val="0"/>
      <w:divBdr>
        <w:top w:val="none" w:sz="0" w:space="0" w:color="auto"/>
        <w:left w:val="none" w:sz="0" w:space="0" w:color="auto"/>
        <w:bottom w:val="none" w:sz="0" w:space="0" w:color="auto"/>
        <w:right w:val="none" w:sz="0" w:space="0" w:color="auto"/>
      </w:divBdr>
      <w:divsChild>
        <w:div w:id="2090928260">
          <w:marLeft w:val="0"/>
          <w:marRight w:val="0"/>
          <w:marTop w:val="0"/>
          <w:marBottom w:val="160"/>
          <w:divBdr>
            <w:top w:val="none" w:sz="0" w:space="0" w:color="auto"/>
            <w:left w:val="none" w:sz="0" w:space="0" w:color="auto"/>
            <w:bottom w:val="none" w:sz="0" w:space="0" w:color="auto"/>
            <w:right w:val="none" w:sz="0" w:space="0" w:color="auto"/>
          </w:divBdr>
        </w:div>
      </w:divsChild>
    </w:div>
    <w:div w:id="1302005541">
      <w:bodyDiv w:val="1"/>
      <w:marLeft w:val="0"/>
      <w:marRight w:val="0"/>
      <w:marTop w:val="0"/>
      <w:marBottom w:val="0"/>
      <w:divBdr>
        <w:top w:val="none" w:sz="0" w:space="0" w:color="auto"/>
        <w:left w:val="none" w:sz="0" w:space="0" w:color="auto"/>
        <w:bottom w:val="none" w:sz="0" w:space="0" w:color="auto"/>
        <w:right w:val="none" w:sz="0" w:space="0" w:color="auto"/>
      </w:divBdr>
    </w:div>
    <w:div w:id="1319771602">
      <w:bodyDiv w:val="1"/>
      <w:marLeft w:val="0"/>
      <w:marRight w:val="0"/>
      <w:marTop w:val="0"/>
      <w:marBottom w:val="0"/>
      <w:divBdr>
        <w:top w:val="none" w:sz="0" w:space="0" w:color="auto"/>
        <w:left w:val="none" w:sz="0" w:space="0" w:color="auto"/>
        <w:bottom w:val="none" w:sz="0" w:space="0" w:color="auto"/>
        <w:right w:val="none" w:sz="0" w:space="0" w:color="auto"/>
      </w:divBdr>
    </w:div>
    <w:div w:id="1331984637">
      <w:bodyDiv w:val="1"/>
      <w:marLeft w:val="0"/>
      <w:marRight w:val="0"/>
      <w:marTop w:val="0"/>
      <w:marBottom w:val="0"/>
      <w:divBdr>
        <w:top w:val="none" w:sz="0" w:space="0" w:color="auto"/>
        <w:left w:val="none" w:sz="0" w:space="0" w:color="auto"/>
        <w:bottom w:val="none" w:sz="0" w:space="0" w:color="auto"/>
        <w:right w:val="none" w:sz="0" w:space="0" w:color="auto"/>
      </w:divBdr>
    </w:div>
    <w:div w:id="1352494122">
      <w:bodyDiv w:val="1"/>
      <w:marLeft w:val="0"/>
      <w:marRight w:val="0"/>
      <w:marTop w:val="0"/>
      <w:marBottom w:val="0"/>
      <w:divBdr>
        <w:top w:val="none" w:sz="0" w:space="0" w:color="auto"/>
        <w:left w:val="none" w:sz="0" w:space="0" w:color="auto"/>
        <w:bottom w:val="none" w:sz="0" w:space="0" w:color="auto"/>
        <w:right w:val="none" w:sz="0" w:space="0" w:color="auto"/>
      </w:divBdr>
    </w:div>
    <w:div w:id="1429233209">
      <w:bodyDiv w:val="1"/>
      <w:marLeft w:val="0"/>
      <w:marRight w:val="0"/>
      <w:marTop w:val="0"/>
      <w:marBottom w:val="0"/>
      <w:divBdr>
        <w:top w:val="none" w:sz="0" w:space="0" w:color="auto"/>
        <w:left w:val="none" w:sz="0" w:space="0" w:color="auto"/>
        <w:bottom w:val="none" w:sz="0" w:space="0" w:color="auto"/>
        <w:right w:val="none" w:sz="0" w:space="0" w:color="auto"/>
      </w:divBdr>
    </w:div>
    <w:div w:id="1429741483">
      <w:bodyDiv w:val="1"/>
      <w:marLeft w:val="0"/>
      <w:marRight w:val="0"/>
      <w:marTop w:val="0"/>
      <w:marBottom w:val="0"/>
      <w:divBdr>
        <w:top w:val="none" w:sz="0" w:space="0" w:color="auto"/>
        <w:left w:val="none" w:sz="0" w:space="0" w:color="auto"/>
        <w:bottom w:val="none" w:sz="0" w:space="0" w:color="auto"/>
        <w:right w:val="none" w:sz="0" w:space="0" w:color="auto"/>
      </w:divBdr>
    </w:div>
    <w:div w:id="1434326553">
      <w:bodyDiv w:val="1"/>
      <w:marLeft w:val="0"/>
      <w:marRight w:val="0"/>
      <w:marTop w:val="0"/>
      <w:marBottom w:val="0"/>
      <w:divBdr>
        <w:top w:val="none" w:sz="0" w:space="0" w:color="auto"/>
        <w:left w:val="none" w:sz="0" w:space="0" w:color="auto"/>
        <w:bottom w:val="none" w:sz="0" w:space="0" w:color="auto"/>
        <w:right w:val="none" w:sz="0" w:space="0" w:color="auto"/>
      </w:divBdr>
    </w:div>
    <w:div w:id="1465149850">
      <w:bodyDiv w:val="1"/>
      <w:marLeft w:val="0"/>
      <w:marRight w:val="0"/>
      <w:marTop w:val="0"/>
      <w:marBottom w:val="0"/>
      <w:divBdr>
        <w:top w:val="none" w:sz="0" w:space="0" w:color="auto"/>
        <w:left w:val="none" w:sz="0" w:space="0" w:color="auto"/>
        <w:bottom w:val="none" w:sz="0" w:space="0" w:color="auto"/>
        <w:right w:val="none" w:sz="0" w:space="0" w:color="auto"/>
      </w:divBdr>
    </w:div>
    <w:div w:id="1474059825">
      <w:bodyDiv w:val="1"/>
      <w:marLeft w:val="0"/>
      <w:marRight w:val="0"/>
      <w:marTop w:val="0"/>
      <w:marBottom w:val="0"/>
      <w:divBdr>
        <w:top w:val="none" w:sz="0" w:space="0" w:color="auto"/>
        <w:left w:val="none" w:sz="0" w:space="0" w:color="auto"/>
        <w:bottom w:val="none" w:sz="0" w:space="0" w:color="auto"/>
        <w:right w:val="none" w:sz="0" w:space="0" w:color="auto"/>
      </w:divBdr>
    </w:div>
    <w:div w:id="1480610157">
      <w:bodyDiv w:val="1"/>
      <w:marLeft w:val="0"/>
      <w:marRight w:val="0"/>
      <w:marTop w:val="0"/>
      <w:marBottom w:val="0"/>
      <w:divBdr>
        <w:top w:val="none" w:sz="0" w:space="0" w:color="auto"/>
        <w:left w:val="none" w:sz="0" w:space="0" w:color="auto"/>
        <w:bottom w:val="none" w:sz="0" w:space="0" w:color="auto"/>
        <w:right w:val="none" w:sz="0" w:space="0" w:color="auto"/>
      </w:divBdr>
    </w:div>
    <w:div w:id="1504972204">
      <w:bodyDiv w:val="1"/>
      <w:marLeft w:val="0"/>
      <w:marRight w:val="0"/>
      <w:marTop w:val="0"/>
      <w:marBottom w:val="0"/>
      <w:divBdr>
        <w:top w:val="none" w:sz="0" w:space="0" w:color="auto"/>
        <w:left w:val="none" w:sz="0" w:space="0" w:color="auto"/>
        <w:bottom w:val="none" w:sz="0" w:space="0" w:color="auto"/>
        <w:right w:val="none" w:sz="0" w:space="0" w:color="auto"/>
      </w:divBdr>
    </w:div>
    <w:div w:id="1557008812">
      <w:bodyDiv w:val="1"/>
      <w:marLeft w:val="0"/>
      <w:marRight w:val="0"/>
      <w:marTop w:val="0"/>
      <w:marBottom w:val="0"/>
      <w:divBdr>
        <w:top w:val="none" w:sz="0" w:space="0" w:color="auto"/>
        <w:left w:val="none" w:sz="0" w:space="0" w:color="auto"/>
        <w:bottom w:val="none" w:sz="0" w:space="0" w:color="auto"/>
        <w:right w:val="none" w:sz="0" w:space="0" w:color="auto"/>
      </w:divBdr>
    </w:div>
    <w:div w:id="1570457766">
      <w:bodyDiv w:val="1"/>
      <w:marLeft w:val="0"/>
      <w:marRight w:val="0"/>
      <w:marTop w:val="0"/>
      <w:marBottom w:val="0"/>
      <w:divBdr>
        <w:top w:val="none" w:sz="0" w:space="0" w:color="auto"/>
        <w:left w:val="none" w:sz="0" w:space="0" w:color="auto"/>
        <w:bottom w:val="none" w:sz="0" w:space="0" w:color="auto"/>
        <w:right w:val="none" w:sz="0" w:space="0" w:color="auto"/>
      </w:divBdr>
    </w:div>
    <w:div w:id="1599868337">
      <w:bodyDiv w:val="1"/>
      <w:marLeft w:val="0"/>
      <w:marRight w:val="0"/>
      <w:marTop w:val="0"/>
      <w:marBottom w:val="0"/>
      <w:divBdr>
        <w:top w:val="none" w:sz="0" w:space="0" w:color="auto"/>
        <w:left w:val="none" w:sz="0" w:space="0" w:color="auto"/>
        <w:bottom w:val="none" w:sz="0" w:space="0" w:color="auto"/>
        <w:right w:val="none" w:sz="0" w:space="0" w:color="auto"/>
      </w:divBdr>
      <w:divsChild>
        <w:div w:id="1347823808">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608149609">
      <w:bodyDiv w:val="1"/>
      <w:marLeft w:val="0"/>
      <w:marRight w:val="0"/>
      <w:marTop w:val="0"/>
      <w:marBottom w:val="0"/>
      <w:divBdr>
        <w:top w:val="none" w:sz="0" w:space="0" w:color="auto"/>
        <w:left w:val="none" w:sz="0" w:space="0" w:color="auto"/>
        <w:bottom w:val="none" w:sz="0" w:space="0" w:color="auto"/>
        <w:right w:val="none" w:sz="0" w:space="0" w:color="auto"/>
      </w:divBdr>
    </w:div>
    <w:div w:id="1627155125">
      <w:bodyDiv w:val="1"/>
      <w:marLeft w:val="0"/>
      <w:marRight w:val="0"/>
      <w:marTop w:val="0"/>
      <w:marBottom w:val="0"/>
      <w:divBdr>
        <w:top w:val="none" w:sz="0" w:space="0" w:color="auto"/>
        <w:left w:val="none" w:sz="0" w:space="0" w:color="auto"/>
        <w:bottom w:val="none" w:sz="0" w:space="0" w:color="auto"/>
        <w:right w:val="none" w:sz="0" w:space="0" w:color="auto"/>
      </w:divBdr>
      <w:divsChild>
        <w:div w:id="503394820">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661232332">
      <w:bodyDiv w:val="1"/>
      <w:marLeft w:val="0"/>
      <w:marRight w:val="0"/>
      <w:marTop w:val="0"/>
      <w:marBottom w:val="0"/>
      <w:divBdr>
        <w:top w:val="none" w:sz="0" w:space="0" w:color="auto"/>
        <w:left w:val="none" w:sz="0" w:space="0" w:color="auto"/>
        <w:bottom w:val="none" w:sz="0" w:space="0" w:color="auto"/>
        <w:right w:val="none" w:sz="0" w:space="0" w:color="auto"/>
      </w:divBdr>
    </w:div>
    <w:div w:id="1733498589">
      <w:bodyDiv w:val="1"/>
      <w:marLeft w:val="0"/>
      <w:marRight w:val="0"/>
      <w:marTop w:val="0"/>
      <w:marBottom w:val="0"/>
      <w:divBdr>
        <w:top w:val="none" w:sz="0" w:space="0" w:color="auto"/>
        <w:left w:val="none" w:sz="0" w:space="0" w:color="auto"/>
        <w:bottom w:val="none" w:sz="0" w:space="0" w:color="auto"/>
        <w:right w:val="none" w:sz="0" w:space="0" w:color="auto"/>
      </w:divBdr>
    </w:div>
    <w:div w:id="1754430159">
      <w:bodyDiv w:val="1"/>
      <w:marLeft w:val="0"/>
      <w:marRight w:val="0"/>
      <w:marTop w:val="0"/>
      <w:marBottom w:val="0"/>
      <w:divBdr>
        <w:top w:val="none" w:sz="0" w:space="0" w:color="auto"/>
        <w:left w:val="none" w:sz="0" w:space="0" w:color="auto"/>
        <w:bottom w:val="none" w:sz="0" w:space="0" w:color="auto"/>
        <w:right w:val="none" w:sz="0" w:space="0" w:color="auto"/>
      </w:divBdr>
    </w:div>
    <w:div w:id="1762026383">
      <w:bodyDiv w:val="1"/>
      <w:marLeft w:val="0"/>
      <w:marRight w:val="0"/>
      <w:marTop w:val="0"/>
      <w:marBottom w:val="0"/>
      <w:divBdr>
        <w:top w:val="none" w:sz="0" w:space="0" w:color="auto"/>
        <w:left w:val="none" w:sz="0" w:space="0" w:color="auto"/>
        <w:bottom w:val="none" w:sz="0" w:space="0" w:color="auto"/>
        <w:right w:val="none" w:sz="0" w:space="0" w:color="auto"/>
      </w:divBdr>
    </w:div>
    <w:div w:id="1783306145">
      <w:bodyDiv w:val="1"/>
      <w:marLeft w:val="0"/>
      <w:marRight w:val="0"/>
      <w:marTop w:val="0"/>
      <w:marBottom w:val="0"/>
      <w:divBdr>
        <w:top w:val="none" w:sz="0" w:space="0" w:color="auto"/>
        <w:left w:val="none" w:sz="0" w:space="0" w:color="auto"/>
        <w:bottom w:val="none" w:sz="0" w:space="0" w:color="auto"/>
        <w:right w:val="none" w:sz="0" w:space="0" w:color="auto"/>
      </w:divBdr>
    </w:div>
    <w:div w:id="1802110656">
      <w:bodyDiv w:val="1"/>
      <w:marLeft w:val="0"/>
      <w:marRight w:val="0"/>
      <w:marTop w:val="0"/>
      <w:marBottom w:val="0"/>
      <w:divBdr>
        <w:top w:val="none" w:sz="0" w:space="0" w:color="auto"/>
        <w:left w:val="none" w:sz="0" w:space="0" w:color="auto"/>
        <w:bottom w:val="none" w:sz="0" w:space="0" w:color="auto"/>
        <w:right w:val="none" w:sz="0" w:space="0" w:color="auto"/>
      </w:divBdr>
    </w:div>
    <w:div w:id="1806969145">
      <w:bodyDiv w:val="1"/>
      <w:marLeft w:val="0"/>
      <w:marRight w:val="0"/>
      <w:marTop w:val="0"/>
      <w:marBottom w:val="0"/>
      <w:divBdr>
        <w:top w:val="none" w:sz="0" w:space="0" w:color="auto"/>
        <w:left w:val="none" w:sz="0" w:space="0" w:color="auto"/>
        <w:bottom w:val="none" w:sz="0" w:space="0" w:color="auto"/>
        <w:right w:val="none" w:sz="0" w:space="0" w:color="auto"/>
      </w:divBdr>
    </w:div>
    <w:div w:id="1838182644">
      <w:bodyDiv w:val="1"/>
      <w:marLeft w:val="0"/>
      <w:marRight w:val="0"/>
      <w:marTop w:val="0"/>
      <w:marBottom w:val="0"/>
      <w:divBdr>
        <w:top w:val="none" w:sz="0" w:space="0" w:color="auto"/>
        <w:left w:val="none" w:sz="0" w:space="0" w:color="auto"/>
        <w:bottom w:val="none" w:sz="0" w:space="0" w:color="auto"/>
        <w:right w:val="none" w:sz="0" w:space="0" w:color="auto"/>
      </w:divBdr>
      <w:divsChild>
        <w:div w:id="353968163">
          <w:marLeft w:val="0"/>
          <w:marRight w:val="0"/>
          <w:marTop w:val="0"/>
          <w:marBottom w:val="160"/>
          <w:divBdr>
            <w:top w:val="none" w:sz="0" w:space="0" w:color="auto"/>
            <w:left w:val="none" w:sz="0" w:space="0" w:color="auto"/>
            <w:bottom w:val="none" w:sz="0" w:space="0" w:color="auto"/>
            <w:right w:val="none" w:sz="0" w:space="0" w:color="auto"/>
          </w:divBdr>
        </w:div>
      </w:divsChild>
    </w:div>
    <w:div w:id="1839273921">
      <w:bodyDiv w:val="1"/>
      <w:marLeft w:val="0"/>
      <w:marRight w:val="0"/>
      <w:marTop w:val="0"/>
      <w:marBottom w:val="0"/>
      <w:divBdr>
        <w:top w:val="none" w:sz="0" w:space="0" w:color="auto"/>
        <w:left w:val="none" w:sz="0" w:space="0" w:color="auto"/>
        <w:bottom w:val="none" w:sz="0" w:space="0" w:color="auto"/>
        <w:right w:val="none" w:sz="0" w:space="0" w:color="auto"/>
      </w:divBdr>
    </w:div>
    <w:div w:id="1840535673">
      <w:bodyDiv w:val="1"/>
      <w:marLeft w:val="0"/>
      <w:marRight w:val="0"/>
      <w:marTop w:val="0"/>
      <w:marBottom w:val="0"/>
      <w:divBdr>
        <w:top w:val="none" w:sz="0" w:space="0" w:color="auto"/>
        <w:left w:val="none" w:sz="0" w:space="0" w:color="auto"/>
        <w:bottom w:val="none" w:sz="0" w:space="0" w:color="auto"/>
        <w:right w:val="none" w:sz="0" w:space="0" w:color="auto"/>
      </w:divBdr>
    </w:div>
    <w:div w:id="1848905565">
      <w:bodyDiv w:val="1"/>
      <w:marLeft w:val="0"/>
      <w:marRight w:val="0"/>
      <w:marTop w:val="0"/>
      <w:marBottom w:val="0"/>
      <w:divBdr>
        <w:top w:val="none" w:sz="0" w:space="0" w:color="auto"/>
        <w:left w:val="none" w:sz="0" w:space="0" w:color="auto"/>
        <w:bottom w:val="none" w:sz="0" w:space="0" w:color="auto"/>
        <w:right w:val="none" w:sz="0" w:space="0" w:color="auto"/>
      </w:divBdr>
    </w:div>
    <w:div w:id="1860465236">
      <w:bodyDiv w:val="1"/>
      <w:marLeft w:val="0"/>
      <w:marRight w:val="0"/>
      <w:marTop w:val="0"/>
      <w:marBottom w:val="0"/>
      <w:divBdr>
        <w:top w:val="none" w:sz="0" w:space="0" w:color="auto"/>
        <w:left w:val="none" w:sz="0" w:space="0" w:color="auto"/>
        <w:bottom w:val="none" w:sz="0" w:space="0" w:color="auto"/>
        <w:right w:val="none" w:sz="0" w:space="0" w:color="auto"/>
      </w:divBdr>
    </w:div>
    <w:div w:id="1866747227">
      <w:bodyDiv w:val="1"/>
      <w:marLeft w:val="0"/>
      <w:marRight w:val="0"/>
      <w:marTop w:val="0"/>
      <w:marBottom w:val="0"/>
      <w:divBdr>
        <w:top w:val="none" w:sz="0" w:space="0" w:color="auto"/>
        <w:left w:val="none" w:sz="0" w:space="0" w:color="auto"/>
        <w:bottom w:val="none" w:sz="0" w:space="0" w:color="auto"/>
        <w:right w:val="none" w:sz="0" w:space="0" w:color="auto"/>
      </w:divBdr>
    </w:div>
    <w:div w:id="1871802469">
      <w:bodyDiv w:val="1"/>
      <w:marLeft w:val="0"/>
      <w:marRight w:val="0"/>
      <w:marTop w:val="0"/>
      <w:marBottom w:val="0"/>
      <w:divBdr>
        <w:top w:val="none" w:sz="0" w:space="0" w:color="auto"/>
        <w:left w:val="none" w:sz="0" w:space="0" w:color="auto"/>
        <w:bottom w:val="none" w:sz="0" w:space="0" w:color="auto"/>
        <w:right w:val="none" w:sz="0" w:space="0" w:color="auto"/>
      </w:divBdr>
    </w:div>
    <w:div w:id="1906334338">
      <w:bodyDiv w:val="1"/>
      <w:marLeft w:val="0"/>
      <w:marRight w:val="0"/>
      <w:marTop w:val="0"/>
      <w:marBottom w:val="0"/>
      <w:divBdr>
        <w:top w:val="none" w:sz="0" w:space="0" w:color="auto"/>
        <w:left w:val="none" w:sz="0" w:space="0" w:color="auto"/>
        <w:bottom w:val="none" w:sz="0" w:space="0" w:color="auto"/>
        <w:right w:val="none" w:sz="0" w:space="0" w:color="auto"/>
      </w:divBdr>
    </w:div>
    <w:div w:id="1922569240">
      <w:bodyDiv w:val="1"/>
      <w:marLeft w:val="0"/>
      <w:marRight w:val="0"/>
      <w:marTop w:val="0"/>
      <w:marBottom w:val="0"/>
      <w:divBdr>
        <w:top w:val="none" w:sz="0" w:space="0" w:color="auto"/>
        <w:left w:val="none" w:sz="0" w:space="0" w:color="auto"/>
        <w:bottom w:val="none" w:sz="0" w:space="0" w:color="auto"/>
        <w:right w:val="none" w:sz="0" w:space="0" w:color="auto"/>
      </w:divBdr>
    </w:div>
    <w:div w:id="1927035876">
      <w:bodyDiv w:val="1"/>
      <w:marLeft w:val="0"/>
      <w:marRight w:val="0"/>
      <w:marTop w:val="0"/>
      <w:marBottom w:val="0"/>
      <w:divBdr>
        <w:top w:val="none" w:sz="0" w:space="0" w:color="auto"/>
        <w:left w:val="none" w:sz="0" w:space="0" w:color="auto"/>
        <w:bottom w:val="none" w:sz="0" w:space="0" w:color="auto"/>
        <w:right w:val="none" w:sz="0" w:space="0" w:color="auto"/>
      </w:divBdr>
    </w:div>
    <w:div w:id="1937328542">
      <w:bodyDiv w:val="1"/>
      <w:marLeft w:val="0"/>
      <w:marRight w:val="0"/>
      <w:marTop w:val="0"/>
      <w:marBottom w:val="0"/>
      <w:divBdr>
        <w:top w:val="none" w:sz="0" w:space="0" w:color="auto"/>
        <w:left w:val="none" w:sz="0" w:space="0" w:color="auto"/>
        <w:bottom w:val="none" w:sz="0" w:space="0" w:color="auto"/>
        <w:right w:val="none" w:sz="0" w:space="0" w:color="auto"/>
      </w:divBdr>
    </w:div>
    <w:div w:id="1952517358">
      <w:bodyDiv w:val="1"/>
      <w:marLeft w:val="0"/>
      <w:marRight w:val="0"/>
      <w:marTop w:val="0"/>
      <w:marBottom w:val="0"/>
      <w:divBdr>
        <w:top w:val="none" w:sz="0" w:space="0" w:color="auto"/>
        <w:left w:val="none" w:sz="0" w:space="0" w:color="auto"/>
        <w:bottom w:val="none" w:sz="0" w:space="0" w:color="auto"/>
        <w:right w:val="none" w:sz="0" w:space="0" w:color="auto"/>
      </w:divBdr>
    </w:div>
    <w:div w:id="1978802381">
      <w:bodyDiv w:val="1"/>
      <w:marLeft w:val="0"/>
      <w:marRight w:val="0"/>
      <w:marTop w:val="0"/>
      <w:marBottom w:val="0"/>
      <w:divBdr>
        <w:top w:val="none" w:sz="0" w:space="0" w:color="auto"/>
        <w:left w:val="none" w:sz="0" w:space="0" w:color="auto"/>
        <w:bottom w:val="none" w:sz="0" w:space="0" w:color="auto"/>
        <w:right w:val="none" w:sz="0" w:space="0" w:color="auto"/>
      </w:divBdr>
    </w:div>
    <w:div w:id="2058240939">
      <w:bodyDiv w:val="1"/>
      <w:marLeft w:val="0"/>
      <w:marRight w:val="0"/>
      <w:marTop w:val="0"/>
      <w:marBottom w:val="0"/>
      <w:divBdr>
        <w:top w:val="none" w:sz="0" w:space="0" w:color="auto"/>
        <w:left w:val="none" w:sz="0" w:space="0" w:color="auto"/>
        <w:bottom w:val="none" w:sz="0" w:space="0" w:color="auto"/>
        <w:right w:val="none" w:sz="0" w:space="0" w:color="auto"/>
      </w:divBdr>
    </w:div>
    <w:div w:id="2093237568">
      <w:bodyDiv w:val="1"/>
      <w:marLeft w:val="0"/>
      <w:marRight w:val="0"/>
      <w:marTop w:val="0"/>
      <w:marBottom w:val="0"/>
      <w:divBdr>
        <w:top w:val="none" w:sz="0" w:space="0" w:color="auto"/>
        <w:left w:val="none" w:sz="0" w:space="0" w:color="auto"/>
        <w:bottom w:val="none" w:sz="0" w:space="0" w:color="auto"/>
        <w:right w:val="none" w:sz="0" w:space="0" w:color="auto"/>
      </w:divBdr>
    </w:div>
    <w:div w:id="2114860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8C47D-C4C7-4317-A7A0-03DD1E0CF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2918</Words>
  <Characters>16812</Characters>
  <Application>Microsoft Office Word</Application>
  <DocSecurity>0</DocSecurity>
  <Lines>467</Lines>
  <Paragraphs>155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Author</cp:lastModifiedBy>
  <cp:revision>9</cp:revision>
  <cp:lastPrinted>2022-09-22T06:05:00Z</cp:lastPrinted>
  <dcterms:created xsi:type="dcterms:W3CDTF">2026-06-23T19:22:00Z</dcterms:created>
  <dcterms:modified xsi:type="dcterms:W3CDTF">2026-06-26T19:58:00Z</dcterms:modified>
  <cp:category/>
</cp:coreProperties>
</file>