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FE50694" w:rsidP="71EC2CD3" w:rsidRDefault="3FE50694" w14:paraId="56839335" w14:textId="2D2C7222">
      <w:pPr>
        <w:pStyle w:val="Normal"/>
        <w:bidi w:val="0"/>
        <w:spacing w:before="0" w:beforeAutospacing="off" w:after="160" w:afterAutospacing="off" w:line="360" w:lineRule="auto"/>
        <w:ind w:left="0" w:right="0"/>
        <w:jc w:val="both"/>
        <w:rPr>
          <w:rFonts w:ascii="Arial" w:hAnsi="Arial" w:eastAsia="Arial" w:cs="Arial"/>
          <w:color w:val="auto"/>
          <w:sz w:val="24"/>
          <w:szCs w:val="24"/>
          <w:u w:val="single"/>
        </w:rPr>
      </w:pPr>
      <w:r w:rsidRPr="71EC2CD3" w:rsidR="1ADE099E">
        <w:rPr>
          <w:rFonts w:ascii="Arial" w:hAnsi="Arial" w:eastAsia="Arial" w:cs="Arial"/>
          <w:color w:val="auto"/>
          <w:sz w:val="24"/>
          <w:szCs w:val="24"/>
          <w:u w:val="single"/>
        </w:rPr>
        <w:t xml:space="preserve">Section </w:t>
      </w:r>
      <w:r w:rsidRPr="71EC2CD3" w:rsidR="3911F6AB">
        <w:rPr>
          <w:rFonts w:ascii="Arial" w:hAnsi="Arial" w:eastAsia="Arial" w:cs="Arial"/>
          <w:color w:val="auto"/>
          <w:sz w:val="24"/>
          <w:szCs w:val="24"/>
          <w:u w:val="single"/>
        </w:rPr>
        <w:t>1</w:t>
      </w:r>
    </w:p>
    <w:p w:rsidR="3FE50694" w:rsidP="71EC2CD3" w:rsidRDefault="3FE50694" w14:paraId="14CE4B8C" w14:textId="6621E405">
      <w:pPr>
        <w:pStyle w:val="Normal"/>
        <w:spacing w:line="360" w:lineRule="auto"/>
        <w:jc w:val="both"/>
        <w:rPr>
          <w:rFonts w:ascii="Arial" w:hAnsi="Arial" w:eastAsia="Arial" w:cs="Arial"/>
          <w:color w:val="000000" w:themeColor="text1" w:themeTint="FF" w:themeShade="FF"/>
          <w:sz w:val="24"/>
          <w:szCs w:val="24"/>
        </w:rPr>
      </w:pPr>
      <w:r w:rsidRPr="71EC2CD3" w:rsidR="21F61C94">
        <w:rPr>
          <w:rFonts w:ascii="Arial" w:hAnsi="Arial" w:eastAsia="Arial" w:cs="Arial"/>
          <w:color w:val="auto"/>
          <w:sz w:val="24"/>
          <w:szCs w:val="24"/>
        </w:rPr>
        <w:t xml:space="preserve">The </w:t>
      </w:r>
      <w:r w:rsidRPr="71EC2CD3" w:rsidR="5DBF6FC9">
        <w:rPr>
          <w:rFonts w:ascii="Arial" w:hAnsi="Arial" w:eastAsia="Arial" w:cs="Arial"/>
          <w:color w:val="auto"/>
          <w:sz w:val="24"/>
          <w:szCs w:val="24"/>
        </w:rPr>
        <w:t>F</w:t>
      </w:r>
      <w:r w:rsidRPr="71EC2CD3" w:rsidR="21F61C94">
        <w:rPr>
          <w:rFonts w:ascii="Arial" w:hAnsi="Arial" w:eastAsia="Arial" w:cs="Arial"/>
          <w:color w:val="auto"/>
          <w:sz w:val="24"/>
          <w:szCs w:val="24"/>
        </w:rPr>
        <w:t xml:space="preserve">oundation </w:t>
      </w:r>
      <w:r w:rsidRPr="71EC2CD3" w:rsidR="51E9111C">
        <w:rPr>
          <w:rFonts w:ascii="Arial" w:hAnsi="Arial" w:eastAsia="Arial" w:cs="Arial"/>
          <w:color w:val="auto"/>
          <w:sz w:val="24"/>
          <w:szCs w:val="24"/>
        </w:rPr>
        <w:t>P</w:t>
      </w:r>
      <w:r w:rsidRPr="71EC2CD3" w:rsidR="21F61C94">
        <w:rPr>
          <w:rFonts w:ascii="Arial" w:hAnsi="Arial" w:eastAsia="Arial" w:cs="Arial"/>
          <w:color w:val="auto"/>
          <w:sz w:val="24"/>
          <w:szCs w:val="24"/>
        </w:rPr>
        <w:t>hase was introduced</w:t>
      </w:r>
      <w:r w:rsidRPr="71EC2CD3" w:rsidR="3F05C2CC">
        <w:rPr>
          <w:rFonts w:ascii="Arial" w:hAnsi="Arial" w:eastAsia="Arial" w:cs="Arial"/>
          <w:color w:val="auto"/>
          <w:sz w:val="24"/>
          <w:szCs w:val="24"/>
        </w:rPr>
        <w:t xml:space="preserve"> in </w:t>
      </w:r>
      <w:r w:rsidRPr="71EC2CD3" w:rsidR="3F05C2CC">
        <w:rPr>
          <w:rFonts w:ascii="Arial" w:hAnsi="Arial" w:eastAsia="Arial" w:cs="Arial"/>
          <w:color w:val="auto"/>
          <w:sz w:val="24"/>
          <w:szCs w:val="24"/>
        </w:rPr>
        <w:t xml:space="preserve">2008 as a move away </w:t>
      </w:r>
      <w:r w:rsidRPr="71EC2CD3" w:rsidR="3F05C2CC">
        <w:rPr>
          <w:rFonts w:ascii="Arial" w:hAnsi="Arial" w:eastAsia="Arial" w:cs="Arial"/>
          <w:color w:val="auto"/>
          <w:sz w:val="24"/>
          <w:szCs w:val="24"/>
        </w:rPr>
        <w:t>from</w:t>
      </w:r>
      <w:r w:rsidRPr="71EC2CD3" w:rsidR="3F05C2CC">
        <w:rPr>
          <w:rFonts w:ascii="Arial" w:hAnsi="Arial" w:eastAsia="Arial" w:cs="Arial"/>
          <w:color w:val="auto"/>
          <w:sz w:val="24"/>
          <w:szCs w:val="24"/>
        </w:rPr>
        <w:t xml:space="preserve"> Key</w:t>
      </w:r>
      <w:r w:rsidRPr="71EC2CD3" w:rsidR="3F05C2CC">
        <w:rPr>
          <w:rFonts w:ascii="Arial" w:hAnsi="Arial" w:eastAsia="Arial" w:cs="Arial"/>
          <w:color w:val="auto"/>
          <w:sz w:val="24"/>
          <w:szCs w:val="24"/>
        </w:rPr>
        <w:t xml:space="preserve"> Stage 1</w:t>
      </w:r>
      <w:r w:rsidRPr="71EC2CD3" w:rsidR="160DD7AD">
        <w:rPr>
          <w:rFonts w:ascii="Arial" w:hAnsi="Arial" w:eastAsia="Arial" w:cs="Arial"/>
          <w:color w:val="auto"/>
          <w:sz w:val="24"/>
          <w:szCs w:val="24"/>
        </w:rPr>
        <w:t xml:space="preserve"> which was the National Curriculum</w:t>
      </w:r>
      <w:r w:rsidRPr="71EC2CD3" w:rsidR="07D773AF">
        <w:rPr>
          <w:rFonts w:ascii="Arial" w:hAnsi="Arial" w:eastAsia="Arial" w:cs="Arial"/>
          <w:color w:val="auto"/>
          <w:sz w:val="24"/>
          <w:szCs w:val="24"/>
        </w:rPr>
        <w:t xml:space="preserve"> for </w:t>
      </w:r>
      <w:r w:rsidRPr="71EC2CD3" w:rsidR="57FF4831">
        <w:rPr>
          <w:rFonts w:ascii="Arial" w:hAnsi="Arial" w:eastAsia="Arial" w:cs="Arial"/>
          <w:color w:val="auto"/>
          <w:sz w:val="24"/>
          <w:szCs w:val="24"/>
        </w:rPr>
        <w:t>5-7-year</w:t>
      </w:r>
      <w:r w:rsidRPr="71EC2CD3" w:rsidR="07D773AF">
        <w:rPr>
          <w:rFonts w:ascii="Arial" w:hAnsi="Arial" w:eastAsia="Arial" w:cs="Arial"/>
          <w:color w:val="auto"/>
          <w:sz w:val="24"/>
          <w:szCs w:val="24"/>
        </w:rPr>
        <w:t xml:space="preserve"> olds</w:t>
      </w:r>
      <w:r w:rsidRPr="71EC2CD3" w:rsidR="160DD7AD">
        <w:rPr>
          <w:rFonts w:ascii="Arial" w:hAnsi="Arial" w:eastAsia="Arial" w:cs="Arial"/>
          <w:color w:val="auto"/>
          <w:sz w:val="24"/>
          <w:szCs w:val="24"/>
        </w:rPr>
        <w:t xml:space="preserve"> in</w:t>
      </w:r>
      <w:r w:rsidRPr="71EC2CD3" w:rsidR="11A39DFA">
        <w:rPr>
          <w:rFonts w:ascii="Arial" w:hAnsi="Arial" w:eastAsia="Arial" w:cs="Arial"/>
          <w:color w:val="auto"/>
          <w:sz w:val="24"/>
          <w:szCs w:val="24"/>
        </w:rPr>
        <w:t xml:space="preserve"> the</w:t>
      </w:r>
      <w:r w:rsidRPr="71EC2CD3" w:rsidR="160DD7AD">
        <w:rPr>
          <w:rFonts w:ascii="Arial" w:hAnsi="Arial" w:eastAsia="Arial" w:cs="Arial"/>
          <w:color w:val="auto"/>
          <w:sz w:val="24"/>
          <w:szCs w:val="24"/>
        </w:rPr>
        <w:t xml:space="preserve"> U</w:t>
      </w:r>
      <w:r w:rsidRPr="71EC2CD3" w:rsidR="2A65AC96">
        <w:rPr>
          <w:rFonts w:ascii="Arial" w:hAnsi="Arial" w:eastAsia="Arial" w:cs="Arial"/>
          <w:color w:val="auto"/>
          <w:sz w:val="24"/>
          <w:szCs w:val="24"/>
        </w:rPr>
        <w:t>K</w:t>
      </w:r>
      <w:r w:rsidRPr="71EC2CD3" w:rsidR="160DD7AD">
        <w:rPr>
          <w:rFonts w:ascii="Arial" w:hAnsi="Arial" w:eastAsia="Arial" w:cs="Arial"/>
          <w:color w:val="auto"/>
          <w:sz w:val="24"/>
          <w:szCs w:val="24"/>
        </w:rPr>
        <w:t xml:space="preserve"> from 1988</w:t>
      </w:r>
      <w:r w:rsidRPr="71EC2CD3" w:rsidR="6F0CADD8">
        <w:rPr>
          <w:rFonts w:ascii="Arial" w:hAnsi="Arial" w:eastAsia="Arial" w:cs="Arial"/>
          <w:color w:val="auto"/>
          <w:sz w:val="24"/>
          <w:szCs w:val="24"/>
        </w:rPr>
        <w:t xml:space="preserve"> (</w:t>
      </w:r>
      <w:r w:rsidRPr="71EC2CD3" w:rsidR="6E8AA439">
        <w:rPr>
          <w:rFonts w:ascii="Arial" w:hAnsi="Arial" w:eastAsia="Arial" w:cs="Arial"/>
          <w:color w:val="auto"/>
          <w:sz w:val="24"/>
          <w:szCs w:val="24"/>
        </w:rPr>
        <w:t>The School Run, 2020</w:t>
      </w:r>
      <w:r w:rsidRPr="71EC2CD3" w:rsidR="6F0CADD8">
        <w:rPr>
          <w:rFonts w:ascii="Arial" w:hAnsi="Arial" w:eastAsia="Arial" w:cs="Arial"/>
          <w:color w:val="auto"/>
          <w:sz w:val="24"/>
          <w:szCs w:val="24"/>
        </w:rPr>
        <w:t>)</w:t>
      </w:r>
      <w:r w:rsidRPr="71EC2CD3" w:rsidR="160DD7AD">
        <w:rPr>
          <w:rFonts w:ascii="Arial" w:hAnsi="Arial" w:eastAsia="Arial" w:cs="Arial"/>
          <w:color w:val="auto"/>
          <w:sz w:val="24"/>
          <w:szCs w:val="24"/>
        </w:rPr>
        <w:t xml:space="preserve">. </w:t>
      </w:r>
      <w:r w:rsidRPr="71EC2CD3" w:rsidR="21C769D4">
        <w:rPr>
          <w:rFonts w:ascii="Arial" w:hAnsi="Arial" w:eastAsia="Arial" w:cs="Arial"/>
          <w:color w:val="auto"/>
          <w:sz w:val="24"/>
          <w:szCs w:val="24"/>
        </w:rPr>
        <w:t xml:space="preserve">According to The Welsh Government (2020) </w:t>
      </w:r>
      <w:r w:rsidRPr="71EC2CD3" w:rsidR="21C769D4">
        <w:rPr>
          <w:rFonts w:ascii="Arial" w:hAnsi="Arial" w:eastAsia="Arial" w:cs="Arial"/>
          <w:color w:val="auto"/>
          <w:sz w:val="24"/>
          <w:szCs w:val="24"/>
        </w:rPr>
        <w:t>t</w:t>
      </w:r>
      <w:r w:rsidRPr="71EC2CD3" w:rsidR="160DD7AD">
        <w:rPr>
          <w:rFonts w:ascii="Arial" w:hAnsi="Arial" w:eastAsia="Arial" w:cs="Arial"/>
          <w:color w:val="auto"/>
          <w:sz w:val="24"/>
          <w:szCs w:val="24"/>
        </w:rPr>
        <w:t>he</w:t>
      </w:r>
      <w:r w:rsidRPr="71EC2CD3" w:rsidR="1D937BC5">
        <w:rPr>
          <w:rFonts w:ascii="Arial" w:hAnsi="Arial" w:eastAsia="Arial" w:cs="Arial"/>
          <w:color w:val="auto"/>
          <w:sz w:val="24"/>
          <w:szCs w:val="24"/>
        </w:rPr>
        <w:t xml:space="preserve"> </w:t>
      </w:r>
      <w:r w:rsidRPr="71EC2CD3" w:rsidR="160DD7AD">
        <w:rPr>
          <w:rFonts w:ascii="Arial" w:hAnsi="Arial" w:eastAsia="Arial" w:cs="Arial"/>
          <w:color w:val="auto"/>
          <w:sz w:val="24"/>
          <w:szCs w:val="24"/>
        </w:rPr>
        <w:t>Foundation</w:t>
      </w:r>
      <w:r w:rsidRPr="71EC2CD3" w:rsidR="160DD7AD">
        <w:rPr>
          <w:rFonts w:ascii="Arial" w:hAnsi="Arial" w:eastAsia="Arial" w:cs="Arial"/>
          <w:color w:val="auto"/>
          <w:sz w:val="24"/>
          <w:szCs w:val="24"/>
        </w:rPr>
        <w:t xml:space="preserve"> Phase was</w:t>
      </w:r>
      <w:r w:rsidRPr="71EC2CD3" w:rsidR="21F61C94">
        <w:rPr>
          <w:rFonts w:ascii="Arial" w:hAnsi="Arial" w:eastAsia="Arial" w:cs="Arial"/>
          <w:color w:val="auto"/>
          <w:sz w:val="24"/>
          <w:szCs w:val="24"/>
        </w:rPr>
        <w:t xml:space="preserve"> </w:t>
      </w:r>
      <w:r w:rsidRPr="71EC2CD3" w:rsidR="21F61C94">
        <w:rPr>
          <w:rFonts w:ascii="Arial" w:hAnsi="Arial" w:eastAsia="Arial" w:cs="Arial"/>
          <w:color w:val="auto"/>
          <w:sz w:val="24"/>
          <w:szCs w:val="24"/>
        </w:rPr>
        <w:t>to cover these four aspects</w:t>
      </w:r>
      <w:r w:rsidRPr="71EC2CD3" w:rsidR="420321D5">
        <w:rPr>
          <w:rFonts w:ascii="Arial" w:hAnsi="Arial" w:eastAsia="Arial" w:cs="Arial"/>
          <w:color w:val="auto"/>
          <w:sz w:val="24"/>
          <w:szCs w:val="24"/>
        </w:rPr>
        <w:t>:</w:t>
      </w:r>
      <w:r w:rsidRPr="71EC2CD3" w:rsidR="71544D8D">
        <w:rPr>
          <w:rFonts w:ascii="Arial" w:hAnsi="Arial" w:eastAsia="Arial" w:cs="Arial"/>
          <w:color w:val="auto"/>
          <w:sz w:val="24"/>
          <w:szCs w:val="24"/>
        </w:rPr>
        <w:t xml:space="preserve"> t</w:t>
      </w:r>
      <w:r w:rsidRPr="71EC2CD3" w:rsidR="21F61C94">
        <w:rPr>
          <w:rFonts w:ascii="Arial" w:hAnsi="Arial" w:eastAsia="Arial" w:cs="Arial"/>
          <w:color w:val="auto"/>
          <w:sz w:val="24"/>
          <w:szCs w:val="24"/>
        </w:rPr>
        <w:t>o create ambitious, capable learners</w:t>
      </w:r>
      <w:r w:rsidRPr="71EC2CD3" w:rsidR="0BE9A930">
        <w:rPr>
          <w:rFonts w:ascii="Arial" w:hAnsi="Arial" w:eastAsia="Arial" w:cs="Arial"/>
          <w:color w:val="auto"/>
          <w:sz w:val="24"/>
          <w:szCs w:val="24"/>
        </w:rPr>
        <w:t>, c</w:t>
      </w:r>
      <w:r w:rsidRPr="71EC2CD3" w:rsidR="21F61C94">
        <w:rPr>
          <w:rFonts w:ascii="Arial" w:hAnsi="Arial" w:eastAsia="Arial" w:cs="Arial"/>
          <w:color w:val="auto"/>
          <w:sz w:val="24"/>
          <w:szCs w:val="24"/>
        </w:rPr>
        <w:t>hildren will be Enterprising, creative contributors</w:t>
      </w:r>
      <w:r w:rsidRPr="71EC2CD3" w:rsidR="3EA15977">
        <w:rPr>
          <w:rFonts w:ascii="Arial" w:hAnsi="Arial" w:eastAsia="Arial" w:cs="Arial"/>
          <w:color w:val="auto"/>
          <w:sz w:val="24"/>
          <w:szCs w:val="24"/>
        </w:rPr>
        <w:t>, t</w:t>
      </w:r>
      <w:r w:rsidRPr="71EC2CD3" w:rsidR="21F61C94">
        <w:rPr>
          <w:rFonts w:ascii="Arial" w:hAnsi="Arial" w:eastAsia="Arial" w:cs="Arial"/>
          <w:color w:val="auto"/>
          <w:sz w:val="24"/>
          <w:szCs w:val="24"/>
        </w:rPr>
        <w:t>hey will be ethical, informed citizens</w:t>
      </w:r>
      <w:r w:rsidRPr="71EC2CD3" w:rsidR="01B96895">
        <w:rPr>
          <w:rFonts w:ascii="Arial" w:hAnsi="Arial" w:eastAsia="Arial" w:cs="Arial"/>
          <w:color w:val="auto"/>
          <w:sz w:val="24"/>
          <w:szCs w:val="24"/>
        </w:rPr>
        <w:t xml:space="preserve"> a</w:t>
      </w:r>
      <w:r w:rsidRPr="71EC2CD3" w:rsidR="21F61C94">
        <w:rPr>
          <w:rFonts w:ascii="Arial" w:hAnsi="Arial" w:eastAsia="Arial" w:cs="Arial"/>
          <w:color w:val="auto"/>
          <w:sz w:val="24"/>
          <w:szCs w:val="24"/>
        </w:rPr>
        <w:t xml:space="preserve">nd create healthy confident </w:t>
      </w:r>
      <w:r w:rsidRPr="71EC2CD3" w:rsidR="21F61C94">
        <w:rPr>
          <w:rFonts w:ascii="Arial" w:hAnsi="Arial" w:eastAsia="Arial" w:cs="Arial"/>
          <w:color w:val="auto"/>
          <w:sz w:val="24"/>
          <w:szCs w:val="24"/>
        </w:rPr>
        <w:t>individuals</w:t>
      </w:r>
      <w:r w:rsidRPr="71EC2CD3" w:rsidR="46152008">
        <w:rPr>
          <w:rFonts w:ascii="Arial" w:hAnsi="Arial" w:eastAsia="Arial" w:cs="Arial"/>
          <w:color w:val="auto"/>
          <w:sz w:val="24"/>
          <w:szCs w:val="24"/>
        </w:rPr>
        <w:t>.</w:t>
      </w:r>
    </w:p>
    <w:p w:rsidR="3FE50694" w:rsidP="71EC2CD3" w:rsidRDefault="3FE50694" w14:paraId="334A6870" w14:textId="5A14F2BA">
      <w:pPr>
        <w:pStyle w:val="Normal"/>
        <w:spacing w:line="360" w:lineRule="auto"/>
        <w:jc w:val="both"/>
        <w:rPr>
          <w:rFonts w:ascii="Arial" w:hAnsi="Arial" w:eastAsia="Arial" w:cs="Arial"/>
          <w:color w:val="auto"/>
          <w:sz w:val="24"/>
          <w:szCs w:val="24"/>
        </w:rPr>
      </w:pPr>
      <w:r w:rsidRPr="71EC2CD3" w:rsidR="5EC00CF6">
        <w:rPr>
          <w:rFonts w:ascii="Arial" w:hAnsi="Arial" w:eastAsia="Arial" w:cs="Arial"/>
          <w:color w:val="auto"/>
          <w:sz w:val="24"/>
          <w:szCs w:val="24"/>
        </w:rPr>
        <w:t>Firstly,</w:t>
      </w:r>
      <w:r w:rsidRPr="71EC2CD3" w:rsidR="5EC00CF6">
        <w:rPr>
          <w:rFonts w:ascii="Arial" w:hAnsi="Arial" w:eastAsia="Arial" w:cs="Arial"/>
          <w:color w:val="auto"/>
          <w:sz w:val="24"/>
          <w:szCs w:val="24"/>
        </w:rPr>
        <w:t xml:space="preserve"> </w:t>
      </w:r>
      <w:r w:rsidRPr="71EC2CD3" w:rsidR="63192E6F">
        <w:rPr>
          <w:rFonts w:ascii="Arial" w:hAnsi="Arial" w:eastAsia="Arial" w:cs="Arial"/>
          <w:color w:val="auto"/>
          <w:sz w:val="24"/>
          <w:szCs w:val="24"/>
        </w:rPr>
        <w:t>Taylor, Rhys and Wa</w:t>
      </w:r>
      <w:r w:rsidRPr="71EC2CD3" w:rsidR="2EB9B231">
        <w:rPr>
          <w:rFonts w:ascii="Arial" w:hAnsi="Arial" w:eastAsia="Arial" w:cs="Arial"/>
          <w:color w:val="auto"/>
          <w:sz w:val="24"/>
          <w:szCs w:val="24"/>
        </w:rPr>
        <w:t>ldron (no date) suggest that the Foundation Phase was put into place</w:t>
      </w:r>
      <w:r w:rsidRPr="71EC2CD3" w:rsidR="60AFEB49">
        <w:rPr>
          <w:rFonts w:ascii="Arial" w:hAnsi="Arial" w:eastAsia="Arial" w:cs="Arial"/>
          <w:color w:val="auto"/>
          <w:sz w:val="24"/>
          <w:szCs w:val="24"/>
        </w:rPr>
        <w:t xml:space="preserve"> ‘</w:t>
      </w:r>
      <w:r w:rsidRPr="71EC2CD3" w:rsidR="32D74EE0">
        <w:rPr>
          <w:rFonts w:ascii="Arial" w:hAnsi="Arial" w:eastAsia="Arial" w:cs="Arial"/>
          <w:color w:val="auto"/>
          <w:sz w:val="24"/>
          <w:szCs w:val="24"/>
        </w:rPr>
        <w:t xml:space="preserve">To depart from the more formal, competency- based approach associated with the previous </w:t>
      </w:r>
      <w:r w:rsidRPr="71EC2CD3" w:rsidR="5FC7CC1C">
        <w:rPr>
          <w:rFonts w:ascii="Arial" w:hAnsi="Arial" w:eastAsia="Arial" w:cs="Arial"/>
          <w:color w:val="auto"/>
          <w:sz w:val="24"/>
          <w:szCs w:val="24"/>
        </w:rPr>
        <w:t>K</w:t>
      </w:r>
      <w:r w:rsidRPr="71EC2CD3" w:rsidR="32D74EE0">
        <w:rPr>
          <w:rFonts w:ascii="Arial" w:hAnsi="Arial" w:eastAsia="Arial" w:cs="Arial"/>
          <w:color w:val="auto"/>
          <w:sz w:val="24"/>
          <w:szCs w:val="24"/>
        </w:rPr>
        <w:t xml:space="preserve">ey </w:t>
      </w:r>
      <w:r w:rsidRPr="71EC2CD3" w:rsidR="5F7C4B4B">
        <w:rPr>
          <w:rFonts w:ascii="Arial" w:hAnsi="Arial" w:eastAsia="Arial" w:cs="Arial"/>
          <w:color w:val="auto"/>
          <w:sz w:val="24"/>
          <w:szCs w:val="24"/>
        </w:rPr>
        <w:t>S</w:t>
      </w:r>
      <w:r w:rsidRPr="71EC2CD3" w:rsidR="32D74EE0">
        <w:rPr>
          <w:rFonts w:ascii="Arial" w:hAnsi="Arial" w:eastAsia="Arial" w:cs="Arial"/>
          <w:color w:val="auto"/>
          <w:sz w:val="24"/>
          <w:szCs w:val="24"/>
        </w:rPr>
        <w:t>tage 1 National curriculum’</w:t>
      </w:r>
      <w:r w:rsidRPr="71EC2CD3" w:rsidR="7A99FDBE">
        <w:rPr>
          <w:rFonts w:ascii="Arial" w:hAnsi="Arial" w:eastAsia="Arial" w:cs="Arial"/>
          <w:color w:val="auto"/>
          <w:sz w:val="24"/>
          <w:szCs w:val="24"/>
        </w:rPr>
        <w:t xml:space="preserve">. </w:t>
      </w:r>
      <w:r w:rsidRPr="71EC2CD3" w:rsidR="5F30FBCB">
        <w:rPr>
          <w:rFonts w:ascii="Arial" w:hAnsi="Arial" w:eastAsia="Arial" w:cs="Arial"/>
          <w:color w:val="auto"/>
          <w:sz w:val="24"/>
          <w:szCs w:val="24"/>
        </w:rPr>
        <w:t>Furthermore,</w:t>
      </w:r>
      <w:r w:rsidRPr="71EC2CD3" w:rsidR="5F30FBCB">
        <w:rPr>
          <w:rFonts w:ascii="Arial" w:hAnsi="Arial" w:eastAsia="Arial" w:cs="Arial"/>
          <w:color w:val="auto"/>
          <w:sz w:val="24"/>
          <w:szCs w:val="24"/>
        </w:rPr>
        <w:t xml:space="preserve"> </w:t>
      </w:r>
      <w:r w:rsidRPr="71EC2CD3" w:rsidR="3FE50694">
        <w:rPr>
          <w:rFonts w:ascii="Arial" w:hAnsi="Arial" w:eastAsia="Arial" w:cs="Arial"/>
          <w:color w:val="auto"/>
          <w:sz w:val="24"/>
          <w:szCs w:val="24"/>
        </w:rPr>
        <w:t xml:space="preserve">Aasen and Waters (2006) imply that there </w:t>
      </w:r>
      <w:r w:rsidRPr="71EC2CD3" w:rsidR="20D559B4">
        <w:rPr>
          <w:rFonts w:ascii="Arial" w:hAnsi="Arial" w:eastAsia="Arial" w:cs="Arial"/>
          <w:color w:val="auto"/>
          <w:sz w:val="24"/>
          <w:szCs w:val="24"/>
        </w:rPr>
        <w:t>was</w:t>
      </w:r>
      <w:r w:rsidRPr="71EC2CD3" w:rsidR="3FE50694">
        <w:rPr>
          <w:rFonts w:ascii="Arial" w:hAnsi="Arial" w:eastAsia="Arial" w:cs="Arial"/>
          <w:color w:val="auto"/>
          <w:sz w:val="24"/>
          <w:szCs w:val="24"/>
        </w:rPr>
        <w:t xml:space="preserve"> a need for a new curriculum due to the existing curriculum having </w:t>
      </w:r>
      <w:r w:rsidRPr="71EC2CD3" w:rsidR="24803C52">
        <w:rPr>
          <w:rFonts w:ascii="Arial" w:hAnsi="Arial" w:eastAsia="Arial" w:cs="Arial"/>
          <w:color w:val="auto"/>
          <w:sz w:val="24"/>
          <w:szCs w:val="24"/>
        </w:rPr>
        <w:t>inappropriate</w:t>
      </w:r>
      <w:r w:rsidRPr="71EC2CD3" w:rsidR="3FE50694">
        <w:rPr>
          <w:rFonts w:ascii="Arial" w:hAnsi="Arial" w:eastAsia="Arial" w:cs="Arial"/>
          <w:color w:val="auto"/>
          <w:sz w:val="24"/>
          <w:szCs w:val="24"/>
        </w:rPr>
        <w:t xml:space="preserve"> early years educ</w:t>
      </w:r>
      <w:r w:rsidRPr="71EC2CD3" w:rsidR="0A403844">
        <w:rPr>
          <w:rFonts w:ascii="Arial" w:hAnsi="Arial" w:eastAsia="Arial" w:cs="Arial"/>
          <w:color w:val="auto"/>
          <w:sz w:val="24"/>
          <w:szCs w:val="24"/>
        </w:rPr>
        <w:t>ation provisions in some settings</w:t>
      </w:r>
      <w:r w:rsidRPr="71EC2CD3" w:rsidR="75F4161B">
        <w:rPr>
          <w:rFonts w:ascii="Arial" w:hAnsi="Arial" w:eastAsia="Arial" w:cs="Arial"/>
          <w:color w:val="auto"/>
          <w:sz w:val="24"/>
          <w:szCs w:val="24"/>
        </w:rPr>
        <w:t>.</w:t>
      </w:r>
      <w:r w:rsidRPr="71EC2CD3" w:rsidR="55F2AAA9">
        <w:rPr>
          <w:rFonts w:ascii="Arial" w:hAnsi="Arial" w:eastAsia="Arial" w:cs="Arial"/>
          <w:color w:val="auto"/>
          <w:sz w:val="24"/>
          <w:szCs w:val="24"/>
        </w:rPr>
        <w:t xml:space="preserve"> Bruner (1973) supports this by suggesting that the subjects that a</w:t>
      </w:r>
      <w:r w:rsidRPr="71EC2CD3" w:rsidR="65E34C44">
        <w:rPr>
          <w:rFonts w:ascii="Arial" w:hAnsi="Arial" w:eastAsia="Arial" w:cs="Arial"/>
          <w:color w:val="auto"/>
          <w:sz w:val="24"/>
          <w:szCs w:val="24"/>
        </w:rPr>
        <w:t>r</w:t>
      </w:r>
      <w:r w:rsidRPr="71EC2CD3" w:rsidR="55F2AAA9">
        <w:rPr>
          <w:rFonts w:ascii="Arial" w:hAnsi="Arial" w:eastAsia="Arial" w:cs="Arial"/>
          <w:color w:val="auto"/>
          <w:sz w:val="24"/>
          <w:szCs w:val="24"/>
        </w:rPr>
        <w:t xml:space="preserve">e taught to children need to be developmentally </w:t>
      </w:r>
      <w:r w:rsidRPr="71EC2CD3" w:rsidR="34F5759D">
        <w:rPr>
          <w:rFonts w:ascii="Arial" w:hAnsi="Arial" w:eastAsia="Arial" w:cs="Arial"/>
          <w:color w:val="auto"/>
          <w:sz w:val="24"/>
          <w:szCs w:val="24"/>
        </w:rPr>
        <w:t>appropriate</w:t>
      </w:r>
      <w:r w:rsidRPr="71EC2CD3" w:rsidR="78F47A03">
        <w:rPr>
          <w:rFonts w:ascii="Arial" w:hAnsi="Arial" w:eastAsia="Arial" w:cs="Arial"/>
          <w:color w:val="auto"/>
          <w:sz w:val="24"/>
          <w:szCs w:val="24"/>
        </w:rPr>
        <w:t xml:space="preserve"> </w:t>
      </w:r>
      <w:r w:rsidRPr="71EC2CD3" w:rsidR="645AB3C5">
        <w:rPr>
          <w:rFonts w:ascii="Arial" w:hAnsi="Arial" w:eastAsia="Arial" w:cs="Arial"/>
          <w:color w:val="auto"/>
          <w:sz w:val="24"/>
          <w:szCs w:val="24"/>
        </w:rPr>
        <w:t>for</w:t>
      </w:r>
      <w:r w:rsidRPr="71EC2CD3" w:rsidR="78F47A03">
        <w:rPr>
          <w:rFonts w:ascii="Arial" w:hAnsi="Arial" w:eastAsia="Arial" w:cs="Arial"/>
          <w:color w:val="auto"/>
          <w:sz w:val="24"/>
          <w:szCs w:val="24"/>
        </w:rPr>
        <w:t xml:space="preserve"> them to learn, this is also supported by Piaget’s</w:t>
      </w:r>
      <w:r w:rsidRPr="71EC2CD3" w:rsidR="6735B894">
        <w:rPr>
          <w:rFonts w:ascii="Arial" w:hAnsi="Arial" w:eastAsia="Arial" w:cs="Arial"/>
          <w:color w:val="auto"/>
          <w:sz w:val="24"/>
          <w:szCs w:val="24"/>
        </w:rPr>
        <w:t xml:space="preserve"> (1951)</w:t>
      </w:r>
      <w:r w:rsidRPr="71EC2CD3" w:rsidR="399FA601">
        <w:rPr>
          <w:rFonts w:ascii="Arial" w:hAnsi="Arial" w:eastAsia="Arial" w:cs="Arial"/>
          <w:color w:val="auto"/>
          <w:sz w:val="24"/>
          <w:szCs w:val="24"/>
        </w:rPr>
        <w:t xml:space="preserve"> </w:t>
      </w:r>
      <w:r w:rsidRPr="71EC2CD3" w:rsidR="78F47A03">
        <w:rPr>
          <w:rFonts w:ascii="Arial" w:hAnsi="Arial" w:eastAsia="Arial" w:cs="Arial"/>
          <w:color w:val="auto"/>
          <w:sz w:val="24"/>
          <w:szCs w:val="24"/>
        </w:rPr>
        <w:t>idea</w:t>
      </w:r>
      <w:r w:rsidRPr="71EC2CD3" w:rsidR="78F47A03">
        <w:rPr>
          <w:rFonts w:ascii="Arial" w:hAnsi="Arial" w:eastAsia="Arial" w:cs="Arial"/>
          <w:color w:val="auto"/>
          <w:sz w:val="24"/>
          <w:szCs w:val="24"/>
        </w:rPr>
        <w:t xml:space="preserve"> of children’s readiness to learn</w:t>
      </w:r>
      <w:r w:rsidRPr="71EC2CD3" w:rsidR="5187A9BA">
        <w:rPr>
          <w:rFonts w:ascii="Arial" w:hAnsi="Arial" w:eastAsia="Arial" w:cs="Arial"/>
          <w:color w:val="auto"/>
          <w:sz w:val="24"/>
          <w:szCs w:val="24"/>
        </w:rPr>
        <w:t xml:space="preserve">. </w:t>
      </w:r>
      <w:r w:rsidRPr="71EC2CD3" w:rsidR="0A403844">
        <w:rPr>
          <w:rFonts w:ascii="Arial" w:hAnsi="Arial" w:eastAsia="Arial" w:cs="Arial"/>
          <w:color w:val="auto"/>
          <w:sz w:val="24"/>
          <w:szCs w:val="24"/>
        </w:rPr>
        <w:t xml:space="preserve"> </w:t>
      </w:r>
      <w:r w:rsidRPr="71EC2CD3" w:rsidR="2CDD47A8">
        <w:rPr>
          <w:rFonts w:ascii="Arial" w:hAnsi="Arial" w:eastAsia="Arial" w:cs="Arial"/>
          <w:color w:val="auto"/>
          <w:sz w:val="24"/>
          <w:szCs w:val="24"/>
        </w:rPr>
        <w:t xml:space="preserve">Agreeing with Taylor, Rhys and Waldron (no date) Aasen and Waters (2006) </w:t>
      </w:r>
      <w:r w:rsidRPr="71EC2CD3" w:rsidR="336F2AF1">
        <w:rPr>
          <w:rFonts w:ascii="Arial" w:hAnsi="Arial" w:eastAsia="Arial" w:cs="Arial"/>
          <w:color w:val="auto"/>
          <w:sz w:val="24"/>
          <w:szCs w:val="24"/>
        </w:rPr>
        <w:t>maintain</w:t>
      </w:r>
      <w:r w:rsidRPr="71EC2CD3" w:rsidR="34F3F281">
        <w:rPr>
          <w:rFonts w:ascii="Arial" w:hAnsi="Arial" w:eastAsia="Arial" w:cs="Arial"/>
          <w:color w:val="auto"/>
          <w:sz w:val="24"/>
          <w:szCs w:val="24"/>
        </w:rPr>
        <w:t xml:space="preserve"> </w:t>
      </w:r>
      <w:r w:rsidRPr="71EC2CD3" w:rsidR="34F3F281">
        <w:rPr>
          <w:rFonts w:ascii="Arial" w:hAnsi="Arial" w:eastAsia="Arial" w:cs="Arial"/>
          <w:color w:val="auto"/>
          <w:sz w:val="24"/>
          <w:szCs w:val="24"/>
        </w:rPr>
        <w:t>that as a</w:t>
      </w:r>
      <w:r w:rsidRPr="71EC2CD3" w:rsidR="51E49047">
        <w:rPr>
          <w:rFonts w:ascii="Arial" w:hAnsi="Arial" w:eastAsia="Arial" w:cs="Arial"/>
          <w:color w:val="auto"/>
          <w:sz w:val="24"/>
          <w:szCs w:val="24"/>
        </w:rPr>
        <w:t xml:space="preserve"> </w:t>
      </w:r>
      <w:r w:rsidRPr="71EC2CD3" w:rsidR="51E49047">
        <w:rPr>
          <w:rFonts w:ascii="Arial" w:hAnsi="Arial" w:eastAsia="Arial" w:cs="Arial"/>
          <w:color w:val="auto"/>
          <w:sz w:val="24"/>
          <w:szCs w:val="24"/>
        </w:rPr>
        <w:t>result of the</w:t>
      </w:r>
      <w:r w:rsidRPr="71EC2CD3" w:rsidR="0A403844">
        <w:rPr>
          <w:rFonts w:ascii="Arial" w:hAnsi="Arial" w:eastAsia="Arial" w:cs="Arial"/>
          <w:color w:val="auto"/>
          <w:sz w:val="24"/>
          <w:szCs w:val="24"/>
        </w:rPr>
        <w:t xml:space="preserve"> formal nature of children’s education</w:t>
      </w:r>
      <w:r w:rsidRPr="71EC2CD3" w:rsidR="7968E0DF">
        <w:rPr>
          <w:rFonts w:ascii="Arial" w:hAnsi="Arial" w:eastAsia="Arial" w:cs="Arial"/>
          <w:color w:val="auto"/>
          <w:sz w:val="24"/>
          <w:szCs w:val="24"/>
        </w:rPr>
        <w:t xml:space="preserve"> in</w:t>
      </w:r>
      <w:r w:rsidRPr="71EC2CD3" w:rsidR="26786354">
        <w:rPr>
          <w:rFonts w:ascii="Arial" w:hAnsi="Arial" w:eastAsia="Arial" w:cs="Arial"/>
          <w:color w:val="auto"/>
          <w:sz w:val="24"/>
          <w:szCs w:val="24"/>
        </w:rPr>
        <w:t xml:space="preserve"> Key Stage 1</w:t>
      </w:r>
      <w:r w:rsidRPr="71EC2CD3" w:rsidR="05BE014F">
        <w:rPr>
          <w:rFonts w:ascii="Arial" w:hAnsi="Arial" w:eastAsia="Arial" w:cs="Arial"/>
          <w:color w:val="auto"/>
          <w:sz w:val="24"/>
          <w:szCs w:val="24"/>
        </w:rPr>
        <w:t>,</w:t>
      </w:r>
      <w:r w:rsidRPr="71EC2CD3" w:rsidR="048701C1">
        <w:rPr>
          <w:rFonts w:ascii="Arial" w:hAnsi="Arial" w:eastAsia="Arial" w:cs="Arial"/>
          <w:color w:val="auto"/>
          <w:sz w:val="24"/>
          <w:szCs w:val="24"/>
        </w:rPr>
        <w:t xml:space="preserve"> </w:t>
      </w:r>
      <w:r w:rsidRPr="71EC2CD3" w:rsidR="2F56210C">
        <w:rPr>
          <w:rFonts w:ascii="Arial" w:hAnsi="Arial" w:eastAsia="Arial" w:cs="Arial"/>
          <w:color w:val="auto"/>
          <w:sz w:val="24"/>
          <w:szCs w:val="24"/>
        </w:rPr>
        <w:t>children did not</w:t>
      </w:r>
      <w:r w:rsidRPr="71EC2CD3" w:rsidR="0A403844">
        <w:rPr>
          <w:rFonts w:ascii="Arial" w:hAnsi="Arial" w:eastAsia="Arial" w:cs="Arial"/>
          <w:color w:val="auto"/>
          <w:sz w:val="24"/>
          <w:szCs w:val="24"/>
        </w:rPr>
        <w:t xml:space="preserve"> </w:t>
      </w:r>
      <w:r w:rsidRPr="71EC2CD3" w:rsidR="0A403844">
        <w:rPr>
          <w:rFonts w:ascii="Arial" w:hAnsi="Arial" w:eastAsia="Arial" w:cs="Arial"/>
          <w:color w:val="auto"/>
          <w:sz w:val="24"/>
          <w:szCs w:val="24"/>
        </w:rPr>
        <w:t>explore</w:t>
      </w:r>
      <w:r w:rsidRPr="71EC2CD3" w:rsidR="28142CB3">
        <w:rPr>
          <w:rFonts w:ascii="Arial" w:hAnsi="Arial" w:eastAsia="Arial" w:cs="Arial"/>
          <w:color w:val="auto"/>
          <w:sz w:val="24"/>
          <w:szCs w:val="24"/>
        </w:rPr>
        <w:t xml:space="preserve">, </w:t>
      </w:r>
      <w:r w:rsidRPr="71EC2CD3" w:rsidR="0A403844">
        <w:rPr>
          <w:rFonts w:ascii="Arial" w:hAnsi="Arial" w:eastAsia="Arial" w:cs="Arial"/>
          <w:color w:val="auto"/>
          <w:sz w:val="24"/>
          <w:szCs w:val="24"/>
        </w:rPr>
        <w:t>and develop their ‘natural curiosity, cr</w:t>
      </w:r>
      <w:r w:rsidRPr="71EC2CD3" w:rsidR="518FC981">
        <w:rPr>
          <w:rFonts w:ascii="Arial" w:hAnsi="Arial" w:eastAsia="Arial" w:cs="Arial"/>
          <w:color w:val="auto"/>
          <w:sz w:val="24"/>
          <w:szCs w:val="24"/>
        </w:rPr>
        <w:t xml:space="preserve">eative expression, confidence and love of learning’. </w:t>
      </w:r>
    </w:p>
    <w:p w:rsidR="03C7B661" w:rsidP="71EC2CD3" w:rsidRDefault="03C7B661" w14:paraId="662E4689" w14:textId="578992C4">
      <w:pPr>
        <w:pStyle w:val="Normal"/>
        <w:spacing w:line="360" w:lineRule="auto"/>
        <w:jc w:val="both"/>
        <w:rPr>
          <w:rFonts w:ascii="Arial" w:hAnsi="Arial" w:eastAsia="Arial" w:cs="Arial"/>
          <w:color w:val="auto"/>
          <w:sz w:val="24"/>
          <w:szCs w:val="24"/>
          <w:u w:val="none"/>
        </w:rPr>
      </w:pPr>
      <w:r w:rsidRPr="71EC2CD3" w:rsidR="703FD4D3">
        <w:rPr>
          <w:rFonts w:ascii="Arial" w:hAnsi="Arial" w:eastAsia="Arial" w:cs="Arial"/>
          <w:color w:val="auto"/>
          <w:sz w:val="24"/>
          <w:szCs w:val="24"/>
          <w:u w:val="none"/>
        </w:rPr>
        <w:t xml:space="preserve">The Foundation </w:t>
      </w:r>
      <w:r w:rsidRPr="71EC2CD3" w:rsidR="703FD4D3">
        <w:rPr>
          <w:rFonts w:ascii="Arial" w:hAnsi="Arial" w:eastAsia="Arial" w:cs="Arial"/>
          <w:color w:val="auto"/>
          <w:sz w:val="24"/>
          <w:szCs w:val="24"/>
          <w:u w:val="none"/>
        </w:rPr>
        <w:t>Phase</w:t>
      </w:r>
      <w:r w:rsidRPr="71EC2CD3" w:rsidR="703FD4D3">
        <w:rPr>
          <w:rFonts w:ascii="Arial" w:hAnsi="Arial" w:eastAsia="Arial" w:cs="Arial"/>
          <w:color w:val="auto"/>
          <w:sz w:val="24"/>
          <w:szCs w:val="24"/>
          <w:u w:val="none"/>
        </w:rPr>
        <w:t xml:space="preserve"> was </w:t>
      </w:r>
      <w:r w:rsidRPr="71EC2CD3" w:rsidR="1A699CD5">
        <w:rPr>
          <w:rFonts w:ascii="Arial" w:hAnsi="Arial" w:eastAsia="Arial" w:cs="Arial"/>
          <w:color w:val="auto"/>
          <w:sz w:val="24"/>
          <w:szCs w:val="24"/>
          <w:u w:val="none"/>
        </w:rPr>
        <w:t xml:space="preserve">developed as </w:t>
      </w:r>
      <w:r w:rsidRPr="71EC2CD3" w:rsidR="2FDC077B">
        <w:rPr>
          <w:rFonts w:ascii="Arial" w:hAnsi="Arial" w:eastAsia="Arial" w:cs="Arial"/>
          <w:color w:val="auto"/>
          <w:sz w:val="24"/>
          <w:szCs w:val="24"/>
          <w:u w:val="none"/>
        </w:rPr>
        <w:t xml:space="preserve">a </w:t>
      </w:r>
      <w:r w:rsidRPr="71EC2CD3" w:rsidR="03C7B661">
        <w:rPr>
          <w:rFonts w:ascii="Arial" w:hAnsi="Arial" w:eastAsia="Arial" w:cs="Arial"/>
          <w:color w:val="auto"/>
          <w:sz w:val="24"/>
          <w:szCs w:val="24"/>
          <w:u w:val="none"/>
        </w:rPr>
        <w:t>play</w:t>
      </w:r>
      <w:r w:rsidRPr="71EC2CD3" w:rsidR="17C9638E">
        <w:rPr>
          <w:rFonts w:ascii="Arial" w:hAnsi="Arial" w:eastAsia="Arial" w:cs="Arial"/>
          <w:color w:val="auto"/>
          <w:sz w:val="24"/>
          <w:szCs w:val="24"/>
          <w:u w:val="none"/>
        </w:rPr>
        <w:t>-</w:t>
      </w:r>
      <w:r w:rsidRPr="71EC2CD3" w:rsidR="03C7B661">
        <w:rPr>
          <w:rFonts w:ascii="Arial" w:hAnsi="Arial" w:eastAsia="Arial" w:cs="Arial"/>
          <w:color w:val="auto"/>
          <w:sz w:val="24"/>
          <w:szCs w:val="24"/>
          <w:u w:val="none"/>
        </w:rPr>
        <w:t>based curricul</w:t>
      </w:r>
      <w:r w:rsidRPr="71EC2CD3" w:rsidR="2A53D715">
        <w:rPr>
          <w:rFonts w:ascii="Arial" w:hAnsi="Arial" w:eastAsia="Arial" w:cs="Arial"/>
          <w:color w:val="auto"/>
          <w:sz w:val="24"/>
          <w:szCs w:val="24"/>
          <w:u w:val="none"/>
        </w:rPr>
        <w:t>um</w:t>
      </w:r>
      <w:r w:rsidRPr="71EC2CD3" w:rsidR="03C7B661">
        <w:rPr>
          <w:rFonts w:ascii="Arial" w:hAnsi="Arial" w:eastAsia="Arial" w:cs="Arial"/>
          <w:color w:val="auto"/>
          <w:sz w:val="24"/>
          <w:szCs w:val="24"/>
          <w:u w:val="none"/>
        </w:rPr>
        <w:t xml:space="preserve"> for children aged between 3 and 7 years of age in Wales (</w:t>
      </w:r>
      <w:r w:rsidRPr="71EC2CD3" w:rsidR="03C7B661">
        <w:rPr>
          <w:rFonts w:ascii="Arial" w:hAnsi="Arial" w:eastAsia="Arial" w:cs="Arial"/>
          <w:color w:val="auto"/>
          <w:sz w:val="24"/>
          <w:szCs w:val="24"/>
          <w:u w:val="none"/>
        </w:rPr>
        <w:t>Siencyn</w:t>
      </w:r>
      <w:r w:rsidRPr="71EC2CD3" w:rsidR="03C7B661">
        <w:rPr>
          <w:rFonts w:ascii="Arial" w:hAnsi="Arial" w:eastAsia="Arial" w:cs="Arial"/>
          <w:color w:val="auto"/>
          <w:sz w:val="24"/>
          <w:szCs w:val="24"/>
          <w:u w:val="none"/>
        </w:rPr>
        <w:t xml:space="preserve">, 2010). </w:t>
      </w:r>
      <w:r w:rsidRPr="71EC2CD3" w:rsidR="3FF2A646">
        <w:rPr>
          <w:rFonts w:ascii="Arial" w:hAnsi="Arial" w:eastAsia="Arial" w:cs="Arial"/>
          <w:color w:val="auto"/>
          <w:sz w:val="24"/>
          <w:szCs w:val="24"/>
          <w:u w:val="none"/>
        </w:rPr>
        <w:t xml:space="preserve">Taylor, Rhys and Waldron (no </w:t>
      </w:r>
      <w:r w:rsidRPr="71EC2CD3" w:rsidR="3FF2A646">
        <w:rPr>
          <w:rFonts w:ascii="Arial" w:hAnsi="Arial" w:eastAsia="Arial" w:cs="Arial"/>
          <w:color w:val="auto"/>
          <w:sz w:val="24"/>
          <w:szCs w:val="24"/>
          <w:u w:val="none"/>
        </w:rPr>
        <w:t>date)</w:t>
      </w:r>
      <w:r w:rsidRPr="71EC2CD3" w:rsidR="44B12903">
        <w:rPr>
          <w:rFonts w:ascii="Arial" w:hAnsi="Arial" w:eastAsia="Arial" w:cs="Arial"/>
          <w:color w:val="auto"/>
          <w:sz w:val="24"/>
          <w:szCs w:val="24"/>
          <w:u w:val="none"/>
        </w:rPr>
        <w:t xml:space="preserve"> </w:t>
      </w:r>
      <w:r w:rsidRPr="71EC2CD3" w:rsidR="19845414">
        <w:rPr>
          <w:rFonts w:ascii="Arial" w:hAnsi="Arial" w:eastAsia="Arial" w:cs="Arial"/>
          <w:color w:val="auto"/>
          <w:sz w:val="24"/>
          <w:szCs w:val="24"/>
          <w:u w:val="none"/>
        </w:rPr>
        <w:t>support</w:t>
      </w:r>
      <w:r w:rsidRPr="71EC2CD3" w:rsidR="19845414">
        <w:rPr>
          <w:rFonts w:ascii="Arial" w:hAnsi="Arial" w:eastAsia="Arial" w:cs="Arial"/>
          <w:color w:val="auto"/>
          <w:sz w:val="24"/>
          <w:szCs w:val="24"/>
          <w:u w:val="none"/>
        </w:rPr>
        <w:t xml:space="preserve"> </w:t>
      </w:r>
      <w:r w:rsidRPr="71EC2CD3" w:rsidR="19845414">
        <w:rPr>
          <w:rFonts w:ascii="Arial" w:hAnsi="Arial" w:eastAsia="Arial" w:cs="Arial"/>
          <w:color w:val="auto"/>
          <w:sz w:val="24"/>
          <w:szCs w:val="24"/>
          <w:u w:val="none"/>
        </w:rPr>
        <w:t>Siencyn</w:t>
      </w:r>
      <w:r w:rsidRPr="71EC2CD3" w:rsidR="19845414">
        <w:rPr>
          <w:rFonts w:ascii="Arial" w:hAnsi="Arial" w:eastAsia="Arial" w:cs="Arial"/>
          <w:color w:val="auto"/>
          <w:sz w:val="24"/>
          <w:szCs w:val="24"/>
          <w:u w:val="none"/>
        </w:rPr>
        <w:t xml:space="preserve"> (2010) by</w:t>
      </w:r>
      <w:r w:rsidRPr="71EC2CD3" w:rsidR="3FF2A646">
        <w:rPr>
          <w:rFonts w:ascii="Arial" w:hAnsi="Arial" w:eastAsia="Arial" w:cs="Arial"/>
          <w:color w:val="auto"/>
          <w:sz w:val="24"/>
          <w:szCs w:val="24"/>
          <w:u w:val="none"/>
        </w:rPr>
        <w:t xml:space="preserve"> indicat</w:t>
      </w:r>
      <w:r w:rsidRPr="71EC2CD3" w:rsidR="1B6F4573">
        <w:rPr>
          <w:rFonts w:ascii="Arial" w:hAnsi="Arial" w:eastAsia="Arial" w:cs="Arial"/>
          <w:color w:val="auto"/>
          <w:sz w:val="24"/>
          <w:szCs w:val="24"/>
          <w:u w:val="none"/>
        </w:rPr>
        <w:t xml:space="preserve">ing </w:t>
      </w:r>
      <w:r w:rsidRPr="71EC2CD3" w:rsidR="3FF2A646">
        <w:rPr>
          <w:rFonts w:ascii="Arial" w:hAnsi="Arial" w:eastAsia="Arial" w:cs="Arial"/>
          <w:color w:val="auto"/>
          <w:sz w:val="24"/>
          <w:szCs w:val="24"/>
          <w:u w:val="none"/>
        </w:rPr>
        <w:t xml:space="preserve">that the </w:t>
      </w:r>
      <w:r w:rsidRPr="71EC2CD3" w:rsidR="41A711B4">
        <w:rPr>
          <w:rFonts w:ascii="Arial" w:hAnsi="Arial" w:eastAsia="Arial" w:cs="Arial"/>
          <w:color w:val="auto"/>
          <w:sz w:val="24"/>
          <w:szCs w:val="24"/>
          <w:u w:val="none"/>
        </w:rPr>
        <w:t>F</w:t>
      </w:r>
      <w:r w:rsidRPr="71EC2CD3" w:rsidR="3FF2A646">
        <w:rPr>
          <w:rFonts w:ascii="Arial" w:hAnsi="Arial" w:eastAsia="Arial" w:cs="Arial"/>
          <w:color w:val="auto"/>
          <w:sz w:val="24"/>
          <w:szCs w:val="24"/>
          <w:u w:val="none"/>
        </w:rPr>
        <w:t xml:space="preserve">oundation </w:t>
      </w:r>
      <w:r w:rsidRPr="71EC2CD3" w:rsidR="280E04D4">
        <w:rPr>
          <w:rFonts w:ascii="Arial" w:hAnsi="Arial" w:eastAsia="Arial" w:cs="Arial"/>
          <w:color w:val="auto"/>
          <w:sz w:val="24"/>
          <w:szCs w:val="24"/>
          <w:u w:val="none"/>
        </w:rPr>
        <w:t>P</w:t>
      </w:r>
      <w:r w:rsidRPr="71EC2CD3" w:rsidR="3FF2A646">
        <w:rPr>
          <w:rFonts w:ascii="Arial" w:hAnsi="Arial" w:eastAsia="Arial" w:cs="Arial"/>
          <w:color w:val="auto"/>
          <w:sz w:val="24"/>
          <w:szCs w:val="24"/>
          <w:u w:val="none"/>
        </w:rPr>
        <w:t xml:space="preserve">hase is a developmental, experimental, play-based approach to </w:t>
      </w:r>
      <w:r w:rsidRPr="71EC2CD3" w:rsidR="288907EB">
        <w:rPr>
          <w:rFonts w:ascii="Arial" w:hAnsi="Arial" w:eastAsia="Arial" w:cs="Arial"/>
          <w:color w:val="auto"/>
          <w:sz w:val="24"/>
          <w:szCs w:val="24"/>
          <w:u w:val="none"/>
        </w:rPr>
        <w:t xml:space="preserve">teaching and learning. </w:t>
      </w:r>
    </w:p>
    <w:p w:rsidR="60881B0D" w:rsidP="71EC2CD3" w:rsidRDefault="60881B0D" w14:paraId="7EE383FD" w14:textId="7459B9A0">
      <w:pPr>
        <w:pStyle w:val="Normal"/>
        <w:spacing w:line="360" w:lineRule="auto"/>
        <w:ind/>
        <w:jc w:val="both"/>
        <w:rPr>
          <w:rFonts w:ascii="Arial" w:hAnsi="Arial" w:eastAsia="Arial" w:cs="Arial"/>
          <w:color w:val="auto"/>
          <w:sz w:val="24"/>
          <w:szCs w:val="24"/>
          <w:u w:val="none"/>
        </w:rPr>
      </w:pPr>
      <w:r w:rsidRPr="71EC2CD3" w:rsidR="1916E3E7">
        <w:rPr>
          <w:rFonts w:ascii="Arial" w:hAnsi="Arial" w:eastAsia="Arial" w:cs="Arial"/>
          <w:color w:val="auto"/>
          <w:sz w:val="24"/>
          <w:szCs w:val="24"/>
          <w:u w:val="none"/>
        </w:rPr>
        <w:t>Th</w:t>
      </w:r>
      <w:r w:rsidRPr="71EC2CD3" w:rsidR="1916E3E7">
        <w:rPr>
          <w:rFonts w:ascii="Arial" w:hAnsi="Arial" w:eastAsia="Arial" w:cs="Arial"/>
          <w:color w:val="auto"/>
          <w:sz w:val="24"/>
          <w:szCs w:val="24"/>
          <w:u w:val="none"/>
        </w:rPr>
        <w:t xml:space="preserve">e main aims of the Foundation Phase </w:t>
      </w:r>
      <w:r w:rsidRPr="71EC2CD3" w:rsidR="112328CF">
        <w:rPr>
          <w:rFonts w:ascii="Arial" w:hAnsi="Arial" w:eastAsia="Arial" w:cs="Arial"/>
          <w:color w:val="auto"/>
          <w:sz w:val="24"/>
          <w:szCs w:val="24"/>
          <w:u w:val="none"/>
        </w:rPr>
        <w:t>were</w:t>
      </w:r>
      <w:r w:rsidRPr="71EC2CD3" w:rsidR="1916E3E7">
        <w:rPr>
          <w:rFonts w:ascii="Arial" w:hAnsi="Arial" w:eastAsia="Arial" w:cs="Arial"/>
          <w:color w:val="auto"/>
          <w:sz w:val="24"/>
          <w:szCs w:val="24"/>
          <w:u w:val="none"/>
        </w:rPr>
        <w:t xml:space="preserve"> t</w:t>
      </w:r>
      <w:r w:rsidRPr="71EC2CD3" w:rsidR="329DEBF7">
        <w:rPr>
          <w:rFonts w:ascii="Arial" w:hAnsi="Arial" w:eastAsia="Arial" w:cs="Arial"/>
          <w:color w:val="auto"/>
          <w:sz w:val="24"/>
          <w:szCs w:val="24"/>
          <w:u w:val="none"/>
        </w:rPr>
        <w:t>o; i</w:t>
      </w:r>
      <w:r w:rsidRPr="71EC2CD3" w:rsidR="3DEF7CCC">
        <w:rPr>
          <w:rFonts w:ascii="Arial" w:hAnsi="Arial" w:eastAsia="Arial" w:cs="Arial"/>
          <w:color w:val="auto"/>
          <w:sz w:val="24"/>
          <w:szCs w:val="24"/>
          <w:u w:val="none"/>
        </w:rPr>
        <w:t xml:space="preserve">ncrease </w:t>
      </w:r>
      <w:r w:rsidRPr="71EC2CD3" w:rsidR="1916E3E7">
        <w:rPr>
          <w:rFonts w:ascii="Arial" w:hAnsi="Arial" w:eastAsia="Arial" w:cs="Arial"/>
          <w:color w:val="auto"/>
          <w:sz w:val="24"/>
          <w:szCs w:val="24"/>
          <w:u w:val="none"/>
        </w:rPr>
        <w:t>child</w:t>
      </w:r>
      <w:r w:rsidRPr="71EC2CD3" w:rsidR="5A75EE65">
        <w:rPr>
          <w:rFonts w:ascii="Arial" w:hAnsi="Arial" w:eastAsia="Arial" w:cs="Arial"/>
          <w:color w:val="auto"/>
          <w:sz w:val="24"/>
          <w:szCs w:val="24"/>
          <w:u w:val="none"/>
        </w:rPr>
        <w:t>r</w:t>
      </w:r>
      <w:r w:rsidRPr="71EC2CD3" w:rsidR="1916E3E7">
        <w:rPr>
          <w:rFonts w:ascii="Arial" w:hAnsi="Arial" w:eastAsia="Arial" w:cs="Arial"/>
          <w:color w:val="auto"/>
          <w:sz w:val="24"/>
          <w:szCs w:val="24"/>
          <w:u w:val="none"/>
        </w:rPr>
        <w:t>en’s</w:t>
      </w:r>
      <w:r w:rsidRPr="71EC2CD3" w:rsidR="1916E3E7">
        <w:rPr>
          <w:rFonts w:ascii="Arial" w:hAnsi="Arial" w:eastAsia="Arial" w:cs="Arial"/>
          <w:color w:val="auto"/>
          <w:sz w:val="24"/>
          <w:szCs w:val="24"/>
          <w:u w:val="none"/>
        </w:rPr>
        <w:t xml:space="preserve"> quality of achievement</w:t>
      </w:r>
      <w:r w:rsidRPr="71EC2CD3" w:rsidR="0067A360">
        <w:rPr>
          <w:rFonts w:ascii="Arial" w:hAnsi="Arial" w:eastAsia="Arial" w:cs="Arial"/>
          <w:color w:val="auto"/>
          <w:sz w:val="24"/>
          <w:szCs w:val="24"/>
          <w:u w:val="none"/>
        </w:rPr>
        <w:t>, f</w:t>
      </w:r>
      <w:r w:rsidRPr="71EC2CD3" w:rsidR="3E947C12">
        <w:rPr>
          <w:rFonts w:ascii="Arial" w:hAnsi="Arial" w:eastAsia="Arial" w:cs="Arial"/>
          <w:color w:val="auto"/>
          <w:sz w:val="24"/>
          <w:szCs w:val="24"/>
          <w:u w:val="none"/>
        </w:rPr>
        <w:t>urther improve their positive attitudes towards learning</w:t>
      </w:r>
      <w:r w:rsidRPr="71EC2CD3" w:rsidR="29F04B29">
        <w:rPr>
          <w:rFonts w:ascii="Arial" w:hAnsi="Arial" w:eastAsia="Arial" w:cs="Arial"/>
          <w:color w:val="auto"/>
          <w:sz w:val="24"/>
          <w:szCs w:val="24"/>
          <w:u w:val="none"/>
        </w:rPr>
        <w:t>, a</w:t>
      </w:r>
      <w:r w:rsidRPr="71EC2CD3" w:rsidR="3E947C12">
        <w:rPr>
          <w:rFonts w:ascii="Arial" w:hAnsi="Arial" w:eastAsia="Arial" w:cs="Arial"/>
          <w:color w:val="auto"/>
          <w:sz w:val="24"/>
          <w:szCs w:val="24"/>
          <w:u w:val="none"/>
        </w:rPr>
        <w:t>ddress children’s developing needs</w:t>
      </w:r>
      <w:r w:rsidRPr="71EC2CD3" w:rsidR="0A9BFE23">
        <w:rPr>
          <w:rFonts w:ascii="Arial" w:hAnsi="Arial" w:eastAsia="Arial" w:cs="Arial"/>
          <w:color w:val="auto"/>
          <w:sz w:val="24"/>
          <w:szCs w:val="24"/>
          <w:u w:val="none"/>
        </w:rPr>
        <w:t>, a</w:t>
      </w:r>
      <w:r w:rsidRPr="71EC2CD3" w:rsidR="068C9E5F">
        <w:rPr>
          <w:rFonts w:ascii="Arial" w:hAnsi="Arial" w:eastAsia="Arial" w:cs="Arial"/>
          <w:color w:val="auto"/>
          <w:sz w:val="24"/>
          <w:szCs w:val="24"/>
          <w:u w:val="none"/>
        </w:rPr>
        <w:t xml:space="preserve">llow them to benefit from educational opportunities </w:t>
      </w:r>
      <w:r w:rsidRPr="71EC2CD3" w:rsidR="068C9E5F">
        <w:rPr>
          <w:rFonts w:ascii="Arial" w:hAnsi="Arial" w:eastAsia="Arial" w:cs="Arial"/>
          <w:color w:val="auto"/>
          <w:sz w:val="24"/>
          <w:szCs w:val="24"/>
          <w:u w:val="none"/>
        </w:rPr>
        <w:t>later</w:t>
      </w:r>
      <w:r w:rsidRPr="71EC2CD3" w:rsidR="1559C8D7">
        <w:rPr>
          <w:rFonts w:ascii="Arial" w:hAnsi="Arial" w:eastAsia="Arial" w:cs="Arial"/>
          <w:color w:val="auto"/>
          <w:sz w:val="24"/>
          <w:szCs w:val="24"/>
          <w:u w:val="none"/>
        </w:rPr>
        <w:t xml:space="preserve"> </w:t>
      </w:r>
      <w:r w:rsidRPr="71EC2CD3" w:rsidR="068C9E5F">
        <w:rPr>
          <w:rFonts w:ascii="Arial" w:hAnsi="Arial" w:eastAsia="Arial" w:cs="Arial"/>
          <w:color w:val="auto"/>
          <w:sz w:val="24"/>
          <w:szCs w:val="24"/>
          <w:u w:val="none"/>
        </w:rPr>
        <w:t>in their lives</w:t>
      </w:r>
      <w:r w:rsidRPr="71EC2CD3" w:rsidR="1C4D463F">
        <w:rPr>
          <w:rFonts w:ascii="Arial" w:hAnsi="Arial" w:eastAsia="Arial" w:cs="Arial"/>
          <w:color w:val="auto"/>
          <w:sz w:val="24"/>
          <w:szCs w:val="24"/>
          <w:u w:val="none"/>
        </w:rPr>
        <w:t>, and to h</w:t>
      </w:r>
      <w:r w:rsidRPr="71EC2CD3" w:rsidR="71B4E43E">
        <w:rPr>
          <w:rFonts w:ascii="Arial" w:hAnsi="Arial" w:eastAsia="Arial" w:cs="Arial"/>
          <w:color w:val="auto"/>
          <w:sz w:val="24"/>
          <w:szCs w:val="24"/>
          <w:u w:val="none"/>
        </w:rPr>
        <w:t>elp them to become active citizens within their community</w:t>
      </w:r>
      <w:r w:rsidRPr="71EC2CD3" w:rsidR="0F5A95E4">
        <w:rPr>
          <w:rFonts w:ascii="Arial" w:hAnsi="Arial" w:eastAsia="Arial" w:cs="Arial"/>
          <w:color w:val="auto"/>
          <w:sz w:val="24"/>
          <w:szCs w:val="24"/>
          <w:u w:val="none"/>
        </w:rPr>
        <w:t xml:space="preserve"> </w:t>
      </w:r>
      <w:r w:rsidRPr="71EC2CD3" w:rsidR="70BD1F74">
        <w:rPr>
          <w:rFonts w:ascii="Arial" w:hAnsi="Arial" w:eastAsia="Arial" w:cs="Arial"/>
          <w:color w:val="auto"/>
          <w:sz w:val="24"/>
          <w:szCs w:val="24"/>
          <w:u w:val="none"/>
        </w:rPr>
        <w:t>(</w:t>
      </w:r>
      <w:r w:rsidRPr="71EC2CD3" w:rsidR="60881B0D">
        <w:rPr>
          <w:rFonts w:ascii="Arial" w:hAnsi="Arial" w:eastAsia="Arial" w:cs="Arial"/>
          <w:color w:val="auto"/>
          <w:sz w:val="24"/>
          <w:szCs w:val="24"/>
          <w:u w:val="none"/>
        </w:rPr>
        <w:t>N</w:t>
      </w:r>
      <w:r w:rsidRPr="71EC2CD3" w:rsidR="7AE07698">
        <w:rPr>
          <w:rFonts w:ascii="Arial" w:hAnsi="Arial" w:eastAsia="Arial" w:cs="Arial"/>
          <w:color w:val="auto"/>
          <w:sz w:val="24"/>
          <w:szCs w:val="24"/>
          <w:u w:val="none"/>
        </w:rPr>
        <w:t xml:space="preserve">ational </w:t>
      </w:r>
      <w:r w:rsidRPr="71EC2CD3" w:rsidR="60881B0D">
        <w:rPr>
          <w:rFonts w:ascii="Arial" w:hAnsi="Arial" w:eastAsia="Arial" w:cs="Arial"/>
          <w:color w:val="auto"/>
          <w:sz w:val="24"/>
          <w:szCs w:val="24"/>
          <w:u w:val="none"/>
        </w:rPr>
        <w:t>A</w:t>
      </w:r>
      <w:r w:rsidRPr="71EC2CD3" w:rsidR="39440C40">
        <w:rPr>
          <w:rFonts w:ascii="Arial" w:hAnsi="Arial" w:eastAsia="Arial" w:cs="Arial"/>
          <w:color w:val="auto"/>
          <w:sz w:val="24"/>
          <w:szCs w:val="24"/>
          <w:u w:val="none"/>
        </w:rPr>
        <w:t xml:space="preserve">ssembly </w:t>
      </w:r>
      <w:r w:rsidRPr="71EC2CD3" w:rsidR="60881B0D">
        <w:rPr>
          <w:rFonts w:ascii="Arial" w:hAnsi="Arial" w:eastAsia="Arial" w:cs="Arial"/>
          <w:color w:val="auto"/>
          <w:sz w:val="24"/>
          <w:szCs w:val="24"/>
          <w:u w:val="none"/>
        </w:rPr>
        <w:t>f</w:t>
      </w:r>
      <w:r w:rsidRPr="71EC2CD3" w:rsidR="382AED8A">
        <w:rPr>
          <w:rFonts w:ascii="Arial" w:hAnsi="Arial" w:eastAsia="Arial" w:cs="Arial"/>
          <w:color w:val="auto"/>
          <w:sz w:val="24"/>
          <w:szCs w:val="24"/>
          <w:u w:val="none"/>
        </w:rPr>
        <w:t xml:space="preserve">or </w:t>
      </w:r>
      <w:r w:rsidRPr="71EC2CD3" w:rsidR="60881B0D">
        <w:rPr>
          <w:rFonts w:ascii="Arial" w:hAnsi="Arial" w:eastAsia="Arial" w:cs="Arial"/>
          <w:color w:val="auto"/>
          <w:sz w:val="24"/>
          <w:szCs w:val="24"/>
          <w:u w:val="none"/>
        </w:rPr>
        <w:t>W</w:t>
      </w:r>
      <w:r w:rsidRPr="71EC2CD3" w:rsidR="168D2687">
        <w:rPr>
          <w:rFonts w:ascii="Arial" w:hAnsi="Arial" w:eastAsia="Arial" w:cs="Arial"/>
          <w:color w:val="auto"/>
          <w:sz w:val="24"/>
          <w:szCs w:val="24"/>
          <w:u w:val="none"/>
        </w:rPr>
        <w:t>ales</w:t>
      </w:r>
      <w:r w:rsidRPr="71EC2CD3" w:rsidR="60881B0D">
        <w:rPr>
          <w:rFonts w:ascii="Arial" w:hAnsi="Arial" w:eastAsia="Arial" w:cs="Arial"/>
          <w:color w:val="auto"/>
          <w:sz w:val="24"/>
          <w:szCs w:val="24"/>
          <w:u w:val="none"/>
        </w:rPr>
        <w:t>, 2003:6, cited in Taylor, Rhys and W</w:t>
      </w:r>
      <w:r w:rsidRPr="71EC2CD3" w:rsidR="41352276">
        <w:rPr>
          <w:rFonts w:ascii="Arial" w:hAnsi="Arial" w:eastAsia="Arial" w:cs="Arial"/>
          <w:color w:val="auto"/>
          <w:sz w:val="24"/>
          <w:szCs w:val="24"/>
          <w:u w:val="none"/>
        </w:rPr>
        <w:t>aldron, no date)</w:t>
      </w:r>
      <w:r w:rsidRPr="71EC2CD3" w:rsidR="0D81FC30">
        <w:rPr>
          <w:rFonts w:ascii="Arial" w:hAnsi="Arial" w:eastAsia="Arial" w:cs="Arial"/>
          <w:color w:val="auto"/>
          <w:sz w:val="24"/>
          <w:szCs w:val="24"/>
          <w:u w:val="none"/>
        </w:rPr>
        <w:t xml:space="preserve">. </w:t>
      </w:r>
    </w:p>
    <w:p w:rsidR="04524112" w:rsidP="71EC2CD3" w:rsidRDefault="04524112" w14:paraId="6E0E2E8F" w14:textId="6C1F10B2">
      <w:pPr>
        <w:pStyle w:val="Normal"/>
        <w:spacing w:line="360" w:lineRule="auto"/>
        <w:ind w:left="0"/>
        <w:jc w:val="both"/>
        <w:rPr>
          <w:rFonts w:ascii="Arial" w:hAnsi="Arial" w:eastAsia="Arial" w:cs="Arial"/>
          <w:color w:val="auto"/>
          <w:sz w:val="24"/>
          <w:szCs w:val="24"/>
          <w:u w:val="none"/>
        </w:rPr>
      </w:pPr>
      <w:r w:rsidRPr="71EC2CD3" w:rsidR="04524112">
        <w:rPr>
          <w:rFonts w:ascii="Arial" w:hAnsi="Arial" w:eastAsia="Arial" w:cs="Arial"/>
          <w:color w:val="auto"/>
          <w:sz w:val="24"/>
          <w:szCs w:val="24"/>
          <w:u w:val="none"/>
        </w:rPr>
        <w:t xml:space="preserve">Aasen and Waters (2006) indicate that the </w:t>
      </w:r>
      <w:r w:rsidRPr="71EC2CD3" w:rsidR="32BAF8A7">
        <w:rPr>
          <w:rFonts w:ascii="Arial" w:hAnsi="Arial" w:eastAsia="Arial" w:cs="Arial"/>
          <w:color w:val="auto"/>
          <w:sz w:val="24"/>
          <w:szCs w:val="24"/>
          <w:u w:val="none"/>
        </w:rPr>
        <w:t>F</w:t>
      </w:r>
      <w:r w:rsidRPr="71EC2CD3" w:rsidR="04524112">
        <w:rPr>
          <w:rFonts w:ascii="Arial" w:hAnsi="Arial" w:eastAsia="Arial" w:cs="Arial"/>
          <w:color w:val="auto"/>
          <w:sz w:val="24"/>
          <w:szCs w:val="24"/>
          <w:u w:val="none"/>
        </w:rPr>
        <w:t xml:space="preserve">oundation Phase </w:t>
      </w:r>
      <w:r w:rsidRPr="71EC2CD3" w:rsidR="37D3E047">
        <w:rPr>
          <w:rFonts w:ascii="Arial" w:hAnsi="Arial" w:eastAsia="Arial" w:cs="Arial"/>
          <w:color w:val="auto"/>
          <w:sz w:val="24"/>
          <w:szCs w:val="24"/>
          <w:u w:val="none"/>
        </w:rPr>
        <w:t xml:space="preserve">aims to bring into </w:t>
      </w:r>
      <w:r w:rsidRPr="71EC2CD3" w:rsidR="4ED14250">
        <w:rPr>
          <w:rFonts w:ascii="Arial" w:hAnsi="Arial" w:eastAsia="Arial" w:cs="Arial"/>
          <w:color w:val="auto"/>
          <w:sz w:val="24"/>
          <w:szCs w:val="24"/>
          <w:u w:val="none"/>
        </w:rPr>
        <w:t>existence</w:t>
      </w:r>
      <w:r w:rsidRPr="71EC2CD3" w:rsidR="37D3E047">
        <w:rPr>
          <w:rFonts w:ascii="Arial" w:hAnsi="Arial" w:eastAsia="Arial" w:cs="Arial"/>
          <w:color w:val="auto"/>
          <w:sz w:val="24"/>
          <w:szCs w:val="24"/>
          <w:u w:val="none"/>
        </w:rPr>
        <w:t xml:space="preserve"> a rich curriculum that is meant</w:t>
      </w:r>
      <w:r w:rsidRPr="71EC2CD3" w:rsidR="50587AB8">
        <w:rPr>
          <w:rFonts w:ascii="Arial" w:hAnsi="Arial" w:eastAsia="Arial" w:cs="Arial"/>
          <w:color w:val="auto"/>
          <w:sz w:val="24"/>
          <w:szCs w:val="24"/>
          <w:u w:val="none"/>
        </w:rPr>
        <w:t xml:space="preserve"> </w:t>
      </w:r>
      <w:r w:rsidRPr="71EC2CD3" w:rsidR="50587AB8">
        <w:rPr>
          <w:rFonts w:ascii="Arial" w:hAnsi="Arial" w:eastAsia="Arial" w:cs="Arial"/>
          <w:color w:val="auto"/>
          <w:sz w:val="24"/>
          <w:szCs w:val="24"/>
          <w:u w:val="none"/>
        </w:rPr>
        <w:t>to put ‘well-being’ at the heart of education</w:t>
      </w:r>
      <w:r w:rsidRPr="71EC2CD3" w:rsidR="0B9A8FCA">
        <w:rPr>
          <w:rFonts w:ascii="Arial" w:hAnsi="Arial" w:eastAsia="Arial" w:cs="Arial"/>
          <w:color w:val="auto"/>
          <w:sz w:val="24"/>
          <w:szCs w:val="24"/>
          <w:u w:val="none"/>
        </w:rPr>
        <w:t xml:space="preserve"> for children between the ages of three and seven in Wales. </w:t>
      </w:r>
      <w:r w:rsidRPr="71EC2CD3" w:rsidR="7CCE3A22">
        <w:rPr>
          <w:rFonts w:ascii="Arial" w:hAnsi="Arial" w:eastAsia="Arial" w:cs="Arial"/>
          <w:color w:val="auto"/>
          <w:sz w:val="24"/>
          <w:szCs w:val="24"/>
          <w:u w:val="none"/>
        </w:rPr>
        <w:t xml:space="preserve">This placing a child-centred approach </w:t>
      </w:r>
      <w:r w:rsidRPr="71EC2CD3" w:rsidR="0F03750C">
        <w:rPr>
          <w:rFonts w:ascii="Arial" w:hAnsi="Arial" w:eastAsia="Arial" w:cs="Arial"/>
          <w:color w:val="auto"/>
          <w:sz w:val="24"/>
          <w:szCs w:val="24"/>
          <w:u w:val="none"/>
        </w:rPr>
        <w:t>within</w:t>
      </w:r>
      <w:r w:rsidRPr="71EC2CD3" w:rsidR="7CCE3A22">
        <w:rPr>
          <w:rFonts w:ascii="Arial" w:hAnsi="Arial" w:eastAsia="Arial" w:cs="Arial"/>
          <w:color w:val="auto"/>
          <w:sz w:val="24"/>
          <w:szCs w:val="24"/>
          <w:u w:val="none"/>
        </w:rPr>
        <w:t xml:space="preserve"> the Foundation Phase. </w:t>
      </w:r>
    </w:p>
    <w:p w:rsidR="1170073F" w:rsidP="71EC2CD3" w:rsidRDefault="1170073F" w14:paraId="5B09AAA9" w14:textId="27FE6048">
      <w:pPr>
        <w:pStyle w:val="Normal"/>
        <w:spacing w:line="360" w:lineRule="auto"/>
        <w:ind w:left="0"/>
        <w:jc w:val="both"/>
        <w:rPr>
          <w:rFonts w:ascii="Arial" w:hAnsi="Arial" w:eastAsia="Arial" w:cs="Arial"/>
          <w:color w:val="auto"/>
          <w:sz w:val="24"/>
          <w:szCs w:val="24"/>
          <w:u w:val="none"/>
        </w:rPr>
      </w:pPr>
      <w:r w:rsidRPr="71EC2CD3" w:rsidR="2E69E68C">
        <w:rPr>
          <w:rFonts w:ascii="Arial" w:hAnsi="Arial" w:eastAsia="Arial" w:cs="Arial"/>
          <w:color w:val="auto"/>
          <w:sz w:val="24"/>
          <w:szCs w:val="24"/>
          <w:u w:val="none"/>
        </w:rPr>
        <w:t>Furthermore,</w:t>
      </w:r>
      <w:r w:rsidRPr="71EC2CD3" w:rsidR="1170073F">
        <w:rPr>
          <w:rFonts w:ascii="Arial" w:hAnsi="Arial" w:eastAsia="Arial" w:cs="Arial"/>
          <w:color w:val="auto"/>
          <w:sz w:val="24"/>
          <w:szCs w:val="24"/>
          <w:u w:val="none"/>
        </w:rPr>
        <w:t xml:space="preserve"> they note that i</w:t>
      </w:r>
      <w:r w:rsidRPr="71EC2CD3" w:rsidR="0B9A8FCA">
        <w:rPr>
          <w:rFonts w:ascii="Arial" w:hAnsi="Arial" w:eastAsia="Arial" w:cs="Arial"/>
          <w:color w:val="auto"/>
          <w:sz w:val="24"/>
          <w:szCs w:val="24"/>
          <w:u w:val="none"/>
        </w:rPr>
        <w:t xml:space="preserve">n order for the </w:t>
      </w:r>
      <w:r w:rsidRPr="71EC2CD3" w:rsidR="0CA0BAAD">
        <w:rPr>
          <w:rFonts w:ascii="Arial" w:hAnsi="Arial" w:eastAsia="Arial" w:cs="Arial"/>
          <w:color w:val="auto"/>
          <w:sz w:val="24"/>
          <w:szCs w:val="24"/>
          <w:u w:val="none"/>
        </w:rPr>
        <w:t>F</w:t>
      </w:r>
      <w:r w:rsidRPr="71EC2CD3" w:rsidR="0B9A8FCA">
        <w:rPr>
          <w:rFonts w:ascii="Arial" w:hAnsi="Arial" w:eastAsia="Arial" w:cs="Arial"/>
          <w:color w:val="auto"/>
          <w:sz w:val="24"/>
          <w:szCs w:val="24"/>
          <w:u w:val="none"/>
        </w:rPr>
        <w:t xml:space="preserve">oundation </w:t>
      </w:r>
      <w:r w:rsidRPr="71EC2CD3" w:rsidR="6DC96C8F">
        <w:rPr>
          <w:rFonts w:ascii="Arial" w:hAnsi="Arial" w:eastAsia="Arial" w:cs="Arial"/>
          <w:color w:val="auto"/>
          <w:sz w:val="24"/>
          <w:szCs w:val="24"/>
          <w:u w:val="none"/>
        </w:rPr>
        <w:t>P</w:t>
      </w:r>
      <w:r w:rsidRPr="71EC2CD3" w:rsidR="0B9A8FCA">
        <w:rPr>
          <w:rFonts w:ascii="Arial" w:hAnsi="Arial" w:eastAsia="Arial" w:cs="Arial"/>
          <w:color w:val="auto"/>
          <w:sz w:val="24"/>
          <w:szCs w:val="24"/>
          <w:u w:val="none"/>
        </w:rPr>
        <w:t>hase to be successfully delivered there needs to be consideration for the view</w:t>
      </w:r>
      <w:r w:rsidRPr="71EC2CD3" w:rsidR="013CFF03">
        <w:rPr>
          <w:rFonts w:ascii="Arial" w:hAnsi="Arial" w:eastAsia="Arial" w:cs="Arial"/>
          <w:color w:val="auto"/>
          <w:sz w:val="24"/>
          <w:szCs w:val="24"/>
          <w:u w:val="none"/>
        </w:rPr>
        <w:t>s</w:t>
      </w:r>
      <w:r w:rsidRPr="71EC2CD3" w:rsidR="0B9A8FCA">
        <w:rPr>
          <w:rFonts w:ascii="Arial" w:hAnsi="Arial" w:eastAsia="Arial" w:cs="Arial"/>
          <w:color w:val="auto"/>
          <w:sz w:val="24"/>
          <w:szCs w:val="24"/>
          <w:u w:val="none"/>
        </w:rPr>
        <w:t xml:space="preserve"> of the child</w:t>
      </w:r>
      <w:r w:rsidRPr="71EC2CD3" w:rsidR="12886B2E">
        <w:rPr>
          <w:rFonts w:ascii="Arial" w:hAnsi="Arial" w:eastAsia="Arial" w:cs="Arial"/>
          <w:color w:val="auto"/>
          <w:sz w:val="24"/>
          <w:szCs w:val="24"/>
          <w:u w:val="none"/>
        </w:rPr>
        <w:t xml:space="preserve"> within policy and practice thus</w:t>
      </w:r>
      <w:r w:rsidRPr="71EC2CD3" w:rsidR="49E5D03F">
        <w:rPr>
          <w:rFonts w:ascii="Arial" w:hAnsi="Arial" w:eastAsia="Arial" w:cs="Arial"/>
          <w:color w:val="auto"/>
          <w:sz w:val="24"/>
          <w:szCs w:val="24"/>
          <w:u w:val="none"/>
        </w:rPr>
        <w:t xml:space="preserve">; </w:t>
      </w:r>
      <w:r w:rsidRPr="71EC2CD3" w:rsidR="12886B2E">
        <w:rPr>
          <w:rFonts w:ascii="Arial" w:hAnsi="Arial" w:eastAsia="Arial" w:cs="Arial"/>
          <w:color w:val="auto"/>
          <w:sz w:val="24"/>
          <w:szCs w:val="24"/>
          <w:u w:val="none"/>
        </w:rPr>
        <w:t>ensuring a child centred approach to learning and also complying with the United Nations of the Rights of the Child (UNCRC</w:t>
      </w:r>
      <w:r w:rsidRPr="71EC2CD3" w:rsidR="4A0A4161">
        <w:rPr>
          <w:rFonts w:ascii="Arial" w:hAnsi="Arial" w:eastAsia="Arial" w:cs="Arial"/>
          <w:color w:val="auto"/>
          <w:sz w:val="24"/>
          <w:szCs w:val="24"/>
          <w:u w:val="none"/>
        </w:rPr>
        <w:t>) Article 1</w:t>
      </w:r>
      <w:r w:rsidRPr="71EC2CD3" w:rsidR="3DA3218D">
        <w:rPr>
          <w:rFonts w:ascii="Arial" w:hAnsi="Arial" w:eastAsia="Arial" w:cs="Arial"/>
          <w:color w:val="auto"/>
          <w:sz w:val="24"/>
          <w:szCs w:val="24"/>
          <w:u w:val="none"/>
        </w:rPr>
        <w:t>2;</w:t>
      </w:r>
      <w:r w:rsidRPr="71EC2CD3" w:rsidR="4A0A4161">
        <w:rPr>
          <w:rFonts w:ascii="Arial" w:hAnsi="Arial" w:eastAsia="Arial" w:cs="Arial"/>
          <w:color w:val="auto"/>
          <w:sz w:val="24"/>
          <w:szCs w:val="24"/>
          <w:u w:val="none"/>
        </w:rPr>
        <w:t xml:space="preserve"> respect for the views of the child. </w:t>
      </w:r>
      <w:r w:rsidRPr="71EC2CD3" w:rsidR="463C0779">
        <w:rPr>
          <w:rFonts w:ascii="Arial" w:hAnsi="Arial" w:eastAsia="Arial" w:cs="Arial"/>
          <w:color w:val="auto"/>
          <w:sz w:val="24"/>
          <w:szCs w:val="24"/>
          <w:u w:val="none"/>
        </w:rPr>
        <w:t>Piaget</w:t>
      </w:r>
      <w:r w:rsidRPr="71EC2CD3" w:rsidR="7F6AB6C2">
        <w:rPr>
          <w:rFonts w:ascii="Arial" w:hAnsi="Arial" w:eastAsia="Arial" w:cs="Arial"/>
          <w:color w:val="auto"/>
          <w:sz w:val="24"/>
          <w:szCs w:val="24"/>
          <w:u w:val="none"/>
        </w:rPr>
        <w:t xml:space="preserve"> (1951)</w:t>
      </w:r>
      <w:r w:rsidRPr="71EC2CD3" w:rsidR="463C0779">
        <w:rPr>
          <w:rFonts w:ascii="Arial" w:hAnsi="Arial" w:eastAsia="Arial" w:cs="Arial"/>
          <w:color w:val="auto"/>
          <w:sz w:val="24"/>
          <w:szCs w:val="24"/>
          <w:u w:val="none"/>
        </w:rPr>
        <w:t xml:space="preserve"> </w:t>
      </w:r>
      <w:r w:rsidRPr="71EC2CD3" w:rsidR="14E825B1">
        <w:rPr>
          <w:rFonts w:ascii="Arial" w:hAnsi="Arial" w:eastAsia="Arial" w:cs="Arial"/>
          <w:color w:val="auto"/>
          <w:sz w:val="24"/>
          <w:szCs w:val="24"/>
          <w:u w:val="none"/>
        </w:rPr>
        <w:t xml:space="preserve">and </w:t>
      </w:r>
      <w:r w:rsidRPr="71EC2CD3" w:rsidR="14E825B1">
        <w:rPr>
          <w:rFonts w:ascii="Arial" w:hAnsi="Arial" w:eastAsia="Arial" w:cs="Arial"/>
          <w:color w:val="auto"/>
          <w:sz w:val="24"/>
          <w:szCs w:val="24"/>
          <w:u w:val="none"/>
        </w:rPr>
        <w:t>Bruner</w:t>
      </w:r>
      <w:r w:rsidRPr="71EC2CD3" w:rsidR="463C0779">
        <w:rPr>
          <w:rFonts w:ascii="Arial" w:hAnsi="Arial" w:eastAsia="Arial" w:cs="Arial"/>
          <w:color w:val="auto"/>
          <w:sz w:val="24"/>
          <w:szCs w:val="24"/>
          <w:u w:val="none"/>
        </w:rPr>
        <w:t xml:space="preserve"> </w:t>
      </w:r>
      <w:r w:rsidRPr="71EC2CD3" w:rsidR="074C19D0">
        <w:rPr>
          <w:rFonts w:ascii="Arial" w:hAnsi="Arial" w:eastAsia="Arial" w:cs="Arial"/>
          <w:color w:val="auto"/>
          <w:sz w:val="24"/>
          <w:szCs w:val="24"/>
          <w:u w:val="none"/>
        </w:rPr>
        <w:t xml:space="preserve">(1973) </w:t>
      </w:r>
      <w:r w:rsidRPr="71EC2CD3" w:rsidR="463C0779">
        <w:rPr>
          <w:rFonts w:ascii="Arial" w:hAnsi="Arial" w:eastAsia="Arial" w:cs="Arial"/>
          <w:color w:val="auto"/>
          <w:sz w:val="24"/>
          <w:szCs w:val="24"/>
          <w:u w:val="none"/>
        </w:rPr>
        <w:t xml:space="preserve">supports this through </w:t>
      </w:r>
      <w:r w:rsidRPr="71EC2CD3" w:rsidR="3D4DE75D">
        <w:rPr>
          <w:rFonts w:ascii="Arial" w:hAnsi="Arial" w:eastAsia="Arial" w:cs="Arial"/>
          <w:color w:val="auto"/>
          <w:sz w:val="24"/>
          <w:szCs w:val="24"/>
          <w:u w:val="none"/>
        </w:rPr>
        <w:t xml:space="preserve">their </w:t>
      </w:r>
      <w:r w:rsidRPr="71EC2CD3" w:rsidR="463C0779">
        <w:rPr>
          <w:rFonts w:ascii="Arial" w:hAnsi="Arial" w:eastAsia="Arial" w:cs="Arial"/>
          <w:color w:val="auto"/>
          <w:sz w:val="24"/>
          <w:szCs w:val="24"/>
          <w:u w:val="none"/>
        </w:rPr>
        <w:t>constructivist theory that children lear</w:t>
      </w:r>
      <w:r w:rsidRPr="71EC2CD3" w:rsidR="0300B8CE">
        <w:rPr>
          <w:rFonts w:ascii="Arial" w:hAnsi="Arial" w:eastAsia="Arial" w:cs="Arial"/>
          <w:color w:val="auto"/>
          <w:sz w:val="24"/>
          <w:szCs w:val="24"/>
          <w:u w:val="none"/>
        </w:rPr>
        <w:t xml:space="preserve">n through being active participants in their own learning. </w:t>
      </w:r>
      <w:r w:rsidRPr="71EC2CD3" w:rsidR="639E9D1B">
        <w:rPr>
          <w:rFonts w:ascii="Arial" w:hAnsi="Arial" w:eastAsia="Arial" w:cs="Arial"/>
          <w:color w:val="auto"/>
          <w:sz w:val="24"/>
          <w:szCs w:val="24"/>
          <w:u w:val="none"/>
        </w:rPr>
        <w:t>Their</w:t>
      </w:r>
      <w:r w:rsidRPr="71EC2CD3" w:rsidR="663034B4">
        <w:rPr>
          <w:rFonts w:ascii="Arial" w:hAnsi="Arial" w:eastAsia="Arial" w:cs="Arial"/>
          <w:color w:val="auto"/>
          <w:sz w:val="24"/>
          <w:szCs w:val="24"/>
          <w:u w:val="none"/>
        </w:rPr>
        <w:t xml:space="preserve"> </w:t>
      </w:r>
      <w:r w:rsidRPr="71EC2CD3" w:rsidR="663034B4">
        <w:rPr>
          <w:rFonts w:ascii="Arial" w:hAnsi="Arial" w:eastAsia="Arial" w:cs="Arial"/>
          <w:color w:val="auto"/>
          <w:sz w:val="24"/>
          <w:szCs w:val="24"/>
          <w:u w:val="none"/>
        </w:rPr>
        <w:t>theor</w:t>
      </w:r>
      <w:r w:rsidRPr="71EC2CD3" w:rsidR="730C85D7">
        <w:rPr>
          <w:rFonts w:ascii="Arial" w:hAnsi="Arial" w:eastAsia="Arial" w:cs="Arial"/>
          <w:color w:val="auto"/>
          <w:sz w:val="24"/>
          <w:szCs w:val="24"/>
          <w:u w:val="none"/>
        </w:rPr>
        <w:t>ies</w:t>
      </w:r>
      <w:r w:rsidRPr="71EC2CD3" w:rsidR="663034B4">
        <w:rPr>
          <w:rFonts w:ascii="Arial" w:hAnsi="Arial" w:eastAsia="Arial" w:cs="Arial"/>
          <w:color w:val="auto"/>
          <w:sz w:val="24"/>
          <w:szCs w:val="24"/>
          <w:u w:val="none"/>
        </w:rPr>
        <w:t xml:space="preserve"> also encourage child-centred education as </w:t>
      </w:r>
      <w:r w:rsidRPr="71EC2CD3" w:rsidR="271B2C29">
        <w:rPr>
          <w:rFonts w:ascii="Arial" w:hAnsi="Arial" w:eastAsia="Arial" w:cs="Arial"/>
          <w:color w:val="auto"/>
          <w:sz w:val="24"/>
          <w:szCs w:val="24"/>
          <w:u w:val="none"/>
        </w:rPr>
        <w:t xml:space="preserve">they </w:t>
      </w:r>
      <w:r w:rsidRPr="71EC2CD3" w:rsidR="663034B4">
        <w:rPr>
          <w:rFonts w:ascii="Arial" w:hAnsi="Arial" w:eastAsia="Arial" w:cs="Arial"/>
          <w:color w:val="auto"/>
          <w:sz w:val="24"/>
          <w:szCs w:val="24"/>
          <w:u w:val="none"/>
        </w:rPr>
        <w:t xml:space="preserve">believe children learn about the world through </w:t>
      </w:r>
      <w:r w:rsidRPr="71EC2CD3" w:rsidR="663034B4">
        <w:rPr>
          <w:rFonts w:ascii="Arial" w:hAnsi="Arial" w:eastAsia="Arial" w:cs="Arial"/>
          <w:color w:val="auto"/>
          <w:sz w:val="24"/>
          <w:szCs w:val="24"/>
          <w:u w:val="none"/>
        </w:rPr>
        <w:t>exploration</w:t>
      </w:r>
      <w:r w:rsidRPr="71EC2CD3" w:rsidR="6AAC11DF">
        <w:rPr>
          <w:rFonts w:ascii="Arial" w:hAnsi="Arial" w:eastAsia="Arial" w:cs="Arial"/>
          <w:color w:val="auto"/>
          <w:sz w:val="24"/>
          <w:szCs w:val="24"/>
          <w:u w:val="none"/>
        </w:rPr>
        <w:t xml:space="preserve"> </w:t>
      </w:r>
      <w:r w:rsidRPr="71EC2CD3" w:rsidR="663034B4">
        <w:rPr>
          <w:rFonts w:ascii="Arial" w:hAnsi="Arial" w:eastAsia="Arial" w:cs="Arial"/>
          <w:color w:val="auto"/>
          <w:sz w:val="24"/>
          <w:szCs w:val="24"/>
          <w:u w:val="none"/>
        </w:rPr>
        <w:t>a</w:t>
      </w:r>
      <w:r w:rsidRPr="71EC2CD3" w:rsidR="3B89D0B8">
        <w:rPr>
          <w:rFonts w:ascii="Arial" w:hAnsi="Arial" w:eastAsia="Arial" w:cs="Arial"/>
          <w:color w:val="auto"/>
          <w:sz w:val="24"/>
          <w:szCs w:val="24"/>
          <w:u w:val="none"/>
        </w:rPr>
        <w:t>nd</w:t>
      </w:r>
      <w:r w:rsidRPr="71EC2CD3" w:rsidR="3B89D0B8">
        <w:rPr>
          <w:rFonts w:ascii="Arial" w:hAnsi="Arial" w:eastAsia="Arial" w:cs="Arial"/>
          <w:color w:val="auto"/>
          <w:sz w:val="24"/>
          <w:szCs w:val="24"/>
          <w:u w:val="none"/>
        </w:rPr>
        <w:t xml:space="preserve"> suggest</w:t>
      </w:r>
      <w:r w:rsidRPr="71EC2CD3" w:rsidR="663034B4">
        <w:rPr>
          <w:rFonts w:ascii="Arial" w:hAnsi="Arial" w:eastAsia="Arial" w:cs="Arial"/>
          <w:color w:val="auto"/>
          <w:sz w:val="24"/>
          <w:szCs w:val="24"/>
          <w:u w:val="none"/>
        </w:rPr>
        <w:t xml:space="preserve"> </w:t>
      </w:r>
      <w:r w:rsidRPr="71EC2CD3" w:rsidR="663034B4">
        <w:rPr>
          <w:rFonts w:ascii="Arial" w:hAnsi="Arial" w:eastAsia="Arial" w:cs="Arial"/>
          <w:color w:val="auto"/>
          <w:sz w:val="24"/>
          <w:szCs w:val="24"/>
          <w:u w:val="none"/>
        </w:rPr>
        <w:t xml:space="preserve">that if this is </w:t>
      </w:r>
      <w:r w:rsidRPr="71EC2CD3" w:rsidR="31369A93">
        <w:rPr>
          <w:rFonts w:ascii="Arial" w:hAnsi="Arial" w:eastAsia="Arial" w:cs="Arial"/>
          <w:color w:val="auto"/>
          <w:sz w:val="24"/>
          <w:szCs w:val="24"/>
          <w:u w:val="none"/>
        </w:rPr>
        <w:t>applied</w:t>
      </w:r>
      <w:r w:rsidRPr="71EC2CD3" w:rsidR="663034B4">
        <w:rPr>
          <w:rFonts w:ascii="Arial" w:hAnsi="Arial" w:eastAsia="Arial" w:cs="Arial"/>
          <w:color w:val="auto"/>
          <w:sz w:val="24"/>
          <w:szCs w:val="24"/>
          <w:u w:val="none"/>
        </w:rPr>
        <w:t xml:space="preserve"> </w:t>
      </w:r>
      <w:r w:rsidRPr="71EC2CD3" w:rsidR="663034B4">
        <w:rPr>
          <w:rFonts w:ascii="Arial" w:hAnsi="Arial" w:eastAsia="Arial" w:cs="Arial"/>
          <w:color w:val="auto"/>
          <w:sz w:val="24"/>
          <w:szCs w:val="24"/>
          <w:u w:val="none"/>
        </w:rPr>
        <w:t>in practice it would be an example of good practice in early years settings.</w:t>
      </w:r>
    </w:p>
    <w:p w:rsidR="1DD38B05" w:rsidP="71EC2CD3" w:rsidRDefault="1DD38B05" w14:paraId="74CF1101" w14:textId="1B7BF5C4">
      <w:pPr>
        <w:pStyle w:val="Normal"/>
        <w:spacing w:before="0" w:beforeAutospacing="off" w:after="160" w:afterAutospacing="off" w:line="360" w:lineRule="auto"/>
        <w:ind w:left="0" w:right="0"/>
        <w:jc w:val="both"/>
        <w:rPr>
          <w:rFonts w:ascii="Arial" w:hAnsi="Arial" w:eastAsia="Arial" w:cs="Arial"/>
          <w:color w:val="FF0000"/>
          <w:sz w:val="24"/>
          <w:szCs w:val="24"/>
          <w:u w:val="none"/>
        </w:rPr>
      </w:pPr>
      <w:r w:rsidRPr="71EC2CD3" w:rsidR="1DD38B05">
        <w:rPr>
          <w:rFonts w:ascii="Arial" w:hAnsi="Arial" w:eastAsia="Arial" w:cs="Arial"/>
          <w:color w:val="auto"/>
          <w:sz w:val="24"/>
          <w:szCs w:val="24"/>
          <w:u w:val="none"/>
        </w:rPr>
        <w:t>However</w:t>
      </w:r>
      <w:r w:rsidRPr="71EC2CD3" w:rsidR="420CAFF1">
        <w:rPr>
          <w:rFonts w:ascii="Arial" w:hAnsi="Arial" w:eastAsia="Arial" w:cs="Arial"/>
          <w:color w:val="auto"/>
          <w:sz w:val="24"/>
          <w:szCs w:val="24"/>
          <w:u w:val="none"/>
        </w:rPr>
        <w:t>,</w:t>
      </w:r>
      <w:r w:rsidRPr="71EC2CD3" w:rsidR="1DD38B05">
        <w:rPr>
          <w:rFonts w:ascii="Arial" w:hAnsi="Arial" w:eastAsia="Arial" w:cs="Arial"/>
          <w:color w:val="auto"/>
          <w:sz w:val="24"/>
          <w:szCs w:val="24"/>
          <w:u w:val="none"/>
        </w:rPr>
        <w:t xml:space="preserve"> Alexander, Rose and Wood</w:t>
      </w:r>
      <w:r w:rsidRPr="71EC2CD3" w:rsidR="6C913257">
        <w:rPr>
          <w:rFonts w:ascii="Arial" w:hAnsi="Arial" w:eastAsia="Arial" w:cs="Arial"/>
          <w:color w:val="auto"/>
          <w:sz w:val="24"/>
          <w:szCs w:val="24"/>
          <w:u w:val="none"/>
        </w:rPr>
        <w:t xml:space="preserve">head </w:t>
      </w:r>
      <w:r w:rsidRPr="71EC2CD3" w:rsidR="1DD38B05">
        <w:rPr>
          <w:rFonts w:ascii="Arial" w:hAnsi="Arial" w:eastAsia="Arial" w:cs="Arial"/>
          <w:color w:val="auto"/>
          <w:sz w:val="24"/>
          <w:szCs w:val="24"/>
          <w:u w:val="none"/>
        </w:rPr>
        <w:t>(</w:t>
      </w:r>
      <w:r w:rsidRPr="71EC2CD3" w:rsidR="50A5EF78">
        <w:rPr>
          <w:rFonts w:ascii="Arial" w:hAnsi="Arial" w:eastAsia="Arial" w:cs="Arial"/>
          <w:color w:val="auto"/>
          <w:sz w:val="24"/>
          <w:szCs w:val="24"/>
          <w:u w:val="none"/>
        </w:rPr>
        <w:t>1992</w:t>
      </w:r>
      <w:r w:rsidRPr="71EC2CD3" w:rsidR="6BD15706">
        <w:rPr>
          <w:rFonts w:ascii="Arial" w:hAnsi="Arial" w:eastAsia="Arial" w:cs="Arial"/>
          <w:color w:val="auto"/>
          <w:sz w:val="24"/>
          <w:szCs w:val="24"/>
          <w:u w:val="none"/>
        </w:rPr>
        <w:t>)</w:t>
      </w:r>
      <w:r w:rsidRPr="71EC2CD3" w:rsidR="50A5EF78">
        <w:rPr>
          <w:rFonts w:ascii="Arial" w:hAnsi="Arial" w:eastAsia="Arial" w:cs="Arial"/>
          <w:color w:val="auto"/>
          <w:sz w:val="24"/>
          <w:szCs w:val="24"/>
          <w:u w:val="none"/>
        </w:rPr>
        <w:t xml:space="preserve"> </w:t>
      </w:r>
      <w:r w:rsidRPr="71EC2CD3" w:rsidR="04D3D51D">
        <w:rPr>
          <w:rFonts w:ascii="Arial" w:hAnsi="Arial" w:eastAsia="Arial" w:cs="Arial"/>
          <w:color w:val="auto"/>
          <w:sz w:val="24"/>
          <w:szCs w:val="24"/>
          <w:u w:val="none"/>
        </w:rPr>
        <w:t>have criti</w:t>
      </w:r>
      <w:r w:rsidRPr="71EC2CD3" w:rsidR="5D41D2CD">
        <w:rPr>
          <w:rFonts w:ascii="Arial" w:hAnsi="Arial" w:eastAsia="Arial" w:cs="Arial"/>
          <w:color w:val="auto"/>
          <w:sz w:val="24"/>
          <w:szCs w:val="24"/>
          <w:u w:val="none"/>
        </w:rPr>
        <w:t>cised child centred education and the notion of fixed stages</w:t>
      </w:r>
      <w:r w:rsidRPr="71EC2CD3" w:rsidR="24071B60">
        <w:rPr>
          <w:rFonts w:ascii="Arial" w:hAnsi="Arial" w:eastAsia="Arial" w:cs="Arial"/>
          <w:color w:val="auto"/>
          <w:sz w:val="24"/>
          <w:szCs w:val="24"/>
          <w:u w:val="none"/>
        </w:rPr>
        <w:t xml:space="preserve"> </w:t>
      </w:r>
      <w:r w:rsidRPr="71EC2CD3" w:rsidR="24071B60">
        <w:rPr>
          <w:rFonts w:ascii="Arial" w:hAnsi="Arial" w:eastAsia="Arial" w:cs="Arial"/>
          <w:color w:val="auto"/>
          <w:sz w:val="24"/>
          <w:szCs w:val="24"/>
          <w:u w:val="none"/>
        </w:rPr>
        <w:t>of</w:t>
      </w:r>
      <w:r w:rsidRPr="71EC2CD3" w:rsidR="5D41D2CD">
        <w:rPr>
          <w:rFonts w:ascii="Arial" w:hAnsi="Arial" w:eastAsia="Arial" w:cs="Arial"/>
          <w:color w:val="FF0000"/>
          <w:sz w:val="24"/>
          <w:szCs w:val="24"/>
          <w:u w:val="none"/>
        </w:rPr>
        <w:t xml:space="preserve"> </w:t>
      </w:r>
      <w:r w:rsidRPr="71EC2CD3" w:rsidR="5D41D2CD">
        <w:rPr>
          <w:rFonts w:ascii="Arial" w:hAnsi="Arial" w:eastAsia="Arial" w:cs="Arial"/>
          <w:color w:val="auto"/>
          <w:sz w:val="24"/>
          <w:szCs w:val="24"/>
          <w:u w:val="none"/>
        </w:rPr>
        <w:t xml:space="preserve">development, they </w:t>
      </w:r>
      <w:r w:rsidRPr="71EC2CD3" w:rsidR="21D699A9">
        <w:rPr>
          <w:rFonts w:ascii="Arial" w:hAnsi="Arial" w:eastAsia="Arial" w:cs="Arial"/>
          <w:color w:val="auto"/>
          <w:sz w:val="24"/>
          <w:szCs w:val="24"/>
          <w:u w:val="none"/>
        </w:rPr>
        <w:t>suspect</w:t>
      </w:r>
      <w:r w:rsidRPr="71EC2CD3" w:rsidR="76825402">
        <w:rPr>
          <w:rFonts w:ascii="Arial" w:hAnsi="Arial" w:eastAsia="Arial" w:cs="Arial"/>
          <w:color w:val="auto"/>
          <w:sz w:val="24"/>
          <w:szCs w:val="24"/>
          <w:u w:val="none"/>
        </w:rPr>
        <w:t xml:space="preserve"> that child centred education</w:t>
      </w:r>
      <w:r w:rsidRPr="71EC2CD3" w:rsidR="21D699A9">
        <w:rPr>
          <w:rFonts w:ascii="Arial" w:hAnsi="Arial" w:eastAsia="Arial" w:cs="Arial"/>
          <w:color w:val="auto"/>
          <w:sz w:val="24"/>
          <w:szCs w:val="24"/>
          <w:u w:val="none"/>
        </w:rPr>
        <w:t xml:space="preserve"> led to decreased expectations, inhibited teacher interventions and confined the position of the teacher as the ‘facilitator’</w:t>
      </w:r>
      <w:r w:rsidRPr="71EC2CD3" w:rsidR="55DCAFE2">
        <w:rPr>
          <w:rFonts w:ascii="Arial" w:hAnsi="Arial" w:eastAsia="Arial" w:cs="Arial"/>
          <w:color w:val="auto"/>
          <w:sz w:val="24"/>
          <w:szCs w:val="24"/>
          <w:u w:val="none"/>
        </w:rPr>
        <w:t>. T</w:t>
      </w:r>
      <w:r w:rsidRPr="71EC2CD3" w:rsidR="242829A4">
        <w:rPr>
          <w:rFonts w:ascii="Arial" w:hAnsi="Arial" w:eastAsia="Arial" w:cs="Arial"/>
          <w:color w:val="auto"/>
          <w:sz w:val="24"/>
          <w:szCs w:val="24"/>
          <w:u w:val="none"/>
        </w:rPr>
        <w:t>hey stress the importance of the teacher as a teacher rather than a facilitator and have explained ‘most recent studies</w:t>
      </w:r>
      <w:r w:rsidRPr="71EC2CD3" w:rsidR="65472471">
        <w:rPr>
          <w:rFonts w:ascii="Arial" w:hAnsi="Arial" w:eastAsia="Arial" w:cs="Arial"/>
          <w:color w:val="auto"/>
          <w:sz w:val="24"/>
          <w:szCs w:val="24"/>
          <w:u w:val="none"/>
        </w:rPr>
        <w:t xml:space="preserve"> demonstrate what children can achieve given effective teaching’. </w:t>
      </w:r>
      <w:r w:rsidRPr="71EC2CD3" w:rsidR="28557CB2">
        <w:rPr>
          <w:rFonts w:ascii="Arial" w:hAnsi="Arial" w:eastAsia="Arial" w:cs="Arial"/>
          <w:color w:val="auto"/>
          <w:sz w:val="24"/>
          <w:szCs w:val="24"/>
          <w:u w:val="none"/>
        </w:rPr>
        <w:t xml:space="preserve"> </w:t>
      </w:r>
    </w:p>
    <w:p w:rsidR="5989363C" w:rsidP="71EC2CD3" w:rsidRDefault="5989363C" w14:paraId="68A9B4B8" w14:textId="37832689">
      <w:pPr>
        <w:pStyle w:val="Normal"/>
        <w:spacing w:before="0" w:beforeAutospacing="off" w:after="160" w:afterAutospacing="off" w:line="360" w:lineRule="auto"/>
        <w:ind w:left="0" w:right="0"/>
        <w:jc w:val="both"/>
        <w:rPr>
          <w:rFonts w:ascii="Arial" w:hAnsi="Arial" w:eastAsia="Arial" w:cs="Arial"/>
          <w:color w:val="1F4E79" w:themeColor="accent5" w:themeTint="FF" w:themeShade="80"/>
          <w:sz w:val="24"/>
          <w:szCs w:val="24"/>
          <w:u w:val="none"/>
        </w:rPr>
      </w:pPr>
      <w:r w:rsidRPr="71EC2CD3" w:rsidR="5989363C">
        <w:rPr>
          <w:rFonts w:ascii="Arial" w:hAnsi="Arial" w:eastAsia="Arial" w:cs="Arial"/>
          <w:color w:val="auto"/>
          <w:sz w:val="24"/>
          <w:szCs w:val="24"/>
          <w:u w:val="none"/>
        </w:rPr>
        <w:t xml:space="preserve">Examination of pupil’s progress of learning gains </w:t>
      </w:r>
      <w:r w:rsidRPr="71EC2CD3" w:rsidR="580D1D8D">
        <w:rPr>
          <w:rFonts w:ascii="Arial" w:hAnsi="Arial" w:eastAsia="Arial" w:cs="Arial"/>
          <w:color w:val="auto"/>
          <w:sz w:val="24"/>
          <w:szCs w:val="24"/>
          <w:u w:val="none"/>
        </w:rPr>
        <w:t>sustained in achievement tests could be used as indicators of teacher effectiveness</w:t>
      </w:r>
      <w:r w:rsidRPr="71EC2CD3" w:rsidR="58BF9A53">
        <w:rPr>
          <w:rFonts w:ascii="Arial" w:hAnsi="Arial" w:eastAsia="Arial" w:cs="Arial"/>
          <w:color w:val="auto"/>
          <w:sz w:val="24"/>
          <w:szCs w:val="24"/>
          <w:u w:val="none"/>
        </w:rPr>
        <w:t xml:space="preserve">, however, these can only supply a limited source of </w:t>
      </w:r>
      <w:r w:rsidRPr="71EC2CD3" w:rsidR="546753EA">
        <w:rPr>
          <w:rFonts w:ascii="Arial" w:hAnsi="Arial" w:eastAsia="Arial" w:cs="Arial"/>
          <w:color w:val="auto"/>
          <w:sz w:val="24"/>
          <w:szCs w:val="24"/>
          <w:u w:val="none"/>
        </w:rPr>
        <w:t xml:space="preserve">proof if the achievement tests do not mirror the wider goals and outcomes of education. </w:t>
      </w:r>
      <w:r w:rsidRPr="71EC2CD3" w:rsidR="06FA6A8B">
        <w:rPr>
          <w:rFonts w:ascii="Arial" w:hAnsi="Arial" w:eastAsia="Arial" w:cs="Arial"/>
          <w:color w:val="auto"/>
          <w:sz w:val="24"/>
          <w:szCs w:val="24"/>
          <w:u w:val="none"/>
        </w:rPr>
        <w:t>Nonetheless, pupil</w:t>
      </w:r>
      <w:r w:rsidRPr="71EC2CD3" w:rsidR="0F3FDB20">
        <w:rPr>
          <w:rFonts w:ascii="Arial" w:hAnsi="Arial" w:eastAsia="Arial" w:cs="Arial"/>
          <w:color w:val="auto"/>
          <w:sz w:val="24"/>
          <w:szCs w:val="24"/>
          <w:u w:val="none"/>
        </w:rPr>
        <w:t>’</w:t>
      </w:r>
      <w:r w:rsidRPr="71EC2CD3" w:rsidR="06FA6A8B">
        <w:rPr>
          <w:rFonts w:ascii="Arial" w:hAnsi="Arial" w:eastAsia="Arial" w:cs="Arial"/>
          <w:color w:val="auto"/>
          <w:sz w:val="24"/>
          <w:szCs w:val="24"/>
          <w:u w:val="none"/>
        </w:rPr>
        <w:t>s</w:t>
      </w:r>
      <w:r w:rsidRPr="71EC2CD3" w:rsidR="06FA6A8B">
        <w:rPr>
          <w:rFonts w:ascii="Arial" w:hAnsi="Arial" w:eastAsia="Arial" w:cs="Arial"/>
          <w:color w:val="auto"/>
          <w:sz w:val="24"/>
          <w:szCs w:val="24"/>
          <w:u w:val="none"/>
        </w:rPr>
        <w:t xml:space="preserve"> </w:t>
      </w:r>
      <w:r w:rsidRPr="71EC2CD3" w:rsidR="2A763DA4">
        <w:rPr>
          <w:rFonts w:ascii="Arial" w:hAnsi="Arial" w:eastAsia="Arial" w:cs="Arial"/>
          <w:color w:val="auto"/>
          <w:sz w:val="24"/>
          <w:szCs w:val="24"/>
          <w:u w:val="none"/>
        </w:rPr>
        <w:t>accomplishment levels in cognitive attainment in core areas</w:t>
      </w:r>
      <w:r w:rsidRPr="71EC2CD3" w:rsidR="5F50B904">
        <w:rPr>
          <w:rFonts w:ascii="Arial" w:hAnsi="Arial" w:eastAsia="Arial" w:cs="Arial"/>
          <w:color w:val="auto"/>
          <w:sz w:val="24"/>
          <w:szCs w:val="24"/>
          <w:u w:val="none"/>
        </w:rPr>
        <w:t xml:space="preserve"> being reading, language, mathematics and in science and technology </w:t>
      </w:r>
      <w:r w:rsidRPr="71EC2CD3" w:rsidR="67C388BC">
        <w:rPr>
          <w:rFonts w:ascii="Arial" w:hAnsi="Arial" w:eastAsia="Arial" w:cs="Arial"/>
          <w:color w:val="auto"/>
          <w:sz w:val="24"/>
          <w:szCs w:val="24"/>
          <w:u w:val="none"/>
        </w:rPr>
        <w:t>proceed to be highly valued for most cou</w:t>
      </w:r>
      <w:r w:rsidRPr="71EC2CD3" w:rsidR="711656CE">
        <w:rPr>
          <w:rFonts w:ascii="Arial" w:hAnsi="Arial" w:eastAsia="Arial" w:cs="Arial"/>
          <w:color w:val="auto"/>
          <w:sz w:val="24"/>
          <w:szCs w:val="24"/>
          <w:u w:val="none"/>
        </w:rPr>
        <w:t>n</w:t>
      </w:r>
      <w:r w:rsidRPr="71EC2CD3" w:rsidR="67C388BC">
        <w:rPr>
          <w:rFonts w:ascii="Arial" w:hAnsi="Arial" w:eastAsia="Arial" w:cs="Arial"/>
          <w:color w:val="auto"/>
          <w:sz w:val="24"/>
          <w:szCs w:val="24"/>
          <w:u w:val="none"/>
        </w:rPr>
        <w:t>tries</w:t>
      </w:r>
      <w:r w:rsidRPr="71EC2CD3" w:rsidR="3F276424">
        <w:rPr>
          <w:rFonts w:ascii="Arial" w:hAnsi="Arial" w:eastAsia="Arial" w:cs="Arial"/>
          <w:color w:val="auto"/>
          <w:sz w:val="24"/>
          <w:szCs w:val="24"/>
          <w:u w:val="none"/>
        </w:rPr>
        <w:t>- these remain to be the focus area of many educational reforms and system-wide developments</w:t>
      </w:r>
      <w:r w:rsidRPr="71EC2CD3" w:rsidR="717754C0">
        <w:rPr>
          <w:rFonts w:ascii="Arial" w:hAnsi="Arial" w:eastAsia="Arial" w:cs="Arial"/>
          <w:color w:val="auto"/>
          <w:sz w:val="24"/>
          <w:szCs w:val="24"/>
          <w:u w:val="none"/>
        </w:rPr>
        <w:t xml:space="preserve"> (Sammons and Bakkum</w:t>
      </w:r>
      <w:r w:rsidRPr="71EC2CD3" w:rsidR="3534A1BD">
        <w:rPr>
          <w:rFonts w:ascii="Arial" w:hAnsi="Arial" w:eastAsia="Arial" w:cs="Arial"/>
          <w:color w:val="auto"/>
          <w:sz w:val="24"/>
          <w:szCs w:val="24"/>
          <w:u w:val="none"/>
        </w:rPr>
        <w:t xml:space="preserve">, 2014). </w:t>
      </w:r>
    </w:p>
    <w:p w:rsidR="6FE99979" w:rsidP="71EC2CD3" w:rsidRDefault="6FE99979" w14:paraId="7A00472B" w14:textId="2F2B9975">
      <w:pPr>
        <w:pStyle w:val="Normal"/>
        <w:bidi w:val="0"/>
        <w:spacing w:before="0" w:beforeAutospacing="off" w:after="160" w:afterAutospacing="off" w:line="360" w:lineRule="auto"/>
        <w:ind w:left="0" w:right="0"/>
        <w:jc w:val="both"/>
        <w:rPr>
          <w:rFonts w:ascii="Arial" w:hAnsi="Arial" w:eastAsia="Arial" w:cs="Arial"/>
          <w:color w:val="auto"/>
          <w:sz w:val="24"/>
          <w:szCs w:val="24"/>
          <w:u w:val="none"/>
        </w:rPr>
      </w:pPr>
      <w:r w:rsidRPr="71EC2CD3" w:rsidR="6AC58C75">
        <w:rPr>
          <w:rFonts w:ascii="Arial" w:hAnsi="Arial" w:eastAsia="Arial" w:cs="Arial"/>
          <w:color w:val="auto"/>
          <w:sz w:val="24"/>
          <w:szCs w:val="24"/>
          <w:u w:val="none"/>
        </w:rPr>
        <w:t xml:space="preserve">Piaget </w:t>
      </w:r>
      <w:r w:rsidRPr="71EC2CD3" w:rsidR="747A6441">
        <w:rPr>
          <w:rFonts w:ascii="Arial" w:hAnsi="Arial" w:eastAsia="Arial" w:cs="Arial"/>
          <w:color w:val="auto"/>
          <w:sz w:val="24"/>
          <w:szCs w:val="24"/>
          <w:u w:val="none"/>
        </w:rPr>
        <w:t xml:space="preserve">cited in Doherty and Hughes (2014) </w:t>
      </w:r>
      <w:r w:rsidRPr="71EC2CD3" w:rsidR="6AC58C75">
        <w:rPr>
          <w:rFonts w:ascii="Arial" w:hAnsi="Arial" w:eastAsia="Arial" w:cs="Arial"/>
          <w:color w:val="auto"/>
          <w:sz w:val="24"/>
          <w:szCs w:val="24"/>
          <w:u w:val="none"/>
        </w:rPr>
        <w:t xml:space="preserve">disagrees with this statement by </w:t>
      </w:r>
      <w:r w:rsidRPr="71EC2CD3" w:rsidR="2884FD72">
        <w:rPr>
          <w:rFonts w:ascii="Arial" w:hAnsi="Arial" w:eastAsia="Arial" w:cs="Arial"/>
          <w:color w:val="auto"/>
          <w:sz w:val="24"/>
          <w:szCs w:val="24"/>
          <w:u w:val="none"/>
        </w:rPr>
        <w:t>maintaining</w:t>
      </w:r>
      <w:r w:rsidRPr="71EC2CD3" w:rsidR="6AC58C75">
        <w:rPr>
          <w:rFonts w:ascii="Arial" w:hAnsi="Arial" w:eastAsia="Arial" w:cs="Arial"/>
          <w:color w:val="auto"/>
          <w:sz w:val="24"/>
          <w:szCs w:val="24"/>
          <w:u w:val="none"/>
        </w:rPr>
        <w:t xml:space="preserve"> </w:t>
      </w:r>
      <w:r w:rsidRPr="71EC2CD3" w:rsidR="77A684F8">
        <w:rPr>
          <w:rFonts w:ascii="Arial" w:hAnsi="Arial" w:eastAsia="Arial" w:cs="Arial"/>
          <w:color w:val="auto"/>
          <w:sz w:val="24"/>
          <w:szCs w:val="24"/>
          <w:u w:val="none"/>
        </w:rPr>
        <w:t>that the</w:t>
      </w:r>
      <w:r w:rsidRPr="71EC2CD3" w:rsidR="6AC58C75">
        <w:rPr>
          <w:rFonts w:ascii="Arial" w:hAnsi="Arial" w:eastAsia="Arial" w:cs="Arial"/>
          <w:color w:val="auto"/>
          <w:sz w:val="24"/>
          <w:szCs w:val="24"/>
          <w:u w:val="none"/>
        </w:rPr>
        <w:t xml:space="preserve"> </w:t>
      </w:r>
      <w:r w:rsidRPr="71EC2CD3" w:rsidR="05160549">
        <w:rPr>
          <w:rFonts w:ascii="Arial" w:hAnsi="Arial" w:eastAsia="Arial" w:cs="Arial"/>
          <w:color w:val="auto"/>
          <w:sz w:val="24"/>
          <w:szCs w:val="24"/>
          <w:u w:val="none"/>
        </w:rPr>
        <w:t>‘</w:t>
      </w:r>
      <w:r w:rsidRPr="71EC2CD3" w:rsidR="6AC58C75">
        <w:rPr>
          <w:rFonts w:ascii="Arial" w:hAnsi="Arial" w:eastAsia="Arial" w:cs="Arial"/>
          <w:color w:val="auto"/>
          <w:sz w:val="24"/>
          <w:szCs w:val="24"/>
          <w:u w:val="none"/>
        </w:rPr>
        <w:t xml:space="preserve">teacher’s role is to facilitate, to assist the child in discovery, questioning and </w:t>
      </w:r>
      <w:r w:rsidRPr="71EC2CD3" w:rsidR="16ECB029">
        <w:rPr>
          <w:rFonts w:ascii="Arial" w:hAnsi="Arial" w:eastAsia="Arial" w:cs="Arial"/>
          <w:color w:val="auto"/>
          <w:sz w:val="24"/>
          <w:szCs w:val="24"/>
          <w:u w:val="none"/>
        </w:rPr>
        <w:t>speculating</w:t>
      </w:r>
      <w:r w:rsidRPr="71EC2CD3" w:rsidR="5EC9725D">
        <w:rPr>
          <w:rFonts w:ascii="Arial" w:hAnsi="Arial" w:eastAsia="Arial" w:cs="Arial"/>
          <w:color w:val="auto"/>
          <w:sz w:val="24"/>
          <w:szCs w:val="24"/>
          <w:u w:val="none"/>
        </w:rPr>
        <w:t>’</w:t>
      </w:r>
      <w:r w:rsidRPr="71EC2CD3" w:rsidR="08BAB045">
        <w:rPr>
          <w:rFonts w:ascii="Arial" w:hAnsi="Arial" w:eastAsia="Arial" w:cs="Arial"/>
          <w:color w:val="auto"/>
          <w:sz w:val="24"/>
          <w:szCs w:val="24"/>
          <w:u w:val="none"/>
        </w:rPr>
        <w:t xml:space="preserve">. </w:t>
      </w:r>
      <w:r w:rsidRPr="71EC2CD3" w:rsidR="6FE99979">
        <w:rPr>
          <w:rFonts w:ascii="Arial" w:hAnsi="Arial" w:eastAsia="Arial" w:cs="Arial"/>
          <w:color w:val="auto"/>
          <w:sz w:val="24"/>
          <w:szCs w:val="24"/>
          <w:u w:val="none"/>
        </w:rPr>
        <w:t>Doherty and Hughes</w:t>
      </w:r>
      <w:r w:rsidRPr="71EC2CD3" w:rsidR="6FE99979">
        <w:rPr>
          <w:rFonts w:ascii="Arial" w:hAnsi="Arial" w:eastAsia="Arial" w:cs="Arial"/>
          <w:color w:val="auto"/>
          <w:sz w:val="24"/>
          <w:szCs w:val="24"/>
          <w:u w:val="none"/>
        </w:rPr>
        <w:t xml:space="preserve"> (2014)</w:t>
      </w:r>
      <w:r w:rsidRPr="71EC2CD3" w:rsidR="0D435905">
        <w:rPr>
          <w:rFonts w:ascii="Arial" w:hAnsi="Arial" w:eastAsia="Arial" w:cs="Arial"/>
          <w:color w:val="auto"/>
          <w:sz w:val="24"/>
          <w:szCs w:val="24"/>
          <w:u w:val="none"/>
        </w:rPr>
        <w:t xml:space="preserve"> also</w:t>
      </w:r>
      <w:r w:rsidRPr="71EC2CD3" w:rsidR="34571253">
        <w:rPr>
          <w:rFonts w:ascii="Arial" w:hAnsi="Arial" w:eastAsia="Arial" w:cs="Arial"/>
          <w:color w:val="auto"/>
          <w:sz w:val="24"/>
          <w:szCs w:val="24"/>
          <w:u w:val="none"/>
        </w:rPr>
        <w:t xml:space="preserve"> encourage </w:t>
      </w:r>
      <w:r w:rsidRPr="71EC2CD3" w:rsidR="0D435905">
        <w:rPr>
          <w:rFonts w:ascii="Arial" w:hAnsi="Arial" w:eastAsia="Arial" w:cs="Arial"/>
          <w:color w:val="auto"/>
          <w:sz w:val="24"/>
          <w:szCs w:val="24"/>
          <w:u w:val="none"/>
        </w:rPr>
        <w:t>the teacher’s role as a facilitator by implying</w:t>
      </w:r>
      <w:r w:rsidRPr="71EC2CD3" w:rsidR="6FE99979">
        <w:rPr>
          <w:rFonts w:ascii="Arial" w:hAnsi="Arial" w:eastAsia="Arial" w:cs="Arial"/>
          <w:color w:val="auto"/>
          <w:sz w:val="24"/>
          <w:szCs w:val="24"/>
          <w:u w:val="none"/>
        </w:rPr>
        <w:t xml:space="preserve"> ‘children doing</w:t>
      </w:r>
      <w:r w:rsidRPr="71EC2CD3" w:rsidR="66C8A11B">
        <w:rPr>
          <w:rFonts w:ascii="Arial" w:hAnsi="Arial" w:eastAsia="Arial" w:cs="Arial"/>
          <w:color w:val="auto"/>
          <w:sz w:val="24"/>
          <w:szCs w:val="24"/>
          <w:u w:val="none"/>
        </w:rPr>
        <w:t>,</w:t>
      </w:r>
      <w:r w:rsidRPr="71EC2CD3" w:rsidR="6FE99979">
        <w:rPr>
          <w:rFonts w:ascii="Arial" w:hAnsi="Arial" w:eastAsia="Arial" w:cs="Arial"/>
          <w:color w:val="auto"/>
          <w:sz w:val="24"/>
          <w:szCs w:val="24"/>
          <w:u w:val="none"/>
        </w:rPr>
        <w:t xml:space="preserve"> is better than teacher</w:t>
      </w:r>
      <w:r w:rsidRPr="71EC2CD3" w:rsidR="0134A197">
        <w:rPr>
          <w:rFonts w:ascii="Arial" w:hAnsi="Arial" w:eastAsia="Arial" w:cs="Arial"/>
          <w:color w:val="auto"/>
          <w:sz w:val="24"/>
          <w:szCs w:val="24"/>
          <w:u w:val="none"/>
        </w:rPr>
        <w:t>s</w:t>
      </w:r>
      <w:r w:rsidRPr="71EC2CD3" w:rsidR="6FE99979">
        <w:rPr>
          <w:rFonts w:ascii="Arial" w:hAnsi="Arial" w:eastAsia="Arial" w:cs="Arial"/>
          <w:color w:val="auto"/>
          <w:sz w:val="24"/>
          <w:szCs w:val="24"/>
          <w:u w:val="none"/>
        </w:rPr>
        <w:t xml:space="preserve"> telling’. Suggesting a</w:t>
      </w:r>
      <w:r w:rsidRPr="71EC2CD3" w:rsidR="46821E48">
        <w:rPr>
          <w:rFonts w:ascii="Arial" w:hAnsi="Arial" w:eastAsia="Arial" w:cs="Arial"/>
          <w:color w:val="auto"/>
          <w:sz w:val="24"/>
          <w:szCs w:val="24"/>
          <w:u w:val="none"/>
        </w:rPr>
        <w:t xml:space="preserve"> hands-on </w:t>
      </w:r>
      <w:r w:rsidRPr="71EC2CD3" w:rsidR="6FE99979">
        <w:rPr>
          <w:rFonts w:ascii="Arial" w:hAnsi="Arial" w:eastAsia="Arial" w:cs="Arial"/>
          <w:color w:val="auto"/>
          <w:sz w:val="24"/>
          <w:szCs w:val="24"/>
          <w:u w:val="none"/>
        </w:rPr>
        <w:t>approach to learning and tha</w:t>
      </w:r>
      <w:r w:rsidRPr="71EC2CD3" w:rsidR="53DC43D5">
        <w:rPr>
          <w:rFonts w:ascii="Arial" w:hAnsi="Arial" w:eastAsia="Arial" w:cs="Arial"/>
          <w:color w:val="auto"/>
          <w:sz w:val="24"/>
          <w:szCs w:val="24"/>
          <w:u w:val="none"/>
        </w:rPr>
        <w:t>t children</w:t>
      </w:r>
      <w:r w:rsidRPr="71EC2CD3" w:rsidR="53DC43D5">
        <w:rPr>
          <w:rFonts w:ascii="Arial" w:hAnsi="Arial" w:eastAsia="Arial" w:cs="Arial"/>
          <w:color w:val="auto"/>
          <w:sz w:val="24"/>
          <w:szCs w:val="24"/>
          <w:u w:val="none"/>
        </w:rPr>
        <w:t xml:space="preserve"> should have the freedom to make their own activities rather than a teacher telling them what activities </w:t>
      </w:r>
      <w:r w:rsidRPr="71EC2CD3" w:rsidR="6D57465D">
        <w:rPr>
          <w:rFonts w:ascii="Arial" w:hAnsi="Arial" w:eastAsia="Arial" w:cs="Arial"/>
          <w:color w:val="auto"/>
          <w:sz w:val="24"/>
          <w:szCs w:val="24"/>
          <w:u w:val="none"/>
        </w:rPr>
        <w:t>are needed to complete</w:t>
      </w:r>
      <w:r w:rsidRPr="71EC2CD3" w:rsidR="53DC43D5">
        <w:rPr>
          <w:rFonts w:ascii="Arial" w:hAnsi="Arial" w:eastAsia="Arial" w:cs="Arial"/>
          <w:color w:val="auto"/>
          <w:sz w:val="24"/>
          <w:szCs w:val="24"/>
          <w:u w:val="none"/>
        </w:rPr>
        <w:t>.</w:t>
      </w:r>
      <w:r w:rsidRPr="71EC2CD3" w:rsidR="57AFA9AA">
        <w:rPr>
          <w:rFonts w:ascii="Arial" w:hAnsi="Arial" w:eastAsia="Arial" w:cs="Arial"/>
          <w:color w:val="auto"/>
          <w:sz w:val="24"/>
          <w:szCs w:val="24"/>
          <w:u w:val="none"/>
        </w:rPr>
        <w:t xml:space="preserve"> Bowman, Donovan and Burns</w:t>
      </w:r>
      <w:r w:rsidRPr="71EC2CD3" w:rsidR="77339D5D">
        <w:rPr>
          <w:rFonts w:ascii="Arial" w:hAnsi="Arial" w:eastAsia="Arial" w:cs="Arial"/>
          <w:color w:val="auto"/>
          <w:sz w:val="24"/>
          <w:szCs w:val="24"/>
          <w:u w:val="none"/>
        </w:rPr>
        <w:t xml:space="preserve"> </w:t>
      </w:r>
      <w:r w:rsidRPr="71EC2CD3" w:rsidR="57AFA9AA">
        <w:rPr>
          <w:rFonts w:ascii="Arial" w:hAnsi="Arial" w:eastAsia="Arial" w:cs="Arial"/>
          <w:color w:val="auto"/>
          <w:sz w:val="24"/>
          <w:szCs w:val="24"/>
          <w:u w:val="none"/>
        </w:rPr>
        <w:t xml:space="preserve">cited in </w:t>
      </w:r>
      <w:proofErr w:type="spellStart"/>
      <w:r w:rsidRPr="71EC2CD3" w:rsidR="57AFA9AA">
        <w:rPr>
          <w:rFonts w:ascii="Arial" w:hAnsi="Arial" w:eastAsia="Arial" w:cs="Arial"/>
          <w:color w:val="auto"/>
          <w:sz w:val="24"/>
          <w:szCs w:val="24"/>
          <w:u w:val="none"/>
        </w:rPr>
        <w:t>Kearnes</w:t>
      </w:r>
      <w:proofErr w:type="spellEnd"/>
      <w:r w:rsidRPr="71EC2CD3" w:rsidR="57AFA9AA">
        <w:rPr>
          <w:rFonts w:ascii="Arial" w:hAnsi="Arial" w:eastAsia="Arial" w:cs="Arial"/>
          <w:color w:val="auto"/>
          <w:sz w:val="24"/>
          <w:szCs w:val="24"/>
          <w:u w:val="none"/>
        </w:rPr>
        <w:t xml:space="preserve"> (2010) </w:t>
      </w:r>
      <w:r w:rsidRPr="71EC2CD3" w:rsidR="41FA0409">
        <w:rPr>
          <w:rFonts w:ascii="Arial" w:hAnsi="Arial" w:eastAsia="Arial" w:cs="Arial"/>
          <w:color w:val="auto"/>
          <w:sz w:val="24"/>
          <w:szCs w:val="24"/>
          <w:u w:val="none"/>
        </w:rPr>
        <w:t>support D</w:t>
      </w:r>
      <w:r w:rsidRPr="71EC2CD3" w:rsidR="2A766C8F">
        <w:rPr>
          <w:rFonts w:ascii="Arial" w:hAnsi="Arial" w:eastAsia="Arial" w:cs="Arial"/>
          <w:color w:val="auto"/>
          <w:sz w:val="24"/>
          <w:szCs w:val="24"/>
          <w:u w:val="none"/>
        </w:rPr>
        <w:t xml:space="preserve">oherty and Hughes (2014) by giving this statement: </w:t>
      </w:r>
    </w:p>
    <w:p w:rsidR="2A766C8F" w:rsidP="71EC2CD3" w:rsidRDefault="2A766C8F" w14:paraId="0CFAA03E" w14:textId="0EAF19E4">
      <w:pPr>
        <w:pStyle w:val="Normal"/>
        <w:bidi w:val="0"/>
        <w:spacing w:before="0" w:beforeAutospacing="off" w:after="160" w:afterAutospacing="off" w:line="240" w:lineRule="auto"/>
        <w:ind w:left="2160" w:right="2160"/>
        <w:jc w:val="both"/>
        <w:rPr>
          <w:rFonts w:ascii="Arial" w:hAnsi="Arial" w:eastAsia="Arial" w:cs="Arial"/>
          <w:color w:val="auto"/>
          <w:sz w:val="24"/>
          <w:szCs w:val="24"/>
          <w:u w:val="none"/>
        </w:rPr>
      </w:pPr>
      <w:r w:rsidRPr="71EC2CD3" w:rsidR="2A766C8F">
        <w:rPr>
          <w:rFonts w:ascii="Arial" w:hAnsi="Arial" w:eastAsia="Arial" w:cs="Arial"/>
          <w:color w:val="auto"/>
          <w:sz w:val="24"/>
          <w:szCs w:val="24"/>
          <w:u w:val="none"/>
        </w:rPr>
        <w:t>When learning is the product of the child’s guided construction rather than the teacher’s transmission</w:t>
      </w:r>
      <w:r w:rsidRPr="71EC2CD3" w:rsidR="078F7EB1">
        <w:rPr>
          <w:rFonts w:ascii="Arial" w:hAnsi="Arial" w:eastAsia="Arial" w:cs="Arial"/>
          <w:color w:val="auto"/>
          <w:sz w:val="24"/>
          <w:szCs w:val="24"/>
          <w:u w:val="none"/>
        </w:rPr>
        <w:t xml:space="preserve"> </w:t>
      </w:r>
      <w:r w:rsidRPr="71EC2CD3" w:rsidR="2A766C8F">
        <w:rPr>
          <w:rFonts w:ascii="Arial" w:hAnsi="Arial" w:eastAsia="Arial" w:cs="Arial"/>
          <w:color w:val="auto"/>
          <w:sz w:val="24"/>
          <w:szCs w:val="24"/>
          <w:u w:val="none"/>
        </w:rPr>
        <w:t>and the child’s absorption,</w:t>
      </w:r>
      <w:r w:rsidRPr="71EC2CD3" w:rsidR="758E7FFC">
        <w:rPr>
          <w:rFonts w:ascii="Arial" w:hAnsi="Arial" w:eastAsia="Arial" w:cs="Arial"/>
          <w:color w:val="auto"/>
          <w:sz w:val="24"/>
          <w:szCs w:val="24"/>
          <w:u w:val="none"/>
        </w:rPr>
        <w:t xml:space="preserve"> what is learnt becomes very individualized. And teaching becomes a two- way relationship </w:t>
      </w:r>
      <w:r w:rsidRPr="71EC2CD3" w:rsidR="03FF86D2">
        <w:rPr>
          <w:rFonts w:ascii="Arial" w:hAnsi="Arial" w:eastAsia="Arial" w:cs="Arial"/>
          <w:color w:val="auto"/>
          <w:sz w:val="24"/>
          <w:szCs w:val="24"/>
          <w:u w:val="none"/>
        </w:rPr>
        <w:t xml:space="preserve">in which the teacher’s understanding of the child is at least as important as the child understanding the teacher. </w:t>
      </w:r>
    </w:p>
    <w:p w:rsidR="7CE5F7EC" w:rsidP="71EC2CD3" w:rsidRDefault="7CE5F7EC" w14:paraId="2A8A9E01" w14:textId="223ADC46">
      <w:pPr>
        <w:pStyle w:val="Normal"/>
        <w:bidi w:val="0"/>
        <w:spacing w:before="0" w:beforeAutospacing="off" w:after="0" w:afterAutospacing="off" w:line="240" w:lineRule="auto"/>
        <w:ind w:left="0" w:right="0"/>
        <w:jc w:val="both"/>
        <w:rPr>
          <w:rFonts w:ascii="Arial" w:hAnsi="Arial" w:eastAsia="Arial" w:cs="Arial"/>
          <w:color w:val="auto"/>
          <w:sz w:val="24"/>
          <w:szCs w:val="24"/>
          <w:u w:val="none"/>
        </w:rPr>
      </w:pPr>
      <w:r w:rsidRPr="71EC2CD3" w:rsidR="7CE5F7EC">
        <w:rPr>
          <w:rFonts w:ascii="Arial" w:hAnsi="Arial" w:eastAsia="Arial" w:cs="Arial"/>
          <w:color w:val="auto"/>
          <w:sz w:val="24"/>
          <w:szCs w:val="24"/>
          <w:u w:val="none"/>
        </w:rPr>
        <w:t xml:space="preserve">                                            (</w:t>
      </w:r>
      <w:r w:rsidRPr="71EC2CD3" w:rsidR="03FF86D2">
        <w:rPr>
          <w:rFonts w:ascii="Arial" w:hAnsi="Arial" w:eastAsia="Arial" w:cs="Arial"/>
          <w:color w:val="auto"/>
          <w:sz w:val="24"/>
          <w:szCs w:val="24"/>
          <w:u w:val="none"/>
        </w:rPr>
        <w:t xml:space="preserve">Bowman, Donovan and Burns cited in </w:t>
      </w:r>
      <w:proofErr w:type="spellStart"/>
      <w:r w:rsidRPr="71EC2CD3" w:rsidR="03FF86D2">
        <w:rPr>
          <w:rFonts w:ascii="Arial" w:hAnsi="Arial" w:eastAsia="Arial" w:cs="Arial"/>
          <w:color w:val="auto"/>
          <w:sz w:val="24"/>
          <w:szCs w:val="24"/>
          <w:u w:val="none"/>
        </w:rPr>
        <w:t>Kearnes</w:t>
      </w:r>
      <w:proofErr w:type="spellEnd"/>
      <w:r w:rsidRPr="71EC2CD3" w:rsidR="63D65DA5">
        <w:rPr>
          <w:rFonts w:ascii="Arial" w:hAnsi="Arial" w:eastAsia="Arial" w:cs="Arial"/>
          <w:color w:val="auto"/>
          <w:sz w:val="24"/>
          <w:szCs w:val="24"/>
          <w:u w:val="none"/>
        </w:rPr>
        <w:t>, 2010:426)</w:t>
      </w:r>
    </w:p>
    <w:p w:rsidR="07E33AF5" w:rsidP="71EC2CD3" w:rsidRDefault="07E33AF5" w14:paraId="457F9961" w14:textId="236135CB">
      <w:pPr>
        <w:pStyle w:val="Normal"/>
        <w:bidi w:val="0"/>
        <w:spacing w:before="0" w:beforeAutospacing="off" w:after="0" w:afterAutospacing="off" w:line="240" w:lineRule="auto"/>
        <w:ind w:left="0" w:right="0"/>
        <w:jc w:val="both"/>
        <w:rPr>
          <w:rFonts w:ascii="Arial" w:hAnsi="Arial" w:eastAsia="Arial" w:cs="Arial"/>
          <w:color w:val="auto"/>
          <w:sz w:val="24"/>
          <w:szCs w:val="24"/>
          <w:u w:val="none"/>
        </w:rPr>
      </w:pPr>
    </w:p>
    <w:p w:rsidR="17E247D8" w:rsidP="71EC2CD3" w:rsidRDefault="17E247D8" w14:paraId="28658DD0" w14:textId="612B80C5">
      <w:pPr>
        <w:pStyle w:val="Normal"/>
        <w:bidi w:val="0"/>
        <w:spacing w:before="0" w:beforeAutospacing="off" w:after="0" w:afterAutospacing="off" w:line="360" w:lineRule="auto"/>
        <w:ind w:left="0" w:right="0"/>
        <w:jc w:val="both"/>
        <w:rPr>
          <w:rFonts w:ascii="Arial" w:hAnsi="Arial" w:eastAsia="Arial" w:cs="Arial"/>
          <w:color w:val="auto"/>
          <w:sz w:val="24"/>
          <w:szCs w:val="24"/>
          <w:u w:val="none"/>
        </w:rPr>
      </w:pPr>
      <w:r w:rsidRPr="71EC2CD3" w:rsidR="17E247D8">
        <w:rPr>
          <w:rFonts w:ascii="Arial" w:hAnsi="Arial" w:eastAsia="Arial" w:cs="Arial"/>
          <w:color w:val="auto"/>
          <w:sz w:val="24"/>
          <w:szCs w:val="24"/>
          <w:u w:val="none"/>
        </w:rPr>
        <w:t>However,</w:t>
      </w:r>
      <w:r w:rsidRPr="71EC2CD3" w:rsidR="6BDD1729">
        <w:rPr>
          <w:rFonts w:ascii="Arial" w:hAnsi="Arial" w:eastAsia="Arial" w:cs="Arial"/>
          <w:color w:val="auto"/>
          <w:sz w:val="24"/>
          <w:szCs w:val="24"/>
          <w:u w:val="none"/>
        </w:rPr>
        <w:t xml:space="preserve"> Maynard et al. (2013)</w:t>
      </w:r>
      <w:r w:rsidRPr="71EC2CD3" w:rsidR="17E247D8">
        <w:rPr>
          <w:rFonts w:ascii="Arial" w:hAnsi="Arial" w:eastAsia="Arial" w:cs="Arial"/>
          <w:color w:val="auto"/>
          <w:sz w:val="24"/>
          <w:szCs w:val="24"/>
          <w:u w:val="none"/>
        </w:rPr>
        <w:t xml:space="preserve"> indicate that the challenge to implementing the Foundation Phase is the understanding that teachers themselves have of </w:t>
      </w:r>
      <w:r w:rsidRPr="71EC2CD3" w:rsidR="63BB6237">
        <w:rPr>
          <w:rFonts w:ascii="Arial" w:hAnsi="Arial" w:eastAsia="Arial" w:cs="Arial"/>
          <w:color w:val="auto"/>
          <w:sz w:val="24"/>
          <w:szCs w:val="24"/>
          <w:u w:val="none"/>
        </w:rPr>
        <w:t>‘structured play’, ‘active learning’, ‘child-initiated’ and ‘practitioner- directed’ play</w:t>
      </w:r>
      <w:r w:rsidRPr="71EC2CD3" w:rsidR="2453109F">
        <w:rPr>
          <w:rFonts w:ascii="Arial" w:hAnsi="Arial" w:eastAsia="Arial" w:cs="Arial"/>
          <w:color w:val="auto"/>
          <w:sz w:val="24"/>
          <w:szCs w:val="24"/>
          <w:u w:val="none"/>
        </w:rPr>
        <w:t>. T</w:t>
      </w:r>
      <w:r w:rsidRPr="71EC2CD3" w:rsidR="63BB6237">
        <w:rPr>
          <w:rFonts w:ascii="Arial" w:hAnsi="Arial" w:eastAsia="Arial" w:cs="Arial"/>
          <w:color w:val="auto"/>
          <w:sz w:val="24"/>
          <w:szCs w:val="24"/>
          <w:u w:val="none"/>
        </w:rPr>
        <w:t xml:space="preserve">hey also suggested that </w:t>
      </w:r>
      <w:r w:rsidRPr="71EC2CD3" w:rsidR="43C89FF2">
        <w:rPr>
          <w:rFonts w:ascii="Arial" w:hAnsi="Arial" w:eastAsia="Arial" w:cs="Arial"/>
          <w:color w:val="auto"/>
          <w:sz w:val="24"/>
          <w:szCs w:val="24"/>
          <w:u w:val="none"/>
        </w:rPr>
        <w:t>practitioners do not understand the correct balance between the ‘child-initiated</w:t>
      </w:r>
      <w:r w:rsidRPr="71EC2CD3" w:rsidR="5F548311">
        <w:rPr>
          <w:rFonts w:ascii="Arial" w:hAnsi="Arial" w:eastAsia="Arial" w:cs="Arial"/>
          <w:color w:val="auto"/>
          <w:sz w:val="24"/>
          <w:szCs w:val="24"/>
          <w:u w:val="none"/>
        </w:rPr>
        <w:t>’</w:t>
      </w:r>
      <w:r w:rsidRPr="71EC2CD3" w:rsidR="43C89FF2">
        <w:rPr>
          <w:rFonts w:ascii="Arial" w:hAnsi="Arial" w:eastAsia="Arial" w:cs="Arial"/>
          <w:color w:val="auto"/>
          <w:sz w:val="24"/>
          <w:szCs w:val="24"/>
          <w:u w:val="none"/>
        </w:rPr>
        <w:t xml:space="preserve"> play and </w:t>
      </w:r>
      <w:r w:rsidRPr="71EC2CD3" w:rsidR="63DD59D8">
        <w:rPr>
          <w:rFonts w:ascii="Arial" w:hAnsi="Arial" w:eastAsia="Arial" w:cs="Arial"/>
          <w:color w:val="auto"/>
          <w:sz w:val="24"/>
          <w:szCs w:val="24"/>
          <w:u w:val="none"/>
        </w:rPr>
        <w:t>‘</w:t>
      </w:r>
      <w:r w:rsidRPr="71EC2CD3" w:rsidR="43C89FF2">
        <w:rPr>
          <w:rFonts w:ascii="Arial" w:hAnsi="Arial" w:eastAsia="Arial" w:cs="Arial"/>
          <w:color w:val="auto"/>
          <w:sz w:val="24"/>
          <w:szCs w:val="24"/>
          <w:u w:val="none"/>
        </w:rPr>
        <w:t>practitioner- directed</w:t>
      </w:r>
      <w:r w:rsidRPr="71EC2CD3" w:rsidR="3BE3F739">
        <w:rPr>
          <w:rFonts w:ascii="Arial" w:hAnsi="Arial" w:eastAsia="Arial" w:cs="Arial"/>
          <w:color w:val="auto"/>
          <w:sz w:val="24"/>
          <w:szCs w:val="24"/>
          <w:u w:val="none"/>
        </w:rPr>
        <w:t>’</w:t>
      </w:r>
      <w:r w:rsidRPr="71EC2CD3" w:rsidR="43C89FF2">
        <w:rPr>
          <w:rFonts w:ascii="Arial" w:hAnsi="Arial" w:eastAsia="Arial" w:cs="Arial"/>
          <w:color w:val="auto"/>
          <w:sz w:val="24"/>
          <w:szCs w:val="24"/>
          <w:u w:val="none"/>
        </w:rPr>
        <w:t xml:space="preserve"> play, especially during the last year of the Foundation Phase.</w:t>
      </w:r>
      <w:r w:rsidRPr="71EC2CD3" w:rsidR="10DA644B">
        <w:rPr>
          <w:rFonts w:ascii="Arial" w:hAnsi="Arial" w:eastAsia="Arial" w:cs="Arial"/>
          <w:color w:val="auto"/>
          <w:sz w:val="24"/>
          <w:szCs w:val="24"/>
          <w:u w:val="none"/>
        </w:rPr>
        <w:t xml:space="preserve"> </w:t>
      </w:r>
      <w:r w:rsidRPr="71EC2CD3" w:rsidR="10DA644B">
        <w:rPr>
          <w:rFonts w:ascii="Arial" w:hAnsi="Arial" w:eastAsia="Arial" w:cs="Arial"/>
          <w:color w:val="auto"/>
          <w:sz w:val="24"/>
          <w:szCs w:val="24"/>
          <w:u w:val="none"/>
        </w:rPr>
        <w:t>Why was this, lack of training? Unclear guidance</w:t>
      </w:r>
      <w:r w:rsidRPr="71EC2CD3" w:rsidR="2C72EEAB">
        <w:rPr>
          <w:rFonts w:ascii="Arial" w:hAnsi="Arial" w:eastAsia="Arial" w:cs="Arial"/>
          <w:color w:val="auto"/>
          <w:sz w:val="24"/>
          <w:szCs w:val="24"/>
          <w:u w:val="none"/>
        </w:rPr>
        <w:t>?</w:t>
      </w:r>
      <w:r w:rsidRPr="71EC2CD3" w:rsidR="10DA644B">
        <w:rPr>
          <w:rFonts w:ascii="Arial" w:hAnsi="Arial" w:eastAsia="Arial" w:cs="Arial"/>
          <w:color w:val="auto"/>
          <w:sz w:val="24"/>
          <w:szCs w:val="24"/>
          <w:u w:val="none"/>
        </w:rPr>
        <w:t xml:space="preserve"> - develop this critique.</w:t>
      </w:r>
    </w:p>
    <w:p w:rsidR="07E33AF5" w:rsidP="71EC2CD3" w:rsidRDefault="07E33AF5" w14:paraId="403BFEEE" w14:textId="3E1C998D">
      <w:pPr>
        <w:pStyle w:val="Normal"/>
        <w:bidi w:val="0"/>
        <w:spacing w:before="0" w:beforeAutospacing="off" w:after="0" w:afterAutospacing="off" w:line="240" w:lineRule="auto"/>
        <w:ind w:left="0" w:right="0"/>
        <w:jc w:val="both"/>
        <w:rPr>
          <w:rFonts w:ascii="Arial" w:hAnsi="Arial" w:eastAsia="Arial" w:cs="Arial"/>
          <w:color w:val="auto"/>
          <w:sz w:val="24"/>
          <w:szCs w:val="24"/>
          <w:u w:val="none"/>
        </w:rPr>
      </w:pPr>
    </w:p>
    <w:p w:rsidR="727CF051" w:rsidP="71EC2CD3" w:rsidRDefault="727CF051" w14:paraId="584626AC" w14:textId="2A3603CA">
      <w:pPr>
        <w:pStyle w:val="Normal"/>
        <w:bidi w:val="0"/>
        <w:spacing w:before="0" w:beforeAutospacing="off" w:after="160" w:afterAutospacing="off" w:line="360" w:lineRule="auto"/>
        <w:ind w:left="0" w:right="0"/>
        <w:jc w:val="both"/>
        <w:rPr>
          <w:rFonts w:ascii="Arial" w:hAnsi="Arial" w:eastAsia="Arial" w:cs="Arial"/>
          <w:color w:val="auto"/>
          <w:sz w:val="24"/>
          <w:szCs w:val="24"/>
          <w:u w:val="none"/>
        </w:rPr>
      </w:pPr>
      <w:r w:rsidRPr="71EC2CD3" w:rsidR="5137BB5A">
        <w:rPr>
          <w:rFonts w:ascii="Arial" w:hAnsi="Arial" w:eastAsia="Arial" w:cs="Arial"/>
          <w:color w:val="auto"/>
          <w:sz w:val="24"/>
          <w:szCs w:val="24"/>
          <w:u w:val="none"/>
        </w:rPr>
        <w:t>Piaget</w:t>
      </w:r>
      <w:r w:rsidRPr="71EC2CD3" w:rsidR="25EBF12D">
        <w:rPr>
          <w:rFonts w:ascii="Arial" w:hAnsi="Arial" w:eastAsia="Arial" w:cs="Arial"/>
          <w:color w:val="auto"/>
          <w:sz w:val="24"/>
          <w:szCs w:val="24"/>
          <w:u w:val="none"/>
        </w:rPr>
        <w:t xml:space="preserve"> </w:t>
      </w:r>
      <w:r w:rsidRPr="71EC2CD3" w:rsidR="43470363">
        <w:rPr>
          <w:rFonts w:ascii="Arial" w:hAnsi="Arial" w:eastAsia="Arial" w:cs="Arial"/>
          <w:color w:val="auto"/>
          <w:sz w:val="24"/>
          <w:szCs w:val="24"/>
          <w:u w:val="none"/>
        </w:rPr>
        <w:t>(</w:t>
      </w:r>
      <w:r w:rsidRPr="71EC2CD3" w:rsidR="3BA587C8">
        <w:rPr>
          <w:rFonts w:ascii="Arial" w:hAnsi="Arial" w:eastAsia="Arial" w:cs="Arial"/>
          <w:color w:val="auto"/>
          <w:sz w:val="24"/>
          <w:szCs w:val="24"/>
          <w:u w:val="none"/>
        </w:rPr>
        <w:t xml:space="preserve">1951) </w:t>
      </w:r>
      <w:r w:rsidRPr="71EC2CD3" w:rsidR="5137BB5A">
        <w:rPr>
          <w:rFonts w:ascii="Arial" w:hAnsi="Arial" w:eastAsia="Arial" w:cs="Arial"/>
          <w:color w:val="auto"/>
          <w:sz w:val="24"/>
          <w:szCs w:val="24"/>
          <w:u w:val="none"/>
        </w:rPr>
        <w:t xml:space="preserve">emphasises the importance of play in his pre-operational stage of development by explaining that children develop their thinking, language and social skills </w:t>
      </w:r>
      <w:r w:rsidRPr="71EC2CD3" w:rsidR="0E31EE7B">
        <w:rPr>
          <w:rFonts w:ascii="Arial" w:hAnsi="Arial" w:eastAsia="Arial" w:cs="Arial"/>
          <w:color w:val="auto"/>
          <w:sz w:val="24"/>
          <w:szCs w:val="24"/>
          <w:u w:val="none"/>
        </w:rPr>
        <w:t xml:space="preserve">through pretend play, drawings and using their language to engage with others, this supports the play- based </w:t>
      </w:r>
      <w:r w:rsidRPr="71EC2CD3" w:rsidR="3A6BED1A">
        <w:rPr>
          <w:rFonts w:ascii="Arial" w:hAnsi="Arial" w:eastAsia="Arial" w:cs="Arial"/>
          <w:color w:val="auto"/>
          <w:sz w:val="24"/>
          <w:szCs w:val="24"/>
          <w:u w:val="none"/>
        </w:rPr>
        <w:t>C</w:t>
      </w:r>
      <w:r w:rsidRPr="71EC2CD3" w:rsidR="0E31EE7B">
        <w:rPr>
          <w:rFonts w:ascii="Arial" w:hAnsi="Arial" w:eastAsia="Arial" w:cs="Arial"/>
          <w:color w:val="auto"/>
          <w:sz w:val="24"/>
          <w:szCs w:val="24"/>
          <w:u w:val="none"/>
        </w:rPr>
        <w:t xml:space="preserve">urriculum by </w:t>
      </w:r>
      <w:r w:rsidRPr="71EC2CD3" w:rsidR="58DD3FF6">
        <w:rPr>
          <w:rFonts w:ascii="Arial" w:hAnsi="Arial" w:eastAsia="Arial" w:cs="Arial"/>
          <w:color w:val="auto"/>
          <w:sz w:val="24"/>
          <w:szCs w:val="24"/>
          <w:u w:val="none"/>
        </w:rPr>
        <w:t>engaging</w:t>
      </w:r>
      <w:r w:rsidRPr="71EC2CD3" w:rsidR="0E31EE7B">
        <w:rPr>
          <w:rFonts w:ascii="Arial" w:hAnsi="Arial" w:eastAsia="Arial" w:cs="Arial"/>
          <w:color w:val="auto"/>
          <w:sz w:val="24"/>
          <w:szCs w:val="24"/>
          <w:u w:val="none"/>
        </w:rPr>
        <w:t xml:space="preserve"> </w:t>
      </w:r>
      <w:r w:rsidRPr="71EC2CD3" w:rsidR="0E31EE7B">
        <w:rPr>
          <w:rFonts w:ascii="Arial" w:hAnsi="Arial" w:eastAsia="Arial" w:cs="Arial"/>
          <w:color w:val="auto"/>
          <w:sz w:val="24"/>
          <w:szCs w:val="24"/>
          <w:u w:val="none"/>
        </w:rPr>
        <w:t xml:space="preserve">the developmental skills involved in play. </w:t>
      </w:r>
      <w:r w:rsidRPr="71EC2CD3" w:rsidR="01CAC537">
        <w:rPr>
          <w:rFonts w:ascii="Arial" w:hAnsi="Arial" w:eastAsia="Arial" w:cs="Arial"/>
          <w:color w:val="auto"/>
          <w:sz w:val="24"/>
          <w:szCs w:val="24"/>
          <w:u w:val="none"/>
        </w:rPr>
        <w:t xml:space="preserve"> </w:t>
      </w:r>
      <w:r w:rsidRPr="71EC2CD3" w:rsidR="7C1299E0">
        <w:rPr>
          <w:rFonts w:ascii="Arial" w:hAnsi="Arial" w:eastAsia="Arial" w:cs="Arial"/>
          <w:color w:val="auto"/>
          <w:sz w:val="24"/>
          <w:szCs w:val="24"/>
          <w:u w:val="none"/>
        </w:rPr>
        <w:t xml:space="preserve">Vygotsky </w:t>
      </w:r>
      <w:r w:rsidRPr="71EC2CD3" w:rsidR="04FD876C">
        <w:rPr>
          <w:rFonts w:ascii="Arial" w:hAnsi="Arial" w:eastAsia="Arial" w:cs="Arial"/>
          <w:color w:val="auto"/>
          <w:sz w:val="24"/>
          <w:szCs w:val="24"/>
          <w:u w:val="none"/>
        </w:rPr>
        <w:t>(19</w:t>
      </w:r>
      <w:r w:rsidRPr="71EC2CD3" w:rsidR="09DD40F1">
        <w:rPr>
          <w:rFonts w:ascii="Arial" w:hAnsi="Arial" w:eastAsia="Arial" w:cs="Arial"/>
          <w:color w:val="auto"/>
          <w:sz w:val="24"/>
          <w:szCs w:val="24"/>
          <w:u w:val="none"/>
        </w:rPr>
        <w:t>78</w:t>
      </w:r>
      <w:r w:rsidRPr="71EC2CD3" w:rsidR="04FD876C">
        <w:rPr>
          <w:rFonts w:ascii="Arial" w:hAnsi="Arial" w:eastAsia="Arial" w:cs="Arial"/>
          <w:color w:val="auto"/>
          <w:sz w:val="24"/>
          <w:szCs w:val="24"/>
          <w:u w:val="none"/>
        </w:rPr>
        <w:t xml:space="preserve">) </w:t>
      </w:r>
      <w:r w:rsidRPr="71EC2CD3" w:rsidR="7C1299E0">
        <w:rPr>
          <w:rFonts w:ascii="Arial" w:hAnsi="Arial" w:eastAsia="Arial" w:cs="Arial"/>
          <w:color w:val="auto"/>
          <w:sz w:val="24"/>
          <w:szCs w:val="24"/>
          <w:u w:val="none"/>
        </w:rPr>
        <w:t>also recognises play as an area for developm</w:t>
      </w:r>
      <w:r w:rsidRPr="71EC2CD3" w:rsidR="7F460DDA">
        <w:rPr>
          <w:rFonts w:ascii="Arial" w:hAnsi="Arial" w:eastAsia="Arial" w:cs="Arial"/>
          <w:color w:val="auto"/>
          <w:sz w:val="24"/>
          <w:szCs w:val="24"/>
          <w:u w:val="none"/>
        </w:rPr>
        <w:t>ent.</w:t>
      </w:r>
      <w:r w:rsidRPr="71EC2CD3" w:rsidR="61BABA85">
        <w:rPr>
          <w:rFonts w:ascii="Arial" w:hAnsi="Arial" w:eastAsia="Arial" w:cs="Arial"/>
          <w:color w:val="auto"/>
          <w:sz w:val="24"/>
          <w:szCs w:val="24"/>
          <w:u w:val="none"/>
        </w:rPr>
        <w:t xml:space="preserve"> </w:t>
      </w:r>
      <w:r w:rsidRPr="71EC2CD3" w:rsidR="64A297EF">
        <w:rPr>
          <w:rFonts w:ascii="Arial" w:hAnsi="Arial" w:eastAsia="Arial" w:cs="Arial"/>
          <w:color w:val="auto"/>
          <w:sz w:val="24"/>
          <w:szCs w:val="24"/>
          <w:u w:val="none"/>
        </w:rPr>
        <w:t>H</w:t>
      </w:r>
      <w:r w:rsidRPr="71EC2CD3" w:rsidR="61BABA85">
        <w:rPr>
          <w:rFonts w:ascii="Arial" w:hAnsi="Arial" w:eastAsia="Arial" w:cs="Arial"/>
          <w:color w:val="auto"/>
          <w:sz w:val="24"/>
          <w:szCs w:val="24"/>
          <w:u w:val="none"/>
        </w:rPr>
        <w:t xml:space="preserve">e explains that pretend play is </w:t>
      </w:r>
      <w:r w:rsidRPr="71EC2CD3" w:rsidR="0B5CAE67">
        <w:rPr>
          <w:rFonts w:ascii="Arial" w:hAnsi="Arial" w:eastAsia="Arial" w:cs="Arial"/>
          <w:color w:val="auto"/>
          <w:sz w:val="24"/>
          <w:szCs w:val="24"/>
          <w:u w:val="none"/>
        </w:rPr>
        <w:t>seen as a</w:t>
      </w:r>
      <w:r w:rsidRPr="71EC2CD3" w:rsidR="61BABA85">
        <w:rPr>
          <w:rFonts w:ascii="Arial" w:hAnsi="Arial" w:eastAsia="Arial" w:cs="Arial"/>
          <w:color w:val="auto"/>
          <w:sz w:val="24"/>
          <w:szCs w:val="24"/>
          <w:u w:val="none"/>
        </w:rPr>
        <w:t xml:space="preserve"> </w:t>
      </w:r>
      <w:r w:rsidRPr="71EC2CD3" w:rsidR="61BABA85">
        <w:rPr>
          <w:rFonts w:ascii="Arial" w:hAnsi="Arial" w:eastAsia="Arial" w:cs="Arial"/>
          <w:color w:val="auto"/>
          <w:sz w:val="24"/>
          <w:szCs w:val="24"/>
          <w:u w:val="none"/>
        </w:rPr>
        <w:t xml:space="preserve">Zone or Proximal </w:t>
      </w:r>
      <w:r w:rsidRPr="71EC2CD3" w:rsidR="35FA0CE0">
        <w:rPr>
          <w:rFonts w:ascii="Arial" w:hAnsi="Arial" w:eastAsia="Arial" w:cs="Arial"/>
          <w:color w:val="auto"/>
          <w:sz w:val="24"/>
          <w:szCs w:val="24"/>
          <w:u w:val="none"/>
        </w:rPr>
        <w:t>D</w:t>
      </w:r>
      <w:r w:rsidRPr="71EC2CD3" w:rsidR="61BABA85">
        <w:rPr>
          <w:rFonts w:ascii="Arial" w:hAnsi="Arial" w:eastAsia="Arial" w:cs="Arial"/>
          <w:color w:val="auto"/>
          <w:sz w:val="24"/>
          <w:szCs w:val="24"/>
          <w:u w:val="none"/>
        </w:rPr>
        <w:t xml:space="preserve">evelopment through children building their knowledge and </w:t>
      </w:r>
      <w:r w:rsidRPr="71EC2CD3" w:rsidR="4C077BF0">
        <w:rPr>
          <w:rFonts w:ascii="Arial" w:hAnsi="Arial" w:eastAsia="Arial" w:cs="Arial"/>
          <w:color w:val="auto"/>
          <w:sz w:val="24"/>
          <w:szCs w:val="24"/>
          <w:u w:val="none"/>
        </w:rPr>
        <w:t>understanding</w:t>
      </w:r>
      <w:r w:rsidRPr="71EC2CD3" w:rsidR="4210336D">
        <w:rPr>
          <w:rFonts w:ascii="Arial" w:hAnsi="Arial" w:eastAsia="Arial" w:cs="Arial"/>
          <w:color w:val="auto"/>
          <w:sz w:val="24"/>
          <w:szCs w:val="24"/>
          <w:u w:val="none"/>
        </w:rPr>
        <w:t xml:space="preserve">, </w:t>
      </w:r>
      <w:r w:rsidRPr="71EC2CD3" w:rsidR="5F27CA99">
        <w:rPr>
          <w:rFonts w:ascii="Arial" w:hAnsi="Arial" w:eastAsia="Arial" w:cs="Arial"/>
          <w:color w:val="auto"/>
          <w:sz w:val="24"/>
          <w:szCs w:val="24"/>
          <w:u w:val="none"/>
        </w:rPr>
        <w:t xml:space="preserve">by </w:t>
      </w:r>
      <w:r w:rsidRPr="71EC2CD3" w:rsidR="20C141FE">
        <w:rPr>
          <w:rFonts w:ascii="Arial" w:hAnsi="Arial" w:eastAsia="Arial" w:cs="Arial"/>
          <w:color w:val="auto"/>
          <w:sz w:val="24"/>
          <w:szCs w:val="24"/>
          <w:u w:val="none"/>
        </w:rPr>
        <w:t>recognising</w:t>
      </w:r>
      <w:r w:rsidRPr="71EC2CD3" w:rsidR="5F27CA99">
        <w:rPr>
          <w:rFonts w:ascii="Arial" w:hAnsi="Arial" w:eastAsia="Arial" w:cs="Arial"/>
          <w:color w:val="auto"/>
          <w:sz w:val="24"/>
          <w:szCs w:val="24"/>
          <w:u w:val="none"/>
        </w:rPr>
        <w:t xml:space="preserve"> that play has its own set of rules</w:t>
      </w:r>
      <w:r w:rsidRPr="71EC2CD3" w:rsidR="537419D5">
        <w:rPr>
          <w:rFonts w:ascii="Arial" w:hAnsi="Arial" w:eastAsia="Arial" w:cs="Arial"/>
          <w:color w:val="auto"/>
          <w:sz w:val="24"/>
          <w:szCs w:val="24"/>
          <w:u w:val="none"/>
        </w:rPr>
        <w:t>,</w:t>
      </w:r>
      <w:r w:rsidRPr="71EC2CD3" w:rsidR="5F27CA99">
        <w:rPr>
          <w:rFonts w:ascii="Arial" w:hAnsi="Arial" w:eastAsia="Arial" w:cs="Arial"/>
          <w:color w:val="auto"/>
          <w:sz w:val="24"/>
          <w:szCs w:val="24"/>
          <w:u w:val="none"/>
        </w:rPr>
        <w:t xml:space="preserve"> this help</w:t>
      </w:r>
      <w:r w:rsidRPr="71EC2CD3" w:rsidR="71775950">
        <w:rPr>
          <w:rFonts w:ascii="Arial" w:hAnsi="Arial" w:eastAsia="Arial" w:cs="Arial"/>
          <w:color w:val="auto"/>
          <w:sz w:val="24"/>
          <w:szCs w:val="24"/>
          <w:u w:val="none"/>
        </w:rPr>
        <w:t xml:space="preserve">s </w:t>
      </w:r>
      <w:r w:rsidRPr="71EC2CD3" w:rsidR="5F27CA99">
        <w:rPr>
          <w:rFonts w:ascii="Arial" w:hAnsi="Arial" w:eastAsia="Arial" w:cs="Arial"/>
          <w:color w:val="auto"/>
          <w:sz w:val="24"/>
          <w:szCs w:val="24"/>
          <w:u w:val="none"/>
        </w:rPr>
        <w:t>children</w:t>
      </w:r>
      <w:r w:rsidRPr="71EC2CD3" w:rsidR="25FDDA36">
        <w:rPr>
          <w:rFonts w:ascii="Arial" w:hAnsi="Arial" w:eastAsia="Arial" w:cs="Arial"/>
          <w:color w:val="auto"/>
          <w:sz w:val="24"/>
          <w:szCs w:val="24"/>
          <w:u w:val="none"/>
        </w:rPr>
        <w:t xml:space="preserve"> </w:t>
      </w:r>
      <w:r w:rsidRPr="71EC2CD3" w:rsidR="5F27CA99">
        <w:rPr>
          <w:rFonts w:ascii="Arial" w:hAnsi="Arial" w:eastAsia="Arial" w:cs="Arial"/>
          <w:color w:val="auto"/>
          <w:sz w:val="24"/>
          <w:szCs w:val="24"/>
          <w:u w:val="none"/>
        </w:rPr>
        <w:t>understanding</w:t>
      </w:r>
      <w:r w:rsidRPr="71EC2CD3" w:rsidR="41D3CF33">
        <w:rPr>
          <w:rFonts w:ascii="Arial" w:hAnsi="Arial" w:eastAsia="Arial" w:cs="Arial"/>
          <w:color w:val="auto"/>
          <w:sz w:val="24"/>
          <w:szCs w:val="24"/>
          <w:u w:val="none"/>
        </w:rPr>
        <w:t xml:space="preserve"> </w:t>
      </w:r>
      <w:r w:rsidRPr="71EC2CD3" w:rsidR="4210336D">
        <w:rPr>
          <w:rFonts w:ascii="Arial" w:hAnsi="Arial" w:eastAsia="Arial" w:cs="Arial"/>
          <w:color w:val="auto"/>
          <w:sz w:val="24"/>
          <w:szCs w:val="24"/>
          <w:u w:val="none"/>
        </w:rPr>
        <w:t>social norm</w:t>
      </w:r>
      <w:r w:rsidRPr="71EC2CD3" w:rsidR="40F86132">
        <w:rPr>
          <w:rFonts w:ascii="Arial" w:hAnsi="Arial" w:eastAsia="Arial" w:cs="Arial"/>
          <w:color w:val="auto"/>
          <w:sz w:val="24"/>
          <w:szCs w:val="24"/>
          <w:u w:val="none"/>
        </w:rPr>
        <w:t xml:space="preserve">s. </w:t>
      </w:r>
      <w:r w:rsidRPr="71EC2CD3" w:rsidR="727CF051">
        <w:rPr>
          <w:rFonts w:ascii="Arial" w:hAnsi="Arial" w:eastAsia="Arial" w:cs="Arial"/>
          <w:color w:val="auto"/>
          <w:sz w:val="24"/>
          <w:szCs w:val="24"/>
          <w:u w:val="none"/>
        </w:rPr>
        <w:t>Piaget</w:t>
      </w:r>
      <w:r w:rsidRPr="71EC2CD3" w:rsidR="0656C73E">
        <w:rPr>
          <w:rFonts w:ascii="Arial" w:hAnsi="Arial" w:eastAsia="Arial" w:cs="Arial"/>
          <w:color w:val="auto"/>
          <w:sz w:val="24"/>
          <w:szCs w:val="24"/>
          <w:u w:val="none"/>
        </w:rPr>
        <w:t xml:space="preserve"> </w:t>
      </w:r>
      <w:r w:rsidRPr="71EC2CD3" w:rsidR="0B8C7C8A">
        <w:rPr>
          <w:rFonts w:ascii="Arial" w:hAnsi="Arial" w:eastAsia="Arial" w:cs="Arial"/>
          <w:color w:val="auto"/>
          <w:sz w:val="24"/>
          <w:szCs w:val="24"/>
          <w:u w:val="none"/>
        </w:rPr>
        <w:t>(1951)</w:t>
      </w:r>
      <w:r w:rsidRPr="71EC2CD3" w:rsidR="727CF051">
        <w:rPr>
          <w:rFonts w:ascii="Arial" w:hAnsi="Arial" w:eastAsia="Arial" w:cs="Arial"/>
          <w:color w:val="auto"/>
          <w:sz w:val="24"/>
          <w:szCs w:val="24"/>
          <w:u w:val="none"/>
        </w:rPr>
        <w:t>, Vygotsky</w:t>
      </w:r>
      <w:r w:rsidRPr="71EC2CD3" w:rsidR="68F901F6">
        <w:rPr>
          <w:rFonts w:ascii="Arial" w:hAnsi="Arial" w:eastAsia="Arial" w:cs="Arial"/>
          <w:color w:val="auto"/>
          <w:sz w:val="24"/>
          <w:szCs w:val="24"/>
          <w:u w:val="none"/>
        </w:rPr>
        <w:t xml:space="preserve"> (1978)</w:t>
      </w:r>
      <w:r w:rsidRPr="71EC2CD3" w:rsidR="0D9A80E7">
        <w:rPr>
          <w:rFonts w:ascii="Arial" w:hAnsi="Arial" w:eastAsia="Arial" w:cs="Arial"/>
          <w:color w:val="auto"/>
          <w:sz w:val="24"/>
          <w:szCs w:val="24"/>
          <w:u w:val="none"/>
        </w:rPr>
        <w:t xml:space="preserve"> </w:t>
      </w:r>
      <w:r w:rsidRPr="71EC2CD3" w:rsidR="727CF051">
        <w:rPr>
          <w:rFonts w:ascii="Arial" w:hAnsi="Arial" w:eastAsia="Arial" w:cs="Arial"/>
          <w:color w:val="auto"/>
          <w:sz w:val="24"/>
          <w:szCs w:val="24"/>
          <w:u w:val="none"/>
        </w:rPr>
        <w:t>and Bruner</w:t>
      </w:r>
      <w:r w:rsidRPr="71EC2CD3" w:rsidR="4D6E4A93">
        <w:rPr>
          <w:rFonts w:ascii="Arial" w:hAnsi="Arial" w:eastAsia="Arial" w:cs="Arial"/>
          <w:color w:val="auto"/>
          <w:sz w:val="24"/>
          <w:szCs w:val="24"/>
          <w:u w:val="none"/>
        </w:rPr>
        <w:t xml:space="preserve"> (1973)</w:t>
      </w:r>
      <w:r w:rsidRPr="71EC2CD3" w:rsidR="727CF051">
        <w:rPr>
          <w:rFonts w:ascii="Arial" w:hAnsi="Arial" w:eastAsia="Arial" w:cs="Arial"/>
          <w:color w:val="auto"/>
          <w:sz w:val="24"/>
          <w:szCs w:val="24"/>
          <w:u w:val="none"/>
        </w:rPr>
        <w:t xml:space="preserve"> </w:t>
      </w:r>
      <w:r w:rsidRPr="71EC2CD3" w:rsidR="5958A607">
        <w:rPr>
          <w:rFonts w:ascii="Arial" w:hAnsi="Arial" w:eastAsia="Arial" w:cs="Arial"/>
          <w:color w:val="auto"/>
          <w:sz w:val="24"/>
          <w:szCs w:val="24"/>
          <w:u w:val="none"/>
        </w:rPr>
        <w:t>despite</w:t>
      </w:r>
      <w:r w:rsidRPr="71EC2CD3" w:rsidR="5958A607">
        <w:rPr>
          <w:rFonts w:ascii="Arial" w:hAnsi="Arial" w:eastAsia="Arial" w:cs="Arial"/>
          <w:color w:val="auto"/>
          <w:sz w:val="24"/>
          <w:szCs w:val="24"/>
          <w:u w:val="none"/>
        </w:rPr>
        <w:t xml:space="preserve"> having</w:t>
      </w:r>
      <w:r w:rsidRPr="71EC2CD3" w:rsidR="727CF051">
        <w:rPr>
          <w:rFonts w:ascii="Arial" w:hAnsi="Arial" w:eastAsia="Arial" w:cs="Arial"/>
          <w:color w:val="auto"/>
          <w:sz w:val="24"/>
          <w:szCs w:val="24"/>
          <w:u w:val="none"/>
        </w:rPr>
        <w:t xml:space="preserve"> differences in theories do all support the ‘active developing child’</w:t>
      </w:r>
      <w:r w:rsidRPr="71EC2CD3" w:rsidR="30294DC6">
        <w:rPr>
          <w:rFonts w:ascii="Arial" w:hAnsi="Arial" w:eastAsia="Arial" w:cs="Arial"/>
          <w:color w:val="auto"/>
          <w:sz w:val="24"/>
          <w:szCs w:val="24"/>
          <w:u w:val="none"/>
        </w:rPr>
        <w:t xml:space="preserve"> at the centre of educational development</w:t>
      </w:r>
      <w:r w:rsidRPr="71EC2CD3" w:rsidR="1DD68CAD">
        <w:rPr>
          <w:rFonts w:ascii="Arial" w:hAnsi="Arial" w:eastAsia="Arial" w:cs="Arial"/>
          <w:color w:val="auto"/>
          <w:sz w:val="24"/>
          <w:szCs w:val="24"/>
          <w:u w:val="none"/>
        </w:rPr>
        <w:t xml:space="preserve">. </w:t>
      </w:r>
    </w:p>
    <w:p w:rsidR="345850C4" w:rsidP="71EC2CD3" w:rsidRDefault="345850C4" w14:paraId="4FB2E17F" w14:textId="3196C361">
      <w:pPr>
        <w:pStyle w:val="Normal"/>
        <w:bidi w:val="0"/>
        <w:spacing w:before="0" w:beforeAutospacing="off" w:after="160" w:afterAutospacing="off" w:line="360" w:lineRule="auto"/>
        <w:ind w:left="0" w:right="0"/>
        <w:jc w:val="both"/>
        <w:rPr>
          <w:rFonts w:ascii="Arial" w:hAnsi="Arial" w:eastAsia="Arial" w:cs="Arial"/>
          <w:color w:val="auto"/>
          <w:sz w:val="24"/>
          <w:szCs w:val="24"/>
          <w:u w:val="none"/>
        </w:rPr>
      </w:pPr>
      <w:r w:rsidRPr="71EC2CD3" w:rsidR="47AD1E2A">
        <w:rPr>
          <w:rFonts w:ascii="Arial" w:hAnsi="Arial" w:eastAsia="Arial" w:cs="Arial"/>
          <w:color w:val="auto"/>
          <w:sz w:val="24"/>
          <w:szCs w:val="24"/>
          <w:u w:val="none"/>
        </w:rPr>
        <w:t xml:space="preserve">Maynard et al. (2013) </w:t>
      </w:r>
      <w:r w:rsidRPr="71EC2CD3" w:rsidR="720BBB5F">
        <w:rPr>
          <w:rFonts w:ascii="Arial" w:hAnsi="Arial" w:eastAsia="Arial" w:cs="Arial"/>
          <w:color w:val="auto"/>
          <w:sz w:val="24"/>
          <w:szCs w:val="24"/>
          <w:u w:val="none"/>
        </w:rPr>
        <w:t>e</w:t>
      </w:r>
      <w:r w:rsidRPr="71EC2CD3" w:rsidR="55B17B7A">
        <w:rPr>
          <w:rFonts w:ascii="Arial" w:hAnsi="Arial" w:eastAsia="Arial" w:cs="Arial"/>
          <w:color w:val="auto"/>
          <w:sz w:val="24"/>
          <w:szCs w:val="24"/>
          <w:u w:val="none"/>
        </w:rPr>
        <w:t xml:space="preserve">xplain that to support the analysis of the </w:t>
      </w:r>
      <w:r w:rsidRPr="71EC2CD3" w:rsidR="17C44379">
        <w:rPr>
          <w:rFonts w:ascii="Arial" w:hAnsi="Arial" w:eastAsia="Arial" w:cs="Arial"/>
          <w:color w:val="auto"/>
          <w:sz w:val="24"/>
          <w:szCs w:val="24"/>
          <w:u w:val="none"/>
        </w:rPr>
        <w:t>F</w:t>
      </w:r>
      <w:r w:rsidRPr="71EC2CD3" w:rsidR="55B17B7A">
        <w:rPr>
          <w:rFonts w:ascii="Arial" w:hAnsi="Arial" w:eastAsia="Arial" w:cs="Arial"/>
          <w:color w:val="auto"/>
          <w:sz w:val="24"/>
          <w:szCs w:val="24"/>
          <w:u w:val="none"/>
        </w:rPr>
        <w:t xml:space="preserve">oundation </w:t>
      </w:r>
      <w:r w:rsidRPr="71EC2CD3" w:rsidR="44DA68DB">
        <w:rPr>
          <w:rFonts w:ascii="Arial" w:hAnsi="Arial" w:eastAsia="Arial" w:cs="Arial"/>
          <w:color w:val="auto"/>
          <w:sz w:val="24"/>
          <w:szCs w:val="24"/>
          <w:u w:val="none"/>
        </w:rPr>
        <w:t>P</w:t>
      </w:r>
      <w:r w:rsidRPr="71EC2CD3" w:rsidR="55B17B7A">
        <w:rPr>
          <w:rFonts w:ascii="Arial" w:hAnsi="Arial" w:eastAsia="Arial" w:cs="Arial"/>
          <w:color w:val="auto"/>
          <w:sz w:val="24"/>
          <w:szCs w:val="24"/>
          <w:u w:val="none"/>
        </w:rPr>
        <w:t>hase</w:t>
      </w:r>
      <w:r w:rsidRPr="71EC2CD3" w:rsidR="4F24A5DF">
        <w:rPr>
          <w:rFonts w:ascii="Arial" w:hAnsi="Arial" w:eastAsia="Arial" w:cs="Arial"/>
          <w:color w:val="auto"/>
          <w:sz w:val="24"/>
          <w:szCs w:val="24"/>
          <w:u w:val="none"/>
        </w:rPr>
        <w:t xml:space="preserve"> they needed to develop their knowledge in o</w:t>
      </w:r>
      <w:r w:rsidRPr="71EC2CD3" w:rsidR="47B6FD27">
        <w:rPr>
          <w:rFonts w:ascii="Arial" w:hAnsi="Arial" w:eastAsia="Arial" w:cs="Arial"/>
          <w:color w:val="auto"/>
          <w:sz w:val="24"/>
          <w:szCs w:val="24"/>
          <w:u w:val="none"/>
        </w:rPr>
        <w:t>f</w:t>
      </w:r>
      <w:r w:rsidRPr="71EC2CD3" w:rsidR="4F24A5DF">
        <w:rPr>
          <w:rFonts w:ascii="Arial" w:hAnsi="Arial" w:eastAsia="Arial" w:cs="Arial"/>
          <w:color w:val="auto"/>
          <w:sz w:val="24"/>
          <w:szCs w:val="24"/>
          <w:u w:val="none"/>
        </w:rPr>
        <w:t xml:space="preserve"> </w:t>
      </w:r>
      <w:r w:rsidRPr="71EC2CD3" w:rsidR="3F43C1BF">
        <w:rPr>
          <w:rFonts w:ascii="Arial" w:hAnsi="Arial" w:eastAsia="Arial" w:cs="Arial"/>
          <w:color w:val="auto"/>
          <w:sz w:val="24"/>
          <w:szCs w:val="24"/>
          <w:u w:val="none"/>
        </w:rPr>
        <w:t>approaches</w:t>
      </w:r>
      <w:r w:rsidRPr="71EC2CD3" w:rsidR="3F43C1BF">
        <w:rPr>
          <w:rFonts w:ascii="Arial" w:hAnsi="Arial" w:eastAsia="Arial" w:cs="Arial"/>
          <w:color w:val="auto"/>
          <w:sz w:val="24"/>
          <w:szCs w:val="24"/>
          <w:u w:val="none"/>
        </w:rPr>
        <w:t xml:space="preserve"> </w:t>
      </w:r>
      <w:r w:rsidRPr="71EC2CD3" w:rsidR="4F24A5DF">
        <w:rPr>
          <w:rFonts w:ascii="Arial" w:hAnsi="Arial" w:eastAsia="Arial" w:cs="Arial"/>
          <w:color w:val="auto"/>
          <w:sz w:val="24"/>
          <w:szCs w:val="24"/>
          <w:u w:val="none"/>
        </w:rPr>
        <w:t>that</w:t>
      </w:r>
      <w:r w:rsidRPr="71EC2CD3" w:rsidR="4590F22F">
        <w:rPr>
          <w:rFonts w:ascii="Arial" w:hAnsi="Arial" w:eastAsia="Arial" w:cs="Arial"/>
          <w:color w:val="auto"/>
          <w:sz w:val="24"/>
          <w:szCs w:val="24"/>
          <w:u w:val="none"/>
        </w:rPr>
        <w:t xml:space="preserve"> </w:t>
      </w:r>
      <w:r w:rsidRPr="71EC2CD3" w:rsidR="36061113">
        <w:rPr>
          <w:rFonts w:ascii="Arial" w:hAnsi="Arial" w:eastAsia="Arial" w:cs="Arial"/>
          <w:color w:val="auto"/>
          <w:sz w:val="24"/>
          <w:szCs w:val="24"/>
          <w:u w:val="none"/>
        </w:rPr>
        <w:t>were seen as</w:t>
      </w:r>
      <w:r w:rsidRPr="71EC2CD3" w:rsidR="4590F22F">
        <w:rPr>
          <w:rFonts w:ascii="Arial" w:hAnsi="Arial" w:eastAsia="Arial" w:cs="Arial"/>
          <w:color w:val="auto"/>
          <w:sz w:val="24"/>
          <w:szCs w:val="24"/>
          <w:u w:val="none"/>
        </w:rPr>
        <w:t xml:space="preserve"> </w:t>
      </w:r>
      <w:r w:rsidRPr="71EC2CD3" w:rsidR="05F7EDCE">
        <w:rPr>
          <w:rFonts w:ascii="Arial" w:hAnsi="Arial" w:eastAsia="Arial" w:cs="Arial"/>
          <w:color w:val="auto"/>
          <w:sz w:val="24"/>
          <w:szCs w:val="24"/>
          <w:u w:val="none"/>
        </w:rPr>
        <w:t>‘</w:t>
      </w:r>
      <w:r w:rsidRPr="71EC2CD3" w:rsidR="4590F22F">
        <w:rPr>
          <w:rFonts w:ascii="Arial" w:hAnsi="Arial" w:eastAsia="Arial" w:cs="Arial"/>
          <w:color w:val="auto"/>
          <w:sz w:val="24"/>
          <w:szCs w:val="24"/>
          <w:u w:val="none"/>
        </w:rPr>
        <w:t>good</w:t>
      </w:r>
      <w:r w:rsidRPr="71EC2CD3" w:rsidR="40654BA8">
        <w:rPr>
          <w:rFonts w:ascii="Arial" w:hAnsi="Arial" w:eastAsia="Arial" w:cs="Arial"/>
          <w:color w:val="auto"/>
          <w:sz w:val="24"/>
          <w:szCs w:val="24"/>
          <w:u w:val="none"/>
        </w:rPr>
        <w:t>’</w:t>
      </w:r>
      <w:r w:rsidRPr="71EC2CD3" w:rsidR="4590F22F">
        <w:rPr>
          <w:rFonts w:ascii="Arial" w:hAnsi="Arial" w:eastAsia="Arial" w:cs="Arial"/>
          <w:color w:val="auto"/>
          <w:sz w:val="24"/>
          <w:szCs w:val="24"/>
          <w:u w:val="none"/>
        </w:rPr>
        <w:t xml:space="preserve"> practice within the early years sectors and where a child</w:t>
      </w:r>
      <w:r w:rsidRPr="71EC2CD3" w:rsidR="064E3AA7">
        <w:rPr>
          <w:rFonts w:ascii="Arial" w:hAnsi="Arial" w:eastAsia="Arial" w:cs="Arial"/>
          <w:color w:val="auto"/>
          <w:sz w:val="24"/>
          <w:szCs w:val="24"/>
          <w:u w:val="none"/>
        </w:rPr>
        <w:t>-</w:t>
      </w:r>
      <w:r w:rsidRPr="71EC2CD3" w:rsidR="4590F22F">
        <w:rPr>
          <w:rFonts w:ascii="Arial" w:hAnsi="Arial" w:eastAsia="Arial" w:cs="Arial"/>
          <w:color w:val="auto"/>
          <w:sz w:val="24"/>
          <w:szCs w:val="24"/>
          <w:u w:val="none"/>
        </w:rPr>
        <w:t>centred approach has been implemented</w:t>
      </w:r>
      <w:r w:rsidRPr="71EC2CD3" w:rsidR="60D43F0E">
        <w:rPr>
          <w:rFonts w:ascii="Arial" w:hAnsi="Arial" w:eastAsia="Arial" w:cs="Arial"/>
          <w:color w:val="auto"/>
          <w:sz w:val="24"/>
          <w:szCs w:val="24"/>
          <w:u w:val="none"/>
        </w:rPr>
        <w:t xml:space="preserve"> looking closely at Reggio Emelia in Italy, New </w:t>
      </w:r>
      <w:r w:rsidRPr="71EC2CD3" w:rsidR="60D43F0E">
        <w:rPr>
          <w:rFonts w:ascii="Arial" w:hAnsi="Arial" w:eastAsia="Arial" w:cs="Arial"/>
          <w:color w:val="auto"/>
          <w:sz w:val="24"/>
          <w:szCs w:val="24"/>
          <w:u w:val="none"/>
        </w:rPr>
        <w:t>Ze</w:t>
      </w:r>
      <w:r w:rsidRPr="71EC2CD3" w:rsidR="111733E1">
        <w:rPr>
          <w:rFonts w:ascii="Arial" w:hAnsi="Arial" w:eastAsia="Arial" w:cs="Arial"/>
          <w:color w:val="auto"/>
          <w:sz w:val="24"/>
          <w:szCs w:val="24"/>
          <w:u w:val="none"/>
        </w:rPr>
        <w:t>a</w:t>
      </w:r>
      <w:r w:rsidRPr="71EC2CD3" w:rsidR="60D43F0E">
        <w:rPr>
          <w:rFonts w:ascii="Arial" w:hAnsi="Arial" w:eastAsia="Arial" w:cs="Arial"/>
          <w:color w:val="auto"/>
          <w:sz w:val="24"/>
          <w:szCs w:val="24"/>
          <w:u w:val="none"/>
        </w:rPr>
        <w:t>land’s</w:t>
      </w:r>
      <w:r w:rsidRPr="71EC2CD3" w:rsidR="60D43F0E">
        <w:rPr>
          <w:rFonts w:ascii="Arial" w:hAnsi="Arial" w:eastAsia="Arial" w:cs="Arial"/>
          <w:color w:val="auto"/>
          <w:sz w:val="24"/>
          <w:szCs w:val="24"/>
          <w:u w:val="none"/>
        </w:rPr>
        <w:t xml:space="preserve"> (</w:t>
      </w:r>
      <w:proofErr w:type="spellStart"/>
      <w:r w:rsidRPr="71EC2CD3" w:rsidR="60D43F0E">
        <w:rPr>
          <w:rFonts w:ascii="Arial" w:hAnsi="Arial" w:eastAsia="Arial" w:cs="Arial"/>
          <w:color w:val="auto"/>
          <w:sz w:val="24"/>
          <w:szCs w:val="24"/>
          <w:u w:val="none"/>
        </w:rPr>
        <w:t>Te</w:t>
      </w:r>
      <w:proofErr w:type="spellEnd"/>
      <w:r w:rsidRPr="71EC2CD3" w:rsidR="60D43F0E">
        <w:rPr>
          <w:rFonts w:ascii="Arial" w:hAnsi="Arial" w:eastAsia="Arial" w:cs="Arial"/>
          <w:color w:val="auto"/>
          <w:sz w:val="24"/>
          <w:szCs w:val="24"/>
          <w:u w:val="none"/>
        </w:rPr>
        <w:t xml:space="preserve"> </w:t>
      </w:r>
      <w:proofErr w:type="spellStart"/>
      <w:r w:rsidRPr="71EC2CD3" w:rsidR="60D43F0E">
        <w:rPr>
          <w:rFonts w:ascii="Arial" w:hAnsi="Arial" w:eastAsia="Arial" w:cs="Arial"/>
          <w:color w:val="auto"/>
          <w:sz w:val="24"/>
          <w:szCs w:val="24"/>
          <w:u w:val="none"/>
        </w:rPr>
        <w:t>Whariki</w:t>
      </w:r>
      <w:proofErr w:type="spellEnd"/>
      <w:r w:rsidRPr="71EC2CD3" w:rsidR="60D43F0E">
        <w:rPr>
          <w:rFonts w:ascii="Arial" w:hAnsi="Arial" w:eastAsia="Arial" w:cs="Arial"/>
          <w:color w:val="auto"/>
          <w:sz w:val="24"/>
          <w:szCs w:val="24"/>
          <w:u w:val="none"/>
        </w:rPr>
        <w:t>) and Scandinavia’s framework</w:t>
      </w:r>
      <w:r w:rsidRPr="71EC2CD3" w:rsidR="6E4EDA6C">
        <w:rPr>
          <w:rFonts w:ascii="Arial" w:hAnsi="Arial" w:eastAsia="Arial" w:cs="Arial"/>
          <w:color w:val="auto"/>
          <w:sz w:val="24"/>
          <w:szCs w:val="24"/>
          <w:u w:val="none"/>
        </w:rPr>
        <w:t>.</w:t>
      </w:r>
      <w:r w:rsidRPr="71EC2CD3" w:rsidR="593E02FC">
        <w:rPr>
          <w:rFonts w:ascii="Arial" w:hAnsi="Arial" w:eastAsia="Arial" w:cs="Arial"/>
          <w:color w:val="auto"/>
          <w:sz w:val="24"/>
          <w:szCs w:val="24"/>
          <w:u w:val="none"/>
        </w:rPr>
        <w:t xml:space="preserve"> </w:t>
      </w:r>
      <w:r w:rsidRPr="71EC2CD3" w:rsidR="5C5D447C">
        <w:rPr>
          <w:rFonts w:ascii="Arial" w:hAnsi="Arial" w:eastAsia="Arial" w:cs="Arial"/>
          <w:color w:val="auto"/>
          <w:sz w:val="24"/>
          <w:szCs w:val="24"/>
          <w:u w:val="none"/>
        </w:rPr>
        <w:t>T</w:t>
      </w:r>
      <w:r w:rsidRPr="71EC2CD3" w:rsidR="593E02FC">
        <w:rPr>
          <w:rFonts w:ascii="Arial" w:hAnsi="Arial" w:eastAsia="Arial" w:cs="Arial"/>
          <w:color w:val="auto"/>
          <w:sz w:val="24"/>
          <w:szCs w:val="24"/>
          <w:u w:val="none"/>
        </w:rPr>
        <w:t>he constructive/ developmental theory (Pia</w:t>
      </w:r>
      <w:r w:rsidRPr="71EC2CD3" w:rsidR="2933368B">
        <w:rPr>
          <w:rFonts w:ascii="Arial" w:hAnsi="Arial" w:eastAsia="Arial" w:cs="Arial"/>
          <w:color w:val="auto"/>
          <w:sz w:val="24"/>
          <w:szCs w:val="24"/>
          <w:u w:val="none"/>
        </w:rPr>
        <w:t xml:space="preserve">get, 1951 and Bruner, 1973) </w:t>
      </w:r>
      <w:r w:rsidRPr="71EC2CD3" w:rsidR="593E02FC">
        <w:rPr>
          <w:rFonts w:ascii="Arial" w:hAnsi="Arial" w:eastAsia="Arial" w:cs="Arial"/>
          <w:color w:val="auto"/>
          <w:sz w:val="24"/>
          <w:szCs w:val="24"/>
          <w:u w:val="none"/>
        </w:rPr>
        <w:t xml:space="preserve">is drawn upon in these </w:t>
      </w:r>
      <w:r w:rsidRPr="71EC2CD3" w:rsidR="58CA45F0">
        <w:rPr>
          <w:rFonts w:ascii="Arial" w:hAnsi="Arial" w:eastAsia="Arial" w:cs="Arial"/>
          <w:color w:val="auto"/>
          <w:sz w:val="24"/>
          <w:szCs w:val="24"/>
          <w:u w:val="none"/>
        </w:rPr>
        <w:t>approache</w:t>
      </w:r>
      <w:r w:rsidRPr="71EC2CD3" w:rsidR="57232BF9">
        <w:rPr>
          <w:rFonts w:ascii="Arial" w:hAnsi="Arial" w:eastAsia="Arial" w:cs="Arial"/>
          <w:color w:val="auto"/>
          <w:sz w:val="24"/>
          <w:szCs w:val="24"/>
          <w:u w:val="none"/>
        </w:rPr>
        <w:t>s</w:t>
      </w:r>
      <w:r w:rsidRPr="71EC2CD3" w:rsidR="593E02FC">
        <w:rPr>
          <w:rFonts w:ascii="Arial" w:hAnsi="Arial" w:eastAsia="Arial" w:cs="Arial"/>
          <w:color w:val="auto"/>
          <w:sz w:val="24"/>
          <w:szCs w:val="24"/>
          <w:u w:val="none"/>
        </w:rPr>
        <w:t xml:space="preserve"> however, they are all </w:t>
      </w:r>
      <w:r w:rsidRPr="71EC2CD3" w:rsidR="04C3791F">
        <w:rPr>
          <w:rFonts w:ascii="Arial" w:hAnsi="Arial" w:eastAsia="Arial" w:cs="Arial"/>
          <w:color w:val="auto"/>
          <w:sz w:val="24"/>
          <w:szCs w:val="24"/>
          <w:u w:val="none"/>
        </w:rPr>
        <w:t xml:space="preserve">also </w:t>
      </w:r>
      <w:r w:rsidRPr="71EC2CD3" w:rsidR="593E02FC">
        <w:rPr>
          <w:rFonts w:ascii="Arial" w:hAnsi="Arial" w:eastAsia="Arial" w:cs="Arial"/>
          <w:color w:val="auto"/>
          <w:sz w:val="24"/>
          <w:szCs w:val="24"/>
          <w:u w:val="none"/>
        </w:rPr>
        <w:t>underpinned by the sociocultural theory</w:t>
      </w:r>
      <w:r w:rsidRPr="71EC2CD3" w:rsidR="4B405C49">
        <w:rPr>
          <w:rFonts w:ascii="Arial" w:hAnsi="Arial" w:eastAsia="Arial" w:cs="Arial"/>
          <w:color w:val="auto"/>
          <w:sz w:val="24"/>
          <w:szCs w:val="24"/>
          <w:u w:val="none"/>
        </w:rPr>
        <w:t xml:space="preserve"> (Vygotsky, 1978)</w:t>
      </w:r>
      <w:r w:rsidRPr="71EC2CD3" w:rsidR="593E02FC">
        <w:rPr>
          <w:rFonts w:ascii="Arial" w:hAnsi="Arial" w:eastAsia="Arial" w:cs="Arial"/>
          <w:color w:val="auto"/>
          <w:sz w:val="24"/>
          <w:szCs w:val="24"/>
          <w:u w:val="none"/>
        </w:rPr>
        <w:t xml:space="preserve">. </w:t>
      </w:r>
    </w:p>
    <w:p w:rsidR="682AC9BA" w:rsidP="71EC2CD3" w:rsidRDefault="682AC9BA" w14:paraId="43B8AA0D" w14:textId="4C6301D2">
      <w:pPr>
        <w:pStyle w:val="Normal"/>
        <w:spacing w:before="0" w:beforeAutospacing="off" w:after="160" w:afterAutospacing="off" w:line="360" w:lineRule="auto"/>
        <w:ind w:left="0" w:right="0"/>
        <w:jc w:val="both"/>
        <w:rPr>
          <w:rFonts w:ascii="Arial" w:hAnsi="Arial" w:eastAsia="Arial" w:cs="Arial"/>
          <w:color w:val="auto"/>
          <w:sz w:val="24"/>
          <w:szCs w:val="24"/>
        </w:rPr>
      </w:pPr>
      <w:r w:rsidRPr="71EC2CD3" w:rsidR="3C1F9264">
        <w:rPr>
          <w:rFonts w:ascii="Arial" w:hAnsi="Arial" w:eastAsia="Arial" w:cs="Arial"/>
          <w:color w:val="auto"/>
          <w:sz w:val="24"/>
          <w:szCs w:val="24"/>
        </w:rPr>
        <w:t xml:space="preserve">The </w:t>
      </w:r>
      <w:r w:rsidRPr="71EC2CD3" w:rsidR="3C1F9264">
        <w:rPr>
          <w:rFonts w:ascii="Arial" w:hAnsi="Arial" w:eastAsia="Arial" w:cs="Arial"/>
          <w:i w:val="1"/>
          <w:iCs w:val="1"/>
          <w:color w:val="auto"/>
          <w:sz w:val="24"/>
          <w:szCs w:val="24"/>
        </w:rPr>
        <w:t>Foundation Phase Action</w:t>
      </w:r>
      <w:r w:rsidRPr="71EC2CD3" w:rsidR="3E19A150">
        <w:rPr>
          <w:rFonts w:ascii="Arial" w:hAnsi="Arial" w:eastAsia="Arial" w:cs="Arial"/>
          <w:i w:val="1"/>
          <w:iCs w:val="1"/>
          <w:color w:val="auto"/>
          <w:sz w:val="24"/>
          <w:szCs w:val="24"/>
        </w:rPr>
        <w:t xml:space="preserve"> </w:t>
      </w:r>
      <w:r w:rsidRPr="71EC2CD3" w:rsidR="7E6B9FFD">
        <w:rPr>
          <w:rFonts w:ascii="Arial" w:hAnsi="Arial" w:eastAsia="Arial" w:cs="Arial"/>
          <w:i w:val="1"/>
          <w:iCs w:val="1"/>
          <w:color w:val="auto"/>
          <w:sz w:val="24"/>
          <w:szCs w:val="24"/>
        </w:rPr>
        <w:t xml:space="preserve">Plan </w:t>
      </w:r>
      <w:r w:rsidRPr="71EC2CD3" w:rsidR="7E6B9FFD">
        <w:rPr>
          <w:rFonts w:ascii="Arial" w:hAnsi="Arial" w:eastAsia="Arial" w:cs="Arial"/>
          <w:i w:val="0"/>
          <w:iCs w:val="0"/>
          <w:color w:val="auto"/>
          <w:sz w:val="24"/>
          <w:szCs w:val="24"/>
        </w:rPr>
        <w:t xml:space="preserve">(Welsh Government, 2016) </w:t>
      </w:r>
      <w:r w:rsidRPr="71EC2CD3" w:rsidR="552F072D">
        <w:rPr>
          <w:rFonts w:ascii="Arial" w:hAnsi="Arial" w:eastAsia="Arial" w:cs="Arial"/>
          <w:i w:val="0"/>
          <w:iCs w:val="0"/>
          <w:color w:val="auto"/>
          <w:sz w:val="24"/>
          <w:szCs w:val="24"/>
        </w:rPr>
        <w:t xml:space="preserve">implies that the areas where the </w:t>
      </w:r>
      <w:r w:rsidRPr="71EC2CD3" w:rsidR="624E3C06">
        <w:rPr>
          <w:rFonts w:ascii="Arial" w:hAnsi="Arial" w:eastAsia="Arial" w:cs="Arial"/>
          <w:i w:val="0"/>
          <w:iCs w:val="0"/>
          <w:color w:val="auto"/>
          <w:sz w:val="24"/>
          <w:szCs w:val="24"/>
        </w:rPr>
        <w:t>F</w:t>
      </w:r>
      <w:r w:rsidRPr="71EC2CD3" w:rsidR="552F072D">
        <w:rPr>
          <w:rFonts w:ascii="Arial" w:hAnsi="Arial" w:eastAsia="Arial" w:cs="Arial"/>
          <w:i w:val="0"/>
          <w:iCs w:val="0"/>
          <w:color w:val="auto"/>
          <w:sz w:val="24"/>
          <w:szCs w:val="24"/>
        </w:rPr>
        <w:t xml:space="preserve">oundation </w:t>
      </w:r>
      <w:r w:rsidRPr="71EC2CD3" w:rsidR="205B0FBE">
        <w:rPr>
          <w:rFonts w:ascii="Arial" w:hAnsi="Arial" w:eastAsia="Arial" w:cs="Arial"/>
          <w:i w:val="0"/>
          <w:iCs w:val="0"/>
          <w:color w:val="auto"/>
          <w:sz w:val="24"/>
          <w:szCs w:val="24"/>
        </w:rPr>
        <w:t>P</w:t>
      </w:r>
      <w:r w:rsidRPr="71EC2CD3" w:rsidR="552F072D">
        <w:rPr>
          <w:rFonts w:ascii="Arial" w:hAnsi="Arial" w:eastAsia="Arial" w:cs="Arial"/>
          <w:i w:val="0"/>
          <w:iCs w:val="0"/>
          <w:color w:val="auto"/>
          <w:sz w:val="24"/>
          <w:szCs w:val="24"/>
        </w:rPr>
        <w:t>hase have been implemented correctly have seen an increase in child attai</w:t>
      </w:r>
      <w:r w:rsidRPr="71EC2CD3" w:rsidR="0035B1D3">
        <w:rPr>
          <w:rFonts w:ascii="Arial" w:hAnsi="Arial" w:eastAsia="Arial" w:cs="Arial"/>
          <w:i w:val="0"/>
          <w:iCs w:val="0"/>
          <w:color w:val="auto"/>
          <w:sz w:val="24"/>
          <w:szCs w:val="24"/>
        </w:rPr>
        <w:t xml:space="preserve">nment with improvements to children’s school attendance, literacy and numeracy skills </w:t>
      </w:r>
      <w:r w:rsidRPr="71EC2CD3" w:rsidR="0035B1D3">
        <w:rPr>
          <w:rFonts w:ascii="Arial" w:hAnsi="Arial" w:eastAsia="Arial" w:cs="Arial"/>
          <w:i w:val="0"/>
          <w:iCs w:val="0"/>
          <w:color w:val="auto"/>
          <w:sz w:val="24"/>
          <w:szCs w:val="24"/>
        </w:rPr>
        <w:t>and also</w:t>
      </w:r>
      <w:r w:rsidRPr="71EC2CD3" w:rsidR="0035B1D3">
        <w:rPr>
          <w:rFonts w:ascii="Arial" w:hAnsi="Arial" w:eastAsia="Arial" w:cs="Arial"/>
          <w:i w:val="0"/>
          <w:iCs w:val="0"/>
          <w:color w:val="auto"/>
          <w:sz w:val="24"/>
          <w:szCs w:val="24"/>
        </w:rPr>
        <w:t xml:space="preserve"> an increase in pupil’s wellbeing. </w:t>
      </w:r>
      <w:r w:rsidRPr="71EC2CD3" w:rsidR="2673BC2E">
        <w:rPr>
          <w:rFonts w:ascii="Arial" w:hAnsi="Arial" w:eastAsia="Arial" w:cs="Arial"/>
          <w:i w:val="0"/>
          <w:iCs w:val="0"/>
          <w:color w:val="auto"/>
          <w:sz w:val="24"/>
          <w:szCs w:val="24"/>
        </w:rPr>
        <w:t>This has also been supported by Taylor et al. (2015) who reports that ‘where f</w:t>
      </w:r>
      <w:r w:rsidRPr="71EC2CD3" w:rsidR="2E023542">
        <w:rPr>
          <w:rFonts w:ascii="Arial" w:hAnsi="Arial" w:eastAsia="Arial" w:cs="Arial"/>
          <w:i w:val="0"/>
          <w:iCs w:val="0"/>
          <w:color w:val="auto"/>
          <w:sz w:val="24"/>
          <w:szCs w:val="24"/>
        </w:rPr>
        <w:t xml:space="preserve">oundation phase </w:t>
      </w:r>
      <w:r w:rsidRPr="71EC2CD3" w:rsidR="2E023542">
        <w:rPr>
          <w:rFonts w:ascii="Arial" w:hAnsi="Arial" w:eastAsia="Arial" w:cs="Arial"/>
          <w:i w:val="0"/>
          <w:iCs w:val="0"/>
          <w:color w:val="auto"/>
          <w:sz w:val="24"/>
          <w:szCs w:val="24"/>
        </w:rPr>
        <w:t>pedagogies</w:t>
      </w:r>
      <w:r w:rsidRPr="71EC2CD3" w:rsidR="2E023542">
        <w:rPr>
          <w:rFonts w:ascii="Arial" w:hAnsi="Arial" w:eastAsia="Arial" w:cs="Arial"/>
          <w:i w:val="0"/>
          <w:iCs w:val="0"/>
          <w:color w:val="auto"/>
          <w:sz w:val="24"/>
          <w:szCs w:val="24"/>
        </w:rPr>
        <w:t xml:space="preserve"> have been implemented there has been an increase pupil involvement and well- being in school settings. </w:t>
      </w:r>
      <w:r w:rsidRPr="71EC2CD3" w:rsidR="2A98FC85">
        <w:rPr>
          <w:rFonts w:ascii="Arial" w:hAnsi="Arial" w:eastAsia="Arial" w:cs="Arial"/>
          <w:color w:val="auto"/>
          <w:sz w:val="24"/>
          <w:szCs w:val="24"/>
        </w:rPr>
        <w:t>Furthermore</w:t>
      </w:r>
      <w:r w:rsidRPr="71EC2CD3" w:rsidR="16B8CD3C">
        <w:rPr>
          <w:rFonts w:ascii="Arial" w:hAnsi="Arial" w:eastAsia="Arial" w:cs="Arial"/>
          <w:color w:val="auto"/>
          <w:sz w:val="24"/>
          <w:szCs w:val="24"/>
        </w:rPr>
        <w:t>,</w:t>
      </w:r>
      <w:r w:rsidRPr="71EC2CD3" w:rsidR="2A98FC85">
        <w:rPr>
          <w:rFonts w:ascii="Arial" w:hAnsi="Arial" w:eastAsia="Arial" w:cs="Arial"/>
          <w:color w:val="auto"/>
          <w:sz w:val="24"/>
          <w:szCs w:val="24"/>
        </w:rPr>
        <w:t xml:space="preserve"> the Local Authority Early Years Advisors suggested that they were, overall, happy with how the Foundation Phase has been implemented in their areas. H</w:t>
      </w:r>
      <w:r w:rsidRPr="71EC2CD3" w:rsidR="2A98FC85">
        <w:rPr>
          <w:rFonts w:ascii="Arial" w:hAnsi="Arial" w:eastAsia="Arial" w:cs="Arial"/>
          <w:color w:val="auto"/>
          <w:sz w:val="24"/>
          <w:szCs w:val="24"/>
        </w:rPr>
        <w:t>owever they suggested</w:t>
      </w:r>
      <w:r w:rsidRPr="71EC2CD3" w:rsidR="2A98FC85">
        <w:rPr>
          <w:rFonts w:ascii="Arial" w:hAnsi="Arial" w:eastAsia="Arial" w:cs="Arial"/>
          <w:color w:val="auto"/>
          <w:sz w:val="24"/>
          <w:szCs w:val="24"/>
        </w:rPr>
        <w:t xml:space="preserve">  that all schools vary in the extent to which the curriculum is being implemented, they suggest that the views and understanding of the Foundation Phase amongst practitioners in some schools may be the reason for not wanting to initiate the curriculum and also that headteachers believed that standards would drop in core subjects in particular for seven- year- olds. </w:t>
      </w:r>
    </w:p>
    <w:p w:rsidR="682AC9BA" w:rsidP="71EC2CD3" w:rsidRDefault="682AC9BA" w14:paraId="367A21BB" w14:textId="694E8474">
      <w:pPr>
        <w:pStyle w:val="Normal"/>
        <w:bidi w:val="0"/>
        <w:spacing w:before="0" w:beforeAutospacing="off" w:after="160" w:afterAutospacing="off" w:line="360" w:lineRule="auto"/>
        <w:ind w:left="0" w:right="0"/>
        <w:jc w:val="both"/>
        <w:rPr>
          <w:rFonts w:ascii="Arial" w:hAnsi="Arial" w:eastAsia="Arial" w:cs="Arial"/>
          <w:color w:val="auto"/>
          <w:sz w:val="24"/>
          <w:szCs w:val="24"/>
        </w:rPr>
      </w:pPr>
      <w:r w:rsidRPr="71EC2CD3" w:rsidR="50C531D7">
        <w:rPr>
          <w:rFonts w:ascii="Arial" w:hAnsi="Arial" w:eastAsia="Arial" w:cs="Arial"/>
          <w:color w:val="auto"/>
          <w:sz w:val="24"/>
          <w:szCs w:val="24"/>
        </w:rPr>
        <w:t>They noted that:</w:t>
      </w:r>
    </w:p>
    <w:p w:rsidR="682AC9BA" w:rsidP="71EC2CD3" w:rsidRDefault="682AC9BA" w14:paraId="6347FE0E" w14:textId="06FB5555">
      <w:pPr>
        <w:pStyle w:val="Normal"/>
        <w:spacing w:after="0" w:afterAutospacing="off" w:line="240" w:lineRule="auto"/>
        <w:ind w:left="2160" w:right="2160"/>
        <w:jc w:val="both"/>
        <w:rPr>
          <w:rFonts w:ascii="Arial" w:hAnsi="Arial" w:eastAsia="Arial" w:cs="Arial"/>
          <w:color w:val="auto"/>
          <w:sz w:val="24"/>
          <w:szCs w:val="24"/>
        </w:rPr>
      </w:pPr>
      <w:r w:rsidRPr="71EC2CD3" w:rsidR="2A98FC85">
        <w:rPr>
          <w:rFonts w:ascii="Arial" w:hAnsi="Arial" w:eastAsia="Arial" w:cs="Arial"/>
          <w:color w:val="auto"/>
          <w:sz w:val="24"/>
          <w:szCs w:val="24"/>
        </w:rPr>
        <w:t>I think they were seeing or what they were interpreting was that children were playing all day and there was a lack of understanding and distinction between play, pure play and active learning</w:t>
      </w:r>
      <w:r w:rsidRPr="71EC2CD3" w:rsidR="1A3E9E0B">
        <w:rPr>
          <w:rFonts w:ascii="Arial" w:hAnsi="Arial" w:eastAsia="Arial" w:cs="Arial"/>
          <w:color w:val="auto"/>
          <w:sz w:val="24"/>
          <w:szCs w:val="24"/>
        </w:rPr>
        <w:t>.</w:t>
      </w:r>
    </w:p>
    <w:p w:rsidR="682AC9BA" w:rsidP="71EC2CD3" w:rsidRDefault="682AC9BA" w14:paraId="48CE1560" w14:textId="33A977A6">
      <w:pPr>
        <w:pStyle w:val="Normal"/>
        <w:spacing w:after="0" w:afterAutospacing="off" w:line="240" w:lineRule="auto"/>
        <w:ind w:left="2160" w:right="2160"/>
        <w:jc w:val="both"/>
        <w:rPr>
          <w:rFonts w:ascii="Arial" w:hAnsi="Arial" w:eastAsia="Arial" w:cs="Arial"/>
          <w:color w:val="auto"/>
          <w:sz w:val="24"/>
          <w:szCs w:val="24"/>
        </w:rPr>
      </w:pPr>
    </w:p>
    <w:p w:rsidR="682AC9BA" w:rsidP="71EC2CD3" w:rsidRDefault="682AC9BA" w14:paraId="0076CDD4" w14:textId="4F96705C">
      <w:pPr>
        <w:pStyle w:val="Normal"/>
        <w:spacing w:after="0" w:afterAutospacing="off" w:line="240" w:lineRule="auto"/>
        <w:ind w:left="0" w:right="0"/>
        <w:jc w:val="both"/>
        <w:rPr>
          <w:rFonts w:ascii="Arial" w:hAnsi="Arial" w:eastAsia="Arial" w:cs="Arial"/>
          <w:color w:val="auto"/>
          <w:sz w:val="24"/>
          <w:szCs w:val="24"/>
        </w:rPr>
      </w:pPr>
      <w:r w:rsidRPr="71EC2CD3" w:rsidR="2A98FC85">
        <w:rPr>
          <w:rFonts w:ascii="Arial" w:hAnsi="Arial" w:eastAsia="Arial" w:cs="Arial"/>
          <w:color w:val="auto"/>
          <w:sz w:val="24"/>
          <w:szCs w:val="24"/>
        </w:rPr>
        <w:t xml:space="preserve"> (Local Authority Early Years Advisor, cited in Welsh Government Social Research, 2015)</w:t>
      </w:r>
    </w:p>
    <w:p w:rsidR="682AC9BA" w:rsidP="71EC2CD3" w:rsidRDefault="682AC9BA" w14:paraId="38C98FED" w14:textId="28645DB5">
      <w:pPr>
        <w:pStyle w:val="Normal"/>
        <w:spacing w:after="0" w:afterAutospacing="off" w:line="360" w:lineRule="auto"/>
        <w:ind w:left="0" w:right="0"/>
        <w:jc w:val="both"/>
        <w:rPr>
          <w:rFonts w:ascii="Arial" w:hAnsi="Arial" w:eastAsia="Arial" w:cs="Arial"/>
          <w:color w:val="auto"/>
          <w:sz w:val="24"/>
          <w:szCs w:val="24"/>
        </w:rPr>
      </w:pPr>
    </w:p>
    <w:p w:rsidR="682AC9BA" w:rsidP="71EC2CD3" w:rsidRDefault="682AC9BA" w14:paraId="2FC346F4" w14:textId="4025E9D2">
      <w:pPr>
        <w:pStyle w:val="Normal"/>
        <w:spacing w:after="0" w:afterAutospacing="off" w:line="360" w:lineRule="auto"/>
        <w:ind w:left="0" w:right="0"/>
        <w:jc w:val="both"/>
        <w:rPr>
          <w:rFonts w:ascii="Arial" w:hAnsi="Arial" w:eastAsia="Arial" w:cs="Arial"/>
          <w:color w:val="FF0000"/>
          <w:sz w:val="24"/>
          <w:szCs w:val="24"/>
        </w:rPr>
      </w:pPr>
      <w:r w:rsidRPr="71EC2CD3" w:rsidR="2A98FC85">
        <w:rPr>
          <w:rFonts w:ascii="Arial" w:hAnsi="Arial" w:eastAsia="Arial" w:cs="Arial"/>
          <w:color w:val="auto"/>
          <w:sz w:val="24"/>
          <w:szCs w:val="24"/>
        </w:rPr>
        <w:t xml:space="preserve">The introduction of Literacy and Numeracy Framework (LNF) as a statutory curriculum requirement in 2013 </w:t>
      </w:r>
      <w:r w:rsidRPr="71EC2CD3" w:rsidR="3BD8ACC9">
        <w:rPr>
          <w:rFonts w:ascii="Arial" w:hAnsi="Arial" w:eastAsia="Arial" w:cs="Arial"/>
          <w:color w:val="auto"/>
          <w:sz w:val="24"/>
          <w:szCs w:val="24"/>
        </w:rPr>
        <w:t>also</w:t>
      </w:r>
      <w:r w:rsidRPr="71EC2CD3" w:rsidR="2A98FC85">
        <w:rPr>
          <w:rFonts w:ascii="Arial" w:hAnsi="Arial" w:eastAsia="Arial" w:cs="Arial"/>
          <w:color w:val="auto"/>
          <w:sz w:val="24"/>
          <w:szCs w:val="24"/>
        </w:rPr>
        <w:t xml:space="preserve"> </w:t>
      </w:r>
      <w:r w:rsidRPr="71EC2CD3" w:rsidR="2A98FC85">
        <w:rPr>
          <w:rFonts w:ascii="Arial" w:hAnsi="Arial" w:eastAsia="Arial" w:cs="Arial"/>
          <w:color w:val="auto"/>
          <w:sz w:val="24"/>
          <w:szCs w:val="24"/>
        </w:rPr>
        <w:t>increased concern for a decline in educational achievements in particular the introduction of statutory reading and numeracy assessments in 2014 for seven-year-olds in the Foundation Phase (Local authority early years advisor, cited in welsh government social research, 2015).</w:t>
      </w:r>
      <w:r w:rsidRPr="71EC2CD3" w:rsidR="06ACF29D">
        <w:rPr>
          <w:rFonts w:ascii="Arial" w:hAnsi="Arial" w:eastAsia="Arial" w:cs="Arial"/>
          <w:color w:val="auto"/>
          <w:sz w:val="24"/>
          <w:szCs w:val="24"/>
        </w:rPr>
        <w:t xml:space="preserve"> </w:t>
      </w:r>
    </w:p>
    <w:p w:rsidR="4C7925E8" w:rsidP="71EC2CD3" w:rsidRDefault="4C7925E8" w14:paraId="532C358C" w14:textId="5F1C9132">
      <w:pPr>
        <w:pStyle w:val="Normal"/>
        <w:spacing w:after="0" w:afterAutospacing="off" w:line="360" w:lineRule="auto"/>
        <w:ind w:left="0" w:right="0"/>
        <w:jc w:val="both"/>
        <w:rPr>
          <w:rFonts w:ascii="Arial" w:hAnsi="Arial" w:eastAsia="Arial" w:cs="Arial"/>
          <w:color w:val="1F4E79" w:themeColor="accent5" w:themeTint="FF" w:themeShade="80"/>
          <w:sz w:val="24"/>
          <w:szCs w:val="24"/>
        </w:rPr>
      </w:pPr>
      <w:r w:rsidRPr="71EC2CD3" w:rsidR="4C7925E8">
        <w:rPr>
          <w:rFonts w:ascii="Arial" w:hAnsi="Arial" w:eastAsia="Arial" w:cs="Arial"/>
          <w:color w:val="auto"/>
          <w:sz w:val="24"/>
          <w:szCs w:val="24"/>
        </w:rPr>
        <w:t>Maynard et al. (2012) maintained the issue of tention between the play based pedagogy</w:t>
      </w:r>
      <w:r w:rsidRPr="71EC2CD3" w:rsidR="07C3CA50">
        <w:rPr>
          <w:rFonts w:ascii="Arial" w:hAnsi="Arial" w:eastAsia="Arial" w:cs="Arial"/>
          <w:color w:val="auto"/>
          <w:sz w:val="24"/>
          <w:szCs w:val="24"/>
        </w:rPr>
        <w:t xml:space="preserve">, underpinned by a strongly developmental approach, and the current very detailed statutory </w:t>
      </w:r>
      <w:r w:rsidRPr="71EC2CD3" w:rsidR="685A364C">
        <w:rPr>
          <w:rFonts w:ascii="Arial" w:hAnsi="Arial" w:eastAsia="Arial" w:cs="Arial"/>
          <w:color w:val="auto"/>
          <w:sz w:val="24"/>
          <w:szCs w:val="24"/>
        </w:rPr>
        <w:t xml:space="preserve">curriculum expectations especially in relation to year 1 and 2 as they had not changed </w:t>
      </w:r>
      <w:r w:rsidRPr="71EC2CD3" w:rsidR="058EAF53">
        <w:rPr>
          <w:rFonts w:ascii="Arial" w:hAnsi="Arial" w:eastAsia="Arial" w:cs="Arial"/>
          <w:color w:val="auto"/>
          <w:sz w:val="24"/>
          <w:szCs w:val="24"/>
        </w:rPr>
        <w:t>noticeably</w:t>
      </w:r>
      <w:r w:rsidRPr="71EC2CD3" w:rsidR="685A364C">
        <w:rPr>
          <w:rFonts w:ascii="Arial" w:hAnsi="Arial" w:eastAsia="Arial" w:cs="Arial"/>
          <w:color w:val="auto"/>
          <w:sz w:val="24"/>
          <w:szCs w:val="24"/>
        </w:rPr>
        <w:t xml:space="preserve"> from those r</w:t>
      </w:r>
      <w:r w:rsidRPr="71EC2CD3" w:rsidR="5BBEA242">
        <w:rPr>
          <w:rFonts w:ascii="Arial" w:hAnsi="Arial" w:eastAsia="Arial" w:cs="Arial"/>
          <w:color w:val="auto"/>
          <w:sz w:val="24"/>
          <w:szCs w:val="24"/>
        </w:rPr>
        <w:t xml:space="preserve">elating to the previous key stage 1 outcomes, </w:t>
      </w:r>
      <w:r w:rsidRPr="71EC2CD3" w:rsidR="7E305491">
        <w:rPr>
          <w:rFonts w:ascii="Arial" w:hAnsi="Arial" w:eastAsia="Arial" w:cs="Arial"/>
          <w:color w:val="auto"/>
          <w:sz w:val="24"/>
          <w:szCs w:val="24"/>
        </w:rPr>
        <w:t>inter</w:t>
      </w:r>
      <w:r w:rsidRPr="71EC2CD3" w:rsidR="7B4D1E92">
        <w:rPr>
          <w:rFonts w:ascii="Arial" w:hAnsi="Arial" w:eastAsia="Arial" w:cs="Arial"/>
          <w:color w:val="auto"/>
          <w:sz w:val="24"/>
          <w:szCs w:val="24"/>
        </w:rPr>
        <w:t xml:space="preserve">estingly this has been </w:t>
      </w:r>
      <w:r w:rsidRPr="71EC2CD3" w:rsidR="73F1A3C7">
        <w:rPr>
          <w:rFonts w:ascii="Arial" w:hAnsi="Arial" w:eastAsia="Arial" w:cs="Arial"/>
          <w:color w:val="auto"/>
          <w:sz w:val="24"/>
          <w:szCs w:val="24"/>
        </w:rPr>
        <w:t>recognised within wales and a review of the curriculum and assessment In wales is currently underway</w:t>
      </w:r>
      <w:r w:rsidRPr="71EC2CD3" w:rsidR="0C7D41EF">
        <w:rPr>
          <w:rFonts w:ascii="Arial" w:hAnsi="Arial" w:eastAsia="Arial" w:cs="Arial"/>
          <w:color w:val="auto"/>
          <w:sz w:val="24"/>
          <w:szCs w:val="24"/>
        </w:rPr>
        <w:t xml:space="preserve">. </w:t>
      </w:r>
    </w:p>
    <w:p w:rsidR="682AC9BA" w:rsidP="71EC2CD3" w:rsidRDefault="682AC9BA" w14:paraId="4A5EA378" w14:textId="688AE383">
      <w:pPr>
        <w:pStyle w:val="Normal"/>
        <w:spacing w:after="0" w:afterAutospacing="off" w:line="360" w:lineRule="auto"/>
        <w:ind w:left="0" w:right="0"/>
        <w:jc w:val="both"/>
        <w:rPr>
          <w:rFonts w:ascii="Arial" w:hAnsi="Arial" w:eastAsia="Arial" w:cs="Arial"/>
          <w:color w:val="auto"/>
          <w:sz w:val="24"/>
          <w:szCs w:val="24"/>
        </w:rPr>
      </w:pPr>
    </w:p>
    <w:p w:rsidR="682AC9BA" w:rsidP="71EC2CD3" w:rsidRDefault="682AC9BA" w14:paraId="2A4692FB" w14:textId="7CF6817C">
      <w:pPr>
        <w:pStyle w:val="Normal"/>
        <w:spacing w:after="0" w:afterAutospacing="off" w:line="360" w:lineRule="auto"/>
        <w:ind w:left="0" w:right="0"/>
        <w:jc w:val="both"/>
        <w:rPr>
          <w:rFonts w:ascii="Arial" w:hAnsi="Arial" w:eastAsia="Arial" w:cs="Arial"/>
          <w:color w:val="FF0000"/>
          <w:sz w:val="24"/>
          <w:szCs w:val="24"/>
        </w:rPr>
      </w:pPr>
      <w:r w:rsidRPr="71EC2CD3" w:rsidR="2A98FC85">
        <w:rPr>
          <w:rFonts w:ascii="Arial" w:hAnsi="Arial" w:eastAsia="Arial" w:cs="Arial"/>
          <w:color w:val="auto"/>
          <w:sz w:val="24"/>
          <w:szCs w:val="24"/>
        </w:rPr>
        <w:t>Welsh Government Research 2015 maintain that 60% of headteachers suggested that a lack of funding and existing school infrastructure have been the two main difficulties in implementing the Foundation Phase into their settings. Furthermore, Taylor et al. (no date) supports the Welsh Government Research by implying that funding is an issue, as a result of the Foundation Phase there has been an estimated 11% increase in costs to the Welsh Government, which equates to just under £100million per year in additional costs (based on figures taken in 2012/13). One main cost would be the increased workforce working in the Foundation Phase, this has doubled between 2004/05 and 2011/12, however despite the increase in workforce the recommended ratio 1:8 is not being met in just under half of nursery and reception classes in 2011/12  (Taylor et al., 2015).</w:t>
      </w:r>
    </w:p>
    <w:p w:rsidR="71EC2CD3" w:rsidP="71EC2CD3" w:rsidRDefault="71EC2CD3" w14:paraId="115F65D1" w14:textId="56DEE524">
      <w:pPr>
        <w:pStyle w:val="Normal"/>
        <w:spacing w:after="0" w:afterAutospacing="off" w:line="360" w:lineRule="auto"/>
        <w:ind w:left="0" w:right="0"/>
        <w:jc w:val="both"/>
        <w:rPr>
          <w:rFonts w:ascii="Arial" w:hAnsi="Arial" w:eastAsia="Arial" w:cs="Arial"/>
          <w:color w:val="auto"/>
          <w:sz w:val="24"/>
          <w:szCs w:val="24"/>
        </w:rPr>
      </w:pPr>
    </w:p>
    <w:p w:rsidR="682AC9BA" w:rsidP="71EC2CD3" w:rsidRDefault="682AC9BA" w14:paraId="5F579CB0" w14:textId="021C9356">
      <w:pPr>
        <w:pStyle w:val="Normal"/>
        <w:spacing w:line="360" w:lineRule="auto"/>
        <w:jc w:val="both"/>
        <w:rPr>
          <w:rFonts w:ascii="Arial" w:hAnsi="Arial" w:eastAsia="Arial" w:cs="Arial"/>
          <w:i w:val="0"/>
          <w:iCs w:val="0"/>
          <w:color w:val="auto"/>
          <w:sz w:val="24"/>
          <w:szCs w:val="24"/>
        </w:rPr>
      </w:pPr>
      <w:r w:rsidRPr="71EC2CD3" w:rsidR="2E5B0A6E">
        <w:rPr>
          <w:rFonts w:ascii="Arial" w:hAnsi="Arial" w:eastAsia="Arial" w:cs="Arial"/>
          <w:i w:val="0"/>
          <w:iCs w:val="0"/>
          <w:color w:val="auto"/>
          <w:sz w:val="24"/>
          <w:szCs w:val="24"/>
        </w:rPr>
        <w:t>In 2015 Donaldson (2015) produced an evaluation of the current Welsh curriculum</w:t>
      </w:r>
      <w:r w:rsidRPr="71EC2CD3" w:rsidR="204A834C">
        <w:rPr>
          <w:rFonts w:ascii="Arial" w:hAnsi="Arial" w:eastAsia="Arial" w:cs="Arial"/>
          <w:i w:val="0"/>
          <w:iCs w:val="0"/>
          <w:color w:val="auto"/>
          <w:sz w:val="24"/>
          <w:szCs w:val="24"/>
        </w:rPr>
        <w:t>,</w:t>
      </w:r>
      <w:r w:rsidRPr="71EC2CD3" w:rsidR="2E5B0A6E">
        <w:rPr>
          <w:rFonts w:ascii="Arial" w:hAnsi="Arial" w:eastAsia="Arial" w:cs="Arial"/>
          <w:i w:val="0"/>
          <w:iCs w:val="0"/>
          <w:color w:val="auto"/>
          <w:sz w:val="24"/>
          <w:szCs w:val="24"/>
        </w:rPr>
        <w:t xml:space="preserve"> </w:t>
      </w:r>
      <w:r w:rsidRPr="71EC2CD3" w:rsidR="35F2A22B">
        <w:rPr>
          <w:rFonts w:ascii="Arial" w:hAnsi="Arial" w:eastAsia="Arial" w:cs="Arial"/>
          <w:i w:val="0"/>
          <w:iCs w:val="0"/>
          <w:color w:val="auto"/>
          <w:sz w:val="24"/>
          <w:szCs w:val="24"/>
        </w:rPr>
        <w:t>he</w:t>
      </w:r>
      <w:r w:rsidRPr="71EC2CD3" w:rsidR="66096AA6">
        <w:rPr>
          <w:rFonts w:ascii="Arial" w:hAnsi="Arial" w:eastAsia="Arial" w:cs="Arial"/>
          <w:i w:val="0"/>
          <w:iCs w:val="0"/>
          <w:color w:val="auto"/>
          <w:sz w:val="24"/>
          <w:szCs w:val="24"/>
        </w:rPr>
        <w:t xml:space="preserve"> </w:t>
      </w:r>
      <w:r w:rsidRPr="71EC2CD3" w:rsidR="66096AA6">
        <w:rPr>
          <w:rFonts w:ascii="Arial" w:hAnsi="Arial" w:eastAsia="Arial" w:cs="Arial"/>
          <w:i w:val="0"/>
          <w:iCs w:val="0"/>
          <w:color w:val="auto"/>
          <w:sz w:val="24"/>
          <w:szCs w:val="24"/>
        </w:rPr>
        <w:t>implie</w:t>
      </w:r>
      <w:r w:rsidRPr="71EC2CD3" w:rsidR="34B74EFB">
        <w:rPr>
          <w:rFonts w:ascii="Arial" w:hAnsi="Arial" w:eastAsia="Arial" w:cs="Arial"/>
          <w:i w:val="0"/>
          <w:iCs w:val="0"/>
          <w:color w:val="auto"/>
          <w:sz w:val="24"/>
          <w:szCs w:val="24"/>
        </w:rPr>
        <w:t>d</w:t>
      </w:r>
      <w:r w:rsidRPr="71EC2CD3" w:rsidR="66096AA6">
        <w:rPr>
          <w:rFonts w:ascii="Arial" w:hAnsi="Arial" w:eastAsia="Arial" w:cs="Arial"/>
          <w:i w:val="0"/>
          <w:iCs w:val="0"/>
          <w:color w:val="auto"/>
          <w:sz w:val="24"/>
          <w:szCs w:val="24"/>
        </w:rPr>
        <w:t xml:space="preserve"> that </w:t>
      </w:r>
      <w:r w:rsidRPr="71EC2CD3" w:rsidR="03DC8410">
        <w:rPr>
          <w:rFonts w:ascii="Arial" w:hAnsi="Arial" w:eastAsia="Arial" w:cs="Arial"/>
          <w:i w:val="0"/>
          <w:iCs w:val="0"/>
          <w:color w:val="auto"/>
          <w:sz w:val="24"/>
          <w:szCs w:val="24"/>
        </w:rPr>
        <w:t xml:space="preserve">there </w:t>
      </w:r>
      <w:r w:rsidRPr="71EC2CD3" w:rsidR="54F34449">
        <w:rPr>
          <w:rFonts w:ascii="Arial" w:hAnsi="Arial" w:eastAsia="Arial" w:cs="Arial"/>
          <w:i w:val="0"/>
          <w:iCs w:val="0"/>
          <w:color w:val="auto"/>
          <w:sz w:val="24"/>
          <w:szCs w:val="24"/>
        </w:rPr>
        <w:t>was</w:t>
      </w:r>
      <w:r w:rsidRPr="71EC2CD3" w:rsidR="03DC8410">
        <w:rPr>
          <w:rFonts w:ascii="Arial" w:hAnsi="Arial" w:eastAsia="Arial" w:cs="Arial"/>
          <w:i w:val="0"/>
          <w:iCs w:val="0"/>
          <w:color w:val="auto"/>
          <w:sz w:val="24"/>
          <w:szCs w:val="24"/>
        </w:rPr>
        <w:t xml:space="preserve"> a need for change as </w:t>
      </w:r>
      <w:r w:rsidRPr="71EC2CD3" w:rsidR="6A632478">
        <w:rPr>
          <w:rFonts w:ascii="Arial" w:hAnsi="Arial" w:eastAsia="Arial" w:cs="Arial"/>
          <w:i w:val="0"/>
          <w:iCs w:val="0"/>
          <w:color w:val="auto"/>
          <w:sz w:val="24"/>
          <w:szCs w:val="24"/>
        </w:rPr>
        <w:t xml:space="preserve">due to issues both ‘practical and fundamental’ within the current curriculum </w:t>
      </w:r>
      <w:r w:rsidRPr="71EC2CD3" w:rsidR="6A632478">
        <w:rPr>
          <w:rFonts w:ascii="Arial" w:hAnsi="Arial" w:eastAsia="Arial" w:cs="Arial"/>
          <w:i w:val="0"/>
          <w:iCs w:val="0"/>
          <w:color w:val="auto"/>
          <w:sz w:val="24"/>
          <w:szCs w:val="24"/>
        </w:rPr>
        <w:t>and</w:t>
      </w:r>
      <w:r w:rsidRPr="71EC2CD3" w:rsidR="6A632478">
        <w:rPr>
          <w:rFonts w:ascii="Arial" w:hAnsi="Arial" w:eastAsia="Arial" w:cs="Arial"/>
          <w:i w:val="0"/>
          <w:iCs w:val="0"/>
          <w:color w:val="auto"/>
          <w:sz w:val="24"/>
          <w:szCs w:val="24"/>
        </w:rPr>
        <w:t xml:space="preserve"> issues with the assessment arrangements. </w:t>
      </w:r>
      <w:r w:rsidRPr="71EC2CD3" w:rsidR="15771779">
        <w:rPr>
          <w:rFonts w:ascii="Arial" w:hAnsi="Arial" w:eastAsia="Arial" w:cs="Arial"/>
          <w:i w:val="0"/>
          <w:iCs w:val="0"/>
          <w:color w:val="auto"/>
          <w:sz w:val="24"/>
          <w:szCs w:val="24"/>
        </w:rPr>
        <w:t xml:space="preserve">He </w:t>
      </w:r>
      <w:r w:rsidRPr="71EC2CD3" w:rsidR="6A632478">
        <w:rPr>
          <w:rFonts w:ascii="Arial" w:hAnsi="Arial" w:eastAsia="Arial" w:cs="Arial"/>
          <w:i w:val="0"/>
          <w:iCs w:val="0"/>
          <w:color w:val="auto"/>
          <w:sz w:val="24"/>
          <w:szCs w:val="24"/>
        </w:rPr>
        <w:t>explain</w:t>
      </w:r>
      <w:r w:rsidRPr="71EC2CD3" w:rsidR="5F4C33ED">
        <w:rPr>
          <w:rFonts w:ascii="Arial" w:hAnsi="Arial" w:eastAsia="Arial" w:cs="Arial"/>
          <w:i w:val="0"/>
          <w:iCs w:val="0"/>
          <w:color w:val="auto"/>
          <w:sz w:val="24"/>
          <w:szCs w:val="24"/>
        </w:rPr>
        <w:t>ed</w:t>
      </w:r>
      <w:r w:rsidRPr="71EC2CD3" w:rsidR="6A632478">
        <w:rPr>
          <w:rFonts w:ascii="Arial" w:hAnsi="Arial" w:eastAsia="Arial" w:cs="Arial"/>
          <w:i w:val="0"/>
          <w:iCs w:val="0"/>
          <w:color w:val="auto"/>
          <w:sz w:val="24"/>
          <w:szCs w:val="24"/>
        </w:rPr>
        <w:t xml:space="preserve"> how the standard of achievement is not at the standard it should or could be at and also that a report published by a</w:t>
      </w:r>
      <w:r w:rsidRPr="71EC2CD3" w:rsidR="40B662CA">
        <w:rPr>
          <w:rFonts w:ascii="Arial" w:hAnsi="Arial" w:eastAsia="Arial" w:cs="Arial"/>
          <w:i w:val="0"/>
          <w:iCs w:val="0"/>
          <w:color w:val="auto"/>
          <w:sz w:val="24"/>
          <w:szCs w:val="24"/>
        </w:rPr>
        <w:t xml:space="preserve">n Organisation for Economic Cooperation and Development </w:t>
      </w:r>
      <w:r w:rsidRPr="71EC2CD3" w:rsidR="043710BD">
        <w:rPr>
          <w:rFonts w:ascii="Arial" w:hAnsi="Arial" w:eastAsia="Arial" w:cs="Arial"/>
          <w:i w:val="0"/>
          <w:iCs w:val="0"/>
          <w:color w:val="auto"/>
          <w:sz w:val="24"/>
          <w:szCs w:val="24"/>
        </w:rPr>
        <w:t xml:space="preserve">in 2014 maintains that due to unsatisfactory </w:t>
      </w:r>
      <w:r w:rsidRPr="71EC2CD3" w:rsidR="2D172F97">
        <w:rPr>
          <w:rFonts w:ascii="Arial" w:hAnsi="Arial" w:eastAsia="Arial" w:cs="Arial"/>
          <w:i w:val="0"/>
          <w:iCs w:val="0"/>
          <w:color w:val="auto"/>
          <w:sz w:val="24"/>
          <w:szCs w:val="24"/>
        </w:rPr>
        <w:t>assessment</w:t>
      </w:r>
      <w:r w:rsidRPr="71EC2CD3" w:rsidR="043710BD">
        <w:rPr>
          <w:rFonts w:ascii="Arial" w:hAnsi="Arial" w:eastAsia="Arial" w:cs="Arial"/>
          <w:i w:val="0"/>
          <w:iCs w:val="0"/>
          <w:color w:val="auto"/>
          <w:sz w:val="24"/>
          <w:szCs w:val="24"/>
        </w:rPr>
        <w:t xml:space="preserve"> </w:t>
      </w:r>
      <w:r w:rsidRPr="71EC2CD3" w:rsidR="6B78DE5B">
        <w:rPr>
          <w:rFonts w:ascii="Arial" w:hAnsi="Arial" w:eastAsia="Arial" w:cs="Arial"/>
          <w:i w:val="0"/>
          <w:iCs w:val="0"/>
          <w:color w:val="auto"/>
          <w:sz w:val="24"/>
          <w:szCs w:val="24"/>
        </w:rPr>
        <w:t xml:space="preserve">and evaluation arrangements that a high proportion of young people in Wales </w:t>
      </w:r>
      <w:r w:rsidRPr="71EC2CD3" w:rsidR="30AB98A2">
        <w:rPr>
          <w:rFonts w:ascii="Arial" w:hAnsi="Arial" w:eastAsia="Arial" w:cs="Arial"/>
          <w:i w:val="0"/>
          <w:iCs w:val="0"/>
          <w:color w:val="auto"/>
          <w:sz w:val="24"/>
          <w:szCs w:val="24"/>
        </w:rPr>
        <w:t xml:space="preserve">schools </w:t>
      </w:r>
      <w:r w:rsidRPr="71EC2CD3" w:rsidR="5A0CD21B">
        <w:rPr>
          <w:rFonts w:ascii="Arial" w:hAnsi="Arial" w:eastAsia="Arial" w:cs="Arial"/>
          <w:i w:val="0"/>
          <w:iCs w:val="0"/>
          <w:color w:val="auto"/>
          <w:sz w:val="24"/>
          <w:szCs w:val="24"/>
        </w:rPr>
        <w:t>had low performance</w:t>
      </w:r>
      <w:r w:rsidRPr="71EC2CD3" w:rsidR="560B0327">
        <w:rPr>
          <w:rFonts w:ascii="Arial" w:hAnsi="Arial" w:eastAsia="Arial" w:cs="Arial"/>
          <w:i w:val="0"/>
          <w:iCs w:val="0"/>
          <w:color w:val="auto"/>
          <w:sz w:val="24"/>
          <w:szCs w:val="24"/>
        </w:rPr>
        <w:t xml:space="preserve">. </w:t>
      </w:r>
      <w:r w:rsidRPr="71EC2CD3" w:rsidR="7A39C292">
        <w:rPr>
          <w:rFonts w:ascii="Arial" w:hAnsi="Arial" w:eastAsia="Arial" w:cs="Arial"/>
          <w:i w:val="0"/>
          <w:iCs w:val="0"/>
          <w:color w:val="auto"/>
          <w:sz w:val="24"/>
          <w:szCs w:val="24"/>
        </w:rPr>
        <w:t xml:space="preserve"> </w:t>
      </w:r>
      <w:r w:rsidRPr="71EC2CD3" w:rsidR="7A39C292">
        <w:rPr>
          <w:rFonts w:ascii="Arial" w:hAnsi="Arial" w:eastAsia="Arial" w:cs="Arial"/>
          <w:i w:val="0"/>
          <w:iCs w:val="0"/>
          <w:color w:val="auto"/>
          <w:sz w:val="24"/>
          <w:szCs w:val="24"/>
        </w:rPr>
        <w:t>However</w:t>
      </w:r>
      <w:r w:rsidRPr="71EC2CD3" w:rsidR="56D81290">
        <w:rPr>
          <w:rFonts w:ascii="Arial" w:hAnsi="Arial" w:eastAsia="Arial" w:cs="Arial"/>
          <w:i w:val="0"/>
          <w:iCs w:val="0"/>
          <w:color w:val="auto"/>
          <w:sz w:val="24"/>
          <w:szCs w:val="24"/>
        </w:rPr>
        <w:t>,</w:t>
      </w:r>
      <w:r w:rsidRPr="71EC2CD3" w:rsidR="7A39C292">
        <w:rPr>
          <w:rFonts w:ascii="Arial" w:hAnsi="Arial" w:eastAsia="Arial" w:cs="Arial"/>
          <w:i w:val="0"/>
          <w:iCs w:val="0"/>
          <w:color w:val="auto"/>
          <w:sz w:val="24"/>
          <w:szCs w:val="24"/>
        </w:rPr>
        <w:t xml:space="preserve"> Donaldson (2014) noted that the Foundation Phase was the best aspect of the </w:t>
      </w:r>
      <w:r w:rsidRPr="71EC2CD3" w:rsidR="18696353">
        <w:rPr>
          <w:rFonts w:ascii="Arial" w:hAnsi="Arial" w:eastAsia="Arial" w:cs="Arial"/>
          <w:i w:val="0"/>
          <w:iCs w:val="0"/>
          <w:color w:val="auto"/>
          <w:sz w:val="24"/>
          <w:szCs w:val="24"/>
        </w:rPr>
        <w:t>Welsh curriculum.</w:t>
      </w:r>
      <w:r w:rsidRPr="71EC2CD3" w:rsidR="095A65BA">
        <w:rPr>
          <w:rFonts w:ascii="Arial" w:hAnsi="Arial" w:eastAsia="Arial" w:cs="Arial"/>
          <w:i w:val="0"/>
          <w:iCs w:val="0"/>
          <w:color w:val="auto"/>
          <w:sz w:val="24"/>
          <w:szCs w:val="24"/>
        </w:rPr>
        <w:t xml:space="preserve"> </w:t>
      </w:r>
      <w:r w:rsidRPr="71EC2CD3" w:rsidR="2FDF1E90">
        <w:rPr>
          <w:rFonts w:ascii="Arial" w:hAnsi="Arial" w:eastAsia="Arial" w:cs="Arial"/>
          <w:color w:val="auto"/>
          <w:sz w:val="24"/>
          <w:szCs w:val="24"/>
        </w:rPr>
        <w:t>T</w:t>
      </w:r>
      <w:r w:rsidRPr="71EC2CD3" w:rsidR="38BB7C39">
        <w:rPr>
          <w:rFonts w:ascii="Arial" w:hAnsi="Arial" w:eastAsia="Arial" w:cs="Arial"/>
          <w:color w:val="auto"/>
          <w:sz w:val="24"/>
          <w:szCs w:val="24"/>
        </w:rPr>
        <w:t>he</w:t>
      </w:r>
      <w:r w:rsidRPr="71EC2CD3" w:rsidR="7AA45A59">
        <w:rPr>
          <w:rFonts w:ascii="Arial" w:hAnsi="Arial" w:eastAsia="Arial" w:cs="Arial"/>
          <w:color w:val="auto"/>
          <w:sz w:val="24"/>
          <w:szCs w:val="24"/>
        </w:rPr>
        <w:t xml:space="preserve"> </w:t>
      </w:r>
      <w:r w:rsidRPr="71EC2CD3" w:rsidR="2214E47A">
        <w:rPr>
          <w:rFonts w:ascii="Arial" w:hAnsi="Arial" w:eastAsia="Arial" w:cs="Arial"/>
          <w:color w:val="auto"/>
          <w:sz w:val="24"/>
          <w:szCs w:val="24"/>
        </w:rPr>
        <w:t>F</w:t>
      </w:r>
      <w:r w:rsidRPr="71EC2CD3" w:rsidR="7AA45A59">
        <w:rPr>
          <w:rFonts w:ascii="Arial" w:hAnsi="Arial" w:eastAsia="Arial" w:cs="Arial"/>
          <w:i w:val="1"/>
          <w:iCs w:val="1"/>
          <w:color w:val="auto"/>
          <w:sz w:val="24"/>
          <w:szCs w:val="24"/>
        </w:rPr>
        <w:t xml:space="preserve">oundation </w:t>
      </w:r>
      <w:r w:rsidRPr="71EC2CD3" w:rsidR="0DFAAD08">
        <w:rPr>
          <w:rFonts w:ascii="Arial" w:hAnsi="Arial" w:eastAsia="Arial" w:cs="Arial"/>
          <w:i w:val="1"/>
          <w:iCs w:val="1"/>
          <w:color w:val="auto"/>
          <w:sz w:val="24"/>
          <w:szCs w:val="24"/>
        </w:rPr>
        <w:t>P</w:t>
      </w:r>
      <w:r w:rsidRPr="71EC2CD3" w:rsidR="7AA45A59">
        <w:rPr>
          <w:rFonts w:ascii="Arial" w:hAnsi="Arial" w:eastAsia="Arial" w:cs="Arial"/>
          <w:i w:val="1"/>
          <w:iCs w:val="1"/>
          <w:color w:val="auto"/>
          <w:sz w:val="24"/>
          <w:szCs w:val="24"/>
        </w:rPr>
        <w:t xml:space="preserve">hase </w:t>
      </w:r>
      <w:r w:rsidRPr="71EC2CD3" w:rsidR="058D8AF9">
        <w:rPr>
          <w:rFonts w:ascii="Arial" w:hAnsi="Arial" w:eastAsia="Arial" w:cs="Arial"/>
          <w:i w:val="1"/>
          <w:iCs w:val="1"/>
          <w:color w:val="auto"/>
          <w:sz w:val="24"/>
          <w:szCs w:val="24"/>
        </w:rPr>
        <w:t>A</w:t>
      </w:r>
      <w:r w:rsidRPr="71EC2CD3" w:rsidR="7AA45A59">
        <w:rPr>
          <w:rFonts w:ascii="Arial" w:hAnsi="Arial" w:eastAsia="Arial" w:cs="Arial"/>
          <w:i w:val="1"/>
          <w:iCs w:val="1"/>
          <w:color w:val="auto"/>
          <w:sz w:val="24"/>
          <w:szCs w:val="24"/>
        </w:rPr>
        <w:t xml:space="preserve">ction </w:t>
      </w:r>
      <w:r w:rsidRPr="71EC2CD3" w:rsidR="09EE7516">
        <w:rPr>
          <w:rFonts w:ascii="Arial" w:hAnsi="Arial" w:eastAsia="Arial" w:cs="Arial"/>
          <w:i w:val="1"/>
          <w:iCs w:val="1"/>
          <w:color w:val="auto"/>
          <w:sz w:val="24"/>
          <w:szCs w:val="24"/>
        </w:rPr>
        <w:t>P</w:t>
      </w:r>
      <w:r w:rsidRPr="71EC2CD3" w:rsidR="7AA45A59">
        <w:rPr>
          <w:rFonts w:ascii="Arial" w:hAnsi="Arial" w:eastAsia="Arial" w:cs="Arial"/>
          <w:i w:val="1"/>
          <w:iCs w:val="1"/>
          <w:color w:val="auto"/>
          <w:sz w:val="24"/>
          <w:szCs w:val="24"/>
        </w:rPr>
        <w:t xml:space="preserve">lan </w:t>
      </w:r>
      <w:r w:rsidRPr="71EC2CD3" w:rsidR="7AA45A59">
        <w:rPr>
          <w:rFonts w:ascii="Arial" w:hAnsi="Arial" w:eastAsia="Arial" w:cs="Arial"/>
          <w:i w:val="0"/>
          <w:iCs w:val="0"/>
          <w:color w:val="auto"/>
          <w:sz w:val="24"/>
          <w:szCs w:val="24"/>
        </w:rPr>
        <w:t>(</w:t>
      </w:r>
      <w:r w:rsidRPr="71EC2CD3" w:rsidR="15445BAE">
        <w:rPr>
          <w:rFonts w:ascii="Arial" w:hAnsi="Arial" w:eastAsia="Arial" w:cs="Arial"/>
          <w:i w:val="0"/>
          <w:iCs w:val="0"/>
          <w:color w:val="auto"/>
          <w:sz w:val="24"/>
          <w:szCs w:val="24"/>
        </w:rPr>
        <w:t>W</w:t>
      </w:r>
      <w:r w:rsidRPr="71EC2CD3" w:rsidR="7AA45A59">
        <w:rPr>
          <w:rFonts w:ascii="Arial" w:hAnsi="Arial" w:eastAsia="Arial" w:cs="Arial"/>
          <w:i w:val="0"/>
          <w:iCs w:val="0"/>
          <w:color w:val="auto"/>
          <w:sz w:val="24"/>
          <w:szCs w:val="24"/>
        </w:rPr>
        <w:t xml:space="preserve">elsh </w:t>
      </w:r>
      <w:r w:rsidRPr="71EC2CD3" w:rsidR="4D79CEC2">
        <w:rPr>
          <w:rFonts w:ascii="Arial" w:hAnsi="Arial" w:eastAsia="Arial" w:cs="Arial"/>
          <w:i w:val="0"/>
          <w:iCs w:val="0"/>
          <w:color w:val="auto"/>
          <w:sz w:val="24"/>
          <w:szCs w:val="24"/>
        </w:rPr>
        <w:t>G</w:t>
      </w:r>
      <w:r w:rsidRPr="71EC2CD3" w:rsidR="7AA45A59">
        <w:rPr>
          <w:rFonts w:ascii="Arial" w:hAnsi="Arial" w:eastAsia="Arial" w:cs="Arial"/>
          <w:i w:val="0"/>
          <w:iCs w:val="0"/>
          <w:color w:val="auto"/>
          <w:sz w:val="24"/>
          <w:szCs w:val="24"/>
        </w:rPr>
        <w:t xml:space="preserve">overnment, 2016) explains that </w:t>
      </w:r>
      <w:r w:rsidRPr="71EC2CD3" w:rsidR="66073DA8">
        <w:rPr>
          <w:rFonts w:ascii="Arial" w:hAnsi="Arial" w:eastAsia="Arial" w:cs="Arial"/>
          <w:i w:val="0"/>
          <w:iCs w:val="0"/>
          <w:color w:val="auto"/>
          <w:sz w:val="24"/>
          <w:szCs w:val="24"/>
        </w:rPr>
        <w:t xml:space="preserve">many of the approaches that have been used when implementing the </w:t>
      </w:r>
      <w:r w:rsidRPr="71EC2CD3" w:rsidR="2FAE7713">
        <w:rPr>
          <w:rFonts w:ascii="Arial" w:hAnsi="Arial" w:eastAsia="Arial" w:cs="Arial"/>
          <w:i w:val="0"/>
          <w:iCs w:val="0"/>
          <w:color w:val="auto"/>
          <w:sz w:val="24"/>
          <w:szCs w:val="24"/>
        </w:rPr>
        <w:t>F</w:t>
      </w:r>
      <w:r w:rsidRPr="71EC2CD3" w:rsidR="66073DA8">
        <w:rPr>
          <w:rFonts w:ascii="Arial" w:hAnsi="Arial" w:eastAsia="Arial" w:cs="Arial"/>
          <w:i w:val="0"/>
          <w:iCs w:val="0"/>
          <w:color w:val="auto"/>
          <w:sz w:val="24"/>
          <w:szCs w:val="24"/>
        </w:rPr>
        <w:t xml:space="preserve">oundation </w:t>
      </w:r>
      <w:r w:rsidRPr="71EC2CD3" w:rsidR="3DA260DB">
        <w:rPr>
          <w:rFonts w:ascii="Arial" w:hAnsi="Arial" w:eastAsia="Arial" w:cs="Arial"/>
          <w:i w:val="0"/>
          <w:iCs w:val="0"/>
          <w:color w:val="auto"/>
          <w:sz w:val="24"/>
          <w:szCs w:val="24"/>
        </w:rPr>
        <w:t>P</w:t>
      </w:r>
      <w:r w:rsidRPr="71EC2CD3" w:rsidR="66073DA8">
        <w:rPr>
          <w:rFonts w:ascii="Arial" w:hAnsi="Arial" w:eastAsia="Arial" w:cs="Arial"/>
          <w:i w:val="0"/>
          <w:iCs w:val="0"/>
          <w:color w:val="auto"/>
          <w:sz w:val="24"/>
          <w:szCs w:val="24"/>
        </w:rPr>
        <w:t>hase</w:t>
      </w:r>
      <w:r w:rsidRPr="71EC2CD3" w:rsidR="4B3A9581">
        <w:rPr>
          <w:rFonts w:ascii="Arial" w:hAnsi="Arial" w:eastAsia="Arial" w:cs="Arial"/>
          <w:i w:val="0"/>
          <w:iCs w:val="0"/>
          <w:color w:val="auto"/>
          <w:sz w:val="24"/>
          <w:szCs w:val="24"/>
        </w:rPr>
        <w:t xml:space="preserve">, with focus on learning through experience will also be extended into the new curriculum therefore the need to improve upon the </w:t>
      </w:r>
      <w:r w:rsidRPr="71EC2CD3" w:rsidR="4F13471F">
        <w:rPr>
          <w:rFonts w:ascii="Arial" w:hAnsi="Arial" w:eastAsia="Arial" w:cs="Arial"/>
          <w:i w:val="0"/>
          <w:iCs w:val="0"/>
          <w:color w:val="auto"/>
          <w:sz w:val="24"/>
          <w:szCs w:val="24"/>
        </w:rPr>
        <w:t xml:space="preserve">delivery of the </w:t>
      </w:r>
      <w:r w:rsidRPr="71EC2CD3" w:rsidR="72813A46">
        <w:rPr>
          <w:rFonts w:ascii="Arial" w:hAnsi="Arial" w:eastAsia="Arial" w:cs="Arial"/>
          <w:i w:val="0"/>
          <w:iCs w:val="0"/>
          <w:color w:val="auto"/>
          <w:sz w:val="24"/>
          <w:szCs w:val="24"/>
        </w:rPr>
        <w:t>F</w:t>
      </w:r>
      <w:r w:rsidRPr="71EC2CD3" w:rsidR="4F13471F">
        <w:rPr>
          <w:rFonts w:ascii="Arial" w:hAnsi="Arial" w:eastAsia="Arial" w:cs="Arial"/>
          <w:i w:val="0"/>
          <w:iCs w:val="0"/>
          <w:color w:val="auto"/>
          <w:sz w:val="24"/>
          <w:szCs w:val="24"/>
        </w:rPr>
        <w:t xml:space="preserve">oundation </w:t>
      </w:r>
      <w:r w:rsidRPr="71EC2CD3" w:rsidR="119FAC0C">
        <w:rPr>
          <w:rFonts w:ascii="Arial" w:hAnsi="Arial" w:eastAsia="Arial" w:cs="Arial"/>
          <w:i w:val="0"/>
          <w:iCs w:val="0"/>
          <w:color w:val="auto"/>
          <w:sz w:val="24"/>
          <w:szCs w:val="24"/>
        </w:rPr>
        <w:t>P</w:t>
      </w:r>
      <w:r w:rsidRPr="71EC2CD3" w:rsidR="4F13471F">
        <w:rPr>
          <w:rFonts w:ascii="Arial" w:hAnsi="Arial" w:eastAsia="Arial" w:cs="Arial"/>
          <w:i w:val="0"/>
          <w:iCs w:val="0"/>
          <w:color w:val="auto"/>
          <w:sz w:val="24"/>
          <w:szCs w:val="24"/>
        </w:rPr>
        <w:t>hase</w:t>
      </w:r>
      <w:r w:rsidRPr="71EC2CD3" w:rsidR="5EEA978F">
        <w:rPr>
          <w:rFonts w:ascii="Arial" w:hAnsi="Arial" w:eastAsia="Arial" w:cs="Arial"/>
          <w:i w:val="0"/>
          <w:iCs w:val="0"/>
          <w:color w:val="auto"/>
          <w:sz w:val="24"/>
          <w:szCs w:val="24"/>
        </w:rPr>
        <w:t xml:space="preserve"> remains </w:t>
      </w:r>
      <w:r w:rsidRPr="71EC2CD3" w:rsidR="5EEA978F">
        <w:rPr>
          <w:rFonts w:ascii="Arial" w:hAnsi="Arial" w:eastAsia="Arial" w:cs="Arial"/>
          <w:i w:val="0"/>
          <w:iCs w:val="0"/>
          <w:color w:val="auto"/>
          <w:sz w:val="24"/>
          <w:szCs w:val="24"/>
        </w:rPr>
        <w:t xml:space="preserve">essential </w:t>
      </w:r>
      <w:r w:rsidRPr="71EC2CD3" w:rsidR="4F13471F">
        <w:rPr>
          <w:rFonts w:ascii="Arial" w:hAnsi="Arial" w:eastAsia="Arial" w:cs="Arial"/>
          <w:i w:val="0"/>
          <w:iCs w:val="0"/>
          <w:color w:val="auto"/>
          <w:sz w:val="24"/>
          <w:szCs w:val="24"/>
        </w:rPr>
        <w:t>in</w:t>
      </w:r>
      <w:r w:rsidRPr="71EC2CD3" w:rsidR="4F13471F">
        <w:rPr>
          <w:rFonts w:ascii="Arial" w:hAnsi="Arial" w:eastAsia="Arial" w:cs="Arial"/>
          <w:i w:val="0"/>
          <w:iCs w:val="0"/>
          <w:color w:val="auto"/>
          <w:sz w:val="24"/>
          <w:szCs w:val="24"/>
        </w:rPr>
        <w:t xml:space="preserve"> creating a solid basis for the new curriculum to build on. </w:t>
      </w:r>
    </w:p>
    <w:p w:rsidR="19DA7E30" w:rsidP="71EC2CD3" w:rsidRDefault="19DA7E30" w14:paraId="6B57B360" w14:textId="7CAAF96F">
      <w:pPr>
        <w:pStyle w:val="Normal"/>
        <w:spacing w:line="360" w:lineRule="auto"/>
        <w:jc w:val="both"/>
        <w:rPr>
          <w:rFonts w:ascii="Arial" w:hAnsi="Arial" w:eastAsia="Arial" w:cs="Arial"/>
          <w:i w:val="0"/>
          <w:iCs w:val="0"/>
          <w:color w:val="auto"/>
          <w:sz w:val="24"/>
          <w:szCs w:val="24"/>
        </w:rPr>
      </w:pPr>
      <w:r w:rsidRPr="71EC2CD3" w:rsidR="19DA7E30">
        <w:rPr>
          <w:rFonts w:ascii="Arial" w:hAnsi="Arial" w:eastAsia="Arial" w:cs="Arial"/>
          <w:i w:val="0"/>
          <w:iCs w:val="0"/>
          <w:color w:val="auto"/>
          <w:sz w:val="24"/>
          <w:szCs w:val="24"/>
        </w:rPr>
        <w:t>Piaget (</w:t>
      </w:r>
      <w:r w:rsidRPr="71EC2CD3" w:rsidR="3625A9E1">
        <w:rPr>
          <w:rFonts w:ascii="Arial" w:hAnsi="Arial" w:eastAsia="Arial" w:cs="Arial"/>
          <w:i w:val="0"/>
          <w:iCs w:val="0"/>
          <w:color w:val="auto"/>
          <w:sz w:val="24"/>
          <w:szCs w:val="24"/>
        </w:rPr>
        <w:t xml:space="preserve">1896-1980) </w:t>
      </w:r>
      <w:r w:rsidRPr="71EC2CD3" w:rsidR="19DA7E30">
        <w:rPr>
          <w:rFonts w:ascii="Arial" w:hAnsi="Arial" w:eastAsia="Arial" w:cs="Arial"/>
          <w:i w:val="0"/>
          <w:iCs w:val="0"/>
          <w:color w:val="auto"/>
          <w:sz w:val="24"/>
          <w:szCs w:val="24"/>
        </w:rPr>
        <w:t xml:space="preserve">cited in </w:t>
      </w:r>
      <w:r w:rsidRPr="71EC2CD3" w:rsidR="19DA7E30">
        <w:rPr>
          <w:rFonts w:ascii="Arial" w:hAnsi="Arial" w:eastAsia="Arial" w:cs="Arial"/>
          <w:i w:val="0"/>
          <w:iCs w:val="0"/>
          <w:color w:val="auto"/>
          <w:sz w:val="24"/>
          <w:szCs w:val="24"/>
        </w:rPr>
        <w:t>Doherty and Hughes</w:t>
      </w:r>
      <w:r w:rsidRPr="71EC2CD3" w:rsidR="19DA7E30">
        <w:rPr>
          <w:rFonts w:ascii="Arial" w:hAnsi="Arial" w:eastAsia="Arial" w:cs="Arial"/>
          <w:i w:val="0"/>
          <w:iCs w:val="0"/>
          <w:color w:val="auto"/>
          <w:sz w:val="24"/>
          <w:szCs w:val="24"/>
        </w:rPr>
        <w:t xml:space="preserve"> </w:t>
      </w:r>
      <w:r w:rsidRPr="71EC2CD3" w:rsidR="4BCE715C">
        <w:rPr>
          <w:rFonts w:ascii="Arial" w:hAnsi="Arial" w:eastAsia="Arial" w:cs="Arial"/>
          <w:i w:val="0"/>
          <w:iCs w:val="0"/>
          <w:color w:val="auto"/>
          <w:sz w:val="24"/>
          <w:szCs w:val="24"/>
        </w:rPr>
        <w:t>(</w:t>
      </w:r>
      <w:r w:rsidRPr="71EC2CD3" w:rsidR="19DA7E30">
        <w:rPr>
          <w:rFonts w:ascii="Arial" w:hAnsi="Arial" w:eastAsia="Arial" w:cs="Arial"/>
          <w:i w:val="0"/>
          <w:iCs w:val="0"/>
          <w:color w:val="auto"/>
          <w:sz w:val="24"/>
          <w:szCs w:val="24"/>
        </w:rPr>
        <w:t xml:space="preserve">2014) maintains that if curriculum planning was implemented with the understanding of children’s cognitive development then this would improve children’s development process </w:t>
      </w:r>
      <w:r w:rsidRPr="71EC2CD3" w:rsidR="55691506">
        <w:rPr>
          <w:rFonts w:ascii="Arial" w:hAnsi="Arial" w:eastAsia="Arial" w:cs="Arial"/>
          <w:i w:val="0"/>
          <w:iCs w:val="0"/>
          <w:color w:val="auto"/>
          <w:sz w:val="24"/>
          <w:szCs w:val="24"/>
        </w:rPr>
        <w:t xml:space="preserve">and skills. </w:t>
      </w:r>
    </w:p>
    <w:p w:rsidR="55691506" w:rsidP="71EC2CD3" w:rsidRDefault="55691506" w14:paraId="4504981F" w14:textId="22A1196B">
      <w:pPr>
        <w:pStyle w:val="Normal"/>
        <w:spacing w:line="360" w:lineRule="auto"/>
        <w:jc w:val="both"/>
        <w:rPr>
          <w:rFonts w:ascii="Arial" w:hAnsi="Arial" w:eastAsia="Arial" w:cs="Arial"/>
          <w:i w:val="0"/>
          <w:iCs w:val="0"/>
          <w:color w:val="auto"/>
          <w:sz w:val="24"/>
          <w:szCs w:val="24"/>
        </w:rPr>
      </w:pPr>
      <w:r w:rsidRPr="71EC2CD3" w:rsidR="55691506">
        <w:rPr>
          <w:rFonts w:ascii="Arial" w:hAnsi="Arial" w:eastAsia="Arial" w:cs="Arial"/>
          <w:i w:val="0"/>
          <w:iCs w:val="0"/>
          <w:color w:val="auto"/>
          <w:sz w:val="24"/>
          <w:szCs w:val="24"/>
        </w:rPr>
        <w:t>However</w:t>
      </w:r>
      <w:r w:rsidRPr="71EC2CD3" w:rsidR="50B9CDA8">
        <w:rPr>
          <w:rFonts w:ascii="Arial" w:hAnsi="Arial" w:eastAsia="Arial" w:cs="Arial"/>
          <w:i w:val="0"/>
          <w:iCs w:val="0"/>
          <w:color w:val="auto"/>
          <w:sz w:val="24"/>
          <w:szCs w:val="24"/>
        </w:rPr>
        <w:t>,</w:t>
      </w:r>
      <w:r w:rsidRPr="71EC2CD3" w:rsidR="55691506">
        <w:rPr>
          <w:rFonts w:ascii="Arial" w:hAnsi="Arial" w:eastAsia="Arial" w:cs="Arial"/>
          <w:i w:val="0"/>
          <w:iCs w:val="0"/>
          <w:color w:val="auto"/>
          <w:sz w:val="24"/>
          <w:szCs w:val="24"/>
        </w:rPr>
        <w:t xml:space="preserve"> the Foundation </w:t>
      </w:r>
      <w:r w:rsidRPr="71EC2CD3" w:rsidR="04147552">
        <w:rPr>
          <w:rFonts w:ascii="Arial" w:hAnsi="Arial" w:eastAsia="Arial" w:cs="Arial"/>
          <w:i w:val="0"/>
          <w:iCs w:val="0"/>
          <w:color w:val="auto"/>
          <w:sz w:val="24"/>
          <w:szCs w:val="24"/>
        </w:rPr>
        <w:t>P</w:t>
      </w:r>
      <w:r w:rsidRPr="71EC2CD3" w:rsidR="55691506">
        <w:rPr>
          <w:rFonts w:ascii="Arial" w:hAnsi="Arial" w:eastAsia="Arial" w:cs="Arial"/>
          <w:i w:val="0"/>
          <w:iCs w:val="0"/>
          <w:color w:val="auto"/>
          <w:sz w:val="24"/>
          <w:szCs w:val="24"/>
        </w:rPr>
        <w:t xml:space="preserve">hase in some settings has adopted </w:t>
      </w:r>
      <w:r w:rsidRPr="71EC2CD3" w:rsidR="6B2D9EDF">
        <w:rPr>
          <w:rFonts w:ascii="Arial" w:hAnsi="Arial" w:eastAsia="Arial" w:cs="Arial"/>
          <w:i w:val="0"/>
          <w:iCs w:val="0"/>
          <w:color w:val="auto"/>
          <w:sz w:val="24"/>
          <w:szCs w:val="24"/>
        </w:rPr>
        <w:t>P</w:t>
      </w:r>
      <w:r w:rsidRPr="71EC2CD3" w:rsidR="55691506">
        <w:rPr>
          <w:rFonts w:ascii="Arial" w:hAnsi="Arial" w:eastAsia="Arial" w:cs="Arial"/>
          <w:i w:val="0"/>
          <w:iCs w:val="0"/>
          <w:color w:val="auto"/>
          <w:sz w:val="24"/>
          <w:szCs w:val="24"/>
        </w:rPr>
        <w:t>iaget</w:t>
      </w:r>
      <w:r w:rsidRPr="71EC2CD3" w:rsidR="55691506">
        <w:rPr>
          <w:rFonts w:ascii="Arial" w:hAnsi="Arial" w:eastAsia="Arial" w:cs="Arial"/>
          <w:i w:val="0"/>
          <w:iCs w:val="0"/>
          <w:color w:val="auto"/>
          <w:sz w:val="24"/>
          <w:szCs w:val="24"/>
        </w:rPr>
        <w:t xml:space="preserve">’s </w:t>
      </w:r>
      <w:r w:rsidRPr="71EC2CD3" w:rsidR="6EA56317">
        <w:rPr>
          <w:rFonts w:ascii="Arial" w:hAnsi="Arial" w:eastAsia="Arial" w:cs="Arial"/>
          <w:i w:val="0"/>
          <w:iCs w:val="0"/>
          <w:color w:val="auto"/>
          <w:sz w:val="24"/>
          <w:szCs w:val="24"/>
        </w:rPr>
        <w:t>(1</w:t>
      </w:r>
      <w:r w:rsidRPr="71EC2CD3" w:rsidR="7A10D00D">
        <w:rPr>
          <w:rFonts w:ascii="Arial" w:hAnsi="Arial" w:eastAsia="Arial" w:cs="Arial"/>
          <w:i w:val="0"/>
          <w:iCs w:val="0"/>
          <w:color w:val="auto"/>
          <w:sz w:val="24"/>
          <w:szCs w:val="24"/>
        </w:rPr>
        <w:t>951)</w:t>
      </w:r>
      <w:r w:rsidRPr="71EC2CD3" w:rsidR="6EA56317">
        <w:rPr>
          <w:rFonts w:ascii="Arial" w:hAnsi="Arial" w:eastAsia="Arial" w:cs="Arial"/>
          <w:i w:val="0"/>
          <w:iCs w:val="0"/>
          <w:color w:val="auto"/>
          <w:sz w:val="24"/>
          <w:szCs w:val="24"/>
        </w:rPr>
        <w:t xml:space="preserve"> </w:t>
      </w:r>
      <w:r w:rsidRPr="71EC2CD3" w:rsidR="55691506">
        <w:rPr>
          <w:rFonts w:ascii="Arial" w:hAnsi="Arial" w:eastAsia="Arial" w:cs="Arial"/>
          <w:i w:val="0"/>
          <w:iCs w:val="0"/>
          <w:color w:val="auto"/>
          <w:sz w:val="24"/>
          <w:szCs w:val="24"/>
        </w:rPr>
        <w:t xml:space="preserve">approach by setting out work and tasks that </w:t>
      </w:r>
      <w:r w:rsidRPr="71EC2CD3" w:rsidR="3635E857">
        <w:rPr>
          <w:rFonts w:ascii="Arial" w:hAnsi="Arial" w:eastAsia="Arial" w:cs="Arial"/>
          <w:i w:val="0"/>
          <w:iCs w:val="0"/>
          <w:color w:val="auto"/>
          <w:sz w:val="24"/>
          <w:szCs w:val="24"/>
        </w:rPr>
        <w:t>meet the child’s individual needs and their rates of learning</w:t>
      </w:r>
      <w:r w:rsidRPr="71EC2CD3" w:rsidR="5C872447">
        <w:rPr>
          <w:rFonts w:ascii="Arial" w:hAnsi="Arial" w:eastAsia="Arial" w:cs="Arial"/>
          <w:i w:val="0"/>
          <w:iCs w:val="0"/>
          <w:color w:val="auto"/>
          <w:sz w:val="24"/>
          <w:szCs w:val="24"/>
        </w:rPr>
        <w:t xml:space="preserve">. </w:t>
      </w:r>
    </w:p>
    <w:p w:rsidR="0CA00E92" w:rsidP="71EC2CD3" w:rsidRDefault="0CA00E92" w14:paraId="0AD7807D" w14:textId="5F23CA23">
      <w:pPr>
        <w:pStyle w:val="Normal"/>
        <w:spacing w:line="360" w:lineRule="auto"/>
        <w:jc w:val="both"/>
        <w:rPr>
          <w:rFonts w:ascii="Arial" w:hAnsi="Arial" w:eastAsia="Arial" w:cs="Arial"/>
          <w:i w:val="0"/>
          <w:iCs w:val="0"/>
          <w:color w:val="auto"/>
          <w:sz w:val="24"/>
          <w:szCs w:val="24"/>
        </w:rPr>
      </w:pPr>
      <w:r w:rsidRPr="71EC2CD3" w:rsidR="0CA00E92">
        <w:rPr>
          <w:rFonts w:ascii="Arial" w:hAnsi="Arial" w:eastAsia="Arial" w:cs="Arial"/>
          <w:i w:val="0"/>
          <w:iCs w:val="0"/>
          <w:color w:val="auto"/>
          <w:sz w:val="24"/>
          <w:szCs w:val="24"/>
        </w:rPr>
        <w:t xml:space="preserve">The Department of Education </w:t>
      </w:r>
      <w:r w:rsidRPr="71EC2CD3" w:rsidR="6CA139B7">
        <w:rPr>
          <w:rFonts w:ascii="Arial" w:hAnsi="Arial" w:eastAsia="Arial" w:cs="Arial"/>
          <w:i w:val="0"/>
          <w:iCs w:val="0"/>
          <w:color w:val="auto"/>
          <w:sz w:val="24"/>
          <w:szCs w:val="24"/>
        </w:rPr>
        <w:t xml:space="preserve">(2019) </w:t>
      </w:r>
      <w:r w:rsidRPr="71EC2CD3" w:rsidR="0CA00E92">
        <w:rPr>
          <w:rFonts w:ascii="Arial" w:hAnsi="Arial" w:eastAsia="Arial" w:cs="Arial"/>
          <w:i w:val="0"/>
          <w:iCs w:val="0"/>
          <w:color w:val="auto"/>
          <w:sz w:val="24"/>
          <w:szCs w:val="24"/>
        </w:rPr>
        <w:t xml:space="preserve">explain that </w:t>
      </w:r>
      <w:r w:rsidRPr="71EC2CD3" w:rsidR="231E2598">
        <w:rPr>
          <w:rFonts w:ascii="Arial" w:hAnsi="Arial" w:eastAsia="Arial" w:cs="Arial"/>
          <w:i w:val="0"/>
          <w:iCs w:val="0"/>
          <w:color w:val="auto"/>
          <w:sz w:val="24"/>
          <w:szCs w:val="24"/>
        </w:rPr>
        <w:t>t</w:t>
      </w:r>
      <w:r w:rsidRPr="71EC2CD3" w:rsidR="0EB18E2A">
        <w:rPr>
          <w:rFonts w:ascii="Arial" w:hAnsi="Arial" w:eastAsia="Arial" w:cs="Arial"/>
          <w:i w:val="0"/>
          <w:iCs w:val="0"/>
          <w:color w:val="auto"/>
          <w:sz w:val="24"/>
          <w:szCs w:val="24"/>
        </w:rPr>
        <w:t xml:space="preserve">he </w:t>
      </w:r>
      <w:r w:rsidRPr="71EC2CD3" w:rsidR="6E2F4ECD">
        <w:rPr>
          <w:rFonts w:ascii="Arial" w:hAnsi="Arial" w:eastAsia="Arial" w:cs="Arial"/>
          <w:i w:val="0"/>
          <w:iCs w:val="0"/>
          <w:color w:val="auto"/>
          <w:sz w:val="24"/>
          <w:szCs w:val="24"/>
        </w:rPr>
        <w:t>C</w:t>
      </w:r>
      <w:r w:rsidRPr="71EC2CD3" w:rsidR="0EB18E2A">
        <w:rPr>
          <w:rFonts w:ascii="Arial" w:hAnsi="Arial" w:eastAsia="Arial" w:cs="Arial"/>
          <w:i w:val="0"/>
          <w:iCs w:val="0"/>
          <w:color w:val="auto"/>
          <w:sz w:val="24"/>
          <w:szCs w:val="24"/>
        </w:rPr>
        <w:t xml:space="preserve">urriculum for </w:t>
      </w:r>
      <w:r w:rsidRPr="71EC2CD3" w:rsidR="695EE6DB">
        <w:rPr>
          <w:rFonts w:ascii="Arial" w:hAnsi="Arial" w:eastAsia="Arial" w:cs="Arial"/>
          <w:i w:val="0"/>
          <w:iCs w:val="0"/>
          <w:color w:val="auto"/>
          <w:sz w:val="24"/>
          <w:szCs w:val="24"/>
        </w:rPr>
        <w:t>W</w:t>
      </w:r>
      <w:r w:rsidRPr="71EC2CD3" w:rsidR="0EB18E2A">
        <w:rPr>
          <w:rFonts w:ascii="Arial" w:hAnsi="Arial" w:eastAsia="Arial" w:cs="Arial"/>
          <w:i w:val="0"/>
          <w:iCs w:val="0"/>
          <w:color w:val="auto"/>
          <w:sz w:val="24"/>
          <w:szCs w:val="24"/>
        </w:rPr>
        <w:t xml:space="preserve">ales 2022 </w:t>
      </w:r>
      <w:r w:rsidRPr="71EC2CD3" w:rsidR="30B6F898">
        <w:rPr>
          <w:rFonts w:ascii="Arial" w:hAnsi="Arial" w:eastAsia="Arial" w:cs="Arial"/>
          <w:i w:val="0"/>
          <w:iCs w:val="0"/>
          <w:color w:val="auto"/>
          <w:sz w:val="24"/>
          <w:szCs w:val="24"/>
        </w:rPr>
        <w:t xml:space="preserve">will be </w:t>
      </w:r>
      <w:r w:rsidRPr="71EC2CD3" w:rsidR="2540B008">
        <w:rPr>
          <w:rFonts w:ascii="Arial" w:hAnsi="Arial" w:eastAsia="Arial" w:cs="Arial"/>
          <w:i w:val="0"/>
          <w:iCs w:val="0"/>
          <w:color w:val="auto"/>
          <w:sz w:val="24"/>
          <w:szCs w:val="24"/>
        </w:rPr>
        <w:t>a</w:t>
      </w:r>
      <w:r w:rsidRPr="71EC2CD3" w:rsidR="30B6F898">
        <w:rPr>
          <w:rFonts w:ascii="Arial" w:hAnsi="Arial" w:eastAsia="Arial" w:cs="Arial"/>
          <w:i w:val="0"/>
          <w:iCs w:val="0"/>
          <w:color w:val="auto"/>
          <w:sz w:val="24"/>
          <w:szCs w:val="24"/>
        </w:rPr>
        <w:t>rra</w:t>
      </w:r>
      <w:r w:rsidRPr="71EC2CD3" w:rsidR="66AACA69">
        <w:rPr>
          <w:rFonts w:ascii="Arial" w:hAnsi="Arial" w:eastAsia="Arial" w:cs="Arial"/>
          <w:i w:val="0"/>
          <w:iCs w:val="0"/>
          <w:color w:val="auto"/>
          <w:sz w:val="24"/>
          <w:szCs w:val="24"/>
        </w:rPr>
        <w:t>n</w:t>
      </w:r>
      <w:r w:rsidRPr="71EC2CD3" w:rsidR="30B6F898">
        <w:rPr>
          <w:rFonts w:ascii="Arial" w:hAnsi="Arial" w:eastAsia="Arial" w:cs="Arial"/>
          <w:i w:val="0"/>
          <w:iCs w:val="0"/>
          <w:color w:val="auto"/>
          <w:sz w:val="24"/>
          <w:szCs w:val="24"/>
        </w:rPr>
        <w:t>ged around six areas of learning</w:t>
      </w:r>
      <w:r w:rsidRPr="71EC2CD3" w:rsidR="7FA4C175">
        <w:rPr>
          <w:rFonts w:ascii="Arial" w:hAnsi="Arial" w:eastAsia="Arial" w:cs="Arial"/>
          <w:i w:val="0"/>
          <w:iCs w:val="0"/>
          <w:color w:val="auto"/>
          <w:sz w:val="24"/>
          <w:szCs w:val="24"/>
        </w:rPr>
        <w:t>.</w:t>
      </w:r>
    </w:p>
    <w:p w:rsidR="467CCD7A" w:rsidP="71EC2CD3" w:rsidRDefault="467CCD7A" w14:paraId="5431D734" w14:textId="2C393887">
      <w:pPr>
        <w:pStyle w:val="Normal"/>
        <w:spacing w:line="360" w:lineRule="auto"/>
        <w:ind w:left="0"/>
        <w:jc w:val="both"/>
        <w:rPr>
          <w:rFonts w:ascii="Arial" w:hAnsi="Arial" w:eastAsia="Arial" w:cs="Arial"/>
          <w:i w:val="0"/>
          <w:iCs w:val="0"/>
          <w:color w:val="000000" w:themeColor="text1" w:themeTint="FF" w:themeShade="FF"/>
          <w:sz w:val="24"/>
          <w:szCs w:val="24"/>
        </w:rPr>
      </w:pPr>
      <w:r w:rsidRPr="71EC2CD3" w:rsidR="7FA4C175">
        <w:rPr>
          <w:rFonts w:ascii="Arial" w:hAnsi="Arial" w:eastAsia="Arial" w:cs="Arial"/>
          <w:i w:val="0"/>
          <w:iCs w:val="0"/>
          <w:color w:val="auto"/>
          <w:sz w:val="24"/>
          <w:szCs w:val="24"/>
        </w:rPr>
        <w:t>The first area being E</w:t>
      </w:r>
      <w:r w:rsidRPr="71EC2CD3" w:rsidR="467CCD7A">
        <w:rPr>
          <w:rFonts w:ascii="Arial" w:hAnsi="Arial" w:eastAsia="Arial" w:cs="Arial"/>
          <w:i w:val="0"/>
          <w:iCs w:val="0"/>
          <w:color w:val="auto"/>
          <w:sz w:val="24"/>
          <w:szCs w:val="24"/>
        </w:rPr>
        <w:t>xpressive Arts</w:t>
      </w:r>
      <w:r w:rsidRPr="71EC2CD3" w:rsidR="07649393">
        <w:rPr>
          <w:rFonts w:ascii="Arial" w:hAnsi="Arial" w:eastAsia="Arial" w:cs="Arial"/>
          <w:i w:val="0"/>
          <w:iCs w:val="0"/>
          <w:color w:val="auto"/>
          <w:sz w:val="24"/>
          <w:szCs w:val="24"/>
        </w:rPr>
        <w:t xml:space="preserve"> </w:t>
      </w:r>
      <w:r w:rsidRPr="71EC2CD3" w:rsidR="4C0952EF">
        <w:rPr>
          <w:rFonts w:ascii="Arial" w:hAnsi="Arial" w:eastAsia="Arial" w:cs="Arial"/>
          <w:i w:val="0"/>
          <w:iCs w:val="0"/>
          <w:color w:val="auto"/>
          <w:sz w:val="24"/>
          <w:szCs w:val="24"/>
        </w:rPr>
        <w:t xml:space="preserve">this </w:t>
      </w:r>
      <w:r w:rsidRPr="71EC2CD3" w:rsidR="1D457FA4">
        <w:rPr>
          <w:rFonts w:ascii="Arial" w:hAnsi="Arial" w:eastAsia="Arial" w:cs="Arial"/>
          <w:i w:val="0"/>
          <w:iCs w:val="0"/>
          <w:color w:val="auto"/>
          <w:sz w:val="24"/>
          <w:szCs w:val="24"/>
        </w:rPr>
        <w:t xml:space="preserve">will include art, dance, music, film and digital media which will all help with the development of </w:t>
      </w:r>
      <w:r w:rsidRPr="71EC2CD3" w:rsidR="5CBDCA02">
        <w:rPr>
          <w:rFonts w:ascii="Arial" w:hAnsi="Arial" w:eastAsia="Arial" w:cs="Arial"/>
          <w:i w:val="0"/>
          <w:iCs w:val="0"/>
          <w:color w:val="auto"/>
          <w:sz w:val="24"/>
          <w:szCs w:val="24"/>
        </w:rPr>
        <w:t>children’s social, emotional and physical skills</w:t>
      </w:r>
      <w:r w:rsidRPr="71EC2CD3" w:rsidR="768A5640">
        <w:rPr>
          <w:rFonts w:ascii="Arial" w:hAnsi="Arial" w:eastAsia="Arial" w:cs="Arial"/>
          <w:i w:val="0"/>
          <w:iCs w:val="0"/>
          <w:color w:val="auto"/>
          <w:sz w:val="24"/>
          <w:szCs w:val="24"/>
        </w:rPr>
        <w:t xml:space="preserve"> </w:t>
      </w:r>
      <w:r w:rsidRPr="71EC2CD3" w:rsidR="5CBDCA02">
        <w:rPr>
          <w:rFonts w:ascii="Arial" w:hAnsi="Arial" w:eastAsia="Arial" w:cs="Arial"/>
          <w:i w:val="0"/>
          <w:iCs w:val="0"/>
          <w:color w:val="auto"/>
          <w:sz w:val="24"/>
          <w:szCs w:val="24"/>
        </w:rPr>
        <w:t xml:space="preserve">which will also help children develop their self-esteem, resilience and their well- being. </w:t>
      </w:r>
    </w:p>
    <w:p w:rsidR="467CCD7A" w:rsidP="71EC2CD3" w:rsidRDefault="467CCD7A" w14:paraId="68814362" w14:textId="2A0C768D">
      <w:pPr>
        <w:pStyle w:val="Normal"/>
        <w:spacing w:line="360" w:lineRule="auto"/>
        <w:ind w:left="0"/>
        <w:jc w:val="both"/>
        <w:rPr>
          <w:rFonts w:ascii="Arial" w:hAnsi="Arial" w:eastAsia="Arial" w:cs="Arial"/>
          <w:i w:val="0"/>
          <w:iCs w:val="0"/>
          <w:color w:val="000000" w:themeColor="text1" w:themeTint="FF" w:themeShade="FF"/>
          <w:sz w:val="24"/>
          <w:szCs w:val="24"/>
        </w:rPr>
      </w:pPr>
      <w:r w:rsidRPr="71EC2CD3" w:rsidR="74AAEC12">
        <w:rPr>
          <w:rFonts w:ascii="Arial" w:hAnsi="Arial" w:eastAsia="Arial" w:cs="Arial"/>
          <w:i w:val="0"/>
          <w:iCs w:val="0"/>
          <w:color w:val="auto"/>
          <w:sz w:val="24"/>
          <w:szCs w:val="24"/>
        </w:rPr>
        <w:t xml:space="preserve">The second area of the curriculum for wales 2022 is </w:t>
      </w:r>
      <w:r w:rsidRPr="71EC2CD3" w:rsidR="467CCD7A">
        <w:rPr>
          <w:rFonts w:ascii="Arial" w:hAnsi="Arial" w:eastAsia="Arial" w:cs="Arial"/>
          <w:i w:val="0"/>
          <w:iCs w:val="0"/>
          <w:color w:val="auto"/>
          <w:sz w:val="24"/>
          <w:szCs w:val="24"/>
        </w:rPr>
        <w:t>Health and Wellbeing</w:t>
      </w:r>
      <w:r w:rsidRPr="71EC2CD3" w:rsidR="6A5C9A59">
        <w:rPr>
          <w:rFonts w:ascii="Arial" w:hAnsi="Arial" w:eastAsia="Arial" w:cs="Arial"/>
          <w:i w:val="0"/>
          <w:iCs w:val="0"/>
          <w:color w:val="auto"/>
          <w:sz w:val="24"/>
          <w:szCs w:val="24"/>
        </w:rPr>
        <w:t xml:space="preserve">- </w:t>
      </w:r>
      <w:r w:rsidRPr="71EC2CD3" w:rsidR="52F3D8E4">
        <w:rPr>
          <w:rFonts w:ascii="Arial" w:hAnsi="Arial" w:eastAsia="Arial" w:cs="Arial"/>
          <w:i w:val="0"/>
          <w:iCs w:val="0"/>
          <w:color w:val="auto"/>
          <w:sz w:val="24"/>
          <w:szCs w:val="24"/>
        </w:rPr>
        <w:t>This area of learning will help children not only develop their physical health and well-being but will also contribute to their mental health</w:t>
      </w:r>
      <w:r w:rsidRPr="71EC2CD3" w:rsidR="3CFA7E06">
        <w:rPr>
          <w:rFonts w:ascii="Arial" w:hAnsi="Arial" w:eastAsia="Arial" w:cs="Arial"/>
          <w:i w:val="0"/>
          <w:iCs w:val="0"/>
          <w:color w:val="auto"/>
          <w:sz w:val="24"/>
          <w:szCs w:val="24"/>
        </w:rPr>
        <w:t>, this also ensuring that the four areas of curriculum are being met through creating healthy individuals</w:t>
      </w:r>
      <w:r w:rsidRPr="71EC2CD3" w:rsidR="17E51425">
        <w:rPr>
          <w:rFonts w:ascii="Arial" w:hAnsi="Arial" w:eastAsia="Arial" w:cs="Arial"/>
          <w:i w:val="0"/>
          <w:iCs w:val="0"/>
          <w:color w:val="auto"/>
          <w:sz w:val="24"/>
          <w:szCs w:val="24"/>
        </w:rPr>
        <w:t>.</w:t>
      </w:r>
    </w:p>
    <w:p w:rsidR="467CCD7A" w:rsidP="71EC2CD3" w:rsidRDefault="467CCD7A" w14:paraId="6F174C1A" w14:textId="6B2E2511">
      <w:pPr>
        <w:pStyle w:val="Normal"/>
        <w:spacing w:line="360" w:lineRule="auto"/>
        <w:ind w:left="0"/>
        <w:jc w:val="both"/>
        <w:rPr>
          <w:rFonts w:ascii="Arial" w:hAnsi="Arial" w:eastAsia="Arial" w:cs="Arial"/>
          <w:i w:val="0"/>
          <w:iCs w:val="0"/>
          <w:color w:val="000000" w:themeColor="text1" w:themeTint="FF" w:themeShade="FF"/>
          <w:sz w:val="24"/>
          <w:szCs w:val="24"/>
        </w:rPr>
      </w:pPr>
      <w:r w:rsidRPr="71EC2CD3" w:rsidR="62DB9310">
        <w:rPr>
          <w:rFonts w:ascii="Arial" w:hAnsi="Arial" w:eastAsia="Arial" w:cs="Arial"/>
          <w:i w:val="0"/>
          <w:iCs w:val="0"/>
          <w:color w:val="auto"/>
          <w:sz w:val="24"/>
          <w:szCs w:val="24"/>
        </w:rPr>
        <w:t>The third area</w:t>
      </w:r>
      <w:r w:rsidRPr="71EC2CD3" w:rsidR="1C52BBE0">
        <w:rPr>
          <w:rFonts w:ascii="Arial" w:hAnsi="Arial" w:eastAsia="Arial" w:cs="Arial"/>
          <w:i w:val="0"/>
          <w:iCs w:val="0"/>
          <w:color w:val="auto"/>
          <w:sz w:val="24"/>
          <w:szCs w:val="24"/>
        </w:rPr>
        <w:t xml:space="preserve"> being</w:t>
      </w:r>
      <w:r w:rsidRPr="71EC2CD3" w:rsidR="62DB9310">
        <w:rPr>
          <w:rFonts w:ascii="Arial" w:hAnsi="Arial" w:eastAsia="Arial" w:cs="Arial"/>
          <w:i w:val="0"/>
          <w:iCs w:val="0"/>
          <w:color w:val="auto"/>
          <w:sz w:val="24"/>
          <w:szCs w:val="24"/>
        </w:rPr>
        <w:t>,</w:t>
      </w:r>
      <w:r w:rsidRPr="71EC2CD3" w:rsidR="62DB9310">
        <w:rPr>
          <w:rFonts w:ascii="Arial" w:hAnsi="Arial" w:eastAsia="Arial" w:cs="Arial"/>
          <w:i w:val="0"/>
          <w:iCs w:val="0"/>
          <w:color w:val="auto"/>
          <w:sz w:val="24"/>
          <w:szCs w:val="24"/>
        </w:rPr>
        <w:t xml:space="preserve"> </w:t>
      </w:r>
      <w:r w:rsidRPr="71EC2CD3" w:rsidR="467CCD7A">
        <w:rPr>
          <w:rFonts w:ascii="Arial" w:hAnsi="Arial" w:eastAsia="Arial" w:cs="Arial"/>
          <w:i w:val="0"/>
          <w:iCs w:val="0"/>
          <w:color w:val="auto"/>
          <w:sz w:val="24"/>
          <w:szCs w:val="24"/>
        </w:rPr>
        <w:t>Humanities</w:t>
      </w:r>
      <w:r w:rsidRPr="71EC2CD3" w:rsidR="45AD5548">
        <w:rPr>
          <w:rFonts w:ascii="Arial" w:hAnsi="Arial" w:eastAsia="Arial" w:cs="Arial"/>
          <w:i w:val="0"/>
          <w:iCs w:val="0"/>
          <w:color w:val="auto"/>
          <w:sz w:val="24"/>
          <w:szCs w:val="24"/>
        </w:rPr>
        <w:t xml:space="preserve"> this </w:t>
      </w:r>
      <w:r w:rsidRPr="71EC2CD3" w:rsidR="0F32CF0B">
        <w:rPr>
          <w:rFonts w:ascii="Arial" w:hAnsi="Arial" w:eastAsia="Arial" w:cs="Arial"/>
          <w:i w:val="0"/>
          <w:iCs w:val="0"/>
          <w:color w:val="auto"/>
          <w:sz w:val="24"/>
          <w:szCs w:val="24"/>
        </w:rPr>
        <w:t>W</w:t>
      </w:r>
      <w:r w:rsidRPr="71EC2CD3" w:rsidR="258A4910">
        <w:rPr>
          <w:rFonts w:ascii="Arial" w:hAnsi="Arial" w:eastAsia="Arial" w:cs="Arial"/>
          <w:i w:val="0"/>
          <w:iCs w:val="0"/>
          <w:color w:val="auto"/>
          <w:sz w:val="24"/>
          <w:szCs w:val="24"/>
        </w:rPr>
        <w:t>ill help to develop children’s understanding and knowledge of their own cultures and heritages</w:t>
      </w:r>
      <w:r w:rsidRPr="71EC2CD3" w:rsidR="54F75C73">
        <w:rPr>
          <w:rFonts w:ascii="Arial" w:hAnsi="Arial" w:eastAsia="Arial" w:cs="Arial"/>
          <w:i w:val="0"/>
          <w:iCs w:val="0"/>
          <w:color w:val="auto"/>
          <w:sz w:val="24"/>
          <w:szCs w:val="24"/>
        </w:rPr>
        <w:t xml:space="preserve">. </w:t>
      </w:r>
    </w:p>
    <w:p w:rsidR="467CCD7A" w:rsidP="71EC2CD3" w:rsidRDefault="467CCD7A" w14:paraId="34709A17" w14:textId="147CEEE1">
      <w:pPr>
        <w:pStyle w:val="Normal"/>
        <w:spacing w:line="360" w:lineRule="auto"/>
        <w:ind w:left="0"/>
        <w:jc w:val="both"/>
        <w:rPr>
          <w:rFonts w:ascii="Arial" w:hAnsi="Arial" w:eastAsia="Arial" w:cs="Arial"/>
          <w:i w:val="0"/>
          <w:iCs w:val="0"/>
          <w:color w:val="000000" w:themeColor="text1" w:themeTint="FF" w:themeShade="FF"/>
          <w:sz w:val="24"/>
          <w:szCs w:val="24"/>
        </w:rPr>
      </w:pPr>
      <w:r w:rsidRPr="71EC2CD3" w:rsidR="54F75C73">
        <w:rPr>
          <w:rFonts w:ascii="Arial" w:hAnsi="Arial" w:eastAsia="Arial" w:cs="Arial"/>
          <w:i w:val="0"/>
          <w:iCs w:val="0"/>
          <w:color w:val="auto"/>
          <w:sz w:val="24"/>
          <w:szCs w:val="24"/>
        </w:rPr>
        <w:t xml:space="preserve">The fourth area - </w:t>
      </w:r>
      <w:r w:rsidRPr="71EC2CD3" w:rsidR="467CCD7A">
        <w:rPr>
          <w:rFonts w:ascii="Arial" w:hAnsi="Arial" w:eastAsia="Arial" w:cs="Arial"/>
          <w:i w:val="0"/>
          <w:iCs w:val="0"/>
          <w:color w:val="auto"/>
          <w:sz w:val="24"/>
          <w:szCs w:val="24"/>
        </w:rPr>
        <w:t>Language, Literacy and Communication</w:t>
      </w:r>
      <w:r w:rsidRPr="71EC2CD3" w:rsidR="69E09198">
        <w:rPr>
          <w:rFonts w:ascii="Arial" w:hAnsi="Arial" w:eastAsia="Arial" w:cs="Arial"/>
          <w:i w:val="0"/>
          <w:iCs w:val="0"/>
          <w:color w:val="auto"/>
          <w:sz w:val="24"/>
          <w:szCs w:val="24"/>
        </w:rPr>
        <w:t xml:space="preserve">, </w:t>
      </w:r>
      <w:r w:rsidRPr="71EC2CD3" w:rsidR="56B10B06">
        <w:rPr>
          <w:rFonts w:ascii="Arial" w:hAnsi="Arial" w:eastAsia="Arial" w:cs="Arial"/>
          <w:i w:val="0"/>
          <w:iCs w:val="0"/>
          <w:color w:val="auto"/>
          <w:sz w:val="24"/>
          <w:szCs w:val="24"/>
        </w:rPr>
        <w:t xml:space="preserve">through developing children’s language, literacy and communication skills these will be linking with the development of confident, ethically informed citizens </w:t>
      </w:r>
      <w:proofErr w:type="gramStart"/>
      <w:r w:rsidRPr="71EC2CD3" w:rsidR="56B10B06">
        <w:rPr>
          <w:rFonts w:ascii="Arial" w:hAnsi="Arial" w:eastAsia="Arial" w:cs="Arial"/>
          <w:i w:val="0"/>
          <w:iCs w:val="0"/>
          <w:color w:val="auto"/>
          <w:sz w:val="24"/>
          <w:szCs w:val="24"/>
        </w:rPr>
        <w:t>and also</w:t>
      </w:r>
      <w:proofErr w:type="gramEnd"/>
      <w:r w:rsidRPr="71EC2CD3" w:rsidR="56B10B06">
        <w:rPr>
          <w:rFonts w:ascii="Arial" w:hAnsi="Arial" w:eastAsia="Arial" w:cs="Arial"/>
          <w:i w:val="0"/>
          <w:iCs w:val="0"/>
          <w:color w:val="auto"/>
          <w:sz w:val="24"/>
          <w:szCs w:val="24"/>
        </w:rPr>
        <w:t xml:space="preserve"> encouraging </w:t>
      </w:r>
      <w:r w:rsidRPr="71EC2CD3" w:rsidR="37C3B4F2">
        <w:rPr>
          <w:rFonts w:ascii="Arial" w:hAnsi="Arial" w:eastAsia="Arial" w:cs="Arial"/>
          <w:i w:val="0"/>
          <w:iCs w:val="0"/>
          <w:color w:val="auto"/>
          <w:sz w:val="24"/>
          <w:szCs w:val="24"/>
        </w:rPr>
        <w:t>their ambition</w:t>
      </w:r>
      <w:r w:rsidRPr="71EC2CD3" w:rsidR="4FF04050">
        <w:rPr>
          <w:rFonts w:ascii="Arial" w:hAnsi="Arial" w:eastAsia="Arial" w:cs="Arial"/>
          <w:i w:val="0"/>
          <w:iCs w:val="0"/>
          <w:color w:val="auto"/>
          <w:sz w:val="24"/>
          <w:szCs w:val="24"/>
        </w:rPr>
        <w:t>.</w:t>
      </w:r>
    </w:p>
    <w:p w:rsidR="258DAA5D" w:rsidP="71EC2CD3" w:rsidRDefault="258DAA5D" w14:paraId="465C81EE" w14:textId="519BA956">
      <w:pPr>
        <w:pStyle w:val="Normal"/>
        <w:spacing w:line="360" w:lineRule="auto"/>
        <w:ind w:left="0"/>
        <w:jc w:val="both"/>
        <w:rPr>
          <w:rFonts w:ascii="Arial" w:hAnsi="Arial" w:eastAsia="Arial" w:cs="Arial"/>
          <w:i w:val="0"/>
          <w:iCs w:val="0"/>
          <w:color w:val="000000" w:themeColor="text1" w:themeTint="FF" w:themeShade="FF"/>
          <w:sz w:val="24"/>
          <w:szCs w:val="24"/>
        </w:rPr>
      </w:pPr>
      <w:r w:rsidRPr="71EC2CD3" w:rsidR="75E6F752">
        <w:rPr>
          <w:rFonts w:ascii="Arial" w:hAnsi="Arial" w:eastAsia="Arial" w:cs="Arial"/>
          <w:i w:val="0"/>
          <w:iCs w:val="0"/>
          <w:color w:val="auto"/>
          <w:sz w:val="24"/>
          <w:szCs w:val="24"/>
        </w:rPr>
        <w:t xml:space="preserve">The fifth area being </w:t>
      </w:r>
      <w:r w:rsidRPr="71EC2CD3" w:rsidR="467CCD7A">
        <w:rPr>
          <w:rFonts w:ascii="Arial" w:hAnsi="Arial" w:eastAsia="Arial" w:cs="Arial"/>
          <w:i w:val="0"/>
          <w:iCs w:val="0"/>
          <w:color w:val="auto"/>
          <w:sz w:val="24"/>
          <w:szCs w:val="24"/>
        </w:rPr>
        <w:t>Mathematics and Numeracy</w:t>
      </w:r>
      <w:r w:rsidRPr="71EC2CD3" w:rsidR="229AB7D2">
        <w:rPr>
          <w:rFonts w:ascii="Arial" w:hAnsi="Arial" w:eastAsia="Arial" w:cs="Arial"/>
          <w:i w:val="0"/>
          <w:iCs w:val="0"/>
          <w:color w:val="auto"/>
          <w:sz w:val="24"/>
          <w:szCs w:val="24"/>
        </w:rPr>
        <w:t xml:space="preserve">, </w:t>
      </w:r>
      <w:r w:rsidRPr="71EC2CD3" w:rsidR="5D833778">
        <w:rPr>
          <w:rFonts w:ascii="Arial" w:hAnsi="Arial" w:eastAsia="Arial" w:cs="Arial"/>
          <w:i w:val="0"/>
          <w:iCs w:val="0"/>
          <w:color w:val="auto"/>
          <w:sz w:val="24"/>
          <w:szCs w:val="24"/>
        </w:rPr>
        <w:t>b</w:t>
      </w:r>
      <w:r w:rsidRPr="71EC2CD3" w:rsidR="687127EE">
        <w:rPr>
          <w:rFonts w:ascii="Arial" w:hAnsi="Arial" w:eastAsia="Arial" w:cs="Arial"/>
          <w:i w:val="0"/>
          <w:iCs w:val="0"/>
          <w:color w:val="auto"/>
          <w:sz w:val="24"/>
          <w:szCs w:val="24"/>
        </w:rPr>
        <w:t>y</w:t>
      </w:r>
      <w:r w:rsidRPr="71EC2CD3" w:rsidR="00801FDC">
        <w:rPr>
          <w:rFonts w:ascii="Arial" w:hAnsi="Arial" w:eastAsia="Arial" w:cs="Arial"/>
          <w:i w:val="0"/>
          <w:iCs w:val="0"/>
          <w:color w:val="auto"/>
          <w:sz w:val="24"/>
          <w:szCs w:val="24"/>
        </w:rPr>
        <w:t xml:space="preserve"> ensuring children </w:t>
      </w:r>
      <w:proofErr w:type="gramStart"/>
      <w:r w:rsidRPr="71EC2CD3" w:rsidR="00801FDC">
        <w:rPr>
          <w:rFonts w:ascii="Arial" w:hAnsi="Arial" w:eastAsia="Arial" w:cs="Arial"/>
          <w:i w:val="0"/>
          <w:iCs w:val="0"/>
          <w:color w:val="auto"/>
          <w:sz w:val="24"/>
          <w:szCs w:val="24"/>
        </w:rPr>
        <w:t>have the opportunity to</w:t>
      </w:r>
      <w:proofErr w:type="gramEnd"/>
      <w:r w:rsidRPr="71EC2CD3" w:rsidR="00801FDC">
        <w:rPr>
          <w:rFonts w:ascii="Arial" w:hAnsi="Arial" w:eastAsia="Arial" w:cs="Arial"/>
          <w:i w:val="0"/>
          <w:iCs w:val="0"/>
          <w:color w:val="auto"/>
          <w:sz w:val="24"/>
          <w:szCs w:val="24"/>
        </w:rPr>
        <w:t xml:space="preserve"> problem solve, connect and explore ideas</w:t>
      </w:r>
      <w:r w:rsidRPr="71EC2CD3" w:rsidR="61668411">
        <w:rPr>
          <w:rFonts w:ascii="Arial" w:hAnsi="Arial" w:eastAsia="Arial" w:cs="Arial"/>
          <w:i w:val="0"/>
          <w:iCs w:val="0"/>
          <w:color w:val="auto"/>
          <w:sz w:val="24"/>
          <w:szCs w:val="24"/>
        </w:rPr>
        <w:t>.</w:t>
      </w:r>
    </w:p>
    <w:p w:rsidR="258DAA5D" w:rsidP="71EC2CD3" w:rsidRDefault="258DAA5D" w14:paraId="51591E9D" w14:textId="4249A482">
      <w:pPr>
        <w:pStyle w:val="Normal"/>
        <w:spacing w:line="360" w:lineRule="auto"/>
        <w:ind w:left="0"/>
        <w:jc w:val="both"/>
        <w:rPr>
          <w:rFonts w:ascii="Arial" w:hAnsi="Arial" w:eastAsia="Arial" w:cs="Arial"/>
          <w:b w:val="1"/>
          <w:bCs w:val="1"/>
          <w:i w:val="0"/>
          <w:iCs w:val="0"/>
          <w:color w:val="auto"/>
          <w:sz w:val="24"/>
          <w:szCs w:val="24"/>
          <w:u w:val="single"/>
        </w:rPr>
      </w:pPr>
      <w:r w:rsidRPr="71EC2CD3" w:rsidR="4C63C247">
        <w:rPr>
          <w:rFonts w:ascii="Arial" w:hAnsi="Arial" w:eastAsia="Arial" w:cs="Arial"/>
          <w:i w:val="0"/>
          <w:iCs w:val="0"/>
          <w:color w:val="auto"/>
          <w:sz w:val="24"/>
          <w:szCs w:val="24"/>
        </w:rPr>
        <w:t xml:space="preserve">And finally- </w:t>
      </w:r>
      <w:r w:rsidRPr="71EC2CD3" w:rsidR="467CCD7A">
        <w:rPr>
          <w:rFonts w:ascii="Arial" w:hAnsi="Arial" w:eastAsia="Arial" w:cs="Arial"/>
          <w:i w:val="0"/>
          <w:iCs w:val="0"/>
          <w:color w:val="auto"/>
          <w:sz w:val="24"/>
          <w:szCs w:val="24"/>
        </w:rPr>
        <w:t>Science and Technology</w:t>
      </w:r>
      <w:r w:rsidRPr="71EC2CD3" w:rsidR="1CB3B490">
        <w:rPr>
          <w:rFonts w:ascii="Arial" w:hAnsi="Arial" w:eastAsia="Arial" w:cs="Arial"/>
          <w:i w:val="0"/>
          <w:iCs w:val="0"/>
          <w:color w:val="auto"/>
          <w:sz w:val="24"/>
          <w:szCs w:val="24"/>
        </w:rPr>
        <w:t xml:space="preserve">, </w:t>
      </w:r>
      <w:r w:rsidRPr="71EC2CD3" w:rsidR="0AD322D9">
        <w:rPr>
          <w:rFonts w:ascii="Arial" w:hAnsi="Arial" w:eastAsia="Arial" w:cs="Arial"/>
          <w:i w:val="0"/>
          <w:iCs w:val="0"/>
          <w:color w:val="auto"/>
          <w:sz w:val="24"/>
          <w:szCs w:val="24"/>
        </w:rPr>
        <w:t>t</w:t>
      </w:r>
      <w:r w:rsidRPr="71EC2CD3" w:rsidR="77F5BF94">
        <w:rPr>
          <w:rFonts w:ascii="Arial" w:hAnsi="Arial" w:eastAsia="Arial" w:cs="Arial"/>
          <w:i w:val="0"/>
          <w:iCs w:val="0"/>
          <w:color w:val="auto"/>
          <w:sz w:val="24"/>
          <w:szCs w:val="24"/>
        </w:rPr>
        <w:t>hrough</w:t>
      </w:r>
      <w:r w:rsidRPr="71EC2CD3" w:rsidR="77F5BF94">
        <w:rPr>
          <w:rFonts w:ascii="Arial" w:hAnsi="Arial" w:eastAsia="Arial" w:cs="Arial"/>
          <w:i w:val="0"/>
          <w:iCs w:val="0"/>
          <w:color w:val="auto"/>
          <w:sz w:val="24"/>
          <w:szCs w:val="24"/>
        </w:rPr>
        <w:t xml:space="preserve"> teaching these subjects children will be challenging their creative</w:t>
      </w:r>
      <w:r w:rsidRPr="71EC2CD3" w:rsidR="0A31976D">
        <w:rPr>
          <w:rFonts w:ascii="Arial" w:hAnsi="Arial" w:eastAsia="Arial" w:cs="Arial"/>
          <w:i w:val="0"/>
          <w:iCs w:val="0"/>
          <w:color w:val="auto"/>
          <w:sz w:val="24"/>
          <w:szCs w:val="24"/>
        </w:rPr>
        <w:t xml:space="preserve"> and experiential development </w:t>
      </w:r>
      <w:r w:rsidRPr="71EC2CD3" w:rsidR="77F5BF94">
        <w:rPr>
          <w:rFonts w:ascii="Arial" w:hAnsi="Arial" w:eastAsia="Arial" w:cs="Arial"/>
          <w:i w:val="0"/>
          <w:iCs w:val="0"/>
          <w:color w:val="auto"/>
          <w:sz w:val="24"/>
          <w:szCs w:val="24"/>
        </w:rPr>
        <w:t>as well as a</w:t>
      </w:r>
      <w:r w:rsidRPr="71EC2CD3" w:rsidR="66F82C45">
        <w:rPr>
          <w:rFonts w:ascii="Arial" w:hAnsi="Arial" w:eastAsia="Arial" w:cs="Arial"/>
          <w:i w:val="0"/>
          <w:iCs w:val="0"/>
          <w:color w:val="auto"/>
          <w:sz w:val="24"/>
          <w:szCs w:val="24"/>
        </w:rPr>
        <w:t xml:space="preserve">llowing children to develop their knowledge through </w:t>
      </w:r>
      <w:r w:rsidRPr="71EC2CD3" w:rsidR="3B97BACC">
        <w:rPr>
          <w:rFonts w:ascii="Arial" w:hAnsi="Arial" w:eastAsia="Arial" w:cs="Arial"/>
          <w:i w:val="0"/>
          <w:iCs w:val="0"/>
          <w:color w:val="auto"/>
          <w:sz w:val="24"/>
          <w:szCs w:val="24"/>
        </w:rPr>
        <w:t>curiosity</w:t>
      </w:r>
      <w:r w:rsidRPr="71EC2CD3" w:rsidR="110368AB">
        <w:rPr>
          <w:rFonts w:ascii="Arial" w:hAnsi="Arial" w:eastAsia="Arial" w:cs="Arial"/>
          <w:i w:val="0"/>
          <w:iCs w:val="0"/>
          <w:color w:val="auto"/>
          <w:sz w:val="24"/>
          <w:szCs w:val="24"/>
        </w:rPr>
        <w:t xml:space="preserve">. </w:t>
      </w:r>
    </w:p>
    <w:p w:rsidR="34D68B40" w:rsidP="71EC2CD3" w:rsidRDefault="34D68B40" w14:paraId="7456FA2F" w14:textId="51161A6E">
      <w:pPr>
        <w:pStyle w:val="Normal"/>
        <w:spacing w:line="360" w:lineRule="auto"/>
        <w:ind w:left="0"/>
        <w:jc w:val="both"/>
        <w:rPr>
          <w:rFonts w:ascii="Arial" w:hAnsi="Arial" w:eastAsia="Arial" w:cs="Arial"/>
          <w:i w:val="0"/>
          <w:iCs w:val="0"/>
          <w:color w:val="auto"/>
          <w:sz w:val="24"/>
          <w:szCs w:val="24"/>
        </w:rPr>
      </w:pPr>
      <w:r w:rsidRPr="71EC2CD3" w:rsidR="258DAA5D">
        <w:rPr>
          <w:rFonts w:ascii="Arial" w:hAnsi="Arial" w:eastAsia="Arial" w:cs="Arial"/>
          <w:i w:val="0"/>
          <w:iCs w:val="0"/>
          <w:color w:val="auto"/>
          <w:sz w:val="24"/>
          <w:szCs w:val="24"/>
        </w:rPr>
        <w:t>By ensuring all these educational subjects are taught through the Foundation Phase then they will be meeting all four aspects of the Foundation Phase C</w:t>
      </w:r>
      <w:r w:rsidRPr="71EC2CD3" w:rsidR="6B4A0446">
        <w:rPr>
          <w:rFonts w:ascii="Arial" w:hAnsi="Arial" w:eastAsia="Arial" w:cs="Arial"/>
          <w:i w:val="0"/>
          <w:iCs w:val="0"/>
          <w:color w:val="auto"/>
          <w:sz w:val="24"/>
          <w:szCs w:val="24"/>
        </w:rPr>
        <w:t>urriculum</w:t>
      </w:r>
      <w:r w:rsidRPr="71EC2CD3" w:rsidR="0DF41B91">
        <w:rPr>
          <w:rFonts w:ascii="Arial" w:hAnsi="Arial" w:eastAsia="Arial" w:cs="Arial"/>
          <w:i w:val="0"/>
          <w:iCs w:val="0"/>
          <w:color w:val="auto"/>
          <w:sz w:val="24"/>
          <w:szCs w:val="24"/>
        </w:rPr>
        <w:t xml:space="preserve">. </w:t>
      </w:r>
    </w:p>
    <w:p w:rsidR="4D5E3459" w:rsidP="71EC2CD3" w:rsidRDefault="4D5E3459" w14:paraId="64A706CA" w14:textId="0D82FC05">
      <w:pPr>
        <w:pStyle w:val="Normal"/>
        <w:spacing w:line="360" w:lineRule="auto"/>
        <w:ind w:left="0"/>
        <w:jc w:val="both"/>
        <w:rPr>
          <w:rFonts w:ascii="Arial" w:hAnsi="Arial" w:eastAsia="Arial" w:cs="Arial"/>
          <w:i w:val="0"/>
          <w:iCs w:val="0"/>
          <w:color w:val="auto"/>
          <w:sz w:val="24"/>
          <w:szCs w:val="24"/>
          <w:u w:val="single"/>
        </w:rPr>
      </w:pPr>
    </w:p>
    <w:p w:rsidR="4D5E3459" w:rsidP="71EC2CD3" w:rsidRDefault="4D5E3459" w14:paraId="21948859" w14:textId="6BD03FBF">
      <w:pPr>
        <w:pStyle w:val="Normal"/>
        <w:spacing w:line="360" w:lineRule="auto"/>
        <w:ind w:left="0"/>
        <w:jc w:val="both"/>
        <w:rPr>
          <w:rFonts w:ascii="Arial" w:hAnsi="Arial" w:eastAsia="Arial" w:cs="Arial"/>
          <w:i w:val="0"/>
          <w:iCs w:val="0"/>
          <w:color w:val="auto"/>
          <w:sz w:val="24"/>
          <w:szCs w:val="24"/>
          <w:u w:val="single"/>
        </w:rPr>
      </w:pPr>
    </w:p>
    <w:p w:rsidR="4D5E3459" w:rsidP="71EC2CD3" w:rsidRDefault="4D5E3459" w14:paraId="0C298CDD" w14:textId="1FECD1E2">
      <w:pPr>
        <w:pStyle w:val="Normal"/>
        <w:spacing w:line="360" w:lineRule="auto"/>
        <w:ind w:left="0"/>
        <w:jc w:val="both"/>
        <w:rPr>
          <w:rFonts w:ascii="Arial" w:hAnsi="Arial" w:eastAsia="Arial" w:cs="Arial"/>
          <w:i w:val="0"/>
          <w:iCs w:val="0"/>
          <w:color w:val="auto"/>
          <w:sz w:val="24"/>
          <w:szCs w:val="24"/>
          <w:u w:val="single"/>
        </w:rPr>
      </w:pPr>
    </w:p>
    <w:p w:rsidR="71EC2CD3" w:rsidP="71EC2CD3" w:rsidRDefault="71EC2CD3" w14:paraId="69924EF2" w14:textId="44F9F044">
      <w:pPr>
        <w:pStyle w:val="Normal"/>
        <w:spacing w:line="360" w:lineRule="auto"/>
        <w:ind w:left="0"/>
        <w:jc w:val="both"/>
        <w:rPr>
          <w:rFonts w:ascii="Arial" w:hAnsi="Arial" w:eastAsia="Arial" w:cs="Arial"/>
          <w:i w:val="0"/>
          <w:iCs w:val="0"/>
          <w:color w:val="auto"/>
          <w:sz w:val="24"/>
          <w:szCs w:val="24"/>
          <w:u w:val="single"/>
        </w:rPr>
      </w:pPr>
    </w:p>
    <w:p w:rsidR="71EC2CD3" w:rsidP="71EC2CD3" w:rsidRDefault="71EC2CD3" w14:paraId="14DBF1D7" w14:textId="14636D82">
      <w:pPr>
        <w:pStyle w:val="Normal"/>
        <w:spacing w:line="360" w:lineRule="auto"/>
        <w:ind w:left="0"/>
        <w:jc w:val="both"/>
        <w:rPr>
          <w:rFonts w:ascii="Arial" w:hAnsi="Arial" w:eastAsia="Arial" w:cs="Arial"/>
          <w:i w:val="0"/>
          <w:iCs w:val="0"/>
          <w:color w:val="auto"/>
          <w:sz w:val="24"/>
          <w:szCs w:val="24"/>
          <w:u w:val="single"/>
        </w:rPr>
      </w:pPr>
    </w:p>
    <w:p w:rsidR="34D68B40" w:rsidP="71EC2CD3" w:rsidRDefault="34D68B40" w14:paraId="6CEBC221" w14:textId="13ACC279">
      <w:pPr>
        <w:pStyle w:val="Normal"/>
        <w:spacing w:line="360" w:lineRule="auto"/>
        <w:ind w:left="0"/>
        <w:jc w:val="both"/>
        <w:rPr>
          <w:rFonts w:ascii="Arial" w:hAnsi="Arial" w:eastAsia="Arial" w:cs="Arial"/>
          <w:i w:val="0"/>
          <w:iCs w:val="0"/>
          <w:color w:val="auto"/>
          <w:sz w:val="24"/>
          <w:szCs w:val="24"/>
          <w:u w:val="single"/>
        </w:rPr>
      </w:pPr>
      <w:r w:rsidRPr="71EC2CD3" w:rsidR="34D68B40">
        <w:rPr>
          <w:rFonts w:ascii="Arial" w:hAnsi="Arial" w:eastAsia="Arial" w:cs="Arial"/>
          <w:i w:val="0"/>
          <w:iCs w:val="0"/>
          <w:color w:val="auto"/>
          <w:sz w:val="24"/>
          <w:szCs w:val="24"/>
          <w:u w:val="single"/>
        </w:rPr>
        <w:t>Section 2</w:t>
      </w:r>
      <w:r w:rsidRPr="71EC2CD3" w:rsidR="34D68B40">
        <w:rPr>
          <w:rFonts w:ascii="Arial" w:hAnsi="Arial" w:eastAsia="Arial" w:cs="Arial"/>
          <w:i w:val="0"/>
          <w:iCs w:val="0"/>
          <w:color w:val="auto"/>
          <w:sz w:val="24"/>
          <w:szCs w:val="24"/>
        </w:rPr>
        <w:t xml:space="preserve"> </w:t>
      </w:r>
    </w:p>
    <w:p w:rsidR="557A8603" w:rsidP="71EC2CD3" w:rsidRDefault="557A8603" w14:paraId="4C224332" w14:textId="100257BF">
      <w:pPr>
        <w:pStyle w:val="Normal"/>
        <w:spacing w:line="360" w:lineRule="auto"/>
        <w:jc w:val="both"/>
        <w:rPr>
          <w:rFonts w:ascii="Arial" w:hAnsi="Arial" w:eastAsia="Arial" w:cs="Arial"/>
          <w:i w:val="0"/>
          <w:iCs w:val="0"/>
          <w:color w:val="auto"/>
          <w:sz w:val="24"/>
          <w:szCs w:val="24"/>
          <w:u w:val="single"/>
        </w:rPr>
      </w:pPr>
      <w:r w:rsidRPr="71EC2CD3" w:rsidR="557A8603">
        <w:rPr>
          <w:rFonts w:ascii="Arial" w:hAnsi="Arial" w:eastAsia="Arial" w:cs="Arial"/>
          <w:i w:val="0"/>
          <w:iCs w:val="0"/>
          <w:color w:val="auto"/>
          <w:sz w:val="24"/>
          <w:szCs w:val="24"/>
          <w:u w:val="single"/>
        </w:rPr>
        <w:t>Foundation Phase</w:t>
      </w:r>
    </w:p>
    <w:p w:rsidR="529F211C" w:rsidP="71EC2CD3" w:rsidRDefault="529F211C" w14:paraId="05BE9F89" w14:textId="23D3170B">
      <w:pPr>
        <w:pStyle w:val="Normal"/>
        <w:spacing w:line="360" w:lineRule="auto"/>
        <w:jc w:val="both"/>
        <w:rPr>
          <w:rFonts w:ascii="Arial" w:hAnsi="Arial" w:eastAsia="Arial" w:cs="Arial"/>
          <w:i w:val="0"/>
          <w:iCs w:val="0"/>
          <w:color w:val="auto"/>
          <w:sz w:val="24"/>
          <w:szCs w:val="24"/>
          <w:u w:val="none"/>
        </w:rPr>
      </w:pPr>
      <w:r w:rsidRPr="71EC2CD3" w:rsidR="09B3B14D">
        <w:rPr>
          <w:rFonts w:ascii="Arial" w:hAnsi="Arial" w:eastAsia="Arial" w:cs="Arial"/>
          <w:i w:val="0"/>
          <w:iCs w:val="0"/>
          <w:color w:val="auto"/>
          <w:sz w:val="24"/>
          <w:szCs w:val="24"/>
          <w:u w:val="none"/>
        </w:rPr>
        <w:t xml:space="preserve">Donaldson </w:t>
      </w:r>
      <w:r w:rsidRPr="71EC2CD3" w:rsidR="010FF64B">
        <w:rPr>
          <w:rFonts w:ascii="Arial" w:hAnsi="Arial" w:eastAsia="Arial" w:cs="Arial"/>
          <w:i w:val="0"/>
          <w:iCs w:val="0"/>
          <w:color w:val="auto"/>
          <w:sz w:val="24"/>
          <w:szCs w:val="24"/>
          <w:u w:val="none"/>
        </w:rPr>
        <w:t xml:space="preserve">(2015) explains </w:t>
      </w:r>
      <w:r w:rsidRPr="71EC2CD3" w:rsidR="72127BD1">
        <w:rPr>
          <w:rFonts w:ascii="Arial" w:hAnsi="Arial" w:eastAsia="Arial" w:cs="Arial"/>
          <w:i w:val="0"/>
          <w:iCs w:val="0"/>
          <w:color w:val="auto"/>
          <w:sz w:val="24"/>
          <w:szCs w:val="24"/>
          <w:u w:val="none"/>
        </w:rPr>
        <w:t>The Welsh Government</w:t>
      </w:r>
      <w:r w:rsidRPr="71EC2CD3" w:rsidR="427D32CC">
        <w:rPr>
          <w:rFonts w:ascii="Arial" w:hAnsi="Arial" w:eastAsia="Arial" w:cs="Arial"/>
          <w:i w:val="0"/>
          <w:iCs w:val="0"/>
          <w:color w:val="auto"/>
          <w:sz w:val="24"/>
          <w:szCs w:val="24"/>
          <w:u w:val="none"/>
        </w:rPr>
        <w:t>’s</w:t>
      </w:r>
      <w:r w:rsidRPr="71EC2CD3" w:rsidR="174EB088">
        <w:rPr>
          <w:rFonts w:ascii="Arial" w:hAnsi="Arial" w:eastAsia="Arial" w:cs="Arial"/>
          <w:i w:val="0"/>
          <w:iCs w:val="0"/>
          <w:color w:val="auto"/>
          <w:sz w:val="24"/>
          <w:szCs w:val="24"/>
          <w:u w:val="none"/>
        </w:rPr>
        <w:t xml:space="preserve"> </w:t>
      </w:r>
      <w:r w:rsidRPr="71EC2CD3" w:rsidR="0EE65937">
        <w:rPr>
          <w:rFonts w:ascii="Arial" w:hAnsi="Arial" w:eastAsia="Arial" w:cs="Arial"/>
          <w:i w:val="0"/>
          <w:iCs w:val="0"/>
          <w:color w:val="auto"/>
          <w:sz w:val="24"/>
          <w:szCs w:val="24"/>
          <w:u w:val="none"/>
        </w:rPr>
        <w:t xml:space="preserve">(WAG) </w:t>
      </w:r>
      <w:r w:rsidRPr="71EC2CD3" w:rsidR="427D32CC">
        <w:rPr>
          <w:rFonts w:ascii="Arial" w:hAnsi="Arial" w:eastAsia="Arial" w:cs="Arial"/>
          <w:i w:val="0"/>
          <w:iCs w:val="0"/>
          <w:color w:val="auto"/>
          <w:sz w:val="24"/>
          <w:szCs w:val="24"/>
          <w:u w:val="none"/>
        </w:rPr>
        <w:t xml:space="preserve">assessment framework has been acknowledged to have </w:t>
      </w:r>
      <w:r w:rsidRPr="71EC2CD3" w:rsidR="47A1C044">
        <w:rPr>
          <w:rFonts w:ascii="Arial" w:hAnsi="Arial" w:eastAsia="Arial" w:cs="Arial"/>
          <w:i w:val="0"/>
          <w:iCs w:val="0"/>
          <w:color w:val="auto"/>
          <w:sz w:val="24"/>
          <w:szCs w:val="24"/>
          <w:u w:val="none"/>
        </w:rPr>
        <w:t xml:space="preserve">faults, where assessment for learning is not properly understood and embedded. </w:t>
      </w:r>
      <w:r w:rsidRPr="71EC2CD3" w:rsidR="7A84932C">
        <w:rPr>
          <w:rFonts w:ascii="Arial" w:hAnsi="Arial" w:eastAsia="Arial" w:cs="Arial"/>
          <w:i w:val="0"/>
          <w:iCs w:val="0"/>
          <w:color w:val="auto"/>
          <w:sz w:val="24"/>
          <w:szCs w:val="24"/>
          <w:u w:val="none"/>
        </w:rPr>
        <w:t xml:space="preserve">He also maintains that there was a ‘dissatisfaction’ with the assessment arrangements, therefore stressing the need for change. </w:t>
      </w:r>
      <w:r w:rsidRPr="71EC2CD3" w:rsidR="4D5C0E68">
        <w:rPr>
          <w:rFonts w:ascii="Arial" w:hAnsi="Arial" w:eastAsia="Arial" w:cs="Arial"/>
          <w:i w:val="0"/>
          <w:iCs w:val="0"/>
          <w:color w:val="auto"/>
          <w:sz w:val="24"/>
          <w:szCs w:val="24"/>
          <w:u w:val="none"/>
        </w:rPr>
        <w:t xml:space="preserve"> </w:t>
      </w:r>
      <w:r w:rsidRPr="71EC2CD3" w:rsidR="1E775E28">
        <w:rPr>
          <w:rFonts w:ascii="Arial" w:hAnsi="Arial" w:eastAsia="Arial" w:cs="Arial"/>
          <w:i w:val="0"/>
          <w:iCs w:val="0"/>
          <w:color w:val="auto"/>
          <w:sz w:val="24"/>
          <w:szCs w:val="24"/>
          <w:u w:val="none"/>
        </w:rPr>
        <w:t>Briggs et al. (2009) m</w:t>
      </w:r>
      <w:r w:rsidRPr="71EC2CD3" w:rsidR="3E73849C">
        <w:rPr>
          <w:rFonts w:ascii="Arial" w:hAnsi="Arial" w:eastAsia="Arial" w:cs="Arial"/>
          <w:i w:val="0"/>
          <w:iCs w:val="0"/>
          <w:color w:val="auto"/>
          <w:sz w:val="24"/>
          <w:szCs w:val="24"/>
          <w:u w:val="none"/>
        </w:rPr>
        <w:t>aintains that there are 3 concepts to assessment, these being</w:t>
      </w:r>
      <w:r w:rsidRPr="71EC2CD3" w:rsidR="21E1E7FD">
        <w:rPr>
          <w:rFonts w:ascii="Arial" w:hAnsi="Arial" w:eastAsia="Arial" w:cs="Arial"/>
          <w:i w:val="0"/>
          <w:iCs w:val="0"/>
          <w:color w:val="auto"/>
          <w:sz w:val="24"/>
          <w:szCs w:val="24"/>
          <w:u w:val="none"/>
        </w:rPr>
        <w:t>, firstly as</w:t>
      </w:r>
      <w:r w:rsidRPr="71EC2CD3" w:rsidR="3E73849C">
        <w:rPr>
          <w:rFonts w:ascii="Arial" w:hAnsi="Arial" w:eastAsia="Arial" w:cs="Arial"/>
          <w:i w:val="0"/>
          <w:iCs w:val="0"/>
          <w:color w:val="auto"/>
          <w:sz w:val="24"/>
          <w:szCs w:val="24"/>
          <w:u w:val="none"/>
        </w:rPr>
        <w:t>sessment for learning</w:t>
      </w:r>
      <w:r w:rsidRPr="71EC2CD3" w:rsidR="05FDFC8A">
        <w:rPr>
          <w:rFonts w:ascii="Arial" w:hAnsi="Arial" w:eastAsia="Arial" w:cs="Arial"/>
          <w:i w:val="0"/>
          <w:iCs w:val="0"/>
          <w:color w:val="auto"/>
          <w:sz w:val="24"/>
          <w:szCs w:val="24"/>
          <w:u w:val="none"/>
        </w:rPr>
        <w:t xml:space="preserve"> where</w:t>
      </w:r>
      <w:r w:rsidRPr="71EC2CD3" w:rsidR="3E73849C">
        <w:rPr>
          <w:rFonts w:ascii="Arial" w:hAnsi="Arial" w:eastAsia="Arial" w:cs="Arial"/>
          <w:i w:val="0"/>
          <w:iCs w:val="0"/>
          <w:color w:val="auto"/>
          <w:sz w:val="24"/>
          <w:szCs w:val="24"/>
          <w:u w:val="none"/>
        </w:rPr>
        <w:t xml:space="preserve"> </w:t>
      </w:r>
      <w:r w:rsidRPr="71EC2CD3" w:rsidR="3E73849C">
        <w:rPr>
          <w:rFonts w:ascii="Arial" w:hAnsi="Arial" w:eastAsia="Arial" w:cs="Arial"/>
          <w:i w:val="0"/>
          <w:iCs w:val="0"/>
          <w:color w:val="auto"/>
          <w:sz w:val="24"/>
          <w:szCs w:val="24"/>
          <w:u w:val="none"/>
        </w:rPr>
        <w:t>assessment is</w:t>
      </w:r>
      <w:r w:rsidRPr="71EC2CD3" w:rsidR="470DB990">
        <w:rPr>
          <w:rFonts w:ascii="Arial" w:hAnsi="Arial" w:eastAsia="Arial" w:cs="Arial"/>
          <w:i w:val="0"/>
          <w:iCs w:val="0"/>
          <w:color w:val="auto"/>
          <w:sz w:val="24"/>
          <w:szCs w:val="24"/>
          <w:u w:val="none"/>
        </w:rPr>
        <w:t xml:space="preserve"> undertaken</w:t>
      </w:r>
      <w:r w:rsidRPr="71EC2CD3" w:rsidR="04720836">
        <w:rPr>
          <w:rFonts w:ascii="Arial" w:hAnsi="Arial" w:eastAsia="Arial" w:cs="Arial"/>
          <w:i w:val="0"/>
          <w:iCs w:val="0"/>
          <w:color w:val="auto"/>
          <w:sz w:val="24"/>
          <w:szCs w:val="24"/>
          <w:u w:val="none"/>
        </w:rPr>
        <w:t xml:space="preserve"> to plan and improve future teaching and learning. This </w:t>
      </w:r>
      <w:r w:rsidRPr="71EC2CD3" w:rsidR="1995030A">
        <w:rPr>
          <w:rFonts w:ascii="Arial" w:hAnsi="Arial" w:eastAsia="Arial" w:cs="Arial"/>
          <w:i w:val="0"/>
          <w:iCs w:val="0"/>
          <w:color w:val="auto"/>
          <w:sz w:val="24"/>
          <w:szCs w:val="24"/>
          <w:u w:val="none"/>
        </w:rPr>
        <w:t>requir</w:t>
      </w:r>
      <w:r w:rsidRPr="71EC2CD3" w:rsidR="156B2F55">
        <w:rPr>
          <w:rFonts w:ascii="Arial" w:hAnsi="Arial" w:eastAsia="Arial" w:cs="Arial"/>
          <w:i w:val="0"/>
          <w:iCs w:val="0"/>
          <w:color w:val="auto"/>
          <w:sz w:val="24"/>
          <w:szCs w:val="24"/>
          <w:u w:val="none"/>
        </w:rPr>
        <w:t>es</w:t>
      </w:r>
      <w:r w:rsidRPr="71EC2CD3" w:rsidR="1995030A">
        <w:rPr>
          <w:rFonts w:ascii="Arial" w:hAnsi="Arial" w:eastAsia="Arial" w:cs="Arial"/>
          <w:i w:val="0"/>
          <w:iCs w:val="0"/>
          <w:color w:val="auto"/>
          <w:sz w:val="24"/>
          <w:szCs w:val="24"/>
          <w:u w:val="none"/>
        </w:rPr>
        <w:t xml:space="preserve"> </w:t>
      </w:r>
      <w:r w:rsidRPr="71EC2CD3" w:rsidR="48A8B248">
        <w:rPr>
          <w:rFonts w:ascii="Arial" w:hAnsi="Arial" w:eastAsia="Arial" w:cs="Arial"/>
          <w:i w:val="0"/>
          <w:iCs w:val="0"/>
          <w:color w:val="auto"/>
          <w:sz w:val="24"/>
          <w:szCs w:val="24"/>
          <w:u w:val="none"/>
        </w:rPr>
        <w:t xml:space="preserve">the </w:t>
      </w:r>
      <w:r w:rsidRPr="71EC2CD3" w:rsidR="1995030A">
        <w:rPr>
          <w:rFonts w:ascii="Arial" w:hAnsi="Arial" w:eastAsia="Arial" w:cs="Arial"/>
          <w:i w:val="0"/>
          <w:iCs w:val="0"/>
          <w:color w:val="auto"/>
          <w:sz w:val="24"/>
          <w:szCs w:val="24"/>
          <w:u w:val="none"/>
        </w:rPr>
        <w:t xml:space="preserve">practitioner and child to have a continuous review of progress. </w:t>
      </w:r>
      <w:r w:rsidRPr="71EC2CD3" w:rsidR="32E50931">
        <w:rPr>
          <w:rFonts w:ascii="Arial" w:hAnsi="Arial" w:eastAsia="Arial" w:cs="Arial"/>
          <w:i w:val="0"/>
          <w:iCs w:val="0"/>
          <w:color w:val="auto"/>
          <w:sz w:val="24"/>
          <w:szCs w:val="24"/>
          <w:u w:val="none"/>
        </w:rPr>
        <w:t xml:space="preserve"> Secondly a</w:t>
      </w:r>
      <w:r w:rsidRPr="71EC2CD3" w:rsidR="1995030A">
        <w:rPr>
          <w:rFonts w:ascii="Arial" w:hAnsi="Arial" w:eastAsia="Arial" w:cs="Arial"/>
          <w:i w:val="0"/>
          <w:iCs w:val="0"/>
          <w:color w:val="auto"/>
          <w:sz w:val="24"/>
          <w:szCs w:val="24"/>
          <w:u w:val="none"/>
        </w:rPr>
        <w:t>ssessment as learning</w:t>
      </w:r>
      <w:r w:rsidRPr="71EC2CD3" w:rsidR="40E06DD1">
        <w:rPr>
          <w:rFonts w:ascii="Arial" w:hAnsi="Arial" w:eastAsia="Arial" w:cs="Arial"/>
          <w:i w:val="0"/>
          <w:iCs w:val="0"/>
          <w:color w:val="auto"/>
          <w:sz w:val="24"/>
          <w:szCs w:val="24"/>
          <w:u w:val="none"/>
        </w:rPr>
        <w:t xml:space="preserve"> where</w:t>
      </w:r>
      <w:r w:rsidRPr="71EC2CD3" w:rsidR="1995030A">
        <w:rPr>
          <w:rFonts w:ascii="Arial" w:hAnsi="Arial" w:eastAsia="Arial" w:cs="Arial"/>
          <w:i w:val="0"/>
          <w:iCs w:val="0"/>
          <w:color w:val="auto"/>
          <w:sz w:val="24"/>
          <w:szCs w:val="24"/>
          <w:u w:val="none"/>
        </w:rPr>
        <w:t xml:space="preserve"> </w:t>
      </w:r>
      <w:r w:rsidRPr="71EC2CD3" w:rsidR="7C8C5537">
        <w:rPr>
          <w:rFonts w:ascii="Arial" w:hAnsi="Arial" w:eastAsia="Arial" w:cs="Arial"/>
          <w:i w:val="0"/>
          <w:iCs w:val="0"/>
          <w:color w:val="auto"/>
          <w:sz w:val="24"/>
          <w:szCs w:val="24"/>
          <w:u w:val="none"/>
        </w:rPr>
        <w:t>the key area is reflection o</w:t>
      </w:r>
      <w:r w:rsidRPr="71EC2CD3" w:rsidR="5E514E06">
        <w:rPr>
          <w:rFonts w:ascii="Arial" w:hAnsi="Arial" w:eastAsia="Arial" w:cs="Arial"/>
          <w:i w:val="0"/>
          <w:iCs w:val="0"/>
          <w:color w:val="auto"/>
          <w:sz w:val="24"/>
          <w:szCs w:val="24"/>
          <w:u w:val="none"/>
        </w:rPr>
        <w:t>n</w:t>
      </w:r>
      <w:r w:rsidRPr="71EC2CD3" w:rsidR="7C8C5537">
        <w:rPr>
          <w:rFonts w:ascii="Arial" w:hAnsi="Arial" w:eastAsia="Arial" w:cs="Arial"/>
          <w:i w:val="0"/>
          <w:iCs w:val="0"/>
          <w:color w:val="auto"/>
          <w:sz w:val="24"/>
          <w:szCs w:val="24"/>
          <w:u w:val="none"/>
        </w:rPr>
        <w:t xml:space="preserve"> learning goals</w:t>
      </w:r>
      <w:r w:rsidRPr="71EC2CD3" w:rsidR="47437A66">
        <w:rPr>
          <w:rFonts w:ascii="Arial" w:hAnsi="Arial" w:eastAsia="Arial" w:cs="Arial"/>
          <w:i w:val="0"/>
          <w:iCs w:val="0"/>
          <w:color w:val="auto"/>
          <w:sz w:val="24"/>
          <w:szCs w:val="24"/>
          <w:u w:val="none"/>
        </w:rPr>
        <w:t xml:space="preserve"> and</w:t>
      </w:r>
      <w:r w:rsidRPr="71EC2CD3" w:rsidR="7C8C5537">
        <w:rPr>
          <w:rFonts w:ascii="Arial" w:hAnsi="Arial" w:eastAsia="Arial" w:cs="Arial"/>
          <w:i w:val="0"/>
          <w:iCs w:val="0"/>
          <w:color w:val="auto"/>
          <w:sz w:val="24"/>
          <w:szCs w:val="24"/>
          <w:u w:val="none"/>
        </w:rPr>
        <w:t xml:space="preserve"> shar</w:t>
      </w:r>
      <w:r w:rsidRPr="71EC2CD3" w:rsidR="42EB2168">
        <w:rPr>
          <w:rFonts w:ascii="Arial" w:hAnsi="Arial" w:eastAsia="Arial" w:cs="Arial"/>
          <w:i w:val="0"/>
          <w:iCs w:val="0"/>
          <w:color w:val="auto"/>
          <w:sz w:val="24"/>
          <w:szCs w:val="24"/>
          <w:u w:val="none"/>
        </w:rPr>
        <w:t>ing</w:t>
      </w:r>
      <w:r w:rsidRPr="71EC2CD3" w:rsidR="7C8C5537">
        <w:rPr>
          <w:rFonts w:ascii="Arial" w:hAnsi="Arial" w:eastAsia="Arial" w:cs="Arial"/>
          <w:i w:val="0"/>
          <w:iCs w:val="0"/>
          <w:color w:val="auto"/>
          <w:sz w:val="24"/>
          <w:szCs w:val="24"/>
          <w:u w:val="none"/>
        </w:rPr>
        <w:t xml:space="preserve"> learning intentions and </w:t>
      </w:r>
      <w:r w:rsidRPr="71EC2CD3" w:rsidR="29DA43D6">
        <w:rPr>
          <w:rFonts w:ascii="Arial" w:hAnsi="Arial" w:eastAsia="Arial" w:cs="Arial"/>
          <w:i w:val="0"/>
          <w:iCs w:val="0"/>
          <w:color w:val="auto"/>
          <w:sz w:val="24"/>
          <w:szCs w:val="24"/>
          <w:u w:val="none"/>
        </w:rPr>
        <w:t xml:space="preserve">success criteria </w:t>
      </w:r>
      <w:r w:rsidRPr="71EC2CD3" w:rsidR="29DA43D6">
        <w:rPr>
          <w:rFonts w:ascii="Arial" w:hAnsi="Arial" w:eastAsia="Arial" w:cs="Arial"/>
          <w:i w:val="0"/>
          <w:iCs w:val="0"/>
          <w:color w:val="auto"/>
          <w:sz w:val="24"/>
          <w:szCs w:val="24"/>
          <w:u w:val="none"/>
        </w:rPr>
        <w:t>a</w:t>
      </w:r>
      <w:r w:rsidRPr="71EC2CD3" w:rsidR="5ADA22CF">
        <w:rPr>
          <w:rFonts w:ascii="Arial" w:hAnsi="Arial" w:eastAsia="Arial" w:cs="Arial"/>
          <w:i w:val="0"/>
          <w:iCs w:val="0"/>
          <w:color w:val="auto"/>
          <w:sz w:val="24"/>
          <w:szCs w:val="24"/>
          <w:u w:val="none"/>
        </w:rPr>
        <w:t>s well as</w:t>
      </w:r>
      <w:r w:rsidRPr="71EC2CD3" w:rsidR="29DA43D6">
        <w:rPr>
          <w:rFonts w:ascii="Arial" w:hAnsi="Arial" w:eastAsia="Arial" w:cs="Arial"/>
          <w:i w:val="0"/>
          <w:iCs w:val="0"/>
          <w:color w:val="auto"/>
          <w:sz w:val="24"/>
          <w:szCs w:val="24"/>
          <w:u w:val="none"/>
        </w:rPr>
        <w:t xml:space="preserve"> also</w:t>
      </w:r>
      <w:r w:rsidRPr="71EC2CD3" w:rsidR="29DA43D6">
        <w:rPr>
          <w:rFonts w:ascii="Arial" w:hAnsi="Arial" w:eastAsia="Arial" w:cs="Arial"/>
          <w:i w:val="0"/>
          <w:iCs w:val="0"/>
          <w:color w:val="auto"/>
          <w:sz w:val="24"/>
          <w:szCs w:val="24"/>
          <w:u w:val="none"/>
        </w:rPr>
        <w:t xml:space="preserve"> </w:t>
      </w:r>
      <w:r w:rsidRPr="71EC2CD3" w:rsidR="3530113A">
        <w:rPr>
          <w:rFonts w:ascii="Arial" w:hAnsi="Arial" w:eastAsia="Arial" w:cs="Arial"/>
          <w:i w:val="0"/>
          <w:iCs w:val="0"/>
          <w:color w:val="auto"/>
          <w:sz w:val="24"/>
          <w:szCs w:val="24"/>
          <w:u w:val="none"/>
        </w:rPr>
        <w:t>assessing</w:t>
      </w:r>
      <w:r w:rsidRPr="71EC2CD3" w:rsidR="29DA43D6">
        <w:rPr>
          <w:rFonts w:ascii="Arial" w:hAnsi="Arial" w:eastAsia="Arial" w:cs="Arial"/>
          <w:i w:val="0"/>
          <w:iCs w:val="0"/>
          <w:color w:val="auto"/>
          <w:sz w:val="24"/>
          <w:szCs w:val="24"/>
          <w:u w:val="none"/>
        </w:rPr>
        <w:t xml:space="preserve"> the</w:t>
      </w:r>
      <w:r w:rsidRPr="71EC2CD3" w:rsidR="59B29DF1">
        <w:rPr>
          <w:rFonts w:ascii="Arial" w:hAnsi="Arial" w:eastAsia="Arial" w:cs="Arial"/>
          <w:i w:val="0"/>
          <w:iCs w:val="0"/>
          <w:color w:val="auto"/>
          <w:sz w:val="24"/>
          <w:szCs w:val="24"/>
          <w:u w:val="none"/>
        </w:rPr>
        <w:t xml:space="preserve"> child’s</w:t>
      </w:r>
      <w:r w:rsidRPr="71EC2CD3" w:rsidR="29DA43D6">
        <w:rPr>
          <w:rFonts w:ascii="Arial" w:hAnsi="Arial" w:eastAsia="Arial" w:cs="Arial"/>
          <w:i w:val="0"/>
          <w:iCs w:val="0"/>
          <w:color w:val="auto"/>
          <w:sz w:val="24"/>
          <w:szCs w:val="24"/>
          <w:u w:val="none"/>
        </w:rPr>
        <w:t xml:space="preserve"> development through dialogue</w:t>
      </w:r>
      <w:r w:rsidRPr="71EC2CD3" w:rsidR="286F2DD8">
        <w:rPr>
          <w:rFonts w:ascii="Arial" w:hAnsi="Arial" w:eastAsia="Arial" w:cs="Arial"/>
          <w:i w:val="0"/>
          <w:iCs w:val="0"/>
          <w:color w:val="auto"/>
          <w:sz w:val="24"/>
          <w:szCs w:val="24"/>
          <w:u w:val="none"/>
        </w:rPr>
        <w:t>,</w:t>
      </w:r>
      <w:r w:rsidRPr="71EC2CD3" w:rsidR="29DA43D6">
        <w:rPr>
          <w:rFonts w:ascii="Arial" w:hAnsi="Arial" w:eastAsia="Arial" w:cs="Arial"/>
          <w:i w:val="0"/>
          <w:iCs w:val="0"/>
          <w:color w:val="auto"/>
          <w:sz w:val="24"/>
          <w:szCs w:val="24"/>
          <w:u w:val="none"/>
        </w:rPr>
        <w:t xml:space="preserve"> including self and peer assessments. </w:t>
      </w:r>
      <w:r w:rsidRPr="71EC2CD3" w:rsidR="28DB3BED">
        <w:rPr>
          <w:rFonts w:ascii="Arial" w:hAnsi="Arial" w:eastAsia="Arial" w:cs="Arial"/>
          <w:i w:val="0"/>
          <w:iCs w:val="0"/>
          <w:color w:val="auto"/>
          <w:sz w:val="24"/>
          <w:szCs w:val="24"/>
          <w:u w:val="none"/>
        </w:rPr>
        <w:t>Thirdly a</w:t>
      </w:r>
      <w:r w:rsidRPr="71EC2CD3" w:rsidR="1974496F">
        <w:rPr>
          <w:rFonts w:ascii="Arial" w:hAnsi="Arial" w:eastAsia="Arial" w:cs="Arial"/>
          <w:i w:val="0"/>
          <w:iCs w:val="0"/>
          <w:color w:val="auto"/>
          <w:sz w:val="24"/>
          <w:szCs w:val="24"/>
          <w:u w:val="none"/>
        </w:rPr>
        <w:t>ssessment of learning</w:t>
      </w:r>
      <w:r w:rsidRPr="71EC2CD3" w:rsidR="2B90A1EA">
        <w:rPr>
          <w:rFonts w:ascii="Arial" w:hAnsi="Arial" w:eastAsia="Arial" w:cs="Arial"/>
          <w:i w:val="0"/>
          <w:iCs w:val="0"/>
          <w:color w:val="auto"/>
          <w:sz w:val="24"/>
          <w:szCs w:val="24"/>
          <w:u w:val="none"/>
        </w:rPr>
        <w:t xml:space="preserve"> which</w:t>
      </w:r>
      <w:r w:rsidRPr="71EC2CD3" w:rsidR="1974496F">
        <w:rPr>
          <w:rFonts w:ascii="Arial" w:hAnsi="Arial" w:eastAsia="Arial" w:cs="Arial"/>
          <w:i w:val="0"/>
          <w:iCs w:val="0"/>
          <w:color w:val="auto"/>
          <w:sz w:val="24"/>
          <w:szCs w:val="24"/>
          <w:u w:val="none"/>
        </w:rPr>
        <w:t xml:space="preserve"> entails working with the evidence </w:t>
      </w:r>
      <w:r w:rsidRPr="71EC2CD3" w:rsidR="30F8FB23">
        <w:rPr>
          <w:rFonts w:ascii="Arial" w:hAnsi="Arial" w:eastAsia="Arial" w:cs="Arial"/>
          <w:i w:val="0"/>
          <w:iCs w:val="0"/>
          <w:color w:val="auto"/>
          <w:sz w:val="24"/>
          <w:szCs w:val="24"/>
          <w:u w:val="none"/>
        </w:rPr>
        <w:t xml:space="preserve">that allows practitioners, schools, Local Authorities and Governments to </w:t>
      </w:r>
      <w:r w:rsidRPr="71EC2CD3" w:rsidR="6CA72C33">
        <w:rPr>
          <w:rFonts w:ascii="Arial" w:hAnsi="Arial" w:eastAsia="Arial" w:cs="Arial"/>
          <w:i w:val="0"/>
          <w:iCs w:val="0"/>
          <w:color w:val="auto"/>
          <w:sz w:val="24"/>
          <w:szCs w:val="24"/>
          <w:u w:val="none"/>
        </w:rPr>
        <w:t xml:space="preserve">examine learners progress using the </w:t>
      </w:r>
      <w:r w:rsidRPr="71EC2CD3" w:rsidR="6CA72C33">
        <w:rPr>
          <w:rFonts w:ascii="Arial" w:hAnsi="Arial" w:eastAsia="Arial" w:cs="Arial"/>
          <w:i w:val="0"/>
          <w:iCs w:val="0"/>
          <w:color w:val="auto"/>
          <w:sz w:val="24"/>
          <w:szCs w:val="24"/>
          <w:u w:val="none"/>
        </w:rPr>
        <w:t>information</w:t>
      </w:r>
      <w:r w:rsidRPr="71EC2CD3" w:rsidR="6CA72C33">
        <w:rPr>
          <w:rFonts w:ascii="Arial" w:hAnsi="Arial" w:eastAsia="Arial" w:cs="Arial"/>
          <w:i w:val="0"/>
          <w:iCs w:val="0"/>
          <w:color w:val="auto"/>
          <w:sz w:val="24"/>
          <w:szCs w:val="24"/>
          <w:u w:val="none"/>
        </w:rPr>
        <w:t xml:space="preserve"> gathered in a variety of ways.</w:t>
      </w:r>
      <w:r w:rsidRPr="71EC2CD3" w:rsidR="6CA72C33">
        <w:rPr>
          <w:rFonts w:ascii="Arial" w:hAnsi="Arial" w:eastAsia="Arial" w:cs="Arial"/>
          <w:i w:val="0"/>
          <w:iCs w:val="0"/>
          <w:color w:val="auto"/>
          <w:sz w:val="24"/>
          <w:szCs w:val="24"/>
          <w:u w:val="none"/>
        </w:rPr>
        <w:t xml:space="preserve"> </w:t>
      </w:r>
    </w:p>
    <w:p w:rsidR="3F896BDB" w:rsidP="71EC2CD3" w:rsidRDefault="3F896BDB" w14:paraId="776FB96C" w14:textId="4025F290">
      <w:pPr>
        <w:pStyle w:val="Normal"/>
        <w:spacing w:line="360" w:lineRule="auto"/>
        <w:jc w:val="both"/>
        <w:rPr>
          <w:rFonts w:ascii="Arial" w:hAnsi="Arial" w:eastAsia="Arial" w:cs="Arial"/>
          <w:i w:val="0"/>
          <w:iCs w:val="0"/>
          <w:color w:val="auto"/>
          <w:sz w:val="24"/>
          <w:szCs w:val="24"/>
          <w:u w:val="none"/>
        </w:rPr>
      </w:pPr>
      <w:r w:rsidRPr="71EC2CD3" w:rsidR="3F896BDB">
        <w:rPr>
          <w:rFonts w:ascii="Arial" w:hAnsi="Arial" w:eastAsia="Arial" w:cs="Arial"/>
          <w:i w:val="0"/>
          <w:iCs w:val="0"/>
          <w:color w:val="auto"/>
          <w:sz w:val="24"/>
          <w:szCs w:val="24"/>
          <w:u w:val="none"/>
        </w:rPr>
        <w:t xml:space="preserve">The </w:t>
      </w:r>
      <w:r w:rsidRPr="71EC2CD3" w:rsidR="317BD0E0">
        <w:rPr>
          <w:rFonts w:ascii="Arial" w:hAnsi="Arial" w:eastAsia="Arial" w:cs="Arial"/>
          <w:i w:val="0"/>
          <w:iCs w:val="0"/>
          <w:color w:val="auto"/>
          <w:sz w:val="24"/>
          <w:szCs w:val="24"/>
          <w:u w:val="none"/>
        </w:rPr>
        <w:t>F</w:t>
      </w:r>
      <w:r w:rsidRPr="71EC2CD3" w:rsidR="3F896BDB">
        <w:rPr>
          <w:rFonts w:ascii="Arial" w:hAnsi="Arial" w:eastAsia="Arial" w:cs="Arial"/>
          <w:i w:val="0"/>
          <w:iCs w:val="0"/>
          <w:color w:val="auto"/>
          <w:sz w:val="24"/>
          <w:szCs w:val="24"/>
          <w:u w:val="none"/>
        </w:rPr>
        <w:t xml:space="preserve">oundation </w:t>
      </w:r>
      <w:r w:rsidRPr="71EC2CD3" w:rsidR="2C93A366">
        <w:rPr>
          <w:rFonts w:ascii="Arial" w:hAnsi="Arial" w:eastAsia="Arial" w:cs="Arial"/>
          <w:i w:val="0"/>
          <w:iCs w:val="0"/>
          <w:color w:val="auto"/>
          <w:sz w:val="24"/>
          <w:szCs w:val="24"/>
          <w:u w:val="none"/>
        </w:rPr>
        <w:t>P</w:t>
      </w:r>
      <w:r w:rsidRPr="71EC2CD3" w:rsidR="3F896BDB">
        <w:rPr>
          <w:rFonts w:ascii="Arial" w:hAnsi="Arial" w:eastAsia="Arial" w:cs="Arial"/>
          <w:i w:val="0"/>
          <w:iCs w:val="0"/>
          <w:color w:val="auto"/>
          <w:sz w:val="24"/>
          <w:szCs w:val="24"/>
          <w:u w:val="none"/>
        </w:rPr>
        <w:t>hase</w:t>
      </w:r>
      <w:r w:rsidRPr="71EC2CD3" w:rsidR="3F896BDB">
        <w:rPr>
          <w:rFonts w:ascii="Arial" w:hAnsi="Arial" w:eastAsia="Arial" w:cs="Arial"/>
          <w:i w:val="0"/>
          <w:iCs w:val="0"/>
          <w:color w:val="auto"/>
          <w:sz w:val="24"/>
          <w:szCs w:val="24"/>
          <w:u w:val="none"/>
        </w:rPr>
        <w:t xml:space="preserve"> has adopted a new approach to their assessment framework in order to </w:t>
      </w:r>
      <w:r w:rsidRPr="71EC2CD3" w:rsidR="58D05BFE">
        <w:rPr>
          <w:rFonts w:ascii="Arial" w:hAnsi="Arial" w:eastAsia="Arial" w:cs="Arial"/>
          <w:i w:val="0"/>
          <w:iCs w:val="0"/>
          <w:color w:val="auto"/>
          <w:sz w:val="24"/>
          <w:szCs w:val="24"/>
          <w:u w:val="none"/>
        </w:rPr>
        <w:t>depart from the previous curriculum and their developmental views</w:t>
      </w:r>
      <w:r w:rsidRPr="71EC2CD3" w:rsidR="1548B5B8">
        <w:rPr>
          <w:rFonts w:ascii="Arial" w:hAnsi="Arial" w:eastAsia="Arial" w:cs="Arial"/>
          <w:i w:val="0"/>
          <w:iCs w:val="0"/>
          <w:color w:val="auto"/>
          <w:sz w:val="24"/>
          <w:szCs w:val="24"/>
          <w:u w:val="none"/>
        </w:rPr>
        <w:t xml:space="preserve"> (WJE Article, 2015)</w:t>
      </w:r>
      <w:r w:rsidRPr="71EC2CD3" w:rsidR="292CB66C">
        <w:rPr>
          <w:rFonts w:ascii="Arial" w:hAnsi="Arial" w:eastAsia="Arial" w:cs="Arial"/>
          <w:i w:val="0"/>
          <w:iCs w:val="0"/>
          <w:color w:val="auto"/>
          <w:sz w:val="24"/>
          <w:szCs w:val="24"/>
          <w:u w:val="none"/>
        </w:rPr>
        <w:t xml:space="preserve">. </w:t>
      </w:r>
      <w:r w:rsidRPr="71EC2CD3" w:rsidR="5BF3DDF2">
        <w:rPr>
          <w:rFonts w:ascii="Arial" w:hAnsi="Arial" w:eastAsia="Arial" w:cs="Arial"/>
          <w:i w:val="0"/>
          <w:iCs w:val="0"/>
          <w:color w:val="auto"/>
          <w:sz w:val="24"/>
          <w:szCs w:val="24"/>
          <w:u w:val="none"/>
        </w:rPr>
        <w:t xml:space="preserve">Hall et al. (2004) </w:t>
      </w:r>
      <w:r w:rsidRPr="71EC2CD3" w:rsidR="5D7A3D20">
        <w:rPr>
          <w:rFonts w:ascii="Arial" w:hAnsi="Arial" w:eastAsia="Arial" w:cs="Arial"/>
          <w:i w:val="0"/>
          <w:iCs w:val="0"/>
          <w:color w:val="auto"/>
          <w:sz w:val="24"/>
          <w:szCs w:val="24"/>
          <w:u w:val="none"/>
        </w:rPr>
        <w:t xml:space="preserve">cited in WJE Article (2015) </w:t>
      </w:r>
      <w:r w:rsidRPr="71EC2CD3" w:rsidR="5BF3DDF2">
        <w:rPr>
          <w:rFonts w:ascii="Arial" w:hAnsi="Arial" w:eastAsia="Arial" w:cs="Arial"/>
          <w:i w:val="0"/>
          <w:iCs w:val="0"/>
          <w:color w:val="auto"/>
          <w:sz w:val="24"/>
          <w:szCs w:val="24"/>
          <w:u w:val="none"/>
        </w:rPr>
        <w:t>maintains that t</w:t>
      </w:r>
      <w:r w:rsidRPr="71EC2CD3" w:rsidR="58D05BFE">
        <w:rPr>
          <w:rFonts w:ascii="Arial" w:hAnsi="Arial" w:eastAsia="Arial" w:cs="Arial"/>
          <w:i w:val="0"/>
          <w:iCs w:val="0"/>
          <w:color w:val="auto"/>
          <w:sz w:val="24"/>
          <w:szCs w:val="24"/>
          <w:u w:val="none"/>
        </w:rPr>
        <w:t xml:space="preserve">he </w:t>
      </w:r>
      <w:r w:rsidRPr="71EC2CD3" w:rsidR="136D6051">
        <w:rPr>
          <w:rFonts w:ascii="Arial" w:hAnsi="Arial" w:eastAsia="Arial" w:cs="Arial"/>
          <w:i w:val="0"/>
          <w:iCs w:val="0"/>
          <w:color w:val="auto"/>
          <w:sz w:val="24"/>
          <w:szCs w:val="24"/>
          <w:u w:val="none"/>
        </w:rPr>
        <w:t>F</w:t>
      </w:r>
      <w:r w:rsidRPr="71EC2CD3" w:rsidR="58D05BFE">
        <w:rPr>
          <w:rFonts w:ascii="Arial" w:hAnsi="Arial" w:eastAsia="Arial" w:cs="Arial"/>
          <w:i w:val="0"/>
          <w:iCs w:val="0"/>
          <w:color w:val="auto"/>
          <w:sz w:val="24"/>
          <w:szCs w:val="24"/>
          <w:u w:val="none"/>
        </w:rPr>
        <w:t xml:space="preserve">oundation </w:t>
      </w:r>
      <w:r w:rsidRPr="71EC2CD3" w:rsidR="20036391">
        <w:rPr>
          <w:rFonts w:ascii="Arial" w:hAnsi="Arial" w:eastAsia="Arial" w:cs="Arial"/>
          <w:i w:val="0"/>
          <w:iCs w:val="0"/>
          <w:color w:val="auto"/>
          <w:sz w:val="24"/>
          <w:szCs w:val="24"/>
          <w:u w:val="none"/>
        </w:rPr>
        <w:t>P</w:t>
      </w:r>
      <w:r w:rsidRPr="71EC2CD3" w:rsidR="58D05BFE">
        <w:rPr>
          <w:rFonts w:ascii="Arial" w:hAnsi="Arial" w:eastAsia="Arial" w:cs="Arial"/>
          <w:i w:val="0"/>
          <w:iCs w:val="0"/>
          <w:color w:val="auto"/>
          <w:sz w:val="24"/>
          <w:szCs w:val="24"/>
          <w:u w:val="none"/>
        </w:rPr>
        <w:t>hase</w:t>
      </w:r>
      <w:r w:rsidRPr="71EC2CD3" w:rsidR="58D05BFE">
        <w:rPr>
          <w:rFonts w:ascii="Arial" w:hAnsi="Arial" w:eastAsia="Arial" w:cs="Arial"/>
          <w:i w:val="0"/>
          <w:iCs w:val="0"/>
          <w:color w:val="auto"/>
          <w:sz w:val="24"/>
          <w:szCs w:val="24"/>
          <w:u w:val="none"/>
        </w:rPr>
        <w:t xml:space="preserve"> now </w:t>
      </w:r>
      <w:r w:rsidRPr="71EC2CD3" w:rsidR="604280E4">
        <w:rPr>
          <w:rFonts w:ascii="Arial" w:hAnsi="Arial" w:eastAsia="Arial" w:cs="Arial"/>
          <w:i w:val="0"/>
          <w:iCs w:val="0"/>
          <w:color w:val="auto"/>
          <w:sz w:val="24"/>
          <w:szCs w:val="24"/>
          <w:u w:val="none"/>
        </w:rPr>
        <w:t>encourages</w:t>
      </w:r>
      <w:r w:rsidRPr="71EC2CD3" w:rsidR="58D05BFE">
        <w:rPr>
          <w:rFonts w:ascii="Arial" w:hAnsi="Arial" w:eastAsia="Arial" w:cs="Arial"/>
          <w:i w:val="0"/>
          <w:iCs w:val="0"/>
          <w:color w:val="auto"/>
          <w:sz w:val="24"/>
          <w:szCs w:val="24"/>
          <w:u w:val="none"/>
        </w:rPr>
        <w:t xml:space="preserve"> a holistic </w:t>
      </w:r>
      <w:r w:rsidRPr="71EC2CD3" w:rsidR="2E3023D6">
        <w:rPr>
          <w:rFonts w:ascii="Arial" w:hAnsi="Arial" w:eastAsia="Arial" w:cs="Arial"/>
          <w:i w:val="0"/>
          <w:iCs w:val="0"/>
          <w:color w:val="auto"/>
          <w:sz w:val="24"/>
          <w:szCs w:val="24"/>
          <w:u w:val="none"/>
        </w:rPr>
        <w:t>approach</w:t>
      </w:r>
      <w:r w:rsidRPr="71EC2CD3" w:rsidR="5DF808AA">
        <w:rPr>
          <w:rFonts w:ascii="Arial" w:hAnsi="Arial" w:eastAsia="Arial" w:cs="Arial"/>
          <w:i w:val="0"/>
          <w:iCs w:val="0"/>
          <w:color w:val="auto"/>
          <w:sz w:val="24"/>
          <w:szCs w:val="24"/>
          <w:u w:val="none"/>
        </w:rPr>
        <w:t xml:space="preserve"> to assessmen</w:t>
      </w:r>
      <w:r w:rsidRPr="71EC2CD3" w:rsidR="18A149E1">
        <w:rPr>
          <w:rFonts w:ascii="Arial" w:hAnsi="Arial" w:eastAsia="Arial" w:cs="Arial"/>
          <w:i w:val="0"/>
          <w:iCs w:val="0"/>
          <w:color w:val="auto"/>
          <w:sz w:val="24"/>
          <w:szCs w:val="24"/>
          <w:u w:val="none"/>
        </w:rPr>
        <w:t>t</w:t>
      </w:r>
      <w:r w:rsidRPr="71EC2CD3" w:rsidR="4204213F">
        <w:rPr>
          <w:rFonts w:ascii="Arial" w:hAnsi="Arial" w:eastAsia="Arial" w:cs="Arial"/>
          <w:i w:val="0"/>
          <w:iCs w:val="0"/>
          <w:color w:val="auto"/>
          <w:sz w:val="24"/>
          <w:szCs w:val="24"/>
          <w:u w:val="none"/>
        </w:rPr>
        <w:t xml:space="preserve"> where p</w:t>
      </w:r>
      <w:r w:rsidRPr="71EC2CD3" w:rsidR="18A149E1">
        <w:rPr>
          <w:rFonts w:ascii="Arial" w:hAnsi="Arial" w:eastAsia="Arial" w:cs="Arial"/>
          <w:i w:val="0"/>
          <w:iCs w:val="0"/>
          <w:color w:val="auto"/>
          <w:sz w:val="24"/>
          <w:szCs w:val="24"/>
          <w:u w:val="none"/>
        </w:rPr>
        <w:t>ractitioners asses</w:t>
      </w:r>
      <w:r w:rsidRPr="71EC2CD3" w:rsidR="5C836C9C">
        <w:rPr>
          <w:rFonts w:ascii="Arial" w:hAnsi="Arial" w:eastAsia="Arial" w:cs="Arial"/>
          <w:i w:val="0"/>
          <w:iCs w:val="0"/>
          <w:color w:val="auto"/>
          <w:sz w:val="24"/>
          <w:szCs w:val="24"/>
          <w:u w:val="none"/>
        </w:rPr>
        <w:t>s</w:t>
      </w:r>
      <w:r w:rsidRPr="71EC2CD3" w:rsidR="18A149E1">
        <w:rPr>
          <w:rFonts w:ascii="Arial" w:hAnsi="Arial" w:eastAsia="Arial" w:cs="Arial"/>
          <w:i w:val="0"/>
          <w:iCs w:val="0"/>
          <w:color w:val="auto"/>
          <w:sz w:val="24"/>
          <w:szCs w:val="24"/>
          <w:u w:val="none"/>
        </w:rPr>
        <w:t xml:space="preserve"> </w:t>
      </w:r>
      <w:r w:rsidRPr="71EC2CD3" w:rsidR="5DF808AA">
        <w:rPr>
          <w:rFonts w:ascii="Arial" w:hAnsi="Arial" w:eastAsia="Arial" w:cs="Arial"/>
          <w:i w:val="0"/>
          <w:iCs w:val="0"/>
          <w:color w:val="auto"/>
          <w:sz w:val="24"/>
          <w:szCs w:val="24"/>
          <w:u w:val="none"/>
        </w:rPr>
        <w:t>children with consideration to their previous experiences, they then built upon this to help the child’s development</w:t>
      </w:r>
      <w:r w:rsidRPr="71EC2CD3" w:rsidR="11646449">
        <w:rPr>
          <w:rFonts w:ascii="Arial" w:hAnsi="Arial" w:eastAsia="Arial" w:cs="Arial"/>
          <w:i w:val="0"/>
          <w:iCs w:val="0"/>
          <w:color w:val="auto"/>
          <w:sz w:val="24"/>
          <w:szCs w:val="24"/>
          <w:u w:val="none"/>
        </w:rPr>
        <w:t xml:space="preserve"> rather than presume age-related norms of performance. </w:t>
      </w:r>
    </w:p>
    <w:p w:rsidR="3A8E1557" w:rsidP="71EC2CD3" w:rsidRDefault="3A8E1557" w14:paraId="59C7406A" w14:textId="2B2DC81A">
      <w:pPr>
        <w:pStyle w:val="Normal"/>
        <w:spacing w:line="360" w:lineRule="auto"/>
        <w:jc w:val="both"/>
        <w:rPr>
          <w:rFonts w:ascii="Arial" w:hAnsi="Arial" w:eastAsia="Arial" w:cs="Arial"/>
          <w:i w:val="0"/>
          <w:iCs w:val="0"/>
          <w:color w:val="auto"/>
          <w:sz w:val="24"/>
          <w:szCs w:val="24"/>
          <w:u w:val="none"/>
        </w:rPr>
      </w:pPr>
      <w:r w:rsidRPr="71EC2CD3" w:rsidR="3A8E1557">
        <w:rPr>
          <w:rFonts w:ascii="Arial" w:hAnsi="Arial" w:eastAsia="Arial" w:cs="Arial"/>
          <w:i w:val="0"/>
          <w:iCs w:val="0"/>
          <w:color w:val="auto"/>
          <w:sz w:val="24"/>
          <w:szCs w:val="24"/>
          <w:u w:val="none"/>
        </w:rPr>
        <w:t xml:space="preserve">The </w:t>
      </w:r>
      <w:r w:rsidRPr="71EC2CD3" w:rsidR="7F3F3576">
        <w:rPr>
          <w:rFonts w:ascii="Arial" w:hAnsi="Arial" w:eastAsia="Arial" w:cs="Arial"/>
          <w:i w:val="0"/>
          <w:iCs w:val="0"/>
          <w:color w:val="auto"/>
          <w:sz w:val="24"/>
          <w:szCs w:val="24"/>
          <w:u w:val="none"/>
        </w:rPr>
        <w:t>F</w:t>
      </w:r>
      <w:r w:rsidRPr="71EC2CD3" w:rsidR="3A8E1557">
        <w:rPr>
          <w:rFonts w:ascii="Arial" w:hAnsi="Arial" w:eastAsia="Arial" w:cs="Arial"/>
          <w:i w:val="0"/>
          <w:iCs w:val="0"/>
          <w:color w:val="auto"/>
          <w:sz w:val="24"/>
          <w:szCs w:val="24"/>
          <w:u w:val="none"/>
        </w:rPr>
        <w:t xml:space="preserve">oundation </w:t>
      </w:r>
      <w:r w:rsidRPr="71EC2CD3" w:rsidR="66A6105B">
        <w:rPr>
          <w:rFonts w:ascii="Arial" w:hAnsi="Arial" w:eastAsia="Arial" w:cs="Arial"/>
          <w:i w:val="0"/>
          <w:iCs w:val="0"/>
          <w:color w:val="auto"/>
          <w:sz w:val="24"/>
          <w:szCs w:val="24"/>
          <w:u w:val="none"/>
        </w:rPr>
        <w:t>P</w:t>
      </w:r>
      <w:r w:rsidRPr="71EC2CD3" w:rsidR="3A8E1557">
        <w:rPr>
          <w:rFonts w:ascii="Arial" w:hAnsi="Arial" w:eastAsia="Arial" w:cs="Arial"/>
          <w:i w:val="0"/>
          <w:iCs w:val="0"/>
          <w:color w:val="auto"/>
          <w:sz w:val="24"/>
          <w:szCs w:val="24"/>
          <w:u w:val="none"/>
        </w:rPr>
        <w:t>hase maintains summative assessments which are explained as formal reports or tests</w:t>
      </w:r>
      <w:r w:rsidRPr="71EC2CD3" w:rsidR="1DDC4A6C">
        <w:rPr>
          <w:rFonts w:ascii="Arial" w:hAnsi="Arial" w:eastAsia="Arial" w:cs="Arial"/>
          <w:i w:val="0"/>
          <w:iCs w:val="0"/>
          <w:color w:val="auto"/>
          <w:sz w:val="24"/>
          <w:szCs w:val="24"/>
          <w:u w:val="none"/>
        </w:rPr>
        <w:t xml:space="preserve"> (WAG, 2016). </w:t>
      </w:r>
      <w:r w:rsidRPr="71EC2CD3" w:rsidR="0BA60201">
        <w:rPr>
          <w:rFonts w:ascii="Arial" w:hAnsi="Arial" w:eastAsia="Arial" w:cs="Arial"/>
          <w:i w:val="0"/>
          <w:iCs w:val="0"/>
          <w:color w:val="auto"/>
          <w:sz w:val="24"/>
          <w:szCs w:val="24"/>
          <w:u w:val="none"/>
        </w:rPr>
        <w:t xml:space="preserve">Envy and Walters (2013) cited in Thomas and McInnes (2017) </w:t>
      </w:r>
      <w:r w:rsidRPr="71EC2CD3" w:rsidR="3D00E8E9">
        <w:rPr>
          <w:rFonts w:ascii="Arial" w:hAnsi="Arial" w:eastAsia="Arial" w:cs="Arial"/>
          <w:i w:val="0"/>
          <w:iCs w:val="0"/>
          <w:color w:val="auto"/>
          <w:sz w:val="24"/>
          <w:szCs w:val="24"/>
          <w:u w:val="none"/>
        </w:rPr>
        <w:t xml:space="preserve">argue </w:t>
      </w:r>
      <w:r w:rsidRPr="71EC2CD3" w:rsidR="0BA60201">
        <w:rPr>
          <w:rFonts w:ascii="Arial" w:hAnsi="Arial" w:eastAsia="Arial" w:cs="Arial"/>
          <w:i w:val="0"/>
          <w:iCs w:val="0"/>
          <w:color w:val="auto"/>
          <w:sz w:val="24"/>
          <w:szCs w:val="24"/>
          <w:u w:val="none"/>
        </w:rPr>
        <w:t xml:space="preserve">that </w:t>
      </w:r>
      <w:r w:rsidRPr="71EC2CD3" w:rsidR="1DDC4A6C">
        <w:rPr>
          <w:rFonts w:ascii="Arial" w:hAnsi="Arial" w:eastAsia="Arial" w:cs="Arial"/>
          <w:i w:val="0"/>
          <w:iCs w:val="0"/>
          <w:color w:val="auto"/>
          <w:sz w:val="24"/>
          <w:szCs w:val="24"/>
          <w:u w:val="none"/>
        </w:rPr>
        <w:t>many early years practit</w:t>
      </w:r>
      <w:r w:rsidRPr="71EC2CD3" w:rsidR="64C804B6">
        <w:rPr>
          <w:rFonts w:ascii="Arial" w:hAnsi="Arial" w:eastAsia="Arial" w:cs="Arial"/>
          <w:i w:val="0"/>
          <w:iCs w:val="0"/>
          <w:color w:val="auto"/>
          <w:sz w:val="24"/>
          <w:szCs w:val="24"/>
          <w:u w:val="none"/>
        </w:rPr>
        <w:t>i</w:t>
      </w:r>
      <w:r w:rsidRPr="71EC2CD3" w:rsidR="1DDC4A6C">
        <w:rPr>
          <w:rFonts w:ascii="Arial" w:hAnsi="Arial" w:eastAsia="Arial" w:cs="Arial"/>
          <w:i w:val="0"/>
          <w:iCs w:val="0"/>
          <w:color w:val="auto"/>
          <w:sz w:val="24"/>
          <w:szCs w:val="24"/>
          <w:u w:val="none"/>
        </w:rPr>
        <w:t xml:space="preserve">oners </w:t>
      </w:r>
      <w:proofErr w:type="gramStart"/>
      <w:r w:rsidRPr="71EC2CD3" w:rsidR="1DDC4A6C">
        <w:rPr>
          <w:rFonts w:ascii="Arial" w:hAnsi="Arial" w:eastAsia="Arial" w:cs="Arial"/>
          <w:i w:val="0"/>
          <w:iCs w:val="0"/>
          <w:color w:val="auto"/>
          <w:sz w:val="24"/>
          <w:szCs w:val="24"/>
          <w:u w:val="none"/>
        </w:rPr>
        <w:t>are in di</w:t>
      </w:r>
      <w:r w:rsidRPr="71EC2CD3" w:rsidR="69497301">
        <w:rPr>
          <w:rFonts w:ascii="Arial" w:hAnsi="Arial" w:eastAsia="Arial" w:cs="Arial"/>
          <w:i w:val="0"/>
          <w:iCs w:val="0"/>
          <w:color w:val="auto"/>
          <w:sz w:val="24"/>
          <w:szCs w:val="24"/>
          <w:u w:val="none"/>
        </w:rPr>
        <w:t>sagreement</w:t>
      </w:r>
      <w:proofErr w:type="gramEnd"/>
      <w:r w:rsidRPr="71EC2CD3" w:rsidR="69497301">
        <w:rPr>
          <w:rFonts w:ascii="Arial" w:hAnsi="Arial" w:eastAsia="Arial" w:cs="Arial"/>
          <w:i w:val="0"/>
          <w:iCs w:val="0"/>
          <w:color w:val="auto"/>
          <w:sz w:val="24"/>
          <w:szCs w:val="24"/>
          <w:u w:val="none"/>
        </w:rPr>
        <w:t xml:space="preserve"> to this </w:t>
      </w:r>
      <w:r w:rsidRPr="71EC2CD3" w:rsidR="47FFA587">
        <w:rPr>
          <w:rFonts w:ascii="Arial" w:hAnsi="Arial" w:eastAsia="Arial" w:cs="Arial"/>
          <w:i w:val="0"/>
          <w:iCs w:val="0"/>
          <w:color w:val="auto"/>
          <w:sz w:val="24"/>
          <w:szCs w:val="24"/>
          <w:u w:val="none"/>
        </w:rPr>
        <w:t>aspect</w:t>
      </w:r>
      <w:r w:rsidRPr="71EC2CD3" w:rsidR="69497301">
        <w:rPr>
          <w:rFonts w:ascii="Arial" w:hAnsi="Arial" w:eastAsia="Arial" w:cs="Arial"/>
          <w:i w:val="0"/>
          <w:iCs w:val="0"/>
          <w:color w:val="auto"/>
          <w:sz w:val="24"/>
          <w:szCs w:val="24"/>
          <w:u w:val="none"/>
        </w:rPr>
        <w:t xml:space="preserve"> of assessment due to the </w:t>
      </w:r>
      <w:r w:rsidRPr="71EC2CD3" w:rsidR="6DD3C6C2">
        <w:rPr>
          <w:rFonts w:ascii="Arial" w:hAnsi="Arial" w:eastAsia="Arial" w:cs="Arial"/>
          <w:i w:val="0"/>
          <w:iCs w:val="0"/>
          <w:color w:val="auto"/>
          <w:sz w:val="24"/>
          <w:szCs w:val="24"/>
          <w:u w:val="none"/>
        </w:rPr>
        <w:t>pressure between e</w:t>
      </w:r>
      <w:r w:rsidRPr="71EC2CD3" w:rsidR="76554E39">
        <w:rPr>
          <w:rFonts w:ascii="Arial" w:hAnsi="Arial" w:eastAsia="Arial" w:cs="Arial"/>
          <w:i w:val="0"/>
          <w:iCs w:val="0"/>
          <w:color w:val="auto"/>
          <w:sz w:val="24"/>
          <w:szCs w:val="24"/>
          <w:u w:val="none"/>
        </w:rPr>
        <w:t>v</w:t>
      </w:r>
      <w:r w:rsidRPr="71EC2CD3" w:rsidR="6DD3C6C2">
        <w:rPr>
          <w:rFonts w:ascii="Arial" w:hAnsi="Arial" w:eastAsia="Arial" w:cs="Arial"/>
          <w:i w:val="0"/>
          <w:iCs w:val="0"/>
          <w:color w:val="auto"/>
          <w:sz w:val="24"/>
          <w:szCs w:val="24"/>
          <w:u w:val="none"/>
        </w:rPr>
        <w:t>idence-based curriculum and a basis on child- centred and child-led practice</w:t>
      </w:r>
      <w:r w:rsidRPr="71EC2CD3" w:rsidR="131E9B84">
        <w:rPr>
          <w:rFonts w:ascii="Arial" w:hAnsi="Arial" w:eastAsia="Arial" w:cs="Arial"/>
          <w:i w:val="0"/>
          <w:iCs w:val="0"/>
          <w:color w:val="auto"/>
          <w:sz w:val="24"/>
          <w:szCs w:val="24"/>
          <w:u w:val="none"/>
        </w:rPr>
        <w:t>.</w:t>
      </w:r>
      <w:r w:rsidRPr="71EC2CD3" w:rsidR="15AD63AD">
        <w:rPr>
          <w:rFonts w:ascii="Arial" w:hAnsi="Arial" w:eastAsia="Arial" w:cs="Arial"/>
          <w:i w:val="0"/>
          <w:iCs w:val="0"/>
          <w:color w:val="auto"/>
          <w:sz w:val="24"/>
          <w:szCs w:val="24"/>
          <w:u w:val="none"/>
        </w:rPr>
        <w:t xml:space="preserve"> </w:t>
      </w:r>
    </w:p>
    <w:p w:rsidR="3AA370C7" w:rsidP="71EC2CD3" w:rsidRDefault="3AA370C7" w14:paraId="5688BD26" w14:textId="3B89AEA5">
      <w:pPr>
        <w:pStyle w:val="Normal"/>
        <w:spacing w:line="360" w:lineRule="auto"/>
        <w:jc w:val="both"/>
        <w:rPr>
          <w:rFonts w:ascii="Arial" w:hAnsi="Arial" w:eastAsia="Arial" w:cs="Arial"/>
          <w:i w:val="0"/>
          <w:iCs w:val="0"/>
          <w:color w:val="auto"/>
          <w:sz w:val="24"/>
          <w:szCs w:val="24"/>
          <w:u w:val="none"/>
        </w:rPr>
      </w:pPr>
      <w:r w:rsidRPr="71EC2CD3" w:rsidR="3AA370C7">
        <w:rPr>
          <w:rFonts w:ascii="Arial" w:hAnsi="Arial" w:eastAsia="Arial" w:cs="Arial"/>
          <w:i w:val="0"/>
          <w:iCs w:val="0"/>
          <w:color w:val="auto"/>
          <w:sz w:val="24"/>
          <w:szCs w:val="24"/>
          <w:u w:val="none"/>
        </w:rPr>
        <w:t xml:space="preserve">Furthermore, Thomas and Lewis (2016) cited in Thomas and McInnes (2017) suggest that in </w:t>
      </w:r>
      <w:r w:rsidRPr="71EC2CD3" w:rsidR="2BDE4F20">
        <w:rPr>
          <w:rFonts w:ascii="Arial" w:hAnsi="Arial" w:eastAsia="Arial" w:cs="Arial"/>
          <w:i w:val="0"/>
          <w:iCs w:val="0"/>
          <w:color w:val="auto"/>
          <w:sz w:val="24"/>
          <w:szCs w:val="24"/>
          <w:u w:val="none"/>
        </w:rPr>
        <w:t>W</w:t>
      </w:r>
      <w:r w:rsidRPr="71EC2CD3" w:rsidR="3AA370C7">
        <w:rPr>
          <w:rFonts w:ascii="Arial" w:hAnsi="Arial" w:eastAsia="Arial" w:cs="Arial"/>
          <w:i w:val="0"/>
          <w:iCs w:val="0"/>
          <w:color w:val="auto"/>
          <w:sz w:val="24"/>
          <w:szCs w:val="24"/>
          <w:u w:val="none"/>
        </w:rPr>
        <w:t>ales there is m</w:t>
      </w:r>
      <w:r w:rsidRPr="71EC2CD3" w:rsidR="51DF1BAD">
        <w:rPr>
          <w:rFonts w:ascii="Arial" w:hAnsi="Arial" w:eastAsia="Arial" w:cs="Arial"/>
          <w:i w:val="0"/>
          <w:iCs w:val="0"/>
          <w:color w:val="auto"/>
          <w:sz w:val="24"/>
          <w:szCs w:val="24"/>
          <w:u w:val="none"/>
        </w:rPr>
        <w:t>any</w:t>
      </w:r>
      <w:r w:rsidRPr="71EC2CD3" w:rsidR="3AA370C7">
        <w:rPr>
          <w:rFonts w:ascii="Arial" w:hAnsi="Arial" w:eastAsia="Arial" w:cs="Arial"/>
          <w:i w:val="0"/>
          <w:iCs w:val="0"/>
          <w:color w:val="auto"/>
          <w:sz w:val="24"/>
          <w:szCs w:val="24"/>
          <w:u w:val="none"/>
        </w:rPr>
        <w:t xml:space="preserve"> disp</w:t>
      </w:r>
      <w:r w:rsidRPr="71EC2CD3" w:rsidR="24B28AF0">
        <w:rPr>
          <w:rFonts w:ascii="Arial" w:hAnsi="Arial" w:eastAsia="Arial" w:cs="Arial"/>
          <w:i w:val="0"/>
          <w:iCs w:val="0"/>
          <w:color w:val="auto"/>
          <w:sz w:val="24"/>
          <w:szCs w:val="24"/>
          <w:u w:val="none"/>
        </w:rPr>
        <w:t>ute</w:t>
      </w:r>
      <w:r w:rsidRPr="71EC2CD3" w:rsidR="7CECE951">
        <w:rPr>
          <w:rFonts w:ascii="Arial" w:hAnsi="Arial" w:eastAsia="Arial" w:cs="Arial"/>
          <w:i w:val="0"/>
          <w:iCs w:val="0"/>
          <w:color w:val="auto"/>
          <w:sz w:val="24"/>
          <w:szCs w:val="24"/>
          <w:u w:val="none"/>
        </w:rPr>
        <w:t xml:space="preserve">s surrounding the implementation of national testing at the age of seven, and that this is the opposite </w:t>
      </w:r>
      <w:r w:rsidRPr="71EC2CD3" w:rsidR="1A9F3B41">
        <w:rPr>
          <w:rFonts w:ascii="Arial" w:hAnsi="Arial" w:eastAsia="Arial" w:cs="Arial"/>
          <w:i w:val="0"/>
          <w:iCs w:val="0"/>
          <w:color w:val="auto"/>
          <w:sz w:val="24"/>
          <w:szCs w:val="24"/>
          <w:u w:val="none"/>
        </w:rPr>
        <w:t xml:space="preserve">of Reggio Emelia and </w:t>
      </w:r>
      <w:proofErr w:type="spellStart"/>
      <w:r w:rsidRPr="71EC2CD3" w:rsidR="1A9F3B41">
        <w:rPr>
          <w:rFonts w:ascii="Arial" w:hAnsi="Arial" w:eastAsia="Arial" w:cs="Arial"/>
          <w:i w:val="0"/>
          <w:iCs w:val="0"/>
          <w:color w:val="auto"/>
          <w:sz w:val="24"/>
          <w:szCs w:val="24"/>
          <w:u w:val="none"/>
        </w:rPr>
        <w:t>Te</w:t>
      </w:r>
      <w:proofErr w:type="spellEnd"/>
      <w:r w:rsidRPr="71EC2CD3" w:rsidR="1A9F3B41">
        <w:rPr>
          <w:rFonts w:ascii="Arial" w:hAnsi="Arial" w:eastAsia="Arial" w:cs="Arial"/>
          <w:i w:val="0"/>
          <w:iCs w:val="0"/>
          <w:color w:val="auto"/>
          <w:sz w:val="24"/>
          <w:szCs w:val="24"/>
          <w:u w:val="none"/>
        </w:rPr>
        <w:t xml:space="preserve"> </w:t>
      </w:r>
      <w:proofErr w:type="spellStart"/>
      <w:r w:rsidRPr="71EC2CD3" w:rsidR="1A9F3B41">
        <w:rPr>
          <w:rFonts w:ascii="Arial" w:hAnsi="Arial" w:eastAsia="Arial" w:cs="Arial"/>
          <w:i w:val="0"/>
          <w:iCs w:val="0"/>
          <w:color w:val="auto"/>
          <w:sz w:val="24"/>
          <w:szCs w:val="24"/>
          <w:u w:val="none"/>
        </w:rPr>
        <w:t>Whariki’s</w:t>
      </w:r>
      <w:proofErr w:type="spellEnd"/>
      <w:r w:rsidRPr="71EC2CD3" w:rsidR="1A9F3B41">
        <w:rPr>
          <w:rFonts w:ascii="Arial" w:hAnsi="Arial" w:eastAsia="Arial" w:cs="Arial"/>
          <w:i w:val="0"/>
          <w:iCs w:val="0"/>
          <w:color w:val="auto"/>
          <w:sz w:val="24"/>
          <w:szCs w:val="24"/>
          <w:u w:val="none"/>
        </w:rPr>
        <w:t xml:space="preserve"> systems, both of these place importance on the o</w:t>
      </w:r>
      <w:r w:rsidRPr="71EC2CD3" w:rsidR="4926E45D">
        <w:rPr>
          <w:rFonts w:ascii="Arial" w:hAnsi="Arial" w:eastAsia="Arial" w:cs="Arial"/>
          <w:i w:val="0"/>
          <w:iCs w:val="0"/>
          <w:color w:val="auto"/>
          <w:sz w:val="24"/>
          <w:szCs w:val="24"/>
          <w:u w:val="none"/>
        </w:rPr>
        <w:t xml:space="preserve">peration of children’s learning and development </w:t>
      </w:r>
      <w:r w:rsidRPr="71EC2CD3" w:rsidR="24B28AF0">
        <w:rPr>
          <w:rFonts w:ascii="Arial" w:hAnsi="Arial" w:eastAsia="Arial" w:cs="Arial"/>
          <w:i w:val="0"/>
          <w:iCs w:val="0"/>
          <w:color w:val="auto"/>
          <w:sz w:val="24"/>
          <w:szCs w:val="24"/>
          <w:u w:val="none"/>
        </w:rPr>
        <w:t xml:space="preserve"> </w:t>
      </w:r>
      <w:r w:rsidRPr="71EC2CD3" w:rsidR="06F91517">
        <w:rPr>
          <w:rFonts w:ascii="Arial" w:hAnsi="Arial" w:eastAsia="Arial" w:cs="Arial"/>
          <w:i w:val="0"/>
          <w:iCs w:val="0"/>
          <w:color w:val="auto"/>
          <w:sz w:val="24"/>
          <w:szCs w:val="24"/>
          <w:u w:val="none"/>
        </w:rPr>
        <w:t xml:space="preserve">other than the outcomes such as tests. </w:t>
      </w:r>
    </w:p>
    <w:p w:rsidR="3F85F8E5" w:rsidP="71EC2CD3" w:rsidRDefault="3F85F8E5" w14:paraId="72AFFC28" w14:textId="6E2D0241">
      <w:pPr>
        <w:pStyle w:val="Normal"/>
        <w:spacing w:line="240" w:lineRule="auto"/>
        <w:ind w:left="2160" w:right="2160"/>
        <w:jc w:val="both"/>
        <w:rPr>
          <w:rFonts w:ascii="Arial" w:hAnsi="Arial" w:eastAsia="Arial" w:cs="Arial"/>
          <w:i w:val="0"/>
          <w:iCs w:val="0"/>
          <w:color w:val="auto"/>
          <w:sz w:val="24"/>
          <w:szCs w:val="24"/>
          <w:u w:val="none"/>
        </w:rPr>
      </w:pPr>
      <w:r w:rsidRPr="71EC2CD3" w:rsidR="3F85F8E5">
        <w:rPr>
          <w:rFonts w:ascii="Arial" w:hAnsi="Arial" w:eastAsia="Arial" w:cs="Arial"/>
          <w:i w:val="0"/>
          <w:iCs w:val="0"/>
          <w:color w:val="auto"/>
          <w:sz w:val="24"/>
          <w:szCs w:val="24"/>
          <w:u w:val="none"/>
        </w:rPr>
        <w:t>‘Invariably this has a significant implication for the pedagogy of play meeting</w:t>
      </w:r>
      <w:r w:rsidRPr="71EC2CD3" w:rsidR="54482654">
        <w:rPr>
          <w:rFonts w:ascii="Arial" w:hAnsi="Arial" w:eastAsia="Arial" w:cs="Arial"/>
          <w:i w:val="0"/>
          <w:iCs w:val="0"/>
          <w:color w:val="auto"/>
          <w:sz w:val="24"/>
          <w:szCs w:val="24"/>
          <w:u w:val="none"/>
        </w:rPr>
        <w:t>-</w:t>
      </w:r>
      <w:r w:rsidRPr="71EC2CD3" w:rsidR="3F85F8E5">
        <w:rPr>
          <w:rFonts w:ascii="Arial" w:hAnsi="Arial" w:eastAsia="Arial" w:cs="Arial"/>
          <w:i w:val="0"/>
          <w:iCs w:val="0"/>
          <w:color w:val="auto"/>
          <w:sz w:val="24"/>
          <w:szCs w:val="24"/>
          <w:u w:val="none"/>
        </w:rPr>
        <w:t xml:space="preserve"> imposed targets and measurable outcomes. Ar</w:t>
      </w:r>
      <w:r w:rsidRPr="71EC2CD3" w:rsidR="4CA4FE6A">
        <w:rPr>
          <w:rFonts w:ascii="Arial" w:hAnsi="Arial" w:eastAsia="Arial" w:cs="Arial"/>
          <w:i w:val="0"/>
          <w:iCs w:val="0"/>
          <w:color w:val="auto"/>
          <w:sz w:val="24"/>
          <w:szCs w:val="24"/>
          <w:u w:val="none"/>
        </w:rPr>
        <w:t xml:space="preserve">guably, UK curricula, due to the accountability in the assessment process, cannot advocate quite such </w:t>
      </w:r>
      <w:r w:rsidRPr="71EC2CD3" w:rsidR="0E6F9B39">
        <w:rPr>
          <w:rFonts w:ascii="Arial" w:hAnsi="Arial" w:eastAsia="Arial" w:cs="Arial"/>
          <w:i w:val="0"/>
          <w:iCs w:val="0"/>
          <w:color w:val="auto"/>
          <w:sz w:val="24"/>
          <w:szCs w:val="24"/>
          <w:u w:val="none"/>
        </w:rPr>
        <w:t>a free approach to learning and some formal and discreet teaching of skills is standard practice</w:t>
      </w:r>
      <w:r w:rsidRPr="71EC2CD3" w:rsidR="5A1D1AB0">
        <w:rPr>
          <w:rFonts w:ascii="Arial" w:hAnsi="Arial" w:eastAsia="Arial" w:cs="Arial"/>
          <w:i w:val="0"/>
          <w:iCs w:val="0"/>
          <w:color w:val="auto"/>
          <w:sz w:val="24"/>
          <w:szCs w:val="24"/>
          <w:u w:val="none"/>
        </w:rPr>
        <w:t>’</w:t>
      </w:r>
    </w:p>
    <w:p w:rsidR="4DD6313E" w:rsidP="71EC2CD3" w:rsidRDefault="4DD6313E" w14:paraId="528314E5" w14:textId="36EB08E8">
      <w:pPr>
        <w:pStyle w:val="Normal"/>
        <w:spacing w:line="360" w:lineRule="auto"/>
        <w:ind w:left="3600" w:right="0"/>
        <w:jc w:val="both"/>
        <w:rPr>
          <w:rFonts w:ascii="Arial" w:hAnsi="Arial" w:eastAsia="Arial" w:cs="Arial"/>
          <w:i w:val="0"/>
          <w:iCs w:val="0"/>
          <w:color w:val="auto"/>
          <w:sz w:val="24"/>
          <w:szCs w:val="24"/>
          <w:u w:val="none"/>
        </w:rPr>
      </w:pPr>
      <w:r w:rsidRPr="71EC2CD3" w:rsidR="4DD6313E">
        <w:rPr>
          <w:rFonts w:ascii="Arial" w:hAnsi="Arial" w:eastAsia="Arial" w:cs="Arial"/>
          <w:i w:val="0"/>
          <w:iCs w:val="0"/>
          <w:color w:val="auto"/>
          <w:sz w:val="24"/>
          <w:szCs w:val="24"/>
          <w:u w:val="none"/>
        </w:rPr>
        <w:t xml:space="preserve"> </w:t>
      </w:r>
      <w:r w:rsidRPr="71EC2CD3" w:rsidR="5A1D1AB0">
        <w:rPr>
          <w:rFonts w:ascii="Arial" w:hAnsi="Arial" w:eastAsia="Arial" w:cs="Arial"/>
          <w:i w:val="0"/>
          <w:iCs w:val="0"/>
          <w:color w:val="auto"/>
          <w:sz w:val="24"/>
          <w:szCs w:val="24"/>
          <w:u w:val="none"/>
        </w:rPr>
        <w:t>(Thomas and McInnes, 2017</w:t>
      </w:r>
      <w:r w:rsidRPr="71EC2CD3" w:rsidR="3E427C04">
        <w:rPr>
          <w:rFonts w:ascii="Arial" w:hAnsi="Arial" w:eastAsia="Arial" w:cs="Arial"/>
          <w:i w:val="0"/>
          <w:iCs w:val="0"/>
          <w:color w:val="auto"/>
          <w:sz w:val="24"/>
          <w:szCs w:val="24"/>
          <w:u w:val="none"/>
        </w:rPr>
        <w:t>: no page number)</w:t>
      </w:r>
    </w:p>
    <w:p w:rsidR="417BE97A" w:rsidP="71EC2CD3" w:rsidRDefault="417BE97A" w14:paraId="39E26F89" w14:textId="11CF81C9">
      <w:pPr>
        <w:pStyle w:val="Normal"/>
        <w:spacing w:line="360" w:lineRule="auto"/>
        <w:jc w:val="both"/>
        <w:rPr>
          <w:rFonts w:ascii="Arial" w:hAnsi="Arial" w:eastAsia="Arial" w:cs="Arial"/>
          <w:i w:val="0"/>
          <w:iCs w:val="0"/>
          <w:color w:val="auto"/>
          <w:sz w:val="24"/>
          <w:szCs w:val="24"/>
          <w:u w:val="none"/>
        </w:rPr>
      </w:pPr>
      <w:r w:rsidRPr="71EC2CD3" w:rsidR="417BE97A">
        <w:rPr>
          <w:rFonts w:ascii="Arial" w:hAnsi="Arial" w:eastAsia="Arial" w:cs="Arial"/>
          <w:i w:val="0"/>
          <w:iCs w:val="0"/>
          <w:color w:val="auto"/>
          <w:sz w:val="24"/>
          <w:szCs w:val="24"/>
          <w:u w:val="none"/>
        </w:rPr>
        <w:t>Siencyn</w:t>
      </w:r>
      <w:r w:rsidRPr="71EC2CD3" w:rsidR="417BE97A">
        <w:rPr>
          <w:rFonts w:ascii="Arial" w:hAnsi="Arial" w:eastAsia="Arial" w:cs="Arial"/>
          <w:i w:val="0"/>
          <w:iCs w:val="0"/>
          <w:color w:val="auto"/>
          <w:sz w:val="24"/>
          <w:szCs w:val="24"/>
          <w:u w:val="none"/>
        </w:rPr>
        <w:t xml:space="preserve"> (2010) maintains that for practitioners to be able to create suitable </w:t>
      </w:r>
      <w:r w:rsidRPr="71EC2CD3" w:rsidR="642A3FD8">
        <w:rPr>
          <w:rFonts w:ascii="Arial" w:hAnsi="Arial" w:eastAsia="Arial" w:cs="Arial"/>
          <w:i w:val="0"/>
          <w:iCs w:val="0"/>
          <w:color w:val="auto"/>
          <w:sz w:val="24"/>
          <w:szCs w:val="24"/>
          <w:u w:val="none"/>
        </w:rPr>
        <w:t xml:space="preserve">and developmental </w:t>
      </w:r>
      <w:r w:rsidRPr="71EC2CD3" w:rsidR="417BE97A">
        <w:rPr>
          <w:rFonts w:ascii="Arial" w:hAnsi="Arial" w:eastAsia="Arial" w:cs="Arial"/>
          <w:i w:val="0"/>
          <w:iCs w:val="0"/>
          <w:color w:val="auto"/>
          <w:sz w:val="24"/>
          <w:szCs w:val="24"/>
          <w:u w:val="none"/>
        </w:rPr>
        <w:t>activities for the children in their setting they need to first understand the children’s abi</w:t>
      </w:r>
      <w:r w:rsidRPr="71EC2CD3" w:rsidR="623F1FAB">
        <w:rPr>
          <w:rFonts w:ascii="Arial" w:hAnsi="Arial" w:eastAsia="Arial" w:cs="Arial"/>
          <w:i w:val="0"/>
          <w:iCs w:val="0"/>
          <w:color w:val="auto"/>
          <w:sz w:val="24"/>
          <w:szCs w:val="24"/>
          <w:u w:val="none"/>
        </w:rPr>
        <w:t>lities, learning styles, likes and the needs of the child</w:t>
      </w:r>
      <w:r w:rsidRPr="71EC2CD3" w:rsidR="623F1FAB">
        <w:rPr>
          <w:rFonts w:ascii="Arial" w:hAnsi="Arial" w:eastAsia="Arial" w:cs="Arial"/>
          <w:i w:val="0"/>
          <w:iCs w:val="0"/>
          <w:color w:val="auto"/>
          <w:sz w:val="24"/>
          <w:szCs w:val="24"/>
          <w:u w:val="none"/>
        </w:rPr>
        <w:t xml:space="preserve">. </w:t>
      </w:r>
      <w:r w:rsidRPr="71EC2CD3" w:rsidR="6CF7FBC3">
        <w:rPr>
          <w:rFonts w:ascii="Arial" w:hAnsi="Arial" w:eastAsia="Arial" w:cs="Arial"/>
          <w:i w:val="0"/>
          <w:iCs w:val="0"/>
          <w:color w:val="auto"/>
          <w:sz w:val="24"/>
          <w:szCs w:val="24"/>
          <w:u w:val="none"/>
        </w:rPr>
        <w:t xml:space="preserve">This stressing the need for assessment to help the children gain the correct resources and activities to best develop their learning potential. </w:t>
      </w:r>
      <w:r w:rsidRPr="71EC2CD3" w:rsidR="24FC0B29">
        <w:rPr>
          <w:rFonts w:ascii="Arial" w:hAnsi="Arial" w:eastAsia="Arial" w:cs="Arial"/>
          <w:i w:val="0"/>
          <w:iCs w:val="0"/>
          <w:color w:val="auto"/>
          <w:sz w:val="24"/>
          <w:szCs w:val="24"/>
          <w:u w:val="none"/>
        </w:rPr>
        <w:t xml:space="preserve">Donaldson (2015) also supports </w:t>
      </w:r>
      <w:r w:rsidRPr="71EC2CD3" w:rsidR="24FC0B29">
        <w:rPr>
          <w:rFonts w:ascii="Arial" w:hAnsi="Arial" w:eastAsia="Arial" w:cs="Arial"/>
          <w:i w:val="0"/>
          <w:iCs w:val="0"/>
          <w:color w:val="auto"/>
          <w:sz w:val="24"/>
          <w:szCs w:val="24"/>
          <w:u w:val="none"/>
        </w:rPr>
        <w:t>Siencyn</w:t>
      </w:r>
      <w:r w:rsidRPr="71EC2CD3" w:rsidR="24FC0B29">
        <w:rPr>
          <w:rFonts w:ascii="Arial" w:hAnsi="Arial" w:eastAsia="Arial" w:cs="Arial"/>
          <w:i w:val="0"/>
          <w:iCs w:val="0"/>
          <w:color w:val="auto"/>
          <w:sz w:val="24"/>
          <w:szCs w:val="24"/>
          <w:u w:val="none"/>
        </w:rPr>
        <w:t xml:space="preserve"> by explaining that activities need to be planned out carefully to ensure that they ar</w:t>
      </w:r>
      <w:r w:rsidRPr="71EC2CD3" w:rsidR="1B00EE85">
        <w:rPr>
          <w:rFonts w:ascii="Arial" w:hAnsi="Arial" w:eastAsia="Arial" w:cs="Arial"/>
          <w:i w:val="0"/>
          <w:iCs w:val="0"/>
          <w:color w:val="auto"/>
          <w:sz w:val="24"/>
          <w:szCs w:val="24"/>
          <w:u w:val="none"/>
        </w:rPr>
        <w:t>e developmentally appropriate to the child and that the re</w:t>
      </w:r>
      <w:r w:rsidRPr="71EC2CD3" w:rsidR="5AF4264D">
        <w:rPr>
          <w:rFonts w:ascii="Arial" w:hAnsi="Arial" w:eastAsia="Arial" w:cs="Arial"/>
          <w:i w:val="0"/>
          <w:iCs w:val="0"/>
          <w:color w:val="auto"/>
          <w:sz w:val="24"/>
          <w:szCs w:val="24"/>
          <w:u w:val="none"/>
        </w:rPr>
        <w:t>s</w:t>
      </w:r>
      <w:r w:rsidRPr="71EC2CD3" w:rsidR="1B00EE85">
        <w:rPr>
          <w:rFonts w:ascii="Arial" w:hAnsi="Arial" w:eastAsia="Arial" w:cs="Arial"/>
          <w:i w:val="0"/>
          <w:iCs w:val="0"/>
          <w:color w:val="auto"/>
          <w:sz w:val="24"/>
          <w:szCs w:val="24"/>
          <w:u w:val="none"/>
        </w:rPr>
        <w:t xml:space="preserve">ources should scaffold children’s learning and development this linking to </w:t>
      </w:r>
      <w:r w:rsidRPr="71EC2CD3" w:rsidR="1283B6AB">
        <w:rPr>
          <w:rFonts w:ascii="Arial" w:hAnsi="Arial" w:eastAsia="Arial" w:cs="Arial"/>
          <w:i w:val="0"/>
          <w:iCs w:val="0"/>
          <w:color w:val="auto"/>
          <w:sz w:val="24"/>
          <w:szCs w:val="24"/>
          <w:u w:val="none"/>
        </w:rPr>
        <w:t>V</w:t>
      </w:r>
      <w:r w:rsidRPr="71EC2CD3" w:rsidR="1B00EE85">
        <w:rPr>
          <w:rFonts w:ascii="Arial" w:hAnsi="Arial" w:eastAsia="Arial" w:cs="Arial"/>
          <w:i w:val="0"/>
          <w:iCs w:val="0"/>
          <w:color w:val="auto"/>
          <w:sz w:val="24"/>
          <w:szCs w:val="24"/>
          <w:u w:val="none"/>
        </w:rPr>
        <w:t>ygotsky’s</w:t>
      </w:r>
      <w:r w:rsidRPr="71EC2CD3" w:rsidR="57D6C632">
        <w:rPr>
          <w:rFonts w:ascii="Arial" w:hAnsi="Arial" w:eastAsia="Arial" w:cs="Arial"/>
          <w:i w:val="0"/>
          <w:iCs w:val="0"/>
          <w:color w:val="auto"/>
          <w:sz w:val="24"/>
          <w:szCs w:val="24"/>
          <w:u w:val="none"/>
        </w:rPr>
        <w:t xml:space="preserve"> (1896-1934)</w:t>
      </w:r>
      <w:r w:rsidRPr="71EC2CD3" w:rsidR="1B00EE85">
        <w:rPr>
          <w:rFonts w:ascii="Arial" w:hAnsi="Arial" w:eastAsia="Arial" w:cs="Arial"/>
          <w:i w:val="0"/>
          <w:iCs w:val="0"/>
          <w:color w:val="auto"/>
          <w:sz w:val="24"/>
          <w:szCs w:val="24"/>
          <w:u w:val="none"/>
        </w:rPr>
        <w:t xml:space="preserve"> </w:t>
      </w:r>
      <w:r w:rsidRPr="71EC2CD3" w:rsidR="20E48B37">
        <w:rPr>
          <w:rFonts w:ascii="Arial" w:hAnsi="Arial" w:eastAsia="Arial" w:cs="Arial"/>
          <w:i w:val="0"/>
          <w:iCs w:val="0"/>
          <w:color w:val="auto"/>
          <w:sz w:val="24"/>
          <w:szCs w:val="24"/>
          <w:u w:val="none"/>
        </w:rPr>
        <w:t>Scaffolding theory</w:t>
      </w:r>
      <w:r w:rsidRPr="71EC2CD3" w:rsidR="5D52F6BA">
        <w:rPr>
          <w:rFonts w:ascii="Arial" w:hAnsi="Arial" w:eastAsia="Arial" w:cs="Arial"/>
          <w:i w:val="0"/>
          <w:iCs w:val="0"/>
          <w:color w:val="auto"/>
          <w:sz w:val="24"/>
          <w:szCs w:val="24"/>
          <w:u w:val="none"/>
        </w:rPr>
        <w:t xml:space="preserve"> cited in Tassoni et al</w:t>
      </w:r>
      <w:r w:rsidRPr="71EC2CD3" w:rsidR="0BCA1AE3">
        <w:rPr>
          <w:rFonts w:ascii="Arial" w:hAnsi="Arial" w:eastAsia="Arial" w:cs="Arial"/>
          <w:i w:val="0"/>
          <w:iCs w:val="0"/>
          <w:color w:val="auto"/>
          <w:sz w:val="24"/>
          <w:szCs w:val="24"/>
          <w:u w:val="none"/>
        </w:rPr>
        <w:t>.</w:t>
      </w:r>
      <w:r w:rsidRPr="71EC2CD3" w:rsidR="5D52F6BA">
        <w:rPr>
          <w:rFonts w:ascii="Arial" w:hAnsi="Arial" w:eastAsia="Arial" w:cs="Arial"/>
          <w:i w:val="0"/>
          <w:iCs w:val="0"/>
          <w:color w:val="auto"/>
          <w:sz w:val="24"/>
          <w:szCs w:val="24"/>
          <w:u w:val="none"/>
        </w:rPr>
        <w:t xml:space="preserve"> (2010)</w:t>
      </w:r>
      <w:r w:rsidRPr="71EC2CD3" w:rsidR="20E48B37">
        <w:rPr>
          <w:rFonts w:ascii="Arial" w:hAnsi="Arial" w:eastAsia="Arial" w:cs="Arial"/>
          <w:i w:val="0"/>
          <w:iCs w:val="0"/>
          <w:color w:val="auto"/>
          <w:sz w:val="24"/>
          <w:szCs w:val="24"/>
          <w:u w:val="none"/>
        </w:rPr>
        <w:t>.</w:t>
      </w:r>
    </w:p>
    <w:p w:rsidR="79F334E6" w:rsidP="71EC2CD3" w:rsidRDefault="79F334E6" w14:paraId="7DDE9739" w14:textId="5349176E">
      <w:pPr>
        <w:pStyle w:val="Normal"/>
        <w:spacing w:line="360" w:lineRule="auto"/>
        <w:jc w:val="both"/>
        <w:rPr>
          <w:rFonts w:ascii="Arial" w:hAnsi="Arial" w:eastAsia="Arial" w:cs="Arial"/>
          <w:i w:val="0"/>
          <w:iCs w:val="0"/>
          <w:color w:val="auto"/>
          <w:sz w:val="24"/>
          <w:szCs w:val="24"/>
          <w:u w:val="none"/>
        </w:rPr>
      </w:pPr>
      <w:r w:rsidRPr="71EC2CD3" w:rsidR="683F1345">
        <w:rPr>
          <w:rFonts w:ascii="Arial" w:hAnsi="Arial" w:eastAsia="Arial" w:cs="Arial"/>
          <w:i w:val="0"/>
          <w:iCs w:val="0"/>
          <w:color w:val="auto"/>
          <w:sz w:val="24"/>
          <w:szCs w:val="24"/>
          <w:u w:val="none"/>
        </w:rPr>
        <w:t xml:space="preserve">The WAG cited in Donaldson (2015) </w:t>
      </w:r>
      <w:r w:rsidRPr="71EC2CD3" w:rsidR="1AC66D72">
        <w:rPr>
          <w:rFonts w:ascii="Arial" w:hAnsi="Arial" w:eastAsia="Arial" w:cs="Arial"/>
          <w:i w:val="0"/>
          <w:iCs w:val="0"/>
          <w:color w:val="auto"/>
          <w:sz w:val="24"/>
          <w:szCs w:val="24"/>
          <w:u w:val="none"/>
        </w:rPr>
        <w:t xml:space="preserve">at present </w:t>
      </w:r>
      <w:r w:rsidRPr="71EC2CD3" w:rsidR="79A938AC">
        <w:rPr>
          <w:rFonts w:ascii="Arial" w:hAnsi="Arial" w:eastAsia="Arial" w:cs="Arial"/>
          <w:i w:val="0"/>
          <w:iCs w:val="0"/>
          <w:color w:val="auto"/>
          <w:sz w:val="24"/>
          <w:szCs w:val="24"/>
          <w:u w:val="none"/>
        </w:rPr>
        <w:t>are ‘undertaking a consultation on proposals’ on how to improve teacher as</w:t>
      </w:r>
      <w:r w:rsidRPr="71EC2CD3" w:rsidR="71275AB1">
        <w:rPr>
          <w:rFonts w:ascii="Arial" w:hAnsi="Arial" w:eastAsia="Arial" w:cs="Arial"/>
          <w:i w:val="0"/>
          <w:iCs w:val="0"/>
          <w:color w:val="auto"/>
          <w:sz w:val="24"/>
          <w:szCs w:val="24"/>
          <w:u w:val="none"/>
        </w:rPr>
        <w:t>sessments</w:t>
      </w:r>
      <w:r w:rsidRPr="71EC2CD3" w:rsidR="7E197275">
        <w:rPr>
          <w:rFonts w:ascii="Arial" w:hAnsi="Arial" w:eastAsia="Arial" w:cs="Arial"/>
          <w:i w:val="0"/>
          <w:iCs w:val="0"/>
          <w:color w:val="auto"/>
          <w:sz w:val="24"/>
          <w:szCs w:val="24"/>
          <w:u w:val="none"/>
        </w:rPr>
        <w:t xml:space="preserve"> with 40% of schools settings inspected having this area as a need for improvement.</w:t>
      </w:r>
    </w:p>
    <w:p w:rsidR="3EB963E0" w:rsidP="71EC2CD3" w:rsidRDefault="3EB963E0" w14:paraId="244B0958" w14:textId="29CE5121">
      <w:pPr>
        <w:pStyle w:val="Normal"/>
        <w:spacing w:line="360" w:lineRule="auto"/>
        <w:jc w:val="both"/>
        <w:rPr>
          <w:rFonts w:ascii="Arial" w:hAnsi="Arial" w:eastAsia="Arial" w:cs="Arial"/>
          <w:i w:val="0"/>
          <w:iCs w:val="0"/>
          <w:color w:val="auto"/>
          <w:sz w:val="24"/>
          <w:szCs w:val="24"/>
          <w:u w:val="none"/>
        </w:rPr>
      </w:pPr>
      <w:r w:rsidRPr="71EC2CD3" w:rsidR="3EB963E0">
        <w:rPr>
          <w:rFonts w:ascii="Arial" w:hAnsi="Arial" w:eastAsia="Arial" w:cs="Arial"/>
          <w:i w:val="0"/>
          <w:iCs w:val="0"/>
          <w:color w:val="auto"/>
          <w:sz w:val="24"/>
          <w:szCs w:val="24"/>
          <w:u w:val="none"/>
        </w:rPr>
        <w:t>The WAG (2017)</w:t>
      </w:r>
      <w:r w:rsidRPr="71EC2CD3" w:rsidR="3B7C1220">
        <w:rPr>
          <w:rFonts w:ascii="Arial" w:hAnsi="Arial" w:eastAsia="Arial" w:cs="Arial"/>
          <w:i w:val="0"/>
          <w:iCs w:val="0"/>
          <w:color w:val="auto"/>
          <w:sz w:val="24"/>
          <w:szCs w:val="24"/>
          <w:u w:val="none"/>
        </w:rPr>
        <w:t xml:space="preserve"> suggests that</w:t>
      </w:r>
      <w:r w:rsidRPr="71EC2CD3" w:rsidR="3EB963E0">
        <w:rPr>
          <w:rFonts w:ascii="Arial" w:hAnsi="Arial" w:eastAsia="Arial" w:cs="Arial"/>
          <w:i w:val="0"/>
          <w:iCs w:val="0"/>
          <w:color w:val="auto"/>
          <w:sz w:val="24"/>
          <w:szCs w:val="24"/>
          <w:u w:val="none"/>
        </w:rPr>
        <w:t xml:space="preserve"> </w:t>
      </w:r>
      <w:r w:rsidRPr="71EC2CD3" w:rsidR="17225AF1">
        <w:rPr>
          <w:rFonts w:ascii="Arial" w:hAnsi="Arial" w:eastAsia="Arial" w:cs="Arial"/>
          <w:i w:val="0"/>
          <w:iCs w:val="0"/>
          <w:color w:val="auto"/>
          <w:sz w:val="24"/>
          <w:szCs w:val="24"/>
          <w:u w:val="none"/>
        </w:rPr>
        <w:t>t</w:t>
      </w:r>
      <w:r w:rsidRPr="71EC2CD3" w:rsidR="6E6020F2">
        <w:rPr>
          <w:rFonts w:ascii="Arial" w:hAnsi="Arial" w:eastAsia="Arial" w:cs="Arial"/>
          <w:i w:val="0"/>
          <w:iCs w:val="0"/>
          <w:color w:val="auto"/>
          <w:sz w:val="24"/>
          <w:szCs w:val="24"/>
          <w:u w:val="none"/>
        </w:rPr>
        <w:t xml:space="preserve">he reason </w:t>
      </w:r>
      <w:r w:rsidRPr="71EC2CD3" w:rsidR="6E6020F2">
        <w:rPr>
          <w:rFonts w:ascii="Arial" w:hAnsi="Arial" w:eastAsia="Arial" w:cs="Arial"/>
          <w:i w:val="0"/>
          <w:iCs w:val="0"/>
          <w:color w:val="auto"/>
          <w:sz w:val="24"/>
          <w:szCs w:val="24"/>
          <w:u w:val="none"/>
        </w:rPr>
        <w:t xml:space="preserve">for observation is so that practitioners can determine where the child </w:t>
      </w:r>
      <w:r w:rsidRPr="71EC2CD3" w:rsidR="732118A0">
        <w:rPr>
          <w:rFonts w:ascii="Arial" w:hAnsi="Arial" w:eastAsia="Arial" w:cs="Arial"/>
          <w:i w:val="0"/>
          <w:iCs w:val="0"/>
          <w:color w:val="auto"/>
          <w:sz w:val="24"/>
          <w:szCs w:val="24"/>
          <w:u w:val="none"/>
        </w:rPr>
        <w:t>is on the learning continuum, to help them progress their development and to also identify any challenges or difficultie</w:t>
      </w:r>
      <w:r w:rsidRPr="71EC2CD3" w:rsidR="76097C78">
        <w:rPr>
          <w:rFonts w:ascii="Arial" w:hAnsi="Arial" w:eastAsia="Arial" w:cs="Arial"/>
          <w:i w:val="0"/>
          <w:iCs w:val="0"/>
          <w:color w:val="auto"/>
          <w:sz w:val="24"/>
          <w:szCs w:val="24"/>
          <w:u w:val="none"/>
        </w:rPr>
        <w:t>s</w:t>
      </w:r>
      <w:r w:rsidRPr="71EC2CD3" w:rsidR="732118A0">
        <w:rPr>
          <w:rFonts w:ascii="Arial" w:hAnsi="Arial" w:eastAsia="Arial" w:cs="Arial"/>
          <w:i w:val="0"/>
          <w:iCs w:val="0"/>
          <w:color w:val="auto"/>
          <w:sz w:val="24"/>
          <w:szCs w:val="24"/>
          <w:u w:val="none"/>
        </w:rPr>
        <w:t xml:space="preserve"> the child may be </w:t>
      </w:r>
      <w:r w:rsidRPr="71EC2CD3" w:rsidR="7356F803">
        <w:rPr>
          <w:rFonts w:ascii="Arial" w:hAnsi="Arial" w:eastAsia="Arial" w:cs="Arial"/>
          <w:i w:val="0"/>
          <w:iCs w:val="0"/>
          <w:color w:val="auto"/>
          <w:sz w:val="24"/>
          <w:szCs w:val="24"/>
          <w:u w:val="none"/>
        </w:rPr>
        <w:t xml:space="preserve">experiencing, by doing this they are able to provide the support and resources needed to help that child. </w:t>
      </w:r>
    </w:p>
    <w:p w:rsidR="078D8A29" w:rsidP="71EC2CD3" w:rsidRDefault="078D8A29" w14:paraId="580EE2BF" w14:textId="3C45F824">
      <w:pPr>
        <w:pStyle w:val="Normal"/>
        <w:spacing w:line="360" w:lineRule="auto"/>
        <w:jc w:val="both"/>
        <w:rPr>
          <w:rFonts w:ascii="Arial" w:hAnsi="Arial" w:eastAsia="Arial" w:cs="Arial"/>
          <w:i w:val="0"/>
          <w:iCs w:val="0"/>
          <w:color w:val="auto"/>
          <w:sz w:val="24"/>
          <w:szCs w:val="24"/>
          <w:u w:val="none"/>
        </w:rPr>
      </w:pPr>
      <w:r w:rsidRPr="71EC2CD3" w:rsidR="592D9F3D">
        <w:rPr>
          <w:rFonts w:ascii="Arial" w:hAnsi="Arial" w:eastAsia="Arial" w:cs="Arial"/>
          <w:i w:val="0"/>
          <w:iCs w:val="0"/>
          <w:color w:val="auto"/>
          <w:sz w:val="24"/>
          <w:szCs w:val="24"/>
          <w:u w:val="none"/>
        </w:rPr>
        <w:t xml:space="preserve">Chilvers indicates that; </w:t>
      </w:r>
      <w:r w:rsidRPr="71EC2CD3" w:rsidR="0859DD99">
        <w:rPr>
          <w:rFonts w:ascii="Arial" w:hAnsi="Arial" w:eastAsia="Arial" w:cs="Arial"/>
          <w:i w:val="0"/>
          <w:iCs w:val="0"/>
          <w:color w:val="auto"/>
          <w:sz w:val="24"/>
          <w:szCs w:val="24"/>
          <w:u w:val="none"/>
        </w:rPr>
        <w:t>‘</w:t>
      </w:r>
      <w:r w:rsidRPr="71EC2CD3" w:rsidR="592D9F3D">
        <w:rPr>
          <w:rFonts w:ascii="Arial" w:hAnsi="Arial" w:eastAsia="Arial" w:cs="Arial"/>
          <w:i w:val="0"/>
          <w:iCs w:val="0"/>
          <w:color w:val="auto"/>
          <w:sz w:val="24"/>
          <w:szCs w:val="24"/>
          <w:u w:val="none"/>
        </w:rPr>
        <w:t xml:space="preserve">using observation as a method of assessment can create a much broader </w:t>
      </w:r>
      <w:r w:rsidRPr="71EC2CD3" w:rsidR="65BBA159">
        <w:rPr>
          <w:rFonts w:ascii="Arial" w:hAnsi="Arial" w:eastAsia="Arial" w:cs="Arial"/>
          <w:i w:val="0"/>
          <w:iCs w:val="0"/>
          <w:color w:val="auto"/>
          <w:sz w:val="24"/>
          <w:szCs w:val="24"/>
          <w:u w:val="none"/>
        </w:rPr>
        <w:t>picture of the child and a more secure baseline from which to work</w:t>
      </w:r>
      <w:r w:rsidRPr="71EC2CD3" w:rsidR="7CEAAB4D">
        <w:rPr>
          <w:rFonts w:ascii="Arial" w:hAnsi="Arial" w:eastAsia="Arial" w:cs="Arial"/>
          <w:i w:val="0"/>
          <w:iCs w:val="0"/>
          <w:color w:val="auto"/>
          <w:sz w:val="24"/>
          <w:szCs w:val="24"/>
          <w:u w:val="none"/>
        </w:rPr>
        <w:t xml:space="preserve">’ (Chilvers cited in Siraj- Blatchford, 2005: 25). </w:t>
      </w:r>
      <w:r w:rsidRPr="71EC2CD3" w:rsidR="65BBA159">
        <w:rPr>
          <w:rFonts w:ascii="Arial" w:hAnsi="Arial" w:eastAsia="Arial" w:cs="Arial"/>
          <w:i w:val="0"/>
          <w:iCs w:val="0"/>
          <w:color w:val="auto"/>
          <w:sz w:val="24"/>
          <w:szCs w:val="24"/>
          <w:u w:val="none"/>
        </w:rPr>
        <w:t xml:space="preserve"> </w:t>
      </w:r>
    </w:p>
    <w:p w:rsidR="058A0D6D" w:rsidP="71EC2CD3" w:rsidRDefault="058A0D6D" w14:paraId="6A0CBBD4" w14:textId="43BA4473">
      <w:pPr>
        <w:pStyle w:val="Normal"/>
        <w:spacing w:line="360" w:lineRule="auto"/>
        <w:jc w:val="both"/>
        <w:rPr>
          <w:rFonts w:ascii="Arial" w:hAnsi="Arial" w:eastAsia="Arial" w:cs="Arial"/>
          <w:i w:val="0"/>
          <w:iCs w:val="0"/>
          <w:color w:val="auto"/>
          <w:sz w:val="24"/>
          <w:szCs w:val="24"/>
          <w:u w:val="none"/>
        </w:rPr>
      </w:pPr>
      <w:r w:rsidRPr="71EC2CD3" w:rsidR="058A0D6D">
        <w:rPr>
          <w:rFonts w:ascii="Arial" w:hAnsi="Arial" w:eastAsia="Arial" w:cs="Arial"/>
          <w:i w:val="0"/>
          <w:iCs w:val="0"/>
          <w:color w:val="auto"/>
          <w:sz w:val="24"/>
          <w:szCs w:val="24"/>
          <w:u w:val="none"/>
        </w:rPr>
        <w:t xml:space="preserve">The </w:t>
      </w:r>
      <w:r w:rsidRPr="71EC2CD3" w:rsidR="07E4BB72">
        <w:rPr>
          <w:rFonts w:ascii="Arial" w:hAnsi="Arial" w:eastAsia="Arial" w:cs="Arial"/>
          <w:i w:val="0"/>
          <w:iCs w:val="0"/>
          <w:color w:val="auto"/>
          <w:sz w:val="24"/>
          <w:szCs w:val="24"/>
          <w:u w:val="none"/>
        </w:rPr>
        <w:t>W</w:t>
      </w:r>
      <w:r w:rsidRPr="71EC2CD3" w:rsidR="058A0D6D">
        <w:rPr>
          <w:rFonts w:ascii="Arial" w:hAnsi="Arial" w:eastAsia="Arial" w:cs="Arial"/>
          <w:i w:val="0"/>
          <w:iCs w:val="0"/>
          <w:color w:val="auto"/>
          <w:sz w:val="24"/>
          <w:szCs w:val="24"/>
          <w:u w:val="none"/>
        </w:rPr>
        <w:t xml:space="preserve">elsh </w:t>
      </w:r>
      <w:r w:rsidRPr="71EC2CD3" w:rsidR="1DF73D92">
        <w:rPr>
          <w:rFonts w:ascii="Arial" w:hAnsi="Arial" w:eastAsia="Arial" w:cs="Arial"/>
          <w:i w:val="0"/>
          <w:iCs w:val="0"/>
          <w:color w:val="auto"/>
          <w:sz w:val="24"/>
          <w:szCs w:val="24"/>
          <w:u w:val="none"/>
        </w:rPr>
        <w:t>A</w:t>
      </w:r>
      <w:r w:rsidRPr="71EC2CD3" w:rsidR="058A0D6D">
        <w:rPr>
          <w:rFonts w:ascii="Arial" w:hAnsi="Arial" w:eastAsia="Arial" w:cs="Arial"/>
          <w:i w:val="0"/>
          <w:iCs w:val="0"/>
          <w:color w:val="auto"/>
          <w:sz w:val="24"/>
          <w:szCs w:val="24"/>
          <w:u w:val="none"/>
        </w:rPr>
        <w:t xml:space="preserve">ssembly </w:t>
      </w:r>
      <w:r w:rsidRPr="71EC2CD3" w:rsidR="36EDC3DE">
        <w:rPr>
          <w:rFonts w:ascii="Arial" w:hAnsi="Arial" w:eastAsia="Arial" w:cs="Arial"/>
          <w:i w:val="0"/>
          <w:iCs w:val="0"/>
          <w:color w:val="auto"/>
          <w:sz w:val="24"/>
          <w:szCs w:val="24"/>
          <w:u w:val="none"/>
        </w:rPr>
        <w:t>G</w:t>
      </w:r>
      <w:r w:rsidRPr="71EC2CD3" w:rsidR="058A0D6D">
        <w:rPr>
          <w:rFonts w:ascii="Arial" w:hAnsi="Arial" w:eastAsia="Arial" w:cs="Arial"/>
          <w:i w:val="0"/>
          <w:iCs w:val="0"/>
          <w:color w:val="auto"/>
          <w:sz w:val="24"/>
          <w:szCs w:val="24"/>
          <w:u w:val="none"/>
        </w:rPr>
        <w:t xml:space="preserve">overnment (2017) also implies that to help children with their holistic development </w:t>
      </w:r>
      <w:r w:rsidRPr="71EC2CD3" w:rsidR="51811238">
        <w:rPr>
          <w:rFonts w:ascii="Arial" w:hAnsi="Arial" w:eastAsia="Arial" w:cs="Arial"/>
          <w:i w:val="0"/>
          <w:iCs w:val="0"/>
          <w:color w:val="auto"/>
          <w:sz w:val="24"/>
          <w:szCs w:val="24"/>
          <w:u w:val="none"/>
        </w:rPr>
        <w:t>observation should be encourage</w:t>
      </w:r>
      <w:r w:rsidRPr="71EC2CD3" w:rsidR="40D8E2CD">
        <w:rPr>
          <w:rFonts w:ascii="Arial" w:hAnsi="Arial" w:eastAsia="Arial" w:cs="Arial"/>
          <w:i w:val="0"/>
          <w:iCs w:val="0"/>
          <w:color w:val="auto"/>
          <w:sz w:val="24"/>
          <w:szCs w:val="24"/>
          <w:u w:val="none"/>
        </w:rPr>
        <w:t>d</w:t>
      </w:r>
      <w:r w:rsidRPr="71EC2CD3" w:rsidR="51811238">
        <w:rPr>
          <w:rFonts w:ascii="Arial" w:hAnsi="Arial" w:eastAsia="Arial" w:cs="Arial"/>
          <w:i w:val="0"/>
          <w:iCs w:val="0"/>
          <w:color w:val="auto"/>
          <w:sz w:val="24"/>
          <w:szCs w:val="24"/>
          <w:u w:val="none"/>
        </w:rPr>
        <w:t xml:space="preserve"> indoors and outdoors as they state that ‘it is well documented that children may behave or learn differently outdoors’ (WAG, 2017: </w:t>
      </w:r>
      <w:r w:rsidRPr="71EC2CD3" w:rsidR="100765D5">
        <w:rPr>
          <w:rFonts w:ascii="Arial" w:hAnsi="Arial" w:eastAsia="Arial" w:cs="Arial"/>
          <w:i w:val="0"/>
          <w:iCs w:val="0"/>
          <w:color w:val="auto"/>
          <w:sz w:val="24"/>
          <w:szCs w:val="24"/>
          <w:u w:val="none"/>
        </w:rPr>
        <w:t>10). They explain that i</w:t>
      </w:r>
      <w:r w:rsidRPr="71EC2CD3" w:rsidR="666D1BB9">
        <w:rPr>
          <w:rFonts w:ascii="Arial" w:hAnsi="Arial" w:eastAsia="Arial" w:cs="Arial"/>
          <w:i w:val="0"/>
          <w:iCs w:val="0"/>
          <w:color w:val="auto"/>
          <w:sz w:val="24"/>
          <w:szCs w:val="24"/>
          <w:u w:val="none"/>
        </w:rPr>
        <w:t>t i</w:t>
      </w:r>
      <w:r w:rsidRPr="71EC2CD3" w:rsidR="100765D5">
        <w:rPr>
          <w:rFonts w:ascii="Arial" w:hAnsi="Arial" w:eastAsia="Arial" w:cs="Arial"/>
          <w:i w:val="0"/>
          <w:iCs w:val="0"/>
          <w:color w:val="auto"/>
          <w:sz w:val="24"/>
          <w:szCs w:val="24"/>
          <w:u w:val="none"/>
        </w:rPr>
        <w:t xml:space="preserve">s important to mirror this in the assessment process. </w:t>
      </w:r>
    </w:p>
    <w:p w:rsidR="7A337F7A" w:rsidP="71EC2CD3" w:rsidRDefault="7A337F7A" w14:paraId="590ACFF5" w14:textId="05379028">
      <w:pPr>
        <w:pStyle w:val="Normal"/>
        <w:spacing w:line="360" w:lineRule="auto"/>
        <w:jc w:val="both"/>
        <w:rPr>
          <w:rFonts w:ascii="Arial" w:hAnsi="Arial" w:eastAsia="Arial" w:cs="Arial"/>
          <w:i w:val="0"/>
          <w:iCs w:val="0"/>
          <w:color w:val="auto"/>
          <w:sz w:val="24"/>
          <w:szCs w:val="24"/>
          <w:u w:val="none"/>
        </w:rPr>
      </w:pPr>
      <w:r w:rsidRPr="71EC2CD3" w:rsidR="100765D5">
        <w:rPr>
          <w:rFonts w:ascii="Arial" w:hAnsi="Arial" w:eastAsia="Arial" w:cs="Arial"/>
          <w:i w:val="0"/>
          <w:iCs w:val="0"/>
          <w:color w:val="auto"/>
          <w:sz w:val="24"/>
          <w:szCs w:val="24"/>
          <w:u w:val="none"/>
        </w:rPr>
        <w:t xml:space="preserve">However, the WAG (2008) ‘observing children report’ </w:t>
      </w:r>
      <w:r w:rsidRPr="71EC2CD3" w:rsidR="0E6C8E86">
        <w:rPr>
          <w:rFonts w:ascii="Arial" w:hAnsi="Arial" w:eastAsia="Arial" w:cs="Arial"/>
          <w:i w:val="0"/>
          <w:iCs w:val="0"/>
          <w:color w:val="auto"/>
          <w:sz w:val="24"/>
          <w:szCs w:val="24"/>
          <w:u w:val="none"/>
        </w:rPr>
        <w:t xml:space="preserve">noted that ‘observing children is equally informative whether the observation takes place indoors or outdoors.’ </w:t>
      </w:r>
      <w:r w:rsidRPr="71EC2CD3" w:rsidR="6A7B5BE7">
        <w:rPr>
          <w:rFonts w:ascii="Arial" w:hAnsi="Arial" w:eastAsia="Arial" w:cs="Arial"/>
          <w:i w:val="0"/>
          <w:iCs w:val="0"/>
          <w:color w:val="auto"/>
          <w:sz w:val="24"/>
          <w:szCs w:val="24"/>
          <w:u w:val="none"/>
        </w:rPr>
        <w:t xml:space="preserve">this implies that the context in which the observation is done will be different but will be equally as informative </w:t>
      </w:r>
      <w:r w:rsidRPr="71EC2CD3" w:rsidR="427B02A0">
        <w:rPr>
          <w:rFonts w:ascii="Arial" w:hAnsi="Arial" w:eastAsia="Arial" w:cs="Arial"/>
          <w:i w:val="0"/>
          <w:iCs w:val="0"/>
          <w:color w:val="auto"/>
          <w:sz w:val="24"/>
          <w:szCs w:val="24"/>
          <w:u w:val="none"/>
        </w:rPr>
        <w:t xml:space="preserve">and will give a wide view on the child’s development. </w:t>
      </w:r>
    </w:p>
    <w:p w:rsidR="213D8CE8" w:rsidP="71EC2CD3" w:rsidRDefault="213D8CE8" w14:paraId="68A8C223" w14:textId="23C644B8">
      <w:pPr>
        <w:pStyle w:val="Normal"/>
        <w:spacing w:line="360" w:lineRule="auto"/>
        <w:jc w:val="both"/>
        <w:rPr>
          <w:rFonts w:ascii="Arial" w:hAnsi="Arial" w:eastAsia="Arial" w:cs="Arial"/>
          <w:i w:val="0"/>
          <w:iCs w:val="0"/>
          <w:color w:val="auto"/>
          <w:sz w:val="24"/>
          <w:szCs w:val="24"/>
          <w:u w:val="none"/>
        </w:rPr>
      </w:pPr>
      <w:r w:rsidRPr="71EC2CD3" w:rsidR="52313887">
        <w:rPr>
          <w:rFonts w:ascii="Arial" w:hAnsi="Arial" w:eastAsia="Arial" w:cs="Arial"/>
          <w:i w:val="0"/>
          <w:iCs w:val="0"/>
          <w:color w:val="auto"/>
          <w:sz w:val="24"/>
          <w:szCs w:val="24"/>
          <w:u w:val="none"/>
        </w:rPr>
        <w:t xml:space="preserve">The </w:t>
      </w:r>
      <w:r w:rsidRPr="71EC2CD3" w:rsidR="7A337F7A">
        <w:rPr>
          <w:rFonts w:ascii="Arial" w:hAnsi="Arial" w:eastAsia="Arial" w:cs="Arial"/>
          <w:i w:val="0"/>
          <w:iCs w:val="0"/>
          <w:color w:val="auto"/>
          <w:sz w:val="24"/>
          <w:szCs w:val="24"/>
          <w:u w:val="none"/>
        </w:rPr>
        <w:t xml:space="preserve">WAG (2017) </w:t>
      </w:r>
      <w:r w:rsidRPr="71EC2CD3" w:rsidR="382156D4">
        <w:rPr>
          <w:rFonts w:ascii="Arial" w:hAnsi="Arial" w:eastAsia="Arial" w:cs="Arial"/>
          <w:i w:val="0"/>
          <w:iCs w:val="0"/>
          <w:color w:val="auto"/>
          <w:sz w:val="24"/>
          <w:szCs w:val="24"/>
          <w:u w:val="none"/>
        </w:rPr>
        <w:t xml:space="preserve">suggest that children where </w:t>
      </w:r>
      <w:r w:rsidRPr="71EC2CD3" w:rsidR="0CD17D69">
        <w:rPr>
          <w:rFonts w:ascii="Arial" w:hAnsi="Arial" w:eastAsia="Arial" w:cs="Arial"/>
          <w:i w:val="0"/>
          <w:iCs w:val="0"/>
          <w:color w:val="auto"/>
          <w:sz w:val="24"/>
          <w:szCs w:val="24"/>
          <w:u w:val="none"/>
        </w:rPr>
        <w:t>appropriate</w:t>
      </w:r>
      <w:r w:rsidRPr="71EC2CD3" w:rsidR="382156D4">
        <w:rPr>
          <w:rFonts w:ascii="Arial" w:hAnsi="Arial" w:eastAsia="Arial" w:cs="Arial"/>
          <w:i w:val="0"/>
          <w:iCs w:val="0"/>
          <w:color w:val="auto"/>
          <w:sz w:val="24"/>
          <w:szCs w:val="24"/>
          <w:u w:val="none"/>
        </w:rPr>
        <w:t xml:space="preserve"> should be given the opportunity to express their thoughts and feelings on their progression across different areas of their learning</w:t>
      </w:r>
      <w:r w:rsidRPr="71EC2CD3" w:rsidR="52257D93">
        <w:rPr>
          <w:rFonts w:ascii="Arial" w:hAnsi="Arial" w:eastAsia="Arial" w:cs="Arial"/>
          <w:i w:val="0"/>
          <w:iCs w:val="0"/>
          <w:color w:val="auto"/>
          <w:sz w:val="24"/>
          <w:szCs w:val="24"/>
          <w:u w:val="none"/>
        </w:rPr>
        <w:t xml:space="preserve"> and by talking to children about their activities before, during and after this will allow children to reflect on their own abilities</w:t>
      </w:r>
      <w:r w:rsidRPr="71EC2CD3" w:rsidR="206C54D2">
        <w:rPr>
          <w:rFonts w:ascii="Arial" w:hAnsi="Arial" w:eastAsia="Arial" w:cs="Arial"/>
          <w:i w:val="0"/>
          <w:iCs w:val="0"/>
          <w:color w:val="auto"/>
          <w:sz w:val="24"/>
          <w:szCs w:val="24"/>
          <w:u w:val="none"/>
        </w:rPr>
        <w:t xml:space="preserve">. This links to the United Nations Convention on the Rights of the Child, Article 12; </w:t>
      </w:r>
      <w:r w:rsidRPr="71EC2CD3" w:rsidR="7B3192BF">
        <w:rPr>
          <w:rFonts w:ascii="Arial" w:hAnsi="Arial" w:eastAsia="Arial" w:cs="Arial"/>
          <w:i w:val="0"/>
          <w:iCs w:val="0"/>
          <w:color w:val="auto"/>
          <w:sz w:val="24"/>
          <w:szCs w:val="24"/>
          <w:u w:val="none"/>
        </w:rPr>
        <w:t xml:space="preserve">Respect for the views of the child, Article 13; Freedom of expression </w:t>
      </w:r>
      <w:proofErr w:type="gramStart"/>
      <w:r w:rsidRPr="71EC2CD3" w:rsidR="7B3192BF">
        <w:rPr>
          <w:rFonts w:ascii="Arial" w:hAnsi="Arial" w:eastAsia="Arial" w:cs="Arial"/>
          <w:i w:val="0"/>
          <w:iCs w:val="0"/>
          <w:color w:val="auto"/>
          <w:sz w:val="24"/>
          <w:szCs w:val="24"/>
          <w:u w:val="none"/>
        </w:rPr>
        <w:t>and also</w:t>
      </w:r>
      <w:proofErr w:type="gramEnd"/>
      <w:r w:rsidRPr="71EC2CD3" w:rsidR="7B3192BF">
        <w:rPr>
          <w:rFonts w:ascii="Arial" w:hAnsi="Arial" w:eastAsia="Arial" w:cs="Arial"/>
          <w:i w:val="0"/>
          <w:iCs w:val="0"/>
          <w:color w:val="auto"/>
          <w:sz w:val="24"/>
          <w:szCs w:val="24"/>
          <w:u w:val="none"/>
        </w:rPr>
        <w:t xml:space="preserve"> Article 29; goals of education.</w:t>
      </w:r>
    </w:p>
    <w:p w:rsidR="77E58462" w:rsidP="71EC2CD3" w:rsidRDefault="77E58462" w14:paraId="10CDCF07" w14:textId="7F96CD0A">
      <w:pPr>
        <w:pStyle w:val="Normal"/>
        <w:spacing w:line="360" w:lineRule="auto"/>
        <w:jc w:val="both"/>
        <w:rPr>
          <w:rFonts w:ascii="Arial" w:hAnsi="Arial" w:eastAsia="Arial" w:cs="Arial"/>
          <w:i w:val="0"/>
          <w:iCs w:val="0"/>
          <w:color w:val="auto"/>
          <w:sz w:val="24"/>
          <w:szCs w:val="24"/>
          <w:u w:val="none"/>
        </w:rPr>
      </w:pPr>
      <w:r w:rsidRPr="71EC2CD3" w:rsidR="77E58462">
        <w:rPr>
          <w:rFonts w:ascii="Arial" w:hAnsi="Arial" w:eastAsia="Arial" w:cs="Arial"/>
          <w:i w:val="0"/>
          <w:iCs w:val="0"/>
          <w:color w:val="auto"/>
          <w:sz w:val="24"/>
          <w:szCs w:val="24"/>
          <w:u w:val="none"/>
        </w:rPr>
        <w:t xml:space="preserve">Siraj- Blatchford et al. (2005) contend that </w:t>
      </w:r>
      <w:r w:rsidRPr="71EC2CD3" w:rsidR="42FBA0E7">
        <w:rPr>
          <w:rFonts w:ascii="Arial" w:hAnsi="Arial" w:eastAsia="Arial" w:cs="Arial"/>
          <w:i w:val="0"/>
          <w:iCs w:val="0"/>
          <w:color w:val="auto"/>
          <w:sz w:val="24"/>
          <w:szCs w:val="24"/>
          <w:u w:val="none"/>
        </w:rPr>
        <w:t>assessment is the product of observing, recording and documenting</w:t>
      </w:r>
      <w:r w:rsidRPr="71EC2CD3" w:rsidR="4027F503">
        <w:rPr>
          <w:rFonts w:ascii="Arial" w:hAnsi="Arial" w:eastAsia="Arial" w:cs="Arial"/>
          <w:i w:val="0"/>
          <w:iCs w:val="0"/>
          <w:color w:val="auto"/>
          <w:sz w:val="24"/>
          <w:szCs w:val="24"/>
          <w:u w:val="none"/>
        </w:rPr>
        <w:t xml:space="preserve"> children’s activities and how they do them, they explain that assessments </w:t>
      </w:r>
      <w:r w:rsidRPr="71EC2CD3" w:rsidR="22914829">
        <w:rPr>
          <w:rFonts w:ascii="Arial" w:hAnsi="Arial" w:eastAsia="Arial" w:cs="Arial"/>
          <w:i w:val="0"/>
          <w:iCs w:val="0"/>
          <w:color w:val="auto"/>
          <w:sz w:val="24"/>
          <w:szCs w:val="24"/>
          <w:u w:val="none"/>
        </w:rPr>
        <w:t xml:space="preserve">supply the information that helps with educational decisions that affect the child. </w:t>
      </w:r>
    </w:p>
    <w:p w:rsidR="44B0EC5F" w:rsidP="71EC2CD3" w:rsidRDefault="44B0EC5F" w14:paraId="1FC12DD8" w14:textId="1879FCE0">
      <w:pPr>
        <w:pStyle w:val="Normal"/>
        <w:spacing w:line="360" w:lineRule="auto"/>
        <w:jc w:val="both"/>
        <w:rPr>
          <w:rFonts w:ascii="Arial" w:hAnsi="Arial" w:eastAsia="Arial" w:cs="Arial"/>
          <w:i w:val="0"/>
          <w:iCs w:val="0"/>
          <w:color w:val="auto"/>
          <w:sz w:val="24"/>
          <w:szCs w:val="24"/>
          <w:u w:val="none"/>
        </w:rPr>
      </w:pPr>
      <w:r w:rsidRPr="71EC2CD3" w:rsidR="44B0EC5F">
        <w:rPr>
          <w:rFonts w:ascii="Arial" w:hAnsi="Arial" w:eastAsia="Arial" w:cs="Arial"/>
          <w:i w:val="0"/>
          <w:iCs w:val="0"/>
          <w:color w:val="auto"/>
          <w:sz w:val="24"/>
          <w:szCs w:val="24"/>
          <w:u w:val="none"/>
        </w:rPr>
        <w:t xml:space="preserve">The WAG (2011) suggest that there was a child development assessment profile known as ‘on-entry assessment’ this was to determine a baseline assessment of the child within six weeks of them </w:t>
      </w:r>
      <w:proofErr w:type="gramStart"/>
      <w:r w:rsidRPr="71EC2CD3" w:rsidR="44B0EC5F">
        <w:rPr>
          <w:rFonts w:ascii="Arial" w:hAnsi="Arial" w:eastAsia="Arial" w:cs="Arial"/>
          <w:i w:val="0"/>
          <w:iCs w:val="0"/>
          <w:color w:val="auto"/>
          <w:sz w:val="24"/>
          <w:szCs w:val="24"/>
          <w:u w:val="none"/>
        </w:rPr>
        <w:t>entering into</w:t>
      </w:r>
      <w:proofErr w:type="gramEnd"/>
      <w:r w:rsidRPr="71EC2CD3" w:rsidR="44B0EC5F">
        <w:rPr>
          <w:rFonts w:ascii="Arial" w:hAnsi="Arial" w:eastAsia="Arial" w:cs="Arial"/>
          <w:i w:val="0"/>
          <w:iCs w:val="0"/>
          <w:color w:val="auto"/>
          <w:sz w:val="24"/>
          <w:szCs w:val="24"/>
          <w:u w:val="none"/>
        </w:rPr>
        <w:t xml:space="preserve"> the Foundation Phase. This assessment will give a holistic view of the child using the six developmental areas that consist of the profile.</w:t>
      </w:r>
    </w:p>
    <w:p w:rsidR="669FD45F" w:rsidP="71EC2CD3" w:rsidRDefault="669FD45F" w14:paraId="1E65145F" w14:textId="5F24B88D">
      <w:pPr>
        <w:pStyle w:val="Normal"/>
        <w:spacing w:line="360" w:lineRule="auto"/>
        <w:jc w:val="both"/>
        <w:rPr>
          <w:rFonts w:ascii="Arial" w:hAnsi="Arial" w:eastAsia="Arial" w:cs="Arial"/>
          <w:b w:val="1"/>
          <w:bCs w:val="1"/>
          <w:i w:val="0"/>
          <w:iCs w:val="0"/>
          <w:color w:val="auto"/>
          <w:sz w:val="24"/>
          <w:szCs w:val="24"/>
          <w:u w:val="single"/>
        </w:rPr>
      </w:pPr>
      <w:r w:rsidRPr="71EC2CD3" w:rsidR="44B0EC5F">
        <w:rPr>
          <w:rFonts w:ascii="Arial" w:hAnsi="Arial" w:eastAsia="Arial" w:cs="Arial"/>
          <w:i w:val="0"/>
          <w:iCs w:val="0"/>
          <w:color w:val="auto"/>
          <w:sz w:val="24"/>
          <w:szCs w:val="24"/>
          <w:u w:val="none"/>
        </w:rPr>
        <w:t xml:space="preserve">However, Maynard et al. (2013) indicates that the Child Development Assessment Profile has now been withdrawn following concerns that it was not fit for purpose </w:t>
      </w:r>
      <w:r w:rsidRPr="71EC2CD3" w:rsidR="44B0EC5F">
        <w:rPr>
          <w:rFonts w:ascii="Arial" w:hAnsi="Arial" w:eastAsia="Arial" w:cs="Arial"/>
          <w:i w:val="0"/>
          <w:iCs w:val="0"/>
          <w:color w:val="auto"/>
          <w:sz w:val="24"/>
          <w:szCs w:val="24"/>
          <w:u w:val="none"/>
        </w:rPr>
        <w:t>and</w:t>
      </w:r>
      <w:r w:rsidRPr="71EC2CD3" w:rsidR="44B0EC5F">
        <w:rPr>
          <w:rFonts w:ascii="Arial" w:hAnsi="Arial" w:eastAsia="Arial" w:cs="Arial"/>
          <w:i w:val="0"/>
          <w:iCs w:val="0"/>
          <w:color w:val="auto"/>
          <w:sz w:val="24"/>
          <w:szCs w:val="24"/>
          <w:u w:val="none"/>
        </w:rPr>
        <w:t xml:space="preserve"> </w:t>
      </w:r>
      <w:r w:rsidRPr="71EC2CD3" w:rsidR="44B0EC5F">
        <w:rPr>
          <w:rFonts w:ascii="Arial" w:hAnsi="Arial" w:eastAsia="Arial" w:cs="Arial"/>
          <w:i w:val="0"/>
          <w:iCs w:val="0"/>
          <w:color w:val="auto"/>
          <w:sz w:val="24"/>
          <w:szCs w:val="24"/>
          <w:u w:val="none"/>
        </w:rPr>
        <w:t>because the length of time the assessments took.</w:t>
      </w:r>
      <w:r w:rsidRPr="71EC2CD3" w:rsidR="4BDEEB0D">
        <w:rPr>
          <w:rFonts w:ascii="Arial" w:hAnsi="Arial" w:eastAsia="Arial" w:cs="Arial"/>
          <w:i w:val="0"/>
          <w:iCs w:val="0"/>
          <w:color w:val="auto"/>
          <w:sz w:val="24"/>
          <w:szCs w:val="24"/>
          <w:u w:val="none"/>
        </w:rPr>
        <w:t xml:space="preserve"> Siraj et al. (2005) explains the </w:t>
      </w:r>
      <w:r w:rsidRPr="71EC2CD3" w:rsidR="39CBE748">
        <w:rPr>
          <w:rFonts w:ascii="Arial" w:hAnsi="Arial" w:eastAsia="Arial" w:cs="Arial"/>
          <w:i w:val="0"/>
          <w:iCs w:val="0"/>
          <w:color w:val="auto"/>
          <w:sz w:val="24"/>
          <w:szCs w:val="24"/>
          <w:u w:val="none"/>
        </w:rPr>
        <w:t>concerns</w:t>
      </w:r>
      <w:r w:rsidRPr="71EC2CD3" w:rsidR="4BDEEB0D">
        <w:rPr>
          <w:rFonts w:ascii="Arial" w:hAnsi="Arial" w:eastAsia="Arial" w:cs="Arial"/>
          <w:i w:val="0"/>
          <w:iCs w:val="0"/>
          <w:color w:val="auto"/>
          <w:sz w:val="24"/>
          <w:szCs w:val="24"/>
          <w:u w:val="none"/>
        </w:rPr>
        <w:t xml:space="preserve"> to be as followed;</w:t>
      </w:r>
      <w:r w:rsidRPr="71EC2CD3" w:rsidR="694F7AE1">
        <w:rPr>
          <w:rFonts w:ascii="Arial" w:hAnsi="Arial" w:eastAsia="Arial" w:cs="Arial"/>
          <w:i w:val="0"/>
          <w:iCs w:val="0"/>
          <w:color w:val="auto"/>
          <w:sz w:val="24"/>
          <w:szCs w:val="24"/>
          <w:u w:val="none"/>
        </w:rPr>
        <w:t xml:space="preserve"> </w:t>
      </w:r>
      <w:r w:rsidRPr="71EC2CD3" w:rsidR="6823DDB3">
        <w:rPr>
          <w:rFonts w:ascii="Arial" w:hAnsi="Arial" w:eastAsia="Arial" w:cs="Arial"/>
          <w:i w:val="0"/>
          <w:iCs w:val="0"/>
          <w:color w:val="auto"/>
          <w:sz w:val="24"/>
          <w:szCs w:val="24"/>
          <w:u w:val="none"/>
        </w:rPr>
        <w:t>F</w:t>
      </w:r>
      <w:r w:rsidRPr="71EC2CD3" w:rsidR="694F7AE1">
        <w:rPr>
          <w:rFonts w:ascii="Arial" w:hAnsi="Arial" w:eastAsia="Arial" w:cs="Arial"/>
          <w:i w:val="0"/>
          <w:iCs w:val="0"/>
          <w:color w:val="auto"/>
          <w:sz w:val="24"/>
          <w:szCs w:val="24"/>
          <w:u w:val="none"/>
        </w:rPr>
        <w:t>irs</w:t>
      </w:r>
      <w:r w:rsidRPr="71EC2CD3" w:rsidR="0088E78B">
        <w:rPr>
          <w:rFonts w:ascii="Arial" w:hAnsi="Arial" w:eastAsia="Arial" w:cs="Arial"/>
          <w:i w:val="0"/>
          <w:iCs w:val="0"/>
          <w:color w:val="auto"/>
          <w:sz w:val="24"/>
          <w:szCs w:val="24"/>
          <w:u w:val="none"/>
        </w:rPr>
        <w:t>t</w:t>
      </w:r>
      <w:r w:rsidRPr="71EC2CD3" w:rsidR="694F7AE1">
        <w:rPr>
          <w:rFonts w:ascii="Arial" w:hAnsi="Arial" w:eastAsia="Arial" w:cs="Arial"/>
          <w:i w:val="0"/>
          <w:iCs w:val="0"/>
          <w:color w:val="auto"/>
          <w:sz w:val="24"/>
          <w:szCs w:val="24"/>
          <w:u w:val="none"/>
        </w:rPr>
        <w:t>,</w:t>
      </w:r>
      <w:r w:rsidRPr="71EC2CD3" w:rsidR="4BDEEB0D">
        <w:rPr>
          <w:rFonts w:ascii="Arial" w:hAnsi="Arial" w:eastAsia="Arial" w:cs="Arial"/>
          <w:i w:val="0"/>
          <w:iCs w:val="0"/>
          <w:color w:val="auto"/>
          <w:sz w:val="24"/>
          <w:szCs w:val="24"/>
          <w:u w:val="none"/>
        </w:rPr>
        <w:t xml:space="preserve"> </w:t>
      </w:r>
      <w:r w:rsidRPr="71EC2CD3" w:rsidR="5A4A73F1">
        <w:rPr>
          <w:rFonts w:ascii="Arial" w:hAnsi="Arial" w:eastAsia="Arial" w:cs="Arial"/>
          <w:i w:val="0"/>
          <w:iCs w:val="0"/>
          <w:color w:val="auto"/>
          <w:sz w:val="24"/>
          <w:szCs w:val="24"/>
          <w:u w:val="none"/>
        </w:rPr>
        <w:t>d</w:t>
      </w:r>
      <w:r w:rsidRPr="71EC2CD3" w:rsidR="621A023E">
        <w:rPr>
          <w:rFonts w:ascii="Arial" w:hAnsi="Arial" w:eastAsia="Arial" w:cs="Arial"/>
          <w:i w:val="0"/>
          <w:iCs w:val="0"/>
          <w:color w:val="auto"/>
          <w:sz w:val="24"/>
          <w:szCs w:val="24"/>
          <w:u w:val="none"/>
        </w:rPr>
        <w:t>evelopmental age of the child on entry to the school, some children begin school at the age of four and other children five years of age</w:t>
      </w:r>
      <w:r w:rsidRPr="71EC2CD3" w:rsidR="64DA0638">
        <w:rPr>
          <w:rFonts w:ascii="Arial" w:hAnsi="Arial" w:eastAsia="Arial" w:cs="Arial"/>
          <w:i w:val="0"/>
          <w:iCs w:val="0"/>
          <w:color w:val="auto"/>
          <w:sz w:val="24"/>
          <w:szCs w:val="24"/>
          <w:u w:val="none"/>
        </w:rPr>
        <w:t>;</w:t>
      </w:r>
      <w:r w:rsidRPr="71EC2CD3" w:rsidR="74583E43">
        <w:rPr>
          <w:rFonts w:ascii="Arial" w:hAnsi="Arial" w:eastAsia="Arial" w:cs="Arial"/>
          <w:i w:val="0"/>
          <w:iCs w:val="0"/>
          <w:color w:val="auto"/>
          <w:sz w:val="24"/>
          <w:szCs w:val="24"/>
          <w:u w:val="none"/>
        </w:rPr>
        <w:t xml:space="preserve"> Second,</w:t>
      </w:r>
      <w:r w:rsidRPr="71EC2CD3" w:rsidR="64DA0638">
        <w:rPr>
          <w:rFonts w:ascii="Arial" w:hAnsi="Arial" w:eastAsia="Arial" w:cs="Arial"/>
          <w:i w:val="0"/>
          <w:iCs w:val="0"/>
          <w:color w:val="auto"/>
          <w:sz w:val="24"/>
          <w:szCs w:val="24"/>
          <w:u w:val="none"/>
        </w:rPr>
        <w:t xml:space="preserve"> </w:t>
      </w:r>
      <w:r w:rsidRPr="71EC2CD3" w:rsidR="3BE9301E">
        <w:rPr>
          <w:rFonts w:ascii="Arial" w:hAnsi="Arial" w:eastAsia="Arial" w:cs="Arial"/>
          <w:i w:val="0"/>
          <w:iCs w:val="0"/>
          <w:color w:val="auto"/>
          <w:sz w:val="24"/>
          <w:szCs w:val="24"/>
          <w:u w:val="none"/>
        </w:rPr>
        <w:t>e</w:t>
      </w:r>
      <w:r w:rsidRPr="71EC2CD3" w:rsidR="35323104">
        <w:rPr>
          <w:rFonts w:ascii="Arial" w:hAnsi="Arial" w:eastAsia="Arial" w:cs="Arial"/>
          <w:i w:val="0"/>
          <w:iCs w:val="0"/>
          <w:color w:val="auto"/>
          <w:sz w:val="24"/>
          <w:szCs w:val="24"/>
          <w:u w:val="none"/>
        </w:rPr>
        <w:t>arly labelling of children</w:t>
      </w:r>
      <w:r w:rsidRPr="71EC2CD3" w:rsidR="7F808A05">
        <w:rPr>
          <w:rFonts w:ascii="Arial" w:hAnsi="Arial" w:eastAsia="Arial" w:cs="Arial"/>
          <w:i w:val="0"/>
          <w:iCs w:val="0"/>
          <w:color w:val="auto"/>
          <w:sz w:val="24"/>
          <w:szCs w:val="24"/>
          <w:u w:val="none"/>
        </w:rPr>
        <w:t>;</w:t>
      </w:r>
      <w:r w:rsidRPr="71EC2CD3" w:rsidR="61088659">
        <w:rPr>
          <w:rFonts w:ascii="Arial" w:hAnsi="Arial" w:eastAsia="Arial" w:cs="Arial"/>
          <w:i w:val="0"/>
          <w:iCs w:val="0"/>
          <w:color w:val="auto"/>
          <w:sz w:val="24"/>
          <w:szCs w:val="24"/>
          <w:u w:val="none"/>
        </w:rPr>
        <w:t xml:space="preserve"> Third, </w:t>
      </w:r>
      <w:r w:rsidRPr="71EC2CD3" w:rsidR="35323104">
        <w:rPr>
          <w:rFonts w:ascii="Arial" w:hAnsi="Arial" w:eastAsia="Arial" w:cs="Arial"/>
          <w:i w:val="0"/>
          <w:iCs w:val="0"/>
          <w:color w:val="auto"/>
          <w:sz w:val="24"/>
          <w:szCs w:val="24"/>
          <w:u w:val="none"/>
        </w:rPr>
        <w:t>the practit</w:t>
      </w:r>
      <w:r w:rsidRPr="71EC2CD3" w:rsidR="523D2EFB">
        <w:rPr>
          <w:rFonts w:ascii="Arial" w:hAnsi="Arial" w:eastAsia="Arial" w:cs="Arial"/>
          <w:i w:val="0"/>
          <w:iCs w:val="0"/>
          <w:color w:val="auto"/>
          <w:sz w:val="24"/>
          <w:szCs w:val="24"/>
          <w:u w:val="none"/>
        </w:rPr>
        <w:t>i</w:t>
      </w:r>
      <w:r w:rsidRPr="71EC2CD3" w:rsidR="35323104">
        <w:rPr>
          <w:rFonts w:ascii="Arial" w:hAnsi="Arial" w:eastAsia="Arial" w:cs="Arial"/>
          <w:i w:val="0"/>
          <w:iCs w:val="0"/>
          <w:color w:val="auto"/>
          <w:sz w:val="24"/>
          <w:szCs w:val="24"/>
          <w:u w:val="none"/>
        </w:rPr>
        <w:t>oner who carries out the assessment has a lack of knowledge of the child</w:t>
      </w:r>
      <w:r w:rsidRPr="71EC2CD3" w:rsidR="386BBC46">
        <w:rPr>
          <w:rFonts w:ascii="Arial" w:hAnsi="Arial" w:eastAsia="Arial" w:cs="Arial"/>
          <w:i w:val="0"/>
          <w:iCs w:val="0"/>
          <w:color w:val="auto"/>
          <w:sz w:val="24"/>
          <w:szCs w:val="24"/>
          <w:u w:val="none"/>
        </w:rPr>
        <w:t xml:space="preserve">; </w:t>
      </w:r>
      <w:r w:rsidRPr="71EC2CD3" w:rsidR="70A4259C">
        <w:rPr>
          <w:rFonts w:ascii="Arial" w:hAnsi="Arial" w:eastAsia="Arial" w:cs="Arial"/>
          <w:i w:val="0"/>
          <w:iCs w:val="0"/>
          <w:color w:val="auto"/>
          <w:sz w:val="24"/>
          <w:szCs w:val="24"/>
          <w:u w:val="none"/>
        </w:rPr>
        <w:t xml:space="preserve">Fourth, </w:t>
      </w:r>
      <w:r w:rsidRPr="71EC2CD3" w:rsidR="69E3C95A">
        <w:rPr>
          <w:rFonts w:ascii="Arial" w:hAnsi="Arial" w:eastAsia="Arial" w:cs="Arial"/>
          <w:i w:val="0"/>
          <w:iCs w:val="0"/>
          <w:color w:val="auto"/>
          <w:sz w:val="24"/>
          <w:szCs w:val="24"/>
          <w:u w:val="none"/>
        </w:rPr>
        <w:t>g</w:t>
      </w:r>
      <w:r w:rsidRPr="71EC2CD3" w:rsidR="35323104">
        <w:rPr>
          <w:rFonts w:ascii="Arial" w:hAnsi="Arial" w:eastAsia="Arial" w:cs="Arial"/>
          <w:i w:val="0"/>
          <w:iCs w:val="0"/>
          <w:color w:val="auto"/>
          <w:sz w:val="24"/>
          <w:szCs w:val="24"/>
          <w:u w:val="none"/>
        </w:rPr>
        <w:t>ender bias, a proportion of assessments put boys at a disadvantage</w:t>
      </w:r>
      <w:r w:rsidRPr="71EC2CD3" w:rsidR="3EB6BCF2">
        <w:rPr>
          <w:rFonts w:ascii="Arial" w:hAnsi="Arial" w:eastAsia="Arial" w:cs="Arial"/>
          <w:i w:val="0"/>
          <w:iCs w:val="0"/>
          <w:color w:val="auto"/>
          <w:sz w:val="24"/>
          <w:szCs w:val="24"/>
          <w:u w:val="none"/>
        </w:rPr>
        <w:t xml:space="preserve">; </w:t>
      </w:r>
      <w:r w:rsidRPr="71EC2CD3" w:rsidR="6F288DB3">
        <w:rPr>
          <w:rFonts w:ascii="Arial" w:hAnsi="Arial" w:eastAsia="Arial" w:cs="Arial"/>
          <w:i w:val="0"/>
          <w:iCs w:val="0"/>
          <w:color w:val="auto"/>
          <w:sz w:val="24"/>
          <w:szCs w:val="24"/>
          <w:u w:val="none"/>
        </w:rPr>
        <w:t>Fifth, c</w:t>
      </w:r>
      <w:r w:rsidRPr="71EC2CD3" w:rsidR="6C4FCC93">
        <w:rPr>
          <w:rFonts w:ascii="Arial" w:hAnsi="Arial" w:eastAsia="Arial" w:cs="Arial"/>
          <w:i w:val="0"/>
          <w:iCs w:val="0"/>
          <w:color w:val="auto"/>
          <w:sz w:val="24"/>
          <w:szCs w:val="24"/>
          <w:u w:val="none"/>
        </w:rPr>
        <w:t>hildren may not have the same support in preparing them for their baseline assessments</w:t>
      </w:r>
      <w:r w:rsidRPr="71EC2CD3" w:rsidR="252AD43C">
        <w:rPr>
          <w:rFonts w:ascii="Arial" w:hAnsi="Arial" w:eastAsia="Arial" w:cs="Arial"/>
          <w:i w:val="0"/>
          <w:iCs w:val="0"/>
          <w:color w:val="auto"/>
          <w:sz w:val="24"/>
          <w:szCs w:val="24"/>
          <w:u w:val="none"/>
        </w:rPr>
        <w:t xml:space="preserve">; </w:t>
      </w:r>
      <w:r w:rsidRPr="71EC2CD3" w:rsidR="3FF69530">
        <w:rPr>
          <w:rFonts w:ascii="Arial" w:hAnsi="Arial" w:eastAsia="Arial" w:cs="Arial"/>
          <w:i w:val="0"/>
          <w:iCs w:val="0"/>
          <w:color w:val="auto"/>
          <w:sz w:val="24"/>
          <w:szCs w:val="24"/>
          <w:u w:val="none"/>
        </w:rPr>
        <w:t>and finally they</w:t>
      </w:r>
      <w:r w:rsidRPr="71EC2CD3" w:rsidR="6C4FCC93">
        <w:rPr>
          <w:rFonts w:ascii="Arial" w:hAnsi="Arial" w:eastAsia="Arial" w:cs="Arial"/>
          <w:i w:val="0"/>
          <w:iCs w:val="0"/>
          <w:color w:val="auto"/>
          <w:sz w:val="24"/>
          <w:szCs w:val="24"/>
          <w:u w:val="none"/>
        </w:rPr>
        <w:t xml:space="preserve"> explain that timing of baseline assessments is inappropriate as it is in the middle of the learning continuum. </w:t>
      </w:r>
      <w:r w:rsidRPr="71EC2CD3" w:rsidR="04F41DCB">
        <w:rPr>
          <w:rFonts w:ascii="Arial" w:hAnsi="Arial" w:eastAsia="Arial" w:cs="Arial"/>
          <w:i w:val="0"/>
          <w:iCs w:val="0"/>
          <w:color w:val="auto"/>
          <w:sz w:val="24"/>
          <w:szCs w:val="24"/>
          <w:u w:val="none"/>
        </w:rPr>
        <w:t xml:space="preserve"> </w:t>
      </w:r>
    </w:p>
    <w:p w:rsidR="78AFF070" w:rsidP="71EC2CD3" w:rsidRDefault="78AFF070" w14:paraId="37DB9ABE" w14:textId="496E81FC">
      <w:pPr>
        <w:pStyle w:val="Normal"/>
        <w:spacing w:line="360" w:lineRule="auto"/>
        <w:jc w:val="both"/>
        <w:rPr>
          <w:rFonts w:ascii="Arial" w:hAnsi="Arial" w:eastAsia="Arial" w:cs="Arial"/>
          <w:i w:val="0"/>
          <w:iCs w:val="0"/>
          <w:color w:val="auto"/>
          <w:sz w:val="24"/>
          <w:szCs w:val="24"/>
          <w:u w:val="none"/>
        </w:rPr>
      </w:pPr>
      <w:r w:rsidRPr="71EC2CD3" w:rsidR="6D9DACE7">
        <w:rPr>
          <w:rFonts w:ascii="Arial" w:hAnsi="Arial" w:eastAsia="Arial" w:cs="Arial"/>
          <w:i w:val="0"/>
          <w:iCs w:val="0"/>
          <w:color w:val="auto"/>
          <w:sz w:val="24"/>
          <w:szCs w:val="24"/>
          <w:u w:val="none"/>
        </w:rPr>
        <w:t xml:space="preserve">Hallam and Parsons (2013) suggest that </w:t>
      </w:r>
      <w:r w:rsidRPr="71EC2CD3" w:rsidR="31792C37">
        <w:rPr>
          <w:rFonts w:ascii="Arial" w:hAnsi="Arial" w:eastAsia="Arial" w:cs="Arial"/>
          <w:i w:val="0"/>
          <w:iCs w:val="0"/>
          <w:color w:val="auto"/>
          <w:sz w:val="24"/>
          <w:szCs w:val="24"/>
          <w:u w:val="none"/>
        </w:rPr>
        <w:t xml:space="preserve">In primary schools grouping children can be through several aspects; </w:t>
      </w:r>
      <w:r w:rsidRPr="71EC2CD3" w:rsidR="62B40045">
        <w:rPr>
          <w:rFonts w:ascii="Arial" w:hAnsi="Arial" w:eastAsia="Arial" w:cs="Arial"/>
          <w:i w:val="0"/>
          <w:iCs w:val="0"/>
          <w:color w:val="auto"/>
          <w:sz w:val="24"/>
          <w:szCs w:val="24"/>
          <w:u w:val="none"/>
        </w:rPr>
        <w:t>streaming (sorting children into different classes based on their abilities), setting (sorting children into classes in regards to their ability in particular su</w:t>
      </w:r>
      <w:r w:rsidRPr="71EC2CD3" w:rsidR="3E455F88">
        <w:rPr>
          <w:rFonts w:ascii="Arial" w:hAnsi="Arial" w:eastAsia="Arial" w:cs="Arial"/>
          <w:i w:val="0"/>
          <w:iCs w:val="0"/>
          <w:color w:val="auto"/>
          <w:sz w:val="24"/>
          <w:szCs w:val="24"/>
          <w:u w:val="none"/>
        </w:rPr>
        <w:t>b</w:t>
      </w:r>
      <w:r w:rsidRPr="71EC2CD3" w:rsidR="62B40045">
        <w:rPr>
          <w:rFonts w:ascii="Arial" w:hAnsi="Arial" w:eastAsia="Arial" w:cs="Arial"/>
          <w:i w:val="0"/>
          <w:iCs w:val="0"/>
          <w:color w:val="auto"/>
          <w:sz w:val="24"/>
          <w:szCs w:val="24"/>
          <w:u w:val="none"/>
        </w:rPr>
        <w:t>jects) and within the classr</w:t>
      </w:r>
      <w:r w:rsidRPr="71EC2CD3" w:rsidR="74A638A9">
        <w:rPr>
          <w:rFonts w:ascii="Arial" w:hAnsi="Arial" w:eastAsia="Arial" w:cs="Arial"/>
          <w:i w:val="0"/>
          <w:iCs w:val="0"/>
          <w:color w:val="auto"/>
          <w:sz w:val="24"/>
          <w:szCs w:val="24"/>
          <w:u w:val="none"/>
        </w:rPr>
        <w:t>oom grouping (grouping in the classroom  between abilities).</w:t>
      </w:r>
    </w:p>
    <w:p w:rsidR="78AFF070" w:rsidP="71EC2CD3" w:rsidRDefault="78AFF070" w14:paraId="488CDA08" w14:textId="060040A8">
      <w:pPr>
        <w:pStyle w:val="Normal"/>
        <w:spacing w:line="360" w:lineRule="auto"/>
        <w:jc w:val="both"/>
        <w:rPr>
          <w:rFonts w:ascii="Arial" w:hAnsi="Arial" w:eastAsia="Arial" w:cs="Arial"/>
          <w:i w:val="0"/>
          <w:iCs w:val="0"/>
          <w:color w:val="auto"/>
          <w:sz w:val="24"/>
          <w:szCs w:val="24"/>
          <w:u w:val="none"/>
        </w:rPr>
      </w:pPr>
      <w:r w:rsidRPr="71EC2CD3" w:rsidR="4F80907A">
        <w:rPr>
          <w:rFonts w:ascii="Arial" w:hAnsi="Arial" w:eastAsia="Arial" w:cs="Arial"/>
          <w:i w:val="0"/>
          <w:iCs w:val="0"/>
          <w:color w:val="auto"/>
          <w:sz w:val="24"/>
          <w:szCs w:val="24"/>
          <w:u w:val="none"/>
        </w:rPr>
        <w:t xml:space="preserve">They maintain that a study undertaken including 8,875 children in the </w:t>
      </w:r>
      <w:proofErr w:type="spellStart"/>
      <w:r w:rsidRPr="71EC2CD3" w:rsidR="4F80907A">
        <w:rPr>
          <w:rFonts w:ascii="Arial" w:hAnsi="Arial" w:eastAsia="Arial" w:cs="Arial"/>
          <w:i w:val="0"/>
          <w:iCs w:val="0"/>
          <w:color w:val="auto"/>
          <w:sz w:val="24"/>
          <w:szCs w:val="24"/>
          <w:u w:val="none"/>
        </w:rPr>
        <w:t>Mil</w:t>
      </w:r>
      <w:r w:rsidRPr="71EC2CD3" w:rsidR="0917817D">
        <w:rPr>
          <w:rFonts w:ascii="Arial" w:hAnsi="Arial" w:eastAsia="Arial" w:cs="Arial"/>
          <w:i w:val="0"/>
          <w:iCs w:val="0"/>
          <w:color w:val="auto"/>
          <w:sz w:val="24"/>
          <w:szCs w:val="24"/>
          <w:u w:val="none"/>
        </w:rPr>
        <w:t>l</w:t>
      </w:r>
      <w:r w:rsidRPr="71EC2CD3" w:rsidR="4F80907A">
        <w:rPr>
          <w:rFonts w:ascii="Arial" w:hAnsi="Arial" w:eastAsia="Arial" w:cs="Arial"/>
          <w:i w:val="0"/>
          <w:iCs w:val="0"/>
          <w:color w:val="auto"/>
          <w:sz w:val="24"/>
          <w:szCs w:val="24"/>
          <w:u w:val="none"/>
        </w:rPr>
        <w:t>enium</w:t>
      </w:r>
      <w:proofErr w:type="spellEnd"/>
      <w:r w:rsidRPr="71EC2CD3" w:rsidR="4F80907A">
        <w:rPr>
          <w:rFonts w:ascii="Arial" w:hAnsi="Arial" w:eastAsia="Arial" w:cs="Arial"/>
          <w:i w:val="0"/>
          <w:iCs w:val="0"/>
          <w:color w:val="auto"/>
          <w:sz w:val="24"/>
          <w:szCs w:val="24"/>
          <w:u w:val="none"/>
        </w:rPr>
        <w:t xml:space="preserve"> </w:t>
      </w:r>
      <w:r w:rsidRPr="71EC2CD3" w:rsidR="7BD9AC6C">
        <w:rPr>
          <w:rFonts w:ascii="Arial" w:hAnsi="Arial" w:eastAsia="Arial" w:cs="Arial"/>
          <w:i w:val="0"/>
          <w:iCs w:val="0"/>
          <w:color w:val="auto"/>
          <w:sz w:val="24"/>
          <w:szCs w:val="24"/>
          <w:u w:val="none"/>
        </w:rPr>
        <w:t>C</w:t>
      </w:r>
      <w:r w:rsidRPr="71EC2CD3" w:rsidR="4F80907A">
        <w:rPr>
          <w:rFonts w:ascii="Arial" w:hAnsi="Arial" w:eastAsia="Arial" w:cs="Arial"/>
          <w:i w:val="0"/>
          <w:iCs w:val="0"/>
          <w:color w:val="auto"/>
          <w:sz w:val="24"/>
          <w:szCs w:val="24"/>
          <w:u w:val="none"/>
        </w:rPr>
        <w:t xml:space="preserve">ohort </w:t>
      </w:r>
      <w:r w:rsidRPr="71EC2CD3" w:rsidR="07AD0A2A">
        <w:rPr>
          <w:rFonts w:ascii="Arial" w:hAnsi="Arial" w:eastAsia="Arial" w:cs="Arial"/>
          <w:i w:val="0"/>
          <w:iCs w:val="0"/>
          <w:color w:val="auto"/>
          <w:sz w:val="24"/>
          <w:szCs w:val="24"/>
          <w:u w:val="none"/>
        </w:rPr>
        <w:t>St</w:t>
      </w:r>
      <w:r w:rsidRPr="71EC2CD3" w:rsidR="4F80907A">
        <w:rPr>
          <w:rFonts w:ascii="Arial" w:hAnsi="Arial" w:eastAsia="Arial" w:cs="Arial"/>
          <w:i w:val="0"/>
          <w:iCs w:val="0"/>
          <w:color w:val="auto"/>
          <w:sz w:val="24"/>
          <w:szCs w:val="24"/>
          <w:u w:val="none"/>
        </w:rPr>
        <w:t xml:space="preserve">udy </w:t>
      </w:r>
      <w:r w:rsidRPr="71EC2CD3" w:rsidR="566EBF45">
        <w:rPr>
          <w:rFonts w:ascii="Arial" w:hAnsi="Arial" w:eastAsia="Arial" w:cs="Arial"/>
          <w:i w:val="0"/>
          <w:iCs w:val="0"/>
          <w:color w:val="auto"/>
          <w:sz w:val="24"/>
          <w:szCs w:val="24"/>
          <w:u w:val="none"/>
        </w:rPr>
        <w:t xml:space="preserve">implied that 25.8% of children </w:t>
      </w:r>
      <w:r w:rsidRPr="71EC2CD3" w:rsidR="566EBF45">
        <w:rPr>
          <w:rFonts w:ascii="Arial" w:hAnsi="Arial" w:eastAsia="Arial" w:cs="Arial"/>
          <w:i w:val="0"/>
          <w:iCs w:val="0"/>
          <w:color w:val="auto"/>
          <w:sz w:val="24"/>
          <w:szCs w:val="24"/>
          <w:u w:val="none"/>
        </w:rPr>
        <w:t>in  year</w:t>
      </w:r>
      <w:r w:rsidRPr="71EC2CD3" w:rsidR="566EBF45">
        <w:rPr>
          <w:rFonts w:ascii="Arial" w:hAnsi="Arial" w:eastAsia="Arial" w:cs="Arial"/>
          <w:i w:val="0"/>
          <w:iCs w:val="0"/>
          <w:color w:val="auto"/>
          <w:sz w:val="24"/>
          <w:szCs w:val="24"/>
          <w:u w:val="none"/>
        </w:rPr>
        <w:t xml:space="preserve"> 2 in school settings were set into a group for literacy and mathematics however, 11.2%</w:t>
      </w:r>
      <w:r w:rsidRPr="71EC2CD3" w:rsidR="03F8865F">
        <w:rPr>
          <w:rFonts w:ascii="Arial" w:hAnsi="Arial" w:eastAsia="Arial" w:cs="Arial"/>
          <w:i w:val="0"/>
          <w:iCs w:val="0"/>
          <w:color w:val="auto"/>
          <w:sz w:val="24"/>
          <w:szCs w:val="24"/>
          <w:u w:val="none"/>
        </w:rPr>
        <w:t xml:space="preserve"> of children were set in </w:t>
      </w:r>
      <w:r w:rsidRPr="71EC2CD3" w:rsidR="4BE24E06">
        <w:rPr>
          <w:rFonts w:ascii="Arial" w:hAnsi="Arial" w:eastAsia="Arial" w:cs="Arial"/>
          <w:i w:val="0"/>
          <w:iCs w:val="0"/>
          <w:color w:val="auto"/>
          <w:sz w:val="24"/>
          <w:szCs w:val="24"/>
          <w:u w:val="none"/>
        </w:rPr>
        <w:t>eit</w:t>
      </w:r>
      <w:r w:rsidRPr="71EC2CD3" w:rsidR="03F8865F">
        <w:rPr>
          <w:rFonts w:ascii="Arial" w:hAnsi="Arial" w:eastAsia="Arial" w:cs="Arial"/>
          <w:i w:val="0"/>
          <w:iCs w:val="0"/>
          <w:color w:val="auto"/>
          <w:sz w:val="24"/>
          <w:szCs w:val="24"/>
          <w:u w:val="none"/>
        </w:rPr>
        <w:t xml:space="preserve">her literacy or mathematics alone. </w:t>
      </w:r>
    </w:p>
    <w:p w:rsidR="78AFF070" w:rsidP="71EC2CD3" w:rsidRDefault="78AFF070" w14:paraId="19BCF2B1" w14:textId="45556B74">
      <w:pPr>
        <w:pStyle w:val="Normal"/>
        <w:spacing w:line="360" w:lineRule="auto"/>
        <w:jc w:val="both"/>
        <w:rPr>
          <w:rFonts w:ascii="Arial" w:hAnsi="Arial" w:eastAsia="Arial" w:cs="Arial"/>
          <w:i w:val="0"/>
          <w:iCs w:val="0"/>
          <w:color w:val="auto"/>
          <w:sz w:val="24"/>
          <w:szCs w:val="24"/>
          <w:u w:val="none"/>
        </w:rPr>
      </w:pPr>
      <w:r w:rsidRPr="71EC2CD3" w:rsidR="03F8865F">
        <w:rPr>
          <w:rFonts w:ascii="Arial" w:hAnsi="Arial" w:eastAsia="Arial" w:cs="Arial"/>
          <w:i w:val="0"/>
          <w:iCs w:val="0"/>
          <w:color w:val="auto"/>
          <w:sz w:val="24"/>
          <w:szCs w:val="24"/>
          <w:u w:val="none"/>
        </w:rPr>
        <w:t xml:space="preserve">The research maintained that children in the ‘lower’ sets were seen to be </w:t>
      </w:r>
      <w:r w:rsidRPr="71EC2CD3" w:rsidR="0D7A491E">
        <w:rPr>
          <w:rFonts w:ascii="Arial" w:hAnsi="Arial" w:eastAsia="Arial" w:cs="Arial"/>
          <w:i w:val="0"/>
          <w:iCs w:val="0"/>
          <w:color w:val="auto"/>
          <w:sz w:val="24"/>
          <w:szCs w:val="24"/>
          <w:u w:val="none"/>
        </w:rPr>
        <w:t xml:space="preserve">more boys than girls, be part of a long-term single parent household, were living in or had experienced poverty, </w:t>
      </w:r>
      <w:r w:rsidRPr="71EC2CD3" w:rsidR="212314DC">
        <w:rPr>
          <w:rFonts w:ascii="Arial" w:hAnsi="Arial" w:eastAsia="Arial" w:cs="Arial"/>
          <w:i w:val="0"/>
          <w:iCs w:val="0"/>
          <w:color w:val="auto"/>
          <w:sz w:val="24"/>
          <w:szCs w:val="24"/>
          <w:u w:val="none"/>
        </w:rPr>
        <w:t xml:space="preserve">and were part of families where the mother had qualifications lower than NVQ3. </w:t>
      </w:r>
      <w:r w:rsidRPr="71EC2CD3" w:rsidR="5FB7DDB6">
        <w:rPr>
          <w:rFonts w:ascii="Arial" w:hAnsi="Arial" w:eastAsia="Arial" w:cs="Arial"/>
          <w:i w:val="0"/>
          <w:iCs w:val="0"/>
          <w:color w:val="auto"/>
          <w:sz w:val="24"/>
          <w:szCs w:val="24"/>
          <w:u w:val="none"/>
        </w:rPr>
        <w:t xml:space="preserve">And that the season the child was born had an impact on whether they were in a ‘higher’ or ‘lower’ set. </w:t>
      </w:r>
    </w:p>
    <w:p w:rsidR="78AFF070" w:rsidP="71EC2CD3" w:rsidRDefault="78AFF070" w14:paraId="49A4C651" w14:textId="3AF0528B">
      <w:pPr>
        <w:pStyle w:val="Normal"/>
        <w:spacing w:line="360" w:lineRule="auto"/>
        <w:jc w:val="both"/>
        <w:rPr>
          <w:rFonts w:ascii="Arial" w:hAnsi="Arial" w:eastAsia="Arial" w:cs="Arial"/>
          <w:i w:val="0"/>
          <w:iCs w:val="0"/>
          <w:color w:val="auto"/>
          <w:sz w:val="24"/>
          <w:szCs w:val="24"/>
          <w:u w:val="none"/>
        </w:rPr>
      </w:pPr>
      <w:r w:rsidRPr="71EC2CD3" w:rsidR="7BF9D75D">
        <w:rPr>
          <w:rFonts w:ascii="Arial" w:hAnsi="Arial" w:eastAsia="Arial" w:cs="Arial"/>
          <w:i w:val="0"/>
          <w:iCs w:val="0"/>
          <w:color w:val="auto"/>
          <w:sz w:val="24"/>
          <w:szCs w:val="24"/>
          <w:u w:val="none"/>
        </w:rPr>
        <w:t xml:space="preserve">Hallam and </w:t>
      </w:r>
      <w:proofErr w:type="spellStart"/>
      <w:r w:rsidRPr="71EC2CD3" w:rsidR="7BF9D75D">
        <w:rPr>
          <w:rFonts w:ascii="Arial" w:hAnsi="Arial" w:eastAsia="Arial" w:cs="Arial"/>
          <w:i w:val="0"/>
          <w:iCs w:val="0"/>
          <w:color w:val="auto"/>
          <w:sz w:val="24"/>
          <w:szCs w:val="24"/>
          <w:u w:val="none"/>
        </w:rPr>
        <w:t>Iresto</w:t>
      </w:r>
      <w:r w:rsidRPr="71EC2CD3" w:rsidR="7FE5E98F">
        <w:rPr>
          <w:rFonts w:ascii="Arial" w:hAnsi="Arial" w:eastAsia="Arial" w:cs="Arial"/>
          <w:i w:val="0"/>
          <w:iCs w:val="0"/>
          <w:color w:val="auto"/>
          <w:sz w:val="24"/>
          <w:szCs w:val="24"/>
          <w:u w:val="none"/>
        </w:rPr>
        <w:t>n</w:t>
      </w:r>
      <w:proofErr w:type="spellEnd"/>
      <w:r w:rsidRPr="71EC2CD3" w:rsidR="7FE5E98F">
        <w:rPr>
          <w:rFonts w:ascii="Arial" w:hAnsi="Arial" w:eastAsia="Arial" w:cs="Arial"/>
          <w:i w:val="0"/>
          <w:iCs w:val="0"/>
          <w:color w:val="auto"/>
          <w:sz w:val="24"/>
          <w:szCs w:val="24"/>
          <w:u w:val="none"/>
        </w:rPr>
        <w:t xml:space="preserve"> (</w:t>
      </w:r>
      <w:r w:rsidRPr="71EC2CD3" w:rsidR="7BF9D75D">
        <w:rPr>
          <w:rFonts w:ascii="Arial" w:hAnsi="Arial" w:eastAsia="Arial" w:cs="Arial"/>
          <w:i w:val="0"/>
          <w:iCs w:val="0"/>
          <w:color w:val="auto"/>
          <w:sz w:val="24"/>
          <w:szCs w:val="24"/>
          <w:u w:val="none"/>
        </w:rPr>
        <w:t>2006</w:t>
      </w:r>
      <w:r w:rsidRPr="71EC2CD3" w:rsidR="229E8442">
        <w:rPr>
          <w:rFonts w:ascii="Arial" w:hAnsi="Arial" w:eastAsia="Arial" w:cs="Arial"/>
          <w:i w:val="0"/>
          <w:iCs w:val="0"/>
          <w:color w:val="auto"/>
          <w:sz w:val="24"/>
          <w:szCs w:val="24"/>
          <w:u w:val="none"/>
        </w:rPr>
        <w:t>)</w:t>
      </w:r>
      <w:r w:rsidRPr="71EC2CD3" w:rsidR="7BF9D75D">
        <w:rPr>
          <w:rFonts w:ascii="Arial" w:hAnsi="Arial" w:eastAsia="Arial" w:cs="Arial"/>
          <w:i w:val="0"/>
          <w:iCs w:val="0"/>
          <w:color w:val="auto"/>
          <w:sz w:val="24"/>
          <w:szCs w:val="24"/>
          <w:u w:val="none"/>
        </w:rPr>
        <w:t xml:space="preserve">; Hallam, </w:t>
      </w:r>
      <w:proofErr w:type="spellStart"/>
      <w:r w:rsidRPr="71EC2CD3" w:rsidR="7BF9D75D">
        <w:rPr>
          <w:rFonts w:ascii="Arial" w:hAnsi="Arial" w:eastAsia="Arial" w:cs="Arial"/>
          <w:i w:val="0"/>
          <w:iCs w:val="0"/>
          <w:color w:val="auto"/>
          <w:sz w:val="24"/>
          <w:szCs w:val="24"/>
          <w:u w:val="none"/>
        </w:rPr>
        <w:t>Ireston</w:t>
      </w:r>
      <w:proofErr w:type="spellEnd"/>
      <w:r w:rsidRPr="71EC2CD3" w:rsidR="7BF9D75D">
        <w:rPr>
          <w:rFonts w:ascii="Arial" w:hAnsi="Arial" w:eastAsia="Arial" w:cs="Arial"/>
          <w:i w:val="0"/>
          <w:iCs w:val="0"/>
          <w:color w:val="auto"/>
          <w:sz w:val="24"/>
          <w:szCs w:val="24"/>
          <w:u w:val="none"/>
        </w:rPr>
        <w:t xml:space="preserve"> and Davies, </w:t>
      </w:r>
      <w:r w:rsidRPr="71EC2CD3" w:rsidR="116BCB4C">
        <w:rPr>
          <w:rFonts w:ascii="Arial" w:hAnsi="Arial" w:eastAsia="Arial" w:cs="Arial"/>
          <w:i w:val="0"/>
          <w:iCs w:val="0"/>
          <w:color w:val="auto"/>
          <w:sz w:val="24"/>
          <w:szCs w:val="24"/>
          <w:u w:val="none"/>
        </w:rPr>
        <w:t>(</w:t>
      </w:r>
      <w:r w:rsidRPr="71EC2CD3" w:rsidR="7BF9D75D">
        <w:rPr>
          <w:rFonts w:ascii="Arial" w:hAnsi="Arial" w:eastAsia="Arial" w:cs="Arial"/>
          <w:i w:val="0"/>
          <w:iCs w:val="0"/>
          <w:color w:val="auto"/>
          <w:sz w:val="24"/>
          <w:szCs w:val="24"/>
          <w:u w:val="none"/>
        </w:rPr>
        <w:t>2002</w:t>
      </w:r>
      <w:r w:rsidRPr="71EC2CD3" w:rsidR="40625B6E">
        <w:rPr>
          <w:rFonts w:ascii="Arial" w:hAnsi="Arial" w:eastAsia="Arial" w:cs="Arial"/>
          <w:i w:val="0"/>
          <w:iCs w:val="0"/>
          <w:color w:val="auto"/>
          <w:sz w:val="24"/>
          <w:szCs w:val="24"/>
          <w:u w:val="none"/>
        </w:rPr>
        <w:t>)</w:t>
      </w:r>
      <w:r w:rsidRPr="71EC2CD3" w:rsidR="7BF9D75D">
        <w:rPr>
          <w:rFonts w:ascii="Arial" w:hAnsi="Arial" w:eastAsia="Arial" w:cs="Arial"/>
          <w:i w:val="0"/>
          <w:iCs w:val="0"/>
          <w:color w:val="auto"/>
          <w:sz w:val="24"/>
          <w:szCs w:val="24"/>
          <w:u w:val="none"/>
        </w:rPr>
        <w:t>, cited in Ha</w:t>
      </w:r>
      <w:r w:rsidRPr="71EC2CD3" w:rsidR="088BB122">
        <w:rPr>
          <w:rFonts w:ascii="Arial" w:hAnsi="Arial" w:eastAsia="Arial" w:cs="Arial"/>
          <w:i w:val="0"/>
          <w:iCs w:val="0"/>
          <w:color w:val="auto"/>
          <w:sz w:val="24"/>
          <w:szCs w:val="24"/>
          <w:u w:val="none"/>
        </w:rPr>
        <w:t xml:space="preserve">llam and Parson, </w:t>
      </w:r>
      <w:r w:rsidRPr="71EC2CD3" w:rsidR="1DAADA03">
        <w:rPr>
          <w:rFonts w:ascii="Arial" w:hAnsi="Arial" w:eastAsia="Arial" w:cs="Arial"/>
          <w:i w:val="0"/>
          <w:iCs w:val="0"/>
          <w:color w:val="auto"/>
          <w:sz w:val="24"/>
          <w:szCs w:val="24"/>
          <w:u w:val="none"/>
        </w:rPr>
        <w:t>(</w:t>
      </w:r>
      <w:r w:rsidRPr="71EC2CD3" w:rsidR="088BB122">
        <w:rPr>
          <w:rFonts w:ascii="Arial" w:hAnsi="Arial" w:eastAsia="Arial" w:cs="Arial"/>
          <w:i w:val="0"/>
          <w:iCs w:val="0"/>
          <w:color w:val="auto"/>
          <w:sz w:val="24"/>
          <w:szCs w:val="24"/>
          <w:u w:val="none"/>
        </w:rPr>
        <w:t>2013</w:t>
      </w:r>
      <w:r w:rsidRPr="71EC2CD3" w:rsidR="6F0C0621">
        <w:rPr>
          <w:rFonts w:ascii="Arial" w:hAnsi="Arial" w:eastAsia="Arial" w:cs="Arial"/>
          <w:i w:val="0"/>
          <w:iCs w:val="0"/>
          <w:color w:val="auto"/>
          <w:sz w:val="24"/>
          <w:szCs w:val="24"/>
          <w:u w:val="none"/>
        </w:rPr>
        <w:t>)</w:t>
      </w:r>
      <w:r w:rsidRPr="71EC2CD3" w:rsidR="088BB122">
        <w:rPr>
          <w:rFonts w:ascii="Arial" w:hAnsi="Arial" w:eastAsia="Arial" w:cs="Arial"/>
          <w:i w:val="0"/>
          <w:iCs w:val="0"/>
          <w:color w:val="auto"/>
          <w:sz w:val="24"/>
          <w:szCs w:val="24"/>
          <w:u w:val="none"/>
        </w:rPr>
        <w:t xml:space="preserve"> maintain </w:t>
      </w:r>
      <w:r w:rsidRPr="71EC2CD3" w:rsidR="0E6481D3">
        <w:rPr>
          <w:rFonts w:ascii="Arial" w:hAnsi="Arial" w:eastAsia="Arial" w:cs="Arial"/>
          <w:i w:val="0"/>
          <w:iCs w:val="0"/>
          <w:color w:val="auto"/>
          <w:sz w:val="24"/>
          <w:szCs w:val="24"/>
          <w:u w:val="none"/>
        </w:rPr>
        <w:t>that students view setting as a way of enabling them to have work that is appropriate and suited to their needs, however, this is supported more by the students in the</w:t>
      </w:r>
      <w:r w:rsidRPr="71EC2CD3" w:rsidR="74E8DCDA">
        <w:rPr>
          <w:rFonts w:ascii="Arial" w:hAnsi="Arial" w:eastAsia="Arial" w:cs="Arial"/>
          <w:i w:val="0"/>
          <w:iCs w:val="0"/>
          <w:color w:val="auto"/>
          <w:sz w:val="24"/>
          <w:szCs w:val="24"/>
          <w:u w:val="none"/>
        </w:rPr>
        <w:t xml:space="preserve"> higher sets, than the lower sets. </w:t>
      </w:r>
    </w:p>
    <w:p w:rsidR="78AFF070" w:rsidP="71EC2CD3" w:rsidRDefault="78AFF070" w14:paraId="1C9C9A2E" w14:textId="649D8F7A">
      <w:pPr>
        <w:pStyle w:val="Normal"/>
        <w:spacing w:line="360" w:lineRule="auto"/>
        <w:jc w:val="both"/>
        <w:rPr>
          <w:rFonts w:ascii="Arial" w:hAnsi="Arial" w:eastAsia="Arial" w:cs="Arial"/>
          <w:i w:val="0"/>
          <w:iCs w:val="0"/>
          <w:color w:val="auto"/>
          <w:sz w:val="24"/>
          <w:szCs w:val="24"/>
          <w:u w:val="none"/>
        </w:rPr>
      </w:pPr>
      <w:r w:rsidRPr="71EC2CD3" w:rsidR="74E8DCDA">
        <w:rPr>
          <w:rFonts w:ascii="Arial" w:hAnsi="Arial" w:eastAsia="Arial" w:cs="Arial"/>
          <w:i w:val="0"/>
          <w:iCs w:val="0"/>
          <w:color w:val="auto"/>
          <w:sz w:val="24"/>
          <w:szCs w:val="24"/>
          <w:u w:val="none"/>
        </w:rPr>
        <w:t xml:space="preserve">However, Whitburn (2001) who has been researching the progress of over 1000 students at key stage 2 in mathematics, </w:t>
      </w:r>
      <w:r w:rsidRPr="71EC2CD3" w:rsidR="0EDDED7B">
        <w:rPr>
          <w:rFonts w:ascii="Arial" w:hAnsi="Arial" w:eastAsia="Arial" w:cs="Arial"/>
          <w:i w:val="0"/>
          <w:iCs w:val="0"/>
          <w:color w:val="auto"/>
          <w:sz w:val="24"/>
          <w:szCs w:val="24"/>
          <w:u w:val="none"/>
        </w:rPr>
        <w:t xml:space="preserve">established that even with the same teaching materials being used in the a classroom of mixed abilities the research shows that test results indicate </w:t>
      </w:r>
      <w:r w:rsidRPr="71EC2CD3" w:rsidR="4A365BF0">
        <w:rPr>
          <w:rFonts w:ascii="Arial" w:hAnsi="Arial" w:eastAsia="Arial" w:cs="Arial"/>
          <w:i w:val="0"/>
          <w:iCs w:val="0"/>
          <w:color w:val="auto"/>
          <w:sz w:val="24"/>
          <w:szCs w:val="24"/>
          <w:u w:val="none"/>
        </w:rPr>
        <w:t xml:space="preserve">an improved result to those classes that were taught in sets. He explains that ‘mixed ability classes benefitted the less able students and </w:t>
      </w:r>
      <w:r w:rsidRPr="71EC2CD3" w:rsidR="1010EA11">
        <w:rPr>
          <w:rFonts w:ascii="Arial" w:hAnsi="Arial" w:eastAsia="Arial" w:cs="Arial"/>
          <w:i w:val="0"/>
          <w:iCs w:val="0"/>
          <w:color w:val="auto"/>
          <w:sz w:val="24"/>
          <w:szCs w:val="24"/>
          <w:u w:val="none"/>
        </w:rPr>
        <w:t xml:space="preserve">supported that </w:t>
      </w:r>
      <w:r w:rsidRPr="71EC2CD3" w:rsidR="1010EA11">
        <w:rPr>
          <w:rFonts w:ascii="Arial" w:hAnsi="Arial" w:eastAsia="Arial" w:cs="Arial"/>
          <w:i w:val="0"/>
          <w:iCs w:val="0"/>
          <w:color w:val="auto"/>
          <w:sz w:val="24"/>
          <w:szCs w:val="24"/>
          <w:u w:val="none"/>
        </w:rPr>
        <w:t xml:space="preserve">the more able students did not suffer’ (Whitburn, 2001, cited in Hallam and Parson, 2013). </w:t>
      </w:r>
    </w:p>
    <w:p w:rsidR="32AAE9E1" w:rsidP="71EC2CD3" w:rsidRDefault="32AAE9E1" w14:paraId="6B48550E" w14:textId="4070A40A">
      <w:pPr>
        <w:pStyle w:val="Normal"/>
        <w:spacing w:line="360" w:lineRule="auto"/>
        <w:jc w:val="both"/>
        <w:rPr>
          <w:rFonts w:ascii="Arial" w:hAnsi="Arial" w:eastAsia="Arial" w:cs="Arial"/>
          <w:i w:val="0"/>
          <w:iCs w:val="0"/>
          <w:color w:val="auto"/>
          <w:sz w:val="24"/>
          <w:szCs w:val="24"/>
          <w:u w:val="none"/>
        </w:rPr>
      </w:pPr>
      <w:r w:rsidRPr="71EC2CD3" w:rsidR="5FE9085C">
        <w:rPr>
          <w:rFonts w:ascii="Arial" w:hAnsi="Arial" w:eastAsia="Arial" w:cs="Arial"/>
          <w:i w:val="0"/>
          <w:iCs w:val="0"/>
          <w:color w:val="auto"/>
          <w:sz w:val="24"/>
          <w:szCs w:val="24"/>
          <w:u w:val="none"/>
        </w:rPr>
        <w:t xml:space="preserve">BBC (2017) suggest that a headteacher has encouraged grouping by </w:t>
      </w:r>
      <w:r w:rsidRPr="71EC2CD3" w:rsidR="5FE9085C">
        <w:rPr>
          <w:rFonts w:ascii="Arial" w:hAnsi="Arial" w:eastAsia="Arial" w:cs="Arial"/>
          <w:i w:val="0"/>
          <w:iCs w:val="0"/>
          <w:color w:val="auto"/>
          <w:sz w:val="24"/>
          <w:szCs w:val="24"/>
          <w:u w:val="none"/>
        </w:rPr>
        <w:t>maint</w:t>
      </w:r>
      <w:r w:rsidRPr="71EC2CD3" w:rsidR="2C77508E">
        <w:rPr>
          <w:rFonts w:ascii="Arial" w:hAnsi="Arial" w:eastAsia="Arial" w:cs="Arial"/>
          <w:i w:val="0"/>
          <w:iCs w:val="0"/>
          <w:color w:val="auto"/>
          <w:sz w:val="24"/>
          <w:szCs w:val="24"/>
          <w:u w:val="none"/>
        </w:rPr>
        <w:t>a</w:t>
      </w:r>
      <w:r w:rsidRPr="71EC2CD3" w:rsidR="5FE9085C">
        <w:rPr>
          <w:rFonts w:ascii="Arial" w:hAnsi="Arial" w:eastAsia="Arial" w:cs="Arial"/>
          <w:i w:val="0"/>
          <w:iCs w:val="0"/>
          <w:color w:val="auto"/>
          <w:sz w:val="24"/>
          <w:szCs w:val="24"/>
          <w:u w:val="none"/>
        </w:rPr>
        <w:t>ining</w:t>
      </w:r>
      <w:r w:rsidRPr="71EC2CD3" w:rsidR="5FE9085C">
        <w:rPr>
          <w:rFonts w:ascii="Arial" w:hAnsi="Arial" w:eastAsia="Arial" w:cs="Arial"/>
          <w:i w:val="0"/>
          <w:iCs w:val="0"/>
          <w:color w:val="auto"/>
          <w:sz w:val="24"/>
          <w:szCs w:val="24"/>
          <w:u w:val="none"/>
        </w:rPr>
        <w:t xml:space="preserve"> that the more able children get bored </w:t>
      </w:r>
      <w:r w:rsidRPr="71EC2CD3" w:rsidR="68AFF73A">
        <w:rPr>
          <w:rFonts w:ascii="Arial" w:hAnsi="Arial" w:eastAsia="Arial" w:cs="Arial"/>
          <w:i w:val="0"/>
          <w:iCs w:val="0"/>
          <w:color w:val="auto"/>
          <w:sz w:val="24"/>
          <w:szCs w:val="24"/>
          <w:u w:val="none"/>
        </w:rPr>
        <w:t xml:space="preserve">and frustrating with activities not challenging them enough and that the less able children get left behind. </w:t>
      </w:r>
    </w:p>
    <w:p w:rsidR="6F45AB00" w:rsidP="71EC2CD3" w:rsidRDefault="6F45AB00" w14:paraId="69D7E664" w14:textId="2949B265">
      <w:pPr>
        <w:pStyle w:val="Normal"/>
        <w:spacing w:line="360" w:lineRule="auto"/>
        <w:jc w:val="both"/>
        <w:rPr>
          <w:rFonts w:ascii="Arial" w:hAnsi="Arial" w:eastAsia="Arial" w:cs="Arial"/>
          <w:i w:val="0"/>
          <w:iCs w:val="0"/>
          <w:color w:val="auto"/>
          <w:sz w:val="24"/>
          <w:szCs w:val="24"/>
          <w:u w:val="none"/>
        </w:rPr>
      </w:pPr>
      <w:r w:rsidRPr="71EC2CD3" w:rsidR="7AE469BD">
        <w:rPr>
          <w:rFonts w:ascii="Arial" w:hAnsi="Arial" w:eastAsia="Arial" w:cs="Arial"/>
          <w:i w:val="0"/>
          <w:iCs w:val="0"/>
          <w:color w:val="auto"/>
          <w:sz w:val="24"/>
          <w:szCs w:val="24"/>
          <w:u w:val="none"/>
        </w:rPr>
        <w:t xml:space="preserve">Power at al. (2019) however implies that evidence from the </w:t>
      </w:r>
      <w:r w:rsidRPr="71EC2CD3" w:rsidR="28BCAB7A">
        <w:rPr>
          <w:rFonts w:ascii="Arial" w:hAnsi="Arial" w:eastAsia="Arial" w:cs="Arial"/>
          <w:i w:val="0"/>
          <w:iCs w:val="0"/>
          <w:color w:val="auto"/>
          <w:sz w:val="24"/>
          <w:szCs w:val="24"/>
          <w:u w:val="none"/>
        </w:rPr>
        <w:t>W</w:t>
      </w:r>
      <w:r w:rsidRPr="71EC2CD3" w:rsidR="7AE469BD">
        <w:rPr>
          <w:rFonts w:ascii="Arial" w:hAnsi="Arial" w:eastAsia="Arial" w:cs="Arial"/>
          <w:i w:val="0"/>
          <w:iCs w:val="0"/>
          <w:color w:val="auto"/>
          <w:sz w:val="24"/>
          <w:szCs w:val="24"/>
          <w:u w:val="none"/>
        </w:rPr>
        <w:t xml:space="preserve">ales </w:t>
      </w:r>
      <w:r w:rsidRPr="71EC2CD3" w:rsidR="2D956220">
        <w:rPr>
          <w:rFonts w:ascii="Arial" w:hAnsi="Arial" w:eastAsia="Arial" w:cs="Arial"/>
          <w:i w:val="0"/>
          <w:iCs w:val="0"/>
          <w:color w:val="auto"/>
          <w:sz w:val="24"/>
          <w:szCs w:val="24"/>
          <w:u w:val="none"/>
        </w:rPr>
        <w:t>F</w:t>
      </w:r>
      <w:r w:rsidRPr="71EC2CD3" w:rsidR="7AE469BD">
        <w:rPr>
          <w:rFonts w:ascii="Arial" w:hAnsi="Arial" w:eastAsia="Arial" w:cs="Arial"/>
          <w:i w:val="0"/>
          <w:iCs w:val="0"/>
          <w:color w:val="auto"/>
          <w:sz w:val="24"/>
          <w:szCs w:val="24"/>
          <w:u w:val="none"/>
        </w:rPr>
        <w:t xml:space="preserve">oundation </w:t>
      </w:r>
      <w:r w:rsidRPr="71EC2CD3" w:rsidR="449018BB">
        <w:rPr>
          <w:rFonts w:ascii="Arial" w:hAnsi="Arial" w:eastAsia="Arial" w:cs="Arial"/>
          <w:i w:val="0"/>
          <w:iCs w:val="0"/>
          <w:color w:val="auto"/>
          <w:sz w:val="24"/>
          <w:szCs w:val="24"/>
          <w:u w:val="none"/>
        </w:rPr>
        <w:t>P</w:t>
      </w:r>
      <w:r w:rsidRPr="71EC2CD3" w:rsidR="7AE469BD">
        <w:rPr>
          <w:rFonts w:ascii="Arial" w:hAnsi="Arial" w:eastAsia="Arial" w:cs="Arial"/>
          <w:i w:val="0"/>
          <w:iCs w:val="0"/>
          <w:color w:val="auto"/>
          <w:sz w:val="24"/>
          <w:szCs w:val="24"/>
          <w:u w:val="none"/>
        </w:rPr>
        <w:t>hase policy maintain that the introduction of a child-centred ap</w:t>
      </w:r>
      <w:r w:rsidRPr="71EC2CD3" w:rsidR="5DBC9576">
        <w:rPr>
          <w:rFonts w:ascii="Arial" w:hAnsi="Arial" w:eastAsia="Arial" w:cs="Arial"/>
          <w:i w:val="0"/>
          <w:iCs w:val="0"/>
          <w:color w:val="auto"/>
          <w:sz w:val="24"/>
          <w:szCs w:val="24"/>
          <w:u w:val="none"/>
        </w:rPr>
        <w:t xml:space="preserve">proach to education has improved children’s wellbeing and learning outcomes in both schools and nursery settings. </w:t>
      </w:r>
      <w:r w:rsidRPr="71EC2CD3" w:rsidR="53C51FB8">
        <w:rPr>
          <w:rFonts w:ascii="Arial" w:hAnsi="Arial" w:eastAsia="Arial" w:cs="Arial"/>
          <w:i w:val="0"/>
          <w:iCs w:val="0"/>
          <w:color w:val="auto"/>
          <w:sz w:val="24"/>
          <w:szCs w:val="24"/>
          <w:u w:val="none"/>
        </w:rPr>
        <w:t>However</w:t>
      </w:r>
      <w:r w:rsidRPr="71EC2CD3" w:rsidR="05871980">
        <w:rPr>
          <w:rFonts w:ascii="Arial" w:hAnsi="Arial" w:eastAsia="Arial" w:cs="Arial"/>
          <w:i w:val="0"/>
          <w:iCs w:val="0"/>
          <w:color w:val="auto"/>
          <w:sz w:val="24"/>
          <w:szCs w:val="24"/>
          <w:u w:val="none"/>
        </w:rPr>
        <w:t>,</w:t>
      </w:r>
      <w:r w:rsidRPr="71EC2CD3" w:rsidR="53C51FB8">
        <w:rPr>
          <w:rFonts w:ascii="Arial" w:hAnsi="Arial" w:eastAsia="Arial" w:cs="Arial"/>
          <w:i w:val="0"/>
          <w:iCs w:val="0"/>
          <w:color w:val="auto"/>
          <w:sz w:val="24"/>
          <w:szCs w:val="24"/>
          <w:u w:val="none"/>
        </w:rPr>
        <w:t xml:space="preserve"> they also maintain that this implies greatly to the girls and learners that are in more advantaged settings. </w:t>
      </w:r>
      <w:r w:rsidRPr="71EC2CD3" w:rsidR="1CCBCD81">
        <w:rPr>
          <w:rFonts w:ascii="Arial" w:hAnsi="Arial" w:eastAsia="Arial" w:cs="Arial"/>
          <w:i w:val="0"/>
          <w:iCs w:val="0"/>
          <w:color w:val="auto"/>
          <w:sz w:val="24"/>
          <w:szCs w:val="24"/>
          <w:u w:val="none"/>
        </w:rPr>
        <w:t>M</w:t>
      </w:r>
      <w:r w:rsidRPr="71EC2CD3" w:rsidR="53C51FB8">
        <w:rPr>
          <w:rFonts w:ascii="Arial" w:hAnsi="Arial" w:eastAsia="Arial" w:cs="Arial"/>
          <w:i w:val="0"/>
          <w:iCs w:val="0"/>
          <w:color w:val="auto"/>
          <w:sz w:val="24"/>
          <w:szCs w:val="24"/>
          <w:u w:val="none"/>
        </w:rPr>
        <w:t>oreo</w:t>
      </w:r>
      <w:r w:rsidRPr="71EC2CD3" w:rsidR="1CCBCD81">
        <w:rPr>
          <w:rFonts w:ascii="Arial" w:hAnsi="Arial" w:eastAsia="Arial" w:cs="Arial"/>
          <w:i w:val="0"/>
          <w:iCs w:val="0"/>
          <w:color w:val="auto"/>
          <w:sz w:val="24"/>
          <w:szCs w:val="24"/>
          <w:u w:val="none"/>
        </w:rPr>
        <w:t xml:space="preserve">ver, suggesting that those who benefit the least from the child- centred approach to learning and outcomes being boys and the children in more disadvantaged settings. </w:t>
      </w:r>
      <w:r w:rsidRPr="71EC2CD3" w:rsidR="5AA0C8C4">
        <w:rPr>
          <w:rFonts w:ascii="Arial" w:hAnsi="Arial" w:eastAsia="Arial" w:cs="Arial"/>
          <w:i w:val="0"/>
          <w:iCs w:val="0"/>
          <w:color w:val="auto"/>
          <w:sz w:val="24"/>
          <w:szCs w:val="24"/>
          <w:u w:val="none"/>
        </w:rPr>
        <w:t>They maintain that in terms of gender this approach to learning has increased the attainment gap between girls and boys.</w:t>
      </w:r>
    </w:p>
    <w:p w:rsidR="6F45AB00" w:rsidP="71EC2CD3" w:rsidRDefault="6F45AB00" w14:paraId="56DAD788" w14:textId="7421663C">
      <w:pPr>
        <w:pStyle w:val="Normal"/>
        <w:spacing w:line="360" w:lineRule="auto"/>
        <w:jc w:val="both"/>
        <w:rPr>
          <w:rFonts w:ascii="Arial" w:hAnsi="Arial" w:eastAsia="Arial" w:cs="Arial"/>
          <w:i w:val="0"/>
          <w:iCs w:val="0"/>
          <w:color w:val="auto"/>
          <w:sz w:val="24"/>
          <w:szCs w:val="24"/>
          <w:u w:val="none"/>
        </w:rPr>
      </w:pPr>
      <w:r w:rsidRPr="71EC2CD3" w:rsidR="2A4876BF">
        <w:rPr>
          <w:rFonts w:ascii="Arial" w:hAnsi="Arial" w:eastAsia="Arial" w:cs="Arial"/>
          <w:i w:val="0"/>
          <w:iCs w:val="0"/>
          <w:color w:val="auto"/>
          <w:sz w:val="24"/>
          <w:szCs w:val="24"/>
          <w:u w:val="none"/>
        </w:rPr>
        <w:t xml:space="preserve">An article by the BBC (2017) suggests that many practitioners believe that children are aware of their grouping in sets and that this could cause an impact on the children’s </w:t>
      </w:r>
      <w:r w:rsidRPr="71EC2CD3" w:rsidR="142475FC">
        <w:rPr>
          <w:rFonts w:ascii="Arial" w:hAnsi="Arial" w:eastAsia="Arial" w:cs="Arial"/>
          <w:i w:val="0"/>
          <w:iCs w:val="0"/>
          <w:color w:val="auto"/>
          <w:sz w:val="24"/>
          <w:szCs w:val="24"/>
          <w:u w:val="none"/>
        </w:rPr>
        <w:t>self-confidence and behaviour as they are considering themselves to be labelled, practi</w:t>
      </w:r>
      <w:r w:rsidRPr="71EC2CD3" w:rsidR="30ADAEDA">
        <w:rPr>
          <w:rFonts w:ascii="Arial" w:hAnsi="Arial" w:eastAsia="Arial" w:cs="Arial"/>
          <w:i w:val="0"/>
          <w:iCs w:val="0"/>
          <w:color w:val="auto"/>
          <w:sz w:val="24"/>
          <w:szCs w:val="24"/>
          <w:u w:val="none"/>
        </w:rPr>
        <w:t>ti</w:t>
      </w:r>
      <w:r w:rsidRPr="71EC2CD3" w:rsidR="142475FC">
        <w:rPr>
          <w:rFonts w:ascii="Arial" w:hAnsi="Arial" w:eastAsia="Arial" w:cs="Arial"/>
          <w:i w:val="0"/>
          <w:iCs w:val="0"/>
          <w:color w:val="auto"/>
          <w:sz w:val="24"/>
          <w:szCs w:val="24"/>
          <w:u w:val="none"/>
        </w:rPr>
        <w:t>oners also stress that the limits on children’s learning could be a cause fo</w:t>
      </w:r>
      <w:r w:rsidRPr="71EC2CD3" w:rsidR="5A71A479">
        <w:rPr>
          <w:rFonts w:ascii="Arial" w:hAnsi="Arial" w:eastAsia="Arial" w:cs="Arial"/>
          <w:i w:val="0"/>
          <w:iCs w:val="0"/>
          <w:color w:val="auto"/>
          <w:sz w:val="24"/>
          <w:szCs w:val="24"/>
          <w:u w:val="none"/>
        </w:rPr>
        <w:t>r concern when grouping children. They also maintain that by grouping children this could pos</w:t>
      </w:r>
      <w:r w:rsidRPr="71EC2CD3" w:rsidR="156206FD">
        <w:rPr>
          <w:rFonts w:ascii="Arial" w:hAnsi="Arial" w:eastAsia="Arial" w:cs="Arial"/>
          <w:i w:val="0"/>
          <w:iCs w:val="0"/>
          <w:color w:val="auto"/>
          <w:sz w:val="24"/>
          <w:szCs w:val="24"/>
          <w:u w:val="none"/>
        </w:rPr>
        <w:t>s</w:t>
      </w:r>
      <w:r w:rsidRPr="71EC2CD3" w:rsidR="5A71A479">
        <w:rPr>
          <w:rFonts w:ascii="Arial" w:hAnsi="Arial" w:eastAsia="Arial" w:cs="Arial"/>
          <w:i w:val="0"/>
          <w:iCs w:val="0"/>
          <w:color w:val="auto"/>
          <w:sz w:val="24"/>
          <w:szCs w:val="24"/>
          <w:u w:val="none"/>
        </w:rPr>
        <w:t xml:space="preserve">ibly have a negative </w:t>
      </w:r>
      <w:r w:rsidRPr="71EC2CD3" w:rsidR="552B3E9C">
        <w:rPr>
          <w:rFonts w:ascii="Arial" w:hAnsi="Arial" w:eastAsia="Arial" w:cs="Arial"/>
          <w:i w:val="0"/>
          <w:iCs w:val="0"/>
          <w:color w:val="auto"/>
          <w:sz w:val="24"/>
          <w:szCs w:val="24"/>
          <w:u w:val="none"/>
        </w:rPr>
        <w:t>effect</w:t>
      </w:r>
      <w:r w:rsidRPr="71EC2CD3" w:rsidR="5A71A479">
        <w:rPr>
          <w:rFonts w:ascii="Arial" w:hAnsi="Arial" w:eastAsia="Arial" w:cs="Arial"/>
          <w:i w:val="0"/>
          <w:iCs w:val="0"/>
          <w:color w:val="auto"/>
          <w:sz w:val="24"/>
          <w:szCs w:val="24"/>
          <w:u w:val="none"/>
        </w:rPr>
        <w:t xml:space="preserve"> on children’s mental health which will be a cause for problems in mainta</w:t>
      </w:r>
      <w:r w:rsidRPr="71EC2CD3" w:rsidR="2FD41B9F">
        <w:rPr>
          <w:rFonts w:ascii="Arial" w:hAnsi="Arial" w:eastAsia="Arial" w:cs="Arial"/>
          <w:i w:val="0"/>
          <w:iCs w:val="0"/>
          <w:color w:val="auto"/>
          <w:sz w:val="24"/>
          <w:szCs w:val="24"/>
          <w:u w:val="none"/>
        </w:rPr>
        <w:t>in</w:t>
      </w:r>
      <w:r w:rsidRPr="71EC2CD3" w:rsidR="5A71A479">
        <w:rPr>
          <w:rFonts w:ascii="Arial" w:hAnsi="Arial" w:eastAsia="Arial" w:cs="Arial"/>
          <w:i w:val="0"/>
          <w:iCs w:val="0"/>
          <w:color w:val="auto"/>
          <w:sz w:val="24"/>
          <w:szCs w:val="24"/>
          <w:u w:val="none"/>
        </w:rPr>
        <w:t>ing</w:t>
      </w:r>
      <w:r w:rsidRPr="71EC2CD3" w:rsidR="5A71A479">
        <w:rPr>
          <w:rFonts w:ascii="Arial" w:hAnsi="Arial" w:eastAsia="Arial" w:cs="Arial"/>
          <w:i w:val="0"/>
          <w:iCs w:val="0"/>
          <w:color w:val="auto"/>
          <w:sz w:val="24"/>
          <w:szCs w:val="24"/>
          <w:u w:val="none"/>
        </w:rPr>
        <w:t xml:space="preserve"> a child’s </w:t>
      </w:r>
      <w:r w:rsidRPr="71EC2CD3" w:rsidR="7239B7CB">
        <w:rPr>
          <w:rFonts w:ascii="Arial" w:hAnsi="Arial" w:eastAsia="Arial" w:cs="Arial"/>
          <w:i w:val="0"/>
          <w:iCs w:val="0"/>
          <w:color w:val="auto"/>
          <w:sz w:val="24"/>
          <w:szCs w:val="24"/>
          <w:u w:val="none"/>
        </w:rPr>
        <w:t xml:space="preserve">health and wellbeing which has been noted in the four aspects of the new curriculum. </w:t>
      </w:r>
      <w:r w:rsidRPr="71EC2CD3" w:rsidR="1A09310E">
        <w:rPr>
          <w:rFonts w:ascii="Arial" w:hAnsi="Arial" w:eastAsia="Arial" w:cs="Arial"/>
          <w:i w:val="0"/>
          <w:iCs w:val="0"/>
          <w:color w:val="auto"/>
          <w:sz w:val="24"/>
          <w:szCs w:val="24"/>
          <w:u w:val="none"/>
        </w:rPr>
        <w:t>The article does however give both sides of an argument by ensuring that some practitioners encourage the need for grouping in early years and key stage 1, due to the pressures of assessment</w:t>
      </w:r>
      <w:r w:rsidRPr="71EC2CD3" w:rsidR="327E89D6">
        <w:rPr>
          <w:rFonts w:ascii="Arial" w:hAnsi="Arial" w:eastAsia="Arial" w:cs="Arial"/>
          <w:i w:val="0"/>
          <w:iCs w:val="0"/>
          <w:color w:val="auto"/>
          <w:sz w:val="24"/>
          <w:szCs w:val="24"/>
          <w:u w:val="none"/>
        </w:rPr>
        <w:t xml:space="preserve">s. </w:t>
      </w:r>
      <w:r w:rsidRPr="71EC2CD3" w:rsidR="327E89D6">
        <w:rPr>
          <w:rFonts w:ascii="Arial" w:hAnsi="Arial" w:eastAsia="Arial" w:cs="Arial"/>
          <w:i w:val="0"/>
          <w:iCs w:val="0"/>
          <w:color w:val="auto"/>
          <w:sz w:val="24"/>
          <w:szCs w:val="24"/>
          <w:u w:val="none"/>
        </w:rPr>
        <w:t>John Blake, head of education at the think tank policy exchange, cited in BBC (2017) also encourages grouping by explaining ‘if children need additional support to underst</w:t>
      </w:r>
      <w:r w:rsidRPr="71EC2CD3" w:rsidR="65254FD0">
        <w:rPr>
          <w:rFonts w:ascii="Arial" w:hAnsi="Arial" w:eastAsia="Arial" w:cs="Arial"/>
          <w:i w:val="0"/>
          <w:iCs w:val="0"/>
          <w:color w:val="auto"/>
          <w:sz w:val="24"/>
          <w:szCs w:val="24"/>
          <w:u w:val="none"/>
        </w:rPr>
        <w:t xml:space="preserve">and they key concepts of learning, then to give them the support needed to progress, grouping makes perfect sense’. </w:t>
      </w:r>
    </w:p>
    <w:p w:rsidR="557A8603" w:rsidP="71EC2CD3" w:rsidRDefault="557A8603" w14:paraId="5B286B26" w14:textId="57CAB234">
      <w:pPr>
        <w:pStyle w:val="Normal"/>
        <w:spacing w:line="360" w:lineRule="auto"/>
        <w:jc w:val="both"/>
        <w:rPr>
          <w:rFonts w:ascii="Arial" w:hAnsi="Arial" w:eastAsia="Arial" w:cs="Arial"/>
          <w:i w:val="0"/>
          <w:iCs w:val="0"/>
          <w:color w:val="auto"/>
          <w:sz w:val="24"/>
          <w:szCs w:val="24"/>
          <w:u w:val="none"/>
        </w:rPr>
      </w:pPr>
      <w:r w:rsidRPr="71EC2CD3" w:rsidR="72C8F944">
        <w:rPr>
          <w:rFonts w:ascii="Arial" w:hAnsi="Arial" w:eastAsia="Arial" w:cs="Arial"/>
          <w:i w:val="0"/>
          <w:iCs w:val="0"/>
          <w:color w:val="auto"/>
          <w:sz w:val="24"/>
          <w:szCs w:val="24"/>
          <w:u w:val="none"/>
        </w:rPr>
        <w:t xml:space="preserve">Thomas and McInnes (2017) maintain that influences in creating the </w:t>
      </w:r>
      <w:r w:rsidRPr="71EC2CD3" w:rsidR="42EDAA02">
        <w:rPr>
          <w:rFonts w:ascii="Arial" w:hAnsi="Arial" w:eastAsia="Arial" w:cs="Arial"/>
          <w:i w:val="0"/>
          <w:iCs w:val="0"/>
          <w:color w:val="auto"/>
          <w:sz w:val="24"/>
          <w:szCs w:val="24"/>
          <w:u w:val="none"/>
        </w:rPr>
        <w:t>F</w:t>
      </w:r>
      <w:r w:rsidRPr="71EC2CD3" w:rsidR="72C8F944">
        <w:rPr>
          <w:rFonts w:ascii="Arial" w:hAnsi="Arial" w:eastAsia="Arial" w:cs="Arial"/>
          <w:i w:val="0"/>
          <w:iCs w:val="0"/>
          <w:color w:val="auto"/>
          <w:sz w:val="24"/>
          <w:szCs w:val="24"/>
          <w:u w:val="none"/>
        </w:rPr>
        <w:t xml:space="preserve">oundation </w:t>
      </w:r>
      <w:r w:rsidRPr="71EC2CD3" w:rsidR="2A1B229B">
        <w:rPr>
          <w:rFonts w:ascii="Arial" w:hAnsi="Arial" w:eastAsia="Arial" w:cs="Arial"/>
          <w:i w:val="0"/>
          <w:iCs w:val="0"/>
          <w:color w:val="auto"/>
          <w:sz w:val="24"/>
          <w:szCs w:val="24"/>
          <w:u w:val="none"/>
        </w:rPr>
        <w:t>P</w:t>
      </w:r>
      <w:r w:rsidRPr="71EC2CD3" w:rsidR="72C8F944">
        <w:rPr>
          <w:rFonts w:ascii="Arial" w:hAnsi="Arial" w:eastAsia="Arial" w:cs="Arial"/>
          <w:i w:val="0"/>
          <w:iCs w:val="0"/>
          <w:color w:val="auto"/>
          <w:sz w:val="24"/>
          <w:szCs w:val="24"/>
          <w:u w:val="none"/>
        </w:rPr>
        <w:t xml:space="preserve">hase </w:t>
      </w:r>
      <w:r w:rsidRPr="71EC2CD3" w:rsidR="5A87B2CE">
        <w:rPr>
          <w:rFonts w:ascii="Arial" w:hAnsi="Arial" w:eastAsia="Arial" w:cs="Arial"/>
          <w:i w:val="0"/>
          <w:iCs w:val="0"/>
          <w:color w:val="auto"/>
          <w:sz w:val="24"/>
          <w:szCs w:val="24"/>
          <w:u w:val="none"/>
        </w:rPr>
        <w:t xml:space="preserve">for </w:t>
      </w:r>
      <w:r w:rsidRPr="71EC2CD3" w:rsidR="4F955A9E">
        <w:rPr>
          <w:rFonts w:ascii="Arial" w:hAnsi="Arial" w:eastAsia="Arial" w:cs="Arial"/>
          <w:i w:val="0"/>
          <w:iCs w:val="0"/>
          <w:color w:val="auto"/>
          <w:sz w:val="24"/>
          <w:szCs w:val="24"/>
          <w:u w:val="none"/>
        </w:rPr>
        <w:t>W</w:t>
      </w:r>
      <w:r w:rsidRPr="71EC2CD3" w:rsidR="5A87B2CE">
        <w:rPr>
          <w:rFonts w:ascii="Arial" w:hAnsi="Arial" w:eastAsia="Arial" w:cs="Arial"/>
          <w:i w:val="0"/>
          <w:iCs w:val="0"/>
          <w:color w:val="auto"/>
          <w:sz w:val="24"/>
          <w:szCs w:val="24"/>
          <w:u w:val="none"/>
        </w:rPr>
        <w:t xml:space="preserve">ales have been drawn upon from international perspectives such as Reggio Emelia and </w:t>
      </w:r>
      <w:proofErr w:type="spellStart"/>
      <w:r w:rsidRPr="71EC2CD3" w:rsidR="5A87B2CE">
        <w:rPr>
          <w:rFonts w:ascii="Arial" w:hAnsi="Arial" w:eastAsia="Arial" w:cs="Arial"/>
          <w:i w:val="0"/>
          <w:iCs w:val="0"/>
          <w:color w:val="auto"/>
          <w:sz w:val="24"/>
          <w:szCs w:val="24"/>
          <w:u w:val="none"/>
        </w:rPr>
        <w:t>Te</w:t>
      </w:r>
      <w:proofErr w:type="spellEnd"/>
      <w:r w:rsidRPr="71EC2CD3" w:rsidR="5A87B2CE">
        <w:rPr>
          <w:rFonts w:ascii="Arial" w:hAnsi="Arial" w:eastAsia="Arial" w:cs="Arial"/>
          <w:i w:val="0"/>
          <w:iCs w:val="0"/>
          <w:color w:val="auto"/>
          <w:sz w:val="24"/>
          <w:szCs w:val="24"/>
          <w:u w:val="none"/>
        </w:rPr>
        <w:t xml:space="preserve"> </w:t>
      </w:r>
      <w:proofErr w:type="spellStart"/>
      <w:r w:rsidRPr="71EC2CD3" w:rsidR="5A87B2CE">
        <w:rPr>
          <w:rFonts w:ascii="Arial" w:hAnsi="Arial" w:eastAsia="Arial" w:cs="Arial"/>
          <w:i w:val="0"/>
          <w:iCs w:val="0"/>
          <w:color w:val="auto"/>
          <w:sz w:val="24"/>
          <w:szCs w:val="24"/>
          <w:u w:val="none"/>
        </w:rPr>
        <w:t>Whariki</w:t>
      </w:r>
      <w:proofErr w:type="spellEnd"/>
      <w:r w:rsidRPr="71EC2CD3" w:rsidR="15DD9C6A">
        <w:rPr>
          <w:rFonts w:ascii="Arial" w:hAnsi="Arial" w:eastAsia="Arial" w:cs="Arial"/>
          <w:i w:val="0"/>
          <w:iCs w:val="0"/>
          <w:color w:val="auto"/>
          <w:sz w:val="24"/>
          <w:szCs w:val="24"/>
          <w:u w:val="none"/>
        </w:rPr>
        <w:t>.</w:t>
      </w:r>
    </w:p>
    <w:p w:rsidR="557A8603" w:rsidP="71EC2CD3" w:rsidRDefault="557A8603" w14:paraId="757B7E3C" w14:textId="4BD5C6FB">
      <w:pPr>
        <w:pStyle w:val="Normal"/>
        <w:spacing w:line="360" w:lineRule="auto"/>
        <w:jc w:val="both"/>
        <w:rPr>
          <w:rFonts w:ascii="Arial" w:hAnsi="Arial" w:eastAsia="Arial" w:cs="Arial"/>
          <w:i w:val="0"/>
          <w:iCs w:val="0"/>
          <w:color w:val="auto"/>
          <w:sz w:val="24"/>
          <w:szCs w:val="24"/>
          <w:u w:val="none"/>
        </w:rPr>
      </w:pPr>
      <w:r w:rsidRPr="71EC2CD3" w:rsidR="39CA41A3">
        <w:rPr>
          <w:rFonts w:ascii="Arial" w:hAnsi="Arial" w:eastAsia="Arial" w:cs="Arial"/>
          <w:i w:val="0"/>
          <w:iCs w:val="0"/>
          <w:color w:val="auto"/>
          <w:sz w:val="24"/>
          <w:szCs w:val="24"/>
          <w:u w:val="none"/>
        </w:rPr>
        <w:t>The</w:t>
      </w:r>
      <w:r w:rsidRPr="71EC2CD3" w:rsidR="1B296EBD">
        <w:rPr>
          <w:rFonts w:ascii="Arial" w:hAnsi="Arial" w:eastAsia="Arial" w:cs="Arial"/>
          <w:i w:val="0"/>
          <w:iCs w:val="0"/>
          <w:color w:val="auto"/>
          <w:sz w:val="24"/>
          <w:szCs w:val="24"/>
          <w:u w:val="none"/>
        </w:rPr>
        <w:t xml:space="preserve"> Foundation Phase </w:t>
      </w:r>
      <w:r w:rsidRPr="71EC2CD3" w:rsidR="39CA41A3">
        <w:rPr>
          <w:rFonts w:ascii="Arial" w:hAnsi="Arial" w:eastAsia="Arial" w:cs="Arial"/>
          <w:i w:val="0"/>
          <w:iCs w:val="0"/>
          <w:color w:val="auto"/>
          <w:sz w:val="24"/>
          <w:szCs w:val="24"/>
          <w:u w:val="none"/>
        </w:rPr>
        <w:t xml:space="preserve"> </w:t>
      </w:r>
      <w:r w:rsidRPr="71EC2CD3" w:rsidR="39CA41A3">
        <w:rPr>
          <w:rFonts w:ascii="Arial" w:hAnsi="Arial" w:eastAsia="Arial" w:cs="Arial"/>
          <w:i w:val="0"/>
          <w:iCs w:val="0"/>
          <w:color w:val="auto"/>
          <w:sz w:val="24"/>
          <w:szCs w:val="24"/>
          <w:u w:val="none"/>
        </w:rPr>
        <w:t xml:space="preserve">curriculum is parallel to Reggio Emelia’s </w:t>
      </w:r>
      <w:r w:rsidRPr="71EC2CD3" w:rsidR="6F6539E2">
        <w:rPr>
          <w:rFonts w:ascii="Arial" w:hAnsi="Arial" w:eastAsia="Arial" w:cs="Arial"/>
          <w:i w:val="0"/>
          <w:iCs w:val="0"/>
          <w:color w:val="auto"/>
          <w:sz w:val="24"/>
          <w:szCs w:val="24"/>
          <w:u w:val="none"/>
        </w:rPr>
        <w:t>approach</w:t>
      </w:r>
      <w:r w:rsidRPr="71EC2CD3" w:rsidR="39CA41A3">
        <w:rPr>
          <w:rFonts w:ascii="Arial" w:hAnsi="Arial" w:eastAsia="Arial" w:cs="Arial"/>
          <w:i w:val="0"/>
          <w:iCs w:val="0"/>
          <w:color w:val="auto"/>
          <w:sz w:val="24"/>
          <w:szCs w:val="24"/>
          <w:u w:val="none"/>
        </w:rPr>
        <w:t xml:space="preserve"> by; having a more holis</w:t>
      </w:r>
      <w:r w:rsidRPr="71EC2CD3" w:rsidR="17253CC9">
        <w:rPr>
          <w:rFonts w:ascii="Arial" w:hAnsi="Arial" w:eastAsia="Arial" w:cs="Arial"/>
          <w:i w:val="0"/>
          <w:iCs w:val="0"/>
          <w:color w:val="auto"/>
          <w:sz w:val="24"/>
          <w:szCs w:val="24"/>
          <w:u w:val="none"/>
        </w:rPr>
        <w:t xml:space="preserve">tic approach to teaching and learning, viewing the child at the centre of the curriculum, putting emphasis on the learners individual needs, maintaining </w:t>
      </w:r>
      <w:r w:rsidRPr="71EC2CD3" w:rsidR="71477AD9">
        <w:rPr>
          <w:rFonts w:ascii="Arial" w:hAnsi="Arial" w:eastAsia="Arial" w:cs="Arial"/>
          <w:i w:val="0"/>
          <w:iCs w:val="0"/>
          <w:color w:val="auto"/>
          <w:sz w:val="24"/>
          <w:szCs w:val="24"/>
          <w:u w:val="none"/>
        </w:rPr>
        <w:t xml:space="preserve">enabling environments for children to be able to develop, learning through play and ensuring easy access to resources for students to have a more independent </w:t>
      </w:r>
      <w:r w:rsidRPr="71EC2CD3" w:rsidR="34D1AB92">
        <w:rPr>
          <w:rFonts w:ascii="Arial" w:hAnsi="Arial" w:eastAsia="Arial" w:cs="Arial"/>
          <w:i w:val="0"/>
          <w:iCs w:val="0"/>
          <w:color w:val="auto"/>
          <w:sz w:val="24"/>
          <w:szCs w:val="24"/>
          <w:u w:val="none"/>
        </w:rPr>
        <w:t xml:space="preserve">lead in their own learning and also ensuring the partnership between adult and child in supporting development through experimental </w:t>
      </w:r>
      <w:r w:rsidRPr="71EC2CD3" w:rsidR="246B1DAF">
        <w:rPr>
          <w:rFonts w:ascii="Arial" w:hAnsi="Arial" w:eastAsia="Arial" w:cs="Arial"/>
          <w:i w:val="0"/>
          <w:iCs w:val="0"/>
          <w:color w:val="auto"/>
          <w:sz w:val="24"/>
          <w:szCs w:val="24"/>
          <w:u w:val="none"/>
        </w:rPr>
        <w:t xml:space="preserve">learning rather than imparting knowledge. </w:t>
      </w:r>
    </w:p>
    <w:p w:rsidR="557A8603" w:rsidP="71EC2CD3" w:rsidRDefault="557A8603" w14:paraId="466F0641" w14:textId="57272FD3">
      <w:pPr>
        <w:pStyle w:val="Normal"/>
        <w:spacing w:line="360" w:lineRule="auto"/>
        <w:jc w:val="both"/>
        <w:rPr>
          <w:rFonts w:ascii="Arial" w:hAnsi="Arial" w:eastAsia="Arial" w:cs="Arial"/>
          <w:i w:val="0"/>
          <w:iCs w:val="0"/>
          <w:color w:val="auto"/>
          <w:sz w:val="24"/>
          <w:szCs w:val="24"/>
          <w:u w:val="none"/>
        </w:rPr>
      </w:pPr>
      <w:r w:rsidRPr="71EC2CD3" w:rsidR="54A12956">
        <w:rPr>
          <w:rFonts w:ascii="Arial" w:hAnsi="Arial" w:eastAsia="Arial" w:cs="Arial"/>
          <w:i w:val="0"/>
          <w:iCs w:val="0"/>
          <w:color w:val="auto"/>
          <w:sz w:val="24"/>
          <w:szCs w:val="24"/>
          <w:u w:val="none"/>
        </w:rPr>
        <w:t xml:space="preserve">Wales </w:t>
      </w:r>
      <w:r w:rsidRPr="71EC2CD3" w:rsidR="246B1DAF">
        <w:rPr>
          <w:rFonts w:ascii="Arial" w:hAnsi="Arial" w:eastAsia="Arial" w:cs="Arial"/>
          <w:i w:val="0"/>
          <w:iCs w:val="0"/>
          <w:color w:val="auto"/>
          <w:sz w:val="24"/>
          <w:szCs w:val="24"/>
          <w:u w:val="none"/>
        </w:rPr>
        <w:t xml:space="preserve">has also implemented </w:t>
      </w:r>
      <w:proofErr w:type="spellStart"/>
      <w:r w:rsidRPr="71EC2CD3" w:rsidR="225C34DE">
        <w:rPr>
          <w:rFonts w:ascii="Arial" w:hAnsi="Arial" w:eastAsia="Arial" w:cs="Arial"/>
          <w:i w:val="0"/>
          <w:iCs w:val="0"/>
          <w:color w:val="auto"/>
          <w:sz w:val="24"/>
          <w:szCs w:val="24"/>
          <w:u w:val="none"/>
        </w:rPr>
        <w:t>T</w:t>
      </w:r>
      <w:r w:rsidRPr="71EC2CD3" w:rsidR="246B1DAF">
        <w:rPr>
          <w:rFonts w:ascii="Arial" w:hAnsi="Arial" w:eastAsia="Arial" w:cs="Arial"/>
          <w:i w:val="0"/>
          <w:iCs w:val="0"/>
          <w:color w:val="auto"/>
          <w:sz w:val="24"/>
          <w:szCs w:val="24"/>
          <w:u w:val="none"/>
        </w:rPr>
        <w:t>e</w:t>
      </w:r>
      <w:proofErr w:type="spellEnd"/>
      <w:r w:rsidRPr="71EC2CD3" w:rsidR="246B1DAF">
        <w:rPr>
          <w:rFonts w:ascii="Arial" w:hAnsi="Arial" w:eastAsia="Arial" w:cs="Arial"/>
          <w:i w:val="0"/>
          <w:iCs w:val="0"/>
          <w:color w:val="auto"/>
          <w:sz w:val="24"/>
          <w:szCs w:val="24"/>
          <w:u w:val="none"/>
        </w:rPr>
        <w:t xml:space="preserve"> </w:t>
      </w:r>
      <w:proofErr w:type="spellStart"/>
      <w:r w:rsidRPr="71EC2CD3" w:rsidR="044E3BE5">
        <w:rPr>
          <w:rFonts w:ascii="Arial" w:hAnsi="Arial" w:eastAsia="Arial" w:cs="Arial"/>
          <w:i w:val="0"/>
          <w:iCs w:val="0"/>
          <w:color w:val="auto"/>
          <w:sz w:val="24"/>
          <w:szCs w:val="24"/>
          <w:u w:val="none"/>
        </w:rPr>
        <w:t>W</w:t>
      </w:r>
      <w:r w:rsidRPr="71EC2CD3" w:rsidR="246B1DAF">
        <w:rPr>
          <w:rFonts w:ascii="Arial" w:hAnsi="Arial" w:eastAsia="Arial" w:cs="Arial"/>
          <w:i w:val="0"/>
          <w:iCs w:val="0"/>
          <w:color w:val="auto"/>
          <w:sz w:val="24"/>
          <w:szCs w:val="24"/>
          <w:u w:val="none"/>
        </w:rPr>
        <w:t>hariki’s</w:t>
      </w:r>
      <w:proofErr w:type="spellEnd"/>
      <w:r w:rsidRPr="71EC2CD3" w:rsidR="246B1DAF">
        <w:rPr>
          <w:rFonts w:ascii="Arial" w:hAnsi="Arial" w:eastAsia="Arial" w:cs="Arial"/>
          <w:i w:val="0"/>
          <w:iCs w:val="0"/>
          <w:color w:val="auto"/>
          <w:sz w:val="24"/>
          <w:szCs w:val="24"/>
          <w:u w:val="none"/>
        </w:rPr>
        <w:t xml:space="preserve"> appr</w:t>
      </w:r>
      <w:r w:rsidRPr="71EC2CD3" w:rsidR="581C39B7">
        <w:rPr>
          <w:rFonts w:ascii="Arial" w:hAnsi="Arial" w:eastAsia="Arial" w:cs="Arial"/>
          <w:i w:val="0"/>
          <w:iCs w:val="0"/>
          <w:color w:val="auto"/>
          <w:sz w:val="24"/>
          <w:szCs w:val="24"/>
          <w:u w:val="none"/>
        </w:rPr>
        <w:t>oa</w:t>
      </w:r>
      <w:r w:rsidRPr="71EC2CD3" w:rsidR="246B1DAF">
        <w:rPr>
          <w:rFonts w:ascii="Arial" w:hAnsi="Arial" w:eastAsia="Arial" w:cs="Arial"/>
          <w:i w:val="0"/>
          <w:iCs w:val="0"/>
          <w:color w:val="auto"/>
          <w:sz w:val="24"/>
          <w:szCs w:val="24"/>
          <w:u w:val="none"/>
        </w:rPr>
        <w:t>ches to the curriculum into their own by; ensuring that the planning of the curriculum is child</w:t>
      </w:r>
      <w:r w:rsidRPr="71EC2CD3" w:rsidR="734F1C49">
        <w:rPr>
          <w:rFonts w:ascii="Arial" w:hAnsi="Arial" w:eastAsia="Arial" w:cs="Arial"/>
          <w:i w:val="0"/>
          <w:iCs w:val="0"/>
          <w:color w:val="auto"/>
          <w:sz w:val="24"/>
          <w:szCs w:val="24"/>
          <w:u w:val="none"/>
        </w:rPr>
        <w:t xml:space="preserve">- centred, acknowledgement of parent as the child’s first educator, the importance of play and holistic inclusion in </w:t>
      </w:r>
      <w:r w:rsidRPr="71EC2CD3" w:rsidR="4F1A38C9">
        <w:rPr>
          <w:rFonts w:ascii="Arial" w:hAnsi="Arial" w:eastAsia="Arial" w:cs="Arial"/>
          <w:i w:val="0"/>
          <w:iCs w:val="0"/>
          <w:color w:val="auto"/>
          <w:sz w:val="24"/>
          <w:szCs w:val="24"/>
          <w:u w:val="none"/>
        </w:rPr>
        <w:t xml:space="preserve">learning and teaching and increased emphasis on the child’s emotional wellbeing and cultural identity. </w:t>
      </w:r>
    </w:p>
    <w:p w:rsidR="038DAE5B" w:rsidP="71EC2CD3" w:rsidRDefault="038DAE5B" w14:paraId="2D351743" w14:textId="5A4AD5BA">
      <w:pPr>
        <w:pStyle w:val="Normal"/>
        <w:spacing w:line="360" w:lineRule="auto"/>
        <w:jc w:val="both"/>
        <w:rPr>
          <w:rFonts w:ascii="Arial" w:hAnsi="Arial" w:eastAsia="Arial" w:cs="Arial"/>
          <w:i w:val="0"/>
          <w:iCs w:val="0"/>
          <w:color w:val="auto"/>
          <w:sz w:val="24"/>
          <w:szCs w:val="24"/>
          <w:u w:val="single"/>
        </w:rPr>
      </w:pPr>
      <w:r w:rsidRPr="71EC2CD3" w:rsidR="0C5FE873">
        <w:rPr>
          <w:rFonts w:ascii="Arial" w:hAnsi="Arial" w:eastAsia="Arial" w:cs="Arial"/>
          <w:i w:val="0"/>
          <w:iCs w:val="0"/>
          <w:color w:val="auto"/>
          <w:sz w:val="24"/>
          <w:szCs w:val="24"/>
          <w:u w:val="none"/>
        </w:rPr>
        <w:t xml:space="preserve">The WAG (2020) ‘supporting </w:t>
      </w:r>
      <w:r w:rsidRPr="71EC2CD3" w:rsidR="0C5FE873">
        <w:rPr>
          <w:rFonts w:ascii="Arial" w:hAnsi="Arial" w:eastAsia="Arial" w:cs="Arial"/>
          <w:i w:val="0"/>
          <w:iCs w:val="0"/>
          <w:color w:val="auto"/>
          <w:sz w:val="24"/>
          <w:szCs w:val="24"/>
          <w:u w:val="none"/>
        </w:rPr>
        <w:t>learners'</w:t>
      </w:r>
      <w:r w:rsidRPr="71EC2CD3" w:rsidR="0C5FE873">
        <w:rPr>
          <w:rFonts w:ascii="Arial" w:hAnsi="Arial" w:eastAsia="Arial" w:cs="Arial"/>
          <w:i w:val="0"/>
          <w:iCs w:val="0"/>
          <w:color w:val="auto"/>
          <w:sz w:val="24"/>
          <w:szCs w:val="24"/>
          <w:u w:val="none"/>
        </w:rPr>
        <w:t xml:space="preserve"> progression: assessment guidance’ maintains that t</w:t>
      </w:r>
      <w:r w:rsidRPr="71EC2CD3" w:rsidR="547BB900">
        <w:rPr>
          <w:rFonts w:ascii="Arial" w:hAnsi="Arial" w:eastAsia="Arial" w:cs="Arial"/>
          <w:i w:val="0"/>
          <w:iCs w:val="0"/>
          <w:color w:val="auto"/>
          <w:sz w:val="24"/>
          <w:szCs w:val="24"/>
          <w:u w:val="none"/>
        </w:rPr>
        <w:t xml:space="preserve">he New Curricula for 2022 will have three main roles in supporting children these being; </w:t>
      </w:r>
    </w:p>
    <w:p w:rsidR="038DAE5B" w:rsidP="71EC2CD3" w:rsidRDefault="038DAE5B" w14:paraId="2EAD5A8C" w14:textId="55DD20E5">
      <w:pPr>
        <w:pStyle w:val="Normal"/>
        <w:spacing w:line="360" w:lineRule="auto"/>
        <w:jc w:val="both"/>
        <w:rPr>
          <w:rFonts w:ascii="Arial" w:hAnsi="Arial" w:eastAsia="Arial" w:cs="Arial"/>
          <w:i w:val="0"/>
          <w:iCs w:val="0"/>
          <w:color w:val="auto"/>
          <w:sz w:val="24"/>
          <w:szCs w:val="24"/>
          <w:u w:val="none"/>
        </w:rPr>
      </w:pPr>
      <w:r w:rsidRPr="71EC2CD3" w:rsidR="547BB900">
        <w:rPr>
          <w:rFonts w:ascii="Arial" w:hAnsi="Arial" w:eastAsia="Arial" w:cs="Arial"/>
          <w:i w:val="0"/>
          <w:iCs w:val="0"/>
          <w:color w:val="auto"/>
          <w:sz w:val="24"/>
          <w:szCs w:val="24"/>
          <w:u w:val="none"/>
        </w:rPr>
        <w:t xml:space="preserve">To support children on an ongoing day to day basis, </w:t>
      </w:r>
      <w:r w:rsidRPr="71EC2CD3" w:rsidR="7456E788">
        <w:rPr>
          <w:rFonts w:ascii="Arial" w:hAnsi="Arial" w:eastAsia="Arial" w:cs="Arial"/>
          <w:i w:val="0"/>
          <w:iCs w:val="0"/>
          <w:color w:val="auto"/>
          <w:sz w:val="24"/>
          <w:szCs w:val="24"/>
          <w:u w:val="none"/>
        </w:rPr>
        <w:t>this should focus on the learner</w:t>
      </w:r>
      <w:r w:rsidRPr="71EC2CD3" w:rsidR="3B75122E">
        <w:rPr>
          <w:rFonts w:ascii="Arial" w:hAnsi="Arial" w:eastAsia="Arial" w:cs="Arial"/>
          <w:i w:val="0"/>
          <w:iCs w:val="0"/>
          <w:color w:val="auto"/>
          <w:sz w:val="24"/>
          <w:szCs w:val="24"/>
          <w:u w:val="none"/>
        </w:rPr>
        <w:t>’</w:t>
      </w:r>
      <w:r w:rsidRPr="71EC2CD3" w:rsidR="7456E788">
        <w:rPr>
          <w:rFonts w:ascii="Arial" w:hAnsi="Arial" w:eastAsia="Arial" w:cs="Arial"/>
          <w:i w:val="0"/>
          <w:iCs w:val="0"/>
          <w:color w:val="auto"/>
          <w:sz w:val="24"/>
          <w:szCs w:val="24"/>
          <w:u w:val="none"/>
        </w:rPr>
        <w:t xml:space="preserve">s strengths, achievements, areas for improvement and if </w:t>
      </w:r>
      <w:r w:rsidRPr="71EC2CD3" w:rsidR="47F4D190">
        <w:rPr>
          <w:rFonts w:ascii="Arial" w:hAnsi="Arial" w:eastAsia="Arial" w:cs="Arial"/>
          <w:i w:val="0"/>
          <w:iCs w:val="0"/>
          <w:color w:val="auto"/>
          <w:sz w:val="24"/>
          <w:szCs w:val="24"/>
          <w:u w:val="none"/>
        </w:rPr>
        <w:t>necessary,</w:t>
      </w:r>
      <w:r w:rsidRPr="71EC2CD3" w:rsidR="7456E788">
        <w:rPr>
          <w:rFonts w:ascii="Arial" w:hAnsi="Arial" w:eastAsia="Arial" w:cs="Arial"/>
          <w:i w:val="0"/>
          <w:iCs w:val="0"/>
          <w:color w:val="auto"/>
          <w:sz w:val="24"/>
          <w:szCs w:val="24"/>
          <w:u w:val="none"/>
        </w:rPr>
        <w:t xml:space="preserve"> any barriers to learning. This should be discussed with the learner</w:t>
      </w:r>
      <w:r w:rsidRPr="71EC2CD3" w:rsidR="7AD79371">
        <w:rPr>
          <w:rFonts w:ascii="Arial" w:hAnsi="Arial" w:eastAsia="Arial" w:cs="Arial"/>
          <w:i w:val="0"/>
          <w:iCs w:val="0"/>
          <w:color w:val="auto"/>
          <w:sz w:val="24"/>
          <w:szCs w:val="24"/>
          <w:u w:val="none"/>
        </w:rPr>
        <w:t xml:space="preserve"> to gain knowledge on how best to proceed in the future. This should be achieved by ensuring assessment in day to day </w:t>
      </w:r>
      <w:r w:rsidRPr="71EC2CD3" w:rsidR="3E98A824">
        <w:rPr>
          <w:rFonts w:ascii="Arial" w:hAnsi="Arial" w:eastAsia="Arial" w:cs="Arial"/>
          <w:i w:val="0"/>
          <w:iCs w:val="0"/>
          <w:color w:val="auto"/>
          <w:sz w:val="24"/>
          <w:szCs w:val="24"/>
          <w:u w:val="none"/>
        </w:rPr>
        <w:t xml:space="preserve">practice. This allows practitioners the ability to support all children on a day to day basis. </w:t>
      </w:r>
    </w:p>
    <w:p w:rsidR="038DAE5B" w:rsidP="71EC2CD3" w:rsidRDefault="038DAE5B" w14:paraId="24756295" w14:textId="2B2A53BC">
      <w:pPr>
        <w:pStyle w:val="Normal"/>
        <w:spacing w:line="360" w:lineRule="auto"/>
        <w:jc w:val="both"/>
        <w:rPr>
          <w:rFonts w:ascii="Arial" w:hAnsi="Arial" w:eastAsia="Arial" w:cs="Arial"/>
          <w:i w:val="0"/>
          <w:iCs w:val="0"/>
          <w:color w:val="auto"/>
          <w:sz w:val="24"/>
          <w:szCs w:val="24"/>
          <w:u w:val="none"/>
        </w:rPr>
      </w:pPr>
      <w:r w:rsidRPr="71EC2CD3" w:rsidR="4C01A820">
        <w:rPr>
          <w:rFonts w:ascii="Arial" w:hAnsi="Arial" w:eastAsia="Arial" w:cs="Arial"/>
          <w:i w:val="0"/>
          <w:iCs w:val="0"/>
          <w:color w:val="auto"/>
          <w:sz w:val="24"/>
          <w:szCs w:val="24"/>
          <w:u w:val="none"/>
        </w:rPr>
        <w:t xml:space="preserve">Identifying, capturing and reflecting on an </w:t>
      </w:r>
      <w:r w:rsidRPr="71EC2CD3" w:rsidR="4D88C7F9">
        <w:rPr>
          <w:rFonts w:ascii="Arial" w:hAnsi="Arial" w:eastAsia="Arial" w:cs="Arial"/>
          <w:i w:val="0"/>
          <w:iCs w:val="0"/>
          <w:color w:val="auto"/>
          <w:sz w:val="24"/>
          <w:szCs w:val="24"/>
          <w:u w:val="none"/>
        </w:rPr>
        <w:t>individual's</w:t>
      </w:r>
      <w:r w:rsidRPr="71EC2CD3" w:rsidR="4C01A820">
        <w:rPr>
          <w:rFonts w:ascii="Arial" w:hAnsi="Arial" w:eastAsia="Arial" w:cs="Arial"/>
          <w:i w:val="0"/>
          <w:iCs w:val="0"/>
          <w:color w:val="auto"/>
          <w:sz w:val="24"/>
          <w:szCs w:val="24"/>
          <w:u w:val="none"/>
        </w:rPr>
        <w:t xml:space="preserve"> progress in time; </w:t>
      </w:r>
      <w:r w:rsidRPr="71EC2CD3" w:rsidR="3568D572">
        <w:rPr>
          <w:rFonts w:ascii="Arial" w:hAnsi="Arial" w:eastAsia="Arial" w:cs="Arial"/>
          <w:i w:val="0"/>
          <w:iCs w:val="0"/>
          <w:color w:val="auto"/>
          <w:sz w:val="24"/>
          <w:szCs w:val="24"/>
          <w:u w:val="none"/>
        </w:rPr>
        <w:t>assessment should help practitioners understand the progress the child is making over time.</w:t>
      </w:r>
      <w:r w:rsidRPr="71EC2CD3" w:rsidR="73C0680B">
        <w:rPr>
          <w:rFonts w:ascii="Arial" w:hAnsi="Arial" w:eastAsia="Arial" w:cs="Arial"/>
          <w:i w:val="0"/>
          <w:iCs w:val="0"/>
          <w:color w:val="auto"/>
          <w:sz w:val="24"/>
          <w:szCs w:val="24"/>
          <w:u w:val="none"/>
        </w:rPr>
        <w:t xml:space="preserve"> Reflecting on children’s learning allows the practitioner to help plan the next process of their learning and encourage any support if needed to the child. This should include </w:t>
      </w:r>
      <w:r w:rsidRPr="71EC2CD3" w:rsidR="4F409585">
        <w:rPr>
          <w:rFonts w:ascii="Arial" w:hAnsi="Arial" w:eastAsia="Arial" w:cs="Arial"/>
          <w:i w:val="0"/>
          <w:iCs w:val="0"/>
          <w:color w:val="auto"/>
          <w:sz w:val="24"/>
          <w:szCs w:val="24"/>
          <w:u w:val="none"/>
        </w:rPr>
        <w:t>immediate next steps in helping the child progress and long</w:t>
      </w:r>
      <w:r w:rsidRPr="71EC2CD3" w:rsidR="7A52B023">
        <w:rPr>
          <w:rFonts w:ascii="Arial" w:hAnsi="Arial" w:eastAsia="Arial" w:cs="Arial"/>
          <w:i w:val="0"/>
          <w:iCs w:val="0"/>
          <w:color w:val="auto"/>
          <w:sz w:val="24"/>
          <w:szCs w:val="24"/>
          <w:u w:val="none"/>
        </w:rPr>
        <w:t>-</w:t>
      </w:r>
      <w:r w:rsidRPr="71EC2CD3" w:rsidR="4F409585">
        <w:rPr>
          <w:rFonts w:ascii="Arial" w:hAnsi="Arial" w:eastAsia="Arial" w:cs="Arial"/>
          <w:i w:val="0"/>
          <w:iCs w:val="0"/>
          <w:color w:val="auto"/>
          <w:sz w:val="24"/>
          <w:szCs w:val="24"/>
          <w:u w:val="none"/>
        </w:rPr>
        <w:t xml:space="preserve">term goals. </w:t>
      </w:r>
    </w:p>
    <w:p w:rsidR="038DAE5B" w:rsidP="71EC2CD3" w:rsidRDefault="038DAE5B" w14:paraId="7E787231" w14:textId="71B84A4E">
      <w:pPr>
        <w:pStyle w:val="Normal"/>
        <w:spacing w:line="360" w:lineRule="auto"/>
        <w:jc w:val="both"/>
        <w:rPr>
          <w:rFonts w:ascii="Arial" w:hAnsi="Arial" w:eastAsia="Arial" w:cs="Arial"/>
          <w:i w:val="0"/>
          <w:iCs w:val="0"/>
          <w:color w:val="auto"/>
          <w:sz w:val="24"/>
          <w:szCs w:val="24"/>
          <w:u w:val="single"/>
        </w:rPr>
      </w:pPr>
      <w:r w:rsidRPr="71EC2CD3" w:rsidR="019C5453">
        <w:rPr>
          <w:rFonts w:ascii="Arial" w:hAnsi="Arial" w:eastAsia="Arial" w:cs="Arial"/>
          <w:i w:val="0"/>
          <w:iCs w:val="0"/>
          <w:color w:val="auto"/>
          <w:sz w:val="24"/>
          <w:szCs w:val="24"/>
          <w:u w:val="none"/>
        </w:rPr>
        <w:t xml:space="preserve">Understanding group progression in order to reflect on practice; </w:t>
      </w:r>
      <w:r w:rsidRPr="71EC2CD3" w:rsidR="156A8767">
        <w:rPr>
          <w:rFonts w:ascii="Arial" w:hAnsi="Arial" w:eastAsia="Arial" w:cs="Arial"/>
          <w:i w:val="0"/>
          <w:iCs w:val="0"/>
          <w:color w:val="auto"/>
          <w:sz w:val="24"/>
          <w:szCs w:val="24"/>
          <w:u w:val="none"/>
        </w:rPr>
        <w:t xml:space="preserve">this allows practitioners and leaders to see whether specific groups are making progress, this should be used to identify areas that need to be improved and areas of </w:t>
      </w:r>
      <w:r w:rsidRPr="71EC2CD3" w:rsidR="4F1A2A24">
        <w:rPr>
          <w:rFonts w:ascii="Arial" w:hAnsi="Arial" w:eastAsia="Arial" w:cs="Arial"/>
          <w:i w:val="0"/>
          <w:iCs w:val="0"/>
          <w:color w:val="auto"/>
          <w:sz w:val="24"/>
          <w:szCs w:val="24"/>
          <w:u w:val="none"/>
        </w:rPr>
        <w:t>strength in both the school curriculum and practice including thought for how the needs of individuals are being me</w:t>
      </w:r>
      <w:r w:rsidRPr="71EC2CD3" w:rsidR="1DC6C9C5">
        <w:rPr>
          <w:rFonts w:ascii="Arial" w:hAnsi="Arial" w:eastAsia="Arial" w:cs="Arial"/>
          <w:i w:val="0"/>
          <w:iCs w:val="0"/>
          <w:color w:val="auto"/>
          <w:sz w:val="24"/>
          <w:szCs w:val="24"/>
          <w:u w:val="none"/>
        </w:rPr>
        <w:t>t. This is a means for schools to ensure their curriculum, the learning and teaching, help raise standa</w:t>
      </w:r>
      <w:r w:rsidRPr="71EC2CD3" w:rsidR="7D67C0EB">
        <w:rPr>
          <w:rFonts w:ascii="Arial" w:hAnsi="Arial" w:eastAsia="Arial" w:cs="Arial"/>
          <w:i w:val="0"/>
          <w:iCs w:val="0"/>
          <w:color w:val="auto"/>
          <w:sz w:val="24"/>
          <w:szCs w:val="24"/>
          <w:u w:val="none"/>
        </w:rPr>
        <w:t>rds and to also help improve attainment levels for children from disadvantaged backgrounds.</w:t>
      </w:r>
    </w:p>
    <w:p w:rsidR="038DAE5B" w:rsidP="71EC2CD3" w:rsidRDefault="038DAE5B" w14:paraId="59F09450" w14:textId="418281A3">
      <w:pPr>
        <w:pStyle w:val="Normal"/>
        <w:spacing w:line="360" w:lineRule="auto"/>
        <w:jc w:val="both"/>
        <w:rPr>
          <w:rFonts w:ascii="Arial" w:hAnsi="Arial" w:eastAsia="Arial" w:cs="Arial"/>
          <w:i w:val="0"/>
          <w:iCs w:val="0"/>
          <w:color w:val="auto"/>
          <w:sz w:val="24"/>
          <w:szCs w:val="24"/>
          <w:u w:val="single"/>
        </w:rPr>
      </w:pPr>
    </w:p>
    <w:p w:rsidR="038DAE5B" w:rsidP="71EC2CD3" w:rsidRDefault="038DAE5B" w14:paraId="53D75A1E" w14:textId="28CBE58F">
      <w:pPr>
        <w:pStyle w:val="Normal"/>
        <w:spacing w:line="360" w:lineRule="auto"/>
        <w:jc w:val="both"/>
        <w:rPr>
          <w:rFonts w:ascii="Arial" w:hAnsi="Arial" w:eastAsia="Arial" w:cs="Arial"/>
          <w:i w:val="0"/>
          <w:iCs w:val="0"/>
          <w:color w:val="auto"/>
          <w:sz w:val="24"/>
          <w:szCs w:val="24"/>
          <w:u w:val="single"/>
        </w:rPr>
      </w:pPr>
      <w:r w:rsidRPr="71EC2CD3" w:rsidR="038DAE5B">
        <w:rPr>
          <w:rFonts w:ascii="Arial" w:hAnsi="Arial" w:eastAsia="Arial" w:cs="Arial"/>
          <w:i w:val="0"/>
          <w:iCs w:val="0"/>
          <w:color w:val="auto"/>
          <w:sz w:val="24"/>
          <w:szCs w:val="24"/>
          <w:u w:val="single"/>
        </w:rPr>
        <w:t>Section 3</w:t>
      </w:r>
    </w:p>
    <w:p w:rsidR="1BC32B25" w:rsidP="71EC2CD3" w:rsidRDefault="1BC32B25" w14:paraId="1FF8DB56" w14:textId="60D563FC">
      <w:pPr>
        <w:pStyle w:val="Normal"/>
        <w:spacing w:line="360" w:lineRule="auto"/>
        <w:jc w:val="both"/>
        <w:rPr>
          <w:rFonts w:ascii="Arial" w:hAnsi="Arial" w:eastAsia="Arial" w:cs="Arial"/>
          <w:i w:val="0"/>
          <w:iCs w:val="0"/>
          <w:color w:val="auto"/>
          <w:sz w:val="24"/>
          <w:szCs w:val="24"/>
          <w:u w:val="single"/>
        </w:rPr>
      </w:pPr>
      <w:r w:rsidRPr="71EC2CD3" w:rsidR="1BC32B25">
        <w:rPr>
          <w:rFonts w:ascii="Arial" w:hAnsi="Arial" w:eastAsia="Arial" w:cs="Arial"/>
          <w:i w:val="0"/>
          <w:iCs w:val="0"/>
          <w:color w:val="auto"/>
          <w:sz w:val="24"/>
          <w:szCs w:val="24"/>
          <w:u w:val="single"/>
        </w:rPr>
        <w:t>H</w:t>
      </w:r>
      <w:r w:rsidRPr="71EC2CD3" w:rsidR="038DAE5B">
        <w:rPr>
          <w:rFonts w:ascii="Arial" w:hAnsi="Arial" w:eastAsia="Arial" w:cs="Arial"/>
          <w:i w:val="0"/>
          <w:iCs w:val="0"/>
          <w:color w:val="auto"/>
          <w:sz w:val="24"/>
          <w:szCs w:val="24"/>
          <w:u w:val="single"/>
        </w:rPr>
        <w:t>ow the outdoors helps to promote the learning area’s that have been put at the centre of the Curriculum for</w:t>
      </w:r>
      <w:r w:rsidRPr="71EC2CD3" w:rsidR="798DDC4B">
        <w:rPr>
          <w:rFonts w:ascii="Arial" w:hAnsi="Arial" w:eastAsia="Arial" w:cs="Arial"/>
          <w:i w:val="0"/>
          <w:iCs w:val="0"/>
          <w:color w:val="auto"/>
          <w:sz w:val="24"/>
          <w:szCs w:val="24"/>
          <w:u w:val="single"/>
        </w:rPr>
        <w:t xml:space="preserve"> 2022.</w:t>
      </w:r>
      <w:r w:rsidRPr="71EC2CD3" w:rsidR="798DDC4B">
        <w:rPr>
          <w:rFonts w:ascii="Arial" w:hAnsi="Arial" w:eastAsia="Arial" w:cs="Arial"/>
          <w:i w:val="0"/>
          <w:iCs w:val="0"/>
          <w:color w:val="auto"/>
          <w:sz w:val="24"/>
          <w:szCs w:val="24"/>
          <w:u w:val="none"/>
        </w:rPr>
        <w:t xml:space="preserve"> </w:t>
      </w:r>
    </w:p>
    <w:p w:rsidR="53D01279" w:rsidP="71EC2CD3" w:rsidRDefault="53D01279" w14:paraId="7490E4ED" w14:textId="5B44D481">
      <w:pPr>
        <w:pStyle w:val="Normal"/>
        <w:spacing w:line="360" w:lineRule="auto"/>
        <w:jc w:val="both"/>
        <w:rPr>
          <w:rFonts w:ascii="Arial" w:hAnsi="Arial" w:eastAsia="Arial" w:cs="Arial"/>
          <w:i w:val="0"/>
          <w:iCs w:val="0"/>
          <w:color w:val="auto"/>
          <w:sz w:val="24"/>
          <w:szCs w:val="24"/>
          <w:u w:val="none"/>
        </w:rPr>
      </w:pPr>
      <w:r w:rsidRPr="71EC2CD3" w:rsidR="53D01279">
        <w:rPr>
          <w:rFonts w:ascii="Arial" w:hAnsi="Arial" w:eastAsia="Arial" w:cs="Arial"/>
          <w:i w:val="0"/>
          <w:iCs w:val="0"/>
          <w:color w:val="auto"/>
          <w:sz w:val="24"/>
          <w:szCs w:val="24"/>
          <w:u w:val="none"/>
        </w:rPr>
        <w:t xml:space="preserve">In my opinion the outdoors has not been used enough when implementing the </w:t>
      </w:r>
      <w:r w:rsidRPr="71EC2CD3" w:rsidR="3F35E8D5">
        <w:rPr>
          <w:rFonts w:ascii="Arial" w:hAnsi="Arial" w:eastAsia="Arial" w:cs="Arial"/>
          <w:i w:val="0"/>
          <w:iCs w:val="0"/>
          <w:color w:val="auto"/>
          <w:sz w:val="24"/>
          <w:szCs w:val="24"/>
          <w:u w:val="none"/>
        </w:rPr>
        <w:t>F</w:t>
      </w:r>
      <w:r w:rsidRPr="71EC2CD3" w:rsidR="53D01279">
        <w:rPr>
          <w:rFonts w:ascii="Arial" w:hAnsi="Arial" w:eastAsia="Arial" w:cs="Arial"/>
          <w:i w:val="0"/>
          <w:iCs w:val="0"/>
          <w:color w:val="auto"/>
          <w:sz w:val="24"/>
          <w:szCs w:val="24"/>
          <w:u w:val="none"/>
        </w:rPr>
        <w:t xml:space="preserve">oundation </w:t>
      </w:r>
      <w:r w:rsidRPr="71EC2CD3" w:rsidR="2BAD8931">
        <w:rPr>
          <w:rFonts w:ascii="Arial" w:hAnsi="Arial" w:eastAsia="Arial" w:cs="Arial"/>
          <w:i w:val="0"/>
          <w:iCs w:val="0"/>
          <w:color w:val="auto"/>
          <w:sz w:val="24"/>
          <w:szCs w:val="24"/>
          <w:u w:val="none"/>
        </w:rPr>
        <w:t>P</w:t>
      </w:r>
      <w:r w:rsidRPr="71EC2CD3" w:rsidR="53D01279">
        <w:rPr>
          <w:rFonts w:ascii="Arial" w:hAnsi="Arial" w:eastAsia="Arial" w:cs="Arial"/>
          <w:i w:val="0"/>
          <w:iCs w:val="0"/>
          <w:color w:val="auto"/>
          <w:sz w:val="24"/>
          <w:szCs w:val="24"/>
          <w:u w:val="none"/>
        </w:rPr>
        <w:t xml:space="preserve">hase and has many beneficial aspects that link to the four areas of learning in the new Curriculum for </w:t>
      </w:r>
      <w:r w:rsidRPr="71EC2CD3" w:rsidR="7BB63C9D">
        <w:rPr>
          <w:rFonts w:ascii="Arial" w:hAnsi="Arial" w:eastAsia="Arial" w:cs="Arial"/>
          <w:i w:val="0"/>
          <w:iCs w:val="0"/>
          <w:color w:val="auto"/>
          <w:sz w:val="24"/>
          <w:szCs w:val="24"/>
          <w:u w:val="none"/>
        </w:rPr>
        <w:t>W</w:t>
      </w:r>
      <w:r w:rsidRPr="71EC2CD3" w:rsidR="53D01279">
        <w:rPr>
          <w:rFonts w:ascii="Arial" w:hAnsi="Arial" w:eastAsia="Arial" w:cs="Arial"/>
          <w:i w:val="0"/>
          <w:iCs w:val="0"/>
          <w:color w:val="auto"/>
          <w:sz w:val="24"/>
          <w:szCs w:val="24"/>
          <w:u w:val="none"/>
        </w:rPr>
        <w:t>ales 2022</w:t>
      </w:r>
      <w:r w:rsidRPr="71EC2CD3" w:rsidR="47802ED3">
        <w:rPr>
          <w:rFonts w:ascii="Arial" w:hAnsi="Arial" w:eastAsia="Arial" w:cs="Arial"/>
          <w:i w:val="0"/>
          <w:iCs w:val="0"/>
          <w:color w:val="auto"/>
          <w:sz w:val="24"/>
          <w:szCs w:val="24"/>
          <w:u w:val="none"/>
        </w:rPr>
        <w:t xml:space="preserve">. </w:t>
      </w:r>
      <w:r w:rsidRPr="71EC2CD3" w:rsidR="4E308048">
        <w:rPr>
          <w:rFonts w:ascii="Arial" w:hAnsi="Arial" w:eastAsia="Arial" w:cs="Arial"/>
          <w:i w:val="0"/>
          <w:iCs w:val="0"/>
          <w:color w:val="auto"/>
          <w:sz w:val="24"/>
          <w:szCs w:val="24"/>
          <w:u w:val="none"/>
        </w:rPr>
        <w:t xml:space="preserve">In this piece I will be discussing how practitioners can link outdoor play to the new 2022 curriculum. </w:t>
      </w:r>
    </w:p>
    <w:p w:rsidR="7FD0535D" w:rsidP="71EC2CD3" w:rsidRDefault="7FD0535D" w14:paraId="23EEA6B0" w14:textId="56905FA8">
      <w:pPr>
        <w:pStyle w:val="Normal"/>
        <w:spacing w:line="360" w:lineRule="auto"/>
        <w:jc w:val="both"/>
        <w:rPr>
          <w:rFonts w:ascii="Arial" w:hAnsi="Arial" w:eastAsia="Arial" w:cs="Arial"/>
          <w:i w:val="0"/>
          <w:iCs w:val="0"/>
          <w:color w:val="auto"/>
          <w:sz w:val="24"/>
          <w:szCs w:val="24"/>
          <w:u w:val="none"/>
        </w:rPr>
      </w:pPr>
      <w:r w:rsidRPr="71EC2CD3" w:rsidR="7FD0535D">
        <w:rPr>
          <w:rFonts w:ascii="Arial" w:hAnsi="Arial" w:eastAsia="Arial" w:cs="Arial"/>
          <w:i w:val="0"/>
          <w:iCs w:val="0"/>
          <w:color w:val="auto"/>
          <w:sz w:val="24"/>
          <w:szCs w:val="24"/>
          <w:u w:val="none"/>
        </w:rPr>
        <w:t xml:space="preserve">Beames, Higgins and Nicols (2012) maintain that if a </w:t>
      </w:r>
      <w:r w:rsidRPr="71EC2CD3" w:rsidR="384A6176">
        <w:rPr>
          <w:rFonts w:ascii="Arial" w:hAnsi="Arial" w:eastAsia="Arial" w:cs="Arial"/>
          <w:i w:val="0"/>
          <w:iCs w:val="0"/>
          <w:color w:val="auto"/>
          <w:sz w:val="24"/>
          <w:szCs w:val="24"/>
          <w:u w:val="none"/>
        </w:rPr>
        <w:t>practitioner</w:t>
      </w:r>
      <w:r w:rsidRPr="71EC2CD3" w:rsidR="7FD0535D">
        <w:rPr>
          <w:rFonts w:ascii="Arial" w:hAnsi="Arial" w:eastAsia="Arial" w:cs="Arial"/>
          <w:i w:val="0"/>
          <w:iCs w:val="0"/>
          <w:color w:val="auto"/>
          <w:sz w:val="24"/>
          <w:szCs w:val="24"/>
          <w:u w:val="none"/>
        </w:rPr>
        <w:t xml:space="preserve"> has access to the outdoors an</w:t>
      </w:r>
      <w:r w:rsidRPr="71EC2CD3" w:rsidR="2584CD71">
        <w:rPr>
          <w:rFonts w:ascii="Arial" w:hAnsi="Arial" w:eastAsia="Arial" w:cs="Arial"/>
          <w:i w:val="0"/>
          <w:iCs w:val="0"/>
          <w:color w:val="auto"/>
          <w:sz w:val="24"/>
          <w:szCs w:val="24"/>
          <w:u w:val="none"/>
        </w:rPr>
        <w:t>d</w:t>
      </w:r>
      <w:r w:rsidRPr="71EC2CD3" w:rsidR="7FD0535D">
        <w:rPr>
          <w:rFonts w:ascii="Arial" w:hAnsi="Arial" w:eastAsia="Arial" w:cs="Arial"/>
          <w:i w:val="0"/>
          <w:iCs w:val="0"/>
          <w:color w:val="auto"/>
          <w:sz w:val="24"/>
          <w:szCs w:val="24"/>
          <w:u w:val="none"/>
        </w:rPr>
        <w:t xml:space="preserve"> makes the decision to use this area then</w:t>
      </w:r>
      <w:r w:rsidRPr="71EC2CD3" w:rsidR="21DB46F1">
        <w:rPr>
          <w:rFonts w:ascii="Arial" w:hAnsi="Arial" w:eastAsia="Arial" w:cs="Arial"/>
          <w:i w:val="0"/>
          <w:iCs w:val="0"/>
          <w:color w:val="auto"/>
          <w:sz w:val="24"/>
          <w:szCs w:val="24"/>
          <w:u w:val="none"/>
        </w:rPr>
        <w:t xml:space="preserve"> by doing so ‘the curriculum does not change but the context does</w:t>
      </w:r>
      <w:r w:rsidRPr="71EC2CD3" w:rsidR="075A780D">
        <w:rPr>
          <w:rFonts w:ascii="Arial" w:hAnsi="Arial" w:eastAsia="Arial" w:cs="Arial"/>
          <w:i w:val="0"/>
          <w:iCs w:val="0"/>
          <w:color w:val="auto"/>
          <w:sz w:val="24"/>
          <w:szCs w:val="24"/>
          <w:u w:val="none"/>
        </w:rPr>
        <w:t>.’</w:t>
      </w:r>
      <w:r w:rsidRPr="71EC2CD3" w:rsidR="21DB46F1">
        <w:rPr>
          <w:rFonts w:ascii="Arial" w:hAnsi="Arial" w:eastAsia="Arial" w:cs="Arial"/>
          <w:i w:val="0"/>
          <w:iCs w:val="0"/>
          <w:color w:val="auto"/>
          <w:sz w:val="24"/>
          <w:szCs w:val="24"/>
          <w:u w:val="none"/>
        </w:rPr>
        <w:t xml:space="preserve"> </w:t>
      </w:r>
    </w:p>
    <w:p w:rsidR="21DB46F1" w:rsidP="71EC2CD3" w:rsidRDefault="21DB46F1" w14:paraId="04A75E6E" w14:textId="402B545A">
      <w:pPr>
        <w:pStyle w:val="Normal"/>
        <w:spacing w:line="360" w:lineRule="auto"/>
        <w:jc w:val="both"/>
        <w:rPr>
          <w:rFonts w:ascii="Arial" w:hAnsi="Arial" w:eastAsia="Arial" w:cs="Arial"/>
          <w:i w:val="0"/>
          <w:iCs w:val="0"/>
          <w:color w:val="auto"/>
          <w:sz w:val="24"/>
          <w:szCs w:val="24"/>
          <w:u w:val="none"/>
        </w:rPr>
      </w:pPr>
      <w:r w:rsidRPr="71EC2CD3" w:rsidR="21DB46F1">
        <w:rPr>
          <w:rFonts w:ascii="Arial" w:hAnsi="Arial" w:eastAsia="Arial" w:cs="Arial"/>
          <w:i w:val="0"/>
          <w:iCs w:val="0"/>
          <w:color w:val="auto"/>
          <w:sz w:val="24"/>
          <w:szCs w:val="24"/>
          <w:u w:val="none"/>
        </w:rPr>
        <w:t>They also exp</w:t>
      </w:r>
      <w:r w:rsidRPr="71EC2CD3" w:rsidR="4EB56E54">
        <w:rPr>
          <w:rFonts w:ascii="Arial" w:hAnsi="Arial" w:eastAsia="Arial" w:cs="Arial"/>
          <w:i w:val="0"/>
          <w:iCs w:val="0"/>
          <w:color w:val="auto"/>
          <w:sz w:val="24"/>
          <w:szCs w:val="24"/>
          <w:u w:val="none"/>
        </w:rPr>
        <w:t>l</w:t>
      </w:r>
      <w:r w:rsidRPr="71EC2CD3" w:rsidR="21DB46F1">
        <w:rPr>
          <w:rFonts w:ascii="Arial" w:hAnsi="Arial" w:eastAsia="Arial" w:cs="Arial"/>
          <w:i w:val="0"/>
          <w:iCs w:val="0"/>
          <w:color w:val="auto"/>
          <w:sz w:val="24"/>
          <w:szCs w:val="24"/>
          <w:u w:val="none"/>
        </w:rPr>
        <w:t xml:space="preserve">ain that learning outdoors should be a planned process that should be planned with consideration to the curriculum guidelines, in order to maximise </w:t>
      </w:r>
      <w:r w:rsidRPr="71EC2CD3" w:rsidR="0A6BA618">
        <w:rPr>
          <w:rFonts w:ascii="Arial" w:hAnsi="Arial" w:eastAsia="Arial" w:cs="Arial"/>
          <w:i w:val="0"/>
          <w:iCs w:val="0"/>
          <w:color w:val="auto"/>
          <w:sz w:val="24"/>
          <w:szCs w:val="24"/>
          <w:u w:val="none"/>
        </w:rPr>
        <w:t>the learning potential of these experiences.</w:t>
      </w:r>
    </w:p>
    <w:p w:rsidR="783DE8EF" w:rsidP="71EC2CD3" w:rsidRDefault="783DE8EF" w14:paraId="65138336" w14:textId="74C5335F">
      <w:pPr>
        <w:pStyle w:val="Normal"/>
        <w:spacing w:line="360" w:lineRule="auto"/>
        <w:jc w:val="both"/>
        <w:rPr>
          <w:rFonts w:ascii="Arial" w:hAnsi="Arial" w:eastAsia="Arial" w:cs="Arial"/>
          <w:i w:val="0"/>
          <w:iCs w:val="0"/>
          <w:color w:val="auto"/>
          <w:sz w:val="24"/>
          <w:szCs w:val="24"/>
          <w:u w:val="none"/>
        </w:rPr>
      </w:pPr>
      <w:r w:rsidRPr="71EC2CD3" w:rsidR="783DE8EF">
        <w:rPr>
          <w:rFonts w:ascii="Arial" w:hAnsi="Arial" w:eastAsia="Arial" w:cs="Arial"/>
          <w:i w:val="0"/>
          <w:iCs w:val="0"/>
          <w:color w:val="auto"/>
          <w:sz w:val="24"/>
          <w:szCs w:val="24"/>
          <w:u w:val="none"/>
        </w:rPr>
        <w:t xml:space="preserve">However, I don’t agree </w:t>
      </w:r>
      <w:r w:rsidRPr="71EC2CD3" w:rsidR="0F9461BA">
        <w:rPr>
          <w:rFonts w:ascii="Arial" w:hAnsi="Arial" w:eastAsia="Arial" w:cs="Arial"/>
          <w:i w:val="0"/>
          <w:iCs w:val="0"/>
          <w:color w:val="auto"/>
          <w:sz w:val="24"/>
          <w:szCs w:val="24"/>
          <w:u w:val="none"/>
        </w:rPr>
        <w:t>entirely</w:t>
      </w:r>
      <w:r w:rsidRPr="71EC2CD3" w:rsidR="783DE8EF">
        <w:rPr>
          <w:rFonts w:ascii="Arial" w:hAnsi="Arial" w:eastAsia="Arial" w:cs="Arial"/>
          <w:i w:val="0"/>
          <w:iCs w:val="0"/>
          <w:color w:val="auto"/>
          <w:sz w:val="24"/>
          <w:szCs w:val="24"/>
          <w:u w:val="none"/>
        </w:rPr>
        <w:t xml:space="preserve"> with the above statement</w:t>
      </w:r>
      <w:r w:rsidRPr="71EC2CD3" w:rsidR="3999A389">
        <w:rPr>
          <w:rFonts w:ascii="Arial" w:hAnsi="Arial" w:eastAsia="Arial" w:cs="Arial"/>
          <w:i w:val="0"/>
          <w:iCs w:val="0"/>
          <w:color w:val="auto"/>
          <w:sz w:val="24"/>
          <w:szCs w:val="24"/>
          <w:u w:val="none"/>
        </w:rPr>
        <w:t xml:space="preserve"> although I do see the befits of planning outdoor play around the curriculum </w:t>
      </w:r>
      <w:r w:rsidRPr="71EC2CD3" w:rsidR="783DE8EF">
        <w:rPr>
          <w:rFonts w:ascii="Arial" w:hAnsi="Arial" w:eastAsia="Arial" w:cs="Arial"/>
          <w:i w:val="0"/>
          <w:iCs w:val="0"/>
          <w:color w:val="auto"/>
          <w:sz w:val="24"/>
          <w:szCs w:val="24"/>
          <w:u w:val="none"/>
        </w:rPr>
        <w:t xml:space="preserve"> </w:t>
      </w:r>
      <w:r w:rsidRPr="71EC2CD3" w:rsidR="2BCECE19">
        <w:rPr>
          <w:rFonts w:ascii="Arial" w:hAnsi="Arial" w:eastAsia="Arial" w:cs="Arial"/>
          <w:i w:val="0"/>
          <w:iCs w:val="0"/>
          <w:color w:val="auto"/>
          <w:sz w:val="24"/>
          <w:szCs w:val="24"/>
          <w:u w:val="none"/>
        </w:rPr>
        <w:t>I also believe</w:t>
      </w:r>
      <w:r w:rsidRPr="71EC2CD3" w:rsidR="783DE8EF">
        <w:rPr>
          <w:rFonts w:ascii="Arial" w:hAnsi="Arial" w:eastAsia="Arial" w:cs="Arial"/>
          <w:i w:val="0"/>
          <w:iCs w:val="0"/>
          <w:color w:val="auto"/>
          <w:sz w:val="24"/>
          <w:szCs w:val="24"/>
          <w:u w:val="none"/>
        </w:rPr>
        <w:t xml:space="preserve"> </w:t>
      </w:r>
      <w:r w:rsidRPr="71EC2CD3" w:rsidR="783DE8EF">
        <w:rPr>
          <w:rFonts w:ascii="Arial" w:hAnsi="Arial" w:eastAsia="Arial" w:cs="Arial"/>
          <w:i w:val="0"/>
          <w:iCs w:val="0"/>
          <w:color w:val="auto"/>
          <w:sz w:val="24"/>
          <w:szCs w:val="24"/>
          <w:u w:val="none"/>
        </w:rPr>
        <w:t xml:space="preserve">that children should be allowed to </w:t>
      </w:r>
      <w:r w:rsidRPr="71EC2CD3" w:rsidR="388A00E6">
        <w:rPr>
          <w:rFonts w:ascii="Arial" w:hAnsi="Arial" w:eastAsia="Arial" w:cs="Arial"/>
          <w:i w:val="0"/>
          <w:iCs w:val="0"/>
          <w:color w:val="auto"/>
          <w:sz w:val="24"/>
          <w:szCs w:val="24"/>
          <w:u w:val="none"/>
        </w:rPr>
        <w:t>experience</w:t>
      </w:r>
      <w:r w:rsidRPr="71EC2CD3" w:rsidR="783DE8EF">
        <w:rPr>
          <w:rFonts w:ascii="Arial" w:hAnsi="Arial" w:eastAsia="Arial" w:cs="Arial"/>
          <w:i w:val="0"/>
          <w:iCs w:val="0"/>
          <w:color w:val="auto"/>
          <w:sz w:val="24"/>
          <w:szCs w:val="24"/>
          <w:u w:val="none"/>
        </w:rPr>
        <w:t xml:space="preserve"> free play</w:t>
      </w:r>
      <w:r w:rsidRPr="71EC2CD3" w:rsidR="12DAE8BE">
        <w:rPr>
          <w:rFonts w:ascii="Arial" w:hAnsi="Arial" w:eastAsia="Arial" w:cs="Arial"/>
          <w:i w:val="0"/>
          <w:iCs w:val="0"/>
          <w:color w:val="auto"/>
          <w:sz w:val="24"/>
          <w:szCs w:val="24"/>
          <w:u w:val="none"/>
        </w:rPr>
        <w:t xml:space="preserve"> and understand that both free play and planned play help develop children’s holistic development</w:t>
      </w:r>
      <w:r w:rsidRPr="71EC2CD3" w:rsidR="23331CB0">
        <w:rPr>
          <w:rFonts w:ascii="Arial" w:hAnsi="Arial" w:eastAsia="Arial" w:cs="Arial"/>
          <w:i w:val="0"/>
          <w:iCs w:val="0"/>
          <w:color w:val="auto"/>
          <w:sz w:val="24"/>
          <w:szCs w:val="24"/>
          <w:u w:val="none"/>
        </w:rPr>
        <w:t xml:space="preserve">. </w:t>
      </w:r>
    </w:p>
    <w:p w:rsidR="07BB4965" w:rsidP="71EC2CD3" w:rsidRDefault="07BB4965" w14:paraId="655DCD34" w14:textId="35B3A814">
      <w:pPr>
        <w:pStyle w:val="Normal"/>
        <w:spacing w:line="360" w:lineRule="auto"/>
        <w:jc w:val="both"/>
        <w:rPr>
          <w:rFonts w:ascii="Arial" w:hAnsi="Arial" w:eastAsia="Arial" w:cs="Arial"/>
          <w:i w:val="0"/>
          <w:iCs w:val="0"/>
          <w:color w:val="auto"/>
          <w:sz w:val="24"/>
          <w:szCs w:val="24"/>
          <w:u w:val="none"/>
        </w:rPr>
      </w:pPr>
      <w:r w:rsidRPr="71EC2CD3" w:rsidR="07BB4965">
        <w:rPr>
          <w:rFonts w:ascii="Arial" w:hAnsi="Arial" w:eastAsia="Arial" w:cs="Arial"/>
          <w:i w:val="0"/>
          <w:iCs w:val="0"/>
          <w:color w:val="auto"/>
          <w:sz w:val="24"/>
          <w:szCs w:val="24"/>
          <w:u w:val="none"/>
        </w:rPr>
        <w:t xml:space="preserve">The </w:t>
      </w:r>
      <w:r w:rsidRPr="71EC2CD3" w:rsidR="63EE85D7">
        <w:rPr>
          <w:rFonts w:ascii="Arial" w:hAnsi="Arial" w:eastAsia="Arial" w:cs="Arial"/>
          <w:i w:val="0"/>
          <w:iCs w:val="0"/>
          <w:color w:val="auto"/>
          <w:sz w:val="24"/>
          <w:szCs w:val="24"/>
          <w:u w:val="none"/>
        </w:rPr>
        <w:t>W</w:t>
      </w:r>
      <w:r w:rsidRPr="71EC2CD3" w:rsidR="07BB4965">
        <w:rPr>
          <w:rFonts w:ascii="Arial" w:hAnsi="Arial" w:eastAsia="Arial" w:cs="Arial"/>
          <w:i w:val="0"/>
          <w:iCs w:val="0"/>
          <w:color w:val="auto"/>
          <w:sz w:val="24"/>
          <w:szCs w:val="24"/>
          <w:u w:val="none"/>
        </w:rPr>
        <w:t xml:space="preserve">elsh </w:t>
      </w:r>
      <w:r w:rsidRPr="71EC2CD3" w:rsidR="6F495620">
        <w:rPr>
          <w:rFonts w:ascii="Arial" w:hAnsi="Arial" w:eastAsia="Arial" w:cs="Arial"/>
          <w:i w:val="0"/>
          <w:iCs w:val="0"/>
          <w:color w:val="auto"/>
          <w:sz w:val="24"/>
          <w:szCs w:val="24"/>
          <w:u w:val="none"/>
        </w:rPr>
        <w:t>A</w:t>
      </w:r>
      <w:r w:rsidRPr="71EC2CD3" w:rsidR="07BB4965">
        <w:rPr>
          <w:rFonts w:ascii="Arial" w:hAnsi="Arial" w:eastAsia="Arial" w:cs="Arial"/>
          <w:i w:val="0"/>
          <w:iCs w:val="0"/>
          <w:color w:val="auto"/>
          <w:sz w:val="24"/>
          <w:szCs w:val="24"/>
          <w:u w:val="none"/>
        </w:rPr>
        <w:t xml:space="preserve">ssembly </w:t>
      </w:r>
      <w:r w:rsidRPr="71EC2CD3" w:rsidR="3EF35F45">
        <w:rPr>
          <w:rFonts w:ascii="Arial" w:hAnsi="Arial" w:eastAsia="Arial" w:cs="Arial"/>
          <w:i w:val="0"/>
          <w:iCs w:val="0"/>
          <w:color w:val="auto"/>
          <w:sz w:val="24"/>
          <w:szCs w:val="24"/>
          <w:u w:val="none"/>
        </w:rPr>
        <w:t>G</w:t>
      </w:r>
      <w:r w:rsidRPr="71EC2CD3" w:rsidR="07BB4965">
        <w:rPr>
          <w:rFonts w:ascii="Arial" w:hAnsi="Arial" w:eastAsia="Arial" w:cs="Arial"/>
          <w:i w:val="0"/>
          <w:iCs w:val="0"/>
          <w:color w:val="auto"/>
          <w:sz w:val="24"/>
          <w:szCs w:val="24"/>
          <w:u w:val="none"/>
        </w:rPr>
        <w:t>overnment (WAG, 2009)</w:t>
      </w:r>
      <w:r w:rsidRPr="71EC2CD3" w:rsidR="439ADBB0">
        <w:rPr>
          <w:rFonts w:ascii="Arial" w:hAnsi="Arial" w:eastAsia="Arial" w:cs="Arial"/>
          <w:i w:val="0"/>
          <w:iCs w:val="0"/>
          <w:color w:val="auto"/>
          <w:sz w:val="24"/>
          <w:szCs w:val="24"/>
          <w:u w:val="none"/>
        </w:rPr>
        <w:t xml:space="preserve"> maintain that the outdoors allows children to have the opportunity to be experiential which in turn allows children to be creative, to be able to move around freely and to also </w:t>
      </w:r>
      <w:r w:rsidRPr="71EC2CD3" w:rsidR="240220A1">
        <w:rPr>
          <w:rFonts w:ascii="Arial" w:hAnsi="Arial" w:eastAsia="Arial" w:cs="Arial"/>
          <w:i w:val="0"/>
          <w:iCs w:val="0"/>
          <w:color w:val="auto"/>
          <w:sz w:val="24"/>
          <w:szCs w:val="24"/>
          <w:u w:val="none"/>
        </w:rPr>
        <w:t xml:space="preserve">make noise and take risks, these aren’t areas that children can express when working in a classroom, </w:t>
      </w:r>
      <w:r w:rsidRPr="71EC2CD3" w:rsidR="775ECDAC">
        <w:rPr>
          <w:rFonts w:ascii="Arial" w:hAnsi="Arial" w:eastAsia="Arial" w:cs="Arial"/>
          <w:i w:val="0"/>
          <w:iCs w:val="0"/>
          <w:color w:val="auto"/>
          <w:sz w:val="24"/>
          <w:szCs w:val="24"/>
          <w:u w:val="none"/>
        </w:rPr>
        <w:t xml:space="preserve">in </w:t>
      </w:r>
      <w:r w:rsidRPr="71EC2CD3" w:rsidR="240220A1">
        <w:rPr>
          <w:rFonts w:ascii="Arial" w:hAnsi="Arial" w:eastAsia="Arial" w:cs="Arial"/>
          <w:i w:val="0"/>
          <w:iCs w:val="0"/>
          <w:color w:val="auto"/>
          <w:sz w:val="24"/>
          <w:szCs w:val="24"/>
          <w:u w:val="none"/>
        </w:rPr>
        <w:t xml:space="preserve">confined spaces where </w:t>
      </w:r>
      <w:r w:rsidRPr="71EC2CD3" w:rsidR="0A71BCCB">
        <w:rPr>
          <w:rFonts w:ascii="Arial" w:hAnsi="Arial" w:eastAsia="Arial" w:cs="Arial"/>
          <w:i w:val="0"/>
          <w:iCs w:val="0"/>
          <w:color w:val="auto"/>
          <w:sz w:val="24"/>
          <w:szCs w:val="24"/>
          <w:u w:val="none"/>
        </w:rPr>
        <w:t>they cannot make</w:t>
      </w:r>
      <w:r w:rsidRPr="71EC2CD3" w:rsidR="240220A1">
        <w:rPr>
          <w:rFonts w:ascii="Arial" w:hAnsi="Arial" w:eastAsia="Arial" w:cs="Arial"/>
          <w:i w:val="0"/>
          <w:iCs w:val="0"/>
          <w:color w:val="auto"/>
          <w:sz w:val="24"/>
          <w:szCs w:val="24"/>
          <w:u w:val="none"/>
        </w:rPr>
        <w:t xml:space="preserve"> loud sounds </w:t>
      </w:r>
      <w:r w:rsidRPr="71EC2CD3" w:rsidR="4C4ADAF9">
        <w:rPr>
          <w:rFonts w:ascii="Arial" w:hAnsi="Arial" w:eastAsia="Arial" w:cs="Arial"/>
          <w:i w:val="0"/>
          <w:iCs w:val="0"/>
          <w:color w:val="auto"/>
          <w:sz w:val="24"/>
          <w:szCs w:val="24"/>
          <w:u w:val="none"/>
        </w:rPr>
        <w:t xml:space="preserve">as </w:t>
      </w:r>
      <w:r w:rsidRPr="71EC2CD3" w:rsidR="240220A1">
        <w:rPr>
          <w:rFonts w:ascii="Arial" w:hAnsi="Arial" w:eastAsia="Arial" w:cs="Arial"/>
          <w:i w:val="0"/>
          <w:iCs w:val="0"/>
          <w:color w:val="auto"/>
          <w:sz w:val="24"/>
          <w:szCs w:val="24"/>
          <w:u w:val="none"/>
        </w:rPr>
        <w:t xml:space="preserve">their likely to be told to keep the noise down </w:t>
      </w:r>
      <w:r w:rsidRPr="71EC2CD3" w:rsidR="6A88E537">
        <w:rPr>
          <w:rFonts w:ascii="Arial" w:hAnsi="Arial" w:eastAsia="Arial" w:cs="Arial"/>
          <w:i w:val="0"/>
          <w:iCs w:val="0"/>
          <w:color w:val="auto"/>
          <w:sz w:val="24"/>
          <w:szCs w:val="24"/>
          <w:u w:val="none"/>
        </w:rPr>
        <w:t xml:space="preserve">due to disturbance of other classes nearby. </w:t>
      </w:r>
      <w:r w:rsidRPr="71EC2CD3" w:rsidR="1E7436AB">
        <w:rPr>
          <w:rFonts w:ascii="Arial" w:hAnsi="Arial" w:eastAsia="Arial" w:cs="Arial"/>
          <w:i w:val="0"/>
          <w:iCs w:val="0"/>
          <w:color w:val="auto"/>
          <w:sz w:val="24"/>
          <w:szCs w:val="24"/>
          <w:u w:val="none"/>
        </w:rPr>
        <w:t>These link to Piaget’s (1952)</w:t>
      </w:r>
      <w:r w:rsidRPr="71EC2CD3" w:rsidR="55C3D852">
        <w:rPr>
          <w:rFonts w:ascii="Arial" w:hAnsi="Arial" w:eastAsia="Arial" w:cs="Arial"/>
          <w:i w:val="0"/>
          <w:iCs w:val="0"/>
          <w:color w:val="auto"/>
          <w:sz w:val="24"/>
          <w:szCs w:val="24"/>
          <w:u w:val="none"/>
        </w:rPr>
        <w:t xml:space="preserve"> theory cited in </w:t>
      </w:r>
      <w:r w:rsidRPr="71EC2CD3" w:rsidR="55C3D852">
        <w:rPr>
          <w:rFonts w:ascii="Arial" w:hAnsi="Arial" w:eastAsia="Arial" w:cs="Arial"/>
          <w:i w:val="0"/>
          <w:iCs w:val="0"/>
          <w:color w:val="auto"/>
          <w:sz w:val="24"/>
          <w:szCs w:val="24"/>
          <w:u w:val="none"/>
        </w:rPr>
        <w:t>Siencyn</w:t>
      </w:r>
      <w:r w:rsidRPr="71EC2CD3" w:rsidR="55C3D852">
        <w:rPr>
          <w:rFonts w:ascii="Arial" w:hAnsi="Arial" w:eastAsia="Arial" w:cs="Arial"/>
          <w:i w:val="0"/>
          <w:iCs w:val="0"/>
          <w:color w:val="auto"/>
          <w:sz w:val="24"/>
          <w:szCs w:val="24"/>
          <w:u w:val="none"/>
        </w:rPr>
        <w:t xml:space="preserve"> (2010)</w:t>
      </w:r>
      <w:r w:rsidRPr="71EC2CD3" w:rsidR="1E7436AB">
        <w:rPr>
          <w:rFonts w:ascii="Arial" w:hAnsi="Arial" w:eastAsia="Arial" w:cs="Arial"/>
          <w:i w:val="0"/>
          <w:iCs w:val="0"/>
          <w:color w:val="auto"/>
          <w:sz w:val="24"/>
          <w:szCs w:val="24"/>
          <w:u w:val="none"/>
        </w:rPr>
        <w:t xml:space="preserve"> </w:t>
      </w:r>
      <w:r w:rsidRPr="71EC2CD3" w:rsidR="3552D330">
        <w:rPr>
          <w:rFonts w:ascii="Arial" w:hAnsi="Arial" w:eastAsia="Arial" w:cs="Arial"/>
          <w:i w:val="0"/>
          <w:iCs w:val="0"/>
          <w:color w:val="auto"/>
          <w:sz w:val="24"/>
          <w:szCs w:val="24"/>
          <w:u w:val="none"/>
        </w:rPr>
        <w:t xml:space="preserve">that children learn about the world through exploration of it. </w:t>
      </w:r>
    </w:p>
    <w:p w:rsidR="165D75C7" w:rsidP="71EC2CD3" w:rsidRDefault="165D75C7" w14:paraId="4D494EAF" w14:textId="6FBF91E4">
      <w:pPr>
        <w:pStyle w:val="Normal"/>
        <w:spacing w:line="360" w:lineRule="auto"/>
        <w:jc w:val="both"/>
        <w:rPr>
          <w:rFonts w:ascii="Arial" w:hAnsi="Arial" w:eastAsia="Arial" w:cs="Arial"/>
          <w:i w:val="0"/>
          <w:iCs w:val="0"/>
          <w:color w:val="auto"/>
          <w:sz w:val="24"/>
          <w:szCs w:val="24"/>
          <w:u w:val="none"/>
        </w:rPr>
      </w:pPr>
      <w:r w:rsidRPr="71EC2CD3" w:rsidR="165D75C7">
        <w:rPr>
          <w:rFonts w:ascii="Arial" w:hAnsi="Arial" w:eastAsia="Arial" w:cs="Arial"/>
          <w:i w:val="0"/>
          <w:iCs w:val="0"/>
          <w:color w:val="auto"/>
          <w:sz w:val="24"/>
          <w:szCs w:val="24"/>
          <w:u w:val="none"/>
        </w:rPr>
        <w:t xml:space="preserve">By allowing children to be outdoors and experience the above aspects the practitioner will still be complying with the </w:t>
      </w:r>
      <w:r w:rsidRPr="71EC2CD3" w:rsidR="2FC840FA">
        <w:rPr>
          <w:rFonts w:ascii="Arial" w:hAnsi="Arial" w:eastAsia="Arial" w:cs="Arial"/>
          <w:i w:val="0"/>
          <w:iCs w:val="0"/>
          <w:color w:val="auto"/>
          <w:sz w:val="24"/>
          <w:szCs w:val="24"/>
          <w:u w:val="none"/>
        </w:rPr>
        <w:t xml:space="preserve">purposes of the curriculum by creating enterprising, creative </w:t>
      </w:r>
      <w:r w:rsidRPr="71EC2CD3" w:rsidR="3017E7B4">
        <w:rPr>
          <w:rFonts w:ascii="Arial" w:hAnsi="Arial" w:eastAsia="Arial" w:cs="Arial"/>
          <w:i w:val="0"/>
          <w:iCs w:val="0"/>
          <w:color w:val="auto"/>
          <w:sz w:val="24"/>
          <w:szCs w:val="24"/>
          <w:u w:val="none"/>
        </w:rPr>
        <w:t>contributors</w:t>
      </w:r>
      <w:r w:rsidRPr="71EC2CD3" w:rsidR="2FC840FA">
        <w:rPr>
          <w:rFonts w:ascii="Arial" w:hAnsi="Arial" w:eastAsia="Arial" w:cs="Arial"/>
          <w:i w:val="0"/>
          <w:iCs w:val="0"/>
          <w:color w:val="auto"/>
          <w:sz w:val="24"/>
          <w:szCs w:val="24"/>
          <w:u w:val="none"/>
        </w:rPr>
        <w:t xml:space="preserve"> that can take risks, think creatively and problem solve and also </w:t>
      </w:r>
      <w:r w:rsidRPr="71EC2CD3" w:rsidR="428E6563">
        <w:rPr>
          <w:rFonts w:ascii="Arial" w:hAnsi="Arial" w:eastAsia="Arial" w:cs="Arial"/>
          <w:i w:val="0"/>
          <w:iCs w:val="0"/>
          <w:color w:val="auto"/>
          <w:sz w:val="24"/>
          <w:szCs w:val="24"/>
          <w:u w:val="none"/>
        </w:rPr>
        <w:t xml:space="preserve">the children will be able to work in teams or individually to produce ideas and products. </w:t>
      </w:r>
      <w:r w:rsidRPr="71EC2CD3" w:rsidR="75A0EAA3">
        <w:rPr>
          <w:rFonts w:ascii="Arial" w:hAnsi="Arial" w:eastAsia="Arial" w:cs="Arial"/>
          <w:i w:val="0"/>
          <w:iCs w:val="0"/>
          <w:color w:val="auto"/>
          <w:sz w:val="24"/>
          <w:szCs w:val="24"/>
          <w:u w:val="none"/>
        </w:rPr>
        <w:t>This could link to Vygo</w:t>
      </w:r>
      <w:r w:rsidRPr="71EC2CD3" w:rsidR="37F313F6">
        <w:rPr>
          <w:rFonts w:ascii="Arial" w:hAnsi="Arial" w:eastAsia="Arial" w:cs="Arial"/>
          <w:i w:val="0"/>
          <w:iCs w:val="0"/>
          <w:color w:val="auto"/>
          <w:sz w:val="24"/>
          <w:szCs w:val="24"/>
          <w:u w:val="none"/>
        </w:rPr>
        <w:t>tsky’s</w:t>
      </w:r>
      <w:r w:rsidRPr="71EC2CD3" w:rsidR="75A0EAA3">
        <w:rPr>
          <w:rFonts w:ascii="Arial" w:hAnsi="Arial" w:eastAsia="Arial" w:cs="Arial"/>
          <w:i w:val="0"/>
          <w:iCs w:val="0"/>
          <w:color w:val="auto"/>
          <w:sz w:val="24"/>
          <w:szCs w:val="24"/>
          <w:u w:val="none"/>
        </w:rPr>
        <w:t xml:space="preserve"> sociocultural theory</w:t>
      </w:r>
      <w:r w:rsidRPr="71EC2CD3" w:rsidR="2B759449">
        <w:rPr>
          <w:rFonts w:ascii="Arial" w:hAnsi="Arial" w:eastAsia="Arial" w:cs="Arial"/>
          <w:i w:val="0"/>
          <w:iCs w:val="0"/>
          <w:color w:val="auto"/>
          <w:sz w:val="24"/>
          <w:szCs w:val="24"/>
          <w:u w:val="none"/>
        </w:rPr>
        <w:t xml:space="preserve"> </w:t>
      </w:r>
      <w:r w:rsidRPr="71EC2CD3" w:rsidR="1FD019E9">
        <w:rPr>
          <w:rFonts w:ascii="Arial" w:hAnsi="Arial" w:eastAsia="Arial" w:cs="Arial"/>
          <w:i w:val="0"/>
          <w:iCs w:val="0"/>
          <w:color w:val="auto"/>
          <w:sz w:val="24"/>
          <w:szCs w:val="24"/>
          <w:u w:val="none"/>
        </w:rPr>
        <w:t xml:space="preserve">cited in </w:t>
      </w:r>
      <w:r w:rsidRPr="71EC2CD3" w:rsidR="2F059AB5">
        <w:rPr>
          <w:rFonts w:ascii="Arial" w:hAnsi="Arial" w:eastAsia="Arial" w:cs="Arial"/>
          <w:i w:val="0"/>
          <w:iCs w:val="0"/>
          <w:color w:val="auto"/>
          <w:sz w:val="24"/>
          <w:szCs w:val="24"/>
          <w:u w:val="none"/>
        </w:rPr>
        <w:t>D</w:t>
      </w:r>
      <w:r w:rsidRPr="71EC2CD3" w:rsidR="1FD019E9">
        <w:rPr>
          <w:rFonts w:ascii="Arial" w:hAnsi="Arial" w:eastAsia="Arial" w:cs="Arial"/>
          <w:i w:val="0"/>
          <w:iCs w:val="0"/>
          <w:color w:val="auto"/>
          <w:sz w:val="24"/>
          <w:szCs w:val="24"/>
          <w:u w:val="none"/>
        </w:rPr>
        <w:t xml:space="preserve">oherty and </w:t>
      </w:r>
      <w:r w:rsidRPr="71EC2CD3" w:rsidR="42D7C5A8">
        <w:rPr>
          <w:rFonts w:ascii="Arial" w:hAnsi="Arial" w:eastAsia="Arial" w:cs="Arial"/>
          <w:i w:val="0"/>
          <w:iCs w:val="0"/>
          <w:color w:val="auto"/>
          <w:sz w:val="24"/>
          <w:szCs w:val="24"/>
          <w:u w:val="none"/>
        </w:rPr>
        <w:t>H</w:t>
      </w:r>
      <w:r w:rsidRPr="71EC2CD3" w:rsidR="1FD019E9">
        <w:rPr>
          <w:rFonts w:ascii="Arial" w:hAnsi="Arial" w:eastAsia="Arial" w:cs="Arial"/>
          <w:i w:val="0"/>
          <w:iCs w:val="0"/>
          <w:color w:val="auto"/>
          <w:sz w:val="24"/>
          <w:szCs w:val="24"/>
          <w:u w:val="none"/>
        </w:rPr>
        <w:t xml:space="preserve">ughes </w:t>
      </w:r>
      <w:r w:rsidRPr="71EC2CD3" w:rsidR="75751D8A">
        <w:rPr>
          <w:rFonts w:ascii="Arial" w:hAnsi="Arial" w:eastAsia="Arial" w:cs="Arial"/>
          <w:i w:val="0"/>
          <w:iCs w:val="0"/>
          <w:color w:val="auto"/>
          <w:sz w:val="24"/>
          <w:szCs w:val="24"/>
          <w:u w:val="none"/>
        </w:rPr>
        <w:t>(</w:t>
      </w:r>
      <w:r w:rsidRPr="71EC2CD3" w:rsidR="1FD019E9">
        <w:rPr>
          <w:rFonts w:ascii="Arial" w:hAnsi="Arial" w:eastAsia="Arial" w:cs="Arial"/>
          <w:i w:val="0"/>
          <w:iCs w:val="0"/>
          <w:color w:val="auto"/>
          <w:sz w:val="24"/>
          <w:szCs w:val="24"/>
          <w:u w:val="none"/>
        </w:rPr>
        <w:t xml:space="preserve">2014) </w:t>
      </w:r>
      <w:r w:rsidRPr="71EC2CD3" w:rsidR="75A0EAA3">
        <w:rPr>
          <w:rFonts w:ascii="Arial" w:hAnsi="Arial" w:eastAsia="Arial" w:cs="Arial"/>
          <w:i w:val="0"/>
          <w:iCs w:val="0"/>
          <w:color w:val="auto"/>
          <w:sz w:val="24"/>
          <w:szCs w:val="24"/>
          <w:u w:val="none"/>
        </w:rPr>
        <w:t xml:space="preserve">where children </w:t>
      </w:r>
      <w:r w:rsidRPr="71EC2CD3" w:rsidR="24A87C4B">
        <w:rPr>
          <w:rFonts w:ascii="Arial" w:hAnsi="Arial" w:eastAsia="Arial" w:cs="Arial"/>
          <w:i w:val="0"/>
          <w:iCs w:val="0"/>
          <w:color w:val="auto"/>
          <w:sz w:val="24"/>
          <w:szCs w:val="24"/>
          <w:u w:val="none"/>
        </w:rPr>
        <w:t>can learn from others</w:t>
      </w:r>
      <w:r w:rsidRPr="71EC2CD3" w:rsidR="10E4FFFD">
        <w:rPr>
          <w:rFonts w:ascii="Arial" w:hAnsi="Arial" w:eastAsia="Arial" w:cs="Arial"/>
          <w:i w:val="0"/>
          <w:iCs w:val="0"/>
          <w:color w:val="auto"/>
          <w:sz w:val="24"/>
          <w:szCs w:val="24"/>
          <w:u w:val="none"/>
        </w:rPr>
        <w:t xml:space="preserve">. </w:t>
      </w:r>
    </w:p>
    <w:p w:rsidR="1C79519F" w:rsidP="71EC2CD3" w:rsidRDefault="1C79519F" w14:paraId="689FC3CE" w14:textId="5A8E7529">
      <w:pPr>
        <w:pStyle w:val="Normal"/>
        <w:spacing w:line="360" w:lineRule="auto"/>
        <w:jc w:val="both"/>
        <w:rPr>
          <w:rFonts w:ascii="Arial" w:hAnsi="Arial" w:eastAsia="Arial" w:cs="Arial"/>
          <w:i w:val="0"/>
          <w:iCs w:val="0"/>
          <w:color w:val="auto"/>
          <w:sz w:val="24"/>
          <w:szCs w:val="24"/>
          <w:u w:val="none"/>
        </w:rPr>
      </w:pPr>
      <w:r w:rsidRPr="71EC2CD3" w:rsidR="1C79519F">
        <w:rPr>
          <w:rFonts w:ascii="Arial" w:hAnsi="Arial" w:eastAsia="Arial" w:cs="Arial"/>
          <w:i w:val="0"/>
          <w:iCs w:val="0"/>
          <w:color w:val="auto"/>
          <w:sz w:val="24"/>
          <w:szCs w:val="24"/>
          <w:u w:val="none"/>
        </w:rPr>
        <w:t xml:space="preserve">This will also allow children to become healthy, confident individuals as the outdoor promotes </w:t>
      </w:r>
      <w:r w:rsidRPr="71EC2CD3" w:rsidR="701D6770">
        <w:rPr>
          <w:rFonts w:ascii="Arial" w:hAnsi="Arial" w:eastAsia="Arial" w:cs="Arial"/>
          <w:i w:val="0"/>
          <w:iCs w:val="0"/>
          <w:color w:val="auto"/>
          <w:sz w:val="24"/>
          <w:szCs w:val="24"/>
          <w:u w:val="none"/>
        </w:rPr>
        <w:t>children’s mental and emotional well-being. Mark Benden</w:t>
      </w:r>
      <w:r w:rsidRPr="71EC2CD3" w:rsidR="3DBC691E">
        <w:rPr>
          <w:rFonts w:ascii="Arial" w:hAnsi="Arial" w:eastAsia="Arial" w:cs="Arial"/>
          <w:i w:val="0"/>
          <w:iCs w:val="0"/>
          <w:color w:val="auto"/>
          <w:sz w:val="24"/>
          <w:szCs w:val="24"/>
          <w:u w:val="none"/>
        </w:rPr>
        <w:t>, Associate Professor of Environmental and Occupational Health</w:t>
      </w:r>
      <w:r w:rsidRPr="71EC2CD3" w:rsidR="4D62254E">
        <w:rPr>
          <w:rFonts w:ascii="Arial" w:hAnsi="Arial" w:eastAsia="Arial" w:cs="Arial"/>
          <w:i w:val="0"/>
          <w:iCs w:val="0"/>
          <w:color w:val="auto"/>
          <w:sz w:val="24"/>
          <w:szCs w:val="24"/>
          <w:u w:val="none"/>
        </w:rPr>
        <w:t xml:space="preserve">, </w:t>
      </w:r>
      <w:r w:rsidRPr="71EC2CD3" w:rsidR="0223D8B0">
        <w:rPr>
          <w:rFonts w:ascii="Arial" w:hAnsi="Arial" w:eastAsia="Arial" w:cs="Arial"/>
          <w:i w:val="0"/>
          <w:iCs w:val="0"/>
          <w:color w:val="auto"/>
          <w:sz w:val="24"/>
          <w:szCs w:val="24"/>
          <w:u w:val="none"/>
        </w:rPr>
        <w:t xml:space="preserve">cited in Homan (2018) </w:t>
      </w:r>
      <w:r w:rsidRPr="71EC2CD3" w:rsidR="6E2557A4">
        <w:rPr>
          <w:rFonts w:ascii="Arial" w:hAnsi="Arial" w:eastAsia="Arial" w:cs="Arial"/>
          <w:i w:val="0"/>
          <w:iCs w:val="0"/>
          <w:color w:val="auto"/>
          <w:sz w:val="24"/>
          <w:szCs w:val="24"/>
          <w:u w:val="none"/>
        </w:rPr>
        <w:t xml:space="preserve">noted ‘Children think better on their feet </w:t>
      </w:r>
      <w:r w:rsidRPr="71EC2CD3" w:rsidR="72DC6A05">
        <w:rPr>
          <w:rFonts w:ascii="Arial" w:hAnsi="Arial" w:eastAsia="Arial" w:cs="Arial"/>
          <w:i w:val="0"/>
          <w:iCs w:val="0"/>
          <w:color w:val="auto"/>
          <w:sz w:val="24"/>
          <w:szCs w:val="24"/>
          <w:u w:val="none"/>
        </w:rPr>
        <w:t>than on their seat’.</w:t>
      </w:r>
    </w:p>
    <w:p w:rsidR="72DC6A05" w:rsidP="71EC2CD3" w:rsidRDefault="72DC6A05" w14:paraId="6AB34DC4" w14:textId="34C9DB27">
      <w:pPr>
        <w:pStyle w:val="Normal"/>
        <w:spacing w:line="360" w:lineRule="auto"/>
        <w:jc w:val="both"/>
        <w:rPr>
          <w:rFonts w:ascii="Arial" w:hAnsi="Arial" w:eastAsia="Arial" w:cs="Arial"/>
          <w:i w:val="0"/>
          <w:iCs w:val="0"/>
          <w:color w:val="auto"/>
          <w:sz w:val="24"/>
          <w:szCs w:val="24"/>
          <w:u w:val="none"/>
        </w:rPr>
      </w:pPr>
      <w:r w:rsidRPr="71EC2CD3" w:rsidR="72DC6A05">
        <w:rPr>
          <w:rFonts w:ascii="Arial" w:hAnsi="Arial" w:eastAsia="Arial" w:cs="Arial"/>
          <w:i w:val="0"/>
          <w:iCs w:val="0"/>
          <w:color w:val="auto"/>
          <w:sz w:val="24"/>
          <w:szCs w:val="24"/>
          <w:u w:val="none"/>
        </w:rPr>
        <w:t xml:space="preserve">Homan (2018) also explains that whether it’s structured play in line with the curriculum or free play, being outdoors makes for healthier and </w:t>
      </w:r>
      <w:r w:rsidRPr="71EC2CD3" w:rsidR="3A044CB9">
        <w:rPr>
          <w:rFonts w:ascii="Arial" w:hAnsi="Arial" w:eastAsia="Arial" w:cs="Arial"/>
          <w:i w:val="0"/>
          <w:iCs w:val="0"/>
          <w:color w:val="auto"/>
          <w:sz w:val="24"/>
          <w:szCs w:val="24"/>
          <w:u w:val="none"/>
        </w:rPr>
        <w:t>happier minds, this is supported by Ben Fogle, broadcaster and writer who noted that the outdoors rescued him, he noted how th</w:t>
      </w:r>
      <w:r w:rsidRPr="71EC2CD3" w:rsidR="1932B7F0">
        <w:rPr>
          <w:rFonts w:ascii="Arial" w:hAnsi="Arial" w:eastAsia="Arial" w:cs="Arial"/>
          <w:i w:val="0"/>
          <w:iCs w:val="0"/>
          <w:color w:val="auto"/>
          <w:sz w:val="24"/>
          <w:szCs w:val="24"/>
          <w:u w:val="none"/>
        </w:rPr>
        <w:t xml:space="preserve">e pressures of the classroom and exams as a child left him feeling worthless and had a lack of confidence and self- esteem. </w:t>
      </w:r>
    </w:p>
    <w:p w:rsidR="75FA1551" w:rsidP="71EC2CD3" w:rsidRDefault="75FA1551" w14:paraId="7A009D2E" w14:textId="3ACC9229">
      <w:pPr>
        <w:pStyle w:val="Normal"/>
        <w:spacing w:line="360" w:lineRule="auto"/>
        <w:jc w:val="both"/>
        <w:rPr>
          <w:rFonts w:ascii="Arial" w:hAnsi="Arial" w:eastAsia="Arial" w:cs="Arial"/>
          <w:i w:val="0"/>
          <w:iCs w:val="0"/>
          <w:color w:val="auto"/>
          <w:sz w:val="24"/>
          <w:szCs w:val="24"/>
          <w:u w:val="none"/>
        </w:rPr>
      </w:pPr>
      <w:r w:rsidRPr="71EC2CD3" w:rsidR="75FA1551">
        <w:rPr>
          <w:rFonts w:ascii="Arial" w:hAnsi="Arial" w:eastAsia="Arial" w:cs="Arial"/>
          <w:i w:val="0"/>
          <w:iCs w:val="0"/>
          <w:color w:val="auto"/>
          <w:sz w:val="24"/>
          <w:szCs w:val="24"/>
          <w:u w:val="none"/>
        </w:rPr>
        <w:t>He noted;</w:t>
      </w:r>
    </w:p>
    <w:p w:rsidR="56452420" w:rsidP="71EC2CD3" w:rsidRDefault="56452420" w14:paraId="75C48650" w14:textId="3A9DDCCD">
      <w:pPr>
        <w:pStyle w:val="Normal"/>
        <w:spacing w:line="240" w:lineRule="auto"/>
        <w:ind w:left="2160" w:right="2160"/>
        <w:jc w:val="both"/>
        <w:rPr>
          <w:rFonts w:ascii="Arial" w:hAnsi="Arial" w:eastAsia="Arial" w:cs="Arial"/>
          <w:i w:val="0"/>
          <w:iCs w:val="0"/>
          <w:color w:val="auto"/>
          <w:sz w:val="24"/>
          <w:szCs w:val="24"/>
          <w:u w:val="none"/>
        </w:rPr>
      </w:pPr>
      <w:r w:rsidRPr="71EC2CD3" w:rsidR="56452420">
        <w:rPr>
          <w:rFonts w:ascii="Arial" w:hAnsi="Arial" w:eastAsia="Arial" w:cs="Arial"/>
          <w:i w:val="0"/>
          <w:iCs w:val="0"/>
          <w:color w:val="auto"/>
          <w:sz w:val="24"/>
          <w:szCs w:val="24"/>
          <w:u w:val="none"/>
        </w:rPr>
        <w:t xml:space="preserve">There is a natural simplicity to nature; it is far more tactile and tangible than the classroom. It's a leveller; it </w:t>
      </w:r>
      <w:r w:rsidRPr="71EC2CD3" w:rsidR="13BBDCC0">
        <w:rPr>
          <w:rFonts w:ascii="Arial" w:hAnsi="Arial" w:eastAsia="Arial" w:cs="Arial"/>
          <w:i w:val="0"/>
          <w:iCs w:val="0"/>
          <w:color w:val="auto"/>
          <w:sz w:val="24"/>
          <w:szCs w:val="24"/>
          <w:u w:val="none"/>
        </w:rPr>
        <w:t>strengthened</w:t>
      </w:r>
      <w:r w:rsidRPr="71EC2CD3" w:rsidR="56452420">
        <w:rPr>
          <w:rFonts w:ascii="Arial" w:hAnsi="Arial" w:eastAsia="Arial" w:cs="Arial"/>
          <w:i w:val="0"/>
          <w:iCs w:val="0"/>
          <w:color w:val="auto"/>
          <w:sz w:val="24"/>
          <w:szCs w:val="24"/>
          <w:u w:val="none"/>
        </w:rPr>
        <w:t xml:space="preserve"> my cha</w:t>
      </w:r>
      <w:r w:rsidRPr="71EC2CD3" w:rsidR="75066784">
        <w:rPr>
          <w:rFonts w:ascii="Arial" w:hAnsi="Arial" w:eastAsia="Arial" w:cs="Arial"/>
          <w:i w:val="0"/>
          <w:iCs w:val="0"/>
          <w:color w:val="auto"/>
          <w:sz w:val="24"/>
          <w:szCs w:val="24"/>
          <w:u w:val="none"/>
        </w:rPr>
        <w:t xml:space="preserve">racter and set me back on </w:t>
      </w:r>
      <w:r w:rsidRPr="71EC2CD3" w:rsidR="75066784">
        <w:rPr>
          <w:rFonts w:ascii="Arial" w:hAnsi="Arial" w:eastAsia="Arial" w:cs="Arial"/>
          <w:i w:val="0"/>
          <w:iCs w:val="0"/>
          <w:color w:val="auto"/>
          <w:sz w:val="24"/>
          <w:szCs w:val="24"/>
          <w:u w:val="none"/>
        </w:rPr>
        <w:t>track.</w:t>
      </w:r>
      <w:r w:rsidRPr="71EC2CD3" w:rsidR="75066784">
        <w:rPr>
          <w:rFonts w:ascii="Arial" w:hAnsi="Arial" w:eastAsia="Arial" w:cs="Arial"/>
          <w:i w:val="0"/>
          <w:iCs w:val="0"/>
          <w:color w:val="auto"/>
          <w:sz w:val="24"/>
          <w:szCs w:val="24"/>
          <w:u w:val="none"/>
        </w:rPr>
        <w:t xml:space="preserve"> That’s why we should focus on wellbeing and encouraging our children</w:t>
      </w:r>
      <w:r w:rsidRPr="71EC2CD3" w:rsidR="3A491434">
        <w:rPr>
          <w:rFonts w:ascii="Arial" w:hAnsi="Arial" w:eastAsia="Arial" w:cs="Arial"/>
          <w:i w:val="0"/>
          <w:iCs w:val="0"/>
          <w:color w:val="auto"/>
          <w:sz w:val="24"/>
          <w:szCs w:val="24"/>
          <w:u w:val="none"/>
        </w:rPr>
        <w:t xml:space="preserve"> to connect to the natural world.</w:t>
      </w:r>
    </w:p>
    <w:p w:rsidR="3A491434" w:rsidP="71EC2CD3" w:rsidRDefault="3A491434" w14:paraId="09B8C399" w14:textId="453C06E2">
      <w:pPr>
        <w:pStyle w:val="Normal"/>
        <w:spacing w:line="240" w:lineRule="auto"/>
        <w:ind w:left="2160" w:right="2160"/>
        <w:jc w:val="both"/>
        <w:rPr>
          <w:rFonts w:ascii="Arial" w:hAnsi="Arial" w:eastAsia="Arial" w:cs="Arial"/>
          <w:i w:val="0"/>
          <w:iCs w:val="0"/>
          <w:color w:val="auto"/>
          <w:sz w:val="24"/>
          <w:szCs w:val="24"/>
          <w:u w:val="none"/>
        </w:rPr>
      </w:pPr>
      <w:r w:rsidRPr="71EC2CD3" w:rsidR="3A491434">
        <w:rPr>
          <w:rFonts w:ascii="Arial" w:hAnsi="Arial" w:eastAsia="Arial" w:cs="Arial"/>
          <w:i w:val="0"/>
          <w:iCs w:val="0"/>
          <w:color w:val="auto"/>
          <w:sz w:val="24"/>
          <w:szCs w:val="24"/>
          <w:u w:val="none"/>
        </w:rPr>
        <w:t xml:space="preserve">                 (Ben Fogle cited in Homan, 2018)</w:t>
      </w:r>
    </w:p>
    <w:p w:rsidR="0665650A" w:rsidP="71EC2CD3" w:rsidRDefault="0665650A" w14:paraId="4F91E7D3" w14:textId="77BE5985">
      <w:pPr>
        <w:pStyle w:val="Normal"/>
        <w:spacing w:line="360" w:lineRule="auto"/>
        <w:ind w:left="0" w:right="0"/>
        <w:jc w:val="both"/>
        <w:rPr>
          <w:rFonts w:ascii="Arial" w:hAnsi="Arial" w:eastAsia="Arial" w:cs="Arial"/>
          <w:i w:val="0"/>
          <w:iCs w:val="0"/>
          <w:color w:val="auto"/>
          <w:sz w:val="24"/>
          <w:szCs w:val="24"/>
          <w:u w:val="none"/>
        </w:rPr>
      </w:pPr>
      <w:proofErr w:type="gramStart"/>
      <w:r w:rsidRPr="71EC2CD3" w:rsidR="0665650A">
        <w:rPr>
          <w:rFonts w:ascii="Arial" w:hAnsi="Arial" w:eastAsia="Arial" w:cs="Arial"/>
          <w:i w:val="0"/>
          <w:iCs w:val="0"/>
          <w:color w:val="auto"/>
          <w:sz w:val="24"/>
          <w:szCs w:val="24"/>
          <w:u w:val="none"/>
        </w:rPr>
        <w:t>My opinion is much</w:t>
      </w:r>
      <w:proofErr w:type="gramEnd"/>
      <w:r w:rsidRPr="71EC2CD3" w:rsidR="0665650A">
        <w:rPr>
          <w:rFonts w:ascii="Arial" w:hAnsi="Arial" w:eastAsia="Arial" w:cs="Arial"/>
          <w:i w:val="0"/>
          <w:iCs w:val="0"/>
          <w:color w:val="auto"/>
          <w:sz w:val="24"/>
          <w:szCs w:val="24"/>
          <w:u w:val="none"/>
        </w:rPr>
        <w:t xml:space="preserve"> the same, as I believe that the outdoors can bring a sense of calmness and freedom to express yourself. It also allows you to take time to </w:t>
      </w:r>
      <w:r w:rsidRPr="71EC2CD3" w:rsidR="793867ED">
        <w:rPr>
          <w:rFonts w:ascii="Arial" w:hAnsi="Arial" w:eastAsia="Arial" w:cs="Arial"/>
          <w:i w:val="0"/>
          <w:iCs w:val="0"/>
          <w:color w:val="auto"/>
          <w:sz w:val="24"/>
          <w:szCs w:val="24"/>
          <w:u w:val="none"/>
        </w:rPr>
        <w:t>experience</w:t>
      </w:r>
      <w:r w:rsidRPr="71EC2CD3" w:rsidR="0665650A">
        <w:rPr>
          <w:rFonts w:ascii="Arial" w:hAnsi="Arial" w:eastAsia="Arial" w:cs="Arial"/>
          <w:i w:val="0"/>
          <w:iCs w:val="0"/>
          <w:color w:val="auto"/>
          <w:sz w:val="24"/>
          <w:szCs w:val="24"/>
          <w:u w:val="none"/>
        </w:rPr>
        <w:t xml:space="preserve"> the </w:t>
      </w:r>
      <w:r w:rsidRPr="71EC2CD3" w:rsidR="74CDDCC7">
        <w:rPr>
          <w:rFonts w:ascii="Arial" w:hAnsi="Arial" w:eastAsia="Arial" w:cs="Arial"/>
          <w:i w:val="0"/>
          <w:iCs w:val="0"/>
          <w:color w:val="auto"/>
          <w:sz w:val="24"/>
          <w:szCs w:val="24"/>
          <w:u w:val="none"/>
        </w:rPr>
        <w:t xml:space="preserve">stimuli such as weather, sounds and smells. </w:t>
      </w:r>
      <w:r w:rsidRPr="71EC2CD3" w:rsidR="53F3BFE1">
        <w:rPr>
          <w:rFonts w:ascii="Arial" w:hAnsi="Arial" w:eastAsia="Arial" w:cs="Arial"/>
          <w:i w:val="0"/>
          <w:iCs w:val="0"/>
          <w:color w:val="auto"/>
          <w:sz w:val="24"/>
          <w:szCs w:val="24"/>
          <w:u w:val="none"/>
        </w:rPr>
        <w:t xml:space="preserve">Vygotsky cited in Doherty and Hughes (2014) also explains that children in order to develop their knowledge and understanding need to experience rich </w:t>
      </w:r>
      <w:r w:rsidRPr="71EC2CD3" w:rsidR="5BC74EE9">
        <w:rPr>
          <w:rFonts w:ascii="Arial" w:hAnsi="Arial" w:eastAsia="Arial" w:cs="Arial"/>
          <w:i w:val="0"/>
          <w:iCs w:val="0"/>
          <w:color w:val="auto"/>
          <w:sz w:val="24"/>
          <w:szCs w:val="24"/>
          <w:u w:val="none"/>
        </w:rPr>
        <w:t xml:space="preserve">and stimulating environments. </w:t>
      </w:r>
      <w:r w:rsidRPr="71EC2CD3" w:rsidR="74CDDCC7">
        <w:rPr>
          <w:rFonts w:ascii="Arial" w:hAnsi="Arial" w:eastAsia="Arial" w:cs="Arial"/>
          <w:i w:val="0"/>
          <w:iCs w:val="0"/>
          <w:color w:val="auto"/>
          <w:sz w:val="24"/>
          <w:szCs w:val="24"/>
          <w:u w:val="none"/>
        </w:rPr>
        <w:t>These also could be linked to mindfulness and taking time to slow down and appreciate your surrounding and to create a calm mind</w:t>
      </w:r>
      <w:r w:rsidRPr="71EC2CD3" w:rsidR="7046BE20">
        <w:rPr>
          <w:rFonts w:ascii="Arial" w:hAnsi="Arial" w:eastAsia="Arial" w:cs="Arial"/>
          <w:i w:val="0"/>
          <w:iCs w:val="0"/>
          <w:color w:val="auto"/>
          <w:sz w:val="24"/>
          <w:szCs w:val="24"/>
          <w:u w:val="none"/>
        </w:rPr>
        <w:t xml:space="preserve"> (Yapp, 2016). </w:t>
      </w:r>
    </w:p>
    <w:p w:rsidR="05A45C37" w:rsidP="71EC2CD3" w:rsidRDefault="05A45C37" w14:paraId="611247D5" w14:textId="28755C24">
      <w:pPr>
        <w:pStyle w:val="Normal"/>
        <w:spacing w:line="360" w:lineRule="auto"/>
        <w:ind w:left="0" w:right="0"/>
        <w:jc w:val="both"/>
        <w:rPr>
          <w:rFonts w:ascii="Arial" w:hAnsi="Arial" w:eastAsia="Arial" w:cs="Arial"/>
          <w:i w:val="0"/>
          <w:iCs w:val="0"/>
          <w:color w:val="auto"/>
          <w:sz w:val="24"/>
          <w:szCs w:val="24"/>
          <w:u w:val="none"/>
        </w:rPr>
      </w:pPr>
      <w:r w:rsidRPr="71EC2CD3" w:rsidR="05A45C37">
        <w:rPr>
          <w:rFonts w:ascii="Arial" w:hAnsi="Arial" w:eastAsia="Arial" w:cs="Arial"/>
          <w:i w:val="0"/>
          <w:iCs w:val="0"/>
          <w:color w:val="auto"/>
          <w:sz w:val="24"/>
          <w:szCs w:val="24"/>
          <w:u w:val="none"/>
        </w:rPr>
        <w:t xml:space="preserve">The Welsh Assembly Government (2009) encourage the fact that the outdoors </w:t>
      </w:r>
      <w:r w:rsidRPr="71EC2CD3" w:rsidR="679175E9">
        <w:rPr>
          <w:rFonts w:ascii="Arial" w:hAnsi="Arial" w:eastAsia="Arial" w:cs="Arial"/>
          <w:i w:val="0"/>
          <w:iCs w:val="0"/>
          <w:color w:val="auto"/>
          <w:sz w:val="24"/>
          <w:szCs w:val="24"/>
          <w:u w:val="none"/>
        </w:rPr>
        <w:t xml:space="preserve">expands across </w:t>
      </w:r>
      <w:r w:rsidRPr="71EC2CD3" w:rsidR="05A45C37">
        <w:rPr>
          <w:rFonts w:ascii="Arial" w:hAnsi="Arial" w:eastAsia="Arial" w:cs="Arial"/>
          <w:i w:val="0"/>
          <w:iCs w:val="0"/>
          <w:color w:val="auto"/>
          <w:sz w:val="24"/>
          <w:szCs w:val="24"/>
          <w:u w:val="none"/>
        </w:rPr>
        <w:t>all aspec</w:t>
      </w:r>
      <w:r w:rsidRPr="71EC2CD3" w:rsidR="558DC4C9">
        <w:rPr>
          <w:rFonts w:ascii="Arial" w:hAnsi="Arial" w:eastAsia="Arial" w:cs="Arial"/>
          <w:i w:val="0"/>
          <w:iCs w:val="0"/>
          <w:color w:val="auto"/>
          <w:sz w:val="24"/>
          <w:szCs w:val="24"/>
          <w:u w:val="none"/>
        </w:rPr>
        <w:t>ts of children’s development</w:t>
      </w:r>
      <w:r w:rsidRPr="71EC2CD3" w:rsidR="0C3C2FC2">
        <w:rPr>
          <w:rFonts w:ascii="Arial" w:hAnsi="Arial" w:eastAsia="Arial" w:cs="Arial"/>
          <w:i w:val="0"/>
          <w:iCs w:val="0"/>
          <w:color w:val="auto"/>
          <w:sz w:val="24"/>
          <w:szCs w:val="24"/>
          <w:u w:val="none"/>
        </w:rPr>
        <w:t xml:space="preserve">; social, physical, creative, cultural and personal. </w:t>
      </w:r>
      <w:r w:rsidRPr="71EC2CD3" w:rsidR="62101882">
        <w:rPr>
          <w:rFonts w:ascii="Arial" w:hAnsi="Arial" w:eastAsia="Arial" w:cs="Arial"/>
          <w:i w:val="0"/>
          <w:iCs w:val="0"/>
          <w:color w:val="auto"/>
          <w:sz w:val="24"/>
          <w:szCs w:val="24"/>
          <w:u w:val="none"/>
        </w:rPr>
        <w:t xml:space="preserve">Through </w:t>
      </w:r>
      <w:r w:rsidRPr="71EC2CD3" w:rsidR="2A6F3555">
        <w:rPr>
          <w:rFonts w:ascii="Arial" w:hAnsi="Arial" w:eastAsia="Arial" w:cs="Arial"/>
          <w:i w:val="0"/>
          <w:iCs w:val="0"/>
          <w:color w:val="auto"/>
          <w:sz w:val="24"/>
          <w:szCs w:val="24"/>
          <w:u w:val="none"/>
        </w:rPr>
        <w:t>experiencing</w:t>
      </w:r>
      <w:r w:rsidRPr="71EC2CD3" w:rsidR="62101882">
        <w:rPr>
          <w:rFonts w:ascii="Arial" w:hAnsi="Arial" w:eastAsia="Arial" w:cs="Arial"/>
          <w:i w:val="0"/>
          <w:iCs w:val="0"/>
          <w:color w:val="auto"/>
          <w:sz w:val="24"/>
          <w:szCs w:val="24"/>
          <w:u w:val="none"/>
        </w:rPr>
        <w:t xml:space="preserve"> all these developmental aspects through the </w:t>
      </w:r>
      <w:r w:rsidRPr="71EC2CD3" w:rsidR="0FFECFAC">
        <w:rPr>
          <w:rFonts w:ascii="Arial" w:hAnsi="Arial" w:eastAsia="Arial" w:cs="Arial"/>
          <w:i w:val="0"/>
          <w:iCs w:val="0"/>
          <w:color w:val="auto"/>
          <w:sz w:val="24"/>
          <w:szCs w:val="24"/>
          <w:u w:val="none"/>
        </w:rPr>
        <w:t>outdoors,</w:t>
      </w:r>
      <w:r w:rsidRPr="71EC2CD3" w:rsidR="62101882">
        <w:rPr>
          <w:rFonts w:ascii="Arial" w:hAnsi="Arial" w:eastAsia="Arial" w:cs="Arial"/>
          <w:i w:val="0"/>
          <w:iCs w:val="0"/>
          <w:color w:val="auto"/>
          <w:sz w:val="24"/>
          <w:szCs w:val="24"/>
          <w:u w:val="none"/>
        </w:rPr>
        <w:t xml:space="preserve"> the practitioners will be achieving to meet the </w:t>
      </w:r>
      <w:r w:rsidRPr="71EC2CD3" w:rsidR="54E0CF2B">
        <w:rPr>
          <w:rFonts w:ascii="Arial" w:hAnsi="Arial" w:eastAsia="Arial" w:cs="Arial"/>
          <w:i w:val="0"/>
          <w:iCs w:val="0"/>
          <w:color w:val="auto"/>
          <w:sz w:val="24"/>
          <w:szCs w:val="24"/>
          <w:u w:val="none"/>
        </w:rPr>
        <w:t>C</w:t>
      </w:r>
      <w:r w:rsidRPr="71EC2CD3" w:rsidR="62101882">
        <w:rPr>
          <w:rFonts w:ascii="Arial" w:hAnsi="Arial" w:eastAsia="Arial" w:cs="Arial"/>
          <w:i w:val="0"/>
          <w:iCs w:val="0"/>
          <w:color w:val="auto"/>
          <w:sz w:val="24"/>
          <w:szCs w:val="24"/>
          <w:u w:val="none"/>
        </w:rPr>
        <w:t xml:space="preserve">urriculum </w:t>
      </w:r>
      <w:r w:rsidRPr="71EC2CD3" w:rsidR="0E350145">
        <w:rPr>
          <w:rFonts w:ascii="Arial" w:hAnsi="Arial" w:eastAsia="Arial" w:cs="Arial"/>
          <w:i w:val="0"/>
          <w:iCs w:val="0"/>
          <w:color w:val="auto"/>
          <w:sz w:val="24"/>
          <w:szCs w:val="24"/>
          <w:u w:val="none"/>
        </w:rPr>
        <w:t>f</w:t>
      </w:r>
      <w:r w:rsidRPr="71EC2CD3" w:rsidR="62101882">
        <w:rPr>
          <w:rFonts w:ascii="Arial" w:hAnsi="Arial" w:eastAsia="Arial" w:cs="Arial"/>
          <w:i w:val="0"/>
          <w:iCs w:val="0"/>
          <w:color w:val="auto"/>
          <w:sz w:val="24"/>
          <w:szCs w:val="24"/>
          <w:u w:val="none"/>
        </w:rPr>
        <w:t xml:space="preserve">or </w:t>
      </w:r>
      <w:r w:rsidRPr="71EC2CD3" w:rsidR="09FD0852">
        <w:rPr>
          <w:rFonts w:ascii="Arial" w:hAnsi="Arial" w:eastAsia="Arial" w:cs="Arial"/>
          <w:i w:val="0"/>
          <w:iCs w:val="0"/>
          <w:color w:val="auto"/>
          <w:sz w:val="24"/>
          <w:szCs w:val="24"/>
          <w:u w:val="none"/>
        </w:rPr>
        <w:t>W</w:t>
      </w:r>
      <w:r w:rsidRPr="71EC2CD3" w:rsidR="62101882">
        <w:rPr>
          <w:rFonts w:ascii="Arial" w:hAnsi="Arial" w:eastAsia="Arial" w:cs="Arial"/>
          <w:i w:val="0"/>
          <w:iCs w:val="0"/>
          <w:color w:val="auto"/>
          <w:sz w:val="24"/>
          <w:szCs w:val="24"/>
          <w:u w:val="none"/>
        </w:rPr>
        <w:t>ales 2022 by ensuring they are helping children to be capable and ambitious learners through allowing children to prob</w:t>
      </w:r>
      <w:r w:rsidRPr="71EC2CD3" w:rsidR="19046764">
        <w:rPr>
          <w:rFonts w:ascii="Arial" w:hAnsi="Arial" w:eastAsia="Arial" w:cs="Arial"/>
          <w:i w:val="0"/>
          <w:iCs w:val="0"/>
          <w:color w:val="auto"/>
          <w:sz w:val="24"/>
          <w:szCs w:val="24"/>
          <w:u w:val="none"/>
        </w:rPr>
        <w:t>lem-solve</w:t>
      </w:r>
      <w:r w:rsidRPr="71EC2CD3" w:rsidR="33E50A71">
        <w:rPr>
          <w:rFonts w:ascii="Arial" w:hAnsi="Arial" w:eastAsia="Arial" w:cs="Arial"/>
          <w:i w:val="0"/>
          <w:iCs w:val="0"/>
          <w:color w:val="auto"/>
          <w:sz w:val="24"/>
          <w:szCs w:val="24"/>
          <w:u w:val="none"/>
        </w:rPr>
        <w:t xml:space="preserve">. </w:t>
      </w:r>
      <w:r w:rsidRPr="71EC2CD3" w:rsidR="33E50A71">
        <w:rPr>
          <w:rFonts w:ascii="Arial" w:hAnsi="Arial" w:eastAsia="Arial" w:cs="Arial"/>
          <w:i w:val="0"/>
          <w:iCs w:val="0"/>
          <w:color w:val="auto"/>
          <w:sz w:val="24"/>
          <w:szCs w:val="24"/>
          <w:u w:val="none"/>
        </w:rPr>
        <w:t>Siencyn</w:t>
      </w:r>
      <w:r w:rsidRPr="71EC2CD3" w:rsidR="33E50A71">
        <w:rPr>
          <w:rFonts w:ascii="Arial" w:hAnsi="Arial" w:eastAsia="Arial" w:cs="Arial"/>
          <w:i w:val="0"/>
          <w:iCs w:val="0"/>
          <w:color w:val="auto"/>
          <w:sz w:val="24"/>
          <w:szCs w:val="24"/>
          <w:u w:val="none"/>
        </w:rPr>
        <w:t xml:space="preserve"> (2010) suggests that when children come face to face with challenges this allows them to </w:t>
      </w:r>
      <w:r w:rsidRPr="71EC2CD3" w:rsidR="228307AA">
        <w:rPr>
          <w:rFonts w:ascii="Arial" w:hAnsi="Arial" w:eastAsia="Arial" w:cs="Arial"/>
          <w:i w:val="0"/>
          <w:iCs w:val="0"/>
          <w:color w:val="auto"/>
          <w:sz w:val="24"/>
          <w:szCs w:val="24"/>
          <w:u w:val="none"/>
        </w:rPr>
        <w:t>improve their problem</w:t>
      </w:r>
      <w:r w:rsidRPr="71EC2CD3" w:rsidR="01724E85">
        <w:rPr>
          <w:rFonts w:ascii="Arial" w:hAnsi="Arial" w:eastAsia="Arial" w:cs="Arial"/>
          <w:i w:val="0"/>
          <w:iCs w:val="0"/>
          <w:color w:val="auto"/>
          <w:sz w:val="24"/>
          <w:szCs w:val="24"/>
          <w:u w:val="none"/>
        </w:rPr>
        <w:t>-</w:t>
      </w:r>
      <w:r w:rsidRPr="71EC2CD3" w:rsidR="228307AA">
        <w:rPr>
          <w:rFonts w:ascii="Arial" w:hAnsi="Arial" w:eastAsia="Arial" w:cs="Arial"/>
          <w:i w:val="0"/>
          <w:iCs w:val="0"/>
          <w:color w:val="auto"/>
          <w:sz w:val="24"/>
          <w:szCs w:val="24"/>
          <w:u w:val="none"/>
        </w:rPr>
        <w:t xml:space="preserve">solving skills. By allowing children the freedom to do this then practitioners are enabling </w:t>
      </w:r>
      <w:r w:rsidRPr="71EC2CD3" w:rsidR="02DAB040">
        <w:rPr>
          <w:rFonts w:ascii="Arial" w:hAnsi="Arial" w:eastAsia="Arial" w:cs="Arial"/>
          <w:i w:val="0"/>
          <w:iCs w:val="0"/>
          <w:color w:val="auto"/>
          <w:sz w:val="24"/>
          <w:szCs w:val="24"/>
          <w:u w:val="none"/>
        </w:rPr>
        <w:t xml:space="preserve">children to be capable learners who are confident and who can make creative contributions to their learning. </w:t>
      </w:r>
    </w:p>
    <w:p w:rsidR="0C3C2FC2" w:rsidP="71EC2CD3" w:rsidRDefault="0C3C2FC2" w14:paraId="0F4BCFE7" w14:textId="7785D106">
      <w:pPr>
        <w:pStyle w:val="Normal"/>
        <w:spacing w:line="360" w:lineRule="auto"/>
        <w:ind w:left="0" w:right="0"/>
        <w:jc w:val="both"/>
        <w:rPr>
          <w:rFonts w:ascii="Arial" w:hAnsi="Arial" w:eastAsia="Arial" w:cs="Arial"/>
          <w:i w:val="0"/>
          <w:iCs w:val="0"/>
          <w:color w:val="auto"/>
          <w:sz w:val="24"/>
          <w:szCs w:val="24"/>
          <w:u w:val="none"/>
        </w:rPr>
      </w:pPr>
      <w:r w:rsidRPr="71EC2CD3" w:rsidR="0C3C2FC2">
        <w:rPr>
          <w:rFonts w:ascii="Arial" w:hAnsi="Arial" w:eastAsia="Arial" w:cs="Arial"/>
          <w:i w:val="0"/>
          <w:iCs w:val="0"/>
          <w:color w:val="auto"/>
          <w:sz w:val="24"/>
          <w:szCs w:val="24"/>
          <w:u w:val="none"/>
        </w:rPr>
        <w:t xml:space="preserve">They maintain the benefits to children’s physical health which is linked to the purpose of the curriculum as well as children </w:t>
      </w:r>
      <w:r w:rsidRPr="71EC2CD3" w:rsidR="4C88985D">
        <w:rPr>
          <w:rFonts w:ascii="Arial" w:hAnsi="Arial" w:eastAsia="Arial" w:cs="Arial"/>
          <w:i w:val="0"/>
          <w:iCs w:val="0"/>
          <w:color w:val="auto"/>
          <w:sz w:val="24"/>
          <w:szCs w:val="24"/>
          <w:u w:val="none"/>
        </w:rPr>
        <w:t>experiencing</w:t>
      </w:r>
      <w:r w:rsidRPr="71EC2CD3" w:rsidR="0C3C2FC2">
        <w:rPr>
          <w:rFonts w:ascii="Arial" w:hAnsi="Arial" w:eastAsia="Arial" w:cs="Arial"/>
          <w:i w:val="0"/>
          <w:iCs w:val="0"/>
          <w:color w:val="auto"/>
          <w:sz w:val="24"/>
          <w:szCs w:val="24"/>
          <w:u w:val="none"/>
        </w:rPr>
        <w:t xml:space="preserve"> conservation and sustainability </w:t>
      </w:r>
      <w:r w:rsidRPr="71EC2CD3" w:rsidR="4947F2EE">
        <w:rPr>
          <w:rFonts w:ascii="Arial" w:hAnsi="Arial" w:eastAsia="Arial" w:cs="Arial"/>
          <w:i w:val="0"/>
          <w:iCs w:val="0"/>
          <w:color w:val="auto"/>
          <w:sz w:val="24"/>
          <w:szCs w:val="24"/>
          <w:u w:val="none"/>
        </w:rPr>
        <w:t>thus helping children to be ethical and informed citizens</w:t>
      </w:r>
      <w:r w:rsidRPr="71EC2CD3" w:rsidR="5F1023BA">
        <w:rPr>
          <w:rFonts w:ascii="Arial" w:hAnsi="Arial" w:eastAsia="Arial" w:cs="Arial"/>
          <w:i w:val="0"/>
          <w:iCs w:val="0"/>
          <w:color w:val="auto"/>
          <w:sz w:val="24"/>
          <w:szCs w:val="24"/>
          <w:u w:val="none"/>
        </w:rPr>
        <w:t xml:space="preserve"> through </w:t>
      </w:r>
      <w:r w:rsidRPr="71EC2CD3" w:rsidR="5F1023BA">
        <w:rPr>
          <w:rFonts w:ascii="Arial" w:hAnsi="Arial" w:eastAsia="Arial" w:cs="Arial"/>
          <w:i w:val="0"/>
          <w:iCs w:val="0"/>
          <w:color w:val="auto"/>
          <w:sz w:val="24"/>
          <w:szCs w:val="24"/>
          <w:u w:val="none"/>
        </w:rPr>
        <w:t>ensuring</w:t>
      </w:r>
      <w:r w:rsidRPr="71EC2CD3" w:rsidR="5F1023BA">
        <w:rPr>
          <w:rFonts w:ascii="Arial" w:hAnsi="Arial" w:eastAsia="Arial" w:cs="Arial"/>
          <w:i w:val="0"/>
          <w:iCs w:val="0"/>
          <w:color w:val="auto"/>
          <w:sz w:val="24"/>
          <w:szCs w:val="24"/>
          <w:u w:val="none"/>
        </w:rPr>
        <w:t xml:space="preserve"> children learn about their community, society and the world and also ensuring they understand the impacts of their actions outdo</w:t>
      </w:r>
      <w:r w:rsidRPr="71EC2CD3" w:rsidR="480EB8D0">
        <w:rPr>
          <w:rFonts w:ascii="Arial" w:hAnsi="Arial" w:eastAsia="Arial" w:cs="Arial"/>
          <w:i w:val="0"/>
          <w:iCs w:val="0"/>
          <w:color w:val="auto"/>
          <w:sz w:val="24"/>
          <w:szCs w:val="24"/>
          <w:u w:val="none"/>
        </w:rPr>
        <w:t xml:space="preserve">ors and the choices they make. </w:t>
      </w:r>
    </w:p>
    <w:p w:rsidR="4947F2EE" w:rsidP="71EC2CD3" w:rsidRDefault="4947F2EE" w14:paraId="4C9DDA9E" w14:textId="2111AA81">
      <w:pPr>
        <w:pStyle w:val="Normal"/>
        <w:spacing w:line="360" w:lineRule="auto"/>
        <w:ind w:left="0" w:right="0"/>
        <w:jc w:val="both"/>
        <w:rPr>
          <w:rFonts w:ascii="Arial" w:hAnsi="Arial" w:eastAsia="Arial" w:cs="Arial"/>
          <w:i w:val="0"/>
          <w:iCs w:val="0"/>
          <w:color w:val="auto"/>
          <w:sz w:val="24"/>
          <w:szCs w:val="24"/>
          <w:u w:val="none"/>
        </w:rPr>
      </w:pPr>
      <w:r w:rsidRPr="71EC2CD3" w:rsidR="4947F2EE">
        <w:rPr>
          <w:rFonts w:ascii="Arial" w:hAnsi="Arial" w:eastAsia="Arial" w:cs="Arial"/>
          <w:i w:val="0"/>
          <w:iCs w:val="0"/>
          <w:color w:val="auto"/>
          <w:sz w:val="24"/>
          <w:szCs w:val="24"/>
          <w:u w:val="none"/>
        </w:rPr>
        <w:t>To conclud</w:t>
      </w:r>
      <w:r w:rsidRPr="71EC2CD3" w:rsidR="6C166C41">
        <w:rPr>
          <w:rFonts w:ascii="Arial" w:hAnsi="Arial" w:eastAsia="Arial" w:cs="Arial"/>
          <w:i w:val="0"/>
          <w:iCs w:val="0"/>
          <w:color w:val="auto"/>
          <w:sz w:val="24"/>
          <w:szCs w:val="24"/>
          <w:u w:val="none"/>
        </w:rPr>
        <w:t xml:space="preserve">e, </w:t>
      </w:r>
      <w:r w:rsidRPr="71EC2CD3" w:rsidR="4947F2EE">
        <w:rPr>
          <w:rFonts w:ascii="Arial" w:hAnsi="Arial" w:eastAsia="Arial" w:cs="Arial"/>
          <w:i w:val="0"/>
          <w:iCs w:val="0"/>
          <w:color w:val="auto"/>
          <w:sz w:val="24"/>
          <w:szCs w:val="24"/>
          <w:u w:val="none"/>
        </w:rPr>
        <w:t>I believe that the outdoors needs to be implemented more in E</w:t>
      </w:r>
      <w:r w:rsidRPr="71EC2CD3" w:rsidR="65899773">
        <w:rPr>
          <w:rFonts w:ascii="Arial" w:hAnsi="Arial" w:eastAsia="Arial" w:cs="Arial"/>
          <w:i w:val="0"/>
          <w:iCs w:val="0"/>
          <w:color w:val="auto"/>
          <w:sz w:val="24"/>
          <w:szCs w:val="24"/>
          <w:u w:val="none"/>
        </w:rPr>
        <w:t>arly Years settings/ Schools as you can link all four aspects of the curriculum into outdoor play whether it be structured play or free play, children will still be developing holistically</w:t>
      </w:r>
      <w:r w:rsidRPr="71EC2CD3" w:rsidR="2FE026B4">
        <w:rPr>
          <w:rFonts w:ascii="Arial" w:hAnsi="Arial" w:eastAsia="Arial" w:cs="Arial"/>
          <w:i w:val="0"/>
          <w:iCs w:val="0"/>
          <w:color w:val="auto"/>
          <w:sz w:val="24"/>
          <w:szCs w:val="24"/>
          <w:u w:val="none"/>
        </w:rPr>
        <w:t xml:space="preserve">, there are also other benefits outside of the curriculum that children may experience from outdoor play. </w:t>
      </w:r>
    </w:p>
    <w:p w:rsidR="4D5E3459" w:rsidP="4D5E3459" w:rsidRDefault="4D5E3459" w14:paraId="493DAE8B" w14:textId="3D07D533">
      <w:pPr>
        <w:pStyle w:val="Normal"/>
        <w:spacing w:line="360" w:lineRule="auto"/>
        <w:ind w:left="0" w:right="0"/>
        <w:jc w:val="both"/>
        <w:rPr>
          <w:i w:val="0"/>
          <w:iCs w:val="0"/>
          <w:color w:val="auto"/>
          <w:u w:val="none"/>
        </w:rPr>
      </w:pPr>
    </w:p>
    <w:p w:rsidR="4D5E3459" w:rsidP="4D5E3459" w:rsidRDefault="4D5E3459" w14:paraId="58BD89F6" w14:textId="557E306E">
      <w:pPr>
        <w:pStyle w:val="Normal"/>
        <w:spacing w:line="360" w:lineRule="auto"/>
        <w:ind w:left="0" w:right="0"/>
        <w:jc w:val="both"/>
        <w:rPr>
          <w:i w:val="0"/>
          <w:iCs w:val="0"/>
          <w:color w:val="auto"/>
          <w:u w:val="none"/>
        </w:rPr>
      </w:pPr>
    </w:p>
    <w:p w:rsidR="71EC2CD3" w:rsidP="71EC2CD3" w:rsidRDefault="71EC2CD3" w14:paraId="1E8EDCC1" w14:textId="3DBFEBEE">
      <w:pPr>
        <w:pStyle w:val="Normal"/>
        <w:spacing w:line="360" w:lineRule="auto"/>
        <w:ind w:left="0" w:right="0"/>
        <w:jc w:val="both"/>
        <w:rPr>
          <w:rFonts w:ascii="Tinos" w:hAnsi="Tinos" w:eastAsia="Tinos" w:cs="Tinos"/>
          <w:noProof w:val="0"/>
          <w:sz w:val="22"/>
          <w:szCs w:val="22"/>
          <w:lang w:val="en-GB"/>
        </w:rPr>
      </w:pPr>
    </w:p>
    <w:p w:rsidR="71EC2CD3" w:rsidP="71EC2CD3" w:rsidRDefault="71EC2CD3" w14:paraId="105CE40A" w14:textId="2279ED02">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15923FAA" w14:textId="074C756D">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04973E55" w14:textId="1542C1BA">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0D4EA268" w14:textId="1B68942F">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3CCFE6B3" w14:textId="03F0031B">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61D94503" w14:textId="58B786ED">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706E185F" w14:textId="694BF670">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1505DC86" w14:textId="6D7D6EC9">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3C45F201" w14:textId="75C88D07">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02E4F5CE" w14:textId="45F87989">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351B4224" w14:textId="70B165C4">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3D60533A" w14:textId="4AF19655">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70C1E85E" w14:textId="25A93BB7">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3A29E5EB" w14:textId="15E03B7B">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293666A0" w14:textId="77B8A3D5">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0CB2CAC2" w14:textId="10200B7C">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0148910F" w14:textId="3AA8C1F7">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16F91E1E" w14:textId="324EB730">
      <w:pPr>
        <w:pStyle w:val="Normal"/>
        <w:spacing w:line="360" w:lineRule="auto"/>
        <w:ind w:left="0" w:right="0"/>
        <w:jc w:val="both"/>
        <w:rPr>
          <w:rFonts w:ascii="Arial" w:hAnsi="Arial" w:eastAsia="Arial" w:cs="Arial"/>
          <w:noProof w:val="0"/>
          <w:sz w:val="24"/>
          <w:szCs w:val="24"/>
          <w:lang w:val="en-GB"/>
        </w:rPr>
      </w:pPr>
    </w:p>
    <w:p w:rsidR="71EC2CD3" w:rsidP="71EC2CD3" w:rsidRDefault="71EC2CD3" w14:paraId="5A0D10AB" w14:textId="411AA3FA">
      <w:pPr>
        <w:pStyle w:val="Normal"/>
        <w:spacing w:line="360" w:lineRule="auto"/>
        <w:ind w:left="0" w:right="0"/>
        <w:jc w:val="both"/>
        <w:rPr>
          <w:rFonts w:ascii="Arial" w:hAnsi="Arial" w:eastAsia="Arial" w:cs="Arial"/>
          <w:noProof w:val="0"/>
          <w:sz w:val="24"/>
          <w:szCs w:val="24"/>
          <w:lang w:val="en-GB"/>
        </w:rPr>
      </w:pPr>
    </w:p>
    <w:p w:rsidR="6164BBD9" w:rsidP="71EC2CD3" w:rsidRDefault="6164BBD9" w14:paraId="4662B59D" w14:textId="24EE4D5D">
      <w:pPr>
        <w:pStyle w:val="Normal"/>
        <w:spacing w:line="360" w:lineRule="auto"/>
        <w:ind w:left="0" w:right="0"/>
        <w:jc w:val="both"/>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Aasen, W. and Waters, J. (2006) ‘The New Curriculum in Wales: a new view of the child?’, Education 3ndash; 13, Vol. 34, No. 2, June 2006, pp.123-129. [Online]. Available at: </w:t>
      </w:r>
      <w:hyperlink r:id="Rd2ed80131ce749d5">
        <w:r w:rsidRPr="71EC2CD3" w:rsidR="6164BBD9">
          <w:rPr>
            <w:rStyle w:val="Hyperlink"/>
            <w:rFonts w:ascii="Arial" w:hAnsi="Arial" w:eastAsia="Arial" w:cs="Arial"/>
            <w:noProof w:val="0"/>
            <w:sz w:val="24"/>
            <w:szCs w:val="24"/>
            <w:lang w:val="en-GB"/>
          </w:rPr>
          <w:t>https://www-tandfonline-com.ezproxy.uwtsd.ac.uk/doi/pdf/10.1080/03004270600670425?needAccess=true</w:t>
        </w:r>
      </w:hyperlink>
      <w:r w:rsidRPr="71EC2CD3" w:rsidR="6164BBD9">
        <w:rPr>
          <w:rFonts w:ascii="Arial" w:hAnsi="Arial" w:eastAsia="Arial" w:cs="Arial"/>
          <w:noProof w:val="0"/>
          <w:sz w:val="24"/>
          <w:szCs w:val="24"/>
          <w:lang w:val="en-GB"/>
        </w:rPr>
        <w:t xml:space="preserve"> [Accessed: 29th March 2020].</w:t>
      </w:r>
    </w:p>
    <w:p w:rsidR="6164BBD9" w:rsidP="71EC2CD3" w:rsidRDefault="6164BBD9" w14:paraId="7A04273F" w14:textId="70F512D9">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Alexander, R., Rose, J. and Woodhead, C. (1992) Curriculum Organisation and classroom practice in primary schools: A discussion paper. London: DES. [e-book]. Available at: </w:t>
      </w:r>
      <w:hyperlink r:id="R9302bd63bc9c4234">
        <w:r w:rsidRPr="71EC2CD3" w:rsidR="6164BBD9">
          <w:rPr>
            <w:rStyle w:val="Hyperlink"/>
            <w:rFonts w:ascii="Arial" w:hAnsi="Arial" w:eastAsia="Arial" w:cs="Arial"/>
            <w:noProof w:val="0"/>
            <w:sz w:val="24"/>
            <w:szCs w:val="24"/>
            <w:lang w:val="en-GB"/>
          </w:rPr>
          <w:t>https://dera.ioe.ac.uk/4373/1/curriculum_organisation.pdf</w:t>
        </w:r>
      </w:hyperlink>
      <w:r w:rsidRPr="71EC2CD3" w:rsidR="6164BBD9">
        <w:rPr>
          <w:rFonts w:ascii="Arial" w:hAnsi="Arial" w:eastAsia="Arial" w:cs="Arial"/>
          <w:noProof w:val="0"/>
          <w:sz w:val="24"/>
          <w:szCs w:val="24"/>
          <w:lang w:val="en-GB"/>
        </w:rPr>
        <w:t xml:space="preserve"> [Accessed: 30th March 2020].</w:t>
      </w:r>
    </w:p>
    <w:p w:rsidR="6164BBD9" w:rsidP="71EC2CD3" w:rsidRDefault="6164BBD9" w14:paraId="6AC4121F" w14:textId="3647DE2D">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BBC (</w:t>
      </w:r>
      <w:proofErr w:type="gramStart"/>
      <w:r w:rsidRPr="71EC2CD3" w:rsidR="6164BBD9">
        <w:rPr>
          <w:rFonts w:ascii="Arial" w:hAnsi="Arial" w:eastAsia="Arial" w:cs="Arial"/>
          <w:noProof w:val="0"/>
          <w:sz w:val="24"/>
          <w:szCs w:val="24"/>
          <w:lang w:val="en-GB"/>
        </w:rPr>
        <w:t>December,</w:t>
      </w:r>
      <w:proofErr w:type="gramEnd"/>
      <w:r w:rsidRPr="71EC2CD3" w:rsidR="6164BBD9">
        <w:rPr>
          <w:rFonts w:ascii="Arial" w:hAnsi="Arial" w:eastAsia="Arial" w:cs="Arial"/>
          <w:noProof w:val="0"/>
          <w:sz w:val="24"/>
          <w:szCs w:val="24"/>
          <w:lang w:val="en-GB"/>
        </w:rPr>
        <w:t xml:space="preserve"> 2017) ‘Should young people be grouped by ability’ </w:t>
      </w:r>
      <w:hyperlink r:id="R2ef211f24ce14579">
        <w:r w:rsidRPr="71EC2CD3" w:rsidR="6164BBD9">
          <w:rPr>
            <w:rStyle w:val="Hyperlink"/>
            <w:rFonts w:ascii="Arial" w:hAnsi="Arial" w:eastAsia="Arial" w:cs="Arial"/>
            <w:noProof w:val="0"/>
            <w:sz w:val="24"/>
            <w:szCs w:val="24"/>
            <w:lang w:val="en-GB"/>
          </w:rPr>
          <w:t>https://www.bbc.co.uk/news/education-42154013</w:t>
        </w:r>
      </w:hyperlink>
      <w:r w:rsidRPr="71EC2CD3" w:rsidR="6164BBD9">
        <w:rPr>
          <w:rFonts w:ascii="Arial" w:hAnsi="Arial" w:eastAsia="Arial" w:cs="Arial"/>
          <w:noProof w:val="0"/>
          <w:sz w:val="24"/>
          <w:szCs w:val="24"/>
          <w:lang w:val="en-GB"/>
        </w:rPr>
        <w:t xml:space="preserve"> [Accessed: 4th April 2020].</w:t>
      </w:r>
    </w:p>
    <w:p w:rsidR="6164BBD9" w:rsidP="71EC2CD3" w:rsidRDefault="6164BBD9" w14:paraId="0D9CCDF1" w14:textId="6B4D4910">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Beams, S., Higgins, P. and Nicol, R. (2012) Learning Outside the Classroom: Theory and Guidelines for Practice. London: Routledge. [e-book]. Available at: </w:t>
      </w:r>
      <w:hyperlink w:anchor="v=onepage&amp;q&amp;f=true" r:id="R77e5e086a9884e9b">
        <w:r w:rsidRPr="71EC2CD3" w:rsidR="6164BBD9">
          <w:rPr>
            <w:rStyle w:val="Hyperlink"/>
            <w:rFonts w:ascii="Arial" w:hAnsi="Arial" w:eastAsia="Arial" w:cs="Arial"/>
            <w:noProof w:val="0"/>
            <w:sz w:val="24"/>
            <w:szCs w:val="24"/>
            <w:lang w:val="en-GB"/>
          </w:rPr>
          <w:t>https://books.google.co.uk/books?hl=en&amp;lr=&amp;id=ZdyrAgAAQBAJ&amp;oi=fnd&amp;pg=PR2&amp;dq=theorists+supporting+outdoor+learning&amp;ots=mOak9H62Cu&amp;sig=8MPqQq2sliy3ImKU8g3W-0_r5mA#v=onepage&amp;q&amp;f=true</w:t>
        </w:r>
      </w:hyperlink>
      <w:r w:rsidRPr="71EC2CD3" w:rsidR="6164BBD9">
        <w:rPr>
          <w:rFonts w:ascii="Arial" w:hAnsi="Arial" w:eastAsia="Arial" w:cs="Arial"/>
          <w:noProof w:val="0"/>
          <w:sz w:val="24"/>
          <w:szCs w:val="24"/>
          <w:lang w:val="en-GB"/>
        </w:rPr>
        <w:t xml:space="preserve"> [Accessed: 1st April 2020].</w:t>
      </w:r>
    </w:p>
    <w:p w:rsidR="6164BBD9" w:rsidP="71EC2CD3" w:rsidRDefault="6164BBD9" w14:paraId="13544A9A" w14:textId="3CC1F913">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Briggs, M., Woodfield, A., Martin, C. and </w:t>
      </w:r>
      <w:proofErr w:type="spellStart"/>
      <w:r w:rsidRPr="71EC2CD3" w:rsidR="6164BBD9">
        <w:rPr>
          <w:rFonts w:ascii="Arial" w:hAnsi="Arial" w:eastAsia="Arial" w:cs="Arial"/>
          <w:noProof w:val="0"/>
          <w:sz w:val="24"/>
          <w:szCs w:val="24"/>
          <w:lang w:val="en-GB"/>
        </w:rPr>
        <w:t>Swatton</w:t>
      </w:r>
      <w:proofErr w:type="spellEnd"/>
      <w:r w:rsidRPr="71EC2CD3" w:rsidR="6164BBD9">
        <w:rPr>
          <w:rFonts w:ascii="Arial" w:hAnsi="Arial" w:eastAsia="Arial" w:cs="Arial"/>
          <w:noProof w:val="0"/>
          <w:sz w:val="24"/>
          <w:szCs w:val="24"/>
          <w:lang w:val="en-GB"/>
        </w:rPr>
        <w:t xml:space="preserve">, P. (2009) Assessment for learning and teaching in primary schools. Great Britain: Learning Matters. [Online]. Available at: </w:t>
      </w:r>
      <w:hyperlink r:id="R4942c6452c75409c">
        <w:r w:rsidRPr="71EC2CD3" w:rsidR="6164BBD9">
          <w:rPr>
            <w:rStyle w:val="Hyperlink"/>
            <w:rFonts w:ascii="Arial" w:hAnsi="Arial" w:eastAsia="Arial" w:cs="Arial"/>
            <w:noProof w:val="0"/>
            <w:sz w:val="24"/>
            <w:szCs w:val="24"/>
            <w:lang w:val="en-GB"/>
          </w:rPr>
          <w:t>https://www-dawsonera-com.ezproxy.uwtsd.ac.uk/readonline/9781844458080</w:t>
        </w:r>
      </w:hyperlink>
      <w:r w:rsidRPr="71EC2CD3" w:rsidR="6164BBD9">
        <w:rPr>
          <w:rFonts w:ascii="Arial" w:hAnsi="Arial" w:eastAsia="Arial" w:cs="Arial"/>
          <w:noProof w:val="0"/>
          <w:sz w:val="24"/>
          <w:szCs w:val="24"/>
          <w:lang w:val="en-GB"/>
        </w:rPr>
        <w:t xml:space="preserve"> [Accessed: 2nd April 2020].</w:t>
      </w:r>
    </w:p>
    <w:p w:rsidR="6164BBD9" w:rsidP="71EC2CD3" w:rsidRDefault="6164BBD9" w14:paraId="795E938B" w14:textId="4B40EE2A">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Bruner, J, S. (1973) Beyond the information given: studies in the psychology of knowing. Oxford: W. W. Norton.</w:t>
      </w:r>
    </w:p>
    <w:p w:rsidR="6164BBD9" w:rsidP="71EC2CD3" w:rsidRDefault="6164BBD9" w14:paraId="1A305503" w14:textId="3AAC16B0">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Department for Education (2019) A guide to Curriculum for Wales 2022. Welsh Government. [Online]. Available at: </w:t>
      </w:r>
      <w:hyperlink r:id="R1f118a7a4dec4bc9">
        <w:r w:rsidRPr="71EC2CD3" w:rsidR="6164BBD9">
          <w:rPr>
            <w:rStyle w:val="Hyperlink"/>
            <w:rFonts w:ascii="Arial" w:hAnsi="Arial" w:eastAsia="Arial" w:cs="Arial"/>
            <w:noProof w:val="0"/>
            <w:sz w:val="24"/>
            <w:szCs w:val="24"/>
            <w:lang w:val="en-GB"/>
          </w:rPr>
          <w:t>file:///home/chronos/u-fcd33397657ba6764d96e70104d3903dbcd7c71e/MyFiles/Downloads/Foundation%20Phase%20and%20EA/a-guide-to-curriculum-for-wales-2022.pdf</w:t>
        </w:r>
      </w:hyperlink>
      <w:r w:rsidRPr="71EC2CD3" w:rsidR="6164BBD9">
        <w:rPr>
          <w:rFonts w:ascii="Arial" w:hAnsi="Arial" w:eastAsia="Arial" w:cs="Arial"/>
          <w:noProof w:val="0"/>
          <w:sz w:val="24"/>
          <w:szCs w:val="24"/>
          <w:lang w:val="en-GB"/>
        </w:rPr>
        <w:t xml:space="preserve"> [Accessed: 30th March 2020].</w:t>
      </w:r>
    </w:p>
    <w:p w:rsidR="6164BBD9" w:rsidP="71EC2CD3" w:rsidRDefault="6164BBD9" w14:paraId="194C8493" w14:textId="51B55338">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Department of Children, Education, Lifelong Learning and Skills (2009) Foundation Phase: Outdoor Learning Handbook. Cardiff: Welsh Assembly Government. [Online]. Available at: </w:t>
      </w:r>
      <w:hyperlink r:id="R9bbec7fb0fe141b9">
        <w:r w:rsidRPr="71EC2CD3" w:rsidR="6164BBD9">
          <w:rPr>
            <w:rStyle w:val="Hyperlink"/>
            <w:rFonts w:ascii="Arial" w:hAnsi="Arial" w:eastAsia="Arial" w:cs="Arial"/>
            <w:noProof w:val="0"/>
            <w:sz w:val="24"/>
            <w:szCs w:val="24"/>
            <w:lang w:val="en-GB"/>
          </w:rPr>
          <w:t>https://hwb.gov.wales/storage/fcb8539c-9be7-4883-8542-35d7b54b56f2/foundation-phase-outdoor-learning-handbook.pdf</w:t>
        </w:r>
      </w:hyperlink>
      <w:r w:rsidRPr="71EC2CD3" w:rsidR="6164BBD9">
        <w:rPr>
          <w:rFonts w:ascii="Arial" w:hAnsi="Arial" w:eastAsia="Arial" w:cs="Arial"/>
          <w:noProof w:val="0"/>
          <w:sz w:val="24"/>
          <w:szCs w:val="24"/>
          <w:lang w:val="en-GB"/>
        </w:rPr>
        <w:t xml:space="preserve"> [Accessed: 1st April 2020].</w:t>
      </w:r>
    </w:p>
    <w:p w:rsidR="6164BBD9" w:rsidP="71EC2CD3" w:rsidRDefault="6164BBD9" w14:paraId="7CDADE80" w14:textId="321DE5BF">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Department of Children, Education, Lifelong Learning and Skills (2008) Observing Children. Cardiff: Welsh Assembly Government. [Online]. Available at: </w:t>
      </w:r>
      <w:hyperlink r:id="Rf8725deb8f774f88">
        <w:r w:rsidRPr="71EC2CD3" w:rsidR="6164BBD9">
          <w:rPr>
            <w:rStyle w:val="Hyperlink"/>
            <w:rFonts w:ascii="Arial" w:hAnsi="Arial" w:eastAsia="Arial" w:cs="Arial"/>
            <w:noProof w:val="0"/>
            <w:sz w:val="24"/>
            <w:szCs w:val="24"/>
            <w:lang w:val="en-GB"/>
          </w:rPr>
          <w:t>https://hwb.gov.wales/storage/74f7c7cc-d337-4fd0-9604-27b3d1a5746d/observing-children.pdf</w:t>
        </w:r>
      </w:hyperlink>
      <w:r w:rsidRPr="71EC2CD3" w:rsidR="6164BBD9">
        <w:rPr>
          <w:rFonts w:ascii="Arial" w:hAnsi="Arial" w:eastAsia="Arial" w:cs="Arial"/>
          <w:noProof w:val="0"/>
          <w:sz w:val="24"/>
          <w:szCs w:val="24"/>
          <w:lang w:val="en-GB"/>
        </w:rPr>
        <w:t xml:space="preserve"> [Accessed: 2nd April 2020].</w:t>
      </w:r>
    </w:p>
    <w:p w:rsidR="6164BBD9" w:rsidP="71EC2CD3" w:rsidRDefault="6164BBD9" w14:paraId="57506099" w14:textId="7FCBD755">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Department of Children, Education, Lifelong Learning and Skills (2010) Why Develop Thinking and Assessment for Learning in the Classroom? Cardiff: Welsh Assembly Government. [Online]. Available at: </w:t>
      </w:r>
      <w:hyperlink r:id="R2c74e51a25d74a7e">
        <w:r w:rsidRPr="71EC2CD3" w:rsidR="6164BBD9">
          <w:rPr>
            <w:rStyle w:val="Hyperlink"/>
            <w:rFonts w:ascii="Arial" w:hAnsi="Arial" w:eastAsia="Arial" w:cs="Arial"/>
            <w:noProof w:val="0"/>
            <w:sz w:val="24"/>
            <w:szCs w:val="24"/>
            <w:lang w:val="en-GB"/>
          </w:rPr>
          <w:t>https://hwb.gov.wales/storage/2d2b99cd-5431-421e-ac8b-8608fe0edf05/why-develop-thinking-and-assessment-for-learning-in-the-classroom.pdf</w:t>
        </w:r>
      </w:hyperlink>
      <w:r w:rsidRPr="71EC2CD3" w:rsidR="6164BBD9">
        <w:rPr>
          <w:rFonts w:ascii="Arial" w:hAnsi="Arial" w:eastAsia="Arial" w:cs="Arial"/>
          <w:noProof w:val="0"/>
          <w:sz w:val="24"/>
          <w:szCs w:val="24"/>
          <w:lang w:val="en-GB"/>
        </w:rPr>
        <w:t xml:space="preserve"> [Accessed: 2nd April 2020].</w:t>
      </w:r>
    </w:p>
    <w:p w:rsidR="6164BBD9" w:rsidP="71EC2CD3" w:rsidRDefault="6164BBD9" w14:paraId="2EBDBE93" w14:textId="3510CFCE">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Department of Education and Skills (2017) Foundation Phase Profile Handbook. Cardiff: Welsh Assembly Government. [Online]. Available at: </w:t>
      </w:r>
      <w:hyperlink r:id="R1a4995649726434e">
        <w:r w:rsidRPr="71EC2CD3" w:rsidR="6164BBD9">
          <w:rPr>
            <w:rStyle w:val="Hyperlink"/>
            <w:rFonts w:ascii="Arial" w:hAnsi="Arial" w:eastAsia="Arial" w:cs="Arial"/>
            <w:noProof w:val="0"/>
            <w:sz w:val="24"/>
            <w:szCs w:val="24"/>
            <w:lang w:val="en-GB"/>
          </w:rPr>
          <w:t>https://hwb.gov.wales/storage/f9d85dba-85a4-4e87-bb58-a24730ad7e57/foundation-phase-profile-handbook-revised-september-2017.pdf</w:t>
        </w:r>
      </w:hyperlink>
      <w:r w:rsidRPr="71EC2CD3" w:rsidR="6164BBD9">
        <w:rPr>
          <w:rFonts w:ascii="Arial" w:hAnsi="Arial" w:eastAsia="Arial" w:cs="Arial"/>
          <w:noProof w:val="0"/>
          <w:sz w:val="24"/>
          <w:szCs w:val="24"/>
          <w:lang w:val="en-GB"/>
        </w:rPr>
        <w:t xml:space="preserve"> [Accessed: 2nd April 2020].</w:t>
      </w:r>
    </w:p>
    <w:p w:rsidR="6164BBD9" w:rsidP="71EC2CD3" w:rsidRDefault="6164BBD9" w14:paraId="062F4887" w14:textId="46666501">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Doherty, J. and Hughes, M. (2014) Child Development: Theory and Practice 0-11. Edinburgh Gate: Pearson.</w:t>
      </w:r>
    </w:p>
    <w:p w:rsidR="6164BBD9" w:rsidP="71EC2CD3" w:rsidRDefault="6164BBD9" w14:paraId="0D93B9C6" w14:textId="3565498F">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Donaldson, G. (2015) Successful Futures: Independent Review of Curriculum and Assessment Arrangements in Wales. [Online]. Available at: </w:t>
      </w:r>
      <w:hyperlink r:id="Rdff3b024006348e6">
        <w:r w:rsidRPr="71EC2CD3" w:rsidR="6164BBD9">
          <w:rPr>
            <w:rStyle w:val="Hyperlink"/>
            <w:rFonts w:ascii="Arial" w:hAnsi="Arial" w:eastAsia="Arial" w:cs="Arial"/>
            <w:noProof w:val="0"/>
            <w:sz w:val="24"/>
            <w:szCs w:val="24"/>
            <w:lang w:val="en-GB"/>
          </w:rPr>
          <w:t>file:///home/chronos/u-fcd33397657ba6764d96e70104d3903dbcd7c71e/MyFiles/Downloads/Donaldson%20Report%20-%20Successful%20Futures.pdf</w:t>
        </w:r>
      </w:hyperlink>
      <w:r w:rsidRPr="71EC2CD3" w:rsidR="6164BBD9">
        <w:rPr>
          <w:rFonts w:ascii="Arial" w:hAnsi="Arial" w:eastAsia="Arial" w:cs="Arial"/>
          <w:noProof w:val="0"/>
          <w:sz w:val="24"/>
          <w:szCs w:val="24"/>
          <w:lang w:val="en-GB"/>
        </w:rPr>
        <w:t xml:space="preserve"> [Accessed: 28th March 2020].</w:t>
      </w:r>
    </w:p>
    <w:p w:rsidR="6164BBD9" w:rsidP="71EC2CD3" w:rsidRDefault="6164BBD9" w14:paraId="3E64629B" w14:textId="7F5CD494">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Hallam, S. and Parsons, S. (2013) The incidence and make up of ability grouped sets in the UK primary school. Research papers in Education, 28:4, 393-420. [Online]. Available at: </w:t>
      </w:r>
      <w:hyperlink r:id="R98d5fcb81f8747c7">
        <w:r w:rsidRPr="71EC2CD3" w:rsidR="6164BBD9">
          <w:rPr>
            <w:rStyle w:val="Hyperlink"/>
            <w:rFonts w:ascii="Arial" w:hAnsi="Arial" w:eastAsia="Arial" w:cs="Arial"/>
            <w:noProof w:val="0"/>
            <w:sz w:val="24"/>
            <w:szCs w:val="24"/>
            <w:lang w:val="en-GB"/>
          </w:rPr>
          <w:t>https://www.tandfonline.com/doi/pdf/10.1080/02671522.2012.729079?needAccess=true</w:t>
        </w:r>
      </w:hyperlink>
      <w:r w:rsidRPr="71EC2CD3" w:rsidR="6164BBD9">
        <w:rPr>
          <w:rFonts w:ascii="Arial" w:hAnsi="Arial" w:eastAsia="Arial" w:cs="Arial"/>
          <w:noProof w:val="0"/>
          <w:sz w:val="24"/>
          <w:szCs w:val="24"/>
          <w:lang w:val="en-GB"/>
        </w:rPr>
        <w:t xml:space="preserve"> [Accessed: 4th April 2020].</w:t>
      </w:r>
    </w:p>
    <w:p w:rsidR="6164BBD9" w:rsidP="71EC2CD3" w:rsidRDefault="6164BBD9" w14:paraId="4A9D8EE5" w14:textId="41AB70B0">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Homan, E. (2018) ‘How Outdoor Play Improves Mental Health’ </w:t>
      </w:r>
      <w:hyperlink r:id="Rff290e1573ae4b7e">
        <w:r w:rsidRPr="71EC2CD3" w:rsidR="6164BBD9">
          <w:rPr>
            <w:rStyle w:val="Hyperlink"/>
            <w:rFonts w:ascii="Arial" w:hAnsi="Arial" w:eastAsia="Arial" w:cs="Arial"/>
            <w:noProof w:val="0"/>
            <w:sz w:val="24"/>
            <w:szCs w:val="24"/>
            <w:lang w:val="en-GB"/>
          </w:rPr>
          <w:t>https://www.pentagonplay.co.uk/news-and-info/outdoor-play-improves-mental-health</w:t>
        </w:r>
      </w:hyperlink>
      <w:r w:rsidRPr="71EC2CD3" w:rsidR="6164BBD9">
        <w:rPr>
          <w:rFonts w:ascii="Arial" w:hAnsi="Arial" w:eastAsia="Arial" w:cs="Arial"/>
          <w:noProof w:val="0"/>
          <w:sz w:val="24"/>
          <w:szCs w:val="24"/>
          <w:lang w:val="en-GB"/>
        </w:rPr>
        <w:t xml:space="preserve"> [Accessed: 1st April 2020].</w:t>
      </w:r>
    </w:p>
    <w:p w:rsidR="6164BBD9" w:rsidP="71EC2CD3" w:rsidRDefault="6164BBD9" w14:paraId="4A5BDB69" w14:textId="6F1DB010">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Kearns, K. (2010) Frameworks for Learning and Development. Australia: Pearson. [e-book]. Available at: </w:t>
      </w:r>
      <w:hyperlink w:anchor="v=onepage&amp;q&amp;f=true" r:id="Re380d5c9508943b3">
        <w:r w:rsidRPr="71EC2CD3" w:rsidR="6164BBD9">
          <w:rPr>
            <w:rStyle w:val="Hyperlink"/>
            <w:rFonts w:ascii="Arial" w:hAnsi="Arial" w:eastAsia="Arial" w:cs="Arial"/>
            <w:noProof w:val="0"/>
            <w:sz w:val="24"/>
            <w:szCs w:val="24"/>
            <w:lang w:val="en-GB"/>
          </w:rPr>
          <w:t>https://books.google.co.uk/books?id=FAfiBAAAQBAJ&amp;pg=PA29&amp;dq=children+learn+through+being+active+participants&amp;hl=en&amp;sa=X&amp;ved=0ahUKEwj-tpatqcLoAhUjmVwKHXjUBQwQ6AEIMTAB#v=onepage&amp;q&amp;f=true</w:t>
        </w:r>
      </w:hyperlink>
      <w:r w:rsidRPr="71EC2CD3" w:rsidR="6164BBD9">
        <w:rPr>
          <w:rFonts w:ascii="Arial" w:hAnsi="Arial" w:eastAsia="Arial" w:cs="Arial"/>
          <w:noProof w:val="0"/>
          <w:sz w:val="24"/>
          <w:szCs w:val="24"/>
          <w:lang w:val="en-GB"/>
        </w:rPr>
        <w:t xml:space="preserve"> [Accessed: 30th March 2020].</w:t>
      </w:r>
    </w:p>
    <w:p w:rsidR="6164BBD9" w:rsidP="71EC2CD3" w:rsidRDefault="6164BBD9" w14:paraId="58F47BEF" w14:textId="3B7526C4">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Maynard, T., Taylor, Ch., Waldron, S., Rhys, M., Smith, R., Power, S. and Clement, J. (2013) Evaluating the Foundation Phase: policy logic model and programme theory. Social research No. 37/2012. Cardiff: Welsh Government. [Online]. Available at: </w:t>
      </w:r>
      <w:hyperlink r:id="R325d03d8ece94db7">
        <w:r w:rsidRPr="71EC2CD3" w:rsidR="6164BBD9">
          <w:rPr>
            <w:rStyle w:val="Hyperlink"/>
            <w:rFonts w:ascii="Arial" w:hAnsi="Arial" w:eastAsia="Arial" w:cs="Arial"/>
            <w:noProof w:val="0"/>
            <w:sz w:val="24"/>
            <w:szCs w:val="24"/>
            <w:lang w:val="en-GB"/>
          </w:rPr>
          <w:t>https://dera.ioe.ac.uk/18414/20/130318-evaluating-foundation-phase-policy-logic-model-programme-theory-en_Redacted.pdf</w:t>
        </w:r>
      </w:hyperlink>
      <w:r w:rsidRPr="71EC2CD3" w:rsidR="6164BBD9">
        <w:rPr>
          <w:rFonts w:ascii="Arial" w:hAnsi="Arial" w:eastAsia="Arial" w:cs="Arial"/>
          <w:noProof w:val="0"/>
          <w:sz w:val="24"/>
          <w:szCs w:val="24"/>
          <w:lang w:val="en-GB"/>
        </w:rPr>
        <w:t xml:space="preserve"> [Accessed: 30th March 2020].</w:t>
      </w:r>
    </w:p>
    <w:p w:rsidR="6164BBD9" w:rsidP="71EC2CD3" w:rsidRDefault="6164BBD9" w14:paraId="0B2CAF27" w14:textId="5B40D9A3">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Piaget, J. (1951) Play, dreams and imitation in childhood. New York: Norton.</w:t>
      </w:r>
    </w:p>
    <w:p w:rsidR="6164BBD9" w:rsidP="71EC2CD3" w:rsidRDefault="6164BBD9" w14:paraId="6A0C1B28" w14:textId="5AC25BC3">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Power, S., Rhys, M., Taylor, Ch. And Waldron, S. (2019) ‘How child-centred education favours some learners more than others’, WISERD, Vol. 7, No. 3, October 2019, pp. 570-592. [Online]. Available at: </w:t>
      </w:r>
      <w:hyperlink r:id="R8580b52c0c8648bc">
        <w:r w:rsidRPr="71EC2CD3" w:rsidR="6164BBD9">
          <w:rPr>
            <w:rStyle w:val="Hyperlink"/>
            <w:rFonts w:ascii="Arial" w:hAnsi="Arial" w:eastAsia="Arial" w:cs="Arial"/>
            <w:noProof w:val="0"/>
            <w:sz w:val="24"/>
            <w:szCs w:val="24"/>
            <w:lang w:val="en-GB"/>
          </w:rPr>
          <w:t>https://onlinelibrary.wiley.com/doi/epdf/10.1002/rev3.3137</w:t>
        </w:r>
      </w:hyperlink>
      <w:r w:rsidRPr="71EC2CD3" w:rsidR="6164BBD9">
        <w:rPr>
          <w:rFonts w:ascii="Arial" w:hAnsi="Arial" w:eastAsia="Arial" w:cs="Arial"/>
          <w:noProof w:val="0"/>
          <w:sz w:val="24"/>
          <w:szCs w:val="24"/>
          <w:lang w:val="en-GB"/>
        </w:rPr>
        <w:t xml:space="preserve"> [Accessed: 4th April 2020].</w:t>
      </w:r>
    </w:p>
    <w:p w:rsidR="6164BBD9" w:rsidP="71EC2CD3" w:rsidRDefault="6164BBD9" w14:paraId="78BAD297" w14:textId="17F32A1D">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Siencyn, S.W. (2010) Y </w:t>
      </w:r>
      <w:proofErr w:type="spellStart"/>
      <w:r w:rsidRPr="71EC2CD3" w:rsidR="6164BBD9">
        <w:rPr>
          <w:rFonts w:ascii="Arial" w:hAnsi="Arial" w:eastAsia="Arial" w:cs="Arial"/>
          <w:noProof w:val="0"/>
          <w:sz w:val="24"/>
          <w:szCs w:val="24"/>
          <w:lang w:val="en-GB"/>
        </w:rPr>
        <w:t>Cyfnod</w:t>
      </w:r>
      <w:proofErr w:type="spellEnd"/>
      <w:r w:rsidRPr="71EC2CD3" w:rsidR="6164BBD9">
        <w:rPr>
          <w:rFonts w:ascii="Arial" w:hAnsi="Arial" w:eastAsia="Arial" w:cs="Arial"/>
          <w:noProof w:val="0"/>
          <w:sz w:val="24"/>
          <w:szCs w:val="24"/>
          <w:lang w:val="en-GB"/>
        </w:rPr>
        <w:t xml:space="preserve"> Sylfaen 3-7 </w:t>
      </w:r>
      <w:proofErr w:type="spellStart"/>
      <w:r w:rsidRPr="71EC2CD3" w:rsidR="6164BBD9">
        <w:rPr>
          <w:rFonts w:ascii="Arial" w:hAnsi="Arial" w:eastAsia="Arial" w:cs="Arial"/>
          <w:noProof w:val="0"/>
          <w:sz w:val="24"/>
          <w:szCs w:val="24"/>
          <w:lang w:val="en-GB"/>
        </w:rPr>
        <w:t>oed</w:t>
      </w:r>
      <w:proofErr w:type="spellEnd"/>
      <w:r w:rsidRPr="71EC2CD3" w:rsidR="6164BBD9">
        <w:rPr>
          <w:rFonts w:ascii="Arial" w:hAnsi="Arial" w:eastAsia="Arial" w:cs="Arial"/>
          <w:noProof w:val="0"/>
          <w:sz w:val="24"/>
          <w:szCs w:val="24"/>
          <w:lang w:val="en-GB"/>
        </w:rPr>
        <w:t xml:space="preserve">: Athroniaeth, Ymchwil ac </w:t>
      </w:r>
      <w:proofErr w:type="spellStart"/>
      <w:r w:rsidRPr="71EC2CD3" w:rsidR="6164BBD9">
        <w:rPr>
          <w:rFonts w:ascii="Arial" w:hAnsi="Arial" w:eastAsia="Arial" w:cs="Arial"/>
          <w:noProof w:val="0"/>
          <w:sz w:val="24"/>
          <w:szCs w:val="24"/>
          <w:lang w:val="en-GB"/>
        </w:rPr>
        <w:t>Ymarfer</w:t>
      </w:r>
      <w:proofErr w:type="spellEnd"/>
      <w:r w:rsidRPr="71EC2CD3" w:rsidR="6164BBD9">
        <w:rPr>
          <w:rFonts w:ascii="Arial" w:hAnsi="Arial" w:eastAsia="Arial" w:cs="Arial"/>
          <w:noProof w:val="0"/>
          <w:sz w:val="24"/>
          <w:szCs w:val="24"/>
          <w:lang w:val="en-GB"/>
        </w:rPr>
        <w:t xml:space="preserve">. Caerfyrddin: </w:t>
      </w:r>
      <w:proofErr w:type="spellStart"/>
      <w:r w:rsidRPr="71EC2CD3" w:rsidR="6164BBD9">
        <w:rPr>
          <w:rFonts w:ascii="Arial" w:hAnsi="Arial" w:eastAsia="Arial" w:cs="Arial"/>
          <w:noProof w:val="0"/>
          <w:sz w:val="24"/>
          <w:szCs w:val="24"/>
          <w:lang w:val="en-GB"/>
        </w:rPr>
        <w:t>Canolfan</w:t>
      </w:r>
      <w:proofErr w:type="spellEnd"/>
      <w:r w:rsidRPr="71EC2CD3" w:rsidR="6164BBD9">
        <w:rPr>
          <w:rFonts w:ascii="Arial" w:hAnsi="Arial" w:eastAsia="Arial" w:cs="Arial"/>
          <w:noProof w:val="0"/>
          <w:sz w:val="24"/>
          <w:szCs w:val="24"/>
          <w:lang w:val="en-GB"/>
        </w:rPr>
        <w:t xml:space="preserve"> Addysg </w:t>
      </w:r>
      <w:proofErr w:type="spellStart"/>
      <w:r w:rsidRPr="71EC2CD3" w:rsidR="6164BBD9">
        <w:rPr>
          <w:rFonts w:ascii="Arial" w:hAnsi="Arial" w:eastAsia="Arial" w:cs="Arial"/>
          <w:noProof w:val="0"/>
          <w:sz w:val="24"/>
          <w:szCs w:val="24"/>
          <w:lang w:val="en-GB"/>
        </w:rPr>
        <w:t>Uwch</w:t>
      </w:r>
      <w:proofErr w:type="spellEnd"/>
      <w:r w:rsidRPr="71EC2CD3" w:rsidR="6164BBD9">
        <w:rPr>
          <w:rFonts w:ascii="Arial" w:hAnsi="Arial" w:eastAsia="Arial" w:cs="Arial"/>
          <w:noProof w:val="0"/>
          <w:sz w:val="24"/>
          <w:szCs w:val="24"/>
          <w:lang w:val="en-GB"/>
        </w:rPr>
        <w:t xml:space="preserve"> Cyfrwng Cymraeg.</w:t>
      </w:r>
    </w:p>
    <w:p w:rsidR="6164BBD9" w:rsidP="71EC2CD3" w:rsidRDefault="6164BBD9" w14:paraId="4FEF571B" w14:textId="15B7672A">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Tassoni, P., Beith, K., Bulman, K. and Griffin, S. (2010) Children &amp; Young People’s Workforce. Edinburgh Gate: Heinemann.</w:t>
      </w:r>
    </w:p>
    <w:p w:rsidR="6164BBD9" w:rsidP="71EC2CD3" w:rsidRDefault="6164BBD9" w14:paraId="6179820F" w14:textId="3BF37F34">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Taylor, C., Davies, R., Waldron, S. and Blackaby, D. (2015) Evaluating the Foundation Phase: The Outcomes of Foundation Phase Pupils up to 2011/12 (Report 2). Social Research No. 01/2015. Cardiff: Welsh Government.</w:t>
      </w:r>
    </w:p>
    <w:p w:rsidR="6164BBD9" w:rsidP="71EC2CD3" w:rsidRDefault="6164BBD9" w14:paraId="633524EA" w14:textId="25281BE9">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Taylor, C., Rhys, M., Waldron, S., Davies, Rh., Power, S., Maynard, T., Moore, L., Blackaby, D. and </w:t>
      </w:r>
      <w:proofErr w:type="spellStart"/>
      <w:r w:rsidRPr="71EC2CD3" w:rsidR="6164BBD9">
        <w:rPr>
          <w:rFonts w:ascii="Arial" w:hAnsi="Arial" w:eastAsia="Arial" w:cs="Arial"/>
          <w:noProof w:val="0"/>
          <w:sz w:val="24"/>
          <w:szCs w:val="24"/>
          <w:lang w:val="en-GB"/>
        </w:rPr>
        <w:t>Plewis</w:t>
      </w:r>
      <w:proofErr w:type="spellEnd"/>
      <w:r w:rsidRPr="71EC2CD3" w:rsidR="6164BBD9">
        <w:rPr>
          <w:rFonts w:ascii="Arial" w:hAnsi="Arial" w:eastAsia="Arial" w:cs="Arial"/>
          <w:noProof w:val="0"/>
          <w:sz w:val="24"/>
          <w:szCs w:val="24"/>
          <w:lang w:val="en-GB"/>
        </w:rPr>
        <w:t xml:space="preserve">, I. (2015) Evaluating the Foundation Phase: Final Report. Social Research No 25/2015. Cardiff: Welsh Government. [Online]. Available at: </w:t>
      </w:r>
      <w:hyperlink r:id="Rfd3cf3712cfe4c12">
        <w:r w:rsidRPr="71EC2CD3" w:rsidR="6164BBD9">
          <w:rPr>
            <w:rStyle w:val="Hyperlink"/>
            <w:rFonts w:ascii="Arial" w:hAnsi="Arial" w:eastAsia="Arial" w:cs="Arial"/>
            <w:noProof w:val="0"/>
            <w:sz w:val="24"/>
            <w:szCs w:val="24"/>
            <w:lang w:val="en-GB"/>
          </w:rPr>
          <w:t>https://dera.ioe.ac.uk/23035/2/150514-foundation-phase-final-en.pdf</w:t>
        </w:r>
      </w:hyperlink>
      <w:r w:rsidRPr="71EC2CD3" w:rsidR="6164BBD9">
        <w:rPr>
          <w:rFonts w:ascii="Arial" w:hAnsi="Arial" w:eastAsia="Arial" w:cs="Arial"/>
          <w:noProof w:val="0"/>
          <w:sz w:val="24"/>
          <w:szCs w:val="24"/>
          <w:lang w:val="en-GB"/>
        </w:rPr>
        <w:t xml:space="preserve"> [Accessed: 30th March 2020].</w:t>
      </w:r>
    </w:p>
    <w:p w:rsidR="6164BBD9" w:rsidP="71EC2CD3" w:rsidRDefault="6164BBD9" w14:paraId="218B82A3" w14:textId="5D711AA8">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Taylor, Ch., Rhys, M. and Waldron, S. (no date) Implementing Curriculum Reform in Wales: the case of the Foundation Phase. Research. Cardiff University.</w:t>
      </w:r>
    </w:p>
    <w:p w:rsidR="6164BBD9" w:rsidP="71EC2CD3" w:rsidRDefault="6164BBD9" w14:paraId="6A893810" w14:textId="79206B5D">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The School Run (2020) ‘An overview of the Welsh Education System’ </w:t>
      </w:r>
      <w:hyperlink r:id="R4b402ea3fb674f54">
        <w:r w:rsidRPr="71EC2CD3" w:rsidR="6164BBD9">
          <w:rPr>
            <w:rStyle w:val="Hyperlink"/>
            <w:rFonts w:ascii="Arial" w:hAnsi="Arial" w:eastAsia="Arial" w:cs="Arial"/>
            <w:noProof w:val="0"/>
            <w:sz w:val="24"/>
            <w:szCs w:val="24"/>
            <w:lang w:val="en-GB"/>
          </w:rPr>
          <w:t>https://www.theschoolrun.com/overview-welsh-education-system</w:t>
        </w:r>
      </w:hyperlink>
      <w:r w:rsidRPr="71EC2CD3" w:rsidR="6164BBD9">
        <w:rPr>
          <w:rFonts w:ascii="Arial" w:hAnsi="Arial" w:eastAsia="Arial" w:cs="Arial"/>
          <w:noProof w:val="0"/>
          <w:sz w:val="24"/>
          <w:szCs w:val="24"/>
          <w:lang w:val="en-GB"/>
        </w:rPr>
        <w:t xml:space="preserve"> [Accessed: 30th March 2020]</w:t>
      </w:r>
    </w:p>
    <w:p w:rsidR="6164BBD9" w:rsidP="71EC2CD3" w:rsidRDefault="6164BBD9" w14:paraId="2645381A" w14:textId="21FFB797">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Thomas, A. and McInnes, K. (2017) Teaching Early Years: Theory and Practice. SAGE. [Online]. Available at: </w:t>
      </w:r>
      <w:hyperlink r:id="R27333de34a72491d">
        <w:r w:rsidRPr="71EC2CD3" w:rsidR="6164BBD9">
          <w:rPr>
            <w:rStyle w:val="Hyperlink"/>
            <w:rFonts w:ascii="Arial" w:hAnsi="Arial" w:eastAsia="Arial" w:cs="Arial"/>
            <w:noProof w:val="0"/>
            <w:sz w:val="24"/>
            <w:szCs w:val="24"/>
            <w:lang w:val="en-GB"/>
          </w:rPr>
          <w:t>https://books.google.co.uk/books?id=bfw6DwAAQBAJ&amp;dq=does+the+assessment+process+of+the+foundation+phase+comply+with+the+learning+through+play+framework&amp;source=gbs_navlinks_s</w:t>
        </w:r>
      </w:hyperlink>
      <w:r w:rsidRPr="71EC2CD3" w:rsidR="6164BBD9">
        <w:rPr>
          <w:rFonts w:ascii="Arial" w:hAnsi="Arial" w:eastAsia="Arial" w:cs="Arial"/>
          <w:noProof w:val="0"/>
          <w:sz w:val="24"/>
          <w:szCs w:val="24"/>
          <w:lang w:val="en-GB"/>
        </w:rPr>
        <w:t xml:space="preserve"> [Accessed: 4th April 2020].</w:t>
      </w:r>
    </w:p>
    <w:p w:rsidR="6164BBD9" w:rsidP="71EC2CD3" w:rsidRDefault="6164BBD9" w14:paraId="2DFCD7F1" w14:textId="23C6DB8A">
      <w:pPr>
        <w:rPr>
          <w:rFonts w:ascii="Arial" w:hAnsi="Arial" w:eastAsia="Arial" w:cs="Arial"/>
          <w:noProof w:val="0"/>
          <w:sz w:val="24"/>
          <w:szCs w:val="24"/>
          <w:lang w:val="en-GB"/>
        </w:rPr>
      </w:pPr>
      <w:proofErr w:type="spellStart"/>
      <w:r w:rsidRPr="71EC2CD3" w:rsidR="6164BBD9">
        <w:rPr>
          <w:rFonts w:ascii="Arial" w:hAnsi="Arial" w:eastAsia="Arial" w:cs="Arial"/>
          <w:noProof w:val="0"/>
          <w:sz w:val="24"/>
          <w:szCs w:val="24"/>
          <w:lang w:val="en-GB"/>
        </w:rPr>
        <w:t>Unicef</w:t>
      </w:r>
      <w:proofErr w:type="spellEnd"/>
      <w:r w:rsidRPr="71EC2CD3" w:rsidR="6164BBD9">
        <w:rPr>
          <w:rFonts w:ascii="Arial" w:hAnsi="Arial" w:eastAsia="Arial" w:cs="Arial"/>
          <w:noProof w:val="0"/>
          <w:sz w:val="24"/>
          <w:szCs w:val="24"/>
          <w:lang w:val="en-GB"/>
        </w:rPr>
        <w:t xml:space="preserve"> (no date) ‘United Nations Convention on the Rights of the Child’ </w:t>
      </w:r>
      <w:hyperlink r:id="Rd9b19862706349d0">
        <w:r w:rsidRPr="71EC2CD3" w:rsidR="6164BBD9">
          <w:rPr>
            <w:rStyle w:val="Hyperlink"/>
            <w:rFonts w:ascii="Arial" w:hAnsi="Arial" w:eastAsia="Arial" w:cs="Arial"/>
            <w:noProof w:val="0"/>
            <w:sz w:val="24"/>
            <w:szCs w:val="24"/>
            <w:lang w:val="en-GB"/>
          </w:rPr>
          <w:t>https://www.unicef.org.uk/what-we-do/un-convention-child-rights/</w:t>
        </w:r>
      </w:hyperlink>
      <w:r w:rsidRPr="71EC2CD3" w:rsidR="6164BBD9">
        <w:rPr>
          <w:rFonts w:ascii="Arial" w:hAnsi="Arial" w:eastAsia="Arial" w:cs="Arial"/>
          <w:noProof w:val="0"/>
          <w:sz w:val="24"/>
          <w:szCs w:val="24"/>
          <w:lang w:val="en-GB"/>
        </w:rPr>
        <w:t xml:space="preserve"> [Accessed: 29th March 2020].</w:t>
      </w:r>
    </w:p>
    <w:p w:rsidR="6164BBD9" w:rsidP="71EC2CD3" w:rsidRDefault="6164BBD9" w14:paraId="1C2741F0" w14:textId="07A4A584">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Vygotsky, L. S. (1978) Mind in society: The development of higher psychological processes. Cambridge Massachusetts: </w:t>
      </w:r>
      <w:proofErr w:type="spellStart"/>
      <w:r w:rsidRPr="71EC2CD3" w:rsidR="6164BBD9">
        <w:rPr>
          <w:rFonts w:ascii="Arial" w:hAnsi="Arial" w:eastAsia="Arial" w:cs="Arial"/>
          <w:noProof w:val="0"/>
          <w:sz w:val="24"/>
          <w:szCs w:val="24"/>
          <w:lang w:val="en-GB"/>
        </w:rPr>
        <w:t>Havard</w:t>
      </w:r>
      <w:proofErr w:type="spellEnd"/>
      <w:r w:rsidRPr="71EC2CD3" w:rsidR="6164BBD9">
        <w:rPr>
          <w:rFonts w:ascii="Arial" w:hAnsi="Arial" w:eastAsia="Arial" w:cs="Arial"/>
          <w:noProof w:val="0"/>
          <w:sz w:val="24"/>
          <w:szCs w:val="24"/>
          <w:lang w:val="en-GB"/>
        </w:rPr>
        <w:t xml:space="preserve"> University Press.</w:t>
      </w:r>
    </w:p>
    <w:p w:rsidR="6164BBD9" w:rsidP="71EC2CD3" w:rsidRDefault="6164BBD9" w14:paraId="031E0AE8" w14:textId="3B5D2B52">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Welsh Assembly Government (2020) Supporting learner progression: assessment guidance. [Online]. Available at: </w:t>
      </w:r>
      <w:hyperlink w:anchor="the-purpose-of-assessment" r:id="Rc3abc2c1e79c4e65">
        <w:r w:rsidRPr="71EC2CD3" w:rsidR="6164BBD9">
          <w:rPr>
            <w:rStyle w:val="Hyperlink"/>
            <w:rFonts w:ascii="Arial" w:hAnsi="Arial" w:eastAsia="Arial" w:cs="Arial"/>
            <w:noProof w:val="0"/>
            <w:sz w:val="24"/>
            <w:szCs w:val="24"/>
            <w:lang w:val="en-GB"/>
          </w:rPr>
          <w:t>https://hwb.gov.wales/curriculum-for-wales/supporting-learner-progression-assessment-guidance/#the-purpose-of-assessment</w:t>
        </w:r>
      </w:hyperlink>
      <w:r w:rsidRPr="71EC2CD3" w:rsidR="6164BBD9">
        <w:rPr>
          <w:rFonts w:ascii="Arial" w:hAnsi="Arial" w:eastAsia="Arial" w:cs="Arial"/>
          <w:noProof w:val="0"/>
          <w:sz w:val="24"/>
          <w:szCs w:val="24"/>
          <w:lang w:val="en-GB"/>
        </w:rPr>
        <w:t xml:space="preserve"> [Accessed: 4th April 2020].</w:t>
      </w:r>
    </w:p>
    <w:p w:rsidR="6164BBD9" w:rsidP="71EC2CD3" w:rsidRDefault="6164BBD9" w14:paraId="048286E9" w14:textId="4BDC9088">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Welsh Government (2016) Foundation Phase Action Plan. Cardiff. [Online]. Available at: </w:t>
      </w:r>
      <w:hyperlink r:id="Rf5b2db6bb041414a">
        <w:r w:rsidRPr="71EC2CD3" w:rsidR="6164BBD9">
          <w:rPr>
            <w:rStyle w:val="Hyperlink"/>
            <w:rFonts w:ascii="Arial" w:hAnsi="Arial" w:eastAsia="Arial" w:cs="Arial"/>
            <w:noProof w:val="0"/>
            <w:sz w:val="24"/>
            <w:szCs w:val="24"/>
            <w:lang w:val="en-GB"/>
          </w:rPr>
          <w:t>https://gov.wales/sites/default/files/publications/2018-03/foundation-phase-action-plan.pdf</w:t>
        </w:r>
      </w:hyperlink>
      <w:r w:rsidRPr="71EC2CD3" w:rsidR="6164BBD9">
        <w:rPr>
          <w:rFonts w:ascii="Arial" w:hAnsi="Arial" w:eastAsia="Arial" w:cs="Arial"/>
          <w:noProof w:val="0"/>
          <w:sz w:val="24"/>
          <w:szCs w:val="24"/>
          <w:lang w:val="en-GB"/>
        </w:rPr>
        <w:t xml:space="preserve"> [Accessed: 28th March 2020].</w:t>
      </w:r>
    </w:p>
    <w:p w:rsidR="6164BBD9" w:rsidP="71EC2CD3" w:rsidRDefault="6164BBD9" w14:paraId="3A3EE31B" w14:textId="623C0587">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Welsh government social research (2015) Evaluating the Foundation Phase final report. Cardiff. [Online]. Available at: </w:t>
      </w:r>
      <w:hyperlink r:id="R098ab19f676d4e45">
        <w:r w:rsidRPr="71EC2CD3" w:rsidR="6164BBD9">
          <w:rPr>
            <w:rStyle w:val="Hyperlink"/>
            <w:rFonts w:ascii="Arial" w:hAnsi="Arial" w:eastAsia="Arial" w:cs="Arial"/>
            <w:noProof w:val="0"/>
            <w:sz w:val="24"/>
            <w:szCs w:val="24"/>
            <w:lang w:val="en-GB"/>
          </w:rPr>
          <w:t>file:///home/chronos/u-fcd33397657ba6764d96e70104d3903dbcd7c71e/MyFiles/Downloads/Foundation%20Phase%20and%20EA/150514-foundation-phase-final-en_Redacted%20(1).pdf</w:t>
        </w:r>
      </w:hyperlink>
      <w:r w:rsidRPr="71EC2CD3" w:rsidR="6164BBD9">
        <w:rPr>
          <w:rFonts w:ascii="Arial" w:hAnsi="Arial" w:eastAsia="Arial" w:cs="Arial"/>
          <w:noProof w:val="0"/>
          <w:sz w:val="24"/>
          <w:szCs w:val="24"/>
          <w:lang w:val="en-GB"/>
        </w:rPr>
        <w:t xml:space="preserve"> [Accessed: 28th March 2020].</w:t>
      </w:r>
    </w:p>
    <w:p w:rsidR="6164BBD9" w:rsidP="71EC2CD3" w:rsidRDefault="6164BBD9" w14:paraId="7E376503" w14:textId="58D4D3A4">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WJE Article Final with Revision (2015) ‘Future Education System in Wales: FP’. [Online]. Available at: </w:t>
      </w:r>
      <w:hyperlink r:id="Rbbc460b6f9f14086">
        <w:r w:rsidRPr="71EC2CD3" w:rsidR="6164BBD9">
          <w:rPr>
            <w:rStyle w:val="Hyperlink"/>
            <w:rFonts w:ascii="Arial" w:hAnsi="Arial" w:eastAsia="Arial" w:cs="Arial"/>
            <w:noProof w:val="0"/>
            <w:sz w:val="24"/>
            <w:szCs w:val="24"/>
            <w:lang w:val="en-GB"/>
          </w:rPr>
          <w:t>file:///home/chronos/u-fcd33397657ba6764d96e70104d3903dbcd7c71e/MyFiles/Downloads/Foundation%20Phase%20and%20EA/Waters,%20J.(2016)%20The%20foundation%20phase%20in%20Wales%20-%20time%20to%20grow.pdf</w:t>
        </w:r>
      </w:hyperlink>
      <w:r w:rsidRPr="71EC2CD3" w:rsidR="6164BBD9">
        <w:rPr>
          <w:rFonts w:ascii="Arial" w:hAnsi="Arial" w:eastAsia="Arial" w:cs="Arial"/>
          <w:noProof w:val="0"/>
          <w:sz w:val="24"/>
          <w:szCs w:val="24"/>
          <w:lang w:val="en-GB"/>
        </w:rPr>
        <w:t xml:space="preserve"> [Accessed: 1st April 2020].</w:t>
      </w:r>
    </w:p>
    <w:p w:rsidR="6164BBD9" w:rsidP="71EC2CD3" w:rsidRDefault="6164BBD9" w14:paraId="3E4C6ED3" w14:textId="05F81884">
      <w:pPr>
        <w:rPr>
          <w:rFonts w:ascii="Arial" w:hAnsi="Arial" w:eastAsia="Arial" w:cs="Arial"/>
          <w:noProof w:val="0"/>
          <w:sz w:val="24"/>
          <w:szCs w:val="24"/>
          <w:lang w:val="en-GB"/>
        </w:rPr>
      </w:pPr>
      <w:r w:rsidRPr="71EC2CD3" w:rsidR="6164BBD9">
        <w:rPr>
          <w:rFonts w:ascii="Arial" w:hAnsi="Arial" w:eastAsia="Arial" w:cs="Arial"/>
          <w:noProof w:val="0"/>
          <w:sz w:val="24"/>
          <w:szCs w:val="24"/>
          <w:lang w:val="en-GB"/>
        </w:rPr>
        <w:t xml:space="preserve">Yapp, M. (2016) ‘8 Benefits of Being Mindful Outdoors’ </w:t>
      </w:r>
      <w:hyperlink r:id="R3345ee94e50a43fb">
        <w:r w:rsidRPr="71EC2CD3" w:rsidR="6164BBD9">
          <w:rPr>
            <w:rStyle w:val="Hyperlink"/>
            <w:rFonts w:ascii="Arial" w:hAnsi="Arial" w:eastAsia="Arial" w:cs="Arial"/>
            <w:noProof w:val="0"/>
            <w:sz w:val="24"/>
            <w:szCs w:val="24"/>
            <w:lang w:val="en-GB"/>
          </w:rPr>
          <w:t>https://www.merrithew.com/blog/post/2016-05-26/8-benefits-of-being-mindful-outdoors</w:t>
        </w:r>
      </w:hyperlink>
      <w:r w:rsidRPr="71EC2CD3" w:rsidR="6164BBD9">
        <w:rPr>
          <w:rFonts w:ascii="Arial" w:hAnsi="Arial" w:eastAsia="Arial" w:cs="Arial"/>
          <w:noProof w:val="0"/>
          <w:sz w:val="24"/>
          <w:szCs w:val="24"/>
          <w:lang w:val="en-GB"/>
        </w:rPr>
        <w:t xml:space="preserve"> [Accessed: 1st April 2020].</w:t>
      </w:r>
    </w:p>
    <w:p w:rsidR="71EC2CD3" w:rsidP="71EC2CD3" w:rsidRDefault="71EC2CD3" w14:paraId="4F2388F1" w14:textId="47D844A3">
      <w:pPr>
        <w:pStyle w:val="Normal"/>
        <w:spacing w:after="160" w:line="259" w:lineRule="auto"/>
        <w:rPr>
          <w:rFonts w:ascii="Calibri" w:hAnsi="Calibri" w:eastAsia="Calibri" w:cs="Calibri"/>
          <w:noProof w:val="0"/>
          <w:sz w:val="22"/>
          <w:szCs w:val="22"/>
          <w:lang w:val="en-GB"/>
        </w:rPr>
      </w:pPr>
    </w:p>
    <w:p w:rsidR="4D5E3459" w:rsidP="4D5E3459" w:rsidRDefault="4D5E3459" w14:paraId="1AA3EB53" w14:textId="37DDDD66">
      <w:pPr>
        <w:pStyle w:val="Normal"/>
        <w:spacing w:line="360" w:lineRule="auto"/>
        <w:ind w:left="0" w:right="0"/>
        <w:jc w:val="both"/>
        <w:rPr>
          <w:i w:val="0"/>
          <w:iCs w:val="0"/>
          <w:color w:val="auto"/>
          <w:u w:val="none"/>
        </w:rPr>
      </w:pPr>
    </w:p>
    <w:p w:rsidR="3BA2BB77" w:rsidP="3BA2BB77" w:rsidRDefault="3BA2BB77" w14:paraId="069436B1" w14:textId="498CA1AE">
      <w:pPr>
        <w:pStyle w:val="Normal"/>
        <w:spacing w:line="360" w:lineRule="auto"/>
        <w:ind w:left="0" w:right="0"/>
        <w:jc w:val="both"/>
        <w:rPr>
          <w:i w:val="0"/>
          <w:iCs w:val="0"/>
          <w:color w:val="auto"/>
          <w:u w:val="none"/>
        </w:rPr>
      </w:pPr>
    </w:p>
    <w:p w:rsidR="3BA2BB77" w:rsidP="3BA2BB77" w:rsidRDefault="3BA2BB77" w14:paraId="15857612" w14:textId="6578BBCA">
      <w:pPr>
        <w:pStyle w:val="Normal"/>
        <w:spacing w:line="360" w:lineRule="auto"/>
        <w:jc w:val="both"/>
        <w:rPr>
          <w:i w:val="0"/>
          <w:iCs w:val="0"/>
          <w:color w:val="auto"/>
          <w:u w:val="none"/>
        </w:rPr>
      </w:pPr>
    </w:p>
    <w:p w:rsidR="3BA2BB77" w:rsidP="3BA2BB77" w:rsidRDefault="3BA2BB77" w14:paraId="7DC89211" w14:textId="6E9D1050">
      <w:pPr>
        <w:pStyle w:val="Normal"/>
        <w:spacing w:line="360" w:lineRule="auto"/>
        <w:jc w:val="both"/>
        <w:rPr>
          <w:i w:val="0"/>
          <w:iCs w:val="0"/>
          <w:color w:val="auto"/>
          <w:u w:val="none"/>
        </w:rPr>
      </w:pPr>
    </w:p>
    <w:sectPr>
      <w:pgSz w:w="11906" w:h="16838" w:orient="portrait"/>
      <w:pgMar w:top="1440" w:right="1440" w:bottom="1440" w:left="1440" w:header="720" w:footer="720" w:gutter="0"/>
      <w:cols w:space="720"/>
      <w:docGrid w:linePitch="360"/>
      <w:headerReference w:type="default" r:id="R1eab1c194bea4459"/>
      <w:footerReference w:type="default" r:id="R4f8599f30ca94d5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D5E3459" w:rsidTr="4D5E3459" w14:paraId="3E3735A5">
      <w:tc>
        <w:tcPr>
          <w:tcW w:w="3009" w:type="dxa"/>
          <w:tcMar/>
        </w:tcPr>
        <w:p w:rsidR="4D5E3459" w:rsidP="4D5E3459" w:rsidRDefault="4D5E3459" w14:paraId="504BE6A9" w14:textId="6A327E08">
          <w:pPr>
            <w:pStyle w:val="Header"/>
            <w:bidi w:val="0"/>
            <w:ind w:left="-115"/>
            <w:jc w:val="left"/>
          </w:pPr>
        </w:p>
      </w:tc>
      <w:tc>
        <w:tcPr>
          <w:tcW w:w="3009" w:type="dxa"/>
          <w:tcMar/>
        </w:tcPr>
        <w:p w:rsidR="4D5E3459" w:rsidP="4D5E3459" w:rsidRDefault="4D5E3459" w14:paraId="64C23F71" w14:textId="1ED97B10">
          <w:pPr>
            <w:pStyle w:val="Header"/>
            <w:bidi w:val="0"/>
            <w:jc w:val="center"/>
          </w:pPr>
          <w:r w:rsidR="4D5E3459">
            <w:rPr/>
            <w:t>1</w:t>
          </w:r>
        </w:p>
      </w:tc>
      <w:tc>
        <w:tcPr>
          <w:tcW w:w="3009" w:type="dxa"/>
          <w:tcMar/>
        </w:tcPr>
        <w:p w:rsidR="4D5E3459" w:rsidP="4D5E3459" w:rsidRDefault="4D5E3459" w14:paraId="07C09B04" w14:textId="4FD86713">
          <w:pPr>
            <w:pStyle w:val="Header"/>
            <w:bidi w:val="0"/>
            <w:ind w:right="-115"/>
            <w:jc w:val="right"/>
          </w:pPr>
        </w:p>
      </w:tc>
    </w:tr>
  </w:tbl>
  <w:p w:rsidR="4D5E3459" w:rsidP="4D5E3459" w:rsidRDefault="4D5E3459" w14:paraId="07944C30" w14:textId="1048149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D5E3459" w:rsidTr="4D5E3459" w14:paraId="510C7868">
      <w:tc>
        <w:tcPr>
          <w:tcW w:w="3009" w:type="dxa"/>
          <w:tcMar/>
        </w:tcPr>
        <w:p w:rsidR="4D5E3459" w:rsidP="4D5E3459" w:rsidRDefault="4D5E3459" w14:paraId="245E25DD" w14:textId="7B5A6578">
          <w:pPr>
            <w:pStyle w:val="Header"/>
            <w:bidi w:val="0"/>
            <w:ind w:left="-115"/>
            <w:jc w:val="left"/>
          </w:pPr>
          <w:r w:rsidR="4D5E3459">
            <w:rPr/>
            <w:t>1601489</w:t>
          </w:r>
        </w:p>
      </w:tc>
      <w:tc>
        <w:tcPr>
          <w:tcW w:w="3009" w:type="dxa"/>
          <w:tcMar/>
        </w:tcPr>
        <w:p w:rsidR="4D5E3459" w:rsidP="4D5E3459" w:rsidRDefault="4D5E3459" w14:paraId="793BB829" w14:textId="1DEAF3D5">
          <w:pPr>
            <w:pStyle w:val="Header"/>
            <w:bidi w:val="0"/>
            <w:jc w:val="center"/>
          </w:pPr>
          <w:r w:rsidR="4D5E3459">
            <w:rPr/>
            <w:t>ECEY6001C</w:t>
          </w:r>
        </w:p>
      </w:tc>
      <w:tc>
        <w:tcPr>
          <w:tcW w:w="3009" w:type="dxa"/>
          <w:tcMar/>
        </w:tcPr>
        <w:p w:rsidR="4D5E3459" w:rsidP="4D5E3459" w:rsidRDefault="4D5E3459" w14:paraId="20F00CD5" w14:textId="494263A7">
          <w:pPr>
            <w:pStyle w:val="Header"/>
            <w:bidi w:val="0"/>
            <w:ind w:right="-115"/>
            <w:jc w:val="right"/>
          </w:pPr>
          <w:r w:rsidR="4D5E3459">
            <w:rPr/>
            <w:t>4978</w:t>
          </w:r>
        </w:p>
      </w:tc>
    </w:tr>
  </w:tbl>
  <w:p w:rsidR="4D5E3459" w:rsidP="4D5E3459" w:rsidRDefault="4D5E3459" w14:paraId="1D49623E" w14:textId="56AB7DF6">
    <w:pPr>
      <w:pStyle w:val="Header"/>
      <w:bidi w:val="0"/>
    </w:pPr>
  </w:p>
</w:hdr>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DD204CC"/>
  <w15:docId w15:val="{47b15cae-e0db-403d-939f-0c13a5ebcc07}"/>
  <w:rsids>
    <w:rsidRoot w:val="2DD204CC"/>
    <w:rsid w:val="000B18E0"/>
    <w:rsid w:val="0027503B"/>
    <w:rsid w:val="002791A8"/>
    <w:rsid w:val="0035B1D3"/>
    <w:rsid w:val="004121ED"/>
    <w:rsid w:val="0067A360"/>
    <w:rsid w:val="00801FDC"/>
    <w:rsid w:val="0086C636"/>
    <w:rsid w:val="0088E78B"/>
    <w:rsid w:val="00D4A4A0"/>
    <w:rsid w:val="00D9C25C"/>
    <w:rsid w:val="00F9D315"/>
    <w:rsid w:val="010FF64B"/>
    <w:rsid w:val="012689D2"/>
    <w:rsid w:val="012AAD1F"/>
    <w:rsid w:val="0134A197"/>
    <w:rsid w:val="013CFF03"/>
    <w:rsid w:val="01724E85"/>
    <w:rsid w:val="017BF64B"/>
    <w:rsid w:val="017FCA7D"/>
    <w:rsid w:val="01817185"/>
    <w:rsid w:val="01855F22"/>
    <w:rsid w:val="018623FD"/>
    <w:rsid w:val="019C5453"/>
    <w:rsid w:val="01A0A675"/>
    <w:rsid w:val="01AB2FEF"/>
    <w:rsid w:val="01B96895"/>
    <w:rsid w:val="01CAC537"/>
    <w:rsid w:val="01EFAF23"/>
    <w:rsid w:val="0223D8B0"/>
    <w:rsid w:val="0225E426"/>
    <w:rsid w:val="0234E1F9"/>
    <w:rsid w:val="0241ACF0"/>
    <w:rsid w:val="02499C94"/>
    <w:rsid w:val="025346D5"/>
    <w:rsid w:val="029513FC"/>
    <w:rsid w:val="029EA2FC"/>
    <w:rsid w:val="02C9953E"/>
    <w:rsid w:val="02CBAFAD"/>
    <w:rsid w:val="02DAB040"/>
    <w:rsid w:val="02E156A9"/>
    <w:rsid w:val="02FA92EC"/>
    <w:rsid w:val="0300B8CE"/>
    <w:rsid w:val="031148BB"/>
    <w:rsid w:val="0311B51A"/>
    <w:rsid w:val="0314BEDC"/>
    <w:rsid w:val="035A93DF"/>
    <w:rsid w:val="038DAE5B"/>
    <w:rsid w:val="039CF4C9"/>
    <w:rsid w:val="03C7B661"/>
    <w:rsid w:val="03CAFCC2"/>
    <w:rsid w:val="03CD26C8"/>
    <w:rsid w:val="03DC8410"/>
    <w:rsid w:val="03F8865F"/>
    <w:rsid w:val="03FF86D2"/>
    <w:rsid w:val="040B93D9"/>
    <w:rsid w:val="04147552"/>
    <w:rsid w:val="043710BD"/>
    <w:rsid w:val="043C7C89"/>
    <w:rsid w:val="044DDC6C"/>
    <w:rsid w:val="044E3BE5"/>
    <w:rsid w:val="04524112"/>
    <w:rsid w:val="04703792"/>
    <w:rsid w:val="04720836"/>
    <w:rsid w:val="048404BD"/>
    <w:rsid w:val="048701C1"/>
    <w:rsid w:val="048A4623"/>
    <w:rsid w:val="04938E4E"/>
    <w:rsid w:val="0496CF6A"/>
    <w:rsid w:val="0497A5F7"/>
    <w:rsid w:val="04A8F2D6"/>
    <w:rsid w:val="04C3791F"/>
    <w:rsid w:val="04C960AF"/>
    <w:rsid w:val="04D3D51D"/>
    <w:rsid w:val="04F41DCB"/>
    <w:rsid w:val="04FD876C"/>
    <w:rsid w:val="05160549"/>
    <w:rsid w:val="055AAEF0"/>
    <w:rsid w:val="057178CE"/>
    <w:rsid w:val="05871980"/>
    <w:rsid w:val="058A0D6D"/>
    <w:rsid w:val="058D8AF9"/>
    <w:rsid w:val="058EAF53"/>
    <w:rsid w:val="05927CE6"/>
    <w:rsid w:val="05A45C37"/>
    <w:rsid w:val="05A85B20"/>
    <w:rsid w:val="05ACD583"/>
    <w:rsid w:val="05B3410A"/>
    <w:rsid w:val="05BE014F"/>
    <w:rsid w:val="05C76DCD"/>
    <w:rsid w:val="05CC901A"/>
    <w:rsid w:val="05D356A7"/>
    <w:rsid w:val="05D3883D"/>
    <w:rsid w:val="05DA67D6"/>
    <w:rsid w:val="05F7EDCE"/>
    <w:rsid w:val="05FD192E"/>
    <w:rsid w:val="05FDFC8A"/>
    <w:rsid w:val="0613EE8C"/>
    <w:rsid w:val="0632548D"/>
    <w:rsid w:val="0638C1A7"/>
    <w:rsid w:val="0649A9E3"/>
    <w:rsid w:val="064E3AA7"/>
    <w:rsid w:val="0656C73E"/>
    <w:rsid w:val="065C98E4"/>
    <w:rsid w:val="0665650A"/>
    <w:rsid w:val="0682FDC7"/>
    <w:rsid w:val="068C9E5F"/>
    <w:rsid w:val="06ACF29D"/>
    <w:rsid w:val="06B366DE"/>
    <w:rsid w:val="06F32634"/>
    <w:rsid w:val="06F91517"/>
    <w:rsid w:val="06FA6A8B"/>
    <w:rsid w:val="07002535"/>
    <w:rsid w:val="0730874E"/>
    <w:rsid w:val="074C19D0"/>
    <w:rsid w:val="075A780D"/>
    <w:rsid w:val="07649393"/>
    <w:rsid w:val="077BB410"/>
    <w:rsid w:val="0780476B"/>
    <w:rsid w:val="07861CA0"/>
    <w:rsid w:val="078D8A29"/>
    <w:rsid w:val="078F7EB1"/>
    <w:rsid w:val="07AD0A2A"/>
    <w:rsid w:val="07B17C8F"/>
    <w:rsid w:val="07B288BC"/>
    <w:rsid w:val="07B2D4BF"/>
    <w:rsid w:val="07BB4965"/>
    <w:rsid w:val="07C3CA50"/>
    <w:rsid w:val="07D773AF"/>
    <w:rsid w:val="07E33AF5"/>
    <w:rsid w:val="07E4BB72"/>
    <w:rsid w:val="07EE53B1"/>
    <w:rsid w:val="0811B46D"/>
    <w:rsid w:val="08283442"/>
    <w:rsid w:val="0830A9D3"/>
    <w:rsid w:val="083CF94B"/>
    <w:rsid w:val="083CFB37"/>
    <w:rsid w:val="0859DD99"/>
    <w:rsid w:val="08668F39"/>
    <w:rsid w:val="086E1A5A"/>
    <w:rsid w:val="0885D11C"/>
    <w:rsid w:val="088A6B8B"/>
    <w:rsid w:val="088BB122"/>
    <w:rsid w:val="08977638"/>
    <w:rsid w:val="08BAB045"/>
    <w:rsid w:val="08EDE401"/>
    <w:rsid w:val="08FED56A"/>
    <w:rsid w:val="0917817D"/>
    <w:rsid w:val="092E0908"/>
    <w:rsid w:val="095A65BA"/>
    <w:rsid w:val="095B1F43"/>
    <w:rsid w:val="095E9E35"/>
    <w:rsid w:val="096AF6E9"/>
    <w:rsid w:val="097C448D"/>
    <w:rsid w:val="09A0A18B"/>
    <w:rsid w:val="09A47D7D"/>
    <w:rsid w:val="09AAE796"/>
    <w:rsid w:val="09B34AD6"/>
    <w:rsid w:val="09B3B14D"/>
    <w:rsid w:val="09CEE428"/>
    <w:rsid w:val="09DD40F1"/>
    <w:rsid w:val="09EE7516"/>
    <w:rsid w:val="09FD0852"/>
    <w:rsid w:val="0A2F8F2B"/>
    <w:rsid w:val="0A31976D"/>
    <w:rsid w:val="0A3E0B3A"/>
    <w:rsid w:val="0A403844"/>
    <w:rsid w:val="0A4C5BAA"/>
    <w:rsid w:val="0A6343F2"/>
    <w:rsid w:val="0A6BA618"/>
    <w:rsid w:val="0A709899"/>
    <w:rsid w:val="0A71BCCB"/>
    <w:rsid w:val="0A9BFE23"/>
    <w:rsid w:val="0A9EE240"/>
    <w:rsid w:val="0AB87EEF"/>
    <w:rsid w:val="0AD08217"/>
    <w:rsid w:val="0AD0A753"/>
    <w:rsid w:val="0AD322D9"/>
    <w:rsid w:val="0AD5B2B2"/>
    <w:rsid w:val="0AF168A7"/>
    <w:rsid w:val="0B0B488A"/>
    <w:rsid w:val="0B0E9248"/>
    <w:rsid w:val="0B2B8011"/>
    <w:rsid w:val="0B3639BB"/>
    <w:rsid w:val="0B4E20CE"/>
    <w:rsid w:val="0B5CAE67"/>
    <w:rsid w:val="0B62A89E"/>
    <w:rsid w:val="0B8C7C8A"/>
    <w:rsid w:val="0B8F73AB"/>
    <w:rsid w:val="0B9A8FCA"/>
    <w:rsid w:val="0BA60201"/>
    <w:rsid w:val="0BAC3685"/>
    <w:rsid w:val="0BCA1AE3"/>
    <w:rsid w:val="0BCA6D61"/>
    <w:rsid w:val="0BD7043B"/>
    <w:rsid w:val="0BE9A930"/>
    <w:rsid w:val="0BF48214"/>
    <w:rsid w:val="0C0AD14F"/>
    <w:rsid w:val="0C1CC4AA"/>
    <w:rsid w:val="0C390A18"/>
    <w:rsid w:val="0C3C2FC2"/>
    <w:rsid w:val="0C59E197"/>
    <w:rsid w:val="0C5FE873"/>
    <w:rsid w:val="0C7D41EF"/>
    <w:rsid w:val="0C8671DC"/>
    <w:rsid w:val="0C8DC28F"/>
    <w:rsid w:val="0C9468F8"/>
    <w:rsid w:val="0CA00E92"/>
    <w:rsid w:val="0CA0BAAD"/>
    <w:rsid w:val="0CADDD17"/>
    <w:rsid w:val="0CCD3FC0"/>
    <w:rsid w:val="0CD17D69"/>
    <w:rsid w:val="0CDEF34E"/>
    <w:rsid w:val="0CEE62F0"/>
    <w:rsid w:val="0CF826C9"/>
    <w:rsid w:val="0CFE32D6"/>
    <w:rsid w:val="0D052A00"/>
    <w:rsid w:val="0D435905"/>
    <w:rsid w:val="0D75A906"/>
    <w:rsid w:val="0D795758"/>
    <w:rsid w:val="0D7A491E"/>
    <w:rsid w:val="0D81FC30"/>
    <w:rsid w:val="0D8B283F"/>
    <w:rsid w:val="0D9A80E7"/>
    <w:rsid w:val="0DCF631C"/>
    <w:rsid w:val="0DF41B91"/>
    <w:rsid w:val="0DFAAD08"/>
    <w:rsid w:val="0E10E488"/>
    <w:rsid w:val="0E23A1E3"/>
    <w:rsid w:val="0E31EE7B"/>
    <w:rsid w:val="0E350145"/>
    <w:rsid w:val="0E39BCBB"/>
    <w:rsid w:val="0E4B62B3"/>
    <w:rsid w:val="0E617F4B"/>
    <w:rsid w:val="0E6481D3"/>
    <w:rsid w:val="0E6970DB"/>
    <w:rsid w:val="0E6C8E86"/>
    <w:rsid w:val="0E6F9B39"/>
    <w:rsid w:val="0E8254AF"/>
    <w:rsid w:val="0E91B79E"/>
    <w:rsid w:val="0E9F8E64"/>
    <w:rsid w:val="0EB18E2A"/>
    <w:rsid w:val="0EB8D80E"/>
    <w:rsid w:val="0EDDED7B"/>
    <w:rsid w:val="0EE65937"/>
    <w:rsid w:val="0EFB6C1A"/>
    <w:rsid w:val="0F03750C"/>
    <w:rsid w:val="0F0E510F"/>
    <w:rsid w:val="0F1AB501"/>
    <w:rsid w:val="0F32CF0B"/>
    <w:rsid w:val="0F3FDB20"/>
    <w:rsid w:val="0F47A9C3"/>
    <w:rsid w:val="0F518CB4"/>
    <w:rsid w:val="0F5A95E4"/>
    <w:rsid w:val="0F9461BA"/>
    <w:rsid w:val="0FA1A54D"/>
    <w:rsid w:val="0FA5D130"/>
    <w:rsid w:val="0FA829B5"/>
    <w:rsid w:val="0FD75D09"/>
    <w:rsid w:val="0FE83D12"/>
    <w:rsid w:val="0FFECFAC"/>
    <w:rsid w:val="100765D5"/>
    <w:rsid w:val="1010EA11"/>
    <w:rsid w:val="101E3FB4"/>
    <w:rsid w:val="1028AAA2"/>
    <w:rsid w:val="105CC4CA"/>
    <w:rsid w:val="1063D737"/>
    <w:rsid w:val="10647206"/>
    <w:rsid w:val="10652381"/>
    <w:rsid w:val="1086098A"/>
    <w:rsid w:val="109A8D05"/>
    <w:rsid w:val="109F64B0"/>
    <w:rsid w:val="10A259C5"/>
    <w:rsid w:val="10CB6E66"/>
    <w:rsid w:val="10CC2555"/>
    <w:rsid w:val="10DA644B"/>
    <w:rsid w:val="10DB5636"/>
    <w:rsid w:val="10E4FFFD"/>
    <w:rsid w:val="10E8B838"/>
    <w:rsid w:val="10EAF932"/>
    <w:rsid w:val="10EF430A"/>
    <w:rsid w:val="110368AB"/>
    <w:rsid w:val="111733E1"/>
    <w:rsid w:val="1122C70C"/>
    <w:rsid w:val="112328CF"/>
    <w:rsid w:val="1138A47B"/>
    <w:rsid w:val="11495DDB"/>
    <w:rsid w:val="1161DE04"/>
    <w:rsid w:val="11646449"/>
    <w:rsid w:val="116B1193"/>
    <w:rsid w:val="116BCB4C"/>
    <w:rsid w:val="116E0BB8"/>
    <w:rsid w:val="1170073F"/>
    <w:rsid w:val="1198805B"/>
    <w:rsid w:val="119FAC0C"/>
    <w:rsid w:val="11A39DFA"/>
    <w:rsid w:val="11A65A78"/>
    <w:rsid w:val="11AC9E3C"/>
    <w:rsid w:val="122C581A"/>
    <w:rsid w:val="1239555C"/>
    <w:rsid w:val="12464767"/>
    <w:rsid w:val="1266C8B1"/>
    <w:rsid w:val="1283B6AB"/>
    <w:rsid w:val="12886B2E"/>
    <w:rsid w:val="12DAE8BE"/>
    <w:rsid w:val="12F1318B"/>
    <w:rsid w:val="131E9B84"/>
    <w:rsid w:val="132DAFAD"/>
    <w:rsid w:val="136D6051"/>
    <w:rsid w:val="13A4A487"/>
    <w:rsid w:val="13B17E22"/>
    <w:rsid w:val="13BBDCC0"/>
    <w:rsid w:val="13D3319C"/>
    <w:rsid w:val="13DC348E"/>
    <w:rsid w:val="13F5A965"/>
    <w:rsid w:val="14154FD9"/>
    <w:rsid w:val="141B2740"/>
    <w:rsid w:val="142475FC"/>
    <w:rsid w:val="14657F4B"/>
    <w:rsid w:val="148964C1"/>
    <w:rsid w:val="1498FB68"/>
    <w:rsid w:val="14A0BF59"/>
    <w:rsid w:val="14B32EC5"/>
    <w:rsid w:val="14C19FF4"/>
    <w:rsid w:val="14CD3FA7"/>
    <w:rsid w:val="14E825B1"/>
    <w:rsid w:val="1530834F"/>
    <w:rsid w:val="1534AF2C"/>
    <w:rsid w:val="153A1996"/>
    <w:rsid w:val="15445BAE"/>
    <w:rsid w:val="1548B5B8"/>
    <w:rsid w:val="15506432"/>
    <w:rsid w:val="155457D7"/>
    <w:rsid w:val="1559C8D7"/>
    <w:rsid w:val="156206FD"/>
    <w:rsid w:val="1567B2AD"/>
    <w:rsid w:val="156A8767"/>
    <w:rsid w:val="156B2F55"/>
    <w:rsid w:val="1575969E"/>
    <w:rsid w:val="15771779"/>
    <w:rsid w:val="1597BF30"/>
    <w:rsid w:val="15AD63AD"/>
    <w:rsid w:val="15DD9C6A"/>
    <w:rsid w:val="15E08507"/>
    <w:rsid w:val="15EAAB7C"/>
    <w:rsid w:val="15EBFF8F"/>
    <w:rsid w:val="15F36035"/>
    <w:rsid w:val="15F4E852"/>
    <w:rsid w:val="16092101"/>
    <w:rsid w:val="160DD7AD"/>
    <w:rsid w:val="165D75C7"/>
    <w:rsid w:val="16689362"/>
    <w:rsid w:val="166DEA18"/>
    <w:rsid w:val="16810543"/>
    <w:rsid w:val="168D2687"/>
    <w:rsid w:val="169F0F63"/>
    <w:rsid w:val="16B8CD3C"/>
    <w:rsid w:val="16B93EFE"/>
    <w:rsid w:val="16CE0146"/>
    <w:rsid w:val="16DA369D"/>
    <w:rsid w:val="16ECB029"/>
    <w:rsid w:val="1716D6FF"/>
    <w:rsid w:val="171F0152"/>
    <w:rsid w:val="17225AF1"/>
    <w:rsid w:val="17253CC9"/>
    <w:rsid w:val="172854DD"/>
    <w:rsid w:val="1732734E"/>
    <w:rsid w:val="173F5E3F"/>
    <w:rsid w:val="174B14C0"/>
    <w:rsid w:val="174EB088"/>
    <w:rsid w:val="175676E4"/>
    <w:rsid w:val="17BA44EB"/>
    <w:rsid w:val="17BC44CE"/>
    <w:rsid w:val="17C44379"/>
    <w:rsid w:val="17C9638E"/>
    <w:rsid w:val="17CCFB56"/>
    <w:rsid w:val="17E247D8"/>
    <w:rsid w:val="17E51425"/>
    <w:rsid w:val="17E9475E"/>
    <w:rsid w:val="180578AE"/>
    <w:rsid w:val="1856EF2C"/>
    <w:rsid w:val="186356F5"/>
    <w:rsid w:val="18696353"/>
    <w:rsid w:val="1869B8DE"/>
    <w:rsid w:val="1873AE36"/>
    <w:rsid w:val="18876988"/>
    <w:rsid w:val="18A149E1"/>
    <w:rsid w:val="18DE6023"/>
    <w:rsid w:val="18E7AADE"/>
    <w:rsid w:val="19046764"/>
    <w:rsid w:val="1916E3E7"/>
    <w:rsid w:val="191F7E24"/>
    <w:rsid w:val="1932B7F0"/>
    <w:rsid w:val="1964FD67"/>
    <w:rsid w:val="19743583"/>
    <w:rsid w:val="1974496F"/>
    <w:rsid w:val="19845414"/>
    <w:rsid w:val="1995030A"/>
    <w:rsid w:val="199D0F97"/>
    <w:rsid w:val="19A20C84"/>
    <w:rsid w:val="19DA7E30"/>
    <w:rsid w:val="19E43D69"/>
    <w:rsid w:val="19F6B346"/>
    <w:rsid w:val="19FADD27"/>
    <w:rsid w:val="1A09310E"/>
    <w:rsid w:val="1A2F250B"/>
    <w:rsid w:val="1A358076"/>
    <w:rsid w:val="1A3E9E0B"/>
    <w:rsid w:val="1A699CD5"/>
    <w:rsid w:val="1A71A87A"/>
    <w:rsid w:val="1A9F3B41"/>
    <w:rsid w:val="1AC5A583"/>
    <w:rsid w:val="1AC66D72"/>
    <w:rsid w:val="1ADE099E"/>
    <w:rsid w:val="1B00EE85"/>
    <w:rsid w:val="1B0160F6"/>
    <w:rsid w:val="1B296EBD"/>
    <w:rsid w:val="1B4A8C45"/>
    <w:rsid w:val="1B56D7DD"/>
    <w:rsid w:val="1B650B10"/>
    <w:rsid w:val="1B6F4573"/>
    <w:rsid w:val="1B79FCD7"/>
    <w:rsid w:val="1B8AC234"/>
    <w:rsid w:val="1B9DE1C5"/>
    <w:rsid w:val="1BA9F5BC"/>
    <w:rsid w:val="1BB4F284"/>
    <w:rsid w:val="1BC32B25"/>
    <w:rsid w:val="1BD4F251"/>
    <w:rsid w:val="1BF548F0"/>
    <w:rsid w:val="1C14EAC1"/>
    <w:rsid w:val="1C1BDEDD"/>
    <w:rsid w:val="1C3F5D49"/>
    <w:rsid w:val="1C420763"/>
    <w:rsid w:val="1C4D463F"/>
    <w:rsid w:val="1C52BBE0"/>
    <w:rsid w:val="1C548D2E"/>
    <w:rsid w:val="1C6244D0"/>
    <w:rsid w:val="1C775498"/>
    <w:rsid w:val="1C79519F"/>
    <w:rsid w:val="1C8AFC47"/>
    <w:rsid w:val="1C9AC2B5"/>
    <w:rsid w:val="1CB3B490"/>
    <w:rsid w:val="1CB99854"/>
    <w:rsid w:val="1CC4E4D3"/>
    <w:rsid w:val="1CC5AC65"/>
    <w:rsid w:val="1CCBCD81"/>
    <w:rsid w:val="1D0CCA86"/>
    <w:rsid w:val="1D21AFED"/>
    <w:rsid w:val="1D302065"/>
    <w:rsid w:val="1D37D06B"/>
    <w:rsid w:val="1D38731A"/>
    <w:rsid w:val="1D4209BF"/>
    <w:rsid w:val="1D457FA4"/>
    <w:rsid w:val="1D64D6C4"/>
    <w:rsid w:val="1D937BC5"/>
    <w:rsid w:val="1D975701"/>
    <w:rsid w:val="1DA53071"/>
    <w:rsid w:val="1DA7DFB1"/>
    <w:rsid w:val="1DAADA03"/>
    <w:rsid w:val="1DC6C9C5"/>
    <w:rsid w:val="1DD1087B"/>
    <w:rsid w:val="1DD38B05"/>
    <w:rsid w:val="1DD68CAD"/>
    <w:rsid w:val="1DDA889D"/>
    <w:rsid w:val="1DDC4A6C"/>
    <w:rsid w:val="1DF73D92"/>
    <w:rsid w:val="1E1CA9F0"/>
    <w:rsid w:val="1E2B6AE0"/>
    <w:rsid w:val="1E47B5F2"/>
    <w:rsid w:val="1E49A13A"/>
    <w:rsid w:val="1E5CE3FF"/>
    <w:rsid w:val="1E72FEDA"/>
    <w:rsid w:val="1E7436AB"/>
    <w:rsid w:val="1E775E28"/>
    <w:rsid w:val="1E9815DA"/>
    <w:rsid w:val="1EAAABAE"/>
    <w:rsid w:val="1EBF44EA"/>
    <w:rsid w:val="1EC84C6E"/>
    <w:rsid w:val="1F6BD388"/>
    <w:rsid w:val="1FAC635F"/>
    <w:rsid w:val="1FC2FA45"/>
    <w:rsid w:val="1FD019E9"/>
    <w:rsid w:val="1FE9A644"/>
    <w:rsid w:val="1FF213AC"/>
    <w:rsid w:val="20036391"/>
    <w:rsid w:val="20214A9E"/>
    <w:rsid w:val="203A3A39"/>
    <w:rsid w:val="204328CE"/>
    <w:rsid w:val="204A834C"/>
    <w:rsid w:val="20537237"/>
    <w:rsid w:val="205B0FBE"/>
    <w:rsid w:val="2063974E"/>
    <w:rsid w:val="206C54D2"/>
    <w:rsid w:val="206F72AA"/>
    <w:rsid w:val="20A50FDF"/>
    <w:rsid w:val="20AB1AEE"/>
    <w:rsid w:val="20B43AE2"/>
    <w:rsid w:val="20C141FE"/>
    <w:rsid w:val="20C96E37"/>
    <w:rsid w:val="20D559B4"/>
    <w:rsid w:val="20E48B37"/>
    <w:rsid w:val="20FCA807"/>
    <w:rsid w:val="21067895"/>
    <w:rsid w:val="212314DC"/>
    <w:rsid w:val="21384CFC"/>
    <w:rsid w:val="213AF522"/>
    <w:rsid w:val="213D8CE8"/>
    <w:rsid w:val="2145EFE7"/>
    <w:rsid w:val="216B31D5"/>
    <w:rsid w:val="21C769D4"/>
    <w:rsid w:val="21CAFF81"/>
    <w:rsid w:val="21CCBC50"/>
    <w:rsid w:val="21D28103"/>
    <w:rsid w:val="21D699A9"/>
    <w:rsid w:val="21DB46F1"/>
    <w:rsid w:val="21E1E7FD"/>
    <w:rsid w:val="21F61C94"/>
    <w:rsid w:val="2203BE14"/>
    <w:rsid w:val="220F5C9A"/>
    <w:rsid w:val="22148148"/>
    <w:rsid w:val="2214E47A"/>
    <w:rsid w:val="2227F281"/>
    <w:rsid w:val="222DC22E"/>
    <w:rsid w:val="224F3DD8"/>
    <w:rsid w:val="225C34DE"/>
    <w:rsid w:val="227184D2"/>
    <w:rsid w:val="2273DDB3"/>
    <w:rsid w:val="227B067B"/>
    <w:rsid w:val="227B6EF6"/>
    <w:rsid w:val="228307AA"/>
    <w:rsid w:val="228543BE"/>
    <w:rsid w:val="22914829"/>
    <w:rsid w:val="22996761"/>
    <w:rsid w:val="229AB7D2"/>
    <w:rsid w:val="229E8442"/>
    <w:rsid w:val="22CA593E"/>
    <w:rsid w:val="22CEBFD0"/>
    <w:rsid w:val="22E88A99"/>
    <w:rsid w:val="231A0FF7"/>
    <w:rsid w:val="231E2598"/>
    <w:rsid w:val="23331CB0"/>
    <w:rsid w:val="23377A7D"/>
    <w:rsid w:val="2357BBFD"/>
    <w:rsid w:val="23631F70"/>
    <w:rsid w:val="236F8362"/>
    <w:rsid w:val="2372B326"/>
    <w:rsid w:val="239650AA"/>
    <w:rsid w:val="2396C385"/>
    <w:rsid w:val="2396F7FF"/>
    <w:rsid w:val="23A7AF5C"/>
    <w:rsid w:val="23AF0B18"/>
    <w:rsid w:val="23C18EF7"/>
    <w:rsid w:val="23C696BC"/>
    <w:rsid w:val="23E29D4B"/>
    <w:rsid w:val="23EFFAD7"/>
    <w:rsid w:val="23F8CDF2"/>
    <w:rsid w:val="240220A1"/>
    <w:rsid w:val="24071B60"/>
    <w:rsid w:val="242829A4"/>
    <w:rsid w:val="2435752B"/>
    <w:rsid w:val="243DD491"/>
    <w:rsid w:val="24427A80"/>
    <w:rsid w:val="24529720"/>
    <w:rsid w:val="2453109F"/>
    <w:rsid w:val="246B1DAF"/>
    <w:rsid w:val="2479A4B5"/>
    <w:rsid w:val="24803C52"/>
    <w:rsid w:val="2484ED5A"/>
    <w:rsid w:val="248B5C92"/>
    <w:rsid w:val="2494F3A8"/>
    <w:rsid w:val="249F48E8"/>
    <w:rsid w:val="24A87C4B"/>
    <w:rsid w:val="24B28AF0"/>
    <w:rsid w:val="24DD4E8F"/>
    <w:rsid w:val="24F195C9"/>
    <w:rsid w:val="24FC0B29"/>
    <w:rsid w:val="24FD0DDC"/>
    <w:rsid w:val="25047119"/>
    <w:rsid w:val="2505E2DE"/>
    <w:rsid w:val="252AD43C"/>
    <w:rsid w:val="253738DC"/>
    <w:rsid w:val="2540B008"/>
    <w:rsid w:val="254690BE"/>
    <w:rsid w:val="25474E38"/>
    <w:rsid w:val="254A326C"/>
    <w:rsid w:val="257F2F03"/>
    <w:rsid w:val="2584CD71"/>
    <w:rsid w:val="258A4910"/>
    <w:rsid w:val="258DAA5D"/>
    <w:rsid w:val="2593C9CE"/>
    <w:rsid w:val="2598BB84"/>
    <w:rsid w:val="25A2C6B1"/>
    <w:rsid w:val="25CB5C5D"/>
    <w:rsid w:val="25DE6E88"/>
    <w:rsid w:val="25EBF12D"/>
    <w:rsid w:val="25FDDA36"/>
    <w:rsid w:val="260B27F9"/>
    <w:rsid w:val="2648FADF"/>
    <w:rsid w:val="2657F452"/>
    <w:rsid w:val="2673BC2E"/>
    <w:rsid w:val="26786354"/>
    <w:rsid w:val="268809F1"/>
    <w:rsid w:val="268CBE22"/>
    <w:rsid w:val="26A9667E"/>
    <w:rsid w:val="26BC2AB0"/>
    <w:rsid w:val="26E8FD07"/>
    <w:rsid w:val="26EC4AE7"/>
    <w:rsid w:val="26EE4976"/>
    <w:rsid w:val="26F2CD0B"/>
    <w:rsid w:val="26FA96B7"/>
    <w:rsid w:val="270548BE"/>
    <w:rsid w:val="2705A2D5"/>
    <w:rsid w:val="270652BD"/>
    <w:rsid w:val="271B2C29"/>
    <w:rsid w:val="274D972A"/>
    <w:rsid w:val="27518C32"/>
    <w:rsid w:val="2760BFBA"/>
    <w:rsid w:val="277F3A3B"/>
    <w:rsid w:val="278B9EE3"/>
    <w:rsid w:val="279C5FC7"/>
    <w:rsid w:val="27AC5A9B"/>
    <w:rsid w:val="27E072C4"/>
    <w:rsid w:val="27EF9A8F"/>
    <w:rsid w:val="27F36876"/>
    <w:rsid w:val="27FBECFF"/>
    <w:rsid w:val="280E04D4"/>
    <w:rsid w:val="28123807"/>
    <w:rsid w:val="28142CB3"/>
    <w:rsid w:val="2819C0ED"/>
    <w:rsid w:val="28328881"/>
    <w:rsid w:val="28557CB2"/>
    <w:rsid w:val="286F2DD8"/>
    <w:rsid w:val="2884FD72"/>
    <w:rsid w:val="288907EB"/>
    <w:rsid w:val="288BD373"/>
    <w:rsid w:val="2895AC28"/>
    <w:rsid w:val="28BCAB7A"/>
    <w:rsid w:val="28C67D56"/>
    <w:rsid w:val="28DB3BED"/>
    <w:rsid w:val="28E7F784"/>
    <w:rsid w:val="28F5511A"/>
    <w:rsid w:val="290BAED8"/>
    <w:rsid w:val="2924B18F"/>
    <w:rsid w:val="292CB66C"/>
    <w:rsid w:val="2933368B"/>
    <w:rsid w:val="2940E61C"/>
    <w:rsid w:val="294BB2CD"/>
    <w:rsid w:val="296435EB"/>
    <w:rsid w:val="297322C4"/>
    <w:rsid w:val="297C93D8"/>
    <w:rsid w:val="29A225AC"/>
    <w:rsid w:val="29D83CB8"/>
    <w:rsid w:val="29D8B643"/>
    <w:rsid w:val="29DA43D6"/>
    <w:rsid w:val="29EA57EA"/>
    <w:rsid w:val="29EBBF71"/>
    <w:rsid w:val="29F04B29"/>
    <w:rsid w:val="29F9431B"/>
    <w:rsid w:val="2A1B229B"/>
    <w:rsid w:val="2A4876BF"/>
    <w:rsid w:val="2A5145DB"/>
    <w:rsid w:val="2A53D715"/>
    <w:rsid w:val="2A57BE2F"/>
    <w:rsid w:val="2A65AC96"/>
    <w:rsid w:val="2A6F3555"/>
    <w:rsid w:val="2A763DA4"/>
    <w:rsid w:val="2A766C8F"/>
    <w:rsid w:val="2A7E4780"/>
    <w:rsid w:val="2A98FC85"/>
    <w:rsid w:val="2ACDF8E3"/>
    <w:rsid w:val="2AF1774B"/>
    <w:rsid w:val="2B17A64F"/>
    <w:rsid w:val="2B2EA72E"/>
    <w:rsid w:val="2B30B0DB"/>
    <w:rsid w:val="2B33B56E"/>
    <w:rsid w:val="2B4814EB"/>
    <w:rsid w:val="2B4F6E1B"/>
    <w:rsid w:val="2B5D9D8D"/>
    <w:rsid w:val="2B6D9E80"/>
    <w:rsid w:val="2B759449"/>
    <w:rsid w:val="2B90A1EA"/>
    <w:rsid w:val="2BA2C1D9"/>
    <w:rsid w:val="2BAD8931"/>
    <w:rsid w:val="2BB61C88"/>
    <w:rsid w:val="2BBF74E5"/>
    <w:rsid w:val="2BCECE19"/>
    <w:rsid w:val="2BDE4F20"/>
    <w:rsid w:val="2BEA67CB"/>
    <w:rsid w:val="2BF04C38"/>
    <w:rsid w:val="2C015520"/>
    <w:rsid w:val="2C09AB2A"/>
    <w:rsid w:val="2C0ACAAA"/>
    <w:rsid w:val="2C0F7C13"/>
    <w:rsid w:val="2C4B361F"/>
    <w:rsid w:val="2C5A2483"/>
    <w:rsid w:val="2C5B416F"/>
    <w:rsid w:val="2C6C6AFD"/>
    <w:rsid w:val="2C72EEAB"/>
    <w:rsid w:val="2C77508E"/>
    <w:rsid w:val="2C93A366"/>
    <w:rsid w:val="2CB5E5A0"/>
    <w:rsid w:val="2CD22347"/>
    <w:rsid w:val="2CDD47A8"/>
    <w:rsid w:val="2CE35D28"/>
    <w:rsid w:val="2CEEE936"/>
    <w:rsid w:val="2D05B26F"/>
    <w:rsid w:val="2D172F97"/>
    <w:rsid w:val="2D35692A"/>
    <w:rsid w:val="2D4FF296"/>
    <w:rsid w:val="2D6D722B"/>
    <w:rsid w:val="2D6FC0B7"/>
    <w:rsid w:val="2D8597AB"/>
    <w:rsid w:val="2D956220"/>
    <w:rsid w:val="2DB36E9B"/>
    <w:rsid w:val="2DD204CC"/>
    <w:rsid w:val="2DFBED58"/>
    <w:rsid w:val="2E023542"/>
    <w:rsid w:val="2E3023D6"/>
    <w:rsid w:val="2E3666E1"/>
    <w:rsid w:val="2E3C753E"/>
    <w:rsid w:val="2E5B0A6E"/>
    <w:rsid w:val="2E69E68C"/>
    <w:rsid w:val="2E933582"/>
    <w:rsid w:val="2EB9B231"/>
    <w:rsid w:val="2ECB9055"/>
    <w:rsid w:val="2F059AB5"/>
    <w:rsid w:val="2F1A5129"/>
    <w:rsid w:val="2F2298BE"/>
    <w:rsid w:val="2F2661FC"/>
    <w:rsid w:val="2F41409F"/>
    <w:rsid w:val="2F41E77E"/>
    <w:rsid w:val="2F56210C"/>
    <w:rsid w:val="2F9819E3"/>
    <w:rsid w:val="2F9DA92D"/>
    <w:rsid w:val="2FA51AA3"/>
    <w:rsid w:val="2FAE7713"/>
    <w:rsid w:val="2FBE790C"/>
    <w:rsid w:val="2FC63053"/>
    <w:rsid w:val="2FC840FA"/>
    <w:rsid w:val="2FD41B9F"/>
    <w:rsid w:val="2FDC077B"/>
    <w:rsid w:val="2FDF1E90"/>
    <w:rsid w:val="2FE026B4"/>
    <w:rsid w:val="2FFB5022"/>
    <w:rsid w:val="2FFFAD1F"/>
    <w:rsid w:val="300FBDDE"/>
    <w:rsid w:val="3017E7B4"/>
    <w:rsid w:val="30294DC6"/>
    <w:rsid w:val="302F1362"/>
    <w:rsid w:val="30442536"/>
    <w:rsid w:val="305E00D0"/>
    <w:rsid w:val="307C1352"/>
    <w:rsid w:val="30810408"/>
    <w:rsid w:val="309E7159"/>
    <w:rsid w:val="30A0937C"/>
    <w:rsid w:val="30AB98A2"/>
    <w:rsid w:val="30ADAEDA"/>
    <w:rsid w:val="30B6F898"/>
    <w:rsid w:val="30E1DE44"/>
    <w:rsid w:val="30F8FB23"/>
    <w:rsid w:val="31260262"/>
    <w:rsid w:val="31369A93"/>
    <w:rsid w:val="31474AAC"/>
    <w:rsid w:val="314C8B6E"/>
    <w:rsid w:val="3150886B"/>
    <w:rsid w:val="315335C7"/>
    <w:rsid w:val="31541856"/>
    <w:rsid w:val="31792C37"/>
    <w:rsid w:val="317BD0E0"/>
    <w:rsid w:val="3192AE00"/>
    <w:rsid w:val="31BCBBC1"/>
    <w:rsid w:val="31CEFED0"/>
    <w:rsid w:val="31DBCB10"/>
    <w:rsid w:val="321217C9"/>
    <w:rsid w:val="323E4B02"/>
    <w:rsid w:val="325BD0EE"/>
    <w:rsid w:val="3267E3ED"/>
    <w:rsid w:val="326FCE92"/>
    <w:rsid w:val="3274B750"/>
    <w:rsid w:val="32774345"/>
    <w:rsid w:val="32774372"/>
    <w:rsid w:val="327E89D6"/>
    <w:rsid w:val="32800E16"/>
    <w:rsid w:val="3285696C"/>
    <w:rsid w:val="32909F96"/>
    <w:rsid w:val="329DEBF7"/>
    <w:rsid w:val="32AAE9E1"/>
    <w:rsid w:val="32AB93DB"/>
    <w:rsid w:val="32BAF8A7"/>
    <w:rsid w:val="32D74EE0"/>
    <w:rsid w:val="32DB67D8"/>
    <w:rsid w:val="32DEFF55"/>
    <w:rsid w:val="32E50931"/>
    <w:rsid w:val="32E7A353"/>
    <w:rsid w:val="32F0B035"/>
    <w:rsid w:val="3342F53E"/>
    <w:rsid w:val="336F2AF1"/>
    <w:rsid w:val="3375B075"/>
    <w:rsid w:val="337DA810"/>
    <w:rsid w:val="33AD6182"/>
    <w:rsid w:val="33D44C0F"/>
    <w:rsid w:val="33DDCEEB"/>
    <w:rsid w:val="33E50A71"/>
    <w:rsid w:val="33F3DEFF"/>
    <w:rsid w:val="34571253"/>
    <w:rsid w:val="345850C4"/>
    <w:rsid w:val="346E3D87"/>
    <w:rsid w:val="348224CD"/>
    <w:rsid w:val="34A2317D"/>
    <w:rsid w:val="34ACE04F"/>
    <w:rsid w:val="34AD0FE2"/>
    <w:rsid w:val="34AF0130"/>
    <w:rsid w:val="34B74EFB"/>
    <w:rsid w:val="34C4F4CA"/>
    <w:rsid w:val="34C9BEFC"/>
    <w:rsid w:val="34D1AB92"/>
    <w:rsid w:val="34D68B40"/>
    <w:rsid w:val="34F3F281"/>
    <w:rsid w:val="34F5759D"/>
    <w:rsid w:val="3515DAEA"/>
    <w:rsid w:val="3530113A"/>
    <w:rsid w:val="35306C8A"/>
    <w:rsid w:val="35323104"/>
    <w:rsid w:val="3534A1BD"/>
    <w:rsid w:val="3552D330"/>
    <w:rsid w:val="3564371D"/>
    <w:rsid w:val="35666DFE"/>
    <w:rsid w:val="3568D572"/>
    <w:rsid w:val="35797971"/>
    <w:rsid w:val="359B2118"/>
    <w:rsid w:val="35D5D96F"/>
    <w:rsid w:val="35F2A22B"/>
    <w:rsid w:val="35F424B6"/>
    <w:rsid w:val="35F9A226"/>
    <w:rsid w:val="35FA0CE0"/>
    <w:rsid w:val="36061113"/>
    <w:rsid w:val="3625A9E1"/>
    <w:rsid w:val="3635E857"/>
    <w:rsid w:val="3638CA6F"/>
    <w:rsid w:val="363E3B11"/>
    <w:rsid w:val="3661E0BE"/>
    <w:rsid w:val="3692BF57"/>
    <w:rsid w:val="36A4F18E"/>
    <w:rsid w:val="36A9AE7A"/>
    <w:rsid w:val="36AE1FF9"/>
    <w:rsid w:val="36B9FD5C"/>
    <w:rsid w:val="36C3E066"/>
    <w:rsid w:val="36E5CEA8"/>
    <w:rsid w:val="36EDC3DE"/>
    <w:rsid w:val="36EFD8F0"/>
    <w:rsid w:val="3703C340"/>
    <w:rsid w:val="37068508"/>
    <w:rsid w:val="374B2C80"/>
    <w:rsid w:val="375180AA"/>
    <w:rsid w:val="37690299"/>
    <w:rsid w:val="377A66DF"/>
    <w:rsid w:val="37971E8C"/>
    <w:rsid w:val="37A5394F"/>
    <w:rsid w:val="37BFEA22"/>
    <w:rsid w:val="37C3B4F2"/>
    <w:rsid w:val="37D3E047"/>
    <w:rsid w:val="37D4548E"/>
    <w:rsid w:val="37D6526A"/>
    <w:rsid w:val="37F313F6"/>
    <w:rsid w:val="37F80ADE"/>
    <w:rsid w:val="381D659A"/>
    <w:rsid w:val="381F8F84"/>
    <w:rsid w:val="382156D4"/>
    <w:rsid w:val="38254710"/>
    <w:rsid w:val="382735E6"/>
    <w:rsid w:val="382AED8A"/>
    <w:rsid w:val="3835CD64"/>
    <w:rsid w:val="384A6176"/>
    <w:rsid w:val="3867140E"/>
    <w:rsid w:val="386BBC46"/>
    <w:rsid w:val="386EC925"/>
    <w:rsid w:val="3873B8D6"/>
    <w:rsid w:val="3882F4DB"/>
    <w:rsid w:val="388A00E6"/>
    <w:rsid w:val="388FC1AA"/>
    <w:rsid w:val="3894661A"/>
    <w:rsid w:val="389CF4A7"/>
    <w:rsid w:val="389EB746"/>
    <w:rsid w:val="38ABDC4F"/>
    <w:rsid w:val="38B62095"/>
    <w:rsid w:val="38BB7C39"/>
    <w:rsid w:val="38FAE92C"/>
    <w:rsid w:val="3911F6AB"/>
    <w:rsid w:val="39243A1A"/>
    <w:rsid w:val="392B9C68"/>
    <w:rsid w:val="392C0853"/>
    <w:rsid w:val="3932AB22"/>
    <w:rsid w:val="39440C40"/>
    <w:rsid w:val="394B49C6"/>
    <w:rsid w:val="39661879"/>
    <w:rsid w:val="3999A389"/>
    <w:rsid w:val="399FA601"/>
    <w:rsid w:val="39A914DF"/>
    <w:rsid w:val="39CA41A3"/>
    <w:rsid w:val="39CBE748"/>
    <w:rsid w:val="39CC722F"/>
    <w:rsid w:val="39E0BCFA"/>
    <w:rsid w:val="3A044CB9"/>
    <w:rsid w:val="3A26BCB5"/>
    <w:rsid w:val="3A2EA55B"/>
    <w:rsid w:val="3A2EDE4B"/>
    <w:rsid w:val="3A491434"/>
    <w:rsid w:val="3A6BED1A"/>
    <w:rsid w:val="3A8E1557"/>
    <w:rsid w:val="3AA370C7"/>
    <w:rsid w:val="3AB727EC"/>
    <w:rsid w:val="3ABF4CE1"/>
    <w:rsid w:val="3AC3C9D8"/>
    <w:rsid w:val="3AEE8FBD"/>
    <w:rsid w:val="3B08EB0B"/>
    <w:rsid w:val="3B0BC1A2"/>
    <w:rsid w:val="3B271CA9"/>
    <w:rsid w:val="3B4F481B"/>
    <w:rsid w:val="3B75122E"/>
    <w:rsid w:val="3B7C1220"/>
    <w:rsid w:val="3B7ED0A5"/>
    <w:rsid w:val="3B89D0B8"/>
    <w:rsid w:val="3B97BACC"/>
    <w:rsid w:val="3BA2BB77"/>
    <w:rsid w:val="3BA587C8"/>
    <w:rsid w:val="3BAC0C21"/>
    <w:rsid w:val="3BB067D8"/>
    <w:rsid w:val="3BCE6A5C"/>
    <w:rsid w:val="3BD8ACC9"/>
    <w:rsid w:val="3BE3F739"/>
    <w:rsid w:val="3BE822A0"/>
    <w:rsid w:val="3BE9301E"/>
    <w:rsid w:val="3C068012"/>
    <w:rsid w:val="3C173FA4"/>
    <w:rsid w:val="3C1F9264"/>
    <w:rsid w:val="3C212955"/>
    <w:rsid w:val="3C2C2BA2"/>
    <w:rsid w:val="3C4ACD7A"/>
    <w:rsid w:val="3C861EF5"/>
    <w:rsid w:val="3CB8D600"/>
    <w:rsid w:val="3CCD533C"/>
    <w:rsid w:val="3CF03B7F"/>
    <w:rsid w:val="3CFA7E06"/>
    <w:rsid w:val="3D00E8E9"/>
    <w:rsid w:val="3D0F51B0"/>
    <w:rsid w:val="3D10D0B4"/>
    <w:rsid w:val="3D213E12"/>
    <w:rsid w:val="3D4BD83D"/>
    <w:rsid w:val="3D4DE75D"/>
    <w:rsid w:val="3D643404"/>
    <w:rsid w:val="3D65C345"/>
    <w:rsid w:val="3D7672F4"/>
    <w:rsid w:val="3D7D68A5"/>
    <w:rsid w:val="3DA260DB"/>
    <w:rsid w:val="3DA3218D"/>
    <w:rsid w:val="3DBC691E"/>
    <w:rsid w:val="3DEC3C36"/>
    <w:rsid w:val="3DEF7CCC"/>
    <w:rsid w:val="3DF98B53"/>
    <w:rsid w:val="3E19A150"/>
    <w:rsid w:val="3E39EBB5"/>
    <w:rsid w:val="3E427C04"/>
    <w:rsid w:val="3E455F88"/>
    <w:rsid w:val="3E54226F"/>
    <w:rsid w:val="3E6B41E3"/>
    <w:rsid w:val="3E73849C"/>
    <w:rsid w:val="3E88E297"/>
    <w:rsid w:val="3E8A9CEB"/>
    <w:rsid w:val="3E947C12"/>
    <w:rsid w:val="3E98A824"/>
    <w:rsid w:val="3E9EC303"/>
    <w:rsid w:val="3EA0C1BC"/>
    <w:rsid w:val="3EA15977"/>
    <w:rsid w:val="3EB6BCF2"/>
    <w:rsid w:val="3EB79B4A"/>
    <w:rsid w:val="3EB963E0"/>
    <w:rsid w:val="3ED5B5E0"/>
    <w:rsid w:val="3EF35F45"/>
    <w:rsid w:val="3EF928E6"/>
    <w:rsid w:val="3F02D3E2"/>
    <w:rsid w:val="3F05C2CC"/>
    <w:rsid w:val="3F09C8AE"/>
    <w:rsid w:val="3F1422CF"/>
    <w:rsid w:val="3F276424"/>
    <w:rsid w:val="3F35E8D5"/>
    <w:rsid w:val="3F43C1BF"/>
    <w:rsid w:val="3F5DF6BF"/>
    <w:rsid w:val="3F5E3226"/>
    <w:rsid w:val="3F6BACB6"/>
    <w:rsid w:val="3F71FD0C"/>
    <w:rsid w:val="3F779731"/>
    <w:rsid w:val="3F85F8E5"/>
    <w:rsid w:val="3F896BDB"/>
    <w:rsid w:val="3F9DE58D"/>
    <w:rsid w:val="3FAE9F57"/>
    <w:rsid w:val="3FDD1260"/>
    <w:rsid w:val="3FDF666C"/>
    <w:rsid w:val="3FE50694"/>
    <w:rsid w:val="3FF2A646"/>
    <w:rsid w:val="3FF69530"/>
    <w:rsid w:val="40042058"/>
    <w:rsid w:val="4027F503"/>
    <w:rsid w:val="40364CF6"/>
    <w:rsid w:val="40404764"/>
    <w:rsid w:val="404295DA"/>
    <w:rsid w:val="40453901"/>
    <w:rsid w:val="404C3D7A"/>
    <w:rsid w:val="4055783C"/>
    <w:rsid w:val="40610104"/>
    <w:rsid w:val="40625B6E"/>
    <w:rsid w:val="40654BA8"/>
    <w:rsid w:val="407B3005"/>
    <w:rsid w:val="407E689C"/>
    <w:rsid w:val="40979516"/>
    <w:rsid w:val="409C9A31"/>
    <w:rsid w:val="40B662CA"/>
    <w:rsid w:val="40B7D100"/>
    <w:rsid w:val="40C7A7B8"/>
    <w:rsid w:val="40C89281"/>
    <w:rsid w:val="40CF3F09"/>
    <w:rsid w:val="40D8E2CD"/>
    <w:rsid w:val="40E06DD1"/>
    <w:rsid w:val="40E49F61"/>
    <w:rsid w:val="40F86132"/>
    <w:rsid w:val="4105EBE2"/>
    <w:rsid w:val="4106381E"/>
    <w:rsid w:val="41076B01"/>
    <w:rsid w:val="411C2DBA"/>
    <w:rsid w:val="4122AE48"/>
    <w:rsid w:val="4129FE4E"/>
    <w:rsid w:val="41352276"/>
    <w:rsid w:val="413FBC89"/>
    <w:rsid w:val="41659BD3"/>
    <w:rsid w:val="41701C01"/>
    <w:rsid w:val="417BE97A"/>
    <w:rsid w:val="4186C8B8"/>
    <w:rsid w:val="4192D043"/>
    <w:rsid w:val="41A711B4"/>
    <w:rsid w:val="41D30F78"/>
    <w:rsid w:val="41D3CF33"/>
    <w:rsid w:val="41FA0409"/>
    <w:rsid w:val="420321D5"/>
    <w:rsid w:val="4204213F"/>
    <w:rsid w:val="42081CDB"/>
    <w:rsid w:val="420CAFF1"/>
    <w:rsid w:val="4210336D"/>
    <w:rsid w:val="421A7A40"/>
    <w:rsid w:val="42202660"/>
    <w:rsid w:val="4226C1C1"/>
    <w:rsid w:val="4232CC40"/>
    <w:rsid w:val="424BC5A6"/>
    <w:rsid w:val="42560F9B"/>
    <w:rsid w:val="4256C377"/>
    <w:rsid w:val="4278DF8E"/>
    <w:rsid w:val="427B02A0"/>
    <w:rsid w:val="427D32CC"/>
    <w:rsid w:val="428E0B64"/>
    <w:rsid w:val="428E6563"/>
    <w:rsid w:val="429AA1FD"/>
    <w:rsid w:val="42A2DF1F"/>
    <w:rsid w:val="42AA6088"/>
    <w:rsid w:val="42D706A2"/>
    <w:rsid w:val="42D7C5A8"/>
    <w:rsid w:val="42DDB59A"/>
    <w:rsid w:val="42E801C5"/>
    <w:rsid w:val="42EB2168"/>
    <w:rsid w:val="42EDAA02"/>
    <w:rsid w:val="42F9BE48"/>
    <w:rsid w:val="42FBA0E7"/>
    <w:rsid w:val="42FD4A5D"/>
    <w:rsid w:val="4339003F"/>
    <w:rsid w:val="433F3A5E"/>
    <w:rsid w:val="4345DB55"/>
    <w:rsid w:val="43470363"/>
    <w:rsid w:val="4347A03C"/>
    <w:rsid w:val="43523429"/>
    <w:rsid w:val="439ADBB0"/>
    <w:rsid w:val="43C28712"/>
    <w:rsid w:val="43C58246"/>
    <w:rsid w:val="43C89FF2"/>
    <w:rsid w:val="43E30B59"/>
    <w:rsid w:val="43F1556A"/>
    <w:rsid w:val="4409E3C5"/>
    <w:rsid w:val="442CECE1"/>
    <w:rsid w:val="443A68D2"/>
    <w:rsid w:val="443D1204"/>
    <w:rsid w:val="444A5651"/>
    <w:rsid w:val="449018BB"/>
    <w:rsid w:val="44B0EC5F"/>
    <w:rsid w:val="44B12903"/>
    <w:rsid w:val="44DA68DB"/>
    <w:rsid w:val="44DCAE7D"/>
    <w:rsid w:val="44EA128D"/>
    <w:rsid w:val="451A9EC8"/>
    <w:rsid w:val="452F5990"/>
    <w:rsid w:val="4590F22F"/>
    <w:rsid w:val="45A4E45D"/>
    <w:rsid w:val="45AD5548"/>
    <w:rsid w:val="45C862F0"/>
    <w:rsid w:val="45DA3DAB"/>
    <w:rsid w:val="45DF0659"/>
    <w:rsid w:val="45F7437A"/>
    <w:rsid w:val="46152008"/>
    <w:rsid w:val="463C0779"/>
    <w:rsid w:val="464F13B8"/>
    <w:rsid w:val="465E088B"/>
    <w:rsid w:val="466B2C15"/>
    <w:rsid w:val="467CCD7A"/>
    <w:rsid w:val="46821E48"/>
    <w:rsid w:val="468AFEC3"/>
    <w:rsid w:val="46B2CD01"/>
    <w:rsid w:val="46B91024"/>
    <w:rsid w:val="46CD6738"/>
    <w:rsid w:val="46D56F2D"/>
    <w:rsid w:val="46EAE53B"/>
    <w:rsid w:val="46F42AAE"/>
    <w:rsid w:val="46F7517B"/>
    <w:rsid w:val="470DB990"/>
    <w:rsid w:val="47437A66"/>
    <w:rsid w:val="4745CDA9"/>
    <w:rsid w:val="475801BE"/>
    <w:rsid w:val="4758BCF3"/>
    <w:rsid w:val="476DCC3F"/>
    <w:rsid w:val="477A6DAE"/>
    <w:rsid w:val="47802ED3"/>
    <w:rsid w:val="47865A45"/>
    <w:rsid w:val="47A1C044"/>
    <w:rsid w:val="47AD1E2A"/>
    <w:rsid w:val="47B6FD27"/>
    <w:rsid w:val="47CFB42A"/>
    <w:rsid w:val="47F4D190"/>
    <w:rsid w:val="47FE31D2"/>
    <w:rsid w:val="47FFA587"/>
    <w:rsid w:val="480EB8D0"/>
    <w:rsid w:val="48219E59"/>
    <w:rsid w:val="48234AE4"/>
    <w:rsid w:val="482A3163"/>
    <w:rsid w:val="483BA8D4"/>
    <w:rsid w:val="484054B8"/>
    <w:rsid w:val="4874DC4F"/>
    <w:rsid w:val="4885596E"/>
    <w:rsid w:val="4897D20E"/>
    <w:rsid w:val="489AC227"/>
    <w:rsid w:val="489EFA4E"/>
    <w:rsid w:val="48A4A111"/>
    <w:rsid w:val="48A8B248"/>
    <w:rsid w:val="48BB8A36"/>
    <w:rsid w:val="48C64B9F"/>
    <w:rsid w:val="48CB66A5"/>
    <w:rsid w:val="4926E45D"/>
    <w:rsid w:val="4934A8FE"/>
    <w:rsid w:val="4947F2EE"/>
    <w:rsid w:val="49533B80"/>
    <w:rsid w:val="4984DB70"/>
    <w:rsid w:val="49AB71CA"/>
    <w:rsid w:val="49C1CEC7"/>
    <w:rsid w:val="49CAA62E"/>
    <w:rsid w:val="49CB5A76"/>
    <w:rsid w:val="49D2BB22"/>
    <w:rsid w:val="49E5D03F"/>
    <w:rsid w:val="4A0A4161"/>
    <w:rsid w:val="4A0C5205"/>
    <w:rsid w:val="4A17EB57"/>
    <w:rsid w:val="4A365BF0"/>
    <w:rsid w:val="4A569364"/>
    <w:rsid w:val="4AB4B3D0"/>
    <w:rsid w:val="4AB5505B"/>
    <w:rsid w:val="4AD2E555"/>
    <w:rsid w:val="4B0881C1"/>
    <w:rsid w:val="4B270D6E"/>
    <w:rsid w:val="4B27E211"/>
    <w:rsid w:val="4B28D9B2"/>
    <w:rsid w:val="4B3A9581"/>
    <w:rsid w:val="4B404020"/>
    <w:rsid w:val="4B405C49"/>
    <w:rsid w:val="4B694D69"/>
    <w:rsid w:val="4B821624"/>
    <w:rsid w:val="4BBF82AD"/>
    <w:rsid w:val="4BCE715C"/>
    <w:rsid w:val="4BDEEB0D"/>
    <w:rsid w:val="4BE24E06"/>
    <w:rsid w:val="4BED3030"/>
    <w:rsid w:val="4C01A820"/>
    <w:rsid w:val="4C077BF0"/>
    <w:rsid w:val="4C0952EF"/>
    <w:rsid w:val="4C30CD17"/>
    <w:rsid w:val="4C495643"/>
    <w:rsid w:val="4C4ADAF9"/>
    <w:rsid w:val="4C63C247"/>
    <w:rsid w:val="4C666A1D"/>
    <w:rsid w:val="4C6A7821"/>
    <w:rsid w:val="4C767987"/>
    <w:rsid w:val="4C7925E8"/>
    <w:rsid w:val="4C88985D"/>
    <w:rsid w:val="4C92D2C8"/>
    <w:rsid w:val="4CA17A28"/>
    <w:rsid w:val="4CA4FE6A"/>
    <w:rsid w:val="4CC59B14"/>
    <w:rsid w:val="4CCE6D97"/>
    <w:rsid w:val="4CECAF24"/>
    <w:rsid w:val="4D1274BF"/>
    <w:rsid w:val="4D209147"/>
    <w:rsid w:val="4D22FB78"/>
    <w:rsid w:val="4D24ECF8"/>
    <w:rsid w:val="4D4D4382"/>
    <w:rsid w:val="4D5C0E68"/>
    <w:rsid w:val="4D5CB84D"/>
    <w:rsid w:val="4D5E3459"/>
    <w:rsid w:val="4D62254E"/>
    <w:rsid w:val="4D6E4A93"/>
    <w:rsid w:val="4D79CEC2"/>
    <w:rsid w:val="4D88C7F9"/>
    <w:rsid w:val="4DC9D6D4"/>
    <w:rsid w:val="4DD6313E"/>
    <w:rsid w:val="4E1E12FB"/>
    <w:rsid w:val="4E308048"/>
    <w:rsid w:val="4E65888D"/>
    <w:rsid w:val="4EB32C29"/>
    <w:rsid w:val="4EB56E54"/>
    <w:rsid w:val="4EC89D8D"/>
    <w:rsid w:val="4ECF2544"/>
    <w:rsid w:val="4ED14250"/>
    <w:rsid w:val="4EE6E758"/>
    <w:rsid w:val="4F13471F"/>
    <w:rsid w:val="4F1A2A24"/>
    <w:rsid w:val="4F1A38C9"/>
    <w:rsid w:val="4F24A5DF"/>
    <w:rsid w:val="4F29E2A0"/>
    <w:rsid w:val="4F3D9826"/>
    <w:rsid w:val="4F409585"/>
    <w:rsid w:val="4F42D47B"/>
    <w:rsid w:val="4F4E3BF8"/>
    <w:rsid w:val="4F62994B"/>
    <w:rsid w:val="4F80907A"/>
    <w:rsid w:val="4F88B547"/>
    <w:rsid w:val="4F955A9E"/>
    <w:rsid w:val="4F9C6116"/>
    <w:rsid w:val="4FAA0127"/>
    <w:rsid w:val="4FC2A280"/>
    <w:rsid w:val="4FC36B7D"/>
    <w:rsid w:val="4FC5ADA7"/>
    <w:rsid w:val="4FEA9BC0"/>
    <w:rsid w:val="4FF04050"/>
    <w:rsid w:val="501E7624"/>
    <w:rsid w:val="503AA698"/>
    <w:rsid w:val="5055888C"/>
    <w:rsid w:val="5058406A"/>
    <w:rsid w:val="50587AB8"/>
    <w:rsid w:val="506FAA9C"/>
    <w:rsid w:val="507028A4"/>
    <w:rsid w:val="50705F11"/>
    <w:rsid w:val="507C6CF7"/>
    <w:rsid w:val="507E35D8"/>
    <w:rsid w:val="50825570"/>
    <w:rsid w:val="5084CA0C"/>
    <w:rsid w:val="509AC9E4"/>
    <w:rsid w:val="50A5EF78"/>
    <w:rsid w:val="50B9CDA8"/>
    <w:rsid w:val="50C531D7"/>
    <w:rsid w:val="50F6A924"/>
    <w:rsid w:val="51146344"/>
    <w:rsid w:val="5126A157"/>
    <w:rsid w:val="513317F3"/>
    <w:rsid w:val="5137BB5A"/>
    <w:rsid w:val="514A141F"/>
    <w:rsid w:val="516410FE"/>
    <w:rsid w:val="51743207"/>
    <w:rsid w:val="51811238"/>
    <w:rsid w:val="5187A9BA"/>
    <w:rsid w:val="518FC981"/>
    <w:rsid w:val="51A7230D"/>
    <w:rsid w:val="51C1F732"/>
    <w:rsid w:val="51D47E2F"/>
    <w:rsid w:val="51DF1BAD"/>
    <w:rsid w:val="51E49047"/>
    <w:rsid w:val="51E9111C"/>
    <w:rsid w:val="520BBD46"/>
    <w:rsid w:val="5221975E"/>
    <w:rsid w:val="52225C68"/>
    <w:rsid w:val="522310DD"/>
    <w:rsid w:val="522477F4"/>
    <w:rsid w:val="52257D93"/>
    <w:rsid w:val="522BB186"/>
    <w:rsid w:val="52313887"/>
    <w:rsid w:val="523D2EFB"/>
    <w:rsid w:val="523E240F"/>
    <w:rsid w:val="524940A1"/>
    <w:rsid w:val="525C41F7"/>
    <w:rsid w:val="527A76E8"/>
    <w:rsid w:val="5298A0A3"/>
    <w:rsid w:val="529F211C"/>
    <w:rsid w:val="52C30309"/>
    <w:rsid w:val="52D5AA0C"/>
    <w:rsid w:val="52D76715"/>
    <w:rsid w:val="52DFC152"/>
    <w:rsid w:val="52F2DAA5"/>
    <w:rsid w:val="52F3D8E4"/>
    <w:rsid w:val="52F3FC86"/>
    <w:rsid w:val="530BA44B"/>
    <w:rsid w:val="5314B929"/>
    <w:rsid w:val="531BC014"/>
    <w:rsid w:val="5341D600"/>
    <w:rsid w:val="5364329F"/>
    <w:rsid w:val="537419D5"/>
    <w:rsid w:val="539DD303"/>
    <w:rsid w:val="53A49D21"/>
    <w:rsid w:val="53A538F9"/>
    <w:rsid w:val="53B18778"/>
    <w:rsid w:val="53C51FB8"/>
    <w:rsid w:val="53CD2287"/>
    <w:rsid w:val="53D01279"/>
    <w:rsid w:val="53DC43D5"/>
    <w:rsid w:val="53F3BFE1"/>
    <w:rsid w:val="53FD3B07"/>
    <w:rsid w:val="540154B7"/>
    <w:rsid w:val="54482654"/>
    <w:rsid w:val="545EED8B"/>
    <w:rsid w:val="546753EA"/>
    <w:rsid w:val="547BB900"/>
    <w:rsid w:val="548CBFBE"/>
    <w:rsid w:val="54A12956"/>
    <w:rsid w:val="54B6DCC2"/>
    <w:rsid w:val="54D2382A"/>
    <w:rsid w:val="54D296CA"/>
    <w:rsid w:val="54E005E7"/>
    <w:rsid w:val="54E0CF2B"/>
    <w:rsid w:val="54ED04BE"/>
    <w:rsid w:val="54F34449"/>
    <w:rsid w:val="54F4547B"/>
    <w:rsid w:val="54F75C73"/>
    <w:rsid w:val="55029DEF"/>
    <w:rsid w:val="552B3E9C"/>
    <w:rsid w:val="552BCBF9"/>
    <w:rsid w:val="552F072D"/>
    <w:rsid w:val="55476E11"/>
    <w:rsid w:val="554B3EBF"/>
    <w:rsid w:val="55655B3F"/>
    <w:rsid w:val="55691506"/>
    <w:rsid w:val="556B2F0C"/>
    <w:rsid w:val="556F65E6"/>
    <w:rsid w:val="557A8603"/>
    <w:rsid w:val="557B8408"/>
    <w:rsid w:val="557EDFDD"/>
    <w:rsid w:val="55836CE9"/>
    <w:rsid w:val="558DC4C9"/>
    <w:rsid w:val="55B17B7A"/>
    <w:rsid w:val="55B95503"/>
    <w:rsid w:val="55BA70A9"/>
    <w:rsid w:val="55C3D852"/>
    <w:rsid w:val="55C3F97D"/>
    <w:rsid w:val="55D4C932"/>
    <w:rsid w:val="55DCAFE2"/>
    <w:rsid w:val="55E232D2"/>
    <w:rsid w:val="55F2AAA9"/>
    <w:rsid w:val="560B0327"/>
    <w:rsid w:val="561530E4"/>
    <w:rsid w:val="56303DC5"/>
    <w:rsid w:val="56425F8B"/>
    <w:rsid w:val="56452420"/>
    <w:rsid w:val="566EBF45"/>
    <w:rsid w:val="5676FD4B"/>
    <w:rsid w:val="56785098"/>
    <w:rsid w:val="56A9085A"/>
    <w:rsid w:val="56AA4D3B"/>
    <w:rsid w:val="56B10B06"/>
    <w:rsid w:val="56B49285"/>
    <w:rsid w:val="56D3C86E"/>
    <w:rsid w:val="56D81290"/>
    <w:rsid w:val="5706EE47"/>
    <w:rsid w:val="57232BF9"/>
    <w:rsid w:val="5725CF5A"/>
    <w:rsid w:val="57268524"/>
    <w:rsid w:val="573F9D45"/>
    <w:rsid w:val="576E654C"/>
    <w:rsid w:val="5781096D"/>
    <w:rsid w:val="57933126"/>
    <w:rsid w:val="57ADF511"/>
    <w:rsid w:val="57AE11B7"/>
    <w:rsid w:val="57AFA9AA"/>
    <w:rsid w:val="57B10A8D"/>
    <w:rsid w:val="57D27B3F"/>
    <w:rsid w:val="57D5B51C"/>
    <w:rsid w:val="57D6C632"/>
    <w:rsid w:val="57E59B73"/>
    <w:rsid w:val="57FA6C87"/>
    <w:rsid w:val="57FF4831"/>
    <w:rsid w:val="580C1C97"/>
    <w:rsid w:val="580D1D8D"/>
    <w:rsid w:val="5819B449"/>
    <w:rsid w:val="581BF035"/>
    <w:rsid w:val="581C39B7"/>
    <w:rsid w:val="582E63AA"/>
    <w:rsid w:val="5851562F"/>
    <w:rsid w:val="58570217"/>
    <w:rsid w:val="586B03F3"/>
    <w:rsid w:val="58785929"/>
    <w:rsid w:val="588A9CF1"/>
    <w:rsid w:val="589F857F"/>
    <w:rsid w:val="58AC936A"/>
    <w:rsid w:val="58BF9A53"/>
    <w:rsid w:val="58BFF13D"/>
    <w:rsid w:val="58CA45F0"/>
    <w:rsid w:val="58CEFC38"/>
    <w:rsid w:val="58D05BFE"/>
    <w:rsid w:val="58D3FE4B"/>
    <w:rsid w:val="58DD3FF6"/>
    <w:rsid w:val="58E24955"/>
    <w:rsid w:val="58F2039B"/>
    <w:rsid w:val="58FD410C"/>
    <w:rsid w:val="592D9F3D"/>
    <w:rsid w:val="593E02FC"/>
    <w:rsid w:val="5952FD93"/>
    <w:rsid w:val="5958A607"/>
    <w:rsid w:val="596D8EF0"/>
    <w:rsid w:val="59744AA2"/>
    <w:rsid w:val="59770AF4"/>
    <w:rsid w:val="597DC47E"/>
    <w:rsid w:val="59831412"/>
    <w:rsid w:val="5988E408"/>
    <w:rsid w:val="5989363C"/>
    <w:rsid w:val="5992D6D8"/>
    <w:rsid w:val="59B29DF1"/>
    <w:rsid w:val="59B2B153"/>
    <w:rsid w:val="59C05187"/>
    <w:rsid w:val="59CC078B"/>
    <w:rsid w:val="59D01748"/>
    <w:rsid w:val="59DE4302"/>
    <w:rsid w:val="5A0C650D"/>
    <w:rsid w:val="5A0CD21B"/>
    <w:rsid w:val="5A0ED508"/>
    <w:rsid w:val="5A1D1AB0"/>
    <w:rsid w:val="5A4A73F1"/>
    <w:rsid w:val="5A67D056"/>
    <w:rsid w:val="5A71A479"/>
    <w:rsid w:val="5A75EE65"/>
    <w:rsid w:val="5A87B2CE"/>
    <w:rsid w:val="5AA0C8C4"/>
    <w:rsid w:val="5AB7F7E7"/>
    <w:rsid w:val="5AC4384B"/>
    <w:rsid w:val="5AC8F389"/>
    <w:rsid w:val="5ACC6F91"/>
    <w:rsid w:val="5ADA22CF"/>
    <w:rsid w:val="5AE8865C"/>
    <w:rsid w:val="5AF4264D"/>
    <w:rsid w:val="5B1E686B"/>
    <w:rsid w:val="5B382041"/>
    <w:rsid w:val="5B4BBFF6"/>
    <w:rsid w:val="5B4F05A2"/>
    <w:rsid w:val="5B5AE819"/>
    <w:rsid w:val="5B5C7FD4"/>
    <w:rsid w:val="5B6B9CD2"/>
    <w:rsid w:val="5B7677F7"/>
    <w:rsid w:val="5B84D7D6"/>
    <w:rsid w:val="5B857478"/>
    <w:rsid w:val="5B92CD5E"/>
    <w:rsid w:val="5B9314C5"/>
    <w:rsid w:val="5B9FB432"/>
    <w:rsid w:val="5BAAC751"/>
    <w:rsid w:val="5BBEA242"/>
    <w:rsid w:val="5BC74EE9"/>
    <w:rsid w:val="5BF3DDF2"/>
    <w:rsid w:val="5C188C75"/>
    <w:rsid w:val="5C27F891"/>
    <w:rsid w:val="5C402B4D"/>
    <w:rsid w:val="5C5D447C"/>
    <w:rsid w:val="5C603B64"/>
    <w:rsid w:val="5C604E92"/>
    <w:rsid w:val="5C836C9C"/>
    <w:rsid w:val="5C872447"/>
    <w:rsid w:val="5C938B78"/>
    <w:rsid w:val="5CB4FA48"/>
    <w:rsid w:val="5CBDCA02"/>
    <w:rsid w:val="5CCC4620"/>
    <w:rsid w:val="5CF88D9B"/>
    <w:rsid w:val="5CFEB65F"/>
    <w:rsid w:val="5D08E97F"/>
    <w:rsid w:val="5D187CF2"/>
    <w:rsid w:val="5D20777F"/>
    <w:rsid w:val="5D41D2CD"/>
    <w:rsid w:val="5D4FED59"/>
    <w:rsid w:val="5D52F6BA"/>
    <w:rsid w:val="5D7A3D20"/>
    <w:rsid w:val="5D833778"/>
    <w:rsid w:val="5D8A3A7B"/>
    <w:rsid w:val="5DA50941"/>
    <w:rsid w:val="5DB7FAD0"/>
    <w:rsid w:val="5DBC9576"/>
    <w:rsid w:val="5DBF6FC9"/>
    <w:rsid w:val="5DF808AA"/>
    <w:rsid w:val="5E00B065"/>
    <w:rsid w:val="5E179243"/>
    <w:rsid w:val="5E286496"/>
    <w:rsid w:val="5E514E06"/>
    <w:rsid w:val="5E6F9AED"/>
    <w:rsid w:val="5E739C4A"/>
    <w:rsid w:val="5E73B075"/>
    <w:rsid w:val="5E90991E"/>
    <w:rsid w:val="5E999F50"/>
    <w:rsid w:val="5EB3C27E"/>
    <w:rsid w:val="5EB8392C"/>
    <w:rsid w:val="5EC00CF6"/>
    <w:rsid w:val="5EC9725D"/>
    <w:rsid w:val="5EE25D1C"/>
    <w:rsid w:val="5EE4CBCF"/>
    <w:rsid w:val="5EEA978F"/>
    <w:rsid w:val="5EF30D8D"/>
    <w:rsid w:val="5F02DBC8"/>
    <w:rsid w:val="5F1023BA"/>
    <w:rsid w:val="5F27CA99"/>
    <w:rsid w:val="5F30FBCB"/>
    <w:rsid w:val="5F323BE6"/>
    <w:rsid w:val="5F32B3D2"/>
    <w:rsid w:val="5F393DEB"/>
    <w:rsid w:val="5F4C33ED"/>
    <w:rsid w:val="5F50B904"/>
    <w:rsid w:val="5F548311"/>
    <w:rsid w:val="5F55AFCE"/>
    <w:rsid w:val="5F7C4B4B"/>
    <w:rsid w:val="5F868221"/>
    <w:rsid w:val="5F9BB62C"/>
    <w:rsid w:val="5FB7DDB6"/>
    <w:rsid w:val="5FBE0CCC"/>
    <w:rsid w:val="5FC7CC1C"/>
    <w:rsid w:val="5FCD28F4"/>
    <w:rsid w:val="5FDEBC3B"/>
    <w:rsid w:val="5FE9085C"/>
    <w:rsid w:val="5FF01F69"/>
    <w:rsid w:val="6013A6D3"/>
    <w:rsid w:val="60205FC6"/>
    <w:rsid w:val="602D2418"/>
    <w:rsid w:val="604280E4"/>
    <w:rsid w:val="605119EC"/>
    <w:rsid w:val="60583183"/>
    <w:rsid w:val="60881B0D"/>
    <w:rsid w:val="60A14127"/>
    <w:rsid w:val="60AFEB49"/>
    <w:rsid w:val="60CC6757"/>
    <w:rsid w:val="60D43F0E"/>
    <w:rsid w:val="60E9EBDB"/>
    <w:rsid w:val="60EA3ED0"/>
    <w:rsid w:val="60F80910"/>
    <w:rsid w:val="60F83457"/>
    <w:rsid w:val="60FECF70"/>
    <w:rsid w:val="61088659"/>
    <w:rsid w:val="6115EFA5"/>
    <w:rsid w:val="612A7AE1"/>
    <w:rsid w:val="612D1C30"/>
    <w:rsid w:val="61361858"/>
    <w:rsid w:val="615DF8B0"/>
    <w:rsid w:val="6164BBD9"/>
    <w:rsid w:val="61668411"/>
    <w:rsid w:val="616B4D2D"/>
    <w:rsid w:val="61AE411B"/>
    <w:rsid w:val="61BABA85"/>
    <w:rsid w:val="61C07AB2"/>
    <w:rsid w:val="61CD0532"/>
    <w:rsid w:val="61EA5839"/>
    <w:rsid w:val="61FC03BA"/>
    <w:rsid w:val="62101882"/>
    <w:rsid w:val="621A023E"/>
    <w:rsid w:val="62280A70"/>
    <w:rsid w:val="623F1FAB"/>
    <w:rsid w:val="624E3C06"/>
    <w:rsid w:val="6273D164"/>
    <w:rsid w:val="6278E39A"/>
    <w:rsid w:val="62871EC1"/>
    <w:rsid w:val="62B40045"/>
    <w:rsid w:val="62B78DBF"/>
    <w:rsid w:val="62DB9310"/>
    <w:rsid w:val="6311AAB3"/>
    <w:rsid w:val="63192E6F"/>
    <w:rsid w:val="631CC992"/>
    <w:rsid w:val="634FBC22"/>
    <w:rsid w:val="636CE7B4"/>
    <w:rsid w:val="639E9D1B"/>
    <w:rsid w:val="63A5F609"/>
    <w:rsid w:val="63AFAE1A"/>
    <w:rsid w:val="63AFCDDC"/>
    <w:rsid w:val="63BB6237"/>
    <w:rsid w:val="63BB7E68"/>
    <w:rsid w:val="63C14989"/>
    <w:rsid w:val="63CD6805"/>
    <w:rsid w:val="63D65DA5"/>
    <w:rsid w:val="63D660B8"/>
    <w:rsid w:val="63DD59D8"/>
    <w:rsid w:val="63DDB94E"/>
    <w:rsid w:val="63E90640"/>
    <w:rsid w:val="63EE85D7"/>
    <w:rsid w:val="64019F2F"/>
    <w:rsid w:val="641AB161"/>
    <w:rsid w:val="642A3FD8"/>
    <w:rsid w:val="642F038C"/>
    <w:rsid w:val="64432DAD"/>
    <w:rsid w:val="645AB3C5"/>
    <w:rsid w:val="645FE318"/>
    <w:rsid w:val="649EE223"/>
    <w:rsid w:val="64A297EF"/>
    <w:rsid w:val="64AA8ED0"/>
    <w:rsid w:val="64BB8400"/>
    <w:rsid w:val="64C804B6"/>
    <w:rsid w:val="64DA0638"/>
    <w:rsid w:val="651C8BD7"/>
    <w:rsid w:val="651DDD35"/>
    <w:rsid w:val="65254FD0"/>
    <w:rsid w:val="65272C00"/>
    <w:rsid w:val="652C2664"/>
    <w:rsid w:val="6534D70A"/>
    <w:rsid w:val="65472471"/>
    <w:rsid w:val="6565159C"/>
    <w:rsid w:val="6582A02B"/>
    <w:rsid w:val="65899773"/>
    <w:rsid w:val="658AA6ED"/>
    <w:rsid w:val="65A3DAAB"/>
    <w:rsid w:val="65BBA159"/>
    <w:rsid w:val="65C932B3"/>
    <w:rsid w:val="65CD3DE1"/>
    <w:rsid w:val="65E34C44"/>
    <w:rsid w:val="66073DA8"/>
    <w:rsid w:val="66096AA6"/>
    <w:rsid w:val="6609CC17"/>
    <w:rsid w:val="66111D94"/>
    <w:rsid w:val="663034B4"/>
    <w:rsid w:val="663D07E2"/>
    <w:rsid w:val="6644699A"/>
    <w:rsid w:val="664AE9C6"/>
    <w:rsid w:val="66673534"/>
    <w:rsid w:val="666D1BB9"/>
    <w:rsid w:val="668BFA4E"/>
    <w:rsid w:val="668E6BF8"/>
    <w:rsid w:val="669FD45F"/>
    <w:rsid w:val="66A6105B"/>
    <w:rsid w:val="66AACA69"/>
    <w:rsid w:val="66AF891A"/>
    <w:rsid w:val="66C8A11B"/>
    <w:rsid w:val="66E3C666"/>
    <w:rsid w:val="66F82C45"/>
    <w:rsid w:val="67062D1F"/>
    <w:rsid w:val="67136787"/>
    <w:rsid w:val="671B6C55"/>
    <w:rsid w:val="6724BAE4"/>
    <w:rsid w:val="6735B894"/>
    <w:rsid w:val="67391156"/>
    <w:rsid w:val="67528296"/>
    <w:rsid w:val="67838D83"/>
    <w:rsid w:val="678D5C23"/>
    <w:rsid w:val="678F3497"/>
    <w:rsid w:val="679175E9"/>
    <w:rsid w:val="67B77E6E"/>
    <w:rsid w:val="67C388BC"/>
    <w:rsid w:val="67E14FBD"/>
    <w:rsid w:val="6803DE50"/>
    <w:rsid w:val="6823DDB3"/>
    <w:rsid w:val="682AC9BA"/>
    <w:rsid w:val="683F1345"/>
    <w:rsid w:val="685A364C"/>
    <w:rsid w:val="687127EE"/>
    <w:rsid w:val="68AFF73A"/>
    <w:rsid w:val="68E30E19"/>
    <w:rsid w:val="68EFBF7D"/>
    <w:rsid w:val="68F901F6"/>
    <w:rsid w:val="691AC7C2"/>
    <w:rsid w:val="69497301"/>
    <w:rsid w:val="694F7AE1"/>
    <w:rsid w:val="695EE6DB"/>
    <w:rsid w:val="6966AF6D"/>
    <w:rsid w:val="6971FAA0"/>
    <w:rsid w:val="6983C416"/>
    <w:rsid w:val="69860E23"/>
    <w:rsid w:val="6987EA3E"/>
    <w:rsid w:val="6990C842"/>
    <w:rsid w:val="6993D4CC"/>
    <w:rsid w:val="69A539C8"/>
    <w:rsid w:val="69DA2041"/>
    <w:rsid w:val="69E09198"/>
    <w:rsid w:val="69E3C95A"/>
    <w:rsid w:val="6A0083E5"/>
    <w:rsid w:val="6A0BFFC8"/>
    <w:rsid w:val="6A0D3DC2"/>
    <w:rsid w:val="6A1B48C3"/>
    <w:rsid w:val="6A500573"/>
    <w:rsid w:val="6A5C9A59"/>
    <w:rsid w:val="6A632478"/>
    <w:rsid w:val="6A6595E2"/>
    <w:rsid w:val="6A7B5BE7"/>
    <w:rsid w:val="6A858064"/>
    <w:rsid w:val="6A88E537"/>
    <w:rsid w:val="6AAC11DF"/>
    <w:rsid w:val="6AC3A4C6"/>
    <w:rsid w:val="6AC58C75"/>
    <w:rsid w:val="6AECFD3D"/>
    <w:rsid w:val="6B02AB22"/>
    <w:rsid w:val="6B0D9D5B"/>
    <w:rsid w:val="6B2D9EDF"/>
    <w:rsid w:val="6B4A0446"/>
    <w:rsid w:val="6B6D1B8A"/>
    <w:rsid w:val="6B737B1D"/>
    <w:rsid w:val="6B78DE5B"/>
    <w:rsid w:val="6B795CAC"/>
    <w:rsid w:val="6B9004B8"/>
    <w:rsid w:val="6BA0C9BC"/>
    <w:rsid w:val="6BCFB637"/>
    <w:rsid w:val="6BD15706"/>
    <w:rsid w:val="6BD7A710"/>
    <w:rsid w:val="6BDD1729"/>
    <w:rsid w:val="6C166C41"/>
    <w:rsid w:val="6C21EB6A"/>
    <w:rsid w:val="6C4FCC93"/>
    <w:rsid w:val="6C55194D"/>
    <w:rsid w:val="6C913257"/>
    <w:rsid w:val="6CA139B7"/>
    <w:rsid w:val="6CA72C33"/>
    <w:rsid w:val="6CA9CBCF"/>
    <w:rsid w:val="6CB73C32"/>
    <w:rsid w:val="6CD87706"/>
    <w:rsid w:val="6CF7FBC3"/>
    <w:rsid w:val="6D28316F"/>
    <w:rsid w:val="6D57465D"/>
    <w:rsid w:val="6D61E434"/>
    <w:rsid w:val="6D65F60C"/>
    <w:rsid w:val="6D775C2D"/>
    <w:rsid w:val="6D9DACE7"/>
    <w:rsid w:val="6D9F5F7F"/>
    <w:rsid w:val="6DA9E3B3"/>
    <w:rsid w:val="6DBA4E5B"/>
    <w:rsid w:val="6DC96C8F"/>
    <w:rsid w:val="6DD3C6C2"/>
    <w:rsid w:val="6E08B7C0"/>
    <w:rsid w:val="6E1985B4"/>
    <w:rsid w:val="6E2557A4"/>
    <w:rsid w:val="6E2F4ECD"/>
    <w:rsid w:val="6E3D52B5"/>
    <w:rsid w:val="6E418850"/>
    <w:rsid w:val="6E4E5BB6"/>
    <w:rsid w:val="6E4EDA6C"/>
    <w:rsid w:val="6E6020F2"/>
    <w:rsid w:val="6E644F1B"/>
    <w:rsid w:val="6E8AA439"/>
    <w:rsid w:val="6EA56317"/>
    <w:rsid w:val="6EB6B0FE"/>
    <w:rsid w:val="6EB7AF62"/>
    <w:rsid w:val="6EC0C045"/>
    <w:rsid w:val="6ED0ECEF"/>
    <w:rsid w:val="6EDDD2E6"/>
    <w:rsid w:val="6EE5BD28"/>
    <w:rsid w:val="6EE95D11"/>
    <w:rsid w:val="6EEB4816"/>
    <w:rsid w:val="6EFBAEAB"/>
    <w:rsid w:val="6F0C0621"/>
    <w:rsid w:val="6F0CADD8"/>
    <w:rsid w:val="6F260FB1"/>
    <w:rsid w:val="6F281B3C"/>
    <w:rsid w:val="6F288DB3"/>
    <w:rsid w:val="6F2F7043"/>
    <w:rsid w:val="6F385704"/>
    <w:rsid w:val="6F45AB00"/>
    <w:rsid w:val="6F495620"/>
    <w:rsid w:val="6F5B267E"/>
    <w:rsid w:val="6F6539E2"/>
    <w:rsid w:val="6F700639"/>
    <w:rsid w:val="6F979518"/>
    <w:rsid w:val="6FA141A9"/>
    <w:rsid w:val="6FD33E5D"/>
    <w:rsid w:val="6FE064D9"/>
    <w:rsid w:val="6FE135D9"/>
    <w:rsid w:val="6FE8ADF0"/>
    <w:rsid w:val="6FE99979"/>
    <w:rsid w:val="700835D5"/>
    <w:rsid w:val="700D488E"/>
    <w:rsid w:val="70172481"/>
    <w:rsid w:val="701D6770"/>
    <w:rsid w:val="7027F4B9"/>
    <w:rsid w:val="703FD4D3"/>
    <w:rsid w:val="7046BE20"/>
    <w:rsid w:val="705DAF04"/>
    <w:rsid w:val="70836DA1"/>
    <w:rsid w:val="70915E50"/>
    <w:rsid w:val="70A4259C"/>
    <w:rsid w:val="70AF7D1D"/>
    <w:rsid w:val="70BD1F74"/>
    <w:rsid w:val="70C0BB0D"/>
    <w:rsid w:val="70C0E6E5"/>
    <w:rsid w:val="70C7D175"/>
    <w:rsid w:val="70D51678"/>
    <w:rsid w:val="70D72054"/>
    <w:rsid w:val="70E22367"/>
    <w:rsid w:val="70E7C463"/>
    <w:rsid w:val="70F17C42"/>
    <w:rsid w:val="70FF0E5B"/>
    <w:rsid w:val="711656CE"/>
    <w:rsid w:val="7119AB8B"/>
    <w:rsid w:val="71275AB1"/>
    <w:rsid w:val="71365058"/>
    <w:rsid w:val="7139CD00"/>
    <w:rsid w:val="71463B20"/>
    <w:rsid w:val="71477AD9"/>
    <w:rsid w:val="71544D8D"/>
    <w:rsid w:val="717754C0"/>
    <w:rsid w:val="71775950"/>
    <w:rsid w:val="71A8B3D9"/>
    <w:rsid w:val="71B4E43E"/>
    <w:rsid w:val="71B6E8F7"/>
    <w:rsid w:val="71CF5457"/>
    <w:rsid w:val="71E76935"/>
    <w:rsid w:val="71EC2CD3"/>
    <w:rsid w:val="720BBB5F"/>
    <w:rsid w:val="72127BD1"/>
    <w:rsid w:val="72194103"/>
    <w:rsid w:val="7231F724"/>
    <w:rsid w:val="7239B7CB"/>
    <w:rsid w:val="727CF051"/>
    <w:rsid w:val="72813A46"/>
    <w:rsid w:val="72A92FDB"/>
    <w:rsid w:val="72C8F944"/>
    <w:rsid w:val="72DC6A05"/>
    <w:rsid w:val="72E2FF7A"/>
    <w:rsid w:val="730C85D7"/>
    <w:rsid w:val="732118A0"/>
    <w:rsid w:val="734F1C49"/>
    <w:rsid w:val="7356F803"/>
    <w:rsid w:val="736E3316"/>
    <w:rsid w:val="73B57D81"/>
    <w:rsid w:val="73C0680B"/>
    <w:rsid w:val="73CFCCD2"/>
    <w:rsid w:val="73F1A3C7"/>
    <w:rsid w:val="73F2D080"/>
    <w:rsid w:val="7414FECF"/>
    <w:rsid w:val="74433A36"/>
    <w:rsid w:val="744517EC"/>
    <w:rsid w:val="7448EAFB"/>
    <w:rsid w:val="7456E788"/>
    <w:rsid w:val="74583E43"/>
    <w:rsid w:val="747A6441"/>
    <w:rsid w:val="748BE4C4"/>
    <w:rsid w:val="74A638A9"/>
    <w:rsid w:val="74AAEC12"/>
    <w:rsid w:val="74AB267A"/>
    <w:rsid w:val="74CDDCC7"/>
    <w:rsid w:val="74CE353F"/>
    <w:rsid w:val="74D24363"/>
    <w:rsid w:val="74E8DCDA"/>
    <w:rsid w:val="74F2C4F0"/>
    <w:rsid w:val="75066784"/>
    <w:rsid w:val="750BCC8A"/>
    <w:rsid w:val="75418915"/>
    <w:rsid w:val="7557C7C6"/>
    <w:rsid w:val="756FE9D9"/>
    <w:rsid w:val="757078BB"/>
    <w:rsid w:val="75751D8A"/>
    <w:rsid w:val="757C16DD"/>
    <w:rsid w:val="7580A8D2"/>
    <w:rsid w:val="758E7FFC"/>
    <w:rsid w:val="75A0EAA3"/>
    <w:rsid w:val="75A490A4"/>
    <w:rsid w:val="75BB8639"/>
    <w:rsid w:val="75D688AF"/>
    <w:rsid w:val="75E2D807"/>
    <w:rsid w:val="75E6F752"/>
    <w:rsid w:val="75F11136"/>
    <w:rsid w:val="75F4161B"/>
    <w:rsid w:val="75F62AAA"/>
    <w:rsid w:val="75FA1551"/>
    <w:rsid w:val="75FEA432"/>
    <w:rsid w:val="76097C78"/>
    <w:rsid w:val="76554E39"/>
    <w:rsid w:val="76645F55"/>
    <w:rsid w:val="76808367"/>
    <w:rsid w:val="76825402"/>
    <w:rsid w:val="768A5640"/>
    <w:rsid w:val="768CC14A"/>
    <w:rsid w:val="7699BDB9"/>
    <w:rsid w:val="76AEC893"/>
    <w:rsid w:val="76C037C9"/>
    <w:rsid w:val="76CA93E6"/>
    <w:rsid w:val="76D89A99"/>
    <w:rsid w:val="7732E895"/>
    <w:rsid w:val="77339D5D"/>
    <w:rsid w:val="77511A8C"/>
    <w:rsid w:val="7752941E"/>
    <w:rsid w:val="775ECDAC"/>
    <w:rsid w:val="7761BAE5"/>
    <w:rsid w:val="7761E3F0"/>
    <w:rsid w:val="77966820"/>
    <w:rsid w:val="77A1B65B"/>
    <w:rsid w:val="77A684F8"/>
    <w:rsid w:val="77B2E644"/>
    <w:rsid w:val="77C01121"/>
    <w:rsid w:val="77DF2B06"/>
    <w:rsid w:val="77E0C1EF"/>
    <w:rsid w:val="77E58462"/>
    <w:rsid w:val="77F5BF94"/>
    <w:rsid w:val="783B778C"/>
    <w:rsid w:val="783DE8EF"/>
    <w:rsid w:val="785B6360"/>
    <w:rsid w:val="786F702B"/>
    <w:rsid w:val="7890647A"/>
    <w:rsid w:val="78AFF070"/>
    <w:rsid w:val="78C7444F"/>
    <w:rsid w:val="78D79417"/>
    <w:rsid w:val="78F47A03"/>
    <w:rsid w:val="7907A04D"/>
    <w:rsid w:val="791A4D59"/>
    <w:rsid w:val="792F7C05"/>
    <w:rsid w:val="793867ED"/>
    <w:rsid w:val="79511188"/>
    <w:rsid w:val="7968E0DF"/>
    <w:rsid w:val="796AADB3"/>
    <w:rsid w:val="7974FD6B"/>
    <w:rsid w:val="797C1C27"/>
    <w:rsid w:val="798DDC4B"/>
    <w:rsid w:val="7998CA72"/>
    <w:rsid w:val="799F75C1"/>
    <w:rsid w:val="79A11D25"/>
    <w:rsid w:val="79A51653"/>
    <w:rsid w:val="79A938AC"/>
    <w:rsid w:val="79B25574"/>
    <w:rsid w:val="79BEA2A2"/>
    <w:rsid w:val="79F334E6"/>
    <w:rsid w:val="7A10D00D"/>
    <w:rsid w:val="7A337F7A"/>
    <w:rsid w:val="7A39C292"/>
    <w:rsid w:val="7A4EF0A4"/>
    <w:rsid w:val="7A52B023"/>
    <w:rsid w:val="7A559E65"/>
    <w:rsid w:val="7A588FC7"/>
    <w:rsid w:val="7A5F6AEA"/>
    <w:rsid w:val="7A84932C"/>
    <w:rsid w:val="7A99FDBE"/>
    <w:rsid w:val="7AA2C771"/>
    <w:rsid w:val="7AA45A59"/>
    <w:rsid w:val="7AAFF27F"/>
    <w:rsid w:val="7AB375D7"/>
    <w:rsid w:val="7AD79371"/>
    <w:rsid w:val="7AE07698"/>
    <w:rsid w:val="7AE469BD"/>
    <w:rsid w:val="7AFB3A71"/>
    <w:rsid w:val="7B01DDF0"/>
    <w:rsid w:val="7B03064C"/>
    <w:rsid w:val="7B299CD6"/>
    <w:rsid w:val="7B3192BF"/>
    <w:rsid w:val="7B4D1E92"/>
    <w:rsid w:val="7B76143C"/>
    <w:rsid w:val="7B8C1232"/>
    <w:rsid w:val="7BAC2B03"/>
    <w:rsid w:val="7BB63C9D"/>
    <w:rsid w:val="7BD1046D"/>
    <w:rsid w:val="7BD62396"/>
    <w:rsid w:val="7BD9AC6C"/>
    <w:rsid w:val="7BF61280"/>
    <w:rsid w:val="7BF9D75D"/>
    <w:rsid w:val="7C1299E0"/>
    <w:rsid w:val="7C328EB7"/>
    <w:rsid w:val="7C547129"/>
    <w:rsid w:val="7C63A235"/>
    <w:rsid w:val="7C68547D"/>
    <w:rsid w:val="7C766733"/>
    <w:rsid w:val="7C83AEF8"/>
    <w:rsid w:val="7C8C5537"/>
    <w:rsid w:val="7C8C5949"/>
    <w:rsid w:val="7C975C71"/>
    <w:rsid w:val="7CCACA1F"/>
    <w:rsid w:val="7CCB0F9F"/>
    <w:rsid w:val="7CCE3A22"/>
    <w:rsid w:val="7CD1A55B"/>
    <w:rsid w:val="7CE5F7EC"/>
    <w:rsid w:val="7CEAAB4D"/>
    <w:rsid w:val="7CECE951"/>
    <w:rsid w:val="7D34A10C"/>
    <w:rsid w:val="7D45C85C"/>
    <w:rsid w:val="7D67C0EB"/>
    <w:rsid w:val="7DB069B8"/>
    <w:rsid w:val="7DBB71CE"/>
    <w:rsid w:val="7DD4FDDC"/>
    <w:rsid w:val="7DDCAF19"/>
    <w:rsid w:val="7DE0842D"/>
    <w:rsid w:val="7DF53C7B"/>
    <w:rsid w:val="7E0C6256"/>
    <w:rsid w:val="7E197275"/>
    <w:rsid w:val="7E24DD10"/>
    <w:rsid w:val="7E2BD2FC"/>
    <w:rsid w:val="7E305491"/>
    <w:rsid w:val="7E4640D0"/>
    <w:rsid w:val="7E55A1CE"/>
    <w:rsid w:val="7E59CBD9"/>
    <w:rsid w:val="7E6B9FFD"/>
    <w:rsid w:val="7E725101"/>
    <w:rsid w:val="7EB4BEB5"/>
    <w:rsid w:val="7EDBF15C"/>
    <w:rsid w:val="7F15D245"/>
    <w:rsid w:val="7F271611"/>
    <w:rsid w:val="7F3F3576"/>
    <w:rsid w:val="7F460DDA"/>
    <w:rsid w:val="7F680E34"/>
    <w:rsid w:val="7F6AB6C2"/>
    <w:rsid w:val="7F6CF84C"/>
    <w:rsid w:val="7F808A05"/>
    <w:rsid w:val="7F95E5F2"/>
    <w:rsid w:val="7FA4C175"/>
    <w:rsid w:val="7FC08A78"/>
    <w:rsid w:val="7FD0535D"/>
    <w:rsid w:val="7FE5E98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04f90c967a240ab" /><Relationship Type="http://schemas.openxmlformats.org/officeDocument/2006/relationships/header" Target="/word/header.xml" Id="R1eab1c194bea4459" /><Relationship Type="http://schemas.openxmlformats.org/officeDocument/2006/relationships/footer" Target="/word/footer.xml" Id="R4f8599f30ca94d59" /><Relationship Type="http://schemas.openxmlformats.org/officeDocument/2006/relationships/hyperlink" Target="https://www-tandfonline-com.ezproxy.uwtsd.ac.uk/doi/pdf/10.1080/03004270600670425?needAccess=true" TargetMode="External" Id="Rd2ed80131ce749d5" /><Relationship Type="http://schemas.openxmlformats.org/officeDocument/2006/relationships/hyperlink" Target="https://dera.ioe.ac.uk/4373/1/curriculum_organisation.pdf" TargetMode="External" Id="R9302bd63bc9c4234" /><Relationship Type="http://schemas.openxmlformats.org/officeDocument/2006/relationships/hyperlink" Target="https://www.bbc.co.uk/news/education-42154013" TargetMode="External" Id="R2ef211f24ce14579" /><Relationship Type="http://schemas.openxmlformats.org/officeDocument/2006/relationships/hyperlink" Target="https://books.google.co.uk/books?hl=en&amp;lr=&amp;id=ZdyrAgAAQBAJ&amp;oi=fnd&amp;pg=PR2&amp;dq=theorists+supporting+outdoor+learning&amp;ots=mOak9H62Cu&amp;sig=8MPqQq2sliy3ImKU8g3W-0_r5mA" TargetMode="External" Id="R77e5e086a9884e9b" /><Relationship Type="http://schemas.openxmlformats.org/officeDocument/2006/relationships/hyperlink" Target="https://www-dawsonera-com.ezproxy.uwtsd.ac.uk/readonline/9781844458080" TargetMode="External" Id="R4942c6452c75409c" /><Relationship Type="http://schemas.openxmlformats.org/officeDocument/2006/relationships/hyperlink" Target="file:///home/chronos/u-fcd33397657ba6764d96e70104d3903dbcd7c71e/MyFiles/Downloads/Foundation%20Phase%20and%20EA/a-guide-to-curriculum-for-wales-2022.pdf" TargetMode="External" Id="R1f118a7a4dec4bc9" /><Relationship Type="http://schemas.openxmlformats.org/officeDocument/2006/relationships/hyperlink" Target="https://hwb.gov.wales/storage/fcb8539c-9be7-4883-8542-35d7b54b56f2/foundation-phase-outdoor-learning-handbook.pdf" TargetMode="External" Id="R9bbec7fb0fe141b9" /><Relationship Type="http://schemas.openxmlformats.org/officeDocument/2006/relationships/hyperlink" Target="https://hwb.gov.wales/storage/74f7c7cc-d337-4fd0-9604-27b3d1a5746d/observing-children.pdf" TargetMode="External" Id="Rf8725deb8f774f88" /><Relationship Type="http://schemas.openxmlformats.org/officeDocument/2006/relationships/hyperlink" Target="https://hwb.gov.wales/storage/2d2b99cd-5431-421e-ac8b-8608fe0edf05/why-develop-thinking-and-assessment-for-learning-in-the-classroom.pdf" TargetMode="External" Id="R2c74e51a25d74a7e" /><Relationship Type="http://schemas.openxmlformats.org/officeDocument/2006/relationships/hyperlink" Target="https://hwb.gov.wales/storage/f9d85dba-85a4-4e87-bb58-a24730ad7e57/foundation-phase-profile-handbook-revised-september-2017.pdf" TargetMode="External" Id="R1a4995649726434e" /><Relationship Type="http://schemas.openxmlformats.org/officeDocument/2006/relationships/hyperlink" Target="file:///home/chronos/u-fcd33397657ba6764d96e70104d3903dbcd7c71e/MyFiles/Downloads/Donaldson%20Report%20-%20Successful%20Futures.pdf" TargetMode="External" Id="Rdff3b024006348e6" /><Relationship Type="http://schemas.openxmlformats.org/officeDocument/2006/relationships/hyperlink" Target="https://www.tandfonline.com/doi/pdf/10.1080/02671522.2012.729079?needAccess=true" TargetMode="External" Id="R98d5fcb81f8747c7" /><Relationship Type="http://schemas.openxmlformats.org/officeDocument/2006/relationships/hyperlink" Target="https://www.pentagonplay.co.uk/news-and-info/outdoor-play-improves-mental-health" TargetMode="External" Id="Rff290e1573ae4b7e" /><Relationship Type="http://schemas.openxmlformats.org/officeDocument/2006/relationships/hyperlink" Target="https://books.google.co.uk/books?id=FAfiBAAAQBAJ&amp;pg=PA29&amp;dq=children+learn+through+being+active+participants&amp;hl=en&amp;sa=X&amp;ved=0ahUKEwj-tpatqcLoAhUjmVwKHXjUBQwQ6AEIMTAB" TargetMode="External" Id="Re380d5c9508943b3" /><Relationship Type="http://schemas.openxmlformats.org/officeDocument/2006/relationships/hyperlink" Target="https://dera.ioe.ac.uk/18414/20/130318-evaluating-foundation-phase-policy-logic-model-programme-theory-en_Redacted.pdf" TargetMode="External" Id="R325d03d8ece94db7" /><Relationship Type="http://schemas.openxmlformats.org/officeDocument/2006/relationships/hyperlink" Target="https://onlinelibrary.wiley.com/doi/epdf/10.1002/rev3.3137" TargetMode="External" Id="R8580b52c0c8648bc" /><Relationship Type="http://schemas.openxmlformats.org/officeDocument/2006/relationships/hyperlink" Target="https://dera.ioe.ac.uk/23035/2/150514-foundation-phase-final-en.pdf" TargetMode="External" Id="Rfd3cf3712cfe4c12" /><Relationship Type="http://schemas.openxmlformats.org/officeDocument/2006/relationships/hyperlink" Target="https://www.theschoolrun.com/overview-welsh-education-system" TargetMode="External" Id="R4b402ea3fb674f54" /><Relationship Type="http://schemas.openxmlformats.org/officeDocument/2006/relationships/hyperlink" Target="https://books.google.co.uk/books?id=bfw6DwAAQBAJ&amp;dq=does+the+assessment+process+of+the+foundation+phase+comply+with+the+learning+through+play+framework&amp;source=gbs_navlinks_s" TargetMode="External" Id="R27333de34a72491d" /><Relationship Type="http://schemas.openxmlformats.org/officeDocument/2006/relationships/hyperlink" Target="https://www.unicef.org.uk/what-we-do/un-convention-child-rights/" TargetMode="External" Id="Rd9b19862706349d0" /><Relationship Type="http://schemas.openxmlformats.org/officeDocument/2006/relationships/hyperlink" Target="https://hwb.gov.wales/curriculum-for-wales/supporting-learner-progression-assessment-guidance/" TargetMode="External" Id="Rc3abc2c1e79c4e65" /><Relationship Type="http://schemas.openxmlformats.org/officeDocument/2006/relationships/hyperlink" Target="https://gov.wales/sites/default/files/publications/2018-03/foundation-phase-action-plan.pdf" TargetMode="External" Id="Rf5b2db6bb041414a" /><Relationship Type="http://schemas.openxmlformats.org/officeDocument/2006/relationships/hyperlink" Target="file:///home/chronos/u-fcd33397657ba6764d96e70104d3903dbcd7c71e/MyFiles/Downloads/Foundation%20Phase%20and%20EA/150514-foundation-phase-final-en_Redacted%20(1).pdf" TargetMode="External" Id="R098ab19f676d4e45" /><Relationship Type="http://schemas.openxmlformats.org/officeDocument/2006/relationships/hyperlink" Target="file:///home/chronos/u-fcd33397657ba6764d96e70104d3903dbcd7c71e/MyFiles/Downloads/Foundation%20Phase%20and%20EA/Waters,%20J.(2016)%20The%20foundation%20phase%20in%20Wales%20-%20time%20to%20grow.pdf" TargetMode="External" Id="Rbbc460b6f9f14086" /><Relationship Type="http://schemas.openxmlformats.org/officeDocument/2006/relationships/hyperlink" Target="https://www.merrithew.com/blog/post/2016-05-26/8-benefits-of-being-mindful-outdoors" TargetMode="External" Id="R3345ee94e50a43f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Alice Jenkins (1601489)</dc:creator>
  <keywords/>
  <dc:description/>
  <lastModifiedBy>Alice Jenkins (1601489)</lastModifiedBy>
  <revision>17</revision>
  <dcterms:created xsi:type="dcterms:W3CDTF">2020-03-21T14:08:28.5944579Z</dcterms:created>
  <dcterms:modified xsi:type="dcterms:W3CDTF">2020-04-04T21:25:23.4701063Z</dcterms:modified>
</coreProperties>
</file>