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1345" w:rsidRDefault="00AD6987">
      <w:pPr>
        <w:rPr>
          <w:rFonts w:ascii="Arial" w:hAnsi="Arial" w:cs="Arial"/>
          <w:b/>
          <w:sz w:val="44"/>
        </w:rPr>
      </w:pPr>
      <w:bookmarkStart w:id="0" w:name="_GoBack"/>
      <w:bookmarkEnd w:id="0"/>
      <w:r>
        <w:rPr>
          <w:noProof/>
          <w:lang w:val="en-GB" w:eastAsia="en-GB"/>
        </w:rPr>
        <w:drawing>
          <wp:inline distT="0" distB="0" distL="0" distR="0" wp14:anchorId="55442B17" wp14:editId="695AB70F">
            <wp:extent cx="5943600" cy="51562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5156200"/>
                    </a:xfrm>
                    <a:prstGeom prst="rect">
                      <a:avLst/>
                    </a:prstGeom>
                  </pic:spPr>
                </pic:pic>
              </a:graphicData>
            </a:graphic>
          </wp:inline>
        </w:drawing>
      </w:r>
      <w:r w:rsidR="009A1345">
        <w:rPr>
          <w:rFonts w:ascii="Arial" w:hAnsi="Arial" w:cs="Arial"/>
          <w:b/>
          <w:sz w:val="44"/>
        </w:rPr>
        <w:br w:type="page"/>
      </w:r>
    </w:p>
    <w:p w:rsidR="00016E78" w:rsidRDefault="00016E78">
      <w:pPr>
        <w:rPr>
          <w:rFonts w:ascii="Arial" w:hAnsi="Arial" w:cs="Arial"/>
          <w:b/>
          <w:sz w:val="44"/>
        </w:rPr>
      </w:pPr>
    </w:p>
    <w:sdt>
      <w:sdtPr>
        <w:rPr>
          <w:rFonts w:asciiTheme="minorHAnsi" w:eastAsiaTheme="minorHAnsi" w:hAnsiTheme="minorHAnsi" w:cstheme="minorBidi"/>
          <w:color w:val="auto"/>
          <w:sz w:val="22"/>
          <w:szCs w:val="22"/>
        </w:rPr>
        <w:id w:val="-1345323306"/>
        <w:docPartObj>
          <w:docPartGallery w:val="Table of Contents"/>
          <w:docPartUnique/>
        </w:docPartObj>
      </w:sdtPr>
      <w:sdtEndPr>
        <w:rPr>
          <w:b/>
          <w:bCs/>
          <w:noProof/>
        </w:rPr>
      </w:sdtEndPr>
      <w:sdtContent>
        <w:p w:rsidR="009A1345" w:rsidRPr="00465E05" w:rsidRDefault="009A1345" w:rsidP="00465E05">
          <w:pPr>
            <w:pStyle w:val="TOCHeading"/>
            <w:jc w:val="center"/>
            <w:rPr>
              <w:rStyle w:val="Heading1Char"/>
            </w:rPr>
          </w:pPr>
          <w:r w:rsidRPr="00465E05">
            <w:rPr>
              <w:rStyle w:val="Heading1Char"/>
            </w:rPr>
            <w:t>Table of Contents</w:t>
          </w:r>
        </w:p>
        <w:p w:rsidR="00AD6987" w:rsidRPr="00AD6987" w:rsidRDefault="009A1345" w:rsidP="00AD6987">
          <w:pPr>
            <w:pStyle w:val="TOC1"/>
            <w:spacing w:line="240" w:lineRule="auto"/>
            <w:rPr>
              <w:rFonts w:ascii="Arial" w:eastAsiaTheme="minorEastAsia" w:hAnsi="Arial" w:cs="Arial"/>
              <w:b w:val="0"/>
            </w:rPr>
          </w:pPr>
          <w:r>
            <w:rPr>
              <w:noProof w:val="0"/>
            </w:rPr>
            <w:fldChar w:fldCharType="begin"/>
          </w:r>
          <w:r>
            <w:instrText xml:space="preserve"> TOC \o "1-3" \h \z \u </w:instrText>
          </w:r>
          <w:r>
            <w:rPr>
              <w:noProof w:val="0"/>
            </w:rPr>
            <w:fldChar w:fldCharType="separate"/>
          </w:r>
          <w:hyperlink w:anchor="_Toc18184337" w:history="1">
            <w:r w:rsidR="00AD6987" w:rsidRPr="00AD6987">
              <w:rPr>
                <w:rStyle w:val="Hyperlink"/>
                <w:rFonts w:ascii="Arial" w:hAnsi="Arial" w:cs="Arial"/>
              </w:rPr>
              <w:t>Organizational Background</w:t>
            </w:r>
            <w:r w:rsidR="00AD6987" w:rsidRPr="00AD6987">
              <w:rPr>
                <w:rFonts w:ascii="Arial" w:hAnsi="Arial" w:cs="Arial"/>
                <w:webHidden/>
              </w:rPr>
              <w:tab/>
            </w:r>
            <w:r w:rsidR="00AD6987" w:rsidRPr="00AD6987">
              <w:rPr>
                <w:rFonts w:ascii="Arial" w:hAnsi="Arial" w:cs="Arial"/>
                <w:webHidden/>
              </w:rPr>
              <w:fldChar w:fldCharType="begin"/>
            </w:r>
            <w:r w:rsidR="00AD6987" w:rsidRPr="00AD6987">
              <w:rPr>
                <w:rFonts w:ascii="Arial" w:hAnsi="Arial" w:cs="Arial"/>
                <w:webHidden/>
              </w:rPr>
              <w:instrText xml:space="preserve"> PAGEREF _Toc18184337 \h </w:instrText>
            </w:r>
            <w:r w:rsidR="00AD6987" w:rsidRPr="00AD6987">
              <w:rPr>
                <w:rFonts w:ascii="Arial" w:hAnsi="Arial" w:cs="Arial"/>
                <w:webHidden/>
              </w:rPr>
            </w:r>
            <w:r w:rsidR="00AD6987" w:rsidRPr="00AD6987">
              <w:rPr>
                <w:rFonts w:ascii="Arial" w:hAnsi="Arial" w:cs="Arial"/>
                <w:webHidden/>
              </w:rPr>
              <w:fldChar w:fldCharType="separate"/>
            </w:r>
            <w:r w:rsidR="00AD6987" w:rsidRPr="00AD6987">
              <w:rPr>
                <w:rFonts w:ascii="Arial" w:hAnsi="Arial" w:cs="Arial"/>
                <w:webHidden/>
              </w:rPr>
              <w:t>3</w:t>
            </w:r>
            <w:r w:rsidR="00AD6987" w:rsidRPr="00AD6987">
              <w:rPr>
                <w:rFonts w:ascii="Arial" w:hAnsi="Arial" w:cs="Arial"/>
                <w:webHidden/>
              </w:rPr>
              <w:fldChar w:fldCharType="end"/>
            </w:r>
          </w:hyperlink>
        </w:p>
        <w:p w:rsidR="00AD6987" w:rsidRPr="00AD6987" w:rsidRDefault="00305D80" w:rsidP="00AD6987">
          <w:pPr>
            <w:pStyle w:val="TOC1"/>
            <w:spacing w:line="240" w:lineRule="auto"/>
            <w:rPr>
              <w:rFonts w:ascii="Arial" w:eastAsiaTheme="minorEastAsia" w:hAnsi="Arial" w:cs="Arial"/>
              <w:b w:val="0"/>
            </w:rPr>
          </w:pPr>
          <w:hyperlink w:anchor="_Toc18184338" w:history="1">
            <w:r w:rsidR="00AD6987" w:rsidRPr="00AD6987">
              <w:rPr>
                <w:rStyle w:val="Hyperlink"/>
                <w:rFonts w:ascii="Arial" w:hAnsi="Arial" w:cs="Arial"/>
              </w:rPr>
              <w:t>Task 1</w:t>
            </w:r>
            <w:r w:rsidR="00AD6987" w:rsidRPr="00AD6987">
              <w:rPr>
                <w:rFonts w:ascii="Arial" w:hAnsi="Arial" w:cs="Arial"/>
                <w:webHidden/>
              </w:rPr>
              <w:tab/>
            </w:r>
            <w:r w:rsidR="00AD6987" w:rsidRPr="00AD6987">
              <w:rPr>
                <w:rFonts w:ascii="Arial" w:hAnsi="Arial" w:cs="Arial"/>
                <w:webHidden/>
              </w:rPr>
              <w:fldChar w:fldCharType="begin"/>
            </w:r>
            <w:r w:rsidR="00AD6987" w:rsidRPr="00AD6987">
              <w:rPr>
                <w:rFonts w:ascii="Arial" w:hAnsi="Arial" w:cs="Arial"/>
                <w:webHidden/>
              </w:rPr>
              <w:instrText xml:space="preserve"> PAGEREF _Toc18184338 \h </w:instrText>
            </w:r>
            <w:r w:rsidR="00AD6987" w:rsidRPr="00AD6987">
              <w:rPr>
                <w:rFonts w:ascii="Arial" w:hAnsi="Arial" w:cs="Arial"/>
                <w:webHidden/>
              </w:rPr>
            </w:r>
            <w:r w:rsidR="00AD6987" w:rsidRPr="00AD6987">
              <w:rPr>
                <w:rFonts w:ascii="Arial" w:hAnsi="Arial" w:cs="Arial"/>
                <w:webHidden/>
              </w:rPr>
              <w:fldChar w:fldCharType="separate"/>
            </w:r>
            <w:r w:rsidR="00AD6987" w:rsidRPr="00AD6987">
              <w:rPr>
                <w:rFonts w:ascii="Arial" w:hAnsi="Arial" w:cs="Arial"/>
                <w:webHidden/>
              </w:rPr>
              <w:t>4</w:t>
            </w:r>
            <w:r w:rsidR="00AD6987" w:rsidRPr="00AD6987">
              <w:rPr>
                <w:rFonts w:ascii="Arial" w:hAnsi="Arial" w:cs="Arial"/>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39" w:history="1">
            <w:r w:rsidR="00AD6987" w:rsidRPr="00AD6987">
              <w:rPr>
                <w:rStyle w:val="Hyperlink"/>
                <w:rFonts w:ascii="Arial" w:hAnsi="Arial" w:cs="Arial"/>
                <w:noProof/>
              </w:rPr>
              <w:t>Emotional Intelligence</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_Toc18184339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4</w:t>
            </w:r>
            <w:r w:rsidR="00AD6987" w:rsidRPr="00AD6987">
              <w:rPr>
                <w:rFonts w:ascii="Arial" w:hAnsi="Arial" w:cs="Arial"/>
                <w:noProof/>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40" w:history="1">
            <w:r w:rsidR="00AD6987" w:rsidRPr="00AD6987">
              <w:rPr>
                <w:rStyle w:val="Hyperlink"/>
                <w:rFonts w:ascii="Arial" w:hAnsi="Arial" w:cs="Arial"/>
                <w:noProof/>
              </w:rPr>
              <w:t>The importance of developing workplace EI</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_Toc18184340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4</w:t>
            </w:r>
            <w:r w:rsidR="00AD6987" w:rsidRPr="00AD6987">
              <w:rPr>
                <w:rFonts w:ascii="Arial" w:hAnsi="Arial" w:cs="Arial"/>
                <w:noProof/>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41" w:history="1">
            <w:r w:rsidR="00AD6987" w:rsidRPr="00AD6987">
              <w:rPr>
                <w:rStyle w:val="Hyperlink"/>
                <w:rFonts w:ascii="Arial" w:hAnsi="Arial" w:cs="Arial"/>
                <w:noProof/>
              </w:rPr>
              <w:t>EI and Communication and Business advantage</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_Toc18184341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5</w:t>
            </w:r>
            <w:r w:rsidR="00AD6987" w:rsidRPr="00AD6987">
              <w:rPr>
                <w:rFonts w:ascii="Arial" w:hAnsi="Arial" w:cs="Arial"/>
                <w:noProof/>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42" w:history="1">
            <w:r w:rsidR="00AD6987" w:rsidRPr="00AD6987">
              <w:rPr>
                <w:rStyle w:val="Hyperlink"/>
                <w:rFonts w:ascii="Arial" w:hAnsi="Arial" w:cs="Arial"/>
                <w:noProof/>
              </w:rPr>
              <w:t>Summary</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_Toc18184342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6</w:t>
            </w:r>
            <w:r w:rsidR="00AD6987" w:rsidRPr="00AD6987">
              <w:rPr>
                <w:rFonts w:ascii="Arial" w:hAnsi="Arial" w:cs="Arial"/>
                <w:noProof/>
                <w:webHidden/>
              </w:rPr>
              <w:fldChar w:fldCharType="end"/>
            </w:r>
          </w:hyperlink>
        </w:p>
        <w:p w:rsidR="00AD6987" w:rsidRPr="00AD6987" w:rsidRDefault="00305D80" w:rsidP="00AD6987">
          <w:pPr>
            <w:pStyle w:val="TOC1"/>
            <w:spacing w:line="240" w:lineRule="auto"/>
            <w:rPr>
              <w:rFonts w:ascii="Arial" w:eastAsiaTheme="minorEastAsia" w:hAnsi="Arial" w:cs="Arial"/>
              <w:b w:val="0"/>
            </w:rPr>
          </w:pPr>
          <w:hyperlink w:anchor="_Toc18184343" w:history="1">
            <w:r w:rsidR="00AD6987" w:rsidRPr="00AD6987">
              <w:rPr>
                <w:rStyle w:val="Hyperlink"/>
                <w:rFonts w:ascii="Arial" w:hAnsi="Arial" w:cs="Arial"/>
              </w:rPr>
              <w:t>Task 2</w:t>
            </w:r>
            <w:r w:rsidR="00AD6987" w:rsidRPr="00AD6987">
              <w:rPr>
                <w:rFonts w:ascii="Arial" w:hAnsi="Arial" w:cs="Arial"/>
                <w:webHidden/>
              </w:rPr>
              <w:tab/>
            </w:r>
            <w:r w:rsidR="00AD6987" w:rsidRPr="00AD6987">
              <w:rPr>
                <w:rFonts w:ascii="Arial" w:hAnsi="Arial" w:cs="Arial"/>
                <w:webHidden/>
              </w:rPr>
              <w:fldChar w:fldCharType="begin"/>
            </w:r>
            <w:r w:rsidR="00AD6987" w:rsidRPr="00AD6987">
              <w:rPr>
                <w:rFonts w:ascii="Arial" w:hAnsi="Arial" w:cs="Arial"/>
                <w:webHidden/>
              </w:rPr>
              <w:instrText xml:space="preserve"> PAGEREF _Toc18184343 \h </w:instrText>
            </w:r>
            <w:r w:rsidR="00AD6987" w:rsidRPr="00AD6987">
              <w:rPr>
                <w:rFonts w:ascii="Arial" w:hAnsi="Arial" w:cs="Arial"/>
                <w:webHidden/>
              </w:rPr>
            </w:r>
            <w:r w:rsidR="00AD6987" w:rsidRPr="00AD6987">
              <w:rPr>
                <w:rFonts w:ascii="Arial" w:hAnsi="Arial" w:cs="Arial"/>
                <w:webHidden/>
              </w:rPr>
              <w:fldChar w:fldCharType="separate"/>
            </w:r>
            <w:r w:rsidR="00AD6987" w:rsidRPr="00AD6987">
              <w:rPr>
                <w:rFonts w:ascii="Arial" w:hAnsi="Arial" w:cs="Arial"/>
                <w:webHidden/>
              </w:rPr>
              <w:t>7</w:t>
            </w:r>
            <w:r w:rsidR="00AD6987" w:rsidRPr="00AD6987">
              <w:rPr>
                <w:rFonts w:ascii="Arial" w:hAnsi="Arial" w:cs="Arial"/>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44" w:history="1">
            <w:r w:rsidR="00AD6987" w:rsidRPr="00AD6987">
              <w:rPr>
                <w:rStyle w:val="Hyperlink"/>
                <w:rFonts w:ascii="Arial" w:hAnsi="Arial" w:cs="Arial"/>
                <w:noProof/>
              </w:rPr>
              <w:t>Goleman’s framework of emotional intelligent</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_Toc18184344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7</w:t>
            </w:r>
            <w:r w:rsidR="00AD6987" w:rsidRPr="00AD6987">
              <w:rPr>
                <w:rFonts w:ascii="Arial" w:hAnsi="Arial" w:cs="Arial"/>
                <w:noProof/>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45" w:history="1">
            <w:r w:rsidR="00AD6987" w:rsidRPr="00AD6987">
              <w:rPr>
                <w:rStyle w:val="Hyperlink"/>
                <w:rFonts w:ascii="Arial" w:hAnsi="Arial" w:cs="Arial"/>
                <w:noProof/>
              </w:rPr>
              <w:t>Ability based model of emotional intelligence</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_Toc18184345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8</w:t>
            </w:r>
            <w:r w:rsidR="00AD6987" w:rsidRPr="00AD6987">
              <w:rPr>
                <w:rFonts w:ascii="Arial" w:hAnsi="Arial" w:cs="Arial"/>
                <w:noProof/>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46" w:history="1">
            <w:r w:rsidR="00AD6987" w:rsidRPr="00AD6987">
              <w:rPr>
                <w:rStyle w:val="Hyperlink"/>
                <w:rFonts w:ascii="Arial" w:hAnsi="Arial" w:cs="Arial"/>
                <w:noProof/>
              </w:rPr>
              <w:t>Bar-On model of emotional intelligence</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_Toc18184346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10</w:t>
            </w:r>
            <w:r w:rsidR="00AD6987" w:rsidRPr="00AD6987">
              <w:rPr>
                <w:rFonts w:ascii="Arial" w:hAnsi="Arial" w:cs="Arial"/>
                <w:noProof/>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47" w:history="1">
            <w:r w:rsidR="00AD6987" w:rsidRPr="00AD6987">
              <w:rPr>
                <w:rStyle w:val="Hyperlink"/>
                <w:rFonts w:ascii="Arial" w:hAnsi="Arial" w:cs="Arial"/>
                <w:noProof/>
              </w:rPr>
              <w:t>Summary</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_Toc18184347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11</w:t>
            </w:r>
            <w:r w:rsidR="00AD6987" w:rsidRPr="00AD6987">
              <w:rPr>
                <w:rFonts w:ascii="Arial" w:hAnsi="Arial" w:cs="Arial"/>
                <w:noProof/>
                <w:webHidden/>
              </w:rPr>
              <w:fldChar w:fldCharType="end"/>
            </w:r>
          </w:hyperlink>
        </w:p>
        <w:p w:rsidR="00AD6987" w:rsidRPr="00AD6987" w:rsidRDefault="00305D80" w:rsidP="00AD6987">
          <w:pPr>
            <w:pStyle w:val="TOC1"/>
            <w:spacing w:line="240" w:lineRule="auto"/>
            <w:rPr>
              <w:rFonts w:ascii="Arial" w:eastAsiaTheme="minorEastAsia" w:hAnsi="Arial" w:cs="Arial"/>
              <w:b w:val="0"/>
            </w:rPr>
          </w:pPr>
          <w:hyperlink w:anchor="_Toc18184348" w:history="1">
            <w:r w:rsidR="00AD6987" w:rsidRPr="00AD6987">
              <w:rPr>
                <w:rStyle w:val="Hyperlink"/>
                <w:rFonts w:ascii="Arial" w:hAnsi="Arial" w:cs="Arial"/>
              </w:rPr>
              <w:t>Task 3</w:t>
            </w:r>
            <w:r w:rsidR="00AD6987" w:rsidRPr="00AD6987">
              <w:rPr>
                <w:rFonts w:ascii="Arial" w:hAnsi="Arial" w:cs="Arial"/>
                <w:webHidden/>
              </w:rPr>
              <w:tab/>
            </w:r>
            <w:r w:rsidR="00AD6987" w:rsidRPr="00AD6987">
              <w:rPr>
                <w:rFonts w:ascii="Arial" w:hAnsi="Arial" w:cs="Arial"/>
                <w:webHidden/>
              </w:rPr>
              <w:fldChar w:fldCharType="begin"/>
            </w:r>
            <w:r w:rsidR="00AD6987" w:rsidRPr="00AD6987">
              <w:rPr>
                <w:rFonts w:ascii="Arial" w:hAnsi="Arial" w:cs="Arial"/>
                <w:webHidden/>
              </w:rPr>
              <w:instrText xml:space="preserve"> PAGEREF _Toc18184348 \h </w:instrText>
            </w:r>
            <w:r w:rsidR="00AD6987" w:rsidRPr="00AD6987">
              <w:rPr>
                <w:rFonts w:ascii="Arial" w:hAnsi="Arial" w:cs="Arial"/>
                <w:webHidden/>
              </w:rPr>
            </w:r>
            <w:r w:rsidR="00AD6987" w:rsidRPr="00AD6987">
              <w:rPr>
                <w:rFonts w:ascii="Arial" w:hAnsi="Arial" w:cs="Arial"/>
                <w:webHidden/>
              </w:rPr>
              <w:fldChar w:fldCharType="separate"/>
            </w:r>
            <w:r w:rsidR="00AD6987" w:rsidRPr="00AD6987">
              <w:rPr>
                <w:rFonts w:ascii="Arial" w:hAnsi="Arial" w:cs="Arial"/>
                <w:webHidden/>
              </w:rPr>
              <w:t>12</w:t>
            </w:r>
            <w:r w:rsidR="00AD6987" w:rsidRPr="00AD6987">
              <w:rPr>
                <w:rFonts w:ascii="Arial" w:hAnsi="Arial" w:cs="Arial"/>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49" w:history="1">
            <w:r w:rsidR="00AD6987" w:rsidRPr="00AD6987">
              <w:rPr>
                <w:rStyle w:val="Hyperlink"/>
                <w:rFonts w:ascii="Arial" w:hAnsi="Arial" w:cs="Arial"/>
                <w:noProof/>
              </w:rPr>
              <w:t>Emotional intelligence and its importance at Dallas Chicken</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_Toc18184349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12</w:t>
            </w:r>
            <w:r w:rsidR="00AD6987" w:rsidRPr="00AD6987">
              <w:rPr>
                <w:rFonts w:ascii="Arial" w:hAnsi="Arial" w:cs="Arial"/>
                <w:noProof/>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50" w:history="1">
            <w:r w:rsidR="00AD6987" w:rsidRPr="00AD6987">
              <w:rPr>
                <w:rStyle w:val="Hyperlink"/>
                <w:rFonts w:ascii="Arial" w:hAnsi="Arial" w:cs="Arial"/>
                <w:noProof/>
              </w:rPr>
              <w:t>Mindfulness and its importance at Dallas Chechen</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_Toc18184350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13</w:t>
            </w:r>
            <w:r w:rsidR="00AD6987" w:rsidRPr="00AD6987">
              <w:rPr>
                <w:rFonts w:ascii="Arial" w:hAnsi="Arial" w:cs="Arial"/>
                <w:noProof/>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51" w:history="1">
            <w:r w:rsidR="00AD6987" w:rsidRPr="00AD6987">
              <w:rPr>
                <w:rStyle w:val="Hyperlink"/>
                <w:rFonts w:ascii="Arial" w:hAnsi="Arial" w:cs="Arial"/>
                <w:noProof/>
              </w:rPr>
              <w:t>EI and Competitive advantage</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_Toc18184351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13</w:t>
            </w:r>
            <w:r w:rsidR="00AD6987" w:rsidRPr="00AD6987">
              <w:rPr>
                <w:rFonts w:ascii="Arial" w:hAnsi="Arial" w:cs="Arial"/>
                <w:noProof/>
                <w:webHidden/>
              </w:rPr>
              <w:fldChar w:fldCharType="end"/>
            </w:r>
          </w:hyperlink>
        </w:p>
        <w:p w:rsidR="00AD6987" w:rsidRPr="00AD6987" w:rsidRDefault="00305D80" w:rsidP="00AD6987">
          <w:pPr>
            <w:pStyle w:val="TOC2"/>
            <w:tabs>
              <w:tab w:val="right" w:leader="dot" w:pos="9350"/>
            </w:tabs>
            <w:spacing w:line="240" w:lineRule="auto"/>
            <w:rPr>
              <w:rFonts w:ascii="Arial" w:eastAsiaTheme="minorEastAsia" w:hAnsi="Arial" w:cs="Arial"/>
              <w:noProof/>
            </w:rPr>
          </w:pPr>
          <w:hyperlink w:anchor="_Toc18184352" w:history="1">
            <w:r w:rsidR="00AD6987" w:rsidRPr="00AD6987">
              <w:rPr>
                <w:rStyle w:val="Hyperlink"/>
                <w:rFonts w:ascii="Arial" w:hAnsi="Arial" w:cs="Arial"/>
                <w:noProof/>
              </w:rPr>
              <w:t>Summary</w:t>
            </w:r>
            <w:r w:rsidR="00AD6987" w:rsidRPr="00AD6987">
              <w:rPr>
                <w:rFonts w:ascii="Arial" w:hAnsi="Arial" w:cs="Arial"/>
                <w:noProof/>
                <w:webHidden/>
              </w:rPr>
              <w:tab/>
            </w:r>
            <w:r w:rsidR="00AD6987" w:rsidRPr="00AD6987">
              <w:rPr>
                <w:rFonts w:ascii="Arial" w:hAnsi="Arial" w:cs="Arial"/>
                <w:noProof/>
                <w:webHidden/>
              </w:rPr>
              <w:fldChar w:fldCharType="begin"/>
            </w:r>
            <w:r w:rsidR="00AD6987" w:rsidRPr="00AD6987">
              <w:rPr>
                <w:rFonts w:ascii="Arial" w:hAnsi="Arial" w:cs="Arial"/>
                <w:noProof/>
                <w:webHidden/>
              </w:rPr>
              <w:instrText xml:space="preserve"> PAGEREF _Toc18184352 \h </w:instrText>
            </w:r>
            <w:r w:rsidR="00AD6987" w:rsidRPr="00AD6987">
              <w:rPr>
                <w:rFonts w:ascii="Arial" w:hAnsi="Arial" w:cs="Arial"/>
                <w:noProof/>
                <w:webHidden/>
              </w:rPr>
            </w:r>
            <w:r w:rsidR="00AD6987" w:rsidRPr="00AD6987">
              <w:rPr>
                <w:rFonts w:ascii="Arial" w:hAnsi="Arial" w:cs="Arial"/>
                <w:noProof/>
                <w:webHidden/>
              </w:rPr>
              <w:fldChar w:fldCharType="separate"/>
            </w:r>
            <w:r w:rsidR="00AD6987" w:rsidRPr="00AD6987">
              <w:rPr>
                <w:rFonts w:ascii="Arial" w:hAnsi="Arial" w:cs="Arial"/>
                <w:noProof/>
                <w:webHidden/>
              </w:rPr>
              <w:t>15</w:t>
            </w:r>
            <w:r w:rsidR="00AD6987" w:rsidRPr="00AD6987">
              <w:rPr>
                <w:rFonts w:ascii="Arial" w:hAnsi="Arial" w:cs="Arial"/>
                <w:noProof/>
                <w:webHidden/>
              </w:rPr>
              <w:fldChar w:fldCharType="end"/>
            </w:r>
          </w:hyperlink>
        </w:p>
        <w:p w:rsidR="00AD6987" w:rsidRPr="00AD6987" w:rsidRDefault="00305D80" w:rsidP="00AD6987">
          <w:pPr>
            <w:pStyle w:val="TOC1"/>
            <w:spacing w:line="240" w:lineRule="auto"/>
            <w:rPr>
              <w:rFonts w:ascii="Arial" w:eastAsiaTheme="minorEastAsia" w:hAnsi="Arial" w:cs="Arial"/>
              <w:b w:val="0"/>
            </w:rPr>
          </w:pPr>
          <w:hyperlink w:anchor="_Toc18184353" w:history="1">
            <w:r w:rsidR="00AD6987" w:rsidRPr="00AD6987">
              <w:rPr>
                <w:rStyle w:val="Hyperlink"/>
                <w:rFonts w:ascii="Arial" w:hAnsi="Arial" w:cs="Arial"/>
              </w:rPr>
              <w:t>References</w:t>
            </w:r>
            <w:r w:rsidR="00AD6987" w:rsidRPr="00AD6987">
              <w:rPr>
                <w:rFonts w:ascii="Arial" w:hAnsi="Arial" w:cs="Arial"/>
                <w:webHidden/>
              </w:rPr>
              <w:tab/>
            </w:r>
            <w:r w:rsidR="00AD6987" w:rsidRPr="00AD6987">
              <w:rPr>
                <w:rFonts w:ascii="Arial" w:hAnsi="Arial" w:cs="Arial"/>
                <w:webHidden/>
              </w:rPr>
              <w:fldChar w:fldCharType="begin"/>
            </w:r>
            <w:r w:rsidR="00AD6987" w:rsidRPr="00AD6987">
              <w:rPr>
                <w:rFonts w:ascii="Arial" w:hAnsi="Arial" w:cs="Arial"/>
                <w:webHidden/>
              </w:rPr>
              <w:instrText xml:space="preserve"> PAGEREF _Toc18184353 \h </w:instrText>
            </w:r>
            <w:r w:rsidR="00AD6987" w:rsidRPr="00AD6987">
              <w:rPr>
                <w:rFonts w:ascii="Arial" w:hAnsi="Arial" w:cs="Arial"/>
                <w:webHidden/>
              </w:rPr>
            </w:r>
            <w:r w:rsidR="00AD6987" w:rsidRPr="00AD6987">
              <w:rPr>
                <w:rFonts w:ascii="Arial" w:hAnsi="Arial" w:cs="Arial"/>
                <w:webHidden/>
              </w:rPr>
              <w:fldChar w:fldCharType="separate"/>
            </w:r>
            <w:r w:rsidR="00AD6987" w:rsidRPr="00AD6987">
              <w:rPr>
                <w:rFonts w:ascii="Arial" w:hAnsi="Arial" w:cs="Arial"/>
                <w:webHidden/>
              </w:rPr>
              <w:t>16</w:t>
            </w:r>
            <w:r w:rsidR="00AD6987" w:rsidRPr="00AD6987">
              <w:rPr>
                <w:rFonts w:ascii="Arial" w:hAnsi="Arial" w:cs="Arial"/>
                <w:webHidden/>
              </w:rPr>
              <w:fldChar w:fldCharType="end"/>
            </w:r>
          </w:hyperlink>
        </w:p>
        <w:p w:rsidR="009A1345" w:rsidRDefault="009A1345">
          <w:r>
            <w:rPr>
              <w:b/>
              <w:bCs/>
              <w:noProof/>
            </w:rPr>
            <w:fldChar w:fldCharType="end"/>
          </w:r>
        </w:p>
      </w:sdtContent>
    </w:sdt>
    <w:p w:rsidR="009A1345" w:rsidRPr="009A1345" w:rsidRDefault="009A1345" w:rsidP="009A1345">
      <w:pPr>
        <w:spacing w:after="240"/>
        <w:rPr>
          <w:rFonts w:ascii="Arial" w:hAnsi="Arial" w:cs="Arial"/>
          <w:b/>
          <w:sz w:val="44"/>
        </w:rPr>
      </w:pPr>
    </w:p>
    <w:p w:rsidR="009A1345" w:rsidRPr="009A1345" w:rsidRDefault="009A1345" w:rsidP="009A1345">
      <w:pPr>
        <w:spacing w:after="240"/>
        <w:rPr>
          <w:rFonts w:ascii="Arial" w:hAnsi="Arial" w:cs="Arial"/>
        </w:rPr>
      </w:pPr>
      <w:r w:rsidRPr="009A1345">
        <w:rPr>
          <w:rFonts w:ascii="Arial" w:hAnsi="Arial" w:cs="Arial"/>
        </w:rPr>
        <w:br w:type="page"/>
      </w:r>
    </w:p>
    <w:p w:rsidR="00F2049E" w:rsidRPr="009A1345" w:rsidRDefault="00F2049E" w:rsidP="009A1345">
      <w:pPr>
        <w:pStyle w:val="Heading1"/>
      </w:pPr>
      <w:bookmarkStart w:id="1" w:name="_Toc18184337"/>
      <w:r w:rsidRPr="009A1345">
        <w:lastRenderedPageBreak/>
        <w:t>Organizational Background</w:t>
      </w:r>
      <w:bookmarkEnd w:id="1"/>
    </w:p>
    <w:p w:rsidR="00F2049E" w:rsidRPr="009A1345" w:rsidRDefault="00F2049E" w:rsidP="009A1345">
      <w:pPr>
        <w:spacing w:after="240"/>
        <w:jc w:val="both"/>
        <w:rPr>
          <w:rFonts w:ascii="Arial" w:hAnsi="Arial" w:cs="Arial"/>
        </w:rPr>
      </w:pPr>
      <w:r w:rsidRPr="009A1345">
        <w:rPr>
          <w:rFonts w:ascii="Arial" w:hAnsi="Arial" w:cs="Arial"/>
        </w:rPr>
        <w:t xml:space="preserve">Having work based experience at Dallas Chicken &amp; Ribs, the study has chosen Dallas chicken as the case company. Dallas Chicken is a medium size restaurant chain in the UK that aims to be leader in the UK </w:t>
      </w:r>
      <w:r w:rsidR="008B47C8">
        <w:rPr>
          <w:rFonts w:ascii="Arial" w:hAnsi="Arial" w:cs="Arial"/>
        </w:rPr>
        <w:t xml:space="preserve">in the restaurant industry. </w:t>
      </w:r>
      <w:r w:rsidRPr="009A1345">
        <w:rPr>
          <w:rFonts w:ascii="Arial" w:hAnsi="Arial" w:cs="Arial"/>
        </w:rPr>
        <w:t xml:space="preserve">Rather, it is the result of long term industry and work experience. Dallas chicken provides numerous delicious, tasty, and high quality food and beverage items to customers, including chicken, </w:t>
      </w:r>
      <w:r w:rsidR="00A757C2" w:rsidRPr="009A1345">
        <w:rPr>
          <w:rFonts w:ascii="Arial" w:hAnsi="Arial" w:cs="Arial"/>
        </w:rPr>
        <w:t>fried chicken, grilled chicken, burger, and so on (Dallas Chicken, 2019). The organization follows flat organizational structure in order to avoid unnecessary hierarchical level. The CEO of Dallas Chicken directly manages the function and activities of accountants, legal, distribution, marketing, finance, warehouse, human resource management, and IT. The organization provides coaching, mentoring, succession planning, and several development programs to improve and promote the emotional intelligence of their employees. Given that the study will apply the workplace context of Dallas chicken to analyze key theories, concepts, and models of Dallas Chicken.</w:t>
      </w:r>
      <w:r w:rsidRPr="009A1345">
        <w:rPr>
          <w:rFonts w:ascii="Arial" w:hAnsi="Arial" w:cs="Arial"/>
        </w:rPr>
        <w:br w:type="page"/>
      </w:r>
    </w:p>
    <w:p w:rsidR="00E04D52" w:rsidRPr="009A1345" w:rsidRDefault="005D39A9" w:rsidP="009A1345">
      <w:pPr>
        <w:pStyle w:val="Heading1"/>
      </w:pPr>
      <w:bookmarkStart w:id="2" w:name="_Toc18184338"/>
      <w:r w:rsidRPr="009A1345">
        <w:t>Task 1</w:t>
      </w:r>
      <w:bookmarkEnd w:id="2"/>
    </w:p>
    <w:p w:rsidR="005D39A9" w:rsidRPr="009A1345" w:rsidRDefault="005D39A9" w:rsidP="009A1345">
      <w:pPr>
        <w:pStyle w:val="Heading2"/>
      </w:pPr>
      <w:bookmarkStart w:id="3" w:name="_Toc18184339"/>
      <w:r w:rsidRPr="009A1345">
        <w:t>Emotional Intelligence</w:t>
      </w:r>
      <w:bookmarkEnd w:id="3"/>
      <w:r w:rsidRPr="009A1345">
        <w:t xml:space="preserve"> </w:t>
      </w:r>
    </w:p>
    <w:p w:rsidR="005D39A9" w:rsidRPr="009A1345" w:rsidRDefault="005D39A9" w:rsidP="009A1345">
      <w:pPr>
        <w:spacing w:after="240"/>
        <w:jc w:val="both"/>
        <w:rPr>
          <w:rFonts w:ascii="Arial" w:hAnsi="Arial" w:cs="Arial"/>
        </w:rPr>
      </w:pPr>
      <w:r w:rsidRPr="009A1345">
        <w:rPr>
          <w:rFonts w:ascii="Arial" w:hAnsi="Arial" w:cs="Arial"/>
        </w:rPr>
        <w:t>Emotional intelligence</w:t>
      </w:r>
      <w:r w:rsidR="00897845">
        <w:rPr>
          <w:rFonts w:ascii="Arial" w:hAnsi="Arial" w:cs="Arial"/>
        </w:rPr>
        <w:t xml:space="preserve"> (EI)</w:t>
      </w:r>
      <w:r w:rsidRPr="009A1345">
        <w:rPr>
          <w:rFonts w:ascii="Arial" w:hAnsi="Arial" w:cs="Arial"/>
        </w:rPr>
        <w:t xml:space="preserve"> is not a new concept but has become increasingly important to manage the changes of internal and external business environment. Academicians and scholars argued that emotional intelligence is a key employability skill, required to acquire by employees to </w:t>
      </w:r>
      <w:r w:rsidR="00C419BC" w:rsidRPr="009A1345">
        <w:rPr>
          <w:rFonts w:ascii="Arial" w:hAnsi="Arial" w:cs="Arial"/>
        </w:rPr>
        <w:t>harness their full potentials (Cherniss &amp; Goleman, 2011</w:t>
      </w:r>
      <w:r w:rsidRPr="009A1345">
        <w:rPr>
          <w:rFonts w:ascii="Arial" w:hAnsi="Arial" w:cs="Arial"/>
        </w:rPr>
        <w:t xml:space="preserve">). Alternatively, emotional intelligence can be defined as a systematic process of managing the emotion of own and others by harnessing individual competencies, such as conscientiousness, and adaptability. </w:t>
      </w:r>
      <w:r w:rsidR="00E56FE2">
        <w:rPr>
          <w:rFonts w:ascii="Arial" w:hAnsi="Arial" w:cs="Arial"/>
        </w:rPr>
        <w:t xml:space="preserve">However, drawing upon the above arguments, the current study assumes that emotional intelligence is an intrapersonal capability of an individual or employee by he/she can control own as well as other’s emotion through using </w:t>
      </w:r>
      <w:r w:rsidRPr="009A1345">
        <w:rPr>
          <w:rFonts w:ascii="Arial" w:hAnsi="Arial" w:cs="Arial"/>
        </w:rPr>
        <w:t>own competencies, personality traits, and abi</w:t>
      </w:r>
      <w:r w:rsidR="00C419BC" w:rsidRPr="009A1345">
        <w:rPr>
          <w:rFonts w:ascii="Arial" w:hAnsi="Arial" w:cs="Arial"/>
        </w:rPr>
        <w:t>lities (Boyatzis et al., 2000</w:t>
      </w:r>
      <w:r w:rsidRPr="009A1345">
        <w:rPr>
          <w:rFonts w:ascii="Arial" w:hAnsi="Arial" w:cs="Arial"/>
        </w:rPr>
        <w:t xml:space="preserve">). </w:t>
      </w:r>
    </w:p>
    <w:p w:rsidR="00897845" w:rsidRDefault="005D39A9" w:rsidP="009A1345">
      <w:pPr>
        <w:spacing w:after="240"/>
        <w:jc w:val="both"/>
        <w:rPr>
          <w:rFonts w:ascii="Arial" w:hAnsi="Arial" w:cs="Arial"/>
        </w:rPr>
      </w:pPr>
      <w:r w:rsidRPr="009A1345">
        <w:rPr>
          <w:rFonts w:ascii="Arial" w:hAnsi="Arial" w:cs="Arial"/>
        </w:rPr>
        <w:t xml:space="preserve">In today’s dynamic and competitive business world, organizations apply the concept ‘emotional intelligence’ in various ways. For example; managers apply emotional intelligence to operate management functions, such as planning, organizing, leading, controlling, and monitoring. </w:t>
      </w:r>
      <w:r w:rsidR="00897845">
        <w:rPr>
          <w:rFonts w:ascii="Arial" w:hAnsi="Arial" w:cs="Arial"/>
        </w:rPr>
        <w:t xml:space="preserve">In contrast, leaders </w:t>
      </w:r>
      <w:r w:rsidRPr="009A1345">
        <w:rPr>
          <w:rFonts w:ascii="Arial" w:hAnsi="Arial" w:cs="Arial"/>
        </w:rPr>
        <w:t xml:space="preserve">harness emotional intelligence to create a better workplace </w:t>
      </w:r>
      <w:r w:rsidR="00897845">
        <w:rPr>
          <w:rFonts w:ascii="Arial" w:hAnsi="Arial" w:cs="Arial"/>
        </w:rPr>
        <w:t xml:space="preserve">relationship. However. I noticed the use of emotional intelligence by the line manager of Dallas Chicken at the time of my working experience. For example; </w:t>
      </w:r>
      <w:r w:rsidRPr="009A1345">
        <w:rPr>
          <w:rFonts w:ascii="Arial" w:hAnsi="Arial" w:cs="Arial"/>
        </w:rPr>
        <w:t xml:space="preserve">the line manager processed his emotional in a conscious way by taking control over his negative thoughts, avoiding jargons, </w:t>
      </w:r>
      <w:r w:rsidR="00FB0988" w:rsidRPr="009A1345">
        <w:rPr>
          <w:rFonts w:ascii="Arial" w:hAnsi="Arial" w:cs="Arial"/>
        </w:rPr>
        <w:t xml:space="preserve">empathy, and so on. </w:t>
      </w:r>
      <w:r w:rsidR="00897845">
        <w:rPr>
          <w:rFonts w:ascii="Arial" w:hAnsi="Arial" w:cs="Arial"/>
        </w:rPr>
        <w:t>In summary, EI can be defined as the intrapersonal power or capability of an employee</w:t>
      </w:r>
      <w:r w:rsidR="008926FB">
        <w:rPr>
          <w:rFonts w:ascii="Arial" w:hAnsi="Arial" w:cs="Arial"/>
        </w:rPr>
        <w:t xml:space="preserve"> to</w:t>
      </w:r>
      <w:r w:rsidR="00897845">
        <w:rPr>
          <w:rFonts w:ascii="Arial" w:hAnsi="Arial" w:cs="Arial"/>
        </w:rPr>
        <w:t xml:space="preserve"> manage the own emotion and the emotion of his/her subordinates with an aim to optimize certain benefits or objective. </w:t>
      </w:r>
    </w:p>
    <w:p w:rsidR="00ED2F93" w:rsidRDefault="00FB0988" w:rsidP="009A1345">
      <w:pPr>
        <w:pStyle w:val="Heading2"/>
      </w:pPr>
      <w:bookmarkStart w:id="4" w:name="_Toc18184340"/>
      <w:r w:rsidRPr="009A1345">
        <w:t xml:space="preserve">The importance of </w:t>
      </w:r>
      <w:r w:rsidR="00ED2F93">
        <w:t xml:space="preserve">developing workplace </w:t>
      </w:r>
      <w:r w:rsidR="00AD6987">
        <w:t>EI</w:t>
      </w:r>
      <w:bookmarkEnd w:id="4"/>
    </w:p>
    <w:p w:rsidR="00FB0988" w:rsidRPr="009A1345" w:rsidRDefault="006B7C54" w:rsidP="009A1345">
      <w:pPr>
        <w:spacing w:after="240"/>
        <w:jc w:val="both"/>
        <w:rPr>
          <w:rFonts w:ascii="Arial" w:hAnsi="Arial" w:cs="Arial"/>
        </w:rPr>
      </w:pPr>
      <w:r>
        <w:rPr>
          <w:rFonts w:ascii="Arial" w:hAnsi="Arial" w:cs="Arial"/>
        </w:rPr>
        <w:t>A large number of previous studies (e.g.</w:t>
      </w:r>
      <w:r w:rsidRPr="006B7C54">
        <w:rPr>
          <w:rFonts w:ascii="Arial" w:hAnsi="Arial" w:cs="Arial"/>
        </w:rPr>
        <w:t xml:space="preserve"> </w:t>
      </w:r>
      <w:r w:rsidR="002A348B">
        <w:rPr>
          <w:rFonts w:ascii="Arial" w:hAnsi="Arial" w:cs="Arial"/>
        </w:rPr>
        <w:t xml:space="preserve">Boyatzis et al., 2000; and </w:t>
      </w:r>
      <w:r w:rsidRPr="009A1345">
        <w:rPr>
          <w:rFonts w:ascii="Arial" w:hAnsi="Arial" w:cs="Arial"/>
        </w:rPr>
        <w:t>Cherniss &amp; Goleman, 2011</w:t>
      </w:r>
      <w:r>
        <w:rPr>
          <w:rFonts w:ascii="Arial" w:hAnsi="Arial" w:cs="Arial"/>
        </w:rPr>
        <w:t xml:space="preserve">) have been performed to identify the importance of Emotional Intelligence (EI) in personal life as well as professional life, therefore, it is difficult to illustrate the significant of developing EI in professional environment or workplace. For example; </w:t>
      </w:r>
      <w:r w:rsidR="002A348B">
        <w:rPr>
          <w:rFonts w:ascii="Arial" w:hAnsi="Arial" w:cs="Arial"/>
        </w:rPr>
        <w:t xml:space="preserve">Cherniss &amp; Goleman (2011) stated that </w:t>
      </w:r>
      <w:r w:rsidR="00FB0988" w:rsidRPr="009A1345">
        <w:rPr>
          <w:rFonts w:ascii="Arial" w:hAnsi="Arial" w:cs="Arial"/>
        </w:rPr>
        <w:t>emotional intelligence plays an active role to resolve workplace conflicts</w:t>
      </w:r>
      <w:r w:rsidR="00225145">
        <w:rPr>
          <w:rFonts w:ascii="Arial" w:hAnsi="Arial" w:cs="Arial"/>
        </w:rPr>
        <w:t xml:space="preserve"> .</w:t>
      </w:r>
      <w:r w:rsidR="00FB0988" w:rsidRPr="009A1345">
        <w:rPr>
          <w:rFonts w:ascii="Arial" w:hAnsi="Arial" w:cs="Arial"/>
        </w:rPr>
        <w:t xml:space="preserve">The reason is that emotional intelligent individual is more likely to manage own emotion and others’ emotional consciously. For example; the managers at Dallas Chicken applied his interpersonal, intrapersonal, leadership, and communication skill to manage workplace conflicts. </w:t>
      </w:r>
      <w:r w:rsidR="0028715A" w:rsidRPr="009A1345">
        <w:rPr>
          <w:rFonts w:ascii="Arial" w:hAnsi="Arial" w:cs="Arial"/>
        </w:rPr>
        <w:t>Goleman (2006)</w:t>
      </w:r>
      <w:r w:rsidR="00FB0988" w:rsidRPr="009A1345">
        <w:rPr>
          <w:rFonts w:ascii="Arial" w:hAnsi="Arial" w:cs="Arial"/>
        </w:rPr>
        <w:t xml:space="preserve"> claimed that organizations often workplace conflicts, such as agency problem. Agency problem is the result of information asymmetry between manager and owner. For protecting own interest, managers often devaluate the interest of shareholders. In this case, the emotional intelligence of CEO or executives enable to resolve agency problem. To sum up, the emotional intelligence has a significant role in resolving workplace conflicts. </w:t>
      </w:r>
    </w:p>
    <w:p w:rsidR="00FB0988" w:rsidRPr="009A1345" w:rsidRDefault="0028715A" w:rsidP="009A1345">
      <w:pPr>
        <w:spacing w:after="240"/>
        <w:jc w:val="both"/>
        <w:rPr>
          <w:rFonts w:ascii="Arial" w:hAnsi="Arial" w:cs="Arial"/>
        </w:rPr>
      </w:pPr>
      <w:r w:rsidRPr="009A1345">
        <w:rPr>
          <w:rFonts w:ascii="Arial" w:hAnsi="Arial" w:cs="Arial"/>
        </w:rPr>
        <w:t>Boyatzis et al., (2000)</w:t>
      </w:r>
      <w:r w:rsidR="00FB0988" w:rsidRPr="009A1345">
        <w:rPr>
          <w:rFonts w:ascii="Arial" w:hAnsi="Arial" w:cs="Arial"/>
        </w:rPr>
        <w:t xml:space="preserve"> illustrated that emotional intelligence does not only resolve workplace conflict, but also strengthens organizational performance and workplace relationship. For example; emotional intelligence allows an individual to properly understand situational demand and take necessary actions. In the UK, the BREXIT issue has generated numerous uncertainties to Dallas Chicken in terms of supply chain, human resource management, warehouse management, and so on</w:t>
      </w:r>
      <w:r w:rsidRPr="009A1345">
        <w:rPr>
          <w:rFonts w:ascii="Arial" w:hAnsi="Arial" w:cs="Arial"/>
        </w:rPr>
        <w:t xml:space="preserve"> (Dallas Chicken, 2019)</w:t>
      </w:r>
      <w:r w:rsidR="00FB0988" w:rsidRPr="009A1345">
        <w:rPr>
          <w:rFonts w:ascii="Arial" w:hAnsi="Arial" w:cs="Arial"/>
        </w:rPr>
        <w:t xml:space="preserve">. For example; </w:t>
      </w:r>
      <w:r w:rsidR="00F1581A">
        <w:rPr>
          <w:rFonts w:ascii="Arial" w:hAnsi="Arial" w:cs="Arial"/>
        </w:rPr>
        <w:t xml:space="preserve">the implication of Brexit will create challenges on organizations to </w:t>
      </w:r>
      <w:r w:rsidR="00F17A09">
        <w:rPr>
          <w:rFonts w:ascii="Arial" w:hAnsi="Arial" w:cs="Arial"/>
        </w:rPr>
        <w:t xml:space="preserve">operate their business across the EU countries with free trade opportunities. </w:t>
      </w:r>
      <w:r w:rsidR="00FB0988" w:rsidRPr="009A1345">
        <w:rPr>
          <w:rFonts w:ascii="Arial" w:hAnsi="Arial" w:cs="Arial"/>
        </w:rPr>
        <w:t xml:space="preserve">By applying emotional intelligence, the CEO of Dallas Chicken has established a BREXIT monitoring committee that is responsible for tracking the changes and their impact on Brexit. In the context of organization, </w:t>
      </w:r>
      <w:r w:rsidR="00F1581A">
        <w:rPr>
          <w:rFonts w:ascii="Arial" w:hAnsi="Arial" w:cs="Arial"/>
        </w:rPr>
        <w:t>EI</w:t>
      </w:r>
      <w:r w:rsidR="00FB0988" w:rsidRPr="009A1345">
        <w:rPr>
          <w:rFonts w:ascii="Arial" w:hAnsi="Arial" w:cs="Arial"/>
        </w:rPr>
        <w:t xml:space="preserve"> has a significant impact on </w:t>
      </w:r>
      <w:r w:rsidR="00F1581A">
        <w:rPr>
          <w:rFonts w:ascii="Arial" w:hAnsi="Arial" w:cs="Arial"/>
        </w:rPr>
        <w:t>i</w:t>
      </w:r>
      <w:r w:rsidR="00FB0988" w:rsidRPr="009A1345">
        <w:rPr>
          <w:rFonts w:ascii="Arial" w:hAnsi="Arial" w:cs="Arial"/>
        </w:rPr>
        <w:t>mproving and promoting financial and non-finan</w:t>
      </w:r>
      <w:r w:rsidRPr="009A1345">
        <w:rPr>
          <w:rFonts w:ascii="Arial" w:hAnsi="Arial" w:cs="Arial"/>
        </w:rPr>
        <w:t>cial objectives of a business. Cherniss &amp; Goleman (2001)</w:t>
      </w:r>
      <w:r w:rsidR="00FB0988" w:rsidRPr="009A1345">
        <w:rPr>
          <w:rFonts w:ascii="Arial" w:hAnsi="Arial" w:cs="Arial"/>
        </w:rPr>
        <w:t xml:space="preserve"> claimed that effective emotional intelligent skills of a CEO contribute to develop a performance culture. </w:t>
      </w:r>
    </w:p>
    <w:p w:rsidR="00C31E32" w:rsidRPr="009A1345" w:rsidRDefault="00C31E32" w:rsidP="009A1345">
      <w:pPr>
        <w:spacing w:after="240"/>
        <w:jc w:val="both"/>
        <w:rPr>
          <w:rFonts w:ascii="Arial" w:hAnsi="Arial" w:cs="Arial"/>
        </w:rPr>
      </w:pPr>
      <w:r w:rsidRPr="009A1345">
        <w:rPr>
          <w:rFonts w:ascii="Arial" w:hAnsi="Arial" w:cs="Arial"/>
        </w:rPr>
        <w:t xml:space="preserve">According </w:t>
      </w:r>
      <w:r w:rsidR="0028715A" w:rsidRPr="009A1345">
        <w:rPr>
          <w:rFonts w:ascii="Arial" w:hAnsi="Arial" w:cs="Arial"/>
        </w:rPr>
        <w:t>to Thomas et al., (2017)</w:t>
      </w:r>
      <w:r w:rsidRPr="009A1345">
        <w:rPr>
          <w:rFonts w:ascii="Arial" w:hAnsi="Arial" w:cs="Arial"/>
        </w:rPr>
        <w:t>, it is very difficult to measure the importance of emotional intelligence based on monetary terms. However, emotional intelligence contributes to improve strategic KPIs of an organization, such as return in investment, sales, growth, profits, cash generation, and so on. The authors explained that emotional intelligence is a powerful tool to strengthen workplace relationship. For example; the CEO of Dallas chicken has already taken numerous action plans to strengthen workplace relationship. These action plan include coaching, mentoring, trading and development, performance assessment, and communication skill development, and so on</w:t>
      </w:r>
      <w:r w:rsidR="0028715A" w:rsidRPr="009A1345">
        <w:rPr>
          <w:rFonts w:ascii="Arial" w:hAnsi="Arial" w:cs="Arial"/>
        </w:rPr>
        <w:t xml:space="preserve"> (Dallas Chicken, </w:t>
      </w:r>
      <w:r w:rsidR="00AD7205">
        <w:rPr>
          <w:rFonts w:ascii="Arial" w:hAnsi="Arial" w:cs="Arial"/>
        </w:rPr>
        <w:t xml:space="preserve">2019). In contrast, EI plays </w:t>
      </w:r>
      <w:r w:rsidRPr="009A1345">
        <w:rPr>
          <w:rFonts w:ascii="Arial" w:hAnsi="Arial" w:cs="Arial"/>
        </w:rPr>
        <w:t xml:space="preserve">a crucial role to increase the non-financial performance of an organization. The non-financial performance includes employee engagement, customer satisfaction, organizational commitment, and job satisfaction. Research found that emotional intelligent managers and leaders can better understand own and other’s emotion. Thus, they can be a role model towards their employees. Similarly, emotional intelligent sales staff can better understand and satisfy customer demand. To sum up, emotional intelligence contributes to increase both financial and non-financial performance of an organization by strengthening workplace communication, team working, mutual trust, and workplace collaboration. </w:t>
      </w:r>
    </w:p>
    <w:p w:rsidR="00AD6987" w:rsidRPr="00AD6987" w:rsidRDefault="00AD6987" w:rsidP="00AD6987">
      <w:pPr>
        <w:pStyle w:val="Heading2"/>
      </w:pPr>
      <w:bookmarkStart w:id="5" w:name="_Toc18184341"/>
      <w:r>
        <w:t>EI and Communication and Business advantage</w:t>
      </w:r>
      <w:bookmarkEnd w:id="5"/>
      <w:r>
        <w:t xml:space="preserve"> </w:t>
      </w:r>
    </w:p>
    <w:p w:rsidR="00C31E32" w:rsidRPr="009A1345" w:rsidRDefault="00C31E32" w:rsidP="009A1345">
      <w:pPr>
        <w:spacing w:after="240"/>
        <w:jc w:val="both"/>
        <w:rPr>
          <w:rFonts w:ascii="Arial" w:hAnsi="Arial" w:cs="Arial"/>
        </w:rPr>
      </w:pPr>
      <w:r w:rsidRPr="009A1345">
        <w:rPr>
          <w:rFonts w:ascii="Arial" w:hAnsi="Arial" w:cs="Arial"/>
        </w:rPr>
        <w:t xml:space="preserve">According to </w:t>
      </w:r>
      <w:r w:rsidR="00973A55" w:rsidRPr="009A1345">
        <w:rPr>
          <w:rFonts w:ascii="Arial" w:hAnsi="Arial" w:cs="Arial"/>
        </w:rPr>
        <w:t>Goleman’s</w:t>
      </w:r>
      <w:r w:rsidRPr="009A1345">
        <w:rPr>
          <w:rFonts w:ascii="Arial" w:hAnsi="Arial" w:cs="Arial"/>
        </w:rPr>
        <w:t xml:space="preserve"> emotional intelligence framework, an individual can manage emotion by keeping a close eyes </w:t>
      </w:r>
      <w:r w:rsidR="00973A55">
        <w:rPr>
          <w:rFonts w:ascii="Arial" w:hAnsi="Arial" w:cs="Arial"/>
        </w:rPr>
        <w:t xml:space="preserve">on his/her </w:t>
      </w:r>
      <w:r w:rsidR="0041687C">
        <w:rPr>
          <w:rFonts w:ascii="Arial" w:hAnsi="Arial" w:cs="Arial"/>
        </w:rPr>
        <w:t>“</w:t>
      </w:r>
      <w:r w:rsidR="00973A55" w:rsidRPr="0041687C">
        <w:rPr>
          <w:rFonts w:ascii="Arial" w:hAnsi="Arial" w:cs="Arial"/>
          <w:i/>
        </w:rPr>
        <w:t>self-awareness, self-management, social awareness, and relationship management</w:t>
      </w:r>
      <w:r w:rsidR="0041687C">
        <w:rPr>
          <w:rFonts w:ascii="Arial" w:hAnsi="Arial" w:cs="Arial"/>
        </w:rPr>
        <w:t>”</w:t>
      </w:r>
      <w:r w:rsidR="009727C3" w:rsidRPr="009727C3">
        <w:rPr>
          <w:rFonts w:ascii="Arial" w:hAnsi="Arial" w:cs="Arial"/>
        </w:rPr>
        <w:t xml:space="preserve"> </w:t>
      </w:r>
      <w:r w:rsidR="009727C3" w:rsidRPr="009A1345">
        <w:rPr>
          <w:rFonts w:ascii="Arial" w:hAnsi="Arial" w:cs="Arial"/>
        </w:rPr>
        <w:t>(Goleman, 2006)</w:t>
      </w:r>
      <w:r w:rsidR="00973A55">
        <w:rPr>
          <w:rFonts w:ascii="Arial" w:hAnsi="Arial" w:cs="Arial"/>
        </w:rPr>
        <w:t xml:space="preserve">. </w:t>
      </w:r>
      <w:r w:rsidR="0041687C">
        <w:rPr>
          <w:rFonts w:ascii="Arial" w:hAnsi="Arial" w:cs="Arial"/>
        </w:rPr>
        <w:t xml:space="preserve">The model of framework properly describes the emotional intelligence in the workplace. </w:t>
      </w:r>
      <w:r w:rsidR="009727C3">
        <w:rPr>
          <w:rFonts w:ascii="Arial" w:hAnsi="Arial" w:cs="Arial"/>
        </w:rPr>
        <w:t>However, Serrat (2017) claimed that Emotional Intelligence (EI) is a systematic approach of identifying</w:t>
      </w:r>
      <w:r w:rsidRPr="009A1345">
        <w:rPr>
          <w:rFonts w:ascii="Arial" w:hAnsi="Arial" w:cs="Arial"/>
        </w:rPr>
        <w:t xml:space="preserve">, analyzing, assessing, and managing </w:t>
      </w:r>
      <w:r w:rsidR="009727C3">
        <w:rPr>
          <w:rFonts w:ascii="Arial" w:hAnsi="Arial" w:cs="Arial"/>
        </w:rPr>
        <w:t xml:space="preserve">the emotion of </w:t>
      </w:r>
      <w:r w:rsidRPr="009A1345">
        <w:rPr>
          <w:rFonts w:ascii="Arial" w:hAnsi="Arial" w:cs="Arial"/>
        </w:rPr>
        <w:t>own</w:t>
      </w:r>
      <w:r w:rsidR="009727C3">
        <w:rPr>
          <w:rFonts w:ascii="Arial" w:hAnsi="Arial" w:cs="Arial"/>
        </w:rPr>
        <w:t>’s</w:t>
      </w:r>
      <w:r w:rsidRPr="009A1345">
        <w:rPr>
          <w:rFonts w:ascii="Arial" w:hAnsi="Arial" w:cs="Arial"/>
        </w:rPr>
        <w:t xml:space="preserve"> and other’s. For example; an individual can strengthen emotional intelligent skills by identifying own negative emotion, avoiding jargon or unnecessary vocabulary, respecting others, a</w:t>
      </w:r>
      <w:r w:rsidR="0028715A" w:rsidRPr="009A1345">
        <w:rPr>
          <w:rFonts w:ascii="Arial" w:hAnsi="Arial" w:cs="Arial"/>
        </w:rPr>
        <w:t>nd bounce back from adversity (Goleman, 2006</w:t>
      </w:r>
      <w:r w:rsidRPr="009A1345">
        <w:rPr>
          <w:rFonts w:ascii="Arial" w:hAnsi="Arial" w:cs="Arial"/>
        </w:rPr>
        <w:t>).</w:t>
      </w:r>
    </w:p>
    <w:p w:rsidR="00FE6853" w:rsidRPr="009A1345" w:rsidRDefault="009727C3" w:rsidP="009A1345">
      <w:pPr>
        <w:spacing w:after="240"/>
        <w:jc w:val="both"/>
        <w:rPr>
          <w:rFonts w:ascii="Arial" w:hAnsi="Arial" w:cs="Arial"/>
        </w:rPr>
      </w:pPr>
      <w:r>
        <w:rPr>
          <w:rFonts w:ascii="Arial" w:hAnsi="Arial" w:cs="Arial"/>
        </w:rPr>
        <w:t xml:space="preserve">Further study by Thomas et al., (2017) identified that Emotional Intelligence does not only increase the emotional power of an employee, but also maximize the communication power of an employee, and the communication process of a firm depends on its organizational cultural. </w:t>
      </w:r>
      <w:r w:rsidR="00C31E32" w:rsidRPr="009A1345">
        <w:rPr>
          <w:rFonts w:ascii="Arial" w:hAnsi="Arial" w:cs="Arial"/>
        </w:rPr>
        <w:t>For example; the hierarchical organizational structure practices communication system based on top to bottom approach</w:t>
      </w:r>
      <w:r w:rsidR="0028715A" w:rsidRPr="009A1345">
        <w:rPr>
          <w:rFonts w:ascii="Arial" w:hAnsi="Arial" w:cs="Arial"/>
        </w:rPr>
        <w:t xml:space="preserve"> (Carson et al., </w:t>
      </w:r>
      <w:r>
        <w:rPr>
          <w:rFonts w:ascii="Arial" w:hAnsi="Arial" w:cs="Arial"/>
        </w:rPr>
        <w:t>2016)</w:t>
      </w:r>
      <w:r w:rsidR="0094376E">
        <w:rPr>
          <w:rFonts w:ascii="Arial" w:hAnsi="Arial" w:cs="Arial"/>
        </w:rPr>
        <w:t>.</w:t>
      </w:r>
      <w:r>
        <w:rPr>
          <w:rFonts w:ascii="Arial" w:hAnsi="Arial" w:cs="Arial"/>
        </w:rPr>
        <w:t xml:space="preserve">However, </w:t>
      </w:r>
      <w:r w:rsidR="0094376E">
        <w:rPr>
          <w:rFonts w:ascii="Arial" w:hAnsi="Arial" w:cs="Arial"/>
        </w:rPr>
        <w:t xml:space="preserve">at the time of my working period at Dallas Chicken, it </w:t>
      </w:r>
      <w:r w:rsidR="00FE6853" w:rsidRPr="009A1345">
        <w:rPr>
          <w:rFonts w:ascii="Arial" w:hAnsi="Arial" w:cs="Arial"/>
        </w:rPr>
        <w:t xml:space="preserve">was observed that the restaurant follows flat organizational structure to reduce the hierarchical level. To strengthen communication systems, the CEO of the restaurant has adopted numerous communication modes, such as employee forum, face to face meeting, social media platforms, workshop, conference, seminar, and so on. </w:t>
      </w:r>
    </w:p>
    <w:p w:rsidR="00FE6853" w:rsidRPr="009A1345" w:rsidRDefault="00FE6853" w:rsidP="009A1345">
      <w:pPr>
        <w:spacing w:after="240"/>
        <w:jc w:val="both"/>
        <w:rPr>
          <w:rFonts w:ascii="Arial" w:hAnsi="Arial" w:cs="Arial"/>
        </w:rPr>
      </w:pPr>
      <w:r w:rsidRPr="009A1345">
        <w:rPr>
          <w:rFonts w:ascii="Arial" w:hAnsi="Arial" w:cs="Arial"/>
        </w:rPr>
        <w:t>The concept of business advantage is widely defined as the benefits, obtained by an organization, through harnessing its resources and capabilities. Emotional intelligence is a powerful tool that maximizes the business advantages. Research found that the main reason of poor performance in todays’ business firm is poor communication system and lack of emotional</w:t>
      </w:r>
      <w:r w:rsidR="0028715A" w:rsidRPr="009A1345">
        <w:rPr>
          <w:rFonts w:ascii="Arial" w:hAnsi="Arial" w:cs="Arial"/>
        </w:rPr>
        <w:t xml:space="preserve"> intelligence among employees (Thomas et al., 2017</w:t>
      </w:r>
      <w:r w:rsidRPr="009A1345">
        <w:rPr>
          <w:rFonts w:ascii="Arial" w:hAnsi="Arial" w:cs="Arial"/>
        </w:rPr>
        <w:t>). The research findings showed that poor communication increases the probability of workplace conflicts, which in turn deteriorates business performance. This indicates that poor communication acts as a barrier to enhance organizational performance.</w:t>
      </w:r>
    </w:p>
    <w:p w:rsidR="00FE6853" w:rsidRPr="009A1345" w:rsidRDefault="0028715A" w:rsidP="009A1345">
      <w:pPr>
        <w:spacing w:after="240"/>
        <w:jc w:val="both"/>
        <w:rPr>
          <w:rFonts w:ascii="Arial" w:hAnsi="Arial" w:cs="Arial"/>
        </w:rPr>
      </w:pPr>
      <w:r w:rsidRPr="009A1345">
        <w:rPr>
          <w:rFonts w:ascii="Arial" w:hAnsi="Arial" w:cs="Arial"/>
        </w:rPr>
        <w:t>Serrat (2017)</w:t>
      </w:r>
      <w:r w:rsidR="00FE6853" w:rsidRPr="009A1345">
        <w:rPr>
          <w:rFonts w:ascii="Arial" w:hAnsi="Arial" w:cs="Arial"/>
        </w:rPr>
        <w:t xml:space="preserve"> illustrated that emotional intelligence plays a supportive role to strengthen communication system of an organization</w:t>
      </w:r>
      <w:r w:rsidR="00B56740">
        <w:rPr>
          <w:rFonts w:ascii="Arial" w:hAnsi="Arial" w:cs="Arial"/>
        </w:rPr>
        <w:t>, therefore, the managers or leaders of an organization are more likely to manage and understand the emotion of their subordinates by employing their own emotion</w:t>
      </w:r>
      <w:r w:rsidR="00FE6853" w:rsidRPr="009A1345">
        <w:rPr>
          <w:rFonts w:ascii="Arial" w:hAnsi="Arial" w:cs="Arial"/>
        </w:rPr>
        <w:t>. They know what motivates their employees or how they will motivate. For example; the Dallas chicken has developed a performance culture, coupled with flat organizational structure, which enables employee to directly communicate with the CEO and executives and to share their opinions and ideas (Dallas Chic</w:t>
      </w:r>
      <w:r w:rsidR="00200F8F" w:rsidRPr="009A1345">
        <w:rPr>
          <w:rFonts w:ascii="Arial" w:hAnsi="Arial" w:cs="Arial"/>
        </w:rPr>
        <w:t xml:space="preserve">ken, 2019). This contributes to reduce information asymmetry and workplace conflicts. </w:t>
      </w:r>
    </w:p>
    <w:p w:rsidR="00B56740" w:rsidRDefault="00A50A62" w:rsidP="009A1345">
      <w:pPr>
        <w:spacing w:after="240"/>
        <w:jc w:val="both"/>
        <w:rPr>
          <w:rFonts w:ascii="Arial" w:hAnsi="Arial" w:cs="Arial"/>
        </w:rPr>
      </w:pPr>
      <w:r>
        <w:rPr>
          <w:rFonts w:ascii="Arial" w:hAnsi="Arial" w:cs="Arial"/>
        </w:rPr>
        <w:t xml:space="preserve">However, in </w:t>
      </w:r>
      <w:r w:rsidR="00B56740">
        <w:rPr>
          <w:rFonts w:ascii="Arial" w:hAnsi="Arial" w:cs="Arial"/>
        </w:rPr>
        <w:t>h</w:t>
      </w:r>
      <w:r>
        <w:rPr>
          <w:rFonts w:ascii="Arial" w:hAnsi="Arial" w:cs="Arial"/>
        </w:rPr>
        <w:t>is research Goleman (2006) identified “</w:t>
      </w:r>
      <w:r w:rsidRPr="00A50A62">
        <w:rPr>
          <w:rFonts w:ascii="Arial" w:hAnsi="Arial" w:cs="Arial"/>
          <w:i/>
        </w:rPr>
        <w:t>a positive relationship between the emotional intelligence and organizational communication management</w:t>
      </w:r>
      <w:r>
        <w:rPr>
          <w:rFonts w:ascii="Arial" w:hAnsi="Arial" w:cs="Arial"/>
        </w:rPr>
        <w:t>”. The author illustrated that Emotional Intelligence (EI) is a p</w:t>
      </w:r>
      <w:r w:rsidR="00200F8F" w:rsidRPr="009A1345">
        <w:rPr>
          <w:rFonts w:ascii="Arial" w:hAnsi="Arial" w:cs="Arial"/>
        </w:rPr>
        <w:t xml:space="preserve">owerful tool to avoid workplace conflict. For example; emotional intelligent leaders exercise inspirational leadership theory, which creates a sense of motivation and achievement among employees. This driving force does not only motivates employees, but also encourage them to harness their full potential. The first and foremost duty of a leader or manager is to ensure a fair and transparent communication system in the workplace. For example; Dallas chicken provides cultural training to their employees so that they can understand the organizational values, philosophies, and </w:t>
      </w:r>
      <w:r w:rsidR="00874B57" w:rsidRPr="009A1345">
        <w:rPr>
          <w:rFonts w:ascii="Arial" w:hAnsi="Arial" w:cs="Arial"/>
        </w:rPr>
        <w:t xml:space="preserve">culture properly. </w:t>
      </w:r>
    </w:p>
    <w:p w:rsidR="00874B57" w:rsidRPr="009A1345" w:rsidRDefault="009E00A4" w:rsidP="009A1345">
      <w:pPr>
        <w:spacing w:after="240"/>
        <w:jc w:val="both"/>
        <w:rPr>
          <w:rFonts w:ascii="Arial" w:hAnsi="Arial" w:cs="Arial"/>
        </w:rPr>
      </w:pPr>
      <w:r>
        <w:rPr>
          <w:rFonts w:ascii="Arial" w:hAnsi="Arial" w:cs="Arial"/>
        </w:rPr>
        <w:t xml:space="preserve">By </w:t>
      </w:r>
      <w:r w:rsidR="00874B57" w:rsidRPr="009A1345">
        <w:rPr>
          <w:rFonts w:ascii="Arial" w:hAnsi="Arial" w:cs="Arial"/>
        </w:rPr>
        <w:t>increasing workplace relationship, and facilitating workplace collaboration</w:t>
      </w:r>
      <w:r>
        <w:rPr>
          <w:rFonts w:ascii="Arial" w:hAnsi="Arial" w:cs="Arial"/>
        </w:rPr>
        <w:t xml:space="preserve">, the linking between EI and effective communication management system contribute </w:t>
      </w:r>
      <w:r w:rsidR="008D2A45">
        <w:rPr>
          <w:rFonts w:ascii="Arial" w:hAnsi="Arial" w:cs="Arial"/>
        </w:rPr>
        <w:t>to achieve organizational sustainability and competitive edge</w:t>
      </w:r>
      <w:r w:rsidR="00874B57" w:rsidRPr="009A1345">
        <w:rPr>
          <w:rFonts w:ascii="Arial" w:hAnsi="Arial" w:cs="Arial"/>
        </w:rPr>
        <w:t xml:space="preserve">. Furthermore, it contributes to improve and promote the financial and non-financial performance of a workplace. </w:t>
      </w:r>
    </w:p>
    <w:p w:rsidR="00874B57" w:rsidRPr="009A1345" w:rsidRDefault="00AD6987" w:rsidP="009A1345">
      <w:pPr>
        <w:pStyle w:val="Heading2"/>
      </w:pPr>
      <w:bookmarkStart w:id="6" w:name="_Toc18184342"/>
      <w:r>
        <w:t>Summary</w:t>
      </w:r>
      <w:bookmarkEnd w:id="6"/>
    </w:p>
    <w:p w:rsidR="009D229B" w:rsidRDefault="00A50A62" w:rsidP="000121E1">
      <w:pPr>
        <w:spacing w:after="240"/>
        <w:jc w:val="both"/>
        <w:rPr>
          <w:rFonts w:ascii="Arial" w:hAnsi="Arial" w:cs="Arial"/>
        </w:rPr>
      </w:pPr>
      <w:r>
        <w:rPr>
          <w:rFonts w:ascii="Arial" w:hAnsi="Arial" w:cs="Arial"/>
        </w:rPr>
        <w:t>In summary, Emotional Intelligence (EI) can be defined is the extent to which an employee or individual can effectively manage the emotion of own and his/her subord</w:t>
      </w:r>
      <w:r w:rsidR="009470A5">
        <w:rPr>
          <w:rFonts w:ascii="Arial" w:hAnsi="Arial" w:cs="Arial"/>
        </w:rPr>
        <w:t>inate with an aim to achieve a</w:t>
      </w:r>
      <w:r>
        <w:rPr>
          <w:rFonts w:ascii="Arial" w:hAnsi="Arial" w:cs="Arial"/>
        </w:rPr>
        <w:t xml:space="preserve"> certain </w:t>
      </w:r>
      <w:r w:rsidR="009470A5">
        <w:rPr>
          <w:rFonts w:ascii="Arial" w:hAnsi="Arial" w:cs="Arial"/>
        </w:rPr>
        <w:t>benefit or objective</w:t>
      </w:r>
      <w:r w:rsidR="00874B57" w:rsidRPr="009A1345">
        <w:rPr>
          <w:rFonts w:ascii="Arial" w:hAnsi="Arial" w:cs="Arial"/>
        </w:rPr>
        <w:t>. The emotional intelligence has a significant role in resolving workplace conflicts. Emotional intelligence contributes to increase both financial and non-financial performance of an organization by strengthening workplace communication, team working, mutual trust, and workplace collaboration.</w:t>
      </w:r>
      <w:r w:rsidR="000121E1">
        <w:rPr>
          <w:rFonts w:ascii="Arial" w:hAnsi="Arial" w:cs="Arial"/>
        </w:rPr>
        <w:t xml:space="preserve"> The linking between EI and effective communication management system contribute to achieve organizational sustainability and competitive edge. </w:t>
      </w:r>
      <w:r w:rsidR="009D229B">
        <w:rPr>
          <w:rFonts w:ascii="Arial" w:hAnsi="Arial" w:cs="Arial"/>
        </w:rPr>
        <w:br w:type="page"/>
      </w:r>
    </w:p>
    <w:p w:rsidR="009D229B" w:rsidRPr="009D229B" w:rsidRDefault="009D229B" w:rsidP="009D229B">
      <w:pPr>
        <w:pStyle w:val="Heading1"/>
      </w:pPr>
      <w:bookmarkStart w:id="7" w:name="_Toc18184343"/>
      <w:r w:rsidRPr="009D229B">
        <w:t>Task 2</w:t>
      </w:r>
      <w:bookmarkEnd w:id="7"/>
    </w:p>
    <w:p w:rsidR="009D229B" w:rsidRPr="009D229B" w:rsidRDefault="009D229B" w:rsidP="009D229B">
      <w:pPr>
        <w:pStyle w:val="Heading2"/>
      </w:pPr>
      <w:bookmarkStart w:id="8" w:name="_Toc18184344"/>
      <w:r w:rsidRPr="009D229B">
        <w:t>Goleman’s framework of emotional intelligent</w:t>
      </w:r>
      <w:bookmarkEnd w:id="8"/>
      <w:r w:rsidRPr="009D229B">
        <w:t xml:space="preserve"> </w:t>
      </w:r>
    </w:p>
    <w:p w:rsidR="009D229B" w:rsidRDefault="009D229B" w:rsidP="009D229B">
      <w:pPr>
        <w:spacing w:after="240"/>
        <w:jc w:val="both"/>
        <w:rPr>
          <w:rFonts w:ascii="Arial" w:hAnsi="Arial" w:cs="Arial"/>
        </w:rPr>
      </w:pPr>
      <w:r w:rsidRPr="009D229B">
        <w:rPr>
          <w:rFonts w:ascii="Arial" w:hAnsi="Arial" w:cs="Arial"/>
        </w:rPr>
        <w:t xml:space="preserve">The Goleman’s framework of emotional intelligent is widely known as Goleman EI model, comprises of four important dimensions, including self-awareness, self-management, social awareness, and relationship management (Promis, 2008). According to Palmer et al., (2008), the key assumption of this model is that an individual can manage his/her own emotion and the impact of emotion on decision making as well as manage other emotion through these four important dimensions. </w:t>
      </w:r>
    </w:p>
    <w:p w:rsidR="006206E2" w:rsidRPr="009D229B" w:rsidRDefault="006206E2" w:rsidP="009D229B">
      <w:pPr>
        <w:spacing w:after="240"/>
        <w:jc w:val="both"/>
        <w:rPr>
          <w:rFonts w:ascii="Arial" w:hAnsi="Arial" w:cs="Arial"/>
        </w:rPr>
      </w:pPr>
      <w:r>
        <w:rPr>
          <w:rFonts w:ascii="Arial" w:hAnsi="Arial" w:cs="Arial"/>
        </w:rPr>
        <w:t>The Goleman’s framework of emotional intelligent is widely introduced as the ‘Goleman EI Model’, comprises of four different but interrelated dimension, including “</w:t>
      </w:r>
      <w:r w:rsidRPr="006206E2">
        <w:rPr>
          <w:rFonts w:ascii="Arial" w:hAnsi="Arial" w:cs="Arial"/>
          <w:i/>
        </w:rPr>
        <w:t>Self-awareness, Self-management, Social management, and Relationship management</w:t>
      </w:r>
      <w:r>
        <w:rPr>
          <w:rFonts w:ascii="Arial" w:hAnsi="Arial" w:cs="Arial"/>
        </w:rPr>
        <w:t xml:space="preserve">” (Promis, 2008). Palmer et al., (2008) stated that the key assumption of this model is that an individual can manage own emotion in terms of taking any decision and </w:t>
      </w:r>
      <w:r w:rsidR="00874D95">
        <w:rPr>
          <w:rFonts w:ascii="Arial" w:hAnsi="Arial" w:cs="Arial"/>
        </w:rPr>
        <w:t xml:space="preserve">other emotion through the following four important dimension. </w:t>
      </w:r>
    </w:p>
    <w:p w:rsidR="00DE5DEE" w:rsidRDefault="009D229B" w:rsidP="00DE5DEE">
      <w:pPr>
        <w:keepNext/>
        <w:spacing w:after="240"/>
        <w:jc w:val="both"/>
      </w:pPr>
      <w:r w:rsidRPr="009D229B">
        <w:rPr>
          <w:rFonts w:ascii="Arial" w:hAnsi="Arial" w:cs="Arial"/>
          <w:noProof/>
          <w:lang w:val="en-GB" w:eastAsia="en-GB"/>
        </w:rPr>
        <w:drawing>
          <wp:inline distT="0" distB="0" distL="0" distR="0" wp14:anchorId="438EF46B" wp14:editId="5E43904D">
            <wp:extent cx="5675569" cy="3112135"/>
            <wp:effectExtent l="0" t="0" r="1905" b="0"/>
            <wp:docPr id="1026" name="Picture 2" descr="Image result for EI framework of Self-Awareness, Self-Management, Social Awareness, and Relationship Management">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xmlns:w15="http://schemas.microsoft.com/office/word/2012/wordml" id="{75F96FC0-A188-4E59-BF8E-B1F38EAD625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EI framework of Self-Awareness, Self-Management, Social Awareness, and Relationship Management">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xmlns:w15="http://schemas.microsoft.com/office/word/2012/wordml" id="{75F96FC0-A188-4E59-BF8E-B1F38EAD6256}"/>
                        </a:ext>
                      </a:extLst>
                    </pic:cNvPr>
                    <pic:cNvPicPr>
                      <a:picLocks noGrp="1"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0292" cy="3120208"/>
                    </a:xfrm>
                    <a:prstGeom prst="rect">
                      <a:avLst/>
                    </a:prstGeom>
                    <a:noFill/>
                    <a:ln>
                      <a:noFill/>
                    </a:ln>
                    <a:extLst/>
                  </pic:spPr>
                </pic:pic>
              </a:graphicData>
            </a:graphic>
          </wp:inline>
        </w:drawing>
      </w:r>
    </w:p>
    <w:p w:rsidR="009D229B" w:rsidRPr="009D229B" w:rsidRDefault="00DE5DEE" w:rsidP="00DE5DEE">
      <w:pPr>
        <w:pStyle w:val="Caption"/>
        <w:jc w:val="both"/>
        <w:rPr>
          <w:rFonts w:ascii="Arial" w:hAnsi="Arial" w:cs="Arial"/>
        </w:rPr>
      </w:pPr>
      <w:r>
        <w:t xml:space="preserve">Figure </w:t>
      </w:r>
      <w:fldSimple w:instr=" SEQ Figure \* ARABIC ">
        <w:r>
          <w:rPr>
            <w:noProof/>
          </w:rPr>
          <w:t>1</w:t>
        </w:r>
      </w:fldSimple>
      <w:r>
        <w:t xml:space="preserve"> Goleman framework of EI (Adopted from Goleman, 2006)</w:t>
      </w:r>
    </w:p>
    <w:p w:rsidR="009D229B" w:rsidRPr="009D229B" w:rsidRDefault="000121E1" w:rsidP="009D229B">
      <w:pPr>
        <w:spacing w:after="240"/>
        <w:jc w:val="both"/>
        <w:rPr>
          <w:rFonts w:ascii="Arial" w:hAnsi="Arial" w:cs="Arial"/>
        </w:rPr>
      </w:pPr>
      <w:r w:rsidRPr="000121E1">
        <w:rPr>
          <w:rFonts w:ascii="Arial" w:hAnsi="Arial" w:cs="Arial"/>
          <w:b/>
        </w:rPr>
        <w:t>Self-Awareness</w:t>
      </w:r>
      <w:r>
        <w:rPr>
          <w:rFonts w:ascii="Arial" w:hAnsi="Arial" w:cs="Arial"/>
        </w:rPr>
        <w:t xml:space="preserve">: Peter (2010) </w:t>
      </w:r>
      <w:r w:rsidR="009D229B" w:rsidRPr="009D229B">
        <w:rPr>
          <w:rFonts w:ascii="Arial" w:hAnsi="Arial" w:cs="Arial"/>
        </w:rPr>
        <w:t xml:space="preserve">depicted that self-awareness is an approach to identify own states, abilities, resources and competences that enable an individual to manage and control own emotion and it impact on own decision. The authors also stated that self-awareness has closely associated with self-management and social </w:t>
      </w:r>
      <w:r w:rsidR="003F78F1">
        <w:rPr>
          <w:rFonts w:ascii="Arial" w:hAnsi="Arial" w:cs="Arial"/>
        </w:rPr>
        <w:t xml:space="preserve">awareness. Palmer et al., (2008) illustrated that self-awareness allows the leader </w:t>
      </w:r>
      <w:r w:rsidR="009D229B" w:rsidRPr="009D229B">
        <w:rPr>
          <w:rFonts w:ascii="Arial" w:hAnsi="Arial" w:cs="Arial"/>
        </w:rPr>
        <w:t xml:space="preserve">to increase emotional awareness and self-confident, and manage appropriate </w:t>
      </w:r>
      <w:r w:rsidR="00874D95">
        <w:rPr>
          <w:rFonts w:ascii="Arial" w:hAnsi="Arial" w:cs="Arial"/>
        </w:rPr>
        <w:t>self-assessment. For instance; when I employed as the customer service assistant</w:t>
      </w:r>
      <w:r w:rsidR="00874D95" w:rsidRPr="009D229B">
        <w:rPr>
          <w:rFonts w:ascii="Arial" w:hAnsi="Arial" w:cs="Arial"/>
        </w:rPr>
        <w:t xml:space="preserve"> </w:t>
      </w:r>
      <w:r w:rsidR="00874D95">
        <w:rPr>
          <w:rFonts w:ascii="Arial" w:hAnsi="Arial" w:cs="Arial"/>
        </w:rPr>
        <w:t>at “</w:t>
      </w:r>
      <w:r w:rsidR="00874D95" w:rsidRPr="00874D95">
        <w:rPr>
          <w:rFonts w:ascii="Arial" w:hAnsi="Arial" w:cs="Arial"/>
          <w:b/>
          <w:i/>
        </w:rPr>
        <w:t>Dallas Chicken</w:t>
      </w:r>
      <w:r w:rsidR="00874D95">
        <w:rPr>
          <w:rFonts w:ascii="Arial" w:hAnsi="Arial" w:cs="Arial"/>
        </w:rPr>
        <w:t xml:space="preserve">”, I conducted </w:t>
      </w:r>
      <w:r w:rsidR="009D229B" w:rsidRPr="009D229B">
        <w:rPr>
          <w:rFonts w:ascii="Arial" w:hAnsi="Arial" w:cs="Arial"/>
        </w:rPr>
        <w:t>360 degree survey</w:t>
      </w:r>
      <w:r w:rsidR="00874D95">
        <w:rPr>
          <w:rFonts w:ascii="Arial" w:hAnsi="Arial" w:cs="Arial"/>
        </w:rPr>
        <w:t xml:space="preserve"> </w:t>
      </w:r>
      <w:r w:rsidR="009D229B" w:rsidRPr="009D229B">
        <w:rPr>
          <w:rFonts w:ascii="Arial" w:hAnsi="Arial" w:cs="Arial"/>
        </w:rPr>
        <w:t xml:space="preserve">that enables me to know my own states, abilities, resources and competences and enhance my self-awareness. </w:t>
      </w:r>
    </w:p>
    <w:p w:rsidR="009D229B" w:rsidRPr="009D229B" w:rsidRDefault="009D229B" w:rsidP="009D229B">
      <w:pPr>
        <w:spacing w:after="240"/>
        <w:jc w:val="both"/>
        <w:rPr>
          <w:rFonts w:ascii="Arial" w:hAnsi="Arial" w:cs="Arial"/>
        </w:rPr>
      </w:pPr>
      <w:r w:rsidRPr="009D229B">
        <w:rPr>
          <w:rFonts w:ascii="Arial" w:hAnsi="Arial" w:cs="Arial"/>
          <w:b/>
        </w:rPr>
        <w:t>Self-management:</w:t>
      </w:r>
      <w:r w:rsidRPr="009D229B">
        <w:rPr>
          <w:rFonts w:ascii="Arial" w:hAnsi="Arial" w:cs="Arial"/>
        </w:rPr>
        <w:t xml:space="preserve"> Cherniss &amp; Goleman (2011) argued that self-management refers to controlling tool of emotional intelligence in terms of managing own states, abilities, resources and competences. The authors depicted that an individual or a leader should have several characteristics such as trustworthiness, adaptability, conscientiousness, drive to succeed and achievement, and ability to take initiative that enable to manage oneself. </w:t>
      </w:r>
    </w:p>
    <w:p w:rsidR="009D229B" w:rsidRPr="009D229B" w:rsidRDefault="009D229B" w:rsidP="009D229B">
      <w:pPr>
        <w:spacing w:after="240"/>
        <w:jc w:val="both"/>
        <w:rPr>
          <w:rFonts w:ascii="Arial" w:hAnsi="Arial" w:cs="Arial"/>
        </w:rPr>
      </w:pPr>
      <w:r w:rsidRPr="009D229B">
        <w:rPr>
          <w:rFonts w:ascii="Arial" w:hAnsi="Arial" w:cs="Arial"/>
          <w:b/>
        </w:rPr>
        <w:t>Social awareness:</w:t>
      </w:r>
      <w:r w:rsidRPr="009D229B">
        <w:rPr>
          <w:rFonts w:ascii="Arial" w:hAnsi="Arial" w:cs="Arial"/>
        </w:rPr>
        <w:t xml:space="preserve"> Self-awareness drives an individual to become social awareness. Palmer et al., (2008) argued that emotional intelligent is not confined to increase self-awareness, it motivates an individual to be aware his/her own surrounding. For example; I able to understand the actual policy, culture, and overall environment of Dallas </w:t>
      </w:r>
      <w:r w:rsidR="00874D95">
        <w:rPr>
          <w:rFonts w:ascii="Arial" w:hAnsi="Arial" w:cs="Arial"/>
        </w:rPr>
        <w:t>Chicken and its</w:t>
      </w:r>
      <w:r w:rsidRPr="009D229B">
        <w:rPr>
          <w:rFonts w:ascii="Arial" w:hAnsi="Arial" w:cs="Arial"/>
        </w:rPr>
        <w:t xml:space="preserve"> employees</w:t>
      </w:r>
      <w:r w:rsidR="00874D95">
        <w:rPr>
          <w:rFonts w:ascii="Arial" w:hAnsi="Arial" w:cs="Arial"/>
        </w:rPr>
        <w:t>, which indicates the improvement of my social-awareness</w:t>
      </w:r>
      <w:r w:rsidRPr="009D229B">
        <w:rPr>
          <w:rFonts w:ascii="Arial" w:hAnsi="Arial" w:cs="Arial"/>
        </w:rPr>
        <w:t xml:space="preserve">. </w:t>
      </w:r>
    </w:p>
    <w:p w:rsidR="009D229B" w:rsidRPr="009D229B" w:rsidRDefault="009D229B" w:rsidP="009D229B">
      <w:pPr>
        <w:spacing w:after="240"/>
        <w:jc w:val="both"/>
        <w:rPr>
          <w:rFonts w:ascii="Arial" w:hAnsi="Arial" w:cs="Arial"/>
        </w:rPr>
      </w:pPr>
      <w:r w:rsidRPr="009D229B">
        <w:rPr>
          <w:rFonts w:ascii="Arial" w:hAnsi="Arial" w:cs="Arial"/>
          <w:b/>
        </w:rPr>
        <w:t>Relationship management:</w:t>
      </w:r>
      <w:r w:rsidRPr="009D229B">
        <w:rPr>
          <w:rFonts w:ascii="Arial" w:hAnsi="Arial" w:cs="Arial"/>
        </w:rPr>
        <w:t xml:space="preserve"> According to the Goleman’s EI model, the self-management ability and social awareness power of a leader drive to develop strong relationship management ability in a workplace (Promis, 2008). For example; as an emotional intelligence leader, my self-management ability and social awareness power enable me to develop strong relationship with my boss, peer group, and subordinates through motivating and influences other emotion, creating a bond, controlling own and other emotion, and team working and collaboration. </w:t>
      </w:r>
    </w:p>
    <w:p w:rsidR="009D229B" w:rsidRPr="009D229B" w:rsidRDefault="009D229B" w:rsidP="009D229B">
      <w:pPr>
        <w:spacing w:after="240"/>
        <w:jc w:val="both"/>
        <w:rPr>
          <w:rFonts w:ascii="Arial" w:hAnsi="Arial" w:cs="Arial"/>
        </w:rPr>
      </w:pPr>
      <w:r w:rsidRPr="009D229B">
        <w:rPr>
          <w:rFonts w:ascii="Arial" w:hAnsi="Arial" w:cs="Arial"/>
        </w:rPr>
        <w:t xml:space="preserve">To sum up, Goleman’s framework of emotional intelligent allows an individual or leader to manage his/her won emotion and other emotion and develop strong workplace relationship by increasing </w:t>
      </w:r>
      <w:r w:rsidR="00741514">
        <w:rPr>
          <w:rFonts w:ascii="Arial" w:hAnsi="Arial" w:cs="Arial"/>
        </w:rPr>
        <w:t>“</w:t>
      </w:r>
      <w:r w:rsidRPr="00741514">
        <w:rPr>
          <w:rFonts w:ascii="Arial" w:hAnsi="Arial" w:cs="Arial"/>
          <w:i/>
        </w:rPr>
        <w:t>self-awareness, self-management, social awareness, and relationship management</w:t>
      </w:r>
      <w:r w:rsidR="00741514">
        <w:rPr>
          <w:rFonts w:ascii="Arial" w:hAnsi="Arial" w:cs="Arial"/>
        </w:rPr>
        <w:t>”</w:t>
      </w:r>
      <w:r w:rsidRPr="009D229B">
        <w:rPr>
          <w:rFonts w:ascii="Arial" w:hAnsi="Arial" w:cs="Arial"/>
        </w:rPr>
        <w:t xml:space="preserve">. </w:t>
      </w:r>
    </w:p>
    <w:p w:rsidR="009D229B" w:rsidRPr="009D229B" w:rsidRDefault="009D229B" w:rsidP="009D229B">
      <w:pPr>
        <w:pStyle w:val="Heading2"/>
      </w:pPr>
      <w:bookmarkStart w:id="9" w:name="_Toc18184345"/>
      <w:r w:rsidRPr="009D229B">
        <w:t>Ability based model of emotional intelligence</w:t>
      </w:r>
      <w:bookmarkEnd w:id="9"/>
      <w:r w:rsidRPr="009D229B">
        <w:t xml:space="preserve"> </w:t>
      </w:r>
    </w:p>
    <w:p w:rsidR="009D229B" w:rsidRPr="009D229B" w:rsidRDefault="009D229B" w:rsidP="009D229B">
      <w:pPr>
        <w:spacing w:after="240"/>
        <w:jc w:val="both"/>
        <w:rPr>
          <w:rFonts w:ascii="Arial" w:hAnsi="Arial" w:cs="Arial"/>
        </w:rPr>
      </w:pPr>
      <w:r w:rsidRPr="009D229B">
        <w:rPr>
          <w:rFonts w:ascii="Arial" w:hAnsi="Arial" w:cs="Arial"/>
        </w:rPr>
        <w:t xml:space="preserve">The key proposition of </w:t>
      </w:r>
      <w:r w:rsidR="00741514">
        <w:rPr>
          <w:rFonts w:ascii="Arial" w:hAnsi="Arial" w:cs="Arial"/>
        </w:rPr>
        <w:t xml:space="preserve">the </w:t>
      </w:r>
      <w:r w:rsidRPr="009D229B">
        <w:rPr>
          <w:rFonts w:ascii="Arial" w:hAnsi="Arial" w:cs="Arial"/>
        </w:rPr>
        <w:t xml:space="preserve">ability based model of emotional intelligence is that an individual can manage and control his/her own emotion and other emotion by employing four important phases such as perceive own and other emotion, using own emotion, understanding and managing own and other emotion. </w:t>
      </w:r>
    </w:p>
    <w:p w:rsidR="009D229B" w:rsidRPr="009D229B" w:rsidRDefault="009D229B" w:rsidP="009D229B">
      <w:pPr>
        <w:spacing w:after="240"/>
        <w:jc w:val="both"/>
        <w:rPr>
          <w:rFonts w:ascii="Arial" w:hAnsi="Arial" w:cs="Arial"/>
        </w:rPr>
      </w:pPr>
      <w:r w:rsidRPr="009D229B">
        <w:rPr>
          <w:rFonts w:ascii="Arial" w:hAnsi="Arial" w:cs="Arial"/>
        </w:rPr>
        <w:t xml:space="preserve">According to Cote &amp; Miners (2006), the ability based model enables an individual to contribute increasing organizational productivity and performance by managing, using, understanding own and other emotion. The authors also claimed that appropriate implication of this model allows an individual or leader to successfully manage and control own and other emotion and influence them toward organizational common objectives. </w:t>
      </w:r>
    </w:p>
    <w:p w:rsidR="009D229B" w:rsidRPr="009D229B" w:rsidRDefault="009D229B" w:rsidP="009D229B">
      <w:pPr>
        <w:spacing w:after="240"/>
        <w:jc w:val="both"/>
        <w:rPr>
          <w:rFonts w:ascii="Arial" w:hAnsi="Arial" w:cs="Arial"/>
        </w:rPr>
      </w:pPr>
      <w:r w:rsidRPr="009D229B">
        <w:rPr>
          <w:rFonts w:ascii="Arial" w:hAnsi="Arial" w:cs="Arial"/>
        </w:rPr>
        <w:br w:type="page"/>
      </w:r>
    </w:p>
    <w:p w:rsidR="00DE5DEE" w:rsidRDefault="009D229B" w:rsidP="00DE5DEE">
      <w:pPr>
        <w:keepNext/>
        <w:spacing w:after="240"/>
        <w:jc w:val="both"/>
      </w:pPr>
      <w:r w:rsidRPr="009D229B">
        <w:rPr>
          <w:rFonts w:ascii="Arial" w:hAnsi="Arial" w:cs="Arial"/>
          <w:noProof/>
          <w:lang w:val="en-GB" w:eastAsia="en-GB"/>
        </w:rPr>
        <w:drawing>
          <wp:inline distT="0" distB="0" distL="0" distR="0" wp14:anchorId="6103B53C" wp14:editId="664CA1C6">
            <wp:extent cx="5020491" cy="2964815"/>
            <wp:effectExtent l="0" t="0" r="0" b="6985"/>
            <wp:docPr id="1" name="Picture 1" descr="Image result for Ability based model of emotional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bility based model of emotional intellig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27276" cy="2968822"/>
                    </a:xfrm>
                    <a:prstGeom prst="rect">
                      <a:avLst/>
                    </a:prstGeom>
                    <a:noFill/>
                    <a:ln>
                      <a:noFill/>
                    </a:ln>
                  </pic:spPr>
                </pic:pic>
              </a:graphicData>
            </a:graphic>
          </wp:inline>
        </w:drawing>
      </w:r>
    </w:p>
    <w:p w:rsidR="009D229B" w:rsidRPr="009D229B" w:rsidRDefault="00DE5DEE" w:rsidP="00DE5DEE">
      <w:pPr>
        <w:pStyle w:val="Caption"/>
        <w:jc w:val="both"/>
        <w:rPr>
          <w:rFonts w:ascii="Arial" w:hAnsi="Arial" w:cs="Arial"/>
        </w:rPr>
      </w:pPr>
      <w:r>
        <w:t xml:space="preserve">Figure </w:t>
      </w:r>
      <w:fldSimple w:instr=" SEQ Figure \* ARABIC ">
        <w:r>
          <w:rPr>
            <w:noProof/>
          </w:rPr>
          <w:t>2</w:t>
        </w:r>
      </w:fldSimple>
      <w:r>
        <w:t xml:space="preserve"> Ability based model of EI (adopted from </w:t>
      </w:r>
      <w:r w:rsidRPr="00547638">
        <w:t>Rosete &amp; Ciarrochi, 2005</w:t>
      </w:r>
      <w:r>
        <w:t>)</w:t>
      </w:r>
    </w:p>
    <w:p w:rsidR="007C0BA7" w:rsidRDefault="00741514" w:rsidP="009D229B">
      <w:pPr>
        <w:spacing w:after="240"/>
        <w:jc w:val="both"/>
        <w:rPr>
          <w:rFonts w:ascii="Arial" w:hAnsi="Arial" w:cs="Arial"/>
        </w:rPr>
      </w:pPr>
      <w:r>
        <w:rPr>
          <w:rFonts w:ascii="Arial" w:hAnsi="Arial" w:cs="Arial"/>
        </w:rPr>
        <w:t xml:space="preserve">Similarly, Peter (2010) depicted that the model meets </w:t>
      </w:r>
      <w:r w:rsidR="009D229B" w:rsidRPr="009D229B">
        <w:rPr>
          <w:rFonts w:ascii="Arial" w:hAnsi="Arial" w:cs="Arial"/>
        </w:rPr>
        <w:t xml:space="preserve">an individual development need by using four important components of the model. </w:t>
      </w:r>
      <w:r w:rsidR="007C0BA7">
        <w:rPr>
          <w:rFonts w:ascii="Arial" w:hAnsi="Arial" w:cs="Arial"/>
        </w:rPr>
        <w:t xml:space="preserve">For example; when I worked at Dallas Chicken, I found that the leader of the firm successfully </w:t>
      </w:r>
      <w:r w:rsidR="009D229B" w:rsidRPr="009D229B">
        <w:rPr>
          <w:rFonts w:ascii="Arial" w:hAnsi="Arial" w:cs="Arial"/>
        </w:rPr>
        <w:t>manage</w:t>
      </w:r>
      <w:r w:rsidR="007C0BA7">
        <w:rPr>
          <w:rFonts w:ascii="Arial" w:hAnsi="Arial" w:cs="Arial"/>
        </w:rPr>
        <w:t>s</w:t>
      </w:r>
      <w:r w:rsidR="009D229B" w:rsidRPr="009D229B">
        <w:rPr>
          <w:rFonts w:ascii="Arial" w:hAnsi="Arial" w:cs="Arial"/>
        </w:rPr>
        <w:t xml:space="preserve"> his own emotion and use his own emotional intelligence to understand the subordinates’ emotion. </w:t>
      </w:r>
    </w:p>
    <w:p w:rsidR="005A562E" w:rsidRDefault="009D229B" w:rsidP="009D229B">
      <w:pPr>
        <w:spacing w:after="240"/>
        <w:jc w:val="both"/>
        <w:rPr>
          <w:rFonts w:ascii="Arial" w:hAnsi="Arial" w:cs="Arial"/>
        </w:rPr>
      </w:pPr>
      <w:r w:rsidRPr="009D229B">
        <w:rPr>
          <w:rFonts w:ascii="Arial" w:hAnsi="Arial" w:cs="Arial"/>
        </w:rPr>
        <w:t xml:space="preserve">In their study, Rosete &amp; Ciarrochi (2005) argued that perceive emotion is the first </w:t>
      </w:r>
      <w:r w:rsidR="005A562E">
        <w:rPr>
          <w:rFonts w:ascii="Arial" w:hAnsi="Arial" w:cs="Arial"/>
        </w:rPr>
        <w:t xml:space="preserve">step </w:t>
      </w:r>
      <w:r w:rsidR="007C0BA7">
        <w:rPr>
          <w:rFonts w:ascii="Arial" w:hAnsi="Arial" w:cs="Arial"/>
        </w:rPr>
        <w:t>of the model that enables an employee to</w:t>
      </w:r>
      <w:r w:rsidRPr="009D229B">
        <w:rPr>
          <w:rFonts w:ascii="Arial" w:hAnsi="Arial" w:cs="Arial"/>
        </w:rPr>
        <w:t xml:space="preserve"> ide</w:t>
      </w:r>
      <w:r w:rsidR="005A562E">
        <w:rPr>
          <w:rFonts w:ascii="Arial" w:hAnsi="Arial" w:cs="Arial"/>
        </w:rPr>
        <w:t>ntify his own emotion by measuring</w:t>
      </w:r>
      <w:r w:rsidRPr="009D229B">
        <w:rPr>
          <w:rFonts w:ascii="Arial" w:hAnsi="Arial" w:cs="Arial"/>
        </w:rPr>
        <w:t xml:space="preserve"> the extent of his own skills abilities, knowledge, and attributes. Cote &amp; Miners (2006) depicted that perceive emotion allows an individual to assess and </w:t>
      </w:r>
      <w:r w:rsidR="005A562E">
        <w:rPr>
          <w:rFonts w:ascii="Arial" w:hAnsi="Arial" w:cs="Arial"/>
        </w:rPr>
        <w:t xml:space="preserve">evaluate his or her own emotion. </w:t>
      </w:r>
    </w:p>
    <w:p w:rsidR="009D229B" w:rsidRPr="009D229B" w:rsidRDefault="009D229B" w:rsidP="009D229B">
      <w:pPr>
        <w:spacing w:after="240"/>
        <w:jc w:val="both"/>
        <w:rPr>
          <w:rFonts w:ascii="Arial" w:hAnsi="Arial" w:cs="Arial"/>
        </w:rPr>
      </w:pPr>
      <w:r w:rsidRPr="009D229B">
        <w:rPr>
          <w:rFonts w:ascii="Arial" w:hAnsi="Arial" w:cs="Arial"/>
        </w:rPr>
        <w:t xml:space="preserve">In the second step of ability based model, an individual can take strategic decision by using own emotion. </w:t>
      </w:r>
      <w:r w:rsidR="007C0BA7">
        <w:rPr>
          <w:rFonts w:ascii="Arial" w:hAnsi="Arial" w:cs="Arial"/>
        </w:rPr>
        <w:t xml:space="preserve">To do this, he or she is required to control, and evaluate his/her own emotion, therefore, apply the emotional power or competence to understand and control the emotion of other people. For example; </w:t>
      </w:r>
      <w:r w:rsidR="00651959">
        <w:rPr>
          <w:rFonts w:ascii="Arial" w:hAnsi="Arial" w:cs="Arial"/>
        </w:rPr>
        <w:t xml:space="preserve">when I worked at the firm, I closely noticed that a service </w:t>
      </w:r>
      <w:r w:rsidRPr="009D229B">
        <w:rPr>
          <w:rFonts w:ascii="Arial" w:hAnsi="Arial" w:cs="Arial"/>
        </w:rPr>
        <w:t xml:space="preserve">staff engages conflict with a customer, therefore, I used my own emotion to understand their emotion and resolved the conflict among them. </w:t>
      </w:r>
    </w:p>
    <w:p w:rsidR="009D229B" w:rsidRPr="009D229B" w:rsidRDefault="00651959" w:rsidP="009D229B">
      <w:pPr>
        <w:spacing w:after="240"/>
        <w:jc w:val="both"/>
        <w:rPr>
          <w:rFonts w:ascii="Arial" w:hAnsi="Arial" w:cs="Arial"/>
        </w:rPr>
      </w:pPr>
      <w:r>
        <w:rPr>
          <w:rFonts w:ascii="Arial" w:hAnsi="Arial" w:cs="Arial"/>
        </w:rPr>
        <w:t xml:space="preserve">According to </w:t>
      </w:r>
      <w:r w:rsidRPr="009D229B">
        <w:rPr>
          <w:rFonts w:ascii="Arial" w:hAnsi="Arial" w:cs="Arial"/>
        </w:rPr>
        <w:t xml:space="preserve">Mayer &amp; Saloveey (2005) </w:t>
      </w:r>
      <w:r>
        <w:rPr>
          <w:rFonts w:ascii="Arial" w:hAnsi="Arial" w:cs="Arial"/>
        </w:rPr>
        <w:t>the “</w:t>
      </w:r>
      <w:r w:rsidRPr="00651959">
        <w:rPr>
          <w:rFonts w:ascii="Arial" w:hAnsi="Arial" w:cs="Arial"/>
          <w:b/>
          <w:i/>
        </w:rPr>
        <w:t>understanding emotion</w:t>
      </w:r>
      <w:r>
        <w:rPr>
          <w:rFonts w:ascii="Arial" w:hAnsi="Arial" w:cs="Arial"/>
        </w:rPr>
        <w:t xml:space="preserve">” is the third step mof the model that </w:t>
      </w:r>
      <w:r w:rsidR="009D229B" w:rsidRPr="009D229B">
        <w:rPr>
          <w:rFonts w:ascii="Arial" w:hAnsi="Arial" w:cs="Arial"/>
        </w:rPr>
        <w:t xml:space="preserve">enables an individual to understand the emotional cues of other. For example; the CEO of Dallas chicken understands other emotion by observing their personality traits, feeling, attitude, behavior, facial expression, and overall body language. Rosete &amp; Ciarrochi (2005) stated that it is very much important to understand others emotion to motivate and influence them towards organizational goals and objectives. </w:t>
      </w:r>
    </w:p>
    <w:p w:rsidR="009D229B" w:rsidRPr="009D229B" w:rsidRDefault="009D229B" w:rsidP="009D229B">
      <w:pPr>
        <w:spacing w:after="240"/>
        <w:jc w:val="both"/>
        <w:rPr>
          <w:rFonts w:ascii="Arial" w:hAnsi="Arial" w:cs="Arial"/>
        </w:rPr>
      </w:pPr>
      <w:r w:rsidRPr="009D229B">
        <w:rPr>
          <w:rFonts w:ascii="Arial" w:hAnsi="Arial" w:cs="Arial"/>
        </w:rPr>
        <w:t xml:space="preserve">According to Peter (2010), managing own and others emotion is the final phase of ability based emotional intelligence model. The author also argued the extent of an individual emotional intelligence depends on successfully manage and control own and other emotion and identify best option to motivated other emotion towards organizational common goals. </w:t>
      </w:r>
    </w:p>
    <w:p w:rsidR="009D229B" w:rsidRPr="009D229B" w:rsidRDefault="009D229B" w:rsidP="009D229B">
      <w:pPr>
        <w:pStyle w:val="Heading2"/>
      </w:pPr>
      <w:bookmarkStart w:id="10" w:name="_Toc18184346"/>
      <w:r w:rsidRPr="009D229B">
        <w:t>Bar-On model of emotional intelligence</w:t>
      </w:r>
      <w:bookmarkEnd w:id="10"/>
      <w:r w:rsidRPr="009D229B">
        <w:t xml:space="preserve"> </w:t>
      </w:r>
    </w:p>
    <w:p w:rsidR="009D229B" w:rsidRPr="009D229B" w:rsidRDefault="00F37F1C" w:rsidP="009D229B">
      <w:pPr>
        <w:spacing w:after="240"/>
        <w:jc w:val="both"/>
        <w:rPr>
          <w:rFonts w:ascii="Arial" w:hAnsi="Arial" w:cs="Arial"/>
        </w:rPr>
      </w:pPr>
      <w:r>
        <w:rPr>
          <w:rFonts w:ascii="Arial" w:hAnsi="Arial" w:cs="Arial"/>
        </w:rPr>
        <w:t>According to Bar-On model,</w:t>
      </w:r>
      <w:r w:rsidRPr="009D229B">
        <w:rPr>
          <w:rFonts w:ascii="Arial" w:hAnsi="Arial" w:cs="Arial"/>
        </w:rPr>
        <w:t xml:space="preserve"> </w:t>
      </w:r>
      <w:r w:rsidRPr="00F37F1C">
        <w:rPr>
          <w:rFonts w:ascii="Arial" w:hAnsi="Arial" w:cs="Arial"/>
          <w:i/>
        </w:rPr>
        <w:t>“emotional intelligence</w:t>
      </w:r>
      <w:r>
        <w:rPr>
          <w:rFonts w:ascii="Arial" w:hAnsi="Arial" w:cs="Arial"/>
        </w:rPr>
        <w:t xml:space="preserve"> as </w:t>
      </w:r>
      <w:r w:rsidR="009D229B" w:rsidRPr="009D229B">
        <w:rPr>
          <w:rFonts w:ascii="Arial" w:hAnsi="Arial" w:cs="Arial"/>
          <w:i/>
        </w:rPr>
        <w:t>an array of non-cognitive capabilities, competences, and skills that influence one’s ability to succeed in coping with environmental demand and pressures</w:t>
      </w:r>
      <w:r w:rsidR="009D229B" w:rsidRPr="009D229B">
        <w:rPr>
          <w:rFonts w:ascii="Arial" w:hAnsi="Arial" w:cs="Arial"/>
        </w:rPr>
        <w:t>” (</w:t>
      </w:r>
      <w:r>
        <w:rPr>
          <w:rFonts w:ascii="Arial" w:hAnsi="Arial" w:cs="Arial"/>
        </w:rPr>
        <w:t>Bar-on, 2006</w:t>
      </w:r>
      <w:r w:rsidR="009D229B" w:rsidRPr="009D229B">
        <w:rPr>
          <w:rFonts w:ascii="Arial" w:hAnsi="Arial" w:cs="Arial"/>
        </w:rPr>
        <w:t>). Howe</w:t>
      </w:r>
      <w:r w:rsidR="00D85A3C">
        <w:rPr>
          <w:rFonts w:ascii="Arial" w:hAnsi="Arial" w:cs="Arial"/>
        </w:rPr>
        <w:t>ver, the model is comprises of two important part. The first part deals with emotional social intelligence and the second part states the psyc</w:t>
      </w:r>
      <w:r w:rsidR="00042DAA">
        <w:rPr>
          <w:rFonts w:ascii="Arial" w:hAnsi="Arial" w:cs="Arial"/>
        </w:rPr>
        <w:t>hological aspect of the model (</w:t>
      </w:r>
      <w:r w:rsidR="00042DAA" w:rsidRPr="009D229B">
        <w:rPr>
          <w:rFonts w:ascii="Arial" w:hAnsi="Arial" w:cs="Arial"/>
        </w:rPr>
        <w:t>Peter</w:t>
      </w:r>
      <w:r w:rsidR="00042DAA">
        <w:rPr>
          <w:rFonts w:ascii="Arial" w:hAnsi="Arial" w:cs="Arial"/>
        </w:rPr>
        <w:t>, 2010</w:t>
      </w:r>
      <w:r w:rsidR="00D85A3C">
        <w:rPr>
          <w:rFonts w:ascii="Arial" w:hAnsi="Arial" w:cs="Arial"/>
        </w:rPr>
        <w:t xml:space="preserve">). </w:t>
      </w:r>
      <w:r w:rsidR="00295C91">
        <w:rPr>
          <w:rFonts w:ascii="Arial" w:hAnsi="Arial" w:cs="Arial"/>
        </w:rPr>
        <w:t>Peteides (2010) showed that the Bar-on Model comprises of the following dimensions that include “</w:t>
      </w:r>
      <w:r w:rsidR="00295C91" w:rsidRPr="00295C91">
        <w:rPr>
          <w:rFonts w:ascii="Arial" w:hAnsi="Arial" w:cs="Arial"/>
          <w:i/>
        </w:rPr>
        <w:t>intrapersonal skills, interpersonal skills, adaptability, stress management, and general mode</w:t>
      </w:r>
      <w:r w:rsidR="00295C91">
        <w:rPr>
          <w:rFonts w:ascii="Arial" w:hAnsi="Arial" w:cs="Arial"/>
        </w:rPr>
        <w:t xml:space="preserve">” </w:t>
      </w:r>
    </w:p>
    <w:p w:rsidR="00DE5DEE" w:rsidRDefault="009D229B" w:rsidP="00DE5DEE">
      <w:pPr>
        <w:keepNext/>
        <w:spacing w:after="240"/>
        <w:jc w:val="both"/>
      </w:pPr>
      <w:r w:rsidRPr="009D229B">
        <w:rPr>
          <w:rFonts w:ascii="Arial" w:hAnsi="Arial" w:cs="Arial"/>
          <w:noProof/>
          <w:lang w:val="en-GB" w:eastAsia="en-GB"/>
        </w:rPr>
        <w:drawing>
          <wp:inline distT="0" distB="0" distL="0" distR="0" wp14:anchorId="24E7271C" wp14:editId="52D43284">
            <wp:extent cx="5033010" cy="2973861"/>
            <wp:effectExtent l="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2515" cy="2979477"/>
                    </a:xfrm>
                    <a:prstGeom prst="rect">
                      <a:avLst/>
                    </a:prstGeom>
                    <a:noFill/>
                    <a:ln>
                      <a:noFill/>
                    </a:ln>
                  </pic:spPr>
                </pic:pic>
              </a:graphicData>
            </a:graphic>
          </wp:inline>
        </w:drawing>
      </w:r>
    </w:p>
    <w:p w:rsidR="009D229B" w:rsidRPr="009D229B" w:rsidRDefault="00DE5DEE" w:rsidP="00DE5DEE">
      <w:pPr>
        <w:pStyle w:val="Caption"/>
        <w:jc w:val="both"/>
        <w:rPr>
          <w:rFonts w:ascii="Arial" w:hAnsi="Arial" w:cs="Arial"/>
        </w:rPr>
      </w:pPr>
      <w:r>
        <w:t xml:space="preserve">Figure </w:t>
      </w:r>
      <w:fldSimple w:instr=" SEQ Figure \* ARABIC ">
        <w:r>
          <w:rPr>
            <w:noProof/>
          </w:rPr>
          <w:t>3</w:t>
        </w:r>
      </w:fldSimple>
      <w:r>
        <w:t xml:space="preserve"> Bar-on Model of EI (adopted from Bar-on et al., 2006)</w:t>
      </w:r>
    </w:p>
    <w:p w:rsidR="009D229B" w:rsidRPr="009D229B" w:rsidRDefault="009D229B" w:rsidP="009D229B">
      <w:pPr>
        <w:spacing w:after="240"/>
        <w:jc w:val="both"/>
        <w:rPr>
          <w:rFonts w:ascii="Arial" w:hAnsi="Arial" w:cs="Arial"/>
        </w:rPr>
      </w:pPr>
      <w:r w:rsidRPr="009D229B">
        <w:rPr>
          <w:rFonts w:ascii="Arial" w:hAnsi="Arial" w:cs="Arial"/>
        </w:rPr>
        <w:t xml:space="preserve">According to Bar-On et al., (2006), the intrapersonal skills of an individual demonstrate his/her capabilities, competences, abilities that drive to manage emotion by increasing self-awareness, self-regard, independence, self-actualization, and assertiveness of an individual. Similarly, the interpersonal skills of an individual allow to develop strong relationship with colleague, subordinates, and boss by managing own and other emotion. </w:t>
      </w:r>
    </w:p>
    <w:p w:rsidR="009D229B" w:rsidRPr="009D229B" w:rsidRDefault="009D229B" w:rsidP="009D229B">
      <w:pPr>
        <w:spacing w:after="240"/>
        <w:jc w:val="both"/>
        <w:rPr>
          <w:rFonts w:ascii="Arial" w:hAnsi="Arial" w:cs="Arial"/>
        </w:rPr>
      </w:pPr>
      <w:r w:rsidRPr="009D229B">
        <w:rPr>
          <w:rFonts w:ascii="Arial" w:hAnsi="Arial" w:cs="Arial"/>
        </w:rPr>
        <w:t xml:space="preserve">Further study by Peter (2010) argued that the adaptability power of an individual enables to adjust with any unexpected satiation and increases flexibility power of an individual. For example; the adaptability power </w:t>
      </w:r>
      <w:r w:rsidR="00F37F1C">
        <w:rPr>
          <w:rFonts w:ascii="Arial" w:hAnsi="Arial" w:cs="Arial"/>
        </w:rPr>
        <w:t>the leader of “</w:t>
      </w:r>
      <w:r w:rsidR="00F37F1C" w:rsidRPr="00F37F1C">
        <w:rPr>
          <w:rFonts w:ascii="Arial" w:hAnsi="Arial" w:cs="Arial"/>
          <w:i/>
        </w:rPr>
        <w:t>Dallas Chicken</w:t>
      </w:r>
      <w:r w:rsidR="00F37F1C">
        <w:rPr>
          <w:rFonts w:ascii="Arial" w:hAnsi="Arial" w:cs="Arial"/>
        </w:rPr>
        <w:t xml:space="preserve">” enabled to successfully manage all organizational functions. In </w:t>
      </w:r>
      <w:r w:rsidRPr="009D229B">
        <w:rPr>
          <w:rFonts w:ascii="Arial" w:hAnsi="Arial" w:cs="Arial"/>
        </w:rPr>
        <w:t xml:space="preserve">addition, Mayer et al., (2000) argued that the stress management ability of a leader enables to manage any kind of organizational challenges and harness external opportunity. For example; the conflict management ability of customer service manager at Dallas Chicken motivates his subordinates to engage in work willingly. The final stage of Bar-on Model is general mood of an individual that enables to enjoy the life with positive attitude and behavior. </w:t>
      </w:r>
    </w:p>
    <w:p w:rsidR="00BD42EF" w:rsidRDefault="009D229B" w:rsidP="009D229B">
      <w:pPr>
        <w:spacing w:after="240"/>
        <w:jc w:val="both"/>
        <w:rPr>
          <w:rFonts w:ascii="Arial" w:hAnsi="Arial" w:cs="Arial"/>
        </w:rPr>
      </w:pPr>
      <w:r w:rsidRPr="009D229B">
        <w:rPr>
          <w:rFonts w:ascii="Arial" w:hAnsi="Arial" w:cs="Arial"/>
        </w:rPr>
        <w:t xml:space="preserve">In brief, the study found that Bar-on </w:t>
      </w:r>
      <w:r w:rsidR="00BD42EF">
        <w:rPr>
          <w:rFonts w:ascii="Arial" w:hAnsi="Arial" w:cs="Arial"/>
        </w:rPr>
        <w:t>model the Bar-on model allowed a leader to manage and understand his or her own emotion by employing five important skills and abilities such as intrapersonal and interpersonal skills, adaptability of unexpected situation, and competences of stress management.</w:t>
      </w:r>
    </w:p>
    <w:p w:rsidR="009D229B" w:rsidRPr="009D229B" w:rsidRDefault="00AD6987" w:rsidP="009D229B">
      <w:pPr>
        <w:pStyle w:val="Heading2"/>
      </w:pPr>
      <w:bookmarkStart w:id="11" w:name="_Toc18184347"/>
      <w:r>
        <w:t>Summary</w:t>
      </w:r>
      <w:bookmarkEnd w:id="11"/>
    </w:p>
    <w:p w:rsidR="00F37F1C" w:rsidRDefault="009D229B" w:rsidP="009D229B">
      <w:pPr>
        <w:spacing w:after="240"/>
        <w:jc w:val="both"/>
        <w:rPr>
          <w:rFonts w:ascii="Arial" w:hAnsi="Arial" w:cs="Arial"/>
        </w:rPr>
      </w:pPr>
      <w:r w:rsidRPr="009D229B">
        <w:rPr>
          <w:rFonts w:ascii="Arial" w:hAnsi="Arial" w:cs="Arial"/>
        </w:rPr>
        <w:t xml:space="preserve">Goleman’s framework of emotional intelligent allowed an individual or leader to manage his/her won emotion and other emotion and develop strong workplace relationship by </w:t>
      </w:r>
      <w:r w:rsidR="00F37F1C">
        <w:rPr>
          <w:rFonts w:ascii="Arial" w:hAnsi="Arial" w:cs="Arial"/>
        </w:rPr>
        <w:t xml:space="preserve">increasing the four important dimensions of the model. Further, it was found that the ability based model enabled an individual to successfully understand and manage </w:t>
      </w:r>
      <w:r w:rsidR="0032771E">
        <w:rPr>
          <w:rFonts w:ascii="Arial" w:hAnsi="Arial" w:cs="Arial"/>
        </w:rPr>
        <w:t xml:space="preserve">the emotion of his/her and others. </w:t>
      </w:r>
      <w:r w:rsidR="00BD42EF">
        <w:rPr>
          <w:rFonts w:ascii="Arial" w:hAnsi="Arial" w:cs="Arial"/>
        </w:rPr>
        <w:t xml:space="preserve">Furthermore, the Bar-on model allowed a leader to manage and understand his or her own emotion by employing five important skills and abilities such as intrapersonal and interpersonal skills, adaptability of unexpected situation, and competences of stress management. </w:t>
      </w:r>
    </w:p>
    <w:p w:rsidR="00874B57" w:rsidRPr="009A1345" w:rsidRDefault="00874B57" w:rsidP="009A1345">
      <w:pPr>
        <w:spacing w:after="240"/>
        <w:jc w:val="both"/>
        <w:rPr>
          <w:rFonts w:ascii="Arial" w:hAnsi="Arial" w:cs="Arial"/>
        </w:rPr>
      </w:pPr>
    </w:p>
    <w:p w:rsidR="00E26E83" w:rsidRPr="009A1345" w:rsidRDefault="00E26E83" w:rsidP="009A1345">
      <w:pPr>
        <w:spacing w:after="240"/>
        <w:jc w:val="both"/>
        <w:rPr>
          <w:rFonts w:ascii="Arial" w:hAnsi="Arial" w:cs="Arial"/>
        </w:rPr>
      </w:pPr>
      <w:r w:rsidRPr="009A1345">
        <w:rPr>
          <w:rFonts w:ascii="Arial" w:hAnsi="Arial" w:cs="Arial"/>
        </w:rPr>
        <w:br w:type="page"/>
      </w:r>
    </w:p>
    <w:p w:rsidR="00E26E83" w:rsidRPr="009A1345" w:rsidRDefault="00E26E83" w:rsidP="009A1345">
      <w:pPr>
        <w:pStyle w:val="Heading1"/>
      </w:pPr>
      <w:bookmarkStart w:id="12" w:name="_Toc18184348"/>
      <w:r w:rsidRPr="009A1345">
        <w:t>Task 3</w:t>
      </w:r>
      <w:bookmarkEnd w:id="12"/>
    </w:p>
    <w:p w:rsidR="00D30E78" w:rsidRPr="009A1345" w:rsidRDefault="00C41F77" w:rsidP="009A1345">
      <w:pPr>
        <w:pStyle w:val="Heading2"/>
      </w:pPr>
      <w:bookmarkStart w:id="13" w:name="_Toc18184349"/>
      <w:r w:rsidRPr="009A1345">
        <w:t>Emotional intelligence and</w:t>
      </w:r>
      <w:r w:rsidR="00D30E78" w:rsidRPr="009A1345">
        <w:t xml:space="preserve"> its importance at Dallas Chicken</w:t>
      </w:r>
      <w:bookmarkEnd w:id="13"/>
      <w:r w:rsidR="00D30E78" w:rsidRPr="009A1345">
        <w:t xml:space="preserve"> </w:t>
      </w:r>
    </w:p>
    <w:p w:rsidR="00D30E78" w:rsidRPr="009A1345" w:rsidRDefault="00D30E78" w:rsidP="009A1345">
      <w:pPr>
        <w:spacing w:after="240"/>
        <w:jc w:val="both"/>
        <w:rPr>
          <w:rFonts w:ascii="Arial" w:hAnsi="Arial" w:cs="Arial"/>
        </w:rPr>
      </w:pPr>
      <w:r w:rsidRPr="009A1345">
        <w:rPr>
          <w:rFonts w:ascii="Arial" w:hAnsi="Arial" w:cs="Arial"/>
        </w:rPr>
        <w:t>As mentioned earlier</w:t>
      </w:r>
      <w:r w:rsidR="008926FB">
        <w:rPr>
          <w:rFonts w:ascii="Arial" w:hAnsi="Arial" w:cs="Arial"/>
        </w:rPr>
        <w:t>,</w:t>
      </w:r>
      <w:r w:rsidR="008926FB" w:rsidRPr="008926FB">
        <w:rPr>
          <w:rFonts w:ascii="Arial" w:hAnsi="Arial" w:cs="Arial"/>
        </w:rPr>
        <w:t xml:space="preserve"> </w:t>
      </w:r>
      <w:r w:rsidR="008926FB">
        <w:rPr>
          <w:rFonts w:ascii="Arial" w:hAnsi="Arial" w:cs="Arial"/>
        </w:rPr>
        <w:t>EI can be defined as the intrapersonal power or capability of an employee to manage the own emotion and the emotion of his/her subordinates with an aim to optimize certain benefits or objective.</w:t>
      </w:r>
      <w:r w:rsidR="00377C35">
        <w:rPr>
          <w:rFonts w:ascii="Arial" w:hAnsi="Arial" w:cs="Arial"/>
        </w:rPr>
        <w:t xml:space="preserve"> Alternatively</w:t>
      </w:r>
      <w:r w:rsidR="00DF02F2" w:rsidRPr="009A1345">
        <w:rPr>
          <w:rFonts w:ascii="Arial" w:hAnsi="Arial" w:cs="Arial"/>
        </w:rPr>
        <w:t>, emotional intelligence is a scientific process of utilizing own abilities or competencies to respond to various situation</w:t>
      </w:r>
      <w:r w:rsidR="0028715A" w:rsidRPr="009A1345">
        <w:rPr>
          <w:rFonts w:ascii="Arial" w:hAnsi="Arial" w:cs="Arial"/>
        </w:rPr>
        <w:t xml:space="preserve"> (Duggal, 2019)</w:t>
      </w:r>
      <w:r w:rsidR="00DF02F2" w:rsidRPr="009A1345">
        <w:rPr>
          <w:rFonts w:ascii="Arial" w:hAnsi="Arial" w:cs="Arial"/>
        </w:rPr>
        <w:t xml:space="preserve">. For example; the emotional intelligence of the CEO of Dallas chicken contributes to resolve various workplace problems, such as customer compliant, employee conflict, poor sales performance, external hazards, and so on. </w:t>
      </w:r>
    </w:p>
    <w:p w:rsidR="00DF02F2" w:rsidRPr="009A1345" w:rsidRDefault="00DF02F2" w:rsidP="009A1345">
      <w:pPr>
        <w:spacing w:after="240"/>
        <w:jc w:val="both"/>
        <w:rPr>
          <w:rFonts w:ascii="Arial" w:hAnsi="Arial" w:cs="Arial"/>
        </w:rPr>
      </w:pPr>
      <w:r w:rsidRPr="009A1345">
        <w:rPr>
          <w:rFonts w:ascii="Arial" w:hAnsi="Arial" w:cs="Arial"/>
        </w:rPr>
        <w:t xml:space="preserve">According to the emotional intelligent framework of Goldman (2005), emotional intelligence is the outcome of managing proper relationship </w:t>
      </w:r>
      <w:r w:rsidR="00377C35">
        <w:rPr>
          <w:rFonts w:ascii="Arial" w:hAnsi="Arial" w:cs="Arial"/>
        </w:rPr>
        <w:t>among the key dimensions, including “</w:t>
      </w:r>
      <w:r w:rsidR="00377C35" w:rsidRPr="00377C35">
        <w:rPr>
          <w:rFonts w:ascii="Arial" w:hAnsi="Arial" w:cs="Arial"/>
          <w:i/>
        </w:rPr>
        <w:t>self-awareness, self-management, social awareness, and relationship management</w:t>
      </w:r>
      <w:r w:rsidR="00377C35">
        <w:rPr>
          <w:rFonts w:ascii="Arial" w:hAnsi="Arial" w:cs="Arial"/>
        </w:rPr>
        <w:t xml:space="preserve">”. On the other hand, </w:t>
      </w:r>
      <w:r w:rsidR="0028715A" w:rsidRPr="009A1345">
        <w:rPr>
          <w:rFonts w:ascii="Arial" w:hAnsi="Arial" w:cs="Arial"/>
        </w:rPr>
        <w:t>Goleman (2006)</w:t>
      </w:r>
      <w:r w:rsidRPr="009A1345">
        <w:rPr>
          <w:rFonts w:ascii="Arial" w:hAnsi="Arial" w:cs="Arial"/>
        </w:rPr>
        <w:t xml:space="preserve"> claimed </w:t>
      </w:r>
      <w:r w:rsidR="00377C35">
        <w:rPr>
          <w:rFonts w:ascii="Arial" w:hAnsi="Arial" w:cs="Arial"/>
        </w:rPr>
        <w:t>that emotional intelligent cannot defined by a single dimension of characteristic. Rather</w:t>
      </w:r>
      <w:r w:rsidRPr="009A1345">
        <w:rPr>
          <w:rFonts w:ascii="Arial" w:hAnsi="Arial" w:cs="Arial"/>
        </w:rPr>
        <w:t xml:space="preserve">, it is a set of different competencies. This assumption is supported by the McClelland’s emotional intelligent framework. For example; the link between conscientiousness and adaptability allows an individual to be flexible in resolving problem. </w:t>
      </w:r>
    </w:p>
    <w:p w:rsidR="00DF02F2" w:rsidRPr="009A1345" w:rsidRDefault="00377C35" w:rsidP="009A1345">
      <w:pPr>
        <w:spacing w:after="240"/>
        <w:jc w:val="both"/>
        <w:rPr>
          <w:rFonts w:ascii="Arial" w:hAnsi="Arial" w:cs="Arial"/>
        </w:rPr>
      </w:pPr>
      <w:r>
        <w:rPr>
          <w:rFonts w:ascii="Arial" w:hAnsi="Arial" w:cs="Arial"/>
        </w:rPr>
        <w:t xml:space="preserve">According to </w:t>
      </w:r>
      <w:r w:rsidR="0028715A" w:rsidRPr="009A1345">
        <w:rPr>
          <w:rFonts w:ascii="Arial" w:hAnsi="Arial" w:cs="Arial"/>
        </w:rPr>
        <w:t>Florida Tech (2019)</w:t>
      </w:r>
      <w:r w:rsidR="00DF02F2" w:rsidRPr="009A1345">
        <w:rPr>
          <w:rFonts w:ascii="Arial" w:hAnsi="Arial" w:cs="Arial"/>
        </w:rPr>
        <w:t xml:space="preserve"> </w:t>
      </w:r>
      <w:r>
        <w:rPr>
          <w:rFonts w:ascii="Arial" w:hAnsi="Arial" w:cs="Arial"/>
        </w:rPr>
        <w:t xml:space="preserve">the competence of emotional intelligent of a leader allows to know the </w:t>
      </w:r>
      <w:r w:rsidR="00DF02F2" w:rsidRPr="009A1345">
        <w:rPr>
          <w:rFonts w:ascii="Arial" w:hAnsi="Arial" w:cs="Arial"/>
        </w:rPr>
        <w:t>people with diverse background and culture may have separate emotion. Thus, they are required to respect to other’s emotion. This belief enables to increase workplace collaboration, facilitate mutual trust, and gain respect from others. Research found that emotional intelligence improves the soft skills of an individual employee, including decision making, interpersonal, intrapersonal, team working, motivation, problem solving, conflict management, leadership, management, and others skill. This leads to maximize the organizational performan</w:t>
      </w:r>
      <w:r w:rsidR="0028715A" w:rsidRPr="009A1345">
        <w:rPr>
          <w:rFonts w:ascii="Arial" w:hAnsi="Arial" w:cs="Arial"/>
        </w:rPr>
        <w:t>ce and workplace productivity (Duggal, 2019</w:t>
      </w:r>
      <w:r w:rsidR="00DF02F2" w:rsidRPr="009A1345">
        <w:rPr>
          <w:rFonts w:ascii="Arial" w:hAnsi="Arial" w:cs="Arial"/>
        </w:rPr>
        <w:t xml:space="preserve">). </w:t>
      </w:r>
    </w:p>
    <w:p w:rsidR="002E7765" w:rsidRDefault="0028715A" w:rsidP="009A1345">
      <w:pPr>
        <w:spacing w:after="240"/>
        <w:jc w:val="both"/>
        <w:rPr>
          <w:rFonts w:ascii="Arial" w:hAnsi="Arial" w:cs="Arial"/>
        </w:rPr>
      </w:pPr>
      <w:r w:rsidRPr="009A1345">
        <w:rPr>
          <w:rFonts w:ascii="Arial" w:hAnsi="Arial" w:cs="Arial"/>
        </w:rPr>
        <w:t>According to Michael (2018)</w:t>
      </w:r>
      <w:r w:rsidR="00DF02F2" w:rsidRPr="009A1345">
        <w:rPr>
          <w:rFonts w:ascii="Arial" w:hAnsi="Arial" w:cs="Arial"/>
        </w:rPr>
        <w:t xml:space="preserve">, poor emotional intelligent employees have poor ability to balance between work and personal life. This creates work stress in the mind of an individual employee. Therefore, emotional intelligent plays a crucial role to manage work </w:t>
      </w:r>
      <w:r w:rsidR="00377C35">
        <w:rPr>
          <w:rFonts w:ascii="Arial" w:hAnsi="Arial" w:cs="Arial"/>
        </w:rPr>
        <w:t xml:space="preserve">stress. For evidence, </w:t>
      </w:r>
      <w:r w:rsidR="007A6E58">
        <w:rPr>
          <w:rFonts w:ascii="Arial" w:hAnsi="Arial" w:cs="Arial"/>
        </w:rPr>
        <w:t xml:space="preserve">the executive </w:t>
      </w:r>
      <w:r w:rsidR="00106BF8">
        <w:rPr>
          <w:rFonts w:ascii="Arial" w:hAnsi="Arial" w:cs="Arial"/>
        </w:rPr>
        <w:t>committees of “</w:t>
      </w:r>
      <w:r w:rsidR="00106BF8" w:rsidRPr="00106BF8">
        <w:rPr>
          <w:rFonts w:ascii="Arial" w:hAnsi="Arial" w:cs="Arial"/>
          <w:i/>
        </w:rPr>
        <w:t>Dallas Chicken</w:t>
      </w:r>
      <w:r w:rsidR="00106BF8">
        <w:rPr>
          <w:rFonts w:ascii="Arial" w:hAnsi="Arial" w:cs="Arial"/>
        </w:rPr>
        <w:t>” support the management</w:t>
      </w:r>
      <w:r w:rsidR="002E7765">
        <w:rPr>
          <w:rFonts w:ascii="Arial" w:hAnsi="Arial" w:cs="Arial"/>
        </w:rPr>
        <w:t xml:space="preserve"> board</w:t>
      </w:r>
      <w:r w:rsidR="00106BF8">
        <w:rPr>
          <w:rFonts w:ascii="Arial" w:hAnsi="Arial" w:cs="Arial"/>
        </w:rPr>
        <w:t xml:space="preserve"> to take important decision. </w:t>
      </w:r>
      <w:r w:rsidR="00DF02F2" w:rsidRPr="009A1345">
        <w:rPr>
          <w:rFonts w:ascii="Arial" w:hAnsi="Arial" w:cs="Arial"/>
        </w:rPr>
        <w:t xml:space="preserve">The board has adopted strong remuneration and performance management policy to improve the skill and competence of executives, including succession planning (Dallas Chicken, 2019). </w:t>
      </w:r>
      <w:r w:rsidR="002E7765">
        <w:rPr>
          <w:rFonts w:ascii="Arial" w:hAnsi="Arial" w:cs="Arial"/>
        </w:rPr>
        <w:t xml:space="preserve"> </w:t>
      </w:r>
    </w:p>
    <w:p w:rsidR="009E03C4" w:rsidRPr="009A1345" w:rsidRDefault="009E03C4" w:rsidP="009A1345">
      <w:pPr>
        <w:spacing w:after="240"/>
        <w:jc w:val="both"/>
        <w:rPr>
          <w:rFonts w:ascii="Arial" w:hAnsi="Arial" w:cs="Arial"/>
        </w:rPr>
      </w:pPr>
      <w:r w:rsidRPr="009A1345">
        <w:rPr>
          <w:rFonts w:ascii="Arial" w:hAnsi="Arial" w:cs="Arial"/>
        </w:rPr>
        <w:t xml:space="preserve">To sum up, emotional intelligence has a significant role in strengthening the workplace relationship, such as the relationship between board and executive committees, and the relationship between business strategy and functional departments. Emotional intelligence, further, contributes to create an effective management system, which leads to gain competitive advantage. </w:t>
      </w:r>
    </w:p>
    <w:p w:rsidR="00C41F77" w:rsidRPr="009A1345" w:rsidRDefault="00C41F77" w:rsidP="009A1345">
      <w:pPr>
        <w:pStyle w:val="Heading2"/>
      </w:pPr>
      <w:r w:rsidRPr="009A1345">
        <w:t xml:space="preserve"> </w:t>
      </w:r>
      <w:bookmarkStart w:id="14" w:name="_Toc18184350"/>
      <w:r w:rsidR="00D30E78" w:rsidRPr="009A1345">
        <w:t>M</w:t>
      </w:r>
      <w:r w:rsidRPr="009A1345">
        <w:t xml:space="preserve">indfulness </w:t>
      </w:r>
      <w:r w:rsidR="00D30E78" w:rsidRPr="009A1345">
        <w:t>and its importance at Dallas Chechen</w:t>
      </w:r>
      <w:bookmarkEnd w:id="14"/>
      <w:r w:rsidR="00D30E78" w:rsidRPr="009A1345">
        <w:t xml:space="preserve"> </w:t>
      </w:r>
    </w:p>
    <w:p w:rsidR="00C41F77" w:rsidRPr="009A1345" w:rsidRDefault="00C41F77" w:rsidP="009A1345">
      <w:pPr>
        <w:spacing w:after="240"/>
        <w:jc w:val="both"/>
        <w:rPr>
          <w:rFonts w:ascii="Arial" w:hAnsi="Arial" w:cs="Arial"/>
        </w:rPr>
      </w:pPr>
      <w:r w:rsidRPr="009A1345">
        <w:rPr>
          <w:rFonts w:ascii="Arial" w:hAnsi="Arial" w:cs="Arial"/>
        </w:rPr>
        <w:t>In contemporary academic literature, there are numerous definitions of mindfulness.</w:t>
      </w:r>
      <w:r w:rsidR="0028715A" w:rsidRPr="009A1345">
        <w:rPr>
          <w:rFonts w:ascii="Arial" w:hAnsi="Arial" w:cs="Arial"/>
        </w:rPr>
        <w:t xml:space="preserve"> For example; Thomas et al., (2017)</w:t>
      </w:r>
      <w:r w:rsidRPr="009A1345">
        <w:rPr>
          <w:rFonts w:ascii="Arial" w:hAnsi="Arial" w:cs="Arial"/>
        </w:rPr>
        <w:t xml:space="preserve"> define mindfulness as an approach to keeping a close eye on a particular issue in terms of accomplishing spec</w:t>
      </w:r>
      <w:r w:rsidR="0028715A" w:rsidRPr="009A1345">
        <w:rPr>
          <w:rFonts w:ascii="Arial" w:hAnsi="Arial" w:cs="Arial"/>
        </w:rPr>
        <w:t>ific goals. Alternatively, Serrat (2017)</w:t>
      </w:r>
      <w:r w:rsidRPr="009A1345">
        <w:rPr>
          <w:rFonts w:ascii="Arial" w:hAnsi="Arial" w:cs="Arial"/>
        </w:rPr>
        <w:t xml:space="preserve"> explained that mindfulness is an approach to processing own knowledge, abilities, competences, and intuition by taking control over own mind and body.</w:t>
      </w:r>
      <w:r w:rsidR="00895719">
        <w:rPr>
          <w:rFonts w:ascii="Arial" w:hAnsi="Arial" w:cs="Arial"/>
        </w:rPr>
        <w:t xml:space="preserve"> For instance; the vision of the “</w:t>
      </w:r>
      <w:r w:rsidR="00895719" w:rsidRPr="00895719">
        <w:rPr>
          <w:rFonts w:ascii="Arial" w:hAnsi="Arial" w:cs="Arial"/>
          <w:i/>
        </w:rPr>
        <w:t>Dallas Chicken</w:t>
      </w:r>
      <w:r w:rsidR="00895719">
        <w:rPr>
          <w:rFonts w:ascii="Arial" w:hAnsi="Arial" w:cs="Arial"/>
        </w:rPr>
        <w:t xml:space="preserve">” is to become the leading restaurant chain in the UK, and therefore, the CEO of the firm is required to apply his </w:t>
      </w:r>
      <w:r w:rsidR="00D30E78" w:rsidRPr="009A1345">
        <w:rPr>
          <w:rFonts w:ascii="Arial" w:hAnsi="Arial" w:cs="Arial"/>
        </w:rPr>
        <w:t>knowledge, abilities and attributes</w:t>
      </w:r>
      <w:r w:rsidR="00895719">
        <w:rPr>
          <w:rFonts w:ascii="Arial" w:hAnsi="Arial" w:cs="Arial"/>
        </w:rPr>
        <w:t xml:space="preserve"> in a conscientiousness manner with an aim to achieve the organizational vision. </w:t>
      </w:r>
    </w:p>
    <w:p w:rsidR="00D30E78" w:rsidRPr="009A1345" w:rsidRDefault="00D30E78" w:rsidP="009A1345">
      <w:pPr>
        <w:spacing w:after="240"/>
        <w:jc w:val="both"/>
        <w:rPr>
          <w:rFonts w:ascii="Arial" w:hAnsi="Arial" w:cs="Arial"/>
        </w:rPr>
      </w:pPr>
      <w:r w:rsidRPr="009A1345">
        <w:rPr>
          <w:rFonts w:ascii="Arial" w:hAnsi="Arial" w:cs="Arial"/>
        </w:rPr>
        <w:t xml:space="preserve">According </w:t>
      </w:r>
      <w:r w:rsidR="009A1345" w:rsidRPr="009A1345">
        <w:rPr>
          <w:rFonts w:ascii="Arial" w:hAnsi="Arial" w:cs="Arial"/>
        </w:rPr>
        <w:t>to Firestone (2019)</w:t>
      </w:r>
      <w:r w:rsidRPr="009A1345">
        <w:rPr>
          <w:rFonts w:ascii="Arial" w:hAnsi="Arial" w:cs="Arial"/>
        </w:rPr>
        <w:t>, the concept ‘mindfulness’ is directly associated with the brain function, more especially the immune system of an individual. There is a significant impact of mindfulness on changing the physical structure of an individual. Research found that mindfulness contributes to strengthen the working memory of an individual. This leads to strengthen knowledge management skill, information management skill, decision making, and problem solving skills. For example; the mindfulness of the restaurant manager of Dallas chicken allows to keep pace on predetermined organizational objectives, such as improving KPIs, employee engagement, organizational commitment, and job satisfaction</w:t>
      </w:r>
      <w:r w:rsidR="0028715A" w:rsidRPr="009A1345">
        <w:rPr>
          <w:rFonts w:ascii="Arial" w:hAnsi="Arial" w:cs="Arial"/>
        </w:rPr>
        <w:t xml:space="preserve"> (Smart Mind, 2019)</w:t>
      </w:r>
      <w:r w:rsidRPr="009A1345">
        <w:rPr>
          <w:rFonts w:ascii="Arial" w:hAnsi="Arial" w:cs="Arial"/>
        </w:rPr>
        <w:t>.</w:t>
      </w:r>
    </w:p>
    <w:p w:rsidR="00D30E78" w:rsidRPr="009A1345" w:rsidRDefault="00D30E78" w:rsidP="009A1345">
      <w:pPr>
        <w:spacing w:after="240"/>
        <w:jc w:val="both"/>
        <w:rPr>
          <w:rFonts w:ascii="Arial" w:hAnsi="Arial" w:cs="Arial"/>
        </w:rPr>
      </w:pPr>
      <w:r w:rsidRPr="009A1345">
        <w:rPr>
          <w:rFonts w:ascii="Arial" w:hAnsi="Arial" w:cs="Arial"/>
        </w:rPr>
        <w:t xml:space="preserve">In brief, mindfulness is a scientific process of utilizing own mind and body to attain specific objectives or goals. There is a close association between mindfulness and brain function, such as immune system. Mindfulness does not only improve the working memory of an individual, but also helps resolve workplace conflict, and make important decision. </w:t>
      </w:r>
    </w:p>
    <w:p w:rsidR="00E26E83" w:rsidRPr="009A1345" w:rsidRDefault="00AD6987" w:rsidP="009A1345">
      <w:pPr>
        <w:pStyle w:val="Heading2"/>
      </w:pPr>
      <w:bookmarkStart w:id="15" w:name="_Toc18184351"/>
      <w:r>
        <w:t>EI and Competitive advantage</w:t>
      </w:r>
      <w:bookmarkEnd w:id="15"/>
      <w:r>
        <w:t xml:space="preserve"> </w:t>
      </w:r>
    </w:p>
    <w:p w:rsidR="005A60A2" w:rsidRDefault="009E03C4" w:rsidP="009A1345">
      <w:pPr>
        <w:spacing w:after="240"/>
        <w:jc w:val="both"/>
        <w:rPr>
          <w:rFonts w:ascii="Arial" w:hAnsi="Arial" w:cs="Arial"/>
        </w:rPr>
      </w:pPr>
      <w:r w:rsidRPr="009A1345">
        <w:rPr>
          <w:rFonts w:ascii="Arial" w:hAnsi="Arial" w:cs="Arial"/>
        </w:rPr>
        <w:t>In the contemporary management literature, there are several models, and theories that</w:t>
      </w:r>
      <w:r w:rsidR="00EE0D76">
        <w:rPr>
          <w:rFonts w:ascii="Arial" w:hAnsi="Arial" w:cs="Arial"/>
        </w:rPr>
        <w:t xml:space="preserve"> demonstrate the contribution of developing emotional intelligent for achieving competitive advantage. </w:t>
      </w:r>
      <w:r w:rsidR="005A60A2">
        <w:rPr>
          <w:rFonts w:ascii="Arial" w:hAnsi="Arial" w:cs="Arial"/>
        </w:rPr>
        <w:t xml:space="preserve">For instance; the Goleman’s EI framework is most cited model that shows the approach of developing EI, which in turn facilitates to achieve competitive advantage. </w:t>
      </w:r>
    </w:p>
    <w:p w:rsidR="009E03C4" w:rsidRPr="009A1345" w:rsidRDefault="009E03C4" w:rsidP="009A1345">
      <w:pPr>
        <w:spacing w:after="240"/>
        <w:jc w:val="both"/>
        <w:rPr>
          <w:rFonts w:ascii="Arial" w:hAnsi="Arial" w:cs="Arial"/>
        </w:rPr>
      </w:pPr>
      <w:r w:rsidRPr="009A1345">
        <w:rPr>
          <w:rFonts w:ascii="Arial" w:hAnsi="Arial" w:cs="Arial"/>
        </w:rPr>
        <w:t>The model demonstrates that an individual is required to be aware of own emotion prior to managing other’s emotion. For example; an individual needs to identify own negative emotion, and stressors. Then, he/she is required to overcome negative emotion and stressors by applying several tools. In the workplace, coaching, mentoring, motivational program, medication, knowledge test, and development approaches are widely used to develop emotional intellig</w:t>
      </w:r>
      <w:r w:rsidR="009A1345" w:rsidRPr="009A1345">
        <w:rPr>
          <w:rFonts w:ascii="Arial" w:hAnsi="Arial" w:cs="Arial"/>
        </w:rPr>
        <w:t>ent skills of an employee (Thomas et al., 2017</w:t>
      </w:r>
      <w:r w:rsidRPr="009A1345">
        <w:rPr>
          <w:rFonts w:ascii="Arial" w:hAnsi="Arial" w:cs="Arial"/>
        </w:rPr>
        <w:t xml:space="preserve">). Self-aware employees are more likely to harness their full potentials. This contributes to gain competitive advantage. For example; at Dallas Chicken, the company provides time to time coaching and mentoring program in terms of developing employability skills of employee. This contributes to reduce staff turnover, and increase employee engagement. In the long term, it contributes to gain competitive advantage. </w:t>
      </w:r>
    </w:p>
    <w:p w:rsidR="005A60A2" w:rsidRDefault="009A1345" w:rsidP="009A1345">
      <w:pPr>
        <w:spacing w:after="240"/>
        <w:jc w:val="both"/>
        <w:rPr>
          <w:rFonts w:ascii="Arial" w:hAnsi="Arial" w:cs="Arial"/>
        </w:rPr>
      </w:pPr>
      <w:r w:rsidRPr="009A1345">
        <w:rPr>
          <w:rFonts w:ascii="Arial" w:hAnsi="Arial" w:cs="Arial"/>
        </w:rPr>
        <w:t>Serrat (2017)</w:t>
      </w:r>
      <w:r w:rsidR="009E03C4" w:rsidRPr="009A1345">
        <w:rPr>
          <w:rFonts w:ascii="Arial" w:hAnsi="Arial" w:cs="Arial"/>
        </w:rPr>
        <w:t xml:space="preserve"> claimed that the link between the social awareness and self-awareness contributes to manage workplace relationship </w:t>
      </w:r>
      <w:r w:rsidR="005A60A2">
        <w:rPr>
          <w:rFonts w:ascii="Arial" w:hAnsi="Arial" w:cs="Arial"/>
        </w:rPr>
        <w:t xml:space="preserve">properly. In contrast, self-awareness dimension plays a significant role in managing self </w:t>
      </w:r>
      <w:r w:rsidR="00B97A6F">
        <w:rPr>
          <w:rFonts w:ascii="Arial" w:hAnsi="Arial" w:cs="Arial"/>
        </w:rPr>
        <w:t>properly</w:t>
      </w:r>
      <w:r w:rsidR="005A60A2">
        <w:rPr>
          <w:rFonts w:ascii="Arial" w:hAnsi="Arial" w:cs="Arial"/>
        </w:rPr>
        <w:t xml:space="preserve">. </w:t>
      </w:r>
      <w:r w:rsidR="00B97A6F">
        <w:rPr>
          <w:rFonts w:ascii="Arial" w:hAnsi="Arial" w:cs="Arial"/>
        </w:rPr>
        <w:t xml:space="preserve">Therefore, the model </w:t>
      </w:r>
      <w:r w:rsidR="005E39D9">
        <w:rPr>
          <w:rFonts w:ascii="Arial" w:hAnsi="Arial" w:cs="Arial"/>
        </w:rPr>
        <w:t xml:space="preserve">shows the direct influence of developing emotional intelligent on organizational financial and non-financial functions and performance. </w:t>
      </w:r>
    </w:p>
    <w:p w:rsidR="00EB1B64" w:rsidRPr="009A1345" w:rsidRDefault="00EB1B64" w:rsidP="009A1345">
      <w:pPr>
        <w:spacing w:after="240"/>
        <w:jc w:val="both"/>
        <w:rPr>
          <w:rFonts w:ascii="Arial" w:hAnsi="Arial" w:cs="Arial"/>
        </w:rPr>
      </w:pPr>
      <w:r w:rsidRPr="009A1345">
        <w:rPr>
          <w:rFonts w:ascii="Arial" w:hAnsi="Arial" w:cs="Arial"/>
        </w:rPr>
        <w:t xml:space="preserve">Apart from this, the McClelland’s model of emotional intelligence shows that there is no single set of characteristics of emotional intelligence. Rather, organizations are required to create a different set of competences to practice emotional intelligence. Thus, organizations need to create alternative manifestations to harness emotional </w:t>
      </w:r>
      <w:r w:rsidR="009A1345" w:rsidRPr="009A1345">
        <w:rPr>
          <w:rFonts w:ascii="Arial" w:hAnsi="Arial" w:cs="Arial"/>
        </w:rPr>
        <w:t>intelligence (Duggal, 2019</w:t>
      </w:r>
      <w:r w:rsidRPr="009A1345">
        <w:rPr>
          <w:rFonts w:ascii="Arial" w:hAnsi="Arial" w:cs="Arial"/>
        </w:rPr>
        <w:t>).</w:t>
      </w:r>
    </w:p>
    <w:p w:rsidR="00EB1B64" w:rsidRPr="009A1345" w:rsidRDefault="00EB1B64" w:rsidP="009A1345">
      <w:pPr>
        <w:spacing w:after="240"/>
        <w:jc w:val="both"/>
        <w:rPr>
          <w:rFonts w:ascii="Arial" w:hAnsi="Arial" w:cs="Arial"/>
        </w:rPr>
      </w:pPr>
      <w:r w:rsidRPr="009A1345">
        <w:rPr>
          <w:rFonts w:ascii="Arial" w:hAnsi="Arial" w:cs="Arial"/>
        </w:rPr>
        <w:t xml:space="preserve">In the practical </w:t>
      </w:r>
      <w:r w:rsidR="00F45CBD">
        <w:rPr>
          <w:rFonts w:ascii="Arial" w:hAnsi="Arial" w:cs="Arial"/>
        </w:rPr>
        <w:t xml:space="preserve">context, organization can achieve competitive advantage through developing emotional intelligent power of its people or employees. For example; </w:t>
      </w:r>
      <w:r w:rsidRPr="009A1345">
        <w:rPr>
          <w:rFonts w:ascii="Arial" w:hAnsi="Arial" w:cs="Arial"/>
        </w:rPr>
        <w:t xml:space="preserve">people are key driving force of an organization. Thus, the development and improvement of an individual employees mean maximizing organizational benefits. For example; Dallas chicken provides numerous development program to improve and promote the emotional intelligence skills of their employees (Dallas Chicken, 2019). </w:t>
      </w:r>
    </w:p>
    <w:p w:rsidR="00EB1B64" w:rsidRDefault="00EB1B64" w:rsidP="009A1345">
      <w:pPr>
        <w:spacing w:after="240"/>
        <w:jc w:val="both"/>
        <w:rPr>
          <w:rFonts w:ascii="Arial" w:hAnsi="Arial" w:cs="Arial"/>
        </w:rPr>
      </w:pPr>
      <w:r w:rsidRPr="009A1345">
        <w:rPr>
          <w:rFonts w:ascii="Arial" w:hAnsi="Arial" w:cs="Arial"/>
        </w:rPr>
        <w:t xml:space="preserve">In the short run, developing emotional intelligence of an employee incur costs. For example; during coaching or mentoring, employees learn more than working. However, developing emotional intelligence improves and promotes the skills, abilities, and traits of an individual. This generates long term organizational benefits, such as increasing profits, cash, growth, and so on. Moreover, it helps increase the percentage of employee engagement, and staff retention. </w:t>
      </w:r>
    </w:p>
    <w:p w:rsidR="009A1345" w:rsidRDefault="00D10F79" w:rsidP="009A1345">
      <w:pPr>
        <w:spacing w:after="240"/>
        <w:jc w:val="both"/>
        <w:rPr>
          <w:rFonts w:ascii="Arial" w:hAnsi="Arial" w:cs="Arial"/>
        </w:rPr>
      </w:pPr>
      <w:r>
        <w:rPr>
          <w:rFonts w:ascii="Arial" w:hAnsi="Arial" w:cs="Arial"/>
        </w:rPr>
        <w:t xml:space="preserve">Further study by </w:t>
      </w:r>
      <w:r w:rsidRPr="009A1345">
        <w:rPr>
          <w:rFonts w:ascii="Arial" w:hAnsi="Arial" w:cs="Arial"/>
        </w:rPr>
        <w:t>Serrat (2017</w:t>
      </w:r>
      <w:r>
        <w:rPr>
          <w:rFonts w:ascii="Arial" w:hAnsi="Arial" w:cs="Arial"/>
        </w:rPr>
        <w:t xml:space="preserve">) showed that extensive leadership capability, communication skills, task allocation, delegation of power are the key outcomes of improving emotional intelligent of a leader or employee. For instance; </w:t>
      </w:r>
      <w:r w:rsidR="00A62A17">
        <w:rPr>
          <w:rFonts w:ascii="Arial" w:hAnsi="Arial" w:cs="Arial"/>
        </w:rPr>
        <w:t xml:space="preserve">the succession </w:t>
      </w:r>
      <w:r w:rsidR="00EB1B64" w:rsidRPr="009A1345">
        <w:rPr>
          <w:rFonts w:ascii="Arial" w:hAnsi="Arial" w:cs="Arial"/>
        </w:rPr>
        <w:t>planning program at Dallas Chicken contributed to develop emotional intelligence of future leader. During the succession planning, Dallas chicken undertakes several strategic actions, such as knowledge test, survey, role play, problem solving, planning notes and discussion (Dallas chicken, 2019). This indicates that developing emotional intelligence contrib</w:t>
      </w:r>
      <w:r w:rsidR="00A62A17">
        <w:rPr>
          <w:rFonts w:ascii="Arial" w:hAnsi="Arial" w:cs="Arial"/>
        </w:rPr>
        <w:t xml:space="preserve">utes to prepare future leaders who contribute to achieve competitive advantage for the firm. </w:t>
      </w:r>
    </w:p>
    <w:p w:rsidR="009A1345" w:rsidRDefault="009A1345">
      <w:pPr>
        <w:rPr>
          <w:rFonts w:ascii="Arial" w:hAnsi="Arial" w:cs="Arial"/>
        </w:rPr>
      </w:pPr>
      <w:r>
        <w:rPr>
          <w:rFonts w:ascii="Arial" w:hAnsi="Arial" w:cs="Arial"/>
        </w:rPr>
        <w:br w:type="page"/>
      </w:r>
    </w:p>
    <w:p w:rsidR="00EB1B64" w:rsidRPr="009A1345" w:rsidRDefault="00EB1B64" w:rsidP="009A1345">
      <w:pPr>
        <w:spacing w:after="240"/>
        <w:jc w:val="both"/>
        <w:rPr>
          <w:rFonts w:ascii="Arial" w:hAnsi="Arial" w:cs="Arial"/>
        </w:rPr>
      </w:pPr>
    </w:p>
    <w:p w:rsidR="00F2049E" w:rsidRPr="009A1345" w:rsidRDefault="00AD6987" w:rsidP="009A1345">
      <w:pPr>
        <w:pStyle w:val="Heading2"/>
      </w:pPr>
      <w:bookmarkStart w:id="16" w:name="_Toc18184352"/>
      <w:r>
        <w:t>Summary</w:t>
      </w:r>
      <w:bookmarkEnd w:id="16"/>
      <w:r>
        <w:t xml:space="preserve"> </w:t>
      </w:r>
    </w:p>
    <w:p w:rsidR="00F2049E" w:rsidRPr="009A1345" w:rsidRDefault="00C3249E" w:rsidP="009A1345">
      <w:pPr>
        <w:spacing w:after="240"/>
        <w:jc w:val="both"/>
        <w:rPr>
          <w:rFonts w:ascii="Arial" w:hAnsi="Arial" w:cs="Arial"/>
        </w:rPr>
      </w:pPr>
      <w:r>
        <w:rPr>
          <w:rFonts w:ascii="Arial" w:hAnsi="Arial" w:cs="Arial"/>
        </w:rPr>
        <w:t xml:space="preserve">To conclude, Emotional intelligent (EI) has played a vital role </w:t>
      </w:r>
      <w:r w:rsidR="00F2049E" w:rsidRPr="009A1345">
        <w:rPr>
          <w:rFonts w:ascii="Arial" w:hAnsi="Arial" w:cs="Arial"/>
        </w:rPr>
        <w:t>in strengthening the workplace relationship, such as the relationship between board and executive committees, and the relationship between business strategy and functional departments. Emotional intelligence, further, contributes to create an effective management system, which leads to gain competitive advantage. Mindfulness is a scientific process of utilizing own mind and body to attain specific objectives or goals. There is a close association between mindfulness and brain function, such as immune system. Mindfulness does not only improve the working memory of an individual, but also helps resolve workplace conflict, and make important decision. In the short run, developing emotional intelligence of an employee incur costs. For example; during coaching or mentoring, employees learn more than working. However, developing emotional intelligence improves and promotes the skills, abilities, and traits of an individual. This generates long term organizational benefits, such as increasing profits, cash, growth, and so on</w:t>
      </w:r>
      <w:r w:rsidR="009A1345" w:rsidRPr="009A1345">
        <w:rPr>
          <w:rFonts w:ascii="Arial" w:hAnsi="Arial" w:cs="Arial"/>
        </w:rPr>
        <w:t>.</w:t>
      </w:r>
    </w:p>
    <w:p w:rsidR="009A1345" w:rsidRPr="009A1345" w:rsidRDefault="009A1345" w:rsidP="009A1345">
      <w:pPr>
        <w:spacing w:after="240"/>
        <w:rPr>
          <w:rFonts w:ascii="Arial" w:hAnsi="Arial" w:cs="Arial"/>
        </w:rPr>
      </w:pPr>
      <w:r w:rsidRPr="009A1345">
        <w:rPr>
          <w:rFonts w:ascii="Arial" w:hAnsi="Arial" w:cs="Arial"/>
        </w:rPr>
        <w:br w:type="page"/>
      </w:r>
    </w:p>
    <w:p w:rsidR="009A1345" w:rsidRPr="009A1345" w:rsidRDefault="009A1345" w:rsidP="009A1345">
      <w:pPr>
        <w:pStyle w:val="Heading1"/>
      </w:pPr>
      <w:bookmarkStart w:id="17" w:name="_Toc18184353"/>
      <w:r w:rsidRPr="009A1345">
        <w:t>References</w:t>
      </w:r>
      <w:bookmarkEnd w:id="17"/>
      <w:r w:rsidRPr="009A1345">
        <w:t xml:space="preserve"> </w:t>
      </w:r>
    </w:p>
    <w:p w:rsidR="00581DCF" w:rsidRPr="00581DCF" w:rsidRDefault="00581DCF" w:rsidP="00581DCF">
      <w:pPr>
        <w:spacing w:after="240"/>
        <w:ind w:left="900" w:hanging="900"/>
        <w:jc w:val="both"/>
        <w:rPr>
          <w:rFonts w:ascii="Arial" w:hAnsi="Arial" w:cs="Arial"/>
        </w:rPr>
      </w:pPr>
      <w:r w:rsidRPr="00581DCF">
        <w:rPr>
          <w:rFonts w:ascii="Arial" w:hAnsi="Arial" w:cs="Arial"/>
        </w:rPr>
        <w:t>Bar-On, R. (2006). The Bar-On model of emotional-social intelligence (ESI). </w:t>
      </w:r>
      <w:r w:rsidRPr="00581DCF">
        <w:rPr>
          <w:rFonts w:ascii="Arial" w:hAnsi="Arial" w:cs="Arial"/>
          <w:i/>
          <w:iCs/>
        </w:rPr>
        <w:t>Psicothema</w:t>
      </w:r>
      <w:r w:rsidRPr="00581DCF">
        <w:rPr>
          <w:rFonts w:ascii="Arial" w:hAnsi="Arial" w:cs="Arial"/>
        </w:rPr>
        <w:t>, </w:t>
      </w:r>
      <w:r w:rsidRPr="00581DCF">
        <w:rPr>
          <w:rFonts w:ascii="Arial" w:hAnsi="Arial" w:cs="Arial"/>
          <w:i/>
          <w:iCs/>
        </w:rPr>
        <w:t>18</w:t>
      </w:r>
      <w:r w:rsidRPr="00581DCF">
        <w:rPr>
          <w:rFonts w:ascii="Arial" w:hAnsi="Arial" w:cs="Arial"/>
        </w:rPr>
        <w:t>, 13-25.</w:t>
      </w:r>
    </w:p>
    <w:p w:rsidR="00581DCF" w:rsidRPr="00581DCF" w:rsidRDefault="00581DCF" w:rsidP="00581DCF">
      <w:pPr>
        <w:spacing w:after="240"/>
        <w:ind w:left="900" w:hanging="900"/>
        <w:jc w:val="both"/>
        <w:rPr>
          <w:rFonts w:ascii="Arial" w:hAnsi="Arial" w:cs="Arial"/>
        </w:rPr>
      </w:pPr>
      <w:r w:rsidRPr="00581DCF">
        <w:rPr>
          <w:rFonts w:ascii="Arial" w:hAnsi="Arial" w:cs="Arial"/>
        </w:rPr>
        <w:t>Bar-On, R., Handley, R., &amp; Fund, S. (2006). The impact of emotional intelligence on performance. </w:t>
      </w:r>
      <w:r w:rsidRPr="00581DCF">
        <w:rPr>
          <w:rFonts w:ascii="Arial" w:hAnsi="Arial" w:cs="Arial"/>
          <w:i/>
          <w:iCs/>
        </w:rPr>
        <w:t>Linking emotional intelligence and performance at work: Current research evidence with individuals and groups</w:t>
      </w:r>
      <w:r w:rsidRPr="00581DCF">
        <w:rPr>
          <w:rFonts w:ascii="Arial" w:hAnsi="Arial" w:cs="Arial"/>
        </w:rPr>
        <w:t>, 3-19.</w:t>
      </w:r>
    </w:p>
    <w:p w:rsidR="00581DCF" w:rsidRPr="009A1345" w:rsidRDefault="00581DCF" w:rsidP="00581DCF">
      <w:pPr>
        <w:spacing w:after="240"/>
        <w:ind w:left="900" w:hanging="900"/>
        <w:jc w:val="both"/>
        <w:rPr>
          <w:rFonts w:ascii="Arial" w:hAnsi="Arial" w:cs="Arial"/>
        </w:rPr>
      </w:pPr>
      <w:r w:rsidRPr="009A1345">
        <w:rPr>
          <w:rFonts w:ascii="Arial" w:hAnsi="Arial" w:cs="Arial"/>
        </w:rPr>
        <w:t>Boyatzis, R. E., Goleman, D., &amp; Rhee, K. (2000). Clustering competence in emotional intelligence: Insights from the Emotional Competence Inventory (ECI). </w:t>
      </w:r>
      <w:r w:rsidRPr="009A1345">
        <w:rPr>
          <w:rFonts w:ascii="Arial" w:hAnsi="Arial" w:cs="Arial"/>
          <w:i/>
          <w:iCs/>
        </w:rPr>
        <w:t>Handbook of emotional intelligence</w:t>
      </w:r>
      <w:r w:rsidRPr="009A1345">
        <w:rPr>
          <w:rFonts w:ascii="Arial" w:hAnsi="Arial" w:cs="Arial"/>
        </w:rPr>
        <w:t>, </w:t>
      </w:r>
      <w:r w:rsidRPr="009A1345">
        <w:rPr>
          <w:rFonts w:ascii="Arial" w:hAnsi="Arial" w:cs="Arial"/>
          <w:i/>
          <w:iCs/>
        </w:rPr>
        <w:t>99</w:t>
      </w:r>
      <w:r w:rsidRPr="009A1345">
        <w:rPr>
          <w:rFonts w:ascii="Arial" w:hAnsi="Arial" w:cs="Arial"/>
        </w:rPr>
        <w:t>(6), 343-362.</w:t>
      </w:r>
    </w:p>
    <w:p w:rsidR="00581DCF" w:rsidRPr="009A1345" w:rsidRDefault="00581DCF" w:rsidP="00581DCF">
      <w:pPr>
        <w:spacing w:after="240"/>
        <w:ind w:left="900" w:hanging="900"/>
        <w:jc w:val="both"/>
        <w:rPr>
          <w:rFonts w:ascii="Arial" w:hAnsi="Arial" w:cs="Arial"/>
        </w:rPr>
      </w:pPr>
      <w:r w:rsidRPr="009A1345">
        <w:rPr>
          <w:rFonts w:ascii="Arial" w:hAnsi="Arial" w:cs="Arial"/>
        </w:rPr>
        <w:t>Carson, K. D., Carson, P. P., &amp; Birkenmeier, B. J. (2016). Measuring emotional intelligence: Development and validation of an instrument. </w:t>
      </w:r>
      <w:r w:rsidRPr="009A1345">
        <w:rPr>
          <w:rFonts w:ascii="Arial" w:hAnsi="Arial" w:cs="Arial"/>
          <w:i/>
          <w:iCs/>
        </w:rPr>
        <w:t>Journal of Behavioral and applied Management</w:t>
      </w:r>
      <w:r w:rsidRPr="009A1345">
        <w:rPr>
          <w:rFonts w:ascii="Arial" w:hAnsi="Arial" w:cs="Arial"/>
        </w:rPr>
        <w:t>, </w:t>
      </w:r>
      <w:r w:rsidRPr="009A1345">
        <w:rPr>
          <w:rFonts w:ascii="Arial" w:hAnsi="Arial" w:cs="Arial"/>
          <w:i/>
          <w:iCs/>
        </w:rPr>
        <w:t>2</w:t>
      </w:r>
      <w:r w:rsidRPr="009A1345">
        <w:rPr>
          <w:rFonts w:ascii="Arial" w:hAnsi="Arial" w:cs="Arial"/>
        </w:rPr>
        <w:t>(1), 810.</w:t>
      </w:r>
    </w:p>
    <w:p w:rsidR="00581DCF" w:rsidRPr="009A1345" w:rsidRDefault="00581DCF" w:rsidP="00581DCF">
      <w:pPr>
        <w:spacing w:after="240"/>
        <w:ind w:left="900" w:hanging="900"/>
        <w:jc w:val="both"/>
        <w:rPr>
          <w:rFonts w:ascii="Arial" w:hAnsi="Arial" w:cs="Arial"/>
        </w:rPr>
      </w:pPr>
      <w:r w:rsidRPr="009A1345">
        <w:rPr>
          <w:rFonts w:ascii="Arial" w:hAnsi="Arial" w:cs="Arial"/>
        </w:rPr>
        <w:t>Cherniss, C., &amp; Goleman, D. (2001). The emotionally intelligence workplace. </w:t>
      </w:r>
      <w:r w:rsidRPr="009A1345">
        <w:rPr>
          <w:rFonts w:ascii="Arial" w:hAnsi="Arial" w:cs="Arial"/>
          <w:i/>
          <w:iCs/>
        </w:rPr>
        <w:t>How to select for measure and improve emotional intelligence in individuals, groups and organizations san Francisco: Jossey-Bass</w:t>
      </w:r>
      <w:r w:rsidRPr="009A1345">
        <w:rPr>
          <w:rFonts w:ascii="Arial" w:hAnsi="Arial" w:cs="Arial"/>
        </w:rPr>
        <w:t>.</w:t>
      </w:r>
    </w:p>
    <w:p w:rsidR="00581DCF" w:rsidRPr="00581DCF" w:rsidRDefault="00581DCF" w:rsidP="00581DCF">
      <w:pPr>
        <w:spacing w:after="240"/>
        <w:ind w:left="900" w:hanging="900"/>
        <w:jc w:val="both"/>
        <w:rPr>
          <w:rFonts w:ascii="Arial" w:hAnsi="Arial" w:cs="Arial"/>
        </w:rPr>
      </w:pPr>
      <w:r w:rsidRPr="00581DCF">
        <w:rPr>
          <w:rFonts w:ascii="Arial" w:hAnsi="Arial" w:cs="Arial"/>
        </w:rPr>
        <w:t>Cherniss, C., &amp; Goleman, D. (2001). The emotionally intelligence workplace. </w:t>
      </w:r>
      <w:r w:rsidRPr="00581DCF">
        <w:rPr>
          <w:rFonts w:ascii="Arial" w:hAnsi="Arial" w:cs="Arial"/>
          <w:i/>
          <w:iCs/>
        </w:rPr>
        <w:t>How to select for measure and improve emotional intelligence in individuals, groups and organizations san Francisco: Jossey-Bass</w:t>
      </w:r>
      <w:r w:rsidRPr="00581DCF">
        <w:rPr>
          <w:rFonts w:ascii="Arial" w:hAnsi="Arial" w:cs="Arial"/>
        </w:rPr>
        <w:t>.</w:t>
      </w:r>
    </w:p>
    <w:p w:rsidR="00581DCF" w:rsidRPr="00581DCF" w:rsidRDefault="00581DCF" w:rsidP="00581DCF">
      <w:pPr>
        <w:spacing w:after="240"/>
        <w:ind w:left="900" w:hanging="900"/>
        <w:jc w:val="both"/>
        <w:rPr>
          <w:rFonts w:ascii="Arial" w:hAnsi="Arial" w:cs="Arial"/>
        </w:rPr>
      </w:pPr>
      <w:r w:rsidRPr="00581DCF">
        <w:rPr>
          <w:rFonts w:ascii="Arial" w:hAnsi="Arial" w:cs="Arial"/>
        </w:rPr>
        <w:t>Cote, S., &amp; Miners, C. T. (2006). Emotional intelligence, cognitive intelligence, and job performance. </w:t>
      </w:r>
      <w:r w:rsidRPr="00581DCF">
        <w:rPr>
          <w:rFonts w:ascii="Arial" w:hAnsi="Arial" w:cs="Arial"/>
          <w:i/>
          <w:iCs/>
        </w:rPr>
        <w:t>Administrative Science Quarterly</w:t>
      </w:r>
      <w:r w:rsidRPr="00581DCF">
        <w:rPr>
          <w:rFonts w:ascii="Arial" w:hAnsi="Arial" w:cs="Arial"/>
        </w:rPr>
        <w:t>, </w:t>
      </w:r>
      <w:r w:rsidRPr="00581DCF">
        <w:rPr>
          <w:rFonts w:ascii="Arial" w:hAnsi="Arial" w:cs="Arial"/>
          <w:i/>
          <w:iCs/>
        </w:rPr>
        <w:t>51</w:t>
      </w:r>
      <w:r w:rsidRPr="00581DCF">
        <w:rPr>
          <w:rFonts w:ascii="Arial" w:hAnsi="Arial" w:cs="Arial"/>
        </w:rPr>
        <w:t>(1), 1-28.</w:t>
      </w:r>
    </w:p>
    <w:p w:rsidR="00581DCF" w:rsidRPr="00581DCF" w:rsidRDefault="00581DCF" w:rsidP="00581DCF">
      <w:pPr>
        <w:spacing w:after="240"/>
        <w:ind w:left="900" w:hanging="900"/>
        <w:jc w:val="both"/>
        <w:rPr>
          <w:rFonts w:ascii="Arial" w:hAnsi="Arial" w:cs="Arial"/>
        </w:rPr>
      </w:pPr>
      <w:r w:rsidRPr="00581DCF">
        <w:rPr>
          <w:rFonts w:ascii="Arial" w:hAnsi="Arial" w:cs="Arial"/>
        </w:rPr>
        <w:t xml:space="preserve">Dallas Chicken. (2019). </w:t>
      </w:r>
      <w:r w:rsidRPr="00581DCF">
        <w:rPr>
          <w:rFonts w:ascii="Arial" w:hAnsi="Arial" w:cs="Arial"/>
          <w:i/>
        </w:rPr>
        <w:t>about us</w:t>
      </w:r>
      <w:r w:rsidRPr="00581DCF">
        <w:rPr>
          <w:rFonts w:ascii="Arial" w:hAnsi="Arial" w:cs="Arial"/>
        </w:rPr>
        <w:t xml:space="preserve">. [Online] Available at&gt; </w:t>
      </w:r>
      <w:hyperlink r:id="rId12" w:history="1">
        <w:r w:rsidRPr="00581DCF">
          <w:rPr>
            <w:rStyle w:val="Hyperlink"/>
            <w:rFonts w:ascii="Arial" w:hAnsi="Arial" w:cs="Arial"/>
          </w:rPr>
          <w:t>https://www.dallaschicken.co.uk/about/</w:t>
        </w:r>
      </w:hyperlink>
      <w:r w:rsidR="00B34883">
        <w:rPr>
          <w:rFonts w:ascii="Arial" w:hAnsi="Arial" w:cs="Arial"/>
        </w:rPr>
        <w:t xml:space="preserve"> [Accessed: 23</w:t>
      </w:r>
      <w:r w:rsidR="00B34883" w:rsidRPr="00B34883">
        <w:rPr>
          <w:rFonts w:ascii="Arial" w:hAnsi="Arial" w:cs="Arial"/>
          <w:vertAlign w:val="superscript"/>
        </w:rPr>
        <w:t>rd</w:t>
      </w:r>
      <w:r w:rsidR="00B34883">
        <w:rPr>
          <w:rFonts w:ascii="Arial" w:hAnsi="Arial" w:cs="Arial"/>
        </w:rPr>
        <w:t xml:space="preserve"> </w:t>
      </w:r>
      <w:r w:rsidRPr="00581DCF">
        <w:rPr>
          <w:rFonts w:ascii="Arial" w:hAnsi="Arial" w:cs="Arial"/>
        </w:rPr>
        <w:t xml:space="preserve"> July 2019]. </w:t>
      </w:r>
    </w:p>
    <w:p w:rsidR="00581DCF" w:rsidRPr="009A1345" w:rsidRDefault="00581DCF" w:rsidP="00581DCF">
      <w:pPr>
        <w:spacing w:after="240"/>
        <w:ind w:left="900" w:hanging="900"/>
        <w:jc w:val="both"/>
        <w:rPr>
          <w:rFonts w:ascii="Arial" w:hAnsi="Arial" w:cs="Arial"/>
        </w:rPr>
      </w:pPr>
      <w:r w:rsidRPr="009A1345">
        <w:rPr>
          <w:rFonts w:ascii="Arial" w:hAnsi="Arial" w:cs="Arial"/>
        </w:rPr>
        <w:t>Duggal, N., (2019</w:t>
      </w:r>
      <w:r w:rsidRPr="009A1345">
        <w:rPr>
          <w:rFonts w:ascii="Arial" w:hAnsi="Arial" w:cs="Arial"/>
          <w:i/>
        </w:rPr>
        <w:t>). Emotional Intelligence in the Workplace: Why You Need It, How to Get It</w:t>
      </w:r>
      <w:r w:rsidRPr="009A1345">
        <w:rPr>
          <w:rFonts w:ascii="Arial" w:hAnsi="Arial" w:cs="Arial"/>
        </w:rPr>
        <w:t>. [Online] Available at&gt;</w:t>
      </w:r>
      <w:hyperlink r:id="rId13" w:history="1">
        <w:r w:rsidRPr="009A1345">
          <w:rPr>
            <w:rStyle w:val="Hyperlink"/>
            <w:rFonts w:ascii="Arial" w:hAnsi="Arial" w:cs="Arial"/>
          </w:rPr>
          <w:t>https://www.simplilearn.com/emotional-intelligence-what-why-and-how-article</w:t>
        </w:r>
      </w:hyperlink>
      <w:r w:rsidR="00B34883">
        <w:rPr>
          <w:rFonts w:ascii="Arial" w:hAnsi="Arial" w:cs="Arial"/>
        </w:rPr>
        <w:t xml:space="preserve"> [Accessed: 24</w:t>
      </w:r>
      <w:r w:rsidRPr="009A1345">
        <w:rPr>
          <w:rFonts w:ascii="Arial" w:hAnsi="Arial" w:cs="Arial"/>
          <w:vertAlign w:val="superscript"/>
        </w:rPr>
        <w:t>th</w:t>
      </w:r>
      <w:r w:rsidR="00B34883">
        <w:rPr>
          <w:rFonts w:ascii="Arial" w:hAnsi="Arial" w:cs="Arial"/>
        </w:rPr>
        <w:t xml:space="preserve"> July </w:t>
      </w:r>
      <w:r w:rsidRPr="009A1345">
        <w:rPr>
          <w:rFonts w:ascii="Arial" w:hAnsi="Arial" w:cs="Arial"/>
        </w:rPr>
        <w:t>2019]</w:t>
      </w:r>
    </w:p>
    <w:p w:rsidR="00581DCF" w:rsidRDefault="00581DCF" w:rsidP="00581DCF">
      <w:pPr>
        <w:spacing w:after="240"/>
        <w:ind w:left="900" w:hanging="900"/>
        <w:jc w:val="both"/>
        <w:rPr>
          <w:rFonts w:ascii="Arial" w:hAnsi="Arial" w:cs="Arial"/>
        </w:rPr>
      </w:pPr>
      <w:r w:rsidRPr="009A1345">
        <w:rPr>
          <w:rFonts w:ascii="Arial" w:hAnsi="Arial" w:cs="Arial"/>
        </w:rPr>
        <w:t xml:space="preserve">Firestone. L., (2019). </w:t>
      </w:r>
      <w:r w:rsidRPr="009A1345">
        <w:rPr>
          <w:rFonts w:ascii="Arial" w:hAnsi="Arial" w:cs="Arial"/>
          <w:i/>
        </w:rPr>
        <w:t>Benefits of Mindfulness</w:t>
      </w:r>
      <w:r w:rsidRPr="009A1345">
        <w:rPr>
          <w:rFonts w:ascii="Arial" w:hAnsi="Arial" w:cs="Arial"/>
        </w:rPr>
        <w:t xml:space="preserve">. [Online] Available at&gt; </w:t>
      </w:r>
      <w:hyperlink r:id="rId14" w:history="1">
        <w:r w:rsidRPr="009A1345">
          <w:rPr>
            <w:rStyle w:val="Hyperlink"/>
            <w:rFonts w:ascii="Arial" w:hAnsi="Arial" w:cs="Arial"/>
          </w:rPr>
          <w:t>https://www.psychologytoday.com/us/blog/compassion-matters/201303/benefits-mindfulness</w:t>
        </w:r>
      </w:hyperlink>
      <w:r w:rsidR="00B34883">
        <w:rPr>
          <w:rFonts w:ascii="Arial" w:hAnsi="Arial" w:cs="Arial"/>
        </w:rPr>
        <w:t xml:space="preserve"> [Accessed: 24</w:t>
      </w:r>
      <w:r w:rsidRPr="009A1345">
        <w:rPr>
          <w:rFonts w:ascii="Arial" w:hAnsi="Arial" w:cs="Arial"/>
          <w:vertAlign w:val="superscript"/>
        </w:rPr>
        <w:t>th</w:t>
      </w:r>
      <w:r w:rsidRPr="009A1345">
        <w:rPr>
          <w:rFonts w:ascii="Arial" w:hAnsi="Arial" w:cs="Arial"/>
        </w:rPr>
        <w:t xml:space="preserve"> </w:t>
      </w:r>
      <w:r w:rsidR="00B34883">
        <w:rPr>
          <w:rFonts w:ascii="Arial" w:hAnsi="Arial" w:cs="Arial"/>
        </w:rPr>
        <w:t>July</w:t>
      </w:r>
      <w:r w:rsidRPr="009A1345">
        <w:rPr>
          <w:rFonts w:ascii="Arial" w:hAnsi="Arial" w:cs="Arial"/>
        </w:rPr>
        <w:t xml:space="preserve"> 2019] </w:t>
      </w:r>
    </w:p>
    <w:p w:rsidR="00581DCF" w:rsidRPr="009A1345" w:rsidRDefault="00581DCF" w:rsidP="00581DCF">
      <w:pPr>
        <w:spacing w:after="240"/>
        <w:ind w:left="900" w:hanging="900"/>
        <w:jc w:val="both"/>
        <w:rPr>
          <w:rFonts w:ascii="Arial" w:hAnsi="Arial" w:cs="Arial"/>
        </w:rPr>
      </w:pPr>
      <w:r w:rsidRPr="009A1345">
        <w:rPr>
          <w:rFonts w:ascii="Arial" w:hAnsi="Arial" w:cs="Arial"/>
        </w:rPr>
        <w:t>Florida Tech. (2019</w:t>
      </w:r>
      <w:r w:rsidRPr="009A1345">
        <w:rPr>
          <w:rFonts w:ascii="Arial" w:hAnsi="Arial" w:cs="Arial"/>
          <w:i/>
        </w:rPr>
        <w:t>). Emotional Intelligence and Its Importance in the Workplace</w:t>
      </w:r>
      <w:r w:rsidRPr="009A1345">
        <w:rPr>
          <w:rFonts w:ascii="Arial" w:hAnsi="Arial" w:cs="Arial"/>
        </w:rPr>
        <w:t xml:space="preserve"> [Online] Available at&gt;</w:t>
      </w:r>
      <w:hyperlink r:id="rId15" w:history="1">
        <w:r w:rsidRPr="009A1345">
          <w:rPr>
            <w:rStyle w:val="Hyperlink"/>
            <w:rFonts w:ascii="Arial" w:hAnsi="Arial" w:cs="Arial"/>
          </w:rPr>
          <w:t>https://www.floridatechonline.com/blog/psychology/emotional-intelligence-definition-with-video/</w:t>
        </w:r>
      </w:hyperlink>
      <w:r w:rsidR="00B34883">
        <w:rPr>
          <w:rFonts w:ascii="Arial" w:hAnsi="Arial" w:cs="Arial"/>
        </w:rPr>
        <w:t xml:space="preserve"> [Accessed: 24</w:t>
      </w:r>
      <w:r w:rsidRPr="009A1345">
        <w:rPr>
          <w:rFonts w:ascii="Arial" w:hAnsi="Arial" w:cs="Arial"/>
          <w:vertAlign w:val="superscript"/>
        </w:rPr>
        <w:t>th</w:t>
      </w:r>
      <w:r w:rsidR="00B34883">
        <w:rPr>
          <w:rFonts w:ascii="Arial" w:hAnsi="Arial" w:cs="Arial"/>
        </w:rPr>
        <w:t xml:space="preserve"> July</w:t>
      </w:r>
      <w:r w:rsidRPr="009A1345">
        <w:rPr>
          <w:rFonts w:ascii="Arial" w:hAnsi="Arial" w:cs="Arial"/>
        </w:rPr>
        <w:t xml:space="preserve"> 2019]</w:t>
      </w:r>
    </w:p>
    <w:p w:rsidR="00581DCF" w:rsidRPr="00581DCF" w:rsidRDefault="00581DCF" w:rsidP="00581DCF">
      <w:pPr>
        <w:spacing w:after="240"/>
        <w:ind w:left="900" w:hanging="900"/>
        <w:jc w:val="both"/>
        <w:rPr>
          <w:rFonts w:ascii="Arial" w:hAnsi="Arial" w:cs="Arial"/>
        </w:rPr>
      </w:pPr>
      <w:r w:rsidRPr="00581DCF">
        <w:rPr>
          <w:rFonts w:ascii="Arial" w:hAnsi="Arial" w:cs="Arial"/>
        </w:rPr>
        <w:t>Goleman, D. (2001). Emotional intelligence: Issues in paradigm building. </w:t>
      </w:r>
      <w:r w:rsidRPr="00581DCF">
        <w:rPr>
          <w:rFonts w:ascii="Arial" w:hAnsi="Arial" w:cs="Arial"/>
          <w:i/>
          <w:iCs/>
        </w:rPr>
        <w:t>The emotionally intelligent workplace</w:t>
      </w:r>
      <w:r w:rsidRPr="00581DCF">
        <w:rPr>
          <w:rFonts w:ascii="Arial" w:hAnsi="Arial" w:cs="Arial"/>
        </w:rPr>
        <w:t>, </w:t>
      </w:r>
      <w:r w:rsidRPr="00581DCF">
        <w:rPr>
          <w:rFonts w:ascii="Arial" w:hAnsi="Arial" w:cs="Arial"/>
          <w:i/>
          <w:iCs/>
        </w:rPr>
        <w:t>13</w:t>
      </w:r>
      <w:r w:rsidRPr="00581DCF">
        <w:rPr>
          <w:rFonts w:ascii="Arial" w:hAnsi="Arial" w:cs="Arial"/>
        </w:rPr>
        <w:t>, 26.</w:t>
      </w:r>
    </w:p>
    <w:p w:rsidR="00581DCF" w:rsidRPr="009A1345" w:rsidRDefault="00581DCF" w:rsidP="00581DCF">
      <w:pPr>
        <w:spacing w:after="240"/>
        <w:ind w:left="900" w:hanging="900"/>
        <w:jc w:val="both"/>
        <w:rPr>
          <w:rFonts w:ascii="Arial" w:hAnsi="Arial" w:cs="Arial"/>
        </w:rPr>
      </w:pPr>
      <w:r w:rsidRPr="009A1345">
        <w:rPr>
          <w:rFonts w:ascii="Arial" w:hAnsi="Arial" w:cs="Arial"/>
        </w:rPr>
        <w:t>Goleman, D. (2006). </w:t>
      </w:r>
      <w:r w:rsidRPr="009A1345">
        <w:rPr>
          <w:rFonts w:ascii="Arial" w:hAnsi="Arial" w:cs="Arial"/>
          <w:i/>
          <w:iCs/>
        </w:rPr>
        <w:t>Emotional intelligence</w:t>
      </w:r>
      <w:r w:rsidRPr="009A1345">
        <w:rPr>
          <w:rFonts w:ascii="Arial" w:hAnsi="Arial" w:cs="Arial"/>
        </w:rPr>
        <w:t>. Bantam.</w:t>
      </w:r>
    </w:p>
    <w:p w:rsidR="00581DCF" w:rsidRPr="00581DCF" w:rsidRDefault="00581DCF" w:rsidP="00581DCF">
      <w:pPr>
        <w:spacing w:after="240"/>
        <w:ind w:left="900" w:hanging="900"/>
        <w:jc w:val="both"/>
        <w:rPr>
          <w:rFonts w:ascii="Arial" w:hAnsi="Arial" w:cs="Arial"/>
        </w:rPr>
      </w:pPr>
      <w:r w:rsidRPr="00581DCF">
        <w:rPr>
          <w:rFonts w:ascii="Arial" w:hAnsi="Arial" w:cs="Arial"/>
        </w:rPr>
        <w:t>Mayer, D. R. C. J. D., &amp; Salovey, P. (2001). Emotional intelligence and emotional leadership. In </w:t>
      </w:r>
      <w:r w:rsidRPr="00581DCF">
        <w:rPr>
          <w:rFonts w:ascii="Arial" w:hAnsi="Arial" w:cs="Arial"/>
          <w:i/>
          <w:iCs/>
        </w:rPr>
        <w:t>Multiple intelligences and leadership</w:t>
      </w:r>
      <w:r w:rsidRPr="00581DCF">
        <w:rPr>
          <w:rFonts w:ascii="Arial" w:hAnsi="Arial" w:cs="Arial"/>
        </w:rPr>
        <w:t> (pp. 69-89). Psychology Press.</w:t>
      </w:r>
    </w:p>
    <w:p w:rsidR="00581DCF" w:rsidRDefault="00581DCF" w:rsidP="00581DCF">
      <w:pPr>
        <w:spacing w:after="240"/>
        <w:ind w:left="900" w:hanging="900"/>
        <w:jc w:val="both"/>
        <w:rPr>
          <w:rFonts w:ascii="Arial" w:hAnsi="Arial" w:cs="Arial"/>
        </w:rPr>
      </w:pPr>
      <w:r w:rsidRPr="00581DCF">
        <w:rPr>
          <w:rFonts w:ascii="Arial" w:hAnsi="Arial" w:cs="Arial"/>
        </w:rPr>
        <w:t>Mayer, J. D., Salovey, P., Caruso, D. R., &amp; Sternberg, R. J. (2000). Models of emotional intelligence. </w:t>
      </w:r>
      <w:r w:rsidRPr="00581DCF">
        <w:rPr>
          <w:rFonts w:ascii="Arial" w:hAnsi="Arial" w:cs="Arial"/>
          <w:i/>
          <w:iCs/>
        </w:rPr>
        <w:t>RJ Sternberg (ed.)</w:t>
      </w:r>
      <w:r w:rsidRPr="00581DCF">
        <w:rPr>
          <w:rFonts w:ascii="Arial" w:hAnsi="Arial" w:cs="Arial"/>
        </w:rPr>
        <w:t>.</w:t>
      </w:r>
    </w:p>
    <w:p w:rsidR="00581DCF" w:rsidRPr="009A1345" w:rsidRDefault="00581DCF" w:rsidP="00581DCF">
      <w:pPr>
        <w:spacing w:after="240"/>
        <w:ind w:left="900" w:hanging="900"/>
        <w:jc w:val="both"/>
        <w:rPr>
          <w:rFonts w:ascii="Arial" w:hAnsi="Arial" w:cs="Arial"/>
        </w:rPr>
      </w:pPr>
      <w:r w:rsidRPr="009A1345">
        <w:rPr>
          <w:rFonts w:ascii="Arial" w:hAnsi="Arial" w:cs="Arial"/>
        </w:rPr>
        <w:t xml:space="preserve">Michael. (2018). </w:t>
      </w:r>
      <w:r w:rsidRPr="009A1345">
        <w:rPr>
          <w:rFonts w:ascii="Arial" w:hAnsi="Arial" w:cs="Arial"/>
          <w:i/>
        </w:rPr>
        <w:t>The Importance of Emotional Intelligence in the Work</w:t>
      </w:r>
      <w:r w:rsidRPr="009A1345">
        <w:rPr>
          <w:rFonts w:ascii="Arial" w:hAnsi="Arial" w:cs="Arial"/>
        </w:rPr>
        <w:t xml:space="preserve"> Place [Online] Available at&gt; </w:t>
      </w:r>
      <w:hyperlink r:id="rId16" w:history="1">
        <w:r w:rsidRPr="009A1345">
          <w:rPr>
            <w:rStyle w:val="Hyperlink"/>
            <w:rFonts w:ascii="Arial" w:hAnsi="Arial" w:cs="Arial"/>
          </w:rPr>
          <w:t>https://www.michaelpage.com/advice/management-advice/development-and-retention/importance-emotional-intelligence-work-place</w:t>
        </w:r>
      </w:hyperlink>
      <w:r w:rsidRPr="009A1345">
        <w:rPr>
          <w:rFonts w:ascii="Arial" w:hAnsi="Arial" w:cs="Arial"/>
        </w:rPr>
        <w:t xml:space="preserve"> [Accessed: 18</w:t>
      </w:r>
      <w:r w:rsidRPr="009A1345">
        <w:rPr>
          <w:rFonts w:ascii="Arial" w:hAnsi="Arial" w:cs="Arial"/>
          <w:vertAlign w:val="superscript"/>
        </w:rPr>
        <w:t>th</w:t>
      </w:r>
      <w:r w:rsidRPr="009A1345">
        <w:rPr>
          <w:rFonts w:ascii="Arial" w:hAnsi="Arial" w:cs="Arial"/>
        </w:rPr>
        <w:t xml:space="preserve"> </w:t>
      </w:r>
      <w:r w:rsidR="00B34883">
        <w:rPr>
          <w:rFonts w:ascii="Arial" w:hAnsi="Arial" w:cs="Arial"/>
        </w:rPr>
        <w:t>July</w:t>
      </w:r>
      <w:r w:rsidRPr="009A1345">
        <w:rPr>
          <w:rFonts w:ascii="Arial" w:hAnsi="Arial" w:cs="Arial"/>
        </w:rPr>
        <w:t xml:space="preserve"> 2019]</w:t>
      </w:r>
    </w:p>
    <w:p w:rsidR="00581DCF" w:rsidRPr="00581DCF" w:rsidRDefault="00581DCF" w:rsidP="00581DCF">
      <w:pPr>
        <w:spacing w:after="240"/>
        <w:ind w:left="900" w:hanging="900"/>
        <w:jc w:val="both"/>
        <w:rPr>
          <w:rFonts w:ascii="Arial" w:hAnsi="Arial" w:cs="Arial"/>
        </w:rPr>
      </w:pPr>
      <w:r w:rsidRPr="00581DCF">
        <w:rPr>
          <w:rFonts w:ascii="Arial" w:hAnsi="Arial" w:cs="Arial"/>
        </w:rPr>
        <w:t>Palmer, B. R., Gignac, G., Ekermans, G., &amp; Stough, C. (2008). A comprehensive framework for emotional intelligence. </w:t>
      </w:r>
      <w:r w:rsidRPr="00581DCF">
        <w:rPr>
          <w:rFonts w:ascii="Arial" w:hAnsi="Arial" w:cs="Arial"/>
          <w:i/>
          <w:iCs/>
        </w:rPr>
        <w:t>Emotional intelligence: Theoretical &amp; cultural perspectives</w:t>
      </w:r>
      <w:r w:rsidRPr="00581DCF">
        <w:rPr>
          <w:rFonts w:ascii="Arial" w:hAnsi="Arial" w:cs="Arial"/>
        </w:rPr>
        <w:t>, 17-38.</w:t>
      </w:r>
    </w:p>
    <w:p w:rsidR="00581DCF" w:rsidRPr="00581DCF" w:rsidRDefault="00581DCF" w:rsidP="00581DCF">
      <w:pPr>
        <w:spacing w:after="240"/>
        <w:ind w:left="900" w:hanging="900"/>
        <w:jc w:val="both"/>
        <w:rPr>
          <w:rFonts w:ascii="Arial" w:hAnsi="Arial" w:cs="Arial"/>
        </w:rPr>
      </w:pPr>
      <w:r w:rsidRPr="00581DCF">
        <w:rPr>
          <w:rFonts w:ascii="Arial" w:hAnsi="Arial" w:cs="Arial"/>
        </w:rPr>
        <w:t>Peter, P. C. (2010). Emotional intelligence. </w:t>
      </w:r>
      <w:r w:rsidRPr="00581DCF">
        <w:rPr>
          <w:rFonts w:ascii="Arial" w:hAnsi="Arial" w:cs="Arial"/>
          <w:i/>
          <w:iCs/>
        </w:rPr>
        <w:t>Wiley International Encyclopedia of Marketing</w:t>
      </w:r>
      <w:r w:rsidRPr="00581DCF">
        <w:rPr>
          <w:rFonts w:ascii="Arial" w:hAnsi="Arial" w:cs="Arial"/>
        </w:rPr>
        <w:t>.</w:t>
      </w:r>
    </w:p>
    <w:p w:rsidR="00581DCF" w:rsidRPr="00581DCF" w:rsidRDefault="00581DCF" w:rsidP="00581DCF">
      <w:pPr>
        <w:spacing w:after="240"/>
        <w:ind w:left="900" w:hanging="900"/>
        <w:jc w:val="both"/>
        <w:rPr>
          <w:rFonts w:ascii="Arial" w:hAnsi="Arial" w:cs="Arial"/>
        </w:rPr>
      </w:pPr>
      <w:r w:rsidRPr="00581DCF">
        <w:rPr>
          <w:rFonts w:ascii="Arial" w:hAnsi="Arial" w:cs="Arial"/>
        </w:rPr>
        <w:t>Peter, P. C. (2010). Emotional intelligence. </w:t>
      </w:r>
      <w:r w:rsidRPr="00581DCF">
        <w:rPr>
          <w:rFonts w:ascii="Arial" w:hAnsi="Arial" w:cs="Arial"/>
          <w:i/>
          <w:iCs/>
        </w:rPr>
        <w:t>Wiley International Encyclopedia of Marketing</w:t>
      </w:r>
      <w:r w:rsidRPr="00581DCF">
        <w:rPr>
          <w:rFonts w:ascii="Arial" w:hAnsi="Arial" w:cs="Arial"/>
        </w:rPr>
        <w:t>.</w:t>
      </w:r>
    </w:p>
    <w:p w:rsidR="00581DCF" w:rsidRPr="00581DCF" w:rsidRDefault="00581DCF" w:rsidP="00581DCF">
      <w:pPr>
        <w:spacing w:after="240"/>
        <w:ind w:left="900" w:hanging="900"/>
        <w:jc w:val="both"/>
        <w:rPr>
          <w:rFonts w:ascii="Arial" w:hAnsi="Arial" w:cs="Arial"/>
        </w:rPr>
      </w:pPr>
      <w:r w:rsidRPr="00581DCF">
        <w:rPr>
          <w:rFonts w:ascii="Arial" w:hAnsi="Arial" w:cs="Arial"/>
        </w:rPr>
        <w:t>Petrides, K. V. (2010). Trait emotional intelligence theory. </w:t>
      </w:r>
      <w:r w:rsidRPr="00581DCF">
        <w:rPr>
          <w:rFonts w:ascii="Arial" w:hAnsi="Arial" w:cs="Arial"/>
          <w:i/>
          <w:iCs/>
        </w:rPr>
        <w:t>Industrial and Organizational Psychology</w:t>
      </w:r>
      <w:r w:rsidRPr="00581DCF">
        <w:rPr>
          <w:rFonts w:ascii="Arial" w:hAnsi="Arial" w:cs="Arial"/>
        </w:rPr>
        <w:t>, </w:t>
      </w:r>
      <w:r w:rsidRPr="00581DCF">
        <w:rPr>
          <w:rFonts w:ascii="Arial" w:hAnsi="Arial" w:cs="Arial"/>
          <w:i/>
          <w:iCs/>
        </w:rPr>
        <w:t>3</w:t>
      </w:r>
      <w:r w:rsidRPr="00581DCF">
        <w:rPr>
          <w:rFonts w:ascii="Arial" w:hAnsi="Arial" w:cs="Arial"/>
        </w:rPr>
        <w:t>(2), 136-139.</w:t>
      </w:r>
    </w:p>
    <w:p w:rsidR="00581DCF" w:rsidRPr="00581DCF" w:rsidRDefault="00581DCF" w:rsidP="00581DCF">
      <w:pPr>
        <w:spacing w:after="240"/>
        <w:ind w:left="900" w:hanging="900"/>
        <w:jc w:val="both"/>
        <w:rPr>
          <w:rFonts w:ascii="Arial" w:hAnsi="Arial" w:cs="Arial"/>
        </w:rPr>
      </w:pPr>
      <w:r w:rsidRPr="00581DCF">
        <w:rPr>
          <w:rFonts w:ascii="Arial" w:hAnsi="Arial" w:cs="Arial"/>
        </w:rPr>
        <w:t>Promís, P. (2008). Are employers asking for the right competencies? A case for emotional intelligence. </w:t>
      </w:r>
      <w:r w:rsidRPr="00581DCF">
        <w:rPr>
          <w:rFonts w:ascii="Arial" w:hAnsi="Arial" w:cs="Arial"/>
          <w:i/>
          <w:iCs/>
        </w:rPr>
        <w:t>Library Leadership &amp; Management</w:t>
      </w:r>
      <w:r w:rsidRPr="00581DCF">
        <w:rPr>
          <w:rFonts w:ascii="Arial" w:hAnsi="Arial" w:cs="Arial"/>
        </w:rPr>
        <w:t>, </w:t>
      </w:r>
      <w:r w:rsidRPr="00581DCF">
        <w:rPr>
          <w:rFonts w:ascii="Arial" w:hAnsi="Arial" w:cs="Arial"/>
          <w:i/>
          <w:iCs/>
        </w:rPr>
        <w:t>22</w:t>
      </w:r>
      <w:r w:rsidRPr="00581DCF">
        <w:rPr>
          <w:rFonts w:ascii="Arial" w:hAnsi="Arial" w:cs="Arial"/>
        </w:rPr>
        <w:t>(1).</w:t>
      </w:r>
    </w:p>
    <w:p w:rsidR="00581DCF" w:rsidRPr="00581DCF" w:rsidRDefault="00581DCF" w:rsidP="00581DCF">
      <w:pPr>
        <w:spacing w:after="240"/>
        <w:ind w:left="900" w:hanging="900"/>
        <w:jc w:val="both"/>
        <w:rPr>
          <w:rFonts w:ascii="Arial" w:hAnsi="Arial" w:cs="Arial"/>
        </w:rPr>
      </w:pPr>
      <w:r w:rsidRPr="00581DCF">
        <w:rPr>
          <w:rFonts w:ascii="Arial" w:hAnsi="Arial" w:cs="Arial"/>
        </w:rPr>
        <w:t>Rosete, D., &amp; Ciarrochi, J. (2005). Emotional intelligence and its relationship to workplace performance outcomes of leadership effectiveness. </w:t>
      </w:r>
      <w:r w:rsidRPr="00581DCF">
        <w:rPr>
          <w:rFonts w:ascii="Arial" w:hAnsi="Arial" w:cs="Arial"/>
          <w:i/>
          <w:iCs/>
        </w:rPr>
        <w:t>Leadership &amp; Organization Development Journal</w:t>
      </w:r>
      <w:r w:rsidRPr="00581DCF">
        <w:rPr>
          <w:rFonts w:ascii="Arial" w:hAnsi="Arial" w:cs="Arial"/>
        </w:rPr>
        <w:t>, </w:t>
      </w:r>
      <w:r w:rsidRPr="00581DCF">
        <w:rPr>
          <w:rFonts w:ascii="Arial" w:hAnsi="Arial" w:cs="Arial"/>
          <w:i/>
          <w:iCs/>
        </w:rPr>
        <w:t>26</w:t>
      </w:r>
      <w:r w:rsidRPr="00581DCF">
        <w:rPr>
          <w:rFonts w:ascii="Arial" w:hAnsi="Arial" w:cs="Arial"/>
        </w:rPr>
        <w:t>(5), 388-399.</w:t>
      </w:r>
    </w:p>
    <w:p w:rsidR="00581DCF" w:rsidRPr="009A1345" w:rsidRDefault="00581DCF" w:rsidP="00581DCF">
      <w:pPr>
        <w:spacing w:after="240"/>
        <w:ind w:left="900" w:hanging="900"/>
        <w:jc w:val="both"/>
        <w:rPr>
          <w:rFonts w:ascii="Arial" w:hAnsi="Arial" w:cs="Arial"/>
        </w:rPr>
      </w:pPr>
      <w:r w:rsidRPr="009A1345">
        <w:rPr>
          <w:rFonts w:ascii="Arial" w:hAnsi="Arial" w:cs="Arial"/>
        </w:rPr>
        <w:t>Serrat, O. (2017). Understanding and developing emotional intelligence. In </w:t>
      </w:r>
      <w:r w:rsidRPr="009A1345">
        <w:rPr>
          <w:rFonts w:ascii="Arial" w:hAnsi="Arial" w:cs="Arial"/>
          <w:i/>
          <w:iCs/>
        </w:rPr>
        <w:t>Knowledge solutions</w:t>
      </w:r>
      <w:r w:rsidRPr="009A1345">
        <w:rPr>
          <w:rFonts w:ascii="Arial" w:hAnsi="Arial" w:cs="Arial"/>
        </w:rPr>
        <w:t> (pp. 329-339). Springer, Singapore.</w:t>
      </w:r>
    </w:p>
    <w:p w:rsidR="00581DCF" w:rsidRPr="009A1345" w:rsidRDefault="00581DCF" w:rsidP="00581DCF">
      <w:pPr>
        <w:spacing w:after="240"/>
        <w:ind w:left="900" w:hanging="900"/>
        <w:jc w:val="both"/>
        <w:rPr>
          <w:rFonts w:ascii="Arial" w:hAnsi="Arial" w:cs="Arial"/>
        </w:rPr>
      </w:pPr>
      <w:r w:rsidRPr="009A1345">
        <w:rPr>
          <w:rFonts w:ascii="Arial" w:hAnsi="Arial" w:cs="Arial"/>
        </w:rPr>
        <w:t xml:space="preserve">Smart Mind. (2019). </w:t>
      </w:r>
      <w:r w:rsidRPr="009A1345">
        <w:rPr>
          <w:rFonts w:ascii="Arial" w:hAnsi="Arial" w:cs="Arial"/>
          <w:i/>
        </w:rPr>
        <w:t>The Importance of Mindfulness</w:t>
      </w:r>
      <w:r w:rsidRPr="009A1345">
        <w:rPr>
          <w:rFonts w:ascii="Arial" w:hAnsi="Arial" w:cs="Arial"/>
        </w:rPr>
        <w:t xml:space="preserve"> [Online] Available at&gt; </w:t>
      </w:r>
      <w:hyperlink r:id="rId17" w:history="1">
        <w:r w:rsidRPr="009A1345">
          <w:rPr>
            <w:rStyle w:val="Hyperlink"/>
            <w:rFonts w:ascii="Arial" w:hAnsi="Arial" w:cs="Arial"/>
          </w:rPr>
          <w:t>https://smartminds.io/importance-mindfulness/</w:t>
        </w:r>
      </w:hyperlink>
      <w:r w:rsidR="00B34883">
        <w:rPr>
          <w:rFonts w:ascii="Arial" w:hAnsi="Arial" w:cs="Arial"/>
        </w:rPr>
        <w:t xml:space="preserve"> [Accessed: 30</w:t>
      </w:r>
      <w:r w:rsidRPr="009A1345">
        <w:rPr>
          <w:rFonts w:ascii="Arial" w:hAnsi="Arial" w:cs="Arial"/>
          <w:vertAlign w:val="superscript"/>
        </w:rPr>
        <w:t>th</w:t>
      </w:r>
      <w:r w:rsidRPr="009A1345">
        <w:rPr>
          <w:rFonts w:ascii="Arial" w:hAnsi="Arial" w:cs="Arial"/>
        </w:rPr>
        <w:t xml:space="preserve"> June 2019]</w:t>
      </w:r>
    </w:p>
    <w:p w:rsidR="00581DCF" w:rsidRPr="009A1345" w:rsidRDefault="00581DCF" w:rsidP="00581DCF">
      <w:pPr>
        <w:spacing w:after="240"/>
        <w:ind w:left="900" w:hanging="900"/>
        <w:jc w:val="both"/>
        <w:rPr>
          <w:rFonts w:ascii="Arial" w:hAnsi="Arial" w:cs="Arial"/>
        </w:rPr>
      </w:pPr>
      <w:r w:rsidRPr="009A1345">
        <w:rPr>
          <w:rFonts w:ascii="Arial" w:hAnsi="Arial" w:cs="Arial"/>
        </w:rPr>
        <w:t>Thomas, C. L., Cassady, J. C., &amp; Heller, M. L. (2017). The influence of emotional intelligence, cognitive test anxiety, and coping strategies on undergraduate academic performance. </w:t>
      </w:r>
      <w:r w:rsidRPr="009A1345">
        <w:rPr>
          <w:rFonts w:ascii="Arial" w:hAnsi="Arial" w:cs="Arial"/>
          <w:i/>
          <w:iCs/>
        </w:rPr>
        <w:t>Learning and Individual Differences</w:t>
      </w:r>
      <w:r w:rsidRPr="009A1345">
        <w:rPr>
          <w:rFonts w:ascii="Arial" w:hAnsi="Arial" w:cs="Arial"/>
        </w:rPr>
        <w:t>, </w:t>
      </w:r>
      <w:r w:rsidRPr="009A1345">
        <w:rPr>
          <w:rFonts w:ascii="Arial" w:hAnsi="Arial" w:cs="Arial"/>
          <w:i/>
          <w:iCs/>
        </w:rPr>
        <w:t>55</w:t>
      </w:r>
      <w:r w:rsidRPr="009A1345">
        <w:rPr>
          <w:rFonts w:ascii="Arial" w:hAnsi="Arial" w:cs="Arial"/>
        </w:rPr>
        <w:t>, 40-48.</w:t>
      </w:r>
    </w:p>
    <w:p w:rsidR="00581DCF" w:rsidRPr="00581DCF" w:rsidRDefault="00581DCF" w:rsidP="00581DCF">
      <w:pPr>
        <w:spacing w:after="240"/>
        <w:jc w:val="both"/>
        <w:rPr>
          <w:rFonts w:ascii="Arial" w:hAnsi="Arial" w:cs="Arial"/>
        </w:rPr>
      </w:pPr>
    </w:p>
    <w:p w:rsidR="00581DCF" w:rsidRPr="009A1345" w:rsidRDefault="00581DCF" w:rsidP="009A1345">
      <w:pPr>
        <w:spacing w:after="240"/>
        <w:jc w:val="both"/>
        <w:rPr>
          <w:rFonts w:ascii="Arial" w:hAnsi="Arial" w:cs="Arial"/>
        </w:rPr>
      </w:pPr>
    </w:p>
    <w:p w:rsidR="009A1345" w:rsidRPr="009A1345" w:rsidRDefault="009A1345" w:rsidP="009A1345">
      <w:pPr>
        <w:spacing w:after="240"/>
        <w:jc w:val="both"/>
        <w:rPr>
          <w:rFonts w:ascii="Arial" w:hAnsi="Arial" w:cs="Arial"/>
        </w:rPr>
      </w:pPr>
    </w:p>
    <w:p w:rsidR="00EB1B64" w:rsidRPr="009A1345" w:rsidRDefault="00EB1B64" w:rsidP="009A1345">
      <w:pPr>
        <w:spacing w:after="240"/>
        <w:jc w:val="both"/>
        <w:rPr>
          <w:rFonts w:ascii="Arial" w:hAnsi="Arial" w:cs="Arial"/>
        </w:rPr>
      </w:pPr>
    </w:p>
    <w:p w:rsidR="00FB0988" w:rsidRPr="009A1345" w:rsidRDefault="00FB0988" w:rsidP="009A1345">
      <w:pPr>
        <w:spacing w:after="240"/>
        <w:jc w:val="both"/>
        <w:rPr>
          <w:rFonts w:ascii="Arial" w:hAnsi="Arial" w:cs="Arial"/>
        </w:rPr>
      </w:pPr>
    </w:p>
    <w:sectPr w:rsidR="00FB0988" w:rsidRPr="009A1345">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05D80" w:rsidRDefault="00305D80" w:rsidP="00581DCF">
      <w:pPr>
        <w:spacing w:after="0" w:line="240" w:lineRule="auto"/>
      </w:pPr>
      <w:r>
        <w:separator/>
      </w:r>
    </w:p>
  </w:endnote>
  <w:endnote w:type="continuationSeparator" w:id="0">
    <w:p w:rsidR="00305D80" w:rsidRDefault="00305D80" w:rsidP="00581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0704232"/>
      <w:docPartObj>
        <w:docPartGallery w:val="Page Numbers (Bottom of Page)"/>
        <w:docPartUnique/>
      </w:docPartObj>
    </w:sdtPr>
    <w:sdtEndPr>
      <w:rPr>
        <w:noProof/>
      </w:rPr>
    </w:sdtEndPr>
    <w:sdtContent>
      <w:p w:rsidR="00DA76AD" w:rsidRDefault="00DA76AD">
        <w:pPr>
          <w:pStyle w:val="Footer"/>
          <w:jc w:val="right"/>
        </w:pPr>
        <w:r>
          <w:fldChar w:fldCharType="begin"/>
        </w:r>
        <w:r>
          <w:instrText xml:space="preserve"> PAGE   \* MERGEFORMAT </w:instrText>
        </w:r>
        <w:r>
          <w:fldChar w:fldCharType="separate"/>
        </w:r>
        <w:r w:rsidR="00FD4FFE">
          <w:rPr>
            <w:noProof/>
          </w:rPr>
          <w:t>1</w:t>
        </w:r>
        <w:r>
          <w:rPr>
            <w:noProof/>
          </w:rPr>
          <w:fldChar w:fldCharType="end"/>
        </w:r>
      </w:p>
    </w:sdtContent>
  </w:sdt>
  <w:p w:rsidR="00DA76AD" w:rsidRDefault="00DA76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05D80" w:rsidRDefault="00305D80" w:rsidP="00581DCF">
      <w:pPr>
        <w:spacing w:after="0" w:line="240" w:lineRule="auto"/>
      </w:pPr>
      <w:r>
        <w:separator/>
      </w:r>
    </w:p>
  </w:footnote>
  <w:footnote w:type="continuationSeparator" w:id="0">
    <w:p w:rsidR="00305D80" w:rsidRDefault="00305D80" w:rsidP="00581D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DA1MTExtjQwNTUzN7JU0lEKTi0uzszPAykwrgUACJF4siwAAAA="/>
  </w:docVars>
  <w:rsids>
    <w:rsidRoot w:val="00F8697F"/>
    <w:rsid w:val="000121E1"/>
    <w:rsid w:val="00016E78"/>
    <w:rsid w:val="00032F06"/>
    <w:rsid w:val="00042DAA"/>
    <w:rsid w:val="00096F86"/>
    <w:rsid w:val="00100C7D"/>
    <w:rsid w:val="00106BF8"/>
    <w:rsid w:val="001170BF"/>
    <w:rsid w:val="00144CF3"/>
    <w:rsid w:val="00195A6D"/>
    <w:rsid w:val="00200F8F"/>
    <w:rsid w:val="00224362"/>
    <w:rsid w:val="00225145"/>
    <w:rsid w:val="0028715A"/>
    <w:rsid w:val="00295C91"/>
    <w:rsid w:val="002A348B"/>
    <w:rsid w:val="002C6AE2"/>
    <w:rsid w:val="002E7765"/>
    <w:rsid w:val="00305D80"/>
    <w:rsid w:val="0032771E"/>
    <w:rsid w:val="0033610C"/>
    <w:rsid w:val="00345B85"/>
    <w:rsid w:val="00377C35"/>
    <w:rsid w:val="003D1B22"/>
    <w:rsid w:val="003D45D2"/>
    <w:rsid w:val="003F78F1"/>
    <w:rsid w:val="0041687C"/>
    <w:rsid w:val="00465E05"/>
    <w:rsid w:val="005412F1"/>
    <w:rsid w:val="00581DCF"/>
    <w:rsid w:val="005A562E"/>
    <w:rsid w:val="005A60A2"/>
    <w:rsid w:val="005D39A9"/>
    <w:rsid w:val="005E39D9"/>
    <w:rsid w:val="005F362C"/>
    <w:rsid w:val="006206E2"/>
    <w:rsid w:val="00651959"/>
    <w:rsid w:val="006B7C54"/>
    <w:rsid w:val="006E2018"/>
    <w:rsid w:val="00741514"/>
    <w:rsid w:val="007950E9"/>
    <w:rsid w:val="007A6E58"/>
    <w:rsid w:val="007C0BA7"/>
    <w:rsid w:val="007D050B"/>
    <w:rsid w:val="00874B57"/>
    <w:rsid w:val="00874D95"/>
    <w:rsid w:val="008926FB"/>
    <w:rsid w:val="00895719"/>
    <w:rsid w:val="00897845"/>
    <w:rsid w:val="008B47C8"/>
    <w:rsid w:val="008D2A45"/>
    <w:rsid w:val="009300E4"/>
    <w:rsid w:val="0094376E"/>
    <w:rsid w:val="009470A5"/>
    <w:rsid w:val="009727C3"/>
    <w:rsid w:val="00973A55"/>
    <w:rsid w:val="009A1345"/>
    <w:rsid w:val="009D229B"/>
    <w:rsid w:val="009E00A4"/>
    <w:rsid w:val="009E03C4"/>
    <w:rsid w:val="00A47884"/>
    <w:rsid w:val="00A50A62"/>
    <w:rsid w:val="00A62A17"/>
    <w:rsid w:val="00A757C2"/>
    <w:rsid w:val="00A75AD8"/>
    <w:rsid w:val="00AD6987"/>
    <w:rsid w:val="00AD7205"/>
    <w:rsid w:val="00B34883"/>
    <w:rsid w:val="00B56740"/>
    <w:rsid w:val="00B97A6F"/>
    <w:rsid w:val="00BB2902"/>
    <w:rsid w:val="00BD42EF"/>
    <w:rsid w:val="00BE69FF"/>
    <w:rsid w:val="00C31E32"/>
    <w:rsid w:val="00C3249E"/>
    <w:rsid w:val="00C419BC"/>
    <w:rsid w:val="00C41F77"/>
    <w:rsid w:val="00C50EDF"/>
    <w:rsid w:val="00CF45C9"/>
    <w:rsid w:val="00D10F79"/>
    <w:rsid w:val="00D30E78"/>
    <w:rsid w:val="00D85A3C"/>
    <w:rsid w:val="00DA76AD"/>
    <w:rsid w:val="00DE5DEE"/>
    <w:rsid w:val="00DF02F2"/>
    <w:rsid w:val="00E04D52"/>
    <w:rsid w:val="00E115F0"/>
    <w:rsid w:val="00E26E83"/>
    <w:rsid w:val="00E56FE2"/>
    <w:rsid w:val="00E846A3"/>
    <w:rsid w:val="00EB1B64"/>
    <w:rsid w:val="00EB2102"/>
    <w:rsid w:val="00ED2F93"/>
    <w:rsid w:val="00EE0D76"/>
    <w:rsid w:val="00F1581A"/>
    <w:rsid w:val="00F17A09"/>
    <w:rsid w:val="00F2049E"/>
    <w:rsid w:val="00F37F1C"/>
    <w:rsid w:val="00F45CBD"/>
    <w:rsid w:val="00F8697F"/>
    <w:rsid w:val="00F9595E"/>
    <w:rsid w:val="00FA17C9"/>
    <w:rsid w:val="00FB0988"/>
    <w:rsid w:val="00FD4FFE"/>
    <w:rsid w:val="00FE68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A1345"/>
    <w:pPr>
      <w:keepNext/>
      <w:keepLines/>
      <w:spacing w:before="480" w:after="240"/>
      <w:outlineLvl w:val="0"/>
    </w:pPr>
    <w:rPr>
      <w:rFonts w:ascii="Arial" w:eastAsiaTheme="majorEastAsia" w:hAnsi="Arial" w:cstheme="majorBidi"/>
      <w:b/>
      <w:color w:val="2E74B5" w:themeColor="accent1" w:themeShade="BF"/>
      <w:sz w:val="36"/>
      <w:szCs w:val="32"/>
    </w:rPr>
  </w:style>
  <w:style w:type="paragraph" w:styleId="Heading2">
    <w:name w:val="heading 2"/>
    <w:basedOn w:val="Normal"/>
    <w:next w:val="Normal"/>
    <w:link w:val="Heading2Char"/>
    <w:uiPriority w:val="9"/>
    <w:unhideWhenUsed/>
    <w:qFormat/>
    <w:rsid w:val="009A1345"/>
    <w:pPr>
      <w:keepNext/>
      <w:keepLines/>
      <w:spacing w:before="280" w:after="240"/>
      <w:outlineLvl w:val="1"/>
    </w:pPr>
    <w:rPr>
      <w:rFonts w:ascii="Arial" w:eastAsiaTheme="majorEastAsia" w:hAnsi="Arial" w:cstheme="majorBidi"/>
      <w:b/>
      <w:color w:val="2E74B5"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1345"/>
    <w:rPr>
      <w:color w:val="0563C1" w:themeColor="hyperlink"/>
      <w:u w:val="single"/>
    </w:rPr>
  </w:style>
  <w:style w:type="character" w:customStyle="1" w:styleId="Heading1Char">
    <w:name w:val="Heading 1 Char"/>
    <w:basedOn w:val="DefaultParagraphFont"/>
    <w:link w:val="Heading1"/>
    <w:uiPriority w:val="9"/>
    <w:rsid w:val="009A1345"/>
    <w:rPr>
      <w:rFonts w:ascii="Arial" w:eastAsiaTheme="majorEastAsia" w:hAnsi="Arial" w:cstheme="majorBidi"/>
      <w:b/>
      <w:color w:val="2E74B5" w:themeColor="accent1" w:themeShade="BF"/>
      <w:sz w:val="36"/>
      <w:szCs w:val="32"/>
    </w:rPr>
  </w:style>
  <w:style w:type="character" w:customStyle="1" w:styleId="Heading2Char">
    <w:name w:val="Heading 2 Char"/>
    <w:basedOn w:val="DefaultParagraphFont"/>
    <w:link w:val="Heading2"/>
    <w:uiPriority w:val="9"/>
    <w:rsid w:val="009A1345"/>
    <w:rPr>
      <w:rFonts w:ascii="Arial" w:eastAsiaTheme="majorEastAsia" w:hAnsi="Arial" w:cstheme="majorBidi"/>
      <w:b/>
      <w:color w:val="2E74B5" w:themeColor="accent1" w:themeShade="BF"/>
      <w:sz w:val="32"/>
      <w:szCs w:val="26"/>
    </w:rPr>
  </w:style>
  <w:style w:type="paragraph" w:styleId="TOCHeading">
    <w:name w:val="TOC Heading"/>
    <w:basedOn w:val="Heading1"/>
    <w:next w:val="Normal"/>
    <w:uiPriority w:val="39"/>
    <w:unhideWhenUsed/>
    <w:qFormat/>
    <w:rsid w:val="009A1345"/>
    <w:pPr>
      <w:spacing w:before="240" w:after="0"/>
      <w:outlineLvl w:val="9"/>
    </w:pPr>
    <w:rPr>
      <w:rFonts w:asciiTheme="majorHAnsi" w:hAnsiTheme="majorHAnsi"/>
      <w:b w:val="0"/>
      <w:sz w:val="32"/>
    </w:rPr>
  </w:style>
  <w:style w:type="paragraph" w:styleId="TOC1">
    <w:name w:val="toc 1"/>
    <w:basedOn w:val="Normal"/>
    <w:next w:val="Normal"/>
    <w:autoRedefine/>
    <w:uiPriority w:val="39"/>
    <w:unhideWhenUsed/>
    <w:rsid w:val="00581DCF"/>
    <w:pPr>
      <w:tabs>
        <w:tab w:val="right" w:leader="dot" w:pos="9350"/>
      </w:tabs>
      <w:spacing w:after="100"/>
    </w:pPr>
    <w:rPr>
      <w:b/>
      <w:noProof/>
    </w:rPr>
  </w:style>
  <w:style w:type="paragraph" w:styleId="TOC2">
    <w:name w:val="toc 2"/>
    <w:basedOn w:val="Normal"/>
    <w:next w:val="Normal"/>
    <w:autoRedefine/>
    <w:uiPriority w:val="39"/>
    <w:unhideWhenUsed/>
    <w:rsid w:val="009A1345"/>
    <w:pPr>
      <w:spacing w:after="100"/>
      <w:ind w:left="220"/>
    </w:pPr>
  </w:style>
  <w:style w:type="paragraph" w:styleId="Header">
    <w:name w:val="header"/>
    <w:basedOn w:val="Normal"/>
    <w:link w:val="HeaderChar"/>
    <w:uiPriority w:val="99"/>
    <w:unhideWhenUsed/>
    <w:rsid w:val="00581D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1DCF"/>
  </w:style>
  <w:style w:type="paragraph" w:styleId="Footer">
    <w:name w:val="footer"/>
    <w:basedOn w:val="Normal"/>
    <w:link w:val="FooterChar"/>
    <w:uiPriority w:val="99"/>
    <w:unhideWhenUsed/>
    <w:rsid w:val="00581D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1DCF"/>
  </w:style>
  <w:style w:type="paragraph" w:styleId="BalloonText">
    <w:name w:val="Balloon Text"/>
    <w:basedOn w:val="Normal"/>
    <w:link w:val="BalloonTextChar"/>
    <w:uiPriority w:val="99"/>
    <w:semiHidden/>
    <w:unhideWhenUsed/>
    <w:rsid w:val="00016E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6E78"/>
    <w:rPr>
      <w:rFonts w:ascii="Tahoma" w:hAnsi="Tahoma" w:cs="Tahoma"/>
      <w:sz w:val="16"/>
      <w:szCs w:val="16"/>
    </w:rPr>
  </w:style>
  <w:style w:type="paragraph" w:styleId="Caption">
    <w:name w:val="caption"/>
    <w:basedOn w:val="Normal"/>
    <w:next w:val="Normal"/>
    <w:uiPriority w:val="35"/>
    <w:unhideWhenUsed/>
    <w:qFormat/>
    <w:rsid w:val="00DE5DEE"/>
    <w:pPr>
      <w:spacing w:after="200" w:line="240" w:lineRule="auto"/>
    </w:pPr>
    <w:rPr>
      <w:i/>
      <w:iCs/>
      <w:color w:val="44546A" w:themeColor="text2"/>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A1345"/>
    <w:pPr>
      <w:keepNext/>
      <w:keepLines/>
      <w:spacing w:before="480" w:after="240"/>
      <w:outlineLvl w:val="0"/>
    </w:pPr>
    <w:rPr>
      <w:rFonts w:ascii="Arial" w:eastAsiaTheme="majorEastAsia" w:hAnsi="Arial" w:cstheme="majorBidi"/>
      <w:b/>
      <w:color w:val="2E74B5" w:themeColor="accent1" w:themeShade="BF"/>
      <w:sz w:val="36"/>
      <w:szCs w:val="32"/>
    </w:rPr>
  </w:style>
  <w:style w:type="paragraph" w:styleId="Heading2">
    <w:name w:val="heading 2"/>
    <w:basedOn w:val="Normal"/>
    <w:next w:val="Normal"/>
    <w:link w:val="Heading2Char"/>
    <w:uiPriority w:val="9"/>
    <w:unhideWhenUsed/>
    <w:qFormat/>
    <w:rsid w:val="009A1345"/>
    <w:pPr>
      <w:keepNext/>
      <w:keepLines/>
      <w:spacing w:before="280" w:after="240"/>
      <w:outlineLvl w:val="1"/>
    </w:pPr>
    <w:rPr>
      <w:rFonts w:ascii="Arial" w:eastAsiaTheme="majorEastAsia" w:hAnsi="Arial" w:cstheme="majorBidi"/>
      <w:b/>
      <w:color w:val="2E74B5"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1345"/>
    <w:rPr>
      <w:color w:val="0563C1" w:themeColor="hyperlink"/>
      <w:u w:val="single"/>
    </w:rPr>
  </w:style>
  <w:style w:type="character" w:customStyle="1" w:styleId="Heading1Char">
    <w:name w:val="Heading 1 Char"/>
    <w:basedOn w:val="DefaultParagraphFont"/>
    <w:link w:val="Heading1"/>
    <w:uiPriority w:val="9"/>
    <w:rsid w:val="009A1345"/>
    <w:rPr>
      <w:rFonts w:ascii="Arial" w:eastAsiaTheme="majorEastAsia" w:hAnsi="Arial" w:cstheme="majorBidi"/>
      <w:b/>
      <w:color w:val="2E74B5" w:themeColor="accent1" w:themeShade="BF"/>
      <w:sz w:val="36"/>
      <w:szCs w:val="32"/>
    </w:rPr>
  </w:style>
  <w:style w:type="character" w:customStyle="1" w:styleId="Heading2Char">
    <w:name w:val="Heading 2 Char"/>
    <w:basedOn w:val="DefaultParagraphFont"/>
    <w:link w:val="Heading2"/>
    <w:uiPriority w:val="9"/>
    <w:rsid w:val="009A1345"/>
    <w:rPr>
      <w:rFonts w:ascii="Arial" w:eastAsiaTheme="majorEastAsia" w:hAnsi="Arial" w:cstheme="majorBidi"/>
      <w:b/>
      <w:color w:val="2E74B5" w:themeColor="accent1" w:themeShade="BF"/>
      <w:sz w:val="32"/>
      <w:szCs w:val="26"/>
    </w:rPr>
  </w:style>
  <w:style w:type="paragraph" w:styleId="TOCHeading">
    <w:name w:val="TOC Heading"/>
    <w:basedOn w:val="Heading1"/>
    <w:next w:val="Normal"/>
    <w:uiPriority w:val="39"/>
    <w:unhideWhenUsed/>
    <w:qFormat/>
    <w:rsid w:val="009A1345"/>
    <w:pPr>
      <w:spacing w:before="240" w:after="0"/>
      <w:outlineLvl w:val="9"/>
    </w:pPr>
    <w:rPr>
      <w:rFonts w:asciiTheme="majorHAnsi" w:hAnsiTheme="majorHAnsi"/>
      <w:b w:val="0"/>
      <w:sz w:val="32"/>
    </w:rPr>
  </w:style>
  <w:style w:type="paragraph" w:styleId="TOC1">
    <w:name w:val="toc 1"/>
    <w:basedOn w:val="Normal"/>
    <w:next w:val="Normal"/>
    <w:autoRedefine/>
    <w:uiPriority w:val="39"/>
    <w:unhideWhenUsed/>
    <w:rsid w:val="00581DCF"/>
    <w:pPr>
      <w:tabs>
        <w:tab w:val="right" w:leader="dot" w:pos="9350"/>
      </w:tabs>
      <w:spacing w:after="100"/>
    </w:pPr>
    <w:rPr>
      <w:b/>
      <w:noProof/>
    </w:rPr>
  </w:style>
  <w:style w:type="paragraph" w:styleId="TOC2">
    <w:name w:val="toc 2"/>
    <w:basedOn w:val="Normal"/>
    <w:next w:val="Normal"/>
    <w:autoRedefine/>
    <w:uiPriority w:val="39"/>
    <w:unhideWhenUsed/>
    <w:rsid w:val="009A1345"/>
    <w:pPr>
      <w:spacing w:after="100"/>
      <w:ind w:left="220"/>
    </w:pPr>
  </w:style>
  <w:style w:type="paragraph" w:styleId="Header">
    <w:name w:val="header"/>
    <w:basedOn w:val="Normal"/>
    <w:link w:val="HeaderChar"/>
    <w:uiPriority w:val="99"/>
    <w:unhideWhenUsed/>
    <w:rsid w:val="00581D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1DCF"/>
  </w:style>
  <w:style w:type="paragraph" w:styleId="Footer">
    <w:name w:val="footer"/>
    <w:basedOn w:val="Normal"/>
    <w:link w:val="FooterChar"/>
    <w:uiPriority w:val="99"/>
    <w:unhideWhenUsed/>
    <w:rsid w:val="00581D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1DCF"/>
  </w:style>
  <w:style w:type="paragraph" w:styleId="BalloonText">
    <w:name w:val="Balloon Text"/>
    <w:basedOn w:val="Normal"/>
    <w:link w:val="BalloonTextChar"/>
    <w:uiPriority w:val="99"/>
    <w:semiHidden/>
    <w:unhideWhenUsed/>
    <w:rsid w:val="00016E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6E78"/>
    <w:rPr>
      <w:rFonts w:ascii="Tahoma" w:hAnsi="Tahoma" w:cs="Tahoma"/>
      <w:sz w:val="16"/>
      <w:szCs w:val="16"/>
    </w:rPr>
  </w:style>
  <w:style w:type="paragraph" w:styleId="Caption">
    <w:name w:val="caption"/>
    <w:basedOn w:val="Normal"/>
    <w:next w:val="Normal"/>
    <w:uiPriority w:val="35"/>
    <w:unhideWhenUsed/>
    <w:qFormat/>
    <w:rsid w:val="00DE5DE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ilearn.com/emotional-intelligence-what-why-and-how-article"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dallaschicken.co.uk/about/" TargetMode="External"/><Relationship Id="rId17" Type="http://schemas.openxmlformats.org/officeDocument/2006/relationships/hyperlink" Target="https://smartminds.io/importance-mindfulness/" TargetMode="External"/><Relationship Id="rId2" Type="http://schemas.openxmlformats.org/officeDocument/2006/relationships/styles" Target="styles.xml"/><Relationship Id="rId16" Type="http://schemas.openxmlformats.org/officeDocument/2006/relationships/hyperlink" Target="https://www.michaelpage.com/advice/management-advice/development-and-retention/importance-emotional-intelligence-work-pla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floridatechonline.com/blog/psychology/emotional-intelligence-definition-with-video/"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www.psychologytoday.com/us/blog/compassion-matters/201303/benefits-mindful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31545-90BD-40B0-9399-646C48B17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5448</Words>
  <Characters>31056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St Mary's CE High School</Company>
  <LinksUpToDate>false</LinksUpToDate>
  <CharactersWithSpaces>36432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Irene</dc:creator>
  <cp:lastModifiedBy>Windows User</cp:lastModifiedBy>
  <cp:revision>2</cp:revision>
  <dcterms:created xsi:type="dcterms:W3CDTF">2019-09-01T14:35:00Z</dcterms:created>
  <dcterms:modified xsi:type="dcterms:W3CDTF">2019-09-01T14:35:00Z</dcterms:modified>
</cp:coreProperties>
</file>