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7F83" w:rsidP="00547F83" w:rsidRDefault="00547F83" w14:paraId="66BBBB13" w14:textId="009E46F8">
      <w:pPr>
        <w:tabs>
          <w:tab w:val="left" w:pos="6200"/>
        </w:tabs>
        <w:spacing w:line="259" w:lineRule="auto"/>
        <w:jc w:val="left"/>
      </w:pPr>
      <w:r w:rsidRPr="00830E97">
        <w:t xml:space="preserve"> </w:t>
      </w:r>
      <w:r>
        <w:tab/>
      </w:r>
    </w:p>
    <w:p w:rsidRPr="008B4909" w:rsidR="00547F83" w:rsidP="008B4909" w:rsidRDefault="00547F83" w14:paraId="0CA0DD7B" w14:textId="77777777">
      <w:pPr>
        <w:spacing w:line="259" w:lineRule="auto"/>
        <w:jc w:val="center"/>
        <w:rPr>
          <w:sz w:val="40"/>
          <w:szCs w:val="40"/>
        </w:rPr>
      </w:pPr>
    </w:p>
    <w:p w:rsidRPr="001D1471" w:rsidR="00547F83" w:rsidP="008B4909" w:rsidRDefault="00547F83" w14:paraId="27C79455" w14:textId="77777777">
      <w:pPr>
        <w:spacing w:line="259" w:lineRule="auto"/>
        <w:jc w:val="center"/>
        <w:rPr>
          <w:b/>
          <w:bCs/>
          <w:sz w:val="40"/>
          <w:szCs w:val="40"/>
        </w:rPr>
      </w:pPr>
    </w:p>
    <w:p w:rsidR="001D1471" w:rsidP="008B4909" w:rsidRDefault="008B4909" w14:paraId="60BFA9EE" w14:textId="77777777">
      <w:pPr>
        <w:spacing w:line="259" w:lineRule="auto"/>
        <w:jc w:val="center"/>
        <w:rPr>
          <w:b/>
          <w:bCs/>
          <w:sz w:val="40"/>
          <w:szCs w:val="40"/>
        </w:rPr>
      </w:pPr>
      <w:r w:rsidRPr="001D1471">
        <w:rPr>
          <w:b/>
          <w:bCs/>
          <w:sz w:val="40"/>
          <w:szCs w:val="40"/>
        </w:rPr>
        <w:t>Managing Hotel Administration</w:t>
      </w:r>
    </w:p>
    <w:p w:rsidRPr="001D1471" w:rsidR="008B4909" w:rsidP="008B4909" w:rsidRDefault="008B4909" w14:paraId="54CD0BEB" w14:textId="5E25872D">
      <w:pPr>
        <w:spacing w:line="259" w:lineRule="auto"/>
        <w:jc w:val="center"/>
        <w:rPr>
          <w:b/>
          <w:bCs/>
          <w:sz w:val="40"/>
          <w:szCs w:val="40"/>
        </w:rPr>
      </w:pPr>
      <w:r w:rsidRPr="001D1471">
        <w:rPr>
          <w:b/>
          <w:bCs/>
          <w:sz w:val="40"/>
          <w:szCs w:val="40"/>
        </w:rPr>
        <w:t xml:space="preserve"> BMIH6004</w:t>
      </w:r>
    </w:p>
    <w:p w:rsidRPr="001D1471" w:rsidR="008B4909" w:rsidP="008B4909" w:rsidRDefault="008B4909" w14:paraId="594F1348" w14:textId="4C1843DA">
      <w:pPr>
        <w:spacing w:line="259" w:lineRule="auto"/>
        <w:jc w:val="center"/>
        <w:rPr>
          <w:b/>
          <w:bCs/>
          <w:sz w:val="40"/>
          <w:szCs w:val="40"/>
        </w:rPr>
      </w:pPr>
      <w:r w:rsidRPr="001D1471">
        <w:rPr>
          <w:b/>
          <w:bCs/>
          <w:sz w:val="40"/>
          <w:szCs w:val="40"/>
        </w:rPr>
        <w:t>Student Learning Log</w:t>
      </w:r>
    </w:p>
    <w:p w:rsidR="008B4909" w:rsidP="008B4909" w:rsidRDefault="008B4909" w14:paraId="6DB738FE" w14:textId="77777777">
      <w:pPr>
        <w:spacing w:line="259" w:lineRule="auto"/>
        <w:jc w:val="center"/>
        <w:rPr>
          <w:sz w:val="40"/>
          <w:szCs w:val="40"/>
        </w:rPr>
      </w:pPr>
    </w:p>
    <w:p w:rsidR="008B4909" w:rsidP="008B4909" w:rsidRDefault="008B4909" w14:paraId="3FCC3E43" w14:textId="77777777">
      <w:pPr>
        <w:spacing w:line="259" w:lineRule="auto"/>
        <w:jc w:val="center"/>
        <w:rPr>
          <w:sz w:val="40"/>
          <w:szCs w:val="40"/>
        </w:rPr>
      </w:pPr>
    </w:p>
    <w:p w:rsidR="008B4909" w:rsidP="008B4909" w:rsidRDefault="008B4909" w14:paraId="7900B3AB" w14:textId="77777777">
      <w:pPr>
        <w:spacing w:line="259" w:lineRule="auto"/>
        <w:jc w:val="center"/>
        <w:rPr>
          <w:sz w:val="40"/>
          <w:szCs w:val="40"/>
        </w:rPr>
      </w:pPr>
    </w:p>
    <w:p w:rsidR="008B4909" w:rsidP="008B4909" w:rsidRDefault="008B4909" w14:paraId="449823DD" w14:textId="77777777">
      <w:pPr>
        <w:spacing w:line="259" w:lineRule="auto"/>
        <w:jc w:val="center"/>
        <w:rPr>
          <w:sz w:val="40"/>
          <w:szCs w:val="40"/>
        </w:rPr>
      </w:pPr>
    </w:p>
    <w:p w:rsidR="008B4909" w:rsidP="008B4909" w:rsidRDefault="008B4909" w14:paraId="19F8B81E" w14:textId="77777777">
      <w:pPr>
        <w:spacing w:line="259" w:lineRule="auto"/>
        <w:jc w:val="center"/>
        <w:rPr>
          <w:sz w:val="40"/>
          <w:szCs w:val="40"/>
        </w:rPr>
      </w:pPr>
    </w:p>
    <w:p w:rsidR="008B4909" w:rsidP="008B4909" w:rsidRDefault="008B4909" w14:paraId="49543D24" w14:textId="77777777">
      <w:pPr>
        <w:spacing w:line="259" w:lineRule="auto"/>
        <w:jc w:val="center"/>
        <w:rPr>
          <w:sz w:val="40"/>
          <w:szCs w:val="40"/>
        </w:rPr>
      </w:pPr>
    </w:p>
    <w:p w:rsidR="008B4909" w:rsidP="008B4909" w:rsidRDefault="008B4909" w14:paraId="6FE35501" w14:textId="77777777">
      <w:pPr>
        <w:spacing w:line="259" w:lineRule="auto"/>
        <w:jc w:val="center"/>
        <w:rPr>
          <w:sz w:val="40"/>
          <w:szCs w:val="40"/>
        </w:rPr>
      </w:pPr>
    </w:p>
    <w:p w:rsidR="008B4909" w:rsidP="008B4909" w:rsidRDefault="008B4909" w14:paraId="783D0BED" w14:textId="77777777">
      <w:pPr>
        <w:spacing w:line="259" w:lineRule="auto"/>
        <w:jc w:val="center"/>
        <w:rPr>
          <w:sz w:val="40"/>
          <w:szCs w:val="40"/>
        </w:rPr>
      </w:pPr>
    </w:p>
    <w:p w:rsidR="008B4909" w:rsidP="008B4909" w:rsidRDefault="008B4909" w14:paraId="5C20C0F2" w14:textId="77777777">
      <w:pPr>
        <w:spacing w:line="259" w:lineRule="auto"/>
        <w:jc w:val="center"/>
        <w:rPr>
          <w:sz w:val="40"/>
          <w:szCs w:val="40"/>
        </w:rPr>
      </w:pPr>
    </w:p>
    <w:p w:rsidR="008B4909" w:rsidP="008B4909" w:rsidRDefault="008B4909" w14:paraId="398F788A" w14:textId="77777777">
      <w:pPr>
        <w:spacing w:line="259" w:lineRule="auto"/>
        <w:jc w:val="center"/>
        <w:rPr>
          <w:sz w:val="40"/>
          <w:szCs w:val="40"/>
        </w:rPr>
      </w:pPr>
    </w:p>
    <w:p w:rsidR="008B4909" w:rsidP="008B4909" w:rsidRDefault="008B4909" w14:paraId="09B1E7B2" w14:textId="77777777">
      <w:pPr>
        <w:spacing w:line="259" w:lineRule="auto"/>
        <w:jc w:val="center"/>
        <w:rPr>
          <w:sz w:val="40"/>
          <w:szCs w:val="40"/>
        </w:rPr>
      </w:pPr>
    </w:p>
    <w:p w:rsidRPr="008B4909" w:rsidR="008B4909" w:rsidP="0DC7D3F1" w:rsidRDefault="008B4909" w14:paraId="1C5E06D3" w14:textId="77777777" w14:noSpellErr="1">
      <w:pPr>
        <w:spacing w:line="259" w:lineRule="auto"/>
        <w:jc w:val="center"/>
        <w:rPr>
          <w:b w:val="1"/>
          <w:bCs w:val="1"/>
          <w:sz w:val="32"/>
          <w:szCs w:val="32"/>
        </w:rPr>
      </w:pPr>
    </w:p>
    <w:p w:rsidRPr="008B4909" w:rsidR="008B4909" w:rsidP="0DC7D3F1" w:rsidRDefault="008B4909" w14:paraId="54761E8E" w14:textId="1BF214CD">
      <w:pPr>
        <w:spacing w:line="259" w:lineRule="auto"/>
        <w:jc w:val="left"/>
        <w:rPr>
          <w:b w:val="1"/>
          <w:bCs w:val="1"/>
          <w:sz w:val="32"/>
          <w:szCs w:val="32"/>
        </w:rPr>
      </w:pPr>
      <w:r w:rsidRPr="0DC7D3F1" w:rsidR="008B4909">
        <w:rPr>
          <w:b w:val="1"/>
          <w:bCs w:val="1"/>
          <w:sz w:val="32"/>
          <w:szCs w:val="32"/>
        </w:rPr>
        <w:t>Florin Snopu</w:t>
      </w:r>
      <w:r w:rsidRPr="0DC7D3F1" w:rsidR="52C61766">
        <w:rPr>
          <w:b w:val="1"/>
          <w:bCs w:val="1"/>
          <w:sz w:val="32"/>
          <w:szCs w:val="32"/>
        </w:rPr>
        <w:t xml:space="preserve"> – </w:t>
      </w:r>
      <w:r w:rsidRPr="0DC7D3F1" w:rsidR="008B4909">
        <w:rPr>
          <w:b w:val="1"/>
          <w:bCs w:val="1"/>
          <w:sz w:val="32"/>
          <w:szCs w:val="32"/>
        </w:rPr>
        <w:t>2026401</w:t>
      </w:r>
    </w:p>
    <w:p w:rsidR="3ED33227" w:rsidP="0DC7D3F1" w:rsidRDefault="3ED33227" w14:paraId="6DBA556C" w14:textId="40D699DF">
      <w:pPr>
        <w:pStyle w:val="Normal"/>
        <w:spacing w:line="259" w:lineRule="auto"/>
        <w:jc w:val="left"/>
        <w:rPr>
          <w:sz w:val="32"/>
          <w:szCs w:val="32"/>
        </w:rPr>
      </w:pPr>
      <w:r w:rsidRPr="0DC7D3F1" w:rsidR="3ED33227">
        <w:rPr>
          <w:rFonts w:eastAsia="" w:cs="" w:eastAsiaTheme="majorEastAsia" w:cstheme="majorBidi"/>
          <w:b w:val="1"/>
          <w:bCs w:val="1"/>
          <w:sz w:val="32"/>
          <w:szCs w:val="32"/>
        </w:rPr>
        <w:t>Lisa Bassier</w:t>
      </w:r>
    </w:p>
    <w:p w:rsidRPr="00830E97" w:rsidR="008B4909" w:rsidP="008B4909" w:rsidRDefault="00236021" w14:paraId="03C5F8FD" w14:textId="5F8B4982">
      <w:pPr>
        <w:spacing w:line="259" w:lineRule="auto"/>
        <w:jc w:val="left"/>
        <w:rPr>
          <w:rFonts w:eastAsiaTheme="majorEastAsia" w:cstheme="majorBidi"/>
          <w:b/>
          <w:szCs w:val="32"/>
        </w:rPr>
      </w:pPr>
      <w:r w:rsidRPr="00830E97">
        <w:br w:type="page"/>
      </w:r>
      <w:bookmarkStart w:name="_Hlk150717220" w:id="0"/>
    </w:p>
    <w:bookmarkEnd w:displacedByCustomXml="next" w:id="0"/>
    <w:sdt>
      <w:sdtPr>
        <w:rPr>
          <w:rFonts w:ascii="Times New Roman" w:hAnsi="Times New Roman" w:eastAsia="Calibri" w:cs="Calibri"/>
          <w:color w:val="000000"/>
          <w:kern w:val="2"/>
          <w:sz w:val="24"/>
          <w:szCs w:val="22"/>
          <w:lang w:val="en-GB" w:eastAsia="en-IN"/>
        </w:rPr>
        <w:id w:val="-585615037"/>
        <w:docPartObj>
          <w:docPartGallery w:val="Table of Contents"/>
          <w:docPartUnique/>
        </w:docPartObj>
      </w:sdtPr>
      <w:sdtEndPr>
        <w:rPr>
          <w:b/>
          <w:bCs/>
          <w:noProof/>
        </w:rPr>
      </w:sdtEndPr>
      <w:sdtContent>
        <w:p w:rsidRPr="00923850" w:rsidR="00923850" w:rsidP="00923850" w:rsidRDefault="00923850" w14:paraId="4E135517" w14:textId="2093EAC6">
          <w:pPr>
            <w:pStyle w:val="TOCHeading"/>
            <w:spacing w:line="360" w:lineRule="auto"/>
            <w:jc w:val="center"/>
            <w:rPr>
              <w:rFonts w:ascii="Times New Roman" w:hAnsi="Times New Roman" w:cs="Times New Roman"/>
              <w:b/>
              <w:bCs/>
              <w:color w:val="auto"/>
              <w:sz w:val="24"/>
              <w:szCs w:val="24"/>
            </w:rPr>
          </w:pPr>
          <w:r w:rsidRPr="00923850">
            <w:rPr>
              <w:rFonts w:ascii="Times New Roman" w:hAnsi="Times New Roman" w:cs="Times New Roman"/>
              <w:b/>
              <w:bCs/>
              <w:color w:val="auto"/>
              <w:sz w:val="24"/>
              <w:szCs w:val="24"/>
            </w:rPr>
            <w:t>Table of Contents</w:t>
          </w:r>
        </w:p>
        <w:p w:rsidR="00BE152F" w:rsidRDefault="00923850" w14:paraId="211A3243" w14:textId="1C440991">
          <w:pPr>
            <w:pStyle w:val="TOC1"/>
            <w:tabs>
              <w:tab w:val="right" w:leader="dot" w:pos="9016"/>
            </w:tabs>
            <w:rPr>
              <w:rFonts w:asciiTheme="minorHAnsi" w:hAnsiTheme="minorHAnsi" w:eastAsiaTheme="minorEastAsia" w:cstheme="minorBidi"/>
              <w:noProof/>
              <w:color w:val="auto"/>
              <w:sz w:val="22"/>
              <w:lang w:val="en-IN"/>
            </w:rPr>
          </w:pPr>
          <w:r>
            <w:fldChar w:fldCharType="begin"/>
          </w:r>
          <w:r>
            <w:instrText xml:space="preserve"> TOC \o "1-3" \h \z \u </w:instrText>
          </w:r>
          <w:r>
            <w:fldChar w:fldCharType="separate"/>
          </w:r>
          <w:hyperlink w:history="1" w:anchor="_Toc150439141">
            <w:r w:rsidRPr="00946A41" w:rsidR="00BE152F">
              <w:rPr>
                <w:rStyle w:val="Hyperlink"/>
                <w:noProof/>
              </w:rPr>
              <w:t>Introduction</w:t>
            </w:r>
            <w:r w:rsidR="00BE152F">
              <w:rPr>
                <w:noProof/>
                <w:webHidden/>
              </w:rPr>
              <w:tab/>
            </w:r>
            <w:r w:rsidR="00BE152F">
              <w:rPr>
                <w:noProof/>
                <w:webHidden/>
              </w:rPr>
              <w:fldChar w:fldCharType="begin"/>
            </w:r>
            <w:r w:rsidR="00BE152F">
              <w:rPr>
                <w:noProof/>
                <w:webHidden/>
              </w:rPr>
              <w:instrText xml:space="preserve"> PAGEREF _Toc150439141 \h </w:instrText>
            </w:r>
            <w:r w:rsidR="00BE152F">
              <w:rPr>
                <w:noProof/>
                <w:webHidden/>
              </w:rPr>
            </w:r>
            <w:r w:rsidR="00BE152F">
              <w:rPr>
                <w:noProof/>
                <w:webHidden/>
              </w:rPr>
              <w:fldChar w:fldCharType="separate"/>
            </w:r>
            <w:r w:rsidR="00BE152F">
              <w:rPr>
                <w:noProof/>
                <w:webHidden/>
              </w:rPr>
              <w:t>3</w:t>
            </w:r>
            <w:r w:rsidR="00BE152F">
              <w:rPr>
                <w:noProof/>
                <w:webHidden/>
              </w:rPr>
              <w:fldChar w:fldCharType="end"/>
            </w:r>
          </w:hyperlink>
        </w:p>
        <w:p w:rsidR="00BE152F" w:rsidRDefault="00000000" w14:paraId="0507051E" w14:textId="570E8BA8">
          <w:pPr>
            <w:pStyle w:val="TOC1"/>
            <w:tabs>
              <w:tab w:val="right" w:leader="dot" w:pos="9016"/>
            </w:tabs>
            <w:rPr>
              <w:rFonts w:asciiTheme="minorHAnsi" w:hAnsiTheme="minorHAnsi" w:eastAsiaTheme="minorEastAsia" w:cstheme="minorBidi"/>
              <w:noProof/>
              <w:color w:val="auto"/>
              <w:sz w:val="22"/>
              <w:lang w:val="en-IN"/>
            </w:rPr>
          </w:pPr>
          <w:hyperlink w:history="1" w:anchor="_Toc150439142">
            <w:r w:rsidRPr="00946A41" w:rsidR="00BE152F">
              <w:rPr>
                <w:rStyle w:val="Hyperlink"/>
                <w:noProof/>
              </w:rPr>
              <w:t>Description</w:t>
            </w:r>
            <w:r w:rsidR="00BE152F">
              <w:rPr>
                <w:noProof/>
                <w:webHidden/>
              </w:rPr>
              <w:tab/>
            </w:r>
            <w:r w:rsidR="00BE152F">
              <w:rPr>
                <w:noProof/>
                <w:webHidden/>
              </w:rPr>
              <w:fldChar w:fldCharType="begin"/>
            </w:r>
            <w:r w:rsidR="00BE152F">
              <w:rPr>
                <w:noProof/>
                <w:webHidden/>
              </w:rPr>
              <w:instrText xml:space="preserve"> PAGEREF _Toc150439142 \h </w:instrText>
            </w:r>
            <w:r w:rsidR="00BE152F">
              <w:rPr>
                <w:noProof/>
                <w:webHidden/>
              </w:rPr>
            </w:r>
            <w:r w:rsidR="00BE152F">
              <w:rPr>
                <w:noProof/>
                <w:webHidden/>
              </w:rPr>
              <w:fldChar w:fldCharType="separate"/>
            </w:r>
            <w:r w:rsidR="00BE152F">
              <w:rPr>
                <w:noProof/>
                <w:webHidden/>
              </w:rPr>
              <w:t>3</w:t>
            </w:r>
            <w:r w:rsidR="00BE152F">
              <w:rPr>
                <w:noProof/>
                <w:webHidden/>
              </w:rPr>
              <w:fldChar w:fldCharType="end"/>
            </w:r>
          </w:hyperlink>
        </w:p>
        <w:p w:rsidR="00BE152F" w:rsidRDefault="00000000" w14:paraId="795BFC07" w14:textId="2EA43A83">
          <w:pPr>
            <w:pStyle w:val="TOC1"/>
            <w:tabs>
              <w:tab w:val="right" w:leader="dot" w:pos="9016"/>
            </w:tabs>
            <w:rPr>
              <w:rFonts w:asciiTheme="minorHAnsi" w:hAnsiTheme="minorHAnsi" w:eastAsiaTheme="minorEastAsia" w:cstheme="minorBidi"/>
              <w:noProof/>
              <w:color w:val="auto"/>
              <w:sz w:val="22"/>
              <w:lang w:val="en-IN"/>
            </w:rPr>
          </w:pPr>
          <w:hyperlink w:history="1" w:anchor="_Toc150439143">
            <w:r w:rsidRPr="00946A41" w:rsidR="00BE152F">
              <w:rPr>
                <w:rStyle w:val="Hyperlink"/>
                <w:noProof/>
              </w:rPr>
              <w:t>Feeling</w:t>
            </w:r>
            <w:r w:rsidR="00BE152F">
              <w:rPr>
                <w:noProof/>
                <w:webHidden/>
              </w:rPr>
              <w:tab/>
            </w:r>
            <w:r w:rsidR="00BE152F">
              <w:rPr>
                <w:noProof/>
                <w:webHidden/>
              </w:rPr>
              <w:fldChar w:fldCharType="begin"/>
            </w:r>
            <w:r w:rsidR="00BE152F">
              <w:rPr>
                <w:noProof/>
                <w:webHidden/>
              </w:rPr>
              <w:instrText xml:space="preserve"> PAGEREF _Toc150439143 \h </w:instrText>
            </w:r>
            <w:r w:rsidR="00BE152F">
              <w:rPr>
                <w:noProof/>
                <w:webHidden/>
              </w:rPr>
            </w:r>
            <w:r w:rsidR="00BE152F">
              <w:rPr>
                <w:noProof/>
                <w:webHidden/>
              </w:rPr>
              <w:fldChar w:fldCharType="separate"/>
            </w:r>
            <w:r w:rsidR="00BE152F">
              <w:rPr>
                <w:noProof/>
                <w:webHidden/>
              </w:rPr>
              <w:t>3</w:t>
            </w:r>
            <w:r w:rsidR="00BE152F">
              <w:rPr>
                <w:noProof/>
                <w:webHidden/>
              </w:rPr>
              <w:fldChar w:fldCharType="end"/>
            </w:r>
          </w:hyperlink>
        </w:p>
        <w:p w:rsidR="00BE152F" w:rsidRDefault="00000000" w14:paraId="58E09838" w14:textId="558A5A12">
          <w:pPr>
            <w:pStyle w:val="TOC1"/>
            <w:tabs>
              <w:tab w:val="right" w:leader="dot" w:pos="9016"/>
            </w:tabs>
            <w:rPr>
              <w:rFonts w:asciiTheme="minorHAnsi" w:hAnsiTheme="minorHAnsi" w:eastAsiaTheme="minorEastAsia" w:cstheme="minorBidi"/>
              <w:noProof/>
              <w:color w:val="auto"/>
              <w:sz w:val="22"/>
              <w:lang w:val="en-IN"/>
            </w:rPr>
          </w:pPr>
          <w:hyperlink w:history="1" w:anchor="_Toc150439144">
            <w:r w:rsidRPr="00946A41" w:rsidR="00BE152F">
              <w:rPr>
                <w:rStyle w:val="Hyperlink"/>
                <w:noProof/>
              </w:rPr>
              <w:t>Evaluation</w:t>
            </w:r>
            <w:r w:rsidR="00BE152F">
              <w:rPr>
                <w:noProof/>
                <w:webHidden/>
              </w:rPr>
              <w:tab/>
            </w:r>
            <w:r w:rsidR="00BE152F">
              <w:rPr>
                <w:noProof/>
                <w:webHidden/>
              </w:rPr>
              <w:fldChar w:fldCharType="begin"/>
            </w:r>
            <w:r w:rsidR="00BE152F">
              <w:rPr>
                <w:noProof/>
                <w:webHidden/>
              </w:rPr>
              <w:instrText xml:space="preserve"> PAGEREF _Toc150439144 \h </w:instrText>
            </w:r>
            <w:r w:rsidR="00BE152F">
              <w:rPr>
                <w:noProof/>
                <w:webHidden/>
              </w:rPr>
            </w:r>
            <w:r w:rsidR="00BE152F">
              <w:rPr>
                <w:noProof/>
                <w:webHidden/>
              </w:rPr>
              <w:fldChar w:fldCharType="separate"/>
            </w:r>
            <w:r w:rsidR="00BE152F">
              <w:rPr>
                <w:noProof/>
                <w:webHidden/>
              </w:rPr>
              <w:t>4</w:t>
            </w:r>
            <w:r w:rsidR="00BE152F">
              <w:rPr>
                <w:noProof/>
                <w:webHidden/>
              </w:rPr>
              <w:fldChar w:fldCharType="end"/>
            </w:r>
          </w:hyperlink>
        </w:p>
        <w:p w:rsidR="00BE152F" w:rsidRDefault="00000000" w14:paraId="3B3C89F7" w14:textId="65B24116">
          <w:pPr>
            <w:pStyle w:val="TOC1"/>
            <w:tabs>
              <w:tab w:val="right" w:leader="dot" w:pos="9016"/>
            </w:tabs>
            <w:rPr>
              <w:rFonts w:asciiTheme="minorHAnsi" w:hAnsiTheme="minorHAnsi" w:eastAsiaTheme="minorEastAsia" w:cstheme="minorBidi"/>
              <w:noProof/>
              <w:color w:val="auto"/>
              <w:sz w:val="22"/>
              <w:lang w:val="en-IN"/>
            </w:rPr>
          </w:pPr>
          <w:hyperlink w:history="1" w:anchor="_Toc150439145">
            <w:r w:rsidRPr="00946A41" w:rsidR="00BE152F">
              <w:rPr>
                <w:rStyle w:val="Hyperlink"/>
                <w:noProof/>
              </w:rPr>
              <w:t>Analysis</w:t>
            </w:r>
            <w:r w:rsidR="00BE152F">
              <w:rPr>
                <w:noProof/>
                <w:webHidden/>
              </w:rPr>
              <w:tab/>
            </w:r>
            <w:r w:rsidR="00BE152F">
              <w:rPr>
                <w:noProof/>
                <w:webHidden/>
              </w:rPr>
              <w:fldChar w:fldCharType="begin"/>
            </w:r>
            <w:r w:rsidR="00BE152F">
              <w:rPr>
                <w:noProof/>
                <w:webHidden/>
              </w:rPr>
              <w:instrText xml:space="preserve"> PAGEREF _Toc150439145 \h </w:instrText>
            </w:r>
            <w:r w:rsidR="00BE152F">
              <w:rPr>
                <w:noProof/>
                <w:webHidden/>
              </w:rPr>
            </w:r>
            <w:r w:rsidR="00BE152F">
              <w:rPr>
                <w:noProof/>
                <w:webHidden/>
              </w:rPr>
              <w:fldChar w:fldCharType="separate"/>
            </w:r>
            <w:r w:rsidR="00BE152F">
              <w:rPr>
                <w:noProof/>
                <w:webHidden/>
              </w:rPr>
              <w:t>4</w:t>
            </w:r>
            <w:r w:rsidR="00BE152F">
              <w:rPr>
                <w:noProof/>
                <w:webHidden/>
              </w:rPr>
              <w:fldChar w:fldCharType="end"/>
            </w:r>
          </w:hyperlink>
        </w:p>
        <w:p w:rsidR="00BE152F" w:rsidRDefault="00000000" w14:paraId="1C85989B" w14:textId="3C53734E">
          <w:pPr>
            <w:pStyle w:val="TOC1"/>
            <w:tabs>
              <w:tab w:val="right" w:leader="dot" w:pos="9016"/>
            </w:tabs>
            <w:rPr>
              <w:rFonts w:asciiTheme="minorHAnsi" w:hAnsiTheme="minorHAnsi" w:eastAsiaTheme="minorEastAsia" w:cstheme="minorBidi"/>
              <w:noProof/>
              <w:color w:val="auto"/>
              <w:sz w:val="22"/>
              <w:lang w:val="en-IN"/>
            </w:rPr>
          </w:pPr>
          <w:hyperlink w:history="1" w:anchor="_Toc150439146">
            <w:r w:rsidRPr="00946A41" w:rsidR="00BE152F">
              <w:rPr>
                <w:rStyle w:val="Hyperlink"/>
                <w:noProof/>
              </w:rPr>
              <w:t>Conclusion</w:t>
            </w:r>
            <w:r w:rsidR="00BE152F">
              <w:rPr>
                <w:noProof/>
                <w:webHidden/>
              </w:rPr>
              <w:tab/>
            </w:r>
            <w:r w:rsidR="00BE152F">
              <w:rPr>
                <w:noProof/>
                <w:webHidden/>
              </w:rPr>
              <w:fldChar w:fldCharType="begin"/>
            </w:r>
            <w:r w:rsidR="00BE152F">
              <w:rPr>
                <w:noProof/>
                <w:webHidden/>
              </w:rPr>
              <w:instrText xml:space="preserve"> PAGEREF _Toc150439146 \h </w:instrText>
            </w:r>
            <w:r w:rsidR="00BE152F">
              <w:rPr>
                <w:noProof/>
                <w:webHidden/>
              </w:rPr>
            </w:r>
            <w:r w:rsidR="00BE152F">
              <w:rPr>
                <w:noProof/>
                <w:webHidden/>
              </w:rPr>
              <w:fldChar w:fldCharType="separate"/>
            </w:r>
            <w:r w:rsidR="00BE152F">
              <w:rPr>
                <w:noProof/>
                <w:webHidden/>
              </w:rPr>
              <w:t>5</w:t>
            </w:r>
            <w:r w:rsidR="00BE152F">
              <w:rPr>
                <w:noProof/>
                <w:webHidden/>
              </w:rPr>
              <w:fldChar w:fldCharType="end"/>
            </w:r>
          </w:hyperlink>
        </w:p>
        <w:p w:rsidR="00BE152F" w:rsidRDefault="00000000" w14:paraId="4C3C3DE9" w14:textId="64AAF686">
          <w:pPr>
            <w:pStyle w:val="TOC1"/>
            <w:tabs>
              <w:tab w:val="right" w:leader="dot" w:pos="9016"/>
            </w:tabs>
            <w:rPr>
              <w:rFonts w:asciiTheme="minorHAnsi" w:hAnsiTheme="minorHAnsi" w:eastAsiaTheme="minorEastAsia" w:cstheme="minorBidi"/>
              <w:noProof/>
              <w:color w:val="auto"/>
              <w:sz w:val="22"/>
              <w:lang w:val="en-IN"/>
            </w:rPr>
          </w:pPr>
          <w:hyperlink w:history="1" w:anchor="_Toc150439147">
            <w:r w:rsidRPr="00946A41" w:rsidR="00BE152F">
              <w:rPr>
                <w:rStyle w:val="Hyperlink"/>
                <w:noProof/>
              </w:rPr>
              <w:t>Action plan</w:t>
            </w:r>
            <w:r w:rsidR="00BE152F">
              <w:rPr>
                <w:noProof/>
                <w:webHidden/>
              </w:rPr>
              <w:tab/>
            </w:r>
            <w:r w:rsidR="00BE152F">
              <w:rPr>
                <w:noProof/>
                <w:webHidden/>
              </w:rPr>
              <w:fldChar w:fldCharType="begin"/>
            </w:r>
            <w:r w:rsidR="00BE152F">
              <w:rPr>
                <w:noProof/>
                <w:webHidden/>
              </w:rPr>
              <w:instrText xml:space="preserve"> PAGEREF _Toc150439147 \h </w:instrText>
            </w:r>
            <w:r w:rsidR="00BE152F">
              <w:rPr>
                <w:noProof/>
                <w:webHidden/>
              </w:rPr>
            </w:r>
            <w:r w:rsidR="00BE152F">
              <w:rPr>
                <w:noProof/>
                <w:webHidden/>
              </w:rPr>
              <w:fldChar w:fldCharType="separate"/>
            </w:r>
            <w:r w:rsidR="00BE152F">
              <w:rPr>
                <w:noProof/>
                <w:webHidden/>
              </w:rPr>
              <w:t>5</w:t>
            </w:r>
            <w:r w:rsidR="00BE152F">
              <w:rPr>
                <w:noProof/>
                <w:webHidden/>
              </w:rPr>
              <w:fldChar w:fldCharType="end"/>
            </w:r>
          </w:hyperlink>
        </w:p>
        <w:p w:rsidR="00BE152F" w:rsidRDefault="00000000" w14:paraId="3E1FF80D" w14:textId="28A032D3">
          <w:pPr>
            <w:pStyle w:val="TOC1"/>
            <w:tabs>
              <w:tab w:val="right" w:leader="dot" w:pos="9016"/>
            </w:tabs>
            <w:rPr>
              <w:rFonts w:asciiTheme="minorHAnsi" w:hAnsiTheme="minorHAnsi" w:eastAsiaTheme="minorEastAsia" w:cstheme="minorBidi"/>
              <w:noProof/>
              <w:color w:val="auto"/>
              <w:sz w:val="22"/>
              <w:lang w:val="en-IN"/>
            </w:rPr>
          </w:pPr>
          <w:hyperlink w:history="1" w:anchor="_Toc150439148">
            <w:r w:rsidRPr="00946A41" w:rsidR="00BE152F">
              <w:rPr>
                <w:rStyle w:val="Hyperlink"/>
                <w:noProof/>
              </w:rPr>
              <w:t>Conclusion</w:t>
            </w:r>
            <w:r w:rsidR="00BE152F">
              <w:rPr>
                <w:noProof/>
                <w:webHidden/>
              </w:rPr>
              <w:tab/>
            </w:r>
            <w:r w:rsidR="00BE152F">
              <w:rPr>
                <w:noProof/>
                <w:webHidden/>
              </w:rPr>
              <w:fldChar w:fldCharType="begin"/>
            </w:r>
            <w:r w:rsidR="00BE152F">
              <w:rPr>
                <w:noProof/>
                <w:webHidden/>
              </w:rPr>
              <w:instrText xml:space="preserve"> PAGEREF _Toc150439148 \h </w:instrText>
            </w:r>
            <w:r w:rsidR="00BE152F">
              <w:rPr>
                <w:noProof/>
                <w:webHidden/>
              </w:rPr>
            </w:r>
            <w:r w:rsidR="00BE152F">
              <w:rPr>
                <w:noProof/>
                <w:webHidden/>
              </w:rPr>
              <w:fldChar w:fldCharType="separate"/>
            </w:r>
            <w:r w:rsidR="00BE152F">
              <w:rPr>
                <w:noProof/>
                <w:webHidden/>
              </w:rPr>
              <w:t>6</w:t>
            </w:r>
            <w:r w:rsidR="00BE152F">
              <w:rPr>
                <w:noProof/>
                <w:webHidden/>
              </w:rPr>
              <w:fldChar w:fldCharType="end"/>
            </w:r>
          </w:hyperlink>
        </w:p>
        <w:p w:rsidR="00BE152F" w:rsidRDefault="00000000" w14:paraId="6B7BCD7B" w14:textId="7D0D5D55">
          <w:pPr>
            <w:pStyle w:val="TOC1"/>
            <w:tabs>
              <w:tab w:val="right" w:leader="dot" w:pos="9016"/>
            </w:tabs>
            <w:rPr>
              <w:rFonts w:asciiTheme="minorHAnsi" w:hAnsiTheme="minorHAnsi" w:eastAsiaTheme="minorEastAsia" w:cstheme="minorBidi"/>
              <w:noProof/>
              <w:color w:val="auto"/>
              <w:sz w:val="22"/>
              <w:lang w:val="en-IN"/>
            </w:rPr>
          </w:pPr>
          <w:hyperlink w:history="1" w:anchor="_Toc150439149">
            <w:r w:rsidRPr="00946A41" w:rsidR="00BE152F">
              <w:rPr>
                <w:rStyle w:val="Hyperlink"/>
                <w:noProof/>
              </w:rPr>
              <w:t>References</w:t>
            </w:r>
            <w:r w:rsidR="00BE152F">
              <w:rPr>
                <w:noProof/>
                <w:webHidden/>
              </w:rPr>
              <w:tab/>
            </w:r>
            <w:r w:rsidR="00BE152F">
              <w:rPr>
                <w:noProof/>
                <w:webHidden/>
              </w:rPr>
              <w:fldChar w:fldCharType="begin"/>
            </w:r>
            <w:r w:rsidR="00BE152F">
              <w:rPr>
                <w:noProof/>
                <w:webHidden/>
              </w:rPr>
              <w:instrText xml:space="preserve"> PAGEREF _Toc150439149 \h </w:instrText>
            </w:r>
            <w:r w:rsidR="00BE152F">
              <w:rPr>
                <w:noProof/>
                <w:webHidden/>
              </w:rPr>
            </w:r>
            <w:r w:rsidR="00BE152F">
              <w:rPr>
                <w:noProof/>
                <w:webHidden/>
              </w:rPr>
              <w:fldChar w:fldCharType="separate"/>
            </w:r>
            <w:r w:rsidR="00BE152F">
              <w:rPr>
                <w:noProof/>
                <w:webHidden/>
              </w:rPr>
              <w:t>7</w:t>
            </w:r>
            <w:r w:rsidR="00BE152F">
              <w:rPr>
                <w:noProof/>
                <w:webHidden/>
              </w:rPr>
              <w:fldChar w:fldCharType="end"/>
            </w:r>
          </w:hyperlink>
        </w:p>
        <w:p w:rsidR="00923850" w:rsidRDefault="00923850" w14:paraId="56B43E21" w14:textId="0786E1D2">
          <w:r>
            <w:rPr>
              <w:b/>
              <w:bCs/>
              <w:noProof/>
            </w:rPr>
            <w:fldChar w:fldCharType="end"/>
          </w:r>
        </w:p>
      </w:sdtContent>
    </w:sdt>
    <w:p w:rsidRPr="00830E97" w:rsidR="00236021" w:rsidRDefault="00236021" w14:paraId="04973ED3" w14:textId="77777777">
      <w:pPr>
        <w:spacing w:line="259" w:lineRule="auto"/>
        <w:jc w:val="left"/>
        <w:rPr>
          <w:rFonts w:eastAsiaTheme="majorEastAsia" w:cstheme="majorBidi"/>
          <w:b/>
          <w:szCs w:val="32"/>
        </w:rPr>
      </w:pPr>
      <w:r w:rsidRPr="00830E97">
        <w:br w:type="page"/>
      </w:r>
    </w:p>
    <w:p w:rsidRPr="00830E97" w:rsidR="004371E6" w:rsidP="00236021" w:rsidRDefault="004371E6" w14:paraId="62648763" w14:textId="2B696011">
      <w:pPr>
        <w:pStyle w:val="Heading1"/>
      </w:pPr>
      <w:bookmarkStart w:name="_Toc150439141" w:id="1"/>
      <w:r w:rsidRPr="00830E97">
        <w:lastRenderedPageBreak/>
        <w:t>Introduction</w:t>
      </w:r>
      <w:bookmarkEnd w:id="1"/>
      <w:r w:rsidRPr="00830E97">
        <w:t xml:space="preserve"> </w:t>
      </w:r>
    </w:p>
    <w:p w:rsidRPr="00830E97" w:rsidR="00236021" w:rsidP="00236021" w:rsidRDefault="00236021" w14:paraId="19074BD0" w14:textId="3D0AE24B">
      <w:r w:rsidRPr="00830E97" w:rsidR="00236021">
        <w:rPr/>
        <w:t>Placements serve as a remarkable learning opportunity for students receiving hospitality education and enable significant personal and professional development among such learners (</w:t>
      </w:r>
      <w:r w:rsidRPr="00830E97" w:rsidR="002601C7">
        <w:rPr>
          <w:shd w:val="clear" w:color="auto" w:fill="FFFFFF"/>
        </w:rPr>
        <w:t>Christou and Chatzigeorgiou, 2019</w:t>
      </w:r>
      <w:r w:rsidRPr="00830E97" w:rsidR="00236021">
        <w:rPr/>
        <w:t xml:space="preserve">). The following learning log will reflect on my placement experience at the Harlow Hotel by Accor while discussing a key performance issue of poor guest service at the hotel. </w:t>
      </w:r>
      <w:r w:rsidRPr="00830E97" w:rsidR="002C7E08">
        <w:rPr/>
        <w:t xml:space="preserve">Harlow Hotel by Accor is a conveniently </w:t>
      </w:r>
      <w:r w:rsidRPr="00830E97" w:rsidR="002C7E08">
        <w:rPr/>
        <w:t xml:space="preserve">located</w:t>
      </w:r>
      <w:r w:rsidRPr="00830E97" w:rsidR="002C7E08">
        <w:rPr/>
        <w:t xml:space="preserve"> establishment just 16 </w:t>
      </w:r>
      <w:r w:rsidRPr="00830E97" w:rsidR="3EA9F5D2">
        <w:rPr/>
        <w:t>minutes' drive</w:t>
      </w:r>
      <w:r w:rsidRPr="00830E97" w:rsidR="002C7E08">
        <w:rPr/>
        <w:t xml:space="preserve"> away from Stansted Airport</w:t>
      </w:r>
      <w:r w:rsidRPr="00830E97" w:rsidR="00FF0C8A">
        <w:rPr/>
        <w:t xml:space="preserve"> (</w:t>
      </w:r>
      <w:r w:rsidRPr="00830E97" w:rsidR="00863ABB">
        <w:rPr/>
        <w:t>All, 2019</w:t>
      </w:r>
      <w:r w:rsidRPr="00830E97" w:rsidR="00FF0C8A">
        <w:rPr/>
        <w:t>)</w:t>
      </w:r>
      <w:r w:rsidRPr="00830E97" w:rsidR="002C7E08">
        <w:rPr/>
        <w:t xml:space="preserve">. This contemporary hotel offers multiple customer service options like on-site parking, </w:t>
      </w:r>
      <w:r w:rsidRPr="00830E97" w:rsidR="002C7E08">
        <w:rPr/>
        <w:t>breakfast</w:t>
      </w:r>
      <w:r w:rsidRPr="00830E97" w:rsidR="002C7E08">
        <w:rPr/>
        <w:t xml:space="preserve"> and dinner service and many more.</w:t>
      </w:r>
      <w:r w:rsidRPr="00830E97" w:rsidR="00FF0C8A">
        <w:rPr/>
        <w:t xml:space="preserve"> For the following reflection, I will be using the Gibbs reflective model to </w:t>
      </w:r>
      <w:r w:rsidRPr="00830E97" w:rsidR="00FF0C8A">
        <w:rPr/>
        <w:t xml:space="preserve">facilitate</w:t>
      </w:r>
      <w:r w:rsidRPr="00830E97" w:rsidR="00FF0C8A">
        <w:rPr/>
        <w:t xml:space="preserve"> a systematic recollection of thoughts</w:t>
      </w:r>
      <w:r w:rsidRPr="00830E97" w:rsidR="004E5F83">
        <w:rPr/>
        <w:t xml:space="preserve"> and experiences.</w:t>
      </w:r>
    </w:p>
    <w:p w:rsidRPr="00830E97" w:rsidR="00236021" w:rsidP="00236021" w:rsidRDefault="00236021" w14:paraId="3608BF11" w14:textId="77777777">
      <w:pPr>
        <w:pStyle w:val="Heading1"/>
      </w:pPr>
      <w:bookmarkStart w:name="_Toc150439142" w:id="2"/>
      <w:r w:rsidRPr="00830E97">
        <w:t>Description</w:t>
      </w:r>
      <w:bookmarkEnd w:id="2"/>
      <w:r w:rsidRPr="00830E97">
        <w:t xml:space="preserve"> </w:t>
      </w:r>
    </w:p>
    <w:p w:rsidRPr="00830E97" w:rsidR="002659B7" w:rsidRDefault="002659B7" w14:paraId="1833D742" w14:textId="02CBBA36">
      <w:r w:rsidRPr="00830E97">
        <w:t>For my placement experience, I worked at the Harlow Hotel by Accor for 2 days a week.</w:t>
      </w:r>
      <w:r w:rsidRPr="00830E97" w:rsidR="00D348F1">
        <w:t xml:space="preserve"> Here, I worked with</w:t>
      </w:r>
      <w:r w:rsidRPr="00830E97" w:rsidR="00701300">
        <w:t xml:space="preserve"> various teams and gained practical experience in tackling various tasks including front-desk management, </w:t>
      </w:r>
      <w:r w:rsidRPr="00830E97" w:rsidR="00281A64">
        <w:t xml:space="preserve">assisting in bookings and check-ins, </w:t>
      </w:r>
      <w:r w:rsidRPr="00830E97" w:rsidR="00701300">
        <w:t xml:space="preserve">handling customer complaints and grievances, cleaning and helping </w:t>
      </w:r>
      <w:r w:rsidRPr="00830E97" w:rsidR="00B11C57">
        <w:t>the kitchen staff during service.</w:t>
      </w:r>
      <w:r w:rsidRPr="00830E97" w:rsidR="00281A64">
        <w:t xml:space="preserve"> </w:t>
      </w:r>
      <w:r w:rsidRPr="00830E97" w:rsidR="005A7067">
        <w:t xml:space="preserve">During my placement at the hotel, I encountered a serious issue </w:t>
      </w:r>
      <w:r w:rsidR="00830E97">
        <w:t>that</w:t>
      </w:r>
      <w:r w:rsidRPr="00830E97" w:rsidR="005A7067">
        <w:t xml:space="preserve"> I believ</w:t>
      </w:r>
      <w:r w:rsidRPr="00830E97" w:rsidR="00345056">
        <w:t>e</w:t>
      </w:r>
      <w:r w:rsidRPr="00830E97" w:rsidR="005A7067">
        <w:t xml:space="preserve"> may significantly hamper customer satisfaction with the hotel.</w:t>
      </w:r>
      <w:r w:rsidRPr="00830E97" w:rsidR="00345056">
        <w:t xml:space="preserve"> While working at the </w:t>
      </w:r>
      <w:r w:rsidR="00830E97">
        <w:t>front desk</w:t>
      </w:r>
      <w:r w:rsidRPr="00830E97" w:rsidR="00345056">
        <w:t>, I noticed that some of the staff at the reception were rude and unwelcoming to the guests. Similarly, there were other instances when the hotel staff did not pay adequate attention to the customers’ needs, leading to inadequate services.</w:t>
      </w:r>
      <w:r w:rsidRPr="00830E97" w:rsidR="007937E8">
        <w:t xml:space="preserve"> Inadequate service quality is a key issue for hospitality establishments as it may directly impact customer satisfaction and loyalty (</w:t>
      </w:r>
      <w:proofErr w:type="spellStart"/>
      <w:r w:rsidR="001E5683">
        <w:rPr>
          <w:shd w:val="clear" w:color="auto" w:fill="FFFFFF"/>
        </w:rPr>
        <w:t>Barusman</w:t>
      </w:r>
      <w:proofErr w:type="spellEnd"/>
      <w:r w:rsidR="001E5683">
        <w:rPr>
          <w:shd w:val="clear" w:color="auto" w:fill="FFFFFF"/>
        </w:rPr>
        <w:t xml:space="preserve">, </w:t>
      </w:r>
      <w:proofErr w:type="spellStart"/>
      <w:r w:rsidR="001E5683">
        <w:rPr>
          <w:shd w:val="clear" w:color="auto" w:fill="FFFFFF"/>
        </w:rPr>
        <w:t>Rulian</w:t>
      </w:r>
      <w:proofErr w:type="spellEnd"/>
      <w:r w:rsidR="001E5683">
        <w:rPr>
          <w:shd w:val="clear" w:color="auto" w:fill="FFFFFF"/>
        </w:rPr>
        <w:t xml:space="preserve"> and Susanto, 2019</w:t>
      </w:r>
      <w:r w:rsidRPr="00830E97" w:rsidR="007937E8">
        <w:t>).</w:t>
      </w:r>
      <w:r w:rsidRPr="00830E97" w:rsidR="00830E97">
        <w:t xml:space="preserve"> Thus, I find that the unprofessional behaviour of </w:t>
      </w:r>
      <w:r w:rsidR="00830E97">
        <w:t>some of the hotel staff may be a big issue for the establishment.</w:t>
      </w:r>
      <w:r w:rsidR="001E5683">
        <w:t xml:space="preserve"> </w:t>
      </w:r>
    </w:p>
    <w:p w:rsidRPr="00830E97" w:rsidR="00236021" w:rsidP="00236021" w:rsidRDefault="00236021" w14:paraId="1B31B58F" w14:textId="77777777">
      <w:pPr>
        <w:pStyle w:val="Heading1"/>
      </w:pPr>
      <w:bookmarkStart w:name="_Toc150439143" w:id="3"/>
      <w:r w:rsidRPr="00830E97">
        <w:t>Feeling</w:t>
      </w:r>
      <w:bookmarkEnd w:id="3"/>
      <w:r w:rsidRPr="00830E97">
        <w:t xml:space="preserve"> </w:t>
      </w:r>
    </w:p>
    <w:p w:rsidRPr="00830E97" w:rsidR="00E74A19" w:rsidRDefault="006A253A" w14:paraId="612FBDD9" w14:textId="7F9AA85C">
      <w:r>
        <w:t xml:space="preserve">The overall placement experience was thoroughly engaging and educational and </w:t>
      </w:r>
      <w:r w:rsidR="00CD26A3">
        <w:t xml:space="preserve">I felt content about this learning </w:t>
      </w:r>
      <w:r w:rsidR="00C53D9B">
        <w:t>opportunity</w:t>
      </w:r>
      <w:r w:rsidR="00CD26A3">
        <w:t>.</w:t>
      </w:r>
      <w:r w:rsidR="00235B64">
        <w:t xml:space="preserve"> Furthermore, </w:t>
      </w:r>
      <w:r w:rsidR="006D4D1B">
        <w:t xml:space="preserve">I also </w:t>
      </w:r>
      <w:r w:rsidR="0003559C">
        <w:t xml:space="preserve">feel a sense of accomplishment for being able to successfully </w:t>
      </w:r>
      <w:r w:rsidR="00C53D9B">
        <w:t>interact</w:t>
      </w:r>
      <w:r w:rsidR="0003559C">
        <w:t xml:space="preserve"> with my colleagues and supervisors at the hotel.</w:t>
      </w:r>
      <w:r w:rsidR="00E94615">
        <w:t xml:space="preserve"> </w:t>
      </w:r>
      <w:r w:rsidR="00C53D9B">
        <w:t xml:space="preserve">I did, however, </w:t>
      </w:r>
      <w:r w:rsidR="00404546">
        <w:t>struggle</w:t>
      </w:r>
      <w:r w:rsidR="00C53D9B">
        <w:t xml:space="preserve"> to resolve customer complaints and would often seek help from other front desk staff. </w:t>
      </w:r>
      <w:r w:rsidR="00E94615">
        <w:t xml:space="preserve">I remember feeling overwhelmed and nervous while listening to customer complaints. </w:t>
      </w:r>
      <w:r w:rsidR="00AD7169">
        <w:t>Poor communication skills can be a major challenge for aspiring professionals in the hospitality industry as they are required to regularly interact with a variety of people (</w:t>
      </w:r>
      <w:proofErr w:type="spellStart"/>
      <w:r w:rsidR="004510CE">
        <w:rPr>
          <w:shd w:val="clear" w:color="auto" w:fill="FFFFFF"/>
        </w:rPr>
        <w:t>Arafah</w:t>
      </w:r>
      <w:proofErr w:type="spellEnd"/>
      <w:r w:rsidR="004510CE">
        <w:rPr>
          <w:shd w:val="clear" w:color="auto" w:fill="FFFFFF"/>
        </w:rPr>
        <w:t xml:space="preserve">, </w:t>
      </w:r>
      <w:r w:rsidR="004510CE">
        <w:rPr>
          <w:shd w:val="clear" w:color="auto" w:fill="FFFFFF"/>
        </w:rPr>
        <w:lastRenderedPageBreak/>
        <w:t>2019</w:t>
      </w:r>
      <w:r w:rsidR="00AD7169">
        <w:t xml:space="preserve">). </w:t>
      </w:r>
      <w:r w:rsidR="00E94615">
        <w:t>Finally, upon observing the inadequate behaviour of some of the hotel staff, I felt somewhat agitated and disappointed.</w:t>
      </w:r>
      <w:r w:rsidR="007C6DBF">
        <w:t xml:space="preserve"> </w:t>
      </w:r>
      <w:r w:rsidR="00E94615">
        <w:t xml:space="preserve"> </w:t>
      </w:r>
    </w:p>
    <w:p w:rsidRPr="00830E97" w:rsidR="00236021" w:rsidP="00236021" w:rsidRDefault="00236021" w14:paraId="21F1202A" w14:textId="77777777">
      <w:pPr>
        <w:pStyle w:val="Heading1"/>
      </w:pPr>
      <w:bookmarkStart w:name="_Toc150439144" w:id="4"/>
      <w:r w:rsidRPr="00830E97">
        <w:t>Evaluation</w:t>
      </w:r>
      <w:bookmarkEnd w:id="4"/>
      <w:r w:rsidRPr="00830E97">
        <w:t xml:space="preserve"> </w:t>
      </w:r>
    </w:p>
    <w:p w:rsidRPr="00830E97" w:rsidR="007C6DBF" w:rsidRDefault="007C6DBF" w14:paraId="7D8B00C2" w14:textId="62BB8412">
      <w:r w:rsidR="007C6DBF">
        <w:rPr/>
        <w:t xml:space="preserve">Before going to this placement, I had some learning expectations and goals in my mind. Firstly, I wanted to enhance my </w:t>
      </w:r>
      <w:r w:rsidRPr="0DC7D3F1" w:rsidR="007C6DBF">
        <w:rPr>
          <w:b w:val="1"/>
          <w:bCs w:val="1"/>
          <w:i w:val="1"/>
          <w:iCs w:val="1"/>
        </w:rPr>
        <w:t>vocational learning</w:t>
      </w:r>
      <w:r w:rsidR="007C6DBF">
        <w:rPr/>
        <w:t xml:space="preserve"> experiences by getting a closer look at the key functions taking place in a hotel. This would help me better understand my key responsibilities when I assume a professional role at a hotel in the future. Secondly, I hoped to learn about various problems that hotel management may have to </w:t>
      </w:r>
      <w:r w:rsidR="007C6DBF">
        <w:rPr/>
        <w:t xml:space="preserve">encounter</w:t>
      </w:r>
      <w:r w:rsidR="007C6DBF">
        <w:rPr/>
        <w:t xml:space="preserve"> during their daily operations. The insights from such experiences would enrich my </w:t>
      </w:r>
      <w:r w:rsidRPr="0DC7D3F1" w:rsidR="007C6DBF">
        <w:rPr>
          <w:b w:val="1"/>
          <w:bCs w:val="1"/>
          <w:i w:val="1"/>
          <w:iCs w:val="1"/>
        </w:rPr>
        <w:t>academic learning</w:t>
      </w:r>
      <w:r w:rsidR="007C6DBF">
        <w:rPr/>
        <w:t xml:space="preserve"> by </w:t>
      </w:r>
      <w:r w:rsidR="007C6DBF">
        <w:rPr/>
        <w:t xml:space="preserve">demonstrating</w:t>
      </w:r>
      <w:r w:rsidR="007C6DBF">
        <w:rPr/>
        <w:t xml:space="preserve"> how theoretical ideas can be used to mitigate practical issues. Gaining practical </w:t>
      </w:r>
      <w:r w:rsidR="00D5220B">
        <w:rPr/>
        <w:t>experience</w:t>
      </w:r>
      <w:r w:rsidR="007C6DBF">
        <w:rPr/>
        <w:t xml:space="preserve"> </w:t>
      </w:r>
      <w:r w:rsidR="00D5220B">
        <w:rPr/>
        <w:t>nurtures innovative thinking among employees and drives organisational performance</w:t>
      </w:r>
      <w:r w:rsidR="007C6DBF">
        <w:rPr/>
        <w:t xml:space="preserve"> (</w:t>
      </w:r>
      <w:r w:rsidR="002D1BAA">
        <w:rPr>
          <w:shd w:val="clear" w:color="auto" w:fill="FFFFFF"/>
        </w:rPr>
        <w:t>Rivaldo and Nabella, 2023</w:t>
      </w:r>
      <w:r w:rsidR="007C6DBF">
        <w:rPr/>
        <w:t xml:space="preserve">). Finally, I wanted to </w:t>
      </w:r>
      <w:r w:rsidR="007C6DBF">
        <w:rPr/>
        <w:t xml:space="preserve">identify</w:t>
      </w:r>
      <w:r w:rsidR="007C6DBF">
        <w:rPr/>
        <w:t xml:space="preserve"> my key strengths and weaknesses to help my </w:t>
      </w:r>
      <w:r w:rsidRPr="0DC7D3F1" w:rsidR="007C6DBF">
        <w:rPr>
          <w:b w:val="1"/>
          <w:bCs w:val="1"/>
          <w:i w:val="1"/>
          <w:iCs w:val="1"/>
        </w:rPr>
        <w:t>self-enrichment</w:t>
      </w:r>
      <w:r w:rsidR="007C6DBF">
        <w:rPr/>
        <w:t xml:space="preserve"> goals. The fact that the placement opportunity helped fulfil each of these goals is one of the biggest strengths of the entire experience. On the other hand, feeling nervous and agitated upon being faced with challenging situations was one of the key shortcomings of the entire experience.</w:t>
      </w:r>
      <w:r w:rsidR="00102FEC">
        <w:rPr/>
        <w:t xml:space="preserve"> My inability to resolve complaints may be </w:t>
      </w:r>
      <w:r w:rsidR="0D3B9CF0">
        <w:rPr/>
        <w:t xml:space="preserve">due</w:t>
      </w:r>
      <w:r w:rsidR="00102FEC">
        <w:rPr/>
        <w:t xml:space="preserve"> to an inherent lack of knowledge about the hotel’s operations as well as inadequate communication skills.</w:t>
      </w:r>
      <w:r w:rsidR="00AD7169">
        <w:rPr/>
        <w:t xml:space="preserve"> </w:t>
      </w:r>
    </w:p>
    <w:p w:rsidR="00236021" w:rsidP="00236021" w:rsidRDefault="00236021" w14:paraId="508403A3" w14:textId="77777777">
      <w:pPr>
        <w:pStyle w:val="Heading1"/>
      </w:pPr>
      <w:bookmarkStart w:name="_Toc150439145" w:id="5"/>
      <w:r w:rsidRPr="00830E97">
        <w:t>Analysis</w:t>
      </w:r>
      <w:bookmarkEnd w:id="5"/>
      <w:r w:rsidRPr="00830E97">
        <w:t xml:space="preserve"> </w:t>
      </w:r>
    </w:p>
    <w:p w:rsidR="00FE4E4E" w:rsidP="00505F28" w:rsidRDefault="00505F28" w14:paraId="2E7D3AC8" w14:textId="7DC02CCB">
      <w:r>
        <w:t>From an individual perspective, I find that the fruitfulness of the placement experience is associated with the fulfilment of my personal learning goals.</w:t>
      </w:r>
      <w:r w:rsidR="00066716">
        <w:t xml:space="preserve"> However, from an organisational perspective, the underlying implications of the aforementioned performance issue are complex and can be best understood with the help of the Equity Theory of customer satisfaction. According to the equity theory, customer satisfaction depends on the balance between a customer’s </w:t>
      </w:r>
      <w:r w:rsidR="0023728F">
        <w:t>expectations and the overall quality of the services offered (</w:t>
      </w:r>
      <w:r w:rsidR="00500148">
        <w:rPr>
          <w:shd w:val="clear" w:color="auto" w:fill="FFFFFF"/>
        </w:rPr>
        <w:t>Hao and Chon, 2022</w:t>
      </w:r>
      <w:r w:rsidR="0023728F">
        <w:t xml:space="preserve">). </w:t>
      </w:r>
      <w:r w:rsidR="00292EFC">
        <w:t>The dissonance</w:t>
      </w:r>
      <w:r w:rsidR="0023728F">
        <w:t xml:space="preserve"> between these two aspects may lead to dissatisfaction, which, in turn, hampers customer retention.</w:t>
      </w:r>
      <w:r w:rsidR="00292EFC">
        <w:t xml:space="preserve"> If I apply this perspective to the prevailing performance issue at the Harlow Hotel, I can better understand the reason behind and the implications of customer dissatisfaction.</w:t>
      </w:r>
      <w:r w:rsidR="00C33551">
        <w:t xml:space="preserve"> </w:t>
      </w:r>
    </w:p>
    <w:p w:rsidRPr="00505F28" w:rsidR="00292EFC" w:rsidP="00505F28" w:rsidRDefault="00C33551" w14:paraId="0E0B3E1F" w14:textId="240744D2">
      <w:r>
        <w:t xml:space="preserve">Our customers come to the hotel expecting a comfortable and peaceful stay. They expect to feel welcomed and </w:t>
      </w:r>
      <w:r w:rsidR="0038224C">
        <w:t>greeted politely</w:t>
      </w:r>
      <w:r>
        <w:t>.</w:t>
      </w:r>
      <w:r w:rsidR="0038224C">
        <w:t xml:space="preserve"> </w:t>
      </w:r>
      <w:r w:rsidR="00E67299">
        <w:t xml:space="preserve">However, when our front-desk staff misbehave with the </w:t>
      </w:r>
      <w:r w:rsidR="00E67299">
        <w:lastRenderedPageBreak/>
        <w:t>guests</w:t>
      </w:r>
      <w:r w:rsidR="00575603">
        <w:t>, they fail to meet their satisfaction, leading to dissatisfaction.</w:t>
      </w:r>
      <w:r w:rsidR="00133EA0">
        <w:t xml:space="preserve"> </w:t>
      </w:r>
      <w:r w:rsidR="00D445B3">
        <w:t>Furthermore, some of the guests have also complained regarding the cleanliness and the state of amenities in their rooms.</w:t>
      </w:r>
      <w:r w:rsidR="00FE4E4E">
        <w:t xml:space="preserve"> This is another evidence of unmet expectations that </w:t>
      </w:r>
      <w:r w:rsidR="00133EA0">
        <w:t>might hamper customer loyalty.</w:t>
      </w:r>
      <w:r w:rsidR="00D445B3">
        <w:t xml:space="preserve"> </w:t>
      </w:r>
      <w:r w:rsidR="00FE4E4E">
        <w:t xml:space="preserve">Another major implication of such negative stay experiences would be the potential damage </w:t>
      </w:r>
      <w:r w:rsidR="003F3A0D">
        <w:t>to</w:t>
      </w:r>
      <w:r w:rsidR="00FE4E4E">
        <w:t xml:space="preserve"> our brand’s image.</w:t>
      </w:r>
      <w:r w:rsidR="003F3A0D">
        <w:t xml:space="preserve"> Brand recognition and loyalty </w:t>
      </w:r>
      <w:r w:rsidR="0014305A">
        <w:t>are</w:t>
      </w:r>
      <w:r w:rsidR="003F3A0D">
        <w:t xml:space="preserve"> closely related to overall customer satisfac</w:t>
      </w:r>
      <w:r w:rsidR="0014305A">
        <w:t>tion (</w:t>
      </w:r>
      <w:r w:rsidR="00C46D76">
        <w:rPr>
          <w:shd w:val="clear" w:color="auto" w:fill="FFFFFF"/>
        </w:rPr>
        <w:t>Kataria and Saini, 2020</w:t>
      </w:r>
      <w:r w:rsidR="0014305A">
        <w:t>).</w:t>
      </w:r>
      <w:r w:rsidR="00BD0D43">
        <w:t xml:space="preserve"> By failing to meet our customers’ expectations of an amicable and peaceful stay experience, our hotel staff is tarnishing the brand image which poses a significant threat to </w:t>
      </w:r>
      <w:r w:rsidR="00C46D76">
        <w:t xml:space="preserve">the </w:t>
      </w:r>
      <w:r w:rsidR="00BD0D43">
        <w:t xml:space="preserve">overall profitability of our organisation. </w:t>
      </w:r>
    </w:p>
    <w:p w:rsidR="00236021" w:rsidP="00236021" w:rsidRDefault="00236021" w14:paraId="6BC487F6" w14:textId="77777777">
      <w:pPr>
        <w:pStyle w:val="Heading1"/>
      </w:pPr>
      <w:bookmarkStart w:name="_Toc150439146" w:id="6"/>
      <w:r w:rsidRPr="00830E97">
        <w:t>Conclusion</w:t>
      </w:r>
      <w:bookmarkEnd w:id="6"/>
      <w:r w:rsidRPr="00830E97">
        <w:t xml:space="preserve"> </w:t>
      </w:r>
    </w:p>
    <w:p w:rsidRPr="00296153" w:rsidR="00296153" w:rsidP="00296153" w:rsidRDefault="00296153" w14:paraId="0C025589" w14:textId="5B61DD9D">
      <w:r>
        <w:t>Upon reflecting on the entire placement experience, I find that it was an exceptional learning opportunity where I got an opportunity to fulfil key academic, vocational and self-enrichment goals. I also find that the overall profitability of the Harlow Hotel is endangered by the inadequate service quality of some of the staff.</w:t>
      </w:r>
      <w:r w:rsidR="0050388E">
        <w:t xml:space="preserve"> These issues must be promptly addressed to safeguard customer loyalty and business profitability for the hotel.</w:t>
      </w:r>
    </w:p>
    <w:p w:rsidRPr="00830E97" w:rsidR="00236021" w:rsidP="00236021" w:rsidRDefault="00236021" w14:paraId="4F3B0F7A" w14:textId="77777777">
      <w:pPr>
        <w:pStyle w:val="Heading1"/>
      </w:pPr>
      <w:bookmarkStart w:name="_Toc150439147" w:id="7"/>
      <w:r w:rsidRPr="00830E97">
        <w:t>Action plan</w:t>
      </w:r>
      <w:bookmarkEnd w:id="7"/>
      <w:r w:rsidRPr="00830E97">
        <w:t xml:space="preserve"> </w:t>
      </w:r>
    </w:p>
    <w:p w:rsidR="00236021" w:rsidRDefault="00923850" w14:paraId="126468B6" w14:textId="47A12CCE">
      <w:r w:rsidRPr="004B6EF5">
        <w:rPr>
          <w:b/>
          <w:bCs/>
          <w:i/>
          <w:iCs/>
        </w:rPr>
        <w:t>Action plan for me</w:t>
      </w:r>
      <w:r>
        <w:t xml:space="preserve"> – </w:t>
      </w:r>
    </w:p>
    <w:p w:rsidR="00923850" w:rsidRDefault="00923850" w14:paraId="6D0C19FF" w14:textId="0F2451B7">
      <w:r>
        <w:t xml:space="preserve">To address my shortcomings in communication skills, I will seek advice from my teachers and supervisors. Additionally, I will participate in public speaking competitions and watch tutorial videos </w:t>
      </w:r>
      <w:r w:rsidR="00DC262E">
        <w:t>to enhance</w:t>
      </w:r>
      <w:r>
        <w:t xml:space="preserve"> my communication skills.</w:t>
      </w:r>
      <w:r w:rsidR="004B6EF5">
        <w:t xml:space="preserve"> </w:t>
      </w:r>
      <w:r w:rsidR="00DD5C8B">
        <w:t>Moreover, I will also learn by observing my seniors.</w:t>
      </w:r>
      <w:r w:rsidR="007F20A3">
        <w:t xml:space="preserve"> </w:t>
      </w:r>
    </w:p>
    <w:p w:rsidR="007F20A3" w:rsidRDefault="007F20A3" w14:paraId="0EBDEF8B" w14:textId="3FB47E34">
      <w:r w:rsidRPr="007F20A3">
        <w:rPr>
          <w:b/>
          <w:bCs/>
          <w:i/>
          <w:iCs/>
        </w:rPr>
        <w:t>Action plan for the organisation</w:t>
      </w:r>
      <w:r>
        <w:t xml:space="preserve"> – </w:t>
      </w:r>
    </w:p>
    <w:p w:rsidR="007F20A3" w:rsidP="00FA529D" w:rsidRDefault="007F20A3" w14:paraId="4EAEC696" w14:textId="2B8C0493">
      <w:pPr>
        <w:pStyle w:val="ListParagraph"/>
        <w:numPr>
          <w:ilvl w:val="0"/>
          <w:numId w:val="1"/>
        </w:numPr>
      </w:pPr>
      <w:r>
        <w:t xml:space="preserve">To address the key performance issue of inadequate customer service, the </w:t>
      </w:r>
      <w:r w:rsidR="00CF0B93">
        <w:t>organisation should upskill the hotel staff by implementing a holistic performance management approach. For this, a 360-degree feedback approach may prove beneficial. 360-degree feedback allows the holistic evaluation of an individual’s performance with the help of insights from their supervisors, subordinates, peers and themselves (</w:t>
      </w:r>
      <w:r w:rsidRPr="00FA529D" w:rsidR="0079118F">
        <w:rPr>
          <w:shd w:val="clear" w:color="auto" w:fill="FFFFFF"/>
        </w:rPr>
        <w:t>Al-</w:t>
      </w:r>
      <w:proofErr w:type="spellStart"/>
      <w:r w:rsidRPr="00FA529D" w:rsidR="0079118F">
        <w:rPr>
          <w:shd w:val="clear" w:color="auto" w:fill="FFFFFF"/>
        </w:rPr>
        <w:t>Jedaia</w:t>
      </w:r>
      <w:proofErr w:type="spellEnd"/>
      <w:r w:rsidRPr="00FA529D" w:rsidR="0079118F">
        <w:rPr>
          <w:shd w:val="clear" w:color="auto" w:fill="FFFFFF"/>
        </w:rPr>
        <w:t xml:space="preserve"> and Mehrez, 2020</w:t>
      </w:r>
      <w:r w:rsidR="00CF0B93">
        <w:t>). With the help of this performance management approach, the hotel may be able to inform the concerned staff of the impact of their actions and help them improve their overall performance efficiency.</w:t>
      </w:r>
      <w:r w:rsidR="00331991">
        <w:t xml:space="preserve"> </w:t>
      </w:r>
    </w:p>
    <w:p w:rsidRPr="00830E97" w:rsidR="00FA529D" w:rsidP="00FA529D" w:rsidRDefault="00FA529D" w14:paraId="4A353CAF" w14:textId="496448E7">
      <w:pPr>
        <w:pStyle w:val="ListParagraph"/>
        <w:numPr>
          <w:ilvl w:val="0"/>
          <w:numId w:val="1"/>
        </w:numPr>
      </w:pPr>
      <w:r>
        <w:lastRenderedPageBreak/>
        <w:t>Conduct regular seminars and/or workshops</w:t>
      </w:r>
      <w:r w:rsidR="006C1EC5">
        <w:t xml:space="preserve"> to inform employees of the importance of adequate customer service and inform them of essential best practices that help promote t</w:t>
      </w:r>
      <w:r w:rsidR="00847933">
        <w:t>he</w:t>
      </w:r>
      <w:r w:rsidR="006C1EC5">
        <w:t xml:space="preserve"> same.</w:t>
      </w:r>
      <w:r w:rsidR="00847933">
        <w:t xml:space="preserve"> </w:t>
      </w:r>
      <w:r w:rsidR="00F33A84">
        <w:t>In these seminars, the hotel could ask external experts to come and share their views to further enhance the overall performance efficiency of their establishment.</w:t>
      </w:r>
      <w:r w:rsidR="000A5258">
        <w:t xml:space="preserve"> Furthermore, the hotel should also recognise employee efforts by asking some notable employees to come and share their views with their colleagues.</w:t>
      </w:r>
      <w:r w:rsidR="00946B9C">
        <w:t xml:space="preserve"> This might help the failing staff find suitable ways of improving their overall perform</w:t>
      </w:r>
      <w:r w:rsidR="00E12852">
        <w:t>a</w:t>
      </w:r>
      <w:r w:rsidR="00946B9C">
        <w:t>n</w:t>
      </w:r>
      <w:r w:rsidR="00E12852">
        <w:t>c</w:t>
      </w:r>
      <w:r w:rsidR="00946B9C">
        <w:t>e.</w:t>
      </w:r>
    </w:p>
    <w:p w:rsidRPr="00830E97" w:rsidR="00236021" w:rsidP="00236021" w:rsidRDefault="00236021" w14:paraId="15DFC484" w14:textId="55BCCAAC">
      <w:pPr>
        <w:pStyle w:val="Heading1"/>
      </w:pPr>
      <w:bookmarkStart w:name="_Toc150439148" w:id="8"/>
      <w:r w:rsidRPr="00830E97">
        <w:t>Conclusion</w:t>
      </w:r>
      <w:bookmarkEnd w:id="8"/>
      <w:r w:rsidRPr="00830E97">
        <w:t xml:space="preserve"> </w:t>
      </w:r>
    </w:p>
    <w:p w:rsidRPr="00830E97" w:rsidR="00236021" w:rsidP="00825227" w:rsidRDefault="00622031" w14:paraId="1DD34997" w14:textId="1C94EA6C">
      <w:pPr/>
      <w:r w:rsidR="00622031">
        <w:rPr/>
        <w:t xml:space="preserve">From the reflective account presented above, it is </w:t>
      </w:r>
      <w:r w:rsidR="00622031">
        <w:rPr/>
        <w:t>evident</w:t>
      </w:r>
      <w:r w:rsidR="00622031">
        <w:rPr/>
        <w:t xml:space="preserve"> that the </w:t>
      </w:r>
      <w:r w:rsidR="00825227">
        <w:rPr/>
        <w:t>placement</w:t>
      </w:r>
      <w:r w:rsidR="00622031">
        <w:rPr/>
        <w:t xml:space="preserve"> was a unique learning opportunity </w:t>
      </w:r>
      <w:r w:rsidR="00825227">
        <w:rPr/>
        <w:t>that</w:t>
      </w:r>
      <w:r w:rsidR="00622031">
        <w:rPr/>
        <w:t xml:space="preserve"> gave me an opportunity to fulfil many important learning goals.</w:t>
      </w:r>
      <w:r w:rsidR="00825227">
        <w:rPr/>
        <w:t xml:space="preserve"> Furthermore, I got an opportunity to </w:t>
      </w:r>
      <w:r w:rsidR="00825227">
        <w:rPr/>
        <w:t>witness</w:t>
      </w:r>
      <w:r w:rsidR="00825227">
        <w:rPr/>
        <w:t xml:space="preserve"> a major performance issue that may be </w:t>
      </w:r>
      <w:r w:rsidR="00825227">
        <w:rPr/>
        <w:t>encountered</w:t>
      </w:r>
      <w:r w:rsidR="00825227">
        <w:rPr/>
        <w:t xml:space="preserve"> while working in a hospitality establishment. By </w:t>
      </w:r>
      <w:r w:rsidR="00825227">
        <w:rPr/>
        <w:t>observing</w:t>
      </w:r>
      <w:r w:rsidR="00825227">
        <w:rPr/>
        <w:t xml:space="preserve"> my colleagues, I learned how such issues may be best addressed.</w:t>
      </w:r>
      <w:r w:rsidR="00B111A5">
        <w:rPr/>
        <w:t xml:space="preserve"> I applied the Equity theory to the issue of poor customer service to understand how it might be </w:t>
      </w:r>
      <w:r w:rsidR="00B111A5">
        <w:rPr/>
        <w:t>impacting</w:t>
      </w:r>
      <w:r w:rsidR="00B111A5">
        <w:rPr/>
        <w:t xml:space="preserve"> the hotel’s overall profitability. </w:t>
      </w:r>
      <w:r w:rsidR="00825227">
        <w:rPr/>
        <w:t xml:space="preserve">Finally, </w:t>
      </w:r>
      <w:r w:rsidR="00BE33C5">
        <w:rPr/>
        <w:t>I found that I</w:t>
      </w:r>
      <w:r w:rsidR="00BE33C5">
        <w:rPr/>
        <w:t xml:space="preserve"> lacked adequate communication skills and must find suitable ways of improving them to safeguard my future career interests in the hospitality industry.</w:t>
      </w:r>
      <w:r w:rsidR="00B111A5">
        <w:rPr/>
        <w:t xml:space="preserve"> By implementing a 360-degree feedback approach to performance management, the hotel might be able to imp0rove staff competency and ensure customer </w:t>
      </w:r>
      <w:r w:rsidR="36CDBD84">
        <w:rPr/>
        <w:t>satisfaction. ￼</w:t>
      </w:r>
    </w:p>
    <w:p w:rsidRPr="00830E97" w:rsidR="004371E6" w:rsidP="00236021" w:rsidRDefault="004371E6" w14:paraId="63BB533B" w14:textId="46B80CE3">
      <w:pPr>
        <w:pStyle w:val="Heading1"/>
      </w:pPr>
      <w:bookmarkStart w:name="_Toc150439149" w:id="9"/>
      <w:r w:rsidRPr="00830E97">
        <w:lastRenderedPageBreak/>
        <w:t>References</w:t>
      </w:r>
      <w:bookmarkEnd w:id="9"/>
      <w:r w:rsidRPr="00830E97">
        <w:t xml:space="preserve"> </w:t>
      </w:r>
    </w:p>
    <w:p w:rsidRPr="00991D31" w:rsidR="00991D31" w:rsidP="00991D31" w:rsidRDefault="00991D31" w14:paraId="2DC04AC5" w14:textId="77777777">
      <w:pPr>
        <w:rPr>
          <w:shd w:val="clear" w:color="auto" w:fill="FFFFFF"/>
        </w:rPr>
      </w:pPr>
      <w:r w:rsidRPr="00991D31">
        <w:rPr>
          <w:shd w:val="clear" w:color="auto" w:fill="FFFFFF"/>
        </w:rPr>
        <w:t>Al-</w:t>
      </w:r>
      <w:proofErr w:type="spellStart"/>
      <w:r w:rsidRPr="00991D31">
        <w:rPr>
          <w:shd w:val="clear" w:color="auto" w:fill="FFFFFF"/>
        </w:rPr>
        <w:t>Jedaia</w:t>
      </w:r>
      <w:proofErr w:type="spellEnd"/>
      <w:r w:rsidRPr="00991D31">
        <w:rPr>
          <w:shd w:val="clear" w:color="auto" w:fill="FFFFFF"/>
        </w:rPr>
        <w:t>, Y. and Mehrez, A. (2020) The effect of performance appraisal on job performance in governmental sector: The mediating role of motivation. </w:t>
      </w:r>
      <w:r w:rsidRPr="00991D31">
        <w:rPr>
          <w:i/>
          <w:iCs/>
          <w:shd w:val="clear" w:color="auto" w:fill="FFFFFF"/>
        </w:rPr>
        <w:t>Management science letters</w:t>
      </w:r>
      <w:r w:rsidRPr="00991D31">
        <w:rPr>
          <w:shd w:val="clear" w:color="auto" w:fill="FFFFFF"/>
        </w:rPr>
        <w:t>, </w:t>
      </w:r>
      <w:r w:rsidRPr="00991D31">
        <w:rPr>
          <w:i/>
          <w:iCs/>
          <w:shd w:val="clear" w:color="auto" w:fill="FFFFFF"/>
        </w:rPr>
        <w:t>10</w:t>
      </w:r>
      <w:r w:rsidRPr="00991D31">
        <w:rPr>
          <w:shd w:val="clear" w:color="auto" w:fill="FFFFFF"/>
        </w:rPr>
        <w:t>(9), pp.2077-2088.</w:t>
      </w:r>
    </w:p>
    <w:p w:rsidRPr="00830E97" w:rsidR="00991D31" w:rsidP="00991D31" w:rsidRDefault="00991D31" w14:paraId="45013EB5" w14:textId="71627EBE">
      <w:r w:rsidR="00991D31">
        <w:rPr/>
        <w:t xml:space="preserve">All (2019) </w:t>
      </w:r>
      <w:r w:rsidRPr="0DC7D3F1" w:rsidR="00991D31">
        <w:rPr>
          <w:i w:val="1"/>
          <w:iCs w:val="1"/>
        </w:rPr>
        <w:t xml:space="preserve">The Harlow Hotel </w:t>
      </w:r>
      <w:r w:rsidRPr="0DC7D3F1" w:rsidR="7D8A1F6A">
        <w:rPr>
          <w:i w:val="1"/>
          <w:iCs w:val="1"/>
        </w:rPr>
        <w:t>by</w:t>
      </w:r>
      <w:r w:rsidRPr="0DC7D3F1" w:rsidR="00991D31">
        <w:rPr>
          <w:i w:val="1"/>
          <w:iCs w:val="1"/>
        </w:rPr>
        <w:t xml:space="preserve"> Accor</w:t>
      </w:r>
      <w:r w:rsidR="00991D31">
        <w:rPr/>
        <w:t>. Available at: https://all.accor.com/hotel/B542/index.en.shtml (Accessed: 09 November 2023)</w:t>
      </w:r>
    </w:p>
    <w:p w:rsidRPr="00991D31" w:rsidR="00991D31" w:rsidP="00991D31" w:rsidRDefault="00991D31" w14:paraId="5BCF891C" w14:textId="77777777">
      <w:pPr>
        <w:rPr>
          <w:shd w:val="clear" w:color="auto" w:fill="FFFFFF"/>
        </w:rPr>
      </w:pPr>
      <w:proofErr w:type="spellStart"/>
      <w:r w:rsidRPr="00991D31">
        <w:rPr>
          <w:shd w:val="clear" w:color="auto" w:fill="FFFFFF"/>
        </w:rPr>
        <w:t>Arafah</w:t>
      </w:r>
      <w:proofErr w:type="spellEnd"/>
      <w:r w:rsidRPr="00991D31">
        <w:rPr>
          <w:shd w:val="clear" w:color="auto" w:fill="FFFFFF"/>
        </w:rPr>
        <w:t>, B. (2019) Needs Analysis on English for Vocational Purpose for Students of Hospitality Department. </w:t>
      </w:r>
      <w:r w:rsidRPr="00991D31">
        <w:rPr>
          <w:i/>
          <w:iCs/>
          <w:shd w:val="clear" w:color="auto" w:fill="FFFFFF"/>
        </w:rPr>
        <w:t>KnE Social Sciences</w:t>
      </w:r>
      <w:r w:rsidRPr="00991D31">
        <w:rPr>
          <w:shd w:val="clear" w:color="auto" w:fill="FFFFFF"/>
        </w:rPr>
        <w:t>, pp.344-387.</w:t>
      </w:r>
    </w:p>
    <w:p w:rsidRPr="00991D31" w:rsidR="00991D31" w:rsidP="00991D31" w:rsidRDefault="00991D31" w14:paraId="43CBCB77" w14:textId="77777777">
      <w:pPr>
        <w:rPr>
          <w:shd w:val="clear" w:color="auto" w:fill="FFFFFF"/>
        </w:rPr>
      </w:pPr>
      <w:proofErr w:type="spellStart"/>
      <w:r w:rsidRPr="00991D31">
        <w:rPr>
          <w:shd w:val="clear" w:color="auto" w:fill="FFFFFF"/>
        </w:rPr>
        <w:t>Barusman</w:t>
      </w:r>
      <w:proofErr w:type="spellEnd"/>
      <w:r w:rsidRPr="00991D31">
        <w:rPr>
          <w:shd w:val="clear" w:color="auto" w:fill="FFFFFF"/>
        </w:rPr>
        <w:t xml:space="preserve">, A.R.P., </w:t>
      </w:r>
      <w:proofErr w:type="spellStart"/>
      <w:r w:rsidRPr="00991D31">
        <w:rPr>
          <w:shd w:val="clear" w:color="auto" w:fill="FFFFFF"/>
        </w:rPr>
        <w:t>Rulian</w:t>
      </w:r>
      <w:proofErr w:type="spellEnd"/>
      <w:r w:rsidRPr="00991D31">
        <w:rPr>
          <w:shd w:val="clear" w:color="auto" w:fill="FFFFFF"/>
        </w:rPr>
        <w:t>, E.P. and Susanto, S. (2019) The antecedent of customer satisfaction and its impact on customer retention in tourism as hospitality industry. </w:t>
      </w:r>
      <w:r w:rsidRPr="00991D31">
        <w:rPr>
          <w:i/>
          <w:iCs/>
          <w:shd w:val="clear" w:color="auto" w:fill="FFFFFF"/>
        </w:rPr>
        <w:t xml:space="preserve">Int. J. Adv. Sci. </w:t>
      </w:r>
      <w:proofErr w:type="spellStart"/>
      <w:r w:rsidRPr="00991D31">
        <w:rPr>
          <w:i/>
          <w:iCs/>
          <w:shd w:val="clear" w:color="auto" w:fill="FFFFFF"/>
        </w:rPr>
        <w:t>Technol</w:t>
      </w:r>
      <w:proofErr w:type="spellEnd"/>
      <w:r w:rsidRPr="00991D31">
        <w:rPr>
          <w:shd w:val="clear" w:color="auto" w:fill="FFFFFF"/>
        </w:rPr>
        <w:t>, </w:t>
      </w:r>
      <w:r w:rsidRPr="00991D31">
        <w:rPr>
          <w:i/>
          <w:iCs/>
          <w:shd w:val="clear" w:color="auto" w:fill="FFFFFF"/>
        </w:rPr>
        <w:t>28</w:t>
      </w:r>
      <w:r w:rsidRPr="00991D31">
        <w:rPr>
          <w:shd w:val="clear" w:color="auto" w:fill="FFFFFF"/>
        </w:rPr>
        <w:t>, pp.322-330.</w:t>
      </w:r>
    </w:p>
    <w:p w:rsidRPr="00991D31" w:rsidR="00991D31" w:rsidP="00991D31" w:rsidRDefault="00991D31" w14:paraId="7C497B54" w14:textId="77777777">
      <w:pPr>
        <w:rPr>
          <w:shd w:val="clear" w:color="auto" w:fill="FFFFFF"/>
        </w:rPr>
      </w:pPr>
      <w:r w:rsidRPr="00991D31">
        <w:rPr>
          <w:shd w:val="clear" w:color="auto" w:fill="FFFFFF"/>
        </w:rPr>
        <w:t>Christou, E. and Chatzigeorgiou, C. (2019) Experiential learning through industrial placement in hospitality education: The meat in the sandwich. </w:t>
      </w:r>
      <w:r w:rsidRPr="00991D31">
        <w:rPr>
          <w:i/>
          <w:iCs/>
          <w:shd w:val="clear" w:color="auto" w:fill="FFFFFF"/>
        </w:rPr>
        <w:t>Journal of Contemporary Education Theory &amp; Research (JCETR)</w:t>
      </w:r>
      <w:r w:rsidRPr="00991D31">
        <w:rPr>
          <w:shd w:val="clear" w:color="auto" w:fill="FFFFFF"/>
        </w:rPr>
        <w:t>, </w:t>
      </w:r>
      <w:r w:rsidRPr="00991D31">
        <w:rPr>
          <w:i/>
          <w:iCs/>
          <w:shd w:val="clear" w:color="auto" w:fill="FFFFFF"/>
        </w:rPr>
        <w:t>3</w:t>
      </w:r>
      <w:r w:rsidRPr="00991D31">
        <w:rPr>
          <w:shd w:val="clear" w:color="auto" w:fill="FFFFFF"/>
        </w:rPr>
        <w:t>(2), pp.31-35.</w:t>
      </w:r>
    </w:p>
    <w:p w:rsidRPr="00991D31" w:rsidR="00991D31" w:rsidP="00991D31" w:rsidRDefault="00991D31" w14:paraId="2A0D4352" w14:textId="77777777">
      <w:pPr>
        <w:rPr>
          <w:shd w:val="clear" w:color="auto" w:fill="FFFFFF"/>
        </w:rPr>
      </w:pPr>
      <w:r w:rsidRPr="00991D31">
        <w:rPr>
          <w:shd w:val="clear" w:color="auto" w:fill="FFFFFF"/>
        </w:rPr>
        <w:t>Hao, F. and Chon, K.K.S. (2022) Contactless service in hospitality: bridging customer equity, experience, delight, satisfaction, and trust. </w:t>
      </w:r>
      <w:r w:rsidRPr="00991D31">
        <w:rPr>
          <w:i/>
          <w:iCs/>
          <w:shd w:val="clear" w:color="auto" w:fill="FFFFFF"/>
        </w:rPr>
        <w:t>International Journal of Contemporary Hospitality Management</w:t>
      </w:r>
      <w:r w:rsidRPr="00991D31">
        <w:rPr>
          <w:shd w:val="clear" w:color="auto" w:fill="FFFFFF"/>
        </w:rPr>
        <w:t>, </w:t>
      </w:r>
      <w:r w:rsidRPr="00991D31">
        <w:rPr>
          <w:i/>
          <w:iCs/>
          <w:shd w:val="clear" w:color="auto" w:fill="FFFFFF"/>
        </w:rPr>
        <w:t>34</w:t>
      </w:r>
      <w:r w:rsidRPr="00991D31">
        <w:rPr>
          <w:shd w:val="clear" w:color="auto" w:fill="FFFFFF"/>
        </w:rPr>
        <w:t>(1), pp.113-134.</w:t>
      </w:r>
    </w:p>
    <w:p w:rsidRPr="00991D31" w:rsidR="00991D31" w:rsidP="00991D31" w:rsidRDefault="00991D31" w14:paraId="59DC79BA" w14:textId="77777777">
      <w:pPr>
        <w:rPr>
          <w:shd w:val="clear" w:color="auto" w:fill="FFFFFF"/>
        </w:rPr>
      </w:pPr>
      <w:r w:rsidRPr="00991D31">
        <w:rPr>
          <w:shd w:val="clear" w:color="auto" w:fill="FFFFFF"/>
        </w:rPr>
        <w:t>Kataria, S. and Saini, V. (2020) The mediating impact of customer satisfaction in relation of brand equity and brand loyalty: An empirical synthesis and re-examination. </w:t>
      </w:r>
      <w:r w:rsidRPr="00991D31">
        <w:rPr>
          <w:i/>
          <w:iCs/>
          <w:shd w:val="clear" w:color="auto" w:fill="FFFFFF"/>
        </w:rPr>
        <w:t>South Asian Journal of Business Studies</w:t>
      </w:r>
      <w:r w:rsidRPr="00991D31">
        <w:rPr>
          <w:shd w:val="clear" w:color="auto" w:fill="FFFFFF"/>
        </w:rPr>
        <w:t>, </w:t>
      </w:r>
      <w:r w:rsidRPr="00991D31">
        <w:rPr>
          <w:i/>
          <w:iCs/>
          <w:shd w:val="clear" w:color="auto" w:fill="FFFFFF"/>
        </w:rPr>
        <w:t>9</w:t>
      </w:r>
      <w:r w:rsidRPr="00991D31">
        <w:rPr>
          <w:shd w:val="clear" w:color="auto" w:fill="FFFFFF"/>
        </w:rPr>
        <w:t>(1), pp.62-87.</w:t>
      </w:r>
    </w:p>
    <w:p w:rsidRPr="00830E97" w:rsidR="00991D31" w:rsidP="00991D31" w:rsidRDefault="00991D31" w14:paraId="7A36C5B5" w14:textId="77777777">
      <w:r w:rsidRPr="00991D31">
        <w:rPr>
          <w:shd w:val="clear" w:color="auto" w:fill="FFFFFF"/>
        </w:rPr>
        <w:t>Rivaldo, Y. and Nabella, S.D. (2023) Employee Performance: Education, Training, Experience and Work Discipline. </w:t>
      </w:r>
      <w:proofErr w:type="spellStart"/>
      <w:r w:rsidRPr="00991D31">
        <w:rPr>
          <w:i/>
          <w:iCs/>
          <w:shd w:val="clear" w:color="auto" w:fill="FFFFFF"/>
        </w:rPr>
        <w:t>Calitatea</w:t>
      </w:r>
      <w:proofErr w:type="spellEnd"/>
      <w:r w:rsidRPr="00991D31">
        <w:rPr>
          <w:shd w:val="clear" w:color="auto" w:fill="FFFFFF"/>
        </w:rPr>
        <w:t>, </w:t>
      </w:r>
      <w:r w:rsidRPr="00991D31">
        <w:rPr>
          <w:i/>
          <w:iCs/>
          <w:shd w:val="clear" w:color="auto" w:fill="FFFFFF"/>
        </w:rPr>
        <w:t>24</w:t>
      </w:r>
      <w:r w:rsidRPr="00991D31">
        <w:rPr>
          <w:shd w:val="clear" w:color="auto" w:fill="FFFFFF"/>
        </w:rPr>
        <w:t>(193), pp.182-188.</w:t>
      </w:r>
    </w:p>
    <w:sectPr w:rsidRPr="00830E97" w:rsidR="00991D31">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6FB0" w:rsidP="007055F5" w:rsidRDefault="00EA6FB0" w14:paraId="3AC810BA" w14:textId="77777777">
      <w:pPr>
        <w:spacing w:after="0" w:line="240" w:lineRule="auto"/>
      </w:pPr>
      <w:r>
        <w:separator/>
      </w:r>
    </w:p>
  </w:endnote>
  <w:endnote w:type="continuationSeparator" w:id="0">
    <w:p w:rsidR="00EA6FB0" w:rsidP="007055F5" w:rsidRDefault="00EA6FB0" w14:paraId="4C96319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874583"/>
      <w:docPartObj>
        <w:docPartGallery w:val="Page Numbers (Bottom of Page)"/>
        <w:docPartUnique/>
      </w:docPartObj>
    </w:sdtPr>
    <w:sdtEndPr>
      <w:rPr>
        <w:noProof/>
      </w:rPr>
    </w:sdtEndPr>
    <w:sdtContent>
      <w:p w:rsidR="007055F5" w:rsidRDefault="007055F5" w14:paraId="5600D9F3" w14:textId="047F8A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055F5" w:rsidRDefault="007055F5" w14:paraId="7FF8610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6FB0" w:rsidP="007055F5" w:rsidRDefault="00EA6FB0" w14:paraId="775C0FD7" w14:textId="77777777">
      <w:pPr>
        <w:spacing w:after="0" w:line="240" w:lineRule="auto"/>
      </w:pPr>
      <w:r>
        <w:separator/>
      </w:r>
    </w:p>
  </w:footnote>
  <w:footnote w:type="continuationSeparator" w:id="0">
    <w:p w:rsidR="00EA6FB0" w:rsidP="007055F5" w:rsidRDefault="00EA6FB0" w14:paraId="0E1FDF3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FF23C9"/>
    <w:multiLevelType w:val="hybridMultilevel"/>
    <w:tmpl w:val="005885E0"/>
    <w:lvl w:ilvl="0" w:tplc="40090001">
      <w:start w:val="1"/>
      <w:numFmt w:val="bullet"/>
      <w:lvlText w:val=""/>
      <w:lvlJc w:val="left"/>
      <w:pPr>
        <w:ind w:left="360" w:hanging="360"/>
      </w:pPr>
      <w:rPr>
        <w:rFonts w:hint="default" w:ascii="Symbol" w:hAnsi="Symbol"/>
      </w:rPr>
    </w:lvl>
    <w:lvl w:ilvl="1" w:tplc="40090003" w:tentative="1">
      <w:start w:val="1"/>
      <w:numFmt w:val="bullet"/>
      <w:lvlText w:val="o"/>
      <w:lvlJc w:val="left"/>
      <w:pPr>
        <w:ind w:left="1080" w:hanging="360"/>
      </w:pPr>
      <w:rPr>
        <w:rFonts w:hint="default" w:ascii="Courier New" w:hAnsi="Courier New" w:cs="Courier New"/>
      </w:rPr>
    </w:lvl>
    <w:lvl w:ilvl="2" w:tplc="40090005" w:tentative="1">
      <w:start w:val="1"/>
      <w:numFmt w:val="bullet"/>
      <w:lvlText w:val=""/>
      <w:lvlJc w:val="left"/>
      <w:pPr>
        <w:ind w:left="1800" w:hanging="360"/>
      </w:pPr>
      <w:rPr>
        <w:rFonts w:hint="default" w:ascii="Wingdings" w:hAnsi="Wingdings"/>
      </w:rPr>
    </w:lvl>
    <w:lvl w:ilvl="3" w:tplc="40090001" w:tentative="1">
      <w:start w:val="1"/>
      <w:numFmt w:val="bullet"/>
      <w:lvlText w:val=""/>
      <w:lvlJc w:val="left"/>
      <w:pPr>
        <w:ind w:left="2520" w:hanging="360"/>
      </w:pPr>
      <w:rPr>
        <w:rFonts w:hint="default" w:ascii="Symbol" w:hAnsi="Symbol"/>
      </w:rPr>
    </w:lvl>
    <w:lvl w:ilvl="4" w:tplc="40090003" w:tentative="1">
      <w:start w:val="1"/>
      <w:numFmt w:val="bullet"/>
      <w:lvlText w:val="o"/>
      <w:lvlJc w:val="left"/>
      <w:pPr>
        <w:ind w:left="3240" w:hanging="360"/>
      </w:pPr>
      <w:rPr>
        <w:rFonts w:hint="default" w:ascii="Courier New" w:hAnsi="Courier New" w:cs="Courier New"/>
      </w:rPr>
    </w:lvl>
    <w:lvl w:ilvl="5" w:tplc="40090005" w:tentative="1">
      <w:start w:val="1"/>
      <w:numFmt w:val="bullet"/>
      <w:lvlText w:val=""/>
      <w:lvlJc w:val="left"/>
      <w:pPr>
        <w:ind w:left="3960" w:hanging="360"/>
      </w:pPr>
      <w:rPr>
        <w:rFonts w:hint="default" w:ascii="Wingdings" w:hAnsi="Wingdings"/>
      </w:rPr>
    </w:lvl>
    <w:lvl w:ilvl="6" w:tplc="40090001" w:tentative="1">
      <w:start w:val="1"/>
      <w:numFmt w:val="bullet"/>
      <w:lvlText w:val=""/>
      <w:lvlJc w:val="left"/>
      <w:pPr>
        <w:ind w:left="4680" w:hanging="360"/>
      </w:pPr>
      <w:rPr>
        <w:rFonts w:hint="default" w:ascii="Symbol" w:hAnsi="Symbol"/>
      </w:rPr>
    </w:lvl>
    <w:lvl w:ilvl="7" w:tplc="40090003" w:tentative="1">
      <w:start w:val="1"/>
      <w:numFmt w:val="bullet"/>
      <w:lvlText w:val="o"/>
      <w:lvlJc w:val="left"/>
      <w:pPr>
        <w:ind w:left="5400" w:hanging="360"/>
      </w:pPr>
      <w:rPr>
        <w:rFonts w:hint="default" w:ascii="Courier New" w:hAnsi="Courier New" w:cs="Courier New"/>
      </w:rPr>
    </w:lvl>
    <w:lvl w:ilvl="8" w:tplc="40090005" w:tentative="1">
      <w:start w:val="1"/>
      <w:numFmt w:val="bullet"/>
      <w:lvlText w:val=""/>
      <w:lvlJc w:val="left"/>
      <w:pPr>
        <w:ind w:left="6120" w:hanging="360"/>
      </w:pPr>
      <w:rPr>
        <w:rFonts w:hint="default" w:ascii="Wingdings" w:hAnsi="Wingdings"/>
      </w:rPr>
    </w:lvl>
  </w:abstractNum>
  <w:abstractNum w:abstractNumId="1" w15:restartNumberingAfterBreak="0">
    <w:nsid w:val="777510EB"/>
    <w:multiLevelType w:val="hybridMultilevel"/>
    <w:tmpl w:val="931C06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12128450">
    <w:abstractNumId w:val="0"/>
  </w:num>
  <w:num w:numId="2" w16cid:durableId="1826513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6121"/>
    <w:rsid w:val="00000000"/>
    <w:rsid w:val="0003559C"/>
    <w:rsid w:val="0004329C"/>
    <w:rsid w:val="00043721"/>
    <w:rsid w:val="00066716"/>
    <w:rsid w:val="000A5258"/>
    <w:rsid w:val="00102FEC"/>
    <w:rsid w:val="001033B6"/>
    <w:rsid w:val="00133EA0"/>
    <w:rsid w:val="0014305A"/>
    <w:rsid w:val="00174DB9"/>
    <w:rsid w:val="00184EA3"/>
    <w:rsid w:val="00187D7D"/>
    <w:rsid w:val="00195F35"/>
    <w:rsid w:val="001D1471"/>
    <w:rsid w:val="001D6B1F"/>
    <w:rsid w:val="001E5683"/>
    <w:rsid w:val="002138B0"/>
    <w:rsid w:val="00235B64"/>
    <w:rsid w:val="00236021"/>
    <w:rsid w:val="0023728F"/>
    <w:rsid w:val="0025603C"/>
    <w:rsid w:val="002601C7"/>
    <w:rsid w:val="002659B7"/>
    <w:rsid w:val="00277104"/>
    <w:rsid w:val="00281A64"/>
    <w:rsid w:val="00292EFC"/>
    <w:rsid w:val="00296153"/>
    <w:rsid w:val="002C7E08"/>
    <w:rsid w:val="002D1BAA"/>
    <w:rsid w:val="00331991"/>
    <w:rsid w:val="0033658A"/>
    <w:rsid w:val="00345056"/>
    <w:rsid w:val="0038224C"/>
    <w:rsid w:val="003F3A0D"/>
    <w:rsid w:val="00404546"/>
    <w:rsid w:val="004371E6"/>
    <w:rsid w:val="004510CE"/>
    <w:rsid w:val="00480E58"/>
    <w:rsid w:val="004B6EF5"/>
    <w:rsid w:val="004E5F83"/>
    <w:rsid w:val="00500148"/>
    <w:rsid w:val="0050388E"/>
    <w:rsid w:val="00505F28"/>
    <w:rsid w:val="00547F83"/>
    <w:rsid w:val="0056710E"/>
    <w:rsid w:val="00575603"/>
    <w:rsid w:val="005A7067"/>
    <w:rsid w:val="005F6644"/>
    <w:rsid w:val="005F7F6A"/>
    <w:rsid w:val="00622031"/>
    <w:rsid w:val="006405EC"/>
    <w:rsid w:val="006A253A"/>
    <w:rsid w:val="006A632C"/>
    <w:rsid w:val="006C1EC5"/>
    <w:rsid w:val="006D4D1B"/>
    <w:rsid w:val="00701300"/>
    <w:rsid w:val="007055F5"/>
    <w:rsid w:val="007100CF"/>
    <w:rsid w:val="00742559"/>
    <w:rsid w:val="0079118F"/>
    <w:rsid w:val="007937E8"/>
    <w:rsid w:val="007C6DBF"/>
    <w:rsid w:val="007D339A"/>
    <w:rsid w:val="007F20A3"/>
    <w:rsid w:val="00825227"/>
    <w:rsid w:val="00830E97"/>
    <w:rsid w:val="0084451F"/>
    <w:rsid w:val="00847933"/>
    <w:rsid w:val="00863ABB"/>
    <w:rsid w:val="008B4909"/>
    <w:rsid w:val="008C2E98"/>
    <w:rsid w:val="008F13A9"/>
    <w:rsid w:val="00923850"/>
    <w:rsid w:val="00946B9C"/>
    <w:rsid w:val="009537DF"/>
    <w:rsid w:val="0097580E"/>
    <w:rsid w:val="00991D31"/>
    <w:rsid w:val="009B6912"/>
    <w:rsid w:val="00A54967"/>
    <w:rsid w:val="00AB2899"/>
    <w:rsid w:val="00AD7169"/>
    <w:rsid w:val="00AF246C"/>
    <w:rsid w:val="00B111A5"/>
    <w:rsid w:val="00B11C57"/>
    <w:rsid w:val="00BD0D43"/>
    <w:rsid w:val="00BD111A"/>
    <w:rsid w:val="00BE055E"/>
    <w:rsid w:val="00BE152F"/>
    <w:rsid w:val="00BE33C5"/>
    <w:rsid w:val="00BF512E"/>
    <w:rsid w:val="00C127A7"/>
    <w:rsid w:val="00C33551"/>
    <w:rsid w:val="00C46D76"/>
    <w:rsid w:val="00C50B9B"/>
    <w:rsid w:val="00C53D9B"/>
    <w:rsid w:val="00CB1788"/>
    <w:rsid w:val="00CB6121"/>
    <w:rsid w:val="00CD26A3"/>
    <w:rsid w:val="00CE4919"/>
    <w:rsid w:val="00CF0B93"/>
    <w:rsid w:val="00CF18A9"/>
    <w:rsid w:val="00D348F1"/>
    <w:rsid w:val="00D445B3"/>
    <w:rsid w:val="00D5220B"/>
    <w:rsid w:val="00DC262E"/>
    <w:rsid w:val="00DD5C8B"/>
    <w:rsid w:val="00E12852"/>
    <w:rsid w:val="00E67299"/>
    <w:rsid w:val="00E74A19"/>
    <w:rsid w:val="00E94615"/>
    <w:rsid w:val="00EA6FB0"/>
    <w:rsid w:val="00ED53EC"/>
    <w:rsid w:val="00EE01FF"/>
    <w:rsid w:val="00EE2426"/>
    <w:rsid w:val="00F33A84"/>
    <w:rsid w:val="00F4391A"/>
    <w:rsid w:val="00FA529D"/>
    <w:rsid w:val="00FE4E4E"/>
    <w:rsid w:val="00FF0C8A"/>
    <w:rsid w:val="00FF754F"/>
    <w:rsid w:val="0D3B9CF0"/>
    <w:rsid w:val="0DC7D3F1"/>
    <w:rsid w:val="36CDBD84"/>
    <w:rsid w:val="3EA9F5D2"/>
    <w:rsid w:val="3ED33227"/>
    <w:rsid w:val="4A689204"/>
    <w:rsid w:val="52C61766"/>
    <w:rsid w:val="7D8A1F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63EB44"/>
  <w15:chartTrackingRefBased/>
  <w15:docId w15:val="{3C9F4261-54E2-4280-A717-A18609F81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138B0"/>
    <w:pPr>
      <w:spacing w:line="360" w:lineRule="auto"/>
      <w:jc w:val="both"/>
    </w:pPr>
    <w:rPr>
      <w:rFonts w:ascii="Times New Roman" w:hAnsi="Times New Roman" w:cs="Calibri"/>
      <w:color w:val="000000"/>
      <w:sz w:val="24"/>
      <w:lang w:val="en-GB" w:eastAsia="en-IN"/>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styleId="TitleChar" w:customStyle="1">
    <w:name w:val="Title Char"/>
    <w:basedOn w:val="DefaultParagraphFont"/>
    <w:link w:val="Title"/>
    <w:uiPriority w:val="10"/>
    <w:rsid w:val="00742559"/>
    <w:rPr>
      <w:rFonts w:ascii="Times New Roman" w:hAnsi="Times New Roman" w:eastAsiaTheme="majorEastAsia" w:cstheme="majorBidi"/>
      <w:b/>
      <w:spacing w:val="-10"/>
      <w:kern w:val="28"/>
      <w:sz w:val="36"/>
      <w:szCs w:val="56"/>
      <w:lang w:val="en-GB" w:eastAsia="zh-CN"/>
    </w:rPr>
  </w:style>
  <w:style w:type="character" w:styleId="Heading1Char" w:customStyle="1">
    <w:name w:val="Heading 1 Char"/>
    <w:basedOn w:val="DefaultParagraphFont"/>
    <w:link w:val="Heading1"/>
    <w:uiPriority w:val="9"/>
    <w:rsid w:val="00A54967"/>
    <w:rPr>
      <w:rFonts w:ascii="Times New Roman" w:hAnsi="Times New Roman" w:eastAsiaTheme="majorEastAsia" w:cstheme="majorBidi"/>
      <w:b/>
      <w:sz w:val="24"/>
      <w:szCs w:val="32"/>
      <w:lang w:val="en-GB"/>
    </w:rPr>
  </w:style>
  <w:style w:type="paragraph" w:styleId="ListParagraph">
    <w:name w:val="List Paragraph"/>
    <w:basedOn w:val="Normal"/>
    <w:qFormat/>
    <w:rsid w:val="00FF754F"/>
    <w:pPr>
      <w:ind w:left="720"/>
      <w:contextualSpacing/>
    </w:pPr>
  </w:style>
  <w:style w:type="character" w:styleId="hotel--name" w:customStyle="1">
    <w:name w:val="hotel--name"/>
    <w:basedOn w:val="DefaultParagraphFont"/>
    <w:rsid w:val="00863ABB"/>
  </w:style>
  <w:style w:type="character" w:styleId="Hyperlink">
    <w:name w:val="Hyperlink"/>
    <w:basedOn w:val="DefaultParagraphFont"/>
    <w:uiPriority w:val="99"/>
    <w:unhideWhenUsed/>
    <w:rsid w:val="00863ABB"/>
    <w:rPr>
      <w:color w:val="0563C1" w:themeColor="hyperlink"/>
      <w:u w:val="single"/>
    </w:rPr>
  </w:style>
  <w:style w:type="character" w:styleId="UnresolvedMention">
    <w:name w:val="Unresolved Mention"/>
    <w:basedOn w:val="DefaultParagraphFont"/>
    <w:uiPriority w:val="99"/>
    <w:semiHidden/>
    <w:unhideWhenUsed/>
    <w:rsid w:val="00863ABB"/>
    <w:rPr>
      <w:color w:val="605E5C"/>
      <w:shd w:val="clear" w:color="auto" w:fill="E1DFDD"/>
    </w:rPr>
  </w:style>
  <w:style w:type="paragraph" w:styleId="TOCHeading">
    <w:name w:val="TOC Heading"/>
    <w:basedOn w:val="Heading1"/>
    <w:next w:val="Normal"/>
    <w:uiPriority w:val="39"/>
    <w:unhideWhenUsed/>
    <w:qFormat/>
    <w:rsid w:val="00923850"/>
    <w:pPr>
      <w:spacing w:after="0"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923850"/>
    <w:pPr>
      <w:spacing w:after="100"/>
    </w:pPr>
  </w:style>
  <w:style w:type="paragraph" w:styleId="Header">
    <w:name w:val="header"/>
    <w:basedOn w:val="Normal"/>
    <w:link w:val="HeaderChar"/>
    <w:uiPriority w:val="99"/>
    <w:unhideWhenUsed/>
    <w:rsid w:val="007055F5"/>
    <w:pPr>
      <w:tabs>
        <w:tab w:val="center" w:pos="4513"/>
        <w:tab w:val="right" w:pos="9026"/>
      </w:tabs>
      <w:spacing w:after="0" w:line="240" w:lineRule="auto"/>
    </w:pPr>
  </w:style>
  <w:style w:type="character" w:styleId="HeaderChar" w:customStyle="1">
    <w:name w:val="Header Char"/>
    <w:basedOn w:val="DefaultParagraphFont"/>
    <w:link w:val="Header"/>
    <w:uiPriority w:val="99"/>
    <w:rsid w:val="007055F5"/>
    <w:rPr>
      <w:rFonts w:ascii="Times New Roman" w:hAnsi="Times New Roman" w:cs="Calibri"/>
      <w:color w:val="000000"/>
      <w:sz w:val="24"/>
      <w:lang w:val="en-GB" w:eastAsia="en-IN"/>
    </w:rPr>
  </w:style>
  <w:style w:type="paragraph" w:styleId="Footer">
    <w:name w:val="footer"/>
    <w:basedOn w:val="Normal"/>
    <w:link w:val="FooterChar"/>
    <w:uiPriority w:val="99"/>
    <w:unhideWhenUsed/>
    <w:rsid w:val="007055F5"/>
    <w:pPr>
      <w:tabs>
        <w:tab w:val="center" w:pos="4513"/>
        <w:tab w:val="right" w:pos="9026"/>
      </w:tabs>
      <w:spacing w:after="0" w:line="240" w:lineRule="auto"/>
    </w:pPr>
  </w:style>
  <w:style w:type="character" w:styleId="FooterChar" w:customStyle="1">
    <w:name w:val="Footer Char"/>
    <w:basedOn w:val="DefaultParagraphFont"/>
    <w:link w:val="Footer"/>
    <w:uiPriority w:val="99"/>
    <w:rsid w:val="007055F5"/>
    <w:rPr>
      <w:rFonts w:ascii="Times New Roman" w:hAnsi="Times New Roman" w:cs="Calibri"/>
      <w:color w:val="000000"/>
      <w:sz w:val="24"/>
      <w:lang w:val="en-GB" w:eastAsia="en-IN"/>
    </w:rPr>
  </w:style>
  <w:style w:type="table" w:styleId="TableGrid" w:customStyle="1">
    <w:name w:val="TableGrid"/>
    <w:rsid w:val="00547F83"/>
    <w:pPr>
      <w:spacing w:after="0" w:line="240" w:lineRule="auto"/>
    </w:pPr>
    <w:rPr>
      <w:rFonts w:eastAsiaTheme="minorEastAsia"/>
      <w:lang w:eastAsia="en-I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023127">
      <w:bodyDiv w:val="1"/>
      <w:marLeft w:val="0"/>
      <w:marRight w:val="0"/>
      <w:marTop w:val="0"/>
      <w:marBottom w:val="0"/>
      <w:divBdr>
        <w:top w:val="none" w:sz="0" w:space="0" w:color="auto"/>
        <w:left w:val="none" w:sz="0" w:space="0" w:color="auto"/>
        <w:bottom w:val="none" w:sz="0" w:space="0" w:color="auto"/>
        <w:right w:val="none" w:sz="0" w:space="0" w:color="auto"/>
      </w:divBdr>
    </w:div>
    <w:div w:id="1519393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2" ma:contentTypeDescription="Create a new document." ma:contentTypeScope="" ma:versionID="fde8fe7c748924d97c97f8efafbc003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799425b35a1beed0bd6514ee66309e9d"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Tags" ma:index="19"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a6c36b3-aaa0-4c81-9b28-778ff2f838f2" xsi:nil="true"/>
  </documentManagement>
</p:properties>
</file>

<file path=customXml/itemProps1.xml><?xml version="1.0" encoding="utf-8"?>
<ds:datastoreItem xmlns:ds="http://schemas.openxmlformats.org/officeDocument/2006/customXml" ds:itemID="{2C12D1CA-E6B3-417B-9EF9-7B7E3E7CF433}">
  <ds:schemaRefs>
    <ds:schemaRef ds:uri="http://schemas.openxmlformats.org/officeDocument/2006/bibliography"/>
  </ds:schemaRefs>
</ds:datastoreItem>
</file>

<file path=customXml/itemProps2.xml><?xml version="1.0" encoding="utf-8"?>
<ds:datastoreItem xmlns:ds="http://schemas.openxmlformats.org/officeDocument/2006/customXml" ds:itemID="{16E7EC37-7169-4845-9ADA-7189B2ADD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AA397D-15FE-4281-8771-778AC95682DA}">
  <ds:schemaRefs>
    <ds:schemaRef ds:uri="http://schemas.microsoft.com/sharepoint/v3/contenttype/forms"/>
  </ds:schemaRefs>
</ds:datastoreItem>
</file>

<file path=customXml/itemProps4.xml><?xml version="1.0" encoding="utf-8"?>
<ds:datastoreItem xmlns:ds="http://schemas.openxmlformats.org/officeDocument/2006/customXml" ds:itemID="{2F62C984-0E81-44AD-95CE-82DB7425D400}">
  <ds:schemaRefs>
    <ds:schemaRef ds:uri="http://schemas.microsoft.com/office/2006/metadata/properties"/>
    <ds:schemaRef ds:uri="http://schemas.microsoft.com/office/infopath/2007/PartnerControls"/>
    <ds:schemaRef ds:uri="ba6c36b3-aaa0-4c81-9b28-778ff2f838f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Florin Snopu (2026401)</lastModifiedBy>
  <revision>5</revision>
  <dcterms:created xsi:type="dcterms:W3CDTF">2023-11-12T21:34:00.0000000Z</dcterms:created>
  <dcterms:modified xsi:type="dcterms:W3CDTF">2023-11-12T21:57:18.2721428Z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aa7825aa45def2039bfb0af996b7e3db2664ed5c535119dccc67534178d7c0c0</vt:lpwstr>
  </property>
  <property fmtid="{D5CDD505-2E9C-101B-9397-08002B2CF9AE}" pid="3" name="ContentTypeId">
    <vt:lpwstr>0x010100AE71865688677B4DA44BFFE6D32FF457</vt:lpwstr>
  </property>
</Properties>
</file>