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7598539"/>
        <w:docPartObj>
          <w:docPartGallery w:val="Cover Pages"/>
          <w:docPartUnique/>
        </w:docPartObj>
      </w:sdtPr>
      <w:sdtEndPr>
        <w:rPr>
          <w:sz w:val="24"/>
          <w:szCs w:val="24"/>
        </w:rPr>
      </w:sdtEndPr>
      <w:sdtContent>
        <w:p w14:paraId="3540BA60" w14:textId="477F33C0" w:rsidR="002E6F91" w:rsidRPr="002E6F91" w:rsidRDefault="002E6F91" w:rsidP="00EC2379">
          <w:pPr>
            <w:rPr>
              <w:sz w:val="32"/>
            </w:rPr>
          </w:pPr>
          <w:r>
            <w:rPr>
              <w:noProof/>
            </w:rPr>
            <mc:AlternateContent>
              <mc:Choice Requires="wpg">
                <w:drawing>
                  <wp:anchor distT="0" distB="0" distL="114300" distR="114300" simplePos="0" relativeHeight="251659264" behindDoc="1" locked="0" layoutInCell="1" allowOverlap="1" wp14:anchorId="2E87A9D2" wp14:editId="258AB68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E4CFF53" w14:textId="78F34995" w:rsidR="00DC51F2" w:rsidRDefault="00DC51F2">
                                      <w:pPr>
                                        <w:pStyle w:val="NoSpacing"/>
                                        <w:rPr>
                                          <w:color w:val="FFFFFF" w:themeColor="background1"/>
                                          <w:sz w:val="32"/>
                                          <w:szCs w:val="32"/>
                                        </w:rPr>
                                      </w:pPr>
                                      <w:r>
                                        <w:rPr>
                                          <w:color w:val="FFFFFF" w:themeColor="background1"/>
                                          <w:sz w:val="32"/>
                                          <w:szCs w:val="32"/>
                                        </w:rPr>
                                        <w:t>SOFAIA MIDTSKAU</w:t>
                                      </w:r>
                                    </w:p>
                                  </w:sdtContent>
                                </w:sdt>
                                <w:p w14:paraId="1AEC08DE" w14:textId="31E88E58" w:rsidR="00DC51F2" w:rsidRDefault="0019396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C51F2">
                                        <w:rPr>
                                          <w:caps/>
                                          <w:color w:val="FFFFFF" w:themeColor="background1"/>
                                        </w:rPr>
                                        <w:t>1813661</w:t>
                                      </w:r>
                                    </w:sdtContent>
                                  </w:sdt>
                                  <w:r w:rsidR="00DC51F2">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DC51F2">
                                        <w:rPr>
                                          <w:caps/>
                                          <w:color w:val="FFFFFF" w:themeColor="background1"/>
                                        </w:rPr>
                                        <w:t xml:space="preserve">     </w:t>
                                      </w:r>
                                    </w:sdtContent>
                                  </w:sdt>
                                  <w:r w:rsidR="00DC51F2">
                                    <w:rPr>
                                      <w:caps/>
                                      <w:color w:val="FFFFFF" w:themeColor="background1"/>
                                    </w:rPr>
                                    <w:t>UWTSD</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CDFE581" w14:textId="587DEB15" w:rsidR="00DC51F2" w:rsidRDefault="00DC51F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CRM SYSTEM IN AN ORGANISATION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4744208" w14:textId="3D72B2A9" w:rsidR="00DC51F2" w:rsidRDefault="00DC51F2">
                                      <w:pPr>
                                        <w:pStyle w:val="NoSpacing"/>
                                        <w:spacing w:before="240"/>
                                        <w:rPr>
                                          <w:caps/>
                                          <w:color w:val="44546A" w:themeColor="text2"/>
                                          <w:sz w:val="36"/>
                                          <w:szCs w:val="36"/>
                                        </w:rPr>
                                      </w:pPr>
                                      <w:r>
                                        <w:rPr>
                                          <w:caps/>
                                          <w:color w:val="44546A" w:themeColor="text2"/>
                                          <w:sz w:val="36"/>
                                          <w:szCs w:val="36"/>
                                        </w:rPr>
                                        <w:t>INFLUENCE OF ETHICAL TRADING AND SUSTAINABLE RESOURCES AND IMPACT ON THE QUALITY OF CUSTOMER RELATIONSHIP</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87A9D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E4CFF53" w14:textId="78F34995" w:rsidR="00DC51F2" w:rsidRDefault="00DC51F2">
                                <w:pPr>
                                  <w:pStyle w:val="NoSpacing"/>
                                  <w:rPr>
                                    <w:color w:val="FFFFFF" w:themeColor="background1"/>
                                    <w:sz w:val="32"/>
                                    <w:szCs w:val="32"/>
                                  </w:rPr>
                                </w:pPr>
                                <w:r>
                                  <w:rPr>
                                    <w:color w:val="FFFFFF" w:themeColor="background1"/>
                                    <w:sz w:val="32"/>
                                    <w:szCs w:val="32"/>
                                  </w:rPr>
                                  <w:t>SOFAIA MIDTSKAU</w:t>
                                </w:r>
                              </w:p>
                            </w:sdtContent>
                          </w:sdt>
                          <w:p w14:paraId="1AEC08DE" w14:textId="31E88E58" w:rsidR="00DC51F2" w:rsidRDefault="00DC51F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1813661</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r>
                              <w:rPr>
                                <w:caps/>
                                <w:color w:val="FFFFFF" w:themeColor="background1"/>
                              </w:rPr>
                              <w:t>UWTSD</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CDFE581" w14:textId="587DEB15" w:rsidR="00DC51F2" w:rsidRDefault="00DC51F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CRM SYSTEM IN AN ORGANISATION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744208" w14:textId="3D72B2A9" w:rsidR="00DC51F2" w:rsidRDefault="00DC51F2">
                                <w:pPr>
                                  <w:pStyle w:val="NoSpacing"/>
                                  <w:spacing w:before="240"/>
                                  <w:rPr>
                                    <w:caps/>
                                    <w:color w:val="44546A" w:themeColor="text2"/>
                                    <w:sz w:val="36"/>
                                    <w:szCs w:val="36"/>
                                  </w:rPr>
                                </w:pPr>
                                <w:r>
                                  <w:rPr>
                                    <w:caps/>
                                    <w:color w:val="44546A" w:themeColor="text2"/>
                                    <w:sz w:val="36"/>
                                    <w:szCs w:val="36"/>
                                  </w:rPr>
                                  <w:t>INFLUENCE OF ETHICAL TRADING AND SUSTAINABLE RESOURCES AND IMPACT ON THE QUALITY OF CUSTOMER RELATIONSHIP</w:t>
                                </w:r>
                              </w:p>
                            </w:sdtContent>
                          </w:sdt>
                        </w:txbxContent>
                      </v:textbox>
                    </v:shape>
                    <w10:wrap anchorx="page" anchory="page"/>
                  </v:group>
                </w:pict>
              </mc:Fallback>
            </mc:AlternateContent>
          </w:r>
        </w:p>
        <w:p w14:paraId="540E52C1" w14:textId="32CFC08E" w:rsidR="002E6F91" w:rsidRDefault="0019396C">
          <w:pPr>
            <w:rPr>
              <w:sz w:val="24"/>
              <w:szCs w:val="24"/>
            </w:rPr>
          </w:pPr>
        </w:p>
      </w:sdtContent>
    </w:sdt>
    <w:p w14:paraId="3E11EFA9" w14:textId="77777777" w:rsidR="00EC2379" w:rsidRDefault="00EC2379">
      <w:pPr>
        <w:rPr>
          <w:b/>
          <w:bCs/>
          <w:sz w:val="28"/>
          <w:szCs w:val="28"/>
        </w:rPr>
      </w:pPr>
    </w:p>
    <w:p w14:paraId="6AA02CB2" w14:textId="77777777" w:rsidR="00EC2379" w:rsidRDefault="00EC2379">
      <w:pPr>
        <w:rPr>
          <w:b/>
          <w:bCs/>
          <w:sz w:val="28"/>
          <w:szCs w:val="28"/>
        </w:rPr>
      </w:pPr>
    </w:p>
    <w:p w14:paraId="24254EF3" w14:textId="6CBD469A" w:rsidR="00EC2379" w:rsidRDefault="00EC2379">
      <w:pPr>
        <w:rPr>
          <w:b/>
          <w:bCs/>
          <w:sz w:val="28"/>
          <w:szCs w:val="28"/>
        </w:rPr>
      </w:pPr>
    </w:p>
    <w:p w14:paraId="344A8393" w14:textId="77777777" w:rsidR="00EC2379" w:rsidRDefault="00EC2379">
      <w:pPr>
        <w:rPr>
          <w:b/>
          <w:bCs/>
          <w:sz w:val="28"/>
          <w:szCs w:val="28"/>
        </w:rPr>
      </w:pPr>
      <w:r>
        <w:rPr>
          <w:b/>
          <w:bCs/>
          <w:sz w:val="28"/>
          <w:szCs w:val="28"/>
        </w:rPr>
        <w:br w:type="page"/>
      </w:r>
    </w:p>
    <w:p w14:paraId="39D83DFA" w14:textId="77777777" w:rsidR="00EC2379" w:rsidRPr="00276A61" w:rsidRDefault="00EC2379" w:rsidP="00EC2379">
      <w:pPr>
        <w:pStyle w:val="Heading1"/>
        <w:rPr>
          <w:color w:val="000000" w:themeColor="text1"/>
        </w:rPr>
      </w:pPr>
      <w:bookmarkStart w:id="0" w:name="_Toc67039735"/>
      <w:r w:rsidRPr="00276A61">
        <w:rPr>
          <w:color w:val="000000" w:themeColor="text1"/>
        </w:rPr>
        <w:lastRenderedPageBreak/>
        <w:t>Executive Summary</w:t>
      </w:r>
      <w:bookmarkEnd w:id="0"/>
    </w:p>
    <w:p w14:paraId="23AE8D5C" w14:textId="069AC60A" w:rsidR="002E3B0F" w:rsidRPr="00487F01" w:rsidRDefault="000468A7">
      <w:pPr>
        <w:rPr>
          <w:sz w:val="24"/>
          <w:szCs w:val="24"/>
        </w:rPr>
      </w:pPr>
      <w:r w:rsidRPr="00487F01">
        <w:rPr>
          <w:sz w:val="24"/>
          <w:szCs w:val="24"/>
        </w:rPr>
        <w:t>The researcher uncovers from this report that having influence of ethics, sustainability and quality plays a vast role of the CRM System in an organisation. Sustainability honesty affects the role of trust in supply chain, customers, and other stakeholders within an organisation.</w:t>
      </w:r>
      <w:r w:rsidR="002E3B0F" w:rsidRPr="00487F01">
        <w:rPr>
          <w:sz w:val="24"/>
          <w:szCs w:val="24"/>
        </w:rPr>
        <w:t xml:space="preserve"> </w:t>
      </w:r>
      <w:r w:rsidRPr="00487F01">
        <w:rPr>
          <w:sz w:val="24"/>
          <w:szCs w:val="24"/>
        </w:rPr>
        <w:t xml:space="preserve"> However, information sharing of customers behaviour relationship create data insight for the organisation CRM outsource and inhouse.</w:t>
      </w:r>
      <w:r w:rsidR="002E3B0F" w:rsidRPr="00487F01">
        <w:rPr>
          <w:sz w:val="24"/>
          <w:szCs w:val="24"/>
        </w:rPr>
        <w:t xml:space="preserve"> Reputation, Trust, Data Sharing and Product Quality are the impact of CRM System within an organisation</w:t>
      </w:r>
      <w:r w:rsidR="00487F01">
        <w:rPr>
          <w:sz w:val="24"/>
          <w:szCs w:val="24"/>
        </w:rPr>
        <w:t>. Furthermore, for the business to shrive and successes its needs to improve its performance and identify the gaps so nothing gets misunderstood. Misinterpreted clarifying roles and responsibilities in the future. Problems within the organisation needs to be addressed instead of overlook. Therefore, the researcher concluded that b</w:t>
      </w:r>
      <w:r w:rsidR="00487F01" w:rsidRPr="00487F01">
        <w:rPr>
          <w:sz w:val="24"/>
          <w:szCs w:val="24"/>
        </w:rPr>
        <w:t>usinesses that implement or integrate CRM System into their organisation becomes remarkably successful national and worldwide level</w:t>
      </w:r>
      <w:r w:rsidR="00487F01">
        <w:rPr>
          <w:sz w:val="24"/>
          <w:szCs w:val="24"/>
        </w:rPr>
        <w:t xml:space="preserve">. </w:t>
      </w:r>
    </w:p>
    <w:p w14:paraId="778E0980" w14:textId="2106CE78" w:rsidR="00487F01" w:rsidRPr="00487F01" w:rsidRDefault="000468A7" w:rsidP="00487F01">
      <w:pPr>
        <w:rPr>
          <w:b/>
          <w:bCs/>
          <w:sz w:val="24"/>
          <w:szCs w:val="24"/>
        </w:rPr>
      </w:pPr>
      <w:r w:rsidRPr="00487F01">
        <w:rPr>
          <w:sz w:val="24"/>
          <w:szCs w:val="24"/>
        </w:rPr>
        <w:t xml:space="preserve"> </w:t>
      </w:r>
    </w:p>
    <w:p w14:paraId="6B2877C6" w14:textId="1F0F7CD9" w:rsidR="004234D8" w:rsidRDefault="004234D8">
      <w:pPr>
        <w:rPr>
          <w:b/>
          <w:bCs/>
          <w:sz w:val="28"/>
          <w:szCs w:val="28"/>
        </w:rPr>
      </w:pPr>
    </w:p>
    <w:p w14:paraId="63195B45" w14:textId="77777777" w:rsidR="00487F01" w:rsidRDefault="00487F01" w:rsidP="004234D8">
      <w:pPr>
        <w:rPr>
          <w:rFonts w:eastAsia="Times New Roman" w:hAnsi="Calibri" w:cs="Calibri"/>
          <w:b/>
          <w:sz w:val="36"/>
          <w:szCs w:val="36"/>
        </w:rPr>
      </w:pPr>
    </w:p>
    <w:p w14:paraId="4FAE1AA2" w14:textId="77777777" w:rsidR="00487F01" w:rsidRDefault="00487F01" w:rsidP="004234D8">
      <w:pPr>
        <w:rPr>
          <w:rFonts w:eastAsia="Times New Roman" w:hAnsi="Calibri" w:cs="Calibri"/>
          <w:b/>
          <w:sz w:val="36"/>
          <w:szCs w:val="36"/>
        </w:rPr>
      </w:pPr>
    </w:p>
    <w:p w14:paraId="7B7EA87E" w14:textId="77777777" w:rsidR="00487F01" w:rsidRDefault="00487F01" w:rsidP="004234D8">
      <w:pPr>
        <w:rPr>
          <w:rFonts w:eastAsia="Times New Roman" w:hAnsi="Calibri" w:cs="Calibri"/>
          <w:b/>
          <w:sz w:val="36"/>
          <w:szCs w:val="36"/>
        </w:rPr>
      </w:pPr>
    </w:p>
    <w:p w14:paraId="00A71928" w14:textId="77777777" w:rsidR="00487F01" w:rsidRDefault="00487F01" w:rsidP="004234D8">
      <w:pPr>
        <w:rPr>
          <w:rFonts w:eastAsia="Times New Roman" w:hAnsi="Calibri" w:cs="Calibri"/>
          <w:b/>
          <w:sz w:val="36"/>
          <w:szCs w:val="36"/>
        </w:rPr>
      </w:pPr>
    </w:p>
    <w:p w14:paraId="3E6A0F38" w14:textId="77777777" w:rsidR="00487F01" w:rsidRDefault="00487F01" w:rsidP="004234D8">
      <w:pPr>
        <w:rPr>
          <w:rFonts w:eastAsia="Times New Roman" w:hAnsi="Calibri" w:cs="Calibri"/>
          <w:b/>
          <w:sz w:val="36"/>
          <w:szCs w:val="36"/>
        </w:rPr>
      </w:pPr>
    </w:p>
    <w:p w14:paraId="190BD1A1" w14:textId="77777777" w:rsidR="00487F01" w:rsidRDefault="00487F01" w:rsidP="004234D8">
      <w:pPr>
        <w:rPr>
          <w:rFonts w:eastAsia="Times New Roman" w:hAnsi="Calibri" w:cs="Calibri"/>
          <w:b/>
          <w:sz w:val="36"/>
          <w:szCs w:val="36"/>
        </w:rPr>
      </w:pPr>
    </w:p>
    <w:p w14:paraId="4286C93F" w14:textId="77777777" w:rsidR="00487F01" w:rsidRDefault="00487F01" w:rsidP="004234D8">
      <w:pPr>
        <w:rPr>
          <w:rFonts w:eastAsia="Times New Roman" w:hAnsi="Calibri" w:cs="Calibri"/>
          <w:b/>
          <w:sz w:val="36"/>
          <w:szCs w:val="36"/>
        </w:rPr>
      </w:pPr>
    </w:p>
    <w:p w14:paraId="75D56B7B" w14:textId="77777777" w:rsidR="00487F01" w:rsidRDefault="00487F01" w:rsidP="004234D8">
      <w:pPr>
        <w:rPr>
          <w:rFonts w:eastAsia="Times New Roman" w:hAnsi="Calibri" w:cs="Calibri"/>
          <w:b/>
          <w:sz w:val="36"/>
          <w:szCs w:val="36"/>
        </w:rPr>
      </w:pPr>
    </w:p>
    <w:p w14:paraId="09838EF5" w14:textId="77777777" w:rsidR="00487F01" w:rsidRDefault="00487F01" w:rsidP="004234D8">
      <w:pPr>
        <w:rPr>
          <w:rFonts w:eastAsia="Times New Roman" w:hAnsi="Calibri" w:cs="Calibri"/>
          <w:b/>
          <w:sz w:val="36"/>
          <w:szCs w:val="36"/>
        </w:rPr>
      </w:pPr>
    </w:p>
    <w:p w14:paraId="5BAD2354" w14:textId="77777777" w:rsidR="00487F01" w:rsidRDefault="00487F01" w:rsidP="004234D8">
      <w:pPr>
        <w:rPr>
          <w:rFonts w:eastAsia="Times New Roman" w:hAnsi="Calibri" w:cs="Calibri"/>
          <w:b/>
          <w:sz w:val="36"/>
          <w:szCs w:val="36"/>
        </w:rPr>
      </w:pPr>
    </w:p>
    <w:p w14:paraId="27632157" w14:textId="77777777" w:rsidR="00487F01" w:rsidRDefault="00487F01" w:rsidP="004234D8">
      <w:pPr>
        <w:rPr>
          <w:rFonts w:eastAsia="Times New Roman" w:hAnsi="Calibri" w:cs="Calibri"/>
          <w:b/>
          <w:sz w:val="36"/>
          <w:szCs w:val="36"/>
        </w:rPr>
      </w:pPr>
    </w:p>
    <w:p w14:paraId="04F0B808" w14:textId="77777777" w:rsidR="00487F01" w:rsidRDefault="00487F01" w:rsidP="004234D8">
      <w:pPr>
        <w:rPr>
          <w:rFonts w:eastAsia="Times New Roman" w:hAnsi="Calibri" w:cs="Calibri"/>
          <w:b/>
          <w:sz w:val="36"/>
          <w:szCs w:val="36"/>
        </w:rPr>
      </w:pPr>
    </w:p>
    <w:p w14:paraId="607DA343" w14:textId="77777777" w:rsidR="00487F01" w:rsidRDefault="00487F01" w:rsidP="004234D8">
      <w:pPr>
        <w:rPr>
          <w:rFonts w:eastAsia="Times New Roman" w:hAnsi="Calibri" w:cs="Calibri"/>
          <w:b/>
          <w:sz w:val="36"/>
          <w:szCs w:val="36"/>
        </w:rPr>
      </w:pPr>
    </w:p>
    <w:p w14:paraId="2298830E" w14:textId="77777777" w:rsidR="00487F01" w:rsidRDefault="00487F01" w:rsidP="004234D8">
      <w:pPr>
        <w:rPr>
          <w:rFonts w:eastAsia="Times New Roman" w:hAnsi="Calibri" w:cs="Calibri"/>
          <w:b/>
          <w:sz w:val="36"/>
          <w:szCs w:val="36"/>
        </w:rPr>
      </w:pPr>
    </w:p>
    <w:sdt>
      <w:sdtPr>
        <w:rPr>
          <w:rFonts w:ascii="Calibri" w:eastAsiaTheme="minorHAnsi" w:hAnsiTheme="minorHAnsi" w:cstheme="minorBidi"/>
          <w:color w:val="595959"/>
          <w:sz w:val="22"/>
          <w:szCs w:val="22"/>
        </w:rPr>
        <w:id w:val="419142843"/>
        <w:docPartObj>
          <w:docPartGallery w:val="Table of Contents"/>
          <w:docPartUnique/>
        </w:docPartObj>
      </w:sdtPr>
      <w:sdtEndPr>
        <w:rPr>
          <w:noProof/>
        </w:rPr>
      </w:sdtEndPr>
      <w:sdtContent>
        <w:p w14:paraId="2AA53530" w14:textId="672A6AD9" w:rsidR="005B59ED" w:rsidRDefault="005B59ED">
          <w:pPr>
            <w:pStyle w:val="TOCHeading"/>
          </w:pPr>
          <w:r>
            <w:t>Contents</w:t>
          </w:r>
          <w:r w:rsidR="00BD3DA1">
            <w:t xml:space="preserve"> Lists</w:t>
          </w:r>
        </w:p>
        <w:p w14:paraId="57CDC097" w14:textId="2CAD79DA" w:rsidR="005B59ED" w:rsidRDefault="005B59ED">
          <w:pPr>
            <w:pStyle w:val="TOC1"/>
            <w:tabs>
              <w:tab w:val="right" w:leader="dot" w:pos="9016"/>
            </w:tabs>
            <w:rPr>
              <w:rFonts w:asciiTheme="minorHAnsi" w:eastAsiaTheme="minorEastAsia"/>
              <w:noProof/>
              <w:lang w:eastAsia="en-GB"/>
            </w:rPr>
          </w:pPr>
          <w:r>
            <w:fldChar w:fldCharType="begin"/>
          </w:r>
          <w:r>
            <w:instrText xml:space="preserve"> TOC \o "1-3" \h \z \u </w:instrText>
          </w:r>
          <w:r>
            <w:fldChar w:fldCharType="separate"/>
          </w:r>
          <w:hyperlink w:anchor="_Toc67039735" w:history="1">
            <w:r w:rsidRPr="006B2E5F">
              <w:rPr>
                <w:rStyle w:val="Hyperlink"/>
                <w:b/>
                <w:bCs/>
                <w:noProof/>
              </w:rPr>
              <w:t>Executive Summary</w:t>
            </w:r>
            <w:r>
              <w:rPr>
                <w:noProof/>
                <w:webHidden/>
              </w:rPr>
              <w:tab/>
            </w:r>
            <w:r>
              <w:rPr>
                <w:noProof/>
                <w:webHidden/>
              </w:rPr>
              <w:fldChar w:fldCharType="begin"/>
            </w:r>
            <w:r>
              <w:rPr>
                <w:noProof/>
                <w:webHidden/>
              </w:rPr>
              <w:instrText xml:space="preserve"> PAGEREF _Toc67039735 \h </w:instrText>
            </w:r>
            <w:r>
              <w:rPr>
                <w:noProof/>
                <w:webHidden/>
              </w:rPr>
            </w:r>
            <w:r>
              <w:rPr>
                <w:noProof/>
                <w:webHidden/>
              </w:rPr>
              <w:fldChar w:fldCharType="separate"/>
            </w:r>
            <w:r>
              <w:rPr>
                <w:noProof/>
                <w:webHidden/>
              </w:rPr>
              <w:t>1</w:t>
            </w:r>
            <w:r>
              <w:rPr>
                <w:noProof/>
                <w:webHidden/>
              </w:rPr>
              <w:fldChar w:fldCharType="end"/>
            </w:r>
          </w:hyperlink>
        </w:p>
        <w:p w14:paraId="3D47C68B" w14:textId="06108276" w:rsidR="005B59ED" w:rsidRPr="00125A26" w:rsidRDefault="005B59ED" w:rsidP="005B59ED">
          <w:pPr>
            <w:pStyle w:val="ListParagraph"/>
            <w:numPr>
              <w:ilvl w:val="0"/>
              <w:numId w:val="14"/>
            </w:numPr>
            <w:rPr>
              <w:noProof/>
              <w:color w:val="000000" w:themeColor="text1"/>
            </w:rPr>
          </w:pPr>
          <w:r>
            <w:rPr>
              <w:noProof/>
            </w:rPr>
            <w:fldChar w:fldCharType="end"/>
          </w:r>
          <w:r w:rsidRPr="00125A26">
            <w:rPr>
              <w:b/>
              <w:bCs/>
              <w:noProof/>
              <w:color w:val="000000" w:themeColor="text1"/>
            </w:rPr>
            <w:t>Introduction</w:t>
          </w:r>
          <w:r w:rsidRPr="00125A26">
            <w:rPr>
              <w:noProof/>
              <w:color w:val="000000" w:themeColor="text1"/>
            </w:rPr>
            <w:t>………………………………………………………………………………………………………………………….</w:t>
          </w:r>
          <w:r w:rsidR="00F43CC9" w:rsidRPr="00125A26">
            <w:rPr>
              <w:noProof/>
              <w:color w:val="000000" w:themeColor="text1"/>
            </w:rPr>
            <w:t>4</w:t>
          </w:r>
        </w:p>
        <w:p w14:paraId="4D1BC027" w14:textId="7057EF48" w:rsidR="005B59ED" w:rsidRPr="00125A26" w:rsidRDefault="005B59ED" w:rsidP="005B59ED">
          <w:pPr>
            <w:pStyle w:val="ListParagraph"/>
            <w:numPr>
              <w:ilvl w:val="0"/>
              <w:numId w:val="14"/>
            </w:numPr>
            <w:rPr>
              <w:color w:val="000000" w:themeColor="text1"/>
            </w:rPr>
          </w:pPr>
          <w:r w:rsidRPr="00125A26">
            <w:rPr>
              <w:b/>
              <w:bCs/>
              <w:color w:val="000000" w:themeColor="text1"/>
            </w:rPr>
            <w:t>Findings</w:t>
          </w:r>
          <w:r w:rsidRPr="00125A26">
            <w:rPr>
              <w:color w:val="000000" w:themeColor="text1"/>
            </w:rPr>
            <w:t>……………………………………………………………………………………………………………………………</w:t>
          </w:r>
          <w:r w:rsidR="00125A26" w:rsidRPr="00125A26">
            <w:rPr>
              <w:color w:val="000000" w:themeColor="text1"/>
            </w:rPr>
            <w:t>….</w:t>
          </w:r>
          <w:r w:rsidR="00F43CC9" w:rsidRPr="00125A26">
            <w:rPr>
              <w:color w:val="000000" w:themeColor="text1"/>
            </w:rPr>
            <w:t xml:space="preserve"> 4</w:t>
          </w:r>
        </w:p>
        <w:p w14:paraId="26715FB3" w14:textId="518289D7" w:rsidR="005B59ED" w:rsidRPr="00125A26" w:rsidRDefault="00F43CC9" w:rsidP="00F43CC9">
          <w:pPr>
            <w:pStyle w:val="ListParagraph"/>
            <w:numPr>
              <w:ilvl w:val="1"/>
              <w:numId w:val="14"/>
            </w:numPr>
            <w:rPr>
              <w:color w:val="000000" w:themeColor="text1"/>
            </w:rPr>
          </w:pPr>
          <w:r w:rsidRPr="00125A26">
            <w:rPr>
              <w:b/>
              <w:bCs/>
              <w:color w:val="000000" w:themeColor="text1"/>
            </w:rPr>
            <w:t>Ethics</w:t>
          </w:r>
          <w:r w:rsidR="005B59ED" w:rsidRPr="00125A26">
            <w:rPr>
              <w:color w:val="000000" w:themeColor="text1"/>
            </w:rPr>
            <w:t>……………………………………</w:t>
          </w:r>
          <w:r w:rsidR="00BD3DA1" w:rsidRPr="00125A26">
            <w:rPr>
              <w:color w:val="000000" w:themeColor="text1"/>
            </w:rPr>
            <w:t>……………………………………………………………………………</w:t>
          </w:r>
          <w:r w:rsidR="00125A26" w:rsidRPr="00125A26">
            <w:rPr>
              <w:color w:val="000000" w:themeColor="text1"/>
            </w:rPr>
            <w:t>….</w:t>
          </w:r>
          <w:r w:rsidRPr="00125A26">
            <w:rPr>
              <w:color w:val="000000" w:themeColor="text1"/>
            </w:rPr>
            <w:t>4-5</w:t>
          </w:r>
        </w:p>
        <w:p w14:paraId="33C2A3BB" w14:textId="7F90ADB5" w:rsidR="005B59ED" w:rsidRPr="00125A26" w:rsidRDefault="005B59ED" w:rsidP="005B59ED">
          <w:pPr>
            <w:pStyle w:val="ListParagraph"/>
            <w:ind w:left="1080"/>
            <w:rPr>
              <w:color w:val="000000" w:themeColor="text1"/>
              <w:sz w:val="24"/>
              <w:szCs w:val="24"/>
            </w:rPr>
          </w:pPr>
          <w:r w:rsidRPr="00125A26">
            <w:rPr>
              <w:color w:val="000000" w:themeColor="text1"/>
            </w:rPr>
            <w:t xml:space="preserve">2.2.1 </w:t>
          </w:r>
          <w:r w:rsidR="00BD3DA1" w:rsidRPr="00125A26">
            <w:rPr>
              <w:color w:val="000000" w:themeColor="text1"/>
              <w:sz w:val="24"/>
              <w:szCs w:val="24"/>
            </w:rPr>
            <w:t xml:space="preserve">What CRM aspects has impacted ethics behavior into the </w:t>
          </w:r>
          <w:r w:rsidR="00125A26" w:rsidRPr="00125A26">
            <w:rPr>
              <w:color w:val="000000" w:themeColor="text1"/>
              <w:sz w:val="24"/>
              <w:szCs w:val="24"/>
            </w:rPr>
            <w:t>organisation?</w:t>
          </w:r>
          <w:r w:rsidR="00F43CC9" w:rsidRPr="00125A26">
            <w:rPr>
              <w:color w:val="000000" w:themeColor="text1"/>
              <w:sz w:val="24"/>
              <w:szCs w:val="24"/>
            </w:rPr>
            <w:t>5</w:t>
          </w:r>
        </w:p>
        <w:p w14:paraId="4D781BB3" w14:textId="3DA76E4C" w:rsidR="00F43CC9" w:rsidRPr="00125A26" w:rsidRDefault="00F43CC9" w:rsidP="00F43CC9">
          <w:pPr>
            <w:rPr>
              <w:color w:val="000000" w:themeColor="text1"/>
              <w:sz w:val="24"/>
              <w:szCs w:val="24"/>
            </w:rPr>
          </w:pPr>
          <w:r w:rsidRPr="00125A26">
            <w:rPr>
              <w:b/>
              <w:bCs/>
              <w:color w:val="000000" w:themeColor="text1"/>
              <w:sz w:val="24"/>
              <w:szCs w:val="24"/>
            </w:rPr>
            <w:t xml:space="preserve">           2.2 Sustainability</w:t>
          </w:r>
          <w:r w:rsidRPr="00125A26">
            <w:rPr>
              <w:color w:val="000000" w:themeColor="text1"/>
              <w:sz w:val="24"/>
              <w:szCs w:val="24"/>
            </w:rPr>
            <w:t>…………………………………………………………………………………………………6-7</w:t>
          </w:r>
        </w:p>
        <w:p w14:paraId="5B3F4189" w14:textId="74965A9F" w:rsidR="00F43CC9" w:rsidRPr="00125A26" w:rsidRDefault="00F43CC9" w:rsidP="00F43CC9">
          <w:pPr>
            <w:rPr>
              <w:color w:val="000000" w:themeColor="text1"/>
              <w:sz w:val="24"/>
              <w:szCs w:val="24"/>
            </w:rPr>
          </w:pPr>
          <w:r w:rsidRPr="00125A26">
            <w:rPr>
              <w:color w:val="000000" w:themeColor="text1"/>
              <w:sz w:val="24"/>
              <w:szCs w:val="24"/>
            </w:rPr>
            <w:t xml:space="preserve">           2.2.1 </w:t>
          </w:r>
          <w:r w:rsidR="00125A26" w:rsidRPr="00125A26">
            <w:rPr>
              <w:color w:val="000000" w:themeColor="text1"/>
              <w:sz w:val="24"/>
              <w:szCs w:val="24"/>
            </w:rPr>
            <w:t>What is Sustainability?.....................................................................................6</w:t>
          </w:r>
        </w:p>
        <w:p w14:paraId="7870BE0A" w14:textId="6AE24B84" w:rsidR="00F43CC9" w:rsidRPr="00125A26" w:rsidRDefault="00F43CC9" w:rsidP="00F43CC9">
          <w:pPr>
            <w:rPr>
              <w:color w:val="000000" w:themeColor="text1"/>
              <w:sz w:val="24"/>
              <w:szCs w:val="24"/>
            </w:rPr>
          </w:pPr>
          <w:r w:rsidRPr="00125A26">
            <w:rPr>
              <w:color w:val="000000" w:themeColor="text1"/>
              <w:sz w:val="24"/>
              <w:szCs w:val="24"/>
            </w:rPr>
            <w:t xml:space="preserve">           2.2.2</w:t>
          </w:r>
          <w:r w:rsidR="00125A26" w:rsidRPr="00125A26">
            <w:rPr>
              <w:color w:val="000000" w:themeColor="text1"/>
              <w:sz w:val="24"/>
              <w:szCs w:val="24"/>
            </w:rPr>
            <w:t xml:space="preserve"> Sustainable Development…………………………………………………………………………….6</w:t>
          </w:r>
        </w:p>
        <w:p w14:paraId="1061BB27" w14:textId="66AB4F4E" w:rsidR="00125A26" w:rsidRPr="00125A26" w:rsidRDefault="00125A26" w:rsidP="00F43CC9">
          <w:pPr>
            <w:rPr>
              <w:color w:val="000000" w:themeColor="text1"/>
              <w:sz w:val="24"/>
              <w:szCs w:val="24"/>
            </w:rPr>
          </w:pPr>
          <w:r w:rsidRPr="00125A26">
            <w:rPr>
              <w:color w:val="000000" w:themeColor="text1"/>
              <w:sz w:val="24"/>
              <w:szCs w:val="24"/>
            </w:rPr>
            <w:t xml:space="preserve">          2.2.3 What CRM aspects has impacted Sustainability into the organisation?...........7</w:t>
          </w:r>
        </w:p>
        <w:p w14:paraId="47CAC663" w14:textId="6AFD6944" w:rsidR="00125A26" w:rsidRPr="00125A26" w:rsidRDefault="00125A26" w:rsidP="00F43CC9">
          <w:pPr>
            <w:rPr>
              <w:color w:val="000000" w:themeColor="text1"/>
              <w:sz w:val="24"/>
              <w:szCs w:val="24"/>
            </w:rPr>
          </w:pPr>
          <w:r w:rsidRPr="00125A26">
            <w:rPr>
              <w:b/>
              <w:bCs/>
              <w:color w:val="000000" w:themeColor="text1"/>
              <w:sz w:val="24"/>
              <w:szCs w:val="24"/>
            </w:rPr>
            <w:t xml:space="preserve">         2.3 Quality</w:t>
          </w:r>
          <w:r w:rsidRPr="00125A26">
            <w:rPr>
              <w:color w:val="000000" w:themeColor="text1"/>
              <w:sz w:val="24"/>
              <w:szCs w:val="24"/>
            </w:rPr>
            <w:t>…………………………………………………………………………………………………………….8-10</w:t>
          </w:r>
        </w:p>
        <w:p w14:paraId="152C87B7" w14:textId="00FBD234" w:rsidR="00125A26" w:rsidRPr="00125A26" w:rsidRDefault="00125A26" w:rsidP="00F43CC9">
          <w:pPr>
            <w:rPr>
              <w:color w:val="000000" w:themeColor="text1"/>
              <w:sz w:val="24"/>
              <w:szCs w:val="24"/>
            </w:rPr>
          </w:pPr>
          <w:r w:rsidRPr="00125A26">
            <w:rPr>
              <w:color w:val="000000" w:themeColor="text1"/>
              <w:sz w:val="24"/>
              <w:szCs w:val="24"/>
            </w:rPr>
            <w:t xml:space="preserve">          2.3.1 Quality Control……………………………………………………………………………………………</w:t>
          </w:r>
          <w:r w:rsidR="00F02010" w:rsidRPr="00125A26">
            <w:rPr>
              <w:color w:val="000000" w:themeColor="text1"/>
              <w:sz w:val="24"/>
              <w:szCs w:val="24"/>
            </w:rPr>
            <w:t>….</w:t>
          </w:r>
          <w:r w:rsidRPr="00125A26">
            <w:rPr>
              <w:color w:val="000000" w:themeColor="text1"/>
              <w:sz w:val="24"/>
              <w:szCs w:val="24"/>
            </w:rPr>
            <w:t>8</w:t>
          </w:r>
        </w:p>
        <w:p w14:paraId="5BD8B3EC" w14:textId="2BEECA9B" w:rsidR="00125A26" w:rsidRPr="00125A26" w:rsidRDefault="00125A26" w:rsidP="00F43CC9">
          <w:pPr>
            <w:rPr>
              <w:color w:val="000000" w:themeColor="text1"/>
              <w:sz w:val="24"/>
              <w:szCs w:val="24"/>
            </w:rPr>
          </w:pPr>
          <w:r w:rsidRPr="00125A26">
            <w:rPr>
              <w:color w:val="000000" w:themeColor="text1"/>
              <w:sz w:val="24"/>
              <w:szCs w:val="24"/>
            </w:rPr>
            <w:t xml:space="preserve">          2.3.2 Quality Monitor………………………………………………………………………………………………9</w:t>
          </w:r>
        </w:p>
        <w:p w14:paraId="075CB70D" w14:textId="398742DD" w:rsidR="00125A26" w:rsidRPr="00125A26" w:rsidRDefault="00125A26" w:rsidP="00125A26">
          <w:pPr>
            <w:rPr>
              <w:rFonts w:hAnsi="Calibri" w:cs="Calibri"/>
              <w:color w:val="000000" w:themeColor="text1"/>
              <w:sz w:val="24"/>
              <w:szCs w:val="24"/>
            </w:rPr>
          </w:pPr>
          <w:r w:rsidRPr="00125A26">
            <w:rPr>
              <w:color w:val="000000" w:themeColor="text1"/>
              <w:sz w:val="24"/>
              <w:szCs w:val="24"/>
            </w:rPr>
            <w:t xml:space="preserve">         2.3.4 </w:t>
          </w:r>
          <w:r w:rsidRPr="00125A26">
            <w:rPr>
              <w:rFonts w:hAnsi="Calibri" w:cs="Calibri"/>
              <w:color w:val="000000" w:themeColor="text1"/>
              <w:sz w:val="24"/>
              <w:szCs w:val="24"/>
            </w:rPr>
            <w:t>What aspect of CRM System has Quality impact on an organisation?...............</w:t>
          </w:r>
          <w:r w:rsidR="00F02010" w:rsidRPr="00125A26">
            <w:rPr>
              <w:rFonts w:hAnsi="Calibri" w:cs="Calibri"/>
              <w:color w:val="000000" w:themeColor="text1"/>
              <w:sz w:val="24"/>
              <w:szCs w:val="24"/>
            </w:rPr>
            <w:t>9</w:t>
          </w:r>
        </w:p>
        <w:p w14:paraId="4D6A2E61" w14:textId="795B2AD6" w:rsidR="00125A26" w:rsidRDefault="00125A26" w:rsidP="00125A26">
          <w:pPr>
            <w:rPr>
              <w:rFonts w:hAnsi="Calibri" w:cs="Calibri"/>
              <w:b/>
              <w:bCs/>
              <w:color w:val="000000" w:themeColor="text1"/>
              <w:sz w:val="24"/>
              <w:szCs w:val="24"/>
            </w:rPr>
          </w:pPr>
          <w:r w:rsidRPr="00125A26">
            <w:rPr>
              <w:rFonts w:hAnsi="Calibri" w:cs="Calibri"/>
              <w:b/>
              <w:bCs/>
              <w:color w:val="000000" w:themeColor="text1"/>
              <w:sz w:val="24"/>
              <w:szCs w:val="24"/>
            </w:rPr>
            <w:t xml:space="preserve">         2.4 Impact of the CRM Systems</w:t>
          </w:r>
          <w:r w:rsidRPr="00125A26">
            <w:rPr>
              <w:rFonts w:hAnsi="Calibri" w:cs="Calibri"/>
              <w:color w:val="000000" w:themeColor="text1"/>
              <w:sz w:val="24"/>
              <w:szCs w:val="24"/>
            </w:rPr>
            <w:t>………………………………………………………………………….10</w:t>
          </w:r>
        </w:p>
        <w:p w14:paraId="55D3CA29" w14:textId="6B8305D7" w:rsidR="00125A26" w:rsidRDefault="00125A26" w:rsidP="00125A26">
          <w:pPr>
            <w:rPr>
              <w:rFonts w:hAnsi="Calibri" w:cs="Calibri"/>
              <w:color w:val="000000" w:themeColor="text1"/>
              <w:sz w:val="24"/>
              <w:szCs w:val="24"/>
            </w:rPr>
          </w:pPr>
          <w:r>
            <w:rPr>
              <w:rFonts w:hAnsi="Calibri" w:cs="Calibri"/>
              <w:b/>
              <w:bCs/>
              <w:color w:val="000000" w:themeColor="text1"/>
              <w:sz w:val="24"/>
              <w:szCs w:val="24"/>
            </w:rPr>
            <w:t xml:space="preserve">         2.5 Organisation CRM Systems</w:t>
          </w:r>
          <w:r w:rsidRPr="00125A26">
            <w:rPr>
              <w:rFonts w:hAnsi="Calibri" w:cs="Calibri"/>
              <w:color w:val="000000" w:themeColor="text1"/>
              <w:sz w:val="24"/>
              <w:szCs w:val="24"/>
            </w:rPr>
            <w:t>………………………………………………………………………</w:t>
          </w:r>
          <w:r w:rsidR="006B2E5F" w:rsidRPr="00125A26">
            <w:rPr>
              <w:rFonts w:hAnsi="Calibri" w:cs="Calibri"/>
              <w:color w:val="000000" w:themeColor="text1"/>
              <w:sz w:val="24"/>
              <w:szCs w:val="24"/>
            </w:rPr>
            <w:t>….</w:t>
          </w:r>
          <w:r w:rsidRPr="00125A26">
            <w:rPr>
              <w:rFonts w:hAnsi="Calibri" w:cs="Calibri"/>
              <w:color w:val="000000" w:themeColor="text1"/>
              <w:sz w:val="24"/>
              <w:szCs w:val="24"/>
            </w:rPr>
            <w:t>11</w:t>
          </w:r>
        </w:p>
        <w:p w14:paraId="722F7A56" w14:textId="6B3DC03E" w:rsidR="005B59ED" w:rsidRDefault="00125A26" w:rsidP="006B2E5F">
          <w:pPr>
            <w:rPr>
              <w:rFonts w:asciiTheme="minorHAnsi" w:cs="Arial"/>
              <w:color w:val="17141F"/>
              <w:sz w:val="24"/>
              <w:szCs w:val="24"/>
            </w:rPr>
          </w:pPr>
          <w:r>
            <w:rPr>
              <w:rFonts w:hAnsi="Calibri" w:cs="Calibri"/>
              <w:color w:val="000000" w:themeColor="text1"/>
              <w:sz w:val="24"/>
              <w:szCs w:val="24"/>
            </w:rPr>
            <w:t xml:space="preserve">   2.5.1</w:t>
          </w:r>
          <w:r w:rsidRPr="006B2E5F">
            <w:rPr>
              <w:rFonts w:asciiTheme="minorHAnsi" w:cs="Arial"/>
              <w:color w:val="17141F"/>
              <w:sz w:val="24"/>
              <w:szCs w:val="24"/>
            </w:rPr>
            <w:t xml:space="preserve">Has ethics, sustainability and quality improved the CRM System in </w:t>
          </w:r>
          <w:r w:rsidR="006B2E5F">
            <w:rPr>
              <w:rFonts w:asciiTheme="minorHAnsi" w:cs="Arial"/>
              <w:color w:val="17141F"/>
              <w:sz w:val="24"/>
              <w:szCs w:val="24"/>
            </w:rPr>
            <w:t>an organisation?11</w:t>
          </w:r>
        </w:p>
        <w:p w14:paraId="47C77D9D" w14:textId="1CDACF19" w:rsidR="005B59ED" w:rsidRDefault="006B2E5F" w:rsidP="006B2E5F">
          <w:pPr>
            <w:pStyle w:val="itemlistcontent"/>
            <w:shd w:val="clear" w:color="auto" w:fill="FFFFFF"/>
            <w:spacing w:before="240" w:after="0"/>
            <w:rPr>
              <w:rFonts w:asciiTheme="minorHAnsi" w:hAnsiTheme="minorHAnsi" w:cs="Arial"/>
              <w:color w:val="17141F"/>
            </w:rPr>
          </w:pPr>
          <w:r>
            <w:rPr>
              <w:rFonts w:asciiTheme="minorHAnsi" w:cs="Arial"/>
              <w:color w:val="17141F"/>
            </w:rPr>
            <w:t xml:space="preserve">   2.5.2 </w:t>
          </w:r>
          <w:r w:rsidRPr="006B2E5F">
            <w:rPr>
              <w:rFonts w:asciiTheme="minorHAnsi" w:hAnsiTheme="minorHAnsi" w:cs="Arial"/>
              <w:color w:val="17141F"/>
            </w:rPr>
            <w:t>How Tesco winning customer loyalty is improving compared to M&amp;S Sparks loyalty scheme</w:t>
          </w:r>
          <w:r>
            <w:rPr>
              <w:rFonts w:asciiTheme="minorHAnsi" w:hAnsiTheme="minorHAnsi" w:cs="Arial"/>
              <w:color w:val="17141F"/>
            </w:rPr>
            <w:t>………………………………………………………………………………………………………………………….11-12.</w:t>
          </w:r>
        </w:p>
        <w:p w14:paraId="2FF71A42" w14:textId="399EF72F" w:rsidR="006B2E5F" w:rsidRDefault="006B2E5F" w:rsidP="006B2E5F">
          <w:pPr>
            <w:pStyle w:val="itemlistcontent"/>
            <w:shd w:val="clear" w:color="auto" w:fill="FFFFFF"/>
            <w:spacing w:before="240" w:after="0"/>
            <w:rPr>
              <w:rFonts w:asciiTheme="minorHAnsi" w:hAnsiTheme="minorHAnsi" w:cs="Arial"/>
              <w:color w:val="17141F"/>
            </w:rPr>
          </w:pPr>
          <w:r w:rsidRPr="006B2E5F">
            <w:rPr>
              <w:rFonts w:asciiTheme="minorHAnsi" w:hAnsiTheme="minorHAnsi" w:cs="Arial"/>
              <w:b/>
              <w:bCs/>
              <w:color w:val="17141F"/>
            </w:rPr>
            <w:t>3.0 Conclusion</w:t>
          </w:r>
          <w:r>
            <w:rPr>
              <w:rFonts w:asciiTheme="minorHAnsi" w:hAnsiTheme="minorHAnsi" w:cs="Arial"/>
              <w:color w:val="17141F"/>
            </w:rPr>
            <w:t>……………………………………………………………………………………………………………………13</w:t>
          </w:r>
        </w:p>
        <w:p w14:paraId="1F36612A" w14:textId="0FC26F35" w:rsidR="006B2E5F" w:rsidRDefault="006B2E5F" w:rsidP="006B2E5F">
          <w:pPr>
            <w:pStyle w:val="itemlistcontent"/>
            <w:shd w:val="clear" w:color="auto" w:fill="FFFFFF"/>
            <w:spacing w:before="240" w:after="0"/>
            <w:rPr>
              <w:rFonts w:asciiTheme="minorHAnsi" w:hAnsiTheme="minorHAnsi" w:cs="Arial"/>
              <w:color w:val="17141F"/>
            </w:rPr>
          </w:pPr>
          <w:r w:rsidRPr="006B2E5F">
            <w:rPr>
              <w:rFonts w:asciiTheme="minorHAnsi" w:hAnsiTheme="minorHAnsi" w:cs="Arial"/>
              <w:b/>
              <w:bCs/>
              <w:color w:val="17141F"/>
            </w:rPr>
            <w:t>4.0 Recommendation</w:t>
          </w:r>
          <w:r>
            <w:rPr>
              <w:rFonts w:asciiTheme="minorHAnsi" w:hAnsiTheme="minorHAnsi" w:cs="Arial"/>
              <w:color w:val="17141F"/>
            </w:rPr>
            <w:t>…………………………………………………………………………………………………………13</w:t>
          </w:r>
        </w:p>
        <w:p w14:paraId="31310A77" w14:textId="1203B5FA" w:rsidR="006B2E5F" w:rsidRPr="006B2E5F" w:rsidRDefault="006B2E5F" w:rsidP="006B2E5F">
          <w:pPr>
            <w:pStyle w:val="itemlistcontent"/>
            <w:shd w:val="clear" w:color="auto" w:fill="FFFFFF"/>
            <w:spacing w:before="240" w:after="0"/>
            <w:rPr>
              <w:rFonts w:asciiTheme="minorHAnsi" w:hAnsiTheme="minorHAnsi" w:cs="Arial"/>
              <w:color w:val="17141F"/>
            </w:rPr>
          </w:pPr>
          <w:r w:rsidRPr="006B2E5F">
            <w:rPr>
              <w:rFonts w:asciiTheme="minorHAnsi" w:hAnsiTheme="minorHAnsi" w:cs="Arial"/>
              <w:b/>
              <w:bCs/>
              <w:color w:val="17141F"/>
            </w:rPr>
            <w:t>Reference List</w:t>
          </w:r>
          <w:r>
            <w:rPr>
              <w:rFonts w:asciiTheme="minorHAnsi" w:hAnsiTheme="minorHAnsi" w:cs="Arial"/>
              <w:color w:val="17141F"/>
            </w:rPr>
            <w:t>…………………………………………………………………………………………………………….14-17</w:t>
          </w:r>
        </w:p>
        <w:p w14:paraId="5FC4EE61" w14:textId="5F236254" w:rsidR="005B59ED" w:rsidRDefault="005B59ED" w:rsidP="006B2E5F"/>
        <w:p w14:paraId="2F48E57F" w14:textId="792E9BCE" w:rsidR="005B59ED" w:rsidRPr="005B59ED" w:rsidRDefault="0019396C" w:rsidP="006B2E5F">
          <w:pPr>
            <w:pStyle w:val="ListParagraph"/>
            <w:ind w:left="360"/>
          </w:pPr>
        </w:p>
      </w:sdtContent>
    </w:sdt>
    <w:p w14:paraId="7CA23C30" w14:textId="77777777" w:rsidR="005B59ED" w:rsidRDefault="005B59ED">
      <w:pPr>
        <w:rPr>
          <w:b/>
          <w:bCs/>
          <w:sz w:val="28"/>
          <w:szCs w:val="28"/>
        </w:rPr>
      </w:pPr>
      <w:r>
        <w:rPr>
          <w:b/>
          <w:bCs/>
          <w:sz w:val="28"/>
          <w:szCs w:val="28"/>
        </w:rPr>
        <w:br w:type="page"/>
      </w:r>
    </w:p>
    <w:p w14:paraId="1ACC520A" w14:textId="0F627776" w:rsidR="00F43CC9" w:rsidRDefault="00F43CC9" w:rsidP="00DC51F2">
      <w:pPr>
        <w:pStyle w:val="ListParagraph"/>
        <w:numPr>
          <w:ilvl w:val="0"/>
          <w:numId w:val="15"/>
        </w:numPr>
        <w:tabs>
          <w:tab w:val="left" w:pos="7994"/>
        </w:tabs>
        <w:rPr>
          <w:b/>
          <w:bCs/>
          <w:color w:val="000000" w:themeColor="text1"/>
          <w:sz w:val="28"/>
          <w:szCs w:val="28"/>
        </w:rPr>
      </w:pPr>
      <w:r w:rsidRPr="002830F5">
        <w:rPr>
          <w:b/>
          <w:bCs/>
          <w:color w:val="000000" w:themeColor="text1"/>
          <w:sz w:val="28"/>
          <w:szCs w:val="28"/>
        </w:rPr>
        <w:lastRenderedPageBreak/>
        <w:t>Introduction</w:t>
      </w:r>
    </w:p>
    <w:p w14:paraId="4F8DA8E2" w14:textId="0894B6BA" w:rsidR="009B4670" w:rsidRDefault="009B4670" w:rsidP="009B4670">
      <w:pPr>
        <w:pStyle w:val="ListParagraph"/>
        <w:tabs>
          <w:tab w:val="left" w:pos="7994"/>
        </w:tabs>
        <w:ind w:left="420"/>
        <w:rPr>
          <w:b/>
          <w:bCs/>
          <w:color w:val="000000" w:themeColor="text1"/>
          <w:sz w:val="28"/>
          <w:szCs w:val="28"/>
        </w:rPr>
      </w:pPr>
    </w:p>
    <w:p w14:paraId="4C32C221" w14:textId="524E4D8B" w:rsidR="009B4670" w:rsidRDefault="009B4670" w:rsidP="009B4670">
      <w:pPr>
        <w:pStyle w:val="ListParagraph"/>
        <w:tabs>
          <w:tab w:val="left" w:pos="7994"/>
        </w:tabs>
        <w:ind w:left="420"/>
        <w:rPr>
          <w:b/>
          <w:bCs/>
          <w:color w:val="000000" w:themeColor="text1"/>
          <w:sz w:val="28"/>
          <w:szCs w:val="28"/>
        </w:rPr>
      </w:pPr>
    </w:p>
    <w:p w14:paraId="2101BA5E" w14:textId="77777777" w:rsidR="009B4670" w:rsidRPr="002830F5" w:rsidRDefault="009B4670" w:rsidP="009B4670">
      <w:pPr>
        <w:pStyle w:val="ListParagraph"/>
        <w:tabs>
          <w:tab w:val="left" w:pos="7994"/>
        </w:tabs>
        <w:ind w:left="420"/>
        <w:rPr>
          <w:b/>
          <w:bCs/>
          <w:color w:val="000000" w:themeColor="text1"/>
          <w:sz w:val="28"/>
          <w:szCs w:val="28"/>
        </w:rPr>
      </w:pPr>
    </w:p>
    <w:p w14:paraId="323AEE96" w14:textId="0618EB50" w:rsidR="00DC51F2" w:rsidRDefault="00DC51F2" w:rsidP="00DC51F2">
      <w:pPr>
        <w:pStyle w:val="ListParagraph"/>
        <w:tabs>
          <w:tab w:val="left" w:pos="7994"/>
        </w:tabs>
        <w:ind w:left="420"/>
        <w:rPr>
          <w:color w:val="000000" w:themeColor="text1"/>
          <w:sz w:val="24"/>
          <w:szCs w:val="24"/>
        </w:rPr>
      </w:pPr>
      <w:r w:rsidRPr="002830F5">
        <w:rPr>
          <w:color w:val="000000" w:themeColor="text1"/>
          <w:sz w:val="24"/>
          <w:szCs w:val="24"/>
        </w:rPr>
        <w:t xml:space="preserve">The purpose of this report is to identify and see the gaps that needs to be improved, that possible impact of the </w:t>
      </w:r>
      <w:r w:rsidR="002830F5" w:rsidRPr="002830F5">
        <w:rPr>
          <w:color w:val="000000" w:themeColor="text1"/>
          <w:sz w:val="24"/>
          <w:szCs w:val="24"/>
        </w:rPr>
        <w:t xml:space="preserve">customer relationship management within an organisation. </w:t>
      </w:r>
    </w:p>
    <w:p w14:paraId="05082100" w14:textId="5D0D9940" w:rsidR="009B4670" w:rsidRDefault="009B4670" w:rsidP="00DC51F2">
      <w:pPr>
        <w:pStyle w:val="ListParagraph"/>
        <w:tabs>
          <w:tab w:val="left" w:pos="7994"/>
        </w:tabs>
        <w:ind w:left="420"/>
        <w:rPr>
          <w:color w:val="000000" w:themeColor="text1"/>
          <w:sz w:val="24"/>
          <w:szCs w:val="24"/>
        </w:rPr>
      </w:pPr>
      <w:r>
        <w:rPr>
          <w:color w:val="000000" w:themeColor="text1"/>
          <w:sz w:val="24"/>
          <w:szCs w:val="24"/>
        </w:rPr>
        <w:t xml:space="preserve">In the recent years, many companies have failed their customers through their relationship between their customers and supply chain. Bonding with customers has the impact of CRM System and cannot be overelaborated. It needs to be considered and be addressed in able for the company to have a successful relationship between customers. </w:t>
      </w:r>
    </w:p>
    <w:p w14:paraId="6DBD1E23" w14:textId="54A621A9" w:rsidR="009B4670" w:rsidRDefault="009B4670" w:rsidP="00DC51F2">
      <w:pPr>
        <w:pStyle w:val="ListParagraph"/>
        <w:tabs>
          <w:tab w:val="left" w:pos="7994"/>
        </w:tabs>
        <w:ind w:left="420"/>
        <w:rPr>
          <w:color w:val="000000" w:themeColor="text1"/>
          <w:sz w:val="24"/>
          <w:szCs w:val="24"/>
        </w:rPr>
      </w:pPr>
      <w:r>
        <w:rPr>
          <w:color w:val="000000" w:themeColor="text1"/>
          <w:sz w:val="24"/>
          <w:szCs w:val="24"/>
        </w:rPr>
        <w:t xml:space="preserve"> Researchers has found that lack of trust, relationship connection and communication between customers and businesses, decrease marketing sales, support to buy and loyalty towards the </w:t>
      </w:r>
      <w:r w:rsidR="00F02010">
        <w:rPr>
          <w:color w:val="000000" w:themeColor="text1"/>
          <w:sz w:val="24"/>
          <w:szCs w:val="24"/>
        </w:rPr>
        <w:t>businesses (</w:t>
      </w:r>
      <w:r>
        <w:rPr>
          <w:color w:val="000000" w:themeColor="text1"/>
          <w:sz w:val="24"/>
          <w:szCs w:val="24"/>
        </w:rPr>
        <w:t>Sharma,2021).</w:t>
      </w:r>
    </w:p>
    <w:p w14:paraId="0AB169F0" w14:textId="77777777" w:rsidR="009B4670" w:rsidRDefault="009B4670" w:rsidP="00DC51F2">
      <w:pPr>
        <w:pStyle w:val="ListParagraph"/>
        <w:tabs>
          <w:tab w:val="left" w:pos="7994"/>
        </w:tabs>
        <w:ind w:left="420"/>
        <w:rPr>
          <w:color w:val="000000" w:themeColor="text1"/>
          <w:sz w:val="24"/>
          <w:szCs w:val="24"/>
        </w:rPr>
      </w:pPr>
    </w:p>
    <w:p w14:paraId="000D8F17" w14:textId="77777777" w:rsidR="002830F5" w:rsidRPr="002830F5" w:rsidRDefault="002830F5" w:rsidP="00DC51F2">
      <w:pPr>
        <w:pStyle w:val="ListParagraph"/>
        <w:tabs>
          <w:tab w:val="left" w:pos="7994"/>
        </w:tabs>
        <w:ind w:left="420"/>
        <w:rPr>
          <w:color w:val="000000" w:themeColor="text1"/>
          <w:sz w:val="24"/>
          <w:szCs w:val="24"/>
        </w:rPr>
      </w:pPr>
    </w:p>
    <w:p w14:paraId="7DD0D4A4" w14:textId="07386D78" w:rsidR="0081054F" w:rsidRPr="00FD5AD4" w:rsidRDefault="004234D8" w:rsidP="006B3177">
      <w:pPr>
        <w:tabs>
          <w:tab w:val="left" w:pos="7994"/>
        </w:tabs>
        <w:rPr>
          <w:b/>
          <w:bCs/>
          <w:sz w:val="28"/>
          <w:szCs w:val="28"/>
        </w:rPr>
      </w:pPr>
      <w:r>
        <w:rPr>
          <w:b/>
          <w:bCs/>
          <w:sz w:val="28"/>
          <w:szCs w:val="28"/>
        </w:rPr>
        <w:br w:type="page"/>
      </w:r>
      <w:r w:rsidR="0081054F" w:rsidRPr="00FD5AD4">
        <w:rPr>
          <w:b/>
          <w:bCs/>
          <w:sz w:val="28"/>
          <w:szCs w:val="28"/>
        </w:rPr>
        <w:lastRenderedPageBreak/>
        <w:t>2.0 Findings</w:t>
      </w:r>
      <w:r w:rsidR="006B3177">
        <w:rPr>
          <w:b/>
          <w:bCs/>
          <w:sz w:val="28"/>
          <w:szCs w:val="28"/>
        </w:rPr>
        <w:tab/>
      </w:r>
    </w:p>
    <w:p w14:paraId="4F7A9755" w14:textId="77777777" w:rsidR="0081054F" w:rsidRDefault="0081054F">
      <w:pPr>
        <w:rPr>
          <w:b/>
          <w:bCs/>
          <w:sz w:val="24"/>
          <w:szCs w:val="24"/>
        </w:rPr>
      </w:pPr>
      <w:r w:rsidRPr="00FD5AD4">
        <w:rPr>
          <w:b/>
          <w:bCs/>
          <w:sz w:val="24"/>
          <w:szCs w:val="24"/>
        </w:rPr>
        <w:t>2.1 Ethics</w:t>
      </w:r>
    </w:p>
    <w:p w14:paraId="2D0C662E" w14:textId="77777777" w:rsidR="0081054F" w:rsidRPr="0080640B" w:rsidRDefault="0081054F" w:rsidP="0081054F">
      <w:pPr>
        <w:rPr>
          <w:b/>
          <w:bCs/>
          <w:sz w:val="24"/>
          <w:szCs w:val="24"/>
        </w:rPr>
      </w:pPr>
      <w:r w:rsidRPr="0080640B">
        <w:rPr>
          <w:b/>
          <w:bCs/>
          <w:sz w:val="24"/>
          <w:szCs w:val="24"/>
        </w:rPr>
        <w:t>What is meant by “Ethical behaviour” in an organisation?</w:t>
      </w:r>
    </w:p>
    <w:p w14:paraId="4FB8C56E" w14:textId="77777777" w:rsidR="0081054F" w:rsidRPr="00AA3D9D" w:rsidRDefault="0081054F" w:rsidP="0081054F">
      <w:pPr>
        <w:rPr>
          <w:sz w:val="24"/>
          <w:szCs w:val="24"/>
        </w:rPr>
      </w:pPr>
      <w:r w:rsidRPr="00AA3D9D">
        <w:rPr>
          <w:rFonts w:hAnsi="Calibri" w:cs="Calibri"/>
          <w:i/>
          <w:iCs/>
          <w:color w:val="000000"/>
          <w:sz w:val="24"/>
          <w:szCs w:val="24"/>
        </w:rPr>
        <w:t>“A responsible organisation conducts business ethically and takes account of its economic, social and environmental impact.” (CIPD, 2019)</w:t>
      </w:r>
    </w:p>
    <w:p w14:paraId="7E7AFB2D" w14:textId="77777777" w:rsidR="0081054F" w:rsidRDefault="0081054F">
      <w:pPr>
        <w:rPr>
          <w:sz w:val="24"/>
          <w:szCs w:val="24"/>
        </w:rPr>
      </w:pPr>
      <w:r>
        <w:rPr>
          <w:sz w:val="24"/>
          <w:szCs w:val="24"/>
        </w:rPr>
        <w:t xml:space="preserve"> The researcher revealed that a</w:t>
      </w:r>
      <w:r w:rsidRPr="00A6245D">
        <w:rPr>
          <w:sz w:val="24"/>
          <w:szCs w:val="24"/>
        </w:rPr>
        <w:t xml:space="preserve">n arrangement of good and moral convictions that manages the qualities, activities, and decisions of a business association and the individuals inside that association is known as business morality. </w:t>
      </w:r>
    </w:p>
    <w:p w14:paraId="4F02F4F8" w14:textId="77777777" w:rsidR="0081054F" w:rsidRDefault="0081054F">
      <w:pPr>
        <w:rPr>
          <w:sz w:val="24"/>
          <w:szCs w:val="24"/>
        </w:rPr>
      </w:pPr>
      <w:r w:rsidRPr="00A6245D">
        <w:rPr>
          <w:sz w:val="24"/>
          <w:szCs w:val="24"/>
        </w:rPr>
        <w:t>Any normative standards for companies are systematised into legislation; ecological rules, the lowest wage required by law, and limits on insider trade and agreement are all examples of the public authority that present the least norms for business morality. What is defined as business morality in history has evolved over a long period, and different regions of morality are important to any business</w:t>
      </w:r>
      <w:r>
        <w:rPr>
          <w:sz w:val="24"/>
          <w:szCs w:val="24"/>
        </w:rPr>
        <w:t xml:space="preserve"> (Norton,2020).</w:t>
      </w:r>
    </w:p>
    <w:p w14:paraId="3F7C9F3E" w14:textId="77777777" w:rsidR="0081054F" w:rsidRDefault="0081054F" w:rsidP="0081054F">
      <w:pPr>
        <w:rPr>
          <w:rFonts w:hAnsi="Calibri" w:cs="Calibri"/>
          <w:color w:val="000000"/>
          <w:sz w:val="24"/>
          <w:szCs w:val="24"/>
        </w:rPr>
      </w:pPr>
      <w:r>
        <w:rPr>
          <w:rFonts w:hAnsi="Calibri" w:cs="Calibri"/>
          <w:color w:val="000000"/>
          <w:sz w:val="24"/>
          <w:szCs w:val="24"/>
        </w:rPr>
        <w:t xml:space="preserve"> The research had concluded that</w:t>
      </w:r>
      <w:r w:rsidRPr="00736647">
        <w:rPr>
          <w:rFonts w:hAnsi="Calibri" w:cs="Calibri"/>
          <w:color w:val="000000"/>
          <w:sz w:val="24"/>
          <w:szCs w:val="24"/>
        </w:rPr>
        <w:t xml:space="preserve"> managing values, one wishes to have some concept of what these are and how they affect an individual's behaviour. Value is complex, figuring out them is problematic, and in any case, it is not always even clear what someone believes. </w:t>
      </w:r>
    </w:p>
    <w:p w14:paraId="3518DF36" w14:textId="77777777" w:rsidR="0081054F" w:rsidRDefault="0081054F" w:rsidP="0081054F">
      <w:pPr>
        <w:rPr>
          <w:rFonts w:hAnsi="Calibri" w:cs="Calibri"/>
          <w:color w:val="000000"/>
          <w:sz w:val="24"/>
          <w:szCs w:val="24"/>
        </w:rPr>
      </w:pPr>
      <w:r w:rsidRPr="00D32CE0">
        <w:rPr>
          <w:rFonts w:hAnsi="Calibri" w:cs="Calibri"/>
          <w:color w:val="000000"/>
          <w:sz w:val="24"/>
          <w:szCs w:val="24"/>
        </w:rPr>
        <w:t>Corporate responsibility (CR), also known as corporate social responsibility (CSR) or commercial enterprise sustainability, addresses the ethics of an organisation’s activities and how it operates in a way that is feasible over the long term. These two elements are intrinsically linked, as a business that damages the structures on which it relies upon will ultimately be unsustainable.</w:t>
      </w:r>
      <w:r>
        <w:rPr>
          <w:rFonts w:hAnsi="Calibri" w:cs="Calibri"/>
          <w:color w:val="000000"/>
          <w:sz w:val="24"/>
          <w:szCs w:val="24"/>
        </w:rPr>
        <w:t xml:space="preserve"> (CIPD,2020).</w:t>
      </w:r>
    </w:p>
    <w:p w14:paraId="1637E3C0" w14:textId="77777777" w:rsidR="0081054F" w:rsidRDefault="0081054F">
      <w:pPr>
        <w:rPr>
          <w:sz w:val="24"/>
          <w:szCs w:val="24"/>
        </w:rPr>
      </w:pPr>
    </w:p>
    <w:p w14:paraId="7928FB03" w14:textId="70DCBD4A" w:rsidR="0081054F" w:rsidRPr="00185133" w:rsidRDefault="0081054F" w:rsidP="0081054F">
      <w:pPr>
        <w:rPr>
          <w:rFonts w:hAnsi="Calibri" w:cs="Calibri"/>
          <w:color w:val="000000"/>
          <w:sz w:val="24"/>
          <w:szCs w:val="24"/>
        </w:rPr>
      </w:pPr>
      <w:r w:rsidRPr="00185133">
        <w:rPr>
          <w:rFonts w:hAnsi="Calibri" w:cs="Calibri"/>
          <w:color w:val="000000"/>
          <w:sz w:val="24"/>
          <w:szCs w:val="24"/>
        </w:rPr>
        <w:t xml:space="preserve">The Little Helps Plan is a core a part of </w:t>
      </w:r>
      <w:r>
        <w:rPr>
          <w:rFonts w:hAnsi="Calibri" w:cs="Calibri"/>
          <w:color w:val="000000"/>
          <w:sz w:val="24"/>
          <w:szCs w:val="24"/>
        </w:rPr>
        <w:t>Tesco</w:t>
      </w:r>
      <w:r w:rsidRPr="00185133">
        <w:rPr>
          <w:rFonts w:hAnsi="Calibri" w:cs="Calibri"/>
          <w:color w:val="000000"/>
          <w:sz w:val="24"/>
          <w:szCs w:val="24"/>
        </w:rPr>
        <w:t xml:space="preserve"> commercial enterprise and enables </w:t>
      </w:r>
      <w:r>
        <w:rPr>
          <w:rFonts w:hAnsi="Calibri" w:cs="Calibri"/>
          <w:color w:val="000000"/>
          <w:sz w:val="24"/>
          <w:szCs w:val="24"/>
        </w:rPr>
        <w:t>Tesco</w:t>
      </w:r>
      <w:r w:rsidRPr="00185133">
        <w:rPr>
          <w:rFonts w:hAnsi="Calibri" w:cs="Calibri"/>
          <w:color w:val="000000"/>
          <w:sz w:val="24"/>
          <w:szCs w:val="24"/>
        </w:rPr>
        <w:t xml:space="preserve"> to supply motive of serving consumers a little higher every day</w:t>
      </w:r>
      <w:r>
        <w:rPr>
          <w:rFonts w:ascii="Arial" w:hAnsi="Arial" w:cs="Arial"/>
          <w:color w:val="000000"/>
          <w:sz w:val="20"/>
          <w:szCs w:val="20"/>
          <w:shd w:val="clear" w:color="auto" w:fill="FFFFFF"/>
        </w:rPr>
        <w:t xml:space="preserve"> (The Little Helps Plan framework, 2020)</w:t>
      </w:r>
      <w:r w:rsidR="006B3177">
        <w:rPr>
          <w:rFonts w:ascii="Arial" w:hAnsi="Arial" w:cs="Arial"/>
          <w:color w:val="000000"/>
          <w:sz w:val="20"/>
          <w:szCs w:val="20"/>
          <w:shd w:val="clear" w:color="auto" w:fill="FFFFFF"/>
        </w:rPr>
        <w:t>.</w:t>
      </w:r>
    </w:p>
    <w:p w14:paraId="3432A01F" w14:textId="6935B4DE" w:rsidR="0081054F" w:rsidRDefault="0081054F" w:rsidP="0081054F">
      <w:pPr>
        <w:rPr>
          <w:rFonts w:hAnsi="Calibri" w:cs="Calibri"/>
          <w:color w:val="000000"/>
          <w:sz w:val="24"/>
          <w:szCs w:val="24"/>
        </w:rPr>
      </w:pPr>
      <w:r>
        <w:rPr>
          <w:rFonts w:hAnsi="Calibri" w:cs="Calibri"/>
          <w:color w:val="000000"/>
          <w:sz w:val="24"/>
          <w:szCs w:val="24"/>
        </w:rPr>
        <w:t xml:space="preserve"> According to Tescoplc</w:t>
      </w:r>
      <w:r w:rsidR="004D759D">
        <w:rPr>
          <w:rFonts w:hAnsi="Calibri" w:cs="Calibri"/>
          <w:color w:val="000000"/>
          <w:sz w:val="24"/>
          <w:szCs w:val="24"/>
        </w:rPr>
        <w:t xml:space="preserve"> </w:t>
      </w:r>
      <w:r w:rsidR="006B3177">
        <w:rPr>
          <w:rFonts w:hAnsi="Calibri" w:cs="Calibri"/>
          <w:color w:val="000000"/>
          <w:sz w:val="24"/>
          <w:szCs w:val="24"/>
        </w:rPr>
        <w:t>(</w:t>
      </w:r>
      <w:r>
        <w:rPr>
          <w:rFonts w:hAnsi="Calibri" w:cs="Calibri"/>
          <w:color w:val="000000"/>
          <w:sz w:val="24"/>
          <w:szCs w:val="24"/>
        </w:rPr>
        <w:t xml:space="preserve">2020), the </w:t>
      </w:r>
      <w:r w:rsidRPr="00185133">
        <w:rPr>
          <w:rFonts w:hAnsi="Calibri" w:cs="Calibri"/>
          <w:color w:val="000000"/>
          <w:sz w:val="24"/>
          <w:szCs w:val="24"/>
        </w:rPr>
        <w:t xml:space="preserve">plan units out how </w:t>
      </w:r>
      <w:r>
        <w:rPr>
          <w:rFonts w:hAnsi="Calibri" w:cs="Calibri"/>
          <w:color w:val="000000"/>
          <w:sz w:val="24"/>
          <w:szCs w:val="24"/>
        </w:rPr>
        <w:t xml:space="preserve">Tesco </w:t>
      </w:r>
      <w:r w:rsidRPr="00185133">
        <w:rPr>
          <w:rFonts w:hAnsi="Calibri" w:cs="Calibri"/>
          <w:color w:val="000000"/>
          <w:sz w:val="24"/>
          <w:szCs w:val="24"/>
        </w:rPr>
        <w:t xml:space="preserve">can make a fine distinction to </w:t>
      </w:r>
      <w:r>
        <w:rPr>
          <w:rFonts w:hAnsi="Calibri" w:cs="Calibri"/>
          <w:color w:val="000000"/>
          <w:sz w:val="24"/>
          <w:szCs w:val="24"/>
        </w:rPr>
        <w:t xml:space="preserve">its </w:t>
      </w:r>
      <w:r w:rsidRPr="00185133">
        <w:rPr>
          <w:rFonts w:hAnsi="Calibri" w:cs="Calibri"/>
          <w:color w:val="000000"/>
          <w:sz w:val="24"/>
          <w:szCs w:val="24"/>
        </w:rPr>
        <w:t>customers, colleagues and communities, suppliers, shareholders, and the surroundings and is the framework thr</w:t>
      </w:r>
      <w:r>
        <w:rPr>
          <w:rFonts w:hAnsi="Calibri" w:cs="Calibri"/>
          <w:color w:val="000000"/>
          <w:sz w:val="24"/>
          <w:szCs w:val="24"/>
        </w:rPr>
        <w:t>ough</w:t>
      </w:r>
      <w:r w:rsidRPr="00185133">
        <w:rPr>
          <w:rFonts w:hAnsi="Calibri" w:cs="Calibri"/>
          <w:color w:val="000000"/>
          <w:sz w:val="24"/>
          <w:szCs w:val="24"/>
        </w:rPr>
        <w:t xml:space="preserve"> which </w:t>
      </w:r>
      <w:r>
        <w:rPr>
          <w:rFonts w:hAnsi="Calibri" w:cs="Calibri"/>
          <w:color w:val="000000"/>
          <w:sz w:val="24"/>
          <w:szCs w:val="24"/>
        </w:rPr>
        <w:t>Tesco</w:t>
      </w:r>
      <w:r w:rsidRPr="00185133">
        <w:rPr>
          <w:rFonts w:hAnsi="Calibri" w:cs="Calibri"/>
          <w:color w:val="000000"/>
          <w:sz w:val="24"/>
          <w:szCs w:val="24"/>
        </w:rPr>
        <w:t xml:space="preserve"> form </w:t>
      </w:r>
      <w:r>
        <w:rPr>
          <w:rFonts w:hAnsi="Calibri" w:cs="Calibri"/>
          <w:color w:val="000000"/>
          <w:sz w:val="24"/>
          <w:szCs w:val="24"/>
        </w:rPr>
        <w:t>thei</w:t>
      </w:r>
      <w:r w:rsidRPr="00185133">
        <w:rPr>
          <w:rFonts w:hAnsi="Calibri" w:cs="Calibri"/>
          <w:color w:val="000000"/>
          <w:sz w:val="24"/>
          <w:szCs w:val="24"/>
        </w:rPr>
        <w:t xml:space="preserve">r long-term technique to sustainability. It enables </w:t>
      </w:r>
      <w:r>
        <w:rPr>
          <w:rFonts w:hAnsi="Calibri" w:cs="Calibri"/>
          <w:color w:val="000000"/>
          <w:sz w:val="24"/>
          <w:szCs w:val="24"/>
        </w:rPr>
        <w:t xml:space="preserve">Tesco </w:t>
      </w:r>
      <w:r w:rsidRPr="00185133">
        <w:rPr>
          <w:rFonts w:hAnsi="Calibri" w:cs="Calibri"/>
          <w:color w:val="000000"/>
          <w:sz w:val="24"/>
          <w:szCs w:val="24"/>
        </w:rPr>
        <w:t xml:space="preserve">to demonstrate, display and improve performance, each inside </w:t>
      </w:r>
      <w:r>
        <w:rPr>
          <w:rFonts w:hAnsi="Calibri" w:cs="Calibri"/>
          <w:color w:val="000000"/>
          <w:sz w:val="24"/>
          <w:szCs w:val="24"/>
        </w:rPr>
        <w:t>of Tesco</w:t>
      </w:r>
      <w:r w:rsidRPr="00185133">
        <w:rPr>
          <w:rFonts w:hAnsi="Calibri" w:cs="Calibri"/>
          <w:color w:val="000000"/>
          <w:sz w:val="24"/>
          <w:szCs w:val="24"/>
        </w:rPr>
        <w:t xml:space="preserve"> very own operations and the wider deliver chain, as</w:t>
      </w:r>
      <w:r>
        <w:rPr>
          <w:rFonts w:hAnsi="Calibri" w:cs="Calibri"/>
          <w:color w:val="000000"/>
          <w:sz w:val="24"/>
          <w:szCs w:val="24"/>
        </w:rPr>
        <w:t xml:space="preserve"> Tesco </w:t>
      </w:r>
      <w:r w:rsidRPr="00185133">
        <w:rPr>
          <w:rFonts w:hAnsi="Calibri" w:cs="Calibri"/>
          <w:color w:val="000000"/>
          <w:sz w:val="24"/>
          <w:szCs w:val="24"/>
        </w:rPr>
        <w:t>pursue transformative trade and lead industry-extensive movement to tackle some of the most important social and environmental challenges facing the world today.</w:t>
      </w:r>
    </w:p>
    <w:p w14:paraId="15358CD2" w14:textId="77777777" w:rsidR="0081054F" w:rsidRDefault="0081054F">
      <w:pPr>
        <w:rPr>
          <w:sz w:val="24"/>
          <w:szCs w:val="24"/>
        </w:rPr>
      </w:pPr>
    </w:p>
    <w:p w14:paraId="426819AC" w14:textId="77777777" w:rsidR="0081054F" w:rsidRDefault="0081054F">
      <w:pPr>
        <w:rPr>
          <w:sz w:val="24"/>
          <w:szCs w:val="24"/>
        </w:rPr>
      </w:pPr>
      <w:r>
        <w:rPr>
          <w:sz w:val="24"/>
          <w:szCs w:val="24"/>
        </w:rPr>
        <w:t xml:space="preserve">In 2016, Tesco workers seek court action against age and racial inequality due to reduced wages rates for night and weekend shift workers. </w:t>
      </w:r>
    </w:p>
    <w:p w14:paraId="2EADBCF8" w14:textId="77777777" w:rsidR="0081054F" w:rsidRPr="00E57F56" w:rsidRDefault="0081054F" w:rsidP="0081054F">
      <w:pPr>
        <w:rPr>
          <w:sz w:val="24"/>
          <w:szCs w:val="24"/>
        </w:rPr>
      </w:pPr>
      <w:r w:rsidRPr="00E57F56">
        <w:rPr>
          <w:sz w:val="24"/>
          <w:szCs w:val="24"/>
        </w:rPr>
        <w:lastRenderedPageBreak/>
        <w:t>The pay cut that was imposed in July of th</w:t>
      </w:r>
      <w:r>
        <w:rPr>
          <w:sz w:val="24"/>
          <w:szCs w:val="24"/>
        </w:rPr>
        <w:t>at</w:t>
      </w:r>
      <w:r w:rsidRPr="00E57F56">
        <w:rPr>
          <w:sz w:val="24"/>
          <w:szCs w:val="24"/>
        </w:rPr>
        <w:t xml:space="preserve"> year </w:t>
      </w:r>
      <w:r>
        <w:rPr>
          <w:sz w:val="24"/>
          <w:szCs w:val="24"/>
        </w:rPr>
        <w:t xml:space="preserve">was </w:t>
      </w:r>
      <w:r w:rsidRPr="00E57F56">
        <w:rPr>
          <w:sz w:val="24"/>
          <w:szCs w:val="24"/>
        </w:rPr>
        <w:t>battled by a group of 17 long time workers, who joined Tesco in 1999. Lawyers estimate</w:t>
      </w:r>
      <w:r>
        <w:rPr>
          <w:sz w:val="24"/>
          <w:szCs w:val="24"/>
        </w:rPr>
        <w:t xml:space="preserve">d </w:t>
      </w:r>
      <w:r w:rsidRPr="00E57F56">
        <w:rPr>
          <w:sz w:val="24"/>
          <w:szCs w:val="24"/>
        </w:rPr>
        <w:t>that up to 38,000 employers who pay the hour may be affected.</w:t>
      </w:r>
    </w:p>
    <w:p w14:paraId="5A3735A2" w14:textId="77777777" w:rsidR="0081054F" w:rsidRDefault="0081054F" w:rsidP="0081054F">
      <w:pPr>
        <w:rPr>
          <w:sz w:val="24"/>
          <w:szCs w:val="24"/>
        </w:rPr>
      </w:pPr>
      <w:r w:rsidRPr="00E57F56">
        <w:rPr>
          <w:sz w:val="24"/>
          <w:szCs w:val="24"/>
        </w:rPr>
        <w:t xml:space="preserve">The reforms were revealed in February and decided upon in consultation with the </w:t>
      </w:r>
      <w:r>
        <w:rPr>
          <w:sz w:val="24"/>
          <w:szCs w:val="24"/>
        </w:rPr>
        <w:t xml:space="preserve">organisation </w:t>
      </w:r>
      <w:r w:rsidRPr="00E57F56">
        <w:rPr>
          <w:sz w:val="24"/>
          <w:szCs w:val="24"/>
        </w:rPr>
        <w:t>workers' association, Usdaw, and employee members. The firm said that the subsequent 3.1 per cent wage raise to £7.62 per hour made it one of the top payers in the retail business. But the workers who used to get a double time on Sundays or bank holiday shifts had their pay reduced to time and a half</w:t>
      </w:r>
      <w:r>
        <w:rPr>
          <w:sz w:val="24"/>
          <w:szCs w:val="24"/>
        </w:rPr>
        <w:t xml:space="preserve"> (Topham,2016).</w:t>
      </w:r>
    </w:p>
    <w:p w14:paraId="131162E4" w14:textId="50B47A86" w:rsidR="0081054F" w:rsidRPr="00FC0D23" w:rsidRDefault="0081054F" w:rsidP="0081054F">
      <w:pPr>
        <w:rPr>
          <w:rFonts w:cstheme="minorHAnsi"/>
          <w:sz w:val="24"/>
          <w:szCs w:val="24"/>
        </w:rPr>
      </w:pPr>
      <w:r w:rsidRPr="00E57F56">
        <w:rPr>
          <w:rFonts w:cstheme="minorHAnsi"/>
          <w:color w:val="121212"/>
          <w:sz w:val="26"/>
          <w:szCs w:val="26"/>
          <w:shd w:val="clear" w:color="auto" w:fill="FFFFFF"/>
        </w:rPr>
        <w:t>“</w:t>
      </w:r>
      <w:r w:rsidRPr="00FC0D23">
        <w:rPr>
          <w:rFonts w:cstheme="minorHAnsi"/>
          <w:color w:val="121212"/>
          <w:sz w:val="24"/>
          <w:szCs w:val="24"/>
          <w:shd w:val="clear" w:color="auto" w:fill="FFFFFF"/>
        </w:rPr>
        <w:t xml:space="preserve">It is the longer-serving staff in these retail organisations who usually suffer. Understandably our clients feel their loyalty is being taken advantage of; that the employer knows they are unlikely to leave their </w:t>
      </w:r>
      <w:r w:rsidR="002D464A" w:rsidRPr="00FC0D23">
        <w:rPr>
          <w:rFonts w:cstheme="minorHAnsi"/>
          <w:color w:val="121212"/>
          <w:sz w:val="24"/>
          <w:szCs w:val="24"/>
          <w:shd w:val="clear" w:color="auto" w:fill="FFFFFF"/>
        </w:rPr>
        <w:t>jobs,</w:t>
      </w:r>
      <w:r w:rsidRPr="00FC0D23">
        <w:rPr>
          <w:rFonts w:cstheme="minorHAnsi"/>
          <w:color w:val="121212"/>
          <w:sz w:val="24"/>
          <w:szCs w:val="24"/>
          <w:shd w:val="clear" w:color="auto" w:fill="FFFFFF"/>
        </w:rPr>
        <w:t xml:space="preserve"> and in turn, that makes them feel vulnerable to further ‘no choice’ pay cuts.” (Leigh Day, the legal firm acting for the claimants; Topman,2016).</w:t>
      </w:r>
    </w:p>
    <w:p w14:paraId="1D0B92E8" w14:textId="795F54F0" w:rsidR="0081054F" w:rsidRPr="001C565D" w:rsidRDefault="0081054F" w:rsidP="0081054F">
      <w:pPr>
        <w:jc w:val="both"/>
        <w:rPr>
          <w:rFonts w:eastAsia="Times New Roman" w:hAnsi="Calibri" w:cs="Calibri"/>
          <w:sz w:val="24"/>
          <w:szCs w:val="24"/>
        </w:rPr>
      </w:pPr>
      <w:r>
        <w:rPr>
          <w:sz w:val="24"/>
          <w:szCs w:val="24"/>
        </w:rPr>
        <w:t xml:space="preserve">Tesco immediately </w:t>
      </w:r>
      <w:r>
        <w:rPr>
          <w:rFonts w:eastAsia="Times New Roman" w:hAnsi="Calibri" w:cs="Calibri"/>
          <w:sz w:val="24"/>
          <w:szCs w:val="24"/>
        </w:rPr>
        <w:t xml:space="preserve">took beneficial measure to improve employee’s ethics working </w:t>
      </w:r>
      <w:r w:rsidR="002D464A">
        <w:rPr>
          <w:rFonts w:eastAsia="Times New Roman" w:hAnsi="Calibri" w:cs="Calibri"/>
          <w:sz w:val="24"/>
          <w:szCs w:val="24"/>
        </w:rPr>
        <w:t>standard,</w:t>
      </w:r>
      <w:r>
        <w:rPr>
          <w:rFonts w:eastAsia="Times New Roman" w:hAnsi="Calibri" w:cs="Calibri"/>
          <w:sz w:val="24"/>
          <w:szCs w:val="24"/>
        </w:rPr>
        <w:t xml:space="preserve"> but there was still room for enhancement</w:t>
      </w:r>
      <w:r>
        <w:rPr>
          <w:sz w:val="24"/>
          <w:szCs w:val="24"/>
        </w:rPr>
        <w:t xml:space="preserve"> during the investigation of the case. In 2019 Tesco awarded its employee a 10.45% rise hourly pay from 8.42 to 9.30 an hour (Butler,2019). </w:t>
      </w:r>
    </w:p>
    <w:p w14:paraId="600F8C18" w14:textId="53F65D3E" w:rsidR="0081054F" w:rsidRDefault="0081054F">
      <w:pPr>
        <w:rPr>
          <w:sz w:val="24"/>
          <w:szCs w:val="24"/>
        </w:rPr>
      </w:pPr>
      <w:r>
        <w:rPr>
          <w:sz w:val="24"/>
          <w:szCs w:val="24"/>
        </w:rPr>
        <w:t xml:space="preserve">During Covid-19, Tesco gave colleagues 10% bonus for their dedication and resilience shown during challenging </w:t>
      </w:r>
      <w:r w:rsidR="004D759D">
        <w:rPr>
          <w:sz w:val="24"/>
          <w:szCs w:val="24"/>
        </w:rPr>
        <w:t>times (Quinn,2020).</w:t>
      </w:r>
    </w:p>
    <w:p w14:paraId="01BDE983" w14:textId="37DF4119" w:rsidR="0081054F" w:rsidRPr="0081054F" w:rsidRDefault="006B3177">
      <w:pPr>
        <w:rPr>
          <w:sz w:val="24"/>
          <w:szCs w:val="24"/>
        </w:rPr>
      </w:pPr>
      <w:r>
        <w:rPr>
          <w:sz w:val="24"/>
          <w:szCs w:val="24"/>
        </w:rPr>
        <w:t>Horton (</w:t>
      </w:r>
      <w:r w:rsidR="0081054F">
        <w:rPr>
          <w:sz w:val="24"/>
          <w:szCs w:val="24"/>
        </w:rPr>
        <w:t>2020) stated that b</w:t>
      </w:r>
      <w:r w:rsidR="0081054F" w:rsidRPr="001C565D">
        <w:rPr>
          <w:sz w:val="24"/>
          <w:szCs w:val="24"/>
        </w:rPr>
        <w:t>ecoming a more favourable public reputation arises from cohesive ethical actions and few other factors are relevant for future investors and existing shareholders. Companies must be engaged to work on an ethical foundation in terms of personnel welfare, respect for the environment and fair market conditions for pricing and customer treatment to preserve a positive reputation.</w:t>
      </w:r>
    </w:p>
    <w:p w14:paraId="6D26233D" w14:textId="06829091" w:rsidR="0068083C" w:rsidRPr="0068083C" w:rsidRDefault="005B59ED" w:rsidP="0068083C">
      <w:pPr>
        <w:rPr>
          <w:b/>
          <w:bCs/>
          <w:sz w:val="24"/>
          <w:szCs w:val="24"/>
        </w:rPr>
      </w:pPr>
      <w:r>
        <w:rPr>
          <w:b/>
          <w:bCs/>
          <w:sz w:val="24"/>
          <w:szCs w:val="24"/>
        </w:rPr>
        <w:t xml:space="preserve">2.1.2 </w:t>
      </w:r>
      <w:r w:rsidR="0068083C" w:rsidRPr="0068083C">
        <w:rPr>
          <w:b/>
          <w:bCs/>
          <w:sz w:val="24"/>
          <w:szCs w:val="24"/>
        </w:rPr>
        <w:t>What CRM aspects has impacted ethics behaviour into the organisation?</w:t>
      </w:r>
    </w:p>
    <w:p w14:paraId="2200ADEB" w14:textId="1EC8942B" w:rsidR="00E75643" w:rsidRDefault="0068083C">
      <w:pPr>
        <w:rPr>
          <w:sz w:val="24"/>
          <w:szCs w:val="24"/>
        </w:rPr>
      </w:pPr>
      <w:r w:rsidRPr="0068083C">
        <w:rPr>
          <w:sz w:val="24"/>
          <w:szCs w:val="24"/>
        </w:rPr>
        <w:t>In 2014</w:t>
      </w:r>
      <w:r>
        <w:rPr>
          <w:sz w:val="24"/>
          <w:szCs w:val="24"/>
        </w:rPr>
        <w:t xml:space="preserve">, Tesco </w:t>
      </w:r>
      <w:r w:rsidR="009C2876">
        <w:rPr>
          <w:sz w:val="24"/>
          <w:szCs w:val="24"/>
        </w:rPr>
        <w:t>(Clarke,2014) wiped</w:t>
      </w:r>
      <w:r>
        <w:rPr>
          <w:sz w:val="24"/>
          <w:szCs w:val="24"/>
        </w:rPr>
        <w:t xml:space="preserve"> out more than £ 2.5 billion of its markets value and inflated accounts by more than </w:t>
      </w:r>
      <w:r w:rsidR="006520BD">
        <w:rPr>
          <w:sz w:val="24"/>
          <w:szCs w:val="24"/>
        </w:rPr>
        <w:t xml:space="preserve">£260 million. The company harmed its brand, worn out customers trust and investors confidence. </w:t>
      </w:r>
      <w:r w:rsidR="005B3BC1">
        <w:rPr>
          <w:sz w:val="24"/>
          <w:szCs w:val="24"/>
        </w:rPr>
        <w:t xml:space="preserve">Fraud Department were put in place for investigation into company’s stated profit.  Tesco Senior Chairman than were asked to step down including eight of its senior management executives. </w:t>
      </w:r>
      <w:r w:rsidR="006520BD">
        <w:rPr>
          <w:sz w:val="24"/>
          <w:szCs w:val="24"/>
        </w:rPr>
        <w:t>However, this brought an unpleasant news for Tesco pub</w:t>
      </w:r>
      <w:r w:rsidR="009C2876">
        <w:rPr>
          <w:sz w:val="24"/>
          <w:szCs w:val="24"/>
        </w:rPr>
        <w:t>licity and reputation</w:t>
      </w:r>
      <w:r w:rsidR="005B3BC1">
        <w:rPr>
          <w:sz w:val="24"/>
          <w:szCs w:val="24"/>
        </w:rPr>
        <w:t xml:space="preserve">. </w:t>
      </w:r>
    </w:p>
    <w:p w14:paraId="15F12515" w14:textId="3CAF24AA" w:rsidR="00845460" w:rsidRPr="00526898" w:rsidRDefault="00526898">
      <w:pPr>
        <w:rPr>
          <w:rFonts w:hAnsi="Calibri"/>
          <w:color w:val="000000" w:themeColor="text1"/>
          <w:sz w:val="24"/>
          <w:szCs w:val="24"/>
        </w:rPr>
      </w:pPr>
      <w:r>
        <w:rPr>
          <w:rFonts w:hAnsi="Calibri"/>
          <w:color w:val="000000" w:themeColor="text1"/>
        </w:rPr>
        <w:t xml:space="preserve">  </w:t>
      </w:r>
      <w:r w:rsidRPr="00526898">
        <w:rPr>
          <w:rFonts w:hAnsi="Calibri"/>
          <w:color w:val="000000" w:themeColor="text1"/>
          <w:sz w:val="24"/>
          <w:szCs w:val="24"/>
        </w:rPr>
        <w:t xml:space="preserve">According to </w:t>
      </w:r>
      <w:r w:rsidR="006B3177" w:rsidRPr="00526898">
        <w:rPr>
          <w:rFonts w:hAnsi="Calibri"/>
          <w:color w:val="000000" w:themeColor="text1"/>
          <w:sz w:val="24"/>
          <w:szCs w:val="24"/>
        </w:rPr>
        <w:t>Wood,</w:t>
      </w:r>
      <w:r w:rsidR="006B3177">
        <w:rPr>
          <w:rFonts w:hAnsi="Calibri"/>
          <w:color w:val="000000" w:themeColor="text1"/>
          <w:sz w:val="24"/>
          <w:szCs w:val="24"/>
        </w:rPr>
        <w:t xml:space="preserve"> (</w:t>
      </w:r>
      <w:r w:rsidRPr="00526898">
        <w:rPr>
          <w:rFonts w:hAnsi="Calibri"/>
          <w:color w:val="000000" w:themeColor="text1"/>
          <w:sz w:val="24"/>
          <w:szCs w:val="24"/>
        </w:rPr>
        <w:t>2019)</w:t>
      </w:r>
      <w:r>
        <w:rPr>
          <w:rFonts w:hAnsi="Calibri"/>
          <w:color w:val="000000" w:themeColor="text1"/>
          <w:sz w:val="24"/>
          <w:szCs w:val="24"/>
        </w:rPr>
        <w:t xml:space="preserve"> David</w:t>
      </w:r>
      <w:r w:rsidRPr="00526898">
        <w:rPr>
          <w:rFonts w:hAnsi="Calibri"/>
          <w:color w:val="000000" w:themeColor="text1"/>
          <w:sz w:val="24"/>
          <w:szCs w:val="24"/>
        </w:rPr>
        <w:t xml:space="preserve"> Lewis</w:t>
      </w:r>
      <w:r>
        <w:rPr>
          <w:rFonts w:hAnsi="Calibri"/>
          <w:color w:val="000000" w:themeColor="text1"/>
          <w:sz w:val="24"/>
          <w:szCs w:val="24"/>
        </w:rPr>
        <w:t xml:space="preserve"> who stepped in and rescued Tesco in 2014</w:t>
      </w:r>
      <w:r w:rsidRPr="00526898">
        <w:rPr>
          <w:rFonts w:hAnsi="Calibri"/>
          <w:color w:val="000000" w:themeColor="text1"/>
          <w:sz w:val="24"/>
          <w:szCs w:val="24"/>
        </w:rPr>
        <w:t>, had to change Tesco Organisation Culture, where he analyses marketing structure background to replace supplant Tesco least expensive brands name item with nonexclusive homestead brands and artificial reaches</w:t>
      </w:r>
      <w:r>
        <w:rPr>
          <w:rFonts w:hAnsi="Calibri"/>
          <w:color w:val="000000" w:themeColor="text1"/>
          <w:sz w:val="24"/>
          <w:szCs w:val="24"/>
        </w:rPr>
        <w:t xml:space="preserve">. </w:t>
      </w:r>
      <w:r w:rsidRPr="00526898">
        <w:rPr>
          <w:rFonts w:hAnsi="Calibri"/>
          <w:color w:val="000000" w:themeColor="text1"/>
          <w:sz w:val="24"/>
          <w:szCs w:val="24"/>
        </w:rPr>
        <w:t xml:space="preserve">The role of </w:t>
      </w:r>
      <w:r w:rsidR="00512752" w:rsidRPr="00526898">
        <w:rPr>
          <w:rFonts w:hAnsi="Calibri"/>
          <w:color w:val="000000" w:themeColor="text1"/>
          <w:sz w:val="24"/>
          <w:szCs w:val="24"/>
        </w:rPr>
        <w:t>leadership</w:t>
      </w:r>
      <w:r w:rsidR="00512752">
        <w:rPr>
          <w:rFonts w:hAnsi="Calibri"/>
          <w:color w:val="000000" w:themeColor="text1"/>
          <w:sz w:val="24"/>
          <w:szCs w:val="24"/>
        </w:rPr>
        <w:t xml:space="preserve"> (</w:t>
      </w:r>
      <w:r>
        <w:rPr>
          <w:rFonts w:hAnsi="Calibri"/>
          <w:color w:val="000000" w:themeColor="text1"/>
          <w:sz w:val="24"/>
          <w:szCs w:val="24"/>
        </w:rPr>
        <w:t>CIPD,2020)</w:t>
      </w:r>
      <w:r w:rsidRPr="00526898">
        <w:rPr>
          <w:rFonts w:hAnsi="Calibri"/>
          <w:color w:val="000000" w:themeColor="text1"/>
          <w:sz w:val="24"/>
          <w:szCs w:val="24"/>
        </w:rPr>
        <w:t xml:space="preserve"> cautiously </w:t>
      </w:r>
      <w:r w:rsidR="00953E88" w:rsidRPr="00526898">
        <w:rPr>
          <w:rFonts w:hAnsi="Calibri"/>
          <w:color w:val="000000" w:themeColor="text1"/>
          <w:sz w:val="24"/>
          <w:szCs w:val="24"/>
        </w:rPr>
        <w:t>considers</w:t>
      </w:r>
      <w:r w:rsidRPr="00526898">
        <w:rPr>
          <w:rFonts w:hAnsi="Calibri"/>
          <w:color w:val="000000" w:themeColor="text1"/>
          <w:sz w:val="24"/>
          <w:szCs w:val="24"/>
        </w:rPr>
        <w:t xml:space="preserve"> the arrangement of the change group, especially how the level of the portrayal of individuals from various levels and various pieces of the association, or the utilization of outside experts, will affect impression of the change procedure and, consequently, culture change results.</w:t>
      </w:r>
    </w:p>
    <w:p w14:paraId="2936ADE5" w14:textId="77777777" w:rsidR="00845460" w:rsidRDefault="00845460">
      <w:pPr>
        <w:rPr>
          <w:b/>
          <w:bCs/>
          <w:sz w:val="28"/>
          <w:szCs w:val="28"/>
        </w:rPr>
      </w:pPr>
    </w:p>
    <w:p w14:paraId="626635E4" w14:textId="5F28544B" w:rsidR="0081054F" w:rsidRDefault="0081054F">
      <w:pPr>
        <w:rPr>
          <w:b/>
          <w:bCs/>
          <w:sz w:val="28"/>
          <w:szCs w:val="28"/>
        </w:rPr>
      </w:pPr>
      <w:r w:rsidRPr="00F36A01">
        <w:rPr>
          <w:b/>
          <w:bCs/>
          <w:sz w:val="28"/>
          <w:szCs w:val="28"/>
        </w:rPr>
        <w:lastRenderedPageBreak/>
        <w:t>2.2 Sustainability</w:t>
      </w:r>
    </w:p>
    <w:p w14:paraId="062E643E" w14:textId="77777777" w:rsidR="0081054F" w:rsidRDefault="0081054F">
      <w:pPr>
        <w:rPr>
          <w:b/>
          <w:bCs/>
          <w:sz w:val="28"/>
          <w:szCs w:val="28"/>
        </w:rPr>
      </w:pPr>
    </w:p>
    <w:p w14:paraId="3CC84E07" w14:textId="3F4ED885" w:rsidR="0081054F" w:rsidRPr="001D6FA9" w:rsidRDefault="001D6FA9">
      <w:pPr>
        <w:rPr>
          <w:b/>
          <w:bCs/>
          <w:sz w:val="24"/>
          <w:szCs w:val="24"/>
        </w:rPr>
      </w:pPr>
      <w:r>
        <w:rPr>
          <w:b/>
          <w:bCs/>
          <w:sz w:val="24"/>
          <w:szCs w:val="24"/>
        </w:rPr>
        <w:t xml:space="preserve">2.2.1 </w:t>
      </w:r>
      <w:r w:rsidR="0081054F" w:rsidRPr="001D6FA9">
        <w:rPr>
          <w:b/>
          <w:bCs/>
          <w:sz w:val="24"/>
          <w:szCs w:val="24"/>
        </w:rPr>
        <w:t>What is Sustainability?</w:t>
      </w:r>
    </w:p>
    <w:p w14:paraId="6B664286" w14:textId="77777777" w:rsidR="0081054F" w:rsidRDefault="0081054F">
      <w:pPr>
        <w:rPr>
          <w:sz w:val="24"/>
          <w:szCs w:val="24"/>
        </w:rPr>
      </w:pPr>
      <w:r w:rsidRPr="00892FED">
        <w:rPr>
          <w:sz w:val="24"/>
          <w:szCs w:val="24"/>
        </w:rPr>
        <w:t>Sustainability is targeted at solving existing needs without jeopardising future generations' ability to fulfil their needs. The sustainability concept consists of three pillars: economic, environmental, and social, which are also informally known as revenue, environment, and people</w:t>
      </w:r>
      <w:r>
        <w:rPr>
          <w:sz w:val="24"/>
          <w:szCs w:val="24"/>
        </w:rPr>
        <w:t xml:space="preserve"> (Grant,2020)</w:t>
      </w:r>
    </w:p>
    <w:p w14:paraId="4D1302AB" w14:textId="54847DF4" w:rsidR="0081054F" w:rsidRPr="001D6FA9" w:rsidRDefault="001D6FA9">
      <w:pPr>
        <w:rPr>
          <w:b/>
          <w:bCs/>
          <w:sz w:val="24"/>
          <w:szCs w:val="24"/>
          <w:u w:val="single"/>
        </w:rPr>
      </w:pPr>
      <w:r>
        <w:rPr>
          <w:b/>
          <w:bCs/>
          <w:sz w:val="24"/>
          <w:szCs w:val="24"/>
          <w:u w:val="single"/>
        </w:rPr>
        <w:t xml:space="preserve">2.2.2 </w:t>
      </w:r>
      <w:r w:rsidR="0081054F" w:rsidRPr="001D6FA9">
        <w:rPr>
          <w:b/>
          <w:bCs/>
          <w:sz w:val="24"/>
          <w:szCs w:val="24"/>
          <w:u w:val="single"/>
        </w:rPr>
        <w:t>Sustainable Development</w:t>
      </w:r>
    </w:p>
    <w:p w14:paraId="6D5A3ADA" w14:textId="77777777" w:rsidR="0081054F" w:rsidRDefault="0081054F">
      <w:pPr>
        <w:rPr>
          <w:sz w:val="24"/>
          <w:szCs w:val="24"/>
        </w:rPr>
      </w:pPr>
      <w:r>
        <w:rPr>
          <w:sz w:val="24"/>
          <w:szCs w:val="24"/>
        </w:rPr>
        <w:t>The Trippel Bottom Line</w:t>
      </w:r>
    </w:p>
    <w:p w14:paraId="3990AA24" w14:textId="1FCF53E4" w:rsidR="0081054F" w:rsidRDefault="0081054F">
      <w:pPr>
        <w:rPr>
          <w:sz w:val="24"/>
          <w:szCs w:val="24"/>
        </w:rPr>
      </w:pPr>
      <w:r w:rsidRPr="00B078F0">
        <w:rPr>
          <w:sz w:val="24"/>
          <w:szCs w:val="24"/>
        </w:rPr>
        <w:t>The triple bottom line itself is just a monitoring instrument, and either community or the atmosphere will not be changed. It will also contribute to improvement when both individuals and the planet benefit from a socially accountable paradigm when an organisation wishes to follow it</w:t>
      </w:r>
      <w:r>
        <w:rPr>
          <w:sz w:val="24"/>
          <w:szCs w:val="24"/>
        </w:rPr>
        <w:t xml:space="preserve"> (Fernandes,2020).</w:t>
      </w:r>
    </w:p>
    <w:p w14:paraId="6FD20633" w14:textId="5A3F104E" w:rsidR="002C3269" w:rsidRDefault="002C3269">
      <w:pPr>
        <w:rPr>
          <w:sz w:val="24"/>
          <w:szCs w:val="24"/>
        </w:rPr>
      </w:pPr>
      <w:r>
        <w:rPr>
          <w:sz w:val="24"/>
          <w:szCs w:val="24"/>
        </w:rPr>
        <w:t>Figure.1</w:t>
      </w:r>
    </w:p>
    <w:p w14:paraId="7DDC051C" w14:textId="77777777" w:rsidR="0081054F" w:rsidRDefault="0081054F">
      <w:pPr>
        <w:rPr>
          <w:rFonts w:ascii="Arial" w:hAnsi="Arial" w:cs="Arial"/>
          <w:color w:val="2D2D2D"/>
          <w:shd w:val="clear" w:color="auto" w:fill="FFFFFF"/>
        </w:rPr>
      </w:pPr>
      <w:r>
        <w:rPr>
          <w:sz w:val="24"/>
          <w:szCs w:val="24"/>
        </w:rPr>
        <w:t>.</w:t>
      </w:r>
      <w:r w:rsidRPr="00892FED">
        <w:rPr>
          <w:noProof/>
          <w:sz w:val="24"/>
          <w:szCs w:val="24"/>
        </w:rPr>
        <w:t xml:space="preserve"> </w:t>
      </w:r>
      <w:r>
        <w:rPr>
          <w:noProof/>
        </w:rPr>
        <w:drawing>
          <wp:inline distT="0" distB="0" distL="0" distR="0" wp14:anchorId="73693DA1" wp14:editId="276E3C0E">
            <wp:extent cx="2622550" cy="2359025"/>
            <wp:effectExtent l="0" t="0" r="6350" b="3175"/>
            <wp:docPr id="1" name="Picture 1" descr="Diagram, venn 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  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97212" cy="2426705"/>
                    </a:xfrm>
                    <a:prstGeom prst="rect">
                      <a:avLst/>
                    </a:prstGeom>
                  </pic:spPr>
                </pic:pic>
              </a:graphicData>
            </a:graphic>
          </wp:inline>
        </w:drawing>
      </w:r>
      <w:r w:rsidRPr="00322080">
        <w:t xml:space="preserve"> </w:t>
      </w:r>
      <w:r w:rsidRPr="00322080">
        <w:rPr>
          <w:noProof/>
          <w:sz w:val="24"/>
          <w:szCs w:val="24"/>
        </w:rPr>
        <w:t>More and more companies</w:t>
      </w:r>
      <w:r>
        <w:rPr>
          <w:noProof/>
          <w:sz w:val="24"/>
          <w:szCs w:val="24"/>
        </w:rPr>
        <w:t>(Dyllick and Muff,2016)</w:t>
      </w:r>
      <w:r w:rsidRPr="00322080">
        <w:rPr>
          <w:noProof/>
          <w:sz w:val="24"/>
          <w:szCs w:val="24"/>
        </w:rPr>
        <w:t xml:space="preserve"> now believe that sustainable solutions are needed today and even more so in the future to become successful</w:t>
      </w:r>
      <w:r>
        <w:rPr>
          <w:noProof/>
          <w:sz w:val="24"/>
          <w:szCs w:val="24"/>
        </w:rPr>
        <w:t xml:space="preserve">. However, (Fernandes,2020) stated that </w:t>
      </w:r>
      <w:r w:rsidRPr="00D566C5">
        <w:rPr>
          <w:rFonts w:cstheme="minorHAnsi"/>
          <w:color w:val="000000"/>
          <w:sz w:val="24"/>
          <w:szCs w:val="24"/>
          <w:shd w:val="clear" w:color="auto" w:fill="FFFFFF"/>
        </w:rPr>
        <w:t>times are changing, and today's consumers and employees are more engaged and socially conscious. They want to work for companies and support businesses that make money while also positively contributing to society and working for the greater good. They hold businesses accountable for their choices and the impact those choices have on a local and global scale</w:t>
      </w:r>
      <w:r>
        <w:rPr>
          <w:rFonts w:ascii="Arial" w:hAnsi="Arial" w:cs="Arial"/>
          <w:color w:val="2D2D2D"/>
          <w:shd w:val="clear" w:color="auto" w:fill="FFFFFF"/>
        </w:rPr>
        <w:t>. </w:t>
      </w:r>
    </w:p>
    <w:p w14:paraId="7CBD01CC" w14:textId="77777777" w:rsidR="0081054F" w:rsidRDefault="0081054F" w:rsidP="0081054F">
      <w:pPr>
        <w:rPr>
          <w:rFonts w:hAnsi="Calibri" w:cs="Calibri"/>
          <w:color w:val="000000"/>
          <w:sz w:val="24"/>
          <w:szCs w:val="24"/>
        </w:rPr>
      </w:pPr>
      <w:r>
        <w:rPr>
          <w:sz w:val="24"/>
          <w:szCs w:val="24"/>
        </w:rPr>
        <w:t xml:space="preserve">Taking the food industry for an example like Tesco. </w:t>
      </w:r>
      <w:r>
        <w:rPr>
          <w:rFonts w:hAnsi="Calibri" w:cs="Calibri"/>
          <w:color w:val="000000"/>
          <w:sz w:val="24"/>
          <w:szCs w:val="24"/>
        </w:rPr>
        <w:t>The researcher, (</w:t>
      </w:r>
      <w:r>
        <w:rPr>
          <w:rFonts w:ascii="Arial" w:hAnsi="Arial" w:cs="Arial"/>
          <w:color w:val="000000"/>
          <w:sz w:val="20"/>
          <w:szCs w:val="20"/>
          <w:shd w:val="clear" w:color="auto" w:fill="FFFFFF"/>
        </w:rPr>
        <w:t>More information on our UK animal welfare, 2020)</w:t>
      </w:r>
      <w:r>
        <w:rPr>
          <w:rFonts w:hAnsi="Calibri" w:cs="Calibri"/>
          <w:color w:val="000000"/>
          <w:sz w:val="24"/>
          <w:szCs w:val="24"/>
        </w:rPr>
        <w:t xml:space="preserve"> proposed that a</w:t>
      </w:r>
      <w:r w:rsidRPr="00066FD5">
        <w:rPr>
          <w:rFonts w:hAnsi="Calibri" w:cs="Calibri"/>
          <w:color w:val="000000"/>
          <w:sz w:val="24"/>
          <w:szCs w:val="24"/>
        </w:rPr>
        <w:t>nimal welfare is crucial to</w:t>
      </w:r>
      <w:r>
        <w:rPr>
          <w:rFonts w:hAnsi="Calibri" w:cs="Calibri"/>
          <w:color w:val="000000"/>
          <w:sz w:val="24"/>
          <w:szCs w:val="24"/>
        </w:rPr>
        <w:t xml:space="preserve"> Tesco sustainability </w:t>
      </w:r>
      <w:r w:rsidRPr="00066FD5">
        <w:rPr>
          <w:rFonts w:hAnsi="Calibri" w:cs="Calibri"/>
          <w:color w:val="000000"/>
          <w:sz w:val="24"/>
          <w:szCs w:val="24"/>
        </w:rPr>
        <w:t xml:space="preserve">and to </w:t>
      </w:r>
      <w:r>
        <w:rPr>
          <w:rFonts w:hAnsi="Calibri" w:cs="Calibri"/>
          <w:color w:val="000000"/>
          <w:sz w:val="24"/>
          <w:szCs w:val="24"/>
        </w:rPr>
        <w:t xml:space="preserve">its </w:t>
      </w:r>
      <w:r w:rsidRPr="00066FD5">
        <w:rPr>
          <w:rFonts w:hAnsi="Calibri" w:cs="Calibri"/>
          <w:color w:val="000000"/>
          <w:sz w:val="24"/>
          <w:szCs w:val="24"/>
        </w:rPr>
        <w:t xml:space="preserve">customers. </w:t>
      </w:r>
      <w:r>
        <w:rPr>
          <w:rFonts w:hAnsi="Calibri" w:cs="Calibri"/>
          <w:color w:val="000000"/>
          <w:sz w:val="24"/>
          <w:szCs w:val="24"/>
        </w:rPr>
        <w:t>Tesco</w:t>
      </w:r>
      <w:r w:rsidRPr="00066FD5">
        <w:rPr>
          <w:rFonts w:hAnsi="Calibri" w:cs="Calibri"/>
          <w:color w:val="000000"/>
          <w:sz w:val="24"/>
          <w:szCs w:val="24"/>
        </w:rPr>
        <w:t xml:space="preserve"> committed to working responsibly in this area and to hold to progress and influence high-quality exercise in supply</w:t>
      </w:r>
      <w:r>
        <w:rPr>
          <w:rFonts w:hAnsi="Calibri" w:cs="Calibri"/>
          <w:color w:val="000000"/>
          <w:sz w:val="24"/>
          <w:szCs w:val="24"/>
        </w:rPr>
        <w:t xml:space="preserve"> </w:t>
      </w:r>
      <w:r w:rsidRPr="00066FD5">
        <w:rPr>
          <w:rFonts w:hAnsi="Calibri" w:cs="Calibri"/>
          <w:color w:val="000000"/>
          <w:sz w:val="24"/>
          <w:szCs w:val="24"/>
        </w:rPr>
        <w:t>chain.</w:t>
      </w:r>
    </w:p>
    <w:p w14:paraId="79FAEE69" w14:textId="3F241A76" w:rsidR="0081054F" w:rsidRDefault="0081054F" w:rsidP="0081054F">
      <w:pPr>
        <w:rPr>
          <w:rFonts w:hAnsi="Calibri" w:cs="Calibri"/>
          <w:color w:val="000000"/>
          <w:sz w:val="24"/>
          <w:szCs w:val="24"/>
        </w:rPr>
      </w:pPr>
      <w:r>
        <w:rPr>
          <w:rFonts w:hAnsi="Calibri" w:cs="Calibri"/>
          <w:color w:val="000000"/>
          <w:sz w:val="24"/>
          <w:szCs w:val="24"/>
        </w:rPr>
        <w:t>Most of UK’s leading grocery store chains had made enormous progress in decreasing antibiotics in farming</w:t>
      </w:r>
      <w:r w:rsidR="00B50A25">
        <w:rPr>
          <w:rFonts w:hAnsi="Calibri" w:cs="Calibri"/>
          <w:color w:val="000000"/>
          <w:sz w:val="24"/>
          <w:szCs w:val="24"/>
        </w:rPr>
        <w:t xml:space="preserve"> according to Harvey (2020)</w:t>
      </w:r>
      <w:r>
        <w:rPr>
          <w:rFonts w:hAnsi="Calibri" w:cs="Calibri"/>
          <w:color w:val="000000"/>
          <w:sz w:val="24"/>
          <w:szCs w:val="24"/>
        </w:rPr>
        <w:t xml:space="preserve">, but Iceland, Asda and Aldi have been </w:t>
      </w:r>
      <w:r>
        <w:rPr>
          <w:rFonts w:hAnsi="Calibri" w:cs="Calibri"/>
          <w:color w:val="000000"/>
          <w:sz w:val="24"/>
          <w:szCs w:val="24"/>
        </w:rPr>
        <w:lastRenderedPageBreak/>
        <w:t>named as falling behind in a new study. Iceland was found to be best principal chain to do not have any publicity document in place for regulations on antibiotic use in its supply chain and no approach in region to lessen the use of vital medicines.</w:t>
      </w:r>
    </w:p>
    <w:p w14:paraId="2A99235D" w14:textId="77777777" w:rsidR="0081054F" w:rsidRDefault="0081054F" w:rsidP="0081054F">
      <w:pPr>
        <w:rPr>
          <w:rFonts w:hAnsi="Calibri" w:cs="Calibri"/>
          <w:color w:val="000000"/>
          <w:sz w:val="24"/>
          <w:szCs w:val="24"/>
        </w:rPr>
      </w:pPr>
      <w:r>
        <w:rPr>
          <w:rFonts w:hAnsi="Calibri" w:cs="Calibri"/>
          <w:color w:val="000000"/>
          <w:sz w:val="24"/>
          <w:szCs w:val="24"/>
        </w:rPr>
        <w:t xml:space="preserve">However, </w:t>
      </w:r>
      <w:r w:rsidRPr="00D90BA8">
        <w:rPr>
          <w:rFonts w:hAnsi="Calibri" w:cs="Calibri"/>
          <w:color w:val="000000"/>
          <w:sz w:val="24"/>
          <w:szCs w:val="24"/>
        </w:rPr>
        <w:t xml:space="preserve">Tesco helps the food and farming zone that generates values all the way through the </w:t>
      </w:r>
      <w:r>
        <w:rPr>
          <w:rFonts w:hAnsi="Calibri" w:cs="Calibri"/>
          <w:color w:val="000000"/>
          <w:sz w:val="24"/>
          <w:szCs w:val="24"/>
        </w:rPr>
        <w:t xml:space="preserve">supply </w:t>
      </w:r>
      <w:r w:rsidRPr="00D90BA8">
        <w:rPr>
          <w:rFonts w:hAnsi="Calibri" w:cs="Calibri"/>
          <w:color w:val="000000"/>
          <w:sz w:val="24"/>
          <w:szCs w:val="24"/>
        </w:rPr>
        <w:t>chain and delivers food for all.  Tesco is appearing into main the business in addressing sustainability claiming supply chain with the importance of building trust with supplier, make certain internationally code of conduct of commercial enterprise in applied inside the dealer and respected (Tesco PLC, 2019).</w:t>
      </w:r>
    </w:p>
    <w:p w14:paraId="4FEE6BF1" w14:textId="7ABB541F" w:rsidR="0081054F" w:rsidRPr="00D90BA8" w:rsidRDefault="0081054F" w:rsidP="0081054F">
      <w:pPr>
        <w:rPr>
          <w:rFonts w:hAnsi="Calibri" w:cs="Calibri"/>
          <w:color w:val="000000"/>
          <w:sz w:val="24"/>
          <w:szCs w:val="24"/>
        </w:rPr>
      </w:pPr>
      <w:r w:rsidRPr="00D90BA8">
        <w:rPr>
          <w:rFonts w:hAnsi="Calibri" w:cs="Calibri"/>
          <w:color w:val="000000"/>
          <w:sz w:val="24"/>
          <w:szCs w:val="24"/>
        </w:rPr>
        <w:t xml:space="preserve"> The Alliance to Save Our </w:t>
      </w:r>
      <w:r w:rsidR="006B3177" w:rsidRPr="00D90BA8">
        <w:rPr>
          <w:rFonts w:hAnsi="Calibri" w:cs="Calibri"/>
          <w:color w:val="000000"/>
          <w:sz w:val="24"/>
          <w:szCs w:val="24"/>
        </w:rPr>
        <w:t>Antibiotics</w:t>
      </w:r>
      <w:r w:rsidR="006B3177">
        <w:rPr>
          <w:rFonts w:hAnsi="Calibri" w:cs="Calibri"/>
          <w:color w:val="000000"/>
          <w:sz w:val="24"/>
          <w:szCs w:val="24"/>
        </w:rPr>
        <w:t xml:space="preserve"> (2020)</w:t>
      </w:r>
      <w:r w:rsidRPr="00D90BA8">
        <w:rPr>
          <w:rFonts w:hAnsi="Calibri" w:cs="Calibri"/>
          <w:color w:val="000000"/>
          <w:sz w:val="24"/>
          <w:szCs w:val="24"/>
        </w:rPr>
        <w:t xml:space="preserve">, urges supermarkets to routinely prevent using of overdosing antibiotic into farming which related to the upward push of bacterial that contributes to develops risky viruses and it would be impossible to save if arise. </w:t>
      </w:r>
    </w:p>
    <w:p w14:paraId="08AFEF7F" w14:textId="38BD4C2A" w:rsidR="0081054F" w:rsidRDefault="0081054F" w:rsidP="0081054F">
      <w:pPr>
        <w:rPr>
          <w:rFonts w:hAnsi="Calibri" w:cs="Calibri"/>
          <w:color w:val="000000"/>
          <w:sz w:val="24"/>
          <w:szCs w:val="24"/>
        </w:rPr>
      </w:pPr>
      <w:r w:rsidRPr="00D90BA8">
        <w:rPr>
          <w:rFonts w:hAnsi="Calibri" w:cs="Calibri"/>
          <w:color w:val="000000"/>
          <w:sz w:val="24"/>
          <w:szCs w:val="24"/>
        </w:rPr>
        <w:t xml:space="preserve"> </w:t>
      </w:r>
      <w:r>
        <w:rPr>
          <w:rFonts w:hAnsi="Calibri" w:cs="Calibri"/>
          <w:color w:val="000000"/>
          <w:sz w:val="24"/>
          <w:szCs w:val="24"/>
        </w:rPr>
        <w:t>Moreover, according to</w:t>
      </w:r>
      <w:r w:rsidR="006B3177">
        <w:rPr>
          <w:rFonts w:hAnsi="Calibri" w:cs="Calibri"/>
          <w:color w:val="000000"/>
          <w:sz w:val="24"/>
          <w:szCs w:val="24"/>
        </w:rPr>
        <w:t xml:space="preserve"> </w:t>
      </w:r>
      <w:r w:rsidRPr="00D90BA8">
        <w:rPr>
          <w:rFonts w:hAnsi="Calibri" w:cs="Calibri"/>
          <w:color w:val="000000"/>
          <w:sz w:val="24"/>
          <w:szCs w:val="24"/>
        </w:rPr>
        <w:t xml:space="preserve">Harvey </w:t>
      </w:r>
      <w:r w:rsidR="006B3177">
        <w:rPr>
          <w:rFonts w:hAnsi="Calibri" w:cs="Calibri"/>
          <w:color w:val="000000"/>
          <w:sz w:val="24"/>
          <w:szCs w:val="24"/>
        </w:rPr>
        <w:t>(</w:t>
      </w:r>
      <w:r w:rsidRPr="00D90BA8">
        <w:rPr>
          <w:rFonts w:hAnsi="Calibri" w:cs="Calibri"/>
          <w:color w:val="000000"/>
          <w:sz w:val="24"/>
          <w:szCs w:val="24"/>
        </w:rPr>
        <w:t>2020) that Tesco had placed in vicinity bans on routine dosing of livestock. Tesco was one of the next excellent that had enforced antibiotics guidelines while Asda is missing in offering the antibiotic policies in region.</w:t>
      </w:r>
      <w:r>
        <w:rPr>
          <w:rFonts w:hAnsi="Calibri" w:cs="Calibri"/>
          <w:color w:val="000000"/>
          <w:sz w:val="24"/>
          <w:szCs w:val="24"/>
        </w:rPr>
        <w:t xml:space="preserve"> </w:t>
      </w:r>
    </w:p>
    <w:p w14:paraId="6B6AF302" w14:textId="4E24DA77" w:rsidR="003559FF" w:rsidRPr="00522126" w:rsidRDefault="00522126" w:rsidP="0081054F">
      <w:pPr>
        <w:rPr>
          <w:rFonts w:hAnsi="Calibri" w:cs="Calibri"/>
          <w:b/>
          <w:bCs/>
          <w:color w:val="000000"/>
          <w:sz w:val="24"/>
          <w:szCs w:val="24"/>
        </w:rPr>
      </w:pPr>
      <w:r>
        <w:rPr>
          <w:rFonts w:hAnsi="Calibri" w:cs="Calibri"/>
          <w:b/>
          <w:bCs/>
          <w:color w:val="000000"/>
          <w:sz w:val="24"/>
          <w:szCs w:val="24"/>
        </w:rPr>
        <w:t xml:space="preserve">2.2.3 </w:t>
      </w:r>
      <w:r w:rsidRPr="00522126">
        <w:rPr>
          <w:rFonts w:hAnsi="Calibri" w:cs="Calibri"/>
          <w:b/>
          <w:bCs/>
          <w:color w:val="000000"/>
          <w:sz w:val="24"/>
          <w:szCs w:val="24"/>
        </w:rPr>
        <w:t>What aspects of CRM System has Sustainability impact on an organisation?</w:t>
      </w:r>
    </w:p>
    <w:p w14:paraId="2243694A" w14:textId="3CEB6B35" w:rsidR="003559FF" w:rsidRPr="004D759D" w:rsidRDefault="003559FF" w:rsidP="003559FF">
      <w:pPr>
        <w:pStyle w:val="itemlistcontent"/>
        <w:shd w:val="clear" w:color="auto" w:fill="FFFFFF"/>
        <w:spacing w:after="0" w:afterAutospacing="0"/>
        <w:rPr>
          <w:rStyle w:val="newwordinitemsuggestion"/>
          <w:rFonts w:asciiTheme="minorHAnsi" w:hAnsiTheme="minorHAnsi" w:cs="Arial"/>
          <w:color w:val="000000" w:themeColor="text1"/>
        </w:rPr>
      </w:pPr>
      <w:r w:rsidRPr="004D759D">
        <w:rPr>
          <w:rStyle w:val="newwordinitemsuggestion"/>
          <w:rFonts w:asciiTheme="minorHAnsi" w:hAnsiTheme="minorHAnsi" w:cs="Arial"/>
          <w:color w:val="000000" w:themeColor="text1"/>
        </w:rPr>
        <w:t>The researcher revealed (Dyllick and Muff,2016) that the role of companies in making our world a more sustainable place is central in the research into the management of sustainability. Following large corporate studies that monitor acceptability and sustainability integration, there is strong consensus that sustainability has a significant material impact on corporate strategies and operations continues to have it.</w:t>
      </w:r>
    </w:p>
    <w:p w14:paraId="0F2AF941" w14:textId="07A74C89" w:rsidR="003559FF" w:rsidRPr="004D759D" w:rsidRDefault="003559FF" w:rsidP="003559FF">
      <w:pPr>
        <w:pStyle w:val="itemlistcontent"/>
        <w:shd w:val="clear" w:color="auto" w:fill="FFFFFF"/>
        <w:spacing w:after="0" w:afterAutospacing="0"/>
        <w:rPr>
          <w:rFonts w:asciiTheme="minorHAnsi" w:hAnsiTheme="minorHAnsi" w:cs="Arial"/>
          <w:color w:val="000000" w:themeColor="text1"/>
        </w:rPr>
      </w:pPr>
      <w:r w:rsidRPr="004D759D">
        <w:rPr>
          <w:rFonts w:asciiTheme="minorHAnsi" w:hAnsiTheme="minorHAnsi" w:cs="Arial"/>
          <w:color w:val="000000" w:themeColor="text1"/>
        </w:rPr>
        <w:t xml:space="preserve">However, Choi, Friske and </w:t>
      </w:r>
      <w:r w:rsidR="00E06097" w:rsidRPr="004D759D">
        <w:rPr>
          <w:rFonts w:asciiTheme="minorHAnsi" w:hAnsiTheme="minorHAnsi" w:cs="Arial"/>
          <w:color w:val="000000" w:themeColor="text1"/>
        </w:rPr>
        <w:t>Lee</w:t>
      </w:r>
      <w:r w:rsidR="00E06097">
        <w:rPr>
          <w:rFonts w:asciiTheme="minorHAnsi" w:hAnsiTheme="minorHAnsi" w:cs="Arial"/>
          <w:color w:val="000000" w:themeColor="text1"/>
        </w:rPr>
        <w:t xml:space="preserve"> (</w:t>
      </w:r>
      <w:r w:rsidR="00E06097" w:rsidRPr="004D759D">
        <w:rPr>
          <w:rFonts w:asciiTheme="minorHAnsi" w:hAnsiTheme="minorHAnsi" w:cs="Arial"/>
          <w:color w:val="000000" w:themeColor="text1"/>
        </w:rPr>
        <w:t>2018</w:t>
      </w:r>
      <w:r w:rsidRPr="004D759D">
        <w:rPr>
          <w:rFonts w:asciiTheme="minorHAnsi" w:hAnsiTheme="minorHAnsi" w:cs="Arial"/>
          <w:color w:val="000000" w:themeColor="text1"/>
        </w:rPr>
        <w:t xml:space="preserve">) findings suggested that product marketing package marking without featured advertising would appear to offer a competitive advantage leading to superior financial performance. In addition, featured product labelling advertising boosts the sales of products. However, the effect of such labelling is diminished when featured commercialization is applied to causes of marketing product package labelling. </w:t>
      </w:r>
    </w:p>
    <w:p w14:paraId="7EA8DD05" w14:textId="77777777" w:rsidR="003559FF" w:rsidRPr="004D759D" w:rsidRDefault="003559FF" w:rsidP="003559FF">
      <w:pPr>
        <w:pStyle w:val="itemlistcontent"/>
        <w:shd w:val="clear" w:color="auto" w:fill="FFFFFF"/>
        <w:spacing w:after="0" w:afterAutospacing="0"/>
        <w:rPr>
          <w:rFonts w:asciiTheme="minorHAnsi" w:hAnsiTheme="minorHAnsi" w:cs="Arial"/>
          <w:color w:val="000000" w:themeColor="text1"/>
        </w:rPr>
      </w:pPr>
      <w:r w:rsidRPr="004D759D">
        <w:rPr>
          <w:rFonts w:asciiTheme="minorHAnsi" w:hAnsiTheme="minorHAnsi" w:cs="Arial"/>
          <w:color w:val="000000" w:themeColor="text1"/>
        </w:rPr>
        <w:t>Retailers like Tesco ensure (Tescoplc,2020) that Labelling and packaging are essential for customers to communicate all the information needed to make informed choices about their products. The ingredients and allergens are a primary focus in Tesco food business, for example.</w:t>
      </w:r>
    </w:p>
    <w:p w14:paraId="2F3401AD" w14:textId="77777777" w:rsidR="003559FF" w:rsidRPr="004D759D" w:rsidRDefault="003559FF" w:rsidP="003559FF">
      <w:pPr>
        <w:pStyle w:val="itemlistcontent"/>
        <w:shd w:val="clear" w:color="auto" w:fill="FFFFFF"/>
        <w:spacing w:after="0" w:afterAutospacing="0"/>
        <w:rPr>
          <w:rFonts w:asciiTheme="minorHAnsi" w:hAnsiTheme="minorHAnsi" w:cs="Arial"/>
          <w:color w:val="000000" w:themeColor="text1"/>
        </w:rPr>
      </w:pPr>
      <w:r w:rsidRPr="004D759D">
        <w:rPr>
          <w:rFonts w:asciiTheme="minorHAnsi" w:hAnsiTheme="minorHAnsi" w:cs="Arial"/>
          <w:color w:val="000000" w:themeColor="text1"/>
        </w:rPr>
        <w:t>Tesco labelling team supports a wide range of business functions and external stakeholders to ensure that Tesco customer labelling information is honest and fair and not misleading (Tescoplc,2020).</w:t>
      </w:r>
    </w:p>
    <w:p w14:paraId="7931233C" w14:textId="07ABEA35" w:rsidR="003559FF" w:rsidRDefault="003559FF" w:rsidP="003559FF">
      <w:pPr>
        <w:pStyle w:val="itemlistcontent"/>
        <w:shd w:val="clear" w:color="auto" w:fill="FFFFFF"/>
        <w:spacing w:after="0" w:afterAutospacing="0"/>
        <w:rPr>
          <w:rFonts w:asciiTheme="minorHAnsi" w:hAnsiTheme="minorHAnsi" w:cs="Arial"/>
          <w:color w:val="000000" w:themeColor="text1"/>
        </w:rPr>
      </w:pPr>
      <w:r w:rsidRPr="004D759D">
        <w:rPr>
          <w:rFonts w:asciiTheme="minorHAnsi" w:hAnsiTheme="minorHAnsi" w:cs="Arial"/>
          <w:color w:val="000000" w:themeColor="text1"/>
        </w:rPr>
        <w:t>Tesco achieved this by:</w:t>
      </w:r>
    </w:p>
    <w:p w14:paraId="79074700" w14:textId="56FDF0F9" w:rsidR="00931B1B" w:rsidRDefault="00931B1B" w:rsidP="00931B1B">
      <w:pPr>
        <w:pStyle w:val="itemlistcontent"/>
        <w:numPr>
          <w:ilvl w:val="0"/>
          <w:numId w:val="12"/>
        </w:numPr>
        <w:shd w:val="clear" w:color="auto" w:fill="FFFFFF"/>
        <w:spacing w:after="0" w:afterAutospacing="0"/>
        <w:rPr>
          <w:rFonts w:asciiTheme="minorHAnsi" w:hAnsiTheme="minorHAnsi" w:cstheme="minorHAnsi"/>
          <w:color w:val="212529"/>
          <w:shd w:val="clear" w:color="auto" w:fill="FFFFFF"/>
        </w:rPr>
      </w:pPr>
      <w:r w:rsidRPr="00931B1B">
        <w:rPr>
          <w:rFonts w:asciiTheme="minorHAnsi" w:hAnsiTheme="minorHAnsi" w:cstheme="minorHAnsi"/>
          <w:color w:val="212529"/>
          <w:shd w:val="clear" w:color="auto" w:fill="FFFFFF"/>
        </w:rPr>
        <w:t xml:space="preserve">Support technical teams to confirm compliance with their marking information and to confirm that new brands meet all relevant labelling laws, in conjunction with the brand and style teams. </w:t>
      </w:r>
    </w:p>
    <w:p w14:paraId="5C263F2D" w14:textId="73FE9311" w:rsidR="00931B1B" w:rsidRPr="00931B1B" w:rsidRDefault="00931B1B" w:rsidP="00931B1B">
      <w:pPr>
        <w:pStyle w:val="itemlistcontent"/>
        <w:numPr>
          <w:ilvl w:val="0"/>
          <w:numId w:val="12"/>
        </w:numPr>
        <w:shd w:val="clear" w:color="auto" w:fill="FFFFFF"/>
        <w:spacing w:after="0" w:afterAutospacing="0"/>
        <w:rPr>
          <w:rFonts w:asciiTheme="minorHAnsi" w:hAnsiTheme="minorHAnsi" w:cstheme="minorHAnsi"/>
          <w:color w:val="212529"/>
          <w:shd w:val="clear" w:color="auto" w:fill="FFFFFF"/>
        </w:rPr>
      </w:pPr>
      <w:r w:rsidRPr="00931B1B">
        <w:rPr>
          <w:rFonts w:asciiTheme="minorHAnsi" w:hAnsiTheme="minorHAnsi" w:cstheme="minorHAnsi"/>
          <w:color w:val="212529"/>
          <w:shd w:val="clear" w:color="auto" w:fill="FFFFFF"/>
        </w:rPr>
        <w:t xml:space="preserve"> Involve the food industry and government in a very broader external labelling network to observe legislation on food labelling and promote best practice. </w:t>
      </w:r>
    </w:p>
    <w:p w14:paraId="4CE67082" w14:textId="3F76F867" w:rsidR="00931B1B" w:rsidRPr="00931B1B" w:rsidRDefault="00931B1B" w:rsidP="00931B1B">
      <w:pPr>
        <w:pStyle w:val="itemlistcontent"/>
        <w:numPr>
          <w:ilvl w:val="0"/>
          <w:numId w:val="12"/>
        </w:numPr>
        <w:shd w:val="clear" w:color="auto" w:fill="FFFFFF"/>
        <w:spacing w:after="0" w:afterAutospacing="0"/>
        <w:rPr>
          <w:rFonts w:asciiTheme="minorHAnsi" w:hAnsiTheme="minorHAnsi" w:cstheme="minorHAnsi"/>
          <w:color w:val="212529"/>
          <w:shd w:val="clear" w:color="auto" w:fill="FFFFFF"/>
        </w:rPr>
      </w:pPr>
      <w:r w:rsidRPr="00931B1B">
        <w:rPr>
          <w:rFonts w:asciiTheme="minorHAnsi" w:hAnsiTheme="minorHAnsi" w:cstheme="minorHAnsi"/>
          <w:color w:val="212529"/>
          <w:shd w:val="clear" w:color="auto" w:fill="FFFFFF"/>
        </w:rPr>
        <w:lastRenderedPageBreak/>
        <w:t xml:space="preserve">Ensuring consistent implementation of food labelling legislation as members of industry working groups. </w:t>
      </w:r>
    </w:p>
    <w:p w14:paraId="59DE53C8" w14:textId="425F10CB" w:rsidR="003559FF" w:rsidRPr="002C3269" w:rsidRDefault="00931B1B" w:rsidP="002C3269">
      <w:pPr>
        <w:pStyle w:val="itemlistcontent"/>
        <w:numPr>
          <w:ilvl w:val="0"/>
          <w:numId w:val="12"/>
        </w:numPr>
        <w:shd w:val="clear" w:color="auto" w:fill="FFFFFF"/>
        <w:spacing w:after="0" w:afterAutospacing="0"/>
        <w:rPr>
          <w:rFonts w:asciiTheme="minorHAnsi" w:hAnsiTheme="minorHAnsi" w:cstheme="minorHAnsi"/>
          <w:color w:val="000000" w:themeColor="text1"/>
        </w:rPr>
      </w:pPr>
      <w:r w:rsidRPr="00931B1B">
        <w:rPr>
          <w:rFonts w:asciiTheme="minorHAnsi" w:hAnsiTheme="minorHAnsi" w:cstheme="minorHAnsi"/>
          <w:color w:val="212529"/>
          <w:shd w:val="clear" w:color="auto" w:fill="FFFFFF"/>
        </w:rPr>
        <w:t>Each artwork is going to be reviewed and approved before being forwarded to the supplier for production to make sure that product labels are legal.</w:t>
      </w:r>
    </w:p>
    <w:p w14:paraId="4141148B" w14:textId="7E869CA6" w:rsidR="003559FF" w:rsidRPr="004D759D" w:rsidRDefault="003559FF" w:rsidP="003559FF">
      <w:pPr>
        <w:pStyle w:val="itemlistcontent"/>
        <w:shd w:val="clear" w:color="auto" w:fill="FFFFFF"/>
        <w:spacing w:after="0"/>
        <w:rPr>
          <w:rFonts w:asciiTheme="minorHAnsi" w:hAnsiTheme="minorHAnsi" w:cs="Arial"/>
          <w:color w:val="000000" w:themeColor="text1"/>
        </w:rPr>
      </w:pPr>
      <w:r w:rsidRPr="004D759D">
        <w:rPr>
          <w:rFonts w:asciiTheme="minorHAnsi" w:hAnsiTheme="minorHAnsi" w:cs="Arial"/>
          <w:color w:val="000000" w:themeColor="text1"/>
        </w:rPr>
        <w:t xml:space="preserve">Tesco's focus is also on the materials used </w:t>
      </w:r>
      <w:r w:rsidR="0067626E" w:rsidRPr="004D759D">
        <w:rPr>
          <w:rFonts w:asciiTheme="minorHAnsi" w:hAnsiTheme="minorHAnsi" w:cs="Arial"/>
          <w:color w:val="000000" w:themeColor="text1"/>
        </w:rPr>
        <w:t>in packaging</w:t>
      </w:r>
      <w:r w:rsidRPr="004D759D">
        <w:rPr>
          <w:rFonts w:asciiTheme="minorHAnsi" w:hAnsiTheme="minorHAnsi" w:cs="Arial"/>
          <w:color w:val="000000" w:themeColor="text1"/>
        </w:rPr>
        <w:t>. In recent months, the reduction of the use of plastics in product packaging has been of great interest to the public, and Tesco committed to reduce the amount used throughout the company (Tesoplc,2020).</w:t>
      </w:r>
    </w:p>
    <w:p w14:paraId="1DA76C6E" w14:textId="77777777" w:rsidR="003559FF" w:rsidRPr="004D759D" w:rsidRDefault="003559FF" w:rsidP="003559FF">
      <w:pPr>
        <w:ind w:left="800"/>
        <w:rPr>
          <w:rFonts w:hAnsi="Calibri" w:cs="Calibri"/>
          <w:b/>
          <w:bCs/>
          <w:color w:val="000000" w:themeColor="text1"/>
          <w:sz w:val="24"/>
          <w:szCs w:val="24"/>
        </w:rPr>
      </w:pPr>
    </w:p>
    <w:p w14:paraId="3AF78C55" w14:textId="77777777" w:rsidR="003559FF" w:rsidRPr="004D759D" w:rsidRDefault="003559FF" w:rsidP="003559FF">
      <w:pPr>
        <w:rPr>
          <w:b/>
          <w:bCs/>
          <w:color w:val="000000" w:themeColor="text1"/>
          <w:sz w:val="28"/>
          <w:szCs w:val="28"/>
        </w:rPr>
      </w:pPr>
    </w:p>
    <w:p w14:paraId="45CF6096" w14:textId="77777777" w:rsidR="003559FF" w:rsidRPr="004D759D" w:rsidRDefault="003559FF" w:rsidP="003559FF">
      <w:pPr>
        <w:rPr>
          <w:b/>
          <w:bCs/>
          <w:color w:val="000000" w:themeColor="text1"/>
          <w:sz w:val="28"/>
          <w:szCs w:val="28"/>
        </w:rPr>
      </w:pPr>
    </w:p>
    <w:p w14:paraId="3FB92DD0" w14:textId="77777777" w:rsidR="003559FF" w:rsidRPr="004D759D" w:rsidRDefault="003559FF" w:rsidP="003559FF">
      <w:pPr>
        <w:rPr>
          <w:b/>
          <w:bCs/>
          <w:color w:val="000000" w:themeColor="text1"/>
          <w:sz w:val="28"/>
          <w:szCs w:val="28"/>
        </w:rPr>
      </w:pPr>
    </w:p>
    <w:p w14:paraId="7D7F9350" w14:textId="77777777" w:rsidR="003559FF" w:rsidRDefault="003559FF" w:rsidP="0081054F">
      <w:pPr>
        <w:rPr>
          <w:rFonts w:hAnsi="Calibri" w:cs="Calibri"/>
          <w:color w:val="000000"/>
          <w:sz w:val="24"/>
          <w:szCs w:val="24"/>
        </w:rPr>
      </w:pPr>
    </w:p>
    <w:p w14:paraId="2FEC46C3" w14:textId="152F2280" w:rsidR="0081054F" w:rsidRDefault="0081054F" w:rsidP="0081054F">
      <w:pPr>
        <w:rPr>
          <w:rFonts w:hAnsi="Calibri" w:cs="Calibri"/>
          <w:b/>
          <w:bCs/>
          <w:color w:val="000000"/>
          <w:sz w:val="28"/>
          <w:szCs w:val="28"/>
        </w:rPr>
      </w:pPr>
      <w:r w:rsidRPr="00B078F0">
        <w:rPr>
          <w:rFonts w:hAnsi="Calibri" w:cs="Calibri"/>
          <w:b/>
          <w:bCs/>
          <w:color w:val="000000"/>
          <w:sz w:val="28"/>
          <w:szCs w:val="28"/>
        </w:rPr>
        <w:t>2.3 Quality</w:t>
      </w:r>
    </w:p>
    <w:p w14:paraId="16637F7C" w14:textId="77777777" w:rsidR="0081054F" w:rsidRDefault="0081054F" w:rsidP="0081054F">
      <w:pPr>
        <w:rPr>
          <w:rFonts w:hAnsi="Calibri" w:cs="Calibri"/>
          <w:color w:val="000000"/>
          <w:sz w:val="24"/>
          <w:szCs w:val="24"/>
        </w:rPr>
      </w:pPr>
      <w:r w:rsidRPr="00D842C1">
        <w:rPr>
          <w:rFonts w:hAnsi="Calibri" w:cs="Calibri"/>
          <w:color w:val="000000"/>
          <w:sz w:val="24"/>
          <w:szCs w:val="24"/>
        </w:rPr>
        <w:t>"Quality" as an equity valuation consideration consists of a set of metrics to capture higher-quality financial factors in businesses</w:t>
      </w:r>
      <w:r>
        <w:rPr>
          <w:rFonts w:hAnsi="Calibri" w:cs="Calibri"/>
          <w:color w:val="000000"/>
          <w:sz w:val="24"/>
          <w:szCs w:val="24"/>
        </w:rPr>
        <w:t xml:space="preserve"> (Hsu, Kalesnik and Kose,2019). However, (Halvlicek, Breckova and Zampeta,2013) most companies goal nowadays is to deliver products that encounter the involvement of customer’s needs. If customers are pleased with the product or services, companies are liable to their needs. Therefore, quality management </w:t>
      </w:r>
      <w:r w:rsidRPr="00DA633C">
        <w:rPr>
          <w:rFonts w:hAnsi="Calibri" w:cs="Calibri"/>
          <w:color w:val="000000"/>
          <w:sz w:val="24"/>
          <w:szCs w:val="24"/>
        </w:rPr>
        <w:t>is focused on the desires and preferences of consumers.</w:t>
      </w:r>
    </w:p>
    <w:p w14:paraId="021E66F5" w14:textId="0AE2303B" w:rsidR="0081054F" w:rsidRDefault="0081054F" w:rsidP="0081054F">
      <w:pPr>
        <w:rPr>
          <w:rFonts w:hAnsi="Calibri" w:cs="Calibri"/>
          <w:color w:val="000000"/>
          <w:sz w:val="24"/>
          <w:szCs w:val="24"/>
        </w:rPr>
      </w:pPr>
      <w:r>
        <w:rPr>
          <w:rFonts w:hAnsi="Calibri" w:cs="Calibri"/>
          <w:color w:val="000000"/>
          <w:sz w:val="24"/>
          <w:szCs w:val="24"/>
        </w:rPr>
        <w:t xml:space="preserve">Quality Management are divided into four stages, thus as: </w:t>
      </w:r>
      <w:r w:rsidRPr="00DA633C">
        <w:rPr>
          <w:rFonts w:hAnsi="Calibri" w:cs="Calibri"/>
          <w:b/>
          <w:bCs/>
          <w:color w:val="000000"/>
          <w:sz w:val="24"/>
          <w:szCs w:val="24"/>
        </w:rPr>
        <w:t>Control</w:t>
      </w:r>
      <w:r>
        <w:rPr>
          <w:rFonts w:hAnsi="Calibri" w:cs="Calibri"/>
          <w:color w:val="000000"/>
          <w:sz w:val="24"/>
          <w:szCs w:val="24"/>
        </w:rPr>
        <w:t xml:space="preserve">, </w:t>
      </w:r>
      <w:r w:rsidRPr="00DA633C">
        <w:rPr>
          <w:rFonts w:hAnsi="Calibri" w:cs="Calibri"/>
          <w:b/>
          <w:bCs/>
          <w:color w:val="000000"/>
          <w:sz w:val="24"/>
          <w:szCs w:val="24"/>
        </w:rPr>
        <w:t>Monitoring</w:t>
      </w:r>
      <w:r>
        <w:rPr>
          <w:rFonts w:hAnsi="Calibri" w:cs="Calibri"/>
          <w:color w:val="000000"/>
          <w:sz w:val="24"/>
          <w:szCs w:val="24"/>
        </w:rPr>
        <w:t xml:space="preserve">, </w:t>
      </w:r>
      <w:r w:rsidRPr="00DA633C">
        <w:rPr>
          <w:rFonts w:hAnsi="Calibri" w:cs="Calibri"/>
          <w:b/>
          <w:bCs/>
          <w:color w:val="000000"/>
          <w:sz w:val="24"/>
          <w:szCs w:val="24"/>
        </w:rPr>
        <w:t>Assurance</w:t>
      </w:r>
      <w:r>
        <w:rPr>
          <w:rFonts w:hAnsi="Calibri" w:cs="Calibri"/>
          <w:color w:val="000000"/>
          <w:sz w:val="24"/>
          <w:szCs w:val="24"/>
        </w:rPr>
        <w:t xml:space="preserve"> and </w:t>
      </w:r>
      <w:r w:rsidRPr="00DA633C">
        <w:rPr>
          <w:rFonts w:hAnsi="Calibri" w:cs="Calibri"/>
          <w:b/>
          <w:bCs/>
          <w:color w:val="000000"/>
          <w:sz w:val="24"/>
          <w:szCs w:val="24"/>
        </w:rPr>
        <w:t>Total Quality Management</w:t>
      </w:r>
      <w:r>
        <w:rPr>
          <w:rFonts w:hAnsi="Calibri" w:cs="Calibri"/>
          <w:color w:val="000000"/>
          <w:sz w:val="24"/>
          <w:szCs w:val="24"/>
        </w:rPr>
        <w:t>.</w:t>
      </w:r>
    </w:p>
    <w:p w14:paraId="2260F3CB" w14:textId="0B2FAE91" w:rsidR="0081250D" w:rsidRDefault="0081250D" w:rsidP="0081054F">
      <w:pPr>
        <w:rPr>
          <w:rFonts w:hAnsi="Calibri" w:cs="Calibri"/>
          <w:color w:val="000000"/>
          <w:sz w:val="24"/>
          <w:szCs w:val="24"/>
        </w:rPr>
      </w:pPr>
      <w:r w:rsidRPr="0081250D">
        <w:rPr>
          <w:rFonts w:hAnsi="Calibri" w:cs="Calibri"/>
          <w:b/>
          <w:bCs/>
          <w:color w:val="000000"/>
          <w:sz w:val="24"/>
          <w:szCs w:val="24"/>
        </w:rPr>
        <w:t xml:space="preserve">See below </w:t>
      </w:r>
      <w:r w:rsidR="0068083C">
        <w:rPr>
          <w:rFonts w:hAnsi="Calibri" w:cs="Calibri"/>
          <w:b/>
          <w:bCs/>
          <w:color w:val="000000"/>
          <w:sz w:val="24"/>
          <w:szCs w:val="24"/>
        </w:rPr>
        <w:t>2 types of 4 Quality Management stage that the Researcher indicate.</w:t>
      </w:r>
    </w:p>
    <w:p w14:paraId="63606D3D" w14:textId="5155119B" w:rsidR="0081054F" w:rsidRDefault="001D6FA9" w:rsidP="0081054F">
      <w:pPr>
        <w:rPr>
          <w:rFonts w:hAnsi="Calibri" w:cs="Calibri"/>
          <w:b/>
          <w:bCs/>
          <w:color w:val="000000"/>
          <w:sz w:val="24"/>
          <w:szCs w:val="24"/>
        </w:rPr>
      </w:pPr>
      <w:r>
        <w:rPr>
          <w:rFonts w:hAnsi="Calibri" w:cs="Calibri"/>
          <w:b/>
          <w:bCs/>
          <w:color w:val="000000"/>
          <w:sz w:val="24"/>
          <w:szCs w:val="24"/>
        </w:rPr>
        <w:t>2.3.1</w:t>
      </w:r>
      <w:r w:rsidR="00526898">
        <w:rPr>
          <w:rFonts w:hAnsi="Calibri" w:cs="Calibri"/>
          <w:b/>
          <w:bCs/>
          <w:color w:val="000000"/>
          <w:sz w:val="24"/>
          <w:szCs w:val="24"/>
        </w:rPr>
        <w:t xml:space="preserve"> </w:t>
      </w:r>
      <w:r w:rsidR="0081054F">
        <w:rPr>
          <w:rFonts w:hAnsi="Calibri" w:cs="Calibri"/>
          <w:b/>
          <w:bCs/>
          <w:color w:val="000000"/>
          <w:sz w:val="24"/>
          <w:szCs w:val="24"/>
        </w:rPr>
        <w:t>Quality Control</w:t>
      </w:r>
    </w:p>
    <w:p w14:paraId="054BABC3" w14:textId="10B25CF2" w:rsidR="0081054F" w:rsidRDefault="0081054F" w:rsidP="0081054F">
      <w:pPr>
        <w:rPr>
          <w:rFonts w:hAnsi="Calibri" w:cs="Calibri"/>
          <w:color w:val="000000"/>
          <w:sz w:val="24"/>
          <w:szCs w:val="24"/>
        </w:rPr>
      </w:pPr>
      <w:r>
        <w:rPr>
          <w:rFonts w:hAnsi="Calibri" w:cs="Calibri"/>
          <w:color w:val="000000"/>
          <w:sz w:val="24"/>
          <w:szCs w:val="24"/>
        </w:rPr>
        <w:t xml:space="preserve">Quality Control are describing </w:t>
      </w:r>
      <w:r w:rsidR="006B3177">
        <w:rPr>
          <w:rFonts w:hAnsi="Calibri" w:cs="Calibri"/>
          <w:color w:val="000000"/>
          <w:sz w:val="24"/>
          <w:szCs w:val="24"/>
        </w:rPr>
        <w:t>as</w:t>
      </w:r>
      <w:r w:rsidR="006B3177" w:rsidRPr="00556464">
        <w:rPr>
          <w:rFonts w:hAnsi="Calibri" w:cs="Calibri"/>
          <w:color w:val="000000"/>
          <w:sz w:val="24"/>
          <w:szCs w:val="24"/>
        </w:rPr>
        <w:t xml:space="preserve"> a</w:t>
      </w:r>
      <w:r w:rsidRPr="00556464">
        <w:rPr>
          <w:rFonts w:hAnsi="Calibri" w:cs="Calibri"/>
          <w:color w:val="000000"/>
          <w:sz w:val="24"/>
          <w:szCs w:val="24"/>
        </w:rPr>
        <w:t xml:space="preserve"> mechanism by means of which an organisation aims to ensure the maintenance or enhancement of product quality. Quality management requires unit checking and determination of whether they are within the completed product requirements. The quality management of an organisation relies significantly on the commodity or industry, and different calculation methods </w:t>
      </w:r>
      <w:r w:rsidR="006B3177" w:rsidRPr="00556464">
        <w:rPr>
          <w:rFonts w:hAnsi="Calibri" w:cs="Calibri"/>
          <w:color w:val="000000"/>
          <w:sz w:val="24"/>
          <w:szCs w:val="24"/>
        </w:rPr>
        <w:t>exist</w:t>
      </w:r>
      <w:r w:rsidR="006B3177">
        <w:rPr>
          <w:rFonts w:hAnsi="Calibri" w:cs="Calibri"/>
          <w:color w:val="000000"/>
          <w:sz w:val="24"/>
          <w:szCs w:val="24"/>
        </w:rPr>
        <w:t xml:space="preserve"> (Hayes,2019).</w:t>
      </w:r>
    </w:p>
    <w:p w14:paraId="4B4C27E2" w14:textId="77777777" w:rsidR="0081054F" w:rsidRPr="00FE23FE" w:rsidRDefault="0081054F" w:rsidP="0081054F">
      <w:pPr>
        <w:rPr>
          <w:rFonts w:hAnsi="Calibri" w:cs="Calibri"/>
          <w:color w:val="000000"/>
          <w:sz w:val="24"/>
          <w:szCs w:val="24"/>
        </w:rPr>
      </w:pPr>
      <w:r w:rsidRPr="00FE23FE">
        <w:rPr>
          <w:rFonts w:hAnsi="Calibri" w:cs="Calibri"/>
          <w:color w:val="000000"/>
          <w:sz w:val="24"/>
          <w:szCs w:val="24"/>
        </w:rPr>
        <w:t>Tesco consumers want only good quality and safely sourced goods to be sold. People trust Tesco to ensure that all our goods are safe and that all relevant laws and regulations are complied with.</w:t>
      </w:r>
    </w:p>
    <w:p w14:paraId="43A2F333" w14:textId="77777777" w:rsidR="0081054F" w:rsidRDefault="0081054F" w:rsidP="0081054F">
      <w:pPr>
        <w:rPr>
          <w:rFonts w:hAnsi="Calibri" w:cs="Calibri"/>
          <w:color w:val="000000"/>
          <w:sz w:val="24"/>
          <w:szCs w:val="24"/>
        </w:rPr>
      </w:pPr>
      <w:r w:rsidRPr="00FE23FE">
        <w:rPr>
          <w:rFonts w:hAnsi="Calibri" w:cs="Calibri"/>
          <w:color w:val="000000"/>
          <w:sz w:val="24"/>
          <w:szCs w:val="24"/>
        </w:rPr>
        <w:t xml:space="preserve">Without only meeting but also satisfying our consumer needs within Tesco there are many highly trained teams and colleagues around the world. They control product quality straight to </w:t>
      </w:r>
      <w:r>
        <w:rPr>
          <w:rFonts w:hAnsi="Calibri" w:cs="Calibri"/>
          <w:color w:val="000000"/>
          <w:sz w:val="24"/>
          <w:szCs w:val="24"/>
        </w:rPr>
        <w:t xml:space="preserve">the </w:t>
      </w:r>
      <w:r w:rsidRPr="00FE23FE">
        <w:rPr>
          <w:rFonts w:hAnsi="Calibri" w:cs="Calibri"/>
          <w:color w:val="000000"/>
          <w:sz w:val="24"/>
          <w:szCs w:val="24"/>
        </w:rPr>
        <w:t>shops and consumers from the initial product idea.</w:t>
      </w:r>
      <w:r>
        <w:rPr>
          <w:rFonts w:hAnsi="Calibri" w:cs="Calibri"/>
          <w:color w:val="000000"/>
          <w:sz w:val="24"/>
          <w:szCs w:val="24"/>
        </w:rPr>
        <w:t xml:space="preserve"> </w:t>
      </w:r>
    </w:p>
    <w:p w14:paraId="6E951B85" w14:textId="77777777" w:rsidR="0081054F" w:rsidRDefault="0081054F" w:rsidP="0081054F">
      <w:pPr>
        <w:rPr>
          <w:rFonts w:hAnsi="Calibri" w:cs="Calibri"/>
          <w:color w:val="000000"/>
          <w:sz w:val="24"/>
          <w:szCs w:val="24"/>
        </w:rPr>
      </w:pPr>
    </w:p>
    <w:p w14:paraId="75D53397" w14:textId="77777777" w:rsidR="002C3269" w:rsidRDefault="002C3269" w:rsidP="0081054F">
      <w:pPr>
        <w:rPr>
          <w:rFonts w:hAnsi="Calibri" w:cs="Calibri"/>
          <w:b/>
          <w:bCs/>
          <w:color w:val="000000"/>
          <w:sz w:val="24"/>
          <w:szCs w:val="24"/>
        </w:rPr>
      </w:pPr>
    </w:p>
    <w:p w14:paraId="694DC0D0" w14:textId="40617513" w:rsidR="0081054F" w:rsidRPr="005A1400" w:rsidRDefault="001D6FA9" w:rsidP="0081054F">
      <w:pPr>
        <w:rPr>
          <w:rFonts w:hAnsi="Calibri" w:cs="Calibri"/>
          <w:b/>
          <w:bCs/>
          <w:color w:val="000000"/>
          <w:sz w:val="24"/>
          <w:szCs w:val="24"/>
        </w:rPr>
      </w:pPr>
      <w:r>
        <w:rPr>
          <w:rFonts w:hAnsi="Calibri" w:cs="Calibri"/>
          <w:b/>
          <w:bCs/>
          <w:color w:val="000000"/>
          <w:sz w:val="24"/>
          <w:szCs w:val="24"/>
        </w:rPr>
        <w:t xml:space="preserve">2.3.2 </w:t>
      </w:r>
      <w:r w:rsidR="0081054F" w:rsidRPr="005A1400">
        <w:rPr>
          <w:rFonts w:hAnsi="Calibri" w:cs="Calibri"/>
          <w:b/>
          <w:bCs/>
          <w:color w:val="000000"/>
          <w:sz w:val="24"/>
          <w:szCs w:val="24"/>
        </w:rPr>
        <w:t>Quality Monitoring</w:t>
      </w:r>
    </w:p>
    <w:p w14:paraId="66EAE35F" w14:textId="77777777" w:rsidR="0081054F" w:rsidRDefault="0081054F" w:rsidP="0081054F">
      <w:pPr>
        <w:rPr>
          <w:rFonts w:hAnsi="Calibri" w:cs="Calibri"/>
          <w:color w:val="000000"/>
          <w:sz w:val="24"/>
          <w:szCs w:val="24"/>
        </w:rPr>
      </w:pPr>
      <w:r>
        <w:rPr>
          <w:rFonts w:hAnsi="Calibri" w:cs="Calibri"/>
          <w:color w:val="000000"/>
          <w:sz w:val="24"/>
          <w:szCs w:val="24"/>
        </w:rPr>
        <w:t>How did Tesco succeed with Club card?</w:t>
      </w:r>
    </w:p>
    <w:p w14:paraId="5C219E5C" w14:textId="77777777" w:rsidR="0081054F" w:rsidRDefault="0081054F" w:rsidP="0081054F">
      <w:pPr>
        <w:rPr>
          <w:rFonts w:hAnsi="Calibri" w:cs="Calibri"/>
          <w:color w:val="000000"/>
          <w:sz w:val="24"/>
          <w:szCs w:val="24"/>
        </w:rPr>
      </w:pPr>
      <w:r>
        <w:rPr>
          <w:rFonts w:hAnsi="Calibri" w:cs="Calibri"/>
          <w:color w:val="000000"/>
          <w:sz w:val="24"/>
          <w:szCs w:val="24"/>
        </w:rPr>
        <w:t xml:space="preserve">The researcher revealed (Marr, 2020) that </w:t>
      </w:r>
      <w:r w:rsidRPr="007515A9">
        <w:rPr>
          <w:rFonts w:hAnsi="Calibri" w:cs="Calibri"/>
          <w:color w:val="000000"/>
          <w:sz w:val="24"/>
          <w:szCs w:val="24"/>
        </w:rPr>
        <w:t>the key instrument for assessing customer actions Tesco launched the Clubcard loyalty scheme. But the key idea underpinning Clubcard was to obtain insight, while being incorporated as a loyalty programme, to help Tesco, develop its service.</w:t>
      </w:r>
    </w:p>
    <w:p w14:paraId="10C50A03" w14:textId="308A59B2" w:rsidR="0081054F" w:rsidRPr="00A73E78" w:rsidRDefault="0081054F" w:rsidP="00A73E78">
      <w:pPr>
        <w:rPr>
          <w:rFonts w:asciiTheme="minorHAnsi" w:cstheme="minorHAnsi"/>
          <w:color w:val="000000"/>
          <w:sz w:val="24"/>
          <w:szCs w:val="24"/>
        </w:rPr>
      </w:pPr>
      <w:r w:rsidRPr="00A73E78">
        <w:rPr>
          <w:rFonts w:asciiTheme="minorHAnsi" w:cstheme="minorHAnsi"/>
          <w:color w:val="000000"/>
          <w:sz w:val="24"/>
          <w:szCs w:val="24"/>
        </w:rPr>
        <w:t>By monitoring customers shopping behaviour, Tesco was able to identify and track customers performance through data analytics.</w:t>
      </w:r>
      <w:r w:rsidR="005A1400" w:rsidRPr="00A73E78">
        <w:rPr>
          <w:rFonts w:asciiTheme="minorHAnsi" w:cstheme="minorHAnsi"/>
          <w:color w:val="000000"/>
          <w:sz w:val="24"/>
          <w:szCs w:val="24"/>
        </w:rPr>
        <w:t xml:space="preserve"> </w:t>
      </w:r>
      <w:r w:rsidR="00A73E78" w:rsidRPr="00A73E78">
        <w:rPr>
          <w:rFonts w:asciiTheme="minorHAnsi" w:cstheme="minorHAnsi"/>
          <w:color w:val="000000"/>
          <w:sz w:val="24"/>
          <w:szCs w:val="24"/>
        </w:rPr>
        <w:t xml:space="preserve">Conversing with customers keeps Tesco one step ahead to improve and advance stride in front of the opposition. Tesco experts and agencies are energetic about making better customers encounters across the entirety channels </w:t>
      </w:r>
      <w:r w:rsidR="00A73E78" w:rsidRPr="00A73E78">
        <w:rPr>
          <w:rFonts w:asciiTheme="minorHAnsi" w:cstheme="minorHAnsi"/>
          <w:color w:val="000000"/>
          <w:sz w:val="24"/>
          <w:szCs w:val="24"/>
          <w:shd w:val="clear" w:color="auto" w:fill="FFFFFF"/>
        </w:rPr>
        <w:t xml:space="preserve">(Tescoplc, 2021). Therefore, Tesco has focus on </w:t>
      </w:r>
      <w:r w:rsidR="00A73E78">
        <w:rPr>
          <w:rFonts w:asciiTheme="minorHAnsi" w:cstheme="minorHAnsi"/>
          <w:color w:val="000000"/>
          <w:sz w:val="24"/>
          <w:szCs w:val="24"/>
          <w:shd w:val="clear" w:color="auto" w:fill="FFFFFF"/>
        </w:rPr>
        <w:t xml:space="preserve">restorative </w:t>
      </w:r>
      <w:r w:rsidR="00AB6F01">
        <w:rPr>
          <w:rFonts w:asciiTheme="minorHAnsi" w:cstheme="minorHAnsi"/>
          <w:color w:val="000000"/>
          <w:sz w:val="24"/>
          <w:szCs w:val="24"/>
          <w:shd w:val="clear" w:color="auto" w:fill="FFFFFF"/>
        </w:rPr>
        <w:t>measurers based on customers’ needs and expectation.</w:t>
      </w:r>
    </w:p>
    <w:p w14:paraId="795C4795" w14:textId="77777777" w:rsidR="00AB6F01" w:rsidRDefault="00AB6F01" w:rsidP="0081054F">
      <w:pPr>
        <w:rPr>
          <w:rFonts w:hAnsi="Calibri" w:cs="Calibri"/>
          <w:b/>
          <w:bCs/>
          <w:color w:val="000000"/>
          <w:sz w:val="24"/>
          <w:szCs w:val="24"/>
        </w:rPr>
      </w:pPr>
    </w:p>
    <w:p w14:paraId="6A7B68D0" w14:textId="4CAE189E" w:rsidR="0042170C" w:rsidRDefault="001D6FA9" w:rsidP="0081054F">
      <w:pPr>
        <w:rPr>
          <w:rFonts w:hAnsi="Calibri" w:cs="Calibri"/>
          <w:b/>
          <w:bCs/>
          <w:color w:val="000000"/>
          <w:sz w:val="24"/>
          <w:szCs w:val="24"/>
        </w:rPr>
      </w:pPr>
      <w:r>
        <w:rPr>
          <w:rFonts w:hAnsi="Calibri" w:cs="Calibri"/>
          <w:b/>
          <w:bCs/>
          <w:color w:val="000000"/>
          <w:sz w:val="24"/>
          <w:szCs w:val="24"/>
        </w:rPr>
        <w:t>2.3.</w:t>
      </w:r>
      <w:r w:rsidR="009560C8">
        <w:rPr>
          <w:rFonts w:hAnsi="Calibri" w:cs="Calibri"/>
          <w:b/>
          <w:bCs/>
          <w:color w:val="000000"/>
          <w:sz w:val="24"/>
          <w:szCs w:val="24"/>
        </w:rPr>
        <w:t xml:space="preserve">3 </w:t>
      </w:r>
      <w:r w:rsidR="0042170C">
        <w:rPr>
          <w:rFonts w:hAnsi="Calibri" w:cs="Calibri"/>
          <w:b/>
          <w:bCs/>
          <w:color w:val="000000"/>
          <w:sz w:val="24"/>
          <w:szCs w:val="24"/>
        </w:rPr>
        <w:t>What aspect of CRM</w:t>
      </w:r>
      <w:r w:rsidR="0051148D">
        <w:rPr>
          <w:rFonts w:hAnsi="Calibri" w:cs="Calibri"/>
          <w:b/>
          <w:bCs/>
          <w:color w:val="000000"/>
          <w:sz w:val="24"/>
          <w:szCs w:val="24"/>
        </w:rPr>
        <w:t xml:space="preserve"> System has</w:t>
      </w:r>
      <w:r w:rsidR="0042170C">
        <w:rPr>
          <w:rFonts w:hAnsi="Calibri" w:cs="Calibri"/>
          <w:b/>
          <w:bCs/>
          <w:color w:val="000000"/>
          <w:sz w:val="24"/>
          <w:szCs w:val="24"/>
        </w:rPr>
        <w:t xml:space="preserve"> Quality impact on an organisation?</w:t>
      </w:r>
    </w:p>
    <w:p w14:paraId="713FFE4F" w14:textId="6740B558" w:rsidR="0042170C" w:rsidRDefault="0042170C" w:rsidP="0081054F">
      <w:pPr>
        <w:rPr>
          <w:rFonts w:hAnsi="Calibri" w:cs="Calibri"/>
          <w:color w:val="000000"/>
          <w:sz w:val="24"/>
          <w:szCs w:val="24"/>
        </w:rPr>
      </w:pPr>
      <w:r>
        <w:rPr>
          <w:rFonts w:hAnsi="Calibri" w:cs="Calibri"/>
          <w:color w:val="000000"/>
          <w:sz w:val="24"/>
          <w:szCs w:val="24"/>
        </w:rPr>
        <w:t xml:space="preserve">The researcher </w:t>
      </w:r>
      <w:r w:rsidR="0051148D">
        <w:rPr>
          <w:rFonts w:hAnsi="Calibri" w:cs="Calibri"/>
          <w:color w:val="000000"/>
          <w:sz w:val="24"/>
          <w:szCs w:val="24"/>
        </w:rPr>
        <w:t>revealed</w:t>
      </w:r>
      <w:r>
        <w:rPr>
          <w:rFonts w:hAnsi="Calibri" w:cs="Calibri"/>
          <w:color w:val="000000"/>
          <w:sz w:val="24"/>
          <w:szCs w:val="24"/>
        </w:rPr>
        <w:t xml:space="preserve"> that Trust, Brand and </w:t>
      </w:r>
      <w:r w:rsidR="0051148D">
        <w:rPr>
          <w:rFonts w:hAnsi="Calibri" w:cs="Calibri"/>
          <w:color w:val="000000"/>
          <w:sz w:val="24"/>
          <w:szCs w:val="24"/>
        </w:rPr>
        <w:t>Reputation affects</w:t>
      </w:r>
      <w:r>
        <w:rPr>
          <w:rFonts w:hAnsi="Calibri" w:cs="Calibri"/>
          <w:color w:val="000000"/>
          <w:sz w:val="24"/>
          <w:szCs w:val="24"/>
        </w:rPr>
        <w:t xml:space="preserve"> the CRM system within an organisation. </w:t>
      </w:r>
    </w:p>
    <w:p w14:paraId="68F648A7" w14:textId="28400606" w:rsidR="0051148D" w:rsidRDefault="0051148D" w:rsidP="0051148D">
      <w:pPr>
        <w:rPr>
          <w:rFonts w:asciiTheme="minorHAnsi" w:cstheme="minorHAnsi"/>
          <w:color w:val="17141F"/>
          <w:sz w:val="24"/>
          <w:szCs w:val="24"/>
        </w:rPr>
      </w:pPr>
      <w:r w:rsidRPr="00B13CC3">
        <w:rPr>
          <w:rStyle w:val="newwordinitemsuggestion"/>
          <w:rFonts w:asciiTheme="minorHAnsi" w:cstheme="minorHAnsi"/>
          <w:color w:val="17141F"/>
          <w:sz w:val="24"/>
          <w:szCs w:val="24"/>
        </w:rPr>
        <w:t>The fact of </w:t>
      </w:r>
      <w:r w:rsidR="00361BA8" w:rsidRPr="00B13CC3">
        <w:rPr>
          <w:rStyle w:val="newwordinitemsuggestion"/>
          <w:rFonts w:asciiTheme="minorHAnsi" w:cstheme="minorHAnsi"/>
          <w:color w:val="17141F"/>
          <w:sz w:val="24"/>
          <w:szCs w:val="24"/>
        </w:rPr>
        <w:t>not</w:t>
      </w:r>
      <w:r w:rsidR="00361BA8">
        <w:rPr>
          <w:rStyle w:val="newwordinitemsuggestion"/>
          <w:rFonts w:asciiTheme="minorHAnsi" w:cstheme="minorHAnsi"/>
          <w:color w:val="17141F"/>
          <w:sz w:val="24"/>
          <w:szCs w:val="24"/>
        </w:rPr>
        <w:t xml:space="preserve"> </w:t>
      </w:r>
      <w:r w:rsidR="0067626E">
        <w:rPr>
          <w:rStyle w:val="newwordinitemsuggestion"/>
          <w:rFonts w:asciiTheme="minorHAnsi" w:cstheme="minorHAnsi"/>
          <w:color w:val="17141F"/>
          <w:sz w:val="24"/>
          <w:szCs w:val="24"/>
        </w:rPr>
        <w:t>Tescoplc (</w:t>
      </w:r>
      <w:r w:rsidR="00361BA8">
        <w:rPr>
          <w:rStyle w:val="newwordinitemsuggestion"/>
          <w:rFonts w:asciiTheme="minorHAnsi" w:cstheme="minorHAnsi"/>
          <w:color w:val="17141F"/>
          <w:sz w:val="24"/>
          <w:szCs w:val="24"/>
        </w:rPr>
        <w:t>2021)</w:t>
      </w:r>
      <w:r w:rsidRPr="00B13CC3">
        <w:rPr>
          <w:rStyle w:val="newwordinitemsuggestion"/>
          <w:rFonts w:asciiTheme="minorHAnsi" w:cstheme="minorHAnsi"/>
          <w:color w:val="17141F"/>
          <w:sz w:val="24"/>
          <w:szCs w:val="24"/>
        </w:rPr>
        <w:t> creating 're-evaluation </w:t>
      </w:r>
      <w:r w:rsidRPr="00B13CC3">
        <w:rPr>
          <w:rFonts w:asciiTheme="minorHAnsi" w:cstheme="minorHAnsi"/>
          <w:color w:val="17141F"/>
          <w:sz w:val="24"/>
          <w:szCs w:val="24"/>
        </w:rPr>
        <w:t>opportunities the brand to improve perceptions </w:t>
      </w:r>
      <w:r w:rsidRPr="00B13CC3">
        <w:rPr>
          <w:rStyle w:val="newwordinitemsuggestion"/>
          <w:rFonts w:asciiTheme="minorHAnsi" w:cstheme="minorHAnsi"/>
          <w:color w:val="17141F"/>
          <w:sz w:val="24"/>
          <w:szCs w:val="24"/>
        </w:rPr>
        <w:t>of </w:t>
      </w:r>
      <w:r w:rsidRPr="00B13CC3">
        <w:rPr>
          <w:rFonts w:asciiTheme="minorHAnsi" w:cstheme="minorHAnsi"/>
          <w:color w:val="17141F"/>
          <w:sz w:val="24"/>
          <w:szCs w:val="24"/>
        </w:rPr>
        <w:t>quality, value and service as well as to meet climate and sustainability expectations a negative impact on the </w:t>
      </w:r>
      <w:r w:rsidRPr="00B13CC3">
        <w:rPr>
          <w:rStyle w:val="newwordinitemsuggestion"/>
          <w:rFonts w:asciiTheme="minorHAnsi" w:cstheme="minorHAnsi"/>
          <w:color w:val="17141F"/>
          <w:sz w:val="24"/>
          <w:szCs w:val="24"/>
        </w:rPr>
        <w:t>confidence that </w:t>
      </w:r>
      <w:r>
        <w:rPr>
          <w:rFonts w:asciiTheme="minorHAnsi" w:cstheme="minorHAnsi"/>
          <w:color w:val="17141F"/>
          <w:sz w:val="24"/>
          <w:szCs w:val="24"/>
        </w:rPr>
        <w:t>Tesco</w:t>
      </w:r>
      <w:r w:rsidRPr="00B13CC3">
        <w:rPr>
          <w:rFonts w:asciiTheme="minorHAnsi" w:cstheme="minorHAnsi"/>
          <w:color w:val="17141F"/>
          <w:sz w:val="24"/>
          <w:szCs w:val="24"/>
        </w:rPr>
        <w:t> </w:t>
      </w:r>
      <w:r>
        <w:rPr>
          <w:rStyle w:val="newwordinitemsuggestion"/>
          <w:rFonts w:asciiTheme="minorHAnsi" w:cstheme="minorHAnsi"/>
          <w:color w:val="17141F"/>
          <w:sz w:val="24"/>
          <w:szCs w:val="24"/>
        </w:rPr>
        <w:t>internal and external stakeholders’</w:t>
      </w:r>
      <w:r w:rsidRPr="00B13CC3">
        <w:rPr>
          <w:rStyle w:val="newwordinitemsuggestion"/>
          <w:rFonts w:asciiTheme="minorHAnsi" w:cstheme="minorHAnsi"/>
          <w:color w:val="17141F"/>
          <w:sz w:val="24"/>
          <w:szCs w:val="24"/>
        </w:rPr>
        <w:t> </w:t>
      </w:r>
      <w:r w:rsidRPr="00B13CC3">
        <w:rPr>
          <w:rFonts w:asciiTheme="minorHAnsi" w:cstheme="minorHAnsi"/>
          <w:color w:val="17141F"/>
          <w:sz w:val="24"/>
          <w:szCs w:val="24"/>
        </w:rPr>
        <w:t xml:space="preserve">value </w:t>
      </w:r>
      <w:r>
        <w:rPr>
          <w:rFonts w:asciiTheme="minorHAnsi" w:cstheme="minorHAnsi"/>
          <w:color w:val="17141F"/>
          <w:sz w:val="24"/>
          <w:szCs w:val="24"/>
        </w:rPr>
        <w:t xml:space="preserve">and </w:t>
      </w:r>
      <w:r>
        <w:rPr>
          <w:rFonts w:cstheme="minorHAnsi"/>
          <w:color w:val="17141F"/>
          <w:sz w:val="24"/>
          <w:szCs w:val="24"/>
        </w:rPr>
        <w:t>its brand</w:t>
      </w:r>
      <w:r>
        <w:rPr>
          <w:rFonts w:asciiTheme="minorHAnsi" w:cstheme="minorHAnsi"/>
          <w:color w:val="17141F"/>
          <w:sz w:val="24"/>
          <w:szCs w:val="24"/>
        </w:rPr>
        <w:t xml:space="preserve">. </w:t>
      </w:r>
    </w:p>
    <w:p w14:paraId="41A22CE8" w14:textId="763938A8" w:rsidR="0051148D" w:rsidRPr="0051148D" w:rsidRDefault="0051148D" w:rsidP="0051148D">
      <w:pPr>
        <w:rPr>
          <w:rFonts w:asciiTheme="minorHAnsi" w:cstheme="minorHAnsi"/>
          <w:color w:val="000000" w:themeColor="text1"/>
          <w:sz w:val="24"/>
          <w:szCs w:val="24"/>
        </w:rPr>
      </w:pPr>
      <w:r w:rsidRPr="0051148D">
        <w:rPr>
          <w:rFonts w:asciiTheme="minorHAnsi" w:cstheme="minorHAnsi"/>
          <w:color w:val="000000" w:themeColor="text1"/>
          <w:sz w:val="24"/>
          <w:szCs w:val="24"/>
        </w:rPr>
        <w:t>“Rebuilding trust in a brand is something that takes a long time, and we want to do everything we possibly can to earn and deserve that trust from our customers,” (Tesco’s chief customers officer, Alessandra Bellini</w:t>
      </w:r>
      <w:r w:rsidR="00361BA8">
        <w:rPr>
          <w:rFonts w:asciiTheme="minorHAnsi" w:cstheme="minorHAnsi"/>
          <w:color w:val="000000" w:themeColor="text1"/>
          <w:sz w:val="24"/>
          <w:szCs w:val="24"/>
        </w:rPr>
        <w:t>; Hammet,2018)</w:t>
      </w:r>
    </w:p>
    <w:p w14:paraId="48793C89" w14:textId="44C00EDB" w:rsidR="00311407" w:rsidRPr="00311407" w:rsidRDefault="0067626E" w:rsidP="0064618E">
      <w:pPr>
        <w:pStyle w:val="itemlistcontent"/>
        <w:shd w:val="clear" w:color="auto" w:fill="FFFFFF"/>
        <w:spacing w:after="0" w:afterAutospacing="0"/>
        <w:rPr>
          <w:rStyle w:val="newwordinitemsuggestion"/>
          <w:rFonts w:asciiTheme="minorHAnsi" w:hAnsiTheme="minorHAnsi" w:cstheme="minorHAnsi"/>
          <w:color w:val="17141F"/>
        </w:rPr>
      </w:pPr>
      <w:r>
        <w:rPr>
          <w:rFonts w:asciiTheme="minorHAnsi" w:hAnsiTheme="minorHAnsi" w:cstheme="minorHAnsi"/>
          <w:color w:val="17141F"/>
        </w:rPr>
        <w:t xml:space="preserve"> Hammet (2018) states that m</w:t>
      </w:r>
      <w:r w:rsidR="00512752" w:rsidRPr="00512752">
        <w:rPr>
          <w:rFonts w:asciiTheme="minorHAnsi" w:hAnsiTheme="minorHAnsi" w:cstheme="minorHAnsi"/>
          <w:color w:val="17141F"/>
        </w:rPr>
        <w:t xml:space="preserve">arketing </w:t>
      </w:r>
      <w:r w:rsidRPr="00512752">
        <w:rPr>
          <w:rFonts w:asciiTheme="minorHAnsi" w:hAnsiTheme="minorHAnsi" w:cstheme="minorHAnsi"/>
          <w:color w:val="17141F"/>
        </w:rPr>
        <w:t>plays an</w:t>
      </w:r>
      <w:r w:rsidR="00512752" w:rsidRPr="00512752">
        <w:rPr>
          <w:rStyle w:val="newwordinitemsuggestion"/>
          <w:rFonts w:asciiTheme="minorHAnsi" w:hAnsiTheme="minorHAnsi" w:cstheme="minorHAnsi"/>
          <w:color w:val="17141F"/>
        </w:rPr>
        <w:t> </w:t>
      </w:r>
      <w:r w:rsidR="00512752" w:rsidRPr="00512752">
        <w:rPr>
          <w:rFonts w:asciiTheme="minorHAnsi" w:hAnsiTheme="minorHAnsi" w:cstheme="minorHAnsi"/>
          <w:color w:val="17141F"/>
        </w:rPr>
        <w:t>essential </w:t>
      </w:r>
      <w:r w:rsidR="00512752" w:rsidRPr="00512752">
        <w:rPr>
          <w:rStyle w:val="newwordinitemsuggestion"/>
          <w:rFonts w:asciiTheme="minorHAnsi" w:hAnsiTheme="minorHAnsi" w:cstheme="minorHAnsi"/>
          <w:color w:val="17141F"/>
        </w:rPr>
        <w:t>role in </w:t>
      </w:r>
      <w:r w:rsidR="00512752" w:rsidRPr="00512752">
        <w:rPr>
          <w:rFonts w:asciiTheme="minorHAnsi" w:hAnsiTheme="minorHAnsi" w:cstheme="minorHAnsi"/>
          <w:color w:val="17141F"/>
        </w:rPr>
        <w:t>the </w:t>
      </w:r>
      <w:r w:rsidR="00512752" w:rsidRPr="00512752">
        <w:rPr>
          <w:rStyle w:val="newwordinitemsuggestion"/>
          <w:rFonts w:asciiTheme="minorHAnsi" w:hAnsiTheme="minorHAnsi" w:cstheme="minorHAnsi"/>
          <w:color w:val="17141F"/>
        </w:rPr>
        <w:t>role </w:t>
      </w:r>
      <w:r w:rsidR="00512752" w:rsidRPr="00512752">
        <w:rPr>
          <w:rFonts w:asciiTheme="minorHAnsi" w:hAnsiTheme="minorHAnsi" w:cstheme="minorHAnsi"/>
          <w:color w:val="17141F"/>
        </w:rPr>
        <w:t>of </w:t>
      </w:r>
      <w:r w:rsidR="00512752" w:rsidRPr="00512752">
        <w:rPr>
          <w:rStyle w:val="newwordinitemsuggestion"/>
          <w:rFonts w:asciiTheme="minorHAnsi" w:hAnsiTheme="minorHAnsi" w:cstheme="minorHAnsi"/>
          <w:color w:val="17141F"/>
        </w:rPr>
        <w:t>customers.</w:t>
      </w:r>
      <w:r w:rsidR="00512752" w:rsidRPr="00512752">
        <w:rPr>
          <w:rFonts w:asciiTheme="minorHAnsi" w:hAnsiTheme="minorHAnsi" w:cstheme="minorHAnsi"/>
          <w:color w:val="17141F"/>
        </w:rPr>
        <w:t xml:space="preserve"> However, by embarking </w:t>
      </w:r>
      <w:r w:rsidR="00512752" w:rsidRPr="00512752">
        <w:rPr>
          <w:rStyle w:val="newwordinitemsuggestion"/>
          <w:rFonts w:asciiTheme="minorHAnsi" w:hAnsiTheme="minorHAnsi" w:cstheme="minorHAnsi"/>
          <w:color w:val="17141F"/>
        </w:rPr>
        <w:t>on </w:t>
      </w:r>
      <w:r w:rsidR="00512752" w:rsidRPr="00512752">
        <w:rPr>
          <w:rFonts w:asciiTheme="minorHAnsi" w:hAnsiTheme="minorHAnsi" w:cstheme="minorHAnsi"/>
          <w:color w:val="17141F"/>
        </w:rPr>
        <w:t>a </w:t>
      </w:r>
      <w:r w:rsidR="00512752" w:rsidRPr="00512752">
        <w:rPr>
          <w:rStyle w:val="newwordinitemsuggestion"/>
          <w:rFonts w:asciiTheme="minorHAnsi" w:hAnsiTheme="minorHAnsi" w:cstheme="minorHAnsi"/>
          <w:color w:val="17141F"/>
        </w:rPr>
        <w:t>strategy, </w:t>
      </w:r>
      <w:r w:rsidR="00512752" w:rsidRPr="00512752">
        <w:rPr>
          <w:rFonts w:asciiTheme="minorHAnsi" w:hAnsiTheme="minorHAnsi" w:cstheme="minorHAnsi"/>
          <w:color w:val="17141F"/>
        </w:rPr>
        <w:t>it will </w:t>
      </w:r>
      <w:r w:rsidR="00512752" w:rsidRPr="00512752">
        <w:rPr>
          <w:rStyle w:val="newwordinitemsuggestion"/>
          <w:rFonts w:asciiTheme="minorHAnsi" w:hAnsiTheme="minorHAnsi" w:cstheme="minorHAnsi"/>
          <w:color w:val="17141F"/>
        </w:rPr>
        <w:t>restore </w:t>
      </w:r>
      <w:r w:rsidR="00512752" w:rsidRPr="00512752">
        <w:rPr>
          <w:rFonts w:asciiTheme="minorHAnsi" w:hAnsiTheme="minorHAnsi" w:cstheme="minorHAnsi"/>
          <w:color w:val="17141F"/>
        </w:rPr>
        <w:t>quality and the perception of value of the company through its products.</w:t>
      </w:r>
      <w:r w:rsidR="00512752">
        <w:rPr>
          <w:rFonts w:asciiTheme="minorHAnsi" w:hAnsiTheme="minorHAnsi" w:cstheme="minorHAnsi"/>
          <w:color w:val="17141F"/>
        </w:rPr>
        <w:t xml:space="preserve"> Moreover, with Tesco “Food Love Stories” which was campaigned and launched in 2017 has made the brand popular that customer remember and trust.</w:t>
      </w:r>
    </w:p>
    <w:p w14:paraId="4EF4FC7A" w14:textId="77777777" w:rsidR="00311407" w:rsidRDefault="00311407">
      <w:pPr>
        <w:rPr>
          <w:b/>
          <w:bCs/>
          <w:sz w:val="28"/>
          <w:szCs w:val="28"/>
        </w:rPr>
      </w:pPr>
    </w:p>
    <w:p w14:paraId="73056163" w14:textId="77777777" w:rsidR="00311407" w:rsidRDefault="00311407">
      <w:pPr>
        <w:rPr>
          <w:b/>
          <w:bCs/>
          <w:sz w:val="28"/>
          <w:szCs w:val="28"/>
        </w:rPr>
      </w:pPr>
    </w:p>
    <w:p w14:paraId="7C2973D5" w14:textId="77777777" w:rsidR="003559FF" w:rsidRDefault="003559FF">
      <w:pPr>
        <w:rPr>
          <w:b/>
          <w:bCs/>
          <w:sz w:val="28"/>
          <w:szCs w:val="28"/>
        </w:rPr>
      </w:pPr>
    </w:p>
    <w:p w14:paraId="075BC03B" w14:textId="77777777" w:rsidR="003559FF" w:rsidRDefault="003559FF">
      <w:pPr>
        <w:rPr>
          <w:b/>
          <w:bCs/>
          <w:sz w:val="28"/>
          <w:szCs w:val="28"/>
        </w:rPr>
      </w:pPr>
    </w:p>
    <w:p w14:paraId="363C8B4D" w14:textId="77777777" w:rsidR="002C3269" w:rsidRDefault="002C3269">
      <w:pPr>
        <w:rPr>
          <w:b/>
          <w:bCs/>
          <w:sz w:val="28"/>
          <w:szCs w:val="28"/>
        </w:rPr>
      </w:pPr>
    </w:p>
    <w:p w14:paraId="0CB47054" w14:textId="77777777" w:rsidR="002C3269" w:rsidRDefault="002C3269">
      <w:pPr>
        <w:rPr>
          <w:b/>
          <w:bCs/>
          <w:sz w:val="28"/>
          <w:szCs w:val="28"/>
        </w:rPr>
      </w:pPr>
    </w:p>
    <w:p w14:paraId="73976253" w14:textId="77777777" w:rsidR="002C3269" w:rsidRDefault="002C3269">
      <w:pPr>
        <w:rPr>
          <w:b/>
          <w:bCs/>
          <w:sz w:val="28"/>
          <w:szCs w:val="28"/>
        </w:rPr>
      </w:pPr>
    </w:p>
    <w:p w14:paraId="2814E6FB" w14:textId="4D7EB652" w:rsidR="0081054F" w:rsidRDefault="00953E88">
      <w:pPr>
        <w:rPr>
          <w:b/>
          <w:bCs/>
          <w:sz w:val="28"/>
          <w:szCs w:val="28"/>
        </w:rPr>
      </w:pPr>
      <w:r w:rsidRPr="00953E88">
        <w:rPr>
          <w:b/>
          <w:bCs/>
          <w:sz w:val="28"/>
          <w:szCs w:val="28"/>
        </w:rPr>
        <w:t>2.4 Impact of CRM System</w:t>
      </w:r>
    </w:p>
    <w:p w14:paraId="11253F73" w14:textId="56B8ED86" w:rsidR="004B5B43" w:rsidRPr="00BD3DA1" w:rsidRDefault="00332712">
      <w:pPr>
        <w:rPr>
          <w:rFonts w:asciiTheme="minorHAnsi" w:cstheme="minorHAnsi"/>
          <w:color w:val="000000" w:themeColor="text1"/>
          <w:sz w:val="24"/>
          <w:szCs w:val="24"/>
          <w:shd w:val="clear" w:color="auto" w:fill="FFFFFF"/>
        </w:rPr>
      </w:pPr>
      <w:r>
        <w:rPr>
          <w:sz w:val="24"/>
          <w:szCs w:val="24"/>
        </w:rPr>
        <w:t>The impact of CRM System has the darker side. Nguyen and Simkin (2013) findings revealed that</w:t>
      </w:r>
      <w:r w:rsidR="0095305E">
        <w:rPr>
          <w:sz w:val="24"/>
          <w:szCs w:val="24"/>
        </w:rPr>
        <w:t xml:space="preserve"> providing </w:t>
      </w:r>
      <w:r w:rsidR="00300460">
        <w:rPr>
          <w:sz w:val="24"/>
          <w:szCs w:val="24"/>
        </w:rPr>
        <w:t>the quality</w:t>
      </w:r>
      <w:r>
        <w:rPr>
          <w:sz w:val="24"/>
          <w:szCs w:val="24"/>
        </w:rPr>
        <w:t xml:space="preserve"> of customers services and marketing communication are customers most advantages whereas pricing of products are the vast aspects of customers disadvantages.</w:t>
      </w:r>
      <w:r w:rsidR="00300460" w:rsidRPr="00300460">
        <w:rPr>
          <w:rFonts w:ascii="Arial" w:hAnsi="Arial" w:cs="Arial"/>
          <w:color w:val="212529"/>
          <w:shd w:val="clear" w:color="auto" w:fill="FFFFFF"/>
        </w:rPr>
        <w:t xml:space="preserve"> </w:t>
      </w:r>
      <w:r w:rsidR="00300460" w:rsidRPr="00300460">
        <w:rPr>
          <w:rFonts w:asciiTheme="minorHAnsi" w:cstheme="minorHAnsi"/>
          <w:color w:val="212529"/>
          <w:sz w:val="24"/>
          <w:szCs w:val="24"/>
          <w:shd w:val="clear" w:color="auto" w:fill="FFFFFF"/>
        </w:rPr>
        <w:t xml:space="preserve"> </w:t>
      </w:r>
      <w:r w:rsidR="00300460" w:rsidRPr="00BD3DA1">
        <w:rPr>
          <w:rFonts w:asciiTheme="minorHAnsi" w:cstheme="minorHAnsi"/>
          <w:color w:val="000000" w:themeColor="text1"/>
          <w:sz w:val="24"/>
          <w:szCs w:val="24"/>
          <w:shd w:val="clear" w:color="auto" w:fill="FFFFFF"/>
        </w:rPr>
        <w:t>Communication, service quality, and price are the key offerings to boost and maintain long-term relationships that are profitable. Thus, the results provide managers with the aptitude to spot and utilize an appropriate CRM strategy to take care of relationships, by targeting the advantaged customers with service and communication; and to reinforce relationships, by targeting </w:t>
      </w:r>
      <w:r w:rsidR="00300460" w:rsidRPr="00BD3DA1">
        <w:rPr>
          <w:rFonts w:asciiTheme="minorHAnsi" w:cstheme="minorHAnsi"/>
          <w:color w:val="000000" w:themeColor="text1"/>
          <w:sz w:val="24"/>
          <w:szCs w:val="24"/>
        </w:rPr>
        <w:t>the dissatisfying customers with price (Verhoef et al., 2010;</w:t>
      </w:r>
      <w:r w:rsidR="00300460" w:rsidRPr="00BD3DA1">
        <w:rPr>
          <w:rFonts w:asciiTheme="minorHAnsi" w:cstheme="minorHAnsi"/>
          <w:color w:val="000000" w:themeColor="text1"/>
          <w:sz w:val="24"/>
          <w:szCs w:val="24"/>
          <w:shd w:val="clear" w:color="auto" w:fill="FFFFFF"/>
        </w:rPr>
        <w:t> Kumar et al., 2010, cited Nguyen and Simkin,2013). In retailing, it shows that, to make a successful strategy, retailers must manage these two groups of shoppers and to grasp the extent of influence of the CRM offerings.</w:t>
      </w:r>
    </w:p>
    <w:p w14:paraId="0F7D1682" w14:textId="5E1AC0AC" w:rsidR="00753F32" w:rsidRDefault="00753F32">
      <w:pPr>
        <w:rPr>
          <w:rFonts w:asciiTheme="minorHAnsi" w:cstheme="minorHAnsi"/>
          <w:color w:val="212529"/>
          <w:sz w:val="24"/>
          <w:szCs w:val="24"/>
          <w:shd w:val="clear" w:color="auto" w:fill="FFFFFF"/>
        </w:rPr>
      </w:pPr>
    </w:p>
    <w:p w14:paraId="3751A8A8" w14:textId="18AEAE2E" w:rsidR="00300460" w:rsidRDefault="00300460">
      <w:pPr>
        <w:rPr>
          <w:rFonts w:asciiTheme="minorHAnsi" w:cstheme="minorHAnsi"/>
          <w:color w:val="000000"/>
          <w:sz w:val="24"/>
          <w:szCs w:val="24"/>
          <w:shd w:val="clear" w:color="auto" w:fill="FFFFFF"/>
        </w:rPr>
      </w:pPr>
      <w:r w:rsidRPr="00BD3DA1">
        <w:rPr>
          <w:rFonts w:asciiTheme="minorHAnsi" w:cstheme="minorHAnsi"/>
          <w:color w:val="000000" w:themeColor="text1"/>
          <w:sz w:val="24"/>
          <w:szCs w:val="24"/>
          <w:shd w:val="clear" w:color="auto" w:fill="FFFFFF"/>
        </w:rPr>
        <w:t xml:space="preserve">Moreover, on the other hand </w:t>
      </w:r>
      <w:r w:rsidR="008B5CDA" w:rsidRPr="00BD3DA1">
        <w:rPr>
          <w:rFonts w:asciiTheme="minorHAnsi" w:cstheme="minorHAnsi"/>
          <w:color w:val="000000" w:themeColor="text1"/>
          <w:sz w:val="24"/>
          <w:szCs w:val="24"/>
          <w:shd w:val="clear" w:color="auto" w:fill="FFFFFF"/>
        </w:rPr>
        <w:t xml:space="preserve">(H </w:t>
      </w:r>
      <w:r w:rsidR="008B5CDA" w:rsidRPr="008B5CDA">
        <w:rPr>
          <w:rFonts w:asciiTheme="minorHAnsi" w:cstheme="minorHAnsi"/>
          <w:color w:val="000000"/>
          <w:sz w:val="24"/>
          <w:szCs w:val="24"/>
          <w:shd w:val="clear" w:color="auto" w:fill="FFFFFF"/>
        </w:rPr>
        <w:t>et al., 2020) revealed that reputation damage leads to negative reviews</w:t>
      </w:r>
      <w:r w:rsidR="008B5CDA">
        <w:rPr>
          <w:rFonts w:asciiTheme="minorHAnsi" w:cstheme="minorHAnsi"/>
          <w:color w:val="000000"/>
          <w:sz w:val="24"/>
          <w:szCs w:val="24"/>
          <w:shd w:val="clear" w:color="auto" w:fill="FFFFFF"/>
        </w:rPr>
        <w:t xml:space="preserve">, decrease in sales productions and rendering currents threats of other products migrating within the organisation. In </w:t>
      </w:r>
      <w:r w:rsidR="00753F32">
        <w:rPr>
          <w:rFonts w:asciiTheme="minorHAnsi" w:cstheme="minorHAnsi"/>
          <w:color w:val="000000"/>
          <w:sz w:val="24"/>
          <w:szCs w:val="24"/>
          <w:shd w:val="clear" w:color="auto" w:fill="FFFFFF"/>
        </w:rPr>
        <w:t>2015,</w:t>
      </w:r>
      <w:r w:rsidR="008B5CDA">
        <w:rPr>
          <w:rFonts w:asciiTheme="minorHAnsi" w:cstheme="minorHAnsi"/>
          <w:color w:val="000000"/>
          <w:sz w:val="24"/>
          <w:szCs w:val="24"/>
          <w:shd w:val="clear" w:color="auto" w:fill="FFFFFF"/>
        </w:rPr>
        <w:t xml:space="preserve"> HSBC caused a huge damage to </w:t>
      </w:r>
      <w:r w:rsidR="00753F32">
        <w:rPr>
          <w:rFonts w:asciiTheme="minorHAnsi" w:cstheme="minorHAnsi"/>
          <w:color w:val="000000"/>
          <w:sz w:val="24"/>
          <w:szCs w:val="24"/>
          <w:shd w:val="clear" w:color="auto" w:fill="FFFFFF"/>
        </w:rPr>
        <w:t>reputation,</w:t>
      </w:r>
      <w:r w:rsidR="008B5CDA">
        <w:rPr>
          <w:rFonts w:asciiTheme="minorHAnsi" w:cstheme="minorHAnsi"/>
          <w:color w:val="000000"/>
          <w:sz w:val="24"/>
          <w:szCs w:val="24"/>
          <w:shd w:val="clear" w:color="auto" w:fill="FFFFFF"/>
        </w:rPr>
        <w:t xml:space="preserve"> that cost customers and other stakeholders representative within the organisation. </w:t>
      </w:r>
      <w:r w:rsidR="00753F32">
        <w:rPr>
          <w:rFonts w:asciiTheme="minorHAnsi" w:cstheme="minorHAnsi"/>
          <w:color w:val="000000"/>
          <w:sz w:val="24"/>
          <w:szCs w:val="24"/>
          <w:shd w:val="clear" w:color="auto" w:fill="FFFFFF"/>
        </w:rPr>
        <w:t>Millions of customers were affected by mis-sold mortgages, theft information, and money laundry. HSBC had to pay its customers and stakeholders compensation (Wintour,2015).</w:t>
      </w:r>
    </w:p>
    <w:p w14:paraId="005CCABF" w14:textId="241BB9F0" w:rsidR="00753F32" w:rsidRPr="008B5CDA" w:rsidRDefault="00753F32">
      <w:pPr>
        <w:rPr>
          <w:rFonts w:asciiTheme="minorHAnsi" w:cstheme="minorHAnsi"/>
          <w:sz w:val="24"/>
          <w:szCs w:val="24"/>
        </w:rPr>
      </w:pPr>
      <w:r>
        <w:rPr>
          <w:rFonts w:asciiTheme="minorHAnsi" w:cstheme="minorHAnsi"/>
          <w:color w:val="000000"/>
          <w:sz w:val="24"/>
          <w:szCs w:val="24"/>
          <w:shd w:val="clear" w:color="auto" w:fill="FFFFFF"/>
        </w:rPr>
        <w:t>The researcher concluded here that the breach of data theft has the impact of systematic culture of failing its responsibility of poor management and crm system collapse.</w:t>
      </w:r>
    </w:p>
    <w:p w14:paraId="400AF801" w14:textId="77777777" w:rsidR="00332712" w:rsidRPr="00332712" w:rsidRDefault="00332712">
      <w:pPr>
        <w:rPr>
          <w:sz w:val="24"/>
          <w:szCs w:val="24"/>
        </w:rPr>
      </w:pPr>
    </w:p>
    <w:p w14:paraId="277D8B71" w14:textId="165B45A5" w:rsidR="004B5B43" w:rsidRDefault="004B5B43">
      <w:pPr>
        <w:rPr>
          <w:b/>
          <w:bCs/>
          <w:sz w:val="28"/>
          <w:szCs w:val="28"/>
        </w:rPr>
      </w:pPr>
    </w:p>
    <w:p w14:paraId="468B8B61" w14:textId="726EEA2B" w:rsidR="004B5B43" w:rsidRDefault="004B5B43">
      <w:pPr>
        <w:rPr>
          <w:b/>
          <w:bCs/>
          <w:sz w:val="28"/>
          <w:szCs w:val="28"/>
        </w:rPr>
      </w:pPr>
    </w:p>
    <w:p w14:paraId="241A5CF9" w14:textId="226D7EEC" w:rsidR="004B5B43" w:rsidRDefault="004B5B43">
      <w:pPr>
        <w:rPr>
          <w:b/>
          <w:bCs/>
          <w:sz w:val="28"/>
          <w:szCs w:val="28"/>
        </w:rPr>
      </w:pPr>
    </w:p>
    <w:p w14:paraId="5DAADBA1" w14:textId="7EB89CA8" w:rsidR="004B5B43" w:rsidRDefault="004B5B43">
      <w:pPr>
        <w:rPr>
          <w:b/>
          <w:bCs/>
          <w:sz w:val="28"/>
          <w:szCs w:val="28"/>
        </w:rPr>
      </w:pPr>
    </w:p>
    <w:p w14:paraId="0B5ECBD3" w14:textId="4EBE1B9E" w:rsidR="004B5B43" w:rsidRDefault="004B5B43">
      <w:pPr>
        <w:rPr>
          <w:b/>
          <w:bCs/>
          <w:sz w:val="28"/>
          <w:szCs w:val="28"/>
        </w:rPr>
      </w:pPr>
    </w:p>
    <w:p w14:paraId="6E365E8D" w14:textId="36D6457A" w:rsidR="004B5B43" w:rsidRDefault="004B5B43">
      <w:pPr>
        <w:rPr>
          <w:b/>
          <w:bCs/>
          <w:sz w:val="28"/>
          <w:szCs w:val="28"/>
        </w:rPr>
      </w:pPr>
    </w:p>
    <w:p w14:paraId="553435B5" w14:textId="4EFD392B" w:rsidR="004B5B43" w:rsidRDefault="004B5B43">
      <w:pPr>
        <w:rPr>
          <w:b/>
          <w:bCs/>
          <w:sz w:val="28"/>
          <w:szCs w:val="28"/>
        </w:rPr>
      </w:pPr>
    </w:p>
    <w:p w14:paraId="63870D59" w14:textId="4F17EA4B" w:rsidR="004B5B43" w:rsidRDefault="004B5B43">
      <w:pPr>
        <w:rPr>
          <w:b/>
          <w:bCs/>
          <w:sz w:val="28"/>
          <w:szCs w:val="28"/>
        </w:rPr>
      </w:pPr>
    </w:p>
    <w:p w14:paraId="63842CB7" w14:textId="60B450C7" w:rsidR="004B5B43" w:rsidRDefault="004B5B43">
      <w:pPr>
        <w:rPr>
          <w:b/>
          <w:bCs/>
          <w:sz w:val="28"/>
          <w:szCs w:val="28"/>
        </w:rPr>
      </w:pPr>
    </w:p>
    <w:p w14:paraId="1CCEDD5B" w14:textId="77777777" w:rsidR="00364162" w:rsidRDefault="00364162" w:rsidP="003546A2">
      <w:pPr>
        <w:pStyle w:val="itemlistcontent"/>
        <w:shd w:val="clear" w:color="auto" w:fill="FFFFFF"/>
        <w:spacing w:after="0"/>
        <w:rPr>
          <w:rFonts w:asciiTheme="minorHAnsi" w:hAnsiTheme="minorHAnsi" w:cs="Arial"/>
          <w:b/>
          <w:bCs/>
          <w:color w:val="17141F"/>
          <w:sz w:val="28"/>
          <w:szCs w:val="28"/>
        </w:rPr>
      </w:pPr>
    </w:p>
    <w:p w14:paraId="5D7657AC" w14:textId="1FD08018" w:rsidR="003546A2" w:rsidRDefault="003546A2" w:rsidP="003546A2">
      <w:pPr>
        <w:pStyle w:val="itemlistcontent"/>
        <w:shd w:val="clear" w:color="auto" w:fill="FFFFFF"/>
        <w:spacing w:after="0"/>
        <w:rPr>
          <w:rFonts w:asciiTheme="minorHAnsi" w:hAnsiTheme="minorHAnsi" w:cs="Arial"/>
          <w:b/>
          <w:bCs/>
          <w:color w:val="17141F"/>
          <w:sz w:val="28"/>
          <w:szCs w:val="28"/>
        </w:rPr>
      </w:pPr>
      <w:r w:rsidRPr="003546A2">
        <w:rPr>
          <w:rFonts w:asciiTheme="minorHAnsi" w:hAnsiTheme="minorHAnsi" w:cs="Arial"/>
          <w:b/>
          <w:bCs/>
          <w:color w:val="17141F"/>
          <w:sz w:val="28"/>
          <w:szCs w:val="28"/>
        </w:rPr>
        <w:t>2.5 Organisations CRM System</w:t>
      </w:r>
    </w:p>
    <w:p w14:paraId="3A112BFC" w14:textId="10624603" w:rsidR="00B667D8" w:rsidRPr="001D6FA9" w:rsidRDefault="001D6FA9" w:rsidP="003546A2">
      <w:pPr>
        <w:pStyle w:val="itemlistcontent"/>
        <w:shd w:val="clear" w:color="auto" w:fill="FFFFFF"/>
        <w:spacing w:after="0"/>
        <w:rPr>
          <w:rFonts w:asciiTheme="minorHAnsi" w:hAnsiTheme="minorHAnsi" w:cs="Arial"/>
          <w:b/>
          <w:bCs/>
          <w:color w:val="17141F"/>
          <w:sz w:val="28"/>
          <w:szCs w:val="28"/>
        </w:rPr>
      </w:pPr>
      <w:r w:rsidRPr="001D6FA9">
        <w:rPr>
          <w:rFonts w:asciiTheme="minorHAnsi" w:hAnsiTheme="minorHAnsi" w:cs="Arial"/>
          <w:b/>
          <w:bCs/>
          <w:color w:val="17141F"/>
        </w:rPr>
        <w:t xml:space="preserve">2.5.1 </w:t>
      </w:r>
      <w:r w:rsidR="00B667D8" w:rsidRPr="001D6FA9">
        <w:rPr>
          <w:rFonts w:asciiTheme="minorHAnsi" w:hAnsiTheme="minorHAnsi" w:cs="Arial"/>
          <w:b/>
          <w:bCs/>
          <w:color w:val="17141F"/>
        </w:rPr>
        <w:t>Has ethics, sustainability and quality improved the CRM System in an organisation?</w:t>
      </w:r>
    </w:p>
    <w:p w14:paraId="45D3D1A1" w14:textId="2037215E" w:rsidR="00784C08" w:rsidRPr="00784C08" w:rsidRDefault="00784C08" w:rsidP="00784C08">
      <w:pPr>
        <w:pStyle w:val="itemlistcontent"/>
        <w:shd w:val="clear" w:color="auto" w:fill="FFFFFF"/>
        <w:rPr>
          <w:rFonts w:asciiTheme="minorHAnsi" w:cs="Arial"/>
          <w:color w:val="17141F"/>
        </w:rPr>
      </w:pPr>
      <w:r w:rsidRPr="00784C08">
        <w:rPr>
          <w:rFonts w:asciiTheme="minorHAnsi" w:cs="Arial"/>
          <w:i/>
          <w:iCs/>
          <w:color w:val="17141F"/>
        </w:rPr>
        <w:t>“</w:t>
      </w:r>
      <w:r w:rsidRPr="00784C08">
        <w:rPr>
          <w:rFonts w:asciiTheme="minorHAnsi" w:cs="Arial"/>
          <w:i/>
          <w:iCs/>
          <w:color w:val="17141F"/>
        </w:rPr>
        <w:t>Operational CRM system points out development of CRM procedure to improve efficiently and productivity</w:t>
      </w:r>
      <w:r w:rsidRPr="00784C08">
        <w:rPr>
          <w:rFonts w:asciiTheme="minorHAnsi" w:cs="Arial"/>
          <w:i/>
          <w:iCs/>
          <w:color w:val="17141F"/>
        </w:rPr>
        <w:t>”</w:t>
      </w:r>
      <w:r w:rsidRPr="00784C08">
        <w:rPr>
          <w:rFonts w:asciiTheme="minorHAnsi" w:cs="Arial"/>
          <w:i/>
          <w:iCs/>
          <w:color w:val="17141F"/>
        </w:rPr>
        <w:t xml:space="preserve"> (Chan and Khodakarami,2014)</w:t>
      </w:r>
    </w:p>
    <w:p w14:paraId="527D4843" w14:textId="04895181" w:rsidR="00136E3E" w:rsidRDefault="00FA4E78" w:rsidP="00FA4E78">
      <w:pPr>
        <w:pStyle w:val="itemlistcontent"/>
        <w:shd w:val="clear" w:color="auto" w:fill="FFFFFF"/>
        <w:spacing w:before="240" w:after="0"/>
        <w:rPr>
          <w:rFonts w:asciiTheme="minorHAnsi" w:hAnsiTheme="minorHAnsi" w:cs="Arial"/>
          <w:color w:val="17141F"/>
        </w:rPr>
      </w:pPr>
      <w:r w:rsidRPr="00FA4E78">
        <w:rPr>
          <w:rFonts w:asciiTheme="minorHAnsi" w:hAnsiTheme="minorHAnsi" w:cs="Arial"/>
          <w:color w:val="17141F"/>
        </w:rPr>
        <w:t xml:space="preserve">The synthesis of both the sustainable trends and the customer relationship management are gaining in importance in recent years in the science and industry, on the one hand, and sustainability, on the other.  </w:t>
      </w:r>
      <w:r>
        <w:rPr>
          <w:rFonts w:asciiTheme="minorHAnsi" w:hAnsiTheme="minorHAnsi" w:cs="Arial"/>
          <w:color w:val="17141F"/>
        </w:rPr>
        <w:t>A</w:t>
      </w:r>
      <w:r w:rsidRPr="00FA4E78">
        <w:rPr>
          <w:rFonts w:asciiTheme="minorHAnsi" w:hAnsiTheme="minorHAnsi" w:cs="Arial"/>
          <w:color w:val="17141F"/>
        </w:rPr>
        <w:t xml:space="preserve">n overview on the current state of research on sustainable customer relationship management in the wider range of scientific publications exploring sustainability in customer-related areas.  </w:t>
      </w:r>
      <w:r>
        <w:rPr>
          <w:rFonts w:asciiTheme="minorHAnsi" w:hAnsiTheme="minorHAnsi" w:cs="Arial"/>
          <w:color w:val="17141F"/>
        </w:rPr>
        <w:t>A</w:t>
      </w:r>
      <w:r w:rsidRPr="00FA4E78">
        <w:rPr>
          <w:rFonts w:asciiTheme="minorHAnsi" w:hAnsiTheme="minorHAnsi" w:cs="Arial"/>
          <w:color w:val="17141F"/>
        </w:rPr>
        <w:t xml:space="preserve">nalyse current literature for the key areas of CRM, </w:t>
      </w:r>
      <w:r w:rsidR="00E06097" w:rsidRPr="00FA4E78">
        <w:rPr>
          <w:rFonts w:asciiTheme="minorHAnsi" w:hAnsiTheme="minorHAnsi" w:cs="Arial"/>
          <w:color w:val="17141F"/>
        </w:rPr>
        <w:t>i.e.,</w:t>
      </w:r>
      <w:r w:rsidRPr="00FA4E78">
        <w:rPr>
          <w:rFonts w:asciiTheme="minorHAnsi" w:hAnsiTheme="minorHAnsi" w:cs="Arial"/>
          <w:color w:val="17141F"/>
        </w:rPr>
        <w:t xml:space="preserve"> marketing, </w:t>
      </w:r>
      <w:r w:rsidR="00E06097" w:rsidRPr="00FA4E78">
        <w:rPr>
          <w:rFonts w:asciiTheme="minorHAnsi" w:hAnsiTheme="minorHAnsi" w:cs="Arial"/>
          <w:color w:val="17141F"/>
        </w:rPr>
        <w:t>distribution,</w:t>
      </w:r>
      <w:r w:rsidRPr="00FA4E78">
        <w:rPr>
          <w:rFonts w:asciiTheme="minorHAnsi" w:hAnsiTheme="minorHAnsi" w:cs="Arial"/>
          <w:color w:val="17141F"/>
        </w:rPr>
        <w:t xml:space="preserve"> and service</w:t>
      </w:r>
      <w:r>
        <w:rPr>
          <w:rFonts w:asciiTheme="minorHAnsi" w:hAnsiTheme="minorHAnsi" w:cs="Arial"/>
          <w:color w:val="17141F"/>
        </w:rPr>
        <w:t xml:space="preserve"> (Muller,2014).</w:t>
      </w:r>
    </w:p>
    <w:p w14:paraId="27590094" w14:textId="62253B1B" w:rsidR="00AC598A" w:rsidRPr="0067626E" w:rsidRDefault="00682322" w:rsidP="00682322">
      <w:pPr>
        <w:pStyle w:val="itemlistcontent"/>
        <w:shd w:val="clear" w:color="auto" w:fill="FFFFFF"/>
        <w:spacing w:before="240" w:after="0"/>
        <w:rPr>
          <w:rFonts w:asciiTheme="minorHAnsi" w:hAnsiTheme="minorHAnsi" w:cs="Arial"/>
          <w:color w:val="17141F"/>
        </w:rPr>
      </w:pPr>
      <w:r w:rsidRPr="00682322">
        <w:rPr>
          <w:rFonts w:asciiTheme="minorHAnsi" w:hAnsiTheme="minorHAnsi" w:cs="Arial"/>
          <w:color w:val="17141F"/>
        </w:rPr>
        <w:t xml:space="preserve">Many companies are now comparing their service based on their customer experience. During the interaction with one’s brand, customer experience develops. It shows how customers perceive one’s business during all communications phases. The quality of the products can make people content, but the overall impression is worsened by a complex sales process or by poor service. </w:t>
      </w:r>
      <w:r w:rsidR="004F4990" w:rsidRPr="00682322">
        <w:rPr>
          <w:rFonts w:asciiTheme="minorHAnsi" w:hAnsiTheme="minorHAnsi" w:cs="Arial"/>
          <w:color w:val="17141F"/>
        </w:rPr>
        <w:t>Therefore,</w:t>
      </w:r>
      <w:r w:rsidRPr="00682322">
        <w:rPr>
          <w:rFonts w:asciiTheme="minorHAnsi" w:hAnsiTheme="minorHAnsi" w:cs="Arial"/>
          <w:color w:val="17141F"/>
        </w:rPr>
        <w:t xml:space="preserve"> one’s brand should find a way of monitoring and enhancing customer experience effectively</w:t>
      </w:r>
      <w:r>
        <w:rPr>
          <w:rFonts w:asciiTheme="minorHAnsi" w:hAnsiTheme="minorHAnsi" w:cs="Arial"/>
          <w:color w:val="17141F"/>
        </w:rPr>
        <w:t xml:space="preserve"> (Loeffler,2019).</w:t>
      </w:r>
    </w:p>
    <w:p w14:paraId="4CA4C215" w14:textId="615ED65A" w:rsidR="00B667D8" w:rsidRDefault="001D6FA9" w:rsidP="00682322">
      <w:pPr>
        <w:pStyle w:val="itemlistcontent"/>
        <w:shd w:val="clear" w:color="auto" w:fill="FFFFFF"/>
        <w:spacing w:before="240" w:after="0"/>
        <w:rPr>
          <w:rFonts w:asciiTheme="minorHAnsi" w:hAnsiTheme="minorHAnsi" w:cs="Arial"/>
          <w:b/>
          <w:bCs/>
          <w:color w:val="17141F"/>
        </w:rPr>
      </w:pPr>
      <w:r w:rsidRPr="001D6FA9">
        <w:rPr>
          <w:rFonts w:asciiTheme="minorHAnsi" w:hAnsiTheme="minorHAnsi" w:cs="Arial"/>
          <w:b/>
          <w:bCs/>
          <w:color w:val="17141F"/>
        </w:rPr>
        <w:t>2.5.2</w:t>
      </w:r>
      <w:r w:rsidR="00D3580B">
        <w:rPr>
          <w:rFonts w:asciiTheme="minorHAnsi" w:hAnsiTheme="minorHAnsi" w:cs="Arial"/>
          <w:b/>
          <w:bCs/>
          <w:color w:val="17141F"/>
        </w:rPr>
        <w:t xml:space="preserve"> </w:t>
      </w:r>
      <w:r w:rsidR="00B667D8" w:rsidRPr="001D6FA9">
        <w:rPr>
          <w:rFonts w:asciiTheme="minorHAnsi" w:hAnsiTheme="minorHAnsi" w:cs="Arial"/>
          <w:b/>
          <w:bCs/>
          <w:color w:val="17141F"/>
        </w:rPr>
        <w:t xml:space="preserve">How Tesco winning customer loyalty </w:t>
      </w:r>
      <w:r w:rsidR="00364162">
        <w:rPr>
          <w:rFonts w:asciiTheme="minorHAnsi" w:hAnsiTheme="minorHAnsi" w:cs="Arial"/>
          <w:b/>
          <w:bCs/>
          <w:color w:val="17141F"/>
        </w:rPr>
        <w:t xml:space="preserve">is improving </w:t>
      </w:r>
      <w:r w:rsidRPr="001D6FA9">
        <w:rPr>
          <w:rFonts w:asciiTheme="minorHAnsi" w:hAnsiTheme="minorHAnsi" w:cs="Arial"/>
          <w:b/>
          <w:bCs/>
          <w:color w:val="17141F"/>
        </w:rPr>
        <w:t>compared</w:t>
      </w:r>
      <w:r w:rsidR="00B667D8" w:rsidRPr="001D6FA9">
        <w:rPr>
          <w:rFonts w:asciiTheme="minorHAnsi" w:hAnsiTheme="minorHAnsi" w:cs="Arial"/>
          <w:b/>
          <w:bCs/>
          <w:color w:val="17141F"/>
        </w:rPr>
        <w:t xml:space="preserve"> to M&amp;S </w:t>
      </w:r>
      <w:r w:rsidRPr="001D6FA9">
        <w:rPr>
          <w:rFonts w:asciiTheme="minorHAnsi" w:hAnsiTheme="minorHAnsi" w:cs="Arial"/>
          <w:b/>
          <w:bCs/>
          <w:color w:val="17141F"/>
        </w:rPr>
        <w:t>Sparks loyalty scheme</w:t>
      </w:r>
      <w:r w:rsidR="00364162">
        <w:rPr>
          <w:rFonts w:asciiTheme="minorHAnsi" w:hAnsiTheme="minorHAnsi" w:cs="Arial"/>
          <w:b/>
          <w:bCs/>
          <w:color w:val="17141F"/>
        </w:rPr>
        <w:t>.</w:t>
      </w:r>
    </w:p>
    <w:p w14:paraId="24AF6A03" w14:textId="6CB315F6" w:rsidR="00D3580B" w:rsidRPr="009560C8" w:rsidRDefault="00D3580B" w:rsidP="00682322">
      <w:pPr>
        <w:pStyle w:val="itemlistcontent"/>
        <w:shd w:val="clear" w:color="auto" w:fill="FFFFFF"/>
        <w:spacing w:before="240" w:after="0"/>
        <w:rPr>
          <w:rFonts w:ascii="Arial" w:hAnsi="Arial" w:cs="Arial"/>
          <w:color w:val="000000" w:themeColor="text1"/>
          <w:sz w:val="26"/>
          <w:szCs w:val="26"/>
          <w:shd w:val="clear" w:color="auto" w:fill="FFFFFF"/>
        </w:rPr>
      </w:pPr>
      <w:r w:rsidRPr="009560C8">
        <w:rPr>
          <w:rFonts w:asciiTheme="minorHAnsi" w:hAnsiTheme="minorHAnsi" w:cstheme="minorHAnsi"/>
          <w:color w:val="000000" w:themeColor="text1"/>
          <w:shd w:val="clear" w:color="auto" w:fill="FFFFFF"/>
        </w:rPr>
        <w:t>Product quality is the key to affiliate marketing to create loyal customers and other elements of the advertising business work to stay loyal in the long run</w:t>
      </w:r>
      <w:r w:rsidRPr="009560C8">
        <w:rPr>
          <w:rFonts w:ascii="Arial" w:hAnsi="Arial" w:cs="Arial"/>
          <w:color w:val="000000" w:themeColor="text1"/>
          <w:sz w:val="26"/>
          <w:szCs w:val="26"/>
          <w:shd w:val="clear" w:color="auto" w:fill="FFFFFF"/>
        </w:rPr>
        <w:t>.</w:t>
      </w:r>
    </w:p>
    <w:p w14:paraId="2D5E7B33" w14:textId="359F27E0" w:rsidR="00D3580B" w:rsidRPr="009560C8" w:rsidRDefault="00D3580B" w:rsidP="00682322">
      <w:pPr>
        <w:pStyle w:val="itemlistcontent"/>
        <w:shd w:val="clear" w:color="auto" w:fill="FFFFFF"/>
        <w:spacing w:before="240" w:after="0"/>
        <w:rPr>
          <w:rStyle w:val="match"/>
          <w:rFonts w:asciiTheme="minorHAnsi" w:hAnsiTheme="minorHAnsi" w:cstheme="minorHAnsi"/>
          <w:color w:val="000000" w:themeColor="text1"/>
          <w:bdr w:val="none" w:sz="0" w:space="0" w:color="auto" w:frame="1"/>
        </w:rPr>
      </w:pPr>
      <w:r w:rsidRPr="009560C8">
        <w:rPr>
          <w:rStyle w:val="match"/>
          <w:rFonts w:asciiTheme="minorHAnsi" w:hAnsiTheme="minorHAnsi" w:cstheme="minorHAnsi"/>
          <w:color w:val="000000" w:themeColor="text1"/>
          <w:bdr w:val="none" w:sz="0" w:space="0" w:color="auto" w:frame="1"/>
        </w:rPr>
        <w:t xml:space="preserve">Relationship advertising could be very essential in this contemporary world, seeing that customers all over the world, especially in UK is state-of-the-art and feature accurate quantity of understanding and seeks higher offers. So, this component force entrepreneurs to shift from push advertising to tug advertising. Retailers </w:t>
      </w:r>
      <w:r w:rsidR="001D045F" w:rsidRPr="009560C8">
        <w:rPr>
          <w:rStyle w:val="match"/>
          <w:rFonts w:asciiTheme="minorHAnsi" w:hAnsiTheme="minorHAnsi" w:cstheme="minorHAnsi"/>
          <w:color w:val="000000" w:themeColor="text1"/>
          <w:bdr w:val="none" w:sz="0" w:space="0" w:color="auto" w:frame="1"/>
        </w:rPr>
        <w:t>now</w:t>
      </w:r>
      <w:r w:rsidRPr="009560C8">
        <w:rPr>
          <w:rStyle w:val="match"/>
          <w:rFonts w:asciiTheme="minorHAnsi" w:hAnsiTheme="minorHAnsi" w:cstheme="minorHAnsi"/>
          <w:color w:val="000000" w:themeColor="text1"/>
          <w:bdr w:val="none" w:sz="0" w:space="0" w:color="auto" w:frame="1"/>
        </w:rPr>
        <w:t xml:space="preserve"> are extra that specialize in mass mediums and dating advertising those days. Building dating with purchaser turned into simple characteristic for an employer at some stage in previous couple of years, concentrating their advertising their advertising with emphasizing on accurate purchaser for whom employer </w:t>
      </w:r>
      <w:r w:rsidR="001D045F" w:rsidRPr="009560C8">
        <w:rPr>
          <w:rStyle w:val="match"/>
          <w:rFonts w:asciiTheme="minorHAnsi" w:hAnsiTheme="minorHAnsi" w:cstheme="minorHAnsi"/>
          <w:color w:val="000000" w:themeColor="text1"/>
          <w:bdr w:val="none" w:sz="0" w:space="0" w:color="auto" w:frame="1"/>
        </w:rPr>
        <w:t>must</w:t>
      </w:r>
      <w:r w:rsidRPr="009560C8">
        <w:rPr>
          <w:rStyle w:val="match"/>
          <w:rFonts w:asciiTheme="minorHAnsi" w:hAnsiTheme="minorHAnsi" w:cstheme="minorHAnsi"/>
          <w:color w:val="000000" w:themeColor="text1"/>
          <w:bdr w:val="none" w:sz="0" w:space="0" w:color="auto" w:frame="1"/>
        </w:rPr>
        <w:t xml:space="preserve"> construct long time relation. Building dating is the best manner that an employer can obtain </w:t>
      </w:r>
      <w:r w:rsidR="001D045F" w:rsidRPr="009560C8">
        <w:rPr>
          <w:rStyle w:val="match"/>
          <w:rFonts w:asciiTheme="minorHAnsi" w:hAnsiTheme="minorHAnsi" w:cstheme="minorHAnsi"/>
          <w:color w:val="000000" w:themeColor="text1"/>
          <w:bdr w:val="none" w:sz="0" w:space="0" w:color="auto" w:frame="1"/>
        </w:rPr>
        <w:t>an</w:t>
      </w:r>
      <w:r w:rsidRPr="009560C8">
        <w:rPr>
          <w:rStyle w:val="match"/>
          <w:rFonts w:asciiTheme="minorHAnsi" w:hAnsiTheme="minorHAnsi" w:cstheme="minorHAnsi"/>
          <w:color w:val="000000" w:themeColor="text1"/>
          <w:bdr w:val="none" w:sz="0" w:space="0" w:color="auto" w:frame="1"/>
        </w:rPr>
        <w:t xml:space="preserve"> </w:t>
      </w:r>
      <w:r w:rsidR="001D045F" w:rsidRPr="009560C8">
        <w:rPr>
          <w:rStyle w:val="match"/>
          <w:rFonts w:asciiTheme="minorHAnsi" w:hAnsiTheme="minorHAnsi" w:cstheme="minorHAnsi"/>
          <w:color w:val="000000" w:themeColor="text1"/>
          <w:bdr w:val="none" w:sz="0" w:space="0" w:color="auto" w:frame="1"/>
        </w:rPr>
        <w:t>everlasting aggressive benefit,</w:t>
      </w:r>
      <w:r w:rsidRPr="009560C8">
        <w:rPr>
          <w:rStyle w:val="match"/>
          <w:rFonts w:asciiTheme="minorHAnsi" w:hAnsiTheme="minorHAnsi" w:cstheme="minorHAnsi"/>
          <w:color w:val="000000" w:themeColor="text1"/>
          <w:bdr w:val="none" w:sz="0" w:space="0" w:color="auto" w:frame="1"/>
        </w:rPr>
        <w:t xml:space="preserve"> and which results in survival and </w:t>
      </w:r>
      <w:r w:rsidR="001D045F" w:rsidRPr="009560C8">
        <w:rPr>
          <w:rStyle w:val="match"/>
          <w:rFonts w:asciiTheme="minorHAnsi" w:hAnsiTheme="minorHAnsi" w:cstheme="minorHAnsi"/>
          <w:color w:val="000000" w:themeColor="text1"/>
          <w:bdr w:val="none" w:sz="0" w:space="0" w:color="auto" w:frame="1"/>
        </w:rPr>
        <w:t>long-time</w:t>
      </w:r>
      <w:r w:rsidRPr="009560C8">
        <w:rPr>
          <w:rStyle w:val="match"/>
          <w:rFonts w:asciiTheme="minorHAnsi" w:hAnsiTheme="minorHAnsi" w:cstheme="minorHAnsi"/>
          <w:color w:val="000000" w:themeColor="text1"/>
          <w:bdr w:val="none" w:sz="0" w:space="0" w:color="auto" w:frame="1"/>
        </w:rPr>
        <w:t xml:space="preserve"> growth withinside the </w:t>
      </w:r>
      <w:r w:rsidR="001D045F" w:rsidRPr="009560C8">
        <w:rPr>
          <w:rStyle w:val="match"/>
          <w:rFonts w:asciiTheme="minorHAnsi" w:hAnsiTheme="minorHAnsi" w:cstheme="minorHAnsi"/>
          <w:color w:val="000000" w:themeColor="text1"/>
          <w:bdr w:val="none" w:sz="0" w:space="0" w:color="auto" w:frame="1"/>
        </w:rPr>
        <w:t>market (Jorgensen, 2001, cited Mollah,2014).</w:t>
      </w:r>
    </w:p>
    <w:p w14:paraId="708F0E5A" w14:textId="65263796" w:rsidR="001D045F" w:rsidRPr="009560C8" w:rsidRDefault="005C19D9" w:rsidP="00682322">
      <w:pPr>
        <w:pStyle w:val="itemlistcontent"/>
        <w:shd w:val="clear" w:color="auto" w:fill="FFFFFF"/>
        <w:spacing w:before="240" w:after="0"/>
        <w:rPr>
          <w:rStyle w:val="match"/>
          <w:rFonts w:asciiTheme="minorHAnsi" w:hAnsiTheme="minorHAnsi" w:cstheme="minorHAnsi"/>
          <w:color w:val="000000" w:themeColor="text1"/>
          <w:bdr w:val="none" w:sz="0" w:space="0" w:color="auto" w:frame="1"/>
        </w:rPr>
      </w:pPr>
      <w:r w:rsidRPr="009560C8">
        <w:rPr>
          <w:rStyle w:val="match"/>
          <w:rFonts w:asciiTheme="minorHAnsi" w:hAnsiTheme="minorHAnsi" w:cstheme="minorHAnsi"/>
          <w:color w:val="000000" w:themeColor="text1"/>
          <w:bdr w:val="none" w:sz="0" w:space="0" w:color="auto" w:frame="1"/>
        </w:rPr>
        <w:t xml:space="preserve">The researcher </w:t>
      </w:r>
      <w:r w:rsidR="00E31831" w:rsidRPr="009560C8">
        <w:rPr>
          <w:rStyle w:val="match"/>
          <w:rFonts w:asciiTheme="minorHAnsi" w:hAnsiTheme="minorHAnsi" w:cstheme="minorHAnsi"/>
          <w:color w:val="000000" w:themeColor="text1"/>
          <w:bdr w:val="none" w:sz="0" w:space="0" w:color="auto" w:frame="1"/>
        </w:rPr>
        <w:t>revealed (Mollah,2014)</w:t>
      </w:r>
      <w:r w:rsidRPr="009560C8">
        <w:rPr>
          <w:rStyle w:val="match"/>
          <w:rFonts w:asciiTheme="minorHAnsi" w:hAnsiTheme="minorHAnsi" w:cstheme="minorHAnsi"/>
          <w:color w:val="000000" w:themeColor="text1"/>
          <w:bdr w:val="none" w:sz="0" w:space="0" w:color="auto" w:frame="1"/>
        </w:rPr>
        <w:t xml:space="preserve"> that Tesco builds a strong CRM system within the organisation by having trust to ensure that company is independent as it strives to build customer loyalty and demands that they meet their needs as expected.</w:t>
      </w:r>
    </w:p>
    <w:p w14:paraId="303827B3" w14:textId="467214E7" w:rsidR="00E31831" w:rsidRPr="009560C8" w:rsidRDefault="00E31831" w:rsidP="00682322">
      <w:pPr>
        <w:pStyle w:val="itemlistcontent"/>
        <w:shd w:val="clear" w:color="auto" w:fill="FFFFFF"/>
        <w:spacing w:before="240" w:after="0"/>
        <w:rPr>
          <w:rStyle w:val="match"/>
          <w:rFonts w:asciiTheme="minorHAnsi" w:hAnsiTheme="minorHAnsi" w:cstheme="minorHAnsi"/>
          <w:color w:val="000000" w:themeColor="text1"/>
          <w:bdr w:val="none" w:sz="0" w:space="0" w:color="auto" w:frame="1"/>
        </w:rPr>
      </w:pPr>
      <w:r w:rsidRPr="009560C8">
        <w:rPr>
          <w:rStyle w:val="match"/>
          <w:rFonts w:asciiTheme="minorHAnsi" w:hAnsiTheme="minorHAnsi" w:cstheme="minorHAnsi"/>
          <w:color w:val="000000" w:themeColor="text1"/>
          <w:bdr w:val="none" w:sz="0" w:space="0" w:color="auto" w:frame="1"/>
        </w:rPr>
        <w:t>Building commitment relation between customer and organisation produce significant mutual benefits (Allen and Meyer,1990 cited Mollah,2014)</w:t>
      </w:r>
    </w:p>
    <w:p w14:paraId="090531F7" w14:textId="077AFDD6" w:rsidR="001D045F" w:rsidRPr="009560C8" w:rsidRDefault="005C19D9" w:rsidP="00682322">
      <w:pPr>
        <w:pStyle w:val="itemlistcontent"/>
        <w:shd w:val="clear" w:color="auto" w:fill="FFFFFF"/>
        <w:spacing w:before="240" w:after="0"/>
        <w:rPr>
          <w:rFonts w:asciiTheme="minorHAnsi" w:hAnsiTheme="minorHAnsi" w:cstheme="minorHAnsi"/>
          <w:b/>
          <w:bCs/>
          <w:color w:val="000000" w:themeColor="text1"/>
        </w:rPr>
      </w:pPr>
      <w:r w:rsidRPr="009560C8">
        <w:rPr>
          <w:rStyle w:val="match"/>
          <w:rFonts w:asciiTheme="minorHAnsi" w:hAnsiTheme="minorHAnsi" w:cstheme="minorHAnsi"/>
          <w:color w:val="000000" w:themeColor="text1"/>
          <w:bdr w:val="none" w:sz="0" w:space="0" w:color="auto" w:frame="1"/>
        </w:rPr>
        <w:lastRenderedPageBreak/>
        <w:t>In a business relationship</w:t>
      </w:r>
      <w:r w:rsidR="00BC7AA4" w:rsidRPr="009560C8">
        <w:rPr>
          <w:rStyle w:val="match"/>
          <w:rFonts w:asciiTheme="minorHAnsi" w:hAnsiTheme="minorHAnsi" w:cstheme="minorHAnsi"/>
          <w:color w:val="000000" w:themeColor="text1"/>
          <w:bdr w:val="none" w:sz="0" w:space="0" w:color="auto" w:frame="1"/>
        </w:rPr>
        <w:t xml:space="preserve"> Tesco build communication with internal and external factors within the organisation</w:t>
      </w:r>
      <w:r w:rsidRPr="009560C8">
        <w:rPr>
          <w:rStyle w:val="match"/>
          <w:rFonts w:asciiTheme="minorHAnsi" w:hAnsiTheme="minorHAnsi" w:cstheme="minorHAnsi"/>
          <w:color w:val="000000" w:themeColor="text1"/>
          <w:bdr w:val="none" w:sz="0" w:space="0" w:color="auto" w:frame="1"/>
        </w:rPr>
        <w:t xml:space="preserve">, communicate about your strong customer and keep them up to date with their products and </w:t>
      </w:r>
      <w:r w:rsidR="00E31831" w:rsidRPr="009560C8">
        <w:rPr>
          <w:rStyle w:val="match"/>
          <w:rFonts w:asciiTheme="minorHAnsi" w:hAnsiTheme="minorHAnsi" w:cstheme="minorHAnsi"/>
          <w:color w:val="000000" w:themeColor="text1"/>
          <w:bdr w:val="none" w:sz="0" w:space="0" w:color="auto" w:frame="1"/>
        </w:rPr>
        <w:t>services. (Ndubisi,</w:t>
      </w:r>
      <w:r w:rsidRPr="009560C8">
        <w:rPr>
          <w:rStyle w:val="match"/>
          <w:rFonts w:asciiTheme="minorHAnsi" w:hAnsiTheme="minorHAnsi" w:cstheme="minorHAnsi"/>
          <w:color w:val="000000" w:themeColor="text1"/>
          <w:bdr w:val="none" w:sz="0" w:space="0" w:color="auto" w:frame="1"/>
        </w:rPr>
        <w:t>2007</w:t>
      </w:r>
      <w:r w:rsidR="00E31831" w:rsidRPr="009560C8">
        <w:rPr>
          <w:rStyle w:val="match"/>
          <w:rFonts w:asciiTheme="minorHAnsi" w:hAnsiTheme="minorHAnsi" w:cstheme="minorHAnsi"/>
          <w:color w:val="000000" w:themeColor="text1"/>
          <w:bdr w:val="none" w:sz="0" w:space="0" w:color="auto" w:frame="1"/>
        </w:rPr>
        <w:t xml:space="preserve"> cited Mollah,2014)</w:t>
      </w:r>
      <w:r w:rsidRPr="009560C8">
        <w:rPr>
          <w:rStyle w:val="match"/>
          <w:rFonts w:asciiTheme="minorHAnsi" w:hAnsiTheme="minorHAnsi" w:cstheme="minorHAnsi"/>
          <w:color w:val="000000" w:themeColor="text1"/>
          <w:bdr w:val="none" w:sz="0" w:space="0" w:color="auto" w:frame="1"/>
        </w:rPr>
        <w:t xml:space="preserve"> states that people are aware of communication, understand their needs, understand customer convenience, and make purchases regularly. Better communication between customers and the company helps to build strong partnerships and increase trust in the company.</w:t>
      </w:r>
    </w:p>
    <w:p w14:paraId="125E6943" w14:textId="2980D923" w:rsidR="00682322" w:rsidRPr="009560C8" w:rsidRDefault="006B6B91" w:rsidP="00682322">
      <w:pPr>
        <w:pStyle w:val="itemlistcontent"/>
        <w:shd w:val="clear" w:color="auto" w:fill="FFFFFF"/>
        <w:spacing w:before="240" w:after="0"/>
        <w:rPr>
          <w:rFonts w:asciiTheme="minorHAnsi" w:hAnsiTheme="minorHAnsi" w:cstheme="minorHAnsi"/>
          <w:color w:val="000000" w:themeColor="text1"/>
        </w:rPr>
      </w:pPr>
      <w:r w:rsidRPr="009560C8">
        <w:rPr>
          <w:rStyle w:val="match"/>
          <w:rFonts w:asciiTheme="minorHAnsi" w:hAnsiTheme="minorHAnsi" w:cstheme="minorHAnsi"/>
          <w:color w:val="000000" w:themeColor="text1"/>
          <w:bdr w:val="none" w:sz="0" w:space="0" w:color="auto" w:frame="1"/>
        </w:rPr>
        <w:t>Effective organization is related to integration or the value of customer satisfaction and needs. To achieve quality, organi</w:t>
      </w:r>
      <w:r w:rsidR="002C3269">
        <w:rPr>
          <w:rStyle w:val="match"/>
          <w:rFonts w:asciiTheme="minorHAnsi" w:hAnsiTheme="minorHAnsi" w:cstheme="minorHAnsi"/>
          <w:color w:val="000000" w:themeColor="text1"/>
          <w:bdr w:val="none" w:sz="0" w:space="0" w:color="auto" w:frame="1"/>
        </w:rPr>
        <w:t>s</w:t>
      </w:r>
      <w:r w:rsidRPr="009560C8">
        <w:rPr>
          <w:rStyle w:val="match"/>
          <w:rFonts w:asciiTheme="minorHAnsi" w:hAnsiTheme="minorHAnsi" w:cstheme="minorHAnsi"/>
          <w:color w:val="000000" w:themeColor="text1"/>
          <w:bdr w:val="none" w:sz="0" w:space="0" w:color="auto" w:frame="1"/>
        </w:rPr>
        <w:t xml:space="preserve">ations must figure out what customers want and meet those requirements. But </w:t>
      </w:r>
      <w:r w:rsidR="002C3269">
        <w:rPr>
          <w:rStyle w:val="match"/>
          <w:rFonts w:asciiTheme="minorHAnsi" w:hAnsiTheme="minorHAnsi" w:cstheme="minorHAnsi"/>
          <w:color w:val="000000" w:themeColor="text1"/>
          <w:bdr w:val="none" w:sz="0" w:space="0" w:color="auto" w:frame="1"/>
        </w:rPr>
        <w:t>one</w:t>
      </w:r>
      <w:r w:rsidRPr="009560C8">
        <w:rPr>
          <w:rStyle w:val="match"/>
          <w:rFonts w:asciiTheme="minorHAnsi" w:hAnsiTheme="minorHAnsi" w:cstheme="minorHAnsi"/>
          <w:color w:val="000000" w:themeColor="text1"/>
          <w:bdr w:val="none" w:sz="0" w:space="0" w:color="auto" w:frame="1"/>
        </w:rPr>
        <w:t xml:space="preserve"> must control the quality, not just create. </w:t>
      </w:r>
      <w:r w:rsidR="002C3269">
        <w:rPr>
          <w:rStyle w:val="match"/>
          <w:rFonts w:asciiTheme="minorHAnsi" w:hAnsiTheme="minorHAnsi" w:cstheme="minorHAnsi"/>
          <w:color w:val="000000" w:themeColor="text1"/>
          <w:bdr w:val="none" w:sz="0" w:space="0" w:color="auto" w:frame="1"/>
        </w:rPr>
        <w:t xml:space="preserve">Organisation </w:t>
      </w:r>
      <w:r w:rsidR="002C3269" w:rsidRPr="009560C8">
        <w:rPr>
          <w:rStyle w:val="match"/>
          <w:rFonts w:asciiTheme="minorHAnsi" w:hAnsiTheme="minorHAnsi" w:cstheme="minorHAnsi"/>
          <w:color w:val="000000" w:themeColor="text1"/>
          <w:bdr w:val="none" w:sz="0" w:space="0" w:color="auto" w:frame="1"/>
        </w:rPr>
        <w:t>must</w:t>
      </w:r>
      <w:r w:rsidRPr="009560C8">
        <w:rPr>
          <w:rStyle w:val="match"/>
          <w:rFonts w:asciiTheme="minorHAnsi" w:hAnsiTheme="minorHAnsi" w:cstheme="minorHAnsi"/>
          <w:color w:val="000000" w:themeColor="text1"/>
          <w:bdr w:val="none" w:sz="0" w:space="0" w:color="auto" w:frame="1"/>
        </w:rPr>
        <w:t xml:space="preserve"> be involved, and their activities must be planned, supervised, measured, and managed.  Customer Satisfaction: The only real measure of the quality of the product or service is customer satisfaction.</w:t>
      </w:r>
    </w:p>
    <w:p w14:paraId="26B5E2D9" w14:textId="5F9E1C07" w:rsidR="009560C8" w:rsidRDefault="006B6B91" w:rsidP="00272C74">
      <w:pPr>
        <w:pStyle w:val="itemlistcontent"/>
        <w:shd w:val="clear" w:color="auto" w:fill="FFFFFF"/>
        <w:spacing w:after="0"/>
        <w:rPr>
          <w:rFonts w:asciiTheme="minorHAnsi" w:hAnsiTheme="minorHAnsi" w:cstheme="minorHAnsi"/>
        </w:rPr>
      </w:pPr>
      <w:r>
        <w:rPr>
          <w:rFonts w:asciiTheme="minorHAnsi" w:hAnsiTheme="minorHAnsi" w:cs="Arial"/>
          <w:color w:val="17141F"/>
        </w:rPr>
        <w:t>Tesco provides quality of customer services through Clubcard scheme</w:t>
      </w:r>
      <w:r w:rsidRPr="006B6B91">
        <w:rPr>
          <w:rFonts w:asciiTheme="minorHAnsi" w:hAnsiTheme="minorHAnsi" w:cstheme="minorHAnsi"/>
          <w:color w:val="17141F"/>
        </w:rPr>
        <w:t>.</w:t>
      </w:r>
      <w:r>
        <w:rPr>
          <w:rFonts w:asciiTheme="minorHAnsi" w:hAnsiTheme="minorHAnsi" w:cstheme="minorHAnsi"/>
          <w:color w:val="17141F"/>
        </w:rPr>
        <w:t xml:space="preserve"> Whereas</w:t>
      </w:r>
      <w:r w:rsidR="0067626E">
        <w:rPr>
          <w:rFonts w:asciiTheme="minorHAnsi" w:hAnsiTheme="minorHAnsi" w:cstheme="minorHAnsi"/>
          <w:color w:val="17141F"/>
        </w:rPr>
        <w:t xml:space="preserve"> </w:t>
      </w:r>
      <w:r w:rsidR="00870BD4">
        <w:rPr>
          <w:rFonts w:asciiTheme="minorHAnsi" w:hAnsiTheme="minorHAnsi" w:cstheme="minorHAnsi"/>
          <w:color w:val="17141F"/>
        </w:rPr>
        <w:t>Hammett</w:t>
      </w:r>
      <w:r w:rsidR="0067626E">
        <w:rPr>
          <w:rFonts w:asciiTheme="minorHAnsi" w:hAnsiTheme="minorHAnsi" w:cstheme="minorHAnsi"/>
          <w:color w:val="17141F"/>
        </w:rPr>
        <w:t xml:space="preserve"> (</w:t>
      </w:r>
      <w:r w:rsidR="00272C74">
        <w:rPr>
          <w:rFonts w:asciiTheme="minorHAnsi" w:hAnsiTheme="minorHAnsi" w:cstheme="minorHAnsi"/>
          <w:color w:val="17141F"/>
        </w:rPr>
        <w:t>2018) stated that M&amp;S sparks card does not reward its customers enough by not understanding the points for the customers to use in store and online shopping. M&amp;S</w:t>
      </w:r>
      <w:r w:rsidR="00870BD4">
        <w:rPr>
          <w:rFonts w:asciiTheme="minorHAnsi" w:hAnsiTheme="minorHAnsi" w:cstheme="minorHAnsi"/>
          <w:color w:val="17141F"/>
        </w:rPr>
        <w:t xml:space="preserve"> </w:t>
      </w:r>
      <w:r w:rsidR="00272C74" w:rsidRPr="00272C74">
        <w:rPr>
          <w:rFonts w:asciiTheme="minorHAnsi" w:hAnsiTheme="minorHAnsi" w:cstheme="minorHAnsi"/>
        </w:rPr>
        <w:t>believes that Microsoft’s intelligence services can be used to meet demand and ultimately improve the brand in the store by placing relevant products in the right places for customers</w:t>
      </w:r>
      <w:r w:rsidR="00272C74" w:rsidRPr="00272C74">
        <w:t xml:space="preserve">. </w:t>
      </w:r>
      <w:r w:rsidR="00272C74" w:rsidRPr="00870BD4">
        <w:rPr>
          <w:rFonts w:asciiTheme="minorHAnsi" w:hAnsiTheme="minorHAnsi" w:cstheme="minorHAnsi"/>
        </w:rPr>
        <w:t>Manage, not just data.</w:t>
      </w:r>
      <w:r w:rsidR="00870BD4">
        <w:rPr>
          <w:rFonts w:asciiTheme="minorHAnsi" w:hAnsiTheme="minorHAnsi" w:cstheme="minorHAnsi"/>
        </w:rPr>
        <w:t xml:space="preserve"> Therefore, with this review it has decrease the drop of productivity. Thoma</w:t>
      </w:r>
      <w:r w:rsidR="0067626E">
        <w:rPr>
          <w:rFonts w:asciiTheme="minorHAnsi" w:hAnsiTheme="minorHAnsi" w:cstheme="minorHAnsi"/>
        </w:rPr>
        <w:t>s (</w:t>
      </w:r>
      <w:r w:rsidR="00870BD4">
        <w:rPr>
          <w:rFonts w:asciiTheme="minorHAnsi" w:hAnsiTheme="minorHAnsi" w:cstheme="minorHAnsi"/>
        </w:rPr>
        <w:t>2002</w:t>
      </w:r>
      <w:r w:rsidR="0067626E">
        <w:rPr>
          <w:rFonts w:asciiTheme="minorHAnsi" w:hAnsiTheme="minorHAnsi" w:cstheme="minorHAnsi"/>
        </w:rPr>
        <w:t>) conducted that M&amp;S post</w:t>
      </w:r>
      <w:r w:rsidR="00870BD4">
        <w:rPr>
          <w:rFonts w:asciiTheme="minorHAnsi" w:hAnsiTheme="minorHAnsi" w:cstheme="minorHAnsi"/>
        </w:rPr>
        <w:t xml:space="preserve"> implementation review with software supplier after the CRM system failed to meet productivity targets. Here M&amp;S has not improved its CRM system since 2002 and are still developing new solution to improve CRM system in the company.</w:t>
      </w:r>
    </w:p>
    <w:p w14:paraId="7CD482FA" w14:textId="77777777" w:rsidR="009560C8" w:rsidRDefault="009560C8" w:rsidP="00272C74">
      <w:pPr>
        <w:pStyle w:val="itemlistcontent"/>
        <w:shd w:val="clear" w:color="auto" w:fill="FFFFFF"/>
        <w:spacing w:after="0"/>
        <w:rPr>
          <w:rFonts w:asciiTheme="minorHAnsi" w:hAnsiTheme="minorHAnsi" w:cstheme="minorHAnsi"/>
        </w:rPr>
      </w:pPr>
    </w:p>
    <w:p w14:paraId="600ED745" w14:textId="77777777" w:rsidR="009560C8" w:rsidRDefault="009560C8" w:rsidP="00272C74">
      <w:pPr>
        <w:pStyle w:val="itemlistcontent"/>
        <w:shd w:val="clear" w:color="auto" w:fill="FFFFFF"/>
        <w:spacing w:after="0"/>
        <w:rPr>
          <w:rFonts w:asciiTheme="minorHAnsi" w:hAnsiTheme="minorHAnsi" w:cstheme="minorHAnsi"/>
        </w:rPr>
      </w:pPr>
    </w:p>
    <w:p w14:paraId="313425E1" w14:textId="77777777" w:rsidR="009560C8" w:rsidRDefault="009560C8" w:rsidP="00272C74">
      <w:pPr>
        <w:pStyle w:val="itemlistcontent"/>
        <w:shd w:val="clear" w:color="auto" w:fill="FFFFFF"/>
        <w:spacing w:after="0"/>
        <w:rPr>
          <w:rFonts w:asciiTheme="minorHAnsi" w:hAnsiTheme="minorHAnsi" w:cstheme="minorHAnsi"/>
        </w:rPr>
      </w:pPr>
    </w:p>
    <w:p w14:paraId="202F00F1" w14:textId="77777777" w:rsidR="009560C8" w:rsidRDefault="009560C8" w:rsidP="00272C74">
      <w:pPr>
        <w:pStyle w:val="itemlistcontent"/>
        <w:shd w:val="clear" w:color="auto" w:fill="FFFFFF"/>
        <w:spacing w:after="0"/>
        <w:rPr>
          <w:rFonts w:asciiTheme="minorHAnsi" w:hAnsiTheme="minorHAnsi" w:cstheme="minorHAnsi"/>
        </w:rPr>
      </w:pPr>
    </w:p>
    <w:p w14:paraId="33F8BCBB" w14:textId="77777777" w:rsidR="009560C8" w:rsidRDefault="009560C8" w:rsidP="00272C74">
      <w:pPr>
        <w:pStyle w:val="itemlistcontent"/>
        <w:shd w:val="clear" w:color="auto" w:fill="FFFFFF"/>
        <w:spacing w:after="0"/>
        <w:rPr>
          <w:rFonts w:asciiTheme="minorHAnsi" w:hAnsiTheme="minorHAnsi" w:cstheme="minorHAnsi"/>
        </w:rPr>
      </w:pPr>
    </w:p>
    <w:p w14:paraId="38AB39C2" w14:textId="77777777" w:rsidR="00311407" w:rsidRDefault="00311407" w:rsidP="00272C74">
      <w:pPr>
        <w:pStyle w:val="itemlistcontent"/>
        <w:shd w:val="clear" w:color="auto" w:fill="FFFFFF"/>
        <w:spacing w:after="0"/>
        <w:rPr>
          <w:rFonts w:asciiTheme="minorHAnsi" w:hAnsiTheme="minorHAnsi" w:cstheme="minorHAnsi"/>
          <w:b/>
          <w:bCs/>
          <w:sz w:val="28"/>
          <w:szCs w:val="28"/>
        </w:rPr>
      </w:pPr>
    </w:p>
    <w:p w14:paraId="3AC50DE8" w14:textId="77777777" w:rsidR="002C3269" w:rsidRDefault="002C3269" w:rsidP="00272C74">
      <w:pPr>
        <w:pStyle w:val="itemlistcontent"/>
        <w:shd w:val="clear" w:color="auto" w:fill="FFFFFF"/>
        <w:spacing w:after="0"/>
        <w:rPr>
          <w:rFonts w:asciiTheme="minorHAnsi" w:hAnsiTheme="minorHAnsi" w:cstheme="minorHAnsi"/>
          <w:b/>
          <w:bCs/>
          <w:sz w:val="28"/>
          <w:szCs w:val="28"/>
        </w:rPr>
      </w:pPr>
    </w:p>
    <w:p w14:paraId="5E13DE17" w14:textId="77777777" w:rsidR="002C3269" w:rsidRDefault="002C3269" w:rsidP="00272C74">
      <w:pPr>
        <w:pStyle w:val="itemlistcontent"/>
        <w:shd w:val="clear" w:color="auto" w:fill="FFFFFF"/>
        <w:spacing w:after="0"/>
        <w:rPr>
          <w:rFonts w:asciiTheme="minorHAnsi" w:hAnsiTheme="minorHAnsi" w:cstheme="minorHAnsi"/>
          <w:b/>
          <w:bCs/>
          <w:sz w:val="28"/>
          <w:szCs w:val="28"/>
        </w:rPr>
      </w:pPr>
    </w:p>
    <w:p w14:paraId="0645B426" w14:textId="77777777" w:rsidR="002C3269" w:rsidRDefault="002C3269" w:rsidP="00272C74">
      <w:pPr>
        <w:pStyle w:val="itemlistcontent"/>
        <w:shd w:val="clear" w:color="auto" w:fill="FFFFFF"/>
        <w:spacing w:after="0"/>
        <w:rPr>
          <w:rFonts w:asciiTheme="minorHAnsi" w:hAnsiTheme="minorHAnsi" w:cstheme="minorHAnsi"/>
          <w:b/>
          <w:bCs/>
          <w:sz w:val="28"/>
          <w:szCs w:val="28"/>
        </w:rPr>
      </w:pPr>
    </w:p>
    <w:p w14:paraId="5BE3CF7F" w14:textId="77777777" w:rsidR="002C3269" w:rsidRDefault="002C3269" w:rsidP="00272C74">
      <w:pPr>
        <w:pStyle w:val="itemlistcontent"/>
        <w:shd w:val="clear" w:color="auto" w:fill="FFFFFF"/>
        <w:spacing w:after="0"/>
        <w:rPr>
          <w:rFonts w:asciiTheme="minorHAnsi" w:hAnsiTheme="minorHAnsi" w:cstheme="minorHAnsi"/>
          <w:b/>
          <w:bCs/>
          <w:sz w:val="28"/>
          <w:szCs w:val="28"/>
        </w:rPr>
      </w:pPr>
    </w:p>
    <w:p w14:paraId="0E208360" w14:textId="77777777" w:rsidR="004B5B43" w:rsidRDefault="004B5B43" w:rsidP="00272C74">
      <w:pPr>
        <w:pStyle w:val="itemlistcontent"/>
        <w:shd w:val="clear" w:color="auto" w:fill="FFFFFF"/>
        <w:spacing w:after="0"/>
        <w:rPr>
          <w:rFonts w:asciiTheme="minorHAnsi" w:hAnsiTheme="minorHAnsi" w:cstheme="minorHAnsi"/>
          <w:b/>
          <w:bCs/>
          <w:sz w:val="28"/>
          <w:szCs w:val="28"/>
        </w:rPr>
      </w:pPr>
    </w:p>
    <w:p w14:paraId="4FC0985D" w14:textId="77777777" w:rsidR="004B5B43" w:rsidRDefault="004B5B43" w:rsidP="00272C74">
      <w:pPr>
        <w:pStyle w:val="itemlistcontent"/>
        <w:shd w:val="clear" w:color="auto" w:fill="FFFFFF"/>
        <w:spacing w:after="0"/>
        <w:rPr>
          <w:rFonts w:asciiTheme="minorHAnsi" w:hAnsiTheme="minorHAnsi" w:cstheme="minorHAnsi"/>
          <w:b/>
          <w:bCs/>
          <w:sz w:val="28"/>
          <w:szCs w:val="28"/>
        </w:rPr>
      </w:pPr>
    </w:p>
    <w:p w14:paraId="16B1D5A6" w14:textId="105CB60C" w:rsidR="00870BD4" w:rsidRPr="009560C8" w:rsidRDefault="003559FF" w:rsidP="00272C74">
      <w:pPr>
        <w:pStyle w:val="itemlistcontent"/>
        <w:shd w:val="clear" w:color="auto" w:fill="FFFFFF"/>
        <w:spacing w:after="0"/>
        <w:rPr>
          <w:rFonts w:asciiTheme="minorHAnsi" w:hAnsiTheme="minorHAnsi" w:cstheme="minorHAnsi"/>
        </w:rPr>
      </w:pPr>
      <w:r>
        <w:rPr>
          <w:rFonts w:asciiTheme="minorHAnsi" w:hAnsiTheme="minorHAnsi" w:cstheme="minorHAnsi"/>
          <w:b/>
          <w:bCs/>
          <w:sz w:val="28"/>
          <w:szCs w:val="28"/>
        </w:rPr>
        <w:t xml:space="preserve"> </w:t>
      </w:r>
      <w:r w:rsidR="00BC7AA4" w:rsidRPr="00BC7AA4">
        <w:rPr>
          <w:rFonts w:asciiTheme="minorHAnsi" w:hAnsiTheme="minorHAnsi" w:cstheme="minorHAnsi"/>
          <w:b/>
          <w:bCs/>
          <w:sz w:val="28"/>
          <w:szCs w:val="28"/>
        </w:rPr>
        <w:t>3.0 CONCLUSION</w:t>
      </w:r>
    </w:p>
    <w:p w14:paraId="6F3F7284" w14:textId="74A959A8" w:rsidR="0081054F" w:rsidRPr="009560C8" w:rsidRDefault="00BC7AA4" w:rsidP="008954BA">
      <w:pPr>
        <w:pStyle w:val="itemlistcontent"/>
        <w:shd w:val="clear" w:color="auto" w:fill="FFFFFF"/>
        <w:spacing w:after="0"/>
        <w:rPr>
          <w:rStyle w:val="match"/>
          <w:rFonts w:asciiTheme="minorHAnsi" w:hAnsiTheme="minorHAnsi" w:cstheme="minorHAnsi"/>
          <w:color w:val="000000" w:themeColor="text1"/>
          <w:bdr w:val="none" w:sz="0" w:space="0" w:color="auto" w:frame="1"/>
        </w:rPr>
      </w:pPr>
      <w:r w:rsidRPr="00BC7AA4">
        <w:rPr>
          <w:rFonts w:asciiTheme="minorHAnsi" w:hAnsiTheme="minorHAnsi" w:cstheme="minorHAnsi"/>
        </w:rPr>
        <w:t xml:space="preserve">In conclusion </w:t>
      </w:r>
      <w:r>
        <w:rPr>
          <w:rFonts w:asciiTheme="minorHAnsi" w:hAnsiTheme="minorHAnsi" w:cstheme="minorHAnsi"/>
        </w:rPr>
        <w:t xml:space="preserve">the researched concluded that there are certain aspects of areas </w:t>
      </w:r>
      <w:r w:rsidR="00EC4626">
        <w:rPr>
          <w:rFonts w:asciiTheme="minorHAnsi" w:hAnsiTheme="minorHAnsi" w:cstheme="minorHAnsi"/>
        </w:rPr>
        <w:t>that impacts</w:t>
      </w:r>
      <w:r>
        <w:rPr>
          <w:rFonts w:asciiTheme="minorHAnsi" w:hAnsiTheme="minorHAnsi" w:cstheme="minorHAnsi"/>
        </w:rPr>
        <w:t xml:space="preserve"> CRM systems that needs to be improved and resolved to succeed</w:t>
      </w:r>
      <w:r w:rsidRPr="009560C8">
        <w:rPr>
          <w:rFonts w:asciiTheme="minorHAnsi" w:hAnsiTheme="minorHAnsi" w:cstheme="minorHAnsi"/>
          <w:color w:val="000000" w:themeColor="text1"/>
        </w:rPr>
        <w:t xml:space="preserve">. </w:t>
      </w:r>
      <w:r w:rsidR="008954BA" w:rsidRPr="009560C8">
        <w:rPr>
          <w:rStyle w:val="match"/>
          <w:rFonts w:asciiTheme="minorHAnsi" w:cstheme="minorHAnsi"/>
          <w:color w:val="000000" w:themeColor="text1"/>
          <w:bdr w:val="none" w:sz="0" w:space="0" w:color="auto" w:frame="1"/>
        </w:rPr>
        <w:t xml:space="preserve"> The researcher </w:t>
      </w:r>
      <w:r w:rsidR="008954BA" w:rsidRPr="009560C8">
        <w:rPr>
          <w:rStyle w:val="match"/>
          <w:rFonts w:asciiTheme="minorHAnsi" w:hAnsiTheme="minorHAnsi" w:cstheme="minorHAnsi"/>
          <w:color w:val="000000" w:themeColor="text1"/>
          <w:bdr w:val="none" w:sz="0" w:space="0" w:color="auto" w:frame="1"/>
        </w:rPr>
        <w:t>argues</w:t>
      </w:r>
      <w:r w:rsidR="00EC4626" w:rsidRPr="009560C8">
        <w:rPr>
          <w:rStyle w:val="match"/>
          <w:rFonts w:asciiTheme="minorHAnsi" w:hAnsiTheme="minorHAnsi" w:cstheme="minorHAnsi"/>
          <w:color w:val="000000" w:themeColor="text1"/>
          <w:bdr w:val="none" w:sz="0" w:space="0" w:color="auto" w:frame="1"/>
        </w:rPr>
        <w:t xml:space="preserve"> that the asymmetric impact of branding and CRM advertising on CRM product marketing is due to the role of fundamentals in the decision-making process. Users often process ad data posted in private places so that they are not exposed to social pressure. Instead, users typically process CRM token data in an environment surrounded by other buyers. In this popular environment, users are feeling the pressure of social media to choose CRM products on behalf of non-</w:t>
      </w:r>
      <w:r w:rsidR="008954BA" w:rsidRPr="009560C8">
        <w:rPr>
          <w:rStyle w:val="match"/>
          <w:rFonts w:asciiTheme="minorHAnsi" w:hAnsiTheme="minorHAnsi" w:cstheme="minorHAnsi"/>
          <w:color w:val="000000" w:themeColor="text1"/>
          <w:bdr w:val="none" w:sz="0" w:space="0" w:color="auto" w:frame="1"/>
        </w:rPr>
        <w:t xml:space="preserve">CRM.  </w:t>
      </w:r>
    </w:p>
    <w:p w14:paraId="1FE16F0E" w14:textId="266E2AA7" w:rsidR="0064618E" w:rsidRPr="0064618E" w:rsidRDefault="0064618E" w:rsidP="008954BA">
      <w:pPr>
        <w:pStyle w:val="itemlistcontent"/>
        <w:shd w:val="clear" w:color="auto" w:fill="FFFFFF"/>
        <w:spacing w:after="0"/>
        <w:rPr>
          <w:rStyle w:val="match"/>
          <w:rFonts w:asciiTheme="minorHAnsi" w:hAnsiTheme="minorHAnsi" w:cstheme="minorHAnsi"/>
          <w:color w:val="333333"/>
          <w:bdr w:val="none" w:sz="0" w:space="0" w:color="auto" w:frame="1"/>
        </w:rPr>
      </w:pPr>
      <w:r w:rsidRPr="0064618E">
        <w:rPr>
          <w:rFonts w:asciiTheme="minorHAnsi" w:hAnsiTheme="minorHAnsi" w:cstheme="minorHAnsi"/>
          <w:color w:val="000000"/>
        </w:rPr>
        <w:t>The research had concluded that managing values, one wishes to have some concept of what these are and how they affect an individual's behaviour. Value is complex, figuring out them is problematic, and in any case, it is not always even clear what someone believes.</w:t>
      </w:r>
    </w:p>
    <w:p w14:paraId="02ED4474" w14:textId="45C6CDB2" w:rsidR="008954BA" w:rsidRPr="009560C8" w:rsidRDefault="008954BA" w:rsidP="008954BA">
      <w:pPr>
        <w:pStyle w:val="itemlistcontent"/>
        <w:shd w:val="clear" w:color="auto" w:fill="FFFFFF"/>
        <w:spacing w:after="0"/>
        <w:rPr>
          <w:rStyle w:val="match"/>
          <w:rFonts w:asciiTheme="minorHAnsi" w:hAnsiTheme="minorHAnsi" w:cstheme="minorHAnsi"/>
          <w:color w:val="000000" w:themeColor="text1"/>
          <w:bdr w:val="none" w:sz="0" w:space="0" w:color="auto" w:frame="1"/>
        </w:rPr>
      </w:pPr>
      <w:r w:rsidRPr="009560C8">
        <w:rPr>
          <w:rStyle w:val="match"/>
          <w:rFonts w:asciiTheme="minorHAnsi" w:hAnsiTheme="minorHAnsi" w:cstheme="minorHAnsi"/>
          <w:color w:val="000000" w:themeColor="text1"/>
          <w:bdr w:val="none" w:sz="0" w:space="0" w:color="auto" w:frame="1"/>
        </w:rPr>
        <w:t xml:space="preserve">Finally, it can be said that Tesco’s rivals like Morrison, ASDA and </w:t>
      </w:r>
      <w:r w:rsidR="0067626E">
        <w:rPr>
          <w:rStyle w:val="match"/>
          <w:rFonts w:asciiTheme="minorHAnsi" w:hAnsiTheme="minorHAnsi" w:cstheme="minorHAnsi"/>
          <w:color w:val="000000" w:themeColor="text1"/>
          <w:bdr w:val="none" w:sz="0" w:space="0" w:color="auto" w:frame="1"/>
        </w:rPr>
        <w:t>Lidl</w:t>
      </w:r>
      <w:r w:rsidRPr="009560C8">
        <w:rPr>
          <w:rStyle w:val="match"/>
          <w:rFonts w:asciiTheme="minorHAnsi" w:hAnsiTheme="minorHAnsi" w:cstheme="minorHAnsi"/>
          <w:color w:val="000000" w:themeColor="text1"/>
          <w:bdr w:val="none" w:sz="0" w:space="0" w:color="auto" w:frame="1"/>
        </w:rPr>
        <w:t xml:space="preserve"> do not use loyalty card system, even though they have a significant market share. Researchers have found that customers who prioritize the quality of Tesco products spend a lot of money on club cards, but other vendors like ASDA, Morrison, M&amp;S and Lidl escape spending loyalty scheme (Mollah,2014).</w:t>
      </w:r>
    </w:p>
    <w:p w14:paraId="2B2E3FF8" w14:textId="76661ED6" w:rsidR="008954BA" w:rsidRDefault="008954BA" w:rsidP="008954BA">
      <w:pPr>
        <w:pStyle w:val="itemlistcontent"/>
        <w:shd w:val="clear" w:color="auto" w:fill="FFFFFF"/>
        <w:spacing w:after="0"/>
        <w:rPr>
          <w:rFonts w:asciiTheme="minorHAnsi" w:hAnsiTheme="minorHAnsi" w:cstheme="minorHAnsi"/>
        </w:rPr>
      </w:pPr>
    </w:p>
    <w:p w14:paraId="46B9FF23" w14:textId="36C26803" w:rsidR="008954BA" w:rsidRPr="008954BA" w:rsidRDefault="008954BA" w:rsidP="008954BA">
      <w:pPr>
        <w:pStyle w:val="itemlistcontent"/>
        <w:shd w:val="clear" w:color="auto" w:fill="FFFFFF"/>
        <w:spacing w:after="0"/>
        <w:rPr>
          <w:rFonts w:asciiTheme="minorHAnsi" w:hAnsiTheme="minorHAnsi" w:cstheme="minorHAnsi"/>
          <w:b/>
          <w:bCs/>
          <w:sz w:val="28"/>
          <w:szCs w:val="28"/>
        </w:rPr>
      </w:pPr>
      <w:r w:rsidRPr="008954BA">
        <w:rPr>
          <w:rFonts w:asciiTheme="minorHAnsi" w:hAnsiTheme="minorHAnsi" w:cstheme="minorHAnsi"/>
          <w:b/>
          <w:bCs/>
          <w:sz w:val="28"/>
          <w:szCs w:val="28"/>
        </w:rPr>
        <w:t>4.0 RECOMMENDATION</w:t>
      </w:r>
    </w:p>
    <w:p w14:paraId="5F3FD89E" w14:textId="64CC78FD" w:rsidR="00706EB0" w:rsidRPr="00BD3DA1" w:rsidRDefault="006507CF" w:rsidP="00706EB0">
      <w:pPr>
        <w:pStyle w:val="ListParagraph"/>
        <w:numPr>
          <w:ilvl w:val="0"/>
          <w:numId w:val="10"/>
        </w:numPr>
        <w:rPr>
          <w:rStyle w:val="match"/>
          <w:rFonts w:asciiTheme="minorHAnsi" w:cstheme="minorHAnsi"/>
          <w:color w:val="000000" w:themeColor="text1"/>
          <w:sz w:val="24"/>
          <w:szCs w:val="24"/>
          <w:bdr w:val="none" w:sz="0" w:space="0" w:color="auto" w:frame="1"/>
        </w:rPr>
      </w:pPr>
      <w:r w:rsidRPr="00BD3DA1">
        <w:rPr>
          <w:rStyle w:val="match"/>
          <w:rFonts w:asciiTheme="minorHAnsi" w:cstheme="minorHAnsi"/>
          <w:color w:val="000000" w:themeColor="text1"/>
          <w:sz w:val="24"/>
          <w:szCs w:val="24"/>
          <w:bdr w:val="none" w:sz="0" w:space="0" w:color="auto" w:frame="1"/>
        </w:rPr>
        <w:t xml:space="preserve">Retailer </w:t>
      </w:r>
      <w:r w:rsidR="00706EB0" w:rsidRPr="00BD3DA1">
        <w:rPr>
          <w:rStyle w:val="match"/>
          <w:rFonts w:asciiTheme="minorHAnsi" w:cstheme="minorHAnsi"/>
          <w:color w:val="000000" w:themeColor="text1"/>
          <w:sz w:val="24"/>
          <w:szCs w:val="24"/>
          <w:bdr w:val="none" w:sz="0" w:space="0" w:color="auto" w:frame="1"/>
        </w:rPr>
        <w:t>should focus on improving service and customer satisfaction by providing quality products because customers want high quality products and competitive prices.</w:t>
      </w:r>
    </w:p>
    <w:p w14:paraId="0F09F2A2" w14:textId="2BE2B4B3" w:rsidR="00706EB0" w:rsidRPr="00BD3DA1" w:rsidRDefault="00706EB0" w:rsidP="00706EB0">
      <w:pPr>
        <w:pStyle w:val="ListParagraph"/>
        <w:numPr>
          <w:ilvl w:val="0"/>
          <w:numId w:val="10"/>
        </w:numPr>
        <w:rPr>
          <w:rStyle w:val="match"/>
          <w:rFonts w:asciiTheme="minorHAnsi" w:cstheme="minorHAnsi"/>
          <w:color w:val="000000" w:themeColor="text1"/>
          <w:sz w:val="24"/>
          <w:szCs w:val="24"/>
          <w:bdr w:val="none" w:sz="0" w:space="0" w:color="auto" w:frame="1"/>
        </w:rPr>
      </w:pPr>
      <w:r w:rsidRPr="00BD3DA1">
        <w:rPr>
          <w:rStyle w:val="match"/>
          <w:rFonts w:asciiTheme="minorHAnsi" w:cstheme="minorHAnsi"/>
          <w:color w:val="000000" w:themeColor="text1"/>
          <w:sz w:val="24"/>
          <w:szCs w:val="24"/>
          <w:bdr w:val="none" w:sz="0" w:space="0" w:color="auto" w:frame="1"/>
        </w:rPr>
        <w:t xml:space="preserve">High quality products and good prices </w:t>
      </w:r>
      <w:r w:rsidR="00BD3DA1" w:rsidRPr="00BD3DA1">
        <w:rPr>
          <w:rStyle w:val="match"/>
          <w:rFonts w:asciiTheme="minorHAnsi" w:cstheme="minorHAnsi"/>
          <w:color w:val="000000" w:themeColor="text1"/>
          <w:sz w:val="24"/>
          <w:szCs w:val="24"/>
          <w:bdr w:val="none" w:sz="0" w:space="0" w:color="auto" w:frame="1"/>
        </w:rPr>
        <w:t>strengthen relationship</w:t>
      </w:r>
      <w:r w:rsidRPr="00BD3DA1">
        <w:rPr>
          <w:rStyle w:val="match"/>
          <w:rFonts w:asciiTheme="minorHAnsi" w:cstheme="minorHAnsi"/>
          <w:color w:val="000000" w:themeColor="text1"/>
          <w:sz w:val="24"/>
          <w:szCs w:val="24"/>
          <w:bdr w:val="none" w:sz="0" w:space="0" w:color="auto" w:frame="1"/>
        </w:rPr>
        <w:t xml:space="preserve"> with traders and </w:t>
      </w:r>
      <w:r w:rsidR="00BD3DA1" w:rsidRPr="00BD3DA1">
        <w:rPr>
          <w:rStyle w:val="match"/>
          <w:rFonts w:asciiTheme="minorHAnsi" w:cstheme="minorHAnsi"/>
          <w:color w:val="000000" w:themeColor="text1"/>
          <w:sz w:val="24"/>
          <w:szCs w:val="24"/>
          <w:bdr w:val="none" w:sz="0" w:space="0" w:color="auto" w:frame="1"/>
        </w:rPr>
        <w:t>encourage team</w:t>
      </w:r>
      <w:r w:rsidRPr="00BD3DA1">
        <w:rPr>
          <w:rStyle w:val="match"/>
          <w:rFonts w:asciiTheme="minorHAnsi" w:cstheme="minorHAnsi"/>
          <w:color w:val="000000" w:themeColor="text1"/>
          <w:sz w:val="24"/>
          <w:szCs w:val="24"/>
          <w:bdr w:val="none" w:sz="0" w:space="0" w:color="auto" w:frame="1"/>
        </w:rPr>
        <w:t xml:space="preserve"> of customers to buy products regularly. Most customers do not have a good idea of ​​a security scheme, but a security scheme can be used as part of a security strategy.</w:t>
      </w:r>
    </w:p>
    <w:p w14:paraId="2911BCB5" w14:textId="5D1E467A" w:rsidR="00706EB0" w:rsidRPr="00BD3DA1" w:rsidRDefault="00706EB0" w:rsidP="00706EB0">
      <w:pPr>
        <w:pStyle w:val="ListParagraph"/>
        <w:numPr>
          <w:ilvl w:val="0"/>
          <w:numId w:val="10"/>
        </w:numPr>
        <w:rPr>
          <w:rStyle w:val="match"/>
          <w:rFonts w:asciiTheme="minorHAnsi" w:cstheme="minorHAnsi"/>
          <w:color w:val="000000" w:themeColor="text1"/>
          <w:sz w:val="24"/>
          <w:szCs w:val="24"/>
          <w:bdr w:val="none" w:sz="0" w:space="0" w:color="auto" w:frame="1"/>
        </w:rPr>
      </w:pPr>
      <w:r w:rsidRPr="00BD3DA1">
        <w:rPr>
          <w:rStyle w:val="match"/>
          <w:rFonts w:asciiTheme="minorHAnsi" w:cstheme="minorHAnsi"/>
          <w:color w:val="000000" w:themeColor="text1"/>
          <w:sz w:val="24"/>
          <w:szCs w:val="24"/>
          <w:bdr w:val="none" w:sz="0" w:space="0" w:color="auto" w:frame="1"/>
        </w:rPr>
        <w:t xml:space="preserve"> Retailer should not be involved in conspiracy theories. Today, all supermarkets offer the same type of loyalty schemes and other scheme are compatible with each other.</w:t>
      </w:r>
    </w:p>
    <w:p w14:paraId="7019348D" w14:textId="2F837F09" w:rsidR="0081054F" w:rsidRPr="00BD3DA1" w:rsidRDefault="00706EB0" w:rsidP="00706EB0">
      <w:pPr>
        <w:pStyle w:val="ListParagraph"/>
        <w:rPr>
          <w:rStyle w:val="match"/>
          <w:rFonts w:asciiTheme="minorHAnsi" w:cstheme="minorHAnsi"/>
          <w:color w:val="000000" w:themeColor="text1"/>
          <w:sz w:val="24"/>
          <w:szCs w:val="24"/>
          <w:bdr w:val="none" w:sz="0" w:space="0" w:color="auto" w:frame="1"/>
        </w:rPr>
      </w:pPr>
      <w:r w:rsidRPr="00BD3DA1">
        <w:rPr>
          <w:rStyle w:val="match"/>
          <w:rFonts w:asciiTheme="minorHAnsi" w:cstheme="minorHAnsi"/>
          <w:color w:val="000000" w:themeColor="text1"/>
          <w:sz w:val="24"/>
          <w:szCs w:val="24"/>
          <w:bdr w:val="none" w:sz="0" w:space="0" w:color="auto" w:frame="1"/>
        </w:rPr>
        <w:t>Therefore, retailer need to employ different strategies to provide security schemes to their customers.</w:t>
      </w:r>
    </w:p>
    <w:p w14:paraId="13FD6127" w14:textId="77777777" w:rsidR="0081054F" w:rsidRDefault="0081054F">
      <w:pPr>
        <w:rPr>
          <w:sz w:val="24"/>
          <w:szCs w:val="24"/>
        </w:rPr>
      </w:pPr>
    </w:p>
    <w:p w14:paraId="7A84E3C4" w14:textId="65A49343" w:rsidR="0081054F" w:rsidRDefault="0081054F">
      <w:pPr>
        <w:rPr>
          <w:sz w:val="24"/>
          <w:szCs w:val="24"/>
        </w:rPr>
      </w:pPr>
    </w:p>
    <w:p w14:paraId="6BE4A3D8" w14:textId="77777777" w:rsidR="0081054F" w:rsidRDefault="0081054F">
      <w:pPr>
        <w:rPr>
          <w:sz w:val="24"/>
          <w:szCs w:val="24"/>
        </w:rPr>
      </w:pPr>
    </w:p>
    <w:p w14:paraId="3D6E783A" w14:textId="6F1363FB" w:rsidR="0081054F" w:rsidRDefault="0081054F">
      <w:pPr>
        <w:rPr>
          <w:sz w:val="24"/>
          <w:szCs w:val="24"/>
        </w:rPr>
      </w:pPr>
    </w:p>
    <w:p w14:paraId="55EF9343" w14:textId="62F14D93" w:rsidR="004A626E" w:rsidRDefault="004A626E">
      <w:pPr>
        <w:rPr>
          <w:sz w:val="24"/>
          <w:szCs w:val="24"/>
        </w:rPr>
      </w:pPr>
    </w:p>
    <w:p w14:paraId="5E39F13E" w14:textId="6FE8C67D" w:rsidR="004A626E" w:rsidRDefault="004A626E">
      <w:pPr>
        <w:rPr>
          <w:sz w:val="24"/>
          <w:szCs w:val="24"/>
        </w:rPr>
      </w:pPr>
    </w:p>
    <w:p w14:paraId="5506E99B" w14:textId="2BD04035" w:rsidR="0067626E" w:rsidRPr="00B0299B" w:rsidRDefault="00276A61" w:rsidP="00B0299B">
      <w:pPr>
        <w:rPr>
          <w:sz w:val="28"/>
          <w:szCs w:val="28"/>
        </w:rPr>
      </w:pPr>
      <w:r w:rsidRPr="00B0299B">
        <w:rPr>
          <w:b/>
          <w:bCs/>
          <w:sz w:val="28"/>
          <w:szCs w:val="28"/>
        </w:rPr>
        <w:t>5.0</w:t>
      </w:r>
      <w:r>
        <w:rPr>
          <w:b/>
          <w:bCs/>
          <w:sz w:val="28"/>
          <w:szCs w:val="28"/>
        </w:rPr>
        <w:t xml:space="preserve"> </w:t>
      </w:r>
      <w:r w:rsidRPr="00276A61">
        <w:rPr>
          <w:b/>
          <w:bCs/>
          <w:sz w:val="28"/>
          <w:szCs w:val="28"/>
          <w:u w:val="single"/>
        </w:rPr>
        <w:t>REFERENCE</w:t>
      </w:r>
      <w:r w:rsidR="00B0299B" w:rsidRPr="00276A61">
        <w:rPr>
          <w:b/>
          <w:bCs/>
          <w:sz w:val="28"/>
          <w:szCs w:val="28"/>
          <w:u w:val="single"/>
        </w:rPr>
        <w:t xml:space="preserve"> LIST</w:t>
      </w:r>
    </w:p>
    <w:p w14:paraId="2F4195F8" w14:textId="77777777" w:rsidR="009B4670" w:rsidRDefault="004A626E" w:rsidP="009B4670">
      <w:pPr>
        <w:rPr>
          <w:rFonts w:asciiTheme="minorHAnsi" w:cstheme="minorHAnsi"/>
          <w:b/>
          <w:bCs/>
          <w:color w:val="000000" w:themeColor="text1"/>
          <w:sz w:val="24"/>
          <w:szCs w:val="24"/>
          <w:shd w:val="clear" w:color="auto" w:fill="FFFFFF"/>
        </w:rPr>
      </w:pPr>
      <w:r w:rsidRPr="002365CC">
        <w:rPr>
          <w:rFonts w:asciiTheme="minorHAnsi" w:cstheme="minorHAnsi"/>
          <w:b/>
          <w:bCs/>
          <w:color w:val="000000" w:themeColor="text1"/>
          <w:sz w:val="24"/>
          <w:szCs w:val="24"/>
          <w:shd w:val="clear" w:color="auto" w:fill="FFFFFF"/>
        </w:rPr>
        <w:t>Website</w:t>
      </w:r>
    </w:p>
    <w:p w14:paraId="18323B3E" w14:textId="72A496FE" w:rsidR="009B4670" w:rsidRPr="00B0299B" w:rsidRDefault="009B4670" w:rsidP="009B4670">
      <w:pPr>
        <w:rPr>
          <w:rFonts w:asciiTheme="minorHAnsi" w:cstheme="minorHAnsi"/>
          <w:color w:val="000000" w:themeColor="text1"/>
          <w:sz w:val="24"/>
          <w:szCs w:val="24"/>
          <w:shd w:val="clear" w:color="auto" w:fill="FFFFFF"/>
        </w:rPr>
      </w:pPr>
      <w:r w:rsidRPr="009B4670">
        <w:rPr>
          <w:rFonts w:asciiTheme="minorHAnsi" w:cstheme="minorHAnsi"/>
          <w:color w:val="000000" w:themeColor="text1"/>
          <w:sz w:val="24"/>
          <w:szCs w:val="24"/>
          <w:shd w:val="clear" w:color="auto" w:fill="FFFFFF"/>
        </w:rPr>
        <w:t xml:space="preserve"> </w:t>
      </w:r>
      <w:r w:rsidRPr="00B0299B">
        <w:rPr>
          <w:rFonts w:asciiTheme="minorHAnsi" w:cstheme="minorHAnsi"/>
          <w:color w:val="000000" w:themeColor="text1"/>
          <w:sz w:val="24"/>
          <w:szCs w:val="24"/>
          <w:shd w:val="clear" w:color="auto" w:fill="FFFFFF"/>
        </w:rPr>
        <w:t>Butler, S., 2019. </w:t>
      </w:r>
      <w:r w:rsidRPr="00B0299B">
        <w:rPr>
          <w:rFonts w:asciiTheme="minorHAnsi" w:cstheme="minorHAnsi"/>
          <w:i/>
          <w:iCs/>
          <w:color w:val="000000" w:themeColor="text1"/>
          <w:sz w:val="24"/>
          <w:szCs w:val="24"/>
          <w:shd w:val="clear" w:color="auto" w:fill="FFFFFF"/>
        </w:rPr>
        <w:t>Tesco raises wages for store and warehouse workers by 10.45%</w:t>
      </w:r>
      <w:r w:rsidRPr="00B0299B">
        <w:rPr>
          <w:rFonts w:asciiTheme="minorHAnsi" w:cstheme="minorHAnsi"/>
          <w:color w:val="000000" w:themeColor="text1"/>
          <w:sz w:val="24"/>
          <w:szCs w:val="24"/>
          <w:shd w:val="clear" w:color="auto" w:fill="FFFFFF"/>
        </w:rPr>
        <w:t xml:space="preserve">. [online] The Guardian. Available at: </w:t>
      </w:r>
      <w:hyperlink r:id="rId9" w:history="1">
        <w:r w:rsidRPr="00B0299B">
          <w:rPr>
            <w:rStyle w:val="Hyperlink"/>
            <w:rFonts w:asciiTheme="minorHAnsi" w:cstheme="minorHAnsi"/>
            <w:color w:val="000000" w:themeColor="text1"/>
            <w:sz w:val="24"/>
            <w:szCs w:val="24"/>
            <w:shd w:val="clear" w:color="auto" w:fill="FFFFFF"/>
          </w:rPr>
          <w:t>https://www.theguardian.com/business/2019/jun/10/tesco-raises-wages-for-store- and-warehouse-workers</w:t>
        </w:r>
      </w:hyperlink>
    </w:p>
    <w:p w14:paraId="5A178294" w14:textId="5A2404ED" w:rsidR="009B4670" w:rsidRDefault="009B4670" w:rsidP="009B4670">
      <w:pPr>
        <w:rPr>
          <w:rFonts w:asciiTheme="minorHAnsi" w:cstheme="minorHAnsi"/>
          <w:color w:val="000000" w:themeColor="text1"/>
          <w:sz w:val="24"/>
          <w:szCs w:val="24"/>
          <w:shd w:val="clear" w:color="auto" w:fill="FFFFFF"/>
        </w:rPr>
      </w:pPr>
      <w:r w:rsidRPr="00182B2C">
        <w:rPr>
          <w:rFonts w:asciiTheme="minorHAnsi" w:cstheme="minorHAnsi"/>
          <w:color w:val="000000" w:themeColor="text1"/>
          <w:sz w:val="24"/>
          <w:szCs w:val="24"/>
          <w:shd w:val="clear" w:color="auto" w:fill="FFFFFF"/>
        </w:rPr>
        <w:t xml:space="preserve">  </w:t>
      </w:r>
      <w:r w:rsidR="00DE02FA">
        <w:rPr>
          <w:rFonts w:asciiTheme="minorHAnsi" w:cstheme="minorHAnsi"/>
          <w:color w:val="000000" w:themeColor="text1"/>
          <w:sz w:val="24"/>
          <w:szCs w:val="24"/>
          <w:shd w:val="clear" w:color="auto" w:fill="FFFFFF"/>
        </w:rPr>
        <w:t>(</w:t>
      </w:r>
      <w:r w:rsidRPr="00182B2C">
        <w:rPr>
          <w:rFonts w:asciiTheme="minorHAnsi" w:cstheme="minorHAnsi"/>
          <w:color w:val="000000" w:themeColor="text1"/>
          <w:sz w:val="24"/>
          <w:szCs w:val="24"/>
          <w:shd w:val="clear" w:color="auto" w:fill="FFFFFF"/>
        </w:rPr>
        <w:t>Accessed 16 February 2021</w:t>
      </w:r>
      <w:r w:rsidR="00DE02FA">
        <w:rPr>
          <w:rFonts w:asciiTheme="minorHAnsi" w:cstheme="minorHAnsi"/>
          <w:color w:val="000000" w:themeColor="text1"/>
          <w:sz w:val="24"/>
          <w:szCs w:val="24"/>
          <w:shd w:val="clear" w:color="auto" w:fill="FFFFFF"/>
        </w:rPr>
        <w:t>).</w:t>
      </w:r>
    </w:p>
    <w:p w14:paraId="72091906" w14:textId="77777777" w:rsidR="00DE02FA" w:rsidRPr="00276A61" w:rsidRDefault="00DE02FA" w:rsidP="00DE02FA">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Clarke, M., 2014. </w:t>
      </w:r>
      <w:r w:rsidRPr="00276A61">
        <w:rPr>
          <w:rFonts w:asciiTheme="minorHAnsi" w:cstheme="minorHAnsi"/>
          <w:i/>
          <w:iCs/>
          <w:color w:val="000000" w:themeColor="text1"/>
          <w:sz w:val="24"/>
          <w:szCs w:val="24"/>
          <w:shd w:val="clear" w:color="auto" w:fill="FFFFFF"/>
        </w:rPr>
        <w:t>How can Tesco rescue its brand reputation and restore customer loyalty?</w:t>
      </w:r>
      <w:r w:rsidRPr="00276A61">
        <w:rPr>
          <w:rFonts w:asciiTheme="minorHAnsi" w:cstheme="minorHAnsi"/>
          <w:color w:val="000000" w:themeColor="text1"/>
          <w:sz w:val="24"/>
          <w:szCs w:val="24"/>
          <w:shd w:val="clear" w:color="auto" w:fill="FFFFFF"/>
        </w:rPr>
        <w:t xml:space="preserve"> [online] My Customer. Available at: </w:t>
      </w:r>
      <w:hyperlink r:id="rId10" w:history="1">
        <w:r w:rsidRPr="00276A61">
          <w:rPr>
            <w:rStyle w:val="Hyperlink"/>
            <w:rFonts w:asciiTheme="minorHAnsi" w:cstheme="minorHAnsi"/>
            <w:color w:val="000000" w:themeColor="text1"/>
            <w:sz w:val="24"/>
            <w:szCs w:val="24"/>
            <w:shd w:val="clear" w:color="auto" w:fill="FFFFFF"/>
          </w:rPr>
          <w:t>https://www.mycustomer.com/experience/voice-of-the-customer/how-can-tesco-rescue-its-brand-reputation-and-restore-customer</w:t>
        </w:r>
      </w:hyperlink>
    </w:p>
    <w:p w14:paraId="133621A5" w14:textId="04DA6BBB" w:rsidR="00DE02FA" w:rsidRDefault="00DE02FA" w:rsidP="009B4670">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 </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Accessed 11 March 2021</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w:t>
      </w:r>
    </w:p>
    <w:p w14:paraId="27D65DC0" w14:textId="1EB56673" w:rsidR="00DE02FA" w:rsidRDefault="00DE02FA" w:rsidP="00DE02FA">
      <w:pPr>
        <w:rPr>
          <w:rStyle w:val="Hyperlink"/>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CIPD, 2020. </w:t>
      </w:r>
      <w:r w:rsidRPr="00276A61">
        <w:rPr>
          <w:rFonts w:asciiTheme="minorHAnsi" w:cstheme="minorHAnsi"/>
          <w:i/>
          <w:iCs/>
          <w:color w:val="000000" w:themeColor="text1"/>
          <w:sz w:val="24"/>
          <w:szCs w:val="24"/>
        </w:rPr>
        <w:t>Organisational Culture and Cultural Change | Factsheets | CIPD</w:t>
      </w:r>
      <w:r w:rsidRPr="00276A61">
        <w:rPr>
          <w:rFonts w:asciiTheme="minorHAnsi" w:cstheme="minorHAnsi"/>
          <w:color w:val="000000" w:themeColor="text1"/>
          <w:sz w:val="24"/>
          <w:szCs w:val="24"/>
          <w:shd w:val="clear" w:color="auto" w:fill="FFFFFF"/>
        </w:rPr>
        <w:t xml:space="preserve">. [online] Available at: </w:t>
      </w:r>
      <w:hyperlink r:id="rId11" w:history="1">
        <w:r w:rsidRPr="00276A61">
          <w:rPr>
            <w:rStyle w:val="Hyperlink"/>
            <w:rFonts w:asciiTheme="minorHAnsi" w:cstheme="minorHAnsi"/>
            <w:color w:val="000000" w:themeColor="text1"/>
            <w:sz w:val="24"/>
            <w:szCs w:val="24"/>
            <w:shd w:val="clear" w:color="auto" w:fill="FFFFFF"/>
          </w:rPr>
          <w:t>https://www.cipd.co.uk/knowledge/culture/working-environment/organisation-culture-change</w:t>
        </w:r>
      </w:hyperlink>
    </w:p>
    <w:p w14:paraId="30280366" w14:textId="45D92B4F" w:rsidR="00DE02FA" w:rsidRPr="00DE02FA" w:rsidRDefault="00DE02FA" w:rsidP="00DE02FA">
      <w:pPr>
        <w:spacing w:before="240"/>
        <w:rPr>
          <w:rFonts w:asciiTheme="minorHAnsi" w:cstheme="minorHAnsi"/>
          <w:color w:val="000000" w:themeColor="text1"/>
          <w:sz w:val="24"/>
          <w:szCs w:val="24"/>
          <w:shd w:val="clear" w:color="auto" w:fill="FFFFFF"/>
        </w:rPr>
      </w:pPr>
      <w:r>
        <w:rPr>
          <w:rStyle w:val="Hyperlink"/>
          <w:rFonts w:asciiTheme="minorHAnsi" w:cstheme="minorHAnsi"/>
          <w:color w:val="000000" w:themeColor="text1"/>
          <w:sz w:val="24"/>
          <w:szCs w:val="24"/>
          <w:u w:val="none"/>
          <w:shd w:val="clear" w:color="auto" w:fill="FFFFFF"/>
        </w:rPr>
        <w:t>(Accessed 27 February 2021).</w:t>
      </w:r>
    </w:p>
    <w:p w14:paraId="64CB90CE" w14:textId="77777777" w:rsidR="00DE02FA" w:rsidRPr="00B0299B" w:rsidRDefault="00DE02FA" w:rsidP="00DE02FA">
      <w:pPr>
        <w:rPr>
          <w:rFonts w:asciiTheme="minorHAnsi" w:cstheme="minorHAnsi"/>
          <w:color w:val="000000" w:themeColor="text1"/>
          <w:sz w:val="24"/>
          <w:szCs w:val="24"/>
          <w:shd w:val="clear" w:color="auto" w:fill="FFFFFF"/>
        </w:rPr>
      </w:pPr>
      <w:r w:rsidRPr="00B0299B">
        <w:rPr>
          <w:rFonts w:asciiTheme="minorHAnsi" w:cstheme="minorHAnsi"/>
          <w:color w:val="000000" w:themeColor="text1"/>
          <w:sz w:val="24"/>
          <w:szCs w:val="24"/>
          <w:shd w:val="clear" w:color="auto" w:fill="FFFFFF"/>
        </w:rPr>
        <w:t>Fernandes, P., 2020. </w:t>
      </w:r>
      <w:r w:rsidRPr="00B0299B">
        <w:rPr>
          <w:rFonts w:asciiTheme="minorHAnsi" w:cstheme="minorHAnsi"/>
          <w:i/>
          <w:iCs/>
          <w:color w:val="000000" w:themeColor="text1"/>
          <w:sz w:val="24"/>
          <w:szCs w:val="24"/>
          <w:shd w:val="clear" w:color="auto" w:fill="FFFFFF"/>
        </w:rPr>
        <w:t>What Is the Triple Bottom Line?</w:t>
      </w:r>
      <w:r w:rsidRPr="00B0299B">
        <w:rPr>
          <w:rFonts w:asciiTheme="minorHAnsi" w:cstheme="minorHAnsi"/>
          <w:color w:val="000000" w:themeColor="text1"/>
          <w:sz w:val="24"/>
          <w:szCs w:val="24"/>
          <w:shd w:val="clear" w:color="auto" w:fill="FFFFFF"/>
        </w:rPr>
        <w:t xml:space="preserve"> [online] Business.com. Available at: </w:t>
      </w:r>
      <w:hyperlink r:id="rId12" w:history="1">
        <w:r w:rsidRPr="00B0299B">
          <w:rPr>
            <w:rStyle w:val="Hyperlink"/>
            <w:rFonts w:asciiTheme="minorHAnsi" w:cstheme="minorHAnsi"/>
            <w:color w:val="000000" w:themeColor="text1"/>
            <w:sz w:val="24"/>
            <w:szCs w:val="24"/>
            <w:shd w:val="clear" w:color="auto" w:fill="FFFFFF"/>
          </w:rPr>
          <w:t>https://www.business.com/articles/triple-bottom-line-defined/</w:t>
        </w:r>
      </w:hyperlink>
    </w:p>
    <w:p w14:paraId="707F205A" w14:textId="43BEAB78" w:rsidR="00DE02FA" w:rsidRPr="00182B2C" w:rsidRDefault="00DE02FA" w:rsidP="00DE02FA">
      <w:pPr>
        <w:rPr>
          <w:rFonts w:asciiTheme="minorHAnsi" w:cstheme="minorHAnsi"/>
          <w:color w:val="000000" w:themeColor="text1"/>
          <w:sz w:val="24"/>
          <w:szCs w:val="24"/>
          <w:shd w:val="clear" w:color="auto" w:fill="FFFFFF"/>
        </w:rPr>
      </w:pPr>
      <w:r w:rsidRPr="00182B2C">
        <w:rPr>
          <w:rFonts w:asciiTheme="minorHAnsi" w:cstheme="minorHAnsi"/>
          <w:color w:val="000000" w:themeColor="text1"/>
          <w:sz w:val="24"/>
          <w:szCs w:val="24"/>
          <w:shd w:val="clear" w:color="auto" w:fill="FFFFFF"/>
        </w:rPr>
        <w:t xml:space="preserve"> </w:t>
      </w:r>
      <w:r>
        <w:rPr>
          <w:rFonts w:asciiTheme="minorHAnsi" w:cstheme="minorHAnsi"/>
          <w:color w:val="000000" w:themeColor="text1"/>
          <w:sz w:val="24"/>
          <w:szCs w:val="24"/>
          <w:shd w:val="clear" w:color="auto" w:fill="FFFFFF"/>
        </w:rPr>
        <w:t>(</w:t>
      </w:r>
      <w:r w:rsidRPr="00182B2C">
        <w:rPr>
          <w:rFonts w:asciiTheme="minorHAnsi" w:cstheme="minorHAnsi"/>
          <w:color w:val="000000" w:themeColor="text1"/>
          <w:sz w:val="24"/>
          <w:szCs w:val="24"/>
          <w:shd w:val="clear" w:color="auto" w:fill="FFFFFF"/>
        </w:rPr>
        <w:t>Accessed 17 February 2021</w:t>
      </w:r>
      <w:r>
        <w:rPr>
          <w:rFonts w:asciiTheme="minorHAnsi" w:cstheme="minorHAnsi"/>
          <w:color w:val="000000" w:themeColor="text1"/>
          <w:sz w:val="24"/>
          <w:szCs w:val="24"/>
          <w:shd w:val="clear" w:color="auto" w:fill="FFFFFF"/>
        </w:rPr>
        <w:t>)</w:t>
      </w:r>
      <w:r w:rsidRPr="00182B2C">
        <w:rPr>
          <w:rFonts w:asciiTheme="minorHAnsi" w:cstheme="minorHAnsi"/>
          <w:color w:val="000000" w:themeColor="text1"/>
          <w:sz w:val="24"/>
          <w:szCs w:val="24"/>
          <w:shd w:val="clear" w:color="auto" w:fill="FFFFFF"/>
        </w:rPr>
        <w:t>.</w:t>
      </w:r>
    </w:p>
    <w:p w14:paraId="58C006A2" w14:textId="77777777" w:rsidR="00DE02FA" w:rsidRPr="00276A61" w:rsidRDefault="00DE02FA" w:rsidP="00DE02FA">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Hammett, E., 2018. </w:t>
      </w:r>
      <w:r w:rsidRPr="00276A61">
        <w:rPr>
          <w:rFonts w:asciiTheme="minorHAnsi" w:cstheme="minorHAnsi"/>
          <w:i/>
          <w:iCs/>
          <w:color w:val="000000" w:themeColor="text1"/>
          <w:sz w:val="24"/>
          <w:szCs w:val="24"/>
          <w:shd w:val="clear" w:color="auto" w:fill="FFFFFF"/>
        </w:rPr>
        <w:t>Tesco on rebuilding trust and why people need brands more than ever</w:t>
      </w:r>
      <w:r w:rsidRPr="00276A61">
        <w:rPr>
          <w:rFonts w:asciiTheme="minorHAnsi" w:cstheme="minorHAnsi"/>
          <w:color w:val="000000" w:themeColor="text1"/>
          <w:sz w:val="24"/>
          <w:szCs w:val="24"/>
          <w:shd w:val="clear" w:color="auto" w:fill="FFFFFF"/>
        </w:rPr>
        <w:t xml:space="preserve">. [online] Marketing Week. Available at: </w:t>
      </w:r>
      <w:hyperlink r:id="rId13" w:history="1">
        <w:r w:rsidRPr="00276A61">
          <w:rPr>
            <w:rStyle w:val="Hyperlink"/>
            <w:rFonts w:asciiTheme="minorHAnsi" w:cstheme="minorHAnsi"/>
            <w:color w:val="000000" w:themeColor="text1"/>
            <w:sz w:val="24"/>
            <w:szCs w:val="24"/>
            <w:shd w:val="clear" w:color="auto" w:fill="FFFFFF"/>
          </w:rPr>
          <w:t>https://www.marketingweek.com/tesco-trust-brands/</w:t>
        </w:r>
      </w:hyperlink>
    </w:p>
    <w:p w14:paraId="730682A3" w14:textId="24DB1C53" w:rsidR="004A626E" w:rsidRPr="00DE02FA" w:rsidRDefault="00DE02FA" w:rsidP="00B0299B">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 </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Accessed 8 March 2021</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w:t>
      </w:r>
    </w:p>
    <w:p w14:paraId="098FCF70" w14:textId="2D6FB9D3" w:rsidR="00A956FF" w:rsidRPr="00B0299B" w:rsidRDefault="004A626E" w:rsidP="00B0299B">
      <w:pPr>
        <w:rPr>
          <w:rFonts w:asciiTheme="minorHAnsi" w:cstheme="minorHAnsi"/>
          <w:color w:val="000000" w:themeColor="text1"/>
          <w:sz w:val="24"/>
          <w:szCs w:val="24"/>
          <w:shd w:val="clear" w:color="auto" w:fill="FFFFFF"/>
        </w:rPr>
      </w:pPr>
      <w:r w:rsidRPr="00B0299B">
        <w:rPr>
          <w:rFonts w:asciiTheme="minorHAnsi" w:cstheme="minorHAnsi"/>
          <w:color w:val="000000" w:themeColor="text1"/>
          <w:sz w:val="24"/>
          <w:szCs w:val="24"/>
          <w:shd w:val="clear" w:color="auto" w:fill="FFFFFF"/>
        </w:rPr>
        <w:t>Horton, M., 2020. </w:t>
      </w:r>
      <w:r w:rsidRPr="00B0299B">
        <w:rPr>
          <w:rFonts w:asciiTheme="minorHAnsi" w:cstheme="minorHAnsi"/>
          <w:i/>
          <w:iCs/>
          <w:color w:val="000000" w:themeColor="text1"/>
          <w:sz w:val="24"/>
          <w:szCs w:val="24"/>
          <w:shd w:val="clear" w:color="auto" w:fill="FFFFFF"/>
        </w:rPr>
        <w:t xml:space="preserve">Why Are Business Ethics </w:t>
      </w:r>
      <w:r w:rsidR="00E06097" w:rsidRPr="00B0299B">
        <w:rPr>
          <w:rFonts w:asciiTheme="minorHAnsi" w:cstheme="minorHAnsi"/>
          <w:i/>
          <w:iCs/>
          <w:color w:val="000000" w:themeColor="text1"/>
          <w:sz w:val="24"/>
          <w:szCs w:val="24"/>
          <w:shd w:val="clear" w:color="auto" w:fill="FFFFFF"/>
        </w:rPr>
        <w:t>Important?</w:t>
      </w:r>
      <w:r w:rsidRPr="00B0299B">
        <w:rPr>
          <w:rFonts w:asciiTheme="minorHAnsi" w:cstheme="minorHAnsi"/>
          <w:color w:val="000000" w:themeColor="text1"/>
          <w:sz w:val="24"/>
          <w:szCs w:val="24"/>
          <w:shd w:val="clear" w:color="auto" w:fill="FFFFFF"/>
        </w:rPr>
        <w:t xml:space="preserve"> [online] Investopedia. Available at: </w:t>
      </w:r>
      <w:hyperlink r:id="rId14" w:history="1">
        <w:r w:rsidR="00A956FF" w:rsidRPr="00B0299B">
          <w:rPr>
            <w:rStyle w:val="Hyperlink"/>
            <w:rFonts w:asciiTheme="minorHAnsi" w:cstheme="minorHAnsi"/>
            <w:color w:val="000000" w:themeColor="text1"/>
            <w:sz w:val="24"/>
            <w:szCs w:val="24"/>
            <w:shd w:val="clear" w:color="auto" w:fill="FFFFFF"/>
          </w:rPr>
          <w:t>https://www.investopedia.com/ask/answers/040815/why-are-business-ethics-important.asp</w:t>
        </w:r>
      </w:hyperlink>
    </w:p>
    <w:p w14:paraId="5BCE9AFA" w14:textId="01735950" w:rsidR="004A626E" w:rsidRDefault="004A626E" w:rsidP="00B0299B">
      <w:pPr>
        <w:rPr>
          <w:rFonts w:asciiTheme="minorHAnsi" w:cstheme="minorHAnsi"/>
          <w:color w:val="000000" w:themeColor="text1"/>
          <w:sz w:val="24"/>
          <w:szCs w:val="24"/>
          <w:shd w:val="clear" w:color="auto" w:fill="FFFFFF"/>
        </w:rPr>
      </w:pPr>
      <w:r w:rsidRPr="00B0299B">
        <w:rPr>
          <w:rFonts w:asciiTheme="minorHAnsi" w:cstheme="minorHAnsi"/>
          <w:color w:val="000000" w:themeColor="text1"/>
          <w:sz w:val="24"/>
          <w:szCs w:val="24"/>
          <w:shd w:val="clear" w:color="auto" w:fill="FFFFFF"/>
        </w:rPr>
        <w:t xml:space="preserve"> </w:t>
      </w:r>
      <w:r w:rsidR="00DE02FA">
        <w:rPr>
          <w:rFonts w:asciiTheme="minorHAnsi" w:cstheme="minorHAnsi"/>
          <w:color w:val="000000" w:themeColor="text1"/>
          <w:sz w:val="24"/>
          <w:szCs w:val="24"/>
          <w:shd w:val="clear" w:color="auto" w:fill="FFFFFF"/>
        </w:rPr>
        <w:t>(</w:t>
      </w:r>
      <w:r w:rsidRPr="00B0299B">
        <w:rPr>
          <w:rFonts w:asciiTheme="minorHAnsi" w:cstheme="minorHAnsi"/>
          <w:color w:val="000000" w:themeColor="text1"/>
          <w:sz w:val="24"/>
          <w:szCs w:val="24"/>
          <w:shd w:val="clear" w:color="auto" w:fill="FFFFFF"/>
        </w:rPr>
        <w:t>Accessed 16 February 2021</w:t>
      </w:r>
      <w:r w:rsidR="00DE02FA">
        <w:rPr>
          <w:rFonts w:asciiTheme="minorHAnsi" w:cstheme="minorHAnsi"/>
          <w:color w:val="000000" w:themeColor="text1"/>
          <w:sz w:val="24"/>
          <w:szCs w:val="24"/>
          <w:shd w:val="clear" w:color="auto" w:fill="FFFFFF"/>
        </w:rPr>
        <w:t>)</w:t>
      </w:r>
      <w:r w:rsidRPr="00B0299B">
        <w:rPr>
          <w:rFonts w:asciiTheme="minorHAnsi" w:cstheme="minorHAnsi"/>
          <w:color w:val="000000" w:themeColor="text1"/>
          <w:sz w:val="24"/>
          <w:szCs w:val="24"/>
          <w:shd w:val="clear" w:color="auto" w:fill="FFFFFF"/>
        </w:rPr>
        <w:t>.</w:t>
      </w:r>
    </w:p>
    <w:p w14:paraId="48FA3E73" w14:textId="77777777" w:rsidR="00DE02FA" w:rsidRPr="00BD3DA1" w:rsidRDefault="00DE02FA" w:rsidP="00DE02FA">
      <w:pPr>
        <w:rPr>
          <w:rFonts w:asciiTheme="minorHAnsi" w:cstheme="minorHAnsi"/>
          <w:color w:val="000000"/>
          <w:sz w:val="24"/>
          <w:szCs w:val="24"/>
          <w:shd w:val="clear" w:color="auto" w:fill="FFFFFF"/>
        </w:rPr>
      </w:pPr>
      <w:r w:rsidRPr="00BD3DA1">
        <w:rPr>
          <w:rFonts w:asciiTheme="minorHAnsi" w:cstheme="minorHAnsi"/>
          <w:color w:val="000000"/>
          <w:sz w:val="24"/>
          <w:szCs w:val="24"/>
          <w:shd w:val="clear" w:color="auto" w:fill="FFFFFF"/>
        </w:rPr>
        <w:t>H, V., khapre, R., Chaudhary, A., Mathur, R. and khapre, R., 2020. </w:t>
      </w:r>
      <w:r w:rsidRPr="00BD3DA1">
        <w:rPr>
          <w:rFonts w:asciiTheme="minorHAnsi" w:cstheme="minorHAnsi"/>
          <w:i/>
          <w:iCs/>
          <w:color w:val="000000"/>
          <w:sz w:val="24"/>
          <w:szCs w:val="24"/>
          <w:shd w:val="clear" w:color="auto" w:fill="FFFFFF"/>
        </w:rPr>
        <w:t>Importance of Product quality and its impact on business and your brand - Bizdata</w:t>
      </w:r>
      <w:r w:rsidRPr="00BD3DA1">
        <w:rPr>
          <w:rFonts w:asciiTheme="minorHAnsi" w:cstheme="minorHAnsi"/>
          <w:color w:val="000000"/>
          <w:sz w:val="24"/>
          <w:szCs w:val="24"/>
          <w:shd w:val="clear" w:color="auto" w:fill="FFFFFF"/>
        </w:rPr>
        <w:t xml:space="preserve">. [online] Bizdata. Available at: </w:t>
      </w:r>
      <w:hyperlink r:id="rId15" w:history="1">
        <w:r w:rsidRPr="00BD3DA1">
          <w:rPr>
            <w:rStyle w:val="Hyperlink"/>
            <w:rFonts w:asciiTheme="minorHAnsi" w:cstheme="minorHAnsi"/>
            <w:sz w:val="24"/>
            <w:szCs w:val="24"/>
            <w:shd w:val="clear" w:color="auto" w:fill="FFFFFF"/>
          </w:rPr>
          <w:t>https://www.bizdata360.com/blog/importance-of-product-quality-and-its-impact-on-business-and-your-brand/</w:t>
        </w:r>
      </w:hyperlink>
    </w:p>
    <w:p w14:paraId="433A99AB" w14:textId="2DE742B6" w:rsidR="00DE02FA" w:rsidRDefault="00DE02FA" w:rsidP="00DE02FA">
      <w:pPr>
        <w:rPr>
          <w:rFonts w:asciiTheme="minorHAnsi" w:cstheme="minorHAnsi"/>
          <w:color w:val="000000"/>
          <w:sz w:val="24"/>
          <w:szCs w:val="24"/>
          <w:shd w:val="clear" w:color="auto" w:fill="FFFFFF"/>
        </w:rPr>
      </w:pPr>
      <w:r w:rsidRPr="00BD3DA1">
        <w:rPr>
          <w:rFonts w:asciiTheme="minorHAnsi" w:cstheme="minorHAnsi"/>
          <w:color w:val="000000"/>
          <w:sz w:val="24"/>
          <w:szCs w:val="24"/>
          <w:shd w:val="clear" w:color="auto" w:fill="FFFFFF"/>
        </w:rPr>
        <w:t xml:space="preserve"> </w:t>
      </w:r>
      <w:r>
        <w:rPr>
          <w:rFonts w:asciiTheme="minorHAnsi" w:cstheme="minorHAnsi"/>
          <w:color w:val="000000"/>
          <w:sz w:val="24"/>
          <w:szCs w:val="24"/>
          <w:shd w:val="clear" w:color="auto" w:fill="FFFFFF"/>
        </w:rPr>
        <w:t>(</w:t>
      </w:r>
      <w:r w:rsidRPr="00BD3DA1">
        <w:rPr>
          <w:rFonts w:asciiTheme="minorHAnsi" w:cstheme="minorHAnsi"/>
          <w:color w:val="000000"/>
          <w:sz w:val="24"/>
          <w:szCs w:val="24"/>
          <w:shd w:val="clear" w:color="auto" w:fill="FFFFFF"/>
        </w:rPr>
        <w:t>Accessed 16 March 2021</w:t>
      </w:r>
      <w:r>
        <w:rPr>
          <w:rFonts w:asciiTheme="minorHAnsi" w:cstheme="minorHAnsi"/>
          <w:color w:val="000000"/>
          <w:sz w:val="24"/>
          <w:szCs w:val="24"/>
          <w:shd w:val="clear" w:color="auto" w:fill="FFFFFF"/>
        </w:rPr>
        <w:t>)</w:t>
      </w:r>
      <w:r w:rsidRPr="00BD3DA1">
        <w:rPr>
          <w:rFonts w:asciiTheme="minorHAnsi" w:cstheme="minorHAnsi"/>
          <w:color w:val="000000"/>
          <w:sz w:val="24"/>
          <w:szCs w:val="24"/>
          <w:shd w:val="clear" w:color="auto" w:fill="FFFFFF"/>
        </w:rPr>
        <w:t>.</w:t>
      </w:r>
    </w:p>
    <w:p w14:paraId="492A5773" w14:textId="77777777" w:rsidR="00DE02FA" w:rsidRDefault="00DE02FA" w:rsidP="00DE02FA">
      <w:pPr>
        <w:rPr>
          <w:rFonts w:asciiTheme="minorHAnsi" w:cstheme="minorHAnsi"/>
          <w:color w:val="000000" w:themeColor="text1"/>
          <w:sz w:val="24"/>
          <w:szCs w:val="24"/>
          <w:shd w:val="clear" w:color="auto" w:fill="FFFFFF"/>
        </w:rPr>
      </w:pPr>
    </w:p>
    <w:p w14:paraId="40F35875" w14:textId="7869A021" w:rsidR="00DE02FA" w:rsidRPr="00BD3DA1" w:rsidRDefault="00DE02FA" w:rsidP="00DE02FA">
      <w:pPr>
        <w:rPr>
          <w:rStyle w:val="Hyperlink"/>
          <w:rFonts w:asciiTheme="minorHAnsi" w:cstheme="minorHAnsi"/>
          <w:color w:val="000000" w:themeColor="text1"/>
          <w:sz w:val="24"/>
          <w:szCs w:val="24"/>
          <w:shd w:val="clear" w:color="auto" w:fill="FFFFFF"/>
        </w:rPr>
      </w:pPr>
      <w:r w:rsidRPr="00BD3DA1">
        <w:rPr>
          <w:rFonts w:asciiTheme="minorHAnsi" w:cstheme="minorHAnsi"/>
          <w:color w:val="000000" w:themeColor="text1"/>
          <w:sz w:val="24"/>
          <w:szCs w:val="24"/>
          <w:shd w:val="clear" w:color="auto" w:fill="FFFFFF"/>
        </w:rPr>
        <w:lastRenderedPageBreak/>
        <w:t>Maltwood, H., 2017. </w:t>
      </w:r>
      <w:r w:rsidRPr="00BD3DA1">
        <w:rPr>
          <w:rFonts w:asciiTheme="minorHAnsi" w:cstheme="minorHAnsi"/>
          <w:i/>
          <w:iCs/>
          <w:color w:val="000000" w:themeColor="text1"/>
          <w:sz w:val="24"/>
          <w:szCs w:val="24"/>
          <w:shd w:val="clear" w:color="auto" w:fill="FFFFFF"/>
        </w:rPr>
        <w:t>Concerns that Primark's cheap prices could be compromising its ethics</w:t>
      </w:r>
      <w:r w:rsidRPr="00BD3DA1">
        <w:rPr>
          <w:rFonts w:asciiTheme="minorHAnsi" w:cstheme="minorHAnsi"/>
          <w:color w:val="000000" w:themeColor="text1"/>
          <w:sz w:val="24"/>
          <w:szCs w:val="24"/>
          <w:shd w:val="clear" w:color="auto" w:fill="FFFFFF"/>
        </w:rPr>
        <w:t xml:space="preserve">. [online] Cornwall Live. Available at: </w:t>
      </w:r>
      <w:hyperlink r:id="rId16" w:history="1">
        <w:r w:rsidRPr="00BD3DA1">
          <w:rPr>
            <w:rStyle w:val="Hyperlink"/>
            <w:rFonts w:asciiTheme="minorHAnsi" w:cstheme="minorHAnsi"/>
            <w:color w:val="000000" w:themeColor="text1"/>
            <w:sz w:val="24"/>
            <w:szCs w:val="24"/>
            <w:shd w:val="clear" w:color="auto" w:fill="FFFFFF"/>
          </w:rPr>
          <w:t>https://www.cornwalllive.com/news/cornwall-news/concerns-primarks-cheap-prices-could-753997</w:t>
        </w:r>
      </w:hyperlink>
    </w:p>
    <w:p w14:paraId="0E6AB2B4" w14:textId="51C0D071" w:rsidR="00DE02FA" w:rsidRPr="00BD3DA1" w:rsidRDefault="00DE02FA" w:rsidP="00DE02FA">
      <w:pPr>
        <w:rPr>
          <w:rFonts w:asciiTheme="minorHAnsi" w:cstheme="minorHAnsi"/>
          <w:color w:val="000000" w:themeColor="text1"/>
          <w:sz w:val="24"/>
          <w:szCs w:val="24"/>
          <w:shd w:val="clear" w:color="auto" w:fill="FFFFFF"/>
        </w:rPr>
      </w:pPr>
      <w:r w:rsidRPr="00BD3DA1">
        <w:rPr>
          <w:rFonts w:asciiTheme="minorHAnsi" w:cstheme="minorHAnsi"/>
          <w:color w:val="000000" w:themeColor="text1"/>
          <w:sz w:val="24"/>
          <w:szCs w:val="24"/>
          <w:shd w:val="clear" w:color="auto" w:fill="FFFFFF"/>
        </w:rPr>
        <w:t xml:space="preserve"> </w:t>
      </w:r>
      <w:r>
        <w:rPr>
          <w:rFonts w:asciiTheme="minorHAnsi" w:cstheme="minorHAnsi"/>
          <w:color w:val="000000" w:themeColor="text1"/>
          <w:sz w:val="24"/>
          <w:szCs w:val="24"/>
          <w:shd w:val="clear" w:color="auto" w:fill="FFFFFF"/>
        </w:rPr>
        <w:t>(</w:t>
      </w:r>
      <w:r w:rsidRPr="00BD3DA1">
        <w:rPr>
          <w:rFonts w:asciiTheme="minorHAnsi" w:cstheme="minorHAnsi"/>
          <w:color w:val="000000" w:themeColor="text1"/>
          <w:sz w:val="24"/>
          <w:szCs w:val="24"/>
          <w:shd w:val="clear" w:color="auto" w:fill="FFFFFF"/>
        </w:rPr>
        <w:t>Accessed 12 March 2021</w:t>
      </w:r>
      <w:r>
        <w:rPr>
          <w:rFonts w:asciiTheme="minorHAnsi" w:cstheme="minorHAnsi"/>
          <w:color w:val="000000" w:themeColor="text1"/>
          <w:sz w:val="24"/>
          <w:szCs w:val="24"/>
          <w:shd w:val="clear" w:color="auto" w:fill="FFFFFF"/>
        </w:rPr>
        <w:t>)</w:t>
      </w:r>
      <w:r w:rsidRPr="00BD3DA1">
        <w:rPr>
          <w:rFonts w:asciiTheme="minorHAnsi" w:cstheme="minorHAnsi"/>
          <w:color w:val="000000" w:themeColor="text1"/>
          <w:sz w:val="24"/>
          <w:szCs w:val="24"/>
          <w:shd w:val="clear" w:color="auto" w:fill="FFFFFF"/>
        </w:rPr>
        <w:t>.</w:t>
      </w:r>
    </w:p>
    <w:p w14:paraId="736D16D0" w14:textId="1A2630DA" w:rsidR="00DE02FA" w:rsidRPr="00B0299B" w:rsidRDefault="00DE02FA" w:rsidP="00DE02FA">
      <w:pPr>
        <w:rPr>
          <w:rFonts w:asciiTheme="minorHAnsi" w:cstheme="minorHAnsi"/>
          <w:color w:val="000000" w:themeColor="text1"/>
          <w:sz w:val="24"/>
          <w:szCs w:val="24"/>
          <w:shd w:val="clear" w:color="auto" w:fill="FFFFFF"/>
        </w:rPr>
      </w:pPr>
      <w:r w:rsidRPr="00B0299B">
        <w:rPr>
          <w:rFonts w:asciiTheme="minorHAnsi" w:cstheme="minorHAnsi"/>
          <w:color w:val="000000" w:themeColor="text1"/>
          <w:sz w:val="24"/>
          <w:szCs w:val="24"/>
          <w:shd w:val="clear" w:color="auto" w:fill="FFFFFF"/>
        </w:rPr>
        <w:t>Quinn, I., 2020. </w:t>
      </w:r>
      <w:r w:rsidRPr="00B0299B">
        <w:rPr>
          <w:rFonts w:asciiTheme="minorHAnsi" w:cstheme="minorHAnsi"/>
          <w:i/>
          <w:iCs/>
          <w:color w:val="000000" w:themeColor="text1"/>
          <w:sz w:val="24"/>
          <w:szCs w:val="24"/>
          <w:shd w:val="clear" w:color="auto" w:fill="FFFFFF"/>
        </w:rPr>
        <w:t>Tesco gives staff Covid bonus over Christmas</w:t>
      </w:r>
      <w:r w:rsidRPr="00B0299B">
        <w:rPr>
          <w:rFonts w:asciiTheme="minorHAnsi" w:cstheme="minorHAnsi"/>
          <w:color w:val="000000" w:themeColor="text1"/>
          <w:sz w:val="24"/>
          <w:szCs w:val="24"/>
          <w:shd w:val="clear" w:color="auto" w:fill="FFFFFF"/>
        </w:rPr>
        <w:t>. [online] The Grocer. Available at</w:t>
      </w:r>
      <w:r w:rsidRPr="00B0299B">
        <w:rPr>
          <w:rFonts w:asciiTheme="minorHAnsi" w:cstheme="minorHAnsi"/>
          <w:color w:val="000000" w:themeColor="text1"/>
          <w:sz w:val="24"/>
          <w:szCs w:val="24"/>
          <w:u w:val="single"/>
          <w:shd w:val="clear" w:color="auto" w:fill="FFFFFF"/>
        </w:rPr>
        <w:t xml:space="preserve">: &lt;https://www.thegrocer.co.uk/pay/tesco-gives-staff-covid-bonus-over-christmas/650236.article&gt; </w:t>
      </w:r>
    </w:p>
    <w:p w14:paraId="3B111A2E" w14:textId="01AE0A4B" w:rsidR="00DE02FA" w:rsidRPr="00B0299B" w:rsidRDefault="00DE02FA" w:rsidP="00DE02FA">
      <w:pPr>
        <w:rPr>
          <w:rFonts w:asciiTheme="minorHAnsi" w:cstheme="minorHAnsi"/>
          <w:color w:val="000000" w:themeColor="text1"/>
          <w:sz w:val="24"/>
          <w:szCs w:val="24"/>
          <w:shd w:val="clear" w:color="auto" w:fill="FFFFFF"/>
        </w:rPr>
      </w:pPr>
      <w:r>
        <w:rPr>
          <w:rFonts w:asciiTheme="minorHAnsi" w:cstheme="minorHAnsi"/>
          <w:color w:val="000000" w:themeColor="text1"/>
          <w:sz w:val="24"/>
          <w:szCs w:val="24"/>
          <w:shd w:val="clear" w:color="auto" w:fill="FFFFFF"/>
        </w:rPr>
        <w:t>(</w:t>
      </w:r>
      <w:r w:rsidRPr="00B0299B">
        <w:rPr>
          <w:rFonts w:asciiTheme="minorHAnsi" w:cstheme="minorHAnsi"/>
          <w:color w:val="000000" w:themeColor="text1"/>
          <w:sz w:val="24"/>
          <w:szCs w:val="24"/>
          <w:shd w:val="clear" w:color="auto" w:fill="FFFFFF"/>
        </w:rPr>
        <w:t>Accessed 16 February 2021</w:t>
      </w:r>
      <w:r>
        <w:rPr>
          <w:rFonts w:asciiTheme="minorHAnsi" w:cstheme="minorHAnsi"/>
          <w:color w:val="000000" w:themeColor="text1"/>
          <w:sz w:val="24"/>
          <w:szCs w:val="24"/>
          <w:shd w:val="clear" w:color="auto" w:fill="FFFFFF"/>
        </w:rPr>
        <w:t>)</w:t>
      </w:r>
      <w:r w:rsidRPr="00B0299B">
        <w:rPr>
          <w:rFonts w:asciiTheme="minorHAnsi" w:cstheme="minorHAnsi"/>
          <w:color w:val="000000" w:themeColor="text1"/>
          <w:sz w:val="24"/>
          <w:szCs w:val="24"/>
          <w:shd w:val="clear" w:color="auto" w:fill="FFFFFF"/>
        </w:rPr>
        <w:t>.</w:t>
      </w:r>
    </w:p>
    <w:p w14:paraId="57550C1E" w14:textId="77777777" w:rsidR="00DE02FA" w:rsidRPr="00276A61" w:rsidRDefault="00DE02FA" w:rsidP="00DE02FA">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Robertson, L., 2020. </w:t>
      </w:r>
      <w:r w:rsidRPr="00276A61">
        <w:rPr>
          <w:rFonts w:asciiTheme="minorHAnsi" w:cstheme="minorHAnsi"/>
          <w:i/>
          <w:iCs/>
          <w:color w:val="000000" w:themeColor="text1"/>
          <w:sz w:val="24"/>
          <w:szCs w:val="24"/>
          <w:shd w:val="clear" w:color="auto" w:fill="FFFFFF"/>
        </w:rPr>
        <w:t>How Ethical Is Primark?</w:t>
      </w:r>
      <w:r w:rsidRPr="00276A61">
        <w:rPr>
          <w:rFonts w:asciiTheme="minorHAnsi" w:cstheme="minorHAnsi"/>
          <w:color w:val="000000" w:themeColor="text1"/>
          <w:sz w:val="24"/>
          <w:szCs w:val="24"/>
          <w:shd w:val="clear" w:color="auto" w:fill="FFFFFF"/>
        </w:rPr>
        <w:t xml:space="preserve"> [online] Good on You. Available at: </w:t>
      </w:r>
      <w:hyperlink r:id="rId17" w:history="1">
        <w:r w:rsidRPr="00276A61">
          <w:rPr>
            <w:rStyle w:val="Hyperlink"/>
            <w:rFonts w:asciiTheme="minorHAnsi" w:cstheme="minorHAnsi"/>
            <w:color w:val="000000" w:themeColor="text1"/>
            <w:sz w:val="24"/>
            <w:szCs w:val="24"/>
            <w:shd w:val="clear" w:color="auto" w:fill="FFFFFF"/>
          </w:rPr>
          <w:t>https://goodonyou.eco/how-ethical-is-primark/</w:t>
        </w:r>
      </w:hyperlink>
    </w:p>
    <w:p w14:paraId="74BEBA47" w14:textId="435C294E" w:rsidR="00DE02FA" w:rsidRPr="00276A61" w:rsidRDefault="00DE02FA" w:rsidP="00DE02FA">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 </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Accessed 12 March 2021</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w:t>
      </w:r>
    </w:p>
    <w:p w14:paraId="2062BFFB" w14:textId="77777777" w:rsidR="00DE02FA" w:rsidRPr="009B4670" w:rsidRDefault="00DE02FA" w:rsidP="00DE02FA">
      <w:pPr>
        <w:rPr>
          <w:rFonts w:asciiTheme="minorHAnsi" w:cstheme="minorHAnsi"/>
          <w:color w:val="000000"/>
          <w:sz w:val="24"/>
          <w:szCs w:val="24"/>
          <w:shd w:val="clear" w:color="auto" w:fill="FFFFFF"/>
        </w:rPr>
      </w:pPr>
      <w:r w:rsidRPr="009B4670">
        <w:rPr>
          <w:rFonts w:asciiTheme="minorHAnsi" w:cstheme="minorHAnsi"/>
          <w:color w:val="000000"/>
          <w:sz w:val="24"/>
          <w:szCs w:val="24"/>
          <w:shd w:val="clear" w:color="auto" w:fill="FFFFFF"/>
        </w:rPr>
        <w:t>Sharma, R., 2021. </w:t>
      </w:r>
      <w:r w:rsidRPr="009B4670">
        <w:rPr>
          <w:rFonts w:asciiTheme="minorHAnsi" w:cstheme="minorHAnsi"/>
          <w:i/>
          <w:iCs/>
          <w:color w:val="000000"/>
          <w:sz w:val="24"/>
          <w:szCs w:val="24"/>
          <w:shd w:val="clear" w:color="auto" w:fill="FFFFFF"/>
        </w:rPr>
        <w:t>14 Reasons Why CRM Is Important for Every Business In 2020</w:t>
      </w:r>
      <w:r w:rsidRPr="009B4670">
        <w:rPr>
          <w:rFonts w:asciiTheme="minorHAnsi" w:cstheme="minorHAnsi"/>
          <w:color w:val="000000"/>
          <w:sz w:val="24"/>
          <w:szCs w:val="24"/>
          <w:shd w:val="clear" w:color="auto" w:fill="FFFFFF"/>
        </w:rPr>
        <w:t xml:space="preserve">. [online] Technians. Available at: </w:t>
      </w:r>
      <w:hyperlink r:id="rId18" w:history="1">
        <w:r w:rsidRPr="009B4670">
          <w:rPr>
            <w:rStyle w:val="Hyperlink"/>
            <w:rFonts w:asciiTheme="minorHAnsi" w:cstheme="minorHAnsi"/>
            <w:sz w:val="24"/>
            <w:szCs w:val="24"/>
            <w:shd w:val="clear" w:color="auto" w:fill="FFFFFF"/>
          </w:rPr>
          <w:t>https://technians.com/blog/why-crm-is-important/</w:t>
        </w:r>
      </w:hyperlink>
    </w:p>
    <w:p w14:paraId="076BBE87" w14:textId="6744F73F" w:rsidR="00DE02FA" w:rsidRPr="009B4670" w:rsidRDefault="00DE02FA" w:rsidP="00DE02FA">
      <w:pPr>
        <w:rPr>
          <w:rFonts w:asciiTheme="minorHAnsi" w:cstheme="minorHAnsi"/>
          <w:color w:val="000000" w:themeColor="text1"/>
          <w:sz w:val="24"/>
          <w:szCs w:val="24"/>
          <w:shd w:val="clear" w:color="auto" w:fill="FFFFFF"/>
        </w:rPr>
      </w:pPr>
      <w:r w:rsidRPr="009B4670">
        <w:rPr>
          <w:rFonts w:asciiTheme="minorHAnsi" w:cstheme="minorHAnsi"/>
          <w:color w:val="000000"/>
          <w:sz w:val="24"/>
          <w:szCs w:val="24"/>
          <w:shd w:val="clear" w:color="auto" w:fill="FFFFFF"/>
        </w:rPr>
        <w:t xml:space="preserve"> </w:t>
      </w:r>
      <w:r>
        <w:rPr>
          <w:rFonts w:asciiTheme="minorHAnsi" w:cstheme="minorHAnsi"/>
          <w:color w:val="000000"/>
          <w:sz w:val="24"/>
          <w:szCs w:val="24"/>
          <w:shd w:val="clear" w:color="auto" w:fill="FFFFFF"/>
        </w:rPr>
        <w:t>(</w:t>
      </w:r>
      <w:r w:rsidRPr="009B4670">
        <w:rPr>
          <w:rFonts w:asciiTheme="minorHAnsi" w:cstheme="minorHAnsi"/>
          <w:color w:val="000000"/>
          <w:sz w:val="24"/>
          <w:szCs w:val="24"/>
          <w:shd w:val="clear" w:color="auto" w:fill="FFFFFF"/>
        </w:rPr>
        <w:t>Accessed 17 March 2021</w:t>
      </w:r>
      <w:r>
        <w:rPr>
          <w:rFonts w:asciiTheme="minorHAnsi" w:cstheme="minorHAnsi"/>
          <w:color w:val="000000"/>
          <w:sz w:val="24"/>
          <w:szCs w:val="24"/>
          <w:shd w:val="clear" w:color="auto" w:fill="FFFFFF"/>
        </w:rPr>
        <w:t>)</w:t>
      </w:r>
      <w:r w:rsidRPr="009B4670">
        <w:rPr>
          <w:rFonts w:asciiTheme="minorHAnsi" w:cstheme="minorHAnsi"/>
          <w:color w:val="000000"/>
          <w:sz w:val="24"/>
          <w:szCs w:val="24"/>
          <w:shd w:val="clear" w:color="auto" w:fill="FFFFFF"/>
        </w:rPr>
        <w:t>.</w:t>
      </w:r>
    </w:p>
    <w:p w14:paraId="1AFEECE7" w14:textId="77777777" w:rsidR="00DE4834" w:rsidRPr="00182B2C" w:rsidRDefault="00DE4834" w:rsidP="00DE4834">
      <w:pPr>
        <w:rPr>
          <w:rFonts w:asciiTheme="minorHAnsi" w:cstheme="minorHAnsi"/>
          <w:color w:val="000000" w:themeColor="text1"/>
          <w:sz w:val="24"/>
          <w:szCs w:val="24"/>
          <w:shd w:val="clear" w:color="auto" w:fill="FFFFFF"/>
        </w:rPr>
      </w:pPr>
      <w:r w:rsidRPr="00182B2C">
        <w:rPr>
          <w:rFonts w:asciiTheme="minorHAnsi" w:cstheme="minorHAnsi"/>
          <w:color w:val="000000" w:themeColor="text1"/>
          <w:sz w:val="24"/>
          <w:szCs w:val="24"/>
          <w:shd w:val="clear" w:color="auto" w:fill="FFFFFF"/>
        </w:rPr>
        <w:t>Sustainability. 2021. </w:t>
      </w:r>
      <w:r w:rsidRPr="00182B2C">
        <w:rPr>
          <w:rFonts w:asciiTheme="minorHAnsi" w:cstheme="minorHAnsi"/>
          <w:i/>
          <w:iCs/>
          <w:color w:val="000000" w:themeColor="text1"/>
          <w:sz w:val="24"/>
          <w:szCs w:val="24"/>
          <w:shd w:val="clear" w:color="auto" w:fill="FFFFFF"/>
        </w:rPr>
        <w:t>Tescoplc</w:t>
      </w:r>
      <w:r w:rsidRPr="00182B2C">
        <w:rPr>
          <w:rFonts w:asciiTheme="minorHAnsi" w:cstheme="minorHAnsi"/>
          <w:color w:val="000000" w:themeColor="text1"/>
          <w:sz w:val="24"/>
          <w:szCs w:val="24"/>
          <w:shd w:val="clear" w:color="auto" w:fill="FFFFFF"/>
        </w:rPr>
        <w:t>. [online] Available at:</w:t>
      </w:r>
      <w:hyperlink r:id="rId19" w:history="1">
        <w:r w:rsidRPr="00182B2C">
          <w:rPr>
            <w:rStyle w:val="Hyperlink"/>
            <w:rFonts w:asciiTheme="minorHAnsi" w:cstheme="minorHAnsi"/>
            <w:color w:val="000000" w:themeColor="text1"/>
            <w:sz w:val="24"/>
            <w:szCs w:val="24"/>
            <w:shd w:val="clear" w:color="auto" w:fill="FFFFFF"/>
          </w:rPr>
          <w:t>https://www.tescoplc.com/sustainability/publications/policies/downloads/product-safety-quality/</w:t>
        </w:r>
      </w:hyperlink>
    </w:p>
    <w:p w14:paraId="4521917E" w14:textId="2E9EFE0F" w:rsidR="00DE4834" w:rsidRDefault="00DE4834" w:rsidP="00DE4834">
      <w:pPr>
        <w:rPr>
          <w:rFonts w:asciiTheme="minorHAnsi" w:cstheme="minorHAnsi"/>
          <w:color w:val="000000" w:themeColor="text1"/>
          <w:sz w:val="24"/>
          <w:szCs w:val="24"/>
          <w:shd w:val="clear" w:color="auto" w:fill="FFFFFF"/>
        </w:rPr>
      </w:pP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Accessed 11 March 2021</w:t>
      </w:r>
      <w:r>
        <w:rPr>
          <w:rFonts w:asciiTheme="minorHAnsi" w:cstheme="minorHAnsi"/>
          <w:color w:val="000000" w:themeColor="text1"/>
          <w:sz w:val="24"/>
          <w:szCs w:val="24"/>
          <w:shd w:val="clear" w:color="auto" w:fill="FFFFFF"/>
        </w:rPr>
        <w:t>)</w:t>
      </w:r>
      <w:r w:rsidRPr="00276A61">
        <w:rPr>
          <w:rFonts w:asciiTheme="minorHAnsi" w:cstheme="minorHAnsi"/>
          <w:color w:val="000000" w:themeColor="text1"/>
          <w:sz w:val="24"/>
          <w:szCs w:val="24"/>
          <w:shd w:val="clear" w:color="auto" w:fill="FFFFFF"/>
        </w:rPr>
        <w:t>.</w:t>
      </w:r>
    </w:p>
    <w:p w14:paraId="42C86CDE" w14:textId="77777777" w:rsidR="00DE4834" w:rsidRPr="00B0299B" w:rsidRDefault="00DE4834" w:rsidP="00DE4834">
      <w:pPr>
        <w:rPr>
          <w:rFonts w:asciiTheme="minorHAnsi" w:cstheme="minorHAnsi"/>
          <w:color w:val="000000" w:themeColor="text1"/>
          <w:sz w:val="24"/>
          <w:szCs w:val="24"/>
          <w:shd w:val="clear" w:color="auto" w:fill="FFFFFF"/>
        </w:rPr>
      </w:pPr>
      <w:r w:rsidRPr="00B0299B">
        <w:rPr>
          <w:rFonts w:asciiTheme="minorHAnsi" w:cstheme="minorHAnsi"/>
          <w:color w:val="000000" w:themeColor="text1"/>
          <w:sz w:val="24"/>
          <w:szCs w:val="24"/>
          <w:shd w:val="clear" w:color="auto" w:fill="FFFFFF"/>
        </w:rPr>
        <w:t>Topham, G., 2016. Tesco workers take company to court over alleged discrimination. </w:t>
      </w:r>
      <w:r w:rsidRPr="00B0299B">
        <w:rPr>
          <w:rFonts w:asciiTheme="minorHAnsi" w:cstheme="minorHAnsi"/>
          <w:i/>
          <w:iCs/>
          <w:color w:val="000000" w:themeColor="text1"/>
          <w:sz w:val="24"/>
          <w:szCs w:val="24"/>
          <w:shd w:val="clear" w:color="auto" w:fill="FFFFFF"/>
        </w:rPr>
        <w:t>The Guardian</w:t>
      </w:r>
      <w:r w:rsidRPr="00B0299B">
        <w:rPr>
          <w:rFonts w:asciiTheme="minorHAnsi" w:cstheme="minorHAnsi"/>
          <w:color w:val="000000" w:themeColor="text1"/>
          <w:sz w:val="24"/>
          <w:szCs w:val="24"/>
          <w:shd w:val="clear" w:color="auto" w:fill="FFFFFF"/>
        </w:rPr>
        <w:t xml:space="preserve">, [online] Available at: </w:t>
      </w:r>
      <w:hyperlink r:id="rId20" w:history="1">
        <w:r w:rsidRPr="00B0299B">
          <w:rPr>
            <w:rStyle w:val="Hyperlink"/>
            <w:rFonts w:asciiTheme="minorHAnsi" w:cstheme="minorHAnsi"/>
            <w:color w:val="000000" w:themeColor="text1"/>
            <w:sz w:val="24"/>
            <w:szCs w:val="24"/>
            <w:shd w:val="clear" w:color="auto" w:fill="FFFFFF"/>
          </w:rPr>
          <w:t>https://www.theguardian.com/business/2016/oct/16/tesco-workers-take-company-to-court-for-discrimination</w:t>
        </w:r>
      </w:hyperlink>
    </w:p>
    <w:p w14:paraId="7ADF34E7" w14:textId="134A940C" w:rsidR="004A626E" w:rsidRDefault="00DE4834" w:rsidP="00B0299B">
      <w:pPr>
        <w:rPr>
          <w:rFonts w:asciiTheme="minorHAnsi" w:cstheme="minorHAnsi"/>
          <w:color w:val="000000" w:themeColor="text1"/>
          <w:sz w:val="24"/>
          <w:szCs w:val="24"/>
          <w:shd w:val="clear" w:color="auto" w:fill="FFFFFF"/>
        </w:rPr>
      </w:pPr>
      <w:r w:rsidRPr="00B0299B">
        <w:rPr>
          <w:rFonts w:asciiTheme="minorHAnsi" w:cstheme="minorHAnsi"/>
          <w:color w:val="000000" w:themeColor="text1"/>
          <w:sz w:val="24"/>
          <w:szCs w:val="24"/>
          <w:shd w:val="clear" w:color="auto" w:fill="FFFFFF"/>
        </w:rPr>
        <w:t xml:space="preserve"> </w:t>
      </w:r>
      <w:r>
        <w:rPr>
          <w:rFonts w:asciiTheme="minorHAnsi" w:cstheme="minorHAnsi"/>
          <w:color w:val="000000" w:themeColor="text1"/>
          <w:sz w:val="24"/>
          <w:szCs w:val="24"/>
          <w:shd w:val="clear" w:color="auto" w:fill="FFFFFF"/>
        </w:rPr>
        <w:t>(</w:t>
      </w:r>
      <w:r w:rsidRPr="00B0299B">
        <w:rPr>
          <w:rFonts w:asciiTheme="minorHAnsi" w:cstheme="minorHAnsi"/>
          <w:color w:val="000000" w:themeColor="text1"/>
          <w:sz w:val="24"/>
          <w:szCs w:val="24"/>
          <w:shd w:val="clear" w:color="auto" w:fill="FFFFFF"/>
        </w:rPr>
        <w:t>Accessed</w:t>
      </w:r>
      <w:r>
        <w:rPr>
          <w:rFonts w:asciiTheme="minorHAnsi" w:cstheme="minorHAnsi"/>
          <w:color w:val="000000" w:themeColor="text1"/>
          <w:sz w:val="24"/>
          <w:szCs w:val="24"/>
          <w:shd w:val="clear" w:color="auto" w:fill="FFFFFF"/>
        </w:rPr>
        <w:t xml:space="preserve"> </w:t>
      </w:r>
      <w:r w:rsidR="004A626E" w:rsidRPr="00B0299B">
        <w:rPr>
          <w:rFonts w:asciiTheme="minorHAnsi" w:cstheme="minorHAnsi"/>
          <w:color w:val="000000" w:themeColor="text1"/>
          <w:sz w:val="24"/>
          <w:szCs w:val="24"/>
          <w:shd w:val="clear" w:color="auto" w:fill="FFFFFF"/>
        </w:rPr>
        <w:t>16 February 2021</w:t>
      </w:r>
      <w:r>
        <w:rPr>
          <w:rFonts w:asciiTheme="minorHAnsi" w:cstheme="minorHAnsi"/>
          <w:color w:val="000000" w:themeColor="text1"/>
          <w:sz w:val="24"/>
          <w:szCs w:val="24"/>
          <w:shd w:val="clear" w:color="auto" w:fill="FFFFFF"/>
        </w:rPr>
        <w:t>)</w:t>
      </w:r>
      <w:r w:rsidR="004A626E" w:rsidRPr="00B0299B">
        <w:rPr>
          <w:rFonts w:asciiTheme="minorHAnsi" w:cstheme="minorHAnsi"/>
          <w:color w:val="000000" w:themeColor="text1"/>
          <w:sz w:val="24"/>
          <w:szCs w:val="24"/>
          <w:shd w:val="clear" w:color="auto" w:fill="FFFFFF"/>
        </w:rPr>
        <w:t>.</w:t>
      </w:r>
    </w:p>
    <w:p w14:paraId="773BB619" w14:textId="77777777" w:rsidR="00DE4834" w:rsidRPr="00276A61" w:rsidRDefault="00DE4834" w:rsidP="00DE4834">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Tesco PLC. 2020. </w:t>
      </w:r>
      <w:r w:rsidRPr="00276A61">
        <w:rPr>
          <w:rFonts w:asciiTheme="minorHAnsi" w:cstheme="minorHAnsi"/>
          <w:i/>
          <w:iCs/>
          <w:color w:val="000000" w:themeColor="text1"/>
          <w:sz w:val="24"/>
          <w:szCs w:val="24"/>
        </w:rPr>
        <w:t>Home</w:t>
      </w:r>
      <w:r w:rsidRPr="00276A61">
        <w:rPr>
          <w:rFonts w:asciiTheme="minorHAnsi" w:cstheme="minorHAnsi"/>
          <w:color w:val="000000" w:themeColor="text1"/>
          <w:sz w:val="24"/>
          <w:szCs w:val="24"/>
          <w:shd w:val="clear" w:color="auto" w:fill="FFFFFF"/>
        </w:rPr>
        <w:t>. [online] Available at</w:t>
      </w:r>
      <w:r w:rsidRPr="00276A61">
        <w:rPr>
          <w:rFonts w:asciiTheme="minorHAnsi" w:cstheme="minorHAnsi"/>
          <w:color w:val="000000" w:themeColor="text1"/>
          <w:sz w:val="24"/>
          <w:szCs w:val="24"/>
          <w:u w:val="single"/>
          <w:shd w:val="clear" w:color="auto" w:fill="FFFFFF"/>
        </w:rPr>
        <w:t xml:space="preserve">: </w:t>
      </w:r>
      <w:hyperlink r:id="rId21" w:history="1">
        <w:r w:rsidRPr="00276A61">
          <w:rPr>
            <w:rStyle w:val="Hyperlink"/>
            <w:rFonts w:asciiTheme="minorHAnsi" w:cstheme="minorHAnsi"/>
            <w:color w:val="000000" w:themeColor="text1"/>
            <w:sz w:val="24"/>
            <w:szCs w:val="24"/>
            <w:shd w:val="clear" w:color="auto" w:fill="FFFFFF"/>
          </w:rPr>
          <w:t>https://www.tescoplc.com/</w:t>
        </w:r>
      </w:hyperlink>
    </w:p>
    <w:p w14:paraId="2F1E536C" w14:textId="6A9EA1A4" w:rsidR="00DE4834" w:rsidRPr="00B0299B" w:rsidRDefault="00DE4834" w:rsidP="00B0299B">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[Accessed 18 February 2021].</w:t>
      </w:r>
    </w:p>
    <w:p w14:paraId="1DC76919" w14:textId="77777777" w:rsidR="004A626E" w:rsidRPr="00276A61" w:rsidRDefault="004A626E" w:rsidP="00276A61">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Wood, Z., 2019. </w:t>
      </w:r>
      <w:r w:rsidRPr="00276A61">
        <w:rPr>
          <w:rFonts w:asciiTheme="minorHAnsi" w:cstheme="minorHAnsi"/>
          <w:i/>
          <w:iCs/>
          <w:color w:val="000000" w:themeColor="text1"/>
          <w:sz w:val="24"/>
          <w:szCs w:val="24"/>
        </w:rPr>
        <w:t>‘Tesco Could Have Gone Under’: How Dave Lewis Saved the Firm from Disaster</w:t>
      </w:r>
      <w:r w:rsidRPr="00276A61">
        <w:rPr>
          <w:rFonts w:asciiTheme="minorHAnsi" w:cstheme="minorHAnsi"/>
          <w:color w:val="000000" w:themeColor="text1"/>
          <w:sz w:val="24"/>
          <w:szCs w:val="24"/>
          <w:shd w:val="clear" w:color="auto" w:fill="FFFFFF"/>
        </w:rPr>
        <w:t>. [online] the Guardian.</w:t>
      </w:r>
    </w:p>
    <w:p w14:paraId="06179C82" w14:textId="77777777" w:rsidR="004A626E" w:rsidRPr="00276A61" w:rsidRDefault="004A626E" w:rsidP="00276A61">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 xml:space="preserve"> Available at: </w:t>
      </w:r>
      <w:r w:rsidRPr="00276A61">
        <w:rPr>
          <w:rFonts w:asciiTheme="minorHAnsi" w:cstheme="minorHAnsi"/>
          <w:color w:val="000000" w:themeColor="text1"/>
          <w:sz w:val="24"/>
          <w:szCs w:val="24"/>
          <w:u w:val="single"/>
          <w:shd w:val="clear" w:color="auto" w:fill="FFFFFF"/>
        </w:rPr>
        <w:t>https://www.theguardian.com/business/2019/oct/05/tesco-dave-lewis-back-from-brink-it-could-have-gone-under</w:t>
      </w:r>
      <w:r w:rsidRPr="00276A61">
        <w:rPr>
          <w:rFonts w:asciiTheme="minorHAnsi" w:cstheme="minorHAnsi"/>
          <w:color w:val="000000" w:themeColor="text1"/>
          <w:sz w:val="24"/>
          <w:szCs w:val="24"/>
          <w:shd w:val="clear" w:color="auto" w:fill="FFFFFF"/>
        </w:rPr>
        <w:t xml:space="preserve"> </w:t>
      </w:r>
    </w:p>
    <w:p w14:paraId="52DBD216" w14:textId="3EE0B64F" w:rsidR="004A626E" w:rsidRPr="00276A61" w:rsidRDefault="00DE4834" w:rsidP="00276A61">
      <w:pPr>
        <w:rPr>
          <w:rFonts w:asciiTheme="minorHAnsi" w:cstheme="minorHAnsi"/>
          <w:color w:val="000000" w:themeColor="text1"/>
          <w:sz w:val="24"/>
          <w:szCs w:val="24"/>
          <w:shd w:val="clear" w:color="auto" w:fill="FFFFFF"/>
        </w:rPr>
      </w:pPr>
      <w:r>
        <w:rPr>
          <w:rFonts w:asciiTheme="minorHAnsi" w:cstheme="minorHAnsi"/>
          <w:color w:val="000000" w:themeColor="text1"/>
          <w:sz w:val="24"/>
          <w:szCs w:val="24"/>
          <w:shd w:val="clear" w:color="auto" w:fill="FFFFFF"/>
        </w:rPr>
        <w:t>(</w:t>
      </w:r>
      <w:r w:rsidR="004A626E" w:rsidRPr="00276A61">
        <w:rPr>
          <w:rFonts w:asciiTheme="minorHAnsi" w:cstheme="minorHAnsi"/>
          <w:color w:val="000000" w:themeColor="text1"/>
          <w:sz w:val="24"/>
          <w:szCs w:val="24"/>
          <w:shd w:val="clear" w:color="auto" w:fill="FFFFFF"/>
        </w:rPr>
        <w:t>Accessed 15 February 2021</w:t>
      </w:r>
      <w:r>
        <w:rPr>
          <w:rFonts w:asciiTheme="minorHAnsi" w:cstheme="minorHAnsi"/>
          <w:color w:val="000000" w:themeColor="text1"/>
          <w:sz w:val="24"/>
          <w:szCs w:val="24"/>
          <w:shd w:val="clear" w:color="auto" w:fill="FFFFFF"/>
        </w:rPr>
        <w:t>)</w:t>
      </w:r>
    </w:p>
    <w:p w14:paraId="56176BEF" w14:textId="77777777" w:rsidR="004A626E" w:rsidRPr="00182B2C" w:rsidRDefault="004A626E" w:rsidP="00A956FF">
      <w:pPr>
        <w:pStyle w:val="ListParagraph"/>
        <w:ind w:left="1571"/>
        <w:rPr>
          <w:rFonts w:asciiTheme="minorHAnsi" w:cstheme="minorHAnsi"/>
          <w:color w:val="000000" w:themeColor="text1"/>
          <w:sz w:val="24"/>
          <w:szCs w:val="24"/>
          <w:shd w:val="clear" w:color="auto" w:fill="FFFFFF"/>
        </w:rPr>
      </w:pPr>
    </w:p>
    <w:p w14:paraId="510F8837" w14:textId="08DD4C37" w:rsidR="004A626E" w:rsidRPr="00276A61" w:rsidRDefault="004A626E" w:rsidP="00276A61">
      <w:pPr>
        <w:rPr>
          <w:rFonts w:asciiTheme="minorHAnsi" w:cstheme="minorHAnsi"/>
          <w:color w:val="000000" w:themeColor="text1"/>
          <w:sz w:val="24"/>
          <w:szCs w:val="24"/>
          <w:shd w:val="clear" w:color="auto" w:fill="FFFFFF"/>
        </w:rPr>
      </w:pPr>
    </w:p>
    <w:p w14:paraId="14B7B85D" w14:textId="77777777" w:rsidR="000C10A7" w:rsidRPr="00182B2C" w:rsidRDefault="000C10A7" w:rsidP="00A956FF">
      <w:pPr>
        <w:pStyle w:val="ListParagraph"/>
        <w:ind w:left="1571"/>
        <w:rPr>
          <w:rFonts w:asciiTheme="minorHAnsi" w:cstheme="minorHAnsi"/>
          <w:b/>
          <w:bCs/>
          <w:color w:val="000000" w:themeColor="text1"/>
          <w:sz w:val="24"/>
          <w:szCs w:val="24"/>
          <w:u w:val="single"/>
        </w:rPr>
      </w:pPr>
    </w:p>
    <w:p w14:paraId="688C61AD" w14:textId="56D8696C" w:rsidR="004A626E" w:rsidRPr="00BD3DA1" w:rsidRDefault="004A626E" w:rsidP="00A956FF">
      <w:pPr>
        <w:pStyle w:val="ListParagraph"/>
        <w:ind w:left="1571"/>
        <w:rPr>
          <w:rFonts w:asciiTheme="minorHAnsi" w:cstheme="minorHAnsi"/>
          <w:color w:val="000000" w:themeColor="text1"/>
          <w:sz w:val="24"/>
          <w:szCs w:val="24"/>
          <w:shd w:val="clear" w:color="auto" w:fill="FFFFFF"/>
        </w:rPr>
      </w:pPr>
    </w:p>
    <w:p w14:paraId="3DB16678" w14:textId="138E65FB" w:rsidR="00B0299B" w:rsidRPr="00BD3DA1" w:rsidRDefault="00B0299B" w:rsidP="00276A61">
      <w:pPr>
        <w:rPr>
          <w:rFonts w:asciiTheme="minorHAnsi" w:cstheme="minorHAnsi"/>
          <w:color w:val="000000"/>
          <w:sz w:val="24"/>
          <w:szCs w:val="24"/>
          <w:shd w:val="clear" w:color="auto" w:fill="FFFFFF"/>
        </w:rPr>
      </w:pPr>
      <w:r w:rsidRPr="00BD3DA1">
        <w:rPr>
          <w:rFonts w:asciiTheme="minorHAnsi" w:cstheme="minorHAnsi"/>
          <w:color w:val="000000"/>
          <w:sz w:val="24"/>
          <w:szCs w:val="24"/>
          <w:shd w:val="clear" w:color="auto" w:fill="FFFFFF"/>
        </w:rPr>
        <w:lastRenderedPageBreak/>
        <w:t>Wintour, P., 2015. </w:t>
      </w:r>
      <w:r w:rsidRPr="00BD3DA1">
        <w:rPr>
          <w:rFonts w:asciiTheme="minorHAnsi" w:cstheme="minorHAnsi"/>
          <w:i/>
          <w:iCs/>
          <w:color w:val="000000"/>
          <w:sz w:val="24"/>
          <w:szCs w:val="24"/>
          <w:shd w:val="clear" w:color="auto" w:fill="FFFFFF"/>
        </w:rPr>
        <w:t>HSBC scandal caused horrible damage to reputation, says chairman</w:t>
      </w:r>
      <w:r w:rsidRPr="00BD3DA1">
        <w:rPr>
          <w:rFonts w:asciiTheme="minorHAnsi" w:cstheme="minorHAnsi"/>
          <w:color w:val="000000"/>
          <w:sz w:val="24"/>
          <w:szCs w:val="24"/>
          <w:shd w:val="clear" w:color="auto" w:fill="FFFFFF"/>
        </w:rPr>
        <w:t xml:space="preserve">. [online] the Guardian. Available at: </w:t>
      </w:r>
      <w:hyperlink r:id="rId22" w:history="1">
        <w:r w:rsidRPr="00BD3DA1">
          <w:rPr>
            <w:rStyle w:val="Hyperlink"/>
            <w:rFonts w:asciiTheme="minorHAnsi" w:cstheme="minorHAnsi"/>
            <w:sz w:val="24"/>
            <w:szCs w:val="24"/>
            <w:shd w:val="clear" w:color="auto" w:fill="FFFFFF"/>
          </w:rPr>
          <w:t>https://www.theguardian.com/business/2015/feb/25/hsbc-scandal-horrible-damage-reputation-chairman</w:t>
        </w:r>
      </w:hyperlink>
    </w:p>
    <w:p w14:paraId="475131BF" w14:textId="1E206C93" w:rsidR="00B0299B" w:rsidRDefault="00B0299B" w:rsidP="00276A61">
      <w:pPr>
        <w:rPr>
          <w:rFonts w:asciiTheme="minorHAnsi" w:cstheme="minorHAnsi"/>
          <w:color w:val="000000"/>
          <w:sz w:val="24"/>
          <w:szCs w:val="24"/>
          <w:shd w:val="clear" w:color="auto" w:fill="FFFFFF"/>
        </w:rPr>
      </w:pPr>
      <w:r w:rsidRPr="00BD3DA1">
        <w:rPr>
          <w:rFonts w:asciiTheme="minorHAnsi" w:cstheme="minorHAnsi"/>
          <w:color w:val="000000"/>
          <w:sz w:val="24"/>
          <w:szCs w:val="24"/>
          <w:shd w:val="clear" w:color="auto" w:fill="FFFFFF"/>
        </w:rPr>
        <w:t xml:space="preserve"> </w:t>
      </w:r>
      <w:r w:rsidR="00DE4834">
        <w:rPr>
          <w:rFonts w:asciiTheme="minorHAnsi" w:cstheme="minorHAnsi"/>
          <w:color w:val="000000"/>
          <w:sz w:val="24"/>
          <w:szCs w:val="24"/>
          <w:shd w:val="clear" w:color="auto" w:fill="FFFFFF"/>
        </w:rPr>
        <w:t>(</w:t>
      </w:r>
      <w:r w:rsidRPr="00BD3DA1">
        <w:rPr>
          <w:rFonts w:asciiTheme="minorHAnsi" w:cstheme="minorHAnsi"/>
          <w:color w:val="000000"/>
          <w:sz w:val="24"/>
          <w:szCs w:val="24"/>
          <w:shd w:val="clear" w:color="auto" w:fill="FFFFFF"/>
        </w:rPr>
        <w:t>Accessed 17 March 2021</w:t>
      </w:r>
      <w:r w:rsidR="00DE4834">
        <w:rPr>
          <w:rFonts w:asciiTheme="minorHAnsi" w:cstheme="minorHAnsi"/>
          <w:color w:val="000000"/>
          <w:sz w:val="24"/>
          <w:szCs w:val="24"/>
          <w:shd w:val="clear" w:color="auto" w:fill="FFFFFF"/>
        </w:rPr>
        <w:t>)</w:t>
      </w:r>
      <w:r w:rsidRPr="00BD3DA1">
        <w:rPr>
          <w:rFonts w:asciiTheme="minorHAnsi" w:cstheme="minorHAnsi"/>
          <w:color w:val="000000"/>
          <w:sz w:val="24"/>
          <w:szCs w:val="24"/>
          <w:shd w:val="clear" w:color="auto" w:fill="FFFFFF"/>
        </w:rPr>
        <w:t>.</w:t>
      </w:r>
    </w:p>
    <w:p w14:paraId="6C8C1D62" w14:textId="5CF20530" w:rsidR="004A626E" w:rsidRDefault="004A626E" w:rsidP="00276A61">
      <w:pPr>
        <w:rPr>
          <w:rFonts w:asciiTheme="minorHAnsi" w:cstheme="minorHAnsi"/>
          <w:b/>
          <w:bCs/>
          <w:color w:val="000000" w:themeColor="text1"/>
          <w:sz w:val="24"/>
          <w:szCs w:val="24"/>
          <w:shd w:val="clear" w:color="auto" w:fill="FFFFFF"/>
        </w:rPr>
      </w:pPr>
      <w:r w:rsidRPr="002365CC">
        <w:rPr>
          <w:rFonts w:asciiTheme="minorHAnsi" w:cstheme="minorHAnsi"/>
          <w:b/>
          <w:bCs/>
          <w:color w:val="000000" w:themeColor="text1"/>
          <w:sz w:val="24"/>
          <w:szCs w:val="24"/>
          <w:shd w:val="clear" w:color="auto" w:fill="FFFFFF"/>
        </w:rPr>
        <w:t>Journal</w:t>
      </w:r>
    </w:p>
    <w:p w14:paraId="5BC822A9" w14:textId="061E2FDA" w:rsidR="00DE4834" w:rsidRPr="00276A61" w:rsidRDefault="00DE4834" w:rsidP="00DE4834">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AGUS, A. and MOHD, S.H., 2012. Lean production supply chain management as driver towards enhancing product quality and business performance. </w:t>
      </w:r>
      <w:r w:rsidRPr="00276A61">
        <w:rPr>
          <w:rFonts w:asciiTheme="minorHAnsi" w:cstheme="minorHAnsi"/>
          <w:i/>
          <w:iCs/>
          <w:color w:val="000000" w:themeColor="text1"/>
          <w:sz w:val="24"/>
          <w:szCs w:val="24"/>
          <w:shd w:val="clear" w:color="auto" w:fill="FFFFFF"/>
        </w:rPr>
        <w:t>The International Journal of Quality &amp; Reliability Management, </w:t>
      </w:r>
      <w:r w:rsidRPr="00276A61">
        <w:rPr>
          <w:rFonts w:asciiTheme="minorHAnsi" w:cstheme="minorHAnsi"/>
          <w:b/>
          <w:bCs/>
          <w:color w:val="000000" w:themeColor="text1"/>
          <w:sz w:val="24"/>
          <w:szCs w:val="24"/>
          <w:shd w:val="clear" w:color="auto" w:fill="FFFFFF"/>
        </w:rPr>
        <w:t>29</w:t>
      </w:r>
      <w:r w:rsidRPr="00276A61">
        <w:rPr>
          <w:rFonts w:asciiTheme="minorHAnsi" w:cstheme="minorHAnsi"/>
          <w:color w:val="000000" w:themeColor="text1"/>
          <w:sz w:val="24"/>
          <w:szCs w:val="24"/>
          <w:shd w:val="clear" w:color="auto" w:fill="FFFFFF"/>
        </w:rPr>
        <w:t>(1), pp. 92-121. (Access 9 March</w:t>
      </w:r>
      <w:r>
        <w:rPr>
          <w:rFonts w:asciiTheme="minorHAnsi" w:cstheme="minorHAnsi"/>
          <w:color w:val="000000" w:themeColor="text1"/>
          <w:sz w:val="24"/>
          <w:szCs w:val="24"/>
          <w:shd w:val="clear" w:color="auto" w:fill="FFFFFF"/>
        </w:rPr>
        <w:t xml:space="preserve"> </w:t>
      </w:r>
      <w:r w:rsidRPr="00276A61">
        <w:rPr>
          <w:rFonts w:asciiTheme="minorHAnsi" w:cstheme="minorHAnsi"/>
          <w:color w:val="000000" w:themeColor="text1"/>
          <w:sz w:val="24"/>
          <w:szCs w:val="24"/>
          <w:shd w:val="clear" w:color="auto" w:fill="FFFFFF"/>
        </w:rPr>
        <w:t>2021)</w:t>
      </w:r>
    </w:p>
    <w:p w14:paraId="704D02DC" w14:textId="77777777" w:rsidR="00DE4834" w:rsidRDefault="00DE4834" w:rsidP="00DE4834">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CHOI, S., LEE, S. and FRISKE, W., 2018. The Effects of Featured Advertising and Package Labeling on Sustainability of Cause-Related Marketing (CRM) Products. </w:t>
      </w:r>
      <w:r w:rsidRPr="00276A61">
        <w:rPr>
          <w:rFonts w:asciiTheme="minorHAnsi" w:cstheme="minorHAnsi"/>
          <w:i/>
          <w:iCs/>
          <w:color w:val="000000" w:themeColor="text1"/>
          <w:sz w:val="24"/>
          <w:szCs w:val="24"/>
          <w:shd w:val="clear" w:color="auto" w:fill="FFFFFF"/>
        </w:rPr>
        <w:t>Sustainability, </w:t>
      </w:r>
      <w:r w:rsidRPr="00276A61">
        <w:rPr>
          <w:rFonts w:asciiTheme="minorHAnsi" w:cstheme="minorHAnsi"/>
          <w:b/>
          <w:bCs/>
          <w:color w:val="000000" w:themeColor="text1"/>
          <w:sz w:val="24"/>
          <w:szCs w:val="24"/>
          <w:shd w:val="clear" w:color="auto" w:fill="FFFFFF"/>
        </w:rPr>
        <w:t>10</w:t>
      </w:r>
      <w:r w:rsidRPr="00276A61">
        <w:rPr>
          <w:rFonts w:asciiTheme="minorHAnsi" w:cstheme="minorHAnsi"/>
          <w:color w:val="000000" w:themeColor="text1"/>
          <w:sz w:val="24"/>
          <w:szCs w:val="24"/>
          <w:shd w:val="clear" w:color="auto" w:fill="FFFFFF"/>
        </w:rPr>
        <w:t>(9), pp. 3011.</w:t>
      </w:r>
      <w:r>
        <w:rPr>
          <w:rFonts w:asciiTheme="minorHAnsi" w:cstheme="minorHAnsi"/>
          <w:color w:val="000000" w:themeColor="text1"/>
          <w:sz w:val="24"/>
          <w:szCs w:val="24"/>
          <w:shd w:val="clear" w:color="auto" w:fill="FFFFFF"/>
        </w:rPr>
        <w:t xml:space="preserve"> (Accessed 10 March 2021)</w:t>
      </w:r>
    </w:p>
    <w:p w14:paraId="3DD0D734" w14:textId="55739979" w:rsidR="00DE4834" w:rsidRDefault="00DE4834" w:rsidP="00DE4834">
      <w:pPr>
        <w:rPr>
          <w:rFonts w:ascii="Arial" w:hAnsi="Arial" w:cs="Arial"/>
          <w:color w:val="000000"/>
          <w:sz w:val="20"/>
          <w:szCs w:val="20"/>
          <w:shd w:val="clear" w:color="auto" w:fill="FFFFFF"/>
        </w:rPr>
      </w:pPr>
      <w:r w:rsidRPr="00DE4834">
        <w:rPr>
          <w:rFonts w:ascii="Arial" w:hAnsi="Arial" w:cs="Arial"/>
          <w:color w:val="000000"/>
          <w:sz w:val="20"/>
          <w:szCs w:val="20"/>
          <w:shd w:val="clear" w:color="auto" w:fill="FFFFFF"/>
        </w:rPr>
        <w:t xml:space="preserve"> </w:t>
      </w:r>
      <w:r w:rsidRPr="00276A61">
        <w:rPr>
          <w:rFonts w:ascii="Arial" w:hAnsi="Arial" w:cs="Arial"/>
          <w:color w:val="000000"/>
          <w:sz w:val="20"/>
          <w:szCs w:val="20"/>
          <w:shd w:val="clear" w:color="auto" w:fill="FFFFFF"/>
        </w:rPr>
        <w:t>Chua, A., 2011. How Web 2.0 supports customer relationship management in Amazon. </w:t>
      </w:r>
      <w:r w:rsidRPr="00276A61">
        <w:rPr>
          <w:rFonts w:ascii="Arial" w:hAnsi="Arial" w:cs="Arial"/>
          <w:i/>
          <w:iCs/>
          <w:color w:val="000000"/>
          <w:sz w:val="20"/>
          <w:szCs w:val="20"/>
          <w:shd w:val="clear" w:color="auto" w:fill="FFFFFF"/>
        </w:rPr>
        <w:t>International Journal of Electronic Customer Relationship Management</w:t>
      </w:r>
      <w:r w:rsidRPr="00276A61">
        <w:rPr>
          <w:rFonts w:ascii="Arial" w:hAnsi="Arial" w:cs="Arial"/>
          <w:color w:val="000000"/>
          <w:sz w:val="20"/>
          <w:szCs w:val="20"/>
          <w:shd w:val="clear" w:color="auto" w:fill="FFFFFF"/>
        </w:rPr>
        <w:t>, 5(3/4), p.288.</w:t>
      </w:r>
    </w:p>
    <w:p w14:paraId="4ED391FF" w14:textId="546B317E" w:rsidR="00DE4834" w:rsidRPr="00276A61" w:rsidRDefault="00DE4834" w:rsidP="00DE4834">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(Accessed 12 March 2021)</w:t>
      </w:r>
    </w:p>
    <w:p w14:paraId="4007A315" w14:textId="0FDCBFF5" w:rsidR="00DE4834" w:rsidRPr="00276A61" w:rsidRDefault="00DE4834" w:rsidP="00DE4834">
      <w:pPr>
        <w:rPr>
          <w:rFonts w:asciiTheme="minorHAnsi" w:cstheme="minorHAnsi"/>
          <w:color w:val="000000" w:themeColor="text1"/>
          <w:sz w:val="24"/>
          <w:szCs w:val="24"/>
          <w:shd w:val="clear" w:color="auto" w:fill="FFFFFF"/>
        </w:rPr>
      </w:pPr>
    </w:p>
    <w:p w14:paraId="37C6D2EE" w14:textId="33448903" w:rsidR="00DE4834" w:rsidRPr="00276A61" w:rsidRDefault="00DE4834" w:rsidP="00DE4834">
      <w:pPr>
        <w:rPr>
          <w:rFonts w:asciiTheme="minorHAnsi" w:cstheme="minorHAnsi"/>
          <w:color w:val="000000" w:themeColor="text1"/>
          <w:sz w:val="24"/>
          <w:szCs w:val="24"/>
          <w:shd w:val="clear" w:color="auto" w:fill="F5F5F5"/>
        </w:rPr>
      </w:pPr>
      <w:r w:rsidRPr="00276A61">
        <w:rPr>
          <w:rFonts w:asciiTheme="minorHAnsi" w:cstheme="minorHAnsi"/>
          <w:color w:val="000000" w:themeColor="text1"/>
          <w:sz w:val="24"/>
          <w:szCs w:val="24"/>
          <w:shd w:val="clear" w:color="auto" w:fill="F5F5F5"/>
        </w:rPr>
        <w:t>Hsu, J., Kalesnik, V. and Kose, E. (2019) ‘What Is Quality?’, </w:t>
      </w:r>
      <w:r w:rsidRPr="00276A61">
        <w:rPr>
          <w:rFonts w:asciiTheme="minorHAnsi" w:cstheme="minorHAnsi"/>
          <w:i/>
          <w:iCs/>
          <w:color w:val="000000" w:themeColor="text1"/>
          <w:sz w:val="24"/>
          <w:szCs w:val="24"/>
          <w:bdr w:val="none" w:sz="0" w:space="0" w:color="auto" w:frame="1"/>
          <w:shd w:val="clear" w:color="auto" w:fill="F5F5F5"/>
        </w:rPr>
        <w:t>Financial Analysts Journal</w:t>
      </w:r>
      <w:r w:rsidRPr="00276A61">
        <w:rPr>
          <w:rFonts w:asciiTheme="minorHAnsi" w:cstheme="minorHAnsi"/>
          <w:color w:val="000000" w:themeColor="text1"/>
          <w:sz w:val="24"/>
          <w:szCs w:val="24"/>
          <w:shd w:val="clear" w:color="auto" w:fill="F5F5F5"/>
        </w:rPr>
        <w:t>, 75(2), pp. 44–61. doi: 10.1080/0015198X.2019.1567194.</w:t>
      </w:r>
      <w:r>
        <w:rPr>
          <w:rFonts w:asciiTheme="minorHAnsi" w:cstheme="minorHAnsi"/>
          <w:color w:val="000000" w:themeColor="text1"/>
          <w:sz w:val="24"/>
          <w:szCs w:val="24"/>
          <w:shd w:val="clear" w:color="auto" w:fill="F5F5F5"/>
        </w:rPr>
        <w:t xml:space="preserve"> (Accessed 10 March 2021)</w:t>
      </w:r>
    </w:p>
    <w:p w14:paraId="6343A3FD" w14:textId="34F704B7" w:rsidR="00DE4834" w:rsidRDefault="00DE4834" w:rsidP="00DE4834">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Lee, Hsiao‐Hui &amp; Li, Cuihong, 2018. Supplier Quality Management: Investment, Inspection, and Incentives. Production and operations management, 27(2), pp.304–322.</w:t>
      </w:r>
    </w:p>
    <w:p w14:paraId="037CB83A" w14:textId="07CCE52E" w:rsidR="00DE4834" w:rsidRPr="00276A61" w:rsidRDefault="00DE4834" w:rsidP="00DE4834">
      <w:pPr>
        <w:rPr>
          <w:rFonts w:asciiTheme="minorHAnsi" w:cstheme="minorHAnsi"/>
          <w:color w:val="000000" w:themeColor="text1"/>
          <w:sz w:val="24"/>
          <w:szCs w:val="24"/>
          <w:shd w:val="clear" w:color="auto" w:fill="FFFFFF"/>
        </w:rPr>
      </w:pPr>
      <w:r>
        <w:rPr>
          <w:rFonts w:asciiTheme="minorHAnsi" w:cstheme="minorHAnsi"/>
          <w:color w:val="000000" w:themeColor="text1"/>
          <w:sz w:val="24"/>
          <w:szCs w:val="24"/>
          <w:shd w:val="clear" w:color="auto" w:fill="FFFFFF"/>
        </w:rPr>
        <w:t>(Accessed 13 March 2021)</w:t>
      </w:r>
    </w:p>
    <w:p w14:paraId="62603ECD" w14:textId="5C12D191" w:rsidR="00DE4834" w:rsidRPr="00DE4834" w:rsidRDefault="0019396C" w:rsidP="00DE4834">
      <w:pPr>
        <w:rPr>
          <w:rFonts w:asciiTheme="minorHAnsi" w:cstheme="minorHAnsi"/>
          <w:color w:val="000000" w:themeColor="text1"/>
          <w:sz w:val="24"/>
          <w:szCs w:val="24"/>
          <w:shd w:val="clear" w:color="auto" w:fill="FFFFFF"/>
        </w:rPr>
      </w:pPr>
      <w:hyperlink r:id="rId23" w:tooltip="Diana Luck" w:history="1">
        <w:r w:rsidR="00DE4834" w:rsidRPr="00276A61">
          <w:rPr>
            <w:rStyle w:val="Hyperlink"/>
            <w:rFonts w:asciiTheme="minorHAnsi" w:cstheme="minorHAnsi"/>
            <w:color w:val="000000" w:themeColor="text1"/>
            <w:sz w:val="24"/>
            <w:szCs w:val="24"/>
            <w:shd w:val="clear" w:color="auto" w:fill="FFFFFF"/>
          </w:rPr>
          <w:t>Luck, D.</w:t>
        </w:r>
      </w:hyperlink>
      <w:r w:rsidR="00DE4834" w:rsidRPr="00276A61">
        <w:rPr>
          <w:rFonts w:asciiTheme="minorHAnsi" w:cstheme="minorHAnsi"/>
          <w:color w:val="000000" w:themeColor="text1"/>
          <w:sz w:val="24"/>
          <w:szCs w:val="24"/>
          <w:shd w:val="clear" w:color="auto" w:fill="FFFFFF"/>
        </w:rPr>
        <w:t> (2006), "Customer Relationship Marketing and Corporate Social Responsibility: Not just ethical standpoints or business strategies", </w:t>
      </w:r>
      <w:hyperlink r:id="rId24" w:history="1">
        <w:r w:rsidR="00DE4834" w:rsidRPr="00276A61">
          <w:rPr>
            <w:rStyle w:val="Hyperlink"/>
            <w:rFonts w:asciiTheme="minorHAnsi" w:cstheme="minorHAnsi"/>
            <w:i/>
            <w:iCs/>
            <w:color w:val="000000" w:themeColor="text1"/>
            <w:sz w:val="24"/>
            <w:szCs w:val="24"/>
          </w:rPr>
          <w:t>Social Responsibility Journal</w:t>
        </w:r>
      </w:hyperlink>
      <w:r w:rsidR="00DE4834" w:rsidRPr="00276A61">
        <w:rPr>
          <w:rFonts w:asciiTheme="minorHAnsi" w:cstheme="minorHAnsi"/>
          <w:color w:val="000000" w:themeColor="text1"/>
          <w:sz w:val="24"/>
          <w:szCs w:val="24"/>
          <w:shd w:val="clear" w:color="auto" w:fill="FFFFFF"/>
        </w:rPr>
        <w:t>, Vol. 2 No. 1, pp. 83-87. Available at  </w:t>
      </w:r>
      <w:hyperlink r:id="rId25" w:tooltip="DOI: https://doi.org/10.1108/eb045825" w:history="1">
        <w:r w:rsidR="00DE4834" w:rsidRPr="00276A61">
          <w:rPr>
            <w:rStyle w:val="Hyperlink"/>
            <w:rFonts w:asciiTheme="minorHAnsi" w:cstheme="minorHAnsi"/>
            <w:color w:val="000000" w:themeColor="text1"/>
            <w:sz w:val="24"/>
            <w:szCs w:val="24"/>
            <w:shd w:val="clear" w:color="auto" w:fill="FFFFFF"/>
          </w:rPr>
          <w:t>https://doi.org/10.1108/eb045825</w:t>
        </w:r>
      </w:hyperlink>
    </w:p>
    <w:p w14:paraId="215628B9" w14:textId="77777777" w:rsidR="00DE4834" w:rsidRPr="00276A61" w:rsidRDefault="00DE4834" w:rsidP="00DE4834">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rPr>
        <w:t>(Access 16 March ,2021)</w:t>
      </w:r>
    </w:p>
    <w:p w14:paraId="57B811DB" w14:textId="77777777" w:rsidR="00DE4834" w:rsidRPr="00276A61" w:rsidRDefault="00DE4834" w:rsidP="00DE4834">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NGUYEN, B. and SIMKIN, L., 2013. The dark side of CRM: advantaged and disadvantaged customers. </w:t>
      </w:r>
      <w:r w:rsidRPr="00276A61">
        <w:rPr>
          <w:rFonts w:asciiTheme="minorHAnsi" w:cstheme="minorHAnsi"/>
          <w:i/>
          <w:iCs/>
          <w:color w:val="000000" w:themeColor="text1"/>
          <w:sz w:val="24"/>
          <w:szCs w:val="24"/>
          <w:shd w:val="clear" w:color="auto" w:fill="FFFFFF"/>
        </w:rPr>
        <w:t>The Journal of Consumer Marketing, </w:t>
      </w:r>
      <w:r w:rsidRPr="00276A61">
        <w:rPr>
          <w:rFonts w:asciiTheme="minorHAnsi" w:cstheme="minorHAnsi"/>
          <w:b/>
          <w:bCs/>
          <w:color w:val="000000" w:themeColor="text1"/>
          <w:sz w:val="24"/>
          <w:szCs w:val="24"/>
          <w:shd w:val="clear" w:color="auto" w:fill="FFFFFF"/>
        </w:rPr>
        <w:t>30</w:t>
      </w:r>
      <w:r w:rsidRPr="00276A61">
        <w:rPr>
          <w:rFonts w:asciiTheme="minorHAnsi" w:cstheme="minorHAnsi"/>
          <w:color w:val="000000" w:themeColor="text1"/>
          <w:sz w:val="24"/>
          <w:szCs w:val="24"/>
          <w:shd w:val="clear" w:color="auto" w:fill="FFFFFF"/>
        </w:rPr>
        <w:t>(1), pp. 17-30.</w:t>
      </w:r>
    </w:p>
    <w:p w14:paraId="4BBDEEB5" w14:textId="2F568B3C" w:rsidR="00DE4834" w:rsidRPr="00DE4834" w:rsidRDefault="00DE4834" w:rsidP="00276A61">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(Access 10 March,2021)</w:t>
      </w:r>
    </w:p>
    <w:p w14:paraId="56503C40" w14:textId="42B69F20" w:rsidR="004A626E" w:rsidRPr="00276A61" w:rsidRDefault="004A626E" w:rsidP="00276A61">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SCHALTEGGER, S. and BURRITT, R., 2014. Measuring and managing sustainability performance of supply chains: Review and sustainability supply chain management framework. </w:t>
      </w:r>
      <w:r w:rsidRPr="00276A61">
        <w:rPr>
          <w:rFonts w:asciiTheme="minorHAnsi" w:cstheme="minorHAnsi"/>
          <w:i/>
          <w:iCs/>
          <w:color w:val="000000" w:themeColor="text1"/>
          <w:sz w:val="24"/>
          <w:szCs w:val="24"/>
          <w:shd w:val="clear" w:color="auto" w:fill="FFFFFF"/>
        </w:rPr>
        <w:t>Supply Chain Management, </w:t>
      </w:r>
      <w:r w:rsidRPr="00276A61">
        <w:rPr>
          <w:rFonts w:asciiTheme="minorHAnsi" w:cstheme="minorHAnsi"/>
          <w:b/>
          <w:bCs/>
          <w:color w:val="000000" w:themeColor="text1"/>
          <w:sz w:val="24"/>
          <w:szCs w:val="24"/>
          <w:shd w:val="clear" w:color="auto" w:fill="FFFFFF"/>
        </w:rPr>
        <w:t>19</w:t>
      </w:r>
      <w:r w:rsidRPr="00276A61">
        <w:rPr>
          <w:rFonts w:asciiTheme="minorHAnsi" w:cstheme="minorHAnsi"/>
          <w:color w:val="000000" w:themeColor="text1"/>
          <w:sz w:val="24"/>
          <w:szCs w:val="24"/>
          <w:shd w:val="clear" w:color="auto" w:fill="FFFFFF"/>
        </w:rPr>
        <w:t>(3), pp. 232-241. (Access 8 March,2021)</w:t>
      </w:r>
    </w:p>
    <w:p w14:paraId="7303635E" w14:textId="77777777" w:rsidR="00182B2C" w:rsidRPr="00182B2C" w:rsidRDefault="00182B2C" w:rsidP="00A956FF">
      <w:pPr>
        <w:pStyle w:val="ListParagraph"/>
        <w:ind w:left="1571"/>
        <w:rPr>
          <w:rFonts w:asciiTheme="minorHAnsi" w:cstheme="minorHAnsi"/>
          <w:color w:val="000000" w:themeColor="text1"/>
          <w:sz w:val="24"/>
          <w:szCs w:val="24"/>
          <w:shd w:val="clear" w:color="auto" w:fill="FFFFFF"/>
        </w:rPr>
      </w:pPr>
    </w:p>
    <w:p w14:paraId="70568844" w14:textId="77777777" w:rsidR="00182B2C" w:rsidRPr="00182B2C" w:rsidRDefault="00182B2C" w:rsidP="00A956FF">
      <w:pPr>
        <w:pStyle w:val="ListParagraph"/>
        <w:ind w:left="1571"/>
        <w:rPr>
          <w:rFonts w:asciiTheme="minorHAnsi" w:cstheme="minorHAnsi"/>
          <w:color w:val="000000" w:themeColor="text1"/>
          <w:sz w:val="24"/>
          <w:szCs w:val="24"/>
          <w:shd w:val="clear" w:color="auto" w:fill="FFFFFF"/>
        </w:rPr>
      </w:pPr>
    </w:p>
    <w:p w14:paraId="577CCAC8" w14:textId="77777777" w:rsidR="00C16C1E" w:rsidRPr="00182B2C" w:rsidRDefault="00C16C1E" w:rsidP="00A956FF">
      <w:pPr>
        <w:pStyle w:val="ListParagraph"/>
        <w:ind w:left="1571"/>
        <w:rPr>
          <w:rFonts w:asciiTheme="minorHAnsi" w:cstheme="minorHAnsi"/>
          <w:color w:val="000000" w:themeColor="text1"/>
          <w:sz w:val="24"/>
          <w:szCs w:val="24"/>
          <w:shd w:val="clear" w:color="auto" w:fill="FFFFFF"/>
        </w:rPr>
      </w:pPr>
    </w:p>
    <w:p w14:paraId="6F965942" w14:textId="77777777" w:rsidR="00C16C1E" w:rsidRPr="00182B2C" w:rsidRDefault="00C16C1E" w:rsidP="00A956FF">
      <w:pPr>
        <w:pStyle w:val="ListParagraph"/>
        <w:ind w:left="1571"/>
        <w:rPr>
          <w:rFonts w:asciiTheme="minorHAnsi" w:cstheme="minorHAnsi"/>
          <w:color w:val="000000" w:themeColor="text1"/>
          <w:sz w:val="24"/>
          <w:szCs w:val="24"/>
          <w:shd w:val="clear" w:color="auto" w:fill="FFFFFF"/>
        </w:rPr>
      </w:pPr>
    </w:p>
    <w:p w14:paraId="1FFBC1E9" w14:textId="184ACB9B" w:rsidR="00182B2C" w:rsidRPr="00182B2C" w:rsidRDefault="00182B2C" w:rsidP="00C16C1E">
      <w:pPr>
        <w:pStyle w:val="ListParagraph"/>
        <w:ind w:left="1571"/>
        <w:rPr>
          <w:rFonts w:asciiTheme="minorHAnsi" w:cstheme="minorHAnsi"/>
          <w:color w:val="000000" w:themeColor="text1"/>
          <w:sz w:val="24"/>
          <w:szCs w:val="24"/>
          <w:shd w:val="clear" w:color="auto" w:fill="FFFFFF"/>
        </w:rPr>
      </w:pPr>
    </w:p>
    <w:p w14:paraId="56987539" w14:textId="77777777" w:rsidR="00276A61" w:rsidRDefault="00276A61" w:rsidP="00276A61">
      <w:pPr>
        <w:pStyle w:val="ListParagraph"/>
        <w:ind w:left="1571"/>
        <w:rPr>
          <w:rFonts w:asciiTheme="minorHAnsi" w:cstheme="minorHAnsi"/>
          <w:b/>
          <w:bCs/>
          <w:color w:val="000000" w:themeColor="text1"/>
          <w:sz w:val="24"/>
          <w:szCs w:val="24"/>
          <w:u w:val="single"/>
        </w:rPr>
      </w:pPr>
    </w:p>
    <w:p w14:paraId="00F0A8CC" w14:textId="71F39EDF" w:rsidR="00332712" w:rsidRPr="00DE4834" w:rsidRDefault="004A626E" w:rsidP="00DE4834">
      <w:pPr>
        <w:rPr>
          <w:rFonts w:asciiTheme="minorHAnsi" w:cstheme="minorHAnsi"/>
          <w:b/>
          <w:bCs/>
          <w:color w:val="000000" w:themeColor="text1"/>
          <w:sz w:val="24"/>
          <w:szCs w:val="24"/>
        </w:rPr>
      </w:pPr>
      <w:r w:rsidRPr="002365CC">
        <w:rPr>
          <w:rFonts w:asciiTheme="minorHAnsi" w:cstheme="minorHAnsi"/>
          <w:b/>
          <w:bCs/>
          <w:color w:val="000000" w:themeColor="text1"/>
          <w:sz w:val="24"/>
          <w:szCs w:val="24"/>
        </w:rPr>
        <w:t>Article</w:t>
      </w:r>
    </w:p>
    <w:p w14:paraId="58F6BE5F" w14:textId="5B04C127" w:rsidR="004A626E" w:rsidRPr="00276A61" w:rsidRDefault="004A626E" w:rsidP="00276A61">
      <w:pPr>
        <w:rPr>
          <w:rFonts w:asciiTheme="minorHAnsi" w:cstheme="minorHAnsi"/>
          <w:color w:val="000000" w:themeColor="text1"/>
          <w:sz w:val="24"/>
          <w:szCs w:val="24"/>
          <w:shd w:val="clear" w:color="auto" w:fill="FCFCFC"/>
        </w:rPr>
      </w:pPr>
      <w:r w:rsidRPr="00276A61">
        <w:rPr>
          <w:rFonts w:asciiTheme="minorHAnsi" w:cstheme="minorHAnsi"/>
          <w:color w:val="000000" w:themeColor="text1"/>
          <w:sz w:val="24"/>
          <w:szCs w:val="24"/>
          <w:shd w:val="clear" w:color="auto" w:fill="FCFCFC"/>
        </w:rPr>
        <w:t xml:space="preserve">Müller, AL. </w:t>
      </w:r>
      <w:r w:rsidR="0019396C" w:rsidRPr="00276A61">
        <w:rPr>
          <w:rFonts w:asciiTheme="minorHAnsi" w:cstheme="minorHAnsi"/>
          <w:color w:val="000000" w:themeColor="text1"/>
          <w:sz w:val="24"/>
          <w:szCs w:val="24"/>
          <w:shd w:val="clear" w:color="auto" w:fill="FCFCFC"/>
        </w:rPr>
        <w:t>Sustainability,</w:t>
      </w:r>
      <w:r w:rsidRPr="00276A61">
        <w:rPr>
          <w:rFonts w:asciiTheme="minorHAnsi" w:cstheme="minorHAnsi"/>
          <w:color w:val="000000" w:themeColor="text1"/>
          <w:sz w:val="24"/>
          <w:szCs w:val="24"/>
          <w:shd w:val="clear" w:color="auto" w:fill="FCFCFC"/>
        </w:rPr>
        <w:t xml:space="preserve"> and customer relationship management: current state of research and future research opportunities. </w:t>
      </w:r>
      <w:r w:rsidRPr="00276A61">
        <w:rPr>
          <w:rFonts w:asciiTheme="minorHAnsi" w:cstheme="minorHAnsi"/>
          <w:i/>
          <w:iCs/>
          <w:color w:val="000000" w:themeColor="text1"/>
          <w:sz w:val="24"/>
          <w:szCs w:val="24"/>
          <w:shd w:val="clear" w:color="auto" w:fill="FCFCFC"/>
        </w:rPr>
        <w:t>Manag Rev Q</w:t>
      </w:r>
      <w:r w:rsidRPr="00276A61">
        <w:rPr>
          <w:rFonts w:asciiTheme="minorHAnsi" w:cstheme="minorHAnsi"/>
          <w:color w:val="000000" w:themeColor="text1"/>
          <w:sz w:val="24"/>
          <w:szCs w:val="24"/>
          <w:shd w:val="clear" w:color="auto" w:fill="FCFCFC"/>
        </w:rPr>
        <w:t> </w:t>
      </w:r>
      <w:r w:rsidRPr="00276A61">
        <w:rPr>
          <w:rFonts w:asciiTheme="minorHAnsi" w:cstheme="minorHAnsi"/>
          <w:b/>
          <w:bCs/>
          <w:color w:val="000000" w:themeColor="text1"/>
          <w:sz w:val="24"/>
          <w:szCs w:val="24"/>
          <w:shd w:val="clear" w:color="auto" w:fill="FCFCFC"/>
        </w:rPr>
        <w:t>64, </w:t>
      </w:r>
      <w:r w:rsidRPr="00276A61">
        <w:rPr>
          <w:rFonts w:asciiTheme="minorHAnsi" w:cstheme="minorHAnsi"/>
          <w:color w:val="000000" w:themeColor="text1"/>
          <w:sz w:val="24"/>
          <w:szCs w:val="24"/>
          <w:shd w:val="clear" w:color="auto" w:fill="FCFCFC"/>
        </w:rPr>
        <w:t xml:space="preserve">201–224 (2014). </w:t>
      </w:r>
      <w:hyperlink r:id="rId26" w:history="1">
        <w:r w:rsidRPr="00276A61">
          <w:rPr>
            <w:rStyle w:val="Hyperlink"/>
            <w:rFonts w:asciiTheme="minorHAnsi" w:cstheme="minorHAnsi"/>
            <w:color w:val="000000" w:themeColor="text1"/>
            <w:sz w:val="24"/>
            <w:szCs w:val="24"/>
            <w:shd w:val="clear" w:color="auto" w:fill="FCFCFC"/>
          </w:rPr>
          <w:t>https://doi.org/10.1007/s11301-014-0104-x</w:t>
        </w:r>
      </w:hyperlink>
    </w:p>
    <w:p w14:paraId="20B64CE5" w14:textId="1CC3EBF3" w:rsidR="00182B2C" w:rsidRDefault="004A626E" w:rsidP="00DE4834">
      <w:pPr>
        <w:rPr>
          <w:rFonts w:asciiTheme="minorHAnsi" w:cstheme="minorHAnsi"/>
          <w:color w:val="000000" w:themeColor="text1"/>
          <w:sz w:val="24"/>
          <w:szCs w:val="24"/>
          <w:shd w:val="clear" w:color="auto" w:fill="FCFCFC"/>
        </w:rPr>
      </w:pPr>
      <w:r w:rsidRPr="00276A61">
        <w:rPr>
          <w:rFonts w:asciiTheme="minorHAnsi" w:cstheme="minorHAnsi"/>
          <w:color w:val="000000" w:themeColor="text1"/>
          <w:sz w:val="24"/>
          <w:szCs w:val="24"/>
          <w:shd w:val="clear" w:color="auto" w:fill="FCFCFC"/>
        </w:rPr>
        <w:t>(Accessed 11 March 2021)</w:t>
      </w:r>
    </w:p>
    <w:p w14:paraId="7454A399" w14:textId="5A9416E4" w:rsidR="0019396C" w:rsidRPr="0019396C" w:rsidRDefault="0019396C" w:rsidP="00DE4834">
      <w:pPr>
        <w:rPr>
          <w:rFonts w:asciiTheme="minorHAnsi" w:cstheme="minorHAnsi"/>
          <w:color w:val="000000"/>
          <w:sz w:val="24"/>
          <w:szCs w:val="24"/>
          <w:shd w:val="clear" w:color="auto" w:fill="FFFFFF"/>
        </w:rPr>
      </w:pPr>
      <w:r w:rsidRPr="0019396C">
        <w:rPr>
          <w:rFonts w:asciiTheme="minorHAnsi" w:cstheme="minorHAnsi"/>
          <w:color w:val="000000"/>
          <w:sz w:val="24"/>
          <w:szCs w:val="24"/>
          <w:shd w:val="clear" w:color="auto" w:fill="FFFFFF"/>
        </w:rPr>
        <w:t xml:space="preserve">Mollah, A., 2014. The Impact of Relationship Marketing </w:t>
      </w:r>
      <w:proofErr w:type="gramStart"/>
      <w:r w:rsidRPr="0019396C">
        <w:rPr>
          <w:rFonts w:asciiTheme="minorHAnsi" w:cstheme="minorHAnsi"/>
          <w:color w:val="000000"/>
          <w:sz w:val="24"/>
          <w:szCs w:val="24"/>
          <w:shd w:val="clear" w:color="auto" w:fill="FFFFFF"/>
        </w:rPr>
        <w:t>On</w:t>
      </w:r>
      <w:proofErr w:type="gramEnd"/>
      <w:r w:rsidRPr="0019396C">
        <w:rPr>
          <w:rFonts w:asciiTheme="minorHAnsi" w:cstheme="minorHAnsi"/>
          <w:color w:val="000000"/>
          <w:sz w:val="24"/>
          <w:szCs w:val="24"/>
          <w:shd w:val="clear" w:color="auto" w:fill="FFFFFF"/>
        </w:rPr>
        <w:t xml:space="preserve"> Customer Loyalty At Tesco Plc, UK. </w:t>
      </w:r>
      <w:r w:rsidRPr="0019396C">
        <w:rPr>
          <w:rFonts w:asciiTheme="minorHAnsi" w:cstheme="minorHAnsi"/>
          <w:i/>
          <w:iCs/>
          <w:color w:val="000000"/>
          <w:sz w:val="24"/>
          <w:szCs w:val="24"/>
          <w:shd w:val="clear" w:color="auto" w:fill="FFFFFF"/>
        </w:rPr>
        <w:t>European Journal of Business and Management</w:t>
      </w:r>
      <w:r w:rsidRPr="0019396C">
        <w:rPr>
          <w:rFonts w:asciiTheme="minorHAnsi" w:cstheme="minorHAnsi"/>
          <w:color w:val="000000"/>
          <w:sz w:val="24"/>
          <w:szCs w:val="24"/>
          <w:shd w:val="clear" w:color="auto" w:fill="FFFFFF"/>
        </w:rPr>
        <w:t xml:space="preserve">, [online] 6(3). Available at: </w:t>
      </w:r>
      <w:hyperlink r:id="rId27" w:history="1">
        <w:r w:rsidRPr="0019396C">
          <w:rPr>
            <w:rStyle w:val="Hyperlink"/>
            <w:rFonts w:asciiTheme="minorHAnsi" w:cstheme="minorHAnsi"/>
            <w:sz w:val="24"/>
            <w:szCs w:val="24"/>
            <w:shd w:val="clear" w:color="auto" w:fill="FFFFFF"/>
          </w:rPr>
          <w:t>https://www.iiste.org/</w:t>
        </w:r>
      </w:hyperlink>
    </w:p>
    <w:p w14:paraId="233F9003" w14:textId="296A4FA7" w:rsidR="0019396C" w:rsidRPr="0019396C" w:rsidRDefault="0019396C" w:rsidP="00DE4834">
      <w:pPr>
        <w:rPr>
          <w:rFonts w:asciiTheme="minorHAnsi" w:cstheme="minorHAnsi"/>
          <w:color w:val="000000" w:themeColor="text1"/>
          <w:sz w:val="24"/>
          <w:szCs w:val="24"/>
          <w:shd w:val="clear" w:color="auto" w:fill="FCFCFC"/>
        </w:rPr>
      </w:pPr>
      <w:r w:rsidRPr="0019396C">
        <w:rPr>
          <w:rFonts w:asciiTheme="minorHAnsi" w:cstheme="minorHAnsi"/>
          <w:color w:val="000000"/>
          <w:sz w:val="24"/>
          <w:szCs w:val="24"/>
          <w:shd w:val="clear" w:color="auto" w:fill="FFFFFF"/>
        </w:rPr>
        <w:t xml:space="preserve"> </w:t>
      </w:r>
      <w:r w:rsidRPr="0019396C">
        <w:rPr>
          <w:rFonts w:asciiTheme="minorHAnsi" w:cstheme="minorHAnsi"/>
          <w:color w:val="000000"/>
          <w:sz w:val="24"/>
          <w:szCs w:val="24"/>
          <w:shd w:val="clear" w:color="auto" w:fill="FFFFFF"/>
        </w:rPr>
        <w:t>(</w:t>
      </w:r>
      <w:r w:rsidRPr="0019396C">
        <w:rPr>
          <w:rFonts w:asciiTheme="minorHAnsi" w:cstheme="minorHAnsi"/>
          <w:color w:val="000000"/>
          <w:sz w:val="24"/>
          <w:szCs w:val="24"/>
          <w:shd w:val="clear" w:color="auto" w:fill="FFFFFF"/>
        </w:rPr>
        <w:t>Accessed 15 March 2021</w:t>
      </w:r>
      <w:r w:rsidRPr="0019396C">
        <w:rPr>
          <w:rFonts w:asciiTheme="minorHAnsi" w:cstheme="minorHAnsi"/>
          <w:color w:val="000000"/>
          <w:sz w:val="24"/>
          <w:szCs w:val="24"/>
          <w:shd w:val="clear" w:color="auto" w:fill="FFFFFF"/>
        </w:rPr>
        <w:t>)</w:t>
      </w:r>
      <w:r w:rsidRPr="0019396C">
        <w:rPr>
          <w:rFonts w:asciiTheme="minorHAnsi" w:cstheme="minorHAnsi"/>
          <w:color w:val="000000"/>
          <w:sz w:val="24"/>
          <w:szCs w:val="24"/>
          <w:shd w:val="clear" w:color="auto" w:fill="FFFFFF"/>
        </w:rPr>
        <w:t>.</w:t>
      </w:r>
    </w:p>
    <w:p w14:paraId="43CB459A" w14:textId="77777777" w:rsidR="004A626E" w:rsidRPr="00276A61" w:rsidRDefault="004A626E" w:rsidP="00276A61">
      <w:pPr>
        <w:rPr>
          <w:rFonts w:asciiTheme="minorHAnsi" w:cstheme="minorHAnsi"/>
          <w:color w:val="000000" w:themeColor="text1"/>
          <w:sz w:val="24"/>
          <w:szCs w:val="24"/>
        </w:rPr>
      </w:pPr>
      <w:r w:rsidRPr="00276A61">
        <w:rPr>
          <w:rFonts w:asciiTheme="minorHAnsi" w:cstheme="minorHAnsi"/>
          <w:color w:val="000000" w:themeColor="text1"/>
          <w:sz w:val="24"/>
          <w:szCs w:val="24"/>
        </w:rPr>
        <w:t>Stone, Merlin. (2003). Scoring Points: How Tesco is Winning Customer Loyalty. The Journal of Database Marketing &amp; Customer Strategy Management. 11. 10.1057/palgrave.dbm.3240219.</w:t>
      </w:r>
    </w:p>
    <w:p w14:paraId="683A04ED" w14:textId="69BC6A52" w:rsidR="004A626E" w:rsidRPr="00276A61" w:rsidRDefault="0019396C" w:rsidP="00276A61">
      <w:pPr>
        <w:rPr>
          <w:rFonts w:asciiTheme="minorHAnsi" w:cstheme="minorHAnsi"/>
          <w:color w:val="000000" w:themeColor="text1"/>
          <w:sz w:val="24"/>
          <w:szCs w:val="24"/>
        </w:rPr>
      </w:pPr>
      <w:hyperlink r:id="rId28" w:history="1">
        <w:r w:rsidR="00276A61" w:rsidRPr="00602918">
          <w:rPr>
            <w:rStyle w:val="Hyperlink"/>
            <w:rFonts w:asciiTheme="minorHAnsi" w:cstheme="minorHAnsi"/>
            <w:sz w:val="24"/>
            <w:szCs w:val="24"/>
          </w:rPr>
          <w:t>https://www.researchgate.net/publication/250886251_Scoring_Points_How_Tesco_is_Winning_Customer_Loyalty</w:t>
        </w:r>
      </w:hyperlink>
    </w:p>
    <w:p w14:paraId="14DBEC17" w14:textId="77777777" w:rsidR="004A626E" w:rsidRPr="00276A61" w:rsidRDefault="004A626E" w:rsidP="00276A61">
      <w:pPr>
        <w:rPr>
          <w:rFonts w:asciiTheme="minorHAnsi" w:cstheme="minorHAnsi"/>
          <w:color w:val="000000" w:themeColor="text1"/>
          <w:sz w:val="24"/>
          <w:szCs w:val="24"/>
        </w:rPr>
      </w:pPr>
      <w:r w:rsidRPr="00276A61">
        <w:rPr>
          <w:rFonts w:asciiTheme="minorHAnsi" w:cstheme="minorHAnsi"/>
          <w:color w:val="000000" w:themeColor="text1"/>
          <w:sz w:val="24"/>
          <w:szCs w:val="24"/>
        </w:rPr>
        <w:t>(Accessed 12 March 2021)</w:t>
      </w:r>
    </w:p>
    <w:p w14:paraId="474362DD" w14:textId="77777777" w:rsidR="00FE4B09" w:rsidRPr="00DE4834" w:rsidRDefault="00FE4B09" w:rsidP="00DE4834">
      <w:pPr>
        <w:rPr>
          <w:rFonts w:asciiTheme="minorHAnsi" w:cstheme="minorHAnsi"/>
          <w:b/>
          <w:bCs/>
          <w:color w:val="000000" w:themeColor="text1"/>
          <w:sz w:val="24"/>
          <w:szCs w:val="24"/>
          <w:u w:val="single"/>
        </w:rPr>
      </w:pPr>
    </w:p>
    <w:p w14:paraId="42552C0E" w14:textId="77777777" w:rsidR="004A626E" w:rsidRPr="002365CC" w:rsidRDefault="004A626E" w:rsidP="00276A61">
      <w:pPr>
        <w:rPr>
          <w:rFonts w:asciiTheme="minorHAnsi" w:cstheme="minorHAnsi"/>
          <w:b/>
          <w:bCs/>
          <w:color w:val="000000" w:themeColor="text1"/>
          <w:sz w:val="24"/>
          <w:szCs w:val="24"/>
        </w:rPr>
      </w:pPr>
      <w:r w:rsidRPr="002365CC">
        <w:rPr>
          <w:rFonts w:asciiTheme="minorHAnsi" w:cstheme="minorHAnsi"/>
          <w:b/>
          <w:bCs/>
          <w:color w:val="000000" w:themeColor="text1"/>
          <w:sz w:val="24"/>
          <w:szCs w:val="24"/>
        </w:rPr>
        <w:t>Books</w:t>
      </w:r>
    </w:p>
    <w:p w14:paraId="5887DF6A" w14:textId="77777777" w:rsidR="004A626E" w:rsidRPr="00276A61" w:rsidRDefault="004A626E" w:rsidP="00276A61">
      <w:pPr>
        <w:rPr>
          <w:rFonts w:asciiTheme="minorHAnsi" w:cstheme="minorHAnsi"/>
          <w:color w:val="000000" w:themeColor="text1"/>
          <w:sz w:val="24"/>
          <w:szCs w:val="24"/>
          <w:shd w:val="clear" w:color="auto" w:fill="FFFFFF"/>
        </w:rPr>
      </w:pPr>
      <w:r w:rsidRPr="00276A61">
        <w:rPr>
          <w:rFonts w:asciiTheme="minorHAnsi" w:cstheme="minorHAnsi"/>
          <w:color w:val="000000" w:themeColor="text1"/>
          <w:sz w:val="24"/>
          <w:szCs w:val="24"/>
          <w:shd w:val="clear" w:color="auto" w:fill="FFFFFF"/>
        </w:rPr>
        <w:t>McKinley, M., 2012. </w:t>
      </w:r>
      <w:r w:rsidRPr="00276A61">
        <w:rPr>
          <w:rFonts w:asciiTheme="minorHAnsi" w:cstheme="minorHAnsi"/>
          <w:i/>
          <w:iCs/>
          <w:color w:val="000000" w:themeColor="text1"/>
          <w:sz w:val="24"/>
          <w:szCs w:val="24"/>
          <w:shd w:val="clear" w:color="auto" w:fill="FFFFFF"/>
        </w:rPr>
        <w:t>Ethics in Marketing and Communication</w:t>
      </w:r>
      <w:r w:rsidRPr="00276A61">
        <w:rPr>
          <w:rFonts w:asciiTheme="minorHAnsi" w:cstheme="minorHAnsi"/>
          <w:color w:val="000000" w:themeColor="text1"/>
          <w:sz w:val="24"/>
          <w:szCs w:val="24"/>
          <w:shd w:val="clear" w:color="auto" w:fill="FFFFFF"/>
        </w:rPr>
        <w:t>. 1st ed. London: Palgrave Macmillan.</w:t>
      </w:r>
    </w:p>
    <w:p w14:paraId="6F92C68A" w14:textId="77777777" w:rsidR="004A626E" w:rsidRPr="00182B2C" w:rsidRDefault="004A626E" w:rsidP="00A956FF">
      <w:pPr>
        <w:pStyle w:val="ListParagraph"/>
        <w:ind w:left="1571"/>
        <w:rPr>
          <w:rFonts w:asciiTheme="minorHAnsi" w:cstheme="minorHAnsi"/>
          <w:b/>
          <w:bCs/>
          <w:color w:val="000000" w:themeColor="text1"/>
          <w:sz w:val="24"/>
          <w:szCs w:val="24"/>
          <w:u w:val="single"/>
        </w:rPr>
      </w:pPr>
    </w:p>
    <w:p w14:paraId="6F97FB7A" w14:textId="77777777" w:rsidR="004A626E" w:rsidRPr="00182B2C" w:rsidRDefault="004A626E" w:rsidP="004A626E">
      <w:pPr>
        <w:pStyle w:val="ListParagraph"/>
        <w:ind w:left="1571"/>
        <w:rPr>
          <w:rFonts w:asciiTheme="minorHAnsi" w:cstheme="minorHAnsi"/>
          <w:b/>
          <w:bCs/>
          <w:color w:val="000000" w:themeColor="text1"/>
          <w:sz w:val="24"/>
          <w:szCs w:val="24"/>
          <w:u w:val="single"/>
        </w:rPr>
      </w:pPr>
    </w:p>
    <w:p w14:paraId="5667A352" w14:textId="60F171B4" w:rsidR="004A626E" w:rsidRPr="00182B2C" w:rsidRDefault="004A626E">
      <w:pPr>
        <w:rPr>
          <w:rFonts w:asciiTheme="minorHAnsi" w:cstheme="minorHAnsi"/>
          <w:color w:val="000000" w:themeColor="text1"/>
          <w:sz w:val="24"/>
          <w:szCs w:val="24"/>
        </w:rPr>
      </w:pPr>
    </w:p>
    <w:p w14:paraId="29A3FC54" w14:textId="1313F89C" w:rsidR="004A626E" w:rsidRPr="00182B2C" w:rsidRDefault="004A626E">
      <w:pPr>
        <w:rPr>
          <w:rFonts w:asciiTheme="minorHAnsi" w:cstheme="minorHAnsi"/>
          <w:color w:val="000000" w:themeColor="text1"/>
          <w:sz w:val="24"/>
          <w:szCs w:val="24"/>
        </w:rPr>
      </w:pPr>
    </w:p>
    <w:p w14:paraId="00354733" w14:textId="77777777" w:rsidR="004A626E" w:rsidRDefault="004A626E">
      <w:pPr>
        <w:rPr>
          <w:sz w:val="24"/>
          <w:szCs w:val="24"/>
        </w:rPr>
      </w:pPr>
    </w:p>
    <w:p w14:paraId="52070C21" w14:textId="77777777" w:rsidR="0081054F" w:rsidRPr="00FD5AD4" w:rsidRDefault="0081054F">
      <w:pPr>
        <w:rPr>
          <w:sz w:val="24"/>
          <w:szCs w:val="24"/>
        </w:rPr>
      </w:pPr>
    </w:p>
    <w:sectPr w:rsidR="0081054F" w:rsidRPr="00FD5AD4" w:rsidSect="002E6F91">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D30A66" w14:textId="77777777" w:rsidR="00DC51F2" w:rsidRDefault="00DC51F2" w:rsidP="00E711EB">
      <w:pPr>
        <w:spacing w:after="0" w:line="240" w:lineRule="auto"/>
      </w:pPr>
      <w:r>
        <w:separator/>
      </w:r>
    </w:p>
  </w:endnote>
  <w:endnote w:type="continuationSeparator" w:id="0">
    <w:p w14:paraId="069CDACE" w14:textId="77777777" w:rsidR="00DC51F2" w:rsidRDefault="00DC51F2" w:rsidP="00E71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3F785D" w14:textId="77777777" w:rsidR="00DC51F2" w:rsidRDefault="00DC51F2" w:rsidP="00E711EB">
      <w:pPr>
        <w:spacing w:after="0" w:line="240" w:lineRule="auto"/>
      </w:pPr>
      <w:r>
        <w:separator/>
      </w:r>
    </w:p>
  </w:footnote>
  <w:footnote w:type="continuationSeparator" w:id="0">
    <w:p w14:paraId="5255417A" w14:textId="77777777" w:rsidR="00DC51F2" w:rsidRDefault="00DC51F2" w:rsidP="00E711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1889182"/>
      <w:docPartObj>
        <w:docPartGallery w:val="Page Numbers (Top of Page)"/>
        <w:docPartUnique/>
      </w:docPartObj>
    </w:sdtPr>
    <w:sdtEndPr>
      <w:rPr>
        <w:noProof/>
      </w:rPr>
    </w:sdtEndPr>
    <w:sdtContent>
      <w:p w14:paraId="6F0DFC60" w14:textId="0C3D554B" w:rsidR="00DC51F2" w:rsidRDefault="00DC51F2">
        <w:pPr>
          <w:pStyle w:val="Header"/>
        </w:pPr>
        <w:r>
          <w:fldChar w:fldCharType="begin"/>
        </w:r>
        <w:r>
          <w:instrText xml:space="preserve"> PAGE   \* MERGEFORMAT </w:instrText>
        </w:r>
        <w:r>
          <w:fldChar w:fldCharType="separate"/>
        </w:r>
        <w:r>
          <w:rPr>
            <w:noProof/>
          </w:rPr>
          <w:t>2</w:t>
        </w:r>
        <w:r>
          <w:rPr>
            <w:noProof/>
          </w:rPr>
          <w:fldChar w:fldCharType="end"/>
        </w:r>
      </w:p>
    </w:sdtContent>
  </w:sdt>
  <w:p w14:paraId="1BCBDAE1" w14:textId="06599F86" w:rsidR="00DC51F2" w:rsidRDefault="00DC51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2ED6118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0CC10540"/>
    <w:multiLevelType w:val="hybridMultilevel"/>
    <w:tmpl w:val="1F30D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E47EE"/>
    <w:multiLevelType w:val="multilevel"/>
    <w:tmpl w:val="757470F2"/>
    <w:lvl w:ilvl="0">
      <w:start w:val="5"/>
      <w:numFmt w:val="decimal"/>
      <w:lvlText w:val="%1.0"/>
      <w:lvlJc w:val="left"/>
      <w:pPr>
        <w:ind w:left="1931" w:hanging="360"/>
      </w:pPr>
      <w:rPr>
        <w:rFonts w:hint="default"/>
      </w:rPr>
    </w:lvl>
    <w:lvl w:ilvl="1">
      <w:start w:val="1"/>
      <w:numFmt w:val="decimal"/>
      <w:lvlText w:val="%1.%2"/>
      <w:lvlJc w:val="left"/>
      <w:pPr>
        <w:ind w:left="2651" w:hanging="360"/>
      </w:pPr>
      <w:rPr>
        <w:rFonts w:hint="default"/>
      </w:rPr>
    </w:lvl>
    <w:lvl w:ilvl="2">
      <w:start w:val="1"/>
      <w:numFmt w:val="decimal"/>
      <w:lvlText w:val="%1.%2.%3"/>
      <w:lvlJc w:val="left"/>
      <w:pPr>
        <w:ind w:left="3731" w:hanging="720"/>
      </w:pPr>
      <w:rPr>
        <w:rFonts w:hint="default"/>
      </w:rPr>
    </w:lvl>
    <w:lvl w:ilvl="3">
      <w:start w:val="1"/>
      <w:numFmt w:val="decimal"/>
      <w:lvlText w:val="%1.%2.%3.%4"/>
      <w:lvlJc w:val="left"/>
      <w:pPr>
        <w:ind w:left="4811" w:hanging="1080"/>
      </w:pPr>
      <w:rPr>
        <w:rFonts w:hint="default"/>
      </w:rPr>
    </w:lvl>
    <w:lvl w:ilvl="4">
      <w:start w:val="1"/>
      <w:numFmt w:val="decimal"/>
      <w:lvlText w:val="%1.%2.%3.%4.%5"/>
      <w:lvlJc w:val="left"/>
      <w:pPr>
        <w:ind w:left="5531" w:hanging="1080"/>
      </w:pPr>
      <w:rPr>
        <w:rFonts w:hint="default"/>
      </w:rPr>
    </w:lvl>
    <w:lvl w:ilvl="5">
      <w:start w:val="1"/>
      <w:numFmt w:val="decimal"/>
      <w:lvlText w:val="%1.%2.%3.%4.%5.%6"/>
      <w:lvlJc w:val="left"/>
      <w:pPr>
        <w:ind w:left="6611" w:hanging="1440"/>
      </w:pPr>
      <w:rPr>
        <w:rFonts w:hint="default"/>
      </w:rPr>
    </w:lvl>
    <w:lvl w:ilvl="6">
      <w:start w:val="1"/>
      <w:numFmt w:val="decimal"/>
      <w:lvlText w:val="%1.%2.%3.%4.%5.%6.%7"/>
      <w:lvlJc w:val="left"/>
      <w:pPr>
        <w:ind w:left="7331" w:hanging="1440"/>
      </w:pPr>
      <w:rPr>
        <w:rFonts w:hint="default"/>
      </w:rPr>
    </w:lvl>
    <w:lvl w:ilvl="7">
      <w:start w:val="1"/>
      <w:numFmt w:val="decimal"/>
      <w:lvlText w:val="%1.%2.%3.%4.%5.%6.%7.%8"/>
      <w:lvlJc w:val="left"/>
      <w:pPr>
        <w:ind w:left="8411" w:hanging="1800"/>
      </w:pPr>
      <w:rPr>
        <w:rFonts w:hint="default"/>
      </w:rPr>
    </w:lvl>
    <w:lvl w:ilvl="8">
      <w:start w:val="1"/>
      <w:numFmt w:val="decimal"/>
      <w:lvlText w:val="%1.%2.%3.%4.%5.%6.%7.%8.%9"/>
      <w:lvlJc w:val="left"/>
      <w:pPr>
        <w:ind w:left="9491" w:hanging="2160"/>
      </w:pPr>
      <w:rPr>
        <w:rFonts w:hint="default"/>
      </w:rPr>
    </w:lvl>
  </w:abstractNum>
  <w:abstractNum w:abstractNumId="3" w15:restartNumberingAfterBreak="0">
    <w:nsid w:val="2A59579D"/>
    <w:multiLevelType w:val="hybridMultilevel"/>
    <w:tmpl w:val="CD1A1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060794"/>
    <w:multiLevelType w:val="multilevel"/>
    <w:tmpl w:val="B73AB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104F8"/>
    <w:multiLevelType w:val="hybridMultilevel"/>
    <w:tmpl w:val="76D89A6A"/>
    <w:lvl w:ilvl="0" w:tplc="DAEC4476">
      <w:start w:val="3"/>
      <w:numFmt w:val="bullet"/>
      <w:lvlText w:val=""/>
      <w:lvlJc w:val="left"/>
      <w:pPr>
        <w:ind w:left="264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DD04E3"/>
    <w:multiLevelType w:val="multilevel"/>
    <w:tmpl w:val="356E1DA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FE15D87"/>
    <w:multiLevelType w:val="multilevel"/>
    <w:tmpl w:val="A4083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7267B4"/>
    <w:multiLevelType w:val="multilevel"/>
    <w:tmpl w:val="422CFD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B5013D4"/>
    <w:multiLevelType w:val="hybridMultilevel"/>
    <w:tmpl w:val="CC183D32"/>
    <w:lvl w:ilvl="0" w:tplc="04D834E6">
      <w:numFmt w:val="bullet"/>
      <w:lvlText w:val=""/>
      <w:lvlJc w:val="left"/>
      <w:pPr>
        <w:ind w:left="720" w:hanging="360"/>
      </w:pPr>
      <w:rPr>
        <w:rFonts w:ascii="Symbol" w:hAnsi="Symbol"/>
      </w:rPr>
    </w:lvl>
    <w:lvl w:ilvl="1" w:tplc="E5EABEAE">
      <w:numFmt w:val="bullet"/>
      <w:lvlText w:val="o"/>
      <w:lvlJc w:val="left"/>
      <w:pPr>
        <w:ind w:left="1440" w:hanging="1080"/>
      </w:pPr>
      <w:rPr>
        <w:rFonts w:ascii="Courier New" w:hAnsi="Courier New"/>
      </w:rPr>
    </w:lvl>
    <w:lvl w:ilvl="2" w:tplc="B93A776C">
      <w:numFmt w:val="bullet"/>
      <w:lvlText w:val=""/>
      <w:lvlJc w:val="left"/>
      <w:pPr>
        <w:ind w:left="2160" w:hanging="1800"/>
      </w:pPr>
    </w:lvl>
    <w:lvl w:ilvl="3" w:tplc="FF9477A2">
      <w:numFmt w:val="bullet"/>
      <w:lvlText w:val=""/>
      <w:lvlJc w:val="left"/>
      <w:pPr>
        <w:ind w:left="2880" w:hanging="2520"/>
      </w:pPr>
      <w:rPr>
        <w:rFonts w:ascii="Symbol" w:hAnsi="Symbol"/>
      </w:rPr>
    </w:lvl>
    <w:lvl w:ilvl="4" w:tplc="1554B06C">
      <w:numFmt w:val="bullet"/>
      <w:lvlText w:val="o"/>
      <w:lvlJc w:val="left"/>
      <w:pPr>
        <w:ind w:left="3600" w:hanging="3240"/>
      </w:pPr>
      <w:rPr>
        <w:rFonts w:ascii="Courier New" w:hAnsi="Courier New"/>
      </w:rPr>
    </w:lvl>
    <w:lvl w:ilvl="5" w:tplc="C97ADAD0">
      <w:numFmt w:val="bullet"/>
      <w:lvlText w:val=""/>
      <w:lvlJc w:val="left"/>
      <w:pPr>
        <w:ind w:left="4320" w:hanging="3960"/>
      </w:pPr>
    </w:lvl>
    <w:lvl w:ilvl="6" w:tplc="F398AB98">
      <w:numFmt w:val="bullet"/>
      <w:lvlText w:val=""/>
      <w:lvlJc w:val="left"/>
      <w:pPr>
        <w:ind w:left="5040" w:hanging="4680"/>
      </w:pPr>
      <w:rPr>
        <w:rFonts w:ascii="Symbol" w:hAnsi="Symbol"/>
      </w:rPr>
    </w:lvl>
    <w:lvl w:ilvl="7" w:tplc="5930FAD0">
      <w:numFmt w:val="bullet"/>
      <w:lvlText w:val="o"/>
      <w:lvlJc w:val="left"/>
      <w:pPr>
        <w:ind w:left="5760" w:hanging="5400"/>
      </w:pPr>
      <w:rPr>
        <w:rFonts w:ascii="Courier New" w:hAnsi="Courier New"/>
      </w:rPr>
    </w:lvl>
    <w:lvl w:ilvl="8" w:tplc="7F08BC9E">
      <w:numFmt w:val="bullet"/>
      <w:lvlText w:val=""/>
      <w:lvlJc w:val="left"/>
      <w:pPr>
        <w:ind w:left="6480" w:hanging="6120"/>
      </w:pPr>
    </w:lvl>
  </w:abstractNum>
  <w:abstractNum w:abstractNumId="10" w15:restartNumberingAfterBreak="0">
    <w:nsid w:val="54D822C6"/>
    <w:multiLevelType w:val="hybridMultilevel"/>
    <w:tmpl w:val="A178E052"/>
    <w:lvl w:ilvl="0" w:tplc="6C2E8B56">
      <w:start w:val="1"/>
      <w:numFmt w:val="decimal"/>
      <w:lvlText w:val="%1."/>
      <w:lvlJc w:val="left"/>
      <w:pPr>
        <w:ind w:left="720" w:hanging="360"/>
      </w:pPr>
    </w:lvl>
    <w:lvl w:ilvl="1" w:tplc="ED5ECB8E">
      <w:start w:val="1"/>
      <w:numFmt w:val="decimal"/>
      <w:lvlText w:val="%2."/>
      <w:lvlJc w:val="left"/>
      <w:pPr>
        <w:ind w:left="1440" w:hanging="1080"/>
      </w:pPr>
    </w:lvl>
    <w:lvl w:ilvl="2" w:tplc="AA564D7C">
      <w:start w:val="1"/>
      <w:numFmt w:val="decimal"/>
      <w:lvlText w:val="%3."/>
      <w:lvlJc w:val="left"/>
      <w:pPr>
        <w:ind w:left="2160" w:hanging="1980"/>
      </w:pPr>
    </w:lvl>
    <w:lvl w:ilvl="3" w:tplc="E6BC5D32">
      <w:start w:val="1"/>
      <w:numFmt w:val="decimal"/>
      <w:lvlText w:val="%4."/>
      <w:lvlJc w:val="left"/>
      <w:pPr>
        <w:ind w:left="2880" w:hanging="2520"/>
      </w:pPr>
    </w:lvl>
    <w:lvl w:ilvl="4" w:tplc="B1BE6378">
      <w:start w:val="1"/>
      <w:numFmt w:val="decimal"/>
      <w:lvlText w:val="%5."/>
      <w:lvlJc w:val="left"/>
      <w:pPr>
        <w:ind w:left="3600" w:hanging="3240"/>
      </w:pPr>
    </w:lvl>
    <w:lvl w:ilvl="5" w:tplc="6458DB0C">
      <w:start w:val="1"/>
      <w:numFmt w:val="decimal"/>
      <w:lvlText w:val="%6."/>
      <w:lvlJc w:val="left"/>
      <w:pPr>
        <w:ind w:left="4320" w:hanging="4140"/>
      </w:pPr>
    </w:lvl>
    <w:lvl w:ilvl="6" w:tplc="0FCA25B4">
      <w:start w:val="1"/>
      <w:numFmt w:val="decimal"/>
      <w:lvlText w:val="%7."/>
      <w:lvlJc w:val="left"/>
      <w:pPr>
        <w:ind w:left="5040" w:hanging="4680"/>
      </w:pPr>
    </w:lvl>
    <w:lvl w:ilvl="7" w:tplc="C8E471F6">
      <w:start w:val="1"/>
      <w:numFmt w:val="decimal"/>
      <w:lvlText w:val="%8."/>
      <w:lvlJc w:val="left"/>
      <w:pPr>
        <w:ind w:left="5760" w:hanging="5400"/>
      </w:pPr>
    </w:lvl>
    <w:lvl w:ilvl="8" w:tplc="5A42080E">
      <w:start w:val="1"/>
      <w:numFmt w:val="decimal"/>
      <w:lvlText w:val="%9."/>
      <w:lvlJc w:val="left"/>
      <w:pPr>
        <w:ind w:left="6480" w:hanging="6300"/>
      </w:pPr>
    </w:lvl>
  </w:abstractNum>
  <w:abstractNum w:abstractNumId="11" w15:restartNumberingAfterBreak="0">
    <w:nsid w:val="69967D05"/>
    <w:multiLevelType w:val="hybridMultilevel"/>
    <w:tmpl w:val="EE887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96799C"/>
    <w:multiLevelType w:val="multilevel"/>
    <w:tmpl w:val="058C4E9A"/>
    <w:lvl w:ilvl="0">
      <w:start w:val="1"/>
      <w:numFmt w:val="decimal"/>
      <w:lvlText w:val="%1.0"/>
      <w:lvlJc w:val="left"/>
      <w:pPr>
        <w:ind w:left="1571" w:hanging="720"/>
      </w:pPr>
      <w:rPr>
        <w:rFonts w:hint="default"/>
        <w:b/>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13" w15:restartNumberingAfterBreak="0">
    <w:nsid w:val="77F30968"/>
    <w:multiLevelType w:val="multilevel"/>
    <w:tmpl w:val="295CF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A911F3"/>
    <w:multiLevelType w:val="multilevel"/>
    <w:tmpl w:val="7E4E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0"/>
  </w:num>
  <w:num w:numId="3">
    <w:abstractNumId w:val="13"/>
  </w:num>
  <w:num w:numId="4">
    <w:abstractNumId w:val="7"/>
  </w:num>
  <w:num w:numId="5">
    <w:abstractNumId w:val="0"/>
  </w:num>
  <w:num w:numId="6">
    <w:abstractNumId w:val="12"/>
  </w:num>
  <w:num w:numId="7">
    <w:abstractNumId w:val="4"/>
  </w:num>
  <w:num w:numId="8">
    <w:abstractNumId w:val="14"/>
  </w:num>
  <w:num w:numId="9">
    <w:abstractNumId w:val="11"/>
  </w:num>
  <w:num w:numId="10">
    <w:abstractNumId w:val="3"/>
  </w:num>
  <w:num w:numId="11">
    <w:abstractNumId w:val="2"/>
  </w:num>
  <w:num w:numId="12">
    <w:abstractNumId w:val="1"/>
  </w:num>
  <w:num w:numId="13">
    <w:abstractNumId w:val="5"/>
  </w:num>
  <w:num w:numId="14">
    <w:abstractNumId w:val="8"/>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643"/>
    <w:rsid w:val="00011462"/>
    <w:rsid w:val="000468A7"/>
    <w:rsid w:val="00056DB4"/>
    <w:rsid w:val="00075F77"/>
    <w:rsid w:val="000B0757"/>
    <w:rsid w:val="000C10A7"/>
    <w:rsid w:val="000D02F0"/>
    <w:rsid w:val="00125A26"/>
    <w:rsid w:val="00136E3E"/>
    <w:rsid w:val="00182B2C"/>
    <w:rsid w:val="0019396C"/>
    <w:rsid w:val="001B2EF6"/>
    <w:rsid w:val="001D045F"/>
    <w:rsid w:val="001D6FA9"/>
    <w:rsid w:val="002365CC"/>
    <w:rsid w:val="00272C74"/>
    <w:rsid w:val="00276A61"/>
    <w:rsid w:val="002830F5"/>
    <w:rsid w:val="002B0902"/>
    <w:rsid w:val="002C3135"/>
    <w:rsid w:val="002C3269"/>
    <w:rsid w:val="002D464A"/>
    <w:rsid w:val="002E3B0F"/>
    <w:rsid w:val="002E6F91"/>
    <w:rsid w:val="00300460"/>
    <w:rsid w:val="0031106A"/>
    <w:rsid w:val="00311407"/>
    <w:rsid w:val="00332712"/>
    <w:rsid w:val="003546A2"/>
    <w:rsid w:val="003559FF"/>
    <w:rsid w:val="00361BA8"/>
    <w:rsid w:val="00364162"/>
    <w:rsid w:val="00391150"/>
    <w:rsid w:val="003B6868"/>
    <w:rsid w:val="0042170C"/>
    <w:rsid w:val="004234D8"/>
    <w:rsid w:val="00455269"/>
    <w:rsid w:val="00487F01"/>
    <w:rsid w:val="004A626E"/>
    <w:rsid w:val="004B2B4F"/>
    <w:rsid w:val="004B5B43"/>
    <w:rsid w:val="004D759D"/>
    <w:rsid w:val="004F4990"/>
    <w:rsid w:val="00501D2A"/>
    <w:rsid w:val="0051148D"/>
    <w:rsid w:val="00512752"/>
    <w:rsid w:val="00522126"/>
    <w:rsid w:val="00526898"/>
    <w:rsid w:val="00553A07"/>
    <w:rsid w:val="0057174D"/>
    <w:rsid w:val="005743B6"/>
    <w:rsid w:val="005A1400"/>
    <w:rsid w:val="005B3BC1"/>
    <w:rsid w:val="005B59ED"/>
    <w:rsid w:val="005C19D9"/>
    <w:rsid w:val="005D0306"/>
    <w:rsid w:val="005E47EE"/>
    <w:rsid w:val="006356FD"/>
    <w:rsid w:val="0064618E"/>
    <w:rsid w:val="006507CF"/>
    <w:rsid w:val="006520BD"/>
    <w:rsid w:val="0067626E"/>
    <w:rsid w:val="00676B04"/>
    <w:rsid w:val="0068083C"/>
    <w:rsid w:val="00682322"/>
    <w:rsid w:val="006B2E5F"/>
    <w:rsid w:val="006B3177"/>
    <w:rsid w:val="006B6B91"/>
    <w:rsid w:val="006D4C05"/>
    <w:rsid w:val="00706EB0"/>
    <w:rsid w:val="00753F32"/>
    <w:rsid w:val="00784C08"/>
    <w:rsid w:val="007F7251"/>
    <w:rsid w:val="0081054F"/>
    <w:rsid w:val="0081250D"/>
    <w:rsid w:val="00845460"/>
    <w:rsid w:val="00867DBC"/>
    <w:rsid w:val="00870BD4"/>
    <w:rsid w:val="008954BA"/>
    <w:rsid w:val="008B5CDA"/>
    <w:rsid w:val="00900C2E"/>
    <w:rsid w:val="00931B1B"/>
    <w:rsid w:val="0095305E"/>
    <w:rsid w:val="00953E88"/>
    <w:rsid w:val="009560C8"/>
    <w:rsid w:val="009B4670"/>
    <w:rsid w:val="009C2876"/>
    <w:rsid w:val="009F4119"/>
    <w:rsid w:val="00A73E78"/>
    <w:rsid w:val="00A956FF"/>
    <w:rsid w:val="00AB6F01"/>
    <w:rsid w:val="00AC598A"/>
    <w:rsid w:val="00B0299B"/>
    <w:rsid w:val="00B13CC3"/>
    <w:rsid w:val="00B1642F"/>
    <w:rsid w:val="00B50A25"/>
    <w:rsid w:val="00B667D8"/>
    <w:rsid w:val="00BC42BB"/>
    <w:rsid w:val="00BC7AA4"/>
    <w:rsid w:val="00BD3DA1"/>
    <w:rsid w:val="00C16C1E"/>
    <w:rsid w:val="00CB6285"/>
    <w:rsid w:val="00CC01FB"/>
    <w:rsid w:val="00CE6A06"/>
    <w:rsid w:val="00D3580B"/>
    <w:rsid w:val="00D759EF"/>
    <w:rsid w:val="00DC51F2"/>
    <w:rsid w:val="00DD1D7B"/>
    <w:rsid w:val="00DE02FA"/>
    <w:rsid w:val="00DE1DE6"/>
    <w:rsid w:val="00DE4834"/>
    <w:rsid w:val="00E06097"/>
    <w:rsid w:val="00E31831"/>
    <w:rsid w:val="00E711EB"/>
    <w:rsid w:val="00E75643"/>
    <w:rsid w:val="00EC2379"/>
    <w:rsid w:val="00EC4626"/>
    <w:rsid w:val="00F02010"/>
    <w:rsid w:val="00F43CC9"/>
    <w:rsid w:val="00F54DE0"/>
    <w:rsid w:val="00F9222C"/>
    <w:rsid w:val="00FA4E78"/>
    <w:rsid w:val="00FC00D8"/>
    <w:rsid w:val="00FC088A"/>
    <w:rsid w:val="00FC3592"/>
    <w:rsid w:val="00FE4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1D6AD9E"/>
  <w15:chartTrackingRefBased/>
  <w15:docId w15:val="{C7AB1CAF-4BF2-4FBC-9FE0-896EC249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unhideWhenUsed/>
    <w:qFormat/>
    <w:rsid w:val="00AA3D9D"/>
    <w:pPr>
      <w:spacing w:before="120" w:after="200" w:line="264" w:lineRule="auto"/>
      <w:ind w:left="720"/>
      <w:contextualSpacing/>
    </w:pPr>
    <w:rPr>
      <w:color w:val="595959"/>
      <w:lang w:val="en-US"/>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customStyle="1" w:styleId="itemlistcontent">
    <w:name w:val="itemlistcontent"/>
    <w:basedOn w:val="Normal"/>
    <w:rsid w:val="00B13C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wordinitemsuggestion">
    <w:name w:val="newwordinitemsuggestion"/>
    <w:basedOn w:val="DefaultParagraphFont"/>
    <w:rsid w:val="00B13CC3"/>
  </w:style>
  <w:style w:type="paragraph" w:styleId="NoSpacing">
    <w:name w:val="No Spacing"/>
    <w:link w:val="NoSpacingChar"/>
    <w:uiPriority w:val="1"/>
    <w:qFormat/>
    <w:rsid w:val="002E6F91"/>
    <w:pPr>
      <w:spacing w:after="0" w:line="240" w:lineRule="auto"/>
    </w:pPr>
    <w:rPr>
      <w:rFonts w:asciiTheme="minorHAnsi" w:eastAsiaTheme="minorEastAsia"/>
      <w:lang w:val="en-US"/>
    </w:rPr>
  </w:style>
  <w:style w:type="character" w:customStyle="1" w:styleId="NoSpacingChar">
    <w:name w:val="No Spacing Char"/>
    <w:basedOn w:val="DefaultParagraphFont"/>
    <w:link w:val="NoSpacing"/>
    <w:uiPriority w:val="1"/>
    <w:rsid w:val="002E6F91"/>
    <w:rPr>
      <w:rFonts w:asciiTheme="minorHAnsi" w:eastAsiaTheme="minorEastAsia"/>
      <w:lang w:val="en-US"/>
    </w:rPr>
  </w:style>
  <w:style w:type="paragraph" w:styleId="ListBullet">
    <w:name w:val="List Bullet"/>
    <w:basedOn w:val="Normal"/>
    <w:uiPriority w:val="7"/>
    <w:unhideWhenUsed/>
    <w:qFormat/>
    <w:rsid w:val="002E6F91"/>
    <w:pPr>
      <w:numPr>
        <w:numId w:val="5"/>
      </w:numPr>
      <w:spacing w:before="120" w:after="200" w:line="264" w:lineRule="auto"/>
    </w:pPr>
    <w:rPr>
      <w:rFonts w:asciiTheme="minorHAnsi" w:eastAsiaTheme="minorEastAsia"/>
      <w:color w:val="44546A" w:themeColor="text2"/>
      <w:lang w:val="en-US" w:eastAsia="ja-JP"/>
    </w:rPr>
  </w:style>
  <w:style w:type="paragraph" w:styleId="Header">
    <w:name w:val="header"/>
    <w:basedOn w:val="Normal"/>
    <w:link w:val="HeaderChar"/>
    <w:uiPriority w:val="99"/>
    <w:unhideWhenUsed/>
    <w:rsid w:val="00E71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1EB"/>
  </w:style>
  <w:style w:type="paragraph" w:styleId="Footer">
    <w:name w:val="footer"/>
    <w:basedOn w:val="Normal"/>
    <w:link w:val="FooterChar"/>
    <w:uiPriority w:val="99"/>
    <w:unhideWhenUsed/>
    <w:rsid w:val="00E71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1EB"/>
  </w:style>
  <w:style w:type="character" w:customStyle="1" w:styleId="match">
    <w:name w:val="match"/>
    <w:basedOn w:val="DefaultParagraphFont"/>
    <w:rsid w:val="00D3580B"/>
  </w:style>
  <w:style w:type="character" w:styleId="Hyperlink">
    <w:name w:val="Hyperlink"/>
    <w:basedOn w:val="DefaultParagraphFont"/>
    <w:uiPriority w:val="99"/>
    <w:unhideWhenUsed/>
    <w:rsid w:val="004A626E"/>
    <w:rPr>
      <w:color w:val="0563C1" w:themeColor="hyperlink"/>
      <w:u w:val="single"/>
    </w:rPr>
  </w:style>
  <w:style w:type="character" w:styleId="UnresolvedMention">
    <w:name w:val="Unresolved Mention"/>
    <w:basedOn w:val="DefaultParagraphFont"/>
    <w:uiPriority w:val="99"/>
    <w:semiHidden/>
    <w:unhideWhenUsed/>
    <w:rsid w:val="004A626E"/>
    <w:rPr>
      <w:color w:val="605E5C"/>
      <w:shd w:val="clear" w:color="auto" w:fill="E1DFDD"/>
    </w:rPr>
  </w:style>
  <w:style w:type="paragraph" w:styleId="TOCHeading">
    <w:name w:val="TOC Heading"/>
    <w:basedOn w:val="Heading1"/>
    <w:next w:val="Normal"/>
    <w:uiPriority w:val="39"/>
    <w:unhideWhenUsed/>
    <w:qFormat/>
    <w:rsid w:val="005B59ED"/>
    <w:pPr>
      <w:keepNext/>
      <w:keepLines/>
      <w:spacing w:before="240" w:after="0"/>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5B59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801000">
      <w:bodyDiv w:val="1"/>
      <w:marLeft w:val="0"/>
      <w:marRight w:val="0"/>
      <w:marTop w:val="0"/>
      <w:marBottom w:val="0"/>
      <w:divBdr>
        <w:top w:val="none" w:sz="0" w:space="0" w:color="auto"/>
        <w:left w:val="none" w:sz="0" w:space="0" w:color="auto"/>
        <w:bottom w:val="none" w:sz="0" w:space="0" w:color="auto"/>
        <w:right w:val="none" w:sz="0" w:space="0" w:color="auto"/>
      </w:divBdr>
    </w:div>
    <w:div w:id="570389275">
      <w:bodyDiv w:val="1"/>
      <w:marLeft w:val="0"/>
      <w:marRight w:val="0"/>
      <w:marTop w:val="0"/>
      <w:marBottom w:val="0"/>
      <w:divBdr>
        <w:top w:val="none" w:sz="0" w:space="0" w:color="auto"/>
        <w:left w:val="none" w:sz="0" w:space="0" w:color="auto"/>
        <w:bottom w:val="none" w:sz="0" w:space="0" w:color="auto"/>
        <w:right w:val="none" w:sz="0" w:space="0" w:color="auto"/>
      </w:divBdr>
    </w:div>
    <w:div w:id="1227766146">
      <w:bodyDiv w:val="1"/>
      <w:marLeft w:val="0"/>
      <w:marRight w:val="0"/>
      <w:marTop w:val="0"/>
      <w:marBottom w:val="0"/>
      <w:divBdr>
        <w:top w:val="none" w:sz="0" w:space="0" w:color="auto"/>
        <w:left w:val="none" w:sz="0" w:space="0" w:color="auto"/>
        <w:bottom w:val="none" w:sz="0" w:space="0" w:color="auto"/>
        <w:right w:val="none" w:sz="0" w:space="0" w:color="auto"/>
      </w:divBdr>
    </w:div>
    <w:div w:id="1249197012">
      <w:bodyDiv w:val="1"/>
      <w:marLeft w:val="0"/>
      <w:marRight w:val="0"/>
      <w:marTop w:val="0"/>
      <w:marBottom w:val="0"/>
      <w:divBdr>
        <w:top w:val="none" w:sz="0" w:space="0" w:color="auto"/>
        <w:left w:val="none" w:sz="0" w:space="0" w:color="auto"/>
        <w:bottom w:val="none" w:sz="0" w:space="0" w:color="auto"/>
        <w:right w:val="none" w:sz="0" w:space="0" w:color="auto"/>
      </w:divBdr>
    </w:div>
    <w:div w:id="214187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ingweek.com/tesco-trust-brands/" TargetMode="External"/><Relationship Id="rId18" Type="http://schemas.openxmlformats.org/officeDocument/2006/relationships/hyperlink" Target="https://technians.com/blog/why-crm-is-important/" TargetMode="External"/><Relationship Id="rId26" Type="http://schemas.openxmlformats.org/officeDocument/2006/relationships/hyperlink" Target="https://doi.org/10.1007/s11301-014-0104-x" TargetMode="External"/><Relationship Id="rId3" Type="http://schemas.openxmlformats.org/officeDocument/2006/relationships/styles" Target="styles.xml"/><Relationship Id="rId21" Type="http://schemas.openxmlformats.org/officeDocument/2006/relationships/hyperlink" Target="https://www.tescoplc.com/" TargetMode="External"/><Relationship Id="rId7" Type="http://schemas.openxmlformats.org/officeDocument/2006/relationships/endnotes" Target="endnotes.xml"/><Relationship Id="rId12" Type="http://schemas.openxmlformats.org/officeDocument/2006/relationships/hyperlink" Target="https://www.business.com/articles/triple-bottom-line-defined/" TargetMode="External"/><Relationship Id="rId17" Type="http://schemas.openxmlformats.org/officeDocument/2006/relationships/hyperlink" Target="https://goodonyou.eco/how-ethical-is-primark/" TargetMode="External"/><Relationship Id="rId25" Type="http://schemas.openxmlformats.org/officeDocument/2006/relationships/hyperlink" Target="https://doi.org/10.1108/eb045825" TargetMode="External"/><Relationship Id="rId2" Type="http://schemas.openxmlformats.org/officeDocument/2006/relationships/numbering" Target="numbering.xml"/><Relationship Id="rId16" Type="http://schemas.openxmlformats.org/officeDocument/2006/relationships/hyperlink" Target="https://www.cornwalllive.com/news/cornwall-news/concerns-primarks-cheap-prices-could-753997" TargetMode="External"/><Relationship Id="rId20" Type="http://schemas.openxmlformats.org/officeDocument/2006/relationships/hyperlink" Target="https://www.theguardian.com/business/2016/oct/16/tesco-workers-take-company-to-court-for-discrimination"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culture/working-environment/organisation-culture-change" TargetMode="External"/><Relationship Id="rId24" Type="http://schemas.openxmlformats.org/officeDocument/2006/relationships/hyperlink" Target="https://www.emerald.com/insight/publication/issn/1747-1117" TargetMode="External"/><Relationship Id="rId5" Type="http://schemas.openxmlformats.org/officeDocument/2006/relationships/webSettings" Target="webSettings.xml"/><Relationship Id="rId15" Type="http://schemas.openxmlformats.org/officeDocument/2006/relationships/hyperlink" Target="https://www.bizdata360.com/blog/importance-of-product-quality-and-its-impact-on-business-and-your-brand/" TargetMode="External"/><Relationship Id="rId23" Type="http://schemas.openxmlformats.org/officeDocument/2006/relationships/hyperlink" Target="https://www.emerald.com/insight/search?q=Diana%20Luck" TargetMode="External"/><Relationship Id="rId28" Type="http://schemas.openxmlformats.org/officeDocument/2006/relationships/hyperlink" Target="https://www.researchgate.net/publication/250886251_Scoring_Points_How_Tesco_is_Winning_Customer_Loyalty" TargetMode="External"/><Relationship Id="rId10" Type="http://schemas.openxmlformats.org/officeDocument/2006/relationships/hyperlink" Target="https://www.mycustomer.com/experience/voice-of-the-customer/how-can-tesco-rescue-its-brand-reputation-and-restore-customer" TargetMode="External"/><Relationship Id="rId19" Type="http://schemas.openxmlformats.org/officeDocument/2006/relationships/hyperlink" Target="https://www.tescoplc.com/sustainability/publications/policies/downloads/product-safety-quali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business/2019/jun/10/tesco-raises-wages-for-store-%20and-warehouse-workers" TargetMode="External"/><Relationship Id="rId14" Type="http://schemas.openxmlformats.org/officeDocument/2006/relationships/hyperlink" Target="https://www.investopedia.com/ask/answers/040815/why-are-business-ethics-important.asp" TargetMode="External"/><Relationship Id="rId22" Type="http://schemas.openxmlformats.org/officeDocument/2006/relationships/hyperlink" Target="https://www.theguardian.com/business/2015/feb/25/hsbc-scandal-horrible-damage-reputation-chairman" TargetMode="External"/><Relationship Id="rId27" Type="http://schemas.openxmlformats.org/officeDocument/2006/relationships/hyperlink" Target="https://www.iiste.or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DABC5B-70F9-48E6-B038-03C028AC3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4686</Words>
  <Characters>29007</Characters>
  <Application>Microsoft Office Word</Application>
  <DocSecurity>0</DocSecurity>
  <Lines>591</Lines>
  <Paragraphs>213</Paragraphs>
  <ScaleCrop>false</ScaleCrop>
  <HeadingPairs>
    <vt:vector size="2" baseType="variant">
      <vt:variant>
        <vt:lpstr>Title</vt:lpstr>
      </vt:variant>
      <vt:variant>
        <vt:i4>1</vt:i4>
      </vt:variant>
    </vt:vector>
  </HeadingPairs>
  <TitlesOfParts>
    <vt:vector size="1" baseType="lpstr">
      <vt:lpstr>CRM SYSTEM IN AN ORGANISATION</vt:lpstr>
    </vt:vector>
  </TitlesOfParts>
  <Company>1813661</Company>
  <LinksUpToDate>false</LinksUpToDate>
  <CharactersWithSpaces>33480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CRM SYSTEM IN AN ORGANISATION</dc:title>
  <dc:subject>INFLUENCE OF ETHICAL TRADING AND SUSTAINABLE RESOURCES AND IMPACT ON THE QUALITY OF CUSTOMER RELATIONSHIP</dc:subject>
  <dc:creator>SOFAIA MIDTSKAU</dc:creator>
  <cp:keywords/>
  <dc:description/>
  <cp:lastModifiedBy>Sophie Midtskau</cp:lastModifiedBy>
  <cp:revision>2</cp:revision>
  <cp:lastPrinted>2021-03-19T09:49:00Z</cp:lastPrinted>
  <dcterms:created xsi:type="dcterms:W3CDTF">2021-03-19T11:42:00Z</dcterms:created>
  <dcterms:modified xsi:type="dcterms:W3CDTF">2021-03-19T11:42:00Z</dcterms:modified>
</cp:coreProperties>
</file>