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heme="majorHAnsi" w:eastAsiaTheme="majorEastAsia" w:hAnsiTheme="majorHAnsi" w:cstheme="majorBidi"/>
          <w:caps/>
          <w:lang w:val="en-IN" w:eastAsia="en-IN"/>
        </w:rPr>
        <w:id w:val="40070143"/>
        <w:docPartObj>
          <w:docPartGallery w:val="Cover Pages"/>
          <w:docPartUnique/>
        </w:docPartObj>
      </w:sdtPr>
      <w:sdtEndPr>
        <w:rPr>
          <w:rFonts w:ascii="Times New Roman" w:eastAsiaTheme="minorEastAsia" w:hAnsi="Times New Roman" w:cs="Times New Roman"/>
          <w:caps w:val="0"/>
          <w:sz w:val="24"/>
          <w:szCs w:val="24"/>
          <w:lang w:val="en-GB" w:eastAsia="en-GB"/>
        </w:rPr>
      </w:sdtEndPr>
      <w:sdtContent>
        <w:tbl>
          <w:tblPr>
            <w:tblW w:w="5000" w:type="pct"/>
            <w:jc w:val="center"/>
            <w:tblLook w:val="04A0" w:firstRow="1" w:lastRow="0" w:firstColumn="1" w:lastColumn="0" w:noHBand="0" w:noVBand="1"/>
          </w:tblPr>
          <w:tblGrid>
            <w:gridCol w:w="9026"/>
          </w:tblGrid>
          <w:tr w:rsidR="00717EDC">
            <w:trPr>
              <w:trHeight w:val="2880"/>
              <w:jc w:val="center"/>
            </w:trPr>
            <w:tc>
              <w:tcPr>
                <w:tcW w:w="5000" w:type="pct"/>
              </w:tcPr>
              <w:p w:rsidR="00717EDC" w:rsidRPr="00024757" w:rsidRDefault="00024757" w:rsidP="00717EDC">
                <w:pPr>
                  <w:pStyle w:val="NoSpacing"/>
                  <w:jc w:val="center"/>
                  <w:rPr>
                    <w:rFonts w:asciiTheme="majorHAnsi" w:eastAsiaTheme="majorEastAsia" w:hAnsiTheme="majorHAnsi" w:cstheme="majorBidi"/>
                    <w:i/>
                    <w:caps/>
                    <w:sz w:val="72"/>
                    <w:szCs w:val="72"/>
                    <w:u w:val="single"/>
                    <w:lang w:val="en-IN" w:eastAsia="en-IN"/>
                  </w:rPr>
                </w:pPr>
                <w:r w:rsidRPr="00024757">
                  <w:rPr>
                    <w:rFonts w:asciiTheme="majorHAnsi" w:eastAsiaTheme="majorEastAsia" w:hAnsiTheme="majorHAnsi" w:cstheme="majorBidi"/>
                    <w:i/>
                    <w:caps/>
                    <w:sz w:val="72"/>
                    <w:szCs w:val="72"/>
                    <w:u w:val="single"/>
                    <w:lang w:val="en-IN" w:eastAsia="en-IN"/>
                  </w:rPr>
                  <w:t>YULIYAN DODEV</w:t>
                </w:r>
              </w:p>
              <w:p w:rsidR="00024757" w:rsidRDefault="00024757" w:rsidP="00717EDC">
                <w:pPr>
                  <w:pStyle w:val="NoSpacing"/>
                  <w:jc w:val="center"/>
                  <w:rPr>
                    <w:rFonts w:asciiTheme="majorHAnsi" w:eastAsiaTheme="majorEastAsia" w:hAnsiTheme="majorHAnsi" w:cstheme="majorBidi"/>
                    <w:caps/>
                  </w:rPr>
                </w:pPr>
                <w:r w:rsidRPr="00024757">
                  <w:rPr>
                    <w:rFonts w:asciiTheme="majorHAnsi" w:eastAsiaTheme="majorEastAsia" w:hAnsiTheme="majorHAnsi" w:cstheme="majorBidi"/>
                    <w:i/>
                    <w:caps/>
                    <w:sz w:val="72"/>
                    <w:szCs w:val="72"/>
                    <w:u w:val="single"/>
                    <w:lang w:val="en-IN" w:eastAsia="en-IN"/>
                  </w:rPr>
                  <w:t>S</w:t>
                </w:r>
                <w:r>
                  <w:rPr>
                    <w:rFonts w:asciiTheme="majorHAnsi" w:eastAsiaTheme="majorEastAsia" w:hAnsiTheme="majorHAnsi" w:cstheme="majorBidi"/>
                    <w:i/>
                    <w:caps/>
                    <w:sz w:val="72"/>
                    <w:szCs w:val="72"/>
                    <w:u w:val="single"/>
                    <w:lang w:val="en-IN" w:eastAsia="en-IN"/>
                  </w:rPr>
                  <w:t>t</w:t>
                </w:r>
                <w:r w:rsidRPr="00024757">
                  <w:rPr>
                    <w:rFonts w:asciiTheme="majorHAnsi" w:eastAsiaTheme="majorEastAsia" w:hAnsiTheme="majorHAnsi" w:cstheme="majorBidi"/>
                    <w:i/>
                    <w:caps/>
                    <w:sz w:val="72"/>
                    <w:szCs w:val="72"/>
                    <w:u w:val="single"/>
                    <w:lang w:val="en-IN" w:eastAsia="en-IN"/>
                  </w:rPr>
                  <w:t>udent number 1816041</w:t>
                </w:r>
              </w:p>
            </w:tc>
          </w:tr>
          <w:tr w:rsidR="00717EDC">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717EDC" w:rsidRDefault="00717EDC" w:rsidP="00717EDC">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Task 1</w:t>
                    </w:r>
                  </w:p>
                </w:tc>
              </w:sdtContent>
            </w:sdt>
          </w:tr>
        </w:tbl>
        <w:p w:rsidR="00717EDC" w:rsidRDefault="00717EDC"/>
        <w:tbl>
          <w:tblPr>
            <w:tblpPr w:leftFromText="187" w:rightFromText="187" w:horzAnchor="margin" w:tblpXSpec="center" w:tblpYSpec="bottom"/>
            <w:tblW w:w="5000" w:type="pct"/>
            <w:tblLook w:val="04A0" w:firstRow="1" w:lastRow="0" w:firstColumn="1" w:lastColumn="0" w:noHBand="0" w:noVBand="1"/>
          </w:tblPr>
          <w:tblGrid>
            <w:gridCol w:w="9026"/>
          </w:tblGrid>
          <w:tr w:rsidR="00717EDC">
            <w:tc>
              <w:tcPr>
                <w:tcW w:w="5000" w:type="pct"/>
              </w:tcPr>
              <w:p w:rsidR="00717EDC" w:rsidRDefault="00717EDC" w:rsidP="00717EDC">
                <w:pPr>
                  <w:pStyle w:val="NoSpacing"/>
                </w:pPr>
              </w:p>
            </w:tc>
          </w:tr>
        </w:tbl>
        <w:p w:rsidR="00717EDC" w:rsidRDefault="00717EDC"/>
        <w:p w:rsidR="00717EDC" w:rsidRDefault="00717EDC">
          <w:pPr>
            <w:rPr>
              <w:rFonts w:ascii="Times New Roman" w:eastAsiaTheme="majorEastAsia" w:hAnsi="Times New Roman" w:cs="Times New Roman"/>
              <w:b/>
              <w:bCs/>
              <w:color w:val="365F91" w:themeColor="accent1" w:themeShade="BF"/>
              <w:sz w:val="24"/>
              <w:szCs w:val="24"/>
              <w:lang w:val="en-US" w:eastAsia="en-US"/>
            </w:rPr>
          </w:pPr>
          <w:r>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4"/>
          <w:szCs w:val="24"/>
          <w:lang w:val="en-IN" w:eastAsia="en-IN"/>
        </w:rPr>
        <w:id w:val="40070137"/>
        <w:docPartObj>
          <w:docPartGallery w:val="Table of Contents"/>
          <w:docPartUnique/>
        </w:docPartObj>
      </w:sdtPr>
      <w:sdtEndPr>
        <w:rPr>
          <w:lang w:val="en-GB" w:eastAsia="en-GB"/>
        </w:rPr>
      </w:sdtEndPr>
      <w:sdtContent>
        <w:p w:rsidR="00717EDC" w:rsidRPr="00717EDC" w:rsidRDefault="00717EDC" w:rsidP="00717EDC">
          <w:pPr>
            <w:pStyle w:val="TOCHeading"/>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Table of Contents</w:t>
          </w:r>
        </w:p>
        <w:p w:rsidR="00717EDC" w:rsidRPr="00717EDC" w:rsidRDefault="00717EDC" w:rsidP="00717EDC">
          <w:pPr>
            <w:pStyle w:val="TOC1"/>
            <w:tabs>
              <w:tab w:val="right" w:leader="dot" w:pos="9016"/>
            </w:tabs>
            <w:spacing w:line="360" w:lineRule="auto"/>
            <w:jc w:val="both"/>
            <w:rPr>
              <w:rFonts w:ascii="Times New Roman" w:hAnsi="Times New Roman" w:cs="Times New Roman"/>
              <w:noProof/>
              <w:sz w:val="24"/>
              <w:szCs w:val="24"/>
            </w:rPr>
          </w:pPr>
          <w:r w:rsidRPr="00717EDC">
            <w:rPr>
              <w:rFonts w:ascii="Times New Roman" w:hAnsi="Times New Roman" w:cs="Times New Roman"/>
              <w:sz w:val="24"/>
              <w:szCs w:val="24"/>
            </w:rPr>
            <w:fldChar w:fldCharType="begin"/>
          </w:r>
          <w:r w:rsidRPr="00717EDC">
            <w:rPr>
              <w:rFonts w:ascii="Times New Roman" w:hAnsi="Times New Roman" w:cs="Times New Roman"/>
              <w:sz w:val="24"/>
              <w:szCs w:val="24"/>
            </w:rPr>
            <w:instrText xml:space="preserve"> TOC \o "1-3" \h \z \u </w:instrText>
          </w:r>
          <w:r w:rsidRPr="00717EDC">
            <w:rPr>
              <w:rFonts w:ascii="Times New Roman" w:hAnsi="Times New Roman" w:cs="Times New Roman"/>
              <w:sz w:val="24"/>
              <w:szCs w:val="24"/>
            </w:rPr>
            <w:fldChar w:fldCharType="separate"/>
          </w:r>
          <w:hyperlink w:anchor="_Toc17150308" w:history="1">
            <w:r w:rsidRPr="00717EDC">
              <w:rPr>
                <w:rStyle w:val="Hyperlink"/>
                <w:rFonts w:ascii="Times New Roman" w:hAnsi="Times New Roman" w:cs="Times New Roman"/>
                <w:noProof/>
                <w:sz w:val="24"/>
                <w:szCs w:val="24"/>
              </w:rPr>
              <w:t>Introduction</w:t>
            </w:r>
            <w:r w:rsidRPr="00717EDC">
              <w:rPr>
                <w:rFonts w:ascii="Times New Roman" w:hAnsi="Times New Roman" w:cs="Times New Roman"/>
                <w:noProof/>
                <w:webHidden/>
                <w:sz w:val="24"/>
                <w:szCs w:val="24"/>
              </w:rPr>
              <w:tab/>
            </w:r>
            <w:r w:rsidRPr="00717EDC">
              <w:rPr>
                <w:rFonts w:ascii="Times New Roman" w:hAnsi="Times New Roman" w:cs="Times New Roman"/>
                <w:noProof/>
                <w:webHidden/>
                <w:sz w:val="24"/>
                <w:szCs w:val="24"/>
              </w:rPr>
              <w:fldChar w:fldCharType="begin"/>
            </w:r>
            <w:r w:rsidRPr="00717EDC">
              <w:rPr>
                <w:rFonts w:ascii="Times New Roman" w:hAnsi="Times New Roman" w:cs="Times New Roman"/>
                <w:noProof/>
                <w:webHidden/>
                <w:sz w:val="24"/>
                <w:szCs w:val="24"/>
              </w:rPr>
              <w:instrText xml:space="preserve"> PAGEREF _Toc17150308 \h </w:instrText>
            </w:r>
            <w:r w:rsidRPr="00717EDC">
              <w:rPr>
                <w:rFonts w:ascii="Times New Roman" w:hAnsi="Times New Roman" w:cs="Times New Roman"/>
                <w:noProof/>
                <w:webHidden/>
                <w:sz w:val="24"/>
                <w:szCs w:val="24"/>
              </w:rPr>
            </w:r>
            <w:r w:rsidRPr="00717EDC">
              <w:rPr>
                <w:rFonts w:ascii="Times New Roman" w:hAnsi="Times New Roman" w:cs="Times New Roman"/>
                <w:noProof/>
                <w:webHidden/>
                <w:sz w:val="24"/>
                <w:szCs w:val="24"/>
              </w:rPr>
              <w:fldChar w:fldCharType="separate"/>
            </w:r>
            <w:r w:rsidRPr="00717EDC">
              <w:rPr>
                <w:rFonts w:ascii="Times New Roman" w:hAnsi="Times New Roman" w:cs="Times New Roman"/>
                <w:noProof/>
                <w:webHidden/>
                <w:sz w:val="24"/>
                <w:szCs w:val="24"/>
              </w:rPr>
              <w:t>2</w:t>
            </w:r>
            <w:r w:rsidRPr="00717EDC">
              <w:rPr>
                <w:rFonts w:ascii="Times New Roman" w:hAnsi="Times New Roman" w:cs="Times New Roman"/>
                <w:noProof/>
                <w:webHidden/>
                <w:sz w:val="24"/>
                <w:szCs w:val="24"/>
              </w:rPr>
              <w:fldChar w:fldCharType="end"/>
            </w:r>
          </w:hyperlink>
        </w:p>
        <w:p w:rsidR="00717EDC" w:rsidRPr="00717EDC" w:rsidRDefault="00F64153" w:rsidP="00717EDC">
          <w:pPr>
            <w:pStyle w:val="TOC1"/>
            <w:tabs>
              <w:tab w:val="right" w:leader="dot" w:pos="9016"/>
            </w:tabs>
            <w:spacing w:line="360" w:lineRule="auto"/>
            <w:jc w:val="both"/>
            <w:rPr>
              <w:rFonts w:ascii="Times New Roman" w:hAnsi="Times New Roman" w:cs="Times New Roman"/>
              <w:noProof/>
              <w:sz w:val="24"/>
              <w:szCs w:val="24"/>
            </w:rPr>
          </w:pPr>
          <w:hyperlink w:anchor="_Toc17150309" w:history="1">
            <w:r w:rsidR="00717EDC" w:rsidRPr="00717EDC">
              <w:rPr>
                <w:rStyle w:val="Hyperlink"/>
                <w:rFonts w:ascii="Times New Roman" w:hAnsi="Times New Roman" w:cs="Times New Roman"/>
                <w:noProof/>
                <w:sz w:val="24"/>
                <w:szCs w:val="24"/>
              </w:rPr>
              <w:t>Analysis and Evaluation of Employability and Academic Skills</w:t>
            </w:r>
            <w:r w:rsidR="00717EDC" w:rsidRPr="00717EDC">
              <w:rPr>
                <w:rFonts w:ascii="Times New Roman" w:hAnsi="Times New Roman" w:cs="Times New Roman"/>
                <w:noProof/>
                <w:webHidden/>
                <w:sz w:val="24"/>
                <w:szCs w:val="24"/>
              </w:rPr>
              <w:tab/>
            </w:r>
            <w:r w:rsidR="00717EDC" w:rsidRPr="00717EDC">
              <w:rPr>
                <w:rFonts w:ascii="Times New Roman" w:hAnsi="Times New Roman" w:cs="Times New Roman"/>
                <w:noProof/>
                <w:webHidden/>
                <w:sz w:val="24"/>
                <w:szCs w:val="24"/>
              </w:rPr>
              <w:fldChar w:fldCharType="begin"/>
            </w:r>
            <w:r w:rsidR="00717EDC" w:rsidRPr="00717EDC">
              <w:rPr>
                <w:rFonts w:ascii="Times New Roman" w:hAnsi="Times New Roman" w:cs="Times New Roman"/>
                <w:noProof/>
                <w:webHidden/>
                <w:sz w:val="24"/>
                <w:szCs w:val="24"/>
              </w:rPr>
              <w:instrText xml:space="preserve"> PAGEREF _Toc17150309 \h </w:instrText>
            </w:r>
            <w:r w:rsidR="00717EDC" w:rsidRPr="00717EDC">
              <w:rPr>
                <w:rFonts w:ascii="Times New Roman" w:hAnsi="Times New Roman" w:cs="Times New Roman"/>
                <w:noProof/>
                <w:webHidden/>
                <w:sz w:val="24"/>
                <w:szCs w:val="24"/>
              </w:rPr>
            </w:r>
            <w:r w:rsidR="00717EDC" w:rsidRPr="00717EDC">
              <w:rPr>
                <w:rFonts w:ascii="Times New Roman" w:hAnsi="Times New Roman" w:cs="Times New Roman"/>
                <w:noProof/>
                <w:webHidden/>
                <w:sz w:val="24"/>
                <w:szCs w:val="24"/>
              </w:rPr>
              <w:fldChar w:fldCharType="separate"/>
            </w:r>
            <w:r w:rsidR="00717EDC" w:rsidRPr="00717EDC">
              <w:rPr>
                <w:rFonts w:ascii="Times New Roman" w:hAnsi="Times New Roman" w:cs="Times New Roman"/>
                <w:noProof/>
                <w:webHidden/>
                <w:sz w:val="24"/>
                <w:szCs w:val="24"/>
              </w:rPr>
              <w:t>2</w:t>
            </w:r>
            <w:r w:rsidR="00717EDC" w:rsidRPr="00717EDC">
              <w:rPr>
                <w:rFonts w:ascii="Times New Roman" w:hAnsi="Times New Roman" w:cs="Times New Roman"/>
                <w:noProof/>
                <w:webHidden/>
                <w:sz w:val="24"/>
                <w:szCs w:val="24"/>
              </w:rPr>
              <w:fldChar w:fldCharType="end"/>
            </w:r>
          </w:hyperlink>
        </w:p>
        <w:p w:rsidR="00717EDC" w:rsidRPr="00717EDC" w:rsidRDefault="00F64153" w:rsidP="00717EDC">
          <w:pPr>
            <w:pStyle w:val="TOC2"/>
            <w:tabs>
              <w:tab w:val="right" w:leader="dot" w:pos="9016"/>
            </w:tabs>
            <w:spacing w:line="360" w:lineRule="auto"/>
            <w:jc w:val="both"/>
            <w:rPr>
              <w:rFonts w:ascii="Times New Roman" w:hAnsi="Times New Roman" w:cs="Times New Roman"/>
              <w:noProof/>
              <w:sz w:val="24"/>
              <w:szCs w:val="24"/>
            </w:rPr>
          </w:pPr>
          <w:hyperlink w:anchor="_Toc17150310" w:history="1">
            <w:r w:rsidR="00717EDC" w:rsidRPr="00717EDC">
              <w:rPr>
                <w:rStyle w:val="Hyperlink"/>
                <w:rFonts w:ascii="Times New Roman" w:hAnsi="Times New Roman" w:cs="Times New Roman"/>
                <w:noProof/>
                <w:sz w:val="24"/>
                <w:szCs w:val="24"/>
              </w:rPr>
              <w:t>Present Employability and Academic Skills</w:t>
            </w:r>
            <w:r w:rsidR="00717EDC" w:rsidRPr="00717EDC">
              <w:rPr>
                <w:rFonts w:ascii="Times New Roman" w:hAnsi="Times New Roman" w:cs="Times New Roman"/>
                <w:noProof/>
                <w:webHidden/>
                <w:sz w:val="24"/>
                <w:szCs w:val="24"/>
              </w:rPr>
              <w:tab/>
            </w:r>
            <w:r w:rsidR="00717EDC" w:rsidRPr="00717EDC">
              <w:rPr>
                <w:rFonts w:ascii="Times New Roman" w:hAnsi="Times New Roman" w:cs="Times New Roman"/>
                <w:noProof/>
                <w:webHidden/>
                <w:sz w:val="24"/>
                <w:szCs w:val="24"/>
              </w:rPr>
              <w:fldChar w:fldCharType="begin"/>
            </w:r>
            <w:r w:rsidR="00717EDC" w:rsidRPr="00717EDC">
              <w:rPr>
                <w:rFonts w:ascii="Times New Roman" w:hAnsi="Times New Roman" w:cs="Times New Roman"/>
                <w:noProof/>
                <w:webHidden/>
                <w:sz w:val="24"/>
                <w:szCs w:val="24"/>
              </w:rPr>
              <w:instrText xml:space="preserve"> PAGEREF _Toc17150310 \h </w:instrText>
            </w:r>
            <w:r w:rsidR="00717EDC" w:rsidRPr="00717EDC">
              <w:rPr>
                <w:rFonts w:ascii="Times New Roman" w:hAnsi="Times New Roman" w:cs="Times New Roman"/>
                <w:noProof/>
                <w:webHidden/>
                <w:sz w:val="24"/>
                <w:szCs w:val="24"/>
              </w:rPr>
            </w:r>
            <w:r w:rsidR="00717EDC" w:rsidRPr="00717EDC">
              <w:rPr>
                <w:rFonts w:ascii="Times New Roman" w:hAnsi="Times New Roman" w:cs="Times New Roman"/>
                <w:noProof/>
                <w:webHidden/>
                <w:sz w:val="24"/>
                <w:szCs w:val="24"/>
              </w:rPr>
              <w:fldChar w:fldCharType="separate"/>
            </w:r>
            <w:r w:rsidR="00717EDC" w:rsidRPr="00717EDC">
              <w:rPr>
                <w:rFonts w:ascii="Times New Roman" w:hAnsi="Times New Roman" w:cs="Times New Roman"/>
                <w:noProof/>
                <w:webHidden/>
                <w:sz w:val="24"/>
                <w:szCs w:val="24"/>
              </w:rPr>
              <w:t>2</w:t>
            </w:r>
            <w:r w:rsidR="00717EDC" w:rsidRPr="00717EDC">
              <w:rPr>
                <w:rFonts w:ascii="Times New Roman" w:hAnsi="Times New Roman" w:cs="Times New Roman"/>
                <w:noProof/>
                <w:webHidden/>
                <w:sz w:val="24"/>
                <w:szCs w:val="24"/>
              </w:rPr>
              <w:fldChar w:fldCharType="end"/>
            </w:r>
          </w:hyperlink>
        </w:p>
        <w:p w:rsidR="00717EDC" w:rsidRPr="00717EDC" w:rsidRDefault="00F64153" w:rsidP="00717EDC">
          <w:pPr>
            <w:pStyle w:val="TOC3"/>
            <w:tabs>
              <w:tab w:val="right" w:leader="dot" w:pos="9016"/>
            </w:tabs>
            <w:spacing w:line="360" w:lineRule="auto"/>
            <w:jc w:val="both"/>
            <w:rPr>
              <w:rFonts w:ascii="Times New Roman" w:hAnsi="Times New Roman" w:cs="Times New Roman"/>
              <w:noProof/>
              <w:sz w:val="24"/>
              <w:szCs w:val="24"/>
            </w:rPr>
          </w:pPr>
          <w:hyperlink w:anchor="_Toc17150311" w:history="1">
            <w:r w:rsidR="00717EDC" w:rsidRPr="00717EDC">
              <w:rPr>
                <w:rStyle w:val="Hyperlink"/>
                <w:rFonts w:ascii="Times New Roman" w:hAnsi="Times New Roman" w:cs="Times New Roman"/>
                <w:noProof/>
                <w:sz w:val="24"/>
                <w:szCs w:val="24"/>
              </w:rPr>
              <w:t>Employability Skills</w:t>
            </w:r>
            <w:r w:rsidR="00717EDC" w:rsidRPr="00717EDC">
              <w:rPr>
                <w:rFonts w:ascii="Times New Roman" w:hAnsi="Times New Roman" w:cs="Times New Roman"/>
                <w:noProof/>
                <w:webHidden/>
                <w:sz w:val="24"/>
                <w:szCs w:val="24"/>
              </w:rPr>
              <w:tab/>
            </w:r>
            <w:r w:rsidR="00717EDC" w:rsidRPr="00717EDC">
              <w:rPr>
                <w:rFonts w:ascii="Times New Roman" w:hAnsi="Times New Roman" w:cs="Times New Roman"/>
                <w:noProof/>
                <w:webHidden/>
                <w:sz w:val="24"/>
                <w:szCs w:val="24"/>
              </w:rPr>
              <w:fldChar w:fldCharType="begin"/>
            </w:r>
            <w:r w:rsidR="00717EDC" w:rsidRPr="00717EDC">
              <w:rPr>
                <w:rFonts w:ascii="Times New Roman" w:hAnsi="Times New Roman" w:cs="Times New Roman"/>
                <w:noProof/>
                <w:webHidden/>
                <w:sz w:val="24"/>
                <w:szCs w:val="24"/>
              </w:rPr>
              <w:instrText xml:space="preserve"> PAGEREF _Toc17150311 \h </w:instrText>
            </w:r>
            <w:r w:rsidR="00717EDC" w:rsidRPr="00717EDC">
              <w:rPr>
                <w:rFonts w:ascii="Times New Roman" w:hAnsi="Times New Roman" w:cs="Times New Roman"/>
                <w:noProof/>
                <w:webHidden/>
                <w:sz w:val="24"/>
                <w:szCs w:val="24"/>
              </w:rPr>
            </w:r>
            <w:r w:rsidR="00717EDC" w:rsidRPr="00717EDC">
              <w:rPr>
                <w:rFonts w:ascii="Times New Roman" w:hAnsi="Times New Roman" w:cs="Times New Roman"/>
                <w:noProof/>
                <w:webHidden/>
                <w:sz w:val="24"/>
                <w:szCs w:val="24"/>
              </w:rPr>
              <w:fldChar w:fldCharType="separate"/>
            </w:r>
            <w:r w:rsidR="00717EDC" w:rsidRPr="00717EDC">
              <w:rPr>
                <w:rFonts w:ascii="Times New Roman" w:hAnsi="Times New Roman" w:cs="Times New Roman"/>
                <w:noProof/>
                <w:webHidden/>
                <w:sz w:val="24"/>
                <w:szCs w:val="24"/>
              </w:rPr>
              <w:t>2</w:t>
            </w:r>
            <w:r w:rsidR="00717EDC" w:rsidRPr="00717EDC">
              <w:rPr>
                <w:rFonts w:ascii="Times New Roman" w:hAnsi="Times New Roman" w:cs="Times New Roman"/>
                <w:noProof/>
                <w:webHidden/>
                <w:sz w:val="24"/>
                <w:szCs w:val="24"/>
              </w:rPr>
              <w:fldChar w:fldCharType="end"/>
            </w:r>
          </w:hyperlink>
        </w:p>
        <w:p w:rsidR="00717EDC" w:rsidRPr="00717EDC" w:rsidRDefault="00F64153" w:rsidP="00717EDC">
          <w:pPr>
            <w:pStyle w:val="TOC3"/>
            <w:tabs>
              <w:tab w:val="right" w:leader="dot" w:pos="9016"/>
            </w:tabs>
            <w:spacing w:line="360" w:lineRule="auto"/>
            <w:jc w:val="both"/>
            <w:rPr>
              <w:rFonts w:ascii="Times New Roman" w:hAnsi="Times New Roman" w:cs="Times New Roman"/>
              <w:noProof/>
              <w:sz w:val="24"/>
              <w:szCs w:val="24"/>
            </w:rPr>
          </w:pPr>
          <w:hyperlink w:anchor="_Toc17150312" w:history="1">
            <w:r w:rsidR="00717EDC" w:rsidRPr="00717EDC">
              <w:rPr>
                <w:rStyle w:val="Hyperlink"/>
                <w:rFonts w:ascii="Times New Roman" w:hAnsi="Times New Roman" w:cs="Times New Roman"/>
                <w:noProof/>
                <w:sz w:val="24"/>
                <w:szCs w:val="24"/>
              </w:rPr>
              <w:t>Academic Skills</w:t>
            </w:r>
            <w:r w:rsidR="00717EDC" w:rsidRPr="00717EDC">
              <w:rPr>
                <w:rFonts w:ascii="Times New Roman" w:hAnsi="Times New Roman" w:cs="Times New Roman"/>
                <w:noProof/>
                <w:webHidden/>
                <w:sz w:val="24"/>
                <w:szCs w:val="24"/>
              </w:rPr>
              <w:tab/>
            </w:r>
            <w:r w:rsidR="00717EDC" w:rsidRPr="00717EDC">
              <w:rPr>
                <w:rFonts w:ascii="Times New Roman" w:hAnsi="Times New Roman" w:cs="Times New Roman"/>
                <w:noProof/>
                <w:webHidden/>
                <w:sz w:val="24"/>
                <w:szCs w:val="24"/>
              </w:rPr>
              <w:fldChar w:fldCharType="begin"/>
            </w:r>
            <w:r w:rsidR="00717EDC" w:rsidRPr="00717EDC">
              <w:rPr>
                <w:rFonts w:ascii="Times New Roman" w:hAnsi="Times New Roman" w:cs="Times New Roman"/>
                <w:noProof/>
                <w:webHidden/>
                <w:sz w:val="24"/>
                <w:szCs w:val="24"/>
              </w:rPr>
              <w:instrText xml:space="preserve"> PAGEREF _Toc17150312 \h </w:instrText>
            </w:r>
            <w:r w:rsidR="00717EDC" w:rsidRPr="00717EDC">
              <w:rPr>
                <w:rFonts w:ascii="Times New Roman" w:hAnsi="Times New Roman" w:cs="Times New Roman"/>
                <w:noProof/>
                <w:webHidden/>
                <w:sz w:val="24"/>
                <w:szCs w:val="24"/>
              </w:rPr>
            </w:r>
            <w:r w:rsidR="00717EDC" w:rsidRPr="00717EDC">
              <w:rPr>
                <w:rFonts w:ascii="Times New Roman" w:hAnsi="Times New Roman" w:cs="Times New Roman"/>
                <w:noProof/>
                <w:webHidden/>
                <w:sz w:val="24"/>
                <w:szCs w:val="24"/>
              </w:rPr>
              <w:fldChar w:fldCharType="separate"/>
            </w:r>
            <w:r w:rsidR="00717EDC" w:rsidRPr="00717EDC">
              <w:rPr>
                <w:rFonts w:ascii="Times New Roman" w:hAnsi="Times New Roman" w:cs="Times New Roman"/>
                <w:noProof/>
                <w:webHidden/>
                <w:sz w:val="24"/>
                <w:szCs w:val="24"/>
              </w:rPr>
              <w:t>3</w:t>
            </w:r>
            <w:r w:rsidR="00717EDC" w:rsidRPr="00717EDC">
              <w:rPr>
                <w:rFonts w:ascii="Times New Roman" w:hAnsi="Times New Roman" w:cs="Times New Roman"/>
                <w:noProof/>
                <w:webHidden/>
                <w:sz w:val="24"/>
                <w:szCs w:val="24"/>
              </w:rPr>
              <w:fldChar w:fldCharType="end"/>
            </w:r>
          </w:hyperlink>
        </w:p>
        <w:p w:rsidR="00717EDC" w:rsidRPr="00717EDC" w:rsidRDefault="00F64153" w:rsidP="00717EDC">
          <w:pPr>
            <w:pStyle w:val="TOC2"/>
            <w:tabs>
              <w:tab w:val="right" w:leader="dot" w:pos="9016"/>
            </w:tabs>
            <w:spacing w:line="360" w:lineRule="auto"/>
            <w:jc w:val="both"/>
            <w:rPr>
              <w:rFonts w:ascii="Times New Roman" w:hAnsi="Times New Roman" w:cs="Times New Roman"/>
              <w:noProof/>
              <w:sz w:val="24"/>
              <w:szCs w:val="24"/>
            </w:rPr>
          </w:pPr>
          <w:hyperlink w:anchor="_Toc17150313" w:history="1">
            <w:r w:rsidR="00717EDC" w:rsidRPr="00717EDC">
              <w:rPr>
                <w:rStyle w:val="Hyperlink"/>
                <w:rFonts w:ascii="Times New Roman" w:hAnsi="Times New Roman" w:cs="Times New Roman"/>
                <w:noProof/>
                <w:sz w:val="24"/>
                <w:szCs w:val="24"/>
              </w:rPr>
              <w:t>Development and Acquiring of Employability and Academic Skills</w:t>
            </w:r>
            <w:r w:rsidR="00717EDC" w:rsidRPr="00717EDC">
              <w:rPr>
                <w:rFonts w:ascii="Times New Roman" w:hAnsi="Times New Roman" w:cs="Times New Roman"/>
                <w:noProof/>
                <w:webHidden/>
                <w:sz w:val="24"/>
                <w:szCs w:val="24"/>
              </w:rPr>
              <w:tab/>
            </w:r>
            <w:r w:rsidR="00717EDC" w:rsidRPr="00717EDC">
              <w:rPr>
                <w:rFonts w:ascii="Times New Roman" w:hAnsi="Times New Roman" w:cs="Times New Roman"/>
                <w:noProof/>
                <w:webHidden/>
                <w:sz w:val="24"/>
                <w:szCs w:val="24"/>
              </w:rPr>
              <w:fldChar w:fldCharType="begin"/>
            </w:r>
            <w:r w:rsidR="00717EDC" w:rsidRPr="00717EDC">
              <w:rPr>
                <w:rFonts w:ascii="Times New Roman" w:hAnsi="Times New Roman" w:cs="Times New Roman"/>
                <w:noProof/>
                <w:webHidden/>
                <w:sz w:val="24"/>
                <w:szCs w:val="24"/>
              </w:rPr>
              <w:instrText xml:space="preserve"> PAGEREF _Toc17150313 \h </w:instrText>
            </w:r>
            <w:r w:rsidR="00717EDC" w:rsidRPr="00717EDC">
              <w:rPr>
                <w:rFonts w:ascii="Times New Roman" w:hAnsi="Times New Roman" w:cs="Times New Roman"/>
                <w:noProof/>
                <w:webHidden/>
                <w:sz w:val="24"/>
                <w:szCs w:val="24"/>
              </w:rPr>
            </w:r>
            <w:r w:rsidR="00717EDC" w:rsidRPr="00717EDC">
              <w:rPr>
                <w:rFonts w:ascii="Times New Roman" w:hAnsi="Times New Roman" w:cs="Times New Roman"/>
                <w:noProof/>
                <w:webHidden/>
                <w:sz w:val="24"/>
                <w:szCs w:val="24"/>
              </w:rPr>
              <w:fldChar w:fldCharType="separate"/>
            </w:r>
            <w:r w:rsidR="00717EDC" w:rsidRPr="00717EDC">
              <w:rPr>
                <w:rFonts w:ascii="Times New Roman" w:hAnsi="Times New Roman" w:cs="Times New Roman"/>
                <w:noProof/>
                <w:webHidden/>
                <w:sz w:val="24"/>
                <w:szCs w:val="24"/>
              </w:rPr>
              <w:t>4</w:t>
            </w:r>
            <w:r w:rsidR="00717EDC" w:rsidRPr="00717EDC">
              <w:rPr>
                <w:rFonts w:ascii="Times New Roman" w:hAnsi="Times New Roman" w:cs="Times New Roman"/>
                <w:noProof/>
                <w:webHidden/>
                <w:sz w:val="24"/>
                <w:szCs w:val="24"/>
              </w:rPr>
              <w:fldChar w:fldCharType="end"/>
            </w:r>
          </w:hyperlink>
        </w:p>
        <w:p w:rsidR="00717EDC" w:rsidRPr="00717EDC" w:rsidRDefault="00F64153" w:rsidP="00717EDC">
          <w:pPr>
            <w:pStyle w:val="TOC3"/>
            <w:tabs>
              <w:tab w:val="right" w:leader="dot" w:pos="9016"/>
            </w:tabs>
            <w:spacing w:line="360" w:lineRule="auto"/>
            <w:jc w:val="both"/>
            <w:rPr>
              <w:rFonts w:ascii="Times New Roman" w:hAnsi="Times New Roman" w:cs="Times New Roman"/>
              <w:noProof/>
              <w:sz w:val="24"/>
              <w:szCs w:val="24"/>
            </w:rPr>
          </w:pPr>
          <w:hyperlink w:anchor="_Toc17150314" w:history="1">
            <w:r w:rsidR="00717EDC" w:rsidRPr="00717EDC">
              <w:rPr>
                <w:rStyle w:val="Hyperlink"/>
                <w:rFonts w:ascii="Times New Roman" w:hAnsi="Times New Roman" w:cs="Times New Roman"/>
                <w:noProof/>
                <w:sz w:val="24"/>
                <w:szCs w:val="24"/>
              </w:rPr>
              <w:t>Employability Skills</w:t>
            </w:r>
            <w:r w:rsidR="00717EDC" w:rsidRPr="00717EDC">
              <w:rPr>
                <w:rFonts w:ascii="Times New Roman" w:hAnsi="Times New Roman" w:cs="Times New Roman"/>
                <w:noProof/>
                <w:webHidden/>
                <w:sz w:val="24"/>
                <w:szCs w:val="24"/>
              </w:rPr>
              <w:tab/>
            </w:r>
            <w:r w:rsidR="00717EDC" w:rsidRPr="00717EDC">
              <w:rPr>
                <w:rFonts w:ascii="Times New Roman" w:hAnsi="Times New Roman" w:cs="Times New Roman"/>
                <w:noProof/>
                <w:webHidden/>
                <w:sz w:val="24"/>
                <w:szCs w:val="24"/>
              </w:rPr>
              <w:fldChar w:fldCharType="begin"/>
            </w:r>
            <w:r w:rsidR="00717EDC" w:rsidRPr="00717EDC">
              <w:rPr>
                <w:rFonts w:ascii="Times New Roman" w:hAnsi="Times New Roman" w:cs="Times New Roman"/>
                <w:noProof/>
                <w:webHidden/>
                <w:sz w:val="24"/>
                <w:szCs w:val="24"/>
              </w:rPr>
              <w:instrText xml:space="preserve"> PAGEREF _Toc17150314 \h </w:instrText>
            </w:r>
            <w:r w:rsidR="00717EDC" w:rsidRPr="00717EDC">
              <w:rPr>
                <w:rFonts w:ascii="Times New Roman" w:hAnsi="Times New Roman" w:cs="Times New Roman"/>
                <w:noProof/>
                <w:webHidden/>
                <w:sz w:val="24"/>
                <w:szCs w:val="24"/>
              </w:rPr>
            </w:r>
            <w:r w:rsidR="00717EDC" w:rsidRPr="00717EDC">
              <w:rPr>
                <w:rFonts w:ascii="Times New Roman" w:hAnsi="Times New Roman" w:cs="Times New Roman"/>
                <w:noProof/>
                <w:webHidden/>
                <w:sz w:val="24"/>
                <w:szCs w:val="24"/>
              </w:rPr>
              <w:fldChar w:fldCharType="separate"/>
            </w:r>
            <w:r w:rsidR="00717EDC" w:rsidRPr="00717EDC">
              <w:rPr>
                <w:rFonts w:ascii="Times New Roman" w:hAnsi="Times New Roman" w:cs="Times New Roman"/>
                <w:noProof/>
                <w:webHidden/>
                <w:sz w:val="24"/>
                <w:szCs w:val="24"/>
              </w:rPr>
              <w:t>4</w:t>
            </w:r>
            <w:r w:rsidR="00717EDC" w:rsidRPr="00717EDC">
              <w:rPr>
                <w:rFonts w:ascii="Times New Roman" w:hAnsi="Times New Roman" w:cs="Times New Roman"/>
                <w:noProof/>
                <w:webHidden/>
                <w:sz w:val="24"/>
                <w:szCs w:val="24"/>
              </w:rPr>
              <w:fldChar w:fldCharType="end"/>
            </w:r>
          </w:hyperlink>
        </w:p>
        <w:p w:rsidR="00717EDC" w:rsidRPr="00717EDC" w:rsidRDefault="00F64153" w:rsidP="00717EDC">
          <w:pPr>
            <w:pStyle w:val="TOC3"/>
            <w:tabs>
              <w:tab w:val="right" w:leader="dot" w:pos="9016"/>
            </w:tabs>
            <w:spacing w:line="360" w:lineRule="auto"/>
            <w:jc w:val="both"/>
            <w:rPr>
              <w:rFonts w:ascii="Times New Roman" w:hAnsi="Times New Roman" w:cs="Times New Roman"/>
              <w:noProof/>
              <w:sz w:val="24"/>
              <w:szCs w:val="24"/>
            </w:rPr>
          </w:pPr>
          <w:hyperlink w:anchor="_Toc17150315" w:history="1">
            <w:r w:rsidR="00717EDC" w:rsidRPr="00717EDC">
              <w:rPr>
                <w:rStyle w:val="Hyperlink"/>
                <w:rFonts w:ascii="Times New Roman" w:hAnsi="Times New Roman" w:cs="Times New Roman"/>
                <w:noProof/>
                <w:sz w:val="24"/>
                <w:szCs w:val="24"/>
              </w:rPr>
              <w:t>Academic Skills</w:t>
            </w:r>
            <w:r w:rsidR="00717EDC" w:rsidRPr="00717EDC">
              <w:rPr>
                <w:rFonts w:ascii="Times New Roman" w:hAnsi="Times New Roman" w:cs="Times New Roman"/>
                <w:noProof/>
                <w:webHidden/>
                <w:sz w:val="24"/>
                <w:szCs w:val="24"/>
              </w:rPr>
              <w:tab/>
            </w:r>
            <w:r w:rsidR="00717EDC" w:rsidRPr="00717EDC">
              <w:rPr>
                <w:rFonts w:ascii="Times New Roman" w:hAnsi="Times New Roman" w:cs="Times New Roman"/>
                <w:noProof/>
                <w:webHidden/>
                <w:sz w:val="24"/>
                <w:szCs w:val="24"/>
              </w:rPr>
              <w:fldChar w:fldCharType="begin"/>
            </w:r>
            <w:r w:rsidR="00717EDC" w:rsidRPr="00717EDC">
              <w:rPr>
                <w:rFonts w:ascii="Times New Roman" w:hAnsi="Times New Roman" w:cs="Times New Roman"/>
                <w:noProof/>
                <w:webHidden/>
                <w:sz w:val="24"/>
                <w:szCs w:val="24"/>
              </w:rPr>
              <w:instrText xml:space="preserve"> PAGEREF _Toc17150315 \h </w:instrText>
            </w:r>
            <w:r w:rsidR="00717EDC" w:rsidRPr="00717EDC">
              <w:rPr>
                <w:rFonts w:ascii="Times New Roman" w:hAnsi="Times New Roman" w:cs="Times New Roman"/>
                <w:noProof/>
                <w:webHidden/>
                <w:sz w:val="24"/>
                <w:szCs w:val="24"/>
              </w:rPr>
            </w:r>
            <w:r w:rsidR="00717EDC" w:rsidRPr="00717EDC">
              <w:rPr>
                <w:rFonts w:ascii="Times New Roman" w:hAnsi="Times New Roman" w:cs="Times New Roman"/>
                <w:noProof/>
                <w:webHidden/>
                <w:sz w:val="24"/>
                <w:szCs w:val="24"/>
              </w:rPr>
              <w:fldChar w:fldCharType="separate"/>
            </w:r>
            <w:r w:rsidR="00717EDC" w:rsidRPr="00717EDC">
              <w:rPr>
                <w:rFonts w:ascii="Times New Roman" w:hAnsi="Times New Roman" w:cs="Times New Roman"/>
                <w:noProof/>
                <w:webHidden/>
                <w:sz w:val="24"/>
                <w:szCs w:val="24"/>
              </w:rPr>
              <w:t>7</w:t>
            </w:r>
            <w:r w:rsidR="00717EDC" w:rsidRPr="00717EDC">
              <w:rPr>
                <w:rFonts w:ascii="Times New Roman" w:hAnsi="Times New Roman" w:cs="Times New Roman"/>
                <w:noProof/>
                <w:webHidden/>
                <w:sz w:val="24"/>
                <w:szCs w:val="24"/>
              </w:rPr>
              <w:fldChar w:fldCharType="end"/>
            </w:r>
          </w:hyperlink>
        </w:p>
        <w:p w:rsidR="00717EDC" w:rsidRPr="00717EDC" w:rsidRDefault="00F64153" w:rsidP="00717EDC">
          <w:pPr>
            <w:pStyle w:val="TOC1"/>
            <w:tabs>
              <w:tab w:val="right" w:leader="dot" w:pos="9016"/>
            </w:tabs>
            <w:spacing w:line="360" w:lineRule="auto"/>
            <w:jc w:val="both"/>
            <w:rPr>
              <w:rFonts w:ascii="Times New Roman" w:hAnsi="Times New Roman" w:cs="Times New Roman"/>
              <w:noProof/>
              <w:sz w:val="24"/>
              <w:szCs w:val="24"/>
            </w:rPr>
          </w:pPr>
          <w:hyperlink w:anchor="_Toc17150316" w:history="1">
            <w:r w:rsidR="00717EDC" w:rsidRPr="00717EDC">
              <w:rPr>
                <w:rStyle w:val="Hyperlink"/>
                <w:rFonts w:ascii="Times New Roman" w:hAnsi="Times New Roman" w:cs="Times New Roman"/>
                <w:noProof/>
                <w:sz w:val="24"/>
                <w:szCs w:val="24"/>
              </w:rPr>
              <w:t>Conclusion</w:t>
            </w:r>
            <w:r w:rsidR="00717EDC" w:rsidRPr="00717EDC">
              <w:rPr>
                <w:rFonts w:ascii="Times New Roman" w:hAnsi="Times New Roman" w:cs="Times New Roman"/>
                <w:noProof/>
                <w:webHidden/>
                <w:sz w:val="24"/>
                <w:szCs w:val="24"/>
              </w:rPr>
              <w:tab/>
            </w:r>
            <w:r w:rsidR="00717EDC" w:rsidRPr="00717EDC">
              <w:rPr>
                <w:rFonts w:ascii="Times New Roman" w:hAnsi="Times New Roman" w:cs="Times New Roman"/>
                <w:noProof/>
                <w:webHidden/>
                <w:sz w:val="24"/>
                <w:szCs w:val="24"/>
              </w:rPr>
              <w:fldChar w:fldCharType="begin"/>
            </w:r>
            <w:r w:rsidR="00717EDC" w:rsidRPr="00717EDC">
              <w:rPr>
                <w:rFonts w:ascii="Times New Roman" w:hAnsi="Times New Roman" w:cs="Times New Roman"/>
                <w:noProof/>
                <w:webHidden/>
                <w:sz w:val="24"/>
                <w:szCs w:val="24"/>
              </w:rPr>
              <w:instrText xml:space="preserve"> PAGEREF _Toc17150316 \h </w:instrText>
            </w:r>
            <w:r w:rsidR="00717EDC" w:rsidRPr="00717EDC">
              <w:rPr>
                <w:rFonts w:ascii="Times New Roman" w:hAnsi="Times New Roman" w:cs="Times New Roman"/>
                <w:noProof/>
                <w:webHidden/>
                <w:sz w:val="24"/>
                <w:szCs w:val="24"/>
              </w:rPr>
            </w:r>
            <w:r w:rsidR="00717EDC" w:rsidRPr="00717EDC">
              <w:rPr>
                <w:rFonts w:ascii="Times New Roman" w:hAnsi="Times New Roman" w:cs="Times New Roman"/>
                <w:noProof/>
                <w:webHidden/>
                <w:sz w:val="24"/>
                <w:szCs w:val="24"/>
              </w:rPr>
              <w:fldChar w:fldCharType="separate"/>
            </w:r>
            <w:r w:rsidR="00717EDC" w:rsidRPr="00717EDC">
              <w:rPr>
                <w:rFonts w:ascii="Times New Roman" w:hAnsi="Times New Roman" w:cs="Times New Roman"/>
                <w:noProof/>
                <w:webHidden/>
                <w:sz w:val="24"/>
                <w:szCs w:val="24"/>
              </w:rPr>
              <w:t>8</w:t>
            </w:r>
            <w:r w:rsidR="00717EDC" w:rsidRPr="00717EDC">
              <w:rPr>
                <w:rFonts w:ascii="Times New Roman" w:hAnsi="Times New Roman" w:cs="Times New Roman"/>
                <w:noProof/>
                <w:webHidden/>
                <w:sz w:val="24"/>
                <w:szCs w:val="24"/>
              </w:rPr>
              <w:fldChar w:fldCharType="end"/>
            </w:r>
          </w:hyperlink>
        </w:p>
        <w:p w:rsidR="00717EDC" w:rsidRPr="00717EDC" w:rsidRDefault="00F64153" w:rsidP="00717EDC">
          <w:pPr>
            <w:pStyle w:val="TOC1"/>
            <w:tabs>
              <w:tab w:val="right" w:leader="dot" w:pos="9016"/>
            </w:tabs>
            <w:spacing w:line="360" w:lineRule="auto"/>
            <w:jc w:val="both"/>
            <w:rPr>
              <w:rFonts w:ascii="Times New Roman" w:hAnsi="Times New Roman" w:cs="Times New Roman"/>
              <w:noProof/>
              <w:sz w:val="24"/>
              <w:szCs w:val="24"/>
            </w:rPr>
          </w:pPr>
          <w:hyperlink w:anchor="_Toc17150317" w:history="1">
            <w:r w:rsidR="00717EDC" w:rsidRPr="00717EDC">
              <w:rPr>
                <w:rStyle w:val="Hyperlink"/>
                <w:rFonts w:ascii="Times New Roman" w:hAnsi="Times New Roman" w:cs="Times New Roman"/>
                <w:noProof/>
                <w:sz w:val="24"/>
                <w:szCs w:val="24"/>
              </w:rPr>
              <w:t>References</w:t>
            </w:r>
            <w:r w:rsidR="00717EDC" w:rsidRPr="00717EDC">
              <w:rPr>
                <w:rFonts w:ascii="Times New Roman" w:hAnsi="Times New Roman" w:cs="Times New Roman"/>
                <w:noProof/>
                <w:webHidden/>
                <w:sz w:val="24"/>
                <w:szCs w:val="24"/>
              </w:rPr>
              <w:tab/>
            </w:r>
            <w:r w:rsidR="00717EDC" w:rsidRPr="00717EDC">
              <w:rPr>
                <w:rFonts w:ascii="Times New Roman" w:hAnsi="Times New Roman" w:cs="Times New Roman"/>
                <w:noProof/>
                <w:webHidden/>
                <w:sz w:val="24"/>
                <w:szCs w:val="24"/>
              </w:rPr>
              <w:fldChar w:fldCharType="begin"/>
            </w:r>
            <w:r w:rsidR="00717EDC" w:rsidRPr="00717EDC">
              <w:rPr>
                <w:rFonts w:ascii="Times New Roman" w:hAnsi="Times New Roman" w:cs="Times New Roman"/>
                <w:noProof/>
                <w:webHidden/>
                <w:sz w:val="24"/>
                <w:szCs w:val="24"/>
              </w:rPr>
              <w:instrText xml:space="preserve"> PAGEREF _Toc17150317 \h </w:instrText>
            </w:r>
            <w:r w:rsidR="00717EDC" w:rsidRPr="00717EDC">
              <w:rPr>
                <w:rFonts w:ascii="Times New Roman" w:hAnsi="Times New Roman" w:cs="Times New Roman"/>
                <w:noProof/>
                <w:webHidden/>
                <w:sz w:val="24"/>
                <w:szCs w:val="24"/>
              </w:rPr>
            </w:r>
            <w:r w:rsidR="00717EDC" w:rsidRPr="00717EDC">
              <w:rPr>
                <w:rFonts w:ascii="Times New Roman" w:hAnsi="Times New Roman" w:cs="Times New Roman"/>
                <w:noProof/>
                <w:webHidden/>
                <w:sz w:val="24"/>
                <w:szCs w:val="24"/>
              </w:rPr>
              <w:fldChar w:fldCharType="separate"/>
            </w:r>
            <w:r w:rsidR="00717EDC" w:rsidRPr="00717EDC">
              <w:rPr>
                <w:rFonts w:ascii="Times New Roman" w:hAnsi="Times New Roman" w:cs="Times New Roman"/>
                <w:noProof/>
                <w:webHidden/>
                <w:sz w:val="24"/>
                <w:szCs w:val="24"/>
              </w:rPr>
              <w:t>9</w:t>
            </w:r>
            <w:r w:rsidR="00717EDC" w:rsidRPr="00717EDC">
              <w:rPr>
                <w:rFonts w:ascii="Times New Roman" w:hAnsi="Times New Roman" w:cs="Times New Roman"/>
                <w:noProof/>
                <w:webHidden/>
                <w:sz w:val="24"/>
                <w:szCs w:val="24"/>
              </w:rPr>
              <w:fldChar w:fldCharType="end"/>
            </w:r>
          </w:hyperlink>
        </w:p>
        <w:p w:rsidR="00717EDC" w:rsidRPr="00717EDC" w:rsidRDefault="00717EDC"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fldChar w:fldCharType="end"/>
          </w:r>
        </w:p>
      </w:sdtContent>
    </w:sdt>
    <w:p w:rsidR="00717EDC" w:rsidRPr="00717EDC" w:rsidRDefault="00717EDC" w:rsidP="00717EDC">
      <w:pPr>
        <w:pStyle w:val="Heading1"/>
        <w:spacing w:line="360" w:lineRule="auto"/>
        <w:jc w:val="both"/>
        <w:rPr>
          <w:rFonts w:ascii="Times New Roman" w:hAnsi="Times New Roman" w:cs="Times New Roman"/>
          <w:sz w:val="24"/>
          <w:szCs w:val="24"/>
        </w:rPr>
      </w:pPr>
    </w:p>
    <w:p w:rsidR="00717EDC" w:rsidRPr="00717EDC" w:rsidRDefault="00717EDC" w:rsidP="00717EDC">
      <w:pPr>
        <w:spacing w:line="360" w:lineRule="auto"/>
        <w:jc w:val="both"/>
        <w:rPr>
          <w:rFonts w:ascii="Times New Roman" w:eastAsiaTheme="majorEastAsia" w:hAnsi="Times New Roman" w:cs="Times New Roman"/>
          <w:color w:val="365F91" w:themeColor="accent1" w:themeShade="BF"/>
          <w:sz w:val="24"/>
          <w:szCs w:val="24"/>
        </w:rPr>
      </w:pPr>
      <w:r w:rsidRPr="00717EDC">
        <w:rPr>
          <w:rFonts w:ascii="Times New Roman" w:hAnsi="Times New Roman" w:cs="Times New Roman"/>
          <w:sz w:val="24"/>
          <w:szCs w:val="24"/>
        </w:rPr>
        <w:br w:type="page"/>
      </w:r>
    </w:p>
    <w:p w:rsidR="00766D82" w:rsidRPr="00717EDC" w:rsidRDefault="007C33CE" w:rsidP="00717EDC">
      <w:pPr>
        <w:pStyle w:val="Heading1"/>
        <w:spacing w:line="360" w:lineRule="auto"/>
        <w:jc w:val="both"/>
        <w:rPr>
          <w:rFonts w:ascii="Times New Roman" w:hAnsi="Times New Roman" w:cs="Times New Roman"/>
          <w:sz w:val="24"/>
          <w:szCs w:val="24"/>
        </w:rPr>
      </w:pPr>
      <w:bookmarkStart w:id="1" w:name="_Toc17150308"/>
      <w:r w:rsidRPr="00717EDC">
        <w:rPr>
          <w:rFonts w:ascii="Times New Roman" w:hAnsi="Times New Roman" w:cs="Times New Roman"/>
          <w:sz w:val="24"/>
          <w:szCs w:val="24"/>
        </w:rPr>
        <w:lastRenderedPageBreak/>
        <w:t>Introduction</w:t>
      </w:r>
      <w:bookmarkEnd w:id="1"/>
    </w:p>
    <w:p w:rsidR="007C33CE" w:rsidRPr="00717EDC" w:rsidRDefault="007C33CE"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The employability skills can be defined to be the specific non technical skill sets or knowledge that </w:t>
      </w:r>
      <w:r w:rsidR="007347FB" w:rsidRPr="00717EDC">
        <w:rPr>
          <w:rFonts w:ascii="Times New Roman" w:hAnsi="Times New Roman" w:cs="Times New Roman"/>
          <w:sz w:val="24"/>
          <w:szCs w:val="24"/>
        </w:rPr>
        <w:t>is</w:t>
      </w:r>
      <w:r w:rsidRPr="00717EDC">
        <w:rPr>
          <w:rFonts w:ascii="Times New Roman" w:hAnsi="Times New Roman" w:cs="Times New Roman"/>
          <w:sz w:val="24"/>
          <w:szCs w:val="24"/>
        </w:rPr>
        <w:t xml:space="preserve"> required for effective engagement and participation within the workforce. Such skills are said to include self management, communication, problem solving and others. In addition, the general skills such as capabilities and competencies are also integrated into the employability skill sets effectively. </w:t>
      </w:r>
      <w:r w:rsidR="00110487" w:rsidRPr="00717EDC">
        <w:rPr>
          <w:rFonts w:ascii="Times New Roman" w:hAnsi="Times New Roman" w:cs="Times New Roman"/>
          <w:sz w:val="24"/>
          <w:szCs w:val="24"/>
        </w:rPr>
        <w:t>On the other hand academic skills refers to the skills that are needed to be developed and acquired by the students for the purpose of effective analysis of academic texts and modules in greater details for a better understanding and knowledge of respective subject matter</w:t>
      </w:r>
      <w:r w:rsidR="005C3409" w:rsidRPr="00717EDC">
        <w:rPr>
          <w:rFonts w:ascii="Times New Roman" w:hAnsi="Times New Roman" w:cs="Times New Roman"/>
          <w:sz w:val="24"/>
          <w:szCs w:val="24"/>
        </w:rPr>
        <w:t xml:space="preserve"> (</w:t>
      </w:r>
      <w:proofErr w:type="spellStart"/>
      <w:r w:rsidR="005C3409" w:rsidRPr="00717EDC">
        <w:rPr>
          <w:rFonts w:ascii="Times New Roman" w:hAnsi="Times New Roman" w:cs="Times New Roman"/>
          <w:color w:val="222222"/>
          <w:sz w:val="24"/>
          <w:szCs w:val="24"/>
          <w:shd w:val="clear" w:color="auto" w:fill="FFFFFF"/>
        </w:rPr>
        <w:t>Matsouka</w:t>
      </w:r>
      <w:proofErr w:type="spellEnd"/>
      <w:r w:rsidR="005C3409" w:rsidRPr="00717EDC">
        <w:rPr>
          <w:rFonts w:ascii="Times New Roman" w:hAnsi="Times New Roman" w:cs="Times New Roman"/>
          <w:color w:val="222222"/>
          <w:sz w:val="24"/>
          <w:szCs w:val="24"/>
          <w:shd w:val="clear" w:color="auto" w:fill="FFFFFF"/>
        </w:rPr>
        <w:t>, 2016</w:t>
      </w:r>
      <w:r w:rsidR="005C3409" w:rsidRPr="00717EDC">
        <w:rPr>
          <w:rFonts w:ascii="Times New Roman" w:hAnsi="Times New Roman" w:cs="Times New Roman"/>
          <w:sz w:val="24"/>
          <w:szCs w:val="24"/>
        </w:rPr>
        <w:t>)</w:t>
      </w:r>
      <w:r w:rsidR="00110487" w:rsidRPr="00717EDC">
        <w:rPr>
          <w:rFonts w:ascii="Times New Roman" w:hAnsi="Times New Roman" w:cs="Times New Roman"/>
          <w:sz w:val="24"/>
          <w:szCs w:val="24"/>
        </w:rPr>
        <w:t xml:space="preserve">. </w:t>
      </w:r>
      <w:r w:rsidRPr="00717EDC">
        <w:rPr>
          <w:rFonts w:ascii="Times New Roman" w:hAnsi="Times New Roman" w:cs="Times New Roman"/>
          <w:sz w:val="24"/>
          <w:szCs w:val="24"/>
        </w:rPr>
        <w:t>The following</w:t>
      </w:r>
      <w:r w:rsidR="007347FB" w:rsidRPr="00717EDC">
        <w:rPr>
          <w:rFonts w:ascii="Times New Roman" w:hAnsi="Times New Roman" w:cs="Times New Roman"/>
          <w:sz w:val="24"/>
          <w:szCs w:val="24"/>
        </w:rPr>
        <w:t xml:space="preserve"> report will explain and analyze in details the academic skills that are necessary for the purpose of excelling in the management course module as well as the employability skills that are required for enhancing the chances of employment as a front line manager in the retail industry market of United Kingdom (UK). </w:t>
      </w:r>
      <w:r w:rsidR="00B55F34" w:rsidRPr="00717EDC">
        <w:rPr>
          <w:rFonts w:ascii="Times New Roman" w:hAnsi="Times New Roman" w:cs="Times New Roman"/>
          <w:sz w:val="24"/>
          <w:szCs w:val="24"/>
        </w:rPr>
        <w:t xml:space="preserve"> </w:t>
      </w:r>
      <w:r w:rsidR="009905FC" w:rsidRPr="00717EDC">
        <w:rPr>
          <w:rFonts w:ascii="Times New Roman" w:hAnsi="Times New Roman" w:cs="Times New Roman"/>
          <w:sz w:val="24"/>
          <w:szCs w:val="24"/>
        </w:rPr>
        <w:t xml:space="preserve"> </w:t>
      </w:r>
    </w:p>
    <w:p w:rsidR="007C33CE" w:rsidRPr="00717EDC" w:rsidRDefault="007C33CE" w:rsidP="00717EDC">
      <w:pPr>
        <w:pStyle w:val="Heading1"/>
        <w:spacing w:line="360" w:lineRule="auto"/>
        <w:jc w:val="both"/>
        <w:rPr>
          <w:rFonts w:ascii="Times New Roman" w:hAnsi="Times New Roman" w:cs="Times New Roman"/>
          <w:sz w:val="24"/>
          <w:szCs w:val="24"/>
        </w:rPr>
      </w:pPr>
      <w:bookmarkStart w:id="2" w:name="_Toc17150309"/>
      <w:r w:rsidRPr="00717EDC">
        <w:rPr>
          <w:rFonts w:ascii="Times New Roman" w:hAnsi="Times New Roman" w:cs="Times New Roman"/>
          <w:sz w:val="24"/>
          <w:szCs w:val="24"/>
        </w:rPr>
        <w:t xml:space="preserve">Analysis and Evaluation of Employability </w:t>
      </w:r>
      <w:r w:rsidR="00EB30D1" w:rsidRPr="00717EDC">
        <w:rPr>
          <w:rFonts w:ascii="Times New Roman" w:hAnsi="Times New Roman" w:cs="Times New Roman"/>
          <w:sz w:val="24"/>
          <w:szCs w:val="24"/>
        </w:rPr>
        <w:t xml:space="preserve">and Academic </w:t>
      </w:r>
      <w:r w:rsidRPr="00717EDC">
        <w:rPr>
          <w:rFonts w:ascii="Times New Roman" w:hAnsi="Times New Roman" w:cs="Times New Roman"/>
          <w:sz w:val="24"/>
          <w:szCs w:val="24"/>
        </w:rPr>
        <w:t>Skills</w:t>
      </w:r>
      <w:bookmarkEnd w:id="2"/>
    </w:p>
    <w:p w:rsidR="007C33CE" w:rsidRPr="00717EDC" w:rsidRDefault="007C33CE" w:rsidP="00717EDC">
      <w:pPr>
        <w:pStyle w:val="Heading2"/>
        <w:spacing w:line="360" w:lineRule="auto"/>
        <w:jc w:val="both"/>
        <w:rPr>
          <w:rFonts w:ascii="Times New Roman" w:hAnsi="Times New Roman" w:cs="Times New Roman"/>
          <w:sz w:val="24"/>
          <w:szCs w:val="24"/>
        </w:rPr>
      </w:pPr>
      <w:bookmarkStart w:id="3" w:name="_Toc17150310"/>
      <w:r w:rsidRPr="00717EDC">
        <w:rPr>
          <w:rFonts w:ascii="Times New Roman" w:hAnsi="Times New Roman" w:cs="Times New Roman"/>
          <w:sz w:val="24"/>
          <w:szCs w:val="24"/>
        </w:rPr>
        <w:t xml:space="preserve">Present Employability </w:t>
      </w:r>
      <w:r w:rsidR="00EB30D1" w:rsidRPr="00717EDC">
        <w:rPr>
          <w:rFonts w:ascii="Times New Roman" w:hAnsi="Times New Roman" w:cs="Times New Roman"/>
          <w:sz w:val="24"/>
          <w:szCs w:val="24"/>
        </w:rPr>
        <w:t xml:space="preserve">and Academic </w:t>
      </w:r>
      <w:r w:rsidRPr="00717EDC">
        <w:rPr>
          <w:rFonts w:ascii="Times New Roman" w:hAnsi="Times New Roman" w:cs="Times New Roman"/>
          <w:sz w:val="24"/>
          <w:szCs w:val="24"/>
        </w:rPr>
        <w:t>Skills</w:t>
      </w:r>
      <w:bookmarkEnd w:id="3"/>
    </w:p>
    <w:p w:rsidR="00EB30D1" w:rsidRPr="00717EDC" w:rsidRDefault="00EB30D1" w:rsidP="00717EDC">
      <w:pPr>
        <w:pStyle w:val="Heading3"/>
        <w:spacing w:line="360" w:lineRule="auto"/>
        <w:jc w:val="both"/>
        <w:rPr>
          <w:rFonts w:ascii="Times New Roman" w:hAnsi="Times New Roman" w:cs="Times New Roman"/>
          <w:sz w:val="24"/>
          <w:szCs w:val="24"/>
        </w:rPr>
      </w:pPr>
      <w:bookmarkStart w:id="4" w:name="_Toc17150311"/>
      <w:r w:rsidRPr="00717EDC">
        <w:rPr>
          <w:rFonts w:ascii="Times New Roman" w:hAnsi="Times New Roman" w:cs="Times New Roman"/>
          <w:sz w:val="24"/>
          <w:szCs w:val="24"/>
        </w:rPr>
        <w:t>Employability Skills</w:t>
      </w:r>
      <w:bookmarkEnd w:id="4"/>
      <w:r w:rsidRPr="00717EDC">
        <w:rPr>
          <w:rFonts w:ascii="Times New Roman" w:hAnsi="Times New Roman" w:cs="Times New Roman"/>
          <w:sz w:val="24"/>
          <w:szCs w:val="24"/>
        </w:rPr>
        <w:t xml:space="preserve"> </w:t>
      </w:r>
    </w:p>
    <w:p w:rsidR="00EB30D1" w:rsidRPr="00717EDC" w:rsidRDefault="00EB30D1"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There are specific employability skills that I possess and is beneficial in the context of enhancing and developing my overall employment opportunities as a future frontline manager in the retail industry sector of United Kingdom (UK). These employability skills have the prospects of </w:t>
      </w:r>
      <w:r w:rsidR="008D4234" w:rsidRPr="00717EDC">
        <w:rPr>
          <w:rFonts w:ascii="Times New Roman" w:hAnsi="Times New Roman" w:cs="Times New Roman"/>
          <w:sz w:val="24"/>
          <w:szCs w:val="24"/>
        </w:rPr>
        <w:t>helping me to achieve the future career growth and development as desired. The employability skills are discussed briefly as below;</w:t>
      </w:r>
    </w:p>
    <w:p w:rsidR="008D4234" w:rsidRPr="00717EDC" w:rsidRDefault="008D4234"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Communication Skills</w:t>
      </w:r>
    </w:p>
    <w:p w:rsidR="0051130F" w:rsidRPr="00717EDC" w:rsidRDefault="0051130F"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The communication skills are extremely essential for frontline manager in the retail industry sector of United Kingdom (UK). My communication skills can help to interact better with the customers and consumers as well as the staff and employees helping to maintain a healthy communication in the workplace. </w:t>
      </w:r>
      <w:r w:rsidR="00206038" w:rsidRPr="00717EDC">
        <w:rPr>
          <w:rFonts w:ascii="Times New Roman" w:hAnsi="Times New Roman" w:cs="Times New Roman"/>
          <w:sz w:val="24"/>
          <w:szCs w:val="24"/>
        </w:rPr>
        <w:t xml:space="preserve">This has the potential for helping to achieve high excellence and performance as a frontline manager in the retail industry sector of United Kingdom (UK). In addition the high communication skills will also increase my overall chances of employment within the selected industry sector. </w:t>
      </w:r>
    </w:p>
    <w:p w:rsidR="008D4234" w:rsidRPr="00717EDC" w:rsidRDefault="008D4234"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Resource Management</w:t>
      </w:r>
    </w:p>
    <w:p w:rsidR="00206038" w:rsidRPr="00717EDC" w:rsidRDefault="00206038"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lastRenderedPageBreak/>
        <w:t xml:space="preserve">The employers constantly look for candidates for frontline managerial posts with high skills and competencies in resource management. Therefore these skills will definitely help me to fulfil the employment requirements of the concerned employers effectively. </w:t>
      </w:r>
      <w:r w:rsidR="00A8728C" w:rsidRPr="00717EDC">
        <w:rPr>
          <w:rFonts w:ascii="Times New Roman" w:hAnsi="Times New Roman" w:cs="Times New Roman"/>
          <w:sz w:val="24"/>
          <w:szCs w:val="24"/>
        </w:rPr>
        <w:t>In addition such skill will also help me to achieve high performance in resource management and allocation which can leverage the overall performance and productivity as a frontline manager in the retail industry sector of United Kingdom (UK).</w:t>
      </w:r>
    </w:p>
    <w:p w:rsidR="008D4234" w:rsidRPr="00717EDC" w:rsidRDefault="0051130F"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Technical Skills</w:t>
      </w:r>
    </w:p>
    <w:p w:rsidR="00A8728C" w:rsidRPr="00717EDC" w:rsidRDefault="00A8728C"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The 21st century managers require being highly skilled and competent with new age digital technologies that have transformed the dimensions and working of the retail market. My high technical skills especially in the context of information and communication technology (ICT) will help me to integrate the technological aspects and elements within my work which has the capability of improving and developing the overall managerial performance as a whole. In addition high technical skills and competencies will also help me to fulfil the requirements of the employers in the UK retail industry, thereby helping to increase my chances and potential of employability effectively</w:t>
      </w:r>
      <w:r w:rsidR="005C3409" w:rsidRPr="00717EDC">
        <w:rPr>
          <w:rFonts w:ascii="Times New Roman" w:hAnsi="Times New Roman" w:cs="Times New Roman"/>
          <w:sz w:val="24"/>
          <w:szCs w:val="24"/>
        </w:rPr>
        <w:t xml:space="preserve"> (</w:t>
      </w:r>
      <w:proofErr w:type="spellStart"/>
      <w:r w:rsidR="005C3409" w:rsidRPr="00717EDC">
        <w:rPr>
          <w:rFonts w:ascii="Times New Roman" w:hAnsi="Times New Roman" w:cs="Times New Roman"/>
          <w:color w:val="222222"/>
          <w:sz w:val="24"/>
          <w:szCs w:val="24"/>
          <w:shd w:val="clear" w:color="auto" w:fill="FFFFFF"/>
        </w:rPr>
        <w:t>Piopiunik</w:t>
      </w:r>
      <w:proofErr w:type="spellEnd"/>
      <w:r w:rsidR="005C3409" w:rsidRPr="00717EDC">
        <w:rPr>
          <w:rFonts w:ascii="Times New Roman" w:hAnsi="Times New Roman" w:cs="Times New Roman"/>
          <w:color w:val="222222"/>
          <w:sz w:val="24"/>
          <w:szCs w:val="24"/>
          <w:shd w:val="clear" w:color="auto" w:fill="FFFFFF"/>
        </w:rPr>
        <w:t>, 2018</w:t>
      </w:r>
      <w:r w:rsidR="005C3409" w:rsidRPr="00717EDC">
        <w:rPr>
          <w:rFonts w:ascii="Times New Roman" w:hAnsi="Times New Roman" w:cs="Times New Roman"/>
          <w:sz w:val="24"/>
          <w:szCs w:val="24"/>
        </w:rPr>
        <w:t>)</w:t>
      </w:r>
      <w:r w:rsidRPr="00717EDC">
        <w:rPr>
          <w:rFonts w:ascii="Times New Roman" w:hAnsi="Times New Roman" w:cs="Times New Roman"/>
          <w:sz w:val="24"/>
          <w:szCs w:val="24"/>
        </w:rPr>
        <w:t xml:space="preserve">. </w:t>
      </w:r>
    </w:p>
    <w:p w:rsidR="0051130F" w:rsidRPr="00717EDC" w:rsidRDefault="0051130F"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 xml:space="preserve">Organizational Skills </w:t>
      </w:r>
    </w:p>
    <w:p w:rsidR="00A8728C" w:rsidRPr="00717EDC" w:rsidRDefault="00930693"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The possession and acquiring of organizational skills are important from the perspective of increasing the chances of employment as a frontline manager in the retail industry sector of United Kingdom (UK). Such skills will help me to fulfil the employer requirements on areas such as staying focused in organizational tasks and operations, </w:t>
      </w:r>
      <w:r w:rsidR="00F216E9" w:rsidRPr="00717EDC">
        <w:rPr>
          <w:rFonts w:ascii="Times New Roman" w:hAnsi="Times New Roman" w:cs="Times New Roman"/>
          <w:sz w:val="24"/>
          <w:szCs w:val="24"/>
        </w:rPr>
        <w:t>proper physical space as well as mental capacity to organize the daily operations and fulfil or meet the set targets and goals of the organization. In addition such skill will also improve my competitive edge or advantage over other candidates while applying for the job of frontline manager in the retail industry sector of United Kingdom (UK).</w:t>
      </w:r>
    </w:p>
    <w:p w:rsidR="00EB30D1" w:rsidRPr="00717EDC" w:rsidRDefault="00EB30D1" w:rsidP="00717EDC">
      <w:pPr>
        <w:pStyle w:val="Heading3"/>
        <w:spacing w:line="360" w:lineRule="auto"/>
        <w:jc w:val="both"/>
        <w:rPr>
          <w:rFonts w:ascii="Times New Roman" w:hAnsi="Times New Roman" w:cs="Times New Roman"/>
          <w:sz w:val="24"/>
          <w:szCs w:val="24"/>
        </w:rPr>
      </w:pPr>
      <w:bookmarkStart w:id="5" w:name="_Toc17150312"/>
      <w:r w:rsidRPr="00717EDC">
        <w:rPr>
          <w:rFonts w:ascii="Times New Roman" w:hAnsi="Times New Roman" w:cs="Times New Roman"/>
          <w:sz w:val="24"/>
          <w:szCs w:val="24"/>
        </w:rPr>
        <w:t>Academic Skills</w:t>
      </w:r>
      <w:bookmarkEnd w:id="5"/>
      <w:r w:rsidRPr="00717EDC">
        <w:rPr>
          <w:rFonts w:ascii="Times New Roman" w:hAnsi="Times New Roman" w:cs="Times New Roman"/>
          <w:sz w:val="24"/>
          <w:szCs w:val="24"/>
        </w:rPr>
        <w:t xml:space="preserve"> </w:t>
      </w:r>
    </w:p>
    <w:p w:rsidR="00276D67" w:rsidRPr="00717EDC" w:rsidRDefault="00276D67"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I posses some high academic skills, that will help to achieve high excellence by successful completion of the management module and the overall management course of study. The academic skills have been briefly identified as below;</w:t>
      </w:r>
    </w:p>
    <w:p w:rsidR="00276D67" w:rsidRPr="00717EDC" w:rsidRDefault="00276D67"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Academic strategies</w:t>
      </w:r>
    </w:p>
    <w:p w:rsidR="00276D67" w:rsidRPr="00717EDC" w:rsidRDefault="00276D67"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lastRenderedPageBreak/>
        <w:t xml:space="preserve">I have high competency in skills that are required for understanding and giving critical responses to the respective classroom lectures. This include the ability to take proper notes from the classroom lectures, presenting my ideas in front of class in addition to developing and </w:t>
      </w:r>
      <w:r w:rsidR="00825FCB" w:rsidRPr="00717EDC">
        <w:rPr>
          <w:rFonts w:ascii="Times New Roman" w:hAnsi="Times New Roman" w:cs="Times New Roman"/>
          <w:sz w:val="24"/>
          <w:szCs w:val="24"/>
        </w:rPr>
        <w:t xml:space="preserve">contextualizing the lectures for own understanding of the respective subject. </w:t>
      </w:r>
    </w:p>
    <w:p w:rsidR="00825FCB" w:rsidRPr="00717EDC" w:rsidRDefault="00825FCB"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Composition Skills</w:t>
      </w:r>
    </w:p>
    <w:p w:rsidR="00825FCB" w:rsidRPr="00717EDC" w:rsidRDefault="00825FCB"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These skills mainly encompass the skills that are needed for the purpose of effective and affluent academic writing. I have a thorough understanding of the steps that are needed to be undertaken for preparing of reports and thesis for the respective module and present my knowledge and understanding of the module as well as the subject areas through proper academic writing and evaluation</w:t>
      </w:r>
      <w:r w:rsidR="005C3409" w:rsidRPr="00717EDC">
        <w:rPr>
          <w:rFonts w:ascii="Times New Roman" w:hAnsi="Times New Roman" w:cs="Times New Roman"/>
          <w:sz w:val="24"/>
          <w:szCs w:val="24"/>
        </w:rPr>
        <w:t xml:space="preserve"> (</w:t>
      </w:r>
      <w:r w:rsidR="005C3409" w:rsidRPr="00717EDC">
        <w:rPr>
          <w:rFonts w:ascii="Times New Roman" w:hAnsi="Times New Roman" w:cs="Times New Roman"/>
          <w:color w:val="222222"/>
          <w:sz w:val="24"/>
          <w:szCs w:val="24"/>
          <w:shd w:val="clear" w:color="auto" w:fill="FFFFFF"/>
        </w:rPr>
        <w:t>Abas and Imam, 2016</w:t>
      </w:r>
      <w:r w:rsidR="005C3409" w:rsidRPr="00717EDC">
        <w:rPr>
          <w:rFonts w:ascii="Times New Roman" w:hAnsi="Times New Roman" w:cs="Times New Roman"/>
          <w:sz w:val="24"/>
          <w:szCs w:val="24"/>
        </w:rPr>
        <w:t>)</w:t>
      </w:r>
      <w:r w:rsidRPr="00717EDC">
        <w:rPr>
          <w:rFonts w:ascii="Times New Roman" w:hAnsi="Times New Roman" w:cs="Times New Roman"/>
          <w:sz w:val="24"/>
          <w:szCs w:val="24"/>
        </w:rPr>
        <w:t xml:space="preserve">. </w:t>
      </w:r>
      <w:r w:rsidR="002166C1" w:rsidRPr="00717EDC">
        <w:rPr>
          <w:rFonts w:ascii="Times New Roman" w:hAnsi="Times New Roman" w:cs="Times New Roman"/>
          <w:sz w:val="24"/>
          <w:szCs w:val="24"/>
        </w:rPr>
        <w:t xml:space="preserve">Such skills therefore can help me to complete the management course and the modules with flying colours and fulfil my learning and educational goals and objectives effectively. </w:t>
      </w:r>
    </w:p>
    <w:p w:rsidR="007C33CE" w:rsidRPr="00717EDC" w:rsidRDefault="007C33CE" w:rsidP="00717EDC">
      <w:pPr>
        <w:pStyle w:val="Heading2"/>
        <w:spacing w:line="360" w:lineRule="auto"/>
        <w:jc w:val="both"/>
        <w:rPr>
          <w:rFonts w:ascii="Times New Roman" w:hAnsi="Times New Roman" w:cs="Times New Roman"/>
          <w:sz w:val="24"/>
          <w:szCs w:val="24"/>
        </w:rPr>
      </w:pPr>
      <w:bookmarkStart w:id="6" w:name="_Toc17150313"/>
      <w:r w:rsidRPr="00717EDC">
        <w:rPr>
          <w:rFonts w:ascii="Times New Roman" w:hAnsi="Times New Roman" w:cs="Times New Roman"/>
          <w:sz w:val="24"/>
          <w:szCs w:val="24"/>
        </w:rPr>
        <w:t xml:space="preserve">Development and Acquiring of Employability </w:t>
      </w:r>
      <w:r w:rsidR="00EB30D1" w:rsidRPr="00717EDC">
        <w:rPr>
          <w:rFonts w:ascii="Times New Roman" w:hAnsi="Times New Roman" w:cs="Times New Roman"/>
          <w:sz w:val="24"/>
          <w:szCs w:val="24"/>
        </w:rPr>
        <w:t>and Academic Skills</w:t>
      </w:r>
      <w:bookmarkEnd w:id="6"/>
      <w:r w:rsidR="00EB30D1" w:rsidRPr="00717EDC">
        <w:rPr>
          <w:rFonts w:ascii="Times New Roman" w:hAnsi="Times New Roman" w:cs="Times New Roman"/>
          <w:sz w:val="24"/>
          <w:szCs w:val="24"/>
        </w:rPr>
        <w:t xml:space="preserve"> </w:t>
      </w:r>
    </w:p>
    <w:p w:rsidR="002166C1" w:rsidRPr="00717EDC" w:rsidRDefault="002166C1"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As identified from the previous section of the report, it is evident that the academic and the employability skills </w:t>
      </w:r>
      <w:r w:rsidR="00D33FF7" w:rsidRPr="00717EDC">
        <w:rPr>
          <w:rFonts w:ascii="Times New Roman" w:hAnsi="Times New Roman" w:cs="Times New Roman"/>
          <w:sz w:val="24"/>
          <w:szCs w:val="24"/>
        </w:rPr>
        <w:t>can help me to fulfil my educational purpose, goals and at the same time, helping me to increase the chances of employment as a frontline manager in the retail industry sector of United Kingdom (UK). However, on the other hand, there are some specific employability and academic skills that I lack and need to ac acquire and develop to reach and fulfil the desired learning and educational goals and outcomes effectively. These academic and employability skills and briefly discussed below;</w:t>
      </w:r>
    </w:p>
    <w:p w:rsidR="00DB0645" w:rsidRPr="00717EDC" w:rsidRDefault="00DB0645" w:rsidP="00717EDC">
      <w:pPr>
        <w:pStyle w:val="Heading3"/>
        <w:spacing w:line="360" w:lineRule="auto"/>
        <w:jc w:val="both"/>
        <w:rPr>
          <w:rFonts w:ascii="Times New Roman" w:hAnsi="Times New Roman" w:cs="Times New Roman"/>
          <w:sz w:val="24"/>
          <w:szCs w:val="24"/>
        </w:rPr>
      </w:pPr>
      <w:bookmarkStart w:id="7" w:name="_Toc17150314"/>
      <w:r w:rsidRPr="00717EDC">
        <w:rPr>
          <w:rFonts w:ascii="Times New Roman" w:hAnsi="Times New Roman" w:cs="Times New Roman"/>
          <w:sz w:val="24"/>
          <w:szCs w:val="24"/>
        </w:rPr>
        <w:t>Employability Skills</w:t>
      </w:r>
      <w:bookmarkEnd w:id="7"/>
      <w:r w:rsidRPr="00717EDC">
        <w:rPr>
          <w:rFonts w:ascii="Times New Roman" w:hAnsi="Times New Roman" w:cs="Times New Roman"/>
          <w:sz w:val="24"/>
          <w:szCs w:val="24"/>
        </w:rPr>
        <w:t xml:space="preserve"> </w:t>
      </w:r>
    </w:p>
    <w:p w:rsidR="00DB0645" w:rsidRPr="00717EDC" w:rsidRDefault="00DB0645" w:rsidP="00717EDC">
      <w:pPr>
        <w:spacing w:line="360" w:lineRule="auto"/>
        <w:jc w:val="both"/>
        <w:rPr>
          <w:rFonts w:ascii="Times New Roman" w:hAnsi="Times New Roman" w:cs="Times New Roman"/>
          <w:b/>
          <w:sz w:val="24"/>
          <w:szCs w:val="24"/>
        </w:rPr>
      </w:pPr>
    </w:p>
    <w:p w:rsidR="00DB0645" w:rsidRPr="00717EDC" w:rsidRDefault="00DB0645"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Problem solving skills</w:t>
      </w:r>
    </w:p>
    <w:p w:rsidR="00DB0645" w:rsidRPr="00717EDC" w:rsidRDefault="00DB0645"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I lack proper problem solving skills which is essential for increasing the chances of employment as a frontline manager in the retail industry sector of United Kingdom (UK). The employers are always in a </w:t>
      </w:r>
      <w:r w:rsidR="006771C8" w:rsidRPr="00717EDC">
        <w:rPr>
          <w:rFonts w:ascii="Times New Roman" w:hAnsi="Times New Roman" w:cs="Times New Roman"/>
          <w:sz w:val="24"/>
          <w:szCs w:val="24"/>
        </w:rPr>
        <w:t>lookout</w:t>
      </w:r>
      <w:r w:rsidRPr="00717EDC">
        <w:rPr>
          <w:rFonts w:ascii="Times New Roman" w:hAnsi="Times New Roman" w:cs="Times New Roman"/>
          <w:sz w:val="24"/>
          <w:szCs w:val="24"/>
        </w:rPr>
        <w:t xml:space="preserve"> for candidates with high skills and competencies in areas of problem solving. </w:t>
      </w:r>
      <w:r w:rsidR="006771C8" w:rsidRPr="00717EDC">
        <w:rPr>
          <w:rFonts w:ascii="Times New Roman" w:hAnsi="Times New Roman" w:cs="Times New Roman"/>
          <w:sz w:val="24"/>
          <w:szCs w:val="24"/>
        </w:rPr>
        <w:t xml:space="preserve">The problem solving skills are necessary to tackle and manage unwanted situations and circumstances in the workplace such as conflicts and disputes. In addition, it is also necessarily important from the perspective of delivering of quick and prompt </w:t>
      </w:r>
      <w:r w:rsidR="005971DF" w:rsidRPr="00717EDC">
        <w:rPr>
          <w:rFonts w:ascii="Times New Roman" w:hAnsi="Times New Roman" w:cs="Times New Roman"/>
          <w:sz w:val="24"/>
          <w:szCs w:val="24"/>
        </w:rPr>
        <w:t xml:space="preserve">services and responses to customer complaints. </w:t>
      </w:r>
      <w:r w:rsidR="00672630" w:rsidRPr="00717EDC">
        <w:rPr>
          <w:rFonts w:ascii="Times New Roman" w:hAnsi="Times New Roman" w:cs="Times New Roman"/>
          <w:sz w:val="24"/>
          <w:szCs w:val="24"/>
        </w:rPr>
        <w:t>Sometimes problem solving skills also come</w:t>
      </w:r>
      <w:r w:rsidR="005971DF" w:rsidRPr="00717EDC">
        <w:rPr>
          <w:rFonts w:ascii="Times New Roman" w:hAnsi="Times New Roman" w:cs="Times New Roman"/>
          <w:sz w:val="24"/>
          <w:szCs w:val="24"/>
        </w:rPr>
        <w:t xml:space="preserve"> in handy while dealing with customer conflicts, challenging consumer behaviour </w:t>
      </w:r>
      <w:r w:rsidR="005971DF" w:rsidRPr="00717EDC">
        <w:rPr>
          <w:rFonts w:ascii="Times New Roman" w:hAnsi="Times New Roman" w:cs="Times New Roman"/>
          <w:sz w:val="24"/>
          <w:szCs w:val="24"/>
        </w:rPr>
        <w:lastRenderedPageBreak/>
        <w:t xml:space="preserve">and rude customers in the retail stores. Therefore for increasing my chances of employability as </w:t>
      </w:r>
      <w:r w:rsidR="00672630" w:rsidRPr="00717EDC">
        <w:rPr>
          <w:rFonts w:ascii="Times New Roman" w:hAnsi="Times New Roman" w:cs="Times New Roman"/>
          <w:sz w:val="24"/>
          <w:szCs w:val="24"/>
        </w:rPr>
        <w:t>a frontline manager in the retail industry sector of United Kingdom (UK)</w:t>
      </w:r>
      <w:r w:rsidR="005C06E8" w:rsidRPr="00717EDC">
        <w:rPr>
          <w:rFonts w:ascii="Times New Roman" w:hAnsi="Times New Roman" w:cs="Times New Roman"/>
          <w:sz w:val="24"/>
          <w:szCs w:val="24"/>
        </w:rPr>
        <w:t xml:space="preserve"> I</w:t>
      </w:r>
      <w:r w:rsidR="00672630" w:rsidRPr="00717EDC">
        <w:rPr>
          <w:rFonts w:ascii="Times New Roman" w:hAnsi="Times New Roman" w:cs="Times New Roman"/>
          <w:sz w:val="24"/>
          <w:szCs w:val="24"/>
        </w:rPr>
        <w:t xml:space="preserve"> need to acquire and develop the problem solving skills. </w:t>
      </w:r>
    </w:p>
    <w:p w:rsidR="00DB0645" w:rsidRPr="00717EDC" w:rsidRDefault="00DB0645"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Presentation Skills</w:t>
      </w:r>
    </w:p>
    <w:p w:rsidR="00672630" w:rsidRPr="00717EDC" w:rsidRDefault="00672630"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Presentation is also a core skill that the employers always demand from a frontline manager in the retail industry sector of United Kingdom (UK). </w:t>
      </w:r>
      <w:r w:rsidR="005C06E8" w:rsidRPr="00717EDC">
        <w:rPr>
          <w:rFonts w:ascii="Times New Roman" w:hAnsi="Times New Roman" w:cs="Times New Roman"/>
          <w:sz w:val="24"/>
          <w:szCs w:val="24"/>
        </w:rPr>
        <w:t>Presentation skills help and enable</w:t>
      </w:r>
      <w:r w:rsidRPr="00717EDC">
        <w:rPr>
          <w:rFonts w:ascii="Times New Roman" w:hAnsi="Times New Roman" w:cs="Times New Roman"/>
          <w:sz w:val="24"/>
          <w:szCs w:val="24"/>
        </w:rPr>
        <w:t xml:space="preserve"> a respective manager to present the work ideas, concepts, operations and workflow to the staffs and employ</w:t>
      </w:r>
      <w:r w:rsidR="005C06E8" w:rsidRPr="00717EDC">
        <w:rPr>
          <w:rFonts w:ascii="Times New Roman" w:hAnsi="Times New Roman" w:cs="Times New Roman"/>
          <w:sz w:val="24"/>
          <w:szCs w:val="24"/>
        </w:rPr>
        <w:t>ees in the respective workplace</w:t>
      </w:r>
      <w:r w:rsidR="00717EDC" w:rsidRPr="00717EDC">
        <w:rPr>
          <w:rFonts w:ascii="Times New Roman" w:hAnsi="Times New Roman" w:cs="Times New Roman"/>
          <w:sz w:val="24"/>
          <w:szCs w:val="24"/>
        </w:rPr>
        <w:t xml:space="preserve"> (</w:t>
      </w:r>
      <w:proofErr w:type="spellStart"/>
      <w:r w:rsidR="00717EDC" w:rsidRPr="00717EDC">
        <w:rPr>
          <w:rFonts w:ascii="Times New Roman" w:hAnsi="Times New Roman" w:cs="Times New Roman"/>
          <w:color w:val="222222"/>
          <w:sz w:val="24"/>
          <w:szCs w:val="24"/>
          <w:shd w:val="clear" w:color="auto" w:fill="FFFFFF"/>
        </w:rPr>
        <w:t>Assiter</w:t>
      </w:r>
      <w:proofErr w:type="spellEnd"/>
      <w:r w:rsidR="00717EDC" w:rsidRPr="00717EDC">
        <w:rPr>
          <w:rFonts w:ascii="Times New Roman" w:hAnsi="Times New Roman" w:cs="Times New Roman"/>
          <w:color w:val="222222"/>
          <w:sz w:val="24"/>
          <w:szCs w:val="24"/>
          <w:shd w:val="clear" w:color="auto" w:fill="FFFFFF"/>
        </w:rPr>
        <w:t>, 2017</w:t>
      </w:r>
      <w:r w:rsidR="00717EDC" w:rsidRPr="00717EDC">
        <w:rPr>
          <w:rFonts w:ascii="Times New Roman" w:hAnsi="Times New Roman" w:cs="Times New Roman"/>
          <w:sz w:val="24"/>
          <w:szCs w:val="24"/>
        </w:rPr>
        <w:t>)</w:t>
      </w:r>
      <w:r w:rsidR="005C06E8" w:rsidRPr="00717EDC">
        <w:rPr>
          <w:rFonts w:ascii="Times New Roman" w:hAnsi="Times New Roman" w:cs="Times New Roman"/>
          <w:sz w:val="24"/>
          <w:szCs w:val="24"/>
        </w:rPr>
        <w:t xml:space="preserve">. In addition through presentation a frontline manager in the retail industry sector of United Kingdom (UK) can also present the new products, promotions and services to consumers thereby making the overall brand offerings more presentable to the respective customers. However, considering the individual perspective, </w:t>
      </w:r>
      <w:r w:rsidR="009544A1" w:rsidRPr="00717EDC">
        <w:rPr>
          <w:rFonts w:ascii="Times New Roman" w:hAnsi="Times New Roman" w:cs="Times New Roman"/>
          <w:sz w:val="24"/>
          <w:szCs w:val="24"/>
        </w:rPr>
        <w:t xml:space="preserve">I lack proper presentation skills that can put me in a state of disadvantage considering the chances of employment as </w:t>
      </w:r>
      <w:r w:rsidR="00507B6E" w:rsidRPr="00717EDC">
        <w:rPr>
          <w:rFonts w:ascii="Times New Roman" w:hAnsi="Times New Roman" w:cs="Times New Roman"/>
          <w:sz w:val="24"/>
          <w:szCs w:val="24"/>
        </w:rPr>
        <w:t>a frontline</w:t>
      </w:r>
      <w:r w:rsidR="009544A1" w:rsidRPr="00717EDC">
        <w:rPr>
          <w:rFonts w:ascii="Times New Roman" w:hAnsi="Times New Roman" w:cs="Times New Roman"/>
          <w:sz w:val="24"/>
          <w:szCs w:val="24"/>
        </w:rPr>
        <w:t xml:space="preserve"> manager in the retail industry sector of United Kingdom (UK).</w:t>
      </w:r>
    </w:p>
    <w:p w:rsidR="00DB0645" w:rsidRPr="00717EDC" w:rsidRDefault="00DB0645"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 xml:space="preserve">Time management skills </w:t>
      </w:r>
    </w:p>
    <w:p w:rsidR="009544A1" w:rsidRPr="00717EDC" w:rsidRDefault="009544A1"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From the perspective of employability, time management is a core essential skill which can enhance my chances of employment a frontline manager in the retail industry sector of United Kingdom (UK). Managers in 21st century are entitled to multiple tasks and responsibilities. These multiple tasks and responsibilities require proper time management and time allocation to ensure that project deadlines are not missed by an means </w:t>
      </w:r>
      <w:r w:rsidR="00165DF9" w:rsidRPr="00717EDC">
        <w:rPr>
          <w:rFonts w:ascii="Times New Roman" w:hAnsi="Times New Roman" w:cs="Times New Roman"/>
          <w:sz w:val="24"/>
          <w:szCs w:val="24"/>
        </w:rPr>
        <w:t>and there is no delay in operations and workflow so that constant productivity and performance can be maintained and managed. However, the lack of proper time management skills put me in a state of competitive disadvantage while looking for employment as a frontline manager in the retail industry sector of United Kingdom (UK).</w:t>
      </w:r>
    </w:p>
    <w:p w:rsidR="00165DF9" w:rsidRPr="00717EDC" w:rsidRDefault="00165DF9"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The above identified skills and competencies which I lack can be acquired and developed </w:t>
      </w:r>
      <w:r w:rsidR="00C90D3D" w:rsidRPr="00717EDC">
        <w:rPr>
          <w:rFonts w:ascii="Times New Roman" w:hAnsi="Times New Roman" w:cs="Times New Roman"/>
          <w:sz w:val="24"/>
          <w:szCs w:val="24"/>
        </w:rPr>
        <w:t>by following a proper development plan as discussed below;</w:t>
      </w:r>
    </w:p>
    <w:tbl>
      <w:tblPr>
        <w:tblStyle w:val="TableGrid"/>
        <w:tblW w:w="0" w:type="auto"/>
        <w:tblLook w:val="04A0" w:firstRow="1" w:lastRow="0" w:firstColumn="1" w:lastColumn="0" w:noHBand="0" w:noVBand="1"/>
      </w:tblPr>
      <w:tblGrid>
        <w:gridCol w:w="2208"/>
        <w:gridCol w:w="2310"/>
        <w:gridCol w:w="2148"/>
        <w:gridCol w:w="2350"/>
      </w:tblGrid>
      <w:tr w:rsidR="00C90D3D" w:rsidRPr="00717EDC" w:rsidTr="00C90D3D">
        <w:tc>
          <w:tcPr>
            <w:tcW w:w="2310" w:type="dxa"/>
          </w:tcPr>
          <w:p w:rsidR="00C90D3D" w:rsidRPr="00717EDC" w:rsidRDefault="00C90D3D"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Skills to be developed </w:t>
            </w:r>
          </w:p>
        </w:tc>
        <w:tc>
          <w:tcPr>
            <w:tcW w:w="2310" w:type="dxa"/>
          </w:tcPr>
          <w:p w:rsidR="00C90D3D" w:rsidRPr="00717EDC" w:rsidRDefault="00C90D3D"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Actions to be undertaken </w:t>
            </w:r>
          </w:p>
        </w:tc>
        <w:tc>
          <w:tcPr>
            <w:tcW w:w="2311" w:type="dxa"/>
          </w:tcPr>
          <w:p w:rsidR="00C90D3D" w:rsidRPr="00717EDC" w:rsidRDefault="00C90D3D"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Time span </w:t>
            </w:r>
          </w:p>
        </w:tc>
        <w:tc>
          <w:tcPr>
            <w:tcW w:w="2311" w:type="dxa"/>
          </w:tcPr>
          <w:p w:rsidR="00C90D3D" w:rsidRPr="00717EDC" w:rsidRDefault="00C90D3D"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Outcomes </w:t>
            </w:r>
          </w:p>
        </w:tc>
      </w:tr>
      <w:tr w:rsidR="00C90D3D" w:rsidRPr="00717EDC" w:rsidTr="00C90D3D">
        <w:tc>
          <w:tcPr>
            <w:tcW w:w="2310" w:type="dxa"/>
          </w:tcPr>
          <w:p w:rsidR="00C90D3D" w:rsidRPr="00717EDC" w:rsidRDefault="00C90D3D"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Problem solving</w:t>
            </w:r>
          </w:p>
        </w:tc>
        <w:tc>
          <w:tcPr>
            <w:tcW w:w="2310" w:type="dxa"/>
          </w:tcPr>
          <w:p w:rsidR="00C90D3D" w:rsidRPr="00717EDC" w:rsidRDefault="004A0D16" w:rsidP="00717EDC">
            <w:pPr>
              <w:pStyle w:val="ListParagraph"/>
              <w:numPr>
                <w:ilvl w:val="0"/>
                <w:numId w:val="1"/>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Participating actively in </w:t>
            </w:r>
            <w:r w:rsidRPr="00717EDC">
              <w:rPr>
                <w:rFonts w:ascii="Times New Roman" w:hAnsi="Times New Roman" w:cs="Times New Roman"/>
                <w:sz w:val="24"/>
                <w:szCs w:val="24"/>
              </w:rPr>
              <w:lastRenderedPageBreak/>
              <w:t>training and development</w:t>
            </w:r>
          </w:p>
          <w:p w:rsidR="004A0D16" w:rsidRPr="00717EDC" w:rsidRDefault="004A0D16" w:rsidP="00717EDC">
            <w:pPr>
              <w:pStyle w:val="ListParagraph"/>
              <w:numPr>
                <w:ilvl w:val="0"/>
                <w:numId w:val="1"/>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Learning about the organizational operations, structures and enhancing the domain knowledge</w:t>
            </w:r>
          </w:p>
          <w:p w:rsidR="004A0D16" w:rsidRPr="00717EDC" w:rsidRDefault="004A0D16" w:rsidP="00717EDC">
            <w:pPr>
              <w:pStyle w:val="ListParagraph"/>
              <w:numPr>
                <w:ilvl w:val="0"/>
                <w:numId w:val="1"/>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Self assessment, development and learning </w:t>
            </w:r>
          </w:p>
        </w:tc>
        <w:tc>
          <w:tcPr>
            <w:tcW w:w="2311" w:type="dxa"/>
          </w:tcPr>
          <w:p w:rsidR="00C90D3D" w:rsidRPr="00717EDC" w:rsidRDefault="00507B6E"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lastRenderedPageBreak/>
              <w:t xml:space="preserve">2 months </w:t>
            </w:r>
          </w:p>
        </w:tc>
        <w:tc>
          <w:tcPr>
            <w:tcW w:w="2311" w:type="dxa"/>
          </w:tcPr>
          <w:p w:rsidR="00C90D3D" w:rsidRPr="00717EDC" w:rsidRDefault="004A0D16" w:rsidP="00717EDC">
            <w:pPr>
              <w:pStyle w:val="ListParagraph"/>
              <w:numPr>
                <w:ilvl w:val="0"/>
                <w:numId w:val="2"/>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Better understanding and </w:t>
            </w:r>
            <w:r w:rsidRPr="00717EDC">
              <w:rPr>
                <w:rFonts w:ascii="Times New Roman" w:hAnsi="Times New Roman" w:cs="Times New Roman"/>
                <w:sz w:val="24"/>
                <w:szCs w:val="24"/>
              </w:rPr>
              <w:lastRenderedPageBreak/>
              <w:t>assessment of the organizational problems</w:t>
            </w:r>
          </w:p>
          <w:p w:rsidR="004A0D16" w:rsidRPr="00717EDC" w:rsidRDefault="004A0D16" w:rsidP="00717EDC">
            <w:pPr>
              <w:pStyle w:val="ListParagraph"/>
              <w:numPr>
                <w:ilvl w:val="0"/>
                <w:numId w:val="2"/>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Understanding the quick response strategies within workplace</w:t>
            </w:r>
          </w:p>
          <w:p w:rsidR="004A0D16" w:rsidRPr="00717EDC" w:rsidRDefault="004A0D16" w:rsidP="00717EDC">
            <w:pPr>
              <w:pStyle w:val="ListParagraph"/>
              <w:numPr>
                <w:ilvl w:val="0"/>
                <w:numId w:val="2"/>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Taking timely action</w:t>
            </w:r>
          </w:p>
          <w:p w:rsidR="004A0D16" w:rsidRPr="00717EDC" w:rsidRDefault="004A0D16" w:rsidP="00717EDC">
            <w:pPr>
              <w:pStyle w:val="ListParagraph"/>
              <w:numPr>
                <w:ilvl w:val="0"/>
                <w:numId w:val="2"/>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Better managerial performance</w:t>
            </w:r>
          </w:p>
        </w:tc>
      </w:tr>
      <w:tr w:rsidR="00C90D3D" w:rsidRPr="00717EDC" w:rsidTr="00C90D3D">
        <w:tc>
          <w:tcPr>
            <w:tcW w:w="2310" w:type="dxa"/>
          </w:tcPr>
          <w:p w:rsidR="00C90D3D" w:rsidRPr="00717EDC" w:rsidRDefault="00C90D3D"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lastRenderedPageBreak/>
              <w:t>Presentation</w:t>
            </w:r>
          </w:p>
        </w:tc>
        <w:tc>
          <w:tcPr>
            <w:tcW w:w="2310" w:type="dxa"/>
          </w:tcPr>
          <w:p w:rsidR="004A0D16" w:rsidRPr="00717EDC" w:rsidRDefault="004A0D16" w:rsidP="00717EDC">
            <w:pPr>
              <w:pStyle w:val="ListParagraph"/>
              <w:numPr>
                <w:ilvl w:val="0"/>
                <w:numId w:val="1"/>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Participating actively in training and development</w:t>
            </w:r>
          </w:p>
          <w:p w:rsidR="00C90D3D" w:rsidRPr="00717EDC" w:rsidRDefault="00AE2F09" w:rsidP="00717EDC">
            <w:pPr>
              <w:pStyle w:val="ListParagraph"/>
              <w:numPr>
                <w:ilvl w:val="0"/>
                <w:numId w:val="3"/>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Improving Microsoft PowerPoint skills</w:t>
            </w:r>
          </w:p>
          <w:p w:rsidR="00AE2F09" w:rsidRPr="00717EDC" w:rsidRDefault="00F36E70" w:rsidP="00717EDC">
            <w:pPr>
              <w:pStyle w:val="ListParagraph"/>
              <w:numPr>
                <w:ilvl w:val="0"/>
                <w:numId w:val="3"/>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Self assessment, development and learning</w:t>
            </w:r>
          </w:p>
        </w:tc>
        <w:tc>
          <w:tcPr>
            <w:tcW w:w="2311" w:type="dxa"/>
          </w:tcPr>
          <w:p w:rsidR="00C90D3D" w:rsidRPr="00717EDC" w:rsidRDefault="00507B6E"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2 months </w:t>
            </w:r>
          </w:p>
        </w:tc>
        <w:tc>
          <w:tcPr>
            <w:tcW w:w="2311" w:type="dxa"/>
          </w:tcPr>
          <w:p w:rsidR="00C90D3D" w:rsidRPr="00717EDC" w:rsidRDefault="00AE2F09" w:rsidP="00717EDC">
            <w:pPr>
              <w:pStyle w:val="ListParagraph"/>
              <w:numPr>
                <w:ilvl w:val="0"/>
                <w:numId w:val="4"/>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Better presentation of ideas, mission and objectives to staffs and employees in workplace</w:t>
            </w:r>
          </w:p>
          <w:p w:rsidR="00AE2F09" w:rsidRPr="00717EDC" w:rsidRDefault="00AE2F09" w:rsidP="00717EDC">
            <w:pPr>
              <w:pStyle w:val="ListParagraph"/>
              <w:numPr>
                <w:ilvl w:val="0"/>
                <w:numId w:val="4"/>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Better presentation of services and products to customers</w:t>
            </w:r>
          </w:p>
          <w:p w:rsidR="00AE2F09" w:rsidRPr="00717EDC" w:rsidRDefault="00AE2F09" w:rsidP="00717EDC">
            <w:pPr>
              <w:pStyle w:val="ListParagraph"/>
              <w:numPr>
                <w:ilvl w:val="0"/>
                <w:numId w:val="4"/>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Better managerial performance</w:t>
            </w:r>
          </w:p>
        </w:tc>
      </w:tr>
      <w:tr w:rsidR="00C90D3D" w:rsidRPr="00717EDC" w:rsidTr="00C90D3D">
        <w:tc>
          <w:tcPr>
            <w:tcW w:w="2310" w:type="dxa"/>
          </w:tcPr>
          <w:p w:rsidR="00C90D3D" w:rsidRPr="00717EDC" w:rsidRDefault="00C90D3D"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Time management </w:t>
            </w:r>
          </w:p>
        </w:tc>
        <w:tc>
          <w:tcPr>
            <w:tcW w:w="2310" w:type="dxa"/>
          </w:tcPr>
          <w:p w:rsidR="00AE2F09" w:rsidRPr="00717EDC" w:rsidRDefault="00AE2F09" w:rsidP="00717EDC">
            <w:pPr>
              <w:pStyle w:val="ListParagraph"/>
              <w:numPr>
                <w:ilvl w:val="0"/>
                <w:numId w:val="1"/>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Participating actively in training and development</w:t>
            </w:r>
          </w:p>
          <w:p w:rsidR="00C90D3D" w:rsidRPr="00717EDC" w:rsidRDefault="00F36E70" w:rsidP="00717EDC">
            <w:pPr>
              <w:pStyle w:val="ListParagraph"/>
              <w:numPr>
                <w:ilvl w:val="0"/>
                <w:numId w:val="5"/>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Learning to prioritize and </w:t>
            </w:r>
            <w:r w:rsidRPr="00717EDC">
              <w:rPr>
                <w:rFonts w:ascii="Times New Roman" w:hAnsi="Times New Roman" w:cs="Times New Roman"/>
                <w:sz w:val="24"/>
                <w:szCs w:val="24"/>
              </w:rPr>
              <w:lastRenderedPageBreak/>
              <w:t>allocation of tasks and operations</w:t>
            </w:r>
          </w:p>
          <w:p w:rsidR="00F36E70" w:rsidRPr="00717EDC" w:rsidRDefault="00F36E70" w:rsidP="00717EDC">
            <w:pPr>
              <w:pStyle w:val="ListParagraph"/>
              <w:numPr>
                <w:ilvl w:val="0"/>
                <w:numId w:val="5"/>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Self assessment, development and learning</w:t>
            </w:r>
          </w:p>
        </w:tc>
        <w:tc>
          <w:tcPr>
            <w:tcW w:w="2311" w:type="dxa"/>
          </w:tcPr>
          <w:p w:rsidR="00C90D3D" w:rsidRPr="00717EDC" w:rsidRDefault="00507B6E"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lastRenderedPageBreak/>
              <w:t xml:space="preserve">2 months </w:t>
            </w:r>
          </w:p>
        </w:tc>
        <w:tc>
          <w:tcPr>
            <w:tcW w:w="2311" w:type="dxa"/>
          </w:tcPr>
          <w:p w:rsidR="00C90D3D" w:rsidRPr="00717EDC" w:rsidRDefault="00F36E70" w:rsidP="00717EDC">
            <w:pPr>
              <w:pStyle w:val="ListParagraph"/>
              <w:numPr>
                <w:ilvl w:val="0"/>
                <w:numId w:val="6"/>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Improved work and task scheduling</w:t>
            </w:r>
          </w:p>
          <w:p w:rsidR="00F36E70" w:rsidRPr="00717EDC" w:rsidRDefault="00F36E70" w:rsidP="00717EDC">
            <w:pPr>
              <w:pStyle w:val="ListParagraph"/>
              <w:numPr>
                <w:ilvl w:val="0"/>
                <w:numId w:val="6"/>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Completion of tasks within the said deadlines</w:t>
            </w:r>
          </w:p>
          <w:p w:rsidR="00F36E70" w:rsidRPr="00717EDC" w:rsidRDefault="00F36E70" w:rsidP="00717EDC">
            <w:pPr>
              <w:pStyle w:val="ListParagraph"/>
              <w:numPr>
                <w:ilvl w:val="0"/>
                <w:numId w:val="6"/>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lastRenderedPageBreak/>
              <w:t>Better managerial performance</w:t>
            </w:r>
          </w:p>
        </w:tc>
      </w:tr>
    </w:tbl>
    <w:p w:rsidR="00C90D3D" w:rsidRPr="00717EDC" w:rsidRDefault="00EE104E"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lastRenderedPageBreak/>
        <w:t xml:space="preserve">                                 </w:t>
      </w:r>
      <w:r w:rsidR="002D165A" w:rsidRPr="00717EDC">
        <w:rPr>
          <w:rFonts w:ascii="Times New Roman" w:hAnsi="Times New Roman" w:cs="Times New Roman"/>
          <w:sz w:val="24"/>
          <w:szCs w:val="24"/>
        </w:rPr>
        <w:t xml:space="preserve"> </w:t>
      </w:r>
      <w:r w:rsidRPr="00717EDC">
        <w:rPr>
          <w:rFonts w:ascii="Times New Roman" w:hAnsi="Times New Roman" w:cs="Times New Roman"/>
          <w:sz w:val="24"/>
          <w:szCs w:val="24"/>
        </w:rPr>
        <w:t>Table: Development plan for employability skills (source: self, 2019)</w:t>
      </w:r>
    </w:p>
    <w:p w:rsidR="00F36E70" w:rsidRPr="00717EDC" w:rsidRDefault="00F36E70" w:rsidP="00717EDC">
      <w:pPr>
        <w:pStyle w:val="Heading3"/>
        <w:spacing w:line="360" w:lineRule="auto"/>
        <w:jc w:val="both"/>
        <w:rPr>
          <w:rFonts w:ascii="Times New Roman" w:hAnsi="Times New Roman" w:cs="Times New Roman"/>
          <w:sz w:val="24"/>
          <w:szCs w:val="24"/>
        </w:rPr>
      </w:pPr>
      <w:bookmarkStart w:id="8" w:name="_Toc17150315"/>
      <w:r w:rsidRPr="00717EDC">
        <w:rPr>
          <w:rFonts w:ascii="Times New Roman" w:hAnsi="Times New Roman" w:cs="Times New Roman"/>
          <w:sz w:val="24"/>
          <w:szCs w:val="24"/>
        </w:rPr>
        <w:t>Academic Skills</w:t>
      </w:r>
      <w:bookmarkEnd w:id="8"/>
      <w:r w:rsidRPr="00717EDC">
        <w:rPr>
          <w:rFonts w:ascii="Times New Roman" w:hAnsi="Times New Roman" w:cs="Times New Roman"/>
          <w:sz w:val="24"/>
          <w:szCs w:val="24"/>
        </w:rPr>
        <w:t xml:space="preserve"> </w:t>
      </w:r>
    </w:p>
    <w:p w:rsidR="00F36E70" w:rsidRPr="00717EDC" w:rsidRDefault="00F36E70"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The academic skills that I need to develop and acquire for successful completion of management course and modules have been discussed below;</w:t>
      </w:r>
    </w:p>
    <w:p w:rsidR="00F36E70" w:rsidRPr="00717EDC" w:rsidRDefault="00F36E70"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Academic Discourse</w:t>
      </w:r>
    </w:p>
    <w:p w:rsidR="00F36E70" w:rsidRPr="00717EDC" w:rsidRDefault="00F36E70"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In relation to academics and completion of the modules in the management course, the skills and competencies related to the aspect of academic discourses are highly important and necessary. </w:t>
      </w:r>
      <w:r w:rsidR="00C077F1" w:rsidRPr="00717EDC">
        <w:rPr>
          <w:rFonts w:ascii="Times New Roman" w:hAnsi="Times New Roman" w:cs="Times New Roman"/>
          <w:sz w:val="24"/>
          <w:szCs w:val="24"/>
        </w:rPr>
        <w:t xml:space="preserve">These skills and competencies mainly include the skills of individual students in communication in presentations, discussions and debates. These skills thereby can be considered to be necessary for the purpose of improving the engagement levels in the classroom which in turn can help me to </w:t>
      </w:r>
      <w:r w:rsidR="00EE104E" w:rsidRPr="00717EDC">
        <w:rPr>
          <w:rFonts w:ascii="Times New Roman" w:hAnsi="Times New Roman" w:cs="Times New Roman"/>
          <w:sz w:val="24"/>
          <w:szCs w:val="24"/>
        </w:rPr>
        <w:t>higher academic performances and successfully complete the overall management course and module effectively</w:t>
      </w:r>
      <w:r w:rsidR="00717EDC" w:rsidRPr="00717EDC">
        <w:rPr>
          <w:rFonts w:ascii="Times New Roman" w:hAnsi="Times New Roman" w:cs="Times New Roman"/>
          <w:sz w:val="24"/>
          <w:szCs w:val="24"/>
        </w:rPr>
        <w:t>.</w:t>
      </w:r>
    </w:p>
    <w:p w:rsidR="00F36E70" w:rsidRPr="00717EDC" w:rsidRDefault="00F36E70" w:rsidP="00717EDC">
      <w:pPr>
        <w:spacing w:line="360" w:lineRule="auto"/>
        <w:jc w:val="both"/>
        <w:rPr>
          <w:rFonts w:ascii="Times New Roman" w:hAnsi="Times New Roman" w:cs="Times New Roman"/>
          <w:b/>
          <w:sz w:val="24"/>
          <w:szCs w:val="24"/>
        </w:rPr>
      </w:pPr>
      <w:r w:rsidRPr="00717EDC">
        <w:rPr>
          <w:rFonts w:ascii="Times New Roman" w:hAnsi="Times New Roman" w:cs="Times New Roman"/>
          <w:b/>
          <w:sz w:val="24"/>
          <w:szCs w:val="24"/>
        </w:rPr>
        <w:t>Comprehension</w:t>
      </w:r>
    </w:p>
    <w:p w:rsidR="00F36E70" w:rsidRPr="00717EDC" w:rsidRDefault="00F36E70"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In order to excel in the respective management course and successfully complete the modules, proper comprehension skills are necessary for a management student like me. Such skills include effective and affluent academic writing. This includes the skills to present and write paragraphs and reports, having a proper understanding of paraphrasing in addition to meaningful sentence constructions. This will help me to achieve my desired or set academic and educational goals and objectives from the perspective of a management student</w:t>
      </w:r>
      <w:r w:rsidR="00717EDC" w:rsidRPr="00717EDC">
        <w:rPr>
          <w:rFonts w:ascii="Times New Roman" w:hAnsi="Times New Roman" w:cs="Times New Roman"/>
          <w:sz w:val="24"/>
          <w:szCs w:val="24"/>
        </w:rPr>
        <w:t xml:space="preserve"> (</w:t>
      </w:r>
      <w:r w:rsidR="00717EDC" w:rsidRPr="00717EDC">
        <w:rPr>
          <w:rFonts w:ascii="Times New Roman" w:hAnsi="Times New Roman" w:cs="Times New Roman"/>
          <w:color w:val="222222"/>
          <w:sz w:val="24"/>
          <w:szCs w:val="24"/>
          <w:shd w:val="clear" w:color="auto" w:fill="FFFFFF"/>
        </w:rPr>
        <w:t>Moore, 2017</w:t>
      </w:r>
      <w:r w:rsidR="00717EDC" w:rsidRPr="00717EDC">
        <w:rPr>
          <w:rFonts w:ascii="Times New Roman" w:hAnsi="Times New Roman" w:cs="Times New Roman"/>
          <w:sz w:val="24"/>
          <w:szCs w:val="24"/>
        </w:rPr>
        <w:t>)</w:t>
      </w:r>
      <w:r w:rsidRPr="00717EDC">
        <w:rPr>
          <w:rFonts w:ascii="Times New Roman" w:hAnsi="Times New Roman" w:cs="Times New Roman"/>
          <w:sz w:val="24"/>
          <w:szCs w:val="24"/>
        </w:rPr>
        <w:t xml:space="preserve">. </w:t>
      </w:r>
    </w:p>
    <w:p w:rsidR="00EE104E" w:rsidRPr="00717EDC" w:rsidRDefault="00EE104E"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The above identified academic skills can be acquired and developed by following a proper development plan as discussed below;</w:t>
      </w:r>
    </w:p>
    <w:tbl>
      <w:tblPr>
        <w:tblStyle w:val="TableGrid"/>
        <w:tblW w:w="0" w:type="auto"/>
        <w:tblLook w:val="04A0" w:firstRow="1" w:lastRow="0" w:firstColumn="1" w:lastColumn="0" w:noHBand="0" w:noVBand="1"/>
      </w:tblPr>
      <w:tblGrid>
        <w:gridCol w:w="2249"/>
        <w:gridCol w:w="2296"/>
        <w:gridCol w:w="2165"/>
        <w:gridCol w:w="2306"/>
      </w:tblGrid>
      <w:tr w:rsidR="00B539D5" w:rsidRPr="00717EDC" w:rsidTr="00EE104E">
        <w:tc>
          <w:tcPr>
            <w:tcW w:w="2310" w:type="dxa"/>
          </w:tcPr>
          <w:p w:rsidR="00B539D5" w:rsidRPr="00717EDC" w:rsidRDefault="00B539D5"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Skills to be developed </w:t>
            </w:r>
          </w:p>
        </w:tc>
        <w:tc>
          <w:tcPr>
            <w:tcW w:w="2310" w:type="dxa"/>
          </w:tcPr>
          <w:p w:rsidR="00B539D5" w:rsidRPr="00717EDC" w:rsidRDefault="00B539D5"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Actions to be undertaken </w:t>
            </w:r>
          </w:p>
        </w:tc>
        <w:tc>
          <w:tcPr>
            <w:tcW w:w="2311" w:type="dxa"/>
          </w:tcPr>
          <w:p w:rsidR="00B539D5" w:rsidRPr="00717EDC" w:rsidRDefault="00B539D5"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Time span </w:t>
            </w:r>
          </w:p>
        </w:tc>
        <w:tc>
          <w:tcPr>
            <w:tcW w:w="2311" w:type="dxa"/>
          </w:tcPr>
          <w:p w:rsidR="00B539D5" w:rsidRPr="00717EDC" w:rsidRDefault="00B539D5"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Outcomes </w:t>
            </w:r>
          </w:p>
        </w:tc>
      </w:tr>
      <w:tr w:rsidR="00B539D5" w:rsidRPr="00717EDC" w:rsidTr="00EE104E">
        <w:tc>
          <w:tcPr>
            <w:tcW w:w="2310" w:type="dxa"/>
          </w:tcPr>
          <w:p w:rsidR="00B539D5" w:rsidRPr="00717EDC" w:rsidRDefault="00B539D5"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lastRenderedPageBreak/>
              <w:t>Academic discourse</w:t>
            </w:r>
          </w:p>
        </w:tc>
        <w:tc>
          <w:tcPr>
            <w:tcW w:w="2310" w:type="dxa"/>
          </w:tcPr>
          <w:p w:rsidR="00B539D5" w:rsidRPr="00717EDC" w:rsidRDefault="00B539D5" w:rsidP="00717EDC">
            <w:pPr>
              <w:pStyle w:val="ListParagraph"/>
              <w:numPr>
                <w:ilvl w:val="0"/>
                <w:numId w:val="7"/>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Regular attendance in classroom</w:t>
            </w:r>
          </w:p>
          <w:p w:rsidR="00B539D5" w:rsidRPr="00717EDC" w:rsidRDefault="00B539D5" w:rsidP="00717EDC">
            <w:pPr>
              <w:pStyle w:val="ListParagraph"/>
              <w:numPr>
                <w:ilvl w:val="0"/>
                <w:numId w:val="7"/>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Training and development activities</w:t>
            </w:r>
          </w:p>
          <w:p w:rsidR="00B539D5" w:rsidRPr="00717EDC" w:rsidRDefault="00B539D5" w:rsidP="00717EDC">
            <w:pPr>
              <w:pStyle w:val="ListParagraph"/>
              <w:numPr>
                <w:ilvl w:val="0"/>
                <w:numId w:val="7"/>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Self assessment, development and learning</w:t>
            </w:r>
          </w:p>
        </w:tc>
        <w:tc>
          <w:tcPr>
            <w:tcW w:w="2311" w:type="dxa"/>
          </w:tcPr>
          <w:p w:rsidR="00B539D5" w:rsidRPr="00717EDC" w:rsidRDefault="00B539D5"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2 months </w:t>
            </w:r>
          </w:p>
        </w:tc>
        <w:tc>
          <w:tcPr>
            <w:tcW w:w="2311" w:type="dxa"/>
          </w:tcPr>
          <w:p w:rsidR="00B539D5" w:rsidRPr="00717EDC" w:rsidRDefault="00B539D5" w:rsidP="00717EDC">
            <w:pPr>
              <w:pStyle w:val="ListParagraph"/>
              <w:numPr>
                <w:ilvl w:val="0"/>
                <w:numId w:val="8"/>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Better participation in classroom activities</w:t>
            </w:r>
          </w:p>
          <w:p w:rsidR="00B539D5" w:rsidRPr="00717EDC" w:rsidRDefault="00B539D5" w:rsidP="00717EDC">
            <w:pPr>
              <w:pStyle w:val="ListParagraph"/>
              <w:numPr>
                <w:ilvl w:val="0"/>
                <w:numId w:val="8"/>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Excelling in academic activities such as discussions, debates and presentations. </w:t>
            </w:r>
          </w:p>
        </w:tc>
      </w:tr>
      <w:tr w:rsidR="00B539D5" w:rsidRPr="00717EDC" w:rsidTr="00EE104E">
        <w:tc>
          <w:tcPr>
            <w:tcW w:w="2310" w:type="dxa"/>
          </w:tcPr>
          <w:p w:rsidR="00B539D5" w:rsidRPr="00717EDC" w:rsidRDefault="00B539D5"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Comprehension </w:t>
            </w:r>
          </w:p>
        </w:tc>
        <w:tc>
          <w:tcPr>
            <w:tcW w:w="2310" w:type="dxa"/>
          </w:tcPr>
          <w:p w:rsidR="00B539D5" w:rsidRPr="00717EDC" w:rsidRDefault="00B539D5" w:rsidP="00717EDC">
            <w:pPr>
              <w:pStyle w:val="ListParagraph"/>
              <w:numPr>
                <w:ilvl w:val="0"/>
                <w:numId w:val="7"/>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Regular attendance in classroom</w:t>
            </w:r>
          </w:p>
          <w:p w:rsidR="00B539D5" w:rsidRPr="00717EDC" w:rsidRDefault="00B539D5" w:rsidP="00717EDC">
            <w:pPr>
              <w:pStyle w:val="ListParagraph"/>
              <w:numPr>
                <w:ilvl w:val="0"/>
                <w:numId w:val="7"/>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Training and development activities</w:t>
            </w:r>
          </w:p>
          <w:p w:rsidR="00B539D5" w:rsidRPr="00717EDC" w:rsidRDefault="00B539D5" w:rsidP="00717EDC">
            <w:pPr>
              <w:pStyle w:val="ListParagraph"/>
              <w:numPr>
                <w:ilvl w:val="0"/>
                <w:numId w:val="7"/>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Self assessment, development and learning</w:t>
            </w:r>
          </w:p>
        </w:tc>
        <w:tc>
          <w:tcPr>
            <w:tcW w:w="2311" w:type="dxa"/>
          </w:tcPr>
          <w:p w:rsidR="00B539D5" w:rsidRPr="00717EDC" w:rsidRDefault="00B539D5"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2 months </w:t>
            </w:r>
          </w:p>
        </w:tc>
        <w:tc>
          <w:tcPr>
            <w:tcW w:w="2311" w:type="dxa"/>
          </w:tcPr>
          <w:p w:rsidR="00B539D5" w:rsidRPr="00717EDC" w:rsidRDefault="00B539D5" w:rsidP="00717EDC">
            <w:pPr>
              <w:pStyle w:val="ListParagraph"/>
              <w:numPr>
                <w:ilvl w:val="0"/>
                <w:numId w:val="9"/>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Active classroom engagement</w:t>
            </w:r>
          </w:p>
          <w:p w:rsidR="00B539D5" w:rsidRPr="00717EDC" w:rsidRDefault="006D576A" w:rsidP="00717EDC">
            <w:pPr>
              <w:pStyle w:val="ListParagraph"/>
              <w:numPr>
                <w:ilvl w:val="0"/>
                <w:numId w:val="9"/>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Improving academic writing</w:t>
            </w:r>
          </w:p>
          <w:p w:rsidR="006D576A" w:rsidRPr="00717EDC" w:rsidRDefault="006D576A" w:rsidP="00717EDC">
            <w:pPr>
              <w:pStyle w:val="ListParagraph"/>
              <w:numPr>
                <w:ilvl w:val="0"/>
                <w:numId w:val="9"/>
              </w:num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Efficiency in preparing of reports </w:t>
            </w:r>
          </w:p>
        </w:tc>
      </w:tr>
    </w:tbl>
    <w:p w:rsidR="00EE104E" w:rsidRPr="00717EDC" w:rsidRDefault="006D576A"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                              Table: Development plan for employability skills (source: self, 2019)</w:t>
      </w:r>
    </w:p>
    <w:p w:rsidR="007C33CE" w:rsidRPr="00717EDC" w:rsidRDefault="007C33CE" w:rsidP="00717EDC">
      <w:pPr>
        <w:pStyle w:val="Heading1"/>
        <w:spacing w:line="360" w:lineRule="auto"/>
        <w:jc w:val="both"/>
        <w:rPr>
          <w:rFonts w:ascii="Times New Roman" w:hAnsi="Times New Roman" w:cs="Times New Roman"/>
          <w:sz w:val="24"/>
          <w:szCs w:val="24"/>
        </w:rPr>
      </w:pPr>
      <w:bookmarkStart w:id="9" w:name="_Toc17150316"/>
      <w:r w:rsidRPr="00717EDC">
        <w:rPr>
          <w:rFonts w:ascii="Times New Roman" w:hAnsi="Times New Roman" w:cs="Times New Roman"/>
          <w:sz w:val="24"/>
          <w:szCs w:val="24"/>
        </w:rPr>
        <w:t>Conclusion</w:t>
      </w:r>
      <w:bookmarkEnd w:id="9"/>
      <w:r w:rsidRPr="00717EDC">
        <w:rPr>
          <w:rFonts w:ascii="Times New Roman" w:hAnsi="Times New Roman" w:cs="Times New Roman"/>
          <w:sz w:val="24"/>
          <w:szCs w:val="24"/>
        </w:rPr>
        <w:t xml:space="preserve"> </w:t>
      </w:r>
    </w:p>
    <w:p w:rsidR="006D576A" w:rsidRPr="00717EDC" w:rsidRDefault="006D576A" w:rsidP="00717EDC">
      <w:pPr>
        <w:spacing w:line="360" w:lineRule="auto"/>
        <w:jc w:val="both"/>
        <w:rPr>
          <w:rFonts w:ascii="Times New Roman" w:hAnsi="Times New Roman" w:cs="Times New Roman"/>
          <w:sz w:val="24"/>
          <w:szCs w:val="24"/>
        </w:rPr>
      </w:pPr>
      <w:r w:rsidRPr="00717EDC">
        <w:rPr>
          <w:rFonts w:ascii="Times New Roman" w:hAnsi="Times New Roman" w:cs="Times New Roman"/>
          <w:sz w:val="24"/>
          <w:szCs w:val="24"/>
        </w:rPr>
        <w:t xml:space="preserve">The above report has explained and discussed, the employability and the academic skills </w:t>
      </w:r>
      <w:r w:rsidR="00123490" w:rsidRPr="00717EDC">
        <w:rPr>
          <w:rFonts w:ascii="Times New Roman" w:hAnsi="Times New Roman" w:cs="Times New Roman"/>
          <w:sz w:val="24"/>
          <w:szCs w:val="24"/>
        </w:rPr>
        <w:t>have been discussed, The report has discussed in details the current employability and the academic skills as well as the skills that require further development and acquiring, Specific development plans have also been suggested in the report for developing and acquiring of the required employability and the academic skills.</w:t>
      </w:r>
    </w:p>
    <w:p w:rsidR="00123490" w:rsidRPr="00717EDC" w:rsidRDefault="00123490" w:rsidP="00717EDC">
      <w:pPr>
        <w:spacing w:line="360" w:lineRule="auto"/>
        <w:jc w:val="both"/>
        <w:rPr>
          <w:rFonts w:ascii="Times New Roman" w:hAnsi="Times New Roman" w:cs="Times New Roman"/>
          <w:sz w:val="24"/>
          <w:szCs w:val="24"/>
        </w:rPr>
      </w:pPr>
    </w:p>
    <w:p w:rsidR="00123490" w:rsidRPr="00717EDC" w:rsidRDefault="00123490" w:rsidP="00717EDC">
      <w:pPr>
        <w:spacing w:line="360" w:lineRule="auto"/>
        <w:jc w:val="both"/>
        <w:rPr>
          <w:rFonts w:ascii="Times New Roman" w:hAnsi="Times New Roman" w:cs="Times New Roman"/>
          <w:sz w:val="24"/>
          <w:szCs w:val="24"/>
        </w:rPr>
      </w:pPr>
    </w:p>
    <w:p w:rsidR="00123490" w:rsidRPr="00717EDC" w:rsidRDefault="00123490" w:rsidP="00717EDC">
      <w:pPr>
        <w:spacing w:line="360" w:lineRule="auto"/>
        <w:jc w:val="both"/>
        <w:rPr>
          <w:rFonts w:ascii="Times New Roman" w:hAnsi="Times New Roman" w:cs="Times New Roman"/>
          <w:sz w:val="24"/>
          <w:szCs w:val="24"/>
        </w:rPr>
      </w:pPr>
    </w:p>
    <w:p w:rsidR="00717EDC" w:rsidRPr="00717EDC" w:rsidRDefault="00123490" w:rsidP="00717EDC">
      <w:pPr>
        <w:pStyle w:val="Heading1"/>
        <w:spacing w:line="360" w:lineRule="auto"/>
        <w:jc w:val="both"/>
        <w:rPr>
          <w:rFonts w:ascii="Times New Roman" w:hAnsi="Times New Roman" w:cs="Times New Roman"/>
          <w:sz w:val="24"/>
          <w:szCs w:val="24"/>
        </w:rPr>
      </w:pPr>
      <w:bookmarkStart w:id="10" w:name="_Toc17150317"/>
      <w:r w:rsidRPr="00717EDC">
        <w:rPr>
          <w:rFonts w:ascii="Times New Roman" w:hAnsi="Times New Roman" w:cs="Times New Roman"/>
          <w:sz w:val="24"/>
          <w:szCs w:val="24"/>
        </w:rPr>
        <w:lastRenderedPageBreak/>
        <w:t>References</w:t>
      </w:r>
      <w:bookmarkEnd w:id="10"/>
    </w:p>
    <w:p w:rsidR="00C0109B" w:rsidRPr="00717EDC" w:rsidRDefault="00C0109B" w:rsidP="00717EDC">
      <w:pPr>
        <w:spacing w:line="360" w:lineRule="auto"/>
        <w:jc w:val="both"/>
        <w:rPr>
          <w:rFonts w:ascii="Times New Roman" w:hAnsi="Times New Roman" w:cs="Times New Roman"/>
          <w:color w:val="222222"/>
          <w:sz w:val="24"/>
          <w:szCs w:val="24"/>
          <w:shd w:val="clear" w:color="auto" w:fill="FFFFFF"/>
        </w:rPr>
      </w:pPr>
      <w:r w:rsidRPr="00717EDC">
        <w:rPr>
          <w:rFonts w:ascii="Times New Roman" w:hAnsi="Times New Roman" w:cs="Times New Roman"/>
          <w:color w:val="222222"/>
          <w:sz w:val="24"/>
          <w:szCs w:val="24"/>
          <w:shd w:val="clear" w:color="auto" w:fill="FFFFFF"/>
        </w:rPr>
        <w:t>Abas, M.C. and Imam, O.A., 2016. Graduates' Competence on Employability Skills and Job Performance. </w:t>
      </w:r>
      <w:r w:rsidRPr="00717EDC">
        <w:rPr>
          <w:rFonts w:ascii="Times New Roman" w:hAnsi="Times New Roman" w:cs="Times New Roman"/>
          <w:i/>
          <w:iCs/>
          <w:color w:val="222222"/>
          <w:sz w:val="24"/>
          <w:szCs w:val="24"/>
          <w:shd w:val="clear" w:color="auto" w:fill="FFFFFF"/>
        </w:rPr>
        <w:t>International Journal of Evaluation and Research in Education</w:t>
      </w:r>
      <w:r w:rsidRPr="00717EDC">
        <w:rPr>
          <w:rFonts w:ascii="Times New Roman" w:hAnsi="Times New Roman" w:cs="Times New Roman"/>
          <w:color w:val="222222"/>
          <w:sz w:val="24"/>
          <w:szCs w:val="24"/>
          <w:shd w:val="clear" w:color="auto" w:fill="FFFFFF"/>
        </w:rPr>
        <w:t>, </w:t>
      </w:r>
      <w:r w:rsidRPr="00717EDC">
        <w:rPr>
          <w:rFonts w:ascii="Times New Roman" w:hAnsi="Times New Roman" w:cs="Times New Roman"/>
          <w:i/>
          <w:iCs/>
          <w:color w:val="222222"/>
          <w:sz w:val="24"/>
          <w:szCs w:val="24"/>
          <w:shd w:val="clear" w:color="auto" w:fill="FFFFFF"/>
        </w:rPr>
        <w:t>5</w:t>
      </w:r>
      <w:r w:rsidRPr="00717EDC">
        <w:rPr>
          <w:rFonts w:ascii="Times New Roman" w:hAnsi="Times New Roman" w:cs="Times New Roman"/>
          <w:color w:val="222222"/>
          <w:sz w:val="24"/>
          <w:szCs w:val="24"/>
          <w:shd w:val="clear" w:color="auto" w:fill="FFFFFF"/>
        </w:rPr>
        <w:t>(2), pp.119-125.</w:t>
      </w:r>
    </w:p>
    <w:p w:rsidR="00C0109B" w:rsidRPr="00717EDC" w:rsidRDefault="00C0109B" w:rsidP="00717EDC">
      <w:pPr>
        <w:spacing w:line="360" w:lineRule="auto"/>
        <w:jc w:val="both"/>
        <w:rPr>
          <w:rFonts w:ascii="Times New Roman" w:hAnsi="Times New Roman" w:cs="Times New Roman"/>
          <w:color w:val="222222"/>
          <w:sz w:val="24"/>
          <w:szCs w:val="24"/>
          <w:shd w:val="clear" w:color="auto" w:fill="FFFFFF"/>
        </w:rPr>
      </w:pPr>
      <w:proofErr w:type="spellStart"/>
      <w:r w:rsidRPr="00717EDC">
        <w:rPr>
          <w:rFonts w:ascii="Times New Roman" w:hAnsi="Times New Roman" w:cs="Times New Roman"/>
          <w:color w:val="222222"/>
          <w:sz w:val="24"/>
          <w:szCs w:val="24"/>
          <w:shd w:val="clear" w:color="auto" w:fill="FFFFFF"/>
        </w:rPr>
        <w:t>Assiter</w:t>
      </w:r>
      <w:proofErr w:type="spellEnd"/>
      <w:r w:rsidRPr="00717EDC">
        <w:rPr>
          <w:rFonts w:ascii="Times New Roman" w:hAnsi="Times New Roman" w:cs="Times New Roman"/>
          <w:color w:val="222222"/>
          <w:sz w:val="24"/>
          <w:szCs w:val="24"/>
          <w:shd w:val="clear" w:color="auto" w:fill="FFFFFF"/>
        </w:rPr>
        <w:t>, A., 2017. </w:t>
      </w:r>
      <w:r w:rsidRPr="00717EDC">
        <w:rPr>
          <w:rFonts w:ascii="Times New Roman" w:hAnsi="Times New Roman" w:cs="Times New Roman"/>
          <w:i/>
          <w:iCs/>
          <w:color w:val="222222"/>
          <w:sz w:val="24"/>
          <w:szCs w:val="24"/>
          <w:shd w:val="clear" w:color="auto" w:fill="FFFFFF"/>
        </w:rPr>
        <w:t>Transferable skills in higher education</w:t>
      </w:r>
      <w:r w:rsidRPr="00717EDC">
        <w:rPr>
          <w:rFonts w:ascii="Times New Roman" w:hAnsi="Times New Roman" w:cs="Times New Roman"/>
          <w:color w:val="222222"/>
          <w:sz w:val="24"/>
          <w:szCs w:val="24"/>
          <w:shd w:val="clear" w:color="auto" w:fill="FFFFFF"/>
        </w:rPr>
        <w:t>. Routledge.</w:t>
      </w:r>
    </w:p>
    <w:p w:rsidR="00C0109B" w:rsidRPr="00717EDC" w:rsidRDefault="00C0109B" w:rsidP="00717EDC">
      <w:pPr>
        <w:spacing w:line="360" w:lineRule="auto"/>
        <w:jc w:val="both"/>
        <w:rPr>
          <w:rFonts w:ascii="Times New Roman" w:hAnsi="Times New Roman" w:cs="Times New Roman"/>
          <w:sz w:val="24"/>
          <w:szCs w:val="24"/>
        </w:rPr>
      </w:pPr>
      <w:r w:rsidRPr="00717EDC">
        <w:rPr>
          <w:rFonts w:ascii="Times New Roman" w:hAnsi="Times New Roman" w:cs="Times New Roman"/>
          <w:color w:val="222222"/>
          <w:sz w:val="24"/>
          <w:szCs w:val="24"/>
          <w:shd w:val="clear" w:color="auto" w:fill="FFFFFF"/>
        </w:rPr>
        <w:t>Kennedy, C.E., 2019. Well Delivered but Lengthy: Reflecting on the Use of an Online Academic Skills Module to Ease Transition into Higher Education.</w:t>
      </w:r>
    </w:p>
    <w:p w:rsidR="00C0109B" w:rsidRPr="00717EDC" w:rsidRDefault="00C0109B" w:rsidP="00717EDC">
      <w:pPr>
        <w:spacing w:line="360" w:lineRule="auto"/>
        <w:jc w:val="both"/>
        <w:rPr>
          <w:rFonts w:ascii="Times New Roman" w:hAnsi="Times New Roman" w:cs="Times New Roman"/>
          <w:color w:val="222222"/>
          <w:sz w:val="24"/>
          <w:szCs w:val="24"/>
          <w:shd w:val="clear" w:color="auto" w:fill="FFFFFF"/>
        </w:rPr>
      </w:pPr>
      <w:proofErr w:type="spellStart"/>
      <w:r w:rsidRPr="00717EDC">
        <w:rPr>
          <w:rFonts w:ascii="Times New Roman" w:hAnsi="Times New Roman" w:cs="Times New Roman"/>
          <w:color w:val="222222"/>
          <w:sz w:val="24"/>
          <w:szCs w:val="24"/>
          <w:shd w:val="clear" w:color="auto" w:fill="FFFFFF"/>
        </w:rPr>
        <w:t>Matsouka</w:t>
      </w:r>
      <w:proofErr w:type="spellEnd"/>
      <w:r w:rsidRPr="00717EDC">
        <w:rPr>
          <w:rFonts w:ascii="Times New Roman" w:hAnsi="Times New Roman" w:cs="Times New Roman"/>
          <w:color w:val="222222"/>
          <w:sz w:val="24"/>
          <w:szCs w:val="24"/>
          <w:shd w:val="clear" w:color="auto" w:fill="FFFFFF"/>
        </w:rPr>
        <w:t xml:space="preserve">, K. and </w:t>
      </w:r>
      <w:proofErr w:type="spellStart"/>
      <w:r w:rsidRPr="00717EDC">
        <w:rPr>
          <w:rFonts w:ascii="Times New Roman" w:hAnsi="Times New Roman" w:cs="Times New Roman"/>
          <w:color w:val="222222"/>
          <w:sz w:val="24"/>
          <w:szCs w:val="24"/>
          <w:shd w:val="clear" w:color="auto" w:fill="FFFFFF"/>
        </w:rPr>
        <w:t>Mihail</w:t>
      </w:r>
      <w:proofErr w:type="spellEnd"/>
      <w:r w:rsidRPr="00717EDC">
        <w:rPr>
          <w:rFonts w:ascii="Times New Roman" w:hAnsi="Times New Roman" w:cs="Times New Roman"/>
          <w:color w:val="222222"/>
          <w:sz w:val="24"/>
          <w:szCs w:val="24"/>
          <w:shd w:val="clear" w:color="auto" w:fill="FFFFFF"/>
        </w:rPr>
        <w:t>, D.M., 2016. Graduates’ employability: What do graduates and employers think?. </w:t>
      </w:r>
      <w:r w:rsidRPr="00717EDC">
        <w:rPr>
          <w:rFonts w:ascii="Times New Roman" w:hAnsi="Times New Roman" w:cs="Times New Roman"/>
          <w:i/>
          <w:iCs/>
          <w:color w:val="222222"/>
          <w:sz w:val="24"/>
          <w:szCs w:val="24"/>
          <w:shd w:val="clear" w:color="auto" w:fill="FFFFFF"/>
        </w:rPr>
        <w:t>Industry and Higher Education</w:t>
      </w:r>
      <w:r w:rsidRPr="00717EDC">
        <w:rPr>
          <w:rFonts w:ascii="Times New Roman" w:hAnsi="Times New Roman" w:cs="Times New Roman"/>
          <w:color w:val="222222"/>
          <w:sz w:val="24"/>
          <w:szCs w:val="24"/>
          <w:shd w:val="clear" w:color="auto" w:fill="FFFFFF"/>
        </w:rPr>
        <w:t>, </w:t>
      </w:r>
      <w:r w:rsidRPr="00717EDC">
        <w:rPr>
          <w:rFonts w:ascii="Times New Roman" w:hAnsi="Times New Roman" w:cs="Times New Roman"/>
          <w:i/>
          <w:iCs/>
          <w:color w:val="222222"/>
          <w:sz w:val="24"/>
          <w:szCs w:val="24"/>
          <w:shd w:val="clear" w:color="auto" w:fill="FFFFFF"/>
        </w:rPr>
        <w:t>30</w:t>
      </w:r>
      <w:r w:rsidRPr="00717EDC">
        <w:rPr>
          <w:rFonts w:ascii="Times New Roman" w:hAnsi="Times New Roman" w:cs="Times New Roman"/>
          <w:color w:val="222222"/>
          <w:sz w:val="24"/>
          <w:szCs w:val="24"/>
          <w:shd w:val="clear" w:color="auto" w:fill="FFFFFF"/>
        </w:rPr>
        <w:t>(5), pp.321-326.</w:t>
      </w:r>
    </w:p>
    <w:p w:rsidR="00C0109B" w:rsidRPr="00717EDC" w:rsidRDefault="00C0109B" w:rsidP="00717EDC">
      <w:pPr>
        <w:spacing w:line="360" w:lineRule="auto"/>
        <w:jc w:val="both"/>
        <w:rPr>
          <w:rFonts w:ascii="Times New Roman" w:hAnsi="Times New Roman" w:cs="Times New Roman"/>
          <w:color w:val="222222"/>
          <w:sz w:val="24"/>
          <w:szCs w:val="24"/>
          <w:shd w:val="clear" w:color="auto" w:fill="FFFFFF"/>
        </w:rPr>
      </w:pPr>
      <w:proofErr w:type="spellStart"/>
      <w:r w:rsidRPr="00717EDC">
        <w:rPr>
          <w:rFonts w:ascii="Times New Roman" w:hAnsi="Times New Roman" w:cs="Times New Roman"/>
          <w:color w:val="222222"/>
          <w:sz w:val="24"/>
          <w:szCs w:val="24"/>
          <w:shd w:val="clear" w:color="auto" w:fill="FFFFFF"/>
        </w:rPr>
        <w:t>Messum</w:t>
      </w:r>
      <w:proofErr w:type="spellEnd"/>
      <w:r w:rsidRPr="00717EDC">
        <w:rPr>
          <w:rFonts w:ascii="Times New Roman" w:hAnsi="Times New Roman" w:cs="Times New Roman"/>
          <w:color w:val="222222"/>
          <w:sz w:val="24"/>
          <w:szCs w:val="24"/>
          <w:shd w:val="clear" w:color="auto" w:fill="FFFFFF"/>
        </w:rPr>
        <w:t>, D., Wilkes, L., Peters, C. and Jackson, D., 2017. Senior Managers' and Recent Graduates' Perceptions of Employability Skills for Health Services Management. </w:t>
      </w:r>
      <w:r w:rsidRPr="00717EDC">
        <w:rPr>
          <w:rFonts w:ascii="Times New Roman" w:hAnsi="Times New Roman" w:cs="Times New Roman"/>
          <w:i/>
          <w:iCs/>
          <w:color w:val="222222"/>
          <w:sz w:val="24"/>
          <w:szCs w:val="24"/>
          <w:shd w:val="clear" w:color="auto" w:fill="FFFFFF"/>
        </w:rPr>
        <w:t>Asia-Pacific Journal of Cooperative Education</w:t>
      </w:r>
      <w:r w:rsidRPr="00717EDC">
        <w:rPr>
          <w:rFonts w:ascii="Times New Roman" w:hAnsi="Times New Roman" w:cs="Times New Roman"/>
          <w:color w:val="222222"/>
          <w:sz w:val="24"/>
          <w:szCs w:val="24"/>
          <w:shd w:val="clear" w:color="auto" w:fill="FFFFFF"/>
        </w:rPr>
        <w:t>, </w:t>
      </w:r>
      <w:r w:rsidRPr="00717EDC">
        <w:rPr>
          <w:rFonts w:ascii="Times New Roman" w:hAnsi="Times New Roman" w:cs="Times New Roman"/>
          <w:i/>
          <w:iCs/>
          <w:color w:val="222222"/>
          <w:sz w:val="24"/>
          <w:szCs w:val="24"/>
          <w:shd w:val="clear" w:color="auto" w:fill="FFFFFF"/>
        </w:rPr>
        <w:t>18</w:t>
      </w:r>
      <w:r w:rsidRPr="00717EDC">
        <w:rPr>
          <w:rFonts w:ascii="Times New Roman" w:hAnsi="Times New Roman" w:cs="Times New Roman"/>
          <w:color w:val="222222"/>
          <w:sz w:val="24"/>
          <w:szCs w:val="24"/>
          <w:shd w:val="clear" w:color="auto" w:fill="FFFFFF"/>
        </w:rPr>
        <w:t>(2), pp.115-128.</w:t>
      </w:r>
    </w:p>
    <w:p w:rsidR="00C0109B" w:rsidRPr="00717EDC" w:rsidRDefault="00C0109B" w:rsidP="00717EDC">
      <w:pPr>
        <w:spacing w:line="360" w:lineRule="auto"/>
        <w:jc w:val="both"/>
        <w:rPr>
          <w:rFonts w:ascii="Times New Roman" w:hAnsi="Times New Roman" w:cs="Times New Roman"/>
          <w:color w:val="222222"/>
          <w:sz w:val="24"/>
          <w:szCs w:val="24"/>
          <w:shd w:val="clear" w:color="auto" w:fill="FFFFFF"/>
        </w:rPr>
      </w:pPr>
      <w:r w:rsidRPr="00717EDC">
        <w:rPr>
          <w:rFonts w:ascii="Times New Roman" w:hAnsi="Times New Roman" w:cs="Times New Roman"/>
          <w:color w:val="222222"/>
          <w:sz w:val="24"/>
          <w:szCs w:val="24"/>
          <w:shd w:val="clear" w:color="auto" w:fill="FFFFFF"/>
        </w:rPr>
        <w:t xml:space="preserve">Moore, T. and Morton, J., 2017. The myth of job readiness? Written communication, employability, and the ‘skills </w:t>
      </w:r>
      <w:proofErr w:type="spellStart"/>
      <w:r w:rsidRPr="00717EDC">
        <w:rPr>
          <w:rFonts w:ascii="Times New Roman" w:hAnsi="Times New Roman" w:cs="Times New Roman"/>
          <w:color w:val="222222"/>
          <w:sz w:val="24"/>
          <w:szCs w:val="24"/>
          <w:shd w:val="clear" w:color="auto" w:fill="FFFFFF"/>
        </w:rPr>
        <w:t>gap’in</w:t>
      </w:r>
      <w:proofErr w:type="spellEnd"/>
      <w:r w:rsidRPr="00717EDC">
        <w:rPr>
          <w:rFonts w:ascii="Times New Roman" w:hAnsi="Times New Roman" w:cs="Times New Roman"/>
          <w:color w:val="222222"/>
          <w:sz w:val="24"/>
          <w:szCs w:val="24"/>
          <w:shd w:val="clear" w:color="auto" w:fill="FFFFFF"/>
        </w:rPr>
        <w:t xml:space="preserve"> higher education. </w:t>
      </w:r>
      <w:r w:rsidRPr="00717EDC">
        <w:rPr>
          <w:rFonts w:ascii="Times New Roman" w:hAnsi="Times New Roman" w:cs="Times New Roman"/>
          <w:i/>
          <w:iCs/>
          <w:color w:val="222222"/>
          <w:sz w:val="24"/>
          <w:szCs w:val="24"/>
          <w:shd w:val="clear" w:color="auto" w:fill="FFFFFF"/>
        </w:rPr>
        <w:t>Studies in Higher Education</w:t>
      </w:r>
      <w:r w:rsidRPr="00717EDC">
        <w:rPr>
          <w:rFonts w:ascii="Times New Roman" w:hAnsi="Times New Roman" w:cs="Times New Roman"/>
          <w:color w:val="222222"/>
          <w:sz w:val="24"/>
          <w:szCs w:val="24"/>
          <w:shd w:val="clear" w:color="auto" w:fill="FFFFFF"/>
        </w:rPr>
        <w:t>, </w:t>
      </w:r>
      <w:r w:rsidRPr="00717EDC">
        <w:rPr>
          <w:rFonts w:ascii="Times New Roman" w:hAnsi="Times New Roman" w:cs="Times New Roman"/>
          <w:i/>
          <w:iCs/>
          <w:color w:val="222222"/>
          <w:sz w:val="24"/>
          <w:szCs w:val="24"/>
          <w:shd w:val="clear" w:color="auto" w:fill="FFFFFF"/>
        </w:rPr>
        <w:t>42</w:t>
      </w:r>
      <w:r w:rsidRPr="00717EDC">
        <w:rPr>
          <w:rFonts w:ascii="Times New Roman" w:hAnsi="Times New Roman" w:cs="Times New Roman"/>
          <w:color w:val="222222"/>
          <w:sz w:val="24"/>
          <w:szCs w:val="24"/>
          <w:shd w:val="clear" w:color="auto" w:fill="FFFFFF"/>
        </w:rPr>
        <w:t>(3), pp.591-609.</w:t>
      </w:r>
    </w:p>
    <w:p w:rsidR="00C0109B" w:rsidRDefault="00C0109B" w:rsidP="00717EDC">
      <w:pPr>
        <w:spacing w:line="360" w:lineRule="auto"/>
        <w:jc w:val="both"/>
        <w:rPr>
          <w:rFonts w:ascii="Times New Roman" w:hAnsi="Times New Roman" w:cs="Times New Roman"/>
          <w:color w:val="222222"/>
          <w:sz w:val="24"/>
          <w:szCs w:val="24"/>
          <w:shd w:val="clear" w:color="auto" w:fill="FFFFFF"/>
        </w:rPr>
      </w:pPr>
      <w:proofErr w:type="spellStart"/>
      <w:r w:rsidRPr="00717EDC">
        <w:rPr>
          <w:rFonts w:ascii="Times New Roman" w:hAnsi="Times New Roman" w:cs="Times New Roman"/>
          <w:color w:val="222222"/>
          <w:sz w:val="24"/>
          <w:szCs w:val="24"/>
          <w:shd w:val="clear" w:color="auto" w:fill="FFFFFF"/>
        </w:rPr>
        <w:t>Piopiunik</w:t>
      </w:r>
      <w:proofErr w:type="spellEnd"/>
      <w:r w:rsidRPr="00717EDC">
        <w:rPr>
          <w:rFonts w:ascii="Times New Roman" w:hAnsi="Times New Roman" w:cs="Times New Roman"/>
          <w:color w:val="222222"/>
          <w:sz w:val="24"/>
          <w:szCs w:val="24"/>
          <w:shd w:val="clear" w:color="auto" w:fill="FFFFFF"/>
        </w:rPr>
        <w:t xml:space="preserve">, M., </w:t>
      </w:r>
      <w:proofErr w:type="spellStart"/>
      <w:r w:rsidRPr="00717EDC">
        <w:rPr>
          <w:rFonts w:ascii="Times New Roman" w:hAnsi="Times New Roman" w:cs="Times New Roman"/>
          <w:color w:val="222222"/>
          <w:sz w:val="24"/>
          <w:szCs w:val="24"/>
          <w:shd w:val="clear" w:color="auto" w:fill="FFFFFF"/>
        </w:rPr>
        <w:t>Schwerdt</w:t>
      </w:r>
      <w:proofErr w:type="spellEnd"/>
      <w:r w:rsidRPr="00717EDC">
        <w:rPr>
          <w:rFonts w:ascii="Times New Roman" w:hAnsi="Times New Roman" w:cs="Times New Roman"/>
          <w:color w:val="222222"/>
          <w:sz w:val="24"/>
          <w:szCs w:val="24"/>
          <w:shd w:val="clear" w:color="auto" w:fill="FFFFFF"/>
        </w:rPr>
        <w:t xml:space="preserve">, G., Simon, L. and </w:t>
      </w:r>
      <w:proofErr w:type="spellStart"/>
      <w:r w:rsidRPr="00717EDC">
        <w:rPr>
          <w:rFonts w:ascii="Times New Roman" w:hAnsi="Times New Roman" w:cs="Times New Roman"/>
          <w:color w:val="222222"/>
          <w:sz w:val="24"/>
          <w:szCs w:val="24"/>
          <w:shd w:val="clear" w:color="auto" w:fill="FFFFFF"/>
        </w:rPr>
        <w:t>Woessmann</w:t>
      </w:r>
      <w:proofErr w:type="spellEnd"/>
      <w:r w:rsidRPr="00717EDC">
        <w:rPr>
          <w:rFonts w:ascii="Times New Roman" w:hAnsi="Times New Roman" w:cs="Times New Roman"/>
          <w:color w:val="222222"/>
          <w:sz w:val="24"/>
          <w:szCs w:val="24"/>
          <w:shd w:val="clear" w:color="auto" w:fill="FFFFFF"/>
        </w:rPr>
        <w:t>, L., 2018. Skills, signals, and employability: An experimental investigation.</w:t>
      </w:r>
    </w:p>
    <w:p w:rsidR="00C0109B" w:rsidRDefault="00C0109B" w:rsidP="00C0109B">
      <w:pPr>
        <w:spacing w:line="360" w:lineRule="auto"/>
        <w:jc w:val="both"/>
        <w:rPr>
          <w:rFonts w:ascii="Times New Roman" w:hAnsi="Times New Roman" w:cs="Times New Roman"/>
          <w:color w:val="222222"/>
          <w:sz w:val="24"/>
          <w:szCs w:val="24"/>
          <w:shd w:val="clear" w:color="auto" w:fill="FFFFFF"/>
        </w:rPr>
      </w:pPr>
      <w:r w:rsidRPr="00C0109B">
        <w:rPr>
          <w:rFonts w:ascii="Times New Roman" w:hAnsi="Times New Roman" w:cs="Times New Roman"/>
          <w:color w:val="222222"/>
          <w:sz w:val="24"/>
          <w:szCs w:val="24"/>
          <w:shd w:val="clear" w:color="auto" w:fill="FFFFFF"/>
        </w:rPr>
        <w:t>Summers, J.V., 2019. Deanship within higher education: a case study to describe and evaluate what skills and experiences are valued most by academic deans concerning their leadership.</w:t>
      </w:r>
    </w:p>
    <w:p w:rsidR="00C0109B" w:rsidRDefault="00C0109B" w:rsidP="00717EDC">
      <w:pPr>
        <w:spacing w:line="360" w:lineRule="auto"/>
        <w:jc w:val="both"/>
        <w:rPr>
          <w:rFonts w:ascii="Times New Roman" w:hAnsi="Times New Roman" w:cs="Times New Roman"/>
          <w:color w:val="222222"/>
          <w:sz w:val="24"/>
          <w:szCs w:val="24"/>
          <w:shd w:val="clear" w:color="auto" w:fill="FFFFFF"/>
        </w:rPr>
      </w:pPr>
      <w:r>
        <w:rPr>
          <w:rFonts w:ascii="Arial" w:hAnsi="Arial" w:cs="Arial"/>
          <w:color w:val="222222"/>
          <w:shd w:val="clear" w:color="auto" w:fill="FFFFFF"/>
        </w:rPr>
        <w:t>York, T.T., Gibson, C. and Rankin, S., 2015. Defining and Measuring Academic Success. </w:t>
      </w:r>
      <w:r>
        <w:rPr>
          <w:rFonts w:ascii="Arial" w:hAnsi="Arial" w:cs="Arial"/>
          <w:i/>
          <w:iCs/>
          <w:color w:val="222222"/>
          <w:shd w:val="clear" w:color="auto" w:fill="FFFFFF"/>
        </w:rPr>
        <w:t>Practical Assessment, Research &amp; Evaluation</w:t>
      </w:r>
      <w:r>
        <w:rPr>
          <w:rFonts w:ascii="Arial" w:hAnsi="Arial" w:cs="Arial"/>
          <w:color w:val="222222"/>
          <w:shd w:val="clear" w:color="auto" w:fill="FFFFFF"/>
        </w:rPr>
        <w:t>, </w:t>
      </w:r>
      <w:r>
        <w:rPr>
          <w:rFonts w:ascii="Arial" w:hAnsi="Arial" w:cs="Arial"/>
          <w:i/>
          <w:iCs/>
          <w:color w:val="222222"/>
          <w:shd w:val="clear" w:color="auto" w:fill="FFFFFF"/>
        </w:rPr>
        <w:t>20</w:t>
      </w:r>
      <w:r>
        <w:rPr>
          <w:rFonts w:ascii="Arial" w:hAnsi="Arial" w:cs="Arial"/>
          <w:color w:val="222222"/>
          <w:shd w:val="clear" w:color="auto" w:fill="FFFFFF"/>
        </w:rPr>
        <w:t>.</w:t>
      </w:r>
    </w:p>
    <w:sectPr w:rsidR="00C0109B" w:rsidSect="003137D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51945"/>
    <w:multiLevelType w:val="hybridMultilevel"/>
    <w:tmpl w:val="1EECA9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F416DC"/>
    <w:multiLevelType w:val="hybridMultilevel"/>
    <w:tmpl w:val="3D1A85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076F60"/>
    <w:multiLevelType w:val="hybridMultilevel"/>
    <w:tmpl w:val="26026C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596A5C"/>
    <w:multiLevelType w:val="hybridMultilevel"/>
    <w:tmpl w:val="186096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5317FA8"/>
    <w:multiLevelType w:val="hybridMultilevel"/>
    <w:tmpl w:val="4D2011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95F5BE6"/>
    <w:multiLevelType w:val="hybridMultilevel"/>
    <w:tmpl w:val="99D61E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3E037A3"/>
    <w:multiLevelType w:val="hybridMultilevel"/>
    <w:tmpl w:val="97C022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C493829"/>
    <w:multiLevelType w:val="hybridMultilevel"/>
    <w:tmpl w:val="8B4EA6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E0C3171"/>
    <w:multiLevelType w:val="hybridMultilevel"/>
    <w:tmpl w:val="E6F255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
  </w:num>
  <w:num w:numId="4">
    <w:abstractNumId w:val="4"/>
  </w:num>
  <w:num w:numId="5">
    <w:abstractNumId w:val="0"/>
  </w:num>
  <w:num w:numId="6">
    <w:abstractNumId w:val="2"/>
  </w:num>
  <w:num w:numId="7">
    <w:abstractNumId w:val="6"/>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3CE"/>
    <w:rsid w:val="00024757"/>
    <w:rsid w:val="00110487"/>
    <w:rsid w:val="00123490"/>
    <w:rsid w:val="00165DF9"/>
    <w:rsid w:val="00206038"/>
    <w:rsid w:val="002166C1"/>
    <w:rsid w:val="00276D67"/>
    <w:rsid w:val="002D165A"/>
    <w:rsid w:val="003137D8"/>
    <w:rsid w:val="004A0D16"/>
    <w:rsid w:val="00507B6E"/>
    <w:rsid w:val="0051130F"/>
    <w:rsid w:val="005971DF"/>
    <w:rsid w:val="005C06E8"/>
    <w:rsid w:val="005C3409"/>
    <w:rsid w:val="00672630"/>
    <w:rsid w:val="006771C8"/>
    <w:rsid w:val="006D576A"/>
    <w:rsid w:val="00717EDC"/>
    <w:rsid w:val="007347FB"/>
    <w:rsid w:val="00766D82"/>
    <w:rsid w:val="007C33CE"/>
    <w:rsid w:val="00825FCB"/>
    <w:rsid w:val="008D4234"/>
    <w:rsid w:val="00930693"/>
    <w:rsid w:val="009544A1"/>
    <w:rsid w:val="009905FC"/>
    <w:rsid w:val="00A8728C"/>
    <w:rsid w:val="00AE2F09"/>
    <w:rsid w:val="00B539D5"/>
    <w:rsid w:val="00B55F34"/>
    <w:rsid w:val="00C0109B"/>
    <w:rsid w:val="00C077F1"/>
    <w:rsid w:val="00C90D3D"/>
    <w:rsid w:val="00D33FF7"/>
    <w:rsid w:val="00D37ABF"/>
    <w:rsid w:val="00DB0645"/>
    <w:rsid w:val="00EB30D1"/>
    <w:rsid w:val="00EE104E"/>
    <w:rsid w:val="00F216E9"/>
    <w:rsid w:val="00F36E70"/>
    <w:rsid w:val="00F6415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1A6BEA9-365A-4042-9D8B-3858C49C8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33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B30D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1130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3C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B30D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51130F"/>
    <w:rPr>
      <w:rFonts w:asciiTheme="majorHAnsi" w:eastAsiaTheme="majorEastAsia" w:hAnsiTheme="majorHAnsi" w:cstheme="majorBidi"/>
      <w:b/>
      <w:bCs/>
      <w:color w:val="4F81BD" w:themeColor="accent1"/>
    </w:rPr>
  </w:style>
  <w:style w:type="table" w:styleId="TableGrid">
    <w:name w:val="Table Grid"/>
    <w:basedOn w:val="TableNormal"/>
    <w:uiPriority w:val="59"/>
    <w:rsid w:val="00C90D3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A0D16"/>
    <w:pPr>
      <w:ind w:left="720"/>
      <w:contextualSpacing/>
    </w:pPr>
  </w:style>
  <w:style w:type="paragraph" w:styleId="TOCHeading">
    <w:name w:val="TOC Heading"/>
    <w:basedOn w:val="Heading1"/>
    <w:next w:val="Normal"/>
    <w:uiPriority w:val="39"/>
    <w:semiHidden/>
    <w:unhideWhenUsed/>
    <w:qFormat/>
    <w:rsid w:val="00717EDC"/>
    <w:pPr>
      <w:outlineLvl w:val="9"/>
    </w:pPr>
    <w:rPr>
      <w:lang w:val="en-US" w:eastAsia="en-US"/>
    </w:rPr>
  </w:style>
  <w:style w:type="paragraph" w:styleId="TOC1">
    <w:name w:val="toc 1"/>
    <w:basedOn w:val="Normal"/>
    <w:next w:val="Normal"/>
    <w:autoRedefine/>
    <w:uiPriority w:val="39"/>
    <w:unhideWhenUsed/>
    <w:rsid w:val="00717EDC"/>
    <w:pPr>
      <w:spacing w:after="100"/>
    </w:pPr>
  </w:style>
  <w:style w:type="paragraph" w:styleId="TOC2">
    <w:name w:val="toc 2"/>
    <w:basedOn w:val="Normal"/>
    <w:next w:val="Normal"/>
    <w:autoRedefine/>
    <w:uiPriority w:val="39"/>
    <w:unhideWhenUsed/>
    <w:rsid w:val="00717EDC"/>
    <w:pPr>
      <w:spacing w:after="100"/>
      <w:ind w:left="220"/>
    </w:pPr>
  </w:style>
  <w:style w:type="paragraph" w:styleId="TOC3">
    <w:name w:val="toc 3"/>
    <w:basedOn w:val="Normal"/>
    <w:next w:val="Normal"/>
    <w:autoRedefine/>
    <w:uiPriority w:val="39"/>
    <w:unhideWhenUsed/>
    <w:rsid w:val="00717EDC"/>
    <w:pPr>
      <w:spacing w:after="100"/>
      <w:ind w:left="440"/>
    </w:pPr>
  </w:style>
  <w:style w:type="character" w:styleId="Hyperlink">
    <w:name w:val="Hyperlink"/>
    <w:basedOn w:val="DefaultParagraphFont"/>
    <w:uiPriority w:val="99"/>
    <w:unhideWhenUsed/>
    <w:rsid w:val="00717EDC"/>
    <w:rPr>
      <w:color w:val="0000FF" w:themeColor="hyperlink"/>
      <w:u w:val="single"/>
    </w:rPr>
  </w:style>
  <w:style w:type="paragraph" w:styleId="BalloonText">
    <w:name w:val="Balloon Text"/>
    <w:basedOn w:val="Normal"/>
    <w:link w:val="BalloonTextChar"/>
    <w:uiPriority w:val="99"/>
    <w:semiHidden/>
    <w:unhideWhenUsed/>
    <w:rsid w:val="00717E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7EDC"/>
    <w:rPr>
      <w:rFonts w:ascii="Tahoma" w:hAnsi="Tahoma" w:cs="Tahoma"/>
      <w:sz w:val="16"/>
      <w:szCs w:val="16"/>
    </w:rPr>
  </w:style>
  <w:style w:type="paragraph" w:styleId="NoSpacing">
    <w:name w:val="No Spacing"/>
    <w:link w:val="NoSpacingChar"/>
    <w:uiPriority w:val="1"/>
    <w:qFormat/>
    <w:rsid w:val="00717EDC"/>
    <w:pPr>
      <w:spacing w:after="0" w:line="240" w:lineRule="auto"/>
    </w:pPr>
    <w:rPr>
      <w:lang w:val="en-US" w:eastAsia="en-US"/>
    </w:rPr>
  </w:style>
  <w:style w:type="character" w:customStyle="1" w:styleId="NoSpacingChar">
    <w:name w:val="No Spacing Char"/>
    <w:basedOn w:val="DefaultParagraphFont"/>
    <w:link w:val="NoSpacing"/>
    <w:uiPriority w:val="1"/>
    <w:rsid w:val="00717EDC"/>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341737-6A0A-A548-95E9-D839D9FDE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2242</Words>
  <Characters>12781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1</dc:title>
  <dc:subject/>
  <dc:creator>Admin </dc:creator>
  <cp:keywords/>
  <dc:description/>
  <cp:lastModifiedBy>kalachevaiphone4@gmail.com</cp:lastModifiedBy>
  <cp:revision>2</cp:revision>
  <dcterms:created xsi:type="dcterms:W3CDTF">2019-08-24T21:55:00Z</dcterms:created>
  <dcterms:modified xsi:type="dcterms:W3CDTF">2019-08-24T21:55:00Z</dcterms:modified>
</cp:coreProperties>
</file>