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6ADD6E35" w14:textId="70277A57" w:rsidR="0072088E" w:rsidRPr="00CA00B5" w:rsidRDefault="00CA00B5" w:rsidP="00654DA1">
      <w:pPr>
        <w:rPr>
          <w:rFonts w:ascii="Arial" w:hAnsi="Arial" w:cs="Arial"/>
          <w:sz w:val="32"/>
          <w:szCs w:val="32"/>
        </w:rPr>
      </w:pPr>
      <w:r w:rsidRPr="00CA00B5">
        <w:rPr>
          <w:rFonts w:ascii="Arial" w:hAnsi="Arial" w:cs="Arial"/>
          <w:sz w:val="32"/>
          <w:szCs w:val="32"/>
        </w:rPr>
        <w:t>Lecturer: Dr Azora Hurd</w:t>
      </w:r>
      <w:r w:rsidR="0028229C" w:rsidRPr="00CA00B5">
        <w:rPr>
          <w:rFonts w:ascii="Arial" w:hAnsi="Arial" w:cs="Arial"/>
          <w:sz w:val="32"/>
          <w:szCs w:val="32"/>
        </w:rPr>
        <w:t xml:space="preserve">     </w:t>
      </w:r>
      <w:r>
        <w:rPr>
          <w:rFonts w:ascii="Arial" w:hAnsi="Arial" w:cs="Arial"/>
          <w:sz w:val="32"/>
          <w:szCs w:val="32"/>
        </w:rPr>
        <w:t xml:space="preserve">  </w:t>
      </w:r>
      <w:r w:rsidR="00BE2DA3">
        <w:rPr>
          <w:rFonts w:ascii="Arial" w:hAnsi="Arial" w:cs="Arial"/>
          <w:sz w:val="32"/>
          <w:szCs w:val="32"/>
        </w:rPr>
        <w:t xml:space="preserve"> </w:t>
      </w:r>
      <w:r w:rsidRPr="00CA00B5">
        <w:rPr>
          <w:rFonts w:ascii="Arial" w:hAnsi="Arial" w:cs="Arial"/>
          <w:sz w:val="32"/>
          <w:szCs w:val="32"/>
        </w:rPr>
        <w:t xml:space="preserve">Student: Ramona Robu (1913214) </w:t>
      </w:r>
      <w:r w:rsidR="0028229C" w:rsidRPr="00CA00B5">
        <w:rPr>
          <w:rFonts w:ascii="Arial" w:hAnsi="Arial" w:cs="Arial"/>
          <w:sz w:val="32"/>
          <w:szCs w:val="32"/>
        </w:rPr>
        <w:t xml:space="preserve">  </w:t>
      </w:r>
    </w:p>
    <w:p w14:paraId="1188A74D" w14:textId="77777777" w:rsidR="00AA00CD" w:rsidRDefault="00AA00CD">
      <w:pPr>
        <w:rPr>
          <w:rFonts w:ascii="Arial" w:hAnsi="Arial" w:cs="Arial"/>
          <w:sz w:val="40"/>
          <w:szCs w:val="40"/>
        </w:rPr>
      </w:pPr>
    </w:p>
    <w:p w14:paraId="4FE8EEE9" w14:textId="77777777" w:rsidR="00AA00CD" w:rsidRDefault="00AA00CD">
      <w:pPr>
        <w:rPr>
          <w:rFonts w:ascii="Arial" w:hAnsi="Arial" w:cs="Arial"/>
          <w:sz w:val="40"/>
          <w:szCs w:val="40"/>
        </w:rPr>
      </w:pPr>
    </w:p>
    <w:p w14:paraId="5A07FA45" w14:textId="77777777" w:rsidR="00AA00CD" w:rsidRDefault="00AA00CD">
      <w:pPr>
        <w:rPr>
          <w:rFonts w:ascii="Arial" w:hAnsi="Arial" w:cs="Arial"/>
          <w:sz w:val="40"/>
          <w:szCs w:val="40"/>
        </w:rPr>
      </w:pPr>
    </w:p>
    <w:p w14:paraId="78AB0A6E" w14:textId="77777777" w:rsidR="00F0231D" w:rsidRDefault="00654DA1" w:rsidP="00654DA1">
      <w:pPr>
        <w:rPr>
          <w:rFonts w:ascii="Arial" w:hAnsi="Arial" w:cs="Arial"/>
          <w:sz w:val="36"/>
          <w:szCs w:val="36"/>
        </w:rPr>
      </w:pPr>
      <w:r>
        <w:rPr>
          <w:rFonts w:ascii="Arial" w:hAnsi="Arial" w:cs="Arial"/>
          <w:sz w:val="36"/>
          <w:szCs w:val="36"/>
        </w:rPr>
        <w:t xml:space="preserve">       </w:t>
      </w:r>
    </w:p>
    <w:p w14:paraId="4D4BC0B2" w14:textId="77777777" w:rsidR="00F0231D" w:rsidRDefault="00F0231D" w:rsidP="00654DA1">
      <w:pPr>
        <w:rPr>
          <w:rFonts w:ascii="Arial" w:hAnsi="Arial" w:cs="Arial"/>
          <w:sz w:val="36"/>
          <w:szCs w:val="36"/>
        </w:rPr>
      </w:pPr>
    </w:p>
    <w:p w14:paraId="19FD233C" w14:textId="560DCE5A" w:rsidR="00654DA1" w:rsidRPr="00F6775D" w:rsidRDefault="00F0231D" w:rsidP="00654DA1">
      <w:pPr>
        <w:rPr>
          <w:rFonts w:ascii="Arial" w:hAnsi="Arial" w:cs="Arial"/>
          <w:sz w:val="36"/>
          <w:szCs w:val="36"/>
        </w:rPr>
      </w:pPr>
      <w:r>
        <w:rPr>
          <w:rFonts w:ascii="Arial" w:hAnsi="Arial" w:cs="Arial"/>
          <w:sz w:val="36"/>
          <w:szCs w:val="36"/>
        </w:rPr>
        <w:t xml:space="preserve">       </w:t>
      </w:r>
      <w:r w:rsidR="00654DA1" w:rsidRPr="00F6775D">
        <w:rPr>
          <w:rFonts w:ascii="Arial" w:hAnsi="Arial" w:cs="Arial"/>
          <w:sz w:val="36"/>
          <w:szCs w:val="36"/>
        </w:rPr>
        <w:t>Changemakers: Creativity and Value Creation</w:t>
      </w:r>
    </w:p>
    <w:p w14:paraId="1F3D63C7" w14:textId="77777777" w:rsidR="00654DA1" w:rsidRPr="0028229C" w:rsidRDefault="00654DA1" w:rsidP="00654DA1">
      <w:pPr>
        <w:rPr>
          <w:rFonts w:ascii="Arial" w:hAnsi="Arial" w:cs="Arial"/>
          <w:sz w:val="36"/>
          <w:szCs w:val="36"/>
        </w:rPr>
      </w:pPr>
      <w:r w:rsidRPr="00F6775D">
        <w:rPr>
          <w:rFonts w:ascii="Arial" w:hAnsi="Arial" w:cs="Arial"/>
          <w:sz w:val="40"/>
          <w:szCs w:val="40"/>
        </w:rPr>
        <w:t xml:space="preserve">                     </w:t>
      </w:r>
      <w:r>
        <w:rPr>
          <w:rFonts w:ascii="Arial" w:hAnsi="Arial" w:cs="Arial"/>
          <w:sz w:val="40"/>
          <w:szCs w:val="40"/>
        </w:rPr>
        <w:t xml:space="preserve">     </w:t>
      </w:r>
      <w:r w:rsidRPr="0028229C">
        <w:rPr>
          <w:rFonts w:ascii="Arial" w:hAnsi="Arial" w:cs="Arial"/>
          <w:sz w:val="36"/>
          <w:szCs w:val="36"/>
        </w:rPr>
        <w:t>BMHP5014_BIRM</w:t>
      </w:r>
    </w:p>
    <w:p w14:paraId="11299EDD" w14:textId="77777777" w:rsidR="00654DA1" w:rsidRDefault="00654DA1" w:rsidP="00654DA1">
      <w:pPr>
        <w:rPr>
          <w:rFonts w:ascii="Arial" w:hAnsi="Arial" w:cs="Arial"/>
          <w:sz w:val="40"/>
          <w:szCs w:val="40"/>
        </w:rPr>
      </w:pPr>
    </w:p>
    <w:p w14:paraId="7F297D96" w14:textId="77777777" w:rsidR="00AA00CD" w:rsidRPr="00DF4C81" w:rsidRDefault="00AA00CD">
      <w:pPr>
        <w:rPr>
          <w:rFonts w:ascii="Blackadder ITC" w:hAnsi="Blackadder ITC" w:cs="Arial"/>
          <w:sz w:val="40"/>
          <w:szCs w:val="40"/>
        </w:rPr>
      </w:pPr>
    </w:p>
    <w:p w14:paraId="757C06FF" w14:textId="076B2CDF" w:rsidR="00AA00CD" w:rsidRPr="00E558E3" w:rsidRDefault="00D05B36">
      <w:pPr>
        <w:rPr>
          <w:rFonts w:ascii="Lucida Handwriting" w:hAnsi="Lucida Handwriting" w:cs="Arial"/>
          <w:b/>
          <w:bCs/>
          <w:sz w:val="40"/>
          <w:szCs w:val="40"/>
        </w:rPr>
      </w:pPr>
      <w:r w:rsidRPr="00D30DB6">
        <w:rPr>
          <w:rFonts w:ascii="Lucida Handwriting" w:hAnsi="Lucida Handwriting" w:cs="Arial"/>
          <w:b/>
          <w:bCs/>
          <w:sz w:val="40"/>
          <w:szCs w:val="40"/>
        </w:rPr>
        <w:t xml:space="preserve">                 </w:t>
      </w:r>
    </w:p>
    <w:p w14:paraId="5E586C56" w14:textId="77777777" w:rsidR="00AA00CD" w:rsidRPr="00E558E3" w:rsidRDefault="00AA00CD">
      <w:pPr>
        <w:rPr>
          <w:rFonts w:ascii="Arial" w:hAnsi="Arial" w:cs="Arial"/>
          <w:b/>
          <w:bCs/>
          <w:sz w:val="40"/>
          <w:szCs w:val="40"/>
        </w:rPr>
      </w:pPr>
    </w:p>
    <w:p w14:paraId="35C87EFB" w14:textId="77777777" w:rsidR="00AA00CD" w:rsidRDefault="00AA00CD">
      <w:pPr>
        <w:rPr>
          <w:rFonts w:ascii="Arial" w:hAnsi="Arial" w:cs="Arial"/>
          <w:sz w:val="40"/>
          <w:szCs w:val="40"/>
        </w:rPr>
      </w:pPr>
    </w:p>
    <w:p w14:paraId="3B0DD15C" w14:textId="77777777" w:rsidR="00AA00CD" w:rsidRDefault="00AA00CD">
      <w:pPr>
        <w:rPr>
          <w:rFonts w:ascii="Arial" w:hAnsi="Arial" w:cs="Arial"/>
          <w:sz w:val="40"/>
          <w:szCs w:val="40"/>
        </w:rPr>
      </w:pPr>
    </w:p>
    <w:p w14:paraId="054EC6FE" w14:textId="0FE0486A" w:rsidR="00BE2DA3" w:rsidRPr="00E558E3" w:rsidRDefault="00220E03" w:rsidP="00BE2DA3">
      <w:pPr>
        <w:rPr>
          <w:rFonts w:ascii="Lucida Handwriting" w:hAnsi="Lucida Handwriting" w:cs="Arial"/>
          <w:b/>
          <w:bCs/>
          <w:sz w:val="40"/>
          <w:szCs w:val="40"/>
        </w:rPr>
      </w:pPr>
      <w:r>
        <w:rPr>
          <w:rFonts w:ascii="Lucida Calligraphy" w:hAnsi="Lucida Calligraphy" w:cs="Arial"/>
          <w:b/>
          <w:bCs/>
          <w:sz w:val="40"/>
          <w:szCs w:val="40"/>
        </w:rPr>
        <w:t xml:space="preserve">     </w:t>
      </w:r>
      <w:r w:rsidR="00BE2DA3">
        <w:rPr>
          <w:rFonts w:ascii="Lucida Calligraphy" w:hAnsi="Lucida Calligraphy" w:cs="Arial"/>
          <w:b/>
          <w:bCs/>
          <w:sz w:val="40"/>
          <w:szCs w:val="40"/>
        </w:rPr>
        <w:t xml:space="preserve">            </w:t>
      </w:r>
      <w:r>
        <w:rPr>
          <w:rFonts w:ascii="Lucida Calligraphy" w:hAnsi="Lucida Calligraphy" w:cs="Arial"/>
          <w:b/>
          <w:bCs/>
          <w:sz w:val="40"/>
          <w:szCs w:val="40"/>
        </w:rPr>
        <w:t xml:space="preserve"> </w:t>
      </w:r>
      <w:r w:rsidR="00BE2DA3" w:rsidRPr="00E558E3">
        <w:rPr>
          <w:rFonts w:ascii="Lucida Handwriting" w:hAnsi="Lucida Handwriting" w:cs="Arial"/>
          <w:b/>
          <w:bCs/>
          <w:sz w:val="40"/>
          <w:szCs w:val="40"/>
        </w:rPr>
        <w:t>PROJECT OUTCOMES</w:t>
      </w:r>
    </w:p>
    <w:p w14:paraId="3A34C0A9" w14:textId="77777777" w:rsidR="00BE2DA3" w:rsidRPr="00E558E3" w:rsidRDefault="00BE2DA3" w:rsidP="00BE2DA3">
      <w:pPr>
        <w:rPr>
          <w:rFonts w:ascii="Arial" w:hAnsi="Arial" w:cs="Arial"/>
          <w:b/>
          <w:bCs/>
          <w:sz w:val="40"/>
          <w:szCs w:val="40"/>
        </w:rPr>
      </w:pPr>
    </w:p>
    <w:p w14:paraId="4B105C0A" w14:textId="14CFEAB0" w:rsidR="00220E03" w:rsidRDefault="00220E03" w:rsidP="00220E03">
      <w:pPr>
        <w:rPr>
          <w:rFonts w:ascii="Lucida Calligraphy" w:hAnsi="Lucida Calligraphy" w:cs="Arial"/>
          <w:b/>
          <w:bCs/>
          <w:sz w:val="40"/>
          <w:szCs w:val="40"/>
        </w:rPr>
      </w:pPr>
    </w:p>
    <w:p w14:paraId="1A47E51D" w14:textId="77777777" w:rsidR="00F0231D" w:rsidRDefault="00F0231D" w:rsidP="00012ED4">
      <w:pPr>
        <w:spacing w:line="360" w:lineRule="auto"/>
        <w:jc w:val="both"/>
        <w:rPr>
          <w:rFonts w:ascii="Lucida Calligraphy" w:hAnsi="Lucida Calligraphy" w:cs="Arial"/>
          <w:b/>
          <w:bCs/>
          <w:sz w:val="40"/>
          <w:szCs w:val="40"/>
        </w:rPr>
      </w:pPr>
    </w:p>
    <w:p w14:paraId="088D7925" w14:textId="77777777" w:rsidR="00F0231D" w:rsidRDefault="00F0231D" w:rsidP="00012ED4">
      <w:pPr>
        <w:spacing w:line="360" w:lineRule="auto"/>
        <w:jc w:val="both"/>
        <w:rPr>
          <w:rFonts w:ascii="Lucida Calligraphy" w:hAnsi="Lucida Calligraphy" w:cs="Arial"/>
          <w:b/>
          <w:bCs/>
          <w:sz w:val="40"/>
          <w:szCs w:val="40"/>
        </w:rPr>
      </w:pPr>
    </w:p>
    <w:p w14:paraId="18F732D1" w14:textId="77777777" w:rsidR="00F0231D" w:rsidRDefault="00F0231D" w:rsidP="00012ED4">
      <w:pPr>
        <w:spacing w:line="360" w:lineRule="auto"/>
        <w:jc w:val="both"/>
        <w:rPr>
          <w:rFonts w:ascii="Lucida Calligraphy" w:hAnsi="Lucida Calligraphy" w:cs="Arial"/>
          <w:b/>
          <w:bCs/>
          <w:sz w:val="40"/>
          <w:szCs w:val="40"/>
        </w:rPr>
      </w:pPr>
    </w:p>
    <w:p w14:paraId="421C42CB" w14:textId="11947461" w:rsidR="00923CAD" w:rsidRDefault="00F0231D" w:rsidP="00012ED4">
      <w:pPr>
        <w:spacing w:line="360" w:lineRule="auto"/>
        <w:jc w:val="both"/>
        <w:rPr>
          <w:rFonts w:ascii="Arial" w:hAnsi="Arial" w:cs="Arial"/>
          <w:b/>
          <w:bCs/>
          <w:noProof/>
          <w:sz w:val="24"/>
          <w:szCs w:val="24"/>
        </w:rPr>
      </w:pPr>
      <w:r>
        <w:rPr>
          <w:rFonts w:ascii="Lucida Calligraphy" w:hAnsi="Lucida Calligraphy" w:cs="Arial"/>
          <w:b/>
          <w:bCs/>
          <w:sz w:val="40"/>
          <w:szCs w:val="40"/>
        </w:rPr>
        <w:lastRenderedPageBreak/>
        <w:t xml:space="preserve">                             </w:t>
      </w:r>
      <w:r w:rsidR="00934693">
        <w:rPr>
          <w:rFonts w:ascii="Arial" w:hAnsi="Arial" w:cs="Arial"/>
          <w:b/>
          <w:bCs/>
          <w:noProof/>
          <w:sz w:val="24"/>
          <w:szCs w:val="24"/>
        </w:rPr>
        <w:t xml:space="preserve"> </w:t>
      </w:r>
      <w:r w:rsidR="00A97D5B">
        <w:rPr>
          <w:rFonts w:ascii="Arial" w:hAnsi="Arial" w:cs="Arial"/>
          <w:b/>
          <w:bCs/>
          <w:noProof/>
          <w:sz w:val="24"/>
          <w:szCs w:val="24"/>
        </w:rPr>
        <w:t xml:space="preserve">Content </w:t>
      </w:r>
    </w:p>
    <w:p w14:paraId="4DBBB853" w14:textId="359B237E" w:rsidR="00934693" w:rsidRDefault="00934693" w:rsidP="00012ED4">
      <w:pPr>
        <w:spacing w:line="360" w:lineRule="auto"/>
        <w:jc w:val="both"/>
        <w:rPr>
          <w:rFonts w:ascii="Arial" w:hAnsi="Arial" w:cs="Arial"/>
          <w:b/>
          <w:bCs/>
          <w:noProof/>
          <w:sz w:val="24"/>
          <w:szCs w:val="24"/>
        </w:rPr>
      </w:pPr>
    </w:p>
    <w:p w14:paraId="1BAD5C5C" w14:textId="5E1C3D87" w:rsidR="00934693" w:rsidRDefault="00934693" w:rsidP="00012ED4">
      <w:pPr>
        <w:spacing w:line="360" w:lineRule="auto"/>
        <w:jc w:val="both"/>
        <w:rPr>
          <w:rFonts w:ascii="Arial" w:hAnsi="Arial" w:cs="Arial"/>
          <w:b/>
          <w:bCs/>
          <w:noProof/>
          <w:sz w:val="24"/>
          <w:szCs w:val="24"/>
        </w:rPr>
      </w:pPr>
    </w:p>
    <w:p w14:paraId="7C713F14" w14:textId="1F8DD6B5" w:rsidR="00314FF3" w:rsidRDefault="00314FF3" w:rsidP="00012ED4">
      <w:pPr>
        <w:spacing w:line="360" w:lineRule="auto"/>
        <w:jc w:val="both"/>
        <w:rPr>
          <w:rFonts w:ascii="Arial" w:hAnsi="Arial" w:cs="Arial"/>
          <w:b/>
          <w:bCs/>
          <w:noProof/>
          <w:sz w:val="24"/>
          <w:szCs w:val="24"/>
        </w:rPr>
      </w:pPr>
    </w:p>
    <w:p w14:paraId="6C880BE3" w14:textId="77777777" w:rsidR="00314FF3" w:rsidRDefault="00314FF3" w:rsidP="00012ED4">
      <w:pPr>
        <w:spacing w:line="360" w:lineRule="auto"/>
        <w:jc w:val="both"/>
        <w:rPr>
          <w:rFonts w:ascii="Arial" w:hAnsi="Arial" w:cs="Arial"/>
          <w:b/>
          <w:bCs/>
          <w:noProof/>
          <w:sz w:val="24"/>
          <w:szCs w:val="24"/>
        </w:rPr>
      </w:pPr>
    </w:p>
    <w:p w14:paraId="4F20C422" w14:textId="3B869FCB" w:rsidR="0082747F" w:rsidRDefault="0082747F" w:rsidP="0082747F">
      <w:pPr>
        <w:pStyle w:val="ListParagraph"/>
        <w:numPr>
          <w:ilvl w:val="0"/>
          <w:numId w:val="3"/>
        </w:numPr>
        <w:spacing w:line="360" w:lineRule="auto"/>
        <w:jc w:val="both"/>
        <w:rPr>
          <w:rFonts w:ascii="Arial" w:hAnsi="Arial" w:cs="Arial"/>
          <w:noProof/>
          <w:sz w:val="24"/>
          <w:szCs w:val="24"/>
        </w:rPr>
      </w:pPr>
      <w:r>
        <w:rPr>
          <w:rFonts w:ascii="Arial" w:hAnsi="Arial" w:cs="Arial"/>
          <w:noProof/>
          <w:sz w:val="24"/>
          <w:szCs w:val="24"/>
        </w:rPr>
        <w:t>Introduction</w:t>
      </w:r>
      <w:r w:rsidR="00906C80">
        <w:rPr>
          <w:rFonts w:ascii="Arial" w:hAnsi="Arial" w:cs="Arial"/>
          <w:noProof/>
          <w:sz w:val="24"/>
          <w:szCs w:val="24"/>
        </w:rPr>
        <w:t xml:space="preserve"> </w:t>
      </w:r>
      <w:r w:rsidR="00F82E4C">
        <w:rPr>
          <w:rFonts w:ascii="Arial" w:hAnsi="Arial" w:cs="Arial"/>
          <w:noProof/>
          <w:sz w:val="24"/>
          <w:szCs w:val="24"/>
        </w:rPr>
        <w:t>…………………………………………………</w:t>
      </w:r>
      <w:r w:rsidR="001447A1">
        <w:rPr>
          <w:rFonts w:ascii="Arial" w:hAnsi="Arial" w:cs="Arial"/>
          <w:noProof/>
          <w:sz w:val="24"/>
          <w:szCs w:val="24"/>
        </w:rPr>
        <w:t xml:space="preserve"> </w:t>
      </w:r>
      <w:r w:rsidR="005C3C8E">
        <w:rPr>
          <w:rFonts w:ascii="Arial" w:hAnsi="Arial" w:cs="Arial"/>
          <w:noProof/>
          <w:sz w:val="24"/>
          <w:szCs w:val="24"/>
        </w:rPr>
        <w:t>pag. 3</w:t>
      </w:r>
    </w:p>
    <w:p w14:paraId="461D050A" w14:textId="77777777" w:rsidR="006927C5" w:rsidRDefault="006927C5" w:rsidP="006927C5">
      <w:pPr>
        <w:pStyle w:val="ListParagraph"/>
        <w:spacing w:line="360" w:lineRule="auto"/>
        <w:jc w:val="both"/>
        <w:rPr>
          <w:rFonts w:ascii="Arial" w:hAnsi="Arial" w:cs="Arial"/>
          <w:noProof/>
          <w:sz w:val="24"/>
          <w:szCs w:val="24"/>
        </w:rPr>
      </w:pPr>
    </w:p>
    <w:p w14:paraId="5C70D147" w14:textId="571C4178" w:rsidR="006927C5" w:rsidRPr="00E54F50" w:rsidRDefault="00F82E4C" w:rsidP="006927C5">
      <w:pPr>
        <w:pStyle w:val="ListParagraph"/>
        <w:numPr>
          <w:ilvl w:val="0"/>
          <w:numId w:val="3"/>
        </w:numPr>
        <w:spacing w:line="360" w:lineRule="auto"/>
        <w:jc w:val="both"/>
        <w:rPr>
          <w:rFonts w:ascii="Arial" w:hAnsi="Arial" w:cs="Arial"/>
          <w:noProof/>
          <w:sz w:val="24"/>
          <w:szCs w:val="24"/>
        </w:rPr>
      </w:pPr>
      <w:r>
        <w:rPr>
          <w:rFonts w:ascii="Arial" w:hAnsi="Arial" w:cs="Arial"/>
          <w:noProof/>
          <w:sz w:val="24"/>
          <w:szCs w:val="24"/>
        </w:rPr>
        <w:t>How innovation changes the world</w:t>
      </w:r>
      <w:r w:rsidR="00052593">
        <w:rPr>
          <w:rFonts w:ascii="Arial" w:hAnsi="Arial" w:cs="Arial"/>
          <w:noProof/>
          <w:sz w:val="24"/>
          <w:szCs w:val="24"/>
        </w:rPr>
        <w:t>………………………</w:t>
      </w:r>
      <w:r w:rsidR="00E54F50">
        <w:rPr>
          <w:rFonts w:ascii="Arial" w:hAnsi="Arial" w:cs="Arial"/>
          <w:noProof/>
          <w:sz w:val="24"/>
          <w:szCs w:val="24"/>
        </w:rPr>
        <w:t>.</w:t>
      </w:r>
      <w:r w:rsidR="005C3C8E">
        <w:rPr>
          <w:rFonts w:ascii="Arial" w:hAnsi="Arial" w:cs="Arial"/>
          <w:noProof/>
          <w:sz w:val="24"/>
          <w:szCs w:val="24"/>
        </w:rPr>
        <w:t xml:space="preserve"> </w:t>
      </w:r>
      <w:r w:rsidR="00B02AD3">
        <w:rPr>
          <w:rFonts w:ascii="Arial" w:hAnsi="Arial" w:cs="Arial"/>
          <w:noProof/>
          <w:sz w:val="24"/>
          <w:szCs w:val="24"/>
        </w:rPr>
        <w:t>p</w:t>
      </w:r>
      <w:r w:rsidR="005C3C8E">
        <w:rPr>
          <w:rFonts w:ascii="Arial" w:hAnsi="Arial" w:cs="Arial"/>
          <w:noProof/>
          <w:sz w:val="24"/>
          <w:szCs w:val="24"/>
        </w:rPr>
        <w:t>ag. 3</w:t>
      </w:r>
    </w:p>
    <w:p w14:paraId="6FDB3889" w14:textId="77777777" w:rsidR="006927C5" w:rsidRPr="006927C5" w:rsidRDefault="006927C5" w:rsidP="006927C5">
      <w:pPr>
        <w:pStyle w:val="ListParagraph"/>
        <w:rPr>
          <w:rFonts w:ascii="Arial" w:hAnsi="Arial" w:cs="Arial"/>
          <w:noProof/>
          <w:sz w:val="24"/>
          <w:szCs w:val="24"/>
        </w:rPr>
      </w:pPr>
    </w:p>
    <w:p w14:paraId="533A8A97" w14:textId="4ED97F6C" w:rsidR="00052593" w:rsidRPr="00E54F50" w:rsidRDefault="00DC667E" w:rsidP="00E54F50">
      <w:pPr>
        <w:pStyle w:val="ListParagraph"/>
        <w:numPr>
          <w:ilvl w:val="0"/>
          <w:numId w:val="3"/>
        </w:numPr>
        <w:spacing w:line="360" w:lineRule="auto"/>
        <w:jc w:val="both"/>
        <w:rPr>
          <w:rFonts w:ascii="Arial" w:hAnsi="Arial" w:cs="Arial"/>
          <w:noProof/>
          <w:sz w:val="24"/>
          <w:szCs w:val="24"/>
        </w:rPr>
      </w:pPr>
      <w:r w:rsidRPr="00E54F50">
        <w:rPr>
          <w:rFonts w:ascii="Arial" w:hAnsi="Arial" w:cs="Arial"/>
          <w:noProof/>
          <w:sz w:val="24"/>
          <w:szCs w:val="24"/>
        </w:rPr>
        <w:t>Seeking solutions…………………………………………..</w:t>
      </w:r>
      <w:r w:rsidR="005C3C8E">
        <w:rPr>
          <w:rFonts w:ascii="Arial" w:hAnsi="Arial" w:cs="Arial"/>
          <w:noProof/>
          <w:sz w:val="24"/>
          <w:szCs w:val="24"/>
        </w:rPr>
        <w:t xml:space="preserve"> </w:t>
      </w:r>
      <w:r w:rsidR="00A728B5">
        <w:rPr>
          <w:rFonts w:ascii="Arial" w:hAnsi="Arial" w:cs="Arial"/>
          <w:noProof/>
          <w:sz w:val="24"/>
          <w:szCs w:val="24"/>
        </w:rPr>
        <w:t>pag. 4</w:t>
      </w:r>
    </w:p>
    <w:p w14:paraId="4371C338" w14:textId="77777777" w:rsidR="006927C5" w:rsidRDefault="006927C5" w:rsidP="006927C5">
      <w:pPr>
        <w:pStyle w:val="ListParagraph"/>
        <w:spacing w:line="360" w:lineRule="auto"/>
        <w:jc w:val="both"/>
        <w:rPr>
          <w:rFonts w:ascii="Arial" w:hAnsi="Arial" w:cs="Arial"/>
          <w:noProof/>
          <w:sz w:val="24"/>
          <w:szCs w:val="24"/>
        </w:rPr>
      </w:pPr>
    </w:p>
    <w:p w14:paraId="084E11FB" w14:textId="090CFE85" w:rsidR="006927C5" w:rsidRDefault="0049244C" w:rsidP="00E54F50">
      <w:pPr>
        <w:pStyle w:val="ListParagraph"/>
        <w:numPr>
          <w:ilvl w:val="0"/>
          <w:numId w:val="3"/>
        </w:numPr>
        <w:spacing w:line="360" w:lineRule="auto"/>
        <w:jc w:val="both"/>
        <w:rPr>
          <w:rFonts w:ascii="Arial" w:hAnsi="Arial" w:cs="Arial"/>
          <w:noProof/>
          <w:sz w:val="24"/>
          <w:szCs w:val="24"/>
        </w:rPr>
      </w:pPr>
      <w:r>
        <w:rPr>
          <w:rFonts w:ascii="Arial" w:hAnsi="Arial" w:cs="Arial"/>
          <w:noProof/>
          <w:sz w:val="24"/>
          <w:szCs w:val="24"/>
        </w:rPr>
        <w:t>Collaboration not competition</w:t>
      </w:r>
      <w:r w:rsidR="005111C5">
        <w:rPr>
          <w:rFonts w:ascii="Arial" w:hAnsi="Arial" w:cs="Arial"/>
          <w:noProof/>
          <w:sz w:val="24"/>
          <w:szCs w:val="24"/>
        </w:rPr>
        <w:t>……………………………..</w:t>
      </w:r>
      <w:r w:rsidR="00A728B5">
        <w:rPr>
          <w:rFonts w:ascii="Arial" w:hAnsi="Arial" w:cs="Arial"/>
          <w:noProof/>
          <w:sz w:val="24"/>
          <w:szCs w:val="24"/>
        </w:rPr>
        <w:t xml:space="preserve"> pag. 5</w:t>
      </w:r>
    </w:p>
    <w:p w14:paraId="5341A222" w14:textId="77777777" w:rsidR="00934693" w:rsidRPr="00934693" w:rsidRDefault="00934693" w:rsidP="00934693">
      <w:pPr>
        <w:pStyle w:val="ListParagraph"/>
        <w:rPr>
          <w:rFonts w:ascii="Arial" w:hAnsi="Arial" w:cs="Arial"/>
          <w:noProof/>
          <w:sz w:val="24"/>
          <w:szCs w:val="24"/>
        </w:rPr>
      </w:pPr>
    </w:p>
    <w:p w14:paraId="66C0892C" w14:textId="64A1DD54" w:rsidR="0049244C" w:rsidRPr="00934693" w:rsidRDefault="0049244C" w:rsidP="00934693">
      <w:pPr>
        <w:pStyle w:val="ListParagraph"/>
        <w:numPr>
          <w:ilvl w:val="0"/>
          <w:numId w:val="3"/>
        </w:numPr>
        <w:spacing w:line="360" w:lineRule="auto"/>
        <w:jc w:val="both"/>
        <w:rPr>
          <w:rFonts w:ascii="Arial" w:hAnsi="Arial" w:cs="Arial"/>
          <w:noProof/>
          <w:sz w:val="24"/>
          <w:szCs w:val="24"/>
        </w:rPr>
      </w:pPr>
      <w:r w:rsidRPr="00934693">
        <w:rPr>
          <w:rFonts w:ascii="Arial" w:hAnsi="Arial" w:cs="Arial"/>
          <w:noProof/>
          <w:sz w:val="24"/>
          <w:szCs w:val="24"/>
        </w:rPr>
        <w:t>Measuring success</w:t>
      </w:r>
      <w:r w:rsidR="005111C5" w:rsidRPr="00934693">
        <w:rPr>
          <w:rFonts w:ascii="Arial" w:hAnsi="Arial" w:cs="Arial"/>
          <w:noProof/>
          <w:sz w:val="24"/>
          <w:szCs w:val="24"/>
        </w:rPr>
        <w:t>…………………………………………</w:t>
      </w:r>
      <w:r w:rsidR="00A728B5">
        <w:rPr>
          <w:rFonts w:ascii="Arial" w:hAnsi="Arial" w:cs="Arial"/>
          <w:noProof/>
          <w:sz w:val="24"/>
          <w:szCs w:val="24"/>
        </w:rPr>
        <w:t xml:space="preserve"> pag. 6</w:t>
      </w:r>
    </w:p>
    <w:p w14:paraId="42A1F0D0" w14:textId="77777777" w:rsidR="006927C5" w:rsidRDefault="006927C5" w:rsidP="006927C5">
      <w:pPr>
        <w:pStyle w:val="ListParagraph"/>
        <w:spacing w:line="360" w:lineRule="auto"/>
        <w:jc w:val="both"/>
        <w:rPr>
          <w:rFonts w:ascii="Arial" w:hAnsi="Arial" w:cs="Arial"/>
          <w:noProof/>
          <w:sz w:val="24"/>
          <w:szCs w:val="24"/>
        </w:rPr>
      </w:pPr>
    </w:p>
    <w:p w14:paraId="759D2787" w14:textId="475BDD16" w:rsidR="005111C5" w:rsidRDefault="00593AB4" w:rsidP="0082747F">
      <w:pPr>
        <w:pStyle w:val="ListParagraph"/>
        <w:numPr>
          <w:ilvl w:val="0"/>
          <w:numId w:val="3"/>
        </w:numPr>
        <w:spacing w:line="360" w:lineRule="auto"/>
        <w:jc w:val="both"/>
        <w:rPr>
          <w:rFonts w:ascii="Arial" w:hAnsi="Arial" w:cs="Arial"/>
          <w:noProof/>
          <w:sz w:val="24"/>
          <w:szCs w:val="24"/>
        </w:rPr>
      </w:pPr>
      <w:r>
        <w:rPr>
          <w:rFonts w:ascii="Arial" w:hAnsi="Arial" w:cs="Arial"/>
          <w:noProof/>
          <w:sz w:val="24"/>
          <w:szCs w:val="24"/>
        </w:rPr>
        <w:t>My learning………………………………………………….</w:t>
      </w:r>
      <w:r w:rsidR="00166FD8">
        <w:rPr>
          <w:rFonts w:ascii="Arial" w:hAnsi="Arial" w:cs="Arial"/>
          <w:noProof/>
          <w:sz w:val="24"/>
          <w:szCs w:val="24"/>
        </w:rPr>
        <w:t xml:space="preserve"> </w:t>
      </w:r>
      <w:r w:rsidR="00A728B5">
        <w:rPr>
          <w:rFonts w:ascii="Arial" w:hAnsi="Arial" w:cs="Arial"/>
          <w:noProof/>
          <w:sz w:val="24"/>
          <w:szCs w:val="24"/>
        </w:rPr>
        <w:t>pag. 7</w:t>
      </w:r>
    </w:p>
    <w:p w14:paraId="1E47529D" w14:textId="77777777" w:rsidR="006927C5" w:rsidRPr="006927C5" w:rsidRDefault="006927C5" w:rsidP="006927C5">
      <w:pPr>
        <w:pStyle w:val="ListParagraph"/>
        <w:rPr>
          <w:rFonts w:ascii="Arial" w:hAnsi="Arial" w:cs="Arial"/>
          <w:noProof/>
          <w:sz w:val="24"/>
          <w:szCs w:val="24"/>
        </w:rPr>
      </w:pPr>
    </w:p>
    <w:p w14:paraId="155228D6" w14:textId="2A3D7889" w:rsidR="00593AB4" w:rsidRDefault="00593AB4" w:rsidP="00934693">
      <w:pPr>
        <w:pStyle w:val="ListParagraph"/>
        <w:numPr>
          <w:ilvl w:val="0"/>
          <w:numId w:val="3"/>
        </w:numPr>
        <w:spacing w:line="360" w:lineRule="auto"/>
        <w:jc w:val="both"/>
        <w:rPr>
          <w:rFonts w:ascii="Arial" w:hAnsi="Arial" w:cs="Arial"/>
          <w:noProof/>
          <w:sz w:val="24"/>
          <w:szCs w:val="24"/>
        </w:rPr>
      </w:pPr>
      <w:r w:rsidRPr="00934693">
        <w:rPr>
          <w:rFonts w:ascii="Arial" w:hAnsi="Arial" w:cs="Arial"/>
          <w:noProof/>
          <w:sz w:val="24"/>
          <w:szCs w:val="24"/>
        </w:rPr>
        <w:t>Conclusion</w:t>
      </w:r>
      <w:r w:rsidR="006927C5" w:rsidRPr="00934693">
        <w:rPr>
          <w:rFonts w:ascii="Arial" w:hAnsi="Arial" w:cs="Arial"/>
          <w:noProof/>
          <w:sz w:val="24"/>
          <w:szCs w:val="24"/>
        </w:rPr>
        <w:t>…………………………………………………..</w:t>
      </w:r>
      <w:r w:rsidR="00A728B5">
        <w:rPr>
          <w:rFonts w:ascii="Arial" w:hAnsi="Arial" w:cs="Arial"/>
          <w:noProof/>
          <w:sz w:val="24"/>
          <w:szCs w:val="24"/>
        </w:rPr>
        <w:t xml:space="preserve"> pag.</w:t>
      </w:r>
      <w:r w:rsidR="00166FD8">
        <w:rPr>
          <w:rFonts w:ascii="Arial" w:hAnsi="Arial" w:cs="Arial"/>
          <w:noProof/>
          <w:sz w:val="24"/>
          <w:szCs w:val="24"/>
        </w:rPr>
        <w:t xml:space="preserve"> 8</w:t>
      </w:r>
    </w:p>
    <w:p w14:paraId="7D6ED3E3" w14:textId="77777777" w:rsidR="00166FD8" w:rsidRPr="00166FD8" w:rsidRDefault="00166FD8" w:rsidP="00166FD8">
      <w:pPr>
        <w:pStyle w:val="ListParagraph"/>
        <w:rPr>
          <w:rFonts w:ascii="Arial" w:hAnsi="Arial" w:cs="Arial"/>
          <w:noProof/>
          <w:sz w:val="24"/>
          <w:szCs w:val="24"/>
        </w:rPr>
      </w:pPr>
    </w:p>
    <w:p w14:paraId="1345F258" w14:textId="2F784A63" w:rsidR="00166FD8" w:rsidRDefault="00166FD8" w:rsidP="00934693">
      <w:pPr>
        <w:pStyle w:val="ListParagraph"/>
        <w:numPr>
          <w:ilvl w:val="0"/>
          <w:numId w:val="3"/>
        </w:numPr>
        <w:spacing w:line="360" w:lineRule="auto"/>
        <w:jc w:val="both"/>
        <w:rPr>
          <w:rFonts w:ascii="Arial" w:hAnsi="Arial" w:cs="Arial"/>
          <w:noProof/>
          <w:sz w:val="24"/>
          <w:szCs w:val="24"/>
        </w:rPr>
      </w:pPr>
      <w:r>
        <w:rPr>
          <w:rFonts w:ascii="Arial" w:hAnsi="Arial" w:cs="Arial"/>
          <w:noProof/>
          <w:sz w:val="24"/>
          <w:szCs w:val="24"/>
        </w:rPr>
        <w:t xml:space="preserve">References…………………………………………………. </w:t>
      </w:r>
      <w:r w:rsidR="00B02AD3">
        <w:rPr>
          <w:rFonts w:ascii="Arial" w:hAnsi="Arial" w:cs="Arial"/>
          <w:noProof/>
          <w:sz w:val="24"/>
          <w:szCs w:val="24"/>
        </w:rPr>
        <w:t>p</w:t>
      </w:r>
      <w:r>
        <w:rPr>
          <w:rFonts w:ascii="Arial" w:hAnsi="Arial" w:cs="Arial"/>
          <w:noProof/>
          <w:sz w:val="24"/>
          <w:szCs w:val="24"/>
        </w:rPr>
        <w:t>ag</w:t>
      </w:r>
      <w:r w:rsidR="00B02AD3">
        <w:rPr>
          <w:rFonts w:ascii="Arial" w:hAnsi="Arial" w:cs="Arial"/>
          <w:noProof/>
          <w:sz w:val="24"/>
          <w:szCs w:val="24"/>
        </w:rPr>
        <w:t>. 9</w:t>
      </w:r>
    </w:p>
    <w:p w14:paraId="55F2CF6D" w14:textId="77777777" w:rsidR="00910DA5" w:rsidRPr="00910DA5" w:rsidRDefault="00910DA5" w:rsidP="00910DA5">
      <w:pPr>
        <w:pStyle w:val="ListParagraph"/>
        <w:rPr>
          <w:rFonts w:ascii="Arial" w:hAnsi="Arial" w:cs="Arial"/>
          <w:noProof/>
          <w:sz w:val="24"/>
          <w:szCs w:val="24"/>
        </w:rPr>
      </w:pPr>
    </w:p>
    <w:p w14:paraId="34CA74E2" w14:textId="3903853B" w:rsidR="00910DA5" w:rsidRPr="00934693" w:rsidRDefault="00910DA5" w:rsidP="00934693">
      <w:pPr>
        <w:pStyle w:val="ListParagraph"/>
        <w:numPr>
          <w:ilvl w:val="0"/>
          <w:numId w:val="3"/>
        </w:numPr>
        <w:spacing w:line="360" w:lineRule="auto"/>
        <w:jc w:val="both"/>
        <w:rPr>
          <w:rFonts w:ascii="Arial" w:hAnsi="Arial" w:cs="Arial"/>
          <w:noProof/>
          <w:sz w:val="24"/>
          <w:szCs w:val="24"/>
        </w:rPr>
      </w:pPr>
      <w:r>
        <w:rPr>
          <w:rFonts w:ascii="Arial" w:hAnsi="Arial" w:cs="Arial"/>
          <w:noProof/>
          <w:sz w:val="24"/>
          <w:szCs w:val="24"/>
        </w:rPr>
        <w:t>Word count…………………………………………………</w:t>
      </w:r>
      <w:r w:rsidR="00C57974">
        <w:rPr>
          <w:rFonts w:ascii="Arial" w:hAnsi="Arial" w:cs="Arial"/>
          <w:noProof/>
          <w:sz w:val="24"/>
          <w:szCs w:val="24"/>
        </w:rPr>
        <w:t xml:space="preserve">. pag. </w:t>
      </w:r>
      <w:r w:rsidR="002C069A">
        <w:rPr>
          <w:rFonts w:ascii="Arial" w:hAnsi="Arial" w:cs="Arial"/>
          <w:noProof/>
          <w:sz w:val="24"/>
          <w:szCs w:val="24"/>
        </w:rPr>
        <w:t>10</w:t>
      </w:r>
    </w:p>
    <w:p w14:paraId="6717A547" w14:textId="77777777" w:rsidR="00923CAD" w:rsidRDefault="00923CAD" w:rsidP="00012ED4">
      <w:pPr>
        <w:spacing w:line="360" w:lineRule="auto"/>
        <w:jc w:val="both"/>
        <w:rPr>
          <w:rFonts w:ascii="Arial" w:hAnsi="Arial" w:cs="Arial"/>
          <w:b/>
          <w:bCs/>
          <w:noProof/>
          <w:sz w:val="24"/>
          <w:szCs w:val="24"/>
        </w:rPr>
      </w:pPr>
    </w:p>
    <w:p w14:paraId="72AB16DB" w14:textId="29134DDA" w:rsidR="00923CAD" w:rsidRDefault="004671C5" w:rsidP="00012ED4">
      <w:pPr>
        <w:spacing w:line="360" w:lineRule="auto"/>
        <w:jc w:val="both"/>
        <w:rPr>
          <w:rFonts w:ascii="Arial" w:hAnsi="Arial" w:cs="Arial"/>
          <w:b/>
          <w:bCs/>
          <w:noProof/>
          <w:sz w:val="24"/>
          <w:szCs w:val="24"/>
        </w:rPr>
      </w:pPr>
      <w:r>
        <w:rPr>
          <w:rFonts w:ascii="Arial" w:hAnsi="Arial" w:cs="Arial"/>
          <w:b/>
          <w:bCs/>
          <w:noProof/>
          <w:sz w:val="24"/>
          <w:szCs w:val="24"/>
        </w:rPr>
        <w:t xml:space="preserve">     </w:t>
      </w:r>
      <w:r w:rsidR="00C81FFC">
        <w:rPr>
          <w:rFonts w:ascii="Arial" w:hAnsi="Arial" w:cs="Arial"/>
          <w:b/>
          <w:bCs/>
          <w:noProof/>
          <w:sz w:val="24"/>
          <w:szCs w:val="24"/>
        </w:rPr>
        <w:t>Task description</w:t>
      </w:r>
      <w:r w:rsidR="005719E5">
        <w:rPr>
          <w:rFonts w:ascii="Arial" w:hAnsi="Arial" w:cs="Arial"/>
          <w:b/>
          <w:bCs/>
          <w:noProof/>
          <w:sz w:val="24"/>
          <w:szCs w:val="24"/>
        </w:rPr>
        <w:t>:</w:t>
      </w:r>
    </w:p>
    <w:p w14:paraId="1EE6A1D1" w14:textId="77777777" w:rsidR="001007F3" w:rsidRPr="001007F3" w:rsidRDefault="001007F3" w:rsidP="001007F3">
      <w:pPr>
        <w:tabs>
          <w:tab w:val="left" w:pos="720"/>
        </w:tabs>
        <w:spacing w:line="360" w:lineRule="auto"/>
        <w:ind w:left="360"/>
        <w:jc w:val="both"/>
        <w:rPr>
          <w:rFonts w:ascii="Arial" w:hAnsi="Arial" w:cs="Arial"/>
          <w:noProof/>
          <w:sz w:val="24"/>
          <w:szCs w:val="24"/>
        </w:rPr>
      </w:pPr>
      <w:r w:rsidRPr="001007F3">
        <w:rPr>
          <w:rFonts w:ascii="Arial" w:hAnsi="Arial" w:cs="Arial"/>
          <w:noProof/>
          <w:sz w:val="24"/>
          <w:szCs w:val="24"/>
        </w:rPr>
        <w:t xml:space="preserve">Identify the key learning points which you have gained because of completing the Changemakers: Creativity and Value Creation module.  Draw upon aspects from each of the four units of the module e.g., ideas and values, creative solutions, mobilising support and evaluation to identify your knowledge and critical understanding of innovation, creativity and enterprising mindset recognising the values and contribution, which creativity makes to the common good. </w:t>
      </w:r>
    </w:p>
    <w:p w14:paraId="058D49E0" w14:textId="77777777" w:rsidR="00923CAD" w:rsidRDefault="00923CAD" w:rsidP="00012ED4">
      <w:pPr>
        <w:spacing w:line="360" w:lineRule="auto"/>
        <w:jc w:val="both"/>
        <w:rPr>
          <w:rFonts w:ascii="Arial" w:hAnsi="Arial" w:cs="Arial"/>
          <w:b/>
          <w:bCs/>
          <w:noProof/>
          <w:sz w:val="24"/>
          <w:szCs w:val="24"/>
        </w:rPr>
      </w:pPr>
    </w:p>
    <w:p w14:paraId="79F32CDB" w14:textId="77777777" w:rsidR="00923CAD" w:rsidRDefault="00923CAD" w:rsidP="00012ED4">
      <w:pPr>
        <w:spacing w:line="360" w:lineRule="auto"/>
        <w:jc w:val="both"/>
        <w:rPr>
          <w:rFonts w:ascii="Arial" w:hAnsi="Arial" w:cs="Arial"/>
          <w:b/>
          <w:bCs/>
          <w:noProof/>
          <w:sz w:val="24"/>
          <w:szCs w:val="24"/>
        </w:rPr>
      </w:pPr>
    </w:p>
    <w:p w14:paraId="1D345A77" w14:textId="4389F432" w:rsidR="00BE56E4" w:rsidRPr="00BE56E4" w:rsidRDefault="00BE56E4" w:rsidP="00012ED4">
      <w:pPr>
        <w:spacing w:line="360" w:lineRule="auto"/>
        <w:jc w:val="both"/>
        <w:rPr>
          <w:rFonts w:ascii="Arial" w:hAnsi="Arial" w:cs="Arial"/>
          <w:b/>
          <w:bCs/>
          <w:noProof/>
          <w:sz w:val="24"/>
          <w:szCs w:val="24"/>
        </w:rPr>
      </w:pPr>
      <w:r>
        <w:rPr>
          <w:rFonts w:ascii="Arial" w:hAnsi="Arial" w:cs="Arial"/>
          <w:b/>
          <w:bCs/>
          <w:noProof/>
          <w:sz w:val="24"/>
          <w:szCs w:val="24"/>
        </w:rPr>
        <w:t>Introduction</w:t>
      </w:r>
    </w:p>
    <w:p w14:paraId="1AAB8CDC" w14:textId="16D5A555" w:rsidR="00EB2F80" w:rsidRPr="00C729C5" w:rsidRDefault="00B75EC5" w:rsidP="00012ED4">
      <w:pPr>
        <w:spacing w:line="360" w:lineRule="auto"/>
        <w:jc w:val="both"/>
        <w:rPr>
          <w:rFonts w:ascii="Arial" w:hAnsi="Arial" w:cs="Arial"/>
          <w:noProof/>
          <w:sz w:val="24"/>
          <w:szCs w:val="24"/>
        </w:rPr>
      </w:pPr>
      <w:r>
        <w:rPr>
          <w:rFonts w:ascii="Arial" w:hAnsi="Arial" w:cs="Arial"/>
          <w:noProof/>
          <w:sz w:val="24"/>
          <w:szCs w:val="24"/>
        </w:rPr>
        <w:t xml:space="preserve">The purpose of this report </w:t>
      </w:r>
      <w:r w:rsidR="00256329">
        <w:rPr>
          <w:rFonts w:ascii="Arial" w:hAnsi="Arial" w:cs="Arial"/>
          <w:noProof/>
          <w:sz w:val="24"/>
          <w:szCs w:val="24"/>
        </w:rPr>
        <w:t xml:space="preserve">is to identify </w:t>
      </w:r>
      <w:r w:rsidR="00184C1A">
        <w:rPr>
          <w:rFonts w:ascii="Arial" w:hAnsi="Arial" w:cs="Arial"/>
          <w:noProof/>
          <w:sz w:val="24"/>
          <w:szCs w:val="24"/>
        </w:rPr>
        <w:t xml:space="preserve">the key learning points that have been accumulated after attending </w:t>
      </w:r>
      <w:r w:rsidR="009B5884">
        <w:rPr>
          <w:rFonts w:ascii="Arial" w:hAnsi="Arial" w:cs="Arial"/>
          <w:noProof/>
          <w:sz w:val="24"/>
          <w:szCs w:val="24"/>
        </w:rPr>
        <w:t xml:space="preserve">the sessions from the </w:t>
      </w:r>
      <w:r w:rsidR="00247413">
        <w:rPr>
          <w:rFonts w:ascii="Arial" w:hAnsi="Arial" w:cs="Arial"/>
          <w:noProof/>
          <w:sz w:val="24"/>
          <w:szCs w:val="24"/>
        </w:rPr>
        <w:t>Changemakers: Creativity and Value Creation module</w:t>
      </w:r>
      <w:r w:rsidR="00D97CE4">
        <w:rPr>
          <w:rFonts w:ascii="Arial" w:hAnsi="Arial" w:cs="Arial"/>
          <w:noProof/>
          <w:sz w:val="24"/>
          <w:szCs w:val="24"/>
        </w:rPr>
        <w:t xml:space="preserve">. </w:t>
      </w:r>
      <w:r w:rsidR="00516501">
        <w:rPr>
          <w:rFonts w:ascii="Arial" w:hAnsi="Arial" w:cs="Arial"/>
          <w:noProof/>
          <w:sz w:val="24"/>
          <w:szCs w:val="24"/>
        </w:rPr>
        <w:t xml:space="preserve">From the total of four units </w:t>
      </w:r>
      <w:r w:rsidR="00EC7618">
        <w:rPr>
          <w:rFonts w:ascii="Arial" w:hAnsi="Arial" w:cs="Arial"/>
          <w:noProof/>
          <w:sz w:val="24"/>
          <w:szCs w:val="24"/>
        </w:rPr>
        <w:t>studied, for th</w:t>
      </w:r>
      <w:r w:rsidR="005E5E07">
        <w:rPr>
          <w:rFonts w:ascii="Arial" w:hAnsi="Arial" w:cs="Arial"/>
          <w:noProof/>
          <w:sz w:val="24"/>
          <w:szCs w:val="24"/>
        </w:rPr>
        <w:t xml:space="preserve">is report , one topic from each </w:t>
      </w:r>
      <w:r w:rsidR="00DE3481">
        <w:rPr>
          <w:rFonts w:ascii="Arial" w:hAnsi="Arial" w:cs="Arial"/>
          <w:noProof/>
          <w:sz w:val="24"/>
          <w:szCs w:val="24"/>
        </w:rPr>
        <w:t>unit will be chosen for discussion</w:t>
      </w:r>
      <w:r w:rsidR="000F3BFC">
        <w:rPr>
          <w:rFonts w:ascii="Arial" w:hAnsi="Arial" w:cs="Arial"/>
          <w:noProof/>
          <w:sz w:val="24"/>
          <w:szCs w:val="24"/>
        </w:rPr>
        <w:t xml:space="preserve">. The four topics </w:t>
      </w:r>
      <w:r w:rsidR="00684F56">
        <w:rPr>
          <w:rFonts w:ascii="Arial" w:hAnsi="Arial" w:cs="Arial"/>
          <w:noProof/>
          <w:sz w:val="24"/>
          <w:szCs w:val="24"/>
        </w:rPr>
        <w:t>chosen are as it follows “</w:t>
      </w:r>
      <w:r w:rsidR="00A824F1">
        <w:rPr>
          <w:rFonts w:ascii="Arial" w:hAnsi="Arial" w:cs="Arial"/>
          <w:noProof/>
          <w:sz w:val="24"/>
          <w:szCs w:val="24"/>
        </w:rPr>
        <w:t>How innovation changes the world”</w:t>
      </w:r>
      <w:r w:rsidR="001F102D">
        <w:rPr>
          <w:rFonts w:ascii="Arial" w:hAnsi="Arial" w:cs="Arial"/>
          <w:noProof/>
          <w:sz w:val="24"/>
          <w:szCs w:val="24"/>
        </w:rPr>
        <w:t xml:space="preserve"> (U</w:t>
      </w:r>
      <w:r w:rsidR="004F566F">
        <w:rPr>
          <w:rFonts w:ascii="Arial" w:hAnsi="Arial" w:cs="Arial"/>
          <w:noProof/>
          <w:sz w:val="24"/>
          <w:szCs w:val="24"/>
        </w:rPr>
        <w:t>nit</w:t>
      </w:r>
      <w:r w:rsidR="00823466">
        <w:rPr>
          <w:rFonts w:ascii="Arial" w:hAnsi="Arial" w:cs="Arial"/>
          <w:noProof/>
          <w:sz w:val="24"/>
          <w:szCs w:val="24"/>
        </w:rPr>
        <w:t xml:space="preserve"> 1</w:t>
      </w:r>
      <w:r w:rsidR="004F566F">
        <w:rPr>
          <w:rFonts w:ascii="Arial" w:hAnsi="Arial" w:cs="Arial"/>
          <w:noProof/>
          <w:sz w:val="24"/>
          <w:szCs w:val="24"/>
        </w:rPr>
        <w:t>), “Seeking Solution</w:t>
      </w:r>
      <w:r w:rsidR="00C729C5">
        <w:rPr>
          <w:rFonts w:ascii="Arial" w:hAnsi="Arial" w:cs="Arial"/>
          <w:noProof/>
          <w:sz w:val="24"/>
          <w:szCs w:val="24"/>
        </w:rPr>
        <w:t xml:space="preserve">” (Unit 2), </w:t>
      </w:r>
      <w:r w:rsidR="00713394">
        <w:rPr>
          <w:rFonts w:ascii="Arial" w:hAnsi="Arial" w:cs="Arial"/>
          <w:noProof/>
          <w:sz w:val="24"/>
          <w:szCs w:val="24"/>
        </w:rPr>
        <w:t>“Collaboration not competition” (Unit</w:t>
      </w:r>
      <w:r w:rsidR="00857A92">
        <w:rPr>
          <w:rFonts w:ascii="Arial" w:hAnsi="Arial" w:cs="Arial"/>
          <w:noProof/>
          <w:sz w:val="24"/>
          <w:szCs w:val="24"/>
        </w:rPr>
        <w:t xml:space="preserve"> 3), </w:t>
      </w:r>
      <w:r w:rsidR="006E131B">
        <w:rPr>
          <w:rFonts w:ascii="Arial" w:hAnsi="Arial" w:cs="Arial"/>
          <w:noProof/>
          <w:sz w:val="24"/>
          <w:szCs w:val="24"/>
        </w:rPr>
        <w:t xml:space="preserve">and </w:t>
      </w:r>
      <w:r w:rsidR="00857A92">
        <w:rPr>
          <w:rFonts w:ascii="Arial" w:hAnsi="Arial" w:cs="Arial"/>
          <w:noProof/>
          <w:sz w:val="24"/>
          <w:szCs w:val="24"/>
        </w:rPr>
        <w:t>“Measuring Success”</w:t>
      </w:r>
      <w:r w:rsidR="00072499">
        <w:rPr>
          <w:rFonts w:ascii="Arial" w:hAnsi="Arial" w:cs="Arial"/>
          <w:noProof/>
          <w:sz w:val="24"/>
          <w:szCs w:val="24"/>
        </w:rPr>
        <w:t xml:space="preserve"> (Unit 4).</w:t>
      </w:r>
      <w:r w:rsidR="008C494D">
        <w:rPr>
          <w:rFonts w:ascii="Arial" w:hAnsi="Arial" w:cs="Arial"/>
          <w:noProof/>
          <w:sz w:val="24"/>
          <w:szCs w:val="24"/>
        </w:rPr>
        <w:t xml:space="preserve"> </w:t>
      </w:r>
      <w:r w:rsidR="00F6273E">
        <w:rPr>
          <w:rFonts w:ascii="Arial" w:hAnsi="Arial" w:cs="Arial"/>
          <w:noProof/>
          <w:sz w:val="24"/>
          <w:szCs w:val="24"/>
        </w:rPr>
        <w:t xml:space="preserve">These topics are going to be </w:t>
      </w:r>
      <w:r w:rsidR="00174004">
        <w:rPr>
          <w:rFonts w:ascii="Arial" w:hAnsi="Arial" w:cs="Arial"/>
          <w:noProof/>
          <w:sz w:val="24"/>
          <w:szCs w:val="24"/>
        </w:rPr>
        <w:t>described and analysed in the first section of the report</w:t>
      </w:r>
      <w:r w:rsidR="006C23EC">
        <w:rPr>
          <w:rFonts w:ascii="Arial" w:hAnsi="Arial" w:cs="Arial"/>
          <w:noProof/>
          <w:sz w:val="24"/>
          <w:szCs w:val="24"/>
        </w:rPr>
        <w:t>. In the second section of the report</w:t>
      </w:r>
      <w:r w:rsidR="00FA1BD3">
        <w:rPr>
          <w:rFonts w:ascii="Arial" w:hAnsi="Arial" w:cs="Arial"/>
          <w:noProof/>
          <w:sz w:val="24"/>
          <w:szCs w:val="24"/>
        </w:rPr>
        <w:t>, a mini personal reflection is going to be written</w:t>
      </w:r>
      <w:r w:rsidR="007D0663">
        <w:rPr>
          <w:rFonts w:ascii="Arial" w:hAnsi="Arial" w:cs="Arial"/>
          <w:noProof/>
          <w:sz w:val="24"/>
          <w:szCs w:val="24"/>
        </w:rPr>
        <w:t xml:space="preserve"> </w:t>
      </w:r>
      <w:r w:rsidR="009A6DB1">
        <w:rPr>
          <w:rFonts w:ascii="Arial" w:hAnsi="Arial" w:cs="Arial"/>
          <w:noProof/>
          <w:sz w:val="24"/>
          <w:szCs w:val="24"/>
        </w:rPr>
        <w:t>to identify the learning from the e-learning material that has been acumulated</w:t>
      </w:r>
      <w:r w:rsidR="00FC1A8C">
        <w:rPr>
          <w:rFonts w:ascii="Arial" w:hAnsi="Arial" w:cs="Arial"/>
          <w:noProof/>
          <w:sz w:val="24"/>
          <w:szCs w:val="24"/>
        </w:rPr>
        <w:t>, looking into the values and contribution.</w:t>
      </w:r>
      <w:r w:rsidR="00774F23">
        <w:rPr>
          <w:rFonts w:ascii="Arial" w:hAnsi="Arial" w:cs="Arial"/>
          <w:noProof/>
          <w:sz w:val="24"/>
          <w:szCs w:val="24"/>
        </w:rPr>
        <w:t xml:space="preserve"> </w:t>
      </w:r>
      <w:r w:rsidR="00507EC2">
        <w:rPr>
          <w:rFonts w:ascii="Arial" w:hAnsi="Arial" w:cs="Arial"/>
          <w:noProof/>
          <w:sz w:val="24"/>
          <w:szCs w:val="24"/>
        </w:rPr>
        <w:t>W</w:t>
      </w:r>
      <w:r w:rsidR="00774F23">
        <w:rPr>
          <w:rFonts w:ascii="Arial" w:hAnsi="Arial" w:cs="Arial"/>
          <w:noProof/>
          <w:sz w:val="24"/>
          <w:szCs w:val="24"/>
        </w:rPr>
        <w:t>hen self</w:t>
      </w:r>
      <w:r w:rsidR="00605C14">
        <w:rPr>
          <w:rFonts w:ascii="Arial" w:hAnsi="Arial" w:cs="Arial"/>
          <w:noProof/>
          <w:sz w:val="24"/>
          <w:szCs w:val="24"/>
        </w:rPr>
        <w:t xml:space="preserve">- reflecting, an everall look towards the content </w:t>
      </w:r>
      <w:r w:rsidR="0016139F">
        <w:rPr>
          <w:rFonts w:ascii="Arial" w:hAnsi="Arial" w:cs="Arial"/>
          <w:noProof/>
          <w:sz w:val="24"/>
          <w:szCs w:val="24"/>
        </w:rPr>
        <w:t xml:space="preserve">of the module will be given to double check what part of the content has been </w:t>
      </w:r>
      <w:r w:rsidR="00764D34">
        <w:rPr>
          <w:rFonts w:ascii="Arial" w:hAnsi="Arial" w:cs="Arial"/>
          <w:noProof/>
          <w:sz w:val="24"/>
          <w:szCs w:val="24"/>
        </w:rPr>
        <w:t>fully understood and what part must be better understood in the future.</w:t>
      </w:r>
    </w:p>
    <w:p w14:paraId="5411B5B2" w14:textId="54C0C64B" w:rsidR="00AB5D97" w:rsidRDefault="00CA557A" w:rsidP="00012ED4">
      <w:pPr>
        <w:spacing w:line="360" w:lineRule="auto"/>
        <w:rPr>
          <w:rFonts w:ascii="Arial" w:hAnsi="Arial" w:cs="Arial"/>
          <w:b/>
          <w:bCs/>
          <w:sz w:val="24"/>
          <w:szCs w:val="24"/>
        </w:rPr>
      </w:pPr>
      <w:r w:rsidRPr="001F5B3C">
        <w:rPr>
          <w:rFonts w:ascii="Arial" w:hAnsi="Arial" w:cs="Arial"/>
          <w:b/>
          <w:bCs/>
          <w:sz w:val="24"/>
          <w:szCs w:val="24"/>
        </w:rPr>
        <w:t xml:space="preserve">How </w:t>
      </w:r>
      <w:r w:rsidR="001F5B3C" w:rsidRPr="001F5B3C">
        <w:rPr>
          <w:rFonts w:ascii="Arial" w:hAnsi="Arial" w:cs="Arial"/>
          <w:b/>
          <w:bCs/>
          <w:sz w:val="24"/>
          <w:szCs w:val="24"/>
        </w:rPr>
        <w:t>innovation changes the world</w:t>
      </w:r>
    </w:p>
    <w:p w14:paraId="39AE5CA0" w14:textId="354D7136" w:rsidR="005D6C07" w:rsidRDefault="00171225" w:rsidP="00012ED4">
      <w:pPr>
        <w:spacing w:line="360" w:lineRule="auto"/>
        <w:jc w:val="both"/>
        <w:rPr>
          <w:rFonts w:ascii="Arial" w:hAnsi="Arial" w:cs="Arial"/>
          <w:sz w:val="24"/>
          <w:szCs w:val="24"/>
        </w:rPr>
      </w:pPr>
      <w:r w:rsidRPr="00171225">
        <w:rPr>
          <w:rFonts w:ascii="Arial" w:hAnsi="Arial" w:cs="Arial"/>
          <w:sz w:val="24"/>
          <w:szCs w:val="24"/>
        </w:rPr>
        <w:t>Innovation</w:t>
      </w:r>
      <w:r>
        <w:rPr>
          <w:rFonts w:ascii="Arial" w:hAnsi="Arial" w:cs="Arial"/>
          <w:sz w:val="24"/>
          <w:szCs w:val="24"/>
        </w:rPr>
        <w:t xml:space="preserve"> is defined as being an idea </w:t>
      </w:r>
      <w:r w:rsidR="00823E0F">
        <w:rPr>
          <w:rFonts w:ascii="Arial" w:hAnsi="Arial" w:cs="Arial"/>
          <w:sz w:val="24"/>
          <w:szCs w:val="24"/>
        </w:rPr>
        <w:t>that has been transformed into practical reality.</w:t>
      </w:r>
      <w:r w:rsidR="001B742E">
        <w:rPr>
          <w:rFonts w:ascii="Arial" w:hAnsi="Arial" w:cs="Arial"/>
          <w:sz w:val="24"/>
          <w:szCs w:val="24"/>
        </w:rPr>
        <w:t xml:space="preserve"> </w:t>
      </w:r>
      <w:r w:rsidR="00823E0F">
        <w:rPr>
          <w:rFonts w:ascii="Arial" w:hAnsi="Arial" w:cs="Arial"/>
          <w:sz w:val="24"/>
          <w:szCs w:val="24"/>
        </w:rPr>
        <w:t>There</w:t>
      </w:r>
      <w:r w:rsidR="0002690E">
        <w:rPr>
          <w:rFonts w:ascii="Arial" w:hAnsi="Arial" w:cs="Arial"/>
          <w:sz w:val="24"/>
          <w:szCs w:val="24"/>
        </w:rPr>
        <w:t xml:space="preserve"> are a lot of theories to discuss the impact of innovation </w:t>
      </w:r>
      <w:r w:rsidR="00AF3B83">
        <w:rPr>
          <w:rFonts w:ascii="Arial" w:hAnsi="Arial" w:cs="Arial"/>
          <w:sz w:val="24"/>
          <w:szCs w:val="24"/>
        </w:rPr>
        <w:t xml:space="preserve">in different industries such as the business industry or the </w:t>
      </w:r>
      <w:r w:rsidR="006F06B3">
        <w:rPr>
          <w:rFonts w:ascii="Arial" w:hAnsi="Arial" w:cs="Arial"/>
          <w:sz w:val="24"/>
          <w:szCs w:val="24"/>
        </w:rPr>
        <w:t xml:space="preserve">Health and Social Care </w:t>
      </w:r>
      <w:r w:rsidR="00C015E8">
        <w:rPr>
          <w:rFonts w:ascii="Arial" w:hAnsi="Arial" w:cs="Arial"/>
          <w:sz w:val="24"/>
          <w:szCs w:val="24"/>
        </w:rPr>
        <w:t>(Gabbay</w:t>
      </w:r>
      <w:r w:rsidR="00F946E2">
        <w:rPr>
          <w:rFonts w:ascii="Arial" w:hAnsi="Arial" w:cs="Arial"/>
          <w:sz w:val="24"/>
          <w:szCs w:val="24"/>
        </w:rPr>
        <w:t xml:space="preserve"> et al</w:t>
      </w:r>
      <w:r w:rsidR="00920F6D">
        <w:rPr>
          <w:rFonts w:ascii="Arial" w:hAnsi="Arial" w:cs="Arial"/>
          <w:sz w:val="24"/>
          <w:szCs w:val="24"/>
        </w:rPr>
        <w:t>.</w:t>
      </w:r>
      <w:r w:rsidR="008B5767">
        <w:rPr>
          <w:rFonts w:ascii="Arial" w:hAnsi="Arial" w:cs="Arial"/>
          <w:sz w:val="24"/>
          <w:szCs w:val="24"/>
        </w:rPr>
        <w:t xml:space="preserve"> 2011</w:t>
      </w:r>
      <w:r w:rsidR="007E7D34">
        <w:rPr>
          <w:rFonts w:ascii="Arial" w:hAnsi="Arial" w:cs="Arial"/>
          <w:sz w:val="24"/>
          <w:szCs w:val="24"/>
        </w:rPr>
        <w:t>).</w:t>
      </w:r>
      <w:r w:rsidR="005413C2">
        <w:rPr>
          <w:rFonts w:ascii="Arial" w:hAnsi="Arial" w:cs="Arial"/>
          <w:sz w:val="24"/>
          <w:szCs w:val="24"/>
        </w:rPr>
        <w:t xml:space="preserve"> One theory discussing </w:t>
      </w:r>
      <w:r w:rsidR="002B0F63">
        <w:rPr>
          <w:rFonts w:ascii="Arial" w:hAnsi="Arial" w:cs="Arial"/>
          <w:sz w:val="24"/>
          <w:szCs w:val="24"/>
        </w:rPr>
        <w:t>about innovation</w:t>
      </w:r>
      <w:r w:rsidR="005070BD">
        <w:rPr>
          <w:rFonts w:ascii="Arial" w:hAnsi="Arial" w:cs="Arial"/>
          <w:sz w:val="24"/>
          <w:szCs w:val="24"/>
        </w:rPr>
        <w:t>,</w:t>
      </w:r>
      <w:r w:rsidR="002B0F63">
        <w:rPr>
          <w:rFonts w:ascii="Arial" w:hAnsi="Arial" w:cs="Arial"/>
          <w:sz w:val="24"/>
          <w:szCs w:val="24"/>
        </w:rPr>
        <w:t xml:space="preserve"> has been pointed out by </w:t>
      </w:r>
      <w:r w:rsidR="001B742E">
        <w:rPr>
          <w:rFonts w:ascii="Arial" w:hAnsi="Arial" w:cs="Arial"/>
          <w:sz w:val="24"/>
          <w:szCs w:val="24"/>
        </w:rPr>
        <w:t xml:space="preserve">Kondratieff Nikolai, which outlined that </w:t>
      </w:r>
      <w:r w:rsidR="00761BF0">
        <w:rPr>
          <w:rFonts w:ascii="Arial" w:hAnsi="Arial" w:cs="Arial"/>
          <w:sz w:val="24"/>
          <w:szCs w:val="24"/>
        </w:rPr>
        <w:t>there is a long-term economic cycle caused by the technological innovation</w:t>
      </w:r>
      <w:r w:rsidR="00613735">
        <w:rPr>
          <w:rFonts w:ascii="Arial" w:hAnsi="Arial" w:cs="Arial"/>
          <w:sz w:val="24"/>
          <w:szCs w:val="24"/>
        </w:rPr>
        <w:t xml:space="preserve"> making people have a long period of prosperity.</w:t>
      </w:r>
    </w:p>
    <w:p w14:paraId="7A4E28F6" w14:textId="59DC9943" w:rsidR="00205D8A" w:rsidRDefault="009337BC" w:rsidP="00012ED4">
      <w:pPr>
        <w:spacing w:line="360" w:lineRule="auto"/>
        <w:jc w:val="both"/>
        <w:rPr>
          <w:rFonts w:ascii="Arial" w:hAnsi="Arial" w:cs="Arial"/>
          <w:sz w:val="24"/>
          <w:szCs w:val="24"/>
        </w:rPr>
      </w:pPr>
      <w:r w:rsidRPr="009337BC">
        <w:rPr>
          <w:noProof/>
        </w:rPr>
        <w:t xml:space="preserve"> </w:t>
      </w:r>
      <w:r w:rsidR="008B47EA">
        <w:rPr>
          <w:noProof/>
        </w:rPr>
        <w:t xml:space="preserve">               </w:t>
      </w:r>
      <w:r w:rsidR="005D6C07">
        <w:rPr>
          <w:noProof/>
        </w:rPr>
        <w:t xml:space="preserve">          </w:t>
      </w:r>
      <w:r>
        <w:rPr>
          <w:noProof/>
        </w:rPr>
        <w:drawing>
          <wp:inline distT="0" distB="0" distL="0" distR="0" wp14:anchorId="4CEE6D32" wp14:editId="7861AF36">
            <wp:extent cx="3930650" cy="2100789"/>
            <wp:effectExtent l="0" t="0" r="0" b="0"/>
            <wp:docPr id="2" name="Picture 2" descr="Kondratieff Wave - Definition, How It Works, and Past Cy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ndratieff Wave - Definition, How It Works, and Past Cycles"/>
                    <pic:cNvPicPr>
                      <a:picLocks noChangeAspect="1" noChangeArrowheads="1"/>
                    </pic:cNvPicPr>
                  </pic:nvPicPr>
                  <pic:blipFill rotWithShape="1">
                    <a:blip r:embed="rId7">
                      <a:extLst>
                        <a:ext uri="{28A0092B-C50C-407E-A947-70E740481C1C}">
                          <a14:useLocalDpi xmlns:a14="http://schemas.microsoft.com/office/drawing/2010/main" val="0"/>
                        </a:ext>
                      </a:extLst>
                    </a:blip>
                    <a:srcRect t="16248" r="1950" b="13885"/>
                    <a:stretch/>
                  </pic:blipFill>
                  <pic:spPr bwMode="auto">
                    <a:xfrm>
                      <a:off x="0" y="0"/>
                      <a:ext cx="4053103" cy="2166236"/>
                    </a:xfrm>
                    <a:prstGeom prst="rect">
                      <a:avLst/>
                    </a:prstGeom>
                    <a:noFill/>
                    <a:ln>
                      <a:noFill/>
                    </a:ln>
                    <a:extLst>
                      <a:ext uri="{53640926-AAD7-44D8-BBD7-CCE9431645EC}">
                        <a14:shadowObscured xmlns:a14="http://schemas.microsoft.com/office/drawing/2010/main"/>
                      </a:ext>
                    </a:extLst>
                  </pic:spPr>
                </pic:pic>
              </a:graphicData>
            </a:graphic>
          </wp:inline>
        </w:drawing>
      </w:r>
    </w:p>
    <w:p w14:paraId="6EE35996" w14:textId="7EBBFB1B" w:rsidR="009F6C43" w:rsidRDefault="009F6C43" w:rsidP="00012ED4">
      <w:pPr>
        <w:spacing w:line="360" w:lineRule="auto"/>
        <w:rPr>
          <w:rFonts w:ascii="Arial" w:hAnsi="Arial" w:cs="Arial"/>
          <w:sz w:val="24"/>
          <w:szCs w:val="24"/>
        </w:rPr>
      </w:pPr>
      <w:r>
        <w:rPr>
          <w:rFonts w:ascii="Arial" w:hAnsi="Arial" w:cs="Arial"/>
          <w:sz w:val="24"/>
          <w:szCs w:val="24"/>
        </w:rPr>
        <w:t xml:space="preserve">        </w:t>
      </w:r>
      <w:r w:rsidR="00FE1783">
        <w:rPr>
          <w:rFonts w:ascii="Arial" w:hAnsi="Arial" w:cs="Arial"/>
          <w:sz w:val="24"/>
          <w:szCs w:val="24"/>
        </w:rPr>
        <w:t>Figure</w:t>
      </w:r>
      <w:r w:rsidR="007B3B7B">
        <w:rPr>
          <w:rFonts w:ascii="Arial" w:hAnsi="Arial" w:cs="Arial"/>
          <w:sz w:val="24"/>
          <w:szCs w:val="24"/>
        </w:rPr>
        <w:t xml:space="preserve"> 1.</w:t>
      </w:r>
      <w:r>
        <w:rPr>
          <w:rFonts w:ascii="Arial" w:hAnsi="Arial" w:cs="Arial"/>
          <w:sz w:val="24"/>
          <w:szCs w:val="24"/>
        </w:rPr>
        <w:t xml:space="preserve">  </w:t>
      </w:r>
      <w:r w:rsidR="008E2DDF">
        <w:rPr>
          <w:rFonts w:ascii="Arial" w:hAnsi="Arial" w:cs="Arial"/>
          <w:sz w:val="24"/>
          <w:szCs w:val="24"/>
        </w:rPr>
        <w:t xml:space="preserve">Kondratieff </w:t>
      </w:r>
      <w:r w:rsidR="00253ACA">
        <w:rPr>
          <w:rFonts w:ascii="Arial" w:hAnsi="Arial" w:cs="Arial"/>
          <w:sz w:val="24"/>
          <w:szCs w:val="24"/>
        </w:rPr>
        <w:t xml:space="preserve">economic cycles                            </w:t>
      </w:r>
      <w:r>
        <w:rPr>
          <w:rFonts w:ascii="Arial" w:hAnsi="Arial" w:cs="Arial"/>
          <w:sz w:val="24"/>
          <w:szCs w:val="24"/>
        </w:rPr>
        <w:t xml:space="preserve"> (Kondratieff waves)</w:t>
      </w:r>
    </w:p>
    <w:p w14:paraId="4EC7FB75" w14:textId="77777777" w:rsidR="009F6C43" w:rsidRDefault="009F6C43" w:rsidP="00012ED4">
      <w:pPr>
        <w:spacing w:line="360" w:lineRule="auto"/>
        <w:jc w:val="both"/>
        <w:rPr>
          <w:noProof/>
        </w:rPr>
      </w:pPr>
    </w:p>
    <w:p w14:paraId="3A0170F4" w14:textId="7B85F429" w:rsidR="001F5B3C" w:rsidRDefault="00666D55" w:rsidP="00012ED4">
      <w:pPr>
        <w:spacing w:line="360" w:lineRule="auto"/>
        <w:jc w:val="both"/>
        <w:rPr>
          <w:rFonts w:ascii="Arial" w:hAnsi="Arial" w:cs="Arial"/>
          <w:sz w:val="24"/>
          <w:szCs w:val="24"/>
        </w:rPr>
      </w:pPr>
      <w:r>
        <w:rPr>
          <w:rFonts w:ascii="Arial" w:hAnsi="Arial" w:cs="Arial"/>
          <w:sz w:val="24"/>
          <w:szCs w:val="24"/>
        </w:rPr>
        <w:lastRenderedPageBreak/>
        <w:t>Kondratieff</w:t>
      </w:r>
      <w:r w:rsidR="00A665F9">
        <w:rPr>
          <w:rFonts w:ascii="Arial" w:hAnsi="Arial" w:cs="Arial"/>
          <w:sz w:val="24"/>
          <w:szCs w:val="24"/>
        </w:rPr>
        <w:t xml:space="preserve"> </w:t>
      </w:r>
      <w:r>
        <w:rPr>
          <w:rFonts w:ascii="Arial" w:hAnsi="Arial" w:cs="Arial"/>
          <w:sz w:val="24"/>
          <w:szCs w:val="24"/>
        </w:rPr>
        <w:t>considered that these economic cycles</w:t>
      </w:r>
      <w:r w:rsidR="00E44647">
        <w:rPr>
          <w:rFonts w:ascii="Arial" w:hAnsi="Arial" w:cs="Arial"/>
          <w:sz w:val="24"/>
          <w:szCs w:val="24"/>
        </w:rPr>
        <w:t xml:space="preserve"> (Fig.1)</w:t>
      </w:r>
      <w:r>
        <w:rPr>
          <w:rFonts w:ascii="Arial" w:hAnsi="Arial" w:cs="Arial"/>
          <w:sz w:val="24"/>
          <w:szCs w:val="24"/>
        </w:rPr>
        <w:t xml:space="preserve"> </w:t>
      </w:r>
      <w:r w:rsidR="0063240E">
        <w:rPr>
          <w:rFonts w:ascii="Arial" w:hAnsi="Arial" w:cs="Arial"/>
          <w:sz w:val="24"/>
          <w:szCs w:val="24"/>
        </w:rPr>
        <w:t xml:space="preserve">involve periods of evolution and self-correction </w:t>
      </w:r>
      <w:r w:rsidR="00BC5D55">
        <w:rPr>
          <w:rFonts w:ascii="Arial" w:hAnsi="Arial" w:cs="Arial"/>
          <w:sz w:val="24"/>
          <w:szCs w:val="24"/>
        </w:rPr>
        <w:t>(</w:t>
      </w:r>
      <w:r w:rsidR="0063240E">
        <w:rPr>
          <w:rFonts w:ascii="Arial" w:hAnsi="Arial" w:cs="Arial"/>
          <w:sz w:val="24"/>
          <w:szCs w:val="24"/>
        </w:rPr>
        <w:t>G</w:t>
      </w:r>
      <w:r w:rsidR="00BC5D55">
        <w:rPr>
          <w:rFonts w:ascii="Arial" w:hAnsi="Arial" w:cs="Arial"/>
          <w:sz w:val="24"/>
          <w:szCs w:val="24"/>
        </w:rPr>
        <w:t>anti,</w:t>
      </w:r>
      <w:r w:rsidR="00F312F2">
        <w:rPr>
          <w:rFonts w:ascii="Arial" w:hAnsi="Arial" w:cs="Arial"/>
          <w:sz w:val="24"/>
          <w:szCs w:val="24"/>
        </w:rPr>
        <w:t xml:space="preserve"> 2020)</w:t>
      </w:r>
      <w:r w:rsidR="00404926">
        <w:rPr>
          <w:rFonts w:ascii="Arial" w:hAnsi="Arial" w:cs="Arial"/>
          <w:sz w:val="24"/>
          <w:szCs w:val="24"/>
        </w:rPr>
        <w:t>.</w:t>
      </w:r>
      <w:r w:rsidR="0022456B">
        <w:rPr>
          <w:rFonts w:ascii="Arial" w:hAnsi="Arial" w:cs="Arial"/>
          <w:sz w:val="24"/>
          <w:szCs w:val="24"/>
        </w:rPr>
        <w:t xml:space="preserve"> Looking into the </w:t>
      </w:r>
      <w:r w:rsidR="00591E91">
        <w:rPr>
          <w:rFonts w:ascii="Arial" w:hAnsi="Arial" w:cs="Arial"/>
          <w:sz w:val="24"/>
          <w:szCs w:val="24"/>
        </w:rPr>
        <w:t xml:space="preserve">Kondratieff  Waves, the </w:t>
      </w:r>
      <w:r w:rsidR="00427F92">
        <w:rPr>
          <w:rFonts w:ascii="Arial" w:hAnsi="Arial" w:cs="Arial"/>
          <w:sz w:val="24"/>
          <w:szCs w:val="24"/>
        </w:rPr>
        <w:t xml:space="preserve">last wave </w:t>
      </w:r>
      <w:r w:rsidR="00E53027">
        <w:rPr>
          <w:rFonts w:ascii="Arial" w:hAnsi="Arial" w:cs="Arial"/>
          <w:sz w:val="24"/>
          <w:szCs w:val="24"/>
        </w:rPr>
        <w:t xml:space="preserve">that has appeared is the sixth wave, which </w:t>
      </w:r>
      <w:r w:rsidR="002D6C4F">
        <w:rPr>
          <w:rFonts w:ascii="Arial" w:hAnsi="Arial" w:cs="Arial"/>
          <w:sz w:val="24"/>
          <w:szCs w:val="24"/>
        </w:rPr>
        <w:t>has appeared in 2020 and the key</w:t>
      </w:r>
      <w:r w:rsidR="00F90505">
        <w:rPr>
          <w:rFonts w:ascii="Arial" w:hAnsi="Arial" w:cs="Arial"/>
          <w:sz w:val="24"/>
          <w:szCs w:val="24"/>
        </w:rPr>
        <w:t xml:space="preserve"> things that the wave is focusing on include</w:t>
      </w:r>
      <w:r w:rsidR="002C7535">
        <w:rPr>
          <w:rFonts w:ascii="Arial" w:hAnsi="Arial" w:cs="Arial"/>
          <w:sz w:val="24"/>
          <w:szCs w:val="24"/>
        </w:rPr>
        <w:t xml:space="preserve"> Holistic Health and W</w:t>
      </w:r>
      <w:r w:rsidR="00DC18BC">
        <w:rPr>
          <w:rFonts w:ascii="Arial" w:hAnsi="Arial" w:cs="Arial"/>
          <w:sz w:val="24"/>
          <w:szCs w:val="24"/>
        </w:rPr>
        <w:t>ellness</w:t>
      </w:r>
      <w:r w:rsidR="00BC4D44">
        <w:rPr>
          <w:rFonts w:ascii="Arial" w:hAnsi="Arial" w:cs="Arial"/>
          <w:sz w:val="24"/>
          <w:szCs w:val="24"/>
        </w:rPr>
        <w:t xml:space="preserve"> / Psychological Health, Health technologies, and </w:t>
      </w:r>
      <w:r w:rsidR="00CE2545">
        <w:rPr>
          <w:rFonts w:ascii="Arial" w:hAnsi="Arial" w:cs="Arial"/>
          <w:sz w:val="24"/>
          <w:szCs w:val="24"/>
        </w:rPr>
        <w:t xml:space="preserve">biotechnology. All the mentioned aspects are </w:t>
      </w:r>
      <w:r w:rsidR="00C73ACD">
        <w:rPr>
          <w:rFonts w:ascii="Arial" w:hAnsi="Arial" w:cs="Arial"/>
          <w:sz w:val="24"/>
          <w:szCs w:val="24"/>
        </w:rPr>
        <w:t xml:space="preserve">directly related to the </w:t>
      </w:r>
      <w:r w:rsidR="005B13BC">
        <w:rPr>
          <w:rFonts w:ascii="Arial" w:hAnsi="Arial" w:cs="Arial"/>
          <w:sz w:val="24"/>
          <w:szCs w:val="24"/>
        </w:rPr>
        <w:t>H</w:t>
      </w:r>
      <w:r w:rsidR="00C73ACD">
        <w:rPr>
          <w:rFonts w:ascii="Arial" w:hAnsi="Arial" w:cs="Arial"/>
          <w:sz w:val="24"/>
          <w:szCs w:val="24"/>
        </w:rPr>
        <w:t xml:space="preserve">ealth and </w:t>
      </w:r>
      <w:r w:rsidR="005B13BC">
        <w:rPr>
          <w:rFonts w:ascii="Arial" w:hAnsi="Arial" w:cs="Arial"/>
          <w:sz w:val="24"/>
          <w:szCs w:val="24"/>
        </w:rPr>
        <w:t>S</w:t>
      </w:r>
      <w:r w:rsidR="00C73ACD">
        <w:rPr>
          <w:rFonts w:ascii="Arial" w:hAnsi="Arial" w:cs="Arial"/>
          <w:sz w:val="24"/>
          <w:szCs w:val="24"/>
        </w:rPr>
        <w:t>ocial</w:t>
      </w:r>
      <w:r w:rsidR="00262109">
        <w:rPr>
          <w:rFonts w:ascii="Arial" w:hAnsi="Arial" w:cs="Arial"/>
          <w:sz w:val="24"/>
          <w:szCs w:val="24"/>
        </w:rPr>
        <w:t xml:space="preserve"> </w:t>
      </w:r>
      <w:r w:rsidR="005B13BC">
        <w:rPr>
          <w:rFonts w:ascii="Arial" w:hAnsi="Arial" w:cs="Arial"/>
          <w:sz w:val="24"/>
          <w:szCs w:val="24"/>
        </w:rPr>
        <w:t>C</w:t>
      </w:r>
      <w:r w:rsidR="00262109">
        <w:rPr>
          <w:rFonts w:ascii="Arial" w:hAnsi="Arial" w:cs="Arial"/>
          <w:sz w:val="24"/>
          <w:szCs w:val="24"/>
        </w:rPr>
        <w:t>are, the use of technology in Hospitals keeps increasing day by day.</w:t>
      </w:r>
      <w:r w:rsidR="005A393D">
        <w:rPr>
          <w:rFonts w:ascii="Arial" w:hAnsi="Arial" w:cs="Arial"/>
          <w:sz w:val="24"/>
          <w:szCs w:val="24"/>
        </w:rPr>
        <w:t xml:space="preserve"> For example, in 2016</w:t>
      </w:r>
      <w:r w:rsidR="00783AAE">
        <w:rPr>
          <w:rFonts w:ascii="Arial" w:hAnsi="Arial" w:cs="Arial"/>
          <w:sz w:val="24"/>
          <w:szCs w:val="24"/>
        </w:rPr>
        <w:t xml:space="preserve">, </w:t>
      </w:r>
      <w:r w:rsidR="002A329D">
        <w:rPr>
          <w:rFonts w:ascii="Arial" w:hAnsi="Arial" w:cs="Arial"/>
          <w:sz w:val="24"/>
          <w:szCs w:val="24"/>
        </w:rPr>
        <w:t xml:space="preserve">52% of hospitals globally were using three </w:t>
      </w:r>
      <w:r w:rsidR="00F46F49">
        <w:rPr>
          <w:rFonts w:ascii="Arial" w:hAnsi="Arial" w:cs="Arial"/>
          <w:sz w:val="24"/>
          <w:szCs w:val="24"/>
        </w:rPr>
        <w:t>or more connected health technologies (Arsene, 2018)</w:t>
      </w:r>
      <w:r w:rsidR="003E27A4">
        <w:rPr>
          <w:rFonts w:ascii="Arial" w:hAnsi="Arial" w:cs="Arial"/>
          <w:sz w:val="24"/>
          <w:szCs w:val="24"/>
        </w:rPr>
        <w:t>.</w:t>
      </w:r>
      <w:r w:rsidR="00E56457">
        <w:rPr>
          <w:rFonts w:ascii="Arial" w:hAnsi="Arial" w:cs="Arial"/>
          <w:sz w:val="24"/>
          <w:szCs w:val="24"/>
        </w:rPr>
        <w:t xml:space="preserve"> When speaking about</w:t>
      </w:r>
      <w:r w:rsidR="00BA65CB">
        <w:rPr>
          <w:rFonts w:ascii="Arial" w:hAnsi="Arial" w:cs="Arial"/>
          <w:sz w:val="24"/>
          <w:szCs w:val="24"/>
        </w:rPr>
        <w:t xml:space="preserve"> the Connected Health Technologies it refers to the Technology-Enabled Care</w:t>
      </w:r>
      <w:r w:rsidR="005F5744">
        <w:rPr>
          <w:rFonts w:ascii="Arial" w:hAnsi="Arial" w:cs="Arial"/>
          <w:sz w:val="24"/>
          <w:szCs w:val="24"/>
        </w:rPr>
        <w:t xml:space="preserve">, which means that hospitals and care-centred sectors are using </w:t>
      </w:r>
      <w:r w:rsidR="00B95500">
        <w:rPr>
          <w:rFonts w:ascii="Arial" w:hAnsi="Arial" w:cs="Arial"/>
          <w:sz w:val="24"/>
          <w:szCs w:val="24"/>
        </w:rPr>
        <w:t>health technology, digital media, social media, mobile devices</w:t>
      </w:r>
      <w:r w:rsidR="00907D97">
        <w:rPr>
          <w:rFonts w:ascii="Arial" w:hAnsi="Arial" w:cs="Arial"/>
          <w:sz w:val="24"/>
          <w:szCs w:val="24"/>
        </w:rPr>
        <w:t>. Some examples of technological advancements in healthcare include</w:t>
      </w:r>
      <w:r w:rsidR="00552BEC">
        <w:rPr>
          <w:rFonts w:ascii="Arial" w:hAnsi="Arial" w:cs="Arial"/>
          <w:sz w:val="24"/>
          <w:szCs w:val="24"/>
        </w:rPr>
        <w:t xml:space="preserve"> </w:t>
      </w:r>
      <w:r w:rsidR="00972402">
        <w:rPr>
          <w:rFonts w:ascii="Arial" w:hAnsi="Arial" w:cs="Arial"/>
          <w:sz w:val="24"/>
          <w:szCs w:val="24"/>
        </w:rPr>
        <w:t>mHealth</w:t>
      </w:r>
      <w:r w:rsidR="00DE610F">
        <w:rPr>
          <w:rFonts w:ascii="Arial" w:hAnsi="Arial" w:cs="Arial"/>
          <w:sz w:val="24"/>
          <w:szCs w:val="24"/>
        </w:rPr>
        <w:t>,</w:t>
      </w:r>
      <w:r w:rsidR="00E90149">
        <w:rPr>
          <w:rFonts w:ascii="Arial" w:hAnsi="Arial" w:cs="Arial"/>
          <w:sz w:val="24"/>
          <w:szCs w:val="24"/>
        </w:rPr>
        <w:t xml:space="preserve"> which means the use of mobile wireless technologies to support the accomplishment of health objectives (WHO</w:t>
      </w:r>
      <w:r w:rsidR="00DE610F">
        <w:rPr>
          <w:rFonts w:ascii="Arial" w:hAnsi="Arial" w:cs="Arial"/>
          <w:sz w:val="24"/>
          <w:szCs w:val="24"/>
        </w:rPr>
        <w:t xml:space="preserve">, 2011), </w:t>
      </w:r>
      <w:r w:rsidR="00CF65B5">
        <w:rPr>
          <w:rFonts w:ascii="Arial" w:hAnsi="Arial" w:cs="Arial"/>
          <w:sz w:val="24"/>
          <w:szCs w:val="24"/>
        </w:rPr>
        <w:t xml:space="preserve">and </w:t>
      </w:r>
      <w:r w:rsidR="00811901">
        <w:rPr>
          <w:rFonts w:ascii="Arial" w:hAnsi="Arial" w:cs="Arial"/>
          <w:sz w:val="24"/>
          <w:szCs w:val="24"/>
        </w:rPr>
        <w:t>the artificial intelligence</w:t>
      </w:r>
      <w:r w:rsidR="00CA506A">
        <w:rPr>
          <w:rFonts w:ascii="Arial" w:hAnsi="Arial" w:cs="Arial"/>
          <w:sz w:val="24"/>
          <w:szCs w:val="24"/>
        </w:rPr>
        <w:t xml:space="preserve"> which refers to the simulation of human intelligence in machines that are programmed to </w:t>
      </w:r>
      <w:r w:rsidR="007F1FC0">
        <w:rPr>
          <w:rFonts w:ascii="Arial" w:hAnsi="Arial" w:cs="Arial"/>
          <w:sz w:val="24"/>
          <w:szCs w:val="24"/>
        </w:rPr>
        <w:t>think like humans and mimic their actions (Frankenfield, 2020)</w:t>
      </w:r>
      <w:r w:rsidR="007C5A16">
        <w:rPr>
          <w:rFonts w:ascii="Arial" w:hAnsi="Arial" w:cs="Arial"/>
          <w:sz w:val="24"/>
          <w:szCs w:val="24"/>
        </w:rPr>
        <w:t>.</w:t>
      </w:r>
    </w:p>
    <w:p w14:paraId="1A8CF290" w14:textId="7CCE2618" w:rsidR="005F409B" w:rsidRDefault="005F409B" w:rsidP="00012ED4">
      <w:pPr>
        <w:spacing w:line="360" w:lineRule="auto"/>
        <w:jc w:val="both"/>
        <w:rPr>
          <w:rFonts w:ascii="Arial" w:hAnsi="Arial" w:cs="Arial"/>
          <w:sz w:val="24"/>
          <w:szCs w:val="24"/>
        </w:rPr>
      </w:pPr>
      <w:r>
        <w:rPr>
          <w:rFonts w:ascii="Arial" w:hAnsi="Arial" w:cs="Arial"/>
          <w:sz w:val="24"/>
          <w:szCs w:val="24"/>
        </w:rPr>
        <w:t>Some advantages of the innovation in the world, particular</w:t>
      </w:r>
      <w:r w:rsidR="007C786A">
        <w:rPr>
          <w:rFonts w:ascii="Arial" w:hAnsi="Arial" w:cs="Arial"/>
          <w:sz w:val="24"/>
          <w:szCs w:val="24"/>
        </w:rPr>
        <w:t xml:space="preserve">ly in the health industry, include the fact that there is now </w:t>
      </w:r>
      <w:r w:rsidR="006E4BBA">
        <w:rPr>
          <w:rFonts w:ascii="Arial" w:hAnsi="Arial" w:cs="Arial"/>
          <w:sz w:val="24"/>
          <w:szCs w:val="24"/>
        </w:rPr>
        <w:t>improved patient care and E</w:t>
      </w:r>
      <w:r w:rsidR="00DA7573">
        <w:rPr>
          <w:rFonts w:ascii="Arial" w:hAnsi="Arial" w:cs="Arial"/>
          <w:sz w:val="24"/>
          <w:szCs w:val="24"/>
        </w:rPr>
        <w:t>lec</w:t>
      </w:r>
      <w:r w:rsidR="001C6B6D">
        <w:rPr>
          <w:rFonts w:ascii="Arial" w:hAnsi="Arial" w:cs="Arial"/>
          <w:sz w:val="24"/>
          <w:szCs w:val="24"/>
        </w:rPr>
        <w:t xml:space="preserve">tronic Health </w:t>
      </w:r>
      <w:r w:rsidR="006E4BBA">
        <w:rPr>
          <w:rFonts w:ascii="Arial" w:hAnsi="Arial" w:cs="Arial"/>
          <w:sz w:val="24"/>
          <w:szCs w:val="24"/>
        </w:rPr>
        <w:t>R</w:t>
      </w:r>
      <w:r w:rsidR="001C6B6D">
        <w:rPr>
          <w:rFonts w:ascii="Arial" w:hAnsi="Arial" w:cs="Arial"/>
          <w:sz w:val="24"/>
          <w:szCs w:val="24"/>
        </w:rPr>
        <w:t>ecord</w:t>
      </w:r>
      <w:r w:rsidR="006E4BBA">
        <w:rPr>
          <w:rFonts w:ascii="Arial" w:hAnsi="Arial" w:cs="Arial"/>
          <w:sz w:val="24"/>
          <w:szCs w:val="24"/>
        </w:rPr>
        <w:t xml:space="preserve">s </w:t>
      </w:r>
      <w:r w:rsidR="00120DAB">
        <w:rPr>
          <w:rFonts w:ascii="Arial" w:hAnsi="Arial" w:cs="Arial"/>
          <w:sz w:val="24"/>
          <w:szCs w:val="24"/>
        </w:rPr>
        <w:t>are capable to send automatic alerts to physicians about the potential issues that people might struggle with.</w:t>
      </w:r>
      <w:r w:rsidR="00EE37DA">
        <w:rPr>
          <w:rFonts w:ascii="Arial" w:hAnsi="Arial" w:cs="Arial"/>
          <w:sz w:val="24"/>
          <w:szCs w:val="24"/>
        </w:rPr>
        <w:t xml:space="preserve"> Another advantage is that currently there are lower healthcare costs</w:t>
      </w:r>
      <w:r w:rsidR="00CD34B3">
        <w:rPr>
          <w:rFonts w:ascii="Arial" w:hAnsi="Arial" w:cs="Arial"/>
          <w:sz w:val="24"/>
          <w:szCs w:val="24"/>
        </w:rPr>
        <w:t>,</w:t>
      </w:r>
      <w:r w:rsidR="00EE37DA">
        <w:rPr>
          <w:rFonts w:ascii="Arial" w:hAnsi="Arial" w:cs="Arial"/>
          <w:sz w:val="24"/>
          <w:szCs w:val="24"/>
        </w:rPr>
        <w:t xml:space="preserve"> and this has been outlined after a study conducted by the University of Michigan (</w:t>
      </w:r>
      <w:proofErr w:type="spellStart"/>
      <w:r w:rsidR="00380A48">
        <w:rPr>
          <w:rFonts w:ascii="Arial" w:hAnsi="Arial" w:cs="Arial"/>
          <w:sz w:val="24"/>
          <w:szCs w:val="24"/>
        </w:rPr>
        <w:t>HealthTech</w:t>
      </w:r>
      <w:proofErr w:type="spellEnd"/>
      <w:r w:rsidR="00380A48">
        <w:rPr>
          <w:rFonts w:ascii="Arial" w:hAnsi="Arial" w:cs="Arial"/>
          <w:sz w:val="24"/>
          <w:szCs w:val="24"/>
        </w:rPr>
        <w:t xml:space="preserve"> Zone, 2019).</w:t>
      </w:r>
    </w:p>
    <w:p w14:paraId="0B985B3C" w14:textId="13FC8700" w:rsidR="00CD34B3" w:rsidRDefault="00CD34B3" w:rsidP="00012ED4">
      <w:pPr>
        <w:tabs>
          <w:tab w:val="left" w:pos="3290"/>
        </w:tabs>
        <w:spacing w:line="360" w:lineRule="auto"/>
        <w:jc w:val="both"/>
        <w:rPr>
          <w:rFonts w:ascii="Arial" w:hAnsi="Arial" w:cs="Arial"/>
          <w:sz w:val="24"/>
          <w:szCs w:val="24"/>
        </w:rPr>
      </w:pPr>
      <w:r w:rsidRPr="00CD34B3">
        <w:rPr>
          <w:rFonts w:ascii="Arial" w:hAnsi="Arial" w:cs="Arial"/>
          <w:b/>
          <w:bCs/>
          <w:sz w:val="24"/>
          <w:szCs w:val="24"/>
        </w:rPr>
        <w:t>Seeking solutions</w:t>
      </w:r>
      <w:r w:rsidR="006D632F">
        <w:rPr>
          <w:rFonts w:ascii="Arial" w:hAnsi="Arial" w:cs="Arial"/>
          <w:b/>
          <w:bCs/>
          <w:sz w:val="24"/>
          <w:szCs w:val="24"/>
        </w:rPr>
        <w:t xml:space="preserve"> </w:t>
      </w:r>
      <w:r w:rsidR="006D632F">
        <w:rPr>
          <w:rFonts w:ascii="Arial" w:hAnsi="Arial" w:cs="Arial"/>
          <w:b/>
          <w:bCs/>
          <w:sz w:val="24"/>
          <w:szCs w:val="24"/>
        </w:rPr>
        <w:tab/>
      </w:r>
    </w:p>
    <w:p w14:paraId="3E9D0F31" w14:textId="121D8FD9" w:rsidR="006D632F" w:rsidRPr="006D632F" w:rsidRDefault="006D632F" w:rsidP="00012ED4">
      <w:pPr>
        <w:spacing w:line="360" w:lineRule="auto"/>
        <w:jc w:val="both"/>
        <w:rPr>
          <w:rFonts w:ascii="Arial" w:hAnsi="Arial" w:cs="Arial"/>
          <w:sz w:val="24"/>
          <w:szCs w:val="24"/>
        </w:rPr>
      </w:pPr>
      <w:r>
        <w:rPr>
          <w:rFonts w:ascii="Arial" w:hAnsi="Arial" w:cs="Arial"/>
          <w:sz w:val="24"/>
          <w:szCs w:val="24"/>
        </w:rPr>
        <w:t>People need problem-solving skills for a lot of reasons</w:t>
      </w:r>
      <w:r w:rsidR="00F64853">
        <w:rPr>
          <w:rFonts w:ascii="Arial" w:hAnsi="Arial" w:cs="Arial"/>
          <w:sz w:val="24"/>
          <w:szCs w:val="24"/>
        </w:rPr>
        <w:t>, to help them</w:t>
      </w:r>
      <w:r w:rsidR="00E16AFF">
        <w:rPr>
          <w:rFonts w:ascii="Arial" w:hAnsi="Arial" w:cs="Arial"/>
          <w:sz w:val="24"/>
          <w:szCs w:val="24"/>
        </w:rPr>
        <w:t xml:space="preserve"> deal with a lot of situations throughout their li</w:t>
      </w:r>
      <w:r w:rsidR="00D40151">
        <w:rPr>
          <w:rFonts w:ascii="Arial" w:hAnsi="Arial" w:cs="Arial"/>
          <w:sz w:val="24"/>
          <w:szCs w:val="24"/>
        </w:rPr>
        <w:t>fe. The problem-solving skills are connected to a variety of other skills</w:t>
      </w:r>
      <w:r w:rsidR="006A7B0C">
        <w:rPr>
          <w:rFonts w:ascii="Arial" w:hAnsi="Arial" w:cs="Arial"/>
          <w:sz w:val="24"/>
          <w:szCs w:val="24"/>
        </w:rPr>
        <w:t xml:space="preserve"> such as analytical skills,</w:t>
      </w:r>
      <w:r w:rsidR="00FE6D84">
        <w:rPr>
          <w:rFonts w:ascii="Arial" w:hAnsi="Arial" w:cs="Arial"/>
          <w:sz w:val="24"/>
          <w:szCs w:val="24"/>
        </w:rPr>
        <w:t xml:space="preserve"> innovative and creative thinking, adaptability and flexibility</w:t>
      </w:r>
      <w:r w:rsidR="005F16E4">
        <w:rPr>
          <w:rFonts w:ascii="Arial" w:hAnsi="Arial" w:cs="Arial"/>
          <w:sz w:val="24"/>
          <w:szCs w:val="24"/>
        </w:rPr>
        <w:t xml:space="preserve">, initiative, resilience, </w:t>
      </w:r>
      <w:r w:rsidR="00F53696">
        <w:rPr>
          <w:rFonts w:ascii="Arial" w:hAnsi="Arial" w:cs="Arial"/>
          <w:sz w:val="24"/>
          <w:szCs w:val="24"/>
        </w:rPr>
        <w:t>teamworking (</w:t>
      </w:r>
      <w:r w:rsidR="000E142B">
        <w:rPr>
          <w:rFonts w:ascii="Arial" w:hAnsi="Arial" w:cs="Arial"/>
          <w:sz w:val="24"/>
          <w:szCs w:val="24"/>
        </w:rPr>
        <w:t>Lashman</w:t>
      </w:r>
      <w:r w:rsidR="003D1D47">
        <w:rPr>
          <w:rFonts w:ascii="Arial" w:hAnsi="Arial" w:cs="Arial"/>
          <w:sz w:val="24"/>
          <w:szCs w:val="24"/>
        </w:rPr>
        <w:t>, Taylor, Taylor</w:t>
      </w:r>
      <w:r w:rsidR="000E142B">
        <w:rPr>
          <w:rFonts w:ascii="Arial" w:hAnsi="Arial" w:cs="Arial"/>
          <w:sz w:val="24"/>
          <w:szCs w:val="24"/>
        </w:rPr>
        <w:t xml:space="preserve"> and Helling</w:t>
      </w:r>
      <w:r w:rsidR="006704CC">
        <w:rPr>
          <w:rFonts w:ascii="Arial" w:hAnsi="Arial" w:cs="Arial"/>
          <w:sz w:val="24"/>
          <w:szCs w:val="24"/>
        </w:rPr>
        <w:t>, 1994).</w:t>
      </w:r>
      <w:r w:rsidR="004B5023">
        <w:rPr>
          <w:rFonts w:ascii="Arial" w:hAnsi="Arial" w:cs="Arial"/>
          <w:sz w:val="24"/>
          <w:szCs w:val="24"/>
        </w:rPr>
        <w:t xml:space="preserve"> In addition to this, people need solutions to be able to prevent </w:t>
      </w:r>
      <w:r w:rsidR="00770FD0">
        <w:rPr>
          <w:rFonts w:ascii="Arial" w:hAnsi="Arial" w:cs="Arial"/>
          <w:sz w:val="24"/>
          <w:szCs w:val="24"/>
        </w:rPr>
        <w:t>potential issues that could act as barriers towards the activities that the individual is working on.</w:t>
      </w:r>
      <w:r w:rsidR="006A7B0C">
        <w:rPr>
          <w:rFonts w:ascii="Arial" w:hAnsi="Arial" w:cs="Arial"/>
          <w:sz w:val="24"/>
          <w:szCs w:val="24"/>
        </w:rPr>
        <w:t xml:space="preserve"> </w:t>
      </w:r>
    </w:p>
    <w:p w14:paraId="5E7A6BE6" w14:textId="795C969B" w:rsidR="001F5B3C" w:rsidRDefault="00395670" w:rsidP="00012ED4">
      <w:pPr>
        <w:spacing w:line="360" w:lineRule="auto"/>
        <w:jc w:val="both"/>
        <w:rPr>
          <w:rFonts w:ascii="Arial" w:hAnsi="Arial" w:cs="Arial"/>
          <w:sz w:val="24"/>
          <w:szCs w:val="24"/>
        </w:rPr>
      </w:pPr>
      <w:r>
        <w:rPr>
          <w:rFonts w:ascii="Arial" w:hAnsi="Arial" w:cs="Arial"/>
          <w:sz w:val="24"/>
          <w:szCs w:val="24"/>
        </w:rPr>
        <w:t xml:space="preserve">During the sessions </w:t>
      </w:r>
      <w:r w:rsidR="00191E1C">
        <w:rPr>
          <w:rFonts w:ascii="Arial" w:hAnsi="Arial" w:cs="Arial"/>
          <w:sz w:val="24"/>
          <w:szCs w:val="24"/>
        </w:rPr>
        <w:t>attended for the module, design tools have been learnt</w:t>
      </w:r>
      <w:r w:rsidR="00672644">
        <w:rPr>
          <w:rFonts w:ascii="Arial" w:hAnsi="Arial" w:cs="Arial"/>
          <w:sz w:val="24"/>
          <w:szCs w:val="24"/>
        </w:rPr>
        <w:t xml:space="preserve"> </w:t>
      </w:r>
      <w:r w:rsidR="00191E1C">
        <w:rPr>
          <w:rFonts w:ascii="Arial" w:hAnsi="Arial" w:cs="Arial"/>
          <w:sz w:val="24"/>
          <w:szCs w:val="24"/>
        </w:rPr>
        <w:t xml:space="preserve">and a lot of methods which </w:t>
      </w:r>
      <w:r w:rsidR="001306DB">
        <w:rPr>
          <w:rFonts w:ascii="Arial" w:hAnsi="Arial" w:cs="Arial"/>
          <w:sz w:val="24"/>
          <w:szCs w:val="24"/>
        </w:rPr>
        <w:t xml:space="preserve">act as solutions to help people prevent or solve potential issues or barriers that they deal with. </w:t>
      </w:r>
      <w:r w:rsidR="00672644">
        <w:rPr>
          <w:rFonts w:ascii="Arial" w:hAnsi="Arial" w:cs="Arial"/>
          <w:sz w:val="24"/>
          <w:szCs w:val="24"/>
        </w:rPr>
        <w:t xml:space="preserve">The design tools are defined </w:t>
      </w:r>
      <w:r w:rsidR="00CF3501">
        <w:rPr>
          <w:rFonts w:ascii="Arial" w:hAnsi="Arial" w:cs="Arial"/>
          <w:sz w:val="24"/>
          <w:szCs w:val="24"/>
        </w:rPr>
        <w:t>as being ways to systematise approaches so that design teams</w:t>
      </w:r>
      <w:r w:rsidR="00416762">
        <w:rPr>
          <w:rFonts w:ascii="Arial" w:hAnsi="Arial" w:cs="Arial"/>
          <w:sz w:val="24"/>
          <w:szCs w:val="24"/>
        </w:rPr>
        <w:t xml:space="preserve"> can look at briefs or problems from a range of new, </w:t>
      </w:r>
      <w:r w:rsidR="00416762">
        <w:rPr>
          <w:rFonts w:ascii="Arial" w:hAnsi="Arial" w:cs="Arial"/>
          <w:sz w:val="24"/>
          <w:szCs w:val="24"/>
        </w:rPr>
        <w:lastRenderedPageBreak/>
        <w:t>solution-focused perspective</w:t>
      </w:r>
      <w:r w:rsidR="00AA4D3A">
        <w:rPr>
          <w:rFonts w:ascii="Arial" w:hAnsi="Arial" w:cs="Arial"/>
          <w:sz w:val="24"/>
          <w:szCs w:val="24"/>
        </w:rPr>
        <w:t xml:space="preserve"> (Hesselbach and Herrmann, 2011).</w:t>
      </w:r>
      <w:r w:rsidR="00B038F8">
        <w:rPr>
          <w:rFonts w:ascii="Arial" w:hAnsi="Arial" w:cs="Arial"/>
          <w:sz w:val="24"/>
          <w:szCs w:val="24"/>
        </w:rPr>
        <w:t xml:space="preserve"> </w:t>
      </w:r>
      <w:r w:rsidR="006603A2">
        <w:rPr>
          <w:rFonts w:ascii="Arial" w:hAnsi="Arial" w:cs="Arial"/>
          <w:sz w:val="24"/>
          <w:szCs w:val="24"/>
        </w:rPr>
        <w:t xml:space="preserve">There have been ten solutions outlined by </w:t>
      </w:r>
      <w:proofErr w:type="spellStart"/>
      <w:r w:rsidR="006603A2">
        <w:rPr>
          <w:rFonts w:ascii="Arial" w:hAnsi="Arial" w:cs="Arial"/>
          <w:sz w:val="24"/>
          <w:szCs w:val="24"/>
        </w:rPr>
        <w:t>Echelman</w:t>
      </w:r>
      <w:proofErr w:type="spellEnd"/>
      <w:r w:rsidR="006603A2">
        <w:rPr>
          <w:rFonts w:ascii="Arial" w:hAnsi="Arial" w:cs="Arial"/>
          <w:sz w:val="24"/>
          <w:szCs w:val="24"/>
        </w:rPr>
        <w:t xml:space="preserve"> (</w:t>
      </w:r>
      <w:r w:rsidR="003B02CB">
        <w:rPr>
          <w:rFonts w:ascii="Arial" w:hAnsi="Arial" w:cs="Arial"/>
          <w:sz w:val="24"/>
          <w:szCs w:val="24"/>
        </w:rPr>
        <w:t xml:space="preserve">an artist that wanted to </w:t>
      </w:r>
      <w:r w:rsidR="009161CE">
        <w:rPr>
          <w:rFonts w:ascii="Arial" w:hAnsi="Arial" w:cs="Arial"/>
          <w:sz w:val="24"/>
          <w:szCs w:val="24"/>
        </w:rPr>
        <w:t>act</w:t>
      </w:r>
      <w:r w:rsidR="003B02CB">
        <w:rPr>
          <w:rFonts w:ascii="Arial" w:hAnsi="Arial" w:cs="Arial"/>
          <w:sz w:val="24"/>
          <w:szCs w:val="24"/>
        </w:rPr>
        <w:t xml:space="preserve"> for a better civic life) and </w:t>
      </w:r>
      <w:r w:rsidR="005C2966">
        <w:rPr>
          <w:rFonts w:ascii="Arial" w:hAnsi="Arial" w:cs="Arial"/>
          <w:sz w:val="24"/>
          <w:szCs w:val="24"/>
        </w:rPr>
        <w:t>these are:</w:t>
      </w:r>
    </w:p>
    <w:p w14:paraId="5D5B64AF" w14:textId="77777777" w:rsidR="00A87A6C" w:rsidRDefault="00C64145"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Go for walks,</w:t>
      </w:r>
      <w:r w:rsidR="00A87A6C">
        <w:rPr>
          <w:rFonts w:ascii="Arial" w:hAnsi="Arial" w:cs="Arial"/>
          <w:sz w:val="24"/>
          <w:szCs w:val="24"/>
        </w:rPr>
        <w:t xml:space="preserve"> wonder as you wonder</w:t>
      </w:r>
    </w:p>
    <w:p w14:paraId="1891E937" w14:textId="77777777" w:rsidR="00A87A6C" w:rsidRDefault="00A87A6C"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Notice what is happening around you</w:t>
      </w:r>
    </w:p>
    <w:p w14:paraId="41EF4B79" w14:textId="77777777" w:rsidR="00A87A6C" w:rsidRDefault="00A87A6C"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Learn from your environment</w:t>
      </w:r>
    </w:p>
    <w:p w14:paraId="6AF762CD" w14:textId="77777777" w:rsidR="00967C76" w:rsidRDefault="00967C76"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Notice your idea</w:t>
      </w:r>
    </w:p>
    <w:p w14:paraId="09A71ECB" w14:textId="77777777" w:rsidR="00967C76" w:rsidRDefault="00967C76"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Collaborate</w:t>
      </w:r>
    </w:p>
    <w:p w14:paraId="548783CD" w14:textId="77777777" w:rsidR="00967C76" w:rsidRDefault="00967C76"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Never stop pursuing your idea</w:t>
      </w:r>
    </w:p>
    <w:p w14:paraId="2DBFD63C" w14:textId="77777777" w:rsidR="000A5BFA" w:rsidRDefault="000A5BFA"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Experiment and iterate</w:t>
      </w:r>
    </w:p>
    <w:p w14:paraId="4D242F58" w14:textId="3A2F8895" w:rsidR="00E26E4D" w:rsidRDefault="00C94A0E"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Make work that changes people</w:t>
      </w:r>
    </w:p>
    <w:p w14:paraId="37CFB4C3" w14:textId="77777777" w:rsidR="00E26E4D" w:rsidRDefault="00E26E4D"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Focus on local materials and trades</w:t>
      </w:r>
    </w:p>
    <w:p w14:paraId="096B1BE9" w14:textId="77777777" w:rsidR="00340540" w:rsidRDefault="00E26E4D" w:rsidP="00012ED4">
      <w:pPr>
        <w:pStyle w:val="ListParagraph"/>
        <w:numPr>
          <w:ilvl w:val="0"/>
          <w:numId w:val="1"/>
        </w:numPr>
        <w:spacing w:line="360" w:lineRule="auto"/>
        <w:jc w:val="both"/>
        <w:rPr>
          <w:rFonts w:ascii="Arial" w:hAnsi="Arial" w:cs="Arial"/>
          <w:sz w:val="24"/>
          <w:szCs w:val="24"/>
        </w:rPr>
      </w:pPr>
      <w:r>
        <w:rPr>
          <w:rFonts w:ascii="Arial" w:hAnsi="Arial" w:cs="Arial"/>
          <w:sz w:val="24"/>
          <w:szCs w:val="24"/>
        </w:rPr>
        <w:t>Seek out purposeful</w:t>
      </w:r>
      <w:r w:rsidR="00BE0ED3">
        <w:rPr>
          <w:rFonts w:ascii="Arial" w:hAnsi="Arial" w:cs="Arial"/>
          <w:sz w:val="24"/>
          <w:szCs w:val="24"/>
        </w:rPr>
        <w:t xml:space="preserve"> working relationships</w:t>
      </w:r>
      <w:r w:rsidR="00263744" w:rsidRPr="00C64145">
        <w:rPr>
          <w:rFonts w:ascii="Arial" w:hAnsi="Arial" w:cs="Arial"/>
          <w:sz w:val="24"/>
          <w:szCs w:val="24"/>
        </w:rPr>
        <w:t xml:space="preserve"> </w:t>
      </w:r>
      <w:r w:rsidR="00216FB7">
        <w:rPr>
          <w:rFonts w:ascii="Arial" w:hAnsi="Arial" w:cs="Arial"/>
          <w:sz w:val="24"/>
          <w:szCs w:val="24"/>
        </w:rPr>
        <w:t>(</w:t>
      </w:r>
      <w:proofErr w:type="spellStart"/>
      <w:r w:rsidR="00721085">
        <w:rPr>
          <w:rFonts w:ascii="Arial" w:hAnsi="Arial" w:cs="Arial"/>
          <w:sz w:val="24"/>
          <w:szCs w:val="24"/>
        </w:rPr>
        <w:t>Echelman</w:t>
      </w:r>
      <w:proofErr w:type="spellEnd"/>
      <w:r w:rsidR="00721085">
        <w:rPr>
          <w:rFonts w:ascii="Arial" w:hAnsi="Arial" w:cs="Arial"/>
          <w:sz w:val="24"/>
          <w:szCs w:val="24"/>
        </w:rPr>
        <w:t>, 2</w:t>
      </w:r>
      <w:r w:rsidR="00EE3493">
        <w:rPr>
          <w:rFonts w:ascii="Arial" w:hAnsi="Arial" w:cs="Arial"/>
          <w:sz w:val="24"/>
          <w:szCs w:val="24"/>
        </w:rPr>
        <w:t>011)</w:t>
      </w:r>
      <w:r w:rsidR="00263744" w:rsidRPr="00C64145">
        <w:rPr>
          <w:rFonts w:ascii="Arial" w:hAnsi="Arial" w:cs="Arial"/>
          <w:sz w:val="24"/>
          <w:szCs w:val="24"/>
        </w:rPr>
        <w:t xml:space="preserve"> </w:t>
      </w:r>
      <w:r w:rsidR="00263744" w:rsidRPr="00340540">
        <w:rPr>
          <w:rFonts w:ascii="Arial" w:hAnsi="Arial" w:cs="Arial"/>
          <w:sz w:val="24"/>
          <w:szCs w:val="24"/>
        </w:rPr>
        <w:t xml:space="preserve">  </w:t>
      </w:r>
    </w:p>
    <w:p w14:paraId="3712674F" w14:textId="77777777" w:rsidR="001C2C0A" w:rsidRDefault="0086568E" w:rsidP="00012ED4">
      <w:pPr>
        <w:spacing w:line="360" w:lineRule="auto"/>
        <w:jc w:val="both"/>
        <w:rPr>
          <w:rFonts w:ascii="Arial" w:hAnsi="Arial" w:cs="Arial"/>
          <w:sz w:val="24"/>
          <w:szCs w:val="24"/>
        </w:rPr>
      </w:pPr>
      <w:r>
        <w:rPr>
          <w:rFonts w:ascii="Arial" w:hAnsi="Arial" w:cs="Arial"/>
          <w:sz w:val="24"/>
          <w:szCs w:val="24"/>
        </w:rPr>
        <w:t xml:space="preserve">Each of the above solutions are effective in a multitude of situations and these could </w:t>
      </w:r>
      <w:r w:rsidR="00353B46">
        <w:rPr>
          <w:rFonts w:ascii="Arial" w:hAnsi="Arial" w:cs="Arial"/>
          <w:sz w:val="24"/>
          <w:szCs w:val="24"/>
        </w:rPr>
        <w:t>help people to prevent issues in the health and social care industry</w:t>
      </w:r>
      <w:r w:rsidR="007F4296">
        <w:rPr>
          <w:rFonts w:ascii="Arial" w:hAnsi="Arial" w:cs="Arial"/>
          <w:sz w:val="24"/>
          <w:szCs w:val="24"/>
        </w:rPr>
        <w:t xml:space="preserve"> too. For example, if people are struggling with their motivation, </w:t>
      </w:r>
      <w:r w:rsidR="00E31699">
        <w:rPr>
          <w:rFonts w:ascii="Arial" w:hAnsi="Arial" w:cs="Arial"/>
          <w:sz w:val="24"/>
          <w:szCs w:val="24"/>
        </w:rPr>
        <w:t xml:space="preserve">going for walks could help with the boost of their </w:t>
      </w:r>
      <w:r w:rsidR="004C2DD3">
        <w:rPr>
          <w:rFonts w:ascii="Arial" w:hAnsi="Arial" w:cs="Arial"/>
          <w:sz w:val="24"/>
          <w:szCs w:val="24"/>
        </w:rPr>
        <w:t>motivation and their mental health</w:t>
      </w:r>
      <w:r w:rsidR="00D874E2">
        <w:rPr>
          <w:rFonts w:ascii="Arial" w:hAnsi="Arial" w:cs="Arial"/>
          <w:sz w:val="24"/>
          <w:szCs w:val="24"/>
        </w:rPr>
        <w:t>. This can prevent them from going in further care or any special requirements that could be provided by the carers.</w:t>
      </w:r>
    </w:p>
    <w:p w14:paraId="403DE599" w14:textId="77777777" w:rsidR="001C2C0A" w:rsidRDefault="001C2C0A" w:rsidP="00012ED4">
      <w:pPr>
        <w:spacing w:line="360" w:lineRule="auto"/>
        <w:jc w:val="both"/>
        <w:rPr>
          <w:rFonts w:ascii="Arial" w:hAnsi="Arial" w:cs="Arial"/>
          <w:b/>
          <w:bCs/>
          <w:sz w:val="24"/>
          <w:szCs w:val="24"/>
        </w:rPr>
      </w:pPr>
      <w:r>
        <w:rPr>
          <w:rFonts w:ascii="Arial" w:hAnsi="Arial" w:cs="Arial"/>
          <w:b/>
          <w:bCs/>
          <w:sz w:val="24"/>
          <w:szCs w:val="24"/>
        </w:rPr>
        <w:t>Collaboration not competition</w:t>
      </w:r>
    </w:p>
    <w:p w14:paraId="402B3E85" w14:textId="77777777" w:rsidR="00274971" w:rsidRDefault="001C2C0A" w:rsidP="00012ED4">
      <w:pPr>
        <w:spacing w:line="360" w:lineRule="auto"/>
        <w:jc w:val="both"/>
        <w:rPr>
          <w:rFonts w:ascii="Arial" w:hAnsi="Arial" w:cs="Arial"/>
          <w:sz w:val="24"/>
          <w:szCs w:val="24"/>
        </w:rPr>
      </w:pPr>
      <w:r>
        <w:rPr>
          <w:rFonts w:ascii="Arial" w:hAnsi="Arial" w:cs="Arial"/>
          <w:sz w:val="24"/>
          <w:szCs w:val="24"/>
        </w:rPr>
        <w:t>Collaboration</w:t>
      </w:r>
      <w:r w:rsidR="008A12E5">
        <w:rPr>
          <w:rFonts w:ascii="Arial" w:hAnsi="Arial" w:cs="Arial"/>
          <w:sz w:val="24"/>
          <w:szCs w:val="24"/>
        </w:rPr>
        <w:t xml:space="preserve"> is defined as being the action of working with someone to produce a </w:t>
      </w:r>
      <w:r w:rsidR="00505780">
        <w:rPr>
          <w:rFonts w:ascii="Arial" w:hAnsi="Arial" w:cs="Arial"/>
          <w:sz w:val="24"/>
          <w:szCs w:val="24"/>
        </w:rPr>
        <w:t xml:space="preserve">particular work that is going to be beneficial for each people cooperating. </w:t>
      </w:r>
      <w:r w:rsidR="00AC3AEB">
        <w:rPr>
          <w:rFonts w:ascii="Arial" w:hAnsi="Arial" w:cs="Arial"/>
          <w:sz w:val="24"/>
          <w:szCs w:val="24"/>
        </w:rPr>
        <w:t xml:space="preserve">There are positive and negative aspects to point out about both collaboration and competition. </w:t>
      </w:r>
      <w:r w:rsidR="00FA0685">
        <w:rPr>
          <w:rFonts w:ascii="Arial" w:hAnsi="Arial" w:cs="Arial"/>
          <w:sz w:val="24"/>
          <w:szCs w:val="24"/>
        </w:rPr>
        <w:t xml:space="preserve">Starting with the positives about collaboration it is important </w:t>
      </w:r>
      <w:r w:rsidR="000E122C">
        <w:rPr>
          <w:rFonts w:ascii="Arial" w:hAnsi="Arial" w:cs="Arial"/>
          <w:sz w:val="24"/>
          <w:szCs w:val="24"/>
        </w:rPr>
        <w:t xml:space="preserve">to mention that it tends to be better than competition because </w:t>
      </w:r>
      <w:r w:rsidR="00A433B1">
        <w:rPr>
          <w:rFonts w:ascii="Arial" w:hAnsi="Arial" w:cs="Arial"/>
          <w:sz w:val="24"/>
          <w:szCs w:val="24"/>
        </w:rPr>
        <w:t>when collaborating with other people more ideas and opinions regarding to the work</w:t>
      </w:r>
      <w:r w:rsidR="00DF5055">
        <w:rPr>
          <w:rFonts w:ascii="Arial" w:hAnsi="Arial" w:cs="Arial"/>
          <w:sz w:val="24"/>
          <w:szCs w:val="24"/>
        </w:rPr>
        <w:t xml:space="preserve"> that is being done are shared and the final work could be better (Hoyt, 1978).</w:t>
      </w:r>
      <w:r w:rsidR="00263744" w:rsidRPr="00340540">
        <w:rPr>
          <w:rFonts w:ascii="Arial" w:hAnsi="Arial" w:cs="Arial"/>
          <w:sz w:val="24"/>
          <w:szCs w:val="24"/>
        </w:rPr>
        <w:t xml:space="preserve"> </w:t>
      </w:r>
      <w:r w:rsidR="00E83486">
        <w:rPr>
          <w:rFonts w:ascii="Arial" w:hAnsi="Arial" w:cs="Arial"/>
          <w:sz w:val="24"/>
          <w:szCs w:val="24"/>
        </w:rPr>
        <w:t xml:space="preserve">When it comes to competition, one very-well known aspect </w:t>
      </w:r>
      <w:r w:rsidR="00CD43F6">
        <w:rPr>
          <w:rFonts w:ascii="Arial" w:hAnsi="Arial" w:cs="Arial"/>
          <w:sz w:val="24"/>
          <w:szCs w:val="24"/>
        </w:rPr>
        <w:t>is that it does motivate people to work harder and harder</w:t>
      </w:r>
      <w:r w:rsidR="00274971">
        <w:rPr>
          <w:rFonts w:ascii="Arial" w:hAnsi="Arial" w:cs="Arial"/>
          <w:sz w:val="24"/>
          <w:szCs w:val="24"/>
        </w:rPr>
        <w:t>, striving for the best result of the task.</w:t>
      </w:r>
    </w:p>
    <w:p w14:paraId="273BF035" w14:textId="6A3EC8AE" w:rsidR="00B15859" w:rsidRDefault="00274971" w:rsidP="00012ED4">
      <w:pPr>
        <w:spacing w:line="360" w:lineRule="auto"/>
        <w:jc w:val="both"/>
        <w:rPr>
          <w:rFonts w:ascii="Arial" w:hAnsi="Arial" w:cs="Arial"/>
          <w:sz w:val="24"/>
          <w:szCs w:val="24"/>
        </w:rPr>
      </w:pPr>
      <w:r>
        <w:rPr>
          <w:rFonts w:ascii="Arial" w:hAnsi="Arial" w:cs="Arial"/>
          <w:sz w:val="24"/>
          <w:szCs w:val="24"/>
        </w:rPr>
        <w:t xml:space="preserve">Considering the </w:t>
      </w:r>
      <w:r w:rsidR="00087B30">
        <w:rPr>
          <w:rFonts w:ascii="Arial" w:hAnsi="Arial" w:cs="Arial"/>
          <w:sz w:val="24"/>
          <w:szCs w:val="24"/>
        </w:rPr>
        <w:t xml:space="preserve">negatives of collaboration, in the majority cases, there are potential conflicts that could act as barriers </w:t>
      </w:r>
      <w:r w:rsidR="00BA40A7">
        <w:rPr>
          <w:rFonts w:ascii="Arial" w:hAnsi="Arial" w:cs="Arial"/>
          <w:sz w:val="24"/>
          <w:szCs w:val="24"/>
        </w:rPr>
        <w:t>towards the accomplishment of the task and then if people collaborating do not manage to come up to a common point</w:t>
      </w:r>
      <w:r w:rsidR="0098690A">
        <w:rPr>
          <w:rFonts w:ascii="Arial" w:hAnsi="Arial" w:cs="Arial"/>
          <w:sz w:val="24"/>
          <w:szCs w:val="24"/>
        </w:rPr>
        <w:t>, it is possible for the work to be unfinalized or wrongly done.</w:t>
      </w:r>
      <w:r w:rsidR="00E65DB7">
        <w:rPr>
          <w:rFonts w:ascii="Arial" w:hAnsi="Arial" w:cs="Arial"/>
          <w:sz w:val="24"/>
          <w:szCs w:val="24"/>
        </w:rPr>
        <w:t xml:space="preserve"> Thinking about the negative</w:t>
      </w:r>
      <w:r w:rsidR="00704B6B">
        <w:rPr>
          <w:rFonts w:ascii="Arial" w:hAnsi="Arial" w:cs="Arial"/>
          <w:sz w:val="24"/>
          <w:szCs w:val="24"/>
        </w:rPr>
        <w:t xml:space="preserve"> side</w:t>
      </w:r>
      <w:r w:rsidR="00E36E8A">
        <w:rPr>
          <w:rFonts w:ascii="Arial" w:hAnsi="Arial" w:cs="Arial"/>
          <w:sz w:val="24"/>
          <w:szCs w:val="24"/>
        </w:rPr>
        <w:t>s</w:t>
      </w:r>
      <w:r w:rsidR="00E65DB7">
        <w:rPr>
          <w:rFonts w:ascii="Arial" w:hAnsi="Arial" w:cs="Arial"/>
          <w:sz w:val="24"/>
          <w:szCs w:val="24"/>
        </w:rPr>
        <w:t xml:space="preserve"> of </w:t>
      </w:r>
      <w:r w:rsidR="0006779A">
        <w:rPr>
          <w:rFonts w:ascii="Arial" w:hAnsi="Arial" w:cs="Arial"/>
          <w:sz w:val="24"/>
          <w:szCs w:val="24"/>
        </w:rPr>
        <w:t xml:space="preserve"> </w:t>
      </w:r>
      <w:r w:rsidR="00E65DB7">
        <w:rPr>
          <w:rFonts w:ascii="Arial" w:hAnsi="Arial" w:cs="Arial"/>
          <w:sz w:val="24"/>
          <w:szCs w:val="24"/>
        </w:rPr>
        <w:lastRenderedPageBreak/>
        <w:t>competition, there are a variety of drawbacks</w:t>
      </w:r>
      <w:r w:rsidR="00405863">
        <w:rPr>
          <w:rFonts w:ascii="Arial" w:hAnsi="Arial" w:cs="Arial"/>
          <w:sz w:val="24"/>
          <w:szCs w:val="24"/>
        </w:rPr>
        <w:t>, one of them is the fact that it may influence people to be demoralized when the competitor</w:t>
      </w:r>
      <w:r w:rsidR="001B4F25">
        <w:rPr>
          <w:rFonts w:ascii="Arial" w:hAnsi="Arial" w:cs="Arial"/>
          <w:sz w:val="24"/>
          <w:szCs w:val="24"/>
        </w:rPr>
        <w:t xml:space="preserve"> ends up doing the activity better</w:t>
      </w:r>
      <w:r w:rsidR="0017473A">
        <w:rPr>
          <w:rFonts w:ascii="Arial" w:hAnsi="Arial" w:cs="Arial"/>
          <w:sz w:val="24"/>
          <w:szCs w:val="24"/>
        </w:rPr>
        <w:t>.</w:t>
      </w:r>
      <w:r w:rsidR="001B4F25">
        <w:rPr>
          <w:rFonts w:ascii="Arial" w:hAnsi="Arial" w:cs="Arial"/>
          <w:sz w:val="24"/>
          <w:szCs w:val="24"/>
        </w:rPr>
        <w:t xml:space="preserve"> </w:t>
      </w:r>
      <w:r w:rsidR="009D6D88">
        <w:rPr>
          <w:rFonts w:ascii="Arial" w:hAnsi="Arial" w:cs="Arial"/>
          <w:sz w:val="24"/>
          <w:szCs w:val="24"/>
        </w:rPr>
        <w:t>I</w:t>
      </w:r>
      <w:r w:rsidR="001B4F25">
        <w:rPr>
          <w:rFonts w:ascii="Arial" w:hAnsi="Arial" w:cs="Arial"/>
          <w:sz w:val="24"/>
          <w:szCs w:val="24"/>
        </w:rPr>
        <w:t>n other cases</w:t>
      </w:r>
      <w:r w:rsidR="009D6D88">
        <w:rPr>
          <w:rFonts w:ascii="Arial" w:hAnsi="Arial" w:cs="Arial"/>
          <w:sz w:val="24"/>
          <w:szCs w:val="24"/>
        </w:rPr>
        <w:t>,</w:t>
      </w:r>
      <w:r w:rsidR="001B4F25">
        <w:rPr>
          <w:rFonts w:ascii="Arial" w:hAnsi="Arial" w:cs="Arial"/>
          <w:sz w:val="24"/>
          <w:szCs w:val="24"/>
        </w:rPr>
        <w:t xml:space="preserve"> it could influence </w:t>
      </w:r>
      <w:r w:rsidR="00C837F7">
        <w:rPr>
          <w:rFonts w:ascii="Arial" w:hAnsi="Arial" w:cs="Arial"/>
          <w:sz w:val="24"/>
          <w:szCs w:val="24"/>
        </w:rPr>
        <w:t>one participant to gain jealousy or hate towards the competitor</w:t>
      </w:r>
      <w:r w:rsidR="004758FA">
        <w:rPr>
          <w:rFonts w:ascii="Arial" w:hAnsi="Arial" w:cs="Arial"/>
          <w:sz w:val="24"/>
          <w:szCs w:val="24"/>
        </w:rPr>
        <w:t>. This could affect the level of work that is done</w:t>
      </w:r>
      <w:r w:rsidR="00657333">
        <w:rPr>
          <w:rFonts w:ascii="Arial" w:hAnsi="Arial" w:cs="Arial"/>
          <w:sz w:val="24"/>
          <w:szCs w:val="24"/>
        </w:rPr>
        <w:t>, same as the quality of work (Kotaro, 1995).</w:t>
      </w:r>
      <w:r w:rsidR="00263744" w:rsidRPr="00340540">
        <w:rPr>
          <w:rFonts w:ascii="Arial" w:hAnsi="Arial" w:cs="Arial"/>
          <w:sz w:val="24"/>
          <w:szCs w:val="24"/>
        </w:rPr>
        <w:t xml:space="preserve"> </w:t>
      </w:r>
    </w:p>
    <w:p w14:paraId="544AC2A0" w14:textId="77777777" w:rsidR="00B214E3" w:rsidRDefault="00B15859" w:rsidP="00012ED4">
      <w:pPr>
        <w:spacing w:line="360" w:lineRule="auto"/>
        <w:jc w:val="both"/>
        <w:rPr>
          <w:rFonts w:ascii="Arial" w:hAnsi="Arial" w:cs="Arial"/>
          <w:sz w:val="24"/>
          <w:szCs w:val="24"/>
        </w:rPr>
      </w:pPr>
      <w:r>
        <w:rPr>
          <w:rFonts w:ascii="Arial" w:hAnsi="Arial" w:cs="Arial"/>
          <w:sz w:val="24"/>
          <w:szCs w:val="24"/>
        </w:rPr>
        <w:t xml:space="preserve">According to </w:t>
      </w:r>
      <w:r w:rsidR="00CE7FF9">
        <w:rPr>
          <w:rFonts w:ascii="Arial" w:hAnsi="Arial" w:cs="Arial"/>
          <w:sz w:val="24"/>
          <w:szCs w:val="24"/>
        </w:rPr>
        <w:t xml:space="preserve">Cullen-Lester, Woehler and </w:t>
      </w:r>
      <w:r>
        <w:rPr>
          <w:rFonts w:ascii="Arial" w:hAnsi="Arial" w:cs="Arial"/>
          <w:sz w:val="24"/>
          <w:szCs w:val="24"/>
        </w:rPr>
        <w:t>Willburn (201</w:t>
      </w:r>
      <w:r w:rsidR="006B5648">
        <w:rPr>
          <w:rFonts w:ascii="Arial" w:hAnsi="Arial" w:cs="Arial"/>
          <w:sz w:val="24"/>
          <w:szCs w:val="24"/>
        </w:rPr>
        <w:t>6</w:t>
      </w:r>
      <w:r>
        <w:rPr>
          <w:rFonts w:ascii="Arial" w:hAnsi="Arial" w:cs="Arial"/>
          <w:sz w:val="24"/>
          <w:szCs w:val="24"/>
        </w:rPr>
        <w:t>)</w:t>
      </w:r>
      <w:r w:rsidR="00535E5D">
        <w:rPr>
          <w:rFonts w:ascii="Arial" w:hAnsi="Arial" w:cs="Arial"/>
          <w:sz w:val="24"/>
          <w:szCs w:val="24"/>
        </w:rPr>
        <w:t>, there are three qualities that enhance good collaboration, and these are</w:t>
      </w:r>
      <w:r w:rsidR="00691614">
        <w:rPr>
          <w:rFonts w:ascii="Arial" w:hAnsi="Arial" w:cs="Arial"/>
          <w:sz w:val="24"/>
          <w:szCs w:val="24"/>
        </w:rPr>
        <w:t>: open, diverse, and deep.</w:t>
      </w:r>
      <w:r w:rsidR="00263744" w:rsidRPr="00340540">
        <w:rPr>
          <w:rFonts w:ascii="Arial" w:hAnsi="Arial" w:cs="Arial"/>
          <w:sz w:val="24"/>
          <w:szCs w:val="24"/>
        </w:rPr>
        <w:t xml:space="preserve"> </w:t>
      </w:r>
    </w:p>
    <w:p w14:paraId="69807FC1" w14:textId="77777777" w:rsidR="00E8793B" w:rsidRDefault="00B214E3" w:rsidP="00012ED4">
      <w:pPr>
        <w:spacing w:line="360" w:lineRule="auto"/>
        <w:jc w:val="both"/>
        <w:rPr>
          <w:rFonts w:ascii="Arial" w:hAnsi="Arial" w:cs="Arial"/>
          <w:sz w:val="24"/>
          <w:szCs w:val="24"/>
        </w:rPr>
      </w:pPr>
      <w:r>
        <w:rPr>
          <w:rFonts w:ascii="Arial" w:hAnsi="Arial" w:cs="Arial"/>
          <w:sz w:val="24"/>
          <w:szCs w:val="24"/>
        </w:rPr>
        <w:t>Open</w:t>
      </w:r>
      <w:r w:rsidR="00844141">
        <w:rPr>
          <w:rFonts w:ascii="Arial" w:hAnsi="Arial" w:cs="Arial"/>
          <w:sz w:val="24"/>
          <w:szCs w:val="24"/>
        </w:rPr>
        <w:t xml:space="preserve">: are the networks when people that are working are not connected one with another and this does promote </w:t>
      </w:r>
      <w:r w:rsidR="00E85432">
        <w:rPr>
          <w:rFonts w:ascii="Arial" w:hAnsi="Arial" w:cs="Arial"/>
          <w:sz w:val="24"/>
          <w:szCs w:val="24"/>
        </w:rPr>
        <w:t xml:space="preserve">structural diversity. Open groups tend to be able to merge dissimilar ideas and capitalise on opportunities </w:t>
      </w:r>
      <w:r w:rsidR="00E8793B">
        <w:rPr>
          <w:rFonts w:ascii="Arial" w:hAnsi="Arial" w:cs="Arial"/>
          <w:sz w:val="24"/>
          <w:szCs w:val="24"/>
        </w:rPr>
        <w:t>that require this sort of integration.</w:t>
      </w:r>
    </w:p>
    <w:p w14:paraId="6A26DBE1" w14:textId="77777777" w:rsidR="005B4BE1" w:rsidRDefault="00E8793B" w:rsidP="00012ED4">
      <w:pPr>
        <w:spacing w:line="360" w:lineRule="auto"/>
        <w:jc w:val="both"/>
        <w:rPr>
          <w:rFonts w:ascii="Arial" w:hAnsi="Arial" w:cs="Arial"/>
          <w:sz w:val="24"/>
          <w:szCs w:val="24"/>
        </w:rPr>
      </w:pPr>
      <w:r>
        <w:rPr>
          <w:rFonts w:ascii="Arial" w:hAnsi="Arial" w:cs="Arial"/>
          <w:sz w:val="24"/>
          <w:szCs w:val="24"/>
        </w:rPr>
        <w:t xml:space="preserve">Diverse: these are </w:t>
      </w:r>
      <w:r w:rsidR="00842580">
        <w:rPr>
          <w:rFonts w:ascii="Arial" w:hAnsi="Arial" w:cs="Arial"/>
          <w:sz w:val="24"/>
          <w:szCs w:val="24"/>
        </w:rPr>
        <w:t>like</w:t>
      </w:r>
      <w:r>
        <w:rPr>
          <w:rFonts w:ascii="Arial" w:hAnsi="Arial" w:cs="Arial"/>
          <w:sz w:val="24"/>
          <w:szCs w:val="24"/>
        </w:rPr>
        <w:t xml:space="preserve"> the open</w:t>
      </w:r>
      <w:r w:rsidR="00D62CFF">
        <w:rPr>
          <w:rFonts w:ascii="Arial" w:hAnsi="Arial" w:cs="Arial"/>
          <w:sz w:val="24"/>
          <w:szCs w:val="24"/>
        </w:rPr>
        <w:t xml:space="preserve"> groups and this because these consider that connections from cultural boundaries provide greater</w:t>
      </w:r>
      <w:r w:rsidR="00842580">
        <w:rPr>
          <w:rFonts w:ascii="Arial" w:hAnsi="Arial" w:cs="Arial"/>
          <w:sz w:val="24"/>
          <w:szCs w:val="24"/>
        </w:rPr>
        <w:t xml:space="preserve"> diversity. When collaborating in a diverse group</w:t>
      </w:r>
      <w:r w:rsidR="00292F9D">
        <w:rPr>
          <w:rFonts w:ascii="Arial" w:hAnsi="Arial" w:cs="Arial"/>
          <w:sz w:val="24"/>
          <w:szCs w:val="24"/>
        </w:rPr>
        <w:t>, the implication of stakeholders from different demographics is extremely important</w:t>
      </w:r>
      <w:r w:rsidR="005B4BE1">
        <w:rPr>
          <w:rFonts w:ascii="Arial" w:hAnsi="Arial" w:cs="Arial"/>
          <w:sz w:val="24"/>
          <w:szCs w:val="24"/>
        </w:rPr>
        <w:t>.</w:t>
      </w:r>
    </w:p>
    <w:p w14:paraId="09AC1DE5" w14:textId="77777777" w:rsidR="00D7374F" w:rsidRDefault="005B4BE1" w:rsidP="00012ED4">
      <w:pPr>
        <w:spacing w:line="360" w:lineRule="auto"/>
        <w:jc w:val="both"/>
        <w:rPr>
          <w:rFonts w:ascii="Arial" w:hAnsi="Arial" w:cs="Arial"/>
          <w:sz w:val="24"/>
          <w:szCs w:val="24"/>
        </w:rPr>
      </w:pPr>
      <w:r>
        <w:rPr>
          <w:rFonts w:ascii="Arial" w:hAnsi="Arial" w:cs="Arial"/>
          <w:sz w:val="24"/>
          <w:szCs w:val="24"/>
        </w:rPr>
        <w:t xml:space="preserve">Deep: lastly, this type of network is identified </w:t>
      </w:r>
      <w:r w:rsidR="00DB12D7">
        <w:rPr>
          <w:rFonts w:ascii="Arial" w:hAnsi="Arial" w:cs="Arial"/>
          <w:sz w:val="24"/>
          <w:szCs w:val="24"/>
        </w:rPr>
        <w:t>when the members of a network build deep relationship</w:t>
      </w:r>
      <w:r w:rsidR="00267A47">
        <w:rPr>
          <w:rFonts w:ascii="Arial" w:hAnsi="Arial" w:cs="Arial"/>
          <w:sz w:val="24"/>
          <w:szCs w:val="24"/>
        </w:rPr>
        <w:t xml:space="preserve">s with the members of the network. When being </w:t>
      </w:r>
      <w:r w:rsidR="00847970">
        <w:rPr>
          <w:rFonts w:ascii="Arial" w:hAnsi="Arial" w:cs="Arial"/>
          <w:sz w:val="24"/>
          <w:szCs w:val="24"/>
        </w:rPr>
        <w:t xml:space="preserve">part of a deep network you have </w:t>
      </w:r>
      <w:r w:rsidR="005271FD">
        <w:rPr>
          <w:rFonts w:ascii="Arial" w:hAnsi="Arial" w:cs="Arial"/>
          <w:sz w:val="24"/>
          <w:szCs w:val="24"/>
        </w:rPr>
        <w:t>greater ability to share information, resources, and skil</w:t>
      </w:r>
      <w:r w:rsidR="00CE2741">
        <w:rPr>
          <w:rFonts w:ascii="Arial" w:hAnsi="Arial" w:cs="Arial"/>
          <w:sz w:val="24"/>
          <w:szCs w:val="24"/>
        </w:rPr>
        <w:t>ls with other people that are working on the same goal as you do. When learning about this type of network</w:t>
      </w:r>
      <w:r w:rsidR="00261D24">
        <w:rPr>
          <w:rFonts w:ascii="Arial" w:hAnsi="Arial" w:cs="Arial"/>
          <w:sz w:val="24"/>
          <w:szCs w:val="24"/>
        </w:rPr>
        <w:t xml:space="preserve"> during this module, it has been understood that building high</w:t>
      </w:r>
      <w:r w:rsidR="004B48A6">
        <w:rPr>
          <w:rFonts w:ascii="Arial" w:hAnsi="Arial" w:cs="Arial"/>
          <w:sz w:val="24"/>
          <w:szCs w:val="24"/>
        </w:rPr>
        <w:t>-quality relationships with others is a precursor to the success of any idea.</w:t>
      </w:r>
    </w:p>
    <w:p w14:paraId="077364F5" w14:textId="77777777" w:rsidR="00D7374F" w:rsidRDefault="00D7374F" w:rsidP="00012ED4">
      <w:pPr>
        <w:spacing w:line="360" w:lineRule="auto"/>
        <w:jc w:val="both"/>
        <w:rPr>
          <w:rFonts w:ascii="Arial" w:hAnsi="Arial" w:cs="Arial"/>
          <w:b/>
          <w:bCs/>
          <w:sz w:val="24"/>
          <w:szCs w:val="24"/>
        </w:rPr>
      </w:pPr>
      <w:r>
        <w:rPr>
          <w:rFonts w:ascii="Arial" w:hAnsi="Arial" w:cs="Arial"/>
          <w:b/>
          <w:bCs/>
          <w:sz w:val="24"/>
          <w:szCs w:val="24"/>
        </w:rPr>
        <w:t>Measuring success</w:t>
      </w:r>
    </w:p>
    <w:p w14:paraId="7D54E650" w14:textId="77777777" w:rsidR="00BD1A90" w:rsidRDefault="00D7374F" w:rsidP="00012ED4">
      <w:pPr>
        <w:spacing w:line="360" w:lineRule="auto"/>
        <w:jc w:val="both"/>
        <w:rPr>
          <w:rFonts w:ascii="Arial" w:hAnsi="Arial" w:cs="Arial"/>
          <w:sz w:val="24"/>
          <w:szCs w:val="24"/>
        </w:rPr>
      </w:pPr>
      <w:r w:rsidRPr="00D7374F">
        <w:rPr>
          <w:rFonts w:ascii="Arial" w:hAnsi="Arial" w:cs="Arial"/>
          <w:sz w:val="24"/>
          <w:szCs w:val="24"/>
        </w:rPr>
        <w:t>Success</w:t>
      </w:r>
      <w:r w:rsidR="00263744" w:rsidRPr="00D7374F">
        <w:rPr>
          <w:rFonts w:ascii="Arial" w:hAnsi="Arial" w:cs="Arial"/>
          <w:sz w:val="24"/>
          <w:szCs w:val="24"/>
        </w:rPr>
        <w:t xml:space="preserve"> </w:t>
      </w:r>
      <w:r>
        <w:rPr>
          <w:rFonts w:ascii="Arial" w:hAnsi="Arial" w:cs="Arial"/>
          <w:sz w:val="24"/>
          <w:szCs w:val="24"/>
        </w:rPr>
        <w:t xml:space="preserve">can be defined as being that </w:t>
      </w:r>
      <w:r w:rsidR="00233981">
        <w:rPr>
          <w:rFonts w:ascii="Arial" w:hAnsi="Arial" w:cs="Arial"/>
          <w:sz w:val="24"/>
          <w:szCs w:val="24"/>
        </w:rPr>
        <w:t xml:space="preserve">tingle of excitement about activities that are accomplished </w:t>
      </w:r>
      <w:r w:rsidR="00AA472D">
        <w:rPr>
          <w:rFonts w:ascii="Arial" w:hAnsi="Arial" w:cs="Arial"/>
          <w:sz w:val="24"/>
          <w:szCs w:val="24"/>
        </w:rPr>
        <w:t>after a period of hard working that made yo</w:t>
      </w:r>
      <w:r w:rsidR="00AF4AA7">
        <w:rPr>
          <w:rFonts w:ascii="Arial" w:hAnsi="Arial" w:cs="Arial"/>
          <w:sz w:val="24"/>
          <w:szCs w:val="24"/>
        </w:rPr>
        <w:t>u</w:t>
      </w:r>
      <w:r w:rsidR="00F73EF6">
        <w:rPr>
          <w:rFonts w:ascii="Arial" w:hAnsi="Arial" w:cs="Arial"/>
          <w:sz w:val="24"/>
          <w:szCs w:val="24"/>
        </w:rPr>
        <w:t xml:space="preserve"> to</w:t>
      </w:r>
      <w:r w:rsidR="00AA472D">
        <w:rPr>
          <w:rFonts w:ascii="Arial" w:hAnsi="Arial" w:cs="Arial"/>
          <w:sz w:val="24"/>
          <w:szCs w:val="24"/>
        </w:rPr>
        <w:t xml:space="preserve"> feel proud and </w:t>
      </w:r>
      <w:r w:rsidR="00A72361">
        <w:rPr>
          <w:rFonts w:ascii="Arial" w:hAnsi="Arial" w:cs="Arial"/>
          <w:sz w:val="24"/>
          <w:szCs w:val="24"/>
        </w:rPr>
        <w:t>have expected benefits out of it (Ted, 2020).</w:t>
      </w:r>
      <w:r w:rsidR="00263744" w:rsidRPr="00D7374F">
        <w:rPr>
          <w:rFonts w:ascii="Arial" w:hAnsi="Arial" w:cs="Arial"/>
          <w:sz w:val="24"/>
          <w:szCs w:val="24"/>
        </w:rPr>
        <w:t xml:space="preserve"> </w:t>
      </w:r>
      <w:r w:rsidR="00D050E5">
        <w:rPr>
          <w:rFonts w:ascii="Arial" w:hAnsi="Arial" w:cs="Arial"/>
          <w:sz w:val="24"/>
          <w:szCs w:val="24"/>
        </w:rPr>
        <w:t xml:space="preserve">As learnt </w:t>
      </w:r>
      <w:r w:rsidR="00AF4AA7">
        <w:rPr>
          <w:rFonts w:ascii="Arial" w:hAnsi="Arial" w:cs="Arial"/>
          <w:sz w:val="24"/>
          <w:szCs w:val="24"/>
        </w:rPr>
        <w:t xml:space="preserve">during this session, </w:t>
      </w:r>
      <w:r w:rsidR="00F73EF6">
        <w:rPr>
          <w:rFonts w:ascii="Arial" w:hAnsi="Arial" w:cs="Arial"/>
          <w:sz w:val="24"/>
          <w:szCs w:val="24"/>
        </w:rPr>
        <w:t>there are four steps to follow to make sure that is measured well</w:t>
      </w:r>
      <w:r w:rsidR="00BD1A90">
        <w:rPr>
          <w:rFonts w:ascii="Arial" w:hAnsi="Arial" w:cs="Arial"/>
          <w:sz w:val="24"/>
          <w:szCs w:val="24"/>
        </w:rPr>
        <w:t>:</w:t>
      </w:r>
    </w:p>
    <w:p w14:paraId="002C9B48" w14:textId="77777777" w:rsidR="0066668B" w:rsidRDefault="00BD1A90" w:rsidP="00012ED4">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Discover your values: the individuals </w:t>
      </w:r>
      <w:r w:rsidR="00E16E11">
        <w:rPr>
          <w:rFonts w:ascii="Arial" w:hAnsi="Arial" w:cs="Arial"/>
          <w:sz w:val="24"/>
          <w:szCs w:val="24"/>
        </w:rPr>
        <w:t>that are motivated will most of the time focus on the execution without spending enough time thinking</w:t>
      </w:r>
      <w:r w:rsidR="0066668B">
        <w:rPr>
          <w:rFonts w:ascii="Arial" w:hAnsi="Arial" w:cs="Arial"/>
          <w:sz w:val="24"/>
          <w:szCs w:val="24"/>
        </w:rPr>
        <w:t>.</w:t>
      </w:r>
    </w:p>
    <w:p w14:paraId="35024712" w14:textId="77777777" w:rsidR="003424ED" w:rsidRDefault="0066668B" w:rsidP="00012ED4">
      <w:pPr>
        <w:pStyle w:val="ListParagraph"/>
        <w:numPr>
          <w:ilvl w:val="0"/>
          <w:numId w:val="2"/>
        </w:numPr>
        <w:spacing w:line="360" w:lineRule="auto"/>
        <w:jc w:val="both"/>
        <w:rPr>
          <w:rFonts w:ascii="Arial" w:hAnsi="Arial" w:cs="Arial"/>
          <w:sz w:val="24"/>
          <w:szCs w:val="24"/>
        </w:rPr>
      </w:pPr>
      <w:r>
        <w:rPr>
          <w:rFonts w:ascii="Arial" w:hAnsi="Arial" w:cs="Arial"/>
          <w:sz w:val="24"/>
          <w:szCs w:val="24"/>
        </w:rPr>
        <w:t>Compare yourself</w:t>
      </w:r>
      <w:r w:rsidR="009311C4">
        <w:rPr>
          <w:rFonts w:ascii="Arial" w:hAnsi="Arial" w:cs="Arial"/>
          <w:sz w:val="24"/>
          <w:szCs w:val="24"/>
        </w:rPr>
        <w:t>, only to yourself: this is said because sometimes we tend to measure our success with other’s</w:t>
      </w:r>
      <w:r w:rsidR="004F493D">
        <w:rPr>
          <w:rFonts w:ascii="Arial" w:hAnsi="Arial" w:cs="Arial"/>
          <w:sz w:val="24"/>
          <w:szCs w:val="24"/>
        </w:rPr>
        <w:t xml:space="preserve"> success, which is not good.</w:t>
      </w:r>
      <w:r w:rsidR="003536BD">
        <w:rPr>
          <w:rFonts w:ascii="Arial" w:hAnsi="Arial" w:cs="Arial"/>
          <w:sz w:val="24"/>
          <w:szCs w:val="24"/>
        </w:rPr>
        <w:t xml:space="preserve"> For example, if </w:t>
      </w:r>
      <w:r w:rsidR="003536BD">
        <w:rPr>
          <w:rFonts w:ascii="Arial" w:hAnsi="Arial" w:cs="Arial"/>
          <w:sz w:val="24"/>
          <w:szCs w:val="24"/>
        </w:rPr>
        <w:lastRenderedPageBreak/>
        <w:t xml:space="preserve">a friend is making </w:t>
      </w:r>
      <w:r w:rsidR="001F1679">
        <w:rPr>
          <w:rFonts w:ascii="Arial" w:hAnsi="Arial" w:cs="Arial"/>
          <w:sz w:val="24"/>
          <w:szCs w:val="24"/>
        </w:rPr>
        <w:t xml:space="preserve">more money, you tend to feel bad, however, you must not lose your hope as there </w:t>
      </w:r>
      <w:r w:rsidR="0087782D">
        <w:rPr>
          <w:rFonts w:ascii="Arial" w:hAnsi="Arial" w:cs="Arial"/>
          <w:sz w:val="24"/>
          <w:szCs w:val="24"/>
        </w:rPr>
        <w:t xml:space="preserve">are plenty of ideas that can help you to </w:t>
      </w:r>
      <w:r w:rsidR="003424ED">
        <w:rPr>
          <w:rFonts w:ascii="Arial" w:hAnsi="Arial" w:cs="Arial"/>
          <w:sz w:val="24"/>
          <w:szCs w:val="24"/>
        </w:rPr>
        <w:t>make money.</w:t>
      </w:r>
    </w:p>
    <w:p w14:paraId="13910F81" w14:textId="77777777" w:rsidR="00B3415A" w:rsidRDefault="003424ED" w:rsidP="00012ED4">
      <w:pPr>
        <w:pStyle w:val="ListParagraph"/>
        <w:numPr>
          <w:ilvl w:val="0"/>
          <w:numId w:val="2"/>
        </w:numPr>
        <w:spacing w:line="360" w:lineRule="auto"/>
        <w:jc w:val="both"/>
        <w:rPr>
          <w:rFonts w:ascii="Arial" w:hAnsi="Arial" w:cs="Arial"/>
          <w:sz w:val="24"/>
          <w:szCs w:val="24"/>
        </w:rPr>
      </w:pPr>
      <w:r>
        <w:rPr>
          <w:rFonts w:ascii="Arial" w:hAnsi="Arial" w:cs="Arial"/>
          <w:sz w:val="24"/>
          <w:szCs w:val="24"/>
        </w:rPr>
        <w:t>Measure what is hard to measure</w:t>
      </w:r>
      <w:r w:rsidR="00B7671B">
        <w:rPr>
          <w:rFonts w:ascii="Arial" w:hAnsi="Arial" w:cs="Arial"/>
          <w:sz w:val="24"/>
          <w:szCs w:val="24"/>
        </w:rPr>
        <w:t>: things such as mental</w:t>
      </w:r>
      <w:r w:rsidR="007B0D19">
        <w:rPr>
          <w:rFonts w:ascii="Arial" w:hAnsi="Arial" w:cs="Arial"/>
          <w:sz w:val="24"/>
          <w:szCs w:val="24"/>
        </w:rPr>
        <w:t xml:space="preserve"> and physical relationships, freedom, and ful</w:t>
      </w:r>
      <w:r w:rsidR="00B3415A">
        <w:rPr>
          <w:rFonts w:ascii="Arial" w:hAnsi="Arial" w:cs="Arial"/>
          <w:sz w:val="24"/>
          <w:szCs w:val="24"/>
        </w:rPr>
        <w:t>filment.</w:t>
      </w:r>
    </w:p>
    <w:p w14:paraId="3BF5BAC0" w14:textId="77777777" w:rsidR="004F567F" w:rsidRDefault="00B3415A" w:rsidP="00012ED4">
      <w:pPr>
        <w:pStyle w:val="ListParagraph"/>
        <w:numPr>
          <w:ilvl w:val="0"/>
          <w:numId w:val="2"/>
        </w:numPr>
        <w:spacing w:line="360" w:lineRule="auto"/>
        <w:jc w:val="both"/>
        <w:rPr>
          <w:rFonts w:ascii="Arial" w:hAnsi="Arial" w:cs="Arial"/>
          <w:sz w:val="24"/>
          <w:szCs w:val="24"/>
        </w:rPr>
      </w:pPr>
      <w:r>
        <w:rPr>
          <w:rFonts w:ascii="Arial" w:hAnsi="Arial" w:cs="Arial"/>
          <w:sz w:val="24"/>
          <w:szCs w:val="24"/>
        </w:rPr>
        <w:t>Measure results over the long-term: success does not happen over the night and you must</w:t>
      </w:r>
      <w:r w:rsidR="00232E3A">
        <w:rPr>
          <w:rFonts w:ascii="Arial" w:hAnsi="Arial" w:cs="Arial"/>
          <w:sz w:val="24"/>
          <w:szCs w:val="24"/>
        </w:rPr>
        <w:t xml:space="preserve"> keep in mind that success is built from a lot of failures (</w:t>
      </w:r>
      <w:proofErr w:type="spellStart"/>
      <w:r w:rsidR="005F0B8A">
        <w:rPr>
          <w:rFonts w:ascii="Arial" w:hAnsi="Arial" w:cs="Arial"/>
          <w:sz w:val="24"/>
          <w:szCs w:val="24"/>
        </w:rPr>
        <w:t>Mauboussin</w:t>
      </w:r>
      <w:proofErr w:type="spellEnd"/>
      <w:r w:rsidR="005F0B8A">
        <w:rPr>
          <w:rFonts w:ascii="Arial" w:hAnsi="Arial" w:cs="Arial"/>
          <w:sz w:val="24"/>
          <w:szCs w:val="24"/>
        </w:rPr>
        <w:t>, 2012).</w:t>
      </w:r>
      <w:r w:rsidR="00263744" w:rsidRPr="00BD1A90">
        <w:rPr>
          <w:rFonts w:ascii="Arial" w:hAnsi="Arial" w:cs="Arial"/>
          <w:sz w:val="24"/>
          <w:szCs w:val="24"/>
        </w:rPr>
        <w:t xml:space="preserve">     </w:t>
      </w:r>
    </w:p>
    <w:p w14:paraId="0EE30086" w14:textId="77777777" w:rsidR="004F567F" w:rsidRDefault="004F567F" w:rsidP="00012ED4">
      <w:pPr>
        <w:spacing w:line="360" w:lineRule="auto"/>
        <w:ind w:left="360"/>
        <w:jc w:val="both"/>
        <w:rPr>
          <w:rFonts w:ascii="Arial" w:hAnsi="Arial" w:cs="Arial"/>
          <w:b/>
          <w:bCs/>
          <w:sz w:val="24"/>
          <w:szCs w:val="24"/>
        </w:rPr>
      </w:pPr>
      <w:r>
        <w:rPr>
          <w:rFonts w:ascii="Arial" w:hAnsi="Arial" w:cs="Arial"/>
          <w:b/>
          <w:bCs/>
          <w:sz w:val="24"/>
          <w:szCs w:val="24"/>
        </w:rPr>
        <w:t>My learning</w:t>
      </w:r>
    </w:p>
    <w:p w14:paraId="294478F3" w14:textId="465E07F9" w:rsidR="00513BDD" w:rsidRDefault="004F567F" w:rsidP="00012ED4">
      <w:pPr>
        <w:spacing w:line="360" w:lineRule="auto"/>
        <w:ind w:left="360"/>
        <w:jc w:val="both"/>
        <w:rPr>
          <w:rFonts w:ascii="Arial" w:hAnsi="Arial" w:cs="Arial"/>
          <w:sz w:val="24"/>
          <w:szCs w:val="24"/>
        </w:rPr>
      </w:pPr>
      <w:r>
        <w:rPr>
          <w:rFonts w:ascii="Arial" w:hAnsi="Arial" w:cs="Arial"/>
          <w:sz w:val="24"/>
          <w:szCs w:val="24"/>
        </w:rPr>
        <w:t xml:space="preserve">Speaking from my perspective, I do consider </w:t>
      </w:r>
      <w:r w:rsidR="00F20A0D">
        <w:rPr>
          <w:rFonts w:ascii="Arial" w:hAnsi="Arial" w:cs="Arial"/>
          <w:sz w:val="24"/>
          <w:szCs w:val="24"/>
        </w:rPr>
        <w:t>that I have done a great job during the Changemakers: Creativity and Value Creation</w:t>
      </w:r>
      <w:r w:rsidR="00C63D96">
        <w:rPr>
          <w:rFonts w:ascii="Arial" w:hAnsi="Arial" w:cs="Arial"/>
          <w:sz w:val="24"/>
          <w:szCs w:val="24"/>
        </w:rPr>
        <w:t xml:space="preserve"> module because I did gain a lot of knowledge in relation to </w:t>
      </w:r>
      <w:r w:rsidR="00FB0745">
        <w:rPr>
          <w:rFonts w:ascii="Arial" w:hAnsi="Arial" w:cs="Arial"/>
          <w:sz w:val="24"/>
          <w:szCs w:val="24"/>
        </w:rPr>
        <w:t>most</w:t>
      </w:r>
      <w:r w:rsidR="00C63D96">
        <w:rPr>
          <w:rFonts w:ascii="Arial" w:hAnsi="Arial" w:cs="Arial"/>
          <w:sz w:val="24"/>
          <w:szCs w:val="24"/>
        </w:rPr>
        <w:t xml:space="preserve"> topics that have been studied, especially </w:t>
      </w:r>
      <w:r w:rsidR="00125162">
        <w:rPr>
          <w:rFonts w:ascii="Arial" w:hAnsi="Arial" w:cs="Arial"/>
          <w:sz w:val="24"/>
          <w:szCs w:val="24"/>
        </w:rPr>
        <w:t xml:space="preserve">for the ones that have been chosen for this report. I do consider that </w:t>
      </w:r>
      <w:r w:rsidR="00177819">
        <w:rPr>
          <w:rFonts w:ascii="Arial" w:hAnsi="Arial" w:cs="Arial"/>
          <w:sz w:val="24"/>
          <w:szCs w:val="24"/>
        </w:rPr>
        <w:t>I</w:t>
      </w:r>
      <w:r w:rsidR="00125162">
        <w:rPr>
          <w:rFonts w:ascii="Arial" w:hAnsi="Arial" w:cs="Arial"/>
          <w:sz w:val="24"/>
          <w:szCs w:val="24"/>
        </w:rPr>
        <w:t xml:space="preserve"> manage</w:t>
      </w:r>
      <w:r w:rsidR="00177819">
        <w:rPr>
          <w:rFonts w:ascii="Arial" w:hAnsi="Arial" w:cs="Arial"/>
          <w:sz w:val="24"/>
          <w:szCs w:val="24"/>
        </w:rPr>
        <w:t>d</w:t>
      </w:r>
      <w:r w:rsidR="00125162">
        <w:rPr>
          <w:rFonts w:ascii="Arial" w:hAnsi="Arial" w:cs="Arial"/>
          <w:sz w:val="24"/>
          <w:szCs w:val="24"/>
        </w:rPr>
        <w:t xml:space="preserve"> to develop</w:t>
      </w:r>
      <w:r w:rsidR="005D3C2E">
        <w:rPr>
          <w:rFonts w:ascii="Arial" w:hAnsi="Arial" w:cs="Arial"/>
          <w:sz w:val="24"/>
          <w:szCs w:val="24"/>
        </w:rPr>
        <w:t xml:space="preserve"> several</w:t>
      </w:r>
      <w:r w:rsidR="00125162">
        <w:rPr>
          <w:rFonts w:ascii="Arial" w:hAnsi="Arial" w:cs="Arial"/>
          <w:sz w:val="24"/>
          <w:szCs w:val="24"/>
        </w:rPr>
        <w:t xml:space="preserve"> </w:t>
      </w:r>
      <w:r w:rsidR="00F03C69">
        <w:rPr>
          <w:rFonts w:ascii="Arial" w:hAnsi="Arial" w:cs="Arial"/>
          <w:sz w:val="24"/>
          <w:szCs w:val="24"/>
        </w:rPr>
        <w:t>skills such as problem-solving skills,</w:t>
      </w:r>
      <w:r w:rsidR="00125162">
        <w:rPr>
          <w:rFonts w:ascii="Arial" w:hAnsi="Arial" w:cs="Arial"/>
          <w:sz w:val="24"/>
          <w:szCs w:val="24"/>
        </w:rPr>
        <w:t xml:space="preserve"> </w:t>
      </w:r>
      <w:r w:rsidR="00791936">
        <w:rPr>
          <w:rFonts w:ascii="Arial" w:hAnsi="Arial" w:cs="Arial"/>
          <w:sz w:val="24"/>
          <w:szCs w:val="24"/>
        </w:rPr>
        <w:t>communication</w:t>
      </w:r>
      <w:r w:rsidR="005806B4">
        <w:rPr>
          <w:rFonts w:ascii="Arial" w:hAnsi="Arial" w:cs="Arial"/>
          <w:sz w:val="24"/>
          <w:szCs w:val="24"/>
        </w:rPr>
        <w:t xml:space="preserve"> skills, </w:t>
      </w:r>
      <w:r w:rsidR="00922D8D">
        <w:rPr>
          <w:rFonts w:ascii="Arial" w:hAnsi="Arial" w:cs="Arial"/>
          <w:sz w:val="24"/>
          <w:szCs w:val="24"/>
        </w:rPr>
        <w:t>and</w:t>
      </w:r>
      <w:r w:rsidR="0026717A">
        <w:rPr>
          <w:rFonts w:ascii="Arial" w:hAnsi="Arial" w:cs="Arial"/>
          <w:sz w:val="24"/>
          <w:szCs w:val="24"/>
        </w:rPr>
        <w:t xml:space="preserve"> </w:t>
      </w:r>
      <w:r w:rsidR="00E027CC">
        <w:rPr>
          <w:rFonts w:ascii="Arial" w:hAnsi="Arial" w:cs="Arial"/>
          <w:sz w:val="24"/>
          <w:szCs w:val="24"/>
        </w:rPr>
        <w:t>the ones shown in</w:t>
      </w:r>
      <w:r w:rsidR="00A71E47">
        <w:rPr>
          <w:rFonts w:ascii="Arial" w:hAnsi="Arial" w:cs="Arial"/>
          <w:sz w:val="24"/>
          <w:szCs w:val="24"/>
        </w:rPr>
        <w:t xml:space="preserve"> the </w:t>
      </w:r>
      <w:r w:rsidR="00E027CC">
        <w:rPr>
          <w:rFonts w:ascii="Arial" w:hAnsi="Arial" w:cs="Arial"/>
          <w:sz w:val="24"/>
          <w:szCs w:val="24"/>
        </w:rPr>
        <w:t>spider diagram below</w:t>
      </w:r>
      <w:r w:rsidR="00513BDD">
        <w:rPr>
          <w:rFonts w:ascii="Arial" w:hAnsi="Arial" w:cs="Arial"/>
          <w:sz w:val="24"/>
          <w:szCs w:val="24"/>
        </w:rPr>
        <w:t>.</w:t>
      </w:r>
      <w:r w:rsidR="00513BDD" w:rsidRPr="00513BDD">
        <w:rPr>
          <w:noProof/>
        </w:rPr>
        <w:t xml:space="preserve"> </w:t>
      </w:r>
      <w:r w:rsidR="00E972E4">
        <w:rPr>
          <w:noProof/>
        </w:rPr>
        <w:t xml:space="preserve">            </w:t>
      </w:r>
      <w:r w:rsidR="00513BDD">
        <w:rPr>
          <w:noProof/>
        </w:rPr>
        <w:drawing>
          <wp:inline distT="0" distB="0" distL="0" distR="0" wp14:anchorId="7868069A" wp14:editId="07FE32A0">
            <wp:extent cx="5486400" cy="3613150"/>
            <wp:effectExtent l="0" t="0" r="0" b="635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528700" cy="3641007"/>
                    </a:xfrm>
                    <a:prstGeom prst="rect">
                      <a:avLst/>
                    </a:prstGeom>
                  </pic:spPr>
                </pic:pic>
              </a:graphicData>
            </a:graphic>
          </wp:inline>
        </w:drawing>
      </w:r>
    </w:p>
    <w:p w14:paraId="76B8EAEE" w14:textId="0DAE137B" w:rsidR="00D932C7" w:rsidRDefault="00D12823" w:rsidP="00012ED4">
      <w:pPr>
        <w:spacing w:line="360" w:lineRule="auto"/>
        <w:ind w:left="360"/>
        <w:jc w:val="both"/>
        <w:rPr>
          <w:rFonts w:ascii="Arial" w:hAnsi="Arial" w:cs="Arial"/>
          <w:sz w:val="24"/>
          <w:szCs w:val="24"/>
        </w:rPr>
      </w:pPr>
      <w:r>
        <w:rPr>
          <w:rFonts w:ascii="Arial" w:hAnsi="Arial" w:cs="Arial"/>
          <w:sz w:val="24"/>
          <w:szCs w:val="24"/>
        </w:rPr>
        <w:t>Figure 2</w:t>
      </w:r>
      <w:r w:rsidR="00D932C7">
        <w:rPr>
          <w:rFonts w:ascii="Arial" w:hAnsi="Arial" w:cs="Arial"/>
          <w:sz w:val="24"/>
          <w:szCs w:val="24"/>
        </w:rPr>
        <w:t>.</w:t>
      </w:r>
      <w:r w:rsidR="009F314F">
        <w:rPr>
          <w:rFonts w:ascii="Arial" w:hAnsi="Arial" w:cs="Arial"/>
          <w:sz w:val="24"/>
          <w:szCs w:val="24"/>
        </w:rPr>
        <w:t xml:space="preserve"> </w:t>
      </w:r>
      <w:r w:rsidR="00D932C7">
        <w:rPr>
          <w:rFonts w:ascii="Arial" w:hAnsi="Arial" w:cs="Arial"/>
          <w:sz w:val="24"/>
          <w:szCs w:val="24"/>
        </w:rPr>
        <w:t>Learning gains Spider diagram</w:t>
      </w:r>
      <w:r w:rsidR="009F314F">
        <w:rPr>
          <w:rFonts w:ascii="Arial" w:hAnsi="Arial" w:cs="Arial"/>
          <w:sz w:val="24"/>
          <w:szCs w:val="24"/>
        </w:rPr>
        <w:t xml:space="preserve">  </w:t>
      </w:r>
      <w:r w:rsidR="00B3762F">
        <w:rPr>
          <w:rFonts w:ascii="Arial" w:hAnsi="Arial" w:cs="Arial"/>
          <w:sz w:val="24"/>
          <w:szCs w:val="24"/>
        </w:rPr>
        <w:t xml:space="preserve">                                 </w:t>
      </w:r>
      <w:r w:rsidR="009F314F">
        <w:rPr>
          <w:rFonts w:ascii="Arial" w:hAnsi="Arial" w:cs="Arial"/>
          <w:sz w:val="24"/>
          <w:szCs w:val="24"/>
        </w:rPr>
        <w:t xml:space="preserve">  (My own diagram)</w:t>
      </w:r>
    </w:p>
    <w:p w14:paraId="600C1AF8" w14:textId="3AB6136F" w:rsidR="00EC55B0" w:rsidRDefault="005806B4" w:rsidP="00012ED4">
      <w:pPr>
        <w:spacing w:line="360" w:lineRule="auto"/>
        <w:ind w:left="360"/>
        <w:jc w:val="both"/>
        <w:rPr>
          <w:rFonts w:ascii="Arial" w:hAnsi="Arial" w:cs="Arial"/>
          <w:sz w:val="24"/>
          <w:szCs w:val="24"/>
        </w:rPr>
      </w:pPr>
      <w:r>
        <w:rPr>
          <w:rFonts w:ascii="Arial" w:hAnsi="Arial" w:cs="Arial"/>
          <w:sz w:val="24"/>
          <w:szCs w:val="24"/>
        </w:rPr>
        <w:t xml:space="preserve"> The communication skills </w:t>
      </w:r>
      <w:r w:rsidR="00944987">
        <w:rPr>
          <w:rFonts w:ascii="Arial" w:hAnsi="Arial" w:cs="Arial"/>
          <w:sz w:val="24"/>
          <w:szCs w:val="24"/>
        </w:rPr>
        <w:t xml:space="preserve">have been </w:t>
      </w:r>
      <w:r w:rsidR="00DE343C">
        <w:rPr>
          <w:rFonts w:ascii="Arial" w:hAnsi="Arial" w:cs="Arial"/>
          <w:sz w:val="24"/>
          <w:szCs w:val="24"/>
        </w:rPr>
        <w:t xml:space="preserve">accumulated mainly because everything </w:t>
      </w:r>
      <w:r w:rsidR="00414472">
        <w:rPr>
          <w:rFonts w:ascii="Arial" w:hAnsi="Arial" w:cs="Arial"/>
          <w:sz w:val="24"/>
          <w:szCs w:val="24"/>
        </w:rPr>
        <w:t xml:space="preserve">that is being learnt is </w:t>
      </w:r>
      <w:r w:rsidR="002B1FDB">
        <w:rPr>
          <w:rFonts w:ascii="Arial" w:hAnsi="Arial" w:cs="Arial"/>
          <w:sz w:val="24"/>
          <w:szCs w:val="24"/>
        </w:rPr>
        <w:t>with</w:t>
      </w:r>
      <w:r w:rsidR="00414472">
        <w:rPr>
          <w:rFonts w:ascii="Arial" w:hAnsi="Arial" w:cs="Arial"/>
          <w:sz w:val="24"/>
          <w:szCs w:val="24"/>
        </w:rPr>
        <w:t xml:space="preserve"> internet</w:t>
      </w:r>
      <w:r w:rsidR="006C4099">
        <w:rPr>
          <w:rFonts w:ascii="Arial" w:hAnsi="Arial" w:cs="Arial"/>
          <w:sz w:val="24"/>
          <w:szCs w:val="24"/>
        </w:rPr>
        <w:t xml:space="preserve"> and the computer, thing making it harder</w:t>
      </w:r>
      <w:r w:rsidR="00D91181">
        <w:rPr>
          <w:rFonts w:ascii="Arial" w:hAnsi="Arial" w:cs="Arial"/>
          <w:sz w:val="24"/>
          <w:szCs w:val="24"/>
        </w:rPr>
        <w:t xml:space="preserve"> than it would normally be to communicate face-to-face.</w:t>
      </w:r>
      <w:r w:rsidR="00782EC0">
        <w:rPr>
          <w:rFonts w:ascii="Arial" w:hAnsi="Arial" w:cs="Arial"/>
          <w:sz w:val="24"/>
          <w:szCs w:val="24"/>
        </w:rPr>
        <w:t xml:space="preserve"> </w:t>
      </w:r>
      <w:r w:rsidR="00394F8D">
        <w:rPr>
          <w:rFonts w:ascii="Arial" w:hAnsi="Arial" w:cs="Arial"/>
          <w:sz w:val="24"/>
          <w:szCs w:val="24"/>
        </w:rPr>
        <w:t xml:space="preserve">The online learning </w:t>
      </w:r>
      <w:r w:rsidR="001F5B71">
        <w:rPr>
          <w:rFonts w:ascii="Arial" w:hAnsi="Arial" w:cs="Arial"/>
          <w:sz w:val="24"/>
          <w:szCs w:val="24"/>
        </w:rPr>
        <w:t xml:space="preserve">helps to improve my </w:t>
      </w:r>
      <w:r w:rsidR="001F5B71">
        <w:rPr>
          <w:rFonts w:ascii="Arial" w:hAnsi="Arial" w:cs="Arial"/>
          <w:sz w:val="24"/>
          <w:szCs w:val="24"/>
        </w:rPr>
        <w:lastRenderedPageBreak/>
        <w:t>problem</w:t>
      </w:r>
      <w:r w:rsidR="003D7223">
        <w:rPr>
          <w:rFonts w:ascii="Arial" w:hAnsi="Arial" w:cs="Arial"/>
          <w:sz w:val="24"/>
          <w:szCs w:val="24"/>
        </w:rPr>
        <w:t xml:space="preserve">-solving skills because </w:t>
      </w:r>
      <w:r w:rsidR="005A64BA">
        <w:rPr>
          <w:rFonts w:ascii="Arial" w:hAnsi="Arial" w:cs="Arial"/>
          <w:sz w:val="24"/>
          <w:szCs w:val="24"/>
        </w:rPr>
        <w:t xml:space="preserve">when </w:t>
      </w:r>
      <w:r w:rsidR="00620C04">
        <w:rPr>
          <w:rFonts w:ascii="Arial" w:hAnsi="Arial" w:cs="Arial"/>
          <w:sz w:val="24"/>
          <w:szCs w:val="24"/>
        </w:rPr>
        <w:t xml:space="preserve">something goes wrong with </w:t>
      </w:r>
      <w:r w:rsidR="00670911">
        <w:rPr>
          <w:rFonts w:ascii="Arial" w:hAnsi="Arial" w:cs="Arial"/>
          <w:sz w:val="24"/>
          <w:szCs w:val="24"/>
        </w:rPr>
        <w:t>my</w:t>
      </w:r>
      <w:r w:rsidR="00620C04">
        <w:rPr>
          <w:rFonts w:ascii="Arial" w:hAnsi="Arial" w:cs="Arial"/>
          <w:sz w:val="24"/>
          <w:szCs w:val="24"/>
        </w:rPr>
        <w:t xml:space="preserve"> computer or </w:t>
      </w:r>
      <w:r w:rsidR="002261F1">
        <w:rPr>
          <w:rFonts w:ascii="Arial" w:hAnsi="Arial" w:cs="Arial"/>
          <w:sz w:val="24"/>
          <w:szCs w:val="24"/>
        </w:rPr>
        <w:t xml:space="preserve">cannot access </w:t>
      </w:r>
      <w:r w:rsidR="00ED4F16">
        <w:rPr>
          <w:rFonts w:ascii="Arial" w:hAnsi="Arial" w:cs="Arial"/>
          <w:sz w:val="24"/>
          <w:szCs w:val="24"/>
        </w:rPr>
        <w:t xml:space="preserve">the resources for my </w:t>
      </w:r>
      <w:r w:rsidR="00CE1C9B">
        <w:rPr>
          <w:rFonts w:ascii="Arial" w:hAnsi="Arial" w:cs="Arial"/>
          <w:sz w:val="24"/>
          <w:szCs w:val="24"/>
        </w:rPr>
        <w:t>e-</w:t>
      </w:r>
      <w:r w:rsidR="00ED4F16">
        <w:rPr>
          <w:rFonts w:ascii="Arial" w:hAnsi="Arial" w:cs="Arial"/>
          <w:sz w:val="24"/>
          <w:szCs w:val="24"/>
        </w:rPr>
        <w:t>learning</w:t>
      </w:r>
      <w:r w:rsidR="00453F81">
        <w:rPr>
          <w:rFonts w:ascii="Arial" w:hAnsi="Arial" w:cs="Arial"/>
          <w:sz w:val="24"/>
          <w:szCs w:val="24"/>
        </w:rPr>
        <w:t xml:space="preserve">, I </w:t>
      </w:r>
      <w:r w:rsidR="00A777D9">
        <w:rPr>
          <w:rFonts w:ascii="Arial" w:hAnsi="Arial" w:cs="Arial"/>
          <w:sz w:val="24"/>
          <w:szCs w:val="24"/>
        </w:rPr>
        <w:t>must</w:t>
      </w:r>
      <w:r w:rsidR="00453F81">
        <w:rPr>
          <w:rFonts w:ascii="Arial" w:hAnsi="Arial" w:cs="Arial"/>
          <w:sz w:val="24"/>
          <w:szCs w:val="24"/>
        </w:rPr>
        <w:t xml:space="preserve"> find a solution </w:t>
      </w:r>
      <w:r w:rsidR="00BA55AD">
        <w:rPr>
          <w:rFonts w:ascii="Arial" w:hAnsi="Arial" w:cs="Arial"/>
          <w:sz w:val="24"/>
          <w:szCs w:val="24"/>
        </w:rPr>
        <w:t>to fix that problem.</w:t>
      </w:r>
      <w:r w:rsidR="00D91181">
        <w:rPr>
          <w:rFonts w:ascii="Arial" w:hAnsi="Arial" w:cs="Arial"/>
          <w:sz w:val="24"/>
          <w:szCs w:val="24"/>
        </w:rPr>
        <w:t xml:space="preserve"> I am planni</w:t>
      </w:r>
      <w:r w:rsidR="00023224">
        <w:rPr>
          <w:rFonts w:ascii="Arial" w:hAnsi="Arial" w:cs="Arial"/>
          <w:sz w:val="24"/>
          <w:szCs w:val="24"/>
        </w:rPr>
        <w:t>ng to work harder and harder to enable myself to use those skills in different context such as at wor</w:t>
      </w:r>
      <w:r w:rsidR="005C603E">
        <w:rPr>
          <w:rFonts w:ascii="Arial" w:hAnsi="Arial" w:cs="Arial"/>
          <w:sz w:val="24"/>
          <w:szCs w:val="24"/>
        </w:rPr>
        <w:t>k, at the university, in the society, when interacting with people</w:t>
      </w:r>
      <w:r w:rsidR="00C913CB">
        <w:rPr>
          <w:rFonts w:ascii="Arial" w:hAnsi="Arial" w:cs="Arial"/>
          <w:sz w:val="24"/>
          <w:szCs w:val="24"/>
        </w:rPr>
        <w:t>, and just generally in any sort of situation</w:t>
      </w:r>
      <w:r w:rsidR="007771C0">
        <w:rPr>
          <w:rFonts w:ascii="Arial" w:hAnsi="Arial" w:cs="Arial"/>
          <w:sz w:val="24"/>
          <w:szCs w:val="24"/>
        </w:rPr>
        <w:t>. I am planning to work in the Health and Social Care industry</w:t>
      </w:r>
      <w:r w:rsidR="006B44B7">
        <w:rPr>
          <w:rFonts w:ascii="Arial" w:hAnsi="Arial" w:cs="Arial"/>
          <w:sz w:val="24"/>
          <w:szCs w:val="24"/>
        </w:rPr>
        <w:t xml:space="preserve"> and in a such industry, each of the skills that I have started to </w:t>
      </w:r>
      <w:r w:rsidR="00E5348D">
        <w:rPr>
          <w:rFonts w:ascii="Arial" w:hAnsi="Arial" w:cs="Arial"/>
          <w:sz w:val="24"/>
          <w:szCs w:val="24"/>
        </w:rPr>
        <w:t>develop are important because there is continuous interaction with people and continuous need of personal implication to support</w:t>
      </w:r>
      <w:r w:rsidR="00EC55B0">
        <w:rPr>
          <w:rFonts w:ascii="Arial" w:hAnsi="Arial" w:cs="Arial"/>
          <w:sz w:val="24"/>
          <w:szCs w:val="24"/>
        </w:rPr>
        <w:t xml:space="preserve"> the individual that is need</w:t>
      </w:r>
      <w:r w:rsidR="00313879">
        <w:rPr>
          <w:rFonts w:ascii="Arial" w:hAnsi="Arial" w:cs="Arial"/>
          <w:sz w:val="24"/>
          <w:szCs w:val="24"/>
        </w:rPr>
        <w:t>ed.</w:t>
      </w:r>
    </w:p>
    <w:p w14:paraId="341DD549" w14:textId="15447AF6" w:rsidR="006C088D" w:rsidRDefault="00EC55B0" w:rsidP="00012ED4">
      <w:pPr>
        <w:spacing w:line="360" w:lineRule="auto"/>
        <w:ind w:left="360"/>
        <w:jc w:val="both"/>
        <w:rPr>
          <w:rFonts w:ascii="Arial" w:hAnsi="Arial" w:cs="Arial"/>
          <w:sz w:val="24"/>
          <w:szCs w:val="24"/>
        </w:rPr>
      </w:pPr>
      <w:r>
        <w:rPr>
          <w:rFonts w:ascii="Arial" w:hAnsi="Arial" w:cs="Arial"/>
          <w:sz w:val="24"/>
          <w:szCs w:val="24"/>
        </w:rPr>
        <w:t xml:space="preserve">As an action plan, I </w:t>
      </w:r>
      <w:r w:rsidR="009F0A50">
        <w:rPr>
          <w:rFonts w:ascii="Arial" w:hAnsi="Arial" w:cs="Arial"/>
          <w:sz w:val="24"/>
          <w:szCs w:val="24"/>
        </w:rPr>
        <w:t>want to outline that I will continue to come back to the information that has been t</w:t>
      </w:r>
      <w:r w:rsidR="00290B43">
        <w:rPr>
          <w:rFonts w:ascii="Arial" w:hAnsi="Arial" w:cs="Arial"/>
          <w:sz w:val="24"/>
          <w:szCs w:val="24"/>
        </w:rPr>
        <w:t>a</w:t>
      </w:r>
      <w:r w:rsidR="009F0A50">
        <w:rPr>
          <w:rFonts w:ascii="Arial" w:hAnsi="Arial" w:cs="Arial"/>
          <w:sz w:val="24"/>
          <w:szCs w:val="24"/>
        </w:rPr>
        <w:t>ught</w:t>
      </w:r>
      <w:r w:rsidR="00290B43">
        <w:rPr>
          <w:rFonts w:ascii="Arial" w:hAnsi="Arial" w:cs="Arial"/>
          <w:sz w:val="24"/>
          <w:szCs w:val="24"/>
        </w:rPr>
        <w:t xml:space="preserve"> to make sure that the information</w:t>
      </w:r>
      <w:r w:rsidR="001724AC">
        <w:rPr>
          <w:rFonts w:ascii="Arial" w:hAnsi="Arial" w:cs="Arial"/>
          <w:sz w:val="24"/>
          <w:szCs w:val="24"/>
        </w:rPr>
        <w:t xml:space="preserve"> stored in the long-term memory</w:t>
      </w:r>
      <w:r w:rsidR="00313879">
        <w:rPr>
          <w:rFonts w:ascii="Arial" w:hAnsi="Arial" w:cs="Arial"/>
          <w:sz w:val="24"/>
          <w:szCs w:val="24"/>
        </w:rPr>
        <w:t>,</w:t>
      </w:r>
      <w:r w:rsidR="001724AC">
        <w:rPr>
          <w:rFonts w:ascii="Arial" w:hAnsi="Arial" w:cs="Arial"/>
          <w:sz w:val="24"/>
          <w:szCs w:val="24"/>
        </w:rPr>
        <w:t xml:space="preserve"> and that there is not going </w:t>
      </w:r>
      <w:r w:rsidR="00717F45">
        <w:rPr>
          <w:rFonts w:ascii="Arial" w:hAnsi="Arial" w:cs="Arial"/>
          <w:sz w:val="24"/>
          <w:szCs w:val="24"/>
        </w:rPr>
        <w:t>to be the case where I will forget any</w:t>
      </w:r>
      <w:r w:rsidR="006008B1">
        <w:rPr>
          <w:rFonts w:ascii="Arial" w:hAnsi="Arial" w:cs="Arial"/>
          <w:sz w:val="24"/>
          <w:szCs w:val="24"/>
        </w:rPr>
        <w:t xml:space="preserve"> of the information and will struggle in the future</w:t>
      </w:r>
      <w:r w:rsidR="0084117A">
        <w:rPr>
          <w:rFonts w:ascii="Arial" w:hAnsi="Arial" w:cs="Arial"/>
          <w:sz w:val="24"/>
          <w:szCs w:val="24"/>
        </w:rPr>
        <w:t xml:space="preserve">. Apart from what has been mentioned, I am planning to attend all the </w:t>
      </w:r>
      <w:r w:rsidR="00224CC1">
        <w:rPr>
          <w:rFonts w:ascii="Arial" w:hAnsi="Arial" w:cs="Arial"/>
          <w:sz w:val="24"/>
          <w:szCs w:val="24"/>
        </w:rPr>
        <w:t>further coming sessions and gain the knowledge that will drive me step by step to the career that I aim for</w:t>
      </w:r>
      <w:r w:rsidR="00CD17BB">
        <w:rPr>
          <w:rFonts w:ascii="Arial" w:hAnsi="Arial" w:cs="Arial"/>
          <w:sz w:val="24"/>
          <w:szCs w:val="24"/>
        </w:rPr>
        <w:t>.</w:t>
      </w:r>
      <w:r w:rsidR="009F0A50">
        <w:rPr>
          <w:rFonts w:ascii="Arial" w:hAnsi="Arial" w:cs="Arial"/>
          <w:sz w:val="24"/>
          <w:szCs w:val="24"/>
        </w:rPr>
        <w:t xml:space="preserve"> </w:t>
      </w:r>
    </w:p>
    <w:p w14:paraId="33EC41B4" w14:textId="77777777" w:rsidR="006C088D" w:rsidRDefault="006C088D" w:rsidP="00012ED4">
      <w:pPr>
        <w:spacing w:line="360" w:lineRule="auto"/>
        <w:ind w:left="360"/>
        <w:jc w:val="both"/>
        <w:rPr>
          <w:rFonts w:ascii="Arial" w:hAnsi="Arial" w:cs="Arial"/>
          <w:b/>
          <w:bCs/>
          <w:sz w:val="24"/>
          <w:szCs w:val="24"/>
        </w:rPr>
      </w:pPr>
      <w:r>
        <w:rPr>
          <w:rFonts w:ascii="Arial" w:hAnsi="Arial" w:cs="Arial"/>
          <w:b/>
          <w:bCs/>
          <w:sz w:val="24"/>
          <w:szCs w:val="24"/>
        </w:rPr>
        <w:t>Conclusion</w:t>
      </w:r>
    </w:p>
    <w:p w14:paraId="5C18C6CE" w14:textId="37CEE217" w:rsidR="0043322E" w:rsidRDefault="008E6FFA" w:rsidP="00012ED4">
      <w:pPr>
        <w:spacing w:line="360" w:lineRule="auto"/>
        <w:ind w:left="360"/>
        <w:jc w:val="both"/>
        <w:rPr>
          <w:rFonts w:ascii="Arial" w:hAnsi="Arial" w:cs="Arial"/>
          <w:sz w:val="24"/>
          <w:szCs w:val="24"/>
        </w:rPr>
      </w:pPr>
      <w:r>
        <w:rPr>
          <w:rFonts w:ascii="Arial" w:hAnsi="Arial" w:cs="Arial"/>
          <w:sz w:val="24"/>
          <w:szCs w:val="24"/>
        </w:rPr>
        <w:t xml:space="preserve">The report </w:t>
      </w:r>
      <w:r w:rsidR="00643494">
        <w:rPr>
          <w:rFonts w:ascii="Arial" w:hAnsi="Arial" w:cs="Arial"/>
          <w:sz w:val="24"/>
          <w:szCs w:val="24"/>
        </w:rPr>
        <w:t>has responded to the given tas</w:t>
      </w:r>
      <w:r w:rsidR="00436EC3">
        <w:rPr>
          <w:rFonts w:ascii="Arial" w:hAnsi="Arial" w:cs="Arial"/>
          <w:sz w:val="24"/>
          <w:szCs w:val="24"/>
        </w:rPr>
        <w:t xml:space="preserve">k and outlined the four chosen topics that have been learnt from </w:t>
      </w:r>
      <w:r w:rsidR="003B5CD7">
        <w:rPr>
          <w:rFonts w:ascii="Arial" w:hAnsi="Arial" w:cs="Arial"/>
          <w:sz w:val="24"/>
          <w:szCs w:val="24"/>
        </w:rPr>
        <w:t xml:space="preserve">the module. It must be kept in mind that when </w:t>
      </w:r>
      <w:r w:rsidR="00B1428B">
        <w:rPr>
          <w:rFonts w:ascii="Arial" w:hAnsi="Arial" w:cs="Arial"/>
          <w:sz w:val="24"/>
          <w:szCs w:val="24"/>
        </w:rPr>
        <w:t>working with other people</w:t>
      </w:r>
      <w:r w:rsidR="006832A2">
        <w:rPr>
          <w:rFonts w:ascii="Arial" w:hAnsi="Arial" w:cs="Arial"/>
          <w:sz w:val="24"/>
          <w:szCs w:val="24"/>
        </w:rPr>
        <w:t>,</w:t>
      </w:r>
      <w:r w:rsidR="00B1428B">
        <w:rPr>
          <w:rFonts w:ascii="Arial" w:hAnsi="Arial" w:cs="Arial"/>
          <w:sz w:val="24"/>
          <w:szCs w:val="24"/>
        </w:rPr>
        <w:t xml:space="preserve"> the teamworking skills play an essential role</w:t>
      </w:r>
      <w:r w:rsidR="0090791B">
        <w:rPr>
          <w:rFonts w:ascii="Arial" w:hAnsi="Arial" w:cs="Arial"/>
          <w:sz w:val="24"/>
          <w:szCs w:val="24"/>
        </w:rPr>
        <w:t>, that solving problems is all about taking initiative and doing everything that is possible to solve the issue</w:t>
      </w:r>
      <w:r w:rsidR="0043322E">
        <w:rPr>
          <w:rFonts w:ascii="Arial" w:hAnsi="Arial" w:cs="Arial"/>
          <w:sz w:val="24"/>
          <w:szCs w:val="24"/>
        </w:rPr>
        <w:t>.</w:t>
      </w:r>
    </w:p>
    <w:p w14:paraId="22FF6906" w14:textId="611BF63F" w:rsidR="001F5B3C" w:rsidRPr="004F567F" w:rsidRDefault="0043322E" w:rsidP="00012ED4">
      <w:pPr>
        <w:spacing w:line="360" w:lineRule="auto"/>
        <w:ind w:left="360"/>
        <w:jc w:val="both"/>
        <w:rPr>
          <w:rFonts w:ascii="Arial" w:hAnsi="Arial" w:cs="Arial"/>
          <w:sz w:val="24"/>
          <w:szCs w:val="24"/>
        </w:rPr>
      </w:pPr>
      <w:r>
        <w:rPr>
          <w:rFonts w:ascii="Arial" w:hAnsi="Arial" w:cs="Arial"/>
          <w:sz w:val="24"/>
          <w:szCs w:val="24"/>
        </w:rPr>
        <w:t xml:space="preserve">Overall, all the content </w:t>
      </w:r>
      <w:r w:rsidR="00DD7A05">
        <w:rPr>
          <w:rFonts w:ascii="Arial" w:hAnsi="Arial" w:cs="Arial"/>
          <w:sz w:val="24"/>
          <w:szCs w:val="24"/>
        </w:rPr>
        <w:t xml:space="preserve">from the </w:t>
      </w:r>
      <w:r w:rsidR="00855DCA">
        <w:rPr>
          <w:rFonts w:ascii="Arial" w:hAnsi="Arial" w:cs="Arial"/>
          <w:sz w:val="24"/>
          <w:szCs w:val="24"/>
        </w:rPr>
        <w:t xml:space="preserve">module </w:t>
      </w:r>
      <w:r>
        <w:rPr>
          <w:rFonts w:ascii="Arial" w:hAnsi="Arial" w:cs="Arial"/>
          <w:sz w:val="24"/>
          <w:szCs w:val="24"/>
        </w:rPr>
        <w:t>is extremely important and is preparing the students from higher education</w:t>
      </w:r>
      <w:r w:rsidR="00A50437">
        <w:rPr>
          <w:rFonts w:ascii="Arial" w:hAnsi="Arial" w:cs="Arial"/>
          <w:sz w:val="24"/>
          <w:szCs w:val="24"/>
        </w:rPr>
        <w:t xml:space="preserve"> for the future.</w:t>
      </w:r>
      <w:r w:rsidR="00263744" w:rsidRPr="004F567F">
        <w:rPr>
          <w:rFonts w:ascii="Arial" w:hAnsi="Arial" w:cs="Arial"/>
          <w:sz w:val="24"/>
          <w:szCs w:val="24"/>
        </w:rPr>
        <w:t xml:space="preserve">                                                                           </w:t>
      </w:r>
    </w:p>
    <w:p w14:paraId="56455FEB" w14:textId="77777777" w:rsidR="001F5B3C" w:rsidRDefault="001F5B3C" w:rsidP="00012ED4">
      <w:pPr>
        <w:spacing w:line="360" w:lineRule="auto"/>
        <w:rPr>
          <w:rFonts w:ascii="Arial" w:hAnsi="Arial" w:cs="Arial"/>
          <w:sz w:val="40"/>
          <w:szCs w:val="40"/>
        </w:rPr>
      </w:pPr>
    </w:p>
    <w:p w14:paraId="4DC6EB3F" w14:textId="77777777" w:rsidR="00CD34B3" w:rsidRDefault="00CD34B3" w:rsidP="00012ED4">
      <w:pPr>
        <w:spacing w:line="360" w:lineRule="auto"/>
        <w:rPr>
          <w:rFonts w:ascii="Arial" w:hAnsi="Arial" w:cs="Arial"/>
          <w:sz w:val="24"/>
          <w:szCs w:val="24"/>
        </w:rPr>
      </w:pPr>
    </w:p>
    <w:p w14:paraId="02839AE7" w14:textId="77777777" w:rsidR="00CD34B3" w:rsidRDefault="00CD34B3" w:rsidP="00012ED4">
      <w:pPr>
        <w:spacing w:line="360" w:lineRule="auto"/>
        <w:rPr>
          <w:rFonts w:ascii="Arial" w:hAnsi="Arial" w:cs="Arial"/>
          <w:sz w:val="24"/>
          <w:szCs w:val="24"/>
        </w:rPr>
      </w:pPr>
    </w:p>
    <w:p w14:paraId="7EA2E479" w14:textId="77777777" w:rsidR="002C7D6C" w:rsidRDefault="002C7D6C">
      <w:pPr>
        <w:rPr>
          <w:rFonts w:ascii="Arial" w:hAnsi="Arial" w:cs="Arial"/>
          <w:sz w:val="24"/>
          <w:szCs w:val="24"/>
        </w:rPr>
      </w:pPr>
    </w:p>
    <w:p w14:paraId="62AF9D28" w14:textId="77777777" w:rsidR="002C7D6C" w:rsidRDefault="002C7D6C">
      <w:pPr>
        <w:rPr>
          <w:rFonts w:ascii="Arial" w:hAnsi="Arial" w:cs="Arial"/>
          <w:sz w:val="24"/>
          <w:szCs w:val="24"/>
        </w:rPr>
      </w:pPr>
    </w:p>
    <w:p w14:paraId="05F0C71B" w14:textId="77777777" w:rsidR="002C7D6C" w:rsidRDefault="002C7D6C">
      <w:pPr>
        <w:rPr>
          <w:rFonts w:ascii="Arial" w:hAnsi="Arial" w:cs="Arial"/>
          <w:sz w:val="24"/>
          <w:szCs w:val="24"/>
        </w:rPr>
      </w:pPr>
    </w:p>
    <w:p w14:paraId="72BFCC62" w14:textId="062CF647" w:rsidR="001F5B3C" w:rsidRDefault="00FB75AA">
      <w:pPr>
        <w:rPr>
          <w:rFonts w:ascii="Arial" w:hAnsi="Arial" w:cs="Arial"/>
          <w:sz w:val="24"/>
          <w:szCs w:val="24"/>
        </w:rPr>
      </w:pPr>
      <w:r>
        <w:rPr>
          <w:rFonts w:ascii="Arial" w:hAnsi="Arial" w:cs="Arial"/>
          <w:sz w:val="24"/>
          <w:szCs w:val="24"/>
        </w:rPr>
        <w:lastRenderedPageBreak/>
        <w:t>References</w:t>
      </w:r>
    </w:p>
    <w:p w14:paraId="53A3640F" w14:textId="28B9FE1A" w:rsidR="003E27A4" w:rsidRDefault="003E27A4">
      <w:pPr>
        <w:rPr>
          <w:rFonts w:ascii="Arial" w:hAnsi="Arial" w:cs="Arial"/>
          <w:sz w:val="24"/>
          <w:szCs w:val="24"/>
        </w:rPr>
      </w:pPr>
      <w:r>
        <w:rPr>
          <w:rFonts w:ascii="Arial" w:hAnsi="Arial" w:cs="Arial"/>
          <w:sz w:val="24"/>
          <w:szCs w:val="24"/>
        </w:rPr>
        <w:t>Arsene, C. (2018)</w:t>
      </w:r>
      <w:r w:rsidR="0088701E">
        <w:rPr>
          <w:rFonts w:ascii="Arial" w:hAnsi="Arial" w:cs="Arial"/>
          <w:sz w:val="24"/>
          <w:szCs w:val="24"/>
        </w:rPr>
        <w:t xml:space="preserve"> </w:t>
      </w:r>
      <w:r w:rsidR="0088701E">
        <w:rPr>
          <w:rFonts w:ascii="Arial" w:hAnsi="Arial" w:cs="Arial"/>
          <w:i/>
          <w:iCs/>
          <w:sz w:val="24"/>
          <w:szCs w:val="24"/>
        </w:rPr>
        <w:t>Statistics that prove connected health is the big thing in</w:t>
      </w:r>
      <w:r w:rsidR="00ED598C">
        <w:rPr>
          <w:rFonts w:ascii="Arial" w:hAnsi="Arial" w:cs="Arial"/>
          <w:i/>
          <w:iCs/>
          <w:sz w:val="24"/>
          <w:szCs w:val="24"/>
        </w:rPr>
        <w:t xml:space="preserve"> healthcare</w:t>
      </w:r>
      <w:r w:rsidR="00E60738">
        <w:rPr>
          <w:rFonts w:ascii="Arial" w:hAnsi="Arial" w:cs="Arial"/>
          <w:i/>
          <w:iCs/>
          <w:sz w:val="24"/>
          <w:szCs w:val="24"/>
        </w:rPr>
        <w:t xml:space="preserve">. </w:t>
      </w:r>
      <w:r w:rsidR="00E60738">
        <w:rPr>
          <w:rFonts w:ascii="Arial" w:hAnsi="Arial" w:cs="Arial"/>
          <w:sz w:val="24"/>
          <w:szCs w:val="24"/>
        </w:rPr>
        <w:t xml:space="preserve">Available at: </w:t>
      </w:r>
      <w:hyperlink r:id="rId10" w:history="1">
        <w:r w:rsidR="00A44B7C" w:rsidRPr="009C4DC9">
          <w:rPr>
            <w:rStyle w:val="Hyperlink"/>
            <w:rFonts w:ascii="Arial" w:hAnsi="Arial" w:cs="Arial"/>
            <w:sz w:val="24"/>
            <w:szCs w:val="24"/>
          </w:rPr>
          <w:t>https://bitrebels.com/technology/20-statistics-prove-connected-health-next-big-thing-healthcare/</w:t>
        </w:r>
      </w:hyperlink>
      <w:r w:rsidR="00A44B7C">
        <w:rPr>
          <w:rFonts w:ascii="Arial" w:hAnsi="Arial" w:cs="Arial"/>
          <w:sz w:val="24"/>
          <w:szCs w:val="24"/>
        </w:rPr>
        <w:t xml:space="preserve"> Accessed</w:t>
      </w:r>
      <w:r w:rsidR="00A46376">
        <w:rPr>
          <w:rFonts w:ascii="Arial" w:hAnsi="Arial" w:cs="Arial"/>
          <w:sz w:val="24"/>
          <w:szCs w:val="24"/>
        </w:rPr>
        <w:t>: (6 April 2021).</w:t>
      </w:r>
    </w:p>
    <w:p w14:paraId="52984307" w14:textId="77777777" w:rsidR="002C7D6C" w:rsidRDefault="002C7D6C">
      <w:pPr>
        <w:rPr>
          <w:rFonts w:ascii="Arial" w:hAnsi="Arial" w:cs="Arial"/>
          <w:sz w:val="24"/>
          <w:szCs w:val="24"/>
        </w:rPr>
      </w:pPr>
    </w:p>
    <w:p w14:paraId="2BF14611" w14:textId="3BC90427" w:rsidR="0012040D" w:rsidRDefault="0012040D" w:rsidP="0012040D">
      <w:pPr>
        <w:rPr>
          <w:rFonts w:ascii="Arial" w:hAnsi="Arial" w:cs="Arial"/>
          <w:sz w:val="24"/>
          <w:szCs w:val="24"/>
        </w:rPr>
      </w:pPr>
      <w:r w:rsidRPr="005F0FCF">
        <w:rPr>
          <w:rFonts w:ascii="Arial" w:hAnsi="Arial" w:cs="Arial"/>
          <w:color w:val="000000"/>
          <w:spacing w:val="-5"/>
          <w:sz w:val="24"/>
          <w:szCs w:val="24"/>
          <w:shd w:val="clear" w:color="auto" w:fill="FFFFFF"/>
        </w:rPr>
        <w:t xml:space="preserve">Gabbay, J. </w:t>
      </w:r>
      <w:r w:rsidR="004E72EC">
        <w:rPr>
          <w:rFonts w:ascii="Arial" w:hAnsi="Arial" w:cs="Arial"/>
          <w:color w:val="000000"/>
          <w:spacing w:val="-5"/>
          <w:sz w:val="24"/>
          <w:szCs w:val="24"/>
          <w:shd w:val="clear" w:color="auto" w:fill="FFFFFF"/>
        </w:rPr>
        <w:t>et al.</w:t>
      </w:r>
      <w:r w:rsidRPr="005F0FCF">
        <w:rPr>
          <w:rFonts w:ascii="Arial" w:hAnsi="Arial" w:cs="Arial"/>
          <w:color w:val="000000"/>
          <w:spacing w:val="-5"/>
          <w:sz w:val="24"/>
          <w:szCs w:val="24"/>
          <w:shd w:val="clear" w:color="auto" w:fill="FFFFFF"/>
        </w:rPr>
        <w:t xml:space="preserve"> (2011)</w:t>
      </w:r>
      <w:r>
        <w:rPr>
          <w:rFonts w:ascii="Arial" w:hAnsi="Arial" w:cs="Arial"/>
          <w:sz w:val="24"/>
          <w:szCs w:val="24"/>
        </w:rPr>
        <w:t xml:space="preserve">. </w:t>
      </w:r>
      <w:r>
        <w:rPr>
          <w:rFonts w:ascii="Arial" w:hAnsi="Arial" w:cs="Arial"/>
          <w:i/>
          <w:iCs/>
          <w:sz w:val="24"/>
          <w:szCs w:val="24"/>
        </w:rPr>
        <w:t xml:space="preserve">Organisational innovation in health services: Lessons from NHS Treatment Centres. </w:t>
      </w:r>
      <w:r>
        <w:rPr>
          <w:rFonts w:ascii="Arial" w:hAnsi="Arial" w:cs="Arial"/>
          <w:sz w:val="24"/>
          <w:szCs w:val="24"/>
        </w:rPr>
        <w:t>Bristol:</w:t>
      </w:r>
      <w:r>
        <w:rPr>
          <w:rFonts w:ascii="Arial" w:hAnsi="Arial" w:cs="Arial"/>
          <w:i/>
          <w:iCs/>
          <w:sz w:val="24"/>
          <w:szCs w:val="24"/>
        </w:rPr>
        <w:t xml:space="preserve"> </w:t>
      </w:r>
      <w:r>
        <w:rPr>
          <w:rFonts w:ascii="Arial" w:hAnsi="Arial" w:cs="Arial"/>
          <w:sz w:val="24"/>
          <w:szCs w:val="24"/>
        </w:rPr>
        <w:t>Policy Press.</w:t>
      </w:r>
    </w:p>
    <w:p w14:paraId="3F6F5451" w14:textId="77777777" w:rsidR="002C7D6C" w:rsidRDefault="002C7D6C" w:rsidP="0012040D">
      <w:pPr>
        <w:rPr>
          <w:rFonts w:ascii="Arial" w:hAnsi="Arial" w:cs="Arial"/>
          <w:sz w:val="24"/>
          <w:szCs w:val="24"/>
        </w:rPr>
      </w:pPr>
    </w:p>
    <w:p w14:paraId="1FF1ECB1" w14:textId="6DD6B069" w:rsidR="002F3C3C" w:rsidRDefault="002F3C3C">
      <w:pPr>
        <w:rPr>
          <w:rFonts w:ascii="Arial" w:hAnsi="Arial" w:cs="Arial"/>
          <w:color w:val="000000"/>
          <w:sz w:val="24"/>
          <w:szCs w:val="24"/>
          <w:shd w:val="clear" w:color="auto" w:fill="FFFFFF"/>
        </w:rPr>
      </w:pPr>
      <w:r w:rsidRPr="001535B1">
        <w:rPr>
          <w:rFonts w:ascii="Arial" w:hAnsi="Arial" w:cs="Arial"/>
          <w:color w:val="000000"/>
          <w:sz w:val="24"/>
          <w:szCs w:val="24"/>
          <w:shd w:val="clear" w:color="auto" w:fill="FFFFFF"/>
        </w:rPr>
        <w:t>Cullen-Lester, K., Woehler, M.</w:t>
      </w:r>
      <w:r w:rsidR="00CA3B0C">
        <w:rPr>
          <w:rFonts w:ascii="Arial" w:hAnsi="Arial" w:cs="Arial"/>
          <w:color w:val="000000"/>
          <w:sz w:val="24"/>
          <w:szCs w:val="24"/>
          <w:shd w:val="clear" w:color="auto" w:fill="FFFFFF"/>
        </w:rPr>
        <w:t>,</w:t>
      </w:r>
      <w:r w:rsidRPr="001535B1">
        <w:rPr>
          <w:rFonts w:ascii="Arial" w:hAnsi="Arial" w:cs="Arial"/>
          <w:color w:val="000000"/>
          <w:sz w:val="24"/>
          <w:szCs w:val="24"/>
          <w:shd w:val="clear" w:color="auto" w:fill="FFFFFF"/>
        </w:rPr>
        <w:t xml:space="preserve"> and Willburn, P., </w:t>
      </w:r>
      <w:r w:rsidR="00D805AA">
        <w:rPr>
          <w:rFonts w:ascii="Arial" w:hAnsi="Arial" w:cs="Arial"/>
          <w:color w:val="000000"/>
          <w:sz w:val="24"/>
          <w:szCs w:val="24"/>
          <w:shd w:val="clear" w:color="auto" w:fill="FFFFFF"/>
        </w:rPr>
        <w:t>(</w:t>
      </w:r>
      <w:r w:rsidRPr="001535B1">
        <w:rPr>
          <w:rFonts w:ascii="Arial" w:hAnsi="Arial" w:cs="Arial"/>
          <w:color w:val="000000"/>
          <w:sz w:val="24"/>
          <w:szCs w:val="24"/>
          <w:shd w:val="clear" w:color="auto" w:fill="FFFFFF"/>
        </w:rPr>
        <w:t>2016</w:t>
      </w:r>
      <w:r w:rsidR="00D805AA">
        <w:rPr>
          <w:rFonts w:ascii="Arial" w:hAnsi="Arial" w:cs="Arial"/>
          <w:color w:val="000000"/>
          <w:sz w:val="24"/>
          <w:szCs w:val="24"/>
          <w:shd w:val="clear" w:color="auto" w:fill="FFFFFF"/>
        </w:rPr>
        <w:t>)</w:t>
      </w:r>
      <w:r w:rsidRPr="001535B1">
        <w:rPr>
          <w:rFonts w:ascii="Arial" w:hAnsi="Arial" w:cs="Arial"/>
          <w:color w:val="000000"/>
          <w:sz w:val="24"/>
          <w:szCs w:val="24"/>
          <w:shd w:val="clear" w:color="auto" w:fill="FFFFFF"/>
        </w:rPr>
        <w:t xml:space="preserve"> Network-Based Leadership Development. </w:t>
      </w:r>
      <w:r w:rsidRPr="001535B1">
        <w:rPr>
          <w:rFonts w:ascii="Arial" w:hAnsi="Arial" w:cs="Arial"/>
          <w:i/>
          <w:iCs/>
          <w:color w:val="000000"/>
          <w:sz w:val="24"/>
          <w:szCs w:val="24"/>
          <w:shd w:val="clear" w:color="auto" w:fill="FFFFFF"/>
        </w:rPr>
        <w:t>Journal of Management Education</w:t>
      </w:r>
      <w:r w:rsidRPr="001535B1">
        <w:rPr>
          <w:rFonts w:ascii="Arial" w:hAnsi="Arial" w:cs="Arial"/>
          <w:color w:val="000000"/>
          <w:sz w:val="24"/>
          <w:szCs w:val="24"/>
          <w:shd w:val="clear" w:color="auto" w:fill="FFFFFF"/>
        </w:rPr>
        <w:t>, 40(3), pp.321-358.</w:t>
      </w:r>
    </w:p>
    <w:p w14:paraId="51D5BA04" w14:textId="77777777" w:rsidR="002C7D6C" w:rsidRDefault="002C7D6C">
      <w:pPr>
        <w:rPr>
          <w:rFonts w:ascii="Arial" w:hAnsi="Arial" w:cs="Arial"/>
          <w:sz w:val="24"/>
          <w:szCs w:val="24"/>
        </w:rPr>
      </w:pPr>
    </w:p>
    <w:p w14:paraId="4248B58D" w14:textId="0FF9A955" w:rsidR="00EE3493" w:rsidRDefault="00EE3493">
      <w:pPr>
        <w:rPr>
          <w:rFonts w:ascii="Arial" w:hAnsi="Arial" w:cs="Arial"/>
          <w:sz w:val="24"/>
          <w:szCs w:val="24"/>
        </w:rPr>
      </w:pPr>
      <w:proofErr w:type="spellStart"/>
      <w:r>
        <w:rPr>
          <w:rFonts w:ascii="Arial" w:hAnsi="Arial" w:cs="Arial"/>
          <w:sz w:val="24"/>
          <w:szCs w:val="24"/>
        </w:rPr>
        <w:t>Echelman</w:t>
      </w:r>
      <w:proofErr w:type="spellEnd"/>
      <w:r w:rsidR="00C74899">
        <w:rPr>
          <w:rFonts w:ascii="Arial" w:hAnsi="Arial" w:cs="Arial"/>
          <w:sz w:val="24"/>
          <w:szCs w:val="24"/>
        </w:rPr>
        <w:t xml:space="preserve">, J. (2011) </w:t>
      </w:r>
      <w:r w:rsidR="00C74899">
        <w:rPr>
          <w:rFonts w:ascii="Arial" w:hAnsi="Arial" w:cs="Arial"/>
          <w:i/>
          <w:iCs/>
          <w:sz w:val="24"/>
          <w:szCs w:val="24"/>
        </w:rPr>
        <w:t>Taking imagination seriously</w:t>
      </w:r>
      <w:r w:rsidR="00CC2DC3">
        <w:rPr>
          <w:rFonts w:ascii="Arial" w:hAnsi="Arial" w:cs="Arial"/>
          <w:i/>
          <w:iCs/>
          <w:sz w:val="24"/>
          <w:szCs w:val="24"/>
        </w:rPr>
        <w:t xml:space="preserve">. </w:t>
      </w:r>
      <w:r w:rsidR="00CC2DC3">
        <w:rPr>
          <w:rFonts w:ascii="Arial" w:hAnsi="Arial" w:cs="Arial"/>
          <w:sz w:val="24"/>
          <w:szCs w:val="24"/>
        </w:rPr>
        <w:t xml:space="preserve">Available at: </w:t>
      </w:r>
      <w:hyperlink r:id="rId11" w:history="1">
        <w:r w:rsidR="00A41C96" w:rsidRPr="009C4DC9">
          <w:rPr>
            <w:rStyle w:val="Hyperlink"/>
            <w:rFonts w:ascii="Arial" w:hAnsi="Arial" w:cs="Arial"/>
            <w:sz w:val="24"/>
            <w:szCs w:val="24"/>
          </w:rPr>
          <w:t>https://www.ted.com/speakers/janet_echelman</w:t>
        </w:r>
      </w:hyperlink>
      <w:r w:rsidR="00A41C96">
        <w:rPr>
          <w:rFonts w:ascii="Arial" w:hAnsi="Arial" w:cs="Arial"/>
          <w:sz w:val="24"/>
          <w:szCs w:val="24"/>
        </w:rPr>
        <w:t xml:space="preserve"> (Accessed</w:t>
      </w:r>
      <w:r w:rsidR="0085010A">
        <w:rPr>
          <w:rFonts w:ascii="Arial" w:hAnsi="Arial" w:cs="Arial"/>
          <w:sz w:val="24"/>
          <w:szCs w:val="24"/>
        </w:rPr>
        <w:t>: 6 April 2021).</w:t>
      </w:r>
    </w:p>
    <w:p w14:paraId="3FDA5829" w14:textId="77777777" w:rsidR="002C7D6C" w:rsidRDefault="002C7D6C">
      <w:pPr>
        <w:rPr>
          <w:rFonts w:ascii="Arial" w:hAnsi="Arial" w:cs="Arial"/>
          <w:sz w:val="24"/>
          <w:szCs w:val="24"/>
        </w:rPr>
      </w:pPr>
    </w:p>
    <w:p w14:paraId="6E3C7221" w14:textId="5A3428C6" w:rsidR="00E265D2" w:rsidRDefault="00F826A0">
      <w:pPr>
        <w:rPr>
          <w:rFonts w:ascii="Arial" w:hAnsi="Arial" w:cs="Arial"/>
          <w:sz w:val="24"/>
          <w:szCs w:val="24"/>
        </w:rPr>
      </w:pPr>
      <w:r>
        <w:rPr>
          <w:rFonts w:ascii="Arial" w:hAnsi="Arial" w:cs="Arial"/>
          <w:sz w:val="24"/>
          <w:szCs w:val="24"/>
        </w:rPr>
        <w:t>Frankenfield, J.</w:t>
      </w:r>
      <w:r w:rsidR="00463BEF">
        <w:rPr>
          <w:rFonts w:ascii="Arial" w:hAnsi="Arial" w:cs="Arial"/>
          <w:sz w:val="24"/>
          <w:szCs w:val="24"/>
        </w:rPr>
        <w:t xml:space="preserve"> (2021)</w:t>
      </w:r>
      <w:r w:rsidR="000958BD">
        <w:rPr>
          <w:rFonts w:ascii="Arial" w:hAnsi="Arial" w:cs="Arial"/>
          <w:sz w:val="24"/>
          <w:szCs w:val="24"/>
        </w:rPr>
        <w:t xml:space="preserve"> </w:t>
      </w:r>
      <w:r w:rsidR="000958BD">
        <w:rPr>
          <w:rFonts w:ascii="Arial" w:hAnsi="Arial" w:cs="Arial"/>
          <w:i/>
          <w:iCs/>
          <w:sz w:val="24"/>
          <w:szCs w:val="24"/>
        </w:rPr>
        <w:t>Artificial</w:t>
      </w:r>
      <w:r w:rsidR="008B6844">
        <w:rPr>
          <w:rFonts w:ascii="Arial" w:hAnsi="Arial" w:cs="Arial"/>
          <w:i/>
          <w:iCs/>
          <w:sz w:val="24"/>
          <w:szCs w:val="24"/>
        </w:rPr>
        <w:t xml:space="preserve"> Intelligence</w:t>
      </w:r>
      <w:r w:rsidR="00C9716B">
        <w:rPr>
          <w:rFonts w:ascii="Arial" w:hAnsi="Arial" w:cs="Arial"/>
          <w:i/>
          <w:iCs/>
          <w:sz w:val="24"/>
          <w:szCs w:val="24"/>
        </w:rPr>
        <w:t xml:space="preserve">. </w:t>
      </w:r>
      <w:r w:rsidR="00C9716B">
        <w:rPr>
          <w:rFonts w:ascii="Arial" w:hAnsi="Arial" w:cs="Arial"/>
          <w:sz w:val="24"/>
          <w:szCs w:val="24"/>
        </w:rPr>
        <w:t xml:space="preserve">Available at: </w:t>
      </w:r>
      <w:hyperlink r:id="rId12" w:anchor=":~:text=Artificial%20intelligence%20(AI)%20refers%20to,as%20learning%20and%20problem%2Dsolving" w:history="1">
        <w:r w:rsidR="00174762" w:rsidRPr="009C4DC9">
          <w:rPr>
            <w:rStyle w:val="Hyperlink"/>
            <w:rFonts w:ascii="Arial" w:hAnsi="Arial" w:cs="Arial"/>
            <w:sz w:val="24"/>
            <w:szCs w:val="24"/>
          </w:rPr>
          <w:t>https://www.investopedia.com/terms/a/artificial-intelligence-ai.asp#:~:text=Artificial%20intelligence%20(AI)%20refers%20to,as%20learning%20and%20problem%2Dsolving</w:t>
        </w:r>
      </w:hyperlink>
      <w:r w:rsidR="009E3595">
        <w:rPr>
          <w:rFonts w:ascii="Arial" w:hAnsi="Arial" w:cs="Arial"/>
          <w:sz w:val="24"/>
          <w:szCs w:val="24"/>
        </w:rPr>
        <w:t xml:space="preserve"> </w:t>
      </w:r>
      <w:r w:rsidR="0021530F">
        <w:rPr>
          <w:rFonts w:ascii="Arial" w:hAnsi="Arial" w:cs="Arial"/>
          <w:sz w:val="24"/>
          <w:szCs w:val="24"/>
        </w:rPr>
        <w:t>(</w:t>
      </w:r>
      <w:r w:rsidR="009E3595">
        <w:rPr>
          <w:rFonts w:ascii="Arial" w:hAnsi="Arial" w:cs="Arial"/>
          <w:sz w:val="24"/>
          <w:szCs w:val="24"/>
        </w:rPr>
        <w:t>Accessed:</w:t>
      </w:r>
      <w:r w:rsidR="0021530F">
        <w:rPr>
          <w:rFonts w:ascii="Arial" w:hAnsi="Arial" w:cs="Arial"/>
          <w:sz w:val="24"/>
          <w:szCs w:val="24"/>
        </w:rPr>
        <w:t>6 April 2021).</w:t>
      </w:r>
    </w:p>
    <w:p w14:paraId="3D89BA3B" w14:textId="77777777" w:rsidR="002C7D6C" w:rsidRDefault="002C7D6C">
      <w:pPr>
        <w:rPr>
          <w:rFonts w:ascii="Arial" w:hAnsi="Arial" w:cs="Arial"/>
          <w:sz w:val="24"/>
          <w:szCs w:val="24"/>
        </w:rPr>
      </w:pPr>
    </w:p>
    <w:p w14:paraId="55C21719" w14:textId="77E1CF22" w:rsidR="00295024" w:rsidRDefault="00BA44AA" w:rsidP="00913C49">
      <w:pPr>
        <w:rPr>
          <w:rFonts w:ascii="Arial" w:hAnsi="Arial" w:cs="Arial"/>
          <w:sz w:val="24"/>
          <w:szCs w:val="24"/>
        </w:rPr>
      </w:pPr>
      <w:r>
        <w:rPr>
          <w:rFonts w:ascii="Arial" w:hAnsi="Arial" w:cs="Arial"/>
          <w:sz w:val="24"/>
          <w:szCs w:val="24"/>
        </w:rPr>
        <w:t>Ganti, A</w:t>
      </w:r>
      <w:r w:rsidR="008E1FE3">
        <w:rPr>
          <w:rFonts w:ascii="Arial" w:hAnsi="Arial" w:cs="Arial"/>
          <w:sz w:val="24"/>
          <w:szCs w:val="24"/>
        </w:rPr>
        <w:t xml:space="preserve">.(2020) </w:t>
      </w:r>
      <w:r w:rsidR="008E1FE3">
        <w:rPr>
          <w:rFonts w:ascii="Arial" w:hAnsi="Arial" w:cs="Arial"/>
          <w:i/>
          <w:iCs/>
          <w:sz w:val="24"/>
          <w:szCs w:val="24"/>
        </w:rPr>
        <w:t>Kondratieff Wave</w:t>
      </w:r>
      <w:r w:rsidR="001C1820">
        <w:rPr>
          <w:rFonts w:ascii="Arial" w:hAnsi="Arial" w:cs="Arial"/>
          <w:i/>
          <w:iCs/>
          <w:sz w:val="24"/>
          <w:szCs w:val="24"/>
        </w:rPr>
        <w:t xml:space="preserve">. </w:t>
      </w:r>
      <w:r w:rsidR="001C1820">
        <w:rPr>
          <w:rFonts w:ascii="Arial" w:hAnsi="Arial" w:cs="Arial"/>
          <w:sz w:val="24"/>
          <w:szCs w:val="24"/>
        </w:rPr>
        <w:t xml:space="preserve">Available at: </w:t>
      </w:r>
      <w:hyperlink r:id="rId13" w:history="1">
        <w:r w:rsidR="001766EC" w:rsidRPr="003F6B97">
          <w:rPr>
            <w:rStyle w:val="Hyperlink"/>
            <w:rFonts w:ascii="Arial" w:hAnsi="Arial" w:cs="Arial"/>
            <w:sz w:val="24"/>
            <w:szCs w:val="24"/>
          </w:rPr>
          <w:t>https://www.investopedia.com/terms/k/kondratieff-wave.asp</w:t>
        </w:r>
      </w:hyperlink>
      <w:r w:rsidR="001766EC">
        <w:rPr>
          <w:rFonts w:ascii="Arial" w:hAnsi="Arial" w:cs="Arial"/>
          <w:sz w:val="24"/>
          <w:szCs w:val="24"/>
        </w:rPr>
        <w:t xml:space="preserve"> </w:t>
      </w:r>
      <w:r w:rsidR="00043041">
        <w:rPr>
          <w:rFonts w:ascii="Arial" w:hAnsi="Arial" w:cs="Arial"/>
          <w:sz w:val="24"/>
          <w:szCs w:val="24"/>
        </w:rPr>
        <w:t>(Accessed: 7 April 2021)</w:t>
      </w:r>
      <w:r w:rsidR="00797851">
        <w:rPr>
          <w:rFonts w:ascii="Arial" w:hAnsi="Arial" w:cs="Arial"/>
          <w:sz w:val="24"/>
          <w:szCs w:val="24"/>
        </w:rPr>
        <w:t>.</w:t>
      </w:r>
    </w:p>
    <w:p w14:paraId="35F335BA"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proofErr w:type="spellStart"/>
      <w:r w:rsidRPr="005C41B7">
        <w:rPr>
          <w:rFonts w:ascii="pg-8ff2e" w:eastAsia="Times New Roman" w:hAnsi="pg-8ff2e" w:cs="Times New Roman"/>
          <w:color w:val="000000"/>
          <w:sz w:val="72"/>
          <w:szCs w:val="72"/>
          <w:lang w:eastAsia="en-GB"/>
        </w:rPr>
        <w:t>HealthTech</w:t>
      </w:r>
      <w:proofErr w:type="spellEnd"/>
      <w:r w:rsidRPr="005C41B7">
        <w:rPr>
          <w:rFonts w:ascii="pg-8ff2e" w:eastAsia="Times New Roman" w:hAnsi="pg-8ff2e" w:cs="Times New Roman"/>
          <w:color w:val="000000"/>
          <w:sz w:val="72"/>
          <w:szCs w:val="72"/>
          <w:lang w:eastAsia="en-GB"/>
        </w:rPr>
        <w:t xml:space="preserve"> Zone, (2019), </w:t>
      </w:r>
      <w:r w:rsidRPr="005C41B7">
        <w:rPr>
          <w:rFonts w:ascii="pg-8ff29" w:eastAsia="Times New Roman" w:hAnsi="pg-8ff29" w:cs="Times New Roman"/>
          <w:color w:val="000000"/>
          <w:sz w:val="72"/>
          <w:szCs w:val="72"/>
          <w:lang w:eastAsia="en-GB"/>
        </w:rPr>
        <w:t>Impact of Technological innovations in healthcare</w:t>
      </w:r>
      <w:r w:rsidRPr="005C41B7">
        <w:rPr>
          <w:rFonts w:ascii="pg-8ff2e" w:eastAsia="Times New Roman" w:hAnsi="pg-8ff2e" w:cs="Times New Roman"/>
          <w:color w:val="000000"/>
          <w:sz w:val="72"/>
          <w:szCs w:val="72"/>
          <w:lang w:eastAsia="en-GB"/>
        </w:rPr>
        <w:t>, [online]</w:t>
      </w:r>
    </w:p>
    <w:p w14:paraId="4E60E92D"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available   on:</w:t>
      </w:r>
    </w:p>
    <w:p w14:paraId="76DE3D8F"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https://www.healthtechzone.com/topics/healthcare/articles/2019/09/25/443350-</w:t>
      </w:r>
    </w:p>
    <w:p w14:paraId="46EC8B76"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 xml:space="preserve">impact-technological-innovations-healthcare.htm </w:t>
      </w:r>
    </w:p>
    <w:p w14:paraId="2F813761"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proofErr w:type="spellStart"/>
      <w:r w:rsidRPr="005C41B7">
        <w:rPr>
          <w:rFonts w:ascii="pg-8ff2e" w:eastAsia="Times New Roman" w:hAnsi="pg-8ff2e" w:cs="Times New Roman"/>
          <w:color w:val="000000"/>
          <w:sz w:val="72"/>
          <w:szCs w:val="72"/>
          <w:lang w:eastAsia="en-GB"/>
        </w:rPr>
        <w:t>HealthTech</w:t>
      </w:r>
      <w:proofErr w:type="spellEnd"/>
      <w:r w:rsidRPr="005C41B7">
        <w:rPr>
          <w:rFonts w:ascii="pg-8ff2e" w:eastAsia="Times New Roman" w:hAnsi="pg-8ff2e" w:cs="Times New Roman"/>
          <w:color w:val="000000"/>
          <w:sz w:val="72"/>
          <w:szCs w:val="72"/>
          <w:lang w:eastAsia="en-GB"/>
        </w:rPr>
        <w:t xml:space="preserve"> Zone, (2019), </w:t>
      </w:r>
      <w:r w:rsidRPr="005C41B7">
        <w:rPr>
          <w:rFonts w:ascii="pg-8ff29" w:eastAsia="Times New Roman" w:hAnsi="pg-8ff29" w:cs="Times New Roman"/>
          <w:color w:val="000000"/>
          <w:sz w:val="72"/>
          <w:szCs w:val="72"/>
          <w:lang w:eastAsia="en-GB"/>
        </w:rPr>
        <w:t>Impact of Technological innovations in healthcare</w:t>
      </w:r>
      <w:r w:rsidRPr="005C41B7">
        <w:rPr>
          <w:rFonts w:ascii="pg-8ff2e" w:eastAsia="Times New Roman" w:hAnsi="pg-8ff2e" w:cs="Times New Roman"/>
          <w:color w:val="000000"/>
          <w:sz w:val="72"/>
          <w:szCs w:val="72"/>
          <w:lang w:eastAsia="en-GB"/>
        </w:rPr>
        <w:t>, [online]</w:t>
      </w:r>
    </w:p>
    <w:p w14:paraId="0B36510B"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available   on:</w:t>
      </w:r>
    </w:p>
    <w:p w14:paraId="3DCFCD71"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https://www.healthtechzone.com/topics/healthcare/articles/2019/09/25/443350-</w:t>
      </w:r>
    </w:p>
    <w:p w14:paraId="68093599"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 xml:space="preserve">impact-technological-innovations-healthcare.htm </w:t>
      </w:r>
    </w:p>
    <w:p w14:paraId="6683D295"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proofErr w:type="spellStart"/>
      <w:r w:rsidRPr="005C41B7">
        <w:rPr>
          <w:rFonts w:ascii="pg-8ff2e" w:eastAsia="Times New Roman" w:hAnsi="pg-8ff2e" w:cs="Times New Roman"/>
          <w:color w:val="000000"/>
          <w:sz w:val="72"/>
          <w:szCs w:val="72"/>
          <w:lang w:eastAsia="en-GB"/>
        </w:rPr>
        <w:t>HealthTech</w:t>
      </w:r>
      <w:proofErr w:type="spellEnd"/>
      <w:r w:rsidRPr="005C41B7">
        <w:rPr>
          <w:rFonts w:ascii="pg-8ff2e" w:eastAsia="Times New Roman" w:hAnsi="pg-8ff2e" w:cs="Times New Roman"/>
          <w:color w:val="000000"/>
          <w:sz w:val="72"/>
          <w:szCs w:val="72"/>
          <w:lang w:eastAsia="en-GB"/>
        </w:rPr>
        <w:t xml:space="preserve"> Zone, (2019), </w:t>
      </w:r>
      <w:r w:rsidRPr="005C41B7">
        <w:rPr>
          <w:rFonts w:ascii="pg-8ff29" w:eastAsia="Times New Roman" w:hAnsi="pg-8ff29" w:cs="Times New Roman"/>
          <w:color w:val="000000"/>
          <w:sz w:val="72"/>
          <w:szCs w:val="72"/>
          <w:lang w:eastAsia="en-GB"/>
        </w:rPr>
        <w:t>Impact of Technological innovations in healthcare</w:t>
      </w:r>
      <w:r w:rsidRPr="005C41B7">
        <w:rPr>
          <w:rFonts w:ascii="pg-8ff2e" w:eastAsia="Times New Roman" w:hAnsi="pg-8ff2e" w:cs="Times New Roman"/>
          <w:color w:val="000000"/>
          <w:sz w:val="72"/>
          <w:szCs w:val="72"/>
          <w:lang w:eastAsia="en-GB"/>
        </w:rPr>
        <w:t>, [online]</w:t>
      </w:r>
    </w:p>
    <w:p w14:paraId="6A328DD8"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available   on:</w:t>
      </w:r>
    </w:p>
    <w:p w14:paraId="30789101"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https://www.healthtechzone.com/topics/healthcare/articles/2019/09/25/443350-</w:t>
      </w:r>
    </w:p>
    <w:p w14:paraId="1C5F9EAB" w14:textId="77777777" w:rsidR="005C41B7" w:rsidRPr="005C41B7" w:rsidRDefault="005C41B7" w:rsidP="005C41B7">
      <w:pPr>
        <w:shd w:val="clear" w:color="auto" w:fill="FFFFFF"/>
        <w:spacing w:after="0" w:line="0" w:lineRule="auto"/>
        <w:rPr>
          <w:rFonts w:ascii="pg-8ff2e" w:eastAsia="Times New Roman" w:hAnsi="pg-8ff2e" w:cs="Times New Roman"/>
          <w:color w:val="000000"/>
          <w:sz w:val="72"/>
          <w:szCs w:val="72"/>
          <w:lang w:eastAsia="en-GB"/>
        </w:rPr>
      </w:pPr>
      <w:r w:rsidRPr="005C41B7">
        <w:rPr>
          <w:rFonts w:ascii="pg-8ff2e" w:eastAsia="Times New Roman" w:hAnsi="pg-8ff2e" w:cs="Times New Roman"/>
          <w:color w:val="000000"/>
          <w:sz w:val="72"/>
          <w:szCs w:val="72"/>
          <w:lang w:eastAsia="en-GB"/>
        </w:rPr>
        <w:t xml:space="preserve">impact-technological-innovations-healthcare.htm </w:t>
      </w:r>
    </w:p>
    <w:p w14:paraId="22EAA8BA" w14:textId="77777777" w:rsidR="00181A28" w:rsidRPr="00181A28" w:rsidRDefault="00181A28" w:rsidP="00181A28">
      <w:pPr>
        <w:shd w:val="clear" w:color="auto" w:fill="FFFFFF"/>
        <w:spacing w:after="0" w:line="0" w:lineRule="auto"/>
        <w:rPr>
          <w:rFonts w:ascii="pg-8ff2e" w:eastAsia="Times New Roman" w:hAnsi="pg-8ff2e" w:cs="Times New Roman"/>
          <w:color w:val="000000"/>
          <w:sz w:val="72"/>
          <w:szCs w:val="72"/>
          <w:lang w:eastAsia="en-GB"/>
        </w:rPr>
      </w:pPr>
      <w:proofErr w:type="spellStart"/>
      <w:r w:rsidRPr="00181A28">
        <w:rPr>
          <w:rFonts w:ascii="pg-8ff2e" w:eastAsia="Times New Roman" w:hAnsi="pg-8ff2e" w:cs="Times New Roman"/>
          <w:color w:val="000000"/>
          <w:sz w:val="72"/>
          <w:szCs w:val="72"/>
          <w:lang w:eastAsia="en-GB"/>
        </w:rPr>
        <w:t>HealthTech</w:t>
      </w:r>
      <w:proofErr w:type="spellEnd"/>
      <w:r w:rsidRPr="00181A28">
        <w:rPr>
          <w:rFonts w:ascii="pg-8ff2e" w:eastAsia="Times New Roman" w:hAnsi="pg-8ff2e" w:cs="Times New Roman"/>
          <w:color w:val="000000"/>
          <w:sz w:val="72"/>
          <w:szCs w:val="72"/>
          <w:lang w:eastAsia="en-GB"/>
        </w:rPr>
        <w:t xml:space="preserve"> Zone, (2019), </w:t>
      </w:r>
      <w:r w:rsidRPr="00181A28">
        <w:rPr>
          <w:rFonts w:ascii="pg-8ff29" w:eastAsia="Times New Roman" w:hAnsi="pg-8ff29" w:cs="Times New Roman"/>
          <w:color w:val="000000"/>
          <w:sz w:val="72"/>
          <w:szCs w:val="72"/>
          <w:lang w:eastAsia="en-GB"/>
        </w:rPr>
        <w:t>Impact of Technological innovations in healthcare</w:t>
      </w:r>
      <w:r w:rsidRPr="00181A28">
        <w:rPr>
          <w:rFonts w:ascii="pg-8ff2e" w:eastAsia="Times New Roman" w:hAnsi="pg-8ff2e" w:cs="Times New Roman"/>
          <w:color w:val="000000"/>
          <w:sz w:val="72"/>
          <w:szCs w:val="72"/>
          <w:lang w:eastAsia="en-GB"/>
        </w:rPr>
        <w:t>, [online]</w:t>
      </w:r>
    </w:p>
    <w:p w14:paraId="1F57BAF8" w14:textId="77777777" w:rsidR="00181A28" w:rsidRPr="00181A28" w:rsidRDefault="00181A28" w:rsidP="00181A28">
      <w:pPr>
        <w:shd w:val="clear" w:color="auto" w:fill="FFFFFF"/>
        <w:spacing w:after="0" w:line="0" w:lineRule="auto"/>
        <w:rPr>
          <w:rFonts w:ascii="pg-8ff2e" w:eastAsia="Times New Roman" w:hAnsi="pg-8ff2e" w:cs="Times New Roman"/>
          <w:color w:val="000000"/>
          <w:sz w:val="72"/>
          <w:szCs w:val="72"/>
          <w:lang w:eastAsia="en-GB"/>
        </w:rPr>
      </w:pPr>
      <w:r w:rsidRPr="00181A28">
        <w:rPr>
          <w:rFonts w:ascii="pg-8ff2e" w:eastAsia="Times New Roman" w:hAnsi="pg-8ff2e" w:cs="Times New Roman"/>
          <w:color w:val="000000"/>
          <w:sz w:val="72"/>
          <w:szCs w:val="72"/>
          <w:lang w:eastAsia="en-GB"/>
        </w:rPr>
        <w:t>available   on:</w:t>
      </w:r>
    </w:p>
    <w:p w14:paraId="03AC75F1" w14:textId="77777777" w:rsidR="00181A28" w:rsidRPr="00181A28" w:rsidRDefault="00181A28" w:rsidP="00181A28">
      <w:pPr>
        <w:shd w:val="clear" w:color="auto" w:fill="FFFFFF"/>
        <w:spacing w:after="0" w:line="0" w:lineRule="auto"/>
        <w:rPr>
          <w:rFonts w:ascii="pg-8ff2e" w:eastAsia="Times New Roman" w:hAnsi="pg-8ff2e" w:cs="Times New Roman"/>
          <w:color w:val="000000"/>
          <w:sz w:val="72"/>
          <w:szCs w:val="72"/>
          <w:lang w:eastAsia="en-GB"/>
        </w:rPr>
      </w:pPr>
      <w:r w:rsidRPr="00181A28">
        <w:rPr>
          <w:rFonts w:ascii="pg-8ff2e" w:eastAsia="Times New Roman" w:hAnsi="pg-8ff2e" w:cs="Times New Roman"/>
          <w:color w:val="000000"/>
          <w:sz w:val="72"/>
          <w:szCs w:val="72"/>
          <w:lang w:eastAsia="en-GB"/>
        </w:rPr>
        <w:t>https://www.healthtechzone.com/topics/healthcare/articles/2019/09/25/443350-</w:t>
      </w:r>
    </w:p>
    <w:p w14:paraId="0A355AB9" w14:textId="77777777" w:rsidR="00181A28" w:rsidRPr="00181A28" w:rsidRDefault="00181A28" w:rsidP="00181A28">
      <w:pPr>
        <w:shd w:val="clear" w:color="auto" w:fill="FFFFFF"/>
        <w:spacing w:after="0" w:line="0" w:lineRule="auto"/>
        <w:rPr>
          <w:rFonts w:ascii="pg-8ff2e" w:eastAsia="Times New Roman" w:hAnsi="pg-8ff2e" w:cs="Times New Roman"/>
          <w:color w:val="000000"/>
          <w:sz w:val="72"/>
          <w:szCs w:val="72"/>
          <w:lang w:eastAsia="en-GB"/>
        </w:rPr>
      </w:pPr>
      <w:r w:rsidRPr="00181A28">
        <w:rPr>
          <w:rFonts w:ascii="pg-8ff2e" w:eastAsia="Times New Roman" w:hAnsi="pg-8ff2e" w:cs="Times New Roman"/>
          <w:color w:val="000000"/>
          <w:sz w:val="72"/>
          <w:szCs w:val="72"/>
          <w:lang w:eastAsia="en-GB"/>
        </w:rPr>
        <w:t>impact-technological-innovations-healthcare.htm</w:t>
      </w:r>
    </w:p>
    <w:p w14:paraId="7668F26B" w14:textId="77777777" w:rsidR="00181A28" w:rsidRPr="00181A28" w:rsidRDefault="00181A28" w:rsidP="00181A28">
      <w:pPr>
        <w:shd w:val="clear" w:color="auto" w:fill="FFFFFF"/>
        <w:spacing w:after="0" w:line="0" w:lineRule="auto"/>
        <w:rPr>
          <w:rFonts w:ascii="pg-8ff2e" w:eastAsia="Times New Roman" w:hAnsi="pg-8ff2e" w:cs="Times New Roman"/>
          <w:color w:val="000000"/>
          <w:sz w:val="72"/>
          <w:szCs w:val="72"/>
          <w:lang w:eastAsia="en-GB"/>
        </w:rPr>
      </w:pPr>
      <w:proofErr w:type="spellStart"/>
      <w:r w:rsidRPr="00181A28">
        <w:rPr>
          <w:rFonts w:ascii="pg-8ff2e" w:eastAsia="Times New Roman" w:hAnsi="pg-8ff2e" w:cs="Times New Roman"/>
          <w:color w:val="000000"/>
          <w:sz w:val="72"/>
          <w:szCs w:val="72"/>
          <w:lang w:eastAsia="en-GB"/>
        </w:rPr>
        <w:t>HealthTech</w:t>
      </w:r>
      <w:proofErr w:type="spellEnd"/>
      <w:r w:rsidRPr="00181A28">
        <w:rPr>
          <w:rFonts w:ascii="pg-8ff2e" w:eastAsia="Times New Roman" w:hAnsi="pg-8ff2e" w:cs="Times New Roman"/>
          <w:color w:val="000000"/>
          <w:sz w:val="72"/>
          <w:szCs w:val="72"/>
          <w:lang w:eastAsia="en-GB"/>
        </w:rPr>
        <w:t xml:space="preserve"> Zone, (2019), </w:t>
      </w:r>
      <w:r w:rsidRPr="00181A28">
        <w:rPr>
          <w:rFonts w:ascii="pg-8ff29" w:eastAsia="Times New Roman" w:hAnsi="pg-8ff29" w:cs="Times New Roman"/>
          <w:color w:val="000000"/>
          <w:sz w:val="72"/>
          <w:szCs w:val="72"/>
          <w:lang w:eastAsia="en-GB"/>
        </w:rPr>
        <w:t>Impact of Technological innovations in healthcare</w:t>
      </w:r>
      <w:r w:rsidRPr="00181A28">
        <w:rPr>
          <w:rFonts w:ascii="pg-8ff2e" w:eastAsia="Times New Roman" w:hAnsi="pg-8ff2e" w:cs="Times New Roman"/>
          <w:color w:val="000000"/>
          <w:sz w:val="72"/>
          <w:szCs w:val="72"/>
          <w:lang w:eastAsia="en-GB"/>
        </w:rPr>
        <w:t>, [online]</w:t>
      </w:r>
    </w:p>
    <w:p w14:paraId="3328FA45" w14:textId="77777777" w:rsidR="00181A28" w:rsidRPr="00181A28" w:rsidRDefault="00181A28" w:rsidP="00181A28">
      <w:pPr>
        <w:shd w:val="clear" w:color="auto" w:fill="FFFFFF"/>
        <w:spacing w:after="0" w:line="0" w:lineRule="auto"/>
        <w:rPr>
          <w:rFonts w:ascii="pg-8ff2e" w:eastAsia="Times New Roman" w:hAnsi="pg-8ff2e" w:cs="Times New Roman"/>
          <w:color w:val="000000"/>
          <w:sz w:val="72"/>
          <w:szCs w:val="72"/>
          <w:lang w:eastAsia="en-GB"/>
        </w:rPr>
      </w:pPr>
      <w:r w:rsidRPr="00181A28">
        <w:rPr>
          <w:rFonts w:ascii="pg-8ff2e" w:eastAsia="Times New Roman" w:hAnsi="pg-8ff2e" w:cs="Times New Roman"/>
          <w:color w:val="000000"/>
          <w:sz w:val="72"/>
          <w:szCs w:val="72"/>
          <w:lang w:eastAsia="en-GB"/>
        </w:rPr>
        <w:t>available   on:</w:t>
      </w:r>
    </w:p>
    <w:p w14:paraId="4615FC29" w14:textId="77777777" w:rsidR="00181A28" w:rsidRPr="00181A28" w:rsidRDefault="00181A28" w:rsidP="00181A28">
      <w:pPr>
        <w:shd w:val="clear" w:color="auto" w:fill="FFFFFF"/>
        <w:spacing w:after="0" w:line="0" w:lineRule="auto"/>
        <w:rPr>
          <w:rFonts w:ascii="pg-8ff2e" w:eastAsia="Times New Roman" w:hAnsi="pg-8ff2e" w:cs="Times New Roman"/>
          <w:color w:val="000000"/>
          <w:sz w:val="72"/>
          <w:szCs w:val="72"/>
          <w:lang w:eastAsia="en-GB"/>
        </w:rPr>
      </w:pPr>
      <w:r w:rsidRPr="00181A28">
        <w:rPr>
          <w:rFonts w:ascii="pg-8ff2e" w:eastAsia="Times New Roman" w:hAnsi="pg-8ff2e" w:cs="Times New Roman"/>
          <w:color w:val="000000"/>
          <w:sz w:val="72"/>
          <w:szCs w:val="72"/>
          <w:lang w:eastAsia="en-GB"/>
        </w:rPr>
        <w:t>https://www.healthtechzone.com/topics/healthcare/articles/2019/09/25/443350-</w:t>
      </w:r>
    </w:p>
    <w:p w14:paraId="54779B97" w14:textId="77777777" w:rsidR="00181A28" w:rsidRPr="00181A28" w:rsidRDefault="00181A28" w:rsidP="00181A28">
      <w:pPr>
        <w:shd w:val="clear" w:color="auto" w:fill="FFFFFF"/>
        <w:spacing w:after="0" w:line="0" w:lineRule="auto"/>
        <w:rPr>
          <w:rFonts w:ascii="pg-8ff2e" w:eastAsia="Times New Roman" w:hAnsi="pg-8ff2e" w:cs="Times New Roman"/>
          <w:color w:val="000000"/>
          <w:sz w:val="72"/>
          <w:szCs w:val="72"/>
          <w:lang w:eastAsia="en-GB"/>
        </w:rPr>
      </w:pPr>
      <w:r w:rsidRPr="00181A28">
        <w:rPr>
          <w:rFonts w:ascii="pg-8ff2e" w:eastAsia="Times New Roman" w:hAnsi="pg-8ff2e" w:cs="Times New Roman"/>
          <w:color w:val="000000"/>
          <w:sz w:val="72"/>
          <w:szCs w:val="72"/>
          <w:lang w:eastAsia="en-GB"/>
        </w:rPr>
        <w:t>impact-technological-innovations-healthcare.htm</w:t>
      </w:r>
    </w:p>
    <w:p w14:paraId="00932FDD" w14:textId="77777777" w:rsidR="006133D6" w:rsidRDefault="006133D6" w:rsidP="00913C49">
      <w:pPr>
        <w:rPr>
          <w:rFonts w:ascii="Arial" w:hAnsi="Arial" w:cs="Arial"/>
          <w:sz w:val="24"/>
          <w:szCs w:val="24"/>
        </w:rPr>
      </w:pPr>
    </w:p>
    <w:p w14:paraId="6F25E225" w14:textId="10A3925A" w:rsidR="005C41B7" w:rsidRDefault="00EB579A" w:rsidP="00913C49">
      <w:pPr>
        <w:rPr>
          <w:rFonts w:ascii="Arial" w:hAnsi="Arial" w:cs="Arial"/>
          <w:sz w:val="24"/>
          <w:szCs w:val="24"/>
        </w:rPr>
      </w:pPr>
      <w:proofErr w:type="spellStart"/>
      <w:r>
        <w:rPr>
          <w:rFonts w:ascii="Arial" w:hAnsi="Arial" w:cs="Arial"/>
          <w:sz w:val="24"/>
          <w:szCs w:val="24"/>
        </w:rPr>
        <w:t>HealthTech</w:t>
      </w:r>
      <w:proofErr w:type="spellEnd"/>
      <w:r>
        <w:rPr>
          <w:rFonts w:ascii="Arial" w:hAnsi="Arial" w:cs="Arial"/>
          <w:sz w:val="24"/>
          <w:szCs w:val="24"/>
        </w:rPr>
        <w:t xml:space="preserve"> Zone, (2019)</w:t>
      </w:r>
      <w:r w:rsidR="00695F62">
        <w:rPr>
          <w:rFonts w:ascii="Arial" w:hAnsi="Arial" w:cs="Arial"/>
          <w:sz w:val="24"/>
          <w:szCs w:val="24"/>
        </w:rPr>
        <w:t xml:space="preserve"> </w:t>
      </w:r>
      <w:r w:rsidR="00695F62">
        <w:rPr>
          <w:rFonts w:ascii="Arial" w:hAnsi="Arial" w:cs="Arial"/>
          <w:i/>
          <w:iCs/>
          <w:sz w:val="24"/>
          <w:szCs w:val="24"/>
        </w:rPr>
        <w:t xml:space="preserve">Impact of Technological </w:t>
      </w:r>
      <w:r w:rsidR="00695F62" w:rsidRPr="003D5283">
        <w:rPr>
          <w:rFonts w:ascii="Arial" w:hAnsi="Arial" w:cs="Arial"/>
          <w:i/>
          <w:iCs/>
          <w:sz w:val="24"/>
          <w:szCs w:val="24"/>
        </w:rPr>
        <w:t xml:space="preserve">innovations in </w:t>
      </w:r>
      <w:r w:rsidR="003D5283" w:rsidRPr="003D5283">
        <w:rPr>
          <w:rFonts w:ascii="Arial" w:hAnsi="Arial" w:cs="Arial"/>
          <w:i/>
          <w:iCs/>
          <w:sz w:val="24"/>
          <w:szCs w:val="24"/>
        </w:rPr>
        <w:t>healthcare</w:t>
      </w:r>
      <w:r w:rsidR="003D5283">
        <w:rPr>
          <w:rFonts w:ascii="Arial" w:hAnsi="Arial" w:cs="Arial"/>
          <w:sz w:val="24"/>
          <w:szCs w:val="24"/>
        </w:rPr>
        <w:t xml:space="preserve">. Available at: </w:t>
      </w:r>
      <w:hyperlink r:id="rId14" w:history="1">
        <w:r w:rsidR="00E65256" w:rsidRPr="009C4DC9">
          <w:rPr>
            <w:rStyle w:val="Hyperlink"/>
            <w:rFonts w:ascii="Arial" w:hAnsi="Arial" w:cs="Arial"/>
            <w:sz w:val="24"/>
            <w:szCs w:val="24"/>
          </w:rPr>
          <w:t>https://www.healthtechzone.com/topics/healthcare/articles/2019/09/25/443350-impact-technological-innovations-healthcare.htm</w:t>
        </w:r>
      </w:hyperlink>
      <w:r w:rsidR="00E65256">
        <w:rPr>
          <w:rFonts w:ascii="Arial" w:hAnsi="Arial" w:cs="Arial"/>
          <w:sz w:val="24"/>
          <w:szCs w:val="24"/>
        </w:rPr>
        <w:t xml:space="preserve">  (Accessed: </w:t>
      </w:r>
      <w:r w:rsidR="0092630D">
        <w:rPr>
          <w:rFonts w:ascii="Arial" w:hAnsi="Arial" w:cs="Arial"/>
          <w:sz w:val="24"/>
          <w:szCs w:val="24"/>
        </w:rPr>
        <w:t>6 April 2021).</w:t>
      </w:r>
    </w:p>
    <w:p w14:paraId="580E5DFE" w14:textId="3A38BFA0" w:rsidR="00AA7334" w:rsidRDefault="00AA7334" w:rsidP="00913C49">
      <w:pPr>
        <w:rPr>
          <w:rFonts w:ascii="Arial" w:hAnsi="Arial" w:cs="Arial"/>
          <w:sz w:val="24"/>
          <w:szCs w:val="24"/>
        </w:rPr>
      </w:pPr>
    </w:p>
    <w:p w14:paraId="2E1C3B9C" w14:textId="65B9EB79" w:rsidR="00AA7334" w:rsidRPr="000B63FF" w:rsidRDefault="00AA7334" w:rsidP="00913C49">
      <w:pPr>
        <w:rPr>
          <w:rFonts w:ascii="Arial" w:hAnsi="Arial" w:cs="Arial"/>
          <w:sz w:val="24"/>
          <w:szCs w:val="24"/>
        </w:rPr>
      </w:pPr>
      <w:r>
        <w:rPr>
          <w:rFonts w:ascii="Arial" w:hAnsi="Arial" w:cs="Arial"/>
          <w:sz w:val="24"/>
          <w:szCs w:val="24"/>
        </w:rPr>
        <w:t>Hesse</w:t>
      </w:r>
      <w:r w:rsidR="00D43D40">
        <w:rPr>
          <w:rFonts w:ascii="Arial" w:hAnsi="Arial" w:cs="Arial"/>
          <w:sz w:val="24"/>
          <w:szCs w:val="24"/>
        </w:rPr>
        <w:t>lbach, J. and Herrmann,</w:t>
      </w:r>
      <w:r w:rsidR="005B1524">
        <w:rPr>
          <w:rFonts w:ascii="Arial" w:hAnsi="Arial" w:cs="Arial"/>
          <w:sz w:val="24"/>
          <w:szCs w:val="24"/>
        </w:rPr>
        <w:t xml:space="preserve"> </w:t>
      </w:r>
      <w:r w:rsidR="00D43D40">
        <w:rPr>
          <w:rFonts w:ascii="Arial" w:hAnsi="Arial" w:cs="Arial"/>
          <w:sz w:val="24"/>
          <w:szCs w:val="24"/>
        </w:rPr>
        <w:t>C</w:t>
      </w:r>
      <w:r w:rsidR="005B1524">
        <w:rPr>
          <w:rFonts w:ascii="Arial" w:hAnsi="Arial" w:cs="Arial"/>
          <w:sz w:val="24"/>
          <w:szCs w:val="24"/>
        </w:rPr>
        <w:t xml:space="preserve">. (2011) </w:t>
      </w:r>
      <w:r w:rsidR="0021245F">
        <w:rPr>
          <w:rFonts w:ascii="Arial" w:hAnsi="Arial" w:cs="Arial"/>
          <w:i/>
          <w:iCs/>
          <w:sz w:val="24"/>
          <w:szCs w:val="24"/>
        </w:rPr>
        <w:t>Functional thinking for value creation</w:t>
      </w:r>
      <w:r w:rsidR="005D51F1">
        <w:rPr>
          <w:rFonts w:ascii="Arial" w:hAnsi="Arial" w:cs="Arial"/>
          <w:sz w:val="24"/>
          <w:szCs w:val="24"/>
        </w:rPr>
        <w:t>.</w:t>
      </w:r>
      <w:r w:rsidR="00A00BC8">
        <w:rPr>
          <w:rFonts w:ascii="Arial" w:hAnsi="Arial" w:cs="Arial"/>
          <w:sz w:val="24"/>
          <w:szCs w:val="24"/>
        </w:rPr>
        <w:t xml:space="preserve"> Braunschw</w:t>
      </w:r>
      <w:r w:rsidR="00B06E97">
        <w:rPr>
          <w:rFonts w:ascii="Arial" w:hAnsi="Arial" w:cs="Arial"/>
          <w:sz w:val="24"/>
          <w:szCs w:val="24"/>
        </w:rPr>
        <w:t>eig: Springer.</w:t>
      </w:r>
    </w:p>
    <w:p w14:paraId="4FAB9B6F" w14:textId="09CA5019" w:rsidR="0065678A" w:rsidRDefault="0065678A" w:rsidP="00913C49">
      <w:pPr>
        <w:rPr>
          <w:rFonts w:ascii="Arial" w:hAnsi="Arial" w:cs="Arial"/>
          <w:sz w:val="24"/>
          <w:szCs w:val="24"/>
        </w:rPr>
      </w:pPr>
    </w:p>
    <w:p w14:paraId="316F83C2" w14:textId="59CFCD5D" w:rsidR="0065678A" w:rsidRPr="008D1383" w:rsidRDefault="0065678A" w:rsidP="00913C49">
      <w:pPr>
        <w:rPr>
          <w:rFonts w:ascii="Arial" w:hAnsi="Arial" w:cs="Arial"/>
          <w:sz w:val="24"/>
          <w:szCs w:val="24"/>
        </w:rPr>
      </w:pPr>
      <w:r>
        <w:rPr>
          <w:rFonts w:ascii="Arial" w:hAnsi="Arial" w:cs="Arial"/>
          <w:sz w:val="24"/>
          <w:szCs w:val="24"/>
        </w:rPr>
        <w:t>Hoyt, K. B.</w:t>
      </w:r>
      <w:r w:rsidR="00776D88">
        <w:rPr>
          <w:rFonts w:ascii="Arial" w:hAnsi="Arial" w:cs="Arial"/>
          <w:sz w:val="24"/>
          <w:szCs w:val="24"/>
        </w:rPr>
        <w:t xml:space="preserve"> (1978) </w:t>
      </w:r>
      <w:r w:rsidR="00776D88">
        <w:rPr>
          <w:rFonts w:ascii="Arial" w:hAnsi="Arial" w:cs="Arial"/>
          <w:i/>
          <w:iCs/>
          <w:sz w:val="24"/>
          <w:szCs w:val="24"/>
        </w:rPr>
        <w:t>The concept of Collaboration in Car</w:t>
      </w:r>
      <w:r w:rsidR="0013699D">
        <w:rPr>
          <w:rFonts w:ascii="Arial" w:hAnsi="Arial" w:cs="Arial"/>
          <w:i/>
          <w:iCs/>
          <w:sz w:val="24"/>
          <w:szCs w:val="24"/>
        </w:rPr>
        <w:t>eer Education.</w:t>
      </w:r>
      <w:r w:rsidR="008D1383">
        <w:rPr>
          <w:rFonts w:ascii="Arial" w:hAnsi="Arial" w:cs="Arial"/>
          <w:i/>
          <w:iCs/>
          <w:sz w:val="24"/>
          <w:szCs w:val="24"/>
        </w:rPr>
        <w:t xml:space="preserve"> </w:t>
      </w:r>
      <w:r w:rsidR="008D1383">
        <w:rPr>
          <w:rFonts w:ascii="Arial" w:hAnsi="Arial" w:cs="Arial"/>
          <w:sz w:val="24"/>
          <w:szCs w:val="24"/>
        </w:rPr>
        <w:t xml:space="preserve">Office </w:t>
      </w:r>
      <w:r w:rsidR="00783B89">
        <w:rPr>
          <w:rFonts w:ascii="Arial" w:hAnsi="Arial" w:cs="Arial"/>
          <w:sz w:val="24"/>
          <w:szCs w:val="24"/>
        </w:rPr>
        <w:t>of Education U.S Department of Health</w:t>
      </w:r>
      <w:r w:rsidR="00952509">
        <w:rPr>
          <w:rFonts w:ascii="Arial" w:hAnsi="Arial" w:cs="Arial"/>
          <w:sz w:val="24"/>
          <w:szCs w:val="24"/>
        </w:rPr>
        <w:t>.</w:t>
      </w:r>
    </w:p>
    <w:p w14:paraId="67D37871" w14:textId="77777777" w:rsidR="00E65256" w:rsidRDefault="00E65256" w:rsidP="00913C49">
      <w:pPr>
        <w:rPr>
          <w:rFonts w:ascii="Arial" w:hAnsi="Arial" w:cs="Arial"/>
          <w:sz w:val="24"/>
          <w:szCs w:val="24"/>
        </w:rPr>
      </w:pPr>
    </w:p>
    <w:p w14:paraId="56389724" w14:textId="77777777" w:rsidR="00A710B4" w:rsidRDefault="00A710B4" w:rsidP="001147A2">
      <w:pPr>
        <w:rPr>
          <w:rFonts w:ascii="Arial" w:hAnsi="Arial" w:cs="Arial"/>
          <w:sz w:val="24"/>
          <w:szCs w:val="24"/>
        </w:rPr>
      </w:pPr>
    </w:p>
    <w:p w14:paraId="2A132AEA" w14:textId="6D1EEB5F" w:rsidR="001147A2" w:rsidRDefault="001147A2" w:rsidP="001147A2">
      <w:pPr>
        <w:rPr>
          <w:rFonts w:ascii="Arial" w:hAnsi="Arial" w:cs="Arial"/>
          <w:sz w:val="24"/>
          <w:szCs w:val="24"/>
        </w:rPr>
      </w:pPr>
      <w:r>
        <w:rPr>
          <w:rFonts w:ascii="Arial" w:hAnsi="Arial" w:cs="Arial"/>
          <w:sz w:val="24"/>
          <w:szCs w:val="24"/>
        </w:rPr>
        <w:t>Kondratieff waves. Available at:</w:t>
      </w:r>
    </w:p>
    <w:p w14:paraId="755ABF63" w14:textId="116AC95D" w:rsidR="001D7EF9" w:rsidRPr="004E29B0" w:rsidRDefault="002711D6" w:rsidP="001147A2">
      <w:pPr>
        <w:rPr>
          <w:rFonts w:ascii="Arial" w:hAnsi="Arial" w:cs="Arial"/>
          <w:sz w:val="24"/>
          <w:szCs w:val="24"/>
        </w:rPr>
      </w:pPr>
      <w:hyperlink r:id="rId15" w:history="1">
        <w:r w:rsidR="001147A2" w:rsidRPr="00D46EF8">
          <w:rPr>
            <w:rStyle w:val="Hyperlink"/>
            <w:rFonts w:ascii="Arial" w:hAnsi="Arial" w:cs="Arial"/>
            <w:sz w:val="24"/>
            <w:szCs w:val="24"/>
          </w:rPr>
          <w:t>https://corporatefinanceinstitute.com/resources/knowledge/economics/kondratieff-wave/</w:t>
        </w:r>
      </w:hyperlink>
      <w:r w:rsidR="001147A2">
        <w:rPr>
          <w:rFonts w:ascii="Arial" w:hAnsi="Arial" w:cs="Arial"/>
          <w:sz w:val="24"/>
          <w:szCs w:val="24"/>
        </w:rPr>
        <w:t xml:space="preserve"> (Accessed: 5 April 2021).</w:t>
      </w:r>
    </w:p>
    <w:p w14:paraId="1B3697A3" w14:textId="18641B17" w:rsidR="006A771F" w:rsidRDefault="006A771F" w:rsidP="001147A2">
      <w:pPr>
        <w:rPr>
          <w:rFonts w:ascii="Arial" w:hAnsi="Arial" w:cs="Arial"/>
          <w:sz w:val="24"/>
          <w:szCs w:val="24"/>
        </w:rPr>
      </w:pPr>
    </w:p>
    <w:p w14:paraId="536FF0C9" w14:textId="1406574F" w:rsidR="006A771F" w:rsidRPr="00706573" w:rsidRDefault="006A771F" w:rsidP="001147A2">
      <w:pPr>
        <w:rPr>
          <w:rFonts w:ascii="Arial" w:hAnsi="Arial" w:cs="Arial"/>
          <w:sz w:val="24"/>
          <w:szCs w:val="24"/>
        </w:rPr>
      </w:pPr>
      <w:r>
        <w:rPr>
          <w:rFonts w:ascii="Arial" w:hAnsi="Arial" w:cs="Arial"/>
          <w:sz w:val="24"/>
          <w:szCs w:val="24"/>
        </w:rPr>
        <w:t>Kotaro</w:t>
      </w:r>
      <w:r w:rsidR="00B0379A">
        <w:rPr>
          <w:rFonts w:ascii="Arial" w:hAnsi="Arial" w:cs="Arial"/>
          <w:sz w:val="24"/>
          <w:szCs w:val="24"/>
        </w:rPr>
        <w:t xml:space="preserve">, S. (1995) </w:t>
      </w:r>
      <w:r w:rsidR="00B0379A">
        <w:rPr>
          <w:rFonts w:ascii="Arial" w:hAnsi="Arial" w:cs="Arial"/>
          <w:i/>
          <w:iCs/>
          <w:sz w:val="24"/>
          <w:szCs w:val="24"/>
        </w:rPr>
        <w:t>Com</w:t>
      </w:r>
      <w:r w:rsidR="00706573">
        <w:rPr>
          <w:rFonts w:ascii="Arial" w:hAnsi="Arial" w:cs="Arial"/>
          <w:i/>
          <w:iCs/>
          <w:sz w:val="24"/>
          <w:szCs w:val="24"/>
        </w:rPr>
        <w:t xml:space="preserve">petition, Commitment, and Welfare. </w:t>
      </w:r>
      <w:r w:rsidR="00706573">
        <w:rPr>
          <w:rFonts w:ascii="Arial" w:hAnsi="Arial" w:cs="Arial"/>
          <w:sz w:val="24"/>
          <w:szCs w:val="24"/>
        </w:rPr>
        <w:t>Oxford</w:t>
      </w:r>
      <w:r w:rsidR="00730DFF">
        <w:rPr>
          <w:rFonts w:ascii="Arial" w:hAnsi="Arial" w:cs="Arial"/>
          <w:sz w:val="24"/>
          <w:szCs w:val="24"/>
        </w:rPr>
        <w:t>: Clarendon Press.</w:t>
      </w:r>
    </w:p>
    <w:p w14:paraId="33E9AFBC" w14:textId="270792EB" w:rsidR="00205E77" w:rsidRDefault="00205E77" w:rsidP="001147A2">
      <w:pPr>
        <w:rPr>
          <w:rFonts w:ascii="Arial" w:hAnsi="Arial" w:cs="Arial"/>
          <w:sz w:val="24"/>
          <w:szCs w:val="24"/>
        </w:rPr>
      </w:pPr>
    </w:p>
    <w:p w14:paraId="689C101E" w14:textId="21F697E5" w:rsidR="00205E77" w:rsidRDefault="00205E77" w:rsidP="001147A2">
      <w:pPr>
        <w:rPr>
          <w:rFonts w:ascii="Arial" w:hAnsi="Arial" w:cs="Arial"/>
          <w:sz w:val="24"/>
          <w:szCs w:val="24"/>
        </w:rPr>
      </w:pPr>
      <w:r w:rsidRPr="00205E77">
        <w:rPr>
          <w:rFonts w:ascii="Arial" w:hAnsi="Arial" w:cs="Arial"/>
          <w:sz w:val="24"/>
          <w:szCs w:val="24"/>
        </w:rPr>
        <w:t xml:space="preserve">Lashman, R., Taylor, J. C., Taylor, J. C., Helling, P. (1994) Practical Problem-Solving Skills in the Workplace: </w:t>
      </w:r>
      <w:proofErr w:type="spellStart"/>
      <w:r w:rsidRPr="00205E77">
        <w:rPr>
          <w:rFonts w:ascii="Arial" w:hAnsi="Arial" w:cs="Arial"/>
          <w:sz w:val="24"/>
          <w:szCs w:val="24"/>
        </w:rPr>
        <w:t>EBook</w:t>
      </w:r>
      <w:proofErr w:type="spellEnd"/>
      <w:r w:rsidRPr="00205E77">
        <w:rPr>
          <w:rFonts w:ascii="Arial" w:hAnsi="Arial" w:cs="Arial"/>
          <w:sz w:val="24"/>
          <w:szCs w:val="24"/>
        </w:rPr>
        <w:t xml:space="preserve"> Edition. United States: </w:t>
      </w:r>
      <w:proofErr w:type="spellStart"/>
      <w:r w:rsidRPr="00205E77">
        <w:rPr>
          <w:rFonts w:ascii="Arial" w:hAnsi="Arial" w:cs="Arial"/>
          <w:sz w:val="24"/>
          <w:szCs w:val="24"/>
        </w:rPr>
        <w:t>A</w:t>
      </w:r>
      <w:r w:rsidR="00713C3C">
        <w:rPr>
          <w:rFonts w:ascii="Arial" w:hAnsi="Arial" w:cs="Arial"/>
          <w:sz w:val="24"/>
          <w:szCs w:val="24"/>
        </w:rPr>
        <w:t>macom</w:t>
      </w:r>
      <w:proofErr w:type="spellEnd"/>
      <w:r w:rsidRPr="00205E77">
        <w:rPr>
          <w:rFonts w:ascii="Arial" w:hAnsi="Arial" w:cs="Arial"/>
          <w:sz w:val="24"/>
          <w:szCs w:val="24"/>
        </w:rPr>
        <w:t>.</w:t>
      </w:r>
    </w:p>
    <w:p w14:paraId="1A17F845" w14:textId="77777777" w:rsidR="001147A2" w:rsidRDefault="001147A2" w:rsidP="00DF00EF">
      <w:pPr>
        <w:spacing w:line="360" w:lineRule="auto"/>
        <w:rPr>
          <w:rFonts w:ascii="Arial" w:hAnsi="Arial" w:cs="Arial"/>
          <w:sz w:val="40"/>
          <w:szCs w:val="40"/>
        </w:rPr>
      </w:pPr>
    </w:p>
    <w:p w14:paraId="042A25CA" w14:textId="5250221A" w:rsidR="001147A2" w:rsidRDefault="00360055">
      <w:pPr>
        <w:rPr>
          <w:rFonts w:ascii="Arial" w:hAnsi="Arial" w:cs="Arial"/>
          <w:color w:val="000000"/>
          <w:sz w:val="24"/>
          <w:szCs w:val="24"/>
          <w:shd w:val="clear" w:color="auto" w:fill="FFFFFF"/>
        </w:rPr>
      </w:pPr>
      <w:proofErr w:type="spellStart"/>
      <w:r>
        <w:rPr>
          <w:rFonts w:ascii="Arial" w:hAnsi="Arial" w:cs="Arial"/>
          <w:color w:val="000000"/>
          <w:sz w:val="24"/>
          <w:szCs w:val="24"/>
          <w:shd w:val="clear" w:color="auto" w:fill="FFFFFF"/>
        </w:rPr>
        <w:t>Mauboussin</w:t>
      </w:r>
      <w:proofErr w:type="spellEnd"/>
      <w:r>
        <w:rPr>
          <w:rFonts w:ascii="Arial" w:hAnsi="Arial" w:cs="Arial"/>
          <w:color w:val="000000"/>
          <w:sz w:val="24"/>
          <w:szCs w:val="24"/>
          <w:shd w:val="clear" w:color="auto" w:fill="FFFFFF"/>
        </w:rPr>
        <w:t>, M. J.</w:t>
      </w:r>
      <w:r w:rsidR="00331597">
        <w:rPr>
          <w:rFonts w:ascii="Arial" w:hAnsi="Arial" w:cs="Arial"/>
          <w:color w:val="000000"/>
          <w:sz w:val="24"/>
          <w:szCs w:val="24"/>
          <w:shd w:val="clear" w:color="auto" w:fill="FFFFFF"/>
        </w:rPr>
        <w:t xml:space="preserve">(2012) </w:t>
      </w:r>
      <w:r w:rsidR="00331597" w:rsidRPr="00331597">
        <w:rPr>
          <w:rFonts w:ascii="Arial" w:hAnsi="Arial" w:cs="Arial"/>
          <w:i/>
          <w:iCs/>
          <w:color w:val="000000"/>
          <w:sz w:val="24"/>
          <w:szCs w:val="24"/>
          <w:shd w:val="clear" w:color="auto" w:fill="FFFFFF"/>
        </w:rPr>
        <w:t>The true measures of success</w:t>
      </w:r>
      <w:r w:rsidR="00466BC9">
        <w:rPr>
          <w:rFonts w:ascii="Arial" w:hAnsi="Arial" w:cs="Arial"/>
          <w:i/>
          <w:iCs/>
          <w:color w:val="000000"/>
          <w:sz w:val="24"/>
          <w:szCs w:val="24"/>
          <w:shd w:val="clear" w:color="auto" w:fill="FFFFFF"/>
        </w:rPr>
        <w:t xml:space="preserve">. </w:t>
      </w:r>
      <w:r w:rsidR="00466BC9">
        <w:rPr>
          <w:rFonts w:ascii="Arial" w:hAnsi="Arial" w:cs="Arial"/>
          <w:color w:val="000000"/>
          <w:sz w:val="24"/>
          <w:szCs w:val="24"/>
          <w:shd w:val="clear" w:color="auto" w:fill="FFFFFF"/>
        </w:rPr>
        <w:t>Available at:</w:t>
      </w:r>
      <w:r w:rsidR="00D9165E">
        <w:rPr>
          <w:rFonts w:ascii="Arial" w:hAnsi="Arial" w:cs="Arial"/>
          <w:color w:val="000000"/>
          <w:sz w:val="24"/>
          <w:szCs w:val="24"/>
          <w:shd w:val="clear" w:color="auto" w:fill="FFFFFF"/>
        </w:rPr>
        <w:t xml:space="preserve"> </w:t>
      </w:r>
      <w:hyperlink r:id="rId16" w:history="1">
        <w:r w:rsidR="00D9165E" w:rsidRPr="009C4DC9">
          <w:rPr>
            <w:rStyle w:val="Hyperlink"/>
            <w:rFonts w:ascii="Arial" w:hAnsi="Arial" w:cs="Arial"/>
            <w:sz w:val="24"/>
            <w:szCs w:val="24"/>
            <w:shd w:val="clear" w:color="auto" w:fill="FFFFFF"/>
          </w:rPr>
          <w:t>https://hbr.org/2012/10/the-true-measures-of-success</w:t>
        </w:r>
      </w:hyperlink>
      <w:r w:rsidR="00D9165E">
        <w:rPr>
          <w:rFonts w:ascii="Arial" w:hAnsi="Arial" w:cs="Arial"/>
          <w:color w:val="000000"/>
          <w:sz w:val="24"/>
          <w:szCs w:val="24"/>
          <w:shd w:val="clear" w:color="auto" w:fill="FFFFFF"/>
        </w:rPr>
        <w:t xml:space="preserve"> (Accessed: 6 April 2021).</w:t>
      </w:r>
    </w:p>
    <w:p w14:paraId="6FD33399" w14:textId="146F69EC" w:rsidR="00C603D7" w:rsidRDefault="00C603D7">
      <w:pPr>
        <w:rPr>
          <w:rFonts w:ascii="Arial" w:hAnsi="Arial" w:cs="Arial"/>
          <w:color w:val="000000"/>
          <w:sz w:val="24"/>
          <w:szCs w:val="24"/>
          <w:shd w:val="clear" w:color="auto" w:fill="FFFFFF"/>
        </w:rPr>
      </w:pPr>
    </w:p>
    <w:p w14:paraId="13828D6E" w14:textId="02C69830" w:rsidR="006D1742" w:rsidRDefault="006D1742" w:rsidP="006D1742">
      <w:pPr>
        <w:rPr>
          <w:rFonts w:ascii="Arial" w:hAnsi="Arial" w:cs="Arial"/>
          <w:sz w:val="24"/>
          <w:szCs w:val="24"/>
        </w:rPr>
      </w:pPr>
      <w:r>
        <w:rPr>
          <w:rFonts w:ascii="Arial" w:hAnsi="Arial" w:cs="Arial"/>
          <w:sz w:val="24"/>
          <w:szCs w:val="24"/>
        </w:rPr>
        <w:t xml:space="preserve">TED, (2020) </w:t>
      </w:r>
      <w:r>
        <w:rPr>
          <w:rFonts w:ascii="Arial" w:hAnsi="Arial" w:cs="Arial"/>
          <w:i/>
          <w:iCs/>
          <w:sz w:val="24"/>
          <w:szCs w:val="24"/>
        </w:rPr>
        <w:t xml:space="preserve">What is success. </w:t>
      </w:r>
      <w:r>
        <w:rPr>
          <w:rFonts w:ascii="Arial" w:hAnsi="Arial" w:cs="Arial"/>
          <w:sz w:val="24"/>
          <w:szCs w:val="24"/>
        </w:rPr>
        <w:t xml:space="preserve">Available at: </w:t>
      </w:r>
      <w:hyperlink r:id="rId17" w:history="1">
        <w:r w:rsidRPr="009C4DC9">
          <w:rPr>
            <w:rStyle w:val="Hyperlink"/>
            <w:rFonts w:ascii="Arial" w:hAnsi="Arial" w:cs="Arial"/>
            <w:sz w:val="24"/>
            <w:szCs w:val="24"/>
          </w:rPr>
          <w:t>https://www.ted.com/playlists/152/what_is_success</w:t>
        </w:r>
      </w:hyperlink>
      <w:r>
        <w:rPr>
          <w:rFonts w:ascii="Arial" w:hAnsi="Arial" w:cs="Arial"/>
          <w:sz w:val="24"/>
          <w:szCs w:val="24"/>
        </w:rPr>
        <w:t xml:space="preserve"> (Accessed: 6 April 2021).</w:t>
      </w:r>
    </w:p>
    <w:p w14:paraId="11E01FB3" w14:textId="77777777" w:rsidR="00F02241" w:rsidRDefault="00F02241" w:rsidP="006D1742">
      <w:pPr>
        <w:rPr>
          <w:rFonts w:ascii="Arial" w:hAnsi="Arial" w:cs="Arial"/>
          <w:sz w:val="24"/>
          <w:szCs w:val="24"/>
        </w:rPr>
      </w:pPr>
    </w:p>
    <w:p w14:paraId="3D471E66" w14:textId="17C929E1" w:rsidR="00A7314D" w:rsidRPr="002B0E67" w:rsidRDefault="00A7314D" w:rsidP="006D1742">
      <w:pPr>
        <w:rPr>
          <w:rFonts w:ascii="Arial" w:hAnsi="Arial" w:cs="Arial"/>
          <w:i/>
          <w:iCs/>
          <w:sz w:val="24"/>
          <w:szCs w:val="24"/>
        </w:rPr>
      </w:pPr>
      <w:r>
        <w:rPr>
          <w:rFonts w:ascii="Arial" w:hAnsi="Arial" w:cs="Arial"/>
          <w:sz w:val="24"/>
          <w:szCs w:val="24"/>
        </w:rPr>
        <w:t>WHO</w:t>
      </w:r>
      <w:r w:rsidR="00B60254">
        <w:rPr>
          <w:rFonts w:ascii="Arial" w:hAnsi="Arial" w:cs="Arial"/>
          <w:sz w:val="24"/>
          <w:szCs w:val="24"/>
        </w:rPr>
        <w:t>, (2011) mHealth</w:t>
      </w:r>
      <w:r w:rsidR="002B0E67">
        <w:rPr>
          <w:rFonts w:ascii="Arial" w:hAnsi="Arial" w:cs="Arial"/>
          <w:sz w:val="24"/>
          <w:szCs w:val="24"/>
        </w:rPr>
        <w:t xml:space="preserve">: </w:t>
      </w:r>
      <w:r w:rsidR="002B0E67">
        <w:rPr>
          <w:rFonts w:ascii="Arial" w:hAnsi="Arial" w:cs="Arial"/>
          <w:i/>
          <w:iCs/>
          <w:sz w:val="24"/>
          <w:szCs w:val="24"/>
        </w:rPr>
        <w:t>New Horizons for health through</w:t>
      </w:r>
      <w:r w:rsidR="00C95893">
        <w:rPr>
          <w:rFonts w:ascii="Arial" w:hAnsi="Arial" w:cs="Arial"/>
          <w:i/>
          <w:iCs/>
          <w:sz w:val="24"/>
          <w:szCs w:val="24"/>
        </w:rPr>
        <w:t xml:space="preserve"> mobile </w:t>
      </w:r>
      <w:r w:rsidR="00FB5DA9">
        <w:rPr>
          <w:rFonts w:ascii="Arial" w:hAnsi="Arial" w:cs="Arial"/>
          <w:i/>
          <w:iCs/>
          <w:sz w:val="24"/>
          <w:szCs w:val="24"/>
        </w:rPr>
        <w:t>technologies?</w:t>
      </w:r>
    </w:p>
    <w:p w14:paraId="113F4799" w14:textId="540B3531" w:rsidR="00C603D7" w:rsidRDefault="00F02241">
      <w:pPr>
        <w:rPr>
          <w:rFonts w:ascii="Arial" w:hAnsi="Arial" w:cs="Arial"/>
          <w:color w:val="000000"/>
          <w:sz w:val="24"/>
          <w:szCs w:val="24"/>
          <w:shd w:val="clear" w:color="auto" w:fill="FFFFFF"/>
        </w:rPr>
      </w:pPr>
      <w:r>
        <w:rPr>
          <w:rFonts w:ascii="Arial" w:hAnsi="Arial" w:cs="Arial"/>
          <w:color w:val="000000"/>
          <w:sz w:val="24"/>
          <w:szCs w:val="24"/>
          <w:shd w:val="clear" w:color="auto" w:fill="FFFFFF"/>
        </w:rPr>
        <w:t>Geneva: Who Press.</w:t>
      </w:r>
    </w:p>
    <w:p w14:paraId="4D046EF8" w14:textId="3E21F596" w:rsidR="00A710B4" w:rsidRDefault="00A710B4">
      <w:pPr>
        <w:rPr>
          <w:rFonts w:ascii="Arial" w:hAnsi="Arial" w:cs="Arial"/>
          <w:color w:val="000000"/>
          <w:sz w:val="24"/>
          <w:szCs w:val="24"/>
          <w:shd w:val="clear" w:color="auto" w:fill="FFFFFF"/>
        </w:rPr>
      </w:pPr>
    </w:p>
    <w:p w14:paraId="37D75EFF" w14:textId="5C643EDE" w:rsidR="00A710B4" w:rsidRDefault="00A710B4">
      <w:pPr>
        <w:rPr>
          <w:rFonts w:ascii="Arial" w:hAnsi="Arial" w:cs="Arial"/>
          <w:color w:val="000000"/>
          <w:sz w:val="24"/>
          <w:szCs w:val="24"/>
          <w:shd w:val="clear" w:color="auto" w:fill="FFFFFF"/>
        </w:rPr>
      </w:pPr>
    </w:p>
    <w:p w14:paraId="0CCCA983" w14:textId="228FB86B" w:rsidR="00A710B4" w:rsidRDefault="00A710B4">
      <w:pPr>
        <w:rPr>
          <w:rFonts w:ascii="Arial" w:hAnsi="Arial" w:cs="Arial"/>
          <w:color w:val="000000"/>
          <w:sz w:val="24"/>
          <w:szCs w:val="24"/>
          <w:shd w:val="clear" w:color="auto" w:fill="FFFFFF"/>
        </w:rPr>
      </w:pPr>
    </w:p>
    <w:p w14:paraId="7EA2B2B0" w14:textId="19FA68D9" w:rsidR="00A710B4" w:rsidRDefault="00861330">
      <w:pPr>
        <w:rPr>
          <w:rFonts w:ascii="Arial" w:hAnsi="Arial" w:cs="Arial"/>
          <w:color w:val="000000"/>
          <w:sz w:val="24"/>
          <w:szCs w:val="24"/>
          <w:shd w:val="clear" w:color="auto" w:fill="FFFFFF"/>
        </w:rPr>
      </w:pPr>
      <w:r>
        <w:rPr>
          <w:rFonts w:ascii="Arial" w:hAnsi="Arial" w:cs="Arial"/>
          <w:color w:val="000000"/>
          <w:sz w:val="24"/>
          <w:szCs w:val="24"/>
          <w:shd w:val="clear" w:color="auto" w:fill="FFFFFF"/>
        </w:rPr>
        <w:t>TOTAL WORD COUNT: 2</w:t>
      </w:r>
      <w:r w:rsidR="006E5AF4">
        <w:rPr>
          <w:rFonts w:ascii="Arial" w:hAnsi="Arial" w:cs="Arial"/>
          <w:color w:val="000000"/>
          <w:sz w:val="24"/>
          <w:szCs w:val="24"/>
          <w:shd w:val="clear" w:color="auto" w:fill="FFFFFF"/>
        </w:rPr>
        <w:t>2</w:t>
      </w:r>
      <w:r w:rsidR="009B2F25">
        <w:rPr>
          <w:rFonts w:ascii="Arial" w:hAnsi="Arial" w:cs="Arial"/>
          <w:color w:val="000000"/>
          <w:sz w:val="24"/>
          <w:szCs w:val="24"/>
          <w:shd w:val="clear" w:color="auto" w:fill="FFFFFF"/>
        </w:rPr>
        <w:t>5</w:t>
      </w:r>
      <w:r w:rsidR="006C6406">
        <w:rPr>
          <w:rFonts w:ascii="Arial" w:hAnsi="Arial" w:cs="Arial"/>
          <w:color w:val="000000"/>
          <w:sz w:val="24"/>
          <w:szCs w:val="24"/>
          <w:shd w:val="clear" w:color="auto" w:fill="FFFFFF"/>
        </w:rPr>
        <w:t>2</w:t>
      </w:r>
      <w:r w:rsidR="00930925">
        <w:rPr>
          <w:rFonts w:ascii="Arial" w:hAnsi="Arial" w:cs="Arial"/>
          <w:color w:val="000000"/>
          <w:sz w:val="24"/>
          <w:szCs w:val="24"/>
          <w:shd w:val="clear" w:color="auto" w:fill="FFFFFF"/>
        </w:rPr>
        <w:t xml:space="preserve"> </w:t>
      </w:r>
      <w:r w:rsidR="003A3F21">
        <w:rPr>
          <w:rFonts w:ascii="Arial" w:hAnsi="Arial" w:cs="Arial"/>
          <w:color w:val="000000"/>
          <w:sz w:val="24"/>
          <w:szCs w:val="24"/>
          <w:shd w:val="clear" w:color="auto" w:fill="FFFFFF"/>
        </w:rPr>
        <w:t>words</w:t>
      </w:r>
    </w:p>
    <w:p w14:paraId="20319D95" w14:textId="77777777" w:rsidR="00930925" w:rsidRDefault="00930925">
      <w:pPr>
        <w:rPr>
          <w:rFonts w:ascii="Arial" w:hAnsi="Arial" w:cs="Arial"/>
          <w:color w:val="000000"/>
          <w:sz w:val="24"/>
          <w:szCs w:val="24"/>
          <w:shd w:val="clear" w:color="auto" w:fill="FFFFFF"/>
        </w:rPr>
      </w:pPr>
    </w:p>
    <w:p w14:paraId="5B6D5826" w14:textId="77777777" w:rsidR="00D9165E" w:rsidRPr="00466BC9" w:rsidRDefault="00D9165E">
      <w:pPr>
        <w:rPr>
          <w:rFonts w:ascii="Arial" w:hAnsi="Arial" w:cs="Arial"/>
          <w:sz w:val="40"/>
          <w:szCs w:val="40"/>
        </w:rPr>
      </w:pPr>
    </w:p>
    <w:p w14:paraId="598BBCE0" w14:textId="77777777" w:rsidR="001147A2" w:rsidRDefault="001147A2">
      <w:pPr>
        <w:rPr>
          <w:rFonts w:ascii="Arial" w:hAnsi="Arial" w:cs="Arial"/>
          <w:sz w:val="40"/>
          <w:szCs w:val="40"/>
        </w:rPr>
      </w:pPr>
    </w:p>
    <w:p w14:paraId="1CE618AE" w14:textId="77777777" w:rsidR="001147A2" w:rsidRDefault="001147A2">
      <w:pPr>
        <w:rPr>
          <w:rFonts w:ascii="Arial" w:hAnsi="Arial" w:cs="Arial"/>
          <w:sz w:val="40"/>
          <w:szCs w:val="40"/>
        </w:rPr>
      </w:pPr>
    </w:p>
    <w:p w14:paraId="325553DC" w14:textId="77777777" w:rsidR="001147A2" w:rsidRDefault="001147A2">
      <w:pPr>
        <w:rPr>
          <w:rFonts w:ascii="Arial" w:hAnsi="Arial" w:cs="Arial"/>
          <w:sz w:val="40"/>
          <w:szCs w:val="40"/>
        </w:rPr>
      </w:pPr>
    </w:p>
    <w:p w14:paraId="375F4AEB" w14:textId="77777777" w:rsidR="001147A2" w:rsidRDefault="001147A2">
      <w:pPr>
        <w:rPr>
          <w:rFonts w:ascii="Arial" w:hAnsi="Arial" w:cs="Arial"/>
          <w:sz w:val="40"/>
          <w:szCs w:val="40"/>
        </w:rPr>
      </w:pPr>
    </w:p>
    <w:p w14:paraId="2759123B" w14:textId="77777777" w:rsidR="001147A2" w:rsidRDefault="001147A2">
      <w:pPr>
        <w:rPr>
          <w:rFonts w:ascii="Arial" w:hAnsi="Arial" w:cs="Arial"/>
          <w:sz w:val="40"/>
          <w:szCs w:val="40"/>
        </w:rPr>
      </w:pPr>
    </w:p>
    <w:p w14:paraId="097F7379" w14:textId="1812E877" w:rsidR="0065188F" w:rsidRPr="00E44FEC" w:rsidRDefault="0065188F">
      <w:pPr>
        <w:rPr>
          <w:rFonts w:ascii="Arial" w:hAnsi="Arial" w:cs="Arial"/>
          <w:sz w:val="40"/>
          <w:szCs w:val="40"/>
        </w:rPr>
      </w:pPr>
    </w:p>
    <w:sectPr w:rsidR="0065188F" w:rsidRPr="00E44FEC">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18E22" w14:textId="77777777" w:rsidR="002711D6" w:rsidRDefault="002711D6" w:rsidP="00677B05">
      <w:pPr>
        <w:spacing w:after="0" w:line="240" w:lineRule="auto"/>
      </w:pPr>
      <w:r>
        <w:separator/>
      </w:r>
    </w:p>
  </w:endnote>
  <w:endnote w:type="continuationSeparator" w:id="0">
    <w:p w14:paraId="7B980BFC" w14:textId="77777777" w:rsidR="002711D6" w:rsidRDefault="002711D6" w:rsidP="00677B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 w:name="Lucida Calligraphy">
    <w:panose1 w:val="03010101010101010101"/>
    <w:charset w:val="00"/>
    <w:family w:val="script"/>
    <w:pitch w:val="variable"/>
    <w:sig w:usb0="00000003" w:usb1="00000000" w:usb2="00000000" w:usb3="00000000" w:csb0="00000001" w:csb1="00000000"/>
  </w:font>
  <w:font w:name="pg-8ff2e">
    <w:altName w:val="Cambria"/>
    <w:panose1 w:val="00000000000000000000"/>
    <w:charset w:val="00"/>
    <w:family w:val="roman"/>
    <w:notTrueType/>
    <w:pitch w:val="default"/>
  </w:font>
  <w:font w:name="pg-8ff29">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114802"/>
      <w:docPartObj>
        <w:docPartGallery w:val="Page Numbers (Bottom of Page)"/>
        <w:docPartUnique/>
      </w:docPartObj>
    </w:sdtPr>
    <w:sdtEndPr>
      <w:rPr>
        <w:noProof/>
      </w:rPr>
    </w:sdtEndPr>
    <w:sdtContent>
      <w:p w14:paraId="5424B1C1" w14:textId="654B52F6" w:rsidR="00677B05" w:rsidRDefault="00677B05" w:rsidP="00776EFA">
        <w:pPr>
          <w:pStyle w:val="Footer"/>
          <w:spacing w:line="360" w:lineRule="auto"/>
          <w:jc w:val="right"/>
        </w:pPr>
        <w:r>
          <w:fldChar w:fldCharType="begin"/>
        </w:r>
        <w:r>
          <w:instrText xml:space="preserve"> PAGE   \* MERGEFORMAT </w:instrText>
        </w:r>
        <w:r>
          <w:fldChar w:fldCharType="separate"/>
        </w:r>
        <w:r>
          <w:rPr>
            <w:noProof/>
          </w:rPr>
          <w:t>2</w:t>
        </w:r>
        <w:r>
          <w:rPr>
            <w:noProof/>
          </w:rPr>
          <w:fldChar w:fldCharType="end"/>
        </w:r>
      </w:p>
    </w:sdtContent>
  </w:sdt>
  <w:p w14:paraId="6E09E50F" w14:textId="77777777" w:rsidR="00677B05" w:rsidRDefault="00677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D8B4C" w14:textId="77777777" w:rsidR="002711D6" w:rsidRDefault="002711D6" w:rsidP="00677B05">
      <w:pPr>
        <w:spacing w:after="0" w:line="240" w:lineRule="auto"/>
      </w:pPr>
      <w:r>
        <w:separator/>
      </w:r>
    </w:p>
  </w:footnote>
  <w:footnote w:type="continuationSeparator" w:id="0">
    <w:p w14:paraId="7AFF0250" w14:textId="77777777" w:rsidR="002711D6" w:rsidRDefault="002711D6" w:rsidP="00677B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67089"/>
    <w:multiLevelType w:val="hybridMultilevel"/>
    <w:tmpl w:val="B5E6CA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6F01AF"/>
    <w:multiLevelType w:val="hybridMultilevel"/>
    <w:tmpl w:val="C17E7E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F76958"/>
    <w:multiLevelType w:val="hybridMultilevel"/>
    <w:tmpl w:val="659EFA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791381"/>
    <w:multiLevelType w:val="hybridMultilevel"/>
    <w:tmpl w:val="BF325B32"/>
    <w:lvl w:ilvl="0" w:tplc="EF26355E">
      <w:start w:val="1"/>
      <w:numFmt w:val="decimal"/>
      <w:lvlText w:val="%1."/>
      <w:lvlJc w:val="left"/>
      <w:pPr>
        <w:tabs>
          <w:tab w:val="num" w:pos="720"/>
        </w:tabs>
        <w:ind w:left="720" w:hanging="360"/>
      </w:pPr>
    </w:lvl>
    <w:lvl w:ilvl="1" w:tplc="DF2054DE" w:tentative="1">
      <w:start w:val="1"/>
      <w:numFmt w:val="decimal"/>
      <w:lvlText w:val="%2."/>
      <w:lvlJc w:val="left"/>
      <w:pPr>
        <w:tabs>
          <w:tab w:val="num" w:pos="1440"/>
        </w:tabs>
        <w:ind w:left="1440" w:hanging="360"/>
      </w:pPr>
    </w:lvl>
    <w:lvl w:ilvl="2" w:tplc="555E690A" w:tentative="1">
      <w:start w:val="1"/>
      <w:numFmt w:val="decimal"/>
      <w:lvlText w:val="%3."/>
      <w:lvlJc w:val="left"/>
      <w:pPr>
        <w:tabs>
          <w:tab w:val="num" w:pos="2160"/>
        </w:tabs>
        <w:ind w:left="2160" w:hanging="360"/>
      </w:pPr>
    </w:lvl>
    <w:lvl w:ilvl="3" w:tplc="0D329844" w:tentative="1">
      <w:start w:val="1"/>
      <w:numFmt w:val="decimal"/>
      <w:lvlText w:val="%4."/>
      <w:lvlJc w:val="left"/>
      <w:pPr>
        <w:tabs>
          <w:tab w:val="num" w:pos="2880"/>
        </w:tabs>
        <w:ind w:left="2880" w:hanging="360"/>
      </w:pPr>
    </w:lvl>
    <w:lvl w:ilvl="4" w:tplc="D3DE8E5E" w:tentative="1">
      <w:start w:val="1"/>
      <w:numFmt w:val="decimal"/>
      <w:lvlText w:val="%5."/>
      <w:lvlJc w:val="left"/>
      <w:pPr>
        <w:tabs>
          <w:tab w:val="num" w:pos="3600"/>
        </w:tabs>
        <w:ind w:left="3600" w:hanging="360"/>
      </w:pPr>
    </w:lvl>
    <w:lvl w:ilvl="5" w:tplc="3F04E380" w:tentative="1">
      <w:start w:val="1"/>
      <w:numFmt w:val="decimal"/>
      <w:lvlText w:val="%6."/>
      <w:lvlJc w:val="left"/>
      <w:pPr>
        <w:tabs>
          <w:tab w:val="num" w:pos="4320"/>
        </w:tabs>
        <w:ind w:left="4320" w:hanging="360"/>
      </w:pPr>
    </w:lvl>
    <w:lvl w:ilvl="6" w:tplc="652EF4A4" w:tentative="1">
      <w:start w:val="1"/>
      <w:numFmt w:val="decimal"/>
      <w:lvlText w:val="%7."/>
      <w:lvlJc w:val="left"/>
      <w:pPr>
        <w:tabs>
          <w:tab w:val="num" w:pos="5040"/>
        </w:tabs>
        <w:ind w:left="5040" w:hanging="360"/>
      </w:pPr>
    </w:lvl>
    <w:lvl w:ilvl="7" w:tplc="DA64BA06" w:tentative="1">
      <w:start w:val="1"/>
      <w:numFmt w:val="decimal"/>
      <w:lvlText w:val="%8."/>
      <w:lvlJc w:val="left"/>
      <w:pPr>
        <w:tabs>
          <w:tab w:val="num" w:pos="5760"/>
        </w:tabs>
        <w:ind w:left="5760" w:hanging="360"/>
      </w:pPr>
    </w:lvl>
    <w:lvl w:ilvl="8" w:tplc="01C2B744" w:tentative="1">
      <w:start w:val="1"/>
      <w:numFmt w:val="decimal"/>
      <w:lvlText w:val="%9."/>
      <w:lvlJc w:val="left"/>
      <w:pPr>
        <w:tabs>
          <w:tab w:val="num" w:pos="6480"/>
        </w:tabs>
        <w:ind w:left="6480" w:hanging="36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48E"/>
    <w:rsid w:val="00012ED4"/>
    <w:rsid w:val="00023224"/>
    <w:rsid w:val="0002690E"/>
    <w:rsid w:val="000411F4"/>
    <w:rsid w:val="00043041"/>
    <w:rsid w:val="0005217C"/>
    <w:rsid w:val="00052593"/>
    <w:rsid w:val="00066291"/>
    <w:rsid w:val="0006779A"/>
    <w:rsid w:val="000679A4"/>
    <w:rsid w:val="00072499"/>
    <w:rsid w:val="00087B30"/>
    <w:rsid w:val="000958BD"/>
    <w:rsid w:val="000A4C55"/>
    <w:rsid w:val="000A5BFA"/>
    <w:rsid w:val="000B63FF"/>
    <w:rsid w:val="000E122C"/>
    <w:rsid w:val="000E142B"/>
    <w:rsid w:val="000F3BFC"/>
    <w:rsid w:val="001007F3"/>
    <w:rsid w:val="001147A2"/>
    <w:rsid w:val="0012040D"/>
    <w:rsid w:val="00120DAB"/>
    <w:rsid w:val="00125162"/>
    <w:rsid w:val="00125786"/>
    <w:rsid w:val="001306DB"/>
    <w:rsid w:val="0013699D"/>
    <w:rsid w:val="001447A1"/>
    <w:rsid w:val="001535B1"/>
    <w:rsid w:val="0016139F"/>
    <w:rsid w:val="00162BE8"/>
    <w:rsid w:val="00166FD8"/>
    <w:rsid w:val="00171225"/>
    <w:rsid w:val="001724AC"/>
    <w:rsid w:val="00174004"/>
    <w:rsid w:val="0017473A"/>
    <w:rsid w:val="00174762"/>
    <w:rsid w:val="001766EC"/>
    <w:rsid w:val="00177819"/>
    <w:rsid w:val="00181A28"/>
    <w:rsid w:val="00184C1A"/>
    <w:rsid w:val="00187AA8"/>
    <w:rsid w:val="00191E1C"/>
    <w:rsid w:val="001A0077"/>
    <w:rsid w:val="001A73C9"/>
    <w:rsid w:val="001B4F25"/>
    <w:rsid w:val="001B742E"/>
    <w:rsid w:val="001C0990"/>
    <w:rsid w:val="001C1820"/>
    <w:rsid w:val="001C20DD"/>
    <w:rsid w:val="001C2C0A"/>
    <w:rsid w:val="001C6B6D"/>
    <w:rsid w:val="001D3FF5"/>
    <w:rsid w:val="001D7EF9"/>
    <w:rsid w:val="001E49BE"/>
    <w:rsid w:val="001F102D"/>
    <w:rsid w:val="001F1679"/>
    <w:rsid w:val="001F5B3C"/>
    <w:rsid w:val="001F5B71"/>
    <w:rsid w:val="00205D8A"/>
    <w:rsid w:val="00205E77"/>
    <w:rsid w:val="0021245F"/>
    <w:rsid w:val="0021530F"/>
    <w:rsid w:val="00216FB7"/>
    <w:rsid w:val="00220E03"/>
    <w:rsid w:val="0022456B"/>
    <w:rsid w:val="00224CC1"/>
    <w:rsid w:val="002261F1"/>
    <w:rsid w:val="00232E3A"/>
    <w:rsid w:val="00233981"/>
    <w:rsid w:val="00247413"/>
    <w:rsid w:val="00253ACA"/>
    <w:rsid w:val="00256329"/>
    <w:rsid w:val="00261D24"/>
    <w:rsid w:val="00262109"/>
    <w:rsid w:val="00263744"/>
    <w:rsid w:val="0026717A"/>
    <w:rsid w:val="00267A47"/>
    <w:rsid w:val="002711D6"/>
    <w:rsid w:val="00274971"/>
    <w:rsid w:val="0028229C"/>
    <w:rsid w:val="002853B4"/>
    <w:rsid w:val="00290B43"/>
    <w:rsid w:val="00292F9D"/>
    <w:rsid w:val="00295024"/>
    <w:rsid w:val="002A329D"/>
    <w:rsid w:val="002B0E67"/>
    <w:rsid w:val="002B0F63"/>
    <w:rsid w:val="002B16BC"/>
    <w:rsid w:val="002B1FDB"/>
    <w:rsid w:val="002B3BCA"/>
    <w:rsid w:val="002C05DD"/>
    <w:rsid w:val="002C069A"/>
    <w:rsid w:val="002C7535"/>
    <w:rsid w:val="002C7D6C"/>
    <w:rsid w:val="002D6C4F"/>
    <w:rsid w:val="002E16CC"/>
    <w:rsid w:val="002E6956"/>
    <w:rsid w:val="002F0181"/>
    <w:rsid w:val="002F3C3C"/>
    <w:rsid w:val="00305B00"/>
    <w:rsid w:val="003115AE"/>
    <w:rsid w:val="00313879"/>
    <w:rsid w:val="00314FF3"/>
    <w:rsid w:val="00331597"/>
    <w:rsid w:val="00340540"/>
    <w:rsid w:val="003424ED"/>
    <w:rsid w:val="0035248A"/>
    <w:rsid w:val="003536BD"/>
    <w:rsid w:val="00353B46"/>
    <w:rsid w:val="00360055"/>
    <w:rsid w:val="003635B1"/>
    <w:rsid w:val="0037563D"/>
    <w:rsid w:val="00380A48"/>
    <w:rsid w:val="00385D52"/>
    <w:rsid w:val="00393863"/>
    <w:rsid w:val="00394F8D"/>
    <w:rsid w:val="00395670"/>
    <w:rsid w:val="003A2186"/>
    <w:rsid w:val="003A3F21"/>
    <w:rsid w:val="003A726D"/>
    <w:rsid w:val="003B02CB"/>
    <w:rsid w:val="003B5CD7"/>
    <w:rsid w:val="003D135D"/>
    <w:rsid w:val="003D1D47"/>
    <w:rsid w:val="003D5283"/>
    <w:rsid w:val="003D7223"/>
    <w:rsid w:val="003E27A4"/>
    <w:rsid w:val="003F4679"/>
    <w:rsid w:val="00404926"/>
    <w:rsid w:val="00405863"/>
    <w:rsid w:val="00414472"/>
    <w:rsid w:val="00416762"/>
    <w:rsid w:val="00427F92"/>
    <w:rsid w:val="0043322E"/>
    <w:rsid w:val="00436EC3"/>
    <w:rsid w:val="00453F81"/>
    <w:rsid w:val="00463BEF"/>
    <w:rsid w:val="00466BC9"/>
    <w:rsid w:val="004671C5"/>
    <w:rsid w:val="004758FA"/>
    <w:rsid w:val="0049244C"/>
    <w:rsid w:val="004925A9"/>
    <w:rsid w:val="004979CD"/>
    <w:rsid w:val="004B48A6"/>
    <w:rsid w:val="004B5023"/>
    <w:rsid w:val="004C2DD3"/>
    <w:rsid w:val="004E29B0"/>
    <w:rsid w:val="004E72EC"/>
    <w:rsid w:val="004F493D"/>
    <w:rsid w:val="004F566F"/>
    <w:rsid w:val="004F567F"/>
    <w:rsid w:val="0050394A"/>
    <w:rsid w:val="005054E8"/>
    <w:rsid w:val="00505780"/>
    <w:rsid w:val="005070BD"/>
    <w:rsid w:val="00507EC2"/>
    <w:rsid w:val="005111C5"/>
    <w:rsid w:val="005127B1"/>
    <w:rsid w:val="00513BDD"/>
    <w:rsid w:val="00516501"/>
    <w:rsid w:val="00522F67"/>
    <w:rsid w:val="00526B1F"/>
    <w:rsid w:val="005271FD"/>
    <w:rsid w:val="00535E5D"/>
    <w:rsid w:val="005413C2"/>
    <w:rsid w:val="00552BEC"/>
    <w:rsid w:val="005719E5"/>
    <w:rsid w:val="0057238B"/>
    <w:rsid w:val="005806B4"/>
    <w:rsid w:val="00591E91"/>
    <w:rsid w:val="00593AB4"/>
    <w:rsid w:val="005A393D"/>
    <w:rsid w:val="005A64BA"/>
    <w:rsid w:val="005B13BC"/>
    <w:rsid w:val="005B1524"/>
    <w:rsid w:val="005B22BB"/>
    <w:rsid w:val="005B4BE1"/>
    <w:rsid w:val="005C2966"/>
    <w:rsid w:val="005C3C8E"/>
    <w:rsid w:val="005C41B7"/>
    <w:rsid w:val="005C603E"/>
    <w:rsid w:val="005D3C2E"/>
    <w:rsid w:val="005D51F1"/>
    <w:rsid w:val="005D6C07"/>
    <w:rsid w:val="005E5E07"/>
    <w:rsid w:val="005F0B8A"/>
    <w:rsid w:val="005F0FCF"/>
    <w:rsid w:val="005F16E4"/>
    <w:rsid w:val="005F409B"/>
    <w:rsid w:val="005F5744"/>
    <w:rsid w:val="006008B1"/>
    <w:rsid w:val="00605C14"/>
    <w:rsid w:val="006133D6"/>
    <w:rsid w:val="00613735"/>
    <w:rsid w:val="00616BBA"/>
    <w:rsid w:val="00620C04"/>
    <w:rsid w:val="00624BE0"/>
    <w:rsid w:val="0063240E"/>
    <w:rsid w:val="00643494"/>
    <w:rsid w:val="0065188F"/>
    <w:rsid w:val="00652840"/>
    <w:rsid w:val="00654DA1"/>
    <w:rsid w:val="0065678A"/>
    <w:rsid w:val="00657333"/>
    <w:rsid w:val="006603A2"/>
    <w:rsid w:val="0066668B"/>
    <w:rsid w:val="00666D55"/>
    <w:rsid w:val="006704CC"/>
    <w:rsid w:val="00670911"/>
    <w:rsid w:val="00672644"/>
    <w:rsid w:val="00677B05"/>
    <w:rsid w:val="00677B47"/>
    <w:rsid w:val="006832A2"/>
    <w:rsid w:val="00684F56"/>
    <w:rsid w:val="00691614"/>
    <w:rsid w:val="006927C5"/>
    <w:rsid w:val="00695F62"/>
    <w:rsid w:val="006A4357"/>
    <w:rsid w:val="006A771F"/>
    <w:rsid w:val="006A7B0C"/>
    <w:rsid w:val="006B44B7"/>
    <w:rsid w:val="006B5648"/>
    <w:rsid w:val="006C088D"/>
    <w:rsid w:val="006C23EC"/>
    <w:rsid w:val="006C404E"/>
    <w:rsid w:val="006C4099"/>
    <w:rsid w:val="006C6406"/>
    <w:rsid w:val="006D1742"/>
    <w:rsid w:val="006D3D98"/>
    <w:rsid w:val="006D632F"/>
    <w:rsid w:val="006E131B"/>
    <w:rsid w:val="006E4BBA"/>
    <w:rsid w:val="006E5AF4"/>
    <w:rsid w:val="006F06B3"/>
    <w:rsid w:val="006F086E"/>
    <w:rsid w:val="006F4063"/>
    <w:rsid w:val="00704B6B"/>
    <w:rsid w:val="00706573"/>
    <w:rsid w:val="00713138"/>
    <w:rsid w:val="00713394"/>
    <w:rsid w:val="00713C3C"/>
    <w:rsid w:val="00717F45"/>
    <w:rsid w:val="0072088E"/>
    <w:rsid w:val="00721085"/>
    <w:rsid w:val="007212D3"/>
    <w:rsid w:val="00730DFF"/>
    <w:rsid w:val="00761BF0"/>
    <w:rsid w:val="007647ED"/>
    <w:rsid w:val="00764D34"/>
    <w:rsid w:val="00770FD0"/>
    <w:rsid w:val="00774F23"/>
    <w:rsid w:val="00776D88"/>
    <w:rsid w:val="00776EFA"/>
    <w:rsid w:val="007771C0"/>
    <w:rsid w:val="00782EC0"/>
    <w:rsid w:val="00783AAE"/>
    <w:rsid w:val="00783B89"/>
    <w:rsid w:val="0078548E"/>
    <w:rsid w:val="00787B05"/>
    <w:rsid w:val="00791936"/>
    <w:rsid w:val="00797851"/>
    <w:rsid w:val="007B0D19"/>
    <w:rsid w:val="007B34E7"/>
    <w:rsid w:val="007B3B7B"/>
    <w:rsid w:val="007C5A16"/>
    <w:rsid w:val="007C786A"/>
    <w:rsid w:val="007D0663"/>
    <w:rsid w:val="007E459B"/>
    <w:rsid w:val="007E7D34"/>
    <w:rsid w:val="007F1FC0"/>
    <w:rsid w:val="007F4296"/>
    <w:rsid w:val="00811901"/>
    <w:rsid w:val="008139A6"/>
    <w:rsid w:val="00823466"/>
    <w:rsid w:val="00823E0F"/>
    <w:rsid w:val="008252F9"/>
    <w:rsid w:val="008257D4"/>
    <w:rsid w:val="0082747F"/>
    <w:rsid w:val="0084117A"/>
    <w:rsid w:val="00842580"/>
    <w:rsid w:val="00844141"/>
    <w:rsid w:val="00847970"/>
    <w:rsid w:val="0085010A"/>
    <w:rsid w:val="00855DCA"/>
    <w:rsid w:val="00857A92"/>
    <w:rsid w:val="00861330"/>
    <w:rsid w:val="0086568E"/>
    <w:rsid w:val="0087782D"/>
    <w:rsid w:val="00886C2F"/>
    <w:rsid w:val="0088701E"/>
    <w:rsid w:val="008A0149"/>
    <w:rsid w:val="008A12E5"/>
    <w:rsid w:val="008B2B85"/>
    <w:rsid w:val="008B47EA"/>
    <w:rsid w:val="008B5767"/>
    <w:rsid w:val="008B6844"/>
    <w:rsid w:val="008B69D3"/>
    <w:rsid w:val="008C494D"/>
    <w:rsid w:val="008D1383"/>
    <w:rsid w:val="008D55AE"/>
    <w:rsid w:val="008E00BA"/>
    <w:rsid w:val="008E1FE3"/>
    <w:rsid w:val="008E2DDF"/>
    <w:rsid w:val="008E6FFA"/>
    <w:rsid w:val="008F7B04"/>
    <w:rsid w:val="00906C80"/>
    <w:rsid w:val="0090791B"/>
    <w:rsid w:val="00907D97"/>
    <w:rsid w:val="00910DA5"/>
    <w:rsid w:val="00913C49"/>
    <w:rsid w:val="009161CE"/>
    <w:rsid w:val="00920F6D"/>
    <w:rsid w:val="00922D8D"/>
    <w:rsid w:val="00923CAD"/>
    <w:rsid w:val="0092630D"/>
    <w:rsid w:val="00930925"/>
    <w:rsid w:val="009311C4"/>
    <w:rsid w:val="009337BC"/>
    <w:rsid w:val="00934693"/>
    <w:rsid w:val="00944987"/>
    <w:rsid w:val="009451AC"/>
    <w:rsid w:val="00952509"/>
    <w:rsid w:val="00952B2E"/>
    <w:rsid w:val="00967C76"/>
    <w:rsid w:val="00972402"/>
    <w:rsid w:val="0098690A"/>
    <w:rsid w:val="009A6DB1"/>
    <w:rsid w:val="009B2F25"/>
    <w:rsid w:val="009B5884"/>
    <w:rsid w:val="009C501D"/>
    <w:rsid w:val="009D6D88"/>
    <w:rsid w:val="009E3595"/>
    <w:rsid w:val="009F0A50"/>
    <w:rsid w:val="009F314F"/>
    <w:rsid w:val="009F6C43"/>
    <w:rsid w:val="00A00BC8"/>
    <w:rsid w:val="00A41C96"/>
    <w:rsid w:val="00A433B1"/>
    <w:rsid w:val="00A44B7C"/>
    <w:rsid w:val="00A46376"/>
    <w:rsid w:val="00A50437"/>
    <w:rsid w:val="00A665F9"/>
    <w:rsid w:val="00A710B4"/>
    <w:rsid w:val="00A71E47"/>
    <w:rsid w:val="00A72361"/>
    <w:rsid w:val="00A728B5"/>
    <w:rsid w:val="00A728CD"/>
    <w:rsid w:val="00A7314D"/>
    <w:rsid w:val="00A777D9"/>
    <w:rsid w:val="00A824F1"/>
    <w:rsid w:val="00A87A6C"/>
    <w:rsid w:val="00A90D09"/>
    <w:rsid w:val="00A97D5B"/>
    <w:rsid w:val="00AA00CD"/>
    <w:rsid w:val="00AA115F"/>
    <w:rsid w:val="00AA15FD"/>
    <w:rsid w:val="00AA472D"/>
    <w:rsid w:val="00AA4D3A"/>
    <w:rsid w:val="00AA7334"/>
    <w:rsid w:val="00AB5D97"/>
    <w:rsid w:val="00AC3AEB"/>
    <w:rsid w:val="00AC43CF"/>
    <w:rsid w:val="00AC6391"/>
    <w:rsid w:val="00AF1C18"/>
    <w:rsid w:val="00AF3B83"/>
    <w:rsid w:val="00AF4AA7"/>
    <w:rsid w:val="00B0266C"/>
    <w:rsid w:val="00B02AD3"/>
    <w:rsid w:val="00B0379A"/>
    <w:rsid w:val="00B038F8"/>
    <w:rsid w:val="00B06E97"/>
    <w:rsid w:val="00B1428B"/>
    <w:rsid w:val="00B15859"/>
    <w:rsid w:val="00B214E3"/>
    <w:rsid w:val="00B22255"/>
    <w:rsid w:val="00B27961"/>
    <w:rsid w:val="00B3415A"/>
    <w:rsid w:val="00B3762F"/>
    <w:rsid w:val="00B474A9"/>
    <w:rsid w:val="00B60254"/>
    <w:rsid w:val="00B638F5"/>
    <w:rsid w:val="00B732C8"/>
    <w:rsid w:val="00B75EC5"/>
    <w:rsid w:val="00B7671B"/>
    <w:rsid w:val="00B82F38"/>
    <w:rsid w:val="00B95500"/>
    <w:rsid w:val="00BA40A7"/>
    <w:rsid w:val="00BA44AA"/>
    <w:rsid w:val="00BA55AD"/>
    <w:rsid w:val="00BA65CB"/>
    <w:rsid w:val="00BC4D44"/>
    <w:rsid w:val="00BC5D55"/>
    <w:rsid w:val="00BD1A90"/>
    <w:rsid w:val="00BE0ED3"/>
    <w:rsid w:val="00BE2DA3"/>
    <w:rsid w:val="00BE56E4"/>
    <w:rsid w:val="00BF28E4"/>
    <w:rsid w:val="00C015E8"/>
    <w:rsid w:val="00C45A46"/>
    <w:rsid w:val="00C57974"/>
    <w:rsid w:val="00C603D7"/>
    <w:rsid w:val="00C63D96"/>
    <w:rsid w:val="00C64145"/>
    <w:rsid w:val="00C729C5"/>
    <w:rsid w:val="00C73ACD"/>
    <w:rsid w:val="00C74899"/>
    <w:rsid w:val="00C81FFC"/>
    <w:rsid w:val="00C837F7"/>
    <w:rsid w:val="00C908E2"/>
    <w:rsid w:val="00C913CB"/>
    <w:rsid w:val="00C94A0E"/>
    <w:rsid w:val="00C95893"/>
    <w:rsid w:val="00C95E47"/>
    <w:rsid w:val="00C96700"/>
    <w:rsid w:val="00C9716B"/>
    <w:rsid w:val="00CA00B5"/>
    <w:rsid w:val="00CA3B0C"/>
    <w:rsid w:val="00CA506A"/>
    <w:rsid w:val="00CA557A"/>
    <w:rsid w:val="00CC1C1C"/>
    <w:rsid w:val="00CC2DC3"/>
    <w:rsid w:val="00CD17BB"/>
    <w:rsid w:val="00CD34B3"/>
    <w:rsid w:val="00CD43F6"/>
    <w:rsid w:val="00CE1C9B"/>
    <w:rsid w:val="00CE2545"/>
    <w:rsid w:val="00CE2741"/>
    <w:rsid w:val="00CE7FF9"/>
    <w:rsid w:val="00CF3501"/>
    <w:rsid w:val="00CF65B5"/>
    <w:rsid w:val="00D050E5"/>
    <w:rsid w:val="00D05B36"/>
    <w:rsid w:val="00D12823"/>
    <w:rsid w:val="00D30DB6"/>
    <w:rsid w:val="00D35709"/>
    <w:rsid w:val="00D40151"/>
    <w:rsid w:val="00D43D40"/>
    <w:rsid w:val="00D62CFF"/>
    <w:rsid w:val="00D7374F"/>
    <w:rsid w:val="00D805AA"/>
    <w:rsid w:val="00D8677E"/>
    <w:rsid w:val="00D873F2"/>
    <w:rsid w:val="00D874E2"/>
    <w:rsid w:val="00D91181"/>
    <w:rsid w:val="00D9165E"/>
    <w:rsid w:val="00D932C7"/>
    <w:rsid w:val="00D97CE4"/>
    <w:rsid w:val="00DA7573"/>
    <w:rsid w:val="00DB12D7"/>
    <w:rsid w:val="00DB4584"/>
    <w:rsid w:val="00DC18BC"/>
    <w:rsid w:val="00DC4210"/>
    <w:rsid w:val="00DC667E"/>
    <w:rsid w:val="00DD1D54"/>
    <w:rsid w:val="00DD7A05"/>
    <w:rsid w:val="00DE343C"/>
    <w:rsid w:val="00DE3481"/>
    <w:rsid w:val="00DE610F"/>
    <w:rsid w:val="00DF00EF"/>
    <w:rsid w:val="00DF4C81"/>
    <w:rsid w:val="00DF5055"/>
    <w:rsid w:val="00DF62E5"/>
    <w:rsid w:val="00E027CC"/>
    <w:rsid w:val="00E16AFF"/>
    <w:rsid w:val="00E16E11"/>
    <w:rsid w:val="00E265D2"/>
    <w:rsid w:val="00E26AB3"/>
    <w:rsid w:val="00E26E4D"/>
    <w:rsid w:val="00E31699"/>
    <w:rsid w:val="00E36E8A"/>
    <w:rsid w:val="00E44647"/>
    <w:rsid w:val="00E44FEC"/>
    <w:rsid w:val="00E53027"/>
    <w:rsid w:val="00E5348D"/>
    <w:rsid w:val="00E54F50"/>
    <w:rsid w:val="00E558E3"/>
    <w:rsid w:val="00E56457"/>
    <w:rsid w:val="00E57A6D"/>
    <w:rsid w:val="00E60738"/>
    <w:rsid w:val="00E65256"/>
    <w:rsid w:val="00E65DB7"/>
    <w:rsid w:val="00E83486"/>
    <w:rsid w:val="00E83A90"/>
    <w:rsid w:val="00E85432"/>
    <w:rsid w:val="00E8793B"/>
    <w:rsid w:val="00E90149"/>
    <w:rsid w:val="00E972E4"/>
    <w:rsid w:val="00EA2A74"/>
    <w:rsid w:val="00EB2F80"/>
    <w:rsid w:val="00EB579A"/>
    <w:rsid w:val="00EC55B0"/>
    <w:rsid w:val="00EC7618"/>
    <w:rsid w:val="00ED3937"/>
    <w:rsid w:val="00ED4F16"/>
    <w:rsid w:val="00ED598C"/>
    <w:rsid w:val="00EE3493"/>
    <w:rsid w:val="00EE37DA"/>
    <w:rsid w:val="00F02241"/>
    <w:rsid w:val="00F0231D"/>
    <w:rsid w:val="00F03C69"/>
    <w:rsid w:val="00F0508F"/>
    <w:rsid w:val="00F20A0D"/>
    <w:rsid w:val="00F20B89"/>
    <w:rsid w:val="00F26635"/>
    <w:rsid w:val="00F312F2"/>
    <w:rsid w:val="00F46F49"/>
    <w:rsid w:val="00F53696"/>
    <w:rsid w:val="00F6273E"/>
    <w:rsid w:val="00F6351B"/>
    <w:rsid w:val="00F64853"/>
    <w:rsid w:val="00F6775D"/>
    <w:rsid w:val="00F73EF6"/>
    <w:rsid w:val="00F826A0"/>
    <w:rsid w:val="00F82E4C"/>
    <w:rsid w:val="00F90505"/>
    <w:rsid w:val="00F946E2"/>
    <w:rsid w:val="00F97D30"/>
    <w:rsid w:val="00FA0685"/>
    <w:rsid w:val="00FA1BD3"/>
    <w:rsid w:val="00FB0745"/>
    <w:rsid w:val="00FB5DA9"/>
    <w:rsid w:val="00FB75AA"/>
    <w:rsid w:val="00FC1A8C"/>
    <w:rsid w:val="00FC2905"/>
    <w:rsid w:val="00FE1783"/>
    <w:rsid w:val="00FE6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BC2E7"/>
  <w15:chartTrackingRefBased/>
  <w15:docId w15:val="{75CC519F-CD9E-47CF-85CC-9068FBA56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87B05"/>
    <w:rPr>
      <w:color w:val="0000FF" w:themeColor="hyperlink"/>
      <w:u w:val="single"/>
    </w:rPr>
  </w:style>
  <w:style w:type="character" w:styleId="UnresolvedMention">
    <w:name w:val="Unresolved Mention"/>
    <w:basedOn w:val="DefaultParagraphFont"/>
    <w:uiPriority w:val="99"/>
    <w:semiHidden/>
    <w:unhideWhenUsed/>
    <w:rsid w:val="00787B05"/>
    <w:rPr>
      <w:color w:val="605E5C"/>
      <w:shd w:val="clear" w:color="auto" w:fill="E1DFDD"/>
    </w:rPr>
  </w:style>
  <w:style w:type="character" w:customStyle="1" w:styleId="a">
    <w:name w:val="_"/>
    <w:basedOn w:val="DefaultParagraphFont"/>
    <w:rsid w:val="005C41B7"/>
  </w:style>
  <w:style w:type="character" w:customStyle="1" w:styleId="pg-8ff3">
    <w:name w:val="pg-8ff3"/>
    <w:basedOn w:val="DefaultParagraphFont"/>
    <w:rsid w:val="005C41B7"/>
  </w:style>
  <w:style w:type="paragraph" w:styleId="ListParagraph">
    <w:name w:val="List Paragraph"/>
    <w:basedOn w:val="Normal"/>
    <w:uiPriority w:val="34"/>
    <w:qFormat/>
    <w:rsid w:val="00C64145"/>
    <w:pPr>
      <w:ind w:left="720"/>
      <w:contextualSpacing/>
    </w:pPr>
  </w:style>
  <w:style w:type="character" w:styleId="FollowedHyperlink">
    <w:name w:val="FollowedHyperlink"/>
    <w:basedOn w:val="DefaultParagraphFont"/>
    <w:uiPriority w:val="99"/>
    <w:semiHidden/>
    <w:unhideWhenUsed/>
    <w:rsid w:val="0085010A"/>
    <w:rPr>
      <w:color w:val="800080" w:themeColor="followedHyperlink"/>
      <w:u w:val="single"/>
    </w:rPr>
  </w:style>
  <w:style w:type="paragraph" w:styleId="Header">
    <w:name w:val="header"/>
    <w:basedOn w:val="Normal"/>
    <w:link w:val="HeaderChar"/>
    <w:uiPriority w:val="99"/>
    <w:unhideWhenUsed/>
    <w:rsid w:val="00677B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B05"/>
  </w:style>
  <w:style w:type="paragraph" w:styleId="Footer">
    <w:name w:val="footer"/>
    <w:basedOn w:val="Normal"/>
    <w:link w:val="FooterChar"/>
    <w:uiPriority w:val="99"/>
    <w:unhideWhenUsed/>
    <w:rsid w:val="00677B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B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092728">
      <w:bodyDiv w:val="1"/>
      <w:marLeft w:val="0"/>
      <w:marRight w:val="0"/>
      <w:marTop w:val="0"/>
      <w:marBottom w:val="0"/>
      <w:divBdr>
        <w:top w:val="none" w:sz="0" w:space="0" w:color="auto"/>
        <w:left w:val="none" w:sz="0" w:space="0" w:color="auto"/>
        <w:bottom w:val="none" w:sz="0" w:space="0" w:color="auto"/>
        <w:right w:val="none" w:sz="0" w:space="0" w:color="auto"/>
      </w:divBdr>
      <w:divsChild>
        <w:div w:id="761607326">
          <w:marLeft w:val="547"/>
          <w:marRight w:val="0"/>
          <w:marTop w:val="86"/>
          <w:marBottom w:val="0"/>
          <w:divBdr>
            <w:top w:val="none" w:sz="0" w:space="0" w:color="auto"/>
            <w:left w:val="none" w:sz="0" w:space="0" w:color="auto"/>
            <w:bottom w:val="none" w:sz="0" w:space="0" w:color="auto"/>
            <w:right w:val="none" w:sz="0" w:space="0" w:color="auto"/>
          </w:divBdr>
        </w:div>
      </w:divsChild>
    </w:div>
    <w:div w:id="1019427382">
      <w:bodyDiv w:val="1"/>
      <w:marLeft w:val="0"/>
      <w:marRight w:val="0"/>
      <w:marTop w:val="0"/>
      <w:marBottom w:val="0"/>
      <w:divBdr>
        <w:top w:val="none" w:sz="0" w:space="0" w:color="auto"/>
        <w:left w:val="none" w:sz="0" w:space="0" w:color="auto"/>
        <w:bottom w:val="none" w:sz="0" w:space="0" w:color="auto"/>
        <w:right w:val="none" w:sz="0" w:space="0" w:color="auto"/>
      </w:divBdr>
    </w:div>
    <w:div w:id="1539538594">
      <w:bodyDiv w:val="1"/>
      <w:marLeft w:val="0"/>
      <w:marRight w:val="0"/>
      <w:marTop w:val="0"/>
      <w:marBottom w:val="0"/>
      <w:divBdr>
        <w:top w:val="none" w:sz="0" w:space="0" w:color="auto"/>
        <w:left w:val="none" w:sz="0" w:space="0" w:color="auto"/>
        <w:bottom w:val="none" w:sz="0" w:space="0" w:color="auto"/>
        <w:right w:val="none" w:sz="0" w:space="0" w:color="auto"/>
      </w:divBdr>
    </w:div>
    <w:div w:id="1635982412">
      <w:bodyDiv w:val="1"/>
      <w:marLeft w:val="0"/>
      <w:marRight w:val="0"/>
      <w:marTop w:val="0"/>
      <w:marBottom w:val="0"/>
      <w:divBdr>
        <w:top w:val="none" w:sz="0" w:space="0" w:color="auto"/>
        <w:left w:val="none" w:sz="0" w:space="0" w:color="auto"/>
        <w:bottom w:val="none" w:sz="0" w:space="0" w:color="auto"/>
        <w:right w:val="none" w:sz="0" w:space="0" w:color="auto"/>
      </w:divBdr>
    </w:div>
    <w:div w:id="1708871082">
      <w:bodyDiv w:val="1"/>
      <w:marLeft w:val="0"/>
      <w:marRight w:val="0"/>
      <w:marTop w:val="0"/>
      <w:marBottom w:val="0"/>
      <w:divBdr>
        <w:top w:val="none" w:sz="0" w:space="0" w:color="auto"/>
        <w:left w:val="none" w:sz="0" w:space="0" w:color="auto"/>
        <w:bottom w:val="none" w:sz="0" w:space="0" w:color="auto"/>
        <w:right w:val="none" w:sz="0" w:space="0" w:color="auto"/>
      </w:divBdr>
    </w:div>
    <w:div w:id="1837573102">
      <w:bodyDiv w:val="1"/>
      <w:marLeft w:val="0"/>
      <w:marRight w:val="0"/>
      <w:marTop w:val="0"/>
      <w:marBottom w:val="0"/>
      <w:divBdr>
        <w:top w:val="none" w:sz="0" w:space="0" w:color="auto"/>
        <w:left w:val="none" w:sz="0" w:space="0" w:color="auto"/>
        <w:bottom w:val="none" w:sz="0" w:space="0" w:color="auto"/>
        <w:right w:val="none" w:sz="0" w:space="0" w:color="auto"/>
      </w:divBdr>
    </w:div>
    <w:div w:id="200566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nvestopedia.com/terms/k/kondratieff-wave.asp"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nvestopedia.com/terms/a/artificial-intelligence-ai.asp" TargetMode="External"/><Relationship Id="rId17" Type="http://schemas.openxmlformats.org/officeDocument/2006/relationships/hyperlink" Target="https://www.ted.com/playlists/152/what_is_success" TargetMode="External"/><Relationship Id="rId2" Type="http://schemas.openxmlformats.org/officeDocument/2006/relationships/styles" Target="styles.xml"/><Relationship Id="rId16" Type="http://schemas.openxmlformats.org/officeDocument/2006/relationships/hyperlink" Target="https://hbr.org/2012/10/the-true-measures-of-succes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d.com/speakers/janet_echelman" TargetMode="External"/><Relationship Id="rId5" Type="http://schemas.openxmlformats.org/officeDocument/2006/relationships/footnotes" Target="footnotes.xml"/><Relationship Id="rId15" Type="http://schemas.openxmlformats.org/officeDocument/2006/relationships/hyperlink" Target="https://corporatefinanceinstitute.com/resources/knowledge/economics/kondratieff-wave/" TargetMode="External"/><Relationship Id="rId10" Type="http://schemas.openxmlformats.org/officeDocument/2006/relationships/hyperlink" Target="https://bitrebels.com/technology/20-statistics-prove-connected-health-next-big-thing-healthcar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hyperlink" Target="https://www.healthtechzone.com/topics/healthcare/articles/2019/09/25/443350-impact-technological-innovations-healthcare.htm"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747</TotalTime>
  <Pages>10</Pages>
  <Words>2493</Words>
  <Characters>14216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523</cp:revision>
  <dcterms:created xsi:type="dcterms:W3CDTF">2021-03-21T22:28:00Z</dcterms:created>
  <dcterms:modified xsi:type="dcterms:W3CDTF">2021-04-08T14:29:00Z</dcterms:modified>
</cp:coreProperties>
</file>