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D6E92" w14:textId="77777777" w:rsidR="00FE14F7" w:rsidRPr="008E4DEB" w:rsidRDefault="00FE14F7" w:rsidP="009C5AA3"/>
    <w:p w14:paraId="5097BD17" w14:textId="77777777" w:rsidR="0084198D" w:rsidRPr="008E4DEB" w:rsidRDefault="0084198D"/>
    <w:p w14:paraId="683E0454" w14:textId="77777777" w:rsidR="0084198D" w:rsidRPr="008E4DEB" w:rsidRDefault="0084198D"/>
    <w:p w14:paraId="5A5D890B" w14:textId="096337B6" w:rsidR="0084198D" w:rsidRPr="009B201E" w:rsidRDefault="009B201E" w:rsidP="009B201E">
      <w:pPr>
        <w:rPr>
          <w:rFonts w:asciiTheme="majorHAnsi" w:hAnsiTheme="majorHAnsi"/>
          <w:sz w:val="36"/>
          <w:szCs w:val="36"/>
        </w:rPr>
      </w:pPr>
      <w:proofErr w:type="spellStart"/>
      <w:r w:rsidRPr="009B201E">
        <w:rPr>
          <w:rFonts w:asciiTheme="majorHAnsi" w:hAnsiTheme="majorHAnsi"/>
          <w:sz w:val="36"/>
          <w:szCs w:val="36"/>
        </w:rPr>
        <w:t>Chirea</w:t>
      </w:r>
      <w:proofErr w:type="spellEnd"/>
      <w:r w:rsidRPr="009B201E">
        <w:rPr>
          <w:rFonts w:asciiTheme="majorHAnsi" w:hAnsiTheme="majorHAnsi"/>
          <w:sz w:val="36"/>
          <w:szCs w:val="36"/>
        </w:rPr>
        <w:t xml:space="preserve"> Cristina Elena </w:t>
      </w:r>
    </w:p>
    <w:p w14:paraId="3E5CF0D9" w14:textId="4393F647" w:rsidR="009B201E" w:rsidRPr="009B201E" w:rsidRDefault="009B201E" w:rsidP="009B201E">
      <w:pPr>
        <w:rPr>
          <w:rFonts w:asciiTheme="majorHAnsi" w:hAnsiTheme="majorHAnsi"/>
          <w:sz w:val="36"/>
          <w:szCs w:val="36"/>
        </w:rPr>
      </w:pPr>
      <w:r w:rsidRPr="009B201E">
        <w:rPr>
          <w:rFonts w:asciiTheme="majorHAnsi" w:hAnsiTheme="majorHAnsi"/>
          <w:sz w:val="36"/>
          <w:szCs w:val="36"/>
        </w:rPr>
        <w:t>2026624</w:t>
      </w:r>
    </w:p>
    <w:p w14:paraId="1E5BD2DE" w14:textId="4D837890" w:rsidR="009B201E" w:rsidRPr="009B201E" w:rsidRDefault="009B201E" w:rsidP="009B201E">
      <w:pPr>
        <w:rPr>
          <w:rFonts w:asciiTheme="majorHAnsi" w:hAnsiTheme="majorHAnsi"/>
          <w:bCs/>
          <w:sz w:val="36"/>
          <w:szCs w:val="36"/>
        </w:rPr>
      </w:pPr>
      <w:r w:rsidRPr="009B201E">
        <w:rPr>
          <w:rFonts w:asciiTheme="majorHAnsi" w:hAnsiTheme="majorHAnsi"/>
          <w:sz w:val="36"/>
          <w:szCs w:val="36"/>
        </w:rPr>
        <w:t>BMSW4004</w:t>
      </w:r>
    </w:p>
    <w:p w14:paraId="515F5E89" w14:textId="47B50DA5" w:rsidR="0084198D" w:rsidRPr="009B201E" w:rsidRDefault="000C57DF" w:rsidP="009B201E">
      <w:pPr>
        <w:rPr>
          <w:rFonts w:asciiTheme="majorHAnsi" w:hAnsiTheme="majorHAnsi"/>
          <w:bCs/>
          <w:sz w:val="34"/>
          <w:szCs w:val="34"/>
        </w:rPr>
      </w:pPr>
      <w:r w:rsidRPr="009B201E">
        <w:rPr>
          <w:rFonts w:asciiTheme="majorHAnsi" w:hAnsiTheme="majorHAnsi"/>
          <w:bCs/>
          <w:sz w:val="34"/>
          <w:szCs w:val="34"/>
        </w:rPr>
        <w:t>Problem Solving and Decision Making</w:t>
      </w:r>
    </w:p>
    <w:p w14:paraId="07D94AE9" w14:textId="6288474D" w:rsidR="009B201E" w:rsidRPr="009B201E" w:rsidRDefault="009B201E" w:rsidP="009B201E">
      <w:pPr>
        <w:rPr>
          <w:rFonts w:asciiTheme="majorHAnsi" w:hAnsiTheme="majorHAnsi"/>
          <w:bCs/>
          <w:sz w:val="34"/>
          <w:szCs w:val="34"/>
        </w:rPr>
      </w:pPr>
      <w:r w:rsidRPr="009B201E">
        <w:rPr>
          <w:rFonts w:asciiTheme="majorHAnsi" w:hAnsiTheme="majorHAnsi"/>
          <w:bCs/>
          <w:sz w:val="34"/>
          <w:szCs w:val="34"/>
        </w:rPr>
        <w:t xml:space="preserve">Lecture Name: Maria Popova </w:t>
      </w:r>
    </w:p>
    <w:p w14:paraId="2124352F" w14:textId="77777777" w:rsidR="009B201E" w:rsidRPr="009B201E" w:rsidRDefault="009B201E" w:rsidP="009B201E">
      <w:pPr>
        <w:rPr>
          <w:rFonts w:asciiTheme="majorHAnsi" w:hAnsiTheme="majorHAnsi"/>
          <w:bCs/>
          <w:sz w:val="34"/>
          <w:szCs w:val="34"/>
        </w:rPr>
      </w:pPr>
    </w:p>
    <w:p w14:paraId="52BA8B0E" w14:textId="77777777" w:rsidR="0084198D" w:rsidRPr="008E4DEB" w:rsidRDefault="0084198D">
      <w:pPr>
        <w:rPr>
          <w:b/>
          <w:sz w:val="34"/>
          <w:szCs w:val="34"/>
        </w:rPr>
      </w:pPr>
    </w:p>
    <w:p w14:paraId="59757765" w14:textId="77777777" w:rsidR="0084198D" w:rsidRPr="008E4DEB" w:rsidRDefault="0084198D"/>
    <w:p w14:paraId="0A723955" w14:textId="77777777" w:rsidR="00860DF1" w:rsidRPr="008E4DEB" w:rsidRDefault="00860DF1"/>
    <w:p w14:paraId="5B0E2AF9" w14:textId="77777777" w:rsidR="00860DF1" w:rsidRPr="008E4DEB" w:rsidRDefault="00860DF1"/>
    <w:p w14:paraId="49937C08" w14:textId="77777777" w:rsidR="00860DF1" w:rsidRPr="008E4DEB" w:rsidRDefault="00860DF1"/>
    <w:p w14:paraId="3A0A1620" w14:textId="77777777" w:rsidR="00860DF1" w:rsidRPr="008E4DEB" w:rsidRDefault="00860DF1"/>
    <w:p w14:paraId="2FFF8D96" w14:textId="77777777" w:rsidR="00860DF1" w:rsidRPr="008E4DEB" w:rsidRDefault="00860DF1"/>
    <w:p w14:paraId="79E783AA" w14:textId="77777777" w:rsidR="00860DF1" w:rsidRPr="008E4DEB" w:rsidRDefault="00860DF1"/>
    <w:p w14:paraId="41B2F83C" w14:textId="77777777" w:rsidR="0084198D" w:rsidRPr="008E4DEB" w:rsidRDefault="0084198D"/>
    <w:p w14:paraId="09E9E9CC" w14:textId="77777777" w:rsidR="0084198D" w:rsidRPr="008E4DEB" w:rsidRDefault="0084198D"/>
    <w:p w14:paraId="6DBADBF9" w14:textId="77777777" w:rsidR="0084198D" w:rsidRPr="008E4DEB" w:rsidRDefault="0084198D"/>
    <w:p w14:paraId="3495C762" w14:textId="77777777" w:rsidR="0084198D" w:rsidRPr="008E4DEB" w:rsidRDefault="0084198D"/>
    <w:p w14:paraId="710ED20A" w14:textId="77777777" w:rsidR="0084198D" w:rsidRPr="008E4DEB" w:rsidRDefault="0084198D"/>
    <w:p w14:paraId="609CC8DC" w14:textId="77777777" w:rsidR="0084198D" w:rsidRPr="008E4DEB" w:rsidRDefault="0084198D"/>
    <w:p w14:paraId="79D28A3E" w14:textId="77777777" w:rsidR="0084198D" w:rsidRPr="008E098B" w:rsidRDefault="0084198D"/>
    <w:p w14:paraId="1D0E6310" w14:textId="26D3FCD5" w:rsidR="0084198D" w:rsidRDefault="009B201E" w:rsidP="009B201E">
      <w:pPr>
        <w:rPr>
          <w:sz w:val="36"/>
          <w:szCs w:val="36"/>
        </w:rPr>
      </w:pPr>
      <w:r w:rsidRPr="009B201E">
        <w:rPr>
          <w:sz w:val="36"/>
          <w:szCs w:val="36"/>
        </w:rPr>
        <w:t>Table of Contents:</w:t>
      </w:r>
    </w:p>
    <w:p w14:paraId="2D9749BA" w14:textId="0DD6454C" w:rsidR="009B201E" w:rsidRDefault="009B201E" w:rsidP="009B201E">
      <w:pPr>
        <w:pStyle w:val="ListParagraph"/>
        <w:numPr>
          <w:ilvl w:val="0"/>
          <w:numId w:val="13"/>
        </w:numPr>
        <w:rPr>
          <w:sz w:val="36"/>
          <w:szCs w:val="36"/>
        </w:rPr>
      </w:pPr>
      <w:r>
        <w:rPr>
          <w:sz w:val="36"/>
          <w:szCs w:val="36"/>
        </w:rPr>
        <w:t>Introduction</w:t>
      </w:r>
    </w:p>
    <w:p w14:paraId="702D229D" w14:textId="7B92C0BF" w:rsidR="009B201E" w:rsidRDefault="0021456C" w:rsidP="009B201E">
      <w:pPr>
        <w:pStyle w:val="ListParagraph"/>
        <w:numPr>
          <w:ilvl w:val="0"/>
          <w:numId w:val="13"/>
        </w:numPr>
        <w:rPr>
          <w:sz w:val="36"/>
          <w:szCs w:val="36"/>
        </w:rPr>
      </w:pPr>
      <w:r>
        <w:rPr>
          <w:sz w:val="36"/>
          <w:szCs w:val="36"/>
        </w:rPr>
        <w:t>Problem, scope</w:t>
      </w:r>
      <w:r w:rsidR="009B201E">
        <w:rPr>
          <w:sz w:val="36"/>
          <w:szCs w:val="36"/>
        </w:rPr>
        <w:t xml:space="preserve"> and Impact faced by </w:t>
      </w:r>
      <w:proofErr w:type="spellStart"/>
      <w:r w:rsidR="009B201E">
        <w:rPr>
          <w:sz w:val="36"/>
          <w:szCs w:val="36"/>
        </w:rPr>
        <w:t>Nisa</w:t>
      </w:r>
      <w:proofErr w:type="spellEnd"/>
      <w:r w:rsidR="009B201E">
        <w:rPr>
          <w:sz w:val="36"/>
          <w:szCs w:val="36"/>
        </w:rPr>
        <w:t xml:space="preserve"> </w:t>
      </w:r>
    </w:p>
    <w:p w14:paraId="60683B74" w14:textId="1BC9343E" w:rsidR="009B201E" w:rsidRDefault="009B201E" w:rsidP="009B201E">
      <w:pPr>
        <w:pStyle w:val="ListParagraph"/>
        <w:numPr>
          <w:ilvl w:val="0"/>
          <w:numId w:val="13"/>
        </w:numPr>
        <w:rPr>
          <w:sz w:val="36"/>
          <w:szCs w:val="36"/>
        </w:rPr>
      </w:pPr>
      <w:r>
        <w:rPr>
          <w:sz w:val="36"/>
          <w:szCs w:val="36"/>
        </w:rPr>
        <w:t xml:space="preserve">Analysis of the problem </w:t>
      </w:r>
    </w:p>
    <w:p w14:paraId="10E5FD34" w14:textId="36FA536F" w:rsidR="009B201E" w:rsidRDefault="00945C65" w:rsidP="00945C65">
      <w:pPr>
        <w:pStyle w:val="ListParagraph"/>
        <w:numPr>
          <w:ilvl w:val="1"/>
          <w:numId w:val="14"/>
        </w:numPr>
        <w:rPr>
          <w:sz w:val="36"/>
          <w:szCs w:val="36"/>
        </w:rPr>
      </w:pPr>
      <w:r>
        <w:rPr>
          <w:sz w:val="36"/>
          <w:szCs w:val="36"/>
        </w:rPr>
        <w:t xml:space="preserve">PASTLE analysis </w:t>
      </w:r>
    </w:p>
    <w:p w14:paraId="3C5F886A" w14:textId="0556DEDA" w:rsidR="00945C65" w:rsidRDefault="00945C65" w:rsidP="00945C65">
      <w:pPr>
        <w:pStyle w:val="ListParagraph"/>
        <w:numPr>
          <w:ilvl w:val="1"/>
          <w:numId w:val="14"/>
        </w:numPr>
        <w:rPr>
          <w:sz w:val="36"/>
          <w:szCs w:val="36"/>
        </w:rPr>
      </w:pPr>
      <w:r>
        <w:rPr>
          <w:sz w:val="36"/>
          <w:szCs w:val="36"/>
        </w:rPr>
        <w:t xml:space="preserve">SWOT analysis </w:t>
      </w:r>
    </w:p>
    <w:p w14:paraId="77D4706A" w14:textId="1A5B2CA4" w:rsidR="00945C65" w:rsidRDefault="00945C65" w:rsidP="00945C65">
      <w:pPr>
        <w:pStyle w:val="ListParagraph"/>
        <w:numPr>
          <w:ilvl w:val="1"/>
          <w:numId w:val="14"/>
        </w:numPr>
        <w:rPr>
          <w:sz w:val="36"/>
          <w:szCs w:val="36"/>
        </w:rPr>
      </w:pPr>
      <w:r w:rsidRPr="00945C65">
        <w:rPr>
          <w:sz w:val="36"/>
          <w:szCs w:val="36"/>
        </w:rPr>
        <w:t>Cause-and-effect analysis</w:t>
      </w:r>
    </w:p>
    <w:p w14:paraId="3302DF54" w14:textId="7547948E" w:rsidR="00945C65" w:rsidRDefault="00945C65" w:rsidP="00945C65">
      <w:pPr>
        <w:rPr>
          <w:sz w:val="36"/>
          <w:szCs w:val="36"/>
        </w:rPr>
      </w:pPr>
    </w:p>
    <w:p w14:paraId="561AF7C8" w14:textId="114BE81C" w:rsidR="00945C65" w:rsidRDefault="00945C65" w:rsidP="00945C65">
      <w:pPr>
        <w:pStyle w:val="ListParagraph"/>
        <w:numPr>
          <w:ilvl w:val="0"/>
          <w:numId w:val="17"/>
        </w:numPr>
        <w:rPr>
          <w:sz w:val="36"/>
          <w:szCs w:val="36"/>
        </w:rPr>
      </w:pPr>
      <w:r w:rsidRPr="00945C65">
        <w:rPr>
          <w:sz w:val="36"/>
          <w:szCs w:val="36"/>
        </w:rPr>
        <w:t xml:space="preserve">Alternative solutions to the problem </w:t>
      </w:r>
    </w:p>
    <w:p w14:paraId="2814427B" w14:textId="3D7F15D8" w:rsidR="00945C65" w:rsidRDefault="00945C65" w:rsidP="00945C65">
      <w:pPr>
        <w:pStyle w:val="ListParagraph"/>
        <w:numPr>
          <w:ilvl w:val="0"/>
          <w:numId w:val="17"/>
        </w:numPr>
        <w:rPr>
          <w:sz w:val="36"/>
          <w:szCs w:val="36"/>
        </w:rPr>
      </w:pPr>
      <w:r>
        <w:rPr>
          <w:sz w:val="36"/>
          <w:szCs w:val="36"/>
        </w:rPr>
        <w:t xml:space="preserve">Evaluation of the alternatives </w:t>
      </w:r>
    </w:p>
    <w:p w14:paraId="4F75D902" w14:textId="711F5D89" w:rsidR="00945C65" w:rsidRDefault="0007083C" w:rsidP="00945C65">
      <w:pPr>
        <w:pStyle w:val="ListParagraph"/>
        <w:numPr>
          <w:ilvl w:val="0"/>
          <w:numId w:val="17"/>
        </w:numPr>
        <w:rPr>
          <w:sz w:val="36"/>
          <w:szCs w:val="36"/>
        </w:rPr>
      </w:pPr>
      <w:r>
        <w:rPr>
          <w:sz w:val="36"/>
          <w:szCs w:val="36"/>
        </w:rPr>
        <w:t xml:space="preserve">Implementation Plan </w:t>
      </w:r>
    </w:p>
    <w:p w14:paraId="5B5434CC" w14:textId="30ECD69C" w:rsidR="0007083C" w:rsidRDefault="0007083C" w:rsidP="00945C65">
      <w:pPr>
        <w:pStyle w:val="ListParagraph"/>
        <w:numPr>
          <w:ilvl w:val="0"/>
          <w:numId w:val="17"/>
        </w:numPr>
        <w:rPr>
          <w:sz w:val="36"/>
          <w:szCs w:val="36"/>
        </w:rPr>
      </w:pPr>
      <w:r>
        <w:rPr>
          <w:sz w:val="36"/>
          <w:szCs w:val="36"/>
        </w:rPr>
        <w:t>Communication plan to the stakeholders</w:t>
      </w:r>
    </w:p>
    <w:p w14:paraId="08F1DD51" w14:textId="7BBCFA0F" w:rsidR="0007083C" w:rsidRDefault="0007083C" w:rsidP="00945C65">
      <w:pPr>
        <w:pStyle w:val="ListParagraph"/>
        <w:numPr>
          <w:ilvl w:val="0"/>
          <w:numId w:val="17"/>
        </w:numPr>
        <w:rPr>
          <w:sz w:val="36"/>
          <w:szCs w:val="36"/>
        </w:rPr>
      </w:pPr>
      <w:r>
        <w:rPr>
          <w:sz w:val="36"/>
          <w:szCs w:val="36"/>
        </w:rPr>
        <w:t>Monitoring and reviewing techniques</w:t>
      </w:r>
    </w:p>
    <w:p w14:paraId="1BD218B3" w14:textId="6FFC90E8" w:rsidR="0007083C" w:rsidRDefault="0007083C" w:rsidP="00945C65">
      <w:pPr>
        <w:pStyle w:val="ListParagraph"/>
        <w:numPr>
          <w:ilvl w:val="0"/>
          <w:numId w:val="17"/>
        </w:numPr>
        <w:rPr>
          <w:sz w:val="36"/>
          <w:szCs w:val="36"/>
        </w:rPr>
      </w:pPr>
      <w:r>
        <w:rPr>
          <w:sz w:val="36"/>
          <w:szCs w:val="36"/>
        </w:rPr>
        <w:t xml:space="preserve">Conclusion </w:t>
      </w:r>
    </w:p>
    <w:p w14:paraId="2955845D" w14:textId="2C1C170C" w:rsidR="00860DF1" w:rsidRPr="0007083C" w:rsidRDefault="0007083C" w:rsidP="0007083C">
      <w:pPr>
        <w:pStyle w:val="ListParagraph"/>
        <w:numPr>
          <w:ilvl w:val="0"/>
          <w:numId w:val="17"/>
        </w:numPr>
        <w:rPr>
          <w:sz w:val="36"/>
          <w:szCs w:val="36"/>
        </w:rPr>
      </w:pPr>
      <w:r w:rsidRPr="0007083C">
        <w:rPr>
          <w:sz w:val="36"/>
          <w:szCs w:val="36"/>
        </w:rPr>
        <w:t>Reference</w:t>
      </w:r>
      <w:r>
        <w:rPr>
          <w:sz w:val="36"/>
          <w:szCs w:val="36"/>
        </w:rPr>
        <w:t>s</w:t>
      </w:r>
    </w:p>
    <w:p w14:paraId="672F1D2C" w14:textId="2F430C0A" w:rsidR="005D562B" w:rsidRPr="0007083C" w:rsidRDefault="000C57DF" w:rsidP="0007083C">
      <w:pPr>
        <w:pStyle w:val="Heading1"/>
      </w:pPr>
      <w:bookmarkStart w:id="0" w:name="_Toc59057340"/>
      <w:r w:rsidRPr="0007083C">
        <w:lastRenderedPageBreak/>
        <w:t>Introduction</w:t>
      </w:r>
      <w:bookmarkEnd w:id="0"/>
    </w:p>
    <w:p w14:paraId="157EFF06" w14:textId="77777777" w:rsidR="0055279C" w:rsidRPr="008E4DEB" w:rsidRDefault="0055279C" w:rsidP="008E4DEB">
      <w:bookmarkStart w:id="1" w:name="_Toc59057341"/>
      <w:r w:rsidRPr="008E4DEB">
        <w:t>In the corporate world, difficulties and obstacles are commonplace events. Businesses are confronted with a slew of new challenges</w:t>
      </w:r>
      <w:r w:rsidR="00B91B4A" w:rsidRPr="008E4DEB">
        <w:rPr>
          <w:color w:val="000000"/>
          <w:shd w:val="clear" w:color="auto" w:fill="FFFFFF"/>
        </w:rPr>
        <w:t xml:space="preserve"> (</w:t>
      </w:r>
      <w:proofErr w:type="spellStart"/>
      <w:r w:rsidR="00B91B4A" w:rsidRPr="008E4DEB">
        <w:rPr>
          <w:color w:val="000000"/>
          <w:shd w:val="clear" w:color="auto" w:fill="FFFFFF"/>
        </w:rPr>
        <w:t>Forck</w:t>
      </w:r>
      <w:proofErr w:type="spellEnd"/>
      <w:r w:rsidR="00B91B4A" w:rsidRPr="008E4DEB">
        <w:rPr>
          <w:color w:val="000000"/>
          <w:shd w:val="clear" w:color="auto" w:fill="FFFFFF"/>
        </w:rPr>
        <w:t>, 2016)</w:t>
      </w:r>
      <w:r w:rsidRPr="008E4DEB">
        <w:t xml:space="preserve">. The COVID-19 conference has provided new perspectives on business issues. </w:t>
      </w:r>
      <w:proofErr w:type="spellStart"/>
      <w:r w:rsidRPr="008E4DEB">
        <w:t>Nisa</w:t>
      </w:r>
      <w:proofErr w:type="spellEnd"/>
      <w:r w:rsidRPr="008E4DEB">
        <w:t xml:space="preserve"> is a well-known groceries supplier with a presence in London. </w:t>
      </w:r>
      <w:proofErr w:type="spellStart"/>
      <w:r w:rsidRPr="008E4DEB">
        <w:t>Nisa</w:t>
      </w:r>
      <w:proofErr w:type="spellEnd"/>
      <w:r w:rsidRPr="008E4DEB">
        <w:t xml:space="preserve"> is currently dealing with employee dissatisfaction issues as a result of managing a diverse staff during the epidemic. The organisation is looking for a better way of overcoming the existing difficulty and secur</w:t>
      </w:r>
      <w:r w:rsidR="001E4B4F" w:rsidRPr="008E4DEB">
        <w:t>ing</w:t>
      </w:r>
      <w:r w:rsidRPr="008E4DEB">
        <w:t xml:space="preserve"> the long-term viability of the business operations</w:t>
      </w:r>
      <w:r w:rsidR="00B91B4A" w:rsidRPr="008E4DEB">
        <w:rPr>
          <w:color w:val="000000"/>
          <w:shd w:val="clear" w:color="auto" w:fill="FFFFFF"/>
        </w:rPr>
        <w:t xml:space="preserve"> (Butterfield, 2018)</w:t>
      </w:r>
      <w:r w:rsidRPr="008E4DEB">
        <w:t xml:space="preserve">. </w:t>
      </w:r>
    </w:p>
    <w:p w14:paraId="440A3B15" w14:textId="77777777" w:rsidR="004A75B0" w:rsidRPr="008E4DEB" w:rsidRDefault="004A75B0" w:rsidP="008E4DEB">
      <w:r w:rsidRPr="008E4DEB">
        <w:t xml:space="preserve">This report is intended to provide a comprehensive knowledge of the situation, analyse alternate information, as well as suggest different solutions to the issues. At last, utilising the fishbone approach as well as a PMI chart, the paper will demonstrate how </w:t>
      </w:r>
      <w:proofErr w:type="spellStart"/>
      <w:r w:rsidRPr="008E4DEB">
        <w:t>Nisa</w:t>
      </w:r>
      <w:proofErr w:type="spellEnd"/>
      <w:r w:rsidRPr="008E4DEB">
        <w:t xml:space="preserve"> can create an alternate approach. After that, an appropriate communication strategy will be constructed for the stockholders to learn about the different solutions.</w:t>
      </w:r>
    </w:p>
    <w:p w14:paraId="57896D6B" w14:textId="77777777" w:rsidR="005D562B" w:rsidRPr="008E4DEB" w:rsidRDefault="004A75B0" w:rsidP="008E4DEB">
      <w:pPr>
        <w:pStyle w:val="Heading1"/>
      </w:pPr>
      <w:r w:rsidRPr="008E4DEB">
        <w:t>P</w:t>
      </w:r>
      <w:r w:rsidR="000C57DF" w:rsidRPr="008E4DEB">
        <w:t>roblem</w:t>
      </w:r>
      <w:r w:rsidRPr="008E4DEB">
        <w:t xml:space="preserve">, scope and impact </w:t>
      </w:r>
      <w:r w:rsidR="000C57DF" w:rsidRPr="008E4DEB">
        <w:t xml:space="preserve">faced by </w:t>
      </w:r>
      <w:proofErr w:type="spellStart"/>
      <w:r w:rsidR="00842919" w:rsidRPr="008E4DEB">
        <w:t>Nisa</w:t>
      </w:r>
      <w:bookmarkEnd w:id="1"/>
      <w:proofErr w:type="spellEnd"/>
    </w:p>
    <w:p w14:paraId="4E378513" w14:textId="77777777" w:rsidR="001F4962" w:rsidRPr="008E4DEB" w:rsidRDefault="001F4962" w:rsidP="008E4DEB">
      <w:bookmarkStart w:id="2" w:name="_Toc59057342"/>
      <w:r w:rsidRPr="008E4DEB">
        <w:t xml:space="preserve">In </w:t>
      </w:r>
      <w:proofErr w:type="spellStart"/>
      <w:r w:rsidRPr="008E4DEB">
        <w:t>Nisa's</w:t>
      </w:r>
      <w:proofErr w:type="spellEnd"/>
      <w:r w:rsidRPr="008E4DEB">
        <w:t xml:space="preserve"> yearly statistical information, there is a pattern of instability in terms of effectiveness</w:t>
      </w:r>
      <w:r w:rsidR="00B91B4A" w:rsidRPr="008E4DEB">
        <w:rPr>
          <w:color w:val="000000"/>
          <w:shd w:val="clear" w:color="auto" w:fill="FFFFFF"/>
        </w:rPr>
        <w:t xml:space="preserve"> (Locally, 2022)</w:t>
      </w:r>
      <w:r w:rsidRPr="008E4DEB">
        <w:t xml:space="preserve">. </w:t>
      </w:r>
      <w:proofErr w:type="spellStart"/>
      <w:r w:rsidRPr="008E4DEB">
        <w:t>Nisa's</w:t>
      </w:r>
      <w:proofErr w:type="spellEnd"/>
      <w:r w:rsidRPr="008E4DEB">
        <w:t xml:space="preserve"> staff turnover was $1.4 billion in 2020, and the company has a 1.6 % of the whole grocery business in the United Kingdom, which is a decrease from the previous year, whilst big supermarket industries such as Tesco and Asda have experienced growth </w:t>
      </w:r>
      <w:r w:rsidR="001E4B4F" w:rsidRPr="008E4DEB">
        <w:t xml:space="preserve">of </w:t>
      </w:r>
      <w:r w:rsidRPr="008E4DEB">
        <w:t xml:space="preserve">more than 2.5 %. According to the results of workforce research, employee dissatisfaction, which occurs when employees are underpaid and have a poor work-life balance, is the root reason </w:t>
      </w:r>
      <w:r w:rsidR="001E4B4F" w:rsidRPr="008E4DEB">
        <w:t>for</w:t>
      </w:r>
      <w:r w:rsidRPr="008E4DEB">
        <w:t xml:space="preserve"> such employee turnover rates. It shows unfavourable thoughts about the profession as well as </w:t>
      </w:r>
      <w:r w:rsidR="00134901" w:rsidRPr="008E4DEB">
        <w:t>a reduced level</w:t>
      </w:r>
      <w:r w:rsidRPr="008E4DEB">
        <w:t xml:space="preserve"> of work involve</w:t>
      </w:r>
      <w:r w:rsidR="001E4B4F" w:rsidRPr="008E4DEB">
        <w:t>d</w:t>
      </w:r>
      <w:r w:rsidRPr="008E4DEB">
        <w:t xml:space="preserve"> with the employment.</w:t>
      </w:r>
    </w:p>
    <w:p w14:paraId="42F916A0" w14:textId="77777777" w:rsidR="008E098B" w:rsidRDefault="008E098B">
      <w:pPr>
        <w:spacing w:line="276" w:lineRule="auto"/>
        <w:jc w:val="left"/>
        <w:rPr>
          <w:rFonts w:eastAsiaTheme="majorEastAsia" w:cstheme="majorBidi"/>
          <w:b/>
          <w:bCs/>
          <w:color w:val="365F91" w:themeColor="accent1" w:themeShade="BF"/>
          <w:sz w:val="32"/>
        </w:rPr>
      </w:pPr>
      <w:r>
        <w:br w:type="page"/>
      </w:r>
    </w:p>
    <w:p w14:paraId="68E5C11A" w14:textId="77777777" w:rsidR="000F07F1" w:rsidRPr="008E4DEB" w:rsidRDefault="000C57DF" w:rsidP="008E4DEB">
      <w:pPr>
        <w:pStyle w:val="Heading1"/>
      </w:pPr>
      <w:r w:rsidRPr="008E4DEB">
        <w:lastRenderedPageBreak/>
        <w:t>Analysis of the problem</w:t>
      </w:r>
      <w:bookmarkEnd w:id="2"/>
    </w:p>
    <w:p w14:paraId="512DFF80" w14:textId="77777777" w:rsidR="000F07F1" w:rsidRPr="008E4DEB" w:rsidRDefault="000F07F1" w:rsidP="00BB68C9">
      <w:pPr>
        <w:pStyle w:val="NoSpacing"/>
        <w:rPr>
          <w:rFonts w:ascii="Arial" w:eastAsiaTheme="minorEastAsia" w:hAnsi="Arial"/>
          <w:b w:val="0"/>
          <w:color w:val="auto"/>
          <w:sz w:val="22"/>
        </w:rPr>
      </w:pPr>
      <w:r w:rsidRPr="008E4DEB">
        <w:rPr>
          <w:rFonts w:ascii="Arial" w:eastAsiaTheme="minorEastAsia" w:hAnsi="Arial"/>
          <w:b w:val="0"/>
          <w:color w:val="auto"/>
          <w:sz w:val="22"/>
        </w:rPr>
        <w:t>Various external and internal factors contribute to the occurrence of business challenges. To produce the best alternative solution, it is necessary to conduct a comprehensive examination of both internal and external influences in conjunction with one another.</w:t>
      </w:r>
    </w:p>
    <w:p w14:paraId="6CAFB168" w14:textId="77777777" w:rsidR="00BB68C9" w:rsidRPr="008E4DEB" w:rsidRDefault="000F07F1" w:rsidP="008E4DEB">
      <w:pPr>
        <w:pStyle w:val="Heading2"/>
      </w:pPr>
      <w:r w:rsidRPr="008E4DEB">
        <w:t>PESTLE analysis</w:t>
      </w:r>
    </w:p>
    <w:p w14:paraId="2B35CFCE" w14:textId="77777777" w:rsidR="007D2F42" w:rsidRPr="008E4DEB" w:rsidRDefault="00297F0D" w:rsidP="00BB68C9">
      <w:r w:rsidRPr="008E4DEB">
        <w:t>An examination of the external business environment is commonly conducted using the PESTLE framework, which is </w:t>
      </w:r>
      <w:r w:rsidR="001E4B4F" w:rsidRPr="008E4DEB">
        <w:t xml:space="preserve">a </w:t>
      </w:r>
      <w:r w:rsidRPr="008E4DEB">
        <w:t>widely used external field analysis methodology. As a result, the following is the analysis:</w:t>
      </w:r>
    </w:p>
    <w:p w14:paraId="4A71D067" w14:textId="77777777" w:rsidR="007D2F42" w:rsidRPr="008E4DEB" w:rsidRDefault="007D2F42" w:rsidP="00BB68C9"/>
    <w:tbl>
      <w:tblPr>
        <w:tblStyle w:val="TableGrid"/>
        <w:tblW w:w="0" w:type="auto"/>
        <w:tblLook w:val="04A0" w:firstRow="1" w:lastRow="0" w:firstColumn="1" w:lastColumn="0" w:noHBand="0" w:noVBand="1"/>
      </w:tblPr>
      <w:tblGrid>
        <w:gridCol w:w="1642"/>
        <w:gridCol w:w="7708"/>
      </w:tblGrid>
      <w:tr w:rsidR="00BB68C9" w:rsidRPr="008E4DEB" w14:paraId="759AF42B" w14:textId="77777777" w:rsidTr="00F94577">
        <w:tc>
          <w:tcPr>
            <w:tcW w:w="1643" w:type="dxa"/>
            <w:shd w:val="clear" w:color="auto" w:fill="4BACC6" w:themeFill="accent5"/>
          </w:tcPr>
          <w:p w14:paraId="0B54CC99" w14:textId="77777777" w:rsidR="00BB68C9" w:rsidRPr="008E4DEB" w:rsidRDefault="00BB68C9" w:rsidP="00BB68C9">
            <w:pPr>
              <w:jc w:val="center"/>
              <w:rPr>
                <w:b/>
              </w:rPr>
            </w:pPr>
            <w:r w:rsidRPr="008E4DEB">
              <w:rPr>
                <w:b/>
              </w:rPr>
              <w:t>External forces</w:t>
            </w:r>
          </w:p>
        </w:tc>
        <w:tc>
          <w:tcPr>
            <w:tcW w:w="7933" w:type="dxa"/>
            <w:shd w:val="clear" w:color="auto" w:fill="4BACC6" w:themeFill="accent5"/>
          </w:tcPr>
          <w:p w14:paraId="4F39C081" w14:textId="77777777" w:rsidR="00BB68C9" w:rsidRPr="008E4DEB" w:rsidRDefault="00BB68C9" w:rsidP="00BB68C9">
            <w:pPr>
              <w:jc w:val="center"/>
              <w:rPr>
                <w:b/>
              </w:rPr>
            </w:pPr>
            <w:r w:rsidRPr="008E4DEB">
              <w:rPr>
                <w:b/>
              </w:rPr>
              <w:t>Implementation</w:t>
            </w:r>
          </w:p>
        </w:tc>
      </w:tr>
      <w:tr w:rsidR="00BB68C9" w:rsidRPr="008E4DEB" w14:paraId="5C7F6F7A" w14:textId="77777777" w:rsidTr="00BB68C9">
        <w:tc>
          <w:tcPr>
            <w:tcW w:w="1643" w:type="dxa"/>
          </w:tcPr>
          <w:p w14:paraId="5496179F" w14:textId="77777777" w:rsidR="00BB68C9" w:rsidRPr="008E4DEB" w:rsidRDefault="00BB68C9" w:rsidP="00BB68C9">
            <w:r w:rsidRPr="008E4DEB">
              <w:t>Political forces</w:t>
            </w:r>
          </w:p>
          <w:p w14:paraId="1D150E4C" w14:textId="77777777" w:rsidR="00BB68C9" w:rsidRPr="008E4DEB" w:rsidRDefault="00BB68C9" w:rsidP="00BB68C9"/>
        </w:tc>
        <w:tc>
          <w:tcPr>
            <w:tcW w:w="7933" w:type="dxa"/>
          </w:tcPr>
          <w:p w14:paraId="4BD243CA" w14:textId="77777777" w:rsidR="00BB68C9" w:rsidRPr="008E4DEB" w:rsidRDefault="00297F0D" w:rsidP="00BB68C9">
            <w:proofErr w:type="spellStart"/>
            <w:r w:rsidRPr="008E4DEB">
              <w:t>Nisa</w:t>
            </w:r>
            <w:proofErr w:type="spellEnd"/>
            <w:r w:rsidRPr="008E4DEB">
              <w:t xml:space="preserve"> is directly influenced by a variety of policy decisions, including economic plans, financial policies, tax rules, and other restrictions. Workers' interests are currently given top attention by the government, which is a positive development</w:t>
            </w:r>
            <w:r w:rsidR="00B91B4A" w:rsidRPr="008E4DEB">
              <w:rPr>
                <w:color w:val="000000"/>
                <w:shd w:val="clear" w:color="auto" w:fill="FFFFFF"/>
              </w:rPr>
              <w:t xml:space="preserve"> (Fitzgerald, 2017)</w:t>
            </w:r>
            <w:r w:rsidRPr="008E4DEB">
              <w:t xml:space="preserve">. When building solutions, it is important to take in mind the government system including </w:t>
            </w:r>
            <w:r w:rsidR="008966E9">
              <w:t xml:space="preserve">the </w:t>
            </w:r>
            <w:r w:rsidRPr="008E4DEB">
              <w:t>regulatory framework, as well as the anticipated changes in the environment.</w:t>
            </w:r>
          </w:p>
        </w:tc>
      </w:tr>
      <w:tr w:rsidR="00BB68C9" w:rsidRPr="008E4DEB" w14:paraId="54090B06" w14:textId="77777777" w:rsidTr="00BB68C9">
        <w:tc>
          <w:tcPr>
            <w:tcW w:w="1643" w:type="dxa"/>
          </w:tcPr>
          <w:p w14:paraId="1FE48605" w14:textId="77777777" w:rsidR="00BB68C9" w:rsidRPr="008E4DEB" w:rsidRDefault="00BB68C9" w:rsidP="00BB68C9">
            <w:r w:rsidRPr="008E4DEB">
              <w:t>Economic forces</w:t>
            </w:r>
          </w:p>
          <w:p w14:paraId="1CF63A78" w14:textId="77777777" w:rsidR="00BB68C9" w:rsidRPr="008E4DEB" w:rsidRDefault="00BB68C9" w:rsidP="00BB68C9"/>
        </w:tc>
        <w:tc>
          <w:tcPr>
            <w:tcW w:w="7933" w:type="dxa"/>
          </w:tcPr>
          <w:p w14:paraId="2D2DE077" w14:textId="77777777" w:rsidR="00BB68C9" w:rsidRPr="008E4DEB" w:rsidRDefault="00315FA6" w:rsidP="00BB68C9">
            <w:r w:rsidRPr="008E4DEB">
              <w:t xml:space="preserve">Income available for consumption, present economic status, productivity expansion, and other macroeconomic indicators seem to be the most important growth variables that have a significant effect on </w:t>
            </w:r>
            <w:proofErr w:type="spellStart"/>
            <w:r w:rsidRPr="008E4DEB">
              <w:t>Nisa's</w:t>
            </w:r>
            <w:proofErr w:type="spellEnd"/>
            <w:r w:rsidRPr="008E4DEB">
              <w:t xml:space="preserve"> outcome</w:t>
            </w:r>
            <w:r w:rsidR="00B91B4A" w:rsidRPr="008E4DEB">
              <w:rPr>
                <w:color w:val="000000"/>
                <w:shd w:val="clear" w:color="auto" w:fill="FFFFFF"/>
              </w:rPr>
              <w:t xml:space="preserve"> (</w:t>
            </w:r>
            <w:proofErr w:type="spellStart"/>
            <w:r w:rsidR="00B91B4A" w:rsidRPr="008E4DEB">
              <w:rPr>
                <w:color w:val="000000"/>
                <w:shd w:val="clear" w:color="auto" w:fill="FFFFFF"/>
              </w:rPr>
              <w:t>Forck</w:t>
            </w:r>
            <w:proofErr w:type="spellEnd"/>
            <w:r w:rsidR="00B91B4A" w:rsidRPr="008E4DEB">
              <w:rPr>
                <w:color w:val="000000"/>
                <w:shd w:val="clear" w:color="auto" w:fill="FFFFFF"/>
              </w:rPr>
              <w:t>, 2016)</w:t>
            </w:r>
            <w:r w:rsidRPr="008E4DEB">
              <w:t xml:space="preserve">. Since economic pressures are constantly changing, </w:t>
            </w:r>
            <w:proofErr w:type="spellStart"/>
            <w:r w:rsidRPr="008E4DEB">
              <w:t>Nisa</w:t>
            </w:r>
            <w:proofErr w:type="spellEnd"/>
            <w:r w:rsidRPr="008E4DEB">
              <w:t xml:space="preserve"> must assess the effect on the company, its workers, its consumers as well as other partners, all while generating innovative capabilities.</w:t>
            </w:r>
          </w:p>
        </w:tc>
      </w:tr>
      <w:tr w:rsidR="00BB68C9" w:rsidRPr="008E4DEB" w14:paraId="161F4C57" w14:textId="77777777" w:rsidTr="00BB68C9">
        <w:tc>
          <w:tcPr>
            <w:tcW w:w="1643" w:type="dxa"/>
          </w:tcPr>
          <w:p w14:paraId="79F8BE31" w14:textId="77777777" w:rsidR="00BB68C9" w:rsidRPr="008E4DEB" w:rsidRDefault="00BB68C9" w:rsidP="00BB68C9">
            <w:r w:rsidRPr="008E4DEB">
              <w:t xml:space="preserve">Social forces </w:t>
            </w:r>
          </w:p>
          <w:p w14:paraId="56A555E9" w14:textId="77777777" w:rsidR="00BB68C9" w:rsidRPr="008E4DEB" w:rsidRDefault="00BB68C9" w:rsidP="00BB68C9"/>
        </w:tc>
        <w:tc>
          <w:tcPr>
            <w:tcW w:w="7933" w:type="dxa"/>
          </w:tcPr>
          <w:p w14:paraId="1FDDAC14" w14:textId="77777777" w:rsidR="00BB68C9" w:rsidRPr="008E4DEB" w:rsidRDefault="006E0718" w:rsidP="00BB68C9">
            <w:r w:rsidRPr="008E4DEB">
              <w:t xml:space="preserve">Knowing and appreciating the nuances of social distinctions and variances in thoughts and decisions, as well as differences in culture, sentiments, and views, is necessary in order to provide the best operations to different groups of consumers. </w:t>
            </w:r>
            <w:proofErr w:type="spellStart"/>
            <w:r w:rsidRPr="008E4DEB">
              <w:t>Nisa</w:t>
            </w:r>
            <w:proofErr w:type="spellEnd"/>
            <w:r w:rsidRPr="008E4DEB">
              <w:t xml:space="preserve"> must keep the social variety of the United Kingdom under consideration when developing strategies in order to make the most effective usage </w:t>
            </w:r>
            <w:r w:rsidR="001E4B4F" w:rsidRPr="008E4DEB">
              <w:t xml:space="preserve">of </w:t>
            </w:r>
            <w:r w:rsidRPr="008E4DEB">
              <w:t>social forces.</w:t>
            </w:r>
          </w:p>
        </w:tc>
      </w:tr>
      <w:tr w:rsidR="00BB68C9" w:rsidRPr="008E4DEB" w14:paraId="7C8438A4" w14:textId="77777777" w:rsidTr="00BB68C9">
        <w:tc>
          <w:tcPr>
            <w:tcW w:w="1643" w:type="dxa"/>
          </w:tcPr>
          <w:p w14:paraId="49C06D9C" w14:textId="77777777" w:rsidR="00BB68C9" w:rsidRPr="008E4DEB" w:rsidRDefault="00BB68C9" w:rsidP="00BB68C9">
            <w:r w:rsidRPr="008E4DEB">
              <w:t>Technological forces</w:t>
            </w:r>
          </w:p>
          <w:p w14:paraId="7639E8DD" w14:textId="77777777" w:rsidR="00BB68C9" w:rsidRPr="008E4DEB" w:rsidRDefault="00BB68C9" w:rsidP="00BB68C9"/>
        </w:tc>
        <w:tc>
          <w:tcPr>
            <w:tcW w:w="7933" w:type="dxa"/>
          </w:tcPr>
          <w:p w14:paraId="26A75568" w14:textId="77777777" w:rsidR="00BB68C9" w:rsidRPr="008E4DEB" w:rsidRDefault="006E0718" w:rsidP="001E4B4F">
            <w:proofErr w:type="spellStart"/>
            <w:r w:rsidRPr="008E4DEB">
              <w:lastRenderedPageBreak/>
              <w:t>Nisa's</w:t>
            </w:r>
            <w:proofErr w:type="spellEnd"/>
            <w:r w:rsidRPr="008E4DEB">
              <w:t xml:space="preserve"> research and development unit is bringing new cutting-edge technology to keep up with the advances in </w:t>
            </w:r>
            <w:r w:rsidR="008A023F">
              <w:t xml:space="preserve">the </w:t>
            </w:r>
            <w:r w:rsidRPr="008E4DEB">
              <w:t>modern industry</w:t>
            </w:r>
            <w:r w:rsidR="00B91B4A" w:rsidRPr="008E4DEB">
              <w:rPr>
                <w:color w:val="000000"/>
                <w:shd w:val="clear" w:color="auto" w:fill="FFFFFF"/>
              </w:rPr>
              <w:t xml:space="preserve"> (Butterfield, 2018)</w:t>
            </w:r>
            <w:r w:rsidRPr="008E4DEB">
              <w:t xml:space="preserve">. To </w:t>
            </w:r>
            <w:r w:rsidRPr="008E4DEB">
              <w:lastRenderedPageBreak/>
              <w:t>keep on schedule for a longer duration, it is necessary to conduct regular reviews.</w:t>
            </w:r>
          </w:p>
        </w:tc>
      </w:tr>
      <w:tr w:rsidR="00BB68C9" w:rsidRPr="008E4DEB" w14:paraId="6B6D85A2" w14:textId="77777777" w:rsidTr="00BB68C9">
        <w:tc>
          <w:tcPr>
            <w:tcW w:w="1643" w:type="dxa"/>
          </w:tcPr>
          <w:p w14:paraId="777DDED1" w14:textId="77777777" w:rsidR="00BB68C9" w:rsidRPr="008E4DEB" w:rsidRDefault="00BB68C9" w:rsidP="00BB68C9">
            <w:r w:rsidRPr="008E4DEB">
              <w:lastRenderedPageBreak/>
              <w:t>Legal forces</w:t>
            </w:r>
          </w:p>
        </w:tc>
        <w:tc>
          <w:tcPr>
            <w:tcW w:w="7933" w:type="dxa"/>
          </w:tcPr>
          <w:p w14:paraId="32D9DFDA" w14:textId="77777777" w:rsidR="00BB68C9" w:rsidRPr="008E4DEB" w:rsidRDefault="008E0349" w:rsidP="00BB68C9">
            <w:r w:rsidRPr="008E4DEB">
              <w:t>Various laws, including the health and safety act, the employment act, the business act, and others, must be followed to prevent being punished for non-compliance</w:t>
            </w:r>
            <w:r w:rsidR="00B91B4A" w:rsidRPr="008E4DEB">
              <w:rPr>
                <w:color w:val="000000"/>
                <w:shd w:val="clear" w:color="auto" w:fill="FFFFFF"/>
              </w:rPr>
              <w:t xml:space="preserve"> (Gleeson, 2015)</w:t>
            </w:r>
            <w:r w:rsidRPr="008E4DEB">
              <w:t xml:space="preserve">. </w:t>
            </w:r>
            <w:proofErr w:type="spellStart"/>
            <w:r w:rsidRPr="008E4DEB">
              <w:t>Nisa's</w:t>
            </w:r>
            <w:proofErr w:type="spellEnd"/>
            <w:r w:rsidRPr="008E4DEB">
              <w:t xml:space="preserve"> regulatory process must be supported by a legal advisor in order for this to be possible.</w:t>
            </w:r>
          </w:p>
        </w:tc>
      </w:tr>
      <w:tr w:rsidR="00BB68C9" w:rsidRPr="008E4DEB" w14:paraId="237EA508" w14:textId="77777777" w:rsidTr="00BB68C9">
        <w:tc>
          <w:tcPr>
            <w:tcW w:w="1643" w:type="dxa"/>
          </w:tcPr>
          <w:p w14:paraId="63AC9714" w14:textId="77777777" w:rsidR="00BB68C9" w:rsidRPr="008E4DEB" w:rsidRDefault="00BB68C9" w:rsidP="00BB68C9">
            <w:r w:rsidRPr="008E4DEB">
              <w:t>Environmental forces</w:t>
            </w:r>
          </w:p>
        </w:tc>
        <w:tc>
          <w:tcPr>
            <w:tcW w:w="7933" w:type="dxa"/>
          </w:tcPr>
          <w:p w14:paraId="6F2CC496" w14:textId="77777777" w:rsidR="00BB68C9" w:rsidRPr="008E4DEB" w:rsidRDefault="008E0349" w:rsidP="00BB68C9">
            <w:r w:rsidRPr="008E4DEB">
              <w:t xml:space="preserve">It is </w:t>
            </w:r>
            <w:proofErr w:type="spellStart"/>
            <w:r w:rsidRPr="008E4DEB">
              <w:t>Nisa's</w:t>
            </w:r>
            <w:proofErr w:type="spellEnd"/>
            <w:r w:rsidRPr="008E4DEB">
              <w:t xml:space="preserve"> policy to prioritise environmental protection over all other concerns. So it acquires its products from manufacturers who place the most focus on environmental preservation</w:t>
            </w:r>
            <w:r w:rsidR="00B91B4A" w:rsidRPr="008E4DEB">
              <w:rPr>
                <w:color w:val="000000"/>
                <w:shd w:val="clear" w:color="auto" w:fill="FFFFFF"/>
              </w:rPr>
              <w:t xml:space="preserve"> (Jones and George, 2011)</w:t>
            </w:r>
            <w:r w:rsidRPr="008E4DEB">
              <w:t xml:space="preserve">. It is possible that it will have a favourable impact on </w:t>
            </w:r>
            <w:proofErr w:type="spellStart"/>
            <w:r w:rsidRPr="008E4DEB">
              <w:t>Nisa's</w:t>
            </w:r>
            <w:proofErr w:type="spellEnd"/>
            <w:r w:rsidRPr="008E4DEB">
              <w:t xml:space="preserve"> customers.</w:t>
            </w:r>
          </w:p>
        </w:tc>
      </w:tr>
    </w:tbl>
    <w:p w14:paraId="4C8DE52B" w14:textId="77777777" w:rsidR="00BB68C9" w:rsidRPr="008E4DEB" w:rsidRDefault="00BB68C9" w:rsidP="00BB68C9"/>
    <w:p w14:paraId="7A9D8479" w14:textId="77777777" w:rsidR="00BB68C9" w:rsidRPr="008E4DEB" w:rsidRDefault="00942388" w:rsidP="008E4DEB">
      <w:pPr>
        <w:pStyle w:val="Heading2"/>
      </w:pPr>
      <w:r w:rsidRPr="008E4DEB">
        <w:t xml:space="preserve">SWOT </w:t>
      </w:r>
      <w:r w:rsidR="00BB68C9" w:rsidRPr="008E4DEB">
        <w:t xml:space="preserve">analysis </w:t>
      </w:r>
    </w:p>
    <w:p w14:paraId="07F01EB4" w14:textId="77777777" w:rsidR="00BB68C9" w:rsidRPr="008E4DEB" w:rsidRDefault="00077F9F" w:rsidP="00BB68C9">
      <w:r w:rsidRPr="008E4DEB">
        <w:t xml:space="preserve">Using the SWOT paradigm, companies can assess their own internal forces, including their strengths and weaknesses, in order to better confront threats and take advantage of opportunities. So the SWOT framework for </w:t>
      </w:r>
      <w:proofErr w:type="spellStart"/>
      <w:r w:rsidRPr="008E4DEB">
        <w:t>Nisa</w:t>
      </w:r>
      <w:proofErr w:type="spellEnd"/>
      <w:r w:rsidRPr="008E4DEB">
        <w:t xml:space="preserve"> looks like this: </w:t>
      </w:r>
    </w:p>
    <w:tbl>
      <w:tblPr>
        <w:tblStyle w:val="TableGrid"/>
        <w:tblW w:w="0" w:type="auto"/>
        <w:tblLook w:val="04A0" w:firstRow="1" w:lastRow="0" w:firstColumn="1" w:lastColumn="0" w:noHBand="0" w:noVBand="1"/>
      </w:tblPr>
      <w:tblGrid>
        <w:gridCol w:w="4258"/>
        <w:gridCol w:w="5092"/>
      </w:tblGrid>
      <w:tr w:rsidR="00BB68C9" w:rsidRPr="008E4DEB" w14:paraId="4E6A4E16" w14:textId="77777777" w:rsidTr="00BB68C9">
        <w:tc>
          <w:tcPr>
            <w:tcW w:w="4338" w:type="dxa"/>
          </w:tcPr>
          <w:p w14:paraId="21D6A5E6" w14:textId="77777777" w:rsidR="00BB68C9" w:rsidRPr="008E4DEB" w:rsidRDefault="00BB68C9" w:rsidP="00867691">
            <w:pPr>
              <w:jc w:val="center"/>
              <w:rPr>
                <w:b/>
                <w:u w:val="single"/>
              </w:rPr>
            </w:pPr>
            <w:r w:rsidRPr="008E4DEB">
              <w:rPr>
                <w:b/>
                <w:u w:val="single"/>
              </w:rPr>
              <w:t>Strengths</w:t>
            </w:r>
          </w:p>
          <w:p w14:paraId="42A73F79" w14:textId="77777777" w:rsidR="005111BD" w:rsidRPr="008E4DEB" w:rsidRDefault="005111BD" w:rsidP="005111BD">
            <w:pPr>
              <w:pStyle w:val="ListParagraph"/>
              <w:numPr>
                <w:ilvl w:val="0"/>
                <w:numId w:val="2"/>
              </w:numPr>
            </w:pPr>
            <w:r w:rsidRPr="008E4DEB">
              <w:t>It has a high level of consumer loyalty </w:t>
            </w:r>
          </w:p>
          <w:p w14:paraId="253AD369" w14:textId="77777777" w:rsidR="005111BD" w:rsidRPr="008E4DEB" w:rsidRDefault="005111BD" w:rsidP="005111BD">
            <w:pPr>
              <w:pStyle w:val="ListParagraph"/>
              <w:numPr>
                <w:ilvl w:val="0"/>
                <w:numId w:val="2"/>
              </w:numPr>
            </w:pPr>
            <w:r w:rsidRPr="008E4DEB">
              <w:t>It offers the highest-quality and also environmentally friendly products</w:t>
            </w:r>
          </w:p>
          <w:p w14:paraId="5CCD1D70" w14:textId="77777777" w:rsidR="00BB68C9" w:rsidRPr="008E4DEB" w:rsidRDefault="005111BD" w:rsidP="005111BD">
            <w:pPr>
              <w:pStyle w:val="ListParagraph"/>
              <w:numPr>
                <w:ilvl w:val="0"/>
                <w:numId w:val="2"/>
              </w:numPr>
            </w:pPr>
            <w:r w:rsidRPr="008E4DEB">
              <w:t>It has personnel who are knowledgeable and experienced.</w:t>
            </w:r>
          </w:p>
        </w:tc>
        <w:tc>
          <w:tcPr>
            <w:tcW w:w="5238" w:type="dxa"/>
          </w:tcPr>
          <w:p w14:paraId="43EF37AA" w14:textId="77777777" w:rsidR="00BB68C9" w:rsidRPr="008E4DEB" w:rsidRDefault="00BB68C9" w:rsidP="00867691">
            <w:pPr>
              <w:jc w:val="center"/>
              <w:rPr>
                <w:b/>
                <w:u w:val="single"/>
              </w:rPr>
            </w:pPr>
            <w:r w:rsidRPr="008E4DEB">
              <w:rPr>
                <w:b/>
                <w:u w:val="single"/>
              </w:rPr>
              <w:t>Opportunities</w:t>
            </w:r>
          </w:p>
          <w:p w14:paraId="4B3756C3" w14:textId="77777777" w:rsidR="009638D5" w:rsidRPr="008E4DEB" w:rsidRDefault="009638D5" w:rsidP="009638D5">
            <w:pPr>
              <w:pStyle w:val="ListParagraph"/>
              <w:numPr>
                <w:ilvl w:val="0"/>
                <w:numId w:val="4"/>
              </w:numPr>
            </w:pPr>
            <w:r w:rsidRPr="008E4DEB">
              <w:t>In the United Kingdom, the retailer shop seems to be the most sought-after location for customers' daily requirements.</w:t>
            </w:r>
          </w:p>
          <w:p w14:paraId="25086729" w14:textId="77777777" w:rsidR="00BB68C9" w:rsidRPr="008E4DEB" w:rsidRDefault="009638D5" w:rsidP="009638D5">
            <w:pPr>
              <w:pStyle w:val="ListParagraph"/>
              <w:numPr>
                <w:ilvl w:val="0"/>
                <w:numId w:val="4"/>
              </w:numPr>
            </w:pPr>
            <w:proofErr w:type="spellStart"/>
            <w:r w:rsidRPr="008E4DEB">
              <w:t>Nisa</w:t>
            </w:r>
            <w:proofErr w:type="spellEnd"/>
            <w:r w:rsidRPr="008E4DEB">
              <w:t xml:space="preserve"> can achieve a higher market position by utilising the successful and progressive necessary service.</w:t>
            </w:r>
          </w:p>
        </w:tc>
      </w:tr>
      <w:tr w:rsidR="00BB68C9" w:rsidRPr="008E4DEB" w14:paraId="70A2A842" w14:textId="77777777" w:rsidTr="00BB68C9">
        <w:tc>
          <w:tcPr>
            <w:tcW w:w="4338" w:type="dxa"/>
          </w:tcPr>
          <w:p w14:paraId="5F4272B0" w14:textId="77777777" w:rsidR="00BB68C9" w:rsidRPr="008E4DEB" w:rsidRDefault="00BB68C9" w:rsidP="00867691">
            <w:pPr>
              <w:jc w:val="center"/>
              <w:rPr>
                <w:b/>
                <w:u w:val="single"/>
              </w:rPr>
            </w:pPr>
            <w:r w:rsidRPr="008E4DEB">
              <w:rPr>
                <w:b/>
                <w:u w:val="single"/>
              </w:rPr>
              <w:t>Weaknesses</w:t>
            </w:r>
          </w:p>
          <w:p w14:paraId="1336BBD5" w14:textId="77777777" w:rsidR="009638D5" w:rsidRPr="008E4DEB" w:rsidRDefault="009638D5" w:rsidP="009638D5">
            <w:pPr>
              <w:pStyle w:val="ListParagraph"/>
              <w:numPr>
                <w:ilvl w:val="0"/>
                <w:numId w:val="3"/>
              </w:numPr>
            </w:pPr>
            <w:r w:rsidRPr="008E4DEB">
              <w:t>The company has been dealing with employee unhappiness for the previous year.</w:t>
            </w:r>
          </w:p>
          <w:p w14:paraId="35D09174" w14:textId="77777777" w:rsidR="00BB68C9" w:rsidRPr="008E4DEB" w:rsidRDefault="009638D5" w:rsidP="009638D5">
            <w:pPr>
              <w:pStyle w:val="ListParagraph"/>
              <w:numPr>
                <w:ilvl w:val="0"/>
                <w:numId w:val="3"/>
              </w:numPr>
            </w:pPr>
            <w:r w:rsidRPr="008E4DEB">
              <w:t>It has been unsuccessful in integrating capabilities and resources in order to investigate objectives and aims.</w:t>
            </w:r>
          </w:p>
        </w:tc>
        <w:tc>
          <w:tcPr>
            <w:tcW w:w="5238" w:type="dxa"/>
          </w:tcPr>
          <w:p w14:paraId="1D68D606" w14:textId="77777777" w:rsidR="00BB68C9" w:rsidRPr="008E4DEB" w:rsidRDefault="00BB68C9" w:rsidP="00867691">
            <w:pPr>
              <w:jc w:val="center"/>
              <w:rPr>
                <w:b/>
                <w:u w:val="single"/>
              </w:rPr>
            </w:pPr>
            <w:r w:rsidRPr="008E4DEB">
              <w:rPr>
                <w:b/>
                <w:u w:val="single"/>
              </w:rPr>
              <w:t>Threats</w:t>
            </w:r>
          </w:p>
          <w:p w14:paraId="59E77793" w14:textId="77777777" w:rsidR="009638D5" w:rsidRPr="008E4DEB" w:rsidRDefault="009638D5" w:rsidP="009638D5">
            <w:pPr>
              <w:pStyle w:val="ListParagraph"/>
              <w:numPr>
                <w:ilvl w:val="0"/>
                <w:numId w:val="5"/>
              </w:numPr>
            </w:pPr>
            <w:r w:rsidRPr="008E4DEB">
              <w:t>Staff dissatisfaction might lead to a significant</w:t>
            </w:r>
            <w:r w:rsidR="001E4B4F" w:rsidRPr="008E4DEB">
              <w:t>ly</w:t>
            </w:r>
            <w:r w:rsidRPr="008E4DEB">
              <w:t xml:space="preserve"> greater rate of employee turnover than is typically experienced.</w:t>
            </w:r>
          </w:p>
          <w:p w14:paraId="1FE3229D" w14:textId="77777777" w:rsidR="009638D5" w:rsidRPr="008E4DEB" w:rsidRDefault="009638D5" w:rsidP="009638D5">
            <w:pPr>
              <w:pStyle w:val="ListParagraph"/>
              <w:numPr>
                <w:ilvl w:val="0"/>
                <w:numId w:val="5"/>
              </w:numPr>
            </w:pPr>
            <w:r w:rsidRPr="008E4DEB">
              <w:t>The inability to retain key employees might result in the closure of a company.</w:t>
            </w:r>
          </w:p>
          <w:p w14:paraId="67B39D33" w14:textId="77777777" w:rsidR="00BB68C9" w:rsidRPr="008E4DEB" w:rsidRDefault="009638D5" w:rsidP="009638D5">
            <w:pPr>
              <w:pStyle w:val="ListParagraph"/>
              <w:numPr>
                <w:ilvl w:val="0"/>
                <w:numId w:val="5"/>
              </w:numPr>
            </w:pPr>
            <w:r w:rsidRPr="008E4DEB">
              <w:t>Further losses in the business may stem from the continuation of COVID-19-related limitations and regulations.</w:t>
            </w:r>
          </w:p>
        </w:tc>
      </w:tr>
    </w:tbl>
    <w:p w14:paraId="2B1DDA0C" w14:textId="77777777" w:rsidR="00867691" w:rsidRPr="008E4DEB" w:rsidRDefault="009638D5" w:rsidP="008E4DEB">
      <w:pPr>
        <w:pStyle w:val="Heading2"/>
      </w:pPr>
      <w:r w:rsidRPr="008E4DEB">
        <w:lastRenderedPageBreak/>
        <w:t>Cause-and-effect analysis</w:t>
      </w:r>
    </w:p>
    <w:p w14:paraId="3342D1C1" w14:textId="77777777" w:rsidR="00867691" w:rsidRPr="008E4DEB" w:rsidRDefault="00D9747C" w:rsidP="00867691">
      <w:r w:rsidRPr="008E4DEB">
        <w:t xml:space="preserve">The Ishikawa Diagram, often known as the Fishbone diagram of applying an alternate solution, is </w:t>
      </w:r>
      <w:r w:rsidR="001E4B4F" w:rsidRPr="008E4DEB">
        <w:t xml:space="preserve">a </w:t>
      </w:r>
      <w:r w:rsidRPr="008E4DEB">
        <w:t xml:space="preserve">very effective diagram in the field of </w:t>
      </w:r>
      <w:r w:rsidR="001E4B4F" w:rsidRPr="008E4DEB">
        <w:t xml:space="preserve">the </w:t>
      </w:r>
      <w:r w:rsidRPr="008E4DEB">
        <w:t>business analysis phase, which is also known as a cause and effect diagram. It assists managers in identifying the root causes of problems, faults, and variants</w:t>
      </w:r>
      <w:r w:rsidR="00B91B4A" w:rsidRPr="008E4DEB">
        <w:rPr>
          <w:color w:val="000000"/>
          <w:shd w:val="clear" w:color="auto" w:fill="FFFFFF"/>
        </w:rPr>
        <w:t xml:space="preserve"> (Malhotra and </w:t>
      </w:r>
      <w:proofErr w:type="spellStart"/>
      <w:r w:rsidR="00B91B4A" w:rsidRPr="008E4DEB">
        <w:rPr>
          <w:color w:val="000000"/>
          <w:shd w:val="clear" w:color="auto" w:fill="FFFFFF"/>
        </w:rPr>
        <w:t>Ritzman</w:t>
      </w:r>
      <w:proofErr w:type="spellEnd"/>
      <w:r w:rsidR="00B91B4A" w:rsidRPr="008E4DEB">
        <w:rPr>
          <w:color w:val="000000"/>
          <w:shd w:val="clear" w:color="auto" w:fill="FFFFFF"/>
        </w:rPr>
        <w:t>, 2021)</w:t>
      </w:r>
      <w:r w:rsidRPr="008E4DEB">
        <w:t>. As a result, the diagram can be used in the following ways:</w:t>
      </w:r>
    </w:p>
    <w:p w14:paraId="2575B953" w14:textId="77777777" w:rsidR="00867691" w:rsidRPr="008E4DEB" w:rsidRDefault="00867691" w:rsidP="00867691"/>
    <w:p w14:paraId="30536152" w14:textId="77777777" w:rsidR="00867691" w:rsidRPr="008E4DEB" w:rsidRDefault="0020606F" w:rsidP="00867691">
      <w:r>
        <w:rPr>
          <w:noProof/>
        </w:rPr>
        <mc:AlternateContent>
          <mc:Choice Requires="wps">
            <w:drawing>
              <wp:anchor distT="0" distB="0" distL="114300" distR="114300" simplePos="0" relativeHeight="251709440" behindDoc="0" locked="0" layoutInCell="1" allowOverlap="1" wp14:anchorId="12DC8094" wp14:editId="541D7BC2">
                <wp:simplePos x="0" y="0"/>
                <wp:positionH relativeFrom="column">
                  <wp:posOffset>2093595</wp:posOffset>
                </wp:positionH>
                <wp:positionV relativeFrom="paragraph">
                  <wp:posOffset>59690</wp:posOffset>
                </wp:positionV>
                <wp:extent cx="1541145" cy="382270"/>
                <wp:effectExtent l="0" t="0" r="0" b="0"/>
                <wp:wrapNone/>
                <wp:docPr id="261"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1145" cy="382270"/>
                        </a:xfrm>
                        <a:prstGeom prst="rect">
                          <a:avLst/>
                        </a:prstGeom>
                        <a:solidFill>
                          <a:srgbClr val="FFFFFF"/>
                        </a:solidFill>
                        <a:ln w="9525">
                          <a:solidFill>
                            <a:srgbClr val="000000"/>
                          </a:solidFill>
                          <a:miter lim="800000"/>
                          <a:headEnd/>
                          <a:tailEnd/>
                        </a:ln>
                      </wps:spPr>
                      <wps:txbx>
                        <w:txbxContent>
                          <w:p w14:paraId="0F774DD4" w14:textId="77777777" w:rsidR="00DF7093" w:rsidRPr="00D9747C" w:rsidRDefault="00DF7093" w:rsidP="00D9747C">
                            <w:r w:rsidRPr="00976196">
                              <w:t>Insufficient</w:t>
                            </w:r>
                            <w:r>
                              <w:t xml:space="preserve"> </w:t>
                            </w:r>
                            <w:r w:rsidRPr="00D9747C">
                              <w:t>planning</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w14:anchorId="12DC8094" id="_x0000_t202" coordsize="21600,21600" o:spt="202" path="m,l,21600r21600,l21600,xe">
                <v:stroke joinstyle="miter"/>
                <v:path gradientshapeok="t" o:connecttype="rect"/>
              </v:shapetype>
              <v:shape id="Text Box 261" o:spid="_x0000_s1026" type="#_x0000_t202" style="position:absolute;left:0;text-align:left;margin-left:164.85pt;margin-top:4.7pt;width:121.35pt;height:30.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">
                <v:path arrowok="t"/>
                <v:textbox>
                  <w:txbxContent>
                    <w:p w14:paraId="0F774DD4" w14:textId="77777777" w:rsidR="00DF7093" w:rsidRPr="00D9747C" w:rsidRDefault="00DF7093" w:rsidP="00D9747C">
                      <w:r w:rsidRPr="00976196">
                        <w:t>Insufficient</w:t>
                      </w:r>
                      <w:r>
                        <w:t xml:space="preserve"> </w:t>
                      </w:r>
                      <w:r w:rsidRPr="00D9747C">
                        <w:t>planning</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724EE3A2" wp14:editId="130E006E">
                <wp:simplePos x="0" y="0"/>
                <wp:positionH relativeFrom="column">
                  <wp:posOffset>635</wp:posOffset>
                </wp:positionH>
                <wp:positionV relativeFrom="paragraph">
                  <wp:posOffset>59690</wp:posOffset>
                </wp:positionV>
                <wp:extent cx="1223010" cy="382270"/>
                <wp:effectExtent l="0" t="0" r="0" b="0"/>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23010" cy="382270"/>
                        </a:xfrm>
                        <a:prstGeom prst="rect">
                          <a:avLst/>
                        </a:prstGeom>
                        <a:solidFill>
                          <a:srgbClr val="FFFFFF"/>
                        </a:solidFill>
                        <a:ln w="9525">
                          <a:solidFill>
                            <a:srgbClr val="000000"/>
                          </a:solidFill>
                          <a:miter lim="800000"/>
                          <a:headEnd/>
                          <a:tailEnd/>
                        </a:ln>
                      </wps:spPr>
                      <wps:txbx>
                        <w:txbxContent>
                          <w:p w14:paraId="42E03AD0" w14:textId="77777777" w:rsidR="00DF7093" w:rsidRDefault="00DF7093" w:rsidP="00867691">
                            <w:pPr>
                              <w:jc w:val="center"/>
                            </w:pPr>
                            <w:r>
                              <w:t xml:space="preserve">Workload </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724EE3A2" id="Text Box 260" o:spid="_x0000_s1027" type="#_x0000_t202" style="position:absolute;left:0;text-align:left;margin-left:.05pt;margin-top:4.7pt;width:96.3pt;height:30.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">
                <v:path arrowok="t"/>
                <v:textbox>
                  <w:txbxContent>
                    <w:p w14:paraId="42E03AD0" w14:textId="77777777" w:rsidR="00DF7093" w:rsidRDefault="00DF7093" w:rsidP="00867691">
                      <w:pPr>
                        <w:jc w:val="center"/>
                      </w:pPr>
                      <w:r>
                        <w:t xml:space="preserve">Workload </w:t>
                      </w:r>
                    </w:p>
                  </w:txbxContent>
                </v:textbox>
              </v:shape>
            </w:pict>
          </mc:Fallback>
        </mc:AlternateContent>
      </w:r>
    </w:p>
    <w:p w14:paraId="09C95B29" w14:textId="77777777" w:rsidR="00867691" w:rsidRPr="008E4DEB" w:rsidRDefault="0020606F" w:rsidP="00867691">
      <w:r>
        <w:rPr>
          <w:noProof/>
        </w:rPr>
        <mc:AlternateContent>
          <mc:Choice Requires="wps">
            <w:drawing>
              <wp:anchor distT="0" distB="0" distL="114300" distR="114300" simplePos="0" relativeHeight="251713536" behindDoc="0" locked="0" layoutInCell="1" allowOverlap="1" wp14:anchorId="3CF7E53A" wp14:editId="59D870E7">
                <wp:simplePos x="0" y="0"/>
                <wp:positionH relativeFrom="column">
                  <wp:posOffset>902970</wp:posOffset>
                </wp:positionH>
                <wp:positionV relativeFrom="paragraph">
                  <wp:posOffset>74930</wp:posOffset>
                </wp:positionV>
                <wp:extent cx="1105535" cy="1626235"/>
                <wp:effectExtent l="50800" t="38100" r="37465" b="62865"/>
                <wp:wrapNone/>
                <wp:docPr id="259" name="Straight Connector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05535" cy="162623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32FD7DFE" id="Straight Connector 259"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1pt,5.9pt" to="158.15pt,13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" strokecolor="windowText" strokeweight="2pt">
                <v:shadow on="t" color="black" opacity="24903f" origin=",.5" offset="0,.55556mm"/>
                <o:lock v:ext="edit" shapetype="f"/>
              </v:line>
            </w:pict>
          </mc:Fallback>
        </mc:AlternateContent>
      </w:r>
      <w:r>
        <w:rPr>
          <w:noProof/>
        </w:rPr>
        <mc:AlternateContent>
          <mc:Choice Requires="wps">
            <w:drawing>
              <wp:anchor distT="0" distB="0" distL="114300" distR="114300" simplePos="0" relativeHeight="251714560" behindDoc="0" locked="0" layoutInCell="1" allowOverlap="1" wp14:anchorId="56BE0E31" wp14:editId="1DAADAC2">
                <wp:simplePos x="0" y="0"/>
                <wp:positionH relativeFrom="column">
                  <wp:posOffset>2934335</wp:posOffset>
                </wp:positionH>
                <wp:positionV relativeFrom="paragraph">
                  <wp:posOffset>52705</wp:posOffset>
                </wp:positionV>
                <wp:extent cx="1041400" cy="1625600"/>
                <wp:effectExtent l="50800" t="38100" r="38100" b="63500"/>
                <wp:wrapNone/>
                <wp:docPr id="25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41400" cy="162560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9F436F2" id="Straight Connector 258"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05pt,4.15pt" to="313.05pt,13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" strokecolor="windowText" strokeweight="2pt">
                <v:shadow on="t" color="black" opacity="24903f" origin=",.5" offset="0,.55556mm"/>
                <o:lock v:ext="edit" shapetype="f"/>
              </v:line>
            </w:pict>
          </mc:Fallback>
        </mc:AlternateContent>
      </w:r>
    </w:p>
    <w:p w14:paraId="0CBAFB9B" w14:textId="77777777" w:rsidR="00867691" w:rsidRPr="008E4DEB" w:rsidRDefault="0020606F" w:rsidP="00867691">
      <w:r>
        <w:rPr>
          <w:noProof/>
        </w:rPr>
        <mc:AlternateContent>
          <mc:Choice Requires="wps">
            <w:drawing>
              <wp:anchor distT="0" distB="0" distL="114300" distR="114300" simplePos="0" relativeHeight="251716608" behindDoc="0" locked="0" layoutInCell="1" allowOverlap="1" wp14:anchorId="65B2D46A" wp14:editId="4AE018EA">
                <wp:simplePos x="0" y="0"/>
                <wp:positionH relativeFrom="column">
                  <wp:posOffset>245110</wp:posOffset>
                </wp:positionH>
                <wp:positionV relativeFrom="paragraph">
                  <wp:posOffset>130810</wp:posOffset>
                </wp:positionV>
                <wp:extent cx="1893570" cy="616585"/>
                <wp:effectExtent l="0" t="0" r="0" b="5715"/>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93570" cy="616585"/>
                        </a:xfrm>
                        <a:prstGeom prst="rect">
                          <a:avLst/>
                        </a:prstGeom>
                        <a:solidFill>
                          <a:srgbClr val="FFFFFF"/>
                        </a:solidFill>
                        <a:ln w="9525">
                          <a:solidFill>
                            <a:srgbClr val="000000"/>
                          </a:solidFill>
                          <a:miter lim="800000"/>
                          <a:headEnd/>
                          <a:tailEnd/>
                        </a:ln>
                      </wps:spPr>
                      <wps:txbx>
                        <w:txbxContent>
                          <w:p w14:paraId="542AEDF0" w14:textId="77777777" w:rsidR="00DF7093" w:rsidRPr="00D9747C" w:rsidRDefault="00DF7093" w:rsidP="00D9747C">
                            <w:r w:rsidRPr="00D9747C">
                              <w:t>Repeatedly cause agitation and displeasure.</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65B2D46A" id="Text Box 257" o:spid="_x0000_s1028" type="#_x0000_t202" style="position:absolute;left:0;text-align:left;margin-left:19.3pt;margin-top:10.3pt;width:149.1pt;height:48.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">
                <v:path arrowok="t"/>
                <v:textbox>
                  <w:txbxContent>
                    <w:p w14:paraId="542AEDF0" w14:textId="77777777" w:rsidR="00DF7093" w:rsidRPr="00D9747C" w:rsidRDefault="00DF7093" w:rsidP="00D9747C">
                      <w:r w:rsidRPr="00D9747C">
                        <w:t>Repeatedly cause agitation and displeasure.</w:t>
                      </w:r>
                    </w:p>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06500312" wp14:editId="6B76CAB0">
                <wp:simplePos x="0" y="0"/>
                <wp:positionH relativeFrom="column">
                  <wp:posOffset>2519045</wp:posOffset>
                </wp:positionH>
                <wp:positionV relativeFrom="paragraph">
                  <wp:posOffset>130175</wp:posOffset>
                </wp:positionV>
                <wp:extent cx="1573530" cy="541655"/>
                <wp:effectExtent l="0" t="0" r="1270" b="444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73530" cy="541655"/>
                        </a:xfrm>
                        <a:prstGeom prst="rect">
                          <a:avLst/>
                        </a:prstGeom>
                        <a:solidFill>
                          <a:srgbClr val="FFFFFF"/>
                        </a:solidFill>
                        <a:ln w="9525">
                          <a:solidFill>
                            <a:srgbClr val="000000"/>
                          </a:solidFill>
                          <a:miter lim="800000"/>
                          <a:headEnd/>
                          <a:tailEnd/>
                        </a:ln>
                      </wps:spPr>
                      <wps:txbx>
                        <w:txbxContent>
                          <w:p w14:paraId="5368ECA1" w14:textId="77777777" w:rsidR="00DF7093" w:rsidRPr="00D9747C" w:rsidRDefault="00DF7093" w:rsidP="00D9747C">
                            <w:r w:rsidRPr="00D9747C">
                              <w:t>Impedes</w:t>
                            </w:r>
                            <w:r>
                              <w:t xml:space="preserve"> </w:t>
                            </w:r>
                            <w:r w:rsidRPr="00D9747C">
                              <w:t>work-life equilibrium</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06500312" id="Text Box 256" o:spid="_x0000_s1029" type="#_x0000_t202" style="position:absolute;left:0;text-align:left;margin-left:198.35pt;margin-top:10.25pt;width:123.9pt;height:4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">
                <v:path arrowok="t"/>
                <v:textbox>
                  <w:txbxContent>
                    <w:p w14:paraId="5368ECA1" w14:textId="77777777" w:rsidR="00DF7093" w:rsidRPr="00D9747C" w:rsidRDefault="00DF7093" w:rsidP="00D9747C">
                      <w:r w:rsidRPr="00D9747C">
                        <w:t>Impedes</w:t>
                      </w:r>
                      <w:r>
                        <w:t xml:space="preserve"> </w:t>
                      </w:r>
                      <w:r w:rsidRPr="00D9747C">
                        <w:t>work-life equilibrium</w:t>
                      </w:r>
                    </w:p>
                  </w:txbxContent>
                </v:textbox>
              </v:shape>
            </w:pict>
          </mc:Fallback>
        </mc:AlternateContent>
      </w:r>
    </w:p>
    <w:p w14:paraId="7C531643" w14:textId="77777777" w:rsidR="00867691" w:rsidRPr="008E4DEB" w:rsidRDefault="00867691" w:rsidP="00867691"/>
    <w:p w14:paraId="1A8A07F2" w14:textId="77777777" w:rsidR="00867691" w:rsidRPr="008E4DEB" w:rsidRDefault="0020606F" w:rsidP="00867691">
      <w:r>
        <w:rPr>
          <w:noProof/>
        </w:rPr>
        <mc:AlternateContent>
          <mc:Choice Requires="wps">
            <w:drawing>
              <wp:anchor distT="0" distB="0" distL="114300" distR="114300" simplePos="0" relativeHeight="251706368" behindDoc="0" locked="0" layoutInCell="1" allowOverlap="1" wp14:anchorId="280C9249" wp14:editId="60F167EC">
                <wp:simplePos x="0" y="0"/>
                <wp:positionH relativeFrom="column">
                  <wp:posOffset>4486910</wp:posOffset>
                </wp:positionH>
                <wp:positionV relativeFrom="paragraph">
                  <wp:posOffset>382270</wp:posOffset>
                </wp:positionV>
                <wp:extent cx="2019935" cy="382905"/>
                <wp:effectExtent l="0" t="0" r="0" b="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19935" cy="382905"/>
                        </a:xfrm>
                        <a:prstGeom prst="rect">
                          <a:avLst/>
                        </a:prstGeom>
                        <a:solidFill>
                          <a:srgbClr val="FFFFFF"/>
                        </a:solidFill>
                        <a:ln w="9525">
                          <a:solidFill>
                            <a:srgbClr val="000000"/>
                          </a:solidFill>
                          <a:miter lim="800000"/>
                          <a:headEnd/>
                          <a:tailEnd/>
                        </a:ln>
                      </wps:spPr>
                      <wps:txbx>
                        <w:txbxContent>
                          <w:p w14:paraId="7DFC3245" w14:textId="77777777" w:rsidR="00DF7093" w:rsidRDefault="00DF7093" w:rsidP="00867691">
                            <w:pPr>
                              <w:jc w:val="center"/>
                            </w:pPr>
                            <w:r>
                              <w:t>Employee dissatisfaction</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280C9249" id="Text Box 63" o:spid="_x0000_s1030" type="#_x0000_t202" style="position:absolute;left:0;text-align:left;margin-left:353.3pt;margin-top:30.1pt;width:159.05pt;height:30.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">
                <v:path arrowok="t"/>
                <v:textbox>
                  <w:txbxContent>
                    <w:p w14:paraId="7DFC3245" w14:textId="77777777" w:rsidR="00DF7093" w:rsidRDefault="00DF7093" w:rsidP="00867691">
                      <w:pPr>
                        <w:jc w:val="center"/>
                      </w:pPr>
                      <w:r>
                        <w:t>Employee dissatisfaction</w:t>
                      </w:r>
                    </w:p>
                  </w:txbxContent>
                </v:textbox>
              </v:shape>
            </w:pict>
          </mc:Fallback>
        </mc:AlternateContent>
      </w:r>
    </w:p>
    <w:p w14:paraId="3C5F8F47" w14:textId="77777777" w:rsidR="00867691" w:rsidRPr="008E4DEB" w:rsidRDefault="0020606F" w:rsidP="00867691">
      <w:r>
        <w:rPr>
          <w:noProof/>
        </w:rPr>
        <mc:AlternateContent>
          <mc:Choice Requires="wps">
            <w:drawing>
              <wp:anchor distT="0" distB="0" distL="114300" distR="114300" simplePos="0" relativeHeight="251711488" behindDoc="0" locked="0" layoutInCell="1" allowOverlap="1" wp14:anchorId="028F6200" wp14:editId="7775D483">
                <wp:simplePos x="0" y="0"/>
                <wp:positionH relativeFrom="column">
                  <wp:posOffset>3009265</wp:posOffset>
                </wp:positionH>
                <wp:positionV relativeFrom="paragraph">
                  <wp:posOffset>141605</wp:posOffset>
                </wp:positionV>
                <wp:extent cx="965835" cy="1360805"/>
                <wp:effectExtent l="50800" t="38100" r="24765" b="61595"/>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65835" cy="136080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715C3C89" id="Straight Connector 62"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95pt,11.15pt" to="313pt,1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" strokecolor="windowText" strokeweight="2pt">
                <v:shadow on="t" color="black" opacity="24903f" origin=",.5" offset="0,.55556mm"/>
                <o:lock v:ext="edit" shapetype="f"/>
              </v:line>
            </w:pict>
          </mc:Fallback>
        </mc:AlternateContent>
      </w:r>
      <w:r>
        <w:rPr>
          <w:noProof/>
        </w:rPr>
        <mc:AlternateContent>
          <mc:Choice Requires="wps">
            <w:drawing>
              <wp:anchor distT="0" distB="0" distL="114300" distR="114300" simplePos="0" relativeHeight="251712512" behindDoc="0" locked="0" layoutInCell="1" allowOverlap="1" wp14:anchorId="05F53CC4" wp14:editId="68DF6393">
                <wp:simplePos x="0" y="0"/>
                <wp:positionH relativeFrom="column">
                  <wp:posOffset>903605</wp:posOffset>
                </wp:positionH>
                <wp:positionV relativeFrom="paragraph">
                  <wp:posOffset>140970</wp:posOffset>
                </wp:positionV>
                <wp:extent cx="1104900" cy="1275715"/>
                <wp:effectExtent l="50800" t="38100" r="25400" b="577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04900" cy="127571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DBEC5CB" id="Straight Connector 61"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15pt,11.1pt" to="158.15pt,11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" strokecolor="windowText" strokeweight="2pt">
                <v:shadow on="t" color="black" opacity="24903f" origin=",.5" offset="0,.55556mm"/>
                <o:lock v:ext="edit" shapetype="f"/>
              </v:line>
            </w:pict>
          </mc:Fallback>
        </mc:AlternateContent>
      </w:r>
      <w:r>
        <w:rPr>
          <w:noProof/>
        </w:rPr>
        <mc:AlternateContent>
          <mc:Choice Requires="wps">
            <w:drawing>
              <wp:anchor distT="4294967291" distB="4294967291" distL="114300" distR="114300" simplePos="0" relativeHeight="251705344" behindDoc="0" locked="0" layoutInCell="1" allowOverlap="1" wp14:anchorId="35C1E57A" wp14:editId="2261372E">
                <wp:simplePos x="0" y="0"/>
                <wp:positionH relativeFrom="column">
                  <wp:posOffset>245110</wp:posOffset>
                </wp:positionH>
                <wp:positionV relativeFrom="paragraph">
                  <wp:posOffset>130174</wp:posOffset>
                </wp:positionV>
                <wp:extent cx="4146550" cy="0"/>
                <wp:effectExtent l="0" t="114300" r="0" b="152400"/>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465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702CB5F2" id="_x0000_t32" coordsize="21600,21600" o:spt="32" o:oned="t" path="m,l21600,21600e" filled="f">
                <v:path arrowok="t" fillok="f" o:connecttype="none"/>
                <o:lock v:ext="edit" shapetype="t"/>
              </v:shapetype>
              <v:shape id="Straight Arrow Connector 60" o:spid="_x0000_s1026" type="#_x0000_t32" style="position:absolute;margin-left:19.3pt;margin-top:10.25pt;width:326.5pt;height:0;z-index:25170534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" strokecolor="windowText" strokeweight="3pt">
                <v:stroke endarrow="open"/>
                <v:shadow on="t" color="black" opacity="22937f" origin=",.5" offset="0,.63889mm"/>
                <o:lock v:ext="edit" shapetype="f"/>
              </v:shape>
            </w:pict>
          </mc:Fallback>
        </mc:AlternateContent>
      </w:r>
    </w:p>
    <w:p w14:paraId="390871C2" w14:textId="77777777" w:rsidR="00867691" w:rsidRPr="008E4DEB" w:rsidRDefault="0020606F" w:rsidP="00867691">
      <w:r>
        <w:rPr>
          <w:noProof/>
        </w:rPr>
        <mc:AlternateContent>
          <mc:Choice Requires="wps">
            <w:drawing>
              <wp:anchor distT="0" distB="0" distL="114300" distR="114300" simplePos="0" relativeHeight="251718656" behindDoc="0" locked="0" layoutInCell="1" allowOverlap="1" wp14:anchorId="2AF3D154" wp14:editId="66A17A93">
                <wp:simplePos x="0" y="0"/>
                <wp:positionH relativeFrom="column">
                  <wp:posOffset>2455545</wp:posOffset>
                </wp:positionH>
                <wp:positionV relativeFrom="paragraph">
                  <wp:posOffset>187325</wp:posOffset>
                </wp:positionV>
                <wp:extent cx="2019935" cy="553085"/>
                <wp:effectExtent l="0" t="0" r="0" b="571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19935" cy="553085"/>
                        </a:xfrm>
                        <a:prstGeom prst="rect">
                          <a:avLst/>
                        </a:prstGeom>
                        <a:solidFill>
                          <a:srgbClr val="FFFFFF"/>
                        </a:solidFill>
                        <a:ln w="9525">
                          <a:solidFill>
                            <a:srgbClr val="000000"/>
                          </a:solidFill>
                          <a:miter lim="800000"/>
                          <a:headEnd/>
                          <a:tailEnd/>
                        </a:ln>
                      </wps:spPr>
                      <wps:txbx>
                        <w:txbxContent>
                          <w:p w14:paraId="5038AA8B" w14:textId="77777777" w:rsidR="00DF7093" w:rsidRPr="00D9747C" w:rsidRDefault="00DF7093" w:rsidP="00D9747C">
                            <w:r w:rsidRPr="00D9747C">
                              <w:t>Pose problems in sustaining life</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2AF3D154" id="Text Box 59" o:spid="_x0000_s1031" type="#_x0000_t202" style="position:absolute;left:0;text-align:left;margin-left:193.35pt;margin-top:14.75pt;width:159.05pt;height:43.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">
                <v:path arrowok="t"/>
                <v:textbox>
                  <w:txbxContent>
                    <w:p w14:paraId="5038AA8B" w14:textId="77777777" w:rsidR="00DF7093" w:rsidRPr="00D9747C" w:rsidRDefault="00DF7093" w:rsidP="00D9747C">
                      <w:r w:rsidRPr="00D9747C">
                        <w:t>Pose problems in sustaining life</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5AF06384" wp14:editId="466D86AC">
                <wp:simplePos x="0" y="0"/>
                <wp:positionH relativeFrom="column">
                  <wp:posOffset>169545</wp:posOffset>
                </wp:positionH>
                <wp:positionV relativeFrom="paragraph">
                  <wp:posOffset>155575</wp:posOffset>
                </wp:positionV>
                <wp:extent cx="2019935" cy="553085"/>
                <wp:effectExtent l="0" t="0" r="0" b="571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19935" cy="553085"/>
                        </a:xfrm>
                        <a:prstGeom prst="rect">
                          <a:avLst/>
                        </a:prstGeom>
                        <a:solidFill>
                          <a:srgbClr val="FFFFFF"/>
                        </a:solidFill>
                        <a:ln w="9525">
                          <a:solidFill>
                            <a:srgbClr val="000000"/>
                          </a:solidFill>
                          <a:miter lim="800000"/>
                          <a:headEnd/>
                          <a:tailEnd/>
                        </a:ln>
                      </wps:spPr>
                      <wps:txbx>
                        <w:txbxContent>
                          <w:p w14:paraId="1C4F1A41" w14:textId="77777777" w:rsidR="00DF7093" w:rsidRPr="00D9747C" w:rsidRDefault="00DF7093" w:rsidP="00D9747C">
                            <w:r>
                              <w:t>Reduce</w:t>
                            </w:r>
                            <w:r w:rsidRPr="00D9747C">
                              <w:t xml:space="preserve"> mental ur</w:t>
                            </w:r>
                            <w:r>
                              <w:t>ge to operate long time.</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5AF06384" id="Text Box 58" o:spid="_x0000_s1032" type="#_x0000_t202" style="position:absolute;left:0;text-align:left;margin-left:13.35pt;margin-top:12.25pt;width:159.05pt;height:43.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">
                <v:path arrowok="t"/>
                <v:textbox>
                  <w:txbxContent>
                    <w:p w14:paraId="1C4F1A41" w14:textId="77777777" w:rsidR="00DF7093" w:rsidRPr="00D9747C" w:rsidRDefault="00DF7093" w:rsidP="00D9747C">
                      <w:r>
                        <w:t>Reduce</w:t>
                      </w:r>
                      <w:r w:rsidRPr="00D9747C">
                        <w:t xml:space="preserve"> mental ur</w:t>
                      </w:r>
                      <w:r>
                        <w:t>ge to operate long time.</w:t>
                      </w:r>
                    </w:p>
                  </w:txbxContent>
                </v:textbox>
              </v:shape>
            </w:pict>
          </mc:Fallback>
        </mc:AlternateContent>
      </w:r>
    </w:p>
    <w:p w14:paraId="1400E696" w14:textId="77777777" w:rsidR="00867691" w:rsidRPr="008E4DEB" w:rsidRDefault="00867691" w:rsidP="00867691"/>
    <w:p w14:paraId="019ACA6F" w14:textId="77777777" w:rsidR="00867691" w:rsidRPr="008E4DEB" w:rsidRDefault="0020606F" w:rsidP="00867691">
      <w:r>
        <w:rPr>
          <w:noProof/>
        </w:rPr>
        <mc:AlternateContent>
          <mc:Choice Requires="wps">
            <w:drawing>
              <wp:anchor distT="0" distB="0" distL="114300" distR="114300" simplePos="0" relativeHeight="251707392" behindDoc="0" locked="0" layoutInCell="1" allowOverlap="1" wp14:anchorId="35A39B38" wp14:editId="35848F9D">
                <wp:simplePos x="0" y="0"/>
                <wp:positionH relativeFrom="column">
                  <wp:posOffset>2374265</wp:posOffset>
                </wp:positionH>
                <wp:positionV relativeFrom="paragraph">
                  <wp:posOffset>335280</wp:posOffset>
                </wp:positionV>
                <wp:extent cx="1772285" cy="382270"/>
                <wp:effectExtent l="0" t="0" r="5715" b="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72285" cy="382270"/>
                        </a:xfrm>
                        <a:prstGeom prst="rect">
                          <a:avLst/>
                        </a:prstGeom>
                        <a:solidFill>
                          <a:srgbClr val="FFFFFF"/>
                        </a:solidFill>
                        <a:ln w="9525">
                          <a:solidFill>
                            <a:srgbClr val="000000"/>
                          </a:solidFill>
                          <a:miter lim="800000"/>
                          <a:headEnd/>
                          <a:tailEnd/>
                        </a:ln>
                      </wps:spPr>
                      <wps:txbx>
                        <w:txbxContent>
                          <w:p w14:paraId="5163EBD3" w14:textId="77777777" w:rsidR="00DF7093" w:rsidRPr="00AC1186" w:rsidRDefault="00DF7093" w:rsidP="00AC1186">
                            <w:r w:rsidRPr="00976196">
                              <w:t>Lack</w:t>
                            </w:r>
                            <w:r>
                              <w:t xml:space="preserve"> </w:t>
                            </w:r>
                            <w:r w:rsidRPr="00976196">
                              <w:t>of salary raises</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35A39B38" id="Text Box 57" o:spid="_x0000_s1033" type="#_x0000_t202" style="position:absolute;left:0;text-align:left;margin-left:186.95pt;margin-top:26.4pt;width:139.55pt;height:30.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">
                <v:path arrowok="t"/>
                <v:textbox>
                  <w:txbxContent>
                    <w:p w14:paraId="5163EBD3" w14:textId="77777777" w:rsidR="00DF7093" w:rsidRPr="00AC1186" w:rsidRDefault="00DF7093" w:rsidP="00AC1186">
                      <w:r w:rsidRPr="00976196">
                        <w:t>Lack</w:t>
                      </w:r>
                      <w:r>
                        <w:t xml:space="preserve"> </w:t>
                      </w:r>
                      <w:r w:rsidRPr="00976196">
                        <w:t>of salary raises</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10478288" wp14:editId="7DE1BC0E">
                <wp:simplePos x="0" y="0"/>
                <wp:positionH relativeFrom="column">
                  <wp:posOffset>73660</wp:posOffset>
                </wp:positionH>
                <wp:positionV relativeFrom="paragraph">
                  <wp:posOffset>247015</wp:posOffset>
                </wp:positionV>
                <wp:extent cx="2019935" cy="533400"/>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19935" cy="533400"/>
                        </a:xfrm>
                        <a:prstGeom prst="rect">
                          <a:avLst/>
                        </a:prstGeom>
                        <a:solidFill>
                          <a:srgbClr val="FFFFFF"/>
                        </a:solidFill>
                        <a:ln w="9525">
                          <a:solidFill>
                            <a:srgbClr val="000000"/>
                          </a:solidFill>
                          <a:miter lim="800000"/>
                          <a:headEnd/>
                          <a:tailEnd/>
                        </a:ln>
                      </wps:spPr>
                      <wps:txbx>
                        <w:txbxContent>
                          <w:p w14:paraId="13C4FD10" w14:textId="77777777" w:rsidR="00DF7093" w:rsidRPr="00AC1186" w:rsidRDefault="00DF7093" w:rsidP="00AC1186">
                            <w:r w:rsidRPr="00976196">
                              <w:t>Difficulty to advance in one's career</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w14:anchorId="10478288" id="Text Box 56" o:spid="_x0000_s1034" type="#_x0000_t202" style="position:absolute;left:0;text-align:left;margin-left:5.8pt;margin-top:19.45pt;width:159.05pt;height:4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">
                <v:path arrowok="t"/>
                <v:textbox>
                  <w:txbxContent>
                    <w:p w14:paraId="13C4FD10" w14:textId="77777777" w:rsidR="00DF7093" w:rsidRPr="00AC1186" w:rsidRDefault="00DF7093" w:rsidP="00AC1186">
                      <w:r w:rsidRPr="00976196">
                        <w:t>Difficulty to advance in one's career</w:t>
                      </w:r>
                    </w:p>
                  </w:txbxContent>
                </v:textbox>
              </v:shape>
            </w:pict>
          </mc:Fallback>
        </mc:AlternateContent>
      </w:r>
    </w:p>
    <w:p w14:paraId="2A54B1CF" w14:textId="77777777" w:rsidR="00867691" w:rsidRPr="008E4DEB" w:rsidRDefault="00867691" w:rsidP="00867691"/>
    <w:p w14:paraId="0E360F7F" w14:textId="77777777" w:rsidR="00B91B4A" w:rsidRPr="008E4DEB" w:rsidRDefault="00B91B4A" w:rsidP="00867691">
      <w:pPr>
        <w:jc w:val="center"/>
      </w:pPr>
    </w:p>
    <w:p w14:paraId="4AFD2A14" w14:textId="77777777" w:rsidR="00867691" w:rsidRPr="008E4DEB" w:rsidRDefault="00867691" w:rsidP="00867691">
      <w:pPr>
        <w:jc w:val="center"/>
      </w:pPr>
      <w:r w:rsidRPr="008E4DEB">
        <w:t xml:space="preserve">Figure: Fishbone diagram for </w:t>
      </w:r>
      <w:proofErr w:type="spellStart"/>
      <w:r w:rsidR="00842919" w:rsidRPr="008E4DEB">
        <w:t>Nisa</w:t>
      </w:r>
      <w:proofErr w:type="spellEnd"/>
      <w:r w:rsidRPr="008E4DEB">
        <w:t xml:space="preserve"> (Self-created)</w:t>
      </w:r>
    </w:p>
    <w:p w14:paraId="6D442687" w14:textId="77777777" w:rsidR="00867691" w:rsidRPr="008E4DEB" w:rsidRDefault="00976196" w:rsidP="005D562B">
      <w:r w:rsidRPr="008E4DEB">
        <w:t xml:space="preserve">The fishbone graphic above illustrates how employee dissatisfaction in </w:t>
      </w:r>
      <w:proofErr w:type="spellStart"/>
      <w:r w:rsidRPr="008E4DEB">
        <w:t>Nisa</w:t>
      </w:r>
      <w:proofErr w:type="spellEnd"/>
      <w:r w:rsidRPr="008E4DEB">
        <w:t xml:space="preserve"> is caused by a combination of factors including excessive workload, difficulty to advance in one's career, lack of salary raises, and insufficient planning. It is possible that raising employees, sifting out employees who are not a good match </w:t>
      </w:r>
      <w:r w:rsidR="008966E9">
        <w:t>for</w:t>
      </w:r>
      <w:r w:rsidRPr="008E4DEB">
        <w:t xml:space="preserve"> their jobs, making the workplace more appealing, and upgrading management approaches would assist to create a more engaged workforce in the future.</w:t>
      </w:r>
    </w:p>
    <w:p w14:paraId="6A8708B8" w14:textId="77777777" w:rsidR="005D562B" w:rsidRPr="008E4DEB" w:rsidRDefault="000C57DF" w:rsidP="008E4DEB">
      <w:pPr>
        <w:pStyle w:val="Heading1"/>
      </w:pPr>
      <w:bookmarkStart w:id="3" w:name="_Toc59057343"/>
      <w:r w:rsidRPr="008E4DEB">
        <w:lastRenderedPageBreak/>
        <w:t>Alternative solutions to the problem</w:t>
      </w:r>
      <w:bookmarkEnd w:id="3"/>
    </w:p>
    <w:p w14:paraId="59666876" w14:textId="77777777" w:rsidR="007532E0" w:rsidRPr="008E4DEB" w:rsidRDefault="007532E0" w:rsidP="007532E0">
      <w:proofErr w:type="spellStart"/>
      <w:r w:rsidRPr="008E4DEB">
        <w:t>Nisa's</w:t>
      </w:r>
      <w:proofErr w:type="spellEnd"/>
      <w:r w:rsidRPr="008E4DEB">
        <w:t xml:space="preserve"> existing limits are extremely difficult to understand. Busines</w:t>
      </w:r>
      <w:r w:rsidR="001E4B4F" w:rsidRPr="008E4DEB">
        <w:t>se</w:t>
      </w:r>
      <w:r w:rsidRPr="008E4DEB">
        <w:t>s all throughout the country are trying to maintain their staff engaged and interested during the epidemic. Short</w:t>
      </w:r>
      <w:r w:rsidR="001E4B4F" w:rsidRPr="008E4DEB">
        <w:t>-</w:t>
      </w:r>
      <w:r w:rsidRPr="008E4DEB">
        <w:t>range and long planning must be combined to come up with a lasting solution for this issue</w:t>
      </w:r>
      <w:r w:rsidR="00B91B4A" w:rsidRPr="008E4DEB">
        <w:rPr>
          <w:color w:val="000000"/>
          <w:shd w:val="clear" w:color="auto" w:fill="FFFFFF"/>
        </w:rPr>
        <w:t xml:space="preserve"> (Locke, 2016)</w:t>
      </w:r>
      <w:r w:rsidRPr="008E4DEB">
        <w:t xml:space="preserve">. The following are some alternate solutions to </w:t>
      </w:r>
      <w:proofErr w:type="spellStart"/>
      <w:r w:rsidRPr="008E4DEB">
        <w:t>Nisa's</w:t>
      </w:r>
      <w:proofErr w:type="spellEnd"/>
      <w:r w:rsidRPr="008E4DEB">
        <w:t xml:space="preserve"> employee dissatisfaction issues that are explored here:</w:t>
      </w:r>
    </w:p>
    <w:p w14:paraId="48C26D1B" w14:textId="77777777" w:rsidR="009142FD" w:rsidRPr="008E4DEB" w:rsidRDefault="009142FD" w:rsidP="007532E0">
      <w:pPr>
        <w:pStyle w:val="ListParagraph"/>
        <w:numPr>
          <w:ilvl w:val="0"/>
          <w:numId w:val="9"/>
        </w:numPr>
      </w:pPr>
      <w:r w:rsidRPr="008E4DEB">
        <w:t>Recruiting new personnel</w:t>
      </w:r>
    </w:p>
    <w:p w14:paraId="65E07069" w14:textId="77777777" w:rsidR="007532E0" w:rsidRPr="008E4DEB" w:rsidRDefault="007532E0" w:rsidP="007532E0">
      <w:pPr>
        <w:pStyle w:val="ListParagraph"/>
        <w:numPr>
          <w:ilvl w:val="0"/>
          <w:numId w:val="9"/>
        </w:numPr>
      </w:pPr>
      <w:r w:rsidRPr="008E4DEB">
        <w:t>Rearranging the staffing system's schedule</w:t>
      </w:r>
    </w:p>
    <w:p w14:paraId="6E45508C" w14:textId="77777777" w:rsidR="007532E0" w:rsidRPr="008E4DEB" w:rsidRDefault="007532E0" w:rsidP="007532E0">
      <w:pPr>
        <w:pStyle w:val="ListParagraph"/>
        <w:numPr>
          <w:ilvl w:val="0"/>
          <w:numId w:val="9"/>
        </w:numPr>
      </w:pPr>
      <w:r w:rsidRPr="008E4DEB">
        <w:t>Their payment mechanism is being re-designed</w:t>
      </w:r>
    </w:p>
    <w:p w14:paraId="742FF3FB" w14:textId="77777777" w:rsidR="007532E0" w:rsidRPr="008E4DEB" w:rsidRDefault="007532E0" w:rsidP="007532E0">
      <w:pPr>
        <w:pStyle w:val="ListParagraph"/>
        <w:numPr>
          <w:ilvl w:val="0"/>
          <w:numId w:val="9"/>
        </w:numPr>
      </w:pPr>
      <w:r w:rsidRPr="008E4DEB">
        <w:t>A new management technique is being modified.</w:t>
      </w:r>
    </w:p>
    <w:p w14:paraId="6EAFDE64" w14:textId="77777777" w:rsidR="005D562B" w:rsidRPr="008E4DEB" w:rsidRDefault="000C57DF" w:rsidP="008E4DEB">
      <w:pPr>
        <w:pStyle w:val="Heading1"/>
      </w:pPr>
      <w:bookmarkStart w:id="4" w:name="_Toc59057344"/>
      <w:r w:rsidRPr="008E4DEB">
        <w:t>Evaluation of the alternatives</w:t>
      </w:r>
      <w:bookmarkEnd w:id="4"/>
    </w:p>
    <w:p w14:paraId="6BF3860E" w14:textId="77777777" w:rsidR="008369AD" w:rsidRPr="008E4DEB" w:rsidRDefault="008369AD" w:rsidP="005D562B">
      <w:r w:rsidRPr="008E4DEB">
        <w:t>A</w:t>
      </w:r>
      <w:r w:rsidR="001E4B4F" w:rsidRPr="008E4DEB">
        <w:t xml:space="preserve"> decision-making proces</w:t>
      </w:r>
      <w:r w:rsidRPr="008E4DEB">
        <w:t>s can be used to examine alternative approaches to employee dissatisfaction concerns</w:t>
      </w:r>
      <w:r w:rsidR="00B91B4A" w:rsidRPr="008E4DEB">
        <w:rPr>
          <w:color w:val="000000"/>
          <w:shd w:val="clear" w:color="auto" w:fill="FFFFFF"/>
        </w:rPr>
        <w:t xml:space="preserve"> (Gleeson, 2015)</w:t>
      </w:r>
      <w:r w:rsidRPr="008E4DEB">
        <w:t xml:space="preserve">.  Consequently, it is necessary to assess every potential solution in order to discover the optimal possibilities for </w:t>
      </w:r>
      <w:proofErr w:type="spellStart"/>
      <w:r w:rsidRPr="008E4DEB">
        <w:t>Nisa</w:t>
      </w:r>
      <w:proofErr w:type="spellEnd"/>
      <w:r w:rsidRPr="008E4DEB">
        <w:t>.  The PMI (plus, minus, intriguing) model developed by Dr Edward is the most effective decision-making approach for evaluation in this context. The following is an example of how the PMI framework should be used:</w:t>
      </w:r>
    </w:p>
    <w:p w14:paraId="786ABE4B" w14:textId="77777777" w:rsidR="008369AD" w:rsidRPr="008E4DEB" w:rsidRDefault="008369AD" w:rsidP="005D562B"/>
    <w:tbl>
      <w:tblPr>
        <w:tblStyle w:val="TableGrid"/>
        <w:tblW w:w="0" w:type="auto"/>
        <w:tblLook w:val="04A0" w:firstRow="1" w:lastRow="0" w:firstColumn="1" w:lastColumn="0" w:noHBand="0" w:noVBand="1"/>
      </w:tblPr>
      <w:tblGrid>
        <w:gridCol w:w="1545"/>
        <w:gridCol w:w="2183"/>
        <w:gridCol w:w="2871"/>
        <w:gridCol w:w="2751"/>
      </w:tblGrid>
      <w:tr w:rsidR="004B0039" w:rsidRPr="008E4DEB" w14:paraId="1ADA9750" w14:textId="77777777" w:rsidTr="00584411">
        <w:tc>
          <w:tcPr>
            <w:tcW w:w="1548" w:type="dxa"/>
          </w:tcPr>
          <w:p w14:paraId="32134326" w14:textId="77777777" w:rsidR="00584411" w:rsidRPr="008E4DEB" w:rsidRDefault="000C57DF" w:rsidP="00FB70CF">
            <w:pPr>
              <w:jc w:val="center"/>
              <w:rPr>
                <w:b/>
              </w:rPr>
            </w:pPr>
            <w:r w:rsidRPr="008E4DEB">
              <w:rPr>
                <w:b/>
              </w:rPr>
              <w:t>Alternative solution</w:t>
            </w:r>
          </w:p>
        </w:tc>
        <w:tc>
          <w:tcPr>
            <w:tcW w:w="2250" w:type="dxa"/>
          </w:tcPr>
          <w:p w14:paraId="2803E50B" w14:textId="77777777" w:rsidR="00584411" w:rsidRPr="008E4DEB" w:rsidRDefault="000C57DF" w:rsidP="00FB70CF">
            <w:pPr>
              <w:jc w:val="center"/>
              <w:rPr>
                <w:b/>
              </w:rPr>
            </w:pPr>
            <w:r w:rsidRPr="008E4DEB">
              <w:rPr>
                <w:b/>
              </w:rPr>
              <w:t>Plus</w:t>
            </w:r>
          </w:p>
        </w:tc>
        <w:tc>
          <w:tcPr>
            <w:tcW w:w="2970" w:type="dxa"/>
          </w:tcPr>
          <w:p w14:paraId="3876A17A" w14:textId="77777777" w:rsidR="00584411" w:rsidRPr="008E4DEB" w:rsidRDefault="000C57DF" w:rsidP="00FB70CF">
            <w:pPr>
              <w:jc w:val="center"/>
              <w:rPr>
                <w:b/>
              </w:rPr>
            </w:pPr>
            <w:r w:rsidRPr="008E4DEB">
              <w:rPr>
                <w:b/>
              </w:rPr>
              <w:t>Minus</w:t>
            </w:r>
          </w:p>
        </w:tc>
        <w:tc>
          <w:tcPr>
            <w:tcW w:w="2808" w:type="dxa"/>
          </w:tcPr>
          <w:p w14:paraId="3A1D8DED" w14:textId="77777777" w:rsidR="00584411" w:rsidRPr="008E4DEB" w:rsidRDefault="000C57DF" w:rsidP="00FB70CF">
            <w:pPr>
              <w:jc w:val="center"/>
              <w:rPr>
                <w:b/>
              </w:rPr>
            </w:pPr>
            <w:r w:rsidRPr="008E4DEB">
              <w:rPr>
                <w:b/>
              </w:rPr>
              <w:t>Interesting</w:t>
            </w:r>
          </w:p>
        </w:tc>
      </w:tr>
      <w:tr w:rsidR="004B0039" w:rsidRPr="008E4DEB" w14:paraId="31B13FBA" w14:textId="77777777" w:rsidTr="00584411">
        <w:tc>
          <w:tcPr>
            <w:tcW w:w="1548" w:type="dxa"/>
          </w:tcPr>
          <w:p w14:paraId="4EEBA636" w14:textId="77777777" w:rsidR="00584411" w:rsidRPr="008E4DEB" w:rsidRDefault="009142FD" w:rsidP="005D562B">
            <w:r w:rsidRPr="008E4DEB">
              <w:t>Recruiting  new personnel</w:t>
            </w:r>
          </w:p>
        </w:tc>
        <w:tc>
          <w:tcPr>
            <w:tcW w:w="2250" w:type="dxa"/>
          </w:tcPr>
          <w:p w14:paraId="415450C4" w14:textId="77777777" w:rsidR="00584411" w:rsidRPr="008E4DEB" w:rsidRDefault="004454B5" w:rsidP="00F91635">
            <w:r w:rsidRPr="008E4DEB">
              <w:t>Overstress and work pressure will be alleviated as a result of this initiative</w:t>
            </w:r>
            <w:r w:rsidR="00B91B4A" w:rsidRPr="008E4DEB">
              <w:rPr>
                <w:color w:val="000000"/>
                <w:shd w:val="clear" w:color="auto" w:fill="FFFFFF"/>
              </w:rPr>
              <w:t xml:space="preserve"> (Shapira, 2014)</w:t>
            </w:r>
            <w:r w:rsidRPr="008E4DEB">
              <w:t>.</w:t>
            </w:r>
          </w:p>
        </w:tc>
        <w:tc>
          <w:tcPr>
            <w:tcW w:w="2970" w:type="dxa"/>
          </w:tcPr>
          <w:p w14:paraId="5AAB3F4D" w14:textId="77777777" w:rsidR="00584411" w:rsidRPr="008E4DEB" w:rsidRDefault="004454B5" w:rsidP="00F91635">
            <w:r w:rsidRPr="008E4DEB">
              <w:t xml:space="preserve">During this epidemic, the costs of running </w:t>
            </w:r>
            <w:proofErr w:type="spellStart"/>
            <w:r w:rsidRPr="008E4DEB">
              <w:t>Nisa</w:t>
            </w:r>
            <w:proofErr w:type="spellEnd"/>
            <w:r w:rsidRPr="008E4DEB">
              <w:t xml:space="preserve"> will rise, making it much more difficult to operate</w:t>
            </w:r>
            <w:r w:rsidR="00B91B4A" w:rsidRPr="008E4DEB">
              <w:rPr>
                <w:color w:val="000000"/>
                <w:shd w:val="clear" w:color="auto" w:fill="FFFFFF"/>
              </w:rPr>
              <w:t xml:space="preserve"> (Gleeson, 2015)</w:t>
            </w:r>
            <w:r w:rsidRPr="008E4DEB">
              <w:t>.</w:t>
            </w:r>
          </w:p>
        </w:tc>
        <w:tc>
          <w:tcPr>
            <w:tcW w:w="2808" w:type="dxa"/>
          </w:tcPr>
          <w:p w14:paraId="76A84D7A" w14:textId="77777777" w:rsidR="00584411" w:rsidRPr="008E4DEB" w:rsidRDefault="004454B5" w:rsidP="001E4B4F">
            <w:r w:rsidRPr="008E4DEB">
              <w:t>However, there is no increase in net revenue during the present pandemic time, it is essential to maintain the employees' motivation levels.</w:t>
            </w:r>
          </w:p>
        </w:tc>
      </w:tr>
      <w:tr w:rsidR="004B0039" w:rsidRPr="008E4DEB" w14:paraId="230A2E03" w14:textId="77777777" w:rsidTr="00584411">
        <w:tc>
          <w:tcPr>
            <w:tcW w:w="1548" w:type="dxa"/>
          </w:tcPr>
          <w:p w14:paraId="77E68687" w14:textId="77777777" w:rsidR="004454B5" w:rsidRPr="008E4DEB" w:rsidRDefault="004454B5" w:rsidP="004454B5">
            <w:r w:rsidRPr="008E4DEB">
              <w:t xml:space="preserve">Rearranging the staffing system's </w:t>
            </w:r>
            <w:r w:rsidRPr="008E4DEB">
              <w:lastRenderedPageBreak/>
              <w:t>schedule</w:t>
            </w:r>
          </w:p>
          <w:p w14:paraId="61C3DF94" w14:textId="77777777" w:rsidR="00584411" w:rsidRPr="008E4DEB" w:rsidRDefault="00584411" w:rsidP="005D562B"/>
        </w:tc>
        <w:tc>
          <w:tcPr>
            <w:tcW w:w="2250" w:type="dxa"/>
          </w:tcPr>
          <w:p w14:paraId="32651865" w14:textId="77777777" w:rsidR="00584411" w:rsidRPr="008E4DEB" w:rsidRDefault="004454B5" w:rsidP="004454B5">
            <w:r w:rsidRPr="008E4DEB">
              <w:lastRenderedPageBreak/>
              <w:t xml:space="preserve">It could be beneficial to some employees in terms of stress </w:t>
            </w:r>
            <w:r w:rsidRPr="008E4DEB">
              <w:lastRenderedPageBreak/>
              <w:t>relief. In turn, there may be an increase in employee satisfaction with their jobs.</w:t>
            </w:r>
          </w:p>
        </w:tc>
        <w:tc>
          <w:tcPr>
            <w:tcW w:w="2970" w:type="dxa"/>
          </w:tcPr>
          <w:p w14:paraId="6B65962F" w14:textId="77777777" w:rsidR="00584411" w:rsidRPr="008E4DEB" w:rsidRDefault="006D2AE8" w:rsidP="004454B5">
            <w:r w:rsidRPr="008E4DEB">
              <w:lastRenderedPageBreak/>
              <w:t xml:space="preserve">Since it is a mechanism for transferring obligations. So, </w:t>
            </w:r>
            <w:proofErr w:type="spellStart"/>
            <w:r w:rsidRPr="008E4DEB">
              <w:t>Nisa</w:t>
            </w:r>
            <w:proofErr w:type="spellEnd"/>
            <w:r w:rsidRPr="008E4DEB">
              <w:t xml:space="preserve"> may be unable to get </w:t>
            </w:r>
            <w:r w:rsidRPr="008E4DEB">
              <w:lastRenderedPageBreak/>
              <w:t>the highest level of pleasure by postponing their appointments.</w:t>
            </w:r>
          </w:p>
        </w:tc>
        <w:tc>
          <w:tcPr>
            <w:tcW w:w="2808" w:type="dxa"/>
          </w:tcPr>
          <w:p w14:paraId="333F6B75" w14:textId="77777777" w:rsidR="00584411" w:rsidRPr="008E4DEB" w:rsidRDefault="006D2AE8" w:rsidP="005D562B">
            <w:r w:rsidRPr="008E4DEB">
              <w:lastRenderedPageBreak/>
              <w:t xml:space="preserve">Working for a lengthy period of time and bearing a maximum burden would </w:t>
            </w:r>
            <w:r w:rsidRPr="008E4DEB">
              <w:lastRenderedPageBreak/>
              <w:t>be benefited those who might be able to work hard and long hours</w:t>
            </w:r>
            <w:r w:rsidR="00B91B4A" w:rsidRPr="008E4DEB">
              <w:rPr>
                <w:color w:val="000000"/>
                <w:shd w:val="clear" w:color="auto" w:fill="FFFFFF"/>
              </w:rPr>
              <w:t xml:space="preserve"> (Scott, 2018)</w:t>
            </w:r>
            <w:r w:rsidRPr="008E4DEB">
              <w:t>.</w:t>
            </w:r>
          </w:p>
        </w:tc>
      </w:tr>
      <w:tr w:rsidR="004B0039" w:rsidRPr="008E4DEB" w14:paraId="74B941FD" w14:textId="77777777" w:rsidTr="00584411">
        <w:tc>
          <w:tcPr>
            <w:tcW w:w="1548" w:type="dxa"/>
          </w:tcPr>
          <w:p w14:paraId="58940001" w14:textId="77777777" w:rsidR="003100BB" w:rsidRPr="008E4DEB" w:rsidRDefault="003100BB" w:rsidP="003100BB">
            <w:r w:rsidRPr="008E4DEB">
              <w:lastRenderedPageBreak/>
              <w:t>Their payment mechanism is being re-designed</w:t>
            </w:r>
          </w:p>
          <w:p w14:paraId="40D11B2D" w14:textId="77777777" w:rsidR="00584411" w:rsidRPr="008E4DEB" w:rsidRDefault="00584411" w:rsidP="005D562B"/>
        </w:tc>
        <w:tc>
          <w:tcPr>
            <w:tcW w:w="2250" w:type="dxa"/>
          </w:tcPr>
          <w:p w14:paraId="310C6E02" w14:textId="77777777" w:rsidR="00584411" w:rsidRPr="008E4DEB" w:rsidRDefault="003100BB" w:rsidP="003100BB">
            <w:r w:rsidRPr="008E4DEB">
              <w:t>Economic incentives are a significant real motivator during an epidemic situation. As a result, employees may be able to work full time for a long duration of time.</w:t>
            </w:r>
          </w:p>
        </w:tc>
        <w:tc>
          <w:tcPr>
            <w:tcW w:w="2970" w:type="dxa"/>
          </w:tcPr>
          <w:p w14:paraId="44E50257" w14:textId="77777777" w:rsidR="00584411" w:rsidRPr="008E4DEB" w:rsidRDefault="003100BB" w:rsidP="003100BB">
            <w:r w:rsidRPr="008E4DEB">
              <w:t>Those employees who prefer the current fixed remuneration system may find that this technique does not work for them</w:t>
            </w:r>
            <w:r w:rsidR="00B91B4A" w:rsidRPr="008E4DEB">
              <w:rPr>
                <w:color w:val="000000"/>
                <w:shd w:val="clear" w:color="auto" w:fill="FFFFFF"/>
              </w:rPr>
              <w:t xml:space="preserve"> (Smith and </w:t>
            </w:r>
            <w:proofErr w:type="spellStart"/>
            <w:r w:rsidR="00B91B4A" w:rsidRPr="008E4DEB">
              <w:rPr>
                <w:color w:val="000000"/>
                <w:shd w:val="clear" w:color="auto" w:fill="FFFFFF"/>
              </w:rPr>
              <w:t>Boniwell</w:t>
            </w:r>
            <w:proofErr w:type="spellEnd"/>
            <w:r w:rsidR="00B91B4A" w:rsidRPr="008E4DEB">
              <w:rPr>
                <w:color w:val="000000"/>
                <w:shd w:val="clear" w:color="auto" w:fill="FFFFFF"/>
              </w:rPr>
              <w:t>, 2016)</w:t>
            </w:r>
            <w:r w:rsidRPr="008E4DEB">
              <w:t>.</w:t>
            </w:r>
          </w:p>
        </w:tc>
        <w:tc>
          <w:tcPr>
            <w:tcW w:w="2808" w:type="dxa"/>
          </w:tcPr>
          <w:p w14:paraId="2097A59D" w14:textId="77777777" w:rsidR="00584411" w:rsidRPr="008E4DEB" w:rsidRDefault="00984774" w:rsidP="003100BB">
            <w:r w:rsidRPr="008E4DEB">
              <w:t>Employees who are compensated and rewarded depending on their performance may be more motivated to put up their respective attempt</w:t>
            </w:r>
            <w:r w:rsidR="001E4B4F" w:rsidRPr="008E4DEB">
              <w:t>s</w:t>
            </w:r>
            <w:r w:rsidRPr="008E4DEB">
              <w:t>. So, </w:t>
            </w:r>
            <w:proofErr w:type="spellStart"/>
            <w:r w:rsidRPr="008E4DEB">
              <w:t>Nisa</w:t>
            </w:r>
            <w:proofErr w:type="spellEnd"/>
            <w:r w:rsidRPr="008E4DEB">
              <w:t xml:space="preserve"> may be able to resolve the situation.</w:t>
            </w:r>
          </w:p>
        </w:tc>
      </w:tr>
      <w:tr w:rsidR="004B0039" w:rsidRPr="008E4DEB" w14:paraId="20ABD1CA" w14:textId="77777777" w:rsidTr="00584411">
        <w:tc>
          <w:tcPr>
            <w:tcW w:w="1548" w:type="dxa"/>
          </w:tcPr>
          <w:p w14:paraId="02256B78" w14:textId="77777777" w:rsidR="00584411" w:rsidRPr="008E4DEB" w:rsidRDefault="00984774" w:rsidP="005D562B">
            <w:r w:rsidRPr="008E4DEB">
              <w:t xml:space="preserve">A new management technique is being modified </w:t>
            </w:r>
          </w:p>
        </w:tc>
        <w:tc>
          <w:tcPr>
            <w:tcW w:w="2250" w:type="dxa"/>
          </w:tcPr>
          <w:p w14:paraId="70988513" w14:textId="77777777" w:rsidR="00584411" w:rsidRPr="008E4DEB" w:rsidRDefault="00984774" w:rsidP="00984774">
            <w:r w:rsidRPr="008E4DEB">
              <w:t>It guarantees that the appropriate leadership technique is used in a variety of complex scenarios</w:t>
            </w:r>
            <w:r w:rsidR="00B91B4A" w:rsidRPr="008E4DEB">
              <w:rPr>
                <w:color w:val="000000"/>
                <w:shd w:val="clear" w:color="auto" w:fill="FFFFFF"/>
              </w:rPr>
              <w:t xml:space="preserve"> (Kendrick, 2013)</w:t>
            </w:r>
            <w:r w:rsidRPr="008E4DEB">
              <w:t>.</w:t>
            </w:r>
          </w:p>
        </w:tc>
        <w:tc>
          <w:tcPr>
            <w:tcW w:w="2970" w:type="dxa"/>
          </w:tcPr>
          <w:p w14:paraId="263629BC" w14:textId="77777777" w:rsidR="00584411" w:rsidRPr="008E4DEB" w:rsidRDefault="00984774" w:rsidP="005D562B">
            <w:r w:rsidRPr="008E4DEB">
              <w:t>It is expected that additional training programs will be required. Furthermore, some leaders may find it challenging to make an indirect shift in their leadership strategy.</w:t>
            </w:r>
          </w:p>
        </w:tc>
        <w:tc>
          <w:tcPr>
            <w:tcW w:w="2808" w:type="dxa"/>
          </w:tcPr>
          <w:p w14:paraId="06EBD735" w14:textId="77777777" w:rsidR="00584411" w:rsidRPr="008E4DEB" w:rsidRDefault="00984774" w:rsidP="009C3F7C">
            <w:r w:rsidRPr="008E4DEB">
              <w:t>It is possible that appropriate leadership will be the most effective strategy for increasing employee job participation a</w:t>
            </w:r>
            <w:r w:rsidR="009C3F7C" w:rsidRPr="008E4DEB">
              <w:t>nd involvement. Consequently</w:t>
            </w:r>
            <w:r w:rsidRPr="008E4DEB">
              <w:t xml:space="preserve">, </w:t>
            </w:r>
            <w:proofErr w:type="spellStart"/>
            <w:r w:rsidRPr="008E4DEB">
              <w:t>Nisa</w:t>
            </w:r>
            <w:proofErr w:type="spellEnd"/>
            <w:r w:rsidRPr="008E4DEB">
              <w:t xml:space="preserve"> has been able to resolve employee dissatisfaction issues.</w:t>
            </w:r>
          </w:p>
        </w:tc>
      </w:tr>
    </w:tbl>
    <w:p w14:paraId="7A9BFB6F" w14:textId="77777777" w:rsidR="005D562B" w:rsidRPr="008E4DEB" w:rsidRDefault="005D562B" w:rsidP="005D562B"/>
    <w:p w14:paraId="4D09D559" w14:textId="77777777" w:rsidR="00584411" w:rsidRPr="008E4DEB" w:rsidRDefault="000C57DF" w:rsidP="008E4DEB">
      <w:pPr>
        <w:pStyle w:val="Heading1"/>
      </w:pPr>
      <w:bookmarkStart w:id="5" w:name="_Toc59057345"/>
      <w:r w:rsidRPr="008E4DEB">
        <w:t xml:space="preserve">Implementation </w:t>
      </w:r>
      <w:bookmarkEnd w:id="5"/>
      <w:r w:rsidR="00867691" w:rsidRPr="008E4DEB">
        <w:t>Plan</w:t>
      </w:r>
    </w:p>
    <w:p w14:paraId="0D4A9346" w14:textId="77777777" w:rsidR="009142FD" w:rsidRPr="008E4DEB" w:rsidRDefault="009142FD" w:rsidP="009142FD">
      <w:pPr>
        <w:spacing w:after="0"/>
      </w:pPr>
      <w:r w:rsidRPr="008E4DEB">
        <w:t>After conducting this study, it could be concluded that modified management technique</w:t>
      </w:r>
      <w:r w:rsidR="00F75227" w:rsidRPr="008E4DEB">
        <w:t>s</w:t>
      </w:r>
      <w:r w:rsidRPr="008E4DEB">
        <w:t>, recruiting new personnel, and rearranging the staffing system's schedule are all necessary in order to resolve the existing difficulties</w:t>
      </w:r>
      <w:r w:rsidR="00B91B4A" w:rsidRPr="008E4DEB">
        <w:rPr>
          <w:color w:val="000000"/>
          <w:shd w:val="clear" w:color="auto" w:fill="FFFFFF"/>
        </w:rPr>
        <w:t xml:space="preserve"> (Leonard, 2017)</w:t>
      </w:r>
      <w:r w:rsidRPr="008E4DEB">
        <w:t>. As a result, the following is the implementation strategy:</w:t>
      </w:r>
    </w:p>
    <w:p w14:paraId="0100930A" w14:textId="77777777" w:rsidR="008E098B" w:rsidRDefault="008E098B" w:rsidP="009142FD">
      <w:pPr>
        <w:rPr>
          <w:b/>
          <w:bCs/>
        </w:rPr>
      </w:pPr>
    </w:p>
    <w:p w14:paraId="0E15995D" w14:textId="77777777" w:rsidR="008E098B" w:rsidRDefault="008E098B" w:rsidP="009142FD">
      <w:pPr>
        <w:rPr>
          <w:b/>
          <w:bCs/>
        </w:rPr>
      </w:pPr>
    </w:p>
    <w:p w14:paraId="6DA93723" w14:textId="77777777" w:rsidR="009142FD" w:rsidRPr="008E4DEB" w:rsidRDefault="009142FD" w:rsidP="009142FD">
      <w:pPr>
        <w:rPr>
          <w:b/>
          <w:bCs/>
        </w:rPr>
      </w:pPr>
      <w:r w:rsidRPr="008E4DEB">
        <w:rPr>
          <w:b/>
          <w:bCs/>
        </w:rPr>
        <w:lastRenderedPageBreak/>
        <w:t>Recruiting new personnel</w:t>
      </w:r>
    </w:p>
    <w:tbl>
      <w:tblPr>
        <w:tblStyle w:val="TableGrid"/>
        <w:tblpPr w:leftFromText="180" w:rightFromText="180" w:vertAnchor="text" w:horzAnchor="margin" w:tblpY="163"/>
        <w:tblW w:w="0" w:type="auto"/>
        <w:tblLook w:val="04A0" w:firstRow="1" w:lastRow="0" w:firstColumn="1" w:lastColumn="0" w:noHBand="0" w:noVBand="1"/>
      </w:tblPr>
      <w:tblGrid>
        <w:gridCol w:w="1875"/>
        <w:gridCol w:w="7475"/>
      </w:tblGrid>
      <w:tr w:rsidR="009142FD" w:rsidRPr="008E4DEB" w14:paraId="1F6CC7E4" w14:textId="77777777" w:rsidTr="009142FD">
        <w:tc>
          <w:tcPr>
            <w:tcW w:w="1890" w:type="dxa"/>
          </w:tcPr>
          <w:p w14:paraId="0FB52175" w14:textId="77777777" w:rsidR="009142FD" w:rsidRPr="008E4DEB" w:rsidRDefault="009142FD" w:rsidP="009142FD">
            <w:r w:rsidRPr="008E4DEB">
              <w:t>Internal sources</w:t>
            </w:r>
          </w:p>
        </w:tc>
        <w:tc>
          <w:tcPr>
            <w:tcW w:w="7578" w:type="dxa"/>
          </w:tcPr>
          <w:p w14:paraId="32D13862" w14:textId="77777777" w:rsidR="009142FD" w:rsidRPr="008E4DEB" w:rsidRDefault="009142FD" w:rsidP="009142FD">
            <w:r w:rsidRPr="008E4DEB">
              <w:t>Developing a plan for staff succession</w:t>
            </w:r>
          </w:p>
        </w:tc>
      </w:tr>
      <w:tr w:rsidR="009142FD" w:rsidRPr="008E4DEB" w14:paraId="3AEA15AA" w14:textId="77777777" w:rsidTr="009142FD">
        <w:tc>
          <w:tcPr>
            <w:tcW w:w="1890" w:type="dxa"/>
          </w:tcPr>
          <w:p w14:paraId="2B3D49D3" w14:textId="77777777" w:rsidR="009142FD" w:rsidRPr="008E4DEB" w:rsidRDefault="009142FD" w:rsidP="009142FD">
            <w:r w:rsidRPr="008E4DEB">
              <w:t>External sources</w:t>
            </w:r>
          </w:p>
        </w:tc>
        <w:tc>
          <w:tcPr>
            <w:tcW w:w="7578" w:type="dxa"/>
          </w:tcPr>
          <w:p w14:paraId="6945EEE1" w14:textId="77777777" w:rsidR="009142FD" w:rsidRPr="008E4DEB" w:rsidRDefault="009142FD" w:rsidP="009142FD">
            <w:r w:rsidRPr="008E4DEB">
              <w:t>Employee recruitment companies, staff recruiting programmes, employee exchanges, and so on are all options.</w:t>
            </w:r>
          </w:p>
        </w:tc>
      </w:tr>
    </w:tbl>
    <w:p w14:paraId="414DF220" w14:textId="77777777" w:rsidR="007D2F42" w:rsidRPr="008E4DEB" w:rsidRDefault="007D2F42" w:rsidP="00600B3A">
      <w:pPr>
        <w:pStyle w:val="NoSpacing"/>
        <w:rPr>
          <w:rFonts w:ascii="Arial" w:hAnsi="Arial"/>
          <w:sz w:val="22"/>
        </w:rPr>
      </w:pPr>
    </w:p>
    <w:p w14:paraId="664E8785" w14:textId="77777777" w:rsidR="009142FD" w:rsidRPr="008E4DEB" w:rsidRDefault="009142FD" w:rsidP="00867691">
      <w:pPr>
        <w:rPr>
          <w:b/>
          <w:bCs/>
        </w:rPr>
      </w:pPr>
      <w:r w:rsidRPr="008E4DEB">
        <w:rPr>
          <w:b/>
          <w:bCs/>
        </w:rPr>
        <w:t xml:space="preserve">Modified management technique </w:t>
      </w:r>
    </w:p>
    <w:p w14:paraId="6DB1E79C" w14:textId="77777777" w:rsidR="009142FD" w:rsidRPr="008E4DEB" w:rsidRDefault="009142FD" w:rsidP="00867691">
      <w:r w:rsidRPr="008E4DEB">
        <w:t>Appropriate leadership will be the most effective strategy for increasing employee job participation and involvement</w:t>
      </w:r>
      <w:r w:rsidR="00B91B4A" w:rsidRPr="008E4DEB">
        <w:rPr>
          <w:color w:val="000000"/>
          <w:shd w:val="clear" w:color="auto" w:fill="FFFFFF"/>
        </w:rPr>
        <w:t xml:space="preserve"> (Nel and Linde, 2018)</w:t>
      </w:r>
      <w:r w:rsidRPr="008E4DEB">
        <w:t xml:space="preserve">. It guarantees that the appropriate leadership technique is used in a variety of complex scenarios such as </w:t>
      </w:r>
      <w:r w:rsidR="00F75227" w:rsidRPr="008E4DEB">
        <w:t xml:space="preserve">the </w:t>
      </w:r>
      <w:r w:rsidRPr="008E4DEB">
        <w:t xml:space="preserve">covid-19 situation. According to this strategy, </w:t>
      </w:r>
      <w:proofErr w:type="spellStart"/>
      <w:r w:rsidRPr="008E4DEB">
        <w:t>Nisa</w:t>
      </w:r>
      <w:proofErr w:type="spellEnd"/>
      <w:r w:rsidRPr="008E4DEB">
        <w:t xml:space="preserve"> can concentrate on four different leadership styles in various scenarios, notably coaching, directing, delegating, and supporting among others.</w:t>
      </w:r>
    </w:p>
    <w:p w14:paraId="5D0F33E5" w14:textId="77777777" w:rsidR="009142FD" w:rsidRPr="008E4DEB" w:rsidRDefault="009142FD" w:rsidP="009142FD">
      <w:pPr>
        <w:rPr>
          <w:rFonts w:eastAsiaTheme="minorHAnsi"/>
          <w:b/>
          <w:color w:val="000000" w:themeColor="text1"/>
        </w:rPr>
      </w:pPr>
      <w:r w:rsidRPr="008E4DEB">
        <w:rPr>
          <w:rFonts w:eastAsiaTheme="minorHAnsi"/>
          <w:b/>
          <w:color w:val="000000" w:themeColor="text1"/>
        </w:rPr>
        <w:t>Expansion of intrinsically motivated components</w:t>
      </w:r>
      <w:bookmarkStart w:id="6" w:name="_Toc59057346"/>
    </w:p>
    <w:p w14:paraId="2B46CB82" w14:textId="77777777" w:rsidR="009142FD" w:rsidRPr="008E4DEB" w:rsidRDefault="009142FD" w:rsidP="009142FD">
      <w:pPr>
        <w:rPr>
          <w:rFonts w:eastAsiaTheme="minorHAnsi"/>
          <w:b/>
          <w:color w:val="000000" w:themeColor="text1"/>
        </w:rPr>
      </w:pPr>
      <w:r w:rsidRPr="008E4DEB">
        <w:t xml:space="preserve">Employee retention, as per </w:t>
      </w:r>
      <w:r w:rsidR="00B91B4A" w:rsidRPr="008E4DEB">
        <w:rPr>
          <w:color w:val="000000"/>
          <w:shd w:val="clear" w:color="auto" w:fill="FFFFFF"/>
        </w:rPr>
        <w:t>Fitzgerald, (2017)</w:t>
      </w:r>
      <w:r w:rsidRPr="008E4DEB">
        <w:t>, is driven mostly by intrinsically motivated. To improve an employee's inner drive, it is necessary to pay attention to his or her own wants as well as desires. Various motivating theories, such as goal-setting theory, equity theory, Hierarchy theory and so on, could be extremely helpful in this situation.</w:t>
      </w:r>
    </w:p>
    <w:p w14:paraId="55FA029B" w14:textId="77777777" w:rsidR="00584411" w:rsidRPr="008E4DEB" w:rsidRDefault="000C57DF" w:rsidP="008E4DEB">
      <w:pPr>
        <w:pStyle w:val="Heading1"/>
      </w:pPr>
      <w:r w:rsidRPr="008E4DEB">
        <w:t>Communication plan to the stakeholders</w:t>
      </w:r>
      <w:bookmarkEnd w:id="6"/>
    </w:p>
    <w:p w14:paraId="7342DFFA" w14:textId="77777777" w:rsidR="009142FD" w:rsidRPr="008E4DEB" w:rsidRDefault="009142FD" w:rsidP="00584411">
      <w:r w:rsidRPr="008E4DEB">
        <w:t>There may be a need for a shift in the attitudes of the stakeholders, so it is important to inform them of the alternative solution in the organisation</w:t>
      </w:r>
      <w:r w:rsidR="00B91B4A" w:rsidRPr="008E4DEB">
        <w:rPr>
          <w:color w:val="000000"/>
          <w:shd w:val="clear" w:color="auto" w:fill="FFFFFF"/>
        </w:rPr>
        <w:t xml:space="preserve"> (Jones and George, 2011)</w:t>
      </w:r>
      <w:r w:rsidRPr="008E4DEB">
        <w:t>. For communicating possible approaches to stakeholders such as  owners/shareholders, top management, employees, external communities such as customers, suppliers, bank and other financial institutions, trade unions and other organisations related to the company a communication plan is provided below for the process of accomplishing the alternative approaches:</w:t>
      </w:r>
    </w:p>
    <w:p w14:paraId="67977AB2" w14:textId="77777777" w:rsidR="009142FD" w:rsidRPr="008E4DEB" w:rsidRDefault="009142FD" w:rsidP="00584411"/>
    <w:tbl>
      <w:tblPr>
        <w:tblStyle w:val="TableGrid"/>
        <w:tblW w:w="0" w:type="auto"/>
        <w:tblLook w:val="04A0" w:firstRow="1" w:lastRow="0" w:firstColumn="1" w:lastColumn="0" w:noHBand="0" w:noVBand="1"/>
      </w:tblPr>
      <w:tblGrid>
        <w:gridCol w:w="2491"/>
        <w:gridCol w:w="4906"/>
        <w:gridCol w:w="1953"/>
      </w:tblGrid>
      <w:tr w:rsidR="004B0039" w:rsidRPr="008E4DEB" w14:paraId="347EE9EB" w14:textId="77777777" w:rsidTr="00860DF1">
        <w:tc>
          <w:tcPr>
            <w:tcW w:w="2268" w:type="dxa"/>
          </w:tcPr>
          <w:p w14:paraId="394AE8B0" w14:textId="77777777" w:rsidR="00FB70CF" w:rsidRPr="008E4DEB" w:rsidRDefault="000C57DF" w:rsidP="00FB70CF">
            <w:pPr>
              <w:jc w:val="center"/>
              <w:rPr>
                <w:b/>
              </w:rPr>
            </w:pPr>
            <w:r w:rsidRPr="008E4DEB">
              <w:rPr>
                <w:b/>
              </w:rPr>
              <w:t>Stakeholders</w:t>
            </w:r>
          </w:p>
        </w:tc>
        <w:tc>
          <w:tcPr>
            <w:tcW w:w="5580" w:type="dxa"/>
          </w:tcPr>
          <w:p w14:paraId="09CD829B" w14:textId="77777777" w:rsidR="00FB70CF" w:rsidRPr="008E4DEB" w:rsidRDefault="009278CB" w:rsidP="00FB70CF">
            <w:pPr>
              <w:jc w:val="center"/>
              <w:rPr>
                <w:b/>
              </w:rPr>
            </w:pPr>
            <w:r w:rsidRPr="008E4DEB">
              <w:rPr>
                <w:b/>
              </w:rPr>
              <w:t>Communication vehicle</w:t>
            </w:r>
          </w:p>
        </w:tc>
        <w:tc>
          <w:tcPr>
            <w:tcW w:w="1728" w:type="dxa"/>
          </w:tcPr>
          <w:p w14:paraId="2C181F8B" w14:textId="77777777" w:rsidR="00FB70CF" w:rsidRPr="008E4DEB" w:rsidRDefault="000C57DF" w:rsidP="00FB70CF">
            <w:pPr>
              <w:jc w:val="center"/>
              <w:rPr>
                <w:b/>
              </w:rPr>
            </w:pPr>
            <w:r w:rsidRPr="008E4DEB">
              <w:rPr>
                <w:b/>
              </w:rPr>
              <w:t>Frequency</w:t>
            </w:r>
          </w:p>
        </w:tc>
      </w:tr>
      <w:tr w:rsidR="009142FD" w:rsidRPr="008E4DEB" w14:paraId="649DA660" w14:textId="77777777" w:rsidTr="00860DF1">
        <w:tc>
          <w:tcPr>
            <w:tcW w:w="2268" w:type="dxa"/>
          </w:tcPr>
          <w:p w14:paraId="03E0AEB9" w14:textId="77777777" w:rsidR="009142FD" w:rsidRPr="008E4DEB" w:rsidRDefault="009142FD" w:rsidP="00FB70CF">
            <w:pPr>
              <w:jc w:val="center"/>
              <w:rPr>
                <w:b/>
              </w:rPr>
            </w:pPr>
            <w:r w:rsidRPr="008E4DEB">
              <w:rPr>
                <w:b/>
              </w:rPr>
              <w:t>Owners/Shareholders</w:t>
            </w:r>
          </w:p>
        </w:tc>
        <w:tc>
          <w:tcPr>
            <w:tcW w:w="5580" w:type="dxa"/>
          </w:tcPr>
          <w:p w14:paraId="5D9B9438" w14:textId="77777777" w:rsidR="009142FD" w:rsidRPr="008E4DEB" w:rsidRDefault="009142FD" w:rsidP="009142FD">
            <w:pPr>
              <w:rPr>
                <w:bCs/>
              </w:rPr>
            </w:pPr>
            <w:r w:rsidRPr="008E4DEB">
              <w:rPr>
                <w:bCs/>
              </w:rPr>
              <w:t> Internally reporting, official reporting and board meeting</w:t>
            </w:r>
            <w:r w:rsidR="00F75227" w:rsidRPr="008E4DEB">
              <w:rPr>
                <w:bCs/>
              </w:rPr>
              <w:t>s</w:t>
            </w:r>
            <w:r w:rsidRPr="008E4DEB">
              <w:rPr>
                <w:bCs/>
              </w:rPr>
              <w:t xml:space="preserve"> would all be used to communicate the </w:t>
            </w:r>
            <w:r w:rsidRPr="008E4DEB">
              <w:rPr>
                <w:bCs/>
              </w:rPr>
              <w:lastRenderedPageBreak/>
              <w:t>adjustments and solution</w:t>
            </w:r>
            <w:r w:rsidR="00F75227" w:rsidRPr="008E4DEB">
              <w:rPr>
                <w:bCs/>
              </w:rPr>
              <w:t>s</w:t>
            </w:r>
            <w:r w:rsidRPr="008E4DEB">
              <w:rPr>
                <w:bCs/>
              </w:rPr>
              <w:t xml:space="preserve"> to owners and shareholders.</w:t>
            </w:r>
          </w:p>
        </w:tc>
        <w:tc>
          <w:tcPr>
            <w:tcW w:w="1728" w:type="dxa"/>
          </w:tcPr>
          <w:p w14:paraId="34921E35" w14:textId="77777777" w:rsidR="009142FD" w:rsidRPr="008E4DEB" w:rsidRDefault="009142FD" w:rsidP="009142FD">
            <w:pPr>
              <w:rPr>
                <w:bCs/>
              </w:rPr>
            </w:pPr>
            <w:r w:rsidRPr="008E4DEB">
              <w:lastRenderedPageBreak/>
              <w:t>Monthly</w:t>
            </w:r>
            <w:r w:rsidR="009278CB" w:rsidRPr="008E4DEB">
              <w:t>/quarterly</w:t>
            </w:r>
          </w:p>
        </w:tc>
      </w:tr>
      <w:tr w:rsidR="004B0039" w:rsidRPr="008E4DEB" w14:paraId="727A3D86" w14:textId="77777777" w:rsidTr="00860DF1">
        <w:tc>
          <w:tcPr>
            <w:tcW w:w="2268" w:type="dxa"/>
          </w:tcPr>
          <w:p w14:paraId="0F04A9E3" w14:textId="77777777" w:rsidR="00FB70CF" w:rsidRPr="008E4DEB" w:rsidRDefault="000C57DF" w:rsidP="00FB70CF">
            <w:pPr>
              <w:jc w:val="center"/>
              <w:rPr>
                <w:b/>
              </w:rPr>
            </w:pPr>
            <w:r w:rsidRPr="008E4DEB">
              <w:rPr>
                <w:b/>
              </w:rPr>
              <w:t>Top management</w:t>
            </w:r>
          </w:p>
        </w:tc>
        <w:tc>
          <w:tcPr>
            <w:tcW w:w="5580" w:type="dxa"/>
          </w:tcPr>
          <w:p w14:paraId="40F62A5A" w14:textId="77777777" w:rsidR="00FB70CF" w:rsidRPr="008E4DEB" w:rsidRDefault="009142FD" w:rsidP="00584411">
            <w:r w:rsidRPr="008E4DEB">
              <w:t>A meeting with top management will be held, and alternative solutions would be given to them via emails and other written announcements when needed.</w:t>
            </w:r>
          </w:p>
        </w:tc>
        <w:tc>
          <w:tcPr>
            <w:tcW w:w="1728" w:type="dxa"/>
          </w:tcPr>
          <w:p w14:paraId="3EC3A413" w14:textId="77777777" w:rsidR="00FB70CF" w:rsidRPr="008E4DEB" w:rsidRDefault="009278CB" w:rsidP="00584411">
            <w:r w:rsidRPr="008E4DEB">
              <w:t xml:space="preserve">Upon request </w:t>
            </w:r>
          </w:p>
        </w:tc>
      </w:tr>
      <w:tr w:rsidR="004B0039" w:rsidRPr="008E4DEB" w14:paraId="31D6E55B" w14:textId="77777777" w:rsidTr="00860DF1">
        <w:tc>
          <w:tcPr>
            <w:tcW w:w="2268" w:type="dxa"/>
          </w:tcPr>
          <w:p w14:paraId="5697289A" w14:textId="77777777" w:rsidR="00FB70CF" w:rsidRPr="008E4DEB" w:rsidRDefault="009142FD" w:rsidP="00FB70CF">
            <w:pPr>
              <w:jc w:val="center"/>
              <w:rPr>
                <w:b/>
              </w:rPr>
            </w:pPr>
            <w:r w:rsidRPr="008E4DEB">
              <w:rPr>
                <w:b/>
              </w:rPr>
              <w:t xml:space="preserve">Employees </w:t>
            </w:r>
          </w:p>
          <w:p w14:paraId="7FFD7D93" w14:textId="77777777" w:rsidR="00FB70CF" w:rsidRPr="008E4DEB" w:rsidRDefault="00FB70CF" w:rsidP="00FB70CF">
            <w:pPr>
              <w:jc w:val="center"/>
              <w:rPr>
                <w:b/>
              </w:rPr>
            </w:pPr>
          </w:p>
        </w:tc>
        <w:tc>
          <w:tcPr>
            <w:tcW w:w="5580" w:type="dxa"/>
          </w:tcPr>
          <w:p w14:paraId="3AC7643E" w14:textId="77777777" w:rsidR="00FB70CF" w:rsidRPr="008E4DEB" w:rsidRDefault="009142FD" w:rsidP="00584411">
            <w:r w:rsidRPr="008E4DEB">
              <w:t>It will be informed through a brainstorming session, group meeting, emails, and a formal notice that the changes are taking place when needed.</w:t>
            </w:r>
          </w:p>
        </w:tc>
        <w:tc>
          <w:tcPr>
            <w:tcW w:w="1728" w:type="dxa"/>
          </w:tcPr>
          <w:p w14:paraId="0E5D7179" w14:textId="77777777" w:rsidR="00FB70CF" w:rsidRPr="008E4DEB" w:rsidRDefault="009278CB" w:rsidP="00584411">
            <w:r w:rsidRPr="008E4DEB">
              <w:t>Upon request</w:t>
            </w:r>
          </w:p>
        </w:tc>
      </w:tr>
      <w:tr w:rsidR="004B0039" w:rsidRPr="008E4DEB" w14:paraId="35BEA3B6" w14:textId="77777777" w:rsidTr="00860DF1">
        <w:tc>
          <w:tcPr>
            <w:tcW w:w="2268" w:type="dxa"/>
          </w:tcPr>
          <w:p w14:paraId="1C29A8F4" w14:textId="77777777" w:rsidR="00FB70CF" w:rsidRPr="008E4DEB" w:rsidRDefault="000C57DF" w:rsidP="00FB70CF">
            <w:pPr>
              <w:jc w:val="center"/>
              <w:rPr>
                <w:b/>
              </w:rPr>
            </w:pPr>
            <w:r w:rsidRPr="008E4DEB">
              <w:rPr>
                <w:b/>
              </w:rPr>
              <w:t>External entities</w:t>
            </w:r>
          </w:p>
        </w:tc>
        <w:tc>
          <w:tcPr>
            <w:tcW w:w="5580" w:type="dxa"/>
          </w:tcPr>
          <w:p w14:paraId="05436AC4" w14:textId="77777777" w:rsidR="00FB70CF" w:rsidRPr="008E4DEB" w:rsidRDefault="009142FD" w:rsidP="00584411">
            <w:r w:rsidRPr="008E4DEB">
              <w:t>A formalised notification method of communication would be employed in this instance when needed.</w:t>
            </w:r>
          </w:p>
        </w:tc>
        <w:tc>
          <w:tcPr>
            <w:tcW w:w="1728" w:type="dxa"/>
          </w:tcPr>
          <w:p w14:paraId="066397AE" w14:textId="77777777" w:rsidR="00FB70CF" w:rsidRPr="008E4DEB" w:rsidRDefault="004342EA" w:rsidP="00584411">
            <w:r w:rsidRPr="008E4DEB">
              <w:t>Quarterly/monthly</w:t>
            </w:r>
          </w:p>
        </w:tc>
      </w:tr>
      <w:tr w:rsidR="004B0039" w:rsidRPr="008E4DEB" w14:paraId="74FAD66C" w14:textId="77777777" w:rsidTr="00860DF1">
        <w:tc>
          <w:tcPr>
            <w:tcW w:w="2268" w:type="dxa"/>
          </w:tcPr>
          <w:p w14:paraId="6D9B4B1D" w14:textId="77777777" w:rsidR="00FB70CF" w:rsidRPr="008E4DEB" w:rsidRDefault="009142FD" w:rsidP="00FB70CF">
            <w:pPr>
              <w:jc w:val="center"/>
              <w:rPr>
                <w:b/>
                <w:bCs/>
              </w:rPr>
            </w:pPr>
            <w:r w:rsidRPr="008E4DEB">
              <w:rPr>
                <w:b/>
                <w:bCs/>
              </w:rPr>
              <w:t xml:space="preserve">Trade unions </w:t>
            </w:r>
          </w:p>
        </w:tc>
        <w:tc>
          <w:tcPr>
            <w:tcW w:w="5580" w:type="dxa"/>
          </w:tcPr>
          <w:p w14:paraId="799D9B1B" w14:textId="77777777" w:rsidR="00FB70CF" w:rsidRPr="008E4DEB" w:rsidRDefault="009142FD" w:rsidP="00584411">
            <w:r w:rsidRPr="008E4DEB">
              <w:t xml:space="preserve">A formalised notification method of communication would also </w:t>
            </w:r>
            <w:r w:rsidR="004342EA" w:rsidRPr="008E4DEB">
              <w:t xml:space="preserve">be employed in this instance </w:t>
            </w:r>
            <w:r w:rsidR="000C57DF" w:rsidRPr="008E4DEB">
              <w:t xml:space="preserve">with the </w:t>
            </w:r>
            <w:r w:rsidRPr="008E4DEB">
              <w:t>trade unions.</w:t>
            </w:r>
          </w:p>
        </w:tc>
        <w:tc>
          <w:tcPr>
            <w:tcW w:w="1728" w:type="dxa"/>
          </w:tcPr>
          <w:p w14:paraId="2E545984" w14:textId="77777777" w:rsidR="00FB70CF" w:rsidRPr="008E4DEB" w:rsidRDefault="009278CB" w:rsidP="009278CB">
            <w:r w:rsidRPr="008E4DEB">
              <w:t>Quarterly/</w:t>
            </w:r>
            <w:r w:rsidR="000C57DF" w:rsidRPr="008E4DEB">
              <w:t xml:space="preserve">Yearly </w:t>
            </w:r>
          </w:p>
        </w:tc>
      </w:tr>
    </w:tbl>
    <w:p w14:paraId="5600D349" w14:textId="77777777" w:rsidR="00584411" w:rsidRPr="008E4DEB" w:rsidRDefault="00584411" w:rsidP="00584411"/>
    <w:p w14:paraId="78B680A4" w14:textId="77777777" w:rsidR="00584411" w:rsidRPr="008E4DEB" w:rsidRDefault="000C57DF" w:rsidP="008E4DEB">
      <w:pPr>
        <w:pStyle w:val="Heading1"/>
      </w:pPr>
      <w:bookmarkStart w:id="7" w:name="_Toc59057347"/>
      <w:r w:rsidRPr="008E4DEB">
        <w:t xml:space="preserve">Monitoring and reviewing </w:t>
      </w:r>
      <w:bookmarkEnd w:id="7"/>
      <w:r w:rsidR="001D2738" w:rsidRPr="008E4DEB">
        <w:t>techniques</w:t>
      </w:r>
    </w:p>
    <w:p w14:paraId="0C720DB7" w14:textId="77777777" w:rsidR="001D2738" w:rsidRPr="008E4DEB" w:rsidRDefault="001D2738" w:rsidP="00584411">
      <w:pPr>
        <w:rPr>
          <w:noProof/>
        </w:rPr>
      </w:pPr>
      <w:r w:rsidRPr="008E4DEB">
        <w:rPr>
          <w:noProof/>
        </w:rPr>
        <w:t>To regulate and analyze the input, processing, and output operations, Nisa must implement a monitoring system. A continuous review and monitoring process is essential to see if various solutions are beneficial in solving the problems or </w:t>
      </w:r>
      <w:r w:rsidR="008966E9">
        <w:rPr>
          <w:noProof/>
        </w:rPr>
        <w:t xml:space="preserve">if </w:t>
      </w:r>
      <w:r w:rsidRPr="008E4DEB">
        <w:rPr>
          <w:noProof/>
        </w:rPr>
        <w:t>they are ineffective</w:t>
      </w:r>
      <w:r w:rsidR="00B91B4A" w:rsidRPr="008E4DEB">
        <w:rPr>
          <w:color w:val="000000"/>
          <w:shd w:val="clear" w:color="auto" w:fill="FFFFFF"/>
        </w:rPr>
        <w:t xml:space="preserve"> (</w:t>
      </w:r>
      <w:proofErr w:type="spellStart"/>
      <w:r w:rsidR="00B91B4A" w:rsidRPr="008E4DEB">
        <w:rPr>
          <w:color w:val="000000"/>
          <w:shd w:val="clear" w:color="auto" w:fill="FFFFFF"/>
        </w:rPr>
        <w:t>Trentim</w:t>
      </w:r>
      <w:proofErr w:type="spellEnd"/>
      <w:r w:rsidR="00B91B4A" w:rsidRPr="008E4DEB">
        <w:rPr>
          <w:color w:val="000000"/>
          <w:shd w:val="clear" w:color="auto" w:fill="FFFFFF"/>
        </w:rPr>
        <w:t>, 2015)</w:t>
      </w:r>
      <w:r w:rsidRPr="008E4DEB">
        <w:rPr>
          <w:noProof/>
        </w:rPr>
        <w:t>. The following are some of the procedures:</w:t>
      </w:r>
    </w:p>
    <w:p w14:paraId="0E84DBF5" w14:textId="77777777" w:rsidR="001D2738" w:rsidRPr="008E4DEB" w:rsidRDefault="001D2738" w:rsidP="001D2738">
      <w:pPr>
        <w:pStyle w:val="ListParagraph"/>
        <w:numPr>
          <w:ilvl w:val="0"/>
          <w:numId w:val="11"/>
        </w:numPr>
      </w:pPr>
      <w:r w:rsidRPr="008E4DEB">
        <w:t>First and foremost, it is necessary to design certain key performance metrics in order to determine the level of motivation and job satisfaction.</w:t>
      </w:r>
    </w:p>
    <w:p w14:paraId="19F6FB81" w14:textId="77777777" w:rsidR="001D2738" w:rsidRPr="008E4DEB" w:rsidRDefault="001D2738" w:rsidP="001D2738">
      <w:pPr>
        <w:pStyle w:val="ListParagraph"/>
        <w:numPr>
          <w:ilvl w:val="0"/>
          <w:numId w:val="11"/>
        </w:numPr>
      </w:pPr>
      <w:r w:rsidRPr="008E4DEB">
        <w:t>For each metric, there will be a benchmark set.</w:t>
      </w:r>
    </w:p>
    <w:p w14:paraId="331B51DD" w14:textId="77777777" w:rsidR="001D2738" w:rsidRPr="008E4DEB" w:rsidRDefault="001D2738" w:rsidP="001D2738">
      <w:pPr>
        <w:pStyle w:val="ListParagraph"/>
        <w:numPr>
          <w:ilvl w:val="0"/>
          <w:numId w:val="11"/>
        </w:numPr>
      </w:pPr>
      <w:r w:rsidRPr="008E4DEB">
        <w:t>Gather feedback from the worker on a monthly basis. In order to ensure that no one knows who is providing the input, the feedback would be anonymous and also particular. </w:t>
      </w:r>
    </w:p>
    <w:p w14:paraId="3A20687F" w14:textId="77777777" w:rsidR="001D2738" w:rsidRPr="008E4DEB" w:rsidRDefault="001D2738" w:rsidP="001D2738">
      <w:pPr>
        <w:pStyle w:val="ListParagraph"/>
        <w:numPr>
          <w:ilvl w:val="0"/>
          <w:numId w:val="11"/>
        </w:numPr>
      </w:pPr>
      <w:r w:rsidRPr="008E4DEB">
        <w:t>Examine the results in relation to the benchmarks</w:t>
      </w:r>
    </w:p>
    <w:p w14:paraId="0855A87B" w14:textId="77777777" w:rsidR="001D2738" w:rsidRPr="008E4DEB" w:rsidRDefault="001D2738" w:rsidP="001D2738">
      <w:pPr>
        <w:pStyle w:val="ListParagraph"/>
        <w:numPr>
          <w:ilvl w:val="0"/>
          <w:numId w:val="11"/>
        </w:numPr>
      </w:pPr>
      <w:r w:rsidRPr="008E4DEB">
        <w:t>Investigate the reasons if any occurrence of a negative deviation.</w:t>
      </w:r>
    </w:p>
    <w:p w14:paraId="592D3014" w14:textId="77777777" w:rsidR="001D2738" w:rsidRPr="008E4DEB" w:rsidRDefault="001D2738" w:rsidP="001D2738">
      <w:pPr>
        <w:pStyle w:val="ListParagraph"/>
        <w:numPr>
          <w:ilvl w:val="0"/>
          <w:numId w:val="11"/>
        </w:numPr>
      </w:pPr>
      <w:r w:rsidRPr="008E4DEB">
        <w:t>Investigate the possible causes and implement corrective measures.</w:t>
      </w:r>
    </w:p>
    <w:p w14:paraId="359A4E5A" w14:textId="77777777" w:rsidR="00584411" w:rsidRPr="008E4DEB" w:rsidRDefault="001D2738" w:rsidP="00584411">
      <w:r w:rsidRPr="008E4DEB">
        <w:lastRenderedPageBreak/>
        <w:t xml:space="preserve">The monitoring and reviewing procedures indicated above will assist managers of </w:t>
      </w:r>
      <w:proofErr w:type="spellStart"/>
      <w:r w:rsidRPr="008E4DEB">
        <w:t>Nisa</w:t>
      </w:r>
      <w:proofErr w:type="spellEnd"/>
      <w:r w:rsidRPr="008E4DEB">
        <w:t xml:space="preserve"> in determining if the possible alternatives are effective or ineffective, as well as the required degree of satisfaction among the employees. </w:t>
      </w:r>
    </w:p>
    <w:p w14:paraId="7BBC996D" w14:textId="77777777" w:rsidR="00584411" w:rsidRPr="008E4DEB" w:rsidRDefault="000C57DF" w:rsidP="008E4DEB">
      <w:pPr>
        <w:pStyle w:val="Heading1"/>
      </w:pPr>
      <w:bookmarkStart w:id="8" w:name="_Toc59057348"/>
      <w:r w:rsidRPr="008E4DEB">
        <w:t>Conclusion</w:t>
      </w:r>
      <w:bookmarkEnd w:id="8"/>
    </w:p>
    <w:p w14:paraId="0D56D66C" w14:textId="77777777" w:rsidR="001D2738" w:rsidRPr="008E4DEB" w:rsidRDefault="001D2738" w:rsidP="00584411">
      <w:r w:rsidRPr="008E4DEB">
        <w:t xml:space="preserve">According to the findings of this survey, the workers at </w:t>
      </w:r>
      <w:proofErr w:type="spellStart"/>
      <w:r w:rsidRPr="008E4DEB">
        <w:t>Nisa</w:t>
      </w:r>
      <w:proofErr w:type="spellEnd"/>
      <w:r w:rsidRPr="008E4DEB">
        <w:t xml:space="preserve"> are dissatisfied with their jobs because of a high workload, poor planning, a shortage of achievement, and a lack of compensation hikes. Following the evaluation of proposed solutions, it was determined that the implementation of modified management techniques, the recruitment of new employees, the reorganisation of the staffing system's schedule, and the provision of incentives through appreciation could assist </w:t>
      </w:r>
      <w:proofErr w:type="spellStart"/>
      <w:r w:rsidRPr="008E4DEB">
        <w:t>Nisa</w:t>
      </w:r>
      <w:proofErr w:type="spellEnd"/>
      <w:r w:rsidRPr="008E4DEB">
        <w:t xml:space="preserve"> in overcoming the employee dissatisfaction issue. However, in order to successfully implement the strategy, it is necessary to conduct continuous monitoring and review using effective feedback evaluation from the personnel. When the plan is properly implemented, </w:t>
      </w:r>
      <w:proofErr w:type="spellStart"/>
      <w:r w:rsidRPr="008E4DEB">
        <w:t>Nisa's</w:t>
      </w:r>
      <w:proofErr w:type="spellEnd"/>
      <w:r w:rsidRPr="008E4DEB">
        <w:t xml:space="preserve"> employee base will be devoted, involved, and driven, which will benefit the company.</w:t>
      </w:r>
    </w:p>
    <w:p w14:paraId="576CAF65" w14:textId="77777777" w:rsidR="00584411" w:rsidRPr="008E4DEB" w:rsidRDefault="00584411" w:rsidP="00120D81"/>
    <w:p w14:paraId="7F919E70" w14:textId="77777777" w:rsidR="00584411" w:rsidRPr="008E4DEB" w:rsidRDefault="00584411" w:rsidP="00120D81"/>
    <w:p w14:paraId="10782C58" w14:textId="77777777" w:rsidR="00584411" w:rsidRPr="008E4DEB" w:rsidRDefault="00584411" w:rsidP="00120D81"/>
    <w:p w14:paraId="6D49F6F8" w14:textId="77777777" w:rsidR="00584411" w:rsidRPr="008E4DEB" w:rsidRDefault="00584411" w:rsidP="00120D81"/>
    <w:p w14:paraId="4994817A" w14:textId="77777777" w:rsidR="00860DF1" w:rsidRPr="008E4DEB" w:rsidRDefault="00860DF1" w:rsidP="00120D81"/>
    <w:p w14:paraId="6138090C" w14:textId="77777777" w:rsidR="00860DF1" w:rsidRPr="008E4DEB" w:rsidRDefault="00860DF1" w:rsidP="00120D81"/>
    <w:p w14:paraId="3DC0087F" w14:textId="77777777" w:rsidR="00860DF1" w:rsidRPr="008E4DEB" w:rsidRDefault="00860DF1" w:rsidP="00120D81"/>
    <w:p w14:paraId="0B12C2A3" w14:textId="77777777" w:rsidR="00860DF1" w:rsidRPr="008E4DEB" w:rsidRDefault="00860DF1" w:rsidP="00120D81"/>
    <w:p w14:paraId="69C19A2A" w14:textId="77777777" w:rsidR="008E098B" w:rsidRDefault="008E098B">
      <w:pPr>
        <w:spacing w:line="276" w:lineRule="auto"/>
        <w:jc w:val="left"/>
        <w:rPr>
          <w:rFonts w:eastAsiaTheme="majorEastAsia" w:cstheme="majorBidi"/>
          <w:b/>
          <w:bCs/>
          <w:color w:val="365F91" w:themeColor="accent1" w:themeShade="BF"/>
          <w:sz w:val="32"/>
        </w:rPr>
      </w:pPr>
      <w:r>
        <w:br w:type="page"/>
      </w:r>
    </w:p>
    <w:p w14:paraId="43442AE1" w14:textId="77777777" w:rsidR="008E4DEB" w:rsidRPr="008E4DEB" w:rsidRDefault="008E4DEB" w:rsidP="008E4DEB">
      <w:pPr>
        <w:pStyle w:val="Heading1"/>
      </w:pPr>
      <w:r w:rsidRPr="008E4DEB">
        <w:lastRenderedPageBreak/>
        <w:t>References</w:t>
      </w:r>
    </w:p>
    <w:p w14:paraId="292DC99D"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Butterfield, J., 2018. </w:t>
      </w:r>
      <w:r w:rsidRPr="008E4DEB">
        <w:rPr>
          <w:i/>
          <w:iCs/>
          <w:color w:val="000000"/>
          <w:szCs w:val="22"/>
        </w:rPr>
        <w:t>Problem solving and decision making</w:t>
      </w:r>
      <w:r w:rsidRPr="008E4DEB">
        <w:rPr>
          <w:color w:val="000000"/>
          <w:szCs w:val="22"/>
        </w:rPr>
        <w:t>.</w:t>
      </w:r>
    </w:p>
    <w:p w14:paraId="5C9C57A3"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Fitzgerald, S., 2017. </w:t>
      </w:r>
      <w:r w:rsidRPr="008E4DEB">
        <w:rPr>
          <w:i/>
          <w:iCs/>
          <w:color w:val="000000"/>
          <w:szCs w:val="22"/>
        </w:rPr>
        <w:t>Decision making</w:t>
      </w:r>
      <w:r w:rsidRPr="008E4DEB">
        <w:rPr>
          <w:color w:val="000000"/>
          <w:szCs w:val="22"/>
        </w:rPr>
        <w:t>. Oxford, U.K.: Capstone Pub.</w:t>
      </w:r>
    </w:p>
    <w:p w14:paraId="74DAEC9E" w14:textId="77777777" w:rsidR="008E4DEB" w:rsidRPr="008E4DEB" w:rsidRDefault="008E4DEB" w:rsidP="008E4DEB">
      <w:pPr>
        <w:pStyle w:val="NormalWeb"/>
        <w:spacing w:before="0" w:beforeAutospacing="0" w:after="201" w:afterAutospacing="0"/>
        <w:ind w:left="502" w:hanging="502"/>
        <w:rPr>
          <w:color w:val="000000"/>
          <w:szCs w:val="22"/>
        </w:rPr>
      </w:pPr>
      <w:proofErr w:type="spellStart"/>
      <w:r w:rsidRPr="008E4DEB">
        <w:rPr>
          <w:color w:val="000000"/>
          <w:szCs w:val="22"/>
        </w:rPr>
        <w:t>Forck</w:t>
      </w:r>
      <w:proofErr w:type="spellEnd"/>
      <w:r w:rsidRPr="008E4DEB">
        <w:rPr>
          <w:color w:val="000000"/>
          <w:szCs w:val="22"/>
        </w:rPr>
        <w:t>, F., 2016. </w:t>
      </w:r>
      <w:r w:rsidRPr="008E4DEB">
        <w:rPr>
          <w:i/>
          <w:iCs/>
          <w:color w:val="000000"/>
          <w:szCs w:val="22"/>
        </w:rPr>
        <w:t>Cause Analysis Manual</w:t>
      </w:r>
      <w:r w:rsidRPr="008E4DEB">
        <w:rPr>
          <w:color w:val="000000"/>
          <w:szCs w:val="22"/>
        </w:rPr>
        <w:t>. Brookfield: Rothstein Associates, Incorporated.</w:t>
      </w:r>
    </w:p>
    <w:p w14:paraId="0DB45287"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Gleeson, K., 2015. </w:t>
      </w:r>
      <w:r w:rsidRPr="008E4DEB">
        <w:rPr>
          <w:i/>
          <w:iCs/>
          <w:color w:val="000000"/>
          <w:szCs w:val="22"/>
        </w:rPr>
        <w:t>The personal efficiency program</w:t>
      </w:r>
      <w:r w:rsidRPr="008E4DEB">
        <w:rPr>
          <w:color w:val="000000"/>
          <w:szCs w:val="22"/>
        </w:rPr>
        <w:t>. Hoboken, N.J.: Wiley.</w:t>
      </w:r>
    </w:p>
    <w:p w14:paraId="59CEB286"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Jones, G. and George, J., 2011. </w:t>
      </w:r>
      <w:r w:rsidRPr="008E4DEB">
        <w:rPr>
          <w:i/>
          <w:iCs/>
          <w:color w:val="000000"/>
          <w:szCs w:val="22"/>
        </w:rPr>
        <w:t>Contemporary management</w:t>
      </w:r>
      <w:r w:rsidRPr="008E4DEB">
        <w:rPr>
          <w:color w:val="000000"/>
          <w:szCs w:val="22"/>
        </w:rPr>
        <w:t>. New York: McGraw-Hill.</w:t>
      </w:r>
    </w:p>
    <w:p w14:paraId="69A3A255"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Kendrick, T., 2013. </w:t>
      </w:r>
      <w:r w:rsidRPr="008E4DEB">
        <w:rPr>
          <w:i/>
          <w:iCs/>
          <w:color w:val="000000"/>
          <w:szCs w:val="22"/>
        </w:rPr>
        <w:t>The project management tool kit</w:t>
      </w:r>
      <w:r w:rsidRPr="008E4DEB">
        <w:rPr>
          <w:color w:val="000000"/>
          <w:szCs w:val="22"/>
        </w:rPr>
        <w:t>. New York: AMACOM/American Management Association.</w:t>
      </w:r>
    </w:p>
    <w:p w14:paraId="4597870C"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Leonard, B., 2017. </w:t>
      </w:r>
      <w:r w:rsidRPr="008E4DEB">
        <w:rPr>
          <w:i/>
          <w:iCs/>
          <w:color w:val="000000"/>
          <w:szCs w:val="22"/>
        </w:rPr>
        <w:t>Multidimensional decision making</w:t>
      </w:r>
      <w:r w:rsidRPr="008E4DEB">
        <w:rPr>
          <w:color w:val="000000"/>
          <w:szCs w:val="22"/>
        </w:rPr>
        <w:t>. [Bradford, England]: Emerald.</w:t>
      </w:r>
    </w:p>
    <w:p w14:paraId="6124ADFA"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Locally, N., 2022. </w:t>
      </w:r>
      <w:proofErr w:type="spellStart"/>
      <w:r w:rsidRPr="008E4DEB">
        <w:rPr>
          <w:i/>
          <w:iCs/>
          <w:color w:val="000000"/>
          <w:szCs w:val="22"/>
        </w:rPr>
        <w:t>Nisa</w:t>
      </w:r>
      <w:proofErr w:type="spellEnd"/>
      <w:r w:rsidRPr="008E4DEB">
        <w:rPr>
          <w:i/>
          <w:iCs/>
          <w:color w:val="000000"/>
          <w:szCs w:val="22"/>
        </w:rPr>
        <w:t xml:space="preserve"> - Corporate</w:t>
      </w:r>
      <w:r w:rsidRPr="008E4DEB">
        <w:rPr>
          <w:color w:val="000000"/>
          <w:szCs w:val="22"/>
        </w:rPr>
        <w:t xml:space="preserve">. [online] </w:t>
      </w:r>
      <w:proofErr w:type="spellStart"/>
      <w:r w:rsidRPr="008E4DEB">
        <w:rPr>
          <w:color w:val="000000"/>
          <w:szCs w:val="22"/>
        </w:rPr>
        <w:t>Nisa</w:t>
      </w:r>
      <w:proofErr w:type="spellEnd"/>
      <w:r w:rsidRPr="008E4DEB">
        <w:rPr>
          <w:color w:val="000000"/>
          <w:szCs w:val="22"/>
        </w:rPr>
        <w:t xml:space="preserve"> Locally. Available at: &lt;https://www.nisalocally.co.uk/corporate/&gt; [Accessed 27 March 2022].</w:t>
      </w:r>
    </w:p>
    <w:p w14:paraId="573328C2"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Locke, E., 2016. </w:t>
      </w:r>
      <w:r w:rsidRPr="008E4DEB">
        <w:rPr>
          <w:i/>
          <w:iCs/>
          <w:color w:val="000000"/>
          <w:szCs w:val="22"/>
        </w:rPr>
        <w:t>The Blackwell handbook of principles of organizational behavio</w:t>
      </w:r>
      <w:r w:rsidR="008A023F">
        <w:rPr>
          <w:i/>
          <w:iCs/>
          <w:color w:val="000000"/>
          <w:szCs w:val="22"/>
        </w:rPr>
        <w:t>u</w:t>
      </w:r>
      <w:r w:rsidRPr="008E4DEB">
        <w:rPr>
          <w:i/>
          <w:iCs/>
          <w:color w:val="000000"/>
          <w:szCs w:val="22"/>
        </w:rPr>
        <w:t>r</w:t>
      </w:r>
      <w:r w:rsidRPr="008E4DEB">
        <w:rPr>
          <w:color w:val="000000"/>
          <w:szCs w:val="22"/>
        </w:rPr>
        <w:t>. Oxford, UK: Blackwell Business.</w:t>
      </w:r>
    </w:p>
    <w:p w14:paraId="60AF8B9E"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 xml:space="preserve">Malhotra, N. and </w:t>
      </w:r>
      <w:proofErr w:type="spellStart"/>
      <w:r w:rsidRPr="008E4DEB">
        <w:rPr>
          <w:color w:val="000000"/>
          <w:szCs w:val="22"/>
        </w:rPr>
        <w:t>Ritzman</w:t>
      </w:r>
      <w:proofErr w:type="spellEnd"/>
      <w:r w:rsidRPr="008E4DEB">
        <w:rPr>
          <w:color w:val="000000"/>
          <w:szCs w:val="22"/>
        </w:rPr>
        <w:t>, L., 2021. </w:t>
      </w:r>
      <w:r w:rsidRPr="008E4DEB">
        <w:rPr>
          <w:i/>
          <w:iCs/>
          <w:color w:val="000000"/>
          <w:szCs w:val="22"/>
        </w:rPr>
        <w:t>Operations Management</w:t>
      </w:r>
      <w:r w:rsidRPr="008E4DEB">
        <w:rPr>
          <w:color w:val="000000"/>
          <w:szCs w:val="22"/>
        </w:rPr>
        <w:t>. Harlow: Pearson Education, Limited.</w:t>
      </w:r>
    </w:p>
    <w:p w14:paraId="498C10E1"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Nel, J. and Linde, B., 2018. </w:t>
      </w:r>
      <w:r w:rsidRPr="008E4DEB">
        <w:rPr>
          <w:i/>
          <w:iCs/>
          <w:color w:val="000000"/>
          <w:szCs w:val="22"/>
        </w:rPr>
        <w:t>The Art of Engaging Unionised Employees</w:t>
      </w:r>
      <w:r w:rsidRPr="008E4DEB">
        <w:rPr>
          <w:color w:val="000000"/>
          <w:szCs w:val="22"/>
        </w:rPr>
        <w:t>. Singapore: Palgrave Macmillan UK.</w:t>
      </w:r>
    </w:p>
    <w:p w14:paraId="1D705178"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Scott, J., 2018. Visual representations in problem solving and decision-making. </w:t>
      </w:r>
      <w:r w:rsidRPr="008E4DEB">
        <w:rPr>
          <w:i/>
          <w:iCs/>
          <w:color w:val="000000"/>
          <w:szCs w:val="22"/>
        </w:rPr>
        <w:t>International Journal of Management and Decision Making</w:t>
      </w:r>
      <w:r w:rsidRPr="008E4DEB">
        <w:rPr>
          <w:color w:val="000000"/>
          <w:szCs w:val="22"/>
        </w:rPr>
        <w:t>, 9(3), p.266.</w:t>
      </w:r>
    </w:p>
    <w:p w14:paraId="78F2383D"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Shapira, Z., 2014. </w:t>
      </w:r>
      <w:r w:rsidRPr="008E4DEB">
        <w:rPr>
          <w:i/>
          <w:iCs/>
          <w:color w:val="000000"/>
          <w:szCs w:val="22"/>
        </w:rPr>
        <w:t>Organizational decision making</w:t>
      </w:r>
      <w:r w:rsidRPr="008E4DEB">
        <w:rPr>
          <w:color w:val="000000"/>
          <w:szCs w:val="22"/>
        </w:rPr>
        <w:t>. Cambridge: Cambridge University Press.</w:t>
      </w:r>
    </w:p>
    <w:p w14:paraId="7F647F95" w14:textId="77777777" w:rsidR="008E4DEB" w:rsidRPr="008E4DEB" w:rsidRDefault="008E4DEB" w:rsidP="008E4DEB">
      <w:pPr>
        <w:pStyle w:val="NormalWeb"/>
        <w:spacing w:before="0" w:beforeAutospacing="0" w:after="201" w:afterAutospacing="0"/>
        <w:ind w:left="502" w:hanging="502"/>
        <w:rPr>
          <w:color w:val="000000"/>
          <w:szCs w:val="22"/>
        </w:rPr>
      </w:pPr>
      <w:r w:rsidRPr="008E4DEB">
        <w:rPr>
          <w:color w:val="000000"/>
          <w:szCs w:val="22"/>
        </w:rPr>
        <w:t xml:space="preserve">Smith, W. and </w:t>
      </w:r>
      <w:proofErr w:type="spellStart"/>
      <w:r w:rsidRPr="008E4DEB">
        <w:rPr>
          <w:color w:val="000000"/>
          <w:szCs w:val="22"/>
        </w:rPr>
        <w:t>Boniwell</w:t>
      </w:r>
      <w:proofErr w:type="spellEnd"/>
      <w:r w:rsidRPr="008E4DEB">
        <w:rPr>
          <w:color w:val="000000"/>
          <w:szCs w:val="22"/>
        </w:rPr>
        <w:t>, I., 2016. </w:t>
      </w:r>
      <w:r w:rsidRPr="008E4DEB">
        <w:rPr>
          <w:i/>
          <w:iCs/>
          <w:color w:val="000000"/>
          <w:szCs w:val="22"/>
        </w:rPr>
        <w:t>Positive psychology coaching in the workplace</w:t>
      </w:r>
      <w:r w:rsidRPr="008E4DEB">
        <w:rPr>
          <w:color w:val="000000"/>
          <w:szCs w:val="22"/>
        </w:rPr>
        <w:t>.</w:t>
      </w:r>
    </w:p>
    <w:p w14:paraId="4D7F680C" w14:textId="77777777" w:rsidR="008E4DEB" w:rsidRPr="008E4DEB" w:rsidRDefault="008E4DEB" w:rsidP="008E4DEB">
      <w:pPr>
        <w:pStyle w:val="NormalWeb"/>
        <w:spacing w:before="0" w:beforeAutospacing="0" w:after="201" w:afterAutospacing="0"/>
        <w:ind w:left="502" w:hanging="502"/>
        <w:rPr>
          <w:color w:val="000000"/>
          <w:szCs w:val="22"/>
        </w:rPr>
      </w:pPr>
      <w:proofErr w:type="spellStart"/>
      <w:r w:rsidRPr="008E4DEB">
        <w:rPr>
          <w:color w:val="000000"/>
          <w:szCs w:val="22"/>
        </w:rPr>
        <w:t>Trentim</w:t>
      </w:r>
      <w:proofErr w:type="spellEnd"/>
      <w:r w:rsidRPr="008E4DEB">
        <w:rPr>
          <w:color w:val="000000"/>
          <w:szCs w:val="22"/>
        </w:rPr>
        <w:t>, M., 2015. </w:t>
      </w:r>
      <w:r w:rsidRPr="008E4DEB">
        <w:rPr>
          <w:i/>
          <w:iCs/>
          <w:color w:val="000000"/>
          <w:szCs w:val="22"/>
        </w:rPr>
        <w:t>Managing Stakeholders as Clients - Second Edition</w:t>
      </w:r>
      <w:r w:rsidRPr="008E4DEB">
        <w:rPr>
          <w:color w:val="000000"/>
          <w:szCs w:val="22"/>
        </w:rPr>
        <w:t>. Newtown Square, PA: Project Management Institute.</w:t>
      </w:r>
    </w:p>
    <w:p w14:paraId="2BC76402" w14:textId="061EF92F" w:rsidR="007D2F42" w:rsidRDefault="007D2F42" w:rsidP="00120D81"/>
    <w:p w14:paraId="6D4A20F7" w14:textId="6C0BEBDA" w:rsidR="0020606F" w:rsidRDefault="0020606F" w:rsidP="00120D81"/>
    <w:p w14:paraId="20640A8D" w14:textId="5684EBC8" w:rsidR="0020606F" w:rsidRDefault="0020606F" w:rsidP="00120D81">
      <w:r>
        <w:t xml:space="preserve">Role </w:t>
      </w:r>
      <w:proofErr w:type="gramStart"/>
      <w:r>
        <w:t>Play :</w:t>
      </w:r>
      <w:proofErr w:type="gramEnd"/>
    </w:p>
    <w:p w14:paraId="44563F5B" w14:textId="3BC96EE2" w:rsidR="0020606F" w:rsidRDefault="0020606F" w:rsidP="00120D81"/>
    <w:p w14:paraId="245A6098" w14:textId="77777777" w:rsidR="0020606F" w:rsidRPr="00C30E78" w:rsidRDefault="0020606F" w:rsidP="0020606F">
      <w:pPr>
        <w:rPr>
          <w:rFonts w:ascii="Times New Roman" w:eastAsia="Times New Roman" w:hAnsi="Times New Roman" w:cs="Times New Roman"/>
          <w:lang w:eastAsia="en-GB"/>
        </w:rPr>
      </w:pPr>
      <w:r>
        <w:rPr>
          <w:rFonts w:ascii="-webkit-standard" w:hAnsi="-webkit-standard"/>
          <w:color w:val="000000"/>
        </w:rPr>
        <w:t xml:space="preserve">CRISTINA </w:t>
      </w:r>
      <w:proofErr w:type="gramStart"/>
      <w:r>
        <w:rPr>
          <w:rFonts w:ascii="-webkit-standard" w:hAnsi="-webkit-standard"/>
          <w:color w:val="000000"/>
        </w:rPr>
        <w:t>CHIREA</w:t>
      </w:r>
      <w:r>
        <w:rPr>
          <w:rStyle w:val="apple-converted-space"/>
          <w:rFonts w:ascii="-webkit-standard" w:hAnsi="-webkit-standard"/>
          <w:color w:val="000000"/>
        </w:rPr>
        <w:t>  -</w:t>
      </w:r>
      <w:proofErr w:type="gramEnd"/>
      <w:r w:rsidRPr="00C30E78">
        <w:rPr>
          <w:rFonts w:ascii="-webkit-standard" w:eastAsia="Times New Roman" w:hAnsi="-webkit-standard" w:cs="Times New Roman"/>
          <w:color w:val="000000"/>
          <w:sz w:val="27"/>
          <w:szCs w:val="27"/>
          <w:lang w:eastAsia="en-GB"/>
        </w:rPr>
        <w:t xml:space="preserve">Hello, </w:t>
      </w:r>
      <w:r>
        <w:rPr>
          <w:rFonts w:ascii="-webkit-standard" w:eastAsia="Times New Roman" w:hAnsi="-webkit-standard" w:cs="Times New Roman"/>
          <w:color w:val="000000"/>
          <w:sz w:val="27"/>
          <w:szCs w:val="27"/>
          <w:lang w:eastAsia="en-GB"/>
        </w:rPr>
        <w:t>Bogdan</w:t>
      </w:r>
      <w:r w:rsidRPr="00C30E78">
        <w:rPr>
          <w:rFonts w:ascii="-webkit-standard" w:eastAsia="Times New Roman" w:hAnsi="-webkit-standard" w:cs="Times New Roman"/>
          <w:color w:val="000000"/>
          <w:sz w:val="27"/>
          <w:szCs w:val="27"/>
          <w:lang w:eastAsia="en-GB"/>
        </w:rPr>
        <w:t xml:space="preserve">, I am </w:t>
      </w:r>
      <w:r>
        <w:rPr>
          <w:rFonts w:ascii="-webkit-standard" w:eastAsia="Times New Roman" w:hAnsi="-webkit-standard" w:cs="Times New Roman"/>
          <w:color w:val="000000"/>
          <w:sz w:val="27"/>
          <w:szCs w:val="27"/>
          <w:lang w:eastAsia="en-GB"/>
        </w:rPr>
        <w:t>Cristina</w:t>
      </w:r>
      <w:r w:rsidRPr="00C30E78">
        <w:rPr>
          <w:rFonts w:ascii="-webkit-standard" w:eastAsia="Times New Roman" w:hAnsi="-webkit-standard" w:cs="Times New Roman"/>
          <w:color w:val="000000"/>
          <w:sz w:val="27"/>
          <w:szCs w:val="27"/>
          <w:lang w:eastAsia="en-GB"/>
        </w:rPr>
        <w:t>, and I am a management consultant at Ugly Pickles.</w:t>
      </w:r>
      <w:r>
        <w:rPr>
          <w:rFonts w:ascii="-webkit-standard" w:eastAsia="Times New Roman" w:hAnsi="-webkit-standard" w:cs="Times New Roman"/>
          <w:color w:val="000000"/>
          <w:sz w:val="27"/>
          <w:szCs w:val="27"/>
          <w:lang w:eastAsia="en-GB"/>
        </w:rPr>
        <w:t xml:space="preserve"> What’s wrong with you in the lately. I’ll </w:t>
      </w:r>
      <w:proofErr w:type="gramStart"/>
      <w:r>
        <w:rPr>
          <w:rFonts w:ascii="-webkit-standard" w:eastAsia="Times New Roman" w:hAnsi="-webkit-standard" w:cs="Times New Roman"/>
          <w:color w:val="000000"/>
          <w:sz w:val="27"/>
          <w:szCs w:val="27"/>
          <w:lang w:eastAsia="en-GB"/>
        </w:rPr>
        <w:t>be in charge of</w:t>
      </w:r>
      <w:proofErr w:type="gramEnd"/>
      <w:r>
        <w:rPr>
          <w:rFonts w:ascii="-webkit-standard" w:eastAsia="Times New Roman" w:hAnsi="-webkit-standard" w:cs="Times New Roman"/>
          <w:color w:val="000000"/>
          <w:sz w:val="27"/>
          <w:szCs w:val="27"/>
          <w:lang w:eastAsia="en-GB"/>
        </w:rPr>
        <w:t xml:space="preserve"> your meeting with me today. Can I help with something?</w:t>
      </w:r>
    </w:p>
    <w:p w14:paraId="3A3873A5" w14:textId="77777777" w:rsidR="0020606F" w:rsidRDefault="0020606F" w:rsidP="0020606F">
      <w:pPr>
        <w:pStyle w:val="NormalWeb"/>
        <w:rPr>
          <w:rFonts w:ascii="-webkit-standard" w:hAnsi="-webkit-standard"/>
          <w:color w:val="000000"/>
        </w:rPr>
      </w:pPr>
    </w:p>
    <w:p w14:paraId="22B96546" w14:textId="77777777" w:rsidR="0020606F" w:rsidRDefault="0020606F" w:rsidP="0020606F">
      <w:pPr>
        <w:pStyle w:val="NormalWeb"/>
        <w:rPr>
          <w:rFonts w:ascii="-webkit-standard" w:hAnsi="-webkit-standard"/>
          <w:color w:val="000000"/>
        </w:rPr>
      </w:pPr>
      <w:r>
        <w:rPr>
          <w:rFonts w:ascii="-webkit-standard" w:hAnsi="-webkit-standard"/>
          <w:color w:val="000000"/>
        </w:rPr>
        <w:t>BOGDAN DRAGHICI-</w:t>
      </w:r>
      <w:r>
        <w:rPr>
          <w:rStyle w:val="apple-converted-space"/>
          <w:rFonts w:ascii="-webkit-standard" w:eastAsiaTheme="majorEastAsia" w:hAnsi="-webkit-standard"/>
          <w:color w:val="000000"/>
        </w:rPr>
        <w:t> Hi, Cristina, nowadays I’m feeling alone and frustrated at work, and I’m not unable to strike a healthy work-life combination. I am not satisfied with my salary current situation and with the hours I need to work.</w:t>
      </w:r>
    </w:p>
    <w:p w14:paraId="3D6EEA39" w14:textId="77777777" w:rsidR="0020606F" w:rsidRDefault="0020606F" w:rsidP="0020606F">
      <w:pPr>
        <w:pStyle w:val="NormalWeb"/>
        <w:rPr>
          <w:rFonts w:ascii="-webkit-standard" w:hAnsi="-webkit-standard"/>
          <w:color w:val="000000"/>
        </w:rPr>
      </w:pPr>
      <w:r>
        <w:rPr>
          <w:rFonts w:ascii="-webkit-standard" w:hAnsi="-webkit-standard"/>
          <w:color w:val="000000"/>
        </w:rPr>
        <w:t>CRISTINA CHIREA- The problem you are facing now is quite complicated, you are unhappy with the way things are going at work right now, and can have a big impact the company</w:t>
      </w:r>
    </w:p>
    <w:p w14:paraId="631C6499" w14:textId="77777777" w:rsidR="0020606F" w:rsidRDefault="0020606F" w:rsidP="0020606F">
      <w:pPr>
        <w:pStyle w:val="NormalWeb"/>
        <w:rPr>
          <w:rFonts w:ascii="-webkit-standard" w:hAnsi="-webkit-standard"/>
          <w:color w:val="000000"/>
        </w:rPr>
      </w:pPr>
      <w:r>
        <w:rPr>
          <w:rFonts w:ascii="-webkit-standard" w:hAnsi="-webkit-standard"/>
          <w:color w:val="000000"/>
        </w:rPr>
        <w:t>BOGDAN DRAGHICI</w:t>
      </w:r>
      <w:r>
        <w:rPr>
          <w:rStyle w:val="apple-converted-space"/>
          <w:rFonts w:ascii="-webkit-standard" w:eastAsiaTheme="majorEastAsia" w:hAnsi="-webkit-standard"/>
          <w:color w:val="000000"/>
        </w:rPr>
        <w:t> – What kind of impact does it have on the company?</w:t>
      </w:r>
    </w:p>
    <w:p w14:paraId="534C1DE5" w14:textId="77777777" w:rsidR="0020606F" w:rsidRDefault="0020606F" w:rsidP="0020606F">
      <w:pPr>
        <w:pStyle w:val="NormalWeb"/>
        <w:rPr>
          <w:rFonts w:ascii="-webkit-standard" w:hAnsi="-webkit-standard"/>
          <w:color w:val="000000"/>
        </w:rPr>
      </w:pPr>
      <w:r>
        <w:rPr>
          <w:rFonts w:ascii="-webkit-standard" w:hAnsi="-webkit-standard"/>
          <w:color w:val="000000"/>
        </w:rPr>
        <w:t xml:space="preserve">CRISTINA </w:t>
      </w:r>
      <w:proofErr w:type="gramStart"/>
      <w:r>
        <w:rPr>
          <w:rFonts w:ascii="-webkit-standard" w:hAnsi="-webkit-standard"/>
          <w:color w:val="000000"/>
        </w:rPr>
        <w:t>CHIREA</w:t>
      </w:r>
      <w:r>
        <w:rPr>
          <w:rStyle w:val="apple-converted-space"/>
          <w:rFonts w:ascii="-webkit-standard" w:eastAsiaTheme="majorEastAsia" w:hAnsi="-webkit-standard"/>
          <w:color w:val="000000"/>
        </w:rPr>
        <w:t> .</w:t>
      </w:r>
      <w:proofErr w:type="gramEnd"/>
      <w:r>
        <w:rPr>
          <w:rStyle w:val="apple-converted-space"/>
          <w:rFonts w:ascii="-webkit-standard" w:eastAsiaTheme="majorEastAsia" w:hAnsi="-webkit-standard"/>
          <w:color w:val="000000"/>
        </w:rPr>
        <w:t>- D</w:t>
      </w:r>
      <w:r w:rsidRPr="009377B7">
        <w:rPr>
          <w:rStyle w:val="apple-converted-space"/>
          <w:rFonts w:ascii="-webkit-standard" w:eastAsiaTheme="majorEastAsia" w:hAnsi="-webkit-standard"/>
          <w:color w:val="000000"/>
        </w:rPr>
        <w:t>issatisfied employees are less likely to fulfil the obligations required by the company and have a negative effect on productivity</w:t>
      </w:r>
      <w:r>
        <w:rPr>
          <w:rStyle w:val="apple-converted-space"/>
          <w:rFonts w:ascii="-webkit-standard" w:eastAsiaTheme="majorEastAsia" w:hAnsi="-webkit-standard"/>
          <w:color w:val="000000"/>
        </w:rPr>
        <w:t xml:space="preserve"> </w:t>
      </w:r>
    </w:p>
    <w:p w14:paraId="2A23ABA4" w14:textId="38FAB6F4" w:rsidR="0020606F" w:rsidRDefault="0020606F" w:rsidP="0020606F">
      <w:pPr>
        <w:pStyle w:val="NormalWeb"/>
        <w:rPr>
          <w:rFonts w:ascii="-webkit-standard" w:hAnsi="-webkit-standard"/>
          <w:color w:val="000000"/>
        </w:rPr>
      </w:pPr>
      <w:r>
        <w:rPr>
          <w:rFonts w:ascii="-webkit-standard" w:hAnsi="-webkit-standard"/>
          <w:color w:val="000000"/>
        </w:rPr>
        <w:t>BOGDAN DRAGHICI-</w:t>
      </w:r>
      <w:r>
        <w:rPr>
          <w:rStyle w:val="apple-converted-space"/>
          <w:rFonts w:ascii="-webkit-standard" w:eastAsiaTheme="majorEastAsia" w:hAnsi="-webkit-standard"/>
          <w:color w:val="000000"/>
        </w:rPr>
        <w:t xml:space="preserve"> Is there a solution to these issues that can be </w:t>
      </w:r>
      <w:r w:rsidR="0021456C">
        <w:rPr>
          <w:rStyle w:val="apple-converted-space"/>
          <w:rFonts w:ascii="-webkit-standard" w:eastAsiaTheme="majorEastAsia" w:hAnsi="-webkit-standard"/>
          <w:color w:val="000000"/>
        </w:rPr>
        <w:t>found</w:t>
      </w:r>
      <w:r>
        <w:rPr>
          <w:rStyle w:val="apple-converted-space"/>
          <w:rFonts w:ascii="-webkit-standard" w:eastAsiaTheme="majorEastAsia" w:hAnsi="-webkit-standard"/>
          <w:color w:val="000000"/>
        </w:rPr>
        <w:t>?</w:t>
      </w:r>
    </w:p>
    <w:p w14:paraId="357C7710" w14:textId="3E42F8A8" w:rsidR="0020606F" w:rsidRDefault="0020606F" w:rsidP="0020606F">
      <w:pPr>
        <w:pStyle w:val="NormalWeb"/>
        <w:rPr>
          <w:rFonts w:ascii="-webkit-standard" w:hAnsi="-webkit-standard"/>
          <w:color w:val="000000"/>
        </w:rPr>
      </w:pPr>
      <w:r>
        <w:rPr>
          <w:rFonts w:ascii="-webkit-standard" w:hAnsi="-webkit-standard"/>
          <w:color w:val="000000"/>
        </w:rPr>
        <w:t>CRISTINA CHIREA –</w:t>
      </w:r>
      <w:r>
        <w:rPr>
          <w:rStyle w:val="apple-converted-space"/>
          <w:rFonts w:ascii="-webkit-standard" w:eastAsiaTheme="majorEastAsia" w:hAnsi="-webkit-standard"/>
          <w:color w:val="000000"/>
        </w:rPr>
        <w:t xml:space="preserve"> For the purposes of evaluation in this context, the PMI (plus, </w:t>
      </w:r>
      <w:r>
        <w:rPr>
          <w:rStyle w:val="apple-converted-space"/>
          <w:rFonts w:ascii="-webkit-standard" w:eastAsiaTheme="majorEastAsia" w:hAnsi="-webkit-standard"/>
          <w:color w:val="000000"/>
        </w:rPr>
        <w:t>minus, interesting</w:t>
      </w:r>
      <w:r>
        <w:rPr>
          <w:rStyle w:val="apple-converted-space"/>
          <w:rFonts w:ascii="-webkit-standard" w:eastAsiaTheme="majorEastAsia" w:hAnsi="-webkit-standard"/>
          <w:color w:val="000000"/>
        </w:rPr>
        <w:t xml:space="preserve">) model is the most effective decision-making approach </w:t>
      </w:r>
      <w:r>
        <w:rPr>
          <w:rStyle w:val="apple-converted-space"/>
          <w:rFonts w:ascii="-webkit-standard" w:eastAsiaTheme="majorEastAsia" w:hAnsi="-webkit-standard"/>
          <w:color w:val="000000"/>
        </w:rPr>
        <w:t>available.</w:t>
      </w:r>
    </w:p>
    <w:p w14:paraId="02F07B68" w14:textId="77777777" w:rsidR="0020606F" w:rsidRDefault="0020606F" w:rsidP="0020606F">
      <w:pPr>
        <w:pStyle w:val="NormalWeb"/>
        <w:rPr>
          <w:rFonts w:ascii="-webkit-standard" w:hAnsi="-webkit-standard"/>
          <w:color w:val="000000"/>
        </w:rPr>
      </w:pPr>
      <w:r>
        <w:rPr>
          <w:rFonts w:ascii="-webkit-standard" w:hAnsi="-webkit-standard"/>
          <w:color w:val="000000"/>
        </w:rPr>
        <w:t>BOGDAN DRAGHICI-</w:t>
      </w:r>
      <w:r>
        <w:rPr>
          <w:rStyle w:val="apple-converted-space"/>
          <w:rFonts w:ascii="-webkit-standard" w:eastAsiaTheme="majorEastAsia" w:hAnsi="-webkit-standard"/>
          <w:color w:val="000000"/>
        </w:rPr>
        <w:t> How the company may plan implementation?</w:t>
      </w:r>
    </w:p>
    <w:p w14:paraId="5EBAE90C" w14:textId="771D40DC" w:rsidR="0020606F" w:rsidRDefault="0020606F" w:rsidP="0020606F">
      <w:pPr>
        <w:pStyle w:val="NormalWeb"/>
        <w:rPr>
          <w:rFonts w:ascii="-webkit-standard" w:hAnsi="-webkit-standard"/>
          <w:color w:val="000000"/>
        </w:rPr>
      </w:pPr>
      <w:r>
        <w:rPr>
          <w:rFonts w:ascii="-webkit-standard" w:hAnsi="-webkit-standard"/>
          <w:color w:val="000000"/>
        </w:rPr>
        <w:t>CRISTINA CHIREA</w:t>
      </w:r>
      <w:r>
        <w:rPr>
          <w:rStyle w:val="apple-converted-space"/>
          <w:rFonts w:ascii="-webkit-standard" w:eastAsiaTheme="majorEastAsia" w:hAnsi="-webkit-standard"/>
          <w:color w:val="000000"/>
        </w:rPr>
        <w:t xml:space="preserve"> -The most effective way to increase employee’s workplace participation and involvement is through great leadership. The company can focus on four different leadership style, including coaching, directing, </w:t>
      </w:r>
      <w:r w:rsidR="0021456C">
        <w:rPr>
          <w:rStyle w:val="apple-converted-space"/>
          <w:rFonts w:ascii="-webkit-standard" w:eastAsiaTheme="majorEastAsia" w:hAnsi="-webkit-standard"/>
          <w:color w:val="000000"/>
        </w:rPr>
        <w:t>delegating,</w:t>
      </w:r>
      <w:r>
        <w:rPr>
          <w:rStyle w:val="apple-converted-space"/>
          <w:rFonts w:ascii="-webkit-standard" w:eastAsiaTheme="majorEastAsia" w:hAnsi="-webkit-standard"/>
          <w:color w:val="000000"/>
        </w:rPr>
        <w:t xml:space="preserve"> and assisting, according to this plan. Our management will pay close attention to your personal needs and desires </w:t>
      </w:r>
      <w:r w:rsidR="0021456C">
        <w:rPr>
          <w:rStyle w:val="apple-converted-space"/>
          <w:rFonts w:ascii="-webkit-standard" w:eastAsiaTheme="majorEastAsia" w:hAnsi="-webkit-standard"/>
          <w:color w:val="000000"/>
        </w:rPr>
        <w:t>to</w:t>
      </w:r>
      <w:r>
        <w:rPr>
          <w:rStyle w:val="apple-converted-space"/>
          <w:rFonts w:ascii="-webkit-standard" w:eastAsiaTheme="majorEastAsia" w:hAnsi="-webkit-standard"/>
          <w:color w:val="000000"/>
        </w:rPr>
        <w:t xml:space="preserve"> help you to development a stronger sense of self-</w:t>
      </w:r>
      <w:r>
        <w:rPr>
          <w:rStyle w:val="apple-converted-space"/>
          <w:rFonts w:ascii="-webkit-standard" w:eastAsiaTheme="majorEastAsia" w:hAnsi="-webkit-standard"/>
          <w:color w:val="000000"/>
        </w:rPr>
        <w:t>motivation.</w:t>
      </w:r>
    </w:p>
    <w:p w14:paraId="438B47E7" w14:textId="77777777" w:rsidR="0020606F" w:rsidRDefault="0020606F" w:rsidP="0020606F">
      <w:pPr>
        <w:pStyle w:val="NormalWeb"/>
        <w:rPr>
          <w:rFonts w:ascii="-webkit-standard" w:hAnsi="-webkit-standard"/>
          <w:color w:val="000000"/>
        </w:rPr>
      </w:pPr>
      <w:r>
        <w:rPr>
          <w:rFonts w:ascii="-webkit-standard" w:hAnsi="-webkit-standard"/>
          <w:color w:val="000000"/>
        </w:rPr>
        <w:t>BOGDAN DRAGHICI-</w:t>
      </w:r>
      <w:r>
        <w:rPr>
          <w:rStyle w:val="apple-converted-space"/>
          <w:rFonts w:ascii="-webkit-standard" w:eastAsiaTheme="majorEastAsia" w:hAnsi="-webkit-standard"/>
          <w:color w:val="000000"/>
        </w:rPr>
        <w:t> </w:t>
      </w:r>
      <w:r w:rsidRPr="00E141A4">
        <w:rPr>
          <w:rStyle w:val="apple-converted-space"/>
          <w:rFonts w:ascii="-webkit-standard" w:eastAsiaTheme="majorEastAsia" w:hAnsi="-webkit-standard"/>
          <w:color w:val="000000"/>
        </w:rPr>
        <w:t>Our discussion made me feel much better and motivated to do more. Thank you for your time and for the fact that my worries as an employee are a priority for the company. I have more confidence in myself now and I am sure I will do significant things for the company</w:t>
      </w:r>
    </w:p>
    <w:p w14:paraId="515251E4" w14:textId="3707C32C" w:rsidR="0020606F" w:rsidRDefault="0020606F" w:rsidP="0020606F">
      <w:pPr>
        <w:pStyle w:val="NormalWeb"/>
        <w:rPr>
          <w:rFonts w:ascii="-webkit-standard" w:hAnsi="-webkit-standard"/>
          <w:color w:val="000000"/>
        </w:rPr>
      </w:pPr>
      <w:r>
        <w:rPr>
          <w:rFonts w:ascii="-webkit-standard" w:hAnsi="-webkit-standard"/>
          <w:color w:val="000000"/>
        </w:rPr>
        <w:t>CRISTINA CHIRE-</w:t>
      </w:r>
      <w:r w:rsidRPr="00740CF0">
        <w:t xml:space="preserve"> </w:t>
      </w:r>
      <w:r w:rsidRPr="00740CF0">
        <w:rPr>
          <w:rFonts w:ascii="-webkit-standard" w:hAnsi="-webkit-standard"/>
          <w:color w:val="000000"/>
        </w:rPr>
        <w:t xml:space="preserve">Thank you for being open to your </w:t>
      </w:r>
      <w:r w:rsidRPr="00740CF0">
        <w:rPr>
          <w:rFonts w:ascii="-webkit-standard" w:hAnsi="-webkit-standard"/>
          <w:color w:val="000000"/>
        </w:rPr>
        <w:t>concerns</w:t>
      </w:r>
      <w:r>
        <w:rPr>
          <w:rFonts w:ascii="-webkit-standard" w:hAnsi="-webkit-standard"/>
          <w:color w:val="000000"/>
        </w:rPr>
        <w:t>,</w:t>
      </w:r>
      <w:r w:rsidRPr="00740CF0">
        <w:rPr>
          <w:rFonts w:ascii="-webkit-standard" w:hAnsi="-webkit-standard"/>
          <w:color w:val="000000"/>
        </w:rPr>
        <w:t xml:space="preserve"> I am very happy that I was able to solve the problem</w:t>
      </w:r>
      <w:r>
        <w:rPr>
          <w:rFonts w:ascii="-webkit-standard" w:hAnsi="-webkit-standard"/>
          <w:color w:val="000000"/>
        </w:rPr>
        <w:t xml:space="preserve">. Have good </w:t>
      </w:r>
      <w:r>
        <w:rPr>
          <w:rFonts w:ascii="-webkit-standard" w:hAnsi="-webkit-standard"/>
          <w:color w:val="000000"/>
        </w:rPr>
        <w:t>day!</w:t>
      </w:r>
    </w:p>
    <w:p w14:paraId="39AFB25D" w14:textId="77777777" w:rsidR="0020606F" w:rsidRPr="008E4DEB" w:rsidRDefault="0020606F" w:rsidP="00120D81"/>
    <w:p w14:paraId="1B547DCA" w14:textId="77777777" w:rsidR="007D2F42" w:rsidRPr="008E4DEB" w:rsidRDefault="007D2F42" w:rsidP="00120D81"/>
    <w:p w14:paraId="136A78CA" w14:textId="77777777" w:rsidR="00860DF1" w:rsidRPr="008E4DEB" w:rsidRDefault="00860DF1" w:rsidP="00120D81"/>
    <w:p w14:paraId="76A89F04" w14:textId="77777777" w:rsidR="00860DF1" w:rsidRPr="008E4DEB" w:rsidRDefault="00860DF1" w:rsidP="00120D81"/>
    <w:p w14:paraId="3DE96127" w14:textId="77777777" w:rsidR="00860DF1" w:rsidRPr="008E4DEB" w:rsidRDefault="00860DF1" w:rsidP="00120D81"/>
    <w:p w14:paraId="3D40E305" w14:textId="77777777" w:rsidR="00725CE1" w:rsidRPr="008E4DEB" w:rsidRDefault="00725CE1"/>
    <w:sectPr w:rsidR="00725CE1" w:rsidRPr="008E4DEB" w:rsidSect="00C04B2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1E127" w14:textId="77777777" w:rsidR="006A00DC" w:rsidRDefault="006A00DC">
      <w:pPr>
        <w:spacing w:after="0" w:line="240" w:lineRule="auto"/>
      </w:pPr>
      <w:r>
        <w:separator/>
      </w:r>
    </w:p>
  </w:endnote>
  <w:endnote w:type="continuationSeparator" w:id="0">
    <w:p w14:paraId="7203A417" w14:textId="77777777" w:rsidR="006A00DC" w:rsidRDefault="006A0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3235794"/>
      <w:docPartObj>
        <w:docPartGallery w:val="Page Numbers (Bottom of Page)"/>
        <w:docPartUnique/>
      </w:docPartObj>
    </w:sdtPr>
    <w:sdtEndPr>
      <w:rPr>
        <w:noProof/>
      </w:rPr>
    </w:sdtEndPr>
    <w:sdtContent>
      <w:p w14:paraId="728CE6F8" w14:textId="77777777" w:rsidR="00DF7093" w:rsidRDefault="006A00DC">
        <w:pPr>
          <w:pStyle w:val="Footer"/>
          <w:jc w:val="right"/>
        </w:pPr>
        <w:r>
          <w:fldChar w:fldCharType="begin"/>
        </w:r>
        <w:r>
          <w:instrText xml:space="preserve"> PAGE   \* MERGEFORMAT </w:instrText>
        </w:r>
        <w:r>
          <w:fldChar w:fldCharType="separate"/>
        </w:r>
        <w:r w:rsidR="00486BE7">
          <w:rPr>
            <w:noProof/>
          </w:rPr>
          <w:t>5</w:t>
        </w:r>
        <w:r>
          <w:rPr>
            <w:noProof/>
          </w:rPr>
          <w:fldChar w:fldCharType="end"/>
        </w:r>
      </w:p>
    </w:sdtContent>
  </w:sdt>
  <w:p w14:paraId="2285A857" w14:textId="77777777" w:rsidR="00DF7093" w:rsidRDefault="00DF7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2E4E1" w14:textId="77777777" w:rsidR="006A00DC" w:rsidRDefault="006A00DC">
      <w:pPr>
        <w:spacing w:after="0" w:line="240" w:lineRule="auto"/>
      </w:pPr>
      <w:r>
        <w:separator/>
      </w:r>
    </w:p>
  </w:footnote>
  <w:footnote w:type="continuationSeparator" w:id="0">
    <w:p w14:paraId="1BBA5319" w14:textId="77777777" w:rsidR="006A00DC" w:rsidRDefault="006A00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58A9"/>
    <w:multiLevelType w:val="hybridMultilevel"/>
    <w:tmpl w:val="1D56C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21B53"/>
    <w:multiLevelType w:val="hybridMultilevel"/>
    <w:tmpl w:val="FA182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10B5C"/>
    <w:multiLevelType w:val="hybridMultilevel"/>
    <w:tmpl w:val="DA7ECC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3526F03"/>
    <w:multiLevelType w:val="hybridMultilevel"/>
    <w:tmpl w:val="28FA56B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57E14"/>
    <w:multiLevelType w:val="hybridMultilevel"/>
    <w:tmpl w:val="2DD00B6A"/>
    <w:lvl w:ilvl="0" w:tplc="04090001">
      <w:start w:val="1"/>
      <w:numFmt w:val="bullet"/>
      <w:lvlText w:val=""/>
      <w:lvlJc w:val="left"/>
      <w:pPr>
        <w:ind w:left="378" w:hanging="360"/>
      </w:pPr>
      <w:rPr>
        <w:rFonts w:ascii="Symbol" w:hAnsi="Symbol" w:hint="default"/>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5" w15:restartNumberingAfterBreak="0">
    <w:nsid w:val="17E137D9"/>
    <w:multiLevelType w:val="hybridMultilevel"/>
    <w:tmpl w:val="5A8A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95277"/>
    <w:multiLevelType w:val="hybridMultilevel"/>
    <w:tmpl w:val="B194F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075B7"/>
    <w:multiLevelType w:val="hybridMultilevel"/>
    <w:tmpl w:val="7FAE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A06EF2"/>
    <w:multiLevelType w:val="hybridMultilevel"/>
    <w:tmpl w:val="0E8C8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870950"/>
    <w:multiLevelType w:val="hybridMultilevel"/>
    <w:tmpl w:val="C3EE02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CE6BE2"/>
    <w:multiLevelType w:val="hybridMultilevel"/>
    <w:tmpl w:val="2CD076A6"/>
    <w:lvl w:ilvl="0" w:tplc="08090001">
      <w:start w:val="1"/>
      <w:numFmt w:val="bullet"/>
      <w:lvlText w:val=""/>
      <w:lvlJc w:val="left"/>
      <w:pPr>
        <w:ind w:left="1131" w:hanging="360"/>
      </w:pPr>
      <w:rPr>
        <w:rFonts w:ascii="Symbol" w:hAnsi="Symbol" w:hint="default"/>
      </w:rPr>
    </w:lvl>
    <w:lvl w:ilvl="1" w:tplc="08090003" w:tentative="1">
      <w:start w:val="1"/>
      <w:numFmt w:val="bullet"/>
      <w:lvlText w:val="o"/>
      <w:lvlJc w:val="left"/>
      <w:pPr>
        <w:ind w:left="1851" w:hanging="360"/>
      </w:pPr>
      <w:rPr>
        <w:rFonts w:ascii="Courier New" w:hAnsi="Courier New" w:cs="Courier New" w:hint="default"/>
      </w:rPr>
    </w:lvl>
    <w:lvl w:ilvl="2" w:tplc="08090005" w:tentative="1">
      <w:start w:val="1"/>
      <w:numFmt w:val="bullet"/>
      <w:lvlText w:val=""/>
      <w:lvlJc w:val="left"/>
      <w:pPr>
        <w:ind w:left="2571" w:hanging="360"/>
      </w:pPr>
      <w:rPr>
        <w:rFonts w:ascii="Wingdings" w:hAnsi="Wingdings" w:hint="default"/>
      </w:rPr>
    </w:lvl>
    <w:lvl w:ilvl="3" w:tplc="08090001" w:tentative="1">
      <w:start w:val="1"/>
      <w:numFmt w:val="bullet"/>
      <w:lvlText w:val=""/>
      <w:lvlJc w:val="left"/>
      <w:pPr>
        <w:ind w:left="3291" w:hanging="360"/>
      </w:pPr>
      <w:rPr>
        <w:rFonts w:ascii="Symbol" w:hAnsi="Symbol" w:hint="default"/>
      </w:rPr>
    </w:lvl>
    <w:lvl w:ilvl="4" w:tplc="08090003" w:tentative="1">
      <w:start w:val="1"/>
      <w:numFmt w:val="bullet"/>
      <w:lvlText w:val="o"/>
      <w:lvlJc w:val="left"/>
      <w:pPr>
        <w:ind w:left="4011" w:hanging="360"/>
      </w:pPr>
      <w:rPr>
        <w:rFonts w:ascii="Courier New" w:hAnsi="Courier New" w:cs="Courier New" w:hint="default"/>
      </w:rPr>
    </w:lvl>
    <w:lvl w:ilvl="5" w:tplc="08090005" w:tentative="1">
      <w:start w:val="1"/>
      <w:numFmt w:val="bullet"/>
      <w:lvlText w:val=""/>
      <w:lvlJc w:val="left"/>
      <w:pPr>
        <w:ind w:left="4731" w:hanging="360"/>
      </w:pPr>
      <w:rPr>
        <w:rFonts w:ascii="Wingdings" w:hAnsi="Wingdings" w:hint="default"/>
      </w:rPr>
    </w:lvl>
    <w:lvl w:ilvl="6" w:tplc="08090001" w:tentative="1">
      <w:start w:val="1"/>
      <w:numFmt w:val="bullet"/>
      <w:lvlText w:val=""/>
      <w:lvlJc w:val="left"/>
      <w:pPr>
        <w:ind w:left="5451" w:hanging="360"/>
      </w:pPr>
      <w:rPr>
        <w:rFonts w:ascii="Symbol" w:hAnsi="Symbol" w:hint="default"/>
      </w:rPr>
    </w:lvl>
    <w:lvl w:ilvl="7" w:tplc="08090003" w:tentative="1">
      <w:start w:val="1"/>
      <w:numFmt w:val="bullet"/>
      <w:lvlText w:val="o"/>
      <w:lvlJc w:val="left"/>
      <w:pPr>
        <w:ind w:left="6171" w:hanging="360"/>
      </w:pPr>
      <w:rPr>
        <w:rFonts w:ascii="Courier New" w:hAnsi="Courier New" w:cs="Courier New" w:hint="default"/>
      </w:rPr>
    </w:lvl>
    <w:lvl w:ilvl="8" w:tplc="08090005" w:tentative="1">
      <w:start w:val="1"/>
      <w:numFmt w:val="bullet"/>
      <w:lvlText w:val=""/>
      <w:lvlJc w:val="left"/>
      <w:pPr>
        <w:ind w:left="6891" w:hanging="360"/>
      </w:pPr>
      <w:rPr>
        <w:rFonts w:ascii="Wingdings" w:hAnsi="Wingdings" w:hint="default"/>
      </w:rPr>
    </w:lvl>
  </w:abstractNum>
  <w:abstractNum w:abstractNumId="11" w15:restartNumberingAfterBreak="0">
    <w:nsid w:val="4BE273D1"/>
    <w:multiLevelType w:val="hybridMultilevel"/>
    <w:tmpl w:val="ED7689D6"/>
    <w:lvl w:ilvl="0" w:tplc="EB7EF378">
      <w:start w:val="1"/>
      <w:numFmt w:val="bullet"/>
      <w:lvlText w:val=""/>
      <w:lvlJc w:val="left"/>
      <w:pPr>
        <w:ind w:left="720" w:hanging="360"/>
      </w:pPr>
      <w:rPr>
        <w:rFonts w:ascii="Symbol" w:hAnsi="Symbol" w:hint="default"/>
        <w:color w:val="auto"/>
      </w:rPr>
    </w:lvl>
    <w:lvl w:ilvl="1" w:tplc="EB7EF378">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7351E2"/>
    <w:multiLevelType w:val="hybridMultilevel"/>
    <w:tmpl w:val="FDCC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019BA"/>
    <w:multiLevelType w:val="hybridMultilevel"/>
    <w:tmpl w:val="AF004498"/>
    <w:lvl w:ilvl="0" w:tplc="A9E0844A">
      <w:start w:val="1"/>
      <w:numFmt w:val="bullet"/>
      <w:lvlText w:val=""/>
      <w:lvlJc w:val="left"/>
      <w:pPr>
        <w:ind w:left="360" w:hanging="360"/>
      </w:pPr>
      <w:rPr>
        <w:rFonts w:ascii="Symbol" w:hAnsi="Symbol" w:hint="default"/>
      </w:rPr>
    </w:lvl>
    <w:lvl w:ilvl="1" w:tplc="865266B6" w:tentative="1">
      <w:start w:val="1"/>
      <w:numFmt w:val="bullet"/>
      <w:lvlText w:val="o"/>
      <w:lvlJc w:val="left"/>
      <w:pPr>
        <w:ind w:left="1080" w:hanging="360"/>
      </w:pPr>
      <w:rPr>
        <w:rFonts w:ascii="Courier New" w:hAnsi="Courier New" w:cs="Courier New" w:hint="default"/>
      </w:rPr>
    </w:lvl>
    <w:lvl w:ilvl="2" w:tplc="E09C4D80" w:tentative="1">
      <w:start w:val="1"/>
      <w:numFmt w:val="bullet"/>
      <w:lvlText w:val=""/>
      <w:lvlJc w:val="left"/>
      <w:pPr>
        <w:ind w:left="1800" w:hanging="360"/>
      </w:pPr>
      <w:rPr>
        <w:rFonts w:ascii="Wingdings" w:hAnsi="Wingdings" w:hint="default"/>
      </w:rPr>
    </w:lvl>
    <w:lvl w:ilvl="3" w:tplc="78E2009A" w:tentative="1">
      <w:start w:val="1"/>
      <w:numFmt w:val="bullet"/>
      <w:lvlText w:val=""/>
      <w:lvlJc w:val="left"/>
      <w:pPr>
        <w:ind w:left="2520" w:hanging="360"/>
      </w:pPr>
      <w:rPr>
        <w:rFonts w:ascii="Symbol" w:hAnsi="Symbol" w:hint="default"/>
      </w:rPr>
    </w:lvl>
    <w:lvl w:ilvl="4" w:tplc="4D02B4E2" w:tentative="1">
      <w:start w:val="1"/>
      <w:numFmt w:val="bullet"/>
      <w:lvlText w:val="o"/>
      <w:lvlJc w:val="left"/>
      <w:pPr>
        <w:ind w:left="3240" w:hanging="360"/>
      </w:pPr>
      <w:rPr>
        <w:rFonts w:ascii="Courier New" w:hAnsi="Courier New" w:cs="Courier New" w:hint="default"/>
      </w:rPr>
    </w:lvl>
    <w:lvl w:ilvl="5" w:tplc="E5AED192" w:tentative="1">
      <w:start w:val="1"/>
      <w:numFmt w:val="bullet"/>
      <w:lvlText w:val=""/>
      <w:lvlJc w:val="left"/>
      <w:pPr>
        <w:ind w:left="3960" w:hanging="360"/>
      </w:pPr>
      <w:rPr>
        <w:rFonts w:ascii="Wingdings" w:hAnsi="Wingdings" w:hint="default"/>
      </w:rPr>
    </w:lvl>
    <w:lvl w:ilvl="6" w:tplc="662413EE" w:tentative="1">
      <w:start w:val="1"/>
      <w:numFmt w:val="bullet"/>
      <w:lvlText w:val=""/>
      <w:lvlJc w:val="left"/>
      <w:pPr>
        <w:ind w:left="4680" w:hanging="360"/>
      </w:pPr>
      <w:rPr>
        <w:rFonts w:ascii="Symbol" w:hAnsi="Symbol" w:hint="default"/>
      </w:rPr>
    </w:lvl>
    <w:lvl w:ilvl="7" w:tplc="1A207DBE" w:tentative="1">
      <w:start w:val="1"/>
      <w:numFmt w:val="bullet"/>
      <w:lvlText w:val="o"/>
      <w:lvlJc w:val="left"/>
      <w:pPr>
        <w:ind w:left="5400" w:hanging="360"/>
      </w:pPr>
      <w:rPr>
        <w:rFonts w:ascii="Courier New" w:hAnsi="Courier New" w:cs="Courier New" w:hint="default"/>
      </w:rPr>
    </w:lvl>
    <w:lvl w:ilvl="8" w:tplc="43C6880A" w:tentative="1">
      <w:start w:val="1"/>
      <w:numFmt w:val="bullet"/>
      <w:lvlText w:val=""/>
      <w:lvlJc w:val="left"/>
      <w:pPr>
        <w:ind w:left="6120" w:hanging="360"/>
      </w:pPr>
      <w:rPr>
        <w:rFonts w:ascii="Wingdings" w:hAnsi="Wingdings" w:hint="default"/>
      </w:rPr>
    </w:lvl>
  </w:abstractNum>
  <w:abstractNum w:abstractNumId="14" w15:restartNumberingAfterBreak="0">
    <w:nsid w:val="63561781"/>
    <w:multiLevelType w:val="hybridMultilevel"/>
    <w:tmpl w:val="B9F224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4DF0DFA"/>
    <w:multiLevelType w:val="hybridMultilevel"/>
    <w:tmpl w:val="A6D855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33934A9"/>
    <w:multiLevelType w:val="hybridMultilevel"/>
    <w:tmpl w:val="F7588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5166926">
    <w:abstractNumId w:val="13"/>
  </w:num>
  <w:num w:numId="2" w16cid:durableId="1363551692">
    <w:abstractNumId w:val="9"/>
  </w:num>
  <w:num w:numId="3" w16cid:durableId="1135563502">
    <w:abstractNumId w:val="8"/>
  </w:num>
  <w:num w:numId="4" w16cid:durableId="1138886863">
    <w:abstractNumId w:val="15"/>
  </w:num>
  <w:num w:numId="5" w16cid:durableId="379676124">
    <w:abstractNumId w:val="4"/>
  </w:num>
  <w:num w:numId="6" w16cid:durableId="1735809921">
    <w:abstractNumId w:val="16"/>
  </w:num>
  <w:num w:numId="7" w16cid:durableId="615404440">
    <w:abstractNumId w:val="7"/>
  </w:num>
  <w:num w:numId="8" w16cid:durableId="722680893">
    <w:abstractNumId w:val="14"/>
  </w:num>
  <w:num w:numId="9" w16cid:durableId="628973093">
    <w:abstractNumId w:val="0"/>
  </w:num>
  <w:num w:numId="10" w16cid:durableId="2064136493">
    <w:abstractNumId w:val="12"/>
  </w:num>
  <w:num w:numId="11" w16cid:durableId="191849123">
    <w:abstractNumId w:val="3"/>
  </w:num>
  <w:num w:numId="12" w16cid:durableId="898438819">
    <w:abstractNumId w:val="6"/>
  </w:num>
  <w:num w:numId="13" w16cid:durableId="473261226">
    <w:abstractNumId w:val="5"/>
  </w:num>
  <w:num w:numId="14" w16cid:durableId="1842307847">
    <w:abstractNumId w:val="11"/>
  </w:num>
  <w:num w:numId="15" w16cid:durableId="1114638956">
    <w:abstractNumId w:val="2"/>
  </w:num>
  <w:num w:numId="16" w16cid:durableId="1917082374">
    <w:abstractNumId w:val="10"/>
  </w:num>
  <w:num w:numId="17" w16cid:durableId="971862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K3NDIzNzAwNDI3NDVU0lEKTi0uzszPAykwqQUAc0fRwywAAAA="/>
  </w:docVars>
  <w:rsids>
    <w:rsidRoot w:val="00E77ECB"/>
    <w:rsid w:val="00004D67"/>
    <w:rsid w:val="00023517"/>
    <w:rsid w:val="00034040"/>
    <w:rsid w:val="00052A3F"/>
    <w:rsid w:val="0007083C"/>
    <w:rsid w:val="00077F9F"/>
    <w:rsid w:val="00087D0A"/>
    <w:rsid w:val="000B3DC3"/>
    <w:rsid w:val="000C57DF"/>
    <w:rsid w:val="000D4911"/>
    <w:rsid w:val="000F07F1"/>
    <w:rsid w:val="000F6682"/>
    <w:rsid w:val="00100072"/>
    <w:rsid w:val="00100F8C"/>
    <w:rsid w:val="0011572E"/>
    <w:rsid w:val="00120D81"/>
    <w:rsid w:val="00134901"/>
    <w:rsid w:val="00145236"/>
    <w:rsid w:val="001A6FBC"/>
    <w:rsid w:val="001B345B"/>
    <w:rsid w:val="001D2738"/>
    <w:rsid w:val="001E4B4F"/>
    <w:rsid w:val="001F4962"/>
    <w:rsid w:val="0020606F"/>
    <w:rsid w:val="0021456C"/>
    <w:rsid w:val="00297F0D"/>
    <w:rsid w:val="002A360E"/>
    <w:rsid w:val="002A4744"/>
    <w:rsid w:val="002A589E"/>
    <w:rsid w:val="003100BB"/>
    <w:rsid w:val="0031043D"/>
    <w:rsid w:val="00313156"/>
    <w:rsid w:val="00315FA6"/>
    <w:rsid w:val="00383439"/>
    <w:rsid w:val="003C6200"/>
    <w:rsid w:val="00406CB2"/>
    <w:rsid w:val="004342EA"/>
    <w:rsid w:val="00435618"/>
    <w:rsid w:val="00442DFD"/>
    <w:rsid w:val="004454B5"/>
    <w:rsid w:val="00463E14"/>
    <w:rsid w:val="00486BE7"/>
    <w:rsid w:val="004A75B0"/>
    <w:rsid w:val="004B0039"/>
    <w:rsid w:val="004F468E"/>
    <w:rsid w:val="00500003"/>
    <w:rsid w:val="005111BD"/>
    <w:rsid w:val="00525E5C"/>
    <w:rsid w:val="0055279C"/>
    <w:rsid w:val="005640BA"/>
    <w:rsid w:val="00584411"/>
    <w:rsid w:val="005D1F13"/>
    <w:rsid w:val="005D562B"/>
    <w:rsid w:val="005D6377"/>
    <w:rsid w:val="005E4C8B"/>
    <w:rsid w:val="005F6D67"/>
    <w:rsid w:val="00600B3A"/>
    <w:rsid w:val="0060534E"/>
    <w:rsid w:val="00612FEB"/>
    <w:rsid w:val="006A00DC"/>
    <w:rsid w:val="006D2AE8"/>
    <w:rsid w:val="006E0718"/>
    <w:rsid w:val="00725CE1"/>
    <w:rsid w:val="007532E0"/>
    <w:rsid w:val="0077773A"/>
    <w:rsid w:val="00786240"/>
    <w:rsid w:val="007B608E"/>
    <w:rsid w:val="007D2F42"/>
    <w:rsid w:val="008369AD"/>
    <w:rsid w:val="0084198D"/>
    <w:rsid w:val="00842919"/>
    <w:rsid w:val="00860DF1"/>
    <w:rsid w:val="008656E8"/>
    <w:rsid w:val="00867691"/>
    <w:rsid w:val="008966E9"/>
    <w:rsid w:val="008A023F"/>
    <w:rsid w:val="008A679D"/>
    <w:rsid w:val="008E0349"/>
    <w:rsid w:val="008E098B"/>
    <w:rsid w:val="008E104E"/>
    <w:rsid w:val="008E4DEB"/>
    <w:rsid w:val="008F284C"/>
    <w:rsid w:val="009142FD"/>
    <w:rsid w:val="009278CB"/>
    <w:rsid w:val="00942388"/>
    <w:rsid w:val="00945C65"/>
    <w:rsid w:val="009638D5"/>
    <w:rsid w:val="009639F5"/>
    <w:rsid w:val="009674A1"/>
    <w:rsid w:val="00976196"/>
    <w:rsid w:val="00984774"/>
    <w:rsid w:val="009A79EA"/>
    <w:rsid w:val="009B201E"/>
    <w:rsid w:val="009B2EB5"/>
    <w:rsid w:val="009C3F7C"/>
    <w:rsid w:val="009C5AA3"/>
    <w:rsid w:val="009F42E1"/>
    <w:rsid w:val="00A20D78"/>
    <w:rsid w:val="00A54944"/>
    <w:rsid w:val="00A73DA2"/>
    <w:rsid w:val="00A83E08"/>
    <w:rsid w:val="00AC1186"/>
    <w:rsid w:val="00AE5EAC"/>
    <w:rsid w:val="00AE778D"/>
    <w:rsid w:val="00B75C32"/>
    <w:rsid w:val="00B818E3"/>
    <w:rsid w:val="00B81D55"/>
    <w:rsid w:val="00B91B4A"/>
    <w:rsid w:val="00BA0FA2"/>
    <w:rsid w:val="00BB68C9"/>
    <w:rsid w:val="00C04B2E"/>
    <w:rsid w:val="00C43382"/>
    <w:rsid w:val="00C445D7"/>
    <w:rsid w:val="00CA2B08"/>
    <w:rsid w:val="00D379FA"/>
    <w:rsid w:val="00D66A8D"/>
    <w:rsid w:val="00D80D9E"/>
    <w:rsid w:val="00D87B15"/>
    <w:rsid w:val="00D931D2"/>
    <w:rsid w:val="00D9747C"/>
    <w:rsid w:val="00DB24FF"/>
    <w:rsid w:val="00DE6CFA"/>
    <w:rsid w:val="00DF7093"/>
    <w:rsid w:val="00DF7464"/>
    <w:rsid w:val="00E52667"/>
    <w:rsid w:val="00E60A1F"/>
    <w:rsid w:val="00E77ECB"/>
    <w:rsid w:val="00E86ACF"/>
    <w:rsid w:val="00F52139"/>
    <w:rsid w:val="00F75227"/>
    <w:rsid w:val="00F80589"/>
    <w:rsid w:val="00F91635"/>
    <w:rsid w:val="00F94577"/>
    <w:rsid w:val="00F95235"/>
    <w:rsid w:val="00FB70CF"/>
    <w:rsid w:val="00FE14F7"/>
    <w:rsid w:val="00FF6CE6"/>
  </w:rsids>
  <m:mathPr>
    <m:mathFont m:val="Cambria Math"/>
    <m:brkBin m:val="before"/>
    <m:brkBinSub m:val="--"/>
    <m:smallFrac/>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109"/>
    <o:shapelayout v:ext="edit">
      <o:idmap v:ext="edit" data="1"/>
      <o:rules v:ext="edit">
        <o:r id="V:Rule2" type="connector" idref="#Straight Arrow Connector 1"/>
        <o:r id="V:Rule3" type="connector" idref="#Straight Arrow Connector 1"/>
        <o:r id="V:Rule4" type="connector" idref="#Straight Arrow Connector 6"/>
        <o:r id="V:Rule5" type="connector" idref="#Straight Arrow Connector 32"/>
        <o:r id="V:Rule6" type="connector" idref="#Straight Arrow Connector 46"/>
      </o:rules>
    </o:shapelayout>
  </w:shapeDefaults>
  <w:decimalSymbol w:val="."/>
  <w:listSeparator w:val=","/>
  <w14:docId w14:val="746EF267"/>
  <w15:docId w15:val="{03F97E5F-3E3B-5447-94D4-BA31194DD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5D7"/>
    <w:pPr>
      <w:spacing w:line="360" w:lineRule="auto"/>
      <w:jc w:val="both"/>
    </w:pPr>
    <w:rPr>
      <w:rFonts w:ascii="Arial" w:eastAsiaTheme="minorEastAsia" w:hAnsi="Arial"/>
      <w:lang w:val="en-GB"/>
    </w:rPr>
  </w:style>
  <w:style w:type="paragraph" w:styleId="Heading1">
    <w:name w:val="heading 1"/>
    <w:basedOn w:val="Normal"/>
    <w:next w:val="Normal"/>
    <w:link w:val="Heading1Char"/>
    <w:autoRedefine/>
    <w:uiPriority w:val="9"/>
    <w:qFormat/>
    <w:rsid w:val="008E4DEB"/>
    <w:pPr>
      <w:keepNext/>
      <w:keepLines/>
      <w:spacing w:before="480" w:after="0"/>
      <w:outlineLvl w:val="0"/>
    </w:pPr>
    <w:rPr>
      <w:rFonts w:eastAsiaTheme="majorEastAsia" w:cstheme="majorBidi"/>
      <w:b/>
      <w:bCs/>
      <w:color w:val="365F91" w:themeColor="accent1" w:themeShade="BF"/>
      <w:sz w:val="32"/>
    </w:rPr>
  </w:style>
  <w:style w:type="paragraph" w:styleId="Heading2">
    <w:name w:val="heading 2"/>
    <w:basedOn w:val="Normal"/>
    <w:link w:val="Heading2Char"/>
    <w:autoRedefine/>
    <w:uiPriority w:val="9"/>
    <w:qFormat/>
    <w:rsid w:val="008E4DEB"/>
    <w:pPr>
      <w:spacing w:before="100" w:beforeAutospacing="1" w:after="100" w:afterAutospacing="1" w:line="240" w:lineRule="auto"/>
      <w:jc w:val="left"/>
      <w:outlineLvl w:val="1"/>
    </w:pPr>
    <w:rPr>
      <w:rFonts w:eastAsia="Times New Roman" w:cs="Times New Roman"/>
      <w:b/>
      <w:bCs/>
      <w:color w:val="4F81BD" w:themeColor="accent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7D2F42"/>
    <w:pPr>
      <w:spacing w:after="0" w:line="360" w:lineRule="auto"/>
      <w:jc w:val="both"/>
    </w:pPr>
    <w:rPr>
      <w:rFonts w:ascii="Times New Roman" w:hAnsi="Times New Roman"/>
      <w:b/>
      <w:color w:val="000000" w:themeColor="text1"/>
      <w:sz w:val="24"/>
      <w:lang w:val="en-GB"/>
    </w:rPr>
  </w:style>
  <w:style w:type="character" w:customStyle="1" w:styleId="Heading1Char">
    <w:name w:val="Heading 1 Char"/>
    <w:basedOn w:val="DefaultParagraphFont"/>
    <w:link w:val="Heading1"/>
    <w:uiPriority w:val="9"/>
    <w:rsid w:val="008E4DEB"/>
    <w:rPr>
      <w:rFonts w:ascii="Arial" w:eastAsiaTheme="majorEastAsia" w:hAnsi="Arial" w:cstheme="majorBidi"/>
      <w:b/>
      <w:bCs/>
      <w:color w:val="365F91" w:themeColor="accent1" w:themeShade="BF"/>
      <w:sz w:val="32"/>
      <w:lang w:val="en-GB"/>
    </w:rPr>
  </w:style>
  <w:style w:type="character" w:styleId="Hyperlink">
    <w:name w:val="Hyperlink"/>
    <w:basedOn w:val="DefaultParagraphFont"/>
    <w:uiPriority w:val="99"/>
    <w:unhideWhenUsed/>
    <w:rsid w:val="0084198D"/>
    <w:rPr>
      <w:color w:val="0000FF" w:themeColor="hyperlink"/>
      <w:u w:val="single"/>
    </w:rPr>
  </w:style>
  <w:style w:type="paragraph" w:styleId="TOCHeading">
    <w:name w:val="TOC Heading"/>
    <w:basedOn w:val="Heading1"/>
    <w:next w:val="Normal"/>
    <w:uiPriority w:val="39"/>
    <w:unhideWhenUsed/>
    <w:qFormat/>
    <w:rsid w:val="0084198D"/>
    <w:pPr>
      <w:spacing w:before="240" w:line="259" w:lineRule="auto"/>
      <w:jc w:val="left"/>
      <w:outlineLvl w:val="9"/>
    </w:pPr>
    <w:rPr>
      <w:b w:val="0"/>
      <w:bCs w:val="0"/>
      <w:color w:val="0D0D0D" w:themeColor="text1" w:themeTint="F2"/>
      <w:szCs w:val="32"/>
      <w:lang w:val="en-US"/>
    </w:rPr>
  </w:style>
  <w:style w:type="paragraph" w:styleId="TOC1">
    <w:name w:val="toc 1"/>
    <w:basedOn w:val="Normal"/>
    <w:next w:val="Normal"/>
    <w:autoRedefine/>
    <w:uiPriority w:val="39"/>
    <w:unhideWhenUsed/>
    <w:rsid w:val="0084198D"/>
    <w:pPr>
      <w:spacing w:after="100" w:line="259" w:lineRule="auto"/>
      <w:jc w:val="left"/>
    </w:pPr>
    <w:rPr>
      <w:rFonts w:eastAsiaTheme="minorHAnsi"/>
    </w:rPr>
  </w:style>
  <w:style w:type="paragraph" w:styleId="TOC2">
    <w:name w:val="toc 2"/>
    <w:basedOn w:val="Normal"/>
    <w:next w:val="Normal"/>
    <w:autoRedefine/>
    <w:uiPriority w:val="39"/>
    <w:unhideWhenUsed/>
    <w:rsid w:val="0084198D"/>
    <w:pPr>
      <w:spacing w:after="100"/>
      <w:ind w:left="240"/>
    </w:pPr>
  </w:style>
  <w:style w:type="paragraph" w:styleId="BalloonText">
    <w:name w:val="Balloon Text"/>
    <w:basedOn w:val="Normal"/>
    <w:link w:val="BalloonTextChar"/>
    <w:uiPriority w:val="99"/>
    <w:semiHidden/>
    <w:unhideWhenUsed/>
    <w:rsid w:val="00841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198D"/>
    <w:rPr>
      <w:rFonts w:ascii="Tahoma" w:eastAsiaTheme="minorEastAsia" w:hAnsi="Tahoma" w:cs="Tahoma"/>
      <w:sz w:val="16"/>
      <w:szCs w:val="16"/>
    </w:rPr>
  </w:style>
  <w:style w:type="paragraph" w:styleId="Header">
    <w:name w:val="header"/>
    <w:basedOn w:val="Normal"/>
    <w:link w:val="HeaderChar"/>
    <w:uiPriority w:val="99"/>
    <w:unhideWhenUsed/>
    <w:rsid w:val="00383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3439"/>
    <w:rPr>
      <w:rFonts w:ascii="Times New Roman" w:eastAsiaTheme="minorEastAsia" w:hAnsi="Times New Roman"/>
      <w:sz w:val="24"/>
    </w:rPr>
  </w:style>
  <w:style w:type="paragraph" w:styleId="Footer">
    <w:name w:val="footer"/>
    <w:basedOn w:val="Normal"/>
    <w:link w:val="FooterChar"/>
    <w:uiPriority w:val="99"/>
    <w:unhideWhenUsed/>
    <w:rsid w:val="00383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3439"/>
    <w:rPr>
      <w:rFonts w:ascii="Times New Roman" w:eastAsiaTheme="minorEastAsia" w:hAnsi="Times New Roman"/>
      <w:sz w:val="24"/>
    </w:rPr>
  </w:style>
  <w:style w:type="character" w:customStyle="1" w:styleId="Heading2Char">
    <w:name w:val="Heading 2 Char"/>
    <w:basedOn w:val="DefaultParagraphFont"/>
    <w:link w:val="Heading2"/>
    <w:uiPriority w:val="9"/>
    <w:rsid w:val="008E4DEB"/>
    <w:rPr>
      <w:rFonts w:ascii="Times New Roman" w:eastAsia="Times New Roman" w:hAnsi="Times New Roman" w:cs="Times New Roman"/>
      <w:b/>
      <w:bCs/>
      <w:color w:val="4F81BD" w:themeColor="accent1"/>
      <w:sz w:val="28"/>
      <w:szCs w:val="36"/>
      <w:lang w:val="en-GB"/>
    </w:rPr>
  </w:style>
  <w:style w:type="paragraph" w:styleId="NormalWeb">
    <w:name w:val="Normal (Web)"/>
    <w:basedOn w:val="Normal"/>
    <w:uiPriority w:val="99"/>
    <w:semiHidden/>
    <w:unhideWhenUsed/>
    <w:rsid w:val="00383439"/>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584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4411"/>
    <w:pPr>
      <w:ind w:left="720"/>
      <w:contextualSpacing/>
    </w:pPr>
  </w:style>
  <w:style w:type="character" w:customStyle="1" w:styleId="apple-converted-space">
    <w:name w:val="apple-converted-space"/>
    <w:basedOn w:val="DefaultParagraphFont"/>
    <w:rsid w:val="00206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54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DF3BD-1EFB-406C-9E98-EAAAA17BC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2761</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Cristina Elena Chirea (2026624)</cp:lastModifiedBy>
  <cp:revision>2</cp:revision>
  <dcterms:created xsi:type="dcterms:W3CDTF">2022-04-23T10:11:00Z</dcterms:created>
  <dcterms:modified xsi:type="dcterms:W3CDTF">2022-04-23T10:11:00Z</dcterms:modified>
</cp:coreProperties>
</file>