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A9A53" w14:textId="3AB52489" w:rsidR="00FB37F2" w:rsidRDefault="00FB37F2" w:rsidP="00FB37F2">
      <w:pPr>
        <w:jc w:val="center"/>
      </w:pPr>
      <w:r>
        <w:fldChar w:fldCharType="begin"/>
      </w:r>
      <w:r>
        <w:instrText xml:space="preserve"> INCLUDEPICTURE "/var/folders/cs/dn9v_5q152b0lmlgn71sv1t80000gn/T/com.microsoft.Word/WebArchiveCopyPasteTempFiles/University_of_Wales_Trinity_Saint_David.png" \* MERGEFORMATINET </w:instrText>
      </w:r>
      <w:r>
        <w:fldChar w:fldCharType="separate"/>
      </w:r>
      <w:r>
        <w:rPr>
          <w:noProof/>
        </w:rPr>
        <w:drawing>
          <wp:inline distT="0" distB="0" distL="0" distR="0" wp14:anchorId="4767DE69" wp14:editId="184934A9">
            <wp:extent cx="4300695" cy="2146852"/>
            <wp:effectExtent l="0" t="0" r="0" b="0"/>
            <wp:docPr id="3" name="Picture 3"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T80) - The Uni Guid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76850" cy="2184868"/>
                    </a:xfrm>
                    <a:prstGeom prst="rect">
                      <a:avLst/>
                    </a:prstGeom>
                    <a:noFill/>
                    <a:ln>
                      <a:noFill/>
                    </a:ln>
                  </pic:spPr>
                </pic:pic>
              </a:graphicData>
            </a:graphic>
          </wp:inline>
        </w:drawing>
      </w:r>
      <w:r>
        <w:fldChar w:fldCharType="end"/>
      </w:r>
    </w:p>
    <w:p w14:paraId="52477EAD" w14:textId="77777777" w:rsidR="00FB37F2" w:rsidRPr="00FB37F2" w:rsidRDefault="00FB37F2" w:rsidP="00FB37F2">
      <w:pPr>
        <w:jc w:val="center"/>
      </w:pPr>
    </w:p>
    <w:p w14:paraId="1F4FCCF3" w14:textId="1BD383B3" w:rsidR="001763D3" w:rsidRDefault="001763D3" w:rsidP="00746142">
      <w:pPr>
        <w:jc w:val="center"/>
        <w:rPr>
          <w:rFonts w:asciiTheme="minorHAnsi" w:hAnsiTheme="minorHAnsi" w:cstheme="minorHAnsi"/>
          <w:b/>
          <w:bCs/>
          <w:sz w:val="32"/>
          <w:szCs w:val="32"/>
        </w:rPr>
      </w:pPr>
      <w:r w:rsidRPr="00FB37F2">
        <w:rPr>
          <w:rFonts w:asciiTheme="minorHAnsi" w:hAnsiTheme="minorHAnsi" w:cstheme="minorHAnsi"/>
          <w:b/>
          <w:bCs/>
          <w:sz w:val="32"/>
          <w:szCs w:val="32"/>
        </w:rPr>
        <w:t xml:space="preserve">A </w:t>
      </w:r>
      <w:r w:rsidR="00FB37F2" w:rsidRPr="00FB37F2">
        <w:rPr>
          <w:rFonts w:asciiTheme="minorHAnsi" w:hAnsiTheme="minorHAnsi" w:cstheme="minorHAnsi"/>
          <w:b/>
          <w:bCs/>
          <w:sz w:val="32"/>
          <w:szCs w:val="32"/>
        </w:rPr>
        <w:t>C</w:t>
      </w:r>
      <w:r w:rsidRPr="00FB37F2">
        <w:rPr>
          <w:rFonts w:asciiTheme="minorHAnsi" w:hAnsiTheme="minorHAnsi" w:cstheme="minorHAnsi"/>
          <w:b/>
          <w:bCs/>
          <w:sz w:val="32"/>
          <w:szCs w:val="32"/>
        </w:rPr>
        <w:t xml:space="preserve">ritical </w:t>
      </w:r>
      <w:r w:rsidR="00FB37F2" w:rsidRPr="00FB37F2">
        <w:rPr>
          <w:rFonts w:asciiTheme="minorHAnsi" w:hAnsiTheme="minorHAnsi" w:cstheme="minorHAnsi"/>
          <w:b/>
          <w:bCs/>
          <w:sz w:val="32"/>
          <w:szCs w:val="32"/>
        </w:rPr>
        <w:t>E</w:t>
      </w:r>
      <w:r w:rsidRPr="00FB37F2">
        <w:rPr>
          <w:rFonts w:asciiTheme="minorHAnsi" w:hAnsiTheme="minorHAnsi" w:cstheme="minorHAnsi"/>
          <w:b/>
          <w:bCs/>
          <w:sz w:val="32"/>
          <w:szCs w:val="32"/>
        </w:rPr>
        <w:t xml:space="preserve">valuation and the </w:t>
      </w:r>
      <w:r w:rsidR="00FB37F2" w:rsidRPr="00FB37F2">
        <w:rPr>
          <w:rFonts w:asciiTheme="minorHAnsi" w:hAnsiTheme="minorHAnsi" w:cstheme="minorHAnsi"/>
          <w:b/>
          <w:bCs/>
          <w:sz w:val="32"/>
          <w:szCs w:val="32"/>
        </w:rPr>
        <w:t>I</w:t>
      </w:r>
      <w:r w:rsidRPr="00FB37F2">
        <w:rPr>
          <w:rFonts w:asciiTheme="minorHAnsi" w:hAnsiTheme="minorHAnsi" w:cstheme="minorHAnsi"/>
          <w:b/>
          <w:bCs/>
          <w:sz w:val="32"/>
          <w:szCs w:val="32"/>
        </w:rPr>
        <w:t xml:space="preserve">dentification of </w:t>
      </w:r>
      <w:r w:rsidR="00FB37F2" w:rsidRPr="00FB37F2">
        <w:rPr>
          <w:rFonts w:asciiTheme="minorHAnsi" w:hAnsiTheme="minorHAnsi" w:cstheme="minorHAnsi"/>
          <w:b/>
          <w:bCs/>
          <w:sz w:val="32"/>
          <w:szCs w:val="32"/>
        </w:rPr>
        <w:t>N</w:t>
      </w:r>
      <w:r w:rsidRPr="00FB37F2">
        <w:rPr>
          <w:rFonts w:asciiTheme="minorHAnsi" w:hAnsiTheme="minorHAnsi" w:cstheme="minorHAnsi"/>
          <w:b/>
          <w:bCs/>
          <w:sz w:val="32"/>
          <w:szCs w:val="32"/>
        </w:rPr>
        <w:t xml:space="preserve">ext </w:t>
      </w:r>
      <w:r w:rsidR="00FB37F2" w:rsidRPr="00FB37F2">
        <w:rPr>
          <w:rFonts w:asciiTheme="minorHAnsi" w:hAnsiTheme="minorHAnsi" w:cstheme="minorHAnsi"/>
          <w:b/>
          <w:bCs/>
          <w:sz w:val="32"/>
          <w:szCs w:val="32"/>
        </w:rPr>
        <w:t>T</w:t>
      </w:r>
      <w:r w:rsidRPr="00FB37F2">
        <w:rPr>
          <w:rFonts w:asciiTheme="minorHAnsi" w:hAnsiTheme="minorHAnsi" w:cstheme="minorHAnsi"/>
          <w:b/>
          <w:bCs/>
          <w:sz w:val="32"/>
          <w:szCs w:val="32"/>
        </w:rPr>
        <w:t xml:space="preserve">eaching and </w:t>
      </w:r>
      <w:r w:rsidR="00FB37F2" w:rsidRPr="00FB37F2">
        <w:rPr>
          <w:rFonts w:asciiTheme="minorHAnsi" w:hAnsiTheme="minorHAnsi" w:cstheme="minorHAnsi"/>
          <w:b/>
          <w:bCs/>
          <w:sz w:val="32"/>
          <w:szCs w:val="32"/>
        </w:rPr>
        <w:t>L</w:t>
      </w:r>
      <w:r w:rsidRPr="00FB37F2">
        <w:rPr>
          <w:rFonts w:asciiTheme="minorHAnsi" w:hAnsiTheme="minorHAnsi" w:cstheme="minorHAnsi"/>
          <w:b/>
          <w:bCs/>
          <w:sz w:val="32"/>
          <w:szCs w:val="32"/>
        </w:rPr>
        <w:t xml:space="preserve">earning </w:t>
      </w:r>
      <w:r w:rsidR="00FB37F2" w:rsidRPr="00FB37F2">
        <w:rPr>
          <w:rFonts w:asciiTheme="minorHAnsi" w:hAnsiTheme="minorHAnsi" w:cstheme="minorHAnsi"/>
          <w:b/>
          <w:bCs/>
          <w:sz w:val="32"/>
          <w:szCs w:val="32"/>
        </w:rPr>
        <w:t>S</w:t>
      </w:r>
      <w:r w:rsidRPr="00FB37F2">
        <w:rPr>
          <w:rFonts w:asciiTheme="minorHAnsi" w:hAnsiTheme="minorHAnsi" w:cstheme="minorHAnsi"/>
          <w:b/>
          <w:bCs/>
          <w:sz w:val="32"/>
          <w:szCs w:val="32"/>
        </w:rPr>
        <w:t xml:space="preserve">teps on a </w:t>
      </w:r>
      <w:r w:rsidR="00FB37F2" w:rsidRPr="00FB37F2">
        <w:rPr>
          <w:rFonts w:asciiTheme="minorHAnsi" w:hAnsiTheme="minorHAnsi" w:cstheme="minorHAnsi"/>
          <w:b/>
          <w:bCs/>
          <w:sz w:val="32"/>
          <w:szCs w:val="32"/>
        </w:rPr>
        <w:t>C</w:t>
      </w:r>
      <w:r w:rsidRPr="00FB37F2">
        <w:rPr>
          <w:rFonts w:asciiTheme="minorHAnsi" w:hAnsiTheme="minorHAnsi" w:cstheme="minorHAnsi"/>
          <w:b/>
          <w:bCs/>
          <w:sz w:val="32"/>
          <w:szCs w:val="32"/>
        </w:rPr>
        <w:t xml:space="preserve">ase </w:t>
      </w:r>
      <w:r w:rsidR="00FB37F2" w:rsidRPr="00FB37F2">
        <w:rPr>
          <w:rFonts w:asciiTheme="minorHAnsi" w:hAnsiTheme="minorHAnsi" w:cstheme="minorHAnsi"/>
          <w:b/>
          <w:bCs/>
          <w:sz w:val="32"/>
          <w:szCs w:val="32"/>
        </w:rPr>
        <w:t>S</w:t>
      </w:r>
      <w:r w:rsidRPr="00FB37F2">
        <w:rPr>
          <w:rFonts w:asciiTheme="minorHAnsi" w:hAnsiTheme="minorHAnsi" w:cstheme="minorHAnsi"/>
          <w:b/>
          <w:bCs/>
          <w:sz w:val="32"/>
          <w:szCs w:val="32"/>
        </w:rPr>
        <w:t xml:space="preserve">tudy of an </w:t>
      </w:r>
      <w:r w:rsidR="00FB37F2" w:rsidRPr="00FB37F2">
        <w:rPr>
          <w:rFonts w:asciiTheme="minorHAnsi" w:hAnsiTheme="minorHAnsi" w:cstheme="minorHAnsi"/>
          <w:b/>
          <w:bCs/>
          <w:sz w:val="32"/>
          <w:szCs w:val="32"/>
        </w:rPr>
        <w:t>I</w:t>
      </w:r>
      <w:r w:rsidRPr="00FB37F2">
        <w:rPr>
          <w:rFonts w:asciiTheme="minorHAnsi" w:hAnsiTheme="minorHAnsi" w:cstheme="minorHAnsi"/>
          <w:b/>
          <w:bCs/>
          <w:sz w:val="32"/>
          <w:szCs w:val="32"/>
        </w:rPr>
        <w:t xml:space="preserve">ndividual </w:t>
      </w:r>
      <w:r w:rsidR="00FB37F2" w:rsidRPr="00FB37F2">
        <w:rPr>
          <w:rFonts w:asciiTheme="minorHAnsi" w:hAnsiTheme="minorHAnsi" w:cstheme="minorHAnsi"/>
          <w:b/>
          <w:bCs/>
          <w:sz w:val="32"/>
          <w:szCs w:val="32"/>
        </w:rPr>
        <w:t>L</w:t>
      </w:r>
      <w:r w:rsidRPr="00FB37F2">
        <w:rPr>
          <w:rFonts w:asciiTheme="minorHAnsi" w:hAnsiTheme="minorHAnsi" w:cstheme="minorHAnsi"/>
          <w:b/>
          <w:bCs/>
          <w:sz w:val="32"/>
          <w:szCs w:val="32"/>
        </w:rPr>
        <w:t xml:space="preserve">earner or a </w:t>
      </w:r>
      <w:r w:rsidR="00FB37F2" w:rsidRPr="00FB37F2">
        <w:rPr>
          <w:rFonts w:asciiTheme="minorHAnsi" w:hAnsiTheme="minorHAnsi" w:cstheme="minorHAnsi"/>
          <w:b/>
          <w:bCs/>
          <w:sz w:val="32"/>
          <w:szCs w:val="32"/>
        </w:rPr>
        <w:t>G</w:t>
      </w:r>
      <w:r w:rsidRPr="00FB37F2">
        <w:rPr>
          <w:rFonts w:asciiTheme="minorHAnsi" w:hAnsiTheme="minorHAnsi" w:cstheme="minorHAnsi"/>
          <w:b/>
          <w:bCs/>
          <w:sz w:val="32"/>
          <w:szCs w:val="32"/>
        </w:rPr>
        <w:t xml:space="preserve">roup of </w:t>
      </w:r>
      <w:r w:rsidR="00FB37F2" w:rsidRPr="00FB37F2">
        <w:rPr>
          <w:rFonts w:asciiTheme="minorHAnsi" w:hAnsiTheme="minorHAnsi" w:cstheme="minorHAnsi"/>
          <w:b/>
          <w:bCs/>
          <w:sz w:val="32"/>
          <w:szCs w:val="32"/>
        </w:rPr>
        <w:t>L</w:t>
      </w:r>
      <w:r w:rsidRPr="00FB37F2">
        <w:rPr>
          <w:rFonts w:asciiTheme="minorHAnsi" w:hAnsiTheme="minorHAnsi" w:cstheme="minorHAnsi"/>
          <w:b/>
          <w:bCs/>
          <w:sz w:val="32"/>
          <w:szCs w:val="32"/>
        </w:rPr>
        <w:t xml:space="preserve">earners </w:t>
      </w:r>
      <w:r w:rsidR="00FB37F2" w:rsidRPr="00FB37F2">
        <w:rPr>
          <w:rFonts w:asciiTheme="minorHAnsi" w:hAnsiTheme="minorHAnsi" w:cstheme="minorHAnsi"/>
          <w:b/>
          <w:bCs/>
          <w:sz w:val="32"/>
          <w:szCs w:val="32"/>
        </w:rPr>
        <w:t>B</w:t>
      </w:r>
      <w:r w:rsidRPr="00FB37F2">
        <w:rPr>
          <w:rFonts w:asciiTheme="minorHAnsi" w:hAnsiTheme="minorHAnsi" w:cstheme="minorHAnsi"/>
          <w:b/>
          <w:bCs/>
          <w:sz w:val="32"/>
          <w:szCs w:val="32"/>
        </w:rPr>
        <w:t xml:space="preserve">ased on an </w:t>
      </w:r>
      <w:r w:rsidR="00FB37F2" w:rsidRPr="00FB37F2">
        <w:rPr>
          <w:rFonts w:asciiTheme="minorHAnsi" w:hAnsiTheme="minorHAnsi" w:cstheme="minorHAnsi"/>
          <w:b/>
          <w:bCs/>
          <w:sz w:val="32"/>
          <w:szCs w:val="32"/>
        </w:rPr>
        <w:t>O</w:t>
      </w:r>
      <w:r w:rsidRPr="00FB37F2">
        <w:rPr>
          <w:rFonts w:asciiTheme="minorHAnsi" w:hAnsiTheme="minorHAnsi" w:cstheme="minorHAnsi"/>
          <w:b/>
          <w:bCs/>
          <w:sz w:val="32"/>
          <w:szCs w:val="32"/>
        </w:rPr>
        <w:t xml:space="preserve">bserved </w:t>
      </w:r>
      <w:r w:rsidR="00FB37F2" w:rsidRPr="00FB37F2">
        <w:rPr>
          <w:rFonts w:asciiTheme="minorHAnsi" w:hAnsiTheme="minorHAnsi" w:cstheme="minorHAnsi"/>
          <w:b/>
          <w:bCs/>
          <w:sz w:val="32"/>
          <w:szCs w:val="32"/>
        </w:rPr>
        <w:t>C</w:t>
      </w:r>
      <w:r w:rsidRPr="00FB37F2">
        <w:rPr>
          <w:rFonts w:asciiTheme="minorHAnsi" w:hAnsiTheme="minorHAnsi" w:cstheme="minorHAnsi"/>
          <w:b/>
          <w:bCs/>
          <w:sz w:val="32"/>
          <w:szCs w:val="32"/>
        </w:rPr>
        <w:t xml:space="preserve">ritical </w:t>
      </w:r>
      <w:r w:rsidR="00FB37F2" w:rsidRPr="00FB37F2">
        <w:rPr>
          <w:rFonts w:asciiTheme="minorHAnsi" w:hAnsiTheme="minorHAnsi" w:cstheme="minorHAnsi"/>
          <w:b/>
          <w:bCs/>
          <w:sz w:val="32"/>
          <w:szCs w:val="32"/>
        </w:rPr>
        <w:t>I</w:t>
      </w:r>
      <w:r w:rsidRPr="00FB37F2">
        <w:rPr>
          <w:rFonts w:asciiTheme="minorHAnsi" w:hAnsiTheme="minorHAnsi" w:cstheme="minorHAnsi"/>
          <w:b/>
          <w:bCs/>
          <w:sz w:val="32"/>
          <w:szCs w:val="32"/>
        </w:rPr>
        <w:t>ncident</w:t>
      </w:r>
    </w:p>
    <w:p w14:paraId="5082E2B4" w14:textId="496A23F2" w:rsidR="00FB37F2" w:rsidRDefault="00FB37F2" w:rsidP="00746142">
      <w:pPr>
        <w:jc w:val="center"/>
        <w:rPr>
          <w:rFonts w:asciiTheme="minorHAnsi" w:hAnsiTheme="minorHAnsi" w:cstheme="minorHAnsi"/>
          <w:b/>
          <w:bCs/>
          <w:sz w:val="32"/>
          <w:szCs w:val="32"/>
        </w:rPr>
      </w:pPr>
    </w:p>
    <w:p w14:paraId="07F1D7C1" w14:textId="77777777" w:rsidR="00736B3C" w:rsidRDefault="00736B3C" w:rsidP="00746142">
      <w:pPr>
        <w:jc w:val="center"/>
        <w:rPr>
          <w:rFonts w:asciiTheme="minorHAnsi" w:hAnsiTheme="minorHAnsi" w:cstheme="minorHAnsi"/>
          <w:b/>
          <w:bCs/>
          <w:sz w:val="32"/>
          <w:szCs w:val="32"/>
        </w:rPr>
      </w:pPr>
    </w:p>
    <w:p w14:paraId="5B37172B" w14:textId="2EA6BD21" w:rsidR="00FB37F2" w:rsidRDefault="00FB37F2" w:rsidP="00746142">
      <w:pPr>
        <w:jc w:val="center"/>
        <w:rPr>
          <w:rFonts w:asciiTheme="minorHAnsi" w:hAnsiTheme="minorHAnsi" w:cstheme="minorHAnsi"/>
          <w:b/>
          <w:bCs/>
          <w:sz w:val="32"/>
          <w:szCs w:val="32"/>
        </w:rPr>
      </w:pPr>
      <w:r>
        <w:rPr>
          <w:rFonts w:asciiTheme="minorHAnsi" w:hAnsiTheme="minorHAnsi" w:cstheme="minorHAnsi"/>
          <w:b/>
          <w:bCs/>
          <w:sz w:val="32"/>
          <w:szCs w:val="32"/>
        </w:rPr>
        <w:t xml:space="preserve">Written by </w:t>
      </w:r>
    </w:p>
    <w:p w14:paraId="4DB26FCE" w14:textId="373E72D4" w:rsidR="00FB37F2" w:rsidRDefault="00FB37F2" w:rsidP="00746142">
      <w:pPr>
        <w:jc w:val="center"/>
        <w:rPr>
          <w:rFonts w:asciiTheme="minorHAnsi" w:hAnsiTheme="minorHAnsi" w:cstheme="minorHAnsi"/>
          <w:b/>
          <w:bCs/>
          <w:sz w:val="32"/>
          <w:szCs w:val="32"/>
        </w:rPr>
      </w:pPr>
      <w:r>
        <w:rPr>
          <w:rFonts w:asciiTheme="minorHAnsi" w:hAnsiTheme="minorHAnsi" w:cstheme="minorHAnsi"/>
          <w:b/>
          <w:bCs/>
          <w:sz w:val="32"/>
          <w:szCs w:val="32"/>
        </w:rPr>
        <w:t>Lauren Elisha Edwards</w:t>
      </w:r>
    </w:p>
    <w:p w14:paraId="71C802DC" w14:textId="7C119410" w:rsidR="00FB37F2" w:rsidRPr="00FB37F2" w:rsidRDefault="00FB37F2" w:rsidP="00746142">
      <w:pPr>
        <w:jc w:val="center"/>
        <w:rPr>
          <w:rFonts w:asciiTheme="minorHAnsi" w:hAnsiTheme="minorHAnsi" w:cstheme="minorHAnsi"/>
          <w:b/>
          <w:bCs/>
          <w:sz w:val="32"/>
          <w:szCs w:val="32"/>
        </w:rPr>
      </w:pPr>
      <w:r>
        <w:rPr>
          <w:rFonts w:asciiTheme="minorHAnsi" w:hAnsiTheme="minorHAnsi" w:cstheme="minorHAnsi"/>
          <w:b/>
          <w:bCs/>
          <w:sz w:val="32"/>
          <w:szCs w:val="32"/>
        </w:rPr>
        <w:t>210</w:t>
      </w:r>
      <w:r w:rsidR="00736B3C">
        <w:rPr>
          <w:rFonts w:asciiTheme="minorHAnsi" w:hAnsiTheme="minorHAnsi" w:cstheme="minorHAnsi"/>
          <w:b/>
          <w:bCs/>
          <w:sz w:val="32"/>
          <w:szCs w:val="32"/>
        </w:rPr>
        <w:t>1376</w:t>
      </w:r>
    </w:p>
    <w:p w14:paraId="1C846545" w14:textId="77777777" w:rsidR="00FB37F2" w:rsidRDefault="00FB37F2" w:rsidP="00B20D94">
      <w:pPr>
        <w:jc w:val="center"/>
        <w:rPr>
          <w:rFonts w:asciiTheme="minorHAnsi" w:hAnsiTheme="minorHAnsi" w:cstheme="minorHAnsi"/>
          <w:b/>
          <w:bCs/>
          <w:u w:val="single"/>
        </w:rPr>
      </w:pPr>
    </w:p>
    <w:p w14:paraId="7D66AABA" w14:textId="7B57C898" w:rsidR="00FB37F2" w:rsidRDefault="00FB37F2" w:rsidP="00FB37F2"/>
    <w:p w14:paraId="543956A7" w14:textId="77777777" w:rsidR="00FB37F2" w:rsidRDefault="00FB37F2" w:rsidP="00B20D94">
      <w:pPr>
        <w:jc w:val="center"/>
        <w:rPr>
          <w:rFonts w:asciiTheme="minorHAnsi" w:hAnsiTheme="minorHAnsi" w:cstheme="minorHAnsi"/>
          <w:b/>
          <w:bCs/>
          <w:u w:val="single"/>
        </w:rPr>
      </w:pPr>
    </w:p>
    <w:p w14:paraId="324E780A" w14:textId="703C4BEB" w:rsidR="001763D3" w:rsidRPr="00B20D94" w:rsidRDefault="00000400" w:rsidP="00B20D94">
      <w:pPr>
        <w:jc w:val="center"/>
        <w:rPr>
          <w:rFonts w:asciiTheme="minorHAnsi" w:hAnsiTheme="minorHAnsi" w:cstheme="minorHAnsi"/>
          <w:b/>
          <w:bCs/>
          <w:u w:val="single"/>
        </w:rPr>
      </w:pPr>
      <w:r w:rsidRPr="00B20D94">
        <w:rPr>
          <w:rFonts w:asciiTheme="minorHAnsi" w:hAnsiTheme="minorHAnsi" w:cstheme="minorHAnsi"/>
          <w:b/>
          <w:bCs/>
          <w:u w:val="single"/>
        </w:rPr>
        <w:lastRenderedPageBreak/>
        <w:t>Introduction</w:t>
      </w:r>
    </w:p>
    <w:p w14:paraId="5E3015A4" w14:textId="6048E98B" w:rsidR="00BC3F31" w:rsidRDefault="001763D3" w:rsidP="00BC3F31">
      <w:pPr>
        <w:ind w:right="-46"/>
        <w:jc w:val="both"/>
        <w:rPr>
          <w:rFonts w:asciiTheme="minorHAnsi" w:hAnsiTheme="minorHAnsi" w:cstheme="minorHAnsi"/>
        </w:rPr>
      </w:pPr>
      <w:r w:rsidRPr="00B20D94">
        <w:rPr>
          <w:rFonts w:asciiTheme="minorHAnsi" w:hAnsiTheme="minorHAnsi" w:cstheme="minorHAnsi"/>
        </w:rPr>
        <w:t xml:space="preserve">During this assignment I will critically reflect on an observed critical incident and identify areas of learning/teaching practice within that incident to further my study and the overall development of my own professional teaching practice. I will critically reflect, analyse, and </w:t>
      </w:r>
      <w:r w:rsidR="0053304D" w:rsidRPr="00B20D94">
        <w:rPr>
          <w:rFonts w:asciiTheme="minorHAnsi" w:hAnsiTheme="minorHAnsi" w:cstheme="minorHAnsi"/>
        </w:rPr>
        <w:t>evaluate</w:t>
      </w:r>
      <w:r w:rsidRPr="00B20D94">
        <w:rPr>
          <w:rFonts w:asciiTheme="minorHAnsi" w:hAnsiTheme="minorHAnsi" w:cstheme="minorHAnsi"/>
        </w:rPr>
        <w:t xml:space="preserve"> my chosen critical incident and research further into the </w:t>
      </w:r>
      <w:r w:rsidR="0053304D" w:rsidRPr="00B20D94">
        <w:rPr>
          <w:rFonts w:asciiTheme="minorHAnsi" w:hAnsiTheme="minorHAnsi" w:cstheme="minorHAnsi"/>
        </w:rPr>
        <w:t xml:space="preserve">surrounding areas of study, the main of which being behaviour management. This will not lead to a conclusion in which I determine which methods are most effective or not so but rather how my own practice has developed and what I will take forward to my next phase of </w:t>
      </w:r>
      <w:r w:rsidR="00B807D1" w:rsidRPr="00B20D94">
        <w:rPr>
          <w:rFonts w:asciiTheme="minorHAnsi" w:hAnsiTheme="minorHAnsi" w:cstheme="minorHAnsi"/>
        </w:rPr>
        <w:t>study.</w:t>
      </w:r>
      <w:r w:rsidR="009F2D53" w:rsidRPr="00B20D94">
        <w:rPr>
          <w:rFonts w:asciiTheme="minorHAnsi" w:hAnsiTheme="minorHAnsi" w:cstheme="minorHAnsi"/>
        </w:rPr>
        <w:t xml:space="preserve"> According to Tripp (</w:t>
      </w:r>
      <w:r w:rsidR="00B807D1" w:rsidRPr="00B20D94">
        <w:rPr>
          <w:rFonts w:asciiTheme="minorHAnsi" w:hAnsiTheme="minorHAnsi" w:cstheme="minorHAnsi"/>
        </w:rPr>
        <w:t xml:space="preserve">1993) Critical Incidents are common events that usually happen within the teaching environment, these usually indicate trends throughout the profession and link to research undertaken by educational practitioners. </w:t>
      </w:r>
      <w:r w:rsidR="00310B6D" w:rsidRPr="00B20D94">
        <w:rPr>
          <w:rFonts w:asciiTheme="minorHAnsi" w:hAnsiTheme="minorHAnsi" w:cstheme="minorHAnsi"/>
        </w:rPr>
        <w:t>What makes an observed incident critical, is the reflection</w:t>
      </w:r>
      <w:r w:rsidR="00BC3F31" w:rsidRPr="00B20D94">
        <w:rPr>
          <w:rFonts w:asciiTheme="minorHAnsi" w:hAnsiTheme="minorHAnsi" w:cstheme="minorHAnsi"/>
        </w:rPr>
        <w:t xml:space="preserve"> that comes after it</w:t>
      </w:r>
      <w:r w:rsidR="00310B6D" w:rsidRPr="00B20D94">
        <w:rPr>
          <w:rFonts w:asciiTheme="minorHAnsi" w:hAnsiTheme="minorHAnsi" w:cstheme="minorHAnsi"/>
        </w:rPr>
        <w:t xml:space="preserve">. </w:t>
      </w:r>
    </w:p>
    <w:p w14:paraId="68345368" w14:textId="3A70BBC9" w:rsidR="00746142" w:rsidRDefault="00746142" w:rsidP="00BC3F31">
      <w:pPr>
        <w:ind w:right="-46"/>
        <w:jc w:val="both"/>
        <w:rPr>
          <w:rFonts w:asciiTheme="minorHAnsi" w:hAnsiTheme="minorHAnsi" w:cstheme="minorHAnsi"/>
        </w:rPr>
      </w:pPr>
    </w:p>
    <w:p w14:paraId="11E0E34B" w14:textId="7B7C5C7B" w:rsidR="00746142" w:rsidRDefault="00746142" w:rsidP="00BC3F31">
      <w:pPr>
        <w:ind w:right="-46"/>
        <w:jc w:val="both"/>
        <w:rPr>
          <w:rFonts w:asciiTheme="minorHAnsi" w:hAnsiTheme="minorHAnsi" w:cstheme="minorHAnsi"/>
        </w:rPr>
      </w:pPr>
    </w:p>
    <w:p w14:paraId="6CF4C946" w14:textId="05DA8688" w:rsidR="00746142" w:rsidRDefault="00746142" w:rsidP="00BC3F31">
      <w:pPr>
        <w:ind w:right="-46"/>
        <w:jc w:val="both"/>
        <w:rPr>
          <w:rFonts w:asciiTheme="minorHAnsi" w:hAnsiTheme="minorHAnsi" w:cstheme="minorHAnsi"/>
        </w:rPr>
      </w:pPr>
    </w:p>
    <w:p w14:paraId="2B67CBE0" w14:textId="48051A41" w:rsidR="00746142" w:rsidRDefault="00746142" w:rsidP="00BC3F31">
      <w:pPr>
        <w:ind w:right="-46"/>
        <w:jc w:val="both"/>
        <w:rPr>
          <w:rFonts w:asciiTheme="minorHAnsi" w:hAnsiTheme="minorHAnsi" w:cstheme="minorHAnsi"/>
        </w:rPr>
      </w:pPr>
    </w:p>
    <w:p w14:paraId="06CD0D34" w14:textId="0380325A" w:rsidR="00746142" w:rsidRDefault="00746142" w:rsidP="00BC3F31">
      <w:pPr>
        <w:ind w:right="-46"/>
        <w:jc w:val="both"/>
        <w:rPr>
          <w:rFonts w:asciiTheme="minorHAnsi" w:hAnsiTheme="minorHAnsi" w:cstheme="minorHAnsi"/>
        </w:rPr>
      </w:pPr>
    </w:p>
    <w:p w14:paraId="68184B7C" w14:textId="0714B502" w:rsidR="00746142" w:rsidRDefault="00746142" w:rsidP="00BC3F31">
      <w:pPr>
        <w:ind w:right="-46"/>
        <w:jc w:val="both"/>
        <w:rPr>
          <w:rFonts w:asciiTheme="minorHAnsi" w:hAnsiTheme="minorHAnsi" w:cstheme="minorHAnsi"/>
        </w:rPr>
      </w:pPr>
    </w:p>
    <w:p w14:paraId="4070C2DA" w14:textId="36BE2E3E" w:rsidR="00746142" w:rsidRDefault="00746142" w:rsidP="00BC3F31">
      <w:pPr>
        <w:ind w:right="-46"/>
        <w:jc w:val="both"/>
        <w:rPr>
          <w:rFonts w:asciiTheme="minorHAnsi" w:hAnsiTheme="minorHAnsi" w:cstheme="minorHAnsi"/>
          <w:u w:val="single"/>
        </w:rPr>
      </w:pPr>
    </w:p>
    <w:p w14:paraId="3900D7BE" w14:textId="706157FB" w:rsidR="00FB37F2" w:rsidRDefault="00FB37F2" w:rsidP="00BC3F31">
      <w:pPr>
        <w:ind w:right="-46"/>
        <w:jc w:val="both"/>
        <w:rPr>
          <w:rFonts w:asciiTheme="minorHAnsi" w:hAnsiTheme="minorHAnsi" w:cstheme="minorHAnsi"/>
          <w:u w:val="single"/>
        </w:rPr>
      </w:pPr>
    </w:p>
    <w:p w14:paraId="61792EB8" w14:textId="77777777" w:rsidR="00FB37F2" w:rsidRPr="00B20D94" w:rsidRDefault="00FB37F2" w:rsidP="00BC3F31">
      <w:pPr>
        <w:ind w:right="-46"/>
        <w:jc w:val="both"/>
        <w:rPr>
          <w:rFonts w:asciiTheme="minorHAnsi" w:hAnsiTheme="minorHAnsi" w:cstheme="minorHAnsi"/>
          <w:u w:val="single"/>
        </w:rPr>
      </w:pPr>
    </w:p>
    <w:p w14:paraId="3A5823B2" w14:textId="7CBE4857" w:rsidR="00057EC1" w:rsidRPr="00B20D94" w:rsidRDefault="00000400" w:rsidP="00B20D94">
      <w:pPr>
        <w:jc w:val="center"/>
        <w:rPr>
          <w:rFonts w:asciiTheme="minorHAnsi" w:hAnsiTheme="minorHAnsi" w:cstheme="minorHAnsi"/>
          <w:b/>
          <w:bCs/>
          <w:u w:val="single"/>
        </w:rPr>
      </w:pPr>
      <w:r w:rsidRPr="00B20D94">
        <w:rPr>
          <w:rFonts w:asciiTheme="minorHAnsi" w:hAnsiTheme="minorHAnsi" w:cstheme="minorHAnsi"/>
          <w:b/>
          <w:bCs/>
          <w:u w:val="single"/>
        </w:rPr>
        <w:lastRenderedPageBreak/>
        <w:t>The Role of Critical Reflection</w:t>
      </w:r>
    </w:p>
    <w:p w14:paraId="3FC10E18" w14:textId="40EFF6B8" w:rsidR="0053304D" w:rsidRDefault="009F2D53" w:rsidP="00B20D94">
      <w:pPr>
        <w:jc w:val="both"/>
        <w:rPr>
          <w:rFonts w:asciiTheme="minorHAnsi" w:hAnsiTheme="minorHAnsi" w:cstheme="minorHAnsi"/>
        </w:rPr>
      </w:pPr>
      <w:r w:rsidRPr="00B20D94">
        <w:rPr>
          <w:rFonts w:asciiTheme="minorHAnsi" w:hAnsiTheme="minorHAnsi" w:cstheme="minorHAnsi"/>
        </w:rPr>
        <w:t>As student-teachers ‘</w:t>
      </w:r>
      <w:r w:rsidRPr="00B20D94">
        <w:rPr>
          <w:rFonts w:asciiTheme="minorHAnsi" w:hAnsiTheme="minorHAnsi" w:cstheme="minorHAnsi"/>
          <w:i/>
          <w:iCs/>
        </w:rPr>
        <w:t>we are responsible for our actions’</w:t>
      </w:r>
      <w:r w:rsidRPr="00B20D94">
        <w:rPr>
          <w:rFonts w:asciiTheme="minorHAnsi" w:hAnsiTheme="minorHAnsi" w:cstheme="minorHAnsi"/>
        </w:rPr>
        <w:t xml:space="preserve"> (Tripp, 1993, p.5.) We must critically reflect on the events of each day and learn from everyone around us, teachers, pupils, </w:t>
      </w:r>
      <w:r w:rsidR="00BC3F31" w:rsidRPr="00B20D94">
        <w:rPr>
          <w:rFonts w:asciiTheme="minorHAnsi" w:hAnsiTheme="minorHAnsi" w:cstheme="minorHAnsi"/>
        </w:rPr>
        <w:t>parents,</w:t>
      </w:r>
      <w:r w:rsidRPr="00B20D94">
        <w:rPr>
          <w:rFonts w:asciiTheme="minorHAnsi" w:hAnsiTheme="minorHAnsi" w:cstheme="minorHAnsi"/>
        </w:rPr>
        <w:t xml:space="preserve"> and lecturers alike.</w:t>
      </w:r>
      <w:r w:rsidR="0044392F" w:rsidRPr="00B20D94">
        <w:rPr>
          <w:rFonts w:asciiTheme="minorHAnsi" w:hAnsiTheme="minorHAnsi" w:cstheme="minorHAnsi"/>
        </w:rPr>
        <w:t xml:space="preserve"> Reflecting on a critical incident enables us to develop in different ways. We do this by reflecting on past experiences, reflecting on an incident as it occurs and taking action when moving forward.</w:t>
      </w:r>
      <w:r w:rsidR="00490883">
        <w:rPr>
          <w:rFonts w:asciiTheme="minorHAnsi" w:hAnsiTheme="minorHAnsi" w:cstheme="minorHAnsi"/>
        </w:rPr>
        <w:t xml:space="preserve"> (</w:t>
      </w:r>
      <w:proofErr w:type="spellStart"/>
      <w:r w:rsidR="00490883">
        <w:rPr>
          <w:rFonts w:asciiTheme="minorHAnsi" w:hAnsiTheme="minorHAnsi" w:cstheme="minorHAnsi"/>
        </w:rPr>
        <w:t>Shandomo</w:t>
      </w:r>
      <w:proofErr w:type="spellEnd"/>
      <w:r w:rsidR="00490883">
        <w:rPr>
          <w:rFonts w:asciiTheme="minorHAnsi" w:hAnsiTheme="minorHAnsi" w:cstheme="minorHAnsi"/>
        </w:rPr>
        <w:t>, H. n.d.)</w:t>
      </w:r>
      <w:r w:rsidR="0044392F" w:rsidRPr="00B20D94">
        <w:rPr>
          <w:rFonts w:asciiTheme="minorHAnsi" w:hAnsiTheme="minorHAnsi" w:cstheme="minorHAnsi"/>
        </w:rPr>
        <w:t xml:space="preserve"> </w:t>
      </w:r>
      <w:r w:rsidR="000B56E3" w:rsidRPr="00B20D94">
        <w:rPr>
          <w:rFonts w:asciiTheme="minorHAnsi" w:hAnsiTheme="minorHAnsi" w:cstheme="minorHAnsi"/>
        </w:rPr>
        <w:t xml:space="preserve">Teaching is a field that is continuously growing and changing. As a student-teacher and once I am fully </w:t>
      </w:r>
      <w:r w:rsidR="00C5710E" w:rsidRPr="00B20D94">
        <w:rPr>
          <w:rFonts w:asciiTheme="minorHAnsi" w:hAnsiTheme="minorHAnsi" w:cstheme="minorHAnsi"/>
        </w:rPr>
        <w:t>qualified,</w:t>
      </w:r>
      <w:r w:rsidR="000B56E3" w:rsidRPr="00B20D94">
        <w:rPr>
          <w:rFonts w:asciiTheme="minorHAnsi" w:hAnsiTheme="minorHAnsi" w:cstheme="minorHAnsi"/>
        </w:rPr>
        <w:t xml:space="preserve"> I will continue to reflect upon and review my own practice and the practice of others in order to continue growing</w:t>
      </w:r>
      <w:r w:rsidR="00C5710E" w:rsidRPr="00B20D94">
        <w:rPr>
          <w:rFonts w:asciiTheme="minorHAnsi" w:hAnsiTheme="minorHAnsi" w:cstheme="minorHAnsi"/>
        </w:rPr>
        <w:t xml:space="preserve"> as a teacher. The more we reflect on things that go wrong in the classroom</w:t>
      </w:r>
      <w:r w:rsidR="00223BFD" w:rsidRPr="00B20D94">
        <w:rPr>
          <w:rFonts w:asciiTheme="minorHAnsi" w:hAnsiTheme="minorHAnsi" w:cstheme="minorHAnsi"/>
        </w:rPr>
        <w:t>,</w:t>
      </w:r>
      <w:r w:rsidR="00C5710E" w:rsidRPr="00B20D94">
        <w:rPr>
          <w:rFonts w:asciiTheme="minorHAnsi" w:hAnsiTheme="minorHAnsi" w:cstheme="minorHAnsi"/>
        </w:rPr>
        <w:t xml:space="preserve"> the more likely we are to avoid the same things happening again. When we reflect on things that went well in the classroom, we can develop our practice further by implement</w:t>
      </w:r>
      <w:r w:rsidR="00223BFD" w:rsidRPr="00B20D94">
        <w:rPr>
          <w:rFonts w:asciiTheme="minorHAnsi" w:hAnsiTheme="minorHAnsi" w:cstheme="minorHAnsi"/>
        </w:rPr>
        <w:t>ing</w:t>
      </w:r>
      <w:r w:rsidR="00C5710E" w:rsidRPr="00B20D94">
        <w:rPr>
          <w:rFonts w:asciiTheme="minorHAnsi" w:hAnsiTheme="minorHAnsi" w:cstheme="minorHAnsi"/>
        </w:rPr>
        <w:t xml:space="preserve"> these in other lessons and further the success of the incident in the future.</w:t>
      </w:r>
      <w:r w:rsidR="00490883" w:rsidRPr="00490883">
        <w:rPr>
          <w:rFonts w:asciiTheme="minorHAnsi" w:hAnsiTheme="minorHAnsi" w:cstheme="minorHAnsi"/>
          <w:color w:val="000000" w:themeColor="text1"/>
          <w:shd w:val="clear" w:color="auto" w:fill="FFFFFF"/>
        </w:rPr>
        <w:t xml:space="preserve"> </w:t>
      </w:r>
      <w:r w:rsidR="00490883">
        <w:rPr>
          <w:rFonts w:asciiTheme="minorHAnsi" w:hAnsiTheme="minorHAnsi" w:cstheme="minorHAnsi"/>
          <w:color w:val="000000" w:themeColor="text1"/>
          <w:shd w:val="clear" w:color="auto" w:fill="FFFFFF"/>
        </w:rPr>
        <w:t>(</w:t>
      </w:r>
      <w:r w:rsidR="00490883" w:rsidRPr="005458B0">
        <w:rPr>
          <w:rFonts w:asciiTheme="minorHAnsi" w:hAnsiTheme="minorHAnsi" w:cstheme="minorHAnsi"/>
          <w:color w:val="000000" w:themeColor="text1"/>
          <w:shd w:val="clear" w:color="auto" w:fill="FFFFFF"/>
        </w:rPr>
        <w:t>Victoria State Government.</w:t>
      </w:r>
      <w:r w:rsidR="00490883">
        <w:rPr>
          <w:rFonts w:asciiTheme="minorHAnsi" w:hAnsiTheme="minorHAnsi" w:cstheme="minorHAnsi"/>
          <w:color w:val="000000" w:themeColor="text1"/>
          <w:shd w:val="clear" w:color="auto" w:fill="FFFFFF"/>
        </w:rPr>
        <w:t xml:space="preserve"> </w:t>
      </w:r>
      <w:proofErr w:type="spellStart"/>
      <w:r w:rsidR="00490883" w:rsidRPr="005458B0">
        <w:rPr>
          <w:rFonts w:asciiTheme="minorHAnsi" w:hAnsiTheme="minorHAnsi" w:cstheme="minorHAnsi"/>
          <w:color w:val="000000" w:themeColor="text1"/>
          <w:shd w:val="clear" w:color="auto" w:fill="FFFFFF"/>
        </w:rPr>
        <w:t>n.d</w:t>
      </w:r>
      <w:proofErr w:type="spellEnd"/>
      <w:r w:rsidR="00490883" w:rsidRPr="005458B0">
        <w:rPr>
          <w:rFonts w:asciiTheme="minorHAnsi" w:hAnsiTheme="minorHAnsi" w:cstheme="minorHAnsi"/>
          <w:color w:val="000000" w:themeColor="text1"/>
          <w:shd w:val="clear" w:color="auto" w:fill="FFFFFF"/>
        </w:rPr>
        <w:t>). </w:t>
      </w:r>
      <w:r w:rsidR="00072698" w:rsidRPr="00B20D94">
        <w:rPr>
          <w:rFonts w:asciiTheme="minorHAnsi" w:hAnsiTheme="minorHAnsi" w:cstheme="minorHAnsi"/>
        </w:rPr>
        <w:t xml:space="preserve"> In Wales there are 5 professional teaching standards, Pedagogy, Leadership, Professional Learning, Innovation and Collaboration. All values and dispositions link to our pedagogy and critical reflection. These areas encourage us as practitioners to develop our professional practice and </w:t>
      </w:r>
      <w:r w:rsidR="0024643E" w:rsidRPr="00B20D94">
        <w:rPr>
          <w:rFonts w:asciiTheme="minorHAnsi" w:hAnsiTheme="minorHAnsi" w:cstheme="minorHAnsi"/>
        </w:rPr>
        <w:t xml:space="preserve">take accountability </w:t>
      </w:r>
      <w:r w:rsidR="00057EC1" w:rsidRPr="00B20D94">
        <w:rPr>
          <w:rFonts w:asciiTheme="minorHAnsi" w:hAnsiTheme="minorHAnsi" w:cstheme="minorHAnsi"/>
        </w:rPr>
        <w:t xml:space="preserve">for the development in the classroom by always baring the 4 purposes in mind. </w:t>
      </w:r>
      <w:r w:rsidR="00490883">
        <w:rPr>
          <w:rFonts w:asciiTheme="minorHAnsi" w:hAnsiTheme="minorHAnsi" w:cstheme="minorHAnsi"/>
        </w:rPr>
        <w:t xml:space="preserve">(Welsh Government. </w:t>
      </w:r>
      <w:proofErr w:type="spellStart"/>
      <w:r w:rsidR="00490883">
        <w:rPr>
          <w:rFonts w:asciiTheme="minorHAnsi" w:hAnsiTheme="minorHAnsi" w:cstheme="minorHAnsi"/>
        </w:rPr>
        <w:t>n.d</w:t>
      </w:r>
      <w:proofErr w:type="spellEnd"/>
      <w:r w:rsidR="00490883">
        <w:rPr>
          <w:rFonts w:asciiTheme="minorHAnsi" w:hAnsiTheme="minorHAnsi" w:cstheme="minorHAnsi"/>
        </w:rPr>
        <w:t>)</w:t>
      </w:r>
    </w:p>
    <w:p w14:paraId="50D8BC4C" w14:textId="25BC8614" w:rsidR="00746142" w:rsidRDefault="00746142" w:rsidP="00B20D94">
      <w:pPr>
        <w:jc w:val="both"/>
        <w:rPr>
          <w:rFonts w:asciiTheme="minorHAnsi" w:hAnsiTheme="minorHAnsi" w:cstheme="minorHAnsi"/>
        </w:rPr>
      </w:pPr>
    </w:p>
    <w:p w14:paraId="4C707845" w14:textId="11C2C217" w:rsidR="00746142" w:rsidRDefault="00746142" w:rsidP="00B20D94">
      <w:pPr>
        <w:jc w:val="both"/>
        <w:rPr>
          <w:rFonts w:asciiTheme="minorHAnsi" w:hAnsiTheme="minorHAnsi" w:cstheme="minorHAnsi"/>
        </w:rPr>
      </w:pPr>
    </w:p>
    <w:p w14:paraId="779CA9B8" w14:textId="5027EEFB" w:rsidR="00746142" w:rsidRDefault="00746142" w:rsidP="00B20D94">
      <w:pPr>
        <w:jc w:val="both"/>
        <w:rPr>
          <w:rFonts w:asciiTheme="minorHAnsi" w:hAnsiTheme="minorHAnsi" w:cstheme="minorHAnsi"/>
        </w:rPr>
      </w:pPr>
    </w:p>
    <w:p w14:paraId="2707E5D5" w14:textId="7508DD44" w:rsidR="00746142" w:rsidRDefault="00746142" w:rsidP="00B20D94">
      <w:pPr>
        <w:jc w:val="both"/>
        <w:rPr>
          <w:rFonts w:asciiTheme="minorHAnsi" w:hAnsiTheme="minorHAnsi" w:cstheme="minorHAnsi"/>
        </w:rPr>
      </w:pPr>
    </w:p>
    <w:p w14:paraId="701D5F14" w14:textId="77777777" w:rsidR="00746142" w:rsidRPr="00B20D94" w:rsidRDefault="00746142" w:rsidP="00B20D94">
      <w:pPr>
        <w:jc w:val="both"/>
        <w:rPr>
          <w:rFonts w:asciiTheme="minorHAnsi" w:hAnsiTheme="minorHAnsi" w:cstheme="minorHAnsi"/>
          <w:u w:val="single"/>
        </w:rPr>
      </w:pPr>
    </w:p>
    <w:p w14:paraId="7431773C" w14:textId="282BB3AF" w:rsidR="000B4FC2" w:rsidRPr="00B20D94" w:rsidRDefault="00000400" w:rsidP="00B20D94">
      <w:pPr>
        <w:jc w:val="center"/>
        <w:rPr>
          <w:rFonts w:asciiTheme="minorHAnsi" w:hAnsiTheme="minorHAnsi" w:cstheme="minorHAnsi"/>
          <w:b/>
          <w:bCs/>
          <w:u w:val="single"/>
        </w:rPr>
      </w:pPr>
      <w:r w:rsidRPr="00B20D94">
        <w:rPr>
          <w:rFonts w:asciiTheme="minorHAnsi" w:hAnsiTheme="minorHAnsi" w:cstheme="minorHAnsi"/>
          <w:b/>
          <w:bCs/>
          <w:u w:val="single"/>
        </w:rPr>
        <w:lastRenderedPageBreak/>
        <w:t>Observation</w:t>
      </w:r>
    </w:p>
    <w:p w14:paraId="3DC29CF6" w14:textId="33A1A43B" w:rsidR="00E70362" w:rsidRDefault="000B4FC2" w:rsidP="00B20D94">
      <w:pPr>
        <w:jc w:val="both"/>
        <w:rPr>
          <w:rFonts w:asciiTheme="minorHAnsi" w:hAnsiTheme="minorHAnsi" w:cstheme="minorHAnsi"/>
        </w:rPr>
      </w:pPr>
      <w:r w:rsidRPr="00B20D94">
        <w:rPr>
          <w:rFonts w:asciiTheme="minorHAnsi" w:hAnsiTheme="minorHAnsi" w:cstheme="minorHAnsi"/>
        </w:rPr>
        <w:t xml:space="preserve">Bridging Test phase observations were held in varying capacities over different Networks. I attended my Network Lead school for one day of observation, I will refer to this school as ‘School A’. School A is a secondary school in South Wales with over 1,000 pupils from Year 7 to Year 11 (ages 11 to 16.) School A has a Specialist Teaching Facility (STF) which caters to pupils with speech, language, and communication needs. </w:t>
      </w:r>
      <w:r w:rsidR="00B32C20" w:rsidRPr="00B20D94">
        <w:rPr>
          <w:rFonts w:asciiTheme="minorHAnsi" w:hAnsiTheme="minorHAnsi" w:cstheme="minorHAnsi"/>
        </w:rPr>
        <w:t>As recorded in</w:t>
      </w:r>
      <w:r w:rsidRPr="00B20D94">
        <w:rPr>
          <w:rFonts w:asciiTheme="minorHAnsi" w:hAnsiTheme="minorHAnsi" w:cstheme="minorHAnsi"/>
        </w:rPr>
        <w:t xml:space="preserve"> the 2019 Estyn report</w:t>
      </w:r>
      <w:r w:rsidR="00B32C20" w:rsidRPr="00B20D94">
        <w:rPr>
          <w:rFonts w:asciiTheme="minorHAnsi" w:hAnsiTheme="minorHAnsi" w:cstheme="minorHAnsi"/>
        </w:rPr>
        <w:t>,</w:t>
      </w:r>
      <w:r w:rsidRPr="00B20D94">
        <w:rPr>
          <w:rFonts w:asciiTheme="minorHAnsi" w:hAnsiTheme="minorHAnsi" w:cstheme="minorHAnsi"/>
        </w:rPr>
        <w:t xml:space="preserve"> the school supported pupils in varying areas of need with 34% of pupils on the special educational needs register and 15% </w:t>
      </w:r>
      <w:r w:rsidR="00B32C20" w:rsidRPr="00B20D94">
        <w:rPr>
          <w:rFonts w:asciiTheme="minorHAnsi" w:hAnsiTheme="minorHAnsi" w:cstheme="minorHAnsi"/>
        </w:rPr>
        <w:t>with E</w:t>
      </w:r>
      <w:r w:rsidRPr="00B20D94">
        <w:rPr>
          <w:rFonts w:asciiTheme="minorHAnsi" w:hAnsiTheme="minorHAnsi" w:cstheme="minorHAnsi"/>
        </w:rPr>
        <w:t xml:space="preserve">nglish as a second language. </w:t>
      </w:r>
      <w:r w:rsidR="00B32C20" w:rsidRPr="00B20D94">
        <w:rPr>
          <w:rFonts w:asciiTheme="minorHAnsi" w:hAnsiTheme="minorHAnsi" w:cstheme="minorHAnsi"/>
        </w:rPr>
        <w:t>It is clearly evidenced in the report that School A caters well to these pupils given that they were ranked excellent for Care, Support, and Guidance</w:t>
      </w:r>
      <w:r w:rsidR="00600C45" w:rsidRPr="00B20D94">
        <w:rPr>
          <w:rFonts w:asciiTheme="minorHAnsi" w:hAnsiTheme="minorHAnsi" w:cstheme="minorHAnsi"/>
        </w:rPr>
        <w:t xml:space="preserve"> (Estyn, 2019)</w:t>
      </w:r>
      <w:r w:rsidR="00B32C20" w:rsidRPr="00B20D94">
        <w:rPr>
          <w:rFonts w:asciiTheme="minorHAnsi" w:hAnsiTheme="minorHAnsi" w:cstheme="minorHAnsi"/>
        </w:rPr>
        <w:t>. According to a study that was carried out by the National Foundation for Educational Research</w:t>
      </w:r>
      <w:r w:rsidR="00600C45" w:rsidRPr="00B20D94">
        <w:rPr>
          <w:rFonts w:asciiTheme="minorHAnsi" w:hAnsiTheme="minorHAnsi" w:cstheme="minorHAnsi"/>
        </w:rPr>
        <w:t xml:space="preserve"> </w:t>
      </w:r>
      <w:r w:rsidR="00600C45" w:rsidRPr="005458B0">
        <w:rPr>
          <w:rFonts w:asciiTheme="minorHAnsi" w:hAnsiTheme="minorHAnsi" w:cstheme="minorHAnsi"/>
        </w:rPr>
        <w:t>(</w:t>
      </w:r>
      <w:r w:rsidR="005458B0" w:rsidRPr="005458B0">
        <w:rPr>
          <w:rFonts w:asciiTheme="minorHAnsi" w:hAnsiTheme="minorHAnsi" w:cstheme="minorHAnsi"/>
        </w:rPr>
        <w:t xml:space="preserve">Cook, R., </w:t>
      </w:r>
      <w:proofErr w:type="spellStart"/>
      <w:r w:rsidR="005458B0" w:rsidRPr="005458B0">
        <w:rPr>
          <w:rFonts w:asciiTheme="minorHAnsi" w:hAnsiTheme="minorHAnsi" w:cstheme="minorHAnsi"/>
        </w:rPr>
        <w:t>Rutt</w:t>
      </w:r>
      <w:proofErr w:type="spellEnd"/>
      <w:r w:rsidR="005458B0" w:rsidRPr="005458B0">
        <w:rPr>
          <w:rFonts w:asciiTheme="minorHAnsi" w:hAnsiTheme="minorHAnsi" w:cstheme="minorHAnsi"/>
        </w:rPr>
        <w:t>, S. and Sims, D.</w:t>
      </w:r>
      <w:r w:rsidR="005458B0" w:rsidRPr="00223BFD">
        <w:rPr>
          <w:rFonts w:cstheme="minorHAnsi"/>
        </w:rPr>
        <w:t xml:space="preserve"> </w:t>
      </w:r>
      <w:r w:rsidR="00600C45" w:rsidRPr="00B20D94">
        <w:rPr>
          <w:rFonts w:asciiTheme="minorHAnsi" w:hAnsiTheme="minorHAnsi" w:cstheme="minorHAnsi"/>
        </w:rPr>
        <w:t>2014),</w:t>
      </w:r>
      <w:r w:rsidR="00B32C20" w:rsidRPr="00B20D94">
        <w:rPr>
          <w:rFonts w:asciiTheme="minorHAnsi" w:hAnsiTheme="minorHAnsi" w:cstheme="minorHAnsi"/>
        </w:rPr>
        <w:t xml:space="preserve"> </w:t>
      </w:r>
      <w:r w:rsidR="00600C45" w:rsidRPr="00B20D94">
        <w:rPr>
          <w:rFonts w:asciiTheme="minorHAnsi" w:hAnsiTheme="minorHAnsi" w:cstheme="minorHAnsi"/>
        </w:rPr>
        <w:t>p</w:t>
      </w:r>
      <w:r w:rsidR="00B32C20" w:rsidRPr="00B20D94">
        <w:rPr>
          <w:rFonts w:asciiTheme="minorHAnsi" w:hAnsiTheme="minorHAnsi" w:cstheme="minorHAnsi"/>
        </w:rPr>
        <w:t xml:space="preserve">upils eligible for Free School Meals (FSM) are more likely to be absent from school and </w:t>
      </w:r>
      <w:r w:rsidR="003B7F95" w:rsidRPr="00B20D94">
        <w:rPr>
          <w:rFonts w:asciiTheme="minorHAnsi" w:hAnsiTheme="minorHAnsi" w:cstheme="minorHAnsi"/>
        </w:rPr>
        <w:t>on average do not progress as well as non-</w:t>
      </w:r>
      <w:r w:rsidR="00437878">
        <w:rPr>
          <w:rFonts w:asciiTheme="minorHAnsi" w:hAnsiTheme="minorHAnsi" w:cstheme="minorHAnsi"/>
        </w:rPr>
        <w:t>free school meals</w:t>
      </w:r>
      <w:r w:rsidR="003B7F95" w:rsidRPr="00B20D94">
        <w:rPr>
          <w:rFonts w:asciiTheme="minorHAnsi" w:hAnsiTheme="minorHAnsi" w:cstheme="minorHAnsi"/>
        </w:rPr>
        <w:t xml:space="preserve"> pupils in the Welsh educational system. In School A</w:t>
      </w:r>
      <w:r w:rsidR="00FE5FCF" w:rsidRPr="00B20D94">
        <w:rPr>
          <w:rFonts w:asciiTheme="minorHAnsi" w:hAnsiTheme="minorHAnsi" w:cstheme="minorHAnsi"/>
        </w:rPr>
        <w:t xml:space="preserve">, </w:t>
      </w:r>
      <w:r w:rsidR="003B7F95" w:rsidRPr="00B20D94">
        <w:rPr>
          <w:rFonts w:asciiTheme="minorHAnsi" w:hAnsiTheme="minorHAnsi" w:cstheme="minorHAnsi"/>
        </w:rPr>
        <w:t>29% of pupils are eligible for FSM which is 16.4% more than the national average</w:t>
      </w:r>
      <w:r w:rsidR="00600C45" w:rsidRPr="00B20D94">
        <w:rPr>
          <w:rFonts w:asciiTheme="minorHAnsi" w:hAnsiTheme="minorHAnsi" w:cstheme="minorHAnsi"/>
        </w:rPr>
        <w:t xml:space="preserve"> (Estyn, 2019)</w:t>
      </w:r>
      <w:r w:rsidR="003B7F95" w:rsidRPr="00B20D94">
        <w:rPr>
          <w:rFonts w:asciiTheme="minorHAnsi" w:hAnsiTheme="minorHAnsi" w:cstheme="minorHAnsi"/>
        </w:rPr>
        <w:t xml:space="preserve">. </w:t>
      </w:r>
      <w:r w:rsidR="00A3429D" w:rsidRPr="00B20D94">
        <w:rPr>
          <w:rFonts w:asciiTheme="minorHAnsi" w:hAnsiTheme="minorHAnsi" w:cstheme="minorHAnsi"/>
        </w:rPr>
        <w:t xml:space="preserve">Furthermore, 35% are at risk of becoming Not in Education, Employment or Training (NEET) post-16. </w:t>
      </w:r>
      <w:r w:rsidR="00564AD3" w:rsidRPr="00B20D94">
        <w:rPr>
          <w:rFonts w:asciiTheme="minorHAnsi" w:hAnsiTheme="minorHAnsi" w:cstheme="minorHAnsi"/>
        </w:rPr>
        <w:t>Due to School A’s highly effective Careers Programme this potential outcome has been avoided with 98.5% of pupils attaining a post-16 placement</w:t>
      </w:r>
      <w:r w:rsidR="00600C45" w:rsidRPr="00B20D94">
        <w:rPr>
          <w:rFonts w:asciiTheme="minorHAnsi" w:hAnsiTheme="minorHAnsi" w:cstheme="minorHAnsi"/>
        </w:rPr>
        <w:t xml:space="preserve"> (</w:t>
      </w:r>
      <w:r w:rsidR="00600C45" w:rsidRPr="00B86425">
        <w:rPr>
          <w:rFonts w:asciiTheme="minorHAnsi" w:hAnsiTheme="minorHAnsi" w:cstheme="minorHAnsi"/>
        </w:rPr>
        <w:t>City and County of Swansea</w:t>
      </w:r>
      <w:r w:rsidR="00600C45" w:rsidRPr="00B20D94">
        <w:rPr>
          <w:rFonts w:asciiTheme="minorHAnsi" w:hAnsiTheme="minorHAnsi" w:cstheme="minorHAnsi"/>
        </w:rPr>
        <w:t>, 2020)</w:t>
      </w:r>
      <w:r w:rsidR="00564AD3" w:rsidRPr="00B20D94">
        <w:rPr>
          <w:rFonts w:asciiTheme="minorHAnsi" w:hAnsiTheme="minorHAnsi" w:cstheme="minorHAnsi"/>
        </w:rPr>
        <w:t xml:space="preserve">. </w:t>
      </w:r>
    </w:p>
    <w:p w14:paraId="659C571E" w14:textId="39C6FE4E" w:rsidR="00746142" w:rsidRDefault="00746142" w:rsidP="00B20D94">
      <w:pPr>
        <w:jc w:val="both"/>
        <w:rPr>
          <w:rFonts w:asciiTheme="minorHAnsi" w:hAnsiTheme="minorHAnsi" w:cstheme="minorHAnsi"/>
        </w:rPr>
      </w:pPr>
    </w:p>
    <w:p w14:paraId="2216B919" w14:textId="5CC7C7DA" w:rsidR="00746142" w:rsidRDefault="00746142" w:rsidP="00B20D94">
      <w:pPr>
        <w:jc w:val="both"/>
        <w:rPr>
          <w:rFonts w:asciiTheme="minorHAnsi" w:hAnsiTheme="minorHAnsi" w:cstheme="minorHAnsi"/>
        </w:rPr>
      </w:pPr>
    </w:p>
    <w:p w14:paraId="774AD2E1" w14:textId="0C88F608" w:rsidR="00746142" w:rsidRDefault="00746142" w:rsidP="00B20D94">
      <w:pPr>
        <w:jc w:val="both"/>
        <w:rPr>
          <w:rFonts w:asciiTheme="minorHAnsi" w:hAnsiTheme="minorHAnsi" w:cstheme="minorHAnsi"/>
        </w:rPr>
      </w:pPr>
    </w:p>
    <w:p w14:paraId="7D5340C8" w14:textId="77777777" w:rsidR="00746142" w:rsidRPr="00B20D94" w:rsidRDefault="00746142" w:rsidP="00B20D94">
      <w:pPr>
        <w:jc w:val="both"/>
        <w:rPr>
          <w:rFonts w:asciiTheme="minorHAnsi" w:hAnsiTheme="minorHAnsi" w:cstheme="minorHAnsi"/>
          <w:i/>
          <w:iCs/>
        </w:rPr>
      </w:pPr>
    </w:p>
    <w:p w14:paraId="58A63301" w14:textId="779BBD37" w:rsidR="0053304D" w:rsidRPr="00B20D94" w:rsidRDefault="00000400" w:rsidP="00B20D94">
      <w:pPr>
        <w:jc w:val="center"/>
        <w:rPr>
          <w:rFonts w:asciiTheme="minorHAnsi" w:hAnsiTheme="minorHAnsi" w:cstheme="minorHAnsi"/>
          <w:b/>
          <w:bCs/>
          <w:u w:val="single"/>
        </w:rPr>
      </w:pPr>
      <w:r w:rsidRPr="00B20D94">
        <w:rPr>
          <w:rFonts w:asciiTheme="minorHAnsi" w:hAnsiTheme="minorHAnsi" w:cstheme="minorHAnsi"/>
          <w:b/>
          <w:bCs/>
          <w:u w:val="single"/>
        </w:rPr>
        <w:lastRenderedPageBreak/>
        <w:t xml:space="preserve">Critical Incident </w:t>
      </w:r>
    </w:p>
    <w:p w14:paraId="4ED58E23" w14:textId="1A1C0FD8" w:rsidR="00E70362" w:rsidRDefault="0053304D" w:rsidP="00B20D94">
      <w:pPr>
        <w:tabs>
          <w:tab w:val="left" w:pos="945"/>
        </w:tabs>
        <w:jc w:val="both"/>
        <w:rPr>
          <w:rFonts w:asciiTheme="minorHAnsi" w:hAnsiTheme="minorHAnsi" w:cstheme="minorHAnsi"/>
        </w:rPr>
      </w:pPr>
      <w:r w:rsidRPr="00B20D94">
        <w:rPr>
          <w:rFonts w:asciiTheme="minorHAnsi" w:hAnsiTheme="minorHAnsi" w:cstheme="minorHAnsi"/>
        </w:rPr>
        <w:t xml:space="preserve">At School A I observed 5 lessons throughout the course of one day, each lesson lasted for approximately 1 hour. My chosen Critical Incident </w:t>
      </w:r>
      <w:r w:rsidR="00454741" w:rsidRPr="00B20D94">
        <w:rPr>
          <w:rFonts w:asciiTheme="minorHAnsi" w:hAnsiTheme="minorHAnsi" w:cstheme="minorHAnsi"/>
        </w:rPr>
        <w:t xml:space="preserve">occurred in the first lesson of the day. First lesson commenced at 9am and I was situated in a year 8 Maths lesson. The aim of the lesson was to further pupils understanding of BIDMAS and be able to apply this when working out a sum. Throughout the lesson the pupils were engaged and open to participation. The teacher was managing the learning environment well, made sure there was differentiation between tasks and recalled previous knowledge. </w:t>
      </w:r>
      <w:r w:rsidR="00BB4261" w:rsidRPr="00B20D94">
        <w:rPr>
          <w:rFonts w:asciiTheme="minorHAnsi" w:hAnsiTheme="minorHAnsi" w:cstheme="minorHAnsi"/>
        </w:rPr>
        <w:t>A</w:t>
      </w:r>
      <w:r w:rsidR="00454741" w:rsidRPr="00B20D94">
        <w:rPr>
          <w:rFonts w:asciiTheme="minorHAnsi" w:hAnsiTheme="minorHAnsi" w:cstheme="minorHAnsi"/>
        </w:rPr>
        <w:t xml:space="preserve">s we approached the 40-minute mark the pupils </w:t>
      </w:r>
      <w:r w:rsidR="00BB4261" w:rsidRPr="00B20D94">
        <w:rPr>
          <w:rFonts w:asciiTheme="minorHAnsi" w:hAnsiTheme="minorHAnsi" w:cstheme="minorHAnsi"/>
        </w:rPr>
        <w:t xml:space="preserve">appeared as though they </w:t>
      </w:r>
      <w:r w:rsidR="00454741" w:rsidRPr="00B20D94">
        <w:rPr>
          <w:rFonts w:asciiTheme="minorHAnsi" w:hAnsiTheme="minorHAnsi" w:cstheme="minorHAnsi"/>
        </w:rPr>
        <w:t>were no longer willing to learn. At this point the bad behaviour grew in the classroom and the pupils were totally disengaged.</w:t>
      </w:r>
      <w:r w:rsidR="00BB4261" w:rsidRPr="00B20D94">
        <w:rPr>
          <w:rFonts w:asciiTheme="minorHAnsi" w:hAnsiTheme="minorHAnsi" w:cstheme="minorHAnsi"/>
        </w:rPr>
        <w:t xml:space="preserve"> One pupil began throwing pens around the class, another proceeded to walk around the class starting a conversation about Minecraft with other pupils. As time went on the class erupted into chaos. At this stage</w:t>
      </w:r>
      <w:r w:rsidR="00454741" w:rsidRPr="00B20D94">
        <w:rPr>
          <w:rFonts w:asciiTheme="minorHAnsi" w:hAnsiTheme="minorHAnsi" w:cstheme="minorHAnsi"/>
        </w:rPr>
        <w:t xml:space="preserve"> the teacher </w:t>
      </w:r>
      <w:r w:rsidR="00BB4261" w:rsidRPr="00B20D94">
        <w:rPr>
          <w:rFonts w:asciiTheme="minorHAnsi" w:hAnsiTheme="minorHAnsi" w:cstheme="minorHAnsi"/>
        </w:rPr>
        <w:t>went to great lengths to get the class back on track, but it was too late</w:t>
      </w:r>
      <w:r w:rsidR="00454741" w:rsidRPr="00B20D94">
        <w:rPr>
          <w:rFonts w:asciiTheme="minorHAnsi" w:hAnsiTheme="minorHAnsi" w:cstheme="minorHAnsi"/>
        </w:rPr>
        <w:t>. It appeared as through after 40 minutes the pupils were simply incapable of taking in any further information. Potentially the Pygmalion effect could have come into play</w:t>
      </w:r>
      <w:r w:rsidR="00BB4261" w:rsidRPr="00B20D94">
        <w:rPr>
          <w:rFonts w:asciiTheme="minorHAnsi" w:hAnsiTheme="minorHAnsi" w:cstheme="minorHAnsi"/>
        </w:rPr>
        <w:t xml:space="preserve">, maybe the teacher set her </w:t>
      </w:r>
      <w:r w:rsidR="00454741" w:rsidRPr="00B20D94">
        <w:rPr>
          <w:rFonts w:asciiTheme="minorHAnsi" w:hAnsiTheme="minorHAnsi" w:cstheme="minorHAnsi"/>
        </w:rPr>
        <w:t xml:space="preserve">expectations too high? </w:t>
      </w:r>
      <w:r w:rsidR="00BB4261" w:rsidRPr="00B20D94">
        <w:rPr>
          <w:rFonts w:asciiTheme="minorHAnsi" w:hAnsiTheme="minorHAnsi" w:cstheme="minorHAnsi"/>
        </w:rPr>
        <w:t>Or perhaps the layout of the lesson and the order of the activities needed to be re arranged? Maybe the pupils weren’t being challenged enough</w:t>
      </w:r>
      <w:r w:rsidR="00437878">
        <w:rPr>
          <w:rFonts w:asciiTheme="minorHAnsi" w:hAnsiTheme="minorHAnsi" w:cstheme="minorHAnsi"/>
        </w:rPr>
        <w:t xml:space="preserve"> or maybe they were being challenged too much</w:t>
      </w:r>
      <w:r w:rsidR="00BB4261" w:rsidRPr="00B20D94">
        <w:rPr>
          <w:rFonts w:asciiTheme="minorHAnsi" w:hAnsiTheme="minorHAnsi" w:cstheme="minorHAnsi"/>
        </w:rPr>
        <w:t xml:space="preserve">? I will investigate this further and the areas of possible impact. When considering Donaldson’s </w:t>
      </w:r>
      <w:r w:rsidR="000D1D22" w:rsidRPr="00B20D94">
        <w:rPr>
          <w:rFonts w:asciiTheme="minorHAnsi" w:hAnsiTheme="minorHAnsi" w:cstheme="minorHAnsi"/>
        </w:rPr>
        <w:t xml:space="preserve">Four Purposes, from what I observed, these pupils were ambitious, capable learners who were ready to learn at the beginning of the lesson. However, the teacher did not cater well to their learners to allow them to continue learning up until the end of the lesson. The teacher needs prepare pupils to be ready to learn of the rest of their lives. </w:t>
      </w:r>
    </w:p>
    <w:p w14:paraId="7D79E2B8" w14:textId="77777777" w:rsidR="00746142" w:rsidRPr="00B20D94" w:rsidRDefault="00746142" w:rsidP="00B20D94">
      <w:pPr>
        <w:tabs>
          <w:tab w:val="left" w:pos="945"/>
        </w:tabs>
        <w:jc w:val="both"/>
        <w:rPr>
          <w:rFonts w:asciiTheme="minorHAnsi" w:hAnsiTheme="minorHAnsi" w:cstheme="minorHAnsi"/>
          <w:sz w:val="22"/>
          <w:szCs w:val="22"/>
        </w:rPr>
      </w:pPr>
    </w:p>
    <w:p w14:paraId="3483BFF8" w14:textId="24075013" w:rsidR="00C37ED4" w:rsidRPr="00B20D94" w:rsidRDefault="00000400" w:rsidP="00B20D94">
      <w:pPr>
        <w:jc w:val="center"/>
        <w:rPr>
          <w:rFonts w:asciiTheme="minorHAnsi" w:hAnsiTheme="minorHAnsi" w:cstheme="minorHAnsi"/>
          <w:b/>
          <w:bCs/>
          <w:u w:val="single"/>
        </w:rPr>
      </w:pPr>
      <w:r w:rsidRPr="00B20D94">
        <w:rPr>
          <w:rFonts w:asciiTheme="minorHAnsi" w:hAnsiTheme="minorHAnsi" w:cstheme="minorHAnsi"/>
          <w:b/>
          <w:bCs/>
          <w:u w:val="single"/>
        </w:rPr>
        <w:t xml:space="preserve">Literature </w:t>
      </w:r>
      <w:r w:rsidR="000D1D22" w:rsidRPr="00B20D94">
        <w:rPr>
          <w:rFonts w:asciiTheme="minorHAnsi" w:hAnsiTheme="minorHAnsi" w:cstheme="minorHAnsi"/>
          <w:b/>
          <w:bCs/>
          <w:u w:val="single"/>
        </w:rPr>
        <w:t>R</w:t>
      </w:r>
      <w:r w:rsidRPr="00B20D94">
        <w:rPr>
          <w:rFonts w:asciiTheme="minorHAnsi" w:hAnsiTheme="minorHAnsi" w:cstheme="minorHAnsi"/>
          <w:b/>
          <w:bCs/>
          <w:u w:val="single"/>
        </w:rPr>
        <w:t>eview</w:t>
      </w:r>
    </w:p>
    <w:p w14:paraId="278CB4AF" w14:textId="2716C38A" w:rsidR="00085803" w:rsidRPr="00B20D94" w:rsidRDefault="00CE7FC2" w:rsidP="00505A2E">
      <w:pPr>
        <w:jc w:val="both"/>
        <w:rPr>
          <w:rFonts w:asciiTheme="minorHAnsi" w:hAnsiTheme="minorHAnsi" w:cstheme="minorHAnsi"/>
          <w:color w:val="000000" w:themeColor="text1"/>
          <w:shd w:val="clear" w:color="auto" w:fill="FFFFFF"/>
        </w:rPr>
      </w:pPr>
      <w:r w:rsidRPr="00B20D94">
        <w:rPr>
          <w:rFonts w:asciiTheme="minorHAnsi" w:hAnsiTheme="minorHAnsi" w:cstheme="minorHAnsi"/>
        </w:rPr>
        <w:t xml:space="preserve">The Pygmalion Effect often comes into play in the classroom, </w:t>
      </w:r>
      <w:r w:rsidR="00085803" w:rsidRPr="00B20D94">
        <w:rPr>
          <w:rFonts w:asciiTheme="minorHAnsi" w:hAnsiTheme="minorHAnsi" w:cstheme="minorHAnsi"/>
          <w:i/>
          <w:iCs/>
          <w:color w:val="000000" w:themeColor="text1"/>
        </w:rPr>
        <w:t>‘</w:t>
      </w:r>
      <w:r w:rsidR="00085803" w:rsidRPr="00B20D94">
        <w:rPr>
          <w:rFonts w:asciiTheme="minorHAnsi" w:hAnsiTheme="minorHAnsi" w:cstheme="minorHAnsi"/>
          <w:i/>
          <w:iCs/>
          <w:color w:val="000000" w:themeColor="text1"/>
          <w:shd w:val="clear" w:color="auto" w:fill="FFFFFF"/>
        </w:rPr>
        <w:t>The work of Rosenthal and Jacobsen (1968), among others, shows that teacher expectations influence student performance.’</w:t>
      </w:r>
      <w:r w:rsidRPr="00B20D94">
        <w:rPr>
          <w:rFonts w:asciiTheme="minorHAnsi" w:hAnsiTheme="minorHAnsi" w:cstheme="minorHAnsi"/>
          <w:color w:val="000000" w:themeColor="text1"/>
          <w:shd w:val="clear" w:color="auto" w:fill="FFFFFF"/>
        </w:rPr>
        <w:t xml:space="preserve"> </w:t>
      </w:r>
      <w:r w:rsidR="00490883">
        <w:rPr>
          <w:rFonts w:asciiTheme="minorHAnsi" w:hAnsiTheme="minorHAnsi" w:cstheme="minorHAnsi"/>
          <w:color w:val="000000" w:themeColor="text1"/>
          <w:shd w:val="clear" w:color="auto" w:fill="FFFFFF"/>
        </w:rPr>
        <w:t>(</w:t>
      </w:r>
      <w:r w:rsidR="00490883" w:rsidRPr="00490883">
        <w:rPr>
          <w:rFonts w:asciiTheme="minorHAnsi" w:hAnsiTheme="minorHAnsi" w:cstheme="minorHAnsi"/>
          <w:color w:val="000000" w:themeColor="text1"/>
          <w:shd w:val="clear" w:color="auto" w:fill="FFFFFF"/>
        </w:rPr>
        <w:t xml:space="preserve">Duquesne University. </w:t>
      </w:r>
      <w:proofErr w:type="spellStart"/>
      <w:r w:rsidR="00490883" w:rsidRPr="00490883">
        <w:rPr>
          <w:rFonts w:asciiTheme="minorHAnsi" w:hAnsiTheme="minorHAnsi" w:cstheme="minorHAnsi"/>
          <w:color w:val="000000" w:themeColor="text1"/>
          <w:shd w:val="clear" w:color="auto" w:fill="FFFFFF"/>
        </w:rPr>
        <w:t>n.d</w:t>
      </w:r>
      <w:proofErr w:type="spellEnd"/>
      <w:r w:rsidR="00490883" w:rsidRPr="00490883">
        <w:rPr>
          <w:rFonts w:asciiTheme="minorHAnsi" w:hAnsiTheme="minorHAnsi" w:cstheme="minorHAnsi"/>
          <w:color w:val="000000" w:themeColor="text1"/>
          <w:shd w:val="clear" w:color="auto" w:fill="FFFFFF"/>
        </w:rPr>
        <w:t>).</w:t>
      </w:r>
      <w:r w:rsidR="00490883" w:rsidRPr="005458B0">
        <w:rPr>
          <w:rFonts w:ascii="Open Sans" w:hAnsi="Open Sans" w:cs="Open Sans"/>
          <w:color w:val="000000" w:themeColor="text1"/>
          <w:sz w:val="20"/>
          <w:szCs w:val="20"/>
          <w:shd w:val="clear" w:color="auto" w:fill="FFFFFF"/>
        </w:rPr>
        <w:t> </w:t>
      </w:r>
      <w:r w:rsidRPr="00B20D94">
        <w:rPr>
          <w:rFonts w:asciiTheme="minorHAnsi" w:hAnsiTheme="minorHAnsi" w:cstheme="minorHAnsi"/>
          <w:color w:val="000000" w:themeColor="text1"/>
          <w:shd w:val="clear" w:color="auto" w:fill="FFFFFF"/>
        </w:rPr>
        <w:t>Teachers are constantly setting expectations in the classroom whether that be setting classroom rules, expectations of prior knowledge or lesson objectives and learning outcomes. These often set the tone for each lesson and determine how well each pupil will achieve these set expectations.</w:t>
      </w:r>
      <w:r w:rsidR="00490883" w:rsidRPr="00490883">
        <w:rPr>
          <w:rFonts w:asciiTheme="minorHAnsi" w:hAnsiTheme="minorHAnsi" w:cstheme="minorHAnsi"/>
          <w:color w:val="000000" w:themeColor="text1"/>
          <w:shd w:val="clear" w:color="auto" w:fill="FFFFFF"/>
        </w:rPr>
        <w:t xml:space="preserve"> </w:t>
      </w:r>
      <w:r w:rsidR="00490883">
        <w:rPr>
          <w:rFonts w:asciiTheme="minorHAnsi" w:hAnsiTheme="minorHAnsi" w:cstheme="minorHAnsi"/>
          <w:color w:val="000000" w:themeColor="text1"/>
          <w:shd w:val="clear" w:color="auto" w:fill="FFFFFF"/>
        </w:rPr>
        <w:t>(</w:t>
      </w:r>
      <w:proofErr w:type="spellStart"/>
      <w:r w:rsidR="00490883" w:rsidRPr="005458B0">
        <w:rPr>
          <w:rFonts w:asciiTheme="minorHAnsi" w:hAnsiTheme="minorHAnsi" w:cstheme="minorHAnsi"/>
          <w:color w:val="000000" w:themeColor="text1"/>
          <w:shd w:val="clear" w:color="auto" w:fill="FFFFFF"/>
        </w:rPr>
        <w:t>TeacherToolkit</w:t>
      </w:r>
      <w:proofErr w:type="spellEnd"/>
      <w:r w:rsidR="00490883" w:rsidRPr="005458B0">
        <w:rPr>
          <w:rFonts w:asciiTheme="minorHAnsi" w:hAnsiTheme="minorHAnsi" w:cstheme="minorHAnsi"/>
          <w:color w:val="000000" w:themeColor="text1"/>
          <w:shd w:val="clear" w:color="auto" w:fill="FFFFFF"/>
        </w:rPr>
        <w:t>. 2017). </w:t>
      </w:r>
      <w:r w:rsidRPr="00B20D94">
        <w:rPr>
          <w:rFonts w:asciiTheme="minorHAnsi" w:hAnsiTheme="minorHAnsi" w:cstheme="minorHAnsi"/>
          <w:color w:val="000000" w:themeColor="text1"/>
          <w:shd w:val="clear" w:color="auto" w:fill="FFFFFF"/>
        </w:rPr>
        <w:t xml:space="preserve"> When we set goals for ourselves to </w:t>
      </w:r>
      <w:r w:rsidR="00C912FD" w:rsidRPr="00B20D94">
        <w:rPr>
          <w:rFonts w:asciiTheme="minorHAnsi" w:hAnsiTheme="minorHAnsi" w:cstheme="minorHAnsi"/>
          <w:color w:val="000000" w:themeColor="text1"/>
          <w:shd w:val="clear" w:color="auto" w:fill="FFFFFF"/>
        </w:rPr>
        <w:t>achieve,</w:t>
      </w:r>
      <w:r w:rsidR="000F656A" w:rsidRPr="00B20D94">
        <w:rPr>
          <w:rFonts w:asciiTheme="minorHAnsi" w:hAnsiTheme="minorHAnsi" w:cstheme="minorHAnsi"/>
          <w:color w:val="000000" w:themeColor="text1"/>
          <w:shd w:val="clear" w:color="auto" w:fill="FFFFFF"/>
        </w:rPr>
        <w:t xml:space="preserve"> </w:t>
      </w:r>
      <w:r w:rsidRPr="00B20D94">
        <w:rPr>
          <w:rFonts w:asciiTheme="minorHAnsi" w:hAnsiTheme="minorHAnsi" w:cstheme="minorHAnsi"/>
          <w:color w:val="000000" w:themeColor="text1"/>
          <w:shd w:val="clear" w:color="auto" w:fill="FFFFFF"/>
        </w:rPr>
        <w:t xml:space="preserve">we consider how attainable they are, teachers must also do this in the classroom. </w:t>
      </w:r>
      <w:r w:rsidR="000F656A" w:rsidRPr="00B20D94">
        <w:rPr>
          <w:rFonts w:asciiTheme="minorHAnsi" w:hAnsiTheme="minorHAnsi" w:cstheme="minorHAnsi"/>
          <w:color w:val="000000" w:themeColor="text1"/>
          <w:shd w:val="clear" w:color="auto" w:fill="FFFFFF"/>
        </w:rPr>
        <w:t xml:space="preserve">The ability of learners will differ in different classes but also within the same class. As a teacher if you cater your lesson to your most capable learner(s), other learners will feel left behind and become disengaged. However, if you cater your lesson towards the lower capabilities in the classroom, other learners will feel as though they are not being challenged and will also become disengaged. A teachers job is to balance the needs of all pupils in their classroom by both challenging the more capable learners and catering to pupils with lower capabilities. The classroom is a place for growth, not all pupils will be at the same stage at the same time and there is not one path that all learners will take. Each pupil is on a journey to adulthood, a good teacher will try their best to facilitate all their needs while preparing them for the future. </w:t>
      </w:r>
    </w:p>
    <w:p w14:paraId="4FEE04C7" w14:textId="793A2D17" w:rsidR="000B79D6" w:rsidRPr="00B20D94" w:rsidRDefault="000B79D6" w:rsidP="00505A2E">
      <w:pPr>
        <w:jc w:val="both"/>
        <w:rPr>
          <w:rFonts w:asciiTheme="minorHAnsi" w:hAnsiTheme="minorHAnsi" w:cstheme="minorHAnsi"/>
          <w:color w:val="000000" w:themeColor="text1"/>
          <w:shd w:val="clear" w:color="auto" w:fill="FFFFFF"/>
        </w:rPr>
      </w:pPr>
    </w:p>
    <w:p w14:paraId="7F32567A" w14:textId="7143928B" w:rsidR="00505A2E" w:rsidRPr="00B20D94" w:rsidRDefault="000B79D6" w:rsidP="00505A2E">
      <w:pPr>
        <w:jc w:val="both"/>
        <w:rPr>
          <w:rFonts w:asciiTheme="minorHAnsi" w:hAnsiTheme="minorHAnsi" w:cstheme="minorHAnsi"/>
        </w:rPr>
      </w:pPr>
      <w:r w:rsidRPr="00B20D94">
        <w:rPr>
          <w:rFonts w:asciiTheme="minorHAnsi" w:hAnsiTheme="minorHAnsi" w:cstheme="minorHAnsi"/>
        </w:rPr>
        <w:t>The Humanistic school of education focus</w:t>
      </w:r>
      <w:r w:rsidR="00505A2E" w:rsidRPr="00B20D94">
        <w:rPr>
          <w:rFonts w:asciiTheme="minorHAnsi" w:hAnsiTheme="minorHAnsi" w:cstheme="minorHAnsi"/>
        </w:rPr>
        <w:t>es</w:t>
      </w:r>
      <w:r w:rsidRPr="00B20D94">
        <w:rPr>
          <w:rFonts w:asciiTheme="minorHAnsi" w:hAnsiTheme="minorHAnsi" w:cstheme="minorHAnsi"/>
        </w:rPr>
        <w:t xml:space="preserve"> on </w:t>
      </w:r>
    </w:p>
    <w:p w14:paraId="1BB7829E" w14:textId="2F58486B" w:rsidR="00505A2E" w:rsidRDefault="000B79D6" w:rsidP="00505A2E">
      <w:pPr>
        <w:ind w:left="720" w:right="662"/>
        <w:jc w:val="both"/>
        <w:rPr>
          <w:rFonts w:asciiTheme="minorHAnsi" w:hAnsiTheme="minorHAnsi" w:cstheme="minorHAnsi"/>
          <w:i/>
          <w:iCs/>
          <w:color w:val="000000" w:themeColor="text1"/>
          <w:shd w:val="clear" w:color="auto" w:fill="FFFFFF"/>
        </w:rPr>
      </w:pPr>
      <w:r w:rsidRPr="00B20D94">
        <w:rPr>
          <w:rFonts w:asciiTheme="minorHAnsi" w:hAnsiTheme="minorHAnsi" w:cstheme="minorHAnsi"/>
          <w:i/>
          <w:iCs/>
          <w:color w:val="000000" w:themeColor="text1"/>
          <w:shd w:val="clear" w:color="auto" w:fill="FFFFFF"/>
        </w:rPr>
        <w:t xml:space="preserve">the idea that children are good at the core and that education should focus on rational ways to teach the “whole” child. This theory states that the student is </w:t>
      </w:r>
      <w:r w:rsidRPr="00B20D94">
        <w:rPr>
          <w:rFonts w:asciiTheme="minorHAnsi" w:hAnsiTheme="minorHAnsi" w:cstheme="minorHAnsi"/>
          <w:i/>
          <w:iCs/>
          <w:color w:val="000000" w:themeColor="text1"/>
          <w:shd w:val="clear" w:color="auto" w:fill="FFFFFF"/>
        </w:rPr>
        <w:lastRenderedPageBreak/>
        <w:t xml:space="preserve">the authority on how they learn, and that </w:t>
      </w:r>
      <w:proofErr w:type="gramStart"/>
      <w:r w:rsidRPr="00B20D94">
        <w:rPr>
          <w:rFonts w:asciiTheme="minorHAnsi" w:hAnsiTheme="minorHAnsi" w:cstheme="minorHAnsi"/>
          <w:i/>
          <w:iCs/>
          <w:color w:val="000000" w:themeColor="text1"/>
          <w:shd w:val="clear" w:color="auto" w:fill="FFFFFF"/>
        </w:rPr>
        <w:t>all of</w:t>
      </w:r>
      <w:proofErr w:type="gramEnd"/>
      <w:r w:rsidRPr="00B20D94">
        <w:rPr>
          <w:rFonts w:asciiTheme="minorHAnsi" w:hAnsiTheme="minorHAnsi" w:cstheme="minorHAnsi"/>
          <w:i/>
          <w:iCs/>
          <w:color w:val="000000" w:themeColor="text1"/>
          <w:shd w:val="clear" w:color="auto" w:fill="FFFFFF"/>
        </w:rPr>
        <w:t xml:space="preserve"> their needs should be met in order for them to learn well.</w:t>
      </w:r>
    </w:p>
    <w:p w14:paraId="68DF0F0E" w14:textId="4B1765E0" w:rsidR="00490883" w:rsidRPr="00490883" w:rsidRDefault="00490883" w:rsidP="00490883">
      <w:pPr>
        <w:ind w:left="4320" w:right="-46" w:firstLine="720"/>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w:t>
      </w:r>
      <w:r w:rsidRPr="005458B0">
        <w:rPr>
          <w:rFonts w:asciiTheme="minorHAnsi" w:hAnsiTheme="minorHAnsi" w:cstheme="minorHAnsi"/>
          <w:color w:val="000000" w:themeColor="text1"/>
          <w:shd w:val="clear" w:color="auto" w:fill="FFFFFF"/>
        </w:rPr>
        <w:t>Western Governors University. 2020)</w:t>
      </w:r>
    </w:p>
    <w:p w14:paraId="4478450E" w14:textId="6881A325" w:rsidR="00C81DDA" w:rsidRPr="00B20D94" w:rsidRDefault="000B79D6" w:rsidP="00505A2E">
      <w:pPr>
        <w:jc w:val="both"/>
        <w:rPr>
          <w:rFonts w:asciiTheme="minorHAnsi" w:hAnsiTheme="minorHAnsi" w:cstheme="minorHAnsi"/>
          <w:color w:val="000000" w:themeColor="text1"/>
          <w:shd w:val="clear" w:color="auto" w:fill="FFFFFF"/>
        </w:rPr>
      </w:pPr>
      <w:r w:rsidRPr="00B20D94">
        <w:rPr>
          <w:rFonts w:asciiTheme="minorHAnsi" w:hAnsiTheme="minorHAnsi" w:cstheme="minorHAnsi"/>
          <w:color w:val="000000" w:themeColor="text1"/>
          <w:shd w:val="clear" w:color="auto" w:fill="FFFFFF"/>
        </w:rPr>
        <w:t xml:space="preserve">In the Humanistic school, the needs of the pupil go beyond the learning that occurs in the classroom. The focus is on their social, emotional, intellectual, and physical needs.  </w:t>
      </w:r>
      <w:r w:rsidR="00505A2E" w:rsidRPr="00B20D94">
        <w:rPr>
          <w:rFonts w:asciiTheme="minorHAnsi" w:hAnsiTheme="minorHAnsi" w:cstheme="minorHAnsi"/>
          <w:color w:val="000000" w:themeColor="text1"/>
          <w:shd w:val="clear" w:color="auto" w:fill="FFFFFF"/>
        </w:rPr>
        <w:t>For example, if a pupil has not eaten or slept their energy won’t be up and they may not be able to focus in class. The Humanistic school believes that as teachers we must facilitate these needs before learning can commence. However, this approach can prove very difficult for the teacher</w:t>
      </w:r>
      <w:r w:rsidR="002C2B07" w:rsidRPr="00B20D94">
        <w:rPr>
          <w:rFonts w:asciiTheme="minorHAnsi" w:hAnsiTheme="minorHAnsi" w:cstheme="minorHAnsi"/>
          <w:color w:val="000000" w:themeColor="text1"/>
          <w:shd w:val="clear" w:color="auto" w:fill="FFFFFF"/>
        </w:rPr>
        <w:t xml:space="preserve">. </w:t>
      </w:r>
      <w:r w:rsidR="00CA3EC7" w:rsidRPr="00B20D94">
        <w:rPr>
          <w:rFonts w:asciiTheme="minorHAnsi" w:hAnsiTheme="minorHAnsi" w:cstheme="minorHAnsi"/>
          <w:color w:val="000000" w:themeColor="text1"/>
          <w:shd w:val="clear" w:color="auto" w:fill="FFFFFF"/>
        </w:rPr>
        <w:t xml:space="preserve">Damon </w:t>
      </w:r>
      <w:proofErr w:type="spellStart"/>
      <w:r w:rsidR="00CA3EC7" w:rsidRPr="00B20D94">
        <w:rPr>
          <w:rFonts w:asciiTheme="minorHAnsi" w:hAnsiTheme="minorHAnsi" w:cstheme="minorHAnsi"/>
          <w:color w:val="000000" w:themeColor="text1"/>
          <w:shd w:val="clear" w:color="auto" w:fill="FFFFFF"/>
        </w:rPr>
        <w:t>Verial</w:t>
      </w:r>
      <w:proofErr w:type="spellEnd"/>
      <w:r w:rsidR="00CA3EC7" w:rsidRPr="00B20D94">
        <w:rPr>
          <w:rFonts w:asciiTheme="minorHAnsi" w:hAnsiTheme="minorHAnsi" w:cstheme="minorHAnsi"/>
          <w:color w:val="000000" w:themeColor="text1"/>
          <w:shd w:val="clear" w:color="auto" w:fill="FFFFFF"/>
        </w:rPr>
        <w:t xml:space="preserve"> </w:t>
      </w:r>
      <w:r w:rsidR="00F52A37">
        <w:rPr>
          <w:rFonts w:asciiTheme="minorHAnsi" w:hAnsiTheme="minorHAnsi" w:cstheme="minorHAnsi"/>
          <w:color w:val="000000" w:themeColor="text1"/>
          <w:shd w:val="clear" w:color="auto" w:fill="FFFFFF"/>
        </w:rPr>
        <w:t>(</w:t>
      </w:r>
      <w:proofErr w:type="spellStart"/>
      <w:r w:rsidR="00F52A37">
        <w:rPr>
          <w:rFonts w:asciiTheme="minorHAnsi" w:hAnsiTheme="minorHAnsi" w:cstheme="minorHAnsi"/>
          <w:color w:val="000000" w:themeColor="text1"/>
          <w:shd w:val="clear" w:color="auto" w:fill="FFFFFF"/>
        </w:rPr>
        <w:t>n.d</w:t>
      </w:r>
      <w:proofErr w:type="spellEnd"/>
      <w:r w:rsidR="00F52A37">
        <w:rPr>
          <w:rFonts w:asciiTheme="minorHAnsi" w:hAnsiTheme="minorHAnsi" w:cstheme="minorHAnsi"/>
          <w:color w:val="000000" w:themeColor="text1"/>
          <w:shd w:val="clear" w:color="auto" w:fill="FFFFFF"/>
        </w:rPr>
        <w:t xml:space="preserve">) </w:t>
      </w:r>
      <w:r w:rsidR="00CA3EC7" w:rsidRPr="00B20D94">
        <w:rPr>
          <w:rFonts w:asciiTheme="minorHAnsi" w:hAnsiTheme="minorHAnsi" w:cstheme="minorHAnsi"/>
          <w:color w:val="000000" w:themeColor="text1"/>
          <w:shd w:val="clear" w:color="auto" w:fill="FFFFFF"/>
        </w:rPr>
        <w:t>suggests that while Student-Teachers are training there is a high focus on controlling the learning environment, preparing</w:t>
      </w:r>
      <w:r w:rsidR="00F707D0" w:rsidRPr="00B20D94">
        <w:rPr>
          <w:rFonts w:asciiTheme="minorHAnsi" w:hAnsiTheme="minorHAnsi" w:cstheme="minorHAnsi"/>
          <w:color w:val="000000" w:themeColor="text1"/>
          <w:shd w:val="clear" w:color="auto" w:fill="FFFFFF"/>
        </w:rPr>
        <w:t xml:space="preserve"> lessons</w:t>
      </w:r>
      <w:r w:rsidR="00CA3EC7" w:rsidRPr="00B20D94">
        <w:rPr>
          <w:rFonts w:asciiTheme="minorHAnsi" w:hAnsiTheme="minorHAnsi" w:cstheme="minorHAnsi"/>
          <w:color w:val="000000" w:themeColor="text1"/>
          <w:shd w:val="clear" w:color="auto" w:fill="FFFFFF"/>
        </w:rPr>
        <w:t xml:space="preserve"> and behaviour management. Furthermore, teachers are working towards school goals and often in secondary school preparing pupils for exams.</w:t>
      </w:r>
      <w:r w:rsidR="00716E9F" w:rsidRPr="00B20D94">
        <w:rPr>
          <w:rFonts w:asciiTheme="minorHAnsi" w:hAnsiTheme="minorHAnsi" w:cstheme="minorHAnsi"/>
          <w:color w:val="000000" w:themeColor="text1"/>
          <w:shd w:val="clear" w:color="auto" w:fill="FFFFFF"/>
        </w:rPr>
        <w:t xml:space="preserve"> </w:t>
      </w:r>
      <w:r w:rsidR="00F707D0" w:rsidRPr="00B20D94">
        <w:rPr>
          <w:rFonts w:asciiTheme="minorHAnsi" w:hAnsiTheme="minorHAnsi" w:cstheme="minorHAnsi"/>
          <w:color w:val="000000" w:themeColor="text1"/>
          <w:shd w:val="clear" w:color="auto" w:fill="FFFFFF"/>
        </w:rPr>
        <w:t>Therefore, with such a focus on certain areas, it can prove extremely difficult for any teacher; especially a newly qualified one to have a wholly humanistic approach to teaching. V</w:t>
      </w:r>
      <w:r w:rsidR="00C81DDA" w:rsidRPr="00B20D94">
        <w:rPr>
          <w:rFonts w:asciiTheme="minorHAnsi" w:hAnsiTheme="minorHAnsi" w:cstheme="minorHAnsi"/>
          <w:color w:val="000000" w:themeColor="text1"/>
          <w:shd w:val="clear" w:color="auto" w:fill="FFFFFF"/>
        </w:rPr>
        <w:t xml:space="preserve">erial also states that as the Humanistic school claims each pupil has a preferred teaching style this can lead to a very chaotic and disorganised environment in which pupils won’t thrive. Given the secondary school curriculum is still very much targeted towards exams and results, teachers need an organised and structured classroom in which pupils can learn and prepare for upcoming assessments. That being said, there is still scope for the basic needs of pupils to be met by teachers such as food and sleep but the opportunity for this rests firmly in the hands of each teacher. Furthermore, teachers can to a certain extent cater to potential differing ‘learning </w:t>
      </w:r>
      <w:proofErr w:type="gramStart"/>
      <w:r w:rsidR="00C81DDA" w:rsidRPr="00B20D94">
        <w:rPr>
          <w:rFonts w:asciiTheme="minorHAnsi" w:hAnsiTheme="minorHAnsi" w:cstheme="minorHAnsi"/>
          <w:color w:val="000000" w:themeColor="text1"/>
          <w:shd w:val="clear" w:color="auto" w:fill="FFFFFF"/>
        </w:rPr>
        <w:t>styles’</w:t>
      </w:r>
      <w:proofErr w:type="gramEnd"/>
      <w:r w:rsidR="00C81DDA" w:rsidRPr="00B20D94">
        <w:rPr>
          <w:rFonts w:asciiTheme="minorHAnsi" w:hAnsiTheme="minorHAnsi" w:cstheme="minorHAnsi"/>
          <w:color w:val="000000" w:themeColor="text1"/>
          <w:shd w:val="clear" w:color="auto" w:fill="FFFFFF"/>
        </w:rPr>
        <w:t xml:space="preserve"> and different abilities with in the classroom.</w:t>
      </w:r>
    </w:p>
    <w:p w14:paraId="2F8D87EA" w14:textId="596974BA" w:rsidR="00C81DDA" w:rsidRPr="00B20D94" w:rsidRDefault="00C81DDA" w:rsidP="00505A2E">
      <w:pPr>
        <w:jc w:val="both"/>
        <w:rPr>
          <w:rFonts w:asciiTheme="minorHAnsi" w:hAnsiTheme="minorHAnsi" w:cstheme="minorHAnsi"/>
          <w:color w:val="000000" w:themeColor="text1"/>
          <w:shd w:val="clear" w:color="auto" w:fill="FFFFFF"/>
        </w:rPr>
      </w:pPr>
    </w:p>
    <w:p w14:paraId="50AFD98D" w14:textId="41989E0C" w:rsidR="00F52A37" w:rsidRDefault="00C81DDA" w:rsidP="00505A2E">
      <w:pPr>
        <w:jc w:val="both"/>
        <w:rPr>
          <w:rFonts w:asciiTheme="minorHAnsi" w:hAnsiTheme="minorHAnsi" w:cstheme="minorHAnsi"/>
          <w:color w:val="000000" w:themeColor="text1"/>
          <w:shd w:val="clear" w:color="auto" w:fill="FFFFFF"/>
        </w:rPr>
      </w:pPr>
      <w:r w:rsidRPr="00B20D94">
        <w:rPr>
          <w:rFonts w:asciiTheme="minorHAnsi" w:hAnsiTheme="minorHAnsi" w:cstheme="minorHAnsi"/>
          <w:color w:val="000000" w:themeColor="text1"/>
          <w:shd w:val="clear" w:color="auto" w:fill="FFFFFF"/>
        </w:rPr>
        <w:lastRenderedPageBreak/>
        <w:t xml:space="preserve">Differentiation within the classroom is a teachers attempt </w:t>
      </w:r>
      <w:r w:rsidR="00C86DFA" w:rsidRPr="00B20D94">
        <w:rPr>
          <w:rFonts w:asciiTheme="minorHAnsi" w:hAnsiTheme="minorHAnsi" w:cstheme="minorHAnsi"/>
          <w:color w:val="000000" w:themeColor="text1"/>
          <w:shd w:val="clear" w:color="auto" w:fill="FFFFFF"/>
        </w:rPr>
        <w:t>to “</w:t>
      </w:r>
      <w:r w:rsidR="00C86DFA" w:rsidRPr="00B20D94">
        <w:rPr>
          <w:rFonts w:asciiTheme="minorHAnsi" w:hAnsiTheme="minorHAnsi" w:cstheme="minorHAnsi"/>
          <w:i/>
          <w:iCs/>
          <w:color w:val="000000" w:themeColor="text1"/>
          <w:shd w:val="clear" w:color="auto" w:fill="FFFFFF"/>
        </w:rPr>
        <w:t>respond to the variance among learners in the classroom.</w:t>
      </w:r>
      <w:r w:rsidR="00C86DFA" w:rsidRPr="00B20D94">
        <w:rPr>
          <w:rFonts w:asciiTheme="minorHAnsi" w:hAnsiTheme="minorHAnsi" w:cstheme="minorHAnsi"/>
          <w:color w:val="000000" w:themeColor="text1"/>
          <w:shd w:val="clear" w:color="auto" w:fill="FFFFFF"/>
        </w:rPr>
        <w:t xml:space="preserve">” </w:t>
      </w:r>
      <w:r w:rsidR="00F52A37">
        <w:rPr>
          <w:rFonts w:asciiTheme="minorHAnsi" w:hAnsiTheme="minorHAnsi" w:cstheme="minorHAnsi"/>
          <w:color w:val="000000" w:themeColor="text1"/>
          <w:shd w:val="clear" w:color="auto" w:fill="FFFFFF"/>
        </w:rPr>
        <w:t>(</w:t>
      </w:r>
      <w:r w:rsidR="00F52A37" w:rsidRPr="005458B0">
        <w:rPr>
          <w:rFonts w:asciiTheme="minorHAnsi" w:hAnsiTheme="minorHAnsi" w:cstheme="minorHAnsi"/>
          <w:color w:val="000000" w:themeColor="text1"/>
          <w:shd w:val="clear" w:color="auto" w:fill="FFFFFF"/>
        </w:rPr>
        <w:t xml:space="preserve">Tomlinson, C. </w:t>
      </w:r>
      <w:proofErr w:type="spellStart"/>
      <w:r w:rsidR="00F52A37" w:rsidRPr="005458B0">
        <w:rPr>
          <w:rFonts w:asciiTheme="minorHAnsi" w:hAnsiTheme="minorHAnsi" w:cstheme="minorHAnsi"/>
          <w:color w:val="000000" w:themeColor="text1"/>
          <w:shd w:val="clear" w:color="auto" w:fill="FFFFFF"/>
        </w:rPr>
        <w:t>n.d</w:t>
      </w:r>
      <w:proofErr w:type="spellEnd"/>
      <w:r w:rsidR="00F52A37" w:rsidRPr="005458B0">
        <w:rPr>
          <w:rFonts w:asciiTheme="minorHAnsi" w:hAnsiTheme="minorHAnsi" w:cstheme="minorHAnsi"/>
          <w:color w:val="000000" w:themeColor="text1"/>
          <w:shd w:val="clear" w:color="auto" w:fill="FFFFFF"/>
        </w:rPr>
        <w:t>) </w:t>
      </w:r>
      <w:r w:rsidR="00C86DFA" w:rsidRPr="00B20D94">
        <w:rPr>
          <w:rFonts w:asciiTheme="minorHAnsi" w:hAnsiTheme="minorHAnsi" w:cstheme="minorHAnsi"/>
          <w:color w:val="000000" w:themeColor="text1"/>
          <w:shd w:val="clear" w:color="auto" w:fill="FFFFFF"/>
        </w:rPr>
        <w:t xml:space="preserve">Teachers can differentiate in 4 areas, Content – what the pupils will learn, Process – how the pupils make sense of the content, Products – the application and extension of what they have learnt and Learning environment – the set-up of the classroom. </w:t>
      </w:r>
      <w:r w:rsidR="00F52A37">
        <w:rPr>
          <w:rFonts w:asciiTheme="minorHAnsi" w:hAnsiTheme="minorHAnsi" w:cstheme="minorHAnsi"/>
          <w:color w:val="000000" w:themeColor="text1"/>
          <w:shd w:val="clear" w:color="auto" w:fill="FFFFFF"/>
        </w:rPr>
        <w:t>(</w:t>
      </w:r>
      <w:r w:rsidR="00F52A37" w:rsidRPr="005458B0">
        <w:rPr>
          <w:rFonts w:asciiTheme="minorHAnsi" w:hAnsiTheme="minorHAnsi" w:cstheme="minorHAnsi"/>
          <w:color w:val="000000" w:themeColor="text1"/>
          <w:shd w:val="clear" w:color="auto" w:fill="FFFFFF"/>
        </w:rPr>
        <w:t xml:space="preserve">Victoria State Government. </w:t>
      </w:r>
      <w:proofErr w:type="spellStart"/>
      <w:r w:rsidR="00F52A37" w:rsidRPr="005458B0">
        <w:rPr>
          <w:rFonts w:asciiTheme="minorHAnsi" w:hAnsiTheme="minorHAnsi" w:cstheme="minorHAnsi"/>
          <w:color w:val="000000" w:themeColor="text1"/>
          <w:shd w:val="clear" w:color="auto" w:fill="FFFFFF"/>
        </w:rPr>
        <w:t>n.d</w:t>
      </w:r>
      <w:proofErr w:type="spellEnd"/>
      <w:r w:rsidR="00F52A37" w:rsidRPr="005458B0">
        <w:rPr>
          <w:rFonts w:asciiTheme="minorHAnsi" w:hAnsiTheme="minorHAnsi" w:cstheme="minorHAnsi"/>
          <w:color w:val="000000" w:themeColor="text1"/>
          <w:shd w:val="clear" w:color="auto" w:fill="FFFFFF"/>
        </w:rPr>
        <w:t>) </w:t>
      </w:r>
      <w:r w:rsidR="00C86DFA" w:rsidRPr="00B20D94">
        <w:rPr>
          <w:rFonts w:asciiTheme="minorHAnsi" w:hAnsiTheme="minorHAnsi" w:cstheme="minorHAnsi"/>
          <w:color w:val="000000" w:themeColor="text1"/>
          <w:shd w:val="clear" w:color="auto" w:fill="FFFFFF"/>
        </w:rPr>
        <w:t xml:space="preserve">Teachers can provide differentiation with content in </w:t>
      </w:r>
      <w:proofErr w:type="gramStart"/>
      <w:r w:rsidR="00C86DFA" w:rsidRPr="00B20D94">
        <w:rPr>
          <w:rFonts w:asciiTheme="minorHAnsi" w:hAnsiTheme="minorHAnsi" w:cstheme="minorHAnsi"/>
          <w:color w:val="000000" w:themeColor="text1"/>
          <w:shd w:val="clear" w:color="auto" w:fill="FFFFFF"/>
        </w:rPr>
        <w:t>a number of</w:t>
      </w:r>
      <w:proofErr w:type="gramEnd"/>
      <w:r w:rsidR="00C86DFA" w:rsidRPr="00B20D94">
        <w:rPr>
          <w:rFonts w:asciiTheme="minorHAnsi" w:hAnsiTheme="minorHAnsi" w:cstheme="minorHAnsi"/>
          <w:color w:val="000000" w:themeColor="text1"/>
          <w:shd w:val="clear" w:color="auto" w:fill="FFFFFF"/>
        </w:rPr>
        <w:t xml:space="preserve"> ways. Some of which could be, providing different levels of resources for different capabilities, setting group </w:t>
      </w:r>
      <w:proofErr w:type="gramStart"/>
      <w:r w:rsidR="00C86DFA" w:rsidRPr="00B20D94">
        <w:rPr>
          <w:rFonts w:asciiTheme="minorHAnsi" w:hAnsiTheme="minorHAnsi" w:cstheme="minorHAnsi"/>
          <w:color w:val="000000" w:themeColor="text1"/>
          <w:shd w:val="clear" w:color="auto" w:fill="FFFFFF"/>
        </w:rPr>
        <w:t>work</w:t>
      </w:r>
      <w:proofErr w:type="gramEnd"/>
      <w:r w:rsidR="00C86DFA" w:rsidRPr="00B20D94">
        <w:rPr>
          <w:rFonts w:asciiTheme="minorHAnsi" w:hAnsiTheme="minorHAnsi" w:cstheme="minorHAnsi"/>
          <w:color w:val="000000" w:themeColor="text1"/>
          <w:shd w:val="clear" w:color="auto" w:fill="FFFFFF"/>
        </w:rPr>
        <w:t xml:space="preserve"> or paring the less capable learners with a more knowledgeable other</w:t>
      </w:r>
      <w:r w:rsidR="00A61441" w:rsidRPr="00B20D94">
        <w:rPr>
          <w:rFonts w:asciiTheme="minorHAnsi" w:hAnsiTheme="minorHAnsi" w:cstheme="minorHAnsi"/>
          <w:color w:val="000000" w:themeColor="text1"/>
          <w:shd w:val="clear" w:color="auto" w:fill="FFFFFF"/>
        </w:rPr>
        <w:t xml:space="preserve">. With regards to the process, teachers can bear in mind the time frame in which it will take pupils to complete certain tasks, offer hands on support for pupils who need it or encourge pupils to put their </w:t>
      </w:r>
      <w:r w:rsidR="00345CD6" w:rsidRPr="00B20D94">
        <w:rPr>
          <w:rFonts w:asciiTheme="minorHAnsi" w:hAnsiTheme="minorHAnsi" w:cstheme="minorHAnsi"/>
          <w:color w:val="000000" w:themeColor="text1"/>
          <w:shd w:val="clear" w:color="auto" w:fill="FFFFFF"/>
        </w:rPr>
        <w:t>hands</w:t>
      </w:r>
      <w:r w:rsidR="00A61441" w:rsidRPr="00B20D94">
        <w:rPr>
          <w:rFonts w:asciiTheme="minorHAnsi" w:hAnsiTheme="minorHAnsi" w:cstheme="minorHAnsi"/>
          <w:color w:val="000000" w:themeColor="text1"/>
          <w:shd w:val="clear" w:color="auto" w:fill="FFFFFF"/>
        </w:rPr>
        <w:t xml:space="preserve"> up and ask for help. As far as the product goes</w:t>
      </w:r>
      <w:r w:rsidR="00437878">
        <w:rPr>
          <w:rFonts w:asciiTheme="minorHAnsi" w:hAnsiTheme="minorHAnsi" w:cstheme="minorHAnsi"/>
          <w:color w:val="000000" w:themeColor="text1"/>
          <w:shd w:val="clear" w:color="auto" w:fill="FFFFFF"/>
        </w:rPr>
        <w:t>,</w:t>
      </w:r>
      <w:r w:rsidR="00A61441" w:rsidRPr="00B20D94">
        <w:rPr>
          <w:rFonts w:asciiTheme="minorHAnsi" w:hAnsiTheme="minorHAnsi" w:cstheme="minorHAnsi"/>
          <w:color w:val="000000" w:themeColor="text1"/>
          <w:shd w:val="clear" w:color="auto" w:fill="FFFFFF"/>
        </w:rPr>
        <w:t xml:space="preserve"> this is very exciting for learners as the teacher can give them the freedom to produce work and the best way for them. They could do this by creating a song, dance, poem, or presentation. This not only allows pupils to develop their understanding in a way that is best suited to them but also allows them to be able to think creatively and enjoy the learning process. Finally, in the learning environment teachers can make sure that pupils with bad behaviour are well within their view, ensure the classroom is tidy and quiet or create a seating plan that allows pupils to thrive and work effectively. </w:t>
      </w:r>
      <w:r w:rsidR="00345CD6" w:rsidRPr="00B20D94">
        <w:rPr>
          <w:rFonts w:asciiTheme="minorHAnsi" w:hAnsiTheme="minorHAnsi" w:cstheme="minorHAnsi"/>
          <w:color w:val="000000" w:themeColor="text1"/>
          <w:shd w:val="clear" w:color="auto" w:fill="FFFFFF"/>
        </w:rPr>
        <w:t xml:space="preserve">These methods can be extremely useful as teachers because they allow us to assess all of the needs of the pupils in the classroom and cater to most, if not all of them. This potentially avoids any pupils feeling left behind and any pupils feeling as though they are not being challenged. Instead, this creates an environment for all pupils to excel. </w:t>
      </w:r>
      <w:r w:rsidR="00BC283C" w:rsidRPr="00B20D94">
        <w:rPr>
          <w:rFonts w:asciiTheme="minorHAnsi" w:hAnsiTheme="minorHAnsi" w:cstheme="minorHAnsi"/>
          <w:color w:val="000000" w:themeColor="text1"/>
          <w:shd w:val="clear" w:color="auto" w:fill="FFFFFF"/>
        </w:rPr>
        <w:t xml:space="preserve">However, the process of differentiation can be very time consuming for the teacher. Planning an effective lesson takes time, then to provide varying resources and materials will </w:t>
      </w:r>
      <w:r w:rsidR="00363F3E" w:rsidRPr="00B20D94">
        <w:rPr>
          <w:rFonts w:asciiTheme="minorHAnsi" w:hAnsiTheme="minorHAnsi" w:cstheme="minorHAnsi"/>
          <w:color w:val="000000" w:themeColor="text1"/>
          <w:shd w:val="clear" w:color="auto" w:fill="FFFFFF"/>
        </w:rPr>
        <w:t>multiply</w:t>
      </w:r>
      <w:r w:rsidR="00BC283C" w:rsidRPr="00B20D94">
        <w:rPr>
          <w:rFonts w:asciiTheme="minorHAnsi" w:hAnsiTheme="minorHAnsi" w:cstheme="minorHAnsi"/>
          <w:color w:val="000000" w:themeColor="text1"/>
          <w:shd w:val="clear" w:color="auto" w:fill="FFFFFF"/>
        </w:rPr>
        <w:t xml:space="preserve"> teachers workload. Furthermore, the curriculum is driven towards exams and pupils do not have the option to sit an exam in their preferred ‘learning style’.</w:t>
      </w:r>
      <w:r w:rsidR="00363F3E" w:rsidRPr="00B20D94">
        <w:rPr>
          <w:rFonts w:asciiTheme="minorHAnsi" w:hAnsiTheme="minorHAnsi" w:cstheme="minorHAnsi"/>
          <w:color w:val="000000" w:themeColor="text1"/>
          <w:shd w:val="clear" w:color="auto" w:fill="FFFFFF"/>
        </w:rPr>
        <w:t xml:space="preserve"> </w:t>
      </w:r>
      <w:r w:rsidR="00F52A37">
        <w:rPr>
          <w:rFonts w:asciiTheme="minorHAnsi" w:hAnsiTheme="minorHAnsi" w:cstheme="minorHAnsi"/>
          <w:color w:val="000000" w:themeColor="text1"/>
          <w:shd w:val="clear" w:color="auto" w:fill="FFFFFF"/>
        </w:rPr>
        <w:t>(</w:t>
      </w:r>
    </w:p>
    <w:p w14:paraId="3DAFDA56" w14:textId="2C40E577" w:rsidR="00C81DDA" w:rsidRPr="00B20D94" w:rsidRDefault="00F52A37" w:rsidP="00505A2E">
      <w:pPr>
        <w:jc w:val="both"/>
        <w:rPr>
          <w:rFonts w:asciiTheme="minorHAnsi" w:hAnsiTheme="minorHAnsi" w:cstheme="minorHAnsi"/>
          <w:color w:val="000000" w:themeColor="text1"/>
          <w:shd w:val="clear" w:color="auto" w:fill="FFFFFF"/>
        </w:rPr>
      </w:pPr>
      <w:r w:rsidRPr="005458B0">
        <w:rPr>
          <w:rFonts w:asciiTheme="minorHAnsi" w:hAnsiTheme="minorHAnsi" w:cstheme="minorHAnsi"/>
          <w:color w:val="000000" w:themeColor="text1"/>
          <w:shd w:val="clear" w:color="auto" w:fill="FFFFFF"/>
        </w:rPr>
        <w:lastRenderedPageBreak/>
        <w:t>Drew, C. 2020)</w:t>
      </w:r>
      <w:r>
        <w:rPr>
          <w:rFonts w:asciiTheme="minorHAnsi" w:hAnsiTheme="minorHAnsi" w:cstheme="minorHAnsi"/>
          <w:color w:val="000000" w:themeColor="text1"/>
          <w:shd w:val="clear" w:color="auto" w:fill="FFFFFF"/>
        </w:rPr>
        <w:t xml:space="preserve"> </w:t>
      </w:r>
      <w:r w:rsidR="00363F3E" w:rsidRPr="00B20D94">
        <w:rPr>
          <w:rFonts w:asciiTheme="minorHAnsi" w:hAnsiTheme="minorHAnsi" w:cstheme="minorHAnsi"/>
          <w:color w:val="000000" w:themeColor="text1"/>
          <w:shd w:val="clear" w:color="auto" w:fill="FFFFFF"/>
        </w:rPr>
        <w:t xml:space="preserve">Having said that, pupils are more likely to excel in exams if they have learnt the content in a way they understand. In addition to this, pupils are more likely to be willing to learn throughout the whole lesson if the delivery of the lesson as been targeted to all pupils and their needs. </w:t>
      </w:r>
    </w:p>
    <w:p w14:paraId="55D425E3" w14:textId="54FE0187" w:rsidR="000B79D6" w:rsidRPr="00B20D94" w:rsidRDefault="00C81DDA" w:rsidP="00505A2E">
      <w:pPr>
        <w:jc w:val="both"/>
        <w:rPr>
          <w:rFonts w:asciiTheme="minorHAnsi" w:hAnsiTheme="minorHAnsi" w:cstheme="minorHAnsi"/>
          <w:color w:val="000000" w:themeColor="text1"/>
        </w:rPr>
      </w:pPr>
      <w:r w:rsidRPr="00B20D94">
        <w:rPr>
          <w:rFonts w:asciiTheme="minorHAnsi" w:hAnsiTheme="minorHAnsi" w:cstheme="minorHAnsi"/>
          <w:color w:val="000000" w:themeColor="text1"/>
          <w:shd w:val="clear" w:color="auto" w:fill="FFFFFF"/>
        </w:rPr>
        <w:t xml:space="preserve"> </w:t>
      </w:r>
    </w:p>
    <w:p w14:paraId="42354583" w14:textId="77777777" w:rsidR="00E43144" w:rsidRPr="00B20D94" w:rsidRDefault="00363F3E" w:rsidP="00E43144">
      <w:pPr>
        <w:spacing w:before="100" w:beforeAutospacing="1" w:after="100" w:afterAutospacing="1"/>
        <w:rPr>
          <w:rFonts w:asciiTheme="minorHAnsi" w:hAnsiTheme="minorHAnsi" w:cstheme="minorHAnsi"/>
        </w:rPr>
      </w:pPr>
      <w:r w:rsidRPr="00B20D94">
        <w:rPr>
          <w:rFonts w:asciiTheme="minorHAnsi" w:hAnsiTheme="minorHAnsi" w:cstheme="minorHAnsi"/>
        </w:rPr>
        <w:t>As a teacher it is also very important not to overload pupils with information.</w:t>
      </w:r>
      <w:r w:rsidR="00E43144" w:rsidRPr="00B20D94">
        <w:rPr>
          <w:rFonts w:asciiTheme="minorHAnsi" w:hAnsiTheme="minorHAnsi" w:cstheme="minorHAnsi"/>
        </w:rPr>
        <w:t xml:space="preserve"> There are 3 forms of cognitive load, </w:t>
      </w:r>
    </w:p>
    <w:p w14:paraId="3322E6B3" w14:textId="39B07996" w:rsidR="00E43144" w:rsidRPr="00B20D94" w:rsidRDefault="00E43144" w:rsidP="00E43144">
      <w:pPr>
        <w:spacing w:before="100" w:beforeAutospacing="1" w:after="100" w:afterAutospacing="1"/>
        <w:ind w:left="720" w:right="662"/>
        <w:jc w:val="both"/>
        <w:rPr>
          <w:rFonts w:asciiTheme="minorHAnsi" w:hAnsiTheme="minorHAnsi" w:cstheme="minorHAnsi"/>
          <w:i/>
          <w:iCs/>
          <w:color w:val="000000" w:themeColor="text1"/>
        </w:rPr>
      </w:pPr>
      <w:r w:rsidRPr="00B20D94">
        <w:rPr>
          <w:rFonts w:asciiTheme="minorHAnsi" w:hAnsiTheme="minorHAnsi" w:cstheme="minorHAnsi"/>
          <w:i/>
          <w:iCs/>
          <w:color w:val="000000" w:themeColor="text1"/>
        </w:rPr>
        <w:t>Intrinsic cognitive load: the inherent difficulty of the material itself, which can be influenced by prior knowledge of the topic </w:t>
      </w:r>
    </w:p>
    <w:p w14:paraId="5CF92BF4" w14:textId="77777777" w:rsidR="00E43144" w:rsidRPr="00E43144" w:rsidRDefault="00E43144" w:rsidP="00E43144">
      <w:pPr>
        <w:spacing w:before="100" w:beforeAutospacing="1" w:after="100" w:afterAutospacing="1"/>
        <w:ind w:left="720" w:right="662"/>
        <w:jc w:val="both"/>
        <w:rPr>
          <w:rFonts w:asciiTheme="minorHAnsi" w:hAnsiTheme="minorHAnsi" w:cstheme="minorHAnsi"/>
          <w:i/>
          <w:iCs/>
          <w:color w:val="000000" w:themeColor="text1"/>
        </w:rPr>
      </w:pPr>
      <w:r w:rsidRPr="00E43144">
        <w:rPr>
          <w:rFonts w:asciiTheme="minorHAnsi" w:hAnsiTheme="minorHAnsi" w:cstheme="minorHAnsi"/>
          <w:i/>
          <w:iCs/>
          <w:color w:val="000000" w:themeColor="text1"/>
        </w:rPr>
        <w:t>Extraneous cognitive load: the load generated by the way the material is presented and which does not aid learning  </w:t>
      </w:r>
    </w:p>
    <w:p w14:paraId="5E18220E" w14:textId="10B87A26" w:rsidR="00E43144" w:rsidRPr="00B20D94" w:rsidRDefault="00E43144" w:rsidP="00E43144">
      <w:pPr>
        <w:spacing w:before="100" w:beforeAutospacing="1" w:after="100" w:afterAutospacing="1"/>
        <w:ind w:left="720" w:right="662"/>
        <w:jc w:val="both"/>
        <w:rPr>
          <w:rFonts w:asciiTheme="minorHAnsi" w:hAnsiTheme="minorHAnsi" w:cstheme="minorHAnsi"/>
          <w:i/>
          <w:iCs/>
          <w:color w:val="000000" w:themeColor="text1"/>
        </w:rPr>
      </w:pPr>
      <w:r w:rsidRPr="00E43144">
        <w:rPr>
          <w:rFonts w:asciiTheme="minorHAnsi" w:hAnsiTheme="minorHAnsi" w:cstheme="minorHAnsi"/>
          <w:i/>
          <w:iCs/>
          <w:color w:val="000000" w:themeColor="text1"/>
        </w:rPr>
        <w:t>Germane cognitive load: the elements that aid information processing and contribute to the development of ‘</w:t>
      </w:r>
      <w:proofErr w:type="gramStart"/>
      <w:r w:rsidRPr="00E43144">
        <w:rPr>
          <w:rFonts w:asciiTheme="minorHAnsi" w:hAnsiTheme="minorHAnsi" w:cstheme="minorHAnsi"/>
          <w:i/>
          <w:iCs/>
          <w:color w:val="000000" w:themeColor="text1"/>
        </w:rPr>
        <w:t>schemas’</w:t>
      </w:r>
      <w:proofErr w:type="gramEnd"/>
      <w:r w:rsidRPr="00E43144">
        <w:rPr>
          <w:rFonts w:asciiTheme="minorHAnsi" w:hAnsiTheme="minorHAnsi" w:cstheme="minorHAnsi"/>
          <w:i/>
          <w:iCs/>
          <w:color w:val="000000" w:themeColor="text1"/>
        </w:rPr>
        <w:t>. </w:t>
      </w:r>
    </w:p>
    <w:p w14:paraId="194B40D2" w14:textId="285A237D" w:rsidR="00F52A37" w:rsidRDefault="00F52A37" w:rsidP="00F52A37">
      <w:pPr>
        <w:spacing w:before="100" w:beforeAutospacing="1" w:after="100" w:afterAutospacing="1"/>
        <w:ind w:left="5040" w:right="-46"/>
        <w:jc w:val="both"/>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 xml:space="preserve">                 (</w:t>
      </w:r>
      <w:r w:rsidRPr="005458B0">
        <w:rPr>
          <w:rFonts w:asciiTheme="minorHAnsi" w:hAnsiTheme="minorHAnsi" w:cstheme="minorHAnsi"/>
          <w:color w:val="000000" w:themeColor="text1"/>
          <w:shd w:val="clear" w:color="auto" w:fill="FFFFFF"/>
        </w:rPr>
        <w:t>Shibli, D. and West, R. 2018) </w:t>
      </w:r>
    </w:p>
    <w:p w14:paraId="1032C931" w14:textId="274BDB0F" w:rsidR="00E43144" w:rsidRPr="00B20D94" w:rsidRDefault="00E43144" w:rsidP="00F52A37">
      <w:pPr>
        <w:spacing w:before="100" w:beforeAutospacing="1" w:after="100" w:afterAutospacing="1"/>
        <w:ind w:right="-46"/>
        <w:jc w:val="both"/>
        <w:rPr>
          <w:rFonts w:asciiTheme="minorHAnsi" w:hAnsiTheme="minorHAnsi" w:cstheme="minorHAnsi"/>
          <w:color w:val="000000" w:themeColor="text1"/>
        </w:rPr>
      </w:pPr>
      <w:r w:rsidRPr="00B20D94">
        <w:rPr>
          <w:rFonts w:asciiTheme="minorHAnsi" w:hAnsiTheme="minorHAnsi" w:cstheme="minorHAnsi"/>
          <w:color w:val="000000" w:themeColor="text1"/>
        </w:rPr>
        <w:t xml:space="preserve">Even as adults we can only deal with a certain amount of information at one time and how well we receive and retain that information </w:t>
      </w:r>
      <w:r w:rsidR="00C07AE5" w:rsidRPr="00B20D94">
        <w:rPr>
          <w:rFonts w:asciiTheme="minorHAnsi" w:hAnsiTheme="minorHAnsi" w:cstheme="minorHAnsi"/>
          <w:color w:val="000000" w:themeColor="text1"/>
        </w:rPr>
        <w:t xml:space="preserve">can </w:t>
      </w:r>
      <w:r w:rsidRPr="00B20D94">
        <w:rPr>
          <w:rFonts w:asciiTheme="minorHAnsi" w:hAnsiTheme="minorHAnsi" w:cstheme="minorHAnsi"/>
          <w:color w:val="000000" w:themeColor="text1"/>
        </w:rPr>
        <w:t xml:space="preserve">depend on </w:t>
      </w:r>
      <w:proofErr w:type="gramStart"/>
      <w:r w:rsidRPr="00B20D94">
        <w:rPr>
          <w:rFonts w:asciiTheme="minorHAnsi" w:hAnsiTheme="minorHAnsi" w:cstheme="minorHAnsi"/>
          <w:color w:val="000000" w:themeColor="text1"/>
        </w:rPr>
        <w:t>a number of</w:t>
      </w:r>
      <w:proofErr w:type="gramEnd"/>
      <w:r w:rsidRPr="00B20D94">
        <w:rPr>
          <w:rFonts w:asciiTheme="minorHAnsi" w:hAnsiTheme="minorHAnsi" w:cstheme="minorHAnsi"/>
          <w:color w:val="000000" w:themeColor="text1"/>
        </w:rPr>
        <w:t xml:space="preserve"> variables. </w:t>
      </w:r>
      <w:r w:rsidR="00C07AE5" w:rsidRPr="00B20D94">
        <w:rPr>
          <w:rFonts w:asciiTheme="minorHAnsi" w:hAnsiTheme="minorHAnsi" w:cstheme="minorHAnsi"/>
          <w:color w:val="000000" w:themeColor="text1"/>
        </w:rPr>
        <w:t xml:space="preserve">Information is better understood if you already have prior knowledge of a particular topic. This leads to the development of a schema, where we link to new information to pre-existing knowledge allowing this to be easily transferred to our long-term memory. If a new topic is being introduced, making links between topics that have been previously studied or making links to real life contexts can also aid in the understanding and retainment process. </w:t>
      </w:r>
      <w:r w:rsidR="001766E6" w:rsidRPr="00B20D94">
        <w:rPr>
          <w:rFonts w:asciiTheme="minorHAnsi" w:hAnsiTheme="minorHAnsi" w:cstheme="minorHAnsi"/>
          <w:color w:val="000000" w:themeColor="text1"/>
        </w:rPr>
        <w:t xml:space="preserve">As teachers we </w:t>
      </w:r>
      <w:r w:rsidR="001766E6" w:rsidRPr="00B20D94">
        <w:rPr>
          <w:rFonts w:asciiTheme="minorHAnsi" w:hAnsiTheme="minorHAnsi" w:cstheme="minorHAnsi"/>
          <w:color w:val="000000" w:themeColor="text1"/>
        </w:rPr>
        <w:lastRenderedPageBreak/>
        <w:t>can also break information down into more manageable chunks. To do this effectively the needs of the class must be assessed to ensure that the pupils are being challenged just the right amount</w:t>
      </w:r>
      <w:r w:rsidR="00A03B4D" w:rsidRPr="00B20D94">
        <w:rPr>
          <w:rFonts w:asciiTheme="minorHAnsi" w:hAnsiTheme="minorHAnsi" w:cstheme="minorHAnsi"/>
          <w:color w:val="000000" w:themeColor="text1"/>
        </w:rPr>
        <w:t xml:space="preserve"> whereby they are still processing and retaining the information. </w:t>
      </w:r>
      <w:r w:rsidR="00B20D94" w:rsidRPr="00B20D94">
        <w:rPr>
          <w:rFonts w:asciiTheme="minorHAnsi" w:hAnsiTheme="minorHAnsi" w:cstheme="minorHAnsi"/>
          <w:color w:val="000000" w:themeColor="text1"/>
        </w:rPr>
        <w:t xml:space="preserve">Furthermore, teachers must give pupils time to process the information they have been provided with and understand it in their own terms. The teacher can then check this knowledge by effective question and providing opportunities for refection. Teachers must not overload their pupils but asses their needs and understanding and take the best course of action. </w:t>
      </w:r>
      <w:r w:rsidR="00F52A37">
        <w:rPr>
          <w:rFonts w:asciiTheme="minorHAnsi" w:hAnsiTheme="minorHAnsi" w:cstheme="minorHAnsi"/>
          <w:color w:val="000000" w:themeColor="text1"/>
        </w:rPr>
        <w:t>(</w:t>
      </w:r>
      <w:proofErr w:type="spellStart"/>
      <w:r w:rsidR="00F52A37" w:rsidRPr="005458B0">
        <w:rPr>
          <w:rFonts w:asciiTheme="minorHAnsi" w:hAnsiTheme="minorHAnsi" w:cstheme="minorHAnsi"/>
          <w:color w:val="000000" w:themeColor="text1"/>
          <w:shd w:val="clear" w:color="auto" w:fill="FFFFFF"/>
        </w:rPr>
        <w:t>Enser</w:t>
      </w:r>
      <w:proofErr w:type="spellEnd"/>
      <w:r w:rsidR="00F52A37" w:rsidRPr="005458B0">
        <w:rPr>
          <w:rFonts w:asciiTheme="minorHAnsi" w:hAnsiTheme="minorHAnsi" w:cstheme="minorHAnsi"/>
          <w:color w:val="000000" w:themeColor="text1"/>
          <w:shd w:val="clear" w:color="auto" w:fill="FFFFFF"/>
        </w:rPr>
        <w:t>, Z. 2020)</w:t>
      </w:r>
    </w:p>
    <w:p w14:paraId="3C6D4A2F" w14:textId="426FB9FA" w:rsidR="00B20D94" w:rsidRDefault="00B20D94" w:rsidP="00F52A37">
      <w:pPr>
        <w:ind w:right="-46"/>
        <w:rPr>
          <w:rFonts w:asciiTheme="minorHAnsi" w:hAnsiTheme="minorHAnsi" w:cstheme="minorHAnsi"/>
          <w:i/>
          <w:iCs/>
          <w:color w:val="000000" w:themeColor="text1"/>
        </w:rPr>
      </w:pPr>
      <w:r w:rsidRPr="00B20D94">
        <w:rPr>
          <w:rFonts w:asciiTheme="minorHAnsi" w:hAnsiTheme="minorHAnsi" w:cstheme="minorHAnsi"/>
          <w:color w:val="000000" w:themeColor="text1"/>
        </w:rPr>
        <w:t xml:space="preserve">Teachers must plan effective lessons to guarantee the best results. </w:t>
      </w:r>
    </w:p>
    <w:p w14:paraId="4CD9A043" w14:textId="2B4CF56A" w:rsidR="00B20D94" w:rsidRPr="00B20D94" w:rsidRDefault="00B20D94" w:rsidP="00B20D94">
      <w:pPr>
        <w:ind w:left="720" w:right="662"/>
        <w:rPr>
          <w:rFonts w:asciiTheme="minorHAnsi" w:hAnsiTheme="minorHAnsi" w:cstheme="minorHAnsi"/>
        </w:rPr>
      </w:pPr>
      <w:r w:rsidRPr="00B20D94">
        <w:rPr>
          <w:rFonts w:asciiTheme="minorHAnsi" w:hAnsiTheme="minorHAnsi" w:cstheme="minorHAnsi"/>
          <w:i/>
          <w:iCs/>
          <w:color w:val="000000"/>
          <w:spacing w:val="3"/>
          <w:shd w:val="clear" w:color="auto" w:fill="FFFFFF"/>
        </w:rPr>
        <w:t>An effective lesson gets students thinking and allows them to interact and ask questions, tap into their background knowledge, and build new skills.</w:t>
      </w:r>
    </w:p>
    <w:p w14:paraId="4C0603F0" w14:textId="4284FBD6" w:rsidR="00F52A37" w:rsidRDefault="00F52A37" w:rsidP="00F52A37">
      <w:pPr>
        <w:spacing w:before="100" w:beforeAutospacing="1" w:after="100" w:afterAutospacing="1"/>
        <w:ind w:left="6480" w:right="-46" w:firstLine="720"/>
        <w:jc w:val="both"/>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w:t>
      </w:r>
      <w:r w:rsidRPr="005458B0">
        <w:rPr>
          <w:rFonts w:asciiTheme="minorHAnsi" w:hAnsiTheme="minorHAnsi" w:cstheme="minorHAnsi"/>
          <w:color w:val="000000" w:themeColor="text1"/>
          <w:shd w:val="clear" w:color="auto" w:fill="FFFFFF"/>
        </w:rPr>
        <w:t>Ullman, E. 2011)</w:t>
      </w:r>
    </w:p>
    <w:p w14:paraId="52BC3497" w14:textId="47FB9A64" w:rsidR="000D1D22" w:rsidRDefault="005E1B2B" w:rsidP="00F52A37">
      <w:pPr>
        <w:spacing w:before="100" w:beforeAutospacing="1" w:after="100" w:afterAutospacing="1"/>
        <w:ind w:right="-46"/>
        <w:jc w:val="both"/>
        <w:rPr>
          <w:rFonts w:asciiTheme="minorHAnsi" w:hAnsiTheme="minorHAnsi" w:cstheme="minorHAnsi"/>
          <w:color w:val="000000" w:themeColor="text1"/>
        </w:rPr>
      </w:pPr>
      <w:r>
        <w:rPr>
          <w:rFonts w:asciiTheme="minorHAnsi" w:hAnsiTheme="minorHAnsi" w:cstheme="minorHAnsi"/>
          <w:color w:val="000000" w:themeColor="text1"/>
        </w:rPr>
        <w:t xml:space="preserve">An effective lesson must have a purpose, time for discussion, thinking and reflection. This again links back to areas as discussed previously, the teacher must tailor their approach to their pupils. Always bearing in mind the pupils </w:t>
      </w:r>
      <w:proofErr w:type="gramStart"/>
      <w:r>
        <w:rPr>
          <w:rFonts w:asciiTheme="minorHAnsi" w:hAnsiTheme="minorHAnsi" w:cstheme="minorHAnsi"/>
          <w:color w:val="000000" w:themeColor="text1"/>
        </w:rPr>
        <w:t>need</w:t>
      </w:r>
      <w:r w:rsidR="003834CA">
        <w:rPr>
          <w:rFonts w:asciiTheme="minorHAnsi" w:hAnsiTheme="minorHAnsi" w:cstheme="minorHAnsi"/>
          <w:color w:val="000000" w:themeColor="text1"/>
        </w:rPr>
        <w:t>s</w:t>
      </w:r>
      <w:proofErr w:type="gramEnd"/>
      <w:r>
        <w:rPr>
          <w:rFonts w:asciiTheme="minorHAnsi" w:hAnsiTheme="minorHAnsi" w:cstheme="minorHAnsi"/>
          <w:color w:val="000000" w:themeColor="text1"/>
        </w:rPr>
        <w:t>, the aim of the curriculum or scheme o</w:t>
      </w:r>
      <w:r w:rsidR="003834CA">
        <w:rPr>
          <w:rFonts w:asciiTheme="minorHAnsi" w:hAnsiTheme="minorHAnsi" w:cstheme="minorHAnsi"/>
          <w:color w:val="000000" w:themeColor="text1"/>
        </w:rPr>
        <w:t>f</w:t>
      </w:r>
      <w:r>
        <w:rPr>
          <w:rFonts w:asciiTheme="minorHAnsi" w:hAnsiTheme="minorHAnsi" w:cstheme="minorHAnsi"/>
          <w:color w:val="000000" w:themeColor="text1"/>
        </w:rPr>
        <w:t xml:space="preserve"> work, upcoming assessments, pupils’ prior knowledge and ability levels and so much more. </w:t>
      </w:r>
    </w:p>
    <w:p w14:paraId="1A5EB763" w14:textId="3EAE0843" w:rsidR="00746142" w:rsidRDefault="00746142" w:rsidP="00F52A37">
      <w:pPr>
        <w:spacing w:before="100" w:beforeAutospacing="1" w:after="100" w:afterAutospacing="1"/>
        <w:ind w:right="-46"/>
        <w:jc w:val="both"/>
        <w:rPr>
          <w:rFonts w:asciiTheme="minorHAnsi" w:hAnsiTheme="minorHAnsi" w:cstheme="minorHAnsi"/>
          <w:color w:val="000000" w:themeColor="text1"/>
        </w:rPr>
      </w:pPr>
    </w:p>
    <w:p w14:paraId="357FCE21" w14:textId="03138F06" w:rsidR="00746142" w:rsidRDefault="00746142" w:rsidP="00F52A37">
      <w:pPr>
        <w:spacing w:before="100" w:beforeAutospacing="1" w:after="100" w:afterAutospacing="1"/>
        <w:ind w:right="-46"/>
        <w:jc w:val="both"/>
        <w:rPr>
          <w:rFonts w:asciiTheme="minorHAnsi" w:hAnsiTheme="minorHAnsi" w:cstheme="minorHAnsi"/>
          <w:color w:val="000000" w:themeColor="text1"/>
        </w:rPr>
      </w:pPr>
    </w:p>
    <w:p w14:paraId="20629427" w14:textId="00DA4DC7" w:rsidR="00746142" w:rsidRDefault="00746142" w:rsidP="00F52A37">
      <w:pPr>
        <w:spacing w:before="100" w:beforeAutospacing="1" w:after="100" w:afterAutospacing="1"/>
        <w:ind w:right="-46"/>
        <w:jc w:val="both"/>
        <w:rPr>
          <w:rFonts w:asciiTheme="minorHAnsi" w:hAnsiTheme="minorHAnsi" w:cstheme="minorHAnsi"/>
          <w:color w:val="000000" w:themeColor="text1"/>
        </w:rPr>
      </w:pPr>
    </w:p>
    <w:p w14:paraId="51E678D9" w14:textId="11B70776" w:rsidR="00746142" w:rsidRDefault="00746142" w:rsidP="00F52A37">
      <w:pPr>
        <w:spacing w:before="100" w:beforeAutospacing="1" w:after="100" w:afterAutospacing="1"/>
        <w:ind w:right="-46"/>
        <w:jc w:val="both"/>
        <w:rPr>
          <w:rFonts w:asciiTheme="minorHAnsi" w:hAnsiTheme="minorHAnsi" w:cstheme="minorHAnsi"/>
          <w:color w:val="000000" w:themeColor="text1"/>
        </w:rPr>
      </w:pPr>
    </w:p>
    <w:p w14:paraId="35A5E4A7" w14:textId="77777777" w:rsidR="00746142" w:rsidRPr="003834CA" w:rsidRDefault="00746142" w:rsidP="00F52A37">
      <w:pPr>
        <w:spacing w:before="100" w:beforeAutospacing="1" w:after="100" w:afterAutospacing="1"/>
        <w:ind w:right="-46"/>
        <w:jc w:val="both"/>
        <w:rPr>
          <w:rFonts w:asciiTheme="minorHAnsi" w:hAnsiTheme="minorHAnsi" w:cstheme="minorHAnsi"/>
          <w:color w:val="000000" w:themeColor="text1"/>
        </w:rPr>
      </w:pPr>
    </w:p>
    <w:p w14:paraId="709D1555" w14:textId="6E447239" w:rsidR="000D1D22" w:rsidRPr="0078740A" w:rsidRDefault="000D1D22" w:rsidP="000D1D22">
      <w:pPr>
        <w:jc w:val="center"/>
        <w:rPr>
          <w:b/>
          <w:bCs/>
          <w:u w:val="single"/>
        </w:rPr>
      </w:pPr>
      <w:r w:rsidRPr="0078740A">
        <w:rPr>
          <w:b/>
          <w:bCs/>
          <w:u w:val="single"/>
        </w:rPr>
        <w:lastRenderedPageBreak/>
        <w:t>Reflection/Evaluation &amp; Next Steps</w:t>
      </w:r>
    </w:p>
    <w:p w14:paraId="52DEDDD5" w14:textId="002E31EF" w:rsidR="000D1D22" w:rsidRDefault="003834CA" w:rsidP="003834CA">
      <w:pPr>
        <w:jc w:val="both"/>
        <w:rPr>
          <w:u w:val="single"/>
        </w:rPr>
      </w:pPr>
      <w:r>
        <w:rPr>
          <w:rFonts w:asciiTheme="minorHAnsi" w:hAnsiTheme="minorHAnsi" w:cstheme="minorHAnsi"/>
          <w:color w:val="000000" w:themeColor="text1"/>
        </w:rPr>
        <w:t xml:space="preserve">Teachers must prepare pupils to become ambitious, capable learners, ready to learn throughout their lives. They can do this by developing their innovation and critical thinking, giving opportunities for independent </w:t>
      </w:r>
      <w:proofErr w:type="gramStart"/>
      <w:r>
        <w:rPr>
          <w:rFonts w:asciiTheme="minorHAnsi" w:hAnsiTheme="minorHAnsi" w:cstheme="minorHAnsi"/>
          <w:color w:val="000000" w:themeColor="text1"/>
        </w:rPr>
        <w:t>learning</w:t>
      </w:r>
      <w:proofErr w:type="gramEnd"/>
      <w:r>
        <w:rPr>
          <w:rFonts w:asciiTheme="minorHAnsi" w:hAnsiTheme="minorHAnsi" w:cstheme="minorHAnsi"/>
          <w:color w:val="000000" w:themeColor="text1"/>
        </w:rPr>
        <w:t xml:space="preserve"> and setting targets. </w:t>
      </w:r>
      <w:r w:rsidR="00F52A37">
        <w:rPr>
          <w:rFonts w:asciiTheme="minorHAnsi" w:hAnsiTheme="minorHAnsi" w:cstheme="minorHAnsi"/>
          <w:color w:val="000000" w:themeColor="text1"/>
        </w:rPr>
        <w:t>(</w:t>
      </w:r>
      <w:r w:rsidR="00F52A37" w:rsidRPr="005458B0">
        <w:rPr>
          <w:rFonts w:asciiTheme="minorHAnsi" w:hAnsiTheme="minorHAnsi" w:cstheme="minorHAnsi"/>
          <w:color w:val="000000" w:themeColor="text1"/>
          <w:shd w:val="clear" w:color="auto" w:fill="FFFFFF"/>
        </w:rPr>
        <w:t>Stace, C. 2020)</w:t>
      </w:r>
      <w:r w:rsidR="00F52A37">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rPr>
        <w:t xml:space="preserve">The focus of the teacher must be the development of pupils and preparing them for life after school. </w:t>
      </w:r>
      <w:r w:rsidR="006C55D5">
        <w:rPr>
          <w:rFonts w:asciiTheme="minorHAnsi" w:hAnsiTheme="minorHAnsi" w:cstheme="minorHAnsi"/>
          <w:color w:val="000000" w:themeColor="text1"/>
        </w:rPr>
        <w:t>In my critical incident once we reached the 40-minute point in the lesson the pupils became totally disengaged and the pupils were no longer willing to learn. To ensure my pupils continue learning and remain engaged until the end of the lesson I will use a variety of methods. Firstly, you can only cater well to your pupils if you know your pupils well</w:t>
      </w:r>
      <w:r w:rsidR="002F7588">
        <w:rPr>
          <w:rFonts w:asciiTheme="minorHAnsi" w:hAnsiTheme="minorHAnsi" w:cstheme="minorHAnsi"/>
          <w:color w:val="000000" w:themeColor="text1"/>
        </w:rPr>
        <w:t xml:space="preserve">. As I have </w:t>
      </w:r>
      <w:r w:rsidR="008457D1">
        <w:rPr>
          <w:rFonts w:asciiTheme="minorHAnsi" w:hAnsiTheme="minorHAnsi" w:cstheme="minorHAnsi"/>
          <w:color w:val="000000" w:themeColor="text1"/>
        </w:rPr>
        <w:t xml:space="preserve">only recently started planning lessons and partaking in PTE 1, I expect I will encounter some potential issues that stem from my lack of knowledge surrounding the pupils in my classes. I will take the time to get to know my pupils both </w:t>
      </w:r>
      <w:proofErr w:type="gramStart"/>
      <w:r w:rsidR="00D91380">
        <w:rPr>
          <w:rFonts w:asciiTheme="minorHAnsi" w:hAnsiTheme="minorHAnsi" w:cstheme="minorHAnsi"/>
          <w:color w:val="000000" w:themeColor="text1"/>
        </w:rPr>
        <w:t>first hand</w:t>
      </w:r>
      <w:proofErr w:type="gramEnd"/>
      <w:r w:rsidR="008457D1">
        <w:rPr>
          <w:rFonts w:asciiTheme="minorHAnsi" w:hAnsiTheme="minorHAnsi" w:cstheme="minorHAnsi"/>
          <w:color w:val="000000" w:themeColor="text1"/>
        </w:rPr>
        <w:t xml:space="preserve"> and by </w:t>
      </w:r>
      <w:r w:rsidR="00C268DA">
        <w:rPr>
          <w:rFonts w:asciiTheme="minorHAnsi" w:hAnsiTheme="minorHAnsi" w:cstheme="minorHAnsi"/>
          <w:color w:val="000000" w:themeColor="text1"/>
        </w:rPr>
        <w:t>collaborating with</w:t>
      </w:r>
      <w:r w:rsidR="008457D1">
        <w:rPr>
          <w:rFonts w:asciiTheme="minorHAnsi" w:hAnsiTheme="minorHAnsi" w:cstheme="minorHAnsi"/>
          <w:color w:val="000000" w:themeColor="text1"/>
        </w:rPr>
        <w:t xml:space="preserve"> my subject mentor </w:t>
      </w:r>
      <w:r w:rsidR="00C268DA">
        <w:rPr>
          <w:rFonts w:asciiTheme="minorHAnsi" w:hAnsiTheme="minorHAnsi" w:cstheme="minorHAnsi"/>
          <w:color w:val="000000" w:themeColor="text1"/>
        </w:rPr>
        <w:t>to gain</w:t>
      </w:r>
      <w:r w:rsidR="008457D1">
        <w:rPr>
          <w:rFonts w:asciiTheme="minorHAnsi" w:hAnsiTheme="minorHAnsi" w:cstheme="minorHAnsi"/>
          <w:color w:val="000000" w:themeColor="text1"/>
        </w:rPr>
        <w:t xml:space="preserve"> further information about the pupils in my classes and their needs so I can accommodate them to the best of my ability. </w:t>
      </w:r>
      <w:r w:rsidR="00D91380">
        <w:rPr>
          <w:rFonts w:asciiTheme="minorHAnsi" w:hAnsiTheme="minorHAnsi" w:cstheme="minorHAnsi"/>
          <w:color w:val="000000" w:themeColor="text1"/>
        </w:rPr>
        <w:t xml:space="preserve">Furthering this I must also establish what prior knowledge pupils have on the topics I will be </w:t>
      </w:r>
      <w:r w:rsidR="00C268DA">
        <w:rPr>
          <w:rFonts w:asciiTheme="minorHAnsi" w:hAnsiTheme="minorHAnsi" w:cstheme="minorHAnsi"/>
          <w:color w:val="000000" w:themeColor="text1"/>
        </w:rPr>
        <w:t>delivering;</w:t>
      </w:r>
      <w:r w:rsidR="00D91380">
        <w:rPr>
          <w:rFonts w:asciiTheme="minorHAnsi" w:hAnsiTheme="minorHAnsi" w:cstheme="minorHAnsi"/>
          <w:color w:val="000000" w:themeColor="text1"/>
        </w:rPr>
        <w:t xml:space="preserve"> this will assist me in planning an effective lesson</w:t>
      </w:r>
      <w:r w:rsidR="00C268DA">
        <w:rPr>
          <w:rFonts w:asciiTheme="minorHAnsi" w:hAnsiTheme="minorHAnsi" w:cstheme="minorHAnsi"/>
          <w:color w:val="000000" w:themeColor="text1"/>
        </w:rPr>
        <w:t xml:space="preserve">. For example, if my pupils were creating a piece based of the work of Becht, I must first determine if they know who Brecht is and have knowledge of that style of work and identify if the pupils have even created a piece of drama before. This again links back to understanding the needs of the pupils and the prior knowledge they possess in order to deliver lessons effectively. </w:t>
      </w:r>
      <w:r w:rsidR="000E04E7">
        <w:rPr>
          <w:rFonts w:asciiTheme="minorHAnsi" w:hAnsiTheme="minorHAnsi" w:cstheme="minorHAnsi"/>
          <w:color w:val="000000" w:themeColor="text1"/>
        </w:rPr>
        <w:t>Additionally, I will end</w:t>
      </w:r>
      <w:r w:rsidR="00577F0F">
        <w:rPr>
          <w:rFonts w:asciiTheme="minorHAnsi" w:hAnsiTheme="minorHAnsi" w:cstheme="minorHAnsi"/>
          <w:color w:val="000000" w:themeColor="text1"/>
        </w:rPr>
        <w:t>eavour</w:t>
      </w:r>
      <w:r w:rsidR="000E04E7">
        <w:rPr>
          <w:rFonts w:asciiTheme="minorHAnsi" w:hAnsiTheme="minorHAnsi" w:cstheme="minorHAnsi"/>
          <w:color w:val="000000" w:themeColor="text1"/>
        </w:rPr>
        <w:t xml:space="preserve"> to implement many of the learning tools discussed in my literature review. </w:t>
      </w:r>
      <w:r w:rsidR="00B652B8">
        <w:rPr>
          <w:rFonts w:asciiTheme="minorHAnsi" w:hAnsiTheme="minorHAnsi" w:cstheme="minorHAnsi"/>
          <w:color w:val="000000" w:themeColor="text1"/>
        </w:rPr>
        <w:t>O</w:t>
      </w:r>
      <w:r w:rsidR="000E04E7">
        <w:rPr>
          <w:rFonts w:asciiTheme="minorHAnsi" w:hAnsiTheme="minorHAnsi" w:cstheme="minorHAnsi"/>
          <w:color w:val="000000" w:themeColor="text1"/>
        </w:rPr>
        <w:t xml:space="preserve">nce I have established the needs of my classes in will provide differentiation of tasks to help challenge </w:t>
      </w:r>
      <w:proofErr w:type="gramStart"/>
      <w:r w:rsidR="000E04E7">
        <w:rPr>
          <w:rFonts w:asciiTheme="minorHAnsi" w:hAnsiTheme="minorHAnsi" w:cstheme="minorHAnsi"/>
          <w:color w:val="000000" w:themeColor="text1"/>
        </w:rPr>
        <w:t>all of</w:t>
      </w:r>
      <w:proofErr w:type="gramEnd"/>
      <w:r w:rsidR="000E04E7">
        <w:rPr>
          <w:rFonts w:asciiTheme="minorHAnsi" w:hAnsiTheme="minorHAnsi" w:cstheme="minorHAnsi"/>
          <w:color w:val="000000" w:themeColor="text1"/>
        </w:rPr>
        <w:t xml:space="preserve"> my pupils </w:t>
      </w:r>
      <w:r w:rsidR="00B652B8">
        <w:rPr>
          <w:rFonts w:asciiTheme="minorHAnsi" w:hAnsiTheme="minorHAnsi" w:cstheme="minorHAnsi"/>
          <w:color w:val="000000" w:themeColor="text1"/>
        </w:rPr>
        <w:t xml:space="preserve">in order to </w:t>
      </w:r>
      <w:r w:rsidR="000E04E7">
        <w:rPr>
          <w:rFonts w:asciiTheme="minorHAnsi" w:hAnsiTheme="minorHAnsi" w:cstheme="minorHAnsi"/>
          <w:color w:val="000000" w:themeColor="text1"/>
        </w:rPr>
        <w:t xml:space="preserve">avoid any </w:t>
      </w:r>
      <w:r w:rsidR="00B652B8">
        <w:rPr>
          <w:rFonts w:asciiTheme="minorHAnsi" w:hAnsiTheme="minorHAnsi" w:cstheme="minorHAnsi"/>
          <w:color w:val="000000" w:themeColor="text1"/>
        </w:rPr>
        <w:t xml:space="preserve">pupils </w:t>
      </w:r>
      <w:r w:rsidR="000E04E7">
        <w:rPr>
          <w:rFonts w:asciiTheme="minorHAnsi" w:hAnsiTheme="minorHAnsi" w:cstheme="minorHAnsi"/>
          <w:color w:val="000000" w:themeColor="text1"/>
        </w:rPr>
        <w:t xml:space="preserve">feeling left behind or being ignored. </w:t>
      </w:r>
      <w:r w:rsidR="00B652B8">
        <w:rPr>
          <w:rFonts w:asciiTheme="minorHAnsi" w:hAnsiTheme="minorHAnsi" w:cstheme="minorHAnsi"/>
          <w:color w:val="000000" w:themeColor="text1"/>
        </w:rPr>
        <w:t xml:space="preserve">Pupils will also </w:t>
      </w:r>
      <w:proofErr w:type="gramStart"/>
      <w:r w:rsidR="00B652B8">
        <w:rPr>
          <w:rFonts w:asciiTheme="minorHAnsi" w:hAnsiTheme="minorHAnsi" w:cstheme="minorHAnsi"/>
          <w:color w:val="000000" w:themeColor="text1"/>
        </w:rPr>
        <w:t>have the opportunity to</w:t>
      </w:r>
      <w:proofErr w:type="gramEnd"/>
      <w:r w:rsidR="00B652B8">
        <w:rPr>
          <w:rFonts w:asciiTheme="minorHAnsi" w:hAnsiTheme="minorHAnsi" w:cstheme="minorHAnsi"/>
          <w:color w:val="000000" w:themeColor="text1"/>
        </w:rPr>
        <w:t xml:space="preserve"> develop some work in their preferred learning style</w:t>
      </w:r>
      <w:r w:rsidR="004A346E">
        <w:rPr>
          <w:rFonts w:asciiTheme="minorHAnsi" w:hAnsiTheme="minorHAnsi" w:cstheme="minorHAnsi"/>
          <w:color w:val="000000" w:themeColor="text1"/>
        </w:rPr>
        <w:t xml:space="preserve">. I believe in the drama/performing arts classroom it is </w:t>
      </w:r>
      <w:r w:rsidR="004A346E">
        <w:rPr>
          <w:rFonts w:asciiTheme="minorHAnsi" w:hAnsiTheme="minorHAnsi" w:cstheme="minorHAnsi"/>
          <w:color w:val="000000" w:themeColor="text1"/>
        </w:rPr>
        <w:lastRenderedPageBreak/>
        <w:t xml:space="preserve">often easier to allow pupils to be creative and produce work in methods/areas that are best suited to them. However, it is then the teachers role to make sure pupils are being challenged and they are stepping out of their comfort zones. Pupils need this experience in order to be prepared to step into adulthood. This will contribute to pupils becoming ambitious, capable learners, ready to learn throughout their lives. </w:t>
      </w:r>
    </w:p>
    <w:p w14:paraId="1BD5565D" w14:textId="3841A9A5" w:rsidR="000D1D22" w:rsidRDefault="000D1D22" w:rsidP="000D1D22">
      <w:pPr>
        <w:jc w:val="center"/>
        <w:rPr>
          <w:u w:val="single"/>
        </w:rPr>
      </w:pPr>
    </w:p>
    <w:p w14:paraId="4A15E3A6" w14:textId="44CB46CC" w:rsidR="00746142" w:rsidRDefault="00746142" w:rsidP="000D1D22">
      <w:pPr>
        <w:jc w:val="center"/>
        <w:rPr>
          <w:u w:val="single"/>
        </w:rPr>
      </w:pPr>
    </w:p>
    <w:p w14:paraId="4567E4BD" w14:textId="7807FD0F" w:rsidR="00746142" w:rsidRDefault="00746142" w:rsidP="004A346E">
      <w:pPr>
        <w:rPr>
          <w:u w:val="single"/>
        </w:rPr>
      </w:pPr>
    </w:p>
    <w:p w14:paraId="65842979" w14:textId="1A37FF12" w:rsidR="00293582" w:rsidRDefault="00293582" w:rsidP="004A346E">
      <w:pPr>
        <w:rPr>
          <w:u w:val="single"/>
        </w:rPr>
      </w:pPr>
    </w:p>
    <w:p w14:paraId="71410F88" w14:textId="67FDC4DF" w:rsidR="00293582" w:rsidRDefault="00293582" w:rsidP="004A346E">
      <w:pPr>
        <w:rPr>
          <w:u w:val="single"/>
        </w:rPr>
      </w:pPr>
    </w:p>
    <w:p w14:paraId="0D769195" w14:textId="18BBAA31" w:rsidR="00293582" w:rsidRDefault="00293582" w:rsidP="004A346E">
      <w:pPr>
        <w:rPr>
          <w:u w:val="single"/>
        </w:rPr>
      </w:pPr>
    </w:p>
    <w:p w14:paraId="727CE1F4" w14:textId="3BF54AC5" w:rsidR="00293582" w:rsidRDefault="00293582" w:rsidP="004A346E">
      <w:pPr>
        <w:rPr>
          <w:u w:val="single"/>
        </w:rPr>
      </w:pPr>
    </w:p>
    <w:p w14:paraId="4C424E98" w14:textId="26CDEDB2" w:rsidR="00293582" w:rsidRDefault="00293582" w:rsidP="004A346E">
      <w:pPr>
        <w:rPr>
          <w:u w:val="single"/>
        </w:rPr>
      </w:pPr>
    </w:p>
    <w:p w14:paraId="45247C49" w14:textId="23C0E652" w:rsidR="00293582" w:rsidRDefault="00293582" w:rsidP="004A346E">
      <w:pPr>
        <w:rPr>
          <w:u w:val="single"/>
        </w:rPr>
      </w:pPr>
    </w:p>
    <w:p w14:paraId="3A509D8C" w14:textId="41B8E1D2" w:rsidR="00293582" w:rsidRDefault="00293582" w:rsidP="004A346E">
      <w:pPr>
        <w:rPr>
          <w:u w:val="single"/>
        </w:rPr>
      </w:pPr>
    </w:p>
    <w:p w14:paraId="6CBC0695" w14:textId="04558568" w:rsidR="00293582" w:rsidRDefault="00293582" w:rsidP="004A346E">
      <w:pPr>
        <w:rPr>
          <w:u w:val="single"/>
        </w:rPr>
      </w:pPr>
    </w:p>
    <w:p w14:paraId="5FEBA33F" w14:textId="6DE29820" w:rsidR="00293582" w:rsidRDefault="00293582" w:rsidP="004A346E">
      <w:pPr>
        <w:rPr>
          <w:u w:val="single"/>
        </w:rPr>
      </w:pPr>
    </w:p>
    <w:p w14:paraId="28F30793" w14:textId="0E76674D" w:rsidR="00293582" w:rsidRDefault="00293582" w:rsidP="004A346E">
      <w:pPr>
        <w:rPr>
          <w:u w:val="single"/>
        </w:rPr>
      </w:pPr>
    </w:p>
    <w:p w14:paraId="6F65A0BA" w14:textId="28D402C6" w:rsidR="00293582" w:rsidRDefault="00293582" w:rsidP="004A346E">
      <w:pPr>
        <w:rPr>
          <w:u w:val="single"/>
        </w:rPr>
      </w:pPr>
    </w:p>
    <w:p w14:paraId="4C88DC78" w14:textId="77777777" w:rsidR="00293582" w:rsidRDefault="00293582" w:rsidP="004A346E">
      <w:pPr>
        <w:rPr>
          <w:u w:val="single"/>
        </w:rPr>
      </w:pPr>
    </w:p>
    <w:p w14:paraId="704D3278" w14:textId="485FF331" w:rsidR="000D1D22" w:rsidRPr="0078740A" w:rsidRDefault="000D1D22" w:rsidP="000D1D22">
      <w:pPr>
        <w:jc w:val="center"/>
        <w:rPr>
          <w:b/>
          <w:bCs/>
          <w:u w:val="single"/>
        </w:rPr>
      </w:pPr>
      <w:r w:rsidRPr="0078740A">
        <w:rPr>
          <w:b/>
          <w:bCs/>
          <w:u w:val="single"/>
        </w:rPr>
        <w:lastRenderedPageBreak/>
        <w:t>Conclusion</w:t>
      </w:r>
    </w:p>
    <w:p w14:paraId="24017831" w14:textId="41831E5F" w:rsidR="000D1D22" w:rsidRPr="00293582" w:rsidRDefault="00293582" w:rsidP="00B652B8">
      <w:pPr>
        <w:jc w:val="both"/>
        <w:rPr>
          <w:u w:val="single"/>
        </w:rPr>
      </w:pPr>
      <w:r>
        <w:rPr>
          <w:rFonts w:asciiTheme="minorHAnsi" w:hAnsiTheme="minorHAnsi" w:cstheme="minorHAnsi"/>
        </w:rPr>
        <w:t xml:space="preserve">Bridging was a really beneficial experience; it was especially useful to follow a </w:t>
      </w:r>
      <w:proofErr w:type="gramStart"/>
      <w:r>
        <w:rPr>
          <w:rFonts w:asciiTheme="minorHAnsi" w:hAnsiTheme="minorHAnsi" w:cstheme="minorHAnsi"/>
        </w:rPr>
        <w:t>pupils</w:t>
      </w:r>
      <w:proofErr w:type="gramEnd"/>
      <w:r>
        <w:rPr>
          <w:rFonts w:asciiTheme="minorHAnsi" w:hAnsiTheme="minorHAnsi" w:cstheme="minorHAnsi"/>
        </w:rPr>
        <w:t xml:space="preserve"> timetable for the day. </w:t>
      </w:r>
      <w:r w:rsidR="00B652B8" w:rsidRPr="00293582">
        <w:rPr>
          <w:rFonts w:asciiTheme="minorHAnsi" w:hAnsiTheme="minorHAnsi" w:cstheme="minorHAnsi"/>
        </w:rPr>
        <w:t xml:space="preserve">I </w:t>
      </w:r>
      <w:r w:rsidRPr="00293582">
        <w:rPr>
          <w:rFonts w:asciiTheme="minorHAnsi" w:hAnsiTheme="minorHAnsi" w:cstheme="minorHAnsi"/>
        </w:rPr>
        <w:t>believe</w:t>
      </w:r>
      <w:r w:rsidR="00B652B8" w:rsidRPr="00293582">
        <w:rPr>
          <w:rFonts w:asciiTheme="minorHAnsi" w:hAnsiTheme="minorHAnsi" w:cstheme="minorHAnsi"/>
        </w:rPr>
        <w:t xml:space="preserve"> it’s easy as teachers to just take each lesson at a time especially when they are all in the same subject area. However, as a pupil you must go from maths to art to science for example</w:t>
      </w:r>
      <w:r>
        <w:rPr>
          <w:rFonts w:asciiTheme="minorHAnsi" w:hAnsiTheme="minorHAnsi" w:cstheme="minorHAnsi"/>
        </w:rPr>
        <w:t>. T</w:t>
      </w:r>
      <w:r w:rsidR="00B652B8" w:rsidRPr="00293582">
        <w:rPr>
          <w:rFonts w:asciiTheme="minorHAnsi" w:hAnsiTheme="minorHAnsi" w:cstheme="minorHAnsi"/>
        </w:rPr>
        <w:t xml:space="preserve">aking in a lot of information that is not necessarily related to each other. </w:t>
      </w:r>
      <w:r>
        <w:rPr>
          <w:rFonts w:asciiTheme="minorHAnsi" w:hAnsiTheme="minorHAnsi" w:cstheme="minorHAnsi"/>
        </w:rPr>
        <w:t>Teacher</w:t>
      </w:r>
      <w:r w:rsidR="00577F0F">
        <w:rPr>
          <w:rFonts w:asciiTheme="minorHAnsi" w:hAnsiTheme="minorHAnsi" w:cstheme="minorHAnsi"/>
        </w:rPr>
        <w:t>s</w:t>
      </w:r>
      <w:r>
        <w:rPr>
          <w:rFonts w:asciiTheme="minorHAnsi" w:hAnsiTheme="minorHAnsi" w:cstheme="minorHAnsi"/>
        </w:rPr>
        <w:t xml:space="preserve"> must understand the extreme amount of information pupils are taking in throughout the day not just in their subject area, this</w:t>
      </w:r>
      <w:r w:rsidR="00B652B8" w:rsidRPr="00293582">
        <w:rPr>
          <w:rFonts w:asciiTheme="minorHAnsi" w:hAnsiTheme="minorHAnsi" w:cstheme="minorHAnsi"/>
        </w:rPr>
        <w:t xml:space="preserve"> is something I will bear in mind in my own practice. It was great to see consistency in all classrooms with “DO IT NOW” tasks</w:t>
      </w:r>
      <w:r>
        <w:rPr>
          <w:rFonts w:asciiTheme="minorHAnsi" w:hAnsiTheme="minorHAnsi" w:cstheme="minorHAnsi"/>
        </w:rPr>
        <w:t xml:space="preserve"> ensuing </w:t>
      </w:r>
      <w:proofErr w:type="gramStart"/>
      <w:r>
        <w:rPr>
          <w:rFonts w:asciiTheme="minorHAnsi" w:hAnsiTheme="minorHAnsi" w:cstheme="minorHAnsi"/>
        </w:rPr>
        <w:t>that pupils</w:t>
      </w:r>
      <w:proofErr w:type="gramEnd"/>
      <w:r>
        <w:rPr>
          <w:rFonts w:asciiTheme="minorHAnsi" w:hAnsiTheme="minorHAnsi" w:cstheme="minorHAnsi"/>
        </w:rPr>
        <w:t xml:space="preserve"> can start learning and engaging with subject content as soon as they step into the classroom.</w:t>
      </w:r>
      <w:r w:rsidR="00B652B8" w:rsidRPr="00293582">
        <w:rPr>
          <w:rFonts w:asciiTheme="minorHAnsi" w:hAnsiTheme="minorHAnsi" w:cstheme="minorHAnsi"/>
        </w:rPr>
        <w:t xml:space="preserve"> </w:t>
      </w:r>
      <w:r>
        <w:rPr>
          <w:rFonts w:asciiTheme="minorHAnsi" w:hAnsiTheme="minorHAnsi" w:cstheme="minorHAnsi"/>
        </w:rPr>
        <w:t xml:space="preserve">There was clear </w:t>
      </w:r>
      <w:r w:rsidR="00B652B8" w:rsidRPr="00293582">
        <w:rPr>
          <w:rFonts w:asciiTheme="minorHAnsi" w:hAnsiTheme="minorHAnsi" w:cstheme="minorHAnsi"/>
        </w:rPr>
        <w:t xml:space="preserve">differentiation of learning in different classrooms but also within one lesson. </w:t>
      </w:r>
      <w:r>
        <w:rPr>
          <w:rFonts w:asciiTheme="minorHAnsi" w:hAnsiTheme="minorHAnsi" w:cstheme="minorHAnsi"/>
        </w:rPr>
        <w:t>As discussed previously, I believe differentiation is such an important element of teaching and is something I will end</w:t>
      </w:r>
      <w:r w:rsidR="00577F0F">
        <w:rPr>
          <w:rFonts w:asciiTheme="minorHAnsi" w:hAnsiTheme="minorHAnsi" w:cstheme="minorHAnsi"/>
        </w:rPr>
        <w:t>eavour</w:t>
      </w:r>
      <w:r>
        <w:rPr>
          <w:rFonts w:asciiTheme="minorHAnsi" w:hAnsiTheme="minorHAnsi" w:cstheme="minorHAnsi"/>
        </w:rPr>
        <w:t xml:space="preserve"> to include in most if not all of my lessons. </w:t>
      </w:r>
      <w:r w:rsidR="00B652B8" w:rsidRPr="00293582">
        <w:rPr>
          <w:rFonts w:asciiTheme="minorHAnsi" w:hAnsiTheme="minorHAnsi" w:cstheme="minorHAnsi"/>
        </w:rPr>
        <w:t>Over bridging teachers have shared their best practice and there are many techniques I witnessed that I intend to introduce into my own pedagogy.</w:t>
      </w:r>
      <w:r>
        <w:rPr>
          <w:rFonts w:asciiTheme="minorHAnsi" w:hAnsiTheme="minorHAnsi" w:cstheme="minorHAnsi"/>
        </w:rPr>
        <w:t xml:space="preserve"> The aim of this assignment was to delve deeper into events that occur within the classroom by doing this</w:t>
      </w:r>
      <w:r w:rsidR="00FB37F2">
        <w:rPr>
          <w:rFonts w:asciiTheme="minorHAnsi" w:hAnsiTheme="minorHAnsi" w:cstheme="minorHAnsi"/>
        </w:rPr>
        <w:t>,</w:t>
      </w:r>
      <w:r>
        <w:rPr>
          <w:rFonts w:asciiTheme="minorHAnsi" w:hAnsiTheme="minorHAnsi" w:cstheme="minorHAnsi"/>
        </w:rPr>
        <w:t xml:space="preserve"> we as teachers reflect on the behaviour and practice of other professionals </w:t>
      </w:r>
      <w:proofErr w:type="gramStart"/>
      <w:r>
        <w:rPr>
          <w:rFonts w:asciiTheme="minorHAnsi" w:hAnsiTheme="minorHAnsi" w:cstheme="minorHAnsi"/>
        </w:rPr>
        <w:t>in order to</w:t>
      </w:r>
      <w:proofErr w:type="gramEnd"/>
      <w:r>
        <w:rPr>
          <w:rFonts w:asciiTheme="minorHAnsi" w:hAnsiTheme="minorHAnsi" w:cstheme="minorHAnsi"/>
        </w:rPr>
        <w:t xml:space="preserve"> influence our own practice. </w:t>
      </w:r>
      <w:r w:rsidR="00FB37F2">
        <w:rPr>
          <w:rFonts w:asciiTheme="minorHAnsi" w:hAnsiTheme="minorHAnsi" w:cstheme="minorHAnsi"/>
          <w:color w:val="000000" w:themeColor="text1"/>
        </w:rPr>
        <w:t>I have clearly identified how I will move forward with my own practice and how I will implement both what I have witnessed and what I have discovered from</w:t>
      </w:r>
      <w:r w:rsidR="00FB37F2">
        <w:rPr>
          <w:rFonts w:asciiTheme="minorHAnsi" w:hAnsiTheme="minorHAnsi" w:cstheme="minorHAnsi"/>
          <w:color w:val="000000" w:themeColor="text1"/>
        </w:rPr>
        <w:t xml:space="preserve"> further</w:t>
      </w:r>
      <w:r w:rsidR="00FB37F2">
        <w:rPr>
          <w:rFonts w:asciiTheme="minorHAnsi" w:hAnsiTheme="minorHAnsi" w:cstheme="minorHAnsi"/>
          <w:color w:val="000000" w:themeColor="text1"/>
        </w:rPr>
        <w:t xml:space="preserve"> research</w:t>
      </w:r>
      <w:r w:rsidR="00736B3C">
        <w:rPr>
          <w:rFonts w:asciiTheme="minorHAnsi" w:hAnsiTheme="minorHAnsi" w:cstheme="minorHAnsi"/>
          <w:color w:val="000000" w:themeColor="text1"/>
        </w:rPr>
        <w:t>. These areas will lead to the overall development of my pedagogy and further my development surrounding the professional teaching standards.</w:t>
      </w:r>
    </w:p>
    <w:p w14:paraId="51C2DE4B" w14:textId="3DBEFE54" w:rsidR="000D1D22" w:rsidRDefault="000D1D22" w:rsidP="000D1D22">
      <w:pPr>
        <w:jc w:val="center"/>
        <w:rPr>
          <w:u w:val="single"/>
        </w:rPr>
      </w:pPr>
    </w:p>
    <w:p w14:paraId="632FA3EC" w14:textId="35B0728C" w:rsidR="00746142" w:rsidRDefault="00746142" w:rsidP="000D1D22">
      <w:pPr>
        <w:jc w:val="center"/>
        <w:rPr>
          <w:u w:val="single"/>
        </w:rPr>
      </w:pPr>
    </w:p>
    <w:p w14:paraId="71D44D2B" w14:textId="77777777" w:rsidR="00746142" w:rsidRDefault="00746142" w:rsidP="00736B3C">
      <w:pPr>
        <w:rPr>
          <w:u w:val="single"/>
        </w:rPr>
      </w:pPr>
    </w:p>
    <w:p w14:paraId="3BCCBC60" w14:textId="09D91EF7" w:rsidR="000D1D22" w:rsidRPr="0078740A" w:rsidRDefault="000D1D22" w:rsidP="000D1D22">
      <w:pPr>
        <w:jc w:val="center"/>
        <w:rPr>
          <w:b/>
          <w:bCs/>
          <w:u w:val="single"/>
        </w:rPr>
      </w:pPr>
      <w:r w:rsidRPr="0078740A">
        <w:rPr>
          <w:b/>
          <w:bCs/>
          <w:u w:val="single"/>
        </w:rPr>
        <w:lastRenderedPageBreak/>
        <w:t xml:space="preserve">Appendices </w:t>
      </w:r>
    </w:p>
    <w:p w14:paraId="743EF3A4" w14:textId="2339D3A1" w:rsidR="00F52A37" w:rsidRPr="00F52A37" w:rsidRDefault="00F52A37" w:rsidP="00F52A37">
      <w:pPr>
        <w:jc w:val="both"/>
        <w:rPr>
          <w:rFonts w:asciiTheme="minorHAnsi" w:hAnsiTheme="minorHAnsi"/>
          <w:b/>
        </w:rPr>
      </w:pPr>
      <w:r w:rsidRPr="003737F1">
        <w:rPr>
          <w:rFonts w:asciiTheme="minorHAnsi" w:hAnsiTheme="minorHAnsi"/>
          <w:b/>
        </w:rPr>
        <w:t>OBSERVATION / FIELD NOTES</w:t>
      </w:r>
    </w:p>
    <w:p w14:paraId="2E15D84F" w14:textId="77777777" w:rsidR="00F52A37" w:rsidRPr="00627773" w:rsidRDefault="00F52A37" w:rsidP="00F52A37">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1</w:t>
      </w:r>
    </w:p>
    <w:tbl>
      <w:tblPr>
        <w:tblStyle w:val="TableGrid"/>
        <w:tblW w:w="0" w:type="auto"/>
        <w:tblLook w:val="04A0" w:firstRow="1" w:lastRow="0" w:firstColumn="1" w:lastColumn="0" w:noHBand="0" w:noVBand="1"/>
      </w:tblPr>
      <w:tblGrid>
        <w:gridCol w:w="8926"/>
      </w:tblGrid>
      <w:tr w:rsidR="00F52A37" w:rsidRPr="003737F1" w14:paraId="72153E98" w14:textId="77777777" w:rsidTr="00B660F5">
        <w:tc>
          <w:tcPr>
            <w:tcW w:w="8926" w:type="dxa"/>
          </w:tcPr>
          <w:p w14:paraId="171820C0" w14:textId="77777777" w:rsidR="00F52A37" w:rsidRPr="003737F1" w:rsidRDefault="00F52A37" w:rsidP="00B660F5">
            <w:pPr>
              <w:rPr>
                <w:rFonts w:asciiTheme="minorHAnsi" w:hAnsiTheme="minorHAnsi"/>
              </w:rPr>
            </w:pPr>
            <w:r w:rsidRPr="003737F1">
              <w:rPr>
                <w:rFonts w:asciiTheme="minorHAnsi" w:hAnsiTheme="minorHAnsi"/>
              </w:rPr>
              <w:t>Date and time, year group:</w:t>
            </w:r>
            <w:r>
              <w:rPr>
                <w:rFonts w:asciiTheme="minorHAnsi" w:hAnsiTheme="minorHAnsi"/>
              </w:rPr>
              <w:t xml:space="preserve"> 22 September 2021, 9am, Year 8</w:t>
            </w:r>
          </w:p>
          <w:p w14:paraId="13AD1542" w14:textId="77777777" w:rsidR="00F52A37" w:rsidRPr="003737F1" w:rsidRDefault="00F52A37" w:rsidP="00B660F5">
            <w:pPr>
              <w:rPr>
                <w:rFonts w:asciiTheme="minorHAnsi" w:hAnsiTheme="minorHAnsi"/>
              </w:rPr>
            </w:pPr>
          </w:p>
        </w:tc>
      </w:tr>
      <w:tr w:rsidR="00F52A37" w:rsidRPr="003737F1" w14:paraId="3EAD583D" w14:textId="77777777" w:rsidTr="00B660F5">
        <w:tc>
          <w:tcPr>
            <w:tcW w:w="8926" w:type="dxa"/>
          </w:tcPr>
          <w:p w14:paraId="340F4135" w14:textId="77777777" w:rsidR="00F52A37" w:rsidRPr="003737F1" w:rsidRDefault="00F52A37" w:rsidP="00B660F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8456EFC" w14:textId="77777777" w:rsidR="00F52A37" w:rsidRPr="00A534FB" w:rsidRDefault="00F52A37" w:rsidP="00F52A37">
            <w:pPr>
              <w:pStyle w:val="ListParagraph"/>
              <w:widowControl w:val="0"/>
              <w:numPr>
                <w:ilvl w:val="0"/>
                <w:numId w:val="9"/>
              </w:numPr>
              <w:autoSpaceDE w:val="0"/>
              <w:autoSpaceDN w:val="0"/>
              <w:adjustRightInd w:val="0"/>
              <w:rPr>
                <w:rFonts w:asciiTheme="minorHAnsi" w:hAnsiTheme="minorHAnsi"/>
              </w:rPr>
            </w:pPr>
            <w:r w:rsidRPr="00A534FB">
              <w:rPr>
                <w:rFonts w:asciiTheme="minorHAnsi" w:hAnsiTheme="minorHAnsi"/>
              </w:rPr>
              <w:t xml:space="preserve">Maths </w:t>
            </w:r>
          </w:p>
          <w:p w14:paraId="2ABFA67F" w14:textId="77777777" w:rsidR="00F52A37" w:rsidRPr="00A534FB" w:rsidRDefault="00F52A37" w:rsidP="00F52A37">
            <w:pPr>
              <w:pStyle w:val="ListParagraph"/>
              <w:widowControl w:val="0"/>
              <w:numPr>
                <w:ilvl w:val="0"/>
                <w:numId w:val="9"/>
              </w:numPr>
              <w:autoSpaceDE w:val="0"/>
              <w:autoSpaceDN w:val="0"/>
              <w:adjustRightInd w:val="0"/>
              <w:rPr>
                <w:rFonts w:asciiTheme="minorHAnsi" w:hAnsiTheme="minorHAnsi"/>
              </w:rPr>
            </w:pPr>
            <w:r w:rsidRPr="00A534FB">
              <w:rPr>
                <w:rFonts w:asciiTheme="minorHAnsi" w:hAnsiTheme="minorHAnsi"/>
              </w:rPr>
              <w:t xml:space="preserve">First lesson of the day </w:t>
            </w:r>
          </w:p>
          <w:p w14:paraId="15630DA9" w14:textId="77777777" w:rsidR="00F52A37" w:rsidRPr="00A534FB" w:rsidRDefault="00F52A37" w:rsidP="00F52A37">
            <w:pPr>
              <w:pStyle w:val="ListParagraph"/>
              <w:widowControl w:val="0"/>
              <w:numPr>
                <w:ilvl w:val="0"/>
                <w:numId w:val="9"/>
              </w:numPr>
              <w:autoSpaceDE w:val="0"/>
              <w:autoSpaceDN w:val="0"/>
              <w:adjustRightInd w:val="0"/>
              <w:rPr>
                <w:rFonts w:asciiTheme="minorHAnsi" w:hAnsiTheme="minorHAnsi"/>
              </w:rPr>
            </w:pPr>
            <w:r w:rsidRPr="00A534FB">
              <w:rPr>
                <w:rFonts w:asciiTheme="minorHAnsi" w:hAnsiTheme="minorHAnsi"/>
              </w:rPr>
              <w:t xml:space="preserve">Some of the </w:t>
            </w:r>
            <w:proofErr w:type="gramStart"/>
            <w:r w:rsidRPr="00A534FB">
              <w:rPr>
                <w:rFonts w:asciiTheme="minorHAnsi" w:hAnsiTheme="minorHAnsi"/>
              </w:rPr>
              <w:t>class</w:t>
            </w:r>
            <w:proofErr w:type="gramEnd"/>
            <w:r w:rsidRPr="00A534FB">
              <w:rPr>
                <w:rFonts w:asciiTheme="minorHAnsi" w:hAnsiTheme="minorHAnsi"/>
              </w:rPr>
              <w:t xml:space="preserve"> are quite worked up</w:t>
            </w:r>
          </w:p>
          <w:p w14:paraId="140FD6BA" w14:textId="77777777" w:rsidR="00F52A37" w:rsidRPr="003737F1" w:rsidRDefault="00F52A37" w:rsidP="00B660F5">
            <w:pPr>
              <w:rPr>
                <w:rFonts w:asciiTheme="minorHAnsi" w:hAnsiTheme="minorHAnsi"/>
              </w:rPr>
            </w:pPr>
          </w:p>
        </w:tc>
      </w:tr>
      <w:tr w:rsidR="00F52A37" w:rsidRPr="003737F1" w14:paraId="0A428C67" w14:textId="77777777" w:rsidTr="00B660F5">
        <w:tc>
          <w:tcPr>
            <w:tcW w:w="8926" w:type="dxa"/>
          </w:tcPr>
          <w:p w14:paraId="1B1EFE9E" w14:textId="77777777" w:rsidR="00F52A37" w:rsidRPr="00627773" w:rsidRDefault="00F52A37" w:rsidP="00B660F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0F1AC0CD"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sidRPr="00845635">
              <w:rPr>
                <w:rFonts w:asciiTheme="minorHAnsi" w:hAnsiTheme="minorHAnsi"/>
                <w:bCs/>
                <w:lang w:val="en-US"/>
              </w:rPr>
              <w:t xml:space="preserve">Recall from </w:t>
            </w:r>
            <w:r>
              <w:rPr>
                <w:rFonts w:asciiTheme="minorHAnsi" w:hAnsiTheme="minorHAnsi"/>
                <w:bCs/>
                <w:lang w:val="en-US"/>
              </w:rPr>
              <w:t xml:space="preserve">the previous lesson, the bus stop method </w:t>
            </w:r>
          </w:p>
          <w:p w14:paraId="1063444E"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Countdown from 3 to 1 for silence, pupils still talking (1)</w:t>
            </w:r>
          </w:p>
          <w:p w14:paraId="4B4010EB"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BIDMAS recall, calling on pupils for answers </w:t>
            </w:r>
          </w:p>
          <w:p w14:paraId="73D5E421"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When showing answers on the board the teacher intentionally put a wrong answer to see if the pupils were paying attention</w:t>
            </w:r>
          </w:p>
          <w:p w14:paraId="6F9DC13E"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Countdown from 3 to 1 for silence, few pupils still talking (2)</w:t>
            </w:r>
          </w:p>
          <w:p w14:paraId="120B6016"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A pupil was singled out for a second time for bad behavior and warned if there was a third time they would be asked to leave (a)</w:t>
            </w:r>
          </w:p>
          <w:p w14:paraId="5971E982"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Teacher uses various methods to help reinforce BIDMAS </w:t>
            </w:r>
          </w:p>
          <w:p w14:paraId="0217FEF1"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Teacher gives pupils a GCSE question to show pupils where they’re going </w:t>
            </w:r>
          </w:p>
          <w:p w14:paraId="6D9C0770"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Countdown from 3 to 1 for silence, all pupils are silent (3)</w:t>
            </w:r>
          </w:p>
          <w:p w14:paraId="15D6541F"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Pupil misbehaved for a third time, but the teacher changed the punishment to staying at breaktime (b)</w:t>
            </w:r>
          </w:p>
          <w:p w14:paraId="5A65DA30" w14:textId="77777777" w:rsidR="00F52A37" w:rsidRPr="001E5F81" w:rsidRDefault="00F52A37" w:rsidP="00F52A37">
            <w:pPr>
              <w:pStyle w:val="ListParagraph"/>
              <w:widowControl w:val="0"/>
              <w:numPr>
                <w:ilvl w:val="0"/>
                <w:numId w:val="8"/>
              </w:numPr>
              <w:autoSpaceDE w:val="0"/>
              <w:autoSpaceDN w:val="0"/>
              <w:adjustRightInd w:val="0"/>
              <w:rPr>
                <w:rFonts w:asciiTheme="minorHAnsi" w:hAnsiTheme="minorHAnsi"/>
                <w:bCs/>
                <w:lang w:val="en-US"/>
              </w:rPr>
            </w:pPr>
            <w:proofErr w:type="spellStart"/>
            <w:r w:rsidRPr="001E5F81">
              <w:rPr>
                <w:rFonts w:asciiTheme="minorHAnsi" w:hAnsiTheme="minorHAnsi"/>
                <w:bCs/>
                <w:highlight w:val="yellow"/>
                <w:lang w:val="en-US"/>
              </w:rPr>
              <w:t>Behavio</w:t>
            </w:r>
            <w:r>
              <w:rPr>
                <w:rFonts w:asciiTheme="minorHAnsi" w:hAnsiTheme="minorHAnsi"/>
                <w:bCs/>
                <w:highlight w:val="yellow"/>
                <w:lang w:val="en-US"/>
              </w:rPr>
              <w:t>u</w:t>
            </w:r>
            <w:r w:rsidRPr="001E5F81">
              <w:rPr>
                <w:rFonts w:asciiTheme="minorHAnsi" w:hAnsiTheme="minorHAnsi"/>
                <w:bCs/>
                <w:highlight w:val="yellow"/>
                <w:lang w:val="en-US"/>
              </w:rPr>
              <w:t>r</w:t>
            </w:r>
            <w:proofErr w:type="spellEnd"/>
            <w:r w:rsidRPr="001E5F81">
              <w:rPr>
                <w:rFonts w:asciiTheme="minorHAnsi" w:hAnsiTheme="minorHAnsi"/>
                <w:bCs/>
                <w:highlight w:val="yellow"/>
                <w:lang w:val="en-US"/>
              </w:rPr>
              <w:t xml:space="preserve"> majorly deteriorated after 9:40, pupils are no longer willing to learn</w:t>
            </w:r>
          </w:p>
          <w:p w14:paraId="107054BB" w14:textId="77777777" w:rsidR="00F52A37" w:rsidRPr="00FF1E48"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Finished lesson with who wants to be a millionaire interactive game </w:t>
            </w:r>
          </w:p>
          <w:p w14:paraId="406F55FC" w14:textId="77777777" w:rsidR="00F52A37" w:rsidRPr="003737F1" w:rsidRDefault="00F52A37" w:rsidP="00B660F5">
            <w:pPr>
              <w:rPr>
                <w:rFonts w:asciiTheme="minorHAnsi" w:hAnsiTheme="minorHAnsi"/>
              </w:rPr>
            </w:pPr>
          </w:p>
        </w:tc>
      </w:tr>
      <w:tr w:rsidR="00F52A37" w:rsidRPr="003737F1" w14:paraId="35C6A4E2" w14:textId="77777777" w:rsidTr="00B660F5">
        <w:tc>
          <w:tcPr>
            <w:tcW w:w="8926" w:type="dxa"/>
          </w:tcPr>
          <w:p w14:paraId="3610F574" w14:textId="77777777" w:rsidR="00F52A37" w:rsidRPr="00627773" w:rsidRDefault="00F52A37" w:rsidP="00B660F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3A53929" w14:textId="77777777" w:rsidR="00F52A37" w:rsidRPr="001E5F81" w:rsidRDefault="00F52A37" w:rsidP="00B660F5">
            <w:pPr>
              <w:jc w:val="center"/>
              <w:rPr>
                <w:rFonts w:asciiTheme="minorHAnsi" w:hAnsiTheme="minorHAnsi"/>
                <w:bCs/>
                <w:lang w:val="en-US"/>
              </w:rPr>
            </w:pPr>
            <w:proofErr w:type="spellStart"/>
            <w:r w:rsidRPr="001E5F81">
              <w:rPr>
                <w:rFonts w:asciiTheme="minorHAnsi" w:hAnsiTheme="minorHAnsi"/>
                <w:bCs/>
                <w:highlight w:val="yellow"/>
                <w:lang w:val="en-US"/>
              </w:rPr>
              <w:t>Behavio</w:t>
            </w:r>
            <w:r>
              <w:rPr>
                <w:rFonts w:asciiTheme="minorHAnsi" w:hAnsiTheme="minorHAnsi"/>
                <w:bCs/>
                <w:highlight w:val="yellow"/>
                <w:lang w:val="en-US"/>
              </w:rPr>
              <w:t>u</w:t>
            </w:r>
            <w:r w:rsidRPr="001E5F81">
              <w:rPr>
                <w:rFonts w:asciiTheme="minorHAnsi" w:hAnsiTheme="minorHAnsi"/>
                <w:bCs/>
                <w:highlight w:val="yellow"/>
                <w:lang w:val="en-US"/>
              </w:rPr>
              <w:t>r</w:t>
            </w:r>
            <w:proofErr w:type="spellEnd"/>
            <w:r w:rsidRPr="001E5F81">
              <w:rPr>
                <w:rFonts w:asciiTheme="minorHAnsi" w:hAnsiTheme="minorHAnsi"/>
                <w:bCs/>
                <w:highlight w:val="yellow"/>
                <w:lang w:val="en-US"/>
              </w:rPr>
              <w:t xml:space="preserve"> majorly deteriorated after 9:40, pupils are no longer willing to learn</w:t>
            </w:r>
          </w:p>
          <w:p w14:paraId="348EA174"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proofErr w:type="spellStart"/>
            <w:r>
              <w:rPr>
                <w:rFonts w:asciiTheme="minorHAnsi" w:hAnsiTheme="minorHAnsi"/>
                <w:bCs/>
                <w:lang w:val="en-US"/>
              </w:rPr>
              <w:t>Behaviour</w:t>
            </w:r>
            <w:proofErr w:type="spellEnd"/>
            <w:r>
              <w:rPr>
                <w:rFonts w:asciiTheme="minorHAnsi" w:hAnsiTheme="minorHAnsi"/>
                <w:bCs/>
                <w:lang w:val="en-US"/>
              </w:rPr>
              <w:t xml:space="preserve"> management </w:t>
            </w:r>
          </w:p>
          <w:p w14:paraId="5ED4A486"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How long can pupils learn for? </w:t>
            </w:r>
          </w:p>
          <w:p w14:paraId="1EB88A2A"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How long can pupils concentrate for?</w:t>
            </w:r>
          </w:p>
          <w:p w14:paraId="28992CCC" w14:textId="77777777" w:rsidR="00F52A37" w:rsidRPr="001E5F81"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Engagement strategies </w:t>
            </w:r>
          </w:p>
          <w:p w14:paraId="17586926" w14:textId="77777777" w:rsidR="00F52A37" w:rsidRPr="003737F1" w:rsidRDefault="00F52A37" w:rsidP="00B660F5">
            <w:pPr>
              <w:rPr>
                <w:rFonts w:asciiTheme="minorHAnsi" w:hAnsiTheme="minorHAnsi"/>
              </w:rPr>
            </w:pPr>
          </w:p>
        </w:tc>
      </w:tr>
      <w:tr w:rsidR="00F52A37" w:rsidRPr="003737F1" w14:paraId="21C53FDA" w14:textId="77777777" w:rsidTr="00B660F5">
        <w:tc>
          <w:tcPr>
            <w:tcW w:w="8926" w:type="dxa"/>
          </w:tcPr>
          <w:p w14:paraId="20B02FEB" w14:textId="77777777" w:rsidR="00F52A37" w:rsidRPr="00627773" w:rsidRDefault="00F52A37" w:rsidP="00B660F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22B1E98"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There is always a little chatter</w:t>
            </w:r>
          </w:p>
          <w:p w14:paraId="6B4166FC"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 xml:space="preserve">Pupils being disruptive, chucking pens </w:t>
            </w:r>
          </w:p>
          <w:p w14:paraId="4718D379" w14:textId="77777777" w:rsidR="00F52A37" w:rsidRPr="006C6E04"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 xml:space="preserve">Some pupils helping each other </w:t>
            </w:r>
          </w:p>
          <w:p w14:paraId="1E75A199" w14:textId="77777777" w:rsidR="00F52A37" w:rsidRPr="003737F1" w:rsidRDefault="00F52A37" w:rsidP="00B660F5">
            <w:pPr>
              <w:rPr>
                <w:rFonts w:asciiTheme="minorHAnsi" w:hAnsiTheme="minorHAnsi"/>
              </w:rPr>
            </w:pPr>
          </w:p>
        </w:tc>
      </w:tr>
    </w:tbl>
    <w:p w14:paraId="2B175A9C" w14:textId="78A15A30" w:rsidR="00F52A37" w:rsidRDefault="00F52A37" w:rsidP="00F52A37">
      <w:pPr>
        <w:rPr>
          <w:rFonts w:asciiTheme="minorHAnsi" w:hAnsiTheme="minorHAnsi"/>
          <w:b/>
          <w:bCs/>
          <w:sz w:val="22"/>
          <w:szCs w:val="22"/>
        </w:rPr>
      </w:pPr>
    </w:p>
    <w:p w14:paraId="610DCF1C" w14:textId="77777777" w:rsidR="00746142" w:rsidRDefault="00746142" w:rsidP="00F52A37">
      <w:pPr>
        <w:rPr>
          <w:rFonts w:asciiTheme="minorHAnsi" w:hAnsiTheme="minorHAnsi"/>
          <w:b/>
          <w:bCs/>
          <w:sz w:val="22"/>
          <w:szCs w:val="22"/>
        </w:rPr>
      </w:pPr>
    </w:p>
    <w:p w14:paraId="39FBD223" w14:textId="77777777" w:rsidR="00F52A37" w:rsidRPr="00627773" w:rsidRDefault="00F52A37" w:rsidP="00F52A37">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F52A37" w:rsidRPr="003737F1" w14:paraId="53E9EAC9" w14:textId="77777777" w:rsidTr="00B660F5">
        <w:tc>
          <w:tcPr>
            <w:tcW w:w="8926" w:type="dxa"/>
          </w:tcPr>
          <w:p w14:paraId="0CB95CCA" w14:textId="77777777" w:rsidR="00F52A37" w:rsidRPr="003737F1" w:rsidRDefault="00F52A37" w:rsidP="00B660F5">
            <w:pPr>
              <w:rPr>
                <w:rFonts w:asciiTheme="minorHAnsi" w:hAnsiTheme="minorHAnsi"/>
              </w:rPr>
            </w:pPr>
            <w:r w:rsidRPr="003737F1">
              <w:rPr>
                <w:rFonts w:asciiTheme="minorHAnsi" w:hAnsiTheme="minorHAnsi"/>
              </w:rPr>
              <w:t>Date and time, year group:</w:t>
            </w:r>
            <w:r>
              <w:rPr>
                <w:rFonts w:asciiTheme="minorHAnsi" w:hAnsiTheme="minorHAnsi"/>
              </w:rPr>
              <w:t xml:space="preserve"> 22 September 2021, 10:05, Year 8 </w:t>
            </w:r>
          </w:p>
          <w:p w14:paraId="3E295D37" w14:textId="77777777" w:rsidR="00F52A37" w:rsidRPr="003737F1" w:rsidRDefault="00F52A37" w:rsidP="00B660F5">
            <w:pPr>
              <w:rPr>
                <w:rFonts w:asciiTheme="minorHAnsi" w:hAnsiTheme="minorHAnsi"/>
              </w:rPr>
            </w:pPr>
          </w:p>
        </w:tc>
      </w:tr>
      <w:tr w:rsidR="00F52A37" w:rsidRPr="003737F1" w14:paraId="7B36714B" w14:textId="77777777" w:rsidTr="00B660F5">
        <w:tc>
          <w:tcPr>
            <w:tcW w:w="8926" w:type="dxa"/>
          </w:tcPr>
          <w:p w14:paraId="4FE0F8C3" w14:textId="77777777" w:rsidR="00F52A37" w:rsidRPr="003737F1" w:rsidRDefault="00F52A37" w:rsidP="00B660F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4B41F38"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Art</w:t>
            </w:r>
          </w:p>
          <w:p w14:paraId="0D1E5AAC"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sidRPr="00A534FB">
              <w:rPr>
                <w:rFonts w:asciiTheme="minorHAnsi" w:hAnsiTheme="minorHAnsi"/>
              </w:rPr>
              <w:t>Second lesson of the day</w:t>
            </w:r>
          </w:p>
          <w:p w14:paraId="60893C38"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Before break time</w:t>
            </w:r>
          </w:p>
          <w:p w14:paraId="0BD811FB" w14:textId="77777777" w:rsidR="00F52A37" w:rsidRPr="003737F1" w:rsidRDefault="00F52A37" w:rsidP="00B660F5">
            <w:pPr>
              <w:rPr>
                <w:rFonts w:asciiTheme="minorHAnsi" w:hAnsiTheme="minorHAnsi"/>
              </w:rPr>
            </w:pPr>
          </w:p>
        </w:tc>
      </w:tr>
      <w:tr w:rsidR="00F52A37" w:rsidRPr="003737F1" w14:paraId="08C000B4" w14:textId="77777777" w:rsidTr="00B660F5">
        <w:tc>
          <w:tcPr>
            <w:tcW w:w="8926" w:type="dxa"/>
          </w:tcPr>
          <w:p w14:paraId="72A54367" w14:textId="77777777" w:rsidR="00F52A37" w:rsidRPr="00627773" w:rsidRDefault="00F52A37" w:rsidP="00B660F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917BBAE" w14:textId="77777777" w:rsidR="00F52A37" w:rsidRPr="00536882" w:rsidRDefault="00F52A37" w:rsidP="00F52A37">
            <w:pPr>
              <w:pStyle w:val="ListParagraph"/>
              <w:widowControl w:val="0"/>
              <w:numPr>
                <w:ilvl w:val="0"/>
                <w:numId w:val="8"/>
              </w:numPr>
              <w:autoSpaceDE w:val="0"/>
              <w:autoSpaceDN w:val="0"/>
              <w:adjustRightInd w:val="0"/>
              <w:rPr>
                <w:rFonts w:asciiTheme="minorHAnsi" w:hAnsiTheme="minorHAnsi"/>
                <w:highlight w:val="yellow"/>
              </w:rPr>
            </w:pPr>
            <w:r w:rsidRPr="00536882">
              <w:rPr>
                <w:rFonts w:asciiTheme="minorHAnsi" w:hAnsiTheme="minorHAnsi"/>
                <w:highlight w:val="yellow"/>
              </w:rPr>
              <w:t>“DO IT NOW” task on the board to be completed as soon as they enter</w:t>
            </w:r>
          </w:p>
          <w:p w14:paraId="2E87E664"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Teacher thanks class for their participation </w:t>
            </w:r>
          </w:p>
          <w:p w14:paraId="2E9E5E8D"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Started a new topic ‘food’, pupils asked to design a tile page for the topic</w:t>
            </w:r>
          </w:p>
          <w:p w14:paraId="0C9E00FF"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Teacher identifies what techniques will be used in this lesson and how they are relevant to other things they will do</w:t>
            </w:r>
          </w:p>
          <w:p w14:paraId="2498EBD6"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Classroom helper hands out books</w:t>
            </w:r>
          </w:p>
          <w:p w14:paraId="199C493C" w14:textId="77777777" w:rsidR="00F52A37" w:rsidRPr="006C6E04"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Teacher and teaching assistant constantly going around and checking on the pupils</w:t>
            </w:r>
          </w:p>
          <w:p w14:paraId="1BB24A22"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Good worked was shared on the board at the end of the lesson</w:t>
            </w:r>
          </w:p>
          <w:p w14:paraId="21D2AAD5"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Asked the class to give feedback on the work that is being shown </w:t>
            </w:r>
          </w:p>
          <w:p w14:paraId="29F074DD" w14:textId="77777777" w:rsidR="00F52A37" w:rsidRPr="003737F1" w:rsidRDefault="00F52A37" w:rsidP="00B660F5">
            <w:pPr>
              <w:rPr>
                <w:rFonts w:asciiTheme="minorHAnsi" w:hAnsiTheme="minorHAnsi"/>
              </w:rPr>
            </w:pPr>
          </w:p>
        </w:tc>
      </w:tr>
      <w:tr w:rsidR="00F52A37" w:rsidRPr="003737F1" w14:paraId="408FC295" w14:textId="77777777" w:rsidTr="00B660F5">
        <w:tc>
          <w:tcPr>
            <w:tcW w:w="8926" w:type="dxa"/>
          </w:tcPr>
          <w:p w14:paraId="48E7B8A1" w14:textId="77777777" w:rsidR="00F52A37" w:rsidRPr="00627773" w:rsidRDefault="00F52A37" w:rsidP="00B660F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CA2DE03" w14:textId="77777777" w:rsidR="00F52A37" w:rsidRPr="00536882" w:rsidRDefault="00F52A37" w:rsidP="00B660F5">
            <w:pPr>
              <w:jc w:val="center"/>
              <w:rPr>
                <w:rFonts w:asciiTheme="minorHAnsi" w:hAnsiTheme="minorHAnsi"/>
              </w:rPr>
            </w:pPr>
            <w:r w:rsidRPr="00536882">
              <w:rPr>
                <w:rFonts w:asciiTheme="minorHAnsi" w:hAnsiTheme="minorHAnsi"/>
                <w:highlight w:val="yellow"/>
              </w:rPr>
              <w:t>“DO IT NOW” task on the board to be completed as soon as they enter</w:t>
            </w:r>
          </w:p>
          <w:p w14:paraId="0F2C1E04"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If pupils are late it doesn’t hold up the class </w:t>
            </w:r>
          </w:p>
          <w:p w14:paraId="2A883BEC"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Independent learning </w:t>
            </w:r>
          </w:p>
          <w:p w14:paraId="476F969D" w14:textId="77777777" w:rsidR="00F52A37" w:rsidRPr="00536882"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Sets up the lesson</w:t>
            </w:r>
          </w:p>
          <w:p w14:paraId="1EF1E29F" w14:textId="77777777" w:rsidR="00F52A37" w:rsidRPr="003737F1" w:rsidRDefault="00F52A37" w:rsidP="00B660F5">
            <w:pPr>
              <w:rPr>
                <w:rFonts w:asciiTheme="minorHAnsi" w:hAnsiTheme="minorHAnsi"/>
              </w:rPr>
            </w:pPr>
          </w:p>
        </w:tc>
      </w:tr>
      <w:tr w:rsidR="00F52A37" w:rsidRPr="003737F1" w14:paraId="009E5BF1" w14:textId="77777777" w:rsidTr="00B660F5">
        <w:tc>
          <w:tcPr>
            <w:tcW w:w="8926" w:type="dxa"/>
          </w:tcPr>
          <w:p w14:paraId="66289948" w14:textId="77777777" w:rsidR="00F52A37" w:rsidRPr="00627773" w:rsidRDefault="00F52A37" w:rsidP="00B660F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E8D401D"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All books seem to be kept in the classroom</w:t>
            </w:r>
          </w:p>
          <w:p w14:paraId="4BE17406"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 xml:space="preserve">Room is very plain for an art classroom </w:t>
            </w:r>
          </w:p>
          <w:p w14:paraId="232CDBB4" w14:textId="77777777" w:rsidR="00F52A37" w:rsidRPr="00536882"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Naughty boys at the back of the class</w:t>
            </w:r>
          </w:p>
          <w:p w14:paraId="0AF553D9" w14:textId="77777777" w:rsidR="00F52A37" w:rsidRPr="003737F1" w:rsidRDefault="00F52A37" w:rsidP="00B660F5">
            <w:pPr>
              <w:rPr>
                <w:rFonts w:asciiTheme="minorHAnsi" w:hAnsiTheme="minorHAnsi"/>
              </w:rPr>
            </w:pPr>
          </w:p>
        </w:tc>
      </w:tr>
    </w:tbl>
    <w:p w14:paraId="5639D131" w14:textId="77777777" w:rsidR="00F52A37" w:rsidRPr="003737F1" w:rsidRDefault="00F52A37" w:rsidP="00F52A37">
      <w:pPr>
        <w:rPr>
          <w:rFonts w:asciiTheme="minorHAnsi" w:hAnsiTheme="minorHAnsi"/>
        </w:rPr>
      </w:pPr>
    </w:p>
    <w:p w14:paraId="031B17D4" w14:textId="77777777" w:rsidR="00F52A37" w:rsidRDefault="00F52A37" w:rsidP="00F52A37">
      <w:pPr>
        <w:rPr>
          <w:rFonts w:asciiTheme="minorHAnsi" w:hAnsiTheme="minorHAnsi" w:cstheme="minorHAnsi"/>
          <w:sz w:val="22"/>
          <w:szCs w:val="22"/>
        </w:rPr>
      </w:pPr>
    </w:p>
    <w:p w14:paraId="416DC27C" w14:textId="77777777" w:rsidR="00F52A37" w:rsidRDefault="00F52A37" w:rsidP="00F52A37">
      <w:pPr>
        <w:rPr>
          <w:rFonts w:asciiTheme="minorHAnsi" w:hAnsiTheme="minorHAnsi" w:cstheme="minorHAnsi"/>
          <w:sz w:val="22"/>
          <w:szCs w:val="22"/>
        </w:rPr>
      </w:pPr>
    </w:p>
    <w:p w14:paraId="2ACAD7CE" w14:textId="77777777" w:rsidR="00F52A37" w:rsidRDefault="00F52A37" w:rsidP="00F52A37">
      <w:pPr>
        <w:rPr>
          <w:rFonts w:asciiTheme="minorHAnsi" w:hAnsiTheme="minorHAnsi" w:cstheme="minorHAnsi"/>
          <w:sz w:val="22"/>
          <w:szCs w:val="22"/>
        </w:rPr>
      </w:pPr>
    </w:p>
    <w:p w14:paraId="42C5D2A0" w14:textId="77777777" w:rsidR="00F52A37" w:rsidRDefault="00F52A37" w:rsidP="00F52A37">
      <w:pPr>
        <w:rPr>
          <w:rFonts w:asciiTheme="minorHAnsi" w:hAnsiTheme="minorHAnsi" w:cstheme="minorHAnsi"/>
          <w:sz w:val="22"/>
          <w:szCs w:val="22"/>
        </w:rPr>
      </w:pPr>
    </w:p>
    <w:p w14:paraId="52087ED6" w14:textId="77777777" w:rsidR="00F52A37" w:rsidRDefault="00F52A37" w:rsidP="00F52A37">
      <w:pPr>
        <w:rPr>
          <w:rFonts w:asciiTheme="minorHAnsi" w:hAnsiTheme="minorHAnsi" w:cstheme="minorHAnsi"/>
          <w:sz w:val="22"/>
          <w:szCs w:val="22"/>
        </w:rPr>
      </w:pPr>
    </w:p>
    <w:p w14:paraId="39A132E6" w14:textId="77777777" w:rsidR="00F52A37" w:rsidRDefault="00F52A37" w:rsidP="00F52A37">
      <w:pPr>
        <w:rPr>
          <w:rFonts w:asciiTheme="minorHAnsi" w:hAnsiTheme="minorHAnsi" w:cstheme="minorHAnsi"/>
          <w:sz w:val="22"/>
          <w:szCs w:val="22"/>
        </w:rPr>
      </w:pPr>
    </w:p>
    <w:p w14:paraId="5512F248" w14:textId="7C789962" w:rsidR="00F52A37" w:rsidRPr="00627773" w:rsidRDefault="00F52A37" w:rsidP="00F52A37">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F52A37" w:rsidRPr="003737F1" w14:paraId="04D199D3" w14:textId="77777777" w:rsidTr="00B660F5">
        <w:tc>
          <w:tcPr>
            <w:tcW w:w="8926" w:type="dxa"/>
          </w:tcPr>
          <w:p w14:paraId="52E5A36D" w14:textId="77777777" w:rsidR="00F52A37" w:rsidRPr="003737F1" w:rsidRDefault="00F52A37" w:rsidP="00B660F5">
            <w:pPr>
              <w:rPr>
                <w:rFonts w:asciiTheme="minorHAnsi" w:hAnsiTheme="minorHAnsi"/>
              </w:rPr>
            </w:pPr>
            <w:r w:rsidRPr="003737F1">
              <w:rPr>
                <w:rFonts w:asciiTheme="minorHAnsi" w:hAnsiTheme="minorHAnsi"/>
              </w:rPr>
              <w:t>Date and time, year group:</w:t>
            </w:r>
            <w:r>
              <w:rPr>
                <w:rFonts w:asciiTheme="minorHAnsi" w:hAnsiTheme="minorHAnsi"/>
              </w:rPr>
              <w:t xml:space="preserve"> 22 September 2021, 11:26, Year 8</w:t>
            </w:r>
          </w:p>
          <w:p w14:paraId="4EBB5C52" w14:textId="77777777" w:rsidR="00F52A37" w:rsidRPr="003737F1" w:rsidRDefault="00F52A37" w:rsidP="00B660F5">
            <w:pPr>
              <w:rPr>
                <w:rFonts w:asciiTheme="minorHAnsi" w:hAnsiTheme="minorHAnsi"/>
              </w:rPr>
            </w:pPr>
          </w:p>
        </w:tc>
      </w:tr>
      <w:tr w:rsidR="00F52A37" w:rsidRPr="003737F1" w14:paraId="39F4442E" w14:textId="77777777" w:rsidTr="00B660F5">
        <w:tc>
          <w:tcPr>
            <w:tcW w:w="8926" w:type="dxa"/>
          </w:tcPr>
          <w:p w14:paraId="7806D392" w14:textId="77777777" w:rsidR="00F52A37" w:rsidRPr="003737F1" w:rsidRDefault="00F52A37" w:rsidP="00B660F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8EF706A"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Science</w:t>
            </w:r>
          </w:p>
          <w:p w14:paraId="54B86D65"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Third lesson of the day</w:t>
            </w:r>
          </w:p>
          <w:p w14:paraId="4249A232" w14:textId="77777777" w:rsidR="00F52A37" w:rsidRPr="00536882"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After break time</w:t>
            </w:r>
          </w:p>
          <w:p w14:paraId="1DE01E39" w14:textId="77777777" w:rsidR="00F52A37" w:rsidRPr="003737F1" w:rsidRDefault="00F52A37" w:rsidP="00B660F5">
            <w:pPr>
              <w:rPr>
                <w:rFonts w:asciiTheme="minorHAnsi" w:hAnsiTheme="minorHAnsi"/>
              </w:rPr>
            </w:pPr>
          </w:p>
        </w:tc>
      </w:tr>
      <w:tr w:rsidR="00F52A37" w:rsidRPr="003737F1" w14:paraId="7AD5F428" w14:textId="77777777" w:rsidTr="00B660F5">
        <w:tc>
          <w:tcPr>
            <w:tcW w:w="8926" w:type="dxa"/>
          </w:tcPr>
          <w:p w14:paraId="6AE85986" w14:textId="77777777" w:rsidR="00F52A37" w:rsidRPr="00627773" w:rsidRDefault="00F52A37" w:rsidP="00B660F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6EBF4816"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Date in welsh on the board </w:t>
            </w:r>
          </w:p>
          <w:p w14:paraId="3B3D6F1A"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Closed book recall from last lesson </w:t>
            </w:r>
          </w:p>
          <w:p w14:paraId="3EDBFCB5"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Immediate sense of respect in the classroom</w:t>
            </w:r>
          </w:p>
          <w:p w14:paraId="187A7171"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Almost silent and raising hands to speak</w:t>
            </w:r>
          </w:p>
          <w:p w14:paraId="2C5EACAE"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Teacher says “I like what you’re thinking” when a pupil wasn’t quite right and then calls on someone else</w:t>
            </w:r>
          </w:p>
          <w:p w14:paraId="471364A1"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Inquiring minds, obvious interest in the topic </w:t>
            </w:r>
          </w:p>
          <w:p w14:paraId="4E085106" w14:textId="77777777" w:rsidR="00F52A37" w:rsidRPr="00D94E85" w:rsidRDefault="00F52A37" w:rsidP="00F52A37">
            <w:pPr>
              <w:pStyle w:val="ListParagraph"/>
              <w:widowControl w:val="0"/>
              <w:numPr>
                <w:ilvl w:val="0"/>
                <w:numId w:val="8"/>
              </w:numPr>
              <w:autoSpaceDE w:val="0"/>
              <w:autoSpaceDN w:val="0"/>
              <w:adjustRightInd w:val="0"/>
              <w:rPr>
                <w:rFonts w:asciiTheme="minorHAnsi" w:hAnsiTheme="minorHAnsi"/>
                <w:bCs/>
                <w:highlight w:val="yellow"/>
                <w:lang w:val="en-US"/>
              </w:rPr>
            </w:pPr>
            <w:r w:rsidRPr="00D94E85">
              <w:rPr>
                <w:rFonts w:asciiTheme="minorHAnsi" w:hAnsiTheme="minorHAnsi"/>
                <w:bCs/>
                <w:highlight w:val="yellow"/>
                <w:lang w:val="en-US"/>
              </w:rPr>
              <w:t xml:space="preserve">Teacher makes jokes and has fun with their pupils </w:t>
            </w:r>
          </w:p>
          <w:p w14:paraId="30193988"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Teacher asks them to write what they have leant in their own words</w:t>
            </w:r>
          </w:p>
          <w:p w14:paraId="52C0F4E4"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Teacher provides a sentence starter for those struggling </w:t>
            </w:r>
          </w:p>
          <w:p w14:paraId="4F7FAA8A"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Teacher acknowledges good work</w:t>
            </w:r>
          </w:p>
          <w:p w14:paraId="6FBE568F" w14:textId="77777777" w:rsidR="00F52A37" w:rsidRPr="00536882"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Introduction to next lesson</w:t>
            </w:r>
          </w:p>
          <w:p w14:paraId="740B9166" w14:textId="77777777" w:rsidR="00F52A37" w:rsidRPr="003737F1" w:rsidRDefault="00F52A37" w:rsidP="00B660F5">
            <w:pPr>
              <w:rPr>
                <w:rFonts w:asciiTheme="minorHAnsi" w:hAnsiTheme="minorHAnsi"/>
              </w:rPr>
            </w:pPr>
          </w:p>
        </w:tc>
      </w:tr>
      <w:tr w:rsidR="00F52A37" w:rsidRPr="003737F1" w14:paraId="3BE0AF67" w14:textId="77777777" w:rsidTr="00B660F5">
        <w:tc>
          <w:tcPr>
            <w:tcW w:w="8926" w:type="dxa"/>
          </w:tcPr>
          <w:p w14:paraId="7D049757" w14:textId="77777777" w:rsidR="00F52A37" w:rsidRPr="00627773" w:rsidRDefault="00F52A37" w:rsidP="00B660F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42EEBB4" w14:textId="77777777" w:rsidR="00F52A37" w:rsidRDefault="00F52A37" w:rsidP="00B660F5">
            <w:pPr>
              <w:jc w:val="center"/>
              <w:rPr>
                <w:rFonts w:asciiTheme="minorHAnsi" w:hAnsiTheme="minorHAnsi"/>
                <w:bCs/>
                <w:lang w:val="en-US"/>
              </w:rPr>
            </w:pPr>
            <w:r w:rsidRPr="00D94E85">
              <w:rPr>
                <w:rFonts w:asciiTheme="minorHAnsi" w:hAnsiTheme="minorHAnsi"/>
                <w:bCs/>
                <w:highlight w:val="yellow"/>
                <w:lang w:val="en-US"/>
              </w:rPr>
              <w:t>Teacher makes jokes and has fun with their pupils</w:t>
            </w:r>
          </w:p>
          <w:p w14:paraId="07151F0D"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Importance of having fun in the classroom </w:t>
            </w:r>
          </w:p>
          <w:p w14:paraId="5054F436"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lang w:val="en-US"/>
              </w:rPr>
            </w:pPr>
            <w:r>
              <w:rPr>
                <w:rFonts w:asciiTheme="minorHAnsi" w:hAnsiTheme="minorHAnsi"/>
                <w:bCs/>
                <w:lang w:val="en-US"/>
              </w:rPr>
              <w:t xml:space="preserve">Does respect help learning? </w:t>
            </w:r>
          </w:p>
          <w:p w14:paraId="6629A830" w14:textId="77777777" w:rsidR="00F52A37" w:rsidRPr="005C17C7" w:rsidRDefault="00F52A37" w:rsidP="00F52A37">
            <w:pPr>
              <w:pStyle w:val="ListParagraph"/>
              <w:widowControl w:val="0"/>
              <w:numPr>
                <w:ilvl w:val="0"/>
                <w:numId w:val="8"/>
              </w:numPr>
              <w:autoSpaceDE w:val="0"/>
              <w:autoSpaceDN w:val="0"/>
              <w:adjustRightInd w:val="0"/>
              <w:rPr>
                <w:rFonts w:asciiTheme="minorHAnsi" w:hAnsiTheme="minorHAnsi"/>
                <w:bCs/>
                <w:lang w:val="en-US"/>
              </w:rPr>
            </w:pPr>
            <w:proofErr w:type="spellStart"/>
            <w:r>
              <w:rPr>
                <w:rFonts w:asciiTheme="minorHAnsi" w:hAnsiTheme="minorHAnsi"/>
                <w:bCs/>
                <w:lang w:val="en-US"/>
              </w:rPr>
              <w:t>Behaviour</w:t>
            </w:r>
            <w:proofErr w:type="spellEnd"/>
            <w:r>
              <w:rPr>
                <w:rFonts w:asciiTheme="minorHAnsi" w:hAnsiTheme="minorHAnsi"/>
                <w:bCs/>
                <w:lang w:val="en-US"/>
              </w:rPr>
              <w:t xml:space="preserve"> management</w:t>
            </w:r>
          </w:p>
          <w:p w14:paraId="67261AD8" w14:textId="77777777" w:rsidR="00F52A37" w:rsidRPr="003737F1" w:rsidRDefault="00F52A37" w:rsidP="00B660F5">
            <w:pPr>
              <w:rPr>
                <w:rFonts w:asciiTheme="minorHAnsi" w:hAnsiTheme="minorHAnsi"/>
              </w:rPr>
            </w:pPr>
          </w:p>
        </w:tc>
      </w:tr>
      <w:tr w:rsidR="00F52A37" w:rsidRPr="003737F1" w14:paraId="2FB4C456" w14:textId="77777777" w:rsidTr="00B660F5">
        <w:tc>
          <w:tcPr>
            <w:tcW w:w="8926" w:type="dxa"/>
          </w:tcPr>
          <w:p w14:paraId="35B5E194" w14:textId="77777777" w:rsidR="00F52A37" w:rsidRPr="00627773" w:rsidRDefault="00F52A37" w:rsidP="00B660F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D9BB878"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A plane is flying past, and the pupils are interested, the teacher says “it’s the army coming to bomb us, no more school” the class laughs and then continues working</w:t>
            </w:r>
          </w:p>
          <w:p w14:paraId="7A0094EE" w14:textId="77777777" w:rsidR="00F52A37"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Pupils were very quiet and were engaged</w:t>
            </w:r>
          </w:p>
          <w:p w14:paraId="035E574A" w14:textId="77777777" w:rsidR="00F52A37" w:rsidRPr="00D94E85" w:rsidRDefault="00F52A37" w:rsidP="00F52A37">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They clearly liked their teacher</w:t>
            </w:r>
          </w:p>
          <w:p w14:paraId="554769DA" w14:textId="77777777" w:rsidR="00F52A37" w:rsidRPr="003737F1" w:rsidRDefault="00F52A37" w:rsidP="00B660F5">
            <w:pPr>
              <w:rPr>
                <w:rFonts w:asciiTheme="minorHAnsi" w:hAnsiTheme="minorHAnsi"/>
              </w:rPr>
            </w:pPr>
          </w:p>
        </w:tc>
      </w:tr>
    </w:tbl>
    <w:p w14:paraId="44DCDF8C" w14:textId="77777777" w:rsidR="00F52A37" w:rsidRPr="003737F1" w:rsidRDefault="00F52A37" w:rsidP="00F52A37">
      <w:pPr>
        <w:tabs>
          <w:tab w:val="left" w:pos="945"/>
        </w:tabs>
        <w:rPr>
          <w:rFonts w:asciiTheme="minorHAnsi" w:hAnsiTheme="minorHAnsi" w:cstheme="minorHAnsi"/>
          <w:sz w:val="22"/>
          <w:szCs w:val="22"/>
        </w:rPr>
      </w:pPr>
    </w:p>
    <w:p w14:paraId="6878E290" w14:textId="77777777" w:rsidR="00F52A37" w:rsidRDefault="00F52A37" w:rsidP="00F52A37">
      <w:pPr>
        <w:tabs>
          <w:tab w:val="left" w:pos="945"/>
        </w:tabs>
        <w:rPr>
          <w:rFonts w:asciiTheme="minorHAnsi" w:hAnsiTheme="minorHAnsi" w:cstheme="minorHAnsi"/>
          <w:sz w:val="22"/>
          <w:szCs w:val="22"/>
        </w:rPr>
      </w:pPr>
    </w:p>
    <w:p w14:paraId="00988CF3" w14:textId="77777777" w:rsidR="00F52A37" w:rsidRDefault="00F52A37" w:rsidP="00F52A37">
      <w:pPr>
        <w:tabs>
          <w:tab w:val="left" w:pos="945"/>
        </w:tabs>
        <w:rPr>
          <w:rFonts w:asciiTheme="minorHAnsi" w:hAnsiTheme="minorHAnsi" w:cstheme="minorHAnsi"/>
          <w:sz w:val="22"/>
          <w:szCs w:val="22"/>
        </w:rPr>
      </w:pPr>
    </w:p>
    <w:p w14:paraId="7764098F" w14:textId="77777777" w:rsidR="00F52A37" w:rsidRDefault="00F52A37" w:rsidP="00F52A37">
      <w:pPr>
        <w:tabs>
          <w:tab w:val="left" w:pos="945"/>
        </w:tabs>
        <w:rPr>
          <w:rFonts w:asciiTheme="minorHAnsi" w:hAnsiTheme="minorHAnsi" w:cstheme="minorHAnsi"/>
          <w:sz w:val="22"/>
          <w:szCs w:val="22"/>
        </w:rPr>
      </w:pPr>
    </w:p>
    <w:p w14:paraId="0D34CCC0" w14:textId="77777777" w:rsidR="00F52A37" w:rsidRDefault="00F52A37" w:rsidP="00F52A37">
      <w:pPr>
        <w:rPr>
          <w:rFonts w:asciiTheme="minorHAnsi" w:hAnsiTheme="minorHAnsi" w:cstheme="minorHAnsi"/>
          <w:sz w:val="22"/>
          <w:szCs w:val="22"/>
        </w:rPr>
      </w:pPr>
    </w:p>
    <w:p w14:paraId="60A4AE60" w14:textId="782A636A" w:rsidR="00F52A37" w:rsidRPr="00627773" w:rsidRDefault="00F52A37" w:rsidP="00F52A37">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4</w:t>
      </w:r>
    </w:p>
    <w:tbl>
      <w:tblPr>
        <w:tblStyle w:val="TableGrid"/>
        <w:tblW w:w="0" w:type="auto"/>
        <w:tblLook w:val="04A0" w:firstRow="1" w:lastRow="0" w:firstColumn="1" w:lastColumn="0" w:noHBand="0" w:noVBand="1"/>
      </w:tblPr>
      <w:tblGrid>
        <w:gridCol w:w="8926"/>
      </w:tblGrid>
      <w:tr w:rsidR="00F52A37" w:rsidRPr="003737F1" w14:paraId="744D8D3A" w14:textId="77777777" w:rsidTr="00B660F5">
        <w:tc>
          <w:tcPr>
            <w:tcW w:w="8926" w:type="dxa"/>
          </w:tcPr>
          <w:p w14:paraId="28C293D6" w14:textId="77777777" w:rsidR="00F52A37" w:rsidRPr="003737F1" w:rsidRDefault="00F52A37" w:rsidP="00B660F5">
            <w:pPr>
              <w:rPr>
                <w:rFonts w:asciiTheme="minorHAnsi" w:hAnsiTheme="minorHAnsi"/>
              </w:rPr>
            </w:pPr>
            <w:r w:rsidRPr="003737F1">
              <w:rPr>
                <w:rFonts w:asciiTheme="minorHAnsi" w:hAnsiTheme="minorHAnsi"/>
              </w:rPr>
              <w:t>Date and time, year group:</w:t>
            </w:r>
            <w:r>
              <w:rPr>
                <w:rFonts w:asciiTheme="minorHAnsi" w:hAnsiTheme="minorHAnsi"/>
              </w:rPr>
              <w:t xml:space="preserve"> 22 September 2021, 12:24, Year 8</w:t>
            </w:r>
          </w:p>
          <w:p w14:paraId="4BAE2EFD" w14:textId="77777777" w:rsidR="00F52A37" w:rsidRPr="003737F1" w:rsidRDefault="00F52A37" w:rsidP="00B660F5">
            <w:pPr>
              <w:rPr>
                <w:rFonts w:asciiTheme="minorHAnsi" w:hAnsiTheme="minorHAnsi"/>
              </w:rPr>
            </w:pPr>
          </w:p>
        </w:tc>
      </w:tr>
      <w:tr w:rsidR="00F52A37" w:rsidRPr="003737F1" w14:paraId="7D78FF93" w14:textId="77777777" w:rsidTr="00B660F5">
        <w:tc>
          <w:tcPr>
            <w:tcW w:w="8926" w:type="dxa"/>
          </w:tcPr>
          <w:p w14:paraId="5E2FEACC" w14:textId="77777777" w:rsidR="00F52A37" w:rsidRPr="003737F1" w:rsidRDefault="00F52A37" w:rsidP="00B660F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F4F7058"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Health and Wellbeing</w:t>
            </w:r>
          </w:p>
          <w:p w14:paraId="5595D0CF"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Fourth lesson of the day</w:t>
            </w:r>
          </w:p>
          <w:p w14:paraId="6F788451" w14:textId="77777777" w:rsidR="00F52A37" w:rsidRPr="003737F1"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Lesson before Lunch</w:t>
            </w:r>
          </w:p>
        </w:tc>
      </w:tr>
      <w:tr w:rsidR="00F52A37" w:rsidRPr="003737F1" w14:paraId="700FA8CD" w14:textId="77777777" w:rsidTr="00B660F5">
        <w:tc>
          <w:tcPr>
            <w:tcW w:w="8926" w:type="dxa"/>
          </w:tcPr>
          <w:p w14:paraId="25F196D3" w14:textId="77777777" w:rsidR="00F52A37" w:rsidRPr="00627773" w:rsidRDefault="00F52A37" w:rsidP="00B660F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033F033"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Pupil shouts out that he doesn’t have a pen, teacher replies “not a good start, sit down and try again”, pupil then asks for a pen politely</w:t>
            </w:r>
          </w:p>
          <w:p w14:paraId="23929C50"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Teacher engages pupils outside of the classroom, this further encouraged the bad behaviour within the class</w:t>
            </w:r>
          </w:p>
          <w:p w14:paraId="4A835CFD"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Recall from last lesson to check if </w:t>
            </w:r>
            <w:proofErr w:type="gramStart"/>
            <w:r>
              <w:rPr>
                <w:rFonts w:asciiTheme="minorHAnsi" w:hAnsiTheme="minorHAnsi"/>
              </w:rPr>
              <w:t>pupils</w:t>
            </w:r>
            <w:proofErr w:type="gramEnd"/>
            <w:r>
              <w:rPr>
                <w:rFonts w:asciiTheme="minorHAnsi" w:hAnsiTheme="minorHAnsi"/>
              </w:rPr>
              <w:t xml:space="preserve"> books are open </w:t>
            </w:r>
          </w:p>
          <w:p w14:paraId="2C932B08" w14:textId="77777777" w:rsidR="00F52A37" w:rsidRPr="009D5F05" w:rsidRDefault="00F52A37" w:rsidP="00F52A37">
            <w:pPr>
              <w:pStyle w:val="ListParagraph"/>
              <w:widowControl w:val="0"/>
              <w:numPr>
                <w:ilvl w:val="0"/>
                <w:numId w:val="8"/>
              </w:numPr>
              <w:autoSpaceDE w:val="0"/>
              <w:autoSpaceDN w:val="0"/>
              <w:adjustRightInd w:val="0"/>
              <w:rPr>
                <w:rFonts w:asciiTheme="minorHAnsi" w:hAnsiTheme="minorHAnsi"/>
                <w:highlight w:val="yellow"/>
              </w:rPr>
            </w:pPr>
            <w:r w:rsidRPr="009D5F05">
              <w:rPr>
                <w:rFonts w:asciiTheme="minorHAnsi" w:hAnsiTheme="minorHAnsi"/>
                <w:highlight w:val="yellow"/>
              </w:rPr>
              <w:t>Using celebrities that the pupils would know to relate to the topic at hand</w:t>
            </w:r>
          </w:p>
          <w:p w14:paraId="24E69292"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Behaviour in class had improved by 12:39, pupils were engaged and being respectful towards the teacher and each other </w:t>
            </w:r>
          </w:p>
          <w:p w14:paraId="3C91BB83"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Answering questions as a group by a show of hands </w:t>
            </w:r>
          </w:p>
          <w:p w14:paraId="3DD36D94"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Teacher thanks class for their participation</w:t>
            </w:r>
          </w:p>
          <w:p w14:paraId="731F8A33"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sidRPr="009D5F05">
              <w:rPr>
                <w:rFonts w:asciiTheme="minorHAnsi" w:hAnsiTheme="minorHAnsi"/>
                <w:highlight w:val="yellow"/>
              </w:rPr>
              <w:t>Adding more relatability to the topic at hand ‘Inside Out’, ‘</w:t>
            </w:r>
            <w:proofErr w:type="spellStart"/>
            <w:r w:rsidRPr="009D5F05">
              <w:rPr>
                <w:rFonts w:asciiTheme="minorHAnsi" w:hAnsiTheme="minorHAnsi"/>
                <w:highlight w:val="yellow"/>
              </w:rPr>
              <w:t>TikTok</w:t>
            </w:r>
            <w:proofErr w:type="spellEnd"/>
            <w:r w:rsidRPr="009D5F05">
              <w:rPr>
                <w:rFonts w:asciiTheme="minorHAnsi" w:hAnsiTheme="minorHAnsi"/>
                <w:highlight w:val="yellow"/>
              </w:rPr>
              <w:t>’, ‘Gaming’</w:t>
            </w:r>
          </w:p>
          <w:p w14:paraId="1C05B2A7"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Teacher says “</w:t>
            </w:r>
            <w:proofErr w:type="spellStart"/>
            <w:r>
              <w:rPr>
                <w:rFonts w:asciiTheme="minorHAnsi" w:hAnsiTheme="minorHAnsi"/>
              </w:rPr>
              <w:t>Grandewch</w:t>
            </w:r>
            <w:proofErr w:type="spellEnd"/>
            <w:r>
              <w:rPr>
                <w:rFonts w:asciiTheme="minorHAnsi" w:hAnsiTheme="minorHAnsi"/>
              </w:rPr>
              <w:t xml:space="preserve">” all pupils are silent straight away </w:t>
            </w:r>
          </w:p>
          <w:p w14:paraId="21A36858"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Teacher gets staff and pupils involved </w:t>
            </w:r>
          </w:p>
          <w:p w14:paraId="14E6A9E0" w14:textId="77777777" w:rsidR="00F52A37" w:rsidRPr="009D5F05" w:rsidRDefault="00F52A37" w:rsidP="00B660F5">
            <w:pPr>
              <w:rPr>
                <w:rFonts w:asciiTheme="minorHAnsi" w:hAnsiTheme="minorHAnsi"/>
              </w:rPr>
            </w:pPr>
          </w:p>
        </w:tc>
      </w:tr>
      <w:tr w:rsidR="00F52A37" w:rsidRPr="003737F1" w14:paraId="1CC7ED71" w14:textId="77777777" w:rsidTr="00B660F5">
        <w:tc>
          <w:tcPr>
            <w:tcW w:w="8926" w:type="dxa"/>
          </w:tcPr>
          <w:p w14:paraId="23CBA3AE" w14:textId="77777777" w:rsidR="00F52A37" w:rsidRPr="00627773" w:rsidRDefault="00F52A37" w:rsidP="00B660F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6531091" w14:textId="77777777" w:rsidR="00F52A37" w:rsidRDefault="00F52A37" w:rsidP="00B660F5">
            <w:pPr>
              <w:jc w:val="center"/>
              <w:rPr>
                <w:rFonts w:asciiTheme="minorHAnsi" w:hAnsiTheme="minorHAnsi"/>
              </w:rPr>
            </w:pPr>
            <w:r w:rsidRPr="000D7C3F">
              <w:rPr>
                <w:rFonts w:asciiTheme="minorHAnsi" w:hAnsiTheme="minorHAnsi"/>
                <w:highlight w:val="yellow"/>
              </w:rPr>
              <w:t>Relating learning to things pupils know from the everyday</w:t>
            </w:r>
          </w:p>
          <w:p w14:paraId="4BAF7A05"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Rote learning </w:t>
            </w:r>
          </w:p>
          <w:p w14:paraId="25E8E883" w14:textId="77777777" w:rsidR="00F52A37" w:rsidRPr="000D7C3F"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Memory (STM to LTM)</w:t>
            </w:r>
          </w:p>
          <w:p w14:paraId="732CA322" w14:textId="77777777" w:rsidR="00F52A37" w:rsidRDefault="00F52A37" w:rsidP="00B660F5">
            <w:pPr>
              <w:rPr>
                <w:rFonts w:asciiTheme="minorHAnsi" w:hAnsiTheme="minorHAnsi"/>
              </w:rPr>
            </w:pPr>
          </w:p>
          <w:p w14:paraId="127B3C60" w14:textId="77777777" w:rsidR="00F52A37" w:rsidRPr="009D5F05" w:rsidRDefault="00F52A37" w:rsidP="00B660F5">
            <w:pPr>
              <w:rPr>
                <w:rFonts w:asciiTheme="minorHAnsi" w:hAnsiTheme="minorHAnsi"/>
              </w:rPr>
            </w:pPr>
          </w:p>
        </w:tc>
      </w:tr>
      <w:tr w:rsidR="00F52A37" w:rsidRPr="003737F1" w14:paraId="5C0259E5" w14:textId="77777777" w:rsidTr="00B660F5">
        <w:tc>
          <w:tcPr>
            <w:tcW w:w="8926" w:type="dxa"/>
          </w:tcPr>
          <w:p w14:paraId="3CECD53A" w14:textId="77777777" w:rsidR="00F52A37" w:rsidRPr="00627773" w:rsidRDefault="00F52A37" w:rsidP="00B660F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4BCEF5B"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Subject is very conversational </w:t>
            </w:r>
          </w:p>
          <w:p w14:paraId="3F37555E"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Designed for understanding of themselves, other people, and the world around them</w:t>
            </w:r>
          </w:p>
          <w:p w14:paraId="48D2D2C9"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Verbal use of welsh throughout the lesson</w:t>
            </w:r>
          </w:p>
          <w:p w14:paraId="5AED487A" w14:textId="77777777" w:rsidR="00F52A37" w:rsidRPr="000D7C3F" w:rsidRDefault="00F52A37" w:rsidP="00B660F5">
            <w:pPr>
              <w:rPr>
                <w:rFonts w:asciiTheme="minorHAnsi" w:hAnsiTheme="minorHAnsi"/>
              </w:rPr>
            </w:pPr>
          </w:p>
        </w:tc>
      </w:tr>
    </w:tbl>
    <w:p w14:paraId="613F7D68" w14:textId="77777777" w:rsidR="00F52A37" w:rsidRDefault="00F52A37" w:rsidP="00F52A37">
      <w:pPr>
        <w:tabs>
          <w:tab w:val="left" w:pos="945"/>
        </w:tabs>
        <w:rPr>
          <w:rFonts w:asciiTheme="minorHAnsi" w:hAnsiTheme="minorHAnsi" w:cstheme="minorHAnsi"/>
          <w:sz w:val="22"/>
          <w:szCs w:val="22"/>
        </w:rPr>
      </w:pPr>
    </w:p>
    <w:p w14:paraId="5BBAE91A" w14:textId="77777777" w:rsidR="00F52A37" w:rsidRDefault="00F52A37" w:rsidP="00F52A37">
      <w:pPr>
        <w:tabs>
          <w:tab w:val="left" w:pos="945"/>
        </w:tabs>
        <w:rPr>
          <w:rFonts w:asciiTheme="minorHAnsi" w:hAnsiTheme="minorHAnsi" w:cstheme="minorHAnsi"/>
          <w:sz w:val="22"/>
          <w:szCs w:val="22"/>
        </w:rPr>
      </w:pPr>
    </w:p>
    <w:p w14:paraId="2C8D80FC" w14:textId="77777777" w:rsidR="00F52A37" w:rsidRDefault="00F52A37" w:rsidP="00F52A37">
      <w:pPr>
        <w:tabs>
          <w:tab w:val="left" w:pos="945"/>
        </w:tabs>
        <w:rPr>
          <w:rFonts w:asciiTheme="minorHAnsi" w:hAnsiTheme="minorHAnsi" w:cstheme="minorHAnsi"/>
          <w:sz w:val="22"/>
          <w:szCs w:val="22"/>
        </w:rPr>
      </w:pPr>
    </w:p>
    <w:p w14:paraId="4B9A04A9" w14:textId="77777777" w:rsidR="00F52A37" w:rsidRDefault="00F52A37" w:rsidP="00F52A37">
      <w:pPr>
        <w:tabs>
          <w:tab w:val="left" w:pos="945"/>
        </w:tabs>
        <w:rPr>
          <w:rFonts w:asciiTheme="minorHAnsi" w:hAnsiTheme="minorHAnsi" w:cstheme="minorHAnsi"/>
          <w:sz w:val="22"/>
          <w:szCs w:val="22"/>
        </w:rPr>
      </w:pPr>
    </w:p>
    <w:p w14:paraId="6EB19B50" w14:textId="77777777" w:rsidR="00F52A37" w:rsidRDefault="00F52A37" w:rsidP="00F52A37">
      <w:pPr>
        <w:tabs>
          <w:tab w:val="left" w:pos="945"/>
        </w:tabs>
        <w:rPr>
          <w:rFonts w:asciiTheme="minorHAnsi" w:hAnsiTheme="minorHAnsi" w:cstheme="minorHAnsi"/>
          <w:sz w:val="22"/>
          <w:szCs w:val="22"/>
        </w:rPr>
      </w:pPr>
    </w:p>
    <w:p w14:paraId="30490B6E" w14:textId="77777777" w:rsidR="00F52A37" w:rsidRDefault="00F52A37" w:rsidP="00F52A37">
      <w:pPr>
        <w:rPr>
          <w:rFonts w:asciiTheme="minorHAnsi" w:hAnsiTheme="minorHAnsi" w:cstheme="minorHAnsi"/>
          <w:sz w:val="22"/>
          <w:szCs w:val="22"/>
        </w:rPr>
      </w:pPr>
    </w:p>
    <w:p w14:paraId="23E45FCA" w14:textId="3D9FA350" w:rsidR="00F52A37" w:rsidRPr="00627773" w:rsidRDefault="00F52A37" w:rsidP="00F52A37">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5</w:t>
      </w:r>
    </w:p>
    <w:tbl>
      <w:tblPr>
        <w:tblStyle w:val="TableGrid"/>
        <w:tblW w:w="0" w:type="auto"/>
        <w:tblLook w:val="04A0" w:firstRow="1" w:lastRow="0" w:firstColumn="1" w:lastColumn="0" w:noHBand="0" w:noVBand="1"/>
      </w:tblPr>
      <w:tblGrid>
        <w:gridCol w:w="8926"/>
      </w:tblGrid>
      <w:tr w:rsidR="00F52A37" w:rsidRPr="003737F1" w14:paraId="3C64A138" w14:textId="77777777" w:rsidTr="00B660F5">
        <w:tc>
          <w:tcPr>
            <w:tcW w:w="8926" w:type="dxa"/>
          </w:tcPr>
          <w:p w14:paraId="0B3B9F14" w14:textId="77777777" w:rsidR="00F52A37" w:rsidRPr="003737F1" w:rsidRDefault="00F52A37" w:rsidP="00B660F5">
            <w:pPr>
              <w:rPr>
                <w:rFonts w:asciiTheme="minorHAnsi" w:hAnsiTheme="minorHAnsi"/>
              </w:rPr>
            </w:pPr>
            <w:r w:rsidRPr="003737F1">
              <w:rPr>
                <w:rFonts w:asciiTheme="minorHAnsi" w:hAnsiTheme="minorHAnsi"/>
              </w:rPr>
              <w:t>Date and time, year group:</w:t>
            </w:r>
            <w:r>
              <w:rPr>
                <w:rFonts w:asciiTheme="minorHAnsi" w:hAnsiTheme="minorHAnsi"/>
              </w:rPr>
              <w:t xml:space="preserve"> 22 September 2021, 13:54, Year 8</w:t>
            </w:r>
          </w:p>
          <w:p w14:paraId="09527BD0" w14:textId="77777777" w:rsidR="00F52A37" w:rsidRPr="003737F1" w:rsidRDefault="00F52A37" w:rsidP="00B660F5">
            <w:pPr>
              <w:rPr>
                <w:rFonts w:asciiTheme="minorHAnsi" w:hAnsiTheme="minorHAnsi"/>
              </w:rPr>
            </w:pPr>
          </w:p>
        </w:tc>
      </w:tr>
      <w:tr w:rsidR="00F52A37" w:rsidRPr="003737F1" w14:paraId="0E91E8DC" w14:textId="77777777" w:rsidTr="00B660F5">
        <w:tc>
          <w:tcPr>
            <w:tcW w:w="8926" w:type="dxa"/>
          </w:tcPr>
          <w:p w14:paraId="7B89C632" w14:textId="77777777" w:rsidR="00F52A37" w:rsidRPr="003737F1" w:rsidRDefault="00F52A37" w:rsidP="00B660F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F8558BC"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Music </w:t>
            </w:r>
          </w:p>
          <w:p w14:paraId="69AA05C7"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Last lesson of the day</w:t>
            </w:r>
          </w:p>
          <w:p w14:paraId="3AAC8945"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Lesson after lunch </w:t>
            </w:r>
          </w:p>
          <w:p w14:paraId="081AFE14" w14:textId="77777777" w:rsidR="00F52A37" w:rsidRPr="000D7C3F" w:rsidRDefault="00F52A37" w:rsidP="00B660F5">
            <w:pPr>
              <w:ind w:left="360"/>
              <w:rPr>
                <w:rFonts w:asciiTheme="minorHAnsi" w:hAnsiTheme="minorHAnsi"/>
              </w:rPr>
            </w:pPr>
          </w:p>
        </w:tc>
      </w:tr>
      <w:tr w:rsidR="00F52A37" w:rsidRPr="003737F1" w14:paraId="39FE5F77" w14:textId="77777777" w:rsidTr="00B660F5">
        <w:tc>
          <w:tcPr>
            <w:tcW w:w="8926" w:type="dxa"/>
          </w:tcPr>
          <w:p w14:paraId="0E9EFE1E" w14:textId="77777777" w:rsidR="00F52A37" w:rsidRPr="00627773" w:rsidRDefault="00F52A37" w:rsidP="00B660F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04876F3D" w14:textId="77777777" w:rsidR="00F52A37" w:rsidRPr="000D7C3F"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bCs/>
                <w:lang w:val="en-US"/>
              </w:rPr>
              <w:t>“DO IT NOW” task asking pupils what music they like and what they would like to learn</w:t>
            </w:r>
          </w:p>
          <w:p w14:paraId="5AC31C53"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Some bad behaviour in the class, “waiting for your attention boys”, “three times too many”</w:t>
            </w:r>
          </w:p>
          <w:p w14:paraId="0A227997"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Shows a video from BGT (the missing people choir) relates to something they may have seen before </w:t>
            </w:r>
          </w:p>
          <w:p w14:paraId="679F5CBC"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Teacher walks around the class while asking questions</w:t>
            </w:r>
          </w:p>
          <w:p w14:paraId="67B5920E"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Teacher moves pupils apart because of bad behaviour </w:t>
            </w:r>
          </w:p>
          <w:p w14:paraId="3BB1034B"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Pupils sing a song continuously until the whole class joins in</w:t>
            </w:r>
          </w:p>
          <w:p w14:paraId="10D836C8" w14:textId="77777777" w:rsidR="00F52A37" w:rsidRPr="00077FCB" w:rsidRDefault="00F52A37" w:rsidP="00F52A37">
            <w:pPr>
              <w:pStyle w:val="ListParagraph"/>
              <w:widowControl w:val="0"/>
              <w:numPr>
                <w:ilvl w:val="0"/>
                <w:numId w:val="8"/>
              </w:numPr>
              <w:autoSpaceDE w:val="0"/>
              <w:autoSpaceDN w:val="0"/>
              <w:adjustRightInd w:val="0"/>
              <w:rPr>
                <w:rFonts w:asciiTheme="minorHAnsi" w:hAnsiTheme="minorHAnsi"/>
                <w:highlight w:val="yellow"/>
              </w:rPr>
            </w:pPr>
            <w:r w:rsidRPr="00077FCB">
              <w:rPr>
                <w:rFonts w:asciiTheme="minorHAnsi" w:hAnsiTheme="minorHAnsi"/>
                <w:highlight w:val="yellow"/>
              </w:rPr>
              <w:t xml:space="preserve">Improvisation task with 5 notes and set bars as a skeleton </w:t>
            </w:r>
          </w:p>
          <w:p w14:paraId="51BA44A9"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‘Bum, bum, bum, bum, bum, bum, bum - CLAP, CLAP’ Silencer</w:t>
            </w:r>
          </w:p>
          <w:p w14:paraId="71E8F576"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Teacher ensures pupils that messing up is okay</w:t>
            </w:r>
          </w:p>
          <w:p w14:paraId="111DA98E" w14:textId="77777777" w:rsidR="00F52A37" w:rsidRPr="00077FCB" w:rsidRDefault="00F52A37" w:rsidP="00B660F5">
            <w:pPr>
              <w:pStyle w:val="ListParagraph"/>
              <w:rPr>
                <w:rFonts w:asciiTheme="minorHAnsi" w:hAnsiTheme="minorHAnsi"/>
              </w:rPr>
            </w:pPr>
          </w:p>
        </w:tc>
      </w:tr>
      <w:tr w:rsidR="00F52A37" w:rsidRPr="003737F1" w14:paraId="61966EB3" w14:textId="77777777" w:rsidTr="00B660F5">
        <w:tc>
          <w:tcPr>
            <w:tcW w:w="8926" w:type="dxa"/>
          </w:tcPr>
          <w:p w14:paraId="6EA11884" w14:textId="77777777" w:rsidR="00F52A37" w:rsidRPr="00627773" w:rsidRDefault="00F52A37" w:rsidP="00B660F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5367A50" w14:textId="77777777" w:rsidR="00F52A37" w:rsidRPr="00077FCB" w:rsidRDefault="00F52A37" w:rsidP="00B660F5">
            <w:pPr>
              <w:jc w:val="center"/>
              <w:rPr>
                <w:rFonts w:asciiTheme="minorHAnsi" w:hAnsiTheme="minorHAnsi"/>
                <w:highlight w:val="yellow"/>
              </w:rPr>
            </w:pPr>
            <w:r w:rsidRPr="00077FCB">
              <w:rPr>
                <w:rFonts w:asciiTheme="minorHAnsi" w:hAnsiTheme="minorHAnsi"/>
                <w:highlight w:val="yellow"/>
              </w:rPr>
              <w:t>Improvisation task with 5 notes and set bars as a skeleton</w:t>
            </w:r>
          </w:p>
          <w:p w14:paraId="05FF1A5F"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Practical learning and the benefits</w:t>
            </w:r>
          </w:p>
          <w:p w14:paraId="26A350AE"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 xml:space="preserve">Self-lead learning with guidance </w:t>
            </w:r>
          </w:p>
          <w:p w14:paraId="625AF674" w14:textId="77777777" w:rsidR="00F52A37"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Do we learn better when we work it out for ourselves?</w:t>
            </w:r>
          </w:p>
          <w:p w14:paraId="56ADB8C6" w14:textId="77777777" w:rsidR="00F52A37" w:rsidRPr="00077FCB" w:rsidRDefault="00F52A37" w:rsidP="00B660F5">
            <w:pPr>
              <w:pStyle w:val="ListParagraph"/>
              <w:rPr>
                <w:rFonts w:asciiTheme="minorHAnsi" w:hAnsiTheme="minorHAnsi"/>
              </w:rPr>
            </w:pPr>
          </w:p>
        </w:tc>
      </w:tr>
      <w:tr w:rsidR="00F52A37" w:rsidRPr="003737F1" w14:paraId="38EF40EC" w14:textId="77777777" w:rsidTr="00B660F5">
        <w:tc>
          <w:tcPr>
            <w:tcW w:w="8926" w:type="dxa"/>
          </w:tcPr>
          <w:p w14:paraId="6321C302" w14:textId="77777777" w:rsidR="00F52A37" w:rsidRPr="00627773" w:rsidRDefault="00F52A37" w:rsidP="00B660F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14318D7" w14:textId="77777777" w:rsidR="00F52A37" w:rsidRPr="00077FCB" w:rsidRDefault="00F52A37" w:rsidP="00F52A37">
            <w:pPr>
              <w:pStyle w:val="ListParagraph"/>
              <w:widowControl w:val="0"/>
              <w:numPr>
                <w:ilvl w:val="0"/>
                <w:numId w:val="8"/>
              </w:numPr>
              <w:autoSpaceDE w:val="0"/>
              <w:autoSpaceDN w:val="0"/>
              <w:adjustRightInd w:val="0"/>
              <w:rPr>
                <w:rFonts w:asciiTheme="minorHAnsi" w:hAnsiTheme="minorHAnsi"/>
              </w:rPr>
            </w:pPr>
            <w:r>
              <w:rPr>
                <w:rFonts w:asciiTheme="minorHAnsi" w:hAnsiTheme="minorHAnsi"/>
                <w:bCs/>
              </w:rPr>
              <w:t xml:space="preserve">Brought the mood done with BGT clip but brought it right up afterwards with song “Hey Mister ****** awesome!” </w:t>
            </w:r>
          </w:p>
          <w:p w14:paraId="261CC646" w14:textId="77777777" w:rsidR="00F52A37" w:rsidRPr="003737F1" w:rsidRDefault="00F52A37" w:rsidP="00B660F5">
            <w:pPr>
              <w:pStyle w:val="ListParagraph"/>
              <w:rPr>
                <w:rFonts w:asciiTheme="minorHAnsi" w:hAnsiTheme="minorHAnsi"/>
              </w:rPr>
            </w:pPr>
          </w:p>
        </w:tc>
      </w:tr>
    </w:tbl>
    <w:p w14:paraId="4D9A813D" w14:textId="77777777" w:rsidR="00F52A37" w:rsidRDefault="00F52A37" w:rsidP="00F52A37">
      <w:pPr>
        <w:tabs>
          <w:tab w:val="left" w:pos="945"/>
        </w:tabs>
        <w:rPr>
          <w:rFonts w:asciiTheme="minorHAnsi" w:hAnsiTheme="minorHAnsi" w:cstheme="minorHAnsi"/>
          <w:sz w:val="22"/>
          <w:szCs w:val="22"/>
        </w:rPr>
      </w:pPr>
    </w:p>
    <w:p w14:paraId="718620B1" w14:textId="60E6346D" w:rsidR="005C2825" w:rsidRDefault="005C2825" w:rsidP="005C2825">
      <w:pPr>
        <w:rPr>
          <w:u w:val="single"/>
        </w:rPr>
      </w:pPr>
    </w:p>
    <w:p w14:paraId="5ABED26A" w14:textId="659B15DB" w:rsidR="005C2825" w:rsidRDefault="005C2825" w:rsidP="005C2825">
      <w:pPr>
        <w:rPr>
          <w:u w:val="single"/>
        </w:rPr>
      </w:pPr>
    </w:p>
    <w:p w14:paraId="59B95BDA" w14:textId="77777777" w:rsidR="00F52A37" w:rsidRDefault="00F52A37" w:rsidP="000D1D22">
      <w:pPr>
        <w:jc w:val="center"/>
        <w:rPr>
          <w:b/>
          <w:bCs/>
          <w:u w:val="single"/>
        </w:rPr>
      </w:pPr>
    </w:p>
    <w:p w14:paraId="6E34D61C" w14:textId="77777777" w:rsidR="00F52A37" w:rsidRDefault="00F52A37" w:rsidP="000D1D22">
      <w:pPr>
        <w:jc w:val="center"/>
        <w:rPr>
          <w:b/>
          <w:bCs/>
          <w:u w:val="single"/>
        </w:rPr>
      </w:pPr>
    </w:p>
    <w:p w14:paraId="2D974EC9" w14:textId="77777777" w:rsidR="00F52A37" w:rsidRDefault="00F52A37" w:rsidP="000D1D22">
      <w:pPr>
        <w:jc w:val="center"/>
        <w:rPr>
          <w:b/>
          <w:bCs/>
          <w:u w:val="single"/>
        </w:rPr>
      </w:pPr>
    </w:p>
    <w:p w14:paraId="09A25B3D" w14:textId="7C06D7F2" w:rsidR="005C2825" w:rsidRPr="0078740A" w:rsidRDefault="00F52A37" w:rsidP="000D1D22">
      <w:pPr>
        <w:jc w:val="center"/>
        <w:rPr>
          <w:b/>
          <w:bCs/>
          <w:u w:val="single"/>
        </w:rPr>
      </w:pPr>
      <w:r>
        <w:rPr>
          <w:b/>
          <w:bCs/>
          <w:u w:val="single"/>
        </w:rPr>
        <w:lastRenderedPageBreak/>
        <w:t>References</w:t>
      </w:r>
    </w:p>
    <w:p w14:paraId="0139BD51" w14:textId="36201B9B" w:rsidR="005C2825" w:rsidRPr="00490883" w:rsidRDefault="005C2825" w:rsidP="005C2825">
      <w:pPr>
        <w:rPr>
          <w:rFonts w:asciiTheme="minorHAnsi" w:hAnsiTheme="minorHAnsi" w:cstheme="minorHAnsi"/>
        </w:rPr>
      </w:pPr>
      <w:r w:rsidRPr="00490883">
        <w:rPr>
          <w:rFonts w:asciiTheme="minorHAnsi" w:hAnsiTheme="minorHAnsi" w:cstheme="minorHAnsi"/>
        </w:rPr>
        <w:t>Cook</w:t>
      </w:r>
      <w:r w:rsidR="00600C45" w:rsidRPr="00490883">
        <w:rPr>
          <w:rFonts w:asciiTheme="minorHAnsi" w:hAnsiTheme="minorHAnsi" w:cstheme="minorHAnsi"/>
        </w:rPr>
        <w:t xml:space="preserve">, R., </w:t>
      </w:r>
      <w:proofErr w:type="spellStart"/>
      <w:r w:rsidR="00600C45" w:rsidRPr="00490883">
        <w:rPr>
          <w:rFonts w:asciiTheme="minorHAnsi" w:hAnsiTheme="minorHAnsi" w:cstheme="minorHAnsi"/>
        </w:rPr>
        <w:t>Rutt</w:t>
      </w:r>
      <w:proofErr w:type="spellEnd"/>
      <w:r w:rsidR="00600C45" w:rsidRPr="00490883">
        <w:rPr>
          <w:rFonts w:asciiTheme="minorHAnsi" w:hAnsiTheme="minorHAnsi" w:cstheme="minorHAnsi"/>
        </w:rPr>
        <w:t xml:space="preserve">, S. and Sims, D. (2014). </w:t>
      </w:r>
      <w:r w:rsidR="00600C45" w:rsidRPr="00490883">
        <w:rPr>
          <w:rFonts w:asciiTheme="minorHAnsi" w:hAnsiTheme="minorHAnsi" w:cstheme="minorHAnsi"/>
          <w:i/>
          <w:iCs/>
        </w:rPr>
        <w:t xml:space="preserve">Deprivation in Education. </w:t>
      </w:r>
      <w:r w:rsidR="00600C45" w:rsidRPr="00490883">
        <w:rPr>
          <w:rFonts w:asciiTheme="minorHAnsi" w:hAnsiTheme="minorHAnsi" w:cstheme="minorHAnsi"/>
        </w:rPr>
        <w:t>Slough: NFER.</w:t>
      </w:r>
    </w:p>
    <w:p w14:paraId="6B1D60CB" w14:textId="23E1340B" w:rsidR="001749ED" w:rsidRPr="001749ED" w:rsidRDefault="00B86425" w:rsidP="001749ED">
      <w:pPr>
        <w:spacing w:after="0" w:line="240" w:lineRule="auto"/>
        <w:rPr>
          <w:rFonts w:asciiTheme="minorHAnsi" w:hAnsiTheme="minorHAnsi" w:cstheme="minorHAnsi"/>
        </w:rPr>
      </w:pPr>
      <w:r>
        <w:rPr>
          <w:rFonts w:asciiTheme="minorHAnsi" w:hAnsiTheme="minorHAnsi" w:cstheme="minorHAnsi"/>
          <w:color w:val="000000"/>
          <w:shd w:val="clear" w:color="auto" w:fill="FFFFFF"/>
        </w:rPr>
        <w:t>City and County of Swansea. (</w:t>
      </w:r>
      <w:r w:rsidR="001749ED" w:rsidRPr="001749ED">
        <w:rPr>
          <w:rFonts w:asciiTheme="minorHAnsi" w:hAnsiTheme="minorHAnsi" w:cstheme="minorHAnsi"/>
          <w:color w:val="000000"/>
          <w:shd w:val="clear" w:color="auto" w:fill="FFFFFF"/>
        </w:rPr>
        <w:t>2020</w:t>
      </w:r>
      <w:r>
        <w:rPr>
          <w:rFonts w:asciiTheme="minorHAnsi" w:hAnsiTheme="minorHAnsi" w:cstheme="minorHAnsi"/>
          <w:color w:val="000000"/>
          <w:shd w:val="clear" w:color="auto" w:fill="FFFFFF"/>
        </w:rPr>
        <w:t>)</w:t>
      </w:r>
      <w:r w:rsidR="001749ED" w:rsidRPr="001749ED">
        <w:rPr>
          <w:rFonts w:asciiTheme="minorHAnsi" w:hAnsiTheme="minorHAnsi" w:cstheme="minorHAnsi"/>
          <w:color w:val="000000"/>
          <w:shd w:val="clear" w:color="auto" w:fill="FFFFFF"/>
        </w:rPr>
        <w:t>. </w:t>
      </w:r>
      <w:r w:rsidR="001749ED" w:rsidRPr="001749ED">
        <w:rPr>
          <w:rFonts w:asciiTheme="minorHAnsi" w:hAnsiTheme="minorHAnsi" w:cstheme="minorHAnsi"/>
          <w:i/>
          <w:iCs/>
          <w:color w:val="000000"/>
          <w:shd w:val="clear" w:color="auto" w:fill="FFFFFF"/>
        </w:rPr>
        <w:t>Minutes of the Scrutiny Performance Panel – Education</w:t>
      </w:r>
      <w:r w:rsidR="001749ED" w:rsidRPr="001749ED">
        <w:rPr>
          <w:rFonts w:asciiTheme="minorHAnsi" w:hAnsiTheme="minorHAnsi" w:cstheme="minorHAnsi"/>
          <w:color w:val="000000"/>
          <w:shd w:val="clear" w:color="auto" w:fill="FFFFFF"/>
        </w:rPr>
        <w:t>. [</w:t>
      </w:r>
      <w:proofErr w:type="spellStart"/>
      <w:r w:rsidR="001749ED" w:rsidRPr="001749ED">
        <w:rPr>
          <w:rFonts w:asciiTheme="minorHAnsi" w:hAnsiTheme="minorHAnsi" w:cstheme="minorHAnsi"/>
          <w:color w:val="000000"/>
          <w:shd w:val="clear" w:color="auto" w:fill="FFFFFF"/>
        </w:rPr>
        <w:t>ebook</w:t>
      </w:r>
      <w:proofErr w:type="spellEnd"/>
      <w:r w:rsidR="001749ED" w:rsidRPr="001749ED">
        <w:rPr>
          <w:rFonts w:asciiTheme="minorHAnsi" w:hAnsiTheme="minorHAnsi" w:cstheme="minorHAnsi"/>
          <w:color w:val="000000"/>
          <w:shd w:val="clear" w:color="auto" w:fill="FFFFFF"/>
        </w:rPr>
        <w:t>] Swansea. Available at:</w:t>
      </w:r>
      <w:r>
        <w:rPr>
          <w:rFonts w:asciiTheme="minorHAnsi" w:hAnsiTheme="minorHAnsi" w:cstheme="minorHAnsi"/>
          <w:color w:val="000000"/>
          <w:shd w:val="clear" w:color="auto" w:fill="FFFFFF"/>
        </w:rPr>
        <w:t xml:space="preserve"> </w:t>
      </w:r>
      <w:hyperlink r:id="rId6" w:history="1">
        <w:r w:rsidRPr="005458B0">
          <w:rPr>
            <w:rStyle w:val="Hyperlink"/>
            <w:rFonts w:asciiTheme="minorHAnsi" w:hAnsiTheme="minorHAnsi" w:cstheme="minorHAnsi"/>
            <w:color w:val="000000" w:themeColor="text1"/>
            <w:shd w:val="clear" w:color="auto" w:fill="FFFFFF"/>
          </w:rPr>
          <w:t>http://democracy.swansea.gov.uk/documents/s66288/Minutes%2012%20Mar%20</w:t>
        </w:r>
        <w:r w:rsidRPr="005458B0">
          <w:rPr>
            <w:rStyle w:val="Hyperlink"/>
            <w:rFonts w:asciiTheme="minorHAnsi" w:hAnsiTheme="minorHAnsi" w:cstheme="minorHAnsi"/>
            <w:color w:val="000000" w:themeColor="text1"/>
            <w:highlight w:val="black"/>
            <w:shd w:val="clear" w:color="auto" w:fill="FFFFFF"/>
          </w:rPr>
          <w:t>Pentrehafod</w:t>
        </w:r>
        <w:r w:rsidRPr="005458B0">
          <w:rPr>
            <w:rStyle w:val="Hyperlink"/>
            <w:rFonts w:asciiTheme="minorHAnsi" w:hAnsiTheme="minorHAnsi" w:cstheme="minorHAnsi"/>
            <w:color w:val="000000" w:themeColor="text1"/>
            <w:shd w:val="clear" w:color="auto" w:fill="FFFFFF"/>
          </w:rPr>
          <w:t>%20school.pdf?LLL=-1</w:t>
        </w:r>
      </w:hyperlink>
      <w:r w:rsidRPr="005458B0">
        <w:rPr>
          <w:rFonts w:asciiTheme="minorHAnsi" w:hAnsiTheme="minorHAnsi" w:cstheme="minorHAnsi"/>
          <w:color w:val="000000" w:themeColor="text1"/>
          <w:shd w:val="clear" w:color="auto" w:fill="FFFFFF"/>
        </w:rPr>
        <w:t xml:space="preserve"> </w:t>
      </w:r>
      <w:r w:rsidR="001749ED" w:rsidRPr="005458B0">
        <w:rPr>
          <w:rFonts w:asciiTheme="minorHAnsi" w:hAnsiTheme="minorHAnsi" w:cstheme="minorHAnsi"/>
          <w:color w:val="000000" w:themeColor="text1"/>
          <w:shd w:val="clear" w:color="auto" w:fill="FFFFFF"/>
        </w:rPr>
        <w:t xml:space="preserve"> </w:t>
      </w:r>
      <w:r w:rsidR="001749ED" w:rsidRPr="001749ED">
        <w:rPr>
          <w:rFonts w:asciiTheme="minorHAnsi" w:hAnsiTheme="minorHAnsi" w:cstheme="minorHAnsi"/>
          <w:color w:val="000000"/>
          <w:shd w:val="clear" w:color="auto" w:fill="FFFFFF"/>
        </w:rPr>
        <w:t>[Accessed 18 October 2021].</w:t>
      </w:r>
    </w:p>
    <w:p w14:paraId="435E2127" w14:textId="11963F6C" w:rsidR="001749ED" w:rsidRDefault="001749ED" w:rsidP="005C2825"/>
    <w:p w14:paraId="4E278B01" w14:textId="75B7C4F4" w:rsidR="00B86425" w:rsidRPr="00B86425" w:rsidRDefault="00B86425" w:rsidP="00B86425">
      <w:pPr>
        <w:spacing w:after="0" w:line="240" w:lineRule="auto"/>
        <w:rPr>
          <w:rFonts w:asciiTheme="minorHAnsi" w:hAnsiTheme="minorHAnsi" w:cstheme="minorHAnsi"/>
        </w:rPr>
      </w:pPr>
      <w:r>
        <w:rPr>
          <w:rFonts w:asciiTheme="minorHAnsi" w:hAnsiTheme="minorHAnsi" w:cstheme="minorHAnsi"/>
          <w:color w:val="000000"/>
          <w:shd w:val="clear" w:color="auto" w:fill="FFFFFF"/>
        </w:rPr>
        <w:t>Estyn</w:t>
      </w:r>
      <w:r w:rsidR="000F534D">
        <w:rPr>
          <w:rFonts w:asciiTheme="minorHAnsi" w:hAnsiTheme="minorHAnsi" w:cstheme="minorHAnsi"/>
          <w:color w:val="000000"/>
          <w:shd w:val="clear" w:color="auto" w:fill="FFFFFF"/>
        </w:rPr>
        <w:t>. (</w:t>
      </w:r>
      <w:r w:rsidRPr="00B86425">
        <w:rPr>
          <w:rFonts w:asciiTheme="minorHAnsi" w:hAnsiTheme="minorHAnsi" w:cstheme="minorHAnsi"/>
          <w:color w:val="000000"/>
          <w:shd w:val="clear" w:color="auto" w:fill="FFFFFF"/>
        </w:rPr>
        <w:t>2019</w:t>
      </w:r>
      <w:r w:rsidR="000F534D">
        <w:rPr>
          <w:rFonts w:asciiTheme="minorHAnsi" w:hAnsiTheme="minorHAnsi" w:cstheme="minorHAnsi"/>
          <w:color w:val="000000"/>
          <w:shd w:val="clear" w:color="auto" w:fill="FFFFFF"/>
        </w:rPr>
        <w:t>)</w:t>
      </w:r>
      <w:r w:rsidRPr="00B86425">
        <w:rPr>
          <w:rFonts w:asciiTheme="minorHAnsi" w:hAnsiTheme="minorHAnsi" w:cstheme="minorHAnsi"/>
          <w:color w:val="000000"/>
          <w:shd w:val="clear" w:color="auto" w:fill="FFFFFF"/>
        </w:rPr>
        <w:t>. </w:t>
      </w:r>
      <w:r w:rsidRPr="00B86425">
        <w:rPr>
          <w:rFonts w:asciiTheme="minorHAnsi" w:hAnsiTheme="minorHAnsi" w:cstheme="minorHAnsi"/>
          <w:i/>
          <w:iCs/>
          <w:color w:val="000000"/>
          <w:shd w:val="clear" w:color="auto" w:fill="FFFFFF"/>
        </w:rPr>
        <w:t xml:space="preserve">A report on </w:t>
      </w:r>
      <w:proofErr w:type="spellStart"/>
      <w:r w:rsidRPr="00B86425">
        <w:rPr>
          <w:rFonts w:asciiTheme="minorHAnsi" w:hAnsiTheme="minorHAnsi" w:cstheme="minorHAnsi"/>
          <w:i/>
          <w:iCs/>
          <w:color w:val="000000"/>
          <w:highlight w:val="black"/>
          <w:shd w:val="clear" w:color="auto" w:fill="FFFFFF"/>
        </w:rPr>
        <w:t>Pentrehafod</w:t>
      </w:r>
      <w:proofErr w:type="spellEnd"/>
      <w:r w:rsidRPr="00B86425">
        <w:rPr>
          <w:rFonts w:asciiTheme="minorHAnsi" w:hAnsiTheme="minorHAnsi" w:cstheme="minorHAnsi"/>
          <w:i/>
          <w:iCs/>
          <w:color w:val="000000"/>
          <w:highlight w:val="black"/>
          <w:shd w:val="clear" w:color="auto" w:fill="FFFFFF"/>
        </w:rPr>
        <w:t xml:space="preserve"> School</w:t>
      </w:r>
      <w:r w:rsidRPr="00B86425">
        <w:rPr>
          <w:rFonts w:asciiTheme="minorHAnsi" w:hAnsiTheme="minorHAnsi" w:cstheme="minorHAnsi"/>
          <w:color w:val="000000"/>
          <w:shd w:val="clear" w:color="auto" w:fill="FFFFFF"/>
        </w:rPr>
        <w:t>. [</w:t>
      </w:r>
      <w:proofErr w:type="spellStart"/>
      <w:r w:rsidRPr="00B86425">
        <w:rPr>
          <w:rFonts w:asciiTheme="minorHAnsi" w:hAnsiTheme="minorHAnsi" w:cstheme="minorHAnsi"/>
          <w:color w:val="000000"/>
          <w:shd w:val="clear" w:color="auto" w:fill="FFFFFF"/>
        </w:rPr>
        <w:t>ebook</w:t>
      </w:r>
      <w:proofErr w:type="spellEnd"/>
      <w:r w:rsidRPr="00B86425">
        <w:rPr>
          <w:rFonts w:asciiTheme="minorHAnsi" w:hAnsiTheme="minorHAnsi" w:cstheme="minorHAnsi"/>
          <w:color w:val="000000"/>
          <w:shd w:val="clear" w:color="auto" w:fill="FFFFFF"/>
        </w:rPr>
        <w:t xml:space="preserve">] Available at: </w:t>
      </w:r>
      <w:hyperlink r:id="rId7" w:history="1">
        <w:r w:rsidR="000F534D" w:rsidRPr="005458B0">
          <w:rPr>
            <w:rStyle w:val="Hyperlink"/>
            <w:rFonts w:asciiTheme="minorHAnsi" w:hAnsiTheme="minorHAnsi" w:cstheme="minorHAnsi"/>
            <w:color w:val="000000" w:themeColor="text1"/>
            <w:shd w:val="clear" w:color="auto" w:fill="FFFFFF"/>
          </w:rPr>
          <w:t>https://www.estyn.gov.wales/system/files/2020-08/</w:t>
        </w:r>
        <w:r w:rsidR="000F534D" w:rsidRPr="005458B0">
          <w:rPr>
            <w:rStyle w:val="Hyperlink"/>
            <w:rFonts w:asciiTheme="minorHAnsi" w:hAnsiTheme="minorHAnsi" w:cstheme="minorHAnsi"/>
            <w:color w:val="000000" w:themeColor="text1"/>
            <w:highlight w:val="black"/>
            <w:shd w:val="clear" w:color="auto" w:fill="FFFFFF"/>
          </w:rPr>
          <w:t>Pentrehafod</w:t>
        </w:r>
        <w:r w:rsidR="000F534D" w:rsidRPr="005458B0">
          <w:rPr>
            <w:rStyle w:val="Hyperlink"/>
            <w:rFonts w:asciiTheme="minorHAnsi" w:hAnsiTheme="minorHAnsi" w:cstheme="minorHAnsi"/>
            <w:color w:val="000000" w:themeColor="text1"/>
            <w:shd w:val="clear" w:color="auto" w:fill="FFFFFF"/>
          </w:rPr>
          <w:t>%2520School_0.pdf</w:t>
        </w:r>
      </w:hyperlink>
      <w:r w:rsidR="000F534D" w:rsidRPr="005458B0">
        <w:rPr>
          <w:rFonts w:asciiTheme="minorHAnsi" w:hAnsiTheme="minorHAnsi" w:cstheme="minorHAnsi"/>
          <w:color w:val="000000" w:themeColor="text1"/>
          <w:shd w:val="clear" w:color="auto" w:fill="FFFFFF"/>
        </w:rPr>
        <w:t xml:space="preserve"> </w:t>
      </w:r>
      <w:r w:rsidRPr="005458B0">
        <w:rPr>
          <w:rFonts w:asciiTheme="minorHAnsi" w:hAnsiTheme="minorHAnsi" w:cstheme="minorHAnsi"/>
          <w:color w:val="000000" w:themeColor="text1"/>
          <w:shd w:val="clear" w:color="auto" w:fill="FFFFFF"/>
        </w:rPr>
        <w:t xml:space="preserve"> </w:t>
      </w:r>
      <w:r w:rsidRPr="00B86425">
        <w:rPr>
          <w:rFonts w:asciiTheme="minorHAnsi" w:hAnsiTheme="minorHAnsi" w:cstheme="minorHAnsi"/>
          <w:color w:val="000000"/>
          <w:shd w:val="clear" w:color="auto" w:fill="FFFFFF"/>
        </w:rPr>
        <w:t>[Accessed 18 October 2021].</w:t>
      </w:r>
    </w:p>
    <w:p w14:paraId="2C495E32" w14:textId="77777777" w:rsidR="000F534D" w:rsidRDefault="000F534D" w:rsidP="00310B6D"/>
    <w:p w14:paraId="39712A47" w14:textId="51A9480B" w:rsidR="00310B6D" w:rsidRPr="000F534D" w:rsidRDefault="00310B6D" w:rsidP="00310B6D">
      <w:pPr>
        <w:rPr>
          <w:rFonts w:asciiTheme="minorHAnsi" w:hAnsiTheme="minorHAnsi" w:cstheme="minorHAnsi"/>
          <w:color w:val="2B3638"/>
          <w:shd w:val="clear" w:color="auto" w:fill="FFFFFF"/>
        </w:rPr>
      </w:pPr>
      <w:r w:rsidRPr="000F534D">
        <w:rPr>
          <w:rFonts w:asciiTheme="minorHAnsi" w:hAnsiTheme="minorHAnsi" w:cstheme="minorHAnsi"/>
          <w:color w:val="2B3638"/>
          <w:shd w:val="clear" w:color="auto" w:fill="FFFFFF"/>
        </w:rPr>
        <w:t xml:space="preserve">Tripp, D. (1993). Critical Incidents in Teaching: Developing Professional Judgement. 1st </w:t>
      </w:r>
      <w:proofErr w:type="spellStart"/>
      <w:r w:rsidRPr="000F534D">
        <w:rPr>
          <w:rFonts w:asciiTheme="minorHAnsi" w:hAnsiTheme="minorHAnsi" w:cstheme="minorHAnsi"/>
          <w:color w:val="2B3638"/>
          <w:shd w:val="clear" w:color="auto" w:fill="FFFFFF"/>
        </w:rPr>
        <w:t>Edn</w:t>
      </w:r>
      <w:proofErr w:type="spellEnd"/>
      <w:r w:rsidRPr="000F534D">
        <w:rPr>
          <w:rFonts w:asciiTheme="minorHAnsi" w:hAnsiTheme="minorHAnsi" w:cstheme="minorHAnsi"/>
          <w:color w:val="2B3638"/>
          <w:shd w:val="clear" w:color="auto" w:fill="FFFFFF"/>
        </w:rPr>
        <w:t>.</w:t>
      </w:r>
      <w:r w:rsidR="00490883">
        <w:rPr>
          <w:rFonts w:asciiTheme="minorHAnsi" w:hAnsiTheme="minorHAnsi" w:cstheme="minorHAnsi"/>
          <w:color w:val="2B3638"/>
          <w:shd w:val="clear" w:color="auto" w:fill="FFFFFF"/>
        </w:rPr>
        <w:t xml:space="preserve"> </w:t>
      </w:r>
      <w:r w:rsidRPr="000F534D">
        <w:rPr>
          <w:rFonts w:asciiTheme="minorHAnsi" w:hAnsiTheme="minorHAnsi" w:cstheme="minorHAnsi"/>
          <w:color w:val="2B3638"/>
          <w:shd w:val="clear" w:color="auto" w:fill="FFFFFF"/>
        </w:rPr>
        <w:t>Routledge</w:t>
      </w:r>
    </w:p>
    <w:p w14:paraId="0A6512CB" w14:textId="57C7994F" w:rsidR="000F534D" w:rsidRPr="005458B0" w:rsidRDefault="000F534D" w:rsidP="000F534D">
      <w:pPr>
        <w:spacing w:after="0" w:line="240" w:lineRule="auto"/>
        <w:rPr>
          <w:rFonts w:asciiTheme="minorHAnsi" w:hAnsiTheme="minorHAnsi" w:cstheme="minorHAnsi"/>
          <w:color w:val="000000" w:themeColor="text1"/>
        </w:rPr>
      </w:pPr>
      <w:proofErr w:type="spellStart"/>
      <w:r w:rsidRPr="000F534D">
        <w:rPr>
          <w:rFonts w:asciiTheme="minorHAnsi" w:hAnsiTheme="minorHAnsi" w:cstheme="minorHAnsi"/>
          <w:color w:val="000000"/>
          <w:shd w:val="clear" w:color="auto" w:fill="FFFFFF"/>
        </w:rPr>
        <w:t>Shandomo</w:t>
      </w:r>
      <w:proofErr w:type="spellEnd"/>
      <w:r w:rsidRPr="005458B0">
        <w:rPr>
          <w:rFonts w:asciiTheme="minorHAnsi" w:hAnsiTheme="minorHAnsi" w:cstheme="minorHAnsi"/>
          <w:color w:val="000000" w:themeColor="text1"/>
          <w:shd w:val="clear" w:color="auto" w:fill="FFFFFF"/>
        </w:rPr>
        <w:t>, H. (</w:t>
      </w:r>
      <w:proofErr w:type="spellStart"/>
      <w:r w:rsidRPr="005458B0">
        <w:rPr>
          <w:rFonts w:asciiTheme="minorHAnsi" w:hAnsiTheme="minorHAnsi" w:cstheme="minorHAnsi"/>
          <w:color w:val="000000" w:themeColor="text1"/>
          <w:shd w:val="clear" w:color="auto" w:fill="FFFFFF"/>
        </w:rPr>
        <w:t>n.d</w:t>
      </w:r>
      <w:proofErr w:type="spellEnd"/>
      <w:r w:rsidRPr="005458B0">
        <w:rPr>
          <w:rFonts w:asciiTheme="minorHAnsi" w:hAnsiTheme="minorHAnsi" w:cstheme="minorHAnsi"/>
          <w:color w:val="000000" w:themeColor="text1"/>
          <w:shd w:val="clear" w:color="auto" w:fill="FFFFFF"/>
        </w:rPr>
        <w:t>). </w:t>
      </w:r>
      <w:r w:rsidRPr="005458B0">
        <w:rPr>
          <w:rFonts w:asciiTheme="minorHAnsi" w:hAnsiTheme="minorHAnsi" w:cstheme="minorHAnsi"/>
          <w:i/>
          <w:iCs/>
          <w:color w:val="000000" w:themeColor="text1"/>
          <w:shd w:val="clear" w:color="auto" w:fill="FFFFFF"/>
        </w:rPr>
        <w:t>The Role of Critical Reflection in Teacher Education</w:t>
      </w:r>
      <w:r w:rsidRPr="005458B0">
        <w:rPr>
          <w:rFonts w:asciiTheme="minorHAnsi" w:hAnsiTheme="minorHAnsi" w:cstheme="minorHAnsi"/>
          <w:color w:val="000000" w:themeColor="text1"/>
          <w:shd w:val="clear" w:color="auto" w:fill="FFFFFF"/>
        </w:rPr>
        <w:t>. [</w:t>
      </w:r>
      <w:proofErr w:type="spellStart"/>
      <w:r w:rsidRPr="005458B0">
        <w:rPr>
          <w:rFonts w:asciiTheme="minorHAnsi" w:hAnsiTheme="minorHAnsi" w:cstheme="minorHAnsi"/>
          <w:color w:val="000000" w:themeColor="text1"/>
          <w:shd w:val="clear" w:color="auto" w:fill="FFFFFF"/>
        </w:rPr>
        <w:t>ebook</w:t>
      </w:r>
      <w:proofErr w:type="spellEnd"/>
      <w:r w:rsidRPr="005458B0">
        <w:rPr>
          <w:rFonts w:asciiTheme="minorHAnsi" w:hAnsiTheme="minorHAnsi" w:cstheme="minorHAnsi"/>
          <w:color w:val="000000" w:themeColor="text1"/>
          <w:shd w:val="clear" w:color="auto" w:fill="FFFFFF"/>
        </w:rPr>
        <w:t xml:space="preserve">] Buffalo State College. Available at: </w:t>
      </w:r>
      <w:hyperlink r:id="rId8" w:history="1">
        <w:r w:rsidRPr="005458B0">
          <w:rPr>
            <w:rStyle w:val="Hyperlink"/>
            <w:rFonts w:asciiTheme="minorHAnsi" w:hAnsiTheme="minorHAnsi" w:cstheme="minorHAnsi"/>
            <w:color w:val="000000" w:themeColor="text1"/>
            <w:shd w:val="clear" w:color="auto" w:fill="FFFFFF"/>
          </w:rPr>
          <w:t>https://files.eric.ed.gov/fulltext/EJ915885.pdf</w:t>
        </w:r>
      </w:hyperlink>
      <w:r w:rsidRPr="005458B0">
        <w:rPr>
          <w:rFonts w:asciiTheme="minorHAnsi" w:hAnsiTheme="minorHAnsi" w:cstheme="minorHAnsi"/>
          <w:color w:val="000000" w:themeColor="text1"/>
          <w:shd w:val="clear" w:color="auto" w:fill="FFFFFF"/>
        </w:rPr>
        <w:t xml:space="preserve">  [Accessed 19 October 2021].</w:t>
      </w:r>
    </w:p>
    <w:p w14:paraId="0515057C" w14:textId="1F514983" w:rsidR="000F534D" w:rsidRPr="005458B0" w:rsidRDefault="000F534D" w:rsidP="00310B6D">
      <w:pPr>
        <w:rPr>
          <w:rFonts w:cstheme="minorHAnsi"/>
          <w:color w:val="000000" w:themeColor="text1"/>
          <w:shd w:val="clear" w:color="auto" w:fill="FFFFFF"/>
        </w:rPr>
      </w:pPr>
    </w:p>
    <w:p w14:paraId="21098380" w14:textId="4443764E" w:rsidR="000F534D" w:rsidRPr="005458B0" w:rsidRDefault="000F534D" w:rsidP="000F534D">
      <w:pPr>
        <w:spacing w:after="0" w:line="240" w:lineRule="auto"/>
        <w:rPr>
          <w:rFonts w:asciiTheme="minorHAnsi" w:hAnsiTheme="minorHAnsi" w:cstheme="minorHAnsi"/>
          <w:color w:val="000000" w:themeColor="text1"/>
        </w:rPr>
      </w:pPr>
      <w:r w:rsidRPr="005458B0">
        <w:rPr>
          <w:rFonts w:asciiTheme="minorHAnsi" w:hAnsiTheme="minorHAnsi" w:cstheme="minorHAnsi"/>
          <w:color w:val="000000" w:themeColor="text1"/>
          <w:shd w:val="clear" w:color="auto" w:fill="FFFFFF"/>
        </w:rPr>
        <w:t>V</w:t>
      </w:r>
      <w:r w:rsidR="00397EB1" w:rsidRPr="005458B0">
        <w:rPr>
          <w:rFonts w:asciiTheme="minorHAnsi" w:hAnsiTheme="minorHAnsi" w:cstheme="minorHAnsi"/>
          <w:color w:val="000000" w:themeColor="text1"/>
          <w:shd w:val="clear" w:color="auto" w:fill="FFFFFF"/>
        </w:rPr>
        <w:t>ictoria State Government</w:t>
      </w:r>
      <w:r w:rsidRPr="005458B0">
        <w:rPr>
          <w:rFonts w:asciiTheme="minorHAnsi" w:hAnsiTheme="minorHAnsi" w:cstheme="minorHAnsi"/>
          <w:color w:val="000000" w:themeColor="text1"/>
          <w:shd w:val="clear" w:color="auto" w:fill="FFFFFF"/>
        </w:rPr>
        <w:t>. (</w:t>
      </w:r>
      <w:proofErr w:type="spellStart"/>
      <w:r w:rsidRPr="005458B0">
        <w:rPr>
          <w:rFonts w:asciiTheme="minorHAnsi" w:hAnsiTheme="minorHAnsi" w:cstheme="minorHAnsi"/>
          <w:color w:val="000000" w:themeColor="text1"/>
          <w:shd w:val="clear" w:color="auto" w:fill="FFFFFF"/>
        </w:rPr>
        <w:t>n.d</w:t>
      </w:r>
      <w:proofErr w:type="spellEnd"/>
      <w:r w:rsidRPr="005458B0">
        <w:rPr>
          <w:rFonts w:asciiTheme="minorHAnsi" w:hAnsiTheme="minorHAnsi" w:cstheme="minorHAnsi"/>
          <w:color w:val="000000" w:themeColor="text1"/>
          <w:shd w:val="clear" w:color="auto" w:fill="FFFFFF"/>
        </w:rPr>
        <w:t>). </w:t>
      </w:r>
      <w:r w:rsidRPr="005458B0">
        <w:rPr>
          <w:rFonts w:asciiTheme="minorHAnsi" w:hAnsiTheme="minorHAnsi" w:cstheme="minorHAnsi"/>
          <w:i/>
          <w:iCs/>
          <w:color w:val="000000" w:themeColor="text1"/>
          <w:shd w:val="clear" w:color="auto" w:fill="FFFFFF"/>
        </w:rPr>
        <w:t>A “Critical” Reflection Framework</w:t>
      </w:r>
      <w:r w:rsidRPr="005458B0">
        <w:rPr>
          <w:rFonts w:asciiTheme="minorHAnsi" w:hAnsiTheme="minorHAnsi" w:cstheme="minorHAnsi"/>
          <w:color w:val="000000" w:themeColor="text1"/>
          <w:shd w:val="clear" w:color="auto" w:fill="FFFFFF"/>
        </w:rPr>
        <w:t>. [</w:t>
      </w:r>
      <w:proofErr w:type="spellStart"/>
      <w:r w:rsidRPr="005458B0">
        <w:rPr>
          <w:rFonts w:asciiTheme="minorHAnsi" w:hAnsiTheme="minorHAnsi" w:cstheme="minorHAnsi"/>
          <w:color w:val="000000" w:themeColor="text1"/>
          <w:shd w:val="clear" w:color="auto" w:fill="FFFFFF"/>
        </w:rPr>
        <w:t>ebook</w:t>
      </w:r>
      <w:proofErr w:type="spellEnd"/>
      <w:r w:rsidRPr="005458B0">
        <w:rPr>
          <w:rFonts w:asciiTheme="minorHAnsi" w:hAnsiTheme="minorHAnsi" w:cstheme="minorHAnsi"/>
          <w:color w:val="000000" w:themeColor="text1"/>
          <w:shd w:val="clear" w:color="auto" w:fill="FFFFFF"/>
        </w:rPr>
        <w:t xml:space="preserve">] Available at: </w:t>
      </w:r>
      <w:hyperlink r:id="rId9" w:history="1">
        <w:r w:rsidRPr="005458B0">
          <w:rPr>
            <w:rStyle w:val="Hyperlink"/>
            <w:rFonts w:asciiTheme="minorHAnsi" w:hAnsiTheme="minorHAnsi" w:cstheme="minorHAnsi"/>
            <w:color w:val="000000" w:themeColor="text1"/>
            <w:shd w:val="clear" w:color="auto" w:fill="FFFFFF"/>
          </w:rPr>
          <w:t>https://www.education.vic.gov.au/Documents/childhood/professionals/support/reffram.pdf</w:t>
        </w:r>
      </w:hyperlink>
      <w:r w:rsidRPr="005458B0">
        <w:rPr>
          <w:rFonts w:asciiTheme="minorHAnsi" w:hAnsiTheme="minorHAnsi" w:cstheme="minorHAnsi"/>
          <w:color w:val="000000" w:themeColor="text1"/>
          <w:shd w:val="clear" w:color="auto" w:fill="FFFFFF"/>
        </w:rPr>
        <w:t xml:space="preserve">  [Accessed 19 October 2021].</w:t>
      </w:r>
    </w:p>
    <w:p w14:paraId="0C7DE9F4" w14:textId="09A5D921" w:rsidR="000F534D" w:rsidRPr="005458B0" w:rsidRDefault="000F534D" w:rsidP="00310B6D">
      <w:pPr>
        <w:rPr>
          <w:rFonts w:cstheme="minorHAnsi"/>
          <w:color w:val="000000" w:themeColor="text1"/>
          <w:shd w:val="clear" w:color="auto" w:fill="FFFFFF"/>
        </w:rPr>
      </w:pPr>
    </w:p>
    <w:p w14:paraId="3543F0EB" w14:textId="0274F875" w:rsidR="000F534D" w:rsidRPr="005458B0" w:rsidRDefault="000F534D" w:rsidP="000F534D">
      <w:pPr>
        <w:spacing w:after="0" w:line="240" w:lineRule="auto"/>
        <w:rPr>
          <w:rFonts w:asciiTheme="minorHAnsi" w:hAnsiTheme="minorHAnsi" w:cstheme="minorHAnsi"/>
          <w:color w:val="000000" w:themeColor="text1"/>
        </w:rPr>
      </w:pPr>
      <w:r w:rsidRPr="005458B0">
        <w:rPr>
          <w:rFonts w:asciiTheme="minorHAnsi" w:hAnsiTheme="minorHAnsi" w:cstheme="minorHAnsi"/>
          <w:color w:val="000000" w:themeColor="text1"/>
          <w:shd w:val="clear" w:color="auto" w:fill="FFFFFF"/>
        </w:rPr>
        <w:t>Welsh Government. (</w:t>
      </w:r>
      <w:proofErr w:type="spellStart"/>
      <w:r w:rsidRPr="005458B0">
        <w:rPr>
          <w:rFonts w:asciiTheme="minorHAnsi" w:hAnsiTheme="minorHAnsi" w:cstheme="minorHAnsi"/>
          <w:color w:val="000000" w:themeColor="text1"/>
          <w:shd w:val="clear" w:color="auto" w:fill="FFFFFF"/>
        </w:rPr>
        <w:t>n.d</w:t>
      </w:r>
      <w:proofErr w:type="spellEnd"/>
      <w:r w:rsidRPr="005458B0">
        <w:rPr>
          <w:rFonts w:asciiTheme="minorHAnsi" w:hAnsiTheme="minorHAnsi" w:cstheme="minorHAnsi"/>
          <w:color w:val="000000" w:themeColor="text1"/>
          <w:shd w:val="clear" w:color="auto" w:fill="FFFFFF"/>
        </w:rPr>
        <w:t>). </w:t>
      </w:r>
      <w:r w:rsidRPr="005458B0">
        <w:rPr>
          <w:rFonts w:asciiTheme="minorHAnsi" w:hAnsiTheme="minorHAnsi" w:cstheme="minorHAnsi"/>
          <w:i/>
          <w:iCs/>
          <w:color w:val="000000" w:themeColor="text1"/>
          <w:shd w:val="clear" w:color="auto" w:fill="FFFFFF"/>
        </w:rPr>
        <w:t>Professional standards for teaching and leadership</w:t>
      </w:r>
      <w:r w:rsidRPr="005458B0">
        <w:rPr>
          <w:rFonts w:asciiTheme="minorHAnsi" w:hAnsiTheme="minorHAnsi" w:cstheme="minorHAnsi"/>
          <w:color w:val="000000" w:themeColor="text1"/>
          <w:shd w:val="clear" w:color="auto" w:fill="FFFFFF"/>
        </w:rPr>
        <w:t>. [</w:t>
      </w:r>
      <w:proofErr w:type="spellStart"/>
      <w:r w:rsidRPr="005458B0">
        <w:rPr>
          <w:rFonts w:asciiTheme="minorHAnsi" w:hAnsiTheme="minorHAnsi" w:cstheme="minorHAnsi"/>
          <w:color w:val="000000" w:themeColor="text1"/>
          <w:shd w:val="clear" w:color="auto" w:fill="FFFFFF"/>
        </w:rPr>
        <w:t>ebook</w:t>
      </w:r>
      <w:proofErr w:type="spellEnd"/>
      <w:r w:rsidRPr="005458B0">
        <w:rPr>
          <w:rFonts w:asciiTheme="minorHAnsi" w:hAnsiTheme="minorHAnsi" w:cstheme="minorHAnsi"/>
          <w:color w:val="000000" w:themeColor="text1"/>
          <w:shd w:val="clear" w:color="auto" w:fill="FFFFFF"/>
        </w:rPr>
        <w:t xml:space="preserve">] Available at: </w:t>
      </w:r>
      <w:hyperlink r:id="rId10" w:history="1">
        <w:r w:rsidRPr="005458B0">
          <w:rPr>
            <w:rStyle w:val="Hyperlink"/>
            <w:rFonts w:asciiTheme="minorHAnsi" w:hAnsiTheme="minorHAnsi" w:cstheme="minorHAnsi"/>
            <w:color w:val="000000" w:themeColor="text1"/>
            <w:shd w:val="clear" w:color="auto" w:fill="FFFFFF"/>
          </w:rPr>
          <w:t>https://hwb.gov.wales/api/storage/19bc948b-8a3f-41e0-944a-7bf2cadf7d18/professional-standards-for-teaching-and-leadershi</w:t>
        </w:r>
        <w:r w:rsidRPr="005458B0">
          <w:rPr>
            <w:rStyle w:val="Hyperlink"/>
            <w:rFonts w:asciiTheme="minorHAnsi" w:hAnsiTheme="minorHAnsi" w:cstheme="minorHAnsi"/>
            <w:color w:val="000000" w:themeColor="text1"/>
            <w:shd w:val="clear" w:color="auto" w:fill="FFFFFF"/>
          </w:rPr>
          <w:t>p</w:t>
        </w:r>
        <w:r w:rsidRPr="005458B0">
          <w:rPr>
            <w:rStyle w:val="Hyperlink"/>
            <w:rFonts w:asciiTheme="minorHAnsi" w:hAnsiTheme="minorHAnsi" w:cstheme="minorHAnsi"/>
            <w:color w:val="000000" w:themeColor="text1"/>
            <w:shd w:val="clear" w:color="auto" w:fill="FFFFFF"/>
          </w:rPr>
          <w:t>-interactive-pdf-for-pc.pdf</w:t>
        </w:r>
      </w:hyperlink>
      <w:r w:rsidRPr="005458B0">
        <w:rPr>
          <w:rFonts w:asciiTheme="minorHAnsi" w:hAnsiTheme="minorHAnsi" w:cstheme="minorHAnsi"/>
          <w:color w:val="000000" w:themeColor="text1"/>
          <w:shd w:val="clear" w:color="auto" w:fill="FFFFFF"/>
        </w:rPr>
        <w:t xml:space="preserve"> [Accessed 19 October 2021].</w:t>
      </w:r>
    </w:p>
    <w:p w14:paraId="3A87773E" w14:textId="5C6C5015" w:rsidR="000F534D" w:rsidRPr="005458B0" w:rsidRDefault="000F534D" w:rsidP="00310B6D">
      <w:pPr>
        <w:rPr>
          <w:rFonts w:cstheme="minorHAnsi"/>
          <w:color w:val="000000" w:themeColor="text1"/>
          <w:shd w:val="clear" w:color="auto" w:fill="FFFFFF"/>
        </w:rPr>
      </w:pPr>
    </w:p>
    <w:p w14:paraId="334E1F36" w14:textId="16081337" w:rsidR="000F534D" w:rsidRPr="005458B0" w:rsidRDefault="00397EB1" w:rsidP="000F534D">
      <w:pPr>
        <w:spacing w:after="0" w:line="240" w:lineRule="auto"/>
        <w:rPr>
          <w:color w:val="000000" w:themeColor="text1"/>
        </w:rPr>
      </w:pPr>
      <w:r w:rsidRPr="005458B0">
        <w:rPr>
          <w:rFonts w:ascii="Open Sans" w:hAnsi="Open Sans" w:cs="Open Sans"/>
          <w:color w:val="000000" w:themeColor="text1"/>
          <w:sz w:val="20"/>
          <w:szCs w:val="20"/>
          <w:shd w:val="clear" w:color="auto" w:fill="FFFFFF"/>
        </w:rPr>
        <w:t>Duquesne University</w:t>
      </w:r>
      <w:r w:rsidR="000F534D" w:rsidRPr="005458B0">
        <w:rPr>
          <w:rFonts w:ascii="Open Sans" w:hAnsi="Open Sans" w:cs="Open Sans"/>
          <w:color w:val="000000" w:themeColor="text1"/>
          <w:sz w:val="20"/>
          <w:szCs w:val="20"/>
          <w:shd w:val="clear" w:color="auto" w:fill="FFFFFF"/>
        </w:rPr>
        <w:t xml:space="preserve">. </w:t>
      </w:r>
      <w:r w:rsidRPr="005458B0">
        <w:rPr>
          <w:rFonts w:ascii="Open Sans" w:hAnsi="Open Sans" w:cs="Open Sans"/>
          <w:color w:val="000000" w:themeColor="text1"/>
          <w:sz w:val="20"/>
          <w:szCs w:val="20"/>
          <w:shd w:val="clear" w:color="auto" w:fill="FFFFFF"/>
        </w:rPr>
        <w:t>(</w:t>
      </w:r>
      <w:proofErr w:type="spellStart"/>
      <w:r w:rsidR="000F534D" w:rsidRPr="005458B0">
        <w:rPr>
          <w:rFonts w:ascii="Open Sans" w:hAnsi="Open Sans" w:cs="Open Sans"/>
          <w:color w:val="000000" w:themeColor="text1"/>
          <w:sz w:val="20"/>
          <w:szCs w:val="20"/>
          <w:shd w:val="clear" w:color="auto" w:fill="FFFFFF"/>
        </w:rPr>
        <w:t>n.d</w:t>
      </w:r>
      <w:proofErr w:type="spellEnd"/>
      <w:r w:rsidRPr="005458B0">
        <w:rPr>
          <w:rFonts w:ascii="Open Sans" w:hAnsi="Open Sans" w:cs="Open Sans"/>
          <w:color w:val="000000" w:themeColor="text1"/>
          <w:sz w:val="20"/>
          <w:szCs w:val="20"/>
          <w:shd w:val="clear" w:color="auto" w:fill="FFFFFF"/>
        </w:rPr>
        <w:t>)</w:t>
      </w:r>
      <w:r w:rsidR="000F534D" w:rsidRPr="005458B0">
        <w:rPr>
          <w:rFonts w:ascii="Open Sans" w:hAnsi="Open Sans" w:cs="Open Sans"/>
          <w:color w:val="000000" w:themeColor="text1"/>
          <w:sz w:val="20"/>
          <w:szCs w:val="20"/>
          <w:shd w:val="clear" w:color="auto" w:fill="FFFFFF"/>
        </w:rPr>
        <w:t>. </w:t>
      </w:r>
      <w:r w:rsidR="000F534D" w:rsidRPr="005458B0">
        <w:rPr>
          <w:rFonts w:ascii="Open Sans" w:hAnsi="Open Sans" w:cs="Open Sans"/>
          <w:i/>
          <w:iCs/>
          <w:color w:val="000000" w:themeColor="text1"/>
          <w:sz w:val="20"/>
          <w:szCs w:val="20"/>
          <w:shd w:val="clear" w:color="auto" w:fill="FFFFFF"/>
        </w:rPr>
        <w:t>The Pygmalion Effect</w:t>
      </w:r>
      <w:r w:rsidR="000F534D" w:rsidRPr="005458B0">
        <w:rPr>
          <w:rFonts w:ascii="Open Sans" w:hAnsi="Open Sans" w:cs="Open Sans"/>
          <w:color w:val="000000" w:themeColor="text1"/>
          <w:sz w:val="20"/>
          <w:szCs w:val="20"/>
          <w:shd w:val="clear" w:color="auto" w:fill="FFFFFF"/>
        </w:rPr>
        <w:t xml:space="preserve">. [online] Available at: </w:t>
      </w:r>
      <w:hyperlink r:id="rId11" w:history="1">
        <w:r w:rsidRPr="005458B0">
          <w:rPr>
            <w:rStyle w:val="Hyperlink"/>
            <w:rFonts w:ascii="Open Sans" w:hAnsi="Open Sans" w:cs="Open Sans"/>
            <w:color w:val="000000" w:themeColor="text1"/>
            <w:sz w:val="20"/>
            <w:szCs w:val="20"/>
            <w:shd w:val="clear" w:color="auto" w:fill="FFFFFF"/>
          </w:rPr>
          <w:t>https://www.duq.edu/about/centers-and-institutes/center-for-teaching-excellence/teaching-and-learning-at-duquesne/pygmalion</w:t>
        </w:r>
      </w:hyperlink>
      <w:r w:rsidRPr="005458B0">
        <w:rPr>
          <w:rFonts w:ascii="Open Sans" w:hAnsi="Open Sans" w:cs="Open Sans"/>
          <w:color w:val="000000" w:themeColor="text1"/>
          <w:sz w:val="20"/>
          <w:szCs w:val="20"/>
          <w:shd w:val="clear" w:color="auto" w:fill="FFFFFF"/>
        </w:rPr>
        <w:t xml:space="preserve"> </w:t>
      </w:r>
      <w:r w:rsidR="000F534D" w:rsidRPr="005458B0">
        <w:rPr>
          <w:rFonts w:ascii="Open Sans" w:hAnsi="Open Sans" w:cs="Open Sans"/>
          <w:color w:val="000000" w:themeColor="text1"/>
          <w:sz w:val="20"/>
          <w:szCs w:val="20"/>
          <w:shd w:val="clear" w:color="auto" w:fill="FFFFFF"/>
        </w:rPr>
        <w:t xml:space="preserve"> [Accessed 19 October 2021].</w:t>
      </w:r>
    </w:p>
    <w:p w14:paraId="42491C95" w14:textId="6489B052" w:rsidR="000F534D" w:rsidRPr="005458B0" w:rsidRDefault="000F534D" w:rsidP="00310B6D">
      <w:pPr>
        <w:rPr>
          <w:rFonts w:cstheme="minorHAnsi"/>
          <w:color w:val="000000" w:themeColor="text1"/>
          <w:shd w:val="clear" w:color="auto" w:fill="FFFFFF"/>
        </w:rPr>
      </w:pPr>
    </w:p>
    <w:p w14:paraId="113E1714" w14:textId="44B475F1" w:rsidR="00397EB1" w:rsidRPr="005458B0" w:rsidRDefault="00397EB1" w:rsidP="00397EB1">
      <w:pPr>
        <w:spacing w:after="0" w:line="240" w:lineRule="auto"/>
        <w:rPr>
          <w:rFonts w:asciiTheme="minorHAnsi" w:hAnsiTheme="minorHAnsi" w:cstheme="minorHAnsi"/>
          <w:color w:val="000000" w:themeColor="text1"/>
        </w:rPr>
      </w:pPr>
      <w:proofErr w:type="spellStart"/>
      <w:r w:rsidRPr="005458B0">
        <w:rPr>
          <w:rFonts w:asciiTheme="minorHAnsi" w:hAnsiTheme="minorHAnsi" w:cstheme="minorHAnsi"/>
          <w:color w:val="000000" w:themeColor="text1"/>
          <w:shd w:val="clear" w:color="auto" w:fill="FFFFFF"/>
        </w:rPr>
        <w:t>TeacherToolkit</w:t>
      </w:r>
      <w:proofErr w:type="spellEnd"/>
      <w:r w:rsidRPr="005458B0">
        <w:rPr>
          <w:rFonts w:asciiTheme="minorHAnsi" w:hAnsiTheme="minorHAnsi" w:cstheme="minorHAnsi"/>
          <w:color w:val="000000" w:themeColor="text1"/>
          <w:shd w:val="clear" w:color="auto" w:fill="FFFFFF"/>
        </w:rPr>
        <w:t>. (2017). </w:t>
      </w:r>
      <w:r w:rsidRPr="005458B0">
        <w:rPr>
          <w:rFonts w:asciiTheme="minorHAnsi" w:hAnsiTheme="minorHAnsi" w:cstheme="minorHAnsi"/>
          <w:i/>
          <w:iCs/>
          <w:color w:val="000000" w:themeColor="text1"/>
          <w:shd w:val="clear" w:color="auto" w:fill="FFFFFF"/>
        </w:rPr>
        <w:t>Great Expectations: The Pygmalion Effect</w:t>
      </w:r>
      <w:r w:rsidRPr="005458B0">
        <w:rPr>
          <w:rFonts w:asciiTheme="minorHAnsi" w:hAnsiTheme="minorHAnsi" w:cstheme="minorHAnsi"/>
          <w:color w:val="000000" w:themeColor="text1"/>
          <w:shd w:val="clear" w:color="auto" w:fill="FFFFFF"/>
        </w:rPr>
        <w:t xml:space="preserve">. [online] Available at: </w:t>
      </w:r>
      <w:hyperlink r:id="rId12" w:anchor="_" w:history="1">
        <w:r w:rsidRPr="005458B0">
          <w:rPr>
            <w:rStyle w:val="Hyperlink"/>
            <w:rFonts w:asciiTheme="minorHAnsi" w:hAnsiTheme="minorHAnsi" w:cstheme="minorHAnsi"/>
            <w:color w:val="000000" w:themeColor="text1"/>
            <w:shd w:val="clear" w:color="auto" w:fill="FFFFFF"/>
          </w:rPr>
          <w:t>https://www.teachertoolkit.co.uk/2017/10/31/pygmalion-effect/#_</w:t>
        </w:r>
      </w:hyperlink>
      <w:r w:rsidRPr="005458B0">
        <w:rPr>
          <w:rFonts w:asciiTheme="minorHAnsi" w:hAnsiTheme="minorHAnsi" w:cstheme="minorHAnsi"/>
          <w:color w:val="000000" w:themeColor="text1"/>
          <w:shd w:val="clear" w:color="auto" w:fill="FFFFFF"/>
        </w:rPr>
        <w:t xml:space="preserve">  [Accessed 21 October 2021].</w:t>
      </w:r>
    </w:p>
    <w:p w14:paraId="5A1D67FB" w14:textId="352AE253" w:rsidR="00397EB1" w:rsidRPr="005458B0" w:rsidRDefault="00397EB1" w:rsidP="00397EB1">
      <w:pPr>
        <w:spacing w:after="0" w:line="240" w:lineRule="auto"/>
        <w:rPr>
          <w:rFonts w:asciiTheme="minorHAnsi" w:hAnsiTheme="minorHAnsi" w:cstheme="minorHAnsi"/>
          <w:color w:val="000000" w:themeColor="text1"/>
        </w:rPr>
      </w:pPr>
    </w:p>
    <w:p w14:paraId="2456DAAA" w14:textId="4C1C5950" w:rsidR="00397EB1" w:rsidRPr="005458B0" w:rsidRDefault="00397EB1" w:rsidP="00397EB1">
      <w:pPr>
        <w:spacing w:after="0" w:line="240" w:lineRule="auto"/>
        <w:rPr>
          <w:rFonts w:asciiTheme="minorHAnsi" w:hAnsiTheme="minorHAnsi" w:cstheme="minorHAnsi"/>
          <w:color w:val="000000" w:themeColor="text1"/>
        </w:rPr>
      </w:pPr>
      <w:r w:rsidRPr="005458B0">
        <w:rPr>
          <w:rFonts w:asciiTheme="minorHAnsi" w:hAnsiTheme="minorHAnsi" w:cstheme="minorHAnsi"/>
          <w:color w:val="000000" w:themeColor="text1"/>
          <w:shd w:val="clear" w:color="auto" w:fill="FFFFFF"/>
        </w:rPr>
        <w:t>Western Governors University. (2020). </w:t>
      </w:r>
      <w:r w:rsidRPr="005458B0">
        <w:rPr>
          <w:rFonts w:asciiTheme="minorHAnsi" w:hAnsiTheme="minorHAnsi" w:cstheme="minorHAnsi"/>
          <w:i/>
          <w:iCs/>
          <w:color w:val="000000" w:themeColor="text1"/>
          <w:shd w:val="clear" w:color="auto" w:fill="FFFFFF"/>
        </w:rPr>
        <w:t xml:space="preserve">What Is Humanistic Learning Theory in </w:t>
      </w:r>
      <w:proofErr w:type="gramStart"/>
      <w:r w:rsidRPr="005458B0">
        <w:rPr>
          <w:rFonts w:asciiTheme="minorHAnsi" w:hAnsiTheme="minorHAnsi" w:cstheme="minorHAnsi"/>
          <w:i/>
          <w:iCs/>
          <w:color w:val="000000" w:themeColor="text1"/>
          <w:shd w:val="clear" w:color="auto" w:fill="FFFFFF"/>
        </w:rPr>
        <w:t>Education?</w:t>
      </w:r>
      <w:r w:rsidRPr="005458B0">
        <w:rPr>
          <w:rFonts w:asciiTheme="minorHAnsi" w:hAnsiTheme="minorHAnsi" w:cstheme="minorHAnsi"/>
          <w:color w:val="000000" w:themeColor="text1"/>
          <w:shd w:val="clear" w:color="auto" w:fill="FFFFFF"/>
        </w:rPr>
        <w:t>.</w:t>
      </w:r>
      <w:proofErr w:type="gramEnd"/>
      <w:r w:rsidRPr="005458B0">
        <w:rPr>
          <w:rFonts w:asciiTheme="minorHAnsi" w:hAnsiTheme="minorHAnsi" w:cstheme="minorHAnsi"/>
          <w:color w:val="000000" w:themeColor="text1"/>
          <w:shd w:val="clear" w:color="auto" w:fill="FFFFFF"/>
        </w:rPr>
        <w:t xml:space="preserve"> [online] Available at: </w:t>
      </w:r>
      <w:hyperlink r:id="rId13" w:anchor="close" w:history="1">
        <w:r w:rsidRPr="005458B0">
          <w:rPr>
            <w:rStyle w:val="Hyperlink"/>
            <w:rFonts w:asciiTheme="minorHAnsi" w:hAnsiTheme="minorHAnsi" w:cstheme="minorHAnsi"/>
            <w:color w:val="000000" w:themeColor="text1"/>
            <w:shd w:val="clear" w:color="auto" w:fill="FFFFFF"/>
          </w:rPr>
          <w:t>https://www.wgu.edu/blog/what-humanistic-learning-theory-education2007.html#close</w:t>
        </w:r>
      </w:hyperlink>
      <w:r w:rsidRPr="005458B0">
        <w:rPr>
          <w:rFonts w:asciiTheme="minorHAnsi" w:hAnsiTheme="minorHAnsi" w:cstheme="minorHAnsi"/>
          <w:color w:val="000000" w:themeColor="text1"/>
          <w:shd w:val="clear" w:color="auto" w:fill="FFFFFF"/>
        </w:rPr>
        <w:t xml:space="preserve">  [Accessed 21 October 2021].</w:t>
      </w:r>
    </w:p>
    <w:p w14:paraId="49395156" w14:textId="769B2A1A" w:rsidR="00397EB1" w:rsidRPr="005458B0" w:rsidRDefault="00397EB1" w:rsidP="00397EB1">
      <w:pPr>
        <w:spacing w:after="0" w:line="240" w:lineRule="auto"/>
        <w:rPr>
          <w:rFonts w:asciiTheme="minorHAnsi" w:hAnsiTheme="minorHAnsi" w:cstheme="minorHAnsi"/>
          <w:color w:val="000000" w:themeColor="text1"/>
        </w:rPr>
      </w:pPr>
    </w:p>
    <w:p w14:paraId="69B0EC99" w14:textId="04290E8F" w:rsidR="00397EB1" w:rsidRPr="005458B0" w:rsidRDefault="00397EB1" w:rsidP="00397EB1">
      <w:pPr>
        <w:spacing w:after="0" w:line="240" w:lineRule="auto"/>
        <w:rPr>
          <w:rFonts w:asciiTheme="minorHAnsi" w:hAnsiTheme="minorHAnsi" w:cstheme="minorHAnsi"/>
          <w:color w:val="000000" w:themeColor="text1"/>
        </w:rPr>
      </w:pPr>
      <w:proofErr w:type="spellStart"/>
      <w:r w:rsidRPr="005458B0">
        <w:rPr>
          <w:rFonts w:asciiTheme="minorHAnsi" w:hAnsiTheme="minorHAnsi" w:cstheme="minorHAnsi"/>
          <w:color w:val="000000" w:themeColor="text1"/>
          <w:shd w:val="clear" w:color="auto" w:fill="FFFFFF"/>
        </w:rPr>
        <w:t>Naillon</w:t>
      </w:r>
      <w:proofErr w:type="spellEnd"/>
      <w:r w:rsidRPr="005458B0">
        <w:rPr>
          <w:rFonts w:asciiTheme="minorHAnsi" w:hAnsiTheme="minorHAnsi" w:cstheme="minorHAnsi"/>
          <w:color w:val="000000" w:themeColor="text1"/>
          <w:shd w:val="clear" w:color="auto" w:fill="FFFFFF"/>
        </w:rPr>
        <w:t>, B. (</w:t>
      </w:r>
      <w:proofErr w:type="spellStart"/>
      <w:r w:rsidRPr="005458B0">
        <w:rPr>
          <w:rFonts w:asciiTheme="minorHAnsi" w:hAnsiTheme="minorHAnsi" w:cstheme="minorHAnsi"/>
          <w:color w:val="000000" w:themeColor="text1"/>
          <w:shd w:val="clear" w:color="auto" w:fill="FFFFFF"/>
        </w:rPr>
        <w:t>n.d</w:t>
      </w:r>
      <w:proofErr w:type="spellEnd"/>
      <w:r w:rsidRPr="005458B0">
        <w:rPr>
          <w:rFonts w:asciiTheme="minorHAnsi" w:hAnsiTheme="minorHAnsi" w:cstheme="minorHAnsi"/>
          <w:color w:val="000000" w:themeColor="text1"/>
          <w:shd w:val="clear" w:color="auto" w:fill="FFFFFF"/>
        </w:rPr>
        <w:t>). </w:t>
      </w:r>
      <w:r w:rsidRPr="005458B0">
        <w:rPr>
          <w:rFonts w:asciiTheme="minorHAnsi" w:hAnsiTheme="minorHAnsi" w:cstheme="minorHAnsi"/>
          <w:i/>
          <w:iCs/>
          <w:color w:val="000000" w:themeColor="text1"/>
          <w:shd w:val="clear" w:color="auto" w:fill="FFFFFF"/>
        </w:rPr>
        <w:t xml:space="preserve">A </w:t>
      </w:r>
      <w:proofErr w:type="spellStart"/>
      <w:r w:rsidRPr="005458B0">
        <w:rPr>
          <w:rFonts w:asciiTheme="minorHAnsi" w:hAnsiTheme="minorHAnsi" w:cstheme="minorHAnsi"/>
          <w:i/>
          <w:iCs/>
          <w:color w:val="000000" w:themeColor="text1"/>
          <w:shd w:val="clear" w:color="auto" w:fill="FFFFFF"/>
        </w:rPr>
        <w:t>Defintion</w:t>
      </w:r>
      <w:proofErr w:type="spellEnd"/>
      <w:r w:rsidRPr="005458B0">
        <w:rPr>
          <w:rFonts w:asciiTheme="minorHAnsi" w:hAnsiTheme="minorHAnsi" w:cstheme="minorHAnsi"/>
          <w:i/>
          <w:iCs/>
          <w:color w:val="000000" w:themeColor="text1"/>
          <w:shd w:val="clear" w:color="auto" w:fill="FFFFFF"/>
        </w:rPr>
        <w:t xml:space="preserve"> of Pedagogy | Synonym</w:t>
      </w:r>
      <w:r w:rsidRPr="005458B0">
        <w:rPr>
          <w:rFonts w:asciiTheme="minorHAnsi" w:hAnsiTheme="minorHAnsi" w:cstheme="minorHAnsi"/>
          <w:color w:val="000000" w:themeColor="text1"/>
          <w:shd w:val="clear" w:color="auto" w:fill="FFFFFF"/>
        </w:rPr>
        <w:t xml:space="preserve">. [online] Classroom.synonym.com. Available at: </w:t>
      </w:r>
      <w:hyperlink r:id="rId14" w:history="1">
        <w:r w:rsidRPr="005458B0">
          <w:rPr>
            <w:rStyle w:val="Hyperlink"/>
            <w:rFonts w:asciiTheme="minorHAnsi" w:hAnsiTheme="minorHAnsi" w:cstheme="minorHAnsi"/>
            <w:color w:val="000000" w:themeColor="text1"/>
            <w:shd w:val="clear" w:color="auto" w:fill="FFFFFF"/>
          </w:rPr>
          <w:t>https://classroom.synonym.com/definition-pedagogy-teachers-8426949.html</w:t>
        </w:r>
      </w:hyperlink>
      <w:r w:rsidRPr="005458B0">
        <w:rPr>
          <w:rFonts w:asciiTheme="minorHAnsi" w:hAnsiTheme="minorHAnsi" w:cstheme="minorHAnsi"/>
          <w:color w:val="000000" w:themeColor="text1"/>
          <w:shd w:val="clear" w:color="auto" w:fill="FFFFFF"/>
        </w:rPr>
        <w:t xml:space="preserve">  [Accessed 21 October 2021].</w:t>
      </w:r>
    </w:p>
    <w:p w14:paraId="39AB11B2" w14:textId="362030D5" w:rsidR="00397EB1" w:rsidRPr="005458B0" w:rsidRDefault="00397EB1" w:rsidP="00397EB1">
      <w:pPr>
        <w:spacing w:after="0" w:line="240" w:lineRule="auto"/>
        <w:rPr>
          <w:rFonts w:asciiTheme="minorHAnsi" w:hAnsiTheme="minorHAnsi" w:cstheme="minorHAnsi"/>
          <w:color w:val="000000" w:themeColor="text1"/>
        </w:rPr>
      </w:pPr>
    </w:p>
    <w:p w14:paraId="3F0799C4" w14:textId="38EF5014" w:rsidR="00397EB1" w:rsidRPr="005458B0" w:rsidRDefault="00397EB1" w:rsidP="00397EB1">
      <w:pPr>
        <w:spacing w:after="0" w:line="240" w:lineRule="auto"/>
        <w:rPr>
          <w:rFonts w:asciiTheme="minorHAnsi" w:hAnsiTheme="minorHAnsi" w:cstheme="minorHAnsi"/>
          <w:color w:val="000000" w:themeColor="text1"/>
        </w:rPr>
      </w:pPr>
      <w:r w:rsidRPr="005458B0">
        <w:rPr>
          <w:rFonts w:asciiTheme="minorHAnsi" w:hAnsiTheme="minorHAnsi" w:cstheme="minorHAnsi"/>
          <w:color w:val="000000" w:themeColor="text1"/>
          <w:shd w:val="clear" w:color="auto" w:fill="FFFFFF"/>
        </w:rPr>
        <w:t>Tomlinson, C. (</w:t>
      </w:r>
      <w:proofErr w:type="spellStart"/>
      <w:r w:rsidRPr="005458B0">
        <w:rPr>
          <w:rFonts w:asciiTheme="minorHAnsi" w:hAnsiTheme="minorHAnsi" w:cstheme="minorHAnsi"/>
          <w:color w:val="000000" w:themeColor="text1"/>
          <w:shd w:val="clear" w:color="auto" w:fill="FFFFFF"/>
        </w:rPr>
        <w:t>n.d</w:t>
      </w:r>
      <w:proofErr w:type="spellEnd"/>
      <w:r w:rsidRPr="005458B0">
        <w:rPr>
          <w:rFonts w:asciiTheme="minorHAnsi" w:hAnsiTheme="minorHAnsi" w:cstheme="minorHAnsi"/>
          <w:color w:val="000000" w:themeColor="text1"/>
          <w:shd w:val="clear" w:color="auto" w:fill="FFFFFF"/>
        </w:rPr>
        <w:t>). </w:t>
      </w:r>
      <w:r w:rsidRPr="005458B0">
        <w:rPr>
          <w:rFonts w:asciiTheme="minorHAnsi" w:hAnsiTheme="minorHAnsi" w:cstheme="minorHAnsi"/>
          <w:i/>
          <w:iCs/>
          <w:color w:val="000000" w:themeColor="text1"/>
          <w:shd w:val="clear" w:color="auto" w:fill="FFFFFF"/>
        </w:rPr>
        <w:t xml:space="preserve">What Is Differentiated </w:t>
      </w:r>
      <w:proofErr w:type="gramStart"/>
      <w:r w:rsidRPr="005458B0">
        <w:rPr>
          <w:rFonts w:asciiTheme="minorHAnsi" w:hAnsiTheme="minorHAnsi" w:cstheme="minorHAnsi"/>
          <w:i/>
          <w:iCs/>
          <w:color w:val="000000" w:themeColor="text1"/>
          <w:shd w:val="clear" w:color="auto" w:fill="FFFFFF"/>
        </w:rPr>
        <w:t>Instruction?</w:t>
      </w:r>
      <w:r w:rsidRPr="005458B0">
        <w:rPr>
          <w:rFonts w:asciiTheme="minorHAnsi" w:hAnsiTheme="minorHAnsi" w:cstheme="minorHAnsi"/>
          <w:color w:val="000000" w:themeColor="text1"/>
          <w:shd w:val="clear" w:color="auto" w:fill="FFFFFF"/>
        </w:rPr>
        <w:t>.</w:t>
      </w:r>
      <w:proofErr w:type="gramEnd"/>
      <w:r w:rsidRPr="005458B0">
        <w:rPr>
          <w:rFonts w:asciiTheme="minorHAnsi" w:hAnsiTheme="minorHAnsi" w:cstheme="minorHAnsi"/>
          <w:color w:val="000000" w:themeColor="text1"/>
          <w:shd w:val="clear" w:color="auto" w:fill="FFFFFF"/>
        </w:rPr>
        <w:t xml:space="preserve"> [online] Reading Rockets. Available at: </w:t>
      </w:r>
      <w:hyperlink r:id="rId15" w:history="1">
        <w:r w:rsidRPr="005458B0">
          <w:rPr>
            <w:rStyle w:val="Hyperlink"/>
            <w:rFonts w:asciiTheme="minorHAnsi" w:hAnsiTheme="minorHAnsi" w:cstheme="minorHAnsi"/>
            <w:color w:val="000000" w:themeColor="text1"/>
            <w:shd w:val="clear" w:color="auto" w:fill="FFFFFF"/>
          </w:rPr>
          <w:t>https://www.readingrockets.org/article/what-differentiated-instruction</w:t>
        </w:r>
      </w:hyperlink>
      <w:r w:rsidRPr="005458B0">
        <w:rPr>
          <w:rFonts w:asciiTheme="minorHAnsi" w:hAnsiTheme="minorHAnsi" w:cstheme="minorHAnsi"/>
          <w:color w:val="000000" w:themeColor="text1"/>
          <w:shd w:val="clear" w:color="auto" w:fill="FFFFFF"/>
        </w:rPr>
        <w:t xml:space="preserve">  [Accessed 21 October 2021].</w:t>
      </w:r>
    </w:p>
    <w:p w14:paraId="0BFE2DA7" w14:textId="6B1E7536" w:rsidR="00397EB1" w:rsidRPr="005458B0" w:rsidRDefault="00397EB1" w:rsidP="00397EB1">
      <w:pPr>
        <w:spacing w:after="0" w:line="240" w:lineRule="auto"/>
        <w:rPr>
          <w:rFonts w:asciiTheme="minorHAnsi" w:hAnsiTheme="minorHAnsi" w:cstheme="minorHAnsi"/>
          <w:color w:val="000000" w:themeColor="text1"/>
        </w:rPr>
      </w:pPr>
    </w:p>
    <w:p w14:paraId="3B1B2049" w14:textId="3AF9BB41" w:rsidR="00397EB1" w:rsidRPr="005458B0" w:rsidRDefault="00397EB1" w:rsidP="00397EB1">
      <w:pPr>
        <w:spacing w:after="0" w:line="240" w:lineRule="auto"/>
        <w:rPr>
          <w:rFonts w:asciiTheme="minorHAnsi" w:hAnsiTheme="minorHAnsi" w:cstheme="minorHAnsi"/>
          <w:color w:val="000000" w:themeColor="text1"/>
        </w:rPr>
      </w:pPr>
      <w:r w:rsidRPr="005458B0">
        <w:rPr>
          <w:rFonts w:asciiTheme="minorHAnsi" w:hAnsiTheme="minorHAnsi" w:cstheme="minorHAnsi"/>
          <w:color w:val="000000" w:themeColor="text1"/>
          <w:shd w:val="clear" w:color="auto" w:fill="FFFFFF"/>
        </w:rPr>
        <w:t xml:space="preserve">Victoria </w:t>
      </w:r>
      <w:r w:rsidR="00452E52" w:rsidRPr="005458B0">
        <w:rPr>
          <w:rFonts w:asciiTheme="minorHAnsi" w:hAnsiTheme="minorHAnsi" w:cstheme="minorHAnsi"/>
          <w:color w:val="000000" w:themeColor="text1"/>
          <w:shd w:val="clear" w:color="auto" w:fill="FFFFFF"/>
        </w:rPr>
        <w:t>State Government</w:t>
      </w:r>
      <w:r w:rsidRPr="005458B0">
        <w:rPr>
          <w:rFonts w:asciiTheme="minorHAnsi" w:hAnsiTheme="minorHAnsi" w:cstheme="minorHAnsi"/>
          <w:color w:val="000000" w:themeColor="text1"/>
          <w:shd w:val="clear" w:color="auto" w:fill="FFFFFF"/>
        </w:rPr>
        <w:t xml:space="preserve">. </w:t>
      </w:r>
      <w:r w:rsidR="00452E52" w:rsidRPr="005458B0">
        <w:rPr>
          <w:rFonts w:asciiTheme="minorHAnsi" w:hAnsiTheme="minorHAnsi" w:cstheme="minorHAnsi"/>
          <w:color w:val="000000" w:themeColor="text1"/>
          <w:shd w:val="clear" w:color="auto" w:fill="FFFFFF"/>
        </w:rPr>
        <w:t>(</w:t>
      </w:r>
      <w:proofErr w:type="spellStart"/>
      <w:r w:rsidR="00452E52" w:rsidRPr="005458B0">
        <w:rPr>
          <w:rFonts w:asciiTheme="minorHAnsi" w:hAnsiTheme="minorHAnsi" w:cstheme="minorHAnsi"/>
          <w:color w:val="000000" w:themeColor="text1"/>
          <w:shd w:val="clear" w:color="auto" w:fill="FFFFFF"/>
        </w:rPr>
        <w:t>n.d</w:t>
      </w:r>
      <w:proofErr w:type="spellEnd"/>
      <w:r w:rsidR="00452E52" w:rsidRPr="005458B0">
        <w:rPr>
          <w:rFonts w:asciiTheme="minorHAnsi" w:hAnsiTheme="minorHAnsi" w:cstheme="minorHAnsi"/>
          <w:color w:val="000000" w:themeColor="text1"/>
          <w:shd w:val="clear" w:color="auto" w:fill="FFFFFF"/>
        </w:rPr>
        <w:t>)</w:t>
      </w:r>
      <w:r w:rsidRPr="005458B0">
        <w:rPr>
          <w:rFonts w:asciiTheme="minorHAnsi" w:hAnsiTheme="minorHAnsi" w:cstheme="minorHAnsi"/>
          <w:color w:val="000000" w:themeColor="text1"/>
          <w:shd w:val="clear" w:color="auto" w:fill="FFFFFF"/>
        </w:rPr>
        <w:t>. </w:t>
      </w:r>
      <w:r w:rsidRPr="005458B0">
        <w:rPr>
          <w:rFonts w:asciiTheme="minorHAnsi" w:hAnsiTheme="minorHAnsi" w:cstheme="minorHAnsi"/>
          <w:i/>
          <w:iCs/>
          <w:color w:val="000000" w:themeColor="text1"/>
          <w:shd w:val="clear" w:color="auto" w:fill="FFFFFF"/>
        </w:rPr>
        <w:t>Differentiation to improve engagement and learning</w:t>
      </w:r>
      <w:r w:rsidRPr="005458B0">
        <w:rPr>
          <w:rFonts w:asciiTheme="minorHAnsi" w:hAnsiTheme="minorHAnsi" w:cstheme="minorHAnsi"/>
          <w:color w:val="000000" w:themeColor="text1"/>
          <w:shd w:val="clear" w:color="auto" w:fill="FFFFFF"/>
        </w:rPr>
        <w:t xml:space="preserve">. [online] Available at: </w:t>
      </w:r>
      <w:hyperlink r:id="rId16" w:history="1">
        <w:r w:rsidR="00452E52" w:rsidRPr="005458B0">
          <w:rPr>
            <w:rStyle w:val="Hyperlink"/>
            <w:rFonts w:asciiTheme="minorHAnsi" w:hAnsiTheme="minorHAnsi" w:cstheme="minorHAnsi"/>
            <w:color w:val="000000" w:themeColor="text1"/>
            <w:shd w:val="clear" w:color="auto" w:fill="FFFFFF"/>
          </w:rPr>
          <w:t>https://www.education.vic.gov.au/school/teachers/classrooms/Pages/approachesppn16differentiationtt.aspx</w:t>
        </w:r>
      </w:hyperlink>
      <w:r w:rsidR="00452E52" w:rsidRPr="005458B0">
        <w:rPr>
          <w:rFonts w:asciiTheme="minorHAnsi" w:hAnsiTheme="minorHAnsi" w:cstheme="minorHAnsi"/>
          <w:color w:val="000000" w:themeColor="text1"/>
          <w:shd w:val="clear" w:color="auto" w:fill="FFFFFF"/>
        </w:rPr>
        <w:t xml:space="preserve"> </w:t>
      </w:r>
      <w:r w:rsidRPr="005458B0">
        <w:rPr>
          <w:rFonts w:asciiTheme="minorHAnsi" w:hAnsiTheme="minorHAnsi" w:cstheme="minorHAnsi"/>
          <w:color w:val="000000" w:themeColor="text1"/>
          <w:shd w:val="clear" w:color="auto" w:fill="FFFFFF"/>
        </w:rPr>
        <w:t xml:space="preserve"> [Accessed 2</w:t>
      </w:r>
      <w:r w:rsidR="00452E52" w:rsidRPr="005458B0">
        <w:rPr>
          <w:rFonts w:asciiTheme="minorHAnsi" w:hAnsiTheme="minorHAnsi" w:cstheme="minorHAnsi"/>
          <w:color w:val="000000" w:themeColor="text1"/>
          <w:shd w:val="clear" w:color="auto" w:fill="FFFFFF"/>
        </w:rPr>
        <w:t>4</w:t>
      </w:r>
      <w:r w:rsidRPr="005458B0">
        <w:rPr>
          <w:rFonts w:asciiTheme="minorHAnsi" w:hAnsiTheme="minorHAnsi" w:cstheme="minorHAnsi"/>
          <w:color w:val="000000" w:themeColor="text1"/>
          <w:shd w:val="clear" w:color="auto" w:fill="FFFFFF"/>
        </w:rPr>
        <w:t xml:space="preserve"> October 2021].</w:t>
      </w:r>
    </w:p>
    <w:p w14:paraId="0A838185" w14:textId="19917D8A" w:rsidR="00397EB1" w:rsidRPr="005458B0" w:rsidRDefault="00397EB1" w:rsidP="00397EB1">
      <w:pPr>
        <w:spacing w:after="0" w:line="240" w:lineRule="auto"/>
        <w:rPr>
          <w:rFonts w:asciiTheme="minorHAnsi" w:hAnsiTheme="minorHAnsi" w:cstheme="minorHAnsi"/>
          <w:color w:val="000000" w:themeColor="text1"/>
        </w:rPr>
      </w:pPr>
    </w:p>
    <w:p w14:paraId="53F3E740" w14:textId="12ED3297" w:rsidR="00452E52" w:rsidRPr="005458B0" w:rsidRDefault="00452E52" w:rsidP="00452E52">
      <w:pPr>
        <w:spacing w:after="0" w:line="240" w:lineRule="auto"/>
        <w:rPr>
          <w:rFonts w:asciiTheme="minorHAnsi" w:hAnsiTheme="minorHAnsi" w:cstheme="minorHAnsi"/>
          <w:color w:val="000000" w:themeColor="text1"/>
        </w:rPr>
      </w:pPr>
      <w:r w:rsidRPr="005458B0">
        <w:rPr>
          <w:rFonts w:asciiTheme="minorHAnsi" w:hAnsiTheme="minorHAnsi" w:cstheme="minorHAnsi"/>
          <w:color w:val="000000" w:themeColor="text1"/>
          <w:shd w:val="clear" w:color="auto" w:fill="FFFFFF"/>
        </w:rPr>
        <w:t>Drew, C. (2020). </w:t>
      </w:r>
      <w:r w:rsidRPr="005458B0">
        <w:rPr>
          <w:rFonts w:asciiTheme="minorHAnsi" w:hAnsiTheme="minorHAnsi" w:cstheme="minorHAnsi"/>
          <w:i/>
          <w:iCs/>
          <w:color w:val="000000" w:themeColor="text1"/>
          <w:shd w:val="clear" w:color="auto" w:fill="FFFFFF"/>
        </w:rPr>
        <w:t>Differentiated Instruction - Strategies, Pros &amp; Cons (2021)</w:t>
      </w:r>
      <w:r w:rsidRPr="005458B0">
        <w:rPr>
          <w:rFonts w:asciiTheme="minorHAnsi" w:hAnsiTheme="minorHAnsi" w:cstheme="minorHAnsi"/>
          <w:color w:val="000000" w:themeColor="text1"/>
          <w:shd w:val="clear" w:color="auto" w:fill="FFFFFF"/>
        </w:rPr>
        <w:t xml:space="preserve">. [online] Helpful Professor. Available at: </w:t>
      </w:r>
      <w:hyperlink r:id="rId17" w:history="1">
        <w:r w:rsidRPr="005458B0">
          <w:rPr>
            <w:rStyle w:val="Hyperlink"/>
            <w:rFonts w:asciiTheme="minorHAnsi" w:hAnsiTheme="minorHAnsi" w:cstheme="minorHAnsi"/>
            <w:color w:val="000000" w:themeColor="text1"/>
            <w:shd w:val="clear" w:color="auto" w:fill="FFFFFF"/>
          </w:rPr>
          <w:t>https://helpfulprofessor.com/differentiated-instruction/</w:t>
        </w:r>
      </w:hyperlink>
      <w:r w:rsidRPr="005458B0">
        <w:rPr>
          <w:rFonts w:asciiTheme="minorHAnsi" w:hAnsiTheme="minorHAnsi" w:cstheme="minorHAnsi"/>
          <w:color w:val="000000" w:themeColor="text1"/>
          <w:shd w:val="clear" w:color="auto" w:fill="FFFFFF"/>
        </w:rPr>
        <w:t xml:space="preserve">  [Accessed 24 October 2021].</w:t>
      </w:r>
    </w:p>
    <w:p w14:paraId="7D89D133" w14:textId="77777777" w:rsidR="00452E52" w:rsidRPr="005458B0" w:rsidRDefault="00452E52" w:rsidP="00397EB1">
      <w:pPr>
        <w:spacing w:after="0" w:line="240" w:lineRule="auto"/>
        <w:rPr>
          <w:rFonts w:asciiTheme="minorHAnsi" w:hAnsiTheme="minorHAnsi" w:cstheme="minorHAnsi"/>
          <w:color w:val="000000" w:themeColor="text1"/>
        </w:rPr>
      </w:pPr>
    </w:p>
    <w:p w14:paraId="05D0D195" w14:textId="3FAE9706" w:rsidR="00452E52" w:rsidRPr="005458B0" w:rsidRDefault="00452E52" w:rsidP="00452E52">
      <w:pPr>
        <w:spacing w:after="0" w:line="240" w:lineRule="auto"/>
        <w:rPr>
          <w:rFonts w:asciiTheme="minorHAnsi" w:hAnsiTheme="minorHAnsi" w:cstheme="minorHAnsi"/>
          <w:color w:val="000000" w:themeColor="text1"/>
          <w:shd w:val="clear" w:color="auto" w:fill="FFFFFF"/>
        </w:rPr>
      </w:pPr>
      <w:r w:rsidRPr="005458B0">
        <w:rPr>
          <w:rFonts w:asciiTheme="minorHAnsi" w:hAnsiTheme="minorHAnsi" w:cstheme="minorHAnsi"/>
          <w:color w:val="000000" w:themeColor="text1"/>
          <w:shd w:val="clear" w:color="auto" w:fill="FFFFFF"/>
        </w:rPr>
        <w:t>Shibli, D. and West, R. (2018). </w:t>
      </w:r>
      <w:r w:rsidRPr="005458B0">
        <w:rPr>
          <w:rFonts w:asciiTheme="minorHAnsi" w:hAnsiTheme="minorHAnsi" w:cstheme="minorHAnsi"/>
          <w:i/>
          <w:iCs/>
          <w:color w:val="000000" w:themeColor="text1"/>
          <w:shd w:val="clear" w:color="auto" w:fill="FFFFFF"/>
        </w:rPr>
        <w:t>Cognitive Load Theory and its application in the classroom</w:t>
      </w:r>
      <w:r w:rsidRPr="005458B0">
        <w:rPr>
          <w:rFonts w:asciiTheme="minorHAnsi" w:hAnsiTheme="minorHAnsi" w:cstheme="minorHAnsi"/>
          <w:color w:val="000000" w:themeColor="text1"/>
          <w:shd w:val="clear" w:color="auto" w:fill="FFFFFF"/>
        </w:rPr>
        <w:t xml:space="preserve">. [online] </w:t>
      </w:r>
      <w:proofErr w:type="spellStart"/>
      <w:proofErr w:type="gramStart"/>
      <w:r w:rsidRPr="005458B0">
        <w:rPr>
          <w:rFonts w:asciiTheme="minorHAnsi" w:hAnsiTheme="minorHAnsi" w:cstheme="minorHAnsi"/>
          <w:color w:val="000000" w:themeColor="text1"/>
          <w:shd w:val="clear" w:color="auto" w:fill="FFFFFF"/>
        </w:rPr>
        <w:t>impact.chartered</w:t>
      </w:r>
      <w:proofErr w:type="gramEnd"/>
      <w:r w:rsidRPr="005458B0">
        <w:rPr>
          <w:rFonts w:asciiTheme="minorHAnsi" w:hAnsiTheme="minorHAnsi" w:cstheme="minorHAnsi"/>
          <w:color w:val="000000" w:themeColor="text1"/>
          <w:shd w:val="clear" w:color="auto" w:fill="FFFFFF"/>
        </w:rPr>
        <w:t>.college</w:t>
      </w:r>
      <w:proofErr w:type="spellEnd"/>
      <w:r w:rsidRPr="005458B0">
        <w:rPr>
          <w:rFonts w:asciiTheme="minorHAnsi" w:hAnsiTheme="minorHAnsi" w:cstheme="minorHAnsi"/>
          <w:color w:val="000000" w:themeColor="text1"/>
          <w:shd w:val="clear" w:color="auto" w:fill="FFFFFF"/>
        </w:rPr>
        <w:t xml:space="preserve">. Available at: </w:t>
      </w:r>
      <w:hyperlink r:id="rId18" w:history="1">
        <w:r w:rsidRPr="005458B0">
          <w:rPr>
            <w:rStyle w:val="Hyperlink"/>
            <w:rFonts w:asciiTheme="minorHAnsi" w:hAnsiTheme="minorHAnsi" w:cstheme="minorHAnsi"/>
            <w:color w:val="000000" w:themeColor="text1"/>
            <w:shd w:val="clear" w:color="auto" w:fill="FFFFFF"/>
          </w:rPr>
          <w:t>https://impact.chartered.college/article/shibli-cognitive-load-theory-classroom/</w:t>
        </w:r>
      </w:hyperlink>
      <w:r w:rsidRPr="005458B0">
        <w:rPr>
          <w:rFonts w:asciiTheme="minorHAnsi" w:hAnsiTheme="minorHAnsi" w:cstheme="minorHAnsi"/>
          <w:color w:val="000000" w:themeColor="text1"/>
          <w:shd w:val="clear" w:color="auto" w:fill="FFFFFF"/>
        </w:rPr>
        <w:t xml:space="preserve">  [Accessed 24 October 2021].</w:t>
      </w:r>
    </w:p>
    <w:p w14:paraId="5370B842" w14:textId="77777777" w:rsidR="00452E52" w:rsidRPr="005458B0" w:rsidRDefault="00452E52" w:rsidP="00452E52">
      <w:pPr>
        <w:spacing w:after="0" w:line="240" w:lineRule="auto"/>
        <w:rPr>
          <w:color w:val="000000" w:themeColor="text1"/>
        </w:rPr>
      </w:pPr>
    </w:p>
    <w:p w14:paraId="268D6FB3" w14:textId="4D04BF0B" w:rsidR="00452E52" w:rsidRPr="005458B0" w:rsidRDefault="00452E52" w:rsidP="00452E52">
      <w:pPr>
        <w:spacing w:after="0" w:line="240" w:lineRule="auto"/>
        <w:rPr>
          <w:rFonts w:asciiTheme="minorHAnsi" w:hAnsiTheme="minorHAnsi" w:cstheme="minorHAnsi"/>
          <w:color w:val="000000" w:themeColor="text1"/>
          <w:shd w:val="clear" w:color="auto" w:fill="FFFFFF"/>
        </w:rPr>
      </w:pPr>
      <w:proofErr w:type="spellStart"/>
      <w:r w:rsidRPr="005458B0">
        <w:rPr>
          <w:rFonts w:asciiTheme="minorHAnsi" w:hAnsiTheme="minorHAnsi" w:cstheme="minorHAnsi"/>
          <w:color w:val="000000" w:themeColor="text1"/>
          <w:shd w:val="clear" w:color="auto" w:fill="FFFFFF"/>
        </w:rPr>
        <w:t>Enser</w:t>
      </w:r>
      <w:proofErr w:type="spellEnd"/>
      <w:r w:rsidRPr="005458B0">
        <w:rPr>
          <w:rFonts w:asciiTheme="minorHAnsi" w:hAnsiTheme="minorHAnsi" w:cstheme="minorHAnsi"/>
          <w:color w:val="000000" w:themeColor="text1"/>
          <w:shd w:val="clear" w:color="auto" w:fill="FFFFFF"/>
        </w:rPr>
        <w:t>, Z. (2020). </w:t>
      </w:r>
      <w:r w:rsidRPr="005458B0">
        <w:rPr>
          <w:rFonts w:asciiTheme="minorHAnsi" w:hAnsiTheme="minorHAnsi" w:cstheme="minorHAnsi"/>
          <w:i/>
          <w:iCs/>
          <w:color w:val="000000" w:themeColor="text1"/>
          <w:shd w:val="clear" w:color="auto" w:fill="FFFFFF"/>
        </w:rPr>
        <w:t>Making the Best Use of Cognitive Load Theory in the Classroom</w:t>
      </w:r>
      <w:r w:rsidRPr="005458B0">
        <w:rPr>
          <w:rFonts w:asciiTheme="minorHAnsi" w:hAnsiTheme="minorHAnsi" w:cstheme="minorHAnsi"/>
          <w:color w:val="000000" w:themeColor="text1"/>
          <w:shd w:val="clear" w:color="auto" w:fill="FFFFFF"/>
        </w:rPr>
        <w:t xml:space="preserve">. [online] The Education People. Available at: </w:t>
      </w:r>
      <w:hyperlink r:id="rId19" w:history="1">
        <w:r w:rsidRPr="005458B0">
          <w:rPr>
            <w:rStyle w:val="Hyperlink"/>
            <w:rFonts w:asciiTheme="minorHAnsi" w:hAnsiTheme="minorHAnsi" w:cstheme="minorHAnsi"/>
            <w:color w:val="000000" w:themeColor="text1"/>
            <w:shd w:val="clear" w:color="auto" w:fill="FFFFFF"/>
          </w:rPr>
          <w:t>https://www.theeducationpeople.org/blog/making-the-best-use-of-cognitive-load-theory-in-the-english-classroom/</w:t>
        </w:r>
      </w:hyperlink>
      <w:r w:rsidRPr="005458B0">
        <w:rPr>
          <w:rFonts w:asciiTheme="minorHAnsi" w:hAnsiTheme="minorHAnsi" w:cstheme="minorHAnsi"/>
          <w:color w:val="000000" w:themeColor="text1"/>
          <w:shd w:val="clear" w:color="auto" w:fill="FFFFFF"/>
        </w:rPr>
        <w:t xml:space="preserve">  [Accessed 25 October 2021].</w:t>
      </w:r>
    </w:p>
    <w:p w14:paraId="59DA3EF4" w14:textId="77777777" w:rsidR="00452E52" w:rsidRPr="005458B0" w:rsidRDefault="00452E52" w:rsidP="00452E52">
      <w:pPr>
        <w:spacing w:after="0" w:line="240" w:lineRule="auto"/>
        <w:rPr>
          <w:color w:val="000000" w:themeColor="text1"/>
        </w:rPr>
      </w:pPr>
    </w:p>
    <w:p w14:paraId="5812E325" w14:textId="3FCEBE8E" w:rsidR="00452E52" w:rsidRPr="005458B0" w:rsidRDefault="00452E52" w:rsidP="00452E52">
      <w:pPr>
        <w:spacing w:after="0" w:line="240" w:lineRule="auto"/>
        <w:rPr>
          <w:rFonts w:asciiTheme="minorHAnsi" w:hAnsiTheme="minorHAnsi" w:cstheme="minorHAnsi"/>
          <w:color w:val="000000" w:themeColor="text1"/>
          <w:shd w:val="clear" w:color="auto" w:fill="FFFFFF"/>
        </w:rPr>
      </w:pPr>
      <w:r w:rsidRPr="005458B0">
        <w:rPr>
          <w:rFonts w:asciiTheme="minorHAnsi" w:hAnsiTheme="minorHAnsi" w:cstheme="minorHAnsi"/>
          <w:color w:val="000000" w:themeColor="text1"/>
          <w:shd w:val="clear" w:color="auto" w:fill="FFFFFF"/>
        </w:rPr>
        <w:t>Ullman, E. (2011). </w:t>
      </w:r>
      <w:r w:rsidRPr="005458B0">
        <w:rPr>
          <w:rFonts w:asciiTheme="minorHAnsi" w:hAnsiTheme="minorHAnsi" w:cstheme="minorHAnsi"/>
          <w:i/>
          <w:iCs/>
          <w:color w:val="000000" w:themeColor="text1"/>
          <w:shd w:val="clear" w:color="auto" w:fill="FFFFFF"/>
        </w:rPr>
        <w:t xml:space="preserve">How To Plan Effective </w:t>
      </w:r>
      <w:proofErr w:type="gramStart"/>
      <w:r w:rsidRPr="005458B0">
        <w:rPr>
          <w:rFonts w:asciiTheme="minorHAnsi" w:hAnsiTheme="minorHAnsi" w:cstheme="minorHAnsi"/>
          <w:i/>
          <w:iCs/>
          <w:color w:val="000000" w:themeColor="text1"/>
          <w:shd w:val="clear" w:color="auto" w:fill="FFFFFF"/>
        </w:rPr>
        <w:t>Lessons</w:t>
      </w:r>
      <w:r w:rsidRPr="005458B0">
        <w:rPr>
          <w:rFonts w:asciiTheme="minorHAnsi" w:hAnsiTheme="minorHAnsi" w:cstheme="minorHAnsi"/>
          <w:color w:val="000000" w:themeColor="text1"/>
          <w:shd w:val="clear" w:color="auto" w:fill="FFFFFF"/>
        </w:rPr>
        <w:t>.</w:t>
      </w:r>
      <w:proofErr w:type="gramEnd"/>
      <w:r w:rsidRPr="005458B0">
        <w:rPr>
          <w:rFonts w:asciiTheme="minorHAnsi" w:hAnsiTheme="minorHAnsi" w:cstheme="minorHAnsi"/>
          <w:color w:val="000000" w:themeColor="text1"/>
          <w:shd w:val="clear" w:color="auto" w:fill="FFFFFF"/>
        </w:rPr>
        <w:t xml:space="preserve"> [online] ASCD. Available at: </w:t>
      </w:r>
      <w:hyperlink r:id="rId20" w:history="1">
        <w:r w:rsidRPr="005458B0">
          <w:rPr>
            <w:rStyle w:val="Hyperlink"/>
            <w:rFonts w:asciiTheme="minorHAnsi" w:hAnsiTheme="minorHAnsi" w:cstheme="minorHAnsi"/>
            <w:color w:val="000000" w:themeColor="text1"/>
            <w:shd w:val="clear" w:color="auto" w:fill="FFFFFF"/>
          </w:rPr>
          <w:t>https://www.ascd.org/el/articles/how-to-plan-effective-lessons</w:t>
        </w:r>
      </w:hyperlink>
      <w:r w:rsidRPr="005458B0">
        <w:rPr>
          <w:rFonts w:asciiTheme="minorHAnsi" w:hAnsiTheme="minorHAnsi" w:cstheme="minorHAnsi"/>
          <w:color w:val="000000" w:themeColor="text1"/>
          <w:shd w:val="clear" w:color="auto" w:fill="FFFFFF"/>
        </w:rPr>
        <w:t xml:space="preserve">  [Accessed 25 October 2021].</w:t>
      </w:r>
    </w:p>
    <w:p w14:paraId="203B32D3" w14:textId="77777777" w:rsidR="00452E52" w:rsidRPr="005458B0" w:rsidRDefault="00452E52" w:rsidP="00452E52">
      <w:pPr>
        <w:spacing w:after="0" w:line="240" w:lineRule="auto"/>
        <w:rPr>
          <w:color w:val="000000" w:themeColor="text1"/>
        </w:rPr>
      </w:pPr>
    </w:p>
    <w:p w14:paraId="54B7CBE5" w14:textId="7FB7C008" w:rsidR="00452E52" w:rsidRPr="005458B0" w:rsidRDefault="00452E52" w:rsidP="00452E52">
      <w:pPr>
        <w:spacing w:after="0" w:line="240" w:lineRule="auto"/>
        <w:rPr>
          <w:rFonts w:asciiTheme="minorHAnsi" w:hAnsiTheme="minorHAnsi" w:cstheme="minorHAnsi"/>
          <w:color w:val="000000" w:themeColor="text1"/>
        </w:rPr>
      </w:pPr>
      <w:r w:rsidRPr="005458B0">
        <w:rPr>
          <w:rFonts w:asciiTheme="minorHAnsi" w:hAnsiTheme="minorHAnsi" w:cstheme="minorHAnsi"/>
          <w:color w:val="000000" w:themeColor="text1"/>
          <w:shd w:val="clear" w:color="auto" w:fill="FFFFFF"/>
        </w:rPr>
        <w:t>Stace, C. (2020). </w:t>
      </w:r>
      <w:r w:rsidRPr="005458B0">
        <w:rPr>
          <w:rFonts w:asciiTheme="minorHAnsi" w:hAnsiTheme="minorHAnsi" w:cstheme="minorHAnsi"/>
          <w:i/>
          <w:iCs/>
          <w:color w:val="000000" w:themeColor="text1"/>
          <w:shd w:val="clear" w:color="auto" w:fill="FFFFFF"/>
        </w:rPr>
        <w:t>How to turn your students into lifelong learners</w:t>
      </w:r>
      <w:r w:rsidRPr="005458B0">
        <w:rPr>
          <w:rFonts w:asciiTheme="minorHAnsi" w:hAnsiTheme="minorHAnsi" w:cstheme="minorHAnsi"/>
          <w:color w:val="000000" w:themeColor="text1"/>
          <w:shd w:val="clear" w:color="auto" w:fill="FFFFFF"/>
        </w:rPr>
        <w:t xml:space="preserve">. [online] Resources for English Language Learners and Teachers | Pearson English. Available at: </w:t>
      </w:r>
      <w:hyperlink r:id="rId21" w:history="1">
        <w:r w:rsidRPr="005458B0">
          <w:rPr>
            <w:rStyle w:val="Hyperlink"/>
            <w:rFonts w:asciiTheme="minorHAnsi" w:hAnsiTheme="minorHAnsi" w:cstheme="minorHAnsi"/>
            <w:color w:val="000000" w:themeColor="text1"/>
            <w:shd w:val="clear" w:color="auto" w:fill="FFFFFF"/>
          </w:rPr>
          <w:t>https://blog.pearsoninternationalschools.com/how-to-turn-your-students-into-lifelong-learners/</w:t>
        </w:r>
      </w:hyperlink>
      <w:r w:rsidRPr="005458B0">
        <w:rPr>
          <w:rFonts w:asciiTheme="minorHAnsi" w:hAnsiTheme="minorHAnsi" w:cstheme="minorHAnsi"/>
          <w:color w:val="000000" w:themeColor="text1"/>
          <w:shd w:val="clear" w:color="auto" w:fill="FFFFFF"/>
        </w:rPr>
        <w:t xml:space="preserve">  [Accessed 25 October 2021].</w:t>
      </w:r>
    </w:p>
    <w:p w14:paraId="60835F7F" w14:textId="77777777" w:rsidR="005E1B2B" w:rsidRPr="00223BFD" w:rsidRDefault="005E1B2B" w:rsidP="005C2825">
      <w:pPr>
        <w:rPr>
          <w:rFonts w:cstheme="minorHAnsi"/>
        </w:rPr>
      </w:pPr>
    </w:p>
    <w:sectPr w:rsidR="005E1B2B" w:rsidRPr="00223B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506D4"/>
    <w:multiLevelType w:val="hybridMultilevel"/>
    <w:tmpl w:val="25E64D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D072D9"/>
    <w:multiLevelType w:val="hybridMultilevel"/>
    <w:tmpl w:val="58065F2A"/>
    <w:lvl w:ilvl="0" w:tplc="56985BE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313E3"/>
    <w:multiLevelType w:val="hybridMultilevel"/>
    <w:tmpl w:val="54D27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66E22"/>
    <w:multiLevelType w:val="hybridMultilevel"/>
    <w:tmpl w:val="97EA8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B20DEF"/>
    <w:multiLevelType w:val="hybridMultilevel"/>
    <w:tmpl w:val="65AA82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0305180"/>
    <w:multiLevelType w:val="multilevel"/>
    <w:tmpl w:val="D7E86DF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64F14277"/>
    <w:multiLevelType w:val="hybridMultilevel"/>
    <w:tmpl w:val="24F29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9F6E14"/>
    <w:multiLevelType w:val="hybridMultilevel"/>
    <w:tmpl w:val="91B2D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2A3ABA"/>
    <w:multiLevelType w:val="hybridMultilevel"/>
    <w:tmpl w:val="CF406EE2"/>
    <w:lvl w:ilvl="0" w:tplc="431E242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7"/>
  </w:num>
  <w:num w:numId="5">
    <w:abstractNumId w:val="6"/>
  </w:num>
  <w:num w:numId="6">
    <w:abstractNumId w:val="2"/>
  </w:num>
  <w:num w:numId="7">
    <w:abstractNumId w:val="5"/>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400"/>
    <w:rsid w:val="00000400"/>
    <w:rsid w:val="00057EC1"/>
    <w:rsid w:val="00064658"/>
    <w:rsid w:val="00072698"/>
    <w:rsid w:val="00085803"/>
    <w:rsid w:val="000A79D8"/>
    <w:rsid w:val="000B4FC2"/>
    <w:rsid w:val="000B56E3"/>
    <w:rsid w:val="000B79D6"/>
    <w:rsid w:val="000D1D22"/>
    <w:rsid w:val="000E04E7"/>
    <w:rsid w:val="000F534D"/>
    <w:rsid w:val="000F656A"/>
    <w:rsid w:val="001749ED"/>
    <w:rsid w:val="001763D3"/>
    <w:rsid w:val="001766E6"/>
    <w:rsid w:val="001A1C71"/>
    <w:rsid w:val="001C483E"/>
    <w:rsid w:val="001E77BF"/>
    <w:rsid w:val="00223BFD"/>
    <w:rsid w:val="0024643E"/>
    <w:rsid w:val="00293582"/>
    <w:rsid w:val="002A5BBA"/>
    <w:rsid w:val="002B1939"/>
    <w:rsid w:val="002C2B07"/>
    <w:rsid w:val="002F7588"/>
    <w:rsid w:val="00310B6D"/>
    <w:rsid w:val="00345CD6"/>
    <w:rsid w:val="00363F3E"/>
    <w:rsid w:val="003834CA"/>
    <w:rsid w:val="00397EB1"/>
    <w:rsid w:val="003B7F95"/>
    <w:rsid w:val="00437878"/>
    <w:rsid w:val="0044392F"/>
    <w:rsid w:val="00452E52"/>
    <w:rsid w:val="00454741"/>
    <w:rsid w:val="00490883"/>
    <w:rsid w:val="004A346E"/>
    <w:rsid w:val="00505A2E"/>
    <w:rsid w:val="0053304D"/>
    <w:rsid w:val="005458B0"/>
    <w:rsid w:val="00564AD3"/>
    <w:rsid w:val="00577F0F"/>
    <w:rsid w:val="005C1F83"/>
    <w:rsid w:val="005C2825"/>
    <w:rsid w:val="005D02FF"/>
    <w:rsid w:val="005E1B2B"/>
    <w:rsid w:val="00600C45"/>
    <w:rsid w:val="006C55D5"/>
    <w:rsid w:val="00716E9F"/>
    <w:rsid w:val="00736B3C"/>
    <w:rsid w:val="00746142"/>
    <w:rsid w:val="00747B42"/>
    <w:rsid w:val="0078740A"/>
    <w:rsid w:val="008457D1"/>
    <w:rsid w:val="0085553D"/>
    <w:rsid w:val="009A130D"/>
    <w:rsid w:val="009E4287"/>
    <w:rsid w:val="009F2D53"/>
    <w:rsid w:val="00A03B4D"/>
    <w:rsid w:val="00A3429D"/>
    <w:rsid w:val="00A61441"/>
    <w:rsid w:val="00A82A4C"/>
    <w:rsid w:val="00B20D94"/>
    <w:rsid w:val="00B32C20"/>
    <w:rsid w:val="00B652B8"/>
    <w:rsid w:val="00B807D1"/>
    <w:rsid w:val="00B86425"/>
    <w:rsid w:val="00BB4261"/>
    <w:rsid w:val="00BC283C"/>
    <w:rsid w:val="00BC3F31"/>
    <w:rsid w:val="00BD48B4"/>
    <w:rsid w:val="00C07AE5"/>
    <w:rsid w:val="00C268DA"/>
    <w:rsid w:val="00C37ED4"/>
    <w:rsid w:val="00C5710E"/>
    <w:rsid w:val="00C81DDA"/>
    <w:rsid w:val="00C86DFA"/>
    <w:rsid w:val="00C912FD"/>
    <w:rsid w:val="00CA3EC7"/>
    <w:rsid w:val="00CE7FC2"/>
    <w:rsid w:val="00D54F30"/>
    <w:rsid w:val="00D666F2"/>
    <w:rsid w:val="00D91380"/>
    <w:rsid w:val="00E43144"/>
    <w:rsid w:val="00E70362"/>
    <w:rsid w:val="00EA4F53"/>
    <w:rsid w:val="00F52A37"/>
    <w:rsid w:val="00F66C7E"/>
    <w:rsid w:val="00F707D0"/>
    <w:rsid w:val="00FB37F2"/>
    <w:rsid w:val="00FE5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E0926"/>
  <w15:chartTrackingRefBased/>
  <w15:docId w15:val="{DC50C196-62E7-F940-BD71-1901BE46E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D9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0400"/>
    <w:pPr>
      <w:ind w:left="720"/>
      <w:contextualSpacing/>
    </w:pPr>
  </w:style>
  <w:style w:type="character" w:styleId="Hyperlink">
    <w:name w:val="Hyperlink"/>
    <w:basedOn w:val="DefaultParagraphFont"/>
    <w:uiPriority w:val="99"/>
    <w:unhideWhenUsed/>
    <w:rsid w:val="00600C45"/>
    <w:rPr>
      <w:color w:val="0563C1" w:themeColor="hyperlink"/>
      <w:u w:val="single"/>
    </w:rPr>
  </w:style>
  <w:style w:type="character" w:styleId="UnresolvedMention">
    <w:name w:val="Unresolved Mention"/>
    <w:basedOn w:val="DefaultParagraphFont"/>
    <w:uiPriority w:val="99"/>
    <w:semiHidden/>
    <w:unhideWhenUsed/>
    <w:rsid w:val="00600C45"/>
    <w:rPr>
      <w:color w:val="605E5C"/>
      <w:shd w:val="clear" w:color="auto" w:fill="E1DFDD"/>
    </w:rPr>
  </w:style>
  <w:style w:type="character" w:styleId="FollowedHyperlink">
    <w:name w:val="FollowedHyperlink"/>
    <w:basedOn w:val="DefaultParagraphFont"/>
    <w:uiPriority w:val="99"/>
    <w:semiHidden/>
    <w:unhideWhenUsed/>
    <w:rsid w:val="00F707D0"/>
    <w:rPr>
      <w:color w:val="954F72" w:themeColor="followedHyperlink"/>
      <w:u w:val="single"/>
    </w:rPr>
  </w:style>
  <w:style w:type="table" w:styleId="TableGrid">
    <w:name w:val="Table Grid"/>
    <w:basedOn w:val="TableNormal"/>
    <w:uiPriority w:val="39"/>
    <w:rsid w:val="00F52A37"/>
    <w:pPr>
      <w:spacing w:after="0" w:line="240" w:lineRule="auto"/>
    </w:pPr>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84196">
      <w:bodyDiv w:val="1"/>
      <w:marLeft w:val="0"/>
      <w:marRight w:val="0"/>
      <w:marTop w:val="0"/>
      <w:marBottom w:val="0"/>
      <w:divBdr>
        <w:top w:val="none" w:sz="0" w:space="0" w:color="auto"/>
        <w:left w:val="none" w:sz="0" w:space="0" w:color="auto"/>
        <w:bottom w:val="none" w:sz="0" w:space="0" w:color="auto"/>
        <w:right w:val="none" w:sz="0" w:space="0" w:color="auto"/>
      </w:divBdr>
    </w:div>
    <w:div w:id="202140132">
      <w:bodyDiv w:val="1"/>
      <w:marLeft w:val="0"/>
      <w:marRight w:val="0"/>
      <w:marTop w:val="0"/>
      <w:marBottom w:val="0"/>
      <w:divBdr>
        <w:top w:val="none" w:sz="0" w:space="0" w:color="auto"/>
        <w:left w:val="none" w:sz="0" w:space="0" w:color="auto"/>
        <w:bottom w:val="none" w:sz="0" w:space="0" w:color="auto"/>
        <w:right w:val="none" w:sz="0" w:space="0" w:color="auto"/>
      </w:divBdr>
    </w:div>
    <w:div w:id="214123252">
      <w:bodyDiv w:val="1"/>
      <w:marLeft w:val="0"/>
      <w:marRight w:val="0"/>
      <w:marTop w:val="0"/>
      <w:marBottom w:val="0"/>
      <w:divBdr>
        <w:top w:val="none" w:sz="0" w:space="0" w:color="auto"/>
        <w:left w:val="none" w:sz="0" w:space="0" w:color="auto"/>
        <w:bottom w:val="none" w:sz="0" w:space="0" w:color="auto"/>
        <w:right w:val="none" w:sz="0" w:space="0" w:color="auto"/>
      </w:divBdr>
    </w:div>
    <w:div w:id="355666603">
      <w:bodyDiv w:val="1"/>
      <w:marLeft w:val="0"/>
      <w:marRight w:val="0"/>
      <w:marTop w:val="0"/>
      <w:marBottom w:val="0"/>
      <w:divBdr>
        <w:top w:val="none" w:sz="0" w:space="0" w:color="auto"/>
        <w:left w:val="none" w:sz="0" w:space="0" w:color="auto"/>
        <w:bottom w:val="none" w:sz="0" w:space="0" w:color="auto"/>
        <w:right w:val="none" w:sz="0" w:space="0" w:color="auto"/>
      </w:divBdr>
    </w:div>
    <w:div w:id="463619150">
      <w:bodyDiv w:val="1"/>
      <w:marLeft w:val="0"/>
      <w:marRight w:val="0"/>
      <w:marTop w:val="0"/>
      <w:marBottom w:val="0"/>
      <w:divBdr>
        <w:top w:val="none" w:sz="0" w:space="0" w:color="auto"/>
        <w:left w:val="none" w:sz="0" w:space="0" w:color="auto"/>
        <w:bottom w:val="none" w:sz="0" w:space="0" w:color="auto"/>
        <w:right w:val="none" w:sz="0" w:space="0" w:color="auto"/>
      </w:divBdr>
    </w:div>
    <w:div w:id="629362209">
      <w:bodyDiv w:val="1"/>
      <w:marLeft w:val="0"/>
      <w:marRight w:val="0"/>
      <w:marTop w:val="0"/>
      <w:marBottom w:val="0"/>
      <w:divBdr>
        <w:top w:val="none" w:sz="0" w:space="0" w:color="auto"/>
        <w:left w:val="none" w:sz="0" w:space="0" w:color="auto"/>
        <w:bottom w:val="none" w:sz="0" w:space="0" w:color="auto"/>
        <w:right w:val="none" w:sz="0" w:space="0" w:color="auto"/>
      </w:divBdr>
    </w:div>
    <w:div w:id="647513363">
      <w:bodyDiv w:val="1"/>
      <w:marLeft w:val="0"/>
      <w:marRight w:val="0"/>
      <w:marTop w:val="0"/>
      <w:marBottom w:val="0"/>
      <w:divBdr>
        <w:top w:val="none" w:sz="0" w:space="0" w:color="auto"/>
        <w:left w:val="none" w:sz="0" w:space="0" w:color="auto"/>
        <w:bottom w:val="none" w:sz="0" w:space="0" w:color="auto"/>
        <w:right w:val="none" w:sz="0" w:space="0" w:color="auto"/>
      </w:divBdr>
    </w:div>
    <w:div w:id="708072866">
      <w:bodyDiv w:val="1"/>
      <w:marLeft w:val="0"/>
      <w:marRight w:val="0"/>
      <w:marTop w:val="0"/>
      <w:marBottom w:val="0"/>
      <w:divBdr>
        <w:top w:val="none" w:sz="0" w:space="0" w:color="auto"/>
        <w:left w:val="none" w:sz="0" w:space="0" w:color="auto"/>
        <w:bottom w:val="none" w:sz="0" w:space="0" w:color="auto"/>
        <w:right w:val="none" w:sz="0" w:space="0" w:color="auto"/>
      </w:divBdr>
    </w:div>
    <w:div w:id="743724755">
      <w:bodyDiv w:val="1"/>
      <w:marLeft w:val="0"/>
      <w:marRight w:val="0"/>
      <w:marTop w:val="0"/>
      <w:marBottom w:val="0"/>
      <w:divBdr>
        <w:top w:val="none" w:sz="0" w:space="0" w:color="auto"/>
        <w:left w:val="none" w:sz="0" w:space="0" w:color="auto"/>
        <w:bottom w:val="none" w:sz="0" w:space="0" w:color="auto"/>
        <w:right w:val="none" w:sz="0" w:space="0" w:color="auto"/>
      </w:divBdr>
    </w:div>
    <w:div w:id="931814328">
      <w:bodyDiv w:val="1"/>
      <w:marLeft w:val="0"/>
      <w:marRight w:val="0"/>
      <w:marTop w:val="0"/>
      <w:marBottom w:val="0"/>
      <w:divBdr>
        <w:top w:val="none" w:sz="0" w:space="0" w:color="auto"/>
        <w:left w:val="none" w:sz="0" w:space="0" w:color="auto"/>
        <w:bottom w:val="none" w:sz="0" w:space="0" w:color="auto"/>
        <w:right w:val="none" w:sz="0" w:space="0" w:color="auto"/>
      </w:divBdr>
    </w:div>
    <w:div w:id="965040715">
      <w:bodyDiv w:val="1"/>
      <w:marLeft w:val="0"/>
      <w:marRight w:val="0"/>
      <w:marTop w:val="0"/>
      <w:marBottom w:val="0"/>
      <w:divBdr>
        <w:top w:val="none" w:sz="0" w:space="0" w:color="auto"/>
        <w:left w:val="none" w:sz="0" w:space="0" w:color="auto"/>
        <w:bottom w:val="none" w:sz="0" w:space="0" w:color="auto"/>
        <w:right w:val="none" w:sz="0" w:space="0" w:color="auto"/>
      </w:divBdr>
    </w:div>
    <w:div w:id="997074189">
      <w:bodyDiv w:val="1"/>
      <w:marLeft w:val="0"/>
      <w:marRight w:val="0"/>
      <w:marTop w:val="0"/>
      <w:marBottom w:val="0"/>
      <w:divBdr>
        <w:top w:val="none" w:sz="0" w:space="0" w:color="auto"/>
        <w:left w:val="none" w:sz="0" w:space="0" w:color="auto"/>
        <w:bottom w:val="none" w:sz="0" w:space="0" w:color="auto"/>
        <w:right w:val="none" w:sz="0" w:space="0" w:color="auto"/>
      </w:divBdr>
    </w:div>
    <w:div w:id="1101340723">
      <w:bodyDiv w:val="1"/>
      <w:marLeft w:val="0"/>
      <w:marRight w:val="0"/>
      <w:marTop w:val="0"/>
      <w:marBottom w:val="0"/>
      <w:divBdr>
        <w:top w:val="none" w:sz="0" w:space="0" w:color="auto"/>
        <w:left w:val="none" w:sz="0" w:space="0" w:color="auto"/>
        <w:bottom w:val="none" w:sz="0" w:space="0" w:color="auto"/>
        <w:right w:val="none" w:sz="0" w:space="0" w:color="auto"/>
      </w:divBdr>
    </w:div>
    <w:div w:id="1220673687">
      <w:bodyDiv w:val="1"/>
      <w:marLeft w:val="0"/>
      <w:marRight w:val="0"/>
      <w:marTop w:val="0"/>
      <w:marBottom w:val="0"/>
      <w:divBdr>
        <w:top w:val="none" w:sz="0" w:space="0" w:color="auto"/>
        <w:left w:val="none" w:sz="0" w:space="0" w:color="auto"/>
        <w:bottom w:val="none" w:sz="0" w:space="0" w:color="auto"/>
        <w:right w:val="none" w:sz="0" w:space="0" w:color="auto"/>
      </w:divBdr>
    </w:div>
    <w:div w:id="1221986444">
      <w:bodyDiv w:val="1"/>
      <w:marLeft w:val="0"/>
      <w:marRight w:val="0"/>
      <w:marTop w:val="0"/>
      <w:marBottom w:val="0"/>
      <w:divBdr>
        <w:top w:val="none" w:sz="0" w:space="0" w:color="auto"/>
        <w:left w:val="none" w:sz="0" w:space="0" w:color="auto"/>
        <w:bottom w:val="none" w:sz="0" w:space="0" w:color="auto"/>
        <w:right w:val="none" w:sz="0" w:space="0" w:color="auto"/>
      </w:divBdr>
    </w:div>
    <w:div w:id="1280605042">
      <w:bodyDiv w:val="1"/>
      <w:marLeft w:val="0"/>
      <w:marRight w:val="0"/>
      <w:marTop w:val="0"/>
      <w:marBottom w:val="0"/>
      <w:divBdr>
        <w:top w:val="none" w:sz="0" w:space="0" w:color="auto"/>
        <w:left w:val="none" w:sz="0" w:space="0" w:color="auto"/>
        <w:bottom w:val="none" w:sz="0" w:space="0" w:color="auto"/>
        <w:right w:val="none" w:sz="0" w:space="0" w:color="auto"/>
      </w:divBdr>
    </w:div>
    <w:div w:id="1289362481">
      <w:bodyDiv w:val="1"/>
      <w:marLeft w:val="0"/>
      <w:marRight w:val="0"/>
      <w:marTop w:val="0"/>
      <w:marBottom w:val="0"/>
      <w:divBdr>
        <w:top w:val="none" w:sz="0" w:space="0" w:color="auto"/>
        <w:left w:val="none" w:sz="0" w:space="0" w:color="auto"/>
        <w:bottom w:val="none" w:sz="0" w:space="0" w:color="auto"/>
        <w:right w:val="none" w:sz="0" w:space="0" w:color="auto"/>
      </w:divBdr>
    </w:div>
    <w:div w:id="1390955757">
      <w:bodyDiv w:val="1"/>
      <w:marLeft w:val="0"/>
      <w:marRight w:val="0"/>
      <w:marTop w:val="0"/>
      <w:marBottom w:val="0"/>
      <w:divBdr>
        <w:top w:val="none" w:sz="0" w:space="0" w:color="auto"/>
        <w:left w:val="none" w:sz="0" w:space="0" w:color="auto"/>
        <w:bottom w:val="none" w:sz="0" w:space="0" w:color="auto"/>
        <w:right w:val="none" w:sz="0" w:space="0" w:color="auto"/>
      </w:divBdr>
    </w:div>
    <w:div w:id="1539512275">
      <w:bodyDiv w:val="1"/>
      <w:marLeft w:val="0"/>
      <w:marRight w:val="0"/>
      <w:marTop w:val="0"/>
      <w:marBottom w:val="0"/>
      <w:divBdr>
        <w:top w:val="none" w:sz="0" w:space="0" w:color="auto"/>
        <w:left w:val="none" w:sz="0" w:space="0" w:color="auto"/>
        <w:bottom w:val="none" w:sz="0" w:space="0" w:color="auto"/>
        <w:right w:val="none" w:sz="0" w:space="0" w:color="auto"/>
      </w:divBdr>
    </w:div>
    <w:div w:id="1588418110">
      <w:bodyDiv w:val="1"/>
      <w:marLeft w:val="0"/>
      <w:marRight w:val="0"/>
      <w:marTop w:val="0"/>
      <w:marBottom w:val="0"/>
      <w:divBdr>
        <w:top w:val="none" w:sz="0" w:space="0" w:color="auto"/>
        <w:left w:val="none" w:sz="0" w:space="0" w:color="auto"/>
        <w:bottom w:val="none" w:sz="0" w:space="0" w:color="auto"/>
        <w:right w:val="none" w:sz="0" w:space="0" w:color="auto"/>
      </w:divBdr>
    </w:div>
    <w:div w:id="1627157422">
      <w:bodyDiv w:val="1"/>
      <w:marLeft w:val="0"/>
      <w:marRight w:val="0"/>
      <w:marTop w:val="0"/>
      <w:marBottom w:val="0"/>
      <w:divBdr>
        <w:top w:val="none" w:sz="0" w:space="0" w:color="auto"/>
        <w:left w:val="none" w:sz="0" w:space="0" w:color="auto"/>
        <w:bottom w:val="none" w:sz="0" w:space="0" w:color="auto"/>
        <w:right w:val="none" w:sz="0" w:space="0" w:color="auto"/>
      </w:divBdr>
    </w:div>
    <w:div w:id="1665889588">
      <w:bodyDiv w:val="1"/>
      <w:marLeft w:val="0"/>
      <w:marRight w:val="0"/>
      <w:marTop w:val="0"/>
      <w:marBottom w:val="0"/>
      <w:divBdr>
        <w:top w:val="none" w:sz="0" w:space="0" w:color="auto"/>
        <w:left w:val="none" w:sz="0" w:space="0" w:color="auto"/>
        <w:bottom w:val="none" w:sz="0" w:space="0" w:color="auto"/>
        <w:right w:val="none" w:sz="0" w:space="0" w:color="auto"/>
      </w:divBdr>
    </w:div>
    <w:div w:id="1943343223">
      <w:bodyDiv w:val="1"/>
      <w:marLeft w:val="0"/>
      <w:marRight w:val="0"/>
      <w:marTop w:val="0"/>
      <w:marBottom w:val="0"/>
      <w:divBdr>
        <w:top w:val="none" w:sz="0" w:space="0" w:color="auto"/>
        <w:left w:val="none" w:sz="0" w:space="0" w:color="auto"/>
        <w:bottom w:val="none" w:sz="0" w:space="0" w:color="auto"/>
        <w:right w:val="none" w:sz="0" w:space="0" w:color="auto"/>
      </w:divBdr>
    </w:div>
    <w:div w:id="195574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915885.pdf" TargetMode="External"/><Relationship Id="rId13" Type="http://schemas.openxmlformats.org/officeDocument/2006/relationships/hyperlink" Target="https://www.wgu.edu/blog/what-humanistic-learning-theory-education2007.html" TargetMode="External"/><Relationship Id="rId18" Type="http://schemas.openxmlformats.org/officeDocument/2006/relationships/hyperlink" Target="https://impact.chartered.college/article/shibli-cognitive-load-theory-classroom/" TargetMode="External"/><Relationship Id="rId3" Type="http://schemas.openxmlformats.org/officeDocument/2006/relationships/settings" Target="settings.xml"/><Relationship Id="rId21" Type="http://schemas.openxmlformats.org/officeDocument/2006/relationships/hyperlink" Target="https://blog.pearsoninternationalschools.com/how-to-turn-your-students-into-lifelong-learners/" TargetMode="External"/><Relationship Id="rId7" Type="http://schemas.openxmlformats.org/officeDocument/2006/relationships/hyperlink" Target="https://www.estyn.gov.wales/system/files/2020-08/Pentrehafod%2520School_0.pdf" TargetMode="External"/><Relationship Id="rId12" Type="http://schemas.openxmlformats.org/officeDocument/2006/relationships/hyperlink" Target="https://www.teachertoolkit.co.uk/2017/10/31/pygmalion-effect/" TargetMode="External"/><Relationship Id="rId17" Type="http://schemas.openxmlformats.org/officeDocument/2006/relationships/hyperlink" Target="https://helpfulprofessor.com/differentiated-instruction/" TargetMode="External"/><Relationship Id="rId2" Type="http://schemas.openxmlformats.org/officeDocument/2006/relationships/styles" Target="styles.xml"/><Relationship Id="rId16" Type="http://schemas.openxmlformats.org/officeDocument/2006/relationships/hyperlink" Target="https://www.education.vic.gov.au/school/teachers/classrooms/Pages/approachesppn16differentiationtt.aspx" TargetMode="External"/><Relationship Id="rId20" Type="http://schemas.openxmlformats.org/officeDocument/2006/relationships/hyperlink" Target="https://www.ascd.org/el/articles/how-to-plan-effective-lessons" TargetMode="External"/><Relationship Id="rId1" Type="http://schemas.openxmlformats.org/officeDocument/2006/relationships/numbering" Target="numbering.xml"/><Relationship Id="rId6" Type="http://schemas.openxmlformats.org/officeDocument/2006/relationships/hyperlink" Target="http://democracy.swansea.gov.uk/documents/s66288/Minutes%2012%20Mar%20Pentrehafod%20school.pdf?LLL=-1" TargetMode="External"/><Relationship Id="rId11" Type="http://schemas.openxmlformats.org/officeDocument/2006/relationships/hyperlink" Target="https://www.duq.edu/about/centers-and-institutes/center-for-teaching-excellence/teaching-and-learning-at-duquesne/pygmalion" TargetMode="External"/><Relationship Id="rId5" Type="http://schemas.openxmlformats.org/officeDocument/2006/relationships/image" Target="media/image1.png"/><Relationship Id="rId15" Type="http://schemas.openxmlformats.org/officeDocument/2006/relationships/hyperlink" Target="https://www.readingrockets.org/article/what-differentiated-instruction" TargetMode="External"/><Relationship Id="rId23" Type="http://schemas.openxmlformats.org/officeDocument/2006/relationships/theme" Target="theme/theme1.xml"/><Relationship Id="rId10" Type="http://schemas.openxmlformats.org/officeDocument/2006/relationships/hyperlink" Target="https://hwb.gov.wales/api/storage/19bc948b-8a3f-41e0-944a-7bf2cadf7d18/professional-standards-for-teaching-and-leadership-interactive-pdf-for-pc.pdf" TargetMode="External"/><Relationship Id="rId19" Type="http://schemas.openxmlformats.org/officeDocument/2006/relationships/hyperlink" Target="https://www.theeducationpeople.org/blog/making-the-best-use-of-cognitive-load-theory-in-the-english-classroom/" TargetMode="External"/><Relationship Id="rId4" Type="http://schemas.openxmlformats.org/officeDocument/2006/relationships/webSettings" Target="webSettings.xml"/><Relationship Id="rId9" Type="http://schemas.openxmlformats.org/officeDocument/2006/relationships/hyperlink" Target="https://www.education.vic.gov.au/Documents/childhood/professionals/support/reffram.pdf" TargetMode="External"/><Relationship Id="rId14" Type="http://schemas.openxmlformats.org/officeDocument/2006/relationships/hyperlink" Target="https://classroom.synonym.com/definition-pedagogy-teachers-8426949.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20</Pages>
  <Words>4903</Words>
  <Characters>27949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Elisha Edwards (2101376)</dc:creator>
  <cp:keywords/>
  <dc:description/>
  <cp:lastModifiedBy>Lauren Elisha Edwards (2101376)</cp:lastModifiedBy>
  <cp:revision>2</cp:revision>
  <dcterms:created xsi:type="dcterms:W3CDTF">2021-10-29T14:38:00Z</dcterms:created>
  <dcterms:modified xsi:type="dcterms:W3CDTF">2021-10-29T14:38:00Z</dcterms:modified>
</cp:coreProperties>
</file>