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BFA31" w14:textId="20ECBC1E" w:rsidR="006E6605" w:rsidRDefault="006E6605" w:rsidP="00473C00">
      <w:pPr>
        <w:jc w:val="both"/>
        <w:rPr>
          <w:rFonts w:ascii="Calibri" w:hAnsi="Calibri" w:cs="Calibri"/>
        </w:rPr>
      </w:pPr>
      <w:r>
        <w:rPr>
          <w:rFonts w:ascii="Calibri" w:hAnsi="Calibri" w:cs="Calibri"/>
        </w:rPr>
        <w:t>Student Name: Abdul Matin</w:t>
      </w:r>
    </w:p>
    <w:p w14:paraId="4851D48A" w14:textId="34F99142" w:rsidR="006E6605" w:rsidRDefault="006E6605" w:rsidP="00473C00">
      <w:pPr>
        <w:jc w:val="both"/>
        <w:rPr>
          <w:rFonts w:ascii="Calibri" w:hAnsi="Calibri" w:cs="Calibri"/>
        </w:rPr>
      </w:pPr>
      <w:r>
        <w:rPr>
          <w:rFonts w:ascii="Calibri" w:hAnsi="Calibri" w:cs="Calibri"/>
        </w:rPr>
        <w:t>Student Number: 1706844</w:t>
      </w:r>
    </w:p>
    <w:p w14:paraId="654659F4" w14:textId="18B39659" w:rsidR="006E6605" w:rsidRDefault="006E6605" w:rsidP="00473C00">
      <w:pPr>
        <w:jc w:val="both"/>
        <w:rPr>
          <w:rFonts w:ascii="Calibri" w:hAnsi="Calibri" w:cs="Calibri"/>
        </w:rPr>
      </w:pPr>
      <w:r>
        <w:rPr>
          <w:rFonts w:ascii="Calibri" w:hAnsi="Calibri" w:cs="Calibri"/>
        </w:rPr>
        <w:t>Module Number: BMSW5101</w:t>
      </w:r>
    </w:p>
    <w:p w14:paraId="463EFDDD" w14:textId="61A51E7C" w:rsidR="006E6605" w:rsidRDefault="006E6605" w:rsidP="00473C00">
      <w:pPr>
        <w:jc w:val="both"/>
        <w:rPr>
          <w:rFonts w:ascii="Calibri" w:hAnsi="Calibri" w:cs="Calibri"/>
        </w:rPr>
      </w:pPr>
      <w:r>
        <w:rPr>
          <w:rFonts w:ascii="Calibri" w:hAnsi="Calibri" w:cs="Calibri"/>
        </w:rPr>
        <w:t>Module Title: Developing Workplace Critical Thinking</w:t>
      </w:r>
    </w:p>
    <w:p w14:paraId="1DEE2AA6" w14:textId="5948E100" w:rsidR="00F14AA0" w:rsidRDefault="006E6605" w:rsidP="00473C00">
      <w:pPr>
        <w:jc w:val="both"/>
        <w:rPr>
          <w:rFonts w:ascii="Calibri" w:hAnsi="Calibri" w:cs="Calibri"/>
        </w:rPr>
      </w:pPr>
      <w:r>
        <w:rPr>
          <w:rFonts w:ascii="Calibri" w:hAnsi="Calibri" w:cs="Calibri"/>
        </w:rPr>
        <w:t>Lecturer:</w:t>
      </w:r>
      <w:r w:rsidR="00F14AA0">
        <w:rPr>
          <w:rFonts w:ascii="Calibri" w:hAnsi="Calibri" w:cs="Calibri"/>
        </w:rPr>
        <w:t xml:space="preserve"> </w:t>
      </w:r>
      <w:r w:rsidR="00842D36">
        <w:rPr>
          <w:rFonts w:ascii="Calibri" w:hAnsi="Calibri" w:cs="Calibri"/>
        </w:rPr>
        <w:t>Mr.</w:t>
      </w:r>
      <w:r w:rsidR="00657D4F">
        <w:rPr>
          <w:rFonts w:ascii="Calibri" w:hAnsi="Calibri" w:cs="Calibri"/>
        </w:rPr>
        <w:t xml:space="preserve"> </w:t>
      </w:r>
      <w:r w:rsidR="00F14AA0">
        <w:rPr>
          <w:rFonts w:ascii="Calibri" w:hAnsi="Calibri" w:cs="Calibri"/>
        </w:rPr>
        <w:t>Ze Zook</w:t>
      </w:r>
    </w:p>
    <w:p w14:paraId="07BE79EA" w14:textId="3157C95F" w:rsidR="006E6605" w:rsidRDefault="006E6605" w:rsidP="00473C00">
      <w:pPr>
        <w:jc w:val="both"/>
        <w:rPr>
          <w:rFonts w:ascii="Calibri" w:hAnsi="Calibri" w:cs="Calibri"/>
        </w:rPr>
      </w:pPr>
    </w:p>
    <w:p w14:paraId="61B544D4" w14:textId="021E5B67" w:rsidR="006E6605" w:rsidRPr="006E6605" w:rsidRDefault="006E6605" w:rsidP="006E6605">
      <w:pPr>
        <w:rPr>
          <w:rFonts w:ascii="Calibri" w:eastAsia="Times New Roman" w:hAnsi="Calibri" w:cs="Calibri"/>
          <w:b/>
          <w:bCs/>
          <w:i/>
          <w:iCs/>
          <w:lang w:eastAsia="en-GB"/>
        </w:rPr>
      </w:pPr>
      <w:r w:rsidRPr="006E6605">
        <w:rPr>
          <w:rFonts w:ascii="Calibri" w:eastAsia="Times New Roman" w:hAnsi="Calibri" w:cs="Calibri"/>
          <w:b/>
          <w:bCs/>
          <w:i/>
          <w:iCs/>
          <w:lang w:eastAsia="en-GB"/>
        </w:rPr>
        <w:t>Within this module, the assessment requires the student to identify and agree a specific organisational context in which they can apply critical thinking and evaluation in the context of beliefs, attitudes, value systems and management theories. The student should demonstrate the application of an appropriate level of workplace critical thinking and to conduct an evaluation of the agreed scenario. Relevant management theories must be identified, making clear why they are relevant to the student’s role.</w:t>
      </w:r>
    </w:p>
    <w:p w14:paraId="346A526D" w14:textId="77777777" w:rsidR="006E6605" w:rsidRDefault="006E6605" w:rsidP="00473C00">
      <w:pPr>
        <w:jc w:val="both"/>
        <w:rPr>
          <w:rFonts w:ascii="Calibri" w:hAnsi="Calibri" w:cs="Calibri"/>
          <w:b/>
          <w:bCs/>
          <w:u w:val="single"/>
        </w:rPr>
      </w:pPr>
    </w:p>
    <w:p w14:paraId="179A6E63" w14:textId="2AE87F59" w:rsidR="00184363" w:rsidRPr="00EC525C" w:rsidRDefault="00184363" w:rsidP="00473C00">
      <w:pPr>
        <w:jc w:val="both"/>
        <w:rPr>
          <w:rFonts w:ascii="Calibri" w:hAnsi="Calibri" w:cs="Calibri"/>
          <w:b/>
          <w:bCs/>
          <w:u w:val="single"/>
        </w:rPr>
      </w:pPr>
      <w:r w:rsidRPr="00EC525C">
        <w:rPr>
          <w:rFonts w:ascii="Calibri" w:hAnsi="Calibri" w:cs="Calibri"/>
          <w:b/>
          <w:bCs/>
          <w:u w:val="single"/>
        </w:rPr>
        <w:t>Introduction:</w:t>
      </w:r>
    </w:p>
    <w:p w14:paraId="1A899300" w14:textId="77777777" w:rsidR="00184363" w:rsidRPr="00EC525C" w:rsidRDefault="00184363" w:rsidP="00473C00">
      <w:pPr>
        <w:jc w:val="both"/>
        <w:rPr>
          <w:rFonts w:ascii="Calibri" w:eastAsia="Times New Roman" w:hAnsi="Calibri" w:cs="Calibri"/>
          <w:lang w:eastAsia="en-GB"/>
        </w:rPr>
      </w:pPr>
      <w:r w:rsidRPr="00EC525C">
        <w:rPr>
          <w:rFonts w:ascii="Calibri" w:hAnsi="Calibri" w:cs="Calibri"/>
        </w:rPr>
        <w:t xml:space="preserve">Critical thinking using a set of skills and psychological habits in order to solve complex problems or scenarios. Critical thinking can also be used to discover truths and communicate more effectively. Critical thinking involves using justification, recognizing relationships, drawing inferences, identifying alternatives and evaluating these alternative. It is a self-directed, self-monitored and self-corrected thinking </w:t>
      </w:r>
      <w:r w:rsidRPr="00EC525C">
        <w:rPr>
          <w:rFonts w:ascii="Calibri" w:eastAsia="Times New Roman" w:hAnsi="Calibri" w:cs="Calibri"/>
          <w:shd w:val="clear" w:color="auto" w:fill="FFFFFF"/>
          <w:lang w:eastAsia="en-GB"/>
        </w:rPr>
        <w:t>(Maund, 2018)</w:t>
      </w:r>
      <w:r w:rsidRPr="00EC525C">
        <w:rPr>
          <w:rFonts w:ascii="Calibri" w:eastAsia="Times New Roman" w:hAnsi="Calibri" w:cs="Calibri"/>
          <w:lang w:eastAsia="en-GB"/>
        </w:rPr>
        <w:t xml:space="preserve">. This process is very useful for managers and people in high places of leadership as it allows individuals to fully breakdown a situation, analyse and evaluate possible solutions and finally come to a conclusion. There are various techniques used to execute critical thinking effectively. These methods include human relations approach, scientific management, bureaucratic management, contingency planning and many more. In this essay, I will use the methods of critical thinking for a relevant scenario, analysing and evaluating various solutions  and coming to a conclusion as to which is the most feasible and effective result. During the past several months, the global pandemic covid-19 has caused numerous and severe damages for businesses in all industries. The majority of shops have closed down and firms are taking a heavy decline in sales and profits resulting into redundancy for some companies. Once this pandemic comes to an end, many companies will struggle in terms of boosting sales to previous pandemic figures. The productivity levels within businesses will have also taken a steep decline. It will take time for firms to adjust again to the ‘norm’ settings pre pandemic. For example, all supermarkets have reduced the number of employees working at the same time as well as reducing the number of customers in the store at the same time. After the pandemic, managers will have to re-adjust to managing greater staff as well as maintaining a clean and productive shop floor; fulfilling customer needs and making sure all staff are working to their maximum potential. In order to boost productivity within the workplace, critical thinking can be used to form the most resourceful solutions to this problem. I will use a variety of critical thinking methods to come up with different types of solutions, weigh them up against each other and come to a final decision as to which is the best to tackle the issue of boosting sales in the retail sector. </w:t>
      </w:r>
    </w:p>
    <w:p w14:paraId="2AD921F8" w14:textId="77777777" w:rsidR="00184363" w:rsidRPr="00EC525C" w:rsidRDefault="00184363" w:rsidP="00473C00">
      <w:pPr>
        <w:jc w:val="both"/>
        <w:rPr>
          <w:rFonts w:ascii="Calibri" w:eastAsia="Times New Roman" w:hAnsi="Calibri" w:cs="Calibri"/>
          <w:lang w:eastAsia="en-GB"/>
        </w:rPr>
      </w:pPr>
    </w:p>
    <w:p w14:paraId="66F8FF0F" w14:textId="77777777" w:rsidR="00184363" w:rsidRPr="00EC525C" w:rsidRDefault="00184363" w:rsidP="00473C00">
      <w:pPr>
        <w:jc w:val="both"/>
        <w:rPr>
          <w:rFonts w:ascii="Calibri" w:eastAsia="Times New Roman" w:hAnsi="Calibri" w:cs="Calibri"/>
          <w:b/>
          <w:bCs/>
          <w:u w:val="single"/>
          <w:lang w:eastAsia="en-GB"/>
        </w:rPr>
      </w:pPr>
      <w:r w:rsidRPr="00EC525C">
        <w:rPr>
          <w:rFonts w:ascii="Calibri" w:eastAsia="Times New Roman" w:hAnsi="Calibri" w:cs="Calibri"/>
          <w:b/>
          <w:bCs/>
          <w:u w:val="single"/>
          <w:lang w:eastAsia="en-GB"/>
        </w:rPr>
        <w:t>Human Relations Approach:</w:t>
      </w:r>
    </w:p>
    <w:p w14:paraId="795DC5BA" w14:textId="1F86C3B2" w:rsidR="00184363" w:rsidRPr="00EC525C" w:rsidRDefault="00184363" w:rsidP="00473C00">
      <w:pPr>
        <w:jc w:val="both"/>
        <w:rPr>
          <w:rFonts w:ascii="Calibri" w:eastAsia="Times New Roman" w:hAnsi="Calibri" w:cs="Calibri"/>
          <w:lang w:eastAsia="en-GB"/>
        </w:rPr>
      </w:pPr>
      <w:r w:rsidRPr="00EC525C">
        <w:rPr>
          <w:rFonts w:ascii="Calibri" w:eastAsia="Times New Roman" w:hAnsi="Calibri" w:cs="Calibri"/>
          <w:lang w:eastAsia="en-GB"/>
        </w:rPr>
        <w:t xml:space="preserve">One way to come to a solution of increasing productivity in </w:t>
      </w:r>
      <w:r w:rsidR="005E7733" w:rsidRPr="00EC525C">
        <w:rPr>
          <w:rFonts w:ascii="Calibri" w:eastAsia="Times New Roman" w:hAnsi="Calibri" w:cs="Calibri"/>
          <w:lang w:eastAsia="en-GB"/>
        </w:rPr>
        <w:t xml:space="preserve">a supermarket </w:t>
      </w:r>
      <w:r w:rsidRPr="00EC525C">
        <w:rPr>
          <w:rFonts w:ascii="Calibri" w:eastAsia="Times New Roman" w:hAnsi="Calibri" w:cs="Calibri"/>
          <w:lang w:eastAsia="en-GB"/>
        </w:rPr>
        <w:t xml:space="preserve">is to use the Human Relations Approach method. This theory was developed by organizational theorist Elton Mayo in the early 1920’s. During this time period, workers were seen as machines who would work whatever task for however many hours. The emotions of workers and the environment they </w:t>
      </w:r>
      <w:r w:rsidRPr="00EC525C">
        <w:rPr>
          <w:rFonts w:ascii="Calibri" w:eastAsia="Times New Roman" w:hAnsi="Calibri" w:cs="Calibri"/>
          <w:lang w:eastAsia="en-GB"/>
        </w:rPr>
        <w:lastRenderedPageBreak/>
        <w:t>worked in were not regarded important at the time. However, Mayo promoted the phrase a ‘social person,’ consisting of an idea where workers would be treated as individuals rather than emotionless machines</w:t>
      </w:r>
      <w:r w:rsidRPr="00EC525C">
        <w:rPr>
          <w:rFonts w:ascii="Calibri" w:eastAsia="Times New Roman" w:hAnsi="Calibri" w:cs="Calibri"/>
          <w:shd w:val="clear" w:color="auto" w:fill="FFFFFF"/>
          <w:lang w:eastAsia="en-GB"/>
        </w:rPr>
        <w:t xml:space="preserve">. This theory is based on the fact of employee satisfaction and importance. It is a belief that people want to be part of a team that enables growth over time such that if workers feel as if they are valued and are given attention, this in turn raises moral and are motivated to work harder increasing productivity and producing higher quality work (Peek, 2020). </w:t>
      </w:r>
      <w:r w:rsidRPr="00EC525C">
        <w:rPr>
          <w:rFonts w:ascii="Calibri" w:eastAsia="Times New Roman" w:hAnsi="Calibri" w:cs="Calibri"/>
          <w:lang w:eastAsia="en-GB"/>
        </w:rPr>
        <w:t xml:space="preserve">The results of Mayo's Hawthorne studies showed that relationships are the most influential factor in productivity. The researchers realized productivity increased due to relationships and supportive groups where each employee's work had a significant effect on the team output. As a side result, the attention the workers received from the researchers increased their motivation and productivity, in an example of what is now known as the Hawthorne effect </w:t>
      </w:r>
      <w:r w:rsidRPr="00EC525C">
        <w:rPr>
          <w:rFonts w:ascii="Calibri" w:eastAsia="Times New Roman" w:hAnsi="Calibri" w:cs="Calibri"/>
          <w:shd w:val="clear" w:color="auto" w:fill="FFFFFF"/>
          <w:lang w:eastAsia="en-GB"/>
        </w:rPr>
        <w:t xml:space="preserve">(Peek, 2020). This theory is therefore very effective in increasing productivity within the workplace. </w:t>
      </w:r>
    </w:p>
    <w:p w14:paraId="1D776443" w14:textId="38F4975B" w:rsidR="00184363" w:rsidRPr="00EC525C" w:rsidRDefault="00184363" w:rsidP="00473C00">
      <w:pPr>
        <w:jc w:val="both"/>
        <w:rPr>
          <w:rFonts w:ascii="Calibri" w:eastAsia="Times New Roman" w:hAnsi="Calibri" w:cs="Calibri"/>
          <w:shd w:val="clear" w:color="auto" w:fill="FFFFFF"/>
          <w:lang w:eastAsia="en-GB"/>
        </w:rPr>
      </w:pPr>
      <w:r w:rsidRPr="00EC525C">
        <w:rPr>
          <w:rFonts w:ascii="Calibri" w:eastAsia="Times New Roman" w:hAnsi="Calibri" w:cs="Calibri"/>
          <w:shd w:val="clear" w:color="auto" w:fill="FFFFFF"/>
          <w:lang w:eastAsia="en-GB"/>
        </w:rPr>
        <w:t>In context of our current day situation, it means that managers must take a greater interest in their staff in order to increase efficiency. For example, simply learning employee names will make workers feel more valued and significant in the workplace boosting motivation. Managers can also give workers different targets to achieve and update this overtime to give a sense of growth and direction in their work. This will make workers feel they are improving as an individual as well as contributing more to the development of the store therefore increasing motivation thus productivity. Employees can also be grouped to be work specific managers at similar shifts in order to build a better relationship in the workplace. This will make workers feel more secure and will make the workplace a more enjoyable place to be in therefore increasing worker motivation thus productivity. Leader boards and competitions can be made within the workplace where employees are monitored closer and rewards are given to employees for their hard work. This encourages workers to give a better attitude to work making the workplace a more productive place. Training activity days can also be implemented into staff training such as team building exercises. This will increase relationships between employees, and they will feel more valued by their fellow colleagues. This creates a higher quality form of teamworking in the workplace therefore increasing productivity. These following solutions have all been derived using the Humans Relations Approach. In theory, this looks to be a very effective method to help supermarkets boost efficiency and productivity post pandemic. Making workers feel more appreciated will increase their individual value and lead towards a better attitude to their work allowing themselves as well as the efficiency in the store to both grow further simultaneously.</w:t>
      </w:r>
    </w:p>
    <w:p w14:paraId="1A5F4A90" w14:textId="77777777" w:rsidR="00F66CEE" w:rsidRPr="00EC525C" w:rsidRDefault="00F66CEE" w:rsidP="00473C00">
      <w:pPr>
        <w:jc w:val="both"/>
        <w:rPr>
          <w:rFonts w:ascii="Calibri" w:eastAsia="Times New Roman" w:hAnsi="Calibri" w:cs="Calibri"/>
          <w:shd w:val="clear" w:color="auto" w:fill="FFFFFF"/>
          <w:lang w:eastAsia="en-GB"/>
        </w:rPr>
      </w:pPr>
    </w:p>
    <w:p w14:paraId="084E2334" w14:textId="54BC3B3F" w:rsidR="00184363" w:rsidRPr="00EC525C" w:rsidRDefault="00184363" w:rsidP="00473C00">
      <w:pPr>
        <w:jc w:val="both"/>
        <w:rPr>
          <w:rFonts w:ascii="Calibri" w:eastAsia="Times New Roman" w:hAnsi="Calibri" w:cs="Calibri"/>
          <w:lang w:eastAsia="en-GB"/>
        </w:rPr>
      </w:pPr>
      <w:r w:rsidRPr="00EC525C">
        <w:rPr>
          <w:rFonts w:ascii="Calibri" w:eastAsia="Times New Roman" w:hAnsi="Calibri" w:cs="Calibri"/>
          <w:shd w:val="clear" w:color="auto" w:fill="FFFFFF"/>
          <w:lang w:eastAsia="en-GB"/>
        </w:rPr>
        <w:t>However, there are also criticisms to using this theory limiting its full effectiveness. The main critique of using this approach is the ideology of a manipulative tendency from managers where some critics describe the increases in productivity being derived from “manipulation techniques”</w:t>
      </w:r>
      <w:r w:rsidRPr="00EC525C">
        <w:rPr>
          <w:rFonts w:ascii="Calibri" w:hAnsi="Calibri" w:cs="Calibri"/>
          <w:color w:val="000000"/>
          <w:shd w:val="clear" w:color="auto" w:fill="FFFFFF"/>
        </w:rPr>
        <w:t xml:space="preserve"> </w:t>
      </w:r>
      <w:r w:rsidRPr="00EC525C">
        <w:rPr>
          <w:rFonts w:ascii="Calibri" w:eastAsia="Times New Roman" w:hAnsi="Calibri" w:cs="Calibri"/>
          <w:color w:val="000000"/>
          <w:shd w:val="clear" w:color="auto" w:fill="FFFFFF"/>
          <w:lang w:eastAsia="en-GB"/>
        </w:rPr>
        <w:t>(William Korajczyk, 1961)</w:t>
      </w:r>
      <w:r w:rsidRPr="00EC525C">
        <w:rPr>
          <w:rFonts w:ascii="Calibri" w:eastAsia="Times New Roman" w:hAnsi="Calibri" w:cs="Calibri"/>
          <w:shd w:val="clear" w:color="auto" w:fill="FFFFFF"/>
          <w:lang w:eastAsia="en-GB"/>
        </w:rPr>
        <w:t xml:space="preserve">. </w:t>
      </w:r>
      <w:r w:rsidRPr="00EC525C">
        <w:rPr>
          <w:rFonts w:ascii="Calibri" w:eastAsia="Times New Roman" w:hAnsi="Calibri" w:cs="Calibri"/>
          <w:lang w:eastAsia="en-GB"/>
        </w:rPr>
        <w:t xml:space="preserve">They argue that management has shown such a large widespread adoption of the Human Relations approach only because managers realize that their methods in dealing with employees will no longer work </w:t>
      </w:r>
      <w:r w:rsidRPr="00EC525C">
        <w:rPr>
          <w:rFonts w:ascii="Calibri" w:eastAsia="Times New Roman" w:hAnsi="Calibri" w:cs="Calibri"/>
          <w:color w:val="000000"/>
          <w:shd w:val="clear" w:color="auto" w:fill="FFFFFF"/>
          <w:lang w:eastAsia="en-GB"/>
        </w:rPr>
        <w:t>(William Korajczyk, 1961)</w:t>
      </w:r>
      <w:r w:rsidRPr="00EC525C">
        <w:rPr>
          <w:rFonts w:ascii="Calibri" w:eastAsia="Times New Roman" w:hAnsi="Calibri" w:cs="Calibri"/>
          <w:lang w:eastAsia="en-GB"/>
        </w:rPr>
        <w:t>. In the past, managers have used methods such as the fear of being fired as a measure of control to ensure employees are working to their maximum potential. However, over time, workers have gained more rights and unions have been formed to help protect jobs. This means this method has no value in keeping employees working effectively therefore managers have been forced to diverge into new methods in order to keep productivity maintaining a</w:t>
      </w:r>
      <w:r w:rsidR="00625A5F" w:rsidRPr="00EC525C">
        <w:rPr>
          <w:rFonts w:ascii="Calibri" w:eastAsia="Times New Roman" w:hAnsi="Calibri" w:cs="Calibri"/>
          <w:lang w:eastAsia="en-GB"/>
        </w:rPr>
        <w:t xml:space="preserve">t a </w:t>
      </w:r>
      <w:r w:rsidRPr="00EC525C">
        <w:rPr>
          <w:rFonts w:ascii="Calibri" w:eastAsia="Times New Roman" w:hAnsi="Calibri" w:cs="Calibri"/>
          <w:lang w:eastAsia="en-GB"/>
        </w:rPr>
        <w:t xml:space="preserve">high level. Critics say that managers manipulate their employees, so they work towards his </w:t>
      </w:r>
      <w:r w:rsidRPr="00EC525C">
        <w:rPr>
          <w:rFonts w:ascii="Calibri" w:eastAsia="Times New Roman" w:hAnsi="Calibri" w:cs="Calibri"/>
          <w:lang w:eastAsia="en-GB"/>
        </w:rPr>
        <w:lastRenderedPageBreak/>
        <w:t>interests rather than their own. In other words, it can be said that to an extent, workers can be ‘brainwashed’ as they believe they are working to improve themselves but are rather just working to fulfil the managers necessities which is not required by the employees. Rather than working to better themselves, workers are just accommodating larger production goals. This seems quite contradictory to the origins of the theory. This is because this approach targets on individuality of workers. However, the main critique of this method is said that workers are being alienised to achieve a larger goal. This limits the effectiveness of this approach when using it for critical thinking in order to achieve an efficient solution.</w:t>
      </w:r>
    </w:p>
    <w:p w14:paraId="5439BDEC" w14:textId="77777777" w:rsidR="00F66CEE" w:rsidRPr="00EC525C" w:rsidRDefault="00F66CEE" w:rsidP="00473C00">
      <w:pPr>
        <w:jc w:val="both"/>
        <w:rPr>
          <w:rFonts w:ascii="Calibri" w:eastAsia="Times New Roman" w:hAnsi="Calibri" w:cs="Calibri"/>
          <w:lang w:eastAsia="en-GB"/>
        </w:rPr>
      </w:pPr>
    </w:p>
    <w:p w14:paraId="3633072E" w14:textId="77777777" w:rsidR="005E7733" w:rsidRPr="00EC525C" w:rsidRDefault="00184363" w:rsidP="00473C00">
      <w:pPr>
        <w:jc w:val="both"/>
        <w:rPr>
          <w:rFonts w:ascii="Calibri" w:eastAsia="Times New Roman" w:hAnsi="Calibri" w:cs="Calibri"/>
          <w:lang w:eastAsia="en-GB"/>
        </w:rPr>
      </w:pPr>
      <w:r w:rsidRPr="00EC525C">
        <w:rPr>
          <w:rFonts w:ascii="Calibri" w:eastAsia="Times New Roman" w:hAnsi="Calibri" w:cs="Calibri"/>
          <w:lang w:eastAsia="en-GB"/>
        </w:rPr>
        <w:t>On the other hand, the source used to analyse the disadvantages of this approach was a dissertation written in 1961. This can make some</w:t>
      </w:r>
      <w:r w:rsidR="00EA417B" w:rsidRPr="00EC525C">
        <w:rPr>
          <w:rFonts w:ascii="Calibri" w:eastAsia="Times New Roman" w:hAnsi="Calibri" w:cs="Calibri"/>
          <w:lang w:eastAsia="en-GB"/>
        </w:rPr>
        <w:t xml:space="preserve"> o</w:t>
      </w:r>
      <w:r w:rsidRPr="00EC525C">
        <w:rPr>
          <w:rFonts w:ascii="Calibri" w:eastAsia="Times New Roman" w:hAnsi="Calibri" w:cs="Calibri"/>
          <w:lang w:eastAsia="en-GB"/>
        </w:rPr>
        <w:t>f the arguments in the paper outdated and their accuracy and reliability can be challenge</w:t>
      </w:r>
      <w:r w:rsidR="00625A5F" w:rsidRPr="00EC525C">
        <w:rPr>
          <w:rFonts w:ascii="Calibri" w:eastAsia="Times New Roman" w:hAnsi="Calibri" w:cs="Calibri"/>
          <w:lang w:eastAsia="en-GB"/>
        </w:rPr>
        <w:t xml:space="preserve">d. As the dissertation was written over half a century ago, the arguments made were relevant in that said time period and may not apply to our current day situation. The main drawback of the Human Relations approach is that managers were still able to manipulate their workers to achieve their goals. However, in the present, employees are given many more rights and power to help them </w:t>
      </w:r>
      <w:r w:rsidR="00765AE2" w:rsidRPr="00EC525C">
        <w:rPr>
          <w:rFonts w:ascii="Calibri" w:eastAsia="Times New Roman" w:hAnsi="Calibri" w:cs="Calibri"/>
          <w:lang w:eastAsia="en-GB"/>
        </w:rPr>
        <w:t xml:space="preserve">overcome this ideology. In the past, managers were seen as very high positions and were positions of power which were very infrequently challenged. Nowadays, all workers are made </w:t>
      </w:r>
      <w:r w:rsidR="009207A9" w:rsidRPr="00EC525C">
        <w:rPr>
          <w:rFonts w:ascii="Calibri" w:eastAsia="Times New Roman" w:hAnsi="Calibri" w:cs="Calibri"/>
          <w:lang w:eastAsia="en-GB"/>
        </w:rPr>
        <w:t>aware of places they can go to if they feel uncomfortable or need to make a complaint. This reduces the chance of people in positions of power abusing it and giving employees a greater sense of security in the workplace. This makes workers feel more valued encouraging them to work better increasing productivity. This reduces the impacts of the drawbacks of the Human Relations Approach. On the contrary, manager manipulation is still a big issue in all industries. Rather than using workers to achieve their goals, manipulation has extended to over more serious issues such as harassment in the workplac</w:t>
      </w:r>
      <w:r w:rsidR="005E7733" w:rsidRPr="00EC525C">
        <w:rPr>
          <w:rFonts w:ascii="Calibri" w:eastAsia="Times New Roman" w:hAnsi="Calibri" w:cs="Calibri"/>
          <w:lang w:eastAsia="en-GB"/>
        </w:rPr>
        <w:t xml:space="preserve">e. These issues which still occur in the workplace can heavily reduce the morale of individuals taking a heavy effect on their work. Overall, whilst there still may be issues with this approach the benefits outweigh the drawbacks due to the low levels of  manager manipulation which exist in current times. Therefore, using the Human Relations approach is a very effective way of increasing productivity in the supermarket industry post pandemic. All supermarkets currently use this approach in very different ways. For example, in Waitrose, employees are first given probation periods to test their quality of work. Workers are also given monthly targets to achieve to make sure they are constantly improving. This shows that this approach is effective in increasing productivity and can be used further to boost this in the future. </w:t>
      </w:r>
    </w:p>
    <w:p w14:paraId="532AB2FB" w14:textId="77777777" w:rsidR="005E7733" w:rsidRPr="00EC525C" w:rsidRDefault="005E7733" w:rsidP="00473C00">
      <w:pPr>
        <w:jc w:val="both"/>
        <w:rPr>
          <w:rFonts w:ascii="Calibri" w:eastAsia="Times New Roman" w:hAnsi="Calibri" w:cs="Calibri"/>
          <w:lang w:eastAsia="en-GB"/>
        </w:rPr>
      </w:pPr>
    </w:p>
    <w:p w14:paraId="72E1A133" w14:textId="77777777" w:rsidR="005E7733" w:rsidRPr="00EC525C" w:rsidRDefault="005E7733" w:rsidP="00473C00">
      <w:pPr>
        <w:jc w:val="both"/>
        <w:rPr>
          <w:rFonts w:ascii="Calibri" w:eastAsia="Times New Roman" w:hAnsi="Calibri" w:cs="Calibri"/>
          <w:b/>
          <w:bCs/>
          <w:u w:val="single"/>
          <w:lang w:eastAsia="en-GB"/>
        </w:rPr>
      </w:pPr>
      <w:r w:rsidRPr="00EC525C">
        <w:rPr>
          <w:rFonts w:ascii="Calibri" w:eastAsia="Times New Roman" w:hAnsi="Calibri" w:cs="Calibri"/>
          <w:b/>
          <w:bCs/>
          <w:u w:val="single"/>
          <w:lang w:eastAsia="en-GB"/>
        </w:rPr>
        <w:t>Scientific Management Theory:</w:t>
      </w:r>
    </w:p>
    <w:p w14:paraId="5ECCBFC3" w14:textId="77777777" w:rsidR="00C83970" w:rsidRDefault="005E7733" w:rsidP="00473C00">
      <w:pPr>
        <w:jc w:val="both"/>
        <w:rPr>
          <w:rFonts w:ascii="Calibri" w:eastAsia="Times New Roman" w:hAnsi="Calibri" w:cs="Calibri"/>
          <w:color w:val="000000"/>
          <w:shd w:val="clear" w:color="auto" w:fill="FFFFFF"/>
          <w:lang w:eastAsia="en-GB"/>
        </w:rPr>
      </w:pPr>
      <w:r w:rsidRPr="00EC525C">
        <w:rPr>
          <w:rFonts w:ascii="Calibri" w:eastAsia="Times New Roman" w:hAnsi="Calibri" w:cs="Calibri"/>
          <w:lang w:eastAsia="en-GB"/>
        </w:rPr>
        <w:t xml:space="preserve">Another way of coming to a solution to increase productivity is using the Scientific Management theory. </w:t>
      </w:r>
      <w:r w:rsidR="00212E57" w:rsidRPr="00EC525C">
        <w:rPr>
          <w:rFonts w:ascii="Calibri" w:eastAsia="Times New Roman" w:hAnsi="Calibri" w:cs="Calibri"/>
          <w:lang w:eastAsia="en-GB"/>
        </w:rPr>
        <w:t>This theory was developed in the early 20</w:t>
      </w:r>
      <w:r w:rsidR="00212E57" w:rsidRPr="00EC525C">
        <w:rPr>
          <w:rFonts w:ascii="Calibri" w:eastAsia="Times New Roman" w:hAnsi="Calibri" w:cs="Calibri"/>
          <w:vertAlign w:val="superscript"/>
          <w:lang w:eastAsia="en-GB"/>
        </w:rPr>
        <w:t>th</w:t>
      </w:r>
      <w:r w:rsidR="00212E57" w:rsidRPr="00EC525C">
        <w:rPr>
          <w:rFonts w:ascii="Calibri" w:eastAsia="Times New Roman" w:hAnsi="Calibri" w:cs="Calibri"/>
          <w:lang w:eastAsia="en-GB"/>
        </w:rPr>
        <w:t xml:space="preserve"> century by efficiency expert Frederick Winslow Taylor. </w:t>
      </w:r>
      <w:r w:rsidR="008D7959" w:rsidRPr="00EC525C">
        <w:rPr>
          <w:rFonts w:ascii="Calibri" w:eastAsia="Times New Roman" w:hAnsi="Calibri" w:cs="Calibri"/>
          <w:lang w:eastAsia="en-GB"/>
        </w:rPr>
        <w:t xml:space="preserve">In general, this theory is the </w:t>
      </w:r>
      <w:r w:rsidR="008D7959" w:rsidRPr="00EC525C">
        <w:rPr>
          <w:rFonts w:ascii="Calibri" w:eastAsia="Times New Roman" w:hAnsi="Calibri" w:cs="Calibri"/>
          <w:lang w:val="en-US" w:eastAsia="en-GB"/>
        </w:rPr>
        <w:t>process of approaching various aspects of organizations in a scientific manner using scientific tools such as research, management, and analysis.</w:t>
      </w:r>
      <w:r w:rsidR="00531A3B" w:rsidRPr="00EC525C">
        <w:rPr>
          <w:rFonts w:ascii="Calibri" w:eastAsia="Times New Roman" w:hAnsi="Calibri" w:cs="Calibri"/>
          <w:lang w:val="en-US" w:eastAsia="en-GB"/>
        </w:rPr>
        <w:t xml:space="preserve"> Taylor’s theory was based on increasing the efficiency of workers through monetization</w:t>
      </w:r>
      <w:r w:rsidR="00834143" w:rsidRPr="00EC525C">
        <w:rPr>
          <w:rFonts w:ascii="Calibri" w:eastAsia="Times New Roman" w:hAnsi="Calibri" w:cs="Calibri"/>
          <w:lang w:val="en-US" w:eastAsia="en-GB"/>
        </w:rPr>
        <w:t xml:space="preserve"> and specialization</w:t>
      </w:r>
      <w:r w:rsidR="00531A3B" w:rsidRPr="00EC525C">
        <w:rPr>
          <w:rFonts w:ascii="Calibri" w:eastAsia="Times New Roman" w:hAnsi="Calibri" w:cs="Calibri"/>
          <w:lang w:val="en-US" w:eastAsia="en-GB"/>
        </w:rPr>
        <w:t xml:space="preserve"> rather than emotion in relation to Mayo’s theory</w:t>
      </w:r>
      <w:r w:rsidR="008A5077" w:rsidRPr="00EC525C">
        <w:rPr>
          <w:rFonts w:ascii="Calibri" w:eastAsia="Times New Roman" w:hAnsi="Calibri" w:cs="Calibri"/>
          <w:lang w:val="en-US" w:eastAsia="en-GB"/>
        </w:rPr>
        <w:t>.</w:t>
      </w:r>
      <w:r w:rsidR="00F92C81" w:rsidRPr="00EC525C">
        <w:rPr>
          <w:rFonts w:ascii="Calibri" w:eastAsia="Times New Roman" w:hAnsi="Calibri" w:cs="Calibri"/>
          <w:lang w:val="en-US" w:eastAsia="en-GB"/>
        </w:rPr>
        <w:t xml:space="preserve"> </w:t>
      </w:r>
      <w:r w:rsidR="008A5077" w:rsidRPr="00EC525C">
        <w:rPr>
          <w:rFonts w:ascii="Calibri" w:eastAsia="Times New Roman" w:hAnsi="Calibri" w:cs="Calibri"/>
          <w:lang w:eastAsia="en-GB"/>
        </w:rPr>
        <w:t xml:space="preserve">He believed once efficient methods were found to specific tasks, these tasks should always be carried out in this process and should only change such that a new, more efficient method is found. </w:t>
      </w:r>
      <w:r w:rsidR="008A5077" w:rsidRPr="00EC525C">
        <w:rPr>
          <w:rFonts w:ascii="Calibri" w:eastAsia="Times New Roman" w:hAnsi="Calibri" w:cs="Calibri"/>
          <w:color w:val="000000"/>
          <w:spacing w:val="2"/>
          <w:lang w:eastAsia="en-GB"/>
        </w:rPr>
        <w:t xml:space="preserve">Taylor’s methods for improving worker productivity can still be seen today at companies, in modern militaries, and even in the world of professional sports </w:t>
      </w:r>
      <w:r w:rsidR="00277713" w:rsidRPr="00EC525C">
        <w:rPr>
          <w:rFonts w:ascii="Calibri" w:eastAsia="Times New Roman" w:hAnsi="Calibri" w:cs="Calibri"/>
          <w:color w:val="000000"/>
          <w:shd w:val="clear" w:color="auto" w:fill="FFFFFF"/>
          <w:lang w:eastAsia="en-GB"/>
        </w:rPr>
        <w:t>(Understanding Taylorism: The History of Scientific Management Theory, 2020)</w:t>
      </w:r>
      <w:r w:rsidR="00F92C81" w:rsidRPr="00EC525C">
        <w:rPr>
          <w:rFonts w:ascii="Calibri" w:eastAsia="Times New Roman" w:hAnsi="Calibri" w:cs="Calibri"/>
          <w:color w:val="000000"/>
          <w:shd w:val="clear" w:color="auto" w:fill="FFFFFF"/>
          <w:lang w:eastAsia="en-GB"/>
        </w:rPr>
        <w:t xml:space="preserve">. The origins </w:t>
      </w:r>
      <w:r w:rsidR="00110C3C">
        <w:rPr>
          <w:rFonts w:ascii="Calibri" w:eastAsia="Times New Roman" w:hAnsi="Calibri" w:cs="Calibri"/>
          <w:color w:val="000000"/>
          <w:shd w:val="clear" w:color="auto" w:fill="FFFFFF"/>
          <w:lang w:eastAsia="en-GB"/>
        </w:rPr>
        <w:t xml:space="preserve">   </w:t>
      </w:r>
      <w:r w:rsidR="00F92C81" w:rsidRPr="00EC525C">
        <w:rPr>
          <w:rFonts w:ascii="Calibri" w:eastAsia="Times New Roman" w:hAnsi="Calibri" w:cs="Calibri"/>
          <w:color w:val="000000"/>
          <w:shd w:val="clear" w:color="auto" w:fill="FFFFFF"/>
          <w:lang w:eastAsia="en-GB"/>
        </w:rPr>
        <w:t xml:space="preserve">of Taylor’s theory were </w:t>
      </w:r>
      <w:r w:rsidR="00F92C81" w:rsidRPr="00EC525C">
        <w:rPr>
          <w:rFonts w:ascii="Calibri" w:eastAsia="Times New Roman" w:hAnsi="Calibri" w:cs="Calibri"/>
          <w:color w:val="000000"/>
          <w:shd w:val="clear" w:color="auto" w:fill="FFFFFF"/>
          <w:lang w:eastAsia="en-GB"/>
        </w:rPr>
        <w:lastRenderedPageBreak/>
        <w:t>derived whilst he was working as a steel manufacturer for Bethlehem Steel in the United States. Whilst working his job, he identified that managers purely monitored the tasks being completed did not know anything specifically about completing the task efficiently. Following this observation, he decided to carry out his own exper</w:t>
      </w:r>
      <w:r w:rsidR="00D12411" w:rsidRPr="00EC525C">
        <w:rPr>
          <w:rFonts w:ascii="Calibri" w:eastAsia="Times New Roman" w:hAnsi="Calibri" w:cs="Calibri"/>
          <w:color w:val="000000"/>
          <w:shd w:val="clear" w:color="auto" w:fill="FFFFFF"/>
          <w:lang w:eastAsia="en-GB"/>
        </w:rPr>
        <w:t>iments in the workshop which has now led to his famous theories of management. Some of these experiments included optimising shovelling techniques for different materials. Another experiment he tested was using a stopwatch and biochemical analysis to  find a better method for workers to carry pig iron onto railroad cars. The results of this method led to the amount of pig iron being transported tripling in value (Understanding Taylorism: The History of Scientific Management Theory, 2020). Taylor focused the majority of his experiments on time studies; reducing the most amount of time to perform each task.</w:t>
      </w:r>
    </w:p>
    <w:p w14:paraId="0709C715" w14:textId="374B4CC4" w:rsidR="00FC6E88" w:rsidRPr="00EC525C" w:rsidRDefault="006650F5" w:rsidP="00473C00">
      <w:pPr>
        <w:jc w:val="both"/>
        <w:rPr>
          <w:rFonts w:ascii="Calibri" w:eastAsia="Times New Roman" w:hAnsi="Calibri" w:cs="Calibri"/>
          <w:color w:val="000000"/>
          <w:shd w:val="clear" w:color="auto" w:fill="FFFFFF"/>
          <w:lang w:eastAsia="en-GB"/>
        </w:rPr>
      </w:pPr>
      <w:r w:rsidRPr="00EC525C">
        <w:rPr>
          <w:rFonts w:ascii="Calibri" w:eastAsia="Times New Roman" w:hAnsi="Calibri" w:cs="Calibri"/>
          <w:color w:val="000000"/>
          <w:shd w:val="clear" w:color="auto" w:fill="FFFFFF"/>
          <w:lang w:eastAsia="en-GB"/>
        </w:rPr>
        <w:t xml:space="preserve">Following these experiments, Taylor established four principles </w:t>
      </w:r>
      <w:r w:rsidR="008C0292" w:rsidRPr="00EC525C">
        <w:rPr>
          <w:rFonts w:ascii="Calibri" w:eastAsia="Times New Roman" w:hAnsi="Calibri" w:cs="Calibri"/>
          <w:color w:val="000000"/>
          <w:shd w:val="clear" w:color="auto" w:fill="FFFFFF"/>
          <w:lang w:eastAsia="en-GB"/>
        </w:rPr>
        <w:t xml:space="preserve">in order to increase productivity, which we now know as the Scientific Management theory. These principles were: </w:t>
      </w:r>
      <w:r w:rsidR="008732C0" w:rsidRPr="00EC525C">
        <w:rPr>
          <w:rFonts w:ascii="Calibri" w:eastAsia="Times New Roman" w:hAnsi="Calibri" w:cs="Calibri"/>
          <w:color w:val="000000"/>
          <w:shd w:val="clear" w:color="auto" w:fill="FFFFFF"/>
          <w:lang w:eastAsia="en-GB"/>
        </w:rPr>
        <w:t xml:space="preserve">selecting methods based on science and not “rule of thumb”, assign workers tasks based on their aptitude, monitor performance of workers and divide work fairly between managers and their employees (Caramela, 2019). We can use some of these principles in order to improve tasks in supermarkets to increase productivity. </w:t>
      </w:r>
      <w:r w:rsidR="00C11176" w:rsidRPr="00EC525C">
        <w:rPr>
          <w:rFonts w:ascii="Calibri" w:eastAsia="Times New Roman" w:hAnsi="Calibri" w:cs="Calibri"/>
          <w:color w:val="000000"/>
          <w:shd w:val="clear" w:color="auto" w:fill="FFFFFF"/>
          <w:lang w:eastAsia="en-GB"/>
        </w:rPr>
        <w:t>One of the principles which can be use very effectively in supermarkets is assigning tasks based on each of the workers’ aptitude. This is where managers give employees certain roles based on their experience, ability and other contributing factor</w:t>
      </w:r>
      <w:r w:rsidR="00E72DC8" w:rsidRPr="00EC525C">
        <w:rPr>
          <w:rFonts w:ascii="Calibri" w:eastAsia="Times New Roman" w:hAnsi="Calibri" w:cs="Calibri"/>
          <w:color w:val="000000"/>
          <w:shd w:val="clear" w:color="auto" w:fill="FFFFFF"/>
          <w:lang w:eastAsia="en-GB"/>
        </w:rPr>
        <w:t>s. Once placed in their respective places, workers should only focus on these tasks and not variate in other tasks. This is so they can specialize further in their dedicated tasks and be heavily specialized. This specialization will allow them to reduce the time taken for each task therefore increasing productivity. This is using Taylor’s time motion study approach.</w:t>
      </w:r>
      <w:r w:rsidR="00FC6E88" w:rsidRPr="00EC525C">
        <w:rPr>
          <w:rFonts w:ascii="Calibri" w:eastAsia="Times New Roman" w:hAnsi="Calibri" w:cs="Calibri"/>
          <w:color w:val="000000"/>
          <w:shd w:val="clear" w:color="auto" w:fill="FFFFFF"/>
          <w:lang w:eastAsia="en-GB"/>
        </w:rPr>
        <w:t xml:space="preserve"> </w:t>
      </w:r>
      <w:r w:rsidR="00E72DC8" w:rsidRPr="00EC525C">
        <w:rPr>
          <w:rFonts w:ascii="Calibri" w:eastAsia="Times New Roman" w:hAnsi="Calibri" w:cs="Calibri"/>
          <w:color w:val="000000"/>
          <w:shd w:val="clear" w:color="auto" w:fill="FFFFFF"/>
          <w:lang w:eastAsia="en-GB"/>
        </w:rPr>
        <w:t xml:space="preserve">In terms of a supermarket, this can be applied very easily. For example, when it comes to shelving in a supermarket, workers alternate between different types of products such as dairy, frozen foods, confectionary etc. Rather than rotating through different </w:t>
      </w:r>
      <w:r w:rsidR="00485112" w:rsidRPr="00EC525C">
        <w:rPr>
          <w:rFonts w:ascii="Calibri" w:eastAsia="Times New Roman" w:hAnsi="Calibri" w:cs="Calibri"/>
          <w:color w:val="000000"/>
          <w:shd w:val="clear" w:color="auto" w:fill="FFFFFF"/>
          <w:lang w:eastAsia="en-GB"/>
        </w:rPr>
        <w:t>areas of the shop floor, managers should assign workers to shelve specific areas of the store. By doing this, workers will become familiar of positions of products on the shelves. This will enable them to shelve products at a faster rate</w:t>
      </w:r>
      <w:r w:rsidR="00F94FCF" w:rsidRPr="00EC525C">
        <w:rPr>
          <w:rFonts w:ascii="Calibri" w:eastAsia="Times New Roman" w:hAnsi="Calibri" w:cs="Calibri"/>
          <w:color w:val="000000"/>
          <w:shd w:val="clear" w:color="auto" w:fill="FFFFFF"/>
          <w:lang w:eastAsia="en-GB"/>
        </w:rPr>
        <w:t xml:space="preserve"> reducing the time taken to complete an aisle therefore increasing productivity. After this pandemic, the limitation of the number of customers in the store will be removed meaning shop floors will be busy again. This means shelves will need to be replenished quickly and must be kept tidy at all times. By implementing this strategy, it will mean </w:t>
      </w:r>
      <w:r w:rsidR="000F212B" w:rsidRPr="00EC525C">
        <w:rPr>
          <w:rFonts w:ascii="Calibri" w:eastAsia="Times New Roman" w:hAnsi="Calibri" w:cs="Calibri"/>
          <w:color w:val="000000"/>
          <w:shd w:val="clear" w:color="auto" w:fill="FFFFFF"/>
          <w:lang w:eastAsia="en-GB"/>
        </w:rPr>
        <w:t xml:space="preserve">that the shop floor will be replenished faster and to a higher quality increasing productivity in supermarkets. Also, arranging  workers in terms of types of tasks which need to be done can also improve productivity. For example, workers in supermarkets also alternate between doing till, shelving and working backstock. Like maintaining a particular aisle to shelf, managers should also assign </w:t>
      </w:r>
      <w:r w:rsidR="00A670A4" w:rsidRPr="00EC525C">
        <w:rPr>
          <w:rFonts w:ascii="Calibri" w:eastAsia="Times New Roman" w:hAnsi="Calibri" w:cs="Calibri"/>
          <w:color w:val="000000"/>
          <w:shd w:val="clear" w:color="auto" w:fill="FFFFFF"/>
          <w:lang w:eastAsia="en-GB"/>
        </w:rPr>
        <w:t>workers particular roles and let them improve in these areas. This will make workers exerts in their designated fields hence improving productivity also.</w:t>
      </w:r>
      <w:r w:rsidR="00C823CE" w:rsidRPr="00EC525C">
        <w:rPr>
          <w:rFonts w:ascii="Calibri" w:eastAsia="Times New Roman" w:hAnsi="Calibri" w:cs="Calibri"/>
          <w:color w:val="000000"/>
          <w:shd w:val="clear" w:color="auto" w:fill="FFFFFF"/>
          <w:lang w:eastAsia="en-GB"/>
        </w:rPr>
        <w:t xml:space="preserve"> </w:t>
      </w:r>
    </w:p>
    <w:p w14:paraId="03477E79" w14:textId="77777777" w:rsidR="00FC6E88" w:rsidRPr="00EC525C" w:rsidRDefault="00FC6E88" w:rsidP="00473C00">
      <w:pPr>
        <w:jc w:val="both"/>
        <w:rPr>
          <w:rFonts w:ascii="Calibri" w:eastAsia="Times New Roman" w:hAnsi="Calibri" w:cs="Calibri"/>
          <w:color w:val="000000"/>
          <w:shd w:val="clear" w:color="auto" w:fill="FFFFFF"/>
          <w:lang w:eastAsia="en-GB"/>
        </w:rPr>
      </w:pPr>
    </w:p>
    <w:p w14:paraId="6595DD2A" w14:textId="1D272F1F" w:rsidR="00FB40A7" w:rsidRPr="00EC525C" w:rsidRDefault="00C823CE" w:rsidP="00473C00">
      <w:pPr>
        <w:jc w:val="both"/>
        <w:rPr>
          <w:rFonts w:ascii="Calibri" w:eastAsia="Times New Roman" w:hAnsi="Calibri" w:cs="Calibri"/>
          <w:color w:val="000000"/>
          <w:shd w:val="clear" w:color="auto" w:fill="FFFFFF"/>
          <w:lang w:eastAsia="en-GB"/>
        </w:rPr>
      </w:pPr>
      <w:r w:rsidRPr="00EC525C">
        <w:rPr>
          <w:rFonts w:ascii="Calibri" w:eastAsia="Times New Roman" w:hAnsi="Calibri" w:cs="Calibri"/>
          <w:color w:val="000000"/>
          <w:shd w:val="clear" w:color="auto" w:fill="FFFFFF"/>
          <w:lang w:eastAsia="en-GB"/>
        </w:rPr>
        <w:t>Another two principles which can be used in the context of a supermarket i</w:t>
      </w:r>
      <w:r w:rsidR="00AA05E7" w:rsidRPr="00EC525C">
        <w:rPr>
          <w:rFonts w:ascii="Calibri" w:eastAsia="Times New Roman" w:hAnsi="Calibri" w:cs="Calibri"/>
          <w:color w:val="000000"/>
          <w:shd w:val="clear" w:color="auto" w:fill="FFFFFF"/>
          <w:lang w:eastAsia="en-GB"/>
        </w:rPr>
        <w:t>s</w:t>
      </w:r>
      <w:r w:rsidRPr="00EC525C">
        <w:rPr>
          <w:rFonts w:ascii="Calibri" w:eastAsia="Times New Roman" w:hAnsi="Calibri" w:cs="Calibri"/>
          <w:color w:val="000000"/>
          <w:shd w:val="clear" w:color="auto" w:fill="FFFFFF"/>
          <w:lang w:eastAsia="en-GB"/>
        </w:rPr>
        <w:t xml:space="preserve"> the division of work between managers and employees and the monitoring of employee work.</w:t>
      </w:r>
      <w:r w:rsidR="00AA05E7" w:rsidRPr="00EC525C">
        <w:rPr>
          <w:rFonts w:ascii="Calibri" w:eastAsia="Times New Roman" w:hAnsi="Calibri" w:cs="Calibri"/>
          <w:color w:val="000000"/>
          <w:shd w:val="clear" w:color="auto" w:fill="FFFFFF"/>
          <w:lang w:eastAsia="en-GB"/>
        </w:rPr>
        <w:t xml:space="preserve"> By implementing these two principles into everyday supermarket work, efficiency can increase significantly thus boosting productivity.</w:t>
      </w:r>
      <w:r w:rsidR="002E2740" w:rsidRPr="00EC525C">
        <w:rPr>
          <w:rFonts w:ascii="Calibri" w:eastAsia="Times New Roman" w:hAnsi="Calibri" w:cs="Calibri"/>
          <w:color w:val="000000"/>
          <w:shd w:val="clear" w:color="auto" w:fill="FFFFFF"/>
          <w:lang w:eastAsia="en-GB"/>
        </w:rPr>
        <w:t xml:space="preserve"> Monitoring employees will allow managers to understand their abilities and they can make sure they maintain a high standard of work. This also ties in with the Human Relations approach in making workers feeling valued. Furthermore, by monitoring employees, workers which improve faster than other</w:t>
      </w:r>
      <w:r w:rsidR="0018308C" w:rsidRPr="00EC525C">
        <w:rPr>
          <w:rFonts w:ascii="Calibri" w:eastAsia="Times New Roman" w:hAnsi="Calibri" w:cs="Calibri"/>
          <w:color w:val="000000"/>
          <w:shd w:val="clear" w:color="auto" w:fill="FFFFFF"/>
          <w:lang w:eastAsia="en-GB"/>
        </w:rPr>
        <w:t>s</w:t>
      </w:r>
      <w:r w:rsidR="002E2740" w:rsidRPr="00EC525C">
        <w:rPr>
          <w:rFonts w:ascii="Calibri" w:eastAsia="Times New Roman" w:hAnsi="Calibri" w:cs="Calibri"/>
          <w:color w:val="000000"/>
          <w:shd w:val="clear" w:color="auto" w:fill="FFFFFF"/>
          <w:lang w:eastAsia="en-GB"/>
        </w:rPr>
        <w:t xml:space="preserve"> can be </w:t>
      </w:r>
      <w:r w:rsidR="002E2740" w:rsidRPr="00EC525C">
        <w:rPr>
          <w:rFonts w:ascii="Calibri" w:eastAsia="Times New Roman" w:hAnsi="Calibri" w:cs="Calibri"/>
          <w:color w:val="000000"/>
          <w:shd w:val="clear" w:color="auto" w:fill="FFFFFF"/>
          <w:lang w:eastAsia="en-GB"/>
        </w:rPr>
        <w:lastRenderedPageBreak/>
        <w:t xml:space="preserve">rewarded with bonuses such as wage rises or additional discounts within the store. The monetary benefit workers can achieve will also encourages all workers to work harder and be more efficient to obtain the added benefits of work. This motivates </w:t>
      </w:r>
      <w:r w:rsidR="0018308C" w:rsidRPr="00EC525C">
        <w:rPr>
          <w:rFonts w:ascii="Calibri" w:eastAsia="Times New Roman" w:hAnsi="Calibri" w:cs="Calibri"/>
          <w:color w:val="000000"/>
          <w:shd w:val="clear" w:color="auto" w:fill="FFFFFF"/>
          <w:lang w:eastAsia="en-GB"/>
        </w:rPr>
        <w:t>them</w:t>
      </w:r>
      <w:r w:rsidR="002E2740" w:rsidRPr="00EC525C">
        <w:rPr>
          <w:rFonts w:ascii="Calibri" w:eastAsia="Times New Roman" w:hAnsi="Calibri" w:cs="Calibri"/>
          <w:color w:val="000000"/>
          <w:shd w:val="clear" w:color="auto" w:fill="FFFFFF"/>
          <w:lang w:eastAsia="en-GB"/>
        </w:rPr>
        <w:t xml:space="preserve"> to work more efficiently therefore increasing productivity.</w:t>
      </w:r>
      <w:r w:rsidR="00FB40A7" w:rsidRPr="00EC525C">
        <w:rPr>
          <w:rFonts w:ascii="Calibri" w:eastAsia="Times New Roman" w:hAnsi="Calibri" w:cs="Calibri"/>
          <w:color w:val="000000"/>
          <w:shd w:val="clear" w:color="auto" w:fill="FFFFFF"/>
          <w:lang w:eastAsia="en-GB"/>
        </w:rPr>
        <w:t xml:space="preserve"> </w:t>
      </w:r>
      <w:r w:rsidR="0018308C" w:rsidRPr="00EC525C">
        <w:rPr>
          <w:rFonts w:ascii="Calibri" w:eastAsia="Times New Roman" w:hAnsi="Calibri" w:cs="Calibri"/>
          <w:color w:val="000000"/>
          <w:shd w:val="clear" w:color="auto" w:fill="FFFFFF"/>
          <w:lang w:eastAsia="en-GB"/>
        </w:rPr>
        <w:t xml:space="preserve">Dividing work correctly and fairly between managers and workers can also help productivity increase. If managers focus on improving the tasks their staff need to execute, then this will help efficiency increase within all areas of the supermarket. By managers focusing on improving existing methods, employees can train learning these new techniques which can increase productivity in the workplace. </w:t>
      </w:r>
      <w:r w:rsidR="00E75DA4" w:rsidRPr="00EC525C">
        <w:rPr>
          <w:rFonts w:ascii="Calibri" w:eastAsia="Times New Roman" w:hAnsi="Calibri" w:cs="Calibri"/>
          <w:color w:val="000000"/>
          <w:shd w:val="clear" w:color="auto" w:fill="FFFFFF"/>
          <w:lang w:eastAsia="en-GB"/>
        </w:rPr>
        <w:t xml:space="preserve">This shows the effectiveness of using the Scientific Management theory as a method of increasing productive in a supermarket. </w:t>
      </w:r>
    </w:p>
    <w:p w14:paraId="0C3EC1D0" w14:textId="4D803BAB" w:rsidR="00DD123D" w:rsidRDefault="00E75DA4" w:rsidP="00473C00">
      <w:pPr>
        <w:jc w:val="both"/>
        <w:rPr>
          <w:rFonts w:ascii="Calibri" w:eastAsia="Times New Roman" w:hAnsi="Calibri" w:cs="Calibri"/>
          <w:shd w:val="clear" w:color="auto" w:fill="FFFFFF"/>
          <w:lang w:eastAsia="en-GB"/>
        </w:rPr>
      </w:pPr>
      <w:r w:rsidRPr="00DD123D">
        <w:rPr>
          <w:rFonts w:ascii="Calibri" w:eastAsia="Times New Roman" w:hAnsi="Calibri" w:cs="Calibri"/>
          <w:shd w:val="clear" w:color="auto" w:fill="FFFFFF"/>
          <w:lang w:eastAsia="en-GB"/>
        </w:rPr>
        <w:t>Whilst there are many benefits to using this theory, there also factors which can limit the success of using strategies derived from this method. Some of the main critics which have aroused around the Scientific Management theory is the alienation of workers and that this method creates jobs which are tedious and do not give individual value to workers. In theory, the Humans Relations approach and the Scientific Management theory are quite opposite in beliefs, where the strength of each method is seen as a weakness to the other. Taylor’s theory centralises on the fact workers should find the most efficient way to execute a task. Once this is identified, they should repeat this task</w:t>
      </w:r>
      <w:r w:rsidR="00EC525C" w:rsidRPr="00DD123D">
        <w:rPr>
          <w:rFonts w:ascii="Calibri" w:eastAsia="Times New Roman" w:hAnsi="Calibri" w:cs="Calibri"/>
          <w:shd w:val="clear" w:color="auto" w:fill="FFFFFF"/>
          <w:lang w:eastAsia="en-GB"/>
        </w:rPr>
        <w:t xml:space="preserve"> accordingly. Doing this process for many hours makes the job very tedious and not enjoyable to do. This makes workers feel less valued and reduces morale. This means workers’ efforts are reduced meaning tasks are completed at a slower rate which can reduce productivity in the long run. This shows that specialization of specific tasks has a risk of reducing productivity rather than increasing. Furthermore, Taylor founded his theory in the early 20</w:t>
      </w:r>
      <w:r w:rsidR="00EC525C" w:rsidRPr="00DD123D">
        <w:rPr>
          <w:rFonts w:ascii="Calibri" w:eastAsia="Times New Roman" w:hAnsi="Calibri" w:cs="Calibri"/>
          <w:shd w:val="clear" w:color="auto" w:fill="FFFFFF"/>
          <w:vertAlign w:val="superscript"/>
          <w:lang w:eastAsia="en-GB"/>
        </w:rPr>
        <w:t>th</w:t>
      </w:r>
      <w:r w:rsidR="00EC525C" w:rsidRPr="00DD123D">
        <w:rPr>
          <w:rFonts w:ascii="Calibri" w:eastAsia="Times New Roman" w:hAnsi="Calibri" w:cs="Calibri"/>
          <w:shd w:val="clear" w:color="auto" w:fill="FFFFFF"/>
          <w:lang w:eastAsia="en-GB"/>
        </w:rPr>
        <w:t xml:space="preserve"> century. Working conditions were very different then and workers did not have as much freedom. </w:t>
      </w:r>
      <w:r w:rsidR="00EC525C" w:rsidRPr="00DD123D">
        <w:rPr>
          <w:rFonts w:ascii="Calibri" w:hAnsi="Calibri" w:cs="Calibri"/>
        </w:rPr>
        <w:t xml:space="preserve">Modern methodologies prefer to examine work systems more holistically in order to evaluate efficiency and maximize productivity. The extreme specialization that Taylorism promotes is contrary to modern ideals of how to provide a motivating and satisfying workplace. Scientific management in its pure form focuses too much on the mechanics, and fails to value the people side of work, whereby motivation and workplace satisfaction are key elements in an efficient and productive organization </w:t>
      </w:r>
      <w:r w:rsidR="00EC525C" w:rsidRPr="00DD123D">
        <w:rPr>
          <w:rFonts w:ascii="Calibri" w:eastAsia="Times New Roman" w:hAnsi="Calibri" w:cs="Calibri"/>
          <w:shd w:val="clear" w:color="auto" w:fill="FFFFFF"/>
          <w:lang w:eastAsia="en-GB"/>
        </w:rPr>
        <w:t xml:space="preserve">(Bell, 2020). </w:t>
      </w:r>
      <w:r w:rsidR="00DD123D">
        <w:rPr>
          <w:rFonts w:ascii="Calibri" w:eastAsia="Times New Roman" w:hAnsi="Calibri" w:cs="Calibri"/>
          <w:shd w:val="clear" w:color="auto" w:fill="FFFFFF"/>
          <w:lang w:eastAsia="en-GB"/>
        </w:rPr>
        <w:t>This shows that the flaws in this theory are in fact the strengths of the Human Relations approach. This shows that Mayo’s ideologies are more significant than Taylor’s as Mayo’s ideas are relevant to current times.</w:t>
      </w:r>
    </w:p>
    <w:p w14:paraId="4B7DF7DF" w14:textId="2DD91767" w:rsidR="00DD123D" w:rsidRDefault="00DD123D" w:rsidP="00473C00">
      <w:pPr>
        <w:jc w:val="both"/>
        <w:rPr>
          <w:rFonts w:ascii="Calibri" w:eastAsia="Times New Roman" w:hAnsi="Calibri" w:cs="Calibri"/>
          <w:shd w:val="clear" w:color="auto" w:fill="FFFFFF"/>
          <w:lang w:eastAsia="en-GB"/>
        </w:rPr>
      </w:pPr>
    </w:p>
    <w:p w14:paraId="7C6389F4" w14:textId="12954584" w:rsidR="00575C85" w:rsidRDefault="00575C85" w:rsidP="00473C00">
      <w:pPr>
        <w:jc w:val="both"/>
        <w:rPr>
          <w:rFonts w:ascii="Calibri" w:eastAsia="Times New Roman" w:hAnsi="Calibri" w:cs="Calibri"/>
          <w:b/>
          <w:bCs/>
          <w:u w:val="single"/>
          <w:shd w:val="clear" w:color="auto" w:fill="FFFFFF"/>
          <w:lang w:eastAsia="en-GB"/>
        </w:rPr>
      </w:pPr>
      <w:r>
        <w:rPr>
          <w:rFonts w:ascii="Calibri" w:eastAsia="Times New Roman" w:hAnsi="Calibri" w:cs="Calibri"/>
          <w:b/>
          <w:bCs/>
          <w:u w:val="single"/>
          <w:shd w:val="clear" w:color="auto" w:fill="FFFFFF"/>
          <w:lang w:eastAsia="en-GB"/>
        </w:rPr>
        <w:t>Bureaucracy Theory:</w:t>
      </w:r>
    </w:p>
    <w:p w14:paraId="22F602F7" w14:textId="439E236D" w:rsidR="00413A9D" w:rsidRDefault="00110C3C" w:rsidP="00473C00">
      <w:pPr>
        <w:jc w:val="both"/>
        <w:rPr>
          <w:rFonts w:ascii="Calibri" w:hAnsi="Calibri" w:cs="Calibri"/>
        </w:rPr>
      </w:pPr>
      <w:r w:rsidRPr="00BE2ECE">
        <w:rPr>
          <w:rFonts w:ascii="Calibri" w:eastAsia="Times New Roman" w:hAnsi="Calibri" w:cs="Calibri"/>
          <w:shd w:val="clear" w:color="auto" w:fill="FFFFFF"/>
          <w:lang w:eastAsia="en-GB"/>
        </w:rPr>
        <w:t>Finally, the last method I will use to find a solution to increasing productivity in supermarkets is the Bureaucracy theory. This theory was also developed early 20</w:t>
      </w:r>
      <w:r w:rsidRPr="00BE2ECE">
        <w:rPr>
          <w:rFonts w:ascii="Calibri" w:eastAsia="Times New Roman" w:hAnsi="Calibri" w:cs="Calibri"/>
          <w:shd w:val="clear" w:color="auto" w:fill="FFFFFF"/>
          <w:vertAlign w:val="superscript"/>
          <w:lang w:eastAsia="en-GB"/>
        </w:rPr>
        <w:t>th</w:t>
      </w:r>
      <w:r w:rsidRPr="00BE2ECE">
        <w:rPr>
          <w:rFonts w:ascii="Calibri" w:eastAsia="Times New Roman" w:hAnsi="Calibri" w:cs="Calibri"/>
          <w:shd w:val="clear" w:color="auto" w:fill="FFFFFF"/>
          <w:lang w:eastAsia="en-GB"/>
        </w:rPr>
        <w:t xml:space="preserve"> century but by German sociologist Max Weber. </w:t>
      </w:r>
      <w:r w:rsidR="00D65964" w:rsidRPr="00BE2ECE">
        <w:rPr>
          <w:rFonts w:ascii="Calibri" w:eastAsia="Times New Roman" w:hAnsi="Calibri" w:cs="Calibri"/>
          <w:lang w:eastAsia="en-GB"/>
        </w:rPr>
        <w:t>Max Weber proposes the concept of Bureaucracy in a context in which he considers rationalisation of society as inevitable (Pollitt, 2008), causing a growing impersonality in the social relationship, disenchantment of the world (Giddens, 1997). In short, bureaucracy is the</w:t>
      </w:r>
      <w:r w:rsidR="00C83970" w:rsidRPr="00BE2ECE">
        <w:rPr>
          <w:rFonts w:ascii="Calibri" w:eastAsia="Times New Roman" w:hAnsi="Calibri" w:cs="Calibri"/>
          <w:lang w:eastAsia="en-GB"/>
        </w:rPr>
        <w:t xml:space="preserve"> </w:t>
      </w:r>
      <w:r w:rsidR="00D65964" w:rsidRPr="00BE2ECE">
        <w:rPr>
          <w:rFonts w:ascii="Calibri" w:eastAsia="Times New Roman" w:hAnsi="Calibri" w:cs="Calibri"/>
          <w:lang w:eastAsia="en-GB"/>
        </w:rPr>
        <w:t>phenomenon of affirmation of the rationalisation of the world</w:t>
      </w:r>
      <w:r w:rsidR="00C83970" w:rsidRPr="00BE2ECE">
        <w:rPr>
          <w:rFonts w:ascii="Calibri" w:eastAsia="Times New Roman" w:hAnsi="Calibri" w:cs="Calibri"/>
          <w:lang w:eastAsia="en-GB"/>
        </w:rPr>
        <w:t xml:space="preserve"> </w:t>
      </w:r>
      <w:r w:rsidR="00C83970" w:rsidRPr="00BE2ECE">
        <w:rPr>
          <w:rFonts w:ascii="Calibri" w:eastAsia="Times New Roman" w:hAnsi="Calibri" w:cs="Calibri"/>
          <w:shd w:val="clear" w:color="auto" w:fill="FFFFFF"/>
          <w:lang w:eastAsia="en-GB"/>
        </w:rPr>
        <w:t>(RedFame Publishing, 2019)</w:t>
      </w:r>
      <w:r w:rsidR="00A720CA" w:rsidRPr="00BE2ECE">
        <w:rPr>
          <w:rFonts w:ascii="Calibri" w:eastAsia="Times New Roman" w:hAnsi="Calibri" w:cs="Calibri"/>
          <w:lang w:eastAsia="en-GB"/>
        </w:rPr>
        <w:t xml:space="preserve">. </w:t>
      </w:r>
      <w:r w:rsidR="00D65964" w:rsidRPr="00BE2ECE">
        <w:rPr>
          <w:rFonts w:ascii="Calibri" w:eastAsia="Times New Roman" w:hAnsi="Calibri" w:cs="Calibri"/>
          <w:lang w:eastAsia="en-GB"/>
        </w:rPr>
        <w:t>Rationalisation boosted the project of modernity by enabling the application of the general principles of reason to the conduct of human problems, fostering the ability to respond to unstable environments and to manage the inherent complexity (Touraine, 1988; Clegg, 1990)</w:t>
      </w:r>
      <w:r w:rsidR="00C83970" w:rsidRPr="00BE2ECE">
        <w:rPr>
          <w:rFonts w:ascii="Calibri" w:eastAsia="Times New Roman" w:hAnsi="Calibri" w:cs="Calibri"/>
          <w:lang w:eastAsia="en-GB"/>
        </w:rPr>
        <w:t xml:space="preserve">. </w:t>
      </w:r>
      <w:r w:rsidR="00DA696E" w:rsidRPr="00BE2ECE">
        <w:rPr>
          <w:rFonts w:ascii="Calibri" w:eastAsia="Times New Roman" w:hAnsi="Calibri" w:cs="Calibri"/>
          <w:lang w:eastAsia="en-GB"/>
        </w:rPr>
        <w:t>Weber believed that bureaucracy was the most efficient way to set up and manage an organization. He believed it was necessary for large firms in particular to use bureaucracy in order to maximise productivity with many tasks and employees (Peek, 2020).</w:t>
      </w:r>
      <w:r w:rsidR="00BE2ECE" w:rsidRPr="00BE2ECE">
        <w:rPr>
          <w:rFonts w:ascii="Calibri" w:eastAsia="Times New Roman" w:hAnsi="Calibri" w:cs="Calibri"/>
          <w:lang w:eastAsia="en-GB"/>
        </w:rPr>
        <w:t xml:space="preserve"> An ideal bureaucratic organization means that everyone is treated </w:t>
      </w:r>
      <w:r w:rsidR="00BE2ECE" w:rsidRPr="00BE2ECE">
        <w:rPr>
          <w:rFonts w:ascii="Calibri" w:eastAsia="Times New Roman" w:hAnsi="Calibri" w:cs="Calibri"/>
          <w:lang w:eastAsia="en-GB"/>
        </w:rPr>
        <w:lastRenderedPageBreak/>
        <w:t xml:space="preserve">equally, and work is divided dependent of expertise of the workers. There is a clear hierarchical structure in the organization where </w:t>
      </w:r>
      <w:r w:rsidR="00BE2ECE">
        <w:rPr>
          <w:rFonts w:ascii="Calibri" w:eastAsia="Times New Roman" w:hAnsi="Calibri" w:cs="Calibri"/>
          <w:lang w:eastAsia="en-GB"/>
        </w:rPr>
        <w:t>there is</w:t>
      </w:r>
      <w:r w:rsidR="00BE2ECE" w:rsidRPr="00BE2ECE">
        <w:rPr>
          <w:rFonts w:ascii="Calibri" w:eastAsia="Times New Roman" w:hAnsi="Calibri" w:cs="Calibri"/>
          <w:lang w:eastAsia="en-GB"/>
        </w:rPr>
        <w:t xml:space="preserve"> efficient communication between levels of leadership. The only way workers able to move up the hierarchy is through qualifications and achievements rather</w:t>
      </w:r>
      <w:r w:rsidR="00BE2ECE">
        <w:rPr>
          <w:rFonts w:ascii="Calibri" w:eastAsia="Times New Roman" w:hAnsi="Calibri" w:cs="Calibri"/>
          <w:lang w:eastAsia="en-GB"/>
        </w:rPr>
        <w:t xml:space="preserve"> t</w:t>
      </w:r>
      <w:r w:rsidR="00BE2ECE" w:rsidRPr="00BE2ECE">
        <w:rPr>
          <w:rFonts w:ascii="Calibri" w:eastAsia="Times New Roman" w:hAnsi="Calibri" w:cs="Calibri"/>
          <w:lang w:eastAsia="en-GB"/>
        </w:rPr>
        <w:t xml:space="preserve">han </w:t>
      </w:r>
      <w:r w:rsidR="00BE2ECE">
        <w:rPr>
          <w:rFonts w:ascii="Calibri" w:eastAsia="Times New Roman" w:hAnsi="Calibri" w:cs="Calibri"/>
          <w:lang w:eastAsia="en-GB"/>
        </w:rPr>
        <w:t>personal</w:t>
      </w:r>
      <w:r w:rsidR="00BE2ECE" w:rsidRPr="00BE2ECE">
        <w:rPr>
          <w:rFonts w:ascii="Calibri" w:eastAsia="Times New Roman" w:hAnsi="Calibri" w:cs="Calibri"/>
          <w:lang w:eastAsia="en-GB"/>
        </w:rPr>
        <w:t xml:space="preserve"> connections. He believed work relationships created unprofessional environments and distracted workers from their tasks. </w:t>
      </w:r>
      <w:r w:rsidR="00BE2ECE" w:rsidRPr="00BE2ECE">
        <w:rPr>
          <w:rFonts w:ascii="Calibri" w:hAnsi="Calibri" w:cs="Calibri"/>
        </w:rPr>
        <w:t>Overall, Weber's ideal bureaucracy favours efficiency, uniformity and a clear distribution of power (Peek, 2020)</w:t>
      </w:r>
      <w:r w:rsidR="00413A9D">
        <w:rPr>
          <w:rFonts w:ascii="Calibri" w:hAnsi="Calibri" w:cs="Calibri"/>
        </w:rPr>
        <w:t xml:space="preserve">. By following this theory, it means workers stick to their tasks and are aware of how to move up the chain of leadership. This encourages them to work harder improving productivity. </w:t>
      </w:r>
    </w:p>
    <w:p w14:paraId="243B1E3F" w14:textId="39B74DCA" w:rsidR="00E473E6" w:rsidRDefault="00413A9D" w:rsidP="00473C00">
      <w:pPr>
        <w:shd w:val="clear" w:color="auto" w:fill="FFFFFF"/>
        <w:spacing w:before="100" w:beforeAutospacing="1" w:after="100" w:afterAutospacing="1"/>
        <w:jc w:val="both"/>
        <w:rPr>
          <w:rFonts w:ascii="Calibri" w:eastAsia="Times New Roman" w:hAnsi="Calibri" w:cs="Calibri"/>
          <w:color w:val="000000"/>
          <w:shd w:val="clear" w:color="auto" w:fill="FFFFFF"/>
          <w:lang w:eastAsia="en-GB"/>
        </w:rPr>
      </w:pPr>
      <w:r w:rsidRPr="00336355">
        <w:rPr>
          <w:rFonts w:ascii="Calibri" w:hAnsi="Calibri" w:cs="Calibri"/>
        </w:rPr>
        <w:t xml:space="preserve">Weber’s theory consolidated the six principles of bureaucracy. These were: </w:t>
      </w:r>
      <w:r w:rsidR="0077601A" w:rsidRPr="00336355">
        <w:rPr>
          <w:rFonts w:ascii="Calibri" w:hAnsi="Calibri" w:cs="Calibri"/>
        </w:rPr>
        <w:t xml:space="preserve">task specialization, </w:t>
      </w:r>
      <w:r w:rsidR="00840B44" w:rsidRPr="00336355">
        <w:rPr>
          <w:rFonts w:ascii="Calibri" w:eastAsia="Times New Roman" w:hAnsi="Calibri" w:cs="Calibri"/>
          <w:lang w:eastAsia="en-GB"/>
        </w:rPr>
        <w:t>h</w:t>
      </w:r>
      <w:r w:rsidR="0077601A" w:rsidRPr="0077601A">
        <w:rPr>
          <w:rFonts w:ascii="Calibri" w:eastAsia="Times New Roman" w:hAnsi="Calibri" w:cs="Calibri"/>
          <w:lang w:eastAsia="en-GB"/>
        </w:rPr>
        <w:t>ierarchical layers of authority</w:t>
      </w:r>
      <w:r w:rsidR="0077601A" w:rsidRPr="00336355">
        <w:rPr>
          <w:rFonts w:ascii="Calibri" w:eastAsia="Times New Roman" w:hAnsi="Calibri" w:cs="Calibri"/>
          <w:lang w:eastAsia="en-GB"/>
        </w:rPr>
        <w:t>, f</w:t>
      </w:r>
      <w:r w:rsidR="0077601A" w:rsidRPr="0077601A">
        <w:rPr>
          <w:rFonts w:ascii="Calibri" w:eastAsia="Times New Roman" w:hAnsi="Calibri" w:cs="Calibri"/>
          <w:lang w:eastAsia="en-GB"/>
        </w:rPr>
        <w:t>ormal selection</w:t>
      </w:r>
      <w:r w:rsidR="0077601A" w:rsidRPr="00336355">
        <w:rPr>
          <w:rFonts w:ascii="Calibri" w:eastAsia="Times New Roman" w:hAnsi="Calibri" w:cs="Calibri"/>
          <w:lang w:eastAsia="en-GB"/>
        </w:rPr>
        <w:t>, r</w:t>
      </w:r>
      <w:r w:rsidR="0077601A" w:rsidRPr="0077601A">
        <w:rPr>
          <w:rFonts w:ascii="Calibri" w:eastAsia="Times New Roman" w:hAnsi="Calibri" w:cs="Calibri"/>
          <w:lang w:eastAsia="en-GB"/>
        </w:rPr>
        <w:t>ules and requirements</w:t>
      </w:r>
      <w:r w:rsidR="0077601A" w:rsidRPr="00336355">
        <w:rPr>
          <w:rFonts w:ascii="Calibri" w:eastAsia="Times New Roman" w:hAnsi="Calibri" w:cs="Calibri"/>
          <w:lang w:eastAsia="en-GB"/>
        </w:rPr>
        <w:t>, i</w:t>
      </w:r>
      <w:r w:rsidR="0077601A" w:rsidRPr="0077601A">
        <w:rPr>
          <w:rFonts w:ascii="Calibri" w:eastAsia="Times New Roman" w:hAnsi="Calibri" w:cs="Calibri"/>
          <w:lang w:eastAsia="en-GB"/>
        </w:rPr>
        <w:t>mpersonal</w:t>
      </w:r>
      <w:r w:rsidR="0077601A" w:rsidRPr="00336355">
        <w:rPr>
          <w:rFonts w:ascii="Calibri" w:eastAsia="Times New Roman" w:hAnsi="Calibri" w:cs="Calibri"/>
          <w:lang w:eastAsia="en-GB"/>
        </w:rPr>
        <w:t xml:space="preserve"> workplaces and c</w:t>
      </w:r>
      <w:r w:rsidR="0077601A" w:rsidRPr="0077601A">
        <w:rPr>
          <w:rFonts w:ascii="Calibri" w:eastAsia="Times New Roman" w:hAnsi="Calibri" w:cs="Calibri"/>
          <w:lang w:eastAsia="en-GB"/>
        </w:rPr>
        <w:t>areer orientatio</w:t>
      </w:r>
      <w:r w:rsidR="0077601A" w:rsidRPr="00336355">
        <w:rPr>
          <w:rFonts w:ascii="Calibri" w:eastAsia="Times New Roman" w:hAnsi="Calibri" w:cs="Calibri"/>
          <w:lang w:eastAsia="en-GB"/>
        </w:rPr>
        <w:t>n</w:t>
      </w:r>
      <w:r w:rsidR="00DB390F">
        <w:rPr>
          <w:rFonts w:ascii="Calibri" w:eastAsia="Times New Roman" w:hAnsi="Calibri" w:cs="Calibri"/>
          <w:lang w:eastAsia="en-GB"/>
        </w:rPr>
        <w:t xml:space="preserve"> (Mulder,2017)</w:t>
      </w:r>
      <w:r w:rsidR="0077601A" w:rsidRPr="00336355">
        <w:rPr>
          <w:rFonts w:ascii="Calibri" w:eastAsia="Times New Roman" w:hAnsi="Calibri" w:cs="Calibri"/>
          <w:lang w:eastAsia="en-GB"/>
        </w:rPr>
        <w:t>. Looking at these principles, Weber’s idea of bureaucracy agrees</w:t>
      </w:r>
      <w:r w:rsidR="00336355">
        <w:rPr>
          <w:rFonts w:ascii="Calibri" w:eastAsia="Times New Roman" w:hAnsi="Calibri" w:cs="Calibri"/>
          <w:lang w:eastAsia="en-GB"/>
        </w:rPr>
        <w:t xml:space="preserve"> with </w:t>
      </w:r>
      <w:r w:rsidR="0077601A" w:rsidRPr="00336355">
        <w:rPr>
          <w:rFonts w:ascii="Calibri" w:eastAsia="Times New Roman" w:hAnsi="Calibri" w:cs="Calibri"/>
          <w:lang w:eastAsia="en-GB"/>
        </w:rPr>
        <w:t xml:space="preserve">some ideologies of Taylor but also conflicts with the theories of Mayo. Whilst some of these principles are already used in supermarkets, they can be used in a greater detail in order to increase productivity. Principles such as basing employment on aptitude is already in place to an extent as </w:t>
      </w:r>
      <w:r w:rsidR="00336355">
        <w:rPr>
          <w:rFonts w:ascii="Calibri" w:eastAsia="Times New Roman" w:hAnsi="Calibri" w:cs="Calibri"/>
          <w:lang w:eastAsia="en-GB"/>
        </w:rPr>
        <w:t>supermarkets have minimum requirements when applying. These can include some sort of prior experience as well as requiring specific grades in GCSE’s. However, principles such as the hierarchical structure can be implanted into a greater detail in supermarkets. Creating individual structures within separate branches of stores can help increase efficiency. In modern day times, having forms of hierarchy is seen as a negative quality in management but if used correctly can increase productivity in supermarkets. For example, there are already store managers, general managers and team leaders in most supermarkets. Having these roles helps lower level employees understand the levels of leadership. Including more levels to this leadership ladder can help employees understand their own roles and can also encourage them to move further up this hierarchy.</w:t>
      </w:r>
      <w:r w:rsidR="00494770">
        <w:rPr>
          <w:rFonts w:ascii="Calibri" w:eastAsia="Times New Roman" w:hAnsi="Calibri" w:cs="Calibri"/>
          <w:lang w:eastAsia="en-GB"/>
        </w:rPr>
        <w:t xml:space="preserve"> </w:t>
      </w:r>
      <w:r w:rsidR="00DB390F">
        <w:rPr>
          <w:rFonts w:ascii="Calibri" w:eastAsia="Times New Roman" w:hAnsi="Calibri" w:cs="Calibri"/>
          <w:lang w:eastAsia="en-GB"/>
        </w:rPr>
        <w:t>For example, hav</w:t>
      </w:r>
      <w:r w:rsidR="001C5E18">
        <w:rPr>
          <w:rFonts w:ascii="Calibri" w:eastAsia="Times New Roman" w:hAnsi="Calibri" w:cs="Calibri"/>
          <w:lang w:eastAsia="en-GB"/>
        </w:rPr>
        <w:t xml:space="preserve">ing expert leaders in each department of the store will mean they can arrange all deliveries and stock concerning their area rather working across all departments. This will ensure </w:t>
      </w:r>
      <w:r w:rsidR="00D66E23">
        <w:rPr>
          <w:rFonts w:ascii="Calibri" w:eastAsia="Times New Roman" w:hAnsi="Calibri" w:cs="Calibri"/>
          <w:lang w:eastAsia="en-GB"/>
        </w:rPr>
        <w:t>each department is worked efficiently improving productivity.</w:t>
      </w:r>
      <w:r w:rsidR="00BC4595">
        <w:rPr>
          <w:rFonts w:ascii="Calibri" w:eastAsia="Times New Roman" w:hAnsi="Calibri" w:cs="Calibri"/>
          <w:lang w:eastAsia="en-GB"/>
        </w:rPr>
        <w:br/>
      </w:r>
      <w:r w:rsidR="00D66E23">
        <w:rPr>
          <w:rFonts w:ascii="Calibri" w:eastAsia="Times New Roman" w:hAnsi="Calibri" w:cs="Calibri"/>
          <w:lang w:eastAsia="en-GB"/>
        </w:rPr>
        <w:t xml:space="preserve">Another way structural hierarchy can be used is having levels of leadership within the lower levels of workers. For example, after a team leader, workers with more experience can be given mentor roles to help new employees. This will help the new workers achieve a higher quality of work in a shorter period of time as they will receive dedicated support from a more experienced worker. This will ensure productivity increases in the long run. </w:t>
      </w:r>
      <w:r w:rsidR="00D41DEC">
        <w:rPr>
          <w:rFonts w:ascii="Calibri" w:eastAsia="Times New Roman" w:hAnsi="Calibri" w:cs="Calibri"/>
          <w:lang w:eastAsia="en-GB"/>
        </w:rPr>
        <w:t xml:space="preserve">New employees can also be buddied up with another new employee so they can work together. By doing this, they will improve their team working skills and will learn from each other as well improving their quality of work also. Whilst this may heavily contradict another principle of bureaucracy (impersonal relationships), this theory was based on work a century ago. It needs to be adapted to fit modern day working environments and this is one approach of doing so. </w:t>
      </w:r>
      <w:r w:rsidR="00E473E6">
        <w:rPr>
          <w:rFonts w:ascii="Calibri" w:eastAsia="Times New Roman" w:hAnsi="Calibri" w:cs="Calibri"/>
          <w:lang w:eastAsia="en-GB"/>
        </w:rPr>
        <w:t xml:space="preserve">By having expert leaders in individual departments and having mentors within the workplace, it means lower level workers can go to these experts for help and advice. These new leaders can also delegate tasks to them directed from higher managers. This means that higher positions such as general and store managers can now focus less on minor problems as they can be dealt with via the new leaders. This also simultaneously achieves another principle of the Bureaucracy Theory, which is task specialization, in particular in-focused and up-focused missions </w:t>
      </w:r>
      <w:r w:rsidR="00E473E6" w:rsidRPr="00B20AA1">
        <w:rPr>
          <w:rFonts w:ascii="Calibri" w:eastAsia="Times New Roman" w:hAnsi="Calibri" w:cs="Calibri"/>
          <w:color w:val="000000"/>
          <w:shd w:val="clear" w:color="auto" w:fill="FFFFFF"/>
          <w:lang w:eastAsia="en-GB"/>
        </w:rPr>
        <w:t>(Max Weber Bureaucracy Theory: Concept, Principles, and Forms, 2020)</w:t>
      </w:r>
      <w:r w:rsidR="00E473E6">
        <w:rPr>
          <w:rFonts w:ascii="Calibri" w:eastAsia="Times New Roman" w:hAnsi="Calibri" w:cs="Calibri"/>
          <w:color w:val="000000"/>
          <w:shd w:val="clear" w:color="auto" w:fill="FFFFFF"/>
          <w:lang w:eastAsia="en-GB"/>
        </w:rPr>
        <w:t xml:space="preserve">. Up-focus missions are tasks which focus on serving stockholders, board and other higher forms of </w:t>
      </w:r>
      <w:r w:rsidR="00E473E6">
        <w:rPr>
          <w:rFonts w:ascii="Calibri" w:eastAsia="Times New Roman" w:hAnsi="Calibri" w:cs="Calibri"/>
          <w:color w:val="000000"/>
          <w:shd w:val="clear" w:color="auto" w:fill="FFFFFF"/>
          <w:lang w:eastAsia="en-GB"/>
        </w:rPr>
        <w:lastRenderedPageBreak/>
        <w:t>empowerment. In-focus missions are ones which focus on serving the supermarket itself and those within it. By implementing this method, it means that managers can dedicate time to up-focus tasks and mentors and department experts can concentrate on in-focus tasks. This will create more fluidity in supermarkets increasing efficiently significantly therefore showing the Bureaucracy Theory can be a very effective method increasing productivity in supermarkets.</w:t>
      </w:r>
    </w:p>
    <w:p w14:paraId="4414FC61" w14:textId="7FD54DAE" w:rsidR="008672C4" w:rsidRDefault="00B20C9D" w:rsidP="00473C00">
      <w:pPr>
        <w:shd w:val="clear" w:color="auto" w:fill="FFFFFF"/>
        <w:spacing w:before="100" w:beforeAutospacing="1" w:after="100" w:afterAutospacing="1"/>
        <w:jc w:val="both"/>
        <w:rPr>
          <w:rFonts w:ascii="Calibri" w:eastAsia="Times New Roman" w:hAnsi="Calibri" w:cs="Calibri"/>
          <w:color w:val="000000"/>
          <w:shd w:val="clear" w:color="auto" w:fill="FFFFFF"/>
          <w:lang w:eastAsia="en-GB"/>
        </w:rPr>
      </w:pPr>
      <w:r>
        <w:rPr>
          <w:rFonts w:ascii="Calibri" w:eastAsia="Times New Roman" w:hAnsi="Calibri" w:cs="Calibri"/>
          <w:color w:val="000000"/>
          <w:shd w:val="clear" w:color="auto" w:fill="FFFFFF"/>
          <w:lang w:eastAsia="en-GB"/>
        </w:rPr>
        <w:t>Like all the other theories, the Bureaucracy Theory also has its set of drawbacks which limit its effectiveness of increasing productivity in supermarkets</w:t>
      </w:r>
      <w:r w:rsidR="00AE26A2">
        <w:rPr>
          <w:rFonts w:ascii="Calibri" w:eastAsia="Times New Roman" w:hAnsi="Calibri" w:cs="Calibri"/>
          <w:color w:val="000000"/>
          <w:shd w:val="clear" w:color="auto" w:fill="FFFFFF"/>
          <w:lang w:eastAsia="en-GB"/>
        </w:rPr>
        <w:t xml:space="preserve">. The main concern of this theory is the impersonal environment in the workplace and the extensive use of strict rules and regulations. Implementing </w:t>
      </w:r>
      <w:r w:rsidR="008672C4">
        <w:rPr>
          <w:rFonts w:ascii="Calibri" w:eastAsia="Times New Roman" w:hAnsi="Calibri" w:cs="Calibri"/>
          <w:color w:val="000000"/>
          <w:shd w:val="clear" w:color="auto" w:fill="FFFFFF"/>
          <w:lang w:eastAsia="en-GB"/>
        </w:rPr>
        <w:t xml:space="preserve">new regulations and assigning more people leadership roles will create inflexibly in the workplace. Even though a supermarket can be described as stable environment organization, external factors can also heavily affect the business, a recent example being this pandemic. After this pandemic, supermarkets will need to adjust back to normal times and using these methods may be inefficient. Placing new people in leadership positions may create arguments and disagreement between workers creating an inefficient working environment. </w:t>
      </w:r>
      <w:r w:rsidR="008C7A36">
        <w:rPr>
          <w:rFonts w:ascii="Calibri" w:eastAsia="Times New Roman" w:hAnsi="Calibri" w:cs="Calibri"/>
          <w:color w:val="000000"/>
          <w:shd w:val="clear" w:color="auto" w:fill="FFFFFF"/>
          <w:lang w:eastAsia="en-GB"/>
        </w:rPr>
        <w:t>Creating more positions may also create communication within the supermarket as information takes longer to reported to the top leader. This miscommunication may create severe problems with things such as deliveries or shift times for employees. This will then mean there can be staffing and stick issues on a daily basis causing significant levels of inefficiency hence a limitation to the Bureaucracy Theory miscommunication can also occur down the leadership lines where changes within the supermarket may not be passed on from managers to employees. This also creates the impersonal relationships between workers leading to a more negative attitude to work reducing individual productivity per worker</w:t>
      </w:r>
      <w:r w:rsidR="00693E71">
        <w:rPr>
          <w:rFonts w:ascii="Calibri" w:eastAsia="Times New Roman" w:hAnsi="Calibri" w:cs="Calibri"/>
          <w:color w:val="000000"/>
          <w:shd w:val="clear" w:color="auto" w:fill="FFFFFF"/>
          <w:lang w:eastAsia="en-GB"/>
        </w:rPr>
        <w:t xml:space="preserve"> therefore the Bureaucracy Theory also has many limitations to its effectiveness in increasing </w:t>
      </w:r>
      <w:r w:rsidR="002A6BD7">
        <w:rPr>
          <w:rFonts w:ascii="Calibri" w:eastAsia="Times New Roman" w:hAnsi="Calibri" w:cs="Calibri"/>
          <w:color w:val="000000"/>
          <w:shd w:val="clear" w:color="auto" w:fill="FFFFFF"/>
          <w:lang w:eastAsia="en-GB"/>
        </w:rPr>
        <w:t>productivity</w:t>
      </w:r>
      <w:r w:rsidR="00693E71">
        <w:rPr>
          <w:rFonts w:ascii="Calibri" w:eastAsia="Times New Roman" w:hAnsi="Calibri" w:cs="Calibri"/>
          <w:color w:val="000000"/>
          <w:shd w:val="clear" w:color="auto" w:fill="FFFFFF"/>
          <w:lang w:eastAsia="en-GB"/>
        </w:rPr>
        <w:t xml:space="preserve"> in a supermarket.</w:t>
      </w:r>
    </w:p>
    <w:p w14:paraId="770214E9" w14:textId="77777777" w:rsidR="00936FBD" w:rsidRDefault="00BB2B94" w:rsidP="00473C00">
      <w:pPr>
        <w:shd w:val="clear" w:color="auto" w:fill="FFFFFF"/>
        <w:spacing w:before="100" w:beforeAutospacing="1" w:after="100" w:afterAutospacing="1"/>
        <w:jc w:val="both"/>
        <w:rPr>
          <w:rFonts w:ascii="Calibri" w:eastAsia="Times New Roman" w:hAnsi="Calibri" w:cs="Calibri"/>
          <w:color w:val="000000"/>
          <w:shd w:val="clear" w:color="auto" w:fill="FFFFFF"/>
          <w:lang w:eastAsia="en-GB"/>
        </w:rPr>
      </w:pPr>
      <w:r>
        <w:rPr>
          <w:rFonts w:ascii="Calibri" w:eastAsia="Times New Roman" w:hAnsi="Calibri" w:cs="Calibri"/>
          <w:b/>
          <w:bCs/>
          <w:color w:val="000000"/>
          <w:u w:val="single"/>
          <w:shd w:val="clear" w:color="auto" w:fill="FFFFFF"/>
          <w:lang w:eastAsia="en-GB"/>
        </w:rPr>
        <w:t>Conclusion:</w:t>
      </w:r>
      <w:r>
        <w:rPr>
          <w:rFonts w:ascii="Calibri" w:eastAsia="Times New Roman" w:hAnsi="Calibri" w:cs="Calibri"/>
          <w:b/>
          <w:bCs/>
          <w:color w:val="000000"/>
          <w:u w:val="single"/>
          <w:shd w:val="clear" w:color="auto" w:fill="FFFFFF"/>
          <w:lang w:eastAsia="en-GB"/>
        </w:rPr>
        <w:br/>
      </w:r>
      <w:r>
        <w:rPr>
          <w:rFonts w:ascii="Calibri" w:eastAsia="Times New Roman" w:hAnsi="Calibri" w:cs="Calibri"/>
          <w:color w:val="000000"/>
          <w:shd w:val="clear" w:color="auto" w:fill="FFFFFF"/>
          <w:lang w:eastAsia="en-GB"/>
        </w:rPr>
        <w:t xml:space="preserve">In conclusion, using a single method to increase productivity in a supermarket is not an effective approach. All these theories have their flaws which significantly hinder it from being fully effective in current times. These flaws will create </w:t>
      </w:r>
      <w:r w:rsidR="00E1513A">
        <w:rPr>
          <w:rFonts w:ascii="Calibri" w:eastAsia="Times New Roman" w:hAnsi="Calibri" w:cs="Calibri"/>
          <w:color w:val="000000"/>
          <w:shd w:val="clear" w:color="auto" w:fill="FFFFFF"/>
          <w:lang w:eastAsia="en-GB"/>
        </w:rPr>
        <w:t>inefficiencies</w:t>
      </w:r>
      <w:r>
        <w:rPr>
          <w:rFonts w:ascii="Calibri" w:eastAsia="Times New Roman" w:hAnsi="Calibri" w:cs="Calibri"/>
          <w:color w:val="000000"/>
          <w:shd w:val="clear" w:color="auto" w:fill="FFFFFF"/>
          <w:lang w:eastAsia="en-GB"/>
        </w:rPr>
        <w:t xml:space="preserve"> and will also lead to negative attitudes given by workers which will create a further inefficient working environment. Whilst impersonal </w:t>
      </w:r>
      <w:r w:rsidR="00E1513A">
        <w:rPr>
          <w:rFonts w:ascii="Calibri" w:eastAsia="Times New Roman" w:hAnsi="Calibri" w:cs="Calibri"/>
          <w:color w:val="000000"/>
          <w:shd w:val="clear" w:color="auto" w:fill="FFFFFF"/>
          <w:lang w:eastAsia="en-GB"/>
        </w:rPr>
        <w:t>relationships</w:t>
      </w:r>
      <w:r>
        <w:rPr>
          <w:rFonts w:ascii="Calibri" w:eastAsia="Times New Roman" w:hAnsi="Calibri" w:cs="Calibri"/>
          <w:color w:val="000000"/>
          <w:shd w:val="clear" w:color="auto" w:fill="FFFFFF"/>
          <w:lang w:eastAsia="en-GB"/>
        </w:rPr>
        <w:t xml:space="preserve"> may have worked in the past, in modern times, these </w:t>
      </w:r>
      <w:r w:rsidR="00E1513A">
        <w:rPr>
          <w:rFonts w:ascii="Calibri" w:eastAsia="Times New Roman" w:hAnsi="Calibri" w:cs="Calibri"/>
          <w:color w:val="000000"/>
          <w:shd w:val="clear" w:color="auto" w:fill="FFFFFF"/>
          <w:lang w:eastAsia="en-GB"/>
        </w:rPr>
        <w:t>relationships</w:t>
      </w:r>
      <w:r>
        <w:rPr>
          <w:rFonts w:ascii="Calibri" w:eastAsia="Times New Roman" w:hAnsi="Calibri" w:cs="Calibri"/>
          <w:color w:val="000000"/>
          <w:shd w:val="clear" w:color="auto" w:fill="FFFFFF"/>
          <w:lang w:eastAsia="en-GB"/>
        </w:rPr>
        <w:t xml:space="preserve"> are necessary to create a </w:t>
      </w:r>
      <w:r w:rsidR="00E1513A">
        <w:rPr>
          <w:rFonts w:ascii="Calibri" w:eastAsia="Times New Roman" w:hAnsi="Calibri" w:cs="Calibri"/>
          <w:color w:val="000000"/>
          <w:shd w:val="clear" w:color="auto" w:fill="FFFFFF"/>
          <w:lang w:eastAsia="en-GB"/>
        </w:rPr>
        <w:t>productive</w:t>
      </w:r>
      <w:r>
        <w:rPr>
          <w:rFonts w:ascii="Calibri" w:eastAsia="Times New Roman" w:hAnsi="Calibri" w:cs="Calibri"/>
          <w:color w:val="000000"/>
          <w:shd w:val="clear" w:color="auto" w:fill="FFFFFF"/>
          <w:lang w:eastAsia="en-GB"/>
        </w:rPr>
        <w:t xml:space="preserve"> workforce</w:t>
      </w:r>
      <w:r w:rsidR="00E1513A">
        <w:rPr>
          <w:rFonts w:ascii="Calibri" w:eastAsia="Times New Roman" w:hAnsi="Calibri" w:cs="Calibri"/>
          <w:color w:val="000000"/>
          <w:shd w:val="clear" w:color="auto" w:fill="FFFFFF"/>
          <w:lang w:eastAsia="en-GB"/>
        </w:rPr>
        <w:t xml:space="preserve">. Furthermore, whilst managers may have manipulated their power, structural hierarchy in modern times has been reformed a great extent and levels of leadership are necessary in achieving a productive workforce also. Therefore, the optimal solution in increasing productivity in a supermarket is using a mixture of all three theories in order fit modern times accordingly. </w:t>
      </w:r>
      <w:r w:rsidR="00C54E27">
        <w:rPr>
          <w:rFonts w:ascii="Calibri" w:eastAsia="Times New Roman" w:hAnsi="Calibri" w:cs="Calibri"/>
          <w:color w:val="000000"/>
          <w:shd w:val="clear" w:color="auto" w:fill="FFFFFF"/>
          <w:lang w:eastAsia="en-GB"/>
        </w:rPr>
        <w:t>All three theories have their respective strengths and weaknesses</w:t>
      </w:r>
      <w:r w:rsidR="00994811">
        <w:rPr>
          <w:rFonts w:ascii="Calibri" w:eastAsia="Times New Roman" w:hAnsi="Calibri" w:cs="Calibri"/>
          <w:color w:val="000000"/>
          <w:shd w:val="clear" w:color="auto" w:fill="FFFFFF"/>
          <w:lang w:eastAsia="en-GB"/>
        </w:rPr>
        <w:t xml:space="preserve"> therefore by using difference qualities of each can form a very efficient solution. Using the ideas of sub-levels of leadership between lower level workers such as buddies and mentors can be combined with the use of specialization and monetary incentives. Having mentors work in specific departments will increase their knowledge in that specific department. Also, giving added benefits to mentors compared to other workers will create a competitive working environment. </w:t>
      </w:r>
      <w:r w:rsidR="004049D5">
        <w:rPr>
          <w:rFonts w:ascii="Calibri" w:eastAsia="Times New Roman" w:hAnsi="Calibri" w:cs="Calibri"/>
          <w:color w:val="000000"/>
          <w:shd w:val="clear" w:color="auto" w:fill="FFFFFF"/>
          <w:lang w:eastAsia="en-GB"/>
        </w:rPr>
        <w:t xml:space="preserve">This will encourage workers to have a better attitude in the workplace resulting in higher efficiency over time. Having mentors and buddies also creates strong relationships between workers adding individual value to each worker as they feel more important in the function of the </w:t>
      </w:r>
      <w:r w:rsidR="004049D5">
        <w:rPr>
          <w:rFonts w:ascii="Calibri" w:eastAsia="Times New Roman" w:hAnsi="Calibri" w:cs="Calibri"/>
          <w:color w:val="000000"/>
          <w:shd w:val="clear" w:color="auto" w:fill="FFFFFF"/>
          <w:lang w:eastAsia="en-GB"/>
        </w:rPr>
        <w:lastRenderedPageBreak/>
        <w:t xml:space="preserve">organization. This will raise morale throughout all workers giving them motivation to work better, hence boosting efficiency. </w:t>
      </w:r>
    </w:p>
    <w:p w14:paraId="671A8BCB" w14:textId="79ECC3F7" w:rsidR="00DE73F3" w:rsidRDefault="00804564" w:rsidP="00473C00">
      <w:pPr>
        <w:shd w:val="clear" w:color="auto" w:fill="FFFFFF"/>
        <w:spacing w:before="100" w:beforeAutospacing="1" w:after="100" w:afterAutospacing="1"/>
        <w:jc w:val="both"/>
        <w:rPr>
          <w:rFonts w:ascii="Calibri" w:eastAsia="Times New Roman" w:hAnsi="Calibri" w:cs="Calibri"/>
          <w:color w:val="000000"/>
          <w:shd w:val="clear" w:color="auto" w:fill="FFFFFF"/>
          <w:lang w:eastAsia="en-GB"/>
        </w:rPr>
      </w:pPr>
      <w:r>
        <w:rPr>
          <w:rFonts w:ascii="Calibri" w:eastAsia="Times New Roman" w:hAnsi="Calibri" w:cs="Calibri"/>
          <w:color w:val="000000"/>
          <w:shd w:val="clear" w:color="auto" w:fill="FFFFFF"/>
          <w:lang w:eastAsia="en-GB"/>
        </w:rPr>
        <w:t xml:space="preserve">The Scientific Management Theory shows that workers should only work on one task and perfect this. However, this create very tedious jobs for workers. A solution to this is to create a system where workers collectively rotate through different departments every month so they can face new tasks and challenges. This will also create more engagement learning new skills across the supermarket. In the long term, this will also mean all workers have a broad set of skills across all departments making them more valuable workers. Where workers have idea for change, they can report these to their dedicated mentors who can pass these on to managers. This gives people in lower levels of work value and involvement into the organization, a major setback of using bureaucratic methods. </w:t>
      </w:r>
      <w:r w:rsidR="00C64AA6">
        <w:rPr>
          <w:rFonts w:ascii="Calibri" w:eastAsia="Times New Roman" w:hAnsi="Calibri" w:cs="Calibri"/>
          <w:color w:val="000000"/>
          <w:shd w:val="clear" w:color="auto" w:fill="FFFFFF"/>
          <w:lang w:eastAsia="en-GB"/>
        </w:rPr>
        <w:t xml:space="preserve">These solutions have been implemented using the Humans Relations Approach as workers are given more of a role in decisions and are encouraged to work closely with colleagues in order make the workplace a more comfortable environment. All these solutions will be effective in increasing productivity in supermarkets in the long term. Therefore, using a mixture of all three theories and adapting their ideologies to fit modern workplace ethics is the optimal solution. All methods have their own way in </w:t>
      </w:r>
      <w:r w:rsidR="00936FBD">
        <w:rPr>
          <w:rFonts w:ascii="Calibri" w:eastAsia="Times New Roman" w:hAnsi="Calibri" w:cs="Calibri"/>
          <w:color w:val="000000"/>
          <w:shd w:val="clear" w:color="auto" w:fill="FFFFFF"/>
          <w:lang w:eastAsia="en-GB"/>
        </w:rPr>
        <w:t>increasing</w:t>
      </w:r>
      <w:r w:rsidR="00C64AA6">
        <w:rPr>
          <w:rFonts w:ascii="Calibri" w:eastAsia="Times New Roman" w:hAnsi="Calibri" w:cs="Calibri"/>
          <w:color w:val="000000"/>
          <w:shd w:val="clear" w:color="auto" w:fill="FFFFFF"/>
          <w:lang w:eastAsia="en-GB"/>
        </w:rPr>
        <w:t xml:space="preserve"> </w:t>
      </w:r>
      <w:r w:rsidR="00936FBD">
        <w:rPr>
          <w:rFonts w:ascii="Calibri" w:eastAsia="Times New Roman" w:hAnsi="Calibri" w:cs="Calibri"/>
          <w:color w:val="000000"/>
          <w:shd w:val="clear" w:color="auto" w:fill="FFFFFF"/>
          <w:lang w:eastAsia="en-GB"/>
        </w:rPr>
        <w:t>efficiency</w:t>
      </w:r>
      <w:r w:rsidR="00C64AA6">
        <w:rPr>
          <w:rFonts w:ascii="Calibri" w:eastAsia="Times New Roman" w:hAnsi="Calibri" w:cs="Calibri"/>
          <w:color w:val="000000"/>
          <w:shd w:val="clear" w:color="auto" w:fill="FFFFFF"/>
          <w:lang w:eastAsia="en-GB"/>
        </w:rPr>
        <w:t xml:space="preserve"> but using a </w:t>
      </w:r>
      <w:r w:rsidR="00936FBD">
        <w:rPr>
          <w:rFonts w:ascii="Calibri" w:eastAsia="Times New Roman" w:hAnsi="Calibri" w:cs="Calibri"/>
          <w:color w:val="000000"/>
          <w:shd w:val="clear" w:color="auto" w:fill="FFFFFF"/>
          <w:lang w:eastAsia="en-GB"/>
        </w:rPr>
        <w:t>combination</w:t>
      </w:r>
      <w:r w:rsidR="00C64AA6">
        <w:rPr>
          <w:rFonts w:ascii="Calibri" w:eastAsia="Times New Roman" w:hAnsi="Calibri" w:cs="Calibri"/>
          <w:color w:val="000000"/>
          <w:shd w:val="clear" w:color="auto" w:fill="FFFFFF"/>
          <w:lang w:eastAsia="en-GB"/>
        </w:rPr>
        <w:t xml:space="preserve"> of all three allows any flaws to be </w:t>
      </w:r>
      <w:r w:rsidR="00936FBD">
        <w:rPr>
          <w:rFonts w:ascii="Calibri" w:eastAsia="Times New Roman" w:hAnsi="Calibri" w:cs="Calibri"/>
          <w:color w:val="000000"/>
          <w:shd w:val="clear" w:color="auto" w:fill="FFFFFF"/>
          <w:lang w:eastAsia="en-GB"/>
        </w:rPr>
        <w:t>diminished</w:t>
      </w:r>
      <w:r w:rsidR="00C64AA6">
        <w:rPr>
          <w:rFonts w:ascii="Calibri" w:eastAsia="Times New Roman" w:hAnsi="Calibri" w:cs="Calibri"/>
          <w:color w:val="000000"/>
          <w:shd w:val="clear" w:color="auto" w:fill="FFFFFF"/>
          <w:lang w:eastAsia="en-GB"/>
        </w:rPr>
        <w:t xml:space="preserve"> creating a flawless solution thus in </w:t>
      </w:r>
      <w:r w:rsidR="00936FBD">
        <w:rPr>
          <w:rFonts w:ascii="Calibri" w:eastAsia="Times New Roman" w:hAnsi="Calibri" w:cs="Calibri"/>
          <w:color w:val="000000"/>
          <w:shd w:val="clear" w:color="auto" w:fill="FFFFFF"/>
          <w:lang w:eastAsia="en-GB"/>
        </w:rPr>
        <w:t>conclusion</w:t>
      </w:r>
      <w:r w:rsidR="00C64AA6">
        <w:rPr>
          <w:rFonts w:ascii="Calibri" w:eastAsia="Times New Roman" w:hAnsi="Calibri" w:cs="Calibri"/>
          <w:color w:val="000000"/>
          <w:shd w:val="clear" w:color="auto" w:fill="FFFFFF"/>
          <w:lang w:eastAsia="en-GB"/>
        </w:rPr>
        <w:t xml:space="preserve">, when faced with problems in a supermarket, the best solution is to always use </w:t>
      </w:r>
      <w:r w:rsidR="00936FBD">
        <w:rPr>
          <w:rFonts w:ascii="Calibri" w:eastAsia="Times New Roman" w:hAnsi="Calibri" w:cs="Calibri"/>
          <w:color w:val="000000"/>
          <w:shd w:val="clear" w:color="auto" w:fill="FFFFFF"/>
          <w:lang w:eastAsia="en-GB"/>
        </w:rPr>
        <w:t>a mixture of critical thinking theories to mitigate any flaws and create a solution which will provide workers with value and a positive attitude to their work. In context of increasing productivity, the optimal solution</w:t>
      </w:r>
      <w:r w:rsidR="00DE73F3">
        <w:rPr>
          <w:rFonts w:ascii="Calibri" w:eastAsia="Times New Roman" w:hAnsi="Calibri" w:cs="Calibri"/>
          <w:color w:val="000000"/>
          <w:shd w:val="clear" w:color="auto" w:fill="FFFFFF"/>
          <w:lang w:eastAsia="en-GB"/>
        </w:rPr>
        <w:t xml:space="preserve"> is to create a more detailed leadership structure adding wage increases to these roles. This will be in combination with lower level workers reporting to these new leaders about change as well as rotating through the department every month. </w:t>
      </w:r>
    </w:p>
    <w:p w14:paraId="3C82567F" w14:textId="77777777" w:rsidR="008C4758" w:rsidRDefault="00473C00" w:rsidP="008C4758">
      <w:pPr>
        <w:shd w:val="clear" w:color="auto" w:fill="FFFFFF"/>
        <w:spacing w:before="100" w:beforeAutospacing="1" w:after="100" w:afterAutospacing="1"/>
        <w:jc w:val="both"/>
        <w:rPr>
          <w:rFonts w:ascii="Calibri" w:eastAsia="Times New Roman" w:hAnsi="Calibri" w:cs="Calibri"/>
          <w:b/>
          <w:bCs/>
          <w:color w:val="000000"/>
          <w:u w:val="single"/>
          <w:shd w:val="clear" w:color="auto" w:fill="FFFFFF"/>
          <w:lang w:eastAsia="en-GB"/>
        </w:rPr>
      </w:pPr>
      <w:r>
        <w:rPr>
          <w:rFonts w:ascii="Calibri" w:eastAsia="Times New Roman" w:hAnsi="Calibri" w:cs="Calibri"/>
          <w:b/>
          <w:bCs/>
          <w:color w:val="000000"/>
          <w:u w:val="single"/>
          <w:shd w:val="clear" w:color="auto" w:fill="FFFFFF"/>
          <w:lang w:eastAsia="en-GB"/>
        </w:rPr>
        <w:t>Bibliography:</w:t>
      </w:r>
    </w:p>
    <w:p w14:paraId="33112D19" w14:textId="134CC497" w:rsidR="008C4758" w:rsidRPr="008C4758" w:rsidRDefault="008C4758" w:rsidP="008C4758">
      <w:pPr>
        <w:shd w:val="clear" w:color="auto" w:fill="FFFFFF"/>
        <w:spacing w:before="100" w:beforeAutospacing="1" w:after="100" w:afterAutospacing="1"/>
        <w:jc w:val="both"/>
        <w:rPr>
          <w:rFonts w:ascii="Calibri" w:eastAsia="Times New Roman" w:hAnsi="Calibri" w:cs="Calibri"/>
          <w:b/>
          <w:bCs/>
          <w:color w:val="000000"/>
          <w:u w:val="single"/>
          <w:shd w:val="clear" w:color="auto" w:fill="FFFFFF"/>
          <w:lang w:eastAsia="en-GB"/>
        </w:rPr>
      </w:pPr>
      <w:r w:rsidRPr="008C4758">
        <w:rPr>
          <w:rFonts w:ascii="Calibri" w:eastAsia="Times New Roman" w:hAnsi="Calibri" w:cs="Calibri"/>
          <w:color w:val="000000"/>
          <w:shd w:val="clear" w:color="auto" w:fill="FFFFFF"/>
          <w:lang w:eastAsia="en-GB"/>
        </w:rPr>
        <w:t>Bell, S., 2020. </w:t>
      </w:r>
      <w:r w:rsidRPr="008C4758">
        <w:rPr>
          <w:rFonts w:ascii="Calibri" w:eastAsia="Times New Roman" w:hAnsi="Calibri" w:cs="Calibri"/>
          <w:i/>
          <w:iCs/>
          <w:color w:val="000000"/>
          <w:shd w:val="clear" w:color="auto" w:fill="FFFFFF"/>
          <w:lang w:eastAsia="en-GB"/>
        </w:rPr>
        <w:t>Frederick Taylor And Scientific Management: Understanding Taylorism And Early Management Theory</w:t>
      </w:r>
      <w:r w:rsidRPr="008C4758">
        <w:rPr>
          <w:rFonts w:ascii="Calibri" w:eastAsia="Times New Roman" w:hAnsi="Calibri" w:cs="Calibri"/>
          <w:color w:val="000000"/>
          <w:shd w:val="clear" w:color="auto" w:fill="FFFFFF"/>
          <w:lang w:eastAsia="en-GB"/>
        </w:rPr>
        <w:t>. [online] Mindtools.com. Available at:</w:t>
      </w:r>
      <w:r w:rsidRPr="008C4758">
        <w:rPr>
          <w:rFonts w:ascii="Calibri" w:eastAsia="Times New Roman" w:hAnsi="Calibri" w:cs="Calibri"/>
          <w:color w:val="000000"/>
          <w:shd w:val="clear" w:color="auto" w:fill="FFFFFF"/>
          <w:lang w:eastAsia="en-GB"/>
        </w:rPr>
        <w:t xml:space="preserve"> </w:t>
      </w:r>
      <w:hyperlink r:id="rId5" w:history="1">
        <w:r w:rsidRPr="008C4758">
          <w:rPr>
            <w:rStyle w:val="Hyperlink"/>
            <w:rFonts w:ascii="Calibri" w:eastAsia="Times New Roman" w:hAnsi="Calibri" w:cs="Calibri"/>
            <w:shd w:val="clear" w:color="auto" w:fill="FFFFFF"/>
            <w:lang w:eastAsia="en-GB"/>
          </w:rPr>
          <w:t>https://www.mindtools.com/pages/article/newTMM_Taylor.htm</w:t>
        </w:r>
      </w:hyperlink>
      <w:r w:rsidRPr="008C4758">
        <w:rPr>
          <w:rFonts w:ascii="Calibri" w:eastAsia="Times New Roman" w:hAnsi="Calibri" w:cs="Calibri"/>
          <w:color w:val="000000"/>
          <w:shd w:val="clear" w:color="auto" w:fill="FFFFFF"/>
          <w:lang w:eastAsia="en-GB"/>
        </w:rPr>
        <w:br/>
        <w:t>[Accessed 11 May 2020].</w:t>
      </w:r>
    </w:p>
    <w:p w14:paraId="34FBE0B0" w14:textId="77777777"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Caramela, S., 2019. </w:t>
      </w:r>
      <w:r w:rsidRPr="008C4758">
        <w:rPr>
          <w:rFonts w:ascii="Calibri" w:eastAsia="Times New Roman" w:hAnsi="Calibri" w:cs="Calibri"/>
          <w:i/>
          <w:iCs/>
          <w:color w:val="000000"/>
          <w:shd w:val="clear" w:color="auto" w:fill="FFFFFF"/>
          <w:lang w:eastAsia="en-GB"/>
        </w:rPr>
        <w:t>The Management Theory of Frederick Taylor - Business.Com</w:t>
      </w:r>
      <w:r w:rsidRPr="008C4758">
        <w:rPr>
          <w:rFonts w:ascii="Calibri" w:eastAsia="Times New Roman" w:hAnsi="Calibri" w:cs="Calibri"/>
          <w:color w:val="000000"/>
          <w:shd w:val="clear" w:color="auto" w:fill="FFFFFF"/>
          <w:lang w:eastAsia="en-GB"/>
        </w:rPr>
        <w:t xml:space="preserve">. [online] business.com. Available at: </w:t>
      </w:r>
      <w:hyperlink r:id="rId6" w:history="1">
        <w:r w:rsidRPr="008C4758">
          <w:rPr>
            <w:rStyle w:val="Hyperlink"/>
            <w:rFonts w:ascii="Calibri" w:eastAsia="Times New Roman" w:hAnsi="Calibri" w:cs="Calibri"/>
            <w:shd w:val="clear" w:color="auto" w:fill="FFFFFF"/>
            <w:lang w:eastAsia="en-GB"/>
          </w:rPr>
          <w:t>https://www.business.com/articles/management-theory-of-frederick-taylor</w:t>
        </w:r>
      </w:hyperlink>
    </w:p>
    <w:p w14:paraId="3DE79A27" w14:textId="77777777"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[Accessed 10 May 2020].</w:t>
      </w:r>
    </w:p>
    <w:p w14:paraId="1AA668B7" w14:textId="77777777" w:rsidR="008C4758" w:rsidRDefault="008C4758" w:rsidP="008C4758">
      <w:pPr>
        <w:rPr>
          <w:rFonts w:ascii="Calibri" w:eastAsia="Times New Roman" w:hAnsi="Calibri" w:cs="Calibri"/>
          <w:lang w:eastAsia="en-GB"/>
        </w:rPr>
      </w:pPr>
    </w:p>
    <w:p w14:paraId="79119851" w14:textId="765449F6"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lang w:eastAsia="en-GB"/>
        </w:rPr>
        <w:t>Clegg, S. (1990). Modern organizations: Organization studies in the postmodern world. London: Sage.</w:t>
      </w:r>
    </w:p>
    <w:p w14:paraId="50BC8669" w14:textId="77777777" w:rsidR="008C4758" w:rsidRDefault="008C4758" w:rsidP="008C4758">
      <w:pPr>
        <w:rPr>
          <w:rFonts w:ascii="Calibri" w:eastAsia="Times New Roman" w:hAnsi="Calibri" w:cs="Calibri"/>
          <w:lang w:eastAsia="en-GB"/>
        </w:rPr>
      </w:pPr>
    </w:p>
    <w:p w14:paraId="330D4693" w14:textId="7D0C022D"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lang w:eastAsia="en-GB"/>
        </w:rPr>
        <w:t>Giddens, A. (1997). Sociologia [Sociology]. Lisboa: Fundação Calouste Gulbenkian.</w:t>
      </w:r>
    </w:p>
    <w:p w14:paraId="1F5945A7" w14:textId="77777777"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MasterClass. 2020. </w:t>
      </w:r>
      <w:r w:rsidRPr="008C4758">
        <w:rPr>
          <w:rFonts w:ascii="Calibri" w:eastAsia="Times New Roman" w:hAnsi="Calibri" w:cs="Calibri"/>
          <w:i/>
          <w:iCs/>
          <w:color w:val="000000"/>
          <w:shd w:val="clear" w:color="auto" w:fill="FFFFFF"/>
          <w:lang w:eastAsia="en-GB"/>
        </w:rPr>
        <w:t>Understanding Taylorism: The History of Scientific Management Theory</w:t>
      </w:r>
      <w:r w:rsidRPr="008C4758">
        <w:rPr>
          <w:rFonts w:ascii="Calibri" w:eastAsia="Times New Roman" w:hAnsi="Calibri" w:cs="Calibri"/>
          <w:color w:val="000000"/>
          <w:shd w:val="clear" w:color="auto" w:fill="FFFFFF"/>
          <w:lang w:eastAsia="en-GB"/>
        </w:rPr>
        <w:t xml:space="preserve">. [online] Available at: </w:t>
      </w:r>
      <w:hyperlink r:id="rId7" w:history="1">
        <w:r w:rsidRPr="008C4758">
          <w:rPr>
            <w:rStyle w:val="Hyperlink"/>
            <w:rFonts w:ascii="Calibri" w:eastAsia="Times New Roman" w:hAnsi="Calibri" w:cs="Calibri"/>
            <w:shd w:val="clear" w:color="auto" w:fill="FFFFFF"/>
            <w:lang w:eastAsia="en-GB"/>
          </w:rPr>
          <w:t>https://www.masterclass.com/articles/understanding-taylorism-the-history-of-scientific-management-theory#what-is-scientific-management</w:t>
        </w:r>
      </w:hyperlink>
    </w:p>
    <w:p w14:paraId="3ED1DFC0" w14:textId="77777777"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[Accessed 10 May 2020].</w:t>
      </w:r>
    </w:p>
    <w:p w14:paraId="41E4D25B" w14:textId="77777777" w:rsidR="008C4758" w:rsidRDefault="008C4758" w:rsidP="008C4758">
      <w:pPr>
        <w:rPr>
          <w:rFonts w:ascii="Calibri" w:eastAsia="Times New Roman" w:hAnsi="Calibri" w:cs="Calibri"/>
          <w:color w:val="000000"/>
          <w:shd w:val="clear" w:color="auto" w:fill="FFFFFF"/>
          <w:lang w:eastAsia="en-GB"/>
        </w:rPr>
      </w:pPr>
    </w:p>
    <w:p w14:paraId="1481988D" w14:textId="6B7D52F8"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lastRenderedPageBreak/>
        <w:t>Maund, A., 2018. </w:t>
      </w:r>
      <w:r w:rsidRPr="008C4758">
        <w:rPr>
          <w:rFonts w:ascii="Calibri" w:eastAsia="Times New Roman" w:hAnsi="Calibri" w:cs="Calibri"/>
          <w:i/>
          <w:iCs/>
          <w:color w:val="000000"/>
          <w:shd w:val="clear" w:color="auto" w:fill="FFFFFF"/>
          <w:lang w:eastAsia="en-GB"/>
        </w:rPr>
        <w:t xml:space="preserve">BA In Leadership </w:t>
      </w:r>
      <w:proofErr w:type="gramStart"/>
      <w:r w:rsidRPr="008C4758">
        <w:rPr>
          <w:rFonts w:ascii="Calibri" w:eastAsia="Times New Roman" w:hAnsi="Calibri" w:cs="Calibri"/>
          <w:i/>
          <w:iCs/>
          <w:color w:val="000000"/>
          <w:shd w:val="clear" w:color="auto" w:fill="FFFFFF"/>
          <w:lang w:eastAsia="en-GB"/>
        </w:rPr>
        <w:t>And</w:t>
      </w:r>
      <w:proofErr w:type="gramEnd"/>
      <w:r w:rsidRPr="008C4758">
        <w:rPr>
          <w:rFonts w:ascii="Calibri" w:eastAsia="Times New Roman" w:hAnsi="Calibri" w:cs="Calibri"/>
          <w:i/>
          <w:iCs/>
          <w:color w:val="000000"/>
          <w:shd w:val="clear" w:color="auto" w:fill="FFFFFF"/>
          <w:lang w:eastAsia="en-GB"/>
        </w:rPr>
        <w:t xml:space="preserve"> Management</w:t>
      </w:r>
      <w:r w:rsidRPr="008C4758">
        <w:rPr>
          <w:rFonts w:ascii="Calibri" w:eastAsia="Times New Roman" w:hAnsi="Calibri" w:cs="Calibri"/>
          <w:color w:val="000000"/>
          <w:shd w:val="clear" w:color="auto" w:fill="FFFFFF"/>
          <w:lang w:eastAsia="en-GB"/>
        </w:rPr>
        <w:t>. 1st ed. [Los Angeles]: SAGE, pp.44-46.</w:t>
      </w:r>
    </w:p>
    <w:p w14:paraId="3914D7D1" w14:textId="77777777" w:rsidR="008C4758" w:rsidRDefault="008C4758" w:rsidP="008C4758">
      <w:pPr>
        <w:rPr>
          <w:rFonts w:ascii="Calibri" w:eastAsia="Times New Roman" w:hAnsi="Calibri" w:cs="Calibri"/>
          <w:color w:val="000000"/>
          <w:shd w:val="clear" w:color="auto" w:fill="FFFFFF"/>
          <w:lang w:eastAsia="en-GB"/>
        </w:rPr>
      </w:pPr>
    </w:p>
    <w:p w14:paraId="4AC61DDB" w14:textId="0266B405"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Mulder, P., 2017. </w:t>
      </w:r>
      <w:r w:rsidRPr="008C4758">
        <w:rPr>
          <w:rFonts w:ascii="Calibri" w:eastAsia="Times New Roman" w:hAnsi="Calibri" w:cs="Calibri"/>
          <w:i/>
          <w:iCs/>
          <w:color w:val="000000"/>
          <w:shd w:val="clear" w:color="auto" w:fill="FFFFFF"/>
          <w:lang w:eastAsia="en-GB"/>
        </w:rPr>
        <w:t xml:space="preserve">What Is Max Weber Bureaucracy Theory? Definition &amp; Examples | </w:t>
      </w:r>
      <w:proofErr w:type="spellStart"/>
      <w:r w:rsidRPr="008C4758">
        <w:rPr>
          <w:rFonts w:ascii="Calibri" w:eastAsia="Times New Roman" w:hAnsi="Calibri" w:cs="Calibri"/>
          <w:i/>
          <w:iCs/>
          <w:color w:val="000000"/>
          <w:shd w:val="clear" w:color="auto" w:fill="FFFFFF"/>
          <w:lang w:eastAsia="en-GB"/>
        </w:rPr>
        <w:t>Toolshero</w:t>
      </w:r>
      <w:proofErr w:type="spellEnd"/>
      <w:r w:rsidRPr="008C4758">
        <w:rPr>
          <w:rFonts w:ascii="Calibri" w:eastAsia="Times New Roman" w:hAnsi="Calibri" w:cs="Calibri"/>
          <w:color w:val="000000"/>
          <w:shd w:val="clear" w:color="auto" w:fill="FFFFFF"/>
          <w:lang w:eastAsia="en-GB"/>
        </w:rPr>
        <w:t xml:space="preserve">. [online] </w:t>
      </w:r>
      <w:proofErr w:type="spellStart"/>
      <w:r w:rsidRPr="008C4758">
        <w:rPr>
          <w:rFonts w:ascii="Calibri" w:eastAsia="Times New Roman" w:hAnsi="Calibri" w:cs="Calibri"/>
          <w:color w:val="000000"/>
          <w:shd w:val="clear" w:color="auto" w:fill="FFFFFF"/>
          <w:lang w:eastAsia="en-GB"/>
        </w:rPr>
        <w:t>toolshero</w:t>
      </w:r>
      <w:proofErr w:type="spellEnd"/>
      <w:r w:rsidRPr="008C4758">
        <w:rPr>
          <w:rFonts w:ascii="Calibri" w:eastAsia="Times New Roman" w:hAnsi="Calibri" w:cs="Calibri"/>
          <w:color w:val="000000"/>
          <w:shd w:val="clear" w:color="auto" w:fill="FFFFFF"/>
          <w:lang w:eastAsia="en-GB"/>
        </w:rPr>
        <w:t xml:space="preserve">. Available at: </w:t>
      </w:r>
      <w:hyperlink r:id="rId8" w:history="1">
        <w:r w:rsidRPr="008C4758">
          <w:rPr>
            <w:rStyle w:val="Hyperlink"/>
            <w:rFonts w:ascii="Calibri" w:eastAsia="Times New Roman" w:hAnsi="Calibri" w:cs="Calibri"/>
            <w:shd w:val="clear" w:color="auto" w:fill="FFFFFF"/>
            <w:lang w:eastAsia="en-GB"/>
          </w:rPr>
          <w:t>https://www.toolshero.com/management/bureaucratic-theory-weber/</w:t>
        </w:r>
      </w:hyperlink>
    </w:p>
    <w:p w14:paraId="2D744316" w14:textId="77777777"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 xml:space="preserve">[Accessed 7 May 2020].  </w:t>
      </w:r>
    </w:p>
    <w:p w14:paraId="704FEA8E" w14:textId="77777777" w:rsidR="008C4758" w:rsidRDefault="008C4758" w:rsidP="008C4758">
      <w:pPr>
        <w:rPr>
          <w:rFonts w:ascii="Calibri" w:eastAsia="Times New Roman" w:hAnsi="Calibri" w:cs="Calibri"/>
          <w:color w:val="000000"/>
          <w:shd w:val="clear" w:color="auto" w:fill="FFFFFF"/>
          <w:lang w:eastAsia="en-GB"/>
        </w:rPr>
      </w:pPr>
    </w:p>
    <w:p w14:paraId="603E6561" w14:textId="352BE729"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Peek, S., 2020. </w:t>
      </w:r>
      <w:r w:rsidRPr="008C4758">
        <w:rPr>
          <w:rFonts w:ascii="Calibri" w:eastAsia="Times New Roman" w:hAnsi="Calibri" w:cs="Calibri"/>
          <w:i/>
          <w:iCs/>
          <w:color w:val="000000"/>
          <w:shd w:val="clear" w:color="auto" w:fill="FFFFFF"/>
          <w:lang w:eastAsia="en-GB"/>
        </w:rPr>
        <w:t xml:space="preserve">Basics </w:t>
      </w:r>
      <w:proofErr w:type="gramStart"/>
      <w:r w:rsidRPr="008C4758">
        <w:rPr>
          <w:rFonts w:ascii="Calibri" w:eastAsia="Times New Roman" w:hAnsi="Calibri" w:cs="Calibri"/>
          <w:i/>
          <w:iCs/>
          <w:color w:val="000000"/>
          <w:shd w:val="clear" w:color="auto" w:fill="FFFFFF"/>
          <w:lang w:eastAsia="en-GB"/>
        </w:rPr>
        <w:t>Of</w:t>
      </w:r>
      <w:proofErr w:type="gramEnd"/>
      <w:r w:rsidRPr="008C4758">
        <w:rPr>
          <w:rFonts w:ascii="Calibri" w:eastAsia="Times New Roman" w:hAnsi="Calibri" w:cs="Calibri"/>
          <w:i/>
          <w:iCs/>
          <w:color w:val="000000"/>
          <w:shd w:val="clear" w:color="auto" w:fill="FFFFFF"/>
          <w:lang w:eastAsia="en-GB"/>
        </w:rPr>
        <w:t xml:space="preserve"> Human Relations Management Theory - Business.Com</w:t>
      </w:r>
      <w:r w:rsidRPr="008C4758">
        <w:rPr>
          <w:rFonts w:ascii="Calibri" w:eastAsia="Times New Roman" w:hAnsi="Calibri" w:cs="Calibri"/>
          <w:color w:val="000000"/>
          <w:shd w:val="clear" w:color="auto" w:fill="FFFFFF"/>
          <w:lang w:eastAsia="en-GB"/>
        </w:rPr>
        <w:t xml:space="preserve">. [online] business.com. Available at: </w:t>
      </w:r>
      <w:hyperlink r:id="rId9" w:history="1">
        <w:r w:rsidRPr="008C4758">
          <w:rPr>
            <w:rStyle w:val="Hyperlink"/>
            <w:rFonts w:ascii="Calibri" w:eastAsia="Times New Roman" w:hAnsi="Calibri" w:cs="Calibri"/>
            <w:shd w:val="clear" w:color="auto" w:fill="FFFFFF"/>
            <w:lang w:eastAsia="en-GB"/>
          </w:rPr>
          <w:t>https://www.business.com/articles/human-relations-management-theory-basics/</w:t>
        </w:r>
      </w:hyperlink>
    </w:p>
    <w:p w14:paraId="1095FE60" w14:textId="77777777" w:rsid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[Accessed 9 May 2020].</w:t>
      </w:r>
    </w:p>
    <w:p w14:paraId="00E15957" w14:textId="506D6A5B"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Peek, S., 2020. </w:t>
      </w:r>
      <w:r w:rsidRPr="008C4758">
        <w:rPr>
          <w:rFonts w:ascii="Calibri" w:eastAsia="Times New Roman" w:hAnsi="Calibri" w:cs="Calibri"/>
          <w:i/>
          <w:iCs/>
          <w:color w:val="000000"/>
          <w:shd w:val="clear" w:color="auto" w:fill="FFFFFF"/>
          <w:lang w:eastAsia="en-GB"/>
        </w:rPr>
        <w:t>The Management Theory of Max Weber - Business.Com</w:t>
      </w:r>
      <w:r w:rsidRPr="008C4758">
        <w:rPr>
          <w:rFonts w:ascii="Calibri" w:eastAsia="Times New Roman" w:hAnsi="Calibri" w:cs="Calibri"/>
          <w:color w:val="000000"/>
          <w:shd w:val="clear" w:color="auto" w:fill="FFFFFF"/>
          <w:lang w:eastAsia="en-GB"/>
        </w:rPr>
        <w:t xml:space="preserve">. [online] business.com. Available at: </w:t>
      </w:r>
      <w:hyperlink r:id="rId10" w:history="1">
        <w:r w:rsidRPr="008C4758">
          <w:rPr>
            <w:rStyle w:val="Hyperlink"/>
            <w:rFonts w:ascii="Calibri" w:eastAsia="Times New Roman" w:hAnsi="Calibri" w:cs="Calibri"/>
            <w:shd w:val="clear" w:color="auto" w:fill="FFFFFF"/>
            <w:lang w:eastAsia="en-GB"/>
          </w:rPr>
          <w:t>https://www.business.com/articles/management-theory-of-max-weber/</w:t>
        </w:r>
      </w:hyperlink>
    </w:p>
    <w:p w14:paraId="602D044B" w14:textId="77777777"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[Accessed 7 May 2020].</w:t>
      </w:r>
    </w:p>
    <w:p w14:paraId="4076983A" w14:textId="77777777" w:rsidR="008C4758" w:rsidRDefault="008C4758" w:rsidP="008C4758">
      <w:pPr>
        <w:rPr>
          <w:rFonts w:ascii="Calibri" w:eastAsia="Times New Roman" w:hAnsi="Calibri" w:cs="Calibri"/>
          <w:lang w:eastAsia="en-GB"/>
        </w:rPr>
      </w:pPr>
    </w:p>
    <w:p w14:paraId="3A0A9919" w14:textId="654C7021"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lang w:eastAsia="en-GB"/>
        </w:rPr>
        <w:t xml:space="preserve">Pollitt, C. (2008). Bureaucracies remember, post-bureaucratic organizations forget? Public Administration, 87(2), 198-218. </w:t>
      </w:r>
      <w:hyperlink r:id="rId11" w:history="1">
        <w:r w:rsidRPr="008C4758">
          <w:rPr>
            <w:rStyle w:val="Hyperlink"/>
            <w:rFonts w:ascii="Calibri" w:eastAsia="Times New Roman" w:hAnsi="Calibri" w:cs="Calibri"/>
            <w:lang w:eastAsia="en-GB"/>
          </w:rPr>
          <w:t>https://doi.org/10.1111/j.1467-9299.2008.01738.x</w:t>
        </w:r>
      </w:hyperlink>
      <w:r w:rsidRPr="008C4758">
        <w:rPr>
          <w:rFonts w:ascii="Calibri" w:eastAsia="Times New Roman" w:hAnsi="Calibri" w:cs="Calibri"/>
          <w:lang w:eastAsia="en-GB"/>
        </w:rPr>
        <w:t xml:space="preserve"> </w:t>
      </w:r>
    </w:p>
    <w:p w14:paraId="43A02FF2" w14:textId="58D692CD"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lang w:eastAsia="en-GB"/>
        </w:rPr>
        <w:t xml:space="preserve">[Accessed </w:t>
      </w:r>
      <w:r w:rsidR="00287283">
        <w:rPr>
          <w:rFonts w:ascii="Calibri" w:eastAsia="Times New Roman" w:hAnsi="Calibri" w:cs="Calibri"/>
          <w:lang w:eastAsia="en-GB"/>
        </w:rPr>
        <w:t>8</w:t>
      </w:r>
      <w:r w:rsidRPr="008C4758">
        <w:rPr>
          <w:rFonts w:ascii="Calibri" w:eastAsia="Times New Roman" w:hAnsi="Calibri" w:cs="Calibri"/>
          <w:lang w:eastAsia="en-GB"/>
        </w:rPr>
        <w:t xml:space="preserve"> May 2020]</w:t>
      </w:r>
    </w:p>
    <w:p w14:paraId="35B20EE4" w14:textId="77777777" w:rsidR="008C4758" w:rsidRDefault="008C4758" w:rsidP="008C4758">
      <w:pPr>
        <w:rPr>
          <w:rFonts w:ascii="Calibri" w:eastAsia="Times New Roman" w:hAnsi="Calibri" w:cs="Calibri"/>
          <w:color w:val="000000"/>
          <w:shd w:val="clear" w:color="auto" w:fill="FFFFFF"/>
          <w:lang w:eastAsia="en-GB"/>
        </w:rPr>
      </w:pPr>
    </w:p>
    <w:p w14:paraId="735C24E9" w14:textId="20BAB4AD"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RedFame Publishing, 2019. </w:t>
      </w:r>
      <w:r w:rsidRPr="008C4758">
        <w:rPr>
          <w:rFonts w:ascii="Calibri" w:eastAsia="Times New Roman" w:hAnsi="Calibri" w:cs="Calibri"/>
          <w:i/>
          <w:iCs/>
          <w:color w:val="000000"/>
          <w:shd w:val="clear" w:color="auto" w:fill="FFFFFF"/>
          <w:lang w:eastAsia="en-GB"/>
        </w:rPr>
        <w:t>The Concept of Bureaucracy by Max Weber</w:t>
      </w:r>
      <w:r w:rsidRPr="008C4758">
        <w:rPr>
          <w:rFonts w:ascii="Calibri" w:eastAsia="Times New Roman" w:hAnsi="Calibri" w:cs="Calibri"/>
          <w:color w:val="000000"/>
          <w:shd w:val="clear" w:color="auto" w:fill="FFFFFF"/>
          <w:lang w:eastAsia="en-GB"/>
        </w:rPr>
        <w:t xml:space="preserve">. International Journal of Social Science Studies. [online] RedFame Publishing. Available at: </w:t>
      </w:r>
      <w:hyperlink r:id="rId12" w:history="1">
        <w:r w:rsidRPr="008C4758">
          <w:rPr>
            <w:rStyle w:val="Hyperlink"/>
            <w:rFonts w:ascii="Calibri" w:eastAsia="Times New Roman" w:hAnsi="Calibri" w:cs="Calibri"/>
            <w:shd w:val="clear" w:color="auto" w:fill="FFFFFF"/>
            <w:lang w:eastAsia="en-GB"/>
          </w:rPr>
          <w:t>http://redfame.com/journal/index.php/ijsss/article/view/3979</w:t>
        </w:r>
      </w:hyperlink>
    </w:p>
    <w:p w14:paraId="3B7955D0" w14:textId="77777777" w:rsid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[Accessed 9 May 2020].</w:t>
      </w:r>
    </w:p>
    <w:p w14:paraId="3213CF1E" w14:textId="77777777" w:rsidR="008C4758" w:rsidRDefault="008C4758" w:rsidP="008C4758">
      <w:pPr>
        <w:rPr>
          <w:rFonts w:ascii="Calibri" w:eastAsia="Times New Roman" w:hAnsi="Calibri" w:cs="Calibri"/>
          <w:lang w:eastAsia="en-GB"/>
        </w:rPr>
      </w:pPr>
    </w:p>
    <w:p w14:paraId="0EBEF6B0" w14:textId="38DDDA7D" w:rsidR="008C4758" w:rsidRPr="008C4758" w:rsidRDefault="008C4758" w:rsidP="008C4758">
      <w:pPr>
        <w:rPr>
          <w:rFonts w:ascii="Calibri" w:eastAsia="Times New Roman" w:hAnsi="Calibri" w:cs="Calibri"/>
          <w:lang w:eastAsia="en-GB"/>
        </w:rPr>
      </w:pPr>
      <w:proofErr w:type="spellStart"/>
      <w:r w:rsidRPr="008C4758">
        <w:rPr>
          <w:rFonts w:ascii="Calibri" w:eastAsia="Times New Roman" w:hAnsi="Calibri" w:cs="Calibri"/>
          <w:color w:val="000000"/>
          <w:shd w:val="clear" w:color="auto" w:fill="FFFFFF"/>
          <w:lang w:eastAsia="en-GB"/>
        </w:rPr>
        <w:t>Toppr</w:t>
      </w:r>
      <w:proofErr w:type="spellEnd"/>
      <w:r w:rsidRPr="008C4758">
        <w:rPr>
          <w:rFonts w:ascii="Calibri" w:eastAsia="Times New Roman" w:hAnsi="Calibri" w:cs="Calibri"/>
          <w:color w:val="000000"/>
          <w:shd w:val="clear" w:color="auto" w:fill="FFFFFF"/>
          <w:lang w:eastAsia="en-GB"/>
        </w:rPr>
        <w:t xml:space="preserve">-guides, 2020 </w:t>
      </w:r>
      <w:r w:rsidRPr="008C4758">
        <w:rPr>
          <w:rFonts w:ascii="Calibri" w:eastAsia="Times New Roman" w:hAnsi="Calibri" w:cs="Calibri"/>
          <w:i/>
          <w:iCs/>
          <w:color w:val="000000"/>
          <w:shd w:val="clear" w:color="auto" w:fill="FFFFFF"/>
          <w:lang w:eastAsia="en-GB"/>
        </w:rPr>
        <w:t>Max Weber Bureaucracy Theory: Concept, Principles, And Forms</w:t>
      </w:r>
      <w:r w:rsidRPr="008C4758">
        <w:rPr>
          <w:rFonts w:ascii="Calibri" w:eastAsia="Times New Roman" w:hAnsi="Calibri" w:cs="Calibri"/>
          <w:color w:val="000000"/>
          <w:shd w:val="clear" w:color="auto" w:fill="FFFFFF"/>
          <w:lang w:eastAsia="en-GB"/>
        </w:rPr>
        <w:t xml:space="preserve">. [online] Available at: </w:t>
      </w:r>
      <w:hyperlink r:id="rId13" w:history="1">
        <w:r w:rsidRPr="008C4758">
          <w:rPr>
            <w:rStyle w:val="Hyperlink"/>
            <w:rFonts w:ascii="Calibri" w:eastAsia="Times New Roman" w:hAnsi="Calibri" w:cs="Calibri"/>
            <w:shd w:val="clear" w:color="auto" w:fill="FFFFFF"/>
            <w:lang w:eastAsia="en-GB"/>
          </w:rPr>
          <w:t>https://www.toppr.com/guides/fundamentals-of-economics-and-management/evolution-of-management-thought/bureaucratic-theory-by-max-weber/</w:t>
        </w:r>
      </w:hyperlink>
    </w:p>
    <w:p w14:paraId="4F0A7755" w14:textId="7968B3B4"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 xml:space="preserve">[Accessed </w:t>
      </w:r>
      <w:r w:rsidR="00287283">
        <w:rPr>
          <w:rFonts w:ascii="Calibri" w:eastAsia="Times New Roman" w:hAnsi="Calibri" w:cs="Calibri"/>
          <w:color w:val="000000"/>
          <w:shd w:val="clear" w:color="auto" w:fill="FFFFFF"/>
          <w:lang w:eastAsia="en-GB"/>
        </w:rPr>
        <w:t>8</w:t>
      </w:r>
      <w:r w:rsidRPr="008C4758">
        <w:rPr>
          <w:rFonts w:ascii="Calibri" w:eastAsia="Times New Roman" w:hAnsi="Calibri" w:cs="Calibri"/>
          <w:color w:val="000000"/>
          <w:shd w:val="clear" w:color="auto" w:fill="FFFFFF"/>
          <w:lang w:eastAsia="en-GB"/>
        </w:rPr>
        <w:t xml:space="preserve"> May 2020].   </w:t>
      </w:r>
    </w:p>
    <w:p w14:paraId="6517ACA4" w14:textId="77777777" w:rsidR="008C4758" w:rsidRDefault="008C4758" w:rsidP="008C4758">
      <w:pPr>
        <w:rPr>
          <w:rFonts w:ascii="Calibri" w:eastAsia="Times New Roman" w:hAnsi="Calibri" w:cs="Calibri"/>
          <w:lang w:eastAsia="en-GB"/>
        </w:rPr>
      </w:pPr>
    </w:p>
    <w:p w14:paraId="5F90D6F6" w14:textId="3CFD8658"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lang w:eastAsia="en-GB"/>
        </w:rPr>
        <w:t>Touraine, A. (1988). Modernity and cultural specificities. International Social Science Journal, 118, 443-457.</w:t>
      </w:r>
    </w:p>
    <w:p w14:paraId="379D0FB1" w14:textId="77777777" w:rsidR="008C4758" w:rsidRDefault="008C4758" w:rsidP="008C4758">
      <w:pPr>
        <w:rPr>
          <w:rFonts w:ascii="Calibri" w:eastAsia="Times New Roman" w:hAnsi="Calibri" w:cs="Calibri"/>
          <w:color w:val="000000"/>
          <w:shd w:val="clear" w:color="auto" w:fill="FFFFFF"/>
          <w:lang w:eastAsia="en-GB"/>
        </w:rPr>
      </w:pPr>
    </w:p>
    <w:p w14:paraId="52938876" w14:textId="58470524" w:rsidR="008C4758" w:rsidRPr="008C4758" w:rsidRDefault="008C4758" w:rsidP="008C4758">
      <w:pPr>
        <w:rPr>
          <w:rFonts w:ascii="Calibri" w:eastAsia="Times New Roman" w:hAnsi="Calibri" w:cs="Calibri"/>
          <w:lang w:eastAsia="en-GB"/>
        </w:rPr>
      </w:pPr>
      <w:r w:rsidRPr="008C4758">
        <w:rPr>
          <w:rFonts w:ascii="Calibri" w:eastAsia="Times New Roman" w:hAnsi="Calibri" w:cs="Calibri"/>
          <w:color w:val="000000"/>
          <w:shd w:val="clear" w:color="auto" w:fill="FFFFFF"/>
          <w:lang w:eastAsia="en-GB"/>
        </w:rPr>
        <w:t>William Korajczyk, R., 1961. </w:t>
      </w:r>
      <w:r w:rsidRPr="008C4758">
        <w:rPr>
          <w:rFonts w:ascii="Calibri" w:eastAsia="Times New Roman" w:hAnsi="Calibri" w:cs="Calibri"/>
          <w:i/>
          <w:iCs/>
          <w:color w:val="000000"/>
          <w:shd w:val="clear" w:color="auto" w:fill="FFFFFF"/>
          <w:lang w:eastAsia="en-GB"/>
        </w:rPr>
        <w:t>The Human Relations Approach and Its Critics</w:t>
      </w:r>
      <w:r w:rsidRPr="008C4758">
        <w:rPr>
          <w:rFonts w:ascii="Calibri" w:eastAsia="Times New Roman" w:hAnsi="Calibri" w:cs="Calibri"/>
          <w:color w:val="000000"/>
          <w:shd w:val="clear" w:color="auto" w:fill="FFFFFF"/>
          <w:lang w:eastAsia="en-GB"/>
        </w:rPr>
        <w:t>. Postgraduate. Loyola University Chicago.</w:t>
      </w:r>
    </w:p>
    <w:p w14:paraId="6924023F" w14:textId="77777777" w:rsidR="00473C00" w:rsidRPr="00473C00" w:rsidRDefault="00473C00" w:rsidP="008C4758">
      <w:pPr>
        <w:shd w:val="clear" w:color="auto" w:fill="FFFFFF"/>
        <w:spacing w:before="100" w:beforeAutospacing="1" w:after="100" w:afterAutospacing="1"/>
        <w:jc w:val="both"/>
        <w:rPr>
          <w:rFonts w:ascii="Calibri" w:eastAsia="Times New Roman" w:hAnsi="Calibri" w:cs="Calibri"/>
          <w:b/>
          <w:bCs/>
          <w:color w:val="000000"/>
          <w:u w:val="single"/>
          <w:shd w:val="clear" w:color="auto" w:fill="FFFFFF"/>
          <w:lang w:eastAsia="en-GB"/>
        </w:rPr>
      </w:pPr>
    </w:p>
    <w:sectPr w:rsidR="00473C00" w:rsidRPr="00473C00" w:rsidSect="0030271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E473D"/>
    <w:multiLevelType w:val="hybridMultilevel"/>
    <w:tmpl w:val="E3F23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61F2C"/>
    <w:multiLevelType w:val="hybridMultilevel"/>
    <w:tmpl w:val="007E3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803809"/>
    <w:multiLevelType w:val="multilevel"/>
    <w:tmpl w:val="E5047688"/>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424732"/>
    <w:multiLevelType w:val="hybridMultilevel"/>
    <w:tmpl w:val="0B947FDE"/>
    <w:lvl w:ilvl="0" w:tplc="E33AB6CC">
      <w:start w:val="1"/>
      <w:numFmt w:val="bullet"/>
      <w:lvlText w:val="•"/>
      <w:lvlJc w:val="left"/>
      <w:pPr>
        <w:tabs>
          <w:tab w:val="num" w:pos="720"/>
        </w:tabs>
        <w:ind w:left="720" w:hanging="360"/>
      </w:pPr>
      <w:rPr>
        <w:rFonts w:ascii="Arial" w:hAnsi="Arial" w:hint="default"/>
      </w:rPr>
    </w:lvl>
    <w:lvl w:ilvl="1" w:tplc="3074551E" w:tentative="1">
      <w:start w:val="1"/>
      <w:numFmt w:val="bullet"/>
      <w:lvlText w:val="•"/>
      <w:lvlJc w:val="left"/>
      <w:pPr>
        <w:tabs>
          <w:tab w:val="num" w:pos="1440"/>
        </w:tabs>
        <w:ind w:left="1440" w:hanging="360"/>
      </w:pPr>
      <w:rPr>
        <w:rFonts w:ascii="Arial" w:hAnsi="Arial" w:hint="default"/>
      </w:rPr>
    </w:lvl>
    <w:lvl w:ilvl="2" w:tplc="E2B6E07E" w:tentative="1">
      <w:start w:val="1"/>
      <w:numFmt w:val="bullet"/>
      <w:lvlText w:val="•"/>
      <w:lvlJc w:val="left"/>
      <w:pPr>
        <w:tabs>
          <w:tab w:val="num" w:pos="2160"/>
        </w:tabs>
        <w:ind w:left="2160" w:hanging="360"/>
      </w:pPr>
      <w:rPr>
        <w:rFonts w:ascii="Arial" w:hAnsi="Arial" w:hint="default"/>
      </w:rPr>
    </w:lvl>
    <w:lvl w:ilvl="3" w:tplc="E2CEB8AC" w:tentative="1">
      <w:start w:val="1"/>
      <w:numFmt w:val="bullet"/>
      <w:lvlText w:val="•"/>
      <w:lvlJc w:val="left"/>
      <w:pPr>
        <w:tabs>
          <w:tab w:val="num" w:pos="2880"/>
        </w:tabs>
        <w:ind w:left="2880" w:hanging="360"/>
      </w:pPr>
      <w:rPr>
        <w:rFonts w:ascii="Arial" w:hAnsi="Arial" w:hint="default"/>
      </w:rPr>
    </w:lvl>
    <w:lvl w:ilvl="4" w:tplc="399A4F14" w:tentative="1">
      <w:start w:val="1"/>
      <w:numFmt w:val="bullet"/>
      <w:lvlText w:val="•"/>
      <w:lvlJc w:val="left"/>
      <w:pPr>
        <w:tabs>
          <w:tab w:val="num" w:pos="3600"/>
        </w:tabs>
        <w:ind w:left="3600" w:hanging="360"/>
      </w:pPr>
      <w:rPr>
        <w:rFonts w:ascii="Arial" w:hAnsi="Arial" w:hint="default"/>
      </w:rPr>
    </w:lvl>
    <w:lvl w:ilvl="5" w:tplc="43E4E4A4" w:tentative="1">
      <w:start w:val="1"/>
      <w:numFmt w:val="bullet"/>
      <w:lvlText w:val="•"/>
      <w:lvlJc w:val="left"/>
      <w:pPr>
        <w:tabs>
          <w:tab w:val="num" w:pos="4320"/>
        </w:tabs>
        <w:ind w:left="4320" w:hanging="360"/>
      </w:pPr>
      <w:rPr>
        <w:rFonts w:ascii="Arial" w:hAnsi="Arial" w:hint="default"/>
      </w:rPr>
    </w:lvl>
    <w:lvl w:ilvl="6" w:tplc="297254C4" w:tentative="1">
      <w:start w:val="1"/>
      <w:numFmt w:val="bullet"/>
      <w:lvlText w:val="•"/>
      <w:lvlJc w:val="left"/>
      <w:pPr>
        <w:tabs>
          <w:tab w:val="num" w:pos="5040"/>
        </w:tabs>
        <w:ind w:left="5040" w:hanging="360"/>
      </w:pPr>
      <w:rPr>
        <w:rFonts w:ascii="Arial" w:hAnsi="Arial" w:hint="default"/>
      </w:rPr>
    </w:lvl>
    <w:lvl w:ilvl="7" w:tplc="522E4208" w:tentative="1">
      <w:start w:val="1"/>
      <w:numFmt w:val="bullet"/>
      <w:lvlText w:val="•"/>
      <w:lvlJc w:val="left"/>
      <w:pPr>
        <w:tabs>
          <w:tab w:val="num" w:pos="5760"/>
        </w:tabs>
        <w:ind w:left="5760" w:hanging="360"/>
      </w:pPr>
      <w:rPr>
        <w:rFonts w:ascii="Arial" w:hAnsi="Arial" w:hint="default"/>
      </w:rPr>
    </w:lvl>
    <w:lvl w:ilvl="8" w:tplc="814EF1D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B24952"/>
    <w:multiLevelType w:val="multilevel"/>
    <w:tmpl w:val="0ACC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871396"/>
    <w:multiLevelType w:val="hybridMultilevel"/>
    <w:tmpl w:val="21062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DF19AC"/>
    <w:multiLevelType w:val="multilevel"/>
    <w:tmpl w:val="3EF0F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2"/>
  </w:num>
  <w:num w:numId="4">
    <w:abstractNumId w:val="4"/>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363"/>
    <w:rsid w:val="00047017"/>
    <w:rsid w:val="0006708F"/>
    <w:rsid w:val="000F212B"/>
    <w:rsid w:val="00110C3C"/>
    <w:rsid w:val="0018308C"/>
    <w:rsid w:val="00184363"/>
    <w:rsid w:val="001C5E18"/>
    <w:rsid w:val="001E30A7"/>
    <w:rsid w:val="00202BB8"/>
    <w:rsid w:val="00212E57"/>
    <w:rsid w:val="00277713"/>
    <w:rsid w:val="00287283"/>
    <w:rsid w:val="002A6BD7"/>
    <w:rsid w:val="002E2740"/>
    <w:rsid w:val="002F43EC"/>
    <w:rsid w:val="0030271B"/>
    <w:rsid w:val="00310F67"/>
    <w:rsid w:val="003164E6"/>
    <w:rsid w:val="00336355"/>
    <w:rsid w:val="004049D5"/>
    <w:rsid w:val="00413A9D"/>
    <w:rsid w:val="00473C00"/>
    <w:rsid w:val="00485112"/>
    <w:rsid w:val="00494770"/>
    <w:rsid w:val="00531A3B"/>
    <w:rsid w:val="00561486"/>
    <w:rsid w:val="00575C85"/>
    <w:rsid w:val="005E7733"/>
    <w:rsid w:val="00624888"/>
    <w:rsid w:val="00625A5F"/>
    <w:rsid w:val="00626687"/>
    <w:rsid w:val="00657D4F"/>
    <w:rsid w:val="006650F5"/>
    <w:rsid w:val="006725AE"/>
    <w:rsid w:val="00693E71"/>
    <w:rsid w:val="006E6605"/>
    <w:rsid w:val="00765AE2"/>
    <w:rsid w:val="0077601A"/>
    <w:rsid w:val="007857AC"/>
    <w:rsid w:val="00791FF3"/>
    <w:rsid w:val="00804564"/>
    <w:rsid w:val="00834143"/>
    <w:rsid w:val="00840B44"/>
    <w:rsid w:val="00842D36"/>
    <w:rsid w:val="008672C4"/>
    <w:rsid w:val="008732C0"/>
    <w:rsid w:val="008A5077"/>
    <w:rsid w:val="008A651F"/>
    <w:rsid w:val="008C0292"/>
    <w:rsid w:val="008C12FA"/>
    <w:rsid w:val="008C4758"/>
    <w:rsid w:val="008C7A36"/>
    <w:rsid w:val="008D7959"/>
    <w:rsid w:val="008E077D"/>
    <w:rsid w:val="009207A9"/>
    <w:rsid w:val="00936FBD"/>
    <w:rsid w:val="00994811"/>
    <w:rsid w:val="00A05E47"/>
    <w:rsid w:val="00A670A4"/>
    <w:rsid w:val="00A720CA"/>
    <w:rsid w:val="00AA05E7"/>
    <w:rsid w:val="00AE26A2"/>
    <w:rsid w:val="00B20C9D"/>
    <w:rsid w:val="00B21555"/>
    <w:rsid w:val="00B95E04"/>
    <w:rsid w:val="00BB2B94"/>
    <w:rsid w:val="00BB5CCD"/>
    <w:rsid w:val="00BC4595"/>
    <w:rsid w:val="00BE2ECE"/>
    <w:rsid w:val="00C11176"/>
    <w:rsid w:val="00C20125"/>
    <w:rsid w:val="00C54E27"/>
    <w:rsid w:val="00C64AA6"/>
    <w:rsid w:val="00C823CE"/>
    <w:rsid w:val="00C83970"/>
    <w:rsid w:val="00CE5453"/>
    <w:rsid w:val="00D12411"/>
    <w:rsid w:val="00D41DEC"/>
    <w:rsid w:val="00D65964"/>
    <w:rsid w:val="00D66E23"/>
    <w:rsid w:val="00DA696E"/>
    <w:rsid w:val="00DB390F"/>
    <w:rsid w:val="00DD123D"/>
    <w:rsid w:val="00DE73F3"/>
    <w:rsid w:val="00E1513A"/>
    <w:rsid w:val="00E473E6"/>
    <w:rsid w:val="00E72DC8"/>
    <w:rsid w:val="00E75DA4"/>
    <w:rsid w:val="00E942BB"/>
    <w:rsid w:val="00EA417B"/>
    <w:rsid w:val="00EC525C"/>
    <w:rsid w:val="00EF5D8A"/>
    <w:rsid w:val="00F14AA0"/>
    <w:rsid w:val="00F50667"/>
    <w:rsid w:val="00F66CEE"/>
    <w:rsid w:val="00F92C81"/>
    <w:rsid w:val="00F94FCF"/>
    <w:rsid w:val="00FA4EF0"/>
    <w:rsid w:val="00FB19B3"/>
    <w:rsid w:val="00FB40A7"/>
    <w:rsid w:val="00FC6E88"/>
    <w:rsid w:val="00FD3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5EE9C8"/>
  <w15:chartTrackingRefBased/>
  <w15:docId w15:val="{523C7E25-EB70-6B4B-8E1B-1B906C9E3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36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ticle-bodyparagraph">
    <w:name w:val="article-body__paragraph"/>
    <w:basedOn w:val="Normal"/>
    <w:rsid w:val="008A5077"/>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EC525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8672C4"/>
    <w:rPr>
      <w:color w:val="0000FF"/>
      <w:u w:val="single"/>
    </w:rPr>
  </w:style>
  <w:style w:type="paragraph" w:styleId="ListParagraph">
    <w:name w:val="List Paragraph"/>
    <w:basedOn w:val="Normal"/>
    <w:uiPriority w:val="34"/>
    <w:qFormat/>
    <w:rsid w:val="008C4758"/>
    <w:pPr>
      <w:ind w:left="720"/>
      <w:contextualSpacing/>
    </w:pPr>
  </w:style>
  <w:style w:type="character" w:styleId="FollowedHyperlink">
    <w:name w:val="FollowedHyperlink"/>
    <w:basedOn w:val="DefaultParagraphFont"/>
    <w:uiPriority w:val="99"/>
    <w:semiHidden/>
    <w:unhideWhenUsed/>
    <w:rsid w:val="008C47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7588">
      <w:bodyDiv w:val="1"/>
      <w:marLeft w:val="0"/>
      <w:marRight w:val="0"/>
      <w:marTop w:val="0"/>
      <w:marBottom w:val="0"/>
      <w:divBdr>
        <w:top w:val="none" w:sz="0" w:space="0" w:color="auto"/>
        <w:left w:val="none" w:sz="0" w:space="0" w:color="auto"/>
        <w:bottom w:val="none" w:sz="0" w:space="0" w:color="auto"/>
        <w:right w:val="none" w:sz="0" w:space="0" w:color="auto"/>
      </w:divBdr>
    </w:div>
    <w:div w:id="199980478">
      <w:bodyDiv w:val="1"/>
      <w:marLeft w:val="0"/>
      <w:marRight w:val="0"/>
      <w:marTop w:val="0"/>
      <w:marBottom w:val="0"/>
      <w:divBdr>
        <w:top w:val="none" w:sz="0" w:space="0" w:color="auto"/>
        <w:left w:val="none" w:sz="0" w:space="0" w:color="auto"/>
        <w:bottom w:val="none" w:sz="0" w:space="0" w:color="auto"/>
        <w:right w:val="none" w:sz="0" w:space="0" w:color="auto"/>
      </w:divBdr>
      <w:divsChild>
        <w:div w:id="1363747085">
          <w:marLeft w:val="547"/>
          <w:marRight w:val="0"/>
          <w:marTop w:val="154"/>
          <w:marBottom w:val="0"/>
          <w:divBdr>
            <w:top w:val="none" w:sz="0" w:space="0" w:color="auto"/>
            <w:left w:val="none" w:sz="0" w:space="0" w:color="auto"/>
            <w:bottom w:val="none" w:sz="0" w:space="0" w:color="auto"/>
            <w:right w:val="none" w:sz="0" w:space="0" w:color="auto"/>
          </w:divBdr>
        </w:div>
      </w:divsChild>
    </w:div>
    <w:div w:id="366880987">
      <w:bodyDiv w:val="1"/>
      <w:marLeft w:val="0"/>
      <w:marRight w:val="0"/>
      <w:marTop w:val="0"/>
      <w:marBottom w:val="0"/>
      <w:divBdr>
        <w:top w:val="none" w:sz="0" w:space="0" w:color="auto"/>
        <w:left w:val="none" w:sz="0" w:space="0" w:color="auto"/>
        <w:bottom w:val="none" w:sz="0" w:space="0" w:color="auto"/>
        <w:right w:val="none" w:sz="0" w:space="0" w:color="auto"/>
      </w:divBdr>
    </w:div>
    <w:div w:id="466900700">
      <w:bodyDiv w:val="1"/>
      <w:marLeft w:val="0"/>
      <w:marRight w:val="0"/>
      <w:marTop w:val="0"/>
      <w:marBottom w:val="0"/>
      <w:divBdr>
        <w:top w:val="none" w:sz="0" w:space="0" w:color="auto"/>
        <w:left w:val="none" w:sz="0" w:space="0" w:color="auto"/>
        <w:bottom w:val="none" w:sz="0" w:space="0" w:color="auto"/>
        <w:right w:val="none" w:sz="0" w:space="0" w:color="auto"/>
      </w:divBdr>
    </w:div>
    <w:div w:id="562255069">
      <w:bodyDiv w:val="1"/>
      <w:marLeft w:val="0"/>
      <w:marRight w:val="0"/>
      <w:marTop w:val="0"/>
      <w:marBottom w:val="0"/>
      <w:divBdr>
        <w:top w:val="none" w:sz="0" w:space="0" w:color="auto"/>
        <w:left w:val="none" w:sz="0" w:space="0" w:color="auto"/>
        <w:bottom w:val="none" w:sz="0" w:space="0" w:color="auto"/>
        <w:right w:val="none" w:sz="0" w:space="0" w:color="auto"/>
      </w:divBdr>
    </w:div>
    <w:div w:id="700932505">
      <w:bodyDiv w:val="1"/>
      <w:marLeft w:val="0"/>
      <w:marRight w:val="0"/>
      <w:marTop w:val="0"/>
      <w:marBottom w:val="0"/>
      <w:divBdr>
        <w:top w:val="none" w:sz="0" w:space="0" w:color="auto"/>
        <w:left w:val="none" w:sz="0" w:space="0" w:color="auto"/>
        <w:bottom w:val="none" w:sz="0" w:space="0" w:color="auto"/>
        <w:right w:val="none" w:sz="0" w:space="0" w:color="auto"/>
      </w:divBdr>
    </w:div>
    <w:div w:id="746194545">
      <w:bodyDiv w:val="1"/>
      <w:marLeft w:val="0"/>
      <w:marRight w:val="0"/>
      <w:marTop w:val="0"/>
      <w:marBottom w:val="0"/>
      <w:divBdr>
        <w:top w:val="none" w:sz="0" w:space="0" w:color="auto"/>
        <w:left w:val="none" w:sz="0" w:space="0" w:color="auto"/>
        <w:bottom w:val="none" w:sz="0" w:space="0" w:color="auto"/>
        <w:right w:val="none" w:sz="0" w:space="0" w:color="auto"/>
      </w:divBdr>
    </w:div>
    <w:div w:id="786314642">
      <w:bodyDiv w:val="1"/>
      <w:marLeft w:val="0"/>
      <w:marRight w:val="0"/>
      <w:marTop w:val="0"/>
      <w:marBottom w:val="0"/>
      <w:divBdr>
        <w:top w:val="none" w:sz="0" w:space="0" w:color="auto"/>
        <w:left w:val="none" w:sz="0" w:space="0" w:color="auto"/>
        <w:bottom w:val="none" w:sz="0" w:space="0" w:color="auto"/>
        <w:right w:val="none" w:sz="0" w:space="0" w:color="auto"/>
      </w:divBdr>
    </w:div>
    <w:div w:id="799343045">
      <w:bodyDiv w:val="1"/>
      <w:marLeft w:val="0"/>
      <w:marRight w:val="0"/>
      <w:marTop w:val="0"/>
      <w:marBottom w:val="0"/>
      <w:divBdr>
        <w:top w:val="none" w:sz="0" w:space="0" w:color="auto"/>
        <w:left w:val="none" w:sz="0" w:space="0" w:color="auto"/>
        <w:bottom w:val="none" w:sz="0" w:space="0" w:color="auto"/>
        <w:right w:val="none" w:sz="0" w:space="0" w:color="auto"/>
      </w:divBdr>
    </w:div>
    <w:div w:id="1061518017">
      <w:bodyDiv w:val="1"/>
      <w:marLeft w:val="0"/>
      <w:marRight w:val="0"/>
      <w:marTop w:val="0"/>
      <w:marBottom w:val="0"/>
      <w:divBdr>
        <w:top w:val="none" w:sz="0" w:space="0" w:color="auto"/>
        <w:left w:val="none" w:sz="0" w:space="0" w:color="auto"/>
        <w:bottom w:val="none" w:sz="0" w:space="0" w:color="auto"/>
        <w:right w:val="none" w:sz="0" w:space="0" w:color="auto"/>
      </w:divBdr>
    </w:div>
    <w:div w:id="1082261855">
      <w:bodyDiv w:val="1"/>
      <w:marLeft w:val="0"/>
      <w:marRight w:val="0"/>
      <w:marTop w:val="0"/>
      <w:marBottom w:val="0"/>
      <w:divBdr>
        <w:top w:val="none" w:sz="0" w:space="0" w:color="auto"/>
        <w:left w:val="none" w:sz="0" w:space="0" w:color="auto"/>
        <w:bottom w:val="none" w:sz="0" w:space="0" w:color="auto"/>
        <w:right w:val="none" w:sz="0" w:space="0" w:color="auto"/>
      </w:divBdr>
    </w:div>
    <w:div w:id="1252856313">
      <w:bodyDiv w:val="1"/>
      <w:marLeft w:val="0"/>
      <w:marRight w:val="0"/>
      <w:marTop w:val="0"/>
      <w:marBottom w:val="0"/>
      <w:divBdr>
        <w:top w:val="none" w:sz="0" w:space="0" w:color="auto"/>
        <w:left w:val="none" w:sz="0" w:space="0" w:color="auto"/>
        <w:bottom w:val="none" w:sz="0" w:space="0" w:color="auto"/>
        <w:right w:val="none" w:sz="0" w:space="0" w:color="auto"/>
      </w:divBdr>
      <w:divsChild>
        <w:div w:id="600603883">
          <w:marLeft w:val="-240"/>
          <w:marRight w:val="-240"/>
          <w:marTop w:val="0"/>
          <w:marBottom w:val="0"/>
          <w:divBdr>
            <w:top w:val="none" w:sz="0" w:space="0" w:color="auto"/>
            <w:left w:val="none" w:sz="0" w:space="0" w:color="auto"/>
            <w:bottom w:val="none" w:sz="0" w:space="0" w:color="auto"/>
            <w:right w:val="none" w:sz="0" w:space="0" w:color="auto"/>
          </w:divBdr>
          <w:divsChild>
            <w:div w:id="485972846">
              <w:marLeft w:val="1540"/>
              <w:marRight w:val="0"/>
              <w:marTop w:val="0"/>
              <w:marBottom w:val="0"/>
              <w:divBdr>
                <w:top w:val="none" w:sz="0" w:space="0" w:color="auto"/>
                <w:left w:val="none" w:sz="0" w:space="0" w:color="auto"/>
                <w:bottom w:val="none" w:sz="0" w:space="0" w:color="auto"/>
                <w:right w:val="none" w:sz="0" w:space="0" w:color="auto"/>
              </w:divBdr>
            </w:div>
          </w:divsChild>
        </w:div>
        <w:div w:id="371661798">
          <w:marLeft w:val="-240"/>
          <w:marRight w:val="-240"/>
          <w:marTop w:val="0"/>
          <w:marBottom w:val="0"/>
          <w:divBdr>
            <w:top w:val="none" w:sz="0" w:space="0" w:color="auto"/>
            <w:left w:val="none" w:sz="0" w:space="0" w:color="auto"/>
            <w:bottom w:val="none" w:sz="0" w:space="0" w:color="auto"/>
            <w:right w:val="none" w:sz="0" w:space="0" w:color="auto"/>
          </w:divBdr>
          <w:divsChild>
            <w:div w:id="1833986329">
              <w:marLeft w:val="0"/>
              <w:marRight w:val="0"/>
              <w:marTop w:val="960"/>
              <w:marBottom w:val="0"/>
              <w:divBdr>
                <w:top w:val="none" w:sz="0" w:space="0" w:color="auto"/>
                <w:left w:val="none" w:sz="0" w:space="0" w:color="auto"/>
                <w:bottom w:val="none" w:sz="0" w:space="0" w:color="auto"/>
                <w:right w:val="none" w:sz="0" w:space="0" w:color="auto"/>
              </w:divBdr>
            </w:div>
          </w:divsChild>
        </w:div>
      </w:divsChild>
    </w:div>
    <w:div w:id="1413744901">
      <w:bodyDiv w:val="1"/>
      <w:marLeft w:val="0"/>
      <w:marRight w:val="0"/>
      <w:marTop w:val="0"/>
      <w:marBottom w:val="0"/>
      <w:divBdr>
        <w:top w:val="none" w:sz="0" w:space="0" w:color="auto"/>
        <w:left w:val="none" w:sz="0" w:space="0" w:color="auto"/>
        <w:bottom w:val="none" w:sz="0" w:space="0" w:color="auto"/>
        <w:right w:val="none" w:sz="0" w:space="0" w:color="auto"/>
      </w:divBdr>
    </w:div>
    <w:div w:id="1591280832">
      <w:bodyDiv w:val="1"/>
      <w:marLeft w:val="0"/>
      <w:marRight w:val="0"/>
      <w:marTop w:val="0"/>
      <w:marBottom w:val="0"/>
      <w:divBdr>
        <w:top w:val="none" w:sz="0" w:space="0" w:color="auto"/>
        <w:left w:val="none" w:sz="0" w:space="0" w:color="auto"/>
        <w:bottom w:val="none" w:sz="0" w:space="0" w:color="auto"/>
        <w:right w:val="none" w:sz="0" w:space="0" w:color="auto"/>
      </w:divBdr>
    </w:div>
    <w:div w:id="2102294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bureaucratic-theory-weber/" TargetMode="External"/><Relationship Id="rId13" Type="http://schemas.openxmlformats.org/officeDocument/2006/relationships/hyperlink" Target="https://www.toppr.com/guides/fundamentals-of-economics-and-management/evolution-of-management-thought/bureaucratic-theory-by-max-weber/" TargetMode="External"/><Relationship Id="rId3" Type="http://schemas.openxmlformats.org/officeDocument/2006/relationships/settings" Target="settings.xml"/><Relationship Id="rId7" Type="http://schemas.openxmlformats.org/officeDocument/2006/relationships/hyperlink" Target="https://www.masterclass.com/articles/understanding-taylorism-the-history-of-scientific-management-theory#what-is-scientific-management" TargetMode="External"/><Relationship Id="rId12" Type="http://schemas.openxmlformats.org/officeDocument/2006/relationships/hyperlink" Target="http://redfame.com/journal/index.php/ijsss/article/view/39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com/articles/management-theory-of-frederick-taylor" TargetMode="External"/><Relationship Id="rId11" Type="http://schemas.openxmlformats.org/officeDocument/2006/relationships/hyperlink" Target="https://doi.org/10.1111/j.1467-9299.2008.01738.x" TargetMode="External"/><Relationship Id="rId5" Type="http://schemas.openxmlformats.org/officeDocument/2006/relationships/hyperlink" Target="https://www.mindtools.com/pages/article/newTMM_Taylor.htm" TargetMode="External"/><Relationship Id="rId15" Type="http://schemas.openxmlformats.org/officeDocument/2006/relationships/theme" Target="theme/theme1.xml"/><Relationship Id="rId10" Type="http://schemas.openxmlformats.org/officeDocument/2006/relationships/hyperlink" Target="https://www.business.com/articles/management-theory-of-max-weber/" TargetMode="External"/><Relationship Id="rId4" Type="http://schemas.openxmlformats.org/officeDocument/2006/relationships/webSettings" Target="webSettings.xml"/><Relationship Id="rId9" Type="http://schemas.openxmlformats.org/officeDocument/2006/relationships/hyperlink" Target="https://www.business.com/articles/human-relations-management-theory-bas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460</TotalTime>
  <Pages>9</Pages>
  <Words>4931</Words>
  <Characters>28107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Wahid (BSc Economics)</dc:creator>
  <cp:keywords/>
  <dc:description/>
  <cp:lastModifiedBy>Mohammed Wahid (BSc Economics)</cp:lastModifiedBy>
  <cp:revision>95</cp:revision>
  <cp:lastPrinted>2020-05-11T14:13:00Z</cp:lastPrinted>
  <dcterms:created xsi:type="dcterms:W3CDTF">2020-05-09T17:37:00Z</dcterms:created>
  <dcterms:modified xsi:type="dcterms:W3CDTF">2020-05-11T18:37:00Z</dcterms:modified>
</cp:coreProperties>
</file>