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494B6495" w:rsidR="007E4409" w:rsidRDefault="00F643BE">
      <w:r>
        <w:t xml:space="preserve">NAME: </w:t>
      </w:r>
      <w:r w:rsidR="00E0719E">
        <w:t>Elis Jones</w:t>
      </w:r>
    </w:p>
    <w:p w14:paraId="69E3E8A1" w14:textId="04007C49" w:rsidR="007E4409" w:rsidRDefault="00E0719E">
      <w:r>
        <w:t>PC 6980</w:t>
      </w:r>
      <w:r w:rsidR="00E41B08">
        <w:t xml:space="preserve"> - </w:t>
      </w:r>
      <w:r w:rsidR="007E4409">
        <w:t>South Wales Police</w:t>
      </w:r>
    </w:p>
    <w:p w14:paraId="67606072" w14:textId="6C975C2B" w:rsidR="00D92291" w:rsidRDefault="007E4409">
      <w:r>
        <w:t xml:space="preserve">Student Number: </w:t>
      </w:r>
      <w:r w:rsidR="00E0719E">
        <w:t>2031247</w:t>
      </w:r>
    </w:p>
    <w:p w14:paraId="7760EE32" w14:textId="186C66BA" w:rsidR="007E4409" w:rsidRDefault="00E0719E">
      <w:r>
        <w:t>Exam 2 resit</w:t>
      </w:r>
      <w:r w:rsidR="00544969">
        <w:t xml:space="preserve"> – </w:t>
      </w:r>
      <w:r>
        <w:t>13/12</w:t>
      </w:r>
      <w:r w:rsidR="009B6853">
        <w:t>/202</w:t>
      </w:r>
      <w:r w:rsidR="00A607F6">
        <w:t>1</w:t>
      </w:r>
    </w:p>
    <w:p w14:paraId="5C9EECDF" w14:textId="77777777" w:rsidR="00682F3B" w:rsidRDefault="00682F3B"/>
    <w:p w14:paraId="57F218D4" w14:textId="77777777" w:rsidR="00682F3B" w:rsidRDefault="00682F3B">
      <w:r>
        <w:t>Question 1</w:t>
      </w:r>
    </w:p>
    <w:p w14:paraId="23412212" w14:textId="2DEDFC9B" w:rsidR="00D92291" w:rsidRDefault="00D92291">
      <w:r>
        <w:t xml:space="preserve">The power I would use in this situation is section 163 of the road traffic act 1988. </w:t>
      </w:r>
    </w:p>
    <w:p w14:paraId="1E008DDE" w14:textId="4375DEE0" w:rsidR="00D92291" w:rsidRDefault="00D92291">
      <w:r>
        <w:t xml:space="preserve">This gives me the power to stop a mechanically propelled vehicle on a road or other public place. And the person must stop if ordered by a constable in uniform or traffic officer </w:t>
      </w:r>
    </w:p>
    <w:p w14:paraId="28C1344D" w14:textId="7C68FAED" w:rsidR="00D92291" w:rsidRDefault="00D92291">
      <w:r>
        <w:t xml:space="preserve">This power also allows a constable to stop a cycle and the cycle must stop if instructed by a uniformed officer or traffic officer. </w:t>
      </w:r>
    </w:p>
    <w:p w14:paraId="28C1344D" w14:textId="7C68FAED" w:rsidR="00D92291" w:rsidRDefault="00D92291">
      <w:r>
        <w:t xml:space="preserve">It is an offence if the person does not comply or stop from an instruction by a uniformed officer or traffic officer. </w:t>
      </w:r>
    </w:p>
    <w:p w14:paraId="4A22870D" w14:textId="77777777" w:rsidR="00682F3B" w:rsidRDefault="00682F3B"/>
    <w:p w14:paraId="29A3D0D2" w14:textId="77777777" w:rsidR="00682F3B" w:rsidRDefault="00682F3B">
      <w:r>
        <w:t>Question 2</w:t>
      </w:r>
    </w:p>
    <w:p w14:paraId="0C8ECCA1" w14:textId="469E435F" w:rsidR="00682F3B" w:rsidRDefault="00344B7D">
      <w:r>
        <w:t>A</w:t>
      </w:r>
      <w:r w:rsidR="00D92291">
        <w:t xml:space="preserve"> quad bike is a mechanically propelled vehicle and can be driven on </w:t>
      </w:r>
      <w:proofErr w:type="spellStart"/>
      <w:r w:rsidR="00D92291">
        <w:t>aq</w:t>
      </w:r>
      <w:proofErr w:type="spellEnd"/>
      <w:r w:rsidR="00D92291">
        <w:t xml:space="preserve"> road given the proper insurance </w:t>
      </w:r>
    </w:p>
    <w:p w14:paraId="2AA52271" w14:textId="11D6F8C4" w:rsidR="00D92291" w:rsidRDefault="00344B7D">
      <w:r>
        <w:t>A</w:t>
      </w:r>
      <w:r w:rsidR="00D92291">
        <w:t xml:space="preserve"> mechanically propelled vehicle can be used on a road </w:t>
      </w:r>
    </w:p>
    <w:p w14:paraId="2064620D" w14:textId="77C4F1E8" w:rsidR="00D92291" w:rsidRDefault="00D92291">
      <w:r>
        <w:t xml:space="preserve">A mechanically propelled vehicle is a vehicle that’s propelled by any of the following </w:t>
      </w:r>
    </w:p>
    <w:p w14:paraId="59814305" w14:textId="46B5E868" w:rsidR="00D92291" w:rsidRDefault="00D92291" w:rsidP="00D92291">
      <w:pPr>
        <w:pStyle w:val="ListParagraph"/>
        <w:numPr>
          <w:ilvl w:val="0"/>
          <w:numId w:val="1"/>
        </w:numPr>
      </w:pPr>
      <w:r>
        <w:t xml:space="preserve">Steam </w:t>
      </w:r>
    </w:p>
    <w:p w14:paraId="4BA1AF87" w14:textId="600E369C" w:rsidR="00D92291" w:rsidRDefault="00D92291" w:rsidP="00D92291">
      <w:pPr>
        <w:pStyle w:val="ListParagraph"/>
        <w:numPr>
          <w:ilvl w:val="0"/>
          <w:numId w:val="1"/>
        </w:numPr>
      </w:pPr>
      <w:r>
        <w:t xml:space="preserve">Electric </w:t>
      </w:r>
    </w:p>
    <w:p w14:paraId="1C51E597" w14:textId="4760071B" w:rsidR="00D92291" w:rsidRDefault="00D92291" w:rsidP="00D92291">
      <w:pPr>
        <w:pStyle w:val="ListParagraph"/>
        <w:numPr>
          <w:ilvl w:val="0"/>
          <w:numId w:val="1"/>
        </w:numPr>
      </w:pPr>
      <w:r>
        <w:t xml:space="preserve">Petrol </w:t>
      </w:r>
    </w:p>
    <w:p w14:paraId="49FD6003" w14:textId="0C163DE9" w:rsidR="00D92291" w:rsidRDefault="00D92291" w:rsidP="00D92291">
      <w:pPr>
        <w:pStyle w:val="ListParagraph"/>
        <w:numPr>
          <w:ilvl w:val="0"/>
          <w:numId w:val="1"/>
        </w:numPr>
      </w:pPr>
      <w:r>
        <w:t xml:space="preserve">Diesel </w:t>
      </w:r>
    </w:p>
    <w:p w14:paraId="4C51C2ED" w14:textId="7ACB179F" w:rsidR="00D92291" w:rsidRDefault="00D92291" w:rsidP="00D92291">
      <w:pPr>
        <w:pStyle w:val="ListParagraph"/>
        <w:numPr>
          <w:ilvl w:val="0"/>
          <w:numId w:val="1"/>
        </w:numPr>
      </w:pPr>
      <w:r>
        <w:t xml:space="preserve">Oil </w:t>
      </w:r>
    </w:p>
    <w:p w14:paraId="5C562526" w14:textId="7BB39A89" w:rsidR="00D92291" w:rsidRDefault="00D92291" w:rsidP="00D92291">
      <w:pPr>
        <w:pStyle w:val="ListParagraph"/>
        <w:numPr>
          <w:ilvl w:val="0"/>
          <w:numId w:val="1"/>
        </w:numPr>
      </w:pPr>
      <w:r>
        <w:t xml:space="preserve">Gas </w:t>
      </w:r>
    </w:p>
    <w:p w14:paraId="5D4CE2C6" w14:textId="77777777" w:rsidR="00682F3B" w:rsidRDefault="00682F3B"/>
    <w:p w14:paraId="69A4BF29" w14:textId="77777777" w:rsidR="00682F3B" w:rsidRDefault="00682F3B" w:rsidP="00682F3B">
      <w:r>
        <w:t>Question 3</w:t>
      </w:r>
    </w:p>
    <w:p w14:paraId="1BA4F656" w14:textId="77777777" w:rsidR="00D92291" w:rsidRDefault="00D92291">
      <w:r>
        <w:t xml:space="preserve">Effective road policing can reduce crime by ensuring that the offender wont reoffend by putting penalties such as points on licences and issuing out fines and potentially banning people from driving </w:t>
      </w:r>
    </w:p>
    <w:p w14:paraId="7046840C" w14:textId="518D177A" w:rsidR="00682F3B" w:rsidRDefault="00D92291">
      <w:r>
        <w:t xml:space="preserve">Effective road policing can also stop other offences such as county lines offences, drug offences and trafficking as these offences can be enabled by vehicles  </w:t>
      </w:r>
    </w:p>
    <w:p w14:paraId="5C44BFBC" w14:textId="77777777" w:rsidR="00682F3B" w:rsidRDefault="00682F3B"/>
    <w:p w14:paraId="547C8768" w14:textId="77777777" w:rsidR="00682F3B" w:rsidRDefault="00682F3B" w:rsidP="00682F3B">
      <w:r>
        <w:t>Question 4</w:t>
      </w:r>
    </w:p>
    <w:p w14:paraId="48638124" w14:textId="39E1AF69" w:rsidR="00682F3B" w:rsidRDefault="007F17C7">
      <w:r>
        <w:t xml:space="preserve">This includes a mechanically propelled vehicle or motor vehicle on a road or other public place. </w:t>
      </w:r>
    </w:p>
    <w:p w14:paraId="2C5E0C2F" w14:textId="77777777" w:rsidR="00682F3B" w:rsidRDefault="00682F3B"/>
    <w:p w14:paraId="2F063334" w14:textId="77777777" w:rsidR="00682F3B" w:rsidRDefault="00682F3B" w:rsidP="00682F3B">
      <w:r>
        <w:lastRenderedPageBreak/>
        <w:t>Question 5</w:t>
      </w:r>
    </w:p>
    <w:p w14:paraId="1BE71A59" w14:textId="5C62839C" w:rsidR="00682F3B" w:rsidRDefault="006C4796">
      <w:r>
        <w:t xml:space="preserve">When approaching the scene there are many considerations a constable needs to consider </w:t>
      </w:r>
    </w:p>
    <w:p w14:paraId="28C47361" w14:textId="26FF8916" w:rsidR="006C4796" w:rsidRDefault="006C4796">
      <w:r>
        <w:t xml:space="preserve">A pneumonic that </w:t>
      </w:r>
      <w:r w:rsidR="007F17C7">
        <w:t>officer’s</w:t>
      </w:r>
      <w:r>
        <w:t xml:space="preserve"> use is ACECARD </w:t>
      </w:r>
    </w:p>
    <w:p w14:paraId="6E1FDED7" w14:textId="139238BA" w:rsidR="006C4796" w:rsidRDefault="006C4796">
      <w:r>
        <w:t xml:space="preserve">A – </w:t>
      </w:r>
      <w:r w:rsidR="007F17C7">
        <w:t>Approach</w:t>
      </w:r>
      <w:r>
        <w:t xml:space="preserve"> </w:t>
      </w:r>
    </w:p>
    <w:p w14:paraId="5BFA50A3" w14:textId="7D53CDD0" w:rsidR="006C4796" w:rsidRDefault="006C4796">
      <w:r>
        <w:t xml:space="preserve">Approach the scene </w:t>
      </w:r>
    </w:p>
    <w:p w14:paraId="130B9FAC" w14:textId="50F42FB4" w:rsidR="006C4796" w:rsidRDefault="006C4796">
      <w:r>
        <w:t xml:space="preserve">Check for major incident? </w:t>
      </w:r>
    </w:p>
    <w:p w14:paraId="2207A749" w14:textId="541AFD17" w:rsidR="006C4796" w:rsidRDefault="006C4796">
      <w:r>
        <w:t xml:space="preserve">C – </w:t>
      </w:r>
      <w:r w:rsidR="007F17C7">
        <w:t>Caution</w:t>
      </w:r>
      <w:r>
        <w:t xml:space="preserve"> </w:t>
      </w:r>
    </w:p>
    <w:p w14:paraId="75622E2C" w14:textId="1026FB68" w:rsidR="006C4796" w:rsidRDefault="006C4796">
      <w:r>
        <w:t xml:space="preserve">Be cautious around the area and be aware of any dangers </w:t>
      </w:r>
    </w:p>
    <w:p w14:paraId="42876CB8" w14:textId="3029B02A" w:rsidR="006C4796" w:rsidRDefault="006C4796">
      <w:r>
        <w:t xml:space="preserve">It would be good to risk assess the area </w:t>
      </w:r>
    </w:p>
    <w:p w14:paraId="34D81274" w14:textId="0685CA88" w:rsidR="006C4796" w:rsidRDefault="006C4796">
      <w:r>
        <w:t xml:space="preserve">E – Examine </w:t>
      </w:r>
    </w:p>
    <w:p w14:paraId="55B77EAC" w14:textId="0A92CEF1" w:rsidR="006C4796" w:rsidRDefault="006C4796">
      <w:r>
        <w:t xml:space="preserve">It is important to examine 3 different areas known as COW </w:t>
      </w:r>
    </w:p>
    <w:p w14:paraId="3D19AAA0" w14:textId="43E725B4" w:rsidR="006C4796" w:rsidRDefault="006C4796">
      <w:r>
        <w:t xml:space="preserve">COW is – casualties, obstructions, witnesses. </w:t>
      </w:r>
    </w:p>
    <w:p w14:paraId="6D905496" w14:textId="776CFAE8" w:rsidR="006C4796" w:rsidRDefault="006C4796">
      <w:r>
        <w:t xml:space="preserve">C- Casualties </w:t>
      </w:r>
    </w:p>
    <w:p w14:paraId="7F648D1D" w14:textId="6D063AA5" w:rsidR="006C4796" w:rsidRDefault="006C4796">
      <w:r>
        <w:t xml:space="preserve">How many? Severity of injuries? Age? </w:t>
      </w:r>
    </w:p>
    <w:p w14:paraId="75BAB7AB" w14:textId="621F036D" w:rsidR="006C4796" w:rsidRDefault="006C4796">
      <w:r>
        <w:t xml:space="preserve">A – Ambulance and emergency services </w:t>
      </w:r>
    </w:p>
    <w:p w14:paraId="62493A54" w14:textId="2C3DE4DC" w:rsidR="006C4796" w:rsidRDefault="006C4796">
      <w:r>
        <w:t xml:space="preserve">Are other services needed? </w:t>
      </w:r>
    </w:p>
    <w:p w14:paraId="0EC9AD39" w14:textId="2E2295CE" w:rsidR="006C4796" w:rsidRDefault="006C4796">
      <w:r>
        <w:t xml:space="preserve">R – Remove obstructions </w:t>
      </w:r>
    </w:p>
    <w:p w14:paraId="269C780F" w14:textId="42DAD966" w:rsidR="006C4796" w:rsidRDefault="006C4796">
      <w:r>
        <w:t xml:space="preserve">Is it save to move any obstructions in the area </w:t>
      </w:r>
    </w:p>
    <w:p w14:paraId="2B8A4956" w14:textId="23BB4F46" w:rsidR="006C4796" w:rsidRDefault="006C4796">
      <w:r>
        <w:t xml:space="preserve">D – Detailed investigation </w:t>
      </w:r>
    </w:p>
    <w:p w14:paraId="0257E796" w14:textId="60D2F74B" w:rsidR="006C4796" w:rsidRDefault="006C4796" w:rsidP="006C4796">
      <w:r>
        <w:t xml:space="preserve">This is where the officer will look to preserve the area and start investigating the offences </w:t>
      </w:r>
    </w:p>
    <w:p w14:paraId="1865DEE7" w14:textId="1F8E9437" w:rsidR="006C4796" w:rsidRDefault="006C4796" w:rsidP="006C4796">
      <w:r>
        <w:t>Speak to witnesses previously noted.</w:t>
      </w:r>
    </w:p>
    <w:p w14:paraId="4B34DAC7" w14:textId="767BE87C" w:rsidR="006C4796" w:rsidRDefault="006C4796"/>
    <w:p w14:paraId="0BEA949D" w14:textId="77777777" w:rsidR="00682F3B" w:rsidRDefault="00682F3B"/>
    <w:p w14:paraId="4153FB10" w14:textId="77777777" w:rsidR="00682F3B" w:rsidRDefault="00682F3B" w:rsidP="00682F3B">
      <w:r>
        <w:t>Question 6</w:t>
      </w:r>
    </w:p>
    <w:p w14:paraId="4DD37F36" w14:textId="4E42CD49" w:rsidR="00682F3B" w:rsidRDefault="006C4796">
      <w:r>
        <w:t>Section 170 (1)</w:t>
      </w:r>
    </w:p>
    <w:p w14:paraId="73CA4215" w14:textId="4E28970B" w:rsidR="006C4796" w:rsidRDefault="006C4796">
      <w:r>
        <w:t xml:space="preserve">A person must stop and provide details if they are in charge of an MPV on a road or other public place and are involved in an accident owing to the presence of the vehicle. </w:t>
      </w:r>
    </w:p>
    <w:p w14:paraId="0B29FB2E" w14:textId="600A038D" w:rsidR="006C4796" w:rsidRDefault="006C4796">
      <w:r>
        <w:t xml:space="preserve">The driver must stop and provide details or report to a police station in the following circumstances </w:t>
      </w:r>
    </w:p>
    <w:p w14:paraId="42A002DA" w14:textId="77777777" w:rsidR="006C4796" w:rsidRDefault="006C4796">
      <w:r>
        <w:t xml:space="preserve">Personal injury is caused to a person other than the driver of the mechanically propelled vehicle. </w:t>
      </w:r>
    </w:p>
    <w:p w14:paraId="2D037BD6" w14:textId="77777777" w:rsidR="006C4796" w:rsidRDefault="006C4796"/>
    <w:p w14:paraId="3B05B71E" w14:textId="77777777" w:rsidR="006C4796" w:rsidRDefault="006C4796">
      <w:r>
        <w:t xml:space="preserve">Or damage is caused to any of the following </w:t>
      </w:r>
    </w:p>
    <w:p w14:paraId="0A7D5E14" w14:textId="77777777" w:rsidR="00A05B97" w:rsidRDefault="006C4796">
      <w:r>
        <w:lastRenderedPageBreak/>
        <w:t xml:space="preserve">A vehicle </w:t>
      </w:r>
      <w:r w:rsidR="00A05B97">
        <w:t xml:space="preserve">that is not the drivers at fault. </w:t>
      </w:r>
    </w:p>
    <w:p w14:paraId="57071AD3" w14:textId="77777777" w:rsidR="00A05B97" w:rsidRDefault="00A05B97">
      <w:r>
        <w:t xml:space="preserve">An animal owned by a person. </w:t>
      </w:r>
    </w:p>
    <w:p w14:paraId="7B3723BE" w14:textId="0B47B323" w:rsidR="006C4796" w:rsidRDefault="00A05B97">
      <w:r>
        <w:t xml:space="preserve">Any property damaged that is in, attached to or growing on land owned by a person. </w:t>
      </w:r>
      <w:r w:rsidR="006C4796">
        <w:t xml:space="preserve"> </w:t>
      </w:r>
    </w:p>
    <w:p w14:paraId="7529B8BB" w14:textId="77777777" w:rsidR="006C4796" w:rsidRDefault="006C4796"/>
    <w:p w14:paraId="45C411C2" w14:textId="77777777" w:rsidR="00682F3B" w:rsidRDefault="00682F3B"/>
    <w:p w14:paraId="0DEA22D6" w14:textId="77777777" w:rsidR="00682F3B" w:rsidRDefault="00682F3B" w:rsidP="00682F3B">
      <w:r>
        <w:t>Question 7</w:t>
      </w:r>
    </w:p>
    <w:p w14:paraId="6A4719AC" w14:textId="7666F88C" w:rsidR="00682F3B" w:rsidRDefault="00A05B97">
      <w:r>
        <w:t>A driver must stop and exchange details with anyone who has a reasonable excuse to have them and must remain at the location of the collision for a reasonable amount of time to give an opportunity to provide details to anyone who has a reasonable excuse to have them.</w:t>
      </w:r>
    </w:p>
    <w:p w14:paraId="675A0FFD" w14:textId="37B9933D" w:rsidR="00A05B97" w:rsidRDefault="00A05B97">
      <w:r>
        <w:t xml:space="preserve">The information includes licence provider, name and address. </w:t>
      </w:r>
    </w:p>
    <w:p w14:paraId="44B0C296" w14:textId="77777777" w:rsidR="00682F3B" w:rsidRDefault="00682F3B"/>
    <w:p w14:paraId="4C25CBEF" w14:textId="77777777" w:rsidR="00682F3B" w:rsidRDefault="00682F3B" w:rsidP="00682F3B">
      <w:r>
        <w:t>Question 8</w:t>
      </w:r>
    </w:p>
    <w:p w14:paraId="610D68B0" w14:textId="5A8157DE" w:rsidR="00682F3B" w:rsidRDefault="00A05B97">
      <w:r>
        <w:t xml:space="preserve">Driving at the time of an offence </w:t>
      </w:r>
    </w:p>
    <w:p w14:paraId="2F14BAFD" w14:textId="49563F7F" w:rsidR="00A05B97" w:rsidRDefault="00A05B97"/>
    <w:p w14:paraId="0CCEBED6" w14:textId="060F89B8" w:rsidR="00A05B97" w:rsidRDefault="00A05B97">
      <w:r>
        <w:t xml:space="preserve">Owing to the presence of a vehicle on a road or other public place, a person was driving, attempting to drive, or was In charge of a motor vehicle at the time of the incident due to the presence of the vehicle. A constable can then require the person to do a preliminary test. </w:t>
      </w:r>
    </w:p>
    <w:p w14:paraId="5A76121C" w14:textId="77777777" w:rsidR="00682F3B" w:rsidRDefault="00682F3B"/>
    <w:p w14:paraId="7EA1A4C5" w14:textId="77777777" w:rsidR="00682F3B" w:rsidRDefault="00682F3B" w:rsidP="00682F3B">
      <w:r>
        <w:t>Question 9</w:t>
      </w:r>
    </w:p>
    <w:p w14:paraId="351C6E4A" w14:textId="5720AA16" w:rsidR="00A05B97" w:rsidRDefault="00A05B97">
      <w:r>
        <w:t xml:space="preserve">Serious injury by dangerous driving. </w:t>
      </w:r>
    </w:p>
    <w:p w14:paraId="793FD08B" w14:textId="345A8D44" w:rsidR="00A05B97" w:rsidRDefault="00A05B97">
      <w:r>
        <w:t xml:space="preserve">A person who causes serious injury while driving a mechanically propelled vehicle dangerously on a road or other public place commits an offence. </w:t>
      </w:r>
    </w:p>
    <w:p w14:paraId="65E008C3" w14:textId="77777777" w:rsidR="00682F3B" w:rsidRDefault="00682F3B"/>
    <w:p w14:paraId="5EBD1979" w14:textId="77777777" w:rsidR="00682F3B" w:rsidRDefault="00682F3B" w:rsidP="00682F3B">
      <w:r>
        <w:t>Question 10</w:t>
      </w:r>
    </w:p>
    <w:p w14:paraId="178721BC" w14:textId="0E2632CB" w:rsidR="00682F3B" w:rsidRDefault="009654DB">
      <w:r>
        <w:t xml:space="preserve">Dangerous is considered if a reasonable person sees the actions of the driver as reckless. </w:t>
      </w:r>
    </w:p>
    <w:p w14:paraId="6A774F5D" w14:textId="5B4D0123" w:rsidR="009654DB" w:rsidRDefault="009654DB">
      <w:r>
        <w:t xml:space="preserve">This could include speeding, handbrake turns, getting too close to the vehicle in front, overtaking in dangerous locations </w:t>
      </w:r>
    </w:p>
    <w:p w14:paraId="00291809" w14:textId="53317607" w:rsidR="009654DB" w:rsidRDefault="009654DB">
      <w:r>
        <w:t xml:space="preserve">Dangerous driving is where the driver becomes a hazard to </w:t>
      </w:r>
      <w:r w:rsidR="00117690">
        <w:t xml:space="preserve">themselves or </w:t>
      </w:r>
      <w:r>
        <w:t>anyone else using the road or other public place</w:t>
      </w:r>
      <w:r w:rsidR="00117690">
        <w:t>.</w:t>
      </w:r>
    </w:p>
    <w:p w14:paraId="3625D68E" w14:textId="77777777" w:rsidR="00682F3B" w:rsidRDefault="00682F3B"/>
    <w:p w14:paraId="64A4D455" w14:textId="77777777" w:rsidR="00682F3B" w:rsidRDefault="00682F3B" w:rsidP="00682F3B">
      <w:r>
        <w:t>Question 11</w:t>
      </w:r>
    </w:p>
    <w:p w14:paraId="26D93AA4" w14:textId="2D621AFC" w:rsidR="00682F3B" w:rsidRDefault="00682F3B"/>
    <w:p w14:paraId="27B1F563" w14:textId="14C4EE11" w:rsidR="009654DB" w:rsidRDefault="009654DB">
      <w:r>
        <w:t xml:space="preserve">A constable can request a preliminary test inside a private premises as there is a power of entry. </w:t>
      </w:r>
    </w:p>
    <w:p w14:paraId="61EDB187" w14:textId="3FB00D3B" w:rsidR="009654DB" w:rsidRDefault="009654DB">
      <w:proofErr w:type="gramStart"/>
      <w:r>
        <w:lastRenderedPageBreak/>
        <w:t>this</w:t>
      </w:r>
      <w:proofErr w:type="gramEnd"/>
      <w:r>
        <w:t xml:space="preserve"> is section 6E of the road traffic act 1988. </w:t>
      </w:r>
    </w:p>
    <w:p w14:paraId="5FF8603B" w14:textId="2B89C450" w:rsidR="009654DB" w:rsidRDefault="009654DB">
      <w:r>
        <w:t>This means that tha</w:t>
      </w:r>
      <w:r w:rsidR="00117690">
        <w:t>t</w:t>
      </w:r>
      <w:r>
        <w:t xml:space="preserve"> constable can require a person to do a preliminary test if a constable believes that a person has been driving, attempting to drive or has been in charge of a motor vehicle on a road or other public place and was involved in an offence or incident. </w:t>
      </w:r>
    </w:p>
    <w:p w14:paraId="76AB62B7" w14:textId="77777777" w:rsidR="00682F3B" w:rsidRDefault="00682F3B" w:rsidP="00682F3B">
      <w:r>
        <w:t>Question 12</w:t>
      </w:r>
    </w:p>
    <w:p w14:paraId="27F70F14" w14:textId="688D0F41" w:rsidR="00682F3B" w:rsidRDefault="009654DB">
      <w:r>
        <w:t xml:space="preserve">When keeping an investigative </w:t>
      </w:r>
      <w:proofErr w:type="spellStart"/>
      <w:r>
        <w:t>mindset</w:t>
      </w:r>
      <w:proofErr w:type="spellEnd"/>
      <w:r>
        <w:t xml:space="preserve"> in police investigations </w:t>
      </w:r>
      <w:r w:rsidR="00117690">
        <w:t xml:space="preserve">it is important to plan ahead and be prepared for the investigation. At the start of an investigation it is important to remember the golden hour. This is that the best evidence is always achieved in the first hour of the investigation as everything is fresh. It is important to preserve any relevant evidence and take photos of it to help preserve. It is also important to identify and speak to any witnesses to the incident. </w:t>
      </w:r>
      <w:proofErr w:type="spellStart"/>
      <w:proofErr w:type="gramStart"/>
      <w:r w:rsidR="00117690">
        <w:t>Its</w:t>
      </w:r>
      <w:proofErr w:type="spellEnd"/>
      <w:proofErr w:type="gramEnd"/>
      <w:r w:rsidR="00117690">
        <w:t xml:space="preserve"> important to establish a cordon to preserve and protect the area from contamination. It is important to deal with any casualties and notice any danger in that area that could cause further damage to the area or people in the area. </w:t>
      </w:r>
    </w:p>
    <w:p w14:paraId="4C0A2AD6" w14:textId="77777777" w:rsidR="00682F3B" w:rsidRDefault="00682F3B"/>
    <w:p w14:paraId="3D1A32E7" w14:textId="77777777" w:rsidR="00682F3B" w:rsidRDefault="00682F3B" w:rsidP="00682F3B">
      <w:r>
        <w:t>Question 13</w:t>
      </w:r>
    </w:p>
    <w:p w14:paraId="311F959F" w14:textId="6E712F38" w:rsidR="00682F3B" w:rsidRDefault="009654DB">
      <w:r>
        <w:t>In a situation in an interview where a person refuses to answer questions within an interview</w:t>
      </w:r>
      <w:r w:rsidR="006B1342">
        <w:t xml:space="preserve">, the interviewer will continue to ask all relevant questions to the suspect as this gives the suspect a fair opportunity to answer all the questions fairly. This means that the suspect has had every opportunity to account for their actions on the account of what they are being interviewed for. The process will not be cut short or paused. </w:t>
      </w:r>
      <w:r w:rsidR="000C126C">
        <w:t xml:space="preserve">The interview will continue until all relevant questions are asked to which the interviewer will finish the interview the same as if the suspect answered the questions </w:t>
      </w:r>
    </w:p>
    <w:p w14:paraId="072D7620" w14:textId="2DF9362B" w:rsidR="000C126C" w:rsidRDefault="000C126C">
      <w:r>
        <w:t xml:space="preserve">This is because the suspect has a right not to say anything, this could be to not further incriminate themselves. </w:t>
      </w:r>
    </w:p>
    <w:p w14:paraId="23BBB61A" w14:textId="77777777" w:rsidR="00682F3B" w:rsidRDefault="00682F3B"/>
    <w:p w14:paraId="7345C5E7" w14:textId="3EAA1A70" w:rsidR="00682F3B" w:rsidRDefault="00682F3B" w:rsidP="00682F3B">
      <w:r>
        <w:t>Question 14</w:t>
      </w:r>
    </w:p>
    <w:p w14:paraId="1EC51C52" w14:textId="2F279CE3" w:rsidR="006B1342" w:rsidRDefault="006B1342" w:rsidP="00682F3B">
      <w:r>
        <w:t>The full code test helps with starting or continuing a prosecution.</w:t>
      </w:r>
    </w:p>
    <w:p w14:paraId="56C6338A" w14:textId="1DBA7C72" w:rsidR="00682F3B" w:rsidRDefault="006B1342">
      <w:r>
        <w:t xml:space="preserve">The full code test is considered in 2 stages, the evidential stage and the public interest stage. </w:t>
      </w:r>
    </w:p>
    <w:p w14:paraId="6A30A707" w14:textId="59042E68" w:rsidR="006B1342" w:rsidRDefault="006B1342">
      <w:r>
        <w:t xml:space="preserve">The evidential stage is if there is sufficient evidence to prosecute and if this stage is met then it can move on to the next stage. </w:t>
      </w:r>
    </w:p>
    <w:p w14:paraId="792247B1" w14:textId="6D20F79D" w:rsidR="006B1342" w:rsidRDefault="006B1342">
      <w:r>
        <w:t xml:space="preserve">The public interest stage is if it is in the best interest of the public to move forward with the case and go to court. </w:t>
      </w:r>
    </w:p>
    <w:p w14:paraId="0CB42275" w14:textId="77777777" w:rsidR="00682F3B" w:rsidRDefault="00682F3B"/>
    <w:p w14:paraId="759A9680" w14:textId="77777777" w:rsidR="00682F3B" w:rsidRDefault="00682F3B" w:rsidP="00682F3B">
      <w:r>
        <w:t>Question 15</w:t>
      </w:r>
    </w:p>
    <w:p w14:paraId="468CAEF3" w14:textId="7AD3D303" w:rsidR="00682F3B" w:rsidRDefault="006B1342">
      <w:r>
        <w:t xml:space="preserve">The offence of domestic abuse is met if the following points are met </w:t>
      </w:r>
    </w:p>
    <w:p w14:paraId="77393C2E" w14:textId="453A81F4" w:rsidR="006B1342" w:rsidRDefault="006B1342">
      <w:r>
        <w:t>That the perpetrator (A) and the victim (B) are 16 or over</w:t>
      </w:r>
    </w:p>
    <w:p w14:paraId="70984DB2" w14:textId="682DDE65" w:rsidR="006B1342" w:rsidRDefault="006B1342">
      <w:r>
        <w:t>That A and B are personally connected</w:t>
      </w:r>
    </w:p>
    <w:p w14:paraId="42B9BDF4" w14:textId="0B800FD7" w:rsidR="006B1342" w:rsidRDefault="006B1342">
      <w:r>
        <w:lastRenderedPageBreak/>
        <w:t xml:space="preserve">And the behaviour towards B is considered abusive </w:t>
      </w:r>
    </w:p>
    <w:p w14:paraId="219C08BD" w14:textId="0C561B49" w:rsidR="006B1342" w:rsidRDefault="006B1342">
      <w:r>
        <w:t>The behaviour can be</w:t>
      </w:r>
    </w:p>
    <w:p w14:paraId="5E6176D1" w14:textId="715D6B08" w:rsidR="006B1342" w:rsidRDefault="006B1342">
      <w:r>
        <w:t xml:space="preserve">Physical or sexual </w:t>
      </w:r>
    </w:p>
    <w:p w14:paraId="27E00F7D" w14:textId="704F04B5" w:rsidR="006B1342" w:rsidRDefault="006B1342">
      <w:r>
        <w:t xml:space="preserve">Emotional </w:t>
      </w:r>
    </w:p>
    <w:p w14:paraId="22747CBB" w14:textId="3643F9A1" w:rsidR="006B1342" w:rsidRDefault="006B1342">
      <w:r>
        <w:t xml:space="preserve">Economic </w:t>
      </w:r>
    </w:p>
    <w:p w14:paraId="68CC545A" w14:textId="6828C2BB" w:rsidR="006B1342" w:rsidRDefault="006B1342">
      <w:r>
        <w:t xml:space="preserve">Violent or controlling. </w:t>
      </w:r>
    </w:p>
    <w:p w14:paraId="1E208343" w14:textId="77777777" w:rsidR="00682F3B" w:rsidRDefault="00682F3B"/>
    <w:p w14:paraId="605852CA" w14:textId="77777777" w:rsidR="00682F3B" w:rsidRDefault="00682F3B" w:rsidP="00682F3B">
      <w:r>
        <w:t>Question 16</w:t>
      </w:r>
    </w:p>
    <w:p w14:paraId="60525014" w14:textId="77777777" w:rsidR="00886AF5" w:rsidRDefault="006B1342">
      <w:r>
        <w:t xml:space="preserve">Victims of domestic </w:t>
      </w:r>
      <w:r w:rsidR="00D03E3B">
        <w:t xml:space="preserve">abuse might not want to </w:t>
      </w:r>
      <w:r w:rsidR="00886AF5">
        <w:t xml:space="preserve">report their abuse for a multitude of different reasons. </w:t>
      </w:r>
    </w:p>
    <w:p w14:paraId="26CBCEC9" w14:textId="77777777" w:rsidR="00886AF5" w:rsidRDefault="00886AF5">
      <w:r>
        <w:t xml:space="preserve">These reasons could include </w:t>
      </w:r>
    </w:p>
    <w:p w14:paraId="3603FBF5" w14:textId="77777777" w:rsidR="00886AF5" w:rsidRDefault="00886AF5" w:rsidP="00886AF5">
      <w:pPr>
        <w:pStyle w:val="ListParagraph"/>
        <w:numPr>
          <w:ilvl w:val="0"/>
          <w:numId w:val="1"/>
        </w:numPr>
      </w:pPr>
      <w:r>
        <w:t xml:space="preserve">That the victim is intimidated or frightened of what might happen to them if they report. </w:t>
      </w:r>
    </w:p>
    <w:p w14:paraId="519C7013" w14:textId="77777777" w:rsidR="00886AF5" w:rsidRDefault="00886AF5" w:rsidP="00886AF5">
      <w:pPr>
        <w:pStyle w:val="ListParagraph"/>
        <w:numPr>
          <w:ilvl w:val="0"/>
          <w:numId w:val="1"/>
        </w:numPr>
      </w:pPr>
      <w:r>
        <w:t xml:space="preserve">That the victim is vulnerable and cant report it themselves </w:t>
      </w:r>
    </w:p>
    <w:p w14:paraId="10E4E668" w14:textId="77777777" w:rsidR="00886AF5" w:rsidRDefault="00886AF5" w:rsidP="00886AF5">
      <w:pPr>
        <w:pStyle w:val="ListParagraph"/>
        <w:numPr>
          <w:ilvl w:val="0"/>
          <w:numId w:val="1"/>
        </w:numPr>
      </w:pPr>
      <w:r>
        <w:t xml:space="preserve">The victim doesn’t believe that they are being abused </w:t>
      </w:r>
    </w:p>
    <w:p w14:paraId="376D0B17" w14:textId="748BAE63" w:rsidR="00682F3B" w:rsidRDefault="00886AF5" w:rsidP="00886AF5">
      <w:pPr>
        <w:pStyle w:val="ListParagraph"/>
        <w:numPr>
          <w:ilvl w:val="0"/>
          <w:numId w:val="1"/>
        </w:numPr>
      </w:pPr>
      <w:r>
        <w:t xml:space="preserve">The victim feels isolated and doesn’t feel that they can report  </w:t>
      </w:r>
    </w:p>
    <w:p w14:paraId="6D4F46EC" w14:textId="77777777" w:rsidR="00682F3B" w:rsidRDefault="00682F3B"/>
    <w:p w14:paraId="1560B636" w14:textId="77777777" w:rsidR="00682F3B" w:rsidRDefault="00682F3B" w:rsidP="00682F3B">
      <w:r>
        <w:t>Question 17</w:t>
      </w:r>
    </w:p>
    <w:p w14:paraId="3A3AED70" w14:textId="746D4350" w:rsidR="00682F3B" w:rsidRDefault="00886AF5">
      <w:r>
        <w:t xml:space="preserve">Modern slavery and trafficking and internal trafficking is as follows. </w:t>
      </w:r>
    </w:p>
    <w:p w14:paraId="1EBC52FE" w14:textId="03FE2407" w:rsidR="00886AF5" w:rsidRDefault="00886AF5">
      <w:r>
        <w:t xml:space="preserve">A person is forced to do labour on behalf of someone else, this can be sexual or physical </w:t>
      </w:r>
    </w:p>
    <w:p w14:paraId="47B8DAC4" w14:textId="0A19AA50" w:rsidR="00886AF5" w:rsidRDefault="00886AF5">
      <w:r>
        <w:t xml:space="preserve">Internal trafficking happens within a certain organisation or religious group. This means that it is organised and only happens within their group. </w:t>
      </w:r>
    </w:p>
    <w:p w14:paraId="15A76581" w14:textId="7FE77613" w:rsidR="007F17C7" w:rsidRDefault="007F17C7">
      <w:r>
        <w:t>This can include forced marriage</w:t>
      </w:r>
      <w:r w:rsidR="00B4639E">
        <w:t xml:space="preserve"> and county lines.</w:t>
      </w:r>
    </w:p>
    <w:p w14:paraId="01B3C7E5" w14:textId="77777777" w:rsidR="00682F3B" w:rsidRDefault="00682F3B"/>
    <w:p w14:paraId="69084660" w14:textId="77777777" w:rsidR="00682F3B" w:rsidRDefault="00682F3B" w:rsidP="00682F3B">
      <w:r>
        <w:t>Question 18</w:t>
      </w:r>
    </w:p>
    <w:p w14:paraId="7D80B4D4" w14:textId="239113B1" w:rsidR="00682F3B" w:rsidRDefault="00886AF5">
      <w:r>
        <w:t>The list of agencies that are available to care and protect children are as follows</w:t>
      </w:r>
    </w:p>
    <w:p w14:paraId="0FAD2919" w14:textId="76740FAA" w:rsidR="00886AF5" w:rsidRDefault="00886AF5" w:rsidP="00886AF5">
      <w:pPr>
        <w:pStyle w:val="ListParagraph"/>
        <w:numPr>
          <w:ilvl w:val="0"/>
          <w:numId w:val="1"/>
        </w:numPr>
      </w:pPr>
      <w:r>
        <w:t xml:space="preserve">Police </w:t>
      </w:r>
    </w:p>
    <w:p w14:paraId="5D89D522" w14:textId="5BFAF896" w:rsidR="00886AF5" w:rsidRDefault="00886AF5" w:rsidP="00886AF5">
      <w:pPr>
        <w:pStyle w:val="ListParagraph"/>
        <w:numPr>
          <w:ilvl w:val="0"/>
          <w:numId w:val="1"/>
        </w:numPr>
      </w:pPr>
      <w:r>
        <w:t xml:space="preserve">Hospitals </w:t>
      </w:r>
    </w:p>
    <w:p w14:paraId="461F7001" w14:textId="7275448E" w:rsidR="00886AF5" w:rsidRDefault="00886AF5" w:rsidP="00886AF5">
      <w:pPr>
        <w:pStyle w:val="ListParagraph"/>
        <w:numPr>
          <w:ilvl w:val="0"/>
          <w:numId w:val="1"/>
        </w:numPr>
      </w:pPr>
      <w:r>
        <w:t xml:space="preserve">NSPCC </w:t>
      </w:r>
    </w:p>
    <w:p w14:paraId="17D3E3BD" w14:textId="10611E38" w:rsidR="00886AF5" w:rsidRDefault="00886AF5" w:rsidP="00886AF5">
      <w:pPr>
        <w:pStyle w:val="ListParagraph"/>
        <w:numPr>
          <w:ilvl w:val="0"/>
          <w:numId w:val="1"/>
        </w:numPr>
      </w:pPr>
      <w:r>
        <w:t xml:space="preserve">Social services </w:t>
      </w:r>
    </w:p>
    <w:p w14:paraId="78D10F33" w14:textId="3DFAE3EF" w:rsidR="00886AF5" w:rsidRDefault="00886AF5" w:rsidP="00886AF5">
      <w:pPr>
        <w:pStyle w:val="ListParagraph"/>
        <w:numPr>
          <w:ilvl w:val="0"/>
          <w:numId w:val="1"/>
        </w:numPr>
      </w:pPr>
      <w:r>
        <w:t xml:space="preserve">Child protective services </w:t>
      </w:r>
    </w:p>
    <w:p w14:paraId="5D072C4D" w14:textId="0F564E4D" w:rsidR="00886AF5" w:rsidRDefault="00886AF5" w:rsidP="00886AF5">
      <w:pPr>
        <w:pStyle w:val="ListParagraph"/>
        <w:numPr>
          <w:ilvl w:val="0"/>
          <w:numId w:val="1"/>
        </w:numPr>
      </w:pPr>
      <w:r>
        <w:t xml:space="preserve">Housing agencies </w:t>
      </w:r>
    </w:p>
    <w:p w14:paraId="7D0686EF" w14:textId="262BE1E1" w:rsidR="00886AF5" w:rsidRDefault="00886AF5" w:rsidP="00886AF5">
      <w:pPr>
        <w:pStyle w:val="ListParagraph"/>
        <w:numPr>
          <w:ilvl w:val="0"/>
          <w:numId w:val="1"/>
        </w:numPr>
      </w:pPr>
      <w:r>
        <w:t xml:space="preserve">Council </w:t>
      </w:r>
    </w:p>
    <w:p w14:paraId="7C853014" w14:textId="35B6150A" w:rsidR="00886AF5" w:rsidRDefault="00886AF5" w:rsidP="00886AF5">
      <w:pPr>
        <w:pStyle w:val="ListParagraph"/>
        <w:numPr>
          <w:ilvl w:val="0"/>
          <w:numId w:val="1"/>
        </w:numPr>
      </w:pPr>
      <w:r>
        <w:t xml:space="preserve">Mental health workers </w:t>
      </w:r>
    </w:p>
    <w:p w14:paraId="2551FA40" w14:textId="5548ECFD" w:rsidR="00886AF5" w:rsidRDefault="00886AF5" w:rsidP="00886AF5">
      <w:pPr>
        <w:pStyle w:val="ListParagraph"/>
        <w:numPr>
          <w:ilvl w:val="0"/>
          <w:numId w:val="1"/>
        </w:numPr>
      </w:pPr>
      <w:r>
        <w:t xml:space="preserve">Charity foundations </w:t>
      </w:r>
    </w:p>
    <w:p w14:paraId="69B8916E" w14:textId="7F9874D9" w:rsidR="00886AF5" w:rsidRDefault="0078097D" w:rsidP="00886AF5">
      <w:pPr>
        <w:pStyle w:val="ListParagraph"/>
        <w:numPr>
          <w:ilvl w:val="0"/>
          <w:numId w:val="1"/>
        </w:numPr>
      </w:pPr>
      <w:r>
        <w:t>Schools</w:t>
      </w:r>
    </w:p>
    <w:p w14:paraId="16C7B720" w14:textId="1A1F81DD" w:rsidR="0078097D" w:rsidRDefault="0078097D" w:rsidP="00886AF5">
      <w:pPr>
        <w:pStyle w:val="ListParagraph"/>
        <w:numPr>
          <w:ilvl w:val="0"/>
          <w:numId w:val="1"/>
        </w:numPr>
      </w:pPr>
      <w:r>
        <w:t>Local authorities</w:t>
      </w:r>
    </w:p>
    <w:p w14:paraId="4DA625B2" w14:textId="77777777" w:rsidR="00682F3B" w:rsidRDefault="00682F3B"/>
    <w:p w14:paraId="7A010117" w14:textId="77777777" w:rsidR="00682F3B" w:rsidRDefault="00682F3B" w:rsidP="00682F3B">
      <w:r>
        <w:lastRenderedPageBreak/>
        <w:t>Question 19</w:t>
      </w:r>
    </w:p>
    <w:p w14:paraId="1393D0FC" w14:textId="5017888C" w:rsidR="00682F3B" w:rsidRDefault="00886AF5">
      <w:r>
        <w:t>The four Ps are as follows</w:t>
      </w:r>
    </w:p>
    <w:p w14:paraId="527E3BCC" w14:textId="684F7F5D" w:rsidR="00886AF5" w:rsidRDefault="00886AF5">
      <w:r>
        <w:t xml:space="preserve">Protect </w:t>
      </w:r>
    </w:p>
    <w:p w14:paraId="4CD60B45" w14:textId="2583E9AA" w:rsidR="00886AF5" w:rsidRDefault="00886AF5" w:rsidP="00886AF5">
      <w:r>
        <w:t xml:space="preserve">Protect is the question how can agencies protect people from modern slavery and what strategies can be put in place. </w:t>
      </w:r>
    </w:p>
    <w:p w14:paraId="4BA8F0CB" w14:textId="2B2A6ACC" w:rsidR="00886AF5" w:rsidRDefault="00886AF5"/>
    <w:p w14:paraId="154FDFCA" w14:textId="50A7E69D" w:rsidR="00886AF5" w:rsidRDefault="00886AF5">
      <w:r>
        <w:t>Prepare</w:t>
      </w:r>
    </w:p>
    <w:p w14:paraId="5446F64B" w14:textId="79ED08E4" w:rsidR="00886AF5" w:rsidRDefault="00886AF5">
      <w:r>
        <w:t xml:space="preserve">Prepare is what can agencies </w:t>
      </w:r>
      <w:r w:rsidR="00287F15">
        <w:t xml:space="preserve">do to predict what form of modern slavery will occur and how to challenge it </w:t>
      </w:r>
    </w:p>
    <w:p w14:paraId="253F1962" w14:textId="07635BF9" w:rsidR="00886AF5" w:rsidRDefault="00886AF5"/>
    <w:p w14:paraId="09CC1238" w14:textId="157B0C4A" w:rsidR="00886AF5" w:rsidRDefault="00886AF5">
      <w:r>
        <w:t xml:space="preserve">Prevent </w:t>
      </w:r>
    </w:p>
    <w:p w14:paraId="2C93374B" w14:textId="248A0158" w:rsidR="00287F15" w:rsidRDefault="00287F15">
      <w:r>
        <w:t xml:space="preserve">Prevent is how to reduce vulnerability and prevent these offences taking place </w:t>
      </w:r>
    </w:p>
    <w:p w14:paraId="725C3F65" w14:textId="57F8EF57" w:rsidR="00886AF5" w:rsidRDefault="00886AF5"/>
    <w:p w14:paraId="0402BAF2" w14:textId="5D6265D5" w:rsidR="00886AF5" w:rsidRDefault="00886AF5">
      <w:r>
        <w:t xml:space="preserve">Pursue </w:t>
      </w:r>
    </w:p>
    <w:p w14:paraId="22E9868E" w14:textId="4912C8FF" w:rsidR="00287F15" w:rsidRDefault="00287F15">
      <w:r>
        <w:t xml:space="preserve">Pursue is to go after the individuals or groups responsible for these offences and bring them to justice. </w:t>
      </w:r>
    </w:p>
    <w:p w14:paraId="28C51051" w14:textId="77777777" w:rsidR="00682F3B" w:rsidRDefault="00682F3B"/>
    <w:p w14:paraId="2B0FB2D1" w14:textId="77777777" w:rsidR="00682F3B" w:rsidRDefault="00682F3B" w:rsidP="00682F3B">
      <w:r>
        <w:t>Question 20</w:t>
      </w:r>
    </w:p>
    <w:p w14:paraId="3A6BE7DC" w14:textId="4547375D" w:rsidR="00682F3B" w:rsidRDefault="00287F15">
      <w:r>
        <w:t xml:space="preserve">It is important to refer these victims to the relevant agencies and to receive the appropriate aftercare necessary for them as they are victims. </w:t>
      </w:r>
    </w:p>
    <w:p w14:paraId="5823C958" w14:textId="38E189B2" w:rsidR="00287F15" w:rsidRDefault="00287F15">
      <w:r>
        <w:t xml:space="preserve">Through complying with the NRM it ensures that the victim of trafficking is treated fairly and with care as trafficking is a very traumatic experience. They will be referred to agencies to check their mental health and wellbeing and to also ensure that they will not be taken to trafficking again. </w:t>
      </w:r>
    </w:p>
    <w:p w14:paraId="777D5F1F" w14:textId="77777777" w:rsidR="00287F15" w:rsidRDefault="00287F15"/>
    <w:p w14:paraId="58AAC65A" w14:textId="77777777" w:rsidR="00682F3B" w:rsidRDefault="00682F3B" w:rsidP="00682F3B">
      <w:r>
        <w:t>Question 21</w:t>
      </w:r>
    </w:p>
    <w:p w14:paraId="3C525AD9" w14:textId="48BBA555" w:rsidR="00287F15" w:rsidRDefault="00287F15" w:rsidP="00287F15">
      <w:pPr>
        <w:pStyle w:val="ListParagraph"/>
        <w:numPr>
          <w:ilvl w:val="0"/>
          <w:numId w:val="2"/>
        </w:numPr>
      </w:pPr>
      <w:r>
        <w:t>A prostitute is a person who exchanges sexual services for money or other forms of payment. Prostitutes often work at night and stand on street corners to be picked up in vehicles by paying customers.</w:t>
      </w:r>
      <w:r w:rsidR="00B4639E">
        <w:t xml:space="preserve"> </w:t>
      </w:r>
      <w:proofErr w:type="gramStart"/>
      <w:r w:rsidR="00B4639E">
        <w:t>they</w:t>
      </w:r>
      <w:proofErr w:type="gramEnd"/>
      <w:r w:rsidR="00B4639E">
        <w:t xml:space="preserve"> often owe money to another person or is in debt of some kind. </w:t>
      </w:r>
    </w:p>
    <w:p w14:paraId="749995A1" w14:textId="2FE06944" w:rsidR="00287F15" w:rsidRDefault="00287F15" w:rsidP="00287F15">
      <w:pPr>
        <w:pStyle w:val="ListParagraph"/>
        <w:numPr>
          <w:ilvl w:val="0"/>
          <w:numId w:val="2"/>
        </w:numPr>
      </w:pPr>
      <w:r>
        <w:t xml:space="preserve">The police should be treated by police as victims and possibly vulnerable as it is possible that prostitutes are victims of other crimes such as county lines or trafficking. They could also owe money to an individual or controls them which is commonly referred to as a ‘pimp’ so it is important for prostitutes to be given the proper care by police and treated as a victim and possibly vulnerable or intimidated </w:t>
      </w:r>
      <w:r w:rsidR="00D352B1">
        <w:t>to help the victim break free of prostitution and receive the proper care from other safeguarding services.</w:t>
      </w:r>
    </w:p>
    <w:p w14:paraId="48F0AAFC" w14:textId="77777777" w:rsidR="00682F3B" w:rsidRDefault="00682F3B"/>
    <w:p w14:paraId="53DC5D5D" w14:textId="77777777" w:rsidR="00682F3B" w:rsidRDefault="00682F3B" w:rsidP="00682F3B">
      <w:r>
        <w:lastRenderedPageBreak/>
        <w:t>Question 22</w:t>
      </w:r>
    </w:p>
    <w:p w14:paraId="47F68E21" w14:textId="756ABE66" w:rsidR="00682F3B" w:rsidRDefault="00D352B1">
      <w:r>
        <w:t xml:space="preserve">The points to prove in rape if the person is under 13 is as follows, the perpetrator penetrated the vagina, anus or mouth of the victim with their penis and that the victim is under 16 and the perpetrator did not believe that the victim was 16 or over, or that the victim is under 13. </w:t>
      </w:r>
    </w:p>
    <w:p w14:paraId="1B17479E" w14:textId="672335EA" w:rsidR="00D352B1" w:rsidRDefault="00D352B1"/>
    <w:p w14:paraId="4CD830B7" w14:textId="5E5F3637" w:rsidR="00D352B1" w:rsidRDefault="00D352B1">
      <w:r>
        <w:t xml:space="preserve">The point to prove in this section is that it is impossible for a child under 13 to consent even if they say yes as it is deemed they should not fully understand the concept of sex, rape or consent. </w:t>
      </w:r>
    </w:p>
    <w:p w14:paraId="58B75D8E" w14:textId="77777777" w:rsidR="00682F3B" w:rsidRDefault="00682F3B"/>
    <w:p w14:paraId="0D8CFB10" w14:textId="77777777" w:rsidR="00682F3B" w:rsidRDefault="00682F3B" w:rsidP="00682F3B">
      <w:r>
        <w:t>Question 23</w:t>
      </w:r>
    </w:p>
    <w:p w14:paraId="74884C8E" w14:textId="77777777" w:rsidR="00682F3B" w:rsidRDefault="00682F3B"/>
    <w:p w14:paraId="2BEDE92F" w14:textId="46351D93" w:rsidR="00682F3B" w:rsidRDefault="00D352B1">
      <w:r>
        <w:t xml:space="preserve">Sarah’s law or the child sexual offender disclosure scheme is in place to offer relevant disclosure to the parent guardian or other relevant person to a person’s status of sexual risk. </w:t>
      </w:r>
    </w:p>
    <w:p w14:paraId="7EBC7C72" w14:textId="0C8E4B40" w:rsidR="00D352B1" w:rsidRDefault="00D352B1">
      <w:r>
        <w:t xml:space="preserve">This means that if any person feels that a child is unsafe or at risk of sexual offence. Any person can request to the relevant service a record regarding sexual offences. It is then up to the </w:t>
      </w:r>
      <w:r w:rsidR="00DF1236">
        <w:t xml:space="preserve">agency then to disclose the information to the parent, guardian or relevant person on whether the person in question has a history of sexual offences or any incidences that could put the child at risk. </w:t>
      </w:r>
    </w:p>
    <w:p w14:paraId="5C629350" w14:textId="4DBC1D04" w:rsidR="00DF1236" w:rsidRDefault="00DF1236"/>
    <w:p w14:paraId="44B20DE6" w14:textId="1A02885C" w:rsidR="00DF1236" w:rsidRDefault="00DF1236">
      <w:r>
        <w:t xml:space="preserve">Any person can request this disclosure if they feel the child is at risk but the agency can deem that because of the sensitivity of the information that the information only goes to the parents, guardian or other relevant person when necessary. </w:t>
      </w:r>
    </w:p>
    <w:p w14:paraId="00393FDF" w14:textId="77777777" w:rsidR="00B4639E" w:rsidRDefault="00B4639E" w:rsidP="00682F3B"/>
    <w:p w14:paraId="611784D1" w14:textId="61C290C8" w:rsidR="00682F3B" w:rsidRDefault="00682F3B" w:rsidP="00682F3B">
      <w:r>
        <w:t>Question 24</w:t>
      </w:r>
    </w:p>
    <w:p w14:paraId="5448B5B7" w14:textId="014D07BF" w:rsidR="00DF1236" w:rsidRDefault="00DF1236">
      <w:r>
        <w:t xml:space="preserve">Under section 75 of the sexual offences act 2003, evidential presumptions is when the court presumes that consent was not given at the time of the offence and it is up to the defence to deem that it was. </w:t>
      </w:r>
    </w:p>
    <w:p w14:paraId="032ED912" w14:textId="02E22EEB" w:rsidR="00DF1236" w:rsidRDefault="00DF1236">
      <w:r>
        <w:t xml:space="preserve">Evidential presumptions include whether </w:t>
      </w:r>
    </w:p>
    <w:p w14:paraId="3C0F8F0B" w14:textId="23D0BA69" w:rsidR="00DF1236" w:rsidRDefault="00DF1236" w:rsidP="00DF1236">
      <w:pPr>
        <w:pStyle w:val="ListParagraph"/>
        <w:numPr>
          <w:ilvl w:val="0"/>
          <w:numId w:val="1"/>
        </w:numPr>
      </w:pPr>
      <w:r>
        <w:t xml:space="preserve">Threats of violence on themselves or another person. </w:t>
      </w:r>
    </w:p>
    <w:p w14:paraId="198C0991" w14:textId="45DC1202" w:rsidR="00DF1236" w:rsidRDefault="00DF1236" w:rsidP="00DF1236">
      <w:pPr>
        <w:pStyle w:val="ListParagraph"/>
        <w:numPr>
          <w:ilvl w:val="0"/>
          <w:numId w:val="1"/>
        </w:numPr>
      </w:pPr>
      <w:r>
        <w:t xml:space="preserve">Unlawful detention </w:t>
      </w:r>
    </w:p>
    <w:p w14:paraId="3DDD62FB" w14:textId="77777777" w:rsidR="00DF1236" w:rsidRDefault="00DF1236" w:rsidP="00DF1236">
      <w:pPr>
        <w:pStyle w:val="ListParagraph"/>
        <w:numPr>
          <w:ilvl w:val="0"/>
          <w:numId w:val="1"/>
        </w:numPr>
      </w:pPr>
      <w:r>
        <w:t>That they were unconscious</w:t>
      </w:r>
    </w:p>
    <w:p w14:paraId="6EFCA856" w14:textId="77777777" w:rsidR="00DF1236" w:rsidRDefault="00DF1236" w:rsidP="00DF1236">
      <w:pPr>
        <w:pStyle w:val="ListParagraph"/>
        <w:numPr>
          <w:ilvl w:val="0"/>
          <w:numId w:val="1"/>
        </w:numPr>
      </w:pPr>
      <w:r>
        <w:t>That there was a physical or mental disability making them unable to consent.</w:t>
      </w:r>
    </w:p>
    <w:p w14:paraId="26ABC087" w14:textId="2F54011D" w:rsidR="00DF1236" w:rsidRDefault="00DF1236" w:rsidP="00DF1236">
      <w:pPr>
        <w:pStyle w:val="ListParagraph"/>
        <w:numPr>
          <w:ilvl w:val="0"/>
          <w:numId w:val="1"/>
        </w:numPr>
      </w:pPr>
      <w:r>
        <w:t xml:space="preserve">If a controlled drug or substance was used to stupefy the person.  </w:t>
      </w:r>
    </w:p>
    <w:p w14:paraId="44BB8ABB" w14:textId="1DBA80DD" w:rsidR="00B4639E" w:rsidRDefault="00B4639E" w:rsidP="00B4639E"/>
    <w:p w14:paraId="16EE6D30" w14:textId="399C4B2B" w:rsidR="00B4639E" w:rsidRDefault="00B4639E" w:rsidP="00B4639E">
      <w:r>
        <w:t xml:space="preserve">This is different to conclusive presumption as this is conclusive and cannot be argued by the defence </w:t>
      </w:r>
      <w:bookmarkStart w:id="0" w:name="_GoBack"/>
      <w:bookmarkEnd w:id="0"/>
    </w:p>
    <w:p w14:paraId="1F03770A" w14:textId="77777777" w:rsidR="00682F3B" w:rsidRDefault="00682F3B"/>
    <w:p w14:paraId="62FA6F61" w14:textId="77777777" w:rsidR="00682F3B" w:rsidRDefault="00682F3B" w:rsidP="00682F3B">
      <w:r>
        <w:t>Question 25</w:t>
      </w:r>
    </w:p>
    <w:p w14:paraId="3C8FD7A5" w14:textId="68B14C58" w:rsidR="00682F3B" w:rsidRDefault="00DF1236" w:rsidP="00682F3B">
      <w:r>
        <w:t xml:space="preserve">The power of seizure falls under section 19 of the police and criminal evidence act and includes seizing evidence and property that a constable feels is relevant to the investigation. </w:t>
      </w:r>
      <w:r w:rsidR="00AB6536">
        <w:t xml:space="preserve">This can include </w:t>
      </w:r>
      <w:r w:rsidR="00AB6536">
        <w:lastRenderedPageBreak/>
        <w:t xml:space="preserve">laptops and mobile phones and other electrical devices and other items relevant to the case or any relevant offences </w:t>
      </w:r>
    </w:p>
    <w:p w14:paraId="74CAB77D" w14:textId="6A88542E" w:rsidR="00AB6536" w:rsidRDefault="00AB6536" w:rsidP="00682F3B">
      <w:r>
        <w:t>Through a warrant a constable can only search for and seize items listed on the warrant.</w:t>
      </w:r>
    </w:p>
    <w:p w14:paraId="7008DEFB" w14:textId="1F5F42CA" w:rsidR="00AB6536" w:rsidRDefault="00AB6536" w:rsidP="00682F3B"/>
    <w:p w14:paraId="2491FFC0" w14:textId="696D7C2E" w:rsidR="00AB6536" w:rsidRDefault="00AB6536" w:rsidP="00682F3B">
      <w:r>
        <w:t xml:space="preserve">A constable can seize this as evidence and later use as evidence in court </w:t>
      </w:r>
    </w:p>
    <w:p w14:paraId="7550B4FF" w14:textId="63628235" w:rsidR="00682F3B" w:rsidRDefault="00AB6536" w:rsidP="00682F3B">
      <w:r>
        <w:t xml:space="preserve">A constable can also remove this from the property </w:t>
      </w:r>
    </w:p>
    <w:p w14:paraId="552A0757" w14:textId="48687783" w:rsidR="00AB6536" w:rsidRDefault="00AB6536" w:rsidP="00682F3B"/>
    <w:p w14:paraId="6ABDAD6F" w14:textId="28C4A0DF" w:rsidR="00AB6536" w:rsidRDefault="00AB6536" w:rsidP="00682F3B">
      <w:r>
        <w:t>There is also a seizure power after</w:t>
      </w:r>
      <w:r w:rsidR="00B4639E">
        <w:t xml:space="preserve"> a search that constables can sei</w:t>
      </w:r>
      <w:r>
        <w:t xml:space="preserve">ze items that they are searching for by either a warrant or by means of stop and search. These items can also include offensive weapons, drugs or implements for use in other offences. </w:t>
      </w:r>
    </w:p>
    <w:sectPr w:rsidR="00AB6536"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344B7D" w:rsidRDefault="00344B7D" w:rsidP="009B6853">
      <w:pPr>
        <w:spacing w:after="0" w:line="240" w:lineRule="auto"/>
      </w:pPr>
      <w:r>
        <w:separator/>
      </w:r>
    </w:p>
  </w:endnote>
  <w:endnote w:type="continuationSeparator" w:id="0">
    <w:p w14:paraId="69FF4F13" w14:textId="77777777" w:rsidR="00344B7D" w:rsidRDefault="00344B7D"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3CB01" w14:textId="59577764" w:rsidR="00344B7D" w:rsidRDefault="00B4639E" w:rsidP="00B4639E">
    <w:pPr>
      <w:pStyle w:val="Footer"/>
      <w:rPr>
        <w:color w:val="000000"/>
        <w:sz w:val="17"/>
      </w:rPr>
    </w:pPr>
    <w:bookmarkStart w:id="3" w:name="TITUS1FooterEvenPages"/>
    <w:r>
      <w:rPr>
        <w:color w:val="000000"/>
        <w:sz w:val="17"/>
      </w:rPr>
      <w:t> </w:t>
    </w:r>
  </w:p>
  <w:bookmarkEnd w:id="3"/>
  <w:p w14:paraId="085EDBAD" w14:textId="77777777" w:rsidR="00344B7D" w:rsidRDefault="00344B7D" w:rsidP="00D03E3B">
    <w:pPr>
      <w:pStyle w:val="Footer"/>
    </w:pPr>
  </w:p>
  <w:p w14:paraId="511F1BE0" w14:textId="77777777" w:rsidR="00344B7D" w:rsidRDefault="00344B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3F4AC20" w:rsidR="00344B7D" w:rsidRDefault="00B4639E" w:rsidP="00B4639E">
    <w:pPr>
      <w:pStyle w:val="Footer"/>
      <w:rPr>
        <w:color w:val="000000"/>
        <w:sz w:val="17"/>
      </w:rPr>
    </w:pPr>
    <w:bookmarkStart w:id="4" w:name="TITUS1FooterPrimary"/>
    <w:r>
      <w:rPr>
        <w:color w:val="000000"/>
        <w:sz w:val="17"/>
      </w:rPr>
      <w:t> </w:t>
    </w:r>
  </w:p>
  <w:bookmarkEnd w:id="4"/>
  <w:p w14:paraId="3848E1A2" w14:textId="77777777" w:rsidR="00344B7D" w:rsidRDefault="00344B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B329F11" w:rsidR="00344B7D" w:rsidRDefault="00B4639E" w:rsidP="00B4639E">
    <w:pPr>
      <w:pStyle w:val="Footer"/>
      <w:rPr>
        <w:color w:val="000000"/>
        <w:sz w:val="17"/>
      </w:rPr>
    </w:pPr>
    <w:bookmarkStart w:id="6" w:name="TITUS1FooterFirstPage"/>
    <w:r>
      <w:rPr>
        <w:color w:val="000000"/>
        <w:sz w:val="17"/>
      </w:rPr>
      <w:t> </w:t>
    </w:r>
  </w:p>
  <w:bookmarkEnd w:id="6"/>
  <w:p w14:paraId="729C9F82" w14:textId="77777777" w:rsidR="00344B7D" w:rsidRDefault="00344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344B7D" w:rsidRDefault="00344B7D" w:rsidP="009B6853">
      <w:pPr>
        <w:spacing w:after="0" w:line="240" w:lineRule="auto"/>
      </w:pPr>
      <w:r>
        <w:separator/>
      </w:r>
    </w:p>
  </w:footnote>
  <w:footnote w:type="continuationSeparator" w:id="0">
    <w:p w14:paraId="29E5C635" w14:textId="77777777" w:rsidR="00344B7D" w:rsidRDefault="00344B7D"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D4CF0" w14:textId="1473E062" w:rsidR="00344B7D" w:rsidRDefault="00B4639E" w:rsidP="00B4639E">
    <w:pPr>
      <w:pStyle w:val="Header"/>
      <w:rPr>
        <w:color w:val="000000"/>
        <w:sz w:val="17"/>
      </w:rPr>
    </w:pPr>
    <w:bookmarkStart w:id="1" w:name="TITUS1HeaderEvenPages"/>
    <w:r>
      <w:rPr>
        <w:color w:val="000000"/>
        <w:sz w:val="17"/>
      </w:rPr>
      <w:t> </w:t>
    </w:r>
  </w:p>
  <w:bookmarkEnd w:id="1"/>
  <w:p w14:paraId="54907CFA" w14:textId="77777777" w:rsidR="00344B7D" w:rsidRDefault="00344B7D" w:rsidP="00D03E3B">
    <w:pPr>
      <w:pStyle w:val="Header"/>
    </w:pPr>
  </w:p>
  <w:p w14:paraId="2AA742EB" w14:textId="77777777" w:rsidR="00344B7D" w:rsidRDefault="00344B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758E4EAB" w:rsidR="00344B7D" w:rsidRDefault="00B4639E" w:rsidP="00B4639E">
    <w:pPr>
      <w:pStyle w:val="Header"/>
      <w:rPr>
        <w:color w:val="000000"/>
        <w:sz w:val="17"/>
      </w:rPr>
    </w:pPr>
    <w:bookmarkStart w:id="2" w:name="TITUS1HeaderPrimary"/>
    <w:r>
      <w:rPr>
        <w:color w:val="000000"/>
        <w:sz w:val="17"/>
      </w:rPr>
      <w:t> </w:t>
    </w:r>
  </w:p>
  <w:bookmarkEnd w:id="2"/>
  <w:p w14:paraId="196DF4DB" w14:textId="77777777" w:rsidR="00344B7D" w:rsidRDefault="00344B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359B7205" w:rsidR="00344B7D" w:rsidRDefault="00B4639E" w:rsidP="00B4639E">
    <w:pPr>
      <w:pStyle w:val="Header"/>
      <w:rPr>
        <w:color w:val="000000"/>
        <w:sz w:val="17"/>
      </w:rPr>
    </w:pPr>
    <w:bookmarkStart w:id="5" w:name="TITUS1HeaderFirstPage"/>
    <w:r>
      <w:rPr>
        <w:color w:val="000000"/>
        <w:sz w:val="17"/>
      </w:rPr>
      <w:t> </w:t>
    </w:r>
  </w:p>
  <w:bookmarkEnd w:id="5"/>
  <w:p w14:paraId="4ED9EB9C" w14:textId="77777777" w:rsidR="00344B7D" w:rsidRDefault="00344B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86085C"/>
    <w:multiLevelType w:val="hybridMultilevel"/>
    <w:tmpl w:val="254E9D66"/>
    <w:lvl w:ilvl="0" w:tplc="CAA017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1A1077"/>
    <w:multiLevelType w:val="hybridMultilevel"/>
    <w:tmpl w:val="EF24E332"/>
    <w:lvl w:ilvl="0" w:tplc="E7820D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126C"/>
    <w:rsid w:val="00117690"/>
    <w:rsid w:val="00121DF7"/>
    <w:rsid w:val="00287F15"/>
    <w:rsid w:val="00344B7D"/>
    <w:rsid w:val="003B7F40"/>
    <w:rsid w:val="0045719B"/>
    <w:rsid w:val="00544969"/>
    <w:rsid w:val="00682F3B"/>
    <w:rsid w:val="006B1342"/>
    <w:rsid w:val="006C4796"/>
    <w:rsid w:val="0078097D"/>
    <w:rsid w:val="007E4409"/>
    <w:rsid w:val="007F17C7"/>
    <w:rsid w:val="00877432"/>
    <w:rsid w:val="00886AF5"/>
    <w:rsid w:val="009654DB"/>
    <w:rsid w:val="009B6853"/>
    <w:rsid w:val="00A05B97"/>
    <w:rsid w:val="00A607F6"/>
    <w:rsid w:val="00AB6536"/>
    <w:rsid w:val="00B4639E"/>
    <w:rsid w:val="00D03E3B"/>
    <w:rsid w:val="00D352B1"/>
    <w:rsid w:val="00D92291"/>
    <w:rsid w:val="00DF1236"/>
    <w:rsid w:val="00E0719E"/>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922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1828</Words>
  <Characters>10421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Elis Jones (2031247)</cp:lastModifiedBy>
  <cp:revision>2</cp:revision>
  <dcterms:created xsi:type="dcterms:W3CDTF">2021-12-13T11:01:00Z</dcterms:created>
  <dcterms:modified xsi:type="dcterms:W3CDTF">2021-12-13T11:01:00Z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