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25A7" w:rsidRPr="00241A2C" w:rsidRDefault="008F4848" w:rsidP="00865433">
      <w:pPr>
        <w:pStyle w:val="Heading2"/>
        <w:numPr>
          <w:ilvl w:val="0"/>
          <w:numId w:val="2"/>
        </w:numPr>
        <w:spacing w:line="360" w:lineRule="auto"/>
        <w:rPr>
          <w:sz w:val="22"/>
          <w:szCs w:val="22"/>
        </w:rPr>
      </w:pPr>
      <w:bookmarkStart w:id="0" w:name="_Hlk200380208"/>
      <w:r w:rsidRPr="00241A2C">
        <w:rPr>
          <w:sz w:val="22"/>
          <w:szCs w:val="22"/>
        </w:rPr>
        <w:t>Evaluate the advantages and disadvantages of both a divisional structure and a matrix structure. Within the evaluation, you should include the reasons underpinning each structure. (AC 1.1)</w:t>
      </w:r>
    </w:p>
    <w:p w:rsidR="00BA797B" w:rsidRPr="00241A2C" w:rsidRDefault="00BA797B" w:rsidP="00865433">
      <w:pPr>
        <w:spacing w:line="360" w:lineRule="auto"/>
        <w:rPr>
          <w:rFonts w:ascii="Verdana" w:hAnsi="Verdana"/>
        </w:rPr>
      </w:pPr>
    </w:p>
    <w:p w:rsidR="00B57CF5" w:rsidRPr="00241A2C" w:rsidRDefault="00A326B8" w:rsidP="00865433">
      <w:pPr>
        <w:spacing w:line="360" w:lineRule="auto"/>
        <w:rPr>
          <w:rFonts w:ascii="Verdana" w:hAnsi="Verdana"/>
        </w:rPr>
      </w:pPr>
      <w:r w:rsidRPr="00241A2C">
        <w:rPr>
          <w:rFonts w:ascii="Verdana" w:hAnsi="Verdana"/>
        </w:rPr>
        <w:t>A</w:t>
      </w:r>
      <w:r w:rsidR="00DD6199" w:rsidRPr="00241A2C">
        <w:rPr>
          <w:rFonts w:ascii="Verdana" w:hAnsi="Verdana"/>
        </w:rPr>
        <w:t xml:space="preserve"> </w:t>
      </w:r>
      <w:r w:rsidR="00DD6199" w:rsidRPr="00241A2C">
        <w:rPr>
          <w:rFonts w:ascii="Verdana" w:hAnsi="Verdana"/>
          <w:b/>
        </w:rPr>
        <w:t>divisional structure</w:t>
      </w:r>
      <w:r w:rsidR="00DD6199" w:rsidRPr="00241A2C">
        <w:rPr>
          <w:rFonts w:ascii="Verdana" w:hAnsi="Verdana"/>
        </w:rPr>
        <w:t xml:space="preserve"> is separated based on product or geography</w:t>
      </w:r>
      <w:r w:rsidRPr="00241A2C">
        <w:rPr>
          <w:rFonts w:ascii="Verdana" w:hAnsi="Verdana"/>
        </w:rPr>
        <w:t>, ea</w:t>
      </w:r>
      <w:r w:rsidR="00DD6199" w:rsidRPr="00241A2C">
        <w:rPr>
          <w:rFonts w:ascii="Verdana" w:hAnsi="Verdana"/>
        </w:rPr>
        <w:t xml:space="preserve">ch </w:t>
      </w:r>
      <w:r w:rsidRPr="00241A2C">
        <w:rPr>
          <w:rFonts w:ascii="Verdana" w:hAnsi="Verdana"/>
        </w:rPr>
        <w:t>with</w:t>
      </w:r>
      <w:r w:rsidR="002D4673" w:rsidRPr="00241A2C">
        <w:rPr>
          <w:rFonts w:ascii="Verdana" w:hAnsi="Verdana"/>
        </w:rPr>
        <w:t xml:space="preserve"> </w:t>
      </w:r>
      <w:r w:rsidR="004D28DA" w:rsidRPr="00241A2C">
        <w:rPr>
          <w:rFonts w:ascii="Verdana" w:hAnsi="Verdana"/>
        </w:rPr>
        <w:t xml:space="preserve">self-contained </w:t>
      </w:r>
      <w:r w:rsidR="00553DCD" w:rsidRPr="00241A2C">
        <w:rPr>
          <w:rFonts w:ascii="Verdana" w:hAnsi="Verdana"/>
        </w:rPr>
        <w:t>function</w:t>
      </w:r>
      <w:r w:rsidRPr="00241A2C">
        <w:rPr>
          <w:rFonts w:ascii="Verdana" w:hAnsi="Verdana"/>
        </w:rPr>
        <w:t>s</w:t>
      </w:r>
      <w:r w:rsidR="00640280" w:rsidRPr="00241A2C">
        <w:rPr>
          <w:rFonts w:ascii="Verdana" w:hAnsi="Verdana"/>
        </w:rPr>
        <w:t xml:space="preserve"> </w:t>
      </w:r>
      <w:r w:rsidR="00DD6199" w:rsidRPr="00241A2C">
        <w:rPr>
          <w:rFonts w:ascii="Verdana" w:hAnsi="Verdana"/>
        </w:rPr>
        <w:t xml:space="preserve">such as </w:t>
      </w:r>
      <w:r w:rsidR="00AB04BB" w:rsidRPr="00241A2C">
        <w:rPr>
          <w:rFonts w:ascii="Verdana" w:hAnsi="Verdana"/>
        </w:rPr>
        <w:t>IT</w:t>
      </w:r>
      <w:r w:rsidR="006A1459" w:rsidRPr="00241A2C">
        <w:rPr>
          <w:rFonts w:ascii="Verdana" w:hAnsi="Verdana"/>
        </w:rPr>
        <w:t xml:space="preserve"> and </w:t>
      </w:r>
      <w:r w:rsidR="00AB04BB" w:rsidRPr="00241A2C">
        <w:rPr>
          <w:rFonts w:ascii="Verdana" w:hAnsi="Verdana"/>
        </w:rPr>
        <w:t>HR (</w:t>
      </w:r>
      <w:proofErr w:type="spellStart"/>
      <w:r w:rsidR="00806CCD" w:rsidRPr="00241A2C">
        <w:rPr>
          <w:rFonts w:ascii="Verdana" w:hAnsi="Verdana"/>
        </w:rPr>
        <w:t>Tingsager</w:t>
      </w:r>
      <w:proofErr w:type="spellEnd"/>
      <w:r w:rsidR="00806CCD" w:rsidRPr="00241A2C">
        <w:rPr>
          <w:rFonts w:ascii="Verdana" w:hAnsi="Verdana"/>
        </w:rPr>
        <w:t xml:space="preserve"> and Smith</w:t>
      </w:r>
      <w:r w:rsidR="00AB04BB" w:rsidRPr="00241A2C">
        <w:rPr>
          <w:rFonts w:ascii="Verdana" w:hAnsi="Verdana"/>
        </w:rPr>
        <w:t>, 2022, p.57).</w:t>
      </w:r>
      <w:r w:rsidR="00B57CF5" w:rsidRPr="00241A2C">
        <w:rPr>
          <w:rFonts w:ascii="Verdana" w:hAnsi="Verdana"/>
        </w:rPr>
        <w:t xml:space="preserve"> </w:t>
      </w:r>
      <w:r w:rsidR="00DD6199" w:rsidRPr="00241A2C">
        <w:rPr>
          <w:rFonts w:ascii="Verdana" w:hAnsi="Verdana"/>
        </w:rPr>
        <w:t xml:space="preserve">This is suitable for diverse </w:t>
      </w:r>
      <w:r w:rsidR="00640280" w:rsidRPr="00241A2C">
        <w:rPr>
          <w:rFonts w:ascii="Verdana" w:hAnsi="Verdana"/>
        </w:rPr>
        <w:t>organisations</w:t>
      </w:r>
      <w:r w:rsidR="00DD6199" w:rsidRPr="00241A2C">
        <w:rPr>
          <w:rFonts w:ascii="Verdana" w:hAnsi="Verdana"/>
        </w:rPr>
        <w:t xml:space="preserve"> </w:t>
      </w:r>
      <w:r w:rsidR="00B62AE3" w:rsidRPr="00241A2C">
        <w:rPr>
          <w:rFonts w:ascii="Verdana" w:hAnsi="Verdana"/>
        </w:rPr>
        <w:t xml:space="preserve">requiring divisions to control their own resources and decision-making. </w:t>
      </w:r>
      <w:r w:rsidR="000C309B" w:rsidRPr="00241A2C">
        <w:rPr>
          <w:rFonts w:ascii="Verdana" w:hAnsi="Verdana"/>
        </w:rPr>
        <w:t>Quick decision</w:t>
      </w:r>
      <w:r w:rsidR="00640280" w:rsidRPr="00241A2C">
        <w:rPr>
          <w:rFonts w:ascii="Verdana" w:hAnsi="Verdana"/>
        </w:rPr>
        <w:t>-</w:t>
      </w:r>
      <w:r w:rsidR="000C309B" w:rsidRPr="00241A2C">
        <w:rPr>
          <w:rFonts w:ascii="Verdana" w:hAnsi="Verdana"/>
        </w:rPr>
        <w:t>making</w:t>
      </w:r>
      <w:r w:rsidR="00DD6199" w:rsidRPr="00241A2C">
        <w:rPr>
          <w:rFonts w:ascii="Verdana" w:hAnsi="Verdana"/>
        </w:rPr>
        <w:t xml:space="preserve"> is important in industries such as </w:t>
      </w:r>
      <w:r w:rsidR="00640280" w:rsidRPr="00241A2C">
        <w:rPr>
          <w:rFonts w:ascii="Verdana" w:hAnsi="Verdana"/>
        </w:rPr>
        <w:t xml:space="preserve">retail </w:t>
      </w:r>
      <w:r w:rsidR="00DD6199" w:rsidRPr="00241A2C">
        <w:rPr>
          <w:rFonts w:ascii="Verdana" w:hAnsi="Verdana"/>
        </w:rPr>
        <w:t>where market demands evolve rapidly</w:t>
      </w:r>
      <w:r w:rsidR="004D28DA" w:rsidRPr="00241A2C">
        <w:rPr>
          <w:rFonts w:ascii="Verdana" w:hAnsi="Verdana"/>
        </w:rPr>
        <w:t xml:space="preserve"> and quick </w:t>
      </w:r>
      <w:r w:rsidR="007A107F" w:rsidRPr="00241A2C">
        <w:rPr>
          <w:rFonts w:ascii="Verdana" w:hAnsi="Verdana"/>
        </w:rPr>
        <w:t>action</w:t>
      </w:r>
      <w:r w:rsidR="004D28DA" w:rsidRPr="00241A2C">
        <w:rPr>
          <w:rFonts w:ascii="Verdana" w:hAnsi="Verdana"/>
        </w:rPr>
        <w:t xml:space="preserve"> </w:t>
      </w:r>
      <w:r w:rsidR="007A107F" w:rsidRPr="00241A2C">
        <w:rPr>
          <w:rFonts w:ascii="Verdana" w:hAnsi="Verdana"/>
        </w:rPr>
        <w:t xml:space="preserve">is </w:t>
      </w:r>
      <w:r w:rsidR="004D28DA" w:rsidRPr="00241A2C">
        <w:rPr>
          <w:rFonts w:ascii="Verdana" w:hAnsi="Verdana"/>
        </w:rPr>
        <w:t xml:space="preserve">needed to </w:t>
      </w:r>
      <w:r w:rsidR="00B62AE3" w:rsidRPr="00241A2C">
        <w:rPr>
          <w:rFonts w:ascii="Verdana" w:hAnsi="Verdana"/>
        </w:rPr>
        <w:t>maintain</w:t>
      </w:r>
      <w:r w:rsidR="00DD6199" w:rsidRPr="00241A2C">
        <w:rPr>
          <w:rFonts w:ascii="Verdana" w:hAnsi="Verdana"/>
        </w:rPr>
        <w:t xml:space="preserve"> competit</w:t>
      </w:r>
      <w:r w:rsidR="00886352" w:rsidRPr="00241A2C">
        <w:rPr>
          <w:rFonts w:ascii="Verdana" w:hAnsi="Verdana"/>
        </w:rPr>
        <w:t>ive</w:t>
      </w:r>
      <w:r w:rsidR="00DD6199" w:rsidRPr="00241A2C">
        <w:rPr>
          <w:rFonts w:ascii="Verdana" w:hAnsi="Verdana"/>
        </w:rPr>
        <w:t xml:space="preserve"> advantage</w:t>
      </w:r>
      <w:r w:rsidR="006A1459" w:rsidRPr="00241A2C">
        <w:rPr>
          <w:rFonts w:ascii="Verdana" w:hAnsi="Verdana"/>
        </w:rPr>
        <w:t xml:space="preserve">. </w:t>
      </w:r>
      <w:r w:rsidR="00640280" w:rsidRPr="00241A2C">
        <w:rPr>
          <w:rFonts w:ascii="Verdana" w:hAnsi="Verdana"/>
        </w:rPr>
        <w:t xml:space="preserve">Indeed, in </w:t>
      </w:r>
      <w:r w:rsidR="00540755" w:rsidRPr="00241A2C">
        <w:rPr>
          <w:rFonts w:ascii="Verdana" w:hAnsi="Verdana"/>
        </w:rPr>
        <w:t>today’s</w:t>
      </w:r>
      <w:r w:rsidR="00640280" w:rsidRPr="00241A2C">
        <w:rPr>
          <w:rFonts w:ascii="Verdana" w:hAnsi="Verdana"/>
        </w:rPr>
        <w:t xml:space="preserve"> </w:t>
      </w:r>
      <w:r w:rsidR="006D02B3" w:rsidRPr="00241A2C">
        <w:rPr>
          <w:rFonts w:ascii="Verdana" w:hAnsi="Verdana"/>
        </w:rPr>
        <w:t>“</w:t>
      </w:r>
      <w:r w:rsidR="00640280" w:rsidRPr="00241A2C">
        <w:rPr>
          <w:rFonts w:ascii="Verdana" w:hAnsi="Verdana"/>
        </w:rPr>
        <w:t>VUCA</w:t>
      </w:r>
      <w:r w:rsidR="006D02B3" w:rsidRPr="00241A2C">
        <w:rPr>
          <w:rFonts w:ascii="Verdana" w:hAnsi="Verdana"/>
        </w:rPr>
        <w:t>”</w:t>
      </w:r>
      <w:r w:rsidR="00640280" w:rsidRPr="00241A2C">
        <w:rPr>
          <w:rFonts w:ascii="Verdana" w:hAnsi="Verdana"/>
        </w:rPr>
        <w:t xml:space="preserve"> </w:t>
      </w:r>
      <w:r w:rsidR="002B3A69" w:rsidRPr="00241A2C">
        <w:rPr>
          <w:rFonts w:ascii="Verdana" w:hAnsi="Verdana"/>
        </w:rPr>
        <w:t xml:space="preserve">(Volatile, Uncertain, Complex, Ambiguous) </w:t>
      </w:r>
      <w:r w:rsidR="00640280" w:rsidRPr="00241A2C">
        <w:rPr>
          <w:rFonts w:ascii="Verdana" w:hAnsi="Verdana"/>
        </w:rPr>
        <w:t>environment</w:t>
      </w:r>
      <w:r w:rsidR="00540755" w:rsidRPr="00241A2C">
        <w:rPr>
          <w:rFonts w:ascii="Verdana" w:hAnsi="Verdana"/>
        </w:rPr>
        <w:t xml:space="preserve"> (</w:t>
      </w:r>
      <w:r w:rsidR="006D02B3" w:rsidRPr="00241A2C">
        <w:rPr>
          <w:rFonts w:ascii="Verdana" w:hAnsi="Verdana"/>
        </w:rPr>
        <w:t>Armstrong, 2023</w:t>
      </w:r>
      <w:r w:rsidR="00592201" w:rsidRPr="00241A2C">
        <w:rPr>
          <w:rFonts w:ascii="Verdana" w:hAnsi="Verdana"/>
        </w:rPr>
        <w:t>,</w:t>
      </w:r>
      <w:r w:rsidR="006D02B3" w:rsidRPr="00241A2C">
        <w:rPr>
          <w:rFonts w:ascii="Verdana" w:hAnsi="Verdana"/>
        </w:rPr>
        <w:t xml:space="preserve"> p.649</w:t>
      </w:r>
      <w:r w:rsidR="00540755" w:rsidRPr="00241A2C">
        <w:rPr>
          <w:rFonts w:ascii="Verdana" w:hAnsi="Verdana"/>
        </w:rPr>
        <w:t>)</w:t>
      </w:r>
      <w:r w:rsidR="00640280" w:rsidRPr="00241A2C">
        <w:rPr>
          <w:rFonts w:ascii="Verdana" w:hAnsi="Verdana"/>
        </w:rPr>
        <w:t>, a structure that a</w:t>
      </w:r>
      <w:r w:rsidR="004D2FE1" w:rsidRPr="00241A2C">
        <w:rPr>
          <w:rFonts w:ascii="Verdana" w:hAnsi="Verdana"/>
        </w:rPr>
        <w:t>ssists</w:t>
      </w:r>
      <w:r w:rsidR="00640280" w:rsidRPr="00241A2C">
        <w:rPr>
          <w:rFonts w:ascii="Verdana" w:hAnsi="Verdana"/>
        </w:rPr>
        <w:t xml:space="preserve"> agility is beneficial. </w:t>
      </w:r>
      <w:r w:rsidR="00A664D9" w:rsidRPr="00241A2C">
        <w:rPr>
          <w:rFonts w:ascii="Verdana" w:hAnsi="Verdana"/>
        </w:rPr>
        <w:t>Divisions</w:t>
      </w:r>
      <w:r w:rsidR="00212692" w:rsidRPr="00241A2C">
        <w:rPr>
          <w:rFonts w:ascii="Verdana" w:hAnsi="Verdana"/>
        </w:rPr>
        <w:t xml:space="preserve"> can react to localised trends</w:t>
      </w:r>
      <w:r w:rsidRPr="00241A2C">
        <w:rPr>
          <w:rFonts w:ascii="Verdana" w:hAnsi="Verdana"/>
        </w:rPr>
        <w:t xml:space="preserve">, </w:t>
      </w:r>
      <w:r w:rsidR="00212692" w:rsidRPr="00241A2C">
        <w:rPr>
          <w:rFonts w:ascii="Verdana" w:hAnsi="Verdana"/>
        </w:rPr>
        <w:t>increas</w:t>
      </w:r>
      <w:r w:rsidRPr="00241A2C">
        <w:rPr>
          <w:rFonts w:ascii="Verdana" w:hAnsi="Verdana"/>
        </w:rPr>
        <w:t>ing</w:t>
      </w:r>
      <w:r w:rsidR="00212692" w:rsidRPr="00241A2C">
        <w:rPr>
          <w:rFonts w:ascii="Verdana" w:hAnsi="Verdana"/>
        </w:rPr>
        <w:t xml:space="preserve"> customer loyalty</w:t>
      </w:r>
      <w:r w:rsidR="00640280" w:rsidRPr="00241A2C">
        <w:rPr>
          <w:rFonts w:ascii="Verdana" w:hAnsi="Verdana"/>
        </w:rPr>
        <w:t xml:space="preserve">. </w:t>
      </w:r>
      <w:r w:rsidR="00886352" w:rsidRPr="00241A2C">
        <w:rPr>
          <w:rFonts w:ascii="Verdana" w:hAnsi="Verdana"/>
        </w:rPr>
        <w:t xml:space="preserve">Furthermore, </w:t>
      </w:r>
      <w:r w:rsidR="00B62AE3" w:rsidRPr="00241A2C">
        <w:rPr>
          <w:rFonts w:ascii="Verdana" w:hAnsi="Verdana"/>
        </w:rPr>
        <w:t xml:space="preserve">each division can track </w:t>
      </w:r>
      <w:r w:rsidR="00A94930" w:rsidRPr="00241A2C">
        <w:rPr>
          <w:rFonts w:ascii="Verdana" w:hAnsi="Verdana"/>
        </w:rPr>
        <w:t xml:space="preserve">their </w:t>
      </w:r>
      <w:r w:rsidR="00B62AE3" w:rsidRPr="00241A2C">
        <w:rPr>
          <w:rFonts w:ascii="Verdana" w:hAnsi="Verdana"/>
        </w:rPr>
        <w:t xml:space="preserve">performance, </w:t>
      </w:r>
      <w:r w:rsidR="00886352" w:rsidRPr="00241A2C">
        <w:rPr>
          <w:rFonts w:ascii="Verdana" w:hAnsi="Verdana"/>
        </w:rPr>
        <w:t>encourag</w:t>
      </w:r>
      <w:r w:rsidR="00B62AE3" w:rsidRPr="00241A2C">
        <w:rPr>
          <w:rFonts w:ascii="Verdana" w:hAnsi="Verdana"/>
        </w:rPr>
        <w:t>ing</w:t>
      </w:r>
      <w:r w:rsidR="00886352" w:rsidRPr="00241A2C">
        <w:rPr>
          <w:rFonts w:ascii="Verdana" w:hAnsi="Verdana"/>
        </w:rPr>
        <w:t xml:space="preserve"> </w:t>
      </w:r>
      <w:r w:rsidR="00B62AE3" w:rsidRPr="00241A2C">
        <w:rPr>
          <w:rFonts w:ascii="Verdana" w:hAnsi="Verdana"/>
        </w:rPr>
        <w:t>transparency and accountability</w:t>
      </w:r>
      <w:r w:rsidR="00886352" w:rsidRPr="00241A2C">
        <w:rPr>
          <w:rFonts w:ascii="Verdana" w:hAnsi="Verdana"/>
        </w:rPr>
        <w:t>.</w:t>
      </w:r>
      <w:r w:rsidR="006E3EA5" w:rsidRPr="00241A2C">
        <w:rPr>
          <w:rFonts w:ascii="Verdana" w:hAnsi="Verdana"/>
        </w:rPr>
        <w:t xml:space="preserve"> </w:t>
      </w:r>
      <w:r w:rsidR="00886352" w:rsidRPr="00241A2C">
        <w:rPr>
          <w:rFonts w:ascii="Verdana" w:hAnsi="Verdana"/>
        </w:rPr>
        <w:t>I</w:t>
      </w:r>
      <w:r w:rsidR="00212692" w:rsidRPr="00241A2C">
        <w:rPr>
          <w:rFonts w:ascii="Verdana" w:hAnsi="Verdana"/>
        </w:rPr>
        <w:t>f a problem arises in one division, other divisions need not be disrupted</w:t>
      </w:r>
      <w:r w:rsidR="00031D72" w:rsidRPr="00241A2C">
        <w:rPr>
          <w:rFonts w:ascii="Verdana" w:hAnsi="Verdana"/>
        </w:rPr>
        <w:t xml:space="preserve"> </w:t>
      </w:r>
      <w:r w:rsidR="00212692" w:rsidRPr="00241A2C">
        <w:rPr>
          <w:rFonts w:ascii="Verdana" w:hAnsi="Verdana"/>
        </w:rPr>
        <w:t xml:space="preserve">(Galbraith, </w:t>
      </w:r>
      <w:r w:rsidR="00592201" w:rsidRPr="00241A2C">
        <w:rPr>
          <w:rFonts w:ascii="Verdana" w:hAnsi="Verdana"/>
        </w:rPr>
        <w:t>1971</w:t>
      </w:r>
      <w:r w:rsidR="00C37E56" w:rsidRPr="00241A2C">
        <w:rPr>
          <w:rFonts w:ascii="Verdana" w:hAnsi="Verdana"/>
        </w:rPr>
        <w:t xml:space="preserve">, </w:t>
      </w:r>
      <w:r w:rsidR="00212692" w:rsidRPr="00241A2C">
        <w:rPr>
          <w:rFonts w:ascii="Verdana" w:hAnsi="Verdana"/>
        </w:rPr>
        <w:t>p.30).</w:t>
      </w:r>
      <w:r w:rsidR="006D02B3" w:rsidRPr="00241A2C">
        <w:rPr>
          <w:rFonts w:ascii="Verdana" w:hAnsi="Verdana"/>
        </w:rPr>
        <w:br/>
        <w:t xml:space="preserve"> </w:t>
      </w:r>
      <w:r w:rsidR="006D02B3" w:rsidRPr="00241A2C">
        <w:rPr>
          <w:rFonts w:ascii="Verdana" w:hAnsi="Verdana"/>
        </w:rPr>
        <w:tab/>
      </w:r>
      <w:r w:rsidR="000C309B" w:rsidRPr="00241A2C">
        <w:rPr>
          <w:rFonts w:ascii="Verdana" w:hAnsi="Verdana"/>
        </w:rPr>
        <w:t>However, w</w:t>
      </w:r>
      <w:r w:rsidR="00553DCD" w:rsidRPr="00241A2C">
        <w:rPr>
          <w:rFonts w:ascii="Verdana" w:hAnsi="Verdana"/>
        </w:rPr>
        <w:t>hilst faster decision</w:t>
      </w:r>
      <w:r w:rsidR="000C309B" w:rsidRPr="00241A2C">
        <w:rPr>
          <w:rFonts w:ascii="Verdana" w:hAnsi="Verdana"/>
        </w:rPr>
        <w:t>-</w:t>
      </w:r>
      <w:r w:rsidR="00553DCD" w:rsidRPr="00241A2C">
        <w:rPr>
          <w:rFonts w:ascii="Verdana" w:hAnsi="Verdana"/>
        </w:rPr>
        <w:t>making usually fosters creativity, the</w:t>
      </w:r>
      <w:r w:rsidR="00212692" w:rsidRPr="00241A2C">
        <w:rPr>
          <w:rFonts w:ascii="Verdana" w:hAnsi="Verdana"/>
        </w:rPr>
        <w:t xml:space="preserve"> lack of collaboration may </w:t>
      </w:r>
      <w:r w:rsidR="006E3EA5" w:rsidRPr="00241A2C">
        <w:rPr>
          <w:rFonts w:ascii="Verdana" w:hAnsi="Verdana"/>
        </w:rPr>
        <w:t xml:space="preserve">restrict </w:t>
      </w:r>
      <w:r w:rsidR="00212692" w:rsidRPr="00241A2C">
        <w:rPr>
          <w:rFonts w:ascii="Verdana" w:hAnsi="Verdana"/>
        </w:rPr>
        <w:t>innovation being shared</w:t>
      </w:r>
      <w:r w:rsidR="00553DCD" w:rsidRPr="00241A2C">
        <w:rPr>
          <w:rFonts w:ascii="Verdana" w:hAnsi="Verdana"/>
        </w:rPr>
        <w:t xml:space="preserve">. This could create </w:t>
      </w:r>
      <w:r w:rsidR="00212692" w:rsidRPr="00241A2C">
        <w:rPr>
          <w:rFonts w:ascii="Verdana" w:hAnsi="Verdana"/>
        </w:rPr>
        <w:t>varying cultures and inconsistent policie</w:t>
      </w:r>
      <w:r w:rsidR="00553DCD" w:rsidRPr="00241A2C">
        <w:rPr>
          <w:rFonts w:ascii="Verdana" w:hAnsi="Verdana"/>
        </w:rPr>
        <w:t>s</w:t>
      </w:r>
      <w:r w:rsidR="00D236BB" w:rsidRPr="00241A2C">
        <w:rPr>
          <w:rFonts w:ascii="Verdana" w:hAnsi="Verdana"/>
        </w:rPr>
        <w:t>, resulting in inequalities</w:t>
      </w:r>
      <w:r w:rsidR="00A94930" w:rsidRPr="00241A2C">
        <w:rPr>
          <w:rFonts w:ascii="Verdana" w:hAnsi="Verdana"/>
        </w:rPr>
        <w:t xml:space="preserve"> </w:t>
      </w:r>
      <w:r w:rsidR="006B4445" w:rsidRPr="00241A2C">
        <w:rPr>
          <w:rFonts w:ascii="Verdana" w:hAnsi="Verdana"/>
        </w:rPr>
        <w:t>arising</w:t>
      </w:r>
      <w:r w:rsidR="00A94930" w:rsidRPr="00241A2C">
        <w:rPr>
          <w:rFonts w:ascii="Verdana" w:hAnsi="Verdana"/>
        </w:rPr>
        <w:t xml:space="preserve">, and </w:t>
      </w:r>
      <w:r w:rsidR="006B4445" w:rsidRPr="00241A2C">
        <w:rPr>
          <w:rFonts w:ascii="Verdana" w:hAnsi="Verdana"/>
        </w:rPr>
        <w:t xml:space="preserve">risks </w:t>
      </w:r>
      <w:r w:rsidR="00A94930" w:rsidRPr="00241A2C">
        <w:rPr>
          <w:rFonts w:ascii="Verdana" w:hAnsi="Verdana"/>
        </w:rPr>
        <w:t xml:space="preserve">a siloed mentality </w:t>
      </w:r>
      <w:r w:rsidR="006B4445" w:rsidRPr="00241A2C">
        <w:rPr>
          <w:rFonts w:ascii="Verdana" w:hAnsi="Verdana"/>
        </w:rPr>
        <w:t xml:space="preserve">where </w:t>
      </w:r>
      <w:r w:rsidR="00553DCD" w:rsidRPr="00241A2C">
        <w:rPr>
          <w:rFonts w:ascii="Verdana" w:hAnsi="Verdana"/>
        </w:rPr>
        <w:t xml:space="preserve">divisions prioritise their own goals </w:t>
      </w:r>
      <w:r w:rsidR="00A94930" w:rsidRPr="00241A2C">
        <w:rPr>
          <w:rFonts w:ascii="Verdana" w:hAnsi="Verdana"/>
        </w:rPr>
        <w:t>over</w:t>
      </w:r>
      <w:r w:rsidR="00212692" w:rsidRPr="00241A2C">
        <w:rPr>
          <w:rFonts w:ascii="Verdana" w:hAnsi="Verdana"/>
        </w:rPr>
        <w:t xml:space="preserve"> </w:t>
      </w:r>
      <w:r w:rsidR="00886352" w:rsidRPr="00241A2C">
        <w:rPr>
          <w:rFonts w:ascii="Verdana" w:hAnsi="Verdana"/>
        </w:rPr>
        <w:t>organisation</w:t>
      </w:r>
      <w:r w:rsidR="00212692" w:rsidRPr="00241A2C">
        <w:rPr>
          <w:rFonts w:ascii="Verdana" w:hAnsi="Verdana"/>
        </w:rPr>
        <w:t xml:space="preserve"> strategy</w:t>
      </w:r>
      <w:r w:rsidR="00110CEB" w:rsidRPr="00241A2C">
        <w:rPr>
          <w:rFonts w:ascii="Verdana" w:hAnsi="Verdana"/>
        </w:rPr>
        <w:t xml:space="preserve">. </w:t>
      </w:r>
      <w:r w:rsidR="00553DCD" w:rsidRPr="00241A2C">
        <w:rPr>
          <w:rFonts w:ascii="Verdana" w:hAnsi="Verdana"/>
        </w:rPr>
        <w:t xml:space="preserve">Furthermore, </w:t>
      </w:r>
      <w:r w:rsidR="00886352" w:rsidRPr="00241A2C">
        <w:rPr>
          <w:rFonts w:ascii="Verdana" w:hAnsi="Verdana"/>
        </w:rPr>
        <w:t xml:space="preserve">operational costs are higher due to the increase in overheads, so its </w:t>
      </w:r>
      <w:r w:rsidR="00C37E56" w:rsidRPr="00241A2C">
        <w:rPr>
          <w:rFonts w:ascii="Verdana" w:hAnsi="Verdana"/>
        </w:rPr>
        <w:t xml:space="preserve">efficiency </w:t>
      </w:r>
      <w:r w:rsidR="00886352" w:rsidRPr="00241A2C">
        <w:rPr>
          <w:rFonts w:ascii="Verdana" w:hAnsi="Verdana"/>
        </w:rPr>
        <w:t>depends</w:t>
      </w:r>
      <w:r w:rsidR="00553DCD" w:rsidRPr="00241A2C">
        <w:rPr>
          <w:rFonts w:ascii="Verdana" w:hAnsi="Verdana"/>
        </w:rPr>
        <w:t xml:space="preserve"> on the </w:t>
      </w:r>
      <w:r w:rsidR="00D8781D" w:rsidRPr="00241A2C">
        <w:rPr>
          <w:rFonts w:ascii="Verdana" w:hAnsi="Verdana"/>
        </w:rPr>
        <w:t xml:space="preserve">organisation’s </w:t>
      </w:r>
      <w:r w:rsidR="00553DCD" w:rsidRPr="00241A2C">
        <w:rPr>
          <w:rFonts w:ascii="Verdana" w:hAnsi="Verdana"/>
        </w:rPr>
        <w:t>financial stability</w:t>
      </w:r>
      <w:r w:rsidR="00F25C32" w:rsidRPr="00241A2C">
        <w:rPr>
          <w:rFonts w:ascii="Verdana" w:hAnsi="Verdana"/>
        </w:rPr>
        <w:t>.</w:t>
      </w:r>
      <w:r w:rsidR="006D02B3" w:rsidRPr="00241A2C">
        <w:rPr>
          <w:rFonts w:ascii="Verdana" w:hAnsi="Verdana"/>
        </w:rPr>
        <w:br/>
        <w:t xml:space="preserve"> </w:t>
      </w:r>
      <w:r w:rsidR="006D02B3" w:rsidRPr="00241A2C">
        <w:rPr>
          <w:rFonts w:ascii="Verdana" w:hAnsi="Verdana"/>
        </w:rPr>
        <w:tab/>
      </w:r>
      <w:r w:rsidR="00553DCD" w:rsidRPr="00241A2C">
        <w:rPr>
          <w:rFonts w:ascii="Verdana" w:hAnsi="Verdana"/>
        </w:rPr>
        <w:t>Overall, t</w:t>
      </w:r>
      <w:r w:rsidR="00D236BB" w:rsidRPr="00241A2C">
        <w:rPr>
          <w:rFonts w:ascii="Verdana" w:hAnsi="Verdana"/>
        </w:rPr>
        <w:t xml:space="preserve">his can be a very effective structure for large, </w:t>
      </w:r>
      <w:r w:rsidR="002109F8" w:rsidRPr="00241A2C">
        <w:rPr>
          <w:rFonts w:ascii="Verdana" w:hAnsi="Verdana"/>
        </w:rPr>
        <w:t>established</w:t>
      </w:r>
      <w:r w:rsidR="00D236BB" w:rsidRPr="00241A2C">
        <w:rPr>
          <w:rFonts w:ascii="Verdana" w:hAnsi="Verdana"/>
        </w:rPr>
        <w:t xml:space="preserve"> organisations that require</w:t>
      </w:r>
      <w:r w:rsidR="00C37E56" w:rsidRPr="00241A2C">
        <w:rPr>
          <w:rFonts w:ascii="Verdana" w:hAnsi="Verdana"/>
        </w:rPr>
        <w:t xml:space="preserve"> the</w:t>
      </w:r>
      <w:r w:rsidR="00D236BB" w:rsidRPr="00241A2C">
        <w:rPr>
          <w:rFonts w:ascii="Verdana" w:hAnsi="Verdana"/>
        </w:rPr>
        <w:t xml:space="preserve"> coordination </w:t>
      </w:r>
      <w:r w:rsidR="006B037E" w:rsidRPr="00241A2C">
        <w:rPr>
          <w:rFonts w:ascii="Verdana" w:hAnsi="Verdana"/>
        </w:rPr>
        <w:t>of</w:t>
      </w:r>
      <w:r w:rsidR="00C37E56" w:rsidRPr="00241A2C">
        <w:rPr>
          <w:rFonts w:ascii="Verdana" w:hAnsi="Verdana"/>
        </w:rPr>
        <w:t xml:space="preserve"> a</w:t>
      </w:r>
      <w:r w:rsidR="00D236BB" w:rsidRPr="00241A2C">
        <w:rPr>
          <w:rFonts w:ascii="Verdana" w:hAnsi="Verdana"/>
        </w:rPr>
        <w:t xml:space="preserve"> </w:t>
      </w:r>
      <w:r w:rsidR="00C37E56" w:rsidRPr="00241A2C">
        <w:rPr>
          <w:rFonts w:ascii="Verdana" w:hAnsi="Verdana"/>
        </w:rPr>
        <w:t xml:space="preserve">formal </w:t>
      </w:r>
      <w:r w:rsidR="00D236BB" w:rsidRPr="00241A2C">
        <w:rPr>
          <w:rFonts w:ascii="Verdana" w:hAnsi="Verdana"/>
        </w:rPr>
        <w:t>hierarch</w:t>
      </w:r>
      <w:r w:rsidR="00C37E56" w:rsidRPr="00241A2C">
        <w:rPr>
          <w:rFonts w:ascii="Verdana" w:hAnsi="Verdana"/>
        </w:rPr>
        <w:t>y</w:t>
      </w:r>
      <w:r w:rsidR="00D236BB" w:rsidRPr="00241A2C">
        <w:rPr>
          <w:rFonts w:ascii="Verdana" w:hAnsi="Verdana"/>
        </w:rPr>
        <w:t xml:space="preserve">, however it is </w:t>
      </w:r>
      <w:r w:rsidR="000C309B" w:rsidRPr="00241A2C">
        <w:rPr>
          <w:rFonts w:ascii="Verdana" w:hAnsi="Verdana"/>
        </w:rPr>
        <w:t>essential</w:t>
      </w:r>
      <w:r w:rsidR="00D236BB" w:rsidRPr="00241A2C">
        <w:rPr>
          <w:rFonts w:ascii="Verdana" w:hAnsi="Verdana"/>
        </w:rPr>
        <w:t xml:space="preserve"> that Head Office </w:t>
      </w:r>
      <w:r w:rsidR="000C309B" w:rsidRPr="00241A2C">
        <w:rPr>
          <w:rFonts w:ascii="Verdana" w:hAnsi="Verdana"/>
        </w:rPr>
        <w:t>creates</w:t>
      </w:r>
      <w:r w:rsidR="00D236BB" w:rsidRPr="00241A2C">
        <w:rPr>
          <w:rFonts w:ascii="Verdana" w:hAnsi="Verdana"/>
        </w:rPr>
        <w:t xml:space="preserve"> a unified company identity</w:t>
      </w:r>
      <w:r w:rsidR="00A94930" w:rsidRPr="00241A2C">
        <w:rPr>
          <w:rFonts w:ascii="Verdana" w:hAnsi="Verdana"/>
        </w:rPr>
        <w:t xml:space="preserve"> with aligned values and goals</w:t>
      </w:r>
      <w:r w:rsidR="00110CEB" w:rsidRPr="00241A2C">
        <w:rPr>
          <w:rFonts w:ascii="Verdana" w:hAnsi="Verdana"/>
        </w:rPr>
        <w:t xml:space="preserve"> (</w:t>
      </w:r>
      <w:proofErr w:type="spellStart"/>
      <w:r w:rsidR="00110CEB" w:rsidRPr="00241A2C">
        <w:rPr>
          <w:rFonts w:ascii="Verdana" w:hAnsi="Verdana"/>
        </w:rPr>
        <w:t>Tingsager</w:t>
      </w:r>
      <w:proofErr w:type="spellEnd"/>
      <w:r w:rsidR="00110CEB" w:rsidRPr="00241A2C">
        <w:rPr>
          <w:rFonts w:ascii="Verdana" w:hAnsi="Verdana"/>
        </w:rPr>
        <w:t xml:space="preserve"> and Smith, 2022, p.57).</w:t>
      </w:r>
      <w:r w:rsidR="009D19F6" w:rsidRPr="00241A2C">
        <w:rPr>
          <w:rFonts w:ascii="Verdana" w:hAnsi="Verdana"/>
        </w:rPr>
        <w:br/>
        <w:t xml:space="preserve"> </w:t>
      </w:r>
      <w:r w:rsidR="009D19F6" w:rsidRPr="00241A2C">
        <w:rPr>
          <w:rFonts w:ascii="Verdana" w:hAnsi="Verdana"/>
        </w:rPr>
        <w:tab/>
      </w:r>
      <w:r w:rsidR="006B037E" w:rsidRPr="00241A2C">
        <w:rPr>
          <w:rFonts w:ascii="Verdana" w:hAnsi="Verdana"/>
        </w:rPr>
        <w:t xml:space="preserve">Within a </w:t>
      </w:r>
      <w:r w:rsidR="006B037E" w:rsidRPr="00241A2C">
        <w:rPr>
          <w:rFonts w:ascii="Verdana" w:hAnsi="Verdana"/>
          <w:b/>
        </w:rPr>
        <w:t>matrix structure</w:t>
      </w:r>
      <w:r w:rsidR="006B037E" w:rsidRPr="00241A2C">
        <w:rPr>
          <w:rFonts w:ascii="Verdana" w:hAnsi="Verdana"/>
        </w:rPr>
        <w:t>, e</w:t>
      </w:r>
      <w:r w:rsidR="00B57CF5" w:rsidRPr="00241A2C">
        <w:rPr>
          <w:rFonts w:ascii="Verdana" w:hAnsi="Verdana"/>
        </w:rPr>
        <w:t xml:space="preserve">mployees </w:t>
      </w:r>
      <w:r w:rsidR="00D8781D" w:rsidRPr="00241A2C">
        <w:rPr>
          <w:rFonts w:ascii="Verdana" w:hAnsi="Verdana"/>
        </w:rPr>
        <w:t>fulfil</w:t>
      </w:r>
      <w:r w:rsidR="00B57CF5" w:rsidRPr="00241A2C">
        <w:rPr>
          <w:rFonts w:ascii="Verdana" w:hAnsi="Verdana"/>
        </w:rPr>
        <w:t xml:space="preserve"> a primary functional role</w:t>
      </w:r>
      <w:r w:rsidR="00C209CD" w:rsidRPr="00241A2C">
        <w:rPr>
          <w:rFonts w:ascii="Verdana" w:hAnsi="Verdana"/>
        </w:rPr>
        <w:t xml:space="preserve"> </w:t>
      </w:r>
      <w:r w:rsidR="00A664D9" w:rsidRPr="00241A2C">
        <w:rPr>
          <w:rFonts w:ascii="Verdana" w:hAnsi="Verdana"/>
        </w:rPr>
        <w:t>as well a</w:t>
      </w:r>
      <w:r w:rsidR="00D8781D" w:rsidRPr="00241A2C">
        <w:rPr>
          <w:rFonts w:ascii="Verdana" w:hAnsi="Verdana"/>
        </w:rPr>
        <w:t xml:space="preserve">s </w:t>
      </w:r>
      <w:r w:rsidR="006B037E" w:rsidRPr="00241A2C">
        <w:rPr>
          <w:rFonts w:ascii="Verdana" w:hAnsi="Verdana"/>
        </w:rPr>
        <w:t xml:space="preserve">multidisciplinary </w:t>
      </w:r>
      <w:r w:rsidR="00B57CF5" w:rsidRPr="00241A2C">
        <w:rPr>
          <w:rFonts w:ascii="Verdana" w:hAnsi="Verdana"/>
        </w:rPr>
        <w:t xml:space="preserve">project </w:t>
      </w:r>
      <w:r w:rsidR="00D8781D" w:rsidRPr="00241A2C">
        <w:rPr>
          <w:rFonts w:ascii="Verdana" w:hAnsi="Verdana"/>
        </w:rPr>
        <w:t>roles</w:t>
      </w:r>
      <w:r w:rsidR="00DE4F11" w:rsidRPr="00241A2C">
        <w:rPr>
          <w:rFonts w:ascii="Verdana" w:hAnsi="Verdana"/>
        </w:rPr>
        <w:t>.</w:t>
      </w:r>
      <w:r w:rsidR="00C209CD" w:rsidRPr="00241A2C">
        <w:rPr>
          <w:rFonts w:ascii="Verdana" w:hAnsi="Verdana"/>
        </w:rPr>
        <w:t xml:space="preserve"> </w:t>
      </w:r>
      <w:r w:rsidR="00DE4F11" w:rsidRPr="00241A2C">
        <w:rPr>
          <w:rFonts w:ascii="Verdana" w:hAnsi="Verdana"/>
        </w:rPr>
        <w:t xml:space="preserve">This </w:t>
      </w:r>
      <w:r w:rsidR="00D8781D" w:rsidRPr="00241A2C">
        <w:rPr>
          <w:rFonts w:ascii="Verdana" w:hAnsi="Verdana"/>
        </w:rPr>
        <w:t xml:space="preserve">facilitates collaboration and development </w:t>
      </w:r>
      <w:r w:rsidR="00DE4F11" w:rsidRPr="00241A2C">
        <w:rPr>
          <w:rFonts w:ascii="Verdana" w:hAnsi="Verdana"/>
        </w:rPr>
        <w:t>as teams share their expertise</w:t>
      </w:r>
      <w:r w:rsidR="00D8781D" w:rsidRPr="00241A2C">
        <w:rPr>
          <w:rFonts w:ascii="Verdana" w:hAnsi="Verdana"/>
        </w:rPr>
        <w:t xml:space="preserve"> and therefore enhance their skillsets</w:t>
      </w:r>
      <w:r w:rsidR="00DE4F11" w:rsidRPr="00241A2C">
        <w:rPr>
          <w:rFonts w:ascii="Verdana" w:hAnsi="Verdana"/>
        </w:rPr>
        <w:t xml:space="preserve">. It ensures focus on organisational goals </w:t>
      </w:r>
      <w:r w:rsidR="0084343F" w:rsidRPr="00241A2C">
        <w:rPr>
          <w:rFonts w:ascii="Verdana" w:hAnsi="Verdana"/>
        </w:rPr>
        <w:t>as well as</w:t>
      </w:r>
      <w:r w:rsidR="00DE4F11" w:rsidRPr="00241A2C">
        <w:rPr>
          <w:rFonts w:ascii="Verdana" w:hAnsi="Verdana"/>
        </w:rPr>
        <w:t xml:space="preserve"> departmental objectives. </w:t>
      </w:r>
      <w:r w:rsidR="00D8781D" w:rsidRPr="00241A2C">
        <w:rPr>
          <w:rFonts w:ascii="Verdana" w:hAnsi="Verdana"/>
        </w:rPr>
        <w:t xml:space="preserve">Innovative organisations may opt for this structure as </w:t>
      </w:r>
      <w:r w:rsidR="0062452F">
        <w:rPr>
          <w:rFonts w:ascii="Verdana" w:hAnsi="Verdana"/>
        </w:rPr>
        <w:t xml:space="preserve">the </w:t>
      </w:r>
      <w:r w:rsidR="00D8781D" w:rsidRPr="00241A2C">
        <w:rPr>
          <w:rFonts w:ascii="Verdana" w:hAnsi="Verdana"/>
        </w:rPr>
        <w:t xml:space="preserve">projects are able to steer organisation progress, without compromising the business’s </w:t>
      </w:r>
      <w:bookmarkStart w:id="1" w:name="_GoBack"/>
      <w:bookmarkEnd w:id="1"/>
      <w:r w:rsidR="00D8781D" w:rsidRPr="00241A2C">
        <w:rPr>
          <w:rFonts w:ascii="Verdana" w:hAnsi="Verdana"/>
        </w:rPr>
        <w:t xml:space="preserve">daily functions. Projects also </w:t>
      </w:r>
      <w:r w:rsidR="00DE4F11" w:rsidRPr="00241A2C">
        <w:rPr>
          <w:rFonts w:ascii="Verdana" w:hAnsi="Verdana"/>
        </w:rPr>
        <w:t>add variety, helping to engage and thus retain staff</w:t>
      </w:r>
      <w:r w:rsidR="007A107F" w:rsidRPr="00241A2C">
        <w:rPr>
          <w:rFonts w:ascii="Verdana" w:hAnsi="Verdana"/>
        </w:rPr>
        <w:t xml:space="preserve"> (</w:t>
      </w:r>
      <w:proofErr w:type="spellStart"/>
      <w:r w:rsidR="007A107F" w:rsidRPr="00241A2C">
        <w:rPr>
          <w:rFonts w:ascii="Verdana" w:hAnsi="Verdana"/>
        </w:rPr>
        <w:t>Tingsager</w:t>
      </w:r>
      <w:proofErr w:type="spellEnd"/>
      <w:r w:rsidR="007A107F" w:rsidRPr="00241A2C">
        <w:rPr>
          <w:rFonts w:ascii="Verdana" w:hAnsi="Verdana"/>
        </w:rPr>
        <w:t xml:space="preserve"> and Smith, 2022, p.57).</w:t>
      </w:r>
      <w:r w:rsidR="00D8781D" w:rsidRPr="00241A2C">
        <w:rPr>
          <w:rFonts w:ascii="Verdana" w:hAnsi="Verdana"/>
        </w:rPr>
        <w:t xml:space="preserve"> </w:t>
      </w:r>
      <w:r w:rsidR="007A107F" w:rsidRPr="00241A2C">
        <w:rPr>
          <w:rFonts w:ascii="Verdana" w:hAnsi="Verdana"/>
          <w:highlight w:val="yellow"/>
        </w:rPr>
        <w:br/>
      </w:r>
      <w:r w:rsidR="006D02B3" w:rsidRPr="00241A2C">
        <w:rPr>
          <w:rFonts w:ascii="Verdana" w:hAnsi="Verdana"/>
        </w:rPr>
        <w:tab/>
      </w:r>
      <w:r w:rsidR="00DB28D5" w:rsidRPr="00241A2C">
        <w:rPr>
          <w:rFonts w:ascii="Verdana" w:hAnsi="Verdana"/>
        </w:rPr>
        <w:t xml:space="preserve">There </w:t>
      </w:r>
      <w:r w:rsidR="00D8781D" w:rsidRPr="00241A2C">
        <w:rPr>
          <w:rFonts w:ascii="Verdana" w:hAnsi="Verdana"/>
        </w:rPr>
        <w:t xml:space="preserve">is </w:t>
      </w:r>
      <w:r w:rsidR="00640280" w:rsidRPr="00241A2C">
        <w:rPr>
          <w:rFonts w:ascii="Verdana" w:hAnsi="Verdana"/>
        </w:rPr>
        <w:t xml:space="preserve">dual management </w:t>
      </w:r>
      <w:r w:rsidR="00F25C32" w:rsidRPr="00241A2C">
        <w:rPr>
          <w:rFonts w:ascii="Verdana" w:hAnsi="Verdana"/>
        </w:rPr>
        <w:t xml:space="preserve">which is </w:t>
      </w:r>
      <w:r w:rsidR="00C209CD" w:rsidRPr="00241A2C">
        <w:rPr>
          <w:rFonts w:ascii="Verdana" w:hAnsi="Verdana"/>
        </w:rPr>
        <w:t>ideal for managing complex project</w:t>
      </w:r>
      <w:r w:rsidR="00640280" w:rsidRPr="00241A2C">
        <w:rPr>
          <w:rFonts w:ascii="Verdana" w:hAnsi="Verdana"/>
        </w:rPr>
        <w:t xml:space="preserve">s, </w:t>
      </w:r>
      <w:r w:rsidR="00640280" w:rsidRPr="00241A2C">
        <w:rPr>
          <w:rFonts w:ascii="Verdana" w:hAnsi="Verdana"/>
        </w:rPr>
        <w:lastRenderedPageBreak/>
        <w:t xml:space="preserve">although </w:t>
      </w:r>
      <w:r w:rsidR="00B04E5E" w:rsidRPr="00241A2C">
        <w:rPr>
          <w:rFonts w:ascii="Verdana" w:hAnsi="Verdana"/>
        </w:rPr>
        <w:t xml:space="preserve">this could slow down </w:t>
      </w:r>
      <w:r w:rsidR="00F25C32" w:rsidRPr="00241A2C">
        <w:rPr>
          <w:rFonts w:ascii="Verdana" w:hAnsi="Verdana"/>
        </w:rPr>
        <w:t>decisio</w:t>
      </w:r>
      <w:r w:rsidR="00E60DB1" w:rsidRPr="00241A2C">
        <w:rPr>
          <w:rFonts w:ascii="Verdana" w:hAnsi="Verdana"/>
        </w:rPr>
        <w:t>ns</w:t>
      </w:r>
      <w:r w:rsidR="00AB04BB" w:rsidRPr="00241A2C">
        <w:rPr>
          <w:rFonts w:ascii="Verdana" w:hAnsi="Verdana"/>
        </w:rPr>
        <w:t xml:space="preserve">. </w:t>
      </w:r>
      <w:r w:rsidR="00640280" w:rsidRPr="00241A2C">
        <w:rPr>
          <w:rFonts w:ascii="Verdana" w:hAnsi="Verdana"/>
        </w:rPr>
        <w:t>This</w:t>
      </w:r>
      <w:r w:rsidR="00341875" w:rsidRPr="00241A2C">
        <w:rPr>
          <w:rFonts w:ascii="Verdana" w:hAnsi="Verdana"/>
        </w:rPr>
        <w:t xml:space="preserve"> may</w:t>
      </w:r>
      <w:r w:rsidR="00C75141" w:rsidRPr="00241A2C">
        <w:rPr>
          <w:rFonts w:ascii="Verdana" w:hAnsi="Verdana"/>
        </w:rPr>
        <w:t xml:space="preserve"> </w:t>
      </w:r>
      <w:r w:rsidR="00341875" w:rsidRPr="00241A2C">
        <w:rPr>
          <w:rFonts w:ascii="Verdana" w:hAnsi="Verdana"/>
        </w:rPr>
        <w:t>also cause difficulty in</w:t>
      </w:r>
      <w:r w:rsidR="00C75141" w:rsidRPr="00241A2C">
        <w:rPr>
          <w:rFonts w:ascii="Verdana" w:hAnsi="Verdana"/>
        </w:rPr>
        <w:t xml:space="preserve"> </w:t>
      </w:r>
      <w:r w:rsidR="00341875" w:rsidRPr="00241A2C">
        <w:rPr>
          <w:rFonts w:ascii="Verdana" w:hAnsi="Verdana"/>
        </w:rPr>
        <w:t xml:space="preserve">measuring employee performance if managers </w:t>
      </w:r>
      <w:r w:rsidR="00D8781D" w:rsidRPr="00241A2C">
        <w:rPr>
          <w:rFonts w:ascii="Verdana" w:hAnsi="Verdana"/>
        </w:rPr>
        <w:t>do not</w:t>
      </w:r>
      <w:r w:rsidR="00341875" w:rsidRPr="00241A2C">
        <w:rPr>
          <w:rFonts w:ascii="Verdana" w:hAnsi="Verdana"/>
        </w:rPr>
        <w:t xml:space="preserve"> communicat</w:t>
      </w:r>
      <w:r w:rsidR="00D8781D" w:rsidRPr="00241A2C">
        <w:rPr>
          <w:rFonts w:ascii="Verdana" w:hAnsi="Verdana"/>
        </w:rPr>
        <w:t>e</w:t>
      </w:r>
      <w:r w:rsidR="00341875" w:rsidRPr="00241A2C">
        <w:rPr>
          <w:rFonts w:ascii="Verdana" w:hAnsi="Verdana"/>
        </w:rPr>
        <w:t xml:space="preserve"> effectively. Indeed, </w:t>
      </w:r>
      <w:r w:rsidR="00B04E5E" w:rsidRPr="00241A2C">
        <w:rPr>
          <w:rFonts w:ascii="Verdana" w:hAnsi="Verdana"/>
        </w:rPr>
        <w:t>power struggles</w:t>
      </w:r>
      <w:r w:rsidR="00341875" w:rsidRPr="00241A2C">
        <w:rPr>
          <w:rFonts w:ascii="Verdana" w:hAnsi="Verdana"/>
        </w:rPr>
        <w:t xml:space="preserve"> may arise</w:t>
      </w:r>
      <w:r w:rsidR="00640280" w:rsidRPr="00241A2C">
        <w:rPr>
          <w:rFonts w:ascii="Verdana" w:hAnsi="Verdana"/>
        </w:rPr>
        <w:t xml:space="preserve">, </w:t>
      </w:r>
      <w:r w:rsidR="00D8781D" w:rsidRPr="00241A2C">
        <w:rPr>
          <w:rFonts w:ascii="Verdana" w:hAnsi="Verdana"/>
        </w:rPr>
        <w:t xml:space="preserve">stressing out </w:t>
      </w:r>
      <w:r w:rsidR="00640280" w:rsidRPr="00241A2C">
        <w:rPr>
          <w:rFonts w:ascii="Verdana" w:hAnsi="Verdana"/>
        </w:rPr>
        <w:t>e</w:t>
      </w:r>
      <w:r w:rsidR="00F25C32" w:rsidRPr="00241A2C">
        <w:rPr>
          <w:rFonts w:ascii="Verdana" w:hAnsi="Verdana"/>
        </w:rPr>
        <w:t xml:space="preserve">mployees </w:t>
      </w:r>
      <w:r w:rsidR="00D8781D" w:rsidRPr="00241A2C">
        <w:rPr>
          <w:rFonts w:ascii="Verdana" w:hAnsi="Verdana"/>
        </w:rPr>
        <w:t xml:space="preserve">who are </w:t>
      </w:r>
      <w:r w:rsidR="00640280" w:rsidRPr="00241A2C">
        <w:rPr>
          <w:rFonts w:ascii="Verdana" w:hAnsi="Verdana"/>
        </w:rPr>
        <w:t>being</w:t>
      </w:r>
      <w:r w:rsidR="00F25C32" w:rsidRPr="00241A2C">
        <w:rPr>
          <w:rFonts w:ascii="Verdana" w:hAnsi="Verdana"/>
        </w:rPr>
        <w:t xml:space="preserve"> pulled in multiple direction</w:t>
      </w:r>
      <w:r w:rsidR="00D8781D" w:rsidRPr="00241A2C">
        <w:rPr>
          <w:rFonts w:ascii="Verdana" w:hAnsi="Verdana"/>
        </w:rPr>
        <w:t xml:space="preserve">s. </w:t>
      </w:r>
      <w:r w:rsidRPr="00241A2C">
        <w:rPr>
          <w:rFonts w:ascii="Verdana" w:hAnsi="Verdana"/>
        </w:rPr>
        <w:t xml:space="preserve">This </w:t>
      </w:r>
      <w:r w:rsidR="00592201" w:rsidRPr="00241A2C">
        <w:rPr>
          <w:rFonts w:ascii="Verdana" w:hAnsi="Verdana"/>
        </w:rPr>
        <w:t>“lack of clarity” (</w:t>
      </w:r>
      <w:proofErr w:type="spellStart"/>
      <w:r w:rsidR="006C5E66" w:rsidRPr="00241A2C">
        <w:rPr>
          <w:rFonts w:ascii="Verdana" w:hAnsi="Verdana"/>
        </w:rPr>
        <w:t>Tingsager</w:t>
      </w:r>
      <w:proofErr w:type="spellEnd"/>
      <w:r w:rsidR="006C5E66" w:rsidRPr="00241A2C">
        <w:rPr>
          <w:rFonts w:ascii="Verdana" w:hAnsi="Verdana"/>
        </w:rPr>
        <w:t xml:space="preserve"> and Smith</w:t>
      </w:r>
      <w:r w:rsidR="00592201" w:rsidRPr="00241A2C">
        <w:rPr>
          <w:rFonts w:ascii="Verdana" w:hAnsi="Verdana"/>
        </w:rPr>
        <w:t>, 2022, p.59) may cause</w:t>
      </w:r>
      <w:r w:rsidRPr="00241A2C">
        <w:rPr>
          <w:rFonts w:ascii="Verdana" w:hAnsi="Verdana"/>
        </w:rPr>
        <w:t xml:space="preserve"> employee </w:t>
      </w:r>
      <w:r w:rsidR="00F25C32" w:rsidRPr="00241A2C">
        <w:rPr>
          <w:rFonts w:ascii="Verdana" w:hAnsi="Verdana"/>
        </w:rPr>
        <w:t>burnout or disengagement</w:t>
      </w:r>
      <w:r w:rsidR="00592201" w:rsidRPr="00241A2C">
        <w:rPr>
          <w:rFonts w:ascii="Verdana" w:hAnsi="Verdana"/>
        </w:rPr>
        <w:t xml:space="preserve">. </w:t>
      </w:r>
      <w:r w:rsidR="00B05EF9" w:rsidRPr="00241A2C">
        <w:rPr>
          <w:rFonts w:ascii="Verdana" w:hAnsi="Verdana"/>
        </w:rPr>
        <w:t xml:space="preserve">Strong leadership </w:t>
      </w:r>
      <w:r w:rsidRPr="00241A2C">
        <w:rPr>
          <w:rFonts w:ascii="Verdana" w:hAnsi="Verdana"/>
        </w:rPr>
        <w:t>is</w:t>
      </w:r>
      <w:r w:rsidR="00B05EF9" w:rsidRPr="00241A2C">
        <w:rPr>
          <w:rFonts w:ascii="Verdana" w:hAnsi="Verdana"/>
        </w:rPr>
        <w:t xml:space="preserve"> therefore </w:t>
      </w:r>
      <w:r w:rsidR="00F25C32" w:rsidRPr="00241A2C">
        <w:rPr>
          <w:rFonts w:ascii="Verdana" w:hAnsi="Verdana"/>
        </w:rPr>
        <w:t xml:space="preserve">essential with this structure to </w:t>
      </w:r>
      <w:r w:rsidRPr="00241A2C">
        <w:rPr>
          <w:rFonts w:ascii="Verdana" w:hAnsi="Verdana"/>
        </w:rPr>
        <w:t>provide</w:t>
      </w:r>
      <w:r w:rsidR="00B05EF9" w:rsidRPr="00241A2C">
        <w:rPr>
          <w:rFonts w:ascii="Verdana" w:hAnsi="Verdana"/>
        </w:rPr>
        <w:t xml:space="preserve"> </w:t>
      </w:r>
      <w:r w:rsidR="00DE4F11" w:rsidRPr="00241A2C">
        <w:rPr>
          <w:rFonts w:ascii="Verdana" w:hAnsi="Verdana"/>
        </w:rPr>
        <w:t xml:space="preserve">clear </w:t>
      </w:r>
      <w:r w:rsidR="00B05EF9" w:rsidRPr="00241A2C">
        <w:rPr>
          <w:rFonts w:ascii="Verdana" w:hAnsi="Verdana"/>
        </w:rPr>
        <w:t xml:space="preserve">direction, </w:t>
      </w:r>
      <w:r w:rsidRPr="00241A2C">
        <w:rPr>
          <w:rFonts w:ascii="Verdana" w:hAnsi="Verdana"/>
        </w:rPr>
        <w:t xml:space="preserve">ensuring </w:t>
      </w:r>
      <w:r w:rsidR="00B05EF9" w:rsidRPr="00241A2C">
        <w:rPr>
          <w:rFonts w:ascii="Verdana" w:hAnsi="Verdana"/>
        </w:rPr>
        <w:t>productivity</w:t>
      </w:r>
      <w:r w:rsidRPr="00241A2C">
        <w:rPr>
          <w:rFonts w:ascii="Verdana" w:hAnsi="Verdana"/>
        </w:rPr>
        <w:t xml:space="preserve"> </w:t>
      </w:r>
      <w:r w:rsidR="00B05EF9" w:rsidRPr="00241A2C">
        <w:rPr>
          <w:rFonts w:ascii="Verdana" w:hAnsi="Verdana"/>
        </w:rPr>
        <w:t xml:space="preserve">and </w:t>
      </w:r>
      <w:r w:rsidR="002D4673" w:rsidRPr="00241A2C">
        <w:rPr>
          <w:rFonts w:ascii="Verdana" w:hAnsi="Verdana"/>
        </w:rPr>
        <w:t>staff wellbeing</w:t>
      </w:r>
      <w:r w:rsidR="00F25C32" w:rsidRPr="00241A2C">
        <w:rPr>
          <w:rFonts w:ascii="Verdana" w:hAnsi="Verdana"/>
        </w:rPr>
        <w:t>.</w:t>
      </w:r>
      <w:r w:rsidR="002D4673" w:rsidRPr="00241A2C">
        <w:rPr>
          <w:rFonts w:ascii="Verdana" w:hAnsi="Verdana"/>
        </w:rPr>
        <w:t xml:space="preserve"> </w:t>
      </w:r>
      <w:r w:rsidR="006D02B3" w:rsidRPr="00241A2C">
        <w:rPr>
          <w:rFonts w:ascii="Verdana" w:hAnsi="Verdana"/>
        </w:rPr>
        <w:br/>
        <w:t xml:space="preserve"> </w:t>
      </w:r>
      <w:r w:rsidR="006D02B3" w:rsidRPr="00241A2C">
        <w:rPr>
          <w:rFonts w:ascii="Verdana" w:hAnsi="Verdana"/>
        </w:rPr>
        <w:tab/>
      </w:r>
      <w:r w:rsidR="00E60DB1" w:rsidRPr="00241A2C">
        <w:rPr>
          <w:rFonts w:ascii="Verdana" w:hAnsi="Verdana"/>
        </w:rPr>
        <w:t>Overall</w:t>
      </w:r>
      <w:r w:rsidR="00455B80" w:rsidRPr="00241A2C">
        <w:rPr>
          <w:rFonts w:ascii="Verdana" w:hAnsi="Verdana"/>
        </w:rPr>
        <w:t xml:space="preserve">, </w:t>
      </w:r>
      <w:r w:rsidR="00C37E56" w:rsidRPr="00241A2C">
        <w:rPr>
          <w:rFonts w:ascii="Verdana" w:hAnsi="Verdana"/>
        </w:rPr>
        <w:t xml:space="preserve">choice of </w:t>
      </w:r>
      <w:r w:rsidR="00EB3319" w:rsidRPr="00241A2C">
        <w:rPr>
          <w:rFonts w:ascii="Verdana" w:hAnsi="Verdana"/>
        </w:rPr>
        <w:t>structure</w:t>
      </w:r>
      <w:r w:rsidR="00B57CF5" w:rsidRPr="00241A2C">
        <w:rPr>
          <w:rFonts w:ascii="Verdana" w:hAnsi="Verdana"/>
        </w:rPr>
        <w:t xml:space="preserve"> </w:t>
      </w:r>
      <w:r w:rsidR="00C37E56" w:rsidRPr="00241A2C">
        <w:rPr>
          <w:rFonts w:ascii="Verdana" w:hAnsi="Verdana"/>
        </w:rPr>
        <w:t xml:space="preserve">must be </w:t>
      </w:r>
      <w:r w:rsidR="00E60DB1" w:rsidRPr="00241A2C">
        <w:rPr>
          <w:rFonts w:ascii="Verdana" w:hAnsi="Verdana"/>
        </w:rPr>
        <w:t>appropriate</w:t>
      </w:r>
      <w:r w:rsidR="00C37E56" w:rsidRPr="00241A2C">
        <w:rPr>
          <w:rFonts w:ascii="Verdana" w:hAnsi="Verdana"/>
        </w:rPr>
        <w:t xml:space="preserve"> to</w:t>
      </w:r>
      <w:r w:rsidR="00B57CF5" w:rsidRPr="00241A2C">
        <w:rPr>
          <w:rFonts w:ascii="Verdana" w:hAnsi="Verdana"/>
        </w:rPr>
        <w:t xml:space="preserve"> organisational size,</w:t>
      </w:r>
      <w:r w:rsidR="002109F8" w:rsidRPr="00241A2C">
        <w:rPr>
          <w:rFonts w:ascii="Verdana" w:hAnsi="Verdana"/>
        </w:rPr>
        <w:t xml:space="preserve"> maturity</w:t>
      </w:r>
      <w:r w:rsidR="00B57CF5" w:rsidRPr="00241A2C">
        <w:rPr>
          <w:rFonts w:ascii="Verdana" w:hAnsi="Verdana"/>
        </w:rPr>
        <w:t xml:space="preserve">, </w:t>
      </w:r>
      <w:r w:rsidR="00DE4F11" w:rsidRPr="00241A2C">
        <w:rPr>
          <w:rFonts w:ascii="Verdana" w:hAnsi="Verdana"/>
        </w:rPr>
        <w:t>industry, and</w:t>
      </w:r>
      <w:r w:rsidR="00B57CF5" w:rsidRPr="00241A2C">
        <w:rPr>
          <w:rFonts w:ascii="Verdana" w:hAnsi="Verdana"/>
        </w:rPr>
        <w:t xml:space="preserve"> cultur</w:t>
      </w:r>
      <w:r w:rsidR="00592201" w:rsidRPr="00241A2C">
        <w:rPr>
          <w:rFonts w:ascii="Verdana" w:hAnsi="Verdana"/>
        </w:rPr>
        <w:t>e (Armstrong, 2023, p.98)</w:t>
      </w:r>
      <w:r w:rsidRPr="00241A2C">
        <w:rPr>
          <w:rFonts w:ascii="Verdana" w:hAnsi="Verdana"/>
        </w:rPr>
        <w:t xml:space="preserve">. </w:t>
      </w:r>
      <w:r w:rsidR="00A22D5B" w:rsidRPr="00241A2C">
        <w:rPr>
          <w:rFonts w:ascii="Verdana" w:hAnsi="Verdana"/>
        </w:rPr>
        <w:t>It</w:t>
      </w:r>
      <w:r w:rsidR="00DE4F11" w:rsidRPr="00241A2C">
        <w:rPr>
          <w:rFonts w:ascii="Verdana" w:hAnsi="Verdana"/>
        </w:rPr>
        <w:t xml:space="preserve"> </w:t>
      </w:r>
      <w:r w:rsidR="00E60DB1" w:rsidRPr="00241A2C">
        <w:rPr>
          <w:rFonts w:ascii="Verdana" w:hAnsi="Verdana"/>
        </w:rPr>
        <w:t>should</w:t>
      </w:r>
      <w:r w:rsidR="00DE4F11" w:rsidRPr="00241A2C">
        <w:rPr>
          <w:rFonts w:ascii="Verdana" w:hAnsi="Verdana"/>
        </w:rPr>
        <w:t xml:space="preserve"> facilitate rather than hinder the accomplishment</w:t>
      </w:r>
      <w:r w:rsidR="00B57CF5" w:rsidRPr="00241A2C">
        <w:rPr>
          <w:rFonts w:ascii="Verdana" w:hAnsi="Verdana"/>
        </w:rPr>
        <w:t xml:space="preserve"> </w:t>
      </w:r>
      <w:r w:rsidR="00DE4F11" w:rsidRPr="00241A2C">
        <w:rPr>
          <w:rFonts w:ascii="Verdana" w:hAnsi="Verdana"/>
        </w:rPr>
        <w:t>of organisational goals</w:t>
      </w:r>
      <w:r w:rsidRPr="00241A2C">
        <w:rPr>
          <w:rFonts w:ascii="Verdana" w:hAnsi="Verdana"/>
        </w:rPr>
        <w:t xml:space="preserve">. </w:t>
      </w:r>
    </w:p>
    <w:p w:rsidR="00865433" w:rsidRPr="00241A2C" w:rsidRDefault="00865433" w:rsidP="00865433">
      <w:pPr>
        <w:spacing w:line="360" w:lineRule="auto"/>
        <w:rPr>
          <w:rFonts w:ascii="Verdana" w:hAnsi="Verdana"/>
        </w:rPr>
      </w:pPr>
    </w:p>
    <w:p w:rsidR="00242569" w:rsidRPr="00241A2C" w:rsidRDefault="00120DB6" w:rsidP="00865433">
      <w:pPr>
        <w:pStyle w:val="Heading2"/>
        <w:numPr>
          <w:ilvl w:val="0"/>
          <w:numId w:val="2"/>
        </w:numPr>
        <w:spacing w:line="360" w:lineRule="auto"/>
        <w:rPr>
          <w:sz w:val="22"/>
          <w:szCs w:val="22"/>
        </w:rPr>
      </w:pPr>
      <w:r w:rsidRPr="00241A2C">
        <w:rPr>
          <w:sz w:val="22"/>
          <w:szCs w:val="22"/>
        </w:rPr>
        <w:t>Analyse the extent to which the organisational strategy in your organisation (or an organisation with which you are familiar) helps to ensure products or services meet customers’ needs. (AC 1.2)</w:t>
      </w:r>
    </w:p>
    <w:p w:rsidR="00CD4ECA" w:rsidRPr="00241A2C" w:rsidRDefault="00CD4ECA" w:rsidP="00865433">
      <w:pPr>
        <w:spacing w:line="360" w:lineRule="auto"/>
        <w:rPr>
          <w:rFonts w:ascii="Verdana" w:hAnsi="Verdana"/>
        </w:rPr>
      </w:pPr>
    </w:p>
    <w:p w:rsidR="00BA797B" w:rsidRPr="00241A2C" w:rsidRDefault="00C7613C" w:rsidP="00865433">
      <w:pPr>
        <w:spacing w:line="360" w:lineRule="auto"/>
        <w:rPr>
          <w:rFonts w:ascii="Verdana" w:hAnsi="Verdana"/>
        </w:rPr>
      </w:pPr>
      <w:r w:rsidRPr="00241A2C">
        <w:rPr>
          <w:rFonts w:ascii="Verdana" w:hAnsi="Verdana"/>
        </w:rPr>
        <w:t xml:space="preserve">Organisation strategy sets out what an organisation aims to achieve and how, encompassing strategic analysis, development, and implementation. </w:t>
      </w:r>
      <w:r w:rsidR="00242569" w:rsidRPr="00241A2C">
        <w:rPr>
          <w:rFonts w:ascii="Verdana" w:hAnsi="Verdana"/>
        </w:rPr>
        <w:t>Gower College Swansea</w:t>
      </w:r>
      <w:r w:rsidR="00035ABA" w:rsidRPr="00241A2C">
        <w:rPr>
          <w:rFonts w:ascii="Verdana" w:hAnsi="Verdana"/>
        </w:rPr>
        <w:t xml:space="preserve"> (GCS)</w:t>
      </w:r>
      <w:r w:rsidR="00242569" w:rsidRPr="00241A2C">
        <w:rPr>
          <w:rFonts w:ascii="Verdana" w:hAnsi="Verdana"/>
        </w:rPr>
        <w:t xml:space="preserve"> is a further education college that provides training to approximately 14,500 learners</w:t>
      </w:r>
      <w:r w:rsidR="00600BBF" w:rsidRPr="00241A2C">
        <w:rPr>
          <w:rFonts w:ascii="Verdana" w:hAnsi="Verdana"/>
        </w:rPr>
        <w:t xml:space="preserve">. </w:t>
      </w:r>
      <w:r w:rsidR="00AD57B5" w:rsidRPr="00241A2C">
        <w:rPr>
          <w:rFonts w:ascii="Verdana" w:hAnsi="Verdana"/>
        </w:rPr>
        <w:t xml:space="preserve">They aim to </w:t>
      </w:r>
      <w:r w:rsidR="00035ABA" w:rsidRPr="00241A2C">
        <w:rPr>
          <w:rFonts w:ascii="Verdana" w:hAnsi="Verdana"/>
        </w:rPr>
        <w:t xml:space="preserve">enable customers </w:t>
      </w:r>
      <w:r w:rsidR="00532C35" w:rsidRPr="00241A2C">
        <w:rPr>
          <w:rFonts w:ascii="Verdana" w:hAnsi="Verdana"/>
        </w:rPr>
        <w:t>(</w:t>
      </w:r>
      <w:r w:rsidR="00035ABA" w:rsidRPr="00241A2C">
        <w:rPr>
          <w:rFonts w:ascii="Verdana" w:hAnsi="Verdana"/>
        </w:rPr>
        <w:t xml:space="preserve">learners) to achieve their full potential by delivering </w:t>
      </w:r>
      <w:r w:rsidR="00532C35" w:rsidRPr="00241A2C">
        <w:rPr>
          <w:rFonts w:ascii="Verdana" w:hAnsi="Verdana"/>
        </w:rPr>
        <w:t>an excellent</w:t>
      </w:r>
      <w:r w:rsidR="00035ABA" w:rsidRPr="00241A2C">
        <w:rPr>
          <w:rFonts w:ascii="Verdana" w:hAnsi="Verdana"/>
        </w:rPr>
        <w:t xml:space="preserve"> </w:t>
      </w:r>
      <w:r w:rsidR="0088559B" w:rsidRPr="00241A2C">
        <w:rPr>
          <w:rFonts w:ascii="Verdana" w:hAnsi="Verdana"/>
        </w:rPr>
        <w:t>quality</w:t>
      </w:r>
      <w:r w:rsidR="00532C35" w:rsidRPr="00241A2C">
        <w:rPr>
          <w:rFonts w:ascii="Verdana" w:hAnsi="Verdana"/>
        </w:rPr>
        <w:t xml:space="preserve"> of </w:t>
      </w:r>
      <w:r w:rsidR="00035ABA" w:rsidRPr="00241A2C">
        <w:rPr>
          <w:rFonts w:ascii="Verdana" w:hAnsi="Verdana"/>
        </w:rPr>
        <w:t>education</w:t>
      </w:r>
      <w:r w:rsidR="004F6265" w:rsidRPr="00241A2C">
        <w:rPr>
          <w:rFonts w:ascii="Verdana" w:hAnsi="Verdana"/>
        </w:rPr>
        <w:t xml:space="preserve"> (GCS, 2025).</w:t>
      </w:r>
      <w:r w:rsidR="00035ABA" w:rsidRPr="00241A2C">
        <w:rPr>
          <w:rFonts w:ascii="Verdana" w:hAnsi="Verdana"/>
        </w:rPr>
        <w:t xml:space="preserve"> </w:t>
      </w:r>
      <w:r w:rsidR="00AD57B5" w:rsidRPr="00241A2C">
        <w:rPr>
          <w:rFonts w:ascii="Verdana" w:hAnsi="Verdana"/>
        </w:rPr>
        <w:br/>
        <w:t xml:space="preserve"> </w:t>
      </w:r>
      <w:r w:rsidR="00AD57B5" w:rsidRPr="00241A2C">
        <w:rPr>
          <w:rFonts w:ascii="Verdana" w:hAnsi="Verdana"/>
        </w:rPr>
        <w:tab/>
      </w:r>
      <w:r w:rsidR="00AB04BB" w:rsidRPr="00241A2C">
        <w:rPr>
          <w:rFonts w:ascii="Verdana" w:hAnsi="Verdana"/>
        </w:rPr>
        <w:t>The</w:t>
      </w:r>
      <w:r w:rsidR="00EE30B1" w:rsidRPr="00241A2C">
        <w:rPr>
          <w:rFonts w:ascii="Verdana" w:hAnsi="Verdana"/>
        </w:rPr>
        <w:t>ir</w:t>
      </w:r>
      <w:r w:rsidR="00547F4D" w:rsidRPr="00241A2C">
        <w:rPr>
          <w:rFonts w:ascii="Verdana" w:hAnsi="Verdana"/>
        </w:rPr>
        <w:t xml:space="preserve"> </w:t>
      </w:r>
      <w:r w:rsidR="00AB04BB" w:rsidRPr="00241A2C">
        <w:rPr>
          <w:rFonts w:ascii="Verdana" w:hAnsi="Verdana"/>
        </w:rPr>
        <w:t>core values</w:t>
      </w:r>
      <w:r w:rsidR="00AD57B5" w:rsidRPr="00241A2C">
        <w:rPr>
          <w:rFonts w:ascii="Verdana" w:hAnsi="Verdana"/>
        </w:rPr>
        <w:t xml:space="preserve"> e</w:t>
      </w:r>
      <w:r w:rsidR="009C4543" w:rsidRPr="00241A2C">
        <w:rPr>
          <w:rFonts w:ascii="Verdana" w:hAnsi="Verdana"/>
        </w:rPr>
        <w:t xml:space="preserve">mpower learners and </w:t>
      </w:r>
      <w:proofErr w:type="gramStart"/>
      <w:r w:rsidR="00EE30B1" w:rsidRPr="00241A2C">
        <w:rPr>
          <w:rFonts w:ascii="Verdana" w:hAnsi="Verdana"/>
        </w:rPr>
        <w:t>guide</w:t>
      </w:r>
      <w:proofErr w:type="gramEnd"/>
      <w:r w:rsidR="009C4543" w:rsidRPr="00241A2C">
        <w:rPr>
          <w:rFonts w:ascii="Verdana" w:hAnsi="Verdana"/>
        </w:rPr>
        <w:t xml:space="preserve"> day-to-day decisions. </w:t>
      </w:r>
      <w:r w:rsidR="00547F4D" w:rsidRPr="00241A2C">
        <w:rPr>
          <w:rFonts w:ascii="Verdana" w:hAnsi="Verdana"/>
        </w:rPr>
        <w:t>“</w:t>
      </w:r>
      <w:r w:rsidR="00AD57B5" w:rsidRPr="00241A2C">
        <w:rPr>
          <w:rFonts w:ascii="Verdana" w:hAnsi="Verdana"/>
        </w:rPr>
        <w:t>Collaboration</w:t>
      </w:r>
      <w:r w:rsidR="00547F4D" w:rsidRPr="00241A2C">
        <w:rPr>
          <w:rFonts w:ascii="Verdana" w:hAnsi="Verdana"/>
        </w:rPr>
        <w:t>”</w:t>
      </w:r>
      <w:r w:rsidR="00AD57B5" w:rsidRPr="00241A2C">
        <w:rPr>
          <w:rFonts w:ascii="Verdana" w:hAnsi="Verdana"/>
        </w:rPr>
        <w:t xml:space="preserve"> encourages </w:t>
      </w:r>
      <w:r w:rsidR="004F6265" w:rsidRPr="00241A2C">
        <w:rPr>
          <w:rFonts w:ascii="Verdana" w:hAnsi="Verdana"/>
        </w:rPr>
        <w:t>communication</w:t>
      </w:r>
      <w:r w:rsidR="00AD57B5" w:rsidRPr="00241A2C">
        <w:rPr>
          <w:rFonts w:ascii="Verdana" w:hAnsi="Verdana"/>
        </w:rPr>
        <w:t xml:space="preserve">, while </w:t>
      </w:r>
      <w:r w:rsidR="00547F4D" w:rsidRPr="00241A2C">
        <w:rPr>
          <w:rFonts w:ascii="Verdana" w:hAnsi="Verdana"/>
        </w:rPr>
        <w:t>“</w:t>
      </w:r>
      <w:r w:rsidR="00AD57B5" w:rsidRPr="00241A2C">
        <w:rPr>
          <w:rFonts w:ascii="Verdana" w:hAnsi="Verdana"/>
        </w:rPr>
        <w:t>Resilience</w:t>
      </w:r>
      <w:r w:rsidR="00547F4D" w:rsidRPr="00241A2C">
        <w:rPr>
          <w:rFonts w:ascii="Verdana" w:hAnsi="Verdana"/>
        </w:rPr>
        <w:t>”</w:t>
      </w:r>
      <w:r w:rsidR="00AD57B5" w:rsidRPr="00241A2C">
        <w:rPr>
          <w:rFonts w:ascii="Verdana" w:hAnsi="Verdana"/>
        </w:rPr>
        <w:t xml:space="preserve"> promotes a growth mindset. </w:t>
      </w:r>
      <w:r w:rsidR="00547F4D" w:rsidRPr="00241A2C">
        <w:rPr>
          <w:rFonts w:ascii="Verdana" w:hAnsi="Verdana"/>
        </w:rPr>
        <w:t>“</w:t>
      </w:r>
      <w:r w:rsidR="00AD57B5" w:rsidRPr="00241A2C">
        <w:rPr>
          <w:rFonts w:ascii="Verdana" w:hAnsi="Verdana"/>
        </w:rPr>
        <w:t>Integrity</w:t>
      </w:r>
      <w:r w:rsidR="00547F4D" w:rsidRPr="00241A2C">
        <w:rPr>
          <w:rFonts w:ascii="Verdana" w:hAnsi="Verdana"/>
        </w:rPr>
        <w:t>”</w:t>
      </w:r>
      <w:r w:rsidR="00AD57B5" w:rsidRPr="00241A2C">
        <w:rPr>
          <w:rFonts w:ascii="Verdana" w:hAnsi="Verdana"/>
        </w:rPr>
        <w:t xml:space="preserve"> and </w:t>
      </w:r>
      <w:r w:rsidR="00547F4D" w:rsidRPr="00241A2C">
        <w:rPr>
          <w:rFonts w:ascii="Verdana" w:hAnsi="Verdana"/>
        </w:rPr>
        <w:t>“</w:t>
      </w:r>
      <w:r w:rsidR="00AD57B5" w:rsidRPr="00241A2C">
        <w:rPr>
          <w:rFonts w:ascii="Verdana" w:hAnsi="Verdana"/>
        </w:rPr>
        <w:t>Respect</w:t>
      </w:r>
      <w:r w:rsidR="00547F4D" w:rsidRPr="00241A2C">
        <w:rPr>
          <w:rFonts w:ascii="Verdana" w:hAnsi="Verdana"/>
        </w:rPr>
        <w:t>”</w:t>
      </w:r>
      <w:r w:rsidR="00AD57B5" w:rsidRPr="00241A2C">
        <w:rPr>
          <w:rFonts w:ascii="Verdana" w:hAnsi="Verdana"/>
        </w:rPr>
        <w:t xml:space="preserve"> ensure learners feel valued and heard</w:t>
      </w:r>
      <w:r w:rsidR="004F6265" w:rsidRPr="00241A2C">
        <w:rPr>
          <w:rFonts w:ascii="Verdana" w:hAnsi="Verdana"/>
        </w:rPr>
        <w:t xml:space="preserve">, and </w:t>
      </w:r>
      <w:r w:rsidR="00547F4D" w:rsidRPr="00241A2C">
        <w:rPr>
          <w:rFonts w:ascii="Verdana" w:hAnsi="Verdana"/>
        </w:rPr>
        <w:t>“</w:t>
      </w:r>
      <w:r w:rsidR="004F6265" w:rsidRPr="00241A2C">
        <w:rPr>
          <w:rFonts w:ascii="Verdana" w:hAnsi="Verdana"/>
        </w:rPr>
        <w:t>I</w:t>
      </w:r>
      <w:r w:rsidR="00AD57B5" w:rsidRPr="00241A2C">
        <w:rPr>
          <w:rFonts w:ascii="Verdana" w:hAnsi="Verdana"/>
        </w:rPr>
        <w:t>nnovation</w:t>
      </w:r>
      <w:r w:rsidR="00547F4D" w:rsidRPr="00241A2C">
        <w:rPr>
          <w:rFonts w:ascii="Verdana" w:hAnsi="Verdana"/>
        </w:rPr>
        <w:t>”</w:t>
      </w:r>
      <w:r w:rsidR="00AD57B5" w:rsidRPr="00241A2C">
        <w:rPr>
          <w:rFonts w:ascii="Verdana" w:hAnsi="Verdana"/>
        </w:rPr>
        <w:t xml:space="preserve"> drives new approaches to teaching and </w:t>
      </w:r>
      <w:r w:rsidR="004F6265" w:rsidRPr="00241A2C">
        <w:rPr>
          <w:rFonts w:ascii="Verdana" w:hAnsi="Verdana"/>
        </w:rPr>
        <w:t>wellbeing</w:t>
      </w:r>
      <w:r w:rsidR="00AD57B5" w:rsidRPr="00241A2C">
        <w:rPr>
          <w:rFonts w:ascii="Verdana" w:hAnsi="Verdana"/>
        </w:rPr>
        <w:t xml:space="preserve">. </w:t>
      </w:r>
      <w:r w:rsidR="00AD57B5" w:rsidRPr="00241A2C">
        <w:rPr>
          <w:rFonts w:ascii="Verdana" w:hAnsi="Verdana"/>
        </w:rPr>
        <w:br/>
      </w:r>
      <w:r w:rsidR="0022016B" w:rsidRPr="00241A2C">
        <w:rPr>
          <w:rFonts w:ascii="Verdana" w:hAnsi="Verdana"/>
        </w:rPr>
        <w:tab/>
      </w:r>
      <w:r w:rsidR="00035ABA" w:rsidRPr="00241A2C">
        <w:rPr>
          <w:rFonts w:ascii="Verdana" w:hAnsi="Verdana"/>
        </w:rPr>
        <w:t xml:space="preserve">Learner </w:t>
      </w:r>
      <w:r w:rsidR="00BE7276" w:rsidRPr="00241A2C">
        <w:rPr>
          <w:rFonts w:ascii="Verdana" w:hAnsi="Verdana"/>
        </w:rPr>
        <w:t>e</w:t>
      </w:r>
      <w:r w:rsidR="00035ABA" w:rsidRPr="00241A2C">
        <w:rPr>
          <w:rFonts w:ascii="Verdana" w:hAnsi="Verdana"/>
        </w:rPr>
        <w:t>xperience</w:t>
      </w:r>
      <w:r w:rsidR="00035ABA" w:rsidRPr="00241A2C">
        <w:rPr>
          <w:rFonts w:ascii="Verdana" w:hAnsi="Verdana"/>
          <w:b/>
        </w:rPr>
        <w:t xml:space="preserve"> </w:t>
      </w:r>
      <w:r w:rsidR="00035ABA" w:rsidRPr="00241A2C">
        <w:rPr>
          <w:rFonts w:ascii="Verdana" w:hAnsi="Verdana"/>
        </w:rPr>
        <w:t xml:space="preserve">is at the </w:t>
      </w:r>
      <w:r w:rsidR="00F83012" w:rsidRPr="00241A2C">
        <w:rPr>
          <w:rFonts w:ascii="Verdana" w:hAnsi="Verdana"/>
        </w:rPr>
        <w:t>heart</w:t>
      </w:r>
      <w:r w:rsidR="00035ABA" w:rsidRPr="00241A2C">
        <w:rPr>
          <w:rFonts w:ascii="Verdana" w:hAnsi="Verdana"/>
        </w:rPr>
        <w:t xml:space="preserve"> </w:t>
      </w:r>
      <w:r w:rsidR="009C4543" w:rsidRPr="00241A2C">
        <w:rPr>
          <w:rFonts w:ascii="Verdana" w:hAnsi="Verdana"/>
        </w:rPr>
        <w:t xml:space="preserve">of the </w:t>
      </w:r>
      <w:r w:rsidR="00F83012" w:rsidRPr="00241A2C">
        <w:rPr>
          <w:rFonts w:ascii="Verdana" w:hAnsi="Verdana"/>
        </w:rPr>
        <w:t>2025-</w:t>
      </w:r>
      <w:r w:rsidR="002B2F3D" w:rsidRPr="00241A2C">
        <w:rPr>
          <w:rFonts w:ascii="Verdana" w:hAnsi="Verdana"/>
        </w:rPr>
        <w:t>20</w:t>
      </w:r>
      <w:r w:rsidR="00F83012" w:rsidRPr="00241A2C">
        <w:rPr>
          <w:rFonts w:ascii="Verdana" w:hAnsi="Verdana"/>
        </w:rPr>
        <w:t xml:space="preserve">29 </w:t>
      </w:r>
      <w:r w:rsidR="009C4543" w:rsidRPr="00241A2C">
        <w:rPr>
          <w:rFonts w:ascii="Verdana" w:hAnsi="Verdana"/>
        </w:rPr>
        <w:t>strategic direction</w:t>
      </w:r>
      <w:r w:rsidR="00F83012" w:rsidRPr="00241A2C">
        <w:rPr>
          <w:rFonts w:ascii="Verdana" w:hAnsi="Verdana"/>
        </w:rPr>
        <w:t xml:space="preserve">; their mission statement is </w:t>
      </w:r>
      <w:r w:rsidR="00B40C7B" w:rsidRPr="00241A2C">
        <w:rPr>
          <w:rFonts w:ascii="Verdana" w:hAnsi="Verdana"/>
        </w:rPr>
        <w:t>“</w:t>
      </w:r>
      <w:r w:rsidR="00820B2B" w:rsidRPr="00241A2C">
        <w:rPr>
          <w:rFonts w:ascii="Verdana" w:hAnsi="Verdana"/>
        </w:rPr>
        <w:t>Transforming Lives through Education, Skills, and Training</w:t>
      </w:r>
      <w:r w:rsidR="00B40C7B" w:rsidRPr="00241A2C">
        <w:rPr>
          <w:rFonts w:ascii="Verdana" w:hAnsi="Verdana"/>
        </w:rPr>
        <w:t>”</w:t>
      </w:r>
      <w:r w:rsidR="00820B2B" w:rsidRPr="00241A2C">
        <w:rPr>
          <w:rFonts w:ascii="Verdana" w:hAnsi="Verdana"/>
        </w:rPr>
        <w:t xml:space="preserve"> </w:t>
      </w:r>
      <w:r w:rsidR="00035ABA" w:rsidRPr="00241A2C">
        <w:rPr>
          <w:rFonts w:ascii="Verdana" w:hAnsi="Verdana"/>
        </w:rPr>
        <w:t>(</w:t>
      </w:r>
      <w:r w:rsidR="00287412" w:rsidRPr="00241A2C">
        <w:rPr>
          <w:rFonts w:ascii="Verdana" w:hAnsi="Verdana"/>
        </w:rPr>
        <w:t>GCS</w:t>
      </w:r>
      <w:r w:rsidR="00035ABA" w:rsidRPr="00241A2C">
        <w:rPr>
          <w:rFonts w:ascii="Verdana" w:hAnsi="Verdana"/>
        </w:rPr>
        <w:t>, 2025). Th</w:t>
      </w:r>
      <w:r w:rsidR="00600BBF" w:rsidRPr="00241A2C">
        <w:rPr>
          <w:rFonts w:ascii="Verdana" w:hAnsi="Verdana"/>
        </w:rPr>
        <w:t>is</w:t>
      </w:r>
      <w:r w:rsidR="00035ABA" w:rsidRPr="00241A2C">
        <w:rPr>
          <w:rFonts w:ascii="Verdana" w:hAnsi="Verdana"/>
        </w:rPr>
        <w:t xml:space="preserve"> </w:t>
      </w:r>
      <w:r w:rsidR="009C4543" w:rsidRPr="00241A2C">
        <w:rPr>
          <w:rFonts w:ascii="Verdana" w:hAnsi="Verdana"/>
        </w:rPr>
        <w:t xml:space="preserve">long-term vision focuses on </w:t>
      </w:r>
      <w:r w:rsidR="00B40C7B" w:rsidRPr="00241A2C">
        <w:rPr>
          <w:rFonts w:ascii="Verdana" w:hAnsi="Verdana"/>
        </w:rPr>
        <w:t>developing</w:t>
      </w:r>
      <w:r w:rsidR="00532C35" w:rsidRPr="00241A2C">
        <w:rPr>
          <w:rFonts w:ascii="Verdana" w:hAnsi="Verdana"/>
        </w:rPr>
        <w:t xml:space="preserve"> and supporting learners </w:t>
      </w:r>
      <w:r w:rsidR="00820B2B" w:rsidRPr="00241A2C">
        <w:rPr>
          <w:rFonts w:ascii="Verdana" w:hAnsi="Verdana"/>
        </w:rPr>
        <w:t>through</w:t>
      </w:r>
      <w:r w:rsidR="00532C35" w:rsidRPr="00241A2C">
        <w:rPr>
          <w:rFonts w:ascii="Verdana" w:hAnsi="Verdana"/>
        </w:rPr>
        <w:t xml:space="preserve"> college </w:t>
      </w:r>
      <w:r w:rsidR="00382DFE" w:rsidRPr="00241A2C">
        <w:rPr>
          <w:rFonts w:ascii="Verdana" w:hAnsi="Verdana"/>
        </w:rPr>
        <w:t xml:space="preserve">and </w:t>
      </w:r>
      <w:r w:rsidR="00820B2B" w:rsidRPr="00241A2C">
        <w:rPr>
          <w:rFonts w:ascii="Verdana" w:hAnsi="Verdana"/>
        </w:rPr>
        <w:t>beyond</w:t>
      </w:r>
      <w:r w:rsidR="00532C35" w:rsidRPr="00241A2C">
        <w:rPr>
          <w:rFonts w:ascii="Verdana" w:hAnsi="Verdana"/>
        </w:rPr>
        <w:t>. GCS is</w:t>
      </w:r>
      <w:r w:rsidR="00035ABA" w:rsidRPr="00241A2C">
        <w:rPr>
          <w:rFonts w:ascii="Verdana" w:hAnsi="Verdana"/>
        </w:rPr>
        <w:t xml:space="preserve"> equipping learners with the tools they need to succeed. </w:t>
      </w:r>
      <w:r w:rsidR="00120DB6" w:rsidRPr="00241A2C">
        <w:rPr>
          <w:rFonts w:ascii="Verdana" w:hAnsi="Verdana"/>
        </w:rPr>
        <w:t xml:space="preserve">GCS also </w:t>
      </w:r>
      <w:r w:rsidR="00B966BE" w:rsidRPr="00241A2C">
        <w:rPr>
          <w:rFonts w:ascii="Verdana" w:hAnsi="Verdana"/>
        </w:rPr>
        <w:t>endeavours</w:t>
      </w:r>
      <w:r w:rsidR="00120DB6" w:rsidRPr="00241A2C">
        <w:rPr>
          <w:rFonts w:ascii="Verdana" w:hAnsi="Verdana"/>
        </w:rPr>
        <w:t xml:space="preserve"> to champion the learner voice</w:t>
      </w:r>
      <w:r w:rsidR="00B966BE" w:rsidRPr="00241A2C">
        <w:rPr>
          <w:rFonts w:ascii="Verdana" w:hAnsi="Verdana"/>
        </w:rPr>
        <w:t>. T</w:t>
      </w:r>
      <w:r w:rsidR="00532C35" w:rsidRPr="00241A2C">
        <w:rPr>
          <w:rFonts w:ascii="Verdana" w:hAnsi="Verdana"/>
        </w:rPr>
        <w:t xml:space="preserve">his customer </w:t>
      </w:r>
      <w:r w:rsidR="00120DB6" w:rsidRPr="00241A2C">
        <w:rPr>
          <w:rFonts w:ascii="Verdana" w:hAnsi="Verdana"/>
        </w:rPr>
        <w:t>feedback can inform decisions</w:t>
      </w:r>
      <w:r w:rsidR="00532C35" w:rsidRPr="00241A2C">
        <w:rPr>
          <w:rFonts w:ascii="Verdana" w:hAnsi="Verdana"/>
        </w:rPr>
        <w:t xml:space="preserve"> and improve their ability to meet </w:t>
      </w:r>
      <w:r w:rsidR="00F83012" w:rsidRPr="00241A2C">
        <w:rPr>
          <w:rFonts w:ascii="Verdana" w:hAnsi="Verdana"/>
        </w:rPr>
        <w:t xml:space="preserve">learner </w:t>
      </w:r>
      <w:r w:rsidR="00532C35" w:rsidRPr="00241A2C">
        <w:rPr>
          <w:rFonts w:ascii="Verdana" w:hAnsi="Verdana"/>
        </w:rPr>
        <w:t xml:space="preserve">needs. </w:t>
      </w:r>
      <w:r w:rsidR="00120DB6" w:rsidRPr="00241A2C">
        <w:rPr>
          <w:rFonts w:ascii="Verdana" w:hAnsi="Verdana"/>
        </w:rPr>
        <w:t xml:space="preserve">  </w:t>
      </w:r>
      <w:r w:rsidR="00AD57B5" w:rsidRPr="00241A2C">
        <w:rPr>
          <w:rFonts w:ascii="Verdana" w:hAnsi="Verdana"/>
        </w:rPr>
        <w:br/>
        <w:t xml:space="preserve"> </w:t>
      </w:r>
      <w:r w:rsidR="00AD57B5" w:rsidRPr="00241A2C">
        <w:rPr>
          <w:rFonts w:ascii="Verdana" w:hAnsi="Verdana"/>
        </w:rPr>
        <w:tab/>
      </w:r>
      <w:r w:rsidR="00145F66" w:rsidRPr="00241A2C">
        <w:rPr>
          <w:rFonts w:ascii="Verdana" w:hAnsi="Verdana"/>
        </w:rPr>
        <w:t>Commitment</w:t>
      </w:r>
      <w:r w:rsidR="00BA5056" w:rsidRPr="00241A2C">
        <w:rPr>
          <w:rFonts w:ascii="Verdana" w:hAnsi="Verdana"/>
        </w:rPr>
        <w:t xml:space="preserve"> t</w:t>
      </w:r>
      <w:r w:rsidR="00F552EF" w:rsidRPr="00241A2C">
        <w:rPr>
          <w:rFonts w:ascii="Verdana" w:hAnsi="Verdana"/>
        </w:rPr>
        <w:t xml:space="preserve">o </w:t>
      </w:r>
      <w:r w:rsidR="00600BBF" w:rsidRPr="00241A2C">
        <w:rPr>
          <w:rFonts w:ascii="Verdana" w:hAnsi="Verdana"/>
        </w:rPr>
        <w:t>staff</w:t>
      </w:r>
      <w:r w:rsidR="00F552EF" w:rsidRPr="00241A2C">
        <w:rPr>
          <w:rFonts w:ascii="Verdana" w:hAnsi="Verdana"/>
        </w:rPr>
        <w:t xml:space="preserve"> </w:t>
      </w:r>
      <w:r w:rsidR="00BA5056" w:rsidRPr="00241A2C">
        <w:rPr>
          <w:rFonts w:ascii="Verdana" w:hAnsi="Verdana"/>
        </w:rPr>
        <w:t>demonstrates</w:t>
      </w:r>
      <w:r w:rsidR="001C132C" w:rsidRPr="00241A2C">
        <w:rPr>
          <w:rFonts w:ascii="Verdana" w:hAnsi="Verdana"/>
        </w:rPr>
        <w:t xml:space="preserve"> vertical integration of people strategy </w:t>
      </w:r>
      <w:r w:rsidR="001C132C" w:rsidRPr="00241A2C">
        <w:rPr>
          <w:rFonts w:ascii="Verdana" w:hAnsi="Verdana"/>
        </w:rPr>
        <w:lastRenderedPageBreak/>
        <w:t>with organisation goals</w:t>
      </w:r>
      <w:r w:rsidR="00F83012" w:rsidRPr="00241A2C">
        <w:rPr>
          <w:rFonts w:ascii="Verdana" w:hAnsi="Verdana"/>
        </w:rPr>
        <w:t>, recognising staff are</w:t>
      </w:r>
      <w:r w:rsidR="00334499" w:rsidRPr="00241A2C">
        <w:rPr>
          <w:rFonts w:ascii="Verdana" w:hAnsi="Verdana"/>
        </w:rPr>
        <w:t xml:space="preserve"> </w:t>
      </w:r>
      <w:r w:rsidR="00F83012" w:rsidRPr="00241A2C">
        <w:rPr>
          <w:rFonts w:ascii="Verdana" w:hAnsi="Verdana"/>
        </w:rPr>
        <w:t>key to delivering services</w:t>
      </w:r>
      <w:r w:rsidR="00D85C33" w:rsidRPr="00241A2C">
        <w:rPr>
          <w:rFonts w:ascii="Verdana" w:hAnsi="Verdana"/>
        </w:rPr>
        <w:t>. The</w:t>
      </w:r>
      <w:r w:rsidR="001C132C" w:rsidRPr="00241A2C">
        <w:rPr>
          <w:rFonts w:ascii="Verdana" w:hAnsi="Verdana"/>
        </w:rPr>
        <w:t xml:space="preserve"> strategy </w:t>
      </w:r>
      <w:r w:rsidR="00F83012" w:rsidRPr="00241A2C">
        <w:rPr>
          <w:rFonts w:ascii="Verdana" w:hAnsi="Verdana"/>
        </w:rPr>
        <w:t>focuses on</w:t>
      </w:r>
      <w:r w:rsidR="001C132C" w:rsidRPr="00241A2C">
        <w:rPr>
          <w:rFonts w:ascii="Verdana" w:hAnsi="Verdana"/>
        </w:rPr>
        <w:t xml:space="preserve"> attracting</w:t>
      </w:r>
      <w:r w:rsidR="0068185B" w:rsidRPr="00241A2C">
        <w:rPr>
          <w:rFonts w:ascii="Verdana" w:hAnsi="Verdana"/>
        </w:rPr>
        <w:t>/</w:t>
      </w:r>
      <w:r w:rsidR="001C132C" w:rsidRPr="00241A2C">
        <w:rPr>
          <w:rFonts w:ascii="Verdana" w:hAnsi="Verdana"/>
        </w:rPr>
        <w:t>retaining talent</w:t>
      </w:r>
      <w:r w:rsidR="00F83012" w:rsidRPr="00241A2C">
        <w:rPr>
          <w:rFonts w:ascii="Verdana" w:hAnsi="Verdana"/>
        </w:rPr>
        <w:t xml:space="preserve"> </w:t>
      </w:r>
      <w:r w:rsidR="001C132C" w:rsidRPr="00241A2C">
        <w:rPr>
          <w:rFonts w:ascii="Verdana" w:hAnsi="Verdana"/>
        </w:rPr>
        <w:t xml:space="preserve">through wellbeing and </w:t>
      </w:r>
      <w:r w:rsidR="00D85C33" w:rsidRPr="00241A2C">
        <w:rPr>
          <w:rFonts w:ascii="Verdana" w:hAnsi="Verdana"/>
        </w:rPr>
        <w:t>CPD</w:t>
      </w:r>
      <w:r w:rsidR="00906E55" w:rsidRPr="00241A2C">
        <w:rPr>
          <w:rFonts w:ascii="Verdana" w:hAnsi="Verdana"/>
        </w:rPr>
        <w:t xml:space="preserve"> opportunities</w:t>
      </w:r>
      <w:r w:rsidR="001C132C" w:rsidRPr="00241A2C">
        <w:rPr>
          <w:rFonts w:ascii="Verdana" w:hAnsi="Verdana"/>
        </w:rPr>
        <w:t>.</w:t>
      </w:r>
      <w:r w:rsidR="00BA5056" w:rsidRPr="00241A2C">
        <w:rPr>
          <w:rFonts w:ascii="Verdana" w:hAnsi="Verdana"/>
        </w:rPr>
        <w:t xml:space="preserve"> </w:t>
      </w:r>
      <w:r w:rsidR="00F552EF" w:rsidRPr="00241A2C">
        <w:rPr>
          <w:rFonts w:ascii="Verdana" w:hAnsi="Verdana"/>
        </w:rPr>
        <w:t>Aiming</w:t>
      </w:r>
      <w:r w:rsidR="00BA5056" w:rsidRPr="00241A2C">
        <w:rPr>
          <w:rFonts w:ascii="Verdana" w:hAnsi="Verdana"/>
        </w:rPr>
        <w:t xml:space="preserve"> for </w:t>
      </w:r>
      <w:r w:rsidR="00334499" w:rsidRPr="00241A2C">
        <w:rPr>
          <w:rFonts w:ascii="Verdana" w:hAnsi="Verdana"/>
        </w:rPr>
        <w:t>“</w:t>
      </w:r>
      <w:r w:rsidR="00BA5056" w:rsidRPr="00241A2C">
        <w:rPr>
          <w:rFonts w:ascii="Verdana" w:hAnsi="Verdana"/>
        </w:rPr>
        <w:t>high staff satisfaction</w:t>
      </w:r>
      <w:r w:rsidR="00334499" w:rsidRPr="00241A2C">
        <w:rPr>
          <w:rFonts w:ascii="Verdana" w:hAnsi="Verdana"/>
        </w:rPr>
        <w:t>”</w:t>
      </w:r>
      <w:r w:rsidR="00BA5056" w:rsidRPr="00241A2C">
        <w:rPr>
          <w:rFonts w:ascii="Verdana" w:hAnsi="Verdana"/>
        </w:rPr>
        <w:t xml:space="preserve"> (GCS, 2025)</w:t>
      </w:r>
      <w:r w:rsidR="00E00D90" w:rsidRPr="00241A2C">
        <w:rPr>
          <w:rFonts w:ascii="Verdana" w:hAnsi="Verdana"/>
        </w:rPr>
        <w:t xml:space="preserve">, whilst it could be more </w:t>
      </w:r>
      <w:r w:rsidR="00F83012" w:rsidRPr="00241A2C">
        <w:rPr>
          <w:rFonts w:ascii="Verdana" w:hAnsi="Verdana"/>
        </w:rPr>
        <w:t>measurable</w:t>
      </w:r>
      <w:r w:rsidR="00E00D90" w:rsidRPr="00241A2C">
        <w:rPr>
          <w:rFonts w:ascii="Verdana" w:hAnsi="Verdana"/>
        </w:rPr>
        <w:t>,</w:t>
      </w:r>
      <w:r w:rsidR="00334499" w:rsidRPr="00241A2C">
        <w:rPr>
          <w:rFonts w:ascii="Verdana" w:hAnsi="Verdana"/>
        </w:rPr>
        <w:t xml:space="preserve"> shows “</w:t>
      </w:r>
      <w:r w:rsidR="00BA5056" w:rsidRPr="00241A2C">
        <w:rPr>
          <w:rFonts w:ascii="Verdana" w:hAnsi="Verdana"/>
        </w:rPr>
        <w:t>clearly defined outcomes</w:t>
      </w:r>
      <w:r w:rsidR="00334499" w:rsidRPr="00241A2C">
        <w:rPr>
          <w:rFonts w:ascii="Verdana" w:hAnsi="Verdana"/>
        </w:rPr>
        <w:t>”</w:t>
      </w:r>
      <w:r w:rsidR="00BA5056" w:rsidRPr="00241A2C">
        <w:rPr>
          <w:rFonts w:ascii="Verdana" w:hAnsi="Verdana"/>
        </w:rPr>
        <w:t xml:space="preserve"> (</w:t>
      </w:r>
      <w:proofErr w:type="spellStart"/>
      <w:r w:rsidR="00600BBF" w:rsidRPr="00241A2C">
        <w:rPr>
          <w:rFonts w:ascii="Verdana" w:hAnsi="Verdana"/>
        </w:rPr>
        <w:t>Tingsager</w:t>
      </w:r>
      <w:proofErr w:type="spellEnd"/>
      <w:r w:rsidR="00600BBF" w:rsidRPr="00241A2C">
        <w:rPr>
          <w:rFonts w:ascii="Verdana" w:hAnsi="Verdana"/>
        </w:rPr>
        <w:t xml:space="preserve"> and Smith</w:t>
      </w:r>
      <w:r w:rsidR="004F6265" w:rsidRPr="00241A2C">
        <w:rPr>
          <w:rFonts w:ascii="Verdana" w:hAnsi="Verdana"/>
        </w:rPr>
        <w:t>, 2022</w:t>
      </w:r>
      <w:r w:rsidR="00BA5056" w:rsidRPr="00241A2C">
        <w:rPr>
          <w:rFonts w:ascii="Verdana" w:hAnsi="Verdana"/>
        </w:rPr>
        <w:t>, p.49)</w:t>
      </w:r>
      <w:r w:rsidR="00334499" w:rsidRPr="00241A2C">
        <w:rPr>
          <w:rFonts w:ascii="Verdana" w:hAnsi="Verdana"/>
        </w:rPr>
        <w:t xml:space="preserve">, </w:t>
      </w:r>
      <w:r w:rsidR="00D85C33" w:rsidRPr="00241A2C">
        <w:rPr>
          <w:rFonts w:ascii="Verdana" w:hAnsi="Verdana"/>
        </w:rPr>
        <w:t>help</w:t>
      </w:r>
      <w:r w:rsidR="00600BBF" w:rsidRPr="00241A2C">
        <w:rPr>
          <w:rFonts w:ascii="Verdana" w:hAnsi="Verdana"/>
        </w:rPr>
        <w:t>ing to</w:t>
      </w:r>
      <w:r w:rsidR="00D85C33" w:rsidRPr="00241A2C">
        <w:rPr>
          <w:rFonts w:ascii="Verdana" w:hAnsi="Verdana"/>
        </w:rPr>
        <w:t xml:space="preserve"> track progress</w:t>
      </w:r>
      <w:r w:rsidR="00334499" w:rsidRPr="00241A2C">
        <w:rPr>
          <w:rFonts w:ascii="Verdana" w:hAnsi="Verdana"/>
        </w:rPr>
        <w:t xml:space="preserve">. </w:t>
      </w:r>
      <w:r w:rsidR="001C132C" w:rsidRPr="00241A2C">
        <w:rPr>
          <w:rFonts w:ascii="Verdana" w:hAnsi="Verdana"/>
        </w:rPr>
        <w:t xml:space="preserve">This </w:t>
      </w:r>
      <w:r w:rsidR="00382DFE" w:rsidRPr="00241A2C">
        <w:rPr>
          <w:rFonts w:ascii="Verdana" w:hAnsi="Verdana"/>
        </w:rPr>
        <w:t>ensures learners</w:t>
      </w:r>
      <w:r w:rsidR="001C132C" w:rsidRPr="00241A2C">
        <w:rPr>
          <w:rFonts w:ascii="Verdana" w:hAnsi="Verdana"/>
        </w:rPr>
        <w:t xml:space="preserve"> have </w:t>
      </w:r>
      <w:r w:rsidR="0068185B" w:rsidRPr="00241A2C">
        <w:rPr>
          <w:rFonts w:ascii="Verdana" w:hAnsi="Verdana"/>
        </w:rPr>
        <w:t xml:space="preserve">highly </w:t>
      </w:r>
      <w:r w:rsidR="001C132C" w:rsidRPr="00241A2C">
        <w:rPr>
          <w:rFonts w:ascii="Verdana" w:hAnsi="Verdana"/>
        </w:rPr>
        <w:t xml:space="preserve">qualified </w:t>
      </w:r>
      <w:r w:rsidR="006065D8" w:rsidRPr="00241A2C">
        <w:rPr>
          <w:rFonts w:ascii="Verdana" w:hAnsi="Verdana"/>
        </w:rPr>
        <w:t>staff</w:t>
      </w:r>
      <w:r w:rsidR="001C132C" w:rsidRPr="00241A2C">
        <w:rPr>
          <w:rFonts w:ascii="Verdana" w:hAnsi="Verdana"/>
        </w:rPr>
        <w:t xml:space="preserve"> to </w:t>
      </w:r>
      <w:r w:rsidR="00F83012" w:rsidRPr="00241A2C">
        <w:rPr>
          <w:rFonts w:ascii="Verdana" w:hAnsi="Verdana"/>
        </w:rPr>
        <w:t>teach</w:t>
      </w:r>
      <w:r w:rsidR="001C132C" w:rsidRPr="00241A2C">
        <w:rPr>
          <w:rFonts w:ascii="Verdana" w:hAnsi="Verdana"/>
        </w:rPr>
        <w:t xml:space="preserve"> </w:t>
      </w:r>
      <w:r w:rsidR="00145F66" w:rsidRPr="00241A2C">
        <w:rPr>
          <w:rFonts w:ascii="Verdana" w:hAnsi="Verdana"/>
        </w:rPr>
        <w:t xml:space="preserve">courses </w:t>
      </w:r>
      <w:r w:rsidR="001C132C" w:rsidRPr="00241A2C">
        <w:rPr>
          <w:rFonts w:ascii="Verdana" w:hAnsi="Verdana"/>
        </w:rPr>
        <w:t xml:space="preserve">and </w:t>
      </w:r>
      <w:r w:rsidR="00B966BE" w:rsidRPr="00241A2C">
        <w:rPr>
          <w:rFonts w:ascii="Verdana" w:hAnsi="Verdana"/>
        </w:rPr>
        <w:t xml:space="preserve">support </w:t>
      </w:r>
      <w:r w:rsidR="00145F66" w:rsidRPr="00241A2C">
        <w:rPr>
          <w:rFonts w:ascii="Verdana" w:hAnsi="Verdana"/>
        </w:rPr>
        <w:t>operations.</w:t>
      </w:r>
      <w:r w:rsidR="001C132C" w:rsidRPr="00241A2C">
        <w:rPr>
          <w:rFonts w:ascii="Verdana" w:hAnsi="Verdana"/>
        </w:rPr>
        <w:t xml:space="preserve"> </w:t>
      </w:r>
      <w:r w:rsidR="003A518F" w:rsidRPr="00241A2C">
        <w:rPr>
          <w:rFonts w:ascii="Verdana" w:hAnsi="Verdana"/>
        </w:rPr>
        <w:t>Inclusive</w:t>
      </w:r>
      <w:r w:rsidR="00B966BE" w:rsidRPr="00241A2C">
        <w:rPr>
          <w:rFonts w:ascii="Verdana" w:hAnsi="Verdana"/>
        </w:rPr>
        <w:t xml:space="preserve"> practices</w:t>
      </w:r>
      <w:r w:rsidR="001C132C" w:rsidRPr="00241A2C">
        <w:rPr>
          <w:rFonts w:ascii="Verdana" w:hAnsi="Verdana"/>
        </w:rPr>
        <w:t xml:space="preserve"> </w:t>
      </w:r>
      <w:r w:rsidR="009D6862" w:rsidRPr="00241A2C">
        <w:rPr>
          <w:rFonts w:ascii="Verdana" w:hAnsi="Verdana"/>
        </w:rPr>
        <w:t xml:space="preserve">also </w:t>
      </w:r>
      <w:r w:rsidR="001C132C" w:rsidRPr="00241A2C">
        <w:rPr>
          <w:rFonts w:ascii="Verdana" w:hAnsi="Verdana"/>
        </w:rPr>
        <w:t xml:space="preserve">foster a culture of belonging and enhance </w:t>
      </w:r>
      <w:r w:rsidR="00B966BE" w:rsidRPr="00241A2C">
        <w:rPr>
          <w:rFonts w:ascii="Verdana" w:hAnsi="Verdana"/>
        </w:rPr>
        <w:t xml:space="preserve">the </w:t>
      </w:r>
      <w:r w:rsidR="001C132C" w:rsidRPr="00241A2C">
        <w:rPr>
          <w:rFonts w:ascii="Verdana" w:hAnsi="Verdana"/>
        </w:rPr>
        <w:t>understanding of the diverse needs of learners</w:t>
      </w:r>
      <w:r w:rsidR="004F6265" w:rsidRPr="00241A2C">
        <w:rPr>
          <w:rFonts w:ascii="Verdana" w:hAnsi="Verdana"/>
        </w:rPr>
        <w:t>.</w:t>
      </w:r>
      <w:r w:rsidR="004F6265" w:rsidRPr="00241A2C">
        <w:rPr>
          <w:rFonts w:ascii="Verdana" w:hAnsi="Verdana"/>
        </w:rPr>
        <w:br/>
        <w:t xml:space="preserve"> </w:t>
      </w:r>
      <w:r w:rsidR="004F6265" w:rsidRPr="00241A2C">
        <w:rPr>
          <w:rFonts w:ascii="Verdana" w:hAnsi="Verdana"/>
        </w:rPr>
        <w:tab/>
      </w:r>
      <w:r w:rsidR="00BC4CFF" w:rsidRPr="00241A2C">
        <w:rPr>
          <w:rFonts w:ascii="Verdana" w:hAnsi="Verdana"/>
        </w:rPr>
        <w:t>Sustainability</w:t>
      </w:r>
      <w:r w:rsidR="00CC6860" w:rsidRPr="00241A2C">
        <w:rPr>
          <w:rFonts w:ascii="Verdana" w:hAnsi="Verdana"/>
        </w:rPr>
        <w:t xml:space="preserve"> is a</w:t>
      </w:r>
      <w:r w:rsidR="00374162" w:rsidRPr="00241A2C">
        <w:rPr>
          <w:rFonts w:ascii="Verdana" w:hAnsi="Verdana"/>
        </w:rPr>
        <w:t xml:space="preserve"> strategic priority </w:t>
      </w:r>
      <w:r w:rsidR="00CC6860" w:rsidRPr="00241A2C">
        <w:rPr>
          <w:rFonts w:ascii="Verdana" w:hAnsi="Verdana"/>
        </w:rPr>
        <w:t xml:space="preserve">that supports </w:t>
      </w:r>
      <w:r w:rsidR="009D6862" w:rsidRPr="00241A2C">
        <w:rPr>
          <w:rFonts w:ascii="Verdana" w:hAnsi="Verdana"/>
        </w:rPr>
        <w:t>learners</w:t>
      </w:r>
      <w:r w:rsidR="00374162" w:rsidRPr="00241A2C">
        <w:rPr>
          <w:rFonts w:ascii="Verdana" w:hAnsi="Verdana"/>
        </w:rPr>
        <w:t xml:space="preserve"> by </w:t>
      </w:r>
      <w:r w:rsidR="00CC6860" w:rsidRPr="00241A2C">
        <w:rPr>
          <w:rFonts w:ascii="Verdana" w:hAnsi="Verdana"/>
        </w:rPr>
        <w:t>promot</w:t>
      </w:r>
      <w:r w:rsidR="00374162" w:rsidRPr="00241A2C">
        <w:rPr>
          <w:rFonts w:ascii="Verdana" w:hAnsi="Verdana"/>
        </w:rPr>
        <w:t>ing</w:t>
      </w:r>
      <w:r w:rsidR="00CC6860" w:rsidRPr="00241A2C">
        <w:rPr>
          <w:rFonts w:ascii="Verdana" w:hAnsi="Verdana"/>
        </w:rPr>
        <w:t xml:space="preserve"> a positive future, and reflects </w:t>
      </w:r>
      <w:r w:rsidR="003A518F" w:rsidRPr="00241A2C">
        <w:rPr>
          <w:rFonts w:ascii="Verdana" w:hAnsi="Verdana"/>
        </w:rPr>
        <w:t>GCS’s</w:t>
      </w:r>
      <w:r w:rsidR="00906E55" w:rsidRPr="00241A2C">
        <w:rPr>
          <w:rFonts w:ascii="Verdana" w:hAnsi="Verdana"/>
        </w:rPr>
        <w:t xml:space="preserve"> </w:t>
      </w:r>
      <w:r w:rsidR="00CC6860" w:rsidRPr="00241A2C">
        <w:rPr>
          <w:rFonts w:ascii="Verdana" w:hAnsi="Verdana"/>
        </w:rPr>
        <w:t>vision</w:t>
      </w:r>
      <w:r w:rsidR="003A518F" w:rsidRPr="00241A2C">
        <w:rPr>
          <w:rFonts w:ascii="Verdana" w:hAnsi="Verdana"/>
        </w:rPr>
        <w:t xml:space="preserve"> of</w:t>
      </w:r>
      <w:r w:rsidR="00374162" w:rsidRPr="00241A2C">
        <w:rPr>
          <w:rFonts w:ascii="Verdana" w:hAnsi="Verdana"/>
        </w:rPr>
        <w:t xml:space="preserve"> </w:t>
      </w:r>
      <w:r w:rsidR="009D6862" w:rsidRPr="00241A2C">
        <w:rPr>
          <w:rFonts w:ascii="Verdana" w:hAnsi="Verdana"/>
        </w:rPr>
        <w:t>“</w:t>
      </w:r>
      <w:r w:rsidR="00CC6860" w:rsidRPr="00241A2C">
        <w:rPr>
          <w:rFonts w:ascii="Verdana" w:hAnsi="Verdana"/>
        </w:rPr>
        <w:t>Inspiring Ambitious Futures</w:t>
      </w:r>
      <w:r w:rsidR="009D6862" w:rsidRPr="00241A2C">
        <w:rPr>
          <w:rFonts w:ascii="Verdana" w:hAnsi="Verdana"/>
        </w:rPr>
        <w:t>”</w:t>
      </w:r>
      <w:r w:rsidR="00374162" w:rsidRPr="00241A2C">
        <w:rPr>
          <w:rFonts w:ascii="Verdana" w:hAnsi="Verdana"/>
        </w:rPr>
        <w:t xml:space="preserve"> (</w:t>
      </w:r>
      <w:r w:rsidR="00906E55" w:rsidRPr="00241A2C">
        <w:rPr>
          <w:rFonts w:ascii="Verdana" w:hAnsi="Verdana"/>
        </w:rPr>
        <w:t>GCS</w:t>
      </w:r>
      <w:r w:rsidR="00374162" w:rsidRPr="00241A2C">
        <w:rPr>
          <w:rFonts w:ascii="Verdana" w:hAnsi="Verdana"/>
        </w:rPr>
        <w:t xml:space="preserve">, 2025). </w:t>
      </w:r>
      <w:r w:rsidR="00906E55" w:rsidRPr="00241A2C">
        <w:rPr>
          <w:rFonts w:ascii="Verdana" w:hAnsi="Verdana"/>
        </w:rPr>
        <w:t>Responsible financial decisions are</w:t>
      </w:r>
      <w:r w:rsidR="003A518F" w:rsidRPr="00241A2C">
        <w:rPr>
          <w:rFonts w:ascii="Verdana" w:hAnsi="Verdana"/>
        </w:rPr>
        <w:t xml:space="preserve"> </w:t>
      </w:r>
      <w:r w:rsidR="00906E55" w:rsidRPr="00241A2C">
        <w:rPr>
          <w:rFonts w:ascii="Verdana" w:hAnsi="Verdana"/>
        </w:rPr>
        <w:t>key to sustaining an excellent customer service.</w:t>
      </w:r>
      <w:r w:rsidR="00B677DA" w:rsidRPr="00241A2C">
        <w:rPr>
          <w:rFonts w:ascii="Verdana" w:hAnsi="Verdana"/>
        </w:rPr>
        <w:t xml:space="preserve"> Digital innovation is a </w:t>
      </w:r>
      <w:r w:rsidR="009D6862" w:rsidRPr="00241A2C">
        <w:rPr>
          <w:rFonts w:ascii="Verdana" w:hAnsi="Verdana"/>
        </w:rPr>
        <w:t>“</w:t>
      </w:r>
      <w:r w:rsidR="00B677DA" w:rsidRPr="00241A2C">
        <w:rPr>
          <w:rFonts w:ascii="Verdana" w:hAnsi="Verdana"/>
        </w:rPr>
        <w:t>golden thread</w:t>
      </w:r>
      <w:r w:rsidR="009D6862" w:rsidRPr="00241A2C">
        <w:rPr>
          <w:rFonts w:ascii="Verdana" w:hAnsi="Verdana"/>
        </w:rPr>
        <w:t>”</w:t>
      </w:r>
      <w:r w:rsidR="00B677DA" w:rsidRPr="00241A2C">
        <w:rPr>
          <w:rFonts w:ascii="Verdana" w:hAnsi="Verdana"/>
        </w:rPr>
        <w:t xml:space="preserve"> </w:t>
      </w:r>
      <w:r w:rsidR="00287412" w:rsidRPr="00241A2C">
        <w:rPr>
          <w:rFonts w:ascii="Verdana" w:hAnsi="Verdana"/>
        </w:rPr>
        <w:t>(GCS, 2025)</w:t>
      </w:r>
      <w:r w:rsidR="00B677DA" w:rsidRPr="00241A2C">
        <w:rPr>
          <w:rFonts w:ascii="Verdana" w:hAnsi="Verdana"/>
        </w:rPr>
        <w:t xml:space="preserve">, </w:t>
      </w:r>
      <w:r w:rsidR="00D85C33" w:rsidRPr="00241A2C">
        <w:rPr>
          <w:rFonts w:ascii="Verdana" w:hAnsi="Verdana"/>
        </w:rPr>
        <w:t>contributing to</w:t>
      </w:r>
      <w:r w:rsidR="009D6862" w:rsidRPr="00241A2C">
        <w:rPr>
          <w:rFonts w:ascii="Verdana" w:hAnsi="Verdana"/>
        </w:rPr>
        <w:t xml:space="preserve"> operational</w:t>
      </w:r>
      <w:r w:rsidR="00287412" w:rsidRPr="00241A2C">
        <w:rPr>
          <w:rFonts w:ascii="Verdana" w:hAnsi="Verdana"/>
        </w:rPr>
        <w:t xml:space="preserve"> </w:t>
      </w:r>
      <w:r w:rsidR="00B677DA" w:rsidRPr="00241A2C">
        <w:rPr>
          <w:rFonts w:ascii="Verdana" w:hAnsi="Verdana"/>
        </w:rPr>
        <w:t>efficiency and enhanc</w:t>
      </w:r>
      <w:r w:rsidR="00D85C33" w:rsidRPr="00241A2C">
        <w:rPr>
          <w:rFonts w:ascii="Verdana" w:hAnsi="Verdana"/>
        </w:rPr>
        <w:t>ing</w:t>
      </w:r>
      <w:r w:rsidR="00B677DA" w:rsidRPr="00241A2C">
        <w:rPr>
          <w:rFonts w:ascii="Verdana" w:hAnsi="Verdana"/>
        </w:rPr>
        <w:t xml:space="preserve"> learn</w:t>
      </w:r>
      <w:r w:rsidR="00D85C33" w:rsidRPr="00241A2C">
        <w:rPr>
          <w:rFonts w:ascii="Verdana" w:hAnsi="Verdana"/>
        </w:rPr>
        <w:t>er</w:t>
      </w:r>
      <w:r w:rsidR="00B677DA" w:rsidRPr="00241A2C">
        <w:rPr>
          <w:rFonts w:ascii="Verdana" w:hAnsi="Verdana"/>
        </w:rPr>
        <w:t xml:space="preserve"> </w:t>
      </w:r>
      <w:r w:rsidR="00D85C33" w:rsidRPr="00241A2C">
        <w:rPr>
          <w:rFonts w:ascii="Verdana" w:hAnsi="Verdana"/>
        </w:rPr>
        <w:t>experience</w:t>
      </w:r>
      <w:r w:rsidR="00B677DA" w:rsidRPr="00241A2C">
        <w:rPr>
          <w:rFonts w:ascii="Verdana" w:hAnsi="Verdana"/>
        </w:rPr>
        <w:t>.</w:t>
      </w:r>
      <w:r w:rsidR="00334499" w:rsidRPr="00241A2C">
        <w:rPr>
          <w:rFonts w:ascii="Verdana" w:hAnsi="Verdana"/>
        </w:rPr>
        <w:t xml:space="preserve"> </w:t>
      </w:r>
      <w:r w:rsidR="00BC4CFF" w:rsidRPr="00241A2C">
        <w:rPr>
          <w:rFonts w:ascii="Verdana" w:hAnsi="Verdana"/>
        </w:rPr>
        <w:t>I</w:t>
      </w:r>
      <w:r w:rsidR="00600BBF" w:rsidRPr="00241A2C">
        <w:rPr>
          <w:rFonts w:ascii="Verdana" w:hAnsi="Verdana"/>
        </w:rPr>
        <w:t>nvesting in</w:t>
      </w:r>
      <w:r w:rsidR="00D85C33" w:rsidRPr="00241A2C">
        <w:rPr>
          <w:rFonts w:ascii="Verdana" w:hAnsi="Verdana"/>
        </w:rPr>
        <w:t xml:space="preserve"> estates</w:t>
      </w:r>
      <w:r w:rsidR="00991CF6">
        <w:rPr>
          <w:rFonts w:ascii="Verdana" w:hAnsi="Verdana"/>
        </w:rPr>
        <w:t>/</w:t>
      </w:r>
      <w:r w:rsidR="00D85C33" w:rsidRPr="00241A2C">
        <w:rPr>
          <w:rFonts w:ascii="Verdana" w:hAnsi="Verdana"/>
        </w:rPr>
        <w:t xml:space="preserve">facilities </w:t>
      </w:r>
      <w:r w:rsidR="00BC4CFF" w:rsidRPr="00241A2C">
        <w:rPr>
          <w:rFonts w:ascii="Verdana" w:hAnsi="Verdana"/>
        </w:rPr>
        <w:t xml:space="preserve">also </w:t>
      </w:r>
      <w:r w:rsidR="00D85C33" w:rsidRPr="00241A2C">
        <w:rPr>
          <w:rFonts w:ascii="Verdana" w:hAnsi="Verdana"/>
        </w:rPr>
        <w:t>demonstrates strategic implementation</w:t>
      </w:r>
      <w:r w:rsidR="00600BBF" w:rsidRPr="00241A2C">
        <w:rPr>
          <w:rFonts w:ascii="Verdana" w:hAnsi="Verdana"/>
        </w:rPr>
        <w:t xml:space="preserve"> by </w:t>
      </w:r>
      <w:r w:rsidR="00334499" w:rsidRPr="00241A2C">
        <w:rPr>
          <w:rFonts w:ascii="Verdana" w:hAnsi="Verdana"/>
        </w:rPr>
        <w:t xml:space="preserve">creating a safe </w:t>
      </w:r>
      <w:r w:rsidR="00D85C33" w:rsidRPr="00241A2C">
        <w:rPr>
          <w:rFonts w:ascii="Verdana" w:hAnsi="Verdana"/>
        </w:rPr>
        <w:t>and modern</w:t>
      </w:r>
      <w:r w:rsidR="00334499" w:rsidRPr="00241A2C">
        <w:rPr>
          <w:rFonts w:ascii="Verdana" w:hAnsi="Verdana"/>
        </w:rPr>
        <w:t xml:space="preserve"> </w:t>
      </w:r>
      <w:r w:rsidR="00600BBF" w:rsidRPr="00241A2C">
        <w:rPr>
          <w:rFonts w:ascii="Verdana" w:hAnsi="Verdana"/>
        </w:rPr>
        <w:t>space for learners</w:t>
      </w:r>
      <w:r w:rsidR="00334499" w:rsidRPr="00241A2C">
        <w:rPr>
          <w:rFonts w:ascii="Verdana" w:hAnsi="Verdana"/>
        </w:rPr>
        <w:t xml:space="preserve">. </w:t>
      </w:r>
      <w:r w:rsidR="004F6265" w:rsidRPr="00241A2C">
        <w:rPr>
          <w:rFonts w:ascii="Verdana" w:hAnsi="Verdana"/>
        </w:rPr>
        <w:br/>
        <w:t xml:space="preserve"> </w:t>
      </w:r>
      <w:r w:rsidR="004F6265" w:rsidRPr="00241A2C">
        <w:rPr>
          <w:rFonts w:ascii="Verdana" w:hAnsi="Verdana"/>
        </w:rPr>
        <w:tab/>
      </w:r>
      <w:r w:rsidR="00906E55" w:rsidRPr="00241A2C">
        <w:rPr>
          <w:rFonts w:ascii="Verdana" w:hAnsi="Verdana"/>
        </w:rPr>
        <w:t>Furthermore, GCS</w:t>
      </w:r>
      <w:r w:rsidR="00BE7276" w:rsidRPr="00241A2C">
        <w:rPr>
          <w:rFonts w:ascii="Verdana" w:hAnsi="Verdana"/>
        </w:rPr>
        <w:t xml:space="preserve"> </w:t>
      </w:r>
      <w:r w:rsidR="00906E55" w:rsidRPr="00241A2C">
        <w:rPr>
          <w:rFonts w:ascii="Verdana" w:hAnsi="Verdana"/>
        </w:rPr>
        <w:t>aims to develop strategic partnerships</w:t>
      </w:r>
      <w:r w:rsidR="00BE7276" w:rsidRPr="00241A2C">
        <w:rPr>
          <w:rFonts w:ascii="Verdana" w:hAnsi="Verdana"/>
        </w:rPr>
        <w:t>.</w:t>
      </w:r>
      <w:r w:rsidR="00334499" w:rsidRPr="00241A2C">
        <w:rPr>
          <w:rFonts w:ascii="Verdana" w:hAnsi="Verdana"/>
        </w:rPr>
        <w:t xml:space="preserve"> </w:t>
      </w:r>
      <w:r w:rsidR="00906E55" w:rsidRPr="00241A2C">
        <w:rPr>
          <w:rFonts w:ascii="Verdana" w:hAnsi="Verdana"/>
        </w:rPr>
        <w:t xml:space="preserve">Liaising with employers </w:t>
      </w:r>
      <w:r w:rsidR="009D6862" w:rsidRPr="00241A2C">
        <w:rPr>
          <w:rFonts w:ascii="Verdana" w:hAnsi="Verdana"/>
        </w:rPr>
        <w:t xml:space="preserve">provides opportunities (e.g. apprenticeships) and </w:t>
      </w:r>
      <w:r w:rsidR="00906E55" w:rsidRPr="00241A2C">
        <w:rPr>
          <w:rFonts w:ascii="Verdana" w:hAnsi="Verdana"/>
        </w:rPr>
        <w:t>ensures that course curricul</w:t>
      </w:r>
      <w:r w:rsidR="009D6862" w:rsidRPr="00241A2C">
        <w:rPr>
          <w:rFonts w:ascii="Verdana" w:hAnsi="Verdana"/>
        </w:rPr>
        <w:t>a</w:t>
      </w:r>
      <w:r w:rsidR="00B40C7B" w:rsidRPr="00241A2C">
        <w:rPr>
          <w:rFonts w:ascii="Verdana" w:hAnsi="Verdana"/>
        </w:rPr>
        <w:t>/</w:t>
      </w:r>
      <w:r w:rsidR="00906E55" w:rsidRPr="00241A2C">
        <w:rPr>
          <w:rFonts w:ascii="Verdana" w:hAnsi="Verdana"/>
        </w:rPr>
        <w:t xml:space="preserve">skills </w:t>
      </w:r>
      <w:r w:rsidR="009D6862" w:rsidRPr="00241A2C">
        <w:rPr>
          <w:rFonts w:ascii="Verdana" w:hAnsi="Verdana"/>
        </w:rPr>
        <w:t>remain</w:t>
      </w:r>
      <w:r w:rsidR="00906E55" w:rsidRPr="00241A2C">
        <w:rPr>
          <w:rFonts w:ascii="Verdana" w:hAnsi="Verdana"/>
        </w:rPr>
        <w:t xml:space="preserve"> relevant to industry standards</w:t>
      </w:r>
      <w:r w:rsidR="00B40C7B" w:rsidRPr="00241A2C">
        <w:rPr>
          <w:rFonts w:ascii="Verdana" w:hAnsi="Verdana"/>
        </w:rPr>
        <w:t>,</w:t>
      </w:r>
      <w:r w:rsidR="00906E55" w:rsidRPr="00241A2C">
        <w:rPr>
          <w:rFonts w:ascii="Verdana" w:hAnsi="Verdana"/>
        </w:rPr>
        <w:t xml:space="preserve"> increasing the employability of learners.</w:t>
      </w:r>
      <w:r w:rsidR="004F6265" w:rsidRPr="00241A2C">
        <w:rPr>
          <w:rFonts w:ascii="Verdana" w:hAnsi="Verdana"/>
        </w:rPr>
        <w:br/>
        <w:t xml:space="preserve"> </w:t>
      </w:r>
      <w:r w:rsidR="004F6265" w:rsidRPr="00241A2C">
        <w:rPr>
          <w:rFonts w:ascii="Verdana" w:hAnsi="Verdana"/>
        </w:rPr>
        <w:tab/>
      </w:r>
      <w:r w:rsidR="00287412" w:rsidRPr="00241A2C">
        <w:rPr>
          <w:rFonts w:ascii="Verdana" w:hAnsi="Verdana"/>
        </w:rPr>
        <w:t xml:space="preserve">Overall, there is strong alignment of </w:t>
      </w:r>
      <w:r w:rsidR="0088559B" w:rsidRPr="00241A2C">
        <w:rPr>
          <w:rFonts w:ascii="Verdana" w:hAnsi="Verdana"/>
        </w:rPr>
        <w:t>strategy</w:t>
      </w:r>
      <w:r w:rsidR="00287412" w:rsidRPr="00241A2C">
        <w:rPr>
          <w:rFonts w:ascii="Verdana" w:hAnsi="Verdana"/>
        </w:rPr>
        <w:t xml:space="preserve"> with</w:t>
      </w:r>
      <w:r w:rsidR="00D85C33" w:rsidRPr="00241A2C">
        <w:rPr>
          <w:rFonts w:ascii="Verdana" w:hAnsi="Verdana"/>
        </w:rPr>
        <w:t xml:space="preserve"> </w:t>
      </w:r>
      <w:r w:rsidR="00287412" w:rsidRPr="00241A2C">
        <w:rPr>
          <w:rFonts w:ascii="Verdana" w:hAnsi="Verdana"/>
        </w:rPr>
        <w:t>learner</w:t>
      </w:r>
      <w:r w:rsidR="00D85C33" w:rsidRPr="00241A2C">
        <w:rPr>
          <w:rFonts w:ascii="Verdana" w:hAnsi="Verdana"/>
        </w:rPr>
        <w:t xml:space="preserve"> </w:t>
      </w:r>
      <w:r w:rsidR="00287412" w:rsidRPr="00241A2C">
        <w:rPr>
          <w:rFonts w:ascii="Verdana" w:hAnsi="Verdana"/>
        </w:rPr>
        <w:t xml:space="preserve">needs. </w:t>
      </w:r>
      <w:r w:rsidR="009D6862" w:rsidRPr="00241A2C">
        <w:rPr>
          <w:rFonts w:ascii="Verdana" w:hAnsi="Verdana"/>
        </w:rPr>
        <w:t>Whil</w:t>
      </w:r>
      <w:r w:rsidR="00D85C33" w:rsidRPr="00241A2C">
        <w:rPr>
          <w:rFonts w:ascii="Verdana" w:hAnsi="Verdana"/>
        </w:rPr>
        <w:t>e</w:t>
      </w:r>
      <w:r w:rsidR="009D6862" w:rsidRPr="00241A2C">
        <w:rPr>
          <w:rFonts w:ascii="Verdana" w:hAnsi="Verdana"/>
        </w:rPr>
        <w:t xml:space="preserve"> a</w:t>
      </w:r>
      <w:r w:rsidR="002A744D" w:rsidRPr="00241A2C">
        <w:rPr>
          <w:rFonts w:ascii="Verdana" w:hAnsi="Verdana"/>
        </w:rPr>
        <w:t xml:space="preserve"> five-year plan may </w:t>
      </w:r>
      <w:r w:rsidR="00D85C33" w:rsidRPr="00241A2C">
        <w:rPr>
          <w:rFonts w:ascii="Verdana" w:hAnsi="Verdana"/>
        </w:rPr>
        <w:t>lose relevan</w:t>
      </w:r>
      <w:r w:rsidR="00F83012" w:rsidRPr="00241A2C">
        <w:rPr>
          <w:rFonts w:ascii="Verdana" w:hAnsi="Verdana"/>
        </w:rPr>
        <w:t>ce</w:t>
      </w:r>
      <w:r w:rsidR="00D85C33" w:rsidRPr="00241A2C">
        <w:rPr>
          <w:rFonts w:ascii="Verdana" w:hAnsi="Verdana"/>
        </w:rPr>
        <w:t xml:space="preserve"> </w:t>
      </w:r>
      <w:r w:rsidR="00287412" w:rsidRPr="00241A2C">
        <w:rPr>
          <w:rFonts w:ascii="Verdana" w:hAnsi="Verdana"/>
        </w:rPr>
        <w:t>over time</w:t>
      </w:r>
      <w:r w:rsidR="002A744D" w:rsidRPr="00241A2C">
        <w:rPr>
          <w:rFonts w:ascii="Verdana" w:hAnsi="Verdana"/>
        </w:rPr>
        <w:t xml:space="preserve">, </w:t>
      </w:r>
      <w:r w:rsidR="00D85C33" w:rsidRPr="00241A2C">
        <w:rPr>
          <w:rFonts w:ascii="Verdana" w:hAnsi="Verdana"/>
        </w:rPr>
        <w:t>the inclusion of a</w:t>
      </w:r>
      <w:r w:rsidR="00287412" w:rsidRPr="00241A2C">
        <w:rPr>
          <w:rFonts w:ascii="Verdana" w:hAnsi="Verdana"/>
        </w:rPr>
        <w:t xml:space="preserve"> </w:t>
      </w:r>
      <w:r w:rsidR="009D6862" w:rsidRPr="00241A2C">
        <w:rPr>
          <w:rFonts w:ascii="Verdana" w:hAnsi="Verdana"/>
        </w:rPr>
        <w:t>“</w:t>
      </w:r>
      <w:r w:rsidR="00287412" w:rsidRPr="00241A2C">
        <w:rPr>
          <w:rFonts w:ascii="Verdana" w:hAnsi="Verdana"/>
        </w:rPr>
        <w:t>detailed annual operating plan</w:t>
      </w:r>
      <w:r w:rsidR="00D85C33" w:rsidRPr="00241A2C">
        <w:rPr>
          <w:rFonts w:ascii="Verdana" w:hAnsi="Verdana"/>
        </w:rPr>
        <w:t>” support</w:t>
      </w:r>
      <w:r w:rsidR="00F83012" w:rsidRPr="00241A2C">
        <w:rPr>
          <w:rFonts w:ascii="Verdana" w:hAnsi="Verdana"/>
        </w:rPr>
        <w:t>s</w:t>
      </w:r>
      <w:r w:rsidR="00D85C33" w:rsidRPr="00241A2C">
        <w:rPr>
          <w:rFonts w:ascii="Verdana" w:hAnsi="Verdana"/>
        </w:rPr>
        <w:t xml:space="preserve"> ongoing </w:t>
      </w:r>
      <w:r w:rsidR="00287412" w:rsidRPr="00241A2C">
        <w:rPr>
          <w:rFonts w:ascii="Verdana" w:hAnsi="Verdana"/>
        </w:rPr>
        <w:t xml:space="preserve">implementation </w:t>
      </w:r>
      <w:r w:rsidR="00F83012" w:rsidRPr="00241A2C">
        <w:rPr>
          <w:rFonts w:ascii="Verdana" w:hAnsi="Verdana"/>
        </w:rPr>
        <w:t xml:space="preserve">and </w:t>
      </w:r>
      <w:r w:rsidR="00D85C33" w:rsidRPr="00241A2C">
        <w:rPr>
          <w:rFonts w:ascii="Verdana" w:hAnsi="Verdana"/>
        </w:rPr>
        <w:t>evaluation</w:t>
      </w:r>
      <w:r w:rsidR="00287412" w:rsidRPr="00241A2C">
        <w:rPr>
          <w:rFonts w:ascii="Verdana" w:hAnsi="Verdana"/>
        </w:rPr>
        <w:t xml:space="preserve"> (GCS, 2025)</w:t>
      </w:r>
      <w:r w:rsidR="00BA5056" w:rsidRPr="00241A2C">
        <w:rPr>
          <w:rFonts w:ascii="Verdana" w:hAnsi="Verdana"/>
        </w:rPr>
        <w:t xml:space="preserve">. </w:t>
      </w:r>
      <w:r w:rsidR="00145F66" w:rsidRPr="00241A2C">
        <w:rPr>
          <w:rFonts w:ascii="Verdana" w:hAnsi="Verdana"/>
        </w:rPr>
        <w:t xml:space="preserve">Tools </w:t>
      </w:r>
      <w:r w:rsidR="009D6862" w:rsidRPr="00241A2C">
        <w:rPr>
          <w:rFonts w:ascii="Verdana" w:hAnsi="Verdana"/>
        </w:rPr>
        <w:t xml:space="preserve">such as a SWOT analysis </w:t>
      </w:r>
      <w:r w:rsidR="00F83012" w:rsidRPr="00241A2C">
        <w:rPr>
          <w:rFonts w:ascii="Verdana" w:hAnsi="Verdana"/>
        </w:rPr>
        <w:t xml:space="preserve">would </w:t>
      </w:r>
      <w:r w:rsidR="00D85C33" w:rsidRPr="00241A2C">
        <w:rPr>
          <w:rFonts w:ascii="Verdana" w:hAnsi="Verdana"/>
        </w:rPr>
        <w:t>further support strategic analysis and ensure GCS</w:t>
      </w:r>
      <w:r w:rsidR="009D6862" w:rsidRPr="00241A2C">
        <w:rPr>
          <w:rFonts w:ascii="Verdana" w:hAnsi="Verdana"/>
        </w:rPr>
        <w:t xml:space="preserve"> remains dynamic</w:t>
      </w:r>
      <w:r w:rsidR="00F83012" w:rsidRPr="00241A2C">
        <w:rPr>
          <w:rFonts w:ascii="Verdana" w:hAnsi="Verdana"/>
        </w:rPr>
        <w:t>. Ultimately, values must be demonstrated</w:t>
      </w:r>
      <w:r w:rsidR="00287412" w:rsidRPr="00241A2C">
        <w:rPr>
          <w:rFonts w:ascii="Verdana" w:hAnsi="Verdana"/>
        </w:rPr>
        <w:t xml:space="preserve"> </w:t>
      </w:r>
      <w:r w:rsidR="00F83012" w:rsidRPr="00241A2C">
        <w:rPr>
          <w:rFonts w:ascii="Verdana" w:hAnsi="Verdana"/>
        </w:rPr>
        <w:t xml:space="preserve">consistently </w:t>
      </w:r>
      <w:r w:rsidR="00287412" w:rsidRPr="00241A2C">
        <w:rPr>
          <w:rFonts w:ascii="Verdana" w:hAnsi="Verdana"/>
        </w:rPr>
        <w:t xml:space="preserve">in </w:t>
      </w:r>
      <w:r w:rsidR="00F83012" w:rsidRPr="00241A2C">
        <w:rPr>
          <w:rFonts w:ascii="Verdana" w:hAnsi="Verdana"/>
        </w:rPr>
        <w:t>order to</w:t>
      </w:r>
      <w:r w:rsidR="00287412" w:rsidRPr="00241A2C">
        <w:rPr>
          <w:rFonts w:ascii="Verdana" w:hAnsi="Verdana"/>
        </w:rPr>
        <w:t xml:space="preserve"> truly fulfil the objective of transforming the lives of learners.</w:t>
      </w:r>
      <w:r w:rsidR="00804F54" w:rsidRPr="00241A2C">
        <w:rPr>
          <w:rFonts w:ascii="Verdana" w:hAnsi="Verdana"/>
        </w:rPr>
        <w:t xml:space="preserve"> </w:t>
      </w:r>
    </w:p>
    <w:p w:rsidR="003D003C" w:rsidRPr="00241A2C" w:rsidRDefault="003D003C" w:rsidP="00865433">
      <w:pPr>
        <w:spacing w:line="360" w:lineRule="auto"/>
        <w:rPr>
          <w:rFonts w:ascii="Verdana" w:hAnsi="Verdana"/>
        </w:rPr>
      </w:pPr>
    </w:p>
    <w:p w:rsidR="00BA797B" w:rsidRPr="00241A2C" w:rsidRDefault="00BA797B" w:rsidP="00865433">
      <w:pPr>
        <w:pStyle w:val="Heading2"/>
        <w:numPr>
          <w:ilvl w:val="0"/>
          <w:numId w:val="2"/>
        </w:numPr>
        <w:spacing w:line="360" w:lineRule="auto"/>
        <w:rPr>
          <w:sz w:val="22"/>
          <w:szCs w:val="22"/>
        </w:rPr>
      </w:pPr>
      <w:r w:rsidRPr="00241A2C">
        <w:rPr>
          <w:sz w:val="22"/>
          <w:szCs w:val="22"/>
        </w:rPr>
        <w:t>Analyse the current impact of interest rates, inflation and one other external factor on your organisation (or one with which you are familiar). Identify organisational priorities arising from your analysis. (AC 1.3)</w:t>
      </w:r>
    </w:p>
    <w:p w:rsidR="00BA797B" w:rsidRPr="00241A2C" w:rsidRDefault="00BA797B" w:rsidP="00865433">
      <w:pPr>
        <w:spacing w:line="360" w:lineRule="auto"/>
        <w:rPr>
          <w:rFonts w:ascii="Verdana" w:hAnsi="Verdana"/>
        </w:rPr>
      </w:pPr>
    </w:p>
    <w:p w:rsidR="00BA797B" w:rsidRPr="00241A2C" w:rsidRDefault="0022016B" w:rsidP="00865433">
      <w:pPr>
        <w:spacing w:line="360" w:lineRule="auto"/>
        <w:rPr>
          <w:rFonts w:ascii="Verdana" w:hAnsi="Verdana"/>
        </w:rPr>
      </w:pPr>
      <w:r w:rsidRPr="00241A2C">
        <w:rPr>
          <w:rFonts w:ascii="Verdana" w:hAnsi="Verdana"/>
        </w:rPr>
        <w:lastRenderedPageBreak/>
        <w:t xml:space="preserve">The current Bank interest rate </w:t>
      </w:r>
      <w:r w:rsidR="004F3AB6" w:rsidRPr="00241A2C">
        <w:rPr>
          <w:rFonts w:ascii="Verdana" w:hAnsi="Verdana"/>
        </w:rPr>
        <w:t xml:space="preserve">of </w:t>
      </w:r>
      <w:r w:rsidRPr="00241A2C">
        <w:rPr>
          <w:rFonts w:ascii="Verdana" w:hAnsi="Verdana"/>
        </w:rPr>
        <w:t xml:space="preserve">4.25%, </w:t>
      </w:r>
      <w:r w:rsidR="004F3AB6" w:rsidRPr="00241A2C">
        <w:rPr>
          <w:rFonts w:ascii="Verdana" w:hAnsi="Verdana"/>
        </w:rPr>
        <w:t>though</w:t>
      </w:r>
      <w:r w:rsidRPr="00241A2C">
        <w:rPr>
          <w:rFonts w:ascii="Verdana" w:hAnsi="Verdana"/>
        </w:rPr>
        <w:t xml:space="preserve"> </w:t>
      </w:r>
      <w:r w:rsidR="00D94D86" w:rsidRPr="00241A2C">
        <w:rPr>
          <w:rFonts w:ascii="Verdana" w:hAnsi="Verdana"/>
        </w:rPr>
        <w:t>slight</w:t>
      </w:r>
      <w:r w:rsidR="004F3AB6" w:rsidRPr="00241A2C">
        <w:rPr>
          <w:rFonts w:ascii="Verdana" w:hAnsi="Verdana"/>
        </w:rPr>
        <w:t>ly</w:t>
      </w:r>
      <w:r w:rsidR="00D94D86" w:rsidRPr="00241A2C">
        <w:rPr>
          <w:rFonts w:ascii="Verdana" w:hAnsi="Verdana"/>
        </w:rPr>
        <w:t xml:space="preserve"> </w:t>
      </w:r>
      <w:r w:rsidRPr="00241A2C">
        <w:rPr>
          <w:rFonts w:ascii="Verdana" w:hAnsi="Verdana"/>
        </w:rPr>
        <w:t>decrease</w:t>
      </w:r>
      <w:r w:rsidR="004F3AB6" w:rsidRPr="00241A2C">
        <w:rPr>
          <w:rFonts w:ascii="Verdana" w:hAnsi="Verdana"/>
        </w:rPr>
        <w:t>d</w:t>
      </w:r>
      <w:r w:rsidRPr="00241A2C">
        <w:rPr>
          <w:rFonts w:ascii="Verdana" w:hAnsi="Verdana"/>
        </w:rPr>
        <w:t xml:space="preserve"> from </w:t>
      </w:r>
      <w:r w:rsidR="00D94D86" w:rsidRPr="00241A2C">
        <w:rPr>
          <w:rFonts w:ascii="Verdana" w:hAnsi="Verdana"/>
        </w:rPr>
        <w:t>April 2025 (</w:t>
      </w:r>
      <w:r w:rsidR="004B539A" w:rsidRPr="00241A2C">
        <w:rPr>
          <w:rFonts w:ascii="Verdana" w:hAnsi="Verdana"/>
        </w:rPr>
        <w:t>Bank of England, 2025</w:t>
      </w:r>
      <w:r w:rsidR="00D94D86" w:rsidRPr="00241A2C">
        <w:rPr>
          <w:rFonts w:ascii="Verdana" w:hAnsi="Verdana"/>
        </w:rPr>
        <w:t>)</w:t>
      </w:r>
      <w:r w:rsidR="004F3AB6" w:rsidRPr="00241A2C">
        <w:rPr>
          <w:rFonts w:ascii="Verdana" w:hAnsi="Verdana"/>
        </w:rPr>
        <w:t xml:space="preserve">, still raises </w:t>
      </w:r>
      <w:r w:rsidR="00387549" w:rsidRPr="00241A2C">
        <w:rPr>
          <w:rFonts w:ascii="Verdana" w:hAnsi="Verdana"/>
        </w:rPr>
        <w:t>GCS’s</w:t>
      </w:r>
      <w:r w:rsidRPr="00241A2C">
        <w:rPr>
          <w:rFonts w:ascii="Verdana" w:hAnsi="Verdana"/>
        </w:rPr>
        <w:t xml:space="preserve"> borrowing costs on loans</w:t>
      </w:r>
      <w:r w:rsidR="00874E5C" w:rsidRPr="00241A2C">
        <w:rPr>
          <w:rFonts w:ascii="Verdana" w:hAnsi="Verdana"/>
        </w:rPr>
        <w:t xml:space="preserve"> and </w:t>
      </w:r>
      <w:r w:rsidRPr="00241A2C">
        <w:rPr>
          <w:rFonts w:ascii="Verdana" w:hAnsi="Verdana"/>
        </w:rPr>
        <w:t>variable</w:t>
      </w:r>
      <w:r w:rsidR="004F3AB6" w:rsidRPr="00241A2C">
        <w:rPr>
          <w:rFonts w:ascii="Verdana" w:hAnsi="Verdana"/>
        </w:rPr>
        <w:t>-</w:t>
      </w:r>
      <w:r w:rsidRPr="00241A2C">
        <w:rPr>
          <w:rFonts w:ascii="Verdana" w:hAnsi="Verdana"/>
        </w:rPr>
        <w:t>rate</w:t>
      </w:r>
      <w:r w:rsidR="004F3AB6" w:rsidRPr="00241A2C">
        <w:rPr>
          <w:rFonts w:ascii="Verdana" w:hAnsi="Verdana"/>
        </w:rPr>
        <w:t xml:space="preserve"> leases on its buildings</w:t>
      </w:r>
      <w:r w:rsidRPr="00241A2C">
        <w:rPr>
          <w:rFonts w:ascii="Verdana" w:hAnsi="Verdana"/>
        </w:rPr>
        <w:t xml:space="preserve">. </w:t>
      </w:r>
      <w:r w:rsidR="003A4032" w:rsidRPr="00241A2C">
        <w:rPr>
          <w:rFonts w:ascii="Verdana" w:hAnsi="Verdana"/>
        </w:rPr>
        <w:t>GCS may increase course fees to safeguard profit</w:t>
      </w:r>
      <w:r w:rsidR="004F3AB6" w:rsidRPr="00241A2C">
        <w:rPr>
          <w:rFonts w:ascii="Verdana" w:hAnsi="Verdana"/>
        </w:rPr>
        <w:t xml:space="preserve">s, reducing affordability and </w:t>
      </w:r>
      <w:r w:rsidR="00FC52A9" w:rsidRPr="00241A2C">
        <w:rPr>
          <w:rFonts w:ascii="Verdana" w:hAnsi="Verdana"/>
        </w:rPr>
        <w:t xml:space="preserve">therefore affecting </w:t>
      </w:r>
      <w:r w:rsidR="003D003C">
        <w:rPr>
          <w:rFonts w:ascii="Verdana" w:hAnsi="Verdana"/>
        </w:rPr>
        <w:t>enrolment.</w:t>
      </w:r>
      <w:r w:rsidR="003A4032" w:rsidRPr="00241A2C">
        <w:rPr>
          <w:rFonts w:ascii="Verdana" w:hAnsi="Verdana"/>
        </w:rPr>
        <w:t xml:space="preserve"> </w:t>
      </w:r>
      <w:r w:rsidR="00874E5C" w:rsidRPr="00241A2C">
        <w:rPr>
          <w:rFonts w:ascii="Verdana" w:hAnsi="Verdana"/>
        </w:rPr>
        <w:t>Increased interest on student loans</w:t>
      </w:r>
      <w:r w:rsidR="003A4032" w:rsidRPr="00241A2C">
        <w:rPr>
          <w:rFonts w:ascii="Verdana" w:hAnsi="Verdana"/>
        </w:rPr>
        <w:t xml:space="preserve"> </w:t>
      </w:r>
      <w:r w:rsidR="00874E5C" w:rsidRPr="00241A2C">
        <w:rPr>
          <w:rFonts w:ascii="Verdana" w:hAnsi="Verdana"/>
        </w:rPr>
        <w:t>for</w:t>
      </w:r>
      <w:r w:rsidR="00D94D86" w:rsidRPr="00241A2C">
        <w:rPr>
          <w:rFonts w:ascii="Verdana" w:hAnsi="Verdana"/>
        </w:rPr>
        <w:t xml:space="preserve"> </w:t>
      </w:r>
      <w:r w:rsidR="00874E5C" w:rsidRPr="00241A2C">
        <w:rPr>
          <w:rFonts w:ascii="Verdana" w:hAnsi="Verdana"/>
        </w:rPr>
        <w:t>H</w:t>
      </w:r>
      <w:r w:rsidR="004B539A" w:rsidRPr="00241A2C">
        <w:rPr>
          <w:rFonts w:ascii="Verdana" w:hAnsi="Verdana"/>
        </w:rPr>
        <w:t>igher Education</w:t>
      </w:r>
      <w:r w:rsidR="00D94D86" w:rsidRPr="00241A2C">
        <w:rPr>
          <w:rFonts w:ascii="Verdana" w:hAnsi="Verdana"/>
        </w:rPr>
        <w:t xml:space="preserve"> courses</w:t>
      </w:r>
      <w:r w:rsidR="003D003C">
        <w:rPr>
          <w:rFonts w:ascii="Verdana" w:hAnsi="Verdana"/>
        </w:rPr>
        <w:t xml:space="preserve"> at GCS</w:t>
      </w:r>
      <w:r w:rsidR="00D94D86" w:rsidRPr="00241A2C">
        <w:rPr>
          <w:rFonts w:ascii="Verdana" w:hAnsi="Verdana"/>
        </w:rPr>
        <w:t xml:space="preserve"> </w:t>
      </w:r>
      <w:r w:rsidR="004F3AB6" w:rsidRPr="00241A2C">
        <w:rPr>
          <w:rFonts w:ascii="Verdana" w:hAnsi="Verdana"/>
        </w:rPr>
        <w:t>could accentuate this inaccessibility</w:t>
      </w:r>
      <w:r w:rsidR="00874E5C" w:rsidRPr="00241A2C">
        <w:rPr>
          <w:rFonts w:ascii="Verdana" w:hAnsi="Verdana"/>
        </w:rPr>
        <w:t xml:space="preserve">. </w:t>
      </w:r>
      <w:r w:rsidR="004F3AB6" w:rsidRPr="00241A2C">
        <w:rPr>
          <w:rFonts w:ascii="Verdana" w:hAnsi="Verdana"/>
        </w:rPr>
        <w:t xml:space="preserve">Prolonged high rates may lead to </w:t>
      </w:r>
      <w:r w:rsidR="0067009F" w:rsidRPr="00241A2C">
        <w:rPr>
          <w:rFonts w:ascii="Verdana" w:hAnsi="Verdana"/>
        </w:rPr>
        <w:t xml:space="preserve">government </w:t>
      </w:r>
      <w:r w:rsidR="004F3AB6" w:rsidRPr="00241A2C">
        <w:rPr>
          <w:rFonts w:ascii="Verdana" w:hAnsi="Verdana"/>
        </w:rPr>
        <w:t>cutting public funding</w:t>
      </w:r>
      <w:r w:rsidR="0067009F" w:rsidRPr="00241A2C">
        <w:rPr>
          <w:rFonts w:ascii="Verdana" w:hAnsi="Verdana"/>
        </w:rPr>
        <w:t xml:space="preserve">, </w:t>
      </w:r>
      <w:r w:rsidR="004F3AB6" w:rsidRPr="00241A2C">
        <w:rPr>
          <w:rFonts w:ascii="Verdana" w:hAnsi="Verdana"/>
        </w:rPr>
        <w:t xml:space="preserve">limiting </w:t>
      </w:r>
      <w:r w:rsidR="0067009F" w:rsidRPr="00241A2C">
        <w:rPr>
          <w:rFonts w:ascii="Verdana" w:hAnsi="Verdana"/>
        </w:rPr>
        <w:t>development</w:t>
      </w:r>
      <w:r w:rsidR="00504021" w:rsidRPr="00241A2C">
        <w:rPr>
          <w:rFonts w:ascii="Verdana" w:hAnsi="Verdana"/>
        </w:rPr>
        <w:t xml:space="preserve">. </w:t>
      </w:r>
      <w:r w:rsidR="004F3AB6" w:rsidRPr="00241A2C">
        <w:rPr>
          <w:rFonts w:ascii="Verdana" w:hAnsi="Verdana"/>
        </w:rPr>
        <w:t>Fixed</w:t>
      </w:r>
      <w:r w:rsidR="0067009F" w:rsidRPr="00241A2C">
        <w:rPr>
          <w:rFonts w:ascii="Verdana" w:hAnsi="Verdana"/>
        </w:rPr>
        <w:t xml:space="preserve">-term employment contracts </w:t>
      </w:r>
      <w:r w:rsidR="004F3AB6" w:rsidRPr="00241A2C">
        <w:rPr>
          <w:rFonts w:ascii="Verdana" w:hAnsi="Verdana"/>
        </w:rPr>
        <w:t>may not be renewed as a result, and</w:t>
      </w:r>
      <w:r w:rsidR="0067009F" w:rsidRPr="00241A2C">
        <w:rPr>
          <w:rFonts w:ascii="Verdana" w:hAnsi="Verdana"/>
        </w:rPr>
        <w:t xml:space="preserve"> </w:t>
      </w:r>
      <w:r w:rsidR="004F3AB6" w:rsidRPr="00241A2C">
        <w:rPr>
          <w:rFonts w:ascii="Verdana" w:hAnsi="Verdana"/>
        </w:rPr>
        <w:t>c</w:t>
      </w:r>
      <w:r w:rsidR="00504021" w:rsidRPr="00241A2C">
        <w:rPr>
          <w:rFonts w:ascii="Verdana" w:hAnsi="Verdana"/>
        </w:rPr>
        <w:t xml:space="preserve">apital </w:t>
      </w:r>
      <w:r w:rsidRPr="00241A2C">
        <w:rPr>
          <w:rFonts w:ascii="Verdana" w:hAnsi="Verdana"/>
        </w:rPr>
        <w:t xml:space="preserve">projects </w:t>
      </w:r>
      <w:r w:rsidR="004F3AB6" w:rsidRPr="00241A2C">
        <w:rPr>
          <w:rFonts w:ascii="Verdana" w:hAnsi="Verdana"/>
        </w:rPr>
        <w:t>like</w:t>
      </w:r>
      <w:r w:rsidRPr="00241A2C">
        <w:rPr>
          <w:rFonts w:ascii="Verdana" w:hAnsi="Verdana"/>
        </w:rPr>
        <w:t xml:space="preserve"> the </w:t>
      </w:r>
      <w:proofErr w:type="spellStart"/>
      <w:r w:rsidRPr="00241A2C">
        <w:rPr>
          <w:rFonts w:ascii="Verdana" w:hAnsi="Verdana"/>
        </w:rPr>
        <w:t>Gorseinon</w:t>
      </w:r>
      <w:proofErr w:type="spellEnd"/>
      <w:r w:rsidRPr="00241A2C">
        <w:rPr>
          <w:rFonts w:ascii="Verdana" w:hAnsi="Verdana"/>
        </w:rPr>
        <w:t xml:space="preserve"> Campus renovation (GCS, 2024)</w:t>
      </w:r>
      <w:r w:rsidR="004F3AB6" w:rsidRPr="00241A2C">
        <w:rPr>
          <w:rFonts w:ascii="Verdana" w:hAnsi="Verdana"/>
        </w:rPr>
        <w:t xml:space="preserve"> could be postponed</w:t>
      </w:r>
      <w:r w:rsidR="0067009F" w:rsidRPr="00241A2C">
        <w:rPr>
          <w:rFonts w:ascii="Verdana" w:hAnsi="Verdana"/>
        </w:rPr>
        <w:t xml:space="preserve">. </w:t>
      </w:r>
      <w:r w:rsidR="004F3AB6" w:rsidRPr="00241A2C">
        <w:rPr>
          <w:rFonts w:ascii="Verdana" w:hAnsi="Verdana"/>
        </w:rPr>
        <w:t>R</w:t>
      </w:r>
      <w:r w:rsidR="00D94D86" w:rsidRPr="00241A2C">
        <w:rPr>
          <w:rFonts w:ascii="Verdana" w:hAnsi="Verdana"/>
        </w:rPr>
        <w:t>educed</w:t>
      </w:r>
      <w:r w:rsidR="0067009F" w:rsidRPr="00241A2C">
        <w:rPr>
          <w:rFonts w:ascii="Verdana" w:hAnsi="Verdana"/>
        </w:rPr>
        <w:t xml:space="preserve"> investment in technology</w:t>
      </w:r>
      <w:r w:rsidR="009A78D1" w:rsidRPr="00241A2C">
        <w:rPr>
          <w:rFonts w:ascii="Verdana" w:hAnsi="Verdana"/>
        </w:rPr>
        <w:t xml:space="preserve">/facilities </w:t>
      </w:r>
      <w:r w:rsidR="004F3AB6" w:rsidRPr="00241A2C">
        <w:rPr>
          <w:rFonts w:ascii="Verdana" w:hAnsi="Verdana"/>
        </w:rPr>
        <w:t>could</w:t>
      </w:r>
      <w:r w:rsidR="00D94D86" w:rsidRPr="00241A2C">
        <w:rPr>
          <w:rFonts w:ascii="Verdana" w:hAnsi="Verdana"/>
        </w:rPr>
        <w:t xml:space="preserve"> </w:t>
      </w:r>
      <w:r w:rsidR="004F3AB6" w:rsidRPr="00241A2C">
        <w:rPr>
          <w:rFonts w:ascii="Verdana" w:hAnsi="Verdana"/>
        </w:rPr>
        <w:t>lessen</w:t>
      </w:r>
      <w:r w:rsidR="0067009F" w:rsidRPr="00241A2C">
        <w:rPr>
          <w:rFonts w:ascii="Verdana" w:hAnsi="Verdana"/>
        </w:rPr>
        <w:t xml:space="preserve"> the quality of service, making </w:t>
      </w:r>
      <w:r w:rsidR="00387549" w:rsidRPr="00241A2C">
        <w:rPr>
          <w:rFonts w:ascii="Verdana" w:hAnsi="Verdana"/>
        </w:rPr>
        <w:t>GCS</w:t>
      </w:r>
      <w:r w:rsidR="0067009F" w:rsidRPr="00241A2C">
        <w:rPr>
          <w:rFonts w:ascii="Verdana" w:hAnsi="Verdana"/>
        </w:rPr>
        <w:t xml:space="preserve"> less competitive</w:t>
      </w:r>
      <w:r w:rsidR="00EE30B1" w:rsidRPr="00241A2C">
        <w:rPr>
          <w:rFonts w:ascii="Verdana" w:hAnsi="Verdana"/>
        </w:rPr>
        <w:t>.</w:t>
      </w:r>
      <w:r w:rsidR="004B539A" w:rsidRPr="00241A2C">
        <w:rPr>
          <w:rFonts w:ascii="Verdana" w:hAnsi="Verdana"/>
        </w:rPr>
        <w:br/>
        <w:t xml:space="preserve"> </w:t>
      </w:r>
      <w:r w:rsidR="004B539A" w:rsidRPr="00241A2C">
        <w:rPr>
          <w:rFonts w:ascii="Verdana" w:hAnsi="Verdana"/>
        </w:rPr>
        <w:tab/>
      </w:r>
      <w:r w:rsidR="0042698F" w:rsidRPr="00241A2C">
        <w:rPr>
          <w:rFonts w:ascii="Verdana" w:hAnsi="Verdana"/>
        </w:rPr>
        <w:t xml:space="preserve">Inflation </w:t>
      </w:r>
      <w:r w:rsidR="00D21F1A" w:rsidRPr="00241A2C">
        <w:rPr>
          <w:rFonts w:ascii="Verdana" w:hAnsi="Verdana"/>
        </w:rPr>
        <w:t>has increased to</w:t>
      </w:r>
      <w:r w:rsidR="0042698F" w:rsidRPr="00241A2C">
        <w:rPr>
          <w:rFonts w:ascii="Verdana" w:hAnsi="Verdana"/>
        </w:rPr>
        <w:t xml:space="preserve"> 3.5% </w:t>
      </w:r>
      <w:r w:rsidR="00D21F1A" w:rsidRPr="00241A2C">
        <w:rPr>
          <w:rFonts w:ascii="Verdana" w:hAnsi="Verdana"/>
        </w:rPr>
        <w:t>(BBC, 2025)</w:t>
      </w:r>
      <w:r w:rsidR="0042698F" w:rsidRPr="00241A2C">
        <w:rPr>
          <w:rFonts w:ascii="Verdana" w:hAnsi="Verdana"/>
        </w:rPr>
        <w:t xml:space="preserve">. </w:t>
      </w:r>
      <w:r w:rsidR="009A78D1" w:rsidRPr="00241A2C">
        <w:rPr>
          <w:rFonts w:ascii="Verdana" w:hAnsi="Verdana"/>
        </w:rPr>
        <w:t>Rising</w:t>
      </w:r>
      <w:r w:rsidR="00D21F1A" w:rsidRPr="00241A2C">
        <w:rPr>
          <w:rFonts w:ascii="Verdana" w:hAnsi="Verdana"/>
        </w:rPr>
        <w:t xml:space="preserve"> living costs </w:t>
      </w:r>
      <w:r w:rsidR="009A78D1" w:rsidRPr="00241A2C">
        <w:rPr>
          <w:rFonts w:ascii="Verdana" w:hAnsi="Verdana"/>
        </w:rPr>
        <w:t xml:space="preserve">may </w:t>
      </w:r>
      <w:r w:rsidR="00092816" w:rsidRPr="00241A2C">
        <w:rPr>
          <w:rFonts w:ascii="Verdana" w:hAnsi="Verdana"/>
        </w:rPr>
        <w:t>pressure</w:t>
      </w:r>
      <w:r w:rsidR="00E82DF5" w:rsidRPr="00241A2C">
        <w:rPr>
          <w:rFonts w:ascii="Verdana" w:hAnsi="Verdana"/>
        </w:rPr>
        <w:t xml:space="preserve"> </w:t>
      </w:r>
      <w:r w:rsidR="00D21F1A" w:rsidRPr="00241A2C">
        <w:rPr>
          <w:rFonts w:ascii="Verdana" w:hAnsi="Verdana"/>
        </w:rPr>
        <w:t>employees to delay retirement</w:t>
      </w:r>
      <w:r w:rsidR="00C95A23" w:rsidRPr="00241A2C">
        <w:rPr>
          <w:rFonts w:ascii="Verdana" w:hAnsi="Verdana"/>
        </w:rPr>
        <w:t xml:space="preserve"> </w:t>
      </w:r>
      <w:r w:rsidR="00E82DF5" w:rsidRPr="00241A2C">
        <w:rPr>
          <w:rFonts w:ascii="Verdana" w:hAnsi="Verdana"/>
        </w:rPr>
        <w:t>(</w:t>
      </w:r>
      <w:r w:rsidR="008A2FB7" w:rsidRPr="00241A2C">
        <w:rPr>
          <w:rFonts w:ascii="Verdana" w:hAnsi="Verdana"/>
        </w:rPr>
        <w:t>Age UK, 2024</w:t>
      </w:r>
      <w:r w:rsidR="00E82DF5" w:rsidRPr="00241A2C">
        <w:rPr>
          <w:rFonts w:ascii="Verdana" w:hAnsi="Verdana"/>
        </w:rPr>
        <w:t>)</w:t>
      </w:r>
      <w:r w:rsidR="00D21F1A" w:rsidRPr="00241A2C">
        <w:rPr>
          <w:rFonts w:ascii="Verdana" w:hAnsi="Verdana"/>
        </w:rPr>
        <w:t xml:space="preserve">. Whilst </w:t>
      </w:r>
      <w:r w:rsidR="00092816" w:rsidRPr="00241A2C">
        <w:rPr>
          <w:rFonts w:ascii="Verdana" w:hAnsi="Verdana"/>
        </w:rPr>
        <w:t>retaining</w:t>
      </w:r>
      <w:r w:rsidR="00D21F1A" w:rsidRPr="00241A2C">
        <w:rPr>
          <w:rFonts w:ascii="Verdana" w:hAnsi="Verdana"/>
        </w:rPr>
        <w:t xml:space="preserve"> their expertise, an ageing workforce could increase sickness absence. </w:t>
      </w:r>
      <w:r w:rsidR="00E82DF5" w:rsidRPr="00241A2C">
        <w:rPr>
          <w:rFonts w:ascii="Verdana" w:hAnsi="Verdana"/>
        </w:rPr>
        <w:t>The cost of higher wages may</w:t>
      </w:r>
      <w:r w:rsidR="00D21F1A" w:rsidRPr="00241A2C">
        <w:rPr>
          <w:rFonts w:ascii="Verdana" w:hAnsi="Verdana"/>
        </w:rPr>
        <w:t xml:space="preserve"> </w:t>
      </w:r>
      <w:r w:rsidR="00E82DF5" w:rsidRPr="00241A2C">
        <w:rPr>
          <w:rFonts w:ascii="Verdana" w:hAnsi="Verdana"/>
        </w:rPr>
        <w:t>reduce</w:t>
      </w:r>
      <w:r w:rsidR="00D21F1A" w:rsidRPr="00241A2C">
        <w:rPr>
          <w:rFonts w:ascii="Verdana" w:hAnsi="Verdana"/>
        </w:rPr>
        <w:t xml:space="preserve"> investment in staff wellbeing</w:t>
      </w:r>
      <w:r w:rsidR="00092816" w:rsidRPr="00241A2C">
        <w:rPr>
          <w:rFonts w:ascii="Verdana" w:hAnsi="Verdana"/>
        </w:rPr>
        <w:t>/development</w:t>
      </w:r>
      <w:r w:rsidR="00D21F1A" w:rsidRPr="00241A2C">
        <w:rPr>
          <w:rFonts w:ascii="Verdana" w:hAnsi="Verdana"/>
        </w:rPr>
        <w:t xml:space="preserve"> </w:t>
      </w:r>
      <w:r w:rsidR="00E82DF5" w:rsidRPr="00241A2C">
        <w:rPr>
          <w:rFonts w:ascii="Verdana" w:hAnsi="Verdana"/>
        </w:rPr>
        <w:t>and th</w:t>
      </w:r>
      <w:r w:rsidR="00092816" w:rsidRPr="00241A2C">
        <w:rPr>
          <w:rFonts w:ascii="Verdana" w:hAnsi="Verdana"/>
        </w:rPr>
        <w:t>erefore</w:t>
      </w:r>
      <w:r w:rsidR="00E82DF5" w:rsidRPr="00241A2C">
        <w:rPr>
          <w:rFonts w:ascii="Verdana" w:hAnsi="Verdana"/>
        </w:rPr>
        <w:t xml:space="preserve"> engagement</w:t>
      </w:r>
      <w:r w:rsidR="00D21F1A" w:rsidRPr="00241A2C">
        <w:rPr>
          <w:rFonts w:ascii="Verdana" w:hAnsi="Verdana"/>
        </w:rPr>
        <w:t xml:space="preserve">. The cost of </w:t>
      </w:r>
      <w:r w:rsidR="00FC52A9" w:rsidRPr="00241A2C">
        <w:rPr>
          <w:rFonts w:ascii="Verdana" w:hAnsi="Verdana"/>
        </w:rPr>
        <w:t>teaching materials</w:t>
      </w:r>
      <w:r w:rsidR="00D21F1A" w:rsidRPr="00241A2C">
        <w:rPr>
          <w:rFonts w:ascii="Verdana" w:hAnsi="Verdana"/>
        </w:rPr>
        <w:t xml:space="preserve"> has increased</w:t>
      </w:r>
      <w:r w:rsidR="00FC52A9" w:rsidRPr="00241A2C">
        <w:rPr>
          <w:rFonts w:ascii="Verdana" w:hAnsi="Verdana"/>
        </w:rPr>
        <w:t>, whilst</w:t>
      </w:r>
      <w:r w:rsidR="00D21F1A" w:rsidRPr="00241A2C">
        <w:rPr>
          <w:rFonts w:ascii="Verdana" w:hAnsi="Verdana"/>
        </w:rPr>
        <w:t xml:space="preserve"> inflated utility bills further pressure budgets. </w:t>
      </w:r>
      <w:r w:rsidR="00EE30B1" w:rsidRPr="00241A2C">
        <w:rPr>
          <w:rFonts w:ascii="Verdana" w:hAnsi="Verdana"/>
        </w:rPr>
        <w:t>A reduction in disposable incomes may result in l</w:t>
      </w:r>
      <w:r w:rsidR="00387549" w:rsidRPr="00241A2C">
        <w:rPr>
          <w:rFonts w:ascii="Verdana" w:hAnsi="Verdana"/>
        </w:rPr>
        <w:t xml:space="preserve">ower enrolment. However, it could </w:t>
      </w:r>
      <w:r w:rsidR="00092816" w:rsidRPr="00241A2C">
        <w:rPr>
          <w:rFonts w:ascii="Verdana" w:hAnsi="Verdana"/>
        </w:rPr>
        <w:t xml:space="preserve">arguably </w:t>
      </w:r>
      <w:r w:rsidR="00387549" w:rsidRPr="00241A2C">
        <w:rPr>
          <w:rFonts w:ascii="Verdana" w:hAnsi="Verdana"/>
        </w:rPr>
        <w:t xml:space="preserve">increase demand for </w:t>
      </w:r>
      <w:r w:rsidR="009A78D1" w:rsidRPr="00241A2C">
        <w:rPr>
          <w:rFonts w:ascii="Verdana" w:hAnsi="Verdana"/>
        </w:rPr>
        <w:t xml:space="preserve">some </w:t>
      </w:r>
      <w:r w:rsidR="00387549" w:rsidRPr="00241A2C">
        <w:rPr>
          <w:rFonts w:ascii="Verdana" w:hAnsi="Verdana"/>
        </w:rPr>
        <w:t>courses</w:t>
      </w:r>
      <w:r w:rsidR="009A78D1" w:rsidRPr="00241A2C">
        <w:rPr>
          <w:rFonts w:ascii="Verdana" w:hAnsi="Verdana"/>
        </w:rPr>
        <w:t xml:space="preserve"> as </w:t>
      </w:r>
      <w:r w:rsidR="00387549" w:rsidRPr="00241A2C">
        <w:rPr>
          <w:rFonts w:ascii="Verdana" w:hAnsi="Verdana"/>
        </w:rPr>
        <w:t>upskilling</w:t>
      </w:r>
      <w:r w:rsidR="00092816" w:rsidRPr="00241A2C">
        <w:rPr>
          <w:rFonts w:ascii="Verdana" w:hAnsi="Verdana"/>
        </w:rPr>
        <w:t xml:space="preserve"> </w:t>
      </w:r>
      <w:r w:rsidR="009A78D1" w:rsidRPr="00241A2C">
        <w:rPr>
          <w:rFonts w:ascii="Verdana" w:hAnsi="Verdana"/>
        </w:rPr>
        <w:t>can</w:t>
      </w:r>
      <w:r w:rsidR="00387549" w:rsidRPr="00241A2C">
        <w:rPr>
          <w:rFonts w:ascii="Verdana" w:hAnsi="Verdana"/>
        </w:rPr>
        <w:t xml:space="preserve"> boost long-term earnings. </w:t>
      </w:r>
      <w:r w:rsidR="00D21F1A" w:rsidRPr="00241A2C">
        <w:rPr>
          <w:rFonts w:ascii="Verdana" w:hAnsi="Verdana"/>
        </w:rPr>
        <w:t>Financial uncertainty</w:t>
      </w:r>
      <w:r w:rsidR="00387549" w:rsidRPr="00241A2C">
        <w:rPr>
          <w:rFonts w:ascii="Verdana" w:hAnsi="Verdana"/>
        </w:rPr>
        <w:t xml:space="preserve"> </w:t>
      </w:r>
      <w:r w:rsidR="00D21F1A" w:rsidRPr="00241A2C">
        <w:rPr>
          <w:rFonts w:ascii="Verdana" w:hAnsi="Verdana"/>
        </w:rPr>
        <w:t>could result in restructuring</w:t>
      </w:r>
      <w:r w:rsidR="00E82DF5" w:rsidRPr="00241A2C">
        <w:rPr>
          <w:rFonts w:ascii="Verdana" w:hAnsi="Verdana"/>
        </w:rPr>
        <w:t>, recruitment/promotion freezes,</w:t>
      </w:r>
      <w:r w:rsidR="00D21F1A" w:rsidRPr="00241A2C">
        <w:rPr>
          <w:rFonts w:ascii="Verdana" w:hAnsi="Verdana"/>
        </w:rPr>
        <w:t xml:space="preserve"> and</w:t>
      </w:r>
      <w:r w:rsidR="00E82DF5" w:rsidRPr="00241A2C">
        <w:rPr>
          <w:rFonts w:ascii="Verdana" w:hAnsi="Verdana"/>
        </w:rPr>
        <w:t xml:space="preserve"> </w:t>
      </w:r>
      <w:r w:rsidR="00D21F1A" w:rsidRPr="00241A2C">
        <w:rPr>
          <w:rFonts w:ascii="Verdana" w:hAnsi="Verdana"/>
        </w:rPr>
        <w:t>redundancies</w:t>
      </w:r>
      <w:r w:rsidR="00387549" w:rsidRPr="00241A2C">
        <w:rPr>
          <w:rFonts w:ascii="Verdana" w:hAnsi="Verdana"/>
        </w:rPr>
        <w:t>.</w:t>
      </w:r>
      <w:r w:rsidR="008A2FB7" w:rsidRPr="00241A2C">
        <w:rPr>
          <w:rFonts w:ascii="Verdana" w:hAnsi="Verdana"/>
        </w:rPr>
        <w:br/>
        <w:t xml:space="preserve"> </w:t>
      </w:r>
      <w:r w:rsidR="008A2FB7" w:rsidRPr="00241A2C">
        <w:rPr>
          <w:rFonts w:ascii="Verdana" w:hAnsi="Verdana"/>
        </w:rPr>
        <w:tab/>
      </w:r>
      <w:r w:rsidR="00044938" w:rsidRPr="00241A2C">
        <w:rPr>
          <w:rFonts w:ascii="Verdana" w:hAnsi="Verdana"/>
        </w:rPr>
        <w:t>The third factor is the growing public awareness of social and environmental issues, increasing the demand for corporate social responsibility (especially in the public sector). One Hackathon participant noted that Covid-19 sharpened focus on what we really value (</w:t>
      </w:r>
      <w:r w:rsidR="00194C6B" w:rsidRPr="00241A2C">
        <w:rPr>
          <w:rFonts w:ascii="Verdana" w:hAnsi="Verdana"/>
        </w:rPr>
        <w:t>CIPD, 2020</w:t>
      </w:r>
      <w:r w:rsidR="00044938" w:rsidRPr="00241A2C">
        <w:rPr>
          <w:rFonts w:ascii="Verdana" w:hAnsi="Verdana"/>
        </w:rPr>
        <w:t>). Younger generations in particular expect employers’ values to align with their own (</w:t>
      </w:r>
      <w:r w:rsidR="000D7F36" w:rsidRPr="00241A2C">
        <w:rPr>
          <w:rFonts w:ascii="Verdana" w:hAnsi="Verdana"/>
        </w:rPr>
        <w:t>Deloitte, 2025</w:t>
      </w:r>
      <w:r w:rsidR="00044938" w:rsidRPr="00241A2C">
        <w:rPr>
          <w:rFonts w:ascii="Verdana" w:hAnsi="Verdana"/>
        </w:rPr>
        <w:t xml:space="preserve">). Therefore, GCS must consider the wider society that it serves to attract and retain diverse talent. Transparency and accountability must be role-modelled to mitigate inequality and reputational damage. Policies should be </w:t>
      </w:r>
      <w:r w:rsidR="00C7613C" w:rsidRPr="00241A2C">
        <w:rPr>
          <w:rFonts w:ascii="Verdana" w:hAnsi="Verdana"/>
        </w:rPr>
        <w:t>audited,</w:t>
      </w:r>
      <w:r w:rsidR="000D7F36" w:rsidRPr="00241A2C">
        <w:rPr>
          <w:rFonts w:ascii="Verdana" w:hAnsi="Verdana"/>
        </w:rPr>
        <w:t xml:space="preserve"> for instance creating </w:t>
      </w:r>
      <w:r w:rsidR="00044938" w:rsidRPr="00241A2C">
        <w:rPr>
          <w:rFonts w:ascii="Verdana" w:hAnsi="Verdana"/>
        </w:rPr>
        <w:t>a “Transgender Best Practice” guide (GCS, 2023)</w:t>
      </w:r>
      <w:r w:rsidR="000D7F36" w:rsidRPr="00241A2C">
        <w:rPr>
          <w:rFonts w:ascii="Verdana" w:hAnsi="Verdana"/>
        </w:rPr>
        <w:t xml:space="preserve">. This may help mitigate </w:t>
      </w:r>
      <w:r w:rsidR="00C7613C" w:rsidRPr="00241A2C">
        <w:rPr>
          <w:rFonts w:ascii="Verdana" w:hAnsi="Verdana"/>
        </w:rPr>
        <w:t>fears</w:t>
      </w:r>
      <w:r w:rsidR="00044938" w:rsidRPr="00241A2C">
        <w:rPr>
          <w:rFonts w:ascii="Verdana" w:hAnsi="Verdana"/>
        </w:rPr>
        <w:t xml:space="preserve"> of being “cancelled” </w:t>
      </w:r>
      <w:r w:rsidR="000D7F36" w:rsidRPr="00241A2C">
        <w:rPr>
          <w:rFonts w:ascii="Verdana" w:hAnsi="Verdana"/>
        </w:rPr>
        <w:t>which can reduce</w:t>
      </w:r>
      <w:r w:rsidR="00044938" w:rsidRPr="00241A2C">
        <w:rPr>
          <w:rFonts w:ascii="Verdana" w:hAnsi="Verdana"/>
        </w:rPr>
        <w:t xml:space="preserve"> staff morale, leading to disengagement and stress-related absences. </w:t>
      </w:r>
      <w:r w:rsidR="00194C6B" w:rsidRPr="00241A2C">
        <w:rPr>
          <w:rFonts w:ascii="Verdana" w:hAnsi="Verdana"/>
        </w:rPr>
        <w:br/>
        <w:t xml:space="preserve"> </w:t>
      </w:r>
      <w:r w:rsidR="00194C6B" w:rsidRPr="00241A2C">
        <w:rPr>
          <w:rFonts w:ascii="Verdana" w:hAnsi="Verdana"/>
        </w:rPr>
        <w:tab/>
      </w:r>
      <w:r w:rsidR="000D7F36" w:rsidRPr="00241A2C">
        <w:rPr>
          <w:rFonts w:ascii="Verdana" w:hAnsi="Verdana"/>
        </w:rPr>
        <w:t xml:space="preserve">Overall, </w:t>
      </w:r>
      <w:r w:rsidR="00AE4592" w:rsidRPr="00241A2C">
        <w:rPr>
          <w:rFonts w:ascii="Verdana" w:hAnsi="Verdana"/>
        </w:rPr>
        <w:t xml:space="preserve">GCS should remain a values-driven organisation and continue to invest in wellbeing to ensure the sense of psychological safety. </w:t>
      </w:r>
      <w:r w:rsidR="00D82951" w:rsidRPr="00241A2C">
        <w:rPr>
          <w:rFonts w:ascii="Verdana" w:hAnsi="Verdana"/>
        </w:rPr>
        <w:t>Cultivating community relationships</w:t>
      </w:r>
      <w:r w:rsidR="00CE3F4F" w:rsidRPr="00241A2C">
        <w:rPr>
          <w:rFonts w:ascii="Verdana" w:hAnsi="Verdana"/>
        </w:rPr>
        <w:t xml:space="preserve"> </w:t>
      </w:r>
      <w:r w:rsidR="00D82951" w:rsidRPr="00241A2C">
        <w:rPr>
          <w:rFonts w:ascii="Verdana" w:hAnsi="Verdana"/>
        </w:rPr>
        <w:t xml:space="preserve">(e.g. </w:t>
      </w:r>
      <w:r w:rsidR="00CE3F4F" w:rsidRPr="00241A2C">
        <w:rPr>
          <w:rFonts w:ascii="Verdana" w:hAnsi="Verdana"/>
        </w:rPr>
        <w:t xml:space="preserve">attending </w:t>
      </w:r>
      <w:r w:rsidR="009A78D1" w:rsidRPr="00241A2C">
        <w:rPr>
          <w:rFonts w:ascii="Verdana" w:hAnsi="Verdana"/>
        </w:rPr>
        <w:t>events</w:t>
      </w:r>
      <w:r w:rsidR="00D82951" w:rsidRPr="00241A2C">
        <w:rPr>
          <w:rFonts w:ascii="Verdana" w:hAnsi="Verdana"/>
        </w:rPr>
        <w:t>) can support sustainability efforts</w:t>
      </w:r>
      <w:r w:rsidR="00CE3F4F" w:rsidRPr="00241A2C">
        <w:rPr>
          <w:rFonts w:ascii="Verdana" w:hAnsi="Verdana"/>
        </w:rPr>
        <w:t xml:space="preserve"> </w:t>
      </w:r>
      <w:r w:rsidR="00D82951" w:rsidRPr="00241A2C">
        <w:rPr>
          <w:rFonts w:ascii="Verdana" w:hAnsi="Verdana"/>
        </w:rPr>
        <w:t xml:space="preserve">and </w:t>
      </w:r>
      <w:r w:rsidR="00E42164" w:rsidRPr="00241A2C">
        <w:rPr>
          <w:rFonts w:ascii="Verdana" w:hAnsi="Verdana"/>
        </w:rPr>
        <w:t xml:space="preserve">explore </w:t>
      </w:r>
      <w:r w:rsidR="002C345D" w:rsidRPr="00241A2C">
        <w:rPr>
          <w:rFonts w:ascii="Verdana" w:hAnsi="Verdana"/>
        </w:rPr>
        <w:t>alternative f</w:t>
      </w:r>
      <w:r w:rsidR="00D82951" w:rsidRPr="00241A2C">
        <w:rPr>
          <w:rFonts w:ascii="Verdana" w:hAnsi="Verdana"/>
        </w:rPr>
        <w:t>unding</w:t>
      </w:r>
      <w:r w:rsidR="002C345D" w:rsidRPr="00241A2C">
        <w:rPr>
          <w:rFonts w:ascii="Verdana" w:hAnsi="Verdana"/>
        </w:rPr>
        <w:t xml:space="preserve"> </w:t>
      </w:r>
      <w:r w:rsidR="00D82951" w:rsidRPr="00241A2C">
        <w:rPr>
          <w:rFonts w:ascii="Verdana" w:hAnsi="Verdana"/>
        </w:rPr>
        <w:t>opportunities</w:t>
      </w:r>
      <w:r w:rsidR="002C345D" w:rsidRPr="00241A2C">
        <w:rPr>
          <w:rFonts w:ascii="Verdana" w:hAnsi="Verdana"/>
        </w:rPr>
        <w:t xml:space="preserve"> </w:t>
      </w:r>
      <w:r w:rsidR="00CE3F4F" w:rsidRPr="00241A2C">
        <w:rPr>
          <w:rFonts w:ascii="Verdana" w:hAnsi="Verdana"/>
        </w:rPr>
        <w:t xml:space="preserve">through </w:t>
      </w:r>
      <w:r w:rsidR="00D82951" w:rsidRPr="00241A2C">
        <w:rPr>
          <w:rFonts w:ascii="Verdana" w:hAnsi="Verdana"/>
        </w:rPr>
        <w:t xml:space="preserve">local </w:t>
      </w:r>
      <w:r w:rsidR="00CE3F4F" w:rsidRPr="00241A2C">
        <w:rPr>
          <w:rFonts w:ascii="Verdana" w:hAnsi="Verdana"/>
        </w:rPr>
        <w:t>partnerships</w:t>
      </w:r>
      <w:r w:rsidR="002C345D" w:rsidRPr="00241A2C">
        <w:rPr>
          <w:rFonts w:ascii="Verdana" w:hAnsi="Verdana"/>
        </w:rPr>
        <w:t xml:space="preserve">. </w:t>
      </w:r>
      <w:r w:rsidR="00D82951" w:rsidRPr="00241A2C">
        <w:rPr>
          <w:rFonts w:ascii="Verdana" w:hAnsi="Verdana"/>
        </w:rPr>
        <w:t>Student retention</w:t>
      </w:r>
      <w:r w:rsidR="002C345D" w:rsidRPr="00241A2C">
        <w:rPr>
          <w:rFonts w:ascii="Verdana" w:hAnsi="Verdana"/>
        </w:rPr>
        <w:t xml:space="preserve"> strategies </w:t>
      </w:r>
      <w:r w:rsidR="00D82951" w:rsidRPr="00241A2C">
        <w:rPr>
          <w:rFonts w:ascii="Verdana" w:hAnsi="Verdana"/>
        </w:rPr>
        <w:t>should be prioritised</w:t>
      </w:r>
      <w:r w:rsidR="00C7613C" w:rsidRPr="00241A2C">
        <w:rPr>
          <w:rFonts w:ascii="Verdana" w:hAnsi="Verdana"/>
        </w:rPr>
        <w:t xml:space="preserve">, such as </w:t>
      </w:r>
      <w:r w:rsidR="002C345D" w:rsidRPr="00241A2C">
        <w:rPr>
          <w:rFonts w:ascii="Verdana" w:hAnsi="Verdana"/>
        </w:rPr>
        <w:t xml:space="preserve">offering flexible </w:t>
      </w:r>
      <w:r w:rsidR="002C345D" w:rsidRPr="00241A2C">
        <w:rPr>
          <w:rFonts w:ascii="Verdana" w:hAnsi="Verdana"/>
        </w:rPr>
        <w:lastRenderedPageBreak/>
        <w:t>payment plans</w:t>
      </w:r>
      <w:r w:rsidR="00CE3F4F" w:rsidRPr="00241A2C">
        <w:rPr>
          <w:rFonts w:ascii="Verdana" w:hAnsi="Verdana"/>
        </w:rPr>
        <w:t xml:space="preserve">. </w:t>
      </w:r>
      <w:r w:rsidR="002C345D" w:rsidRPr="00241A2C">
        <w:rPr>
          <w:rFonts w:ascii="Verdana" w:hAnsi="Verdana"/>
        </w:rPr>
        <w:t xml:space="preserve">GCS should </w:t>
      </w:r>
      <w:r w:rsidR="00D82951" w:rsidRPr="00241A2C">
        <w:rPr>
          <w:rFonts w:ascii="Verdana" w:hAnsi="Verdana"/>
        </w:rPr>
        <w:t>assess</w:t>
      </w:r>
      <w:r w:rsidR="00044938" w:rsidRPr="00241A2C">
        <w:rPr>
          <w:rFonts w:ascii="Verdana" w:hAnsi="Verdana"/>
        </w:rPr>
        <w:t xml:space="preserve"> </w:t>
      </w:r>
      <w:r w:rsidR="002C345D" w:rsidRPr="00241A2C">
        <w:rPr>
          <w:rFonts w:ascii="Verdana" w:hAnsi="Verdana"/>
        </w:rPr>
        <w:t xml:space="preserve">the impact of </w:t>
      </w:r>
      <w:r w:rsidR="007B406C" w:rsidRPr="00241A2C">
        <w:rPr>
          <w:rFonts w:ascii="Verdana" w:hAnsi="Verdana"/>
        </w:rPr>
        <w:t>these three factors</w:t>
      </w:r>
      <w:r w:rsidR="002C345D" w:rsidRPr="00241A2C">
        <w:rPr>
          <w:rFonts w:ascii="Verdana" w:hAnsi="Verdana"/>
        </w:rPr>
        <w:t xml:space="preserve"> on employees</w:t>
      </w:r>
      <w:r w:rsidR="00044938" w:rsidRPr="00241A2C">
        <w:rPr>
          <w:rFonts w:ascii="Verdana" w:hAnsi="Verdana"/>
        </w:rPr>
        <w:t xml:space="preserve">, </w:t>
      </w:r>
      <w:r w:rsidR="00AE4592" w:rsidRPr="00241A2C">
        <w:rPr>
          <w:rFonts w:ascii="Verdana" w:hAnsi="Verdana"/>
        </w:rPr>
        <w:t>through</w:t>
      </w:r>
      <w:r w:rsidR="000D7F36" w:rsidRPr="00241A2C">
        <w:rPr>
          <w:rFonts w:ascii="Verdana" w:hAnsi="Verdana"/>
        </w:rPr>
        <w:t xml:space="preserve"> </w:t>
      </w:r>
      <w:r w:rsidR="00CE3F4F" w:rsidRPr="00241A2C">
        <w:rPr>
          <w:rFonts w:ascii="Verdana" w:hAnsi="Verdana"/>
        </w:rPr>
        <w:t>safe</w:t>
      </w:r>
      <w:r w:rsidR="00D82951" w:rsidRPr="00241A2C">
        <w:rPr>
          <w:rFonts w:ascii="Verdana" w:hAnsi="Verdana"/>
        </w:rPr>
        <w:t xml:space="preserve"> and effective</w:t>
      </w:r>
      <w:r w:rsidR="00CE3F4F" w:rsidRPr="00241A2C">
        <w:rPr>
          <w:rFonts w:ascii="Verdana" w:hAnsi="Verdana"/>
        </w:rPr>
        <w:t xml:space="preserve"> feedback </w:t>
      </w:r>
      <w:r w:rsidR="00AE4592" w:rsidRPr="00241A2C">
        <w:rPr>
          <w:rFonts w:ascii="Verdana" w:hAnsi="Verdana"/>
        </w:rPr>
        <w:t xml:space="preserve">channels. </w:t>
      </w:r>
      <w:r w:rsidR="000D7F36" w:rsidRPr="00241A2C">
        <w:rPr>
          <w:rFonts w:ascii="Verdana" w:hAnsi="Verdana"/>
        </w:rPr>
        <w:t xml:space="preserve"> </w:t>
      </w:r>
      <w:r w:rsidR="00044938" w:rsidRPr="00241A2C">
        <w:rPr>
          <w:rFonts w:ascii="Verdana" w:hAnsi="Verdana"/>
        </w:rPr>
        <w:t xml:space="preserve"> </w:t>
      </w:r>
    </w:p>
    <w:p w:rsidR="000718FF" w:rsidRPr="00241A2C" w:rsidRDefault="000718FF" w:rsidP="00865433">
      <w:pPr>
        <w:spacing w:line="360" w:lineRule="auto"/>
        <w:rPr>
          <w:rFonts w:ascii="Verdana" w:hAnsi="Verdana"/>
        </w:rPr>
      </w:pPr>
    </w:p>
    <w:p w:rsidR="000718FF" w:rsidRPr="00241A2C" w:rsidRDefault="000718FF" w:rsidP="00865433">
      <w:pPr>
        <w:pStyle w:val="Heading2"/>
        <w:spacing w:line="360" w:lineRule="auto"/>
        <w:rPr>
          <w:sz w:val="22"/>
          <w:szCs w:val="22"/>
        </w:rPr>
      </w:pPr>
      <w:r w:rsidRPr="00241A2C">
        <w:rPr>
          <w:sz w:val="22"/>
          <w:szCs w:val="22"/>
        </w:rPr>
        <w:t>4.</w:t>
      </w:r>
      <w:r w:rsidRPr="00241A2C">
        <w:rPr>
          <w:sz w:val="22"/>
          <w:szCs w:val="22"/>
        </w:rPr>
        <w:tab/>
        <w:t>In February 2024, Peter Cheese, current CEO of CIPD stated, “AI is transforming jobs, careers and workplaces. People professionals have a key role to play in encouraging safe experimentation and rapid learning, so that we can reap the benefits and mitigate the risks.” Assess the extent that AI is, or could be, used in your organisation (or an organisation with which you are familiar) and assess how AI impacts work. (AC 1.4)</w:t>
      </w:r>
    </w:p>
    <w:p w:rsidR="000718FF" w:rsidRPr="00241A2C" w:rsidRDefault="000718FF" w:rsidP="00865433">
      <w:pPr>
        <w:spacing w:line="360" w:lineRule="auto"/>
        <w:rPr>
          <w:rFonts w:ascii="Verdana" w:hAnsi="Verdana"/>
        </w:rPr>
      </w:pPr>
    </w:p>
    <w:p w:rsidR="00287412" w:rsidRPr="00241A2C" w:rsidRDefault="000D02DE" w:rsidP="00865433">
      <w:pPr>
        <w:spacing w:line="360" w:lineRule="auto"/>
        <w:rPr>
          <w:rFonts w:ascii="Verdana" w:hAnsi="Verdana"/>
        </w:rPr>
      </w:pPr>
      <w:r w:rsidRPr="00241A2C">
        <w:rPr>
          <w:rFonts w:ascii="Verdana" w:hAnsi="Verdana"/>
        </w:rPr>
        <w:t>A</w:t>
      </w:r>
      <w:r w:rsidR="00226E3F" w:rsidRPr="00241A2C">
        <w:rPr>
          <w:rFonts w:ascii="Verdana" w:hAnsi="Verdana"/>
        </w:rPr>
        <w:t>rtificial Intelligence</w:t>
      </w:r>
      <w:r w:rsidRPr="00241A2C">
        <w:rPr>
          <w:rFonts w:ascii="Verdana" w:hAnsi="Verdana"/>
        </w:rPr>
        <w:t xml:space="preserve"> can be used </w:t>
      </w:r>
      <w:r w:rsidR="00042B7A" w:rsidRPr="00241A2C">
        <w:rPr>
          <w:rFonts w:ascii="Verdana" w:hAnsi="Verdana"/>
        </w:rPr>
        <w:t>at</w:t>
      </w:r>
      <w:r w:rsidRPr="00241A2C">
        <w:rPr>
          <w:rFonts w:ascii="Verdana" w:hAnsi="Verdana"/>
        </w:rPr>
        <w:t xml:space="preserve"> </w:t>
      </w:r>
      <w:r w:rsidR="00BB2CD9" w:rsidRPr="00241A2C">
        <w:rPr>
          <w:rFonts w:ascii="Verdana" w:hAnsi="Verdana"/>
        </w:rPr>
        <w:t>GCS</w:t>
      </w:r>
      <w:r w:rsidRPr="00241A2C">
        <w:rPr>
          <w:rFonts w:ascii="Verdana" w:hAnsi="Verdana"/>
        </w:rPr>
        <w:t xml:space="preserve"> </w:t>
      </w:r>
      <w:r w:rsidR="00042B7A" w:rsidRPr="00241A2C">
        <w:rPr>
          <w:rFonts w:ascii="Verdana" w:hAnsi="Verdana"/>
        </w:rPr>
        <w:t>during recruitment</w:t>
      </w:r>
      <w:r w:rsidRPr="00241A2C">
        <w:rPr>
          <w:rFonts w:ascii="Verdana" w:hAnsi="Verdana"/>
        </w:rPr>
        <w:t xml:space="preserve">, for example using </w:t>
      </w:r>
      <w:r w:rsidR="00562C34" w:rsidRPr="00241A2C">
        <w:rPr>
          <w:rFonts w:ascii="Verdana" w:hAnsi="Verdana"/>
        </w:rPr>
        <w:t>g</w:t>
      </w:r>
      <w:r w:rsidRPr="00241A2C">
        <w:rPr>
          <w:rFonts w:ascii="Verdana" w:hAnsi="Verdana"/>
        </w:rPr>
        <w:t xml:space="preserve">enerative AI to </w:t>
      </w:r>
      <w:r w:rsidR="00F1752D" w:rsidRPr="00241A2C">
        <w:rPr>
          <w:rFonts w:ascii="Verdana" w:hAnsi="Verdana"/>
        </w:rPr>
        <w:t>brainstorm</w:t>
      </w:r>
      <w:r w:rsidRPr="00241A2C">
        <w:rPr>
          <w:rFonts w:ascii="Verdana" w:hAnsi="Verdana"/>
        </w:rPr>
        <w:t xml:space="preserve"> interview questions for </w:t>
      </w:r>
      <w:r w:rsidR="00EE30B1" w:rsidRPr="00241A2C">
        <w:rPr>
          <w:rFonts w:ascii="Verdana" w:hAnsi="Verdana"/>
        </w:rPr>
        <w:t xml:space="preserve">rarer </w:t>
      </w:r>
      <w:r w:rsidR="00082CDB" w:rsidRPr="00241A2C">
        <w:rPr>
          <w:rFonts w:ascii="Verdana" w:hAnsi="Verdana"/>
        </w:rPr>
        <w:t xml:space="preserve">roles. </w:t>
      </w:r>
      <w:r w:rsidR="00042B7A" w:rsidRPr="00241A2C">
        <w:rPr>
          <w:rFonts w:ascii="Verdana" w:hAnsi="Verdana"/>
        </w:rPr>
        <w:t>However</w:t>
      </w:r>
      <w:r w:rsidR="00F1752D" w:rsidRPr="00241A2C">
        <w:rPr>
          <w:rFonts w:ascii="Verdana" w:hAnsi="Verdana"/>
        </w:rPr>
        <w:t>,</w:t>
      </w:r>
      <w:r w:rsidR="00042B7A" w:rsidRPr="00241A2C">
        <w:rPr>
          <w:rFonts w:ascii="Verdana" w:hAnsi="Verdana"/>
        </w:rPr>
        <w:t xml:space="preserve"> using AI to screen candidates </w:t>
      </w:r>
      <w:r w:rsidR="00082CDB" w:rsidRPr="00241A2C">
        <w:rPr>
          <w:rFonts w:ascii="Verdana" w:hAnsi="Verdana"/>
        </w:rPr>
        <w:t>could lead to</w:t>
      </w:r>
      <w:r w:rsidR="00042B7A" w:rsidRPr="00241A2C">
        <w:rPr>
          <w:rFonts w:ascii="Verdana" w:hAnsi="Verdana"/>
        </w:rPr>
        <w:t xml:space="preserve"> discrimination as it is difficult to assess whether </w:t>
      </w:r>
      <w:r w:rsidR="00B419F8" w:rsidRPr="00241A2C">
        <w:rPr>
          <w:rFonts w:ascii="Verdana" w:hAnsi="Verdana"/>
        </w:rPr>
        <w:t>a tool</w:t>
      </w:r>
      <w:r w:rsidR="00F1752D" w:rsidRPr="00241A2C">
        <w:rPr>
          <w:rFonts w:ascii="Verdana" w:hAnsi="Verdana"/>
        </w:rPr>
        <w:t xml:space="preserve"> </w:t>
      </w:r>
      <w:r w:rsidR="00042B7A" w:rsidRPr="00241A2C">
        <w:rPr>
          <w:rFonts w:ascii="Verdana" w:hAnsi="Verdana"/>
        </w:rPr>
        <w:t xml:space="preserve">has been trained using bias. According to </w:t>
      </w:r>
      <w:proofErr w:type="spellStart"/>
      <w:r w:rsidR="00042B7A" w:rsidRPr="00241A2C">
        <w:rPr>
          <w:rFonts w:ascii="Verdana" w:hAnsi="Verdana"/>
        </w:rPr>
        <w:t>Schellman</w:t>
      </w:r>
      <w:r w:rsidR="00BB52F7" w:rsidRPr="00241A2C">
        <w:rPr>
          <w:rFonts w:ascii="Verdana" w:hAnsi="Verdana"/>
        </w:rPr>
        <w:t>n</w:t>
      </w:r>
      <w:proofErr w:type="spellEnd"/>
      <w:r w:rsidR="00042B7A" w:rsidRPr="00241A2C">
        <w:rPr>
          <w:rFonts w:ascii="Verdana" w:hAnsi="Verdana"/>
        </w:rPr>
        <w:t xml:space="preserve"> (2024), approximately 90% of surveyed businesses that use AI rejected qualified candidates.</w:t>
      </w:r>
      <w:r w:rsidR="00B419F8" w:rsidRPr="00241A2C">
        <w:rPr>
          <w:rFonts w:ascii="Verdana" w:hAnsi="Verdana"/>
        </w:rPr>
        <w:t xml:space="preserve"> Candidates who are a good cultur</w:t>
      </w:r>
      <w:r w:rsidR="004938AC" w:rsidRPr="00241A2C">
        <w:rPr>
          <w:rFonts w:ascii="Verdana" w:hAnsi="Verdana"/>
        </w:rPr>
        <w:t>e</w:t>
      </w:r>
      <w:r w:rsidR="00B419F8" w:rsidRPr="00241A2C">
        <w:rPr>
          <w:rFonts w:ascii="Verdana" w:hAnsi="Verdana"/>
        </w:rPr>
        <w:t xml:space="preserve"> fit may also be overlooked. </w:t>
      </w:r>
      <w:r w:rsidR="001968EC" w:rsidRPr="00241A2C">
        <w:rPr>
          <w:rFonts w:ascii="Verdana" w:hAnsi="Verdana"/>
        </w:rPr>
        <w:br/>
        <w:t xml:space="preserve"> </w:t>
      </w:r>
      <w:r w:rsidR="001968EC" w:rsidRPr="00241A2C">
        <w:rPr>
          <w:rFonts w:ascii="Verdana" w:hAnsi="Verdana"/>
        </w:rPr>
        <w:tab/>
      </w:r>
      <w:r w:rsidR="00082CDB" w:rsidRPr="00241A2C">
        <w:rPr>
          <w:rFonts w:ascii="Verdana" w:hAnsi="Verdana"/>
        </w:rPr>
        <w:t>Automation can minimise burnou</w:t>
      </w:r>
      <w:r w:rsidR="00161742" w:rsidRPr="00241A2C">
        <w:rPr>
          <w:rFonts w:ascii="Verdana" w:hAnsi="Verdana"/>
        </w:rPr>
        <w:t>t</w:t>
      </w:r>
      <w:r w:rsidR="00082CDB" w:rsidRPr="00241A2C">
        <w:rPr>
          <w:rFonts w:ascii="Verdana" w:hAnsi="Verdana"/>
        </w:rPr>
        <w:t xml:space="preserve"> and boost </w:t>
      </w:r>
      <w:r w:rsidR="000C68E4" w:rsidRPr="00241A2C">
        <w:rPr>
          <w:rFonts w:ascii="Verdana" w:hAnsi="Verdana"/>
        </w:rPr>
        <w:t>satisfaction</w:t>
      </w:r>
      <w:r w:rsidR="00082CDB" w:rsidRPr="00241A2C">
        <w:rPr>
          <w:rFonts w:ascii="Verdana" w:hAnsi="Verdana"/>
        </w:rPr>
        <w:t xml:space="preserve"> by handling repetitive tasks. </w:t>
      </w:r>
      <w:r w:rsidR="00F1752D" w:rsidRPr="00241A2C">
        <w:rPr>
          <w:rFonts w:ascii="Verdana" w:hAnsi="Verdana"/>
        </w:rPr>
        <w:t>For example</w:t>
      </w:r>
      <w:r w:rsidR="00664175" w:rsidRPr="00241A2C">
        <w:rPr>
          <w:rFonts w:ascii="Verdana" w:hAnsi="Verdana"/>
        </w:rPr>
        <w:t>, a bespoke</w:t>
      </w:r>
      <w:r w:rsidR="00F1752D" w:rsidRPr="00241A2C">
        <w:rPr>
          <w:rFonts w:ascii="Verdana" w:hAnsi="Verdana"/>
        </w:rPr>
        <w:t xml:space="preserve"> </w:t>
      </w:r>
      <w:r w:rsidR="00CF7B92" w:rsidRPr="00241A2C">
        <w:rPr>
          <w:rFonts w:ascii="Verdana" w:hAnsi="Verdana"/>
        </w:rPr>
        <w:t>GCS Chatbot</w:t>
      </w:r>
      <w:r w:rsidR="00F1752D" w:rsidRPr="00241A2C">
        <w:rPr>
          <w:rFonts w:ascii="Verdana" w:hAnsi="Verdana"/>
        </w:rPr>
        <w:t xml:space="preserve"> </w:t>
      </w:r>
      <w:r w:rsidR="001968EC" w:rsidRPr="00241A2C">
        <w:rPr>
          <w:rFonts w:ascii="Verdana" w:hAnsi="Verdana"/>
        </w:rPr>
        <w:t>could</w:t>
      </w:r>
      <w:r w:rsidR="00664175" w:rsidRPr="00241A2C">
        <w:rPr>
          <w:rFonts w:ascii="Verdana" w:hAnsi="Verdana"/>
        </w:rPr>
        <w:t xml:space="preserve"> </w:t>
      </w:r>
      <w:r w:rsidR="00082CDB" w:rsidRPr="00241A2C">
        <w:rPr>
          <w:rFonts w:ascii="Verdana" w:hAnsi="Verdana"/>
        </w:rPr>
        <w:t>signpost staff to relevant policies and forms,</w:t>
      </w:r>
      <w:r w:rsidR="00F1752D" w:rsidRPr="00241A2C">
        <w:rPr>
          <w:rFonts w:ascii="Verdana" w:hAnsi="Verdana"/>
        </w:rPr>
        <w:t xml:space="preserve"> improv</w:t>
      </w:r>
      <w:r w:rsidR="00082CDB" w:rsidRPr="00241A2C">
        <w:rPr>
          <w:rFonts w:ascii="Verdana" w:hAnsi="Verdana"/>
        </w:rPr>
        <w:t>ing</w:t>
      </w:r>
      <w:r w:rsidR="00F1752D" w:rsidRPr="00241A2C">
        <w:rPr>
          <w:rFonts w:ascii="Verdana" w:hAnsi="Verdana"/>
        </w:rPr>
        <w:t xml:space="preserve"> access to information and </w:t>
      </w:r>
      <w:r w:rsidR="00082CDB" w:rsidRPr="00241A2C">
        <w:rPr>
          <w:rFonts w:ascii="Verdana" w:hAnsi="Verdana"/>
        </w:rPr>
        <w:t>freeing people</w:t>
      </w:r>
      <w:r w:rsidR="00F1752D" w:rsidRPr="00241A2C">
        <w:rPr>
          <w:rFonts w:ascii="Verdana" w:hAnsi="Verdana"/>
        </w:rPr>
        <w:t xml:space="preserve"> professionals </w:t>
      </w:r>
      <w:r w:rsidR="000C68E4" w:rsidRPr="00241A2C">
        <w:rPr>
          <w:rFonts w:ascii="Verdana" w:hAnsi="Verdana"/>
        </w:rPr>
        <w:t>for</w:t>
      </w:r>
      <w:r w:rsidR="001968EC" w:rsidRPr="00241A2C">
        <w:rPr>
          <w:rFonts w:ascii="Verdana" w:hAnsi="Verdana"/>
        </w:rPr>
        <w:t xml:space="preserve"> </w:t>
      </w:r>
      <w:r w:rsidR="00F1752D" w:rsidRPr="00241A2C">
        <w:rPr>
          <w:rFonts w:ascii="Verdana" w:hAnsi="Verdana"/>
        </w:rPr>
        <w:t>complex</w:t>
      </w:r>
      <w:r w:rsidR="00C55BB3" w:rsidRPr="00241A2C">
        <w:rPr>
          <w:rFonts w:ascii="Verdana" w:hAnsi="Verdana"/>
        </w:rPr>
        <w:t xml:space="preserve"> </w:t>
      </w:r>
      <w:r w:rsidR="00082CDB" w:rsidRPr="00241A2C">
        <w:rPr>
          <w:rFonts w:ascii="Verdana" w:hAnsi="Verdana"/>
        </w:rPr>
        <w:t>issues</w:t>
      </w:r>
      <w:r w:rsidR="001968EC" w:rsidRPr="00241A2C">
        <w:rPr>
          <w:rFonts w:ascii="Verdana" w:hAnsi="Verdana"/>
        </w:rPr>
        <w:t xml:space="preserve"> or innovation</w:t>
      </w:r>
      <w:r w:rsidR="00C55BB3" w:rsidRPr="00241A2C">
        <w:rPr>
          <w:rFonts w:ascii="Verdana" w:hAnsi="Verdana"/>
        </w:rPr>
        <w:t>.</w:t>
      </w:r>
      <w:r w:rsidR="001968EC" w:rsidRPr="00241A2C">
        <w:rPr>
          <w:rFonts w:ascii="Verdana" w:hAnsi="Verdana"/>
        </w:rPr>
        <w:t xml:space="preserve"> </w:t>
      </w:r>
      <w:r w:rsidR="00082CDB" w:rsidRPr="00241A2C">
        <w:rPr>
          <w:rFonts w:ascii="Verdana" w:hAnsi="Verdana"/>
        </w:rPr>
        <w:t>In the long term, t</w:t>
      </w:r>
      <w:r w:rsidR="001968EC" w:rsidRPr="00241A2C">
        <w:rPr>
          <w:rFonts w:ascii="Verdana" w:hAnsi="Verdana"/>
        </w:rPr>
        <w:t xml:space="preserve">his </w:t>
      </w:r>
      <w:r w:rsidR="00082CDB" w:rsidRPr="00241A2C">
        <w:rPr>
          <w:rFonts w:ascii="Verdana" w:hAnsi="Verdana"/>
        </w:rPr>
        <w:t>may shift the focus from</w:t>
      </w:r>
      <w:r w:rsidR="001968EC" w:rsidRPr="00241A2C">
        <w:rPr>
          <w:rFonts w:ascii="Verdana" w:hAnsi="Verdana"/>
        </w:rPr>
        <w:t xml:space="preserve"> </w:t>
      </w:r>
      <w:r w:rsidR="005E4F11" w:rsidRPr="00241A2C">
        <w:rPr>
          <w:rFonts w:ascii="Verdana" w:hAnsi="Verdana"/>
        </w:rPr>
        <w:t>“</w:t>
      </w:r>
      <w:r w:rsidR="001968EC" w:rsidRPr="00241A2C">
        <w:rPr>
          <w:rFonts w:ascii="Verdana" w:hAnsi="Verdana"/>
        </w:rPr>
        <w:t>hard skills</w:t>
      </w:r>
      <w:r w:rsidR="005E4F11" w:rsidRPr="00241A2C">
        <w:rPr>
          <w:rFonts w:ascii="Verdana" w:hAnsi="Verdana"/>
        </w:rPr>
        <w:t>”</w:t>
      </w:r>
      <w:r w:rsidR="001968EC" w:rsidRPr="00241A2C">
        <w:rPr>
          <w:rFonts w:ascii="Verdana" w:hAnsi="Verdana"/>
        </w:rPr>
        <w:t xml:space="preserve"> </w:t>
      </w:r>
      <w:r w:rsidR="00082CDB" w:rsidRPr="00241A2C">
        <w:rPr>
          <w:rFonts w:ascii="Verdana" w:hAnsi="Verdana"/>
        </w:rPr>
        <w:t>to</w:t>
      </w:r>
      <w:r w:rsidR="001968EC" w:rsidRPr="00241A2C">
        <w:rPr>
          <w:rFonts w:ascii="Verdana" w:hAnsi="Verdana"/>
        </w:rPr>
        <w:t xml:space="preserve"> </w:t>
      </w:r>
      <w:r w:rsidR="005E4F11" w:rsidRPr="00241A2C">
        <w:rPr>
          <w:rFonts w:ascii="Verdana" w:hAnsi="Verdana"/>
        </w:rPr>
        <w:t>“</w:t>
      </w:r>
      <w:r w:rsidR="001968EC" w:rsidRPr="00241A2C">
        <w:rPr>
          <w:rFonts w:ascii="Verdana" w:hAnsi="Verdana"/>
        </w:rPr>
        <w:t>soft skills</w:t>
      </w:r>
      <w:r w:rsidR="005E4F11" w:rsidRPr="00241A2C">
        <w:rPr>
          <w:rFonts w:ascii="Verdana" w:hAnsi="Verdana"/>
        </w:rPr>
        <w:t>”</w:t>
      </w:r>
      <w:r w:rsidR="001968EC" w:rsidRPr="00241A2C">
        <w:rPr>
          <w:rFonts w:ascii="Verdana" w:hAnsi="Verdana"/>
        </w:rPr>
        <w:t xml:space="preserve"> </w:t>
      </w:r>
      <w:r w:rsidR="007A5322" w:rsidRPr="00241A2C">
        <w:rPr>
          <w:rFonts w:ascii="Verdana" w:hAnsi="Verdana"/>
        </w:rPr>
        <w:t xml:space="preserve">like </w:t>
      </w:r>
      <w:r w:rsidR="001968EC" w:rsidRPr="00241A2C">
        <w:rPr>
          <w:rFonts w:ascii="Verdana" w:hAnsi="Verdana"/>
        </w:rPr>
        <w:t>“empathy, creativity, and imagination” (</w:t>
      </w:r>
      <w:proofErr w:type="spellStart"/>
      <w:r w:rsidR="001968EC" w:rsidRPr="00241A2C">
        <w:rPr>
          <w:rFonts w:ascii="Verdana" w:hAnsi="Verdana"/>
        </w:rPr>
        <w:t>Mohdzaini</w:t>
      </w:r>
      <w:proofErr w:type="spellEnd"/>
      <w:r w:rsidR="001968EC" w:rsidRPr="00241A2C">
        <w:rPr>
          <w:rFonts w:ascii="Verdana" w:hAnsi="Verdana"/>
        </w:rPr>
        <w:t>, 2021</w:t>
      </w:r>
      <w:r w:rsidR="003D5D7C" w:rsidRPr="00241A2C">
        <w:rPr>
          <w:rFonts w:ascii="Verdana" w:hAnsi="Verdana"/>
        </w:rPr>
        <w:t>)</w:t>
      </w:r>
      <w:r w:rsidR="001968EC" w:rsidRPr="00241A2C">
        <w:rPr>
          <w:rFonts w:ascii="Verdana" w:hAnsi="Verdana"/>
        </w:rPr>
        <w:t>.</w:t>
      </w:r>
      <w:r w:rsidR="001968EC" w:rsidRPr="00241A2C">
        <w:rPr>
          <w:rFonts w:ascii="Verdana" w:hAnsi="Verdana"/>
        </w:rPr>
        <w:br/>
        <w:t xml:space="preserve"> </w:t>
      </w:r>
      <w:r w:rsidR="001968EC" w:rsidRPr="00241A2C">
        <w:rPr>
          <w:rFonts w:ascii="Verdana" w:hAnsi="Verdana"/>
        </w:rPr>
        <w:tab/>
        <w:t>Yet, automation may</w:t>
      </w:r>
      <w:r w:rsidR="00082CDB" w:rsidRPr="00241A2C">
        <w:rPr>
          <w:rFonts w:ascii="Verdana" w:hAnsi="Verdana"/>
        </w:rPr>
        <w:t xml:space="preserve"> </w:t>
      </w:r>
      <w:r w:rsidR="007D4714" w:rsidRPr="00241A2C">
        <w:rPr>
          <w:rFonts w:ascii="Verdana" w:hAnsi="Verdana"/>
        </w:rPr>
        <w:t xml:space="preserve">lead to </w:t>
      </w:r>
      <w:r w:rsidR="00B31FBF" w:rsidRPr="00241A2C">
        <w:rPr>
          <w:rFonts w:ascii="Verdana" w:hAnsi="Verdana"/>
        </w:rPr>
        <w:t xml:space="preserve">work </w:t>
      </w:r>
      <w:r w:rsidR="00CF7B92" w:rsidRPr="00241A2C">
        <w:rPr>
          <w:rFonts w:ascii="Verdana" w:hAnsi="Verdana"/>
        </w:rPr>
        <w:t>“</w:t>
      </w:r>
      <w:r w:rsidR="00B31FBF" w:rsidRPr="00241A2C">
        <w:rPr>
          <w:rFonts w:ascii="Verdana" w:hAnsi="Verdana"/>
        </w:rPr>
        <w:t>intensification</w:t>
      </w:r>
      <w:r w:rsidR="007D4714" w:rsidRPr="00241A2C">
        <w:rPr>
          <w:rFonts w:ascii="Verdana" w:hAnsi="Verdana"/>
        </w:rPr>
        <w:t>”</w:t>
      </w:r>
      <w:r w:rsidR="00CF7B92" w:rsidRPr="00241A2C">
        <w:rPr>
          <w:rFonts w:ascii="Verdana" w:hAnsi="Verdana"/>
        </w:rPr>
        <w:t xml:space="preserve"> </w:t>
      </w:r>
      <w:r w:rsidR="001B1405" w:rsidRPr="00241A2C">
        <w:rPr>
          <w:rFonts w:ascii="Verdana" w:hAnsi="Verdana"/>
        </w:rPr>
        <w:t>(</w:t>
      </w:r>
      <w:proofErr w:type="spellStart"/>
      <w:r w:rsidR="00B31FBF" w:rsidRPr="00241A2C">
        <w:rPr>
          <w:rFonts w:ascii="Verdana" w:hAnsi="Verdana"/>
        </w:rPr>
        <w:t>Mohdzaini</w:t>
      </w:r>
      <w:proofErr w:type="spellEnd"/>
      <w:r w:rsidR="00B31FBF" w:rsidRPr="00241A2C">
        <w:rPr>
          <w:rFonts w:ascii="Verdana" w:hAnsi="Verdana"/>
        </w:rPr>
        <w:t>, 2024</w:t>
      </w:r>
      <w:r w:rsidR="001B1405" w:rsidRPr="00241A2C">
        <w:rPr>
          <w:rFonts w:ascii="Verdana" w:hAnsi="Verdana"/>
        </w:rPr>
        <w:t>)</w:t>
      </w:r>
      <w:r w:rsidR="007D4714" w:rsidRPr="00241A2C">
        <w:rPr>
          <w:rFonts w:ascii="Verdana" w:hAnsi="Verdana"/>
        </w:rPr>
        <w:t xml:space="preserve"> as </w:t>
      </w:r>
      <w:r w:rsidR="00B31FBF" w:rsidRPr="00241A2C">
        <w:rPr>
          <w:rFonts w:ascii="Verdana" w:hAnsi="Verdana"/>
        </w:rPr>
        <w:t>tasks</w:t>
      </w:r>
      <w:r w:rsidR="007D4714" w:rsidRPr="00241A2C">
        <w:rPr>
          <w:rFonts w:ascii="Verdana" w:hAnsi="Verdana"/>
        </w:rPr>
        <w:t xml:space="preserve"> may merely be replaced by </w:t>
      </w:r>
      <w:r w:rsidR="00B31FBF" w:rsidRPr="00241A2C">
        <w:rPr>
          <w:rFonts w:ascii="Verdana" w:hAnsi="Verdana"/>
        </w:rPr>
        <w:t>additional</w:t>
      </w:r>
      <w:r w:rsidR="007D4714" w:rsidRPr="00241A2C">
        <w:rPr>
          <w:rFonts w:ascii="Verdana" w:hAnsi="Verdana"/>
        </w:rPr>
        <w:t xml:space="preserve"> work</w:t>
      </w:r>
      <w:r w:rsidR="00082CDB" w:rsidRPr="00241A2C">
        <w:rPr>
          <w:rFonts w:ascii="Verdana" w:hAnsi="Verdana"/>
        </w:rPr>
        <w:t>,</w:t>
      </w:r>
      <w:r w:rsidR="00CF7B92" w:rsidRPr="00241A2C">
        <w:rPr>
          <w:rFonts w:ascii="Verdana" w:hAnsi="Verdana"/>
        </w:rPr>
        <w:t xml:space="preserve"> compromising work-life balance</w:t>
      </w:r>
      <w:r w:rsidR="00082CDB" w:rsidRPr="00241A2C">
        <w:rPr>
          <w:rFonts w:ascii="Verdana" w:hAnsi="Verdana"/>
        </w:rPr>
        <w:t xml:space="preserve"> and reducing interpersonal engagement</w:t>
      </w:r>
      <w:r w:rsidR="007D4714" w:rsidRPr="00241A2C">
        <w:rPr>
          <w:rFonts w:ascii="Verdana" w:hAnsi="Verdana"/>
        </w:rPr>
        <w:t xml:space="preserve"> which is </w:t>
      </w:r>
      <w:r w:rsidR="00475409" w:rsidRPr="00241A2C">
        <w:rPr>
          <w:rFonts w:ascii="Verdana" w:hAnsi="Verdana"/>
        </w:rPr>
        <w:t>central to a positive</w:t>
      </w:r>
      <w:r w:rsidR="007D4714" w:rsidRPr="00241A2C">
        <w:rPr>
          <w:rFonts w:ascii="Verdana" w:hAnsi="Verdana"/>
        </w:rPr>
        <w:t xml:space="preserve"> </w:t>
      </w:r>
      <w:r w:rsidR="00082CDB" w:rsidRPr="00241A2C">
        <w:rPr>
          <w:rFonts w:ascii="Verdana" w:hAnsi="Verdana"/>
        </w:rPr>
        <w:t>workplace</w:t>
      </w:r>
      <w:r w:rsidR="007D4714" w:rsidRPr="00241A2C">
        <w:rPr>
          <w:rFonts w:ascii="Verdana" w:hAnsi="Verdana"/>
        </w:rPr>
        <w:t xml:space="preserve"> (</w:t>
      </w:r>
      <w:r w:rsidR="00475409" w:rsidRPr="00241A2C">
        <w:rPr>
          <w:rFonts w:ascii="Verdana" w:hAnsi="Verdana"/>
        </w:rPr>
        <w:t xml:space="preserve">Gilbert </w:t>
      </w:r>
      <w:r w:rsidR="00475409" w:rsidRPr="00241A2C">
        <w:rPr>
          <w:rFonts w:ascii="Verdana" w:hAnsi="Verdana"/>
          <w:i/>
        </w:rPr>
        <w:t>et al</w:t>
      </w:r>
      <w:r w:rsidR="005E4F11" w:rsidRPr="00241A2C">
        <w:rPr>
          <w:rFonts w:ascii="Verdana" w:hAnsi="Verdana"/>
        </w:rPr>
        <w:t>.</w:t>
      </w:r>
      <w:r w:rsidR="00475409" w:rsidRPr="00241A2C">
        <w:rPr>
          <w:rFonts w:ascii="Verdana" w:hAnsi="Verdana"/>
        </w:rPr>
        <w:t>,</w:t>
      </w:r>
      <w:r w:rsidR="007D4714" w:rsidRPr="00241A2C">
        <w:rPr>
          <w:rFonts w:ascii="Verdana" w:hAnsi="Verdana"/>
        </w:rPr>
        <w:t xml:space="preserve"> </w:t>
      </w:r>
      <w:r w:rsidR="005E4F11" w:rsidRPr="00241A2C">
        <w:rPr>
          <w:rFonts w:ascii="Verdana" w:hAnsi="Verdana"/>
        </w:rPr>
        <w:t xml:space="preserve">2022, </w:t>
      </w:r>
      <w:r w:rsidR="007D4714" w:rsidRPr="00241A2C">
        <w:rPr>
          <w:rFonts w:ascii="Verdana" w:hAnsi="Verdana"/>
        </w:rPr>
        <w:t>p</w:t>
      </w:r>
      <w:r w:rsidR="00475409" w:rsidRPr="00241A2C">
        <w:rPr>
          <w:rFonts w:ascii="Verdana" w:hAnsi="Verdana"/>
        </w:rPr>
        <w:t>.</w:t>
      </w:r>
      <w:r w:rsidR="007D4714" w:rsidRPr="00241A2C">
        <w:rPr>
          <w:rFonts w:ascii="Verdana" w:hAnsi="Verdana"/>
        </w:rPr>
        <w:t xml:space="preserve">18). </w:t>
      </w:r>
      <w:r w:rsidR="00082CDB" w:rsidRPr="00241A2C">
        <w:rPr>
          <w:rFonts w:ascii="Verdana" w:hAnsi="Verdana"/>
        </w:rPr>
        <w:t>Privacy and data protection</w:t>
      </w:r>
      <w:r w:rsidR="00C55BB3" w:rsidRPr="00241A2C">
        <w:rPr>
          <w:rFonts w:ascii="Verdana" w:hAnsi="Verdana"/>
        </w:rPr>
        <w:t xml:space="preserve"> </w:t>
      </w:r>
      <w:r w:rsidR="00082CDB" w:rsidRPr="00241A2C">
        <w:rPr>
          <w:rFonts w:ascii="Verdana" w:hAnsi="Verdana"/>
        </w:rPr>
        <w:t>must also remain a priority</w:t>
      </w:r>
      <w:r w:rsidR="001D010A" w:rsidRPr="00241A2C">
        <w:rPr>
          <w:rFonts w:ascii="Verdana" w:hAnsi="Verdana"/>
        </w:rPr>
        <w:t xml:space="preserve">, especially if using open-access tools </w:t>
      </w:r>
      <w:r w:rsidR="008818FE" w:rsidRPr="00241A2C">
        <w:rPr>
          <w:rFonts w:ascii="Verdana" w:hAnsi="Verdana"/>
        </w:rPr>
        <w:t>(e.g.</w:t>
      </w:r>
      <w:r w:rsidR="001D010A" w:rsidRPr="00241A2C">
        <w:rPr>
          <w:rFonts w:ascii="Verdana" w:hAnsi="Verdana"/>
        </w:rPr>
        <w:t xml:space="preserve"> </w:t>
      </w:r>
      <w:proofErr w:type="spellStart"/>
      <w:r w:rsidR="001D010A" w:rsidRPr="00241A2C">
        <w:rPr>
          <w:rFonts w:ascii="Verdana" w:hAnsi="Verdana"/>
        </w:rPr>
        <w:t>ChatGPT</w:t>
      </w:r>
      <w:proofErr w:type="spellEnd"/>
      <w:r w:rsidR="008818FE" w:rsidRPr="00241A2C">
        <w:rPr>
          <w:rFonts w:ascii="Verdana" w:hAnsi="Verdana"/>
        </w:rPr>
        <w:t>)</w:t>
      </w:r>
      <w:r w:rsidR="00664175" w:rsidRPr="00241A2C">
        <w:rPr>
          <w:rFonts w:ascii="Verdana" w:hAnsi="Verdana"/>
        </w:rPr>
        <w:t>. Laws (2020) argues that middle-skilled jobs</w:t>
      </w:r>
      <w:r w:rsidR="00082CDB" w:rsidRPr="00241A2C">
        <w:rPr>
          <w:rFonts w:ascii="Verdana" w:hAnsi="Verdana"/>
        </w:rPr>
        <w:t>,</w:t>
      </w:r>
      <w:r w:rsidR="00664175" w:rsidRPr="00241A2C">
        <w:rPr>
          <w:rFonts w:ascii="Verdana" w:hAnsi="Verdana"/>
        </w:rPr>
        <w:t xml:space="preserve"> such as administrative roles</w:t>
      </w:r>
      <w:r w:rsidR="00082CDB" w:rsidRPr="00241A2C">
        <w:rPr>
          <w:rFonts w:ascii="Verdana" w:hAnsi="Verdana"/>
        </w:rPr>
        <w:t>, may decline due to automation, whilst</w:t>
      </w:r>
      <w:r w:rsidR="00664175" w:rsidRPr="00241A2C">
        <w:rPr>
          <w:rFonts w:ascii="Verdana" w:hAnsi="Verdana"/>
        </w:rPr>
        <w:t xml:space="preserve"> </w:t>
      </w:r>
      <w:r w:rsidR="00B501D2">
        <w:rPr>
          <w:rFonts w:ascii="Verdana" w:hAnsi="Verdana"/>
        </w:rPr>
        <w:t xml:space="preserve">in-person </w:t>
      </w:r>
      <w:r w:rsidR="00664175" w:rsidRPr="00241A2C">
        <w:rPr>
          <w:rFonts w:ascii="Verdana" w:hAnsi="Verdana"/>
        </w:rPr>
        <w:t xml:space="preserve">services at GCS </w:t>
      </w:r>
      <w:r w:rsidR="00082CDB" w:rsidRPr="00241A2C">
        <w:rPr>
          <w:rFonts w:ascii="Verdana" w:hAnsi="Verdana"/>
        </w:rPr>
        <w:t>like</w:t>
      </w:r>
      <w:r w:rsidR="00664175" w:rsidRPr="00241A2C">
        <w:rPr>
          <w:rFonts w:ascii="Verdana" w:hAnsi="Verdana"/>
        </w:rPr>
        <w:t xml:space="preserve"> catering and cleaning </w:t>
      </w:r>
      <w:r w:rsidR="008818FE" w:rsidRPr="00241A2C">
        <w:rPr>
          <w:rFonts w:ascii="Verdana" w:hAnsi="Verdana"/>
        </w:rPr>
        <w:t>may be less</w:t>
      </w:r>
      <w:r w:rsidR="00082CDB" w:rsidRPr="00241A2C">
        <w:rPr>
          <w:rFonts w:ascii="Verdana" w:hAnsi="Verdana"/>
        </w:rPr>
        <w:t xml:space="preserve"> affected. </w:t>
      </w:r>
      <w:r w:rsidR="00664175" w:rsidRPr="00241A2C">
        <w:rPr>
          <w:rFonts w:ascii="Verdana" w:hAnsi="Verdana"/>
        </w:rPr>
        <w:t xml:space="preserve"> </w:t>
      </w:r>
      <w:r w:rsidR="001968EC" w:rsidRPr="00241A2C">
        <w:rPr>
          <w:rFonts w:ascii="Verdana" w:hAnsi="Verdana"/>
        </w:rPr>
        <w:br/>
        <w:t xml:space="preserve"> </w:t>
      </w:r>
      <w:r w:rsidR="001968EC" w:rsidRPr="00241A2C">
        <w:rPr>
          <w:rFonts w:ascii="Verdana" w:hAnsi="Verdana"/>
        </w:rPr>
        <w:tab/>
      </w:r>
      <w:r w:rsidR="00B31FBF" w:rsidRPr="00241A2C">
        <w:rPr>
          <w:rFonts w:ascii="Verdana" w:hAnsi="Verdana"/>
        </w:rPr>
        <w:t xml:space="preserve">AI can </w:t>
      </w:r>
      <w:r w:rsidR="00C31B83" w:rsidRPr="00241A2C">
        <w:rPr>
          <w:rFonts w:ascii="Verdana" w:hAnsi="Verdana"/>
        </w:rPr>
        <w:t>support</w:t>
      </w:r>
      <w:r w:rsidR="00B31FBF" w:rsidRPr="00241A2C">
        <w:rPr>
          <w:rFonts w:ascii="Verdana" w:hAnsi="Verdana"/>
        </w:rPr>
        <w:t xml:space="preserve"> </w:t>
      </w:r>
      <w:r w:rsidR="00C31B83" w:rsidRPr="00241A2C">
        <w:rPr>
          <w:rFonts w:ascii="Verdana" w:hAnsi="Verdana"/>
        </w:rPr>
        <w:t>GCS’s</w:t>
      </w:r>
      <w:r w:rsidR="00B31FBF" w:rsidRPr="00241A2C">
        <w:rPr>
          <w:rFonts w:ascii="Verdana" w:hAnsi="Verdana"/>
        </w:rPr>
        <w:t xml:space="preserve"> E</w:t>
      </w:r>
      <w:r w:rsidR="003D5D7C" w:rsidRPr="00241A2C">
        <w:rPr>
          <w:rFonts w:ascii="Verdana" w:hAnsi="Verdana"/>
        </w:rPr>
        <w:t xml:space="preserve">quality, Diversity and Inclusion </w:t>
      </w:r>
      <w:r w:rsidR="00B31FBF" w:rsidRPr="00241A2C">
        <w:rPr>
          <w:rFonts w:ascii="Verdana" w:hAnsi="Verdana"/>
        </w:rPr>
        <w:t>goals</w:t>
      </w:r>
      <w:r w:rsidR="00C31B83" w:rsidRPr="00241A2C">
        <w:rPr>
          <w:rFonts w:ascii="Verdana" w:hAnsi="Verdana"/>
        </w:rPr>
        <w:t xml:space="preserve"> by ensuring </w:t>
      </w:r>
      <w:r w:rsidR="00B31FBF" w:rsidRPr="00241A2C">
        <w:rPr>
          <w:rFonts w:ascii="Verdana" w:hAnsi="Verdana"/>
        </w:rPr>
        <w:t>accessi</w:t>
      </w:r>
      <w:r w:rsidR="00C31B83" w:rsidRPr="00241A2C">
        <w:rPr>
          <w:rFonts w:ascii="Verdana" w:hAnsi="Verdana"/>
        </w:rPr>
        <w:t>bility</w:t>
      </w:r>
      <w:r w:rsidR="00B31FBF" w:rsidRPr="00241A2C">
        <w:rPr>
          <w:rFonts w:ascii="Verdana" w:hAnsi="Verdana"/>
        </w:rPr>
        <w:t xml:space="preserve"> </w:t>
      </w:r>
      <w:r w:rsidR="008945F8" w:rsidRPr="00241A2C">
        <w:rPr>
          <w:rFonts w:ascii="Verdana" w:hAnsi="Verdana"/>
        </w:rPr>
        <w:t xml:space="preserve">(e.g. </w:t>
      </w:r>
      <w:r w:rsidR="00BD72F5" w:rsidRPr="00241A2C">
        <w:rPr>
          <w:rFonts w:ascii="Verdana" w:hAnsi="Verdana"/>
        </w:rPr>
        <w:t xml:space="preserve">checking documents for </w:t>
      </w:r>
      <w:r w:rsidR="00B31FBF" w:rsidRPr="00241A2C">
        <w:rPr>
          <w:rFonts w:ascii="Verdana" w:hAnsi="Verdana"/>
        </w:rPr>
        <w:t>inclusive language</w:t>
      </w:r>
      <w:r w:rsidR="00BD72F5" w:rsidRPr="00241A2C">
        <w:rPr>
          <w:rFonts w:ascii="Verdana" w:hAnsi="Verdana"/>
        </w:rPr>
        <w:t>, or using AI-</w:t>
      </w:r>
      <w:r w:rsidR="00BD72F5" w:rsidRPr="00241A2C">
        <w:rPr>
          <w:rFonts w:ascii="Verdana" w:hAnsi="Verdana"/>
        </w:rPr>
        <w:lastRenderedPageBreak/>
        <w:t>assisted transcription tools</w:t>
      </w:r>
      <w:r w:rsidR="008945F8" w:rsidRPr="00241A2C">
        <w:rPr>
          <w:rFonts w:ascii="Verdana" w:hAnsi="Verdana"/>
        </w:rPr>
        <w:t>)</w:t>
      </w:r>
      <w:r w:rsidR="00C31B83" w:rsidRPr="00241A2C">
        <w:rPr>
          <w:rFonts w:ascii="Verdana" w:hAnsi="Verdana"/>
        </w:rPr>
        <w:t xml:space="preserve"> and assisting with people analytics. It can quickly </w:t>
      </w:r>
      <w:r w:rsidR="00B31FBF" w:rsidRPr="00241A2C">
        <w:rPr>
          <w:rFonts w:ascii="Verdana" w:hAnsi="Verdana"/>
        </w:rPr>
        <w:t>identify trends</w:t>
      </w:r>
      <w:r w:rsidR="00C31B83" w:rsidRPr="00241A2C">
        <w:rPr>
          <w:rFonts w:ascii="Verdana" w:hAnsi="Verdana"/>
        </w:rPr>
        <w:t xml:space="preserve"> in large data sets</w:t>
      </w:r>
      <w:r w:rsidR="00BD72F5" w:rsidRPr="00241A2C">
        <w:rPr>
          <w:rFonts w:ascii="Verdana" w:hAnsi="Verdana"/>
        </w:rPr>
        <w:t xml:space="preserve"> </w:t>
      </w:r>
      <w:r w:rsidR="00B31FBF" w:rsidRPr="00241A2C">
        <w:rPr>
          <w:rFonts w:ascii="Verdana" w:hAnsi="Verdana"/>
        </w:rPr>
        <w:t xml:space="preserve">and create action plans to address challenges such as gender or </w:t>
      </w:r>
      <w:r w:rsidR="004938AC" w:rsidRPr="00241A2C">
        <w:rPr>
          <w:rFonts w:ascii="Verdana" w:hAnsi="Verdana"/>
        </w:rPr>
        <w:t>ethnicity</w:t>
      </w:r>
      <w:r w:rsidR="00B31FBF" w:rsidRPr="00241A2C">
        <w:rPr>
          <w:rFonts w:ascii="Verdana" w:hAnsi="Verdana"/>
        </w:rPr>
        <w:t xml:space="preserve"> pay gaps</w:t>
      </w:r>
      <w:r w:rsidR="00BD72F5" w:rsidRPr="00241A2C">
        <w:rPr>
          <w:rFonts w:ascii="Verdana" w:hAnsi="Verdana"/>
        </w:rPr>
        <w:t xml:space="preserve"> (</w:t>
      </w:r>
      <w:r w:rsidR="004938AC" w:rsidRPr="00241A2C">
        <w:rPr>
          <w:rFonts w:ascii="Verdana" w:hAnsi="Verdana"/>
        </w:rPr>
        <w:t>Cassidy, 2022</w:t>
      </w:r>
      <w:r w:rsidR="00BD72F5" w:rsidRPr="00241A2C">
        <w:rPr>
          <w:rFonts w:ascii="Verdana" w:hAnsi="Verdana"/>
        </w:rPr>
        <w:t xml:space="preserve">). </w:t>
      </w:r>
      <w:r w:rsidR="00BD72F5" w:rsidRPr="00241A2C">
        <w:rPr>
          <w:rFonts w:ascii="Verdana" w:hAnsi="Verdana"/>
        </w:rPr>
        <w:br/>
        <w:t xml:space="preserve"> </w:t>
      </w:r>
      <w:r w:rsidR="00BD72F5" w:rsidRPr="00241A2C">
        <w:rPr>
          <w:rFonts w:ascii="Verdana" w:hAnsi="Verdana"/>
        </w:rPr>
        <w:tab/>
      </w:r>
      <w:r w:rsidR="0036516C" w:rsidRPr="00241A2C">
        <w:rPr>
          <w:rFonts w:ascii="Verdana" w:hAnsi="Verdana"/>
        </w:rPr>
        <w:t xml:space="preserve">Furthermore, </w:t>
      </w:r>
      <w:r w:rsidR="00161742" w:rsidRPr="00241A2C">
        <w:rPr>
          <w:rFonts w:ascii="Verdana" w:hAnsi="Verdana"/>
        </w:rPr>
        <w:t xml:space="preserve">AI can </w:t>
      </w:r>
      <w:r w:rsidR="00C31B83" w:rsidRPr="00241A2C">
        <w:rPr>
          <w:rFonts w:ascii="Verdana" w:hAnsi="Verdana"/>
        </w:rPr>
        <w:t xml:space="preserve">enhance employee development at GCS </w:t>
      </w:r>
      <w:r w:rsidR="00161742" w:rsidRPr="00241A2C">
        <w:rPr>
          <w:rFonts w:ascii="Verdana" w:hAnsi="Verdana"/>
        </w:rPr>
        <w:t xml:space="preserve">by </w:t>
      </w:r>
      <w:r w:rsidR="00C31B83" w:rsidRPr="00241A2C">
        <w:rPr>
          <w:rFonts w:ascii="Verdana" w:hAnsi="Verdana"/>
        </w:rPr>
        <w:t xml:space="preserve">encouraging </w:t>
      </w:r>
      <w:r w:rsidR="00226E3F" w:rsidRPr="00241A2C">
        <w:rPr>
          <w:rFonts w:ascii="Verdana" w:hAnsi="Verdana"/>
        </w:rPr>
        <w:t xml:space="preserve">a culture of </w:t>
      </w:r>
      <w:r w:rsidR="00C31B83" w:rsidRPr="00241A2C">
        <w:rPr>
          <w:rFonts w:ascii="Verdana" w:hAnsi="Verdana"/>
        </w:rPr>
        <w:t>continuous learning.</w:t>
      </w:r>
      <w:r w:rsidR="001D010A" w:rsidRPr="00241A2C">
        <w:rPr>
          <w:rFonts w:ascii="Verdana" w:hAnsi="Verdana"/>
        </w:rPr>
        <w:t xml:space="preserve"> </w:t>
      </w:r>
      <w:r w:rsidR="008945F8" w:rsidRPr="00241A2C">
        <w:rPr>
          <w:rFonts w:ascii="Verdana" w:hAnsi="Verdana"/>
        </w:rPr>
        <w:t xml:space="preserve">For instance, </w:t>
      </w:r>
      <w:r w:rsidR="001D010A" w:rsidRPr="00241A2C">
        <w:rPr>
          <w:rFonts w:ascii="Verdana" w:hAnsi="Verdana"/>
        </w:rPr>
        <w:t xml:space="preserve">an AI coaching </w:t>
      </w:r>
      <w:r w:rsidR="008945F8" w:rsidRPr="00241A2C">
        <w:rPr>
          <w:rFonts w:ascii="Verdana" w:hAnsi="Verdana"/>
        </w:rPr>
        <w:t>platform (Armstrong, 2023, p.122)</w:t>
      </w:r>
      <w:r w:rsidR="00C31B83" w:rsidRPr="00241A2C">
        <w:rPr>
          <w:rFonts w:ascii="Verdana" w:hAnsi="Verdana"/>
        </w:rPr>
        <w:t xml:space="preserve"> for middle managers</w:t>
      </w:r>
      <w:r w:rsidR="008945F8" w:rsidRPr="00241A2C">
        <w:rPr>
          <w:rFonts w:ascii="Verdana" w:hAnsi="Verdana"/>
        </w:rPr>
        <w:t xml:space="preserve"> </w:t>
      </w:r>
      <w:r w:rsidR="00C31B83" w:rsidRPr="00241A2C">
        <w:rPr>
          <w:rFonts w:ascii="Verdana" w:hAnsi="Verdana"/>
        </w:rPr>
        <w:t>could track</w:t>
      </w:r>
      <w:r w:rsidR="008945F8" w:rsidRPr="00241A2C">
        <w:rPr>
          <w:rFonts w:ascii="Verdana" w:hAnsi="Verdana"/>
        </w:rPr>
        <w:t xml:space="preserve"> micro-behaviours, </w:t>
      </w:r>
      <w:r w:rsidR="00C31B83" w:rsidRPr="00241A2C">
        <w:rPr>
          <w:rFonts w:ascii="Verdana" w:hAnsi="Verdana"/>
        </w:rPr>
        <w:t>provide</w:t>
      </w:r>
      <w:r w:rsidR="008945F8" w:rsidRPr="00241A2C">
        <w:rPr>
          <w:rFonts w:ascii="Verdana" w:hAnsi="Verdana"/>
        </w:rPr>
        <w:t xml:space="preserve"> real-time feedback and </w:t>
      </w:r>
      <w:r w:rsidR="00C31B83" w:rsidRPr="00241A2C">
        <w:rPr>
          <w:rFonts w:ascii="Verdana" w:hAnsi="Verdana"/>
        </w:rPr>
        <w:t>create</w:t>
      </w:r>
      <w:r w:rsidR="008945F8" w:rsidRPr="00241A2C">
        <w:rPr>
          <w:rFonts w:ascii="Verdana" w:hAnsi="Verdana"/>
        </w:rPr>
        <w:t xml:space="preserve"> </w:t>
      </w:r>
      <w:r w:rsidR="001D010A" w:rsidRPr="00241A2C">
        <w:rPr>
          <w:rFonts w:ascii="Verdana" w:hAnsi="Verdana"/>
        </w:rPr>
        <w:t xml:space="preserve">personalised </w:t>
      </w:r>
      <w:r w:rsidR="008945F8" w:rsidRPr="00241A2C">
        <w:rPr>
          <w:rFonts w:ascii="Verdana" w:hAnsi="Verdana"/>
        </w:rPr>
        <w:t>training plan</w:t>
      </w:r>
      <w:r w:rsidR="00C31B83" w:rsidRPr="00241A2C">
        <w:rPr>
          <w:rFonts w:ascii="Verdana" w:hAnsi="Verdana"/>
        </w:rPr>
        <w:t>s, such as helping managers use an</w:t>
      </w:r>
      <w:r w:rsidR="008945F8" w:rsidRPr="00241A2C">
        <w:rPr>
          <w:rFonts w:ascii="Verdana" w:hAnsi="Verdana"/>
        </w:rPr>
        <w:t xml:space="preserve"> appropriate tone </w:t>
      </w:r>
      <w:r w:rsidR="00C31B83" w:rsidRPr="00241A2C">
        <w:rPr>
          <w:rFonts w:ascii="Verdana" w:hAnsi="Verdana"/>
        </w:rPr>
        <w:t>in</w:t>
      </w:r>
      <w:r w:rsidR="008945F8" w:rsidRPr="00241A2C">
        <w:rPr>
          <w:rFonts w:ascii="Verdana" w:hAnsi="Verdana"/>
        </w:rPr>
        <w:t xml:space="preserve"> written </w:t>
      </w:r>
      <w:r w:rsidR="00144B55" w:rsidRPr="00241A2C">
        <w:rPr>
          <w:rFonts w:ascii="Verdana" w:hAnsi="Verdana"/>
        </w:rPr>
        <w:t xml:space="preserve">feedback. </w:t>
      </w:r>
      <w:r w:rsidR="00C31B83" w:rsidRPr="00241A2C">
        <w:rPr>
          <w:rFonts w:ascii="Verdana" w:hAnsi="Verdana"/>
        </w:rPr>
        <w:t>A</w:t>
      </w:r>
      <w:r w:rsidR="00226E3F" w:rsidRPr="00241A2C">
        <w:rPr>
          <w:rFonts w:ascii="Verdana" w:hAnsi="Verdana"/>
        </w:rPr>
        <w:t>s AI advances, a</w:t>
      </w:r>
      <w:r w:rsidR="00C31B83" w:rsidRPr="00241A2C">
        <w:rPr>
          <w:rFonts w:ascii="Verdana" w:hAnsi="Verdana"/>
        </w:rPr>
        <w:t xml:space="preserve"> </w:t>
      </w:r>
      <w:r w:rsidR="00161742" w:rsidRPr="00241A2C">
        <w:rPr>
          <w:rFonts w:ascii="Verdana" w:hAnsi="Verdana"/>
        </w:rPr>
        <w:t xml:space="preserve">skills gap analysis will be </w:t>
      </w:r>
      <w:r w:rsidR="008945F8" w:rsidRPr="00241A2C">
        <w:rPr>
          <w:rFonts w:ascii="Verdana" w:hAnsi="Verdana"/>
        </w:rPr>
        <w:t xml:space="preserve">essential </w:t>
      </w:r>
      <w:r w:rsidR="00C31B83" w:rsidRPr="00241A2C">
        <w:rPr>
          <w:rFonts w:ascii="Verdana" w:hAnsi="Verdana"/>
        </w:rPr>
        <w:t>to upskilling teams</w:t>
      </w:r>
      <w:r w:rsidR="00161742" w:rsidRPr="00241A2C">
        <w:rPr>
          <w:rFonts w:ascii="Verdana" w:hAnsi="Verdana"/>
        </w:rPr>
        <w:t xml:space="preserve"> </w:t>
      </w:r>
      <w:r w:rsidR="00C31B83" w:rsidRPr="00241A2C">
        <w:rPr>
          <w:rFonts w:ascii="Verdana" w:hAnsi="Verdana"/>
        </w:rPr>
        <w:t xml:space="preserve">and ensuring digital </w:t>
      </w:r>
      <w:r w:rsidR="00226E3F" w:rsidRPr="00241A2C">
        <w:rPr>
          <w:rFonts w:ascii="Verdana" w:hAnsi="Verdana"/>
        </w:rPr>
        <w:t xml:space="preserve">literacy. </w:t>
      </w:r>
      <w:r w:rsidR="008945F8" w:rsidRPr="00241A2C">
        <w:rPr>
          <w:rFonts w:ascii="Verdana" w:hAnsi="Verdana"/>
        </w:rPr>
        <w:t xml:space="preserve"> </w:t>
      </w:r>
      <w:r w:rsidR="000C68E4" w:rsidRPr="00241A2C">
        <w:rPr>
          <w:rFonts w:ascii="Verdana" w:hAnsi="Verdana"/>
        </w:rPr>
        <w:br/>
        <w:t xml:space="preserve"> </w:t>
      </w:r>
      <w:r w:rsidR="000C68E4" w:rsidRPr="00241A2C">
        <w:rPr>
          <w:rFonts w:ascii="Verdana" w:hAnsi="Verdana"/>
        </w:rPr>
        <w:tab/>
      </w:r>
      <w:r w:rsidR="004938AC" w:rsidRPr="00241A2C">
        <w:rPr>
          <w:rFonts w:ascii="Verdana" w:hAnsi="Verdana"/>
        </w:rPr>
        <w:t xml:space="preserve">Overall, AI can improve efficiency </w:t>
      </w:r>
      <w:r w:rsidR="000C68E4" w:rsidRPr="00241A2C">
        <w:rPr>
          <w:rFonts w:ascii="Verdana" w:hAnsi="Verdana"/>
        </w:rPr>
        <w:t xml:space="preserve">and </w:t>
      </w:r>
      <w:r w:rsidR="004938AC" w:rsidRPr="00241A2C">
        <w:rPr>
          <w:rFonts w:ascii="Verdana" w:hAnsi="Verdana"/>
        </w:rPr>
        <w:t xml:space="preserve">support decision-making at GCS, but its effectiveness is limited by its data quality, so </w:t>
      </w:r>
      <w:r w:rsidR="00ED4A54" w:rsidRPr="00241A2C">
        <w:rPr>
          <w:rFonts w:ascii="Verdana" w:hAnsi="Verdana"/>
        </w:rPr>
        <w:t>it</w:t>
      </w:r>
      <w:r w:rsidR="004938AC" w:rsidRPr="00241A2C">
        <w:rPr>
          <w:rFonts w:ascii="Verdana" w:hAnsi="Verdana"/>
        </w:rPr>
        <w:t xml:space="preserve"> should be implemented responsibly, alongside </w:t>
      </w:r>
      <w:r w:rsidR="000C68E4" w:rsidRPr="00241A2C">
        <w:rPr>
          <w:rFonts w:ascii="Verdana" w:hAnsi="Verdana"/>
        </w:rPr>
        <w:t xml:space="preserve">sound </w:t>
      </w:r>
      <w:r w:rsidR="004938AC" w:rsidRPr="00241A2C">
        <w:rPr>
          <w:rFonts w:ascii="Verdana" w:hAnsi="Verdana"/>
        </w:rPr>
        <w:t>human judgement and underpinned by a robust AI Use policy.</w:t>
      </w:r>
    </w:p>
    <w:p w:rsidR="000C68E4" w:rsidRPr="00241A2C" w:rsidRDefault="000C68E4" w:rsidP="00865433">
      <w:pPr>
        <w:spacing w:line="360" w:lineRule="auto"/>
        <w:rPr>
          <w:rFonts w:ascii="Verdana" w:hAnsi="Verdana"/>
        </w:rPr>
      </w:pPr>
    </w:p>
    <w:p w:rsidR="000C68E4" w:rsidRPr="00241A2C" w:rsidRDefault="000C68E4" w:rsidP="00865433">
      <w:pPr>
        <w:pStyle w:val="Heading2"/>
        <w:numPr>
          <w:ilvl w:val="0"/>
          <w:numId w:val="3"/>
        </w:numPr>
        <w:spacing w:line="360" w:lineRule="auto"/>
        <w:rPr>
          <w:sz w:val="22"/>
          <w:szCs w:val="22"/>
        </w:rPr>
      </w:pPr>
      <w:bookmarkStart w:id="2" w:name="_Hlk199694587"/>
      <w:r w:rsidRPr="00241A2C">
        <w:rPr>
          <w:sz w:val="22"/>
          <w:szCs w:val="22"/>
        </w:rPr>
        <w:t xml:space="preserve">Explain Charles </w:t>
      </w:r>
      <w:proofErr w:type="spellStart"/>
      <w:r w:rsidRPr="00241A2C">
        <w:rPr>
          <w:sz w:val="22"/>
          <w:szCs w:val="22"/>
        </w:rPr>
        <w:t>Handy’s</w:t>
      </w:r>
      <w:proofErr w:type="spellEnd"/>
      <w:r w:rsidRPr="00241A2C">
        <w:rPr>
          <w:sz w:val="22"/>
          <w:szCs w:val="22"/>
        </w:rPr>
        <w:t xml:space="preserve"> model of organisational culture and explain David Rock’s SCARF theory. (AC 2.1)</w:t>
      </w:r>
    </w:p>
    <w:p w:rsidR="000C68E4" w:rsidRPr="00241A2C" w:rsidRDefault="000C68E4" w:rsidP="00865433">
      <w:pPr>
        <w:spacing w:line="360" w:lineRule="auto"/>
        <w:rPr>
          <w:rFonts w:ascii="Verdana" w:hAnsi="Verdana"/>
        </w:rPr>
      </w:pPr>
    </w:p>
    <w:p w:rsidR="00822D2C" w:rsidRPr="00241A2C" w:rsidRDefault="0067595B" w:rsidP="00865433">
      <w:pPr>
        <w:spacing w:line="360" w:lineRule="auto"/>
        <w:rPr>
          <w:rFonts w:ascii="Verdana" w:hAnsi="Verdana"/>
        </w:rPr>
      </w:pPr>
      <w:bookmarkStart w:id="3" w:name="_Hlk199694550"/>
      <w:r w:rsidRPr="00241A2C">
        <w:rPr>
          <w:rFonts w:ascii="Verdana" w:hAnsi="Verdana"/>
        </w:rPr>
        <w:t xml:space="preserve">According to Handy, </w:t>
      </w:r>
      <w:r w:rsidR="00286D17" w:rsidRPr="00241A2C">
        <w:rPr>
          <w:rFonts w:ascii="Verdana" w:hAnsi="Verdana"/>
        </w:rPr>
        <w:t>there are four main types of organisational culture.</w:t>
      </w:r>
      <w:r w:rsidRPr="00241A2C">
        <w:rPr>
          <w:rFonts w:ascii="Verdana" w:hAnsi="Verdana"/>
        </w:rPr>
        <w:t xml:space="preserve"> </w:t>
      </w:r>
      <w:r w:rsidR="00324F9A" w:rsidRPr="00241A2C">
        <w:rPr>
          <w:rFonts w:ascii="Verdana" w:hAnsi="Verdana"/>
        </w:rPr>
        <w:t>P</w:t>
      </w:r>
      <w:r w:rsidR="00A13CB0" w:rsidRPr="00241A2C">
        <w:rPr>
          <w:rFonts w:ascii="Verdana" w:hAnsi="Verdana"/>
        </w:rPr>
        <w:t xml:space="preserve">ower culture </w:t>
      </w:r>
      <w:r w:rsidR="00611655" w:rsidRPr="00241A2C">
        <w:rPr>
          <w:rFonts w:ascii="Verdana" w:hAnsi="Verdana"/>
        </w:rPr>
        <w:t>has</w:t>
      </w:r>
      <w:r w:rsidR="00A13CB0" w:rsidRPr="00241A2C">
        <w:rPr>
          <w:rFonts w:ascii="Verdana" w:hAnsi="Verdana"/>
        </w:rPr>
        <w:t xml:space="preserve"> a </w:t>
      </w:r>
      <w:r w:rsidR="00802DD7" w:rsidRPr="00241A2C">
        <w:rPr>
          <w:rFonts w:ascii="Verdana" w:hAnsi="Verdana"/>
        </w:rPr>
        <w:t>“</w:t>
      </w:r>
      <w:r w:rsidR="00A13CB0" w:rsidRPr="00241A2C">
        <w:rPr>
          <w:rFonts w:ascii="Verdana" w:hAnsi="Verdana"/>
        </w:rPr>
        <w:t>central power source</w:t>
      </w:r>
      <w:r w:rsidR="00802DD7" w:rsidRPr="00241A2C">
        <w:rPr>
          <w:rFonts w:ascii="Verdana" w:hAnsi="Verdana"/>
        </w:rPr>
        <w:t>”</w:t>
      </w:r>
      <w:r w:rsidR="00A13CB0" w:rsidRPr="00241A2C">
        <w:rPr>
          <w:rFonts w:ascii="Verdana" w:hAnsi="Verdana"/>
        </w:rPr>
        <w:t xml:space="preserve"> (</w:t>
      </w:r>
      <w:r w:rsidR="00A32C09" w:rsidRPr="00241A2C">
        <w:rPr>
          <w:rFonts w:ascii="Verdana" w:hAnsi="Verdana"/>
        </w:rPr>
        <w:t xml:space="preserve">Mullins, </w:t>
      </w:r>
      <w:r w:rsidR="00D87245" w:rsidRPr="00241A2C">
        <w:rPr>
          <w:rFonts w:ascii="Verdana" w:hAnsi="Verdana"/>
        </w:rPr>
        <w:t>2019</w:t>
      </w:r>
      <w:r w:rsidR="00A32C09" w:rsidRPr="00241A2C">
        <w:rPr>
          <w:rFonts w:ascii="Verdana" w:hAnsi="Verdana"/>
        </w:rPr>
        <w:t xml:space="preserve">, </w:t>
      </w:r>
      <w:r w:rsidR="00611655" w:rsidRPr="00241A2C">
        <w:rPr>
          <w:rFonts w:ascii="Verdana" w:hAnsi="Verdana"/>
        </w:rPr>
        <w:t>p.</w:t>
      </w:r>
      <w:r w:rsidR="00A32C09" w:rsidRPr="00241A2C">
        <w:rPr>
          <w:rFonts w:ascii="Verdana" w:hAnsi="Verdana"/>
        </w:rPr>
        <w:t>565</w:t>
      </w:r>
      <w:r w:rsidR="00A13CB0" w:rsidRPr="00241A2C">
        <w:rPr>
          <w:rFonts w:ascii="Verdana" w:hAnsi="Verdana"/>
        </w:rPr>
        <w:t>)</w:t>
      </w:r>
      <w:r w:rsidR="00611655" w:rsidRPr="00241A2C">
        <w:rPr>
          <w:rFonts w:ascii="Verdana" w:hAnsi="Verdana"/>
        </w:rPr>
        <w:t xml:space="preserve"> that </w:t>
      </w:r>
      <w:r w:rsidR="005C68BC" w:rsidRPr="00241A2C">
        <w:rPr>
          <w:rFonts w:ascii="Verdana" w:hAnsi="Verdana"/>
        </w:rPr>
        <w:t xml:space="preserve">can </w:t>
      </w:r>
      <w:r w:rsidR="00611655" w:rsidRPr="00241A2C">
        <w:rPr>
          <w:rFonts w:ascii="Verdana" w:hAnsi="Verdana"/>
        </w:rPr>
        <w:t xml:space="preserve">delegate to middle managers but ultimately controls resources. </w:t>
      </w:r>
      <w:r w:rsidR="00671CAA" w:rsidRPr="00241A2C">
        <w:rPr>
          <w:rFonts w:ascii="Verdana" w:hAnsi="Verdana"/>
        </w:rPr>
        <w:t>Whil</w:t>
      </w:r>
      <w:r w:rsidR="00224949" w:rsidRPr="00241A2C">
        <w:rPr>
          <w:rFonts w:ascii="Verdana" w:hAnsi="Verdana"/>
        </w:rPr>
        <w:t>st the flat structure</w:t>
      </w:r>
      <w:r w:rsidR="00671CAA" w:rsidRPr="00241A2C">
        <w:rPr>
          <w:rFonts w:ascii="Verdana" w:hAnsi="Verdana"/>
        </w:rPr>
        <w:t xml:space="preserve"> </w:t>
      </w:r>
      <w:r w:rsidR="00224949" w:rsidRPr="00241A2C">
        <w:rPr>
          <w:rFonts w:ascii="Verdana" w:hAnsi="Verdana"/>
        </w:rPr>
        <w:t xml:space="preserve">allows for </w:t>
      </w:r>
      <w:r w:rsidR="00671CAA" w:rsidRPr="00241A2C">
        <w:rPr>
          <w:rFonts w:ascii="Verdana" w:hAnsi="Verdana"/>
        </w:rPr>
        <w:t>quick decision</w:t>
      </w:r>
      <w:r w:rsidR="00224949" w:rsidRPr="00241A2C">
        <w:rPr>
          <w:rFonts w:ascii="Verdana" w:hAnsi="Verdana"/>
        </w:rPr>
        <w:t>-making</w:t>
      </w:r>
      <w:r w:rsidR="00426B75" w:rsidRPr="00241A2C">
        <w:rPr>
          <w:rFonts w:ascii="Verdana" w:hAnsi="Verdana"/>
        </w:rPr>
        <w:t xml:space="preserve"> and crisis management</w:t>
      </w:r>
      <w:r w:rsidR="0091295F" w:rsidRPr="00241A2C">
        <w:rPr>
          <w:rFonts w:ascii="Verdana" w:hAnsi="Verdana"/>
        </w:rPr>
        <w:t xml:space="preserve">, </w:t>
      </w:r>
      <w:r w:rsidR="00671CAA" w:rsidRPr="00241A2C">
        <w:rPr>
          <w:rFonts w:ascii="Verdana" w:hAnsi="Verdana"/>
        </w:rPr>
        <w:t>the competitive atmosphere can lower morale</w:t>
      </w:r>
      <w:r w:rsidR="00345FB2" w:rsidRPr="00241A2C">
        <w:rPr>
          <w:rFonts w:ascii="Verdana" w:hAnsi="Verdana"/>
        </w:rPr>
        <w:t xml:space="preserve"> (Handy, 1999, p.184). </w:t>
      </w:r>
      <w:r w:rsidR="00272B8A" w:rsidRPr="00241A2C">
        <w:rPr>
          <w:rFonts w:ascii="Verdana" w:hAnsi="Verdana"/>
        </w:rPr>
        <w:t>An example is a new entrepreneurial business</w:t>
      </w:r>
      <w:r w:rsidR="00414914" w:rsidRPr="00241A2C">
        <w:rPr>
          <w:rFonts w:ascii="Verdana" w:hAnsi="Verdana"/>
        </w:rPr>
        <w:t>.</w:t>
      </w:r>
      <w:r w:rsidR="00414914" w:rsidRPr="00241A2C">
        <w:rPr>
          <w:rFonts w:ascii="Verdana" w:hAnsi="Verdana"/>
        </w:rPr>
        <w:br/>
        <w:t xml:space="preserve"> </w:t>
      </w:r>
      <w:r w:rsidR="00414914" w:rsidRPr="00241A2C">
        <w:rPr>
          <w:rFonts w:ascii="Verdana" w:hAnsi="Verdana"/>
        </w:rPr>
        <w:tab/>
      </w:r>
      <w:r w:rsidR="00324F9A" w:rsidRPr="00241A2C">
        <w:rPr>
          <w:rFonts w:ascii="Verdana" w:hAnsi="Verdana"/>
        </w:rPr>
        <w:t>R</w:t>
      </w:r>
      <w:r w:rsidR="00A13CB0" w:rsidRPr="00241A2C">
        <w:rPr>
          <w:rFonts w:ascii="Verdana" w:hAnsi="Verdana"/>
        </w:rPr>
        <w:t>ole culture</w:t>
      </w:r>
      <w:r w:rsidR="00671CAA" w:rsidRPr="00241A2C">
        <w:rPr>
          <w:rFonts w:ascii="Verdana" w:hAnsi="Verdana"/>
        </w:rPr>
        <w:t xml:space="preserve">, </w:t>
      </w:r>
      <w:r w:rsidR="004377EB" w:rsidRPr="00241A2C">
        <w:rPr>
          <w:rFonts w:ascii="Verdana" w:hAnsi="Verdana"/>
        </w:rPr>
        <w:t>often</w:t>
      </w:r>
      <w:r w:rsidR="00671CAA" w:rsidRPr="00241A2C">
        <w:rPr>
          <w:rFonts w:ascii="Verdana" w:hAnsi="Verdana"/>
        </w:rPr>
        <w:t xml:space="preserve"> in public sector organisations, </w:t>
      </w:r>
      <w:r w:rsidR="00A13CB0" w:rsidRPr="00241A2C">
        <w:rPr>
          <w:rFonts w:ascii="Verdana" w:hAnsi="Verdana"/>
        </w:rPr>
        <w:t xml:space="preserve">has various teams </w:t>
      </w:r>
      <w:r w:rsidR="00671CAA" w:rsidRPr="00241A2C">
        <w:rPr>
          <w:rFonts w:ascii="Verdana" w:hAnsi="Verdana"/>
        </w:rPr>
        <w:t xml:space="preserve">with clearly defined roles and procedures. </w:t>
      </w:r>
      <w:r w:rsidR="00426B75" w:rsidRPr="00241A2C">
        <w:rPr>
          <w:rFonts w:ascii="Verdana" w:hAnsi="Verdana"/>
        </w:rPr>
        <w:t>It</w:t>
      </w:r>
      <w:r w:rsidR="00671CAA" w:rsidRPr="00241A2C">
        <w:rPr>
          <w:rFonts w:ascii="Verdana" w:hAnsi="Verdana"/>
        </w:rPr>
        <w:t xml:space="preserve"> offers security </w:t>
      </w:r>
      <w:r w:rsidR="00426B75" w:rsidRPr="00241A2C">
        <w:rPr>
          <w:rFonts w:ascii="Verdana" w:hAnsi="Verdana"/>
        </w:rPr>
        <w:t xml:space="preserve">and clear career progression, </w:t>
      </w:r>
      <w:r w:rsidR="00671CAA" w:rsidRPr="00241A2C">
        <w:rPr>
          <w:rFonts w:ascii="Verdana" w:hAnsi="Verdana"/>
        </w:rPr>
        <w:t xml:space="preserve">and is </w:t>
      </w:r>
      <w:r w:rsidR="00426B75" w:rsidRPr="00241A2C">
        <w:rPr>
          <w:rFonts w:ascii="Verdana" w:hAnsi="Verdana"/>
        </w:rPr>
        <w:t>efficient</w:t>
      </w:r>
      <w:r w:rsidR="00671CAA" w:rsidRPr="00241A2C">
        <w:rPr>
          <w:rFonts w:ascii="Verdana" w:hAnsi="Verdana"/>
        </w:rPr>
        <w:t xml:space="preserve"> in a stable </w:t>
      </w:r>
      <w:r w:rsidR="00DE2996" w:rsidRPr="00241A2C">
        <w:rPr>
          <w:rFonts w:ascii="Verdana" w:hAnsi="Verdana"/>
        </w:rPr>
        <w:t>environment</w:t>
      </w:r>
      <w:r w:rsidR="006C29BD" w:rsidRPr="00241A2C">
        <w:rPr>
          <w:rFonts w:ascii="Verdana" w:hAnsi="Verdana"/>
        </w:rPr>
        <w:t xml:space="preserve">, but </w:t>
      </w:r>
      <w:r w:rsidR="00DD1993" w:rsidRPr="00241A2C">
        <w:rPr>
          <w:rFonts w:ascii="Verdana" w:hAnsi="Verdana"/>
        </w:rPr>
        <w:t xml:space="preserve">can be slow to adapt to change. </w:t>
      </w:r>
      <w:r w:rsidR="00706C6C" w:rsidRPr="00241A2C">
        <w:rPr>
          <w:rFonts w:ascii="Verdana" w:hAnsi="Verdana"/>
        </w:rPr>
        <w:br/>
        <w:t xml:space="preserve"> </w:t>
      </w:r>
      <w:r w:rsidR="00706C6C" w:rsidRPr="00241A2C">
        <w:rPr>
          <w:rFonts w:ascii="Verdana" w:hAnsi="Verdana"/>
        </w:rPr>
        <w:tab/>
      </w:r>
      <w:r w:rsidR="00DD1993" w:rsidRPr="00241A2C">
        <w:rPr>
          <w:rFonts w:ascii="Verdana" w:hAnsi="Verdana"/>
        </w:rPr>
        <w:t xml:space="preserve">Task culture is </w:t>
      </w:r>
      <w:r w:rsidR="00426B75" w:rsidRPr="00241A2C">
        <w:rPr>
          <w:rFonts w:ascii="Verdana" w:hAnsi="Verdana"/>
        </w:rPr>
        <w:t>project-orientated and focuse</w:t>
      </w:r>
      <w:r w:rsidR="00272B8A" w:rsidRPr="00241A2C">
        <w:rPr>
          <w:rFonts w:ascii="Verdana" w:hAnsi="Verdana"/>
        </w:rPr>
        <w:t>s</w:t>
      </w:r>
      <w:r w:rsidR="00426B75" w:rsidRPr="00241A2C">
        <w:rPr>
          <w:rFonts w:ascii="Verdana" w:hAnsi="Verdana"/>
        </w:rPr>
        <w:t xml:space="preserve"> on outcomes</w:t>
      </w:r>
      <w:r w:rsidR="00DD1993" w:rsidRPr="00241A2C">
        <w:rPr>
          <w:rFonts w:ascii="Verdana" w:hAnsi="Verdana"/>
        </w:rPr>
        <w:t xml:space="preserve">. </w:t>
      </w:r>
      <w:r w:rsidR="00435833" w:rsidRPr="00241A2C">
        <w:rPr>
          <w:rFonts w:ascii="Verdana" w:hAnsi="Verdana"/>
        </w:rPr>
        <w:t>Management</w:t>
      </w:r>
      <w:r w:rsidR="00DD1993" w:rsidRPr="00241A2C">
        <w:rPr>
          <w:rFonts w:ascii="Verdana" w:hAnsi="Verdana"/>
        </w:rPr>
        <w:t xml:space="preserve"> allocate resources but team</w:t>
      </w:r>
      <w:r w:rsidR="009A3A36" w:rsidRPr="00241A2C">
        <w:rPr>
          <w:rFonts w:ascii="Verdana" w:hAnsi="Verdana"/>
        </w:rPr>
        <w:t xml:space="preserve">s </w:t>
      </w:r>
      <w:r w:rsidR="00DD1993" w:rsidRPr="00241A2C">
        <w:rPr>
          <w:rFonts w:ascii="Verdana" w:hAnsi="Verdana"/>
        </w:rPr>
        <w:t>have day-to-day autonomy</w:t>
      </w:r>
      <w:r w:rsidR="009A3A36" w:rsidRPr="00241A2C">
        <w:rPr>
          <w:rFonts w:ascii="Verdana" w:hAnsi="Verdana"/>
        </w:rPr>
        <w:t xml:space="preserve">, </w:t>
      </w:r>
      <w:r w:rsidR="00DD1993" w:rsidRPr="00241A2C">
        <w:rPr>
          <w:rFonts w:ascii="Verdana" w:hAnsi="Verdana"/>
        </w:rPr>
        <w:t xml:space="preserve">allowing </w:t>
      </w:r>
      <w:r w:rsidR="00802DD7" w:rsidRPr="00241A2C">
        <w:rPr>
          <w:rFonts w:ascii="Verdana" w:hAnsi="Verdana"/>
        </w:rPr>
        <w:t>sensitivity to market changes and dynamic</w:t>
      </w:r>
      <w:r w:rsidR="00DD1993" w:rsidRPr="00241A2C">
        <w:rPr>
          <w:rFonts w:ascii="Verdana" w:hAnsi="Verdana"/>
        </w:rPr>
        <w:t xml:space="preserve"> problem-solving. The matrix </w:t>
      </w:r>
      <w:r w:rsidR="00A32C09" w:rsidRPr="00241A2C">
        <w:rPr>
          <w:rFonts w:ascii="Verdana" w:hAnsi="Verdana"/>
        </w:rPr>
        <w:t>organisation</w:t>
      </w:r>
      <w:r w:rsidR="00DD1993" w:rsidRPr="00241A2C">
        <w:rPr>
          <w:rFonts w:ascii="Verdana" w:hAnsi="Verdana"/>
        </w:rPr>
        <w:t xml:space="preserve"> is </w:t>
      </w:r>
      <w:r w:rsidR="00426B75" w:rsidRPr="00241A2C">
        <w:rPr>
          <w:rFonts w:ascii="Verdana" w:hAnsi="Verdana"/>
        </w:rPr>
        <w:t xml:space="preserve">a </w:t>
      </w:r>
      <w:r w:rsidR="00671CAA" w:rsidRPr="00241A2C">
        <w:rPr>
          <w:rFonts w:ascii="Verdana" w:hAnsi="Verdana"/>
        </w:rPr>
        <w:t xml:space="preserve">manifestation of this. </w:t>
      </w:r>
      <w:r w:rsidR="00272B8A" w:rsidRPr="00241A2C">
        <w:rPr>
          <w:rFonts w:ascii="Verdana" w:hAnsi="Verdana"/>
        </w:rPr>
        <w:t>It</w:t>
      </w:r>
      <w:r w:rsidR="002816FE" w:rsidRPr="00241A2C">
        <w:rPr>
          <w:rFonts w:ascii="Verdana" w:hAnsi="Verdana"/>
        </w:rPr>
        <w:t xml:space="preserve"> fosters collaboration, with teams based on expertise rather than status </w:t>
      </w:r>
      <w:r w:rsidR="00802DD7" w:rsidRPr="00241A2C">
        <w:rPr>
          <w:rFonts w:ascii="Verdana" w:hAnsi="Verdana"/>
        </w:rPr>
        <w:t>(</w:t>
      </w:r>
      <w:r w:rsidR="002816FE" w:rsidRPr="00241A2C">
        <w:rPr>
          <w:rFonts w:ascii="Verdana" w:hAnsi="Verdana"/>
        </w:rPr>
        <w:t xml:space="preserve">Handy, </w:t>
      </w:r>
      <w:r w:rsidR="002A417B" w:rsidRPr="00241A2C">
        <w:rPr>
          <w:rFonts w:ascii="Verdana" w:hAnsi="Verdana"/>
        </w:rPr>
        <w:t>1999</w:t>
      </w:r>
      <w:r w:rsidR="002816FE" w:rsidRPr="00241A2C">
        <w:rPr>
          <w:rFonts w:ascii="Verdana" w:hAnsi="Verdana"/>
        </w:rPr>
        <w:t>, p.</w:t>
      </w:r>
      <w:r w:rsidR="00802DD7" w:rsidRPr="00241A2C">
        <w:rPr>
          <w:rFonts w:ascii="Verdana" w:hAnsi="Verdana"/>
        </w:rPr>
        <w:t xml:space="preserve">188). However, </w:t>
      </w:r>
      <w:r w:rsidR="00272B8A" w:rsidRPr="00241A2C">
        <w:rPr>
          <w:rFonts w:ascii="Verdana" w:hAnsi="Verdana"/>
        </w:rPr>
        <w:t xml:space="preserve">when resources are limited, </w:t>
      </w:r>
      <w:r w:rsidR="00426B75" w:rsidRPr="00241A2C">
        <w:rPr>
          <w:rFonts w:ascii="Verdana" w:hAnsi="Verdana"/>
        </w:rPr>
        <w:lastRenderedPageBreak/>
        <w:t>greater managerial control</w:t>
      </w:r>
      <w:r w:rsidR="00272B8A" w:rsidRPr="00241A2C">
        <w:rPr>
          <w:rFonts w:ascii="Verdana" w:hAnsi="Verdana"/>
        </w:rPr>
        <w:t xml:space="preserve"> is required</w:t>
      </w:r>
      <w:r w:rsidR="00426B75" w:rsidRPr="00241A2C">
        <w:rPr>
          <w:rFonts w:ascii="Verdana" w:hAnsi="Verdana"/>
        </w:rPr>
        <w:t>.</w:t>
      </w:r>
      <w:r w:rsidR="00706C6C" w:rsidRPr="00241A2C">
        <w:rPr>
          <w:rFonts w:ascii="Verdana" w:hAnsi="Verdana"/>
        </w:rPr>
        <w:br/>
        <w:t xml:space="preserve"> </w:t>
      </w:r>
      <w:r w:rsidR="00706C6C" w:rsidRPr="00241A2C">
        <w:rPr>
          <w:rFonts w:ascii="Verdana" w:hAnsi="Verdana"/>
        </w:rPr>
        <w:tab/>
      </w:r>
      <w:r w:rsidR="00272B8A" w:rsidRPr="00241A2C">
        <w:rPr>
          <w:rFonts w:ascii="Verdana" w:hAnsi="Verdana"/>
        </w:rPr>
        <w:t xml:space="preserve">Person culture prioritises individual needs. </w:t>
      </w:r>
      <w:r w:rsidR="00671CAA" w:rsidRPr="00241A2C">
        <w:rPr>
          <w:rFonts w:ascii="Verdana" w:hAnsi="Verdana"/>
        </w:rPr>
        <w:t>Authority lie</w:t>
      </w:r>
      <w:r w:rsidR="004377EB" w:rsidRPr="00241A2C">
        <w:rPr>
          <w:rFonts w:ascii="Verdana" w:hAnsi="Verdana"/>
        </w:rPr>
        <w:t>s</w:t>
      </w:r>
      <w:r w:rsidR="00671CAA" w:rsidRPr="00241A2C">
        <w:rPr>
          <w:rFonts w:ascii="Verdana" w:hAnsi="Verdana"/>
        </w:rPr>
        <w:t xml:space="preserve"> with</w:t>
      </w:r>
      <w:r w:rsidR="00A32C09" w:rsidRPr="00241A2C">
        <w:rPr>
          <w:rFonts w:ascii="Verdana" w:hAnsi="Verdana"/>
        </w:rPr>
        <w:t xml:space="preserve"> these</w:t>
      </w:r>
      <w:r w:rsidR="00671CAA" w:rsidRPr="00241A2C">
        <w:rPr>
          <w:rFonts w:ascii="Verdana" w:hAnsi="Verdana"/>
        </w:rPr>
        <w:t xml:space="preserve"> </w:t>
      </w:r>
      <w:r w:rsidR="00A32C09" w:rsidRPr="00241A2C">
        <w:rPr>
          <w:rFonts w:ascii="Verdana" w:hAnsi="Verdana"/>
        </w:rPr>
        <w:t>individuals</w:t>
      </w:r>
      <w:r w:rsidR="00671CAA" w:rsidRPr="00241A2C">
        <w:rPr>
          <w:rFonts w:ascii="Verdana" w:hAnsi="Verdana"/>
        </w:rPr>
        <w:t xml:space="preserve"> who</w:t>
      </w:r>
      <w:r w:rsidR="004377EB" w:rsidRPr="00241A2C">
        <w:rPr>
          <w:rFonts w:ascii="Verdana" w:hAnsi="Verdana"/>
        </w:rPr>
        <w:t xml:space="preserve">se expertise is </w:t>
      </w:r>
      <w:r w:rsidR="00671CAA" w:rsidRPr="00241A2C">
        <w:rPr>
          <w:rFonts w:ascii="Verdana" w:hAnsi="Verdana"/>
        </w:rPr>
        <w:t xml:space="preserve">in </w:t>
      </w:r>
      <w:r w:rsidR="004377EB" w:rsidRPr="00241A2C">
        <w:rPr>
          <w:rFonts w:ascii="Verdana" w:hAnsi="Verdana"/>
        </w:rPr>
        <w:t xml:space="preserve">high </w:t>
      </w:r>
      <w:r w:rsidR="00671CAA" w:rsidRPr="00241A2C">
        <w:rPr>
          <w:rFonts w:ascii="Verdana" w:hAnsi="Verdana"/>
        </w:rPr>
        <w:t>demand</w:t>
      </w:r>
      <w:r w:rsidR="00460983" w:rsidRPr="00241A2C">
        <w:rPr>
          <w:rFonts w:ascii="Verdana" w:hAnsi="Verdana"/>
        </w:rPr>
        <w:t xml:space="preserve"> </w:t>
      </w:r>
      <w:r w:rsidR="001B2E17" w:rsidRPr="00241A2C">
        <w:rPr>
          <w:rFonts w:ascii="Verdana" w:hAnsi="Verdana"/>
        </w:rPr>
        <w:t>(Handy, 1999, p.190)</w:t>
      </w:r>
      <w:r w:rsidR="007E0C29" w:rsidRPr="00241A2C">
        <w:rPr>
          <w:rFonts w:ascii="Verdana" w:hAnsi="Verdana"/>
        </w:rPr>
        <w:t xml:space="preserve"> </w:t>
      </w:r>
      <w:r w:rsidR="00272B8A" w:rsidRPr="00241A2C">
        <w:rPr>
          <w:rFonts w:ascii="Verdana" w:hAnsi="Verdana"/>
        </w:rPr>
        <w:t>and</w:t>
      </w:r>
      <w:r w:rsidR="00A32C09" w:rsidRPr="00241A2C">
        <w:rPr>
          <w:rFonts w:ascii="Verdana" w:hAnsi="Verdana"/>
        </w:rPr>
        <w:t xml:space="preserve"> </w:t>
      </w:r>
      <w:r w:rsidR="004377EB" w:rsidRPr="00241A2C">
        <w:rPr>
          <w:rFonts w:ascii="Verdana" w:hAnsi="Verdana"/>
        </w:rPr>
        <w:t>therefore</w:t>
      </w:r>
      <w:r w:rsidR="00671CAA" w:rsidRPr="00241A2C">
        <w:rPr>
          <w:rFonts w:ascii="Verdana" w:hAnsi="Verdana"/>
        </w:rPr>
        <w:t xml:space="preserve"> cannot be easily influenced</w:t>
      </w:r>
      <w:r w:rsidR="00A32C09" w:rsidRPr="00241A2C">
        <w:rPr>
          <w:rFonts w:ascii="Verdana" w:hAnsi="Verdana"/>
        </w:rPr>
        <w:t xml:space="preserve">. </w:t>
      </w:r>
      <w:r w:rsidR="00671CAA" w:rsidRPr="00241A2C">
        <w:rPr>
          <w:rFonts w:ascii="Verdana" w:hAnsi="Verdana"/>
        </w:rPr>
        <w:t>Some academic settings</w:t>
      </w:r>
      <w:r w:rsidR="00224949" w:rsidRPr="00241A2C">
        <w:rPr>
          <w:rFonts w:ascii="Verdana" w:hAnsi="Verdana"/>
        </w:rPr>
        <w:t xml:space="preserve"> </w:t>
      </w:r>
      <w:r w:rsidR="00706C6C" w:rsidRPr="00241A2C">
        <w:rPr>
          <w:rFonts w:ascii="Verdana" w:hAnsi="Verdana"/>
        </w:rPr>
        <w:t>reflect</w:t>
      </w:r>
      <w:r w:rsidR="00671CAA" w:rsidRPr="00241A2C">
        <w:rPr>
          <w:rFonts w:ascii="Verdana" w:hAnsi="Verdana"/>
        </w:rPr>
        <w:t xml:space="preserve"> this culture.</w:t>
      </w:r>
      <w:r w:rsidR="001B2E17" w:rsidRPr="00241A2C">
        <w:rPr>
          <w:rFonts w:ascii="Verdana" w:hAnsi="Verdana"/>
        </w:rPr>
        <w:br/>
        <w:t xml:space="preserve"> </w:t>
      </w:r>
      <w:r w:rsidR="001B2E17" w:rsidRPr="00241A2C">
        <w:rPr>
          <w:rFonts w:ascii="Verdana" w:hAnsi="Verdana"/>
        </w:rPr>
        <w:tab/>
      </w:r>
      <w:r w:rsidR="00706C6C" w:rsidRPr="00241A2C">
        <w:rPr>
          <w:rFonts w:ascii="Verdana" w:hAnsi="Verdana"/>
        </w:rPr>
        <w:t xml:space="preserve">Rock’s SCARF </w:t>
      </w:r>
      <w:r w:rsidR="00272B8A" w:rsidRPr="00241A2C">
        <w:rPr>
          <w:rFonts w:ascii="Verdana" w:hAnsi="Verdana"/>
        </w:rPr>
        <w:t>model</w:t>
      </w:r>
      <w:r w:rsidR="00CC7F8E" w:rsidRPr="00241A2C">
        <w:rPr>
          <w:rFonts w:ascii="Verdana" w:hAnsi="Verdana"/>
        </w:rPr>
        <w:t xml:space="preserve"> </w:t>
      </w:r>
      <w:r w:rsidR="00272B8A" w:rsidRPr="00241A2C">
        <w:rPr>
          <w:rFonts w:ascii="Verdana" w:hAnsi="Verdana"/>
        </w:rPr>
        <w:t>offers managers a</w:t>
      </w:r>
      <w:r w:rsidR="00F54A7F" w:rsidRPr="00241A2C">
        <w:rPr>
          <w:rFonts w:ascii="Verdana" w:hAnsi="Verdana"/>
        </w:rPr>
        <w:t xml:space="preserve"> neuroscien</w:t>
      </w:r>
      <w:r w:rsidR="00272B8A" w:rsidRPr="00241A2C">
        <w:rPr>
          <w:rFonts w:ascii="Verdana" w:hAnsi="Verdana"/>
        </w:rPr>
        <w:t>tific</w:t>
      </w:r>
      <w:r w:rsidR="00F54A7F" w:rsidRPr="00241A2C">
        <w:rPr>
          <w:rFonts w:ascii="Verdana" w:hAnsi="Verdana"/>
        </w:rPr>
        <w:t xml:space="preserve"> </w:t>
      </w:r>
      <w:r w:rsidR="00C4299D" w:rsidRPr="00241A2C">
        <w:rPr>
          <w:rFonts w:ascii="Verdana" w:hAnsi="Verdana"/>
        </w:rPr>
        <w:t xml:space="preserve">framework to </w:t>
      </w:r>
      <w:r w:rsidR="00272B8A" w:rsidRPr="00241A2C">
        <w:rPr>
          <w:rFonts w:ascii="Verdana" w:hAnsi="Verdana"/>
        </w:rPr>
        <w:t xml:space="preserve">motivate </w:t>
      </w:r>
      <w:r w:rsidR="00C4299D" w:rsidRPr="00241A2C">
        <w:rPr>
          <w:rFonts w:ascii="Verdana" w:hAnsi="Verdana"/>
        </w:rPr>
        <w:t xml:space="preserve">staff. </w:t>
      </w:r>
      <w:r w:rsidR="00435833" w:rsidRPr="00241A2C">
        <w:rPr>
          <w:rFonts w:ascii="Verdana" w:hAnsi="Verdana"/>
        </w:rPr>
        <w:t xml:space="preserve">Management behaviour </w:t>
      </w:r>
      <w:r w:rsidR="009F33A0" w:rsidRPr="00241A2C">
        <w:rPr>
          <w:rFonts w:ascii="Verdana" w:hAnsi="Verdana"/>
        </w:rPr>
        <w:t xml:space="preserve">can evoke </w:t>
      </w:r>
      <w:r w:rsidR="002D5E72" w:rsidRPr="00241A2C">
        <w:rPr>
          <w:rFonts w:ascii="Verdana" w:hAnsi="Verdana"/>
        </w:rPr>
        <w:t xml:space="preserve">a </w:t>
      </w:r>
      <w:r w:rsidR="009F33A0" w:rsidRPr="00241A2C">
        <w:rPr>
          <w:rFonts w:ascii="Verdana" w:hAnsi="Verdana"/>
        </w:rPr>
        <w:t>threat or reward response</w:t>
      </w:r>
      <w:r w:rsidR="00324F9A" w:rsidRPr="00241A2C">
        <w:rPr>
          <w:rFonts w:ascii="Verdana" w:hAnsi="Verdana"/>
        </w:rPr>
        <w:t>.</w:t>
      </w:r>
      <w:r w:rsidR="002D5E72" w:rsidRPr="00241A2C">
        <w:rPr>
          <w:rFonts w:ascii="Verdana" w:hAnsi="Verdana"/>
        </w:rPr>
        <w:t xml:space="preserve"> </w:t>
      </w:r>
      <w:r w:rsidR="00324F9A" w:rsidRPr="00241A2C">
        <w:rPr>
          <w:rFonts w:ascii="Verdana" w:hAnsi="Verdana"/>
        </w:rPr>
        <w:t>I</w:t>
      </w:r>
      <w:r w:rsidR="002D5E72" w:rsidRPr="00241A2C">
        <w:rPr>
          <w:rFonts w:ascii="Verdana" w:hAnsi="Verdana"/>
        </w:rPr>
        <w:t xml:space="preserve">n order to </w:t>
      </w:r>
      <w:r w:rsidR="00272B8A" w:rsidRPr="00241A2C">
        <w:rPr>
          <w:rFonts w:ascii="Verdana" w:hAnsi="Verdana"/>
        </w:rPr>
        <w:t>engage</w:t>
      </w:r>
      <w:r w:rsidR="002D5E72" w:rsidRPr="00241A2C">
        <w:rPr>
          <w:rFonts w:ascii="Verdana" w:hAnsi="Verdana"/>
        </w:rPr>
        <w:t xml:space="preserve">, managers </w:t>
      </w:r>
      <w:r w:rsidR="00F54A7F" w:rsidRPr="00241A2C">
        <w:rPr>
          <w:rFonts w:ascii="Verdana" w:hAnsi="Verdana"/>
        </w:rPr>
        <w:t>can</w:t>
      </w:r>
      <w:r w:rsidR="002D5E72" w:rsidRPr="00241A2C">
        <w:rPr>
          <w:rFonts w:ascii="Verdana" w:hAnsi="Verdana"/>
        </w:rPr>
        <w:t xml:space="preserve"> </w:t>
      </w:r>
      <w:r w:rsidR="00894C2C" w:rsidRPr="00241A2C">
        <w:rPr>
          <w:rFonts w:ascii="Verdana" w:hAnsi="Verdana"/>
        </w:rPr>
        <w:t xml:space="preserve">offer </w:t>
      </w:r>
      <w:r w:rsidR="00C23B23" w:rsidRPr="00241A2C">
        <w:rPr>
          <w:rFonts w:ascii="Verdana" w:hAnsi="Verdana"/>
          <w:b/>
        </w:rPr>
        <w:t>S</w:t>
      </w:r>
      <w:r w:rsidR="00C23B23" w:rsidRPr="00241A2C">
        <w:rPr>
          <w:rFonts w:ascii="Verdana" w:hAnsi="Verdana"/>
        </w:rPr>
        <w:t xml:space="preserve">tatus, </w:t>
      </w:r>
      <w:r w:rsidR="00C23B23" w:rsidRPr="00241A2C">
        <w:rPr>
          <w:rFonts w:ascii="Verdana" w:hAnsi="Verdana"/>
          <w:b/>
        </w:rPr>
        <w:t>C</w:t>
      </w:r>
      <w:r w:rsidR="00C23B23" w:rsidRPr="00241A2C">
        <w:rPr>
          <w:rFonts w:ascii="Verdana" w:hAnsi="Verdana"/>
        </w:rPr>
        <w:t xml:space="preserve">ertainty, </w:t>
      </w:r>
      <w:r w:rsidR="00C23B23" w:rsidRPr="00241A2C">
        <w:rPr>
          <w:rFonts w:ascii="Verdana" w:hAnsi="Verdana"/>
          <w:b/>
        </w:rPr>
        <w:t>A</w:t>
      </w:r>
      <w:r w:rsidR="00C23B23" w:rsidRPr="00241A2C">
        <w:rPr>
          <w:rFonts w:ascii="Verdana" w:hAnsi="Verdana"/>
        </w:rPr>
        <w:t xml:space="preserve">utonomy, </w:t>
      </w:r>
      <w:r w:rsidR="00C23B23" w:rsidRPr="00241A2C">
        <w:rPr>
          <w:rFonts w:ascii="Verdana" w:hAnsi="Verdana"/>
          <w:b/>
        </w:rPr>
        <w:t>R</w:t>
      </w:r>
      <w:r w:rsidR="00C23B23" w:rsidRPr="00241A2C">
        <w:rPr>
          <w:rFonts w:ascii="Verdana" w:hAnsi="Verdana"/>
        </w:rPr>
        <w:t xml:space="preserve">elatedness, and </w:t>
      </w:r>
      <w:r w:rsidR="00C23B23" w:rsidRPr="00241A2C">
        <w:rPr>
          <w:rFonts w:ascii="Verdana" w:hAnsi="Verdana"/>
          <w:b/>
        </w:rPr>
        <w:t>F</w:t>
      </w:r>
      <w:r w:rsidR="00C23B23" w:rsidRPr="00241A2C">
        <w:rPr>
          <w:rFonts w:ascii="Verdana" w:hAnsi="Verdana"/>
        </w:rPr>
        <w:t xml:space="preserve">airness, to </w:t>
      </w:r>
      <w:r w:rsidR="002D5E72" w:rsidRPr="00241A2C">
        <w:rPr>
          <w:rFonts w:ascii="Verdana" w:hAnsi="Verdana"/>
        </w:rPr>
        <w:t xml:space="preserve">minimise </w:t>
      </w:r>
      <w:r w:rsidR="003D5E00" w:rsidRPr="00241A2C">
        <w:rPr>
          <w:rFonts w:ascii="Verdana" w:hAnsi="Verdana"/>
        </w:rPr>
        <w:t xml:space="preserve">threat and maximise reward. </w:t>
      </w:r>
      <w:r w:rsidR="000910CD" w:rsidRPr="00241A2C">
        <w:rPr>
          <w:rFonts w:ascii="Verdana" w:hAnsi="Verdana"/>
        </w:rPr>
        <w:t xml:space="preserve">If </w:t>
      </w:r>
      <w:r w:rsidR="00F54A7F" w:rsidRPr="00241A2C">
        <w:rPr>
          <w:rFonts w:ascii="Verdana" w:hAnsi="Verdana"/>
        </w:rPr>
        <w:t>an organisation is</w:t>
      </w:r>
      <w:r w:rsidR="000910CD" w:rsidRPr="00241A2C">
        <w:rPr>
          <w:rFonts w:ascii="Verdana" w:hAnsi="Verdana"/>
        </w:rPr>
        <w:t xml:space="preserve"> implementing a change that could threaten one </w:t>
      </w:r>
      <w:r w:rsidR="006C2C8D" w:rsidRPr="00241A2C">
        <w:rPr>
          <w:rFonts w:ascii="Verdana" w:hAnsi="Verdana"/>
        </w:rPr>
        <w:t>domain</w:t>
      </w:r>
      <w:r w:rsidR="000910CD" w:rsidRPr="00241A2C">
        <w:rPr>
          <w:rFonts w:ascii="Verdana" w:hAnsi="Verdana"/>
        </w:rPr>
        <w:t>, the impact can be “offset” b</w:t>
      </w:r>
      <w:r w:rsidR="00F54A7F" w:rsidRPr="00241A2C">
        <w:rPr>
          <w:rFonts w:ascii="Verdana" w:hAnsi="Verdana"/>
        </w:rPr>
        <w:t>y</w:t>
      </w:r>
      <w:r w:rsidR="000910CD" w:rsidRPr="00241A2C">
        <w:rPr>
          <w:rFonts w:ascii="Verdana" w:hAnsi="Verdana"/>
        </w:rPr>
        <w:t xml:space="preserve"> offering reward in another </w:t>
      </w:r>
      <w:r w:rsidR="00F54A7F" w:rsidRPr="00241A2C">
        <w:rPr>
          <w:rFonts w:ascii="Verdana" w:hAnsi="Verdana"/>
        </w:rPr>
        <w:t>(CIPD, 2017)</w:t>
      </w:r>
      <w:r w:rsidR="0041520A" w:rsidRPr="00241A2C">
        <w:rPr>
          <w:rFonts w:ascii="Verdana" w:hAnsi="Verdana"/>
        </w:rPr>
        <w:t xml:space="preserve">, maintaining productivity. </w:t>
      </w:r>
      <w:r w:rsidR="00435833" w:rsidRPr="00241A2C">
        <w:rPr>
          <w:rFonts w:ascii="Verdana" w:hAnsi="Verdana"/>
        </w:rPr>
        <w:br/>
        <w:t xml:space="preserve"> </w:t>
      </w:r>
      <w:r w:rsidR="00435833" w:rsidRPr="00241A2C">
        <w:rPr>
          <w:rFonts w:ascii="Verdana" w:hAnsi="Verdana"/>
        </w:rPr>
        <w:tab/>
      </w:r>
      <w:r w:rsidR="006C2C8D" w:rsidRPr="00241A2C">
        <w:rPr>
          <w:rFonts w:ascii="Verdana" w:hAnsi="Verdana"/>
        </w:rPr>
        <w:t xml:space="preserve">Feeling respected and valued is a powerful intrinsic motivator in the workplace. </w:t>
      </w:r>
      <w:r w:rsidR="00272B8A" w:rsidRPr="00241A2C">
        <w:rPr>
          <w:rFonts w:ascii="Verdana" w:hAnsi="Verdana"/>
        </w:rPr>
        <w:t>Development</w:t>
      </w:r>
      <w:r w:rsidR="00435833" w:rsidRPr="00241A2C">
        <w:rPr>
          <w:rFonts w:ascii="Verdana" w:hAnsi="Verdana"/>
        </w:rPr>
        <w:t xml:space="preserve"> opportunities can enhance an employee’s perceived status by </w:t>
      </w:r>
      <w:r w:rsidR="00272B8A" w:rsidRPr="00241A2C">
        <w:rPr>
          <w:rFonts w:ascii="Verdana" w:hAnsi="Verdana"/>
        </w:rPr>
        <w:t>resulting in</w:t>
      </w:r>
      <w:r w:rsidR="00435833" w:rsidRPr="00241A2C">
        <w:rPr>
          <w:rFonts w:ascii="Verdana" w:hAnsi="Verdana"/>
        </w:rPr>
        <w:t xml:space="preserve"> recognition or promotion. </w:t>
      </w:r>
      <w:r w:rsidR="006C2C8D" w:rsidRPr="00241A2C">
        <w:rPr>
          <w:rFonts w:ascii="Verdana" w:hAnsi="Verdana"/>
        </w:rPr>
        <w:t>In contrast, negative feedback, if poorly delivered, can threaten status and lead to demoralisation.</w:t>
      </w:r>
      <w:r w:rsidR="00272B8A" w:rsidRPr="00241A2C">
        <w:rPr>
          <w:rFonts w:ascii="Verdana" w:hAnsi="Verdana"/>
        </w:rPr>
        <w:br/>
        <w:t xml:space="preserve"> </w:t>
      </w:r>
      <w:r w:rsidR="00272B8A" w:rsidRPr="00241A2C">
        <w:rPr>
          <w:rFonts w:ascii="Verdana" w:hAnsi="Verdana"/>
        </w:rPr>
        <w:tab/>
      </w:r>
      <w:r w:rsidR="00324F9A" w:rsidRPr="00241A2C">
        <w:rPr>
          <w:rFonts w:ascii="Verdana" w:hAnsi="Verdana"/>
        </w:rPr>
        <w:t>Uncertainty</w:t>
      </w:r>
      <w:r w:rsidR="00B5500D" w:rsidRPr="00241A2C">
        <w:rPr>
          <w:rFonts w:ascii="Verdana" w:hAnsi="Verdana"/>
        </w:rPr>
        <w:t xml:space="preserve"> triggers a danger response as the brain seeks predictability</w:t>
      </w:r>
      <w:r w:rsidR="00BC4692">
        <w:rPr>
          <w:rFonts w:ascii="Verdana" w:hAnsi="Verdana"/>
        </w:rPr>
        <w:t xml:space="preserve"> and control</w:t>
      </w:r>
      <w:r w:rsidR="0041520A" w:rsidRPr="00241A2C">
        <w:rPr>
          <w:rFonts w:ascii="Verdana" w:hAnsi="Verdana"/>
        </w:rPr>
        <w:t xml:space="preserve"> (</w:t>
      </w:r>
      <w:r w:rsidR="00324F9A" w:rsidRPr="00241A2C">
        <w:rPr>
          <w:rFonts w:ascii="Verdana" w:hAnsi="Verdana"/>
        </w:rPr>
        <w:t>Rock, 2022</w:t>
      </w:r>
      <w:r w:rsidR="0041520A" w:rsidRPr="00241A2C">
        <w:rPr>
          <w:rFonts w:ascii="Verdana" w:hAnsi="Verdana"/>
        </w:rPr>
        <w:t>)</w:t>
      </w:r>
      <w:r w:rsidR="006C2C8D" w:rsidRPr="00241A2C">
        <w:rPr>
          <w:rFonts w:ascii="Verdana" w:hAnsi="Verdana"/>
        </w:rPr>
        <w:t>, therefore m</w:t>
      </w:r>
      <w:r w:rsidR="00B5500D" w:rsidRPr="00241A2C">
        <w:rPr>
          <w:rFonts w:ascii="Verdana" w:hAnsi="Verdana"/>
        </w:rPr>
        <w:t xml:space="preserve">anagers should </w:t>
      </w:r>
      <w:r w:rsidR="004377EB" w:rsidRPr="00241A2C">
        <w:rPr>
          <w:rFonts w:ascii="Verdana" w:hAnsi="Verdana"/>
        </w:rPr>
        <w:t xml:space="preserve">communicate </w:t>
      </w:r>
      <w:r w:rsidR="00272B8A" w:rsidRPr="00241A2C">
        <w:rPr>
          <w:rFonts w:ascii="Verdana" w:hAnsi="Verdana"/>
        </w:rPr>
        <w:t>with clarity</w:t>
      </w:r>
      <w:r w:rsidR="004377EB" w:rsidRPr="00241A2C">
        <w:rPr>
          <w:rFonts w:ascii="Verdana" w:hAnsi="Verdana"/>
        </w:rPr>
        <w:t>.</w:t>
      </w:r>
      <w:r w:rsidR="006C2C8D" w:rsidRPr="00241A2C">
        <w:rPr>
          <w:rFonts w:ascii="Verdana" w:hAnsi="Verdana"/>
        </w:rPr>
        <w:t xml:space="preserve"> </w:t>
      </w:r>
      <w:r w:rsidR="00B5500D" w:rsidRPr="00241A2C">
        <w:rPr>
          <w:rFonts w:ascii="Verdana" w:hAnsi="Verdana"/>
        </w:rPr>
        <w:t xml:space="preserve">Stress </w:t>
      </w:r>
      <w:r w:rsidR="006640C6" w:rsidRPr="00241A2C">
        <w:rPr>
          <w:rFonts w:ascii="Verdana" w:hAnsi="Verdana"/>
        </w:rPr>
        <w:t>levels can rise</w:t>
      </w:r>
      <w:r w:rsidR="00B5500D" w:rsidRPr="00241A2C">
        <w:rPr>
          <w:rFonts w:ascii="Verdana" w:hAnsi="Verdana"/>
        </w:rPr>
        <w:t xml:space="preserve"> when events feel </w:t>
      </w:r>
      <w:r w:rsidR="006640C6" w:rsidRPr="00241A2C">
        <w:rPr>
          <w:rFonts w:ascii="Verdana" w:hAnsi="Verdana"/>
        </w:rPr>
        <w:t>out of our control, hence micromanagement can be received negatively</w:t>
      </w:r>
      <w:r w:rsidR="00B5500D" w:rsidRPr="00241A2C">
        <w:rPr>
          <w:rFonts w:ascii="Verdana" w:hAnsi="Verdana"/>
        </w:rPr>
        <w:t xml:space="preserve">. </w:t>
      </w:r>
      <w:r w:rsidR="008547D1" w:rsidRPr="00241A2C">
        <w:rPr>
          <w:rFonts w:ascii="Verdana" w:hAnsi="Verdana"/>
        </w:rPr>
        <w:t>Allowing</w:t>
      </w:r>
      <w:r w:rsidR="00B5500D" w:rsidRPr="00241A2C">
        <w:rPr>
          <w:rFonts w:ascii="Verdana" w:hAnsi="Verdana"/>
        </w:rPr>
        <w:t xml:space="preserve"> staff input and autonomy </w:t>
      </w:r>
      <w:r w:rsidR="008547D1" w:rsidRPr="00241A2C">
        <w:rPr>
          <w:rFonts w:ascii="Verdana" w:hAnsi="Verdana"/>
        </w:rPr>
        <w:t>will</w:t>
      </w:r>
      <w:r w:rsidR="0041520A" w:rsidRPr="00241A2C">
        <w:rPr>
          <w:rFonts w:ascii="Verdana" w:hAnsi="Verdana"/>
        </w:rPr>
        <w:t xml:space="preserve"> </w:t>
      </w:r>
      <w:r w:rsidR="008547D1" w:rsidRPr="00241A2C">
        <w:rPr>
          <w:rFonts w:ascii="Verdana" w:hAnsi="Verdana"/>
        </w:rPr>
        <w:t>increase t</w:t>
      </w:r>
      <w:r w:rsidR="006C2C8D" w:rsidRPr="00241A2C">
        <w:rPr>
          <w:rFonts w:ascii="Verdana" w:hAnsi="Verdana"/>
        </w:rPr>
        <w:t>he</w:t>
      </w:r>
      <w:r w:rsidR="008547D1" w:rsidRPr="00241A2C">
        <w:rPr>
          <w:rFonts w:ascii="Verdana" w:hAnsi="Verdana"/>
        </w:rPr>
        <w:t xml:space="preserve"> sense of choice</w:t>
      </w:r>
      <w:r w:rsidR="006640C6" w:rsidRPr="00241A2C">
        <w:rPr>
          <w:rFonts w:ascii="Verdana" w:hAnsi="Verdana"/>
        </w:rPr>
        <w:t xml:space="preserve">, </w:t>
      </w:r>
      <w:r w:rsidR="00B5500D" w:rsidRPr="00241A2C">
        <w:rPr>
          <w:rFonts w:ascii="Verdana" w:hAnsi="Verdana"/>
        </w:rPr>
        <w:t xml:space="preserve">even </w:t>
      </w:r>
      <w:r w:rsidR="008547D1" w:rsidRPr="00241A2C">
        <w:rPr>
          <w:rFonts w:ascii="Verdana" w:hAnsi="Verdana"/>
        </w:rPr>
        <w:t xml:space="preserve">when </w:t>
      </w:r>
      <w:r w:rsidR="006C2C8D" w:rsidRPr="00241A2C">
        <w:rPr>
          <w:rFonts w:ascii="Verdana" w:hAnsi="Verdana"/>
        </w:rPr>
        <w:t xml:space="preserve">choices are limited. </w:t>
      </w:r>
      <w:r w:rsidR="00610417" w:rsidRPr="00241A2C">
        <w:rPr>
          <w:rFonts w:ascii="Verdana" w:hAnsi="Verdana"/>
        </w:rPr>
        <w:br/>
        <w:t xml:space="preserve"> </w:t>
      </w:r>
      <w:r w:rsidR="00610417" w:rsidRPr="00241A2C">
        <w:rPr>
          <w:rFonts w:ascii="Verdana" w:hAnsi="Verdana"/>
        </w:rPr>
        <w:tab/>
      </w:r>
      <w:r w:rsidR="006C2C8D" w:rsidRPr="00241A2C">
        <w:rPr>
          <w:rFonts w:ascii="Verdana" w:hAnsi="Verdana"/>
        </w:rPr>
        <w:t xml:space="preserve">In addition, teamwork and bonding are vital in reducing the brain’s threat response to unfamiliar people. </w:t>
      </w:r>
      <w:r w:rsidR="00CE2300" w:rsidRPr="00241A2C">
        <w:rPr>
          <w:rFonts w:ascii="Verdana" w:hAnsi="Verdana"/>
        </w:rPr>
        <w:t xml:space="preserve">Positive social </w:t>
      </w:r>
      <w:r w:rsidR="003433B7" w:rsidRPr="00241A2C">
        <w:rPr>
          <w:rFonts w:ascii="Verdana" w:hAnsi="Verdana"/>
        </w:rPr>
        <w:t xml:space="preserve">connections </w:t>
      </w:r>
      <w:r w:rsidR="0041520A" w:rsidRPr="00241A2C">
        <w:rPr>
          <w:rFonts w:ascii="Verdana" w:hAnsi="Verdana"/>
        </w:rPr>
        <w:t>are a basic human need</w:t>
      </w:r>
      <w:r w:rsidR="006C2C8D" w:rsidRPr="00241A2C">
        <w:rPr>
          <w:rFonts w:ascii="Verdana" w:hAnsi="Verdana"/>
        </w:rPr>
        <w:t xml:space="preserve">, triggering </w:t>
      </w:r>
      <w:r w:rsidR="00CE2300" w:rsidRPr="00241A2C">
        <w:rPr>
          <w:rFonts w:ascii="Verdana" w:hAnsi="Verdana"/>
        </w:rPr>
        <w:t xml:space="preserve">the release of oxytocin in the brain, </w:t>
      </w:r>
      <w:r w:rsidR="00324F9A" w:rsidRPr="00241A2C">
        <w:rPr>
          <w:rFonts w:ascii="Verdana" w:hAnsi="Verdana"/>
        </w:rPr>
        <w:t xml:space="preserve">thus </w:t>
      </w:r>
      <w:r w:rsidR="00CE2300" w:rsidRPr="00241A2C">
        <w:rPr>
          <w:rFonts w:ascii="Verdana" w:hAnsi="Verdana"/>
        </w:rPr>
        <w:t>boosting engagement (</w:t>
      </w:r>
      <w:r w:rsidR="00496207" w:rsidRPr="00241A2C">
        <w:rPr>
          <w:rFonts w:ascii="Verdana" w:hAnsi="Verdana"/>
        </w:rPr>
        <w:t>Hayden, 2024)</w:t>
      </w:r>
      <w:r w:rsidR="00CE2300" w:rsidRPr="00241A2C">
        <w:rPr>
          <w:rFonts w:ascii="Verdana" w:hAnsi="Verdana"/>
        </w:rPr>
        <w:t>.</w:t>
      </w:r>
      <w:r w:rsidR="00610417" w:rsidRPr="00241A2C">
        <w:rPr>
          <w:rFonts w:ascii="Verdana" w:hAnsi="Verdana"/>
        </w:rPr>
        <w:br/>
        <w:t xml:space="preserve"> </w:t>
      </w:r>
      <w:r w:rsidR="00610417" w:rsidRPr="00241A2C">
        <w:rPr>
          <w:rFonts w:ascii="Verdana" w:hAnsi="Verdana"/>
        </w:rPr>
        <w:tab/>
      </w:r>
      <w:r w:rsidR="004377EB" w:rsidRPr="00241A2C">
        <w:rPr>
          <w:rFonts w:ascii="Verdana" w:hAnsi="Verdana"/>
        </w:rPr>
        <w:t>Lastly</w:t>
      </w:r>
      <w:r w:rsidR="00CC7F8E" w:rsidRPr="00241A2C">
        <w:rPr>
          <w:rFonts w:ascii="Verdana" w:hAnsi="Verdana"/>
        </w:rPr>
        <w:t xml:space="preserve">, </w:t>
      </w:r>
      <w:r w:rsidR="004377EB" w:rsidRPr="00241A2C">
        <w:rPr>
          <w:rFonts w:ascii="Verdana" w:hAnsi="Verdana"/>
        </w:rPr>
        <w:t xml:space="preserve">fair </w:t>
      </w:r>
      <w:r w:rsidR="00496207" w:rsidRPr="00241A2C">
        <w:rPr>
          <w:rFonts w:ascii="Verdana" w:hAnsi="Verdana"/>
        </w:rPr>
        <w:t>exchanges</w:t>
      </w:r>
      <w:r w:rsidR="00CC7F8E" w:rsidRPr="00241A2C">
        <w:rPr>
          <w:rFonts w:ascii="Verdana" w:hAnsi="Verdana"/>
        </w:rPr>
        <w:t xml:space="preserve"> activate the reward system, whilst </w:t>
      </w:r>
      <w:r w:rsidR="00496207" w:rsidRPr="00241A2C">
        <w:rPr>
          <w:rFonts w:ascii="Verdana" w:hAnsi="Verdana"/>
        </w:rPr>
        <w:t>unfairness</w:t>
      </w:r>
      <w:r w:rsidR="00CC7F8E" w:rsidRPr="00241A2C">
        <w:rPr>
          <w:rFonts w:ascii="Verdana" w:hAnsi="Verdana"/>
        </w:rPr>
        <w:t xml:space="preserve"> </w:t>
      </w:r>
      <w:r w:rsidR="00496207" w:rsidRPr="00241A2C">
        <w:rPr>
          <w:rFonts w:ascii="Verdana" w:hAnsi="Verdana"/>
        </w:rPr>
        <w:t>can antagonise and demotivate.</w:t>
      </w:r>
      <w:r w:rsidR="00CC7F8E" w:rsidRPr="00241A2C">
        <w:rPr>
          <w:rFonts w:ascii="Verdana" w:hAnsi="Verdana"/>
        </w:rPr>
        <w:t xml:space="preserve"> Managers should be honest</w:t>
      </w:r>
      <w:r w:rsidR="00496207" w:rsidRPr="00241A2C">
        <w:rPr>
          <w:rFonts w:ascii="Verdana" w:hAnsi="Verdana"/>
        </w:rPr>
        <w:t xml:space="preserve">, demonstrate fair practices, </w:t>
      </w:r>
      <w:r w:rsidR="00CC7F8E" w:rsidRPr="00241A2C">
        <w:rPr>
          <w:rFonts w:ascii="Verdana" w:hAnsi="Verdana"/>
        </w:rPr>
        <w:t xml:space="preserve">and promote equity. </w:t>
      </w:r>
    </w:p>
    <w:bookmarkEnd w:id="3"/>
    <w:bookmarkEnd w:id="2"/>
    <w:p w:rsidR="00822D2C" w:rsidRPr="00241A2C" w:rsidRDefault="00822D2C" w:rsidP="00865433">
      <w:pPr>
        <w:spacing w:line="360" w:lineRule="auto"/>
        <w:rPr>
          <w:rFonts w:ascii="Verdana" w:hAnsi="Verdana"/>
        </w:rPr>
      </w:pPr>
    </w:p>
    <w:p w:rsidR="00C775F0" w:rsidRPr="00241A2C" w:rsidRDefault="00C775F0" w:rsidP="00865433">
      <w:pPr>
        <w:pStyle w:val="Heading2"/>
        <w:numPr>
          <w:ilvl w:val="0"/>
          <w:numId w:val="3"/>
        </w:numPr>
        <w:spacing w:line="360" w:lineRule="auto"/>
        <w:rPr>
          <w:sz w:val="22"/>
          <w:szCs w:val="22"/>
        </w:rPr>
      </w:pPr>
      <w:r w:rsidRPr="00241A2C">
        <w:rPr>
          <w:sz w:val="22"/>
          <w:szCs w:val="22"/>
        </w:rPr>
        <w:t>Assess how employee selection or employee development impacts organisational culture and behaviour in your organisation (or one with which you are familiar). (AC 2.2)</w:t>
      </w:r>
    </w:p>
    <w:p w:rsidR="008A2BDD" w:rsidRPr="00241A2C" w:rsidRDefault="008A2BDD" w:rsidP="00865433">
      <w:pPr>
        <w:spacing w:line="360" w:lineRule="auto"/>
        <w:rPr>
          <w:rFonts w:ascii="Verdana" w:hAnsi="Verdana"/>
        </w:rPr>
      </w:pPr>
    </w:p>
    <w:p w:rsidR="003C1076" w:rsidRDefault="007133B0" w:rsidP="00865433">
      <w:pPr>
        <w:spacing w:line="360" w:lineRule="auto"/>
        <w:rPr>
          <w:rFonts w:ascii="Verdana" w:hAnsi="Verdana"/>
        </w:rPr>
      </w:pPr>
      <w:r w:rsidRPr="00241A2C">
        <w:rPr>
          <w:rFonts w:ascii="Verdana" w:hAnsi="Verdana"/>
        </w:rPr>
        <w:lastRenderedPageBreak/>
        <w:t xml:space="preserve">Organisational culture is the set of values, beliefs, norms, and traditions that shape behaviour (Waite </w:t>
      </w:r>
      <w:r w:rsidRPr="00241A2C">
        <w:rPr>
          <w:rFonts w:ascii="Verdana" w:hAnsi="Verdana"/>
          <w:i/>
        </w:rPr>
        <w:t>et al</w:t>
      </w:r>
      <w:r w:rsidRPr="00241A2C">
        <w:rPr>
          <w:rFonts w:ascii="Verdana" w:hAnsi="Verdana"/>
        </w:rPr>
        <w:t xml:space="preserve">., p.28). </w:t>
      </w:r>
      <w:r w:rsidR="002801C5" w:rsidRPr="00241A2C">
        <w:rPr>
          <w:rFonts w:ascii="Verdana" w:hAnsi="Verdana"/>
        </w:rPr>
        <w:t xml:space="preserve">Employee selection </w:t>
      </w:r>
      <w:r w:rsidR="00EB37A5" w:rsidRPr="00241A2C">
        <w:rPr>
          <w:rFonts w:ascii="Verdana" w:hAnsi="Verdana"/>
        </w:rPr>
        <w:t>impacts</w:t>
      </w:r>
      <w:r w:rsidRPr="00241A2C">
        <w:rPr>
          <w:rFonts w:ascii="Verdana" w:hAnsi="Verdana"/>
        </w:rPr>
        <w:t xml:space="preserve"> </w:t>
      </w:r>
      <w:r w:rsidR="00A57ACC" w:rsidRPr="00241A2C">
        <w:rPr>
          <w:rFonts w:ascii="Verdana" w:hAnsi="Verdana"/>
        </w:rPr>
        <w:t xml:space="preserve">culture </w:t>
      </w:r>
      <w:r w:rsidR="00A12BD1" w:rsidRPr="00241A2C">
        <w:rPr>
          <w:rFonts w:ascii="Verdana" w:hAnsi="Verdana"/>
        </w:rPr>
        <w:t xml:space="preserve">at </w:t>
      </w:r>
      <w:r w:rsidR="001E6194" w:rsidRPr="00241A2C">
        <w:rPr>
          <w:rFonts w:ascii="Verdana" w:hAnsi="Verdana"/>
        </w:rPr>
        <w:t xml:space="preserve">GCS </w:t>
      </w:r>
      <w:r w:rsidR="00A57ACC" w:rsidRPr="00241A2C">
        <w:rPr>
          <w:rFonts w:ascii="Verdana" w:hAnsi="Verdana"/>
        </w:rPr>
        <w:t xml:space="preserve">as the competencies </w:t>
      </w:r>
      <w:r w:rsidR="00EB37A5" w:rsidRPr="00241A2C">
        <w:rPr>
          <w:rFonts w:ascii="Verdana" w:hAnsi="Verdana"/>
        </w:rPr>
        <w:t>assessed</w:t>
      </w:r>
      <w:r w:rsidR="00A57ACC" w:rsidRPr="00241A2C">
        <w:rPr>
          <w:rFonts w:ascii="Verdana" w:hAnsi="Verdana"/>
        </w:rPr>
        <w:t xml:space="preserve"> during </w:t>
      </w:r>
      <w:r w:rsidR="006E76C4" w:rsidRPr="00241A2C">
        <w:rPr>
          <w:rFonts w:ascii="Verdana" w:hAnsi="Verdana"/>
        </w:rPr>
        <w:t>recruitment</w:t>
      </w:r>
      <w:r w:rsidR="00A57ACC" w:rsidRPr="00241A2C">
        <w:rPr>
          <w:rFonts w:ascii="Verdana" w:hAnsi="Verdana"/>
        </w:rPr>
        <w:t xml:space="preserve"> </w:t>
      </w:r>
      <w:r w:rsidR="00207936" w:rsidRPr="00241A2C">
        <w:rPr>
          <w:rFonts w:ascii="Verdana" w:hAnsi="Verdana"/>
        </w:rPr>
        <w:t>determine</w:t>
      </w:r>
      <w:r w:rsidR="00A57ACC" w:rsidRPr="00241A2C">
        <w:rPr>
          <w:rFonts w:ascii="Verdana" w:hAnsi="Verdana"/>
        </w:rPr>
        <w:t xml:space="preserve"> whether the </w:t>
      </w:r>
      <w:r w:rsidR="00EB37A5" w:rsidRPr="00241A2C">
        <w:rPr>
          <w:rFonts w:ascii="Verdana" w:hAnsi="Verdana"/>
        </w:rPr>
        <w:t xml:space="preserve">existing </w:t>
      </w:r>
      <w:r w:rsidR="00A57ACC" w:rsidRPr="00241A2C">
        <w:rPr>
          <w:rFonts w:ascii="Verdana" w:hAnsi="Verdana"/>
        </w:rPr>
        <w:t xml:space="preserve">culture is </w:t>
      </w:r>
      <w:r w:rsidR="00EB7ECF" w:rsidRPr="00241A2C">
        <w:rPr>
          <w:rFonts w:ascii="Verdana" w:hAnsi="Verdana"/>
        </w:rPr>
        <w:t>reinforced</w:t>
      </w:r>
      <w:r w:rsidR="001E6194" w:rsidRPr="00241A2C">
        <w:rPr>
          <w:rFonts w:ascii="Verdana" w:hAnsi="Verdana"/>
        </w:rPr>
        <w:t xml:space="preserve"> or challenged. </w:t>
      </w:r>
      <w:r w:rsidR="006A0969" w:rsidRPr="00241A2C">
        <w:rPr>
          <w:rFonts w:ascii="Verdana" w:hAnsi="Verdana"/>
        </w:rPr>
        <w:t xml:space="preserve">At GCS, selection focuses on assessing alignment to the college’s values, particularly through scenario-based questions on </w:t>
      </w:r>
      <w:r w:rsidR="00B66F94" w:rsidRPr="00241A2C">
        <w:rPr>
          <w:rFonts w:ascii="Verdana" w:hAnsi="Verdana"/>
        </w:rPr>
        <w:t>topics</w:t>
      </w:r>
      <w:r w:rsidR="006A0969" w:rsidRPr="00241A2C">
        <w:rPr>
          <w:rFonts w:ascii="Verdana" w:hAnsi="Verdana"/>
        </w:rPr>
        <w:t xml:space="preserve"> like </w:t>
      </w:r>
      <w:r w:rsidR="00A12BD1" w:rsidRPr="00241A2C">
        <w:rPr>
          <w:rFonts w:ascii="Verdana" w:hAnsi="Verdana"/>
        </w:rPr>
        <w:t xml:space="preserve">learner </w:t>
      </w:r>
      <w:r w:rsidR="006A0969" w:rsidRPr="00241A2C">
        <w:rPr>
          <w:rFonts w:ascii="Verdana" w:hAnsi="Verdana"/>
        </w:rPr>
        <w:t>safeguarding.</w:t>
      </w:r>
      <w:r w:rsidR="00EB37A5" w:rsidRPr="00241A2C">
        <w:rPr>
          <w:rFonts w:ascii="Verdana" w:hAnsi="Verdana"/>
        </w:rPr>
        <w:t xml:space="preserve"> </w:t>
      </w:r>
      <w:r w:rsidR="006A0969" w:rsidRPr="00241A2C">
        <w:rPr>
          <w:rFonts w:ascii="Verdana" w:hAnsi="Verdana"/>
        </w:rPr>
        <w:t xml:space="preserve">Given GCS’s </w:t>
      </w:r>
      <w:r w:rsidR="00A12BD1" w:rsidRPr="00241A2C">
        <w:rPr>
          <w:rFonts w:ascii="Verdana" w:hAnsi="Verdana"/>
        </w:rPr>
        <w:t xml:space="preserve">dedication to </w:t>
      </w:r>
      <w:r w:rsidR="006A0969" w:rsidRPr="00241A2C">
        <w:rPr>
          <w:rFonts w:ascii="Verdana" w:hAnsi="Verdana"/>
        </w:rPr>
        <w:t xml:space="preserve">high teaching standards, the lecturer selection process is robust, combining values alignment with subject expertise. </w:t>
      </w:r>
      <w:r w:rsidR="009719AF" w:rsidRPr="00241A2C">
        <w:rPr>
          <w:rFonts w:ascii="Verdana" w:hAnsi="Verdana"/>
        </w:rPr>
        <w:t xml:space="preserve">However, varying management </w:t>
      </w:r>
      <w:r w:rsidR="00A73C4C" w:rsidRPr="00241A2C">
        <w:rPr>
          <w:rFonts w:ascii="Verdana" w:hAnsi="Verdana"/>
        </w:rPr>
        <w:t>attitudes</w:t>
      </w:r>
      <w:r w:rsidR="009719AF" w:rsidRPr="00241A2C">
        <w:rPr>
          <w:rFonts w:ascii="Verdana" w:hAnsi="Verdana"/>
        </w:rPr>
        <w:t xml:space="preserve"> across curriculum areas </w:t>
      </w:r>
      <w:r w:rsidR="007D1ED7">
        <w:rPr>
          <w:rFonts w:ascii="Verdana" w:hAnsi="Verdana"/>
        </w:rPr>
        <w:t xml:space="preserve">can </w:t>
      </w:r>
      <w:r w:rsidR="009719AF" w:rsidRPr="00241A2C">
        <w:rPr>
          <w:rFonts w:ascii="Verdana" w:hAnsi="Verdana"/>
        </w:rPr>
        <w:t xml:space="preserve">make </w:t>
      </w:r>
      <w:r w:rsidR="007D1ED7">
        <w:rPr>
          <w:rFonts w:ascii="Verdana" w:hAnsi="Verdana"/>
        </w:rPr>
        <w:t>this</w:t>
      </w:r>
      <w:r w:rsidR="009719AF" w:rsidRPr="00241A2C">
        <w:rPr>
          <w:rFonts w:ascii="Verdana" w:hAnsi="Verdana"/>
        </w:rPr>
        <w:t xml:space="preserve"> difficult to enforce, </w:t>
      </w:r>
      <w:r w:rsidR="007D1ED7">
        <w:rPr>
          <w:rFonts w:ascii="Verdana" w:hAnsi="Verdana"/>
        </w:rPr>
        <w:t>so</w:t>
      </w:r>
      <w:r w:rsidR="009719AF" w:rsidRPr="00241A2C">
        <w:rPr>
          <w:rFonts w:ascii="Verdana" w:hAnsi="Verdana"/>
        </w:rPr>
        <w:t xml:space="preserve"> shortlisting/interviews often focus too </w:t>
      </w:r>
      <w:r w:rsidR="00A73C4C" w:rsidRPr="00241A2C">
        <w:rPr>
          <w:rFonts w:ascii="Verdana" w:hAnsi="Verdana"/>
        </w:rPr>
        <w:t>heavily</w:t>
      </w:r>
      <w:r w:rsidR="009719AF" w:rsidRPr="00241A2C">
        <w:rPr>
          <w:rFonts w:ascii="Verdana" w:hAnsi="Verdana"/>
        </w:rPr>
        <w:t xml:space="preserve"> on technical skills.</w:t>
      </w:r>
      <w:r w:rsidR="00A73C4C" w:rsidRPr="00241A2C">
        <w:rPr>
          <w:rFonts w:ascii="Verdana" w:hAnsi="Verdana"/>
        </w:rPr>
        <w:t xml:space="preserve"> </w:t>
      </w:r>
      <w:r w:rsidR="00D107C8" w:rsidRPr="00241A2C">
        <w:rPr>
          <w:rFonts w:ascii="Verdana" w:hAnsi="Verdana"/>
        </w:rPr>
        <w:t xml:space="preserve">An </w:t>
      </w:r>
      <w:r w:rsidR="00EB37A5" w:rsidRPr="00241A2C">
        <w:rPr>
          <w:rFonts w:ascii="Verdana" w:hAnsi="Verdana"/>
        </w:rPr>
        <w:t xml:space="preserve">unsuitable </w:t>
      </w:r>
      <w:r w:rsidR="00D107C8" w:rsidRPr="00241A2C">
        <w:rPr>
          <w:rFonts w:ascii="Verdana" w:hAnsi="Verdana"/>
        </w:rPr>
        <w:t>appointment may undermine GCS’s excellence-driven culture, disrupt team dynamics, and lead to low morale</w:t>
      </w:r>
      <w:r w:rsidR="00A73C4C" w:rsidRPr="00241A2C">
        <w:rPr>
          <w:rFonts w:ascii="Verdana" w:hAnsi="Verdana"/>
        </w:rPr>
        <w:t>.</w:t>
      </w:r>
      <w:r w:rsidR="00D107C8" w:rsidRPr="00241A2C">
        <w:rPr>
          <w:rFonts w:ascii="Verdana" w:hAnsi="Verdana"/>
        </w:rPr>
        <w:br/>
      </w:r>
      <w:r w:rsidR="006B1E29" w:rsidRPr="00241A2C">
        <w:rPr>
          <w:rFonts w:ascii="Verdana" w:hAnsi="Verdana"/>
        </w:rPr>
        <w:tab/>
      </w:r>
      <w:r w:rsidR="00B66F94" w:rsidRPr="00241A2C">
        <w:rPr>
          <w:rFonts w:ascii="Verdana" w:hAnsi="Verdana"/>
        </w:rPr>
        <w:t>Yet, o</w:t>
      </w:r>
      <w:r w:rsidR="006B1E29" w:rsidRPr="00241A2C">
        <w:rPr>
          <w:rFonts w:ascii="Verdana" w:hAnsi="Verdana"/>
        </w:rPr>
        <w:t>veremphasis on fit may hinder innovation a</w:t>
      </w:r>
      <w:r w:rsidR="000301EC" w:rsidRPr="00241A2C">
        <w:rPr>
          <w:rFonts w:ascii="Verdana" w:hAnsi="Verdana"/>
        </w:rPr>
        <w:t>nd</w:t>
      </w:r>
      <w:r w:rsidR="006B1E29" w:rsidRPr="00241A2C">
        <w:rPr>
          <w:rFonts w:ascii="Verdana" w:hAnsi="Verdana"/>
        </w:rPr>
        <w:t xml:space="preserve"> </w:t>
      </w:r>
      <w:r w:rsidR="000301EC" w:rsidRPr="00241A2C">
        <w:rPr>
          <w:rFonts w:ascii="Verdana" w:hAnsi="Verdana"/>
        </w:rPr>
        <w:t>“quietly fuel unconscious bias” (Soliman, 2025)</w:t>
      </w:r>
      <w:r w:rsidR="006B1E29" w:rsidRPr="00241A2C">
        <w:rPr>
          <w:rFonts w:ascii="Verdana" w:hAnsi="Verdana"/>
        </w:rPr>
        <w:t xml:space="preserve">. </w:t>
      </w:r>
      <w:r w:rsidR="006A0969" w:rsidRPr="00241A2C">
        <w:rPr>
          <w:rFonts w:ascii="Verdana" w:hAnsi="Verdana"/>
        </w:rPr>
        <w:t xml:space="preserve">In my experience, </w:t>
      </w:r>
      <w:r w:rsidR="00A63A0E" w:rsidRPr="00241A2C">
        <w:rPr>
          <w:rFonts w:ascii="Verdana" w:hAnsi="Verdana"/>
        </w:rPr>
        <w:t xml:space="preserve">whilst </w:t>
      </w:r>
      <w:r w:rsidR="00B66F94" w:rsidRPr="00241A2C">
        <w:rPr>
          <w:rFonts w:ascii="Verdana" w:hAnsi="Verdana"/>
        </w:rPr>
        <w:t>there is</w:t>
      </w:r>
      <w:r w:rsidR="00017A9E" w:rsidRPr="00241A2C">
        <w:rPr>
          <w:rFonts w:ascii="Verdana" w:hAnsi="Verdana"/>
        </w:rPr>
        <w:t xml:space="preserve"> </w:t>
      </w:r>
      <w:r w:rsidR="00372715" w:rsidRPr="00241A2C">
        <w:rPr>
          <w:rFonts w:ascii="Verdana" w:hAnsi="Verdana"/>
        </w:rPr>
        <w:t xml:space="preserve">anonymised </w:t>
      </w:r>
      <w:r w:rsidR="00017A9E" w:rsidRPr="00241A2C">
        <w:rPr>
          <w:rFonts w:ascii="Verdana" w:hAnsi="Verdana"/>
        </w:rPr>
        <w:t xml:space="preserve">shortlisting and </w:t>
      </w:r>
      <w:r w:rsidR="00A63A0E" w:rsidRPr="00241A2C">
        <w:rPr>
          <w:rFonts w:ascii="Verdana" w:hAnsi="Verdana"/>
        </w:rPr>
        <w:t xml:space="preserve">HR </w:t>
      </w:r>
      <w:r w:rsidR="00017A9E" w:rsidRPr="00241A2C">
        <w:rPr>
          <w:rFonts w:ascii="Verdana" w:hAnsi="Verdana"/>
        </w:rPr>
        <w:t xml:space="preserve">representation </w:t>
      </w:r>
      <w:r w:rsidR="00372715" w:rsidRPr="00241A2C">
        <w:rPr>
          <w:rFonts w:ascii="Verdana" w:hAnsi="Verdana"/>
        </w:rPr>
        <w:t>in</w:t>
      </w:r>
      <w:r w:rsidR="00EB37A5" w:rsidRPr="00241A2C">
        <w:rPr>
          <w:rFonts w:ascii="Verdana" w:hAnsi="Verdana"/>
        </w:rPr>
        <w:t xml:space="preserve"> </w:t>
      </w:r>
      <w:r w:rsidR="00017A9E" w:rsidRPr="00241A2C">
        <w:rPr>
          <w:rFonts w:ascii="Verdana" w:hAnsi="Verdana"/>
        </w:rPr>
        <w:t>interview</w:t>
      </w:r>
      <w:r w:rsidR="00372715" w:rsidRPr="00241A2C">
        <w:rPr>
          <w:rFonts w:ascii="Verdana" w:hAnsi="Verdana"/>
        </w:rPr>
        <w:t>s</w:t>
      </w:r>
      <w:r w:rsidR="00EB37A5" w:rsidRPr="00241A2C">
        <w:rPr>
          <w:rFonts w:ascii="Verdana" w:hAnsi="Verdana"/>
        </w:rPr>
        <w:t xml:space="preserve">, </w:t>
      </w:r>
      <w:r w:rsidR="006B1E29" w:rsidRPr="00241A2C">
        <w:rPr>
          <w:rFonts w:ascii="Verdana" w:hAnsi="Verdana"/>
        </w:rPr>
        <w:t xml:space="preserve">the process </w:t>
      </w:r>
      <w:r w:rsidR="006A0969" w:rsidRPr="00241A2C">
        <w:rPr>
          <w:rFonts w:ascii="Verdana" w:hAnsi="Verdana"/>
        </w:rPr>
        <w:t>could be</w:t>
      </w:r>
      <w:r w:rsidR="00A63A0E" w:rsidRPr="00241A2C">
        <w:rPr>
          <w:rFonts w:ascii="Verdana" w:hAnsi="Verdana"/>
        </w:rPr>
        <w:t xml:space="preserve"> further inclusive by</w:t>
      </w:r>
      <w:r w:rsidR="006A0969" w:rsidRPr="00241A2C">
        <w:rPr>
          <w:rFonts w:ascii="Verdana" w:hAnsi="Verdana"/>
        </w:rPr>
        <w:t xml:space="preserve"> </w:t>
      </w:r>
      <w:r w:rsidR="00EB37A5" w:rsidRPr="00241A2C">
        <w:rPr>
          <w:rFonts w:ascii="Verdana" w:hAnsi="Verdana"/>
        </w:rPr>
        <w:t>including</w:t>
      </w:r>
      <w:r w:rsidR="00A12BD1" w:rsidRPr="00241A2C">
        <w:rPr>
          <w:rFonts w:ascii="Verdana" w:hAnsi="Verdana"/>
        </w:rPr>
        <w:t xml:space="preserve"> </w:t>
      </w:r>
      <w:r w:rsidR="00A63A0E" w:rsidRPr="00241A2C">
        <w:rPr>
          <w:rFonts w:ascii="Verdana" w:hAnsi="Verdana"/>
        </w:rPr>
        <w:t xml:space="preserve">a range of </w:t>
      </w:r>
      <w:r w:rsidR="00372715" w:rsidRPr="00241A2C">
        <w:rPr>
          <w:rFonts w:ascii="Verdana" w:hAnsi="Verdana"/>
        </w:rPr>
        <w:t>ethnicities</w:t>
      </w:r>
      <w:r w:rsidR="00A63A0E" w:rsidRPr="00241A2C">
        <w:rPr>
          <w:rFonts w:ascii="Verdana" w:hAnsi="Verdana"/>
        </w:rPr>
        <w:t xml:space="preserve"> and ages on </w:t>
      </w:r>
      <w:r w:rsidR="00017A9E" w:rsidRPr="00241A2C">
        <w:rPr>
          <w:rFonts w:ascii="Verdana" w:hAnsi="Verdana"/>
        </w:rPr>
        <w:t>panels</w:t>
      </w:r>
      <w:r w:rsidR="00A63A0E" w:rsidRPr="00241A2C">
        <w:rPr>
          <w:rFonts w:ascii="Verdana" w:hAnsi="Verdana"/>
        </w:rPr>
        <w:t>. Also,</w:t>
      </w:r>
      <w:r w:rsidR="006A0969" w:rsidRPr="00241A2C">
        <w:rPr>
          <w:rFonts w:ascii="Verdana" w:hAnsi="Verdana"/>
        </w:rPr>
        <w:t xml:space="preserve"> </w:t>
      </w:r>
      <w:r w:rsidR="00A63A0E" w:rsidRPr="00241A2C">
        <w:rPr>
          <w:rFonts w:ascii="Verdana" w:hAnsi="Verdana"/>
        </w:rPr>
        <w:t xml:space="preserve">GCS could </w:t>
      </w:r>
      <w:r w:rsidR="006A0969" w:rsidRPr="00241A2C">
        <w:rPr>
          <w:rFonts w:ascii="Verdana" w:hAnsi="Verdana"/>
        </w:rPr>
        <w:t xml:space="preserve">assess candidates </w:t>
      </w:r>
      <w:r w:rsidR="00A12BD1" w:rsidRPr="00241A2C">
        <w:rPr>
          <w:rFonts w:ascii="Verdana" w:hAnsi="Verdana"/>
        </w:rPr>
        <w:t xml:space="preserve">for </w:t>
      </w:r>
      <w:r w:rsidR="005A66D3" w:rsidRPr="00241A2C">
        <w:rPr>
          <w:rFonts w:ascii="Verdana" w:hAnsi="Verdana"/>
        </w:rPr>
        <w:t>l</w:t>
      </w:r>
      <w:r w:rsidR="00A12BD1" w:rsidRPr="00241A2C">
        <w:rPr>
          <w:rFonts w:ascii="Verdana" w:hAnsi="Verdana"/>
        </w:rPr>
        <w:t xml:space="preserve">earner </w:t>
      </w:r>
      <w:r w:rsidR="005A66D3" w:rsidRPr="00241A2C">
        <w:rPr>
          <w:rFonts w:ascii="Verdana" w:hAnsi="Verdana"/>
        </w:rPr>
        <w:t>s</w:t>
      </w:r>
      <w:r w:rsidR="00A12BD1" w:rsidRPr="00241A2C">
        <w:rPr>
          <w:rFonts w:ascii="Verdana" w:hAnsi="Verdana"/>
        </w:rPr>
        <w:t xml:space="preserve">upport roles </w:t>
      </w:r>
      <w:r w:rsidR="005A66D3" w:rsidRPr="00241A2C">
        <w:rPr>
          <w:rFonts w:ascii="Verdana" w:hAnsi="Verdana"/>
        </w:rPr>
        <w:t>(</w:t>
      </w:r>
      <w:r w:rsidR="00E5052F" w:rsidRPr="00241A2C">
        <w:rPr>
          <w:rFonts w:ascii="Verdana" w:hAnsi="Verdana"/>
        </w:rPr>
        <w:t>e.g.</w:t>
      </w:r>
      <w:r w:rsidR="005A66D3" w:rsidRPr="00241A2C">
        <w:rPr>
          <w:rFonts w:ascii="Verdana" w:hAnsi="Verdana"/>
        </w:rPr>
        <w:t xml:space="preserve"> Pastoral Coaches) </w:t>
      </w:r>
      <w:r w:rsidR="006A0969" w:rsidRPr="00241A2C">
        <w:rPr>
          <w:rFonts w:ascii="Verdana" w:hAnsi="Verdana"/>
        </w:rPr>
        <w:t xml:space="preserve">through </w:t>
      </w:r>
      <w:r w:rsidR="00B66F94" w:rsidRPr="00241A2C">
        <w:rPr>
          <w:rFonts w:ascii="Verdana" w:hAnsi="Verdana"/>
        </w:rPr>
        <w:t>practical tasks that assess ability to add fresh ideas, such as</w:t>
      </w:r>
      <w:r w:rsidR="006B1E29" w:rsidRPr="00241A2C">
        <w:rPr>
          <w:rFonts w:ascii="Verdana" w:hAnsi="Verdana"/>
        </w:rPr>
        <w:t xml:space="preserve"> </w:t>
      </w:r>
      <w:r w:rsidR="006A0969" w:rsidRPr="00241A2C">
        <w:rPr>
          <w:rFonts w:ascii="Verdana" w:hAnsi="Verdana"/>
        </w:rPr>
        <w:t>proposing wellbeing initiatives</w:t>
      </w:r>
      <w:r w:rsidR="00B66F94" w:rsidRPr="00241A2C">
        <w:rPr>
          <w:rFonts w:ascii="Verdana" w:hAnsi="Verdana"/>
        </w:rPr>
        <w:t xml:space="preserve">. </w:t>
      </w:r>
      <w:r w:rsidR="00A12BD1" w:rsidRPr="00241A2C">
        <w:rPr>
          <w:rFonts w:ascii="Verdana" w:hAnsi="Verdana"/>
        </w:rPr>
        <w:t>Therefore,</w:t>
      </w:r>
      <w:r w:rsidR="006A0969" w:rsidRPr="00241A2C">
        <w:rPr>
          <w:rFonts w:ascii="Verdana" w:hAnsi="Verdana"/>
        </w:rPr>
        <w:t xml:space="preserve"> “culture add” </w:t>
      </w:r>
      <w:r w:rsidR="00B92558" w:rsidRPr="00241A2C">
        <w:rPr>
          <w:rFonts w:ascii="Verdana" w:hAnsi="Verdana"/>
        </w:rPr>
        <w:t>(</w:t>
      </w:r>
      <w:proofErr w:type="spellStart"/>
      <w:r w:rsidR="00B92558" w:rsidRPr="00241A2C">
        <w:rPr>
          <w:rFonts w:ascii="Verdana" w:hAnsi="Verdana"/>
        </w:rPr>
        <w:t>Wallrich</w:t>
      </w:r>
      <w:proofErr w:type="spellEnd"/>
      <w:r w:rsidR="00B92558" w:rsidRPr="00241A2C">
        <w:rPr>
          <w:rFonts w:ascii="Verdana" w:hAnsi="Verdana"/>
        </w:rPr>
        <w:t xml:space="preserve">, 2022) </w:t>
      </w:r>
      <w:r w:rsidR="006A0969" w:rsidRPr="00241A2C">
        <w:rPr>
          <w:rFonts w:ascii="Verdana" w:hAnsi="Verdana"/>
        </w:rPr>
        <w:t xml:space="preserve">rather than just fit would help build a diverse, innovative workforce that better reflects </w:t>
      </w:r>
      <w:r w:rsidR="00522711" w:rsidRPr="00241A2C">
        <w:rPr>
          <w:rFonts w:ascii="Verdana" w:hAnsi="Verdana"/>
        </w:rPr>
        <w:t xml:space="preserve">Swansea’s community </w:t>
      </w:r>
      <w:r w:rsidR="006A0969" w:rsidRPr="00241A2C">
        <w:rPr>
          <w:rFonts w:ascii="Verdana" w:hAnsi="Verdana"/>
        </w:rPr>
        <w:t xml:space="preserve">and functions like a “toolbox” of </w:t>
      </w:r>
      <w:r w:rsidR="00124951" w:rsidRPr="00241A2C">
        <w:rPr>
          <w:rFonts w:ascii="Verdana" w:hAnsi="Verdana"/>
        </w:rPr>
        <w:t>comple</w:t>
      </w:r>
      <w:r w:rsidR="00B92558" w:rsidRPr="00241A2C">
        <w:rPr>
          <w:rFonts w:ascii="Verdana" w:hAnsi="Verdana"/>
        </w:rPr>
        <w:t>men</w:t>
      </w:r>
      <w:r w:rsidR="00124951" w:rsidRPr="00241A2C">
        <w:rPr>
          <w:rFonts w:ascii="Verdana" w:hAnsi="Verdana"/>
        </w:rPr>
        <w:t>tary</w:t>
      </w:r>
      <w:r w:rsidR="006A0969" w:rsidRPr="00241A2C">
        <w:rPr>
          <w:rFonts w:ascii="Verdana" w:hAnsi="Verdana"/>
        </w:rPr>
        <w:t xml:space="preserve"> strengths</w:t>
      </w:r>
      <w:r w:rsidR="00A12BD1" w:rsidRPr="00241A2C">
        <w:rPr>
          <w:rFonts w:ascii="Verdana" w:hAnsi="Verdana"/>
        </w:rPr>
        <w:t xml:space="preserve"> (</w:t>
      </w:r>
      <w:r w:rsidR="008C40F8" w:rsidRPr="00241A2C">
        <w:rPr>
          <w:rFonts w:ascii="Verdana" w:hAnsi="Verdana"/>
        </w:rPr>
        <w:t xml:space="preserve">Page, </w:t>
      </w:r>
      <w:r w:rsidR="00BE5E37" w:rsidRPr="00241A2C">
        <w:rPr>
          <w:rFonts w:ascii="Verdana" w:hAnsi="Verdana"/>
        </w:rPr>
        <w:t>2019</w:t>
      </w:r>
      <w:r w:rsidR="008C40F8" w:rsidRPr="00241A2C">
        <w:rPr>
          <w:rFonts w:ascii="Verdana" w:hAnsi="Verdana"/>
        </w:rPr>
        <w:t xml:space="preserve">, cited in </w:t>
      </w:r>
      <w:proofErr w:type="spellStart"/>
      <w:r w:rsidR="008C40F8" w:rsidRPr="00241A2C">
        <w:rPr>
          <w:rFonts w:ascii="Verdana" w:hAnsi="Verdana"/>
        </w:rPr>
        <w:t>Wallrich</w:t>
      </w:r>
      <w:proofErr w:type="spellEnd"/>
      <w:r w:rsidR="008C40F8" w:rsidRPr="00241A2C">
        <w:rPr>
          <w:rFonts w:ascii="Verdana" w:hAnsi="Verdana"/>
        </w:rPr>
        <w:t xml:space="preserve">, </w:t>
      </w:r>
      <w:r w:rsidR="00BE5E37" w:rsidRPr="00241A2C">
        <w:rPr>
          <w:rFonts w:ascii="Verdana" w:hAnsi="Verdana"/>
        </w:rPr>
        <w:t>2022</w:t>
      </w:r>
      <w:r w:rsidR="00A12BD1" w:rsidRPr="00241A2C">
        <w:rPr>
          <w:rFonts w:ascii="Verdana" w:hAnsi="Verdana"/>
        </w:rPr>
        <w:t>).</w:t>
      </w:r>
      <w:r w:rsidR="00207936" w:rsidRPr="00241A2C">
        <w:rPr>
          <w:rFonts w:ascii="Verdana" w:hAnsi="Verdana"/>
        </w:rPr>
        <w:t xml:space="preserve"> </w:t>
      </w:r>
      <w:r w:rsidR="00A63A0E" w:rsidRPr="00241A2C">
        <w:rPr>
          <w:rFonts w:ascii="Verdana" w:hAnsi="Verdana"/>
        </w:rPr>
        <w:br/>
        <w:t xml:space="preserve"> </w:t>
      </w:r>
      <w:r w:rsidR="00A63A0E" w:rsidRPr="00241A2C">
        <w:rPr>
          <w:rFonts w:ascii="Verdana" w:hAnsi="Verdana"/>
        </w:rPr>
        <w:tab/>
      </w:r>
      <w:r w:rsidR="00A12BD1" w:rsidRPr="00241A2C">
        <w:rPr>
          <w:rFonts w:ascii="Verdana" w:hAnsi="Verdana"/>
        </w:rPr>
        <w:t xml:space="preserve"> </w:t>
      </w:r>
      <w:r w:rsidR="00A12BD1" w:rsidRPr="00241A2C">
        <w:rPr>
          <w:rFonts w:ascii="Verdana" w:hAnsi="Verdana"/>
        </w:rPr>
        <w:tab/>
      </w:r>
      <w:r w:rsidR="007E0871" w:rsidRPr="00241A2C">
        <w:rPr>
          <w:rFonts w:ascii="Verdana" w:hAnsi="Verdana"/>
        </w:rPr>
        <w:t xml:space="preserve">Managers </w:t>
      </w:r>
      <w:r w:rsidR="00A12BD1" w:rsidRPr="00241A2C">
        <w:rPr>
          <w:rFonts w:ascii="Verdana" w:hAnsi="Verdana"/>
        </w:rPr>
        <w:t>significantly influence the psychological contract between staff and the organisation</w:t>
      </w:r>
      <w:r w:rsidR="007E0871" w:rsidRPr="00241A2C">
        <w:rPr>
          <w:rFonts w:ascii="Verdana" w:hAnsi="Verdana"/>
        </w:rPr>
        <w:t xml:space="preserve"> (Armstrong, 2023, </w:t>
      </w:r>
      <w:r w:rsidR="000301EC" w:rsidRPr="00241A2C">
        <w:rPr>
          <w:rFonts w:ascii="Verdana" w:hAnsi="Verdana"/>
        </w:rPr>
        <w:t>p</w:t>
      </w:r>
      <w:r w:rsidR="007E0871" w:rsidRPr="00241A2C">
        <w:rPr>
          <w:rFonts w:ascii="Verdana" w:hAnsi="Verdana"/>
        </w:rPr>
        <w:t xml:space="preserve">.471). </w:t>
      </w:r>
      <w:r w:rsidR="00A12BD1" w:rsidRPr="00241A2C">
        <w:rPr>
          <w:rFonts w:ascii="Verdana" w:hAnsi="Verdana"/>
        </w:rPr>
        <w:t xml:space="preserve">GCS </w:t>
      </w:r>
      <w:r w:rsidR="00522711" w:rsidRPr="00241A2C">
        <w:rPr>
          <w:rFonts w:ascii="Verdana" w:hAnsi="Verdana"/>
        </w:rPr>
        <w:t xml:space="preserve">evaluate leadership style through psychometric assessments to ensure the candidate complements the team’s needs. </w:t>
      </w:r>
      <w:r w:rsidR="00A12BD1" w:rsidRPr="00241A2C">
        <w:rPr>
          <w:rFonts w:ascii="Verdana" w:hAnsi="Verdana"/>
        </w:rPr>
        <w:t xml:space="preserve">For example, </w:t>
      </w:r>
      <w:r w:rsidR="00124951" w:rsidRPr="00241A2C">
        <w:rPr>
          <w:rFonts w:ascii="Verdana" w:hAnsi="Verdana"/>
        </w:rPr>
        <w:t>an</w:t>
      </w:r>
      <w:r w:rsidR="00A12BD1" w:rsidRPr="00241A2C">
        <w:rPr>
          <w:rFonts w:ascii="Verdana" w:hAnsi="Verdana"/>
        </w:rPr>
        <w:t xml:space="preserve"> emotionally intelligent manager </w:t>
      </w:r>
      <w:r w:rsidR="00124951" w:rsidRPr="00241A2C">
        <w:rPr>
          <w:rFonts w:ascii="Verdana" w:hAnsi="Verdana"/>
        </w:rPr>
        <w:t>that adapts their style “to meet the demands o</w:t>
      </w:r>
      <w:r w:rsidR="007E0871" w:rsidRPr="00241A2C">
        <w:rPr>
          <w:rFonts w:ascii="Verdana" w:hAnsi="Verdana"/>
        </w:rPr>
        <w:t>f</w:t>
      </w:r>
      <w:r w:rsidR="00124951" w:rsidRPr="00241A2C">
        <w:rPr>
          <w:rFonts w:ascii="Verdana" w:hAnsi="Verdana"/>
        </w:rPr>
        <w:t xml:space="preserve"> the situation” </w:t>
      </w:r>
      <w:r w:rsidR="00E5052F" w:rsidRPr="00241A2C">
        <w:rPr>
          <w:rFonts w:ascii="Verdana" w:hAnsi="Verdana"/>
        </w:rPr>
        <w:t>and</w:t>
      </w:r>
      <w:r w:rsidR="00124951" w:rsidRPr="00241A2C">
        <w:rPr>
          <w:rFonts w:ascii="Verdana" w:hAnsi="Verdana"/>
        </w:rPr>
        <w:t xml:space="preserve"> individual (Armstrong, 2023, p. 665) </w:t>
      </w:r>
      <w:r w:rsidR="00A63A0E" w:rsidRPr="00241A2C">
        <w:rPr>
          <w:rFonts w:ascii="Verdana" w:hAnsi="Verdana"/>
        </w:rPr>
        <w:t xml:space="preserve">may </w:t>
      </w:r>
      <w:r w:rsidR="00A12BD1" w:rsidRPr="00241A2C">
        <w:rPr>
          <w:rFonts w:ascii="Verdana" w:hAnsi="Verdana"/>
        </w:rPr>
        <w:t>foster a supportive</w:t>
      </w:r>
      <w:r w:rsidR="00124951" w:rsidRPr="00241A2C">
        <w:rPr>
          <w:rFonts w:ascii="Verdana" w:hAnsi="Verdana"/>
        </w:rPr>
        <w:t>, open</w:t>
      </w:r>
      <w:r w:rsidR="00A12BD1" w:rsidRPr="00241A2C">
        <w:rPr>
          <w:rFonts w:ascii="Verdana" w:hAnsi="Verdana"/>
        </w:rPr>
        <w:t xml:space="preserve"> culture</w:t>
      </w:r>
      <w:r w:rsidR="00487D24" w:rsidRPr="00241A2C">
        <w:rPr>
          <w:rFonts w:ascii="Verdana" w:hAnsi="Verdana"/>
        </w:rPr>
        <w:t xml:space="preserve">. </w:t>
      </w:r>
      <w:r w:rsidR="00E81B1D" w:rsidRPr="00241A2C">
        <w:rPr>
          <w:rFonts w:ascii="Verdana" w:hAnsi="Verdana"/>
        </w:rPr>
        <w:t xml:space="preserve">The selection of HR professionals and senior management </w:t>
      </w:r>
      <w:r w:rsidR="00E5052F" w:rsidRPr="00241A2C">
        <w:rPr>
          <w:rFonts w:ascii="Verdana" w:hAnsi="Verdana"/>
        </w:rPr>
        <w:t xml:space="preserve">can </w:t>
      </w:r>
      <w:r w:rsidR="00E81B1D" w:rsidRPr="00241A2C">
        <w:rPr>
          <w:rFonts w:ascii="Verdana" w:hAnsi="Verdana"/>
        </w:rPr>
        <w:t xml:space="preserve">influence organisational priorities. </w:t>
      </w:r>
      <w:r w:rsidR="00487D24" w:rsidRPr="00241A2C">
        <w:rPr>
          <w:rFonts w:ascii="Verdana" w:hAnsi="Verdana"/>
        </w:rPr>
        <w:t xml:space="preserve">When staff wellbeing is a priority for leadership, it reinforces a positive culture and drives the development of policies that embed and strengthen it. </w:t>
      </w:r>
      <w:r w:rsidR="006805F6" w:rsidRPr="00241A2C">
        <w:rPr>
          <w:rFonts w:ascii="Verdana" w:hAnsi="Verdana"/>
        </w:rPr>
        <w:t>Managers</w:t>
      </w:r>
      <w:r w:rsidR="00A12BD1" w:rsidRPr="00241A2C">
        <w:rPr>
          <w:rFonts w:ascii="Verdana" w:hAnsi="Verdana"/>
        </w:rPr>
        <w:t xml:space="preserve"> are role</w:t>
      </w:r>
      <w:r w:rsidRPr="00241A2C">
        <w:rPr>
          <w:rFonts w:ascii="Verdana" w:hAnsi="Verdana"/>
        </w:rPr>
        <w:t>-</w:t>
      </w:r>
      <w:r w:rsidR="00A12BD1" w:rsidRPr="00241A2C">
        <w:rPr>
          <w:rFonts w:ascii="Verdana" w:hAnsi="Verdana"/>
        </w:rPr>
        <w:t xml:space="preserve">models, so </w:t>
      </w:r>
      <w:r w:rsidR="00EB37A5" w:rsidRPr="00241A2C">
        <w:rPr>
          <w:rFonts w:ascii="Verdana" w:hAnsi="Verdana"/>
        </w:rPr>
        <w:t xml:space="preserve">their behaviours </w:t>
      </w:r>
      <w:r w:rsidR="00A12BD1" w:rsidRPr="00241A2C">
        <w:rPr>
          <w:rFonts w:ascii="Verdana" w:hAnsi="Verdana"/>
        </w:rPr>
        <w:t>permeate the team</w:t>
      </w:r>
      <w:r w:rsidR="007C0F4E" w:rsidRPr="00241A2C">
        <w:rPr>
          <w:rFonts w:ascii="Verdana" w:hAnsi="Verdana"/>
        </w:rPr>
        <w:t xml:space="preserve"> (Gee, 2024).</w:t>
      </w:r>
      <w:r w:rsidR="00017A9E" w:rsidRPr="00241A2C">
        <w:rPr>
          <w:rFonts w:ascii="Verdana" w:hAnsi="Verdana"/>
        </w:rPr>
        <w:t xml:space="preserve"> </w:t>
      </w:r>
      <w:r w:rsidR="00EB6F67">
        <w:rPr>
          <w:rFonts w:ascii="Verdana" w:hAnsi="Verdana"/>
        </w:rPr>
        <w:t xml:space="preserve">For example, </w:t>
      </w:r>
      <w:r w:rsidR="00017A9E" w:rsidRPr="00241A2C">
        <w:rPr>
          <w:rFonts w:ascii="Verdana" w:hAnsi="Verdana"/>
        </w:rPr>
        <w:t xml:space="preserve">I have observed </w:t>
      </w:r>
      <w:r w:rsidR="00334AC9" w:rsidRPr="00241A2C">
        <w:rPr>
          <w:rFonts w:ascii="Verdana" w:hAnsi="Verdana"/>
        </w:rPr>
        <w:t xml:space="preserve">that </w:t>
      </w:r>
      <w:r w:rsidR="00017A9E" w:rsidRPr="00241A2C">
        <w:rPr>
          <w:rFonts w:ascii="Verdana" w:hAnsi="Verdana"/>
        </w:rPr>
        <w:t xml:space="preserve">when a manager </w:t>
      </w:r>
      <w:r w:rsidR="00207676" w:rsidRPr="00241A2C">
        <w:rPr>
          <w:rFonts w:ascii="Verdana" w:hAnsi="Verdana"/>
        </w:rPr>
        <w:t xml:space="preserve">habitually </w:t>
      </w:r>
      <w:r w:rsidR="00017A9E" w:rsidRPr="00241A2C">
        <w:rPr>
          <w:rFonts w:ascii="Verdana" w:hAnsi="Verdana"/>
        </w:rPr>
        <w:t>works from home instead of calling in sick,</w:t>
      </w:r>
      <w:r w:rsidRPr="00241A2C">
        <w:rPr>
          <w:rFonts w:ascii="Verdana" w:hAnsi="Verdana"/>
        </w:rPr>
        <w:t xml:space="preserve"> </w:t>
      </w:r>
      <w:r w:rsidR="00017A9E" w:rsidRPr="00241A2C">
        <w:rPr>
          <w:rFonts w:ascii="Verdana" w:hAnsi="Verdana"/>
        </w:rPr>
        <w:t xml:space="preserve">their team </w:t>
      </w:r>
      <w:r w:rsidR="00EB37A5" w:rsidRPr="00241A2C">
        <w:rPr>
          <w:rFonts w:ascii="Verdana" w:hAnsi="Verdana"/>
        </w:rPr>
        <w:t>often mirror</w:t>
      </w:r>
      <w:r w:rsidR="00017A9E" w:rsidRPr="00241A2C">
        <w:rPr>
          <w:rFonts w:ascii="Verdana" w:hAnsi="Verdana"/>
        </w:rPr>
        <w:t xml:space="preserve"> this </w:t>
      </w:r>
      <w:r w:rsidR="00E81B1D" w:rsidRPr="00241A2C">
        <w:rPr>
          <w:rFonts w:ascii="Verdana" w:hAnsi="Verdana"/>
        </w:rPr>
        <w:t xml:space="preserve">digital </w:t>
      </w:r>
      <w:r w:rsidR="00017A9E" w:rsidRPr="00241A2C">
        <w:rPr>
          <w:rFonts w:ascii="Verdana" w:hAnsi="Verdana"/>
        </w:rPr>
        <w:t xml:space="preserve">presenteeism. </w:t>
      </w:r>
      <w:r w:rsidR="003C1076" w:rsidRPr="00241A2C">
        <w:rPr>
          <w:rFonts w:ascii="Verdana" w:hAnsi="Verdana"/>
        </w:rPr>
        <w:br/>
      </w:r>
      <w:r w:rsidR="003C1076" w:rsidRPr="00241A2C">
        <w:rPr>
          <w:rFonts w:ascii="Verdana" w:hAnsi="Verdana"/>
        </w:rPr>
        <w:tab/>
        <w:t xml:space="preserve">In conclusion, focusing on culture fit during selection helps maintain high </w:t>
      </w:r>
      <w:r w:rsidR="003C1076" w:rsidRPr="00241A2C">
        <w:rPr>
          <w:rFonts w:ascii="Verdana" w:hAnsi="Verdana"/>
        </w:rPr>
        <w:lastRenderedPageBreak/>
        <w:t xml:space="preserve">standards at GCS, but greater openness to new perspectives would support a more dynamic culture. </w:t>
      </w:r>
      <w:r w:rsidR="00EB37A5" w:rsidRPr="00241A2C">
        <w:rPr>
          <w:rFonts w:ascii="Verdana" w:hAnsi="Verdana"/>
        </w:rPr>
        <w:t xml:space="preserve">Management selection </w:t>
      </w:r>
      <w:r w:rsidR="003C1076" w:rsidRPr="00241A2C">
        <w:rPr>
          <w:rFonts w:ascii="Verdana" w:hAnsi="Verdana"/>
        </w:rPr>
        <w:t>must remain thoughtful, given their significant influence on culture and behaviour.</w:t>
      </w:r>
    </w:p>
    <w:p w:rsidR="00EB6F67" w:rsidRPr="00241A2C" w:rsidRDefault="00EB6F67" w:rsidP="00865433">
      <w:pPr>
        <w:spacing w:line="360" w:lineRule="auto"/>
        <w:rPr>
          <w:rFonts w:ascii="Verdana" w:hAnsi="Verdana"/>
        </w:rPr>
      </w:pPr>
    </w:p>
    <w:p w:rsidR="00C775F0" w:rsidRPr="00241A2C" w:rsidRDefault="0053407E" w:rsidP="00865433">
      <w:pPr>
        <w:pStyle w:val="Heading2"/>
        <w:numPr>
          <w:ilvl w:val="0"/>
          <w:numId w:val="3"/>
        </w:numPr>
        <w:spacing w:line="360" w:lineRule="auto"/>
        <w:rPr>
          <w:sz w:val="22"/>
          <w:szCs w:val="22"/>
        </w:rPr>
      </w:pPr>
      <w:r w:rsidRPr="00241A2C">
        <w:rPr>
          <w:sz w:val="22"/>
          <w:szCs w:val="22"/>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rsidR="0053407E" w:rsidRPr="00241A2C" w:rsidRDefault="0053407E" w:rsidP="00865433">
      <w:pPr>
        <w:spacing w:line="360" w:lineRule="auto"/>
        <w:rPr>
          <w:rFonts w:ascii="Verdana" w:hAnsi="Verdana"/>
        </w:rPr>
      </w:pPr>
    </w:p>
    <w:p w:rsidR="00801422" w:rsidRPr="00241A2C" w:rsidRDefault="00402EEB" w:rsidP="00865433">
      <w:pPr>
        <w:spacing w:line="360" w:lineRule="auto"/>
        <w:rPr>
          <w:rFonts w:ascii="Verdana" w:hAnsi="Verdana"/>
        </w:rPr>
      </w:pPr>
      <w:r w:rsidRPr="00241A2C">
        <w:rPr>
          <w:rFonts w:ascii="Verdana" w:hAnsi="Verdana"/>
        </w:rPr>
        <w:t xml:space="preserve">Kotter’s 8-step change model offers </w:t>
      </w:r>
      <w:r w:rsidR="00645822" w:rsidRPr="00241A2C">
        <w:rPr>
          <w:rFonts w:ascii="Verdana" w:hAnsi="Verdana"/>
        </w:rPr>
        <w:t>a tool</w:t>
      </w:r>
      <w:r w:rsidRPr="00241A2C">
        <w:rPr>
          <w:rFonts w:ascii="Verdana" w:hAnsi="Verdana"/>
        </w:rPr>
        <w:t xml:space="preserve"> </w:t>
      </w:r>
      <w:r w:rsidR="00645822" w:rsidRPr="00241A2C">
        <w:rPr>
          <w:rFonts w:ascii="Verdana" w:hAnsi="Verdana"/>
        </w:rPr>
        <w:t xml:space="preserve">for </w:t>
      </w:r>
      <w:r w:rsidRPr="00241A2C">
        <w:rPr>
          <w:rFonts w:ascii="Verdana" w:hAnsi="Verdana"/>
        </w:rPr>
        <w:t xml:space="preserve">implementing and sustaining organisational change, such as this transition to a hybrid working model. </w:t>
      </w:r>
      <w:r w:rsidR="00931BEE" w:rsidRPr="00241A2C">
        <w:rPr>
          <w:rFonts w:ascii="Verdana" w:hAnsi="Verdana"/>
        </w:rPr>
        <w:br/>
      </w:r>
      <w:r w:rsidR="00F6336C" w:rsidRPr="00241A2C">
        <w:rPr>
          <w:rFonts w:ascii="Verdana" w:hAnsi="Verdana"/>
        </w:rPr>
        <w:t xml:space="preserve"> </w:t>
      </w:r>
      <w:r w:rsidR="00F6336C" w:rsidRPr="00241A2C">
        <w:rPr>
          <w:rFonts w:ascii="Verdana" w:hAnsi="Verdana"/>
        </w:rPr>
        <w:tab/>
      </w:r>
      <w:r w:rsidRPr="00241A2C">
        <w:rPr>
          <w:rFonts w:ascii="Verdana" w:hAnsi="Verdana"/>
        </w:rPr>
        <w:t xml:space="preserve">Firstly, the organisation should communicate why the change is necessary and the risks of not implementing </w:t>
      </w:r>
      <w:r w:rsidR="00522711" w:rsidRPr="00241A2C">
        <w:rPr>
          <w:rFonts w:ascii="Verdana" w:hAnsi="Verdana"/>
        </w:rPr>
        <w:t>it</w:t>
      </w:r>
      <w:r w:rsidRPr="00241A2C">
        <w:rPr>
          <w:rFonts w:ascii="Verdana" w:hAnsi="Verdana"/>
        </w:rPr>
        <w:t xml:space="preserve">, such as social isolation and </w:t>
      </w:r>
      <w:r w:rsidR="00931BEE" w:rsidRPr="00241A2C">
        <w:rPr>
          <w:rFonts w:ascii="Verdana" w:hAnsi="Verdana"/>
        </w:rPr>
        <w:t>reduced</w:t>
      </w:r>
      <w:r w:rsidRPr="00241A2C">
        <w:rPr>
          <w:rFonts w:ascii="Verdana" w:hAnsi="Verdana"/>
        </w:rPr>
        <w:t xml:space="preserve"> collaboration. This </w:t>
      </w:r>
      <w:r w:rsidR="006050F2" w:rsidRPr="00241A2C">
        <w:rPr>
          <w:rFonts w:ascii="Verdana" w:hAnsi="Verdana"/>
        </w:rPr>
        <w:t xml:space="preserve">creates </w:t>
      </w:r>
      <w:r w:rsidRPr="00241A2C">
        <w:rPr>
          <w:rFonts w:ascii="Verdana" w:hAnsi="Verdana"/>
        </w:rPr>
        <w:t xml:space="preserve">a sense of opportunity and </w:t>
      </w:r>
      <w:r w:rsidR="0053407E" w:rsidRPr="00241A2C">
        <w:rPr>
          <w:rFonts w:ascii="Verdana" w:hAnsi="Verdana"/>
        </w:rPr>
        <w:t>urgency</w:t>
      </w:r>
      <w:r w:rsidRPr="00241A2C">
        <w:rPr>
          <w:rFonts w:ascii="Verdana" w:hAnsi="Verdana"/>
        </w:rPr>
        <w:t xml:space="preserve">, sparking </w:t>
      </w:r>
      <w:r w:rsidR="00035D74" w:rsidRPr="00241A2C">
        <w:rPr>
          <w:rFonts w:ascii="Verdana" w:hAnsi="Verdana"/>
        </w:rPr>
        <w:t>motivation (</w:t>
      </w:r>
      <w:r w:rsidR="00645822" w:rsidRPr="00241A2C">
        <w:rPr>
          <w:rFonts w:ascii="Verdana" w:hAnsi="Verdana"/>
        </w:rPr>
        <w:t>Armstrong, 2023, p.651</w:t>
      </w:r>
      <w:r w:rsidR="00035D74" w:rsidRPr="00241A2C">
        <w:rPr>
          <w:rFonts w:ascii="Verdana" w:hAnsi="Verdana"/>
        </w:rPr>
        <w:t>).</w:t>
      </w:r>
      <w:r w:rsidR="00931BEE" w:rsidRPr="00241A2C">
        <w:rPr>
          <w:rFonts w:ascii="Verdana" w:hAnsi="Verdana"/>
        </w:rPr>
        <w:br/>
      </w:r>
      <w:r w:rsidR="00F6336C" w:rsidRPr="00241A2C">
        <w:rPr>
          <w:rFonts w:ascii="Verdana" w:hAnsi="Verdana"/>
        </w:rPr>
        <w:t xml:space="preserve"> </w:t>
      </w:r>
      <w:r w:rsidR="00F6336C" w:rsidRPr="00241A2C">
        <w:rPr>
          <w:rFonts w:ascii="Verdana" w:hAnsi="Verdana"/>
        </w:rPr>
        <w:tab/>
      </w:r>
      <w:r w:rsidR="00A837DB" w:rsidRPr="00241A2C">
        <w:rPr>
          <w:rFonts w:ascii="Verdana" w:hAnsi="Verdana"/>
        </w:rPr>
        <w:t>Kotter recommends c</w:t>
      </w:r>
      <w:r w:rsidR="0053407E" w:rsidRPr="00241A2C">
        <w:rPr>
          <w:rFonts w:ascii="Verdana" w:hAnsi="Verdana"/>
        </w:rPr>
        <w:t xml:space="preserve">reating a </w:t>
      </w:r>
      <w:r w:rsidR="00727A8D" w:rsidRPr="00241A2C">
        <w:rPr>
          <w:rFonts w:ascii="Verdana" w:hAnsi="Verdana"/>
        </w:rPr>
        <w:t>team</w:t>
      </w:r>
      <w:r w:rsidR="00202713" w:rsidRPr="00241A2C">
        <w:rPr>
          <w:rFonts w:ascii="Verdana" w:hAnsi="Verdana"/>
        </w:rPr>
        <w:t xml:space="preserve"> </w:t>
      </w:r>
      <w:r w:rsidR="00A837DB" w:rsidRPr="00241A2C">
        <w:rPr>
          <w:rFonts w:ascii="Verdana" w:hAnsi="Verdana"/>
        </w:rPr>
        <w:t xml:space="preserve">of </w:t>
      </w:r>
      <w:r w:rsidR="00F85728" w:rsidRPr="00241A2C">
        <w:rPr>
          <w:rFonts w:ascii="Verdana" w:hAnsi="Verdana"/>
        </w:rPr>
        <w:t xml:space="preserve">key influencers </w:t>
      </w:r>
      <w:r w:rsidR="006A61D1" w:rsidRPr="00241A2C">
        <w:rPr>
          <w:rFonts w:ascii="Verdana" w:hAnsi="Verdana"/>
        </w:rPr>
        <w:t xml:space="preserve">to </w:t>
      </w:r>
      <w:r w:rsidR="00025A8E" w:rsidRPr="00241A2C">
        <w:rPr>
          <w:rFonts w:ascii="Verdana" w:hAnsi="Verdana"/>
        </w:rPr>
        <w:t xml:space="preserve">visibly </w:t>
      </w:r>
      <w:r w:rsidR="00A837DB" w:rsidRPr="00241A2C">
        <w:rPr>
          <w:rFonts w:ascii="Verdana" w:hAnsi="Verdana"/>
        </w:rPr>
        <w:t>champion the change</w:t>
      </w:r>
      <w:r w:rsidR="00025A8E" w:rsidRPr="00241A2C">
        <w:rPr>
          <w:rFonts w:ascii="Verdana" w:hAnsi="Verdana"/>
        </w:rPr>
        <w:t xml:space="preserve"> </w:t>
      </w:r>
      <w:r w:rsidR="00522711" w:rsidRPr="00241A2C">
        <w:rPr>
          <w:rFonts w:ascii="Verdana" w:hAnsi="Verdana"/>
        </w:rPr>
        <w:t>through</w:t>
      </w:r>
      <w:r w:rsidR="0053407E" w:rsidRPr="00241A2C">
        <w:rPr>
          <w:rFonts w:ascii="Verdana" w:hAnsi="Verdana"/>
        </w:rPr>
        <w:t xml:space="preserve"> positive messaging</w:t>
      </w:r>
      <w:r w:rsidR="00025A8E" w:rsidRPr="00241A2C">
        <w:rPr>
          <w:rFonts w:ascii="Verdana" w:hAnsi="Verdana"/>
        </w:rPr>
        <w:t xml:space="preserve">, </w:t>
      </w:r>
      <w:r w:rsidR="0053407E" w:rsidRPr="00241A2C">
        <w:rPr>
          <w:rFonts w:ascii="Verdana" w:hAnsi="Verdana"/>
        </w:rPr>
        <w:t>peer support</w:t>
      </w:r>
      <w:r w:rsidR="00025A8E" w:rsidRPr="00241A2C">
        <w:rPr>
          <w:rFonts w:ascii="Verdana" w:hAnsi="Verdana"/>
        </w:rPr>
        <w:t xml:space="preserve">, and relaying vital </w:t>
      </w:r>
      <w:r w:rsidR="00727A8D" w:rsidRPr="00241A2C">
        <w:rPr>
          <w:rFonts w:ascii="Verdana" w:hAnsi="Verdana"/>
        </w:rPr>
        <w:t>feedback</w:t>
      </w:r>
      <w:r w:rsidR="007B5848" w:rsidRPr="00241A2C">
        <w:rPr>
          <w:rFonts w:ascii="Verdana" w:hAnsi="Verdana"/>
        </w:rPr>
        <w:t xml:space="preserve"> </w:t>
      </w:r>
      <w:r w:rsidR="00FA2448" w:rsidRPr="00241A2C">
        <w:rPr>
          <w:rFonts w:ascii="Verdana" w:hAnsi="Verdana"/>
        </w:rPr>
        <w:t>(Tracey, 2024).</w:t>
      </w:r>
      <w:r w:rsidR="007B5848" w:rsidRPr="00241A2C">
        <w:rPr>
          <w:rFonts w:ascii="Verdana" w:hAnsi="Verdana"/>
        </w:rPr>
        <w:t xml:space="preserve"> Leadership alignment is</w:t>
      </w:r>
      <w:r w:rsidR="00025A8E" w:rsidRPr="00241A2C">
        <w:rPr>
          <w:rFonts w:ascii="Verdana" w:hAnsi="Verdana"/>
        </w:rPr>
        <w:t xml:space="preserve"> also</w:t>
      </w:r>
      <w:r w:rsidR="007B5848" w:rsidRPr="00241A2C">
        <w:rPr>
          <w:rFonts w:ascii="Verdana" w:hAnsi="Verdana"/>
        </w:rPr>
        <w:t xml:space="preserve"> key; managers must </w:t>
      </w:r>
      <w:r w:rsidR="00025A8E" w:rsidRPr="00241A2C">
        <w:rPr>
          <w:rFonts w:ascii="Verdana" w:hAnsi="Verdana"/>
        </w:rPr>
        <w:t xml:space="preserve">understand the purpose and vision, and </w:t>
      </w:r>
      <w:r w:rsidR="00F85728" w:rsidRPr="00241A2C">
        <w:rPr>
          <w:rFonts w:ascii="Verdana" w:hAnsi="Verdana"/>
        </w:rPr>
        <w:t>role</w:t>
      </w:r>
      <w:r w:rsidR="00AA419A" w:rsidRPr="00241A2C">
        <w:rPr>
          <w:rFonts w:ascii="Verdana" w:hAnsi="Verdana"/>
        </w:rPr>
        <w:t>-</w:t>
      </w:r>
      <w:r w:rsidR="00F85728" w:rsidRPr="00241A2C">
        <w:rPr>
          <w:rFonts w:ascii="Verdana" w:hAnsi="Verdana"/>
        </w:rPr>
        <w:t>model hybrid working</w:t>
      </w:r>
      <w:r w:rsidR="00025A8E" w:rsidRPr="00241A2C">
        <w:rPr>
          <w:rFonts w:ascii="Verdana" w:hAnsi="Verdana"/>
        </w:rPr>
        <w:t xml:space="preserve"> themselves, in order to build employee trust </w:t>
      </w:r>
      <w:r w:rsidR="007B5848" w:rsidRPr="00241A2C">
        <w:rPr>
          <w:rFonts w:ascii="Verdana" w:hAnsi="Verdana"/>
        </w:rPr>
        <w:t>(Cassidy, 2021)</w:t>
      </w:r>
      <w:r w:rsidR="00F85728" w:rsidRPr="00241A2C">
        <w:rPr>
          <w:rFonts w:ascii="Verdana" w:hAnsi="Verdana"/>
        </w:rPr>
        <w:t>.</w:t>
      </w:r>
      <w:r w:rsidR="00931BEE" w:rsidRPr="00241A2C">
        <w:rPr>
          <w:rFonts w:ascii="Verdana" w:hAnsi="Verdana"/>
        </w:rPr>
        <w:br/>
      </w:r>
      <w:r w:rsidR="00F6336C" w:rsidRPr="00241A2C">
        <w:rPr>
          <w:rFonts w:ascii="Verdana" w:hAnsi="Verdana"/>
        </w:rPr>
        <w:t xml:space="preserve"> </w:t>
      </w:r>
      <w:r w:rsidR="00F6336C" w:rsidRPr="00241A2C">
        <w:rPr>
          <w:rFonts w:ascii="Verdana" w:hAnsi="Verdana"/>
        </w:rPr>
        <w:tab/>
      </w:r>
      <w:r w:rsidR="00025A8E" w:rsidRPr="00241A2C">
        <w:rPr>
          <w:rFonts w:ascii="Verdana" w:hAnsi="Verdana"/>
        </w:rPr>
        <w:t xml:space="preserve">The hybrid model should be clearly defined and aligned with wider </w:t>
      </w:r>
      <w:r w:rsidR="002106B9" w:rsidRPr="00241A2C">
        <w:rPr>
          <w:rFonts w:ascii="Verdana" w:hAnsi="Verdana"/>
        </w:rPr>
        <w:t>strategy</w:t>
      </w:r>
      <w:r w:rsidR="00025A8E" w:rsidRPr="00241A2C">
        <w:rPr>
          <w:rFonts w:ascii="Verdana" w:hAnsi="Verdana"/>
        </w:rPr>
        <w:t xml:space="preserve">, so employees </w:t>
      </w:r>
      <w:r w:rsidR="00931BEE" w:rsidRPr="00241A2C">
        <w:rPr>
          <w:rFonts w:ascii="Verdana" w:hAnsi="Verdana"/>
        </w:rPr>
        <w:t>can envision and buy into</w:t>
      </w:r>
      <w:r w:rsidR="00025A8E" w:rsidRPr="00241A2C">
        <w:rPr>
          <w:rFonts w:ascii="Verdana" w:hAnsi="Verdana"/>
        </w:rPr>
        <w:t xml:space="preserve"> the bigger picture. For instance, framing hybrid working as a way </w:t>
      </w:r>
      <w:r w:rsidR="00931BEE" w:rsidRPr="00241A2C">
        <w:rPr>
          <w:rFonts w:ascii="Verdana" w:hAnsi="Verdana"/>
        </w:rPr>
        <w:t>of</w:t>
      </w:r>
      <w:r w:rsidR="00025A8E" w:rsidRPr="00241A2C">
        <w:rPr>
          <w:rFonts w:ascii="Verdana" w:hAnsi="Verdana"/>
        </w:rPr>
        <w:t xml:space="preserve"> increas</w:t>
      </w:r>
      <w:r w:rsidR="00931BEE" w:rsidRPr="00241A2C">
        <w:rPr>
          <w:rFonts w:ascii="Verdana" w:hAnsi="Verdana"/>
        </w:rPr>
        <w:t>ing</w:t>
      </w:r>
      <w:r w:rsidR="00025A8E" w:rsidRPr="00241A2C">
        <w:rPr>
          <w:rFonts w:ascii="Verdana" w:hAnsi="Verdana"/>
        </w:rPr>
        <w:t xml:space="preserve"> creativity, team cohesion, and wellbeing</w:t>
      </w:r>
      <w:r w:rsidR="00931BEE" w:rsidRPr="00241A2C">
        <w:rPr>
          <w:rFonts w:ascii="Verdana" w:hAnsi="Verdana"/>
        </w:rPr>
        <w:t xml:space="preserve"> </w:t>
      </w:r>
      <w:r w:rsidR="00025A8E" w:rsidRPr="00241A2C">
        <w:rPr>
          <w:rFonts w:ascii="Verdana" w:hAnsi="Verdana"/>
        </w:rPr>
        <w:t>due to clearer work-home boundaries</w:t>
      </w:r>
      <w:r w:rsidR="00030542" w:rsidRPr="00241A2C">
        <w:rPr>
          <w:rFonts w:ascii="Verdana" w:hAnsi="Verdana"/>
        </w:rPr>
        <w:t xml:space="preserve">. </w:t>
      </w:r>
      <w:r w:rsidR="00025A8E" w:rsidRPr="00241A2C">
        <w:rPr>
          <w:rFonts w:ascii="Verdana" w:hAnsi="Verdana"/>
        </w:rPr>
        <w:t xml:space="preserve"> </w:t>
      </w:r>
      <w:r w:rsidR="006A61D1" w:rsidRPr="00241A2C">
        <w:rPr>
          <w:rFonts w:ascii="Verdana" w:hAnsi="Verdana"/>
        </w:rPr>
        <w:br/>
      </w:r>
      <w:r w:rsidR="00F6336C" w:rsidRPr="00241A2C">
        <w:rPr>
          <w:rFonts w:ascii="Verdana" w:hAnsi="Verdana"/>
        </w:rPr>
        <w:t xml:space="preserve"> </w:t>
      </w:r>
      <w:r w:rsidR="00F6336C" w:rsidRPr="00241A2C">
        <w:rPr>
          <w:rFonts w:ascii="Verdana" w:hAnsi="Verdana"/>
        </w:rPr>
        <w:tab/>
      </w:r>
      <w:r w:rsidR="006A61D1" w:rsidRPr="00241A2C">
        <w:rPr>
          <w:rFonts w:ascii="Verdana" w:hAnsi="Verdana"/>
        </w:rPr>
        <w:t xml:space="preserve">The vision </w:t>
      </w:r>
      <w:r w:rsidR="00F6336C" w:rsidRPr="00241A2C">
        <w:rPr>
          <w:rFonts w:ascii="Verdana" w:hAnsi="Verdana"/>
        </w:rPr>
        <w:t xml:space="preserve">and expectations </w:t>
      </w:r>
      <w:r w:rsidR="006A61D1" w:rsidRPr="00241A2C">
        <w:rPr>
          <w:rFonts w:ascii="Verdana" w:hAnsi="Verdana"/>
        </w:rPr>
        <w:t xml:space="preserve">should be communicated early </w:t>
      </w:r>
      <w:r w:rsidR="00727A8D" w:rsidRPr="00241A2C">
        <w:rPr>
          <w:rFonts w:ascii="Verdana" w:hAnsi="Verdana"/>
        </w:rPr>
        <w:t>and consistently</w:t>
      </w:r>
      <w:r w:rsidR="00EB6F67">
        <w:rPr>
          <w:rFonts w:ascii="Verdana" w:hAnsi="Verdana"/>
        </w:rPr>
        <w:t xml:space="preserve"> (</w:t>
      </w:r>
      <w:r w:rsidR="00F6336C" w:rsidRPr="00241A2C">
        <w:rPr>
          <w:rFonts w:ascii="Verdana" w:hAnsi="Verdana"/>
        </w:rPr>
        <w:t xml:space="preserve">e.g. </w:t>
      </w:r>
      <w:r w:rsidR="00727A8D" w:rsidRPr="00241A2C">
        <w:rPr>
          <w:rFonts w:ascii="Verdana" w:hAnsi="Verdana"/>
        </w:rPr>
        <w:t xml:space="preserve">which days to be </w:t>
      </w:r>
      <w:r w:rsidR="00F6336C" w:rsidRPr="00241A2C">
        <w:rPr>
          <w:rFonts w:ascii="Verdana" w:hAnsi="Verdana"/>
        </w:rPr>
        <w:t>on site and the rollout timeline</w:t>
      </w:r>
      <w:r w:rsidR="00EB6F67">
        <w:rPr>
          <w:rFonts w:ascii="Verdana" w:hAnsi="Verdana"/>
        </w:rPr>
        <w:t>)</w:t>
      </w:r>
      <w:r w:rsidR="00F6336C" w:rsidRPr="00241A2C">
        <w:rPr>
          <w:rFonts w:ascii="Verdana" w:hAnsi="Verdana"/>
        </w:rPr>
        <w:t>. Supporting material such as</w:t>
      </w:r>
      <w:r w:rsidR="00727A8D" w:rsidRPr="00241A2C">
        <w:rPr>
          <w:rFonts w:ascii="Verdana" w:hAnsi="Verdana"/>
        </w:rPr>
        <w:t xml:space="preserve"> </w:t>
      </w:r>
      <w:r w:rsidR="00F6336C" w:rsidRPr="00241A2C">
        <w:rPr>
          <w:rFonts w:ascii="Verdana" w:hAnsi="Verdana"/>
        </w:rPr>
        <w:t>a</w:t>
      </w:r>
      <w:r w:rsidR="00382839" w:rsidRPr="00241A2C">
        <w:rPr>
          <w:rFonts w:ascii="Verdana" w:hAnsi="Verdana"/>
        </w:rPr>
        <w:t>n</w:t>
      </w:r>
      <w:r w:rsidR="00F6336C" w:rsidRPr="00241A2C">
        <w:rPr>
          <w:rFonts w:ascii="Verdana" w:hAnsi="Verdana"/>
        </w:rPr>
        <w:t xml:space="preserve"> </w:t>
      </w:r>
      <w:r w:rsidR="00727A8D" w:rsidRPr="00241A2C">
        <w:rPr>
          <w:rFonts w:ascii="Verdana" w:hAnsi="Verdana"/>
        </w:rPr>
        <w:t xml:space="preserve">FAQ document </w:t>
      </w:r>
      <w:r w:rsidR="00A412D6" w:rsidRPr="00241A2C">
        <w:rPr>
          <w:rFonts w:ascii="Verdana" w:hAnsi="Verdana"/>
        </w:rPr>
        <w:t>containing</w:t>
      </w:r>
      <w:r w:rsidR="00727A8D" w:rsidRPr="00241A2C">
        <w:rPr>
          <w:rFonts w:ascii="Verdana" w:hAnsi="Verdana"/>
        </w:rPr>
        <w:t xml:space="preserve"> key </w:t>
      </w:r>
      <w:r w:rsidR="00A412D6" w:rsidRPr="00241A2C">
        <w:rPr>
          <w:rFonts w:ascii="Verdana" w:hAnsi="Verdana"/>
        </w:rPr>
        <w:t>contact</w:t>
      </w:r>
      <w:r w:rsidR="002106B9" w:rsidRPr="00241A2C">
        <w:rPr>
          <w:rFonts w:ascii="Verdana" w:hAnsi="Verdana"/>
        </w:rPr>
        <w:t xml:space="preserve">s </w:t>
      </w:r>
      <w:r w:rsidR="00A412D6" w:rsidRPr="00241A2C">
        <w:rPr>
          <w:rFonts w:ascii="Verdana" w:hAnsi="Verdana"/>
        </w:rPr>
        <w:t>like</w:t>
      </w:r>
      <w:r w:rsidR="00727A8D" w:rsidRPr="00241A2C">
        <w:rPr>
          <w:rFonts w:ascii="Verdana" w:hAnsi="Verdana"/>
        </w:rPr>
        <w:t xml:space="preserve"> IT and HR</w:t>
      </w:r>
      <w:r w:rsidR="00F6336C" w:rsidRPr="00241A2C">
        <w:rPr>
          <w:rFonts w:ascii="Verdana" w:hAnsi="Verdana"/>
        </w:rPr>
        <w:t>, can reduce uncertainty. Staff should be</w:t>
      </w:r>
      <w:r w:rsidR="00727A8D" w:rsidRPr="00241A2C">
        <w:rPr>
          <w:rFonts w:ascii="Verdana" w:hAnsi="Verdana"/>
        </w:rPr>
        <w:t xml:space="preserve"> treated as co</w:t>
      </w:r>
      <w:r w:rsidR="003A076E" w:rsidRPr="00241A2C">
        <w:rPr>
          <w:rFonts w:ascii="Verdana" w:hAnsi="Verdana"/>
        </w:rPr>
        <w:t>-</w:t>
      </w:r>
      <w:r w:rsidR="00F6336C" w:rsidRPr="00241A2C">
        <w:rPr>
          <w:rFonts w:ascii="Verdana" w:hAnsi="Verdana"/>
        </w:rPr>
        <w:t>owners, and provided with</w:t>
      </w:r>
      <w:r w:rsidR="002106B9" w:rsidRPr="00241A2C">
        <w:rPr>
          <w:rFonts w:ascii="Verdana" w:hAnsi="Verdana"/>
        </w:rPr>
        <w:t xml:space="preserve"> various</w:t>
      </w:r>
      <w:r w:rsidR="00931BEE" w:rsidRPr="00241A2C">
        <w:rPr>
          <w:rFonts w:ascii="Verdana" w:hAnsi="Verdana"/>
        </w:rPr>
        <w:t xml:space="preserve"> ways to </w:t>
      </w:r>
      <w:r w:rsidR="002106B9" w:rsidRPr="00241A2C">
        <w:rPr>
          <w:rFonts w:ascii="Verdana" w:hAnsi="Verdana"/>
        </w:rPr>
        <w:t xml:space="preserve">safely </w:t>
      </w:r>
      <w:r w:rsidR="00931BEE" w:rsidRPr="00241A2C">
        <w:rPr>
          <w:rFonts w:ascii="Verdana" w:hAnsi="Verdana"/>
        </w:rPr>
        <w:t xml:space="preserve">raise concerns, such as one-to-one consultations and pulse surveys. Managers should </w:t>
      </w:r>
      <w:r w:rsidR="00F6336C" w:rsidRPr="00241A2C">
        <w:rPr>
          <w:rFonts w:ascii="Verdana" w:hAnsi="Verdana"/>
        </w:rPr>
        <w:t xml:space="preserve">genuinely </w:t>
      </w:r>
      <w:r w:rsidR="00931BEE" w:rsidRPr="00241A2C">
        <w:rPr>
          <w:rFonts w:ascii="Verdana" w:hAnsi="Verdana"/>
        </w:rPr>
        <w:t>listen, not just aim to persuade (Wheatley, 1998, p.7).</w:t>
      </w:r>
      <w:r w:rsidR="00931BEE" w:rsidRPr="00241A2C">
        <w:rPr>
          <w:rFonts w:ascii="Verdana" w:hAnsi="Verdana"/>
        </w:rPr>
        <w:br/>
      </w:r>
      <w:r w:rsidR="00F6336C" w:rsidRPr="00241A2C">
        <w:rPr>
          <w:rFonts w:ascii="Verdana" w:hAnsi="Verdana"/>
        </w:rPr>
        <w:lastRenderedPageBreak/>
        <w:t xml:space="preserve"> </w:t>
      </w:r>
      <w:r w:rsidR="00F6336C" w:rsidRPr="00241A2C">
        <w:rPr>
          <w:rFonts w:ascii="Verdana" w:hAnsi="Verdana"/>
        </w:rPr>
        <w:tab/>
        <w:t>Removing barriers will</w:t>
      </w:r>
      <w:r w:rsidR="00AC3676" w:rsidRPr="00241A2C">
        <w:rPr>
          <w:rFonts w:ascii="Verdana" w:hAnsi="Verdana"/>
        </w:rPr>
        <w:t xml:space="preserve"> empower staf</w:t>
      </w:r>
      <w:r w:rsidR="00C2246B" w:rsidRPr="00241A2C">
        <w:rPr>
          <w:rFonts w:ascii="Verdana" w:hAnsi="Verdana"/>
        </w:rPr>
        <w:t>f</w:t>
      </w:r>
      <w:r w:rsidR="002106B9" w:rsidRPr="00241A2C">
        <w:rPr>
          <w:rFonts w:ascii="Verdana" w:hAnsi="Verdana"/>
        </w:rPr>
        <w:t xml:space="preserve"> to adopt the hybrid model. This may include </w:t>
      </w:r>
      <w:r w:rsidR="00F6336C" w:rsidRPr="00241A2C">
        <w:rPr>
          <w:rFonts w:ascii="Verdana" w:hAnsi="Verdana"/>
        </w:rPr>
        <w:t xml:space="preserve">providing </w:t>
      </w:r>
      <w:r w:rsidR="002106B9" w:rsidRPr="00241A2C">
        <w:rPr>
          <w:rFonts w:ascii="Verdana" w:hAnsi="Verdana"/>
        </w:rPr>
        <w:t>trainin</w:t>
      </w:r>
      <w:r w:rsidR="00F6336C" w:rsidRPr="00241A2C">
        <w:rPr>
          <w:rFonts w:ascii="Verdana" w:hAnsi="Verdana"/>
        </w:rPr>
        <w:t xml:space="preserve">g and </w:t>
      </w:r>
      <w:r w:rsidR="002106B9" w:rsidRPr="00241A2C">
        <w:rPr>
          <w:rFonts w:ascii="Verdana" w:hAnsi="Verdana"/>
        </w:rPr>
        <w:t>equipment,</w:t>
      </w:r>
      <w:r w:rsidR="00AC3676" w:rsidRPr="00241A2C">
        <w:rPr>
          <w:rFonts w:ascii="Verdana" w:hAnsi="Verdana"/>
        </w:rPr>
        <w:t xml:space="preserve"> </w:t>
      </w:r>
      <w:r w:rsidR="00F6336C" w:rsidRPr="00241A2C">
        <w:rPr>
          <w:rFonts w:ascii="Verdana" w:hAnsi="Verdana"/>
        </w:rPr>
        <w:t xml:space="preserve">having </w:t>
      </w:r>
      <w:r w:rsidR="002106B9" w:rsidRPr="00241A2C">
        <w:rPr>
          <w:rFonts w:ascii="Verdana" w:hAnsi="Verdana"/>
        </w:rPr>
        <w:t xml:space="preserve">IT/Estates ambassadors </w:t>
      </w:r>
      <w:r w:rsidR="00F6336C" w:rsidRPr="00241A2C">
        <w:rPr>
          <w:rFonts w:ascii="Verdana" w:hAnsi="Verdana"/>
        </w:rPr>
        <w:t>on hand to support</w:t>
      </w:r>
      <w:r w:rsidR="002106B9" w:rsidRPr="00241A2C">
        <w:rPr>
          <w:rFonts w:ascii="Verdana" w:hAnsi="Verdana"/>
        </w:rPr>
        <w:t xml:space="preserve"> workstation set-up, </w:t>
      </w:r>
      <w:r w:rsidR="00AC3676" w:rsidRPr="00241A2C">
        <w:rPr>
          <w:rFonts w:ascii="Verdana" w:hAnsi="Verdana"/>
        </w:rPr>
        <w:t xml:space="preserve">and wellbeing </w:t>
      </w:r>
      <w:r w:rsidR="002106B9" w:rsidRPr="00241A2C">
        <w:rPr>
          <w:rFonts w:ascii="Verdana" w:hAnsi="Verdana"/>
        </w:rPr>
        <w:t>resources</w:t>
      </w:r>
      <w:r w:rsidR="00AC3676" w:rsidRPr="00241A2C">
        <w:rPr>
          <w:rFonts w:ascii="Verdana" w:hAnsi="Verdana"/>
        </w:rPr>
        <w:t xml:space="preserve"> to mitigate stress</w:t>
      </w:r>
      <w:r w:rsidR="00E747C1" w:rsidRPr="00241A2C">
        <w:rPr>
          <w:rFonts w:ascii="Verdana" w:hAnsi="Verdana"/>
        </w:rPr>
        <w:t>.</w:t>
      </w:r>
      <w:r w:rsidR="007B5848" w:rsidRPr="00241A2C">
        <w:rPr>
          <w:rFonts w:ascii="Verdana" w:hAnsi="Verdana"/>
        </w:rPr>
        <w:t xml:space="preserve"> </w:t>
      </w:r>
      <w:r w:rsidR="009B4CF2" w:rsidRPr="00241A2C">
        <w:rPr>
          <w:rFonts w:ascii="Verdana" w:hAnsi="Verdana"/>
        </w:rPr>
        <w:t xml:space="preserve">Managers </w:t>
      </w:r>
      <w:r w:rsidR="002106B9" w:rsidRPr="00241A2C">
        <w:rPr>
          <w:rFonts w:ascii="Verdana" w:hAnsi="Verdana"/>
        </w:rPr>
        <w:t>should</w:t>
      </w:r>
      <w:r w:rsidR="009B4CF2" w:rsidRPr="00241A2C">
        <w:rPr>
          <w:rFonts w:ascii="Verdana" w:hAnsi="Verdana"/>
        </w:rPr>
        <w:t xml:space="preserve"> be coached </w:t>
      </w:r>
      <w:r w:rsidR="002106B9" w:rsidRPr="00241A2C">
        <w:rPr>
          <w:rFonts w:ascii="Verdana" w:hAnsi="Verdana"/>
        </w:rPr>
        <w:t>to respond compassionately to concerns that may arise</w:t>
      </w:r>
      <w:r w:rsidR="009B4CF2" w:rsidRPr="00241A2C">
        <w:rPr>
          <w:rFonts w:ascii="Verdana" w:hAnsi="Verdana"/>
        </w:rPr>
        <w:t>,</w:t>
      </w:r>
      <w:r w:rsidR="002106B9" w:rsidRPr="00241A2C">
        <w:rPr>
          <w:rFonts w:ascii="Verdana" w:hAnsi="Verdana"/>
        </w:rPr>
        <w:t xml:space="preserve"> such as regarding </w:t>
      </w:r>
      <w:proofErr w:type="spellStart"/>
      <w:r w:rsidR="002106B9" w:rsidRPr="00241A2C">
        <w:rPr>
          <w:rFonts w:ascii="Verdana" w:hAnsi="Verdana"/>
        </w:rPr>
        <w:t>Covid</w:t>
      </w:r>
      <w:proofErr w:type="spellEnd"/>
      <w:r w:rsidR="006050F2" w:rsidRPr="00241A2C">
        <w:rPr>
          <w:rFonts w:ascii="Verdana" w:hAnsi="Verdana"/>
        </w:rPr>
        <w:t>/health</w:t>
      </w:r>
      <w:r w:rsidR="002106B9" w:rsidRPr="00241A2C">
        <w:rPr>
          <w:rFonts w:ascii="Verdana" w:hAnsi="Verdana"/>
        </w:rPr>
        <w:t xml:space="preserve"> anxiety, commuting costs, and proximity bias. </w:t>
      </w:r>
      <w:r w:rsidR="009B4CF2" w:rsidRPr="00241A2C">
        <w:rPr>
          <w:rFonts w:ascii="Verdana" w:hAnsi="Verdana"/>
        </w:rPr>
        <w:t xml:space="preserve">Temporarily deprioritising tasks, like cancelling nonessential meetings, can </w:t>
      </w:r>
      <w:r w:rsidR="00F6336C" w:rsidRPr="00241A2C">
        <w:rPr>
          <w:rFonts w:ascii="Verdana" w:hAnsi="Verdana"/>
        </w:rPr>
        <w:t xml:space="preserve">also </w:t>
      </w:r>
      <w:r w:rsidR="00CA0BEE" w:rsidRPr="00241A2C">
        <w:rPr>
          <w:rFonts w:ascii="Verdana" w:hAnsi="Verdana"/>
        </w:rPr>
        <w:t>make the change</w:t>
      </w:r>
      <w:r w:rsidR="009B4CF2" w:rsidRPr="00241A2C">
        <w:rPr>
          <w:rFonts w:ascii="Verdana" w:hAnsi="Verdana"/>
        </w:rPr>
        <w:t xml:space="preserve"> feel more achievable </w:t>
      </w:r>
      <w:r w:rsidR="00E747C1" w:rsidRPr="00241A2C">
        <w:rPr>
          <w:rFonts w:ascii="Verdana" w:hAnsi="Verdana"/>
        </w:rPr>
        <w:t xml:space="preserve">(Cassidy, 2021).  </w:t>
      </w:r>
      <w:r w:rsidR="00A0316B" w:rsidRPr="00241A2C">
        <w:rPr>
          <w:rFonts w:ascii="Verdana" w:hAnsi="Verdana"/>
        </w:rPr>
        <w:br/>
      </w:r>
      <w:r w:rsidR="00F6336C" w:rsidRPr="00241A2C">
        <w:rPr>
          <w:rFonts w:ascii="Verdana" w:hAnsi="Verdana"/>
        </w:rPr>
        <w:t xml:space="preserve"> </w:t>
      </w:r>
      <w:r w:rsidR="00F6336C" w:rsidRPr="00241A2C">
        <w:rPr>
          <w:rFonts w:ascii="Verdana" w:hAnsi="Verdana"/>
        </w:rPr>
        <w:tab/>
      </w:r>
      <w:r w:rsidR="000B5453" w:rsidRPr="00241A2C">
        <w:rPr>
          <w:rFonts w:ascii="Verdana" w:hAnsi="Verdana"/>
        </w:rPr>
        <w:t>Short-</w:t>
      </w:r>
      <w:r w:rsidR="00AC3676" w:rsidRPr="00241A2C">
        <w:rPr>
          <w:rFonts w:ascii="Verdana" w:hAnsi="Verdana"/>
        </w:rPr>
        <w:t xml:space="preserve">term </w:t>
      </w:r>
      <w:r w:rsidR="000B5453" w:rsidRPr="00241A2C">
        <w:rPr>
          <w:rFonts w:ascii="Verdana" w:hAnsi="Verdana"/>
        </w:rPr>
        <w:t>wins</w:t>
      </w:r>
      <w:r w:rsidR="00AC3676" w:rsidRPr="00241A2C">
        <w:rPr>
          <w:rFonts w:ascii="Verdana" w:hAnsi="Verdana"/>
        </w:rPr>
        <w:t xml:space="preserve"> should be</w:t>
      </w:r>
      <w:r w:rsidR="00F07B7D" w:rsidRPr="00241A2C">
        <w:rPr>
          <w:rFonts w:ascii="Verdana" w:hAnsi="Verdana"/>
        </w:rPr>
        <w:t xml:space="preserve"> celebrated</w:t>
      </w:r>
      <w:r w:rsidR="005B4719" w:rsidRPr="00241A2C">
        <w:rPr>
          <w:rFonts w:ascii="Verdana" w:hAnsi="Verdana"/>
        </w:rPr>
        <w:t>, such as</w:t>
      </w:r>
      <w:r w:rsidR="00AC3676" w:rsidRPr="00241A2C">
        <w:rPr>
          <w:rFonts w:ascii="Verdana" w:hAnsi="Verdana"/>
        </w:rPr>
        <w:t xml:space="preserve"> </w:t>
      </w:r>
      <w:r w:rsidR="00F6336C" w:rsidRPr="00241A2C">
        <w:rPr>
          <w:rFonts w:ascii="Verdana" w:hAnsi="Verdana"/>
        </w:rPr>
        <w:t xml:space="preserve">by </w:t>
      </w:r>
      <w:r w:rsidR="005B4719" w:rsidRPr="00241A2C">
        <w:rPr>
          <w:rFonts w:ascii="Verdana" w:hAnsi="Verdana"/>
        </w:rPr>
        <w:t>sharing testimonials</w:t>
      </w:r>
      <w:r w:rsidR="000B5453" w:rsidRPr="00241A2C">
        <w:rPr>
          <w:rFonts w:ascii="Verdana" w:hAnsi="Verdana"/>
        </w:rPr>
        <w:t xml:space="preserve"> </w:t>
      </w:r>
      <w:r w:rsidR="00A0316B" w:rsidRPr="00241A2C">
        <w:rPr>
          <w:rFonts w:ascii="Verdana" w:hAnsi="Verdana"/>
        </w:rPr>
        <w:t>from teams who have successfully</w:t>
      </w:r>
      <w:r w:rsidR="006050F2" w:rsidRPr="00241A2C">
        <w:rPr>
          <w:rFonts w:ascii="Verdana" w:hAnsi="Verdana"/>
        </w:rPr>
        <w:t xml:space="preserve"> </w:t>
      </w:r>
      <w:r w:rsidR="00A412D6" w:rsidRPr="00241A2C">
        <w:rPr>
          <w:rFonts w:ascii="Verdana" w:hAnsi="Verdana"/>
        </w:rPr>
        <w:t>implemented hybrid working</w:t>
      </w:r>
      <w:r w:rsidR="009B4CF2" w:rsidRPr="00241A2C">
        <w:rPr>
          <w:rFonts w:ascii="Verdana" w:hAnsi="Verdana"/>
        </w:rPr>
        <w:t>, to keep momentum</w:t>
      </w:r>
      <w:r w:rsidR="000B5453" w:rsidRPr="00241A2C">
        <w:rPr>
          <w:rFonts w:ascii="Verdana" w:hAnsi="Verdana"/>
        </w:rPr>
        <w:t xml:space="preserve"> and build confidence </w:t>
      </w:r>
      <w:r w:rsidR="00F6336C" w:rsidRPr="00241A2C">
        <w:rPr>
          <w:rFonts w:ascii="Verdana" w:hAnsi="Verdana"/>
        </w:rPr>
        <w:t>(</w:t>
      </w:r>
      <w:r w:rsidR="005065AE" w:rsidRPr="00241A2C">
        <w:rPr>
          <w:rFonts w:ascii="Verdana" w:hAnsi="Verdana"/>
        </w:rPr>
        <w:t>Cassidy, 2021</w:t>
      </w:r>
      <w:r w:rsidR="00235950" w:rsidRPr="00241A2C">
        <w:rPr>
          <w:rFonts w:ascii="Verdana" w:hAnsi="Verdana"/>
        </w:rPr>
        <w:t>).</w:t>
      </w:r>
      <w:r w:rsidR="00A0316B" w:rsidRPr="00241A2C">
        <w:rPr>
          <w:rFonts w:ascii="Verdana" w:hAnsi="Verdana"/>
        </w:rPr>
        <w:t xml:space="preserve"> </w:t>
      </w:r>
      <w:r w:rsidR="00F6336C" w:rsidRPr="00241A2C">
        <w:rPr>
          <w:rFonts w:ascii="Verdana" w:hAnsi="Verdana"/>
        </w:rPr>
        <w:br/>
        <w:t xml:space="preserve"> </w:t>
      </w:r>
      <w:r w:rsidR="00F6336C" w:rsidRPr="00241A2C">
        <w:rPr>
          <w:rFonts w:ascii="Verdana" w:hAnsi="Verdana"/>
        </w:rPr>
        <w:tab/>
      </w:r>
      <w:r w:rsidR="00522711" w:rsidRPr="00241A2C">
        <w:rPr>
          <w:rFonts w:ascii="Verdana" w:hAnsi="Verdana"/>
        </w:rPr>
        <w:t>The</w:t>
      </w:r>
      <w:r w:rsidR="000B5453" w:rsidRPr="00241A2C">
        <w:rPr>
          <w:rFonts w:ascii="Verdana" w:hAnsi="Verdana"/>
        </w:rPr>
        <w:t xml:space="preserve"> organisation should continuously monitor the effectiveness of the </w:t>
      </w:r>
      <w:r w:rsidR="00522711" w:rsidRPr="00241A2C">
        <w:rPr>
          <w:rFonts w:ascii="Verdana" w:hAnsi="Verdana"/>
        </w:rPr>
        <w:t>change</w:t>
      </w:r>
      <w:r w:rsidR="000B5453" w:rsidRPr="00241A2C">
        <w:rPr>
          <w:rFonts w:ascii="Verdana" w:hAnsi="Verdana"/>
        </w:rPr>
        <w:t xml:space="preserve"> and address remaining </w:t>
      </w:r>
      <w:r w:rsidR="00522711" w:rsidRPr="00241A2C">
        <w:rPr>
          <w:rFonts w:ascii="Verdana" w:hAnsi="Verdana"/>
        </w:rPr>
        <w:t>issues</w:t>
      </w:r>
      <w:r w:rsidR="005065AE" w:rsidRPr="00241A2C">
        <w:rPr>
          <w:rFonts w:ascii="Verdana" w:hAnsi="Verdana"/>
        </w:rPr>
        <w:t xml:space="preserve"> (Cassidy, 2021)</w:t>
      </w:r>
      <w:r w:rsidR="00CA3AFB" w:rsidRPr="00241A2C">
        <w:rPr>
          <w:rFonts w:ascii="Verdana" w:hAnsi="Verdana"/>
        </w:rPr>
        <w:t>, such as through “lessons learned” exercises (Roberts, 2024).</w:t>
      </w:r>
      <w:r w:rsidR="005065AE" w:rsidRPr="00241A2C">
        <w:rPr>
          <w:rFonts w:ascii="Verdana" w:hAnsi="Verdana"/>
        </w:rPr>
        <w:t xml:space="preserve"> </w:t>
      </w:r>
      <w:r w:rsidR="000B5453" w:rsidRPr="00241A2C">
        <w:rPr>
          <w:rFonts w:ascii="Verdana" w:hAnsi="Verdana"/>
        </w:rPr>
        <w:t>For example, introducing a car sharing scheme could help alleviate concerns about commuting costs. Ongoing</w:t>
      </w:r>
      <w:r w:rsidR="00CA3AFB" w:rsidRPr="00241A2C">
        <w:rPr>
          <w:rFonts w:ascii="Verdana" w:hAnsi="Verdana"/>
        </w:rPr>
        <w:t xml:space="preserve">, </w:t>
      </w:r>
      <w:r w:rsidR="000B5453" w:rsidRPr="00241A2C">
        <w:rPr>
          <w:rFonts w:ascii="Verdana" w:hAnsi="Verdana"/>
        </w:rPr>
        <w:t>visible problem-solving</w:t>
      </w:r>
      <w:r w:rsidR="00F6336C" w:rsidRPr="00241A2C">
        <w:rPr>
          <w:rFonts w:ascii="Verdana" w:hAnsi="Verdana"/>
        </w:rPr>
        <w:t xml:space="preserve"> </w:t>
      </w:r>
      <w:r w:rsidR="000B5453" w:rsidRPr="00241A2C">
        <w:rPr>
          <w:rFonts w:ascii="Verdana" w:hAnsi="Verdana"/>
        </w:rPr>
        <w:t xml:space="preserve">will </w:t>
      </w:r>
      <w:r w:rsidR="00F6336C" w:rsidRPr="00241A2C">
        <w:rPr>
          <w:rFonts w:ascii="Verdana" w:hAnsi="Verdana"/>
        </w:rPr>
        <w:t xml:space="preserve">increase trust and </w:t>
      </w:r>
      <w:r w:rsidR="000B5453" w:rsidRPr="00241A2C">
        <w:rPr>
          <w:rFonts w:ascii="Verdana" w:hAnsi="Verdana"/>
        </w:rPr>
        <w:t>reinforce the change</w:t>
      </w:r>
      <w:r w:rsidR="00F6336C" w:rsidRPr="00241A2C">
        <w:rPr>
          <w:rFonts w:ascii="Verdana" w:hAnsi="Verdana"/>
        </w:rPr>
        <w:t>.</w:t>
      </w:r>
      <w:r w:rsidR="00A0316B" w:rsidRPr="00241A2C">
        <w:rPr>
          <w:rFonts w:ascii="Verdana" w:hAnsi="Verdana"/>
          <w:b/>
        </w:rPr>
        <w:br/>
      </w:r>
      <w:r w:rsidR="00F6336C" w:rsidRPr="00241A2C">
        <w:rPr>
          <w:rFonts w:ascii="Verdana" w:hAnsi="Verdana"/>
        </w:rPr>
        <w:t xml:space="preserve"> </w:t>
      </w:r>
      <w:r w:rsidR="00F6336C" w:rsidRPr="00241A2C">
        <w:rPr>
          <w:rFonts w:ascii="Verdana" w:hAnsi="Verdana"/>
        </w:rPr>
        <w:tab/>
      </w:r>
      <w:r w:rsidR="00931BEE" w:rsidRPr="00241A2C">
        <w:rPr>
          <w:rFonts w:ascii="Verdana" w:hAnsi="Verdana"/>
        </w:rPr>
        <w:t xml:space="preserve">The </w:t>
      </w:r>
      <w:r w:rsidR="006050F2" w:rsidRPr="00241A2C">
        <w:rPr>
          <w:rFonts w:ascii="Verdana" w:hAnsi="Verdana"/>
        </w:rPr>
        <w:t xml:space="preserve">hybrid working model </w:t>
      </w:r>
      <w:r w:rsidR="009B4CF2" w:rsidRPr="00241A2C">
        <w:rPr>
          <w:rFonts w:ascii="Verdana" w:hAnsi="Verdana"/>
        </w:rPr>
        <w:t>should</w:t>
      </w:r>
      <w:r w:rsidR="00A0316B" w:rsidRPr="00241A2C">
        <w:rPr>
          <w:rFonts w:ascii="Verdana" w:hAnsi="Verdana"/>
        </w:rPr>
        <w:t xml:space="preserve"> be anchored in the culture. </w:t>
      </w:r>
      <w:r w:rsidR="00EB7846" w:rsidRPr="00241A2C">
        <w:rPr>
          <w:rFonts w:ascii="Verdana" w:hAnsi="Verdana"/>
        </w:rPr>
        <w:t xml:space="preserve">Updated policies </w:t>
      </w:r>
      <w:r w:rsidR="00A412D6" w:rsidRPr="00241A2C">
        <w:rPr>
          <w:rFonts w:ascii="Verdana" w:hAnsi="Verdana"/>
        </w:rPr>
        <w:t xml:space="preserve">can </w:t>
      </w:r>
      <w:r w:rsidR="00EB7846" w:rsidRPr="00241A2C">
        <w:rPr>
          <w:rFonts w:ascii="Verdana" w:hAnsi="Verdana"/>
        </w:rPr>
        <w:t>formalise and embed the</w:t>
      </w:r>
      <w:r w:rsidR="005B4719" w:rsidRPr="00241A2C">
        <w:rPr>
          <w:rFonts w:ascii="Verdana" w:hAnsi="Verdana"/>
        </w:rPr>
        <w:t xml:space="preserve"> </w:t>
      </w:r>
      <w:r w:rsidR="006050F2" w:rsidRPr="00241A2C">
        <w:rPr>
          <w:rFonts w:ascii="Verdana" w:hAnsi="Verdana"/>
        </w:rPr>
        <w:t>change</w:t>
      </w:r>
      <w:r w:rsidR="005B4719" w:rsidRPr="00241A2C">
        <w:rPr>
          <w:rFonts w:ascii="Verdana" w:hAnsi="Verdana"/>
        </w:rPr>
        <w:t xml:space="preserve">, which can then be applied from day one with new </w:t>
      </w:r>
      <w:r w:rsidR="006050F2" w:rsidRPr="00241A2C">
        <w:rPr>
          <w:rFonts w:ascii="Verdana" w:hAnsi="Verdana"/>
        </w:rPr>
        <w:t>employees.</w:t>
      </w:r>
      <w:r w:rsidR="00A0316B" w:rsidRPr="00241A2C">
        <w:rPr>
          <w:rFonts w:ascii="Verdana" w:hAnsi="Verdana"/>
        </w:rPr>
        <w:t xml:space="preserve"> </w:t>
      </w:r>
    </w:p>
    <w:p w:rsidR="00035D74" w:rsidRPr="00241A2C" w:rsidRDefault="00035D74" w:rsidP="00865433">
      <w:pPr>
        <w:spacing w:line="360" w:lineRule="auto"/>
        <w:rPr>
          <w:rFonts w:ascii="Verdana" w:hAnsi="Verdana"/>
        </w:rPr>
      </w:pPr>
    </w:p>
    <w:p w:rsidR="00801422" w:rsidRPr="00241A2C" w:rsidRDefault="00801422" w:rsidP="00865433">
      <w:pPr>
        <w:pStyle w:val="Heading2"/>
        <w:numPr>
          <w:ilvl w:val="0"/>
          <w:numId w:val="3"/>
        </w:numPr>
        <w:spacing w:line="360" w:lineRule="auto"/>
        <w:rPr>
          <w:sz w:val="22"/>
          <w:szCs w:val="22"/>
        </w:rPr>
      </w:pPr>
      <w:r w:rsidRPr="00241A2C">
        <w:rPr>
          <w:sz w:val="22"/>
          <w:szCs w:val="22"/>
        </w:rPr>
        <w:t>Using the Kubler-Ross change curve, discuss how change is experienced. (AC 2.4)</w:t>
      </w:r>
    </w:p>
    <w:p w:rsidR="00801422" w:rsidRPr="00241A2C" w:rsidRDefault="00801422" w:rsidP="00865433">
      <w:pPr>
        <w:spacing w:line="360" w:lineRule="auto"/>
        <w:rPr>
          <w:rFonts w:ascii="Verdana" w:hAnsi="Verdana"/>
        </w:rPr>
      </w:pPr>
    </w:p>
    <w:p w:rsidR="00801422" w:rsidRPr="00241A2C" w:rsidRDefault="00E02714" w:rsidP="00865433">
      <w:pPr>
        <w:spacing w:line="360" w:lineRule="auto"/>
        <w:rPr>
          <w:rFonts w:ascii="Verdana" w:hAnsi="Verdana"/>
        </w:rPr>
      </w:pPr>
      <w:r w:rsidRPr="00241A2C">
        <w:rPr>
          <w:rFonts w:ascii="Verdana" w:hAnsi="Verdana"/>
        </w:rPr>
        <w:t xml:space="preserve">Originally devised to explore grief, the </w:t>
      </w:r>
      <w:r w:rsidR="00695125" w:rsidRPr="00241A2C">
        <w:rPr>
          <w:rFonts w:ascii="Verdana" w:hAnsi="Verdana"/>
        </w:rPr>
        <w:t xml:space="preserve">Kübler-Ross </w:t>
      </w:r>
      <w:r w:rsidRPr="00241A2C">
        <w:rPr>
          <w:rFonts w:ascii="Verdana" w:hAnsi="Verdana"/>
        </w:rPr>
        <w:t xml:space="preserve">change curve </w:t>
      </w:r>
      <w:r w:rsidR="00695125" w:rsidRPr="00241A2C">
        <w:rPr>
          <w:rFonts w:ascii="Verdana" w:hAnsi="Verdana"/>
        </w:rPr>
        <w:t>help</w:t>
      </w:r>
      <w:r w:rsidRPr="00241A2C">
        <w:rPr>
          <w:rFonts w:ascii="Verdana" w:hAnsi="Verdana"/>
        </w:rPr>
        <w:t>s</w:t>
      </w:r>
      <w:r w:rsidR="00695125" w:rsidRPr="00241A2C">
        <w:rPr>
          <w:rFonts w:ascii="Verdana" w:hAnsi="Verdana"/>
        </w:rPr>
        <w:t xml:space="preserve"> manager</w:t>
      </w:r>
      <w:r w:rsidR="003A2623" w:rsidRPr="00241A2C">
        <w:rPr>
          <w:rFonts w:ascii="Verdana" w:hAnsi="Verdana"/>
        </w:rPr>
        <w:t>s</w:t>
      </w:r>
      <w:r w:rsidRPr="00241A2C">
        <w:rPr>
          <w:rFonts w:ascii="Verdana" w:hAnsi="Verdana"/>
        </w:rPr>
        <w:t xml:space="preserve"> to</w:t>
      </w:r>
      <w:r w:rsidR="00695125" w:rsidRPr="00241A2C">
        <w:rPr>
          <w:rFonts w:ascii="Verdana" w:hAnsi="Verdana"/>
        </w:rPr>
        <w:t xml:space="preserve"> anticipate and support </w:t>
      </w:r>
      <w:r w:rsidRPr="00241A2C">
        <w:rPr>
          <w:rFonts w:ascii="Verdana" w:hAnsi="Verdana"/>
        </w:rPr>
        <w:t>employees through change</w:t>
      </w:r>
      <w:r w:rsidR="00695125" w:rsidRPr="00241A2C">
        <w:rPr>
          <w:rFonts w:ascii="Verdana" w:hAnsi="Verdana"/>
        </w:rPr>
        <w:t xml:space="preserve">. </w:t>
      </w:r>
      <w:r w:rsidR="00EE22A6" w:rsidRPr="00241A2C">
        <w:rPr>
          <w:rFonts w:ascii="Verdana" w:hAnsi="Verdana"/>
        </w:rPr>
        <w:t>Staff</w:t>
      </w:r>
      <w:r w:rsidR="00EC6CA9" w:rsidRPr="00241A2C">
        <w:rPr>
          <w:rFonts w:ascii="Verdana" w:hAnsi="Verdana"/>
        </w:rPr>
        <w:t xml:space="preserve"> </w:t>
      </w:r>
      <w:r w:rsidR="005F177C" w:rsidRPr="00241A2C">
        <w:rPr>
          <w:rFonts w:ascii="Verdana" w:hAnsi="Verdana"/>
        </w:rPr>
        <w:t xml:space="preserve">may </w:t>
      </w:r>
      <w:r w:rsidR="00695125" w:rsidRPr="00241A2C">
        <w:rPr>
          <w:rFonts w:ascii="Verdana" w:hAnsi="Verdana"/>
        </w:rPr>
        <w:t xml:space="preserve">move </w:t>
      </w:r>
      <w:r w:rsidR="00DC5DB3" w:rsidRPr="00241A2C">
        <w:rPr>
          <w:rFonts w:ascii="Verdana" w:hAnsi="Verdana"/>
        </w:rPr>
        <w:t>freely</w:t>
      </w:r>
      <w:r w:rsidR="00695125" w:rsidRPr="00241A2C">
        <w:rPr>
          <w:rFonts w:ascii="Verdana" w:hAnsi="Verdana"/>
        </w:rPr>
        <w:t xml:space="preserve"> between </w:t>
      </w:r>
      <w:r w:rsidR="00EE22A6" w:rsidRPr="00241A2C">
        <w:rPr>
          <w:rFonts w:ascii="Verdana" w:hAnsi="Verdana"/>
        </w:rPr>
        <w:t>the stages, and t</w:t>
      </w:r>
      <w:r w:rsidR="00695125" w:rsidRPr="00241A2C">
        <w:rPr>
          <w:rFonts w:ascii="Verdana" w:hAnsi="Verdana"/>
        </w:rPr>
        <w:t xml:space="preserve">he time spent in </w:t>
      </w:r>
      <w:r w:rsidR="00EE22A6" w:rsidRPr="00241A2C">
        <w:rPr>
          <w:rFonts w:ascii="Verdana" w:hAnsi="Verdana"/>
        </w:rPr>
        <w:t>each</w:t>
      </w:r>
      <w:r w:rsidR="00695125" w:rsidRPr="00241A2C">
        <w:rPr>
          <w:rFonts w:ascii="Verdana" w:hAnsi="Verdana"/>
        </w:rPr>
        <w:t xml:space="preserve"> can vary, due to </w:t>
      </w:r>
      <w:r w:rsidR="00EC6CA9" w:rsidRPr="00241A2C">
        <w:rPr>
          <w:rFonts w:ascii="Verdana" w:hAnsi="Verdana"/>
        </w:rPr>
        <w:t xml:space="preserve">upbringing (Waite </w:t>
      </w:r>
      <w:r w:rsidR="00EC6CA9" w:rsidRPr="00241A2C">
        <w:rPr>
          <w:rFonts w:ascii="Verdana" w:hAnsi="Verdana"/>
          <w:i/>
        </w:rPr>
        <w:t>et al</w:t>
      </w:r>
      <w:r w:rsidR="002E49A8" w:rsidRPr="00241A2C">
        <w:rPr>
          <w:rFonts w:ascii="Verdana" w:hAnsi="Verdana"/>
        </w:rPr>
        <w:t>.</w:t>
      </w:r>
      <w:r w:rsidR="00EC6CA9" w:rsidRPr="00241A2C">
        <w:rPr>
          <w:rFonts w:ascii="Verdana" w:hAnsi="Verdana"/>
        </w:rPr>
        <w:t>, 2021, p.40) and personality</w:t>
      </w:r>
      <w:r w:rsidR="00695125" w:rsidRPr="00241A2C">
        <w:rPr>
          <w:rFonts w:ascii="Verdana" w:hAnsi="Verdana"/>
        </w:rPr>
        <w:t>. F</w:t>
      </w:r>
      <w:r w:rsidR="002D33AC" w:rsidRPr="00241A2C">
        <w:rPr>
          <w:rFonts w:ascii="Verdana" w:hAnsi="Verdana"/>
        </w:rPr>
        <w:t>or instance</w:t>
      </w:r>
      <w:r w:rsidR="00695125" w:rsidRPr="00241A2C">
        <w:rPr>
          <w:rFonts w:ascii="Verdana" w:hAnsi="Verdana"/>
        </w:rPr>
        <w:t>,</w:t>
      </w:r>
      <w:r w:rsidR="00EC6CA9" w:rsidRPr="00241A2C">
        <w:rPr>
          <w:rFonts w:ascii="Verdana" w:hAnsi="Verdana"/>
        </w:rPr>
        <w:t xml:space="preserve"> </w:t>
      </w:r>
      <w:r w:rsidRPr="00241A2C">
        <w:rPr>
          <w:rFonts w:ascii="Verdana" w:hAnsi="Verdana"/>
        </w:rPr>
        <w:t xml:space="preserve">some individuals </w:t>
      </w:r>
      <w:r w:rsidR="002502D4" w:rsidRPr="00241A2C">
        <w:rPr>
          <w:rFonts w:ascii="Verdana" w:hAnsi="Verdana"/>
        </w:rPr>
        <w:t xml:space="preserve">are “bored” without change </w:t>
      </w:r>
      <w:r w:rsidR="00EC6CA9" w:rsidRPr="00241A2C">
        <w:rPr>
          <w:rFonts w:ascii="Verdana" w:hAnsi="Verdana"/>
        </w:rPr>
        <w:t xml:space="preserve">(CIPD, 2017). Staff may reach acceptance </w:t>
      </w:r>
      <w:r w:rsidR="00695125" w:rsidRPr="00241A2C">
        <w:rPr>
          <w:rFonts w:ascii="Verdana" w:hAnsi="Verdana"/>
        </w:rPr>
        <w:t>faster</w:t>
      </w:r>
      <w:r w:rsidR="00EC6CA9" w:rsidRPr="00241A2C">
        <w:rPr>
          <w:rFonts w:ascii="Verdana" w:hAnsi="Verdana"/>
        </w:rPr>
        <w:t xml:space="preserve"> </w:t>
      </w:r>
      <w:r w:rsidR="00695125" w:rsidRPr="00241A2C">
        <w:rPr>
          <w:rFonts w:ascii="Verdana" w:hAnsi="Verdana"/>
        </w:rPr>
        <w:t>in organisations with a</w:t>
      </w:r>
      <w:r w:rsidR="00EC6CA9" w:rsidRPr="00241A2C">
        <w:rPr>
          <w:rFonts w:ascii="Verdana" w:hAnsi="Verdana"/>
        </w:rPr>
        <w:t xml:space="preserve"> culture that embraces change</w:t>
      </w:r>
      <w:r w:rsidR="002E49A8" w:rsidRPr="00241A2C">
        <w:rPr>
          <w:rFonts w:ascii="Verdana" w:hAnsi="Verdana"/>
        </w:rPr>
        <w:t>.</w:t>
      </w:r>
      <w:r w:rsidR="00824B7E" w:rsidRPr="00241A2C">
        <w:rPr>
          <w:rFonts w:ascii="Verdana" w:hAnsi="Verdana"/>
        </w:rPr>
        <w:tab/>
      </w:r>
      <w:r w:rsidR="00EE22A6" w:rsidRPr="00241A2C">
        <w:rPr>
          <w:rFonts w:ascii="Verdana" w:hAnsi="Verdana"/>
        </w:rPr>
        <w:t xml:space="preserve"> </w:t>
      </w:r>
      <w:r w:rsidR="00EE22A6" w:rsidRPr="00241A2C">
        <w:rPr>
          <w:rFonts w:ascii="Verdana" w:hAnsi="Verdana"/>
        </w:rPr>
        <w:tab/>
      </w:r>
      <w:r w:rsidR="006A2DB8" w:rsidRPr="00241A2C">
        <w:rPr>
          <w:rFonts w:ascii="Verdana" w:hAnsi="Verdana"/>
        </w:rPr>
        <w:t xml:space="preserve">Shock and denial could manifest as </w:t>
      </w:r>
      <w:r w:rsidR="00D563C9" w:rsidRPr="00241A2C">
        <w:rPr>
          <w:rFonts w:ascii="Verdana" w:hAnsi="Verdana"/>
        </w:rPr>
        <w:t xml:space="preserve">passive resistance, such as </w:t>
      </w:r>
      <w:r w:rsidR="002502D4" w:rsidRPr="00241A2C">
        <w:rPr>
          <w:rFonts w:ascii="Verdana" w:hAnsi="Verdana"/>
        </w:rPr>
        <w:t>apathy and withdrawal</w:t>
      </w:r>
      <w:r w:rsidR="00D563C9" w:rsidRPr="00241A2C">
        <w:rPr>
          <w:rFonts w:ascii="Verdana" w:hAnsi="Verdana"/>
        </w:rPr>
        <w:t xml:space="preserve">. </w:t>
      </w:r>
      <w:r w:rsidR="00DF0DE8" w:rsidRPr="00241A2C">
        <w:rPr>
          <w:rFonts w:ascii="Verdana" w:hAnsi="Verdana"/>
        </w:rPr>
        <w:t xml:space="preserve">This </w:t>
      </w:r>
      <w:r w:rsidR="007B6A59" w:rsidRPr="00241A2C">
        <w:rPr>
          <w:rFonts w:ascii="Verdana" w:hAnsi="Verdana"/>
        </w:rPr>
        <w:t>is especially</w:t>
      </w:r>
      <w:r w:rsidR="00DF0DE8" w:rsidRPr="00241A2C">
        <w:rPr>
          <w:rFonts w:ascii="Verdana" w:hAnsi="Verdana"/>
        </w:rPr>
        <w:t xml:space="preserve"> </w:t>
      </w:r>
      <w:r w:rsidR="00824B7E" w:rsidRPr="00241A2C">
        <w:rPr>
          <w:rFonts w:ascii="Verdana" w:hAnsi="Verdana"/>
        </w:rPr>
        <w:t xml:space="preserve">common </w:t>
      </w:r>
      <w:r w:rsidR="007B6A59" w:rsidRPr="00241A2C">
        <w:rPr>
          <w:rFonts w:ascii="Verdana" w:hAnsi="Verdana"/>
        </w:rPr>
        <w:t>among</w:t>
      </w:r>
      <w:r w:rsidR="00824B7E" w:rsidRPr="00241A2C">
        <w:rPr>
          <w:rFonts w:ascii="Verdana" w:hAnsi="Verdana"/>
        </w:rPr>
        <w:t xml:space="preserve"> long-serving employees who have</w:t>
      </w:r>
      <w:r w:rsidR="00DF0DE8" w:rsidRPr="00241A2C">
        <w:rPr>
          <w:rFonts w:ascii="Verdana" w:hAnsi="Verdana"/>
        </w:rPr>
        <w:t xml:space="preserve"> seen many managers come and go; they may not believe the change will happen</w:t>
      </w:r>
      <w:r w:rsidR="003A2623" w:rsidRPr="00241A2C">
        <w:rPr>
          <w:rFonts w:ascii="Verdana" w:hAnsi="Verdana"/>
        </w:rPr>
        <w:t>,</w:t>
      </w:r>
      <w:r w:rsidR="00DF0DE8" w:rsidRPr="00241A2C">
        <w:rPr>
          <w:rFonts w:ascii="Verdana" w:hAnsi="Verdana"/>
        </w:rPr>
        <w:t xml:space="preserve"> so will disengage (</w:t>
      </w:r>
      <w:r w:rsidR="002502D4" w:rsidRPr="00241A2C">
        <w:rPr>
          <w:rFonts w:ascii="Verdana" w:hAnsi="Verdana"/>
        </w:rPr>
        <w:t>Taylor, 2022</w:t>
      </w:r>
      <w:r w:rsidR="009374BF" w:rsidRPr="00241A2C">
        <w:rPr>
          <w:rFonts w:ascii="Verdana" w:hAnsi="Verdana"/>
        </w:rPr>
        <w:t>, p.66</w:t>
      </w:r>
      <w:r w:rsidR="00DF0DE8" w:rsidRPr="00241A2C">
        <w:rPr>
          <w:rFonts w:ascii="Verdana" w:hAnsi="Verdana"/>
        </w:rPr>
        <w:t xml:space="preserve">). </w:t>
      </w:r>
      <w:r w:rsidR="00D563C9" w:rsidRPr="00241A2C">
        <w:rPr>
          <w:rFonts w:ascii="Verdana" w:hAnsi="Verdana"/>
        </w:rPr>
        <w:t xml:space="preserve">This </w:t>
      </w:r>
      <w:r w:rsidR="00D30D9A" w:rsidRPr="00241A2C">
        <w:rPr>
          <w:rFonts w:ascii="Verdana" w:hAnsi="Verdana"/>
        </w:rPr>
        <w:t>could also stem from</w:t>
      </w:r>
      <w:r w:rsidR="00D563C9" w:rsidRPr="00241A2C">
        <w:rPr>
          <w:rFonts w:ascii="Verdana" w:hAnsi="Verdana"/>
        </w:rPr>
        <w:t xml:space="preserve"> </w:t>
      </w:r>
      <w:r w:rsidR="00671226" w:rsidRPr="00241A2C">
        <w:rPr>
          <w:rFonts w:ascii="Verdana" w:hAnsi="Verdana"/>
        </w:rPr>
        <w:t>competence fears as staff</w:t>
      </w:r>
      <w:r w:rsidR="00D30D9A" w:rsidRPr="00241A2C">
        <w:rPr>
          <w:rFonts w:ascii="Verdana" w:hAnsi="Verdana"/>
        </w:rPr>
        <w:t xml:space="preserve">, even </w:t>
      </w:r>
      <w:r w:rsidR="00EE22A6" w:rsidRPr="00241A2C">
        <w:rPr>
          <w:rFonts w:ascii="Verdana" w:hAnsi="Verdana"/>
        </w:rPr>
        <w:t>management</w:t>
      </w:r>
      <w:r w:rsidR="00D30D9A" w:rsidRPr="00241A2C">
        <w:rPr>
          <w:rFonts w:ascii="Verdana" w:hAnsi="Verdana"/>
        </w:rPr>
        <w:t xml:space="preserve">, </w:t>
      </w:r>
      <w:r w:rsidR="00671226" w:rsidRPr="00241A2C">
        <w:rPr>
          <w:rFonts w:ascii="Verdana" w:hAnsi="Verdana"/>
        </w:rPr>
        <w:t xml:space="preserve">may </w:t>
      </w:r>
      <w:r w:rsidR="0068157C" w:rsidRPr="00241A2C">
        <w:rPr>
          <w:rFonts w:ascii="Verdana" w:hAnsi="Verdana"/>
        </w:rPr>
        <w:t>doubt</w:t>
      </w:r>
      <w:r w:rsidR="00671226" w:rsidRPr="00241A2C">
        <w:rPr>
          <w:rFonts w:ascii="Verdana" w:hAnsi="Verdana"/>
        </w:rPr>
        <w:t xml:space="preserve"> their ability to </w:t>
      </w:r>
      <w:r w:rsidR="00D30D9A" w:rsidRPr="00241A2C">
        <w:rPr>
          <w:rFonts w:ascii="Verdana" w:hAnsi="Verdana"/>
        </w:rPr>
        <w:t xml:space="preserve">handle </w:t>
      </w:r>
      <w:r w:rsidR="00D30D9A" w:rsidRPr="00241A2C">
        <w:rPr>
          <w:rFonts w:ascii="Verdana" w:hAnsi="Verdana"/>
        </w:rPr>
        <w:lastRenderedPageBreak/>
        <w:t xml:space="preserve">new demands. </w:t>
      </w:r>
      <w:r w:rsidR="00D563C9" w:rsidRPr="00241A2C">
        <w:rPr>
          <w:rFonts w:ascii="Verdana" w:hAnsi="Verdana"/>
        </w:rPr>
        <w:t xml:space="preserve">For example, leaders </w:t>
      </w:r>
      <w:r w:rsidR="00D30D9A" w:rsidRPr="00241A2C">
        <w:rPr>
          <w:rFonts w:ascii="Verdana" w:hAnsi="Verdana"/>
        </w:rPr>
        <w:t>who typically anticipate change</w:t>
      </w:r>
      <w:r w:rsidR="002502D4" w:rsidRPr="00241A2C">
        <w:rPr>
          <w:rFonts w:ascii="Verdana" w:hAnsi="Verdana"/>
        </w:rPr>
        <w:t xml:space="preserve"> as part of their role</w:t>
      </w:r>
      <w:r w:rsidR="00D563C9" w:rsidRPr="00241A2C">
        <w:rPr>
          <w:rFonts w:ascii="Verdana" w:hAnsi="Verdana"/>
        </w:rPr>
        <w:t xml:space="preserve"> </w:t>
      </w:r>
      <w:r w:rsidR="00EE22A6" w:rsidRPr="00241A2C">
        <w:rPr>
          <w:rFonts w:ascii="Verdana" w:hAnsi="Verdana"/>
        </w:rPr>
        <w:t xml:space="preserve">may now </w:t>
      </w:r>
      <w:r w:rsidR="00D30D9A" w:rsidRPr="00241A2C">
        <w:rPr>
          <w:rFonts w:ascii="Verdana" w:hAnsi="Verdana"/>
        </w:rPr>
        <w:t>struggl</w:t>
      </w:r>
      <w:r w:rsidR="00EE22A6" w:rsidRPr="00241A2C">
        <w:rPr>
          <w:rFonts w:ascii="Verdana" w:hAnsi="Verdana"/>
        </w:rPr>
        <w:t>e</w:t>
      </w:r>
      <w:r w:rsidR="00D30D9A" w:rsidRPr="00241A2C">
        <w:rPr>
          <w:rFonts w:ascii="Verdana" w:hAnsi="Verdana"/>
        </w:rPr>
        <w:t xml:space="preserve"> due to the increasingly </w:t>
      </w:r>
      <w:r w:rsidR="00D563C9" w:rsidRPr="00241A2C">
        <w:rPr>
          <w:rFonts w:ascii="Verdana" w:hAnsi="Verdana"/>
        </w:rPr>
        <w:t xml:space="preserve">temperamental environment (Wheatley, </w:t>
      </w:r>
      <w:r w:rsidR="007A0087" w:rsidRPr="00241A2C">
        <w:rPr>
          <w:rFonts w:ascii="Verdana" w:hAnsi="Verdana"/>
        </w:rPr>
        <w:t>2002</w:t>
      </w:r>
      <w:r w:rsidR="00D563C9" w:rsidRPr="00241A2C">
        <w:rPr>
          <w:rFonts w:ascii="Verdana" w:hAnsi="Verdana"/>
        </w:rPr>
        <w:t>).</w:t>
      </w:r>
      <w:r w:rsidR="00D30D9A" w:rsidRPr="00241A2C">
        <w:rPr>
          <w:rFonts w:ascii="Verdana" w:hAnsi="Verdana"/>
        </w:rPr>
        <w:br/>
      </w:r>
      <w:r w:rsidR="002E49A8" w:rsidRPr="00241A2C">
        <w:rPr>
          <w:rFonts w:ascii="Verdana" w:hAnsi="Verdana"/>
        </w:rPr>
        <w:t xml:space="preserve"> </w:t>
      </w:r>
      <w:r w:rsidR="002E49A8" w:rsidRPr="00241A2C">
        <w:rPr>
          <w:rFonts w:ascii="Verdana" w:hAnsi="Verdana"/>
        </w:rPr>
        <w:tab/>
      </w:r>
      <w:r w:rsidR="00EE22A6" w:rsidRPr="00241A2C">
        <w:rPr>
          <w:rFonts w:ascii="Verdana" w:hAnsi="Verdana"/>
        </w:rPr>
        <w:t xml:space="preserve">Anger may be </w:t>
      </w:r>
      <w:r w:rsidR="00836B1C" w:rsidRPr="00241A2C">
        <w:rPr>
          <w:rFonts w:ascii="Verdana" w:hAnsi="Verdana"/>
        </w:rPr>
        <w:t>expressed</w:t>
      </w:r>
      <w:r w:rsidR="00EE22A6" w:rsidRPr="00241A2C">
        <w:rPr>
          <w:rFonts w:ascii="Verdana" w:hAnsi="Verdana"/>
        </w:rPr>
        <w:t xml:space="preserve"> </w:t>
      </w:r>
      <w:r w:rsidR="000114C7" w:rsidRPr="00241A2C">
        <w:rPr>
          <w:rFonts w:ascii="Verdana" w:hAnsi="Verdana"/>
        </w:rPr>
        <w:t xml:space="preserve">through </w:t>
      </w:r>
      <w:r w:rsidR="00EE22A6" w:rsidRPr="00241A2C">
        <w:rPr>
          <w:rFonts w:ascii="Verdana" w:hAnsi="Verdana"/>
        </w:rPr>
        <w:t xml:space="preserve">complaints and </w:t>
      </w:r>
      <w:r w:rsidR="00836B1C" w:rsidRPr="00241A2C">
        <w:rPr>
          <w:rFonts w:ascii="Verdana" w:hAnsi="Verdana"/>
        </w:rPr>
        <w:t>negative comments</w:t>
      </w:r>
      <w:r w:rsidR="00EE22A6" w:rsidRPr="00241A2C">
        <w:rPr>
          <w:rFonts w:ascii="Verdana" w:hAnsi="Verdana"/>
        </w:rPr>
        <w:t xml:space="preserve">, often due to frustration over learning </w:t>
      </w:r>
      <w:r w:rsidR="00C13BC2" w:rsidRPr="00241A2C">
        <w:rPr>
          <w:rFonts w:ascii="Verdana" w:hAnsi="Verdana"/>
        </w:rPr>
        <w:t>a new way of working</w:t>
      </w:r>
      <w:r w:rsidR="00EE22A6" w:rsidRPr="00241A2C">
        <w:rPr>
          <w:rFonts w:ascii="Verdana" w:hAnsi="Verdana"/>
        </w:rPr>
        <w:t xml:space="preserve"> </w:t>
      </w:r>
      <w:r w:rsidR="00F06DEC" w:rsidRPr="00241A2C">
        <w:rPr>
          <w:rFonts w:ascii="Verdana" w:hAnsi="Verdana"/>
        </w:rPr>
        <w:t>alongside</w:t>
      </w:r>
      <w:r w:rsidR="00EE22A6" w:rsidRPr="00241A2C">
        <w:rPr>
          <w:rFonts w:ascii="Verdana" w:hAnsi="Verdana"/>
        </w:rPr>
        <w:t xml:space="preserve"> existing workloads.</w:t>
      </w:r>
      <w:r w:rsidR="005F177C" w:rsidRPr="00241A2C">
        <w:rPr>
          <w:rFonts w:ascii="Verdana" w:hAnsi="Verdana"/>
        </w:rPr>
        <w:t xml:space="preserve"> </w:t>
      </w:r>
      <w:r w:rsidR="00D30D9A" w:rsidRPr="00241A2C">
        <w:rPr>
          <w:rFonts w:ascii="Verdana" w:hAnsi="Verdana"/>
        </w:rPr>
        <w:t xml:space="preserve">Wheatley </w:t>
      </w:r>
      <w:r w:rsidR="00CF0DFD" w:rsidRPr="00241A2C">
        <w:rPr>
          <w:rFonts w:ascii="Verdana" w:hAnsi="Verdana"/>
        </w:rPr>
        <w:t>(</w:t>
      </w:r>
      <w:r w:rsidR="007A0087" w:rsidRPr="00241A2C">
        <w:rPr>
          <w:rFonts w:ascii="Verdana" w:hAnsi="Verdana"/>
        </w:rPr>
        <w:t>2002</w:t>
      </w:r>
      <w:r w:rsidR="00CF0DFD" w:rsidRPr="00241A2C">
        <w:rPr>
          <w:rFonts w:ascii="Verdana" w:hAnsi="Verdana"/>
        </w:rPr>
        <w:t xml:space="preserve">) </w:t>
      </w:r>
      <w:r w:rsidR="00D30D9A" w:rsidRPr="00241A2C">
        <w:rPr>
          <w:rFonts w:ascii="Verdana" w:hAnsi="Verdana"/>
        </w:rPr>
        <w:t xml:space="preserve">argues that change-induced stress </w:t>
      </w:r>
      <w:r w:rsidR="007B6A59" w:rsidRPr="00241A2C">
        <w:rPr>
          <w:rFonts w:ascii="Verdana" w:hAnsi="Verdana"/>
        </w:rPr>
        <w:t>can lead to</w:t>
      </w:r>
      <w:r w:rsidR="00D30D9A" w:rsidRPr="00241A2C">
        <w:rPr>
          <w:rFonts w:ascii="Verdana" w:hAnsi="Verdana"/>
        </w:rPr>
        <w:t xml:space="preserve"> sleeplessness</w:t>
      </w:r>
      <w:r w:rsidR="00F26F1C" w:rsidRPr="00241A2C">
        <w:rPr>
          <w:rFonts w:ascii="Verdana" w:hAnsi="Verdana"/>
        </w:rPr>
        <w:t xml:space="preserve"> </w:t>
      </w:r>
      <w:r w:rsidR="00D30D9A" w:rsidRPr="00241A2C">
        <w:rPr>
          <w:rFonts w:ascii="Verdana" w:hAnsi="Verdana"/>
        </w:rPr>
        <w:t xml:space="preserve">and forgetfulness, </w:t>
      </w:r>
      <w:r w:rsidR="00720E87">
        <w:rPr>
          <w:rFonts w:ascii="Verdana" w:hAnsi="Verdana"/>
        </w:rPr>
        <w:t xml:space="preserve">thereby </w:t>
      </w:r>
      <w:r w:rsidR="00F06DEC" w:rsidRPr="00241A2C">
        <w:rPr>
          <w:rFonts w:ascii="Verdana" w:hAnsi="Verdana"/>
        </w:rPr>
        <w:t>heightening</w:t>
      </w:r>
      <w:r w:rsidR="000114C7" w:rsidRPr="00241A2C">
        <w:rPr>
          <w:rFonts w:ascii="Verdana" w:hAnsi="Verdana"/>
        </w:rPr>
        <w:t xml:space="preserve"> emotion</w:t>
      </w:r>
      <w:r w:rsidR="007B6A59" w:rsidRPr="00241A2C">
        <w:rPr>
          <w:rFonts w:ascii="Verdana" w:hAnsi="Verdana"/>
        </w:rPr>
        <w:t xml:space="preserve">. </w:t>
      </w:r>
      <w:r w:rsidR="00F26F1C" w:rsidRPr="00241A2C">
        <w:rPr>
          <w:rFonts w:ascii="Verdana" w:hAnsi="Verdana"/>
        </w:rPr>
        <w:t>Therefore, s</w:t>
      </w:r>
      <w:r w:rsidR="00824B7E" w:rsidRPr="00241A2C">
        <w:rPr>
          <w:rFonts w:ascii="Verdana" w:hAnsi="Verdana"/>
        </w:rPr>
        <w:t xml:space="preserve">taff may not </w:t>
      </w:r>
      <w:r w:rsidR="007B6A59" w:rsidRPr="00241A2C">
        <w:rPr>
          <w:rFonts w:ascii="Verdana" w:hAnsi="Verdana"/>
        </w:rPr>
        <w:t xml:space="preserve">be </w:t>
      </w:r>
      <w:r w:rsidR="00824B7E" w:rsidRPr="00241A2C">
        <w:rPr>
          <w:rFonts w:ascii="Verdana" w:hAnsi="Verdana"/>
        </w:rPr>
        <w:t>rejecting the change</w:t>
      </w:r>
      <w:r w:rsidR="00F06DEC" w:rsidRPr="00241A2C">
        <w:rPr>
          <w:rFonts w:ascii="Verdana" w:hAnsi="Verdana"/>
        </w:rPr>
        <w:t xml:space="preserve"> itself</w:t>
      </w:r>
      <w:r w:rsidR="00824B7E" w:rsidRPr="00241A2C">
        <w:rPr>
          <w:rFonts w:ascii="Verdana" w:hAnsi="Verdana"/>
        </w:rPr>
        <w:t xml:space="preserve">, but the “exhausting journey” from confidence (“unconscious competence”) to </w:t>
      </w:r>
      <w:r w:rsidR="00F26F1C" w:rsidRPr="00241A2C">
        <w:rPr>
          <w:rFonts w:ascii="Verdana" w:hAnsi="Verdana"/>
        </w:rPr>
        <w:t>feeling like a beginner again</w:t>
      </w:r>
      <w:r w:rsidR="00824B7E" w:rsidRPr="00241A2C">
        <w:rPr>
          <w:rFonts w:ascii="Verdana" w:hAnsi="Verdana"/>
        </w:rPr>
        <w:t xml:space="preserve"> (“conscious incompetence”)</w:t>
      </w:r>
      <w:r w:rsidR="00EE22A6" w:rsidRPr="00241A2C">
        <w:rPr>
          <w:rFonts w:ascii="Verdana" w:hAnsi="Verdana"/>
        </w:rPr>
        <w:t xml:space="preserve"> </w:t>
      </w:r>
      <w:r w:rsidR="00824B7E" w:rsidRPr="00241A2C">
        <w:rPr>
          <w:rFonts w:ascii="Verdana" w:hAnsi="Verdana"/>
        </w:rPr>
        <w:t>(Cassidy, 2021).</w:t>
      </w:r>
      <w:r w:rsidR="00671226" w:rsidRPr="00241A2C">
        <w:rPr>
          <w:rFonts w:ascii="Verdana" w:hAnsi="Verdana"/>
        </w:rPr>
        <w:br/>
        <w:t xml:space="preserve"> </w:t>
      </w:r>
      <w:r w:rsidR="00671226" w:rsidRPr="00241A2C">
        <w:rPr>
          <w:rFonts w:ascii="Verdana" w:hAnsi="Verdana"/>
        </w:rPr>
        <w:tab/>
      </w:r>
      <w:r w:rsidR="003A2623" w:rsidRPr="00241A2C">
        <w:rPr>
          <w:rFonts w:ascii="Verdana" w:hAnsi="Verdana"/>
        </w:rPr>
        <w:t>Resistance</w:t>
      </w:r>
      <w:r w:rsidR="00CF0DFD" w:rsidRPr="00241A2C">
        <w:rPr>
          <w:rFonts w:ascii="Verdana" w:hAnsi="Verdana"/>
        </w:rPr>
        <w:t xml:space="preserve"> is a natural threat response to change as the brain often perceives it as unsafe (Tracey, 2024). </w:t>
      </w:r>
      <w:r w:rsidR="00F26F1C" w:rsidRPr="00241A2C">
        <w:rPr>
          <w:rFonts w:ascii="Verdana" w:hAnsi="Verdana"/>
        </w:rPr>
        <w:t>Employees</w:t>
      </w:r>
      <w:r w:rsidR="005F177C" w:rsidRPr="00241A2C">
        <w:rPr>
          <w:rFonts w:ascii="Verdana" w:hAnsi="Verdana"/>
        </w:rPr>
        <w:t xml:space="preserve"> may try to lessen the change (bargaining)</w:t>
      </w:r>
      <w:r w:rsidR="003A2623" w:rsidRPr="00241A2C">
        <w:rPr>
          <w:rFonts w:ascii="Verdana" w:hAnsi="Verdana"/>
        </w:rPr>
        <w:t xml:space="preserve"> due to the fear of uncertainty. For instance, </w:t>
      </w:r>
      <w:r w:rsidR="00CF0DFD" w:rsidRPr="00241A2C">
        <w:rPr>
          <w:rFonts w:ascii="Verdana" w:hAnsi="Verdana"/>
        </w:rPr>
        <w:t>trade union action, or</w:t>
      </w:r>
      <w:r w:rsidR="005F177C" w:rsidRPr="00241A2C">
        <w:rPr>
          <w:rFonts w:ascii="Verdana" w:hAnsi="Verdana"/>
        </w:rPr>
        <w:t xml:space="preserve"> managers </w:t>
      </w:r>
      <w:r w:rsidR="00CF0DFD" w:rsidRPr="00241A2C">
        <w:rPr>
          <w:rFonts w:ascii="Verdana" w:hAnsi="Verdana"/>
        </w:rPr>
        <w:t>advocating</w:t>
      </w:r>
      <w:r w:rsidR="005F177C" w:rsidRPr="00241A2C">
        <w:rPr>
          <w:rFonts w:ascii="Verdana" w:hAnsi="Verdana"/>
        </w:rPr>
        <w:t xml:space="preserve"> for their team to senior </w:t>
      </w:r>
      <w:r w:rsidR="00CF0DFD" w:rsidRPr="00241A2C">
        <w:rPr>
          <w:rFonts w:ascii="Verdana" w:hAnsi="Verdana"/>
        </w:rPr>
        <w:t>leaders</w:t>
      </w:r>
      <w:r w:rsidR="005F177C" w:rsidRPr="00241A2C">
        <w:rPr>
          <w:rFonts w:ascii="Verdana" w:hAnsi="Verdana"/>
        </w:rPr>
        <w:t>.</w:t>
      </w:r>
      <w:r w:rsidR="009374BF" w:rsidRPr="00241A2C">
        <w:rPr>
          <w:rFonts w:ascii="Verdana" w:hAnsi="Verdana"/>
        </w:rPr>
        <w:t xml:space="preserve"> </w:t>
      </w:r>
      <w:r w:rsidR="003A2623" w:rsidRPr="00241A2C">
        <w:rPr>
          <w:rFonts w:ascii="Verdana" w:hAnsi="Verdana"/>
        </w:rPr>
        <w:t xml:space="preserve">Indeed, line managers face the dual pressure of supporting their teams while managing their own emotions caused by the change. </w:t>
      </w:r>
      <w:r w:rsidR="00671226" w:rsidRPr="00241A2C">
        <w:rPr>
          <w:rFonts w:ascii="Verdana" w:hAnsi="Verdana"/>
        </w:rPr>
        <w:br/>
        <w:t xml:space="preserve"> </w:t>
      </w:r>
      <w:r w:rsidR="00671226" w:rsidRPr="00241A2C">
        <w:rPr>
          <w:rFonts w:ascii="Verdana" w:hAnsi="Verdana"/>
        </w:rPr>
        <w:tab/>
      </w:r>
      <w:r w:rsidRPr="00241A2C">
        <w:rPr>
          <w:rFonts w:ascii="Verdana" w:hAnsi="Verdana"/>
        </w:rPr>
        <w:t>Furthermore</w:t>
      </w:r>
      <w:r w:rsidR="005F177C" w:rsidRPr="00241A2C">
        <w:rPr>
          <w:rFonts w:ascii="Verdana" w:hAnsi="Verdana"/>
        </w:rPr>
        <w:t xml:space="preserve">, depression may set in as staff feel </w:t>
      </w:r>
      <w:r w:rsidR="00EC6CA9" w:rsidRPr="00241A2C">
        <w:rPr>
          <w:rFonts w:ascii="Verdana" w:hAnsi="Verdana"/>
        </w:rPr>
        <w:t>de</w:t>
      </w:r>
      <w:r w:rsidR="005F177C" w:rsidRPr="00241A2C">
        <w:rPr>
          <w:rFonts w:ascii="Verdana" w:hAnsi="Verdana"/>
        </w:rPr>
        <w:t xml:space="preserve">motivated, </w:t>
      </w:r>
      <w:r w:rsidR="007B6A59" w:rsidRPr="00241A2C">
        <w:rPr>
          <w:rFonts w:ascii="Verdana" w:hAnsi="Verdana"/>
        </w:rPr>
        <w:t>especially</w:t>
      </w:r>
      <w:r w:rsidR="00EC6CA9" w:rsidRPr="00241A2C">
        <w:rPr>
          <w:rFonts w:ascii="Verdana" w:hAnsi="Verdana"/>
        </w:rPr>
        <w:t xml:space="preserve"> if they sense a lack of control</w:t>
      </w:r>
      <w:r w:rsidRPr="00241A2C">
        <w:rPr>
          <w:rFonts w:ascii="Verdana" w:hAnsi="Verdana"/>
        </w:rPr>
        <w:t xml:space="preserve">. </w:t>
      </w:r>
      <w:r w:rsidR="007B6A59" w:rsidRPr="00241A2C">
        <w:rPr>
          <w:rFonts w:ascii="Verdana" w:hAnsi="Verdana"/>
        </w:rPr>
        <w:t>The</w:t>
      </w:r>
      <w:r w:rsidR="005F177C" w:rsidRPr="00241A2C">
        <w:rPr>
          <w:rFonts w:ascii="Verdana" w:hAnsi="Verdana"/>
        </w:rPr>
        <w:t xml:space="preserve"> proposed</w:t>
      </w:r>
      <w:r w:rsidR="00DF0DE8" w:rsidRPr="00241A2C">
        <w:rPr>
          <w:rFonts w:ascii="Verdana" w:hAnsi="Verdana"/>
        </w:rPr>
        <w:t xml:space="preserve"> change</w:t>
      </w:r>
      <w:r w:rsidR="005F177C" w:rsidRPr="00241A2C">
        <w:rPr>
          <w:rFonts w:ascii="Verdana" w:hAnsi="Verdana"/>
        </w:rPr>
        <w:t xml:space="preserve"> </w:t>
      </w:r>
      <w:r w:rsidR="007B6A59" w:rsidRPr="00241A2C">
        <w:rPr>
          <w:rFonts w:ascii="Verdana" w:hAnsi="Verdana"/>
        </w:rPr>
        <w:t>might threaten</w:t>
      </w:r>
      <w:r w:rsidR="00E25310" w:rsidRPr="00241A2C">
        <w:rPr>
          <w:rFonts w:ascii="Verdana" w:hAnsi="Verdana"/>
        </w:rPr>
        <w:t xml:space="preserve"> </w:t>
      </w:r>
      <w:r w:rsidR="005F177C" w:rsidRPr="00241A2C">
        <w:rPr>
          <w:rFonts w:ascii="Verdana" w:hAnsi="Verdana"/>
        </w:rPr>
        <w:t>their income</w:t>
      </w:r>
      <w:r w:rsidR="00E25310" w:rsidRPr="00241A2C">
        <w:rPr>
          <w:rFonts w:ascii="Verdana" w:hAnsi="Verdana"/>
        </w:rPr>
        <w:t xml:space="preserve">, status </w:t>
      </w:r>
      <w:r w:rsidR="005F177C" w:rsidRPr="00241A2C">
        <w:rPr>
          <w:rFonts w:ascii="Verdana" w:hAnsi="Verdana"/>
        </w:rPr>
        <w:t>or freedom</w:t>
      </w:r>
      <w:r w:rsidR="00CF0DFD" w:rsidRPr="00241A2C">
        <w:rPr>
          <w:rFonts w:ascii="Verdana" w:hAnsi="Verdana"/>
        </w:rPr>
        <w:t xml:space="preserve">, </w:t>
      </w:r>
      <w:r w:rsidR="00824B7E" w:rsidRPr="00241A2C">
        <w:rPr>
          <w:rFonts w:ascii="Verdana" w:hAnsi="Verdana"/>
        </w:rPr>
        <w:t xml:space="preserve">directly </w:t>
      </w:r>
      <w:r w:rsidR="007B6A59" w:rsidRPr="00241A2C">
        <w:rPr>
          <w:rFonts w:ascii="Verdana" w:hAnsi="Verdana"/>
        </w:rPr>
        <w:t>affecting</w:t>
      </w:r>
      <w:r w:rsidR="00824B7E" w:rsidRPr="00241A2C">
        <w:rPr>
          <w:rFonts w:ascii="Verdana" w:hAnsi="Verdana"/>
        </w:rPr>
        <w:t xml:space="preserve"> them</w:t>
      </w:r>
      <w:r w:rsidR="00DF0DE8" w:rsidRPr="00241A2C">
        <w:rPr>
          <w:rFonts w:ascii="Verdana" w:hAnsi="Verdana"/>
        </w:rPr>
        <w:t xml:space="preserve">. </w:t>
      </w:r>
      <w:r w:rsidR="007A0087" w:rsidRPr="00241A2C">
        <w:rPr>
          <w:rFonts w:ascii="Verdana" w:hAnsi="Verdana"/>
        </w:rPr>
        <w:t xml:space="preserve">However, </w:t>
      </w:r>
      <w:r w:rsidR="00EE22A6" w:rsidRPr="00241A2C">
        <w:rPr>
          <w:rFonts w:ascii="Verdana" w:hAnsi="Verdana"/>
        </w:rPr>
        <w:t>feeling</w:t>
      </w:r>
      <w:r w:rsidR="00BA6AA2" w:rsidRPr="00241A2C">
        <w:rPr>
          <w:rFonts w:ascii="Verdana" w:hAnsi="Verdana"/>
        </w:rPr>
        <w:t xml:space="preserve"> </w:t>
      </w:r>
      <w:r w:rsidR="00EE22A6" w:rsidRPr="00241A2C">
        <w:rPr>
          <w:rFonts w:ascii="Verdana" w:hAnsi="Verdana"/>
        </w:rPr>
        <w:t>excluded or deceived during the process</w:t>
      </w:r>
      <w:r w:rsidRPr="00241A2C">
        <w:rPr>
          <w:rFonts w:ascii="Verdana" w:hAnsi="Verdana"/>
        </w:rPr>
        <w:t xml:space="preserve"> can also trigger this response. </w:t>
      </w:r>
      <w:r w:rsidR="00EE22A6" w:rsidRPr="00241A2C">
        <w:rPr>
          <w:rFonts w:ascii="Verdana" w:hAnsi="Verdana"/>
        </w:rPr>
        <w:t xml:space="preserve">As a result, </w:t>
      </w:r>
      <w:r w:rsidR="00DF0DE8" w:rsidRPr="00241A2C">
        <w:rPr>
          <w:rFonts w:ascii="Verdana" w:hAnsi="Verdana"/>
        </w:rPr>
        <w:t>“</w:t>
      </w:r>
      <w:r w:rsidR="00EE22A6" w:rsidRPr="00241A2C">
        <w:rPr>
          <w:rFonts w:ascii="Verdana" w:hAnsi="Verdana"/>
        </w:rPr>
        <w:t>q</w:t>
      </w:r>
      <w:r w:rsidR="00DF0DE8" w:rsidRPr="00241A2C">
        <w:rPr>
          <w:rFonts w:ascii="Verdana" w:hAnsi="Verdana"/>
        </w:rPr>
        <w:t>uiet quitting” and</w:t>
      </w:r>
      <w:r w:rsidR="005F177C" w:rsidRPr="00241A2C">
        <w:rPr>
          <w:rFonts w:ascii="Verdana" w:hAnsi="Verdana"/>
        </w:rPr>
        <w:t xml:space="preserve"> stress-related absence</w:t>
      </w:r>
      <w:r w:rsidR="00BA6AA2" w:rsidRPr="00241A2C">
        <w:rPr>
          <w:rFonts w:ascii="Verdana" w:hAnsi="Verdana"/>
        </w:rPr>
        <w:t>s</w:t>
      </w:r>
      <w:r w:rsidR="00DF0DE8" w:rsidRPr="00241A2C">
        <w:rPr>
          <w:rFonts w:ascii="Verdana" w:hAnsi="Verdana"/>
        </w:rPr>
        <w:t xml:space="preserve"> may increas</w:t>
      </w:r>
      <w:r w:rsidR="00BA6AA2" w:rsidRPr="00241A2C">
        <w:rPr>
          <w:rFonts w:ascii="Verdana" w:hAnsi="Verdana"/>
        </w:rPr>
        <w:t>e.</w:t>
      </w:r>
      <w:r w:rsidR="00DF0DE8" w:rsidRPr="00241A2C">
        <w:rPr>
          <w:rFonts w:ascii="Verdana" w:hAnsi="Verdana"/>
        </w:rPr>
        <w:t xml:space="preserve"> </w:t>
      </w:r>
      <w:r w:rsidR="00322612" w:rsidRPr="00241A2C">
        <w:rPr>
          <w:rFonts w:ascii="Verdana" w:hAnsi="Verdana"/>
        </w:rPr>
        <w:t>T</w:t>
      </w:r>
      <w:r w:rsidR="00BA6AA2" w:rsidRPr="00241A2C">
        <w:rPr>
          <w:rFonts w:ascii="Verdana" w:hAnsi="Verdana"/>
        </w:rPr>
        <w:t>he brain</w:t>
      </w:r>
      <w:r w:rsidR="00EE22A6" w:rsidRPr="00241A2C">
        <w:rPr>
          <w:rFonts w:ascii="Verdana" w:hAnsi="Verdana"/>
        </w:rPr>
        <w:t xml:space="preserve">’s </w:t>
      </w:r>
      <w:r w:rsidR="00DF0DE8" w:rsidRPr="00241A2C">
        <w:rPr>
          <w:rFonts w:ascii="Verdana" w:hAnsi="Verdana"/>
        </w:rPr>
        <w:t xml:space="preserve">negativity </w:t>
      </w:r>
      <w:r w:rsidR="00EE22A6" w:rsidRPr="00241A2C">
        <w:rPr>
          <w:rFonts w:ascii="Verdana" w:hAnsi="Verdana"/>
        </w:rPr>
        <w:t>bias means staff are more</w:t>
      </w:r>
      <w:r w:rsidR="00DF0DE8" w:rsidRPr="00241A2C">
        <w:rPr>
          <w:rFonts w:ascii="Verdana" w:hAnsi="Verdana"/>
        </w:rPr>
        <w:t xml:space="preserve"> likely to remember </w:t>
      </w:r>
      <w:r w:rsidR="00BA6AA2" w:rsidRPr="00241A2C">
        <w:rPr>
          <w:rFonts w:ascii="Verdana" w:hAnsi="Verdana"/>
        </w:rPr>
        <w:t xml:space="preserve">past </w:t>
      </w:r>
      <w:r w:rsidR="00EE22A6" w:rsidRPr="00241A2C">
        <w:rPr>
          <w:rFonts w:ascii="Verdana" w:hAnsi="Verdana"/>
        </w:rPr>
        <w:t xml:space="preserve">negative </w:t>
      </w:r>
      <w:r w:rsidR="00DF0DE8" w:rsidRPr="00241A2C">
        <w:rPr>
          <w:rFonts w:ascii="Verdana" w:hAnsi="Verdana"/>
        </w:rPr>
        <w:t xml:space="preserve">experiences, </w:t>
      </w:r>
      <w:r w:rsidR="00EE22A6" w:rsidRPr="00241A2C">
        <w:rPr>
          <w:rFonts w:ascii="Verdana" w:hAnsi="Verdana"/>
        </w:rPr>
        <w:t>like</w:t>
      </w:r>
      <w:r w:rsidR="00DF0DE8" w:rsidRPr="00241A2C">
        <w:rPr>
          <w:rFonts w:ascii="Verdana" w:hAnsi="Verdana"/>
        </w:rPr>
        <w:t xml:space="preserve"> a new system being introduce</w:t>
      </w:r>
      <w:r w:rsidR="00EE22A6" w:rsidRPr="00241A2C">
        <w:rPr>
          <w:rFonts w:ascii="Verdana" w:hAnsi="Verdana"/>
        </w:rPr>
        <w:t>d without adequate training</w:t>
      </w:r>
      <w:r w:rsidR="00DF0DE8" w:rsidRPr="00241A2C">
        <w:rPr>
          <w:rFonts w:ascii="Verdana" w:hAnsi="Verdana"/>
        </w:rPr>
        <w:t xml:space="preserve"> (</w:t>
      </w:r>
      <w:r w:rsidR="00EE22A6" w:rsidRPr="00241A2C">
        <w:rPr>
          <w:rFonts w:ascii="Verdana" w:hAnsi="Verdana"/>
        </w:rPr>
        <w:t>Cassidy, 2021</w:t>
      </w:r>
      <w:r w:rsidR="00DF0DE8" w:rsidRPr="00241A2C">
        <w:rPr>
          <w:rFonts w:ascii="Verdana" w:hAnsi="Verdana"/>
        </w:rPr>
        <w:t>).</w:t>
      </w:r>
      <w:r w:rsidR="00EE22A6" w:rsidRPr="00241A2C">
        <w:rPr>
          <w:rFonts w:ascii="Verdana" w:hAnsi="Verdana"/>
        </w:rPr>
        <w:br/>
        <w:t xml:space="preserve"> </w:t>
      </w:r>
      <w:r w:rsidR="00EE22A6" w:rsidRPr="00241A2C">
        <w:rPr>
          <w:rFonts w:ascii="Verdana" w:hAnsi="Verdana"/>
        </w:rPr>
        <w:tab/>
      </w:r>
      <w:r w:rsidRPr="00241A2C">
        <w:rPr>
          <w:rFonts w:ascii="Verdana" w:hAnsi="Verdana"/>
        </w:rPr>
        <w:t xml:space="preserve">Lastly, </w:t>
      </w:r>
      <w:r w:rsidR="00F26F1C" w:rsidRPr="00241A2C">
        <w:rPr>
          <w:rFonts w:ascii="Verdana" w:hAnsi="Verdana"/>
        </w:rPr>
        <w:t>employees become more open to moving forward.</w:t>
      </w:r>
      <w:r w:rsidR="005F177C" w:rsidRPr="00241A2C">
        <w:rPr>
          <w:rFonts w:ascii="Verdana" w:hAnsi="Verdana"/>
        </w:rPr>
        <w:t xml:space="preserve"> </w:t>
      </w:r>
      <w:r w:rsidR="00F26F1C" w:rsidRPr="00241A2C">
        <w:rPr>
          <w:rFonts w:ascii="Verdana" w:hAnsi="Verdana"/>
        </w:rPr>
        <w:t>Typically, morale and energy will increase a</w:t>
      </w:r>
      <w:r w:rsidR="00B665CD" w:rsidRPr="00241A2C">
        <w:rPr>
          <w:rFonts w:ascii="Verdana" w:hAnsi="Verdana"/>
        </w:rPr>
        <w:t xml:space="preserve">nd </w:t>
      </w:r>
      <w:r w:rsidR="00F26F1C" w:rsidRPr="00241A2C">
        <w:rPr>
          <w:rFonts w:ascii="Verdana" w:hAnsi="Verdana"/>
        </w:rPr>
        <w:t xml:space="preserve">staff </w:t>
      </w:r>
      <w:r w:rsidR="00F06DEC" w:rsidRPr="00241A2C">
        <w:rPr>
          <w:rFonts w:ascii="Verdana" w:hAnsi="Verdana"/>
        </w:rPr>
        <w:t xml:space="preserve">begin to </w:t>
      </w:r>
      <w:r w:rsidR="00F26F1C" w:rsidRPr="00241A2C">
        <w:rPr>
          <w:rFonts w:ascii="Verdana" w:hAnsi="Verdana"/>
        </w:rPr>
        <w:t>take ownership</w:t>
      </w:r>
      <w:r w:rsidR="00F06DEC" w:rsidRPr="00241A2C">
        <w:rPr>
          <w:rFonts w:ascii="Verdana" w:hAnsi="Verdana"/>
        </w:rPr>
        <w:t>, such as</w:t>
      </w:r>
      <w:r w:rsidR="00F26F1C" w:rsidRPr="00241A2C">
        <w:rPr>
          <w:rFonts w:ascii="Verdana" w:hAnsi="Verdana"/>
        </w:rPr>
        <w:t xml:space="preserve"> volunteering to lead </w:t>
      </w:r>
      <w:r w:rsidR="00F06DEC" w:rsidRPr="00241A2C">
        <w:rPr>
          <w:rFonts w:ascii="Verdana" w:hAnsi="Verdana"/>
        </w:rPr>
        <w:t xml:space="preserve">certain </w:t>
      </w:r>
      <w:r w:rsidR="00F26F1C" w:rsidRPr="00241A2C">
        <w:rPr>
          <w:rFonts w:ascii="Verdana" w:hAnsi="Verdana"/>
        </w:rPr>
        <w:t>aspects</w:t>
      </w:r>
      <w:r w:rsidR="00F06DEC" w:rsidRPr="00241A2C">
        <w:rPr>
          <w:rFonts w:ascii="Verdana" w:hAnsi="Verdana"/>
        </w:rPr>
        <w:t xml:space="preserve"> </w:t>
      </w:r>
      <w:r w:rsidR="00F26F1C" w:rsidRPr="00241A2C">
        <w:rPr>
          <w:rFonts w:ascii="Verdana" w:hAnsi="Verdana"/>
        </w:rPr>
        <w:t>or engaging in constructive conversations.</w:t>
      </w:r>
      <w:r w:rsidR="005F177C" w:rsidRPr="00241A2C">
        <w:rPr>
          <w:rFonts w:ascii="Verdana" w:hAnsi="Verdana"/>
        </w:rPr>
        <w:t xml:space="preserve"> </w:t>
      </w:r>
      <w:r w:rsidR="000114C7" w:rsidRPr="00241A2C">
        <w:rPr>
          <w:rFonts w:ascii="Verdana" w:hAnsi="Verdana"/>
        </w:rPr>
        <w:t>This a</w:t>
      </w:r>
      <w:r w:rsidR="00F26F1C" w:rsidRPr="00241A2C">
        <w:rPr>
          <w:rFonts w:ascii="Verdana" w:hAnsi="Verdana"/>
        </w:rPr>
        <w:t>cceptance is</w:t>
      </w:r>
      <w:r w:rsidR="005F177C" w:rsidRPr="00241A2C">
        <w:rPr>
          <w:rFonts w:ascii="Verdana" w:hAnsi="Verdana"/>
        </w:rPr>
        <w:t xml:space="preserve"> </w:t>
      </w:r>
      <w:r w:rsidR="00F26F1C" w:rsidRPr="00241A2C">
        <w:rPr>
          <w:rFonts w:ascii="Verdana" w:hAnsi="Verdana"/>
        </w:rPr>
        <w:t xml:space="preserve">essential </w:t>
      </w:r>
      <w:r w:rsidR="005F177C" w:rsidRPr="00241A2C">
        <w:rPr>
          <w:rFonts w:ascii="Verdana" w:hAnsi="Verdana"/>
        </w:rPr>
        <w:t xml:space="preserve">for </w:t>
      </w:r>
      <w:r w:rsidR="00F26F1C" w:rsidRPr="00241A2C">
        <w:rPr>
          <w:rFonts w:ascii="Verdana" w:hAnsi="Verdana"/>
        </w:rPr>
        <w:t xml:space="preserve">ensuring sustainable </w:t>
      </w:r>
      <w:r w:rsidRPr="00241A2C">
        <w:rPr>
          <w:rFonts w:ascii="Verdana" w:hAnsi="Verdana"/>
        </w:rPr>
        <w:t xml:space="preserve">change. </w:t>
      </w:r>
      <w:r w:rsidR="00F26F1C" w:rsidRPr="00241A2C">
        <w:rPr>
          <w:rFonts w:ascii="Verdana" w:hAnsi="Verdana"/>
        </w:rPr>
        <w:t xml:space="preserve"> </w:t>
      </w:r>
    </w:p>
    <w:p w:rsidR="00836B1C" w:rsidRPr="00241A2C" w:rsidRDefault="00544EB5" w:rsidP="00865433">
      <w:pPr>
        <w:pStyle w:val="Heading2"/>
        <w:numPr>
          <w:ilvl w:val="0"/>
          <w:numId w:val="3"/>
        </w:numPr>
        <w:spacing w:line="360" w:lineRule="auto"/>
        <w:rPr>
          <w:sz w:val="22"/>
          <w:szCs w:val="22"/>
        </w:rPr>
      </w:pPr>
      <w:r w:rsidRPr="00241A2C">
        <w:rPr>
          <w:sz w:val="22"/>
          <w:szCs w:val="22"/>
        </w:rPr>
        <w:lastRenderedPageBreak/>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rsidR="00544EB5" w:rsidRPr="00241A2C" w:rsidRDefault="00544EB5" w:rsidP="00865433">
      <w:pPr>
        <w:spacing w:line="360" w:lineRule="auto"/>
        <w:rPr>
          <w:rFonts w:ascii="Verdana" w:hAnsi="Verdana"/>
        </w:rPr>
      </w:pPr>
    </w:p>
    <w:p w:rsidR="00DD0565" w:rsidRPr="00241A2C" w:rsidRDefault="001259F4" w:rsidP="00865433">
      <w:pPr>
        <w:spacing w:line="360" w:lineRule="auto"/>
        <w:rPr>
          <w:rFonts w:ascii="Verdana" w:hAnsi="Verdana"/>
        </w:rPr>
      </w:pPr>
      <w:r w:rsidRPr="00241A2C">
        <w:rPr>
          <w:rFonts w:ascii="Verdana" w:hAnsi="Verdana"/>
        </w:rPr>
        <w:t xml:space="preserve">Wellbeing at work refers to fostering a positive and fulfilling environment </w:t>
      </w:r>
      <w:r w:rsidR="000B3399" w:rsidRPr="00241A2C">
        <w:rPr>
          <w:rFonts w:ascii="Verdana" w:hAnsi="Verdana"/>
        </w:rPr>
        <w:t>(</w:t>
      </w:r>
      <w:proofErr w:type="spellStart"/>
      <w:r w:rsidR="00B53AF3" w:rsidRPr="00241A2C">
        <w:rPr>
          <w:rFonts w:ascii="Verdana" w:hAnsi="Verdana"/>
        </w:rPr>
        <w:t>Suff</w:t>
      </w:r>
      <w:proofErr w:type="spellEnd"/>
      <w:r w:rsidR="00B53AF3" w:rsidRPr="00241A2C">
        <w:rPr>
          <w:rFonts w:ascii="Verdana" w:hAnsi="Verdana"/>
        </w:rPr>
        <w:t>, 2024</w:t>
      </w:r>
      <w:r w:rsidR="00BA04EA" w:rsidRPr="00241A2C">
        <w:rPr>
          <w:rFonts w:ascii="Verdana" w:hAnsi="Verdana"/>
        </w:rPr>
        <w:t xml:space="preserve">). </w:t>
      </w:r>
      <w:r w:rsidRPr="00241A2C">
        <w:rPr>
          <w:rFonts w:ascii="Verdana" w:hAnsi="Verdana"/>
        </w:rPr>
        <w:t xml:space="preserve">Organisations are legally required to ensure healthy workplaces (CIPD, 2024a). However, they must </w:t>
      </w:r>
      <w:r w:rsidR="00F56BB9" w:rsidRPr="00241A2C">
        <w:rPr>
          <w:rFonts w:ascii="Verdana" w:hAnsi="Verdana"/>
        </w:rPr>
        <w:t xml:space="preserve">go beyond </w:t>
      </w:r>
      <w:r w:rsidR="006A0DAF" w:rsidRPr="00241A2C">
        <w:rPr>
          <w:rFonts w:ascii="Verdana" w:hAnsi="Verdana"/>
        </w:rPr>
        <w:t>legislation</w:t>
      </w:r>
      <w:r w:rsidR="000A47A3" w:rsidRPr="00241A2C">
        <w:rPr>
          <w:rFonts w:ascii="Verdana" w:hAnsi="Verdana"/>
        </w:rPr>
        <w:t xml:space="preserve"> </w:t>
      </w:r>
      <w:r w:rsidR="006A0DAF" w:rsidRPr="00241A2C">
        <w:rPr>
          <w:rFonts w:ascii="Verdana" w:hAnsi="Verdana"/>
        </w:rPr>
        <w:t xml:space="preserve">and </w:t>
      </w:r>
      <w:r w:rsidR="000B3399" w:rsidRPr="00241A2C">
        <w:rPr>
          <w:rFonts w:ascii="Verdana" w:hAnsi="Verdana"/>
        </w:rPr>
        <w:t xml:space="preserve">embed wellbeing </w:t>
      </w:r>
      <w:r w:rsidR="000A47A3" w:rsidRPr="00241A2C">
        <w:rPr>
          <w:rFonts w:ascii="Verdana" w:hAnsi="Verdana"/>
        </w:rPr>
        <w:t>into their culture</w:t>
      </w:r>
      <w:r w:rsidR="00F56BB9" w:rsidRPr="00241A2C">
        <w:rPr>
          <w:rFonts w:ascii="Verdana" w:hAnsi="Verdana"/>
        </w:rPr>
        <w:t xml:space="preserve"> </w:t>
      </w:r>
      <w:r w:rsidRPr="00241A2C">
        <w:rPr>
          <w:rFonts w:ascii="Verdana" w:hAnsi="Verdana"/>
        </w:rPr>
        <w:t xml:space="preserve">to ensure </w:t>
      </w:r>
      <w:r w:rsidR="00F56BB9" w:rsidRPr="00241A2C">
        <w:rPr>
          <w:rFonts w:ascii="Verdana" w:hAnsi="Verdana"/>
        </w:rPr>
        <w:t>employee</w:t>
      </w:r>
      <w:r w:rsidR="000A47A3" w:rsidRPr="00241A2C">
        <w:rPr>
          <w:rFonts w:ascii="Verdana" w:hAnsi="Verdana"/>
        </w:rPr>
        <w:t>s’</w:t>
      </w:r>
      <w:r w:rsidR="00F56BB9" w:rsidRPr="00241A2C">
        <w:rPr>
          <w:rFonts w:ascii="Verdana" w:hAnsi="Verdana"/>
        </w:rPr>
        <w:t xml:space="preserve"> physical and mental health, </w:t>
      </w:r>
      <w:r w:rsidR="00F06DEC" w:rsidRPr="00241A2C">
        <w:rPr>
          <w:rFonts w:ascii="Verdana" w:hAnsi="Verdana"/>
        </w:rPr>
        <w:t>enabling them to</w:t>
      </w:r>
      <w:r w:rsidR="00F56BB9" w:rsidRPr="00241A2C">
        <w:rPr>
          <w:rFonts w:ascii="Verdana" w:hAnsi="Verdana"/>
        </w:rPr>
        <w:t xml:space="preserve"> </w:t>
      </w:r>
      <w:r w:rsidR="000B3399" w:rsidRPr="00241A2C">
        <w:rPr>
          <w:rFonts w:ascii="Verdana" w:hAnsi="Verdana"/>
        </w:rPr>
        <w:t xml:space="preserve">thrive </w:t>
      </w:r>
      <w:r w:rsidR="000A47A3" w:rsidRPr="00241A2C">
        <w:rPr>
          <w:rFonts w:ascii="Verdana" w:hAnsi="Verdana"/>
        </w:rPr>
        <w:t>at</w:t>
      </w:r>
      <w:r w:rsidR="000B3399" w:rsidRPr="00241A2C">
        <w:rPr>
          <w:rFonts w:ascii="Verdana" w:hAnsi="Verdana"/>
        </w:rPr>
        <w:t xml:space="preserve"> work</w:t>
      </w:r>
      <w:r w:rsidR="00F56BB9" w:rsidRPr="00241A2C">
        <w:rPr>
          <w:rFonts w:ascii="Verdana" w:hAnsi="Verdana"/>
        </w:rPr>
        <w:t>.</w:t>
      </w:r>
      <w:r w:rsidR="00720E87">
        <w:rPr>
          <w:rFonts w:ascii="Verdana" w:hAnsi="Verdana"/>
        </w:rPr>
        <w:t xml:space="preserve"> </w:t>
      </w:r>
      <w:r w:rsidR="00F06DEC" w:rsidRPr="00241A2C">
        <w:rPr>
          <w:rFonts w:ascii="Verdana" w:hAnsi="Verdana"/>
        </w:rPr>
        <w:t>With increasing awareness of diverse needs (</w:t>
      </w:r>
      <w:r w:rsidR="0068185B" w:rsidRPr="00241A2C">
        <w:rPr>
          <w:rFonts w:ascii="Verdana" w:hAnsi="Verdana"/>
        </w:rPr>
        <w:t>e.g.</w:t>
      </w:r>
      <w:r w:rsidR="00F06DEC" w:rsidRPr="00241A2C">
        <w:rPr>
          <w:rFonts w:ascii="Verdana" w:hAnsi="Verdana"/>
        </w:rPr>
        <w:t xml:space="preserve"> neurodivergence), alongside an ageing workforce and cost of living pressures, organisations have a responsibility to implement tailored, accessible interventions</w:t>
      </w:r>
      <w:r w:rsidR="0068185B" w:rsidRPr="00241A2C">
        <w:rPr>
          <w:rFonts w:ascii="Verdana" w:hAnsi="Verdana"/>
        </w:rPr>
        <w:t xml:space="preserve"> such as an EAP</w:t>
      </w:r>
      <w:r w:rsidR="00F06DEC" w:rsidRPr="00241A2C">
        <w:rPr>
          <w:rFonts w:ascii="Verdana" w:hAnsi="Verdana"/>
        </w:rPr>
        <w:t xml:space="preserve"> </w:t>
      </w:r>
      <w:r w:rsidR="00F56BB9" w:rsidRPr="00241A2C">
        <w:rPr>
          <w:rFonts w:ascii="Verdana" w:hAnsi="Verdana"/>
        </w:rPr>
        <w:t>(</w:t>
      </w:r>
      <w:r w:rsidR="00357283" w:rsidRPr="00241A2C">
        <w:rPr>
          <w:rFonts w:ascii="Verdana" w:hAnsi="Verdana"/>
        </w:rPr>
        <w:t>Armstrong, 2022</w:t>
      </w:r>
      <w:r w:rsidR="00F56BB9" w:rsidRPr="00241A2C">
        <w:rPr>
          <w:rFonts w:ascii="Verdana" w:hAnsi="Verdana"/>
        </w:rPr>
        <w:t>, p.85)</w:t>
      </w:r>
      <w:r w:rsidR="000A47A3" w:rsidRPr="00241A2C">
        <w:rPr>
          <w:rFonts w:ascii="Verdana" w:hAnsi="Verdana"/>
        </w:rPr>
        <w:t xml:space="preserve">. </w:t>
      </w:r>
      <w:r w:rsidR="000B3399" w:rsidRPr="00241A2C">
        <w:rPr>
          <w:rFonts w:ascii="Verdana" w:hAnsi="Verdana"/>
        </w:rPr>
        <w:t xml:space="preserve">Wellbeing </w:t>
      </w:r>
      <w:r w:rsidR="000A47A3" w:rsidRPr="00241A2C">
        <w:rPr>
          <w:rFonts w:ascii="Verdana" w:hAnsi="Verdana"/>
        </w:rPr>
        <w:t>can mitigate the effects of</w:t>
      </w:r>
      <w:r w:rsidR="000B3399" w:rsidRPr="00241A2C">
        <w:rPr>
          <w:rFonts w:ascii="Verdana" w:hAnsi="Verdana"/>
        </w:rPr>
        <w:t xml:space="preserve"> </w:t>
      </w:r>
      <w:r w:rsidR="000A47A3" w:rsidRPr="00241A2C">
        <w:rPr>
          <w:rFonts w:ascii="Verdana" w:hAnsi="Verdana"/>
        </w:rPr>
        <w:t>the</w:t>
      </w:r>
      <w:r w:rsidR="000B3399" w:rsidRPr="00241A2C">
        <w:rPr>
          <w:rFonts w:ascii="Verdana" w:hAnsi="Verdana"/>
        </w:rPr>
        <w:t xml:space="preserve"> pervasive “always-on” culture </w:t>
      </w:r>
      <w:r w:rsidR="000A47A3" w:rsidRPr="00241A2C">
        <w:rPr>
          <w:rFonts w:ascii="Verdana" w:hAnsi="Verdana"/>
        </w:rPr>
        <w:t>caused by technology</w:t>
      </w:r>
      <w:r w:rsidR="000B3399" w:rsidRPr="00241A2C">
        <w:rPr>
          <w:rFonts w:ascii="Verdana" w:hAnsi="Verdana"/>
        </w:rPr>
        <w:t xml:space="preserve"> (</w:t>
      </w:r>
      <w:r w:rsidR="00B53AF3" w:rsidRPr="00241A2C">
        <w:rPr>
          <w:rFonts w:ascii="Verdana" w:hAnsi="Verdana"/>
        </w:rPr>
        <w:t>Taylor, 2022, p.</w:t>
      </w:r>
      <w:r w:rsidR="000B3399" w:rsidRPr="00241A2C">
        <w:rPr>
          <w:rFonts w:ascii="Verdana" w:hAnsi="Verdana"/>
        </w:rPr>
        <w:t>85).</w:t>
      </w:r>
      <w:r w:rsidR="00F56BB9" w:rsidRPr="00241A2C">
        <w:rPr>
          <w:rFonts w:ascii="Verdana" w:hAnsi="Verdana"/>
        </w:rPr>
        <w:br/>
        <w:t xml:space="preserve"> </w:t>
      </w:r>
      <w:r w:rsidR="00F56BB9" w:rsidRPr="00241A2C">
        <w:rPr>
          <w:rFonts w:ascii="Verdana" w:hAnsi="Verdana"/>
        </w:rPr>
        <w:tab/>
      </w:r>
      <w:r w:rsidR="00530998" w:rsidRPr="00241A2C">
        <w:rPr>
          <w:rFonts w:ascii="Verdana" w:hAnsi="Verdana"/>
        </w:rPr>
        <w:t>Work</w:t>
      </w:r>
      <w:r w:rsidR="00133383" w:rsidRPr="00241A2C">
        <w:rPr>
          <w:rFonts w:ascii="Verdana" w:hAnsi="Verdana"/>
        </w:rPr>
        <w:t xml:space="preserve"> wellbeing holds significant business value</w:t>
      </w:r>
      <w:r w:rsidR="00530998" w:rsidRPr="00241A2C">
        <w:rPr>
          <w:rFonts w:ascii="Verdana" w:hAnsi="Verdana"/>
        </w:rPr>
        <w:t xml:space="preserve"> too</w:t>
      </w:r>
      <w:r w:rsidR="00133383" w:rsidRPr="00241A2C">
        <w:rPr>
          <w:rFonts w:ascii="Verdana" w:hAnsi="Verdana"/>
        </w:rPr>
        <w:t>.</w:t>
      </w:r>
      <w:r w:rsidR="00F56BB9" w:rsidRPr="00241A2C">
        <w:rPr>
          <w:rFonts w:ascii="Verdana" w:hAnsi="Verdana"/>
        </w:rPr>
        <w:t xml:space="preserve"> </w:t>
      </w:r>
      <w:r w:rsidR="00A87A62" w:rsidRPr="00241A2C">
        <w:rPr>
          <w:rFonts w:ascii="Verdana" w:hAnsi="Verdana"/>
        </w:rPr>
        <w:t>A</w:t>
      </w:r>
      <w:r w:rsidR="00594A3A" w:rsidRPr="00241A2C">
        <w:rPr>
          <w:rFonts w:ascii="Verdana" w:hAnsi="Verdana"/>
        </w:rPr>
        <w:t xml:space="preserve"> positive environment </w:t>
      </w:r>
      <w:r w:rsidR="00530998" w:rsidRPr="00241A2C">
        <w:rPr>
          <w:rFonts w:ascii="Verdana" w:hAnsi="Verdana"/>
        </w:rPr>
        <w:t>boosts</w:t>
      </w:r>
      <w:r w:rsidR="006A0DAF" w:rsidRPr="00241A2C">
        <w:rPr>
          <w:rFonts w:ascii="Verdana" w:hAnsi="Verdana"/>
        </w:rPr>
        <w:t xml:space="preserve"> productivity</w:t>
      </w:r>
      <w:r w:rsidR="00F56BB9" w:rsidRPr="00241A2C">
        <w:rPr>
          <w:rFonts w:ascii="Verdana" w:hAnsi="Verdana"/>
        </w:rPr>
        <w:t xml:space="preserve"> </w:t>
      </w:r>
      <w:r w:rsidR="00152562" w:rsidRPr="00241A2C">
        <w:rPr>
          <w:rFonts w:ascii="Verdana" w:hAnsi="Verdana"/>
        </w:rPr>
        <w:t xml:space="preserve">and </w:t>
      </w:r>
      <w:r w:rsidR="00B53AF3" w:rsidRPr="00241A2C">
        <w:rPr>
          <w:rFonts w:ascii="Verdana" w:hAnsi="Verdana"/>
        </w:rPr>
        <w:t>increases staff resilience</w:t>
      </w:r>
      <w:r w:rsidR="00152562" w:rsidRPr="00241A2C">
        <w:rPr>
          <w:rFonts w:ascii="Verdana" w:hAnsi="Verdana"/>
        </w:rPr>
        <w:t xml:space="preserve"> </w:t>
      </w:r>
      <w:r w:rsidR="00594A3A" w:rsidRPr="00241A2C">
        <w:rPr>
          <w:rFonts w:ascii="Verdana" w:hAnsi="Verdana"/>
        </w:rPr>
        <w:t>(</w:t>
      </w:r>
      <w:proofErr w:type="spellStart"/>
      <w:r w:rsidR="00594A3A" w:rsidRPr="00241A2C">
        <w:rPr>
          <w:rFonts w:ascii="Verdana" w:hAnsi="Verdana"/>
        </w:rPr>
        <w:t>Suff</w:t>
      </w:r>
      <w:proofErr w:type="spellEnd"/>
      <w:r w:rsidR="00594A3A" w:rsidRPr="00241A2C">
        <w:rPr>
          <w:rFonts w:ascii="Verdana" w:hAnsi="Verdana"/>
        </w:rPr>
        <w:t>, 2024</w:t>
      </w:r>
      <w:r w:rsidR="00800DB4" w:rsidRPr="00241A2C">
        <w:rPr>
          <w:rFonts w:ascii="Verdana" w:hAnsi="Verdana"/>
        </w:rPr>
        <w:t xml:space="preserve">). </w:t>
      </w:r>
      <w:r w:rsidR="00133383" w:rsidRPr="00241A2C">
        <w:rPr>
          <w:rFonts w:ascii="Verdana" w:hAnsi="Verdana"/>
        </w:rPr>
        <w:t>A comprehensive wellbeing package</w:t>
      </w:r>
      <w:r w:rsidR="00800DB4" w:rsidRPr="00241A2C">
        <w:rPr>
          <w:rFonts w:ascii="Verdana" w:hAnsi="Verdana"/>
        </w:rPr>
        <w:t xml:space="preserve"> </w:t>
      </w:r>
      <w:r w:rsidR="00530998" w:rsidRPr="00241A2C">
        <w:rPr>
          <w:rFonts w:ascii="Verdana" w:hAnsi="Verdana"/>
        </w:rPr>
        <w:t>enhances</w:t>
      </w:r>
      <w:r w:rsidR="00133383" w:rsidRPr="00241A2C">
        <w:rPr>
          <w:rFonts w:ascii="Verdana" w:hAnsi="Verdana"/>
        </w:rPr>
        <w:t xml:space="preserve"> engagement and motivation, </w:t>
      </w:r>
      <w:r w:rsidR="00A87A62" w:rsidRPr="00241A2C">
        <w:rPr>
          <w:rFonts w:ascii="Verdana" w:hAnsi="Verdana"/>
        </w:rPr>
        <w:t xml:space="preserve">therefore </w:t>
      </w:r>
      <w:r w:rsidR="00F06DEC" w:rsidRPr="00241A2C">
        <w:rPr>
          <w:rFonts w:ascii="Verdana" w:hAnsi="Verdana"/>
        </w:rPr>
        <w:t>improving</w:t>
      </w:r>
      <w:r w:rsidR="00133383" w:rsidRPr="00241A2C">
        <w:rPr>
          <w:rFonts w:ascii="Verdana" w:hAnsi="Verdana"/>
        </w:rPr>
        <w:t xml:space="preserve"> retention and </w:t>
      </w:r>
      <w:r w:rsidR="00530998" w:rsidRPr="00241A2C">
        <w:rPr>
          <w:rFonts w:ascii="Verdana" w:hAnsi="Verdana"/>
        </w:rPr>
        <w:t>attendance</w:t>
      </w:r>
      <w:r w:rsidR="00133383" w:rsidRPr="00241A2C">
        <w:rPr>
          <w:rFonts w:ascii="Verdana" w:hAnsi="Verdana"/>
        </w:rPr>
        <w:t xml:space="preserve">. </w:t>
      </w:r>
      <w:r w:rsidR="00A87A62" w:rsidRPr="00241A2C">
        <w:rPr>
          <w:rFonts w:ascii="Verdana" w:hAnsi="Verdana"/>
        </w:rPr>
        <w:t xml:space="preserve">Furthermore, it strengthens the employer brand as a supportive workplace, helping attract top talent </w:t>
      </w:r>
      <w:r w:rsidR="00152562" w:rsidRPr="00241A2C">
        <w:rPr>
          <w:rFonts w:ascii="Verdana" w:hAnsi="Verdana"/>
        </w:rPr>
        <w:t>(</w:t>
      </w:r>
      <w:r w:rsidR="00B53AF3" w:rsidRPr="00241A2C">
        <w:rPr>
          <w:rFonts w:ascii="Verdana" w:hAnsi="Verdana"/>
        </w:rPr>
        <w:t>Taylor, 2022, p.84</w:t>
      </w:r>
      <w:r w:rsidR="00152562" w:rsidRPr="00241A2C">
        <w:rPr>
          <w:rFonts w:ascii="Verdana" w:hAnsi="Verdana"/>
        </w:rPr>
        <w:t>)</w:t>
      </w:r>
      <w:r w:rsidR="0088424B" w:rsidRPr="00241A2C">
        <w:rPr>
          <w:rFonts w:ascii="Verdana" w:hAnsi="Verdana"/>
        </w:rPr>
        <w:t>.</w:t>
      </w:r>
      <w:r w:rsidR="006A0DAF" w:rsidRPr="00241A2C">
        <w:rPr>
          <w:rFonts w:ascii="Verdana" w:hAnsi="Verdana"/>
        </w:rPr>
        <w:br/>
        <w:t xml:space="preserve"> </w:t>
      </w:r>
      <w:r w:rsidR="006A0DAF" w:rsidRPr="00241A2C">
        <w:rPr>
          <w:rFonts w:ascii="Verdana" w:hAnsi="Verdana"/>
        </w:rPr>
        <w:tab/>
      </w:r>
      <w:r w:rsidR="00800DB4" w:rsidRPr="00241A2C">
        <w:rPr>
          <w:rFonts w:ascii="Verdana" w:hAnsi="Verdana"/>
        </w:rPr>
        <w:t xml:space="preserve">Work </w:t>
      </w:r>
      <w:r w:rsidR="00530998" w:rsidRPr="00241A2C">
        <w:rPr>
          <w:rFonts w:ascii="Verdana" w:hAnsi="Verdana"/>
        </w:rPr>
        <w:t>that</w:t>
      </w:r>
      <w:r w:rsidR="00C4080C" w:rsidRPr="00241A2C">
        <w:rPr>
          <w:rFonts w:ascii="Verdana" w:hAnsi="Verdana"/>
        </w:rPr>
        <w:t xml:space="preserve"> is skilled, healthy and fair (CIPD,</w:t>
      </w:r>
      <w:r w:rsidR="007B3F35" w:rsidRPr="00241A2C">
        <w:rPr>
          <w:rFonts w:ascii="Verdana" w:hAnsi="Verdana"/>
        </w:rPr>
        <w:t xml:space="preserve"> </w:t>
      </w:r>
      <w:r w:rsidR="00A33021" w:rsidRPr="00241A2C">
        <w:rPr>
          <w:rFonts w:ascii="Verdana" w:hAnsi="Verdana"/>
        </w:rPr>
        <w:t>2023</w:t>
      </w:r>
      <w:r w:rsidR="007B3F35" w:rsidRPr="00241A2C">
        <w:rPr>
          <w:rFonts w:ascii="Verdana" w:hAnsi="Verdana"/>
        </w:rPr>
        <w:t>)</w:t>
      </w:r>
      <w:r w:rsidR="00530998" w:rsidRPr="00241A2C">
        <w:rPr>
          <w:rFonts w:ascii="Verdana" w:hAnsi="Verdana"/>
        </w:rPr>
        <w:t xml:space="preserve"> </w:t>
      </w:r>
      <w:r w:rsidR="009E16D6" w:rsidRPr="00241A2C">
        <w:rPr>
          <w:rFonts w:ascii="Verdana" w:hAnsi="Verdana"/>
        </w:rPr>
        <w:t>influences</w:t>
      </w:r>
      <w:r w:rsidR="000A47A3" w:rsidRPr="00241A2C">
        <w:rPr>
          <w:rFonts w:ascii="Verdana" w:hAnsi="Verdana"/>
        </w:rPr>
        <w:t xml:space="preserve"> </w:t>
      </w:r>
      <w:r w:rsidR="00530998" w:rsidRPr="00241A2C">
        <w:rPr>
          <w:rFonts w:ascii="Verdana" w:hAnsi="Verdana"/>
        </w:rPr>
        <w:t>wellbeing</w:t>
      </w:r>
      <w:r w:rsidR="007B3F35" w:rsidRPr="00241A2C">
        <w:rPr>
          <w:rFonts w:ascii="Verdana" w:hAnsi="Verdana"/>
        </w:rPr>
        <w:t xml:space="preserve">. </w:t>
      </w:r>
      <w:r w:rsidR="006F1325" w:rsidRPr="00241A2C">
        <w:rPr>
          <w:rFonts w:ascii="Verdana" w:hAnsi="Verdana"/>
        </w:rPr>
        <w:t>“</w:t>
      </w:r>
      <w:r w:rsidR="00800DB4" w:rsidRPr="00241A2C">
        <w:rPr>
          <w:rFonts w:ascii="Verdana" w:hAnsi="Verdana"/>
        </w:rPr>
        <w:t>Good work</w:t>
      </w:r>
      <w:r w:rsidR="006F1325" w:rsidRPr="00241A2C">
        <w:rPr>
          <w:rFonts w:ascii="Verdana" w:hAnsi="Verdana"/>
        </w:rPr>
        <w:t>”</w:t>
      </w:r>
      <w:r w:rsidR="00BA04EA" w:rsidRPr="00241A2C">
        <w:rPr>
          <w:rFonts w:ascii="Verdana" w:hAnsi="Verdana"/>
        </w:rPr>
        <w:t xml:space="preserve"> </w:t>
      </w:r>
      <w:r w:rsidR="00D67710" w:rsidRPr="00241A2C">
        <w:rPr>
          <w:rFonts w:ascii="Verdana" w:hAnsi="Verdana"/>
        </w:rPr>
        <w:t>encompasses</w:t>
      </w:r>
      <w:r w:rsidR="006D3D80" w:rsidRPr="00241A2C">
        <w:rPr>
          <w:rFonts w:ascii="Verdana" w:hAnsi="Verdana"/>
        </w:rPr>
        <w:t xml:space="preserve"> </w:t>
      </w:r>
      <w:r w:rsidR="00CE426A" w:rsidRPr="00241A2C">
        <w:rPr>
          <w:rFonts w:ascii="Verdana" w:hAnsi="Verdana"/>
        </w:rPr>
        <w:t xml:space="preserve">pay and benefits; </w:t>
      </w:r>
      <w:r w:rsidR="00B13EA9" w:rsidRPr="00241A2C">
        <w:rPr>
          <w:rFonts w:ascii="Verdana" w:hAnsi="Verdana"/>
        </w:rPr>
        <w:t>contracts</w:t>
      </w:r>
      <w:r w:rsidR="00CE426A" w:rsidRPr="00241A2C">
        <w:rPr>
          <w:rFonts w:ascii="Verdana" w:hAnsi="Verdana"/>
        </w:rPr>
        <w:t xml:space="preserve">; work-life balance; job design and the nature of work; relationships at work; employee voice; and health and wellbeing </w:t>
      </w:r>
      <w:r w:rsidR="00364A9B" w:rsidRPr="00241A2C">
        <w:rPr>
          <w:rFonts w:ascii="Verdana" w:hAnsi="Verdana"/>
        </w:rPr>
        <w:t>(</w:t>
      </w:r>
      <w:r w:rsidR="00D61554" w:rsidRPr="00241A2C">
        <w:rPr>
          <w:rFonts w:ascii="Verdana" w:hAnsi="Verdana"/>
        </w:rPr>
        <w:t>CIPD, 2024</w:t>
      </w:r>
      <w:r w:rsidR="00A33021" w:rsidRPr="00241A2C">
        <w:rPr>
          <w:rFonts w:ascii="Verdana" w:hAnsi="Verdana"/>
        </w:rPr>
        <w:t>b</w:t>
      </w:r>
      <w:r w:rsidR="00364A9B" w:rsidRPr="00241A2C">
        <w:rPr>
          <w:rFonts w:ascii="Verdana" w:hAnsi="Verdana"/>
        </w:rPr>
        <w:t xml:space="preserve">). </w:t>
      </w:r>
      <w:r w:rsidRPr="00241A2C">
        <w:rPr>
          <w:rFonts w:ascii="Verdana" w:hAnsi="Verdana"/>
        </w:rPr>
        <w:t>Remuneration</w:t>
      </w:r>
      <w:r w:rsidR="00BA04EA" w:rsidRPr="00241A2C">
        <w:rPr>
          <w:rFonts w:ascii="Verdana" w:hAnsi="Verdana"/>
        </w:rPr>
        <w:t xml:space="preserve"> should </w:t>
      </w:r>
      <w:r w:rsidR="008D0A2B" w:rsidRPr="00241A2C">
        <w:rPr>
          <w:rFonts w:ascii="Verdana" w:hAnsi="Verdana"/>
        </w:rPr>
        <w:t>ensure</w:t>
      </w:r>
      <w:r w:rsidR="00D868E0" w:rsidRPr="00241A2C">
        <w:rPr>
          <w:rFonts w:ascii="Verdana" w:hAnsi="Verdana"/>
        </w:rPr>
        <w:t xml:space="preserve"> quality of life (Armstrong, </w:t>
      </w:r>
      <w:r w:rsidR="008D0A2B" w:rsidRPr="00241A2C">
        <w:rPr>
          <w:rFonts w:ascii="Verdana" w:hAnsi="Verdana"/>
        </w:rPr>
        <w:t xml:space="preserve">2023, </w:t>
      </w:r>
      <w:r w:rsidR="00D868E0" w:rsidRPr="00241A2C">
        <w:rPr>
          <w:rFonts w:ascii="Verdana" w:hAnsi="Verdana"/>
        </w:rPr>
        <w:t>p. 196)</w:t>
      </w:r>
      <w:r w:rsidR="00BA04EA" w:rsidRPr="00241A2C">
        <w:rPr>
          <w:rFonts w:ascii="Verdana" w:hAnsi="Verdana"/>
        </w:rPr>
        <w:t xml:space="preserve">, </w:t>
      </w:r>
      <w:r w:rsidR="00F61E28" w:rsidRPr="00241A2C">
        <w:rPr>
          <w:rFonts w:ascii="Verdana" w:hAnsi="Verdana"/>
        </w:rPr>
        <w:t xml:space="preserve">such as </w:t>
      </w:r>
      <w:r w:rsidRPr="00241A2C">
        <w:rPr>
          <w:rFonts w:ascii="Verdana" w:hAnsi="Verdana"/>
        </w:rPr>
        <w:t>paying</w:t>
      </w:r>
      <w:r w:rsidR="00F61E28" w:rsidRPr="00241A2C">
        <w:rPr>
          <w:rFonts w:ascii="Verdana" w:hAnsi="Verdana"/>
        </w:rPr>
        <w:t xml:space="preserve"> the </w:t>
      </w:r>
      <w:r w:rsidR="00D868E0" w:rsidRPr="00241A2C">
        <w:rPr>
          <w:rFonts w:ascii="Verdana" w:hAnsi="Verdana"/>
        </w:rPr>
        <w:t xml:space="preserve">Real </w:t>
      </w:r>
      <w:r w:rsidR="00F61E28" w:rsidRPr="00241A2C">
        <w:rPr>
          <w:rFonts w:ascii="Verdana" w:hAnsi="Verdana"/>
        </w:rPr>
        <w:t>Living Wage</w:t>
      </w:r>
      <w:r w:rsidR="008D0A2B" w:rsidRPr="00241A2C">
        <w:rPr>
          <w:rFonts w:ascii="Verdana" w:hAnsi="Verdana"/>
        </w:rPr>
        <w:t xml:space="preserve"> </w:t>
      </w:r>
      <w:r w:rsidR="00D868E0" w:rsidRPr="00241A2C">
        <w:rPr>
          <w:rFonts w:ascii="Verdana" w:hAnsi="Verdana"/>
        </w:rPr>
        <w:t xml:space="preserve">and providing </w:t>
      </w:r>
      <w:r w:rsidR="00800DB4" w:rsidRPr="00241A2C">
        <w:rPr>
          <w:rFonts w:ascii="Verdana" w:hAnsi="Verdana"/>
        </w:rPr>
        <w:t>p</w:t>
      </w:r>
      <w:r w:rsidR="00D868E0" w:rsidRPr="00241A2C">
        <w:rPr>
          <w:rFonts w:ascii="Verdana" w:hAnsi="Verdana"/>
        </w:rPr>
        <w:t>ension workshops</w:t>
      </w:r>
      <w:r w:rsidR="008D0A2B" w:rsidRPr="00241A2C">
        <w:rPr>
          <w:rFonts w:ascii="Verdana" w:hAnsi="Verdana"/>
        </w:rPr>
        <w:t xml:space="preserve"> for long-term financial wellbeing</w:t>
      </w:r>
      <w:r w:rsidR="00F61E28" w:rsidRPr="00241A2C">
        <w:rPr>
          <w:rFonts w:ascii="Verdana" w:hAnsi="Verdana"/>
        </w:rPr>
        <w:t xml:space="preserve">. </w:t>
      </w:r>
      <w:r w:rsidR="00530998" w:rsidRPr="00241A2C">
        <w:rPr>
          <w:rFonts w:ascii="Verdana" w:hAnsi="Verdana"/>
        </w:rPr>
        <w:t>Providing development opportunities and enabling staff to utilise their skills enhances self-esteem and helps</w:t>
      </w:r>
      <w:r w:rsidR="00800DB4" w:rsidRPr="00241A2C">
        <w:rPr>
          <w:rFonts w:ascii="Verdana" w:hAnsi="Verdana"/>
        </w:rPr>
        <w:t xml:space="preserve"> to improve career prospects</w:t>
      </w:r>
      <w:r w:rsidR="00530998" w:rsidRPr="00241A2C">
        <w:rPr>
          <w:rFonts w:ascii="Verdana" w:hAnsi="Verdana"/>
        </w:rPr>
        <w:t>. Furthermore, ensuring staff feel like they are being heard and are able to affect change (Cassidy, 2024) are indicators of wellbeing.</w:t>
      </w:r>
      <w:r w:rsidR="00C4080C" w:rsidRPr="00241A2C">
        <w:rPr>
          <w:rFonts w:ascii="Verdana" w:hAnsi="Verdana"/>
        </w:rPr>
        <w:br/>
      </w:r>
      <w:r w:rsidR="00C4080C" w:rsidRPr="00241A2C">
        <w:rPr>
          <w:rFonts w:ascii="Verdana" w:hAnsi="Verdana"/>
        </w:rPr>
        <w:lastRenderedPageBreak/>
        <w:t xml:space="preserve"> </w:t>
      </w:r>
      <w:r w:rsidR="00C4080C" w:rsidRPr="00241A2C">
        <w:rPr>
          <w:rFonts w:ascii="Verdana" w:hAnsi="Verdana"/>
        </w:rPr>
        <w:tab/>
      </w:r>
      <w:r w:rsidR="00D762CB" w:rsidRPr="00241A2C">
        <w:rPr>
          <w:rFonts w:ascii="Verdana" w:hAnsi="Verdana"/>
        </w:rPr>
        <w:t xml:space="preserve">Meaningful, challenging, yet achievable work provides employees with a sense of purpose and a connection to the bigger picture. </w:t>
      </w:r>
      <w:r w:rsidR="00133383" w:rsidRPr="00241A2C">
        <w:rPr>
          <w:rFonts w:ascii="Verdana" w:hAnsi="Verdana"/>
        </w:rPr>
        <w:t>By applying the demands-resource model (</w:t>
      </w:r>
      <w:r w:rsidR="00B53AF3" w:rsidRPr="00241A2C">
        <w:rPr>
          <w:rFonts w:ascii="Verdana" w:hAnsi="Verdana"/>
        </w:rPr>
        <w:t xml:space="preserve">Bakker and </w:t>
      </w:r>
      <w:proofErr w:type="spellStart"/>
      <w:r w:rsidR="00B53AF3" w:rsidRPr="00241A2C">
        <w:rPr>
          <w:rFonts w:ascii="Verdana" w:hAnsi="Verdana"/>
        </w:rPr>
        <w:t>Demerouti</w:t>
      </w:r>
      <w:proofErr w:type="spellEnd"/>
      <w:r w:rsidR="00B53AF3" w:rsidRPr="00241A2C">
        <w:rPr>
          <w:rFonts w:ascii="Verdana" w:hAnsi="Verdana"/>
        </w:rPr>
        <w:t>, 2007, cited in Armstrong, 2023</w:t>
      </w:r>
      <w:r w:rsidR="00133383" w:rsidRPr="00241A2C">
        <w:rPr>
          <w:rFonts w:ascii="Verdana" w:hAnsi="Verdana"/>
        </w:rPr>
        <w:t xml:space="preserve">) to assess whether workloads are manageable with available resources, organisations can </w:t>
      </w:r>
      <w:r w:rsidR="000A47A3" w:rsidRPr="00241A2C">
        <w:rPr>
          <w:rFonts w:ascii="Verdana" w:hAnsi="Verdana"/>
        </w:rPr>
        <w:t xml:space="preserve">prevent </w:t>
      </w:r>
      <w:r w:rsidR="00133383" w:rsidRPr="00241A2C">
        <w:rPr>
          <w:rFonts w:ascii="Verdana" w:hAnsi="Verdana"/>
        </w:rPr>
        <w:t>burnout</w:t>
      </w:r>
      <w:r w:rsidR="000A47A3" w:rsidRPr="00241A2C">
        <w:rPr>
          <w:rFonts w:ascii="Verdana" w:hAnsi="Verdana"/>
        </w:rPr>
        <w:t xml:space="preserve"> </w:t>
      </w:r>
      <w:r w:rsidR="00133383" w:rsidRPr="00241A2C">
        <w:rPr>
          <w:rFonts w:ascii="Verdana" w:hAnsi="Verdana"/>
        </w:rPr>
        <w:t xml:space="preserve">and </w:t>
      </w:r>
      <w:r w:rsidR="00A253D4" w:rsidRPr="00241A2C">
        <w:rPr>
          <w:rFonts w:ascii="Verdana" w:hAnsi="Verdana"/>
        </w:rPr>
        <w:t>promote</w:t>
      </w:r>
      <w:r w:rsidR="00133383" w:rsidRPr="00241A2C">
        <w:rPr>
          <w:rFonts w:ascii="Verdana" w:hAnsi="Verdana"/>
        </w:rPr>
        <w:t xml:space="preserve"> </w:t>
      </w:r>
      <w:r w:rsidR="00A253D4" w:rsidRPr="00241A2C">
        <w:rPr>
          <w:rFonts w:ascii="Verdana" w:hAnsi="Verdana"/>
        </w:rPr>
        <w:t xml:space="preserve">a </w:t>
      </w:r>
      <w:r w:rsidR="00133383" w:rsidRPr="00241A2C">
        <w:rPr>
          <w:rFonts w:ascii="Verdana" w:hAnsi="Verdana"/>
        </w:rPr>
        <w:t>health</w:t>
      </w:r>
      <w:r w:rsidR="00A253D4" w:rsidRPr="00241A2C">
        <w:rPr>
          <w:rFonts w:ascii="Verdana" w:hAnsi="Verdana"/>
        </w:rPr>
        <w:t>ier</w:t>
      </w:r>
      <w:r w:rsidR="00133383" w:rsidRPr="00241A2C">
        <w:rPr>
          <w:rFonts w:ascii="Verdana" w:hAnsi="Verdana"/>
        </w:rPr>
        <w:t xml:space="preserve"> work-life balance. </w:t>
      </w:r>
      <w:r w:rsidR="00BC1C0D" w:rsidRPr="00241A2C">
        <w:rPr>
          <w:rFonts w:ascii="Verdana" w:hAnsi="Verdana"/>
        </w:rPr>
        <w:t xml:space="preserve"> </w:t>
      </w:r>
      <w:r w:rsidR="00530998" w:rsidRPr="00241A2C">
        <w:rPr>
          <w:rFonts w:ascii="Verdana" w:hAnsi="Verdana"/>
        </w:rPr>
        <w:br/>
      </w:r>
      <w:r w:rsidR="00A253D4" w:rsidRPr="00241A2C">
        <w:rPr>
          <w:rFonts w:ascii="Verdana" w:hAnsi="Verdana"/>
        </w:rPr>
        <w:tab/>
      </w:r>
      <w:r w:rsidR="0068185B" w:rsidRPr="00241A2C">
        <w:rPr>
          <w:rFonts w:ascii="Verdana" w:hAnsi="Verdana"/>
        </w:rPr>
        <w:t>Encouraging</w:t>
      </w:r>
      <w:r w:rsidR="00F61E28" w:rsidRPr="00241A2C">
        <w:rPr>
          <w:rFonts w:ascii="Verdana" w:hAnsi="Verdana"/>
        </w:rPr>
        <w:t xml:space="preserve"> </w:t>
      </w:r>
      <w:r w:rsidR="00BA04EA" w:rsidRPr="00241A2C">
        <w:rPr>
          <w:rFonts w:ascii="Verdana" w:hAnsi="Verdana"/>
        </w:rPr>
        <w:t>positive social interactions</w:t>
      </w:r>
      <w:r w:rsidR="00F61E28" w:rsidRPr="00241A2C">
        <w:rPr>
          <w:rFonts w:ascii="Verdana" w:hAnsi="Verdana"/>
        </w:rPr>
        <w:t xml:space="preserve">, from teambuilding activities to having robust bullying and harassment policies, </w:t>
      </w:r>
      <w:r w:rsidR="00BA04EA" w:rsidRPr="00241A2C">
        <w:rPr>
          <w:rFonts w:ascii="Verdana" w:hAnsi="Verdana"/>
        </w:rPr>
        <w:t>im</w:t>
      </w:r>
      <w:r w:rsidR="00F61E28" w:rsidRPr="00241A2C">
        <w:rPr>
          <w:rFonts w:ascii="Verdana" w:hAnsi="Verdana"/>
        </w:rPr>
        <w:t>proves</w:t>
      </w:r>
      <w:r w:rsidR="00BA04EA" w:rsidRPr="00241A2C">
        <w:rPr>
          <w:rFonts w:ascii="Verdana" w:hAnsi="Verdana"/>
        </w:rPr>
        <w:t xml:space="preserve"> </w:t>
      </w:r>
      <w:r w:rsidR="008D0A2B" w:rsidRPr="00241A2C">
        <w:rPr>
          <w:rFonts w:ascii="Verdana" w:hAnsi="Verdana"/>
        </w:rPr>
        <w:t xml:space="preserve">psychological </w:t>
      </w:r>
      <w:r w:rsidR="00BA04EA" w:rsidRPr="00241A2C">
        <w:rPr>
          <w:rFonts w:ascii="Verdana" w:hAnsi="Verdana"/>
        </w:rPr>
        <w:t>wellbeing</w:t>
      </w:r>
      <w:r w:rsidR="009257A1" w:rsidRPr="00241A2C">
        <w:rPr>
          <w:rFonts w:ascii="Verdana" w:hAnsi="Verdana"/>
        </w:rPr>
        <w:t xml:space="preserve">. </w:t>
      </w:r>
      <w:r w:rsidR="00800DB4" w:rsidRPr="00241A2C">
        <w:rPr>
          <w:rFonts w:ascii="Verdana" w:hAnsi="Verdana"/>
        </w:rPr>
        <w:t xml:space="preserve">In </w:t>
      </w:r>
      <w:r w:rsidR="00A253D4" w:rsidRPr="00241A2C">
        <w:rPr>
          <w:rFonts w:ascii="Verdana" w:hAnsi="Verdana"/>
        </w:rPr>
        <w:t xml:space="preserve">HSBC, </w:t>
      </w:r>
      <w:r w:rsidR="00800DB4" w:rsidRPr="00241A2C">
        <w:rPr>
          <w:rFonts w:ascii="Verdana" w:hAnsi="Verdana"/>
        </w:rPr>
        <w:t>staff can dedicate some working hours</w:t>
      </w:r>
      <w:r w:rsidR="00DC050B" w:rsidRPr="00241A2C">
        <w:rPr>
          <w:rFonts w:ascii="Verdana" w:hAnsi="Verdana"/>
        </w:rPr>
        <w:t xml:space="preserve"> to </w:t>
      </w:r>
      <w:r w:rsidR="0068185B" w:rsidRPr="00241A2C">
        <w:rPr>
          <w:rFonts w:ascii="Verdana" w:hAnsi="Verdana"/>
        </w:rPr>
        <w:t>a</w:t>
      </w:r>
      <w:r w:rsidR="00D55B5E" w:rsidRPr="00241A2C">
        <w:rPr>
          <w:rFonts w:ascii="Verdana" w:hAnsi="Verdana"/>
        </w:rPr>
        <w:t xml:space="preserve"> cause of their choice</w:t>
      </w:r>
      <w:r w:rsidR="009257A1" w:rsidRPr="00241A2C">
        <w:rPr>
          <w:rFonts w:ascii="Verdana" w:hAnsi="Verdana"/>
        </w:rPr>
        <w:t xml:space="preserve"> (Fitzgerald, 2024)</w:t>
      </w:r>
      <w:r w:rsidR="00DC050B" w:rsidRPr="00241A2C">
        <w:rPr>
          <w:rFonts w:ascii="Verdana" w:hAnsi="Verdana"/>
        </w:rPr>
        <w:t xml:space="preserve">, </w:t>
      </w:r>
      <w:r w:rsidR="00A253D4" w:rsidRPr="00241A2C">
        <w:rPr>
          <w:rFonts w:ascii="Verdana" w:hAnsi="Verdana"/>
        </w:rPr>
        <w:t>reinforcing</w:t>
      </w:r>
      <w:r w:rsidR="00D55B5E" w:rsidRPr="00241A2C">
        <w:rPr>
          <w:rFonts w:ascii="Verdana" w:hAnsi="Verdana"/>
        </w:rPr>
        <w:t xml:space="preserve"> autonomy and</w:t>
      </w:r>
      <w:r w:rsidR="00800DB4" w:rsidRPr="00241A2C">
        <w:rPr>
          <w:rFonts w:ascii="Verdana" w:hAnsi="Verdana"/>
        </w:rPr>
        <w:t xml:space="preserve"> a</w:t>
      </w:r>
      <w:r w:rsidR="00D55B5E" w:rsidRPr="00241A2C">
        <w:rPr>
          <w:rFonts w:ascii="Verdana" w:hAnsi="Verdana"/>
        </w:rPr>
        <w:t xml:space="preserve"> </w:t>
      </w:r>
      <w:r w:rsidR="00A253D4" w:rsidRPr="00241A2C">
        <w:rPr>
          <w:rFonts w:ascii="Verdana" w:hAnsi="Verdana"/>
        </w:rPr>
        <w:t xml:space="preserve">connection </w:t>
      </w:r>
      <w:r w:rsidR="00D55B5E" w:rsidRPr="00241A2C">
        <w:rPr>
          <w:rFonts w:ascii="Verdana" w:hAnsi="Verdana"/>
        </w:rPr>
        <w:t>with</w:t>
      </w:r>
      <w:r w:rsidR="00A253D4" w:rsidRPr="00241A2C">
        <w:rPr>
          <w:rFonts w:ascii="Verdana" w:hAnsi="Verdana"/>
        </w:rPr>
        <w:t xml:space="preserve"> </w:t>
      </w:r>
      <w:r w:rsidR="00CF719C">
        <w:rPr>
          <w:rFonts w:ascii="Verdana" w:hAnsi="Verdana"/>
        </w:rPr>
        <w:t xml:space="preserve">the </w:t>
      </w:r>
      <w:r w:rsidR="000A47A3" w:rsidRPr="00241A2C">
        <w:rPr>
          <w:rFonts w:ascii="Verdana" w:hAnsi="Verdana"/>
        </w:rPr>
        <w:t>community</w:t>
      </w:r>
      <w:r w:rsidR="00A253D4" w:rsidRPr="00241A2C">
        <w:rPr>
          <w:rFonts w:ascii="Verdana" w:hAnsi="Verdana"/>
        </w:rPr>
        <w:t xml:space="preserve">. </w:t>
      </w:r>
      <w:r w:rsidR="00D55B5E" w:rsidRPr="00241A2C">
        <w:rPr>
          <w:rFonts w:ascii="Verdana" w:hAnsi="Verdana"/>
        </w:rPr>
        <w:t>The relationship with line managers is also important; they</w:t>
      </w:r>
      <w:r w:rsidR="00264C1A" w:rsidRPr="00241A2C">
        <w:rPr>
          <w:rFonts w:ascii="Verdana" w:hAnsi="Verdana"/>
        </w:rPr>
        <w:t xml:space="preserve"> </w:t>
      </w:r>
      <w:r w:rsidR="008D0A2B" w:rsidRPr="00241A2C">
        <w:rPr>
          <w:rFonts w:ascii="Verdana" w:hAnsi="Verdana"/>
        </w:rPr>
        <w:t>should</w:t>
      </w:r>
      <w:r w:rsidR="00D55B5E" w:rsidRPr="00241A2C">
        <w:rPr>
          <w:rFonts w:ascii="Verdana" w:hAnsi="Verdana"/>
        </w:rPr>
        <w:t xml:space="preserve"> </w:t>
      </w:r>
      <w:r w:rsidR="00A253D4" w:rsidRPr="00241A2C">
        <w:rPr>
          <w:rFonts w:ascii="Verdana" w:hAnsi="Verdana"/>
        </w:rPr>
        <w:t>take</w:t>
      </w:r>
      <w:r w:rsidR="008D0A2B" w:rsidRPr="00241A2C">
        <w:rPr>
          <w:rFonts w:ascii="Verdana" w:hAnsi="Verdana"/>
        </w:rPr>
        <w:t xml:space="preserve"> preventative action </w:t>
      </w:r>
      <w:r w:rsidR="00A253D4" w:rsidRPr="00241A2C">
        <w:rPr>
          <w:rFonts w:ascii="Verdana" w:hAnsi="Verdana"/>
        </w:rPr>
        <w:t>to protect their team’s health</w:t>
      </w:r>
      <w:r w:rsidR="00357283" w:rsidRPr="00241A2C">
        <w:rPr>
          <w:rFonts w:ascii="Verdana" w:hAnsi="Verdana"/>
        </w:rPr>
        <w:t xml:space="preserve"> (Armstrong, 2023, p.496)</w:t>
      </w:r>
      <w:r w:rsidR="00A253D4" w:rsidRPr="00241A2C">
        <w:rPr>
          <w:rFonts w:ascii="Verdana" w:hAnsi="Verdana"/>
        </w:rPr>
        <w:t xml:space="preserve">, </w:t>
      </w:r>
      <w:r w:rsidR="008D0A2B" w:rsidRPr="00241A2C">
        <w:rPr>
          <w:rFonts w:ascii="Verdana" w:hAnsi="Verdana"/>
        </w:rPr>
        <w:t xml:space="preserve">such as </w:t>
      </w:r>
      <w:r w:rsidR="00A253D4" w:rsidRPr="00241A2C">
        <w:rPr>
          <w:rFonts w:ascii="Verdana" w:hAnsi="Verdana"/>
        </w:rPr>
        <w:t>completing</w:t>
      </w:r>
      <w:r w:rsidR="008D0A2B" w:rsidRPr="00241A2C">
        <w:rPr>
          <w:rFonts w:ascii="Verdana" w:hAnsi="Verdana"/>
        </w:rPr>
        <w:t xml:space="preserve"> stress risk-assessments and making reasonable adjustments</w:t>
      </w:r>
      <w:r w:rsidR="009257A1" w:rsidRPr="00241A2C">
        <w:rPr>
          <w:rFonts w:ascii="Verdana" w:hAnsi="Verdana"/>
        </w:rPr>
        <w:t>.</w:t>
      </w:r>
      <w:r w:rsidR="00A8509F" w:rsidRPr="00241A2C">
        <w:rPr>
          <w:rFonts w:ascii="Verdana" w:hAnsi="Verdana"/>
        </w:rPr>
        <w:t xml:space="preserve"> </w:t>
      </w:r>
      <w:r w:rsidR="00800DB4" w:rsidRPr="00241A2C">
        <w:rPr>
          <w:rFonts w:ascii="Verdana" w:hAnsi="Verdana"/>
        </w:rPr>
        <w:t>Workplaces</w:t>
      </w:r>
      <w:r w:rsidR="00CE426A" w:rsidRPr="00241A2C">
        <w:rPr>
          <w:rFonts w:ascii="Verdana" w:hAnsi="Verdana"/>
        </w:rPr>
        <w:t xml:space="preserve"> that promote healthy </w:t>
      </w:r>
      <w:r w:rsidR="00BA04EA" w:rsidRPr="00241A2C">
        <w:rPr>
          <w:rFonts w:ascii="Verdana" w:hAnsi="Verdana"/>
        </w:rPr>
        <w:t>lifestyle</w:t>
      </w:r>
      <w:r w:rsidR="00A253D4" w:rsidRPr="00241A2C">
        <w:rPr>
          <w:rFonts w:ascii="Verdana" w:hAnsi="Verdana"/>
        </w:rPr>
        <w:t>s</w:t>
      </w:r>
      <w:r w:rsidR="0068185B" w:rsidRPr="00241A2C">
        <w:rPr>
          <w:rFonts w:ascii="Verdana" w:hAnsi="Verdana"/>
        </w:rPr>
        <w:t xml:space="preserve">/practices </w:t>
      </w:r>
      <w:r w:rsidR="00A253D4" w:rsidRPr="00241A2C">
        <w:rPr>
          <w:rFonts w:ascii="Verdana" w:hAnsi="Verdana"/>
        </w:rPr>
        <w:t>(</w:t>
      </w:r>
      <w:r w:rsidR="004E6208" w:rsidRPr="00241A2C">
        <w:rPr>
          <w:rFonts w:ascii="Verdana" w:hAnsi="Verdana"/>
        </w:rPr>
        <w:t xml:space="preserve">e.g. </w:t>
      </w:r>
      <w:r w:rsidR="00CE426A" w:rsidRPr="00241A2C">
        <w:rPr>
          <w:rFonts w:ascii="Verdana" w:hAnsi="Verdana"/>
        </w:rPr>
        <w:t>taking break</w:t>
      </w:r>
      <w:r w:rsidR="00A253D4" w:rsidRPr="00241A2C">
        <w:rPr>
          <w:rFonts w:ascii="Verdana" w:hAnsi="Verdana"/>
        </w:rPr>
        <w:t xml:space="preserve">) </w:t>
      </w:r>
      <w:r w:rsidR="00357283" w:rsidRPr="00241A2C">
        <w:rPr>
          <w:rFonts w:ascii="Verdana" w:hAnsi="Verdana"/>
        </w:rPr>
        <w:t>also improve</w:t>
      </w:r>
      <w:r w:rsidR="00CE426A" w:rsidRPr="00241A2C">
        <w:rPr>
          <w:rFonts w:ascii="Verdana" w:hAnsi="Verdana"/>
        </w:rPr>
        <w:t xml:space="preserve"> </w:t>
      </w:r>
      <w:r w:rsidR="00A253D4" w:rsidRPr="00241A2C">
        <w:rPr>
          <w:rFonts w:ascii="Verdana" w:hAnsi="Verdana"/>
        </w:rPr>
        <w:t xml:space="preserve">overall wellbeing. </w:t>
      </w:r>
      <w:r w:rsidR="00800DB4" w:rsidRPr="00241A2C">
        <w:rPr>
          <w:rFonts w:ascii="Verdana" w:hAnsi="Verdana"/>
        </w:rPr>
        <w:br/>
        <w:t xml:space="preserve"> </w:t>
      </w:r>
      <w:r w:rsidR="00800DB4" w:rsidRPr="00241A2C">
        <w:rPr>
          <w:rFonts w:ascii="Verdana" w:hAnsi="Verdana"/>
        </w:rPr>
        <w:tab/>
      </w:r>
      <w:r w:rsidR="00D762CB" w:rsidRPr="00241A2C">
        <w:rPr>
          <w:rFonts w:ascii="Verdana" w:hAnsi="Verdana"/>
        </w:rPr>
        <w:t>To conclude</w:t>
      </w:r>
      <w:r w:rsidR="00DD0565" w:rsidRPr="00241A2C">
        <w:rPr>
          <w:rFonts w:ascii="Verdana" w:hAnsi="Verdana"/>
        </w:rPr>
        <w:t>, wellbeing at work fulfil</w:t>
      </w:r>
      <w:r w:rsidR="00357283" w:rsidRPr="00241A2C">
        <w:rPr>
          <w:rFonts w:ascii="Verdana" w:hAnsi="Verdana"/>
        </w:rPr>
        <w:t>s</w:t>
      </w:r>
      <w:r w:rsidR="00DD0565" w:rsidRPr="00241A2C">
        <w:rPr>
          <w:rFonts w:ascii="Verdana" w:hAnsi="Verdana"/>
        </w:rPr>
        <w:t xml:space="preserve"> </w:t>
      </w:r>
      <w:r w:rsidR="00800DB4" w:rsidRPr="00241A2C">
        <w:rPr>
          <w:rFonts w:ascii="Verdana" w:hAnsi="Verdana"/>
        </w:rPr>
        <w:t xml:space="preserve">an organisation’s moral </w:t>
      </w:r>
      <w:r w:rsidR="00DD0565" w:rsidRPr="00241A2C">
        <w:rPr>
          <w:rFonts w:ascii="Verdana" w:hAnsi="Verdana"/>
        </w:rPr>
        <w:t xml:space="preserve">responsibility but also </w:t>
      </w:r>
      <w:r w:rsidR="00357283" w:rsidRPr="00241A2C">
        <w:rPr>
          <w:rFonts w:ascii="Verdana" w:hAnsi="Verdana"/>
        </w:rPr>
        <w:t>drives</w:t>
      </w:r>
      <w:r w:rsidR="00DD0565" w:rsidRPr="00241A2C">
        <w:rPr>
          <w:rFonts w:ascii="Verdana" w:hAnsi="Verdana"/>
        </w:rPr>
        <w:t xml:space="preserve"> organisational success. Prioritising good work</w:t>
      </w:r>
      <w:r w:rsidR="00800DB4" w:rsidRPr="00241A2C">
        <w:rPr>
          <w:rFonts w:ascii="Verdana" w:hAnsi="Verdana"/>
        </w:rPr>
        <w:t xml:space="preserve"> </w:t>
      </w:r>
      <w:r w:rsidR="00DD0565" w:rsidRPr="00241A2C">
        <w:rPr>
          <w:rFonts w:ascii="Verdana" w:hAnsi="Verdana"/>
        </w:rPr>
        <w:t>enhances employee satisfaction</w:t>
      </w:r>
      <w:r w:rsidR="00800DB4" w:rsidRPr="00241A2C">
        <w:rPr>
          <w:rFonts w:ascii="Verdana" w:hAnsi="Verdana"/>
        </w:rPr>
        <w:t xml:space="preserve"> </w:t>
      </w:r>
      <w:r w:rsidR="00DD0565" w:rsidRPr="00241A2C">
        <w:rPr>
          <w:rFonts w:ascii="Verdana" w:hAnsi="Verdana"/>
        </w:rPr>
        <w:t>and performance.</w:t>
      </w:r>
    </w:p>
    <w:p w:rsidR="008479C9" w:rsidRPr="00241A2C" w:rsidRDefault="008479C9" w:rsidP="00865433">
      <w:pPr>
        <w:spacing w:line="360" w:lineRule="auto"/>
        <w:rPr>
          <w:rFonts w:ascii="Verdana" w:hAnsi="Verdana"/>
        </w:rPr>
      </w:pPr>
    </w:p>
    <w:p w:rsidR="00DB403B" w:rsidRPr="00241A2C" w:rsidRDefault="00DB403B" w:rsidP="00865433">
      <w:pPr>
        <w:pStyle w:val="Heading2"/>
        <w:numPr>
          <w:ilvl w:val="0"/>
          <w:numId w:val="3"/>
        </w:numPr>
        <w:spacing w:line="360" w:lineRule="auto"/>
        <w:jc w:val="both"/>
        <w:rPr>
          <w:sz w:val="22"/>
          <w:szCs w:val="22"/>
        </w:rPr>
      </w:pPr>
      <w:r w:rsidRPr="00241A2C">
        <w:rPr>
          <w:sz w:val="22"/>
          <w:szCs w:val="22"/>
        </w:rPr>
        <w:t>Provide a brief overview of the employee lifecycle and discuss people practice roles at the recruitment, development and separation stages of the lifecycle. (AC 3.1)</w:t>
      </w:r>
    </w:p>
    <w:p w:rsidR="0067183E" w:rsidRPr="00241A2C" w:rsidRDefault="0067183E" w:rsidP="00865433">
      <w:pPr>
        <w:spacing w:line="360" w:lineRule="auto"/>
        <w:rPr>
          <w:rFonts w:ascii="Verdana" w:hAnsi="Verdana"/>
        </w:rPr>
      </w:pPr>
    </w:p>
    <w:p w:rsidR="0046581A" w:rsidRPr="00241A2C" w:rsidRDefault="00DB403B" w:rsidP="00865433">
      <w:pPr>
        <w:spacing w:line="360" w:lineRule="auto"/>
        <w:rPr>
          <w:rFonts w:ascii="Verdana" w:hAnsi="Verdana"/>
        </w:rPr>
      </w:pPr>
      <w:r w:rsidRPr="00241A2C">
        <w:rPr>
          <w:rFonts w:ascii="Verdana" w:hAnsi="Verdana"/>
        </w:rPr>
        <w:t xml:space="preserve">The employee lifecycle is </w:t>
      </w:r>
      <w:r w:rsidR="00100826" w:rsidRPr="00241A2C">
        <w:rPr>
          <w:rFonts w:ascii="Verdana" w:hAnsi="Verdana"/>
        </w:rPr>
        <w:t>the employee’s</w:t>
      </w:r>
      <w:r w:rsidR="0046581A" w:rsidRPr="00241A2C">
        <w:rPr>
          <w:rFonts w:ascii="Verdana" w:hAnsi="Verdana"/>
        </w:rPr>
        <w:t xml:space="preserve"> </w:t>
      </w:r>
      <w:r w:rsidR="003D5572" w:rsidRPr="00241A2C">
        <w:rPr>
          <w:rFonts w:ascii="Verdana" w:hAnsi="Verdana"/>
        </w:rPr>
        <w:t>complete journey in an organisation, encompassing attraction, recruitment</w:t>
      </w:r>
      <w:r w:rsidR="00100826" w:rsidRPr="00241A2C">
        <w:rPr>
          <w:rFonts w:ascii="Verdana" w:hAnsi="Verdana"/>
        </w:rPr>
        <w:t xml:space="preserve">, </w:t>
      </w:r>
      <w:r w:rsidR="003D5572" w:rsidRPr="00241A2C">
        <w:rPr>
          <w:rFonts w:ascii="Verdana" w:hAnsi="Verdana"/>
        </w:rPr>
        <w:t>selection, onboarding, development, retention, and separation (Smith and Mitchell, 2022).</w:t>
      </w:r>
      <w:r w:rsidR="00205B78" w:rsidRPr="00241A2C">
        <w:rPr>
          <w:rFonts w:ascii="Verdana" w:hAnsi="Verdana"/>
        </w:rPr>
        <w:t xml:space="preserve"> People professionals</w:t>
      </w:r>
      <w:r w:rsidR="00E624A5" w:rsidRPr="00241A2C">
        <w:rPr>
          <w:rFonts w:ascii="Verdana" w:hAnsi="Verdana"/>
        </w:rPr>
        <w:t xml:space="preserve"> aim to “champion better work and working lives” (CIPD, 2021) throughout</w:t>
      </w:r>
      <w:r w:rsidR="00100826" w:rsidRPr="00241A2C">
        <w:rPr>
          <w:rFonts w:ascii="Verdana" w:hAnsi="Verdana"/>
        </w:rPr>
        <w:t>.</w:t>
      </w:r>
      <w:r w:rsidR="003D5572" w:rsidRPr="00241A2C">
        <w:rPr>
          <w:rFonts w:ascii="Verdana" w:hAnsi="Verdana"/>
        </w:rPr>
        <w:br/>
        <w:t xml:space="preserve"> </w:t>
      </w:r>
      <w:r w:rsidR="003D5572" w:rsidRPr="00241A2C">
        <w:rPr>
          <w:rFonts w:ascii="Verdana" w:hAnsi="Verdana"/>
        </w:rPr>
        <w:tab/>
      </w:r>
      <w:r w:rsidR="001773DC" w:rsidRPr="00241A2C">
        <w:rPr>
          <w:rFonts w:ascii="Verdana" w:hAnsi="Verdana"/>
        </w:rPr>
        <w:t xml:space="preserve">A key responsibility </w:t>
      </w:r>
      <w:r w:rsidR="00BC4202" w:rsidRPr="00241A2C">
        <w:rPr>
          <w:rFonts w:ascii="Verdana" w:hAnsi="Verdana"/>
        </w:rPr>
        <w:t xml:space="preserve">during recruitment </w:t>
      </w:r>
      <w:r w:rsidR="001773DC" w:rsidRPr="00241A2C">
        <w:rPr>
          <w:rFonts w:ascii="Verdana" w:hAnsi="Verdana"/>
        </w:rPr>
        <w:t xml:space="preserve">is reviewing </w:t>
      </w:r>
      <w:r w:rsidR="006425C6" w:rsidRPr="00241A2C">
        <w:rPr>
          <w:rFonts w:ascii="Verdana" w:hAnsi="Verdana"/>
        </w:rPr>
        <w:t>the organisation’s</w:t>
      </w:r>
      <w:r w:rsidR="00881BA0" w:rsidRPr="00241A2C">
        <w:rPr>
          <w:rFonts w:ascii="Verdana" w:hAnsi="Verdana"/>
        </w:rPr>
        <w:t xml:space="preserve"> brand and Employee Value Preposition (</w:t>
      </w:r>
      <w:r w:rsidR="00B439A1" w:rsidRPr="00241A2C">
        <w:rPr>
          <w:rFonts w:ascii="Verdana" w:hAnsi="Verdana"/>
        </w:rPr>
        <w:t>Armstrong, 2023, p.248</w:t>
      </w:r>
      <w:r w:rsidR="00881BA0" w:rsidRPr="00241A2C">
        <w:rPr>
          <w:rFonts w:ascii="Verdana" w:hAnsi="Verdana"/>
        </w:rPr>
        <w:t xml:space="preserve">) to ensure </w:t>
      </w:r>
      <w:r w:rsidR="00100826" w:rsidRPr="00241A2C">
        <w:rPr>
          <w:rFonts w:ascii="Verdana" w:hAnsi="Verdana"/>
        </w:rPr>
        <w:t xml:space="preserve">it </w:t>
      </w:r>
      <w:r w:rsidR="00A832E6" w:rsidRPr="00241A2C">
        <w:rPr>
          <w:rFonts w:ascii="Verdana" w:hAnsi="Verdana"/>
        </w:rPr>
        <w:t xml:space="preserve">is </w:t>
      </w:r>
      <w:r w:rsidR="00100826" w:rsidRPr="00241A2C">
        <w:rPr>
          <w:rFonts w:ascii="Verdana" w:hAnsi="Verdana"/>
        </w:rPr>
        <w:t>attract</w:t>
      </w:r>
      <w:r w:rsidR="00A832E6" w:rsidRPr="00241A2C">
        <w:rPr>
          <w:rFonts w:ascii="Verdana" w:hAnsi="Verdana"/>
        </w:rPr>
        <w:t>ive to</w:t>
      </w:r>
      <w:r w:rsidR="006425C6" w:rsidRPr="00241A2C">
        <w:rPr>
          <w:rFonts w:ascii="Verdana" w:hAnsi="Verdana"/>
        </w:rPr>
        <w:t xml:space="preserve"> candidates.</w:t>
      </w:r>
      <w:r w:rsidR="00881BA0" w:rsidRPr="00241A2C">
        <w:rPr>
          <w:rFonts w:ascii="Verdana" w:hAnsi="Verdana"/>
        </w:rPr>
        <w:t xml:space="preserve"> </w:t>
      </w:r>
      <w:r w:rsidR="006425C6" w:rsidRPr="00241A2C">
        <w:rPr>
          <w:rFonts w:ascii="Verdana" w:hAnsi="Verdana"/>
        </w:rPr>
        <w:t>HR ensures</w:t>
      </w:r>
      <w:r w:rsidR="006509E6" w:rsidRPr="00241A2C">
        <w:rPr>
          <w:rFonts w:ascii="Verdana" w:hAnsi="Verdana"/>
        </w:rPr>
        <w:t xml:space="preserve"> there is approval</w:t>
      </w:r>
      <w:r w:rsidR="0006107A" w:rsidRPr="00241A2C">
        <w:rPr>
          <w:rFonts w:ascii="Verdana" w:hAnsi="Verdana"/>
        </w:rPr>
        <w:t xml:space="preserve"> to recruit</w:t>
      </w:r>
      <w:r w:rsidR="006509E6" w:rsidRPr="00241A2C">
        <w:rPr>
          <w:rFonts w:ascii="Verdana" w:hAnsi="Verdana"/>
        </w:rPr>
        <w:t xml:space="preserve"> from budget holders</w:t>
      </w:r>
      <w:r w:rsidR="006425C6" w:rsidRPr="00241A2C">
        <w:rPr>
          <w:rFonts w:ascii="Verdana" w:hAnsi="Verdana"/>
        </w:rPr>
        <w:t>, provide</w:t>
      </w:r>
      <w:r w:rsidR="001928A2" w:rsidRPr="00241A2C">
        <w:rPr>
          <w:rFonts w:ascii="Verdana" w:hAnsi="Verdana"/>
        </w:rPr>
        <w:t>s</w:t>
      </w:r>
      <w:r w:rsidR="006425C6" w:rsidRPr="00241A2C">
        <w:rPr>
          <w:rFonts w:ascii="Verdana" w:hAnsi="Verdana"/>
        </w:rPr>
        <w:t xml:space="preserve"> insight into c</w:t>
      </w:r>
      <w:r w:rsidR="006509E6" w:rsidRPr="00241A2C">
        <w:rPr>
          <w:rFonts w:ascii="Verdana" w:hAnsi="Verdana"/>
        </w:rPr>
        <w:t>urrent job market</w:t>
      </w:r>
      <w:r w:rsidR="006425C6" w:rsidRPr="00241A2C">
        <w:rPr>
          <w:rFonts w:ascii="Verdana" w:hAnsi="Verdana"/>
        </w:rPr>
        <w:t xml:space="preserve"> conditions to help set hiring managers’ expectations</w:t>
      </w:r>
      <w:r w:rsidR="00A832E6" w:rsidRPr="00241A2C">
        <w:rPr>
          <w:rFonts w:ascii="Verdana" w:hAnsi="Verdana"/>
        </w:rPr>
        <w:t>, and explore whether recruiting internally is an option.</w:t>
      </w:r>
      <w:r w:rsidR="006425C6" w:rsidRPr="00241A2C">
        <w:rPr>
          <w:rFonts w:ascii="Verdana" w:hAnsi="Verdana"/>
        </w:rPr>
        <w:br/>
        <w:t xml:space="preserve"> </w:t>
      </w:r>
      <w:r w:rsidR="006425C6" w:rsidRPr="00241A2C">
        <w:rPr>
          <w:rFonts w:ascii="Verdana" w:hAnsi="Verdana"/>
        </w:rPr>
        <w:tab/>
        <w:t>HR conduct job analysis (e.g. via observations of current postholders)</w:t>
      </w:r>
      <w:r w:rsidR="003D5572" w:rsidRPr="00241A2C">
        <w:rPr>
          <w:rFonts w:ascii="Verdana" w:hAnsi="Verdana"/>
        </w:rPr>
        <w:t xml:space="preserve"> (Smith and Mitchell, 2022, p.91)</w:t>
      </w:r>
      <w:r w:rsidR="006425C6" w:rsidRPr="00241A2C">
        <w:rPr>
          <w:rFonts w:ascii="Verdana" w:hAnsi="Verdana"/>
        </w:rPr>
        <w:t>, to update job descriptions</w:t>
      </w:r>
      <w:r w:rsidR="00CF063E" w:rsidRPr="00241A2C">
        <w:rPr>
          <w:rFonts w:ascii="Verdana" w:hAnsi="Verdana"/>
        </w:rPr>
        <w:t xml:space="preserve">, and </w:t>
      </w:r>
      <w:r w:rsidR="006425C6" w:rsidRPr="00241A2C">
        <w:rPr>
          <w:rFonts w:ascii="Verdana" w:hAnsi="Verdana"/>
        </w:rPr>
        <w:t>create inclusive</w:t>
      </w:r>
      <w:r w:rsidR="00B439A1" w:rsidRPr="00241A2C">
        <w:rPr>
          <w:rFonts w:ascii="Verdana" w:hAnsi="Verdana"/>
        </w:rPr>
        <w:t xml:space="preserve"> </w:t>
      </w:r>
      <w:r w:rsidR="00B439A1" w:rsidRPr="00241A2C">
        <w:rPr>
          <w:rFonts w:ascii="Verdana" w:hAnsi="Verdana"/>
        </w:rPr>
        <w:lastRenderedPageBreak/>
        <w:t>and clear</w:t>
      </w:r>
      <w:r w:rsidR="006425C6" w:rsidRPr="00241A2C">
        <w:rPr>
          <w:rFonts w:ascii="Verdana" w:hAnsi="Verdana"/>
        </w:rPr>
        <w:t xml:space="preserve"> adverts</w:t>
      </w:r>
      <w:r w:rsidR="00B439A1" w:rsidRPr="00241A2C">
        <w:rPr>
          <w:rFonts w:ascii="Verdana" w:hAnsi="Verdana"/>
        </w:rPr>
        <w:t xml:space="preserve"> that align with the </w:t>
      </w:r>
      <w:r w:rsidR="006425C6" w:rsidRPr="00241A2C">
        <w:rPr>
          <w:rFonts w:ascii="Verdana" w:hAnsi="Verdana"/>
        </w:rPr>
        <w:t xml:space="preserve">organisation’s ethos. For example, HR might suggest using the title “Caretaker” instead of “Facilities Operative” to maximise </w:t>
      </w:r>
      <w:r w:rsidR="007170C8" w:rsidRPr="00241A2C">
        <w:rPr>
          <w:rFonts w:ascii="Verdana" w:hAnsi="Verdana"/>
        </w:rPr>
        <w:t>applicant reach.</w:t>
      </w:r>
      <w:r w:rsidR="00CF063E" w:rsidRPr="00241A2C">
        <w:rPr>
          <w:rFonts w:ascii="Verdana" w:hAnsi="Verdana"/>
        </w:rPr>
        <w:t xml:space="preserve"> </w:t>
      </w:r>
      <w:r w:rsidR="006425C6" w:rsidRPr="00241A2C">
        <w:rPr>
          <w:rFonts w:ascii="Verdana" w:hAnsi="Verdana"/>
        </w:rPr>
        <w:t xml:space="preserve">HR implement </w:t>
      </w:r>
      <w:r w:rsidR="00D7361D" w:rsidRPr="00241A2C">
        <w:rPr>
          <w:rFonts w:ascii="Verdana" w:hAnsi="Verdana"/>
        </w:rPr>
        <w:t>advertising strateg</w:t>
      </w:r>
      <w:r w:rsidR="006425C6" w:rsidRPr="00241A2C">
        <w:rPr>
          <w:rFonts w:ascii="Verdana" w:hAnsi="Verdana"/>
        </w:rPr>
        <w:t>ies</w:t>
      </w:r>
      <w:r w:rsidR="00D7361D" w:rsidRPr="00241A2C">
        <w:rPr>
          <w:rFonts w:ascii="Verdana" w:hAnsi="Verdana"/>
        </w:rPr>
        <w:t xml:space="preserve"> to ensure relevant candidate</w:t>
      </w:r>
      <w:r w:rsidR="00CA3AFB" w:rsidRPr="00241A2C">
        <w:rPr>
          <w:rFonts w:ascii="Verdana" w:hAnsi="Verdana"/>
        </w:rPr>
        <w:t>s</w:t>
      </w:r>
      <w:r w:rsidR="006425C6" w:rsidRPr="00241A2C">
        <w:rPr>
          <w:rFonts w:ascii="Verdana" w:hAnsi="Verdana"/>
        </w:rPr>
        <w:t xml:space="preserve">, and </w:t>
      </w:r>
      <w:r w:rsidR="00D7361D" w:rsidRPr="00241A2C">
        <w:rPr>
          <w:rFonts w:ascii="Verdana" w:hAnsi="Verdana"/>
        </w:rPr>
        <w:t xml:space="preserve">manage </w:t>
      </w:r>
      <w:r w:rsidR="00E624A5" w:rsidRPr="00241A2C">
        <w:rPr>
          <w:rFonts w:ascii="Verdana" w:hAnsi="Verdana"/>
        </w:rPr>
        <w:t xml:space="preserve">applicant </w:t>
      </w:r>
      <w:r w:rsidR="00CF063E" w:rsidRPr="00241A2C">
        <w:rPr>
          <w:rFonts w:ascii="Verdana" w:hAnsi="Verdana"/>
        </w:rPr>
        <w:t>journey</w:t>
      </w:r>
      <w:r w:rsidR="00100826" w:rsidRPr="00241A2C">
        <w:rPr>
          <w:rFonts w:ascii="Verdana" w:hAnsi="Verdana"/>
        </w:rPr>
        <w:t>s</w:t>
      </w:r>
      <w:r w:rsidR="006425C6" w:rsidRPr="00241A2C">
        <w:rPr>
          <w:rFonts w:ascii="Verdana" w:hAnsi="Verdana"/>
        </w:rPr>
        <w:t xml:space="preserve">. </w:t>
      </w:r>
      <w:r w:rsidR="00070BDE" w:rsidRPr="00241A2C">
        <w:rPr>
          <w:rFonts w:ascii="Verdana" w:hAnsi="Verdana"/>
        </w:rPr>
        <w:t>They</w:t>
      </w:r>
      <w:r w:rsidR="001773DC" w:rsidRPr="00241A2C">
        <w:rPr>
          <w:rFonts w:ascii="Verdana" w:hAnsi="Verdana"/>
        </w:rPr>
        <w:t xml:space="preserve"> </w:t>
      </w:r>
      <w:r w:rsidR="006425C6" w:rsidRPr="00241A2C">
        <w:rPr>
          <w:rFonts w:ascii="Verdana" w:hAnsi="Verdana"/>
        </w:rPr>
        <w:t>support managers with</w:t>
      </w:r>
      <w:r w:rsidR="00D7361D" w:rsidRPr="00241A2C">
        <w:rPr>
          <w:rFonts w:ascii="Verdana" w:hAnsi="Verdana"/>
        </w:rPr>
        <w:t xml:space="preserve"> shortlisting and </w:t>
      </w:r>
      <w:r w:rsidR="006425C6" w:rsidRPr="00241A2C">
        <w:rPr>
          <w:rFonts w:ascii="Verdana" w:hAnsi="Verdana"/>
        </w:rPr>
        <w:t xml:space="preserve">interviewing, including setting </w:t>
      </w:r>
      <w:r w:rsidR="00100826" w:rsidRPr="00241A2C">
        <w:rPr>
          <w:rFonts w:ascii="Verdana" w:hAnsi="Verdana"/>
        </w:rPr>
        <w:t>appropriate</w:t>
      </w:r>
      <w:r w:rsidR="00D7361D" w:rsidRPr="00241A2C">
        <w:rPr>
          <w:rFonts w:ascii="Verdana" w:hAnsi="Verdana"/>
        </w:rPr>
        <w:t xml:space="preserve"> screening methods (e.g. presentations)</w:t>
      </w:r>
      <w:r w:rsidR="006425C6" w:rsidRPr="00241A2C">
        <w:rPr>
          <w:rFonts w:ascii="Verdana" w:hAnsi="Verdana"/>
        </w:rPr>
        <w:t xml:space="preserve">. </w:t>
      </w:r>
      <w:r w:rsidR="00CF063E" w:rsidRPr="00241A2C">
        <w:rPr>
          <w:rFonts w:ascii="Verdana" w:hAnsi="Verdana"/>
        </w:rPr>
        <w:t xml:space="preserve">Furthermore, </w:t>
      </w:r>
      <w:r w:rsidR="006425C6" w:rsidRPr="00241A2C">
        <w:rPr>
          <w:rFonts w:ascii="Verdana" w:hAnsi="Verdana"/>
        </w:rPr>
        <w:t>HR ensur</w:t>
      </w:r>
      <w:r w:rsidR="00E624A5" w:rsidRPr="00241A2C">
        <w:rPr>
          <w:rFonts w:ascii="Verdana" w:hAnsi="Verdana"/>
        </w:rPr>
        <w:t>e</w:t>
      </w:r>
      <w:r w:rsidR="006425C6" w:rsidRPr="00241A2C">
        <w:rPr>
          <w:rFonts w:ascii="Verdana" w:hAnsi="Verdana"/>
        </w:rPr>
        <w:t xml:space="preserve"> a fair process</w:t>
      </w:r>
      <w:r w:rsidR="00100826" w:rsidRPr="00241A2C">
        <w:rPr>
          <w:rFonts w:ascii="Verdana" w:hAnsi="Verdana"/>
        </w:rPr>
        <w:t xml:space="preserve"> </w:t>
      </w:r>
      <w:r w:rsidR="00537900" w:rsidRPr="00241A2C">
        <w:rPr>
          <w:rFonts w:ascii="Verdana" w:hAnsi="Verdana"/>
        </w:rPr>
        <w:t xml:space="preserve">through </w:t>
      </w:r>
      <w:r w:rsidR="00EB3FF5" w:rsidRPr="00241A2C">
        <w:rPr>
          <w:rFonts w:ascii="Verdana" w:hAnsi="Verdana"/>
        </w:rPr>
        <w:t>consistent scoring, anonym</w:t>
      </w:r>
      <w:r w:rsidR="006425C6" w:rsidRPr="00241A2C">
        <w:rPr>
          <w:rFonts w:ascii="Verdana" w:hAnsi="Verdana"/>
        </w:rPr>
        <w:t>ised</w:t>
      </w:r>
      <w:r w:rsidR="00EB3FF5" w:rsidRPr="00241A2C">
        <w:rPr>
          <w:rFonts w:ascii="Verdana" w:hAnsi="Verdana"/>
        </w:rPr>
        <w:t xml:space="preserve"> shortlistin</w:t>
      </w:r>
      <w:r w:rsidR="006425C6" w:rsidRPr="00241A2C">
        <w:rPr>
          <w:rFonts w:ascii="Verdana" w:hAnsi="Verdana"/>
        </w:rPr>
        <w:t>g</w:t>
      </w:r>
      <w:r w:rsidR="00EB3FF5" w:rsidRPr="00241A2C">
        <w:rPr>
          <w:rFonts w:ascii="Verdana" w:hAnsi="Verdana"/>
        </w:rPr>
        <w:t xml:space="preserve">, and </w:t>
      </w:r>
      <w:r w:rsidR="000E5905" w:rsidRPr="00241A2C">
        <w:rPr>
          <w:rFonts w:ascii="Verdana" w:hAnsi="Verdana"/>
        </w:rPr>
        <w:t xml:space="preserve">offering </w:t>
      </w:r>
      <w:r w:rsidR="00D7361D" w:rsidRPr="00241A2C">
        <w:rPr>
          <w:rFonts w:ascii="Verdana" w:hAnsi="Verdana"/>
        </w:rPr>
        <w:t>reasonable adjustments</w:t>
      </w:r>
      <w:r w:rsidR="006425C6" w:rsidRPr="00241A2C">
        <w:rPr>
          <w:rFonts w:ascii="Verdana" w:hAnsi="Verdana"/>
        </w:rPr>
        <w:t xml:space="preserve"> in line with the Equality Act 2010</w:t>
      </w:r>
      <w:r w:rsidR="00EB3FF5" w:rsidRPr="00241A2C">
        <w:rPr>
          <w:rFonts w:ascii="Verdana" w:hAnsi="Verdana"/>
        </w:rPr>
        <w:t xml:space="preserve"> (</w:t>
      </w:r>
      <w:r w:rsidR="00373C4F" w:rsidRPr="00241A2C">
        <w:rPr>
          <w:rFonts w:ascii="Verdana" w:hAnsi="Verdana"/>
        </w:rPr>
        <w:t>ACAS, 2025</w:t>
      </w:r>
      <w:r w:rsidR="00EB3FF5" w:rsidRPr="00241A2C">
        <w:rPr>
          <w:rFonts w:ascii="Verdana" w:hAnsi="Verdana"/>
        </w:rPr>
        <w:t>).</w:t>
      </w:r>
      <w:r w:rsidR="00537900" w:rsidRPr="00241A2C">
        <w:rPr>
          <w:rFonts w:ascii="Verdana" w:hAnsi="Verdana"/>
        </w:rPr>
        <w:t xml:space="preserve"> </w:t>
      </w:r>
      <w:r w:rsidR="001928A2" w:rsidRPr="00241A2C">
        <w:rPr>
          <w:rFonts w:ascii="Verdana" w:hAnsi="Verdana"/>
        </w:rPr>
        <w:t xml:space="preserve">They may </w:t>
      </w:r>
      <w:r w:rsidR="00B439A1" w:rsidRPr="00241A2C">
        <w:rPr>
          <w:rFonts w:ascii="Verdana" w:hAnsi="Verdana"/>
        </w:rPr>
        <w:t>support</w:t>
      </w:r>
      <w:r w:rsidR="001928A2" w:rsidRPr="00241A2C">
        <w:rPr>
          <w:rFonts w:ascii="Verdana" w:hAnsi="Verdana"/>
        </w:rPr>
        <w:t xml:space="preserve"> final offer and onboarding stages</w:t>
      </w:r>
      <w:r w:rsidR="00CF719C">
        <w:rPr>
          <w:rFonts w:ascii="Verdana" w:hAnsi="Verdana"/>
        </w:rPr>
        <w:t xml:space="preserve"> too</w:t>
      </w:r>
      <w:r w:rsidR="001928A2" w:rsidRPr="00241A2C">
        <w:rPr>
          <w:rFonts w:ascii="Verdana" w:hAnsi="Verdana"/>
        </w:rPr>
        <w:t xml:space="preserve">. As the candidate </w:t>
      </w:r>
      <w:r w:rsidR="0006107A" w:rsidRPr="00241A2C">
        <w:rPr>
          <w:rFonts w:ascii="Verdana" w:hAnsi="Verdana"/>
        </w:rPr>
        <w:t>is assessing the suitability of the organisation</w:t>
      </w:r>
      <w:r w:rsidR="001928A2" w:rsidRPr="00241A2C">
        <w:rPr>
          <w:rFonts w:ascii="Verdana" w:hAnsi="Verdana"/>
        </w:rPr>
        <w:t xml:space="preserve">, HR </w:t>
      </w:r>
      <w:r w:rsidR="00537900" w:rsidRPr="00241A2C">
        <w:rPr>
          <w:rFonts w:ascii="Verdana" w:hAnsi="Verdana"/>
        </w:rPr>
        <w:t xml:space="preserve">should </w:t>
      </w:r>
      <w:r w:rsidR="001928A2" w:rsidRPr="00241A2C">
        <w:rPr>
          <w:rFonts w:ascii="Verdana" w:hAnsi="Verdana"/>
        </w:rPr>
        <w:t xml:space="preserve">make a </w:t>
      </w:r>
      <w:r w:rsidR="00100826" w:rsidRPr="00241A2C">
        <w:rPr>
          <w:rFonts w:ascii="Verdana" w:hAnsi="Verdana"/>
        </w:rPr>
        <w:t>positive</w:t>
      </w:r>
      <w:r w:rsidR="001928A2" w:rsidRPr="00241A2C">
        <w:rPr>
          <w:rFonts w:ascii="Verdana" w:hAnsi="Verdana"/>
        </w:rPr>
        <w:t xml:space="preserve"> impression</w:t>
      </w:r>
      <w:r w:rsidR="00CF063E" w:rsidRPr="00241A2C">
        <w:rPr>
          <w:rFonts w:ascii="Verdana" w:hAnsi="Verdana"/>
        </w:rPr>
        <w:t xml:space="preserve"> throughout</w:t>
      </w:r>
      <w:r w:rsidR="00537900" w:rsidRPr="00241A2C">
        <w:rPr>
          <w:rFonts w:ascii="Verdana" w:hAnsi="Verdana"/>
        </w:rPr>
        <w:t xml:space="preserve">; </w:t>
      </w:r>
      <w:r w:rsidR="001928A2" w:rsidRPr="00241A2C">
        <w:rPr>
          <w:rFonts w:ascii="Verdana" w:hAnsi="Verdana"/>
        </w:rPr>
        <w:t xml:space="preserve">"the employee experience starts well before their first day" (Waite </w:t>
      </w:r>
      <w:r w:rsidR="001928A2" w:rsidRPr="00241A2C">
        <w:rPr>
          <w:rFonts w:ascii="Verdana" w:hAnsi="Verdana"/>
          <w:i/>
        </w:rPr>
        <w:t>et al</w:t>
      </w:r>
      <w:r w:rsidR="001928A2" w:rsidRPr="00241A2C">
        <w:rPr>
          <w:rFonts w:ascii="Verdana" w:hAnsi="Verdana"/>
        </w:rPr>
        <w:t>., 2021, p.98).</w:t>
      </w:r>
      <w:r w:rsidR="005D6948" w:rsidRPr="00241A2C">
        <w:rPr>
          <w:rFonts w:ascii="Verdana" w:hAnsi="Verdana"/>
        </w:rPr>
        <w:br/>
        <w:t xml:space="preserve"> </w:t>
      </w:r>
      <w:r w:rsidR="005D6948" w:rsidRPr="00241A2C">
        <w:rPr>
          <w:rFonts w:ascii="Verdana" w:hAnsi="Verdana"/>
        </w:rPr>
        <w:tab/>
        <w:t xml:space="preserve">During </w:t>
      </w:r>
      <w:r w:rsidR="00CF063E" w:rsidRPr="00241A2C">
        <w:rPr>
          <w:rFonts w:ascii="Verdana" w:hAnsi="Verdana"/>
        </w:rPr>
        <w:t xml:space="preserve">the </w:t>
      </w:r>
      <w:r w:rsidR="005D6948" w:rsidRPr="00241A2C">
        <w:rPr>
          <w:rFonts w:ascii="Verdana" w:hAnsi="Verdana"/>
        </w:rPr>
        <w:t>development</w:t>
      </w:r>
      <w:r w:rsidR="00CF063E" w:rsidRPr="00241A2C">
        <w:rPr>
          <w:rFonts w:ascii="Verdana" w:hAnsi="Verdana"/>
        </w:rPr>
        <w:t xml:space="preserve"> stage</w:t>
      </w:r>
      <w:r w:rsidR="005D6948" w:rsidRPr="00241A2C">
        <w:rPr>
          <w:rFonts w:ascii="Verdana" w:hAnsi="Verdana"/>
        </w:rPr>
        <w:t xml:space="preserve">, HR </w:t>
      </w:r>
      <w:r w:rsidR="00CF063E" w:rsidRPr="00241A2C">
        <w:rPr>
          <w:rFonts w:ascii="Verdana" w:hAnsi="Verdana"/>
        </w:rPr>
        <w:t>support</w:t>
      </w:r>
      <w:r w:rsidR="005D6948" w:rsidRPr="00241A2C">
        <w:rPr>
          <w:rFonts w:ascii="Verdana" w:hAnsi="Verdana"/>
        </w:rPr>
        <w:t xml:space="preserve"> effective induction</w:t>
      </w:r>
      <w:r w:rsidR="00CF063E" w:rsidRPr="00241A2C">
        <w:rPr>
          <w:rFonts w:ascii="Verdana" w:hAnsi="Verdana"/>
        </w:rPr>
        <w:t>s</w:t>
      </w:r>
      <w:r w:rsidR="005D6948" w:rsidRPr="00241A2C">
        <w:rPr>
          <w:rFonts w:ascii="Verdana" w:hAnsi="Verdana"/>
        </w:rPr>
        <w:t xml:space="preserve"> </w:t>
      </w:r>
      <w:r w:rsidR="00CF063E" w:rsidRPr="00241A2C">
        <w:rPr>
          <w:rFonts w:ascii="Verdana" w:hAnsi="Verdana"/>
        </w:rPr>
        <w:t>that enable new employees to acclimatise and perform well</w:t>
      </w:r>
      <w:r w:rsidR="005D6948" w:rsidRPr="00241A2C">
        <w:rPr>
          <w:rFonts w:ascii="Verdana" w:hAnsi="Verdana"/>
        </w:rPr>
        <w:t xml:space="preserve">. </w:t>
      </w:r>
      <w:r w:rsidR="00CF063E" w:rsidRPr="00241A2C">
        <w:rPr>
          <w:rFonts w:ascii="Verdana" w:hAnsi="Verdana"/>
        </w:rPr>
        <w:t>Ongoing development is</w:t>
      </w:r>
      <w:r w:rsidR="009D7249" w:rsidRPr="00241A2C">
        <w:rPr>
          <w:rFonts w:ascii="Verdana" w:hAnsi="Verdana"/>
        </w:rPr>
        <w:t xml:space="preserve"> support</w:t>
      </w:r>
      <w:r w:rsidR="00CF063E" w:rsidRPr="00241A2C">
        <w:rPr>
          <w:rFonts w:ascii="Verdana" w:hAnsi="Verdana"/>
        </w:rPr>
        <w:t xml:space="preserve">ed through performance reviews, training </w:t>
      </w:r>
      <w:r w:rsidR="00E624A5" w:rsidRPr="00241A2C">
        <w:rPr>
          <w:rFonts w:ascii="Verdana" w:hAnsi="Verdana"/>
        </w:rPr>
        <w:t>programmes,</w:t>
      </w:r>
      <w:r w:rsidR="00CF063E" w:rsidRPr="00241A2C">
        <w:rPr>
          <w:rFonts w:ascii="Verdana" w:hAnsi="Verdana"/>
        </w:rPr>
        <w:t xml:space="preserve"> mentoring schemes and other career development initiatives.</w:t>
      </w:r>
      <w:r w:rsidR="009D7249" w:rsidRPr="00241A2C">
        <w:rPr>
          <w:rFonts w:ascii="Verdana" w:hAnsi="Verdana"/>
        </w:rPr>
        <w:t xml:space="preserve"> </w:t>
      </w:r>
      <w:r w:rsidR="00CF063E" w:rsidRPr="00241A2C">
        <w:rPr>
          <w:rFonts w:ascii="Verdana" w:hAnsi="Verdana"/>
        </w:rPr>
        <w:t xml:space="preserve">This helps to maintain engagement and </w:t>
      </w:r>
      <w:r w:rsidR="00E624A5" w:rsidRPr="00241A2C">
        <w:rPr>
          <w:rFonts w:ascii="Verdana" w:hAnsi="Verdana"/>
        </w:rPr>
        <w:t>improve the sustainability of the organisation (</w:t>
      </w:r>
      <w:r w:rsidR="00E815F7" w:rsidRPr="00241A2C">
        <w:rPr>
          <w:rFonts w:ascii="Verdana" w:hAnsi="Verdana"/>
        </w:rPr>
        <w:t>Armstrong, 2023, p.347</w:t>
      </w:r>
      <w:r w:rsidR="00E624A5" w:rsidRPr="00241A2C">
        <w:rPr>
          <w:rFonts w:ascii="Verdana" w:hAnsi="Verdana"/>
        </w:rPr>
        <w:t>)</w:t>
      </w:r>
      <w:r w:rsidR="00CF063E" w:rsidRPr="00241A2C">
        <w:rPr>
          <w:rFonts w:ascii="Verdana" w:hAnsi="Verdana"/>
        </w:rPr>
        <w:t xml:space="preserve">. </w:t>
      </w:r>
      <w:r w:rsidR="009D7249" w:rsidRPr="00241A2C">
        <w:rPr>
          <w:rFonts w:ascii="Verdana" w:hAnsi="Verdana"/>
        </w:rPr>
        <w:t>HR</w:t>
      </w:r>
      <w:r w:rsidR="0067183E" w:rsidRPr="00241A2C">
        <w:rPr>
          <w:rFonts w:ascii="Verdana" w:hAnsi="Verdana"/>
        </w:rPr>
        <w:t xml:space="preserve"> </w:t>
      </w:r>
      <w:r w:rsidR="00CF063E" w:rsidRPr="00241A2C">
        <w:rPr>
          <w:rFonts w:ascii="Verdana" w:hAnsi="Verdana"/>
        </w:rPr>
        <w:t xml:space="preserve">promote employee voice through feedback mechanisms such as staff surveys, and </w:t>
      </w:r>
      <w:r w:rsidR="00E624A5" w:rsidRPr="00241A2C">
        <w:rPr>
          <w:rFonts w:ascii="Verdana" w:hAnsi="Verdana"/>
        </w:rPr>
        <w:t xml:space="preserve">provide </w:t>
      </w:r>
      <w:r w:rsidR="00CF063E" w:rsidRPr="00241A2C">
        <w:rPr>
          <w:rFonts w:ascii="Verdana" w:hAnsi="Verdana"/>
        </w:rPr>
        <w:t>recognition</w:t>
      </w:r>
      <w:r w:rsidR="00E624A5" w:rsidRPr="00241A2C">
        <w:rPr>
          <w:rFonts w:ascii="Verdana" w:hAnsi="Verdana"/>
        </w:rPr>
        <w:t>, such as</w:t>
      </w:r>
      <w:r w:rsidR="00CF063E" w:rsidRPr="00241A2C">
        <w:rPr>
          <w:rFonts w:ascii="Verdana" w:hAnsi="Verdana"/>
        </w:rPr>
        <w:t xml:space="preserve"> through wellbeing </w:t>
      </w:r>
      <w:r w:rsidR="00E624A5" w:rsidRPr="00241A2C">
        <w:rPr>
          <w:rFonts w:ascii="Verdana" w:hAnsi="Verdana"/>
        </w:rPr>
        <w:t>initiatives</w:t>
      </w:r>
      <w:r w:rsidR="00CF063E" w:rsidRPr="00241A2C">
        <w:rPr>
          <w:rFonts w:ascii="Verdana" w:hAnsi="Verdana"/>
        </w:rPr>
        <w:t>, helping staff feel value</w:t>
      </w:r>
      <w:r w:rsidR="00E815F7" w:rsidRPr="00241A2C">
        <w:rPr>
          <w:rFonts w:ascii="Verdana" w:hAnsi="Verdana"/>
        </w:rPr>
        <w:t>d</w:t>
      </w:r>
      <w:r w:rsidR="00CF063E" w:rsidRPr="00241A2C">
        <w:rPr>
          <w:rFonts w:ascii="Verdana" w:hAnsi="Verdana"/>
        </w:rPr>
        <w:t xml:space="preserve"> and motivated. </w:t>
      </w:r>
      <w:r w:rsidR="00BC4202" w:rsidRPr="00241A2C">
        <w:rPr>
          <w:rFonts w:ascii="Verdana" w:hAnsi="Verdana"/>
        </w:rPr>
        <w:br/>
        <w:t xml:space="preserve"> </w:t>
      </w:r>
      <w:r w:rsidR="00BC4202" w:rsidRPr="00241A2C">
        <w:rPr>
          <w:rFonts w:ascii="Verdana" w:hAnsi="Verdana"/>
        </w:rPr>
        <w:tab/>
      </w:r>
      <w:r w:rsidR="0006107A" w:rsidRPr="00241A2C">
        <w:rPr>
          <w:rFonts w:ascii="Verdana" w:hAnsi="Verdana"/>
        </w:rPr>
        <w:t xml:space="preserve">Whether </w:t>
      </w:r>
      <w:r w:rsidR="00CF719C">
        <w:rPr>
          <w:rFonts w:ascii="Verdana" w:hAnsi="Verdana"/>
        </w:rPr>
        <w:t>separation</w:t>
      </w:r>
      <w:r w:rsidR="0006107A" w:rsidRPr="00241A2C">
        <w:rPr>
          <w:rFonts w:ascii="Verdana" w:hAnsi="Verdana"/>
        </w:rPr>
        <w:t xml:space="preserve"> is voluntary or involuntary, </w:t>
      </w:r>
      <w:r w:rsidR="007D4512" w:rsidRPr="00241A2C">
        <w:rPr>
          <w:rFonts w:ascii="Verdana" w:hAnsi="Verdana"/>
        </w:rPr>
        <w:t xml:space="preserve">HR </w:t>
      </w:r>
      <w:r w:rsidR="00070BDE" w:rsidRPr="00241A2C">
        <w:rPr>
          <w:rFonts w:ascii="Verdana" w:hAnsi="Verdana"/>
        </w:rPr>
        <w:t>ensures the</w:t>
      </w:r>
      <w:r w:rsidR="00CF063E" w:rsidRPr="00241A2C">
        <w:rPr>
          <w:rFonts w:ascii="Verdana" w:hAnsi="Verdana"/>
        </w:rPr>
        <w:t xml:space="preserve"> </w:t>
      </w:r>
      <w:r w:rsidR="00070BDE" w:rsidRPr="00241A2C">
        <w:rPr>
          <w:rFonts w:ascii="Verdana" w:hAnsi="Verdana"/>
        </w:rPr>
        <w:t xml:space="preserve">process is smooth, legally compliant, and aligned with </w:t>
      </w:r>
      <w:r w:rsidR="007D4512" w:rsidRPr="00241A2C">
        <w:rPr>
          <w:rFonts w:ascii="Verdana" w:hAnsi="Verdana"/>
        </w:rPr>
        <w:t xml:space="preserve">organisational values. </w:t>
      </w:r>
      <w:r w:rsidR="00070BDE" w:rsidRPr="00241A2C">
        <w:rPr>
          <w:rFonts w:ascii="Verdana" w:hAnsi="Verdana"/>
        </w:rPr>
        <w:t xml:space="preserve">In cases like redundancy, </w:t>
      </w:r>
      <w:r w:rsidR="007D4512" w:rsidRPr="00241A2C">
        <w:rPr>
          <w:rFonts w:ascii="Verdana" w:hAnsi="Verdana"/>
        </w:rPr>
        <w:t xml:space="preserve">HR may </w:t>
      </w:r>
      <w:r w:rsidR="00070BDE" w:rsidRPr="00241A2C">
        <w:rPr>
          <w:rFonts w:ascii="Verdana" w:hAnsi="Verdana"/>
        </w:rPr>
        <w:t>offer</w:t>
      </w:r>
      <w:r w:rsidR="007D4512" w:rsidRPr="00241A2C">
        <w:rPr>
          <w:rFonts w:ascii="Verdana" w:hAnsi="Verdana"/>
        </w:rPr>
        <w:t xml:space="preserve"> job search support. </w:t>
      </w:r>
      <w:r w:rsidR="0067183E" w:rsidRPr="00241A2C">
        <w:rPr>
          <w:rFonts w:ascii="Verdana" w:hAnsi="Verdana"/>
        </w:rPr>
        <w:t>They also</w:t>
      </w:r>
      <w:r w:rsidR="007D4512" w:rsidRPr="00241A2C">
        <w:rPr>
          <w:rFonts w:ascii="Verdana" w:hAnsi="Verdana"/>
        </w:rPr>
        <w:t xml:space="preserve"> </w:t>
      </w:r>
      <w:r w:rsidR="00070BDE" w:rsidRPr="00241A2C">
        <w:rPr>
          <w:rFonts w:ascii="Verdana" w:hAnsi="Verdana"/>
        </w:rPr>
        <w:t xml:space="preserve">collect </w:t>
      </w:r>
      <w:r w:rsidR="007D4512" w:rsidRPr="00241A2C">
        <w:rPr>
          <w:rFonts w:ascii="Verdana" w:hAnsi="Verdana"/>
        </w:rPr>
        <w:t>exit dat</w:t>
      </w:r>
      <w:r w:rsidR="00D11DE1" w:rsidRPr="00241A2C">
        <w:rPr>
          <w:rFonts w:ascii="Verdana" w:hAnsi="Verdana"/>
        </w:rPr>
        <w:t>a</w:t>
      </w:r>
      <w:r w:rsidR="007D4512" w:rsidRPr="00241A2C">
        <w:rPr>
          <w:rFonts w:ascii="Verdana" w:hAnsi="Verdana"/>
        </w:rPr>
        <w:t xml:space="preserve"> to identify </w:t>
      </w:r>
      <w:r w:rsidR="00D11DE1" w:rsidRPr="00241A2C">
        <w:rPr>
          <w:rFonts w:ascii="Verdana" w:hAnsi="Verdana"/>
        </w:rPr>
        <w:t>trends</w:t>
      </w:r>
      <w:r w:rsidR="00070BDE" w:rsidRPr="00241A2C">
        <w:rPr>
          <w:rFonts w:ascii="Verdana" w:hAnsi="Verdana"/>
        </w:rPr>
        <w:t xml:space="preserve">. </w:t>
      </w:r>
      <w:r w:rsidR="007D4512" w:rsidRPr="00241A2C">
        <w:rPr>
          <w:rFonts w:ascii="Verdana" w:hAnsi="Verdana"/>
        </w:rPr>
        <w:t xml:space="preserve">For </w:t>
      </w:r>
      <w:r w:rsidR="00070BDE" w:rsidRPr="00241A2C">
        <w:rPr>
          <w:rFonts w:ascii="Verdana" w:hAnsi="Verdana"/>
        </w:rPr>
        <w:t>example</w:t>
      </w:r>
      <w:r w:rsidR="007D4512" w:rsidRPr="00241A2C">
        <w:rPr>
          <w:rFonts w:ascii="Verdana" w:hAnsi="Verdana"/>
        </w:rPr>
        <w:t>, high turnover in a certain department</w:t>
      </w:r>
      <w:r w:rsidR="00070BDE" w:rsidRPr="00241A2C">
        <w:rPr>
          <w:rFonts w:ascii="Verdana" w:hAnsi="Verdana"/>
        </w:rPr>
        <w:t xml:space="preserve"> may prompt </w:t>
      </w:r>
      <w:r w:rsidR="007D4512" w:rsidRPr="00241A2C">
        <w:rPr>
          <w:rFonts w:ascii="Verdana" w:hAnsi="Verdana"/>
        </w:rPr>
        <w:t xml:space="preserve">a </w:t>
      </w:r>
      <w:r w:rsidR="00070BDE" w:rsidRPr="00241A2C">
        <w:rPr>
          <w:rFonts w:ascii="Verdana" w:hAnsi="Verdana"/>
        </w:rPr>
        <w:t xml:space="preserve">targeted </w:t>
      </w:r>
      <w:r w:rsidR="007D4512" w:rsidRPr="00241A2C">
        <w:rPr>
          <w:rFonts w:ascii="Verdana" w:hAnsi="Verdana"/>
        </w:rPr>
        <w:t xml:space="preserve">retention strategy (Armstrong, </w:t>
      </w:r>
      <w:r w:rsidR="00070BDE" w:rsidRPr="00241A2C">
        <w:rPr>
          <w:rFonts w:ascii="Verdana" w:hAnsi="Verdana"/>
        </w:rPr>
        <w:t>2023</w:t>
      </w:r>
      <w:r w:rsidR="007D4512" w:rsidRPr="00241A2C">
        <w:rPr>
          <w:rFonts w:ascii="Verdana" w:hAnsi="Verdana"/>
        </w:rPr>
        <w:t>, p.284).</w:t>
      </w:r>
      <w:r w:rsidR="00070BDE" w:rsidRPr="00241A2C">
        <w:rPr>
          <w:rFonts w:ascii="Verdana" w:hAnsi="Verdana"/>
        </w:rPr>
        <w:t xml:space="preserve"> By ensuring a respectful and supportive exit experience, HR helps maintain a positive employer brand, advocated by former employees.  </w:t>
      </w:r>
      <w:r w:rsidR="00070BDE" w:rsidRPr="00241A2C">
        <w:rPr>
          <w:rFonts w:ascii="Verdana" w:hAnsi="Verdana"/>
        </w:rPr>
        <w:tab/>
      </w:r>
      <w:r w:rsidR="00B439A1" w:rsidRPr="00241A2C">
        <w:rPr>
          <w:rFonts w:ascii="Verdana" w:hAnsi="Verdana"/>
        </w:rPr>
        <w:br/>
        <w:t xml:space="preserve"> </w:t>
      </w:r>
      <w:r w:rsidR="00B439A1" w:rsidRPr="00241A2C">
        <w:rPr>
          <w:rFonts w:ascii="Verdana" w:hAnsi="Verdana"/>
        </w:rPr>
        <w:tab/>
        <w:t>Overall, people practitioner</w:t>
      </w:r>
      <w:r w:rsidR="00E624A5" w:rsidRPr="00241A2C">
        <w:rPr>
          <w:rFonts w:ascii="Verdana" w:hAnsi="Verdana"/>
        </w:rPr>
        <w:t>s</w:t>
      </w:r>
      <w:r w:rsidR="00B439A1" w:rsidRPr="00241A2C">
        <w:rPr>
          <w:rFonts w:ascii="Verdana" w:hAnsi="Verdana"/>
        </w:rPr>
        <w:t xml:space="preserve"> play a central role across the employee lifecycle</w:t>
      </w:r>
      <w:r w:rsidR="00E624A5" w:rsidRPr="00241A2C">
        <w:rPr>
          <w:rFonts w:ascii="Verdana" w:hAnsi="Verdana"/>
        </w:rPr>
        <w:t xml:space="preserve">. They </w:t>
      </w:r>
      <w:r w:rsidR="00B439A1" w:rsidRPr="00241A2C">
        <w:rPr>
          <w:rFonts w:ascii="Verdana" w:hAnsi="Verdana"/>
        </w:rPr>
        <w:t>ensur</w:t>
      </w:r>
      <w:r w:rsidR="00E624A5" w:rsidRPr="00241A2C">
        <w:rPr>
          <w:rFonts w:ascii="Verdana" w:hAnsi="Verdana"/>
        </w:rPr>
        <w:t>e</w:t>
      </w:r>
      <w:r w:rsidR="00B439A1" w:rsidRPr="00241A2C">
        <w:rPr>
          <w:rFonts w:ascii="Verdana" w:hAnsi="Verdana"/>
        </w:rPr>
        <w:t xml:space="preserve"> a fair, engaging, and effective experience that balances employee and </w:t>
      </w:r>
      <w:r w:rsidR="00E624A5" w:rsidRPr="00241A2C">
        <w:rPr>
          <w:rFonts w:ascii="Verdana" w:hAnsi="Verdana"/>
        </w:rPr>
        <w:t>organisation</w:t>
      </w:r>
      <w:r w:rsidR="009F7D72" w:rsidRPr="00241A2C">
        <w:rPr>
          <w:rFonts w:ascii="Verdana" w:hAnsi="Verdana"/>
        </w:rPr>
        <w:t>al</w:t>
      </w:r>
      <w:r w:rsidR="00B439A1" w:rsidRPr="00241A2C">
        <w:rPr>
          <w:rFonts w:ascii="Verdana" w:hAnsi="Verdana"/>
        </w:rPr>
        <w:t xml:space="preserve"> needs through sound policy and support</w:t>
      </w:r>
      <w:r w:rsidR="00E624A5" w:rsidRPr="00241A2C">
        <w:rPr>
          <w:rFonts w:ascii="Verdana" w:hAnsi="Verdana"/>
        </w:rPr>
        <w:t>.</w:t>
      </w:r>
    </w:p>
    <w:p w:rsidR="00DB403B" w:rsidRPr="00241A2C" w:rsidRDefault="00DB403B" w:rsidP="00865433">
      <w:pPr>
        <w:spacing w:line="360" w:lineRule="auto"/>
        <w:rPr>
          <w:rFonts w:ascii="Verdana" w:hAnsi="Verdana"/>
        </w:rPr>
      </w:pPr>
    </w:p>
    <w:p w:rsidR="00873031" w:rsidRPr="00241A2C" w:rsidRDefault="00205B78" w:rsidP="00865433">
      <w:pPr>
        <w:pStyle w:val="Heading2"/>
        <w:numPr>
          <w:ilvl w:val="0"/>
          <w:numId w:val="3"/>
        </w:numPr>
        <w:spacing w:line="360" w:lineRule="auto"/>
        <w:jc w:val="both"/>
        <w:rPr>
          <w:sz w:val="22"/>
          <w:szCs w:val="22"/>
        </w:rPr>
      </w:pPr>
      <w:r w:rsidRPr="00241A2C">
        <w:rPr>
          <w:sz w:val="22"/>
          <w:szCs w:val="22"/>
        </w:rPr>
        <w:t>Analyse how people practice supports organisational strategy through vertical integration and how people practice supports wider people strategies through horizontal integration. (AC 3.2)</w:t>
      </w:r>
    </w:p>
    <w:p w:rsidR="00F8327F" w:rsidRPr="00241A2C" w:rsidRDefault="00F8327F" w:rsidP="00865433">
      <w:pPr>
        <w:spacing w:line="360" w:lineRule="auto"/>
        <w:rPr>
          <w:rFonts w:ascii="Verdana" w:hAnsi="Verdana"/>
          <w:highlight w:val="yellow"/>
        </w:rPr>
      </w:pPr>
    </w:p>
    <w:p w:rsidR="00760B5A" w:rsidRPr="00241A2C" w:rsidRDefault="00760B5A" w:rsidP="00865433">
      <w:pPr>
        <w:spacing w:line="360" w:lineRule="auto"/>
        <w:rPr>
          <w:rFonts w:ascii="Verdana" w:hAnsi="Verdana"/>
        </w:rPr>
      </w:pPr>
      <w:r w:rsidRPr="008A69FA">
        <w:rPr>
          <w:rFonts w:ascii="Verdana" w:hAnsi="Verdana"/>
        </w:rPr>
        <w:lastRenderedPageBreak/>
        <w:t>Vertical integration</w:t>
      </w:r>
      <w:r w:rsidRPr="00241A2C">
        <w:rPr>
          <w:rFonts w:ascii="Verdana" w:hAnsi="Verdana"/>
        </w:rPr>
        <w:t xml:space="preserve"> involves aligning HR practices</w:t>
      </w:r>
      <w:r w:rsidR="000372D5" w:rsidRPr="00241A2C">
        <w:rPr>
          <w:rFonts w:ascii="Verdana" w:hAnsi="Verdana"/>
        </w:rPr>
        <w:t xml:space="preserve"> </w:t>
      </w:r>
      <w:r w:rsidRPr="00241A2C">
        <w:rPr>
          <w:rFonts w:ascii="Verdana" w:hAnsi="Verdana"/>
        </w:rPr>
        <w:t xml:space="preserve">with the organisation's </w:t>
      </w:r>
      <w:r w:rsidR="000372D5" w:rsidRPr="00241A2C">
        <w:rPr>
          <w:rFonts w:ascii="Verdana" w:hAnsi="Verdana"/>
        </w:rPr>
        <w:t xml:space="preserve">strategy. In contract, </w:t>
      </w:r>
      <w:r w:rsidRPr="00241A2C">
        <w:rPr>
          <w:rFonts w:ascii="Verdana" w:hAnsi="Verdana"/>
        </w:rPr>
        <w:t xml:space="preserve">horizontal integration focuses on </w:t>
      </w:r>
      <w:r w:rsidR="000372D5" w:rsidRPr="00241A2C">
        <w:rPr>
          <w:rFonts w:ascii="Verdana" w:hAnsi="Verdana"/>
        </w:rPr>
        <w:t xml:space="preserve">the alignment and </w:t>
      </w:r>
      <w:r w:rsidRPr="00241A2C">
        <w:rPr>
          <w:rFonts w:ascii="Verdana" w:hAnsi="Verdana"/>
        </w:rPr>
        <w:t>consistency among various HR functions</w:t>
      </w:r>
      <w:r w:rsidR="000372D5" w:rsidRPr="00241A2C">
        <w:rPr>
          <w:rFonts w:ascii="Verdana" w:hAnsi="Verdana"/>
        </w:rPr>
        <w:t xml:space="preserve"> and policies</w:t>
      </w:r>
      <w:r w:rsidRPr="00241A2C">
        <w:rPr>
          <w:rFonts w:ascii="Verdana" w:hAnsi="Verdana"/>
        </w:rPr>
        <w:t xml:space="preserve">, </w:t>
      </w:r>
      <w:r w:rsidR="000372D5" w:rsidRPr="00241A2C">
        <w:rPr>
          <w:rFonts w:ascii="Verdana" w:hAnsi="Verdana"/>
        </w:rPr>
        <w:t>ensuring</w:t>
      </w:r>
      <w:r w:rsidRPr="00241A2C">
        <w:rPr>
          <w:rFonts w:ascii="Verdana" w:hAnsi="Verdana"/>
        </w:rPr>
        <w:t xml:space="preserve"> they </w:t>
      </w:r>
      <w:r w:rsidR="000372D5" w:rsidRPr="00241A2C">
        <w:rPr>
          <w:rFonts w:ascii="Verdana" w:hAnsi="Verdana"/>
        </w:rPr>
        <w:t>work cohesively</w:t>
      </w:r>
      <w:r w:rsidRPr="00241A2C">
        <w:rPr>
          <w:rFonts w:ascii="Verdana" w:hAnsi="Verdana"/>
        </w:rPr>
        <w:t xml:space="preserve"> </w:t>
      </w:r>
      <w:r w:rsidR="000372D5" w:rsidRPr="00241A2C">
        <w:rPr>
          <w:rFonts w:ascii="Verdana" w:hAnsi="Verdana"/>
        </w:rPr>
        <w:t xml:space="preserve">to support people strategies and </w:t>
      </w:r>
      <w:r w:rsidR="008A69FA">
        <w:rPr>
          <w:rFonts w:ascii="Verdana" w:hAnsi="Verdana"/>
        </w:rPr>
        <w:t>improve</w:t>
      </w:r>
      <w:r w:rsidR="000372D5" w:rsidRPr="00241A2C">
        <w:rPr>
          <w:rFonts w:ascii="Verdana" w:hAnsi="Verdana"/>
        </w:rPr>
        <w:t xml:space="preserve"> employee </w:t>
      </w:r>
      <w:r w:rsidR="00562CA8" w:rsidRPr="00241A2C">
        <w:rPr>
          <w:rFonts w:ascii="Verdana" w:hAnsi="Verdana"/>
        </w:rPr>
        <w:t>experience (Armstrong, 2023, p.63).</w:t>
      </w:r>
      <w:r w:rsidRPr="00241A2C">
        <w:rPr>
          <w:rFonts w:ascii="Verdana" w:hAnsi="Verdana"/>
        </w:rPr>
        <w:br/>
        <w:t xml:space="preserve"> </w:t>
      </w:r>
      <w:r w:rsidRPr="00241A2C">
        <w:rPr>
          <w:rFonts w:ascii="Verdana" w:hAnsi="Verdana"/>
        </w:rPr>
        <w:tab/>
      </w:r>
      <w:r w:rsidR="00CC5C34" w:rsidRPr="00241A2C">
        <w:rPr>
          <w:rFonts w:ascii="Verdana" w:hAnsi="Verdana"/>
        </w:rPr>
        <w:t xml:space="preserve">Organisational strategy </w:t>
      </w:r>
      <w:r w:rsidR="008A69FA">
        <w:rPr>
          <w:rFonts w:ascii="Verdana" w:hAnsi="Verdana"/>
        </w:rPr>
        <w:t>guides</w:t>
      </w:r>
      <w:r w:rsidR="00CC5C34" w:rsidRPr="00241A2C">
        <w:rPr>
          <w:rFonts w:ascii="Verdana" w:hAnsi="Verdana"/>
        </w:rPr>
        <w:t xml:space="preserve"> people strategy, with HR reinforcing a culture that supports strategic goals. </w:t>
      </w:r>
      <w:r w:rsidRPr="00241A2C">
        <w:rPr>
          <w:rFonts w:ascii="Verdana" w:hAnsi="Verdana"/>
        </w:rPr>
        <w:t xml:space="preserve">For example, a diversity-focussed strategy can be supported </w:t>
      </w:r>
      <w:r w:rsidR="000372D5" w:rsidRPr="00241A2C">
        <w:rPr>
          <w:rFonts w:ascii="Verdana" w:hAnsi="Verdana"/>
        </w:rPr>
        <w:t>through</w:t>
      </w:r>
      <w:r w:rsidRPr="00241A2C">
        <w:rPr>
          <w:rFonts w:ascii="Verdana" w:hAnsi="Verdana"/>
        </w:rPr>
        <w:t xml:space="preserve"> embedding</w:t>
      </w:r>
      <w:r w:rsidR="000372D5" w:rsidRPr="00241A2C">
        <w:rPr>
          <w:rFonts w:ascii="Verdana" w:hAnsi="Verdana"/>
        </w:rPr>
        <w:t xml:space="preserve"> comprehensive</w:t>
      </w:r>
      <w:r w:rsidRPr="00241A2C">
        <w:rPr>
          <w:rFonts w:ascii="Verdana" w:hAnsi="Verdana"/>
        </w:rPr>
        <w:t xml:space="preserve"> </w:t>
      </w:r>
      <w:r w:rsidR="000372D5" w:rsidRPr="00241A2C">
        <w:rPr>
          <w:rFonts w:ascii="Verdana" w:hAnsi="Verdana"/>
        </w:rPr>
        <w:t>Equality</w:t>
      </w:r>
      <w:r w:rsidR="00CC5C34" w:rsidRPr="00241A2C">
        <w:rPr>
          <w:rFonts w:ascii="Verdana" w:hAnsi="Verdana"/>
        </w:rPr>
        <w:t>, Diversity a</w:t>
      </w:r>
      <w:r w:rsidRPr="00241A2C">
        <w:rPr>
          <w:rFonts w:ascii="Verdana" w:hAnsi="Verdana"/>
        </w:rPr>
        <w:t>nd Inclusion training</w:t>
      </w:r>
      <w:r w:rsidR="000372D5" w:rsidRPr="00241A2C">
        <w:rPr>
          <w:rFonts w:ascii="Verdana" w:hAnsi="Verdana"/>
        </w:rPr>
        <w:t xml:space="preserve">, </w:t>
      </w:r>
      <w:r w:rsidRPr="00241A2C">
        <w:rPr>
          <w:rFonts w:ascii="Verdana" w:hAnsi="Verdana"/>
        </w:rPr>
        <w:t>robust policies</w:t>
      </w:r>
      <w:r w:rsidR="000372D5" w:rsidRPr="00241A2C">
        <w:rPr>
          <w:rFonts w:ascii="Verdana" w:hAnsi="Verdana"/>
        </w:rPr>
        <w:t xml:space="preserve">, and appointing </w:t>
      </w:r>
      <w:r w:rsidR="008A69FA">
        <w:rPr>
          <w:rFonts w:ascii="Verdana" w:hAnsi="Verdana"/>
        </w:rPr>
        <w:t xml:space="preserve">dedicated </w:t>
      </w:r>
      <w:r w:rsidR="000372D5" w:rsidRPr="00241A2C">
        <w:rPr>
          <w:rFonts w:ascii="Verdana" w:hAnsi="Verdana"/>
        </w:rPr>
        <w:t>roles to champion these values (e.g. an</w:t>
      </w:r>
      <w:r w:rsidRPr="00241A2C">
        <w:rPr>
          <w:rFonts w:ascii="Verdana" w:hAnsi="Verdana"/>
        </w:rPr>
        <w:t xml:space="preserve"> Equality Officer</w:t>
      </w:r>
      <w:r w:rsidR="000372D5" w:rsidRPr="00241A2C">
        <w:rPr>
          <w:rFonts w:ascii="Verdana" w:hAnsi="Verdana"/>
        </w:rPr>
        <w:t>).</w:t>
      </w:r>
      <w:r w:rsidR="00D2580F" w:rsidRPr="00241A2C">
        <w:rPr>
          <w:rFonts w:ascii="Verdana" w:hAnsi="Verdana"/>
        </w:rPr>
        <w:br/>
        <w:t xml:space="preserve"> </w:t>
      </w:r>
      <w:r w:rsidR="00D2580F" w:rsidRPr="00241A2C">
        <w:rPr>
          <w:rFonts w:ascii="Verdana" w:hAnsi="Verdana"/>
        </w:rPr>
        <w:tab/>
      </w:r>
      <w:r w:rsidR="000372D5" w:rsidRPr="00241A2C">
        <w:rPr>
          <w:rFonts w:ascii="Verdana" w:hAnsi="Verdana"/>
        </w:rPr>
        <w:t>HR professionals</w:t>
      </w:r>
      <w:r w:rsidR="00D2580F" w:rsidRPr="00241A2C">
        <w:rPr>
          <w:rFonts w:ascii="Verdana" w:hAnsi="Verdana"/>
        </w:rPr>
        <w:t xml:space="preserve"> </w:t>
      </w:r>
      <w:r w:rsidR="000372D5" w:rsidRPr="00241A2C">
        <w:rPr>
          <w:rFonts w:ascii="Verdana" w:hAnsi="Verdana"/>
        </w:rPr>
        <w:t xml:space="preserve">contribute through </w:t>
      </w:r>
      <w:r w:rsidR="00D2580F" w:rsidRPr="00241A2C">
        <w:rPr>
          <w:rFonts w:ascii="Verdana" w:hAnsi="Verdana"/>
        </w:rPr>
        <w:t xml:space="preserve">workforce planning by </w:t>
      </w:r>
      <w:r w:rsidR="000372D5" w:rsidRPr="00241A2C">
        <w:rPr>
          <w:rFonts w:ascii="Verdana" w:hAnsi="Verdana"/>
        </w:rPr>
        <w:t>collaborating</w:t>
      </w:r>
      <w:r w:rsidR="00D2580F" w:rsidRPr="00241A2C">
        <w:rPr>
          <w:rFonts w:ascii="Verdana" w:hAnsi="Verdana"/>
        </w:rPr>
        <w:t xml:space="preserve"> with </w:t>
      </w:r>
      <w:r w:rsidR="00CC5C34" w:rsidRPr="00241A2C">
        <w:rPr>
          <w:rFonts w:ascii="Verdana" w:hAnsi="Verdana"/>
        </w:rPr>
        <w:t xml:space="preserve">leadership </w:t>
      </w:r>
      <w:r w:rsidR="00D2580F" w:rsidRPr="00241A2C">
        <w:rPr>
          <w:rFonts w:ascii="Verdana" w:hAnsi="Verdana"/>
        </w:rPr>
        <w:t xml:space="preserve">to </w:t>
      </w:r>
      <w:r w:rsidR="000372D5" w:rsidRPr="00241A2C">
        <w:rPr>
          <w:rFonts w:ascii="Verdana" w:hAnsi="Verdana"/>
        </w:rPr>
        <w:t>identify skills gaps and forecast future needs</w:t>
      </w:r>
      <w:r w:rsidR="00CC5C34" w:rsidRPr="00241A2C">
        <w:rPr>
          <w:rFonts w:ascii="Verdana" w:hAnsi="Verdana"/>
        </w:rPr>
        <w:t xml:space="preserve">, which then </w:t>
      </w:r>
      <w:r w:rsidR="000372D5" w:rsidRPr="00241A2C">
        <w:rPr>
          <w:rFonts w:ascii="Verdana" w:hAnsi="Verdana"/>
        </w:rPr>
        <w:t>informs</w:t>
      </w:r>
      <w:r w:rsidR="00D2580F" w:rsidRPr="00241A2C">
        <w:rPr>
          <w:rFonts w:ascii="Verdana" w:hAnsi="Verdana"/>
        </w:rPr>
        <w:t xml:space="preserve"> recruitment and training strategies</w:t>
      </w:r>
      <w:r w:rsidR="00CC5C34" w:rsidRPr="00241A2C">
        <w:rPr>
          <w:rFonts w:ascii="Verdana" w:hAnsi="Verdana"/>
        </w:rPr>
        <w:t xml:space="preserve">. </w:t>
      </w:r>
      <w:r w:rsidR="00D2580F" w:rsidRPr="00241A2C">
        <w:rPr>
          <w:rFonts w:ascii="Verdana" w:hAnsi="Verdana"/>
        </w:rPr>
        <w:t xml:space="preserve">HR </w:t>
      </w:r>
      <w:r w:rsidR="000372D5" w:rsidRPr="00241A2C">
        <w:rPr>
          <w:rFonts w:ascii="Verdana" w:hAnsi="Verdana"/>
        </w:rPr>
        <w:t>enables the organisation</w:t>
      </w:r>
      <w:r w:rsidR="00D2580F" w:rsidRPr="00241A2C">
        <w:rPr>
          <w:rFonts w:ascii="Verdana" w:hAnsi="Verdana"/>
        </w:rPr>
        <w:t xml:space="preserve"> </w:t>
      </w:r>
      <w:r w:rsidR="000372D5" w:rsidRPr="00241A2C">
        <w:rPr>
          <w:rFonts w:ascii="Verdana" w:hAnsi="Verdana"/>
        </w:rPr>
        <w:t xml:space="preserve">to secure a </w:t>
      </w:r>
      <w:r w:rsidR="00D2580F" w:rsidRPr="00241A2C">
        <w:rPr>
          <w:rFonts w:ascii="Verdana" w:hAnsi="Verdana"/>
        </w:rPr>
        <w:t xml:space="preserve">“human capital advantage” (Armstrong, 2023, p.66) by </w:t>
      </w:r>
      <w:r w:rsidR="000372D5" w:rsidRPr="00241A2C">
        <w:rPr>
          <w:rFonts w:ascii="Verdana" w:hAnsi="Verdana"/>
        </w:rPr>
        <w:t>attracting and retaining staff with valuable skills and</w:t>
      </w:r>
      <w:r w:rsidR="00D2580F" w:rsidRPr="00241A2C">
        <w:rPr>
          <w:rFonts w:ascii="Verdana" w:hAnsi="Verdana"/>
        </w:rPr>
        <w:t xml:space="preserve"> </w:t>
      </w:r>
      <w:r w:rsidR="000372D5" w:rsidRPr="00241A2C">
        <w:rPr>
          <w:rFonts w:ascii="Verdana" w:hAnsi="Verdana"/>
        </w:rPr>
        <w:t>knowledge</w:t>
      </w:r>
      <w:r w:rsidR="00D2580F" w:rsidRPr="00241A2C">
        <w:rPr>
          <w:rFonts w:ascii="Verdana" w:hAnsi="Verdana"/>
        </w:rPr>
        <w:t xml:space="preserve">. Performance management </w:t>
      </w:r>
      <w:r w:rsidR="000372D5" w:rsidRPr="00241A2C">
        <w:rPr>
          <w:rFonts w:ascii="Verdana" w:hAnsi="Verdana"/>
        </w:rPr>
        <w:t>systems</w:t>
      </w:r>
      <w:r w:rsidR="00FE084C" w:rsidRPr="00241A2C">
        <w:rPr>
          <w:rFonts w:ascii="Verdana" w:hAnsi="Verdana"/>
        </w:rPr>
        <w:t xml:space="preserve"> and working practices</w:t>
      </w:r>
      <w:r w:rsidR="00D2580F" w:rsidRPr="00241A2C">
        <w:rPr>
          <w:rFonts w:ascii="Verdana" w:hAnsi="Verdana"/>
        </w:rPr>
        <w:t xml:space="preserve"> should </w:t>
      </w:r>
      <w:r w:rsidR="000372D5" w:rsidRPr="00241A2C">
        <w:rPr>
          <w:rFonts w:ascii="Verdana" w:hAnsi="Verdana"/>
        </w:rPr>
        <w:t xml:space="preserve">also </w:t>
      </w:r>
      <w:r w:rsidR="00D2580F" w:rsidRPr="00241A2C">
        <w:rPr>
          <w:rFonts w:ascii="Verdana" w:hAnsi="Verdana"/>
        </w:rPr>
        <w:t xml:space="preserve">reflect </w:t>
      </w:r>
      <w:r w:rsidR="00FE084C" w:rsidRPr="00241A2C">
        <w:rPr>
          <w:rFonts w:ascii="Verdana" w:hAnsi="Verdana"/>
        </w:rPr>
        <w:t>organisational priorities</w:t>
      </w:r>
      <w:r w:rsidR="00D2580F" w:rsidRPr="00241A2C">
        <w:rPr>
          <w:rFonts w:ascii="Verdana" w:hAnsi="Verdana"/>
        </w:rPr>
        <w:t xml:space="preserve">. For </w:t>
      </w:r>
      <w:r w:rsidR="00FE084C" w:rsidRPr="00241A2C">
        <w:rPr>
          <w:rFonts w:ascii="Verdana" w:hAnsi="Verdana"/>
        </w:rPr>
        <w:t>example</w:t>
      </w:r>
      <w:r w:rsidR="00D2580F" w:rsidRPr="00241A2C">
        <w:rPr>
          <w:rFonts w:ascii="Verdana" w:hAnsi="Verdana"/>
        </w:rPr>
        <w:t xml:space="preserve">, </w:t>
      </w:r>
      <w:r w:rsidR="00FE084C" w:rsidRPr="00241A2C">
        <w:rPr>
          <w:rFonts w:ascii="Verdana" w:hAnsi="Verdana"/>
        </w:rPr>
        <w:t>if</w:t>
      </w:r>
      <w:r w:rsidR="00D2580F" w:rsidRPr="00241A2C">
        <w:rPr>
          <w:rFonts w:ascii="Verdana" w:hAnsi="Verdana"/>
        </w:rPr>
        <w:t xml:space="preserve"> innovation</w:t>
      </w:r>
      <w:r w:rsidR="00FE084C" w:rsidRPr="00241A2C">
        <w:rPr>
          <w:rFonts w:ascii="Verdana" w:hAnsi="Verdana"/>
        </w:rPr>
        <w:t xml:space="preserve"> is </w:t>
      </w:r>
      <w:r w:rsidR="00A832E6" w:rsidRPr="00241A2C">
        <w:rPr>
          <w:rFonts w:ascii="Verdana" w:hAnsi="Verdana"/>
        </w:rPr>
        <w:t>key</w:t>
      </w:r>
      <w:r w:rsidR="00D2580F" w:rsidRPr="00241A2C">
        <w:rPr>
          <w:rFonts w:ascii="Verdana" w:hAnsi="Verdana"/>
        </w:rPr>
        <w:t xml:space="preserve">, performance targets </w:t>
      </w:r>
      <w:r w:rsidR="00FE084C" w:rsidRPr="00241A2C">
        <w:rPr>
          <w:rFonts w:ascii="Verdana" w:hAnsi="Verdana"/>
        </w:rPr>
        <w:t>might</w:t>
      </w:r>
      <w:r w:rsidR="00D2580F" w:rsidRPr="00241A2C">
        <w:rPr>
          <w:rFonts w:ascii="Verdana" w:hAnsi="Verdana"/>
        </w:rPr>
        <w:t xml:space="preserve"> include </w:t>
      </w:r>
      <w:r w:rsidR="00A832E6" w:rsidRPr="00241A2C">
        <w:rPr>
          <w:rFonts w:ascii="Verdana" w:hAnsi="Verdana"/>
        </w:rPr>
        <w:t xml:space="preserve">number of </w:t>
      </w:r>
      <w:r w:rsidR="00D2580F" w:rsidRPr="00241A2C">
        <w:rPr>
          <w:rFonts w:ascii="Verdana" w:hAnsi="Verdana"/>
        </w:rPr>
        <w:t>ideas submitted</w:t>
      </w:r>
      <w:r w:rsidR="003A1E86" w:rsidRPr="00241A2C">
        <w:rPr>
          <w:rFonts w:ascii="Verdana" w:hAnsi="Verdana"/>
        </w:rPr>
        <w:t xml:space="preserve">, </w:t>
      </w:r>
      <w:r w:rsidR="00FE084C" w:rsidRPr="00241A2C">
        <w:rPr>
          <w:rFonts w:ascii="Verdana" w:hAnsi="Verdana"/>
        </w:rPr>
        <w:t>while</w:t>
      </w:r>
      <w:r w:rsidR="003A1E86" w:rsidRPr="00241A2C">
        <w:rPr>
          <w:rFonts w:ascii="Verdana" w:hAnsi="Verdana"/>
        </w:rPr>
        <w:t xml:space="preserve"> </w:t>
      </w:r>
      <w:r w:rsidR="00CC5C34" w:rsidRPr="00241A2C">
        <w:rPr>
          <w:rFonts w:ascii="Verdana" w:hAnsi="Verdana"/>
        </w:rPr>
        <w:t xml:space="preserve">introducing </w:t>
      </w:r>
      <w:r w:rsidR="003A1E86" w:rsidRPr="00241A2C">
        <w:rPr>
          <w:rFonts w:ascii="Verdana" w:hAnsi="Verdana"/>
        </w:rPr>
        <w:t xml:space="preserve">flexible working </w:t>
      </w:r>
      <w:r w:rsidR="00CC5C34" w:rsidRPr="00241A2C">
        <w:rPr>
          <w:rFonts w:ascii="Verdana" w:hAnsi="Verdana"/>
        </w:rPr>
        <w:t xml:space="preserve">patterns </w:t>
      </w:r>
      <w:r w:rsidR="00FE084C" w:rsidRPr="00241A2C">
        <w:rPr>
          <w:rFonts w:ascii="Verdana" w:hAnsi="Verdana"/>
        </w:rPr>
        <w:t xml:space="preserve">can </w:t>
      </w:r>
      <w:r w:rsidR="003A1E86" w:rsidRPr="00241A2C">
        <w:rPr>
          <w:rFonts w:ascii="Verdana" w:hAnsi="Verdana"/>
        </w:rPr>
        <w:t>boost autonomy</w:t>
      </w:r>
      <w:r w:rsidR="00FE084C" w:rsidRPr="00241A2C">
        <w:rPr>
          <w:rFonts w:ascii="Verdana" w:hAnsi="Verdana"/>
        </w:rPr>
        <w:t xml:space="preserve"> and creativity</w:t>
      </w:r>
      <w:r w:rsidR="003A1E86" w:rsidRPr="00241A2C">
        <w:rPr>
          <w:rFonts w:ascii="Verdana" w:hAnsi="Verdana"/>
        </w:rPr>
        <w:t>.</w:t>
      </w:r>
      <w:r w:rsidR="00D2580F" w:rsidRPr="00241A2C">
        <w:rPr>
          <w:rFonts w:ascii="Verdana" w:hAnsi="Verdana"/>
        </w:rPr>
        <w:br/>
        <w:t xml:space="preserve"> </w:t>
      </w:r>
      <w:r w:rsidR="00D2580F" w:rsidRPr="00241A2C">
        <w:rPr>
          <w:rFonts w:ascii="Verdana" w:hAnsi="Verdana"/>
        </w:rPr>
        <w:tab/>
        <w:t>HR can inform</w:t>
      </w:r>
      <w:r w:rsidR="00FE084C" w:rsidRPr="00241A2C">
        <w:rPr>
          <w:rFonts w:ascii="Verdana" w:hAnsi="Verdana"/>
        </w:rPr>
        <w:t xml:space="preserve"> </w:t>
      </w:r>
      <w:r w:rsidR="00D2580F" w:rsidRPr="00241A2C">
        <w:rPr>
          <w:rFonts w:ascii="Verdana" w:hAnsi="Verdana"/>
        </w:rPr>
        <w:t>strategy</w:t>
      </w:r>
      <w:r w:rsidR="008A69FA">
        <w:rPr>
          <w:rFonts w:ascii="Verdana" w:hAnsi="Verdana"/>
        </w:rPr>
        <w:t xml:space="preserve"> such as</w:t>
      </w:r>
      <w:r w:rsidR="00D2580F" w:rsidRPr="00241A2C">
        <w:rPr>
          <w:rFonts w:ascii="Verdana" w:hAnsi="Verdana"/>
        </w:rPr>
        <w:t xml:space="preserve"> through people analytics</w:t>
      </w:r>
      <w:r w:rsidR="000465F2" w:rsidRPr="00241A2C">
        <w:rPr>
          <w:rFonts w:ascii="Verdana" w:hAnsi="Verdana"/>
        </w:rPr>
        <w:t xml:space="preserve">. </w:t>
      </w:r>
      <w:r w:rsidR="008A69FA">
        <w:rPr>
          <w:rFonts w:ascii="Verdana" w:hAnsi="Verdana"/>
        </w:rPr>
        <w:t>For example, b</w:t>
      </w:r>
      <w:r w:rsidR="00766A23" w:rsidRPr="00241A2C">
        <w:rPr>
          <w:rFonts w:ascii="Verdana" w:hAnsi="Verdana"/>
        </w:rPr>
        <w:t>y</w:t>
      </w:r>
      <w:r w:rsidR="008A69FA">
        <w:rPr>
          <w:rFonts w:ascii="Verdana" w:hAnsi="Verdana"/>
        </w:rPr>
        <w:t xml:space="preserve"> analysing </w:t>
      </w:r>
      <w:r w:rsidR="00766A23" w:rsidRPr="00241A2C">
        <w:rPr>
          <w:rFonts w:ascii="Verdana" w:hAnsi="Verdana"/>
        </w:rPr>
        <w:t xml:space="preserve">turnover trends, HR can </w:t>
      </w:r>
      <w:r w:rsidR="00FE084C" w:rsidRPr="00241A2C">
        <w:rPr>
          <w:rFonts w:ascii="Verdana" w:hAnsi="Verdana"/>
        </w:rPr>
        <w:t>predict</w:t>
      </w:r>
      <w:r w:rsidR="00766A23" w:rsidRPr="00241A2C">
        <w:rPr>
          <w:rFonts w:ascii="Verdana" w:hAnsi="Verdana"/>
        </w:rPr>
        <w:t xml:space="preserve"> where talent loss may </w:t>
      </w:r>
      <w:r w:rsidR="00FE084C" w:rsidRPr="00241A2C">
        <w:rPr>
          <w:rFonts w:ascii="Verdana" w:hAnsi="Verdana"/>
        </w:rPr>
        <w:t>threaten</w:t>
      </w:r>
      <w:r w:rsidR="00766A23" w:rsidRPr="00241A2C">
        <w:rPr>
          <w:rFonts w:ascii="Verdana" w:hAnsi="Verdana"/>
        </w:rPr>
        <w:t xml:space="preserve"> </w:t>
      </w:r>
      <w:r w:rsidR="00CC5C34" w:rsidRPr="00241A2C">
        <w:rPr>
          <w:rFonts w:ascii="Verdana" w:hAnsi="Verdana"/>
        </w:rPr>
        <w:t xml:space="preserve">organisational </w:t>
      </w:r>
      <w:r w:rsidR="00766A23" w:rsidRPr="00241A2C">
        <w:rPr>
          <w:rFonts w:ascii="Verdana" w:hAnsi="Verdana"/>
        </w:rPr>
        <w:t xml:space="preserve">goals, and </w:t>
      </w:r>
      <w:r w:rsidR="00FE084C" w:rsidRPr="00241A2C">
        <w:rPr>
          <w:rFonts w:ascii="Verdana" w:hAnsi="Verdana"/>
        </w:rPr>
        <w:t xml:space="preserve">implement </w:t>
      </w:r>
      <w:r w:rsidR="00766A23" w:rsidRPr="00241A2C">
        <w:rPr>
          <w:rFonts w:ascii="Verdana" w:hAnsi="Verdana"/>
        </w:rPr>
        <w:t>retention</w:t>
      </w:r>
      <w:r w:rsidR="00FE084C" w:rsidRPr="00241A2C">
        <w:rPr>
          <w:rFonts w:ascii="Verdana" w:hAnsi="Verdana"/>
        </w:rPr>
        <w:t xml:space="preserve"> </w:t>
      </w:r>
      <w:r w:rsidR="00CC5C34" w:rsidRPr="00241A2C">
        <w:rPr>
          <w:rFonts w:ascii="Verdana" w:hAnsi="Verdana"/>
        </w:rPr>
        <w:t>strategies</w:t>
      </w:r>
      <w:r w:rsidR="00FE084C" w:rsidRPr="00241A2C">
        <w:rPr>
          <w:rFonts w:ascii="Verdana" w:hAnsi="Verdana"/>
        </w:rPr>
        <w:t xml:space="preserve"> to ensure </w:t>
      </w:r>
      <w:r w:rsidR="00766A23" w:rsidRPr="00241A2C">
        <w:rPr>
          <w:rFonts w:ascii="Verdana" w:hAnsi="Verdana"/>
        </w:rPr>
        <w:t xml:space="preserve">business </w:t>
      </w:r>
      <w:r w:rsidR="009719AF" w:rsidRPr="00241A2C">
        <w:rPr>
          <w:rFonts w:ascii="Verdana" w:hAnsi="Verdana"/>
        </w:rPr>
        <w:t>continuity (CIPD, 2025).</w:t>
      </w:r>
      <w:r w:rsidR="00766A23" w:rsidRPr="00241A2C">
        <w:rPr>
          <w:rFonts w:ascii="Verdana" w:hAnsi="Verdana"/>
        </w:rPr>
        <w:br/>
        <w:t xml:space="preserve"> </w:t>
      </w:r>
      <w:r w:rsidR="00766A23" w:rsidRPr="00241A2C">
        <w:rPr>
          <w:rFonts w:ascii="Verdana" w:hAnsi="Verdana"/>
        </w:rPr>
        <w:tab/>
      </w:r>
      <w:r w:rsidR="00FE084C" w:rsidRPr="00241A2C">
        <w:rPr>
          <w:rFonts w:ascii="Verdana" w:hAnsi="Verdana"/>
        </w:rPr>
        <w:t>In recent years, the HR function has evolved into a more strategic and</w:t>
      </w:r>
      <w:r w:rsidR="00F8327F" w:rsidRPr="00241A2C">
        <w:rPr>
          <w:rFonts w:ascii="Verdana" w:hAnsi="Verdana"/>
        </w:rPr>
        <w:t xml:space="preserve"> </w:t>
      </w:r>
      <w:r w:rsidR="008A69FA">
        <w:rPr>
          <w:rFonts w:ascii="Verdana" w:hAnsi="Verdana"/>
        </w:rPr>
        <w:t xml:space="preserve">influential </w:t>
      </w:r>
      <w:r w:rsidR="00FE084C" w:rsidRPr="00241A2C">
        <w:rPr>
          <w:rFonts w:ascii="Verdana" w:hAnsi="Verdana"/>
        </w:rPr>
        <w:t>role within organisations</w:t>
      </w:r>
      <w:r w:rsidR="00CC5C34" w:rsidRPr="00241A2C">
        <w:rPr>
          <w:rFonts w:ascii="Verdana" w:hAnsi="Verdana"/>
        </w:rPr>
        <w:t xml:space="preserve"> (Taylor and Woodhams, 2022, p.8). </w:t>
      </w:r>
      <w:r w:rsidR="00FE084C" w:rsidRPr="00241A2C">
        <w:rPr>
          <w:rFonts w:ascii="Verdana" w:hAnsi="Verdana"/>
        </w:rPr>
        <w:t xml:space="preserve">HR </w:t>
      </w:r>
      <w:r w:rsidR="00D2580F" w:rsidRPr="00241A2C">
        <w:rPr>
          <w:rFonts w:ascii="Verdana" w:hAnsi="Verdana"/>
        </w:rPr>
        <w:t xml:space="preserve">Business </w:t>
      </w:r>
      <w:r w:rsidR="00FE084C" w:rsidRPr="00241A2C">
        <w:rPr>
          <w:rFonts w:ascii="Verdana" w:hAnsi="Verdana"/>
        </w:rPr>
        <w:t>P</w:t>
      </w:r>
      <w:r w:rsidR="00D2580F" w:rsidRPr="00241A2C">
        <w:rPr>
          <w:rFonts w:ascii="Verdana" w:hAnsi="Verdana"/>
        </w:rPr>
        <w:t>artnering</w:t>
      </w:r>
      <w:r w:rsidR="00CC5C34" w:rsidRPr="00241A2C">
        <w:rPr>
          <w:rFonts w:ascii="Verdana" w:hAnsi="Verdana"/>
        </w:rPr>
        <w:t xml:space="preserve"> </w:t>
      </w:r>
      <w:r w:rsidR="00FE084C" w:rsidRPr="00241A2C">
        <w:rPr>
          <w:rFonts w:ascii="Verdana" w:hAnsi="Verdana"/>
        </w:rPr>
        <w:t xml:space="preserve">embeds HR professionals within the </w:t>
      </w:r>
      <w:r w:rsidR="008A69FA">
        <w:rPr>
          <w:rFonts w:ascii="Verdana" w:hAnsi="Verdana"/>
        </w:rPr>
        <w:t>organisation</w:t>
      </w:r>
      <w:r w:rsidR="00FE084C" w:rsidRPr="00241A2C">
        <w:rPr>
          <w:rFonts w:ascii="Verdana" w:hAnsi="Verdana"/>
        </w:rPr>
        <w:t>, enhancing</w:t>
      </w:r>
      <w:r w:rsidR="00D2580F" w:rsidRPr="00241A2C">
        <w:rPr>
          <w:rFonts w:ascii="Verdana" w:hAnsi="Verdana"/>
        </w:rPr>
        <w:t xml:space="preserve"> </w:t>
      </w:r>
      <w:r w:rsidR="00FE084C" w:rsidRPr="00241A2C">
        <w:rPr>
          <w:rFonts w:ascii="Verdana" w:hAnsi="Verdana"/>
        </w:rPr>
        <w:t xml:space="preserve">relationships, and deepening their </w:t>
      </w:r>
      <w:r w:rsidR="00D2580F" w:rsidRPr="00241A2C">
        <w:rPr>
          <w:rFonts w:ascii="Verdana" w:hAnsi="Verdana"/>
        </w:rPr>
        <w:t xml:space="preserve">understanding of </w:t>
      </w:r>
      <w:r w:rsidR="00FE084C" w:rsidRPr="00241A2C">
        <w:rPr>
          <w:rFonts w:ascii="Verdana" w:hAnsi="Verdana"/>
        </w:rPr>
        <w:t xml:space="preserve">business operations. This integration allows HR to design </w:t>
      </w:r>
      <w:r w:rsidR="00D2580F" w:rsidRPr="00241A2C">
        <w:rPr>
          <w:rFonts w:ascii="Verdana" w:hAnsi="Verdana"/>
        </w:rPr>
        <w:t>people solutions</w:t>
      </w:r>
      <w:r w:rsidR="00F8327F" w:rsidRPr="00241A2C">
        <w:rPr>
          <w:rFonts w:ascii="Verdana" w:hAnsi="Verdana"/>
        </w:rPr>
        <w:t xml:space="preserve"> </w:t>
      </w:r>
      <w:r w:rsidR="00D2580F" w:rsidRPr="00241A2C">
        <w:rPr>
          <w:rFonts w:ascii="Verdana" w:hAnsi="Verdana"/>
        </w:rPr>
        <w:t xml:space="preserve">that drive business </w:t>
      </w:r>
      <w:r w:rsidR="00FE084C" w:rsidRPr="00241A2C">
        <w:rPr>
          <w:rFonts w:ascii="Verdana" w:hAnsi="Verdana"/>
        </w:rPr>
        <w:t xml:space="preserve">success </w:t>
      </w:r>
      <w:r w:rsidR="00D2580F" w:rsidRPr="00241A2C">
        <w:rPr>
          <w:rFonts w:ascii="Verdana" w:hAnsi="Verdana"/>
        </w:rPr>
        <w:t>whil</w:t>
      </w:r>
      <w:r w:rsidR="00FE084C" w:rsidRPr="00241A2C">
        <w:rPr>
          <w:rFonts w:ascii="Verdana" w:hAnsi="Verdana"/>
        </w:rPr>
        <w:t>e</w:t>
      </w:r>
      <w:r w:rsidR="00D2580F" w:rsidRPr="00241A2C">
        <w:rPr>
          <w:rFonts w:ascii="Verdana" w:hAnsi="Verdana"/>
        </w:rPr>
        <w:t xml:space="preserve"> </w:t>
      </w:r>
      <w:r w:rsidR="008A69FA">
        <w:rPr>
          <w:rFonts w:ascii="Verdana" w:hAnsi="Verdana"/>
        </w:rPr>
        <w:t xml:space="preserve">also </w:t>
      </w:r>
      <w:r w:rsidR="00FE084C" w:rsidRPr="00241A2C">
        <w:rPr>
          <w:rFonts w:ascii="Verdana" w:hAnsi="Verdana"/>
        </w:rPr>
        <w:t>“</w:t>
      </w:r>
      <w:r w:rsidR="00D2580F" w:rsidRPr="00241A2C">
        <w:rPr>
          <w:rFonts w:ascii="Verdana" w:hAnsi="Verdana"/>
        </w:rPr>
        <w:t>enabling employees to flourish”</w:t>
      </w:r>
      <w:r w:rsidR="0068185B" w:rsidRPr="00241A2C">
        <w:rPr>
          <w:rFonts w:ascii="Verdana" w:hAnsi="Verdana"/>
        </w:rPr>
        <w:t xml:space="preserve"> (O’Halloran, 2024).</w:t>
      </w:r>
      <w:r w:rsidR="008A69FA">
        <w:rPr>
          <w:rFonts w:ascii="Verdana" w:hAnsi="Verdana"/>
        </w:rPr>
        <w:br/>
        <w:t xml:space="preserve"> </w:t>
      </w:r>
      <w:r w:rsidR="008A69FA">
        <w:rPr>
          <w:rFonts w:ascii="Verdana" w:hAnsi="Verdana"/>
        </w:rPr>
        <w:tab/>
      </w:r>
      <w:r w:rsidR="002D44BA" w:rsidRPr="008A69FA">
        <w:rPr>
          <w:rFonts w:ascii="Verdana" w:hAnsi="Verdana"/>
        </w:rPr>
        <w:t>Horizontal fit</w:t>
      </w:r>
      <w:r w:rsidR="00FE084C" w:rsidRPr="008A69FA">
        <w:rPr>
          <w:rFonts w:ascii="Verdana" w:hAnsi="Verdana"/>
        </w:rPr>
        <w:t>,</w:t>
      </w:r>
      <w:r w:rsidR="00FE084C" w:rsidRPr="00241A2C">
        <w:rPr>
          <w:rFonts w:ascii="Verdana" w:hAnsi="Verdana"/>
        </w:rPr>
        <w:t xml:space="preserve"> </w:t>
      </w:r>
      <w:r w:rsidR="002D44BA" w:rsidRPr="00241A2C">
        <w:rPr>
          <w:rFonts w:ascii="Verdana" w:hAnsi="Verdana"/>
        </w:rPr>
        <w:t>or “bundling”</w:t>
      </w:r>
      <w:r w:rsidR="00700F8D">
        <w:rPr>
          <w:rFonts w:ascii="Verdana" w:hAnsi="Verdana"/>
        </w:rPr>
        <w:t xml:space="preserve">, </w:t>
      </w:r>
      <w:r w:rsidR="002D44BA" w:rsidRPr="00241A2C">
        <w:rPr>
          <w:rFonts w:ascii="Verdana" w:hAnsi="Verdana"/>
        </w:rPr>
        <w:t xml:space="preserve">means </w:t>
      </w:r>
      <w:r w:rsidR="00FE084C" w:rsidRPr="00241A2C">
        <w:rPr>
          <w:rFonts w:ascii="Verdana" w:hAnsi="Verdana"/>
        </w:rPr>
        <w:t xml:space="preserve">that </w:t>
      </w:r>
      <w:r w:rsidR="002D44BA" w:rsidRPr="00241A2C">
        <w:rPr>
          <w:rFonts w:ascii="Verdana" w:hAnsi="Verdana"/>
        </w:rPr>
        <w:t>all people functions work together towards t</w:t>
      </w:r>
      <w:r w:rsidR="00FE084C" w:rsidRPr="00241A2C">
        <w:rPr>
          <w:rFonts w:ascii="Verdana" w:hAnsi="Verdana"/>
        </w:rPr>
        <w:t>he</w:t>
      </w:r>
      <w:r w:rsidR="002D44BA" w:rsidRPr="00241A2C">
        <w:rPr>
          <w:rFonts w:ascii="Verdana" w:hAnsi="Verdana"/>
        </w:rPr>
        <w:t xml:space="preserve"> same people-related goals such as retention</w:t>
      </w:r>
      <w:r w:rsidR="006F014D" w:rsidRPr="00241A2C">
        <w:rPr>
          <w:rFonts w:ascii="Verdana" w:hAnsi="Verdana"/>
        </w:rPr>
        <w:t xml:space="preserve">, motivation, </w:t>
      </w:r>
      <w:r w:rsidR="002D44BA" w:rsidRPr="00241A2C">
        <w:rPr>
          <w:rFonts w:ascii="Verdana" w:hAnsi="Verdana"/>
        </w:rPr>
        <w:t>and wellbeing</w:t>
      </w:r>
      <w:r w:rsidR="00700F8D">
        <w:rPr>
          <w:rFonts w:ascii="Verdana" w:hAnsi="Verdana"/>
        </w:rPr>
        <w:t xml:space="preserve"> </w:t>
      </w:r>
      <w:r w:rsidR="00700F8D" w:rsidRPr="00241A2C">
        <w:rPr>
          <w:rFonts w:ascii="Verdana" w:hAnsi="Verdana"/>
        </w:rPr>
        <w:t>(Armstrong, 2023, p.67)</w:t>
      </w:r>
      <w:r w:rsidR="00700F8D">
        <w:rPr>
          <w:rFonts w:ascii="Verdana" w:hAnsi="Verdana"/>
        </w:rPr>
        <w:t xml:space="preserve">. </w:t>
      </w:r>
      <w:r w:rsidR="002D44BA" w:rsidRPr="00241A2C">
        <w:rPr>
          <w:rFonts w:ascii="Verdana" w:hAnsi="Verdana"/>
        </w:rPr>
        <w:t xml:space="preserve">For example, </w:t>
      </w:r>
      <w:r w:rsidR="005B50E1" w:rsidRPr="00241A2C">
        <w:rPr>
          <w:rFonts w:ascii="Verdana" w:hAnsi="Verdana"/>
        </w:rPr>
        <w:t>in an organisation that v</w:t>
      </w:r>
      <w:r w:rsidR="002D44BA" w:rsidRPr="00241A2C">
        <w:rPr>
          <w:rFonts w:ascii="Verdana" w:hAnsi="Verdana"/>
        </w:rPr>
        <w:t xml:space="preserve">alues collaboration and inclusivity, recruitment would </w:t>
      </w:r>
      <w:r w:rsidR="005B50E1" w:rsidRPr="00241A2C">
        <w:rPr>
          <w:rFonts w:ascii="Verdana" w:hAnsi="Verdana"/>
        </w:rPr>
        <w:t xml:space="preserve">be designed to be </w:t>
      </w:r>
      <w:r w:rsidR="002D44BA" w:rsidRPr="00241A2C">
        <w:rPr>
          <w:rFonts w:ascii="Verdana" w:hAnsi="Verdana"/>
        </w:rPr>
        <w:t xml:space="preserve">accessible and inclusive, </w:t>
      </w:r>
      <w:r w:rsidR="005B50E1" w:rsidRPr="00241A2C">
        <w:rPr>
          <w:rFonts w:ascii="Verdana" w:hAnsi="Verdana"/>
        </w:rPr>
        <w:t>while</w:t>
      </w:r>
      <w:r w:rsidR="002D44BA" w:rsidRPr="00241A2C">
        <w:rPr>
          <w:rFonts w:ascii="Verdana" w:hAnsi="Verdana"/>
        </w:rPr>
        <w:t xml:space="preserve"> performance management </w:t>
      </w:r>
      <w:r w:rsidR="005B50E1" w:rsidRPr="00241A2C">
        <w:rPr>
          <w:rFonts w:ascii="Verdana" w:hAnsi="Verdana"/>
        </w:rPr>
        <w:t>might</w:t>
      </w:r>
      <w:r w:rsidR="002D44BA" w:rsidRPr="00241A2C">
        <w:rPr>
          <w:rFonts w:ascii="Verdana" w:hAnsi="Verdana"/>
        </w:rPr>
        <w:t xml:space="preserve"> in</w:t>
      </w:r>
      <w:r w:rsidR="005B50E1" w:rsidRPr="00241A2C">
        <w:rPr>
          <w:rFonts w:ascii="Verdana" w:hAnsi="Verdana"/>
        </w:rPr>
        <w:t>corporate</w:t>
      </w:r>
      <w:r w:rsidR="002D44BA" w:rsidRPr="00241A2C">
        <w:rPr>
          <w:rFonts w:ascii="Verdana" w:hAnsi="Verdana"/>
        </w:rPr>
        <w:t xml:space="preserve"> peer feedback. </w:t>
      </w:r>
      <w:r w:rsidR="005B50E1" w:rsidRPr="00241A2C">
        <w:rPr>
          <w:rFonts w:ascii="Verdana" w:hAnsi="Verdana"/>
        </w:rPr>
        <w:t xml:space="preserve">Learning </w:t>
      </w:r>
      <w:r w:rsidR="002D44BA" w:rsidRPr="00241A2C">
        <w:rPr>
          <w:rFonts w:ascii="Verdana" w:hAnsi="Verdana"/>
        </w:rPr>
        <w:t xml:space="preserve">and development </w:t>
      </w:r>
      <w:r w:rsidR="005B50E1" w:rsidRPr="00241A2C">
        <w:rPr>
          <w:rFonts w:ascii="Verdana" w:hAnsi="Verdana"/>
        </w:rPr>
        <w:t xml:space="preserve">programmes </w:t>
      </w:r>
      <w:r w:rsidR="002D44BA" w:rsidRPr="00241A2C">
        <w:rPr>
          <w:rFonts w:ascii="Verdana" w:hAnsi="Verdana"/>
        </w:rPr>
        <w:t>could in</w:t>
      </w:r>
      <w:r w:rsidR="005B50E1" w:rsidRPr="00241A2C">
        <w:rPr>
          <w:rFonts w:ascii="Verdana" w:hAnsi="Verdana"/>
        </w:rPr>
        <w:t>clude</w:t>
      </w:r>
      <w:r w:rsidR="002D44BA" w:rsidRPr="00241A2C">
        <w:rPr>
          <w:rFonts w:ascii="Verdana" w:hAnsi="Verdana"/>
        </w:rPr>
        <w:t xml:space="preserve"> workshops on </w:t>
      </w:r>
      <w:r w:rsidR="005B50E1" w:rsidRPr="00241A2C">
        <w:rPr>
          <w:rFonts w:ascii="Verdana" w:hAnsi="Verdana"/>
        </w:rPr>
        <w:t xml:space="preserve">topics such </w:t>
      </w:r>
      <w:r w:rsidR="005B50E1" w:rsidRPr="00241A2C">
        <w:rPr>
          <w:rFonts w:ascii="Verdana" w:hAnsi="Verdana"/>
        </w:rPr>
        <w:lastRenderedPageBreak/>
        <w:t xml:space="preserve">as trauma-informed </w:t>
      </w:r>
      <w:r w:rsidR="008A69FA">
        <w:rPr>
          <w:rFonts w:ascii="Verdana" w:hAnsi="Verdana"/>
        </w:rPr>
        <w:t>practice</w:t>
      </w:r>
      <w:r w:rsidR="001B156D" w:rsidRPr="00241A2C">
        <w:rPr>
          <w:rFonts w:ascii="Verdana" w:hAnsi="Verdana"/>
        </w:rPr>
        <w:t>, and r</w:t>
      </w:r>
      <w:r w:rsidR="002D44BA" w:rsidRPr="00241A2C">
        <w:rPr>
          <w:rFonts w:ascii="Verdana" w:hAnsi="Verdana"/>
        </w:rPr>
        <w:t>eward s</w:t>
      </w:r>
      <w:r w:rsidR="005B50E1" w:rsidRPr="00241A2C">
        <w:rPr>
          <w:rFonts w:ascii="Verdana" w:hAnsi="Verdana"/>
        </w:rPr>
        <w:t xml:space="preserve">ystems might </w:t>
      </w:r>
      <w:r w:rsidR="001A66A6" w:rsidRPr="00241A2C">
        <w:rPr>
          <w:rFonts w:ascii="Verdana" w:hAnsi="Verdana"/>
        </w:rPr>
        <w:t>celebrate</w:t>
      </w:r>
      <w:r w:rsidR="002D44BA" w:rsidRPr="00241A2C">
        <w:rPr>
          <w:rFonts w:ascii="Verdana" w:hAnsi="Verdana"/>
        </w:rPr>
        <w:t xml:space="preserve"> team achievements</w:t>
      </w:r>
      <w:r w:rsidR="005B50E1" w:rsidRPr="00241A2C">
        <w:rPr>
          <w:rFonts w:ascii="Verdana" w:hAnsi="Verdana"/>
        </w:rPr>
        <w:t xml:space="preserve"> to promote collaboration</w:t>
      </w:r>
      <w:r w:rsidR="002D44BA" w:rsidRPr="00241A2C">
        <w:rPr>
          <w:rFonts w:ascii="Verdana" w:hAnsi="Verdana"/>
        </w:rPr>
        <w:t xml:space="preserve">. </w:t>
      </w:r>
      <w:r w:rsidR="005B50E1" w:rsidRPr="00241A2C">
        <w:rPr>
          <w:rFonts w:ascii="Verdana" w:hAnsi="Verdana"/>
        </w:rPr>
        <w:t xml:space="preserve">This ensures that the </w:t>
      </w:r>
      <w:r w:rsidR="002D44BA" w:rsidRPr="00241A2C">
        <w:rPr>
          <w:rFonts w:ascii="Verdana" w:hAnsi="Verdana"/>
        </w:rPr>
        <w:t>people strat</w:t>
      </w:r>
      <w:r w:rsidR="005B50E1" w:rsidRPr="00241A2C">
        <w:rPr>
          <w:rFonts w:ascii="Verdana" w:hAnsi="Verdana"/>
        </w:rPr>
        <w:t>egy is reinforced</w:t>
      </w:r>
      <w:r w:rsidR="002D44BA" w:rsidRPr="00241A2C">
        <w:rPr>
          <w:rFonts w:ascii="Verdana" w:hAnsi="Verdana"/>
        </w:rPr>
        <w:t xml:space="preserve"> at every stage of the employee lifecycle. </w:t>
      </w:r>
      <w:r w:rsidR="006F014D" w:rsidRPr="00241A2C">
        <w:rPr>
          <w:rFonts w:ascii="Verdana" w:hAnsi="Verdana"/>
        </w:rPr>
        <w:br/>
        <w:t xml:space="preserve"> </w:t>
      </w:r>
      <w:r w:rsidR="006F014D" w:rsidRPr="00241A2C">
        <w:rPr>
          <w:rFonts w:ascii="Verdana" w:hAnsi="Verdana"/>
        </w:rPr>
        <w:tab/>
      </w:r>
      <w:r w:rsidR="00E45800">
        <w:rPr>
          <w:rFonts w:ascii="Verdana" w:hAnsi="Verdana"/>
        </w:rPr>
        <w:t>Lastly, H</w:t>
      </w:r>
      <w:r w:rsidR="006F014D" w:rsidRPr="00241A2C">
        <w:rPr>
          <w:rFonts w:ascii="Verdana" w:hAnsi="Verdana"/>
        </w:rPr>
        <w:t xml:space="preserve">R policies </w:t>
      </w:r>
      <w:r w:rsidR="00FE084C" w:rsidRPr="00241A2C">
        <w:rPr>
          <w:rFonts w:ascii="Verdana" w:hAnsi="Verdana"/>
        </w:rPr>
        <w:t xml:space="preserve">should </w:t>
      </w:r>
      <w:r w:rsidR="001B156D" w:rsidRPr="00241A2C">
        <w:rPr>
          <w:rFonts w:ascii="Verdana" w:hAnsi="Verdana"/>
        </w:rPr>
        <w:t>reinforce rather than contradict one another</w:t>
      </w:r>
      <w:r w:rsidR="005B50E1" w:rsidRPr="00241A2C">
        <w:rPr>
          <w:rFonts w:ascii="Verdana" w:hAnsi="Verdana"/>
        </w:rPr>
        <w:t xml:space="preserve">. </w:t>
      </w:r>
      <w:r w:rsidR="006F014D" w:rsidRPr="00241A2C">
        <w:rPr>
          <w:rFonts w:ascii="Verdana" w:hAnsi="Verdana"/>
        </w:rPr>
        <w:t xml:space="preserve">For example, if employee wellbeing is a priority </w:t>
      </w:r>
      <w:r w:rsidR="005B50E1" w:rsidRPr="00241A2C">
        <w:rPr>
          <w:rFonts w:ascii="Verdana" w:hAnsi="Verdana"/>
        </w:rPr>
        <w:t>for</w:t>
      </w:r>
      <w:r w:rsidR="006F014D" w:rsidRPr="00241A2C">
        <w:rPr>
          <w:rFonts w:ascii="Verdana" w:hAnsi="Verdana"/>
        </w:rPr>
        <w:t xml:space="preserve"> the people function, a flexible working </w:t>
      </w:r>
      <w:r w:rsidR="001B156D" w:rsidRPr="00241A2C">
        <w:rPr>
          <w:rFonts w:ascii="Verdana" w:hAnsi="Verdana"/>
        </w:rPr>
        <w:t xml:space="preserve">policy </w:t>
      </w:r>
      <w:r w:rsidR="005B50E1" w:rsidRPr="00241A2C">
        <w:rPr>
          <w:rFonts w:ascii="Verdana" w:hAnsi="Verdana"/>
        </w:rPr>
        <w:t>that promoted autonomy would be supportive</w:t>
      </w:r>
      <w:r w:rsidR="001B156D" w:rsidRPr="00241A2C">
        <w:rPr>
          <w:rFonts w:ascii="Verdana" w:hAnsi="Verdana"/>
        </w:rPr>
        <w:t xml:space="preserve">, but </w:t>
      </w:r>
      <w:r w:rsidR="0061417A" w:rsidRPr="00241A2C">
        <w:rPr>
          <w:rFonts w:ascii="Verdana" w:hAnsi="Verdana"/>
        </w:rPr>
        <w:t xml:space="preserve">a strict on-call policy would undermine </w:t>
      </w:r>
      <w:r w:rsidR="001B156D" w:rsidRPr="00241A2C">
        <w:rPr>
          <w:rFonts w:ascii="Verdana" w:hAnsi="Verdana"/>
        </w:rPr>
        <w:t>it</w:t>
      </w:r>
      <w:r w:rsidR="009719AF" w:rsidRPr="00241A2C">
        <w:rPr>
          <w:rFonts w:ascii="Verdana" w:hAnsi="Verdana"/>
        </w:rPr>
        <w:t>s</w:t>
      </w:r>
      <w:r w:rsidR="001B156D" w:rsidRPr="00241A2C">
        <w:rPr>
          <w:rFonts w:ascii="Verdana" w:hAnsi="Verdana"/>
        </w:rPr>
        <w:t xml:space="preserve"> value.</w:t>
      </w:r>
    </w:p>
    <w:p w:rsidR="00205B78" w:rsidRPr="00241A2C" w:rsidRDefault="00205B78" w:rsidP="00865433">
      <w:pPr>
        <w:spacing w:line="360" w:lineRule="auto"/>
        <w:rPr>
          <w:rFonts w:ascii="Verdana" w:hAnsi="Verdana"/>
        </w:rPr>
      </w:pPr>
    </w:p>
    <w:p w:rsidR="00836B1C" w:rsidRPr="00241A2C" w:rsidRDefault="006D02B3" w:rsidP="00865433">
      <w:pPr>
        <w:pStyle w:val="Heading2"/>
        <w:numPr>
          <w:ilvl w:val="0"/>
          <w:numId w:val="3"/>
        </w:numPr>
        <w:spacing w:line="360" w:lineRule="auto"/>
        <w:jc w:val="both"/>
        <w:rPr>
          <w:sz w:val="22"/>
          <w:szCs w:val="22"/>
        </w:rPr>
      </w:pPr>
      <w:bookmarkStart w:id="4" w:name="_Hlk200534933"/>
      <w:r w:rsidRPr="00241A2C">
        <w:rPr>
          <w:sz w:val="22"/>
          <w:szCs w:val="22"/>
        </w:rPr>
        <w:t>An organisation is planning to introduce a four-day working week. Discuss the processes the people function could use to consult and engage with managers and employees to understand their needs when moving from a five-day to four-day working week. (AC 3.3)</w:t>
      </w:r>
    </w:p>
    <w:p w:rsidR="00ED7FC7" w:rsidRPr="00241A2C" w:rsidRDefault="00ED7FC7" w:rsidP="00865433">
      <w:pPr>
        <w:spacing w:line="360" w:lineRule="auto"/>
        <w:rPr>
          <w:rFonts w:ascii="Verdana" w:hAnsi="Verdana"/>
        </w:rPr>
      </w:pPr>
    </w:p>
    <w:p w:rsidR="00E14496" w:rsidRDefault="00B217C3" w:rsidP="00865433">
      <w:pPr>
        <w:spacing w:line="360" w:lineRule="auto"/>
        <w:rPr>
          <w:rFonts w:ascii="Verdana" w:hAnsi="Verdana"/>
        </w:rPr>
      </w:pPr>
      <w:r w:rsidRPr="00241A2C">
        <w:rPr>
          <w:rFonts w:ascii="Verdana" w:hAnsi="Verdana"/>
        </w:rPr>
        <w:t>Introducing a four-day working week is a significant change</w:t>
      </w:r>
      <w:r w:rsidR="002F24B1" w:rsidRPr="00241A2C">
        <w:rPr>
          <w:rFonts w:ascii="Verdana" w:hAnsi="Verdana"/>
        </w:rPr>
        <w:t>, so c</w:t>
      </w:r>
      <w:r w:rsidR="007A12AC" w:rsidRPr="00241A2C">
        <w:rPr>
          <w:rFonts w:ascii="Verdana" w:hAnsi="Verdana"/>
        </w:rPr>
        <w:t>onsultation</w:t>
      </w:r>
      <w:r w:rsidRPr="00241A2C">
        <w:rPr>
          <w:rFonts w:ascii="Verdana" w:hAnsi="Verdana"/>
        </w:rPr>
        <w:t xml:space="preserve"> is not only good practice but may also be a legal requirement (ACAS, </w:t>
      </w:r>
      <w:r w:rsidR="006524C4" w:rsidRPr="00241A2C">
        <w:rPr>
          <w:rFonts w:ascii="Verdana" w:hAnsi="Verdana"/>
        </w:rPr>
        <w:t>2021</w:t>
      </w:r>
      <w:r w:rsidRPr="00241A2C">
        <w:rPr>
          <w:rFonts w:ascii="Verdana" w:hAnsi="Verdana"/>
        </w:rPr>
        <w:t xml:space="preserve">). The people function </w:t>
      </w:r>
      <w:r w:rsidR="006524C4" w:rsidRPr="00241A2C">
        <w:rPr>
          <w:rFonts w:ascii="Verdana" w:hAnsi="Verdana"/>
        </w:rPr>
        <w:t>play a key role in</w:t>
      </w:r>
      <w:r w:rsidRPr="00241A2C">
        <w:rPr>
          <w:rFonts w:ascii="Verdana" w:hAnsi="Verdana"/>
        </w:rPr>
        <w:t xml:space="preserve"> engaging </w:t>
      </w:r>
      <w:r w:rsidR="006524C4" w:rsidRPr="00241A2C">
        <w:rPr>
          <w:rFonts w:ascii="Verdana" w:hAnsi="Verdana"/>
        </w:rPr>
        <w:t>stakeholders</w:t>
      </w:r>
      <w:r w:rsidRPr="00241A2C">
        <w:rPr>
          <w:rFonts w:ascii="Verdana" w:hAnsi="Verdana"/>
        </w:rPr>
        <w:t xml:space="preserve"> to understand their need</w:t>
      </w:r>
      <w:r w:rsidR="007A12AC" w:rsidRPr="00241A2C">
        <w:rPr>
          <w:rFonts w:ascii="Verdana" w:hAnsi="Verdana"/>
        </w:rPr>
        <w:t>s</w:t>
      </w:r>
      <w:r w:rsidR="00EC117A" w:rsidRPr="00241A2C">
        <w:rPr>
          <w:rFonts w:ascii="Verdana" w:hAnsi="Verdana"/>
        </w:rPr>
        <w:t>.</w:t>
      </w:r>
      <w:r w:rsidR="006524C4" w:rsidRPr="00241A2C">
        <w:rPr>
          <w:rFonts w:ascii="Verdana" w:hAnsi="Verdana"/>
        </w:rPr>
        <w:t xml:space="preserve"> </w:t>
      </w:r>
      <w:r w:rsidR="00EC117A" w:rsidRPr="00241A2C">
        <w:rPr>
          <w:rFonts w:ascii="Verdana" w:hAnsi="Verdana"/>
        </w:rPr>
        <w:t>I</w:t>
      </w:r>
      <w:r w:rsidR="006524C4" w:rsidRPr="00241A2C">
        <w:rPr>
          <w:rFonts w:ascii="Verdana" w:hAnsi="Verdana"/>
        </w:rPr>
        <w:t>deally</w:t>
      </w:r>
      <w:r w:rsidR="00EC117A" w:rsidRPr="00241A2C">
        <w:rPr>
          <w:rFonts w:ascii="Verdana" w:hAnsi="Verdana"/>
        </w:rPr>
        <w:t xml:space="preserve">, this would be supported by a </w:t>
      </w:r>
      <w:r w:rsidR="006524C4" w:rsidRPr="00241A2C">
        <w:rPr>
          <w:rFonts w:ascii="Verdana" w:hAnsi="Verdana"/>
        </w:rPr>
        <w:t>Consultation Policy</w:t>
      </w:r>
      <w:r w:rsidR="00EC117A" w:rsidRPr="00241A2C">
        <w:rPr>
          <w:rFonts w:ascii="Verdana" w:hAnsi="Verdana"/>
        </w:rPr>
        <w:t>.</w:t>
      </w:r>
      <w:r w:rsidR="002B73B2" w:rsidRPr="00241A2C">
        <w:rPr>
          <w:rFonts w:ascii="Verdana" w:hAnsi="Verdana"/>
        </w:rPr>
        <w:br/>
        <w:t xml:space="preserve"> </w:t>
      </w:r>
      <w:r w:rsidR="002B73B2" w:rsidRPr="00241A2C">
        <w:rPr>
          <w:rFonts w:ascii="Verdana" w:hAnsi="Verdana"/>
        </w:rPr>
        <w:tab/>
        <w:t xml:space="preserve"> </w:t>
      </w:r>
      <w:r w:rsidR="000712C2" w:rsidRPr="00241A2C">
        <w:rPr>
          <w:rFonts w:ascii="Verdana" w:hAnsi="Verdana"/>
        </w:rPr>
        <w:t xml:space="preserve">Stakeholder mapping </w:t>
      </w:r>
      <w:r w:rsidR="00EE2E47" w:rsidRPr="00241A2C">
        <w:rPr>
          <w:rFonts w:ascii="Verdana" w:hAnsi="Verdana"/>
        </w:rPr>
        <w:t>helps HR to identify the level of engagement needed.</w:t>
      </w:r>
      <w:r w:rsidRPr="00241A2C">
        <w:rPr>
          <w:rFonts w:ascii="Verdana" w:hAnsi="Verdana"/>
        </w:rPr>
        <w:t xml:space="preserve"> Typically, managers have high interest and moderate power, while employees have high interest but lower influence. Both groups are </w:t>
      </w:r>
      <w:r w:rsidR="009A6189" w:rsidRPr="00241A2C">
        <w:rPr>
          <w:rFonts w:ascii="Verdana" w:hAnsi="Verdana"/>
        </w:rPr>
        <w:t>high priority</w:t>
      </w:r>
      <w:r w:rsidR="002F24B1" w:rsidRPr="00241A2C">
        <w:rPr>
          <w:rFonts w:ascii="Verdana" w:hAnsi="Verdana"/>
        </w:rPr>
        <w:t xml:space="preserve"> </w:t>
      </w:r>
      <w:r w:rsidRPr="00241A2C">
        <w:rPr>
          <w:rFonts w:ascii="Verdana" w:hAnsi="Verdana"/>
        </w:rPr>
        <w:t>a</w:t>
      </w:r>
      <w:r w:rsidR="007A12AC" w:rsidRPr="00241A2C">
        <w:rPr>
          <w:rFonts w:ascii="Verdana" w:hAnsi="Verdana"/>
        </w:rPr>
        <w:t>nd</w:t>
      </w:r>
      <w:r w:rsidRPr="00241A2C">
        <w:rPr>
          <w:rFonts w:ascii="Verdana" w:hAnsi="Verdana"/>
        </w:rPr>
        <w:t xml:space="preserve"> require clear, ongoing communication and support</w:t>
      </w:r>
      <w:r w:rsidR="009A6189" w:rsidRPr="00241A2C">
        <w:rPr>
          <w:rFonts w:ascii="Verdana" w:hAnsi="Verdana"/>
        </w:rPr>
        <w:t xml:space="preserve"> (Smith and Mitchell, </w:t>
      </w:r>
      <w:r w:rsidR="001B530D" w:rsidRPr="00241A2C">
        <w:rPr>
          <w:rFonts w:ascii="Verdana" w:hAnsi="Verdana"/>
        </w:rPr>
        <w:t>2022</w:t>
      </w:r>
      <w:r w:rsidR="009A6189" w:rsidRPr="00241A2C">
        <w:rPr>
          <w:rFonts w:ascii="Verdana" w:hAnsi="Verdana"/>
        </w:rPr>
        <w:t xml:space="preserve">, p.108). </w:t>
      </w:r>
      <w:r w:rsidR="00EE2E47" w:rsidRPr="00241A2C">
        <w:rPr>
          <w:rFonts w:ascii="Verdana" w:hAnsi="Verdana"/>
        </w:rPr>
        <w:br/>
        <w:t xml:space="preserve"> </w:t>
      </w:r>
      <w:r w:rsidR="00EE2E47" w:rsidRPr="00241A2C">
        <w:rPr>
          <w:rFonts w:ascii="Verdana" w:hAnsi="Verdana"/>
        </w:rPr>
        <w:tab/>
        <w:t>HR should engage managers early. Targeted focus groups can explore</w:t>
      </w:r>
      <w:r w:rsidR="00941E1D" w:rsidRPr="00241A2C">
        <w:rPr>
          <w:rFonts w:ascii="Verdana" w:hAnsi="Verdana"/>
        </w:rPr>
        <w:t xml:space="preserve"> </w:t>
      </w:r>
      <w:r w:rsidR="00EE2E47" w:rsidRPr="00241A2C">
        <w:rPr>
          <w:rFonts w:ascii="Verdana" w:hAnsi="Verdana"/>
        </w:rPr>
        <w:t xml:space="preserve">concerns, such as </w:t>
      </w:r>
      <w:r w:rsidR="002F24B1" w:rsidRPr="00241A2C">
        <w:rPr>
          <w:rFonts w:ascii="Verdana" w:hAnsi="Verdana"/>
        </w:rPr>
        <w:t xml:space="preserve">the </w:t>
      </w:r>
      <w:r w:rsidR="00EE2E47" w:rsidRPr="00241A2C">
        <w:rPr>
          <w:rFonts w:ascii="Verdana" w:hAnsi="Verdana"/>
        </w:rPr>
        <w:t>impact on performance and team dynamics. These sessions should be facilitated to allow honest discussion</w:t>
      </w:r>
      <w:r w:rsidR="00413457" w:rsidRPr="00241A2C">
        <w:rPr>
          <w:rFonts w:ascii="Verdana" w:hAnsi="Verdana"/>
        </w:rPr>
        <w:t>, and have clear, unbiased questions</w:t>
      </w:r>
      <w:r w:rsidR="00EE2E47" w:rsidRPr="00241A2C">
        <w:rPr>
          <w:rFonts w:ascii="Verdana" w:hAnsi="Verdana"/>
        </w:rPr>
        <w:t>.</w:t>
      </w:r>
      <w:r w:rsidR="00413457" w:rsidRPr="00241A2C">
        <w:rPr>
          <w:rFonts w:ascii="Verdana" w:hAnsi="Verdana"/>
        </w:rPr>
        <w:t xml:space="preserve"> </w:t>
      </w:r>
      <w:r w:rsidR="002F24B1" w:rsidRPr="00241A2C">
        <w:rPr>
          <w:rFonts w:ascii="Verdana" w:hAnsi="Verdana"/>
        </w:rPr>
        <w:t>A</w:t>
      </w:r>
      <w:r w:rsidRPr="00241A2C">
        <w:rPr>
          <w:rFonts w:ascii="Verdana" w:hAnsi="Verdana"/>
        </w:rPr>
        <w:t xml:space="preserve"> multi-channel approach </w:t>
      </w:r>
      <w:r w:rsidR="00EE2E47" w:rsidRPr="00241A2C">
        <w:rPr>
          <w:rFonts w:ascii="Verdana" w:hAnsi="Verdana"/>
        </w:rPr>
        <w:t>ensures</w:t>
      </w:r>
      <w:r w:rsidRPr="00241A2C">
        <w:rPr>
          <w:rFonts w:ascii="Verdana" w:hAnsi="Verdana"/>
        </w:rPr>
        <w:t xml:space="preserve"> inclusivity, </w:t>
      </w:r>
      <w:r w:rsidR="00EE2E47" w:rsidRPr="00241A2C">
        <w:rPr>
          <w:rFonts w:ascii="Verdana" w:hAnsi="Verdana"/>
        </w:rPr>
        <w:t xml:space="preserve">capturing </w:t>
      </w:r>
      <w:r w:rsidRPr="00241A2C">
        <w:rPr>
          <w:rFonts w:ascii="Verdana" w:hAnsi="Verdana"/>
        </w:rPr>
        <w:t>those who are absent (e.g. on maternity</w:t>
      </w:r>
      <w:r w:rsidR="00652E3A">
        <w:rPr>
          <w:rFonts w:ascii="Verdana" w:hAnsi="Verdana"/>
        </w:rPr>
        <w:t>/paternity</w:t>
      </w:r>
      <w:r w:rsidRPr="00241A2C">
        <w:rPr>
          <w:rFonts w:ascii="Verdana" w:hAnsi="Verdana"/>
        </w:rPr>
        <w:t xml:space="preserve"> leave) or less digitally literate. </w:t>
      </w:r>
      <w:r w:rsidR="002F24B1" w:rsidRPr="00241A2C">
        <w:rPr>
          <w:rFonts w:ascii="Verdana" w:hAnsi="Verdana"/>
        </w:rPr>
        <w:t xml:space="preserve">Information could be delivered via bulletins, webinars, and FAQs to quickly reach a wide audience. </w:t>
      </w:r>
      <w:r w:rsidRPr="00241A2C">
        <w:rPr>
          <w:rFonts w:ascii="Verdana" w:hAnsi="Verdana"/>
        </w:rPr>
        <w:t>Anonymous surveys are an inexpensive way to gather data on</w:t>
      </w:r>
      <w:r w:rsidR="007A12AC" w:rsidRPr="00241A2C">
        <w:rPr>
          <w:rFonts w:ascii="Verdana" w:hAnsi="Verdana"/>
        </w:rPr>
        <w:t xml:space="preserve"> requirements</w:t>
      </w:r>
      <w:r w:rsidRPr="00241A2C">
        <w:rPr>
          <w:rFonts w:ascii="Verdana" w:hAnsi="Verdana"/>
        </w:rPr>
        <w:t xml:space="preserve"> (e.g. preferred </w:t>
      </w:r>
      <w:r w:rsidR="00941E1D" w:rsidRPr="00241A2C">
        <w:rPr>
          <w:rFonts w:ascii="Verdana" w:hAnsi="Verdana"/>
        </w:rPr>
        <w:t>days</w:t>
      </w:r>
      <w:r w:rsidRPr="00241A2C">
        <w:rPr>
          <w:rFonts w:ascii="Verdana" w:hAnsi="Verdana"/>
        </w:rPr>
        <w:t xml:space="preserve">, flexibility needs), </w:t>
      </w:r>
      <w:r w:rsidR="002F24B1" w:rsidRPr="00241A2C">
        <w:rPr>
          <w:rFonts w:ascii="Verdana" w:hAnsi="Verdana"/>
        </w:rPr>
        <w:t>encouraging</w:t>
      </w:r>
      <w:r w:rsidRPr="00241A2C">
        <w:rPr>
          <w:rFonts w:ascii="Verdana" w:hAnsi="Verdana"/>
        </w:rPr>
        <w:t xml:space="preserve"> honest feedback</w:t>
      </w:r>
      <w:r w:rsidR="002F24B1" w:rsidRPr="00241A2C">
        <w:rPr>
          <w:rFonts w:ascii="Verdana" w:hAnsi="Verdana"/>
        </w:rPr>
        <w:t>, and o</w:t>
      </w:r>
      <w:r w:rsidR="00EE2E47" w:rsidRPr="00241A2C">
        <w:rPr>
          <w:rFonts w:ascii="Verdana" w:hAnsi="Verdana"/>
        </w:rPr>
        <w:t>ne-to-one follow-ups provide voice to those</w:t>
      </w:r>
      <w:r w:rsidRPr="00241A2C">
        <w:rPr>
          <w:rFonts w:ascii="Verdana" w:hAnsi="Verdana"/>
        </w:rPr>
        <w:t xml:space="preserve"> less likely to speak in group settings.</w:t>
      </w:r>
      <w:r w:rsidRPr="00241A2C">
        <w:rPr>
          <w:rFonts w:ascii="Verdana" w:hAnsi="Verdana"/>
        </w:rPr>
        <w:br/>
        <w:t xml:space="preserve"> </w:t>
      </w:r>
      <w:r w:rsidRPr="00241A2C">
        <w:rPr>
          <w:rFonts w:ascii="Verdana" w:hAnsi="Verdana"/>
        </w:rPr>
        <w:tab/>
        <w:t xml:space="preserve">Focus groups and Q&amp;A sessions, </w:t>
      </w:r>
      <w:r w:rsidR="00EC117A" w:rsidRPr="00241A2C">
        <w:rPr>
          <w:rFonts w:ascii="Verdana" w:hAnsi="Verdana"/>
        </w:rPr>
        <w:t>with</w:t>
      </w:r>
      <w:r w:rsidRPr="00241A2C">
        <w:rPr>
          <w:rFonts w:ascii="Verdana" w:hAnsi="Verdana"/>
        </w:rPr>
        <w:t xml:space="preserve"> a representative </w:t>
      </w:r>
      <w:r w:rsidR="008B05D6" w:rsidRPr="00241A2C">
        <w:rPr>
          <w:rFonts w:ascii="Verdana" w:hAnsi="Verdana"/>
        </w:rPr>
        <w:t>sample</w:t>
      </w:r>
      <w:r w:rsidRPr="00241A2C">
        <w:rPr>
          <w:rFonts w:ascii="Verdana" w:hAnsi="Verdana"/>
        </w:rPr>
        <w:t xml:space="preserve"> of staff, can</w:t>
      </w:r>
      <w:r w:rsidR="002F24B1" w:rsidRPr="00241A2C">
        <w:rPr>
          <w:rFonts w:ascii="Verdana" w:hAnsi="Verdana"/>
        </w:rPr>
        <w:t xml:space="preserve"> </w:t>
      </w:r>
      <w:r w:rsidR="00EC117A" w:rsidRPr="00241A2C">
        <w:rPr>
          <w:rFonts w:ascii="Verdana" w:hAnsi="Verdana"/>
        </w:rPr>
        <w:lastRenderedPageBreak/>
        <w:t>expand on</w:t>
      </w:r>
      <w:r w:rsidRPr="00241A2C">
        <w:rPr>
          <w:rFonts w:ascii="Verdana" w:hAnsi="Verdana"/>
        </w:rPr>
        <w:t xml:space="preserve"> themes from surveys </w:t>
      </w:r>
      <w:r w:rsidR="008B05D6" w:rsidRPr="00241A2C">
        <w:rPr>
          <w:rFonts w:ascii="Verdana" w:hAnsi="Verdana"/>
        </w:rPr>
        <w:t>(</w:t>
      </w:r>
      <w:r w:rsidR="00BF18DB" w:rsidRPr="00241A2C">
        <w:rPr>
          <w:rFonts w:ascii="Verdana" w:hAnsi="Verdana"/>
        </w:rPr>
        <w:t>Campbell</w:t>
      </w:r>
      <w:r w:rsidR="00384A7B" w:rsidRPr="00241A2C">
        <w:rPr>
          <w:rFonts w:ascii="Verdana" w:hAnsi="Verdana"/>
        </w:rPr>
        <w:t xml:space="preserve"> </w:t>
      </w:r>
      <w:r w:rsidR="00BF18DB" w:rsidRPr="00241A2C">
        <w:rPr>
          <w:rFonts w:ascii="Verdana" w:hAnsi="Verdana"/>
          <w:i/>
        </w:rPr>
        <w:t>et al</w:t>
      </w:r>
      <w:r w:rsidR="00BF18DB" w:rsidRPr="00241A2C">
        <w:rPr>
          <w:rFonts w:ascii="Verdana" w:hAnsi="Verdana"/>
        </w:rPr>
        <w:t>.</w:t>
      </w:r>
      <w:r w:rsidR="008B05D6" w:rsidRPr="00241A2C">
        <w:rPr>
          <w:rFonts w:ascii="Verdana" w:hAnsi="Verdana"/>
        </w:rPr>
        <w:t xml:space="preserve">, </w:t>
      </w:r>
      <w:r w:rsidR="00BF18DB" w:rsidRPr="00241A2C">
        <w:rPr>
          <w:rFonts w:ascii="Verdana" w:hAnsi="Verdana"/>
        </w:rPr>
        <w:t>2023</w:t>
      </w:r>
      <w:r w:rsidR="008B05D6" w:rsidRPr="00241A2C">
        <w:rPr>
          <w:rFonts w:ascii="Verdana" w:hAnsi="Verdana"/>
        </w:rPr>
        <w:t>)</w:t>
      </w:r>
      <w:r w:rsidRPr="00241A2C">
        <w:rPr>
          <w:rFonts w:ascii="Verdana" w:hAnsi="Verdana"/>
        </w:rPr>
        <w:t xml:space="preserve">. </w:t>
      </w:r>
      <w:r w:rsidR="008818FE" w:rsidRPr="00241A2C">
        <w:rPr>
          <w:rFonts w:ascii="Verdana" w:hAnsi="Verdana"/>
        </w:rPr>
        <w:t>These forums encourage open discussion and enable HR to observe non-verbal feedback.</w:t>
      </w:r>
      <w:r w:rsidR="00EE2E47" w:rsidRPr="00241A2C">
        <w:rPr>
          <w:rFonts w:ascii="Verdana" w:hAnsi="Verdana"/>
        </w:rPr>
        <w:br/>
        <w:t xml:space="preserve"> </w:t>
      </w:r>
      <w:r w:rsidR="00EE2E47" w:rsidRPr="00241A2C">
        <w:rPr>
          <w:rFonts w:ascii="Verdana" w:hAnsi="Verdana"/>
        </w:rPr>
        <w:tab/>
      </w:r>
      <w:r w:rsidR="008B05D6" w:rsidRPr="00241A2C">
        <w:rPr>
          <w:rFonts w:ascii="Verdana" w:hAnsi="Verdana"/>
        </w:rPr>
        <w:t xml:space="preserve">Armstrong (2023) notes that surveys can be limiting and slow to analyse, so internal social media channels, like Slack, can </w:t>
      </w:r>
      <w:r w:rsidR="002F24B1" w:rsidRPr="00241A2C">
        <w:rPr>
          <w:rFonts w:ascii="Verdana" w:hAnsi="Verdana"/>
        </w:rPr>
        <w:t xml:space="preserve">complement them </w:t>
      </w:r>
      <w:r w:rsidR="008B05D6" w:rsidRPr="00241A2C">
        <w:rPr>
          <w:rFonts w:ascii="Verdana" w:hAnsi="Verdana"/>
        </w:rPr>
        <w:t xml:space="preserve">to capture real-time feedback. However, </w:t>
      </w:r>
      <w:r w:rsidR="00EE2E47" w:rsidRPr="00241A2C">
        <w:rPr>
          <w:rFonts w:ascii="Verdana" w:hAnsi="Verdana"/>
        </w:rPr>
        <w:t>managers must engage actively to</w:t>
      </w:r>
      <w:r w:rsidR="008B05D6" w:rsidRPr="00241A2C">
        <w:rPr>
          <w:rFonts w:ascii="Verdana" w:hAnsi="Verdana"/>
        </w:rPr>
        <w:t xml:space="preserve"> avoid them becoming outlets for venting</w:t>
      </w:r>
      <w:r w:rsidR="007A12AC" w:rsidRPr="00241A2C">
        <w:rPr>
          <w:rFonts w:ascii="Verdana" w:hAnsi="Verdana"/>
        </w:rPr>
        <w:t xml:space="preserve"> </w:t>
      </w:r>
      <w:r w:rsidR="008B05D6" w:rsidRPr="00241A2C">
        <w:rPr>
          <w:rFonts w:ascii="Verdana" w:hAnsi="Verdana"/>
        </w:rPr>
        <w:t>(</w:t>
      </w:r>
      <w:proofErr w:type="spellStart"/>
      <w:r w:rsidR="008B05D6" w:rsidRPr="00241A2C">
        <w:rPr>
          <w:rFonts w:ascii="Verdana" w:hAnsi="Verdana"/>
        </w:rPr>
        <w:t>Baczor</w:t>
      </w:r>
      <w:proofErr w:type="spellEnd"/>
      <w:r w:rsidR="008B05D6" w:rsidRPr="00241A2C">
        <w:rPr>
          <w:rFonts w:ascii="Verdana" w:hAnsi="Verdana"/>
        </w:rPr>
        <w:t>, 2017).</w:t>
      </w:r>
      <w:r w:rsidR="00670936" w:rsidRPr="00241A2C">
        <w:rPr>
          <w:rFonts w:ascii="Verdana" w:hAnsi="Verdana"/>
        </w:rPr>
        <w:br/>
        <w:t xml:space="preserve"> </w:t>
      </w:r>
      <w:r w:rsidR="00670936" w:rsidRPr="00241A2C">
        <w:rPr>
          <w:rFonts w:ascii="Verdana" w:hAnsi="Verdana"/>
        </w:rPr>
        <w:tab/>
      </w:r>
      <w:r w:rsidR="00EC117A" w:rsidRPr="00241A2C">
        <w:rPr>
          <w:rFonts w:ascii="Verdana" w:hAnsi="Verdana"/>
        </w:rPr>
        <w:t>Additionally,</w:t>
      </w:r>
      <w:r w:rsidR="008B05D6" w:rsidRPr="00241A2C">
        <w:rPr>
          <w:rFonts w:ascii="Verdana" w:hAnsi="Verdana"/>
        </w:rPr>
        <w:t xml:space="preserve"> anonymous suggestion schemes are an accessible way for </w:t>
      </w:r>
      <w:r w:rsidR="006524C4" w:rsidRPr="00241A2C">
        <w:rPr>
          <w:rFonts w:ascii="Verdana" w:hAnsi="Verdana"/>
        </w:rPr>
        <w:t>stakeholders</w:t>
      </w:r>
      <w:r w:rsidR="00EE2E47" w:rsidRPr="00241A2C">
        <w:rPr>
          <w:rFonts w:ascii="Verdana" w:hAnsi="Verdana"/>
        </w:rPr>
        <w:t xml:space="preserve"> </w:t>
      </w:r>
      <w:r w:rsidR="008B05D6" w:rsidRPr="00241A2C">
        <w:rPr>
          <w:rFonts w:ascii="Verdana" w:hAnsi="Verdana"/>
        </w:rPr>
        <w:t xml:space="preserve">to submit ideas or flag issues. </w:t>
      </w:r>
      <w:r w:rsidR="00652E3A">
        <w:rPr>
          <w:rFonts w:ascii="Verdana" w:hAnsi="Verdana"/>
        </w:rPr>
        <w:t xml:space="preserve">A senior leader should </w:t>
      </w:r>
      <w:r w:rsidR="008B05D6" w:rsidRPr="00241A2C">
        <w:rPr>
          <w:rFonts w:ascii="Verdana" w:hAnsi="Verdana"/>
        </w:rPr>
        <w:t xml:space="preserve">evaluate and respond to all </w:t>
      </w:r>
      <w:r w:rsidR="00652E3A">
        <w:rPr>
          <w:rFonts w:ascii="Verdana" w:hAnsi="Verdana"/>
        </w:rPr>
        <w:t xml:space="preserve">suggestions </w:t>
      </w:r>
      <w:r w:rsidR="008B05D6" w:rsidRPr="00241A2C">
        <w:rPr>
          <w:rFonts w:ascii="Verdana" w:hAnsi="Verdana"/>
        </w:rPr>
        <w:t>promptly, and visibly follow-up on feasible ideas (Armstrong, 2023, pp.481-482).</w:t>
      </w:r>
      <w:r w:rsidR="008B05D6" w:rsidRPr="00241A2C">
        <w:rPr>
          <w:rFonts w:ascii="Verdana" w:hAnsi="Verdana"/>
        </w:rPr>
        <w:br/>
        <w:t xml:space="preserve"> </w:t>
      </w:r>
      <w:r w:rsidR="008B05D6" w:rsidRPr="00241A2C">
        <w:rPr>
          <w:rFonts w:ascii="Verdana" w:hAnsi="Verdana"/>
        </w:rPr>
        <w:tab/>
        <w:t xml:space="preserve">Furthermore, HR </w:t>
      </w:r>
      <w:r w:rsidR="007C2F00" w:rsidRPr="00241A2C">
        <w:rPr>
          <w:rFonts w:ascii="Verdana" w:hAnsi="Verdana"/>
        </w:rPr>
        <w:t>could</w:t>
      </w:r>
      <w:r w:rsidR="00EE2E47" w:rsidRPr="00241A2C">
        <w:rPr>
          <w:rFonts w:ascii="Verdana" w:hAnsi="Verdana"/>
        </w:rPr>
        <w:t xml:space="preserve"> enable</w:t>
      </w:r>
      <w:r w:rsidR="008B05D6" w:rsidRPr="00241A2C">
        <w:rPr>
          <w:rFonts w:ascii="Verdana" w:hAnsi="Verdana"/>
        </w:rPr>
        <w:t xml:space="preserve"> indirect </w:t>
      </w:r>
      <w:r w:rsidR="006524C4" w:rsidRPr="00241A2C">
        <w:rPr>
          <w:rFonts w:ascii="Verdana" w:hAnsi="Verdana"/>
        </w:rPr>
        <w:t>voice</w:t>
      </w:r>
      <w:r w:rsidR="00EE2E47" w:rsidRPr="00241A2C">
        <w:rPr>
          <w:rFonts w:ascii="Verdana" w:hAnsi="Verdana"/>
        </w:rPr>
        <w:t xml:space="preserve"> </w:t>
      </w:r>
      <w:r w:rsidR="008B05D6" w:rsidRPr="00241A2C">
        <w:rPr>
          <w:rFonts w:ascii="Verdana" w:hAnsi="Verdana"/>
        </w:rPr>
        <w:t>through staff representatives or unions</w:t>
      </w:r>
      <w:r w:rsidR="006524C4" w:rsidRPr="00241A2C">
        <w:rPr>
          <w:rFonts w:ascii="Verdana" w:hAnsi="Verdana"/>
        </w:rPr>
        <w:t xml:space="preserve">, who can </w:t>
      </w:r>
      <w:r w:rsidR="002F24B1" w:rsidRPr="00241A2C">
        <w:rPr>
          <w:rFonts w:ascii="Verdana" w:hAnsi="Verdana"/>
        </w:rPr>
        <w:t>clarify messages</w:t>
      </w:r>
      <w:r w:rsidR="008B05D6" w:rsidRPr="00241A2C">
        <w:rPr>
          <w:rFonts w:ascii="Verdana" w:hAnsi="Verdana"/>
        </w:rPr>
        <w:t xml:space="preserve"> and mediate </w:t>
      </w:r>
      <w:r w:rsidR="007A12AC" w:rsidRPr="00241A2C">
        <w:rPr>
          <w:rFonts w:ascii="Verdana" w:hAnsi="Verdana"/>
        </w:rPr>
        <w:t xml:space="preserve">any </w:t>
      </w:r>
      <w:r w:rsidR="008B05D6" w:rsidRPr="00241A2C">
        <w:rPr>
          <w:rFonts w:ascii="Verdana" w:hAnsi="Verdana"/>
        </w:rPr>
        <w:t xml:space="preserve">concerns (ACAS, </w:t>
      </w:r>
      <w:r w:rsidR="006524C4" w:rsidRPr="00241A2C">
        <w:rPr>
          <w:rFonts w:ascii="Verdana" w:hAnsi="Verdana"/>
        </w:rPr>
        <w:t>2021</w:t>
      </w:r>
      <w:r w:rsidR="008B05D6" w:rsidRPr="00241A2C">
        <w:rPr>
          <w:rFonts w:ascii="Verdana" w:hAnsi="Verdana"/>
        </w:rPr>
        <w:t>), helping to maintain trust</w:t>
      </w:r>
      <w:r w:rsidR="002F24B1" w:rsidRPr="00241A2C">
        <w:rPr>
          <w:rFonts w:ascii="Verdana" w:hAnsi="Verdana"/>
        </w:rPr>
        <w:t>.</w:t>
      </w:r>
      <w:r w:rsidR="007A12AC" w:rsidRPr="00241A2C">
        <w:rPr>
          <w:rFonts w:ascii="Verdana" w:hAnsi="Verdana"/>
        </w:rPr>
        <w:br/>
        <w:t xml:space="preserve"> </w:t>
      </w:r>
      <w:r w:rsidR="007A12AC" w:rsidRPr="00241A2C">
        <w:rPr>
          <w:rFonts w:ascii="Verdana" w:hAnsi="Verdana"/>
        </w:rPr>
        <w:tab/>
      </w:r>
      <w:r w:rsidR="002B73B2" w:rsidRPr="00241A2C">
        <w:rPr>
          <w:rFonts w:ascii="Verdana" w:hAnsi="Verdana"/>
        </w:rPr>
        <w:t xml:space="preserve">Throughout consultation, </w:t>
      </w:r>
      <w:r w:rsidR="002F24B1" w:rsidRPr="00241A2C">
        <w:rPr>
          <w:rFonts w:ascii="Verdana" w:hAnsi="Verdana"/>
        </w:rPr>
        <w:t>HR must demonstrate transparency,</w:t>
      </w:r>
      <w:r w:rsidR="007A12AC" w:rsidRPr="00241A2C">
        <w:rPr>
          <w:rFonts w:ascii="Verdana" w:hAnsi="Verdana"/>
        </w:rPr>
        <w:t xml:space="preserve"> showing how staff input is </w:t>
      </w:r>
      <w:r w:rsidR="002F24B1" w:rsidRPr="00241A2C">
        <w:rPr>
          <w:rFonts w:ascii="Verdana" w:hAnsi="Verdana"/>
        </w:rPr>
        <w:t>informing</w:t>
      </w:r>
      <w:r w:rsidR="007A12AC" w:rsidRPr="00241A2C">
        <w:rPr>
          <w:rFonts w:ascii="Verdana" w:hAnsi="Verdana"/>
        </w:rPr>
        <w:t xml:space="preserve"> the change</w:t>
      </w:r>
      <w:r w:rsidR="002B73B2" w:rsidRPr="00241A2C">
        <w:rPr>
          <w:rFonts w:ascii="Verdana" w:hAnsi="Verdana"/>
        </w:rPr>
        <w:t xml:space="preserve">. </w:t>
      </w:r>
      <w:r w:rsidR="002F24B1" w:rsidRPr="00241A2C">
        <w:rPr>
          <w:rFonts w:ascii="Verdana" w:hAnsi="Verdana"/>
        </w:rPr>
        <w:t xml:space="preserve">Communication should outline the reasons for the change, the consultation timeline, and how decisions will be made (ACAS, 2021). </w:t>
      </w:r>
      <w:r w:rsidR="007A12AC" w:rsidRPr="00241A2C">
        <w:rPr>
          <w:rFonts w:ascii="Verdana" w:hAnsi="Verdana"/>
        </w:rPr>
        <w:t>Piloting</w:t>
      </w:r>
      <w:r w:rsidR="008B05D6" w:rsidRPr="00241A2C">
        <w:rPr>
          <w:rFonts w:ascii="Verdana" w:hAnsi="Verdana"/>
        </w:rPr>
        <w:t xml:space="preserve"> the </w:t>
      </w:r>
      <w:r w:rsidR="00652E3A">
        <w:rPr>
          <w:rFonts w:ascii="Verdana" w:hAnsi="Verdana"/>
        </w:rPr>
        <w:t>four-day working week</w:t>
      </w:r>
      <w:r w:rsidR="008B05D6" w:rsidRPr="00241A2C">
        <w:rPr>
          <w:rFonts w:ascii="Verdana" w:hAnsi="Verdana"/>
        </w:rPr>
        <w:t xml:space="preserve"> can test its impact, gathering </w:t>
      </w:r>
      <w:r w:rsidR="002F24B1" w:rsidRPr="00241A2C">
        <w:rPr>
          <w:rFonts w:ascii="Verdana" w:hAnsi="Verdana"/>
        </w:rPr>
        <w:t>staff feedback and key metrics on</w:t>
      </w:r>
      <w:r w:rsidR="008B05D6" w:rsidRPr="00241A2C">
        <w:rPr>
          <w:rFonts w:ascii="Verdana" w:hAnsi="Verdana"/>
        </w:rPr>
        <w:t xml:space="preserve"> productivity</w:t>
      </w:r>
      <w:r w:rsidR="002F24B1" w:rsidRPr="00241A2C">
        <w:rPr>
          <w:rFonts w:ascii="Verdana" w:hAnsi="Verdana"/>
        </w:rPr>
        <w:t xml:space="preserve"> and wellbeing</w:t>
      </w:r>
      <w:r w:rsidR="008B05D6" w:rsidRPr="00241A2C">
        <w:rPr>
          <w:rFonts w:ascii="Verdana" w:hAnsi="Verdana"/>
        </w:rPr>
        <w:t xml:space="preserve">. </w:t>
      </w:r>
      <w:r w:rsidR="00BF18DB" w:rsidRPr="00241A2C">
        <w:rPr>
          <w:rFonts w:ascii="Verdana" w:hAnsi="Verdana"/>
        </w:rPr>
        <w:t xml:space="preserve">Ultimately, a continuous feedback loop (e.g. pulse surveys) ensures the change remains aligned with the evolving needs of both managers and employees. </w:t>
      </w:r>
      <w:bookmarkEnd w:id="0"/>
      <w:bookmarkEnd w:id="4"/>
    </w:p>
    <w:p w:rsidR="00B847A5" w:rsidRDefault="00B847A5" w:rsidP="00B847A5">
      <w:pPr>
        <w:pStyle w:val="Heading2"/>
        <w:rPr>
          <w:b w:val="0"/>
          <w:sz w:val="22"/>
        </w:rPr>
      </w:pPr>
    </w:p>
    <w:p w:rsidR="00B847A5" w:rsidRDefault="00B847A5" w:rsidP="00B847A5">
      <w:pPr>
        <w:pStyle w:val="Heading2"/>
        <w:rPr>
          <w:b w:val="0"/>
          <w:sz w:val="22"/>
        </w:rPr>
      </w:pPr>
    </w:p>
    <w:p w:rsidR="00C151E1" w:rsidRDefault="00C151E1" w:rsidP="00B847A5">
      <w:pPr>
        <w:pStyle w:val="Heading2"/>
        <w:rPr>
          <w:b w:val="0"/>
          <w:sz w:val="22"/>
        </w:rPr>
      </w:pPr>
      <w:r w:rsidRPr="00B847A5">
        <w:rPr>
          <w:b w:val="0"/>
          <w:sz w:val="22"/>
        </w:rPr>
        <w:t>Word count:</w:t>
      </w:r>
      <w:r w:rsidR="00FA1381" w:rsidRPr="00B847A5">
        <w:rPr>
          <w:b w:val="0"/>
          <w:sz w:val="22"/>
        </w:rPr>
        <w:t xml:space="preserve"> 4,759</w:t>
      </w:r>
    </w:p>
    <w:p w:rsidR="00B847A5" w:rsidRPr="00B847A5" w:rsidRDefault="00B847A5" w:rsidP="00B847A5"/>
    <w:p w:rsidR="00E14496" w:rsidRPr="00B847A5" w:rsidRDefault="00E14496" w:rsidP="00B847A5">
      <w:pPr>
        <w:pStyle w:val="Heading2"/>
      </w:pPr>
      <w:r w:rsidRPr="00B847A5">
        <w:t>Bibliography</w:t>
      </w:r>
      <w:r w:rsidR="00241A2C" w:rsidRPr="00B847A5">
        <w:br/>
      </w:r>
    </w:p>
    <w:p w:rsidR="002A4C60" w:rsidRPr="00241A2C" w:rsidRDefault="002A4C60" w:rsidP="00241A2C">
      <w:pPr>
        <w:spacing w:line="240" w:lineRule="auto"/>
        <w:rPr>
          <w:rFonts w:ascii="Verdana" w:hAnsi="Verdana"/>
        </w:rPr>
      </w:pPr>
      <w:r w:rsidRPr="00241A2C">
        <w:rPr>
          <w:rFonts w:ascii="Verdana" w:hAnsi="Verdana"/>
        </w:rPr>
        <w:t xml:space="preserve">ACAS (2021) </w:t>
      </w:r>
      <w:r w:rsidRPr="00241A2C">
        <w:rPr>
          <w:rFonts w:ascii="Verdana" w:hAnsi="Verdana"/>
          <w:i/>
        </w:rPr>
        <w:t>Consulting employees and representatives.</w:t>
      </w:r>
      <w:r w:rsidRPr="00241A2C">
        <w:rPr>
          <w:rFonts w:ascii="Verdana" w:hAnsi="Verdana"/>
        </w:rPr>
        <w:t xml:space="preserve"> Available at: </w:t>
      </w:r>
      <w:hyperlink r:id="rId7" w:history="1">
        <w:r w:rsidRPr="00241A2C">
          <w:rPr>
            <w:rStyle w:val="Hyperlink"/>
            <w:rFonts w:ascii="Verdana" w:hAnsi="Verdana"/>
          </w:rPr>
          <w:t>https://www.acas.org.uk/consulting-employees/holding-a-consultation</w:t>
        </w:r>
      </w:hyperlink>
      <w:r w:rsidRPr="00241A2C">
        <w:rPr>
          <w:rFonts w:ascii="Verdana" w:hAnsi="Verdana"/>
        </w:rPr>
        <w:t xml:space="preserve"> (Accessed: 1 June 2025)</w:t>
      </w:r>
    </w:p>
    <w:p w:rsidR="002A4C60" w:rsidRPr="00241A2C" w:rsidRDefault="002A4C60" w:rsidP="00241A2C">
      <w:pPr>
        <w:spacing w:line="240" w:lineRule="auto"/>
        <w:rPr>
          <w:rFonts w:ascii="Verdana" w:hAnsi="Verdana"/>
        </w:rPr>
      </w:pPr>
      <w:r w:rsidRPr="00241A2C">
        <w:rPr>
          <w:rFonts w:ascii="Verdana" w:hAnsi="Verdana"/>
        </w:rPr>
        <w:t xml:space="preserve">ACAS (2025) </w:t>
      </w:r>
      <w:r w:rsidRPr="00241A2C">
        <w:rPr>
          <w:rFonts w:ascii="Verdana" w:hAnsi="Verdana"/>
          <w:i/>
        </w:rPr>
        <w:t>Reasonable adjustments at work.</w:t>
      </w:r>
      <w:r w:rsidRPr="00241A2C">
        <w:rPr>
          <w:rFonts w:ascii="Verdana" w:hAnsi="Verdana"/>
        </w:rPr>
        <w:t xml:space="preserve"> Available at: </w:t>
      </w:r>
      <w:hyperlink r:id="rId8" w:history="1">
        <w:r w:rsidRPr="00241A2C">
          <w:rPr>
            <w:rStyle w:val="Hyperlink"/>
            <w:rFonts w:ascii="Verdana" w:hAnsi="Verdana"/>
          </w:rPr>
          <w:t>https://www.acas.org.uk/reasonable-adjustments</w:t>
        </w:r>
      </w:hyperlink>
      <w:r w:rsidRPr="00241A2C">
        <w:rPr>
          <w:rFonts w:ascii="Verdana" w:hAnsi="Verdana"/>
        </w:rPr>
        <w:t xml:space="preserve"> (Accessed: 7 June 2025)</w:t>
      </w:r>
    </w:p>
    <w:p w:rsidR="002A4C60" w:rsidRPr="00241A2C" w:rsidRDefault="002A4C60" w:rsidP="00241A2C">
      <w:pPr>
        <w:spacing w:line="240" w:lineRule="auto"/>
        <w:rPr>
          <w:rFonts w:ascii="Verdana" w:hAnsi="Verdana"/>
        </w:rPr>
      </w:pPr>
      <w:r w:rsidRPr="00241A2C">
        <w:rPr>
          <w:rFonts w:ascii="Verdana" w:hAnsi="Verdana"/>
        </w:rPr>
        <w:t xml:space="preserve">Age UK (2024) </w:t>
      </w:r>
      <w:r w:rsidRPr="00241A2C">
        <w:rPr>
          <w:rFonts w:ascii="Verdana" w:hAnsi="Verdana"/>
          <w:i/>
        </w:rPr>
        <w:t>Protecting the Triple Lock and stopping cuts to benefits.</w:t>
      </w:r>
      <w:r w:rsidRPr="00241A2C">
        <w:rPr>
          <w:rFonts w:ascii="Verdana" w:hAnsi="Verdana"/>
        </w:rPr>
        <w:t xml:space="preserve"> Available at: </w:t>
      </w:r>
      <w:hyperlink r:id="rId9" w:history="1">
        <w:r w:rsidRPr="00241A2C">
          <w:rPr>
            <w:rStyle w:val="Hyperlink"/>
            <w:rFonts w:ascii="Verdana" w:hAnsi="Verdana"/>
          </w:rPr>
          <w:t>https://www.ageuk.org.uk/our-impact/campaigning/triple-lock-campaign/</w:t>
        </w:r>
      </w:hyperlink>
      <w:r w:rsidRPr="00241A2C">
        <w:rPr>
          <w:rFonts w:ascii="Verdana" w:hAnsi="Verdana"/>
        </w:rPr>
        <w:t xml:space="preserve">  (Accessed: 18</w:t>
      </w:r>
      <w:r w:rsidRPr="00241A2C">
        <w:rPr>
          <w:rFonts w:ascii="Verdana" w:hAnsi="Verdana"/>
          <w:vertAlign w:val="superscript"/>
        </w:rPr>
        <w:t xml:space="preserve"> </w:t>
      </w:r>
      <w:r w:rsidRPr="00241A2C">
        <w:rPr>
          <w:rFonts w:ascii="Verdana" w:hAnsi="Verdana"/>
        </w:rPr>
        <w:t>May 2025)</w:t>
      </w:r>
    </w:p>
    <w:p w:rsidR="002A4C60" w:rsidRPr="00241A2C" w:rsidRDefault="002A4C60" w:rsidP="00241A2C">
      <w:pPr>
        <w:spacing w:line="240" w:lineRule="auto"/>
        <w:rPr>
          <w:rFonts w:ascii="Verdana" w:hAnsi="Verdana"/>
        </w:rPr>
      </w:pPr>
      <w:r w:rsidRPr="00241A2C">
        <w:rPr>
          <w:rFonts w:ascii="Verdana" w:hAnsi="Verdana"/>
        </w:rPr>
        <w:t xml:space="preserve">Armstrong, M. (2023) </w:t>
      </w:r>
      <w:r w:rsidRPr="00241A2C">
        <w:rPr>
          <w:rFonts w:ascii="Verdana" w:hAnsi="Verdana"/>
          <w:i/>
        </w:rPr>
        <w:t>Armstrong’s handbook of human resource management: a guide to the theory and practice of people management.</w:t>
      </w:r>
      <w:r w:rsidRPr="00241A2C">
        <w:rPr>
          <w:rFonts w:ascii="Verdana" w:hAnsi="Verdana"/>
        </w:rPr>
        <w:t xml:space="preserve"> 16th </w:t>
      </w:r>
      <w:proofErr w:type="spellStart"/>
      <w:r w:rsidRPr="00241A2C">
        <w:rPr>
          <w:rFonts w:ascii="Verdana" w:hAnsi="Verdana"/>
        </w:rPr>
        <w:t>edn</w:t>
      </w:r>
      <w:proofErr w:type="spellEnd"/>
      <w:r w:rsidRPr="00241A2C">
        <w:rPr>
          <w:rFonts w:ascii="Verdana" w:hAnsi="Verdana"/>
        </w:rPr>
        <w:t>. London: Kogan Page</w:t>
      </w:r>
    </w:p>
    <w:p w:rsidR="002A4C60" w:rsidRPr="00241A2C" w:rsidRDefault="002A4C60" w:rsidP="00241A2C">
      <w:pPr>
        <w:spacing w:line="240" w:lineRule="auto"/>
        <w:rPr>
          <w:rFonts w:ascii="Verdana" w:hAnsi="Verdana"/>
        </w:rPr>
      </w:pPr>
      <w:proofErr w:type="spellStart"/>
      <w:r w:rsidRPr="00241A2C">
        <w:rPr>
          <w:rFonts w:ascii="Verdana" w:hAnsi="Verdana"/>
        </w:rPr>
        <w:lastRenderedPageBreak/>
        <w:t>Baczor</w:t>
      </w:r>
      <w:proofErr w:type="spellEnd"/>
      <w:r w:rsidRPr="00241A2C">
        <w:rPr>
          <w:rFonts w:ascii="Verdana" w:hAnsi="Verdana"/>
        </w:rPr>
        <w:t xml:space="preserve">, L. (2017) </w:t>
      </w:r>
      <w:r w:rsidRPr="00241A2C">
        <w:rPr>
          <w:rFonts w:ascii="Verdana" w:hAnsi="Verdana"/>
          <w:i/>
        </w:rPr>
        <w:t>Social media – an untapped role in employee voice?</w:t>
      </w:r>
      <w:r w:rsidRPr="00241A2C">
        <w:rPr>
          <w:rFonts w:ascii="Verdana" w:hAnsi="Verdana"/>
        </w:rPr>
        <w:t xml:space="preserve"> Available at: </w:t>
      </w:r>
      <w:hyperlink r:id="rId10" w:history="1">
        <w:r w:rsidRPr="00241A2C">
          <w:rPr>
            <w:rStyle w:val="Hyperlink"/>
            <w:rFonts w:ascii="Verdana" w:hAnsi="Verdana"/>
          </w:rPr>
          <w:t>https://www.cipd.org/uk/knowledge/bitesize-research/social-media</w:t>
        </w:r>
      </w:hyperlink>
      <w:r w:rsidRPr="00241A2C">
        <w:rPr>
          <w:rFonts w:ascii="Verdana" w:hAnsi="Verdana"/>
        </w:rPr>
        <w:t xml:space="preserve"> (Accessed: 8 June 2025)</w:t>
      </w:r>
    </w:p>
    <w:p w:rsidR="002A4C60" w:rsidRPr="00241A2C" w:rsidRDefault="002A4C60" w:rsidP="00241A2C">
      <w:pPr>
        <w:spacing w:line="240" w:lineRule="auto"/>
        <w:rPr>
          <w:rFonts w:ascii="Verdana" w:hAnsi="Verdana"/>
        </w:rPr>
      </w:pPr>
      <w:r w:rsidRPr="00241A2C">
        <w:rPr>
          <w:rFonts w:ascii="Verdana" w:hAnsi="Verdana"/>
        </w:rPr>
        <w:t xml:space="preserve">Bank of England (2025) </w:t>
      </w:r>
      <w:r w:rsidRPr="00241A2C">
        <w:rPr>
          <w:rFonts w:ascii="Verdana" w:hAnsi="Verdana"/>
          <w:i/>
        </w:rPr>
        <w:t>Interest rates and Bank Rate.</w:t>
      </w:r>
      <w:r w:rsidRPr="00241A2C">
        <w:rPr>
          <w:rFonts w:ascii="Verdana" w:hAnsi="Verdana"/>
        </w:rPr>
        <w:t xml:space="preserve"> Available at: </w:t>
      </w:r>
      <w:hyperlink r:id="rId11" w:history="1">
        <w:r w:rsidRPr="00241A2C">
          <w:rPr>
            <w:rStyle w:val="Hyperlink"/>
            <w:rFonts w:ascii="Verdana" w:hAnsi="Verdana"/>
          </w:rPr>
          <w:t>https://www.bankofengland.co.uk/monetary-policy/the-interest-rate-bank-rate</w:t>
        </w:r>
      </w:hyperlink>
      <w:r w:rsidRPr="00241A2C">
        <w:rPr>
          <w:rFonts w:ascii="Verdana" w:hAnsi="Verdana"/>
        </w:rPr>
        <w:t xml:space="preserve">  (Accessed: 27 May 2025)</w:t>
      </w:r>
    </w:p>
    <w:p w:rsidR="002A4C60" w:rsidRPr="00241A2C" w:rsidRDefault="002A4C60" w:rsidP="00241A2C">
      <w:pPr>
        <w:spacing w:line="240" w:lineRule="auto"/>
        <w:rPr>
          <w:rFonts w:ascii="Verdana" w:hAnsi="Verdana"/>
        </w:rPr>
      </w:pPr>
      <w:r w:rsidRPr="00241A2C">
        <w:rPr>
          <w:rFonts w:ascii="Verdana" w:hAnsi="Verdana"/>
        </w:rPr>
        <w:t xml:space="preserve">BBC (2025) </w:t>
      </w:r>
      <w:r w:rsidRPr="00241A2C">
        <w:rPr>
          <w:rFonts w:ascii="Verdana" w:hAnsi="Verdana"/>
          <w:i/>
        </w:rPr>
        <w:t>UK inflation rate jumps to 3.5% in April as higher household bills kick in.</w:t>
      </w:r>
      <w:r w:rsidRPr="00241A2C">
        <w:rPr>
          <w:rFonts w:ascii="Verdana" w:hAnsi="Verdana"/>
        </w:rPr>
        <w:t xml:space="preserve"> Available at: </w:t>
      </w:r>
      <w:hyperlink r:id="rId12" w:history="1">
        <w:r w:rsidRPr="00241A2C">
          <w:rPr>
            <w:rStyle w:val="Hyperlink"/>
            <w:rFonts w:ascii="Verdana" w:hAnsi="Verdana"/>
          </w:rPr>
          <w:t>https://www.bbc.co.uk/news/live/c3d445jl5g8t</w:t>
        </w:r>
      </w:hyperlink>
      <w:r w:rsidRPr="00241A2C">
        <w:rPr>
          <w:rFonts w:ascii="Verdana" w:hAnsi="Verdana"/>
        </w:rPr>
        <w:t xml:space="preserve"> (Accessed: 25 May 2025)</w:t>
      </w:r>
    </w:p>
    <w:p w:rsidR="002A4C60" w:rsidRPr="00241A2C" w:rsidRDefault="002A4C60" w:rsidP="00241A2C">
      <w:pPr>
        <w:spacing w:line="240" w:lineRule="auto"/>
        <w:rPr>
          <w:rFonts w:ascii="Verdana" w:hAnsi="Verdana"/>
        </w:rPr>
      </w:pPr>
      <w:r w:rsidRPr="00241A2C">
        <w:rPr>
          <w:rFonts w:ascii="Verdana" w:hAnsi="Verdana"/>
        </w:rPr>
        <w:t xml:space="preserve">Campbell, R., Saunders, C., Hallam, K., </w:t>
      </w:r>
      <w:proofErr w:type="spellStart"/>
      <w:r w:rsidRPr="00241A2C">
        <w:rPr>
          <w:rFonts w:ascii="Verdana" w:hAnsi="Verdana"/>
        </w:rPr>
        <w:t>Tommasi</w:t>
      </w:r>
      <w:proofErr w:type="spellEnd"/>
      <w:r w:rsidRPr="00241A2C">
        <w:rPr>
          <w:rFonts w:ascii="Verdana" w:hAnsi="Verdana"/>
        </w:rPr>
        <w:t xml:space="preserve">, L., and Cherry, S. (2023) </w:t>
      </w:r>
      <w:r w:rsidRPr="00241A2C">
        <w:rPr>
          <w:rFonts w:ascii="Verdana" w:hAnsi="Verdana"/>
          <w:i/>
        </w:rPr>
        <w:t>Group voice channels: Guide for people professionals.</w:t>
      </w:r>
      <w:r w:rsidRPr="00241A2C">
        <w:rPr>
          <w:rFonts w:ascii="Verdana" w:hAnsi="Verdana"/>
        </w:rPr>
        <w:t xml:space="preserve"> Available at: </w:t>
      </w:r>
      <w:hyperlink r:id="rId13" w:history="1">
        <w:r w:rsidRPr="00241A2C">
          <w:rPr>
            <w:rStyle w:val="Hyperlink"/>
            <w:rFonts w:ascii="Verdana" w:hAnsi="Verdana"/>
          </w:rPr>
          <w:t>https://www.cipd.org/uk/knowledge/guides/employee-voice-guide/</w:t>
        </w:r>
      </w:hyperlink>
      <w:r w:rsidRPr="00241A2C">
        <w:rPr>
          <w:rFonts w:ascii="Verdana" w:hAnsi="Verdana"/>
        </w:rPr>
        <w:t xml:space="preserve"> (Accessed: 7 June 2025)</w:t>
      </w:r>
    </w:p>
    <w:p w:rsidR="002A4C60" w:rsidRPr="00241A2C" w:rsidRDefault="002A4C60" w:rsidP="00241A2C">
      <w:pPr>
        <w:spacing w:line="240" w:lineRule="auto"/>
        <w:rPr>
          <w:rFonts w:ascii="Verdana" w:hAnsi="Verdana"/>
        </w:rPr>
      </w:pPr>
      <w:r w:rsidRPr="00241A2C">
        <w:rPr>
          <w:rFonts w:ascii="Verdana" w:hAnsi="Verdana"/>
        </w:rPr>
        <w:t xml:space="preserve">Cassidy, N. (2021) </w:t>
      </w:r>
      <w:r w:rsidRPr="00241A2C">
        <w:rPr>
          <w:rFonts w:ascii="Verdana" w:hAnsi="Verdana"/>
          <w:i/>
        </w:rPr>
        <w:t>Embracing and leading organisational change</w:t>
      </w:r>
      <w:r w:rsidRPr="00241A2C">
        <w:rPr>
          <w:rFonts w:ascii="Verdana" w:hAnsi="Verdana"/>
        </w:rPr>
        <w:t xml:space="preserve"> [podcast]. 6 July. Available at: </w:t>
      </w:r>
      <w:hyperlink r:id="rId14" w:history="1">
        <w:r w:rsidRPr="00241A2C">
          <w:rPr>
            <w:rStyle w:val="Hyperlink"/>
            <w:rFonts w:ascii="Verdana" w:hAnsi="Verdana"/>
          </w:rPr>
          <w:t>https://www.cipd.org/uk/knowledge/podcasts/embracing-leading-organisational-change/</w:t>
        </w:r>
      </w:hyperlink>
      <w:r w:rsidRPr="00241A2C">
        <w:rPr>
          <w:rFonts w:ascii="Verdana" w:hAnsi="Verdana"/>
        </w:rPr>
        <w:t xml:space="preserve"> (Accessed: 24 May 2025)</w:t>
      </w:r>
    </w:p>
    <w:p w:rsidR="002A4C60" w:rsidRPr="00241A2C" w:rsidRDefault="002A4C60" w:rsidP="00241A2C">
      <w:pPr>
        <w:spacing w:line="240" w:lineRule="auto"/>
        <w:rPr>
          <w:rFonts w:ascii="Verdana" w:hAnsi="Verdana"/>
        </w:rPr>
      </w:pPr>
      <w:r w:rsidRPr="00241A2C">
        <w:rPr>
          <w:rFonts w:ascii="Verdana" w:hAnsi="Verdana"/>
        </w:rPr>
        <w:t xml:space="preserve">Cassidy, N. (2022) </w:t>
      </w:r>
      <w:r w:rsidRPr="00241A2C">
        <w:rPr>
          <w:rFonts w:ascii="Verdana" w:hAnsi="Verdana"/>
          <w:i/>
        </w:rPr>
        <w:t>Building inclusion…with computers</w:t>
      </w:r>
      <w:r w:rsidRPr="00241A2C">
        <w:rPr>
          <w:rFonts w:ascii="Verdana" w:hAnsi="Verdana"/>
        </w:rPr>
        <w:t xml:space="preserve"> [podcast]. 7 June. Available at: </w:t>
      </w:r>
      <w:hyperlink r:id="rId15" w:history="1">
        <w:r w:rsidRPr="00241A2C">
          <w:rPr>
            <w:rStyle w:val="Hyperlink"/>
            <w:rFonts w:ascii="Verdana" w:hAnsi="Verdana"/>
          </w:rPr>
          <w:t>https://www.cipd.org/uk/knowledge/podcasts/building-inclusion-with-computers/</w:t>
        </w:r>
      </w:hyperlink>
      <w:r w:rsidRPr="00241A2C">
        <w:rPr>
          <w:rFonts w:ascii="Verdana" w:hAnsi="Verdana"/>
        </w:rPr>
        <w:t xml:space="preserve">  (Accessed: 12 May 2025)</w:t>
      </w:r>
    </w:p>
    <w:p w:rsidR="002A4C60" w:rsidRPr="00241A2C" w:rsidRDefault="002A4C60" w:rsidP="00241A2C">
      <w:pPr>
        <w:spacing w:line="240" w:lineRule="auto"/>
        <w:rPr>
          <w:rFonts w:ascii="Verdana" w:hAnsi="Verdana"/>
        </w:rPr>
      </w:pPr>
      <w:r w:rsidRPr="00241A2C">
        <w:rPr>
          <w:rFonts w:ascii="Verdana" w:hAnsi="Verdana"/>
        </w:rPr>
        <w:t xml:space="preserve">Cassidy, N. (2024) </w:t>
      </w:r>
      <w:r w:rsidRPr="00241A2C">
        <w:rPr>
          <w:rFonts w:ascii="Verdana" w:hAnsi="Verdana"/>
          <w:i/>
        </w:rPr>
        <w:t>What’s hampering ‘good work’?</w:t>
      </w:r>
      <w:r w:rsidRPr="00241A2C">
        <w:rPr>
          <w:rFonts w:ascii="Verdana" w:hAnsi="Verdana"/>
        </w:rPr>
        <w:t xml:space="preserve"> [podcast]. 2 July. Available at: </w:t>
      </w:r>
      <w:hyperlink r:id="rId16" w:history="1">
        <w:r w:rsidRPr="00241A2C">
          <w:rPr>
            <w:rStyle w:val="Hyperlink"/>
            <w:rFonts w:ascii="Verdana" w:hAnsi="Verdana"/>
          </w:rPr>
          <w:t>https://www.cipd.org/uk/knowledge/podcasts/whats-hampering-good-work/</w:t>
        </w:r>
      </w:hyperlink>
      <w:r w:rsidRPr="00241A2C">
        <w:rPr>
          <w:rFonts w:ascii="Verdana" w:hAnsi="Verdana"/>
        </w:rPr>
        <w:t xml:space="preserve"> </w:t>
      </w:r>
      <w:proofErr w:type="gramStart"/>
      <w:r w:rsidRPr="00241A2C">
        <w:rPr>
          <w:rFonts w:ascii="Verdana" w:hAnsi="Verdana"/>
        </w:rPr>
        <w:t xml:space="preserve">   (</w:t>
      </w:r>
      <w:proofErr w:type="gramEnd"/>
      <w:r w:rsidRPr="00241A2C">
        <w:rPr>
          <w:rFonts w:ascii="Verdana" w:hAnsi="Verdana"/>
        </w:rPr>
        <w:t>Accessed: 12 May 2025)</w:t>
      </w:r>
    </w:p>
    <w:p w:rsidR="002A4C60" w:rsidRPr="00241A2C" w:rsidRDefault="002A4C60" w:rsidP="00241A2C">
      <w:pPr>
        <w:spacing w:line="240" w:lineRule="auto"/>
        <w:rPr>
          <w:rFonts w:ascii="Verdana" w:hAnsi="Verdana"/>
        </w:rPr>
      </w:pPr>
      <w:r w:rsidRPr="00241A2C">
        <w:rPr>
          <w:rFonts w:ascii="Verdana" w:hAnsi="Verdana"/>
        </w:rPr>
        <w:t xml:space="preserve">CIPD (2017) </w:t>
      </w:r>
      <w:r w:rsidRPr="00241A2C">
        <w:rPr>
          <w:rFonts w:ascii="Verdana" w:hAnsi="Verdana"/>
          <w:i/>
        </w:rPr>
        <w:t>The neuroscience of change.</w:t>
      </w:r>
      <w:r w:rsidRPr="00241A2C">
        <w:rPr>
          <w:rFonts w:ascii="Verdana" w:hAnsi="Verdana"/>
        </w:rPr>
        <w:t xml:space="preserve"> Available at: </w:t>
      </w:r>
      <w:hyperlink r:id="rId17" w:history="1">
        <w:r w:rsidRPr="00241A2C">
          <w:rPr>
            <w:rStyle w:val="Hyperlink"/>
            <w:rFonts w:ascii="Verdana" w:hAnsi="Verdana"/>
          </w:rPr>
          <w:t>https://www.cipd.org/ae/views-and-insights/thought-leadership/people-profession/neuroscience-change/</w:t>
        </w:r>
      </w:hyperlink>
      <w:r w:rsidRPr="00241A2C">
        <w:rPr>
          <w:rFonts w:ascii="Verdana" w:hAnsi="Verdana"/>
        </w:rPr>
        <w:t xml:space="preserve"> (Accessed: 25 May 2025)</w:t>
      </w:r>
    </w:p>
    <w:p w:rsidR="002A4C60" w:rsidRPr="00241A2C" w:rsidRDefault="002A4C60" w:rsidP="00241A2C">
      <w:pPr>
        <w:spacing w:line="240" w:lineRule="auto"/>
        <w:rPr>
          <w:rFonts w:ascii="Verdana" w:hAnsi="Verdana"/>
        </w:rPr>
      </w:pPr>
      <w:r w:rsidRPr="00241A2C">
        <w:rPr>
          <w:rFonts w:ascii="Verdana" w:hAnsi="Verdana"/>
        </w:rPr>
        <w:t xml:space="preserve">CIPD (2020) </w:t>
      </w:r>
      <w:r w:rsidRPr="00241A2C">
        <w:rPr>
          <w:rFonts w:ascii="Verdana" w:hAnsi="Verdana"/>
          <w:i/>
        </w:rPr>
        <w:t>People Profession 2030: A collective view of future trends.</w:t>
      </w:r>
      <w:r w:rsidRPr="00241A2C">
        <w:rPr>
          <w:rFonts w:ascii="Verdana" w:hAnsi="Verdana"/>
        </w:rPr>
        <w:t xml:space="preserve"> Available at: </w:t>
      </w:r>
      <w:hyperlink r:id="rId18" w:history="1">
        <w:r w:rsidRPr="00241A2C">
          <w:rPr>
            <w:rStyle w:val="Hyperlink"/>
            <w:rFonts w:ascii="Verdana" w:hAnsi="Verdana"/>
          </w:rPr>
          <w:t>https://www.cipd.org/uk/knowledge/reports/people-profession-2030-future-trends</w:t>
        </w:r>
      </w:hyperlink>
      <w:r w:rsidRPr="00241A2C">
        <w:rPr>
          <w:rFonts w:ascii="Verdana" w:hAnsi="Verdana"/>
        </w:rPr>
        <w:t xml:space="preserve"> (Accessed: 1 May 2025)</w:t>
      </w:r>
    </w:p>
    <w:p w:rsidR="002A4C60" w:rsidRPr="00241A2C" w:rsidRDefault="002A4C60" w:rsidP="00241A2C">
      <w:pPr>
        <w:spacing w:line="240" w:lineRule="auto"/>
        <w:rPr>
          <w:rFonts w:ascii="Verdana" w:hAnsi="Verdana"/>
        </w:rPr>
      </w:pPr>
      <w:r w:rsidRPr="00241A2C">
        <w:rPr>
          <w:rFonts w:ascii="Verdana" w:hAnsi="Verdana"/>
        </w:rPr>
        <w:t xml:space="preserve">CIPD (2021) </w:t>
      </w:r>
      <w:r w:rsidRPr="00241A2C">
        <w:rPr>
          <w:rFonts w:ascii="Verdana" w:hAnsi="Verdana"/>
          <w:i/>
        </w:rPr>
        <w:t>Explore the profession map.</w:t>
      </w:r>
      <w:r w:rsidRPr="00241A2C">
        <w:rPr>
          <w:rFonts w:ascii="Verdana" w:hAnsi="Verdana"/>
        </w:rPr>
        <w:t xml:space="preserve"> Available at: </w:t>
      </w:r>
      <w:hyperlink r:id="rId19" w:history="1">
        <w:r w:rsidRPr="00241A2C">
          <w:rPr>
            <w:rStyle w:val="Hyperlink"/>
            <w:rFonts w:ascii="Verdana" w:hAnsi="Verdana"/>
          </w:rPr>
          <w:t>https://www.cipd.org/uk/the-people-profession/the-profession-map/explore-the-profession-map/</w:t>
        </w:r>
      </w:hyperlink>
      <w:r w:rsidRPr="00241A2C">
        <w:rPr>
          <w:rFonts w:ascii="Verdana" w:hAnsi="Verdana"/>
        </w:rPr>
        <w:t xml:space="preserve"> (Accessed: 7 June 2025) </w:t>
      </w:r>
    </w:p>
    <w:p w:rsidR="002A4C60" w:rsidRPr="00241A2C" w:rsidRDefault="002A4C60" w:rsidP="00241A2C">
      <w:pPr>
        <w:spacing w:line="240" w:lineRule="auto"/>
        <w:rPr>
          <w:rFonts w:ascii="Verdana" w:hAnsi="Verdana"/>
        </w:rPr>
      </w:pPr>
      <w:r w:rsidRPr="00241A2C">
        <w:rPr>
          <w:rFonts w:ascii="Verdana" w:hAnsi="Verdana"/>
        </w:rPr>
        <w:t xml:space="preserve">CIPD (2023) </w:t>
      </w:r>
      <w:r w:rsidRPr="00241A2C">
        <w:rPr>
          <w:rFonts w:ascii="Verdana" w:hAnsi="Verdana"/>
          <w:i/>
        </w:rPr>
        <w:t>CIPD Manifesto for Good Work.</w:t>
      </w:r>
      <w:r w:rsidRPr="00241A2C">
        <w:rPr>
          <w:rFonts w:ascii="Verdana" w:hAnsi="Verdana"/>
        </w:rPr>
        <w:t xml:space="preserve"> Available at: </w:t>
      </w:r>
      <w:hyperlink r:id="rId20" w:history="1">
        <w:r w:rsidRPr="00241A2C">
          <w:rPr>
            <w:rStyle w:val="Hyperlink"/>
            <w:rFonts w:ascii="Verdana" w:hAnsi="Verdana"/>
          </w:rPr>
          <w:t>https://www.cipd.org/uk/about/public-policy/our-priorities/manifesto-good-work/</w:t>
        </w:r>
      </w:hyperlink>
      <w:r w:rsidRPr="00241A2C">
        <w:rPr>
          <w:rFonts w:ascii="Verdana" w:hAnsi="Verdana"/>
        </w:rPr>
        <w:t xml:space="preserve"> (Accessed: 6 June 2025)</w:t>
      </w:r>
    </w:p>
    <w:p w:rsidR="002A4C60" w:rsidRPr="00241A2C" w:rsidRDefault="002A4C60" w:rsidP="00241A2C">
      <w:pPr>
        <w:spacing w:line="240" w:lineRule="auto"/>
        <w:rPr>
          <w:rFonts w:ascii="Verdana" w:hAnsi="Verdana"/>
        </w:rPr>
      </w:pPr>
      <w:r w:rsidRPr="00241A2C">
        <w:rPr>
          <w:rFonts w:ascii="Verdana" w:hAnsi="Verdana"/>
        </w:rPr>
        <w:t xml:space="preserve">CIPD (2024a) </w:t>
      </w:r>
      <w:r w:rsidRPr="00241A2C">
        <w:rPr>
          <w:rFonts w:ascii="Verdana" w:hAnsi="Verdana"/>
          <w:i/>
        </w:rPr>
        <w:t xml:space="preserve">Health and safety: UK employment law. </w:t>
      </w:r>
      <w:r w:rsidRPr="00241A2C">
        <w:rPr>
          <w:rFonts w:ascii="Verdana" w:hAnsi="Verdana"/>
        </w:rPr>
        <w:t xml:space="preserve">Available at: </w:t>
      </w:r>
      <w:hyperlink r:id="rId21" w:history="1">
        <w:r w:rsidRPr="00241A2C">
          <w:rPr>
            <w:rStyle w:val="Hyperlink"/>
            <w:rFonts w:ascii="Verdana" w:hAnsi="Verdana"/>
          </w:rPr>
          <w:t>https://www.cipd.org/uk/knowledge/employment-law/health-safety/</w:t>
        </w:r>
      </w:hyperlink>
      <w:r w:rsidRPr="00241A2C">
        <w:rPr>
          <w:rFonts w:ascii="Verdana" w:hAnsi="Verdana"/>
        </w:rPr>
        <w:t xml:space="preserve"> (Accessed: 5 May 2025)</w:t>
      </w:r>
    </w:p>
    <w:p w:rsidR="002A4C60" w:rsidRPr="00241A2C" w:rsidRDefault="002A4C60" w:rsidP="00241A2C">
      <w:pPr>
        <w:spacing w:line="240" w:lineRule="auto"/>
        <w:rPr>
          <w:rFonts w:ascii="Verdana" w:hAnsi="Verdana"/>
        </w:rPr>
      </w:pPr>
      <w:r w:rsidRPr="00241A2C">
        <w:rPr>
          <w:rFonts w:ascii="Verdana" w:hAnsi="Verdana"/>
        </w:rPr>
        <w:t xml:space="preserve">CIPD (2024b) </w:t>
      </w:r>
      <w:r w:rsidRPr="00241A2C">
        <w:rPr>
          <w:rFonts w:ascii="Verdana" w:hAnsi="Verdana"/>
          <w:i/>
        </w:rPr>
        <w:t>CIPD Good Work Index: Wales.</w:t>
      </w:r>
      <w:r w:rsidRPr="00241A2C">
        <w:rPr>
          <w:rFonts w:ascii="Verdana" w:hAnsi="Verdana"/>
        </w:rPr>
        <w:t xml:space="preserve"> Available at: </w:t>
      </w:r>
      <w:hyperlink r:id="rId22" w:history="1">
        <w:r w:rsidRPr="00241A2C">
          <w:rPr>
            <w:rStyle w:val="Hyperlink"/>
            <w:rFonts w:ascii="Verdana" w:hAnsi="Verdana"/>
          </w:rPr>
          <w:t>https://www.cipd.org/uk/knowledge/reports/goodwork/wales/</w:t>
        </w:r>
      </w:hyperlink>
      <w:r w:rsidRPr="00241A2C">
        <w:rPr>
          <w:rFonts w:ascii="Verdana" w:hAnsi="Verdana"/>
        </w:rPr>
        <w:t xml:space="preserve"> (Accessed: 12 May 2025)</w:t>
      </w:r>
    </w:p>
    <w:p w:rsidR="009719AF" w:rsidRPr="00241A2C" w:rsidRDefault="009719AF" w:rsidP="00241A2C">
      <w:pPr>
        <w:spacing w:line="240" w:lineRule="auto"/>
        <w:rPr>
          <w:rFonts w:ascii="Verdana" w:hAnsi="Verdana"/>
        </w:rPr>
      </w:pPr>
      <w:r w:rsidRPr="00241A2C">
        <w:rPr>
          <w:rFonts w:ascii="Verdana" w:hAnsi="Verdana"/>
        </w:rPr>
        <w:t xml:space="preserve">CIPD (2025) </w:t>
      </w:r>
      <w:r w:rsidRPr="00241A2C">
        <w:rPr>
          <w:rFonts w:ascii="Verdana" w:hAnsi="Verdana"/>
          <w:i/>
        </w:rPr>
        <w:t>People analytics.</w:t>
      </w:r>
      <w:r w:rsidRPr="00241A2C">
        <w:rPr>
          <w:rFonts w:ascii="Verdana" w:hAnsi="Verdana"/>
        </w:rPr>
        <w:t xml:space="preserve"> Available at: </w:t>
      </w:r>
      <w:hyperlink r:id="rId23" w:history="1">
        <w:r w:rsidRPr="00241A2C">
          <w:rPr>
            <w:rStyle w:val="Hyperlink"/>
            <w:rFonts w:ascii="Verdana" w:hAnsi="Verdana"/>
          </w:rPr>
          <w:t>https://www.cipd.org/uk/knowledge/factsheets/analytics-factsheet/</w:t>
        </w:r>
      </w:hyperlink>
      <w:r w:rsidRPr="00241A2C">
        <w:rPr>
          <w:rFonts w:ascii="Verdana" w:hAnsi="Verdana"/>
        </w:rPr>
        <w:t xml:space="preserve"> (Accessed: 1 June 2025)</w:t>
      </w:r>
    </w:p>
    <w:p w:rsidR="002A4C60" w:rsidRPr="00241A2C" w:rsidRDefault="002A4C60" w:rsidP="00241A2C">
      <w:pPr>
        <w:spacing w:line="240" w:lineRule="auto"/>
        <w:rPr>
          <w:rFonts w:ascii="Verdana" w:hAnsi="Verdana"/>
        </w:rPr>
      </w:pPr>
      <w:r w:rsidRPr="00241A2C">
        <w:rPr>
          <w:rFonts w:ascii="Verdana" w:hAnsi="Verdana"/>
        </w:rPr>
        <w:lastRenderedPageBreak/>
        <w:t xml:space="preserve">Deloitte (2025) </w:t>
      </w:r>
      <w:r w:rsidRPr="00241A2C">
        <w:rPr>
          <w:rFonts w:ascii="Verdana" w:hAnsi="Verdana"/>
          <w:i/>
        </w:rPr>
        <w:t>2025 Gen Z and Millennial Survey.</w:t>
      </w:r>
      <w:r w:rsidRPr="00241A2C">
        <w:rPr>
          <w:rFonts w:ascii="Verdana" w:hAnsi="Verdana"/>
        </w:rPr>
        <w:t xml:space="preserve"> Available at: </w:t>
      </w:r>
      <w:hyperlink r:id="rId24" w:history="1">
        <w:r w:rsidRPr="00241A2C">
          <w:rPr>
            <w:rStyle w:val="Hyperlink"/>
            <w:rFonts w:ascii="Verdana" w:hAnsi="Verdana"/>
          </w:rPr>
          <w:t>https://www.deloitte.com/global/en/issues/work/genz-millennial-survey.html</w:t>
        </w:r>
      </w:hyperlink>
      <w:r w:rsidRPr="00241A2C">
        <w:rPr>
          <w:rFonts w:ascii="Verdana" w:hAnsi="Verdana"/>
        </w:rPr>
        <w:t xml:space="preserve"> (Accessed: 1 May 2025)</w:t>
      </w:r>
    </w:p>
    <w:p w:rsidR="002A4C60" w:rsidRPr="00241A2C" w:rsidRDefault="002A4C60" w:rsidP="00241A2C">
      <w:pPr>
        <w:spacing w:line="240" w:lineRule="auto"/>
        <w:rPr>
          <w:rFonts w:ascii="Verdana" w:hAnsi="Verdana"/>
        </w:rPr>
      </w:pPr>
      <w:r w:rsidRPr="00241A2C">
        <w:rPr>
          <w:rFonts w:ascii="Verdana" w:hAnsi="Verdana"/>
        </w:rPr>
        <w:t xml:space="preserve">Fitzgerald, S. (2024) </w:t>
      </w:r>
      <w:r w:rsidRPr="00241A2C">
        <w:rPr>
          <w:rFonts w:ascii="Verdana" w:hAnsi="Verdana"/>
          <w:i/>
        </w:rPr>
        <w:t>HSBC employees volunteer more than 850 hours in the first half of 2024.</w:t>
      </w:r>
      <w:r w:rsidRPr="00241A2C">
        <w:rPr>
          <w:rFonts w:ascii="Verdana" w:hAnsi="Verdana"/>
        </w:rPr>
        <w:t xml:space="preserve"> Available at: </w:t>
      </w:r>
      <w:hyperlink r:id="rId25" w:history="1">
        <w:r w:rsidRPr="00241A2C">
          <w:rPr>
            <w:rStyle w:val="Hyperlink"/>
            <w:rFonts w:ascii="Verdana" w:hAnsi="Verdana"/>
          </w:rPr>
          <w:t>https://channeleye.media/hsbc-employees-volunteer-more-than-850-hours-in-the-first-half-of-2024/</w:t>
        </w:r>
      </w:hyperlink>
      <w:r w:rsidRPr="00241A2C">
        <w:rPr>
          <w:rFonts w:ascii="Verdana" w:hAnsi="Verdana"/>
        </w:rPr>
        <w:t xml:space="preserve"> (Accessed: 5 June 2025)</w:t>
      </w:r>
    </w:p>
    <w:p w:rsidR="002A4C60" w:rsidRPr="00241A2C" w:rsidRDefault="002A4C60" w:rsidP="00241A2C">
      <w:pPr>
        <w:spacing w:line="240" w:lineRule="auto"/>
        <w:rPr>
          <w:rFonts w:ascii="Verdana" w:hAnsi="Verdana"/>
          <w:highlight w:val="yellow"/>
        </w:rPr>
      </w:pPr>
      <w:r w:rsidRPr="00241A2C">
        <w:rPr>
          <w:rFonts w:ascii="Verdana" w:hAnsi="Verdana"/>
        </w:rPr>
        <w:t xml:space="preserve">Galbraith, J.R. (1971) ‘Matrix Organization Design’, </w:t>
      </w:r>
      <w:r w:rsidRPr="00241A2C">
        <w:rPr>
          <w:rFonts w:ascii="Verdana" w:hAnsi="Verdana"/>
          <w:i/>
        </w:rPr>
        <w:t>Business Horizons</w:t>
      </w:r>
      <w:r w:rsidRPr="00241A2C">
        <w:rPr>
          <w:rFonts w:ascii="Verdana" w:hAnsi="Verdana"/>
        </w:rPr>
        <w:t xml:space="preserve">, 14(1), pp. 29-40. Available at: </w:t>
      </w:r>
      <w:hyperlink r:id="rId26" w:history="1">
        <w:r w:rsidRPr="00241A2C">
          <w:rPr>
            <w:rStyle w:val="Hyperlink"/>
            <w:rFonts w:ascii="Verdana" w:hAnsi="Verdana"/>
          </w:rPr>
          <w:t>https://doi.org/10.1016/0007-6813(71)90037-1</w:t>
        </w:r>
      </w:hyperlink>
      <w:r w:rsidRPr="00241A2C">
        <w:rPr>
          <w:rFonts w:ascii="Verdana" w:hAnsi="Verdana"/>
        </w:rPr>
        <w:t xml:space="preserve"> </w:t>
      </w:r>
    </w:p>
    <w:p w:rsidR="002A4C60" w:rsidRPr="00241A2C" w:rsidRDefault="002A4C60" w:rsidP="00241A2C">
      <w:pPr>
        <w:spacing w:line="240" w:lineRule="auto"/>
        <w:rPr>
          <w:rFonts w:ascii="Verdana" w:hAnsi="Verdana"/>
        </w:rPr>
      </w:pPr>
      <w:r w:rsidRPr="00241A2C">
        <w:rPr>
          <w:rFonts w:ascii="Verdana" w:hAnsi="Verdana"/>
        </w:rPr>
        <w:t xml:space="preserve">Gee, K. (2024) </w:t>
      </w:r>
      <w:r w:rsidRPr="00241A2C">
        <w:rPr>
          <w:rFonts w:ascii="Verdana" w:hAnsi="Verdana"/>
          <w:i/>
        </w:rPr>
        <w:t>The presenteeism epidemic – a significant and hidden workplace cost.</w:t>
      </w:r>
      <w:r w:rsidRPr="00241A2C">
        <w:rPr>
          <w:rFonts w:ascii="Verdana" w:hAnsi="Verdana"/>
        </w:rPr>
        <w:t xml:space="preserve"> Available at: </w:t>
      </w:r>
      <w:hyperlink r:id="rId27" w:history="1">
        <w:r w:rsidRPr="00241A2C">
          <w:rPr>
            <w:rStyle w:val="Hyperlink"/>
            <w:rFonts w:ascii="Verdana" w:hAnsi="Verdana"/>
          </w:rPr>
          <w:t>https://www.thehrdirector.com/features/the-workplace/presenteeism-epidemic-significant-hidden-workplace-cost/</w:t>
        </w:r>
      </w:hyperlink>
      <w:r w:rsidRPr="00241A2C">
        <w:rPr>
          <w:rFonts w:ascii="Verdana" w:hAnsi="Verdana"/>
        </w:rPr>
        <w:t xml:space="preserve"> (Accessed: 4 June 2025)</w:t>
      </w:r>
    </w:p>
    <w:p w:rsidR="002A4C60" w:rsidRPr="00241A2C" w:rsidRDefault="002A4C60" w:rsidP="00241A2C">
      <w:pPr>
        <w:spacing w:line="240" w:lineRule="auto"/>
        <w:rPr>
          <w:rFonts w:ascii="Verdana" w:hAnsi="Verdana"/>
        </w:rPr>
      </w:pPr>
      <w:r w:rsidRPr="00241A2C">
        <w:rPr>
          <w:rFonts w:ascii="Verdana" w:hAnsi="Verdana"/>
        </w:rPr>
        <w:t xml:space="preserve">Gilbert, A., Thomas, A., </w:t>
      </w:r>
      <w:proofErr w:type="spellStart"/>
      <w:r w:rsidRPr="00241A2C">
        <w:rPr>
          <w:rFonts w:ascii="Verdana" w:hAnsi="Verdana"/>
        </w:rPr>
        <w:t>Rohenkohl</w:t>
      </w:r>
      <w:proofErr w:type="spellEnd"/>
      <w:r w:rsidRPr="00241A2C">
        <w:rPr>
          <w:rFonts w:ascii="Verdana" w:hAnsi="Verdana"/>
        </w:rPr>
        <w:t xml:space="preserve">, B., Hall, M., and Barnard, G. (2022) </w:t>
      </w:r>
      <w:r w:rsidRPr="00241A2C">
        <w:rPr>
          <w:rFonts w:ascii="Verdana" w:hAnsi="Verdana"/>
          <w:i/>
        </w:rPr>
        <w:t>Understanding the impacts of technology adoption on work.</w:t>
      </w:r>
      <w:r w:rsidRPr="00241A2C">
        <w:rPr>
          <w:rFonts w:ascii="Verdana" w:hAnsi="Verdana"/>
        </w:rPr>
        <w:t xml:space="preserve"> Available at: </w:t>
      </w:r>
      <w:hyperlink r:id="rId28" w:history="1">
        <w:r w:rsidRPr="00241A2C">
          <w:rPr>
            <w:rStyle w:val="Hyperlink"/>
            <w:rFonts w:ascii="Verdana" w:hAnsi="Verdana"/>
          </w:rPr>
          <w:t>https://www.ifow.org/publications/impacts-technology-adoption-work</w:t>
        </w:r>
      </w:hyperlink>
      <w:r w:rsidRPr="00241A2C">
        <w:rPr>
          <w:rFonts w:ascii="Verdana" w:hAnsi="Verdana"/>
        </w:rPr>
        <w:t xml:space="preserve"> (Accessed: 1 June 2025)</w:t>
      </w:r>
    </w:p>
    <w:p w:rsidR="002A4C60" w:rsidRPr="00241A2C" w:rsidRDefault="002A4C60" w:rsidP="00241A2C">
      <w:pPr>
        <w:spacing w:line="240" w:lineRule="auto"/>
        <w:rPr>
          <w:rFonts w:ascii="Verdana" w:hAnsi="Verdana"/>
        </w:rPr>
      </w:pPr>
      <w:r w:rsidRPr="00241A2C">
        <w:rPr>
          <w:rFonts w:ascii="Verdana" w:hAnsi="Verdana"/>
        </w:rPr>
        <w:t xml:space="preserve">Gower College Swansea (2023) </w:t>
      </w:r>
      <w:r w:rsidRPr="00241A2C">
        <w:rPr>
          <w:rFonts w:ascii="Verdana" w:hAnsi="Verdana"/>
          <w:i/>
        </w:rPr>
        <w:t>Transgender Best Practice Guidance.</w:t>
      </w:r>
      <w:r w:rsidRPr="00241A2C">
        <w:rPr>
          <w:rFonts w:ascii="Verdana" w:hAnsi="Verdana"/>
        </w:rPr>
        <w:t xml:space="preserve"> Available at: </w:t>
      </w:r>
      <w:hyperlink r:id="rId29" w:history="1">
        <w:r w:rsidRPr="00241A2C">
          <w:rPr>
            <w:rStyle w:val="Hyperlink"/>
            <w:rFonts w:ascii="Verdana" w:hAnsi="Verdana"/>
          </w:rPr>
          <w:t>https://www.gcs.ac.uk/policies-and-procedures</w:t>
        </w:r>
      </w:hyperlink>
      <w:r w:rsidRPr="00241A2C">
        <w:rPr>
          <w:rFonts w:ascii="Verdana" w:hAnsi="Verdana"/>
        </w:rPr>
        <w:t xml:space="preserve"> (Accessed 1 June 2025)</w:t>
      </w:r>
    </w:p>
    <w:p w:rsidR="002A4C60" w:rsidRPr="00241A2C" w:rsidRDefault="002A4C60" w:rsidP="00241A2C">
      <w:pPr>
        <w:spacing w:line="240" w:lineRule="auto"/>
        <w:rPr>
          <w:rFonts w:ascii="Verdana" w:hAnsi="Verdana"/>
        </w:rPr>
      </w:pPr>
      <w:r w:rsidRPr="00241A2C">
        <w:rPr>
          <w:rFonts w:ascii="Verdana" w:hAnsi="Verdana"/>
        </w:rPr>
        <w:t xml:space="preserve">Gower College Swansea (2024) </w:t>
      </w:r>
      <w:r w:rsidRPr="00241A2C">
        <w:rPr>
          <w:rFonts w:ascii="Verdana" w:hAnsi="Verdana"/>
          <w:i/>
        </w:rPr>
        <w:t xml:space="preserve">Major redevelopment underway at </w:t>
      </w:r>
      <w:proofErr w:type="spellStart"/>
      <w:r w:rsidRPr="00241A2C">
        <w:rPr>
          <w:rFonts w:ascii="Verdana" w:hAnsi="Verdana"/>
          <w:i/>
        </w:rPr>
        <w:t>Gorseinon</w:t>
      </w:r>
      <w:proofErr w:type="spellEnd"/>
      <w:r w:rsidRPr="00241A2C">
        <w:rPr>
          <w:rFonts w:ascii="Verdana" w:hAnsi="Verdana"/>
          <w:i/>
        </w:rPr>
        <w:t xml:space="preserve"> Campus.</w:t>
      </w:r>
      <w:r w:rsidRPr="00241A2C">
        <w:rPr>
          <w:rFonts w:ascii="Verdana" w:hAnsi="Verdana"/>
        </w:rPr>
        <w:t xml:space="preserve"> Available at:  </w:t>
      </w:r>
      <w:hyperlink r:id="rId30" w:history="1">
        <w:r w:rsidRPr="00241A2C">
          <w:rPr>
            <w:rStyle w:val="Hyperlink"/>
            <w:rFonts w:ascii="Verdana" w:hAnsi="Verdana"/>
          </w:rPr>
          <w:t>https://www.gcs.ac.uk/news/major-redevelopment-underway-gorseinon-campus</w:t>
        </w:r>
      </w:hyperlink>
      <w:r w:rsidRPr="00241A2C">
        <w:rPr>
          <w:rFonts w:ascii="Verdana" w:hAnsi="Verdana"/>
        </w:rPr>
        <w:t xml:space="preserve"> (Accessed: 28 May 2025)</w:t>
      </w:r>
    </w:p>
    <w:p w:rsidR="002A4C60" w:rsidRPr="00241A2C" w:rsidRDefault="002A4C60" w:rsidP="00241A2C">
      <w:pPr>
        <w:spacing w:line="240" w:lineRule="auto"/>
        <w:rPr>
          <w:rFonts w:ascii="Verdana" w:hAnsi="Verdana"/>
        </w:rPr>
      </w:pPr>
      <w:r w:rsidRPr="00241A2C">
        <w:rPr>
          <w:rFonts w:ascii="Verdana" w:hAnsi="Verdana"/>
        </w:rPr>
        <w:t xml:space="preserve">Gower College Swansea (2025) </w:t>
      </w:r>
      <w:r w:rsidRPr="00241A2C">
        <w:rPr>
          <w:rFonts w:ascii="Verdana" w:hAnsi="Verdana"/>
          <w:i/>
        </w:rPr>
        <w:t>Inspiring Ambitious Futures: Strategic Plan 2025 – 2029.</w:t>
      </w:r>
      <w:r w:rsidRPr="00241A2C">
        <w:rPr>
          <w:rFonts w:ascii="Verdana" w:hAnsi="Verdana"/>
        </w:rPr>
        <w:t xml:space="preserve"> Available at: </w:t>
      </w:r>
      <w:hyperlink r:id="rId31" w:history="1">
        <w:r w:rsidRPr="00241A2C">
          <w:rPr>
            <w:rStyle w:val="Hyperlink"/>
            <w:rFonts w:ascii="Verdana" w:hAnsi="Verdana"/>
          </w:rPr>
          <w:t>https://www.gcs.ac.uk/strategic-plan-2025-2029</w:t>
        </w:r>
      </w:hyperlink>
      <w:r w:rsidRPr="00241A2C">
        <w:rPr>
          <w:rFonts w:ascii="Verdana" w:hAnsi="Verdana"/>
        </w:rPr>
        <w:t xml:space="preserve"> (Accessed: 1 May 2025)</w:t>
      </w:r>
    </w:p>
    <w:p w:rsidR="002A4C60" w:rsidRPr="00241A2C" w:rsidRDefault="002A4C60" w:rsidP="00241A2C">
      <w:pPr>
        <w:spacing w:line="240" w:lineRule="auto"/>
        <w:rPr>
          <w:rFonts w:ascii="Verdana" w:hAnsi="Verdana"/>
        </w:rPr>
      </w:pPr>
      <w:r w:rsidRPr="00241A2C">
        <w:rPr>
          <w:rFonts w:ascii="Verdana" w:hAnsi="Verdana"/>
        </w:rPr>
        <w:t xml:space="preserve">Hayden, D. (2024) </w:t>
      </w:r>
      <w:r w:rsidRPr="00241A2C">
        <w:rPr>
          <w:rFonts w:ascii="Verdana" w:hAnsi="Verdana"/>
          <w:i/>
        </w:rPr>
        <w:t>Learning theories that impact on design.</w:t>
      </w:r>
      <w:r w:rsidRPr="00241A2C">
        <w:rPr>
          <w:rFonts w:ascii="Verdana" w:hAnsi="Verdana"/>
        </w:rPr>
        <w:t xml:space="preserve"> Available at: </w:t>
      </w:r>
      <w:hyperlink r:id="rId32" w:history="1">
        <w:r w:rsidRPr="00241A2C">
          <w:rPr>
            <w:rStyle w:val="Hyperlink"/>
            <w:rFonts w:ascii="Verdana" w:hAnsi="Verdana"/>
          </w:rPr>
          <w:t>https://www.cipd.org/uk/knowledge/factsheets/learning-theories/</w:t>
        </w:r>
      </w:hyperlink>
      <w:r w:rsidRPr="00241A2C">
        <w:rPr>
          <w:rFonts w:ascii="Verdana" w:hAnsi="Verdana"/>
        </w:rPr>
        <w:t xml:space="preserve"> (Accessed: 1 June 2025)</w:t>
      </w:r>
    </w:p>
    <w:p w:rsidR="002A4C60" w:rsidRPr="00241A2C" w:rsidRDefault="002A4C60" w:rsidP="00241A2C">
      <w:pPr>
        <w:spacing w:line="240" w:lineRule="auto"/>
        <w:rPr>
          <w:rFonts w:ascii="Verdana" w:hAnsi="Verdana"/>
        </w:rPr>
      </w:pPr>
      <w:r w:rsidRPr="00241A2C">
        <w:rPr>
          <w:rFonts w:ascii="Verdana" w:hAnsi="Verdana"/>
        </w:rPr>
        <w:t xml:space="preserve">Laws, A. H. (2020) </w:t>
      </w:r>
      <w:r w:rsidRPr="00241A2C">
        <w:rPr>
          <w:rFonts w:ascii="Verdana" w:hAnsi="Verdana"/>
          <w:i/>
        </w:rPr>
        <w:t>Inequality in Labour Markets</w:t>
      </w:r>
      <w:r w:rsidRPr="00241A2C">
        <w:rPr>
          <w:rFonts w:ascii="Verdana" w:hAnsi="Verdana"/>
        </w:rPr>
        <w:t xml:space="preserve">. PhD thesis. University of Cambridge. Available at: </w:t>
      </w:r>
      <w:hyperlink r:id="rId33" w:history="1">
        <w:r w:rsidRPr="00241A2C">
          <w:rPr>
            <w:rStyle w:val="Hyperlink"/>
            <w:rFonts w:ascii="Verdana" w:hAnsi="Verdana"/>
          </w:rPr>
          <w:t>https://doi.org/10.17863/CAM.49067</w:t>
        </w:r>
      </w:hyperlink>
      <w:r w:rsidRPr="00241A2C">
        <w:rPr>
          <w:rFonts w:ascii="Verdana" w:hAnsi="Verdana"/>
        </w:rPr>
        <w:t xml:space="preserve">  (Accessed: 20 May 2025)</w:t>
      </w:r>
    </w:p>
    <w:p w:rsidR="002A4C60" w:rsidRPr="00241A2C" w:rsidRDefault="002A4C60" w:rsidP="00241A2C">
      <w:pPr>
        <w:spacing w:line="240" w:lineRule="auto"/>
        <w:rPr>
          <w:rFonts w:ascii="Verdana" w:hAnsi="Verdana"/>
        </w:rPr>
      </w:pPr>
      <w:bookmarkStart w:id="5" w:name="_Hlk199175876"/>
      <w:proofErr w:type="spellStart"/>
      <w:r w:rsidRPr="00241A2C">
        <w:rPr>
          <w:rFonts w:ascii="Verdana" w:hAnsi="Verdana"/>
        </w:rPr>
        <w:t>Mohdzaini</w:t>
      </w:r>
      <w:bookmarkEnd w:id="5"/>
      <w:proofErr w:type="spellEnd"/>
      <w:r w:rsidRPr="00241A2C">
        <w:rPr>
          <w:rFonts w:ascii="Verdana" w:hAnsi="Verdana"/>
        </w:rPr>
        <w:t xml:space="preserve">, H. (2021) </w:t>
      </w:r>
      <w:r w:rsidRPr="00241A2C">
        <w:rPr>
          <w:rFonts w:ascii="Verdana" w:hAnsi="Verdana"/>
          <w:i/>
        </w:rPr>
        <w:t>How can HR play a lead role in digital transformation in the workplace?</w:t>
      </w:r>
      <w:r w:rsidRPr="00241A2C">
        <w:rPr>
          <w:rFonts w:ascii="Verdana" w:hAnsi="Verdana"/>
        </w:rPr>
        <w:t xml:space="preserve"> Available at: </w:t>
      </w:r>
      <w:hyperlink r:id="rId34" w:history="1">
        <w:r w:rsidRPr="00241A2C">
          <w:rPr>
            <w:rStyle w:val="Hyperlink"/>
            <w:rFonts w:ascii="Verdana" w:hAnsi="Verdana"/>
          </w:rPr>
          <w:t>https://www.cipd.org/uk/views-and-insights/thought-leadership/people-profession/hr-role-digital-transformation-workplace/</w:t>
        </w:r>
      </w:hyperlink>
      <w:r w:rsidRPr="00241A2C">
        <w:rPr>
          <w:rFonts w:ascii="Verdana" w:hAnsi="Verdana"/>
        </w:rPr>
        <w:t xml:space="preserve"> (Accessed: 28</w:t>
      </w:r>
      <w:r w:rsidRPr="00241A2C">
        <w:rPr>
          <w:rFonts w:ascii="Verdana" w:hAnsi="Verdana"/>
          <w:vertAlign w:val="superscript"/>
        </w:rPr>
        <w:t xml:space="preserve"> </w:t>
      </w:r>
      <w:r w:rsidRPr="00241A2C">
        <w:rPr>
          <w:rFonts w:ascii="Verdana" w:hAnsi="Verdana"/>
        </w:rPr>
        <w:t>May 2025)</w:t>
      </w:r>
    </w:p>
    <w:p w:rsidR="002A4C60" w:rsidRPr="00241A2C" w:rsidRDefault="002A4C60" w:rsidP="00241A2C">
      <w:pPr>
        <w:spacing w:line="240" w:lineRule="auto"/>
        <w:rPr>
          <w:rFonts w:ascii="Verdana" w:hAnsi="Verdana"/>
        </w:rPr>
      </w:pPr>
      <w:bookmarkStart w:id="6" w:name="_Hlk199174833"/>
      <w:proofErr w:type="spellStart"/>
      <w:r w:rsidRPr="00241A2C">
        <w:rPr>
          <w:rFonts w:ascii="Verdana" w:hAnsi="Verdana"/>
        </w:rPr>
        <w:t>Mohdzaini</w:t>
      </w:r>
      <w:bookmarkEnd w:id="6"/>
      <w:proofErr w:type="spellEnd"/>
      <w:r w:rsidRPr="00241A2C">
        <w:rPr>
          <w:rFonts w:ascii="Verdana" w:hAnsi="Verdana"/>
        </w:rPr>
        <w:t xml:space="preserve">, H. (2024) </w:t>
      </w:r>
      <w:r w:rsidRPr="00241A2C">
        <w:rPr>
          <w:rFonts w:ascii="Verdana" w:hAnsi="Verdana"/>
          <w:i/>
        </w:rPr>
        <w:t>Technology, AI and the future of work.</w:t>
      </w:r>
      <w:r w:rsidRPr="00241A2C">
        <w:rPr>
          <w:rFonts w:ascii="Verdana" w:hAnsi="Verdana"/>
        </w:rPr>
        <w:t xml:space="preserve"> Available at: </w:t>
      </w:r>
      <w:hyperlink r:id="rId35" w:history="1">
        <w:r w:rsidRPr="00241A2C">
          <w:rPr>
            <w:rStyle w:val="Hyperlink"/>
            <w:rFonts w:ascii="Verdana" w:hAnsi="Verdana"/>
          </w:rPr>
          <w:t>https://www.cipd.org/uk/knowledge/factsheets/emerging-future-work-factsheet/</w:t>
        </w:r>
      </w:hyperlink>
      <w:r w:rsidRPr="00241A2C">
        <w:rPr>
          <w:rFonts w:ascii="Verdana" w:hAnsi="Verdana"/>
        </w:rPr>
        <w:t xml:space="preserve"> (Accessed: 1 May 2025)</w:t>
      </w:r>
    </w:p>
    <w:p w:rsidR="002A4C60" w:rsidRPr="00241A2C" w:rsidRDefault="002A4C60" w:rsidP="00241A2C">
      <w:pPr>
        <w:spacing w:line="240" w:lineRule="auto"/>
        <w:rPr>
          <w:rFonts w:ascii="Verdana" w:hAnsi="Verdana"/>
        </w:rPr>
      </w:pPr>
      <w:r w:rsidRPr="00241A2C">
        <w:rPr>
          <w:rFonts w:ascii="Verdana" w:hAnsi="Verdana"/>
        </w:rPr>
        <w:t xml:space="preserve">Mullins, L. (2019) </w:t>
      </w:r>
      <w:r w:rsidRPr="00241A2C">
        <w:rPr>
          <w:rFonts w:ascii="Verdana" w:hAnsi="Verdana"/>
          <w:i/>
        </w:rPr>
        <w:t>Organisational Behaviour in the Workplace.</w:t>
      </w:r>
      <w:r w:rsidRPr="00241A2C">
        <w:rPr>
          <w:rFonts w:ascii="Verdana" w:hAnsi="Verdana"/>
        </w:rPr>
        <w:t xml:space="preserve"> Pearson Education: Harlow</w:t>
      </w:r>
    </w:p>
    <w:p w:rsidR="002A4C60" w:rsidRPr="00241A2C" w:rsidRDefault="002A4C60" w:rsidP="00241A2C">
      <w:pPr>
        <w:spacing w:line="240" w:lineRule="auto"/>
        <w:rPr>
          <w:rFonts w:ascii="Verdana" w:hAnsi="Verdana"/>
        </w:rPr>
      </w:pPr>
      <w:r w:rsidRPr="00241A2C">
        <w:rPr>
          <w:rFonts w:ascii="Verdana" w:hAnsi="Verdana"/>
        </w:rPr>
        <w:t xml:space="preserve">O’Halloran, G. (2024) </w:t>
      </w:r>
      <w:r w:rsidRPr="00241A2C">
        <w:rPr>
          <w:rFonts w:ascii="Verdana" w:hAnsi="Verdana"/>
          <w:i/>
        </w:rPr>
        <w:t>Business partnering.</w:t>
      </w:r>
      <w:r w:rsidRPr="00241A2C">
        <w:rPr>
          <w:rFonts w:ascii="Verdana" w:hAnsi="Verdana"/>
        </w:rPr>
        <w:t xml:space="preserve"> Available at: </w:t>
      </w:r>
      <w:hyperlink r:id="rId36" w:history="1">
        <w:r w:rsidRPr="00241A2C">
          <w:rPr>
            <w:rStyle w:val="Hyperlink"/>
            <w:rFonts w:ascii="Verdana" w:hAnsi="Verdana"/>
          </w:rPr>
          <w:t>https://www.cipd.org/uk/knowledge/factsheets/business-partnering-factsheet/</w:t>
        </w:r>
      </w:hyperlink>
      <w:r w:rsidRPr="00241A2C">
        <w:rPr>
          <w:rFonts w:ascii="Verdana" w:hAnsi="Verdana"/>
        </w:rPr>
        <w:t xml:space="preserve"> (Accessed: 7 June 2025)</w:t>
      </w:r>
    </w:p>
    <w:p w:rsidR="002A4C60" w:rsidRPr="00241A2C" w:rsidRDefault="002A4C60" w:rsidP="00241A2C">
      <w:pPr>
        <w:spacing w:line="240" w:lineRule="auto"/>
        <w:rPr>
          <w:rFonts w:ascii="Verdana" w:hAnsi="Verdana"/>
        </w:rPr>
      </w:pPr>
      <w:r w:rsidRPr="00241A2C">
        <w:rPr>
          <w:rFonts w:ascii="Verdana" w:hAnsi="Verdana"/>
        </w:rPr>
        <w:t xml:space="preserve">Page, S. (2019) </w:t>
      </w:r>
      <w:r w:rsidRPr="00241A2C">
        <w:rPr>
          <w:rFonts w:ascii="Verdana" w:hAnsi="Verdana"/>
          <w:i/>
        </w:rPr>
        <w:t>The diversity bonus.</w:t>
      </w:r>
      <w:r w:rsidRPr="00241A2C">
        <w:rPr>
          <w:rFonts w:ascii="Verdana" w:hAnsi="Verdana"/>
        </w:rPr>
        <w:t xml:space="preserve"> Oxford: Princeton University Press</w:t>
      </w:r>
    </w:p>
    <w:p w:rsidR="002A4C60" w:rsidRPr="00241A2C" w:rsidRDefault="002A4C60" w:rsidP="00241A2C">
      <w:pPr>
        <w:spacing w:line="240" w:lineRule="auto"/>
        <w:rPr>
          <w:rFonts w:ascii="Verdana" w:hAnsi="Verdana"/>
        </w:rPr>
      </w:pPr>
      <w:r w:rsidRPr="00241A2C">
        <w:rPr>
          <w:rFonts w:ascii="Verdana" w:hAnsi="Verdana"/>
        </w:rPr>
        <w:lastRenderedPageBreak/>
        <w:t xml:space="preserve">Rock, D. (2022) </w:t>
      </w:r>
      <w:r w:rsidRPr="00241A2C">
        <w:rPr>
          <w:rFonts w:ascii="Verdana" w:hAnsi="Verdana"/>
          <w:i/>
        </w:rPr>
        <w:t xml:space="preserve">Your Brain </w:t>
      </w:r>
      <w:proofErr w:type="gramStart"/>
      <w:r w:rsidRPr="00241A2C">
        <w:rPr>
          <w:rFonts w:ascii="Verdana" w:hAnsi="Verdana"/>
          <w:i/>
        </w:rPr>
        <w:t>At</w:t>
      </w:r>
      <w:proofErr w:type="gramEnd"/>
      <w:r w:rsidRPr="00241A2C">
        <w:rPr>
          <w:rFonts w:ascii="Verdana" w:hAnsi="Verdana"/>
          <w:i/>
        </w:rPr>
        <w:t xml:space="preserve"> Work LIVE – S7:E10.</w:t>
      </w:r>
      <w:r w:rsidRPr="00241A2C">
        <w:rPr>
          <w:rFonts w:ascii="Verdana" w:hAnsi="Verdana"/>
        </w:rPr>
        <w:t xml:space="preserve"> </w:t>
      </w:r>
      <w:r w:rsidRPr="00241A2C">
        <w:rPr>
          <w:rFonts w:ascii="Verdana" w:hAnsi="Verdana"/>
          <w:i/>
        </w:rPr>
        <w:t xml:space="preserve">The SCARF Model: Origins, Applications, and Future </w:t>
      </w:r>
      <w:r w:rsidRPr="00241A2C">
        <w:rPr>
          <w:rFonts w:ascii="Verdana" w:hAnsi="Verdana"/>
        </w:rPr>
        <w:t xml:space="preserve">[Podcast]. 14 October. Available at: </w:t>
      </w:r>
      <w:hyperlink r:id="rId37" w:history="1">
        <w:r w:rsidRPr="00241A2C">
          <w:rPr>
            <w:rStyle w:val="Hyperlink"/>
            <w:rFonts w:ascii="Verdana" w:hAnsi="Verdana"/>
          </w:rPr>
          <w:t>https://neuroleadership.com/podcast/s7e10</w:t>
        </w:r>
      </w:hyperlink>
      <w:r w:rsidRPr="00241A2C">
        <w:rPr>
          <w:rFonts w:ascii="Verdana" w:hAnsi="Verdana"/>
        </w:rPr>
        <w:t xml:space="preserve"> (Accessed: 20 May 2025)</w:t>
      </w:r>
    </w:p>
    <w:p w:rsidR="002A4C60" w:rsidRPr="00241A2C" w:rsidRDefault="002A4C60" w:rsidP="00241A2C">
      <w:pPr>
        <w:spacing w:line="240" w:lineRule="auto"/>
        <w:rPr>
          <w:rFonts w:ascii="Verdana" w:hAnsi="Verdana"/>
        </w:rPr>
      </w:pPr>
      <w:r w:rsidRPr="00241A2C">
        <w:rPr>
          <w:rFonts w:ascii="Verdana" w:hAnsi="Verdana"/>
        </w:rPr>
        <w:t xml:space="preserve">Roberts, A. (2024) </w:t>
      </w:r>
      <w:r w:rsidRPr="00241A2C">
        <w:rPr>
          <w:rFonts w:ascii="Verdana" w:hAnsi="Verdana"/>
          <w:i/>
        </w:rPr>
        <w:t>Change management.</w:t>
      </w:r>
      <w:r w:rsidRPr="00241A2C">
        <w:rPr>
          <w:rFonts w:ascii="Verdana" w:hAnsi="Verdana"/>
        </w:rPr>
        <w:t xml:space="preserve"> Available at: </w:t>
      </w:r>
      <w:hyperlink r:id="rId38" w:history="1">
        <w:r w:rsidRPr="00241A2C">
          <w:rPr>
            <w:rStyle w:val="Hyperlink"/>
            <w:rFonts w:ascii="Verdana" w:hAnsi="Verdana"/>
          </w:rPr>
          <w:t>https://www.cipd.org/uk/knowledge/guides/change-management</w:t>
        </w:r>
      </w:hyperlink>
      <w:r w:rsidRPr="00241A2C">
        <w:rPr>
          <w:rFonts w:ascii="Verdana" w:hAnsi="Verdana"/>
        </w:rPr>
        <w:t xml:space="preserve"> (Accessed: 1 June 2025)</w:t>
      </w:r>
    </w:p>
    <w:p w:rsidR="002A4C60" w:rsidRPr="00241A2C" w:rsidRDefault="002A4C60" w:rsidP="00241A2C">
      <w:pPr>
        <w:spacing w:line="240" w:lineRule="auto"/>
        <w:rPr>
          <w:rFonts w:ascii="Verdana" w:hAnsi="Verdana"/>
        </w:rPr>
      </w:pPr>
      <w:proofErr w:type="spellStart"/>
      <w:r w:rsidRPr="00241A2C">
        <w:rPr>
          <w:rFonts w:ascii="Verdana" w:hAnsi="Verdana"/>
        </w:rPr>
        <w:t>Schellmann</w:t>
      </w:r>
      <w:proofErr w:type="spellEnd"/>
      <w:r w:rsidRPr="00241A2C">
        <w:rPr>
          <w:rFonts w:ascii="Verdana" w:hAnsi="Verdana"/>
        </w:rPr>
        <w:t xml:space="preserve">, H. (2024) </w:t>
      </w:r>
      <w:r w:rsidRPr="00241A2C">
        <w:rPr>
          <w:rFonts w:ascii="Verdana" w:hAnsi="Verdana"/>
          <w:i/>
        </w:rPr>
        <w:t xml:space="preserve">The Algorithm: How AI Can Hijack Your Career and Steal Your Future.  </w:t>
      </w:r>
      <w:r w:rsidRPr="00241A2C">
        <w:rPr>
          <w:rFonts w:ascii="Verdana" w:hAnsi="Verdana"/>
        </w:rPr>
        <w:t>London: C Hurst &amp; Co Publishers Ltd</w:t>
      </w:r>
    </w:p>
    <w:p w:rsidR="002A4C60" w:rsidRPr="00241A2C" w:rsidRDefault="002A4C60" w:rsidP="00241A2C">
      <w:pPr>
        <w:spacing w:line="240" w:lineRule="auto"/>
        <w:rPr>
          <w:rFonts w:ascii="Verdana" w:hAnsi="Verdana"/>
        </w:rPr>
      </w:pPr>
      <w:r w:rsidRPr="00241A2C">
        <w:rPr>
          <w:rFonts w:ascii="Verdana" w:hAnsi="Verdana"/>
        </w:rPr>
        <w:t xml:space="preserve">Smith, J, and Mitchell, J. (2022) “Shaping people practice to benefit your organisation” in Taylor, S and Woodhams, C (eds.) </w:t>
      </w:r>
      <w:r w:rsidRPr="00241A2C">
        <w:rPr>
          <w:rFonts w:ascii="Verdana" w:hAnsi="Verdana"/>
          <w:i/>
        </w:rPr>
        <w:t>Studying Human Resource Management</w:t>
      </w:r>
      <w:r w:rsidRPr="00241A2C">
        <w:rPr>
          <w:rFonts w:ascii="Verdana" w:hAnsi="Verdana"/>
        </w:rPr>
        <w:t>. London: Kogan Page, pp. 89 – 112</w:t>
      </w:r>
    </w:p>
    <w:p w:rsidR="002A4C60" w:rsidRPr="00241A2C" w:rsidRDefault="002A4C60" w:rsidP="00241A2C">
      <w:pPr>
        <w:spacing w:line="240" w:lineRule="auto"/>
        <w:rPr>
          <w:rFonts w:ascii="Verdana" w:hAnsi="Verdana"/>
        </w:rPr>
      </w:pPr>
      <w:r w:rsidRPr="00241A2C">
        <w:rPr>
          <w:rFonts w:ascii="Verdana" w:hAnsi="Verdana"/>
        </w:rPr>
        <w:t xml:space="preserve">Soliman, I. (2025) </w:t>
      </w:r>
      <w:r w:rsidRPr="00241A2C">
        <w:rPr>
          <w:rFonts w:ascii="Verdana" w:hAnsi="Verdana"/>
          <w:i/>
        </w:rPr>
        <w:t>Cultural fit: are employers losing out by prioritising personality over skills?</w:t>
      </w:r>
      <w:r w:rsidRPr="00241A2C">
        <w:rPr>
          <w:rFonts w:ascii="Verdana" w:hAnsi="Verdana"/>
        </w:rPr>
        <w:t xml:space="preserve"> Available at: </w:t>
      </w:r>
      <w:hyperlink r:id="rId39" w:history="1">
        <w:r w:rsidRPr="00241A2C">
          <w:rPr>
            <w:rStyle w:val="Hyperlink"/>
            <w:rFonts w:ascii="Verdana" w:hAnsi="Verdana"/>
          </w:rPr>
          <w:t>https://www.peoplemanagement.co.uk/article/1920691/cultural-fit-employers-losing-prioritising-personality-skills</w:t>
        </w:r>
      </w:hyperlink>
      <w:r w:rsidRPr="00241A2C">
        <w:rPr>
          <w:rFonts w:ascii="Verdana" w:hAnsi="Verdana"/>
        </w:rPr>
        <w:t xml:space="preserve"> (Accessed: 5 June 2025)</w:t>
      </w:r>
    </w:p>
    <w:p w:rsidR="002A4C60" w:rsidRPr="00241A2C" w:rsidRDefault="002A4C60" w:rsidP="00241A2C">
      <w:pPr>
        <w:spacing w:line="240" w:lineRule="auto"/>
        <w:rPr>
          <w:rFonts w:ascii="Verdana" w:hAnsi="Verdana"/>
        </w:rPr>
      </w:pPr>
      <w:proofErr w:type="spellStart"/>
      <w:r w:rsidRPr="00241A2C">
        <w:rPr>
          <w:rFonts w:ascii="Verdana" w:hAnsi="Verdana"/>
        </w:rPr>
        <w:t>Suff</w:t>
      </w:r>
      <w:proofErr w:type="spellEnd"/>
      <w:r w:rsidRPr="00241A2C">
        <w:rPr>
          <w:rFonts w:ascii="Verdana" w:hAnsi="Verdana"/>
        </w:rPr>
        <w:t xml:space="preserve">, R. (2024) </w:t>
      </w:r>
      <w:r w:rsidRPr="00241A2C">
        <w:rPr>
          <w:rFonts w:ascii="Verdana" w:hAnsi="Verdana"/>
          <w:i/>
        </w:rPr>
        <w:t>Wellbeing at work.</w:t>
      </w:r>
      <w:r w:rsidRPr="00241A2C">
        <w:rPr>
          <w:rFonts w:ascii="Verdana" w:hAnsi="Verdana"/>
        </w:rPr>
        <w:t xml:space="preserve"> Available at </w:t>
      </w:r>
      <w:hyperlink r:id="rId40" w:history="1">
        <w:r w:rsidRPr="00241A2C">
          <w:rPr>
            <w:rStyle w:val="Hyperlink"/>
            <w:rFonts w:ascii="Verdana" w:hAnsi="Verdana"/>
          </w:rPr>
          <w:t>https://www.cipd.org/uk/knowledge/factsheets/well-being-factsheet</w:t>
        </w:r>
      </w:hyperlink>
      <w:r w:rsidRPr="00241A2C">
        <w:rPr>
          <w:rFonts w:ascii="Verdana" w:hAnsi="Verdana"/>
        </w:rPr>
        <w:t xml:space="preserve"> (Accessed: 5 June 2025)</w:t>
      </w:r>
    </w:p>
    <w:p w:rsidR="002A4C60" w:rsidRPr="00241A2C" w:rsidRDefault="002A4C60" w:rsidP="00241A2C">
      <w:pPr>
        <w:spacing w:line="240" w:lineRule="auto"/>
        <w:rPr>
          <w:rFonts w:ascii="Verdana" w:hAnsi="Verdana"/>
        </w:rPr>
      </w:pPr>
      <w:r w:rsidRPr="00241A2C">
        <w:rPr>
          <w:rFonts w:ascii="Verdana" w:hAnsi="Verdana"/>
        </w:rPr>
        <w:t xml:space="preserve">Taylor, S. (2022) ‘Contemporary people management issues’ in Taylor, S and Woodhams, C (eds.) </w:t>
      </w:r>
      <w:r w:rsidRPr="00241A2C">
        <w:rPr>
          <w:rFonts w:ascii="Verdana" w:hAnsi="Verdana"/>
          <w:i/>
        </w:rPr>
        <w:t>Studying Human Resource Management</w:t>
      </w:r>
      <w:r w:rsidRPr="00241A2C">
        <w:rPr>
          <w:rFonts w:ascii="Verdana" w:hAnsi="Verdana"/>
        </w:rPr>
        <w:t>. London: Kogan Page, pp. 65 – 88</w:t>
      </w:r>
    </w:p>
    <w:p w:rsidR="002A4C60" w:rsidRPr="00241A2C" w:rsidRDefault="002A4C60" w:rsidP="00241A2C">
      <w:pPr>
        <w:spacing w:line="240" w:lineRule="auto"/>
        <w:rPr>
          <w:rFonts w:ascii="Verdana" w:hAnsi="Verdana"/>
        </w:rPr>
      </w:pPr>
      <w:proofErr w:type="spellStart"/>
      <w:r w:rsidRPr="00241A2C">
        <w:rPr>
          <w:rFonts w:ascii="Verdana" w:hAnsi="Verdana"/>
        </w:rPr>
        <w:t>Tingsager</w:t>
      </w:r>
      <w:proofErr w:type="spellEnd"/>
      <w:r w:rsidRPr="00241A2C">
        <w:rPr>
          <w:rFonts w:ascii="Verdana" w:hAnsi="Verdana"/>
        </w:rPr>
        <w:t xml:space="preserve">, C, and Smith, F. (2022) ‘Strategy and structure’ in Taylor, S and Woodhams, C (eds.) </w:t>
      </w:r>
      <w:r w:rsidRPr="00241A2C">
        <w:rPr>
          <w:rFonts w:ascii="Verdana" w:hAnsi="Verdana"/>
          <w:i/>
        </w:rPr>
        <w:t>Studying Human Resource Management</w:t>
      </w:r>
      <w:r w:rsidRPr="00241A2C">
        <w:rPr>
          <w:rFonts w:ascii="Verdana" w:hAnsi="Verdana"/>
        </w:rPr>
        <w:t>. London: Kogan Page, pp. 41 – 64</w:t>
      </w:r>
    </w:p>
    <w:p w:rsidR="002A4C60" w:rsidRPr="00241A2C" w:rsidRDefault="002A4C60" w:rsidP="00241A2C">
      <w:pPr>
        <w:spacing w:line="240" w:lineRule="auto"/>
        <w:rPr>
          <w:rFonts w:ascii="Verdana" w:hAnsi="Verdana"/>
        </w:rPr>
      </w:pPr>
      <w:r w:rsidRPr="00241A2C">
        <w:rPr>
          <w:rFonts w:ascii="Verdana" w:hAnsi="Verdana"/>
        </w:rPr>
        <w:t xml:space="preserve">Tracey, H. (2024) </w:t>
      </w:r>
      <w:r w:rsidRPr="00241A2C">
        <w:rPr>
          <w:rFonts w:ascii="Verdana" w:hAnsi="Verdana"/>
          <w:i/>
        </w:rPr>
        <w:t>Change management.</w:t>
      </w:r>
      <w:r w:rsidRPr="00241A2C">
        <w:rPr>
          <w:rFonts w:ascii="Verdana" w:hAnsi="Verdana"/>
        </w:rPr>
        <w:t xml:space="preserve"> Available at: </w:t>
      </w:r>
      <w:hyperlink r:id="rId41" w:history="1">
        <w:r w:rsidRPr="00241A2C">
          <w:rPr>
            <w:rStyle w:val="Hyperlink"/>
            <w:rFonts w:ascii="Verdana" w:hAnsi="Verdana"/>
          </w:rPr>
          <w:t>https://www.cipd.org/uk/knowledge/factsheets/change-management-factsheet/</w:t>
        </w:r>
      </w:hyperlink>
      <w:r w:rsidRPr="00241A2C">
        <w:rPr>
          <w:rFonts w:ascii="Verdana" w:hAnsi="Verdana"/>
        </w:rPr>
        <w:t xml:space="preserve"> (Accessed: 27 May 2025)</w:t>
      </w:r>
    </w:p>
    <w:p w:rsidR="002A4C60" w:rsidRPr="00241A2C" w:rsidRDefault="002A4C60" w:rsidP="00241A2C">
      <w:pPr>
        <w:spacing w:line="240" w:lineRule="auto"/>
        <w:rPr>
          <w:rFonts w:ascii="Verdana" w:hAnsi="Verdana"/>
        </w:rPr>
      </w:pPr>
      <w:r w:rsidRPr="00241A2C">
        <w:rPr>
          <w:rFonts w:ascii="Verdana" w:hAnsi="Verdana"/>
        </w:rPr>
        <w:t xml:space="preserve">Waite, K., </w:t>
      </w:r>
      <w:proofErr w:type="spellStart"/>
      <w:r w:rsidRPr="00241A2C">
        <w:rPr>
          <w:rFonts w:ascii="Verdana" w:hAnsi="Verdana"/>
        </w:rPr>
        <w:t>Beevers</w:t>
      </w:r>
      <w:proofErr w:type="spellEnd"/>
      <w:r w:rsidRPr="00241A2C">
        <w:rPr>
          <w:rFonts w:ascii="Verdana" w:hAnsi="Verdana"/>
        </w:rPr>
        <w:t xml:space="preserve">, K., Small, N., Tomlinson, K., and Hussain, S. (eds.) (2021) </w:t>
      </w:r>
      <w:r w:rsidRPr="00241A2C">
        <w:rPr>
          <w:rFonts w:ascii="Verdana" w:hAnsi="Verdana"/>
          <w:i/>
        </w:rPr>
        <w:t>People Practice: A Complete Guide.</w:t>
      </w:r>
      <w:r w:rsidRPr="00241A2C">
        <w:rPr>
          <w:rFonts w:ascii="Verdana" w:hAnsi="Verdana"/>
        </w:rPr>
        <w:t xml:space="preserve"> London: Kogan Page</w:t>
      </w:r>
    </w:p>
    <w:p w:rsidR="002A4C60" w:rsidRPr="00241A2C" w:rsidRDefault="002A4C60" w:rsidP="00241A2C">
      <w:pPr>
        <w:spacing w:line="240" w:lineRule="auto"/>
        <w:rPr>
          <w:rFonts w:ascii="Verdana" w:hAnsi="Verdana"/>
        </w:rPr>
      </w:pPr>
      <w:proofErr w:type="spellStart"/>
      <w:r w:rsidRPr="00241A2C">
        <w:rPr>
          <w:rFonts w:ascii="Verdana" w:hAnsi="Verdana"/>
        </w:rPr>
        <w:t>Wallrich</w:t>
      </w:r>
      <w:proofErr w:type="spellEnd"/>
      <w:r w:rsidRPr="00241A2C">
        <w:rPr>
          <w:rFonts w:ascii="Verdana" w:hAnsi="Verdana"/>
        </w:rPr>
        <w:t xml:space="preserve">, L. (2022) 'Making diversity work: Transforming assessment and selection to hire for culture add, not culture fit', </w:t>
      </w:r>
      <w:r w:rsidRPr="00241A2C">
        <w:rPr>
          <w:rFonts w:ascii="Verdana" w:hAnsi="Verdana"/>
          <w:i/>
        </w:rPr>
        <w:t>Occupational Psychology Outlook</w:t>
      </w:r>
      <w:r w:rsidRPr="00241A2C">
        <w:rPr>
          <w:rFonts w:ascii="Verdana" w:hAnsi="Verdana"/>
        </w:rPr>
        <w:t xml:space="preserve">, 1(1), pp. 40-48. Available at: </w:t>
      </w:r>
      <w:hyperlink r:id="rId42" w:history="1">
        <w:r w:rsidRPr="00241A2C">
          <w:rPr>
            <w:rStyle w:val="Hyperlink"/>
            <w:rFonts w:ascii="Verdana" w:hAnsi="Verdana"/>
          </w:rPr>
          <w:t>https://doi.org/10.53841/bpsopo.2022.1.1.40</w:t>
        </w:r>
      </w:hyperlink>
      <w:r w:rsidRPr="00241A2C">
        <w:rPr>
          <w:rFonts w:ascii="Verdana" w:hAnsi="Verdana"/>
        </w:rPr>
        <w:t xml:space="preserve"> </w:t>
      </w:r>
    </w:p>
    <w:p w:rsidR="002A4C60" w:rsidRPr="00241A2C" w:rsidRDefault="002A4C60" w:rsidP="00241A2C">
      <w:pPr>
        <w:spacing w:line="240" w:lineRule="auto"/>
        <w:rPr>
          <w:rFonts w:ascii="Verdana" w:hAnsi="Verdana"/>
        </w:rPr>
      </w:pPr>
      <w:r w:rsidRPr="00241A2C">
        <w:rPr>
          <w:rFonts w:ascii="Verdana" w:hAnsi="Verdana"/>
        </w:rPr>
        <w:t xml:space="preserve">Wheatley, M. (1998) </w:t>
      </w:r>
      <w:r w:rsidRPr="00241A2C">
        <w:rPr>
          <w:rFonts w:ascii="Verdana" w:hAnsi="Verdana"/>
          <w:i/>
        </w:rPr>
        <w:t>Bringing Life to Organizational Change</w:t>
      </w:r>
      <w:r w:rsidRPr="00241A2C">
        <w:rPr>
          <w:rFonts w:ascii="Verdana" w:hAnsi="Verdana"/>
        </w:rPr>
        <w:t xml:space="preserve">. Available at: </w:t>
      </w:r>
      <w:hyperlink r:id="rId43" w:history="1">
        <w:r w:rsidR="001259F4" w:rsidRPr="00241A2C">
          <w:rPr>
            <w:rStyle w:val="Hyperlink"/>
            <w:rFonts w:ascii="Verdana" w:hAnsi="Verdana"/>
          </w:rPr>
          <w:t>https://margaretwheatley.com/library/articles</w:t>
        </w:r>
      </w:hyperlink>
      <w:r w:rsidR="001259F4" w:rsidRPr="00241A2C">
        <w:rPr>
          <w:rFonts w:ascii="Verdana" w:hAnsi="Verdana"/>
        </w:rPr>
        <w:t xml:space="preserve"> </w:t>
      </w:r>
      <w:r w:rsidRPr="00241A2C">
        <w:rPr>
          <w:rFonts w:ascii="Verdana" w:hAnsi="Verdana"/>
        </w:rPr>
        <w:t>(Accessed: 1 May 2025)</w:t>
      </w:r>
    </w:p>
    <w:p w:rsidR="002A4C60" w:rsidRPr="00241A2C" w:rsidRDefault="002A4C60" w:rsidP="00241A2C">
      <w:pPr>
        <w:spacing w:line="240" w:lineRule="auto"/>
        <w:rPr>
          <w:rFonts w:ascii="Verdana" w:hAnsi="Verdana"/>
        </w:rPr>
      </w:pPr>
      <w:r w:rsidRPr="00241A2C">
        <w:rPr>
          <w:rFonts w:ascii="Verdana" w:hAnsi="Verdana"/>
        </w:rPr>
        <w:t xml:space="preserve">Wheatley, M. (2002) </w:t>
      </w:r>
      <w:r w:rsidRPr="00241A2C">
        <w:rPr>
          <w:rFonts w:ascii="Verdana" w:hAnsi="Verdana"/>
          <w:i/>
        </w:rPr>
        <w:t xml:space="preserve">When Change is Out of Our Control. </w:t>
      </w:r>
      <w:r w:rsidRPr="00241A2C">
        <w:rPr>
          <w:rFonts w:ascii="Verdana" w:hAnsi="Verdana"/>
        </w:rPr>
        <w:t>Available at</w:t>
      </w:r>
      <w:r w:rsidR="001259F4" w:rsidRPr="00241A2C">
        <w:rPr>
          <w:rFonts w:ascii="Verdana" w:hAnsi="Verdana"/>
        </w:rPr>
        <w:t xml:space="preserve">: </w:t>
      </w:r>
      <w:hyperlink r:id="rId44" w:history="1">
        <w:r w:rsidR="001259F4" w:rsidRPr="00241A2C">
          <w:rPr>
            <w:rStyle w:val="Hyperlink"/>
            <w:rFonts w:ascii="Verdana" w:hAnsi="Verdana"/>
          </w:rPr>
          <w:t>https://margaretwheatley.com/library/articles</w:t>
        </w:r>
      </w:hyperlink>
      <w:r w:rsidR="001259F4" w:rsidRPr="00241A2C">
        <w:rPr>
          <w:rFonts w:ascii="Verdana" w:hAnsi="Verdana"/>
        </w:rPr>
        <w:t xml:space="preserve"> </w:t>
      </w:r>
      <w:r w:rsidRPr="00241A2C">
        <w:rPr>
          <w:rFonts w:ascii="Verdana" w:hAnsi="Verdana"/>
        </w:rPr>
        <w:t>(Accessed: 1 May 2025)</w:t>
      </w:r>
    </w:p>
    <w:p w:rsidR="002A4C60" w:rsidRPr="00241A2C" w:rsidRDefault="002A4C60" w:rsidP="00865433">
      <w:pPr>
        <w:spacing w:line="360" w:lineRule="auto"/>
        <w:rPr>
          <w:rFonts w:ascii="Verdana" w:hAnsi="Verdana"/>
        </w:rPr>
      </w:pPr>
    </w:p>
    <w:sectPr w:rsidR="002A4C60" w:rsidRPr="00241A2C">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5433" w:rsidRDefault="00865433" w:rsidP="00865433">
      <w:pPr>
        <w:spacing w:after="0" w:line="240" w:lineRule="auto"/>
      </w:pPr>
      <w:r>
        <w:separator/>
      </w:r>
    </w:p>
  </w:endnote>
  <w:endnote w:type="continuationSeparator" w:id="0">
    <w:p w:rsidR="00865433" w:rsidRDefault="00865433" w:rsidP="00865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2216894"/>
      <w:docPartObj>
        <w:docPartGallery w:val="Page Numbers (Bottom of Page)"/>
        <w:docPartUnique/>
      </w:docPartObj>
    </w:sdtPr>
    <w:sdtEndPr>
      <w:rPr>
        <w:rFonts w:ascii="Verdana" w:hAnsi="Verdana"/>
        <w:noProof/>
      </w:rPr>
    </w:sdtEndPr>
    <w:sdtContent>
      <w:p w:rsidR="00865433" w:rsidRDefault="008654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65433" w:rsidRDefault="00865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5433" w:rsidRDefault="00865433" w:rsidP="00865433">
      <w:pPr>
        <w:spacing w:after="0" w:line="240" w:lineRule="auto"/>
      </w:pPr>
      <w:r>
        <w:separator/>
      </w:r>
    </w:p>
  </w:footnote>
  <w:footnote w:type="continuationSeparator" w:id="0">
    <w:p w:rsidR="00865433" w:rsidRDefault="00865433" w:rsidP="008654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1E86" w:rsidRPr="00684912" w:rsidRDefault="00B847A5">
    <w:pPr>
      <w:pStyle w:val="Header"/>
      <w:rPr>
        <w:rFonts w:ascii="Verdana" w:hAnsi="Verdana"/>
      </w:rPr>
    </w:pPr>
    <w:r w:rsidRPr="00684912">
      <w:rPr>
        <w:rFonts w:ascii="Verdana" w:hAnsi="Verdana"/>
        <w:sz w:val="20"/>
      </w:rPr>
      <w:t xml:space="preserve">UWTSD </w:t>
    </w:r>
    <w:r w:rsidR="00DC1E86" w:rsidRPr="00684912">
      <w:rPr>
        <w:rFonts w:ascii="Verdana" w:hAnsi="Verdana"/>
        <w:sz w:val="20"/>
      </w:rPr>
      <w:t xml:space="preserve">Student </w:t>
    </w:r>
    <w:r w:rsidRPr="00684912">
      <w:rPr>
        <w:rFonts w:ascii="Verdana" w:hAnsi="Verdana"/>
        <w:sz w:val="20"/>
      </w:rPr>
      <w:t>number:</w:t>
    </w:r>
    <w:r w:rsidR="00DC1E86" w:rsidRPr="00684912">
      <w:rPr>
        <w:rFonts w:ascii="Verdana" w:hAnsi="Verdana"/>
        <w:sz w:val="20"/>
      </w:rPr>
      <w:t xml:space="preserve"> 2417690</w:t>
    </w:r>
    <w:r w:rsidR="00DC1E86" w:rsidRPr="00684912">
      <w:rPr>
        <w:rFonts w:ascii="Verdana" w:hAnsi="Verdana"/>
      </w:rPr>
      <w:tab/>
    </w:r>
    <w:r w:rsidR="00DC1E86" w:rsidRPr="00684912">
      <w:rPr>
        <w:rFonts w:ascii="Verdana" w:hAnsi="Verdana"/>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753D24"/>
    <w:multiLevelType w:val="hybridMultilevel"/>
    <w:tmpl w:val="31665C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4FB4BBA"/>
    <w:multiLevelType w:val="hybridMultilevel"/>
    <w:tmpl w:val="BF56C46E"/>
    <w:lvl w:ilvl="0" w:tplc="EA50B6B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46257C"/>
    <w:multiLevelType w:val="hybridMultilevel"/>
    <w:tmpl w:val="B4D4D9B8"/>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848"/>
    <w:rsid w:val="0000097C"/>
    <w:rsid w:val="00010121"/>
    <w:rsid w:val="000114C7"/>
    <w:rsid w:val="00017A9E"/>
    <w:rsid w:val="000215A5"/>
    <w:rsid w:val="00025A8E"/>
    <w:rsid w:val="000301EC"/>
    <w:rsid w:val="00030542"/>
    <w:rsid w:val="00031D72"/>
    <w:rsid w:val="00035ABA"/>
    <w:rsid w:val="00035D74"/>
    <w:rsid w:val="000372D5"/>
    <w:rsid w:val="00042B7A"/>
    <w:rsid w:val="00044938"/>
    <w:rsid w:val="000465F2"/>
    <w:rsid w:val="000505C7"/>
    <w:rsid w:val="00052C64"/>
    <w:rsid w:val="0006107A"/>
    <w:rsid w:val="00070BDE"/>
    <w:rsid w:val="000712C2"/>
    <w:rsid w:val="000718FF"/>
    <w:rsid w:val="000751B7"/>
    <w:rsid w:val="00082CDB"/>
    <w:rsid w:val="000910CD"/>
    <w:rsid w:val="00092816"/>
    <w:rsid w:val="000A2A7B"/>
    <w:rsid w:val="000A47A3"/>
    <w:rsid w:val="000A6072"/>
    <w:rsid w:val="000B2BB4"/>
    <w:rsid w:val="000B3399"/>
    <w:rsid w:val="000B5453"/>
    <w:rsid w:val="000C309B"/>
    <w:rsid w:val="000C68E4"/>
    <w:rsid w:val="000D02DE"/>
    <w:rsid w:val="000D7F36"/>
    <w:rsid w:val="000E5905"/>
    <w:rsid w:val="000F0EFD"/>
    <w:rsid w:val="000F20E2"/>
    <w:rsid w:val="000F5F27"/>
    <w:rsid w:val="00100826"/>
    <w:rsid w:val="00107304"/>
    <w:rsid w:val="00110CEB"/>
    <w:rsid w:val="00120DB6"/>
    <w:rsid w:val="0012164D"/>
    <w:rsid w:val="00124951"/>
    <w:rsid w:val="001259F4"/>
    <w:rsid w:val="00133383"/>
    <w:rsid w:val="00144B55"/>
    <w:rsid w:val="00145F66"/>
    <w:rsid w:val="00152562"/>
    <w:rsid w:val="001526CA"/>
    <w:rsid w:val="00161742"/>
    <w:rsid w:val="00164B9E"/>
    <w:rsid w:val="001773DC"/>
    <w:rsid w:val="001928A2"/>
    <w:rsid w:val="00194C6B"/>
    <w:rsid w:val="001968EC"/>
    <w:rsid w:val="001A66A6"/>
    <w:rsid w:val="001B1405"/>
    <w:rsid w:val="001B156D"/>
    <w:rsid w:val="001B2E17"/>
    <w:rsid w:val="001B530D"/>
    <w:rsid w:val="001C132C"/>
    <w:rsid w:val="001D010A"/>
    <w:rsid w:val="001E298B"/>
    <w:rsid w:val="001E6194"/>
    <w:rsid w:val="00202713"/>
    <w:rsid w:val="00205B78"/>
    <w:rsid w:val="00207676"/>
    <w:rsid w:val="00207936"/>
    <w:rsid w:val="002106B9"/>
    <w:rsid w:val="002109F8"/>
    <w:rsid w:val="00212692"/>
    <w:rsid w:val="0022016B"/>
    <w:rsid w:val="00224949"/>
    <w:rsid w:val="00226E3F"/>
    <w:rsid w:val="00235950"/>
    <w:rsid w:val="00241A2C"/>
    <w:rsid w:val="00242569"/>
    <w:rsid w:val="002502D4"/>
    <w:rsid w:val="0025565F"/>
    <w:rsid w:val="002578A6"/>
    <w:rsid w:val="00264C1A"/>
    <w:rsid w:val="00272485"/>
    <w:rsid w:val="00272B8A"/>
    <w:rsid w:val="00275E65"/>
    <w:rsid w:val="002801C5"/>
    <w:rsid w:val="002816FE"/>
    <w:rsid w:val="002829AB"/>
    <w:rsid w:val="00286D17"/>
    <w:rsid w:val="00287412"/>
    <w:rsid w:val="002A417B"/>
    <w:rsid w:val="002A4C60"/>
    <w:rsid w:val="002A744D"/>
    <w:rsid w:val="002B2F3D"/>
    <w:rsid w:val="002B3A69"/>
    <w:rsid w:val="002B40A5"/>
    <w:rsid w:val="002B73B2"/>
    <w:rsid w:val="002C12BC"/>
    <w:rsid w:val="002C345D"/>
    <w:rsid w:val="002D33AC"/>
    <w:rsid w:val="002D44BA"/>
    <w:rsid w:val="002D4673"/>
    <w:rsid w:val="002D5E72"/>
    <w:rsid w:val="002E49A8"/>
    <w:rsid w:val="002F24B1"/>
    <w:rsid w:val="002F4DA7"/>
    <w:rsid w:val="00306685"/>
    <w:rsid w:val="00311428"/>
    <w:rsid w:val="00315D21"/>
    <w:rsid w:val="003225A7"/>
    <w:rsid w:val="00322612"/>
    <w:rsid w:val="00324F9A"/>
    <w:rsid w:val="00334499"/>
    <w:rsid w:val="00334AC9"/>
    <w:rsid w:val="00341875"/>
    <w:rsid w:val="003433B7"/>
    <w:rsid w:val="00344EE0"/>
    <w:rsid w:val="00345FB2"/>
    <w:rsid w:val="00346F15"/>
    <w:rsid w:val="00357283"/>
    <w:rsid w:val="00364A9B"/>
    <w:rsid w:val="0036516C"/>
    <w:rsid w:val="0037239E"/>
    <w:rsid w:val="00372715"/>
    <w:rsid w:val="00373C4F"/>
    <w:rsid w:val="00374162"/>
    <w:rsid w:val="00382839"/>
    <w:rsid w:val="00382DFE"/>
    <w:rsid w:val="00384A7B"/>
    <w:rsid w:val="00387549"/>
    <w:rsid w:val="003A076E"/>
    <w:rsid w:val="003A1E86"/>
    <w:rsid w:val="003A2623"/>
    <w:rsid w:val="003A4032"/>
    <w:rsid w:val="003A4A5C"/>
    <w:rsid w:val="003A518F"/>
    <w:rsid w:val="003C0687"/>
    <w:rsid w:val="003C1076"/>
    <w:rsid w:val="003D003C"/>
    <w:rsid w:val="003D5572"/>
    <w:rsid w:val="003D5D7C"/>
    <w:rsid w:val="003D5E00"/>
    <w:rsid w:val="003E5410"/>
    <w:rsid w:val="003F0B78"/>
    <w:rsid w:val="003F5958"/>
    <w:rsid w:val="00402EEB"/>
    <w:rsid w:val="0041329D"/>
    <w:rsid w:val="00413457"/>
    <w:rsid w:val="00414914"/>
    <w:rsid w:val="0041520A"/>
    <w:rsid w:val="0042698F"/>
    <w:rsid w:val="00426B75"/>
    <w:rsid w:val="004273AD"/>
    <w:rsid w:val="00435833"/>
    <w:rsid w:val="004377EB"/>
    <w:rsid w:val="00455B80"/>
    <w:rsid w:val="004571EA"/>
    <w:rsid w:val="00460983"/>
    <w:rsid w:val="0046581A"/>
    <w:rsid w:val="00474252"/>
    <w:rsid w:val="00475409"/>
    <w:rsid w:val="00476605"/>
    <w:rsid w:val="00487D24"/>
    <w:rsid w:val="004938AC"/>
    <w:rsid w:val="00496207"/>
    <w:rsid w:val="004A73B1"/>
    <w:rsid w:val="004A7D5D"/>
    <w:rsid w:val="004B539A"/>
    <w:rsid w:val="004C28B6"/>
    <w:rsid w:val="004D28DA"/>
    <w:rsid w:val="004D2FE1"/>
    <w:rsid w:val="004E6208"/>
    <w:rsid w:val="004F00CA"/>
    <w:rsid w:val="004F3AB6"/>
    <w:rsid w:val="004F4063"/>
    <w:rsid w:val="004F6265"/>
    <w:rsid w:val="00502554"/>
    <w:rsid w:val="00504021"/>
    <w:rsid w:val="0050558C"/>
    <w:rsid w:val="005065AE"/>
    <w:rsid w:val="00514956"/>
    <w:rsid w:val="00522711"/>
    <w:rsid w:val="00523F36"/>
    <w:rsid w:val="00524BDB"/>
    <w:rsid w:val="00530998"/>
    <w:rsid w:val="00532647"/>
    <w:rsid w:val="00532C35"/>
    <w:rsid w:val="0053407E"/>
    <w:rsid w:val="00534674"/>
    <w:rsid w:val="00537900"/>
    <w:rsid w:val="00540755"/>
    <w:rsid w:val="005445E3"/>
    <w:rsid w:val="00544EB5"/>
    <w:rsid w:val="00547F4D"/>
    <w:rsid w:val="00553DCD"/>
    <w:rsid w:val="00562C34"/>
    <w:rsid w:val="00562CA8"/>
    <w:rsid w:val="00572306"/>
    <w:rsid w:val="00575167"/>
    <w:rsid w:val="00592201"/>
    <w:rsid w:val="00594A3A"/>
    <w:rsid w:val="00596B57"/>
    <w:rsid w:val="005A66D3"/>
    <w:rsid w:val="005B3E93"/>
    <w:rsid w:val="005B4719"/>
    <w:rsid w:val="005B50E1"/>
    <w:rsid w:val="005C68BC"/>
    <w:rsid w:val="005D6948"/>
    <w:rsid w:val="005E4F11"/>
    <w:rsid w:val="005F177C"/>
    <w:rsid w:val="00600BBF"/>
    <w:rsid w:val="006050F2"/>
    <w:rsid w:val="006065D8"/>
    <w:rsid w:val="00610417"/>
    <w:rsid w:val="00611655"/>
    <w:rsid w:val="0061417A"/>
    <w:rsid w:val="0062452F"/>
    <w:rsid w:val="00640280"/>
    <w:rsid w:val="006425C6"/>
    <w:rsid w:val="00645822"/>
    <w:rsid w:val="006509E6"/>
    <w:rsid w:val="006524C4"/>
    <w:rsid w:val="00652E3A"/>
    <w:rsid w:val="006640C6"/>
    <w:rsid w:val="00664175"/>
    <w:rsid w:val="006676DA"/>
    <w:rsid w:val="0067009F"/>
    <w:rsid w:val="00670936"/>
    <w:rsid w:val="00671226"/>
    <w:rsid w:val="0067183E"/>
    <w:rsid w:val="00671CAA"/>
    <w:rsid w:val="0067595B"/>
    <w:rsid w:val="006805F6"/>
    <w:rsid w:val="00680B52"/>
    <w:rsid w:val="0068157C"/>
    <w:rsid w:val="0068185B"/>
    <w:rsid w:val="00684665"/>
    <w:rsid w:val="00684912"/>
    <w:rsid w:val="00692490"/>
    <w:rsid w:val="00695125"/>
    <w:rsid w:val="006A0969"/>
    <w:rsid w:val="006A0DAF"/>
    <w:rsid w:val="006A1459"/>
    <w:rsid w:val="006A19E7"/>
    <w:rsid w:val="006A2DB8"/>
    <w:rsid w:val="006A61D1"/>
    <w:rsid w:val="006B037E"/>
    <w:rsid w:val="006B1E29"/>
    <w:rsid w:val="006B4445"/>
    <w:rsid w:val="006C29BD"/>
    <w:rsid w:val="006C2C8D"/>
    <w:rsid w:val="006C5E66"/>
    <w:rsid w:val="006D02B3"/>
    <w:rsid w:val="006D3D80"/>
    <w:rsid w:val="006D3FE7"/>
    <w:rsid w:val="006E3EA5"/>
    <w:rsid w:val="006E76C4"/>
    <w:rsid w:val="006F014D"/>
    <w:rsid w:val="006F1325"/>
    <w:rsid w:val="006F4072"/>
    <w:rsid w:val="00700F8D"/>
    <w:rsid w:val="00706C6C"/>
    <w:rsid w:val="007133B0"/>
    <w:rsid w:val="00716AEC"/>
    <w:rsid w:val="007170C8"/>
    <w:rsid w:val="00720E87"/>
    <w:rsid w:val="00724D18"/>
    <w:rsid w:val="00727A8D"/>
    <w:rsid w:val="00760B5A"/>
    <w:rsid w:val="00761F6B"/>
    <w:rsid w:val="00766A23"/>
    <w:rsid w:val="007721D8"/>
    <w:rsid w:val="0078188E"/>
    <w:rsid w:val="007844DF"/>
    <w:rsid w:val="00784EC8"/>
    <w:rsid w:val="007A0087"/>
    <w:rsid w:val="007A107F"/>
    <w:rsid w:val="007A12AC"/>
    <w:rsid w:val="007A2FAD"/>
    <w:rsid w:val="007A5322"/>
    <w:rsid w:val="007B3F35"/>
    <w:rsid w:val="007B406C"/>
    <w:rsid w:val="007B5848"/>
    <w:rsid w:val="007B6A59"/>
    <w:rsid w:val="007C0F4E"/>
    <w:rsid w:val="007C1F46"/>
    <w:rsid w:val="007C2F00"/>
    <w:rsid w:val="007C7976"/>
    <w:rsid w:val="007D1ED7"/>
    <w:rsid w:val="007D4512"/>
    <w:rsid w:val="007D4714"/>
    <w:rsid w:val="007E0871"/>
    <w:rsid w:val="007E0C29"/>
    <w:rsid w:val="007E4668"/>
    <w:rsid w:val="0080020E"/>
    <w:rsid w:val="00800DB4"/>
    <w:rsid w:val="00801422"/>
    <w:rsid w:val="00802DD7"/>
    <w:rsid w:val="00804F54"/>
    <w:rsid w:val="00806CCD"/>
    <w:rsid w:val="00820B2B"/>
    <w:rsid w:val="00822D2C"/>
    <w:rsid w:val="00824B7E"/>
    <w:rsid w:val="008309E3"/>
    <w:rsid w:val="00833100"/>
    <w:rsid w:val="00833AD6"/>
    <w:rsid w:val="00836B1C"/>
    <w:rsid w:val="0084343F"/>
    <w:rsid w:val="008479C9"/>
    <w:rsid w:val="008508DA"/>
    <w:rsid w:val="008547D1"/>
    <w:rsid w:val="00865433"/>
    <w:rsid w:val="00873031"/>
    <w:rsid w:val="00874E5C"/>
    <w:rsid w:val="008818FE"/>
    <w:rsid w:val="00881BA0"/>
    <w:rsid w:val="0088424B"/>
    <w:rsid w:val="0088559B"/>
    <w:rsid w:val="00885C47"/>
    <w:rsid w:val="00886352"/>
    <w:rsid w:val="008945F8"/>
    <w:rsid w:val="00894C2C"/>
    <w:rsid w:val="008953BE"/>
    <w:rsid w:val="008A2BDD"/>
    <w:rsid w:val="008A2FB7"/>
    <w:rsid w:val="008A69FA"/>
    <w:rsid w:val="008A74EA"/>
    <w:rsid w:val="008B05D6"/>
    <w:rsid w:val="008C40F8"/>
    <w:rsid w:val="008D0A2B"/>
    <w:rsid w:val="008D74E9"/>
    <w:rsid w:val="008F3CB0"/>
    <w:rsid w:val="008F4848"/>
    <w:rsid w:val="00906E55"/>
    <w:rsid w:val="00907970"/>
    <w:rsid w:val="0091295F"/>
    <w:rsid w:val="0091703C"/>
    <w:rsid w:val="009233A4"/>
    <w:rsid w:val="009257A1"/>
    <w:rsid w:val="00931BEE"/>
    <w:rsid w:val="009374BF"/>
    <w:rsid w:val="00941679"/>
    <w:rsid w:val="00941E1D"/>
    <w:rsid w:val="009542DA"/>
    <w:rsid w:val="009719AF"/>
    <w:rsid w:val="009802BA"/>
    <w:rsid w:val="00991212"/>
    <w:rsid w:val="00991CF6"/>
    <w:rsid w:val="00997204"/>
    <w:rsid w:val="009A3A36"/>
    <w:rsid w:val="009A6189"/>
    <w:rsid w:val="009A78D1"/>
    <w:rsid w:val="009B4CF2"/>
    <w:rsid w:val="009C401F"/>
    <w:rsid w:val="009C4543"/>
    <w:rsid w:val="009D19F6"/>
    <w:rsid w:val="009D64FB"/>
    <w:rsid w:val="009D6862"/>
    <w:rsid w:val="009D7249"/>
    <w:rsid w:val="009E16D6"/>
    <w:rsid w:val="009F33A0"/>
    <w:rsid w:val="009F6C96"/>
    <w:rsid w:val="009F7D72"/>
    <w:rsid w:val="00A0316B"/>
    <w:rsid w:val="00A04677"/>
    <w:rsid w:val="00A12BD1"/>
    <w:rsid w:val="00A13CB0"/>
    <w:rsid w:val="00A22D5B"/>
    <w:rsid w:val="00A253D4"/>
    <w:rsid w:val="00A32451"/>
    <w:rsid w:val="00A326B8"/>
    <w:rsid w:val="00A32C09"/>
    <w:rsid w:val="00A33021"/>
    <w:rsid w:val="00A412D6"/>
    <w:rsid w:val="00A57ACC"/>
    <w:rsid w:val="00A63A0E"/>
    <w:rsid w:val="00A656C9"/>
    <w:rsid w:val="00A664D9"/>
    <w:rsid w:val="00A73C4C"/>
    <w:rsid w:val="00A832E6"/>
    <w:rsid w:val="00A837DB"/>
    <w:rsid w:val="00A8509F"/>
    <w:rsid w:val="00A87A62"/>
    <w:rsid w:val="00A94930"/>
    <w:rsid w:val="00AA419A"/>
    <w:rsid w:val="00AB04BB"/>
    <w:rsid w:val="00AB2D77"/>
    <w:rsid w:val="00AC0E52"/>
    <w:rsid w:val="00AC0EE7"/>
    <w:rsid w:val="00AC18A8"/>
    <w:rsid w:val="00AC3676"/>
    <w:rsid w:val="00AD21E2"/>
    <w:rsid w:val="00AD57B5"/>
    <w:rsid w:val="00AE0A70"/>
    <w:rsid w:val="00AE1041"/>
    <w:rsid w:val="00AE4592"/>
    <w:rsid w:val="00B031F0"/>
    <w:rsid w:val="00B04E5E"/>
    <w:rsid w:val="00B059D9"/>
    <w:rsid w:val="00B05EF9"/>
    <w:rsid w:val="00B13EA9"/>
    <w:rsid w:val="00B178FE"/>
    <w:rsid w:val="00B217C3"/>
    <w:rsid w:val="00B22F2C"/>
    <w:rsid w:val="00B31FBF"/>
    <w:rsid w:val="00B40C7B"/>
    <w:rsid w:val="00B415C3"/>
    <w:rsid w:val="00B419F8"/>
    <w:rsid w:val="00B439A1"/>
    <w:rsid w:val="00B4643C"/>
    <w:rsid w:val="00B47AB6"/>
    <w:rsid w:val="00B501D2"/>
    <w:rsid w:val="00B53AF3"/>
    <w:rsid w:val="00B5500D"/>
    <w:rsid w:val="00B561B3"/>
    <w:rsid w:val="00B57CF5"/>
    <w:rsid w:val="00B62AE3"/>
    <w:rsid w:val="00B64183"/>
    <w:rsid w:val="00B65CA5"/>
    <w:rsid w:val="00B665CD"/>
    <w:rsid w:val="00B66F94"/>
    <w:rsid w:val="00B677DA"/>
    <w:rsid w:val="00B702D4"/>
    <w:rsid w:val="00B77D38"/>
    <w:rsid w:val="00B847A5"/>
    <w:rsid w:val="00B92558"/>
    <w:rsid w:val="00B94ACD"/>
    <w:rsid w:val="00B966BE"/>
    <w:rsid w:val="00BA04EA"/>
    <w:rsid w:val="00BA5056"/>
    <w:rsid w:val="00BA6AA2"/>
    <w:rsid w:val="00BA797B"/>
    <w:rsid w:val="00BB2CD9"/>
    <w:rsid w:val="00BB52F7"/>
    <w:rsid w:val="00BB6C54"/>
    <w:rsid w:val="00BC1C0D"/>
    <w:rsid w:val="00BC4202"/>
    <w:rsid w:val="00BC4692"/>
    <w:rsid w:val="00BC4CFF"/>
    <w:rsid w:val="00BD72F5"/>
    <w:rsid w:val="00BE5E37"/>
    <w:rsid w:val="00BE6187"/>
    <w:rsid w:val="00BE7276"/>
    <w:rsid w:val="00BF18DB"/>
    <w:rsid w:val="00C13BC2"/>
    <w:rsid w:val="00C14218"/>
    <w:rsid w:val="00C151E1"/>
    <w:rsid w:val="00C17B62"/>
    <w:rsid w:val="00C209CD"/>
    <w:rsid w:val="00C2246B"/>
    <w:rsid w:val="00C23B23"/>
    <w:rsid w:val="00C31B83"/>
    <w:rsid w:val="00C37E56"/>
    <w:rsid w:val="00C4080C"/>
    <w:rsid w:val="00C4299D"/>
    <w:rsid w:val="00C55BB3"/>
    <w:rsid w:val="00C729A6"/>
    <w:rsid w:val="00C74BDC"/>
    <w:rsid w:val="00C75141"/>
    <w:rsid w:val="00C7613C"/>
    <w:rsid w:val="00C76406"/>
    <w:rsid w:val="00C775F0"/>
    <w:rsid w:val="00C80420"/>
    <w:rsid w:val="00C816AB"/>
    <w:rsid w:val="00C8327D"/>
    <w:rsid w:val="00C95A23"/>
    <w:rsid w:val="00CA0BEE"/>
    <w:rsid w:val="00CA3AFB"/>
    <w:rsid w:val="00CA6B7A"/>
    <w:rsid w:val="00CC5488"/>
    <w:rsid w:val="00CC5C34"/>
    <w:rsid w:val="00CC6860"/>
    <w:rsid w:val="00CC7F8E"/>
    <w:rsid w:val="00CD2877"/>
    <w:rsid w:val="00CD4ECA"/>
    <w:rsid w:val="00CE2300"/>
    <w:rsid w:val="00CE3F4F"/>
    <w:rsid w:val="00CE426A"/>
    <w:rsid w:val="00CE4A1F"/>
    <w:rsid w:val="00CF063E"/>
    <w:rsid w:val="00CF0DFD"/>
    <w:rsid w:val="00CF42C0"/>
    <w:rsid w:val="00CF719C"/>
    <w:rsid w:val="00CF7B92"/>
    <w:rsid w:val="00D0081C"/>
    <w:rsid w:val="00D107C8"/>
    <w:rsid w:val="00D11DE1"/>
    <w:rsid w:val="00D125A5"/>
    <w:rsid w:val="00D170F5"/>
    <w:rsid w:val="00D21F1A"/>
    <w:rsid w:val="00D236BB"/>
    <w:rsid w:val="00D2580F"/>
    <w:rsid w:val="00D30D9A"/>
    <w:rsid w:val="00D367C5"/>
    <w:rsid w:val="00D55B5E"/>
    <w:rsid w:val="00D563C9"/>
    <w:rsid w:val="00D61554"/>
    <w:rsid w:val="00D634E1"/>
    <w:rsid w:val="00D63BB8"/>
    <w:rsid w:val="00D64CF3"/>
    <w:rsid w:val="00D67710"/>
    <w:rsid w:val="00D7361D"/>
    <w:rsid w:val="00D762CB"/>
    <w:rsid w:val="00D82951"/>
    <w:rsid w:val="00D85C33"/>
    <w:rsid w:val="00D868E0"/>
    <w:rsid w:val="00D87245"/>
    <w:rsid w:val="00D8781D"/>
    <w:rsid w:val="00D90C7F"/>
    <w:rsid w:val="00D94D86"/>
    <w:rsid w:val="00DA0D28"/>
    <w:rsid w:val="00DB11F1"/>
    <w:rsid w:val="00DB28D5"/>
    <w:rsid w:val="00DB403B"/>
    <w:rsid w:val="00DC050B"/>
    <w:rsid w:val="00DC1E86"/>
    <w:rsid w:val="00DC5DB3"/>
    <w:rsid w:val="00DD0565"/>
    <w:rsid w:val="00DD1993"/>
    <w:rsid w:val="00DD6199"/>
    <w:rsid w:val="00DE10E9"/>
    <w:rsid w:val="00DE2996"/>
    <w:rsid w:val="00DE4F11"/>
    <w:rsid w:val="00DE5115"/>
    <w:rsid w:val="00DF0DE8"/>
    <w:rsid w:val="00DF4C81"/>
    <w:rsid w:val="00DF5952"/>
    <w:rsid w:val="00DF5F56"/>
    <w:rsid w:val="00E00D90"/>
    <w:rsid w:val="00E02714"/>
    <w:rsid w:val="00E03792"/>
    <w:rsid w:val="00E14496"/>
    <w:rsid w:val="00E25310"/>
    <w:rsid w:val="00E25F3C"/>
    <w:rsid w:val="00E42164"/>
    <w:rsid w:val="00E45800"/>
    <w:rsid w:val="00E5052F"/>
    <w:rsid w:val="00E51085"/>
    <w:rsid w:val="00E60DB1"/>
    <w:rsid w:val="00E624A5"/>
    <w:rsid w:val="00E62DC3"/>
    <w:rsid w:val="00E700A6"/>
    <w:rsid w:val="00E70D67"/>
    <w:rsid w:val="00E747C1"/>
    <w:rsid w:val="00E815F7"/>
    <w:rsid w:val="00E81B1D"/>
    <w:rsid w:val="00E82DF5"/>
    <w:rsid w:val="00E960B2"/>
    <w:rsid w:val="00EB0995"/>
    <w:rsid w:val="00EB3319"/>
    <w:rsid w:val="00EB37A5"/>
    <w:rsid w:val="00EB3FF5"/>
    <w:rsid w:val="00EB61B2"/>
    <w:rsid w:val="00EB6F67"/>
    <w:rsid w:val="00EB7846"/>
    <w:rsid w:val="00EB7ECF"/>
    <w:rsid w:val="00EC117A"/>
    <w:rsid w:val="00EC6CA9"/>
    <w:rsid w:val="00ED0F2C"/>
    <w:rsid w:val="00ED4A54"/>
    <w:rsid w:val="00ED7FC7"/>
    <w:rsid w:val="00EE08CE"/>
    <w:rsid w:val="00EE22A6"/>
    <w:rsid w:val="00EE2E47"/>
    <w:rsid w:val="00EE30B1"/>
    <w:rsid w:val="00EF3B67"/>
    <w:rsid w:val="00F06DEC"/>
    <w:rsid w:val="00F07B7D"/>
    <w:rsid w:val="00F1752D"/>
    <w:rsid w:val="00F24EC0"/>
    <w:rsid w:val="00F25C32"/>
    <w:rsid w:val="00F26F1C"/>
    <w:rsid w:val="00F54A7F"/>
    <w:rsid w:val="00F552EF"/>
    <w:rsid w:val="00F56BB9"/>
    <w:rsid w:val="00F61E28"/>
    <w:rsid w:val="00F6336C"/>
    <w:rsid w:val="00F71F35"/>
    <w:rsid w:val="00F80B22"/>
    <w:rsid w:val="00F83012"/>
    <w:rsid w:val="00F8327F"/>
    <w:rsid w:val="00F85728"/>
    <w:rsid w:val="00F877EB"/>
    <w:rsid w:val="00F903CA"/>
    <w:rsid w:val="00FA1381"/>
    <w:rsid w:val="00FA2448"/>
    <w:rsid w:val="00FC52A9"/>
    <w:rsid w:val="00FD3D49"/>
    <w:rsid w:val="00FD6AC6"/>
    <w:rsid w:val="00FE0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93C9B5"/>
  <w15:chartTrackingRefBased/>
  <w15:docId w15:val="{3C61ED98-4ABC-4BC1-A408-70EEE548C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A797B"/>
    <w:pPr>
      <w:keepNext/>
      <w:keepLines/>
      <w:spacing w:before="40" w:after="0"/>
      <w:outlineLvl w:val="1"/>
    </w:pPr>
    <w:rPr>
      <w:rFonts w:ascii="Verdana" w:eastAsiaTheme="majorEastAsia" w:hAnsi="Verdana"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199"/>
    <w:pPr>
      <w:ind w:left="720"/>
      <w:contextualSpacing/>
    </w:pPr>
  </w:style>
  <w:style w:type="character" w:customStyle="1" w:styleId="Heading2Char">
    <w:name w:val="Heading 2 Char"/>
    <w:basedOn w:val="DefaultParagraphFont"/>
    <w:link w:val="Heading2"/>
    <w:uiPriority w:val="9"/>
    <w:rsid w:val="00BA797B"/>
    <w:rPr>
      <w:rFonts w:ascii="Verdana" w:eastAsiaTheme="majorEastAsia" w:hAnsi="Verdana" w:cstheme="majorBidi"/>
      <w:b/>
      <w:sz w:val="24"/>
      <w:szCs w:val="26"/>
    </w:rPr>
  </w:style>
  <w:style w:type="character" w:styleId="Strong">
    <w:name w:val="Strong"/>
    <w:basedOn w:val="DefaultParagraphFont"/>
    <w:uiPriority w:val="22"/>
    <w:qFormat/>
    <w:rsid w:val="00F26F1C"/>
    <w:rPr>
      <w:b/>
      <w:bCs/>
    </w:rPr>
  </w:style>
  <w:style w:type="character" w:styleId="CommentReference">
    <w:name w:val="annotation reference"/>
    <w:basedOn w:val="DefaultParagraphFont"/>
    <w:uiPriority w:val="99"/>
    <w:semiHidden/>
    <w:unhideWhenUsed/>
    <w:rsid w:val="002B3A69"/>
    <w:rPr>
      <w:sz w:val="16"/>
      <w:szCs w:val="16"/>
    </w:rPr>
  </w:style>
  <w:style w:type="paragraph" w:styleId="CommentText">
    <w:name w:val="annotation text"/>
    <w:basedOn w:val="Normal"/>
    <w:link w:val="CommentTextChar"/>
    <w:uiPriority w:val="99"/>
    <w:semiHidden/>
    <w:unhideWhenUsed/>
    <w:rsid w:val="002B3A69"/>
    <w:pPr>
      <w:spacing w:line="240" w:lineRule="auto"/>
    </w:pPr>
    <w:rPr>
      <w:sz w:val="20"/>
      <w:szCs w:val="20"/>
    </w:rPr>
  </w:style>
  <w:style w:type="character" w:customStyle="1" w:styleId="CommentTextChar">
    <w:name w:val="Comment Text Char"/>
    <w:basedOn w:val="DefaultParagraphFont"/>
    <w:link w:val="CommentText"/>
    <w:uiPriority w:val="99"/>
    <w:semiHidden/>
    <w:rsid w:val="002B3A69"/>
    <w:rPr>
      <w:sz w:val="20"/>
      <w:szCs w:val="20"/>
    </w:rPr>
  </w:style>
  <w:style w:type="paragraph" w:styleId="CommentSubject">
    <w:name w:val="annotation subject"/>
    <w:basedOn w:val="CommentText"/>
    <w:next w:val="CommentText"/>
    <w:link w:val="CommentSubjectChar"/>
    <w:uiPriority w:val="99"/>
    <w:semiHidden/>
    <w:unhideWhenUsed/>
    <w:rsid w:val="002B3A69"/>
    <w:rPr>
      <w:b/>
      <w:bCs/>
    </w:rPr>
  </w:style>
  <w:style w:type="character" w:customStyle="1" w:styleId="CommentSubjectChar">
    <w:name w:val="Comment Subject Char"/>
    <w:basedOn w:val="CommentTextChar"/>
    <w:link w:val="CommentSubject"/>
    <w:uiPriority w:val="99"/>
    <w:semiHidden/>
    <w:rsid w:val="002B3A69"/>
    <w:rPr>
      <w:b/>
      <w:bCs/>
      <w:sz w:val="20"/>
      <w:szCs w:val="20"/>
    </w:rPr>
  </w:style>
  <w:style w:type="paragraph" w:styleId="BalloonText">
    <w:name w:val="Balloon Text"/>
    <w:basedOn w:val="Normal"/>
    <w:link w:val="BalloonTextChar"/>
    <w:uiPriority w:val="99"/>
    <w:semiHidden/>
    <w:unhideWhenUsed/>
    <w:rsid w:val="002B3A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A69"/>
    <w:rPr>
      <w:rFonts w:ascii="Segoe UI" w:hAnsi="Segoe UI" w:cs="Segoe UI"/>
      <w:sz w:val="18"/>
      <w:szCs w:val="18"/>
    </w:rPr>
  </w:style>
  <w:style w:type="character" w:styleId="Hyperlink">
    <w:name w:val="Hyperlink"/>
    <w:basedOn w:val="DefaultParagraphFont"/>
    <w:uiPriority w:val="99"/>
    <w:unhideWhenUsed/>
    <w:rsid w:val="000F20E2"/>
    <w:rPr>
      <w:color w:val="0563C1" w:themeColor="hyperlink"/>
      <w:u w:val="single"/>
    </w:rPr>
  </w:style>
  <w:style w:type="character" w:styleId="UnresolvedMention">
    <w:name w:val="Unresolved Mention"/>
    <w:basedOn w:val="DefaultParagraphFont"/>
    <w:uiPriority w:val="99"/>
    <w:semiHidden/>
    <w:unhideWhenUsed/>
    <w:rsid w:val="000F20E2"/>
    <w:rPr>
      <w:color w:val="605E5C"/>
      <w:shd w:val="clear" w:color="auto" w:fill="E1DFDD"/>
    </w:rPr>
  </w:style>
  <w:style w:type="character" w:styleId="FollowedHyperlink">
    <w:name w:val="FollowedHyperlink"/>
    <w:basedOn w:val="DefaultParagraphFont"/>
    <w:uiPriority w:val="99"/>
    <w:semiHidden/>
    <w:unhideWhenUsed/>
    <w:rsid w:val="00A253D4"/>
    <w:rPr>
      <w:color w:val="954F72" w:themeColor="followedHyperlink"/>
      <w:u w:val="single"/>
    </w:rPr>
  </w:style>
  <w:style w:type="paragraph" w:styleId="Header">
    <w:name w:val="header"/>
    <w:basedOn w:val="Normal"/>
    <w:link w:val="HeaderChar"/>
    <w:uiPriority w:val="99"/>
    <w:unhideWhenUsed/>
    <w:rsid w:val="008654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433"/>
  </w:style>
  <w:style w:type="paragraph" w:styleId="Footer">
    <w:name w:val="footer"/>
    <w:basedOn w:val="Normal"/>
    <w:link w:val="FooterChar"/>
    <w:uiPriority w:val="99"/>
    <w:unhideWhenUsed/>
    <w:rsid w:val="008654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4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guides/employee-voice-guide/" TargetMode="External"/><Relationship Id="rId18" Type="http://schemas.openxmlformats.org/officeDocument/2006/relationships/hyperlink" Target="https://www.cipd.org/uk/knowledge/reports/people-profession-2030-future-trends" TargetMode="External"/><Relationship Id="rId26" Type="http://schemas.openxmlformats.org/officeDocument/2006/relationships/hyperlink" Target="https://doi.org/10.1016/0007-6813(71)90037-1" TargetMode="External"/><Relationship Id="rId39" Type="http://schemas.openxmlformats.org/officeDocument/2006/relationships/hyperlink" Target="https://www.peoplemanagement.co.uk/article/1920691/cultural-fit-employers-losing-prioritising-personality-skills" TargetMode="External"/><Relationship Id="rId21" Type="http://schemas.openxmlformats.org/officeDocument/2006/relationships/hyperlink" Target="https://www.cipd.org/uk/knowledge/employment-law/health-safety/" TargetMode="External"/><Relationship Id="rId34" Type="http://schemas.openxmlformats.org/officeDocument/2006/relationships/hyperlink" Target="https://www.cipd.org/uk/views-and-insights/thought-leadership/people-profession/hr-role-digital-transformation-workplace/" TargetMode="External"/><Relationship Id="rId42" Type="http://schemas.openxmlformats.org/officeDocument/2006/relationships/hyperlink" Target="https://doi.org/10.53841/bpsopo.2022.1.1.40" TargetMode="External"/><Relationship Id="rId47" Type="http://schemas.openxmlformats.org/officeDocument/2006/relationships/fontTable" Target="fontTable.xml"/><Relationship Id="rId7" Type="http://schemas.openxmlformats.org/officeDocument/2006/relationships/hyperlink" Target="https://www.acas.org.uk/consulting-employees/holding-a-consultation" TargetMode="External"/><Relationship Id="rId2" Type="http://schemas.openxmlformats.org/officeDocument/2006/relationships/styles" Target="styles.xml"/><Relationship Id="rId16" Type="http://schemas.openxmlformats.org/officeDocument/2006/relationships/hyperlink" Target="https://www.cipd.org/uk/knowledge/podcasts/whats-hampering-good-work/" TargetMode="External"/><Relationship Id="rId29" Type="http://schemas.openxmlformats.org/officeDocument/2006/relationships/hyperlink" Target="https://www.gcs.ac.uk/policies-and-procedur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nkofengland.co.uk/monetary-policy/the-interest-rate-bank-rate" TargetMode="External"/><Relationship Id="rId24" Type="http://schemas.openxmlformats.org/officeDocument/2006/relationships/hyperlink" Target="https://www.deloitte.com/global/en/issues/work/genz-millennial-survey.html" TargetMode="External"/><Relationship Id="rId32" Type="http://schemas.openxmlformats.org/officeDocument/2006/relationships/hyperlink" Target="https://www.cipd.org/uk/knowledge/factsheets/learning-theories/" TargetMode="External"/><Relationship Id="rId37" Type="http://schemas.openxmlformats.org/officeDocument/2006/relationships/hyperlink" Target="https://neuroleadership.com/podcast/s7e10" TargetMode="External"/><Relationship Id="rId40" Type="http://schemas.openxmlformats.org/officeDocument/2006/relationships/hyperlink" Target="https://www.cipd.org/uk/knowledge/factsheets/well-being-factsheet"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cipd.org/uk/knowledge/podcasts/building-inclusion-with-computers/" TargetMode="External"/><Relationship Id="rId23" Type="http://schemas.openxmlformats.org/officeDocument/2006/relationships/hyperlink" Target="https://www.cipd.org/uk/knowledge/factsheets/analytics-factsheet/" TargetMode="External"/><Relationship Id="rId28" Type="http://schemas.openxmlformats.org/officeDocument/2006/relationships/hyperlink" Target="https://www.ifow.org/publications/impacts-technology-adoption-work" TargetMode="External"/><Relationship Id="rId36" Type="http://schemas.openxmlformats.org/officeDocument/2006/relationships/hyperlink" Target="https://www.cipd.org/uk/knowledge/factsheets/business-partnering-factsheet/" TargetMode="External"/><Relationship Id="rId10" Type="http://schemas.openxmlformats.org/officeDocument/2006/relationships/hyperlink" Target="https://www.cipd.org/uk/knowledge/bitesize-research/social-media" TargetMode="External"/><Relationship Id="rId19" Type="http://schemas.openxmlformats.org/officeDocument/2006/relationships/hyperlink" Target="https://www.cipd.org/uk/the-people-profession/the-profession-map/explore-the-profession-map/" TargetMode="External"/><Relationship Id="rId31" Type="http://schemas.openxmlformats.org/officeDocument/2006/relationships/hyperlink" Target="https://www.gcs.ac.uk/strategic-plan-2025-2029" TargetMode="External"/><Relationship Id="rId44" Type="http://schemas.openxmlformats.org/officeDocument/2006/relationships/hyperlink" Target="https://margaretwheatley.com/library/articles" TargetMode="External"/><Relationship Id="rId4" Type="http://schemas.openxmlformats.org/officeDocument/2006/relationships/webSettings" Target="webSettings.xml"/><Relationship Id="rId9" Type="http://schemas.openxmlformats.org/officeDocument/2006/relationships/hyperlink" Target="https://www.ageuk.org.uk/our-impact/campaigning/triple-lock-campaign/" TargetMode="External"/><Relationship Id="rId14" Type="http://schemas.openxmlformats.org/officeDocument/2006/relationships/hyperlink" Target="https://www.cipd.org/uk/knowledge/podcasts/embracing-leading-organisational-change/" TargetMode="External"/><Relationship Id="rId22" Type="http://schemas.openxmlformats.org/officeDocument/2006/relationships/hyperlink" Target="https://www.cipd.org/uk/knowledge/reports/goodwork/wales/" TargetMode="External"/><Relationship Id="rId27" Type="http://schemas.openxmlformats.org/officeDocument/2006/relationships/hyperlink" Target="https://www.thehrdirector.com/features/the-workplace/presenteeism-epidemic-significant-hidden-workplace-cost/" TargetMode="External"/><Relationship Id="rId30" Type="http://schemas.openxmlformats.org/officeDocument/2006/relationships/hyperlink" Target="https://www.gcs.ac.uk/news/major-redevelopment-underway-gorseinon-campus" TargetMode="External"/><Relationship Id="rId35" Type="http://schemas.openxmlformats.org/officeDocument/2006/relationships/hyperlink" Target="https://www.cipd.org/uk/knowledge/factsheets/emerging-future-work-factsheet/" TargetMode="External"/><Relationship Id="rId43" Type="http://schemas.openxmlformats.org/officeDocument/2006/relationships/hyperlink" Target="https://margaretwheatley.com/library/articles" TargetMode="External"/><Relationship Id="rId48" Type="http://schemas.openxmlformats.org/officeDocument/2006/relationships/theme" Target="theme/theme1.xml"/><Relationship Id="rId8" Type="http://schemas.openxmlformats.org/officeDocument/2006/relationships/hyperlink" Target="https://www.acas.org.uk/reasonable-adjustments" TargetMode="External"/><Relationship Id="rId3" Type="http://schemas.openxmlformats.org/officeDocument/2006/relationships/settings" Target="settings.xml"/><Relationship Id="rId12" Type="http://schemas.openxmlformats.org/officeDocument/2006/relationships/hyperlink" Target="https://www.bbc.co.uk/news/live/c3d445jl5g8t" TargetMode="External"/><Relationship Id="rId17" Type="http://schemas.openxmlformats.org/officeDocument/2006/relationships/hyperlink" Target="https://www.cipd.org/ae/views-and-insights/thought-leadership/people-profession/neuroscience-change/" TargetMode="External"/><Relationship Id="rId25" Type="http://schemas.openxmlformats.org/officeDocument/2006/relationships/hyperlink" Target="https://channeleye.media/hsbc-employees-volunteer-more-than-850-hours-in-the-first-half-of-2024/" TargetMode="External"/><Relationship Id="rId33" Type="http://schemas.openxmlformats.org/officeDocument/2006/relationships/hyperlink" Target="https://doi.org/10.17863/CAM.49067" TargetMode="External"/><Relationship Id="rId38" Type="http://schemas.openxmlformats.org/officeDocument/2006/relationships/hyperlink" Target="https://www.cipd.org/uk/knowledge/guides/change-management" TargetMode="External"/><Relationship Id="rId46" Type="http://schemas.openxmlformats.org/officeDocument/2006/relationships/footer" Target="footer1.xml"/><Relationship Id="rId20" Type="http://schemas.openxmlformats.org/officeDocument/2006/relationships/hyperlink" Target="https://www.cipd.org/uk/about/public-policy/our-priorities/manifesto-good-work/" TargetMode="External"/><Relationship Id="rId41" Type="http://schemas.openxmlformats.org/officeDocument/2006/relationships/hyperlink" Target="https://www.cipd.org/uk/knowledge/factsheets/change-management-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14399</TotalTime>
  <Pages>20</Pages>
  <Words>7154</Words>
  <Characters>40781</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Gower College Swansea</Company>
  <LinksUpToDate>false</LinksUpToDate>
  <CharactersWithSpaces>47840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Davies</dc:creator>
  <cp:keywords/>
  <dc:description/>
  <cp:lastModifiedBy>Danielle Davies (HR)</cp:lastModifiedBy>
  <cp:revision>210</cp:revision>
  <dcterms:created xsi:type="dcterms:W3CDTF">2025-05-19T14:05:00Z</dcterms:created>
  <dcterms:modified xsi:type="dcterms:W3CDTF">2025-06-12T15:45:00Z</dcterms:modified>
</cp:coreProperties>
</file>