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C1B73" w14:textId="7A67577B" w:rsidR="005019E7" w:rsidRPr="008F181B" w:rsidRDefault="00B4310E" w:rsidP="007C32C8">
      <w:pPr>
        <w:jc w:val="center"/>
        <w:rPr>
          <w:rFonts w:ascii="Arial" w:hAnsi="Arial" w:cs="Arial"/>
        </w:rPr>
      </w:pPr>
      <w:r w:rsidRPr="008F181B">
        <w:rPr>
          <w:rFonts w:ascii="Arial" w:hAnsi="Arial" w:cs="Arial"/>
        </w:rPr>
        <w:t xml:space="preserve">Essay: </w:t>
      </w:r>
      <w:r w:rsidR="00272D8C" w:rsidRPr="00272D8C">
        <w:rPr>
          <w:rFonts w:ascii="Arial" w:hAnsi="Arial" w:cs="Arial"/>
        </w:rPr>
        <w:t>How to engage employees throughout the employee lifecycle</w:t>
      </w:r>
    </w:p>
    <w:p w14:paraId="3CB790A4" w14:textId="647820C8" w:rsidR="00B4310E" w:rsidRDefault="00071F74" w:rsidP="007C32C8">
      <w:pPr>
        <w:jc w:val="center"/>
        <w:rPr>
          <w:rFonts w:ascii="Arial" w:hAnsi="Arial" w:cs="Arial"/>
        </w:rPr>
      </w:pPr>
      <w:r w:rsidRPr="008F181B">
        <w:rPr>
          <w:rFonts w:ascii="Arial" w:hAnsi="Arial" w:cs="Arial"/>
        </w:rPr>
        <w:t>Name:</w:t>
      </w:r>
      <w:r w:rsidR="0081354F">
        <w:rPr>
          <w:rFonts w:ascii="Arial" w:hAnsi="Arial" w:cs="Arial"/>
        </w:rPr>
        <w:t xml:space="preserve"> Syed Ariful Islam</w:t>
      </w:r>
    </w:p>
    <w:p w14:paraId="6F8E9808" w14:textId="4A44B915" w:rsidR="0081354F" w:rsidRPr="008F181B" w:rsidRDefault="0081354F" w:rsidP="007C32C8">
      <w:pPr>
        <w:jc w:val="center"/>
        <w:rPr>
          <w:rFonts w:ascii="Arial" w:hAnsi="Arial" w:cs="Arial"/>
        </w:rPr>
      </w:pPr>
      <w:r>
        <w:rPr>
          <w:rFonts w:ascii="Arial" w:hAnsi="Arial" w:cs="Arial"/>
        </w:rPr>
        <w:t>Student Number: 2109020</w:t>
      </w:r>
    </w:p>
    <w:p w14:paraId="4780DE81" w14:textId="497D3CB6" w:rsidR="00071F74" w:rsidRPr="008F181B" w:rsidRDefault="00071F74" w:rsidP="007C32C8">
      <w:pPr>
        <w:jc w:val="center"/>
        <w:rPr>
          <w:rFonts w:ascii="Arial" w:hAnsi="Arial" w:cs="Arial"/>
        </w:rPr>
      </w:pPr>
      <w:r w:rsidRPr="008F181B">
        <w:rPr>
          <w:rFonts w:ascii="Arial" w:hAnsi="Arial" w:cs="Arial"/>
        </w:rPr>
        <w:t>Modul</w:t>
      </w:r>
      <w:r w:rsidR="0081354F">
        <w:rPr>
          <w:rFonts w:ascii="Arial" w:hAnsi="Arial" w:cs="Arial"/>
        </w:rPr>
        <w:t>e: Personnel Resourcing and</w:t>
      </w:r>
      <w:r w:rsidRPr="008F181B">
        <w:rPr>
          <w:rFonts w:ascii="Arial" w:hAnsi="Arial" w:cs="Arial"/>
        </w:rPr>
        <w:t xml:space="preserve"> Development</w:t>
      </w:r>
    </w:p>
    <w:p w14:paraId="2FEB6FA2" w14:textId="216305F8" w:rsidR="00071F74" w:rsidRPr="008F181B" w:rsidRDefault="00071F74" w:rsidP="007C32C8">
      <w:pPr>
        <w:jc w:val="center"/>
        <w:rPr>
          <w:rFonts w:ascii="Arial" w:hAnsi="Arial" w:cs="Arial"/>
        </w:rPr>
      </w:pPr>
      <w:r w:rsidRPr="008F181B">
        <w:rPr>
          <w:rFonts w:ascii="Arial" w:hAnsi="Arial" w:cs="Arial"/>
        </w:rPr>
        <w:t>Module code: BMIH5005</w:t>
      </w:r>
    </w:p>
    <w:p w14:paraId="6EE8BA08" w14:textId="09919C1A" w:rsidR="00071F74" w:rsidRPr="008F181B" w:rsidRDefault="00071F74" w:rsidP="007C32C8">
      <w:pPr>
        <w:jc w:val="center"/>
        <w:rPr>
          <w:rFonts w:ascii="Arial" w:hAnsi="Arial" w:cs="Arial"/>
        </w:rPr>
      </w:pPr>
      <w:r w:rsidRPr="008F181B">
        <w:rPr>
          <w:rFonts w:ascii="Arial" w:hAnsi="Arial" w:cs="Arial"/>
        </w:rPr>
        <w:t>Lecturer’s Name:</w:t>
      </w:r>
      <w:r w:rsidR="0081354F">
        <w:rPr>
          <w:rFonts w:ascii="Arial" w:hAnsi="Arial" w:cs="Arial"/>
        </w:rPr>
        <w:t xml:space="preserve"> Emma Roberts</w:t>
      </w:r>
    </w:p>
    <w:p w14:paraId="3BB58489" w14:textId="77777777" w:rsidR="00071F74" w:rsidRPr="008F181B" w:rsidRDefault="00071F74" w:rsidP="007C32C8">
      <w:pPr>
        <w:jc w:val="center"/>
        <w:rPr>
          <w:rFonts w:ascii="Arial" w:hAnsi="Arial" w:cs="Arial"/>
        </w:rPr>
      </w:pPr>
    </w:p>
    <w:p w14:paraId="4E803CA3" w14:textId="76267077" w:rsidR="00071F74" w:rsidRPr="008F181B" w:rsidRDefault="00071F74" w:rsidP="008F181B">
      <w:pPr>
        <w:rPr>
          <w:rFonts w:ascii="Arial" w:hAnsi="Arial" w:cs="Arial"/>
        </w:rPr>
        <w:sectPr w:rsidR="00071F74" w:rsidRPr="008F181B" w:rsidSect="003F7D75">
          <w:footerReference w:type="default" r:id="rId8"/>
          <w:pgSz w:w="12240" w:h="15840"/>
          <w:pgMar w:top="1440" w:right="1440" w:bottom="1440" w:left="1440" w:header="720" w:footer="720" w:gutter="0"/>
          <w:cols w:space="720"/>
          <w:docGrid w:linePitch="360"/>
        </w:sectPr>
      </w:pPr>
    </w:p>
    <w:p w14:paraId="1B71D6E5" w14:textId="615AA73A" w:rsidR="0029677B" w:rsidRPr="008F181B" w:rsidRDefault="0029677B" w:rsidP="008F181B">
      <w:pPr>
        <w:pStyle w:val="Heading1"/>
        <w:rPr>
          <w:rFonts w:ascii="Arial" w:hAnsi="Arial" w:cs="Arial"/>
        </w:rPr>
      </w:pPr>
      <w:r w:rsidRPr="008F181B">
        <w:rPr>
          <w:rFonts w:ascii="Arial" w:hAnsi="Arial" w:cs="Arial"/>
        </w:rPr>
        <w:lastRenderedPageBreak/>
        <w:t>Introduction</w:t>
      </w:r>
    </w:p>
    <w:p w14:paraId="36771433" w14:textId="6BA7F468" w:rsidR="0029677B" w:rsidRPr="008F181B" w:rsidRDefault="0029677B" w:rsidP="008F181B">
      <w:pPr>
        <w:rPr>
          <w:rFonts w:ascii="Arial" w:hAnsi="Arial" w:cs="Arial"/>
          <w:lang w:val="en-GB"/>
        </w:rPr>
      </w:pPr>
      <w:r w:rsidRPr="008F181B">
        <w:rPr>
          <w:rFonts w:ascii="Arial" w:hAnsi="Arial" w:cs="Arial"/>
          <w:lang w:val="en-GB"/>
        </w:rPr>
        <w:t>Employees engagement with the organization is so essential for every company which develop the business of the company and upgrade the skills of the employees. In this essay, the role of human resources for engaging the employee in an organization will be discussed for the better understanding of the readers of it. The process and advantages of engaging a team will also be discussed in this essay. An employee lifecycle will be provided in this essay for understanding the whole process more easily. My own team engagement process and the employee engagement model is also given in this essay for the better understanding of the readers.</w:t>
      </w:r>
    </w:p>
    <w:p w14:paraId="290DCF15" w14:textId="794DBDCB" w:rsidR="00B4310E" w:rsidRPr="008F181B" w:rsidRDefault="00B4310E" w:rsidP="008F181B">
      <w:pPr>
        <w:pStyle w:val="Heading1"/>
        <w:rPr>
          <w:rFonts w:ascii="Arial" w:hAnsi="Arial" w:cs="Arial"/>
        </w:rPr>
      </w:pPr>
      <w:r w:rsidRPr="008F181B">
        <w:rPr>
          <w:rFonts w:ascii="Arial" w:hAnsi="Arial" w:cs="Arial"/>
        </w:rPr>
        <w:t xml:space="preserve">Main Body </w:t>
      </w:r>
    </w:p>
    <w:p w14:paraId="28689110" w14:textId="77777777" w:rsidR="00414D3E" w:rsidRPr="008F181B" w:rsidRDefault="00B4310E" w:rsidP="008F181B">
      <w:pPr>
        <w:rPr>
          <w:rFonts w:ascii="Arial" w:hAnsi="Arial" w:cs="Arial"/>
          <w:b/>
        </w:rPr>
      </w:pPr>
      <w:r w:rsidRPr="008F181B">
        <w:rPr>
          <w:rFonts w:ascii="Arial" w:hAnsi="Arial" w:cs="Arial"/>
          <w:b/>
        </w:rPr>
        <w:t>Employees engagement</w:t>
      </w:r>
    </w:p>
    <w:p w14:paraId="445F4942" w14:textId="4E13020E" w:rsidR="00B4310E" w:rsidRPr="008F181B" w:rsidRDefault="00B4310E" w:rsidP="008F181B">
      <w:pPr>
        <w:rPr>
          <w:rFonts w:ascii="Arial" w:hAnsi="Arial" w:cs="Arial"/>
        </w:rPr>
      </w:pPr>
      <w:r w:rsidRPr="008F181B">
        <w:rPr>
          <w:rFonts w:ascii="Arial" w:hAnsi="Arial" w:cs="Arial"/>
        </w:rPr>
        <w:t>Employee engagement is the process of a workplace designed by the authority of a company to increase the feelings of the employees which will feel them more attracted to the company, to their positions, to their job duties, to the</w:t>
      </w:r>
      <w:r w:rsidR="006F1BDD" w:rsidRPr="008F181B">
        <w:rPr>
          <w:rFonts w:ascii="Arial" w:hAnsi="Arial" w:cs="Arial"/>
        </w:rPr>
        <w:t>ir</w:t>
      </w:r>
      <w:r w:rsidRPr="008F181B">
        <w:rPr>
          <w:rFonts w:ascii="Arial" w:hAnsi="Arial" w:cs="Arial"/>
        </w:rPr>
        <w:t xml:space="preserve"> fellow employees and to the culture of the company</w:t>
      </w:r>
      <w:r w:rsidR="008F181B" w:rsidRPr="008F181B">
        <w:rPr>
          <w:rFonts w:ascii="Arial" w:hAnsi="Arial" w:cs="Arial"/>
        </w:rPr>
        <w:t xml:space="preserve"> (Yousuf, 2021)</w:t>
      </w:r>
      <w:r w:rsidRPr="008F181B">
        <w:rPr>
          <w:rFonts w:ascii="Arial" w:hAnsi="Arial" w:cs="Arial"/>
        </w:rPr>
        <w:t>. Employee engagement help to increase the productivity of a company which can boost the business easily.</w:t>
      </w:r>
    </w:p>
    <w:p w14:paraId="08D828D2" w14:textId="60A54EB1" w:rsidR="00B4310E" w:rsidRPr="008F181B" w:rsidRDefault="00B4310E" w:rsidP="008F181B">
      <w:pPr>
        <w:rPr>
          <w:rFonts w:ascii="Arial" w:hAnsi="Arial" w:cs="Arial"/>
        </w:rPr>
      </w:pPr>
      <w:r w:rsidRPr="008F181B">
        <w:rPr>
          <w:rFonts w:ascii="Arial" w:hAnsi="Arial" w:cs="Arial"/>
        </w:rPr>
        <w:t>The role of the HR departments in the engagement of the employees can be identified by the following steps</w:t>
      </w:r>
    </w:p>
    <w:p w14:paraId="59A66CB5" w14:textId="2DD47E93" w:rsidR="00B4310E" w:rsidRPr="008F181B" w:rsidRDefault="00B4310E" w:rsidP="008F181B">
      <w:pPr>
        <w:rPr>
          <w:rFonts w:ascii="Arial" w:hAnsi="Arial" w:cs="Arial"/>
        </w:rPr>
      </w:pPr>
      <w:r w:rsidRPr="008F181B">
        <w:rPr>
          <w:rFonts w:ascii="Arial" w:hAnsi="Arial" w:cs="Arial"/>
          <w:b/>
        </w:rPr>
        <w:t>Executive Leadership:</w:t>
      </w:r>
      <w:r w:rsidRPr="008F181B">
        <w:rPr>
          <w:rFonts w:ascii="Arial" w:hAnsi="Arial" w:cs="Arial"/>
        </w:rPr>
        <w:t xml:space="preserve"> To improve the engagement of the employees, the HR department first chose an executive leader to identify and investigate the tactics to improve the employee’s engagement for the company</w:t>
      </w:r>
      <w:r w:rsidR="008F181B" w:rsidRPr="008F181B">
        <w:rPr>
          <w:rFonts w:ascii="Arial" w:hAnsi="Arial" w:cs="Arial"/>
        </w:rPr>
        <w:t xml:space="preserve">. </w:t>
      </w:r>
      <w:r w:rsidR="006F1BDD" w:rsidRPr="008F181B">
        <w:rPr>
          <w:rFonts w:ascii="Arial" w:hAnsi="Arial" w:cs="Arial"/>
        </w:rPr>
        <w:t xml:space="preserve">In this case, the executive leader will introduce some policies which help the employees to engage more effectively with the company. </w:t>
      </w:r>
      <w:r w:rsidRPr="008F181B">
        <w:rPr>
          <w:rFonts w:ascii="Arial" w:hAnsi="Arial" w:cs="Arial"/>
        </w:rPr>
        <w:t>The transparency of this process is fully dependent on the HR department which can easily fulfil the company’s need</w:t>
      </w:r>
      <w:r w:rsidR="006F1BDD" w:rsidRPr="008F181B">
        <w:rPr>
          <w:rFonts w:ascii="Arial" w:hAnsi="Arial" w:cs="Arial"/>
        </w:rPr>
        <w:t>s</w:t>
      </w:r>
      <w:r w:rsidRPr="008F181B">
        <w:rPr>
          <w:rFonts w:ascii="Arial" w:hAnsi="Arial" w:cs="Arial"/>
        </w:rPr>
        <w:t>.</w:t>
      </w:r>
    </w:p>
    <w:p w14:paraId="5CC88217" w14:textId="66E9A9D4" w:rsidR="00B4310E" w:rsidRPr="008F181B" w:rsidRDefault="006F1BDD" w:rsidP="008F181B">
      <w:pPr>
        <w:rPr>
          <w:rFonts w:ascii="Arial" w:hAnsi="Arial" w:cs="Arial"/>
        </w:rPr>
      </w:pPr>
      <w:r w:rsidRPr="008F181B">
        <w:rPr>
          <w:rFonts w:ascii="Arial" w:hAnsi="Arial" w:cs="Arial"/>
          <w:b/>
        </w:rPr>
        <w:t>HR Strategies</w:t>
      </w:r>
      <w:r w:rsidR="00B4310E" w:rsidRPr="008F181B">
        <w:rPr>
          <w:rFonts w:ascii="Arial" w:hAnsi="Arial" w:cs="Arial"/>
          <w:b/>
        </w:rPr>
        <w:t xml:space="preserve">: </w:t>
      </w:r>
      <w:r w:rsidR="00B4310E" w:rsidRPr="008F181B">
        <w:rPr>
          <w:rFonts w:ascii="Arial" w:hAnsi="Arial" w:cs="Arial"/>
        </w:rPr>
        <w:t>HR professionals of a company understand the importance of employee engagement as they know the needs of the company. They implement methods</w:t>
      </w:r>
      <w:r w:rsidR="00071F74" w:rsidRPr="008F181B">
        <w:rPr>
          <w:rFonts w:ascii="Arial" w:hAnsi="Arial" w:cs="Arial"/>
        </w:rPr>
        <w:t xml:space="preserve"> and policies</w:t>
      </w:r>
      <w:r w:rsidR="00B4310E" w:rsidRPr="008F181B">
        <w:rPr>
          <w:rFonts w:ascii="Arial" w:hAnsi="Arial" w:cs="Arial"/>
        </w:rPr>
        <w:t xml:space="preserve"> which can engage the employees in an easy and effective way and measure the outcomes to ensure the progress of the process. In 2018, the </w:t>
      </w:r>
      <w:r w:rsidR="00E60D6C">
        <w:rPr>
          <w:rFonts w:ascii="Arial" w:hAnsi="Arial" w:cs="Arial"/>
        </w:rPr>
        <w:t xml:space="preserve">Royal National Hotel </w:t>
      </w:r>
      <w:r w:rsidR="00B4310E" w:rsidRPr="008F181B">
        <w:rPr>
          <w:rFonts w:ascii="Arial" w:hAnsi="Arial" w:cs="Arial"/>
        </w:rPr>
        <w:t xml:space="preserve">increases the engagement of the employee </w:t>
      </w:r>
      <w:r w:rsidRPr="008F181B">
        <w:rPr>
          <w:rFonts w:ascii="Arial" w:hAnsi="Arial" w:cs="Arial"/>
        </w:rPr>
        <w:t xml:space="preserve">by </w:t>
      </w:r>
      <w:r w:rsidR="00B4310E" w:rsidRPr="008F181B">
        <w:rPr>
          <w:rFonts w:ascii="Arial" w:hAnsi="Arial" w:cs="Arial"/>
        </w:rPr>
        <w:t>more than 11% by the appropriate strategies of the HR team</w:t>
      </w:r>
      <w:r w:rsidR="008F181B" w:rsidRPr="008F181B">
        <w:rPr>
          <w:rFonts w:ascii="Arial" w:hAnsi="Arial" w:cs="Arial"/>
        </w:rPr>
        <w:t xml:space="preserve"> (</w:t>
      </w:r>
      <w:proofErr w:type="spellStart"/>
      <w:r w:rsidR="008F181B" w:rsidRPr="008F181B">
        <w:rPr>
          <w:rFonts w:ascii="Arial" w:hAnsi="Arial" w:cs="Arial"/>
        </w:rPr>
        <w:t>Zaccaro</w:t>
      </w:r>
      <w:proofErr w:type="spellEnd"/>
      <w:r w:rsidR="008F181B" w:rsidRPr="008F181B">
        <w:rPr>
          <w:rFonts w:ascii="Arial" w:hAnsi="Arial" w:cs="Arial"/>
        </w:rPr>
        <w:t>, 2019).</w:t>
      </w:r>
    </w:p>
    <w:p w14:paraId="0819976C" w14:textId="44EB2754" w:rsidR="00B4310E" w:rsidRPr="008F181B" w:rsidRDefault="00B4310E" w:rsidP="008F181B">
      <w:pPr>
        <w:rPr>
          <w:rFonts w:ascii="Arial" w:hAnsi="Arial" w:cs="Arial"/>
        </w:rPr>
      </w:pPr>
      <w:r w:rsidRPr="008F181B">
        <w:rPr>
          <w:rFonts w:ascii="Arial" w:hAnsi="Arial" w:cs="Arial"/>
          <w:b/>
        </w:rPr>
        <w:lastRenderedPageBreak/>
        <w:t>Training:</w:t>
      </w:r>
      <w:r w:rsidRPr="008F181B">
        <w:rPr>
          <w:rFonts w:ascii="Arial" w:hAnsi="Arial" w:cs="Arial"/>
        </w:rPr>
        <w:t xml:space="preserve"> The HR team of a company is responsible for monitoring the other department’s progress like </w:t>
      </w:r>
      <w:r w:rsidR="006B1ACB">
        <w:rPr>
          <w:rFonts w:ascii="Arial" w:hAnsi="Arial" w:cs="Arial"/>
        </w:rPr>
        <w:t>t</w:t>
      </w:r>
      <w:r w:rsidRPr="008F181B">
        <w:rPr>
          <w:rFonts w:ascii="Arial" w:hAnsi="Arial" w:cs="Arial"/>
        </w:rPr>
        <w:t>raining, coaching and guiding to ensure the better engagement of the employees. This department should collaborate with the HR departments to ensure better engagement of the employees.</w:t>
      </w:r>
    </w:p>
    <w:p w14:paraId="607C8E2D" w14:textId="29421DE0" w:rsidR="00B4310E" w:rsidRPr="008F181B" w:rsidRDefault="00B4310E" w:rsidP="008F181B">
      <w:pPr>
        <w:rPr>
          <w:rFonts w:ascii="Arial" w:hAnsi="Arial" w:cs="Arial"/>
        </w:rPr>
      </w:pPr>
      <w:r w:rsidRPr="008F181B">
        <w:rPr>
          <w:rFonts w:ascii="Arial" w:hAnsi="Arial" w:cs="Arial"/>
          <w:b/>
        </w:rPr>
        <w:t xml:space="preserve">Activities: </w:t>
      </w:r>
      <w:r w:rsidRPr="008F181B">
        <w:rPr>
          <w:rFonts w:ascii="Arial" w:hAnsi="Arial" w:cs="Arial"/>
        </w:rPr>
        <w:t xml:space="preserve">The HR department should also introduce some activities by which the employees will feel enthusiasm, excitement, inspiration and motivation for the company. Every year </w:t>
      </w:r>
      <w:proofErr w:type="spellStart"/>
      <w:r w:rsidR="00ED78E8">
        <w:rPr>
          <w:rFonts w:ascii="Arial" w:hAnsi="Arial" w:cs="Arial"/>
        </w:rPr>
        <w:t>Tavistock</w:t>
      </w:r>
      <w:proofErr w:type="spellEnd"/>
      <w:r w:rsidR="00ED78E8">
        <w:rPr>
          <w:rFonts w:ascii="Arial" w:hAnsi="Arial" w:cs="Arial"/>
        </w:rPr>
        <w:t xml:space="preserve"> Hotel </w:t>
      </w:r>
      <w:r w:rsidRPr="008F181B">
        <w:rPr>
          <w:rFonts w:ascii="Arial" w:hAnsi="Arial" w:cs="Arial"/>
        </w:rPr>
        <w:t xml:space="preserve">hold an annual meeting which works to motivate and inspire the employees </w:t>
      </w:r>
      <w:r w:rsidR="006F1BDD" w:rsidRPr="008F181B">
        <w:rPr>
          <w:rFonts w:ascii="Arial" w:hAnsi="Arial" w:cs="Arial"/>
        </w:rPr>
        <w:t>of</w:t>
      </w:r>
      <w:r w:rsidRPr="008F181B">
        <w:rPr>
          <w:rFonts w:ascii="Arial" w:hAnsi="Arial" w:cs="Arial"/>
        </w:rPr>
        <w:t xml:space="preserve"> the company</w:t>
      </w:r>
      <w:r w:rsidR="008F181B" w:rsidRPr="008F181B">
        <w:rPr>
          <w:rFonts w:ascii="Arial" w:hAnsi="Arial" w:cs="Arial"/>
        </w:rPr>
        <w:t xml:space="preserve"> (Baker, 2017)</w:t>
      </w:r>
      <w:r w:rsidRPr="008F181B">
        <w:rPr>
          <w:rFonts w:ascii="Arial" w:hAnsi="Arial" w:cs="Arial"/>
        </w:rPr>
        <w:t>.</w:t>
      </w:r>
    </w:p>
    <w:p w14:paraId="02046D0B" w14:textId="7677901F" w:rsidR="00B4310E" w:rsidRPr="008F181B" w:rsidRDefault="008F181B" w:rsidP="008F181B">
      <w:pPr>
        <w:rPr>
          <w:rFonts w:ascii="Arial" w:hAnsi="Arial" w:cs="Arial"/>
        </w:rPr>
      </w:pPr>
      <w:r w:rsidRPr="008F181B">
        <w:rPr>
          <w:rFonts w:ascii="Arial" w:hAnsi="Arial" w:cs="Arial"/>
          <w:b/>
        </w:rPr>
        <w:t xml:space="preserve">Performance </w:t>
      </w:r>
      <w:r w:rsidR="00B4310E" w:rsidRPr="008F181B">
        <w:rPr>
          <w:rFonts w:ascii="Arial" w:hAnsi="Arial" w:cs="Arial"/>
          <w:b/>
        </w:rPr>
        <w:t>Measurements:</w:t>
      </w:r>
      <w:r w:rsidR="00B4310E" w:rsidRPr="008F181B">
        <w:rPr>
          <w:rFonts w:ascii="Arial" w:hAnsi="Arial" w:cs="Arial"/>
        </w:rPr>
        <w:t xml:space="preserve"> The HR department of a company measure</w:t>
      </w:r>
      <w:r w:rsidR="006F1BDD" w:rsidRPr="008F181B">
        <w:rPr>
          <w:rFonts w:ascii="Arial" w:hAnsi="Arial" w:cs="Arial"/>
        </w:rPr>
        <w:t>s</w:t>
      </w:r>
      <w:r w:rsidR="00B4310E" w:rsidRPr="008F181B">
        <w:rPr>
          <w:rFonts w:ascii="Arial" w:hAnsi="Arial" w:cs="Arial"/>
        </w:rPr>
        <w:t xml:space="preserve"> </w:t>
      </w:r>
      <w:proofErr w:type="gramStart"/>
      <w:r w:rsidR="00B4310E" w:rsidRPr="008F181B">
        <w:rPr>
          <w:rFonts w:ascii="Arial" w:hAnsi="Arial" w:cs="Arial"/>
        </w:rPr>
        <w:t>the all</w:t>
      </w:r>
      <w:proofErr w:type="gramEnd"/>
      <w:r w:rsidR="00B4310E" w:rsidRPr="008F181B">
        <w:rPr>
          <w:rFonts w:ascii="Arial" w:hAnsi="Arial" w:cs="Arial"/>
        </w:rPr>
        <w:t xml:space="preserve"> activities of the other departments to identify employee engagement. It looks for regular surveys, department check-ins and other valuable data to measure the engagement of the employees</w:t>
      </w:r>
      <w:r w:rsidRPr="008F181B">
        <w:rPr>
          <w:rFonts w:ascii="Arial" w:hAnsi="Arial" w:cs="Arial"/>
        </w:rPr>
        <w:t xml:space="preserve"> (Lonnie, 2019)</w:t>
      </w:r>
      <w:r w:rsidR="00B4310E" w:rsidRPr="008F181B">
        <w:rPr>
          <w:rFonts w:ascii="Arial" w:hAnsi="Arial" w:cs="Arial"/>
        </w:rPr>
        <w:t>.</w:t>
      </w:r>
    </w:p>
    <w:p w14:paraId="705E5E1A" w14:textId="6F4D09EC" w:rsidR="00071F74" w:rsidRPr="008F181B" w:rsidRDefault="00071F74" w:rsidP="008F181B">
      <w:pPr>
        <w:rPr>
          <w:rFonts w:ascii="Arial" w:hAnsi="Arial" w:cs="Arial"/>
          <w:b/>
        </w:rPr>
      </w:pPr>
      <w:r w:rsidRPr="008F181B">
        <w:rPr>
          <w:rFonts w:ascii="Arial" w:hAnsi="Arial" w:cs="Arial"/>
          <w:b/>
        </w:rPr>
        <w:t>The process of engaging a team</w:t>
      </w:r>
    </w:p>
    <w:p w14:paraId="4E2DDFFB" w14:textId="220D395D" w:rsidR="00414D3E" w:rsidRPr="008F181B" w:rsidRDefault="00414D3E" w:rsidP="008F181B">
      <w:pPr>
        <w:rPr>
          <w:rFonts w:ascii="Arial" w:hAnsi="Arial" w:cs="Arial"/>
        </w:rPr>
      </w:pPr>
      <w:r w:rsidRPr="008F181B">
        <w:rPr>
          <w:rFonts w:ascii="Arial" w:hAnsi="Arial" w:cs="Arial"/>
        </w:rPr>
        <w:t>The process of engaging a team is given below</w:t>
      </w:r>
    </w:p>
    <w:p w14:paraId="5337910C" w14:textId="462C9944" w:rsidR="00414D3E" w:rsidRPr="008F181B" w:rsidRDefault="00414D3E" w:rsidP="008F181B">
      <w:pPr>
        <w:rPr>
          <w:rFonts w:ascii="Arial" w:hAnsi="Arial" w:cs="Arial"/>
        </w:rPr>
      </w:pPr>
      <w:r w:rsidRPr="008F181B">
        <w:rPr>
          <w:rFonts w:ascii="Arial" w:hAnsi="Arial" w:cs="Arial"/>
          <w:b/>
        </w:rPr>
        <w:t>Keep employees connected:</w:t>
      </w:r>
      <w:r w:rsidRPr="008F181B">
        <w:rPr>
          <w:rFonts w:ascii="Arial" w:hAnsi="Arial" w:cs="Arial"/>
        </w:rPr>
        <w:t xml:space="preserve"> A leader or management should share the financial performance and long- and short-term goal</w:t>
      </w:r>
      <w:r w:rsidR="006F1BDD" w:rsidRPr="008F181B">
        <w:rPr>
          <w:rFonts w:ascii="Arial" w:hAnsi="Arial" w:cs="Arial"/>
        </w:rPr>
        <w:t>s</w:t>
      </w:r>
      <w:r w:rsidRPr="008F181B">
        <w:rPr>
          <w:rFonts w:ascii="Arial" w:hAnsi="Arial" w:cs="Arial"/>
        </w:rPr>
        <w:t xml:space="preserve"> of the company with the employees. It makes the team of employees more connected to the organization.</w:t>
      </w:r>
    </w:p>
    <w:p w14:paraId="6725DFEA" w14:textId="753C0AD3" w:rsidR="00414D3E" w:rsidRPr="008F181B" w:rsidRDefault="00430B20" w:rsidP="008F181B">
      <w:pPr>
        <w:rPr>
          <w:rFonts w:ascii="Arial" w:hAnsi="Arial" w:cs="Arial"/>
        </w:rPr>
      </w:pPr>
      <w:r>
        <w:rPr>
          <w:rFonts w:ascii="Arial" w:hAnsi="Arial" w:cs="Arial"/>
          <w:b/>
        </w:rPr>
        <w:t>D</w:t>
      </w:r>
      <w:r w:rsidR="00414D3E" w:rsidRPr="008F181B">
        <w:rPr>
          <w:rFonts w:ascii="Arial" w:hAnsi="Arial" w:cs="Arial"/>
          <w:b/>
        </w:rPr>
        <w:t>efine your expectations:</w:t>
      </w:r>
      <w:r w:rsidR="00414D3E" w:rsidRPr="008F181B">
        <w:rPr>
          <w:rFonts w:ascii="Arial" w:hAnsi="Arial" w:cs="Arial"/>
        </w:rPr>
        <w:t xml:space="preserve"> A company should define </w:t>
      </w:r>
      <w:bookmarkStart w:id="0" w:name="_Hlk117432841"/>
      <w:r w:rsidR="00414D3E" w:rsidRPr="008F181B">
        <w:rPr>
          <w:rFonts w:ascii="Arial" w:hAnsi="Arial" w:cs="Arial"/>
        </w:rPr>
        <w:t xml:space="preserve">the expectations from the employees </w:t>
      </w:r>
      <w:bookmarkEnd w:id="0"/>
      <w:r w:rsidR="00414D3E" w:rsidRPr="008F181B">
        <w:rPr>
          <w:rFonts w:ascii="Arial" w:hAnsi="Arial" w:cs="Arial"/>
        </w:rPr>
        <w:t>to ensure better productivity of the employees. It clears the concept among the employees which boost</w:t>
      </w:r>
      <w:r w:rsidR="006F1BDD" w:rsidRPr="008F181B">
        <w:rPr>
          <w:rFonts w:ascii="Arial" w:hAnsi="Arial" w:cs="Arial"/>
        </w:rPr>
        <w:t>s</w:t>
      </w:r>
      <w:r w:rsidR="00414D3E" w:rsidRPr="008F181B">
        <w:rPr>
          <w:rFonts w:ascii="Arial" w:hAnsi="Arial" w:cs="Arial"/>
        </w:rPr>
        <w:t xml:space="preserve"> their productivity. According to a survey in 2019, </w:t>
      </w:r>
      <w:r w:rsidR="004465EF">
        <w:rPr>
          <w:rFonts w:ascii="Arial" w:hAnsi="Arial" w:cs="Arial"/>
        </w:rPr>
        <w:t xml:space="preserve">Premier Inn Hotel have been able to </w:t>
      </w:r>
      <w:r w:rsidR="00414D3E" w:rsidRPr="008F181B">
        <w:rPr>
          <w:rFonts w:ascii="Arial" w:hAnsi="Arial" w:cs="Arial"/>
        </w:rPr>
        <w:t>increas</w:t>
      </w:r>
      <w:r w:rsidR="004465EF">
        <w:rPr>
          <w:rFonts w:ascii="Arial" w:hAnsi="Arial" w:cs="Arial"/>
        </w:rPr>
        <w:t>e</w:t>
      </w:r>
      <w:r w:rsidR="00414D3E" w:rsidRPr="008F181B">
        <w:rPr>
          <w:rFonts w:ascii="Arial" w:hAnsi="Arial" w:cs="Arial"/>
        </w:rPr>
        <w:t xml:space="preserve"> the productivity of the employees by 11% by clearing the expectations </w:t>
      </w:r>
      <w:r w:rsidR="006F1BDD" w:rsidRPr="008F181B">
        <w:rPr>
          <w:rFonts w:ascii="Arial" w:hAnsi="Arial" w:cs="Arial"/>
        </w:rPr>
        <w:t>of</w:t>
      </w:r>
      <w:r w:rsidR="00414D3E" w:rsidRPr="008F181B">
        <w:rPr>
          <w:rFonts w:ascii="Arial" w:hAnsi="Arial" w:cs="Arial"/>
        </w:rPr>
        <w:t xml:space="preserve"> the employees</w:t>
      </w:r>
      <w:r w:rsidR="008F181B" w:rsidRPr="008F181B">
        <w:rPr>
          <w:rFonts w:ascii="Arial" w:hAnsi="Arial" w:cs="Arial"/>
        </w:rPr>
        <w:t xml:space="preserve"> (Robb, 2022)</w:t>
      </w:r>
      <w:r w:rsidR="00414D3E" w:rsidRPr="008F181B">
        <w:rPr>
          <w:rFonts w:ascii="Arial" w:hAnsi="Arial" w:cs="Arial"/>
        </w:rPr>
        <w:t>.</w:t>
      </w:r>
    </w:p>
    <w:p w14:paraId="13A0CFBD" w14:textId="550B544A" w:rsidR="00414D3E" w:rsidRPr="008F181B" w:rsidRDefault="00414D3E" w:rsidP="008F181B">
      <w:pPr>
        <w:rPr>
          <w:rFonts w:ascii="Arial" w:hAnsi="Arial" w:cs="Arial"/>
        </w:rPr>
      </w:pPr>
      <w:r w:rsidRPr="008F181B">
        <w:rPr>
          <w:rFonts w:ascii="Arial" w:hAnsi="Arial" w:cs="Arial"/>
          <w:b/>
        </w:rPr>
        <w:t>Ask for input:</w:t>
      </w:r>
      <w:r w:rsidRPr="008F181B">
        <w:rPr>
          <w:rFonts w:ascii="Arial" w:hAnsi="Arial" w:cs="Arial"/>
        </w:rPr>
        <w:t xml:space="preserve"> Regular seeking feedback from the employees help to engage a team easily and effectively for a company. It removes misconceptions among the employees and bring</w:t>
      </w:r>
      <w:r w:rsidR="006F1BDD" w:rsidRPr="008F181B">
        <w:rPr>
          <w:rFonts w:ascii="Arial" w:hAnsi="Arial" w:cs="Arial"/>
        </w:rPr>
        <w:t>s</w:t>
      </w:r>
      <w:r w:rsidRPr="008F181B">
        <w:rPr>
          <w:rFonts w:ascii="Arial" w:hAnsi="Arial" w:cs="Arial"/>
        </w:rPr>
        <w:t xml:space="preserve"> new innovative ideas.</w:t>
      </w:r>
    </w:p>
    <w:p w14:paraId="155A658F" w14:textId="0353CE6E" w:rsidR="00414D3E" w:rsidRPr="008F181B" w:rsidRDefault="00414D3E" w:rsidP="008F181B">
      <w:pPr>
        <w:rPr>
          <w:rFonts w:ascii="Arial" w:hAnsi="Arial" w:cs="Arial"/>
        </w:rPr>
      </w:pPr>
      <w:r w:rsidRPr="008F181B">
        <w:rPr>
          <w:rFonts w:ascii="Arial" w:hAnsi="Arial" w:cs="Arial"/>
          <w:b/>
        </w:rPr>
        <w:t>Helping hand:</w:t>
      </w:r>
      <w:r w:rsidRPr="008F181B">
        <w:rPr>
          <w:rFonts w:ascii="Arial" w:hAnsi="Arial" w:cs="Arial"/>
        </w:rPr>
        <w:t xml:space="preserve"> Offering help </w:t>
      </w:r>
      <w:r w:rsidR="006F1BDD" w:rsidRPr="008F181B">
        <w:rPr>
          <w:rFonts w:ascii="Arial" w:hAnsi="Arial" w:cs="Arial"/>
        </w:rPr>
        <w:t>with</w:t>
      </w:r>
      <w:r w:rsidRPr="008F181B">
        <w:rPr>
          <w:rFonts w:ascii="Arial" w:hAnsi="Arial" w:cs="Arial"/>
        </w:rPr>
        <w:t xml:space="preserve"> the workload make the employees more engage</w:t>
      </w:r>
      <w:r w:rsidR="006F1BDD" w:rsidRPr="008F181B">
        <w:rPr>
          <w:rFonts w:ascii="Arial" w:hAnsi="Arial" w:cs="Arial"/>
        </w:rPr>
        <w:t>d</w:t>
      </w:r>
      <w:r w:rsidRPr="008F181B">
        <w:rPr>
          <w:rFonts w:ascii="Arial" w:hAnsi="Arial" w:cs="Arial"/>
        </w:rPr>
        <w:t xml:space="preserve"> </w:t>
      </w:r>
      <w:r w:rsidR="006F1BDD" w:rsidRPr="008F181B">
        <w:rPr>
          <w:rFonts w:ascii="Arial" w:hAnsi="Arial" w:cs="Arial"/>
        </w:rPr>
        <w:t>with</w:t>
      </w:r>
      <w:r w:rsidRPr="008F181B">
        <w:rPr>
          <w:rFonts w:ascii="Arial" w:hAnsi="Arial" w:cs="Arial"/>
        </w:rPr>
        <w:t xml:space="preserve"> the company. Bringing in temporary professionals to reduce the overload of work make</w:t>
      </w:r>
      <w:r w:rsidR="006F1BDD" w:rsidRPr="008F181B">
        <w:rPr>
          <w:rFonts w:ascii="Arial" w:hAnsi="Arial" w:cs="Arial"/>
        </w:rPr>
        <w:t>s</w:t>
      </w:r>
      <w:r w:rsidRPr="008F181B">
        <w:rPr>
          <w:rFonts w:ascii="Arial" w:hAnsi="Arial" w:cs="Arial"/>
        </w:rPr>
        <w:t xml:space="preserve"> the employees more attached </w:t>
      </w:r>
      <w:r w:rsidR="006F1BDD" w:rsidRPr="008F181B">
        <w:rPr>
          <w:rFonts w:ascii="Arial" w:hAnsi="Arial" w:cs="Arial"/>
        </w:rPr>
        <w:t>to</w:t>
      </w:r>
      <w:r w:rsidRPr="008F181B">
        <w:rPr>
          <w:rFonts w:ascii="Arial" w:hAnsi="Arial" w:cs="Arial"/>
        </w:rPr>
        <w:t xml:space="preserve"> the company.</w:t>
      </w:r>
    </w:p>
    <w:p w14:paraId="09EBA61E" w14:textId="142FFB42" w:rsidR="00414D3E" w:rsidRPr="008F181B" w:rsidRDefault="00414D3E" w:rsidP="008F181B">
      <w:pPr>
        <w:rPr>
          <w:rFonts w:ascii="Arial" w:hAnsi="Arial" w:cs="Arial"/>
        </w:rPr>
      </w:pPr>
      <w:r w:rsidRPr="008F181B">
        <w:rPr>
          <w:rFonts w:ascii="Arial" w:hAnsi="Arial" w:cs="Arial"/>
          <w:b/>
        </w:rPr>
        <w:t>Provide rewards:</w:t>
      </w:r>
      <w:r w:rsidRPr="008F181B">
        <w:rPr>
          <w:rFonts w:ascii="Arial" w:hAnsi="Arial" w:cs="Arial"/>
        </w:rPr>
        <w:t xml:space="preserve"> Providing rewards </w:t>
      </w:r>
      <w:r w:rsidR="006F1BDD" w:rsidRPr="008F181B">
        <w:rPr>
          <w:rFonts w:ascii="Arial" w:hAnsi="Arial" w:cs="Arial"/>
        </w:rPr>
        <w:t>for</w:t>
      </w:r>
      <w:r w:rsidRPr="008F181B">
        <w:rPr>
          <w:rFonts w:ascii="Arial" w:hAnsi="Arial" w:cs="Arial"/>
        </w:rPr>
        <w:t xml:space="preserve"> their success help to build employee engagement with the company. It boosts the confidence of the employees which increase</w:t>
      </w:r>
      <w:r w:rsidR="006F1BDD" w:rsidRPr="008F181B">
        <w:rPr>
          <w:rFonts w:ascii="Arial" w:hAnsi="Arial" w:cs="Arial"/>
        </w:rPr>
        <w:t>s</w:t>
      </w:r>
      <w:r w:rsidRPr="008F181B">
        <w:rPr>
          <w:rFonts w:ascii="Arial" w:hAnsi="Arial" w:cs="Arial"/>
        </w:rPr>
        <w:t xml:space="preserve"> productivity. In 2016, </w:t>
      </w:r>
      <w:proofErr w:type="spellStart"/>
      <w:r w:rsidR="00F03E16">
        <w:rPr>
          <w:rFonts w:ascii="Arial" w:hAnsi="Arial" w:cs="Arial"/>
        </w:rPr>
        <w:t>Sachas</w:t>
      </w:r>
      <w:proofErr w:type="spellEnd"/>
      <w:r w:rsidR="00F03E16">
        <w:rPr>
          <w:rFonts w:ascii="Arial" w:hAnsi="Arial" w:cs="Arial"/>
        </w:rPr>
        <w:t xml:space="preserve"> Hotel’s </w:t>
      </w:r>
      <w:r w:rsidRPr="008F181B">
        <w:rPr>
          <w:rFonts w:ascii="Arial" w:hAnsi="Arial" w:cs="Arial"/>
        </w:rPr>
        <w:t xml:space="preserve">management rewarded the employees </w:t>
      </w:r>
      <w:r w:rsidR="006F1BDD" w:rsidRPr="008F181B">
        <w:rPr>
          <w:rFonts w:ascii="Arial" w:hAnsi="Arial" w:cs="Arial"/>
        </w:rPr>
        <w:lastRenderedPageBreak/>
        <w:t>for</w:t>
      </w:r>
      <w:r w:rsidRPr="008F181B">
        <w:rPr>
          <w:rFonts w:ascii="Arial" w:hAnsi="Arial" w:cs="Arial"/>
        </w:rPr>
        <w:t xml:space="preserve"> their success which boost their performance </w:t>
      </w:r>
      <w:r w:rsidR="006F1BDD" w:rsidRPr="008F181B">
        <w:rPr>
          <w:rFonts w:ascii="Arial" w:hAnsi="Arial" w:cs="Arial"/>
        </w:rPr>
        <w:t xml:space="preserve">by </w:t>
      </w:r>
      <w:r w:rsidRPr="008F181B">
        <w:rPr>
          <w:rFonts w:ascii="Arial" w:hAnsi="Arial" w:cs="Arial"/>
        </w:rPr>
        <w:t>more than 8% in that year</w:t>
      </w:r>
      <w:r w:rsidR="008F181B" w:rsidRPr="008F181B">
        <w:rPr>
          <w:rFonts w:ascii="Arial" w:hAnsi="Arial" w:cs="Arial"/>
        </w:rPr>
        <w:t xml:space="preserve"> (</w:t>
      </w:r>
      <w:proofErr w:type="spellStart"/>
      <w:r w:rsidR="008F181B" w:rsidRPr="008F181B">
        <w:rPr>
          <w:rFonts w:ascii="Arial" w:hAnsi="Arial" w:cs="Arial"/>
        </w:rPr>
        <w:t>Brookhouse</w:t>
      </w:r>
      <w:proofErr w:type="spellEnd"/>
      <w:r w:rsidR="008F181B" w:rsidRPr="008F181B">
        <w:rPr>
          <w:rFonts w:ascii="Arial" w:hAnsi="Arial" w:cs="Arial"/>
        </w:rPr>
        <w:t>, 2019)</w:t>
      </w:r>
      <w:r w:rsidRPr="008F181B">
        <w:rPr>
          <w:rFonts w:ascii="Arial" w:hAnsi="Arial" w:cs="Arial"/>
        </w:rPr>
        <w:t>.</w:t>
      </w:r>
    </w:p>
    <w:p w14:paraId="03258EEC" w14:textId="0A6A3759" w:rsidR="004A5665" w:rsidRPr="008F181B" w:rsidRDefault="004A5665" w:rsidP="008F181B">
      <w:pPr>
        <w:rPr>
          <w:rFonts w:ascii="Arial" w:hAnsi="Arial" w:cs="Arial"/>
          <w:b/>
        </w:rPr>
      </w:pPr>
      <w:r w:rsidRPr="008F181B">
        <w:rPr>
          <w:rFonts w:ascii="Arial" w:hAnsi="Arial" w:cs="Arial"/>
          <w:b/>
        </w:rPr>
        <w:t>Advantages of engaging a team</w:t>
      </w:r>
    </w:p>
    <w:p w14:paraId="37D60CE4" w14:textId="25E95318" w:rsidR="00414D3E" w:rsidRPr="008F181B" w:rsidRDefault="00414D3E" w:rsidP="008F181B">
      <w:pPr>
        <w:rPr>
          <w:rFonts w:ascii="Arial" w:hAnsi="Arial" w:cs="Arial"/>
        </w:rPr>
      </w:pPr>
      <w:r w:rsidRPr="008F181B">
        <w:rPr>
          <w:rFonts w:ascii="Arial" w:hAnsi="Arial" w:cs="Arial"/>
        </w:rPr>
        <w:t xml:space="preserve">There are many positive aspects </w:t>
      </w:r>
      <w:r w:rsidR="006F1BDD" w:rsidRPr="008F181B">
        <w:rPr>
          <w:rFonts w:ascii="Arial" w:hAnsi="Arial" w:cs="Arial"/>
        </w:rPr>
        <w:t>of</w:t>
      </w:r>
      <w:r w:rsidRPr="008F181B">
        <w:rPr>
          <w:rFonts w:ascii="Arial" w:hAnsi="Arial" w:cs="Arial"/>
        </w:rPr>
        <w:t xml:space="preserve"> team engagement which work for the benefit of the employees and the company also. Some of them are given below</w:t>
      </w:r>
    </w:p>
    <w:p w14:paraId="55461F85" w14:textId="2B49C749" w:rsidR="00414D3E" w:rsidRPr="008F181B" w:rsidRDefault="00414D3E" w:rsidP="008F181B">
      <w:pPr>
        <w:rPr>
          <w:rFonts w:ascii="Arial" w:hAnsi="Arial" w:cs="Arial"/>
        </w:rPr>
      </w:pPr>
      <w:r w:rsidRPr="008F181B">
        <w:rPr>
          <w:rFonts w:ascii="Arial" w:hAnsi="Arial" w:cs="Arial"/>
          <w:b/>
        </w:rPr>
        <w:t>Employee safety:</w:t>
      </w:r>
      <w:r w:rsidRPr="008F181B">
        <w:rPr>
          <w:rFonts w:ascii="Arial" w:hAnsi="Arial" w:cs="Arial"/>
        </w:rPr>
        <w:t xml:space="preserve"> If the employees in a team of a company in connected strongly with the workplace, it reduces the chances of incidents in the workplace. According to a survey, almost 70% of chances of incidents occur</w:t>
      </w:r>
      <w:r w:rsidR="006F1BDD" w:rsidRPr="008F181B">
        <w:rPr>
          <w:rFonts w:ascii="Arial" w:hAnsi="Arial" w:cs="Arial"/>
        </w:rPr>
        <w:t>ring</w:t>
      </w:r>
      <w:r w:rsidRPr="008F181B">
        <w:rPr>
          <w:rFonts w:ascii="Arial" w:hAnsi="Arial" w:cs="Arial"/>
        </w:rPr>
        <w:t xml:space="preserve"> can be reached easily if the employee become</w:t>
      </w:r>
      <w:r w:rsidR="006F1BDD" w:rsidRPr="008F181B">
        <w:rPr>
          <w:rFonts w:ascii="Arial" w:hAnsi="Arial" w:cs="Arial"/>
        </w:rPr>
        <w:t>s</w:t>
      </w:r>
      <w:r w:rsidRPr="008F181B">
        <w:rPr>
          <w:rFonts w:ascii="Arial" w:hAnsi="Arial" w:cs="Arial"/>
        </w:rPr>
        <w:t xml:space="preserve"> more connected with their work palace</w:t>
      </w:r>
      <w:r w:rsidR="008F181B" w:rsidRPr="008F181B">
        <w:rPr>
          <w:rFonts w:ascii="Arial" w:hAnsi="Arial" w:cs="Arial"/>
        </w:rPr>
        <w:t xml:space="preserve"> (Stark, 2020).</w:t>
      </w:r>
    </w:p>
    <w:p w14:paraId="10A7502C" w14:textId="2B8579A3" w:rsidR="00414D3E" w:rsidRPr="008F181B" w:rsidRDefault="00414D3E" w:rsidP="008F181B">
      <w:pPr>
        <w:rPr>
          <w:rFonts w:ascii="Arial" w:hAnsi="Arial" w:cs="Arial"/>
        </w:rPr>
      </w:pPr>
      <w:r w:rsidRPr="008F181B">
        <w:rPr>
          <w:rFonts w:ascii="Arial" w:hAnsi="Arial" w:cs="Arial"/>
          <w:b/>
        </w:rPr>
        <w:t>Employees</w:t>
      </w:r>
      <w:r w:rsidR="006F1BDD" w:rsidRPr="008F181B">
        <w:rPr>
          <w:rFonts w:ascii="Arial" w:hAnsi="Arial" w:cs="Arial"/>
          <w:b/>
        </w:rPr>
        <w:t>'</w:t>
      </w:r>
      <w:r w:rsidRPr="008F181B">
        <w:rPr>
          <w:rFonts w:ascii="Arial" w:hAnsi="Arial" w:cs="Arial"/>
          <w:b/>
        </w:rPr>
        <w:t xml:space="preserve"> happiness:</w:t>
      </w:r>
      <w:r w:rsidRPr="008F181B">
        <w:rPr>
          <w:rFonts w:ascii="Arial" w:hAnsi="Arial" w:cs="Arial"/>
        </w:rPr>
        <w:t xml:space="preserve"> Highly engaged organizations do not need additional tools like peer pressure, high-stress </w:t>
      </w:r>
      <w:proofErr w:type="spellStart"/>
      <w:r w:rsidRPr="008F181B">
        <w:rPr>
          <w:rFonts w:ascii="Arial" w:hAnsi="Arial" w:cs="Arial"/>
        </w:rPr>
        <w:t>behavio</w:t>
      </w:r>
      <w:r w:rsidR="006F1BDD" w:rsidRPr="008F181B">
        <w:rPr>
          <w:rFonts w:ascii="Arial" w:hAnsi="Arial" w:cs="Arial"/>
        </w:rPr>
        <w:t>u</w:t>
      </w:r>
      <w:r w:rsidRPr="008F181B">
        <w:rPr>
          <w:rFonts w:ascii="Arial" w:hAnsi="Arial" w:cs="Arial"/>
        </w:rPr>
        <w:t>rs</w:t>
      </w:r>
      <w:proofErr w:type="spellEnd"/>
      <w:r w:rsidRPr="008F181B">
        <w:rPr>
          <w:rFonts w:ascii="Arial" w:hAnsi="Arial" w:cs="Arial"/>
        </w:rPr>
        <w:t xml:space="preserve"> or termination to motivate the employees of a team. As a result, employees feel happier in </w:t>
      </w:r>
      <w:r w:rsidR="006F1BDD" w:rsidRPr="008F181B">
        <w:rPr>
          <w:rFonts w:ascii="Arial" w:hAnsi="Arial" w:cs="Arial"/>
        </w:rPr>
        <w:t xml:space="preserve">the </w:t>
      </w:r>
      <w:r w:rsidRPr="008F181B">
        <w:rPr>
          <w:rFonts w:ascii="Arial" w:hAnsi="Arial" w:cs="Arial"/>
        </w:rPr>
        <w:t>workplace which boost</w:t>
      </w:r>
      <w:r w:rsidR="006F1BDD" w:rsidRPr="008F181B">
        <w:rPr>
          <w:rFonts w:ascii="Arial" w:hAnsi="Arial" w:cs="Arial"/>
        </w:rPr>
        <w:t>s</w:t>
      </w:r>
      <w:r w:rsidRPr="008F181B">
        <w:rPr>
          <w:rFonts w:ascii="Arial" w:hAnsi="Arial" w:cs="Arial"/>
        </w:rPr>
        <w:t xml:space="preserve"> their productivity. According to the American Psychological Association</w:t>
      </w:r>
      <w:r w:rsidR="006F1BDD" w:rsidRPr="008F181B">
        <w:rPr>
          <w:rFonts w:ascii="Arial" w:hAnsi="Arial" w:cs="Arial"/>
        </w:rPr>
        <w:t>,</w:t>
      </w:r>
      <w:r w:rsidRPr="008F181B">
        <w:rPr>
          <w:rFonts w:ascii="Arial" w:hAnsi="Arial" w:cs="Arial"/>
        </w:rPr>
        <w:t xml:space="preserve"> almost $500 billion is lost every year </w:t>
      </w:r>
      <w:r w:rsidR="006F1BDD" w:rsidRPr="008F181B">
        <w:rPr>
          <w:rFonts w:ascii="Arial" w:hAnsi="Arial" w:cs="Arial"/>
        </w:rPr>
        <w:t>to</w:t>
      </w:r>
      <w:r w:rsidRPr="008F181B">
        <w:rPr>
          <w:rFonts w:ascii="Arial" w:hAnsi="Arial" w:cs="Arial"/>
        </w:rPr>
        <w:t xml:space="preserve"> the stress of the workplace</w:t>
      </w:r>
      <w:r w:rsidR="00911F46">
        <w:rPr>
          <w:rFonts w:ascii="Arial" w:hAnsi="Arial" w:cs="Arial"/>
        </w:rPr>
        <w:t xml:space="preserve"> (</w:t>
      </w:r>
      <w:proofErr w:type="spellStart"/>
      <w:r w:rsidR="00911F46" w:rsidRPr="008F181B">
        <w:rPr>
          <w:rFonts w:ascii="Arial" w:hAnsi="Arial" w:cs="Arial"/>
        </w:rPr>
        <w:t>Shyam</w:t>
      </w:r>
      <w:proofErr w:type="spellEnd"/>
      <w:r w:rsidR="00911F46" w:rsidRPr="008F181B">
        <w:rPr>
          <w:rFonts w:ascii="Arial" w:hAnsi="Arial" w:cs="Arial"/>
        </w:rPr>
        <w:t xml:space="preserve"> &amp; Ramachandra Gowda, 2017)</w:t>
      </w:r>
      <w:r w:rsidRPr="008F181B">
        <w:rPr>
          <w:rFonts w:ascii="Arial" w:hAnsi="Arial" w:cs="Arial"/>
        </w:rPr>
        <w:t>.</w:t>
      </w:r>
    </w:p>
    <w:p w14:paraId="43F155A2" w14:textId="4CF58E8B" w:rsidR="00414D3E" w:rsidRPr="008F181B" w:rsidRDefault="00414D3E" w:rsidP="008F181B">
      <w:pPr>
        <w:rPr>
          <w:rFonts w:ascii="Arial" w:hAnsi="Arial" w:cs="Arial"/>
        </w:rPr>
      </w:pPr>
      <w:r w:rsidRPr="008F181B">
        <w:rPr>
          <w:rFonts w:ascii="Arial" w:hAnsi="Arial" w:cs="Arial"/>
          <w:b/>
        </w:rPr>
        <w:t>Employee satisfaction:</w:t>
      </w:r>
      <w:r w:rsidRPr="008F181B">
        <w:rPr>
          <w:rFonts w:ascii="Arial" w:hAnsi="Arial" w:cs="Arial"/>
        </w:rPr>
        <w:t xml:space="preserve"> A good engagement with the workplace makes the employees more satisfied which is so beneficial for a company to increase its productivity. It helps to deliver the best performance </w:t>
      </w:r>
      <w:r w:rsidR="006F1BDD" w:rsidRPr="008F181B">
        <w:rPr>
          <w:rFonts w:ascii="Arial" w:hAnsi="Arial" w:cs="Arial"/>
        </w:rPr>
        <w:t>for</w:t>
      </w:r>
      <w:r w:rsidRPr="008F181B">
        <w:rPr>
          <w:rFonts w:ascii="Arial" w:hAnsi="Arial" w:cs="Arial"/>
        </w:rPr>
        <w:t xml:space="preserve"> the employees which is very effective for the business of a company.</w:t>
      </w:r>
    </w:p>
    <w:p w14:paraId="63CEA0E3" w14:textId="08F17709" w:rsidR="00414D3E" w:rsidRPr="008F181B" w:rsidRDefault="00414D3E" w:rsidP="008F181B">
      <w:pPr>
        <w:rPr>
          <w:rFonts w:ascii="Arial" w:hAnsi="Arial" w:cs="Arial"/>
        </w:rPr>
      </w:pPr>
      <w:r w:rsidRPr="008F181B">
        <w:rPr>
          <w:rFonts w:ascii="Arial" w:hAnsi="Arial" w:cs="Arial"/>
          <w:b/>
        </w:rPr>
        <w:t>Employee’s loyalty:</w:t>
      </w:r>
      <w:r w:rsidRPr="008F181B">
        <w:rPr>
          <w:rFonts w:ascii="Arial" w:hAnsi="Arial" w:cs="Arial"/>
        </w:rPr>
        <w:t xml:space="preserve"> Engaging in teams help</w:t>
      </w:r>
      <w:r w:rsidR="006F1BDD" w:rsidRPr="008F181B">
        <w:rPr>
          <w:rFonts w:ascii="Arial" w:hAnsi="Arial" w:cs="Arial"/>
        </w:rPr>
        <w:t>s</w:t>
      </w:r>
      <w:r w:rsidRPr="008F181B">
        <w:rPr>
          <w:rFonts w:ascii="Arial" w:hAnsi="Arial" w:cs="Arial"/>
        </w:rPr>
        <w:t xml:space="preserve"> to develop the employee’s loyalty </w:t>
      </w:r>
      <w:r w:rsidR="006F1BDD" w:rsidRPr="008F181B">
        <w:rPr>
          <w:rFonts w:ascii="Arial" w:hAnsi="Arial" w:cs="Arial"/>
        </w:rPr>
        <w:t>to</w:t>
      </w:r>
      <w:r w:rsidRPr="008F181B">
        <w:rPr>
          <w:rFonts w:ascii="Arial" w:hAnsi="Arial" w:cs="Arial"/>
        </w:rPr>
        <w:t xml:space="preserve"> the company. According to a survey, 46% </w:t>
      </w:r>
      <w:r w:rsidR="006F1BDD" w:rsidRPr="008F181B">
        <w:rPr>
          <w:rFonts w:ascii="Arial" w:hAnsi="Arial" w:cs="Arial"/>
        </w:rPr>
        <w:t xml:space="preserve">of </w:t>
      </w:r>
      <w:r w:rsidRPr="008F181B">
        <w:rPr>
          <w:rFonts w:ascii="Arial" w:hAnsi="Arial" w:cs="Arial"/>
        </w:rPr>
        <w:t xml:space="preserve">employees </w:t>
      </w:r>
      <w:r w:rsidR="006F1BDD" w:rsidRPr="008F181B">
        <w:rPr>
          <w:rFonts w:ascii="Arial" w:hAnsi="Arial" w:cs="Arial"/>
        </w:rPr>
        <w:t>in</w:t>
      </w:r>
      <w:r w:rsidRPr="008F181B">
        <w:rPr>
          <w:rFonts w:ascii="Arial" w:hAnsi="Arial" w:cs="Arial"/>
        </w:rPr>
        <w:t xml:space="preserve"> the whole world </w:t>
      </w:r>
      <w:r w:rsidR="006F1BDD" w:rsidRPr="008F181B">
        <w:rPr>
          <w:rFonts w:ascii="Arial" w:hAnsi="Arial" w:cs="Arial"/>
        </w:rPr>
        <w:t>are</w:t>
      </w:r>
      <w:r w:rsidRPr="008F181B">
        <w:rPr>
          <w:rFonts w:ascii="Arial" w:hAnsi="Arial" w:cs="Arial"/>
        </w:rPr>
        <w:t xml:space="preserve"> looking for another job if the opportunity rises</w:t>
      </w:r>
      <w:r w:rsidR="008F181B" w:rsidRPr="008F181B">
        <w:rPr>
          <w:rFonts w:ascii="Arial" w:hAnsi="Arial" w:cs="Arial"/>
        </w:rPr>
        <w:t xml:space="preserve"> (Palumbo, 2021)</w:t>
      </w:r>
      <w:r w:rsidRPr="008F181B">
        <w:rPr>
          <w:rFonts w:ascii="Arial" w:hAnsi="Arial" w:cs="Arial"/>
        </w:rPr>
        <w:t xml:space="preserve">. This mentality of the employees can be easily reduced if the company engaged all </w:t>
      </w:r>
      <w:r w:rsidR="006F1BDD" w:rsidRPr="008F181B">
        <w:rPr>
          <w:rFonts w:ascii="Arial" w:hAnsi="Arial" w:cs="Arial"/>
        </w:rPr>
        <w:t xml:space="preserve">its </w:t>
      </w:r>
      <w:r w:rsidRPr="008F181B">
        <w:rPr>
          <w:rFonts w:ascii="Arial" w:hAnsi="Arial" w:cs="Arial"/>
        </w:rPr>
        <w:t>employees very effectively for the company.</w:t>
      </w:r>
    </w:p>
    <w:p w14:paraId="5F4C2F9B" w14:textId="379FC726" w:rsidR="00414D3E" w:rsidRPr="008F181B" w:rsidRDefault="00414D3E" w:rsidP="008F181B">
      <w:pPr>
        <w:rPr>
          <w:rFonts w:ascii="Arial" w:hAnsi="Arial" w:cs="Arial"/>
        </w:rPr>
      </w:pPr>
      <w:r w:rsidRPr="008F181B">
        <w:rPr>
          <w:rFonts w:ascii="Arial" w:hAnsi="Arial" w:cs="Arial"/>
          <w:b/>
        </w:rPr>
        <w:t>Greater productivity:</w:t>
      </w:r>
      <w:r w:rsidRPr="008F181B">
        <w:rPr>
          <w:rFonts w:ascii="Arial" w:hAnsi="Arial" w:cs="Arial"/>
        </w:rPr>
        <w:t xml:space="preserve"> To ensure greater productivity of the employees, a company </w:t>
      </w:r>
      <w:proofErr w:type="gramStart"/>
      <w:r w:rsidRPr="008F181B">
        <w:rPr>
          <w:rFonts w:ascii="Arial" w:hAnsi="Arial" w:cs="Arial"/>
        </w:rPr>
        <w:t>has to</w:t>
      </w:r>
      <w:proofErr w:type="gramEnd"/>
      <w:r w:rsidRPr="008F181B">
        <w:rPr>
          <w:rFonts w:ascii="Arial" w:hAnsi="Arial" w:cs="Arial"/>
        </w:rPr>
        <w:t xml:space="preserve"> engage all its employees very effectively. This engagement will boost the confidence of the employees which make</w:t>
      </w:r>
      <w:r w:rsidR="006F1BDD" w:rsidRPr="008F181B">
        <w:rPr>
          <w:rFonts w:ascii="Arial" w:hAnsi="Arial" w:cs="Arial"/>
        </w:rPr>
        <w:t>s</w:t>
      </w:r>
      <w:r w:rsidRPr="008F181B">
        <w:rPr>
          <w:rFonts w:ascii="Arial" w:hAnsi="Arial" w:cs="Arial"/>
        </w:rPr>
        <w:t xml:space="preserve"> them more efficient and productive for the company.  According to a survey, engaged employees are 17% more productive than normal employees</w:t>
      </w:r>
      <w:r w:rsidR="008F181B" w:rsidRPr="008F181B">
        <w:rPr>
          <w:rFonts w:ascii="Arial" w:hAnsi="Arial" w:cs="Arial"/>
        </w:rPr>
        <w:t xml:space="preserve"> (</w:t>
      </w:r>
      <w:r w:rsidR="00760E07">
        <w:rPr>
          <w:rFonts w:ascii="Arial" w:hAnsi="Arial" w:cs="Arial"/>
        </w:rPr>
        <w:t>K</w:t>
      </w:r>
      <w:r w:rsidR="008F181B" w:rsidRPr="008F181B">
        <w:rPr>
          <w:rFonts w:ascii="Arial" w:hAnsi="Arial" w:cs="Arial"/>
        </w:rPr>
        <w:t>ate, 2020)</w:t>
      </w:r>
      <w:r w:rsidRPr="008F181B">
        <w:rPr>
          <w:rFonts w:ascii="Arial" w:hAnsi="Arial" w:cs="Arial"/>
        </w:rPr>
        <w:t>.</w:t>
      </w:r>
    </w:p>
    <w:p w14:paraId="422AF005" w14:textId="0837E419" w:rsidR="00414D3E" w:rsidRPr="008F181B" w:rsidRDefault="00414D3E" w:rsidP="008F181B">
      <w:pPr>
        <w:rPr>
          <w:rFonts w:ascii="Arial" w:hAnsi="Arial" w:cs="Arial"/>
          <w:b/>
        </w:rPr>
      </w:pPr>
      <w:r w:rsidRPr="008F181B">
        <w:rPr>
          <w:rFonts w:ascii="Arial" w:hAnsi="Arial" w:cs="Arial"/>
          <w:b/>
        </w:rPr>
        <w:t>Employee Life Cycle</w:t>
      </w:r>
    </w:p>
    <w:p w14:paraId="05DBC480" w14:textId="39E7A782" w:rsidR="00414D3E" w:rsidRPr="008F181B" w:rsidRDefault="006F1BDD" w:rsidP="008F181B">
      <w:pPr>
        <w:rPr>
          <w:rFonts w:ascii="Arial" w:hAnsi="Arial" w:cs="Arial"/>
        </w:rPr>
      </w:pPr>
      <w:r w:rsidRPr="008F181B">
        <w:rPr>
          <w:rFonts w:ascii="Arial" w:hAnsi="Arial" w:cs="Arial"/>
        </w:rPr>
        <w:t>The e</w:t>
      </w:r>
      <w:r w:rsidR="00414D3E" w:rsidRPr="008F181B">
        <w:rPr>
          <w:rFonts w:ascii="Arial" w:hAnsi="Arial" w:cs="Arial"/>
        </w:rPr>
        <w:t>mployee life cycle is the process which highlights and presents the different stages an employee which go through in his career as he engaged with the company.</w:t>
      </w:r>
    </w:p>
    <w:p w14:paraId="42891866" w14:textId="3102B22F" w:rsidR="00414D3E" w:rsidRPr="008F181B" w:rsidRDefault="00414D3E" w:rsidP="008F181B">
      <w:pPr>
        <w:rPr>
          <w:rFonts w:ascii="Arial" w:hAnsi="Arial" w:cs="Arial"/>
        </w:rPr>
      </w:pPr>
      <w:r w:rsidRPr="008F181B">
        <w:rPr>
          <w:rFonts w:ascii="Arial" w:hAnsi="Arial" w:cs="Arial"/>
        </w:rPr>
        <w:lastRenderedPageBreak/>
        <w:t xml:space="preserve">The six important stages of the employee life cycle </w:t>
      </w:r>
      <w:r w:rsidR="006F1BDD" w:rsidRPr="008F181B">
        <w:rPr>
          <w:rFonts w:ascii="Arial" w:hAnsi="Arial" w:cs="Arial"/>
        </w:rPr>
        <w:t>are</w:t>
      </w:r>
      <w:r w:rsidRPr="008F181B">
        <w:rPr>
          <w:rFonts w:ascii="Arial" w:hAnsi="Arial" w:cs="Arial"/>
        </w:rPr>
        <w:t xml:space="preserve"> given below</w:t>
      </w:r>
    </w:p>
    <w:p w14:paraId="4374DE2A" w14:textId="2276F07F" w:rsidR="00414D3E" w:rsidRPr="008F181B" w:rsidRDefault="00414D3E" w:rsidP="008F181B">
      <w:pPr>
        <w:rPr>
          <w:rFonts w:ascii="Arial" w:hAnsi="Arial" w:cs="Arial"/>
        </w:rPr>
      </w:pPr>
      <w:r w:rsidRPr="008F181B">
        <w:rPr>
          <w:rFonts w:ascii="Arial" w:hAnsi="Arial" w:cs="Arial"/>
          <w:b/>
        </w:rPr>
        <w:t>Attraction:</w:t>
      </w:r>
      <w:r w:rsidRPr="008F181B">
        <w:rPr>
          <w:rFonts w:ascii="Arial" w:hAnsi="Arial" w:cs="Arial"/>
        </w:rPr>
        <w:t xml:space="preserve"> In this stage</w:t>
      </w:r>
      <w:r w:rsidR="006F1BDD" w:rsidRPr="008F181B">
        <w:rPr>
          <w:rFonts w:ascii="Arial" w:hAnsi="Arial" w:cs="Arial"/>
        </w:rPr>
        <w:t>,</w:t>
      </w:r>
      <w:r w:rsidRPr="008F181B">
        <w:rPr>
          <w:rFonts w:ascii="Arial" w:hAnsi="Arial" w:cs="Arial"/>
        </w:rPr>
        <w:t xml:space="preserve"> the companies attract new talents by offering their jobs by which they can easily fulfil the needs of work. In this case, </w:t>
      </w:r>
      <w:r w:rsidR="006F1BDD" w:rsidRPr="008F181B">
        <w:rPr>
          <w:rFonts w:ascii="Arial" w:hAnsi="Arial" w:cs="Arial"/>
        </w:rPr>
        <w:t xml:space="preserve">the </w:t>
      </w:r>
      <w:r w:rsidRPr="008F181B">
        <w:rPr>
          <w:rFonts w:ascii="Arial" w:hAnsi="Arial" w:cs="Arial"/>
        </w:rPr>
        <w:t>reputation and brand awareness of the company plays a vital role for the company as maximum people want to build their careers with a reputed and recognized company.</w:t>
      </w:r>
      <w:r w:rsidR="006F1BDD" w:rsidRPr="008F181B">
        <w:rPr>
          <w:rFonts w:ascii="Arial" w:hAnsi="Arial" w:cs="Arial"/>
        </w:rPr>
        <w:t xml:space="preserve"> According to a survey among 10000 employees </w:t>
      </w:r>
      <w:r w:rsidR="00A90556" w:rsidRPr="008F181B">
        <w:rPr>
          <w:rFonts w:ascii="Arial" w:hAnsi="Arial" w:cs="Arial"/>
        </w:rPr>
        <w:t>in</w:t>
      </w:r>
      <w:r w:rsidR="006F1BDD" w:rsidRPr="008F181B">
        <w:rPr>
          <w:rFonts w:ascii="Arial" w:hAnsi="Arial" w:cs="Arial"/>
        </w:rPr>
        <w:t xml:space="preserve"> Europe, 72% </w:t>
      </w:r>
      <w:r w:rsidR="00A90556" w:rsidRPr="008F181B">
        <w:rPr>
          <w:rFonts w:ascii="Arial" w:hAnsi="Arial" w:cs="Arial"/>
        </w:rPr>
        <w:t xml:space="preserve">of </w:t>
      </w:r>
      <w:r w:rsidR="006F1BDD" w:rsidRPr="008F181B">
        <w:rPr>
          <w:rFonts w:ascii="Arial" w:hAnsi="Arial" w:cs="Arial"/>
        </w:rPr>
        <w:t>employees want to build their career with a reputed company</w:t>
      </w:r>
      <w:r w:rsidR="008F181B" w:rsidRPr="008F181B">
        <w:rPr>
          <w:rFonts w:ascii="Arial" w:hAnsi="Arial" w:cs="Arial"/>
        </w:rPr>
        <w:t xml:space="preserve"> (</w:t>
      </w:r>
      <w:proofErr w:type="spellStart"/>
      <w:r w:rsidR="008F181B" w:rsidRPr="008F181B">
        <w:rPr>
          <w:rFonts w:ascii="Arial" w:hAnsi="Arial" w:cs="Arial"/>
        </w:rPr>
        <w:t>Shyam</w:t>
      </w:r>
      <w:proofErr w:type="spellEnd"/>
      <w:r w:rsidR="008F181B" w:rsidRPr="008F181B">
        <w:rPr>
          <w:rFonts w:ascii="Arial" w:hAnsi="Arial" w:cs="Arial"/>
        </w:rPr>
        <w:t xml:space="preserve"> &amp; Ramachandra Gowda, 2017)</w:t>
      </w:r>
      <w:r w:rsidR="006F1BDD" w:rsidRPr="008F181B">
        <w:rPr>
          <w:rFonts w:ascii="Arial" w:hAnsi="Arial" w:cs="Arial"/>
        </w:rPr>
        <w:t>.</w:t>
      </w:r>
    </w:p>
    <w:p w14:paraId="49A5CD7D" w14:textId="058AF351" w:rsidR="006F1BDD" w:rsidRPr="008F181B" w:rsidRDefault="006F1BDD" w:rsidP="008F181B">
      <w:pPr>
        <w:rPr>
          <w:rFonts w:ascii="Arial" w:hAnsi="Arial" w:cs="Arial"/>
        </w:rPr>
      </w:pPr>
      <w:r w:rsidRPr="008F181B">
        <w:rPr>
          <w:rFonts w:ascii="Arial" w:hAnsi="Arial" w:cs="Arial"/>
          <w:b/>
        </w:rPr>
        <w:t>Recruitment:</w:t>
      </w:r>
      <w:r w:rsidRPr="008F181B">
        <w:rPr>
          <w:rFonts w:ascii="Arial" w:hAnsi="Arial" w:cs="Arial"/>
        </w:rPr>
        <w:t xml:space="preserve"> After </w:t>
      </w:r>
      <w:r w:rsidR="00A90556" w:rsidRPr="008F181B">
        <w:rPr>
          <w:rFonts w:ascii="Arial" w:hAnsi="Arial" w:cs="Arial"/>
        </w:rPr>
        <w:t xml:space="preserve">being </w:t>
      </w:r>
      <w:r w:rsidRPr="008F181B">
        <w:rPr>
          <w:rFonts w:ascii="Arial" w:hAnsi="Arial" w:cs="Arial"/>
        </w:rPr>
        <w:t xml:space="preserve">attracted by the job offer, this is the stage where employees </w:t>
      </w:r>
      <w:r w:rsidR="00A90556" w:rsidRPr="008F181B">
        <w:rPr>
          <w:rFonts w:ascii="Arial" w:hAnsi="Arial" w:cs="Arial"/>
        </w:rPr>
        <w:t>are</w:t>
      </w:r>
      <w:r w:rsidRPr="008F181B">
        <w:rPr>
          <w:rFonts w:ascii="Arial" w:hAnsi="Arial" w:cs="Arial"/>
        </w:rPr>
        <w:t xml:space="preserve"> recruited by a company. The company identi</w:t>
      </w:r>
      <w:r w:rsidR="00A90556" w:rsidRPr="008F181B">
        <w:rPr>
          <w:rFonts w:ascii="Arial" w:hAnsi="Arial" w:cs="Arial"/>
        </w:rPr>
        <w:t>fies</w:t>
      </w:r>
      <w:r w:rsidRPr="008F181B">
        <w:rPr>
          <w:rFonts w:ascii="Arial" w:hAnsi="Arial" w:cs="Arial"/>
        </w:rPr>
        <w:t xml:space="preserve"> the best talents among all candidates by which they can easily fulfil the needs </w:t>
      </w:r>
      <w:r w:rsidR="00A90556" w:rsidRPr="008F181B">
        <w:rPr>
          <w:rFonts w:ascii="Arial" w:hAnsi="Arial" w:cs="Arial"/>
        </w:rPr>
        <w:t xml:space="preserve">of </w:t>
      </w:r>
      <w:r w:rsidRPr="008F181B">
        <w:rPr>
          <w:rFonts w:ascii="Arial" w:hAnsi="Arial" w:cs="Arial"/>
        </w:rPr>
        <w:t>recruitment. Old traditional and modern tools are used in this stage to recruit employees in this stage.</w:t>
      </w:r>
    </w:p>
    <w:p w14:paraId="6E40C855" w14:textId="5EFB9D34" w:rsidR="006F1BDD" w:rsidRPr="008F181B" w:rsidRDefault="006F1BDD" w:rsidP="008F181B">
      <w:pPr>
        <w:rPr>
          <w:rFonts w:ascii="Arial" w:hAnsi="Arial" w:cs="Arial"/>
        </w:rPr>
      </w:pPr>
      <w:r w:rsidRPr="008F181B">
        <w:rPr>
          <w:rFonts w:ascii="Arial" w:hAnsi="Arial" w:cs="Arial"/>
          <w:b/>
        </w:rPr>
        <w:t>Onboarding:</w:t>
      </w:r>
      <w:r w:rsidRPr="008F181B">
        <w:rPr>
          <w:rFonts w:ascii="Arial" w:hAnsi="Arial" w:cs="Arial"/>
        </w:rPr>
        <w:t xml:space="preserve"> </w:t>
      </w:r>
      <w:r w:rsidR="00EA681E">
        <w:rPr>
          <w:rFonts w:ascii="Arial" w:hAnsi="Arial" w:cs="Arial"/>
        </w:rPr>
        <w:t>I</w:t>
      </w:r>
      <w:r w:rsidRPr="008F181B">
        <w:rPr>
          <w:rFonts w:ascii="Arial" w:hAnsi="Arial" w:cs="Arial"/>
        </w:rPr>
        <w:t>t is the stage where the newly recruited employees blend with the existing culture of the organization. According to a survey</w:t>
      </w:r>
      <w:r w:rsidR="00A90556" w:rsidRPr="008F181B">
        <w:rPr>
          <w:rFonts w:ascii="Arial" w:hAnsi="Arial" w:cs="Arial"/>
        </w:rPr>
        <w:t>,</w:t>
      </w:r>
      <w:r w:rsidRPr="008F181B">
        <w:rPr>
          <w:rFonts w:ascii="Arial" w:hAnsi="Arial" w:cs="Arial"/>
        </w:rPr>
        <w:t xml:space="preserve"> 60% </w:t>
      </w:r>
      <w:r w:rsidR="00A90556" w:rsidRPr="008F181B">
        <w:rPr>
          <w:rFonts w:ascii="Arial" w:hAnsi="Arial" w:cs="Arial"/>
        </w:rPr>
        <w:t xml:space="preserve">of </w:t>
      </w:r>
      <w:r w:rsidRPr="008F181B">
        <w:rPr>
          <w:rFonts w:ascii="Arial" w:hAnsi="Arial" w:cs="Arial"/>
        </w:rPr>
        <w:t xml:space="preserve">employees </w:t>
      </w:r>
      <w:r w:rsidR="00CE004A">
        <w:rPr>
          <w:rFonts w:ascii="Arial" w:hAnsi="Arial" w:cs="Arial"/>
        </w:rPr>
        <w:t xml:space="preserve">in the hospitality industry </w:t>
      </w:r>
      <w:r w:rsidRPr="008F181B">
        <w:rPr>
          <w:rFonts w:ascii="Arial" w:hAnsi="Arial" w:cs="Arial"/>
        </w:rPr>
        <w:t>decide after their first day if they are going to stay with a company or not</w:t>
      </w:r>
      <w:r w:rsidR="008F181B" w:rsidRPr="008F181B">
        <w:rPr>
          <w:rFonts w:ascii="Arial" w:hAnsi="Arial" w:cs="Arial"/>
        </w:rPr>
        <w:t xml:space="preserve"> (Cohen, 2020)</w:t>
      </w:r>
      <w:r w:rsidRPr="008F181B">
        <w:rPr>
          <w:rFonts w:ascii="Arial" w:hAnsi="Arial" w:cs="Arial"/>
        </w:rPr>
        <w:t>.</w:t>
      </w:r>
    </w:p>
    <w:p w14:paraId="70976878" w14:textId="2F62DD27" w:rsidR="006F1BDD" w:rsidRPr="008F181B" w:rsidRDefault="006F1BDD" w:rsidP="008F181B">
      <w:pPr>
        <w:rPr>
          <w:rFonts w:ascii="Arial" w:hAnsi="Arial" w:cs="Arial"/>
        </w:rPr>
      </w:pPr>
      <w:r w:rsidRPr="008F181B">
        <w:rPr>
          <w:rFonts w:ascii="Arial" w:hAnsi="Arial" w:cs="Arial"/>
          <w:b/>
        </w:rPr>
        <w:t xml:space="preserve">Development: </w:t>
      </w:r>
      <w:r w:rsidRPr="008F181B">
        <w:rPr>
          <w:rFonts w:ascii="Arial" w:hAnsi="Arial" w:cs="Arial"/>
        </w:rPr>
        <w:t>in this stage, the newly recruited employees are develop</w:t>
      </w:r>
      <w:r w:rsidR="00A90556" w:rsidRPr="008F181B">
        <w:rPr>
          <w:rFonts w:ascii="Arial" w:hAnsi="Arial" w:cs="Arial"/>
        </w:rPr>
        <w:t>ing</w:t>
      </w:r>
      <w:r w:rsidRPr="008F181B">
        <w:rPr>
          <w:rFonts w:ascii="Arial" w:hAnsi="Arial" w:cs="Arial"/>
        </w:rPr>
        <w:t xml:space="preserve"> in their professional career</w:t>
      </w:r>
      <w:r w:rsidR="00A90556" w:rsidRPr="008F181B">
        <w:rPr>
          <w:rFonts w:ascii="Arial" w:hAnsi="Arial" w:cs="Arial"/>
        </w:rPr>
        <w:t>s</w:t>
      </w:r>
      <w:r w:rsidRPr="008F181B">
        <w:rPr>
          <w:rFonts w:ascii="Arial" w:hAnsi="Arial" w:cs="Arial"/>
        </w:rPr>
        <w:t xml:space="preserve">. </w:t>
      </w:r>
      <w:r w:rsidR="001B2DDE">
        <w:rPr>
          <w:rFonts w:ascii="Arial" w:hAnsi="Arial" w:cs="Arial"/>
        </w:rPr>
        <w:t xml:space="preserve">A hotel business may </w:t>
      </w:r>
      <w:r w:rsidRPr="008F181B">
        <w:rPr>
          <w:rFonts w:ascii="Arial" w:hAnsi="Arial" w:cs="Arial"/>
        </w:rPr>
        <w:t>produce some plan</w:t>
      </w:r>
      <w:r w:rsidR="00A90556" w:rsidRPr="008F181B">
        <w:rPr>
          <w:rFonts w:ascii="Arial" w:hAnsi="Arial" w:cs="Arial"/>
        </w:rPr>
        <w:t>s</w:t>
      </w:r>
      <w:r w:rsidRPr="008F181B">
        <w:rPr>
          <w:rFonts w:ascii="Arial" w:hAnsi="Arial" w:cs="Arial"/>
        </w:rPr>
        <w:t xml:space="preserve"> in this stage to bring the vest out from the employees.</w:t>
      </w:r>
    </w:p>
    <w:p w14:paraId="4408F052" w14:textId="10F854CF" w:rsidR="006F1BDD" w:rsidRPr="008F181B" w:rsidRDefault="006F1BDD" w:rsidP="008F181B">
      <w:pPr>
        <w:rPr>
          <w:rFonts w:ascii="Arial" w:hAnsi="Arial" w:cs="Arial"/>
        </w:rPr>
      </w:pPr>
      <w:r w:rsidRPr="008F181B">
        <w:rPr>
          <w:rFonts w:ascii="Arial" w:hAnsi="Arial" w:cs="Arial"/>
          <w:b/>
        </w:rPr>
        <w:t>Retention:</w:t>
      </w:r>
      <w:r w:rsidRPr="008F181B">
        <w:rPr>
          <w:rFonts w:ascii="Arial" w:hAnsi="Arial" w:cs="Arial"/>
        </w:rPr>
        <w:t xml:space="preserve"> this is the stage of the employee life cycle where companies focus to keep the employees with the company. Employees earn a lot of experience before this stage which </w:t>
      </w:r>
      <w:r w:rsidR="00A90556" w:rsidRPr="008F181B">
        <w:rPr>
          <w:rFonts w:ascii="Arial" w:hAnsi="Arial" w:cs="Arial"/>
        </w:rPr>
        <w:t>is</w:t>
      </w:r>
      <w:r w:rsidRPr="008F181B">
        <w:rPr>
          <w:rFonts w:ascii="Arial" w:hAnsi="Arial" w:cs="Arial"/>
        </w:rPr>
        <w:t xml:space="preserve"> so effective for the business of a company</w:t>
      </w:r>
      <w:r w:rsidR="008F181B" w:rsidRPr="008F181B">
        <w:rPr>
          <w:rFonts w:ascii="Arial" w:hAnsi="Arial" w:cs="Arial"/>
        </w:rPr>
        <w:t xml:space="preserve"> (</w:t>
      </w:r>
      <w:proofErr w:type="spellStart"/>
      <w:r w:rsidR="008F181B" w:rsidRPr="008F181B">
        <w:rPr>
          <w:rFonts w:ascii="Arial" w:hAnsi="Arial" w:cs="Arial"/>
        </w:rPr>
        <w:t>Welicki</w:t>
      </w:r>
      <w:proofErr w:type="spellEnd"/>
      <w:r w:rsidR="008F181B" w:rsidRPr="008F181B">
        <w:rPr>
          <w:rFonts w:ascii="Arial" w:hAnsi="Arial" w:cs="Arial"/>
        </w:rPr>
        <w:t xml:space="preserve"> et al., 2019)</w:t>
      </w:r>
      <w:r w:rsidRPr="008F181B">
        <w:rPr>
          <w:rFonts w:ascii="Arial" w:hAnsi="Arial" w:cs="Arial"/>
        </w:rPr>
        <w:t>. Various rewards and recognition are provided in this stage for the employee to keep the employees with the company.</w:t>
      </w:r>
    </w:p>
    <w:p w14:paraId="6ED14969" w14:textId="274D9D55" w:rsidR="006F1BDD" w:rsidRPr="008F181B" w:rsidRDefault="006F1BDD" w:rsidP="008F181B">
      <w:pPr>
        <w:rPr>
          <w:rFonts w:ascii="Arial" w:hAnsi="Arial" w:cs="Arial"/>
        </w:rPr>
      </w:pPr>
      <w:r w:rsidRPr="008F181B">
        <w:rPr>
          <w:rFonts w:ascii="Arial" w:hAnsi="Arial" w:cs="Arial"/>
          <w:b/>
        </w:rPr>
        <w:t xml:space="preserve">Separation: </w:t>
      </w:r>
      <w:r w:rsidRPr="008F181B">
        <w:rPr>
          <w:rFonts w:ascii="Arial" w:hAnsi="Arial" w:cs="Arial"/>
        </w:rPr>
        <w:t xml:space="preserve">This is the final stage of the employee’s life cycle where </w:t>
      </w:r>
      <w:r w:rsidR="00A90556" w:rsidRPr="008F181B">
        <w:rPr>
          <w:rFonts w:ascii="Arial" w:hAnsi="Arial" w:cs="Arial"/>
        </w:rPr>
        <w:t xml:space="preserve">the </w:t>
      </w:r>
      <w:r w:rsidRPr="008F181B">
        <w:rPr>
          <w:rFonts w:ascii="Arial" w:hAnsi="Arial" w:cs="Arial"/>
        </w:rPr>
        <w:t>employee departs from the company</w:t>
      </w:r>
      <w:r w:rsidR="008F181B" w:rsidRPr="008F181B">
        <w:rPr>
          <w:rFonts w:ascii="Arial" w:hAnsi="Arial" w:cs="Arial"/>
        </w:rPr>
        <w:t xml:space="preserve"> (M.K &amp; A.R, 2020)</w:t>
      </w:r>
      <w:r w:rsidRPr="008F181B">
        <w:rPr>
          <w:rFonts w:ascii="Arial" w:hAnsi="Arial" w:cs="Arial"/>
        </w:rPr>
        <w:t xml:space="preserve">. A good offboarding process is created in this stage by the HR department of an organization. The company keep </w:t>
      </w:r>
      <w:r w:rsidR="00A90556" w:rsidRPr="008F181B">
        <w:rPr>
          <w:rFonts w:ascii="Arial" w:hAnsi="Arial" w:cs="Arial"/>
        </w:rPr>
        <w:t>a</w:t>
      </w:r>
      <w:r w:rsidRPr="008F181B">
        <w:rPr>
          <w:rFonts w:ascii="Arial" w:hAnsi="Arial" w:cs="Arial"/>
        </w:rPr>
        <w:t xml:space="preserve"> record of employees and store </w:t>
      </w:r>
      <w:r w:rsidR="00A90556" w:rsidRPr="008F181B">
        <w:rPr>
          <w:rFonts w:ascii="Arial" w:hAnsi="Arial" w:cs="Arial"/>
        </w:rPr>
        <w:t>their</w:t>
      </w:r>
      <w:r w:rsidRPr="008F181B">
        <w:rPr>
          <w:rFonts w:ascii="Arial" w:hAnsi="Arial" w:cs="Arial"/>
        </w:rPr>
        <w:t xml:space="preserve"> working experiences for the betterment of the company.</w:t>
      </w:r>
    </w:p>
    <w:p w14:paraId="2172BCCD" w14:textId="3AF9C2AF" w:rsidR="00071F74" w:rsidRPr="008F181B" w:rsidRDefault="00071F74" w:rsidP="008F181B">
      <w:pPr>
        <w:rPr>
          <w:rFonts w:ascii="Arial" w:hAnsi="Arial" w:cs="Arial"/>
          <w:b/>
        </w:rPr>
      </w:pPr>
      <w:r w:rsidRPr="008F181B">
        <w:rPr>
          <w:rFonts w:ascii="Arial" w:hAnsi="Arial" w:cs="Arial"/>
          <w:b/>
        </w:rPr>
        <w:t>The process of engaging my team</w:t>
      </w:r>
    </w:p>
    <w:p w14:paraId="1AAE8912" w14:textId="3D527146" w:rsidR="00071F74" w:rsidRPr="008F181B" w:rsidRDefault="00071F74" w:rsidP="008F181B">
      <w:pPr>
        <w:rPr>
          <w:rFonts w:ascii="Arial" w:hAnsi="Arial" w:cs="Arial"/>
        </w:rPr>
      </w:pPr>
      <w:r w:rsidRPr="008F181B">
        <w:rPr>
          <w:rFonts w:ascii="Arial" w:hAnsi="Arial" w:cs="Arial"/>
        </w:rPr>
        <w:t>As a manager of the HR team</w:t>
      </w:r>
      <w:r w:rsidR="00D1151F">
        <w:rPr>
          <w:rFonts w:ascii="Arial" w:hAnsi="Arial" w:cs="Arial"/>
        </w:rPr>
        <w:t xml:space="preserve"> at The Scotsman Hotel</w:t>
      </w:r>
      <w:r w:rsidRPr="008F181B">
        <w:rPr>
          <w:rFonts w:ascii="Arial" w:hAnsi="Arial" w:cs="Arial"/>
        </w:rPr>
        <w:t xml:space="preserve">, I will engage my team </w:t>
      </w:r>
      <w:r w:rsidR="00A90556" w:rsidRPr="008F181B">
        <w:rPr>
          <w:rFonts w:ascii="Arial" w:hAnsi="Arial" w:cs="Arial"/>
        </w:rPr>
        <w:t>in</w:t>
      </w:r>
      <w:r w:rsidRPr="008F181B">
        <w:rPr>
          <w:rFonts w:ascii="Arial" w:hAnsi="Arial" w:cs="Arial"/>
        </w:rPr>
        <w:t xml:space="preserve"> the organization by which the company can better benefit </w:t>
      </w:r>
      <w:r w:rsidR="00A90556" w:rsidRPr="008F181B">
        <w:rPr>
          <w:rFonts w:ascii="Arial" w:hAnsi="Arial" w:cs="Arial"/>
        </w:rPr>
        <w:t>from</w:t>
      </w:r>
      <w:r w:rsidRPr="008F181B">
        <w:rPr>
          <w:rFonts w:ascii="Arial" w:hAnsi="Arial" w:cs="Arial"/>
        </w:rPr>
        <w:t xml:space="preserve"> it. At first, I will recruit some employees by the needs of the organization who can play a vital role </w:t>
      </w:r>
      <w:r w:rsidR="00A90556" w:rsidRPr="008F181B">
        <w:rPr>
          <w:rFonts w:ascii="Arial" w:hAnsi="Arial" w:cs="Arial"/>
        </w:rPr>
        <w:t>in</w:t>
      </w:r>
      <w:r w:rsidRPr="008F181B">
        <w:rPr>
          <w:rFonts w:ascii="Arial" w:hAnsi="Arial" w:cs="Arial"/>
        </w:rPr>
        <w:t xml:space="preserve"> the development </w:t>
      </w:r>
      <w:r w:rsidRPr="008F181B">
        <w:rPr>
          <w:rFonts w:ascii="Arial" w:hAnsi="Arial" w:cs="Arial"/>
        </w:rPr>
        <w:lastRenderedPageBreak/>
        <w:t>of the company</w:t>
      </w:r>
      <w:r w:rsidR="008F181B" w:rsidRPr="008F181B">
        <w:rPr>
          <w:rFonts w:ascii="Arial" w:hAnsi="Arial" w:cs="Arial"/>
        </w:rPr>
        <w:t xml:space="preserve"> (</w:t>
      </w:r>
      <w:proofErr w:type="spellStart"/>
      <w:r w:rsidR="008F181B" w:rsidRPr="008F181B">
        <w:rPr>
          <w:rFonts w:ascii="Arial" w:hAnsi="Arial" w:cs="Arial"/>
        </w:rPr>
        <w:t>Koeslag-Kreunen</w:t>
      </w:r>
      <w:proofErr w:type="spellEnd"/>
      <w:r w:rsidR="008F181B" w:rsidRPr="008F181B">
        <w:rPr>
          <w:rFonts w:ascii="Arial" w:hAnsi="Arial" w:cs="Arial"/>
        </w:rPr>
        <w:t>, 2020)</w:t>
      </w:r>
      <w:r w:rsidRPr="008F181B">
        <w:rPr>
          <w:rFonts w:ascii="Arial" w:hAnsi="Arial" w:cs="Arial"/>
        </w:rPr>
        <w:t>. In this case, I will give priority to the talented candidates who can do the tasks of the company in an easy and effective way.  After recruiting the employees, I will define the expectations from the employees to clear concept</w:t>
      </w:r>
      <w:r w:rsidR="00A90556" w:rsidRPr="008F181B">
        <w:rPr>
          <w:rFonts w:ascii="Arial" w:hAnsi="Arial" w:cs="Arial"/>
        </w:rPr>
        <w:t>s</w:t>
      </w:r>
      <w:r w:rsidRPr="008F181B">
        <w:rPr>
          <w:rFonts w:ascii="Arial" w:hAnsi="Arial" w:cs="Arial"/>
        </w:rPr>
        <w:t xml:space="preserve"> among the employees and remove misconceptions. It will clear the vision of the company to the employee by </w:t>
      </w:r>
      <w:r w:rsidR="00A90556" w:rsidRPr="008F181B">
        <w:rPr>
          <w:rFonts w:ascii="Arial" w:hAnsi="Arial" w:cs="Arial"/>
        </w:rPr>
        <w:t>that</w:t>
      </w:r>
      <w:r w:rsidRPr="008F181B">
        <w:rPr>
          <w:rFonts w:ascii="Arial" w:hAnsi="Arial" w:cs="Arial"/>
        </w:rPr>
        <w:t xml:space="preserve"> they can work more accurately for the betterment of the company</w:t>
      </w:r>
      <w:r w:rsidR="008F181B" w:rsidRPr="008F181B">
        <w:rPr>
          <w:rFonts w:ascii="Arial" w:hAnsi="Arial" w:cs="Arial"/>
        </w:rPr>
        <w:t xml:space="preserve"> (</w:t>
      </w:r>
      <w:r w:rsidR="009B3938" w:rsidRPr="008F181B">
        <w:rPr>
          <w:rFonts w:ascii="Arial" w:hAnsi="Arial" w:cs="Arial"/>
        </w:rPr>
        <w:t>McCain,</w:t>
      </w:r>
      <w:r w:rsidR="008F181B" w:rsidRPr="008F181B">
        <w:rPr>
          <w:rFonts w:ascii="Arial" w:hAnsi="Arial" w:cs="Arial"/>
        </w:rPr>
        <w:t xml:space="preserve"> 2018)</w:t>
      </w:r>
      <w:r w:rsidRPr="008F181B">
        <w:rPr>
          <w:rFonts w:ascii="Arial" w:hAnsi="Arial" w:cs="Arial"/>
        </w:rPr>
        <w:t>. The training of the employees will be provided after that by the needs of the company and the capabilities of the employees. In this process</w:t>
      </w:r>
      <w:r w:rsidR="00A90556" w:rsidRPr="008F181B">
        <w:rPr>
          <w:rFonts w:ascii="Arial" w:hAnsi="Arial" w:cs="Arial"/>
        </w:rPr>
        <w:t>,</w:t>
      </w:r>
      <w:r w:rsidRPr="008F181B">
        <w:rPr>
          <w:rFonts w:ascii="Arial" w:hAnsi="Arial" w:cs="Arial"/>
        </w:rPr>
        <w:t xml:space="preserve"> the advantage and lacking among the employees will be highlighted for the HR manager like me by which I can adopt appropriate actions to increase the skills of the employees. This process will boost their confidence and make them more attached </w:t>
      </w:r>
      <w:r w:rsidR="00A90556" w:rsidRPr="008F181B">
        <w:rPr>
          <w:rFonts w:ascii="Arial" w:hAnsi="Arial" w:cs="Arial"/>
        </w:rPr>
        <w:t>to</w:t>
      </w:r>
      <w:r w:rsidRPr="008F181B">
        <w:rPr>
          <w:rFonts w:ascii="Arial" w:hAnsi="Arial" w:cs="Arial"/>
        </w:rPr>
        <w:t xml:space="preserve"> the company</w:t>
      </w:r>
      <w:r w:rsidR="008F181B" w:rsidRPr="008F181B">
        <w:rPr>
          <w:rFonts w:ascii="Arial" w:hAnsi="Arial" w:cs="Arial"/>
        </w:rPr>
        <w:t xml:space="preserve"> (</w:t>
      </w:r>
      <w:r w:rsidR="009B3938" w:rsidRPr="008F181B">
        <w:rPr>
          <w:rFonts w:ascii="Arial" w:hAnsi="Arial" w:cs="Arial"/>
        </w:rPr>
        <w:t>Anderson,</w:t>
      </w:r>
      <w:r w:rsidR="008F181B" w:rsidRPr="008F181B">
        <w:rPr>
          <w:rFonts w:ascii="Arial" w:hAnsi="Arial" w:cs="Arial"/>
        </w:rPr>
        <w:t xml:space="preserve"> 2018)</w:t>
      </w:r>
      <w:r w:rsidRPr="008F181B">
        <w:rPr>
          <w:rFonts w:ascii="Arial" w:hAnsi="Arial" w:cs="Arial"/>
        </w:rPr>
        <w:t xml:space="preserve">. I will offer a good onboarding process after that which makes the employees comfortable with the existing cultures of the company. After deploying the employees to their roles for the company, I will seek regular feedback </w:t>
      </w:r>
      <w:r w:rsidR="00A90556" w:rsidRPr="008F181B">
        <w:rPr>
          <w:rFonts w:ascii="Arial" w:hAnsi="Arial" w:cs="Arial"/>
        </w:rPr>
        <w:t>on</w:t>
      </w:r>
      <w:r w:rsidRPr="008F181B">
        <w:rPr>
          <w:rFonts w:ascii="Arial" w:hAnsi="Arial" w:cs="Arial"/>
        </w:rPr>
        <w:t xml:space="preserve"> their work. it will connect the employees with the company emotionally which will create a good atmosphere of work in the company. I will also provide some reward</w:t>
      </w:r>
      <w:r w:rsidR="00A90556" w:rsidRPr="008F181B">
        <w:rPr>
          <w:rFonts w:ascii="Arial" w:hAnsi="Arial" w:cs="Arial"/>
        </w:rPr>
        <w:t>s</w:t>
      </w:r>
      <w:r w:rsidRPr="008F181B">
        <w:rPr>
          <w:rFonts w:ascii="Arial" w:hAnsi="Arial" w:cs="Arial"/>
        </w:rPr>
        <w:t xml:space="preserve"> and recognition for the employees which will help them to get engaged with the company and the employees will put </w:t>
      </w:r>
      <w:r w:rsidR="00A90556" w:rsidRPr="008F181B">
        <w:rPr>
          <w:rFonts w:ascii="Arial" w:hAnsi="Arial" w:cs="Arial"/>
        </w:rPr>
        <w:t xml:space="preserve">in </w:t>
      </w:r>
      <w:r w:rsidRPr="008F181B">
        <w:rPr>
          <w:rFonts w:ascii="Arial" w:hAnsi="Arial" w:cs="Arial"/>
        </w:rPr>
        <w:t xml:space="preserve">their best efforts for the benefit of the company. </w:t>
      </w:r>
      <w:r w:rsidR="00A90556" w:rsidRPr="008F181B">
        <w:rPr>
          <w:rFonts w:ascii="Arial" w:hAnsi="Arial" w:cs="Arial"/>
        </w:rPr>
        <w:t>Through</w:t>
      </w:r>
      <w:r w:rsidRPr="008F181B">
        <w:rPr>
          <w:rFonts w:ascii="Arial" w:hAnsi="Arial" w:cs="Arial"/>
        </w:rPr>
        <w:t xml:space="preserve"> this whole process</w:t>
      </w:r>
      <w:r w:rsidR="00A90556" w:rsidRPr="008F181B">
        <w:rPr>
          <w:rFonts w:ascii="Arial" w:hAnsi="Arial" w:cs="Arial"/>
        </w:rPr>
        <w:t>,</w:t>
      </w:r>
      <w:r w:rsidRPr="008F181B">
        <w:rPr>
          <w:rFonts w:ascii="Arial" w:hAnsi="Arial" w:cs="Arial"/>
        </w:rPr>
        <w:t xml:space="preserve"> the employees will easily get engaged with the company which will </w:t>
      </w:r>
      <w:proofErr w:type="gramStart"/>
      <w:r w:rsidRPr="008F181B">
        <w:rPr>
          <w:rFonts w:ascii="Arial" w:hAnsi="Arial" w:cs="Arial"/>
        </w:rPr>
        <w:t>definitely upgrade</w:t>
      </w:r>
      <w:proofErr w:type="gramEnd"/>
      <w:r w:rsidRPr="008F181B">
        <w:rPr>
          <w:rFonts w:ascii="Arial" w:hAnsi="Arial" w:cs="Arial"/>
        </w:rPr>
        <w:t xml:space="preserve"> their skills in work and bring more financial benefits for the company as well.</w:t>
      </w:r>
    </w:p>
    <w:p w14:paraId="3EC2E1B1" w14:textId="1FE76574" w:rsidR="00071F74" w:rsidRPr="008F181B" w:rsidRDefault="00071F74" w:rsidP="008F181B">
      <w:pPr>
        <w:rPr>
          <w:rFonts w:ascii="Arial" w:hAnsi="Arial" w:cs="Arial"/>
          <w:b/>
        </w:rPr>
      </w:pPr>
      <w:r w:rsidRPr="008F181B">
        <w:rPr>
          <w:rFonts w:ascii="Arial" w:hAnsi="Arial" w:cs="Arial"/>
          <w:b/>
        </w:rPr>
        <w:t>Employee engagement model</w:t>
      </w:r>
    </w:p>
    <w:p w14:paraId="0B2BCB57" w14:textId="76DB64AF" w:rsidR="00071F74" w:rsidRPr="008F181B" w:rsidRDefault="00071F74" w:rsidP="008F181B">
      <w:pPr>
        <w:rPr>
          <w:rFonts w:ascii="Arial" w:hAnsi="Arial" w:cs="Arial"/>
        </w:rPr>
      </w:pPr>
      <w:r w:rsidRPr="008F181B">
        <w:rPr>
          <w:rFonts w:ascii="Arial" w:hAnsi="Arial" w:cs="Arial"/>
        </w:rPr>
        <w:t>The 4Es model of employee engagement is so easy and effective for an organization to implement which is discussed below</w:t>
      </w:r>
    </w:p>
    <w:p w14:paraId="5903BE93" w14:textId="0CED3678" w:rsidR="00071F74" w:rsidRPr="008F181B" w:rsidRDefault="00071F74" w:rsidP="008F181B">
      <w:pPr>
        <w:jc w:val="center"/>
        <w:rPr>
          <w:rFonts w:ascii="Arial" w:hAnsi="Arial" w:cs="Arial"/>
        </w:rPr>
      </w:pPr>
      <w:r w:rsidRPr="008F181B">
        <w:rPr>
          <w:rFonts w:ascii="Arial" w:hAnsi="Arial" w:cs="Arial"/>
          <w:noProof/>
        </w:rPr>
        <w:drawing>
          <wp:inline distT="0" distB="0" distL="0" distR="0" wp14:anchorId="2DA4C439" wp14:editId="15040491">
            <wp:extent cx="3350526" cy="1999397"/>
            <wp:effectExtent l="0" t="38100" r="0" b="3937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34F5E28" w14:textId="0290EAAD" w:rsidR="00071F74" w:rsidRPr="008F181B" w:rsidRDefault="00071F74" w:rsidP="008F181B">
      <w:pPr>
        <w:jc w:val="center"/>
        <w:rPr>
          <w:rFonts w:ascii="Arial" w:hAnsi="Arial" w:cs="Arial"/>
        </w:rPr>
      </w:pPr>
      <w:r w:rsidRPr="008F181B">
        <w:rPr>
          <w:rFonts w:ascii="Arial" w:hAnsi="Arial" w:cs="Arial"/>
        </w:rPr>
        <w:t xml:space="preserve">Figure: </w:t>
      </w:r>
      <w:bookmarkStart w:id="1" w:name="_Hlk117436152"/>
      <w:r w:rsidRPr="008F181B">
        <w:rPr>
          <w:rFonts w:ascii="Arial" w:hAnsi="Arial" w:cs="Arial"/>
        </w:rPr>
        <w:t>The 4 Es engagement model</w:t>
      </w:r>
      <w:r w:rsidR="00C0289D">
        <w:rPr>
          <w:rFonts w:ascii="Arial" w:hAnsi="Arial" w:cs="Arial"/>
        </w:rPr>
        <w:t>.</w:t>
      </w:r>
    </w:p>
    <w:bookmarkEnd w:id="1"/>
    <w:p w14:paraId="1A9AA76C" w14:textId="1400ED01" w:rsidR="00071F74" w:rsidRPr="008F181B" w:rsidRDefault="00071F74" w:rsidP="008F181B">
      <w:pPr>
        <w:jc w:val="center"/>
        <w:rPr>
          <w:rFonts w:ascii="Arial" w:hAnsi="Arial" w:cs="Arial"/>
        </w:rPr>
      </w:pPr>
      <w:r w:rsidRPr="008F181B">
        <w:rPr>
          <w:rFonts w:ascii="Arial" w:hAnsi="Arial" w:cs="Arial"/>
        </w:rPr>
        <w:lastRenderedPageBreak/>
        <w:t>Source:</w:t>
      </w:r>
      <w:r w:rsidR="008F181B" w:rsidRPr="008F181B">
        <w:rPr>
          <w:rFonts w:ascii="Arial" w:hAnsi="Arial" w:cs="Arial"/>
        </w:rPr>
        <w:t xml:space="preserve"> (Bett, 2019)</w:t>
      </w:r>
      <w:r w:rsidR="00C0289D">
        <w:rPr>
          <w:rFonts w:ascii="Arial" w:hAnsi="Arial" w:cs="Arial"/>
        </w:rPr>
        <w:t>.</w:t>
      </w:r>
    </w:p>
    <w:p w14:paraId="0C6DC222" w14:textId="3686DE56" w:rsidR="00071F74" w:rsidRPr="008F181B" w:rsidRDefault="00071F74" w:rsidP="008F181B">
      <w:pPr>
        <w:rPr>
          <w:rFonts w:ascii="Arial" w:hAnsi="Arial" w:cs="Arial"/>
        </w:rPr>
      </w:pPr>
      <w:r w:rsidRPr="008F181B">
        <w:rPr>
          <w:rFonts w:ascii="Arial" w:hAnsi="Arial" w:cs="Arial"/>
          <w:b/>
        </w:rPr>
        <w:t>Enablement:</w:t>
      </w:r>
      <w:r w:rsidRPr="008F181B">
        <w:rPr>
          <w:rFonts w:ascii="Arial" w:hAnsi="Arial" w:cs="Arial"/>
        </w:rPr>
        <w:t xml:space="preserve"> This stage helps the leaders to put the right man for the right job by which they can work more effectively for the company to do its desired business</w:t>
      </w:r>
      <w:r w:rsidR="008F181B" w:rsidRPr="008F181B">
        <w:rPr>
          <w:rFonts w:ascii="Arial" w:hAnsi="Arial" w:cs="Arial"/>
        </w:rPr>
        <w:t xml:space="preserve"> (Turner, 2019)</w:t>
      </w:r>
      <w:r w:rsidRPr="008F181B">
        <w:rPr>
          <w:rFonts w:ascii="Arial" w:hAnsi="Arial" w:cs="Arial"/>
        </w:rPr>
        <w:t>. Before putting, the management of a company looks for the capabilities of that person and helped the person with the essentials which he needed to complete the tasks of the company.</w:t>
      </w:r>
    </w:p>
    <w:p w14:paraId="0E0DEFF8" w14:textId="1E7733FA" w:rsidR="00071F74" w:rsidRPr="008F181B" w:rsidRDefault="00071F74" w:rsidP="008F181B">
      <w:pPr>
        <w:rPr>
          <w:rFonts w:ascii="Arial" w:hAnsi="Arial" w:cs="Arial"/>
        </w:rPr>
      </w:pPr>
      <w:r w:rsidRPr="008F181B">
        <w:rPr>
          <w:rFonts w:ascii="Arial" w:hAnsi="Arial" w:cs="Arial"/>
          <w:b/>
        </w:rPr>
        <w:t>Energy:</w:t>
      </w:r>
      <w:r w:rsidRPr="008F181B">
        <w:rPr>
          <w:rFonts w:ascii="Arial" w:hAnsi="Arial" w:cs="Arial"/>
        </w:rPr>
        <w:t xml:space="preserve"> Th</w:t>
      </w:r>
      <w:r w:rsidR="00A90556" w:rsidRPr="008F181B">
        <w:rPr>
          <w:rFonts w:ascii="Arial" w:hAnsi="Arial" w:cs="Arial"/>
        </w:rPr>
        <w:t>is</w:t>
      </w:r>
      <w:r w:rsidRPr="008F181B">
        <w:rPr>
          <w:rFonts w:ascii="Arial" w:hAnsi="Arial" w:cs="Arial"/>
        </w:rPr>
        <w:t xml:space="preserve"> </w:t>
      </w:r>
      <w:r w:rsidR="00A90556" w:rsidRPr="008F181B">
        <w:rPr>
          <w:rFonts w:ascii="Arial" w:hAnsi="Arial" w:cs="Arial"/>
        </w:rPr>
        <w:t>is</w:t>
      </w:r>
      <w:r w:rsidRPr="008F181B">
        <w:rPr>
          <w:rFonts w:ascii="Arial" w:hAnsi="Arial" w:cs="Arial"/>
        </w:rPr>
        <w:t xml:space="preserve"> the energy which is needed in an individual to fulfil the works of a company. It highlights the quality of a</w:t>
      </w:r>
      <w:r w:rsidR="00CE6688">
        <w:rPr>
          <w:rFonts w:ascii="Arial" w:hAnsi="Arial" w:cs="Arial"/>
        </w:rPr>
        <w:t xml:space="preserve">n employee </w:t>
      </w:r>
      <w:r w:rsidRPr="008F181B">
        <w:rPr>
          <w:rFonts w:ascii="Arial" w:hAnsi="Arial" w:cs="Arial"/>
        </w:rPr>
        <w:t xml:space="preserve">and his dedication towards the work. A company </w:t>
      </w:r>
      <w:proofErr w:type="gramStart"/>
      <w:r w:rsidRPr="008F181B">
        <w:rPr>
          <w:rFonts w:ascii="Arial" w:hAnsi="Arial" w:cs="Arial"/>
        </w:rPr>
        <w:t>has to</w:t>
      </w:r>
      <w:proofErr w:type="gramEnd"/>
      <w:r w:rsidRPr="008F181B">
        <w:rPr>
          <w:rFonts w:ascii="Arial" w:hAnsi="Arial" w:cs="Arial"/>
        </w:rPr>
        <w:t xml:space="preserve"> use this energy very carefully </w:t>
      </w:r>
      <w:r w:rsidR="00A90556" w:rsidRPr="008F181B">
        <w:rPr>
          <w:rFonts w:ascii="Arial" w:hAnsi="Arial" w:cs="Arial"/>
        </w:rPr>
        <w:t>so</w:t>
      </w:r>
      <w:r w:rsidRPr="008F181B">
        <w:rPr>
          <w:rFonts w:ascii="Arial" w:hAnsi="Arial" w:cs="Arial"/>
        </w:rPr>
        <w:t xml:space="preserve"> they can bring </w:t>
      </w:r>
      <w:r w:rsidR="00A90556" w:rsidRPr="008F181B">
        <w:rPr>
          <w:rFonts w:ascii="Arial" w:hAnsi="Arial" w:cs="Arial"/>
        </w:rPr>
        <w:t xml:space="preserve">out </w:t>
      </w:r>
      <w:r w:rsidRPr="008F181B">
        <w:rPr>
          <w:rFonts w:ascii="Arial" w:hAnsi="Arial" w:cs="Arial"/>
        </w:rPr>
        <w:t xml:space="preserve">the best </w:t>
      </w:r>
      <w:r w:rsidR="00A90556" w:rsidRPr="008F181B">
        <w:rPr>
          <w:rFonts w:ascii="Arial" w:hAnsi="Arial" w:cs="Arial"/>
        </w:rPr>
        <w:t>in</w:t>
      </w:r>
      <w:r w:rsidRPr="008F181B">
        <w:rPr>
          <w:rFonts w:ascii="Arial" w:hAnsi="Arial" w:cs="Arial"/>
        </w:rPr>
        <w:t xml:space="preserve"> the employees</w:t>
      </w:r>
      <w:r w:rsidR="008F181B" w:rsidRPr="008F181B">
        <w:rPr>
          <w:rFonts w:ascii="Arial" w:hAnsi="Arial" w:cs="Arial"/>
        </w:rPr>
        <w:t xml:space="preserve"> (</w:t>
      </w:r>
      <w:r w:rsidR="009B3938" w:rsidRPr="008F181B">
        <w:rPr>
          <w:rFonts w:ascii="Arial" w:hAnsi="Arial" w:cs="Arial"/>
        </w:rPr>
        <w:t>Gorge,</w:t>
      </w:r>
      <w:r w:rsidR="008F181B" w:rsidRPr="008F181B">
        <w:rPr>
          <w:rFonts w:ascii="Arial" w:hAnsi="Arial" w:cs="Arial"/>
        </w:rPr>
        <w:t xml:space="preserve"> 2018)</w:t>
      </w:r>
      <w:r w:rsidRPr="008F181B">
        <w:rPr>
          <w:rFonts w:ascii="Arial" w:hAnsi="Arial" w:cs="Arial"/>
        </w:rPr>
        <w:t>.</w:t>
      </w:r>
    </w:p>
    <w:p w14:paraId="49C58338" w14:textId="17B881D9" w:rsidR="00071F74" w:rsidRPr="008F181B" w:rsidRDefault="00071F74" w:rsidP="008F181B">
      <w:pPr>
        <w:rPr>
          <w:rFonts w:ascii="Arial" w:hAnsi="Arial" w:cs="Arial"/>
        </w:rPr>
      </w:pPr>
      <w:r w:rsidRPr="008F181B">
        <w:rPr>
          <w:rFonts w:ascii="Arial" w:hAnsi="Arial" w:cs="Arial"/>
          <w:b/>
        </w:rPr>
        <w:t>Empowerment:</w:t>
      </w:r>
      <w:r w:rsidRPr="008F181B">
        <w:rPr>
          <w:rFonts w:ascii="Arial" w:hAnsi="Arial" w:cs="Arial"/>
        </w:rPr>
        <w:t xml:space="preserve"> </w:t>
      </w:r>
      <w:r w:rsidR="0029677B" w:rsidRPr="008F181B">
        <w:rPr>
          <w:rFonts w:ascii="Arial" w:hAnsi="Arial" w:cs="Arial"/>
        </w:rPr>
        <w:t xml:space="preserve">This stage occurs when employees can make decisions and </w:t>
      </w:r>
      <w:proofErr w:type="gramStart"/>
      <w:r w:rsidR="0029677B" w:rsidRPr="008F181B">
        <w:rPr>
          <w:rFonts w:ascii="Arial" w:hAnsi="Arial" w:cs="Arial"/>
        </w:rPr>
        <w:t>take action</w:t>
      </w:r>
      <w:proofErr w:type="gramEnd"/>
      <w:r w:rsidR="0029677B" w:rsidRPr="008F181B">
        <w:rPr>
          <w:rFonts w:ascii="Arial" w:hAnsi="Arial" w:cs="Arial"/>
        </w:rPr>
        <w:t xml:space="preserve"> without asking permission every time. The leaders of the company identif</w:t>
      </w:r>
      <w:r w:rsidR="00A90556" w:rsidRPr="008F181B">
        <w:rPr>
          <w:rFonts w:ascii="Arial" w:hAnsi="Arial" w:cs="Arial"/>
        </w:rPr>
        <w:t>y</w:t>
      </w:r>
      <w:r w:rsidR="0029677B" w:rsidRPr="008F181B">
        <w:rPr>
          <w:rFonts w:ascii="Arial" w:hAnsi="Arial" w:cs="Arial"/>
        </w:rPr>
        <w:t xml:space="preserve"> the capabilities of the employees and ensure empowerment for the betterment of the company. The previous records of the employees are revised in this stage for ignoring the misconceptions of the employees.</w:t>
      </w:r>
    </w:p>
    <w:p w14:paraId="44EEB7BB" w14:textId="1829BB3E" w:rsidR="0029677B" w:rsidRPr="008F181B" w:rsidRDefault="0029677B" w:rsidP="008F181B">
      <w:pPr>
        <w:rPr>
          <w:rFonts w:ascii="Arial" w:hAnsi="Arial" w:cs="Arial"/>
        </w:rPr>
      </w:pPr>
      <w:r w:rsidRPr="008F181B">
        <w:rPr>
          <w:rFonts w:ascii="Arial" w:hAnsi="Arial" w:cs="Arial"/>
          <w:b/>
        </w:rPr>
        <w:t>Encouragement:</w:t>
      </w:r>
      <w:r w:rsidRPr="008F181B">
        <w:rPr>
          <w:rFonts w:ascii="Arial" w:hAnsi="Arial" w:cs="Arial"/>
        </w:rPr>
        <w:t xml:space="preserve"> This stage of the 4 Es engagement model helps to encourage the employees for their work by which employees get more engaged with the company and put </w:t>
      </w:r>
      <w:r w:rsidR="00A90556" w:rsidRPr="008F181B">
        <w:rPr>
          <w:rFonts w:ascii="Arial" w:hAnsi="Arial" w:cs="Arial"/>
        </w:rPr>
        <w:t xml:space="preserve">in </w:t>
      </w:r>
      <w:r w:rsidRPr="008F181B">
        <w:rPr>
          <w:rFonts w:ascii="Arial" w:hAnsi="Arial" w:cs="Arial"/>
        </w:rPr>
        <w:t>the</w:t>
      </w:r>
      <w:r w:rsidR="00A90556" w:rsidRPr="008F181B">
        <w:rPr>
          <w:rFonts w:ascii="Arial" w:hAnsi="Arial" w:cs="Arial"/>
        </w:rPr>
        <w:t>ir</w:t>
      </w:r>
      <w:r w:rsidRPr="008F181B">
        <w:rPr>
          <w:rFonts w:ascii="Arial" w:hAnsi="Arial" w:cs="Arial"/>
        </w:rPr>
        <w:t xml:space="preserve"> best efforts for the betterment of the company</w:t>
      </w:r>
      <w:r w:rsidR="008F181B" w:rsidRPr="008F181B">
        <w:rPr>
          <w:rFonts w:ascii="Arial" w:hAnsi="Arial" w:cs="Arial"/>
        </w:rPr>
        <w:t xml:space="preserve"> (</w:t>
      </w:r>
      <w:r w:rsidR="00C0289D" w:rsidRPr="008F181B">
        <w:rPr>
          <w:rFonts w:ascii="Arial" w:hAnsi="Arial" w:cs="Arial"/>
        </w:rPr>
        <w:t>William,</w:t>
      </w:r>
      <w:r w:rsidR="008F181B" w:rsidRPr="008F181B">
        <w:rPr>
          <w:rFonts w:ascii="Arial" w:hAnsi="Arial" w:cs="Arial"/>
        </w:rPr>
        <w:t xml:space="preserve"> 2019)</w:t>
      </w:r>
      <w:r w:rsidRPr="008F181B">
        <w:rPr>
          <w:rFonts w:ascii="Arial" w:hAnsi="Arial" w:cs="Arial"/>
        </w:rPr>
        <w:t>. Different prizes and recognition are given in this stage by the leaders and management of the company which engage the employees emotionally.</w:t>
      </w:r>
    </w:p>
    <w:p w14:paraId="574080AD" w14:textId="71005CE5" w:rsidR="0029677B" w:rsidRPr="008F181B" w:rsidRDefault="0029677B" w:rsidP="008F181B">
      <w:pPr>
        <w:pStyle w:val="Heading2"/>
        <w:rPr>
          <w:rFonts w:ascii="Arial" w:hAnsi="Arial" w:cs="Arial"/>
        </w:rPr>
      </w:pPr>
      <w:r w:rsidRPr="008F181B">
        <w:rPr>
          <w:rFonts w:ascii="Arial" w:hAnsi="Arial" w:cs="Arial"/>
        </w:rPr>
        <w:t>Conclusion</w:t>
      </w:r>
    </w:p>
    <w:p w14:paraId="6B888FC5" w14:textId="67997F1F" w:rsidR="00A90556" w:rsidRPr="008F181B" w:rsidRDefault="00A90556" w:rsidP="008F181B">
      <w:pPr>
        <w:rPr>
          <w:rFonts w:ascii="Arial" w:hAnsi="Arial" w:cs="Arial"/>
          <w:lang w:val="en-GB"/>
        </w:rPr>
      </w:pPr>
      <w:r w:rsidRPr="008F181B">
        <w:rPr>
          <w:rFonts w:ascii="Arial" w:hAnsi="Arial" w:cs="Arial"/>
          <w:lang w:val="en-GB"/>
        </w:rPr>
        <w:t>Employee engagement is so effective for an organization which can easily increase the productivity of the employee which brings more benefits to the company. The HR professionals adopt some effective strategies by which employee engagement becomes easier and more effective for the company. The employee’s lifecycle highlights the overall process of an employee from recruiting to disposal. The employee engagement model provides valuable information by which a person can easily apply employee engagement in his company.</w:t>
      </w:r>
    </w:p>
    <w:p w14:paraId="6B7D2702" w14:textId="77777777" w:rsidR="008F181B" w:rsidRPr="008F181B" w:rsidRDefault="008F181B" w:rsidP="008F181B">
      <w:pPr>
        <w:rPr>
          <w:rFonts w:ascii="Arial" w:hAnsi="Arial" w:cs="Arial"/>
          <w:lang w:val="en-GB"/>
        </w:rPr>
      </w:pPr>
      <w:r w:rsidRPr="008F181B">
        <w:rPr>
          <w:rFonts w:ascii="Arial" w:hAnsi="Arial" w:cs="Arial"/>
          <w:lang w:val="en-GB"/>
        </w:rPr>
        <w:br w:type="page"/>
      </w:r>
    </w:p>
    <w:p w14:paraId="06AEBFC7" w14:textId="73C86FFD" w:rsidR="008F181B" w:rsidRPr="008F181B" w:rsidRDefault="008F181B" w:rsidP="008F181B">
      <w:pPr>
        <w:pStyle w:val="Heading1"/>
        <w:rPr>
          <w:rFonts w:ascii="Arial" w:hAnsi="Arial" w:cs="Arial"/>
        </w:rPr>
      </w:pPr>
      <w:r w:rsidRPr="008F181B">
        <w:rPr>
          <w:rFonts w:ascii="Arial" w:hAnsi="Arial" w:cs="Arial"/>
        </w:rPr>
        <w:lastRenderedPageBreak/>
        <w:t xml:space="preserve">References </w:t>
      </w:r>
    </w:p>
    <w:p w14:paraId="4552FBD4" w14:textId="77777777" w:rsidR="00C0289D" w:rsidRPr="008F181B" w:rsidRDefault="00C0289D" w:rsidP="00C0289D">
      <w:pPr>
        <w:pStyle w:val="NormalWeb"/>
        <w:jc w:val="both"/>
        <w:rPr>
          <w:rFonts w:ascii="Arial" w:hAnsi="Arial" w:cs="Arial"/>
        </w:rPr>
      </w:pPr>
      <w:proofErr w:type="gramStart"/>
      <w:r w:rsidRPr="008F181B">
        <w:rPr>
          <w:rFonts w:ascii="Arial" w:hAnsi="Arial" w:cs="Arial"/>
        </w:rPr>
        <w:t>Anderson ,</w:t>
      </w:r>
      <w:proofErr w:type="gramEnd"/>
      <w:r w:rsidRPr="008F181B">
        <w:rPr>
          <w:rFonts w:ascii="Arial" w:hAnsi="Arial" w:cs="Arial"/>
        </w:rPr>
        <w:t xml:space="preserve"> J. (2018) “Comparison of the employee engagement model and other views of engagement drivers,” Engaged, pp. 303–305. Available at: https://doi.org/10.1002/9781119208167.app1. </w:t>
      </w:r>
    </w:p>
    <w:p w14:paraId="1B93D8B9" w14:textId="77777777" w:rsidR="00C0289D" w:rsidRPr="008F181B" w:rsidRDefault="00C0289D" w:rsidP="00C0289D">
      <w:pPr>
        <w:pStyle w:val="NormalWeb"/>
        <w:jc w:val="both"/>
        <w:rPr>
          <w:rFonts w:ascii="Arial" w:hAnsi="Arial" w:cs="Arial"/>
        </w:rPr>
      </w:pPr>
      <w:r w:rsidRPr="008F181B">
        <w:rPr>
          <w:rFonts w:ascii="Arial" w:hAnsi="Arial" w:cs="Arial"/>
        </w:rPr>
        <w:t xml:space="preserve">Baker, B. (2017) “Use storytelling to engage and align employees around your strategic plans,” </w:t>
      </w:r>
      <w:r w:rsidRPr="008F181B">
        <w:rPr>
          <w:rFonts w:ascii="Arial" w:hAnsi="Arial" w:cs="Arial"/>
          <w:i/>
          <w:iCs/>
        </w:rPr>
        <w:t>Industrial and Commercial Training</w:t>
      </w:r>
      <w:r w:rsidRPr="008F181B">
        <w:rPr>
          <w:rFonts w:ascii="Arial" w:hAnsi="Arial" w:cs="Arial"/>
        </w:rPr>
        <w:t xml:space="preserve">, 46(1), pp. 25–28. Available at: https://doi.org/10.1108/ict-10-2013-0065. </w:t>
      </w:r>
    </w:p>
    <w:p w14:paraId="11EDE97B" w14:textId="77777777" w:rsidR="00C0289D" w:rsidRPr="008F181B" w:rsidRDefault="00C0289D" w:rsidP="00C0289D">
      <w:pPr>
        <w:pStyle w:val="NormalWeb"/>
        <w:jc w:val="both"/>
        <w:rPr>
          <w:rFonts w:ascii="Arial" w:hAnsi="Arial" w:cs="Arial"/>
        </w:rPr>
      </w:pPr>
      <w:r w:rsidRPr="008F181B">
        <w:rPr>
          <w:rFonts w:ascii="Arial" w:hAnsi="Arial" w:cs="Arial"/>
        </w:rPr>
        <w:t xml:space="preserve">Bett, B. (2019) “Comparison of the employee engagement model and other views of engagement drivers,” Engaged, pp. 303–305. Available at: https://doi.org/10.1002/9781119208167.app1. </w:t>
      </w:r>
    </w:p>
    <w:p w14:paraId="6F22D6F7" w14:textId="77777777" w:rsidR="00C0289D" w:rsidRPr="008F181B" w:rsidRDefault="00C0289D" w:rsidP="00C0289D">
      <w:pPr>
        <w:pStyle w:val="NormalWeb"/>
        <w:jc w:val="both"/>
        <w:rPr>
          <w:rFonts w:ascii="Arial" w:hAnsi="Arial" w:cs="Arial"/>
        </w:rPr>
      </w:pPr>
      <w:proofErr w:type="spellStart"/>
      <w:r w:rsidRPr="008F181B">
        <w:rPr>
          <w:rFonts w:ascii="Arial" w:hAnsi="Arial" w:cs="Arial"/>
        </w:rPr>
        <w:t>Brookhouse</w:t>
      </w:r>
      <w:proofErr w:type="spellEnd"/>
      <w:r w:rsidRPr="008F181B">
        <w:rPr>
          <w:rFonts w:ascii="Arial" w:hAnsi="Arial" w:cs="Arial"/>
        </w:rPr>
        <w:t xml:space="preserve">, S. (2019) “Managing design – engaging the team,” </w:t>
      </w:r>
      <w:r w:rsidRPr="008F181B">
        <w:rPr>
          <w:rFonts w:ascii="Arial" w:hAnsi="Arial" w:cs="Arial"/>
          <w:i/>
          <w:iCs/>
        </w:rPr>
        <w:t>Professional Studies in Architecture</w:t>
      </w:r>
      <w:r w:rsidRPr="008F181B">
        <w:rPr>
          <w:rFonts w:ascii="Arial" w:hAnsi="Arial" w:cs="Arial"/>
        </w:rPr>
        <w:t xml:space="preserve">, pp. 42–59. Available at: https://doi.org/10.4324/9780429347702-4. </w:t>
      </w:r>
    </w:p>
    <w:p w14:paraId="269DC648" w14:textId="77777777" w:rsidR="00C0289D" w:rsidRPr="008F181B" w:rsidRDefault="00C0289D" w:rsidP="00C0289D">
      <w:pPr>
        <w:pStyle w:val="NormalWeb"/>
        <w:jc w:val="both"/>
        <w:rPr>
          <w:rFonts w:ascii="Arial" w:hAnsi="Arial" w:cs="Arial"/>
        </w:rPr>
      </w:pPr>
      <w:r w:rsidRPr="008F181B">
        <w:rPr>
          <w:rFonts w:ascii="Arial" w:hAnsi="Arial" w:cs="Arial"/>
        </w:rPr>
        <w:t xml:space="preserve">Cohen, E. (2020) “The employee life-cycle,” </w:t>
      </w:r>
      <w:r w:rsidRPr="008F181B">
        <w:rPr>
          <w:rFonts w:ascii="Arial" w:hAnsi="Arial" w:cs="Arial"/>
          <w:i/>
          <w:iCs/>
        </w:rPr>
        <w:t>CSR for HR: A Necessary Partnership for Advancing Responsible Business Practice</w:t>
      </w:r>
      <w:r w:rsidRPr="008F181B">
        <w:rPr>
          <w:rFonts w:ascii="Arial" w:hAnsi="Arial" w:cs="Arial"/>
        </w:rPr>
        <w:t xml:space="preserve">, pp. 247–257. Available at: https://doi.org/10.9774/gleaf.978-1-907643-30-9_14. </w:t>
      </w:r>
    </w:p>
    <w:p w14:paraId="0DCC7813" w14:textId="77777777" w:rsidR="00C0289D" w:rsidRPr="008F181B" w:rsidRDefault="00C0289D" w:rsidP="00C0289D">
      <w:pPr>
        <w:pStyle w:val="NormalWeb"/>
        <w:jc w:val="both"/>
        <w:rPr>
          <w:rFonts w:ascii="Arial" w:hAnsi="Arial" w:cs="Arial"/>
        </w:rPr>
      </w:pPr>
      <w:proofErr w:type="gramStart"/>
      <w:r w:rsidRPr="008F181B">
        <w:rPr>
          <w:rFonts w:ascii="Arial" w:hAnsi="Arial" w:cs="Arial"/>
        </w:rPr>
        <w:t>Gorge ,</w:t>
      </w:r>
      <w:proofErr w:type="gramEnd"/>
      <w:r w:rsidRPr="008F181B">
        <w:rPr>
          <w:rFonts w:ascii="Arial" w:hAnsi="Arial" w:cs="Arial"/>
        </w:rPr>
        <w:t xml:space="preserve"> R. (2018) “Strategic HRM and employee engagement,” Employee Engagement in Theory and Practice, pp. 113–129. Available at: https://doi.org/10.4324/9780203076965-15. </w:t>
      </w:r>
    </w:p>
    <w:p w14:paraId="7827220D" w14:textId="77777777" w:rsidR="00C0289D" w:rsidRPr="008F181B" w:rsidRDefault="00C0289D" w:rsidP="00C0289D">
      <w:pPr>
        <w:pStyle w:val="NormalWeb"/>
        <w:jc w:val="both"/>
        <w:rPr>
          <w:rFonts w:ascii="Arial" w:hAnsi="Arial" w:cs="Arial"/>
        </w:rPr>
      </w:pPr>
      <w:proofErr w:type="spellStart"/>
      <w:r w:rsidRPr="008F181B">
        <w:rPr>
          <w:rFonts w:ascii="Arial" w:hAnsi="Arial" w:cs="Arial"/>
        </w:rPr>
        <w:t>kate</w:t>
      </w:r>
      <w:proofErr w:type="spellEnd"/>
      <w:r w:rsidRPr="008F181B">
        <w:rPr>
          <w:rFonts w:ascii="Arial" w:hAnsi="Arial" w:cs="Arial"/>
        </w:rPr>
        <w:t xml:space="preserve">, M. (2020) “Engaging engagement,” Employee Engagement, pp. 1–17. Available at: https://doi.org/10.1002/9781444306538.ch1. </w:t>
      </w:r>
    </w:p>
    <w:p w14:paraId="105252EC" w14:textId="77777777" w:rsidR="00C0289D" w:rsidRPr="008F181B" w:rsidRDefault="00C0289D" w:rsidP="00C0289D">
      <w:pPr>
        <w:pStyle w:val="NormalWeb"/>
        <w:jc w:val="both"/>
        <w:rPr>
          <w:rFonts w:ascii="Arial" w:hAnsi="Arial" w:cs="Arial"/>
        </w:rPr>
      </w:pPr>
      <w:proofErr w:type="spellStart"/>
      <w:r w:rsidRPr="008F181B">
        <w:rPr>
          <w:rFonts w:ascii="Arial" w:hAnsi="Arial" w:cs="Arial"/>
        </w:rPr>
        <w:t>Koeslag-Kreunen</w:t>
      </w:r>
      <w:proofErr w:type="spellEnd"/>
      <w:r w:rsidRPr="008F181B">
        <w:rPr>
          <w:rFonts w:ascii="Arial" w:hAnsi="Arial" w:cs="Arial"/>
        </w:rPr>
        <w:t xml:space="preserve">, B. (2020) “Leadership for Team Learning.” Available at: https://doi.org/10.26481/dis.20181129mk. </w:t>
      </w:r>
    </w:p>
    <w:p w14:paraId="4143E780" w14:textId="77777777" w:rsidR="00C0289D" w:rsidRPr="008F181B" w:rsidRDefault="00C0289D" w:rsidP="00C0289D">
      <w:pPr>
        <w:pStyle w:val="NormalWeb"/>
        <w:jc w:val="both"/>
        <w:rPr>
          <w:rFonts w:ascii="Arial" w:hAnsi="Arial" w:cs="Arial"/>
        </w:rPr>
      </w:pPr>
      <w:r w:rsidRPr="008F181B">
        <w:rPr>
          <w:rFonts w:ascii="Arial" w:hAnsi="Arial" w:cs="Arial"/>
        </w:rPr>
        <w:t xml:space="preserve">Lonnie, W. (2019) “Completing the engagement system,” </w:t>
      </w:r>
      <w:r w:rsidRPr="008F181B">
        <w:rPr>
          <w:rFonts w:ascii="Arial" w:hAnsi="Arial" w:cs="Arial"/>
          <w:i/>
          <w:iCs/>
        </w:rPr>
        <w:t>Sustaining Workforce Engagement</w:t>
      </w:r>
      <w:r w:rsidRPr="008F181B">
        <w:rPr>
          <w:rFonts w:ascii="Arial" w:hAnsi="Arial" w:cs="Arial"/>
        </w:rPr>
        <w:t xml:space="preserve">, pp. 349–374. Available at: https://doi.org/10.4324/9780429442346-21. </w:t>
      </w:r>
    </w:p>
    <w:p w14:paraId="6514E314" w14:textId="77777777" w:rsidR="00C0289D" w:rsidRPr="008F181B" w:rsidRDefault="00C0289D" w:rsidP="00C0289D">
      <w:pPr>
        <w:pStyle w:val="NormalWeb"/>
        <w:jc w:val="both"/>
        <w:rPr>
          <w:rFonts w:ascii="Arial" w:hAnsi="Arial" w:cs="Arial"/>
        </w:rPr>
      </w:pPr>
      <w:r w:rsidRPr="008F181B">
        <w:rPr>
          <w:rFonts w:ascii="Arial" w:hAnsi="Arial" w:cs="Arial"/>
        </w:rPr>
        <w:t xml:space="preserve">M.K, M. and A.R, M.A. (2020) “A study on the effects of staff separation on employees,” </w:t>
      </w:r>
      <w:r w:rsidRPr="008F181B">
        <w:rPr>
          <w:rFonts w:ascii="Arial" w:hAnsi="Arial" w:cs="Arial"/>
          <w:i/>
          <w:iCs/>
        </w:rPr>
        <w:t>International Journal of Psychosocial Rehabilitation</w:t>
      </w:r>
      <w:r w:rsidRPr="008F181B">
        <w:rPr>
          <w:rFonts w:ascii="Arial" w:hAnsi="Arial" w:cs="Arial"/>
        </w:rPr>
        <w:t xml:space="preserve">, 24(04), pp. 2833–2837. Available at: https://doi.org/10.37200/ijpr/v24i4/pr201392. </w:t>
      </w:r>
    </w:p>
    <w:p w14:paraId="6D585E57" w14:textId="77777777" w:rsidR="00C0289D" w:rsidRPr="008F181B" w:rsidRDefault="00C0289D" w:rsidP="00C0289D">
      <w:pPr>
        <w:pStyle w:val="NormalWeb"/>
        <w:jc w:val="both"/>
        <w:rPr>
          <w:rFonts w:ascii="Arial" w:hAnsi="Arial" w:cs="Arial"/>
        </w:rPr>
      </w:pPr>
      <w:proofErr w:type="gramStart"/>
      <w:r w:rsidRPr="008F181B">
        <w:rPr>
          <w:rFonts w:ascii="Arial" w:hAnsi="Arial" w:cs="Arial"/>
        </w:rPr>
        <w:t>McCain ,</w:t>
      </w:r>
      <w:proofErr w:type="gramEnd"/>
      <w:r w:rsidRPr="008F181B">
        <w:rPr>
          <w:rFonts w:ascii="Arial" w:hAnsi="Arial" w:cs="Arial"/>
        </w:rPr>
        <w:t xml:space="preserve"> T. (2018) “Case studies in employee engagement,” Employee Engagement in Theory and Practice, pp. 305–326. Available at: https://doi.org/10.4324/9780203076965-28. </w:t>
      </w:r>
    </w:p>
    <w:p w14:paraId="722814E8" w14:textId="77777777" w:rsidR="00C0289D" w:rsidRPr="008F181B" w:rsidRDefault="00C0289D" w:rsidP="00C0289D">
      <w:pPr>
        <w:pStyle w:val="NormalWeb"/>
        <w:jc w:val="both"/>
        <w:rPr>
          <w:rFonts w:ascii="Arial" w:hAnsi="Arial" w:cs="Arial"/>
        </w:rPr>
      </w:pPr>
      <w:r w:rsidRPr="008F181B">
        <w:rPr>
          <w:rFonts w:ascii="Arial" w:hAnsi="Arial" w:cs="Arial"/>
        </w:rPr>
        <w:t xml:space="preserve">Palumbo, R. (2021) “Engaging by releasing: An investigation of the consequences of team autonomy on work engagement,” </w:t>
      </w:r>
      <w:r w:rsidRPr="008F181B">
        <w:rPr>
          <w:rFonts w:ascii="Arial" w:hAnsi="Arial" w:cs="Arial"/>
          <w:i/>
          <w:iCs/>
        </w:rPr>
        <w:t xml:space="preserve">Team Performance Management: An </w:t>
      </w:r>
      <w:r w:rsidRPr="008F181B">
        <w:rPr>
          <w:rFonts w:ascii="Arial" w:hAnsi="Arial" w:cs="Arial"/>
          <w:i/>
          <w:iCs/>
        </w:rPr>
        <w:lastRenderedPageBreak/>
        <w:t>International Journal</w:t>
      </w:r>
      <w:r w:rsidRPr="008F181B">
        <w:rPr>
          <w:rFonts w:ascii="Arial" w:hAnsi="Arial" w:cs="Arial"/>
        </w:rPr>
        <w:t xml:space="preserve">, 27(5/6), pp. 425–445. Available at: https://doi.org/10.1108/tpm-03-2021-0021. </w:t>
      </w:r>
    </w:p>
    <w:p w14:paraId="06B6F84E" w14:textId="77777777" w:rsidR="00C0289D" w:rsidRPr="008F181B" w:rsidRDefault="00C0289D" w:rsidP="00C0289D">
      <w:pPr>
        <w:pStyle w:val="NormalWeb"/>
        <w:jc w:val="both"/>
        <w:rPr>
          <w:rFonts w:ascii="Arial" w:hAnsi="Arial" w:cs="Arial"/>
        </w:rPr>
      </w:pPr>
      <w:r w:rsidRPr="008F181B">
        <w:rPr>
          <w:rFonts w:ascii="Arial" w:hAnsi="Arial" w:cs="Arial"/>
        </w:rPr>
        <w:t xml:space="preserve">Robb, W. (2022) “Engaging with the profession face-to-face,” </w:t>
      </w:r>
      <w:r w:rsidRPr="008F181B">
        <w:rPr>
          <w:rFonts w:ascii="Arial" w:hAnsi="Arial" w:cs="Arial"/>
          <w:i/>
          <w:iCs/>
        </w:rPr>
        <w:t>BDJ Team</w:t>
      </w:r>
      <w:r w:rsidRPr="008F181B">
        <w:rPr>
          <w:rFonts w:ascii="Arial" w:hAnsi="Arial" w:cs="Arial"/>
        </w:rPr>
        <w:t xml:space="preserve">, 9(3), pp. 36–36. Available at: https://doi.org/10.1038/s41407-022-0869-z. </w:t>
      </w:r>
    </w:p>
    <w:p w14:paraId="34606ABB" w14:textId="77777777" w:rsidR="00C0289D" w:rsidRPr="008F181B" w:rsidRDefault="00C0289D" w:rsidP="00C0289D">
      <w:pPr>
        <w:pStyle w:val="NormalWeb"/>
        <w:jc w:val="both"/>
        <w:rPr>
          <w:rFonts w:ascii="Arial" w:hAnsi="Arial" w:cs="Arial"/>
        </w:rPr>
      </w:pPr>
      <w:proofErr w:type="spellStart"/>
      <w:r w:rsidRPr="008F181B">
        <w:rPr>
          <w:rFonts w:ascii="Arial" w:hAnsi="Arial" w:cs="Arial"/>
        </w:rPr>
        <w:t>Shyam</w:t>
      </w:r>
      <w:proofErr w:type="spellEnd"/>
      <w:r w:rsidRPr="008F181B">
        <w:rPr>
          <w:rFonts w:ascii="Arial" w:hAnsi="Arial" w:cs="Arial"/>
        </w:rPr>
        <w:t xml:space="preserve">, B.R. and Ramachandra Gowda, N.K. (2017) “A comparative study of dynamic nature of product life cycle stimulating employee life cycle,” </w:t>
      </w:r>
      <w:r w:rsidRPr="008F181B">
        <w:rPr>
          <w:rFonts w:ascii="Arial" w:hAnsi="Arial" w:cs="Arial"/>
          <w:i/>
          <w:iCs/>
        </w:rPr>
        <w:t>Adarsh Journal of Management Research</w:t>
      </w:r>
      <w:r w:rsidRPr="008F181B">
        <w:rPr>
          <w:rFonts w:ascii="Arial" w:hAnsi="Arial" w:cs="Arial"/>
        </w:rPr>
        <w:t xml:space="preserve">, 8(2), p. 21. Available at: https://doi.org/10.21095/ajmr/2015/v8/i2/88210. </w:t>
      </w:r>
    </w:p>
    <w:p w14:paraId="71EB49B8" w14:textId="77777777" w:rsidR="00C0289D" w:rsidRPr="008F181B" w:rsidRDefault="00C0289D" w:rsidP="00C0289D">
      <w:pPr>
        <w:pStyle w:val="NormalWeb"/>
        <w:jc w:val="both"/>
        <w:rPr>
          <w:rFonts w:ascii="Arial" w:hAnsi="Arial" w:cs="Arial"/>
        </w:rPr>
      </w:pPr>
      <w:r w:rsidRPr="008F181B">
        <w:rPr>
          <w:rFonts w:ascii="Arial" w:hAnsi="Arial" w:cs="Arial"/>
        </w:rPr>
        <w:t xml:space="preserve">Stark, J. (2020) “Engaging with patients,” </w:t>
      </w:r>
      <w:r w:rsidRPr="008F181B">
        <w:rPr>
          <w:rFonts w:ascii="Arial" w:hAnsi="Arial" w:cs="Arial"/>
          <w:i/>
          <w:iCs/>
        </w:rPr>
        <w:t>BDJ Team</w:t>
      </w:r>
      <w:r w:rsidRPr="008F181B">
        <w:rPr>
          <w:rFonts w:ascii="Arial" w:hAnsi="Arial" w:cs="Arial"/>
        </w:rPr>
        <w:t xml:space="preserve">, 7(4), pp. 37–37. Available at: https://doi.org/10.1038/s41407-020-0307-z. </w:t>
      </w:r>
    </w:p>
    <w:p w14:paraId="6A78041D" w14:textId="77777777" w:rsidR="00C0289D" w:rsidRPr="008F181B" w:rsidRDefault="00C0289D" w:rsidP="00C0289D">
      <w:pPr>
        <w:pStyle w:val="NormalWeb"/>
        <w:jc w:val="both"/>
        <w:rPr>
          <w:rFonts w:ascii="Arial" w:hAnsi="Arial" w:cs="Arial"/>
        </w:rPr>
      </w:pPr>
      <w:r w:rsidRPr="008F181B">
        <w:rPr>
          <w:rFonts w:ascii="Arial" w:hAnsi="Arial" w:cs="Arial"/>
        </w:rPr>
        <w:t xml:space="preserve">Turner, P. (2019) “A model for employee engagement,” Employee Engagement in Contemporary Organizations, pp. 85–111. Available at: https://doi.org/10.1007/978-3-030-36387-1_4. </w:t>
      </w:r>
    </w:p>
    <w:p w14:paraId="1942B882" w14:textId="77777777" w:rsidR="00C0289D" w:rsidRPr="008F181B" w:rsidRDefault="00C0289D" w:rsidP="00C0289D">
      <w:pPr>
        <w:pStyle w:val="NormalWeb"/>
        <w:jc w:val="both"/>
        <w:rPr>
          <w:rFonts w:ascii="Arial" w:hAnsi="Arial" w:cs="Arial"/>
        </w:rPr>
      </w:pPr>
      <w:proofErr w:type="spellStart"/>
      <w:r w:rsidRPr="008F181B">
        <w:rPr>
          <w:rFonts w:ascii="Arial" w:hAnsi="Arial" w:cs="Arial"/>
        </w:rPr>
        <w:t>Welicki</w:t>
      </w:r>
      <w:proofErr w:type="spellEnd"/>
      <w:r w:rsidRPr="008F181B">
        <w:rPr>
          <w:rFonts w:ascii="Arial" w:hAnsi="Arial" w:cs="Arial"/>
        </w:rPr>
        <w:t xml:space="preserve">, L. </w:t>
      </w:r>
      <w:r w:rsidRPr="008F181B">
        <w:rPr>
          <w:rFonts w:ascii="Arial" w:hAnsi="Arial" w:cs="Arial"/>
          <w:i/>
          <w:iCs/>
        </w:rPr>
        <w:t>et al.</w:t>
      </w:r>
      <w:r w:rsidRPr="008F181B">
        <w:rPr>
          <w:rFonts w:ascii="Arial" w:hAnsi="Arial" w:cs="Arial"/>
        </w:rPr>
        <w:t xml:space="preserve"> (2019) “Employee life-cycle process management improvement with web-enabled Workflow Systems,” </w:t>
      </w:r>
      <w:r w:rsidRPr="008F181B">
        <w:rPr>
          <w:rFonts w:ascii="Arial" w:hAnsi="Arial" w:cs="Arial"/>
          <w:i/>
          <w:iCs/>
        </w:rPr>
        <w:t>Web Technologies</w:t>
      </w:r>
      <w:r w:rsidRPr="008F181B">
        <w:rPr>
          <w:rFonts w:ascii="Arial" w:hAnsi="Arial" w:cs="Arial"/>
        </w:rPr>
        <w:t xml:space="preserve">, pp. 1708–1723. Available at: https://doi.org/10.4018/978-1-60566-982-3.ch092. </w:t>
      </w:r>
    </w:p>
    <w:p w14:paraId="2FAD2340" w14:textId="77777777" w:rsidR="00C0289D" w:rsidRPr="008F181B" w:rsidRDefault="00C0289D" w:rsidP="00C0289D">
      <w:pPr>
        <w:pStyle w:val="NormalWeb"/>
        <w:jc w:val="both"/>
        <w:rPr>
          <w:rFonts w:ascii="Arial" w:hAnsi="Arial" w:cs="Arial"/>
        </w:rPr>
      </w:pPr>
      <w:proofErr w:type="gramStart"/>
      <w:r w:rsidRPr="008F181B">
        <w:rPr>
          <w:rFonts w:ascii="Arial" w:hAnsi="Arial" w:cs="Arial"/>
        </w:rPr>
        <w:t>William ,</w:t>
      </w:r>
      <w:proofErr w:type="gramEnd"/>
      <w:r w:rsidRPr="008F181B">
        <w:rPr>
          <w:rFonts w:ascii="Arial" w:hAnsi="Arial" w:cs="Arial"/>
        </w:rPr>
        <w:t xml:space="preserve"> M. (2019) “Encouragement training,” Leadership By Encouragement, pp. 173–194. Available at: https://doi.org/10.4324/9780429271694-10.</w:t>
      </w:r>
    </w:p>
    <w:p w14:paraId="202E27CB" w14:textId="77777777" w:rsidR="00C0289D" w:rsidRPr="008F181B" w:rsidRDefault="00C0289D" w:rsidP="00C0289D">
      <w:pPr>
        <w:pStyle w:val="NormalWeb"/>
        <w:jc w:val="both"/>
        <w:rPr>
          <w:rFonts w:ascii="Arial" w:hAnsi="Arial" w:cs="Arial"/>
        </w:rPr>
      </w:pPr>
      <w:r w:rsidRPr="008F181B">
        <w:rPr>
          <w:rFonts w:ascii="Arial" w:hAnsi="Arial" w:cs="Arial"/>
        </w:rPr>
        <w:t xml:space="preserve">Yousuf, B. (2021) “Share of public employees positively rating employee engagement, 2020.” Available at: https://doi.org/10.1787/c4862ef5-en. </w:t>
      </w:r>
    </w:p>
    <w:p w14:paraId="25B94C8C" w14:textId="77777777" w:rsidR="00C0289D" w:rsidRDefault="00C0289D" w:rsidP="00C0289D">
      <w:pPr>
        <w:pStyle w:val="NormalWeb"/>
        <w:jc w:val="both"/>
        <w:rPr>
          <w:rFonts w:ascii="Arial" w:hAnsi="Arial" w:cs="Arial"/>
        </w:rPr>
      </w:pPr>
      <w:proofErr w:type="spellStart"/>
      <w:r w:rsidRPr="008F181B">
        <w:rPr>
          <w:rFonts w:ascii="Arial" w:hAnsi="Arial" w:cs="Arial"/>
        </w:rPr>
        <w:t>Zaccaro</w:t>
      </w:r>
      <w:proofErr w:type="spellEnd"/>
      <w:r w:rsidRPr="008F181B">
        <w:rPr>
          <w:rFonts w:ascii="Arial" w:hAnsi="Arial" w:cs="Arial"/>
        </w:rPr>
        <w:t xml:space="preserve">, S.J. (2019) “Executive leadership: An introduction.,” </w:t>
      </w:r>
      <w:r w:rsidRPr="008F181B">
        <w:rPr>
          <w:rFonts w:ascii="Arial" w:hAnsi="Arial" w:cs="Arial"/>
          <w:i/>
          <w:iCs/>
        </w:rPr>
        <w:t>The nature of executive leadership: A conceptual and empirical analysis of success.</w:t>
      </w:r>
      <w:r w:rsidRPr="008F181B">
        <w:rPr>
          <w:rFonts w:ascii="Arial" w:hAnsi="Arial" w:cs="Arial"/>
        </w:rPr>
        <w:t xml:space="preserve">, pp. 3–19. Available at: https://doi.org/10.1037/10398-001. </w:t>
      </w:r>
    </w:p>
    <w:p w14:paraId="3E2C799B" w14:textId="77777777" w:rsidR="00071F74" w:rsidRPr="008F181B" w:rsidRDefault="00071F74" w:rsidP="008F181B">
      <w:pPr>
        <w:rPr>
          <w:rFonts w:ascii="Arial" w:hAnsi="Arial" w:cs="Arial"/>
        </w:rPr>
      </w:pPr>
    </w:p>
    <w:sectPr w:rsidR="00071F74" w:rsidRPr="008F181B" w:rsidSect="00B4310E">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A9029" w14:textId="77777777" w:rsidR="00F9375E" w:rsidRDefault="00F9375E" w:rsidP="00B4310E">
      <w:pPr>
        <w:spacing w:line="240" w:lineRule="auto"/>
      </w:pPr>
      <w:r>
        <w:separator/>
      </w:r>
    </w:p>
  </w:endnote>
  <w:endnote w:type="continuationSeparator" w:id="0">
    <w:p w14:paraId="2A99A7F1" w14:textId="77777777" w:rsidR="00F9375E" w:rsidRDefault="00F9375E" w:rsidP="00B431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CF3AF" w14:textId="341B29E8" w:rsidR="00B4310E" w:rsidRDefault="00B4310E">
    <w:pPr>
      <w:pStyle w:val="Footer"/>
      <w:jc w:val="right"/>
    </w:pPr>
  </w:p>
  <w:p w14:paraId="7B0A3A70" w14:textId="77777777" w:rsidR="00B4310E" w:rsidRDefault="00B431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2311963"/>
      <w:docPartObj>
        <w:docPartGallery w:val="Page Numbers (Bottom of Page)"/>
        <w:docPartUnique/>
      </w:docPartObj>
    </w:sdtPr>
    <w:sdtEndPr>
      <w:rPr>
        <w:noProof/>
      </w:rPr>
    </w:sdtEndPr>
    <w:sdtContent>
      <w:p w14:paraId="11681C85" w14:textId="77777777" w:rsidR="00B4310E" w:rsidRDefault="00B4310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1AD50F" w14:textId="77777777" w:rsidR="00B4310E" w:rsidRDefault="00B431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7AAAB" w14:textId="77777777" w:rsidR="00F9375E" w:rsidRDefault="00F9375E" w:rsidP="00B4310E">
      <w:pPr>
        <w:spacing w:line="240" w:lineRule="auto"/>
      </w:pPr>
      <w:r>
        <w:separator/>
      </w:r>
    </w:p>
  </w:footnote>
  <w:footnote w:type="continuationSeparator" w:id="0">
    <w:p w14:paraId="2E99E40C" w14:textId="77777777" w:rsidR="00F9375E" w:rsidRDefault="00F9375E" w:rsidP="00B4310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F758D9"/>
    <w:multiLevelType w:val="hybridMultilevel"/>
    <w:tmpl w:val="8A0683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7E4A5D"/>
    <w:multiLevelType w:val="hybridMultilevel"/>
    <w:tmpl w:val="298E85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8996601">
    <w:abstractNumId w:val="1"/>
  </w:num>
  <w:num w:numId="2" w16cid:durableId="896555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A0NzYwMzI1Njc0NzNT0lEKTi0uzszPAykwqQUAIJkOzCwAAAA="/>
  </w:docVars>
  <w:rsids>
    <w:rsidRoot w:val="009474A1"/>
    <w:rsid w:val="00071F74"/>
    <w:rsid w:val="001B2DDE"/>
    <w:rsid w:val="00272D8C"/>
    <w:rsid w:val="0029677B"/>
    <w:rsid w:val="002E04B8"/>
    <w:rsid w:val="003F7D75"/>
    <w:rsid w:val="00414D3E"/>
    <w:rsid w:val="00430B20"/>
    <w:rsid w:val="004465EF"/>
    <w:rsid w:val="004A5665"/>
    <w:rsid w:val="005019E7"/>
    <w:rsid w:val="00673EAE"/>
    <w:rsid w:val="0067715D"/>
    <w:rsid w:val="006B1ACB"/>
    <w:rsid w:val="006B7480"/>
    <w:rsid w:val="006D6B8C"/>
    <w:rsid w:val="006F1BDD"/>
    <w:rsid w:val="00760E07"/>
    <w:rsid w:val="007C32C8"/>
    <w:rsid w:val="0081354F"/>
    <w:rsid w:val="008B6E4E"/>
    <w:rsid w:val="008F0239"/>
    <w:rsid w:val="008F181B"/>
    <w:rsid w:val="00911F46"/>
    <w:rsid w:val="009474A1"/>
    <w:rsid w:val="009B3938"/>
    <w:rsid w:val="009D769C"/>
    <w:rsid w:val="00A441F8"/>
    <w:rsid w:val="00A44BB8"/>
    <w:rsid w:val="00A81D3D"/>
    <w:rsid w:val="00A90556"/>
    <w:rsid w:val="00AF76E8"/>
    <w:rsid w:val="00B4310E"/>
    <w:rsid w:val="00C0289D"/>
    <w:rsid w:val="00C41497"/>
    <w:rsid w:val="00C91C07"/>
    <w:rsid w:val="00CE004A"/>
    <w:rsid w:val="00CE6688"/>
    <w:rsid w:val="00D1151F"/>
    <w:rsid w:val="00D248EE"/>
    <w:rsid w:val="00DA16E3"/>
    <w:rsid w:val="00E43117"/>
    <w:rsid w:val="00E60D6C"/>
    <w:rsid w:val="00EA681E"/>
    <w:rsid w:val="00ED78E8"/>
    <w:rsid w:val="00F03E16"/>
    <w:rsid w:val="00F11039"/>
    <w:rsid w:val="00F937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36A0F"/>
  <w15:chartTrackingRefBased/>
  <w15:docId w15:val="{87209B49-95A8-44EE-B1CA-0363135F0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497"/>
    <w:pPr>
      <w:spacing w:after="0"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3F7D75"/>
    <w:pPr>
      <w:keepNext/>
      <w:keepLines/>
      <w:outlineLvl w:val="0"/>
    </w:pPr>
    <w:rPr>
      <w:rFonts w:eastAsiaTheme="majorEastAsia" w:cstheme="majorBidi"/>
      <w:color w:val="2F5496" w:themeColor="accent1" w:themeShade="BF"/>
      <w:sz w:val="32"/>
      <w:szCs w:val="32"/>
      <w:lang w:val="en-GB"/>
    </w:rPr>
  </w:style>
  <w:style w:type="paragraph" w:styleId="Heading2">
    <w:name w:val="heading 2"/>
    <w:basedOn w:val="Normal"/>
    <w:next w:val="Normal"/>
    <w:link w:val="Heading2Char"/>
    <w:uiPriority w:val="9"/>
    <w:unhideWhenUsed/>
    <w:qFormat/>
    <w:rsid w:val="00A441F8"/>
    <w:pPr>
      <w:keepNext/>
      <w:keepLines/>
      <w:outlineLvl w:val="1"/>
    </w:pPr>
    <w:rPr>
      <w:rFonts w:eastAsiaTheme="majorEastAsia" w:cstheme="majorBidi"/>
      <w:color w:val="2F5496" w:themeColor="accent1" w:themeShade="BF"/>
      <w:sz w:val="28"/>
      <w:szCs w:val="26"/>
      <w:lang w:val="en-GB"/>
    </w:rPr>
  </w:style>
  <w:style w:type="paragraph" w:styleId="Heading3">
    <w:name w:val="heading 3"/>
    <w:basedOn w:val="Normal"/>
    <w:next w:val="Normal"/>
    <w:link w:val="Heading3Char"/>
    <w:uiPriority w:val="9"/>
    <w:unhideWhenUsed/>
    <w:qFormat/>
    <w:rsid w:val="00A441F8"/>
    <w:pPr>
      <w:keepNext/>
      <w:keepLines/>
      <w:outlineLvl w:val="2"/>
    </w:pPr>
    <w:rPr>
      <w:rFonts w:eastAsiaTheme="majorEastAsia" w:cstheme="majorBidi"/>
      <w:color w:val="1F3763" w:themeColor="accent1" w:themeShade="7F"/>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7D75"/>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A441F8"/>
    <w:rPr>
      <w:rFonts w:eastAsiaTheme="majorEastAsia" w:cstheme="majorBidi"/>
      <w:color w:val="2F5496" w:themeColor="accent1" w:themeShade="BF"/>
      <w:sz w:val="28"/>
      <w:szCs w:val="26"/>
      <w:lang w:val="en-GB"/>
    </w:rPr>
  </w:style>
  <w:style w:type="character" w:customStyle="1" w:styleId="Heading3Char">
    <w:name w:val="Heading 3 Char"/>
    <w:basedOn w:val="DefaultParagraphFont"/>
    <w:link w:val="Heading3"/>
    <w:uiPriority w:val="9"/>
    <w:rsid w:val="00A441F8"/>
    <w:rPr>
      <w:rFonts w:eastAsiaTheme="majorEastAsia" w:cstheme="majorBidi"/>
      <w:color w:val="1F3763" w:themeColor="accent1" w:themeShade="7F"/>
      <w:szCs w:val="24"/>
      <w:lang w:val="en-GB"/>
    </w:rPr>
  </w:style>
  <w:style w:type="paragraph" w:styleId="TOCHeading">
    <w:name w:val="TOC Heading"/>
    <w:basedOn w:val="Heading1"/>
    <w:next w:val="Normal"/>
    <w:uiPriority w:val="39"/>
    <w:unhideWhenUsed/>
    <w:qFormat/>
    <w:rsid w:val="00B4310E"/>
    <w:pPr>
      <w:spacing w:before="240" w:line="259" w:lineRule="auto"/>
      <w:jc w:val="left"/>
      <w:outlineLvl w:val="9"/>
    </w:pPr>
    <w:rPr>
      <w:rFonts w:asciiTheme="majorHAnsi" w:hAnsiTheme="majorHAnsi"/>
      <w:lang w:val="en-US"/>
    </w:rPr>
  </w:style>
  <w:style w:type="paragraph" w:styleId="Header">
    <w:name w:val="header"/>
    <w:basedOn w:val="Normal"/>
    <w:link w:val="HeaderChar"/>
    <w:uiPriority w:val="99"/>
    <w:unhideWhenUsed/>
    <w:rsid w:val="00B4310E"/>
    <w:pPr>
      <w:tabs>
        <w:tab w:val="center" w:pos="4513"/>
        <w:tab w:val="right" w:pos="9026"/>
      </w:tabs>
      <w:spacing w:line="240" w:lineRule="auto"/>
    </w:pPr>
  </w:style>
  <w:style w:type="character" w:customStyle="1" w:styleId="HeaderChar">
    <w:name w:val="Header Char"/>
    <w:basedOn w:val="DefaultParagraphFont"/>
    <w:link w:val="Header"/>
    <w:uiPriority w:val="99"/>
    <w:rsid w:val="00B4310E"/>
    <w:rPr>
      <w:rFonts w:ascii="Times New Roman" w:hAnsi="Times New Roman"/>
      <w:sz w:val="24"/>
      <w:lang w:val="en-US"/>
    </w:rPr>
  </w:style>
  <w:style w:type="paragraph" w:styleId="Footer">
    <w:name w:val="footer"/>
    <w:basedOn w:val="Normal"/>
    <w:link w:val="FooterChar"/>
    <w:uiPriority w:val="99"/>
    <w:unhideWhenUsed/>
    <w:rsid w:val="00B4310E"/>
    <w:pPr>
      <w:tabs>
        <w:tab w:val="center" w:pos="4513"/>
        <w:tab w:val="right" w:pos="9026"/>
      </w:tabs>
      <w:spacing w:line="240" w:lineRule="auto"/>
    </w:pPr>
  </w:style>
  <w:style w:type="character" w:customStyle="1" w:styleId="FooterChar">
    <w:name w:val="Footer Char"/>
    <w:basedOn w:val="DefaultParagraphFont"/>
    <w:link w:val="Footer"/>
    <w:uiPriority w:val="99"/>
    <w:rsid w:val="00B4310E"/>
    <w:rPr>
      <w:rFonts w:ascii="Times New Roman" w:hAnsi="Times New Roman"/>
      <w:sz w:val="24"/>
      <w:lang w:val="en-US"/>
    </w:rPr>
  </w:style>
  <w:style w:type="paragraph" w:styleId="NormalWeb">
    <w:name w:val="Normal (Web)"/>
    <w:basedOn w:val="Normal"/>
    <w:uiPriority w:val="99"/>
    <w:semiHidden/>
    <w:unhideWhenUsed/>
    <w:rsid w:val="008F181B"/>
    <w:pPr>
      <w:spacing w:before="100" w:beforeAutospacing="1" w:after="100" w:afterAutospacing="1" w:line="240" w:lineRule="auto"/>
      <w:jc w:val="left"/>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210172">
      <w:bodyDiv w:val="1"/>
      <w:marLeft w:val="0"/>
      <w:marRight w:val="0"/>
      <w:marTop w:val="0"/>
      <w:marBottom w:val="0"/>
      <w:divBdr>
        <w:top w:val="none" w:sz="0" w:space="0" w:color="auto"/>
        <w:left w:val="none" w:sz="0" w:space="0" w:color="auto"/>
        <w:bottom w:val="none" w:sz="0" w:space="0" w:color="auto"/>
        <w:right w:val="none" w:sz="0" w:space="0" w:color="auto"/>
      </w:divBdr>
    </w:div>
    <w:div w:id="894925368">
      <w:bodyDiv w:val="1"/>
      <w:marLeft w:val="0"/>
      <w:marRight w:val="0"/>
      <w:marTop w:val="0"/>
      <w:marBottom w:val="0"/>
      <w:divBdr>
        <w:top w:val="none" w:sz="0" w:space="0" w:color="auto"/>
        <w:left w:val="none" w:sz="0" w:space="0" w:color="auto"/>
        <w:bottom w:val="none" w:sz="0" w:space="0" w:color="auto"/>
        <w:right w:val="none" w:sz="0" w:space="0" w:color="auto"/>
      </w:divBdr>
    </w:div>
    <w:div w:id="1029641511">
      <w:bodyDiv w:val="1"/>
      <w:marLeft w:val="0"/>
      <w:marRight w:val="0"/>
      <w:marTop w:val="0"/>
      <w:marBottom w:val="0"/>
      <w:divBdr>
        <w:top w:val="none" w:sz="0" w:space="0" w:color="auto"/>
        <w:left w:val="none" w:sz="0" w:space="0" w:color="auto"/>
        <w:bottom w:val="none" w:sz="0" w:space="0" w:color="auto"/>
        <w:right w:val="none" w:sz="0" w:space="0" w:color="auto"/>
      </w:divBdr>
    </w:div>
    <w:div w:id="1262378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F550C24-1665-486E-8A1B-E0385D592F9E}" type="doc">
      <dgm:prSet loTypeId="urn:microsoft.com/office/officeart/2005/8/layout/cycle1" loCatId="cycle" qsTypeId="urn:microsoft.com/office/officeart/2005/8/quickstyle/3d3" qsCatId="3D" csTypeId="urn:microsoft.com/office/officeart/2005/8/colors/colorful1" csCatId="colorful" phldr="1"/>
      <dgm:spPr/>
      <dgm:t>
        <a:bodyPr/>
        <a:lstStyle/>
        <a:p>
          <a:endParaRPr lang="en-GB"/>
        </a:p>
      </dgm:t>
    </dgm:pt>
    <dgm:pt modelId="{D6A15775-84A8-4F0A-AAEF-EDA39FB15609}">
      <dgm:prSet phldrT="[Text]" custT="1"/>
      <dgm:spPr/>
      <dgm:t>
        <a:bodyPr/>
        <a:lstStyle/>
        <a:p>
          <a:pPr algn="ctr"/>
          <a:r>
            <a:rPr lang="en-GB" sz="1000" b="1"/>
            <a:t>enablementt</a:t>
          </a:r>
        </a:p>
      </dgm:t>
    </dgm:pt>
    <dgm:pt modelId="{1C72F1A4-3714-4C60-8FDC-D43E7EB51B52}" type="parTrans" cxnId="{133B652A-7304-4DC2-B0A7-01AF1D7CBF7B}">
      <dgm:prSet/>
      <dgm:spPr/>
      <dgm:t>
        <a:bodyPr/>
        <a:lstStyle/>
        <a:p>
          <a:pPr algn="ctr"/>
          <a:endParaRPr lang="en-GB" sz="1400"/>
        </a:p>
      </dgm:t>
    </dgm:pt>
    <dgm:pt modelId="{C1B3C91B-0738-456E-84C9-F9FD595A48F0}" type="sibTrans" cxnId="{133B652A-7304-4DC2-B0A7-01AF1D7CBF7B}">
      <dgm:prSet/>
      <dgm:spPr/>
      <dgm:t>
        <a:bodyPr/>
        <a:lstStyle/>
        <a:p>
          <a:pPr algn="ctr"/>
          <a:endParaRPr lang="en-GB" sz="2800" b="1"/>
        </a:p>
      </dgm:t>
    </dgm:pt>
    <dgm:pt modelId="{C2B31ECC-D658-420A-820B-1570F46CEA9E}">
      <dgm:prSet phldrT="[Text]" custT="1"/>
      <dgm:spPr/>
      <dgm:t>
        <a:bodyPr/>
        <a:lstStyle/>
        <a:p>
          <a:pPr algn="ctr"/>
          <a:r>
            <a:rPr lang="en-GB" sz="1000" b="1"/>
            <a:t>energy</a:t>
          </a:r>
        </a:p>
      </dgm:t>
    </dgm:pt>
    <dgm:pt modelId="{D4ADD769-3AFB-4FFC-A1E5-E9AF0325A6EE}" type="parTrans" cxnId="{02EF3C30-BBE9-4024-AE4C-B9BE64DCCACD}">
      <dgm:prSet/>
      <dgm:spPr/>
      <dgm:t>
        <a:bodyPr/>
        <a:lstStyle/>
        <a:p>
          <a:pPr algn="ctr"/>
          <a:endParaRPr lang="en-GB" sz="1400"/>
        </a:p>
      </dgm:t>
    </dgm:pt>
    <dgm:pt modelId="{F15DCE78-C101-45F7-AF5F-E60C0CA4B8FF}" type="sibTrans" cxnId="{02EF3C30-BBE9-4024-AE4C-B9BE64DCCACD}">
      <dgm:prSet/>
      <dgm:spPr/>
      <dgm:t>
        <a:bodyPr/>
        <a:lstStyle/>
        <a:p>
          <a:pPr algn="ctr"/>
          <a:endParaRPr lang="en-GB" sz="2800" b="1"/>
        </a:p>
      </dgm:t>
    </dgm:pt>
    <dgm:pt modelId="{86407FF2-4435-42A6-A353-5757E0789854}">
      <dgm:prSet phldrT="[Text]" custT="1"/>
      <dgm:spPr/>
      <dgm:t>
        <a:bodyPr/>
        <a:lstStyle/>
        <a:p>
          <a:pPr algn="ctr"/>
          <a:r>
            <a:rPr lang="en-GB" sz="1000" b="1"/>
            <a:t>empowerment</a:t>
          </a:r>
        </a:p>
      </dgm:t>
    </dgm:pt>
    <dgm:pt modelId="{EF8785B1-9725-4543-ACFB-51340D195258}" type="parTrans" cxnId="{CD029F45-A556-418C-9FC4-DE2BA11C5D6D}">
      <dgm:prSet/>
      <dgm:spPr/>
      <dgm:t>
        <a:bodyPr/>
        <a:lstStyle/>
        <a:p>
          <a:pPr algn="ctr"/>
          <a:endParaRPr lang="en-GB" sz="1400"/>
        </a:p>
      </dgm:t>
    </dgm:pt>
    <dgm:pt modelId="{B9D6F700-2E4C-4D8A-9812-CBBBCD09AC83}" type="sibTrans" cxnId="{CD029F45-A556-418C-9FC4-DE2BA11C5D6D}">
      <dgm:prSet/>
      <dgm:spPr/>
      <dgm:t>
        <a:bodyPr/>
        <a:lstStyle/>
        <a:p>
          <a:pPr algn="ctr"/>
          <a:endParaRPr lang="en-GB" sz="2800" b="1"/>
        </a:p>
      </dgm:t>
    </dgm:pt>
    <dgm:pt modelId="{76B9ED90-EA01-489F-B69E-AC52F5B00178}">
      <dgm:prSet phldrT="[Text]" custT="1"/>
      <dgm:spPr/>
      <dgm:t>
        <a:bodyPr/>
        <a:lstStyle/>
        <a:p>
          <a:pPr algn="ctr"/>
          <a:r>
            <a:rPr lang="en-GB" sz="1000" b="1"/>
            <a:t>encouragement</a:t>
          </a:r>
        </a:p>
      </dgm:t>
    </dgm:pt>
    <dgm:pt modelId="{0CC34956-3B99-4545-938D-13559B3DEFE3}" type="parTrans" cxnId="{008CE511-0A15-4FCB-85C0-C399BFD4A661}">
      <dgm:prSet/>
      <dgm:spPr/>
      <dgm:t>
        <a:bodyPr/>
        <a:lstStyle/>
        <a:p>
          <a:pPr algn="ctr"/>
          <a:endParaRPr lang="en-GB" sz="1400"/>
        </a:p>
      </dgm:t>
    </dgm:pt>
    <dgm:pt modelId="{A15B7561-4126-40C0-8ED7-C6F19AD84786}" type="sibTrans" cxnId="{008CE511-0A15-4FCB-85C0-C399BFD4A661}">
      <dgm:prSet/>
      <dgm:spPr/>
      <dgm:t>
        <a:bodyPr/>
        <a:lstStyle/>
        <a:p>
          <a:pPr algn="ctr"/>
          <a:endParaRPr lang="en-GB" sz="2800" b="1"/>
        </a:p>
      </dgm:t>
    </dgm:pt>
    <dgm:pt modelId="{D314C4A2-B44E-428C-84E8-845A59F6DAFC}" type="pres">
      <dgm:prSet presAssocID="{8F550C24-1665-486E-8A1B-E0385D592F9E}" presName="cycle" presStyleCnt="0">
        <dgm:presLayoutVars>
          <dgm:dir/>
          <dgm:resizeHandles val="exact"/>
        </dgm:presLayoutVars>
      </dgm:prSet>
      <dgm:spPr/>
    </dgm:pt>
    <dgm:pt modelId="{6789FD3E-DB31-4B2B-BAE4-4CEA32FFAD0E}" type="pres">
      <dgm:prSet presAssocID="{D6A15775-84A8-4F0A-AAEF-EDA39FB15609}" presName="dummy" presStyleCnt="0"/>
      <dgm:spPr/>
    </dgm:pt>
    <dgm:pt modelId="{23C3A71E-F4D5-404E-B08B-86EBE751D4DC}" type="pres">
      <dgm:prSet presAssocID="{D6A15775-84A8-4F0A-AAEF-EDA39FB15609}" presName="node" presStyleLbl="revTx" presStyleIdx="0" presStyleCnt="4">
        <dgm:presLayoutVars>
          <dgm:bulletEnabled val="1"/>
        </dgm:presLayoutVars>
      </dgm:prSet>
      <dgm:spPr/>
    </dgm:pt>
    <dgm:pt modelId="{40AE4816-33E6-4F46-856D-89D98684CD22}" type="pres">
      <dgm:prSet presAssocID="{C1B3C91B-0738-456E-84C9-F9FD595A48F0}" presName="sibTrans" presStyleLbl="node1" presStyleIdx="0" presStyleCnt="4"/>
      <dgm:spPr/>
    </dgm:pt>
    <dgm:pt modelId="{25F4BC23-C2B8-4884-9A80-19FE644867FA}" type="pres">
      <dgm:prSet presAssocID="{C2B31ECC-D658-420A-820B-1570F46CEA9E}" presName="dummy" presStyleCnt="0"/>
      <dgm:spPr/>
    </dgm:pt>
    <dgm:pt modelId="{23BB5F7D-B054-4D51-BBCB-C974CA20D5B2}" type="pres">
      <dgm:prSet presAssocID="{C2B31ECC-D658-420A-820B-1570F46CEA9E}" presName="node" presStyleLbl="revTx" presStyleIdx="1" presStyleCnt="4">
        <dgm:presLayoutVars>
          <dgm:bulletEnabled val="1"/>
        </dgm:presLayoutVars>
      </dgm:prSet>
      <dgm:spPr/>
    </dgm:pt>
    <dgm:pt modelId="{0CA8F9EE-0E43-40F5-8F2F-805A43D7F586}" type="pres">
      <dgm:prSet presAssocID="{F15DCE78-C101-45F7-AF5F-E60C0CA4B8FF}" presName="sibTrans" presStyleLbl="node1" presStyleIdx="1" presStyleCnt="4"/>
      <dgm:spPr/>
    </dgm:pt>
    <dgm:pt modelId="{5DEAF61C-D073-4BD3-8175-A4C62A231AA1}" type="pres">
      <dgm:prSet presAssocID="{86407FF2-4435-42A6-A353-5757E0789854}" presName="dummy" presStyleCnt="0"/>
      <dgm:spPr/>
    </dgm:pt>
    <dgm:pt modelId="{4E077776-5620-4CAB-AC2F-8BC9A49B1C6A}" type="pres">
      <dgm:prSet presAssocID="{86407FF2-4435-42A6-A353-5757E0789854}" presName="node" presStyleLbl="revTx" presStyleIdx="2" presStyleCnt="4">
        <dgm:presLayoutVars>
          <dgm:bulletEnabled val="1"/>
        </dgm:presLayoutVars>
      </dgm:prSet>
      <dgm:spPr/>
    </dgm:pt>
    <dgm:pt modelId="{002F8612-380A-438F-873C-257A82B63976}" type="pres">
      <dgm:prSet presAssocID="{B9D6F700-2E4C-4D8A-9812-CBBBCD09AC83}" presName="sibTrans" presStyleLbl="node1" presStyleIdx="2" presStyleCnt="4"/>
      <dgm:spPr/>
    </dgm:pt>
    <dgm:pt modelId="{AAB2D092-3BCB-47A7-8B69-1DCEEFBC43E3}" type="pres">
      <dgm:prSet presAssocID="{76B9ED90-EA01-489F-B69E-AC52F5B00178}" presName="dummy" presStyleCnt="0"/>
      <dgm:spPr/>
    </dgm:pt>
    <dgm:pt modelId="{734A7269-08B0-4DB5-AD37-6087463A51F3}" type="pres">
      <dgm:prSet presAssocID="{76B9ED90-EA01-489F-B69E-AC52F5B00178}" presName="node" presStyleLbl="revTx" presStyleIdx="3" presStyleCnt="4">
        <dgm:presLayoutVars>
          <dgm:bulletEnabled val="1"/>
        </dgm:presLayoutVars>
      </dgm:prSet>
      <dgm:spPr/>
    </dgm:pt>
    <dgm:pt modelId="{07A0B8DA-E6CF-4175-BC94-7F68E95B8B9A}" type="pres">
      <dgm:prSet presAssocID="{A15B7561-4126-40C0-8ED7-C6F19AD84786}" presName="sibTrans" presStyleLbl="node1" presStyleIdx="3" presStyleCnt="4"/>
      <dgm:spPr/>
    </dgm:pt>
  </dgm:ptLst>
  <dgm:cxnLst>
    <dgm:cxn modelId="{0F92CB03-3AA8-4618-82FA-3B166FF44BF4}" type="presOf" srcId="{8F550C24-1665-486E-8A1B-E0385D592F9E}" destId="{D314C4A2-B44E-428C-84E8-845A59F6DAFC}" srcOrd="0" destOrd="0" presId="urn:microsoft.com/office/officeart/2005/8/layout/cycle1"/>
    <dgm:cxn modelId="{008CE511-0A15-4FCB-85C0-C399BFD4A661}" srcId="{8F550C24-1665-486E-8A1B-E0385D592F9E}" destId="{76B9ED90-EA01-489F-B69E-AC52F5B00178}" srcOrd="3" destOrd="0" parTransId="{0CC34956-3B99-4545-938D-13559B3DEFE3}" sibTransId="{A15B7561-4126-40C0-8ED7-C6F19AD84786}"/>
    <dgm:cxn modelId="{FD057327-6CE5-40AE-986D-FF94B694D793}" type="presOf" srcId="{D6A15775-84A8-4F0A-AAEF-EDA39FB15609}" destId="{23C3A71E-F4D5-404E-B08B-86EBE751D4DC}" srcOrd="0" destOrd="0" presId="urn:microsoft.com/office/officeart/2005/8/layout/cycle1"/>
    <dgm:cxn modelId="{133B652A-7304-4DC2-B0A7-01AF1D7CBF7B}" srcId="{8F550C24-1665-486E-8A1B-E0385D592F9E}" destId="{D6A15775-84A8-4F0A-AAEF-EDA39FB15609}" srcOrd="0" destOrd="0" parTransId="{1C72F1A4-3714-4C60-8FDC-D43E7EB51B52}" sibTransId="{C1B3C91B-0738-456E-84C9-F9FD595A48F0}"/>
    <dgm:cxn modelId="{02EF3C30-BBE9-4024-AE4C-B9BE64DCCACD}" srcId="{8F550C24-1665-486E-8A1B-E0385D592F9E}" destId="{C2B31ECC-D658-420A-820B-1570F46CEA9E}" srcOrd="1" destOrd="0" parTransId="{D4ADD769-3AFB-4FFC-A1E5-E9AF0325A6EE}" sibTransId="{F15DCE78-C101-45F7-AF5F-E60C0CA4B8FF}"/>
    <dgm:cxn modelId="{CD029F45-A556-418C-9FC4-DE2BA11C5D6D}" srcId="{8F550C24-1665-486E-8A1B-E0385D592F9E}" destId="{86407FF2-4435-42A6-A353-5757E0789854}" srcOrd="2" destOrd="0" parTransId="{EF8785B1-9725-4543-ACFB-51340D195258}" sibTransId="{B9D6F700-2E4C-4D8A-9812-CBBBCD09AC83}"/>
    <dgm:cxn modelId="{E1AE364B-1FA7-454A-828A-865036DA4D95}" type="presOf" srcId="{B9D6F700-2E4C-4D8A-9812-CBBBCD09AC83}" destId="{002F8612-380A-438F-873C-257A82B63976}" srcOrd="0" destOrd="0" presId="urn:microsoft.com/office/officeart/2005/8/layout/cycle1"/>
    <dgm:cxn modelId="{E2B0F57F-F55F-4B40-AC44-84743013B51F}" type="presOf" srcId="{86407FF2-4435-42A6-A353-5757E0789854}" destId="{4E077776-5620-4CAB-AC2F-8BC9A49B1C6A}" srcOrd="0" destOrd="0" presId="urn:microsoft.com/office/officeart/2005/8/layout/cycle1"/>
    <dgm:cxn modelId="{E89F9A8B-126B-4054-9225-CE272E3EB8FA}" type="presOf" srcId="{A15B7561-4126-40C0-8ED7-C6F19AD84786}" destId="{07A0B8DA-E6CF-4175-BC94-7F68E95B8B9A}" srcOrd="0" destOrd="0" presId="urn:microsoft.com/office/officeart/2005/8/layout/cycle1"/>
    <dgm:cxn modelId="{F81CE494-ACEE-4446-A8CC-41CBD9B2F469}" type="presOf" srcId="{76B9ED90-EA01-489F-B69E-AC52F5B00178}" destId="{734A7269-08B0-4DB5-AD37-6087463A51F3}" srcOrd="0" destOrd="0" presId="urn:microsoft.com/office/officeart/2005/8/layout/cycle1"/>
    <dgm:cxn modelId="{3BFB4EAC-D358-45FA-A340-8F2E4D80884C}" type="presOf" srcId="{C1B3C91B-0738-456E-84C9-F9FD595A48F0}" destId="{40AE4816-33E6-4F46-856D-89D98684CD22}" srcOrd="0" destOrd="0" presId="urn:microsoft.com/office/officeart/2005/8/layout/cycle1"/>
    <dgm:cxn modelId="{FB3EA9CD-DAA9-45EF-A718-E80183D8694A}" type="presOf" srcId="{F15DCE78-C101-45F7-AF5F-E60C0CA4B8FF}" destId="{0CA8F9EE-0E43-40F5-8F2F-805A43D7F586}" srcOrd="0" destOrd="0" presId="urn:microsoft.com/office/officeart/2005/8/layout/cycle1"/>
    <dgm:cxn modelId="{EB3554FC-9C8F-4525-858A-DB28C51D5AF2}" type="presOf" srcId="{C2B31ECC-D658-420A-820B-1570F46CEA9E}" destId="{23BB5F7D-B054-4D51-BBCB-C974CA20D5B2}" srcOrd="0" destOrd="0" presId="urn:microsoft.com/office/officeart/2005/8/layout/cycle1"/>
    <dgm:cxn modelId="{9242B67F-39F7-4169-A941-EC4DEFFFC785}" type="presParOf" srcId="{D314C4A2-B44E-428C-84E8-845A59F6DAFC}" destId="{6789FD3E-DB31-4B2B-BAE4-4CEA32FFAD0E}" srcOrd="0" destOrd="0" presId="urn:microsoft.com/office/officeart/2005/8/layout/cycle1"/>
    <dgm:cxn modelId="{EEC3FB33-6C8E-4185-9BFA-570ADCFC1456}" type="presParOf" srcId="{D314C4A2-B44E-428C-84E8-845A59F6DAFC}" destId="{23C3A71E-F4D5-404E-B08B-86EBE751D4DC}" srcOrd="1" destOrd="0" presId="urn:microsoft.com/office/officeart/2005/8/layout/cycle1"/>
    <dgm:cxn modelId="{9F46DE22-54E0-47ED-898B-CFB2D23B92F8}" type="presParOf" srcId="{D314C4A2-B44E-428C-84E8-845A59F6DAFC}" destId="{40AE4816-33E6-4F46-856D-89D98684CD22}" srcOrd="2" destOrd="0" presId="urn:microsoft.com/office/officeart/2005/8/layout/cycle1"/>
    <dgm:cxn modelId="{7DE0122C-ADAC-4FC6-8A46-AF111803F621}" type="presParOf" srcId="{D314C4A2-B44E-428C-84E8-845A59F6DAFC}" destId="{25F4BC23-C2B8-4884-9A80-19FE644867FA}" srcOrd="3" destOrd="0" presId="urn:microsoft.com/office/officeart/2005/8/layout/cycle1"/>
    <dgm:cxn modelId="{D773195F-411B-4E41-9544-1CC1D280B541}" type="presParOf" srcId="{D314C4A2-B44E-428C-84E8-845A59F6DAFC}" destId="{23BB5F7D-B054-4D51-BBCB-C974CA20D5B2}" srcOrd="4" destOrd="0" presId="urn:microsoft.com/office/officeart/2005/8/layout/cycle1"/>
    <dgm:cxn modelId="{3A110B1F-CA72-4305-B5ED-CC66B7288699}" type="presParOf" srcId="{D314C4A2-B44E-428C-84E8-845A59F6DAFC}" destId="{0CA8F9EE-0E43-40F5-8F2F-805A43D7F586}" srcOrd="5" destOrd="0" presId="urn:microsoft.com/office/officeart/2005/8/layout/cycle1"/>
    <dgm:cxn modelId="{A9D9809E-028A-4D26-8A86-6DD922823966}" type="presParOf" srcId="{D314C4A2-B44E-428C-84E8-845A59F6DAFC}" destId="{5DEAF61C-D073-4BD3-8175-A4C62A231AA1}" srcOrd="6" destOrd="0" presId="urn:microsoft.com/office/officeart/2005/8/layout/cycle1"/>
    <dgm:cxn modelId="{454E85DE-D1D2-4952-9C84-F352997420D3}" type="presParOf" srcId="{D314C4A2-B44E-428C-84E8-845A59F6DAFC}" destId="{4E077776-5620-4CAB-AC2F-8BC9A49B1C6A}" srcOrd="7" destOrd="0" presId="urn:microsoft.com/office/officeart/2005/8/layout/cycle1"/>
    <dgm:cxn modelId="{C0E7064F-B057-43D9-9C9A-4E17F568EAF5}" type="presParOf" srcId="{D314C4A2-B44E-428C-84E8-845A59F6DAFC}" destId="{002F8612-380A-438F-873C-257A82B63976}" srcOrd="8" destOrd="0" presId="urn:microsoft.com/office/officeart/2005/8/layout/cycle1"/>
    <dgm:cxn modelId="{CB3AB4AC-9910-423F-9DBD-5D8AAAD66D88}" type="presParOf" srcId="{D314C4A2-B44E-428C-84E8-845A59F6DAFC}" destId="{AAB2D092-3BCB-47A7-8B69-1DCEEFBC43E3}" srcOrd="9" destOrd="0" presId="urn:microsoft.com/office/officeart/2005/8/layout/cycle1"/>
    <dgm:cxn modelId="{BB281B01-0C04-49D5-AF7A-AEB326FC4859}" type="presParOf" srcId="{D314C4A2-B44E-428C-84E8-845A59F6DAFC}" destId="{734A7269-08B0-4DB5-AD37-6087463A51F3}" srcOrd="10" destOrd="0" presId="urn:microsoft.com/office/officeart/2005/8/layout/cycle1"/>
    <dgm:cxn modelId="{D9C9AC89-58F6-4483-BE7F-B197EE1BCDF5}" type="presParOf" srcId="{D314C4A2-B44E-428C-84E8-845A59F6DAFC}" destId="{07A0B8DA-E6CF-4175-BC94-7F68E95B8B9A}" srcOrd="11" destOrd="0" presId="urn:microsoft.com/office/officeart/2005/8/layout/cycle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C3A71E-F4D5-404E-B08B-86EBE751D4DC}">
      <dsp:nvSpPr>
        <dsp:cNvPr id="0" name=""/>
        <dsp:cNvSpPr/>
      </dsp:nvSpPr>
      <dsp:spPr>
        <a:xfrm>
          <a:off x="1922402" y="44171"/>
          <a:ext cx="708387" cy="708387"/>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enablementt</a:t>
          </a:r>
        </a:p>
      </dsp:txBody>
      <dsp:txXfrm>
        <a:off x="1922402" y="44171"/>
        <a:ext cx="708387" cy="708387"/>
      </dsp:txXfrm>
    </dsp:sp>
    <dsp:sp modelId="{40AE4816-33E6-4F46-856D-89D98684CD22}">
      <dsp:nvSpPr>
        <dsp:cNvPr id="0" name=""/>
        <dsp:cNvSpPr/>
      </dsp:nvSpPr>
      <dsp:spPr>
        <a:xfrm>
          <a:off x="675202" y="-361"/>
          <a:ext cx="2000120" cy="2000120"/>
        </a:xfrm>
        <a:prstGeom prst="circularArrow">
          <a:avLst>
            <a:gd name="adj1" fmla="val 6906"/>
            <a:gd name="adj2" fmla="val 465694"/>
            <a:gd name="adj3" fmla="val 547978"/>
            <a:gd name="adj4" fmla="val 20586329"/>
            <a:gd name="adj5" fmla="val 8057"/>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23BB5F7D-B054-4D51-BBCB-C974CA20D5B2}">
      <dsp:nvSpPr>
        <dsp:cNvPr id="0" name=""/>
        <dsp:cNvSpPr/>
      </dsp:nvSpPr>
      <dsp:spPr>
        <a:xfrm>
          <a:off x="1922402" y="1246837"/>
          <a:ext cx="708387" cy="708387"/>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energy</a:t>
          </a:r>
        </a:p>
      </dsp:txBody>
      <dsp:txXfrm>
        <a:off x="1922402" y="1246837"/>
        <a:ext cx="708387" cy="708387"/>
      </dsp:txXfrm>
    </dsp:sp>
    <dsp:sp modelId="{0CA8F9EE-0E43-40F5-8F2F-805A43D7F586}">
      <dsp:nvSpPr>
        <dsp:cNvPr id="0" name=""/>
        <dsp:cNvSpPr/>
      </dsp:nvSpPr>
      <dsp:spPr>
        <a:xfrm>
          <a:off x="675202" y="-361"/>
          <a:ext cx="2000120" cy="2000120"/>
        </a:xfrm>
        <a:prstGeom prst="circularArrow">
          <a:avLst>
            <a:gd name="adj1" fmla="val 6906"/>
            <a:gd name="adj2" fmla="val 465694"/>
            <a:gd name="adj3" fmla="val 5947978"/>
            <a:gd name="adj4" fmla="val 4386329"/>
            <a:gd name="adj5" fmla="val 8057"/>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4E077776-5620-4CAB-AC2F-8BC9A49B1C6A}">
      <dsp:nvSpPr>
        <dsp:cNvPr id="0" name=""/>
        <dsp:cNvSpPr/>
      </dsp:nvSpPr>
      <dsp:spPr>
        <a:xfrm>
          <a:off x="719736" y="1246837"/>
          <a:ext cx="708387" cy="708387"/>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empowerment</a:t>
          </a:r>
        </a:p>
      </dsp:txBody>
      <dsp:txXfrm>
        <a:off x="719736" y="1246837"/>
        <a:ext cx="708387" cy="708387"/>
      </dsp:txXfrm>
    </dsp:sp>
    <dsp:sp modelId="{002F8612-380A-438F-873C-257A82B63976}">
      <dsp:nvSpPr>
        <dsp:cNvPr id="0" name=""/>
        <dsp:cNvSpPr/>
      </dsp:nvSpPr>
      <dsp:spPr>
        <a:xfrm>
          <a:off x="675202" y="-361"/>
          <a:ext cx="2000120" cy="2000120"/>
        </a:xfrm>
        <a:prstGeom prst="circularArrow">
          <a:avLst>
            <a:gd name="adj1" fmla="val 6906"/>
            <a:gd name="adj2" fmla="val 465694"/>
            <a:gd name="adj3" fmla="val 11347978"/>
            <a:gd name="adj4" fmla="val 9786329"/>
            <a:gd name="adj5" fmla="val 8057"/>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734A7269-08B0-4DB5-AD37-6087463A51F3}">
      <dsp:nvSpPr>
        <dsp:cNvPr id="0" name=""/>
        <dsp:cNvSpPr/>
      </dsp:nvSpPr>
      <dsp:spPr>
        <a:xfrm>
          <a:off x="719736" y="44171"/>
          <a:ext cx="708387" cy="708387"/>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encouragement</a:t>
          </a:r>
        </a:p>
      </dsp:txBody>
      <dsp:txXfrm>
        <a:off x="719736" y="44171"/>
        <a:ext cx="708387" cy="708387"/>
      </dsp:txXfrm>
    </dsp:sp>
    <dsp:sp modelId="{07A0B8DA-E6CF-4175-BC94-7F68E95B8B9A}">
      <dsp:nvSpPr>
        <dsp:cNvPr id="0" name=""/>
        <dsp:cNvSpPr/>
      </dsp:nvSpPr>
      <dsp:spPr>
        <a:xfrm>
          <a:off x="675202" y="-361"/>
          <a:ext cx="2000120" cy="2000120"/>
        </a:xfrm>
        <a:prstGeom prst="circularArrow">
          <a:avLst>
            <a:gd name="adj1" fmla="val 6906"/>
            <a:gd name="adj2" fmla="val 465694"/>
            <a:gd name="adj3" fmla="val 16747978"/>
            <a:gd name="adj4" fmla="val 15186329"/>
            <a:gd name="adj5" fmla="val 8057"/>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942F6D-18F3-4719-A7B1-B46C586B8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2443</Words>
  <Characters>13931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Syed</cp:lastModifiedBy>
  <cp:revision>2</cp:revision>
  <dcterms:created xsi:type="dcterms:W3CDTF">2022-10-25T13:27:00Z</dcterms:created>
  <dcterms:modified xsi:type="dcterms:W3CDTF">2022-10-25T13:27:00Z</dcterms:modified>
</cp:coreProperties>
</file>