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837EEA9" w14:textId="2C0C71A7"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267075">
              <w:rPr>
                <w:rFonts w:asciiTheme="minorHAnsi" w:hAnsiTheme="minorHAnsi" w:cs="Calibri"/>
                <w:lang w:val="de-DE"/>
              </w:rPr>
              <w:t xml:space="preserve"> </w:t>
            </w:r>
            <w:r w:rsidR="001E7657">
              <w:rPr>
                <w:rFonts w:asciiTheme="minorHAnsi" w:hAnsiTheme="minorHAnsi" w:cs="Calibri"/>
                <w:lang w:val="de-DE"/>
              </w:rPr>
              <w:t>Hoang Nguyen</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9242142" w14:textId="4009082D"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w:t>
            </w:r>
            <w:r w:rsidR="001933B3">
              <w:rPr>
                <w:rFonts w:asciiTheme="minorHAnsi" w:hAnsiTheme="minorHAnsi" w:cs="Calibri"/>
              </w:rPr>
              <w:t>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FB2A200" w14:textId="666EF768"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9F3330">
              <w:rPr>
                <w:rFonts w:asciiTheme="minorHAnsi" w:hAnsiTheme="minorHAnsi" w:cs="Calibri"/>
              </w:rPr>
              <w:t xml:space="preserve"> </w:t>
            </w:r>
            <w:r w:rsidR="003E2664" w:rsidRPr="003E2664">
              <w:rPr>
                <w:rFonts w:asciiTheme="minorHAnsi" w:hAnsiTheme="minorHAnsi" w:cs="Calibri"/>
              </w:rPr>
              <w:t>2313217</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9F3330"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042968E" w14:textId="5BDBC4F3" w:rsidR="00160509" w:rsidRPr="009F3330" w:rsidRDefault="00160509" w:rsidP="00A30926">
            <w:pPr>
              <w:spacing w:before="60" w:after="60"/>
              <w:rPr>
                <w:rFonts w:asciiTheme="minorHAnsi" w:hAnsiTheme="minorHAnsi" w:cs="Calibri"/>
                <w:b/>
                <w:bCs/>
                <w:lang w:val="nl-NL"/>
              </w:rPr>
            </w:pPr>
            <w:r w:rsidRPr="009F3330">
              <w:rPr>
                <w:rFonts w:asciiTheme="minorHAnsi" w:hAnsiTheme="minorHAnsi" w:cs="Calibri"/>
                <w:b/>
                <w:bCs/>
                <w:lang w:val="nl-NL"/>
              </w:rPr>
              <w:t>Student(s) TSD Name(s):</w:t>
            </w:r>
            <w:r w:rsidR="0036435D" w:rsidRPr="009F3330">
              <w:rPr>
                <w:rFonts w:asciiTheme="minorHAnsi" w:hAnsiTheme="minorHAnsi" w:cs="Calibri"/>
                <w:b/>
                <w:bCs/>
                <w:lang w:val="nl-NL"/>
              </w:rPr>
              <w:t xml:space="preserve"> </w:t>
            </w:r>
            <w:r w:rsidR="003E2664" w:rsidRPr="003E2664">
              <w:rPr>
                <w:rFonts w:asciiTheme="minorHAnsi" w:hAnsiTheme="minorHAnsi" w:cs="Calibri"/>
                <w:b/>
                <w:bCs/>
                <w:lang w:val="nl-NL"/>
              </w:rPr>
              <w:t>VAISHALI VAISHALI</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9F3330">
        <w:trPr>
          <w:trHeight w:val="872"/>
        </w:trPr>
        <w:tc>
          <w:tcPr>
            <w:tcW w:w="1844" w:type="dxa"/>
            <w:shd w:val="clear" w:color="auto" w:fill="auto"/>
            <w:vAlign w:val="center"/>
          </w:tcPr>
          <w:p w14:paraId="7245375F" w14:textId="3E12EEC2" w:rsidR="00160509" w:rsidRPr="00844DE4" w:rsidRDefault="00160509" w:rsidP="009F3330">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shd w:val="clear" w:color="auto" w:fill="auto"/>
            <w:vAlign w:val="center"/>
          </w:tcPr>
          <w:p w14:paraId="3F89D922" w14:textId="397C1B95" w:rsidR="00160509" w:rsidRPr="00844DE4" w:rsidRDefault="00BB715C" w:rsidP="009F3330">
            <w:pPr>
              <w:pStyle w:val="Header"/>
              <w:rPr>
                <w:rFonts w:cs="Calibri"/>
              </w:rPr>
            </w:pPr>
            <w:r>
              <w:rPr>
                <w:rFonts w:cs="Calibri"/>
              </w:rPr>
              <w:t>2</w:t>
            </w:r>
            <w:r w:rsidR="00160509" w:rsidRPr="00844DE4">
              <w:rPr>
                <w:rFonts w:cs="Calibri"/>
              </w:rPr>
              <w:t>0%</w:t>
            </w:r>
          </w:p>
        </w:tc>
        <w:tc>
          <w:tcPr>
            <w:tcW w:w="1276" w:type="dxa"/>
            <w:shd w:val="clear" w:color="auto" w:fill="auto"/>
            <w:vAlign w:val="center"/>
          </w:tcPr>
          <w:p w14:paraId="265BCC4A" w14:textId="092BB2EA" w:rsidR="00160509" w:rsidRPr="00844DE4" w:rsidRDefault="003E2664" w:rsidP="009F3330">
            <w:pPr>
              <w:pStyle w:val="Header"/>
              <w:rPr>
                <w:rFonts w:cs="Calibri"/>
              </w:rPr>
            </w:pPr>
            <w:r>
              <w:rPr>
                <w:rFonts w:cs="Calibri"/>
              </w:rPr>
              <w:t>1</w:t>
            </w:r>
            <w:r w:rsidR="002D40B8">
              <w:rPr>
                <w:rFonts w:cs="Calibri"/>
              </w:rPr>
              <w:t>4</w:t>
            </w:r>
          </w:p>
        </w:tc>
        <w:tc>
          <w:tcPr>
            <w:tcW w:w="6521" w:type="dxa"/>
            <w:shd w:val="clear" w:color="auto" w:fill="auto"/>
            <w:vAlign w:val="center"/>
          </w:tcPr>
          <w:p w14:paraId="2AB8EBAE" w14:textId="37179432" w:rsidR="0036435D" w:rsidRPr="00844DE4" w:rsidRDefault="003E2664" w:rsidP="009F3330">
            <w:pPr>
              <w:rPr>
                <w:rFonts w:asciiTheme="minorHAnsi" w:hAnsiTheme="minorHAnsi" w:cs="Calibri"/>
                <w:color w:val="000000"/>
                <w:lang w:eastAsia="zh-CN"/>
              </w:rPr>
            </w:pPr>
            <w:r w:rsidRPr="003E2664">
              <w:rPr>
                <w:rFonts w:asciiTheme="minorHAnsi" w:hAnsiTheme="minorHAnsi" w:cs="Calibri"/>
                <w:color w:val="000000"/>
                <w:lang w:eastAsia="zh-CN"/>
              </w:rPr>
              <w:t>A good number of references are used. The Harvard referencing style is mostly well followed. To improve, you should provide more in-text references. You should also attempt to follow the Harvard style more accurately.</w:t>
            </w:r>
          </w:p>
        </w:tc>
      </w:tr>
      <w:tr w:rsidR="00160509" w:rsidRPr="00844DE4" w14:paraId="258A6C7F" w14:textId="77777777" w:rsidTr="009F3330">
        <w:trPr>
          <w:trHeight w:val="872"/>
        </w:trPr>
        <w:tc>
          <w:tcPr>
            <w:tcW w:w="1844" w:type="dxa"/>
            <w:shd w:val="clear" w:color="auto" w:fill="auto"/>
            <w:vAlign w:val="center"/>
          </w:tcPr>
          <w:p w14:paraId="233EB559" w14:textId="23991AEB" w:rsidR="00160509" w:rsidRPr="00844DE4" w:rsidRDefault="00160509" w:rsidP="009F3330">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shd w:val="clear" w:color="auto" w:fill="auto"/>
            <w:vAlign w:val="center"/>
          </w:tcPr>
          <w:p w14:paraId="56131F01" w14:textId="03C34CF2" w:rsidR="00160509" w:rsidRPr="00844DE4" w:rsidRDefault="006C7559" w:rsidP="009F3330">
            <w:pPr>
              <w:pStyle w:val="Header"/>
              <w:rPr>
                <w:rFonts w:cs="Calibri"/>
              </w:rPr>
            </w:pPr>
            <w:r>
              <w:rPr>
                <w:rFonts w:cs="Calibri"/>
              </w:rPr>
              <w:t>3</w:t>
            </w:r>
            <w:r w:rsidR="00160509" w:rsidRPr="00844DE4">
              <w:rPr>
                <w:rFonts w:cs="Calibri"/>
              </w:rPr>
              <w:t>0%</w:t>
            </w:r>
          </w:p>
        </w:tc>
        <w:tc>
          <w:tcPr>
            <w:tcW w:w="1276" w:type="dxa"/>
            <w:shd w:val="clear" w:color="auto" w:fill="auto"/>
            <w:vAlign w:val="center"/>
          </w:tcPr>
          <w:p w14:paraId="36995689" w14:textId="00CE2807" w:rsidR="00160509" w:rsidRPr="00844DE4" w:rsidRDefault="003E2664" w:rsidP="009F3330">
            <w:pPr>
              <w:pStyle w:val="Header"/>
              <w:rPr>
                <w:rFonts w:cs="Calibri"/>
              </w:rPr>
            </w:pPr>
            <w:r>
              <w:rPr>
                <w:rFonts w:cs="Calibri"/>
              </w:rPr>
              <w:t>1</w:t>
            </w:r>
            <w:r w:rsidR="00D62D6A">
              <w:rPr>
                <w:rFonts w:cs="Calibri"/>
              </w:rPr>
              <w:t>5</w:t>
            </w:r>
            <w:r w:rsidR="0011076C">
              <w:rPr>
                <w:rFonts w:cs="Calibri"/>
              </w:rPr>
              <w:t>.5</w:t>
            </w:r>
          </w:p>
        </w:tc>
        <w:tc>
          <w:tcPr>
            <w:tcW w:w="6521" w:type="dxa"/>
            <w:shd w:val="clear" w:color="auto" w:fill="auto"/>
            <w:vAlign w:val="center"/>
          </w:tcPr>
          <w:p w14:paraId="33999233" w14:textId="040BC50E" w:rsidR="00FC18FC" w:rsidRPr="004677C2" w:rsidRDefault="003E2664" w:rsidP="009F3330">
            <w:pPr>
              <w:rPr>
                <w:rFonts w:asciiTheme="minorHAnsi" w:hAnsiTheme="minorHAnsi" w:cs="Calibri"/>
                <w:color w:val="000000"/>
                <w:lang w:eastAsia="zh-CN"/>
              </w:rPr>
            </w:pPr>
            <w:r w:rsidRPr="003E2664">
              <w:rPr>
                <w:rFonts w:asciiTheme="minorHAnsi" w:hAnsiTheme="minorHAnsi" w:cs="Calibri"/>
                <w:color w:val="000000"/>
                <w:lang w:eastAsia="zh-CN"/>
              </w:rPr>
              <w:t xml:space="preserve">The work shows </w:t>
            </w:r>
            <w:r w:rsidR="00AA204D">
              <w:rPr>
                <w:rFonts w:asciiTheme="minorHAnsi" w:hAnsiTheme="minorHAnsi" w:cs="Calibri"/>
                <w:color w:val="000000"/>
                <w:lang w:eastAsia="zh-CN"/>
              </w:rPr>
              <w:t>a satisfactory</w:t>
            </w:r>
            <w:r w:rsidRPr="003E2664">
              <w:rPr>
                <w:rFonts w:asciiTheme="minorHAnsi" w:hAnsiTheme="minorHAnsi" w:cs="Calibri"/>
                <w:color w:val="000000"/>
                <w:lang w:eastAsia="zh-CN"/>
              </w:rPr>
              <w:t xml:space="preserve"> understanding of the topic. However, there is a significant difference between the research questions and the content of the literature review. To improve, you should review your topic, your research questions, and the literature review to ensure they address the same thing.</w:t>
            </w:r>
          </w:p>
        </w:tc>
      </w:tr>
      <w:tr w:rsidR="00160509" w:rsidRPr="00844DE4" w14:paraId="58A0D776" w14:textId="77777777" w:rsidTr="009F3330">
        <w:trPr>
          <w:trHeight w:val="872"/>
        </w:trPr>
        <w:tc>
          <w:tcPr>
            <w:tcW w:w="1844" w:type="dxa"/>
            <w:shd w:val="clear" w:color="auto" w:fill="auto"/>
            <w:vAlign w:val="center"/>
          </w:tcPr>
          <w:p w14:paraId="4A70FFEE" w14:textId="071DD301" w:rsidR="00160509" w:rsidRPr="00844DE4" w:rsidRDefault="00160509" w:rsidP="009F3330">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shd w:val="clear" w:color="auto" w:fill="auto"/>
            <w:vAlign w:val="center"/>
          </w:tcPr>
          <w:p w14:paraId="6C52802C" w14:textId="7A46056C" w:rsidR="00160509" w:rsidRPr="00844DE4" w:rsidRDefault="006C7559" w:rsidP="009F3330">
            <w:pPr>
              <w:pStyle w:val="Header"/>
              <w:rPr>
                <w:rFonts w:cs="Calibri"/>
              </w:rPr>
            </w:pPr>
            <w:r>
              <w:rPr>
                <w:rFonts w:cs="Calibri"/>
              </w:rPr>
              <w:t>15</w:t>
            </w:r>
            <w:r w:rsidR="00160509" w:rsidRPr="00844DE4">
              <w:rPr>
                <w:rFonts w:cs="Calibri"/>
              </w:rPr>
              <w:t>%</w:t>
            </w:r>
          </w:p>
        </w:tc>
        <w:tc>
          <w:tcPr>
            <w:tcW w:w="1276" w:type="dxa"/>
            <w:shd w:val="clear" w:color="auto" w:fill="auto"/>
            <w:vAlign w:val="center"/>
          </w:tcPr>
          <w:p w14:paraId="340C02D5" w14:textId="027BC5F2" w:rsidR="00160509" w:rsidRPr="00844DE4" w:rsidRDefault="0011076C" w:rsidP="009F3330">
            <w:pPr>
              <w:pStyle w:val="Header"/>
              <w:rPr>
                <w:rFonts w:cs="Calibri"/>
              </w:rPr>
            </w:pPr>
            <w:r>
              <w:rPr>
                <w:rFonts w:cs="Calibri"/>
              </w:rPr>
              <w:t>7.5</w:t>
            </w:r>
          </w:p>
        </w:tc>
        <w:tc>
          <w:tcPr>
            <w:tcW w:w="6521" w:type="dxa"/>
            <w:shd w:val="clear" w:color="auto" w:fill="auto"/>
            <w:vAlign w:val="center"/>
          </w:tcPr>
          <w:p w14:paraId="4BD5801E" w14:textId="5B8B2406" w:rsidR="00FC18FC" w:rsidRPr="004677C2" w:rsidRDefault="00875B79" w:rsidP="009F3330">
            <w:pPr>
              <w:rPr>
                <w:rFonts w:asciiTheme="minorHAnsi" w:hAnsiTheme="minorHAnsi" w:cs="Calibri"/>
                <w:color w:val="000000"/>
                <w:lang w:eastAsia="zh-CN"/>
              </w:rPr>
            </w:pPr>
            <w:r w:rsidRPr="00875B79">
              <w:rPr>
                <w:rFonts w:asciiTheme="minorHAnsi" w:hAnsiTheme="minorHAnsi" w:cs="Calibri"/>
                <w:color w:val="000000"/>
                <w:lang w:eastAsia="zh-CN"/>
              </w:rPr>
              <w:t xml:space="preserve">Some relevant analyses are provided. However, the arguments regarding the sample size </w:t>
            </w:r>
            <w:proofErr w:type="gramStart"/>
            <w:r w:rsidRPr="00875B79">
              <w:rPr>
                <w:rFonts w:asciiTheme="minorHAnsi" w:hAnsiTheme="minorHAnsi" w:cs="Calibri"/>
                <w:color w:val="000000"/>
                <w:lang w:eastAsia="zh-CN"/>
              </w:rPr>
              <w:t>is</w:t>
            </w:r>
            <w:proofErr w:type="gramEnd"/>
            <w:r w:rsidRPr="00875B79">
              <w:rPr>
                <w:rFonts w:asciiTheme="minorHAnsi" w:hAnsiTheme="minorHAnsi" w:cs="Calibri"/>
                <w:color w:val="000000"/>
                <w:lang w:eastAsia="zh-CN"/>
              </w:rPr>
              <w:t xml:space="preserve"> irrelevant, among others. The analyses are mostly descriptive. The questionnaire does not have a strong connection </w:t>
            </w:r>
            <w:proofErr w:type="gramStart"/>
            <w:r w:rsidRPr="00875B79">
              <w:rPr>
                <w:rFonts w:asciiTheme="minorHAnsi" w:hAnsiTheme="minorHAnsi" w:cs="Calibri"/>
                <w:color w:val="000000"/>
                <w:lang w:eastAsia="zh-CN"/>
              </w:rPr>
              <w:t>to  the</w:t>
            </w:r>
            <w:proofErr w:type="gramEnd"/>
            <w:r w:rsidRPr="00875B79">
              <w:rPr>
                <w:rFonts w:asciiTheme="minorHAnsi" w:hAnsiTheme="minorHAnsi" w:cs="Calibri"/>
                <w:color w:val="000000"/>
                <w:lang w:eastAsia="zh-CN"/>
              </w:rPr>
              <w:t xml:space="preserve"> literature review, which in term does not have a strong connection to the research questions.</w:t>
            </w:r>
          </w:p>
        </w:tc>
      </w:tr>
      <w:tr w:rsidR="00160509" w:rsidRPr="00844DE4" w14:paraId="6CEC4483" w14:textId="77777777" w:rsidTr="009F3330">
        <w:trPr>
          <w:trHeight w:val="872"/>
        </w:trPr>
        <w:tc>
          <w:tcPr>
            <w:tcW w:w="1844" w:type="dxa"/>
            <w:shd w:val="clear" w:color="auto" w:fill="auto"/>
            <w:vAlign w:val="center"/>
          </w:tcPr>
          <w:p w14:paraId="2D76BE88" w14:textId="10A647FD" w:rsidR="00160509" w:rsidRPr="00844DE4" w:rsidRDefault="00160509" w:rsidP="009F3330">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shd w:val="clear" w:color="auto" w:fill="auto"/>
            <w:vAlign w:val="center"/>
          </w:tcPr>
          <w:p w14:paraId="704AFEB9" w14:textId="41F006BA" w:rsidR="00160509" w:rsidRPr="00844DE4" w:rsidRDefault="006C7559" w:rsidP="009F3330">
            <w:pPr>
              <w:pStyle w:val="Header"/>
              <w:rPr>
                <w:rFonts w:cs="Calibri"/>
              </w:rPr>
            </w:pPr>
            <w:r>
              <w:rPr>
                <w:rFonts w:cs="Calibri"/>
              </w:rPr>
              <w:t>15</w:t>
            </w:r>
            <w:r w:rsidR="00160509" w:rsidRPr="00844DE4">
              <w:rPr>
                <w:rFonts w:cs="Calibri"/>
              </w:rPr>
              <w:t>%</w:t>
            </w:r>
          </w:p>
        </w:tc>
        <w:tc>
          <w:tcPr>
            <w:tcW w:w="1276" w:type="dxa"/>
            <w:shd w:val="clear" w:color="auto" w:fill="auto"/>
            <w:vAlign w:val="center"/>
          </w:tcPr>
          <w:p w14:paraId="081AF693" w14:textId="32EDAE71" w:rsidR="00160509" w:rsidRPr="00844DE4" w:rsidRDefault="0011076C" w:rsidP="009F3330">
            <w:pPr>
              <w:pStyle w:val="Header"/>
              <w:rPr>
                <w:rFonts w:cs="Calibri"/>
              </w:rPr>
            </w:pPr>
            <w:r>
              <w:rPr>
                <w:rFonts w:cs="Calibri"/>
              </w:rPr>
              <w:t>7.5</w:t>
            </w:r>
          </w:p>
        </w:tc>
        <w:tc>
          <w:tcPr>
            <w:tcW w:w="6521" w:type="dxa"/>
            <w:shd w:val="clear" w:color="auto" w:fill="auto"/>
            <w:vAlign w:val="center"/>
          </w:tcPr>
          <w:p w14:paraId="0D721715" w14:textId="7E0CD195" w:rsidR="00160509" w:rsidRPr="004677C2" w:rsidRDefault="00875B79" w:rsidP="009F3330">
            <w:pPr>
              <w:rPr>
                <w:rFonts w:asciiTheme="minorHAnsi" w:hAnsiTheme="minorHAnsi" w:cs="Calibri"/>
                <w:color w:val="000000"/>
                <w:lang w:eastAsia="zh-CN"/>
              </w:rPr>
            </w:pPr>
            <w:r w:rsidRPr="00875B79">
              <w:rPr>
                <w:rFonts w:asciiTheme="minorHAnsi" w:hAnsiTheme="minorHAnsi" w:cs="Calibri"/>
                <w:color w:val="000000"/>
                <w:lang w:eastAsia="zh-CN"/>
              </w:rPr>
              <w:t xml:space="preserve">A good topic is selected. Good research questions are provided. However, there seem to be a confusion regarding what exactly is the purpose of the study, and how to address the research questions. As a result, the work is, for many parts, difficult to follow, and does not fully form a coherent picture of the topic. It is unclear if the respondents understand the questionnaire in the same way, and whether they can </w:t>
            </w:r>
            <w:proofErr w:type="gramStart"/>
            <w:r w:rsidRPr="00875B79">
              <w:rPr>
                <w:rFonts w:asciiTheme="minorHAnsi" w:hAnsiTheme="minorHAnsi" w:cs="Calibri"/>
                <w:color w:val="000000"/>
                <w:lang w:eastAsia="zh-CN"/>
              </w:rPr>
              <w:t>actually answer</w:t>
            </w:r>
            <w:proofErr w:type="gramEnd"/>
            <w:r w:rsidRPr="00875B79">
              <w:rPr>
                <w:rFonts w:asciiTheme="minorHAnsi" w:hAnsiTheme="minorHAnsi" w:cs="Calibri"/>
                <w:color w:val="000000"/>
                <w:lang w:eastAsia="zh-CN"/>
              </w:rPr>
              <w:t xml:space="preserve"> the questions. The discussion attempts to address all the research questions. However, the answers are not satisfactory as they are not linked clearly with the literature review and the data.</w:t>
            </w:r>
          </w:p>
        </w:tc>
      </w:tr>
      <w:tr w:rsidR="00160509" w:rsidRPr="00844DE4" w14:paraId="6F7EA748" w14:textId="77777777" w:rsidTr="009F3330">
        <w:trPr>
          <w:trHeight w:val="872"/>
        </w:trPr>
        <w:tc>
          <w:tcPr>
            <w:tcW w:w="1844" w:type="dxa"/>
            <w:shd w:val="clear" w:color="auto" w:fill="auto"/>
            <w:vAlign w:val="center"/>
          </w:tcPr>
          <w:p w14:paraId="7B22FB33" w14:textId="769AA6C6" w:rsidR="00160509" w:rsidRPr="00844DE4" w:rsidRDefault="00160509" w:rsidP="009F3330">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shd w:val="clear" w:color="auto" w:fill="auto"/>
            <w:vAlign w:val="center"/>
          </w:tcPr>
          <w:p w14:paraId="626D92B6" w14:textId="512ED013" w:rsidR="00160509" w:rsidRPr="00844DE4" w:rsidRDefault="00BB715C" w:rsidP="009F3330">
            <w:pPr>
              <w:pStyle w:val="Header"/>
              <w:rPr>
                <w:rFonts w:cs="Calibri"/>
              </w:rPr>
            </w:pPr>
            <w:r>
              <w:rPr>
                <w:rFonts w:cs="Calibri"/>
              </w:rPr>
              <w:t>2</w:t>
            </w:r>
            <w:r w:rsidR="00160509" w:rsidRPr="00844DE4">
              <w:rPr>
                <w:rFonts w:cs="Calibri"/>
              </w:rPr>
              <w:t>0%</w:t>
            </w:r>
          </w:p>
        </w:tc>
        <w:tc>
          <w:tcPr>
            <w:tcW w:w="1276" w:type="dxa"/>
            <w:shd w:val="clear" w:color="auto" w:fill="auto"/>
            <w:vAlign w:val="center"/>
          </w:tcPr>
          <w:p w14:paraId="20A24814" w14:textId="2F2AD8C3" w:rsidR="00160509" w:rsidRPr="00844DE4" w:rsidRDefault="003E2664" w:rsidP="009F3330">
            <w:pPr>
              <w:pStyle w:val="Header"/>
              <w:rPr>
                <w:rFonts w:cs="Calibri"/>
              </w:rPr>
            </w:pPr>
            <w:r>
              <w:rPr>
                <w:rFonts w:cs="Calibri"/>
              </w:rPr>
              <w:t>1</w:t>
            </w:r>
            <w:r w:rsidR="002D40B8">
              <w:rPr>
                <w:rFonts w:cs="Calibri"/>
              </w:rPr>
              <w:t>1</w:t>
            </w:r>
            <w:r w:rsidR="002F07C8">
              <w:rPr>
                <w:rFonts w:cs="Calibri"/>
              </w:rPr>
              <w:t>.5</w:t>
            </w:r>
          </w:p>
        </w:tc>
        <w:tc>
          <w:tcPr>
            <w:tcW w:w="6521" w:type="dxa"/>
            <w:shd w:val="clear" w:color="auto" w:fill="auto"/>
            <w:vAlign w:val="center"/>
          </w:tcPr>
          <w:p w14:paraId="0CB3F9B1" w14:textId="59E964ED" w:rsidR="00160509" w:rsidRPr="004677C2" w:rsidRDefault="00875B79" w:rsidP="009F3330">
            <w:pPr>
              <w:rPr>
                <w:rFonts w:asciiTheme="minorHAnsi" w:hAnsiTheme="minorHAnsi" w:cs="Calibri"/>
                <w:color w:val="000000"/>
                <w:lang w:eastAsia="zh-CN"/>
              </w:rPr>
            </w:pPr>
            <w:r w:rsidRPr="00875B79">
              <w:rPr>
                <w:rFonts w:asciiTheme="minorHAnsi" w:hAnsiTheme="minorHAnsi" w:cs="Calibri"/>
                <w:color w:val="000000"/>
                <w:lang w:eastAsia="zh-CN"/>
              </w:rPr>
              <w:t xml:space="preserve">The work is </w:t>
            </w:r>
            <w:r w:rsidR="002D40B8">
              <w:rPr>
                <w:rFonts w:asciiTheme="minorHAnsi" w:hAnsiTheme="minorHAnsi" w:cs="Calibri"/>
                <w:color w:val="000000"/>
                <w:lang w:eastAsia="zh-CN"/>
              </w:rPr>
              <w:t xml:space="preserve">satisfactorily </w:t>
            </w:r>
            <w:r w:rsidRPr="00875B79">
              <w:rPr>
                <w:rFonts w:asciiTheme="minorHAnsi" w:hAnsiTheme="minorHAnsi" w:cs="Calibri"/>
                <w:color w:val="000000"/>
                <w:lang w:eastAsia="zh-CN"/>
              </w:rPr>
              <w:t>written and formatted. However, some parts are difficult to follow. Also, in several instance, it is unclear who is writing and to whom the writing is aiming at. To improve, significant additional proofreading is required to enhance the coherence of the work.</w:t>
            </w:r>
          </w:p>
        </w:tc>
      </w:tr>
      <w:tr w:rsidR="00160509" w:rsidRPr="00844DE4" w14:paraId="7938B393" w14:textId="77777777" w:rsidTr="009F3330">
        <w:tc>
          <w:tcPr>
            <w:tcW w:w="1844" w:type="dxa"/>
            <w:shd w:val="clear" w:color="auto" w:fill="auto"/>
            <w:vAlign w:val="center"/>
          </w:tcPr>
          <w:p w14:paraId="3782C0C6" w14:textId="77777777" w:rsidR="00160509" w:rsidRPr="00844DE4" w:rsidRDefault="00160509" w:rsidP="009F3330">
            <w:pPr>
              <w:rPr>
                <w:rFonts w:asciiTheme="minorHAnsi" w:hAnsiTheme="minorHAnsi" w:cs="Calibri"/>
                <w:b/>
              </w:rPr>
            </w:pPr>
          </w:p>
          <w:p w14:paraId="2E2A2B3F" w14:textId="77777777" w:rsidR="00160509" w:rsidRPr="00844DE4" w:rsidRDefault="00160509" w:rsidP="009F3330">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9F3330">
            <w:pPr>
              <w:pStyle w:val="Header"/>
              <w:rPr>
                <w:rFonts w:cs="Calibri"/>
              </w:rPr>
            </w:pPr>
          </w:p>
        </w:tc>
        <w:tc>
          <w:tcPr>
            <w:tcW w:w="850" w:type="dxa"/>
            <w:shd w:val="clear" w:color="auto" w:fill="auto"/>
            <w:vAlign w:val="center"/>
          </w:tcPr>
          <w:p w14:paraId="34245842" w14:textId="77777777" w:rsidR="00160509" w:rsidRPr="00844DE4" w:rsidRDefault="00160509" w:rsidP="009F3330">
            <w:pPr>
              <w:pStyle w:val="Header"/>
              <w:rPr>
                <w:rFonts w:cs="Calibri"/>
              </w:rPr>
            </w:pPr>
            <w:r w:rsidRPr="00844DE4">
              <w:rPr>
                <w:rFonts w:cs="Calibri"/>
              </w:rPr>
              <w:t>100%</w:t>
            </w:r>
          </w:p>
        </w:tc>
        <w:tc>
          <w:tcPr>
            <w:tcW w:w="1276" w:type="dxa"/>
            <w:shd w:val="clear" w:color="auto" w:fill="auto"/>
            <w:vAlign w:val="center"/>
          </w:tcPr>
          <w:p w14:paraId="715A98AA" w14:textId="35187A61" w:rsidR="00160509" w:rsidRPr="00844DE4" w:rsidRDefault="002F07C8" w:rsidP="009F3330">
            <w:pPr>
              <w:pStyle w:val="Header"/>
              <w:rPr>
                <w:rFonts w:cs="Calibri"/>
              </w:rPr>
            </w:pPr>
            <w:r>
              <w:rPr>
                <w:rFonts w:cs="Calibri"/>
              </w:rPr>
              <w:t>56</w:t>
            </w:r>
          </w:p>
        </w:tc>
        <w:tc>
          <w:tcPr>
            <w:tcW w:w="6521" w:type="dxa"/>
            <w:shd w:val="clear" w:color="auto" w:fill="auto"/>
            <w:vAlign w:val="center"/>
          </w:tcPr>
          <w:p w14:paraId="3B9FB6E8" w14:textId="423AF20E" w:rsidR="00160509" w:rsidRPr="00844DE4" w:rsidRDefault="00160509" w:rsidP="009F3330">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FA17751" w14:textId="77777777" w:rsidR="00197DE6" w:rsidRPr="001933B3" w:rsidRDefault="00197DE6" w:rsidP="00A30926">
            <w:pPr>
              <w:pStyle w:val="Header"/>
              <w:rPr>
                <w:rFonts w:cs="Calibri"/>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lastRenderedPageBreak/>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DBC2E8" w14:textId="77777777" w:rsidR="00604D26" w:rsidRDefault="00604D26" w:rsidP="003E76A2">
      <w:r>
        <w:separator/>
      </w:r>
    </w:p>
  </w:endnote>
  <w:endnote w:type="continuationSeparator" w:id="0">
    <w:p w14:paraId="53351C4F" w14:textId="77777777" w:rsidR="00604D26" w:rsidRDefault="00604D26" w:rsidP="003E76A2">
      <w:r>
        <w:continuationSeparator/>
      </w:r>
    </w:p>
  </w:endnote>
  <w:endnote w:type="continuationNotice" w:id="1">
    <w:p w14:paraId="0E950968" w14:textId="77777777" w:rsidR="00604D26" w:rsidRDefault="00604D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B366B6" w14:textId="77777777" w:rsidR="00604D26" w:rsidRDefault="00604D26" w:rsidP="003E76A2">
      <w:r>
        <w:separator/>
      </w:r>
    </w:p>
  </w:footnote>
  <w:footnote w:type="continuationSeparator" w:id="0">
    <w:p w14:paraId="67F72328" w14:textId="77777777" w:rsidR="00604D26" w:rsidRDefault="00604D26" w:rsidP="003E76A2">
      <w:r>
        <w:continuationSeparator/>
      </w:r>
    </w:p>
  </w:footnote>
  <w:footnote w:type="continuationNotice" w:id="1">
    <w:p w14:paraId="70EA956A" w14:textId="77777777" w:rsidR="00604D26" w:rsidRDefault="00604D26"/>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55D52"/>
    <w:rsid w:val="00056641"/>
    <w:rsid w:val="00061E4F"/>
    <w:rsid w:val="00071F61"/>
    <w:rsid w:val="000841A7"/>
    <w:rsid w:val="00085B30"/>
    <w:rsid w:val="000918A3"/>
    <w:rsid w:val="0011076C"/>
    <w:rsid w:val="00127072"/>
    <w:rsid w:val="00132642"/>
    <w:rsid w:val="0015628E"/>
    <w:rsid w:val="00160509"/>
    <w:rsid w:val="00167936"/>
    <w:rsid w:val="001933B3"/>
    <w:rsid w:val="00194A29"/>
    <w:rsid w:val="00197DE6"/>
    <w:rsid w:val="001A10B6"/>
    <w:rsid w:val="001B0DAA"/>
    <w:rsid w:val="001B487C"/>
    <w:rsid w:val="001B6324"/>
    <w:rsid w:val="001C20BE"/>
    <w:rsid w:val="001E7657"/>
    <w:rsid w:val="002030D7"/>
    <w:rsid w:val="00232DEB"/>
    <w:rsid w:val="00245033"/>
    <w:rsid w:val="002644D2"/>
    <w:rsid w:val="00267075"/>
    <w:rsid w:val="0027532F"/>
    <w:rsid w:val="002833BF"/>
    <w:rsid w:val="002A13EC"/>
    <w:rsid w:val="002A3B6D"/>
    <w:rsid w:val="002D40B8"/>
    <w:rsid w:val="002F07C8"/>
    <w:rsid w:val="002F1366"/>
    <w:rsid w:val="0033584B"/>
    <w:rsid w:val="00335E9D"/>
    <w:rsid w:val="0035292C"/>
    <w:rsid w:val="0036435D"/>
    <w:rsid w:val="00366927"/>
    <w:rsid w:val="003800A0"/>
    <w:rsid w:val="00387F4E"/>
    <w:rsid w:val="003956F5"/>
    <w:rsid w:val="003A436C"/>
    <w:rsid w:val="003A44D5"/>
    <w:rsid w:val="003B416A"/>
    <w:rsid w:val="003E2664"/>
    <w:rsid w:val="003E76A2"/>
    <w:rsid w:val="004221C5"/>
    <w:rsid w:val="004326F5"/>
    <w:rsid w:val="0044103B"/>
    <w:rsid w:val="00466C0E"/>
    <w:rsid w:val="004677C2"/>
    <w:rsid w:val="004840FE"/>
    <w:rsid w:val="00494A7B"/>
    <w:rsid w:val="004A00E9"/>
    <w:rsid w:val="004A3C0E"/>
    <w:rsid w:val="004B07F4"/>
    <w:rsid w:val="004B56B6"/>
    <w:rsid w:val="004C05AD"/>
    <w:rsid w:val="004C415A"/>
    <w:rsid w:val="004D4062"/>
    <w:rsid w:val="004F7062"/>
    <w:rsid w:val="00514597"/>
    <w:rsid w:val="00532CF5"/>
    <w:rsid w:val="00536FDE"/>
    <w:rsid w:val="00544E2D"/>
    <w:rsid w:val="00560E75"/>
    <w:rsid w:val="005A7777"/>
    <w:rsid w:val="005B06E9"/>
    <w:rsid w:val="005D2120"/>
    <w:rsid w:val="005E4120"/>
    <w:rsid w:val="005F30AA"/>
    <w:rsid w:val="00603D8C"/>
    <w:rsid w:val="00604D26"/>
    <w:rsid w:val="00627077"/>
    <w:rsid w:val="00654DCF"/>
    <w:rsid w:val="0067303B"/>
    <w:rsid w:val="006C7559"/>
    <w:rsid w:val="007015EE"/>
    <w:rsid w:val="00705C9C"/>
    <w:rsid w:val="00720FE1"/>
    <w:rsid w:val="007241E6"/>
    <w:rsid w:val="00737AA8"/>
    <w:rsid w:val="00793F45"/>
    <w:rsid w:val="007A381B"/>
    <w:rsid w:val="007F1FDF"/>
    <w:rsid w:val="0081474E"/>
    <w:rsid w:val="00834569"/>
    <w:rsid w:val="00844DE4"/>
    <w:rsid w:val="00875B79"/>
    <w:rsid w:val="00875CDF"/>
    <w:rsid w:val="00887819"/>
    <w:rsid w:val="008912A5"/>
    <w:rsid w:val="008A4000"/>
    <w:rsid w:val="008A61D7"/>
    <w:rsid w:val="008E089A"/>
    <w:rsid w:val="008F4AE5"/>
    <w:rsid w:val="009166FC"/>
    <w:rsid w:val="00927B75"/>
    <w:rsid w:val="0095420E"/>
    <w:rsid w:val="009B55E4"/>
    <w:rsid w:val="009C6514"/>
    <w:rsid w:val="009D0A7B"/>
    <w:rsid w:val="009F030F"/>
    <w:rsid w:val="009F3330"/>
    <w:rsid w:val="00A013CB"/>
    <w:rsid w:val="00A0233E"/>
    <w:rsid w:val="00A24A78"/>
    <w:rsid w:val="00A30926"/>
    <w:rsid w:val="00A5072F"/>
    <w:rsid w:val="00A939AB"/>
    <w:rsid w:val="00A96FA2"/>
    <w:rsid w:val="00AA204D"/>
    <w:rsid w:val="00AB4286"/>
    <w:rsid w:val="00AD04E5"/>
    <w:rsid w:val="00B00C68"/>
    <w:rsid w:val="00B466BE"/>
    <w:rsid w:val="00B62424"/>
    <w:rsid w:val="00B74E82"/>
    <w:rsid w:val="00BB715C"/>
    <w:rsid w:val="00BD6CBC"/>
    <w:rsid w:val="00C36D3A"/>
    <w:rsid w:val="00C4635D"/>
    <w:rsid w:val="00CD7C28"/>
    <w:rsid w:val="00CE1D7C"/>
    <w:rsid w:val="00D12369"/>
    <w:rsid w:val="00D51F84"/>
    <w:rsid w:val="00D62D6A"/>
    <w:rsid w:val="00DE57F8"/>
    <w:rsid w:val="00DF64EA"/>
    <w:rsid w:val="00E02435"/>
    <w:rsid w:val="00E14B1E"/>
    <w:rsid w:val="00E155B9"/>
    <w:rsid w:val="00E248BC"/>
    <w:rsid w:val="00E25A77"/>
    <w:rsid w:val="00E6298C"/>
    <w:rsid w:val="00E84456"/>
    <w:rsid w:val="00ED1BD2"/>
    <w:rsid w:val="00F020A3"/>
    <w:rsid w:val="00F3380E"/>
    <w:rsid w:val="00F47E58"/>
    <w:rsid w:val="00F602EF"/>
    <w:rsid w:val="00F654B4"/>
    <w:rsid w:val="00F7294F"/>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97706">
      <w:bodyDiv w:val="1"/>
      <w:marLeft w:val="0"/>
      <w:marRight w:val="0"/>
      <w:marTop w:val="0"/>
      <w:marBottom w:val="0"/>
      <w:divBdr>
        <w:top w:val="none" w:sz="0" w:space="0" w:color="auto"/>
        <w:left w:val="none" w:sz="0" w:space="0" w:color="auto"/>
        <w:bottom w:val="none" w:sz="0" w:space="0" w:color="auto"/>
        <w:right w:val="none" w:sz="0" w:space="0" w:color="auto"/>
      </w:divBdr>
    </w:div>
    <w:div w:id="13576342">
      <w:bodyDiv w:val="1"/>
      <w:marLeft w:val="0"/>
      <w:marRight w:val="0"/>
      <w:marTop w:val="0"/>
      <w:marBottom w:val="0"/>
      <w:divBdr>
        <w:top w:val="none" w:sz="0" w:space="0" w:color="auto"/>
        <w:left w:val="none" w:sz="0" w:space="0" w:color="auto"/>
        <w:bottom w:val="none" w:sz="0" w:space="0" w:color="auto"/>
        <w:right w:val="none" w:sz="0" w:space="0" w:color="auto"/>
      </w:divBdr>
    </w:div>
    <w:div w:id="34283420">
      <w:bodyDiv w:val="1"/>
      <w:marLeft w:val="0"/>
      <w:marRight w:val="0"/>
      <w:marTop w:val="0"/>
      <w:marBottom w:val="0"/>
      <w:divBdr>
        <w:top w:val="none" w:sz="0" w:space="0" w:color="auto"/>
        <w:left w:val="none" w:sz="0" w:space="0" w:color="auto"/>
        <w:bottom w:val="none" w:sz="0" w:space="0" w:color="auto"/>
        <w:right w:val="none" w:sz="0" w:space="0" w:color="auto"/>
      </w:divBdr>
    </w:div>
    <w:div w:id="81145807">
      <w:bodyDiv w:val="1"/>
      <w:marLeft w:val="0"/>
      <w:marRight w:val="0"/>
      <w:marTop w:val="0"/>
      <w:marBottom w:val="0"/>
      <w:divBdr>
        <w:top w:val="none" w:sz="0" w:space="0" w:color="auto"/>
        <w:left w:val="none" w:sz="0" w:space="0" w:color="auto"/>
        <w:bottom w:val="none" w:sz="0" w:space="0" w:color="auto"/>
        <w:right w:val="none" w:sz="0" w:space="0" w:color="auto"/>
      </w:divBdr>
    </w:div>
    <w:div w:id="122045971">
      <w:bodyDiv w:val="1"/>
      <w:marLeft w:val="0"/>
      <w:marRight w:val="0"/>
      <w:marTop w:val="0"/>
      <w:marBottom w:val="0"/>
      <w:divBdr>
        <w:top w:val="none" w:sz="0" w:space="0" w:color="auto"/>
        <w:left w:val="none" w:sz="0" w:space="0" w:color="auto"/>
        <w:bottom w:val="none" w:sz="0" w:space="0" w:color="auto"/>
        <w:right w:val="none" w:sz="0" w:space="0" w:color="auto"/>
      </w:divBdr>
    </w:div>
    <w:div w:id="253822778">
      <w:bodyDiv w:val="1"/>
      <w:marLeft w:val="0"/>
      <w:marRight w:val="0"/>
      <w:marTop w:val="0"/>
      <w:marBottom w:val="0"/>
      <w:divBdr>
        <w:top w:val="none" w:sz="0" w:space="0" w:color="auto"/>
        <w:left w:val="none" w:sz="0" w:space="0" w:color="auto"/>
        <w:bottom w:val="none" w:sz="0" w:space="0" w:color="auto"/>
        <w:right w:val="none" w:sz="0" w:space="0" w:color="auto"/>
      </w:divBdr>
    </w:div>
    <w:div w:id="364840802">
      <w:bodyDiv w:val="1"/>
      <w:marLeft w:val="0"/>
      <w:marRight w:val="0"/>
      <w:marTop w:val="0"/>
      <w:marBottom w:val="0"/>
      <w:divBdr>
        <w:top w:val="none" w:sz="0" w:space="0" w:color="auto"/>
        <w:left w:val="none" w:sz="0" w:space="0" w:color="auto"/>
        <w:bottom w:val="none" w:sz="0" w:space="0" w:color="auto"/>
        <w:right w:val="none" w:sz="0" w:space="0" w:color="auto"/>
      </w:divBdr>
    </w:div>
    <w:div w:id="469134205">
      <w:bodyDiv w:val="1"/>
      <w:marLeft w:val="0"/>
      <w:marRight w:val="0"/>
      <w:marTop w:val="0"/>
      <w:marBottom w:val="0"/>
      <w:divBdr>
        <w:top w:val="none" w:sz="0" w:space="0" w:color="auto"/>
        <w:left w:val="none" w:sz="0" w:space="0" w:color="auto"/>
        <w:bottom w:val="none" w:sz="0" w:space="0" w:color="auto"/>
        <w:right w:val="none" w:sz="0" w:space="0" w:color="auto"/>
      </w:divBdr>
    </w:div>
    <w:div w:id="567690379">
      <w:bodyDiv w:val="1"/>
      <w:marLeft w:val="0"/>
      <w:marRight w:val="0"/>
      <w:marTop w:val="0"/>
      <w:marBottom w:val="0"/>
      <w:divBdr>
        <w:top w:val="none" w:sz="0" w:space="0" w:color="auto"/>
        <w:left w:val="none" w:sz="0" w:space="0" w:color="auto"/>
        <w:bottom w:val="none" w:sz="0" w:space="0" w:color="auto"/>
        <w:right w:val="none" w:sz="0" w:space="0" w:color="auto"/>
      </w:divBdr>
    </w:div>
    <w:div w:id="769085107">
      <w:bodyDiv w:val="1"/>
      <w:marLeft w:val="0"/>
      <w:marRight w:val="0"/>
      <w:marTop w:val="0"/>
      <w:marBottom w:val="0"/>
      <w:divBdr>
        <w:top w:val="none" w:sz="0" w:space="0" w:color="auto"/>
        <w:left w:val="none" w:sz="0" w:space="0" w:color="auto"/>
        <w:bottom w:val="none" w:sz="0" w:space="0" w:color="auto"/>
        <w:right w:val="none" w:sz="0" w:space="0" w:color="auto"/>
      </w:divBdr>
    </w:div>
    <w:div w:id="769786347">
      <w:bodyDiv w:val="1"/>
      <w:marLeft w:val="0"/>
      <w:marRight w:val="0"/>
      <w:marTop w:val="0"/>
      <w:marBottom w:val="0"/>
      <w:divBdr>
        <w:top w:val="none" w:sz="0" w:space="0" w:color="auto"/>
        <w:left w:val="none" w:sz="0" w:space="0" w:color="auto"/>
        <w:bottom w:val="none" w:sz="0" w:space="0" w:color="auto"/>
        <w:right w:val="none" w:sz="0" w:space="0" w:color="auto"/>
      </w:divBdr>
    </w:div>
    <w:div w:id="920523904">
      <w:bodyDiv w:val="1"/>
      <w:marLeft w:val="0"/>
      <w:marRight w:val="0"/>
      <w:marTop w:val="0"/>
      <w:marBottom w:val="0"/>
      <w:divBdr>
        <w:top w:val="none" w:sz="0" w:space="0" w:color="auto"/>
        <w:left w:val="none" w:sz="0" w:space="0" w:color="auto"/>
        <w:bottom w:val="none" w:sz="0" w:space="0" w:color="auto"/>
        <w:right w:val="none" w:sz="0" w:space="0" w:color="auto"/>
      </w:divBdr>
    </w:div>
    <w:div w:id="935987928">
      <w:bodyDiv w:val="1"/>
      <w:marLeft w:val="0"/>
      <w:marRight w:val="0"/>
      <w:marTop w:val="0"/>
      <w:marBottom w:val="0"/>
      <w:divBdr>
        <w:top w:val="none" w:sz="0" w:space="0" w:color="auto"/>
        <w:left w:val="none" w:sz="0" w:space="0" w:color="auto"/>
        <w:bottom w:val="none" w:sz="0" w:space="0" w:color="auto"/>
        <w:right w:val="none" w:sz="0" w:space="0" w:color="auto"/>
      </w:divBdr>
    </w:div>
    <w:div w:id="1058819275">
      <w:bodyDiv w:val="1"/>
      <w:marLeft w:val="0"/>
      <w:marRight w:val="0"/>
      <w:marTop w:val="0"/>
      <w:marBottom w:val="0"/>
      <w:divBdr>
        <w:top w:val="none" w:sz="0" w:space="0" w:color="auto"/>
        <w:left w:val="none" w:sz="0" w:space="0" w:color="auto"/>
        <w:bottom w:val="none" w:sz="0" w:space="0" w:color="auto"/>
        <w:right w:val="none" w:sz="0" w:space="0" w:color="auto"/>
      </w:divBdr>
    </w:div>
    <w:div w:id="1082024054">
      <w:bodyDiv w:val="1"/>
      <w:marLeft w:val="0"/>
      <w:marRight w:val="0"/>
      <w:marTop w:val="0"/>
      <w:marBottom w:val="0"/>
      <w:divBdr>
        <w:top w:val="none" w:sz="0" w:space="0" w:color="auto"/>
        <w:left w:val="none" w:sz="0" w:space="0" w:color="auto"/>
        <w:bottom w:val="none" w:sz="0" w:space="0" w:color="auto"/>
        <w:right w:val="none" w:sz="0" w:space="0" w:color="auto"/>
      </w:divBdr>
    </w:div>
    <w:div w:id="1166700321">
      <w:bodyDiv w:val="1"/>
      <w:marLeft w:val="0"/>
      <w:marRight w:val="0"/>
      <w:marTop w:val="0"/>
      <w:marBottom w:val="0"/>
      <w:divBdr>
        <w:top w:val="none" w:sz="0" w:space="0" w:color="auto"/>
        <w:left w:val="none" w:sz="0" w:space="0" w:color="auto"/>
        <w:bottom w:val="none" w:sz="0" w:space="0" w:color="auto"/>
        <w:right w:val="none" w:sz="0" w:space="0" w:color="auto"/>
      </w:divBdr>
    </w:div>
    <w:div w:id="1179852667">
      <w:bodyDiv w:val="1"/>
      <w:marLeft w:val="0"/>
      <w:marRight w:val="0"/>
      <w:marTop w:val="0"/>
      <w:marBottom w:val="0"/>
      <w:divBdr>
        <w:top w:val="none" w:sz="0" w:space="0" w:color="auto"/>
        <w:left w:val="none" w:sz="0" w:space="0" w:color="auto"/>
        <w:bottom w:val="none" w:sz="0" w:space="0" w:color="auto"/>
        <w:right w:val="none" w:sz="0" w:space="0" w:color="auto"/>
      </w:divBdr>
    </w:div>
    <w:div w:id="1356423514">
      <w:bodyDiv w:val="1"/>
      <w:marLeft w:val="0"/>
      <w:marRight w:val="0"/>
      <w:marTop w:val="0"/>
      <w:marBottom w:val="0"/>
      <w:divBdr>
        <w:top w:val="none" w:sz="0" w:space="0" w:color="auto"/>
        <w:left w:val="none" w:sz="0" w:space="0" w:color="auto"/>
        <w:bottom w:val="none" w:sz="0" w:space="0" w:color="auto"/>
        <w:right w:val="none" w:sz="0" w:space="0" w:color="auto"/>
      </w:divBdr>
    </w:div>
    <w:div w:id="1581519490">
      <w:bodyDiv w:val="1"/>
      <w:marLeft w:val="0"/>
      <w:marRight w:val="0"/>
      <w:marTop w:val="0"/>
      <w:marBottom w:val="0"/>
      <w:divBdr>
        <w:top w:val="none" w:sz="0" w:space="0" w:color="auto"/>
        <w:left w:val="none" w:sz="0" w:space="0" w:color="auto"/>
        <w:bottom w:val="none" w:sz="0" w:space="0" w:color="auto"/>
        <w:right w:val="none" w:sz="0" w:space="0" w:color="auto"/>
      </w:divBdr>
    </w:div>
    <w:div w:id="1757632663">
      <w:bodyDiv w:val="1"/>
      <w:marLeft w:val="0"/>
      <w:marRight w:val="0"/>
      <w:marTop w:val="0"/>
      <w:marBottom w:val="0"/>
      <w:divBdr>
        <w:top w:val="none" w:sz="0" w:space="0" w:color="auto"/>
        <w:left w:val="none" w:sz="0" w:space="0" w:color="auto"/>
        <w:bottom w:val="none" w:sz="0" w:space="0" w:color="auto"/>
        <w:right w:val="none" w:sz="0" w:space="0" w:color="auto"/>
      </w:divBdr>
    </w:div>
    <w:div w:id="1888374676">
      <w:bodyDiv w:val="1"/>
      <w:marLeft w:val="0"/>
      <w:marRight w:val="0"/>
      <w:marTop w:val="0"/>
      <w:marBottom w:val="0"/>
      <w:divBdr>
        <w:top w:val="none" w:sz="0" w:space="0" w:color="auto"/>
        <w:left w:val="none" w:sz="0" w:space="0" w:color="auto"/>
        <w:bottom w:val="none" w:sz="0" w:space="0" w:color="auto"/>
        <w:right w:val="none" w:sz="0" w:space="0" w:color="auto"/>
      </w:divBdr>
    </w:div>
    <w:div w:id="1975746484">
      <w:bodyDiv w:val="1"/>
      <w:marLeft w:val="0"/>
      <w:marRight w:val="0"/>
      <w:marTop w:val="0"/>
      <w:marBottom w:val="0"/>
      <w:divBdr>
        <w:top w:val="none" w:sz="0" w:space="0" w:color="auto"/>
        <w:left w:val="none" w:sz="0" w:space="0" w:color="auto"/>
        <w:bottom w:val="none" w:sz="0" w:space="0" w:color="auto"/>
        <w:right w:val="none" w:sz="0" w:space="0" w:color="auto"/>
      </w:divBdr>
    </w:div>
    <w:div w:id="2006282658">
      <w:bodyDiv w:val="1"/>
      <w:marLeft w:val="0"/>
      <w:marRight w:val="0"/>
      <w:marTop w:val="0"/>
      <w:marBottom w:val="0"/>
      <w:divBdr>
        <w:top w:val="none" w:sz="0" w:space="0" w:color="auto"/>
        <w:left w:val="none" w:sz="0" w:space="0" w:color="auto"/>
        <w:bottom w:val="none" w:sz="0" w:space="0" w:color="auto"/>
        <w:right w:val="none" w:sz="0" w:space="0" w:color="auto"/>
      </w:divBdr>
    </w:div>
    <w:div w:id="2051301769">
      <w:bodyDiv w:val="1"/>
      <w:marLeft w:val="0"/>
      <w:marRight w:val="0"/>
      <w:marTop w:val="0"/>
      <w:marBottom w:val="0"/>
      <w:divBdr>
        <w:top w:val="none" w:sz="0" w:space="0" w:color="auto"/>
        <w:left w:val="none" w:sz="0" w:space="0" w:color="auto"/>
        <w:bottom w:val="none" w:sz="0" w:space="0" w:color="auto"/>
        <w:right w:val="none" w:sz="0" w:space="0" w:color="auto"/>
      </w:divBdr>
    </w:div>
    <w:div w:id="2074426184">
      <w:bodyDiv w:val="1"/>
      <w:marLeft w:val="0"/>
      <w:marRight w:val="0"/>
      <w:marTop w:val="0"/>
      <w:marBottom w:val="0"/>
      <w:divBdr>
        <w:top w:val="none" w:sz="0" w:space="0" w:color="auto"/>
        <w:left w:val="none" w:sz="0" w:space="0" w:color="auto"/>
        <w:bottom w:val="none" w:sz="0" w:space="0" w:color="auto"/>
        <w:right w:val="none" w:sz="0" w:space="0" w:color="auto"/>
      </w:divBdr>
    </w:div>
    <w:div w:id="2102216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402</Words>
  <Characters>2295</Characters>
  <Application>Microsoft Office Word</Application>
  <DocSecurity>4</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Bart Plange</cp:lastModifiedBy>
  <cp:revision>2</cp:revision>
  <dcterms:created xsi:type="dcterms:W3CDTF">2024-11-13T14:10:00Z</dcterms:created>
  <dcterms:modified xsi:type="dcterms:W3CDTF">2024-11-13T14:10:00Z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e1b534-098f-4ac8-9223-69712ddf82de_Enabled">
    <vt:lpwstr>true</vt:lpwstr>
  </property>
  <property fmtid="{D5CDD505-2E9C-101B-9397-08002B2CF9AE}" pid="3" name="MSIP_Label_55e1b534-098f-4ac8-9223-69712ddf82de_SetDate">
    <vt:lpwstr>2024-06-25T13:04:34Z</vt:lpwstr>
  </property>
  <property fmtid="{D5CDD505-2E9C-101B-9397-08002B2CF9AE}" pid="4" name="MSIP_Label_55e1b534-098f-4ac8-9223-69712ddf82de_Method">
    <vt:lpwstr>Standard</vt:lpwstr>
  </property>
  <property fmtid="{D5CDD505-2E9C-101B-9397-08002B2CF9AE}" pid="5" name="MSIP_Label_55e1b534-098f-4ac8-9223-69712ddf82de_Name">
    <vt:lpwstr>Public Document</vt:lpwstr>
  </property>
  <property fmtid="{D5CDD505-2E9C-101B-9397-08002B2CF9AE}" pid="6" name="MSIP_Label_55e1b534-098f-4ac8-9223-69712ddf82de_SiteId">
    <vt:lpwstr>c9ef029c-18cf-4016-86d3-93cf8e94ff94</vt:lpwstr>
  </property>
  <property fmtid="{D5CDD505-2E9C-101B-9397-08002B2CF9AE}" pid="7" name="MSIP_Label_55e1b534-098f-4ac8-9223-69712ddf82de_ActionId">
    <vt:lpwstr>557cc41c-0edb-427e-809e-2e1ff2d092b2</vt:lpwstr>
  </property>
  <property fmtid="{D5CDD505-2E9C-101B-9397-08002B2CF9AE}" pid="8" name="MSIP_Label_55e1b534-098f-4ac8-9223-69712ddf82de_ContentBits">
    <vt:lpwstr>0</vt:lpwstr>
  </property>
</Properties>
</file>