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1231DA" w14:textId="13AAE704" w:rsidR="00025523" w:rsidRPr="00142FD6" w:rsidRDefault="00142FD6" w:rsidP="00142FD6">
      <w:pPr>
        <w:jc w:val="center"/>
        <w:rPr>
          <w:color w:val="215E99" w:themeColor="text2" w:themeTint="BF"/>
          <w:sz w:val="36"/>
          <w:szCs w:val="36"/>
        </w:rPr>
      </w:pPr>
      <w:r w:rsidRPr="00142FD6">
        <w:rPr>
          <w:color w:val="215E99" w:themeColor="text2" w:themeTint="BF"/>
          <w:sz w:val="36"/>
          <w:szCs w:val="36"/>
        </w:rPr>
        <w:t>How do the 12 Pedagogical Principles link to the QTS standards?</w:t>
      </w:r>
    </w:p>
    <w:p w14:paraId="11961EAD" w14:textId="1E6D38D5" w:rsidR="00F07D7D" w:rsidRDefault="00142FD6">
      <w:r w:rsidRPr="00522C56">
        <w:drawing>
          <wp:anchor distT="0" distB="0" distL="114300" distR="114300" simplePos="0" relativeHeight="251658240" behindDoc="0" locked="0" layoutInCell="1" allowOverlap="1" wp14:anchorId="344D07CF" wp14:editId="5B35DE12">
            <wp:simplePos x="0" y="0"/>
            <wp:positionH relativeFrom="column">
              <wp:posOffset>156550</wp:posOffset>
            </wp:positionH>
            <wp:positionV relativeFrom="paragraph">
              <wp:posOffset>283018</wp:posOffset>
            </wp:positionV>
            <wp:extent cx="5701030" cy="2921635"/>
            <wp:effectExtent l="57150" t="57150" r="52070" b="50165"/>
            <wp:wrapThrough wrapText="bothSides">
              <wp:wrapPolygon edited="0">
                <wp:start x="-217" y="-423"/>
                <wp:lineTo x="-217" y="21830"/>
                <wp:lineTo x="21725" y="21830"/>
                <wp:lineTo x="21725" y="-423"/>
                <wp:lineTo x="-217" y="-423"/>
              </wp:wrapPolygon>
            </wp:wrapThrough>
            <wp:docPr id="14" name="Picture 13" descr="A chart of different learning styles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36F90DC3-1866-FAEA-1A01-0A499D6829F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3" descr="A chart of different learning styles&#10;&#10;AI-generated content may be incorrect.">
                      <a:extLst>
                        <a:ext uri="{FF2B5EF4-FFF2-40B4-BE49-F238E27FC236}">
                          <a16:creationId xmlns:a16="http://schemas.microsoft.com/office/drawing/2014/main" id="{36F90DC3-1866-FAEA-1A01-0A499D6829F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1030" cy="2921635"/>
                    </a:xfrm>
                    <a:prstGeom prst="rect">
                      <a:avLst/>
                    </a:prstGeom>
                    <a:ln w="571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F298E7" w14:textId="77777777" w:rsidR="00142FD6" w:rsidRDefault="00142FD6" w:rsidP="00142FD6"/>
    <w:p w14:paraId="525292A1" w14:textId="5FF443D5" w:rsidR="00142FD6" w:rsidRDefault="00142FD6" w:rsidP="00D26EE2">
      <w:pPr>
        <w:jc w:val="center"/>
      </w:pPr>
      <w:r>
        <w:rPr>
          <w:noProof/>
        </w:rPr>
        <w:drawing>
          <wp:inline distT="0" distB="0" distL="0" distR="0" wp14:anchorId="07A329F7" wp14:editId="493AC0FF">
            <wp:extent cx="5731510" cy="4301490"/>
            <wp:effectExtent l="0" t="0" r="2540" b="3810"/>
            <wp:docPr id="155053801" name="Picture 1" descr="A tabl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53801" name="Picture 1" descr="A table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42FD6" w:rsidSect="00D26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D7D"/>
    <w:rsid w:val="00025523"/>
    <w:rsid w:val="00142FD6"/>
    <w:rsid w:val="00154020"/>
    <w:rsid w:val="001A3181"/>
    <w:rsid w:val="001C0F5B"/>
    <w:rsid w:val="001E0F7B"/>
    <w:rsid w:val="0035420C"/>
    <w:rsid w:val="004167C8"/>
    <w:rsid w:val="00522C56"/>
    <w:rsid w:val="0064004D"/>
    <w:rsid w:val="00644AAC"/>
    <w:rsid w:val="007552D3"/>
    <w:rsid w:val="007A2F9B"/>
    <w:rsid w:val="00960559"/>
    <w:rsid w:val="00A02F05"/>
    <w:rsid w:val="00AD0C90"/>
    <w:rsid w:val="00D26EE2"/>
    <w:rsid w:val="00E532FC"/>
    <w:rsid w:val="00E85691"/>
    <w:rsid w:val="00F07D7D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60219"/>
  <w15:chartTrackingRefBased/>
  <w15:docId w15:val="{B25E7517-96C9-4199-B871-D2748D6A4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7D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7D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7D7D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7D7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7D7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7D7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7D7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7D7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7D7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7D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7D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7D7D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7D7D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7D7D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7D7D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7D7D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7D7D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7D7D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7D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D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7D7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7D7D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7D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7D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7D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7D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7D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7D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7D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674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3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dcterms:created xsi:type="dcterms:W3CDTF">2025-07-16T11:21:00Z</dcterms:created>
  <dcterms:modified xsi:type="dcterms:W3CDTF">2025-07-16T11:41:00Z</dcterms:modified>
</cp:coreProperties>
</file>