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F07B5" w14:textId="6DE038E4" w:rsidR="009A2C48" w:rsidRPr="00D200D2" w:rsidRDefault="009A2C48" w:rsidP="00305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sz w:val="36"/>
          <w:szCs w:val="36"/>
          <w:u w:val="single"/>
          <w:lang w:eastAsia="en-GB"/>
        </w:rPr>
      </w:pPr>
      <w:r w:rsidRPr="00D200D2">
        <w:rPr>
          <w:rFonts w:ascii="Arial" w:eastAsia="Times New Roman" w:hAnsi="Arial" w:cs="Arial"/>
          <w:b/>
          <w:bCs/>
          <w:sz w:val="36"/>
          <w:szCs w:val="36"/>
          <w:u w:val="single"/>
          <w:lang w:val="cy-GB" w:eastAsia="en-GB"/>
        </w:rPr>
        <w:t>Gan ddefnyddio’r proffil disgybl a roddwyd, nodwch sut y gelli</w:t>
      </w:r>
      <w:r w:rsidR="000340DD" w:rsidRPr="00D200D2">
        <w:rPr>
          <w:rFonts w:ascii="Arial" w:eastAsia="Times New Roman" w:hAnsi="Arial" w:cs="Arial"/>
          <w:b/>
          <w:bCs/>
          <w:sz w:val="36"/>
          <w:szCs w:val="36"/>
          <w:u w:val="single"/>
          <w:lang w:val="cy-GB" w:eastAsia="en-GB"/>
        </w:rPr>
        <w:t>d cwrdd ag</w:t>
      </w:r>
      <w:r w:rsidRPr="00D200D2">
        <w:rPr>
          <w:rFonts w:ascii="Arial" w:eastAsia="Times New Roman" w:hAnsi="Arial" w:cs="Arial"/>
          <w:b/>
          <w:bCs/>
          <w:sz w:val="36"/>
          <w:szCs w:val="36"/>
          <w:u w:val="single"/>
          <w:lang w:val="cy-GB" w:eastAsia="en-GB"/>
        </w:rPr>
        <w:t xml:space="preserve"> agweddau penodol </w:t>
      </w:r>
      <w:r w:rsidR="00A34CF8" w:rsidRPr="00D200D2">
        <w:rPr>
          <w:rFonts w:ascii="Arial" w:eastAsia="Times New Roman" w:hAnsi="Arial" w:cs="Arial"/>
          <w:b/>
          <w:bCs/>
          <w:sz w:val="36"/>
          <w:szCs w:val="36"/>
          <w:u w:val="single"/>
          <w:lang w:val="cy-GB" w:eastAsia="en-GB"/>
        </w:rPr>
        <w:t>o</w:t>
      </w:r>
      <w:r w:rsidRPr="00D200D2">
        <w:rPr>
          <w:rFonts w:ascii="Arial" w:eastAsia="Times New Roman" w:hAnsi="Arial" w:cs="Arial"/>
          <w:b/>
          <w:bCs/>
          <w:sz w:val="36"/>
          <w:szCs w:val="36"/>
          <w:u w:val="single"/>
          <w:lang w:val="cy-GB" w:eastAsia="en-GB"/>
        </w:rPr>
        <w:t xml:space="preserve"> ddatblygiad cyfannol y plentyn </w:t>
      </w:r>
      <w:r w:rsidR="00A34CF8" w:rsidRPr="00D200D2">
        <w:rPr>
          <w:rFonts w:ascii="Arial" w:eastAsia="Times New Roman" w:hAnsi="Arial" w:cs="Arial"/>
          <w:b/>
          <w:bCs/>
          <w:sz w:val="36"/>
          <w:szCs w:val="36"/>
          <w:u w:val="single"/>
          <w:lang w:val="cy-GB" w:eastAsia="en-GB"/>
        </w:rPr>
        <w:t xml:space="preserve">mewn </w:t>
      </w:r>
      <w:r w:rsidRPr="00D200D2">
        <w:rPr>
          <w:rFonts w:ascii="Arial" w:eastAsia="Times New Roman" w:hAnsi="Arial" w:cs="Arial"/>
          <w:b/>
          <w:bCs/>
          <w:sz w:val="36"/>
          <w:szCs w:val="36"/>
          <w:u w:val="single"/>
          <w:lang w:val="cy-GB" w:eastAsia="en-GB"/>
        </w:rPr>
        <w:t xml:space="preserve">lleoliad addysgol. </w:t>
      </w:r>
      <w:r w:rsidR="00EB11E4" w:rsidRPr="00D200D2">
        <w:rPr>
          <w:rFonts w:ascii="Arial" w:eastAsia="Times New Roman" w:hAnsi="Arial" w:cs="Arial"/>
          <w:b/>
          <w:bCs/>
          <w:sz w:val="36"/>
          <w:szCs w:val="36"/>
          <w:u w:val="single"/>
          <w:lang w:val="cy-GB" w:eastAsia="en-GB"/>
        </w:rPr>
        <w:t>Defnyddiwch g</w:t>
      </w:r>
      <w:r w:rsidRPr="00D200D2">
        <w:rPr>
          <w:rFonts w:ascii="Arial" w:eastAsia="Times New Roman" w:hAnsi="Arial" w:cs="Arial"/>
          <w:b/>
          <w:bCs/>
          <w:sz w:val="36"/>
          <w:szCs w:val="36"/>
          <w:u w:val="single"/>
          <w:lang w:val="cy-GB" w:eastAsia="en-GB"/>
        </w:rPr>
        <w:t>yfeiriadau at ddamcaniaethau perthnasol, ymchwil ac enghreifftiau o arfer rhagorol</w:t>
      </w:r>
      <w:r w:rsidR="00DE7A2D" w:rsidRPr="00D200D2">
        <w:rPr>
          <w:rFonts w:ascii="Arial" w:eastAsia="Times New Roman" w:hAnsi="Arial" w:cs="Arial"/>
          <w:b/>
          <w:bCs/>
          <w:sz w:val="36"/>
          <w:szCs w:val="36"/>
          <w:u w:val="single"/>
          <w:lang w:val="cy-GB" w:eastAsia="en-GB"/>
        </w:rPr>
        <w:t xml:space="preserve"> fel sail i hyn</w:t>
      </w:r>
      <w:r w:rsidRPr="00D200D2">
        <w:rPr>
          <w:rFonts w:ascii="Arial" w:eastAsia="Times New Roman" w:hAnsi="Arial" w:cs="Arial"/>
          <w:b/>
          <w:bCs/>
          <w:sz w:val="36"/>
          <w:szCs w:val="36"/>
          <w:u w:val="single"/>
          <w:lang w:val="cy-GB" w:eastAsia="en-GB"/>
        </w:rPr>
        <w:t>.</w:t>
      </w:r>
    </w:p>
    <w:p w14:paraId="055237E1" w14:textId="7CC869B2" w:rsidR="00D71B53" w:rsidRDefault="00D71B53" w:rsidP="00400CD8">
      <w:pPr>
        <w:spacing w:line="360" w:lineRule="auto"/>
      </w:pPr>
    </w:p>
    <w:p w14:paraId="200D51F4" w14:textId="65233C7A" w:rsidR="001612DE" w:rsidRDefault="00AF5775" w:rsidP="00400CD8">
      <w:pPr>
        <w:spacing w:line="360" w:lineRule="auto"/>
        <w:rPr>
          <w:rFonts w:ascii="Arial" w:hAnsi="Arial" w:cs="Arial"/>
          <w:sz w:val="22"/>
          <w:szCs w:val="22"/>
          <w:lang w:val="cy-GB"/>
        </w:rPr>
      </w:pPr>
      <w:r w:rsidRPr="00AF5775">
        <w:rPr>
          <w:rFonts w:ascii="Arial" w:hAnsi="Arial" w:cs="Arial"/>
          <w:sz w:val="22"/>
          <w:szCs w:val="22"/>
          <w:lang w:val="cy-GB"/>
        </w:rPr>
        <w:t xml:space="preserve">Mae pwysigrwydd dealltwriaeth athro o ddatblygiad plentyn yn hollbwysig oherwydd bod pob plentyn yn dysgu mewn gwahanol ffyrdd ac yn gyfnodau gwahanol. Mae datblygiad cymdeithasol, emosiynol, corfforol a gwybyddol i gyd yn angenrheidiol i ddatblygiad cyffredinol plentyn. </w:t>
      </w:r>
      <w:r w:rsidR="00A55C35">
        <w:rPr>
          <w:rFonts w:ascii="Arial" w:hAnsi="Arial" w:cs="Arial"/>
          <w:sz w:val="22"/>
          <w:szCs w:val="22"/>
          <w:lang w:val="cy-GB"/>
        </w:rPr>
        <w:t>Trwy’r</w:t>
      </w:r>
      <w:r w:rsidRPr="00AF5775">
        <w:rPr>
          <w:rFonts w:ascii="Arial" w:hAnsi="Arial" w:cs="Arial"/>
          <w:sz w:val="22"/>
          <w:szCs w:val="22"/>
          <w:lang w:val="cy-GB"/>
        </w:rPr>
        <w:t xml:space="preserve"> aseiniad yma, byddaf yn nodi lle mae Ella ar hyn o bryd yn y maes cymdeithasol, emosiynol a gwybyddol o’i datblygiad gan ddefnyddio fy ymchwil fy hun a gwahanol ddamcaniaethau datblygiad plant.</w:t>
      </w:r>
    </w:p>
    <w:p w14:paraId="68B63F43" w14:textId="77777777" w:rsidR="00AF5775" w:rsidRPr="004A316E" w:rsidRDefault="00AF5775" w:rsidP="00400CD8">
      <w:pPr>
        <w:spacing w:line="360" w:lineRule="auto"/>
        <w:rPr>
          <w:rFonts w:ascii="Arial" w:hAnsi="Arial" w:cs="Arial"/>
          <w:sz w:val="22"/>
          <w:szCs w:val="22"/>
          <w:lang w:val="cy-GB"/>
        </w:rPr>
      </w:pPr>
    </w:p>
    <w:p w14:paraId="4E344881" w14:textId="634A670F" w:rsidR="00B13CB0" w:rsidRPr="004A316E" w:rsidRDefault="00CB478D" w:rsidP="00400CD8">
      <w:pPr>
        <w:spacing w:line="360" w:lineRule="auto"/>
        <w:rPr>
          <w:rFonts w:ascii="Arial" w:hAnsi="Arial" w:cs="Arial"/>
          <w:sz w:val="22"/>
          <w:szCs w:val="22"/>
          <w:lang w:val="cy-GB"/>
        </w:rPr>
      </w:pPr>
      <w:r w:rsidRPr="004A316E">
        <w:rPr>
          <w:rFonts w:ascii="Arial" w:hAnsi="Arial" w:cs="Arial"/>
          <w:sz w:val="22"/>
          <w:szCs w:val="22"/>
          <w:lang w:val="cy-GB"/>
        </w:rPr>
        <w:t>Mae</w:t>
      </w:r>
      <w:r w:rsidR="005B597E" w:rsidRPr="004A316E">
        <w:rPr>
          <w:rFonts w:ascii="Arial" w:hAnsi="Arial" w:cs="Arial"/>
          <w:sz w:val="22"/>
          <w:szCs w:val="22"/>
          <w:lang w:val="cy-GB"/>
        </w:rPr>
        <w:t xml:space="preserve">’r arwyddocâd o wybod y camau </w:t>
      </w:r>
      <w:r w:rsidR="00662A77" w:rsidRPr="004A316E">
        <w:rPr>
          <w:rFonts w:ascii="Arial" w:hAnsi="Arial" w:cs="Arial"/>
          <w:sz w:val="22"/>
          <w:szCs w:val="22"/>
          <w:lang w:val="cy-GB"/>
        </w:rPr>
        <w:t xml:space="preserve">o </w:t>
      </w:r>
      <w:r w:rsidR="00D63E00" w:rsidRPr="004A316E">
        <w:rPr>
          <w:rFonts w:ascii="Arial" w:hAnsi="Arial" w:cs="Arial"/>
          <w:sz w:val="22"/>
          <w:szCs w:val="22"/>
          <w:lang w:val="cy-GB"/>
        </w:rPr>
        <w:t>sut a phryd dylid plentyn gallu wne</w:t>
      </w:r>
      <w:r w:rsidR="00F65272" w:rsidRPr="004A316E">
        <w:rPr>
          <w:rFonts w:ascii="Arial" w:hAnsi="Arial" w:cs="Arial"/>
          <w:sz w:val="22"/>
          <w:szCs w:val="22"/>
          <w:lang w:val="cy-GB"/>
        </w:rPr>
        <w:t>ud pethau</w:t>
      </w:r>
      <w:r w:rsidR="00F93351" w:rsidRPr="004A316E">
        <w:rPr>
          <w:rFonts w:ascii="Arial" w:hAnsi="Arial" w:cs="Arial"/>
          <w:sz w:val="22"/>
          <w:szCs w:val="22"/>
          <w:lang w:val="cy-GB"/>
        </w:rPr>
        <w:t xml:space="preserve"> achos gall hyn</w:t>
      </w:r>
      <w:r w:rsidR="005B597E" w:rsidRPr="004A316E">
        <w:rPr>
          <w:rFonts w:ascii="Arial" w:hAnsi="Arial" w:cs="Arial"/>
          <w:sz w:val="22"/>
          <w:szCs w:val="22"/>
          <w:lang w:val="cy-GB"/>
        </w:rPr>
        <w:t xml:space="preserve"> helpu</w:t>
      </w:r>
      <w:r w:rsidR="00C27B68" w:rsidRPr="004A316E">
        <w:rPr>
          <w:rFonts w:ascii="Arial" w:hAnsi="Arial" w:cs="Arial"/>
          <w:sz w:val="22"/>
          <w:szCs w:val="22"/>
          <w:lang w:val="cy-GB"/>
        </w:rPr>
        <w:t>’r athro i ddeall mwy am wahanol ymddygiadau yn yr ystafell ddosbarth a sut i’w datrys</w:t>
      </w:r>
      <w:r w:rsidR="00F704B1" w:rsidRPr="004A316E">
        <w:rPr>
          <w:rFonts w:ascii="Arial" w:hAnsi="Arial" w:cs="Arial"/>
          <w:sz w:val="22"/>
          <w:szCs w:val="22"/>
          <w:lang w:val="cy-GB"/>
        </w:rPr>
        <w:t>.</w:t>
      </w:r>
      <w:r w:rsidR="00DE43BD" w:rsidRPr="004A316E">
        <w:rPr>
          <w:rFonts w:ascii="Arial" w:hAnsi="Arial" w:cs="Arial"/>
          <w:sz w:val="22"/>
          <w:szCs w:val="22"/>
          <w:lang w:val="cy-GB"/>
        </w:rPr>
        <w:t xml:space="preserve"> </w:t>
      </w:r>
      <w:r w:rsidR="00A96109" w:rsidRPr="004A316E">
        <w:rPr>
          <w:rFonts w:ascii="Arial" w:hAnsi="Arial" w:cs="Arial"/>
          <w:sz w:val="22"/>
          <w:szCs w:val="22"/>
          <w:lang w:val="cy-GB"/>
        </w:rPr>
        <w:t xml:space="preserve">Gall creu amgylchedd ystafell </w:t>
      </w:r>
      <w:r w:rsidR="00047B46" w:rsidRPr="004A316E">
        <w:rPr>
          <w:rFonts w:ascii="Arial" w:hAnsi="Arial" w:cs="Arial"/>
          <w:sz w:val="22"/>
          <w:szCs w:val="22"/>
          <w:lang w:val="cy-GB"/>
        </w:rPr>
        <w:t xml:space="preserve">ddosbarth mwy cadarnhaol hybu datblygiad </w:t>
      </w:r>
      <w:r w:rsidR="00235A8E">
        <w:rPr>
          <w:rFonts w:ascii="Arial" w:hAnsi="Arial" w:cs="Arial"/>
          <w:sz w:val="22"/>
          <w:szCs w:val="22"/>
          <w:lang w:val="cy-GB"/>
        </w:rPr>
        <w:t>disgyblion</w:t>
      </w:r>
      <w:r w:rsidR="00047B46" w:rsidRPr="004A316E">
        <w:rPr>
          <w:rFonts w:ascii="Arial" w:hAnsi="Arial" w:cs="Arial"/>
          <w:sz w:val="22"/>
          <w:szCs w:val="22"/>
          <w:lang w:val="cy-GB"/>
        </w:rPr>
        <w:t>. Mae Vygot</w:t>
      </w:r>
      <w:r w:rsidR="00916F7C" w:rsidRPr="004A316E">
        <w:rPr>
          <w:rFonts w:ascii="Arial" w:hAnsi="Arial" w:cs="Arial"/>
          <w:sz w:val="22"/>
          <w:szCs w:val="22"/>
          <w:lang w:val="cy-GB"/>
        </w:rPr>
        <w:t xml:space="preserve">sky yn awgrymu hyn yn ei ddamcaniaeth o ddatblygiad gwybyddol a’r parth datblygiad </w:t>
      </w:r>
      <w:r w:rsidR="008C4F33" w:rsidRPr="004A316E">
        <w:rPr>
          <w:rFonts w:ascii="Arial" w:hAnsi="Arial" w:cs="Arial"/>
          <w:sz w:val="22"/>
          <w:szCs w:val="22"/>
          <w:lang w:val="cy-GB"/>
        </w:rPr>
        <w:t>procsimol</w:t>
      </w:r>
      <w:r w:rsidR="008F59BF" w:rsidRPr="004A316E">
        <w:rPr>
          <w:rFonts w:ascii="Arial" w:hAnsi="Arial" w:cs="Arial"/>
          <w:sz w:val="22"/>
          <w:szCs w:val="22"/>
          <w:lang w:val="cy-GB"/>
        </w:rPr>
        <w:t xml:space="preserve">, credodd Vygotsky </w:t>
      </w:r>
      <w:r w:rsidR="00D30E62" w:rsidRPr="004A316E">
        <w:rPr>
          <w:rFonts w:ascii="Arial" w:hAnsi="Arial" w:cs="Arial"/>
          <w:sz w:val="22"/>
          <w:szCs w:val="22"/>
          <w:lang w:val="cy-GB"/>
        </w:rPr>
        <w:t>bod plentyn sydd yn y parth datblygiad procsimol</w:t>
      </w:r>
      <w:r w:rsidR="000F2155" w:rsidRPr="004A316E">
        <w:rPr>
          <w:rFonts w:ascii="Arial" w:hAnsi="Arial" w:cs="Arial"/>
          <w:sz w:val="22"/>
          <w:szCs w:val="22"/>
          <w:lang w:val="cy-GB"/>
        </w:rPr>
        <w:t xml:space="preserve"> ar gyfer tasg </w:t>
      </w:r>
      <w:r w:rsidR="004A4A7E">
        <w:rPr>
          <w:rFonts w:ascii="Arial" w:hAnsi="Arial" w:cs="Arial"/>
          <w:sz w:val="22"/>
          <w:szCs w:val="22"/>
          <w:lang w:val="cy-GB"/>
        </w:rPr>
        <w:t>b</w:t>
      </w:r>
      <w:r w:rsidR="000F2155" w:rsidRPr="004A316E">
        <w:rPr>
          <w:rFonts w:ascii="Arial" w:hAnsi="Arial" w:cs="Arial"/>
          <w:sz w:val="22"/>
          <w:szCs w:val="22"/>
          <w:lang w:val="cy-GB"/>
        </w:rPr>
        <w:t>enodol</w:t>
      </w:r>
      <w:r w:rsidR="000473B9" w:rsidRPr="004A316E">
        <w:rPr>
          <w:rFonts w:ascii="Arial" w:hAnsi="Arial" w:cs="Arial"/>
          <w:sz w:val="22"/>
          <w:szCs w:val="22"/>
          <w:lang w:val="cy-GB"/>
        </w:rPr>
        <w:t xml:space="preserve"> yn gallu </w:t>
      </w:r>
      <w:r w:rsidR="004A4A7E">
        <w:rPr>
          <w:rFonts w:ascii="Arial" w:hAnsi="Arial" w:cs="Arial"/>
          <w:sz w:val="22"/>
          <w:szCs w:val="22"/>
          <w:lang w:val="cy-GB"/>
        </w:rPr>
        <w:t>c</w:t>
      </w:r>
      <w:r w:rsidR="000473B9" w:rsidRPr="004A316E">
        <w:rPr>
          <w:rFonts w:ascii="Arial" w:hAnsi="Arial" w:cs="Arial"/>
          <w:sz w:val="22"/>
          <w:szCs w:val="22"/>
          <w:lang w:val="cy-GB"/>
        </w:rPr>
        <w:t xml:space="preserve">yflawni’r </w:t>
      </w:r>
      <w:r w:rsidR="004A4A7E">
        <w:rPr>
          <w:rFonts w:ascii="Arial" w:hAnsi="Arial" w:cs="Arial"/>
          <w:sz w:val="22"/>
          <w:szCs w:val="22"/>
          <w:lang w:val="cy-GB"/>
        </w:rPr>
        <w:t>d</w:t>
      </w:r>
      <w:r w:rsidR="000473B9" w:rsidRPr="004A316E">
        <w:rPr>
          <w:rFonts w:ascii="Arial" w:hAnsi="Arial" w:cs="Arial"/>
          <w:sz w:val="22"/>
          <w:szCs w:val="22"/>
          <w:lang w:val="cy-GB"/>
        </w:rPr>
        <w:t xml:space="preserve">asg </w:t>
      </w:r>
      <w:r w:rsidR="00F71871" w:rsidRPr="004A316E">
        <w:rPr>
          <w:rFonts w:ascii="Arial" w:hAnsi="Arial" w:cs="Arial"/>
          <w:sz w:val="22"/>
          <w:szCs w:val="22"/>
          <w:lang w:val="cy-GB"/>
        </w:rPr>
        <w:t xml:space="preserve">pan </w:t>
      </w:r>
      <w:r w:rsidR="00CA35C9">
        <w:rPr>
          <w:rFonts w:ascii="Arial" w:hAnsi="Arial" w:cs="Arial"/>
          <w:sz w:val="22"/>
          <w:szCs w:val="22"/>
          <w:lang w:val="cy-GB"/>
        </w:rPr>
        <w:t>f</w:t>
      </w:r>
      <w:r w:rsidR="00F71871" w:rsidRPr="004A316E">
        <w:rPr>
          <w:rFonts w:ascii="Arial" w:hAnsi="Arial" w:cs="Arial"/>
          <w:sz w:val="22"/>
          <w:szCs w:val="22"/>
          <w:lang w:val="cy-GB"/>
        </w:rPr>
        <w:t xml:space="preserve">ydd darpariaeth cymorth </w:t>
      </w:r>
      <w:r w:rsidR="00CA35C9">
        <w:rPr>
          <w:rFonts w:ascii="Arial" w:hAnsi="Arial" w:cs="Arial"/>
          <w:sz w:val="22"/>
          <w:szCs w:val="22"/>
          <w:lang w:val="cy-GB"/>
        </w:rPr>
        <w:t>b</w:t>
      </w:r>
      <w:r w:rsidR="00F71871" w:rsidRPr="004A316E">
        <w:rPr>
          <w:rFonts w:ascii="Arial" w:hAnsi="Arial" w:cs="Arial"/>
          <w:sz w:val="22"/>
          <w:szCs w:val="22"/>
          <w:lang w:val="cy-GB"/>
        </w:rPr>
        <w:t>ri</w:t>
      </w:r>
      <w:r w:rsidR="00A673F2" w:rsidRPr="004A316E">
        <w:rPr>
          <w:rFonts w:ascii="Arial" w:hAnsi="Arial" w:cs="Arial"/>
          <w:sz w:val="22"/>
          <w:szCs w:val="22"/>
          <w:lang w:val="cy-GB"/>
        </w:rPr>
        <w:t>odol</w:t>
      </w:r>
      <w:r w:rsidR="00CE2A5C" w:rsidRPr="004A316E">
        <w:rPr>
          <w:rFonts w:ascii="Arial" w:hAnsi="Arial" w:cs="Arial"/>
          <w:sz w:val="22"/>
          <w:szCs w:val="22"/>
          <w:lang w:val="cy-GB"/>
        </w:rPr>
        <w:t xml:space="preserve"> (</w:t>
      </w:r>
      <w:r w:rsidR="00BB4F79" w:rsidRPr="004A316E">
        <w:rPr>
          <w:rFonts w:ascii="Arial" w:hAnsi="Arial" w:cs="Arial"/>
          <w:sz w:val="22"/>
          <w:szCs w:val="22"/>
          <w:lang w:val="cy-GB"/>
        </w:rPr>
        <w:t>Dr. McLoed, 2019</w:t>
      </w:r>
      <w:r w:rsidR="00CE2A5C" w:rsidRPr="004A316E">
        <w:rPr>
          <w:rFonts w:ascii="Arial" w:hAnsi="Arial" w:cs="Arial"/>
          <w:sz w:val="22"/>
          <w:szCs w:val="22"/>
          <w:lang w:val="cy-GB"/>
        </w:rPr>
        <w:t>)</w:t>
      </w:r>
      <w:r w:rsidR="00875575" w:rsidRPr="004A316E">
        <w:rPr>
          <w:rFonts w:ascii="Arial" w:hAnsi="Arial" w:cs="Arial"/>
          <w:sz w:val="22"/>
          <w:szCs w:val="22"/>
          <w:lang w:val="cy-GB"/>
        </w:rPr>
        <w:t>.</w:t>
      </w:r>
      <w:r w:rsidR="00CE2A5C" w:rsidRPr="004A316E">
        <w:rPr>
          <w:rFonts w:ascii="Arial" w:hAnsi="Arial" w:cs="Arial"/>
          <w:sz w:val="22"/>
          <w:szCs w:val="22"/>
          <w:lang w:val="cy-GB"/>
        </w:rPr>
        <w:t xml:space="preserve"> </w:t>
      </w:r>
      <w:r w:rsidR="00966E76" w:rsidRPr="004A316E">
        <w:rPr>
          <w:rFonts w:ascii="Arial" w:hAnsi="Arial" w:cs="Arial"/>
          <w:sz w:val="22"/>
          <w:szCs w:val="22"/>
          <w:lang w:val="cy-GB"/>
        </w:rPr>
        <w:t xml:space="preserve">Gall hyn annog y myfyrwyr </w:t>
      </w:r>
      <w:r w:rsidR="00BD4664" w:rsidRPr="004A316E">
        <w:rPr>
          <w:rFonts w:ascii="Arial" w:hAnsi="Arial" w:cs="Arial"/>
          <w:sz w:val="22"/>
          <w:szCs w:val="22"/>
          <w:lang w:val="cy-GB"/>
        </w:rPr>
        <w:t>i sym</w:t>
      </w:r>
      <w:r w:rsidR="00AE1AF3">
        <w:rPr>
          <w:rFonts w:ascii="Arial" w:hAnsi="Arial" w:cs="Arial"/>
          <w:sz w:val="22"/>
          <w:szCs w:val="22"/>
          <w:lang w:val="cy-GB"/>
        </w:rPr>
        <w:t>u</w:t>
      </w:r>
      <w:r w:rsidR="00BD4664" w:rsidRPr="004A316E">
        <w:rPr>
          <w:rFonts w:ascii="Arial" w:hAnsi="Arial" w:cs="Arial"/>
          <w:sz w:val="22"/>
          <w:szCs w:val="22"/>
          <w:lang w:val="cy-GB"/>
        </w:rPr>
        <w:t>d trwy’r parth datblygiad yn well.</w:t>
      </w:r>
      <w:r w:rsidR="00734145" w:rsidRPr="004A316E">
        <w:rPr>
          <w:rFonts w:ascii="Arial" w:hAnsi="Arial" w:cs="Arial"/>
          <w:sz w:val="22"/>
          <w:szCs w:val="22"/>
          <w:lang w:val="cy-GB"/>
        </w:rPr>
        <w:t xml:space="preserve"> </w:t>
      </w:r>
      <w:r w:rsidR="00C6641F" w:rsidRPr="004A316E">
        <w:rPr>
          <w:rFonts w:ascii="Arial" w:hAnsi="Arial" w:cs="Arial"/>
          <w:sz w:val="22"/>
          <w:szCs w:val="22"/>
          <w:lang w:val="cy-GB"/>
        </w:rPr>
        <w:t>Mae a</w:t>
      </w:r>
      <w:r w:rsidR="004F38BB" w:rsidRPr="004A316E">
        <w:rPr>
          <w:rFonts w:ascii="Arial" w:hAnsi="Arial" w:cs="Arial"/>
          <w:sz w:val="22"/>
          <w:szCs w:val="22"/>
          <w:lang w:val="cy-GB"/>
        </w:rPr>
        <w:t xml:space="preserve">gwedd </w:t>
      </w:r>
      <w:r w:rsidR="00E66D19" w:rsidRPr="004A316E">
        <w:rPr>
          <w:rFonts w:ascii="Arial" w:hAnsi="Arial" w:cs="Arial"/>
          <w:sz w:val="22"/>
          <w:szCs w:val="22"/>
          <w:lang w:val="cy-GB"/>
        </w:rPr>
        <w:t>gyfannol at ddat</w:t>
      </w:r>
      <w:r w:rsidR="00CA67FC" w:rsidRPr="004A316E">
        <w:rPr>
          <w:rFonts w:ascii="Arial" w:hAnsi="Arial" w:cs="Arial"/>
          <w:sz w:val="22"/>
          <w:szCs w:val="22"/>
          <w:lang w:val="cy-GB"/>
        </w:rPr>
        <w:t>blygiad plentyn</w:t>
      </w:r>
      <w:r w:rsidR="00C6641F" w:rsidRPr="004A316E">
        <w:rPr>
          <w:rFonts w:ascii="Arial" w:hAnsi="Arial" w:cs="Arial"/>
          <w:sz w:val="22"/>
          <w:szCs w:val="22"/>
          <w:lang w:val="cy-GB"/>
        </w:rPr>
        <w:t xml:space="preserve"> yn </w:t>
      </w:r>
      <w:r w:rsidR="00053EAA">
        <w:rPr>
          <w:rFonts w:ascii="Arial" w:hAnsi="Arial" w:cs="Arial"/>
          <w:sz w:val="22"/>
          <w:szCs w:val="22"/>
          <w:lang w:val="cy-GB"/>
        </w:rPr>
        <w:t>c</w:t>
      </w:r>
      <w:r w:rsidR="00C6641F" w:rsidRPr="004A316E">
        <w:rPr>
          <w:rFonts w:ascii="Arial" w:hAnsi="Arial" w:cs="Arial"/>
          <w:sz w:val="22"/>
          <w:szCs w:val="22"/>
          <w:lang w:val="cy-GB"/>
        </w:rPr>
        <w:t xml:space="preserve">yfeirio at </w:t>
      </w:r>
      <w:r w:rsidR="004D2EAB" w:rsidRPr="004A316E">
        <w:rPr>
          <w:rFonts w:ascii="Arial" w:hAnsi="Arial" w:cs="Arial"/>
          <w:sz w:val="22"/>
          <w:szCs w:val="22"/>
          <w:lang w:val="cy-GB"/>
        </w:rPr>
        <w:t xml:space="preserve">twf, dysgu a </w:t>
      </w:r>
      <w:r w:rsidR="00B412DC" w:rsidRPr="004A316E">
        <w:rPr>
          <w:rFonts w:ascii="Arial" w:hAnsi="Arial" w:cs="Arial"/>
          <w:sz w:val="22"/>
          <w:szCs w:val="22"/>
          <w:lang w:val="cy-GB"/>
        </w:rPr>
        <w:t>ddatblygiad</w:t>
      </w:r>
      <w:r w:rsidR="00180F67" w:rsidRPr="004A316E">
        <w:rPr>
          <w:rFonts w:ascii="Arial" w:hAnsi="Arial" w:cs="Arial"/>
          <w:sz w:val="22"/>
          <w:szCs w:val="22"/>
          <w:lang w:val="cy-GB"/>
        </w:rPr>
        <w:t xml:space="preserve"> cyfan y plentyn</w:t>
      </w:r>
      <w:r w:rsidR="000F3074" w:rsidRPr="004A316E">
        <w:rPr>
          <w:rFonts w:ascii="Arial" w:hAnsi="Arial" w:cs="Arial"/>
          <w:sz w:val="22"/>
          <w:szCs w:val="22"/>
          <w:lang w:val="cy-GB"/>
        </w:rPr>
        <w:t xml:space="preserve"> sydd yn cynnwys</w:t>
      </w:r>
      <w:r w:rsidR="00E12336" w:rsidRPr="004A316E">
        <w:rPr>
          <w:rFonts w:ascii="Arial" w:hAnsi="Arial" w:cs="Arial"/>
          <w:sz w:val="22"/>
          <w:szCs w:val="22"/>
          <w:lang w:val="cy-GB"/>
        </w:rPr>
        <w:t xml:space="preserve"> </w:t>
      </w:r>
      <w:r w:rsidR="00596164" w:rsidRPr="004A316E">
        <w:rPr>
          <w:rFonts w:ascii="Arial" w:hAnsi="Arial" w:cs="Arial"/>
          <w:sz w:val="22"/>
          <w:szCs w:val="22"/>
          <w:lang w:val="cy-GB"/>
        </w:rPr>
        <w:t>datblygiad</w:t>
      </w:r>
      <w:r w:rsidR="00AC603E" w:rsidRPr="004A316E">
        <w:rPr>
          <w:rFonts w:ascii="Arial" w:hAnsi="Arial" w:cs="Arial"/>
          <w:sz w:val="22"/>
          <w:szCs w:val="22"/>
          <w:lang w:val="cy-GB"/>
        </w:rPr>
        <w:t xml:space="preserve"> </w:t>
      </w:r>
      <w:r w:rsidR="003C468B" w:rsidRPr="004A316E">
        <w:rPr>
          <w:rFonts w:ascii="Arial" w:hAnsi="Arial" w:cs="Arial"/>
          <w:sz w:val="22"/>
          <w:szCs w:val="22"/>
          <w:lang w:val="cy-GB"/>
        </w:rPr>
        <w:t>gorfforol, emos</w:t>
      </w:r>
      <w:r w:rsidR="00054F0B" w:rsidRPr="004A316E">
        <w:rPr>
          <w:rFonts w:ascii="Arial" w:hAnsi="Arial" w:cs="Arial"/>
          <w:sz w:val="22"/>
          <w:szCs w:val="22"/>
          <w:lang w:val="cy-GB"/>
        </w:rPr>
        <w:t>iynol, ysbrydol, a</w:t>
      </w:r>
      <w:r w:rsidR="00490B21" w:rsidRPr="004A316E">
        <w:rPr>
          <w:rFonts w:ascii="Arial" w:hAnsi="Arial" w:cs="Arial"/>
          <w:sz w:val="22"/>
          <w:szCs w:val="22"/>
          <w:lang w:val="cy-GB"/>
        </w:rPr>
        <w:t xml:space="preserve">yyb </w:t>
      </w:r>
      <w:r w:rsidR="00BB1B77" w:rsidRPr="004A316E">
        <w:rPr>
          <w:rFonts w:ascii="Arial" w:hAnsi="Arial" w:cs="Arial"/>
          <w:sz w:val="22"/>
          <w:szCs w:val="22"/>
          <w:lang w:val="cy-GB"/>
        </w:rPr>
        <w:t>“</w:t>
      </w:r>
      <w:r w:rsidR="004C68F0" w:rsidRPr="004A316E">
        <w:rPr>
          <w:rFonts w:ascii="Arial" w:hAnsi="Arial" w:cs="Arial"/>
          <w:sz w:val="22"/>
          <w:szCs w:val="22"/>
        </w:rPr>
        <w:t>Holistic approaches to child development and learning recognise the connectedness of mind, body and spirit</w:t>
      </w:r>
      <w:r w:rsidR="00BB1B77" w:rsidRPr="004A316E">
        <w:rPr>
          <w:rFonts w:ascii="Arial" w:hAnsi="Arial" w:cs="Arial"/>
          <w:sz w:val="22"/>
          <w:szCs w:val="22"/>
          <w:lang w:val="cy-GB"/>
        </w:rPr>
        <w:t>”</w:t>
      </w:r>
      <w:r w:rsidR="00C81568" w:rsidRPr="004A316E">
        <w:rPr>
          <w:rFonts w:ascii="Arial" w:hAnsi="Arial" w:cs="Arial"/>
          <w:sz w:val="22"/>
          <w:szCs w:val="22"/>
          <w:lang w:val="cy-GB"/>
        </w:rPr>
        <w:t xml:space="preserve"> (</w:t>
      </w:r>
      <w:r w:rsidR="00094749" w:rsidRPr="004A316E">
        <w:rPr>
          <w:rFonts w:ascii="Arial" w:hAnsi="Arial" w:cs="Arial"/>
          <w:sz w:val="22"/>
          <w:szCs w:val="22"/>
          <w:lang w:val="cy-GB"/>
        </w:rPr>
        <w:t>learn.</w:t>
      </w:r>
      <w:r w:rsidR="00567CC4" w:rsidRPr="004A316E">
        <w:rPr>
          <w:rFonts w:ascii="Arial" w:hAnsi="Arial" w:cs="Arial"/>
          <w:sz w:val="22"/>
          <w:szCs w:val="22"/>
          <w:lang w:val="cy-GB"/>
        </w:rPr>
        <w:t>sssc.uk..com</w:t>
      </w:r>
      <w:r w:rsidR="007B1A4B" w:rsidRPr="004A316E">
        <w:rPr>
          <w:rFonts w:ascii="Arial" w:hAnsi="Arial" w:cs="Arial"/>
          <w:sz w:val="22"/>
          <w:szCs w:val="22"/>
          <w:lang w:val="cy-GB"/>
        </w:rPr>
        <w:t>, n.d.</w:t>
      </w:r>
      <w:r w:rsidR="00C81568" w:rsidRPr="004A316E">
        <w:rPr>
          <w:rFonts w:ascii="Arial" w:hAnsi="Arial" w:cs="Arial"/>
          <w:sz w:val="22"/>
          <w:szCs w:val="22"/>
          <w:lang w:val="cy-GB"/>
        </w:rPr>
        <w:t>)</w:t>
      </w:r>
      <w:r w:rsidR="00875575" w:rsidRPr="004A316E">
        <w:rPr>
          <w:rFonts w:ascii="Arial" w:hAnsi="Arial" w:cs="Arial"/>
          <w:sz w:val="22"/>
          <w:szCs w:val="22"/>
          <w:lang w:val="cy-GB"/>
        </w:rPr>
        <w:t xml:space="preserve">. </w:t>
      </w:r>
      <w:r w:rsidR="00011329" w:rsidRPr="004A316E">
        <w:rPr>
          <w:rFonts w:ascii="Arial" w:hAnsi="Arial" w:cs="Arial"/>
          <w:sz w:val="22"/>
          <w:szCs w:val="22"/>
          <w:lang w:val="cy-GB"/>
        </w:rPr>
        <w:t>Rhaid i athrawon fod yn amyneddgar wrth ddeall y</w:t>
      </w:r>
      <w:r w:rsidR="00FA0B9B">
        <w:rPr>
          <w:rFonts w:ascii="Arial" w:hAnsi="Arial" w:cs="Arial"/>
          <w:sz w:val="22"/>
          <w:szCs w:val="22"/>
          <w:lang w:val="cy-GB"/>
        </w:rPr>
        <w:t>r</w:t>
      </w:r>
      <w:r w:rsidR="001F3A88" w:rsidRPr="004A316E">
        <w:rPr>
          <w:rFonts w:ascii="Arial" w:hAnsi="Arial" w:cs="Arial"/>
          <w:sz w:val="22"/>
          <w:szCs w:val="22"/>
          <w:lang w:val="cy-GB"/>
        </w:rPr>
        <w:t xml:space="preserve"> agwedd gyfannol oherwydd mae llawer o wahanol agweddau a all fod yn </w:t>
      </w:r>
      <w:r w:rsidR="009B389C" w:rsidRPr="004A316E">
        <w:rPr>
          <w:rFonts w:ascii="Arial" w:hAnsi="Arial" w:cs="Arial"/>
          <w:sz w:val="22"/>
          <w:szCs w:val="22"/>
          <w:lang w:val="cy-GB"/>
        </w:rPr>
        <w:t>anodd</w:t>
      </w:r>
      <w:r w:rsidR="00917185">
        <w:rPr>
          <w:rFonts w:ascii="Arial" w:hAnsi="Arial" w:cs="Arial"/>
          <w:sz w:val="22"/>
          <w:szCs w:val="22"/>
          <w:lang w:val="cy-GB"/>
        </w:rPr>
        <w:t xml:space="preserve"> </w:t>
      </w:r>
      <w:r w:rsidR="009B389C" w:rsidRPr="004A316E">
        <w:rPr>
          <w:rFonts w:ascii="Arial" w:hAnsi="Arial" w:cs="Arial"/>
          <w:sz w:val="22"/>
          <w:szCs w:val="22"/>
          <w:lang w:val="cy-GB"/>
        </w:rPr>
        <w:t>ddatblygu’r ddealltwri</w:t>
      </w:r>
      <w:r w:rsidR="00FA0B9B">
        <w:rPr>
          <w:rFonts w:ascii="Arial" w:hAnsi="Arial" w:cs="Arial"/>
          <w:sz w:val="22"/>
          <w:szCs w:val="22"/>
          <w:lang w:val="cy-GB"/>
        </w:rPr>
        <w:t>a</w:t>
      </w:r>
      <w:r w:rsidR="009B389C" w:rsidRPr="004A316E">
        <w:rPr>
          <w:rFonts w:ascii="Arial" w:hAnsi="Arial" w:cs="Arial"/>
          <w:sz w:val="22"/>
          <w:szCs w:val="22"/>
          <w:lang w:val="cy-GB"/>
        </w:rPr>
        <w:t>eth.</w:t>
      </w:r>
      <w:r w:rsidR="00B81858" w:rsidRPr="004A316E">
        <w:rPr>
          <w:rFonts w:ascii="Arial" w:hAnsi="Arial" w:cs="Arial"/>
          <w:sz w:val="22"/>
          <w:szCs w:val="22"/>
          <w:lang w:val="cy-GB"/>
        </w:rPr>
        <w:t xml:space="preserve"> </w:t>
      </w:r>
    </w:p>
    <w:p w14:paraId="7306BE66" w14:textId="77777777" w:rsidR="00B13CB0" w:rsidRPr="004A316E" w:rsidRDefault="00B13CB0" w:rsidP="00400CD8">
      <w:pPr>
        <w:spacing w:line="360" w:lineRule="auto"/>
        <w:rPr>
          <w:rFonts w:ascii="Arial" w:hAnsi="Arial" w:cs="Arial"/>
          <w:sz w:val="22"/>
          <w:szCs w:val="22"/>
          <w:lang w:val="cy-GB"/>
        </w:rPr>
      </w:pPr>
    </w:p>
    <w:p w14:paraId="321DDBA9" w14:textId="5C4C403D" w:rsidR="00B13CB0" w:rsidRPr="004A316E" w:rsidRDefault="009A7630" w:rsidP="00400CD8">
      <w:pPr>
        <w:spacing w:line="360" w:lineRule="auto"/>
        <w:rPr>
          <w:rFonts w:ascii="Arial" w:eastAsia="Times New Roman" w:hAnsi="Arial" w:cs="Arial"/>
          <w:sz w:val="22"/>
          <w:szCs w:val="22"/>
          <w:lang w:val="cy-GB" w:eastAsia="en-GB"/>
        </w:rPr>
      </w:pPr>
      <w:r w:rsidRPr="009A7630">
        <w:rPr>
          <w:rFonts w:ascii="Arial" w:eastAsia="Times New Roman" w:hAnsi="Arial" w:cs="Arial"/>
          <w:sz w:val="22"/>
          <w:szCs w:val="22"/>
          <w:lang w:val="cy-GB" w:eastAsia="en-GB"/>
        </w:rPr>
        <w:t xml:space="preserve">Yn ôl damcaniaeth systemau ecolegol Bronfenbrenner, mae cyfoedion ysgol ac athrawon yn dod o </w:t>
      </w:r>
      <w:r w:rsidR="004F7B41" w:rsidRPr="004A316E">
        <w:rPr>
          <w:rFonts w:ascii="Arial" w:eastAsia="Times New Roman" w:hAnsi="Arial" w:cs="Arial"/>
          <w:sz w:val="22"/>
          <w:szCs w:val="22"/>
          <w:lang w:val="cy-GB" w:eastAsia="en-GB"/>
        </w:rPr>
        <w:t>d</w:t>
      </w:r>
      <w:r w:rsidRPr="009A7630">
        <w:rPr>
          <w:rFonts w:ascii="Arial" w:eastAsia="Times New Roman" w:hAnsi="Arial" w:cs="Arial"/>
          <w:sz w:val="22"/>
          <w:szCs w:val="22"/>
          <w:lang w:val="cy-GB" w:eastAsia="en-GB"/>
        </w:rPr>
        <w:t xml:space="preserve">dan y microsystem </w:t>
      </w:r>
      <w:r w:rsidR="00C2776E" w:rsidRPr="004A316E">
        <w:rPr>
          <w:rFonts w:ascii="Arial" w:eastAsia="Times New Roman" w:hAnsi="Arial" w:cs="Arial"/>
          <w:sz w:val="22"/>
          <w:szCs w:val="22"/>
          <w:lang w:val="cy-GB" w:eastAsia="en-GB"/>
        </w:rPr>
        <w:t>sef y system agosaf tuag at y plentyn.</w:t>
      </w:r>
      <w:r w:rsidR="00E96310" w:rsidRPr="004A316E">
        <w:rPr>
          <w:rFonts w:ascii="Arial" w:eastAsia="Times New Roman" w:hAnsi="Arial" w:cs="Arial"/>
          <w:sz w:val="22"/>
          <w:szCs w:val="22"/>
          <w:lang w:val="cy-GB" w:eastAsia="en-GB"/>
        </w:rPr>
        <w:t xml:space="preserve"> Mae hyn yn pwysleisio </w:t>
      </w:r>
      <w:r w:rsidRPr="009A7630">
        <w:rPr>
          <w:rFonts w:ascii="Arial" w:eastAsia="Times New Roman" w:hAnsi="Arial" w:cs="Arial"/>
          <w:sz w:val="22"/>
          <w:szCs w:val="22"/>
          <w:lang w:val="cy-GB" w:eastAsia="en-GB"/>
        </w:rPr>
        <w:t>bod ganddyn nhw ddylanwad uniongyrchol ar ddatblygiad plentyn</w:t>
      </w:r>
      <w:r w:rsidR="004E00F9" w:rsidRPr="004A316E">
        <w:rPr>
          <w:rFonts w:ascii="Arial" w:eastAsia="Times New Roman" w:hAnsi="Arial" w:cs="Arial"/>
          <w:sz w:val="22"/>
          <w:szCs w:val="22"/>
          <w:lang w:val="cy-GB" w:eastAsia="en-GB"/>
        </w:rPr>
        <w:t xml:space="preserve"> </w:t>
      </w:r>
      <w:r w:rsidR="004A0080" w:rsidRPr="004A316E">
        <w:rPr>
          <w:rFonts w:ascii="Arial" w:hAnsi="Arial" w:cs="Arial"/>
          <w:sz w:val="22"/>
          <w:szCs w:val="22"/>
          <w:shd w:val="clear" w:color="auto" w:fill="FFFFFF"/>
        </w:rPr>
        <w:t>“Relationships in a microsystem are bi-directional, meaning the child can be influenced by other people in their environment”</w:t>
      </w:r>
      <w:r w:rsidR="007B33EE" w:rsidRPr="004A316E">
        <w:rPr>
          <w:rFonts w:ascii="Arial" w:hAnsi="Arial" w:cs="Arial"/>
          <w:sz w:val="22"/>
          <w:szCs w:val="22"/>
          <w:shd w:val="clear" w:color="auto" w:fill="FFFFFF"/>
        </w:rPr>
        <w:t xml:space="preserve"> (Guy-</w:t>
      </w:r>
      <w:r w:rsidR="003F05A3" w:rsidRPr="004A316E">
        <w:rPr>
          <w:rFonts w:ascii="Arial" w:hAnsi="Arial" w:cs="Arial"/>
          <w:sz w:val="22"/>
          <w:szCs w:val="22"/>
          <w:shd w:val="clear" w:color="auto" w:fill="FFFFFF"/>
        </w:rPr>
        <w:t>Evans, 2020</w:t>
      </w:r>
      <w:r w:rsidR="00875575" w:rsidRPr="004A316E">
        <w:rPr>
          <w:rFonts w:ascii="Arial" w:hAnsi="Arial" w:cs="Arial"/>
          <w:sz w:val="22"/>
          <w:szCs w:val="22"/>
          <w:shd w:val="clear" w:color="auto" w:fill="FFFFFF"/>
        </w:rPr>
        <w:t>).</w:t>
      </w:r>
      <w:r w:rsidR="007E7F0C" w:rsidRPr="004A316E">
        <w:rPr>
          <w:rFonts w:ascii="Arial" w:hAnsi="Arial" w:cs="Arial"/>
          <w:sz w:val="22"/>
          <w:szCs w:val="22"/>
          <w:shd w:val="clear" w:color="auto" w:fill="FFFFFF"/>
        </w:rPr>
        <w:t xml:space="preserve"> </w:t>
      </w:r>
      <w:r w:rsidR="0061178E">
        <w:rPr>
          <w:rFonts w:ascii="Arial" w:eastAsia="Times New Roman" w:hAnsi="Arial" w:cs="Arial"/>
          <w:sz w:val="22"/>
          <w:szCs w:val="22"/>
          <w:lang w:val="cy-GB" w:eastAsia="en-GB"/>
        </w:rPr>
        <w:t>G</w:t>
      </w:r>
      <w:r w:rsidR="00992D8E" w:rsidRPr="00992D8E">
        <w:rPr>
          <w:rFonts w:ascii="Arial" w:eastAsia="Times New Roman" w:hAnsi="Arial" w:cs="Arial"/>
          <w:sz w:val="22"/>
          <w:szCs w:val="22"/>
          <w:lang w:val="cy-GB" w:eastAsia="en-GB"/>
        </w:rPr>
        <w:t>olyg</w:t>
      </w:r>
      <w:r w:rsidR="0061178E">
        <w:rPr>
          <w:rFonts w:ascii="Arial" w:eastAsia="Times New Roman" w:hAnsi="Arial" w:cs="Arial"/>
          <w:sz w:val="22"/>
          <w:szCs w:val="22"/>
          <w:lang w:val="cy-GB" w:eastAsia="en-GB"/>
        </w:rPr>
        <w:t>a hyn</w:t>
      </w:r>
      <w:r w:rsidR="00992D8E" w:rsidRPr="00992D8E">
        <w:rPr>
          <w:rFonts w:ascii="Arial" w:eastAsia="Times New Roman" w:hAnsi="Arial" w:cs="Arial"/>
          <w:sz w:val="22"/>
          <w:szCs w:val="22"/>
          <w:lang w:val="cy-GB" w:eastAsia="en-GB"/>
        </w:rPr>
        <w:t xml:space="preserve"> y gall datblygiad cyfannol effeithio ar addysgu </w:t>
      </w:r>
      <w:r w:rsidR="00992D8E" w:rsidRPr="00992D8E">
        <w:rPr>
          <w:rFonts w:ascii="Arial" w:eastAsia="Times New Roman" w:hAnsi="Arial" w:cs="Arial"/>
          <w:sz w:val="22"/>
          <w:szCs w:val="22"/>
          <w:lang w:val="cy-GB" w:eastAsia="en-GB"/>
        </w:rPr>
        <w:lastRenderedPageBreak/>
        <w:t>a dysgu oherwydd bod yr athrawon yn cael effaith bersonol ar y rhan fwyaf o feysydd datblygu.</w:t>
      </w:r>
      <w:r w:rsidR="00BF0940" w:rsidRPr="004A316E">
        <w:rPr>
          <w:rFonts w:ascii="Arial" w:eastAsia="Times New Roman" w:hAnsi="Arial" w:cs="Arial"/>
          <w:sz w:val="22"/>
          <w:szCs w:val="22"/>
          <w:lang w:val="cy-GB" w:eastAsia="en-GB"/>
        </w:rPr>
        <w:t xml:space="preserve"> </w:t>
      </w:r>
    </w:p>
    <w:p w14:paraId="6A7D4A15" w14:textId="77777777" w:rsidR="00B13CB0" w:rsidRPr="004A316E" w:rsidRDefault="00B13CB0" w:rsidP="00400CD8">
      <w:pPr>
        <w:spacing w:line="360" w:lineRule="auto"/>
        <w:rPr>
          <w:rFonts w:ascii="Arial" w:eastAsia="Times New Roman" w:hAnsi="Arial" w:cs="Arial"/>
          <w:sz w:val="22"/>
          <w:szCs w:val="22"/>
          <w:lang w:val="cy-GB" w:eastAsia="en-GB"/>
        </w:rPr>
      </w:pPr>
    </w:p>
    <w:p w14:paraId="6C6D4DC9" w14:textId="01109657" w:rsidR="001E7E57" w:rsidRPr="004A316E" w:rsidRDefault="007A4D23" w:rsidP="00400CD8">
      <w:pPr>
        <w:spacing w:line="360" w:lineRule="auto"/>
        <w:rPr>
          <w:rFonts w:ascii="Arial" w:hAnsi="Arial" w:cs="Arial"/>
          <w:sz w:val="22"/>
          <w:szCs w:val="22"/>
          <w:lang w:val="cy-GB"/>
        </w:rPr>
      </w:pPr>
      <w:r>
        <w:rPr>
          <w:rFonts w:ascii="Arial" w:eastAsia="Times New Roman" w:hAnsi="Arial" w:cs="Arial"/>
          <w:sz w:val="22"/>
          <w:szCs w:val="22"/>
          <w:lang w:val="cy-GB" w:eastAsia="en-GB"/>
        </w:rPr>
        <w:t>C</w:t>
      </w:r>
      <w:r w:rsidR="00121D48" w:rsidRPr="00121D48">
        <w:rPr>
          <w:rFonts w:ascii="Arial" w:eastAsia="Times New Roman" w:hAnsi="Arial" w:cs="Arial"/>
          <w:sz w:val="22"/>
          <w:szCs w:val="22"/>
          <w:lang w:val="cy-GB" w:eastAsia="en-GB"/>
        </w:rPr>
        <w:t>red</w:t>
      </w:r>
      <w:r>
        <w:rPr>
          <w:rFonts w:ascii="Arial" w:eastAsia="Times New Roman" w:hAnsi="Arial" w:cs="Arial"/>
          <w:sz w:val="22"/>
          <w:szCs w:val="22"/>
          <w:lang w:val="cy-GB" w:eastAsia="en-GB"/>
        </w:rPr>
        <w:t>af</w:t>
      </w:r>
      <w:r w:rsidR="00121D48" w:rsidRPr="00121D48">
        <w:rPr>
          <w:rFonts w:ascii="Arial" w:eastAsia="Times New Roman" w:hAnsi="Arial" w:cs="Arial"/>
          <w:sz w:val="22"/>
          <w:szCs w:val="22"/>
          <w:lang w:val="cy-GB" w:eastAsia="en-GB"/>
        </w:rPr>
        <w:t xml:space="preserve"> bod plentyn yn dysgu sgiliau cymdeithasol, emosiynol a gwybyddol sylfaenol iawn </w:t>
      </w:r>
      <w:r w:rsidR="00BF0940" w:rsidRPr="004A316E">
        <w:rPr>
          <w:rFonts w:ascii="Arial" w:eastAsia="Times New Roman" w:hAnsi="Arial" w:cs="Arial"/>
          <w:sz w:val="22"/>
          <w:szCs w:val="22"/>
          <w:lang w:val="cy-GB" w:eastAsia="en-GB"/>
        </w:rPr>
        <w:t xml:space="preserve">yn y </w:t>
      </w:r>
      <w:r w:rsidR="00121D48" w:rsidRPr="00121D48">
        <w:rPr>
          <w:rFonts w:ascii="Arial" w:eastAsia="Times New Roman" w:hAnsi="Arial" w:cs="Arial"/>
          <w:sz w:val="22"/>
          <w:szCs w:val="22"/>
          <w:lang w:val="cy-GB" w:eastAsia="en-GB"/>
        </w:rPr>
        <w:t>gartref cyn cyrraedd ysgol gynradd, gallai hyn olygu bod rhai plant yn fwy datblygedig nag eraill yn dibynnu ar eu bywyd cartref. Cyfrifoldeb yr athro yw datblygu'r sgiliau hyn ymhellach</w:t>
      </w:r>
      <w:r w:rsidR="00121D48" w:rsidRPr="004A316E">
        <w:rPr>
          <w:rFonts w:ascii="Arial" w:eastAsia="Times New Roman" w:hAnsi="Arial" w:cs="Arial"/>
          <w:sz w:val="22"/>
          <w:szCs w:val="22"/>
          <w:lang w:val="cy-GB" w:eastAsia="en-GB"/>
        </w:rPr>
        <w:t>.</w:t>
      </w:r>
      <w:r w:rsidR="008B38D3" w:rsidRPr="004A316E">
        <w:rPr>
          <w:rFonts w:ascii="Arial" w:eastAsia="Times New Roman" w:hAnsi="Arial" w:cs="Arial"/>
          <w:sz w:val="22"/>
          <w:szCs w:val="22"/>
          <w:lang w:val="cy-GB" w:eastAsia="en-GB"/>
        </w:rPr>
        <w:t xml:space="preserve"> Gall ath</w:t>
      </w:r>
      <w:r w:rsidR="005C12DD">
        <w:rPr>
          <w:rFonts w:ascii="Arial" w:eastAsia="Times New Roman" w:hAnsi="Arial" w:cs="Arial"/>
          <w:sz w:val="22"/>
          <w:szCs w:val="22"/>
          <w:lang w:val="cy-GB" w:eastAsia="en-GB"/>
        </w:rPr>
        <w:t>r</w:t>
      </w:r>
      <w:r w:rsidR="008B38D3" w:rsidRPr="004A316E">
        <w:rPr>
          <w:rFonts w:ascii="Arial" w:eastAsia="Times New Roman" w:hAnsi="Arial" w:cs="Arial"/>
          <w:sz w:val="22"/>
          <w:szCs w:val="22"/>
          <w:lang w:val="cy-GB" w:eastAsia="en-GB"/>
        </w:rPr>
        <w:t xml:space="preserve">awon wneud hyn trwy </w:t>
      </w:r>
      <w:r w:rsidR="005C12DD">
        <w:rPr>
          <w:rFonts w:ascii="Arial" w:eastAsia="Times New Roman" w:hAnsi="Arial" w:cs="Arial"/>
          <w:sz w:val="22"/>
          <w:szCs w:val="22"/>
          <w:lang w:val="cy-GB" w:eastAsia="en-GB"/>
        </w:rPr>
        <w:t>g</w:t>
      </w:r>
      <w:r w:rsidR="00742157" w:rsidRPr="004A316E">
        <w:rPr>
          <w:rFonts w:ascii="Arial" w:eastAsia="Times New Roman" w:hAnsi="Arial" w:cs="Arial"/>
          <w:sz w:val="22"/>
          <w:szCs w:val="22"/>
          <w:lang w:val="cy-GB" w:eastAsia="en-GB"/>
        </w:rPr>
        <w:t xml:space="preserve">ael mwy o </w:t>
      </w:r>
      <w:r w:rsidR="00472E8D" w:rsidRPr="004A316E">
        <w:rPr>
          <w:rFonts w:ascii="Arial" w:eastAsia="Times New Roman" w:hAnsi="Arial" w:cs="Arial"/>
          <w:sz w:val="22"/>
          <w:szCs w:val="22"/>
          <w:lang w:val="cy-GB" w:eastAsia="en-GB"/>
        </w:rPr>
        <w:t xml:space="preserve">sgyrsiau agored </w:t>
      </w:r>
      <w:r w:rsidR="00921252" w:rsidRPr="004A316E">
        <w:rPr>
          <w:rFonts w:ascii="Arial" w:eastAsia="Times New Roman" w:hAnsi="Arial" w:cs="Arial"/>
          <w:sz w:val="22"/>
          <w:szCs w:val="22"/>
          <w:lang w:val="cy-GB" w:eastAsia="en-GB"/>
        </w:rPr>
        <w:t xml:space="preserve">a gall wneud plant gweithio </w:t>
      </w:r>
      <w:r w:rsidR="006C7F39" w:rsidRPr="004A316E">
        <w:rPr>
          <w:rFonts w:ascii="Arial" w:eastAsia="Times New Roman" w:hAnsi="Arial" w:cs="Arial"/>
          <w:sz w:val="22"/>
          <w:szCs w:val="22"/>
          <w:lang w:val="cy-GB" w:eastAsia="en-GB"/>
        </w:rPr>
        <w:t>gyda’i gilydd helpu datblygu sgil cymdeithasol</w:t>
      </w:r>
      <w:r w:rsidR="0093709E" w:rsidRPr="004A316E">
        <w:rPr>
          <w:rFonts w:ascii="Arial" w:eastAsia="Times New Roman" w:hAnsi="Arial" w:cs="Arial"/>
          <w:sz w:val="22"/>
          <w:szCs w:val="22"/>
          <w:lang w:val="cy-GB" w:eastAsia="en-GB"/>
        </w:rPr>
        <w:t xml:space="preserve">. </w:t>
      </w:r>
      <w:r w:rsidR="00353160" w:rsidRPr="004A316E">
        <w:rPr>
          <w:rFonts w:ascii="Arial" w:eastAsia="Times New Roman" w:hAnsi="Arial" w:cs="Arial"/>
          <w:sz w:val="22"/>
          <w:szCs w:val="22"/>
          <w:lang w:val="cy-GB" w:eastAsia="en-GB"/>
        </w:rPr>
        <w:t xml:space="preserve">I weithio’n </w:t>
      </w:r>
      <w:r w:rsidR="001855EC" w:rsidRPr="004A316E">
        <w:rPr>
          <w:rFonts w:ascii="Arial" w:eastAsia="Times New Roman" w:hAnsi="Arial" w:cs="Arial"/>
          <w:sz w:val="22"/>
          <w:szCs w:val="22"/>
          <w:lang w:val="cy-GB" w:eastAsia="en-GB"/>
        </w:rPr>
        <w:t>llwyddiannus yn y maes</w:t>
      </w:r>
      <w:r w:rsidR="00BD332C" w:rsidRPr="004A316E">
        <w:rPr>
          <w:rFonts w:ascii="Arial" w:eastAsia="Times New Roman" w:hAnsi="Arial" w:cs="Arial"/>
          <w:sz w:val="22"/>
          <w:szCs w:val="22"/>
          <w:lang w:val="cy-GB" w:eastAsia="en-GB"/>
        </w:rPr>
        <w:t xml:space="preserve"> gwaith</w:t>
      </w:r>
      <w:r w:rsidR="001855EC" w:rsidRPr="004A316E">
        <w:rPr>
          <w:rFonts w:ascii="Arial" w:eastAsia="Times New Roman" w:hAnsi="Arial" w:cs="Arial"/>
          <w:sz w:val="22"/>
          <w:szCs w:val="22"/>
          <w:lang w:val="cy-GB" w:eastAsia="en-GB"/>
        </w:rPr>
        <w:t>,</w:t>
      </w:r>
      <w:r w:rsidR="00BD332C" w:rsidRPr="004A316E">
        <w:rPr>
          <w:rFonts w:ascii="Arial" w:eastAsia="Times New Roman" w:hAnsi="Arial" w:cs="Arial"/>
          <w:sz w:val="22"/>
          <w:szCs w:val="22"/>
          <w:lang w:val="cy-GB" w:eastAsia="en-GB"/>
        </w:rPr>
        <w:t xml:space="preserve"> mae’n rhaid</w:t>
      </w:r>
      <w:r w:rsidR="00392917" w:rsidRPr="004A316E">
        <w:rPr>
          <w:rFonts w:ascii="Arial" w:eastAsia="Times New Roman" w:hAnsi="Arial" w:cs="Arial"/>
          <w:sz w:val="22"/>
          <w:szCs w:val="22"/>
          <w:lang w:val="cy-GB" w:eastAsia="en-GB"/>
        </w:rPr>
        <w:t xml:space="preserve"> cael y gallu i</w:t>
      </w:r>
      <w:r w:rsidR="004F2918" w:rsidRPr="004A316E">
        <w:rPr>
          <w:rFonts w:ascii="Arial" w:eastAsia="Times New Roman" w:hAnsi="Arial" w:cs="Arial"/>
          <w:sz w:val="22"/>
          <w:szCs w:val="22"/>
          <w:lang w:val="cy-GB" w:eastAsia="en-GB"/>
        </w:rPr>
        <w:t xml:space="preserve"> fod â meddwl agored i wahanol syniadau </w:t>
      </w:r>
      <w:r w:rsidR="002864B2" w:rsidRPr="004A316E">
        <w:rPr>
          <w:rFonts w:ascii="Arial" w:eastAsia="Times New Roman" w:hAnsi="Arial" w:cs="Arial"/>
          <w:sz w:val="22"/>
          <w:szCs w:val="22"/>
          <w:lang w:val="cy-GB" w:eastAsia="en-GB"/>
        </w:rPr>
        <w:t>a</w:t>
      </w:r>
      <w:r w:rsidR="004F2918" w:rsidRPr="004A316E">
        <w:rPr>
          <w:rFonts w:ascii="Arial" w:eastAsia="Times New Roman" w:hAnsi="Arial" w:cs="Arial"/>
          <w:sz w:val="22"/>
          <w:szCs w:val="22"/>
          <w:lang w:val="cy-GB" w:eastAsia="en-GB"/>
        </w:rPr>
        <w:t xml:space="preserve"> bod yn ddigon creadi</w:t>
      </w:r>
      <w:r w:rsidR="002864B2" w:rsidRPr="004A316E">
        <w:rPr>
          <w:rFonts w:ascii="Arial" w:eastAsia="Times New Roman" w:hAnsi="Arial" w:cs="Arial"/>
          <w:sz w:val="22"/>
          <w:szCs w:val="22"/>
          <w:lang w:val="cy-GB" w:eastAsia="en-GB"/>
        </w:rPr>
        <w:t xml:space="preserve">gol i gael syniadau a’u profiadau eu hunain </w:t>
      </w:r>
      <w:r w:rsidR="00E030B0" w:rsidRPr="004A316E">
        <w:rPr>
          <w:rFonts w:ascii="Arial" w:eastAsia="Times New Roman" w:hAnsi="Arial" w:cs="Arial"/>
          <w:sz w:val="22"/>
          <w:szCs w:val="22"/>
          <w:lang w:val="cy-GB" w:eastAsia="en-GB"/>
        </w:rPr>
        <w:t>(Barclays Life Skills, n.d.)</w:t>
      </w:r>
      <w:r w:rsidR="00547072" w:rsidRPr="004A316E">
        <w:rPr>
          <w:rFonts w:ascii="Arial" w:eastAsia="Times New Roman" w:hAnsi="Arial" w:cs="Arial"/>
          <w:sz w:val="22"/>
          <w:szCs w:val="22"/>
          <w:lang w:val="cy-GB" w:eastAsia="en-GB"/>
        </w:rPr>
        <w:t xml:space="preserve">, mae’r sgiliau yma yn cael ei datblygu’n </w:t>
      </w:r>
      <w:r w:rsidR="00593AF4" w:rsidRPr="004A316E">
        <w:rPr>
          <w:rFonts w:ascii="Arial" w:eastAsia="Times New Roman" w:hAnsi="Arial" w:cs="Arial"/>
          <w:sz w:val="22"/>
          <w:szCs w:val="22"/>
          <w:lang w:val="cy-GB" w:eastAsia="en-GB"/>
        </w:rPr>
        <w:t>trwy gydol bywyd plentyn</w:t>
      </w:r>
      <w:r w:rsidR="003A2135">
        <w:rPr>
          <w:rFonts w:ascii="Arial" w:eastAsia="Times New Roman" w:hAnsi="Arial" w:cs="Arial"/>
          <w:sz w:val="22"/>
          <w:szCs w:val="22"/>
          <w:lang w:val="cy-GB" w:eastAsia="en-GB"/>
        </w:rPr>
        <w:t xml:space="preserve"> ond mae</w:t>
      </w:r>
      <w:r w:rsidR="003F2E5A">
        <w:rPr>
          <w:rFonts w:ascii="Arial" w:eastAsia="Times New Roman" w:hAnsi="Arial" w:cs="Arial"/>
          <w:sz w:val="22"/>
          <w:szCs w:val="22"/>
          <w:lang w:val="cy-GB" w:eastAsia="en-GB"/>
        </w:rPr>
        <w:t>n</w:t>
      </w:r>
      <w:r w:rsidR="003A2135">
        <w:rPr>
          <w:rFonts w:ascii="Arial" w:eastAsia="Times New Roman" w:hAnsi="Arial" w:cs="Arial"/>
          <w:sz w:val="22"/>
          <w:szCs w:val="22"/>
          <w:lang w:val="cy-GB" w:eastAsia="en-GB"/>
        </w:rPr>
        <w:t xml:space="preserve"> nhw’n ei ddechrau yn ysgol gynradd</w:t>
      </w:r>
      <w:r w:rsidR="00547072" w:rsidRPr="004A316E">
        <w:rPr>
          <w:rFonts w:ascii="Arial" w:eastAsia="Times New Roman" w:hAnsi="Arial" w:cs="Arial"/>
          <w:sz w:val="22"/>
          <w:szCs w:val="22"/>
          <w:lang w:val="cy-GB" w:eastAsia="en-GB"/>
        </w:rPr>
        <w:t>.</w:t>
      </w:r>
    </w:p>
    <w:p w14:paraId="28D3C93E" w14:textId="7EE23481" w:rsidR="00831F45" w:rsidRDefault="00831F45" w:rsidP="00400CD8">
      <w:pPr>
        <w:spacing w:line="360" w:lineRule="auto"/>
        <w:rPr>
          <w:rFonts w:ascii="Arial" w:hAnsi="Arial" w:cs="Arial"/>
          <w:sz w:val="22"/>
          <w:szCs w:val="22"/>
          <w:lang w:val="cy-GB"/>
        </w:rPr>
      </w:pPr>
    </w:p>
    <w:p w14:paraId="4705408F" w14:textId="5C9C5F33" w:rsidR="00493D9B" w:rsidRPr="00D23D70" w:rsidRDefault="00235A8E" w:rsidP="00400CD8">
      <w:pPr>
        <w:spacing w:line="360" w:lineRule="auto"/>
        <w:rPr>
          <w:rFonts w:ascii="Arial" w:hAnsi="Arial" w:cs="Arial"/>
          <w:b/>
          <w:bCs/>
          <w:sz w:val="28"/>
          <w:szCs w:val="28"/>
          <w:lang w:val="cy-GB"/>
        </w:rPr>
      </w:pPr>
      <w:r>
        <w:rPr>
          <w:rFonts w:ascii="Arial" w:hAnsi="Arial" w:cs="Arial"/>
          <w:b/>
          <w:bCs/>
          <w:sz w:val="28"/>
          <w:szCs w:val="28"/>
          <w:lang w:val="cy-GB"/>
        </w:rPr>
        <w:t>C</w:t>
      </w:r>
      <w:r w:rsidR="00D23D70" w:rsidRPr="00D23D70">
        <w:rPr>
          <w:rFonts w:ascii="Arial" w:hAnsi="Arial" w:cs="Arial"/>
          <w:b/>
          <w:bCs/>
          <w:sz w:val="28"/>
          <w:szCs w:val="28"/>
          <w:lang w:val="cy-GB"/>
        </w:rPr>
        <w:t>ymdeithasol</w:t>
      </w:r>
    </w:p>
    <w:p w14:paraId="251C492B" w14:textId="230D8E67" w:rsidR="004050EF" w:rsidRPr="004A316E" w:rsidRDefault="00823538"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r w:rsidRPr="00823538">
        <w:rPr>
          <w:rFonts w:ascii="Arial" w:eastAsia="Times New Roman" w:hAnsi="Arial" w:cs="Arial"/>
          <w:sz w:val="22"/>
          <w:szCs w:val="22"/>
          <w:lang w:val="cy-GB" w:eastAsia="en-GB"/>
        </w:rPr>
        <w:t xml:space="preserve">Y tair agwedd allweddol y byddaf yn eu trafod o ran datblygiad Ella yw ei datblygiad cymdeithasol, emosiynol a gwybyddol. Yn gyntaf, rwy’n credu bod sgiliau cymdeithasol Ella ar ei hôl hi ar gyfer ei hoedran yn enwedig i blentyn sydd wedi mynychu cylch chwarae ac wedi bod yn derbyn am 6 mis. </w:t>
      </w:r>
      <w:r w:rsidR="008C5C7B">
        <w:rPr>
          <w:rFonts w:ascii="Arial" w:eastAsia="Times New Roman" w:hAnsi="Arial" w:cs="Arial"/>
          <w:sz w:val="22"/>
          <w:szCs w:val="22"/>
          <w:lang w:val="cy-GB" w:eastAsia="en-GB"/>
        </w:rPr>
        <w:t>C</w:t>
      </w:r>
      <w:r w:rsidRPr="00823538">
        <w:rPr>
          <w:rFonts w:ascii="Arial" w:eastAsia="Times New Roman" w:hAnsi="Arial" w:cs="Arial"/>
          <w:sz w:val="22"/>
          <w:szCs w:val="22"/>
          <w:lang w:val="cy-GB" w:eastAsia="en-GB"/>
        </w:rPr>
        <w:t>red</w:t>
      </w:r>
      <w:r w:rsidR="008C5C7B">
        <w:rPr>
          <w:rFonts w:ascii="Arial" w:eastAsia="Times New Roman" w:hAnsi="Arial" w:cs="Arial"/>
          <w:sz w:val="22"/>
          <w:szCs w:val="22"/>
          <w:lang w:val="cy-GB" w:eastAsia="en-GB"/>
        </w:rPr>
        <w:t>af</w:t>
      </w:r>
      <w:r w:rsidRPr="00823538">
        <w:rPr>
          <w:rFonts w:ascii="Arial" w:eastAsia="Times New Roman" w:hAnsi="Arial" w:cs="Arial"/>
          <w:sz w:val="22"/>
          <w:szCs w:val="22"/>
          <w:lang w:val="cy-GB" w:eastAsia="en-GB"/>
        </w:rPr>
        <w:t xml:space="preserve"> hyn oherwydd nid yw Ella bob amser yn siarad yn glir trwy ddefnyddio ymatebion un gair, nid yw hi’n cychwyn sgyrsiau ac yn aml mae hi’n chwarae ar ei phen ei hun. Ymhellach, pan fydd mam Ella yn ei gollwng yn yr ysgol mae hi’n aml yn crio, efallai bod hyn oherwydd bod ganddi hi ymlyniad amwys. Gall ymlyniadau cael ei effeithio gan lawer o wahanol ffactorau, ni fydd plant gydag ymlyniad amwys archwilio llawer mewn sefyllfaoedd rhyfedd. </w:t>
      </w:r>
      <w:r w:rsidR="00015F90" w:rsidRPr="00015F90">
        <w:rPr>
          <w:rFonts w:ascii="Arial" w:eastAsia="Times New Roman" w:hAnsi="Arial" w:cs="Arial"/>
          <w:sz w:val="22"/>
          <w:szCs w:val="22"/>
          <w:lang w:val="cy-GB" w:eastAsia="en-GB"/>
        </w:rPr>
        <w:t>Nodwedd arall o ymlyniad amwys yw gall y plentyn deimlo’n ofidus pan fydd y fam neu’r gofalwr yn gadael. Yn ôl Bowlby, sef damcaniaethwr a oedd yn awgrymu bod plant yn cael ei rhagraglennu’n fiolegol i ffurfio ymlyniadau cyn cael ei eni (McLeod, 2017). Efallai mai Ella yn dangos nodweddion yr ymlyniad hwn yw oherwydd nad yw hi wedi cael llawer o hoffter yn ei bywyd</w:t>
      </w:r>
      <w:r w:rsidR="00C76506" w:rsidRPr="004A316E">
        <w:rPr>
          <w:rFonts w:ascii="Arial" w:eastAsia="Times New Roman" w:hAnsi="Arial" w:cs="Arial"/>
          <w:sz w:val="22"/>
          <w:szCs w:val="22"/>
          <w:lang w:val="cy-GB" w:eastAsia="en-GB"/>
        </w:rPr>
        <w:t xml:space="preserve"> </w:t>
      </w:r>
      <w:r w:rsidR="004F7379" w:rsidRPr="004A316E">
        <w:rPr>
          <w:rFonts w:ascii="Arial" w:eastAsia="Times New Roman" w:hAnsi="Arial" w:cs="Arial"/>
          <w:sz w:val="22"/>
          <w:szCs w:val="22"/>
          <w:lang w:val="cy-GB" w:eastAsia="en-GB"/>
        </w:rPr>
        <w:t>“</w:t>
      </w:r>
      <w:r w:rsidR="009B3C7D" w:rsidRPr="004A316E">
        <w:rPr>
          <w:rFonts w:ascii="Arial" w:eastAsia="Times New Roman" w:hAnsi="Arial" w:cs="Arial"/>
          <w:sz w:val="22"/>
          <w:szCs w:val="22"/>
          <w:lang w:val="cy-GB" w:eastAsia="en-GB"/>
        </w:rPr>
        <w:t>Affectional bonding is a result of the social be</w:t>
      </w:r>
      <w:r w:rsidR="00560F37" w:rsidRPr="004A316E">
        <w:rPr>
          <w:rFonts w:ascii="Arial" w:eastAsia="Times New Roman" w:hAnsi="Arial" w:cs="Arial"/>
          <w:sz w:val="22"/>
          <w:szCs w:val="22"/>
          <w:lang w:val="cy-GB" w:eastAsia="en-GB"/>
        </w:rPr>
        <w:t>ha</w:t>
      </w:r>
      <w:r w:rsidR="009B3C7D" w:rsidRPr="004A316E">
        <w:rPr>
          <w:rFonts w:ascii="Arial" w:eastAsia="Times New Roman" w:hAnsi="Arial" w:cs="Arial"/>
          <w:sz w:val="22"/>
          <w:szCs w:val="22"/>
          <w:lang w:val="cy-GB" w:eastAsia="en-GB"/>
        </w:rPr>
        <w:t xml:space="preserve">viour </w:t>
      </w:r>
      <w:r w:rsidR="00560F37" w:rsidRPr="004A316E">
        <w:rPr>
          <w:rFonts w:ascii="Arial" w:eastAsia="Times New Roman" w:hAnsi="Arial" w:cs="Arial"/>
          <w:sz w:val="22"/>
          <w:szCs w:val="22"/>
          <w:lang w:val="cy-GB" w:eastAsia="en-GB"/>
        </w:rPr>
        <w:t>of each individual</w:t>
      </w:r>
      <w:r w:rsidR="004F7379" w:rsidRPr="004A316E">
        <w:rPr>
          <w:rFonts w:ascii="Arial" w:eastAsia="Times New Roman" w:hAnsi="Arial" w:cs="Arial"/>
          <w:sz w:val="22"/>
          <w:szCs w:val="22"/>
          <w:lang w:val="cy-GB" w:eastAsia="en-GB"/>
        </w:rPr>
        <w:t>”</w:t>
      </w:r>
      <w:r w:rsidR="006F6735" w:rsidRPr="004A316E">
        <w:rPr>
          <w:rFonts w:ascii="Arial" w:eastAsia="Times New Roman" w:hAnsi="Arial" w:cs="Arial"/>
          <w:sz w:val="22"/>
          <w:szCs w:val="22"/>
          <w:lang w:val="cy-GB" w:eastAsia="en-GB"/>
        </w:rPr>
        <w:t xml:space="preserve"> (Bowlby, 2012</w:t>
      </w:r>
      <w:r w:rsidR="00EF2E7A" w:rsidRPr="004A316E">
        <w:rPr>
          <w:rFonts w:ascii="Arial" w:eastAsia="Times New Roman" w:hAnsi="Arial" w:cs="Arial"/>
          <w:sz w:val="22"/>
          <w:szCs w:val="22"/>
          <w:lang w:val="cy-GB" w:eastAsia="en-GB"/>
        </w:rPr>
        <w:t>, p.</w:t>
      </w:r>
      <w:r w:rsidR="00334434" w:rsidRPr="004A316E">
        <w:rPr>
          <w:rFonts w:ascii="Arial" w:eastAsia="Times New Roman" w:hAnsi="Arial" w:cs="Arial"/>
          <w:sz w:val="22"/>
          <w:szCs w:val="22"/>
          <w:lang w:val="cy-GB" w:eastAsia="en-GB"/>
        </w:rPr>
        <w:t xml:space="preserve"> </w:t>
      </w:r>
      <w:r w:rsidR="00EF2E7A" w:rsidRPr="004A316E">
        <w:rPr>
          <w:rFonts w:ascii="Arial" w:eastAsia="Times New Roman" w:hAnsi="Arial" w:cs="Arial"/>
          <w:sz w:val="22"/>
          <w:szCs w:val="22"/>
          <w:lang w:val="cy-GB" w:eastAsia="en-GB"/>
        </w:rPr>
        <w:t>85</w:t>
      </w:r>
      <w:r w:rsidR="006F6735" w:rsidRPr="004A316E">
        <w:rPr>
          <w:rFonts w:ascii="Arial" w:eastAsia="Times New Roman" w:hAnsi="Arial" w:cs="Arial"/>
          <w:sz w:val="22"/>
          <w:szCs w:val="22"/>
          <w:lang w:val="cy-GB" w:eastAsia="en-GB"/>
        </w:rPr>
        <w:t>)</w:t>
      </w:r>
      <w:r w:rsidR="00C76506" w:rsidRPr="004A316E">
        <w:rPr>
          <w:rFonts w:ascii="Arial" w:eastAsia="Times New Roman" w:hAnsi="Arial" w:cs="Arial"/>
          <w:sz w:val="22"/>
          <w:szCs w:val="22"/>
          <w:lang w:val="cy-GB" w:eastAsia="en-GB"/>
        </w:rPr>
        <w:t>.</w:t>
      </w:r>
      <w:r w:rsidR="00235A8E">
        <w:rPr>
          <w:rFonts w:ascii="Arial" w:eastAsia="Times New Roman" w:hAnsi="Arial" w:cs="Arial"/>
          <w:sz w:val="22"/>
          <w:szCs w:val="22"/>
          <w:lang w:val="cy-GB" w:eastAsia="en-GB"/>
        </w:rPr>
        <w:t xml:space="preserve"> B</w:t>
      </w:r>
      <w:r w:rsidR="004C2C3C" w:rsidRPr="004C2C3C">
        <w:rPr>
          <w:rFonts w:ascii="Arial" w:eastAsia="Times New Roman" w:hAnsi="Arial" w:cs="Arial"/>
          <w:sz w:val="22"/>
          <w:szCs w:val="22"/>
          <w:lang w:val="cy-GB" w:eastAsia="en-GB"/>
        </w:rPr>
        <w:t>yddaf yn awgrymu dod â hi i’r ysgol a chymryd hi mewn yn syth felly bydd llai o amser iddi hi feddwl am ei mam yn gadael.</w:t>
      </w:r>
    </w:p>
    <w:p w14:paraId="49999955" w14:textId="77777777" w:rsidR="004050EF" w:rsidRPr="004A316E" w:rsidRDefault="004050EF"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p>
    <w:p w14:paraId="620A04BA" w14:textId="09DCAAF7" w:rsidR="00A4711D" w:rsidRPr="004A316E" w:rsidRDefault="002A5CF8"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r w:rsidRPr="002A5CF8">
        <w:rPr>
          <w:rFonts w:ascii="Arial" w:eastAsia="Times New Roman" w:hAnsi="Arial" w:cs="Arial"/>
          <w:sz w:val="22"/>
          <w:szCs w:val="22"/>
          <w:lang w:val="cy-GB" w:eastAsia="en-GB"/>
        </w:rPr>
        <w:t>Yn seiliedig ar ganfyddiadau theori systemau ecolegol Bronfenbrenner, sef damcaniaeth sy’n esbonio sut mae amgylcheddau cymdeithasol yn effeithio ar ddatblygiad plant (Psychologynoteshq.com, 2013), gall athro defnyddio hwn i ddarganfod pwy sydd yn cael yr effaith fwyaf ar ddatblygiad Ella. Y gwahanol systemau ecolegol yw microsystem, mesosystem, ecsosystem, macrosystem a chronosystem. Mae angen y cymorth mwyaf ar Ella gan y ddau gysylltiad agosaf sef y microsystem a’r mesosystem</w:t>
      </w:r>
      <w:r w:rsidR="00136DEB">
        <w:rPr>
          <w:rFonts w:ascii="Arial" w:eastAsia="Times New Roman" w:hAnsi="Arial" w:cs="Arial"/>
          <w:sz w:val="22"/>
          <w:szCs w:val="22"/>
          <w:lang w:val="cy-GB" w:eastAsia="en-GB"/>
        </w:rPr>
        <w:t>,</w:t>
      </w:r>
      <w:r w:rsidRPr="002A5CF8">
        <w:rPr>
          <w:rFonts w:ascii="Arial" w:eastAsia="Times New Roman" w:hAnsi="Arial" w:cs="Arial"/>
          <w:sz w:val="22"/>
          <w:szCs w:val="22"/>
          <w:lang w:val="cy-GB" w:eastAsia="en-GB"/>
        </w:rPr>
        <w:t xml:space="preserve"> dyma rai sy’n </w:t>
      </w:r>
      <w:r w:rsidRPr="002A5CF8">
        <w:rPr>
          <w:rFonts w:ascii="Arial" w:eastAsia="Times New Roman" w:hAnsi="Arial" w:cs="Arial"/>
          <w:sz w:val="22"/>
          <w:szCs w:val="22"/>
          <w:lang w:val="cy-GB" w:eastAsia="en-GB"/>
        </w:rPr>
        <w:lastRenderedPageBreak/>
        <w:t>dylanwadu fwyaf ar ddatblygiad plentyn</w:t>
      </w:r>
      <w:r w:rsidR="001E41F8" w:rsidRPr="004A316E">
        <w:rPr>
          <w:rFonts w:ascii="Arial" w:eastAsia="Times New Roman" w:hAnsi="Arial" w:cs="Arial"/>
          <w:sz w:val="22"/>
          <w:szCs w:val="22"/>
          <w:lang w:val="cy-GB" w:eastAsia="en-GB"/>
        </w:rPr>
        <w:t xml:space="preserve"> “</w:t>
      </w:r>
      <w:r w:rsidR="001E41F8" w:rsidRPr="004A316E">
        <w:rPr>
          <w:rFonts w:ascii="Arial" w:hAnsi="Arial" w:cs="Arial"/>
          <w:sz w:val="22"/>
          <w:szCs w:val="22"/>
          <w:shd w:val="clear" w:color="auto" w:fill="FFFFFF"/>
        </w:rPr>
        <w:t>More nurturing and supportive interactions and relationships will likely to foster a better environment for development</w:t>
      </w:r>
      <w:r w:rsidR="001E41F8" w:rsidRPr="004A316E">
        <w:rPr>
          <w:rFonts w:ascii="Arial" w:eastAsia="Times New Roman" w:hAnsi="Arial" w:cs="Arial"/>
          <w:sz w:val="22"/>
          <w:szCs w:val="22"/>
          <w:lang w:val="cy-GB" w:eastAsia="en-GB"/>
        </w:rPr>
        <w:t>”</w:t>
      </w:r>
      <w:r>
        <w:rPr>
          <w:rFonts w:ascii="Arial" w:eastAsia="Times New Roman" w:hAnsi="Arial" w:cs="Arial"/>
          <w:sz w:val="22"/>
          <w:szCs w:val="22"/>
          <w:lang w:val="cy-GB" w:eastAsia="en-GB"/>
        </w:rPr>
        <w:t xml:space="preserve"> </w:t>
      </w:r>
      <w:r w:rsidR="001E41F8" w:rsidRPr="004A316E">
        <w:rPr>
          <w:rFonts w:ascii="Arial" w:eastAsia="Times New Roman" w:hAnsi="Arial" w:cs="Arial"/>
          <w:sz w:val="22"/>
          <w:szCs w:val="22"/>
          <w:lang w:val="cy-GB" w:eastAsia="en-GB"/>
        </w:rPr>
        <w:t>(Psychologynoteshq</w:t>
      </w:r>
      <w:r w:rsidR="004541BF" w:rsidRPr="004A316E">
        <w:rPr>
          <w:rFonts w:ascii="Arial" w:eastAsia="Times New Roman" w:hAnsi="Arial" w:cs="Arial"/>
          <w:sz w:val="22"/>
          <w:szCs w:val="22"/>
          <w:lang w:val="cy-GB" w:eastAsia="en-GB"/>
        </w:rPr>
        <w:t>.com, 2013</w:t>
      </w:r>
      <w:r w:rsidR="001E41F8" w:rsidRPr="004A316E">
        <w:rPr>
          <w:rFonts w:ascii="Arial" w:eastAsia="Times New Roman" w:hAnsi="Arial" w:cs="Arial"/>
          <w:sz w:val="22"/>
          <w:szCs w:val="22"/>
          <w:lang w:val="cy-GB" w:eastAsia="en-GB"/>
        </w:rPr>
        <w:t>)</w:t>
      </w:r>
      <w:r w:rsidR="004541BF" w:rsidRPr="004A316E">
        <w:rPr>
          <w:rFonts w:ascii="Arial" w:eastAsia="Times New Roman" w:hAnsi="Arial" w:cs="Arial"/>
          <w:sz w:val="22"/>
          <w:szCs w:val="22"/>
          <w:lang w:val="cy-GB" w:eastAsia="en-GB"/>
        </w:rPr>
        <w:t>.</w:t>
      </w:r>
      <w:r w:rsidR="00B30CE5" w:rsidRPr="004A316E">
        <w:rPr>
          <w:rFonts w:ascii="Arial" w:eastAsia="Times New Roman" w:hAnsi="Arial" w:cs="Arial"/>
          <w:sz w:val="22"/>
          <w:szCs w:val="22"/>
          <w:lang w:val="cy-GB" w:eastAsia="en-GB"/>
        </w:rPr>
        <w:t xml:space="preserve"> </w:t>
      </w:r>
    </w:p>
    <w:p w14:paraId="60A775DF" w14:textId="77777777" w:rsidR="00A4711D" w:rsidRPr="004A316E" w:rsidRDefault="00A4711D"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p>
    <w:p w14:paraId="309343FD" w14:textId="7DB0A05B" w:rsidR="00307E3B" w:rsidRPr="004A316E" w:rsidRDefault="00AE406E"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r w:rsidRPr="00AE406E">
        <w:rPr>
          <w:rFonts w:ascii="Arial" w:eastAsia="Times New Roman" w:hAnsi="Arial" w:cs="Arial"/>
          <w:sz w:val="22"/>
          <w:szCs w:val="22"/>
          <w:lang w:val="cy-GB" w:eastAsia="en-GB"/>
        </w:rPr>
        <w:t>Gan nad yw Ella lle y dylai fod yn ei sgiliau cymdeithasol, gall athro defnyddio techneg a welais mewn ysgol bontio sef sesiynau “mood mood”. Pwrpas y sesiynau oedd cael yr unigolyn siarad am ei deimladau heb iddyn nhw sylweddoli. Bydd y plentyn yn gallu dewis grŵp ffrindau i siarad ac i chwarae gydag er mwyn hybu cyfeillgarwch a hyder. Os ni fydd ysgolion yn hybu cyfeillgarwch rhwng plentyn gall anawsterau cymdeithasol achosi i blentyn beidio â chyrraedd ei llawn botensial mewn meysydd dysgu a chymdeithasol</w:t>
      </w:r>
      <w:r w:rsidR="00E31AD6" w:rsidRPr="004A316E">
        <w:rPr>
          <w:rFonts w:ascii="Arial" w:eastAsia="Times New Roman" w:hAnsi="Arial" w:cs="Arial"/>
          <w:sz w:val="22"/>
          <w:szCs w:val="22"/>
          <w:lang w:val="cy-GB" w:eastAsia="en-GB"/>
        </w:rPr>
        <w:t xml:space="preserve"> (</w:t>
      </w:r>
      <w:r w:rsidR="006D36CD" w:rsidRPr="004A316E">
        <w:rPr>
          <w:rFonts w:ascii="Arial" w:eastAsia="Times New Roman" w:hAnsi="Arial" w:cs="Arial"/>
          <w:sz w:val="22"/>
          <w:szCs w:val="22"/>
          <w:lang w:val="cy-GB" w:eastAsia="en-GB"/>
        </w:rPr>
        <w:t>Ryder, 2013</w:t>
      </w:r>
      <w:r w:rsidR="00E31AD6" w:rsidRPr="004A316E">
        <w:rPr>
          <w:rFonts w:ascii="Arial" w:eastAsia="Times New Roman" w:hAnsi="Arial" w:cs="Arial"/>
          <w:sz w:val="22"/>
          <w:szCs w:val="22"/>
          <w:lang w:val="cy-GB" w:eastAsia="en-GB"/>
        </w:rPr>
        <w:t>)</w:t>
      </w:r>
      <w:r w:rsidR="006D36CD" w:rsidRPr="004A316E">
        <w:rPr>
          <w:rFonts w:ascii="Arial" w:eastAsia="Times New Roman" w:hAnsi="Arial" w:cs="Arial"/>
          <w:sz w:val="22"/>
          <w:szCs w:val="22"/>
          <w:lang w:val="cy-GB" w:eastAsia="en-GB"/>
        </w:rPr>
        <w:t>.</w:t>
      </w:r>
    </w:p>
    <w:p w14:paraId="5A02BEB4" w14:textId="77777777" w:rsidR="00307E3B" w:rsidRPr="004A316E" w:rsidRDefault="00307E3B"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p>
    <w:p w14:paraId="5A323444" w14:textId="483FF70C" w:rsidR="00C1143A" w:rsidRPr="004A316E" w:rsidRDefault="00D0123B" w:rsidP="0040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sz w:val="22"/>
          <w:szCs w:val="22"/>
          <w:lang w:val="cy-GB" w:eastAsia="en-GB"/>
        </w:rPr>
      </w:pPr>
      <w:r>
        <w:rPr>
          <w:rFonts w:ascii="Arial" w:eastAsia="Times New Roman" w:hAnsi="Arial" w:cs="Arial"/>
          <w:sz w:val="22"/>
          <w:szCs w:val="22"/>
          <w:lang w:val="cy-GB" w:eastAsia="en-GB"/>
        </w:rPr>
        <w:t>C</w:t>
      </w:r>
      <w:r w:rsidR="008A1E9F" w:rsidRPr="008A1E9F">
        <w:rPr>
          <w:rFonts w:ascii="Arial" w:eastAsia="Times New Roman" w:hAnsi="Arial" w:cs="Arial"/>
          <w:sz w:val="22"/>
          <w:szCs w:val="22"/>
          <w:lang w:val="cy-GB" w:eastAsia="en-GB"/>
        </w:rPr>
        <w:t>anolbwynt damcaniaeth gymdeithasol ddiwylliannol Rogoff yw’r unigolyn a’r gymdeithas, wnaeth Rogoff datblygu ei theori gan ddefnyddio damcaniaeth Vygotsky. Credodd Rogoff fod plant yn dysgu sgiliau cyfathrebu yn naturiol sydd yn rhywbeth mae Ella'n cael trafferth eu gwneud. Cred arall yn ddamcaniaeth Rogoff yw bod plant yn dysgu trwy weithgareddau diwylliannol a bod bioleg a diwylliant yn cydweithio o ran datblygu ymddygiad dynol (Social Sci LibreTexts, 2021). Mae Rogoff yn esbonio sut mae plant yn defnyddio offer diwylliannol y maen nhw wedi gweld aelodau o'u diwylliant yn eu defnyddio</w:t>
      </w:r>
      <w:r w:rsidR="00000777" w:rsidRPr="004A316E">
        <w:rPr>
          <w:rFonts w:ascii="Arial" w:eastAsia="Times New Roman" w:hAnsi="Arial" w:cs="Arial"/>
          <w:sz w:val="22"/>
          <w:szCs w:val="22"/>
          <w:lang w:val="cy-GB" w:eastAsia="en-GB"/>
        </w:rPr>
        <w:t xml:space="preserve"> </w:t>
      </w:r>
      <w:r w:rsidR="00B8561A" w:rsidRPr="004A316E">
        <w:rPr>
          <w:rFonts w:ascii="Arial" w:hAnsi="Arial" w:cs="Arial"/>
          <w:sz w:val="22"/>
          <w:szCs w:val="22"/>
        </w:rPr>
        <w:t>“‘cultural tools for thinking’ which children acquire in the presence of skilled and experienced members of the culture”</w:t>
      </w:r>
      <w:r w:rsidR="00CF2476" w:rsidRPr="004A316E">
        <w:rPr>
          <w:rFonts w:ascii="Arial" w:hAnsi="Arial" w:cs="Arial"/>
          <w:sz w:val="22"/>
          <w:szCs w:val="22"/>
        </w:rPr>
        <w:t xml:space="preserve"> </w:t>
      </w:r>
      <w:r w:rsidR="0081399E" w:rsidRPr="004A316E">
        <w:rPr>
          <w:rFonts w:ascii="Arial" w:hAnsi="Arial" w:cs="Arial"/>
          <w:sz w:val="22"/>
          <w:szCs w:val="22"/>
        </w:rPr>
        <w:t>(</w:t>
      </w:r>
      <w:proofErr w:type="spellStart"/>
      <w:r w:rsidR="003526AA" w:rsidRPr="004A316E">
        <w:rPr>
          <w:rFonts w:ascii="Arial" w:hAnsi="Arial" w:cs="Arial"/>
          <w:sz w:val="22"/>
          <w:szCs w:val="22"/>
        </w:rPr>
        <w:t>Mey</w:t>
      </w:r>
      <w:proofErr w:type="spellEnd"/>
      <w:r w:rsidR="003526AA" w:rsidRPr="004A316E">
        <w:rPr>
          <w:rFonts w:ascii="Arial" w:hAnsi="Arial" w:cs="Arial"/>
          <w:sz w:val="22"/>
          <w:szCs w:val="22"/>
        </w:rPr>
        <w:t>, 2003</w:t>
      </w:r>
      <w:r w:rsidR="00A77AA6" w:rsidRPr="004A316E">
        <w:rPr>
          <w:rFonts w:ascii="Arial" w:hAnsi="Arial" w:cs="Arial"/>
          <w:sz w:val="22"/>
          <w:szCs w:val="22"/>
        </w:rPr>
        <w:t>, p. 2</w:t>
      </w:r>
      <w:r w:rsidR="0081399E" w:rsidRPr="004A316E">
        <w:rPr>
          <w:rFonts w:ascii="Arial" w:hAnsi="Arial" w:cs="Arial"/>
          <w:sz w:val="22"/>
          <w:szCs w:val="22"/>
        </w:rPr>
        <w:t>)</w:t>
      </w:r>
      <w:r w:rsidR="00A77AA6" w:rsidRPr="004A316E">
        <w:rPr>
          <w:rFonts w:ascii="Arial" w:hAnsi="Arial" w:cs="Arial"/>
          <w:sz w:val="22"/>
          <w:szCs w:val="22"/>
        </w:rPr>
        <w:t>.</w:t>
      </w:r>
    </w:p>
    <w:p w14:paraId="136B45E0" w14:textId="77777777" w:rsidR="001B10D8" w:rsidRDefault="001B10D8" w:rsidP="00400CD8">
      <w:pPr>
        <w:spacing w:line="360" w:lineRule="auto"/>
        <w:rPr>
          <w:rFonts w:ascii="Arial" w:hAnsi="Arial" w:cs="Arial"/>
          <w:sz w:val="22"/>
          <w:szCs w:val="22"/>
        </w:rPr>
      </w:pPr>
    </w:p>
    <w:p w14:paraId="1A3B4734" w14:textId="14DEECC5" w:rsidR="005A32E9" w:rsidRPr="00DA75DE" w:rsidRDefault="00235A8E" w:rsidP="00400CD8">
      <w:pPr>
        <w:spacing w:line="360" w:lineRule="auto"/>
        <w:rPr>
          <w:rFonts w:ascii="Arial" w:hAnsi="Arial" w:cs="Arial"/>
          <w:b/>
          <w:bCs/>
          <w:sz w:val="28"/>
          <w:szCs w:val="28"/>
          <w:lang w:val="cy-GB"/>
        </w:rPr>
      </w:pPr>
      <w:r>
        <w:rPr>
          <w:rFonts w:ascii="Arial" w:hAnsi="Arial" w:cs="Arial"/>
          <w:b/>
          <w:bCs/>
          <w:sz w:val="28"/>
          <w:szCs w:val="28"/>
          <w:lang w:val="cy-GB"/>
        </w:rPr>
        <w:t>E</w:t>
      </w:r>
      <w:r w:rsidR="00F07509" w:rsidRPr="00DA75DE">
        <w:rPr>
          <w:rFonts w:ascii="Arial" w:hAnsi="Arial" w:cs="Arial"/>
          <w:b/>
          <w:bCs/>
          <w:sz w:val="28"/>
          <w:szCs w:val="28"/>
          <w:lang w:val="cy-GB"/>
        </w:rPr>
        <w:t>mos</w:t>
      </w:r>
      <w:r w:rsidR="00DA75DE" w:rsidRPr="00DA75DE">
        <w:rPr>
          <w:rFonts w:ascii="Arial" w:hAnsi="Arial" w:cs="Arial"/>
          <w:b/>
          <w:bCs/>
          <w:sz w:val="28"/>
          <w:szCs w:val="28"/>
          <w:lang w:val="cy-GB"/>
        </w:rPr>
        <w:t>iynol</w:t>
      </w:r>
    </w:p>
    <w:p w14:paraId="1C703CB3" w14:textId="1675A842" w:rsidR="006F6A04" w:rsidRDefault="00F3118C" w:rsidP="00400CD8">
      <w:pPr>
        <w:spacing w:line="360" w:lineRule="auto"/>
        <w:rPr>
          <w:rFonts w:ascii="Arial" w:hAnsi="Arial" w:cs="Arial"/>
          <w:sz w:val="22"/>
          <w:szCs w:val="22"/>
          <w:lang w:val="cy-GB"/>
        </w:rPr>
      </w:pPr>
      <w:r w:rsidRPr="004A316E">
        <w:rPr>
          <w:rFonts w:ascii="Arial" w:hAnsi="Arial" w:cs="Arial"/>
          <w:sz w:val="22"/>
          <w:szCs w:val="22"/>
          <w:lang w:val="cy-GB"/>
        </w:rPr>
        <w:t>Mae datblygiad emosiynol yn dechrau pan gaiff babi ei eni ac mae'n parhau i ddatblygu wrth i'r babi dyfu'n oedolyn. Llawenydd, tristwch, dicter ac ofn yw'r pedwar emosiwn cyntaf y mae babanod yn eu teimlo ac wrth iddynt dyfu, mae eu hemosiynau'n ehangu</w:t>
      </w:r>
      <w:r w:rsidRPr="004A316E">
        <w:rPr>
          <w:rFonts w:ascii="Arial" w:hAnsi="Arial" w:cs="Arial"/>
          <w:sz w:val="22"/>
          <w:szCs w:val="22"/>
        </w:rPr>
        <w:t>.</w:t>
      </w:r>
      <w:r w:rsidR="00406BE5" w:rsidRPr="004A316E">
        <w:rPr>
          <w:rFonts w:ascii="Arial" w:hAnsi="Arial" w:cs="Arial"/>
          <w:sz w:val="22"/>
          <w:szCs w:val="22"/>
        </w:rPr>
        <w:t xml:space="preserve"> </w:t>
      </w:r>
      <w:r w:rsidR="0023126C" w:rsidRPr="004A316E">
        <w:rPr>
          <w:rFonts w:ascii="Arial" w:hAnsi="Arial" w:cs="Arial"/>
          <w:sz w:val="22"/>
          <w:szCs w:val="22"/>
          <w:lang w:val="cy-GB"/>
        </w:rPr>
        <w:t>Datblygir emosiynau mwy cymhleth erbyn i blentyn fod yn bedair fel Ella. Gall hyn fod yn anodd weithiau i'r plant oherwydd eu bod yn dal i ddysgu sut i'w hadnabod, deall a rheoli</w:t>
      </w:r>
      <w:r w:rsidR="00E0356E" w:rsidRPr="004A316E">
        <w:rPr>
          <w:rFonts w:ascii="Arial" w:hAnsi="Arial" w:cs="Arial"/>
          <w:sz w:val="22"/>
          <w:szCs w:val="22"/>
          <w:lang w:val="cy-GB"/>
        </w:rPr>
        <w:t xml:space="preserve"> ei </w:t>
      </w:r>
      <w:r w:rsidR="00AE76B6" w:rsidRPr="004A316E">
        <w:rPr>
          <w:rFonts w:ascii="Arial" w:hAnsi="Arial" w:cs="Arial"/>
          <w:sz w:val="22"/>
          <w:szCs w:val="22"/>
          <w:lang w:val="cy-GB"/>
        </w:rPr>
        <w:t>emos</w:t>
      </w:r>
      <w:r w:rsidR="001F6206" w:rsidRPr="004A316E">
        <w:rPr>
          <w:rFonts w:ascii="Arial" w:hAnsi="Arial" w:cs="Arial"/>
          <w:sz w:val="22"/>
          <w:szCs w:val="22"/>
          <w:lang w:val="cy-GB"/>
        </w:rPr>
        <w:t>iynau</w:t>
      </w:r>
      <w:r w:rsidR="001F2F25" w:rsidRPr="004A316E">
        <w:rPr>
          <w:rFonts w:ascii="Arial" w:hAnsi="Arial" w:cs="Arial"/>
          <w:sz w:val="22"/>
          <w:szCs w:val="22"/>
          <w:lang w:val="cy-GB"/>
        </w:rPr>
        <w:t xml:space="preserve"> (Be You, 2022)</w:t>
      </w:r>
      <w:r w:rsidR="001F6206" w:rsidRPr="004A316E">
        <w:rPr>
          <w:rFonts w:ascii="Arial" w:hAnsi="Arial" w:cs="Arial"/>
          <w:sz w:val="22"/>
          <w:szCs w:val="22"/>
          <w:lang w:val="cy-GB"/>
        </w:rPr>
        <w:t xml:space="preserve">. </w:t>
      </w:r>
      <w:r w:rsidR="00A22C62" w:rsidRPr="004A316E">
        <w:rPr>
          <w:rFonts w:ascii="Arial" w:hAnsi="Arial" w:cs="Arial"/>
          <w:sz w:val="22"/>
          <w:szCs w:val="22"/>
          <w:lang w:val="cy-GB"/>
        </w:rPr>
        <w:t>M</w:t>
      </w:r>
      <w:r w:rsidR="00114AB3" w:rsidRPr="004A316E">
        <w:rPr>
          <w:rFonts w:ascii="Arial" w:hAnsi="Arial" w:cs="Arial"/>
          <w:sz w:val="22"/>
          <w:szCs w:val="22"/>
          <w:lang w:val="cy-GB"/>
        </w:rPr>
        <w:t>ae’n bwysig i</w:t>
      </w:r>
      <w:r w:rsidR="00A22C62" w:rsidRPr="004A316E">
        <w:rPr>
          <w:rFonts w:ascii="Arial" w:hAnsi="Arial" w:cs="Arial"/>
          <w:sz w:val="22"/>
          <w:szCs w:val="22"/>
          <w:lang w:val="cy-GB"/>
        </w:rPr>
        <w:t xml:space="preserve"> athrawon</w:t>
      </w:r>
      <w:r w:rsidR="00114AB3" w:rsidRPr="004A316E">
        <w:rPr>
          <w:rFonts w:ascii="Arial" w:hAnsi="Arial" w:cs="Arial"/>
          <w:sz w:val="22"/>
          <w:szCs w:val="22"/>
          <w:lang w:val="cy-GB"/>
        </w:rPr>
        <w:t xml:space="preserve"> </w:t>
      </w:r>
      <w:r w:rsidR="00A22C62" w:rsidRPr="004A316E">
        <w:rPr>
          <w:rFonts w:ascii="Arial" w:hAnsi="Arial" w:cs="Arial"/>
          <w:sz w:val="22"/>
          <w:szCs w:val="22"/>
          <w:lang w:val="cy-GB"/>
        </w:rPr>
        <w:t>c</w:t>
      </w:r>
      <w:r w:rsidR="00114AB3" w:rsidRPr="004A316E">
        <w:rPr>
          <w:rFonts w:ascii="Arial" w:hAnsi="Arial" w:cs="Arial"/>
          <w:sz w:val="22"/>
          <w:szCs w:val="22"/>
          <w:lang w:val="cy-GB"/>
        </w:rPr>
        <w:t>ofio</w:t>
      </w:r>
      <w:r w:rsidR="0058273A" w:rsidRPr="004A316E">
        <w:rPr>
          <w:rFonts w:ascii="Arial" w:hAnsi="Arial" w:cs="Arial"/>
          <w:sz w:val="22"/>
          <w:szCs w:val="22"/>
          <w:lang w:val="cy-GB"/>
        </w:rPr>
        <w:t xml:space="preserve"> bod </w:t>
      </w:r>
      <w:r w:rsidR="001B6F7C" w:rsidRPr="004A316E">
        <w:rPr>
          <w:rFonts w:ascii="Arial" w:hAnsi="Arial" w:cs="Arial"/>
          <w:sz w:val="22"/>
          <w:szCs w:val="22"/>
          <w:lang w:val="cy-GB"/>
        </w:rPr>
        <w:t>y gyfradd</w:t>
      </w:r>
      <w:r w:rsidR="0058273A" w:rsidRPr="004A316E">
        <w:rPr>
          <w:rFonts w:ascii="Arial" w:hAnsi="Arial" w:cs="Arial"/>
          <w:sz w:val="22"/>
          <w:szCs w:val="22"/>
          <w:lang w:val="cy-GB"/>
        </w:rPr>
        <w:t xml:space="preserve"> o </w:t>
      </w:r>
      <w:r w:rsidR="000B20E1">
        <w:rPr>
          <w:rFonts w:ascii="Arial" w:hAnsi="Arial" w:cs="Arial"/>
          <w:sz w:val="22"/>
          <w:szCs w:val="22"/>
          <w:lang w:val="cy-GB"/>
        </w:rPr>
        <w:t>d</w:t>
      </w:r>
      <w:r w:rsidR="0058273A" w:rsidRPr="004A316E">
        <w:rPr>
          <w:rFonts w:ascii="Arial" w:hAnsi="Arial" w:cs="Arial"/>
          <w:sz w:val="22"/>
          <w:szCs w:val="22"/>
          <w:lang w:val="cy-GB"/>
        </w:rPr>
        <w:t>datblygiad emosiynol yn wahanol</w:t>
      </w:r>
      <w:r w:rsidR="00794A78" w:rsidRPr="004A316E">
        <w:rPr>
          <w:rFonts w:ascii="Arial" w:hAnsi="Arial" w:cs="Arial"/>
          <w:sz w:val="22"/>
          <w:szCs w:val="22"/>
          <w:lang w:val="cy-GB"/>
        </w:rPr>
        <w:t xml:space="preserve"> i bob disgyblion</w:t>
      </w:r>
      <w:r w:rsidR="00E35F16" w:rsidRPr="004A316E">
        <w:rPr>
          <w:rFonts w:ascii="Arial" w:hAnsi="Arial" w:cs="Arial"/>
          <w:sz w:val="22"/>
          <w:szCs w:val="22"/>
          <w:lang w:val="cy-GB"/>
        </w:rPr>
        <w:t>:</w:t>
      </w:r>
    </w:p>
    <w:p w14:paraId="0DE3F052" w14:textId="77777777" w:rsidR="006C308E" w:rsidRPr="004A316E" w:rsidRDefault="006C308E" w:rsidP="00400CD8">
      <w:pPr>
        <w:spacing w:line="360" w:lineRule="auto"/>
        <w:rPr>
          <w:rFonts w:ascii="Arial" w:hAnsi="Arial" w:cs="Arial"/>
          <w:sz w:val="22"/>
          <w:szCs w:val="22"/>
          <w:lang w:val="cy-GB"/>
        </w:rPr>
      </w:pPr>
    </w:p>
    <w:p w14:paraId="52121B3D" w14:textId="64D04291" w:rsidR="007F6514" w:rsidRPr="004A316E" w:rsidRDefault="007A475B" w:rsidP="00400CD8">
      <w:pPr>
        <w:spacing w:line="360" w:lineRule="auto"/>
        <w:ind w:left="720"/>
        <w:rPr>
          <w:rFonts w:ascii="Arial" w:hAnsi="Arial" w:cs="Arial"/>
          <w:sz w:val="22"/>
          <w:szCs w:val="22"/>
          <w:lang w:val="cy-GB"/>
        </w:rPr>
      </w:pPr>
      <w:r w:rsidRPr="004A316E">
        <w:rPr>
          <w:rFonts w:ascii="Arial" w:hAnsi="Arial" w:cs="Arial"/>
          <w:sz w:val="22"/>
          <w:szCs w:val="22"/>
          <w:shd w:val="clear" w:color="auto" w:fill="FFFFFF"/>
        </w:rPr>
        <w:t>“</w:t>
      </w:r>
      <w:r w:rsidR="00E35F16" w:rsidRPr="00983A92">
        <w:rPr>
          <w:rFonts w:ascii="Arial" w:hAnsi="Arial" w:cs="Arial"/>
          <w:i/>
          <w:iCs/>
          <w:sz w:val="22"/>
          <w:szCs w:val="22"/>
          <w:shd w:val="clear" w:color="auto" w:fill="FFFFFF"/>
        </w:rPr>
        <w:t>The rate of emotional development in children and young people can vary from person to person. Some children may show a high level of emotional skill development while quite young, whereas others take longer to develop the capacity to manage their emotions well into adolescence</w:t>
      </w:r>
      <w:r w:rsidR="00E35F16" w:rsidRPr="004A316E">
        <w:rPr>
          <w:rFonts w:ascii="Arial" w:hAnsi="Arial" w:cs="Arial"/>
          <w:sz w:val="22"/>
          <w:szCs w:val="22"/>
          <w:shd w:val="clear" w:color="auto" w:fill="FFFFFF"/>
        </w:rPr>
        <w:t>.</w:t>
      </w:r>
      <w:r w:rsidRPr="004A316E">
        <w:rPr>
          <w:rFonts w:ascii="Arial" w:hAnsi="Arial" w:cs="Arial"/>
          <w:sz w:val="22"/>
          <w:szCs w:val="22"/>
          <w:lang w:val="cy-GB"/>
        </w:rPr>
        <w:t>”</w:t>
      </w:r>
    </w:p>
    <w:p w14:paraId="19BAA40C" w14:textId="15F1D38E" w:rsidR="001F6206" w:rsidRPr="004A316E" w:rsidRDefault="00B359E7" w:rsidP="00400CD8">
      <w:pPr>
        <w:spacing w:line="360" w:lineRule="auto"/>
        <w:rPr>
          <w:rFonts w:ascii="Arial" w:hAnsi="Arial" w:cs="Arial"/>
          <w:sz w:val="22"/>
          <w:szCs w:val="22"/>
          <w:lang w:val="cy-GB"/>
        </w:rPr>
      </w:pPr>
      <w:r w:rsidRPr="004A316E">
        <w:rPr>
          <w:rFonts w:ascii="Arial" w:hAnsi="Arial" w:cs="Arial"/>
          <w:sz w:val="22"/>
          <w:szCs w:val="22"/>
          <w:lang w:val="cy-GB"/>
        </w:rPr>
        <w:t xml:space="preserve">                                                                                                         </w:t>
      </w:r>
      <w:r w:rsidR="0047241D" w:rsidRPr="004A316E">
        <w:rPr>
          <w:rFonts w:ascii="Arial" w:hAnsi="Arial" w:cs="Arial"/>
          <w:sz w:val="22"/>
          <w:szCs w:val="22"/>
          <w:lang w:val="cy-GB"/>
        </w:rPr>
        <w:t xml:space="preserve">               </w:t>
      </w:r>
      <w:r w:rsidRPr="004A316E">
        <w:rPr>
          <w:rFonts w:ascii="Arial" w:hAnsi="Arial" w:cs="Arial"/>
          <w:sz w:val="22"/>
          <w:szCs w:val="22"/>
          <w:lang w:val="cy-GB"/>
        </w:rPr>
        <w:t xml:space="preserve"> (</w:t>
      </w:r>
      <w:r w:rsidR="0047241D" w:rsidRPr="004A316E">
        <w:rPr>
          <w:rFonts w:ascii="Arial" w:hAnsi="Arial" w:cs="Arial"/>
          <w:sz w:val="22"/>
          <w:szCs w:val="22"/>
          <w:lang w:val="cy-GB"/>
        </w:rPr>
        <w:t>Be You, 2022</w:t>
      </w:r>
      <w:r w:rsidRPr="004A316E">
        <w:rPr>
          <w:rFonts w:ascii="Arial" w:hAnsi="Arial" w:cs="Arial"/>
          <w:sz w:val="22"/>
          <w:szCs w:val="22"/>
          <w:lang w:val="cy-GB"/>
        </w:rPr>
        <w:t>)</w:t>
      </w:r>
    </w:p>
    <w:p w14:paraId="0DEC9B84" w14:textId="4EB4D762" w:rsidR="00A007C7" w:rsidRDefault="00C727D8" w:rsidP="00400CD8">
      <w:pPr>
        <w:spacing w:line="360" w:lineRule="auto"/>
        <w:rPr>
          <w:rFonts w:ascii="Arial" w:hAnsi="Arial" w:cs="Arial"/>
          <w:sz w:val="22"/>
          <w:szCs w:val="22"/>
          <w:lang w:val="cy-GB"/>
        </w:rPr>
      </w:pPr>
      <w:r w:rsidRPr="00C727D8">
        <w:rPr>
          <w:rFonts w:ascii="Arial" w:hAnsi="Arial" w:cs="Arial"/>
          <w:sz w:val="22"/>
          <w:szCs w:val="22"/>
          <w:lang w:val="cy-GB"/>
        </w:rPr>
        <w:lastRenderedPageBreak/>
        <w:t>Felly, er bod Ella ar ei hôl hi efallai bydd hi’n datblygu yn ei amser ei hun, mae’n rhaid i rieni ac athrawon cofio bod pob plentyn yn datblygu mewn ffyrdd gwahanol.</w:t>
      </w:r>
    </w:p>
    <w:p w14:paraId="155144A8" w14:textId="77777777" w:rsidR="00C727D8" w:rsidRPr="004A316E" w:rsidRDefault="00C727D8" w:rsidP="00400CD8">
      <w:pPr>
        <w:spacing w:line="360" w:lineRule="auto"/>
        <w:rPr>
          <w:rFonts w:ascii="Arial" w:hAnsi="Arial" w:cs="Arial"/>
          <w:sz w:val="22"/>
          <w:szCs w:val="22"/>
          <w:lang w:val="cy-GB"/>
        </w:rPr>
      </w:pPr>
    </w:p>
    <w:p w14:paraId="2AD96121" w14:textId="651CCC3D" w:rsidR="00F96BAF" w:rsidRPr="004A316E" w:rsidRDefault="0037703D" w:rsidP="00400CD8">
      <w:pPr>
        <w:spacing w:line="360" w:lineRule="auto"/>
        <w:rPr>
          <w:rFonts w:ascii="Arial" w:hAnsi="Arial" w:cs="Arial"/>
          <w:sz w:val="22"/>
          <w:szCs w:val="22"/>
          <w:shd w:val="clear" w:color="auto" w:fill="FFFFFF"/>
          <w:lang w:val="cy-GB"/>
        </w:rPr>
      </w:pPr>
      <w:r w:rsidRPr="004A316E">
        <w:rPr>
          <w:rFonts w:ascii="Arial" w:hAnsi="Arial" w:cs="Arial"/>
          <w:sz w:val="22"/>
          <w:szCs w:val="22"/>
          <w:lang w:val="cy-GB"/>
        </w:rPr>
        <w:t xml:space="preserve">O gymharu â hyn, mae damcaniaeth Erikson o ddatblygiad seicogymdeithasol yn awgrymu bod wyth cam datblygiad. Ymddiried yn erbyn </w:t>
      </w:r>
      <w:r w:rsidR="00662DEA" w:rsidRPr="004A316E">
        <w:rPr>
          <w:rFonts w:ascii="Arial" w:hAnsi="Arial" w:cs="Arial"/>
          <w:sz w:val="22"/>
          <w:szCs w:val="22"/>
          <w:lang w:val="cy-GB"/>
        </w:rPr>
        <w:t>d</w:t>
      </w:r>
      <w:r w:rsidRPr="004A316E">
        <w:rPr>
          <w:rFonts w:ascii="Arial" w:hAnsi="Arial" w:cs="Arial"/>
          <w:sz w:val="22"/>
          <w:szCs w:val="22"/>
          <w:lang w:val="cy-GB"/>
        </w:rPr>
        <w:t>rwgdybiaeth yw'r cam cyntaf sy'n dechrau pan fydd babi'n cael ei eni ac yn gorffen pan fydd tua 18 mis oed. Mae'r cam hwn yn hanfodol oherwydd dyma le mae ymddiriedaeth yn adeiladu rhwng y babi a'r fam. Os nad yw’r fam yn ddibynadwy, gallai hyn effeithio ar berthnasoedd ac ymlyniadau’r babi yn y dyfodol. Mae'r ail gam yn effeithio ar blant rhwng 18 mis a thair blwydd oed. Mae'r cam hwn yn ymwneud ag ymreolaeth yn erbyn cywilydd ac amheuaeth</w:t>
      </w:r>
      <w:r w:rsidR="00662DEA" w:rsidRPr="004A316E">
        <w:rPr>
          <w:rFonts w:ascii="Arial" w:hAnsi="Arial" w:cs="Arial"/>
          <w:sz w:val="22"/>
          <w:szCs w:val="22"/>
          <w:lang w:val="cy-GB"/>
        </w:rPr>
        <w:t xml:space="preserve"> </w:t>
      </w:r>
      <w:r w:rsidR="008901DF" w:rsidRPr="004A316E">
        <w:rPr>
          <w:rFonts w:ascii="Arial" w:hAnsi="Arial" w:cs="Arial"/>
          <w:sz w:val="22"/>
          <w:szCs w:val="22"/>
          <w:lang w:val="cy-GB"/>
        </w:rPr>
        <w:t>“</w:t>
      </w:r>
      <w:r w:rsidR="008901DF" w:rsidRPr="004A316E">
        <w:rPr>
          <w:rFonts w:ascii="Arial" w:hAnsi="Arial" w:cs="Arial"/>
          <w:sz w:val="22"/>
          <w:szCs w:val="22"/>
          <w:shd w:val="clear" w:color="auto" w:fill="FFFFFF"/>
        </w:rPr>
        <w:t xml:space="preserve">children at this stage are focused on developing a sense of personal control over physical skills and a sense of independence” </w:t>
      </w:r>
      <w:r w:rsidR="00EC4B32" w:rsidRPr="004A316E">
        <w:rPr>
          <w:rFonts w:ascii="Arial" w:hAnsi="Arial" w:cs="Arial"/>
          <w:sz w:val="22"/>
          <w:szCs w:val="22"/>
          <w:shd w:val="clear" w:color="auto" w:fill="FFFFFF"/>
        </w:rPr>
        <w:t>(McLeod, 2018</w:t>
      </w:r>
      <w:r w:rsidR="00EC4B32" w:rsidRPr="004A316E">
        <w:rPr>
          <w:rFonts w:ascii="Arial" w:hAnsi="Arial" w:cs="Arial"/>
          <w:sz w:val="22"/>
          <w:szCs w:val="22"/>
          <w:shd w:val="clear" w:color="auto" w:fill="FFFFFF"/>
          <w:lang w:val="cy-GB"/>
        </w:rPr>
        <w:t>)</w:t>
      </w:r>
      <w:r w:rsidR="00323808" w:rsidRPr="004A316E">
        <w:rPr>
          <w:rFonts w:ascii="Arial" w:hAnsi="Arial" w:cs="Arial"/>
          <w:sz w:val="22"/>
          <w:szCs w:val="22"/>
          <w:shd w:val="clear" w:color="auto" w:fill="FFFFFF"/>
          <w:lang w:val="cy-GB"/>
        </w:rPr>
        <w:t xml:space="preserve">. </w:t>
      </w:r>
      <w:r w:rsidR="003A2A1E" w:rsidRPr="004A316E">
        <w:rPr>
          <w:rFonts w:ascii="Arial" w:hAnsi="Arial" w:cs="Arial"/>
          <w:sz w:val="22"/>
          <w:szCs w:val="22"/>
          <w:shd w:val="clear" w:color="auto" w:fill="FFFFFF"/>
          <w:lang w:val="cy-GB"/>
        </w:rPr>
        <w:t xml:space="preserve">Nid yw Ella wedi dangos </w:t>
      </w:r>
      <w:r w:rsidR="0044317C" w:rsidRPr="004A316E">
        <w:rPr>
          <w:rFonts w:ascii="Arial" w:hAnsi="Arial" w:cs="Arial"/>
          <w:sz w:val="22"/>
          <w:szCs w:val="22"/>
          <w:shd w:val="clear" w:color="auto" w:fill="FFFFFF"/>
          <w:lang w:val="cy-GB"/>
        </w:rPr>
        <w:t>llawer o arwyddion o annibyniaeth</w:t>
      </w:r>
      <w:r w:rsidR="00126B1C" w:rsidRPr="004A316E">
        <w:rPr>
          <w:rFonts w:ascii="Arial" w:hAnsi="Arial" w:cs="Arial"/>
          <w:sz w:val="22"/>
          <w:szCs w:val="22"/>
          <w:shd w:val="clear" w:color="auto" w:fill="FFFFFF"/>
          <w:lang w:val="cy-GB"/>
        </w:rPr>
        <w:t xml:space="preserve">; mae </w:t>
      </w:r>
      <w:r w:rsidR="00E84BA5" w:rsidRPr="004A316E">
        <w:rPr>
          <w:rFonts w:ascii="Arial" w:hAnsi="Arial" w:cs="Arial"/>
          <w:sz w:val="22"/>
          <w:szCs w:val="22"/>
          <w:shd w:val="clear" w:color="auto" w:fill="FFFFFF"/>
          <w:lang w:val="cy-GB"/>
        </w:rPr>
        <w:t>hi’n ddibynnol iawn ar gyfarwydd</w:t>
      </w:r>
      <w:r w:rsidR="008C5D48" w:rsidRPr="004A316E">
        <w:rPr>
          <w:rFonts w:ascii="Arial" w:hAnsi="Arial" w:cs="Arial"/>
          <w:sz w:val="22"/>
          <w:szCs w:val="22"/>
          <w:shd w:val="clear" w:color="auto" w:fill="FFFFFF"/>
          <w:lang w:val="cy-GB"/>
        </w:rPr>
        <w:t>yd oedolion</w:t>
      </w:r>
      <w:r w:rsidR="00690C9E" w:rsidRPr="004A316E">
        <w:rPr>
          <w:rFonts w:ascii="Arial" w:hAnsi="Arial" w:cs="Arial"/>
          <w:sz w:val="22"/>
          <w:szCs w:val="22"/>
          <w:shd w:val="clear" w:color="auto" w:fill="FFFFFF"/>
          <w:lang w:val="cy-GB"/>
        </w:rPr>
        <w:t xml:space="preserve">, yn ei chael hi’n anodd gwneud </w:t>
      </w:r>
      <w:r w:rsidR="00622F43" w:rsidRPr="004A316E">
        <w:rPr>
          <w:rFonts w:ascii="Arial" w:hAnsi="Arial" w:cs="Arial"/>
          <w:sz w:val="22"/>
          <w:szCs w:val="22"/>
          <w:shd w:val="clear" w:color="auto" w:fill="FFFFFF"/>
          <w:lang w:val="cy-GB"/>
        </w:rPr>
        <w:t>dewisiadau</w:t>
      </w:r>
      <w:r w:rsidR="004F6CAF" w:rsidRPr="004A316E">
        <w:rPr>
          <w:rFonts w:ascii="Arial" w:hAnsi="Arial" w:cs="Arial"/>
          <w:sz w:val="22"/>
          <w:szCs w:val="22"/>
          <w:shd w:val="clear" w:color="auto" w:fill="FFFFFF"/>
          <w:lang w:val="cy-GB"/>
        </w:rPr>
        <w:t xml:space="preserve"> ac ma</w:t>
      </w:r>
      <w:r w:rsidR="00905180">
        <w:rPr>
          <w:rFonts w:ascii="Arial" w:hAnsi="Arial" w:cs="Arial"/>
          <w:sz w:val="22"/>
          <w:szCs w:val="22"/>
          <w:shd w:val="clear" w:color="auto" w:fill="FFFFFF"/>
          <w:lang w:val="cy-GB"/>
        </w:rPr>
        <w:t>e</w:t>
      </w:r>
      <w:r w:rsidR="004F6CAF" w:rsidRPr="004A316E">
        <w:rPr>
          <w:rFonts w:ascii="Arial" w:hAnsi="Arial" w:cs="Arial"/>
          <w:sz w:val="22"/>
          <w:szCs w:val="22"/>
          <w:shd w:val="clear" w:color="auto" w:fill="FFFFFF"/>
          <w:lang w:val="cy-GB"/>
        </w:rPr>
        <w:t xml:space="preserve">’n mwynhau </w:t>
      </w:r>
      <w:r w:rsidR="00582DA5" w:rsidRPr="004A316E">
        <w:rPr>
          <w:rFonts w:ascii="Arial" w:hAnsi="Arial" w:cs="Arial"/>
          <w:sz w:val="22"/>
          <w:szCs w:val="22"/>
          <w:shd w:val="clear" w:color="auto" w:fill="FFFFFF"/>
          <w:lang w:val="cy-GB"/>
        </w:rPr>
        <w:t>plant eraill i ofalu amdani.</w:t>
      </w:r>
      <w:r w:rsidR="00F96BAF" w:rsidRPr="004A316E">
        <w:rPr>
          <w:rFonts w:ascii="Arial" w:hAnsi="Arial" w:cs="Arial"/>
          <w:sz w:val="22"/>
          <w:szCs w:val="22"/>
          <w:shd w:val="clear" w:color="auto" w:fill="FFFFFF"/>
          <w:lang w:val="cy-GB"/>
        </w:rPr>
        <w:t xml:space="preserve"> Er mwyn gwneud plant yn fwy annibynnol mewn amgylchedd ystafell ddosbarth, gall athro ofyn i'r myfyrwyr lanhau eu llanast eu hunain a rhoi gwobr iddynt </w:t>
      </w:r>
      <w:r w:rsidR="0057052D" w:rsidRPr="004A316E">
        <w:rPr>
          <w:rFonts w:ascii="Arial" w:hAnsi="Arial" w:cs="Arial"/>
          <w:sz w:val="22"/>
          <w:szCs w:val="22"/>
          <w:shd w:val="clear" w:color="auto" w:fill="FFFFFF"/>
          <w:lang w:val="cy-GB"/>
        </w:rPr>
        <w:t>ar ôl.</w:t>
      </w:r>
      <w:r w:rsidR="000568C4" w:rsidRPr="004A316E">
        <w:rPr>
          <w:rFonts w:ascii="Arial" w:hAnsi="Arial" w:cs="Arial"/>
          <w:sz w:val="22"/>
          <w:szCs w:val="22"/>
          <w:shd w:val="clear" w:color="auto" w:fill="FFFFFF"/>
          <w:lang w:val="cy-GB"/>
        </w:rPr>
        <w:t xml:space="preserve"> </w:t>
      </w:r>
      <w:r w:rsidR="001429A5" w:rsidRPr="004A316E">
        <w:rPr>
          <w:rFonts w:ascii="Arial" w:hAnsi="Arial" w:cs="Arial"/>
          <w:sz w:val="22"/>
          <w:szCs w:val="22"/>
          <w:shd w:val="clear" w:color="auto" w:fill="FFFFFF"/>
          <w:lang w:val="cy-GB"/>
        </w:rPr>
        <w:t xml:space="preserve">Y cam olaf y byddaf yn siarad amdano yw menter yn erbyn </w:t>
      </w:r>
      <w:r w:rsidR="00C72C99" w:rsidRPr="004A316E">
        <w:rPr>
          <w:rFonts w:ascii="Arial" w:hAnsi="Arial" w:cs="Arial"/>
          <w:sz w:val="22"/>
          <w:szCs w:val="22"/>
          <w:shd w:val="clear" w:color="auto" w:fill="FFFFFF"/>
          <w:lang w:val="cy-GB"/>
        </w:rPr>
        <w:t>e</w:t>
      </w:r>
      <w:r w:rsidR="001429A5" w:rsidRPr="004A316E">
        <w:rPr>
          <w:rFonts w:ascii="Arial" w:hAnsi="Arial" w:cs="Arial"/>
          <w:sz w:val="22"/>
          <w:szCs w:val="22"/>
          <w:shd w:val="clear" w:color="auto" w:fill="FFFFFF"/>
          <w:lang w:val="cy-GB"/>
        </w:rPr>
        <w:t>uogrwydd sy'n effeithio ar yr oedran rhwng tair a phum mlwydd oed. Yn ystod y cyfnod hwn, mae plant yn dod yn fwy cymdeithasol, yn rhyngweithio mwy â phlant eraill ac yn dechrau cael ymdeimlad o fenter wrth arwain eraill a gwneud penderfyniadau.</w:t>
      </w:r>
    </w:p>
    <w:p w14:paraId="67B422DD" w14:textId="02151439" w:rsidR="001429A5" w:rsidRPr="004A316E" w:rsidRDefault="001429A5" w:rsidP="00400CD8">
      <w:pPr>
        <w:spacing w:line="360" w:lineRule="auto"/>
        <w:rPr>
          <w:rFonts w:ascii="Arial" w:hAnsi="Arial" w:cs="Arial"/>
          <w:sz w:val="22"/>
          <w:szCs w:val="22"/>
          <w:shd w:val="clear" w:color="auto" w:fill="FFFFFF"/>
          <w:lang w:val="cy-GB"/>
        </w:rPr>
      </w:pPr>
    </w:p>
    <w:p w14:paraId="19EB6545" w14:textId="5A40AC0B" w:rsidR="00C16BCB" w:rsidRPr="004A316E" w:rsidRDefault="007866CC" w:rsidP="00400CD8">
      <w:pPr>
        <w:spacing w:line="360" w:lineRule="auto"/>
        <w:rPr>
          <w:rFonts w:ascii="Arial" w:hAnsi="Arial" w:cs="Arial"/>
          <w:sz w:val="22"/>
          <w:szCs w:val="22"/>
          <w:shd w:val="clear" w:color="auto" w:fill="FFFFFF"/>
          <w:lang w:val="cy-GB"/>
        </w:rPr>
      </w:pPr>
      <w:r w:rsidRPr="004A316E">
        <w:rPr>
          <w:rFonts w:ascii="Arial" w:hAnsi="Arial" w:cs="Arial"/>
          <w:sz w:val="22"/>
          <w:szCs w:val="22"/>
          <w:shd w:val="clear" w:color="auto" w:fill="FFFFFF"/>
          <w:lang w:val="cy-GB"/>
        </w:rPr>
        <w:t xml:space="preserve">Yn seiliedig ar syniadau Pavlov, gallai athro ddefnyddio cyflyru clasurol, sef </w:t>
      </w:r>
      <w:r w:rsidR="00D90F1C" w:rsidRPr="004A316E">
        <w:rPr>
          <w:rFonts w:ascii="Arial" w:hAnsi="Arial" w:cs="Arial"/>
          <w:sz w:val="22"/>
          <w:szCs w:val="22"/>
          <w:shd w:val="clear" w:color="auto" w:fill="FFFFFF"/>
          <w:lang w:val="cy-GB"/>
        </w:rPr>
        <w:t xml:space="preserve">y </w:t>
      </w:r>
      <w:r w:rsidR="00BA094A" w:rsidRPr="004A316E">
        <w:rPr>
          <w:rFonts w:ascii="Arial" w:hAnsi="Arial" w:cs="Arial"/>
          <w:sz w:val="22"/>
          <w:szCs w:val="22"/>
          <w:shd w:val="clear" w:color="auto" w:fill="FFFFFF"/>
          <w:lang w:val="cy-GB"/>
        </w:rPr>
        <w:t xml:space="preserve">broses o </w:t>
      </w:r>
      <w:r w:rsidRPr="004A316E">
        <w:rPr>
          <w:rFonts w:ascii="Arial" w:hAnsi="Arial" w:cs="Arial"/>
          <w:sz w:val="22"/>
          <w:szCs w:val="22"/>
          <w:shd w:val="clear" w:color="auto" w:fill="FFFFFF"/>
          <w:lang w:val="cy-GB"/>
        </w:rPr>
        <w:t>ddysgu rhywbeth yn anymwybodol.</w:t>
      </w:r>
      <w:r w:rsidR="00BA094A" w:rsidRPr="004A316E">
        <w:rPr>
          <w:rFonts w:ascii="Arial" w:hAnsi="Arial" w:cs="Arial"/>
          <w:sz w:val="22"/>
          <w:szCs w:val="22"/>
          <w:shd w:val="clear" w:color="auto" w:fill="FFFFFF"/>
          <w:lang w:val="cy-GB"/>
        </w:rPr>
        <w:t xml:space="preserve"> Mae hyn yn </w:t>
      </w:r>
      <w:r w:rsidR="006F6A04">
        <w:rPr>
          <w:rFonts w:ascii="Arial" w:hAnsi="Arial" w:cs="Arial"/>
          <w:sz w:val="22"/>
          <w:szCs w:val="22"/>
          <w:shd w:val="clear" w:color="auto" w:fill="FFFFFF"/>
          <w:lang w:val="cy-GB"/>
        </w:rPr>
        <w:t>g</w:t>
      </w:r>
      <w:r w:rsidR="00BA094A" w:rsidRPr="004A316E">
        <w:rPr>
          <w:rFonts w:ascii="Arial" w:hAnsi="Arial" w:cs="Arial"/>
          <w:sz w:val="22"/>
          <w:szCs w:val="22"/>
          <w:shd w:val="clear" w:color="auto" w:fill="FFFFFF"/>
          <w:lang w:val="cy-GB"/>
        </w:rPr>
        <w:t>weithio trwy</w:t>
      </w:r>
      <w:r w:rsidR="00347D62" w:rsidRPr="004A316E">
        <w:rPr>
          <w:rFonts w:ascii="Arial" w:hAnsi="Arial" w:cs="Arial"/>
          <w:sz w:val="22"/>
          <w:szCs w:val="22"/>
          <w:shd w:val="clear" w:color="auto" w:fill="FFFFFF"/>
          <w:lang w:val="cy-GB"/>
        </w:rPr>
        <w:t xml:space="preserve"> ymatebion awtomatig</w:t>
      </w:r>
      <w:r w:rsidR="003A0DDE" w:rsidRPr="004A316E">
        <w:rPr>
          <w:rFonts w:ascii="Arial" w:hAnsi="Arial" w:cs="Arial"/>
          <w:sz w:val="22"/>
          <w:szCs w:val="22"/>
          <w:shd w:val="clear" w:color="auto" w:fill="FFFFFF"/>
          <w:lang w:val="cy-GB"/>
        </w:rPr>
        <w:t xml:space="preserve"> sydd wedi cael ei gyflyru </w:t>
      </w:r>
      <w:r w:rsidR="006B4C40" w:rsidRPr="004A316E">
        <w:rPr>
          <w:rFonts w:ascii="Arial" w:hAnsi="Arial" w:cs="Arial"/>
          <w:sz w:val="22"/>
          <w:szCs w:val="22"/>
          <w:shd w:val="clear" w:color="auto" w:fill="FFFFFF"/>
          <w:lang w:val="cy-GB"/>
        </w:rPr>
        <w:t>a’i baru gyda</w:t>
      </w:r>
      <w:r w:rsidR="006F6A04">
        <w:rPr>
          <w:rFonts w:ascii="Arial" w:hAnsi="Arial" w:cs="Arial"/>
          <w:sz w:val="22"/>
          <w:szCs w:val="22"/>
          <w:shd w:val="clear" w:color="auto" w:fill="FFFFFF"/>
          <w:lang w:val="cy-GB"/>
        </w:rPr>
        <w:t>g</w:t>
      </w:r>
      <w:r w:rsidR="006B4C40" w:rsidRPr="004A316E">
        <w:rPr>
          <w:rFonts w:ascii="Arial" w:hAnsi="Arial" w:cs="Arial"/>
          <w:sz w:val="22"/>
          <w:szCs w:val="22"/>
          <w:shd w:val="clear" w:color="auto" w:fill="FFFFFF"/>
          <w:lang w:val="cy-GB"/>
        </w:rPr>
        <w:t xml:space="preserve"> ysgogiadau penodol (</w:t>
      </w:r>
      <w:r w:rsidR="00672FA6" w:rsidRPr="004A316E">
        <w:rPr>
          <w:rFonts w:ascii="Arial" w:hAnsi="Arial" w:cs="Arial"/>
          <w:sz w:val="22"/>
          <w:szCs w:val="22"/>
          <w:shd w:val="clear" w:color="auto" w:fill="FFFFFF"/>
          <w:lang w:val="cy-GB"/>
        </w:rPr>
        <w:t>eur</w:t>
      </w:r>
      <w:r w:rsidR="008E4164" w:rsidRPr="004A316E">
        <w:rPr>
          <w:rFonts w:ascii="Arial" w:hAnsi="Arial" w:cs="Arial"/>
          <w:sz w:val="22"/>
          <w:szCs w:val="22"/>
          <w:shd w:val="clear" w:color="auto" w:fill="FFFFFF"/>
          <w:lang w:val="cy-GB"/>
        </w:rPr>
        <w:t>opepmc.org, n.d.</w:t>
      </w:r>
      <w:r w:rsidR="006B4C40" w:rsidRPr="004A316E">
        <w:rPr>
          <w:rFonts w:ascii="Arial" w:hAnsi="Arial" w:cs="Arial"/>
          <w:sz w:val="22"/>
          <w:szCs w:val="22"/>
          <w:shd w:val="clear" w:color="auto" w:fill="FFFFFF"/>
          <w:lang w:val="cy-GB"/>
        </w:rPr>
        <w:t>).</w:t>
      </w:r>
      <w:r w:rsidRPr="004A316E">
        <w:rPr>
          <w:rFonts w:ascii="Arial" w:hAnsi="Arial" w:cs="Arial"/>
          <w:sz w:val="22"/>
          <w:szCs w:val="22"/>
          <w:shd w:val="clear" w:color="auto" w:fill="FFFFFF"/>
          <w:lang w:val="cy-GB"/>
        </w:rPr>
        <w:t xml:space="preserve"> Gallai hyn fod o gymorth i Ella pan fydd hi’n cyrraedd yr ysgol yn y bore oherwydd os bydd sain arbennig yn cael ei chwarae, bydd hi’n gwybod yn anymwybodol bod yr ysgol yn dechrau. Er mwyn ceisio atal Ella rhag crio, gallai ei athro roi gwobr iddi os nad yw’n crio pan fydd ei mam yn gadael, bydd hyn yn ei hannog i stopio’n anymwybodol. Yn ogystal, gallai ei athro chwarae sain arall, sy'n golygu ei bod hi'n amser tacluso. Mae hyn yn rhoi’r annibyniaeth i Ella wrando ar y sŵn a dechrau tacluso heb i rywun ddweud wrthi.</w:t>
      </w:r>
    </w:p>
    <w:p w14:paraId="51EC8471" w14:textId="77777777" w:rsidR="00140DAC" w:rsidRDefault="00140DAC" w:rsidP="00400CD8">
      <w:pPr>
        <w:spacing w:line="360" w:lineRule="auto"/>
        <w:rPr>
          <w:rFonts w:ascii="Arial" w:hAnsi="Arial" w:cs="Arial"/>
          <w:sz w:val="22"/>
          <w:szCs w:val="22"/>
        </w:rPr>
      </w:pPr>
    </w:p>
    <w:p w14:paraId="44628AE1" w14:textId="2A94E3CC" w:rsidR="006215E9" w:rsidRPr="00140DAC" w:rsidRDefault="00235A8E" w:rsidP="00400CD8">
      <w:pPr>
        <w:spacing w:line="360" w:lineRule="auto"/>
        <w:rPr>
          <w:rFonts w:ascii="Arial" w:hAnsi="Arial" w:cs="Arial"/>
          <w:b/>
          <w:bCs/>
          <w:sz w:val="28"/>
          <w:szCs w:val="28"/>
          <w:lang w:val="cy-GB"/>
        </w:rPr>
      </w:pPr>
      <w:r>
        <w:rPr>
          <w:rFonts w:ascii="Arial" w:hAnsi="Arial" w:cs="Arial"/>
          <w:b/>
          <w:bCs/>
          <w:sz w:val="28"/>
          <w:szCs w:val="28"/>
          <w:lang w:val="cy-GB"/>
        </w:rPr>
        <w:t>G</w:t>
      </w:r>
      <w:r w:rsidR="00A1281B" w:rsidRPr="000B1313">
        <w:rPr>
          <w:rFonts w:ascii="Arial" w:hAnsi="Arial" w:cs="Arial"/>
          <w:b/>
          <w:bCs/>
          <w:sz w:val="28"/>
          <w:szCs w:val="28"/>
          <w:lang w:val="cy-GB"/>
        </w:rPr>
        <w:t>wybyddol</w:t>
      </w:r>
    </w:p>
    <w:p w14:paraId="35E483C9" w14:textId="4FDF8C7B" w:rsidR="00961D4B" w:rsidRPr="004A316E" w:rsidRDefault="00E93B17" w:rsidP="00400CD8">
      <w:pPr>
        <w:spacing w:line="360" w:lineRule="auto"/>
        <w:rPr>
          <w:rFonts w:ascii="Arial" w:hAnsi="Arial" w:cs="Arial"/>
          <w:sz w:val="22"/>
          <w:szCs w:val="22"/>
          <w:lang w:val="cy-GB"/>
        </w:rPr>
      </w:pPr>
      <w:r w:rsidRPr="004A316E">
        <w:rPr>
          <w:rFonts w:ascii="Arial" w:hAnsi="Arial" w:cs="Arial"/>
          <w:sz w:val="22"/>
          <w:szCs w:val="22"/>
          <w:lang w:val="cy-GB"/>
        </w:rPr>
        <w:t>Ystyr datblygiad gwybyddol yw sut mae plant yn datrys problemau ac yn datblygu sgiliau a gwybodaeth</w:t>
      </w:r>
      <w:r w:rsidR="00B2739E">
        <w:rPr>
          <w:rFonts w:ascii="Arial" w:hAnsi="Arial" w:cs="Arial"/>
          <w:sz w:val="22"/>
          <w:szCs w:val="22"/>
          <w:lang w:val="cy-GB"/>
        </w:rPr>
        <w:t xml:space="preserve"> </w:t>
      </w:r>
      <w:r w:rsidRPr="004A316E">
        <w:rPr>
          <w:rFonts w:ascii="Arial" w:hAnsi="Arial" w:cs="Arial"/>
          <w:sz w:val="22"/>
          <w:szCs w:val="22"/>
          <w:lang w:val="cy-GB"/>
        </w:rPr>
        <w:t xml:space="preserve">“the growth of a child’s ability to think and reason” (Stanford Children’s Health, 2019). </w:t>
      </w:r>
      <w:r w:rsidR="007D20C9" w:rsidRPr="004A316E">
        <w:rPr>
          <w:rFonts w:ascii="Arial" w:hAnsi="Arial" w:cs="Arial"/>
          <w:sz w:val="22"/>
          <w:szCs w:val="22"/>
          <w:lang w:val="cy-GB"/>
        </w:rPr>
        <w:t xml:space="preserve">Mae llawer o ffactorau gwahanol yn effeithio ar ddatblygiad gwybyddol plant ifanc oherwydd gwahanol amgylcheddau cartref a gwahanol faint o gyfleoedd dysgu. Byddai plentyn o deulu sy'n ennill cyflog uwch yn cael mwy o gyfleoedd, gwell addysg, a mwy o </w:t>
      </w:r>
      <w:r w:rsidR="007D20C9" w:rsidRPr="004A316E">
        <w:rPr>
          <w:rFonts w:ascii="Arial" w:hAnsi="Arial" w:cs="Arial"/>
          <w:sz w:val="22"/>
          <w:szCs w:val="22"/>
          <w:lang w:val="cy-GB"/>
        </w:rPr>
        <w:lastRenderedPageBreak/>
        <w:t>adnoddau.</w:t>
      </w:r>
      <w:r w:rsidR="00235A8E">
        <w:rPr>
          <w:rFonts w:ascii="Arial" w:hAnsi="Arial" w:cs="Arial"/>
          <w:sz w:val="22"/>
          <w:szCs w:val="22"/>
          <w:lang w:val="cy-GB"/>
        </w:rPr>
        <w:t xml:space="preserve"> M</w:t>
      </w:r>
      <w:r w:rsidR="007D20C9" w:rsidRPr="004A316E">
        <w:rPr>
          <w:rFonts w:ascii="Arial" w:hAnsi="Arial" w:cs="Arial"/>
          <w:sz w:val="22"/>
          <w:szCs w:val="22"/>
          <w:lang w:val="cy-GB"/>
        </w:rPr>
        <w:t>aent yn fwy tebygol o lwyddo a gwneud yn well na phlant o deuluoedd sy’n ennill llai</w:t>
      </w:r>
      <w:r w:rsidR="00423366" w:rsidRPr="004A316E">
        <w:rPr>
          <w:rFonts w:ascii="Arial" w:hAnsi="Arial" w:cs="Arial"/>
          <w:sz w:val="22"/>
          <w:szCs w:val="22"/>
        </w:rPr>
        <w:t xml:space="preserve"> </w:t>
      </w:r>
      <w:r w:rsidR="00520957" w:rsidRPr="004A316E">
        <w:rPr>
          <w:rFonts w:ascii="Arial" w:hAnsi="Arial" w:cs="Arial"/>
          <w:sz w:val="22"/>
          <w:szCs w:val="22"/>
        </w:rPr>
        <w:t>“</w:t>
      </w:r>
      <w:r w:rsidR="00265D99" w:rsidRPr="004A316E">
        <w:rPr>
          <w:rFonts w:ascii="Arial" w:hAnsi="Arial" w:cs="Arial"/>
          <w:sz w:val="22"/>
          <w:szCs w:val="22"/>
        </w:rPr>
        <w:t xml:space="preserve">lower socio-economic status children </w:t>
      </w:r>
      <w:r w:rsidR="00CA6C0B" w:rsidRPr="004A316E">
        <w:rPr>
          <w:rFonts w:ascii="Arial" w:hAnsi="Arial" w:cs="Arial"/>
          <w:sz w:val="22"/>
          <w:szCs w:val="22"/>
        </w:rPr>
        <w:t xml:space="preserve">will perform in a more immature way on this task </w:t>
      </w:r>
      <w:r w:rsidR="00826EC7" w:rsidRPr="004A316E">
        <w:rPr>
          <w:rFonts w:ascii="Arial" w:hAnsi="Arial" w:cs="Arial"/>
          <w:sz w:val="22"/>
          <w:szCs w:val="22"/>
        </w:rPr>
        <w:t xml:space="preserve">than upper or middle socio-economic status children of the same age” </w:t>
      </w:r>
      <w:r w:rsidR="001671AA" w:rsidRPr="004A316E">
        <w:rPr>
          <w:rFonts w:ascii="Arial" w:hAnsi="Arial" w:cs="Arial"/>
          <w:sz w:val="22"/>
          <w:szCs w:val="22"/>
        </w:rPr>
        <w:t>(Floyd and Course, 1979</w:t>
      </w:r>
      <w:r w:rsidR="00A00110" w:rsidRPr="004A316E">
        <w:rPr>
          <w:rFonts w:ascii="Arial" w:hAnsi="Arial" w:cs="Arial"/>
          <w:sz w:val="22"/>
          <w:szCs w:val="22"/>
        </w:rPr>
        <w:t>, p. 62</w:t>
      </w:r>
      <w:r w:rsidR="001671AA" w:rsidRPr="004A316E">
        <w:rPr>
          <w:rFonts w:ascii="Arial" w:hAnsi="Arial" w:cs="Arial"/>
          <w:sz w:val="22"/>
          <w:szCs w:val="22"/>
        </w:rPr>
        <w:t>)</w:t>
      </w:r>
      <w:r w:rsidR="001B7D0F" w:rsidRPr="004A316E">
        <w:rPr>
          <w:rFonts w:ascii="Arial" w:hAnsi="Arial" w:cs="Arial"/>
          <w:sz w:val="22"/>
          <w:szCs w:val="22"/>
        </w:rPr>
        <w:t>.</w:t>
      </w:r>
      <w:r w:rsidR="00BF3A06" w:rsidRPr="004A316E">
        <w:rPr>
          <w:rFonts w:ascii="Arial" w:hAnsi="Arial" w:cs="Arial"/>
          <w:sz w:val="22"/>
          <w:szCs w:val="22"/>
        </w:rPr>
        <w:t xml:space="preserve"> </w:t>
      </w:r>
      <w:r w:rsidR="00361081" w:rsidRPr="004A316E">
        <w:rPr>
          <w:rFonts w:ascii="Arial" w:hAnsi="Arial" w:cs="Arial"/>
          <w:sz w:val="22"/>
          <w:szCs w:val="22"/>
          <w:lang w:val="cy-GB"/>
        </w:rPr>
        <w:t>Rydym yn ansicr a yw Ella’n dod o deulu sy’n ennill cyflog uchel neu’n ennill cyflog isel, ond dylem ystyried hyn wrth edrych ar ei datblygiad gwybyddol.</w:t>
      </w:r>
    </w:p>
    <w:p w14:paraId="55CB4025" w14:textId="1E64125E" w:rsidR="00826EC7" w:rsidRPr="004A316E" w:rsidRDefault="00826EC7" w:rsidP="00400CD8">
      <w:pPr>
        <w:tabs>
          <w:tab w:val="left" w:pos="3003"/>
        </w:tabs>
        <w:spacing w:line="360" w:lineRule="auto"/>
        <w:rPr>
          <w:rFonts w:ascii="Arial" w:hAnsi="Arial" w:cs="Arial"/>
          <w:sz w:val="22"/>
          <w:szCs w:val="22"/>
        </w:rPr>
      </w:pPr>
    </w:p>
    <w:p w14:paraId="10EE6548" w14:textId="6DF7A88A" w:rsidR="009F0C83" w:rsidRDefault="00353146" w:rsidP="00400CD8">
      <w:pPr>
        <w:spacing w:line="360" w:lineRule="auto"/>
        <w:rPr>
          <w:rFonts w:ascii="Arial" w:hAnsi="Arial" w:cs="Arial"/>
          <w:sz w:val="22"/>
          <w:szCs w:val="22"/>
          <w:lang w:val="cy-GB"/>
        </w:rPr>
      </w:pPr>
      <w:r w:rsidRPr="00353146">
        <w:rPr>
          <w:rFonts w:ascii="Arial" w:hAnsi="Arial" w:cs="Arial"/>
          <w:sz w:val="22"/>
          <w:szCs w:val="22"/>
          <w:lang w:val="cy-GB"/>
        </w:rPr>
        <w:t xml:space="preserve">Mae damcaniaeth Piaget o ddatblygiad deallusol yn awgrymu y byddai lefel wybyddol plentyn yn rheoli ei lefelau cymdeithasol ac emosiynol (Cohen, n.d, p. 28). Roedd Piaget hefyd yn credu bod cudd-wybodaeth plant yn mynd trwy newidiadau wrth iddynt dyfu. (Main, n.d.). Yn ychwanegol, mae’r damcaniaeth yn ymdrin â sut mae pobl yn casglu gwybodaeth, adeiladu ar y wybodaeth a’i defnyddio. Mae </w:t>
      </w:r>
      <w:r w:rsidR="005304A3">
        <w:rPr>
          <w:rFonts w:ascii="Arial" w:hAnsi="Arial" w:cs="Arial"/>
          <w:sz w:val="22"/>
          <w:szCs w:val="22"/>
          <w:lang w:val="cy-GB"/>
        </w:rPr>
        <w:t>pedwar</w:t>
      </w:r>
      <w:r w:rsidRPr="00353146">
        <w:rPr>
          <w:rFonts w:ascii="Arial" w:hAnsi="Arial" w:cs="Arial"/>
          <w:sz w:val="22"/>
          <w:szCs w:val="22"/>
          <w:lang w:val="cy-GB"/>
        </w:rPr>
        <w:t xml:space="preserve"> camau datblygiad gwybyddol yn ei damcaniaeth sef cyfnod synhwyrydd sydd yn effeithio babanod o 0 i 18 mis, mae plant oed 2 i 7 mlwydd oed yn y cam cynweithredol. Y cam nesaf yw cam gweithredu concrit sydd fod i blant 7 i 11 mlwydd oed ac mae’r cam olaf, cam gweithredu ffurfiol, yn effeithio'r oed 12 a hŷn. Mae Ella yn yr ail gam sef y cam cynweithredol. </w:t>
      </w:r>
      <w:r w:rsidR="00E9365F" w:rsidRPr="00E9365F">
        <w:rPr>
          <w:rFonts w:ascii="Arial" w:hAnsi="Arial" w:cs="Arial"/>
          <w:sz w:val="22"/>
          <w:szCs w:val="22"/>
          <w:lang w:val="cy-GB"/>
        </w:rPr>
        <w:t xml:space="preserve">Mae plant ifanc yn y cam yma yn cynrychioli popeth yn y byd trwy ddelweddaeth feddyliol, iaith ac yn meddwl yn symbolaidd am bethau. Mae’r ffordd mae plentyn yn feddwl yn y cam yma yn egosentrig sydd yn golygu bod nhw’n canolbwyntio ar eu bydolwg eu hunain. (Main, n.d.) Gallaf weld y math o ymddygiad </w:t>
      </w:r>
      <w:r w:rsidR="00DC621C">
        <w:rPr>
          <w:rFonts w:ascii="Arial" w:hAnsi="Arial" w:cs="Arial"/>
          <w:sz w:val="22"/>
          <w:szCs w:val="22"/>
          <w:lang w:val="cy-GB"/>
        </w:rPr>
        <w:t xml:space="preserve">hyn </w:t>
      </w:r>
      <w:r w:rsidR="00E9365F" w:rsidRPr="00E9365F">
        <w:rPr>
          <w:rFonts w:ascii="Arial" w:hAnsi="Arial" w:cs="Arial"/>
          <w:sz w:val="22"/>
          <w:szCs w:val="22"/>
          <w:lang w:val="cy-GB"/>
        </w:rPr>
        <w:t>yn broffil Ella gan ei bod yn ddweud mai’n amharod i rannu adnoddau. Yn bersonol dydw i ddim yn credu bod hon yn broblem fawr oherwydd nid yw llawer o blant yr oedran yma yn hoffi rhannu, mae'n sgil maen nhw'n ei ddysgu wrth dyfu. Mae hyn yn cytuno â phwynt Piaget ynglŷn â sut mae plant yn dysgu ac yn mynd trwy gamau wrth iddynt dyfu.</w:t>
      </w:r>
    </w:p>
    <w:p w14:paraId="24A41054" w14:textId="77777777" w:rsidR="00E9365F" w:rsidRPr="004A316E" w:rsidRDefault="00E9365F" w:rsidP="00400CD8">
      <w:pPr>
        <w:spacing w:line="360" w:lineRule="auto"/>
        <w:rPr>
          <w:rFonts w:ascii="Arial" w:hAnsi="Arial" w:cs="Arial"/>
          <w:sz w:val="22"/>
          <w:szCs w:val="22"/>
        </w:rPr>
      </w:pPr>
    </w:p>
    <w:p w14:paraId="0A55E30A" w14:textId="19D8FA3B" w:rsidR="008901B9" w:rsidRDefault="008C409E" w:rsidP="00400CD8">
      <w:pPr>
        <w:spacing w:line="360" w:lineRule="auto"/>
        <w:rPr>
          <w:rFonts w:ascii="Arial" w:hAnsi="Arial" w:cs="Arial"/>
          <w:sz w:val="22"/>
          <w:szCs w:val="22"/>
          <w:lang w:val="cy-GB"/>
        </w:rPr>
      </w:pPr>
      <w:r w:rsidRPr="004A316E">
        <w:rPr>
          <w:rFonts w:ascii="Arial" w:hAnsi="Arial" w:cs="Arial"/>
          <w:sz w:val="22"/>
          <w:szCs w:val="22"/>
          <w:lang w:val="cy-GB"/>
        </w:rPr>
        <w:t xml:space="preserve">Mae damcaniaeth Vygotsky yn bwysig i ddatblygiad gwybyddol oherwydd ei fod yn credu bod plant yn dysgu ac yn tyfu o fewn diwylliant a chymdeithas. Roedd ei ddamcaniaethau yn canolbwyntio ar ddatblygiad plant, addysg, a datblygiad iaith (Cherry, 2022). Mae parth datblygiad </w:t>
      </w:r>
      <w:r w:rsidR="00FA0F8C" w:rsidRPr="004A316E">
        <w:rPr>
          <w:rFonts w:ascii="Arial" w:hAnsi="Arial" w:cs="Arial"/>
          <w:sz w:val="22"/>
          <w:szCs w:val="22"/>
          <w:lang w:val="cy-GB"/>
        </w:rPr>
        <w:t>procsimol</w:t>
      </w:r>
      <w:r w:rsidRPr="004A316E">
        <w:rPr>
          <w:rFonts w:ascii="Arial" w:hAnsi="Arial" w:cs="Arial"/>
          <w:sz w:val="22"/>
          <w:szCs w:val="22"/>
          <w:lang w:val="cy-GB"/>
        </w:rPr>
        <w:t xml:space="preserve"> yn gysyniad adnabyddus o Vygotsky a ddiffiniodd fel:</w:t>
      </w:r>
    </w:p>
    <w:p w14:paraId="4BD3A606" w14:textId="77777777" w:rsidR="006F6A04" w:rsidRPr="004A316E" w:rsidRDefault="006F6A04" w:rsidP="00400CD8">
      <w:pPr>
        <w:spacing w:line="360" w:lineRule="auto"/>
        <w:rPr>
          <w:rFonts w:ascii="Arial" w:hAnsi="Arial" w:cs="Arial"/>
          <w:sz w:val="22"/>
          <w:szCs w:val="22"/>
          <w:lang w:val="cy-GB"/>
        </w:rPr>
      </w:pPr>
    </w:p>
    <w:p w14:paraId="704189C7" w14:textId="3C85B37B" w:rsidR="008901B9" w:rsidRPr="004A316E" w:rsidRDefault="008901B9" w:rsidP="006F6A04">
      <w:pPr>
        <w:spacing w:line="360" w:lineRule="auto"/>
        <w:ind w:left="720"/>
        <w:rPr>
          <w:rFonts w:ascii="Arial" w:hAnsi="Arial" w:cs="Arial"/>
          <w:sz w:val="22"/>
          <w:szCs w:val="22"/>
        </w:rPr>
      </w:pPr>
      <w:r w:rsidRPr="004A316E">
        <w:rPr>
          <w:rFonts w:ascii="Arial" w:hAnsi="Arial" w:cs="Arial"/>
          <w:sz w:val="22"/>
          <w:szCs w:val="22"/>
          <w:shd w:val="clear" w:color="auto" w:fill="FFFFFF"/>
        </w:rPr>
        <w:t>“</w:t>
      </w:r>
      <w:r w:rsidR="00140DAC" w:rsidRPr="00140DAC">
        <w:rPr>
          <w:rFonts w:ascii="Arial" w:hAnsi="Arial" w:cs="Arial"/>
          <w:i/>
          <w:iCs/>
          <w:sz w:val="22"/>
          <w:szCs w:val="22"/>
          <w:shd w:val="clear" w:color="auto" w:fill="FFFFFF"/>
        </w:rPr>
        <w:t>The</w:t>
      </w:r>
      <w:r w:rsidRPr="00140DAC">
        <w:rPr>
          <w:rFonts w:ascii="Arial" w:hAnsi="Arial" w:cs="Arial"/>
          <w:i/>
          <w:iCs/>
          <w:sz w:val="22"/>
          <w:szCs w:val="22"/>
          <w:shd w:val="clear" w:color="auto" w:fill="FFFFFF"/>
        </w:rPr>
        <w:t xml:space="preserve"> distance between the actual developmental level as determined by independent problem solving and the level of potential development as determined through proble</w:t>
      </w:r>
      <w:r w:rsidR="000C4ADE" w:rsidRPr="00140DAC">
        <w:rPr>
          <w:rFonts w:ascii="Arial" w:hAnsi="Arial" w:cs="Arial"/>
          <w:i/>
          <w:iCs/>
          <w:sz w:val="22"/>
          <w:szCs w:val="22"/>
          <w:shd w:val="clear" w:color="auto" w:fill="FFFFFF"/>
        </w:rPr>
        <w:t xml:space="preserve">m </w:t>
      </w:r>
      <w:r w:rsidRPr="00140DAC">
        <w:rPr>
          <w:rFonts w:ascii="Arial" w:hAnsi="Arial" w:cs="Arial"/>
          <w:i/>
          <w:iCs/>
          <w:sz w:val="22"/>
          <w:szCs w:val="22"/>
          <w:shd w:val="clear" w:color="auto" w:fill="FFFFFF"/>
        </w:rPr>
        <w:t>solving under adult guidance or in collaboration with more capable peers</w:t>
      </w:r>
      <w:r w:rsidR="000C4ADE" w:rsidRPr="004A316E">
        <w:rPr>
          <w:rFonts w:ascii="Arial" w:hAnsi="Arial" w:cs="Arial"/>
          <w:sz w:val="22"/>
          <w:szCs w:val="22"/>
          <w:shd w:val="clear" w:color="auto" w:fill="FFFFFF"/>
        </w:rPr>
        <w:t>”</w:t>
      </w:r>
    </w:p>
    <w:p w14:paraId="33420427" w14:textId="107404EF" w:rsidR="001E1E98" w:rsidRPr="004A316E" w:rsidRDefault="000C4ADE" w:rsidP="00400CD8">
      <w:pPr>
        <w:spacing w:line="360" w:lineRule="auto"/>
        <w:rPr>
          <w:rFonts w:ascii="Arial" w:hAnsi="Arial" w:cs="Arial"/>
          <w:sz w:val="22"/>
          <w:szCs w:val="22"/>
        </w:rPr>
      </w:pPr>
      <w:r w:rsidRPr="004A316E">
        <w:rPr>
          <w:rFonts w:ascii="Arial" w:hAnsi="Arial" w:cs="Arial"/>
          <w:sz w:val="22"/>
          <w:szCs w:val="22"/>
        </w:rPr>
        <w:t xml:space="preserve">                                                                      </w:t>
      </w:r>
      <w:r w:rsidR="009E05DA" w:rsidRPr="004A316E">
        <w:rPr>
          <w:rFonts w:ascii="Arial" w:hAnsi="Arial" w:cs="Arial"/>
          <w:sz w:val="22"/>
          <w:szCs w:val="22"/>
        </w:rPr>
        <w:t xml:space="preserve">        </w:t>
      </w:r>
      <w:r w:rsidRPr="004A316E">
        <w:rPr>
          <w:rFonts w:ascii="Arial" w:hAnsi="Arial" w:cs="Arial"/>
          <w:sz w:val="22"/>
          <w:szCs w:val="22"/>
        </w:rPr>
        <w:t xml:space="preserve">                                           </w:t>
      </w:r>
      <w:r w:rsidR="009E05DA" w:rsidRPr="004A316E">
        <w:rPr>
          <w:rFonts w:ascii="Arial" w:hAnsi="Arial" w:cs="Arial"/>
          <w:sz w:val="22"/>
          <w:szCs w:val="22"/>
        </w:rPr>
        <w:t>(Cherry, 2022)</w:t>
      </w:r>
    </w:p>
    <w:p w14:paraId="0A037A20" w14:textId="41FA2D5D" w:rsidR="004977D7" w:rsidRPr="0024311B" w:rsidRDefault="00C47EB9" w:rsidP="00400CD8">
      <w:pPr>
        <w:spacing w:line="360" w:lineRule="auto"/>
        <w:rPr>
          <w:rFonts w:ascii="Arial" w:hAnsi="Arial" w:cs="Arial"/>
          <w:sz w:val="22"/>
          <w:szCs w:val="22"/>
          <w:lang w:val="cy-GB"/>
        </w:rPr>
      </w:pPr>
      <w:r w:rsidRPr="004A316E">
        <w:rPr>
          <w:rFonts w:ascii="Arial" w:hAnsi="Arial" w:cs="Arial"/>
          <w:sz w:val="22"/>
          <w:szCs w:val="22"/>
          <w:lang w:val="cy-GB"/>
        </w:rPr>
        <w:t>Er mwyn annog Ella i ddechrau gweithio’n annibynnol a pheidio â gorfod dibynnu ar oedolion, rhaid iddi fynd i mewn i’r parth datblygiad agos oherwydd ar hyn o bryd ni all drafod ateb i wrthdaro heb ymyrraeth oedolion. Felly, mae angen iddi ddysgu sut i wneud penderfyniadau gyda chyfoedion galluog fel athrawes a phan fydd hi wedi llwyddo i wneud hynny, gall geisio ei wneud heb oruchwyliaeth.</w:t>
      </w:r>
    </w:p>
    <w:p w14:paraId="27D39836" w14:textId="6D9408BD" w:rsidR="000F37D9" w:rsidRDefault="000F37D9" w:rsidP="00400CD8">
      <w:pPr>
        <w:spacing w:line="360" w:lineRule="auto"/>
        <w:rPr>
          <w:rFonts w:ascii="Arial" w:hAnsi="Arial" w:cs="Arial"/>
          <w:sz w:val="22"/>
          <w:szCs w:val="22"/>
          <w:lang w:val="cy-GB"/>
        </w:rPr>
      </w:pPr>
    </w:p>
    <w:p w14:paraId="63201998" w14:textId="7EF6E404" w:rsidR="00C33378" w:rsidRDefault="00C33378" w:rsidP="00400CD8">
      <w:pPr>
        <w:spacing w:line="360" w:lineRule="auto"/>
        <w:rPr>
          <w:rFonts w:ascii="Arial" w:hAnsi="Arial" w:cs="Arial"/>
          <w:sz w:val="22"/>
          <w:szCs w:val="22"/>
          <w:lang w:val="cy-GB"/>
        </w:rPr>
      </w:pPr>
      <w:r w:rsidRPr="00C33378">
        <w:rPr>
          <w:rFonts w:ascii="Arial" w:hAnsi="Arial" w:cs="Arial"/>
          <w:sz w:val="22"/>
          <w:szCs w:val="22"/>
          <w:lang w:val="cy-GB"/>
        </w:rPr>
        <w:t>Trwy ddefnyddio cyfeiriadau at ddamcaniaethau perthnasol, ymchwil ac enghreifftiau o arfer trwy gydol yr aseiniad hwn, rwyf wedi nodi sut y gall gwahanol amgylcheddau a lleoliadau addysgol gwahanol effeithio ar ddatblygiad cyfannol plentyn.</w:t>
      </w:r>
      <w:r w:rsidR="00ED261F">
        <w:rPr>
          <w:rFonts w:ascii="Arial" w:hAnsi="Arial" w:cs="Arial"/>
          <w:sz w:val="22"/>
          <w:szCs w:val="22"/>
          <w:lang w:val="cy-GB"/>
        </w:rPr>
        <w:t xml:space="preserve"> C</w:t>
      </w:r>
      <w:r w:rsidRPr="00C33378">
        <w:rPr>
          <w:rFonts w:ascii="Arial" w:hAnsi="Arial" w:cs="Arial"/>
          <w:sz w:val="22"/>
          <w:szCs w:val="22"/>
          <w:lang w:val="cy-GB"/>
        </w:rPr>
        <w:t>red</w:t>
      </w:r>
      <w:r w:rsidR="00ED261F">
        <w:rPr>
          <w:rFonts w:ascii="Arial" w:hAnsi="Arial" w:cs="Arial"/>
          <w:sz w:val="22"/>
          <w:szCs w:val="22"/>
          <w:lang w:val="cy-GB"/>
        </w:rPr>
        <w:t>af</w:t>
      </w:r>
      <w:r w:rsidRPr="00C33378">
        <w:rPr>
          <w:rFonts w:ascii="Arial" w:hAnsi="Arial" w:cs="Arial"/>
          <w:sz w:val="22"/>
          <w:szCs w:val="22"/>
          <w:lang w:val="cy-GB"/>
        </w:rPr>
        <w:t xml:space="preserve"> bod pob damcaniaeth rwyf wedi cyfeirio at yn yr aseiniad yn berthnasol i </w:t>
      </w:r>
      <w:r w:rsidR="00530EFF">
        <w:rPr>
          <w:rFonts w:ascii="Arial" w:hAnsi="Arial" w:cs="Arial"/>
          <w:sz w:val="22"/>
          <w:szCs w:val="22"/>
          <w:lang w:val="cy-GB"/>
        </w:rPr>
        <w:t>d</w:t>
      </w:r>
      <w:r w:rsidRPr="00C33378">
        <w:rPr>
          <w:rFonts w:ascii="Arial" w:hAnsi="Arial" w:cs="Arial"/>
          <w:sz w:val="22"/>
          <w:szCs w:val="22"/>
          <w:lang w:val="cy-GB"/>
        </w:rPr>
        <w:t xml:space="preserve">datblygiad Ella </w:t>
      </w:r>
      <w:r w:rsidR="00530EFF">
        <w:rPr>
          <w:rFonts w:ascii="Arial" w:hAnsi="Arial" w:cs="Arial"/>
          <w:sz w:val="22"/>
          <w:szCs w:val="22"/>
          <w:lang w:val="cy-GB"/>
        </w:rPr>
        <w:t>ac</w:t>
      </w:r>
      <w:r w:rsidRPr="00C33378">
        <w:rPr>
          <w:rFonts w:ascii="Arial" w:hAnsi="Arial" w:cs="Arial"/>
          <w:sz w:val="22"/>
          <w:szCs w:val="22"/>
          <w:lang w:val="cy-GB"/>
        </w:rPr>
        <w:t xml:space="preserve"> datblygiad pob plentyn ifanc. Y brif bobl a all helpu datblygiad cymdeithasol, emosiynol a gwybyddol Ella yw’r bobl yn ei microsystem oherwydd bod ganddynt gysylltiad uniongyrchol gydag Ella ac maent yn cael yr effaith fwyaf ar ei datblygiad. Mae’r bobl hyn yn cynnwys rhieni, brodyr a chwiorydd, ffrindiau ac athrawon. Mae’n bwysig bod y bobl yma yn helpu i Ella dal fyny ar ei datblygiad nawr cyn iddi fynd ar ei hôl yn fwy.</w:t>
      </w:r>
    </w:p>
    <w:p w14:paraId="499F8FF3" w14:textId="77777777" w:rsidR="00C33378" w:rsidRPr="004A316E" w:rsidRDefault="00C33378" w:rsidP="00400CD8">
      <w:pPr>
        <w:spacing w:line="360" w:lineRule="auto"/>
        <w:rPr>
          <w:rFonts w:ascii="Arial" w:hAnsi="Arial" w:cs="Arial"/>
          <w:sz w:val="22"/>
          <w:szCs w:val="22"/>
          <w:lang w:val="cy-GB"/>
        </w:rPr>
      </w:pPr>
    </w:p>
    <w:p w14:paraId="30F82610" w14:textId="0B2B073F" w:rsidR="00DA7786" w:rsidRPr="00DA7786" w:rsidRDefault="001E1E98" w:rsidP="00DA7786">
      <w:pPr>
        <w:spacing w:line="360" w:lineRule="auto"/>
        <w:rPr>
          <w:rFonts w:ascii="Arial" w:hAnsi="Arial" w:cs="Arial"/>
          <w:sz w:val="22"/>
          <w:szCs w:val="22"/>
          <w:u w:val="single"/>
        </w:rPr>
      </w:pPr>
      <w:r w:rsidRPr="004A316E">
        <w:rPr>
          <w:rFonts w:ascii="Arial" w:hAnsi="Arial" w:cs="Arial"/>
          <w:sz w:val="22"/>
          <w:szCs w:val="22"/>
          <w:u w:val="single"/>
        </w:rPr>
        <w:t xml:space="preserve">References </w:t>
      </w:r>
    </w:p>
    <w:p w14:paraId="3AD8FED1" w14:textId="77777777"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Barclays Life Skills (n.d.). Developing students’ skills | Teachers 5 step guide | </w:t>
      </w:r>
      <w:proofErr w:type="spellStart"/>
      <w:r w:rsidRPr="004A316E">
        <w:rPr>
          <w:rFonts w:ascii="Arial" w:hAnsi="Arial" w:cs="Arial"/>
          <w:sz w:val="22"/>
          <w:szCs w:val="22"/>
        </w:rPr>
        <w:t>LifeSkills</w:t>
      </w:r>
      <w:proofErr w:type="spellEnd"/>
      <w:r w:rsidRPr="004A316E">
        <w:rPr>
          <w:rFonts w:ascii="Arial" w:hAnsi="Arial" w:cs="Arial"/>
          <w:sz w:val="22"/>
          <w:szCs w:val="22"/>
        </w:rPr>
        <w:t xml:space="preserve">. [online] Available at: </w:t>
      </w:r>
      <w:hyperlink r:id="rId8" w:history="1">
        <w:r w:rsidRPr="004A316E">
          <w:rPr>
            <w:rStyle w:val="Hyperlink"/>
            <w:rFonts w:ascii="Arial" w:hAnsi="Arial" w:cs="Arial"/>
            <w:sz w:val="22"/>
            <w:szCs w:val="22"/>
          </w:rPr>
          <w:t>https://barclayslifeskills.com/educators/blog/five-steps-to-developing-students-life-skills-for-the-future/</w:t>
        </w:r>
      </w:hyperlink>
      <w:r w:rsidRPr="004A316E">
        <w:rPr>
          <w:rFonts w:ascii="Arial" w:hAnsi="Arial" w:cs="Arial"/>
          <w:sz w:val="22"/>
          <w:szCs w:val="22"/>
        </w:rPr>
        <w:t xml:space="preserve"> </w:t>
      </w:r>
    </w:p>
    <w:p w14:paraId="7C0CE47D" w14:textId="77777777" w:rsidR="00DA7786" w:rsidRDefault="00DA7786" w:rsidP="00400CD8">
      <w:pPr>
        <w:pStyle w:val="FootnoteText"/>
        <w:spacing w:line="360" w:lineRule="auto"/>
        <w:rPr>
          <w:rFonts w:ascii="Arial" w:hAnsi="Arial" w:cs="Arial"/>
          <w:sz w:val="22"/>
          <w:szCs w:val="22"/>
        </w:rPr>
      </w:pPr>
    </w:p>
    <w:p w14:paraId="31B46AF3" w14:textId="0CC1A613"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Be You (2022). Emotional development – be you. [online] beyou.edu.au. Available at: </w:t>
      </w:r>
      <w:hyperlink r:id="rId9" w:history="1">
        <w:r w:rsidRPr="004A316E">
          <w:rPr>
            <w:rStyle w:val="Hyperlink"/>
            <w:rFonts w:ascii="Arial" w:hAnsi="Arial" w:cs="Arial"/>
            <w:sz w:val="22"/>
            <w:szCs w:val="22"/>
          </w:rPr>
          <w:t>https://beyou.edu.au/fact-sheets/social-and-emotional-learning/emotional-development</w:t>
        </w:r>
      </w:hyperlink>
    </w:p>
    <w:p w14:paraId="33A67759" w14:textId="77777777" w:rsidR="00DA7786" w:rsidRDefault="00DA7786" w:rsidP="00400CD8">
      <w:pPr>
        <w:pStyle w:val="FootnoteText"/>
        <w:spacing w:line="360" w:lineRule="auto"/>
        <w:rPr>
          <w:rFonts w:ascii="Arial" w:hAnsi="Arial" w:cs="Arial"/>
          <w:sz w:val="22"/>
          <w:szCs w:val="22"/>
        </w:rPr>
      </w:pPr>
    </w:p>
    <w:p w14:paraId="7177A9A4" w14:textId="15A69B74"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Be You (2022). Emotional development – be you. [online] beyou.edu.au. Available at: </w:t>
      </w:r>
      <w:hyperlink r:id="rId10" w:history="1">
        <w:r w:rsidRPr="004A316E">
          <w:rPr>
            <w:rStyle w:val="Hyperlink"/>
            <w:rFonts w:ascii="Arial" w:hAnsi="Arial" w:cs="Arial"/>
            <w:sz w:val="22"/>
            <w:szCs w:val="22"/>
          </w:rPr>
          <w:t>https://beyou.edu.au/fact-sheets/social-and-emotional-learning/emotional-development</w:t>
        </w:r>
      </w:hyperlink>
    </w:p>
    <w:p w14:paraId="14679B99" w14:textId="77777777" w:rsidR="00DA7786" w:rsidRDefault="00DA7786" w:rsidP="00400CD8">
      <w:pPr>
        <w:pStyle w:val="FootnoteText"/>
        <w:spacing w:line="360" w:lineRule="auto"/>
        <w:rPr>
          <w:rFonts w:ascii="Arial" w:hAnsi="Arial" w:cs="Arial"/>
          <w:sz w:val="22"/>
          <w:szCs w:val="22"/>
        </w:rPr>
      </w:pPr>
    </w:p>
    <w:p w14:paraId="16B3EFB8" w14:textId="143D72BE"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Bowlby, J. (2012). The making and breaking of affectional bonds. Routledge.</w:t>
      </w:r>
    </w:p>
    <w:p w14:paraId="697A57F0" w14:textId="77777777" w:rsidR="00DA7786" w:rsidRDefault="00DA7786" w:rsidP="00400CD8">
      <w:pPr>
        <w:pStyle w:val="FootnoteText"/>
        <w:spacing w:line="360" w:lineRule="auto"/>
        <w:rPr>
          <w:rFonts w:ascii="Arial" w:hAnsi="Arial" w:cs="Arial"/>
          <w:sz w:val="22"/>
          <w:szCs w:val="22"/>
        </w:rPr>
      </w:pPr>
    </w:p>
    <w:p w14:paraId="10001221" w14:textId="65C8F560"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Cherry, K. (2022). A biography of Lev Vygotsky, one of the most influential psychologists. [online] </w:t>
      </w:r>
      <w:proofErr w:type="spellStart"/>
      <w:r w:rsidRPr="004A316E">
        <w:rPr>
          <w:rFonts w:ascii="Arial" w:hAnsi="Arial" w:cs="Arial"/>
          <w:sz w:val="22"/>
          <w:szCs w:val="22"/>
        </w:rPr>
        <w:t>Verywell</w:t>
      </w:r>
      <w:proofErr w:type="spellEnd"/>
      <w:r w:rsidRPr="004A316E">
        <w:rPr>
          <w:rFonts w:ascii="Arial" w:hAnsi="Arial" w:cs="Arial"/>
          <w:sz w:val="22"/>
          <w:szCs w:val="22"/>
        </w:rPr>
        <w:t xml:space="preserve"> mind. Available at: </w:t>
      </w:r>
      <w:hyperlink r:id="rId11" w:history="1">
        <w:r w:rsidRPr="004A316E">
          <w:rPr>
            <w:rStyle w:val="Hyperlink"/>
            <w:rFonts w:ascii="Arial" w:hAnsi="Arial" w:cs="Arial"/>
            <w:sz w:val="22"/>
            <w:szCs w:val="22"/>
          </w:rPr>
          <w:t>https://www.verywellmind.com/lev-vygotsky-biography-2795533</w:t>
        </w:r>
      </w:hyperlink>
      <w:r w:rsidRPr="004A316E">
        <w:rPr>
          <w:rFonts w:ascii="Arial" w:hAnsi="Arial" w:cs="Arial"/>
          <w:sz w:val="22"/>
          <w:szCs w:val="22"/>
        </w:rPr>
        <w:t xml:space="preserve"> </w:t>
      </w:r>
    </w:p>
    <w:p w14:paraId="492CE24A" w14:textId="77777777" w:rsidR="00DA7786" w:rsidRDefault="00DA7786" w:rsidP="00400CD8">
      <w:pPr>
        <w:pStyle w:val="FootnoteText"/>
        <w:spacing w:line="360" w:lineRule="auto"/>
        <w:rPr>
          <w:rFonts w:ascii="Arial" w:hAnsi="Arial" w:cs="Arial"/>
          <w:sz w:val="22"/>
          <w:szCs w:val="22"/>
        </w:rPr>
      </w:pPr>
    </w:p>
    <w:p w14:paraId="6DC43CE0" w14:textId="158C79E4"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Cherry, K. (2022). A biography of Lev Vygotsky, one of the most influential psychologists. [online] </w:t>
      </w:r>
      <w:proofErr w:type="spellStart"/>
      <w:r w:rsidRPr="004A316E">
        <w:rPr>
          <w:rFonts w:ascii="Arial" w:hAnsi="Arial" w:cs="Arial"/>
          <w:sz w:val="22"/>
          <w:szCs w:val="22"/>
        </w:rPr>
        <w:t>Verywell</w:t>
      </w:r>
      <w:proofErr w:type="spellEnd"/>
      <w:r w:rsidRPr="004A316E">
        <w:rPr>
          <w:rFonts w:ascii="Arial" w:hAnsi="Arial" w:cs="Arial"/>
          <w:sz w:val="22"/>
          <w:szCs w:val="22"/>
        </w:rPr>
        <w:t xml:space="preserve"> mind. Available at: </w:t>
      </w:r>
      <w:hyperlink r:id="rId12" w:history="1">
        <w:r w:rsidRPr="004A316E">
          <w:rPr>
            <w:rStyle w:val="Hyperlink"/>
            <w:rFonts w:ascii="Arial" w:hAnsi="Arial" w:cs="Arial"/>
            <w:sz w:val="22"/>
            <w:szCs w:val="22"/>
          </w:rPr>
          <w:t>https://www.verywellmind.com/lev-vygotsky-biography-2795533</w:t>
        </w:r>
      </w:hyperlink>
    </w:p>
    <w:p w14:paraId="363BC540" w14:textId="77777777" w:rsidR="00DA7786" w:rsidRDefault="00DA7786" w:rsidP="00400CD8">
      <w:pPr>
        <w:pStyle w:val="FootnoteText"/>
        <w:spacing w:line="360" w:lineRule="auto"/>
        <w:rPr>
          <w:rFonts w:ascii="Arial" w:hAnsi="Arial" w:cs="Arial"/>
          <w:sz w:val="22"/>
          <w:szCs w:val="22"/>
        </w:rPr>
      </w:pPr>
    </w:p>
    <w:p w14:paraId="1C6042C1" w14:textId="59F20F24"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Cohen, D. (n.d.). Piaget: critique and reassessment. S.L.: S.N.</w:t>
      </w:r>
    </w:p>
    <w:p w14:paraId="33EDB6D0" w14:textId="77777777"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europepmc.org (n.d.). Europe PMC. [online] Available at: </w:t>
      </w:r>
      <w:hyperlink r:id="rId13" w:history="1">
        <w:r w:rsidRPr="004A316E">
          <w:rPr>
            <w:rStyle w:val="Hyperlink"/>
            <w:rFonts w:ascii="Arial" w:hAnsi="Arial" w:cs="Arial"/>
            <w:sz w:val="22"/>
            <w:szCs w:val="22"/>
          </w:rPr>
          <w:t>https://europepmc.org/article/nbk/nbk470326</w:t>
        </w:r>
      </w:hyperlink>
    </w:p>
    <w:p w14:paraId="7559752C" w14:textId="77777777" w:rsidR="00DA7786" w:rsidRDefault="00DA7786" w:rsidP="00400CD8">
      <w:pPr>
        <w:pStyle w:val="FootnoteText"/>
        <w:spacing w:line="360" w:lineRule="auto"/>
        <w:rPr>
          <w:rFonts w:ascii="Arial" w:hAnsi="Arial" w:cs="Arial"/>
          <w:sz w:val="22"/>
          <w:szCs w:val="22"/>
        </w:rPr>
      </w:pPr>
    </w:p>
    <w:p w14:paraId="418B1517" w14:textId="2E0AF4AE"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Floyd, A. and Course, E. (1979). Development in the school years.</w:t>
      </w:r>
    </w:p>
    <w:p w14:paraId="549F29E7" w14:textId="77777777" w:rsidR="00DA7786" w:rsidRDefault="00DA7786" w:rsidP="00400CD8">
      <w:pPr>
        <w:pStyle w:val="FootnoteText"/>
        <w:spacing w:line="360" w:lineRule="auto"/>
        <w:rPr>
          <w:rFonts w:ascii="Arial" w:hAnsi="Arial" w:cs="Arial"/>
          <w:sz w:val="22"/>
          <w:szCs w:val="22"/>
        </w:rPr>
      </w:pPr>
    </w:p>
    <w:p w14:paraId="0FB4F0CB" w14:textId="03F12182"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Guy-Evans, O. (2020). Bronfenbrenner’s Ecological Systems Theory. [online] </w:t>
      </w:r>
      <w:hyperlink r:id="rId14" w:history="1">
        <w:r w:rsidRPr="004A316E">
          <w:rPr>
            <w:rStyle w:val="Hyperlink"/>
            <w:rFonts w:ascii="Arial" w:hAnsi="Arial" w:cs="Arial"/>
            <w:sz w:val="22"/>
            <w:szCs w:val="22"/>
          </w:rPr>
          <w:t>www.simplypsychology.org</w:t>
        </w:r>
      </w:hyperlink>
      <w:r w:rsidRPr="004A316E">
        <w:rPr>
          <w:rFonts w:ascii="Arial" w:hAnsi="Arial" w:cs="Arial"/>
          <w:sz w:val="22"/>
          <w:szCs w:val="22"/>
        </w:rPr>
        <w:t xml:space="preserve"> Available at: </w:t>
      </w:r>
      <w:hyperlink r:id="rId15" w:history="1">
        <w:r w:rsidRPr="004A316E">
          <w:rPr>
            <w:rStyle w:val="Hyperlink"/>
            <w:rFonts w:ascii="Arial" w:hAnsi="Arial" w:cs="Arial"/>
            <w:sz w:val="22"/>
            <w:szCs w:val="22"/>
          </w:rPr>
          <w:t>https://www.simplypsychology.org/Bronfenbrenner.html</w:t>
        </w:r>
      </w:hyperlink>
      <w:r w:rsidRPr="004A316E">
        <w:rPr>
          <w:rFonts w:ascii="Arial" w:hAnsi="Arial" w:cs="Arial"/>
          <w:sz w:val="22"/>
          <w:szCs w:val="22"/>
        </w:rPr>
        <w:t xml:space="preserve"> </w:t>
      </w:r>
    </w:p>
    <w:p w14:paraId="12C3D3D4" w14:textId="77777777" w:rsidR="00DA7786" w:rsidRDefault="00DA7786" w:rsidP="00400CD8">
      <w:pPr>
        <w:pStyle w:val="FootnoteText"/>
        <w:spacing w:line="360" w:lineRule="auto"/>
        <w:rPr>
          <w:rFonts w:ascii="Arial" w:hAnsi="Arial" w:cs="Arial"/>
          <w:sz w:val="22"/>
          <w:szCs w:val="22"/>
        </w:rPr>
      </w:pPr>
    </w:p>
    <w:p w14:paraId="2B8662A1" w14:textId="79176D2A"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learn.sssc.uk.com (n.d.). Child development – Holistic view of child development and learning 1/8. [online] Available at: </w:t>
      </w:r>
      <w:hyperlink r:id="rId16" w:history="1">
        <w:r w:rsidRPr="004A316E">
          <w:rPr>
            <w:rStyle w:val="Hyperlink"/>
            <w:rFonts w:ascii="Arial" w:hAnsi="Arial" w:cs="Arial"/>
            <w:sz w:val="22"/>
            <w:szCs w:val="22"/>
          </w:rPr>
          <w:t>https://learn.sssc.uk.com/apps/development/chapter-3/index.html</w:t>
        </w:r>
      </w:hyperlink>
      <w:r w:rsidRPr="004A316E">
        <w:rPr>
          <w:rFonts w:ascii="Arial" w:hAnsi="Arial" w:cs="Arial"/>
          <w:sz w:val="22"/>
          <w:szCs w:val="22"/>
        </w:rPr>
        <w:t xml:space="preserve"> </w:t>
      </w:r>
    </w:p>
    <w:p w14:paraId="524B17AA" w14:textId="77777777" w:rsidR="00DA7786" w:rsidRDefault="00DA7786" w:rsidP="00400CD8">
      <w:pPr>
        <w:pStyle w:val="FootnoteText"/>
        <w:spacing w:line="360" w:lineRule="auto"/>
        <w:rPr>
          <w:rFonts w:ascii="Arial" w:hAnsi="Arial" w:cs="Arial"/>
          <w:sz w:val="22"/>
          <w:szCs w:val="22"/>
        </w:rPr>
      </w:pPr>
    </w:p>
    <w:p w14:paraId="5D828DE2" w14:textId="7DA23152"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Main, P. (n.d.). Jean </w:t>
      </w:r>
      <w:proofErr w:type="spellStart"/>
      <w:r w:rsidRPr="004A316E">
        <w:rPr>
          <w:rFonts w:ascii="Arial" w:hAnsi="Arial" w:cs="Arial"/>
          <w:sz w:val="22"/>
          <w:szCs w:val="22"/>
        </w:rPr>
        <w:t>Piagets</w:t>
      </w:r>
      <w:proofErr w:type="spellEnd"/>
      <w:r w:rsidRPr="004A316E">
        <w:rPr>
          <w:rFonts w:ascii="Arial" w:hAnsi="Arial" w:cs="Arial"/>
          <w:sz w:val="22"/>
          <w:szCs w:val="22"/>
        </w:rPr>
        <w:t xml:space="preserve"> theory of cognitive development. [online] </w:t>
      </w:r>
      <w:hyperlink r:id="rId17" w:history="1">
        <w:r w:rsidRPr="004A316E">
          <w:rPr>
            <w:rStyle w:val="Hyperlink"/>
            <w:rFonts w:ascii="Arial" w:hAnsi="Arial" w:cs="Arial"/>
            <w:sz w:val="22"/>
            <w:szCs w:val="22"/>
          </w:rPr>
          <w:t>www.structural-learning.com</w:t>
        </w:r>
      </w:hyperlink>
      <w:r w:rsidRPr="004A316E">
        <w:rPr>
          <w:rFonts w:ascii="Arial" w:hAnsi="Arial" w:cs="Arial"/>
          <w:sz w:val="22"/>
          <w:szCs w:val="22"/>
        </w:rPr>
        <w:t xml:space="preserve">. Available at: </w:t>
      </w:r>
      <w:hyperlink r:id="rId18" w:history="1">
        <w:r w:rsidRPr="004A316E">
          <w:rPr>
            <w:rStyle w:val="Hyperlink"/>
            <w:rFonts w:ascii="Arial" w:hAnsi="Arial" w:cs="Arial"/>
            <w:sz w:val="22"/>
            <w:szCs w:val="22"/>
          </w:rPr>
          <w:t>https://www.structural-learning.com/post/jean-piagets-theory-of-cognitive-development-and-active-classrooms</w:t>
        </w:r>
      </w:hyperlink>
    </w:p>
    <w:p w14:paraId="60BED951" w14:textId="77777777" w:rsidR="00DA7786" w:rsidRDefault="00DA7786" w:rsidP="00400CD8">
      <w:pPr>
        <w:pStyle w:val="FootnoteText"/>
        <w:spacing w:line="360" w:lineRule="auto"/>
        <w:rPr>
          <w:rFonts w:ascii="Arial" w:hAnsi="Arial" w:cs="Arial"/>
          <w:sz w:val="22"/>
          <w:szCs w:val="22"/>
        </w:rPr>
      </w:pPr>
    </w:p>
    <w:p w14:paraId="7489F74E" w14:textId="25D7BEC9"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Main, P. (n.d.). Jean </w:t>
      </w:r>
      <w:proofErr w:type="spellStart"/>
      <w:r w:rsidRPr="004A316E">
        <w:rPr>
          <w:rFonts w:ascii="Arial" w:hAnsi="Arial" w:cs="Arial"/>
          <w:sz w:val="22"/>
          <w:szCs w:val="22"/>
        </w:rPr>
        <w:t>Piagets</w:t>
      </w:r>
      <w:proofErr w:type="spellEnd"/>
      <w:r w:rsidRPr="004A316E">
        <w:rPr>
          <w:rFonts w:ascii="Arial" w:hAnsi="Arial" w:cs="Arial"/>
          <w:sz w:val="22"/>
          <w:szCs w:val="22"/>
        </w:rPr>
        <w:t xml:space="preserve"> theory of cognitive development. [online] </w:t>
      </w:r>
      <w:hyperlink r:id="rId19" w:history="1">
        <w:r w:rsidRPr="004A316E">
          <w:rPr>
            <w:rStyle w:val="Hyperlink"/>
            <w:rFonts w:ascii="Arial" w:hAnsi="Arial" w:cs="Arial"/>
            <w:sz w:val="22"/>
            <w:szCs w:val="22"/>
          </w:rPr>
          <w:t>www.structural-learning.com</w:t>
        </w:r>
      </w:hyperlink>
      <w:r w:rsidRPr="004A316E">
        <w:rPr>
          <w:rFonts w:ascii="Arial" w:hAnsi="Arial" w:cs="Arial"/>
          <w:sz w:val="22"/>
          <w:szCs w:val="22"/>
        </w:rPr>
        <w:t xml:space="preserve">. Available at: </w:t>
      </w:r>
      <w:hyperlink r:id="rId20" w:history="1">
        <w:r w:rsidRPr="004A316E">
          <w:rPr>
            <w:rStyle w:val="Hyperlink"/>
            <w:rFonts w:ascii="Arial" w:hAnsi="Arial" w:cs="Arial"/>
            <w:sz w:val="22"/>
            <w:szCs w:val="22"/>
          </w:rPr>
          <w:t>https://www.structural-learning.com/post/jean-piagets-theory-of-cognitive-development-and-active-classrooms</w:t>
        </w:r>
      </w:hyperlink>
    </w:p>
    <w:p w14:paraId="7049D862" w14:textId="77777777" w:rsidR="00DA7786" w:rsidRDefault="00DA7786" w:rsidP="00400CD8">
      <w:pPr>
        <w:pStyle w:val="FootnoteText"/>
        <w:spacing w:line="360" w:lineRule="auto"/>
        <w:rPr>
          <w:rFonts w:ascii="Arial" w:hAnsi="Arial" w:cs="Arial"/>
          <w:sz w:val="22"/>
          <w:szCs w:val="22"/>
        </w:rPr>
      </w:pPr>
    </w:p>
    <w:p w14:paraId="6BE1743A" w14:textId="14A3F064"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McLeod, S. (2017). Bowlby’s Attachment Theory. [online] Simplypsychology.org. Available at: </w:t>
      </w:r>
      <w:hyperlink r:id="rId21" w:history="1">
        <w:r w:rsidRPr="004A316E">
          <w:rPr>
            <w:rStyle w:val="Hyperlink"/>
            <w:rFonts w:ascii="Arial" w:hAnsi="Arial" w:cs="Arial"/>
            <w:sz w:val="22"/>
            <w:szCs w:val="22"/>
          </w:rPr>
          <w:t>https://www.simplypsychology.org/bowlby.html</w:t>
        </w:r>
      </w:hyperlink>
      <w:r w:rsidRPr="004A316E">
        <w:rPr>
          <w:rFonts w:ascii="Arial" w:hAnsi="Arial" w:cs="Arial"/>
          <w:sz w:val="22"/>
          <w:szCs w:val="22"/>
        </w:rPr>
        <w:t xml:space="preserve"> </w:t>
      </w:r>
    </w:p>
    <w:p w14:paraId="65876883" w14:textId="77777777" w:rsidR="00DA7786" w:rsidRDefault="00DA7786" w:rsidP="00400CD8">
      <w:pPr>
        <w:pStyle w:val="FootnoteText"/>
        <w:spacing w:line="360" w:lineRule="auto"/>
        <w:rPr>
          <w:rFonts w:ascii="Arial" w:hAnsi="Arial" w:cs="Arial"/>
          <w:sz w:val="22"/>
          <w:szCs w:val="22"/>
        </w:rPr>
      </w:pPr>
    </w:p>
    <w:p w14:paraId="19C7F834" w14:textId="77777777" w:rsidR="00D23F40"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McLeod, S. (2018). Erik Erikson’s stages of psychosocial development. [online] Simply Psychology. Available at: </w:t>
      </w:r>
      <w:hyperlink r:id="rId22" w:history="1">
        <w:r w:rsidRPr="004A316E">
          <w:rPr>
            <w:rStyle w:val="Hyperlink"/>
            <w:rFonts w:ascii="Arial" w:hAnsi="Arial" w:cs="Arial"/>
            <w:sz w:val="22"/>
            <w:szCs w:val="22"/>
          </w:rPr>
          <w:t>https://www.simplypsychology.org/Erik-Erikson.html</w:t>
        </w:r>
      </w:hyperlink>
      <w:r w:rsidRPr="004A316E">
        <w:rPr>
          <w:rFonts w:ascii="Arial" w:hAnsi="Arial" w:cs="Arial"/>
          <w:sz w:val="22"/>
          <w:szCs w:val="22"/>
        </w:rPr>
        <w:t xml:space="preserve"> </w:t>
      </w:r>
    </w:p>
    <w:p w14:paraId="653D7B9A" w14:textId="77777777" w:rsidR="00D23F40" w:rsidRDefault="00D23F40" w:rsidP="00400CD8">
      <w:pPr>
        <w:pStyle w:val="FootnoteText"/>
        <w:spacing w:line="360" w:lineRule="auto"/>
        <w:rPr>
          <w:rFonts w:ascii="Arial" w:hAnsi="Arial" w:cs="Arial"/>
          <w:sz w:val="22"/>
          <w:szCs w:val="22"/>
        </w:rPr>
      </w:pPr>
    </w:p>
    <w:p w14:paraId="5C17B97D" w14:textId="27899C4A"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McLeod</w:t>
      </w:r>
      <w:r>
        <w:rPr>
          <w:rFonts w:ascii="Arial" w:hAnsi="Arial" w:cs="Arial"/>
          <w:sz w:val="22"/>
          <w:szCs w:val="22"/>
        </w:rPr>
        <w:t>, S.</w:t>
      </w:r>
      <w:r w:rsidRPr="004A316E">
        <w:rPr>
          <w:rFonts w:ascii="Arial" w:hAnsi="Arial" w:cs="Arial"/>
          <w:sz w:val="22"/>
          <w:szCs w:val="22"/>
        </w:rPr>
        <w:t xml:space="preserve"> (2019)</w:t>
      </w:r>
      <w:r>
        <w:rPr>
          <w:rFonts w:ascii="Arial" w:hAnsi="Arial" w:cs="Arial"/>
          <w:sz w:val="22"/>
          <w:szCs w:val="22"/>
        </w:rPr>
        <w:t>.</w:t>
      </w:r>
      <w:r w:rsidRPr="004A316E">
        <w:rPr>
          <w:rFonts w:ascii="Arial" w:hAnsi="Arial" w:cs="Arial"/>
          <w:sz w:val="22"/>
          <w:szCs w:val="22"/>
        </w:rPr>
        <w:t xml:space="preserve"> The Zone of Proximal Development and Scaffolding.</w:t>
      </w:r>
      <w:r>
        <w:rPr>
          <w:rFonts w:ascii="Arial" w:hAnsi="Arial" w:cs="Arial"/>
          <w:sz w:val="22"/>
          <w:szCs w:val="22"/>
        </w:rPr>
        <w:t xml:space="preserve"> [online] Simply Psychology.</w:t>
      </w:r>
      <w:r w:rsidRPr="004A316E">
        <w:rPr>
          <w:rFonts w:ascii="Arial" w:hAnsi="Arial" w:cs="Arial"/>
          <w:sz w:val="22"/>
          <w:szCs w:val="22"/>
        </w:rPr>
        <w:t xml:space="preserve"> Available at: </w:t>
      </w:r>
      <w:hyperlink r:id="rId23" w:history="1">
        <w:r w:rsidRPr="004A316E">
          <w:rPr>
            <w:rStyle w:val="Hyperlink"/>
            <w:rFonts w:ascii="Arial" w:hAnsi="Arial" w:cs="Arial"/>
            <w:sz w:val="22"/>
            <w:szCs w:val="22"/>
          </w:rPr>
          <w:t>https://www.simplypsychology.org/Zone-of-Proximal-Development.html</w:t>
        </w:r>
      </w:hyperlink>
      <w:r w:rsidRPr="004A316E">
        <w:rPr>
          <w:rFonts w:ascii="Arial" w:hAnsi="Arial" w:cs="Arial"/>
          <w:sz w:val="22"/>
          <w:szCs w:val="22"/>
        </w:rPr>
        <w:t xml:space="preserve"> </w:t>
      </w:r>
    </w:p>
    <w:p w14:paraId="755D5B74" w14:textId="77777777" w:rsidR="00D23F40" w:rsidRDefault="00D23F40" w:rsidP="00400CD8">
      <w:pPr>
        <w:pStyle w:val="FootnoteText"/>
        <w:spacing w:line="360" w:lineRule="auto"/>
        <w:rPr>
          <w:rFonts w:ascii="Arial" w:hAnsi="Arial" w:cs="Arial"/>
          <w:sz w:val="22"/>
          <w:szCs w:val="22"/>
        </w:rPr>
      </w:pPr>
    </w:p>
    <w:p w14:paraId="1533C695" w14:textId="02BBB00C" w:rsidR="00DA7786" w:rsidRPr="004A316E" w:rsidRDefault="00DA7786" w:rsidP="00400CD8">
      <w:pPr>
        <w:pStyle w:val="FootnoteText"/>
        <w:spacing w:line="360" w:lineRule="auto"/>
        <w:rPr>
          <w:rFonts w:ascii="Arial" w:hAnsi="Arial" w:cs="Arial"/>
          <w:sz w:val="22"/>
          <w:szCs w:val="22"/>
        </w:rPr>
      </w:pPr>
      <w:proofErr w:type="spellStart"/>
      <w:r w:rsidRPr="004A316E">
        <w:rPr>
          <w:rFonts w:ascii="Arial" w:hAnsi="Arial" w:cs="Arial"/>
          <w:sz w:val="22"/>
          <w:szCs w:val="22"/>
        </w:rPr>
        <w:t>Mey</w:t>
      </w:r>
      <w:proofErr w:type="spellEnd"/>
      <w:r w:rsidRPr="004A316E">
        <w:rPr>
          <w:rFonts w:ascii="Arial" w:hAnsi="Arial" w:cs="Arial"/>
          <w:sz w:val="22"/>
          <w:szCs w:val="22"/>
        </w:rPr>
        <w:t xml:space="preserve">, I. (2003). BARBARA ROGOFF. The Cultural Nature of Human Development. Oxford: Oxford University Press, 2003. </w:t>
      </w:r>
      <w:proofErr w:type="spellStart"/>
      <w:r w:rsidRPr="004A316E">
        <w:rPr>
          <w:rFonts w:ascii="Arial" w:hAnsi="Arial" w:cs="Arial"/>
          <w:sz w:val="22"/>
          <w:szCs w:val="22"/>
        </w:rPr>
        <w:t>Xiii</w:t>
      </w:r>
      <w:proofErr w:type="spellEnd"/>
      <w:r w:rsidRPr="004A316E">
        <w:rPr>
          <w:rFonts w:ascii="Arial" w:hAnsi="Arial" w:cs="Arial"/>
          <w:sz w:val="22"/>
          <w:szCs w:val="22"/>
        </w:rPr>
        <w:t xml:space="preserve"> + 434 pp.</w:t>
      </w:r>
    </w:p>
    <w:p w14:paraId="6B9BEEB6" w14:textId="77777777" w:rsidR="00D23F40" w:rsidRDefault="00D23F40" w:rsidP="00400CD8">
      <w:pPr>
        <w:pStyle w:val="FootnoteText"/>
        <w:spacing w:line="360" w:lineRule="auto"/>
        <w:rPr>
          <w:rFonts w:ascii="Arial" w:hAnsi="Arial" w:cs="Arial"/>
          <w:sz w:val="22"/>
          <w:szCs w:val="22"/>
        </w:rPr>
      </w:pPr>
    </w:p>
    <w:p w14:paraId="7E55F141" w14:textId="198A5998"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Psychologynoteshq.com (2013). What is </w:t>
      </w:r>
      <w:proofErr w:type="spellStart"/>
      <w:r w:rsidRPr="004A316E">
        <w:rPr>
          <w:rFonts w:ascii="Arial" w:hAnsi="Arial" w:cs="Arial"/>
          <w:sz w:val="22"/>
          <w:szCs w:val="22"/>
        </w:rPr>
        <w:t>bronfenbrenner’s</w:t>
      </w:r>
      <w:proofErr w:type="spellEnd"/>
      <w:r w:rsidRPr="004A316E">
        <w:rPr>
          <w:rFonts w:ascii="Arial" w:hAnsi="Arial" w:cs="Arial"/>
          <w:sz w:val="22"/>
          <w:szCs w:val="22"/>
        </w:rPr>
        <w:t xml:space="preserve"> ecological systems theory? [online] Available at: </w:t>
      </w:r>
      <w:hyperlink r:id="rId24" w:history="1">
        <w:r w:rsidRPr="004A316E">
          <w:rPr>
            <w:rStyle w:val="Hyperlink"/>
            <w:rFonts w:ascii="Arial" w:hAnsi="Arial" w:cs="Arial"/>
            <w:sz w:val="22"/>
            <w:szCs w:val="22"/>
          </w:rPr>
          <w:t>https://www.psychologynoteshq.com/bronfenbrenner-ecological-theory/</w:t>
        </w:r>
      </w:hyperlink>
      <w:r w:rsidRPr="004A316E">
        <w:rPr>
          <w:rFonts w:ascii="Arial" w:hAnsi="Arial" w:cs="Arial"/>
          <w:sz w:val="22"/>
          <w:szCs w:val="22"/>
        </w:rPr>
        <w:t xml:space="preserve"> </w:t>
      </w:r>
    </w:p>
    <w:p w14:paraId="212E485E" w14:textId="77777777" w:rsidR="00D23F40" w:rsidRDefault="00D23F40" w:rsidP="00400CD8">
      <w:pPr>
        <w:pStyle w:val="FootnoteText"/>
        <w:spacing w:line="360" w:lineRule="auto"/>
        <w:rPr>
          <w:rFonts w:ascii="Arial" w:hAnsi="Arial" w:cs="Arial"/>
          <w:sz w:val="22"/>
          <w:szCs w:val="22"/>
        </w:rPr>
      </w:pPr>
    </w:p>
    <w:p w14:paraId="4215547B" w14:textId="5821BBCB"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Psychologynoteshq.com (2013). What is </w:t>
      </w:r>
      <w:proofErr w:type="spellStart"/>
      <w:r w:rsidRPr="004A316E">
        <w:rPr>
          <w:rFonts w:ascii="Arial" w:hAnsi="Arial" w:cs="Arial"/>
          <w:sz w:val="22"/>
          <w:szCs w:val="22"/>
        </w:rPr>
        <w:t>bronfenbrenner’s</w:t>
      </w:r>
      <w:proofErr w:type="spellEnd"/>
      <w:r w:rsidRPr="004A316E">
        <w:rPr>
          <w:rFonts w:ascii="Arial" w:hAnsi="Arial" w:cs="Arial"/>
          <w:sz w:val="22"/>
          <w:szCs w:val="22"/>
        </w:rPr>
        <w:t xml:space="preserve"> ecological systems theory? [online] Available at: </w:t>
      </w:r>
      <w:hyperlink r:id="rId25" w:history="1">
        <w:r w:rsidRPr="004A316E">
          <w:rPr>
            <w:rStyle w:val="Hyperlink"/>
            <w:rFonts w:ascii="Arial" w:hAnsi="Arial" w:cs="Arial"/>
            <w:sz w:val="22"/>
            <w:szCs w:val="22"/>
          </w:rPr>
          <w:t>https://www.psychologynoteshq.com/bronfenbrenner-ecological-theory/</w:t>
        </w:r>
      </w:hyperlink>
      <w:r w:rsidRPr="004A316E">
        <w:rPr>
          <w:rFonts w:ascii="Arial" w:hAnsi="Arial" w:cs="Arial"/>
          <w:sz w:val="22"/>
          <w:szCs w:val="22"/>
        </w:rPr>
        <w:t xml:space="preserve"> </w:t>
      </w:r>
    </w:p>
    <w:p w14:paraId="6275C7C8" w14:textId="77777777" w:rsidR="00D23F40" w:rsidRDefault="00D23F40" w:rsidP="00400CD8">
      <w:pPr>
        <w:pStyle w:val="FootnoteText"/>
        <w:spacing w:line="360" w:lineRule="auto"/>
        <w:rPr>
          <w:rFonts w:ascii="Arial" w:hAnsi="Arial" w:cs="Arial"/>
          <w:sz w:val="22"/>
          <w:szCs w:val="22"/>
        </w:rPr>
      </w:pPr>
    </w:p>
    <w:p w14:paraId="4756D4EA" w14:textId="079B0E07"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Ryder, N. (2013). </w:t>
      </w:r>
      <w:proofErr w:type="spellStart"/>
      <w:r w:rsidRPr="004A316E">
        <w:rPr>
          <w:rFonts w:ascii="Arial" w:hAnsi="Arial" w:cs="Arial"/>
          <w:sz w:val="22"/>
          <w:szCs w:val="22"/>
        </w:rPr>
        <w:t>Yr</w:t>
      </w:r>
      <w:proofErr w:type="spellEnd"/>
      <w:r w:rsidRPr="004A316E">
        <w:rPr>
          <w:rFonts w:ascii="Arial" w:hAnsi="Arial" w:cs="Arial"/>
          <w:sz w:val="22"/>
          <w:szCs w:val="22"/>
        </w:rPr>
        <w:t xml:space="preserve"> ABC </w:t>
      </w:r>
      <w:proofErr w:type="spellStart"/>
      <w:r w:rsidRPr="004A316E">
        <w:rPr>
          <w:rFonts w:ascii="Arial" w:hAnsi="Arial" w:cs="Arial"/>
          <w:sz w:val="22"/>
          <w:szCs w:val="22"/>
        </w:rPr>
        <w:t>i</w:t>
      </w:r>
      <w:proofErr w:type="spellEnd"/>
      <w:r w:rsidRPr="004A316E">
        <w:rPr>
          <w:rFonts w:ascii="Arial" w:hAnsi="Arial" w:cs="Arial"/>
          <w:sz w:val="22"/>
          <w:szCs w:val="22"/>
        </w:rPr>
        <w:t xml:space="preserve"> </w:t>
      </w:r>
      <w:proofErr w:type="spellStart"/>
      <w:r w:rsidRPr="004A316E">
        <w:rPr>
          <w:rFonts w:ascii="Arial" w:hAnsi="Arial" w:cs="Arial"/>
          <w:sz w:val="22"/>
          <w:szCs w:val="22"/>
        </w:rPr>
        <w:t>anghenion</w:t>
      </w:r>
      <w:proofErr w:type="spellEnd"/>
      <w:r w:rsidRPr="004A316E">
        <w:rPr>
          <w:rFonts w:ascii="Arial" w:hAnsi="Arial" w:cs="Arial"/>
          <w:sz w:val="22"/>
          <w:szCs w:val="22"/>
        </w:rPr>
        <w:t xml:space="preserve"> </w:t>
      </w:r>
      <w:proofErr w:type="spellStart"/>
      <w:r w:rsidRPr="004A316E">
        <w:rPr>
          <w:rFonts w:ascii="Arial" w:hAnsi="Arial" w:cs="Arial"/>
          <w:sz w:val="22"/>
          <w:szCs w:val="22"/>
        </w:rPr>
        <w:t>ychwanegol</w:t>
      </w:r>
      <w:proofErr w:type="spellEnd"/>
      <w:r w:rsidRPr="004A316E">
        <w:rPr>
          <w:rFonts w:ascii="Arial" w:hAnsi="Arial" w:cs="Arial"/>
          <w:sz w:val="22"/>
          <w:szCs w:val="22"/>
        </w:rPr>
        <w:t xml:space="preserve">. </w:t>
      </w:r>
      <w:proofErr w:type="spellStart"/>
      <w:r w:rsidRPr="004A316E">
        <w:rPr>
          <w:rFonts w:ascii="Arial" w:hAnsi="Arial" w:cs="Arial"/>
          <w:sz w:val="22"/>
          <w:szCs w:val="22"/>
        </w:rPr>
        <w:t>Caerfyrddin</w:t>
      </w:r>
      <w:proofErr w:type="spellEnd"/>
      <w:r w:rsidRPr="004A316E">
        <w:rPr>
          <w:rFonts w:ascii="Arial" w:hAnsi="Arial" w:cs="Arial"/>
          <w:sz w:val="22"/>
          <w:szCs w:val="22"/>
        </w:rPr>
        <w:t xml:space="preserve">: </w:t>
      </w:r>
      <w:proofErr w:type="spellStart"/>
      <w:r w:rsidRPr="004A316E">
        <w:rPr>
          <w:rFonts w:ascii="Arial" w:hAnsi="Arial" w:cs="Arial"/>
          <w:sz w:val="22"/>
          <w:szCs w:val="22"/>
        </w:rPr>
        <w:t>Canolfan</w:t>
      </w:r>
      <w:proofErr w:type="spellEnd"/>
      <w:r w:rsidRPr="004A316E">
        <w:rPr>
          <w:rFonts w:ascii="Arial" w:hAnsi="Arial" w:cs="Arial"/>
          <w:sz w:val="22"/>
          <w:szCs w:val="22"/>
        </w:rPr>
        <w:t xml:space="preserve"> </w:t>
      </w:r>
      <w:proofErr w:type="spellStart"/>
      <w:r w:rsidRPr="004A316E">
        <w:rPr>
          <w:rFonts w:ascii="Arial" w:hAnsi="Arial" w:cs="Arial"/>
          <w:sz w:val="22"/>
          <w:szCs w:val="22"/>
        </w:rPr>
        <w:t>Peniarth</w:t>
      </w:r>
      <w:proofErr w:type="spellEnd"/>
      <w:r w:rsidRPr="004A316E">
        <w:rPr>
          <w:rFonts w:ascii="Arial" w:hAnsi="Arial" w:cs="Arial"/>
          <w:sz w:val="22"/>
          <w:szCs w:val="22"/>
        </w:rPr>
        <w:t>.</w:t>
      </w:r>
    </w:p>
    <w:p w14:paraId="11D3B094" w14:textId="77777777" w:rsidR="00D23F40" w:rsidRDefault="00D23F40" w:rsidP="00400CD8">
      <w:pPr>
        <w:pStyle w:val="FootnoteText"/>
        <w:spacing w:line="360" w:lineRule="auto"/>
        <w:rPr>
          <w:rFonts w:ascii="Arial" w:hAnsi="Arial" w:cs="Arial"/>
          <w:sz w:val="22"/>
          <w:szCs w:val="22"/>
        </w:rPr>
      </w:pPr>
    </w:p>
    <w:p w14:paraId="6932F3DD" w14:textId="5B7E280F" w:rsidR="00DA7786" w:rsidRPr="004A316E" w:rsidRDefault="00DA7786" w:rsidP="00400CD8">
      <w:pPr>
        <w:pStyle w:val="FootnoteText"/>
        <w:spacing w:line="360" w:lineRule="auto"/>
        <w:rPr>
          <w:rFonts w:ascii="Arial" w:hAnsi="Arial" w:cs="Arial"/>
          <w:sz w:val="22"/>
          <w:szCs w:val="22"/>
        </w:rPr>
      </w:pPr>
      <w:r w:rsidRPr="004A316E">
        <w:rPr>
          <w:rFonts w:ascii="Arial" w:hAnsi="Arial" w:cs="Arial"/>
          <w:sz w:val="22"/>
          <w:szCs w:val="22"/>
        </w:rPr>
        <w:t xml:space="preserve">Social Sci </w:t>
      </w:r>
      <w:proofErr w:type="spellStart"/>
      <w:r w:rsidRPr="004A316E">
        <w:rPr>
          <w:rFonts w:ascii="Arial" w:hAnsi="Arial" w:cs="Arial"/>
          <w:sz w:val="22"/>
          <w:szCs w:val="22"/>
        </w:rPr>
        <w:t>LibreTexts</w:t>
      </w:r>
      <w:proofErr w:type="spellEnd"/>
      <w:r w:rsidRPr="004A316E">
        <w:rPr>
          <w:rFonts w:ascii="Arial" w:hAnsi="Arial" w:cs="Arial"/>
          <w:sz w:val="22"/>
          <w:szCs w:val="22"/>
        </w:rPr>
        <w:t xml:space="preserve"> (2021). 1.6: Barbara Rogoff. [online] Available at: </w:t>
      </w:r>
      <w:hyperlink r:id="rId26" w:history="1">
        <w:r w:rsidRPr="004A316E">
          <w:rPr>
            <w:rStyle w:val="Hyperlink"/>
            <w:rFonts w:ascii="Arial" w:hAnsi="Arial" w:cs="Arial"/>
            <w:sz w:val="22"/>
            <w:szCs w:val="22"/>
          </w:rPr>
          <w:t>https://socialsci.libretexts.org/Bookshelves/Early_Childhood_Education/Child_Family_Community%3A_The_Socialization_of_Diverse_Children/01%3A_Introduction_to_Socialization_and_Theories/1.06%3A_Barbara_Rogoff</w:t>
        </w:r>
      </w:hyperlink>
    </w:p>
    <w:sectPr w:rsidR="00DA7786" w:rsidRPr="004A31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B3202" w14:textId="77777777" w:rsidR="00B24EA1" w:rsidRDefault="00B24EA1" w:rsidP="00C706C9">
      <w:r>
        <w:separator/>
      </w:r>
    </w:p>
  </w:endnote>
  <w:endnote w:type="continuationSeparator" w:id="0">
    <w:p w14:paraId="437E2965" w14:textId="77777777" w:rsidR="00B24EA1" w:rsidRDefault="00B24EA1" w:rsidP="00C70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C33FA" w14:textId="77777777" w:rsidR="00B24EA1" w:rsidRDefault="00B24EA1" w:rsidP="00C706C9">
      <w:r>
        <w:separator/>
      </w:r>
    </w:p>
  </w:footnote>
  <w:footnote w:type="continuationSeparator" w:id="0">
    <w:p w14:paraId="3DD1C3A2" w14:textId="77777777" w:rsidR="00B24EA1" w:rsidRDefault="00B24EA1" w:rsidP="00C70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6B8C"/>
    <w:multiLevelType w:val="hybridMultilevel"/>
    <w:tmpl w:val="A2AE68EA"/>
    <w:lvl w:ilvl="0" w:tplc="31167D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7296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397"/>
    <w:rsid w:val="00000777"/>
    <w:rsid w:val="00010A20"/>
    <w:rsid w:val="00011329"/>
    <w:rsid w:val="0001202D"/>
    <w:rsid w:val="00013783"/>
    <w:rsid w:val="00014939"/>
    <w:rsid w:val="00015F90"/>
    <w:rsid w:val="000179FC"/>
    <w:rsid w:val="00025B03"/>
    <w:rsid w:val="000340DD"/>
    <w:rsid w:val="00040EBB"/>
    <w:rsid w:val="00041467"/>
    <w:rsid w:val="00041870"/>
    <w:rsid w:val="0004423F"/>
    <w:rsid w:val="000444B9"/>
    <w:rsid w:val="00045751"/>
    <w:rsid w:val="000473B9"/>
    <w:rsid w:val="00047B46"/>
    <w:rsid w:val="000529DB"/>
    <w:rsid w:val="00053EAA"/>
    <w:rsid w:val="0005476F"/>
    <w:rsid w:val="00054F0B"/>
    <w:rsid w:val="000568C4"/>
    <w:rsid w:val="00062336"/>
    <w:rsid w:val="00064AD9"/>
    <w:rsid w:val="00066399"/>
    <w:rsid w:val="00071885"/>
    <w:rsid w:val="00072FE9"/>
    <w:rsid w:val="00092883"/>
    <w:rsid w:val="00094749"/>
    <w:rsid w:val="00094F10"/>
    <w:rsid w:val="000A06C8"/>
    <w:rsid w:val="000A5757"/>
    <w:rsid w:val="000A5A17"/>
    <w:rsid w:val="000A5D27"/>
    <w:rsid w:val="000B0CCE"/>
    <w:rsid w:val="000B1313"/>
    <w:rsid w:val="000B20E1"/>
    <w:rsid w:val="000B35CD"/>
    <w:rsid w:val="000B3856"/>
    <w:rsid w:val="000C0274"/>
    <w:rsid w:val="000C1D3B"/>
    <w:rsid w:val="000C4ADE"/>
    <w:rsid w:val="000C6187"/>
    <w:rsid w:val="000D2BEA"/>
    <w:rsid w:val="000D5BDD"/>
    <w:rsid w:val="000D7DAA"/>
    <w:rsid w:val="000E19AD"/>
    <w:rsid w:val="000E69CF"/>
    <w:rsid w:val="000F07EA"/>
    <w:rsid w:val="000F0CE2"/>
    <w:rsid w:val="000F2155"/>
    <w:rsid w:val="000F3074"/>
    <w:rsid w:val="000F37D9"/>
    <w:rsid w:val="00100DFF"/>
    <w:rsid w:val="00105310"/>
    <w:rsid w:val="00106A41"/>
    <w:rsid w:val="0011056C"/>
    <w:rsid w:val="00114AB3"/>
    <w:rsid w:val="0012059B"/>
    <w:rsid w:val="00121D48"/>
    <w:rsid w:val="00123D49"/>
    <w:rsid w:val="00126B1C"/>
    <w:rsid w:val="00127853"/>
    <w:rsid w:val="00127DCD"/>
    <w:rsid w:val="001346BD"/>
    <w:rsid w:val="00136DEB"/>
    <w:rsid w:val="00137833"/>
    <w:rsid w:val="00140DAC"/>
    <w:rsid w:val="001429A5"/>
    <w:rsid w:val="00144CB5"/>
    <w:rsid w:val="00146535"/>
    <w:rsid w:val="00146D15"/>
    <w:rsid w:val="00147933"/>
    <w:rsid w:val="001532A4"/>
    <w:rsid w:val="0015617C"/>
    <w:rsid w:val="0015776B"/>
    <w:rsid w:val="001612DE"/>
    <w:rsid w:val="001633D6"/>
    <w:rsid w:val="001671A5"/>
    <w:rsid w:val="001671AA"/>
    <w:rsid w:val="00180F67"/>
    <w:rsid w:val="001855EC"/>
    <w:rsid w:val="00185A01"/>
    <w:rsid w:val="00190875"/>
    <w:rsid w:val="00191920"/>
    <w:rsid w:val="001944E9"/>
    <w:rsid w:val="00197B0E"/>
    <w:rsid w:val="001A2CDF"/>
    <w:rsid w:val="001A3B29"/>
    <w:rsid w:val="001A4191"/>
    <w:rsid w:val="001B10D8"/>
    <w:rsid w:val="001B25DE"/>
    <w:rsid w:val="001B51FD"/>
    <w:rsid w:val="001B5CB8"/>
    <w:rsid w:val="001B5FAF"/>
    <w:rsid w:val="001B6F7C"/>
    <w:rsid w:val="001B7D0F"/>
    <w:rsid w:val="001D3A81"/>
    <w:rsid w:val="001E1E98"/>
    <w:rsid w:val="001E3D5B"/>
    <w:rsid w:val="001E4067"/>
    <w:rsid w:val="001E41F8"/>
    <w:rsid w:val="001E7E57"/>
    <w:rsid w:val="001F2204"/>
    <w:rsid w:val="001F2F25"/>
    <w:rsid w:val="001F3A88"/>
    <w:rsid w:val="001F6206"/>
    <w:rsid w:val="00202513"/>
    <w:rsid w:val="002050E0"/>
    <w:rsid w:val="00216B55"/>
    <w:rsid w:val="00216F73"/>
    <w:rsid w:val="002204C8"/>
    <w:rsid w:val="002214E7"/>
    <w:rsid w:val="0023126C"/>
    <w:rsid w:val="00233BE9"/>
    <w:rsid w:val="00234630"/>
    <w:rsid w:val="00235A8E"/>
    <w:rsid w:val="0024311B"/>
    <w:rsid w:val="00254A8B"/>
    <w:rsid w:val="002553E5"/>
    <w:rsid w:val="0025630B"/>
    <w:rsid w:val="00256E6B"/>
    <w:rsid w:val="002626CC"/>
    <w:rsid w:val="00264BBF"/>
    <w:rsid w:val="00265D99"/>
    <w:rsid w:val="002660FC"/>
    <w:rsid w:val="00267CDF"/>
    <w:rsid w:val="00270EB7"/>
    <w:rsid w:val="00272C06"/>
    <w:rsid w:val="00275FEC"/>
    <w:rsid w:val="00284343"/>
    <w:rsid w:val="002864B2"/>
    <w:rsid w:val="002925C4"/>
    <w:rsid w:val="00294371"/>
    <w:rsid w:val="00297716"/>
    <w:rsid w:val="002A21A0"/>
    <w:rsid w:val="002A43BA"/>
    <w:rsid w:val="002A4FEB"/>
    <w:rsid w:val="002A5CF8"/>
    <w:rsid w:val="002B4520"/>
    <w:rsid w:val="002C5CAD"/>
    <w:rsid w:val="002D313B"/>
    <w:rsid w:val="002D48D2"/>
    <w:rsid w:val="002E7067"/>
    <w:rsid w:val="002F2B93"/>
    <w:rsid w:val="002F5C70"/>
    <w:rsid w:val="002F6CA7"/>
    <w:rsid w:val="003058C0"/>
    <w:rsid w:val="00307E3B"/>
    <w:rsid w:val="00311529"/>
    <w:rsid w:val="00313D53"/>
    <w:rsid w:val="00320B2E"/>
    <w:rsid w:val="00323808"/>
    <w:rsid w:val="00323C9B"/>
    <w:rsid w:val="00334434"/>
    <w:rsid w:val="00337BD6"/>
    <w:rsid w:val="0034070D"/>
    <w:rsid w:val="00341AF6"/>
    <w:rsid w:val="00347D62"/>
    <w:rsid w:val="00350359"/>
    <w:rsid w:val="003526AA"/>
    <w:rsid w:val="00353146"/>
    <w:rsid w:val="00353160"/>
    <w:rsid w:val="00354424"/>
    <w:rsid w:val="0035740E"/>
    <w:rsid w:val="00357B2C"/>
    <w:rsid w:val="00361081"/>
    <w:rsid w:val="00364A40"/>
    <w:rsid w:val="003657DA"/>
    <w:rsid w:val="00372ADC"/>
    <w:rsid w:val="00373512"/>
    <w:rsid w:val="0037434D"/>
    <w:rsid w:val="0037703D"/>
    <w:rsid w:val="00385921"/>
    <w:rsid w:val="00386768"/>
    <w:rsid w:val="0038701F"/>
    <w:rsid w:val="0039081B"/>
    <w:rsid w:val="00392917"/>
    <w:rsid w:val="0039422B"/>
    <w:rsid w:val="00394DB3"/>
    <w:rsid w:val="0039509C"/>
    <w:rsid w:val="003A0D72"/>
    <w:rsid w:val="003A0DDE"/>
    <w:rsid w:val="003A1BA7"/>
    <w:rsid w:val="003A2135"/>
    <w:rsid w:val="003A2A1E"/>
    <w:rsid w:val="003A3DD5"/>
    <w:rsid w:val="003A580F"/>
    <w:rsid w:val="003B4B61"/>
    <w:rsid w:val="003B55BF"/>
    <w:rsid w:val="003C006E"/>
    <w:rsid w:val="003C040F"/>
    <w:rsid w:val="003C044F"/>
    <w:rsid w:val="003C468B"/>
    <w:rsid w:val="003D01F6"/>
    <w:rsid w:val="003D094A"/>
    <w:rsid w:val="003D3621"/>
    <w:rsid w:val="003D3996"/>
    <w:rsid w:val="003D76A4"/>
    <w:rsid w:val="003E039E"/>
    <w:rsid w:val="003E5C51"/>
    <w:rsid w:val="003F05A3"/>
    <w:rsid w:val="003F2E5A"/>
    <w:rsid w:val="003F5307"/>
    <w:rsid w:val="003F5880"/>
    <w:rsid w:val="00400CD8"/>
    <w:rsid w:val="0040284E"/>
    <w:rsid w:val="00404FBF"/>
    <w:rsid w:val="004050EF"/>
    <w:rsid w:val="00406BE5"/>
    <w:rsid w:val="004120A7"/>
    <w:rsid w:val="0041280E"/>
    <w:rsid w:val="00412FAA"/>
    <w:rsid w:val="00414A34"/>
    <w:rsid w:val="00417F0C"/>
    <w:rsid w:val="004223B4"/>
    <w:rsid w:val="004227E8"/>
    <w:rsid w:val="00423366"/>
    <w:rsid w:val="00434C67"/>
    <w:rsid w:val="0044317C"/>
    <w:rsid w:val="00443CBA"/>
    <w:rsid w:val="00444C9E"/>
    <w:rsid w:val="004467B4"/>
    <w:rsid w:val="004475CF"/>
    <w:rsid w:val="00451921"/>
    <w:rsid w:val="004541BF"/>
    <w:rsid w:val="00454AFF"/>
    <w:rsid w:val="00457ADA"/>
    <w:rsid w:val="004600D4"/>
    <w:rsid w:val="004701B9"/>
    <w:rsid w:val="0047241D"/>
    <w:rsid w:val="00472B1B"/>
    <w:rsid w:val="00472E8D"/>
    <w:rsid w:val="00481438"/>
    <w:rsid w:val="00485B55"/>
    <w:rsid w:val="00490121"/>
    <w:rsid w:val="00490B21"/>
    <w:rsid w:val="00493D9B"/>
    <w:rsid w:val="004977D7"/>
    <w:rsid w:val="004A0080"/>
    <w:rsid w:val="004A0C1D"/>
    <w:rsid w:val="004A169B"/>
    <w:rsid w:val="004A316E"/>
    <w:rsid w:val="004A4A7E"/>
    <w:rsid w:val="004A6155"/>
    <w:rsid w:val="004B54D8"/>
    <w:rsid w:val="004B620E"/>
    <w:rsid w:val="004C1208"/>
    <w:rsid w:val="004C26A7"/>
    <w:rsid w:val="004C2C3C"/>
    <w:rsid w:val="004C3480"/>
    <w:rsid w:val="004C68F0"/>
    <w:rsid w:val="004D2EAB"/>
    <w:rsid w:val="004D4EFF"/>
    <w:rsid w:val="004D53F9"/>
    <w:rsid w:val="004E00F9"/>
    <w:rsid w:val="004E0840"/>
    <w:rsid w:val="004E2174"/>
    <w:rsid w:val="004F1397"/>
    <w:rsid w:val="004F2918"/>
    <w:rsid w:val="004F38BB"/>
    <w:rsid w:val="004F6CAF"/>
    <w:rsid w:val="004F7379"/>
    <w:rsid w:val="004F7B41"/>
    <w:rsid w:val="0051060D"/>
    <w:rsid w:val="005163BA"/>
    <w:rsid w:val="00520957"/>
    <w:rsid w:val="00520980"/>
    <w:rsid w:val="005304A3"/>
    <w:rsid w:val="00530EFF"/>
    <w:rsid w:val="00531EEF"/>
    <w:rsid w:val="005421F3"/>
    <w:rsid w:val="0054258F"/>
    <w:rsid w:val="00547072"/>
    <w:rsid w:val="00550C18"/>
    <w:rsid w:val="00554C63"/>
    <w:rsid w:val="00560F37"/>
    <w:rsid w:val="0056204B"/>
    <w:rsid w:val="005621FB"/>
    <w:rsid w:val="00565FEC"/>
    <w:rsid w:val="00567CC4"/>
    <w:rsid w:val="00567FF1"/>
    <w:rsid w:val="0057052D"/>
    <w:rsid w:val="005724DC"/>
    <w:rsid w:val="0058273A"/>
    <w:rsid w:val="00582DA5"/>
    <w:rsid w:val="00583CFE"/>
    <w:rsid w:val="00587950"/>
    <w:rsid w:val="00590A09"/>
    <w:rsid w:val="00592BFD"/>
    <w:rsid w:val="00593AF4"/>
    <w:rsid w:val="00593B7F"/>
    <w:rsid w:val="005953AA"/>
    <w:rsid w:val="00596164"/>
    <w:rsid w:val="005A32E9"/>
    <w:rsid w:val="005A39F2"/>
    <w:rsid w:val="005A67D1"/>
    <w:rsid w:val="005A6D81"/>
    <w:rsid w:val="005B1769"/>
    <w:rsid w:val="005B597E"/>
    <w:rsid w:val="005C12DD"/>
    <w:rsid w:val="005D262A"/>
    <w:rsid w:val="005D420E"/>
    <w:rsid w:val="005D7886"/>
    <w:rsid w:val="005E3FBF"/>
    <w:rsid w:val="005F35C8"/>
    <w:rsid w:val="005F7537"/>
    <w:rsid w:val="006007CB"/>
    <w:rsid w:val="0061178E"/>
    <w:rsid w:val="006153E4"/>
    <w:rsid w:val="00617085"/>
    <w:rsid w:val="006215E9"/>
    <w:rsid w:val="00622881"/>
    <w:rsid w:val="00622F43"/>
    <w:rsid w:val="006236DD"/>
    <w:rsid w:val="00637BAA"/>
    <w:rsid w:val="00640AFC"/>
    <w:rsid w:val="00642B7E"/>
    <w:rsid w:val="006470A8"/>
    <w:rsid w:val="00650FF6"/>
    <w:rsid w:val="00654356"/>
    <w:rsid w:val="00655B14"/>
    <w:rsid w:val="00660BF1"/>
    <w:rsid w:val="0066258B"/>
    <w:rsid w:val="00662A77"/>
    <w:rsid w:val="00662DEA"/>
    <w:rsid w:val="006642BE"/>
    <w:rsid w:val="006666CB"/>
    <w:rsid w:val="00667B00"/>
    <w:rsid w:val="00672FA6"/>
    <w:rsid w:val="00684ACB"/>
    <w:rsid w:val="00685893"/>
    <w:rsid w:val="00686409"/>
    <w:rsid w:val="00690C9E"/>
    <w:rsid w:val="006917FD"/>
    <w:rsid w:val="00693227"/>
    <w:rsid w:val="006B4C40"/>
    <w:rsid w:val="006B7062"/>
    <w:rsid w:val="006B7CE7"/>
    <w:rsid w:val="006C308E"/>
    <w:rsid w:val="006C4CFB"/>
    <w:rsid w:val="006C7F39"/>
    <w:rsid w:val="006D36CD"/>
    <w:rsid w:val="006F35CC"/>
    <w:rsid w:val="006F6735"/>
    <w:rsid w:val="006F6A04"/>
    <w:rsid w:val="007001DA"/>
    <w:rsid w:val="00700E1C"/>
    <w:rsid w:val="00703114"/>
    <w:rsid w:val="0072322A"/>
    <w:rsid w:val="0072592A"/>
    <w:rsid w:val="00726D11"/>
    <w:rsid w:val="00734068"/>
    <w:rsid w:val="00734145"/>
    <w:rsid w:val="00737285"/>
    <w:rsid w:val="00742157"/>
    <w:rsid w:val="007440D6"/>
    <w:rsid w:val="007454B6"/>
    <w:rsid w:val="0074693C"/>
    <w:rsid w:val="00747FBF"/>
    <w:rsid w:val="0075259E"/>
    <w:rsid w:val="0075586B"/>
    <w:rsid w:val="0076156E"/>
    <w:rsid w:val="00776592"/>
    <w:rsid w:val="007866CC"/>
    <w:rsid w:val="00787459"/>
    <w:rsid w:val="007875D9"/>
    <w:rsid w:val="00790180"/>
    <w:rsid w:val="00794A78"/>
    <w:rsid w:val="00796033"/>
    <w:rsid w:val="0079639F"/>
    <w:rsid w:val="007A19D5"/>
    <w:rsid w:val="007A475B"/>
    <w:rsid w:val="007A4770"/>
    <w:rsid w:val="007A4D23"/>
    <w:rsid w:val="007A698B"/>
    <w:rsid w:val="007B1049"/>
    <w:rsid w:val="007B1A4B"/>
    <w:rsid w:val="007B33EE"/>
    <w:rsid w:val="007C1033"/>
    <w:rsid w:val="007C6EA5"/>
    <w:rsid w:val="007D20C9"/>
    <w:rsid w:val="007E4BA1"/>
    <w:rsid w:val="007E4C01"/>
    <w:rsid w:val="007E4D81"/>
    <w:rsid w:val="007E4EFB"/>
    <w:rsid w:val="007E51AC"/>
    <w:rsid w:val="007E57F6"/>
    <w:rsid w:val="007E7F0C"/>
    <w:rsid w:val="007F27EE"/>
    <w:rsid w:val="007F2FD8"/>
    <w:rsid w:val="007F6514"/>
    <w:rsid w:val="007F669A"/>
    <w:rsid w:val="007F7407"/>
    <w:rsid w:val="00806449"/>
    <w:rsid w:val="00810B14"/>
    <w:rsid w:val="0081384A"/>
    <w:rsid w:val="0081399E"/>
    <w:rsid w:val="00817C15"/>
    <w:rsid w:val="008200A4"/>
    <w:rsid w:val="0082150D"/>
    <w:rsid w:val="00823538"/>
    <w:rsid w:val="00826EC7"/>
    <w:rsid w:val="00827005"/>
    <w:rsid w:val="00831F45"/>
    <w:rsid w:val="0083314F"/>
    <w:rsid w:val="0083563B"/>
    <w:rsid w:val="0084447C"/>
    <w:rsid w:val="00846B02"/>
    <w:rsid w:val="008559E4"/>
    <w:rsid w:val="00855E91"/>
    <w:rsid w:val="0086045C"/>
    <w:rsid w:val="00870B48"/>
    <w:rsid w:val="00874CB5"/>
    <w:rsid w:val="00875575"/>
    <w:rsid w:val="00875D7E"/>
    <w:rsid w:val="00881650"/>
    <w:rsid w:val="008901B9"/>
    <w:rsid w:val="008901DF"/>
    <w:rsid w:val="00890286"/>
    <w:rsid w:val="008905E7"/>
    <w:rsid w:val="008A1E9F"/>
    <w:rsid w:val="008A4335"/>
    <w:rsid w:val="008B38D3"/>
    <w:rsid w:val="008B4AD8"/>
    <w:rsid w:val="008B5238"/>
    <w:rsid w:val="008B6055"/>
    <w:rsid w:val="008C409E"/>
    <w:rsid w:val="008C4F33"/>
    <w:rsid w:val="008C5948"/>
    <w:rsid w:val="008C5C7B"/>
    <w:rsid w:val="008C5D48"/>
    <w:rsid w:val="008C796D"/>
    <w:rsid w:val="008E3549"/>
    <w:rsid w:val="008E4164"/>
    <w:rsid w:val="008F59BF"/>
    <w:rsid w:val="008F77CF"/>
    <w:rsid w:val="00904FED"/>
    <w:rsid w:val="00905180"/>
    <w:rsid w:val="0090548A"/>
    <w:rsid w:val="00906400"/>
    <w:rsid w:val="00907AAE"/>
    <w:rsid w:val="00916F7C"/>
    <w:rsid w:val="00917185"/>
    <w:rsid w:val="00921252"/>
    <w:rsid w:val="00921403"/>
    <w:rsid w:val="009215C1"/>
    <w:rsid w:val="00925C05"/>
    <w:rsid w:val="00927B9C"/>
    <w:rsid w:val="00931666"/>
    <w:rsid w:val="0093709E"/>
    <w:rsid w:val="00941AE3"/>
    <w:rsid w:val="00944EB2"/>
    <w:rsid w:val="00950D89"/>
    <w:rsid w:val="00956D6D"/>
    <w:rsid w:val="00957D1F"/>
    <w:rsid w:val="00961D4B"/>
    <w:rsid w:val="00966E76"/>
    <w:rsid w:val="009673DA"/>
    <w:rsid w:val="0097042F"/>
    <w:rsid w:val="00973223"/>
    <w:rsid w:val="00973658"/>
    <w:rsid w:val="00974981"/>
    <w:rsid w:val="00975DB6"/>
    <w:rsid w:val="00981C59"/>
    <w:rsid w:val="00982402"/>
    <w:rsid w:val="009834BC"/>
    <w:rsid w:val="00983A92"/>
    <w:rsid w:val="00984B19"/>
    <w:rsid w:val="0099246D"/>
    <w:rsid w:val="00992D8E"/>
    <w:rsid w:val="00997F2A"/>
    <w:rsid w:val="009A2C48"/>
    <w:rsid w:val="009A6AFF"/>
    <w:rsid w:val="009A7630"/>
    <w:rsid w:val="009B3801"/>
    <w:rsid w:val="009B389C"/>
    <w:rsid w:val="009B39B8"/>
    <w:rsid w:val="009B3C7D"/>
    <w:rsid w:val="009C3682"/>
    <w:rsid w:val="009D2887"/>
    <w:rsid w:val="009D778A"/>
    <w:rsid w:val="009E05DA"/>
    <w:rsid w:val="009E29E1"/>
    <w:rsid w:val="009E6AB4"/>
    <w:rsid w:val="009E721B"/>
    <w:rsid w:val="009F0908"/>
    <w:rsid w:val="009F0C83"/>
    <w:rsid w:val="009F2D43"/>
    <w:rsid w:val="009F3A4B"/>
    <w:rsid w:val="009F62D2"/>
    <w:rsid w:val="00A00110"/>
    <w:rsid w:val="00A007C7"/>
    <w:rsid w:val="00A10B0D"/>
    <w:rsid w:val="00A1281B"/>
    <w:rsid w:val="00A2123F"/>
    <w:rsid w:val="00A217A2"/>
    <w:rsid w:val="00A21BA1"/>
    <w:rsid w:val="00A22433"/>
    <w:rsid w:val="00A22C62"/>
    <w:rsid w:val="00A25C6E"/>
    <w:rsid w:val="00A32774"/>
    <w:rsid w:val="00A34CF8"/>
    <w:rsid w:val="00A43907"/>
    <w:rsid w:val="00A4711D"/>
    <w:rsid w:val="00A55C35"/>
    <w:rsid w:val="00A665EC"/>
    <w:rsid w:val="00A673F2"/>
    <w:rsid w:val="00A70C17"/>
    <w:rsid w:val="00A734F4"/>
    <w:rsid w:val="00A77AA6"/>
    <w:rsid w:val="00A81FC2"/>
    <w:rsid w:val="00A82139"/>
    <w:rsid w:val="00A846F7"/>
    <w:rsid w:val="00A85291"/>
    <w:rsid w:val="00A96109"/>
    <w:rsid w:val="00A97A7A"/>
    <w:rsid w:val="00AB129A"/>
    <w:rsid w:val="00AB30CC"/>
    <w:rsid w:val="00AB342A"/>
    <w:rsid w:val="00AB4251"/>
    <w:rsid w:val="00AB5551"/>
    <w:rsid w:val="00AB79F9"/>
    <w:rsid w:val="00AC08C3"/>
    <w:rsid w:val="00AC16E1"/>
    <w:rsid w:val="00AC603E"/>
    <w:rsid w:val="00AC6CD5"/>
    <w:rsid w:val="00AE1AF3"/>
    <w:rsid w:val="00AE406E"/>
    <w:rsid w:val="00AE76B6"/>
    <w:rsid w:val="00AF1669"/>
    <w:rsid w:val="00AF1B5D"/>
    <w:rsid w:val="00AF5775"/>
    <w:rsid w:val="00B000C0"/>
    <w:rsid w:val="00B04E99"/>
    <w:rsid w:val="00B071BC"/>
    <w:rsid w:val="00B128ED"/>
    <w:rsid w:val="00B13CB0"/>
    <w:rsid w:val="00B20CCC"/>
    <w:rsid w:val="00B22F9D"/>
    <w:rsid w:val="00B23227"/>
    <w:rsid w:val="00B240F6"/>
    <w:rsid w:val="00B2463C"/>
    <w:rsid w:val="00B24EA1"/>
    <w:rsid w:val="00B2739E"/>
    <w:rsid w:val="00B30CE5"/>
    <w:rsid w:val="00B326C1"/>
    <w:rsid w:val="00B34ED2"/>
    <w:rsid w:val="00B359E7"/>
    <w:rsid w:val="00B412DC"/>
    <w:rsid w:val="00B430E7"/>
    <w:rsid w:val="00B46333"/>
    <w:rsid w:val="00B52CE0"/>
    <w:rsid w:val="00B53264"/>
    <w:rsid w:val="00B55017"/>
    <w:rsid w:val="00B635F3"/>
    <w:rsid w:val="00B646A7"/>
    <w:rsid w:val="00B662CE"/>
    <w:rsid w:val="00B67235"/>
    <w:rsid w:val="00B67D37"/>
    <w:rsid w:val="00B76A3A"/>
    <w:rsid w:val="00B81858"/>
    <w:rsid w:val="00B818B1"/>
    <w:rsid w:val="00B822F9"/>
    <w:rsid w:val="00B84BD3"/>
    <w:rsid w:val="00B8561A"/>
    <w:rsid w:val="00B85753"/>
    <w:rsid w:val="00B91DBB"/>
    <w:rsid w:val="00B93F84"/>
    <w:rsid w:val="00B96637"/>
    <w:rsid w:val="00B96656"/>
    <w:rsid w:val="00BA094A"/>
    <w:rsid w:val="00BA0D46"/>
    <w:rsid w:val="00BA5E08"/>
    <w:rsid w:val="00BB1B77"/>
    <w:rsid w:val="00BB471E"/>
    <w:rsid w:val="00BB48A4"/>
    <w:rsid w:val="00BB4F79"/>
    <w:rsid w:val="00BB5E58"/>
    <w:rsid w:val="00BC4EA7"/>
    <w:rsid w:val="00BD332C"/>
    <w:rsid w:val="00BD4664"/>
    <w:rsid w:val="00BE1FCE"/>
    <w:rsid w:val="00BE4C85"/>
    <w:rsid w:val="00BE77A7"/>
    <w:rsid w:val="00BF028A"/>
    <w:rsid w:val="00BF0940"/>
    <w:rsid w:val="00BF3A06"/>
    <w:rsid w:val="00BF4C90"/>
    <w:rsid w:val="00BF5B01"/>
    <w:rsid w:val="00BF71B5"/>
    <w:rsid w:val="00C03FBC"/>
    <w:rsid w:val="00C04DCD"/>
    <w:rsid w:val="00C10A85"/>
    <w:rsid w:val="00C1143A"/>
    <w:rsid w:val="00C1251D"/>
    <w:rsid w:val="00C1302F"/>
    <w:rsid w:val="00C16BCB"/>
    <w:rsid w:val="00C16DB5"/>
    <w:rsid w:val="00C2776E"/>
    <w:rsid w:val="00C27B68"/>
    <w:rsid w:val="00C33378"/>
    <w:rsid w:val="00C33D4A"/>
    <w:rsid w:val="00C40C35"/>
    <w:rsid w:val="00C45C79"/>
    <w:rsid w:val="00C47EB9"/>
    <w:rsid w:val="00C509F3"/>
    <w:rsid w:val="00C512C6"/>
    <w:rsid w:val="00C53567"/>
    <w:rsid w:val="00C571DB"/>
    <w:rsid w:val="00C57254"/>
    <w:rsid w:val="00C57FB0"/>
    <w:rsid w:val="00C60DF0"/>
    <w:rsid w:val="00C62076"/>
    <w:rsid w:val="00C65A46"/>
    <w:rsid w:val="00C663D1"/>
    <w:rsid w:val="00C6641F"/>
    <w:rsid w:val="00C6751F"/>
    <w:rsid w:val="00C70238"/>
    <w:rsid w:val="00C706C9"/>
    <w:rsid w:val="00C727D8"/>
    <w:rsid w:val="00C72C99"/>
    <w:rsid w:val="00C7611C"/>
    <w:rsid w:val="00C76506"/>
    <w:rsid w:val="00C81568"/>
    <w:rsid w:val="00C9764D"/>
    <w:rsid w:val="00CA35C9"/>
    <w:rsid w:val="00CA6639"/>
    <w:rsid w:val="00CA67FC"/>
    <w:rsid w:val="00CA6C0B"/>
    <w:rsid w:val="00CB1F59"/>
    <w:rsid w:val="00CB33A7"/>
    <w:rsid w:val="00CB478D"/>
    <w:rsid w:val="00CB5A5E"/>
    <w:rsid w:val="00CB61E7"/>
    <w:rsid w:val="00CD2C6F"/>
    <w:rsid w:val="00CD4260"/>
    <w:rsid w:val="00CD65E1"/>
    <w:rsid w:val="00CD7AC4"/>
    <w:rsid w:val="00CE0BA5"/>
    <w:rsid w:val="00CE0BAF"/>
    <w:rsid w:val="00CE2A5C"/>
    <w:rsid w:val="00CE59DE"/>
    <w:rsid w:val="00CE70C8"/>
    <w:rsid w:val="00CF0AA4"/>
    <w:rsid w:val="00CF2476"/>
    <w:rsid w:val="00D0123B"/>
    <w:rsid w:val="00D02239"/>
    <w:rsid w:val="00D042B3"/>
    <w:rsid w:val="00D11E87"/>
    <w:rsid w:val="00D13677"/>
    <w:rsid w:val="00D14049"/>
    <w:rsid w:val="00D15762"/>
    <w:rsid w:val="00D200D2"/>
    <w:rsid w:val="00D212E0"/>
    <w:rsid w:val="00D2348F"/>
    <w:rsid w:val="00D23D70"/>
    <w:rsid w:val="00D23F40"/>
    <w:rsid w:val="00D3010A"/>
    <w:rsid w:val="00D30E62"/>
    <w:rsid w:val="00D371B8"/>
    <w:rsid w:val="00D42B49"/>
    <w:rsid w:val="00D524A9"/>
    <w:rsid w:val="00D52887"/>
    <w:rsid w:val="00D60326"/>
    <w:rsid w:val="00D60407"/>
    <w:rsid w:val="00D60852"/>
    <w:rsid w:val="00D62B39"/>
    <w:rsid w:val="00D63056"/>
    <w:rsid w:val="00D63E00"/>
    <w:rsid w:val="00D71B53"/>
    <w:rsid w:val="00D73F30"/>
    <w:rsid w:val="00D758FD"/>
    <w:rsid w:val="00D7627B"/>
    <w:rsid w:val="00D8654C"/>
    <w:rsid w:val="00D90F1C"/>
    <w:rsid w:val="00DA3AA1"/>
    <w:rsid w:val="00DA7321"/>
    <w:rsid w:val="00DA75DE"/>
    <w:rsid w:val="00DA7786"/>
    <w:rsid w:val="00DB170F"/>
    <w:rsid w:val="00DB5235"/>
    <w:rsid w:val="00DB59D1"/>
    <w:rsid w:val="00DB666F"/>
    <w:rsid w:val="00DC5CD6"/>
    <w:rsid w:val="00DC621C"/>
    <w:rsid w:val="00DD6052"/>
    <w:rsid w:val="00DD6B5E"/>
    <w:rsid w:val="00DE18ED"/>
    <w:rsid w:val="00DE43BD"/>
    <w:rsid w:val="00DE448C"/>
    <w:rsid w:val="00DE7A2D"/>
    <w:rsid w:val="00DF3133"/>
    <w:rsid w:val="00DF3E95"/>
    <w:rsid w:val="00DF3F04"/>
    <w:rsid w:val="00DF540B"/>
    <w:rsid w:val="00DF788E"/>
    <w:rsid w:val="00E01231"/>
    <w:rsid w:val="00E030B0"/>
    <w:rsid w:val="00E0356E"/>
    <w:rsid w:val="00E05488"/>
    <w:rsid w:val="00E0598B"/>
    <w:rsid w:val="00E067EC"/>
    <w:rsid w:val="00E12336"/>
    <w:rsid w:val="00E1278D"/>
    <w:rsid w:val="00E12E1F"/>
    <w:rsid w:val="00E1326D"/>
    <w:rsid w:val="00E21EDA"/>
    <w:rsid w:val="00E313B6"/>
    <w:rsid w:val="00E31AD6"/>
    <w:rsid w:val="00E33664"/>
    <w:rsid w:val="00E35896"/>
    <w:rsid w:val="00E35F16"/>
    <w:rsid w:val="00E45E74"/>
    <w:rsid w:val="00E651B6"/>
    <w:rsid w:val="00E65D5B"/>
    <w:rsid w:val="00E66D19"/>
    <w:rsid w:val="00E84BA5"/>
    <w:rsid w:val="00E8693A"/>
    <w:rsid w:val="00E9365F"/>
    <w:rsid w:val="00E93B17"/>
    <w:rsid w:val="00E96310"/>
    <w:rsid w:val="00EA243C"/>
    <w:rsid w:val="00EA24B1"/>
    <w:rsid w:val="00EA53AA"/>
    <w:rsid w:val="00EB11E4"/>
    <w:rsid w:val="00EB73D0"/>
    <w:rsid w:val="00EC4B32"/>
    <w:rsid w:val="00ED261F"/>
    <w:rsid w:val="00ED61C1"/>
    <w:rsid w:val="00ED63EA"/>
    <w:rsid w:val="00EE232F"/>
    <w:rsid w:val="00EE407F"/>
    <w:rsid w:val="00EE561B"/>
    <w:rsid w:val="00EE623E"/>
    <w:rsid w:val="00EF2898"/>
    <w:rsid w:val="00EF2E7A"/>
    <w:rsid w:val="00EF7039"/>
    <w:rsid w:val="00F06950"/>
    <w:rsid w:val="00F07509"/>
    <w:rsid w:val="00F10000"/>
    <w:rsid w:val="00F210D2"/>
    <w:rsid w:val="00F3118C"/>
    <w:rsid w:val="00F324C7"/>
    <w:rsid w:val="00F33C53"/>
    <w:rsid w:val="00F3706C"/>
    <w:rsid w:val="00F414B7"/>
    <w:rsid w:val="00F50587"/>
    <w:rsid w:val="00F51244"/>
    <w:rsid w:val="00F52148"/>
    <w:rsid w:val="00F54244"/>
    <w:rsid w:val="00F60D4F"/>
    <w:rsid w:val="00F65272"/>
    <w:rsid w:val="00F704B1"/>
    <w:rsid w:val="00F70CF0"/>
    <w:rsid w:val="00F71871"/>
    <w:rsid w:val="00F77233"/>
    <w:rsid w:val="00F80B52"/>
    <w:rsid w:val="00F83DFA"/>
    <w:rsid w:val="00F86F65"/>
    <w:rsid w:val="00F93351"/>
    <w:rsid w:val="00F96BAF"/>
    <w:rsid w:val="00FA0B9B"/>
    <w:rsid w:val="00FA0F8C"/>
    <w:rsid w:val="00FA186E"/>
    <w:rsid w:val="00FA22C6"/>
    <w:rsid w:val="00FA3A0E"/>
    <w:rsid w:val="00FA5A62"/>
    <w:rsid w:val="00FA7664"/>
    <w:rsid w:val="00FB2239"/>
    <w:rsid w:val="00FD1A38"/>
    <w:rsid w:val="00FE4E6C"/>
    <w:rsid w:val="00FE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BF83"/>
  <w15:chartTrackingRefBased/>
  <w15:docId w15:val="{522B6D50-E4E3-4347-B94B-E60550EE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A2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A2C48"/>
    <w:rPr>
      <w:rFonts w:ascii="Courier New" w:eastAsia="Times New Roman" w:hAnsi="Courier New" w:cs="Courier New"/>
      <w:sz w:val="20"/>
      <w:szCs w:val="20"/>
      <w:lang w:eastAsia="en-GB"/>
    </w:rPr>
  </w:style>
  <w:style w:type="character" w:customStyle="1" w:styleId="y2iqfc">
    <w:name w:val="y2iqfc"/>
    <w:basedOn w:val="DefaultParagraphFont"/>
    <w:rsid w:val="009A2C48"/>
  </w:style>
  <w:style w:type="paragraph" w:styleId="FootnoteText">
    <w:name w:val="footnote text"/>
    <w:basedOn w:val="Normal"/>
    <w:link w:val="FootnoteTextChar"/>
    <w:uiPriority w:val="99"/>
    <w:unhideWhenUsed/>
    <w:rsid w:val="00C706C9"/>
    <w:rPr>
      <w:sz w:val="20"/>
      <w:szCs w:val="20"/>
    </w:rPr>
  </w:style>
  <w:style w:type="character" w:customStyle="1" w:styleId="FootnoteTextChar">
    <w:name w:val="Footnote Text Char"/>
    <w:basedOn w:val="DefaultParagraphFont"/>
    <w:link w:val="FootnoteText"/>
    <w:uiPriority w:val="99"/>
    <w:rsid w:val="00C706C9"/>
    <w:rPr>
      <w:sz w:val="20"/>
      <w:szCs w:val="20"/>
    </w:rPr>
  </w:style>
  <w:style w:type="character" w:styleId="FootnoteReference">
    <w:name w:val="footnote reference"/>
    <w:basedOn w:val="DefaultParagraphFont"/>
    <w:uiPriority w:val="99"/>
    <w:semiHidden/>
    <w:unhideWhenUsed/>
    <w:rsid w:val="00C706C9"/>
    <w:rPr>
      <w:vertAlign w:val="superscript"/>
    </w:rPr>
  </w:style>
  <w:style w:type="character" w:styleId="Hyperlink">
    <w:name w:val="Hyperlink"/>
    <w:basedOn w:val="DefaultParagraphFont"/>
    <w:uiPriority w:val="99"/>
    <w:unhideWhenUsed/>
    <w:rsid w:val="00CB5A5E"/>
    <w:rPr>
      <w:color w:val="0563C1" w:themeColor="hyperlink"/>
      <w:u w:val="single"/>
    </w:rPr>
  </w:style>
  <w:style w:type="character" w:styleId="UnresolvedMention">
    <w:name w:val="Unresolved Mention"/>
    <w:basedOn w:val="DefaultParagraphFont"/>
    <w:uiPriority w:val="99"/>
    <w:semiHidden/>
    <w:unhideWhenUsed/>
    <w:rsid w:val="00CB5A5E"/>
    <w:rPr>
      <w:color w:val="605E5C"/>
      <w:shd w:val="clear" w:color="auto" w:fill="E1DFDD"/>
    </w:rPr>
  </w:style>
  <w:style w:type="character" w:customStyle="1" w:styleId="apple-converted-space">
    <w:name w:val="apple-converted-space"/>
    <w:basedOn w:val="DefaultParagraphFont"/>
    <w:rsid w:val="004A0C1D"/>
  </w:style>
  <w:style w:type="paragraph" w:styleId="NormalWeb">
    <w:name w:val="Normal (Web)"/>
    <w:basedOn w:val="Normal"/>
    <w:uiPriority w:val="99"/>
    <w:semiHidden/>
    <w:unhideWhenUsed/>
    <w:rsid w:val="00B8561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311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94742">
      <w:bodyDiv w:val="1"/>
      <w:marLeft w:val="0"/>
      <w:marRight w:val="0"/>
      <w:marTop w:val="0"/>
      <w:marBottom w:val="0"/>
      <w:divBdr>
        <w:top w:val="none" w:sz="0" w:space="0" w:color="auto"/>
        <w:left w:val="none" w:sz="0" w:space="0" w:color="auto"/>
        <w:bottom w:val="none" w:sz="0" w:space="0" w:color="auto"/>
        <w:right w:val="none" w:sz="0" w:space="0" w:color="auto"/>
      </w:divBdr>
    </w:div>
    <w:div w:id="579754767">
      <w:bodyDiv w:val="1"/>
      <w:marLeft w:val="0"/>
      <w:marRight w:val="0"/>
      <w:marTop w:val="0"/>
      <w:marBottom w:val="0"/>
      <w:divBdr>
        <w:top w:val="none" w:sz="0" w:space="0" w:color="auto"/>
        <w:left w:val="none" w:sz="0" w:space="0" w:color="auto"/>
        <w:bottom w:val="none" w:sz="0" w:space="0" w:color="auto"/>
        <w:right w:val="none" w:sz="0" w:space="0" w:color="auto"/>
      </w:divBdr>
    </w:div>
    <w:div w:id="594948218">
      <w:bodyDiv w:val="1"/>
      <w:marLeft w:val="0"/>
      <w:marRight w:val="0"/>
      <w:marTop w:val="0"/>
      <w:marBottom w:val="0"/>
      <w:divBdr>
        <w:top w:val="none" w:sz="0" w:space="0" w:color="auto"/>
        <w:left w:val="none" w:sz="0" w:space="0" w:color="auto"/>
        <w:bottom w:val="none" w:sz="0" w:space="0" w:color="auto"/>
        <w:right w:val="none" w:sz="0" w:space="0" w:color="auto"/>
      </w:divBdr>
    </w:div>
    <w:div w:id="716198478">
      <w:bodyDiv w:val="1"/>
      <w:marLeft w:val="0"/>
      <w:marRight w:val="0"/>
      <w:marTop w:val="0"/>
      <w:marBottom w:val="0"/>
      <w:divBdr>
        <w:top w:val="none" w:sz="0" w:space="0" w:color="auto"/>
        <w:left w:val="none" w:sz="0" w:space="0" w:color="auto"/>
        <w:bottom w:val="none" w:sz="0" w:space="0" w:color="auto"/>
        <w:right w:val="none" w:sz="0" w:space="0" w:color="auto"/>
      </w:divBdr>
      <w:divsChild>
        <w:div w:id="1803571293">
          <w:marLeft w:val="0"/>
          <w:marRight w:val="0"/>
          <w:marTop w:val="0"/>
          <w:marBottom w:val="0"/>
          <w:divBdr>
            <w:top w:val="none" w:sz="0" w:space="0" w:color="auto"/>
            <w:left w:val="none" w:sz="0" w:space="0" w:color="auto"/>
            <w:bottom w:val="none" w:sz="0" w:space="0" w:color="auto"/>
            <w:right w:val="none" w:sz="0" w:space="0" w:color="auto"/>
          </w:divBdr>
          <w:divsChild>
            <w:div w:id="89354721">
              <w:marLeft w:val="0"/>
              <w:marRight w:val="0"/>
              <w:marTop w:val="0"/>
              <w:marBottom w:val="0"/>
              <w:divBdr>
                <w:top w:val="none" w:sz="0" w:space="0" w:color="auto"/>
                <w:left w:val="none" w:sz="0" w:space="0" w:color="auto"/>
                <w:bottom w:val="none" w:sz="0" w:space="0" w:color="auto"/>
                <w:right w:val="none" w:sz="0" w:space="0" w:color="auto"/>
              </w:divBdr>
              <w:divsChild>
                <w:div w:id="4697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05712">
      <w:bodyDiv w:val="1"/>
      <w:marLeft w:val="0"/>
      <w:marRight w:val="0"/>
      <w:marTop w:val="0"/>
      <w:marBottom w:val="0"/>
      <w:divBdr>
        <w:top w:val="none" w:sz="0" w:space="0" w:color="auto"/>
        <w:left w:val="none" w:sz="0" w:space="0" w:color="auto"/>
        <w:bottom w:val="none" w:sz="0" w:space="0" w:color="auto"/>
        <w:right w:val="none" w:sz="0" w:space="0" w:color="auto"/>
      </w:divBdr>
    </w:div>
    <w:div w:id="895969294">
      <w:bodyDiv w:val="1"/>
      <w:marLeft w:val="0"/>
      <w:marRight w:val="0"/>
      <w:marTop w:val="0"/>
      <w:marBottom w:val="0"/>
      <w:divBdr>
        <w:top w:val="none" w:sz="0" w:space="0" w:color="auto"/>
        <w:left w:val="none" w:sz="0" w:space="0" w:color="auto"/>
        <w:bottom w:val="none" w:sz="0" w:space="0" w:color="auto"/>
        <w:right w:val="none" w:sz="0" w:space="0" w:color="auto"/>
      </w:divBdr>
    </w:div>
    <w:div w:id="1100297252">
      <w:bodyDiv w:val="1"/>
      <w:marLeft w:val="0"/>
      <w:marRight w:val="0"/>
      <w:marTop w:val="0"/>
      <w:marBottom w:val="0"/>
      <w:divBdr>
        <w:top w:val="none" w:sz="0" w:space="0" w:color="auto"/>
        <w:left w:val="none" w:sz="0" w:space="0" w:color="auto"/>
        <w:bottom w:val="none" w:sz="0" w:space="0" w:color="auto"/>
        <w:right w:val="none" w:sz="0" w:space="0" w:color="auto"/>
      </w:divBdr>
    </w:div>
    <w:div w:id="1117524967">
      <w:bodyDiv w:val="1"/>
      <w:marLeft w:val="0"/>
      <w:marRight w:val="0"/>
      <w:marTop w:val="0"/>
      <w:marBottom w:val="0"/>
      <w:divBdr>
        <w:top w:val="none" w:sz="0" w:space="0" w:color="auto"/>
        <w:left w:val="none" w:sz="0" w:space="0" w:color="auto"/>
        <w:bottom w:val="none" w:sz="0" w:space="0" w:color="auto"/>
        <w:right w:val="none" w:sz="0" w:space="0" w:color="auto"/>
      </w:divBdr>
    </w:div>
    <w:div w:id="1235437020">
      <w:bodyDiv w:val="1"/>
      <w:marLeft w:val="0"/>
      <w:marRight w:val="0"/>
      <w:marTop w:val="0"/>
      <w:marBottom w:val="0"/>
      <w:divBdr>
        <w:top w:val="none" w:sz="0" w:space="0" w:color="auto"/>
        <w:left w:val="none" w:sz="0" w:space="0" w:color="auto"/>
        <w:bottom w:val="none" w:sz="0" w:space="0" w:color="auto"/>
        <w:right w:val="none" w:sz="0" w:space="0" w:color="auto"/>
      </w:divBdr>
      <w:divsChild>
        <w:div w:id="357465619">
          <w:marLeft w:val="0"/>
          <w:marRight w:val="0"/>
          <w:marTop w:val="0"/>
          <w:marBottom w:val="0"/>
          <w:divBdr>
            <w:top w:val="none" w:sz="0" w:space="0" w:color="auto"/>
            <w:left w:val="none" w:sz="0" w:space="0" w:color="auto"/>
            <w:bottom w:val="none" w:sz="0" w:space="0" w:color="auto"/>
            <w:right w:val="none" w:sz="0" w:space="0" w:color="auto"/>
          </w:divBdr>
          <w:divsChild>
            <w:div w:id="1886334453">
              <w:marLeft w:val="0"/>
              <w:marRight w:val="0"/>
              <w:marTop w:val="0"/>
              <w:marBottom w:val="0"/>
              <w:divBdr>
                <w:top w:val="none" w:sz="0" w:space="0" w:color="auto"/>
                <w:left w:val="none" w:sz="0" w:space="0" w:color="auto"/>
                <w:bottom w:val="none" w:sz="0" w:space="0" w:color="auto"/>
                <w:right w:val="none" w:sz="0" w:space="0" w:color="auto"/>
              </w:divBdr>
              <w:divsChild>
                <w:div w:id="94084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574077">
      <w:bodyDiv w:val="1"/>
      <w:marLeft w:val="0"/>
      <w:marRight w:val="0"/>
      <w:marTop w:val="0"/>
      <w:marBottom w:val="0"/>
      <w:divBdr>
        <w:top w:val="none" w:sz="0" w:space="0" w:color="auto"/>
        <w:left w:val="none" w:sz="0" w:space="0" w:color="auto"/>
        <w:bottom w:val="none" w:sz="0" w:space="0" w:color="auto"/>
        <w:right w:val="none" w:sz="0" w:space="0" w:color="auto"/>
      </w:divBdr>
    </w:div>
    <w:div w:id="1582518707">
      <w:bodyDiv w:val="1"/>
      <w:marLeft w:val="0"/>
      <w:marRight w:val="0"/>
      <w:marTop w:val="0"/>
      <w:marBottom w:val="0"/>
      <w:divBdr>
        <w:top w:val="none" w:sz="0" w:space="0" w:color="auto"/>
        <w:left w:val="none" w:sz="0" w:space="0" w:color="auto"/>
        <w:bottom w:val="none" w:sz="0" w:space="0" w:color="auto"/>
        <w:right w:val="none" w:sz="0" w:space="0" w:color="auto"/>
      </w:divBdr>
    </w:div>
    <w:div w:id="1952737081">
      <w:bodyDiv w:val="1"/>
      <w:marLeft w:val="0"/>
      <w:marRight w:val="0"/>
      <w:marTop w:val="0"/>
      <w:marBottom w:val="0"/>
      <w:divBdr>
        <w:top w:val="none" w:sz="0" w:space="0" w:color="auto"/>
        <w:left w:val="none" w:sz="0" w:space="0" w:color="auto"/>
        <w:bottom w:val="none" w:sz="0" w:space="0" w:color="auto"/>
        <w:right w:val="none" w:sz="0" w:space="0" w:color="auto"/>
      </w:divBdr>
    </w:div>
    <w:div w:id="1970476110">
      <w:bodyDiv w:val="1"/>
      <w:marLeft w:val="0"/>
      <w:marRight w:val="0"/>
      <w:marTop w:val="0"/>
      <w:marBottom w:val="0"/>
      <w:divBdr>
        <w:top w:val="none" w:sz="0" w:space="0" w:color="auto"/>
        <w:left w:val="none" w:sz="0" w:space="0" w:color="auto"/>
        <w:bottom w:val="none" w:sz="0" w:space="0" w:color="auto"/>
        <w:right w:val="none" w:sz="0" w:space="0" w:color="auto"/>
      </w:divBdr>
    </w:div>
    <w:div w:id="21359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clayslifeskills.com/educators/blog/five-steps-to-developing-students-life-skills-for-the-future/" TargetMode="External"/><Relationship Id="rId13" Type="http://schemas.openxmlformats.org/officeDocument/2006/relationships/hyperlink" Target="https://europepmc.org/article/nbk/nbk470326" TargetMode="External"/><Relationship Id="rId18" Type="http://schemas.openxmlformats.org/officeDocument/2006/relationships/hyperlink" Target="https://www.structural-learning.com/post/jean-piagets-theory-of-cognitive-development-and-active-classrooms" TargetMode="External"/><Relationship Id="rId26" Type="http://schemas.openxmlformats.org/officeDocument/2006/relationships/hyperlink" Target="https://socialsci.libretexts.org/Bookshelves/Early_Childhood_Education/Child_Family_Community%3A_The_Socialization_of_Diverse_Children/01%3A_Introduction_to_Socialization_and_Theories/1.06%3A_Barbara_Rogoff" TargetMode="External"/><Relationship Id="rId3" Type="http://schemas.openxmlformats.org/officeDocument/2006/relationships/styles" Target="styles.xml"/><Relationship Id="rId21" Type="http://schemas.openxmlformats.org/officeDocument/2006/relationships/hyperlink" Target="https://www.simplypsychology.org/bowlby.html" TargetMode="External"/><Relationship Id="rId7" Type="http://schemas.openxmlformats.org/officeDocument/2006/relationships/endnotes" Target="endnotes.xml"/><Relationship Id="rId12" Type="http://schemas.openxmlformats.org/officeDocument/2006/relationships/hyperlink" Target="https://www.verywellmind.com/lev-vygotsky-biography-2795533" TargetMode="External"/><Relationship Id="rId17" Type="http://schemas.openxmlformats.org/officeDocument/2006/relationships/hyperlink" Target="http://www.structural-learning.com" TargetMode="External"/><Relationship Id="rId25" Type="http://schemas.openxmlformats.org/officeDocument/2006/relationships/hyperlink" Target="https://www.psychologynoteshq.com/bronfenbrenner-ecological-theory/" TargetMode="External"/><Relationship Id="rId2" Type="http://schemas.openxmlformats.org/officeDocument/2006/relationships/numbering" Target="numbering.xml"/><Relationship Id="rId16" Type="http://schemas.openxmlformats.org/officeDocument/2006/relationships/hyperlink" Target="https://learn.sssc.uk.com/apps/development/chapter-3/index.html" TargetMode="External"/><Relationship Id="rId20" Type="http://schemas.openxmlformats.org/officeDocument/2006/relationships/hyperlink" Target="https://www.structural-learning.com/post/jean-piagets-theory-of-cognitive-development-and-active-classroo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lev-vygotsky-biography-2795533" TargetMode="External"/><Relationship Id="rId24" Type="http://schemas.openxmlformats.org/officeDocument/2006/relationships/hyperlink" Target="https://www.psychologynoteshq.com/bronfenbrenner-ecological-theory/" TargetMode="External"/><Relationship Id="rId5" Type="http://schemas.openxmlformats.org/officeDocument/2006/relationships/webSettings" Target="webSettings.xml"/><Relationship Id="rId15" Type="http://schemas.openxmlformats.org/officeDocument/2006/relationships/hyperlink" Target="https://www.simplypsychology.org/Bronfenbrenner.html" TargetMode="External"/><Relationship Id="rId23" Type="http://schemas.openxmlformats.org/officeDocument/2006/relationships/hyperlink" Target="https://www.simplypsychology.org/Zone-of-Proximal-Development.html" TargetMode="External"/><Relationship Id="rId28" Type="http://schemas.openxmlformats.org/officeDocument/2006/relationships/theme" Target="theme/theme1.xml"/><Relationship Id="rId10" Type="http://schemas.openxmlformats.org/officeDocument/2006/relationships/hyperlink" Target="https://beyou.edu.au/fact-sheets/social-and-emotional-learning/emotional-development" TargetMode="External"/><Relationship Id="rId19" Type="http://schemas.openxmlformats.org/officeDocument/2006/relationships/hyperlink" Target="http://www.structural-learning.com" TargetMode="External"/><Relationship Id="rId4" Type="http://schemas.openxmlformats.org/officeDocument/2006/relationships/settings" Target="settings.xml"/><Relationship Id="rId9" Type="http://schemas.openxmlformats.org/officeDocument/2006/relationships/hyperlink" Target="https://beyou.edu.au/fact-sheets/social-and-emotional-learning/emotional-development" TargetMode="External"/><Relationship Id="rId14" Type="http://schemas.openxmlformats.org/officeDocument/2006/relationships/hyperlink" Target="http://www.simplypsychology.org" TargetMode="External"/><Relationship Id="rId22" Type="http://schemas.openxmlformats.org/officeDocument/2006/relationships/hyperlink" Target="https://www.simplypsychology.org/Erik-Erikson.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E175-1DA0-F34E-AD50-EFB06B52D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2824</Words>
  <Characters>16103</Characters>
  <Application>Microsoft Office Word</Application>
  <DocSecurity>0</DocSecurity>
  <Lines>134</Lines>
  <Paragraphs>37</Paragraphs>
  <ScaleCrop>false</ScaleCrop>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2</cp:revision>
  <dcterms:created xsi:type="dcterms:W3CDTF">2022-10-30T22:24:00Z</dcterms:created>
  <dcterms:modified xsi:type="dcterms:W3CDTF">2022-10-30T22:24:00Z</dcterms:modified>
</cp:coreProperties>
</file>