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E44461" w:rsidRDefault="00E62475" w:rsidP="00CA12DC">
      <w:pPr>
        <w:jc w:val="center"/>
        <w:rPr>
          <w:rFonts w:cs="Arial"/>
          <w:bCs/>
          <w:sz w:val="32"/>
          <w:szCs w:val="32"/>
        </w:rPr>
      </w:pPr>
      <w:r w:rsidRPr="00E44461">
        <w:rPr>
          <w:rFonts w:cs="Arial"/>
          <w:bCs/>
          <w:sz w:val="32"/>
          <w:szCs w:val="32"/>
        </w:rPr>
        <w:t>UNIVERSITY OF WALES TRINITY SAINT DAVID</w:t>
      </w:r>
    </w:p>
    <w:p w14:paraId="671BEFD3"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71BEFD6" w14:textId="77777777" w:rsidR="00CA12DC" w:rsidRPr="00FE7642" w:rsidRDefault="00CA12DC" w:rsidP="00CA12DC">
      <w:pPr>
        <w:jc w:val="center"/>
        <w:rPr>
          <w:rFonts w:cs="Arial"/>
          <w:b/>
          <w:sz w:val="32"/>
          <w:szCs w:val="32"/>
        </w:rPr>
      </w:pPr>
    </w:p>
    <w:p w14:paraId="671BEFD7" w14:textId="77777777" w:rsidR="00FE7642" w:rsidRPr="00FE7642" w:rsidRDefault="00CA12DC" w:rsidP="117F33A7">
      <w:pPr>
        <w:jc w:val="center"/>
        <w:rPr>
          <w:rFonts w:cs="Arial"/>
          <w:b/>
          <w:bCs/>
          <w:sz w:val="32"/>
          <w:szCs w:val="32"/>
        </w:rPr>
      </w:pPr>
      <w:r w:rsidRPr="117F33A7">
        <w:rPr>
          <w:rFonts w:cs="Arial"/>
          <w:b/>
          <w:bCs/>
          <w:sz w:val="32"/>
          <w:szCs w:val="32"/>
        </w:rPr>
        <w:t xml:space="preserve">APPLICATION </w:t>
      </w:r>
      <w:r w:rsidR="00FE7642" w:rsidRPr="117F33A7">
        <w:rPr>
          <w:rFonts w:cs="Arial"/>
          <w:b/>
          <w:bCs/>
          <w:sz w:val="32"/>
          <w:szCs w:val="32"/>
        </w:rPr>
        <w:t>FOR FELLOW</w:t>
      </w:r>
    </w:p>
    <w:p w14:paraId="671BEFD9" w14:textId="77777777" w:rsidR="00CA12DC" w:rsidRPr="00FE7642" w:rsidRDefault="00CA12DC" w:rsidP="00CA12DC">
      <w:pPr>
        <w:rPr>
          <w:rFonts w:cs="Arial"/>
          <w:sz w:val="24"/>
          <w:szCs w:val="24"/>
        </w:rPr>
      </w:pPr>
    </w:p>
    <w:p w14:paraId="671BEFDA"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671BEFDB"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671BEFDF" w14:textId="77777777" w:rsidTr="70A6C109">
        <w:tc>
          <w:tcPr>
            <w:tcW w:w="5353" w:type="dxa"/>
          </w:tcPr>
          <w:p w14:paraId="671BEFDC" w14:textId="77777777" w:rsidR="00CA12DC" w:rsidRPr="00FE7642" w:rsidRDefault="00CA12DC" w:rsidP="007E4DA3">
            <w:pPr>
              <w:rPr>
                <w:rFonts w:cs="Arial"/>
                <w:b/>
                <w:sz w:val="24"/>
                <w:szCs w:val="24"/>
              </w:rPr>
            </w:pPr>
            <w:r w:rsidRPr="00FE7642">
              <w:rPr>
                <w:rFonts w:cs="Arial"/>
                <w:b/>
                <w:sz w:val="24"/>
                <w:szCs w:val="24"/>
              </w:rPr>
              <w:t>NAME</w:t>
            </w:r>
          </w:p>
        </w:tc>
        <w:tc>
          <w:tcPr>
            <w:tcW w:w="5387" w:type="dxa"/>
          </w:tcPr>
          <w:p w14:paraId="671BEFDD" w14:textId="77777777" w:rsidR="00CA12DC" w:rsidRPr="00FE7642" w:rsidRDefault="00CA12DC" w:rsidP="007E4DA3">
            <w:pPr>
              <w:rPr>
                <w:rFonts w:cs="Arial"/>
                <w:sz w:val="24"/>
                <w:szCs w:val="24"/>
              </w:rPr>
            </w:pPr>
          </w:p>
          <w:p w14:paraId="671BEFDE" w14:textId="3BE6A030" w:rsidR="00CA12DC" w:rsidRPr="00FE7642" w:rsidRDefault="00725092" w:rsidP="007E4DA3">
            <w:pPr>
              <w:rPr>
                <w:rFonts w:cs="Arial"/>
                <w:sz w:val="24"/>
                <w:szCs w:val="24"/>
              </w:rPr>
            </w:pPr>
            <w:r>
              <w:rPr>
                <w:rFonts w:cs="Arial"/>
                <w:sz w:val="24"/>
                <w:szCs w:val="24"/>
              </w:rPr>
              <w:t>Denise Leonard</w:t>
            </w:r>
          </w:p>
        </w:tc>
      </w:tr>
      <w:tr w:rsidR="00CA12DC" w:rsidRPr="00FE7642" w14:paraId="671BEFE4" w14:textId="77777777" w:rsidTr="70A6C109">
        <w:tc>
          <w:tcPr>
            <w:tcW w:w="5353" w:type="dxa"/>
          </w:tcPr>
          <w:p w14:paraId="671BEFE0" w14:textId="2FE4C7FE" w:rsidR="006C4989" w:rsidRPr="00FE7642" w:rsidRDefault="007E4DA3" w:rsidP="006C4989">
            <w:pPr>
              <w:rPr>
                <w:rFonts w:cs="Arial"/>
                <w:b/>
                <w:sz w:val="24"/>
                <w:szCs w:val="24"/>
              </w:rPr>
            </w:pPr>
            <w:r>
              <w:rPr>
                <w:rFonts w:cs="Arial"/>
                <w:b/>
                <w:sz w:val="24"/>
                <w:szCs w:val="24"/>
              </w:rPr>
              <w:t>INSTITUTE</w:t>
            </w:r>
            <w:r w:rsidR="00CA12DC" w:rsidRPr="00FE7642">
              <w:rPr>
                <w:rFonts w:cs="Arial"/>
                <w:b/>
                <w:sz w:val="24"/>
                <w:szCs w:val="24"/>
              </w:rPr>
              <w:t>/CENTRE</w:t>
            </w:r>
            <w:r w:rsidR="00740EE5">
              <w:rPr>
                <w:rFonts w:cs="Arial"/>
                <w:b/>
                <w:sz w:val="24"/>
                <w:szCs w:val="24"/>
              </w:rPr>
              <w:t>/UNIT</w:t>
            </w:r>
          </w:p>
          <w:p w14:paraId="671BEFE1" w14:textId="1B6EF2BD" w:rsidR="00CA12DC" w:rsidRPr="00FE7642" w:rsidRDefault="00CA12DC" w:rsidP="007E4DA3">
            <w:pPr>
              <w:rPr>
                <w:rFonts w:cs="Arial"/>
                <w:b/>
                <w:sz w:val="24"/>
                <w:szCs w:val="24"/>
              </w:rPr>
            </w:pPr>
          </w:p>
        </w:tc>
        <w:tc>
          <w:tcPr>
            <w:tcW w:w="5387" w:type="dxa"/>
          </w:tcPr>
          <w:p w14:paraId="671BEFE2" w14:textId="7F893F67" w:rsidR="00CA12DC" w:rsidRPr="00FE7642" w:rsidRDefault="00725092" w:rsidP="007E4DA3">
            <w:pPr>
              <w:rPr>
                <w:rFonts w:cs="Arial"/>
                <w:sz w:val="24"/>
                <w:szCs w:val="24"/>
              </w:rPr>
            </w:pPr>
            <w:r>
              <w:rPr>
                <w:rFonts w:cs="Arial"/>
                <w:sz w:val="24"/>
                <w:szCs w:val="24"/>
              </w:rPr>
              <w:t>Institute of Management and Health</w:t>
            </w:r>
          </w:p>
          <w:p w14:paraId="671BEFE3" w14:textId="77777777" w:rsidR="00CA12DC" w:rsidRPr="00FE7642" w:rsidRDefault="00CA12DC" w:rsidP="007E4DA3">
            <w:pPr>
              <w:rPr>
                <w:rFonts w:cs="Arial"/>
                <w:sz w:val="24"/>
                <w:szCs w:val="24"/>
              </w:rPr>
            </w:pPr>
          </w:p>
        </w:tc>
      </w:tr>
      <w:tr w:rsidR="00CA12DC" w:rsidRPr="00FE7642" w14:paraId="671BEFE9" w14:textId="77777777" w:rsidTr="70A6C109">
        <w:tc>
          <w:tcPr>
            <w:tcW w:w="5353" w:type="dxa"/>
          </w:tcPr>
          <w:p w14:paraId="671BEFE5" w14:textId="7B4856E5" w:rsidR="00CA12DC" w:rsidRPr="00FE7642" w:rsidRDefault="00CA12DC" w:rsidP="007E4DA3">
            <w:pPr>
              <w:rPr>
                <w:rFonts w:cs="Arial"/>
                <w:sz w:val="24"/>
                <w:szCs w:val="24"/>
              </w:rPr>
            </w:pPr>
            <w:r w:rsidRPr="00FE7642">
              <w:rPr>
                <w:rFonts w:cs="Arial"/>
                <w:b/>
                <w:sz w:val="24"/>
                <w:szCs w:val="24"/>
              </w:rPr>
              <w:t xml:space="preserve">POSITION </w:t>
            </w:r>
            <w:r w:rsidRPr="00FE7642">
              <w:rPr>
                <w:rFonts w:cs="Arial"/>
                <w:sz w:val="24"/>
                <w:szCs w:val="24"/>
              </w:rPr>
              <w:t>(</w:t>
            </w:r>
            <w:proofErr w:type="gramStart"/>
            <w:r w:rsidRPr="00FE7642">
              <w:rPr>
                <w:rFonts w:cs="Arial"/>
                <w:sz w:val="24"/>
                <w:szCs w:val="24"/>
              </w:rPr>
              <w:t>E.g.</w:t>
            </w:r>
            <w:proofErr w:type="gramEnd"/>
            <w:r w:rsidRPr="00FE7642">
              <w:rPr>
                <w:rFonts w:cs="Arial"/>
                <w:sz w:val="24"/>
                <w:szCs w:val="24"/>
              </w:rPr>
              <w:t xml:space="preserve"> Lecturer/Senior Lecturer/Principal Lecturer/</w:t>
            </w:r>
            <w:r w:rsidR="00041DC2">
              <w:rPr>
                <w:rFonts w:cs="Arial"/>
                <w:sz w:val="24"/>
                <w:szCs w:val="24"/>
              </w:rPr>
              <w:t>Director of Discipline</w:t>
            </w:r>
            <w:r w:rsidRPr="00FE7642">
              <w:rPr>
                <w:rFonts w:cs="Arial"/>
                <w:sz w:val="24"/>
                <w:szCs w:val="24"/>
              </w:rPr>
              <w:t>/Other</w:t>
            </w:r>
            <w:r w:rsidR="000E3A5B" w:rsidRPr="00FE7642">
              <w:rPr>
                <w:rFonts w:cs="Arial"/>
                <w:sz w:val="24"/>
                <w:szCs w:val="24"/>
              </w:rPr>
              <w:t xml:space="preserve"> </w:t>
            </w:r>
            <w:r w:rsidR="000E3A5B" w:rsidRPr="00FE7642">
              <w:rPr>
                <w:rFonts w:cs="Arial"/>
                <w:sz w:val="20"/>
                <w:szCs w:val="20"/>
              </w:rPr>
              <w:t>(please specify)</w:t>
            </w:r>
          </w:p>
          <w:p w14:paraId="671BEFE6" w14:textId="77777777" w:rsidR="00CA12DC" w:rsidRPr="00FE7642" w:rsidRDefault="00CA12DC" w:rsidP="007E4DA3">
            <w:pPr>
              <w:rPr>
                <w:rFonts w:cs="Arial"/>
                <w:b/>
                <w:sz w:val="24"/>
                <w:szCs w:val="24"/>
              </w:rPr>
            </w:pPr>
          </w:p>
        </w:tc>
        <w:tc>
          <w:tcPr>
            <w:tcW w:w="5387" w:type="dxa"/>
          </w:tcPr>
          <w:p w14:paraId="671BEFE7" w14:textId="77777777" w:rsidR="00CA12DC" w:rsidRPr="00FE7642" w:rsidRDefault="00CA12DC" w:rsidP="007E4DA3">
            <w:pPr>
              <w:rPr>
                <w:rFonts w:cs="Arial"/>
                <w:sz w:val="24"/>
                <w:szCs w:val="24"/>
              </w:rPr>
            </w:pPr>
          </w:p>
          <w:p w14:paraId="671BEFE8" w14:textId="01BEFCFC" w:rsidR="00CA12DC" w:rsidRPr="00FE7642" w:rsidRDefault="00725092" w:rsidP="007E4DA3">
            <w:pPr>
              <w:rPr>
                <w:rFonts w:cs="Arial"/>
                <w:sz w:val="24"/>
                <w:szCs w:val="24"/>
              </w:rPr>
            </w:pPr>
            <w:r>
              <w:rPr>
                <w:rFonts w:cs="Arial"/>
                <w:sz w:val="24"/>
                <w:szCs w:val="24"/>
              </w:rPr>
              <w:t>Lecturer</w:t>
            </w:r>
          </w:p>
        </w:tc>
      </w:tr>
      <w:tr w:rsidR="00CA12DC" w:rsidRPr="00FE7642" w14:paraId="671BEFEE" w14:textId="77777777" w:rsidTr="70A6C109">
        <w:tc>
          <w:tcPr>
            <w:tcW w:w="5353" w:type="dxa"/>
          </w:tcPr>
          <w:p w14:paraId="671BEFEA" w14:textId="77777777" w:rsidR="00CA12DC" w:rsidRPr="00FE7642" w:rsidRDefault="00CA12DC" w:rsidP="007E4DA3">
            <w:pPr>
              <w:rPr>
                <w:rFonts w:cs="Arial"/>
                <w:sz w:val="24"/>
                <w:szCs w:val="24"/>
              </w:rPr>
            </w:pPr>
            <w:r w:rsidRPr="00FE7642">
              <w:rPr>
                <w:rFonts w:cs="Arial"/>
                <w:b/>
                <w:sz w:val="24"/>
                <w:szCs w:val="24"/>
              </w:rPr>
              <w:t xml:space="preserve">ROLE </w:t>
            </w:r>
            <w:r w:rsidRPr="00FE7642">
              <w:rPr>
                <w:rFonts w:cs="Arial"/>
                <w:sz w:val="24"/>
                <w:szCs w:val="24"/>
              </w:rPr>
              <w:t>(</w:t>
            </w:r>
            <w:proofErr w:type="gramStart"/>
            <w:r w:rsidRPr="00FE7642">
              <w:rPr>
                <w:rFonts w:cs="Arial"/>
                <w:sz w:val="24"/>
                <w:szCs w:val="24"/>
              </w:rPr>
              <w:t>E.g.</w:t>
            </w:r>
            <w:proofErr w:type="gramEnd"/>
            <w:r w:rsidRPr="00FE7642">
              <w:rPr>
                <w:rFonts w:cs="Arial"/>
                <w:sz w:val="24"/>
                <w:szCs w:val="24"/>
              </w:rPr>
              <w:t xml:space="preserve">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671BEFEB" w14:textId="77777777" w:rsidR="00CA12DC" w:rsidRPr="00FE7642" w:rsidRDefault="00CA12DC" w:rsidP="007E4DA3">
            <w:pPr>
              <w:rPr>
                <w:rFonts w:cs="Arial"/>
                <w:b/>
                <w:sz w:val="24"/>
                <w:szCs w:val="24"/>
              </w:rPr>
            </w:pPr>
          </w:p>
        </w:tc>
        <w:tc>
          <w:tcPr>
            <w:tcW w:w="5387" w:type="dxa"/>
          </w:tcPr>
          <w:p w14:paraId="671BEFEC" w14:textId="5A9B3DA3" w:rsidR="00CA12DC" w:rsidRPr="00FE7642" w:rsidRDefault="00725092" w:rsidP="007E4DA3">
            <w:pPr>
              <w:rPr>
                <w:rFonts w:cs="Arial"/>
                <w:sz w:val="24"/>
                <w:szCs w:val="24"/>
              </w:rPr>
            </w:pPr>
            <w:r>
              <w:rPr>
                <w:rFonts w:cs="Arial"/>
                <w:sz w:val="24"/>
                <w:szCs w:val="24"/>
              </w:rPr>
              <w:t>Lecturer</w:t>
            </w:r>
          </w:p>
          <w:p w14:paraId="671BEFED" w14:textId="77777777" w:rsidR="00CA12DC" w:rsidRPr="00FE7642" w:rsidRDefault="00CA12DC" w:rsidP="007E4DA3">
            <w:pPr>
              <w:rPr>
                <w:rFonts w:cs="Arial"/>
                <w:sz w:val="24"/>
                <w:szCs w:val="24"/>
              </w:rPr>
            </w:pPr>
          </w:p>
        </w:tc>
      </w:tr>
      <w:tr w:rsidR="007E4DA3" w:rsidRPr="00FE7642" w14:paraId="20985166" w14:textId="77777777" w:rsidTr="70A6C109">
        <w:tc>
          <w:tcPr>
            <w:tcW w:w="5353" w:type="dxa"/>
          </w:tcPr>
          <w:p w14:paraId="6477497A" w14:textId="753025A3" w:rsidR="007E4DA3" w:rsidRDefault="007E4DA3" w:rsidP="007E4DA3">
            <w:pPr>
              <w:rPr>
                <w:rFonts w:cs="Arial"/>
                <w:b/>
                <w:sz w:val="24"/>
                <w:szCs w:val="24"/>
              </w:rPr>
            </w:pPr>
            <w:r>
              <w:rPr>
                <w:rFonts w:cs="Arial"/>
                <w:b/>
                <w:sz w:val="24"/>
                <w:szCs w:val="24"/>
              </w:rPr>
              <w:t>Referees</w:t>
            </w:r>
          </w:p>
          <w:p w14:paraId="49928147" w14:textId="77777777" w:rsidR="002B7BF9" w:rsidRDefault="002B7BF9" w:rsidP="002B7BF9">
            <w:pPr>
              <w:rPr>
                <w:rFonts w:cs="Arial"/>
                <w:sz w:val="24"/>
                <w:szCs w:val="24"/>
              </w:rPr>
            </w:pPr>
            <w:r w:rsidRPr="00611557">
              <w:rPr>
                <w:rFonts w:cs="Arial"/>
                <w:sz w:val="24"/>
                <w:szCs w:val="24"/>
              </w:rPr>
              <w:t xml:space="preserve">Please could you tick the box if you have sent in your referee’s statement?  (Please be aware if we do not receive your referee’s statement at the time of the submission or </w:t>
            </w:r>
            <w:r>
              <w:rPr>
                <w:rFonts w:cs="Arial"/>
                <w:sz w:val="24"/>
                <w:szCs w:val="24"/>
              </w:rPr>
              <w:t>a</w:t>
            </w:r>
            <w:r w:rsidRPr="00611557">
              <w:rPr>
                <w:rFonts w:cs="Arial"/>
                <w:sz w:val="24"/>
                <w:szCs w:val="24"/>
              </w:rPr>
              <w:t xml:space="preserve"> maximum of 2 days after </w:t>
            </w:r>
            <w:r>
              <w:rPr>
                <w:rFonts w:cs="Arial"/>
                <w:sz w:val="24"/>
                <w:szCs w:val="24"/>
              </w:rPr>
              <w:t>the panel submission date</w:t>
            </w:r>
            <w:r w:rsidRPr="00611557">
              <w:rPr>
                <w:rFonts w:cs="Arial"/>
                <w:sz w:val="24"/>
                <w:szCs w:val="24"/>
              </w:rPr>
              <w:t xml:space="preserve"> then your application will be passed to the next Panel meeting).</w:t>
            </w:r>
          </w:p>
          <w:p w14:paraId="5C4FAFC4" w14:textId="14765A2F" w:rsidR="007E4DA3" w:rsidRDefault="002B7BF9" w:rsidP="002B7BF9">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Default="007E4DA3" w:rsidP="007E4DA3">
            <w:pPr>
              <w:rPr>
                <w:rFonts w:cs="Arial"/>
                <w:b/>
                <w:sz w:val="24"/>
                <w:szCs w:val="24"/>
              </w:rPr>
            </w:pPr>
          </w:p>
          <w:p w14:paraId="6BDE2394" w14:textId="77777777" w:rsidR="007E4DA3" w:rsidRDefault="007E4DA3" w:rsidP="007E4DA3">
            <w:pPr>
              <w:rPr>
                <w:rFonts w:cs="Arial"/>
                <w:b/>
                <w:sz w:val="24"/>
                <w:szCs w:val="24"/>
              </w:rPr>
            </w:pPr>
          </w:p>
          <w:p w14:paraId="7816DFE5" w14:textId="21EDD1C3" w:rsidR="007E4DA3" w:rsidRPr="00FE7642" w:rsidRDefault="007E4DA3" w:rsidP="007E4DA3">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2347D9">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Pr>
                    <w:rFonts w:ascii="MS Gothic" w:eastAsia="MS Gothic" w:hAnsi="MS Gothic" w:cs="Arial" w:hint="eastAsia"/>
                    <w:b/>
                    <w:sz w:val="24"/>
                    <w:szCs w:val="24"/>
                  </w:rPr>
                  <w:t>☐</w:t>
                </w:r>
              </w:sdtContent>
            </w:sdt>
          </w:p>
        </w:tc>
      </w:tr>
      <w:tr w:rsidR="00161D34" w:rsidRPr="00FE7642" w14:paraId="25FBE656" w14:textId="77777777" w:rsidTr="70A6C109">
        <w:tc>
          <w:tcPr>
            <w:tcW w:w="5353" w:type="dxa"/>
          </w:tcPr>
          <w:p w14:paraId="249BF481" w14:textId="3F27483B" w:rsidR="00161D34" w:rsidRDefault="00AF0355" w:rsidP="007E4DA3">
            <w:pPr>
              <w:rPr>
                <w:rFonts w:cs="Arial"/>
                <w:b/>
                <w:sz w:val="24"/>
                <w:szCs w:val="24"/>
              </w:rPr>
            </w:pPr>
            <w:r>
              <w:rPr>
                <w:rFonts w:cs="Arial"/>
                <w:b/>
                <w:sz w:val="24"/>
                <w:szCs w:val="24"/>
              </w:rPr>
              <w:t>Date of Training</w:t>
            </w:r>
          </w:p>
        </w:tc>
        <w:tc>
          <w:tcPr>
            <w:tcW w:w="5387" w:type="dxa"/>
          </w:tcPr>
          <w:p w14:paraId="0DFFB628" w14:textId="56980F53" w:rsidR="00161D34" w:rsidRDefault="00725092" w:rsidP="007E4DA3">
            <w:pPr>
              <w:rPr>
                <w:rFonts w:cs="Arial"/>
                <w:b/>
                <w:sz w:val="24"/>
                <w:szCs w:val="24"/>
              </w:rPr>
            </w:pPr>
            <w:r>
              <w:rPr>
                <w:rFonts w:cs="Arial"/>
                <w:b/>
                <w:sz w:val="24"/>
                <w:szCs w:val="24"/>
              </w:rPr>
              <w:t>30.11.22</w:t>
            </w:r>
          </w:p>
        </w:tc>
      </w:tr>
      <w:tr w:rsidR="00B5152A" w:rsidRPr="00FE7642" w14:paraId="4BBE062F" w14:textId="77777777" w:rsidTr="70A6C109">
        <w:tc>
          <w:tcPr>
            <w:tcW w:w="5353" w:type="dxa"/>
          </w:tcPr>
          <w:p w14:paraId="7FB4C937" w14:textId="23E71B89" w:rsidR="00B5152A" w:rsidRDefault="00DC64F2" w:rsidP="007E4DA3">
            <w:pPr>
              <w:rPr>
                <w:rFonts w:cs="Arial"/>
                <w:b/>
                <w:sz w:val="24"/>
                <w:szCs w:val="24"/>
              </w:rPr>
            </w:pPr>
            <w:r>
              <w:rPr>
                <w:rFonts w:cs="Arial"/>
                <w:b/>
                <w:sz w:val="24"/>
                <w:szCs w:val="24"/>
              </w:rPr>
              <w:t>Mentor</w:t>
            </w:r>
          </w:p>
        </w:tc>
        <w:tc>
          <w:tcPr>
            <w:tcW w:w="5387" w:type="dxa"/>
          </w:tcPr>
          <w:p w14:paraId="5598388B" w14:textId="1CC591F8" w:rsidR="00B5152A" w:rsidRDefault="00725092" w:rsidP="007E4DA3">
            <w:pPr>
              <w:rPr>
                <w:rFonts w:cs="Arial"/>
                <w:b/>
                <w:sz w:val="24"/>
                <w:szCs w:val="24"/>
              </w:rPr>
            </w:pPr>
            <w:r>
              <w:rPr>
                <w:rFonts w:cs="Arial"/>
                <w:b/>
                <w:sz w:val="24"/>
                <w:szCs w:val="24"/>
              </w:rPr>
              <w:t>Caroline Lewis</w:t>
            </w:r>
          </w:p>
        </w:tc>
      </w:tr>
    </w:tbl>
    <w:p w14:paraId="671BEFF5"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EFFE" w14:textId="77777777" w:rsidTr="001C6B3E">
        <w:tc>
          <w:tcPr>
            <w:tcW w:w="10740" w:type="dxa"/>
          </w:tcPr>
          <w:p w14:paraId="671BEFF6" w14:textId="77777777" w:rsidR="000E3A5B" w:rsidRPr="00FE7642" w:rsidRDefault="000E3A5B" w:rsidP="0056012A">
            <w:pPr>
              <w:rPr>
                <w:rFonts w:cs="Arial"/>
                <w:b/>
                <w:sz w:val="24"/>
                <w:szCs w:val="24"/>
              </w:rPr>
            </w:pPr>
          </w:p>
          <w:p w14:paraId="671BEFF7"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671BEFF8" w14:textId="77777777" w:rsidR="00A87D25" w:rsidRPr="00FE7642" w:rsidRDefault="00A87D25" w:rsidP="000E3A5B">
            <w:pPr>
              <w:jc w:val="center"/>
              <w:rPr>
                <w:rFonts w:cs="Arial"/>
                <w:b/>
                <w:sz w:val="24"/>
                <w:szCs w:val="24"/>
                <w:u w:val="single"/>
              </w:rPr>
            </w:pPr>
          </w:p>
          <w:p w14:paraId="671BEFF9"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 xml:space="preserve">Core </w:t>
            </w:r>
            <w:proofErr w:type="gramStart"/>
            <w:r w:rsidRPr="00FE7642">
              <w:rPr>
                <w:rFonts w:cs="Arial"/>
                <w:b/>
                <w:sz w:val="24"/>
                <w:szCs w:val="24"/>
              </w:rPr>
              <w:t>Knowledge</w:t>
            </w:r>
            <w:proofErr w:type="gramEnd"/>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71BEFFA" w14:textId="77777777" w:rsidR="00A87D25" w:rsidRPr="00FE7642" w:rsidRDefault="00A87D25" w:rsidP="00A87D25">
            <w:pPr>
              <w:rPr>
                <w:rFonts w:cs="Arial"/>
                <w:sz w:val="24"/>
                <w:szCs w:val="24"/>
              </w:rPr>
            </w:pPr>
          </w:p>
          <w:p w14:paraId="671BEFFD" w14:textId="09BAFDA9" w:rsidR="000E3A5B" w:rsidRPr="00DF36A9" w:rsidRDefault="00A87D25" w:rsidP="00DF36A9">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tc>
      </w:tr>
    </w:tbl>
    <w:p w14:paraId="671BEFFF" w14:textId="77777777" w:rsidR="001C6B3E" w:rsidRPr="00FE7642" w:rsidRDefault="001C6B3E">
      <w:pPr>
        <w:rPr>
          <w:rFonts w:cs="Arial"/>
        </w:rPr>
      </w:pPr>
    </w:p>
    <w:p w14:paraId="671BF004"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F015" w14:textId="77777777" w:rsidTr="001C6B3E">
        <w:tc>
          <w:tcPr>
            <w:tcW w:w="10740" w:type="dxa"/>
          </w:tcPr>
          <w:p w14:paraId="671BF005" w14:textId="77777777" w:rsidR="000E3A5B" w:rsidRPr="00FE7642" w:rsidRDefault="000E3A5B" w:rsidP="00407E26">
            <w:pPr>
              <w:jc w:val="both"/>
              <w:rPr>
                <w:rFonts w:cs="Arial"/>
                <w:b/>
                <w:sz w:val="24"/>
                <w:szCs w:val="24"/>
              </w:rPr>
            </w:pPr>
          </w:p>
          <w:p w14:paraId="671BF006"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671BF007" w14:textId="77777777" w:rsidR="000E3A5B" w:rsidRPr="00FE7642" w:rsidRDefault="000E3A5B" w:rsidP="00407E26">
            <w:pPr>
              <w:jc w:val="both"/>
              <w:rPr>
                <w:rFonts w:cs="Arial"/>
                <w:sz w:val="24"/>
                <w:szCs w:val="24"/>
              </w:rPr>
            </w:pPr>
          </w:p>
          <w:p w14:paraId="671BF008"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w:t>
            </w:r>
            <w:proofErr w:type="gramStart"/>
            <w:r w:rsidRPr="00FE7642">
              <w:rPr>
                <w:rFonts w:ascii="Arial" w:hAnsi="Arial" w:cs="Arial"/>
                <w:sz w:val="24"/>
                <w:szCs w:val="24"/>
              </w:rPr>
              <w:t>discipline</w:t>
            </w:r>
            <w:proofErr w:type="gramEnd"/>
            <w:r w:rsidRPr="00FE7642">
              <w:rPr>
                <w:rFonts w:ascii="Arial" w:hAnsi="Arial" w:cs="Arial"/>
                <w:sz w:val="24"/>
                <w:szCs w:val="24"/>
              </w:rPr>
              <w:t xml:space="preserve"> or profession in which you teach</w:t>
            </w:r>
            <w:r w:rsidR="00407E26">
              <w:rPr>
                <w:rFonts w:ascii="Arial" w:hAnsi="Arial" w:cs="Arial"/>
                <w:sz w:val="24"/>
                <w:szCs w:val="24"/>
              </w:rPr>
              <w:t xml:space="preserve">. </w:t>
            </w:r>
          </w:p>
          <w:p w14:paraId="671BF009" w14:textId="77777777" w:rsidR="00C86610" w:rsidRPr="00FE7642" w:rsidRDefault="00C86610" w:rsidP="00407E26">
            <w:pPr>
              <w:pStyle w:val="ListParagraph"/>
              <w:spacing w:after="0" w:line="240" w:lineRule="auto"/>
              <w:jc w:val="both"/>
              <w:rPr>
                <w:rFonts w:ascii="Arial" w:hAnsi="Arial" w:cs="Arial"/>
                <w:b/>
                <w:sz w:val="24"/>
                <w:szCs w:val="24"/>
              </w:rPr>
            </w:pPr>
          </w:p>
          <w:p w14:paraId="671BF00A" w14:textId="2C9FBF31"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xml:space="preserve"> and demonstrate that you reflect on your teaching practice and the students’ learning experience.</w:t>
            </w:r>
          </w:p>
          <w:p w14:paraId="671BF00B" w14:textId="77777777" w:rsidR="001C6B3E" w:rsidRPr="00FE7642" w:rsidRDefault="001C6B3E" w:rsidP="00407E26">
            <w:pPr>
              <w:pStyle w:val="ListParagraph"/>
              <w:spacing w:line="240" w:lineRule="auto"/>
              <w:jc w:val="both"/>
              <w:rPr>
                <w:rFonts w:ascii="Arial" w:hAnsi="Arial" w:cs="Arial"/>
                <w:sz w:val="24"/>
                <w:szCs w:val="24"/>
              </w:rPr>
            </w:pPr>
          </w:p>
          <w:p w14:paraId="671BF00C"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671BF00D" w14:textId="77777777" w:rsidR="00407E26" w:rsidRPr="00407E26" w:rsidRDefault="00407E26" w:rsidP="00407E26">
            <w:pPr>
              <w:pStyle w:val="ListParagraph"/>
              <w:rPr>
                <w:rFonts w:ascii="Arial" w:hAnsi="Arial" w:cs="Arial"/>
                <w:sz w:val="24"/>
                <w:szCs w:val="24"/>
              </w:rPr>
            </w:pPr>
          </w:p>
          <w:p w14:paraId="671BF00E"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w:t>
            </w:r>
            <w:proofErr w:type="gramStart"/>
            <w:r w:rsidRPr="00FE7642">
              <w:rPr>
                <w:rFonts w:ascii="Arial" w:hAnsi="Arial" w:cs="Arial"/>
                <w:sz w:val="24"/>
                <w:szCs w:val="24"/>
              </w:rPr>
              <w:t>roles</w:t>
            </w:r>
            <w:proofErr w:type="gramEnd"/>
            <w:r w:rsidRPr="00FE7642">
              <w:rPr>
                <w:rFonts w:ascii="Arial" w:hAnsi="Arial" w:cs="Arial"/>
                <w:sz w:val="24"/>
                <w:szCs w:val="24"/>
              </w:rPr>
              <w:t xml:space="preserve"> and contexts. </w:t>
            </w:r>
            <w:r w:rsidRPr="00FE7642">
              <w:rPr>
                <w:rFonts w:ascii="Arial" w:hAnsi="Arial" w:cs="Arial"/>
                <w:b/>
                <w:sz w:val="24"/>
                <w:szCs w:val="24"/>
              </w:rPr>
              <w:t>The quality of your reflection is far more important than quantity.</w:t>
            </w:r>
          </w:p>
          <w:p w14:paraId="671BF00F" w14:textId="77777777" w:rsidR="001C6B3E" w:rsidRPr="00FE7642" w:rsidRDefault="001C6B3E" w:rsidP="00407E26">
            <w:pPr>
              <w:pStyle w:val="ListParagraph"/>
              <w:spacing w:line="240" w:lineRule="auto"/>
              <w:jc w:val="both"/>
              <w:rPr>
                <w:rFonts w:ascii="Arial" w:hAnsi="Arial" w:cs="Arial"/>
                <w:sz w:val="24"/>
                <w:szCs w:val="24"/>
              </w:rPr>
            </w:pPr>
          </w:p>
          <w:p w14:paraId="671BF010"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671BF011" w14:textId="77777777" w:rsidR="00CB2CBF" w:rsidRPr="00FE7642" w:rsidRDefault="00CB2CBF" w:rsidP="00407E26">
            <w:pPr>
              <w:pStyle w:val="ListParagraph"/>
              <w:jc w:val="both"/>
              <w:rPr>
                <w:rFonts w:ascii="Arial" w:hAnsi="Arial" w:cs="Arial"/>
                <w:b/>
                <w:sz w:val="24"/>
                <w:szCs w:val="24"/>
              </w:rPr>
            </w:pPr>
          </w:p>
          <w:p w14:paraId="671BF012"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671BF013"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 xml:space="preserve">Think deeply about and thereby enhance the quality and effectiveness of your work </w:t>
            </w:r>
            <w:proofErr w:type="gramStart"/>
            <w:r w:rsidRPr="00FE7642">
              <w:rPr>
                <w:rFonts w:ascii="Arial" w:hAnsi="Arial" w:cs="Arial"/>
                <w:sz w:val="24"/>
                <w:szCs w:val="24"/>
              </w:rPr>
              <w:t>in the area of</w:t>
            </w:r>
            <w:proofErr w:type="gramEnd"/>
            <w:r w:rsidRPr="00FE7642">
              <w:rPr>
                <w:rFonts w:ascii="Arial" w:hAnsi="Arial" w:cs="Arial"/>
                <w:sz w:val="24"/>
                <w:szCs w:val="24"/>
              </w:rPr>
              <w:t xml:space="preserve"> teaching and supporting learning in HE.</w:t>
            </w:r>
          </w:p>
          <w:p w14:paraId="671BF014"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671BF016" w14:textId="563AFDF4" w:rsidR="00CA12DC" w:rsidRDefault="00CA12DC" w:rsidP="00CA12DC">
      <w:pPr>
        <w:rPr>
          <w:rFonts w:cs="Arial"/>
          <w:sz w:val="24"/>
          <w:szCs w:val="24"/>
        </w:rPr>
      </w:pPr>
    </w:p>
    <w:p w14:paraId="301F970C" w14:textId="77777777" w:rsidR="00413122" w:rsidRDefault="00413122" w:rsidP="00CA12DC">
      <w:pPr>
        <w:rPr>
          <w:rFonts w:cs="Arial"/>
          <w:b/>
          <w:sz w:val="32"/>
          <w:szCs w:val="32"/>
        </w:rPr>
        <w:sectPr w:rsidR="00413122" w:rsidSect="00C86610">
          <w:headerReference w:type="default" r:id="rId11"/>
          <w:footerReference w:type="default" r:id="rId12"/>
          <w:pgSz w:w="11906" w:h="16838"/>
          <w:pgMar w:top="720" w:right="720" w:bottom="720" w:left="720" w:header="708" w:footer="708" w:gutter="0"/>
          <w:cols w:space="708"/>
          <w:docGrid w:linePitch="360"/>
        </w:sectPr>
      </w:pPr>
    </w:p>
    <w:p w14:paraId="00057D3C" w14:textId="39AACFCC" w:rsidR="00D8778C" w:rsidRPr="002C03DD" w:rsidRDefault="00D8778C" w:rsidP="00CA12DC">
      <w:pPr>
        <w:rPr>
          <w:rFonts w:cs="Arial"/>
          <w:b/>
          <w:sz w:val="32"/>
          <w:szCs w:val="32"/>
        </w:rPr>
      </w:pPr>
      <w:r w:rsidRPr="002C03DD">
        <w:rPr>
          <w:rFonts w:cs="Arial"/>
          <w:b/>
          <w:sz w:val="32"/>
          <w:szCs w:val="32"/>
        </w:rPr>
        <w:lastRenderedPageBreak/>
        <w:t xml:space="preserve">SECTION TWO:                 CONTEXT STATEMENT </w:t>
      </w:r>
    </w:p>
    <w:p w14:paraId="68F29415" w14:textId="0E2DE753" w:rsidR="00D8778C" w:rsidRDefault="00D8778C" w:rsidP="00CA12DC">
      <w:pPr>
        <w:rPr>
          <w:rFonts w:cs="Arial"/>
          <w:sz w:val="24"/>
          <w:szCs w:val="24"/>
        </w:rPr>
      </w:pPr>
    </w:p>
    <w:p w14:paraId="1210166C" w14:textId="1CF0EA54" w:rsidR="00D8778C" w:rsidRDefault="00D8778C" w:rsidP="00CA12DC">
      <w:pPr>
        <w:rPr>
          <w:rFonts w:cs="Arial"/>
          <w:sz w:val="24"/>
          <w:szCs w:val="24"/>
        </w:rPr>
      </w:pPr>
    </w:p>
    <w:tbl>
      <w:tblPr>
        <w:tblStyle w:val="TableGrid"/>
        <w:tblW w:w="0" w:type="auto"/>
        <w:tblLook w:val="04A0" w:firstRow="1" w:lastRow="0" w:firstColumn="1" w:lastColumn="0" w:noHBand="0" w:noVBand="1"/>
      </w:tblPr>
      <w:tblGrid>
        <w:gridCol w:w="10456"/>
      </w:tblGrid>
      <w:tr w:rsidR="00D8778C" w:rsidRPr="00D77198" w14:paraId="0228D1C6" w14:textId="77777777" w:rsidTr="00EA7467">
        <w:tc>
          <w:tcPr>
            <w:tcW w:w="10456" w:type="dxa"/>
          </w:tcPr>
          <w:p w14:paraId="269074F0" w14:textId="77777777" w:rsidR="00D8778C" w:rsidRDefault="00D8778C" w:rsidP="00EA7467">
            <w:pPr>
              <w:jc w:val="both"/>
              <w:rPr>
                <w:rFonts w:cs="Arial"/>
                <w:b/>
                <w:sz w:val="28"/>
                <w:szCs w:val="28"/>
              </w:rPr>
            </w:pPr>
            <w:r>
              <w:rPr>
                <w:rFonts w:cs="Arial"/>
                <w:b/>
                <w:sz w:val="28"/>
                <w:szCs w:val="28"/>
              </w:rPr>
              <w:t xml:space="preserve">Context Statement </w:t>
            </w:r>
          </w:p>
          <w:p w14:paraId="0EE2EB10" w14:textId="77777777" w:rsidR="00D8778C" w:rsidRDefault="00D8778C" w:rsidP="00EA7467">
            <w:pPr>
              <w:jc w:val="both"/>
              <w:rPr>
                <w:rFonts w:cs="Arial"/>
                <w:b/>
                <w:sz w:val="28"/>
                <w:szCs w:val="28"/>
              </w:rPr>
            </w:pPr>
          </w:p>
          <w:p w14:paraId="3260906B" w14:textId="3B820EE3" w:rsidR="00D8778C" w:rsidRPr="00EA7467" w:rsidRDefault="00D8778C" w:rsidP="00EA7467">
            <w:pPr>
              <w:jc w:val="both"/>
              <w:rPr>
                <w:rFonts w:cs="Arial"/>
                <w:b/>
                <w:sz w:val="24"/>
                <w:szCs w:val="24"/>
              </w:rPr>
            </w:pPr>
            <w:r>
              <w:rPr>
                <w:sz w:val="24"/>
                <w:szCs w:val="24"/>
              </w:rPr>
              <w:t>B</w:t>
            </w:r>
            <w:r w:rsidRPr="00EA7467">
              <w:rPr>
                <w:sz w:val="24"/>
                <w:szCs w:val="24"/>
              </w:rPr>
              <w:t>riefly introduce yourself and outline your role(s) and responsibilities in teaching and/or supporting learning in higher education</w:t>
            </w:r>
            <w:r>
              <w:rPr>
                <w:sz w:val="24"/>
                <w:szCs w:val="24"/>
              </w:rPr>
              <w:t xml:space="preserve"> (</w:t>
            </w:r>
            <w:r w:rsidRPr="00C510FC">
              <w:rPr>
                <w:b/>
                <w:bCs/>
                <w:sz w:val="24"/>
                <w:szCs w:val="24"/>
              </w:rPr>
              <w:t>300 Words</w:t>
            </w:r>
            <w:r>
              <w:rPr>
                <w:sz w:val="24"/>
                <w:szCs w:val="24"/>
              </w:rPr>
              <w:t xml:space="preserve">) </w:t>
            </w:r>
          </w:p>
          <w:p w14:paraId="3D9116EA" w14:textId="77777777" w:rsidR="00D8778C" w:rsidRPr="00D77198" w:rsidRDefault="00D8778C" w:rsidP="00EA7467">
            <w:pPr>
              <w:jc w:val="both"/>
              <w:rPr>
                <w:rFonts w:cs="Arial"/>
                <w:sz w:val="24"/>
                <w:szCs w:val="24"/>
              </w:rPr>
            </w:pPr>
          </w:p>
        </w:tc>
      </w:tr>
      <w:tr w:rsidR="00D8778C" w:rsidRPr="00D77198" w14:paraId="19FF4464" w14:textId="77777777" w:rsidTr="00EA7467">
        <w:tc>
          <w:tcPr>
            <w:tcW w:w="10456" w:type="dxa"/>
          </w:tcPr>
          <w:p w14:paraId="73044655" w14:textId="77777777" w:rsidR="00D8778C" w:rsidRPr="00D77198" w:rsidRDefault="00D8778C" w:rsidP="00EA7467">
            <w:pPr>
              <w:jc w:val="both"/>
              <w:rPr>
                <w:rFonts w:cs="Arial"/>
                <w:b/>
                <w:sz w:val="24"/>
                <w:szCs w:val="24"/>
                <w:u w:val="single"/>
              </w:rPr>
            </w:pPr>
            <w:r w:rsidRPr="00D77198">
              <w:rPr>
                <w:rFonts w:cs="Arial"/>
                <w:b/>
                <w:sz w:val="24"/>
                <w:szCs w:val="24"/>
                <w:u w:val="single"/>
              </w:rPr>
              <w:t>Write your evidence here</w:t>
            </w:r>
          </w:p>
          <w:p w14:paraId="060B2DEF" w14:textId="77777777" w:rsidR="00D8778C" w:rsidRPr="00D77198" w:rsidRDefault="00D8778C" w:rsidP="00EA7467">
            <w:pPr>
              <w:jc w:val="both"/>
              <w:rPr>
                <w:rFonts w:cs="Arial"/>
                <w:sz w:val="24"/>
                <w:szCs w:val="24"/>
              </w:rPr>
            </w:pPr>
          </w:p>
          <w:p w14:paraId="7A021375" w14:textId="60FE005E" w:rsidR="006D6AB2" w:rsidRDefault="006D6AB2" w:rsidP="00EA7467">
            <w:pPr>
              <w:jc w:val="both"/>
              <w:rPr>
                <w:rFonts w:cs="Arial"/>
                <w:sz w:val="24"/>
                <w:szCs w:val="24"/>
              </w:rPr>
            </w:pPr>
            <w:r>
              <w:rPr>
                <w:rFonts w:cs="Arial"/>
                <w:sz w:val="24"/>
                <w:szCs w:val="24"/>
              </w:rPr>
              <w:t xml:space="preserve">I have been employed by the University of Wales Trinity Saint David as a Lecturer on the BA Outdoor Adventure Education degree since May 2016. Over this time, I have taught and lead on </w:t>
            </w:r>
            <w:proofErr w:type="gramStart"/>
            <w:r>
              <w:rPr>
                <w:rFonts w:cs="Arial"/>
                <w:sz w:val="24"/>
                <w:szCs w:val="24"/>
              </w:rPr>
              <w:t>a number of</w:t>
            </w:r>
            <w:proofErr w:type="gramEnd"/>
            <w:r>
              <w:rPr>
                <w:rFonts w:cs="Arial"/>
                <w:sz w:val="24"/>
                <w:szCs w:val="24"/>
              </w:rPr>
              <w:t xml:space="preserve"> modules across all levels of the degree programme plus some additional teaching at Level 7.</w:t>
            </w:r>
          </w:p>
          <w:p w14:paraId="21596948" w14:textId="77777777" w:rsidR="006D6AB2" w:rsidRDefault="006D6AB2" w:rsidP="00EA7467">
            <w:pPr>
              <w:jc w:val="both"/>
              <w:rPr>
                <w:rFonts w:cs="Arial"/>
                <w:sz w:val="24"/>
                <w:szCs w:val="24"/>
              </w:rPr>
            </w:pPr>
          </w:p>
          <w:p w14:paraId="7B4F6BDA" w14:textId="6A251B90" w:rsidR="006D6AB2" w:rsidRDefault="006D6AB2" w:rsidP="00EA7467">
            <w:pPr>
              <w:jc w:val="both"/>
              <w:rPr>
                <w:rFonts w:cs="Arial"/>
                <w:sz w:val="24"/>
                <w:szCs w:val="24"/>
              </w:rPr>
            </w:pPr>
            <w:r>
              <w:rPr>
                <w:rFonts w:cs="Arial"/>
                <w:sz w:val="24"/>
                <w:szCs w:val="24"/>
              </w:rPr>
              <w:t>Throughout the last 7 years I have been heavily involved in programme design, assessment review and revalidation for the BA Outdoor Adventure Education (OAE) degree. As part of this revalidation process</w:t>
            </w:r>
            <w:r w:rsidR="00473BBE">
              <w:rPr>
                <w:rFonts w:cs="Arial"/>
                <w:sz w:val="24"/>
                <w:szCs w:val="24"/>
              </w:rPr>
              <w:t>,</w:t>
            </w:r>
            <w:r>
              <w:rPr>
                <w:rFonts w:cs="Arial"/>
                <w:sz w:val="24"/>
                <w:szCs w:val="24"/>
              </w:rPr>
              <w:t xml:space="preserve"> </w:t>
            </w:r>
            <w:r w:rsidR="002773DD">
              <w:rPr>
                <w:rFonts w:cs="Arial"/>
                <w:sz w:val="24"/>
                <w:szCs w:val="24"/>
              </w:rPr>
              <w:t>several</w:t>
            </w:r>
            <w:r>
              <w:rPr>
                <w:rFonts w:cs="Arial"/>
                <w:sz w:val="24"/>
                <w:szCs w:val="24"/>
              </w:rPr>
              <w:t xml:space="preserve"> modules previously taught </w:t>
            </w:r>
            <w:r w:rsidR="00473BBE">
              <w:rPr>
                <w:rFonts w:cs="Arial"/>
                <w:sz w:val="24"/>
                <w:szCs w:val="24"/>
              </w:rPr>
              <w:t>exclusively</w:t>
            </w:r>
            <w:r>
              <w:rPr>
                <w:rFonts w:cs="Arial"/>
                <w:sz w:val="24"/>
                <w:szCs w:val="24"/>
              </w:rPr>
              <w:t xml:space="preserve"> to OAE students are now shared between this cohort and the Adventure Filmmaking</w:t>
            </w:r>
            <w:r w:rsidR="00473BBE">
              <w:rPr>
                <w:rFonts w:cs="Arial"/>
                <w:sz w:val="24"/>
                <w:szCs w:val="24"/>
              </w:rPr>
              <w:t xml:space="preserve"> (AF)</w:t>
            </w:r>
            <w:r>
              <w:rPr>
                <w:rFonts w:cs="Arial"/>
                <w:sz w:val="24"/>
                <w:szCs w:val="24"/>
              </w:rPr>
              <w:t xml:space="preserve"> Degree</w:t>
            </w:r>
            <w:r w:rsidR="00473BBE">
              <w:rPr>
                <w:rFonts w:cs="Arial"/>
                <w:sz w:val="24"/>
                <w:szCs w:val="24"/>
              </w:rPr>
              <w:t>,</w:t>
            </w:r>
            <w:r>
              <w:rPr>
                <w:rFonts w:cs="Arial"/>
                <w:sz w:val="24"/>
                <w:szCs w:val="24"/>
              </w:rPr>
              <w:t xml:space="preserve"> which sits within the </w:t>
            </w:r>
            <w:r w:rsidR="00F02A31">
              <w:rPr>
                <w:rFonts w:cs="Arial"/>
                <w:sz w:val="24"/>
                <w:szCs w:val="24"/>
              </w:rPr>
              <w:t xml:space="preserve">Wales </w:t>
            </w:r>
            <w:r>
              <w:rPr>
                <w:rFonts w:cs="Arial"/>
                <w:sz w:val="24"/>
                <w:szCs w:val="24"/>
              </w:rPr>
              <w:t xml:space="preserve">Institute </w:t>
            </w:r>
            <w:r w:rsidR="00F02A31">
              <w:rPr>
                <w:rFonts w:cs="Arial"/>
                <w:sz w:val="24"/>
                <w:szCs w:val="24"/>
              </w:rPr>
              <w:t>for</w:t>
            </w:r>
            <w:r>
              <w:rPr>
                <w:rFonts w:cs="Arial"/>
                <w:sz w:val="24"/>
                <w:szCs w:val="24"/>
              </w:rPr>
              <w:t xml:space="preserve"> </w:t>
            </w:r>
            <w:r w:rsidR="00F02A31">
              <w:rPr>
                <w:rFonts w:cs="Arial"/>
                <w:sz w:val="24"/>
                <w:szCs w:val="24"/>
              </w:rPr>
              <w:t xml:space="preserve">Science and Art (WISA). This has expanded my remit for both </w:t>
            </w:r>
            <w:r w:rsidR="00473BBE">
              <w:rPr>
                <w:rFonts w:cs="Arial"/>
                <w:sz w:val="24"/>
                <w:szCs w:val="24"/>
              </w:rPr>
              <w:t>pedagogy</w:t>
            </w:r>
            <w:r w:rsidR="00F02A31">
              <w:rPr>
                <w:rFonts w:cs="Arial"/>
                <w:sz w:val="24"/>
                <w:szCs w:val="24"/>
              </w:rPr>
              <w:t xml:space="preserve"> and professional development</w:t>
            </w:r>
            <w:r w:rsidR="00473BBE">
              <w:rPr>
                <w:rFonts w:cs="Arial"/>
                <w:sz w:val="24"/>
                <w:szCs w:val="24"/>
              </w:rPr>
              <w:t>,</w:t>
            </w:r>
            <w:r w:rsidR="00F02A31">
              <w:rPr>
                <w:rFonts w:cs="Arial"/>
                <w:sz w:val="24"/>
                <w:szCs w:val="24"/>
              </w:rPr>
              <w:t xml:space="preserve"> to incorporate different professional context</w:t>
            </w:r>
            <w:r w:rsidR="00473BBE">
              <w:rPr>
                <w:rFonts w:cs="Arial"/>
                <w:sz w:val="24"/>
                <w:szCs w:val="24"/>
              </w:rPr>
              <w:t>s, as well as adding value and breadth to both the OAE and AF programmes.</w:t>
            </w:r>
          </w:p>
          <w:p w14:paraId="0B3A1510" w14:textId="77777777" w:rsidR="006D6AB2" w:rsidRDefault="006D6AB2" w:rsidP="00EA7467">
            <w:pPr>
              <w:jc w:val="both"/>
              <w:rPr>
                <w:rFonts w:cs="Arial"/>
                <w:sz w:val="24"/>
                <w:szCs w:val="24"/>
              </w:rPr>
            </w:pPr>
          </w:p>
          <w:p w14:paraId="372AA4A1" w14:textId="3214CE6E" w:rsidR="00F02A31" w:rsidRDefault="00F02A31" w:rsidP="00EA7467">
            <w:pPr>
              <w:jc w:val="both"/>
              <w:rPr>
                <w:rFonts w:cs="Arial"/>
                <w:sz w:val="24"/>
                <w:szCs w:val="24"/>
              </w:rPr>
            </w:pPr>
            <w:r>
              <w:rPr>
                <w:rFonts w:cs="Arial"/>
                <w:sz w:val="24"/>
                <w:szCs w:val="24"/>
              </w:rPr>
              <w:t>In addition to</w:t>
            </w:r>
            <w:r w:rsidR="006D6AB2">
              <w:rPr>
                <w:rFonts w:cs="Arial"/>
                <w:sz w:val="24"/>
                <w:szCs w:val="24"/>
              </w:rPr>
              <w:t xml:space="preserve"> my</w:t>
            </w:r>
            <w:r>
              <w:rPr>
                <w:rFonts w:cs="Arial"/>
                <w:sz w:val="24"/>
                <w:szCs w:val="24"/>
              </w:rPr>
              <w:t xml:space="preserve"> lecturing</w:t>
            </w:r>
            <w:r w:rsidR="006D6AB2">
              <w:rPr>
                <w:rFonts w:cs="Arial"/>
                <w:sz w:val="24"/>
                <w:szCs w:val="24"/>
              </w:rPr>
              <w:t xml:space="preserve"> role</w:t>
            </w:r>
            <w:r>
              <w:rPr>
                <w:rFonts w:cs="Arial"/>
                <w:sz w:val="24"/>
                <w:szCs w:val="24"/>
              </w:rPr>
              <w:t>,</w:t>
            </w:r>
            <w:r w:rsidR="006D6AB2">
              <w:rPr>
                <w:rFonts w:cs="Arial"/>
                <w:sz w:val="24"/>
                <w:szCs w:val="24"/>
              </w:rPr>
              <w:t xml:space="preserve"> </w:t>
            </w:r>
            <w:r>
              <w:rPr>
                <w:rFonts w:cs="Arial"/>
                <w:sz w:val="24"/>
                <w:szCs w:val="24"/>
              </w:rPr>
              <w:t>I am responsible for</w:t>
            </w:r>
            <w:r w:rsidR="006D6AB2">
              <w:rPr>
                <w:rFonts w:cs="Arial"/>
                <w:sz w:val="24"/>
                <w:szCs w:val="24"/>
              </w:rPr>
              <w:t xml:space="preserve"> the admissions process for the</w:t>
            </w:r>
            <w:r>
              <w:rPr>
                <w:rFonts w:cs="Arial"/>
                <w:sz w:val="24"/>
                <w:szCs w:val="24"/>
              </w:rPr>
              <w:t xml:space="preserve"> OAE</w:t>
            </w:r>
            <w:r w:rsidR="006D6AB2">
              <w:rPr>
                <w:rFonts w:cs="Arial"/>
                <w:sz w:val="24"/>
                <w:szCs w:val="24"/>
              </w:rPr>
              <w:t xml:space="preserve"> degree</w:t>
            </w:r>
            <w:r>
              <w:rPr>
                <w:rFonts w:cs="Arial"/>
                <w:sz w:val="24"/>
                <w:szCs w:val="24"/>
              </w:rPr>
              <w:t xml:space="preserve"> and support in admissions for </w:t>
            </w:r>
            <w:r w:rsidR="00473BBE">
              <w:rPr>
                <w:rFonts w:cs="Arial"/>
                <w:sz w:val="24"/>
                <w:szCs w:val="24"/>
              </w:rPr>
              <w:t xml:space="preserve">BA </w:t>
            </w:r>
            <w:r>
              <w:rPr>
                <w:rFonts w:cs="Arial"/>
                <w:sz w:val="24"/>
                <w:szCs w:val="24"/>
              </w:rPr>
              <w:t>Adventure Filmmaking.</w:t>
            </w:r>
            <w:r w:rsidR="006D6AB2">
              <w:rPr>
                <w:rFonts w:cs="Arial"/>
                <w:sz w:val="24"/>
                <w:szCs w:val="24"/>
              </w:rPr>
              <w:t xml:space="preserve"> </w:t>
            </w:r>
            <w:r>
              <w:rPr>
                <w:rFonts w:cs="Arial"/>
                <w:sz w:val="24"/>
                <w:szCs w:val="24"/>
              </w:rPr>
              <w:t xml:space="preserve">To ensure a </w:t>
            </w:r>
            <w:r w:rsidR="00473BBE">
              <w:rPr>
                <w:rFonts w:cs="Arial"/>
                <w:sz w:val="24"/>
                <w:szCs w:val="24"/>
              </w:rPr>
              <w:t>joined-up</w:t>
            </w:r>
            <w:r>
              <w:rPr>
                <w:rFonts w:cs="Arial"/>
                <w:sz w:val="24"/>
                <w:szCs w:val="24"/>
              </w:rPr>
              <w:t xml:space="preserve"> approach and consistent messaging, I have significant </w:t>
            </w:r>
            <w:r w:rsidR="006D6AB2">
              <w:rPr>
                <w:rFonts w:cs="Arial"/>
                <w:sz w:val="24"/>
                <w:szCs w:val="24"/>
              </w:rPr>
              <w:t>involvement in marketing</w:t>
            </w:r>
            <w:r w:rsidR="00473BBE">
              <w:rPr>
                <w:rFonts w:cs="Arial"/>
                <w:sz w:val="24"/>
                <w:szCs w:val="24"/>
              </w:rPr>
              <w:t xml:space="preserve"> and recruitment</w:t>
            </w:r>
            <w:r>
              <w:rPr>
                <w:rFonts w:cs="Arial"/>
                <w:sz w:val="24"/>
                <w:szCs w:val="24"/>
              </w:rPr>
              <w:t xml:space="preserve"> including open days and social media as well as</w:t>
            </w:r>
            <w:r w:rsidR="00473BBE">
              <w:rPr>
                <w:rFonts w:cs="Arial"/>
                <w:sz w:val="24"/>
                <w:szCs w:val="24"/>
              </w:rPr>
              <w:t xml:space="preserve"> the strategic promotion</w:t>
            </w:r>
            <w:r w:rsidR="006D6AB2">
              <w:rPr>
                <w:rFonts w:cs="Arial"/>
                <w:sz w:val="24"/>
                <w:szCs w:val="24"/>
              </w:rPr>
              <w:t xml:space="preserve"> </w:t>
            </w:r>
            <w:r w:rsidR="00473BBE">
              <w:rPr>
                <w:rFonts w:cs="Arial"/>
                <w:sz w:val="24"/>
                <w:szCs w:val="24"/>
              </w:rPr>
              <w:t>of all</w:t>
            </w:r>
            <w:r>
              <w:rPr>
                <w:rFonts w:cs="Arial"/>
                <w:sz w:val="24"/>
                <w:szCs w:val="24"/>
              </w:rPr>
              <w:t xml:space="preserve"> courses </w:t>
            </w:r>
            <w:r w:rsidR="00473BBE">
              <w:rPr>
                <w:rFonts w:cs="Arial"/>
                <w:sz w:val="24"/>
                <w:szCs w:val="24"/>
              </w:rPr>
              <w:t xml:space="preserve">across </w:t>
            </w:r>
            <w:r>
              <w:rPr>
                <w:rFonts w:cs="Arial"/>
                <w:sz w:val="24"/>
                <w:szCs w:val="24"/>
              </w:rPr>
              <w:t xml:space="preserve">the wider </w:t>
            </w:r>
            <w:r w:rsidR="00473BBE">
              <w:rPr>
                <w:rFonts w:cs="Arial"/>
                <w:sz w:val="24"/>
                <w:szCs w:val="24"/>
              </w:rPr>
              <w:t>I</w:t>
            </w:r>
            <w:r>
              <w:rPr>
                <w:rFonts w:cs="Arial"/>
                <w:sz w:val="24"/>
                <w:szCs w:val="24"/>
              </w:rPr>
              <w:t xml:space="preserve">nstitute of </w:t>
            </w:r>
            <w:r w:rsidR="00473BBE">
              <w:rPr>
                <w:rFonts w:cs="Arial"/>
                <w:sz w:val="24"/>
                <w:szCs w:val="24"/>
              </w:rPr>
              <w:t>Management</w:t>
            </w:r>
            <w:r>
              <w:rPr>
                <w:rFonts w:cs="Arial"/>
                <w:sz w:val="24"/>
                <w:szCs w:val="24"/>
              </w:rPr>
              <w:t xml:space="preserve"> and Health</w:t>
            </w:r>
            <w:r w:rsidR="00473BBE">
              <w:rPr>
                <w:rFonts w:cs="Arial"/>
                <w:sz w:val="24"/>
                <w:szCs w:val="24"/>
              </w:rPr>
              <w:t xml:space="preserve"> portfolio.</w:t>
            </w:r>
          </w:p>
          <w:p w14:paraId="18DA64BB" w14:textId="77777777" w:rsidR="00F02A31" w:rsidRDefault="00F02A31" w:rsidP="00EA7467">
            <w:pPr>
              <w:jc w:val="both"/>
              <w:rPr>
                <w:rFonts w:cs="Arial"/>
                <w:sz w:val="24"/>
                <w:szCs w:val="24"/>
              </w:rPr>
            </w:pPr>
          </w:p>
          <w:p w14:paraId="3B91D77B" w14:textId="12AC4205" w:rsidR="00473BBE" w:rsidRDefault="00F02A31" w:rsidP="00EA7467">
            <w:pPr>
              <w:jc w:val="both"/>
              <w:rPr>
                <w:rFonts w:cs="Arial"/>
                <w:sz w:val="24"/>
                <w:szCs w:val="24"/>
              </w:rPr>
            </w:pPr>
            <w:r>
              <w:rPr>
                <w:rFonts w:cs="Arial"/>
                <w:sz w:val="24"/>
                <w:szCs w:val="24"/>
              </w:rPr>
              <w:t xml:space="preserve">I have worked closely with international office to </w:t>
            </w:r>
            <w:r w:rsidR="002773DD">
              <w:rPr>
                <w:rFonts w:cs="Arial"/>
                <w:sz w:val="24"/>
                <w:szCs w:val="24"/>
              </w:rPr>
              <w:t>further our</w:t>
            </w:r>
            <w:r w:rsidR="006D6AB2">
              <w:rPr>
                <w:rFonts w:cs="Arial"/>
                <w:sz w:val="24"/>
                <w:szCs w:val="24"/>
              </w:rPr>
              <w:t xml:space="preserve"> </w:t>
            </w:r>
            <w:r w:rsidR="00473BBE">
              <w:rPr>
                <w:rFonts w:cs="Arial"/>
                <w:sz w:val="24"/>
                <w:szCs w:val="24"/>
              </w:rPr>
              <w:t>I</w:t>
            </w:r>
            <w:r w:rsidR="006D6AB2">
              <w:rPr>
                <w:rFonts w:cs="Arial"/>
                <w:sz w:val="24"/>
                <w:szCs w:val="24"/>
              </w:rPr>
              <w:t xml:space="preserve">nternational </w:t>
            </w:r>
            <w:r w:rsidR="00473BBE">
              <w:rPr>
                <w:rFonts w:cs="Arial"/>
                <w:sz w:val="24"/>
                <w:szCs w:val="24"/>
              </w:rPr>
              <w:t>E</w:t>
            </w:r>
            <w:r w:rsidR="006D6AB2">
              <w:rPr>
                <w:rFonts w:cs="Arial"/>
                <w:sz w:val="24"/>
                <w:szCs w:val="24"/>
              </w:rPr>
              <w:t xml:space="preserve">xchange </w:t>
            </w:r>
            <w:r w:rsidR="00473BBE">
              <w:rPr>
                <w:rFonts w:cs="Arial"/>
                <w:sz w:val="24"/>
                <w:szCs w:val="24"/>
              </w:rPr>
              <w:t>P</w:t>
            </w:r>
            <w:r w:rsidR="006D6AB2">
              <w:rPr>
                <w:rFonts w:cs="Arial"/>
                <w:sz w:val="24"/>
                <w:szCs w:val="24"/>
              </w:rPr>
              <w:t>rogramme with</w:t>
            </w:r>
            <w:r>
              <w:rPr>
                <w:rFonts w:cs="Arial"/>
                <w:sz w:val="24"/>
                <w:szCs w:val="24"/>
              </w:rPr>
              <w:t xml:space="preserve"> The University of </w:t>
            </w:r>
            <w:r w:rsidR="00473BBE">
              <w:rPr>
                <w:rFonts w:cs="Arial"/>
                <w:sz w:val="24"/>
                <w:szCs w:val="24"/>
              </w:rPr>
              <w:t>Southeast</w:t>
            </w:r>
            <w:r>
              <w:rPr>
                <w:rFonts w:cs="Arial"/>
                <w:sz w:val="24"/>
                <w:szCs w:val="24"/>
              </w:rPr>
              <w:t xml:space="preserve"> Norway (USN)</w:t>
            </w:r>
            <w:r w:rsidR="00473BBE">
              <w:rPr>
                <w:rFonts w:cs="Arial"/>
                <w:sz w:val="24"/>
                <w:szCs w:val="24"/>
              </w:rPr>
              <w:t>. Our partnership with</w:t>
            </w:r>
            <w:r w:rsidR="006D6AB2">
              <w:rPr>
                <w:rFonts w:cs="Arial"/>
                <w:sz w:val="24"/>
                <w:szCs w:val="24"/>
              </w:rPr>
              <w:t xml:space="preserve"> </w:t>
            </w:r>
            <w:r>
              <w:rPr>
                <w:rFonts w:cs="Arial"/>
                <w:sz w:val="24"/>
                <w:szCs w:val="24"/>
              </w:rPr>
              <w:t>USN is a very successful long-standing opportunity for students</w:t>
            </w:r>
            <w:r w:rsidR="002773DD">
              <w:rPr>
                <w:rFonts w:cs="Arial"/>
                <w:sz w:val="24"/>
                <w:szCs w:val="24"/>
              </w:rPr>
              <w:t xml:space="preserve"> at Level 5</w:t>
            </w:r>
            <w:r>
              <w:rPr>
                <w:rFonts w:cs="Arial"/>
                <w:sz w:val="24"/>
                <w:szCs w:val="24"/>
              </w:rPr>
              <w:t xml:space="preserve"> to study</w:t>
            </w:r>
            <w:r w:rsidR="00473BBE">
              <w:rPr>
                <w:rFonts w:cs="Arial"/>
                <w:sz w:val="24"/>
                <w:szCs w:val="24"/>
              </w:rPr>
              <w:t xml:space="preserve"> 60 credits</w:t>
            </w:r>
            <w:r>
              <w:rPr>
                <w:rFonts w:cs="Arial"/>
                <w:sz w:val="24"/>
                <w:szCs w:val="24"/>
              </w:rPr>
              <w:t xml:space="preserve"> a</w:t>
            </w:r>
            <w:r w:rsidR="00473BBE">
              <w:rPr>
                <w:rFonts w:cs="Arial"/>
                <w:sz w:val="24"/>
                <w:szCs w:val="24"/>
              </w:rPr>
              <w:t>broad and this offering has recently been expanded to potential partnerships in the USA and Canada</w:t>
            </w:r>
            <w:r>
              <w:rPr>
                <w:rFonts w:cs="Arial"/>
                <w:sz w:val="24"/>
                <w:szCs w:val="24"/>
              </w:rPr>
              <w:t>.</w:t>
            </w:r>
          </w:p>
          <w:p w14:paraId="01FDB021" w14:textId="7C5A9EFA" w:rsidR="00473BBE" w:rsidRDefault="006D6AB2" w:rsidP="00EA7467">
            <w:pPr>
              <w:jc w:val="both"/>
              <w:rPr>
                <w:rFonts w:cs="Arial"/>
                <w:sz w:val="24"/>
                <w:szCs w:val="24"/>
              </w:rPr>
            </w:pPr>
            <w:r>
              <w:rPr>
                <w:rFonts w:cs="Arial"/>
                <w:sz w:val="24"/>
                <w:szCs w:val="24"/>
              </w:rPr>
              <w:t xml:space="preserve"> </w:t>
            </w:r>
          </w:p>
          <w:p w14:paraId="7E1DFA5C" w14:textId="44E25D44" w:rsidR="00D8778C" w:rsidRDefault="00F02A31" w:rsidP="00EA7467">
            <w:pPr>
              <w:jc w:val="both"/>
              <w:rPr>
                <w:rFonts w:cs="Arial"/>
                <w:sz w:val="24"/>
                <w:szCs w:val="24"/>
              </w:rPr>
            </w:pPr>
            <w:r>
              <w:rPr>
                <w:rFonts w:cs="Arial"/>
                <w:sz w:val="24"/>
                <w:szCs w:val="24"/>
              </w:rPr>
              <w:t>Outside of the programme I administrat</w:t>
            </w:r>
            <w:r w:rsidR="002773DD">
              <w:rPr>
                <w:rFonts w:cs="Arial"/>
                <w:sz w:val="24"/>
                <w:szCs w:val="24"/>
              </w:rPr>
              <w:t>e</w:t>
            </w:r>
            <w:r>
              <w:rPr>
                <w:rFonts w:cs="Arial"/>
                <w:sz w:val="24"/>
                <w:szCs w:val="24"/>
              </w:rPr>
              <w:t xml:space="preserve"> and deliver</w:t>
            </w:r>
            <w:r w:rsidR="006D6AB2">
              <w:rPr>
                <w:rFonts w:cs="Arial"/>
                <w:sz w:val="24"/>
                <w:szCs w:val="24"/>
              </w:rPr>
              <w:t xml:space="preserve"> </w:t>
            </w:r>
            <w:r w:rsidR="002773DD">
              <w:rPr>
                <w:rFonts w:cs="Arial"/>
                <w:sz w:val="24"/>
                <w:szCs w:val="24"/>
              </w:rPr>
              <w:t>several</w:t>
            </w:r>
            <w:r w:rsidR="006D6AB2">
              <w:rPr>
                <w:rFonts w:cs="Arial"/>
                <w:sz w:val="24"/>
                <w:szCs w:val="24"/>
              </w:rPr>
              <w:t xml:space="preserve"> extra-curricular opportunities for the students. These include both domestic and overseas expeditions as well as enrichment activities specifically aimed at inclusion.</w:t>
            </w:r>
          </w:p>
          <w:p w14:paraId="5F1A9627" w14:textId="77777777" w:rsidR="00D8778C" w:rsidRPr="00D77198" w:rsidRDefault="00D8778C" w:rsidP="00EA7467">
            <w:pPr>
              <w:jc w:val="both"/>
              <w:rPr>
                <w:rFonts w:cs="Arial"/>
                <w:sz w:val="24"/>
                <w:szCs w:val="24"/>
              </w:rPr>
            </w:pPr>
          </w:p>
        </w:tc>
      </w:tr>
    </w:tbl>
    <w:p w14:paraId="2C507DE5" w14:textId="221B6BF0" w:rsidR="00D8778C" w:rsidRDefault="00D8778C" w:rsidP="00CA12DC">
      <w:pPr>
        <w:rPr>
          <w:rFonts w:cs="Arial"/>
          <w:sz w:val="24"/>
          <w:szCs w:val="24"/>
        </w:rPr>
      </w:pPr>
    </w:p>
    <w:p w14:paraId="11089608" w14:textId="77777777" w:rsidR="00D8778C" w:rsidRDefault="00D8778C" w:rsidP="00CA12DC">
      <w:pPr>
        <w:rPr>
          <w:rFonts w:cs="Arial"/>
          <w:sz w:val="24"/>
          <w:szCs w:val="24"/>
        </w:rPr>
      </w:pPr>
    </w:p>
    <w:p w14:paraId="43154512" w14:textId="77777777" w:rsidR="00D8778C" w:rsidRPr="00FE7642" w:rsidRDefault="00D8778C" w:rsidP="00CA12DC">
      <w:pPr>
        <w:rPr>
          <w:rFonts w:cs="Arial"/>
          <w:sz w:val="24"/>
          <w:szCs w:val="24"/>
        </w:rPr>
      </w:pPr>
    </w:p>
    <w:p w14:paraId="48846309" w14:textId="77777777" w:rsidR="00411FBC" w:rsidRDefault="00411FBC" w:rsidP="002C03DD">
      <w:pPr>
        <w:tabs>
          <w:tab w:val="left" w:pos="1276"/>
        </w:tabs>
        <w:ind w:left="2880" w:hanging="2880"/>
        <w:jc w:val="both"/>
        <w:rPr>
          <w:rFonts w:cs="Arial"/>
          <w:b/>
          <w:sz w:val="32"/>
          <w:szCs w:val="32"/>
        </w:rPr>
        <w:sectPr w:rsidR="00411FBC" w:rsidSect="00C86610">
          <w:pgSz w:w="11906" w:h="16838"/>
          <w:pgMar w:top="720" w:right="720" w:bottom="720" w:left="720" w:header="708" w:footer="708" w:gutter="0"/>
          <w:cols w:space="708"/>
          <w:docGrid w:linePitch="360"/>
        </w:sectPr>
      </w:pPr>
    </w:p>
    <w:p w14:paraId="671BF017" w14:textId="077743F1" w:rsidR="00CA12DC" w:rsidRPr="00FE7642" w:rsidRDefault="00D8778C" w:rsidP="002C03DD">
      <w:pPr>
        <w:tabs>
          <w:tab w:val="left" w:pos="1276"/>
        </w:tabs>
        <w:ind w:left="2880" w:hanging="2880"/>
        <w:jc w:val="both"/>
        <w:rPr>
          <w:rFonts w:cs="Arial"/>
          <w:b/>
          <w:sz w:val="32"/>
          <w:szCs w:val="32"/>
        </w:rPr>
      </w:pPr>
      <w:r>
        <w:rPr>
          <w:rFonts w:cs="Arial"/>
          <w:b/>
          <w:sz w:val="32"/>
          <w:szCs w:val="32"/>
        </w:rPr>
        <w:lastRenderedPageBreak/>
        <w:t>SECTION THREE</w:t>
      </w:r>
      <w:r w:rsidR="00CA12DC" w:rsidRPr="00FE7642">
        <w:rPr>
          <w:rFonts w:cs="Arial"/>
          <w:b/>
          <w:sz w:val="32"/>
          <w:szCs w:val="32"/>
        </w:rPr>
        <w:t>:</w:t>
      </w:r>
      <w:r w:rsidR="00CA12DC" w:rsidRPr="00FE7642">
        <w:rPr>
          <w:rFonts w:cs="Arial"/>
          <w:b/>
          <w:sz w:val="32"/>
          <w:szCs w:val="32"/>
        </w:rPr>
        <w:tab/>
        <w:t>Your reflective account of your Continuing Professional Development</w:t>
      </w:r>
    </w:p>
    <w:p w14:paraId="671BF018" w14:textId="77777777" w:rsidR="00CA12DC" w:rsidRPr="00FE7642" w:rsidRDefault="00CA12DC" w:rsidP="00CA12DC">
      <w:pPr>
        <w:jc w:val="both"/>
        <w:rPr>
          <w:rFonts w:cs="Arial"/>
          <w:sz w:val="24"/>
          <w:szCs w:val="24"/>
        </w:rPr>
      </w:pPr>
    </w:p>
    <w:p w14:paraId="671BF019"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671BF01A" w14:textId="77777777" w:rsidR="00CA12DC" w:rsidRPr="00FE7642" w:rsidRDefault="00CA12DC" w:rsidP="00CA12DC">
      <w:pPr>
        <w:jc w:val="both"/>
        <w:rPr>
          <w:rFonts w:cs="Arial"/>
          <w:sz w:val="24"/>
          <w:szCs w:val="24"/>
        </w:rPr>
      </w:pPr>
    </w:p>
    <w:p w14:paraId="671BF01B"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671BF01C" w14:textId="77777777" w:rsidR="004F687F" w:rsidRPr="00FE7642" w:rsidRDefault="004F687F" w:rsidP="00CA12DC">
      <w:pPr>
        <w:jc w:val="both"/>
        <w:rPr>
          <w:rFonts w:cs="Arial"/>
          <w:sz w:val="24"/>
          <w:szCs w:val="24"/>
        </w:rPr>
      </w:pPr>
    </w:p>
    <w:p w14:paraId="671BF01D" w14:textId="77777777" w:rsidR="00CA12DC" w:rsidRPr="00FE7642" w:rsidRDefault="00CA12DC" w:rsidP="00CA12DC">
      <w:pPr>
        <w:jc w:val="both"/>
        <w:rPr>
          <w:rFonts w:cs="Arial"/>
          <w:sz w:val="24"/>
          <w:szCs w:val="24"/>
        </w:rPr>
      </w:pPr>
      <w:r w:rsidRPr="327778CB">
        <w:rPr>
          <w:rFonts w:cs="Arial"/>
          <w:sz w:val="24"/>
          <w:szCs w:val="24"/>
        </w:rPr>
        <w:t xml:space="preserve">Your application should show successful </w:t>
      </w:r>
      <w:r w:rsidR="00534CB0" w:rsidRPr="327778CB">
        <w:rPr>
          <w:rFonts w:cs="Arial"/>
          <w:sz w:val="24"/>
          <w:szCs w:val="24"/>
        </w:rPr>
        <w:t xml:space="preserve">engagement in appropriate teaching practices related to the Areas of Activity, successful </w:t>
      </w:r>
      <w:r w:rsidRPr="327778CB">
        <w:rPr>
          <w:rFonts w:cs="Arial"/>
          <w:sz w:val="24"/>
          <w:szCs w:val="24"/>
        </w:rPr>
        <w:t>incorporation of subject and pedagogic research as part of an integrated approach to academic practice</w:t>
      </w:r>
      <w:r w:rsidR="00534CB0" w:rsidRPr="327778CB">
        <w:rPr>
          <w:rFonts w:cs="Arial"/>
          <w:sz w:val="24"/>
          <w:szCs w:val="24"/>
        </w:rPr>
        <w:t>, and</w:t>
      </w:r>
      <w:r w:rsidRPr="327778CB">
        <w:rPr>
          <w:rFonts w:cs="Arial"/>
          <w:sz w:val="24"/>
          <w:szCs w:val="24"/>
        </w:rPr>
        <w:t xml:space="preserve"> successful engagement in </w:t>
      </w:r>
      <w:r w:rsidR="00534CB0" w:rsidRPr="327778CB">
        <w:rPr>
          <w:rFonts w:cs="Arial"/>
          <w:sz w:val="24"/>
          <w:szCs w:val="24"/>
        </w:rPr>
        <w:t xml:space="preserve">professional development in </w:t>
      </w:r>
      <w:r w:rsidRPr="327778CB">
        <w:rPr>
          <w:rFonts w:cs="Arial"/>
          <w:sz w:val="24"/>
          <w:szCs w:val="24"/>
        </w:rPr>
        <w:t>relation to tea</w:t>
      </w:r>
      <w:r w:rsidR="004F687F" w:rsidRPr="327778CB">
        <w:rPr>
          <w:rFonts w:cs="Arial"/>
          <w:sz w:val="24"/>
          <w:szCs w:val="24"/>
        </w:rPr>
        <w:t xml:space="preserve">ching, learning, </w:t>
      </w:r>
      <w:r w:rsidRPr="327778CB">
        <w:rPr>
          <w:rFonts w:cs="Arial"/>
          <w:sz w:val="24"/>
          <w:szCs w:val="24"/>
        </w:rPr>
        <w:t>assessment</w:t>
      </w:r>
      <w:r w:rsidR="004F687F" w:rsidRPr="327778CB">
        <w:rPr>
          <w:rFonts w:cs="Arial"/>
          <w:sz w:val="24"/>
          <w:szCs w:val="24"/>
        </w:rPr>
        <w:t>, scholarship</w:t>
      </w:r>
      <w:r w:rsidRPr="327778CB">
        <w:rPr>
          <w:rFonts w:cs="Arial"/>
          <w:sz w:val="24"/>
          <w:szCs w:val="24"/>
        </w:rPr>
        <w:t xml:space="preserve"> and</w:t>
      </w:r>
      <w:r w:rsidR="004F687F" w:rsidRPr="327778CB">
        <w:rPr>
          <w:rFonts w:cs="Arial"/>
          <w:sz w:val="24"/>
          <w:szCs w:val="24"/>
        </w:rPr>
        <w:t>, as</w:t>
      </w:r>
      <w:r w:rsidRPr="327778CB">
        <w:rPr>
          <w:rFonts w:cs="Arial"/>
          <w:sz w:val="24"/>
          <w:szCs w:val="24"/>
        </w:rPr>
        <w:t xml:space="preserve"> appropriate</w:t>
      </w:r>
      <w:r w:rsidR="004F687F" w:rsidRPr="327778CB">
        <w:rPr>
          <w:rFonts w:cs="Arial"/>
          <w:sz w:val="24"/>
          <w:szCs w:val="24"/>
        </w:rPr>
        <w:t>,</w:t>
      </w:r>
      <w:r w:rsidRPr="327778CB">
        <w:rPr>
          <w:rFonts w:cs="Arial"/>
          <w:sz w:val="24"/>
          <w:szCs w:val="24"/>
        </w:rPr>
        <w:t xml:space="preserve"> related</w:t>
      </w:r>
      <w:r w:rsidR="004F687F" w:rsidRPr="327778CB">
        <w:rPr>
          <w:rFonts w:cs="Arial"/>
          <w:sz w:val="24"/>
          <w:szCs w:val="24"/>
        </w:rPr>
        <w:t xml:space="preserve"> academic or</w:t>
      </w:r>
      <w:r w:rsidRPr="327778CB">
        <w:rPr>
          <w:rFonts w:cs="Arial"/>
          <w:sz w:val="24"/>
          <w:szCs w:val="24"/>
        </w:rPr>
        <w:t xml:space="preserve"> professional practices.</w:t>
      </w:r>
      <w:r w:rsidR="00407E26" w:rsidRPr="327778CB">
        <w:rPr>
          <w:rFonts w:cs="Arial"/>
          <w:sz w:val="24"/>
          <w:szCs w:val="24"/>
        </w:rPr>
        <w:t xml:space="preserve"> </w:t>
      </w:r>
      <w:r w:rsidR="00407E26" w:rsidRPr="327778CB">
        <w:rPr>
          <w:rFonts w:cs="Arial"/>
          <w:b/>
          <w:bCs/>
          <w:sz w:val="24"/>
          <w:szCs w:val="24"/>
        </w:rPr>
        <w:t>The form will expand as you enter your information.</w:t>
      </w:r>
    </w:p>
    <w:p w14:paraId="2427E738" w14:textId="77777777" w:rsidR="00411FBC" w:rsidRDefault="00411FBC" w:rsidP="00EC50FF">
      <w:pPr>
        <w:jc w:val="both"/>
        <w:rPr>
          <w:rFonts w:eastAsia="Arial" w:cs="Arial"/>
          <w:sz w:val="24"/>
          <w:szCs w:val="24"/>
          <w:u w:val="single"/>
        </w:rPr>
      </w:pPr>
    </w:p>
    <w:p w14:paraId="456120FD" w14:textId="0108BFE0" w:rsidR="00411FBC" w:rsidRPr="00411FBC" w:rsidRDefault="00411FBC" w:rsidP="00EC50FF">
      <w:pPr>
        <w:jc w:val="both"/>
        <w:rPr>
          <w:b/>
          <w:bCs/>
          <w:color w:val="000000"/>
          <w:sz w:val="27"/>
          <w:szCs w:val="27"/>
        </w:rPr>
      </w:pPr>
      <w:r w:rsidRPr="00411FBC">
        <w:rPr>
          <w:b/>
          <w:bCs/>
          <w:color w:val="000000"/>
          <w:sz w:val="27"/>
          <w:szCs w:val="27"/>
        </w:rPr>
        <w:t xml:space="preserve">Your application for Fellowship consists of a </w:t>
      </w:r>
      <w:proofErr w:type="gramStart"/>
      <w:r w:rsidRPr="00C04210">
        <w:rPr>
          <w:b/>
          <w:bCs/>
          <w:color w:val="000000"/>
          <w:sz w:val="27"/>
          <w:szCs w:val="27"/>
          <w:u w:val="single"/>
        </w:rPr>
        <w:t>3,</w:t>
      </w:r>
      <w:r w:rsidR="00C510FC">
        <w:rPr>
          <w:b/>
          <w:bCs/>
          <w:color w:val="000000"/>
          <w:sz w:val="27"/>
          <w:szCs w:val="27"/>
          <w:u w:val="single"/>
        </w:rPr>
        <w:t>0</w:t>
      </w:r>
      <w:r w:rsidRPr="00C04210">
        <w:rPr>
          <w:b/>
          <w:bCs/>
          <w:color w:val="000000"/>
          <w:sz w:val="27"/>
          <w:szCs w:val="27"/>
          <w:u w:val="single"/>
        </w:rPr>
        <w:t>00 word</w:t>
      </w:r>
      <w:proofErr w:type="gramEnd"/>
      <w:r w:rsidRPr="00C04210">
        <w:rPr>
          <w:b/>
          <w:bCs/>
          <w:color w:val="000000"/>
          <w:sz w:val="27"/>
          <w:szCs w:val="27"/>
          <w:u w:val="single"/>
        </w:rPr>
        <w:t xml:space="preserve"> reflective account</w:t>
      </w:r>
      <w:r w:rsidRPr="00411FBC">
        <w:rPr>
          <w:b/>
          <w:bCs/>
          <w:color w:val="000000"/>
          <w:sz w:val="27"/>
          <w:szCs w:val="27"/>
        </w:rPr>
        <w:t xml:space="preserve"> shared across all five Areas of Activity plus citations (overall maximum of </w:t>
      </w:r>
      <w:r w:rsidR="00C510FC">
        <w:rPr>
          <w:b/>
          <w:bCs/>
          <w:color w:val="000000"/>
          <w:sz w:val="27"/>
          <w:szCs w:val="27"/>
        </w:rPr>
        <w:t>3</w:t>
      </w:r>
      <w:r w:rsidRPr="00411FBC">
        <w:rPr>
          <w:b/>
          <w:bCs/>
          <w:color w:val="000000"/>
          <w:sz w:val="27"/>
          <w:szCs w:val="27"/>
        </w:rPr>
        <w:t>,</w:t>
      </w:r>
      <w:r w:rsidR="00C510FC">
        <w:rPr>
          <w:b/>
          <w:bCs/>
          <w:color w:val="000000"/>
          <w:sz w:val="27"/>
          <w:szCs w:val="27"/>
        </w:rPr>
        <w:t>5</w:t>
      </w:r>
      <w:r w:rsidRPr="00411FBC">
        <w:rPr>
          <w:b/>
          <w:bCs/>
          <w:color w:val="000000"/>
          <w:sz w:val="27"/>
          <w:szCs w:val="27"/>
        </w:rPr>
        <w:t>00 word)</w:t>
      </w:r>
    </w:p>
    <w:p w14:paraId="50D68F04" w14:textId="77777777" w:rsidR="00411FBC" w:rsidRDefault="00411FBC" w:rsidP="00EC50FF">
      <w:pPr>
        <w:jc w:val="both"/>
        <w:rPr>
          <w:rFonts w:eastAsia="Arial" w:cs="Arial"/>
          <w:sz w:val="24"/>
          <w:szCs w:val="24"/>
          <w:u w:val="single"/>
        </w:rPr>
      </w:pPr>
    </w:p>
    <w:p w14:paraId="0D58CA41" w14:textId="0CB92724" w:rsidR="00CA12DC" w:rsidRPr="00244CC6" w:rsidRDefault="0076012B" w:rsidP="00EC50FF">
      <w:pPr>
        <w:jc w:val="both"/>
        <w:rPr>
          <w:rFonts w:eastAsia="Arial" w:cs="Arial"/>
          <w:sz w:val="24"/>
          <w:szCs w:val="24"/>
        </w:rPr>
      </w:pPr>
      <w:r>
        <w:rPr>
          <w:rFonts w:eastAsia="Arial" w:cs="Arial"/>
          <w:sz w:val="24"/>
          <w:szCs w:val="24"/>
          <w:u w:val="single"/>
        </w:rPr>
        <w:t>Citations</w:t>
      </w:r>
      <w:r w:rsidR="1D136A1A" w:rsidRPr="00244CC6">
        <w:rPr>
          <w:rFonts w:eastAsia="Arial" w:cs="Arial"/>
          <w:sz w:val="24"/>
          <w:szCs w:val="24"/>
          <w:u w:val="single"/>
        </w:rPr>
        <w:t xml:space="preserve"> should be included in an overall list at the end of secti</w:t>
      </w:r>
      <w:r w:rsidR="00D8778C" w:rsidRPr="00244CC6">
        <w:rPr>
          <w:rFonts w:eastAsia="Arial" w:cs="Arial"/>
          <w:sz w:val="24"/>
          <w:szCs w:val="24"/>
          <w:u w:val="single"/>
        </w:rPr>
        <w:t>on 3</w:t>
      </w:r>
      <w:r w:rsidR="1D136A1A" w:rsidRPr="00244CC6">
        <w:rPr>
          <w:rFonts w:eastAsia="Arial" w:cs="Arial"/>
          <w:sz w:val="24"/>
          <w:szCs w:val="24"/>
          <w:u w:val="single"/>
        </w:rPr>
        <w:t xml:space="preserve"> of the document.</w:t>
      </w:r>
    </w:p>
    <w:p w14:paraId="671BF01E" w14:textId="62E4527B" w:rsidR="00CA12DC" w:rsidRPr="00FE7642" w:rsidRDefault="00CA12DC" w:rsidP="327778CB">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671BF021" w14:textId="77777777" w:rsidTr="00AC5818">
        <w:tc>
          <w:tcPr>
            <w:tcW w:w="10598" w:type="dxa"/>
            <w:gridSpan w:val="2"/>
          </w:tcPr>
          <w:p w14:paraId="671BF01F" w14:textId="2E5733CD" w:rsidR="00CA12DC" w:rsidRPr="00FE7642" w:rsidRDefault="00CA12DC" w:rsidP="007E4DA3">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 xml:space="preserve">es and/or programmes of study </w:t>
            </w:r>
          </w:p>
          <w:p w14:paraId="3C58AB55" w14:textId="577B97F9" w:rsidR="003D0E94" w:rsidRDefault="003D0E94" w:rsidP="007E4DA3">
            <w:pPr>
              <w:jc w:val="both"/>
              <w:rPr>
                <w:rFonts w:cs="Arial"/>
                <w:sz w:val="24"/>
                <w:szCs w:val="24"/>
              </w:rPr>
            </w:pPr>
            <w:r w:rsidRPr="00FE7642">
              <w:rPr>
                <w:rFonts w:cs="Arial"/>
                <w:b/>
                <w:sz w:val="28"/>
                <w:szCs w:val="28"/>
              </w:rPr>
              <w:t>(</w:t>
            </w:r>
            <w:r w:rsidR="00C510FC">
              <w:rPr>
                <w:rFonts w:cs="Arial"/>
                <w:b/>
                <w:sz w:val="28"/>
                <w:szCs w:val="28"/>
              </w:rPr>
              <w:t>6</w:t>
            </w:r>
            <w:r w:rsidRPr="00FE7642">
              <w:rPr>
                <w:rFonts w:cs="Arial"/>
                <w:b/>
                <w:sz w:val="28"/>
                <w:szCs w:val="28"/>
              </w:rPr>
              <w:t>00 words)</w:t>
            </w:r>
          </w:p>
          <w:p w14:paraId="4EC89F3B" w14:textId="48889F6B" w:rsidR="00CA12DC" w:rsidRDefault="00CA12DC" w:rsidP="007E4DA3">
            <w:pPr>
              <w:jc w:val="both"/>
              <w:rPr>
                <w:rFonts w:cs="Arial"/>
                <w:sz w:val="24"/>
                <w:szCs w:val="24"/>
              </w:rPr>
            </w:pPr>
            <w:r w:rsidRPr="00FE7642">
              <w:rPr>
                <w:rFonts w:cs="Arial"/>
                <w:sz w:val="24"/>
                <w:szCs w:val="24"/>
              </w:rPr>
              <w:t>Identify how you contribute to the design and planning of effective, valuable learning experiences</w:t>
            </w:r>
          </w:p>
          <w:p w14:paraId="671BF020" w14:textId="2DC3E22D" w:rsidR="003D0E94" w:rsidRPr="00FE7642" w:rsidRDefault="003D0E94" w:rsidP="007E4DA3">
            <w:pPr>
              <w:jc w:val="both"/>
              <w:rPr>
                <w:rFonts w:cs="Arial"/>
                <w:sz w:val="24"/>
                <w:szCs w:val="24"/>
              </w:rPr>
            </w:pPr>
          </w:p>
        </w:tc>
      </w:tr>
      <w:tr w:rsidR="00CA12DC" w:rsidRPr="00FE7642" w14:paraId="671BF02F" w14:textId="77777777" w:rsidTr="00E0025F">
        <w:tc>
          <w:tcPr>
            <w:tcW w:w="5070" w:type="dxa"/>
          </w:tcPr>
          <w:p w14:paraId="671BF022" w14:textId="77777777" w:rsidR="00CA12DC" w:rsidRPr="00FE7642" w:rsidRDefault="00CA12DC" w:rsidP="007E4DA3">
            <w:pPr>
              <w:rPr>
                <w:rFonts w:cs="Arial"/>
                <w:sz w:val="20"/>
                <w:szCs w:val="20"/>
                <w:u w:val="single"/>
              </w:rPr>
            </w:pPr>
            <w:r w:rsidRPr="00FE7642">
              <w:rPr>
                <w:rFonts w:cs="Arial"/>
                <w:sz w:val="20"/>
                <w:szCs w:val="20"/>
                <w:u w:val="single"/>
              </w:rPr>
              <w:t>Engagement in a variety of learning activities, at a variety of levels e.g.</w:t>
            </w:r>
          </w:p>
          <w:p w14:paraId="671BF02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671BF024"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w:t>
            </w:r>
            <w:proofErr w:type="gramStart"/>
            <w:r w:rsidR="00CA12DC" w:rsidRPr="00FE7642">
              <w:rPr>
                <w:rFonts w:ascii="Arial" w:hAnsi="Arial" w:cs="Arial"/>
                <w:sz w:val="20"/>
                <w:szCs w:val="20"/>
              </w:rPr>
              <w:t>course</w:t>
            </w:r>
            <w:proofErr w:type="gramEnd"/>
            <w:r w:rsidR="00CA12DC" w:rsidRPr="00FE7642">
              <w:rPr>
                <w:rFonts w:ascii="Arial" w:hAnsi="Arial" w:cs="Arial"/>
                <w:sz w:val="20"/>
                <w:szCs w:val="20"/>
              </w:rPr>
              <w:t xml:space="preserve"> or programme level</w:t>
            </w:r>
          </w:p>
          <w:p w14:paraId="671BF02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671BF026" w14:textId="77777777" w:rsidR="00CA12DC" w:rsidRPr="00FE7642" w:rsidRDefault="00CA12DC" w:rsidP="007E4DA3">
            <w:pPr>
              <w:rPr>
                <w:rFonts w:cs="Arial"/>
                <w:sz w:val="20"/>
                <w:szCs w:val="20"/>
              </w:rPr>
            </w:pPr>
          </w:p>
        </w:tc>
        <w:tc>
          <w:tcPr>
            <w:tcW w:w="5528" w:type="dxa"/>
          </w:tcPr>
          <w:p w14:paraId="671BF027"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28"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671BF029"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671BF02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w:t>
            </w:r>
            <w:proofErr w:type="gramStart"/>
            <w:r w:rsidRPr="00FE7642">
              <w:rPr>
                <w:rFonts w:ascii="Arial" w:hAnsi="Arial" w:cs="Arial"/>
                <w:sz w:val="20"/>
                <w:szCs w:val="20"/>
              </w:rPr>
              <w:t>modules</w:t>
            </w:r>
            <w:proofErr w:type="gramEnd"/>
            <w:r w:rsidRPr="00FE7642">
              <w:rPr>
                <w:rFonts w:ascii="Arial" w:hAnsi="Arial" w:cs="Arial"/>
                <w:sz w:val="20"/>
                <w:szCs w:val="20"/>
              </w:rPr>
              <w:t xml:space="preserve"> or programmes</w:t>
            </w:r>
          </w:p>
          <w:p w14:paraId="671BF02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671BF02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w:t>
            </w:r>
            <w:proofErr w:type="gramStart"/>
            <w:r w:rsidRPr="00FE7642">
              <w:rPr>
                <w:rFonts w:ascii="Arial" w:hAnsi="Arial" w:cs="Arial"/>
                <w:sz w:val="20"/>
                <w:szCs w:val="20"/>
              </w:rPr>
              <w:t>e.g.</w:t>
            </w:r>
            <w:proofErr w:type="gramEnd"/>
            <w:r w:rsidRPr="00FE7642">
              <w:rPr>
                <w:rFonts w:ascii="Arial" w:hAnsi="Arial" w:cs="Arial"/>
                <w:sz w:val="20"/>
                <w:szCs w:val="20"/>
              </w:rPr>
              <w:t xml:space="preserve"> within/beyond own institution)</w:t>
            </w:r>
          </w:p>
          <w:p w14:paraId="671BF02D"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671BF02E" w14:textId="77777777" w:rsidR="00CA12DC" w:rsidRPr="00FE7642" w:rsidRDefault="00CA12DC" w:rsidP="007E4DA3">
            <w:pPr>
              <w:rPr>
                <w:rFonts w:cs="Arial"/>
                <w:sz w:val="20"/>
                <w:szCs w:val="20"/>
              </w:rPr>
            </w:pPr>
          </w:p>
        </w:tc>
      </w:tr>
      <w:tr w:rsidR="00AC5818" w:rsidRPr="00FE7642" w14:paraId="671BF03A" w14:textId="77777777" w:rsidTr="00AC5818">
        <w:tc>
          <w:tcPr>
            <w:tcW w:w="10598" w:type="dxa"/>
            <w:gridSpan w:val="2"/>
          </w:tcPr>
          <w:p w14:paraId="671BF030" w14:textId="77777777" w:rsidR="00AC5818" w:rsidRPr="00FE7642" w:rsidRDefault="005F1278" w:rsidP="007E4DA3">
            <w:pPr>
              <w:jc w:val="both"/>
              <w:rPr>
                <w:rFonts w:cs="Arial"/>
                <w:b/>
                <w:sz w:val="24"/>
                <w:szCs w:val="24"/>
                <w:u w:val="single"/>
              </w:rPr>
            </w:pPr>
            <w:r w:rsidRPr="00FE7642">
              <w:rPr>
                <w:rFonts w:cs="Arial"/>
                <w:b/>
                <w:sz w:val="24"/>
                <w:szCs w:val="24"/>
                <w:u w:val="single"/>
              </w:rPr>
              <w:t>Write your evidence here</w:t>
            </w:r>
          </w:p>
          <w:p w14:paraId="671BF031" w14:textId="5C26FB1A" w:rsidR="005F1278" w:rsidRDefault="005F1278" w:rsidP="007E4DA3">
            <w:pPr>
              <w:jc w:val="both"/>
              <w:rPr>
                <w:rFonts w:cs="Arial"/>
                <w:sz w:val="24"/>
                <w:szCs w:val="24"/>
              </w:rPr>
            </w:pPr>
          </w:p>
          <w:p w14:paraId="57623643" w14:textId="621DB8DA" w:rsidR="00725092" w:rsidRDefault="00725092" w:rsidP="00725092">
            <w:pPr>
              <w:jc w:val="both"/>
              <w:rPr>
                <w:rFonts w:cs="Arial"/>
                <w:sz w:val="24"/>
                <w:szCs w:val="24"/>
              </w:rPr>
            </w:pPr>
            <w:r>
              <w:rPr>
                <w:rFonts w:cs="Arial"/>
                <w:sz w:val="24"/>
                <w:szCs w:val="24"/>
              </w:rPr>
              <w:t>The</w:t>
            </w:r>
            <w:r w:rsidR="002347D9">
              <w:rPr>
                <w:rFonts w:cs="Arial"/>
                <w:sz w:val="24"/>
                <w:szCs w:val="24"/>
              </w:rPr>
              <w:t xml:space="preserve"> experiential nature of an OAE</w:t>
            </w:r>
            <w:r>
              <w:rPr>
                <w:rFonts w:cs="Arial"/>
                <w:sz w:val="24"/>
                <w:szCs w:val="24"/>
              </w:rPr>
              <w:t xml:space="preserve"> degree programme</w:t>
            </w:r>
            <w:r w:rsidR="00425432">
              <w:rPr>
                <w:rFonts w:cs="Arial"/>
                <w:sz w:val="24"/>
                <w:szCs w:val="24"/>
              </w:rPr>
              <w:t xml:space="preserve"> </w:t>
            </w:r>
            <w:r>
              <w:rPr>
                <w:rFonts w:cs="Arial"/>
                <w:sz w:val="24"/>
                <w:szCs w:val="24"/>
              </w:rPr>
              <w:t xml:space="preserve">enables a unique approach to programme design and delivery which </w:t>
            </w:r>
            <w:r w:rsidR="00425432">
              <w:rPr>
                <w:rFonts w:cs="Arial"/>
                <w:sz w:val="24"/>
                <w:szCs w:val="24"/>
              </w:rPr>
              <w:t>individualises</w:t>
            </w:r>
            <w:r>
              <w:rPr>
                <w:rFonts w:cs="Arial"/>
                <w:sz w:val="24"/>
                <w:szCs w:val="24"/>
              </w:rPr>
              <w:t xml:space="preserve"> the learning experience of the student. </w:t>
            </w:r>
            <w:r w:rsidR="002773DD">
              <w:rPr>
                <w:rFonts w:cs="Arial"/>
                <w:sz w:val="24"/>
                <w:szCs w:val="24"/>
              </w:rPr>
              <w:t>A</w:t>
            </w:r>
            <w:r>
              <w:rPr>
                <w:rFonts w:cs="Arial"/>
                <w:sz w:val="24"/>
                <w:szCs w:val="24"/>
              </w:rPr>
              <w:t xml:space="preserve">t a micro level </w:t>
            </w:r>
            <w:r w:rsidR="002773DD">
              <w:rPr>
                <w:rFonts w:cs="Arial"/>
                <w:sz w:val="24"/>
                <w:szCs w:val="24"/>
              </w:rPr>
              <w:t>this involves an</w:t>
            </w:r>
            <w:r>
              <w:rPr>
                <w:rFonts w:cs="Arial"/>
                <w:sz w:val="24"/>
                <w:szCs w:val="24"/>
              </w:rPr>
              <w:t xml:space="preserve"> integrated personal tutorial support programme within my teaching including direct liaison with student services</w:t>
            </w:r>
            <w:r w:rsidR="00CA5743">
              <w:rPr>
                <w:rFonts w:cs="Arial"/>
                <w:sz w:val="24"/>
                <w:szCs w:val="24"/>
              </w:rPr>
              <w:t xml:space="preserve"> </w:t>
            </w:r>
            <w:r w:rsidR="00CA5743" w:rsidRPr="00CA5743">
              <w:rPr>
                <w:rFonts w:cs="Arial"/>
                <w:b/>
                <w:bCs/>
                <w:sz w:val="24"/>
                <w:szCs w:val="24"/>
              </w:rPr>
              <w:t>(V1)</w:t>
            </w:r>
            <w:r w:rsidRPr="00CA5743">
              <w:rPr>
                <w:rFonts w:cs="Arial"/>
                <w:b/>
                <w:bCs/>
                <w:sz w:val="24"/>
                <w:szCs w:val="24"/>
              </w:rPr>
              <w:t>.</w:t>
            </w:r>
            <w:r>
              <w:rPr>
                <w:rFonts w:cs="Arial"/>
                <w:sz w:val="24"/>
                <w:szCs w:val="24"/>
              </w:rPr>
              <w:t xml:space="preserve"> </w:t>
            </w:r>
            <w:r w:rsidR="002347D9">
              <w:rPr>
                <w:rFonts w:cs="Arial"/>
                <w:sz w:val="24"/>
                <w:szCs w:val="24"/>
              </w:rPr>
              <w:t>Advantages include e</w:t>
            </w:r>
            <w:r>
              <w:rPr>
                <w:rFonts w:cs="Arial"/>
                <w:sz w:val="24"/>
                <w:szCs w:val="24"/>
              </w:rPr>
              <w:t xml:space="preserve">arly recognition of individual support needs, emerging trends, and implementation of academic scaffolding. </w:t>
            </w:r>
            <w:r w:rsidR="002347D9">
              <w:rPr>
                <w:rFonts w:cs="Arial"/>
                <w:sz w:val="24"/>
                <w:szCs w:val="24"/>
              </w:rPr>
              <w:t>This is achieved through s</w:t>
            </w:r>
            <w:r>
              <w:rPr>
                <w:rFonts w:cs="Arial"/>
                <w:sz w:val="24"/>
                <w:szCs w:val="24"/>
              </w:rPr>
              <w:t xml:space="preserve">pecific resources </w:t>
            </w:r>
            <w:r w:rsidR="002347D9">
              <w:rPr>
                <w:rFonts w:cs="Arial"/>
                <w:sz w:val="24"/>
                <w:szCs w:val="24"/>
              </w:rPr>
              <w:t>within</w:t>
            </w:r>
            <w:r>
              <w:rPr>
                <w:rFonts w:cs="Arial"/>
                <w:sz w:val="24"/>
                <w:szCs w:val="24"/>
              </w:rPr>
              <w:t xml:space="preserve"> the</w:t>
            </w:r>
            <w:r w:rsidR="002347D9">
              <w:rPr>
                <w:rFonts w:cs="Arial"/>
                <w:sz w:val="24"/>
                <w:szCs w:val="24"/>
              </w:rPr>
              <w:t xml:space="preserve"> Virtual Learning Environment</w:t>
            </w:r>
            <w:r>
              <w:rPr>
                <w:rFonts w:cs="Arial"/>
                <w:sz w:val="24"/>
                <w:szCs w:val="24"/>
              </w:rPr>
              <w:t xml:space="preserve"> </w:t>
            </w:r>
            <w:r w:rsidR="002347D9">
              <w:rPr>
                <w:rFonts w:cs="Arial"/>
                <w:sz w:val="24"/>
                <w:szCs w:val="24"/>
              </w:rPr>
              <w:t>(</w:t>
            </w:r>
            <w:r>
              <w:rPr>
                <w:rFonts w:cs="Arial"/>
                <w:sz w:val="24"/>
                <w:szCs w:val="24"/>
              </w:rPr>
              <w:t>VLE</w:t>
            </w:r>
            <w:r w:rsidR="002347D9">
              <w:rPr>
                <w:rFonts w:cs="Arial"/>
                <w:sz w:val="24"/>
                <w:szCs w:val="24"/>
              </w:rPr>
              <w:t>)</w:t>
            </w:r>
            <w:r>
              <w:rPr>
                <w:rFonts w:cs="Arial"/>
                <w:sz w:val="24"/>
                <w:szCs w:val="24"/>
              </w:rPr>
              <w:t xml:space="preserve"> allow</w:t>
            </w:r>
            <w:r w:rsidR="002347D9">
              <w:rPr>
                <w:rFonts w:cs="Arial"/>
                <w:sz w:val="24"/>
                <w:szCs w:val="24"/>
              </w:rPr>
              <w:t>ing</w:t>
            </w:r>
            <w:r>
              <w:rPr>
                <w:rFonts w:cs="Arial"/>
                <w:sz w:val="24"/>
                <w:szCs w:val="24"/>
              </w:rPr>
              <w:t xml:space="preserve"> for challenge across a range of student abilities rather than a one size fits all approach</w:t>
            </w:r>
            <w:r w:rsidR="002347D9">
              <w:rPr>
                <w:rFonts w:cs="Arial"/>
                <w:sz w:val="24"/>
                <w:szCs w:val="24"/>
              </w:rPr>
              <w:t>.</w:t>
            </w:r>
            <w:r w:rsidR="00425432">
              <w:rPr>
                <w:rFonts w:cs="Arial"/>
                <w:sz w:val="24"/>
                <w:szCs w:val="24"/>
              </w:rPr>
              <w:t xml:space="preserve"> </w:t>
            </w:r>
            <w:r>
              <w:rPr>
                <w:rFonts w:cs="Arial"/>
                <w:sz w:val="24"/>
                <w:szCs w:val="24"/>
              </w:rPr>
              <w:t xml:space="preserve">The experiential nature of an outdoor based pedagogy facilitates a trust-based relationship between staff and students which </w:t>
            </w:r>
            <w:r w:rsidR="002773DD">
              <w:rPr>
                <w:rFonts w:cs="Arial"/>
                <w:sz w:val="24"/>
                <w:szCs w:val="24"/>
              </w:rPr>
              <w:t>promotes</w:t>
            </w:r>
            <w:r>
              <w:rPr>
                <w:rFonts w:cs="Arial"/>
                <w:sz w:val="24"/>
                <w:szCs w:val="24"/>
              </w:rPr>
              <w:t xml:space="preserve"> informal and open discussion around individual student challenges</w:t>
            </w:r>
            <w:r w:rsidR="00556158">
              <w:rPr>
                <w:rFonts w:cs="Arial"/>
                <w:sz w:val="24"/>
                <w:szCs w:val="24"/>
              </w:rPr>
              <w:t xml:space="preserve"> </w:t>
            </w:r>
            <w:r w:rsidR="00556158" w:rsidRPr="00556158">
              <w:rPr>
                <w:rFonts w:cs="Arial"/>
                <w:b/>
                <w:bCs/>
                <w:sz w:val="24"/>
                <w:szCs w:val="24"/>
              </w:rPr>
              <w:t>(K3).</w:t>
            </w:r>
            <w:r w:rsidRPr="00556158">
              <w:rPr>
                <w:rFonts w:cs="Arial"/>
                <w:b/>
                <w:bCs/>
                <w:sz w:val="24"/>
                <w:szCs w:val="24"/>
              </w:rPr>
              <w:t xml:space="preserve"> </w:t>
            </w:r>
            <w:r>
              <w:rPr>
                <w:rFonts w:cs="Arial"/>
                <w:sz w:val="24"/>
                <w:szCs w:val="24"/>
              </w:rPr>
              <w:t>A programme of formative assessment</w:t>
            </w:r>
            <w:r w:rsidR="00425432">
              <w:rPr>
                <w:rFonts w:cs="Arial"/>
                <w:sz w:val="24"/>
                <w:szCs w:val="24"/>
              </w:rPr>
              <w:t xml:space="preserve"> tasks</w:t>
            </w:r>
            <w:r>
              <w:rPr>
                <w:rFonts w:cs="Arial"/>
                <w:sz w:val="24"/>
                <w:szCs w:val="24"/>
              </w:rPr>
              <w:t xml:space="preserve"> </w:t>
            </w:r>
            <w:proofErr w:type="gramStart"/>
            <w:r w:rsidR="00425432">
              <w:rPr>
                <w:rFonts w:cs="Arial"/>
                <w:sz w:val="24"/>
                <w:szCs w:val="24"/>
              </w:rPr>
              <w:t>are</w:t>
            </w:r>
            <w:proofErr w:type="gramEnd"/>
            <w:r w:rsidR="002347D9">
              <w:rPr>
                <w:rFonts w:cs="Arial"/>
                <w:sz w:val="24"/>
                <w:szCs w:val="24"/>
              </w:rPr>
              <w:t xml:space="preserve"> also</w:t>
            </w:r>
            <w:r>
              <w:rPr>
                <w:rFonts w:cs="Arial"/>
                <w:sz w:val="24"/>
                <w:szCs w:val="24"/>
              </w:rPr>
              <w:t xml:space="preserve"> used to identify strengths and weaknesses in student knowledge and understanding</w:t>
            </w:r>
            <w:r w:rsidR="002773DD">
              <w:rPr>
                <w:rFonts w:cs="Arial"/>
                <w:sz w:val="24"/>
                <w:szCs w:val="24"/>
              </w:rPr>
              <w:t>, i</w:t>
            </w:r>
            <w:r>
              <w:rPr>
                <w:rFonts w:cs="Arial"/>
                <w:sz w:val="24"/>
                <w:szCs w:val="24"/>
              </w:rPr>
              <w:t>nform</w:t>
            </w:r>
            <w:r w:rsidR="002773DD">
              <w:rPr>
                <w:rFonts w:cs="Arial"/>
                <w:sz w:val="24"/>
                <w:szCs w:val="24"/>
              </w:rPr>
              <w:t>ing</w:t>
            </w:r>
            <w:r>
              <w:rPr>
                <w:rFonts w:cs="Arial"/>
                <w:sz w:val="24"/>
                <w:szCs w:val="24"/>
              </w:rPr>
              <w:t xml:space="preserve"> both weekly curriculum and pedagogical approach</w:t>
            </w:r>
            <w:r w:rsidR="00CA5743">
              <w:rPr>
                <w:rFonts w:cs="Arial"/>
                <w:sz w:val="24"/>
                <w:szCs w:val="24"/>
              </w:rPr>
              <w:t xml:space="preserve"> </w:t>
            </w:r>
            <w:r w:rsidR="00CA5743" w:rsidRPr="00CA5743">
              <w:rPr>
                <w:rFonts w:cs="Arial"/>
                <w:b/>
                <w:bCs/>
                <w:sz w:val="24"/>
                <w:szCs w:val="24"/>
              </w:rPr>
              <w:t>(V2).</w:t>
            </w:r>
          </w:p>
          <w:p w14:paraId="6DC88506" w14:textId="77777777" w:rsidR="00725092" w:rsidRDefault="00725092" w:rsidP="00725092">
            <w:pPr>
              <w:jc w:val="both"/>
              <w:rPr>
                <w:rFonts w:cs="Arial"/>
                <w:sz w:val="24"/>
                <w:szCs w:val="24"/>
              </w:rPr>
            </w:pPr>
          </w:p>
          <w:p w14:paraId="40A42B78" w14:textId="0E92666A" w:rsidR="00725092" w:rsidRDefault="00725092" w:rsidP="00725092">
            <w:pPr>
              <w:jc w:val="both"/>
            </w:pPr>
            <w:r>
              <w:rPr>
                <w:rFonts w:cs="Arial"/>
                <w:sz w:val="24"/>
                <w:szCs w:val="24"/>
              </w:rPr>
              <w:lastRenderedPageBreak/>
              <w:t>Within my role as module lead, I am responsible for the design development and delivery o</w:t>
            </w:r>
            <w:r w:rsidR="00425432">
              <w:rPr>
                <w:rFonts w:cs="Arial"/>
                <w:sz w:val="24"/>
                <w:szCs w:val="24"/>
              </w:rPr>
              <w:t>f</w:t>
            </w:r>
            <w:r>
              <w:rPr>
                <w:rFonts w:cs="Arial"/>
                <w:sz w:val="24"/>
                <w:szCs w:val="24"/>
              </w:rPr>
              <w:t xml:space="preserve"> the practical curriculum </w:t>
            </w:r>
            <w:r w:rsidR="00425432">
              <w:rPr>
                <w:rFonts w:cs="Arial"/>
                <w:sz w:val="24"/>
                <w:szCs w:val="24"/>
              </w:rPr>
              <w:t>blended with</w:t>
            </w:r>
            <w:r>
              <w:rPr>
                <w:rFonts w:cs="Arial"/>
                <w:sz w:val="24"/>
                <w:szCs w:val="24"/>
              </w:rPr>
              <w:t xml:space="preserve"> </w:t>
            </w:r>
            <w:r w:rsidR="00425432">
              <w:rPr>
                <w:rFonts w:cs="Arial"/>
                <w:sz w:val="24"/>
                <w:szCs w:val="24"/>
              </w:rPr>
              <w:t>theoretical concepts</w:t>
            </w:r>
            <w:r>
              <w:rPr>
                <w:rFonts w:cs="Arial"/>
                <w:sz w:val="24"/>
                <w:szCs w:val="24"/>
              </w:rPr>
              <w:t>. Over the past 6 years I have</w:t>
            </w:r>
            <w:r w:rsidRPr="00600156">
              <w:t xml:space="preserve"> redesigned</w:t>
            </w:r>
            <w:r w:rsidR="002347D9">
              <w:t xml:space="preserve"> numerous</w:t>
            </w:r>
            <w:r w:rsidRPr="00600156">
              <w:t xml:space="preserve"> modules</w:t>
            </w:r>
            <w:r>
              <w:t xml:space="preserve"> </w:t>
            </w:r>
            <w:r w:rsidRPr="00600156">
              <w:t xml:space="preserve">so that they provide </w:t>
            </w:r>
            <w:r w:rsidR="00E01A07">
              <w:t xml:space="preserve">learner </w:t>
            </w:r>
            <w:r w:rsidRPr="00600156">
              <w:t xml:space="preserve">experiences that are both </w:t>
            </w:r>
            <w:r w:rsidR="002347D9">
              <w:t>professionally</w:t>
            </w:r>
            <w:r w:rsidRPr="00600156">
              <w:t xml:space="preserve"> relevant and academically robust</w:t>
            </w:r>
            <w:r w:rsidR="00556158">
              <w:t>.</w:t>
            </w:r>
            <w:r w:rsidR="00E01A07">
              <w:t xml:space="preserve"> </w:t>
            </w:r>
            <w:r>
              <w:t>I have</w:t>
            </w:r>
            <w:r w:rsidR="00E01A07">
              <w:t xml:space="preserve"> achieved this by</w:t>
            </w:r>
            <w:r>
              <w:t xml:space="preserve"> creat</w:t>
            </w:r>
            <w:r w:rsidR="00E01A07">
              <w:t>ing</w:t>
            </w:r>
            <w:r>
              <w:t xml:space="preserve"> a</w:t>
            </w:r>
            <w:r w:rsidR="00425432">
              <w:t xml:space="preserve"> clear</w:t>
            </w:r>
            <w:r>
              <w:t xml:space="preserve"> academic curriculum that enables all </w:t>
            </w:r>
            <w:r w:rsidR="00E01A07">
              <w:t>delivery staff</w:t>
            </w:r>
            <w:r>
              <w:t xml:space="preserve"> to fluently incorporate the learning outcomes within their teaching and add clarity to the </w:t>
            </w:r>
            <w:r w:rsidR="00425432">
              <w:t>student’s</w:t>
            </w:r>
            <w:r>
              <w:t xml:space="preserve"> journey through</w:t>
            </w:r>
            <w:r w:rsidR="00425432">
              <w:t>out</w:t>
            </w:r>
            <w:r>
              <w:t xml:space="preserve"> the</w:t>
            </w:r>
            <w:r w:rsidR="00425432">
              <w:t xml:space="preserve"> varied modes of</w:t>
            </w:r>
            <w:r>
              <w:t xml:space="preserve"> module</w:t>
            </w:r>
            <w:r w:rsidR="00425432">
              <w:t xml:space="preserve"> delivery</w:t>
            </w:r>
            <w:r w:rsidR="00556158">
              <w:t>. The use of video and audio technology within and outs</w:t>
            </w:r>
            <w:r w:rsidR="003539E2">
              <w:t>i</w:t>
            </w:r>
            <w:r w:rsidR="00556158">
              <w:t xml:space="preserve">de of the VLE </w:t>
            </w:r>
            <w:r w:rsidR="003539E2">
              <w:t>has enhanced the accessibility and interactive nature of the content delivered,</w:t>
            </w:r>
            <w:r w:rsidR="00556158">
              <w:t xml:space="preserve"> a</w:t>
            </w:r>
            <w:r w:rsidR="003539E2">
              <w:t xml:space="preserve">s well </w:t>
            </w:r>
            <w:r w:rsidR="003539E2" w:rsidRPr="00425432">
              <w:t>as</w:t>
            </w:r>
            <w:r w:rsidR="00556158" w:rsidRPr="00425432">
              <w:t xml:space="preserve"> enabl</w:t>
            </w:r>
            <w:r w:rsidR="003539E2" w:rsidRPr="00425432">
              <w:t>ing</w:t>
            </w:r>
            <w:r w:rsidR="00556158" w:rsidRPr="00425432">
              <w:t xml:space="preserve"> a variety of assessment methods</w:t>
            </w:r>
            <w:r w:rsidR="003539E2" w:rsidRPr="00425432">
              <w:t xml:space="preserve">. </w:t>
            </w:r>
            <w:r w:rsidR="00E01A07" w:rsidRPr="00425432">
              <w:t>The intention is to</w:t>
            </w:r>
            <w:r w:rsidR="00556158" w:rsidRPr="00425432">
              <w:t xml:space="preserve"> support a flipped classroom </w:t>
            </w:r>
            <w:r w:rsidR="00E01A07" w:rsidRPr="00425432">
              <w:t>pedagogy (</w:t>
            </w:r>
            <w:r w:rsidR="00425432" w:rsidRPr="00425432">
              <w:t>Milman, 2012</w:t>
            </w:r>
            <w:r w:rsidR="00E01A07" w:rsidRPr="00425432">
              <w:t>)</w:t>
            </w:r>
            <w:r w:rsidR="003539E2">
              <w:t xml:space="preserve"> in a subject where there is a high level of </w:t>
            </w:r>
            <w:r w:rsidR="00E01A07">
              <w:t>field-based</w:t>
            </w:r>
            <w:r w:rsidR="003539E2">
              <w:t xml:space="preserve"> delivery, allow</w:t>
            </w:r>
            <w:r w:rsidR="00E01A07">
              <w:t>ing</w:t>
            </w:r>
            <w:r w:rsidR="003539E2">
              <w:t xml:space="preserve"> for student diversity in presentation of knowledge. This aligns with modern professional practice and facilitates a greater inclusion </w:t>
            </w:r>
            <w:r w:rsidR="00E01A07">
              <w:t>of individualised</w:t>
            </w:r>
            <w:r w:rsidR="003539E2">
              <w:t xml:space="preserve"> learner needs</w:t>
            </w:r>
            <w:r w:rsidR="00FE7F48">
              <w:t xml:space="preserve"> </w:t>
            </w:r>
            <w:r w:rsidR="00556158" w:rsidRPr="00556158">
              <w:rPr>
                <w:b/>
                <w:bCs/>
              </w:rPr>
              <w:t>(</w:t>
            </w:r>
            <w:r w:rsidR="003539E2">
              <w:rPr>
                <w:b/>
                <w:bCs/>
              </w:rPr>
              <w:t xml:space="preserve">V1, </w:t>
            </w:r>
            <w:r w:rsidR="00556158" w:rsidRPr="00556158">
              <w:rPr>
                <w:b/>
                <w:bCs/>
              </w:rPr>
              <w:t>K4).</w:t>
            </w:r>
          </w:p>
          <w:p w14:paraId="752470D5" w14:textId="77777777" w:rsidR="00725092" w:rsidRDefault="00725092" w:rsidP="00725092">
            <w:pPr>
              <w:jc w:val="both"/>
              <w:rPr>
                <w:sz w:val="24"/>
                <w:szCs w:val="24"/>
              </w:rPr>
            </w:pPr>
          </w:p>
          <w:p w14:paraId="12099E35" w14:textId="69960D0A" w:rsidR="00725092" w:rsidRPr="00440D35" w:rsidRDefault="00E01A07" w:rsidP="00725092">
            <w:pPr>
              <w:jc w:val="both"/>
              <w:rPr>
                <w:sz w:val="24"/>
                <w:szCs w:val="24"/>
              </w:rPr>
            </w:pPr>
            <w:r>
              <w:rPr>
                <w:sz w:val="24"/>
                <w:szCs w:val="24"/>
              </w:rPr>
              <w:t xml:space="preserve">I believe changes to curriculum should be informed by research. </w:t>
            </w:r>
            <w:r w:rsidR="0065399D">
              <w:rPr>
                <w:sz w:val="24"/>
                <w:szCs w:val="24"/>
              </w:rPr>
              <w:t>An</w:t>
            </w:r>
            <w:r w:rsidR="00725092">
              <w:rPr>
                <w:sz w:val="24"/>
                <w:szCs w:val="24"/>
              </w:rPr>
              <w:t xml:space="preserve"> example</w:t>
            </w:r>
            <w:r w:rsidR="0065399D">
              <w:rPr>
                <w:sz w:val="24"/>
                <w:szCs w:val="24"/>
              </w:rPr>
              <w:t xml:space="preserve"> in practice would be</w:t>
            </w:r>
            <w:r>
              <w:rPr>
                <w:sz w:val="24"/>
                <w:szCs w:val="24"/>
              </w:rPr>
              <w:t xml:space="preserve"> </w:t>
            </w:r>
            <w:r w:rsidR="00FE7F48">
              <w:rPr>
                <w:sz w:val="24"/>
                <w:szCs w:val="24"/>
              </w:rPr>
              <w:t>BMOE5001</w:t>
            </w:r>
            <w:r w:rsidR="00725092">
              <w:rPr>
                <w:sz w:val="24"/>
                <w:szCs w:val="24"/>
              </w:rPr>
              <w:t xml:space="preserve"> where I have taken what was a sports science focused curriculum into something that aligns closer with current</w:t>
            </w:r>
            <w:r w:rsidR="00FE7F48">
              <w:rPr>
                <w:sz w:val="24"/>
                <w:szCs w:val="24"/>
              </w:rPr>
              <w:t xml:space="preserve"> OAE and</w:t>
            </w:r>
            <w:r w:rsidR="00725092">
              <w:rPr>
                <w:sz w:val="24"/>
                <w:szCs w:val="24"/>
              </w:rPr>
              <w:t xml:space="preserve"> social narratives around nature connection</w:t>
            </w:r>
            <w:r w:rsidR="00FE7F48">
              <w:rPr>
                <w:sz w:val="24"/>
                <w:szCs w:val="24"/>
              </w:rPr>
              <w:t>,</w:t>
            </w:r>
            <w:r w:rsidR="00725092">
              <w:rPr>
                <w:sz w:val="24"/>
                <w:szCs w:val="24"/>
              </w:rPr>
              <w:t xml:space="preserve"> nature deficit and mental </w:t>
            </w:r>
            <w:r w:rsidR="00725092" w:rsidRPr="00122690">
              <w:rPr>
                <w:sz w:val="24"/>
                <w:szCs w:val="24"/>
              </w:rPr>
              <w:t>health (Louv, R</w:t>
            </w:r>
            <w:r w:rsidR="00CA5743" w:rsidRPr="00122690">
              <w:rPr>
                <w:sz w:val="24"/>
                <w:szCs w:val="24"/>
              </w:rPr>
              <w:t>. 201</w:t>
            </w:r>
            <w:r w:rsidR="00FF0C09" w:rsidRPr="00122690">
              <w:rPr>
                <w:sz w:val="24"/>
                <w:szCs w:val="24"/>
              </w:rPr>
              <w:t>3</w:t>
            </w:r>
            <w:r w:rsidR="00CA5743" w:rsidRPr="00122690">
              <w:rPr>
                <w:sz w:val="24"/>
                <w:szCs w:val="24"/>
              </w:rPr>
              <w:t>; Mutz &amp; Muller, 2016</w:t>
            </w:r>
            <w:r w:rsidR="00725092" w:rsidRPr="00122690">
              <w:rPr>
                <w:sz w:val="24"/>
                <w:szCs w:val="24"/>
              </w:rPr>
              <w:t>).</w:t>
            </w:r>
            <w:r w:rsidR="00725092">
              <w:rPr>
                <w:sz w:val="24"/>
                <w:szCs w:val="24"/>
              </w:rPr>
              <w:t xml:space="preserve"> This </w:t>
            </w:r>
            <w:r w:rsidR="00FE7F48">
              <w:rPr>
                <w:sz w:val="24"/>
                <w:szCs w:val="24"/>
              </w:rPr>
              <w:t>also</w:t>
            </w:r>
            <w:r w:rsidR="00725092">
              <w:rPr>
                <w:sz w:val="24"/>
                <w:szCs w:val="24"/>
              </w:rPr>
              <w:t xml:space="preserve"> relates to current political agenda in Wales and in particular the Welsh Government’s Wellbeing </w:t>
            </w:r>
            <w:r w:rsidR="00725092" w:rsidRPr="00122690">
              <w:rPr>
                <w:sz w:val="24"/>
                <w:szCs w:val="24"/>
              </w:rPr>
              <w:t>of Future Generations Act (2015)</w:t>
            </w:r>
            <w:r w:rsidR="00725092">
              <w:rPr>
                <w:sz w:val="24"/>
                <w:szCs w:val="24"/>
              </w:rPr>
              <w:t xml:space="preserve"> alongside the strategic development of the wider university community and a healthy campus</w:t>
            </w:r>
            <w:r w:rsidR="003D73F4">
              <w:rPr>
                <w:sz w:val="24"/>
                <w:szCs w:val="24"/>
              </w:rPr>
              <w:t xml:space="preserve"> </w:t>
            </w:r>
            <w:r w:rsidR="003D73F4" w:rsidRPr="00556158">
              <w:rPr>
                <w:b/>
                <w:bCs/>
                <w:sz w:val="24"/>
                <w:szCs w:val="24"/>
              </w:rPr>
              <w:t xml:space="preserve">(V3, </w:t>
            </w:r>
            <w:r w:rsidR="00EF7CAC" w:rsidRPr="00556158">
              <w:rPr>
                <w:b/>
                <w:bCs/>
                <w:sz w:val="24"/>
                <w:szCs w:val="24"/>
              </w:rPr>
              <w:t>K1</w:t>
            </w:r>
            <w:r w:rsidR="003539E2">
              <w:rPr>
                <w:b/>
                <w:bCs/>
                <w:sz w:val="24"/>
                <w:szCs w:val="24"/>
              </w:rPr>
              <w:t>, K6</w:t>
            </w:r>
            <w:r w:rsidR="003D73F4" w:rsidRPr="00556158">
              <w:rPr>
                <w:b/>
                <w:bCs/>
                <w:sz w:val="24"/>
                <w:szCs w:val="24"/>
              </w:rPr>
              <w:t>)</w:t>
            </w:r>
            <w:r w:rsidR="00440D35">
              <w:rPr>
                <w:b/>
                <w:bCs/>
                <w:sz w:val="24"/>
                <w:szCs w:val="24"/>
              </w:rPr>
              <w:t xml:space="preserve">. </w:t>
            </w:r>
            <w:r w:rsidR="00440D35">
              <w:rPr>
                <w:sz w:val="24"/>
                <w:szCs w:val="24"/>
              </w:rPr>
              <w:t xml:space="preserve">Through contributions to a range of institute wide planning meetings </w:t>
            </w:r>
            <w:r w:rsidR="00440D35" w:rsidRPr="00142C72">
              <w:rPr>
                <w:sz w:val="24"/>
                <w:szCs w:val="24"/>
              </w:rPr>
              <w:t xml:space="preserve">I </w:t>
            </w:r>
            <w:r w:rsidR="00440D35">
              <w:rPr>
                <w:sz w:val="24"/>
                <w:szCs w:val="24"/>
              </w:rPr>
              <w:t>have</w:t>
            </w:r>
            <w:r w:rsidR="00440D35" w:rsidRPr="00142C72">
              <w:rPr>
                <w:sz w:val="24"/>
                <w:szCs w:val="24"/>
              </w:rPr>
              <w:t xml:space="preserve"> </w:t>
            </w:r>
            <w:r w:rsidR="00FE7F48">
              <w:rPr>
                <w:sz w:val="24"/>
                <w:szCs w:val="24"/>
              </w:rPr>
              <w:t>influence</w:t>
            </w:r>
            <w:r w:rsidR="00440D35" w:rsidRPr="00142C72">
              <w:rPr>
                <w:sz w:val="24"/>
                <w:szCs w:val="24"/>
              </w:rPr>
              <w:t xml:space="preserve"> to</w:t>
            </w:r>
            <w:r w:rsidR="00FE7F48">
              <w:rPr>
                <w:sz w:val="24"/>
                <w:szCs w:val="24"/>
              </w:rPr>
              <w:t>wards</w:t>
            </w:r>
            <w:r w:rsidR="00440D35" w:rsidRPr="00142C72">
              <w:rPr>
                <w:sz w:val="24"/>
                <w:szCs w:val="24"/>
              </w:rPr>
              <w:t xml:space="preserve"> a </w:t>
            </w:r>
            <w:r w:rsidR="00440D35">
              <w:rPr>
                <w:sz w:val="24"/>
                <w:szCs w:val="24"/>
              </w:rPr>
              <w:t>quality driven</w:t>
            </w:r>
            <w:r w:rsidR="00440D35" w:rsidRPr="00142C72">
              <w:rPr>
                <w:sz w:val="24"/>
                <w:szCs w:val="24"/>
              </w:rPr>
              <w:t xml:space="preserve"> approach to practice</w:t>
            </w:r>
            <w:r w:rsidR="00440D35">
              <w:rPr>
                <w:sz w:val="24"/>
                <w:szCs w:val="24"/>
              </w:rPr>
              <w:t>, vital</w:t>
            </w:r>
            <w:r w:rsidR="00440D35" w:rsidRPr="00142C72">
              <w:rPr>
                <w:sz w:val="24"/>
                <w:szCs w:val="24"/>
              </w:rPr>
              <w:t xml:space="preserve"> to the student learning experience</w:t>
            </w:r>
            <w:r w:rsidR="00440D35">
              <w:rPr>
                <w:sz w:val="24"/>
                <w:szCs w:val="24"/>
              </w:rPr>
              <w:t xml:space="preserve"> </w:t>
            </w:r>
            <w:r w:rsidR="00440D35" w:rsidRPr="00556158">
              <w:rPr>
                <w:b/>
                <w:bCs/>
                <w:sz w:val="24"/>
                <w:szCs w:val="24"/>
              </w:rPr>
              <w:t>(V3, K1)</w:t>
            </w:r>
            <w:r w:rsidR="00440D35" w:rsidRPr="00142C72">
              <w:rPr>
                <w:sz w:val="24"/>
                <w:szCs w:val="24"/>
              </w:rPr>
              <w:t xml:space="preserve"> I am</w:t>
            </w:r>
            <w:r w:rsidR="00FE7F48">
              <w:rPr>
                <w:sz w:val="24"/>
                <w:szCs w:val="24"/>
              </w:rPr>
              <w:t xml:space="preserve"> </w:t>
            </w:r>
            <w:r w:rsidR="00440D35" w:rsidRPr="00142C72">
              <w:rPr>
                <w:sz w:val="24"/>
                <w:szCs w:val="24"/>
              </w:rPr>
              <w:t>involved in writing a new undergraduate programme emanating from the divergent needs of students engaged in the current BA</w:t>
            </w:r>
            <w:r w:rsidR="00FE7F48">
              <w:rPr>
                <w:sz w:val="24"/>
                <w:szCs w:val="24"/>
              </w:rPr>
              <w:t>, alongside changes within the sector.</w:t>
            </w:r>
            <w:r w:rsidR="00440D35" w:rsidRPr="00142C72">
              <w:rPr>
                <w:sz w:val="24"/>
                <w:szCs w:val="24"/>
              </w:rPr>
              <w:t xml:space="preserve"> </w:t>
            </w:r>
          </w:p>
          <w:p w14:paraId="1607106D" w14:textId="77777777" w:rsidR="00725092" w:rsidRDefault="00725092" w:rsidP="00725092">
            <w:pPr>
              <w:jc w:val="both"/>
              <w:rPr>
                <w:sz w:val="24"/>
                <w:szCs w:val="24"/>
              </w:rPr>
            </w:pPr>
          </w:p>
          <w:p w14:paraId="671BF039" w14:textId="30B1F718" w:rsidR="00407E26" w:rsidRPr="0065399D" w:rsidRDefault="0065399D" w:rsidP="007E4DA3">
            <w:pPr>
              <w:jc w:val="both"/>
              <w:rPr>
                <w:sz w:val="24"/>
                <w:szCs w:val="24"/>
              </w:rPr>
            </w:pPr>
            <w:r>
              <w:rPr>
                <w:sz w:val="24"/>
                <w:szCs w:val="24"/>
              </w:rPr>
              <w:t>T</w:t>
            </w:r>
            <w:r w:rsidR="00725092">
              <w:rPr>
                <w:sz w:val="24"/>
                <w:szCs w:val="24"/>
              </w:rPr>
              <w:t xml:space="preserve">he </w:t>
            </w:r>
            <w:r>
              <w:rPr>
                <w:sz w:val="24"/>
                <w:szCs w:val="24"/>
              </w:rPr>
              <w:t>OAE</w:t>
            </w:r>
            <w:r w:rsidR="00725092">
              <w:rPr>
                <w:sz w:val="24"/>
                <w:szCs w:val="24"/>
              </w:rPr>
              <w:t xml:space="preserve"> degree has a</w:t>
            </w:r>
            <w:r>
              <w:rPr>
                <w:sz w:val="24"/>
                <w:szCs w:val="24"/>
              </w:rPr>
              <w:t xml:space="preserve"> </w:t>
            </w:r>
            <w:r w:rsidR="00440D35">
              <w:rPr>
                <w:sz w:val="24"/>
                <w:szCs w:val="24"/>
              </w:rPr>
              <w:t xml:space="preserve">clear </w:t>
            </w:r>
            <w:r w:rsidR="00725092">
              <w:rPr>
                <w:sz w:val="24"/>
                <w:szCs w:val="24"/>
              </w:rPr>
              <w:t xml:space="preserve">vocational relevance and as such links must be made to a </w:t>
            </w:r>
            <w:r w:rsidR="00440D35">
              <w:rPr>
                <w:sz w:val="24"/>
                <w:szCs w:val="24"/>
              </w:rPr>
              <w:t>skills-based</w:t>
            </w:r>
            <w:r>
              <w:rPr>
                <w:sz w:val="24"/>
                <w:szCs w:val="24"/>
              </w:rPr>
              <w:t xml:space="preserve"> curriculum</w:t>
            </w:r>
            <w:r w:rsidR="00725092">
              <w:rPr>
                <w:sz w:val="24"/>
                <w:szCs w:val="24"/>
              </w:rPr>
              <w:t>. By identifying where there are commonalities between the academic curriculum and the vocational skills required for employment the modules and overall degree programme can best provide a truly blended approach to meet the needs of the students in both knowledge and understanding as well as future praxis</w:t>
            </w:r>
            <w:r w:rsidR="00EF7CAC">
              <w:rPr>
                <w:sz w:val="24"/>
                <w:szCs w:val="24"/>
              </w:rPr>
              <w:t xml:space="preserve"> </w:t>
            </w:r>
            <w:r w:rsidR="00EF7CAC" w:rsidRPr="00556158">
              <w:rPr>
                <w:b/>
                <w:bCs/>
                <w:sz w:val="24"/>
                <w:szCs w:val="24"/>
              </w:rPr>
              <w:t>(K2)</w:t>
            </w:r>
            <w:r w:rsidR="00725092">
              <w:rPr>
                <w:sz w:val="24"/>
                <w:szCs w:val="24"/>
              </w:rPr>
              <w:t xml:space="preserve"> I am the institute lead for Coasteering and as such </w:t>
            </w:r>
            <w:r w:rsidR="00FE7F48">
              <w:rPr>
                <w:sz w:val="24"/>
                <w:szCs w:val="24"/>
              </w:rPr>
              <w:t>coordinate with</w:t>
            </w:r>
            <w:r w:rsidR="00725092">
              <w:rPr>
                <w:sz w:val="24"/>
                <w:szCs w:val="24"/>
              </w:rPr>
              <w:t xml:space="preserve"> the National Coasteering Charter</w:t>
            </w:r>
            <w:r>
              <w:rPr>
                <w:sz w:val="24"/>
                <w:szCs w:val="24"/>
              </w:rPr>
              <w:t xml:space="preserve"> (NCC)</w:t>
            </w:r>
            <w:r w:rsidR="00725092">
              <w:rPr>
                <w:sz w:val="24"/>
                <w:szCs w:val="24"/>
              </w:rPr>
              <w:t xml:space="preserve"> a</w:t>
            </w:r>
            <w:r w:rsidR="00FE7F48">
              <w:rPr>
                <w:sz w:val="24"/>
                <w:szCs w:val="24"/>
              </w:rPr>
              <w:t>nd</w:t>
            </w:r>
            <w:r w:rsidR="00725092">
              <w:rPr>
                <w:sz w:val="24"/>
                <w:szCs w:val="24"/>
              </w:rPr>
              <w:t xml:space="preserve"> the Pembrokeshire Outdoor Charter </w:t>
            </w:r>
            <w:r>
              <w:rPr>
                <w:sz w:val="24"/>
                <w:szCs w:val="24"/>
              </w:rPr>
              <w:t>G</w:t>
            </w:r>
            <w:r w:rsidR="00725092">
              <w:rPr>
                <w:sz w:val="24"/>
                <w:szCs w:val="24"/>
              </w:rPr>
              <w:t>roup</w:t>
            </w:r>
            <w:r>
              <w:rPr>
                <w:sz w:val="24"/>
                <w:szCs w:val="24"/>
              </w:rPr>
              <w:t xml:space="preserve"> (POC)</w:t>
            </w:r>
            <w:r w:rsidR="00FE7F48">
              <w:rPr>
                <w:sz w:val="24"/>
                <w:szCs w:val="24"/>
              </w:rPr>
              <w:t>. I hold membership of</w:t>
            </w:r>
            <w:r>
              <w:rPr>
                <w:sz w:val="24"/>
                <w:szCs w:val="24"/>
              </w:rPr>
              <w:t xml:space="preserve"> The Institute for Outdoor Learning (IOL) and The Association of Heads of Outdoor Education Centres (AHOEC).</w:t>
            </w:r>
            <w:r w:rsidR="00725092">
              <w:rPr>
                <w:sz w:val="24"/>
                <w:szCs w:val="24"/>
              </w:rPr>
              <w:t xml:space="preserve"> By maintaining a current level of personal practice and professional knowledge</w:t>
            </w:r>
            <w:r w:rsidR="00556158">
              <w:rPr>
                <w:sz w:val="24"/>
                <w:szCs w:val="24"/>
              </w:rPr>
              <w:t>,</w:t>
            </w:r>
            <w:r w:rsidR="00725092">
              <w:rPr>
                <w:sz w:val="24"/>
                <w:szCs w:val="24"/>
              </w:rPr>
              <w:t xml:space="preserve"> I can ensure that guidance given to students reflects</w:t>
            </w:r>
            <w:r>
              <w:rPr>
                <w:sz w:val="24"/>
                <w:szCs w:val="24"/>
              </w:rPr>
              <w:t xml:space="preserve"> sector best practice</w:t>
            </w:r>
            <w:r w:rsidR="00725092">
              <w:rPr>
                <w:sz w:val="24"/>
                <w:szCs w:val="24"/>
              </w:rPr>
              <w:t xml:space="preserve"> and that module content is accurately related to a</w:t>
            </w:r>
            <w:r>
              <w:rPr>
                <w:sz w:val="24"/>
                <w:szCs w:val="24"/>
              </w:rPr>
              <w:t xml:space="preserve"> current</w:t>
            </w:r>
            <w:r w:rsidR="00725092">
              <w:rPr>
                <w:sz w:val="24"/>
                <w:szCs w:val="24"/>
              </w:rPr>
              <w:t xml:space="preserve"> professional context</w:t>
            </w:r>
            <w:r w:rsidR="003D73F4">
              <w:rPr>
                <w:sz w:val="24"/>
                <w:szCs w:val="24"/>
              </w:rPr>
              <w:t xml:space="preserve"> </w:t>
            </w:r>
            <w:r w:rsidR="003D73F4" w:rsidRPr="00556158">
              <w:rPr>
                <w:b/>
                <w:bCs/>
                <w:sz w:val="24"/>
                <w:szCs w:val="24"/>
              </w:rPr>
              <w:t>(V3, V4</w:t>
            </w:r>
            <w:r w:rsidR="00EF7CAC" w:rsidRPr="00556158">
              <w:rPr>
                <w:b/>
                <w:bCs/>
                <w:sz w:val="24"/>
                <w:szCs w:val="24"/>
              </w:rPr>
              <w:t>,</w:t>
            </w:r>
            <w:r w:rsidR="00556158">
              <w:rPr>
                <w:b/>
                <w:bCs/>
                <w:sz w:val="24"/>
                <w:szCs w:val="24"/>
              </w:rPr>
              <w:t xml:space="preserve"> K3</w:t>
            </w:r>
            <w:r w:rsidR="003539E2">
              <w:rPr>
                <w:b/>
                <w:bCs/>
                <w:sz w:val="24"/>
                <w:szCs w:val="24"/>
              </w:rPr>
              <w:t>, K6</w:t>
            </w:r>
            <w:r w:rsidR="003D73F4" w:rsidRPr="00556158">
              <w:rPr>
                <w:b/>
                <w:bCs/>
                <w:sz w:val="24"/>
                <w:szCs w:val="24"/>
              </w:rPr>
              <w:t>)</w:t>
            </w:r>
          </w:p>
        </w:tc>
      </w:tr>
    </w:tbl>
    <w:p w14:paraId="6264938B"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3B"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671BF03E" w14:textId="77777777" w:rsidTr="17E3805D">
        <w:tc>
          <w:tcPr>
            <w:tcW w:w="10598" w:type="dxa"/>
            <w:gridSpan w:val="2"/>
          </w:tcPr>
          <w:p w14:paraId="7719DEB8" w14:textId="77777777" w:rsidR="003D0E94" w:rsidRDefault="00CA12DC" w:rsidP="00411FBC">
            <w:pPr>
              <w:jc w:val="both"/>
              <w:rPr>
                <w:rFonts w:cs="Arial"/>
                <w:b/>
                <w:sz w:val="28"/>
                <w:szCs w:val="28"/>
              </w:rPr>
            </w:pPr>
            <w:r w:rsidRPr="00FE7642">
              <w:rPr>
                <w:rFonts w:cs="Arial"/>
                <w:b/>
                <w:sz w:val="28"/>
                <w:szCs w:val="28"/>
              </w:rPr>
              <w:t>A2:  Teachi</w:t>
            </w:r>
            <w:r w:rsidR="005F1278" w:rsidRPr="00FE7642">
              <w:rPr>
                <w:rFonts w:cs="Arial"/>
                <w:b/>
                <w:sz w:val="28"/>
                <w:szCs w:val="28"/>
              </w:rPr>
              <w:t xml:space="preserve">ng and/or supporting learning </w:t>
            </w:r>
          </w:p>
          <w:p w14:paraId="2F394BC2" w14:textId="26164607" w:rsidR="00411FBC"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3D" w14:textId="1531B6AA" w:rsidR="00CA12DC" w:rsidRPr="00FE7642" w:rsidRDefault="005F1278" w:rsidP="00411FBC">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671BF04E" w14:textId="77777777" w:rsidTr="17E3805D">
        <w:tc>
          <w:tcPr>
            <w:tcW w:w="5070" w:type="dxa"/>
          </w:tcPr>
          <w:p w14:paraId="671BF03F" w14:textId="77777777" w:rsidR="00CA12DC" w:rsidRPr="00FE7642" w:rsidRDefault="00CA12DC" w:rsidP="007E4DA3">
            <w:pPr>
              <w:rPr>
                <w:rFonts w:cs="Arial"/>
                <w:sz w:val="20"/>
                <w:szCs w:val="20"/>
                <w:u w:val="single"/>
              </w:rPr>
            </w:pPr>
            <w:r w:rsidRPr="00FE7642">
              <w:rPr>
                <w:rFonts w:cs="Arial"/>
                <w:sz w:val="20"/>
                <w:szCs w:val="20"/>
                <w:u w:val="single"/>
              </w:rPr>
              <w:t>Engagement in appropriate teaching and learning strategies including:</w:t>
            </w:r>
          </w:p>
          <w:p w14:paraId="671BF040" w14:textId="0523EA3C"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Use of a range of teaching approaches and modes of delivery</w:t>
            </w:r>
          </w:p>
          <w:p w14:paraId="671BF04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671BF04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671BF043"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671BF044"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Lecturing, </w:t>
            </w:r>
            <w:proofErr w:type="gramStart"/>
            <w:r w:rsidRPr="00FE7642">
              <w:rPr>
                <w:rFonts w:ascii="Arial" w:hAnsi="Arial" w:cs="Arial"/>
                <w:sz w:val="20"/>
                <w:szCs w:val="20"/>
              </w:rPr>
              <w:t>tutorial</w:t>
            </w:r>
            <w:proofErr w:type="gramEnd"/>
            <w:r w:rsidRPr="00FE7642">
              <w:rPr>
                <w:rFonts w:ascii="Arial" w:hAnsi="Arial" w:cs="Arial"/>
                <w:sz w:val="20"/>
                <w:szCs w:val="20"/>
              </w:rPr>
              <w:t xml:space="preserve"> or seminar work</w:t>
            </w:r>
          </w:p>
          <w:p w14:paraId="671BF045"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671BF046"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671BF047"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671BF04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671BF04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671BF04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w:t>
            </w:r>
            <w:proofErr w:type="gramStart"/>
            <w:r w:rsidRPr="00FE7642">
              <w:rPr>
                <w:rFonts w:ascii="Arial" w:hAnsi="Arial" w:cs="Arial"/>
                <w:sz w:val="20"/>
                <w:szCs w:val="20"/>
              </w:rPr>
              <w:t>e.g.</w:t>
            </w:r>
            <w:proofErr w:type="gramEnd"/>
            <w:r w:rsidRPr="00FE7642">
              <w:rPr>
                <w:rFonts w:ascii="Arial" w:hAnsi="Arial" w:cs="Arial"/>
                <w:sz w:val="20"/>
                <w:szCs w:val="20"/>
              </w:rPr>
              <w:t xml:space="preserve"> relevant session plans/module materials)</w:t>
            </w:r>
          </w:p>
          <w:p w14:paraId="671BF04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671BF04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671BF04D" w14:textId="77777777" w:rsidR="005407DE" w:rsidRPr="00FE7642" w:rsidRDefault="005407DE" w:rsidP="005407DE">
            <w:pPr>
              <w:ind w:left="57"/>
              <w:rPr>
                <w:rFonts w:cs="Arial"/>
                <w:sz w:val="20"/>
                <w:szCs w:val="20"/>
              </w:rPr>
            </w:pPr>
          </w:p>
        </w:tc>
      </w:tr>
      <w:tr w:rsidR="005F1278" w:rsidRPr="00FE7642" w14:paraId="671BF058" w14:textId="77777777" w:rsidTr="17E3805D">
        <w:tc>
          <w:tcPr>
            <w:tcW w:w="10598" w:type="dxa"/>
            <w:gridSpan w:val="2"/>
          </w:tcPr>
          <w:p w14:paraId="671BF04F" w14:textId="77777777" w:rsidR="005F1278" w:rsidRPr="00FE7642" w:rsidRDefault="005F1278" w:rsidP="007E4DA3">
            <w:pPr>
              <w:jc w:val="both"/>
              <w:rPr>
                <w:rFonts w:cs="Arial"/>
                <w:b/>
                <w:sz w:val="24"/>
                <w:szCs w:val="24"/>
                <w:u w:val="single"/>
              </w:rPr>
            </w:pPr>
            <w:r w:rsidRPr="00FE7642">
              <w:rPr>
                <w:rFonts w:cs="Arial"/>
                <w:b/>
                <w:sz w:val="24"/>
                <w:szCs w:val="24"/>
                <w:u w:val="single"/>
              </w:rPr>
              <w:t>Write your evidence here</w:t>
            </w:r>
          </w:p>
          <w:p w14:paraId="671BF050" w14:textId="77777777" w:rsidR="005F1278" w:rsidRPr="00FE7642" w:rsidRDefault="005F1278" w:rsidP="007E4DA3">
            <w:pPr>
              <w:jc w:val="both"/>
              <w:rPr>
                <w:rFonts w:cs="Arial"/>
                <w:sz w:val="24"/>
                <w:szCs w:val="24"/>
              </w:rPr>
            </w:pPr>
          </w:p>
          <w:p w14:paraId="48F65821" w14:textId="28FBE0DA" w:rsidR="00725092" w:rsidRPr="00FE7642" w:rsidRDefault="00725092" w:rsidP="00725092">
            <w:pPr>
              <w:jc w:val="both"/>
              <w:rPr>
                <w:rFonts w:cs="Arial"/>
                <w:sz w:val="24"/>
                <w:szCs w:val="24"/>
              </w:rPr>
            </w:pPr>
            <w:r>
              <w:rPr>
                <w:rFonts w:cs="Arial"/>
                <w:sz w:val="24"/>
                <w:szCs w:val="24"/>
              </w:rPr>
              <w:t>O</w:t>
            </w:r>
            <w:r w:rsidR="00894AE4">
              <w:rPr>
                <w:rFonts w:cs="Arial"/>
                <w:sz w:val="24"/>
                <w:szCs w:val="24"/>
              </w:rPr>
              <w:t>AE</w:t>
            </w:r>
            <w:r>
              <w:rPr>
                <w:rFonts w:cs="Arial"/>
                <w:sz w:val="24"/>
                <w:szCs w:val="24"/>
              </w:rPr>
              <w:t xml:space="preserve"> requires a strong working relationship to be formed between staffs and students alike. The experiential nature of both the subject and the pedagogy </w:t>
            </w:r>
            <w:proofErr w:type="gramStart"/>
            <w:r>
              <w:rPr>
                <w:rFonts w:cs="Arial"/>
                <w:sz w:val="24"/>
                <w:szCs w:val="24"/>
              </w:rPr>
              <w:t>lend</w:t>
            </w:r>
            <w:proofErr w:type="gramEnd"/>
            <w:r>
              <w:rPr>
                <w:rFonts w:cs="Arial"/>
                <w:sz w:val="24"/>
                <w:szCs w:val="24"/>
              </w:rPr>
              <w:t xml:space="preserve"> themselves to a flexible and responsive approach. Each student as an individual will encounter different challenges and perceive learning experiences in a unique way. Having worked as a professional Outdoor Educator for around 20 years</w:t>
            </w:r>
            <w:r w:rsidR="0007366C">
              <w:rPr>
                <w:rFonts w:cs="Arial"/>
                <w:sz w:val="24"/>
                <w:szCs w:val="24"/>
              </w:rPr>
              <w:t xml:space="preserve"> prior to taking my post at UWTSD,</w:t>
            </w:r>
            <w:r>
              <w:rPr>
                <w:rFonts w:cs="Arial"/>
                <w:sz w:val="24"/>
                <w:szCs w:val="24"/>
              </w:rPr>
              <w:t xml:space="preserve"> I am used to the need to both deliver a generic lesson or experience whilst also facilitating the individuals needs and aspirations</w:t>
            </w:r>
            <w:r w:rsidR="0007366C">
              <w:rPr>
                <w:rFonts w:cs="Arial"/>
                <w:sz w:val="24"/>
                <w:szCs w:val="24"/>
              </w:rPr>
              <w:t xml:space="preserve"> </w:t>
            </w:r>
            <w:r w:rsidR="003539E2" w:rsidRPr="003539E2">
              <w:rPr>
                <w:rFonts w:cs="Arial"/>
                <w:b/>
                <w:bCs/>
                <w:sz w:val="24"/>
                <w:szCs w:val="24"/>
              </w:rPr>
              <w:t>(V1</w:t>
            </w:r>
            <w:r w:rsidR="00A964CB">
              <w:rPr>
                <w:rFonts w:cs="Arial"/>
                <w:b/>
                <w:bCs/>
                <w:sz w:val="24"/>
                <w:szCs w:val="24"/>
              </w:rPr>
              <w:t>, K3</w:t>
            </w:r>
            <w:r w:rsidR="003539E2" w:rsidRPr="003539E2">
              <w:rPr>
                <w:rFonts w:cs="Arial"/>
                <w:b/>
                <w:bCs/>
                <w:sz w:val="24"/>
                <w:szCs w:val="24"/>
              </w:rPr>
              <w:t>).</w:t>
            </w:r>
            <w:r>
              <w:rPr>
                <w:rFonts w:cs="Arial"/>
                <w:sz w:val="24"/>
                <w:szCs w:val="24"/>
              </w:rPr>
              <w:t xml:space="preserve"> Differentiation in progression is key to effective professional practice and therefore I aim to role model this within my own teaching</w:t>
            </w:r>
            <w:r w:rsidR="00A964CB">
              <w:rPr>
                <w:rFonts w:cs="Arial"/>
                <w:sz w:val="24"/>
                <w:szCs w:val="24"/>
              </w:rPr>
              <w:t xml:space="preserve"> </w:t>
            </w:r>
            <w:r w:rsidR="00A964CB" w:rsidRPr="00A964CB">
              <w:rPr>
                <w:rFonts w:cs="Arial"/>
                <w:b/>
                <w:bCs/>
                <w:sz w:val="24"/>
                <w:szCs w:val="24"/>
              </w:rPr>
              <w:t>(K3)</w:t>
            </w:r>
            <w:r>
              <w:rPr>
                <w:rFonts w:cs="Arial"/>
                <w:sz w:val="24"/>
                <w:szCs w:val="24"/>
              </w:rPr>
              <w:t xml:space="preserve"> To achieve this</w:t>
            </w:r>
            <w:r w:rsidR="00E66DC3">
              <w:rPr>
                <w:rFonts w:cs="Arial"/>
                <w:sz w:val="24"/>
                <w:szCs w:val="24"/>
              </w:rPr>
              <w:t>,</w:t>
            </w:r>
            <w:r>
              <w:rPr>
                <w:rFonts w:cs="Arial"/>
                <w:sz w:val="24"/>
                <w:szCs w:val="24"/>
              </w:rPr>
              <w:t xml:space="preserve"> I regularly remind students of the availability of tutorial support either 1:1 or in small groups although I am mindful that not all students are comfortable in asking for help. Often these 1:1 or small groups conversations are best had ‘on the hoof’ whilst walking into a venue or sitting in a minibus</w:t>
            </w:r>
            <w:r w:rsidR="0007366C">
              <w:rPr>
                <w:rFonts w:cs="Arial"/>
                <w:sz w:val="24"/>
                <w:szCs w:val="24"/>
              </w:rPr>
              <w:t>, an approach well supported within an OAE programme. Equally these</w:t>
            </w:r>
            <w:r w:rsidR="00A964CB">
              <w:rPr>
                <w:rFonts w:cs="Arial"/>
                <w:sz w:val="24"/>
                <w:szCs w:val="24"/>
              </w:rPr>
              <w:t xml:space="preserve"> informal</w:t>
            </w:r>
            <w:r w:rsidR="0007366C">
              <w:rPr>
                <w:rFonts w:cs="Arial"/>
                <w:sz w:val="24"/>
                <w:szCs w:val="24"/>
              </w:rPr>
              <w:t xml:space="preserve"> opportunities pro</w:t>
            </w:r>
            <w:r w:rsidR="00A964CB">
              <w:rPr>
                <w:rFonts w:cs="Arial"/>
                <w:sz w:val="24"/>
                <w:szCs w:val="24"/>
              </w:rPr>
              <w:t>mote</w:t>
            </w:r>
            <w:r w:rsidR="0007366C">
              <w:rPr>
                <w:rFonts w:cs="Arial"/>
                <w:sz w:val="24"/>
                <w:szCs w:val="24"/>
              </w:rPr>
              <w:t xml:space="preserve"> a culture of openness where feedback on pedagogy</w:t>
            </w:r>
            <w:r w:rsidR="00A964CB">
              <w:rPr>
                <w:rFonts w:cs="Arial"/>
                <w:sz w:val="24"/>
                <w:szCs w:val="24"/>
              </w:rPr>
              <w:t xml:space="preserve"> and </w:t>
            </w:r>
            <w:r w:rsidR="0007366C">
              <w:rPr>
                <w:rFonts w:cs="Arial"/>
                <w:sz w:val="24"/>
                <w:szCs w:val="24"/>
              </w:rPr>
              <w:t xml:space="preserve">assessment can be shared as well as links made between modules across the programme of study </w:t>
            </w:r>
            <w:r w:rsidR="0007366C" w:rsidRPr="0007366C">
              <w:rPr>
                <w:rFonts w:cs="Arial"/>
                <w:b/>
                <w:bCs/>
                <w:sz w:val="24"/>
                <w:szCs w:val="24"/>
              </w:rPr>
              <w:t>(K5).</w:t>
            </w:r>
          </w:p>
          <w:p w14:paraId="46D7E8FB" w14:textId="77777777" w:rsidR="00725092" w:rsidRDefault="00725092" w:rsidP="00725092">
            <w:pPr>
              <w:jc w:val="both"/>
              <w:rPr>
                <w:sz w:val="24"/>
                <w:szCs w:val="24"/>
              </w:rPr>
            </w:pPr>
          </w:p>
          <w:p w14:paraId="1A91BB8F" w14:textId="15EEF6CF" w:rsidR="00725092" w:rsidRDefault="00725092" w:rsidP="00725092">
            <w:pPr>
              <w:jc w:val="both"/>
              <w:rPr>
                <w:sz w:val="24"/>
                <w:szCs w:val="24"/>
              </w:rPr>
            </w:pPr>
            <w:r w:rsidRPr="00462B0B">
              <w:rPr>
                <w:sz w:val="24"/>
                <w:szCs w:val="24"/>
              </w:rPr>
              <w:t>The intention of a blended pedagogical approach is that by introducing relevant theories and principles whilst engaged in the practical activities and the associated passages of</w:t>
            </w:r>
            <w:r w:rsidR="00141990">
              <w:rPr>
                <w:sz w:val="24"/>
                <w:szCs w:val="24"/>
              </w:rPr>
              <w:t xml:space="preserve"> critical</w:t>
            </w:r>
            <w:r w:rsidRPr="00462B0B">
              <w:rPr>
                <w:sz w:val="24"/>
                <w:szCs w:val="24"/>
              </w:rPr>
              <w:t xml:space="preserve"> reflection, students are more likely to achieve both competence of skill and conceptual understanding, leading to more effective praxis</w:t>
            </w:r>
            <w:r w:rsidR="00E66DC3">
              <w:rPr>
                <w:sz w:val="24"/>
                <w:szCs w:val="24"/>
              </w:rPr>
              <w:t xml:space="preserve"> </w:t>
            </w:r>
            <w:r w:rsidR="00E66DC3" w:rsidRPr="00141990">
              <w:rPr>
                <w:sz w:val="24"/>
                <w:szCs w:val="24"/>
              </w:rPr>
              <w:t>(</w:t>
            </w:r>
            <w:r w:rsidR="00141990" w:rsidRPr="00141990">
              <w:rPr>
                <w:sz w:val="24"/>
                <w:szCs w:val="24"/>
              </w:rPr>
              <w:t>Breunig, 2005</w:t>
            </w:r>
            <w:r w:rsidR="00E66DC3" w:rsidRPr="00141990">
              <w:rPr>
                <w:sz w:val="24"/>
                <w:szCs w:val="24"/>
              </w:rPr>
              <w:t>)</w:t>
            </w:r>
            <w:r w:rsidRPr="00141990">
              <w:rPr>
                <w:sz w:val="24"/>
                <w:szCs w:val="24"/>
              </w:rPr>
              <w:t>.</w:t>
            </w:r>
            <w:r w:rsidRPr="00462B0B">
              <w:rPr>
                <w:sz w:val="24"/>
                <w:szCs w:val="24"/>
              </w:rPr>
              <w:t xml:space="preserve">  I consider that it is crucial that the theoretical elements of the programme can be seen to relate directly to the practical world and conversely that the practical experiences provide opportunities to test and develop understanding </w:t>
            </w:r>
            <w:r w:rsidR="00E66DC3">
              <w:rPr>
                <w:sz w:val="24"/>
                <w:szCs w:val="24"/>
              </w:rPr>
              <w:t>of</w:t>
            </w:r>
            <w:r w:rsidRPr="00462B0B">
              <w:rPr>
                <w:sz w:val="24"/>
                <w:szCs w:val="24"/>
              </w:rPr>
              <w:t xml:space="preserve"> theoretical perspectives explored within the classroom.</w:t>
            </w:r>
          </w:p>
          <w:p w14:paraId="169B7F1E" w14:textId="10F63D0E" w:rsidR="00E575FB" w:rsidRPr="00E575FB" w:rsidRDefault="00725092" w:rsidP="00E575FB">
            <w:pPr>
              <w:pStyle w:val="NormalWeb"/>
              <w:rPr>
                <w:rFonts w:ascii="Arial" w:hAnsi="Arial" w:cs="Arial"/>
              </w:rPr>
            </w:pPr>
            <w:r w:rsidRPr="00E575FB">
              <w:rPr>
                <w:rFonts w:ascii="Arial" w:hAnsi="Arial" w:cs="Arial"/>
              </w:rPr>
              <w:t>The Covid 19 Pandemic was a springboard into the development of online resources and beyond this time these resources have continued to provide students with an enhanced opportunity to develop their knowledge and understanding using a variety of resources and approaches. Specifically, the incorporation of a ‘flipped classroom’ approach into my teaching has enabled students to better grasp theoretical concepts and ideas</w:t>
            </w:r>
            <w:r w:rsidR="00E66DC3">
              <w:rPr>
                <w:rFonts w:ascii="Arial" w:hAnsi="Arial" w:cs="Arial"/>
              </w:rPr>
              <w:t xml:space="preserve">. </w:t>
            </w:r>
            <w:r w:rsidR="00E575FB" w:rsidRPr="00E575FB">
              <w:rPr>
                <w:rFonts w:ascii="Arial" w:hAnsi="Arial" w:cs="Arial"/>
              </w:rPr>
              <w:t xml:space="preserve">The intention was to encourage learners to actively engage with the </w:t>
            </w:r>
            <w:r w:rsidR="0019737E">
              <w:rPr>
                <w:rFonts w:ascii="Arial" w:hAnsi="Arial" w:cs="Arial"/>
              </w:rPr>
              <w:t>theoretical concepts</w:t>
            </w:r>
            <w:r w:rsidR="00E575FB" w:rsidRPr="00E575FB">
              <w:rPr>
                <w:rFonts w:ascii="Arial" w:hAnsi="Arial" w:cs="Arial"/>
              </w:rPr>
              <w:t xml:space="preserve"> </w:t>
            </w:r>
            <w:r w:rsidR="00E575FB">
              <w:rPr>
                <w:rFonts w:ascii="Arial" w:hAnsi="Arial" w:cs="Arial"/>
              </w:rPr>
              <w:t xml:space="preserve">in advance of the taught element. Although there have been some concerns over passive student engagement at an FE </w:t>
            </w:r>
            <w:r w:rsidR="00E575FB" w:rsidRPr="0019737E">
              <w:rPr>
                <w:rFonts w:ascii="Arial" w:hAnsi="Arial" w:cs="Arial"/>
              </w:rPr>
              <w:t>level (Bilby &amp; Higgit</w:t>
            </w:r>
            <w:r w:rsidR="005A0721">
              <w:rPr>
                <w:rFonts w:ascii="Arial" w:hAnsi="Arial" w:cs="Arial"/>
              </w:rPr>
              <w:t>t</w:t>
            </w:r>
            <w:r w:rsidR="00E575FB" w:rsidRPr="0019737E">
              <w:rPr>
                <w:rFonts w:ascii="Arial" w:hAnsi="Arial" w:cs="Arial"/>
              </w:rPr>
              <w:t xml:space="preserve">; </w:t>
            </w:r>
            <w:r w:rsidR="0019737E" w:rsidRPr="0019737E">
              <w:rPr>
                <w:rFonts w:ascii="Arial" w:hAnsi="Arial" w:cs="Arial"/>
              </w:rPr>
              <w:t>2020</w:t>
            </w:r>
            <w:r w:rsidR="00E575FB" w:rsidRPr="0019737E">
              <w:rPr>
                <w:rFonts w:ascii="Arial" w:hAnsi="Arial" w:cs="Arial"/>
              </w:rPr>
              <w:t>), at</w:t>
            </w:r>
            <w:r w:rsidR="00E575FB">
              <w:rPr>
                <w:rFonts w:ascii="Arial" w:hAnsi="Arial" w:cs="Arial"/>
              </w:rPr>
              <w:t xml:space="preserve"> HE the independent learning environment and student support services </w:t>
            </w:r>
            <w:r w:rsidR="0019737E">
              <w:rPr>
                <w:rFonts w:ascii="Arial" w:hAnsi="Arial" w:cs="Arial"/>
              </w:rPr>
              <w:t>in my experience</w:t>
            </w:r>
            <w:r w:rsidR="00E575FB">
              <w:rPr>
                <w:rFonts w:ascii="Arial" w:hAnsi="Arial" w:cs="Arial"/>
              </w:rPr>
              <w:t xml:space="preserve"> enable a high level of success in using this approach </w:t>
            </w:r>
            <w:r w:rsidR="00E575FB" w:rsidRPr="00E575FB">
              <w:rPr>
                <w:rFonts w:ascii="Arial" w:hAnsi="Arial" w:cs="Arial"/>
                <w:b/>
                <w:bCs/>
              </w:rPr>
              <w:t>(V2, V3</w:t>
            </w:r>
            <w:r w:rsidR="004A49CA">
              <w:rPr>
                <w:rFonts w:ascii="Arial" w:hAnsi="Arial" w:cs="Arial"/>
                <w:b/>
                <w:bCs/>
              </w:rPr>
              <w:t>, K4</w:t>
            </w:r>
            <w:r w:rsidR="00E575FB" w:rsidRPr="00E575FB">
              <w:rPr>
                <w:rFonts w:ascii="Arial" w:hAnsi="Arial" w:cs="Arial"/>
                <w:b/>
                <w:bCs/>
              </w:rPr>
              <w:t>)</w:t>
            </w:r>
          </w:p>
          <w:p w14:paraId="63D51020" w14:textId="66686BB3" w:rsidR="00725092" w:rsidRDefault="00725092" w:rsidP="00725092">
            <w:pPr>
              <w:jc w:val="both"/>
              <w:rPr>
                <w:sz w:val="24"/>
                <w:szCs w:val="24"/>
              </w:rPr>
            </w:pPr>
          </w:p>
          <w:p w14:paraId="7FD877C9" w14:textId="77777777" w:rsidR="00725092" w:rsidRDefault="00725092" w:rsidP="00725092">
            <w:pPr>
              <w:jc w:val="both"/>
              <w:rPr>
                <w:sz w:val="24"/>
                <w:szCs w:val="24"/>
              </w:rPr>
            </w:pPr>
          </w:p>
          <w:p w14:paraId="54C4E6F2" w14:textId="4E3C0CEA" w:rsidR="005407DE" w:rsidRDefault="0019737E" w:rsidP="0007366C">
            <w:pPr>
              <w:jc w:val="both"/>
              <w:rPr>
                <w:b/>
                <w:bCs/>
                <w:sz w:val="24"/>
                <w:szCs w:val="24"/>
              </w:rPr>
            </w:pPr>
            <w:r>
              <w:rPr>
                <w:sz w:val="24"/>
                <w:szCs w:val="24"/>
              </w:rPr>
              <w:t>Diversity in</w:t>
            </w:r>
            <w:r w:rsidR="00725092">
              <w:rPr>
                <w:sz w:val="24"/>
                <w:szCs w:val="24"/>
              </w:rPr>
              <w:t xml:space="preserve"> assessment</w:t>
            </w:r>
            <w:r>
              <w:rPr>
                <w:sz w:val="24"/>
                <w:szCs w:val="24"/>
              </w:rPr>
              <w:t xml:space="preserve"> method</w:t>
            </w:r>
            <w:r w:rsidR="00725092">
              <w:rPr>
                <w:sz w:val="24"/>
                <w:szCs w:val="24"/>
              </w:rPr>
              <w:t xml:space="preserve"> for each module </w:t>
            </w:r>
            <w:r>
              <w:rPr>
                <w:sz w:val="24"/>
                <w:szCs w:val="24"/>
              </w:rPr>
              <w:t>are designed to</w:t>
            </w:r>
            <w:r w:rsidR="00725092">
              <w:rPr>
                <w:sz w:val="24"/>
                <w:szCs w:val="24"/>
              </w:rPr>
              <w:t xml:space="preserve"> demonstrate knowledge and understanding </w:t>
            </w:r>
            <w:r>
              <w:rPr>
                <w:sz w:val="24"/>
                <w:szCs w:val="24"/>
              </w:rPr>
              <w:t>plus</w:t>
            </w:r>
            <w:r w:rsidR="00725092">
              <w:rPr>
                <w:sz w:val="24"/>
                <w:szCs w:val="24"/>
              </w:rPr>
              <w:t xml:space="preserve"> develop a skill </w:t>
            </w:r>
            <w:proofErr w:type="gramStart"/>
            <w:r w:rsidR="00725092">
              <w:rPr>
                <w:sz w:val="24"/>
                <w:szCs w:val="24"/>
              </w:rPr>
              <w:t>set in their own right</w:t>
            </w:r>
            <w:proofErr w:type="gramEnd"/>
            <w:r w:rsidR="00725092">
              <w:rPr>
                <w:sz w:val="24"/>
                <w:szCs w:val="24"/>
              </w:rPr>
              <w:t>. For example, one assessment for Level 5 encourages the use of visual media as a means of communicating their understanding of the integration of theory into practice. This assessment method both develops a critical thinking approach, reflection on practice and a media skill set that is an essential requirement for the modern workplace</w:t>
            </w:r>
            <w:r w:rsidR="004A49CA">
              <w:rPr>
                <w:sz w:val="24"/>
                <w:szCs w:val="24"/>
              </w:rPr>
              <w:t xml:space="preserve"> </w:t>
            </w:r>
            <w:r w:rsidR="004A49CA" w:rsidRPr="004A49CA">
              <w:rPr>
                <w:b/>
                <w:bCs/>
                <w:sz w:val="24"/>
                <w:szCs w:val="24"/>
              </w:rPr>
              <w:t>(</w:t>
            </w:r>
            <w:r w:rsidR="00A964CB">
              <w:rPr>
                <w:b/>
                <w:bCs/>
                <w:sz w:val="24"/>
                <w:szCs w:val="24"/>
              </w:rPr>
              <w:t xml:space="preserve">K1, </w:t>
            </w:r>
            <w:r w:rsidR="004A49CA" w:rsidRPr="004A49CA">
              <w:rPr>
                <w:b/>
                <w:bCs/>
                <w:sz w:val="24"/>
                <w:szCs w:val="24"/>
              </w:rPr>
              <w:t>K2).</w:t>
            </w:r>
            <w:r w:rsidR="00725092">
              <w:rPr>
                <w:sz w:val="24"/>
                <w:szCs w:val="24"/>
              </w:rPr>
              <w:t xml:space="preserve"> Other assessment methods include the use of portfolios and presentations as well as the more traditional essay to allow for the individual students to work to their strengths as well as develop where there is a weakness</w:t>
            </w:r>
            <w:r w:rsidR="004A49CA">
              <w:rPr>
                <w:sz w:val="24"/>
                <w:szCs w:val="24"/>
              </w:rPr>
              <w:t xml:space="preserve"> </w:t>
            </w:r>
            <w:r w:rsidR="004A49CA" w:rsidRPr="004A49CA">
              <w:rPr>
                <w:b/>
                <w:bCs/>
                <w:sz w:val="24"/>
                <w:szCs w:val="24"/>
              </w:rPr>
              <w:t>(K4).</w:t>
            </w:r>
          </w:p>
          <w:p w14:paraId="4B4E8CF3" w14:textId="77777777" w:rsidR="0007366C" w:rsidRDefault="0007366C" w:rsidP="0007366C">
            <w:pPr>
              <w:jc w:val="both"/>
              <w:rPr>
                <w:b/>
                <w:bCs/>
                <w:sz w:val="24"/>
                <w:szCs w:val="24"/>
              </w:rPr>
            </w:pPr>
          </w:p>
          <w:p w14:paraId="671BF057" w14:textId="34DA802D" w:rsidR="0007366C" w:rsidRPr="00FE7642" w:rsidRDefault="0019737E" w:rsidP="0007366C">
            <w:pPr>
              <w:jc w:val="both"/>
              <w:rPr>
                <w:rFonts w:cs="Arial"/>
                <w:sz w:val="24"/>
                <w:szCs w:val="24"/>
              </w:rPr>
            </w:pPr>
            <w:r>
              <w:rPr>
                <w:sz w:val="24"/>
                <w:szCs w:val="24"/>
              </w:rPr>
              <w:t>Alongside the academics, o</w:t>
            </w:r>
            <w:r w:rsidR="0007366C" w:rsidRPr="00462B0B">
              <w:rPr>
                <w:sz w:val="24"/>
                <w:szCs w:val="24"/>
              </w:rPr>
              <w:t>ngoing support</w:t>
            </w:r>
            <w:r>
              <w:rPr>
                <w:sz w:val="24"/>
                <w:szCs w:val="24"/>
              </w:rPr>
              <w:t xml:space="preserve"> must be provided</w:t>
            </w:r>
            <w:r w:rsidR="0007366C" w:rsidRPr="00462B0B">
              <w:rPr>
                <w:sz w:val="24"/>
                <w:szCs w:val="24"/>
              </w:rPr>
              <w:t xml:space="preserve"> for students in relation to their </w:t>
            </w:r>
            <w:r>
              <w:rPr>
                <w:sz w:val="24"/>
                <w:szCs w:val="24"/>
              </w:rPr>
              <w:t>professional</w:t>
            </w:r>
            <w:r w:rsidR="0007366C" w:rsidRPr="00462B0B">
              <w:rPr>
                <w:sz w:val="24"/>
                <w:szCs w:val="24"/>
              </w:rPr>
              <w:t xml:space="preserve"> skill</w:t>
            </w:r>
            <w:r>
              <w:rPr>
                <w:sz w:val="24"/>
                <w:szCs w:val="24"/>
              </w:rPr>
              <w:t xml:space="preserve"> development</w:t>
            </w:r>
            <w:r w:rsidR="0007366C" w:rsidRPr="00462B0B">
              <w:rPr>
                <w:sz w:val="24"/>
                <w:szCs w:val="24"/>
              </w:rPr>
              <w:t>.</w:t>
            </w:r>
            <w:r w:rsidR="0007366C">
              <w:rPr>
                <w:sz w:val="24"/>
                <w:szCs w:val="24"/>
              </w:rPr>
              <w:t xml:space="preserve"> </w:t>
            </w:r>
            <w:r>
              <w:rPr>
                <w:sz w:val="24"/>
                <w:szCs w:val="24"/>
              </w:rPr>
              <w:t>This is achieved by ensuring</w:t>
            </w:r>
            <w:r w:rsidR="0007366C">
              <w:rPr>
                <w:sz w:val="24"/>
                <w:szCs w:val="24"/>
              </w:rPr>
              <w:t xml:space="preserve"> a vocational relevance to each module and connect</w:t>
            </w:r>
            <w:r>
              <w:rPr>
                <w:sz w:val="24"/>
                <w:szCs w:val="24"/>
              </w:rPr>
              <w:t>ing</w:t>
            </w:r>
            <w:r w:rsidR="0007366C">
              <w:rPr>
                <w:sz w:val="24"/>
                <w:szCs w:val="24"/>
              </w:rPr>
              <w:t xml:space="preserve"> students with potential employers and professionals in the field. </w:t>
            </w:r>
            <w:r>
              <w:rPr>
                <w:sz w:val="24"/>
                <w:szCs w:val="24"/>
              </w:rPr>
              <w:t>In practice this may include</w:t>
            </w:r>
            <w:r w:rsidR="0007366C">
              <w:rPr>
                <w:sz w:val="24"/>
                <w:szCs w:val="24"/>
              </w:rPr>
              <w:t xml:space="preserve"> guest speakers and workplace visits from across the breadth of the sector with the aim of </w:t>
            </w:r>
            <w:r>
              <w:rPr>
                <w:sz w:val="24"/>
                <w:szCs w:val="24"/>
              </w:rPr>
              <w:t xml:space="preserve">both </w:t>
            </w:r>
            <w:r w:rsidR="0007366C">
              <w:rPr>
                <w:sz w:val="24"/>
                <w:szCs w:val="24"/>
              </w:rPr>
              <w:t xml:space="preserve">contextualising learning and preparing for </w:t>
            </w:r>
            <w:r>
              <w:rPr>
                <w:sz w:val="24"/>
                <w:szCs w:val="24"/>
              </w:rPr>
              <w:t>graduate employment</w:t>
            </w:r>
            <w:r w:rsidR="0007366C">
              <w:rPr>
                <w:sz w:val="24"/>
                <w:szCs w:val="24"/>
              </w:rPr>
              <w:t>.</w:t>
            </w:r>
          </w:p>
        </w:tc>
      </w:tr>
    </w:tbl>
    <w:p w14:paraId="477D3541" w14:textId="77777777" w:rsidR="007E55A3" w:rsidRDefault="007E55A3">
      <w:pPr>
        <w:rPr>
          <w:rFonts w:cs="Arial"/>
        </w:rPr>
        <w:sectPr w:rsidR="007E55A3" w:rsidSect="00C86610">
          <w:pgSz w:w="11906" w:h="16838"/>
          <w:pgMar w:top="720" w:right="720" w:bottom="720" w:left="720" w:header="708" w:footer="708" w:gutter="0"/>
          <w:cols w:space="708"/>
          <w:docGrid w:linePitch="360"/>
        </w:sectPr>
      </w:pPr>
    </w:p>
    <w:p w14:paraId="671BF05A"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14:paraId="671BF05D" w14:textId="77777777" w:rsidTr="327778CB">
        <w:tc>
          <w:tcPr>
            <w:tcW w:w="10598" w:type="dxa"/>
            <w:gridSpan w:val="2"/>
          </w:tcPr>
          <w:p w14:paraId="023A800D" w14:textId="36823633" w:rsidR="00411FBC" w:rsidRDefault="00CA12DC" w:rsidP="00411FBC">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 xml:space="preserve">d giving feedback to learners </w:t>
            </w:r>
          </w:p>
          <w:p w14:paraId="3C661805" w14:textId="3E68F258" w:rsidR="003D0E94"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5C" w14:textId="0F45C245" w:rsidR="00CA12DC" w:rsidRPr="00FE7642" w:rsidRDefault="00CA12DC" w:rsidP="00411FBC">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w:t>
            </w:r>
            <w:proofErr w:type="gramStart"/>
            <w:r w:rsidR="005407DE" w:rsidRPr="00FE7642">
              <w:rPr>
                <w:rFonts w:cs="Arial"/>
                <w:sz w:val="24"/>
                <w:szCs w:val="24"/>
              </w:rPr>
              <w:t>formal</w:t>
            </w:r>
            <w:proofErr w:type="gramEnd"/>
            <w:r w:rsidR="005407DE" w:rsidRPr="00FE7642">
              <w:rPr>
                <w:rFonts w:cs="Arial"/>
                <w:sz w:val="24"/>
                <w:szCs w:val="24"/>
              </w:rPr>
              <w:t xml:space="preserve"> or informal. </w:t>
            </w:r>
          </w:p>
        </w:tc>
      </w:tr>
      <w:tr w:rsidR="00CA12DC" w:rsidRPr="00FE7642" w14:paraId="671BF06E" w14:textId="77777777" w:rsidTr="327778CB">
        <w:tc>
          <w:tcPr>
            <w:tcW w:w="4928" w:type="dxa"/>
          </w:tcPr>
          <w:p w14:paraId="671BF05E" w14:textId="77777777" w:rsidR="00CA12DC" w:rsidRPr="00FE7642" w:rsidRDefault="00CA12DC" w:rsidP="007E4DA3">
            <w:pPr>
              <w:rPr>
                <w:rFonts w:cs="Arial"/>
                <w:sz w:val="20"/>
                <w:szCs w:val="20"/>
                <w:u w:val="single"/>
              </w:rPr>
            </w:pPr>
            <w:r w:rsidRPr="00FE7642">
              <w:rPr>
                <w:rFonts w:cs="Arial"/>
                <w:sz w:val="20"/>
                <w:szCs w:val="20"/>
                <w:u w:val="single"/>
              </w:rPr>
              <w:t>Engagement with appropriate assessment strategies including:</w:t>
            </w:r>
          </w:p>
          <w:p w14:paraId="671BF05F"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671BF06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671BF06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671BF06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671BF06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6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671BF06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671BF06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671BF06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671BF06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671BF06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671BF06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671BF06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671BF06D" w14:textId="77777777" w:rsidR="005407DE" w:rsidRPr="00FE7642" w:rsidRDefault="005407DE" w:rsidP="005407DE">
            <w:pPr>
              <w:ind w:left="57"/>
              <w:rPr>
                <w:rFonts w:cs="Arial"/>
                <w:sz w:val="20"/>
                <w:szCs w:val="20"/>
              </w:rPr>
            </w:pPr>
          </w:p>
        </w:tc>
      </w:tr>
      <w:tr w:rsidR="005407DE" w:rsidRPr="00FE7642" w14:paraId="671BF076" w14:textId="77777777" w:rsidTr="327778CB">
        <w:tc>
          <w:tcPr>
            <w:tcW w:w="10598" w:type="dxa"/>
            <w:gridSpan w:val="2"/>
          </w:tcPr>
          <w:p w14:paraId="671BF06F" w14:textId="685E468B" w:rsidR="005407DE" w:rsidRPr="00FE7642" w:rsidRDefault="005407DE" w:rsidP="007E4DA3">
            <w:pPr>
              <w:jc w:val="both"/>
              <w:rPr>
                <w:rFonts w:cs="Arial"/>
                <w:b/>
                <w:sz w:val="24"/>
                <w:szCs w:val="24"/>
                <w:u w:val="single"/>
              </w:rPr>
            </w:pPr>
            <w:r w:rsidRPr="00FE7642">
              <w:rPr>
                <w:rFonts w:cs="Arial"/>
                <w:b/>
                <w:sz w:val="24"/>
                <w:szCs w:val="24"/>
                <w:u w:val="single"/>
              </w:rPr>
              <w:t xml:space="preserve">Write your evidence </w:t>
            </w:r>
            <w:proofErr w:type="gramStart"/>
            <w:r w:rsidRPr="00FE7642">
              <w:rPr>
                <w:rFonts w:cs="Arial"/>
                <w:b/>
                <w:sz w:val="24"/>
                <w:szCs w:val="24"/>
                <w:u w:val="single"/>
              </w:rPr>
              <w:t>here</w:t>
            </w:r>
            <w:proofErr w:type="gramEnd"/>
          </w:p>
          <w:p w14:paraId="671BF070" w14:textId="77777777" w:rsidR="005407DE" w:rsidRPr="00FE7642" w:rsidRDefault="005407DE" w:rsidP="007E4DA3">
            <w:pPr>
              <w:jc w:val="both"/>
              <w:rPr>
                <w:rFonts w:cs="Arial"/>
                <w:sz w:val="24"/>
                <w:szCs w:val="24"/>
              </w:rPr>
            </w:pPr>
          </w:p>
          <w:p w14:paraId="1CCEB4D5" w14:textId="62C770BB" w:rsidR="00725092" w:rsidRPr="003C0B27" w:rsidRDefault="0019737E" w:rsidP="00725092">
            <w:pPr>
              <w:pStyle w:val="BodyText"/>
              <w:rPr>
                <w:sz w:val="24"/>
                <w:szCs w:val="24"/>
              </w:rPr>
            </w:pPr>
            <w:r>
              <w:rPr>
                <w:sz w:val="24"/>
                <w:szCs w:val="24"/>
              </w:rPr>
              <w:t xml:space="preserve">I believe that </w:t>
            </w:r>
            <w:r w:rsidR="00725092">
              <w:rPr>
                <w:sz w:val="24"/>
                <w:szCs w:val="24"/>
              </w:rPr>
              <w:t>a</w:t>
            </w:r>
            <w:r w:rsidR="00725092" w:rsidRPr="00D0535C">
              <w:rPr>
                <w:sz w:val="24"/>
                <w:szCs w:val="24"/>
              </w:rPr>
              <w:t xml:space="preserve"> </w:t>
            </w:r>
            <w:r w:rsidR="00725092">
              <w:rPr>
                <w:sz w:val="24"/>
                <w:szCs w:val="24"/>
              </w:rPr>
              <w:t>significant</w:t>
            </w:r>
            <w:r w:rsidR="00725092" w:rsidRPr="00D0535C">
              <w:rPr>
                <w:sz w:val="24"/>
                <w:szCs w:val="24"/>
              </w:rPr>
              <w:t xml:space="preserve"> feature of assessment and subsequent feedback is that it should lead to an overall improvement in performance </w:t>
            </w:r>
            <w:r>
              <w:rPr>
                <w:sz w:val="24"/>
                <w:szCs w:val="24"/>
              </w:rPr>
              <w:t>and/</w:t>
            </w:r>
            <w:r w:rsidR="00725092" w:rsidRPr="00D0535C">
              <w:rPr>
                <w:sz w:val="24"/>
                <w:szCs w:val="24"/>
              </w:rPr>
              <w:t xml:space="preserve">or understanding. My assessment commentary provides students with constructive comments not only on content but also on structure, grammar, referencing and the use of practical examples and personal reflections on programme experiences. If possible, I </w:t>
            </w:r>
            <w:r>
              <w:rPr>
                <w:sz w:val="24"/>
                <w:szCs w:val="24"/>
              </w:rPr>
              <w:t>will</w:t>
            </w:r>
            <w:r w:rsidR="00725092" w:rsidRPr="00D0535C">
              <w:rPr>
                <w:sz w:val="24"/>
                <w:szCs w:val="24"/>
              </w:rPr>
              <w:t xml:space="preserve"> offer suggest</w:t>
            </w:r>
            <w:r>
              <w:rPr>
                <w:sz w:val="24"/>
                <w:szCs w:val="24"/>
              </w:rPr>
              <w:t>ions on</w:t>
            </w:r>
            <w:r w:rsidR="00725092" w:rsidRPr="00D0535C">
              <w:rPr>
                <w:sz w:val="24"/>
                <w:szCs w:val="24"/>
              </w:rPr>
              <w:t xml:space="preserve"> further reading that </w:t>
            </w:r>
            <w:r>
              <w:rPr>
                <w:sz w:val="24"/>
                <w:szCs w:val="24"/>
              </w:rPr>
              <w:t>aims to</w:t>
            </w:r>
            <w:r w:rsidR="00725092" w:rsidRPr="00D0535C">
              <w:rPr>
                <w:sz w:val="24"/>
                <w:szCs w:val="24"/>
              </w:rPr>
              <w:t xml:space="preserve"> enhance their understanding of the subject matter in hand.</w:t>
            </w:r>
            <w:r w:rsidR="003C0B27">
              <w:rPr>
                <w:sz w:val="24"/>
                <w:szCs w:val="24"/>
              </w:rPr>
              <w:t xml:space="preserve"> (</w:t>
            </w:r>
            <w:r w:rsidR="003C0B27" w:rsidRPr="003C0B27">
              <w:rPr>
                <w:b/>
                <w:bCs/>
                <w:sz w:val="24"/>
                <w:szCs w:val="24"/>
              </w:rPr>
              <w:t>K2</w:t>
            </w:r>
            <w:r w:rsidR="003C0B27">
              <w:rPr>
                <w:sz w:val="24"/>
                <w:szCs w:val="24"/>
              </w:rPr>
              <w:t>)</w:t>
            </w:r>
          </w:p>
          <w:p w14:paraId="40FC06D3" w14:textId="78C7EC7E" w:rsidR="00725092" w:rsidRPr="003C0B27" w:rsidRDefault="00725092" w:rsidP="00725092">
            <w:pPr>
              <w:pStyle w:val="BodyText"/>
              <w:rPr>
                <w:sz w:val="24"/>
                <w:szCs w:val="24"/>
              </w:rPr>
            </w:pPr>
            <w:r>
              <w:rPr>
                <w:sz w:val="24"/>
                <w:szCs w:val="24"/>
              </w:rPr>
              <w:t xml:space="preserve">Feedback and the process of marking assessments is a two-way process and I believe mutually beneficial to the students and member of staff. </w:t>
            </w:r>
            <w:r w:rsidRPr="00D0535C">
              <w:rPr>
                <w:sz w:val="24"/>
                <w:szCs w:val="24"/>
              </w:rPr>
              <w:t>By exploring where students encountered difficulties and successes, I am not only support</w:t>
            </w:r>
            <w:r w:rsidR="006E095D">
              <w:rPr>
                <w:sz w:val="24"/>
                <w:szCs w:val="24"/>
              </w:rPr>
              <w:t>ing</w:t>
            </w:r>
            <w:r w:rsidRPr="00D0535C">
              <w:rPr>
                <w:sz w:val="24"/>
                <w:szCs w:val="24"/>
              </w:rPr>
              <w:t xml:space="preserve"> the student’s future learning, </w:t>
            </w:r>
            <w:r w:rsidR="006E095D">
              <w:rPr>
                <w:sz w:val="24"/>
                <w:szCs w:val="24"/>
              </w:rPr>
              <w:t>but</w:t>
            </w:r>
            <w:r w:rsidRPr="00D0535C">
              <w:rPr>
                <w:sz w:val="24"/>
                <w:szCs w:val="24"/>
              </w:rPr>
              <w:t xml:space="preserve"> also</w:t>
            </w:r>
            <w:r w:rsidR="006E095D">
              <w:rPr>
                <w:sz w:val="24"/>
                <w:szCs w:val="24"/>
              </w:rPr>
              <w:t xml:space="preserve"> critically reflecting</w:t>
            </w:r>
            <w:r w:rsidRPr="00D0535C">
              <w:rPr>
                <w:sz w:val="24"/>
                <w:szCs w:val="24"/>
              </w:rPr>
              <w:t xml:space="preserve"> </w:t>
            </w:r>
            <w:r w:rsidR="006E095D">
              <w:rPr>
                <w:sz w:val="24"/>
                <w:szCs w:val="24"/>
              </w:rPr>
              <w:t>on</w:t>
            </w:r>
            <w:r w:rsidRPr="00D0535C">
              <w:rPr>
                <w:sz w:val="24"/>
                <w:szCs w:val="24"/>
              </w:rPr>
              <w:t xml:space="preserve"> how I might make improvements to both my teaching and the overall </w:t>
            </w:r>
            <w:r w:rsidR="006E095D">
              <w:rPr>
                <w:sz w:val="24"/>
                <w:szCs w:val="24"/>
              </w:rPr>
              <w:t>curriculum</w:t>
            </w:r>
            <w:r w:rsidRPr="00D0535C">
              <w:rPr>
                <w:sz w:val="24"/>
                <w:szCs w:val="24"/>
              </w:rPr>
              <w:t>.</w:t>
            </w:r>
            <w:r w:rsidR="005A0721">
              <w:rPr>
                <w:sz w:val="24"/>
                <w:szCs w:val="24"/>
              </w:rPr>
              <w:t xml:space="preserve"> </w:t>
            </w:r>
            <w:r w:rsidR="003C0B27">
              <w:rPr>
                <w:sz w:val="24"/>
                <w:szCs w:val="24"/>
              </w:rPr>
              <w:t>(</w:t>
            </w:r>
            <w:r w:rsidR="003C0B27" w:rsidRPr="003C0B27">
              <w:rPr>
                <w:b/>
                <w:bCs/>
                <w:sz w:val="24"/>
                <w:szCs w:val="24"/>
              </w:rPr>
              <w:t>V2</w:t>
            </w:r>
            <w:r w:rsidR="003C0B27">
              <w:rPr>
                <w:b/>
                <w:bCs/>
                <w:sz w:val="24"/>
                <w:szCs w:val="24"/>
              </w:rPr>
              <w:t>, K3</w:t>
            </w:r>
            <w:r w:rsidR="003C0B27">
              <w:rPr>
                <w:sz w:val="24"/>
                <w:szCs w:val="24"/>
              </w:rPr>
              <w:t>)</w:t>
            </w:r>
          </w:p>
          <w:p w14:paraId="1F9EB661" w14:textId="2A9474B7" w:rsidR="00725092" w:rsidRPr="003C0B27" w:rsidRDefault="006E095D" w:rsidP="00725092">
            <w:pPr>
              <w:pStyle w:val="BodyText"/>
              <w:rPr>
                <w:sz w:val="24"/>
                <w:szCs w:val="24"/>
              </w:rPr>
            </w:pPr>
            <w:r>
              <w:rPr>
                <w:sz w:val="24"/>
                <w:szCs w:val="24"/>
              </w:rPr>
              <w:t>A</w:t>
            </w:r>
            <w:r w:rsidR="00725092" w:rsidRPr="00D0535C">
              <w:rPr>
                <w:sz w:val="24"/>
                <w:szCs w:val="24"/>
              </w:rPr>
              <w:t xml:space="preserve"> range of different assessment strategies</w:t>
            </w:r>
            <w:r>
              <w:rPr>
                <w:sz w:val="24"/>
                <w:szCs w:val="24"/>
              </w:rPr>
              <w:t xml:space="preserve"> are </w:t>
            </w:r>
            <w:r w:rsidR="00275B7F">
              <w:rPr>
                <w:sz w:val="24"/>
                <w:szCs w:val="24"/>
              </w:rPr>
              <w:t>employed</w:t>
            </w:r>
            <w:r w:rsidR="00725092" w:rsidRPr="00D0535C">
              <w:rPr>
                <w:sz w:val="24"/>
                <w:szCs w:val="24"/>
              </w:rPr>
              <w:t xml:space="preserve"> depending on which appears to be most appropriate to the learning that is to be elicited</w:t>
            </w:r>
            <w:r w:rsidR="003C0B27">
              <w:rPr>
                <w:sz w:val="24"/>
                <w:szCs w:val="24"/>
              </w:rPr>
              <w:t xml:space="preserve"> and to the student learning needs.</w:t>
            </w:r>
            <w:r w:rsidR="00725092" w:rsidRPr="00D0535C">
              <w:rPr>
                <w:sz w:val="24"/>
                <w:szCs w:val="24"/>
              </w:rPr>
              <w:t xml:space="preserve"> As such I make use of group and individual presentations, essays, coursework journals and the production of </w:t>
            </w:r>
            <w:r w:rsidR="00725092">
              <w:rPr>
                <w:sz w:val="24"/>
                <w:szCs w:val="24"/>
              </w:rPr>
              <w:t>visual</w:t>
            </w:r>
            <w:r w:rsidR="00725092" w:rsidRPr="00D0535C">
              <w:rPr>
                <w:sz w:val="24"/>
                <w:szCs w:val="24"/>
              </w:rPr>
              <w:t xml:space="preserve"> media. </w:t>
            </w:r>
            <w:r w:rsidR="00725092">
              <w:rPr>
                <w:sz w:val="24"/>
                <w:szCs w:val="24"/>
              </w:rPr>
              <w:t>This variation in assessment method also</w:t>
            </w:r>
            <w:r w:rsidR="00725092" w:rsidRPr="00D0535C">
              <w:rPr>
                <w:sz w:val="24"/>
                <w:szCs w:val="24"/>
              </w:rPr>
              <w:t xml:space="preserve"> allows students a more equitable means of presenting their academic progress</w:t>
            </w:r>
            <w:r w:rsidR="003C0B27">
              <w:rPr>
                <w:sz w:val="24"/>
                <w:szCs w:val="24"/>
              </w:rPr>
              <w:t xml:space="preserve"> and demonstrating their understanding of a topic</w:t>
            </w:r>
            <w:r w:rsidR="00275B7F">
              <w:rPr>
                <w:sz w:val="24"/>
                <w:szCs w:val="24"/>
              </w:rPr>
              <w:t xml:space="preserve"> (Forsyth, 2023).</w:t>
            </w:r>
            <w:r w:rsidR="003C0B27">
              <w:rPr>
                <w:sz w:val="24"/>
                <w:szCs w:val="24"/>
              </w:rPr>
              <w:t xml:space="preserve"> For </w:t>
            </w:r>
            <w:r>
              <w:rPr>
                <w:sz w:val="24"/>
                <w:szCs w:val="24"/>
              </w:rPr>
              <w:t>example,</w:t>
            </w:r>
            <w:r w:rsidR="003C0B27">
              <w:rPr>
                <w:sz w:val="24"/>
                <w:szCs w:val="24"/>
              </w:rPr>
              <w:t xml:space="preserve"> using visual media</w:t>
            </w:r>
            <w:r w:rsidR="00275B7F">
              <w:rPr>
                <w:sz w:val="24"/>
                <w:szCs w:val="24"/>
              </w:rPr>
              <w:t xml:space="preserve"> over written text</w:t>
            </w:r>
            <w:r w:rsidR="003C0B27">
              <w:rPr>
                <w:sz w:val="24"/>
                <w:szCs w:val="24"/>
              </w:rPr>
              <w:t xml:space="preserve"> enables the high proportion of students on the OAE programme with </w:t>
            </w:r>
            <w:r w:rsidR="00275B7F">
              <w:rPr>
                <w:sz w:val="24"/>
                <w:szCs w:val="24"/>
              </w:rPr>
              <w:t>additional learning needs</w:t>
            </w:r>
            <w:r w:rsidR="003C0B27">
              <w:rPr>
                <w:sz w:val="24"/>
                <w:szCs w:val="24"/>
              </w:rPr>
              <w:t xml:space="preserve"> a fair opportunity to fulfil their potential.</w:t>
            </w:r>
            <w:r w:rsidR="00B736A3">
              <w:rPr>
                <w:sz w:val="24"/>
                <w:szCs w:val="24"/>
              </w:rPr>
              <w:t xml:space="preserve"> (</w:t>
            </w:r>
            <w:r w:rsidR="00B736A3" w:rsidRPr="00B736A3">
              <w:rPr>
                <w:b/>
                <w:bCs/>
                <w:sz w:val="24"/>
                <w:szCs w:val="24"/>
              </w:rPr>
              <w:t>V1</w:t>
            </w:r>
            <w:r w:rsidR="003C0B27">
              <w:rPr>
                <w:b/>
                <w:bCs/>
                <w:sz w:val="24"/>
                <w:szCs w:val="24"/>
              </w:rPr>
              <w:t>, V2, K2, K3</w:t>
            </w:r>
            <w:r w:rsidR="003C0B27">
              <w:rPr>
                <w:sz w:val="24"/>
                <w:szCs w:val="24"/>
              </w:rPr>
              <w:t>)</w:t>
            </w:r>
          </w:p>
          <w:p w14:paraId="4AA1FCA0" w14:textId="6CD5E65A" w:rsidR="00725092" w:rsidRPr="003C0B27" w:rsidRDefault="00725092" w:rsidP="008F0D3E">
            <w:pPr>
              <w:pStyle w:val="BodyText"/>
            </w:pPr>
            <w:r w:rsidRPr="00D0535C">
              <w:rPr>
                <w:sz w:val="24"/>
                <w:szCs w:val="24"/>
              </w:rPr>
              <w:t xml:space="preserve">In general, most of the formal assessment is summative, coming at the end of a module.  However, in approaching a summative assessment there is much in the way of informal formative feedback and the reinforcement of how each lecture/experience may be related to the assessment. </w:t>
            </w:r>
            <w:r w:rsidR="006E095D">
              <w:rPr>
                <w:sz w:val="24"/>
                <w:szCs w:val="24"/>
              </w:rPr>
              <w:t>For example,</w:t>
            </w:r>
            <w:r>
              <w:rPr>
                <w:sz w:val="24"/>
                <w:szCs w:val="24"/>
              </w:rPr>
              <w:t xml:space="preserve"> the use of ungraded formative assessment methods such as quizzes and book reviews to help </w:t>
            </w:r>
            <w:r w:rsidR="008F0D3E">
              <w:rPr>
                <w:sz w:val="24"/>
                <w:szCs w:val="24"/>
              </w:rPr>
              <w:t>scaffold</w:t>
            </w:r>
            <w:r>
              <w:rPr>
                <w:sz w:val="24"/>
                <w:szCs w:val="24"/>
              </w:rPr>
              <w:t xml:space="preserve"> student engagement and comprehension as well as to help the student identify for his/herself where further independent effort should be directed.</w:t>
            </w:r>
            <w:r w:rsidR="003C0B27">
              <w:rPr>
                <w:sz w:val="24"/>
                <w:szCs w:val="24"/>
              </w:rPr>
              <w:t xml:space="preserve"> (</w:t>
            </w:r>
            <w:r w:rsidR="003C0B27" w:rsidRPr="003C0B27">
              <w:rPr>
                <w:b/>
                <w:bCs/>
                <w:sz w:val="24"/>
                <w:szCs w:val="24"/>
              </w:rPr>
              <w:t>K2</w:t>
            </w:r>
            <w:r w:rsidR="003C0B27">
              <w:rPr>
                <w:b/>
                <w:bCs/>
                <w:sz w:val="24"/>
                <w:szCs w:val="24"/>
              </w:rPr>
              <w:t>, K3</w:t>
            </w:r>
            <w:r w:rsidR="003C0B27">
              <w:rPr>
                <w:sz w:val="24"/>
                <w:szCs w:val="24"/>
              </w:rPr>
              <w:t>)</w:t>
            </w:r>
          </w:p>
          <w:p w14:paraId="4365570C" w14:textId="1685AD47" w:rsidR="00725092" w:rsidRDefault="00725092" w:rsidP="00725092">
            <w:pPr>
              <w:jc w:val="both"/>
              <w:rPr>
                <w:rFonts w:cs="Arial"/>
                <w:sz w:val="24"/>
                <w:szCs w:val="24"/>
              </w:rPr>
            </w:pPr>
            <w:r>
              <w:rPr>
                <w:rFonts w:cs="Arial"/>
                <w:sz w:val="24"/>
                <w:szCs w:val="24"/>
              </w:rPr>
              <w:t>The use of feedback and feedforward encourages both critical reflection on past performance plus the application of learning or solutions towards increasing competency in future modules and assessments. This is underpinned by the progressive nature of module design which enables students to understand the relevance of feedback, and feedforward to future learning opportunities both academically and professionally rather than modules existing in a silo.</w:t>
            </w:r>
            <w:r w:rsidR="003C0B27">
              <w:rPr>
                <w:rFonts w:cs="Arial"/>
                <w:sz w:val="24"/>
                <w:szCs w:val="24"/>
              </w:rPr>
              <w:t xml:space="preserve"> (</w:t>
            </w:r>
            <w:r w:rsidR="003C0B27" w:rsidRPr="003C0B27">
              <w:rPr>
                <w:rFonts w:cs="Arial"/>
                <w:b/>
                <w:bCs/>
                <w:sz w:val="24"/>
                <w:szCs w:val="24"/>
              </w:rPr>
              <w:t>K3</w:t>
            </w:r>
            <w:r w:rsidR="003C0B27">
              <w:rPr>
                <w:rFonts w:cs="Arial"/>
                <w:sz w:val="24"/>
                <w:szCs w:val="24"/>
              </w:rPr>
              <w:t>)</w:t>
            </w:r>
          </w:p>
          <w:p w14:paraId="21C947CB" w14:textId="77777777" w:rsidR="00725092" w:rsidRDefault="00725092" w:rsidP="00725092">
            <w:pPr>
              <w:jc w:val="both"/>
              <w:rPr>
                <w:rFonts w:cs="Arial"/>
                <w:sz w:val="24"/>
                <w:szCs w:val="24"/>
              </w:rPr>
            </w:pPr>
          </w:p>
          <w:p w14:paraId="41D407D2" w14:textId="42AD7569" w:rsidR="00725092" w:rsidRPr="003C0B27" w:rsidRDefault="00725092" w:rsidP="00725092">
            <w:pPr>
              <w:jc w:val="both"/>
              <w:rPr>
                <w:rFonts w:cs="Arial"/>
                <w:sz w:val="24"/>
                <w:szCs w:val="24"/>
              </w:rPr>
            </w:pPr>
            <w:r>
              <w:rPr>
                <w:rFonts w:cs="Arial"/>
                <w:sz w:val="24"/>
                <w:szCs w:val="24"/>
              </w:rPr>
              <w:t xml:space="preserve">As a staff team cross module teaching enables transfer of learning to multiple outcomes and feedback is delivered in varied formats by a range of staff members. </w:t>
            </w:r>
            <w:r w:rsidR="008F0D3E">
              <w:rPr>
                <w:rFonts w:cs="Arial"/>
                <w:sz w:val="24"/>
                <w:szCs w:val="24"/>
              </w:rPr>
              <w:t xml:space="preserve">Through my external work at </w:t>
            </w:r>
            <w:r w:rsidR="008F0D3E">
              <w:rPr>
                <w:rFonts w:cs="Arial"/>
                <w:sz w:val="24"/>
                <w:szCs w:val="24"/>
              </w:rPr>
              <w:lastRenderedPageBreak/>
              <w:t xml:space="preserve">another HEI feedback given in alternative formats can be observed and evaluated, and where appropriate applied to my own practice. </w:t>
            </w:r>
            <w:r w:rsidR="008F0D3E" w:rsidRPr="00672FA3">
              <w:rPr>
                <w:sz w:val="24"/>
                <w:szCs w:val="24"/>
              </w:rPr>
              <w:t>One</w:t>
            </w:r>
            <w:r w:rsidR="008F0D3E">
              <w:rPr>
                <w:sz w:val="24"/>
                <w:szCs w:val="24"/>
              </w:rPr>
              <w:t xml:space="preserve"> </w:t>
            </w:r>
            <w:r w:rsidR="008F0D3E" w:rsidRPr="00672FA3">
              <w:rPr>
                <w:sz w:val="24"/>
                <w:szCs w:val="24"/>
              </w:rPr>
              <w:t>example</w:t>
            </w:r>
            <w:r w:rsidR="008F0D3E">
              <w:rPr>
                <w:sz w:val="24"/>
                <w:szCs w:val="24"/>
              </w:rPr>
              <w:t xml:space="preserve"> of this</w:t>
            </w:r>
            <w:r w:rsidR="008F0D3E" w:rsidRPr="00672FA3">
              <w:rPr>
                <w:sz w:val="24"/>
                <w:szCs w:val="24"/>
              </w:rPr>
              <w:t xml:space="preserve"> is the use of voice notes on Turnitin to give feedback on practical assessment tasks such as presentations.</w:t>
            </w:r>
            <w:r w:rsidR="003C0B27">
              <w:rPr>
                <w:sz w:val="24"/>
                <w:szCs w:val="24"/>
              </w:rPr>
              <w:t xml:space="preserve"> (</w:t>
            </w:r>
            <w:r w:rsidR="003C0B27" w:rsidRPr="003C0B27">
              <w:rPr>
                <w:b/>
                <w:bCs/>
                <w:sz w:val="24"/>
                <w:szCs w:val="24"/>
              </w:rPr>
              <w:t>V3</w:t>
            </w:r>
            <w:r w:rsidR="003C0B27">
              <w:rPr>
                <w:b/>
                <w:bCs/>
                <w:sz w:val="24"/>
                <w:szCs w:val="24"/>
              </w:rPr>
              <w:t>, K3</w:t>
            </w:r>
            <w:r w:rsidR="00D64F22">
              <w:rPr>
                <w:b/>
                <w:bCs/>
                <w:sz w:val="24"/>
                <w:szCs w:val="24"/>
              </w:rPr>
              <w:t>, K6</w:t>
            </w:r>
            <w:r w:rsidR="003C0B27">
              <w:rPr>
                <w:sz w:val="24"/>
                <w:szCs w:val="24"/>
              </w:rPr>
              <w:t>)</w:t>
            </w:r>
          </w:p>
          <w:p w14:paraId="7E3CCB4B" w14:textId="77777777" w:rsidR="00725092" w:rsidRDefault="00725092" w:rsidP="00725092">
            <w:pPr>
              <w:jc w:val="both"/>
              <w:rPr>
                <w:rFonts w:cs="Arial"/>
                <w:sz w:val="24"/>
                <w:szCs w:val="24"/>
              </w:rPr>
            </w:pPr>
          </w:p>
          <w:p w14:paraId="7E0816CD" w14:textId="19F4F21C" w:rsidR="00725092" w:rsidRPr="003C0B27" w:rsidRDefault="006E095D" w:rsidP="008F0D3E">
            <w:pPr>
              <w:rPr>
                <w:sz w:val="24"/>
                <w:szCs w:val="24"/>
              </w:rPr>
            </w:pPr>
            <w:r>
              <w:rPr>
                <w:sz w:val="24"/>
                <w:szCs w:val="24"/>
              </w:rPr>
              <w:t>I</w:t>
            </w:r>
            <w:r w:rsidR="00725092" w:rsidRPr="00672FA3">
              <w:rPr>
                <w:sz w:val="24"/>
                <w:szCs w:val="24"/>
              </w:rPr>
              <w:t>nvolve</w:t>
            </w:r>
            <w:r>
              <w:rPr>
                <w:sz w:val="24"/>
                <w:szCs w:val="24"/>
              </w:rPr>
              <w:t>ment</w:t>
            </w:r>
            <w:r w:rsidR="00725092" w:rsidRPr="00672FA3">
              <w:rPr>
                <w:sz w:val="24"/>
                <w:szCs w:val="24"/>
              </w:rPr>
              <w:t xml:space="preserve"> in the moderation process for assessments from both the degree programme on which I teach and other related programmes from within the academic discipline</w:t>
            </w:r>
            <w:r>
              <w:rPr>
                <w:sz w:val="24"/>
                <w:szCs w:val="24"/>
              </w:rPr>
              <w:t>,</w:t>
            </w:r>
            <w:r w:rsidR="008F0D3E">
              <w:rPr>
                <w:sz w:val="24"/>
                <w:szCs w:val="24"/>
              </w:rPr>
              <w:t xml:space="preserve"> </w:t>
            </w:r>
            <w:r w:rsidR="00725092" w:rsidRPr="00672FA3">
              <w:rPr>
                <w:sz w:val="24"/>
                <w:szCs w:val="24"/>
              </w:rPr>
              <w:t xml:space="preserve">enables a dialogue that is beneficial to the ongoing </w:t>
            </w:r>
            <w:r w:rsidR="008F0D3E">
              <w:rPr>
                <w:sz w:val="24"/>
                <w:szCs w:val="24"/>
              </w:rPr>
              <w:t xml:space="preserve">programme </w:t>
            </w:r>
            <w:r w:rsidR="00725092" w:rsidRPr="00672FA3">
              <w:rPr>
                <w:sz w:val="24"/>
                <w:szCs w:val="24"/>
              </w:rPr>
              <w:t>development, and the standards expected in</w:t>
            </w:r>
            <w:r w:rsidR="00BB1823">
              <w:rPr>
                <w:sz w:val="24"/>
                <w:szCs w:val="24"/>
              </w:rPr>
              <w:t xml:space="preserve"> both</w:t>
            </w:r>
            <w:r w:rsidR="00725092" w:rsidRPr="00672FA3">
              <w:rPr>
                <w:sz w:val="24"/>
                <w:szCs w:val="24"/>
              </w:rPr>
              <w:t xml:space="preserve"> student work</w:t>
            </w:r>
            <w:r w:rsidR="00BB1823">
              <w:rPr>
                <w:sz w:val="24"/>
                <w:szCs w:val="24"/>
              </w:rPr>
              <w:t xml:space="preserve"> and feedback given</w:t>
            </w:r>
            <w:r w:rsidR="00725092" w:rsidRPr="00672FA3">
              <w:rPr>
                <w:sz w:val="24"/>
                <w:szCs w:val="24"/>
              </w:rPr>
              <w:t>. Different methods of giving feedback can be observed</w:t>
            </w:r>
            <w:r w:rsidR="00BB1823">
              <w:rPr>
                <w:sz w:val="24"/>
                <w:szCs w:val="24"/>
              </w:rPr>
              <w:t xml:space="preserve"> and critically</w:t>
            </w:r>
            <w:r w:rsidR="00725092" w:rsidRPr="00672FA3">
              <w:rPr>
                <w:sz w:val="24"/>
                <w:szCs w:val="24"/>
              </w:rPr>
              <w:t xml:space="preserve"> considered. The challenge to </w:t>
            </w:r>
            <w:r w:rsidR="00BB1823">
              <w:rPr>
                <w:sz w:val="24"/>
                <w:szCs w:val="24"/>
              </w:rPr>
              <w:t>cross programme teaching</w:t>
            </w:r>
            <w:r w:rsidR="00725092" w:rsidRPr="00672FA3">
              <w:rPr>
                <w:sz w:val="24"/>
                <w:szCs w:val="24"/>
              </w:rPr>
              <w:t xml:space="preserve"> is the potential for inconsistency for the students receiving</w:t>
            </w:r>
            <w:r w:rsidR="00BB1823">
              <w:rPr>
                <w:sz w:val="24"/>
                <w:szCs w:val="24"/>
              </w:rPr>
              <w:t xml:space="preserve"> the</w:t>
            </w:r>
            <w:r w:rsidR="00725092" w:rsidRPr="00672FA3">
              <w:rPr>
                <w:sz w:val="24"/>
                <w:szCs w:val="24"/>
              </w:rPr>
              <w:t xml:space="preserve"> feedback</w:t>
            </w:r>
            <w:r w:rsidR="00BB1823">
              <w:rPr>
                <w:sz w:val="24"/>
                <w:szCs w:val="24"/>
              </w:rPr>
              <w:t xml:space="preserve"> in terms of quality and approach</w:t>
            </w:r>
            <w:r w:rsidR="00725092" w:rsidRPr="00672FA3">
              <w:rPr>
                <w:sz w:val="24"/>
                <w:szCs w:val="24"/>
              </w:rPr>
              <w:t xml:space="preserve">. To address this, it is vital that good communication between cross-disciplinary staff exists and the </w:t>
            </w:r>
            <w:r w:rsidR="00BB1823">
              <w:rPr>
                <w:sz w:val="24"/>
                <w:szCs w:val="24"/>
              </w:rPr>
              <w:t>core standards</w:t>
            </w:r>
            <w:r w:rsidR="00725092" w:rsidRPr="00672FA3">
              <w:rPr>
                <w:sz w:val="24"/>
                <w:szCs w:val="24"/>
              </w:rPr>
              <w:t xml:space="preserve"> for delivering feedback are based on a university wide matrix which aligns with those set by the FHEQ</w:t>
            </w:r>
            <w:r w:rsidR="00275B7F">
              <w:rPr>
                <w:sz w:val="24"/>
                <w:szCs w:val="24"/>
              </w:rPr>
              <w:t>.</w:t>
            </w:r>
            <w:r w:rsidR="003C0B27">
              <w:rPr>
                <w:sz w:val="24"/>
                <w:szCs w:val="24"/>
              </w:rPr>
              <w:t xml:space="preserve"> (</w:t>
            </w:r>
            <w:r w:rsidR="003C0B27" w:rsidRPr="003C0B27">
              <w:rPr>
                <w:b/>
                <w:bCs/>
                <w:sz w:val="24"/>
                <w:szCs w:val="24"/>
              </w:rPr>
              <w:t>V3</w:t>
            </w:r>
            <w:r w:rsidR="00D64F22">
              <w:rPr>
                <w:b/>
                <w:bCs/>
                <w:sz w:val="24"/>
                <w:szCs w:val="24"/>
              </w:rPr>
              <w:t>, K6</w:t>
            </w:r>
            <w:r w:rsidR="003C0B27">
              <w:rPr>
                <w:sz w:val="24"/>
                <w:szCs w:val="24"/>
              </w:rPr>
              <w:t>)</w:t>
            </w:r>
          </w:p>
          <w:p w14:paraId="671BF075" w14:textId="49724CE8" w:rsidR="00407E26" w:rsidRPr="00A964CB" w:rsidRDefault="00407E26" w:rsidP="00A964CB">
            <w:pPr>
              <w:rPr>
                <w:sz w:val="24"/>
                <w:szCs w:val="24"/>
              </w:rPr>
            </w:pPr>
          </w:p>
        </w:tc>
      </w:tr>
    </w:tbl>
    <w:p w14:paraId="2970DED3"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7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671BF07A" w14:textId="77777777" w:rsidTr="00E0025F">
        <w:tc>
          <w:tcPr>
            <w:tcW w:w="10598" w:type="dxa"/>
            <w:gridSpan w:val="2"/>
          </w:tcPr>
          <w:p w14:paraId="671BF078" w14:textId="0F6A7E0B" w:rsidR="00CA12DC" w:rsidRDefault="00CA12DC" w:rsidP="007E4DA3">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w:t>
            </w:r>
          </w:p>
          <w:p w14:paraId="03721775" w14:textId="03C93502" w:rsidR="003D0E94" w:rsidRPr="00FE7642"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 xml:space="preserve">00 </w:t>
            </w:r>
            <w:r w:rsidRPr="18A6A3B5">
              <w:rPr>
                <w:rFonts w:cs="Arial"/>
                <w:b/>
                <w:bCs/>
                <w:sz w:val="28"/>
                <w:szCs w:val="28"/>
              </w:rPr>
              <w:t>words</w:t>
            </w:r>
            <w:r w:rsidRPr="00FE7642">
              <w:rPr>
                <w:rFonts w:cs="Arial"/>
                <w:b/>
                <w:sz w:val="28"/>
                <w:szCs w:val="28"/>
              </w:rPr>
              <w:t>)</w:t>
            </w:r>
          </w:p>
          <w:p w14:paraId="671BF079" w14:textId="77777777" w:rsidR="00CA12DC" w:rsidRPr="00FE7642" w:rsidRDefault="00502713" w:rsidP="007E4DA3">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671BF089" w14:textId="77777777" w:rsidTr="00E0025F">
        <w:tc>
          <w:tcPr>
            <w:tcW w:w="5070" w:type="dxa"/>
          </w:tcPr>
          <w:p w14:paraId="671BF07B" w14:textId="77777777" w:rsidR="00CA12DC" w:rsidRPr="00FE7642" w:rsidRDefault="00CA12DC" w:rsidP="007E4DA3">
            <w:pPr>
              <w:rPr>
                <w:rFonts w:cs="Arial"/>
                <w:sz w:val="20"/>
                <w:szCs w:val="20"/>
                <w:u w:val="single"/>
              </w:rPr>
            </w:pPr>
            <w:r w:rsidRPr="00FE7642">
              <w:rPr>
                <w:rFonts w:cs="Arial"/>
                <w:sz w:val="20"/>
                <w:szCs w:val="20"/>
                <w:u w:val="single"/>
              </w:rPr>
              <w:t>Engagement with:</w:t>
            </w:r>
          </w:p>
          <w:p w14:paraId="671BF07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671BF07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kinds of learners </w:t>
            </w:r>
            <w:proofErr w:type="gramStart"/>
            <w:r w:rsidRPr="00FE7642">
              <w:rPr>
                <w:rFonts w:ascii="Arial" w:hAnsi="Arial" w:cs="Arial"/>
                <w:sz w:val="20"/>
                <w:szCs w:val="20"/>
              </w:rPr>
              <w:t>e.g.</w:t>
            </w:r>
            <w:proofErr w:type="gramEnd"/>
            <w:r w:rsidRPr="00FE7642">
              <w:rPr>
                <w:rFonts w:ascii="Arial" w:hAnsi="Arial" w:cs="Arial"/>
                <w:sz w:val="20"/>
                <w:szCs w:val="20"/>
              </w:rPr>
              <w:t xml:space="preserve">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671BF07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w:t>
            </w:r>
            <w:proofErr w:type="gramStart"/>
            <w:r w:rsidRPr="00FE7642">
              <w:rPr>
                <w:rFonts w:ascii="Arial" w:hAnsi="Arial" w:cs="Arial"/>
                <w:sz w:val="20"/>
                <w:szCs w:val="20"/>
              </w:rPr>
              <w:t>e.g.</w:t>
            </w:r>
            <w:proofErr w:type="gramEnd"/>
            <w:r w:rsidRPr="00FE7642">
              <w:rPr>
                <w:rFonts w:ascii="Arial" w:hAnsi="Arial" w:cs="Arial"/>
                <w:sz w:val="20"/>
                <w:szCs w:val="20"/>
              </w:rPr>
              <w:t xml:space="preserve"> distance-based, blended, work/practice-based, etc. </w:t>
            </w:r>
          </w:p>
          <w:p w14:paraId="671BF07F"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671BF080"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671BF081"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671BF082"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671BF08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8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671BF085"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671BF08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671BF08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671BF08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671BF08F" w14:textId="77777777" w:rsidTr="00E0025F">
        <w:tc>
          <w:tcPr>
            <w:tcW w:w="10598" w:type="dxa"/>
            <w:gridSpan w:val="2"/>
          </w:tcPr>
          <w:p w14:paraId="671BF08A" w14:textId="34C1853F" w:rsidR="00502713" w:rsidRPr="00407E26" w:rsidRDefault="00502713" w:rsidP="007E4DA3">
            <w:pPr>
              <w:jc w:val="both"/>
              <w:rPr>
                <w:rFonts w:cs="Arial"/>
                <w:b/>
                <w:sz w:val="24"/>
                <w:szCs w:val="24"/>
              </w:rPr>
            </w:pPr>
            <w:r w:rsidRPr="00407E26">
              <w:rPr>
                <w:rFonts w:cs="Arial"/>
                <w:b/>
                <w:sz w:val="24"/>
                <w:szCs w:val="24"/>
              </w:rPr>
              <w:t xml:space="preserve">Write your evidence </w:t>
            </w:r>
            <w:proofErr w:type="gramStart"/>
            <w:r w:rsidRPr="00407E26">
              <w:rPr>
                <w:rFonts w:cs="Arial"/>
                <w:b/>
                <w:sz w:val="24"/>
                <w:szCs w:val="24"/>
              </w:rPr>
              <w:t>here</w:t>
            </w:r>
            <w:proofErr w:type="gramEnd"/>
          </w:p>
          <w:p w14:paraId="671BF08B" w14:textId="77777777" w:rsidR="00502713" w:rsidRPr="00FE7642" w:rsidRDefault="00502713" w:rsidP="007E4DA3">
            <w:pPr>
              <w:jc w:val="both"/>
              <w:rPr>
                <w:rFonts w:cs="Arial"/>
                <w:sz w:val="24"/>
                <w:szCs w:val="24"/>
              </w:rPr>
            </w:pPr>
          </w:p>
          <w:p w14:paraId="5C26901A" w14:textId="1DC602C9" w:rsidR="00725092" w:rsidRPr="00A23690" w:rsidRDefault="00725092" w:rsidP="00725092">
            <w:pPr>
              <w:rPr>
                <w:bCs/>
              </w:rPr>
            </w:pPr>
            <w:r w:rsidRPr="00A23690">
              <w:rPr>
                <w:bCs/>
              </w:rPr>
              <w:t xml:space="preserve">The learning environments for the OAE degree are distinctly different and as such require </w:t>
            </w:r>
            <w:r w:rsidR="00096860">
              <w:rPr>
                <w:bCs/>
              </w:rPr>
              <w:t>alternative</w:t>
            </w:r>
            <w:r w:rsidRPr="00A23690">
              <w:rPr>
                <w:bCs/>
              </w:rPr>
              <w:t xml:space="preserve"> approaches to teaching. </w:t>
            </w:r>
            <w:r w:rsidR="00275B7F" w:rsidRPr="00A23690">
              <w:rPr>
                <w:bCs/>
              </w:rPr>
              <w:t>However,</w:t>
            </w:r>
            <w:r w:rsidRPr="00A23690">
              <w:rPr>
                <w:bCs/>
              </w:rPr>
              <w:t xml:space="preserve"> there is a significant and intentional crossover between the theoretical content and contextual practice. This blended approach requires a flexible and broad pedagogy given the variables in environment, student capability and educational focus</w:t>
            </w:r>
            <w:r w:rsidR="00096860">
              <w:rPr>
                <w:bCs/>
              </w:rPr>
              <w:t>.</w:t>
            </w:r>
            <w:r w:rsidR="00474303">
              <w:rPr>
                <w:bCs/>
              </w:rPr>
              <w:t xml:space="preserve"> (</w:t>
            </w:r>
            <w:r w:rsidR="00474303" w:rsidRPr="00474303">
              <w:rPr>
                <w:b/>
              </w:rPr>
              <w:t>V2</w:t>
            </w:r>
            <w:r w:rsidR="00474303">
              <w:rPr>
                <w:b/>
              </w:rPr>
              <w:t>, K3</w:t>
            </w:r>
            <w:r w:rsidR="00474303">
              <w:rPr>
                <w:bCs/>
              </w:rPr>
              <w:t>)</w:t>
            </w:r>
            <w:r w:rsidR="000522DD">
              <w:rPr>
                <w:bCs/>
              </w:rPr>
              <w:t xml:space="preserve"> Developing an effective approach is a process of constant evaluation. To achieve this the teaching </w:t>
            </w:r>
            <w:r w:rsidR="00096860">
              <w:rPr>
                <w:bCs/>
              </w:rPr>
              <w:t>team,</w:t>
            </w:r>
            <w:r w:rsidR="000522DD">
              <w:rPr>
                <w:bCs/>
              </w:rPr>
              <w:t xml:space="preserve"> engage in regular evaluative discussion, peer feedback is given on team teaching and the use of online module feedback questionnaires for students</w:t>
            </w:r>
            <w:r w:rsidR="00096860">
              <w:rPr>
                <w:bCs/>
              </w:rPr>
              <w:t>.</w:t>
            </w:r>
            <w:r w:rsidR="000522DD">
              <w:rPr>
                <w:bCs/>
              </w:rPr>
              <w:t xml:space="preserve"> (</w:t>
            </w:r>
            <w:r w:rsidR="000522DD" w:rsidRPr="000522DD">
              <w:rPr>
                <w:b/>
              </w:rPr>
              <w:t>K5</w:t>
            </w:r>
            <w:r w:rsidR="000522DD">
              <w:rPr>
                <w:bCs/>
              </w:rPr>
              <w:t xml:space="preserve">) It has become evident however that the use of module questionnaires does not often generate valuable insight into the student experience. Through </w:t>
            </w:r>
            <w:r w:rsidR="00096860">
              <w:rPr>
                <w:bCs/>
              </w:rPr>
              <w:t>a</w:t>
            </w:r>
            <w:r w:rsidR="000522DD">
              <w:rPr>
                <w:bCs/>
              </w:rPr>
              <w:t xml:space="preserve"> practical and often informal approach to teaching I have found far greater value in the reflections made during staff student discussions, although capturing feedback through this approach is problematic and anecdotal in nature (</w:t>
            </w:r>
            <w:r w:rsidR="000522DD" w:rsidRPr="000522DD">
              <w:rPr>
                <w:b/>
              </w:rPr>
              <w:t>K5</w:t>
            </w:r>
            <w:r w:rsidR="000522DD">
              <w:rPr>
                <w:bCs/>
              </w:rPr>
              <w:t>)</w:t>
            </w:r>
          </w:p>
          <w:p w14:paraId="4E732623" w14:textId="77777777" w:rsidR="00725092" w:rsidRDefault="00725092" w:rsidP="00725092">
            <w:pPr>
              <w:rPr>
                <w:bCs/>
              </w:rPr>
            </w:pPr>
          </w:p>
          <w:p w14:paraId="328AEDC0" w14:textId="563F0C34" w:rsidR="00725092" w:rsidRPr="00A23690" w:rsidRDefault="00725092" w:rsidP="00725092">
            <w:pPr>
              <w:rPr>
                <w:bCs/>
              </w:rPr>
            </w:pPr>
            <w:r w:rsidRPr="00A23690">
              <w:rPr>
                <w:bCs/>
              </w:rPr>
              <w:t>I am acutely aware that learning does not start and stop at the classroom door, and often valuable discussions take place on a minibus or as equipment is being rinsed and stored at the end of the day.</w:t>
            </w:r>
            <w:r w:rsidR="00096860">
              <w:rPr>
                <w:bCs/>
              </w:rPr>
              <w:t xml:space="preserve"> T</w:t>
            </w:r>
            <w:r w:rsidRPr="00A23690">
              <w:rPr>
                <w:bCs/>
              </w:rPr>
              <w:t>hese informal opportunities for learning often give added value to the learning experience, whether that be a philosophical discussion or reflection on a specific aspect of an individual experience that occurred earlier in the day</w:t>
            </w:r>
            <w:r w:rsidR="00096860">
              <w:rPr>
                <w:bCs/>
              </w:rPr>
              <w:t>.</w:t>
            </w:r>
            <w:r w:rsidR="00474303">
              <w:rPr>
                <w:bCs/>
              </w:rPr>
              <w:t xml:space="preserve"> (</w:t>
            </w:r>
            <w:r w:rsidR="00474303" w:rsidRPr="00474303">
              <w:rPr>
                <w:b/>
              </w:rPr>
              <w:t>K</w:t>
            </w:r>
            <w:r w:rsidR="00474303">
              <w:rPr>
                <w:b/>
              </w:rPr>
              <w:t>3</w:t>
            </w:r>
            <w:r w:rsidR="00474303">
              <w:rPr>
                <w:bCs/>
              </w:rPr>
              <w:t>)</w:t>
            </w:r>
            <w:r w:rsidRPr="00A23690">
              <w:rPr>
                <w:bCs/>
              </w:rPr>
              <w:t xml:space="preserve"> </w:t>
            </w:r>
            <w:r w:rsidR="00096860">
              <w:rPr>
                <w:bCs/>
              </w:rPr>
              <w:t>Consideration is also given to</w:t>
            </w:r>
            <w:r w:rsidRPr="00A23690">
              <w:rPr>
                <w:bCs/>
              </w:rPr>
              <w:t xml:space="preserve"> the impact of time constraints and physical tiredness when teaching in an adventurous outdoor environment</w:t>
            </w:r>
            <w:r w:rsidR="00096860">
              <w:rPr>
                <w:bCs/>
              </w:rPr>
              <w:t>. O</w:t>
            </w:r>
            <w:r w:rsidRPr="00A23690">
              <w:rPr>
                <w:bCs/>
              </w:rPr>
              <w:t>pportunities</w:t>
            </w:r>
            <w:r w:rsidR="00096860">
              <w:rPr>
                <w:bCs/>
              </w:rPr>
              <w:t xml:space="preserve"> are sought</w:t>
            </w:r>
            <w:r w:rsidRPr="00A23690">
              <w:rPr>
                <w:bCs/>
              </w:rPr>
              <w:t xml:space="preserve"> for informal learning when both student</w:t>
            </w:r>
            <w:r w:rsidR="00096860">
              <w:rPr>
                <w:bCs/>
              </w:rPr>
              <w:t>s and staff</w:t>
            </w:r>
            <w:r w:rsidRPr="00A23690">
              <w:rPr>
                <w:bCs/>
              </w:rPr>
              <w:t xml:space="preserve"> </w:t>
            </w:r>
            <w:r w:rsidR="004779A8" w:rsidRPr="00A23690">
              <w:rPr>
                <w:bCs/>
              </w:rPr>
              <w:t>can</w:t>
            </w:r>
            <w:r w:rsidRPr="00A23690">
              <w:rPr>
                <w:bCs/>
              </w:rPr>
              <w:t xml:space="preserve"> see a conversation </w:t>
            </w:r>
            <w:r w:rsidR="00096860" w:rsidRPr="00A23690">
              <w:rPr>
                <w:bCs/>
              </w:rPr>
              <w:t>through</w:t>
            </w:r>
            <w:r w:rsidR="00096860">
              <w:rPr>
                <w:bCs/>
              </w:rPr>
              <w:t xml:space="preserve"> and</w:t>
            </w:r>
            <w:r w:rsidRPr="00A23690">
              <w:rPr>
                <w:bCs/>
              </w:rPr>
              <w:t xml:space="preserve"> give the required level of individualised attention.</w:t>
            </w:r>
            <w:r w:rsidR="0000767C">
              <w:rPr>
                <w:bCs/>
              </w:rPr>
              <w:t xml:space="preserve"> </w:t>
            </w:r>
            <w:r w:rsidR="00474303">
              <w:rPr>
                <w:bCs/>
              </w:rPr>
              <w:t>(</w:t>
            </w:r>
            <w:r w:rsidR="00474303" w:rsidRPr="00474303">
              <w:rPr>
                <w:b/>
              </w:rPr>
              <w:t>K</w:t>
            </w:r>
            <w:r w:rsidR="00474303">
              <w:rPr>
                <w:b/>
              </w:rPr>
              <w:t>3</w:t>
            </w:r>
            <w:r w:rsidR="00474303">
              <w:rPr>
                <w:bCs/>
              </w:rPr>
              <w:t>)</w:t>
            </w:r>
          </w:p>
          <w:p w14:paraId="16CF9AD8" w14:textId="77777777" w:rsidR="00725092" w:rsidRDefault="00725092" w:rsidP="00725092">
            <w:pPr>
              <w:rPr>
                <w:bCs/>
              </w:rPr>
            </w:pPr>
          </w:p>
          <w:p w14:paraId="35741DDF" w14:textId="3160A986" w:rsidR="00725092" w:rsidRPr="00A23690" w:rsidRDefault="0000767C" w:rsidP="00725092">
            <w:pPr>
              <w:rPr>
                <w:bCs/>
              </w:rPr>
            </w:pPr>
            <w:r>
              <w:rPr>
                <w:bCs/>
              </w:rPr>
              <w:t xml:space="preserve">To develop </w:t>
            </w:r>
            <w:r w:rsidR="00096860">
              <w:rPr>
                <w:bCs/>
              </w:rPr>
              <w:t>learner</w:t>
            </w:r>
            <w:r>
              <w:rPr>
                <w:bCs/>
              </w:rPr>
              <w:t xml:space="preserve"> autonomy, </w:t>
            </w:r>
            <w:r w:rsidR="00725092" w:rsidRPr="00A23690">
              <w:rPr>
                <w:bCs/>
              </w:rPr>
              <w:t xml:space="preserve">I encourage </w:t>
            </w:r>
            <w:r w:rsidR="00096860">
              <w:rPr>
                <w:bCs/>
              </w:rPr>
              <w:t>students</w:t>
            </w:r>
            <w:r w:rsidR="00725092" w:rsidRPr="00A23690">
              <w:rPr>
                <w:bCs/>
              </w:rPr>
              <w:t xml:space="preserve"> to state their own aims and expectations at the start of the module and to continually reassess this as we reflect on the process week by week</w:t>
            </w:r>
            <w:r w:rsidR="00474303">
              <w:rPr>
                <w:bCs/>
              </w:rPr>
              <w:t xml:space="preserve"> (</w:t>
            </w:r>
            <w:r w:rsidR="00474303" w:rsidRPr="00474303">
              <w:rPr>
                <w:b/>
              </w:rPr>
              <w:t>K5</w:t>
            </w:r>
            <w:r w:rsidR="00474303">
              <w:rPr>
                <w:bCs/>
              </w:rPr>
              <w:t>)</w:t>
            </w:r>
            <w:r w:rsidR="00725092" w:rsidRPr="00A23690">
              <w:rPr>
                <w:bCs/>
              </w:rPr>
              <w:t xml:space="preserve"> I believe that for students to gain as much as possible in terms of their knowledge and understanding they must know what they as individuals as well as a group want to gain from the educational process, a</w:t>
            </w:r>
            <w:r w:rsidR="00096860">
              <w:rPr>
                <w:bCs/>
              </w:rPr>
              <w:t>nd</w:t>
            </w:r>
            <w:r w:rsidR="00725092" w:rsidRPr="00A23690">
              <w:rPr>
                <w:bCs/>
              </w:rPr>
              <w:t xml:space="preserve"> how that relates to future goals and aspirations</w:t>
            </w:r>
            <w:r w:rsidR="00474303">
              <w:rPr>
                <w:bCs/>
              </w:rPr>
              <w:t xml:space="preserve"> (</w:t>
            </w:r>
            <w:r w:rsidR="00474303" w:rsidRPr="00474303">
              <w:rPr>
                <w:b/>
              </w:rPr>
              <w:t>K</w:t>
            </w:r>
            <w:r w:rsidR="00474303">
              <w:rPr>
                <w:b/>
              </w:rPr>
              <w:t>3</w:t>
            </w:r>
            <w:r w:rsidR="00474303">
              <w:rPr>
                <w:bCs/>
              </w:rPr>
              <w:t>)</w:t>
            </w:r>
            <w:r w:rsidR="00725092" w:rsidRPr="00A23690">
              <w:rPr>
                <w:bCs/>
              </w:rPr>
              <w:t xml:space="preserve"> </w:t>
            </w:r>
            <w:r>
              <w:rPr>
                <w:bCs/>
              </w:rPr>
              <w:t>W</w:t>
            </w:r>
            <w:r w:rsidR="00725092" w:rsidRPr="00A23690">
              <w:rPr>
                <w:bCs/>
              </w:rPr>
              <w:t>here necessary</w:t>
            </w:r>
            <w:r>
              <w:rPr>
                <w:bCs/>
              </w:rPr>
              <w:t xml:space="preserve"> </w:t>
            </w:r>
            <w:r w:rsidR="00725092" w:rsidRPr="00A23690">
              <w:rPr>
                <w:bCs/>
              </w:rPr>
              <w:t>flexibility to the pro</w:t>
            </w:r>
            <w:r w:rsidR="00096860">
              <w:rPr>
                <w:bCs/>
              </w:rPr>
              <w:t>gramme</w:t>
            </w:r>
            <w:r w:rsidR="00725092" w:rsidRPr="00A23690">
              <w:rPr>
                <w:bCs/>
              </w:rPr>
              <w:t xml:space="preserve"> of lectures and practical sessions </w:t>
            </w:r>
            <w:r w:rsidR="00096860">
              <w:rPr>
                <w:bCs/>
              </w:rPr>
              <w:t>can be applied to</w:t>
            </w:r>
            <w:r w:rsidR="00725092" w:rsidRPr="00A23690">
              <w:rPr>
                <w:bCs/>
              </w:rPr>
              <w:t xml:space="preserve"> best support </w:t>
            </w:r>
            <w:r>
              <w:rPr>
                <w:bCs/>
              </w:rPr>
              <w:t>identified</w:t>
            </w:r>
            <w:r w:rsidR="00725092" w:rsidRPr="00A23690">
              <w:rPr>
                <w:bCs/>
              </w:rPr>
              <w:t xml:space="preserve"> learning needs. </w:t>
            </w:r>
            <w:r w:rsidR="00FE07F1">
              <w:rPr>
                <w:bCs/>
              </w:rPr>
              <w:t>Scaffolding via online materials</w:t>
            </w:r>
            <w:r w:rsidR="00725092" w:rsidRPr="00A23690">
              <w:rPr>
                <w:bCs/>
              </w:rPr>
              <w:t xml:space="preserve"> enable students to revisit reading and resources at any point though out the module and</w:t>
            </w:r>
            <w:r>
              <w:rPr>
                <w:bCs/>
              </w:rPr>
              <w:t xml:space="preserve"> on multiple occasions</w:t>
            </w:r>
            <w:r w:rsidR="00FE07F1">
              <w:rPr>
                <w:bCs/>
              </w:rPr>
              <w:t>,</w:t>
            </w:r>
            <w:r w:rsidR="00725092" w:rsidRPr="00A23690">
              <w:rPr>
                <w:bCs/>
              </w:rPr>
              <w:t xml:space="preserve"> when </w:t>
            </w:r>
            <w:proofErr w:type="gramStart"/>
            <w:r w:rsidR="00725092" w:rsidRPr="00A23690">
              <w:rPr>
                <w:bCs/>
              </w:rPr>
              <w:t>it</w:t>
            </w:r>
            <w:proofErr w:type="gramEnd"/>
            <w:r w:rsidR="00725092" w:rsidRPr="00A23690">
              <w:rPr>
                <w:bCs/>
              </w:rPr>
              <w:t xml:space="preserve"> best links to their le</w:t>
            </w:r>
            <w:r>
              <w:rPr>
                <w:bCs/>
              </w:rPr>
              <w:t>arning</w:t>
            </w:r>
            <w:r w:rsidR="00474303">
              <w:rPr>
                <w:bCs/>
              </w:rPr>
              <w:t xml:space="preserve"> (</w:t>
            </w:r>
            <w:r w:rsidR="00474303" w:rsidRPr="00474303">
              <w:rPr>
                <w:b/>
              </w:rPr>
              <w:t>V1</w:t>
            </w:r>
            <w:r w:rsidR="00474303">
              <w:rPr>
                <w:b/>
              </w:rPr>
              <w:t>, V2, K4</w:t>
            </w:r>
            <w:r w:rsidR="00474303">
              <w:rPr>
                <w:bCs/>
              </w:rPr>
              <w:t>)</w:t>
            </w:r>
          </w:p>
          <w:p w14:paraId="42AABFD7" w14:textId="77777777" w:rsidR="00725092" w:rsidRDefault="00725092" w:rsidP="00725092">
            <w:pPr>
              <w:rPr>
                <w:bCs/>
              </w:rPr>
            </w:pPr>
          </w:p>
          <w:p w14:paraId="2B8E6E0D" w14:textId="75D7D525" w:rsidR="00725092" w:rsidRDefault="00725092" w:rsidP="00725092">
            <w:pPr>
              <w:rPr>
                <w:bCs/>
              </w:rPr>
            </w:pPr>
            <w:r w:rsidRPr="00A23690">
              <w:rPr>
                <w:bCs/>
              </w:rPr>
              <w:t>During the pandemic learners were forced into a distance learning environment and in response I developed several online resources including videos, quizzes and e-learning opportunities to support their understanding of the subject being taught</w:t>
            </w:r>
            <w:r w:rsidR="00474303">
              <w:rPr>
                <w:bCs/>
              </w:rPr>
              <w:t xml:space="preserve"> (</w:t>
            </w:r>
            <w:r w:rsidR="00474303" w:rsidRPr="00474303">
              <w:rPr>
                <w:b/>
              </w:rPr>
              <w:t>V2</w:t>
            </w:r>
            <w:r w:rsidR="00474303">
              <w:rPr>
                <w:b/>
              </w:rPr>
              <w:t>, K4</w:t>
            </w:r>
            <w:r w:rsidR="00474303">
              <w:rPr>
                <w:bCs/>
              </w:rPr>
              <w:t>)</w:t>
            </w:r>
            <w:r w:rsidRPr="00A23690">
              <w:rPr>
                <w:bCs/>
              </w:rPr>
              <w:t xml:space="preserve"> Much of this has remained post pandemic based on feedback from the students that they enjoy engaging with visual media both as a learning resource </w:t>
            </w:r>
            <w:r w:rsidRPr="00A23690">
              <w:rPr>
                <w:bCs/>
              </w:rPr>
              <w:lastRenderedPageBreak/>
              <w:t>and an assessment method</w:t>
            </w:r>
            <w:r w:rsidR="00474303">
              <w:rPr>
                <w:bCs/>
              </w:rPr>
              <w:t xml:space="preserve"> (</w:t>
            </w:r>
            <w:r w:rsidR="00474303" w:rsidRPr="00474303">
              <w:rPr>
                <w:b/>
              </w:rPr>
              <w:t>V1</w:t>
            </w:r>
            <w:r w:rsidR="00474303">
              <w:rPr>
                <w:bCs/>
              </w:rPr>
              <w:t>)</w:t>
            </w:r>
            <w:r w:rsidRPr="00A23690">
              <w:rPr>
                <w:bCs/>
              </w:rPr>
              <w:t xml:space="preserve"> The use of ‘fun’ challenges was a strategy I used when teaching online to keep learners engaged and motivated</w:t>
            </w:r>
            <w:r w:rsidR="0000767C">
              <w:rPr>
                <w:bCs/>
              </w:rPr>
              <w:t xml:space="preserve"> as well as providing evidence as a formative assessment method.</w:t>
            </w:r>
            <w:r w:rsidRPr="00A23690">
              <w:rPr>
                <w:bCs/>
              </w:rPr>
              <w:t xml:space="preserve"> </w:t>
            </w:r>
            <w:r w:rsidR="0000767C">
              <w:rPr>
                <w:bCs/>
              </w:rPr>
              <w:t xml:space="preserve">This </w:t>
            </w:r>
            <w:r w:rsidRPr="00A23690">
              <w:rPr>
                <w:bCs/>
              </w:rPr>
              <w:t>has carried over into my</w:t>
            </w:r>
            <w:r w:rsidR="0000767C">
              <w:rPr>
                <w:bCs/>
              </w:rPr>
              <w:t xml:space="preserve"> return to</w:t>
            </w:r>
            <w:r w:rsidRPr="00A23690">
              <w:rPr>
                <w:bCs/>
              </w:rPr>
              <w:t xml:space="preserve"> face to face classroom teaching using apps such as Mentimeter and Kahoot during lectures. </w:t>
            </w:r>
            <w:r w:rsidR="00474303">
              <w:rPr>
                <w:bCs/>
              </w:rPr>
              <w:t>(</w:t>
            </w:r>
            <w:r w:rsidR="00474303" w:rsidRPr="00474303">
              <w:rPr>
                <w:b/>
              </w:rPr>
              <w:t>V2</w:t>
            </w:r>
            <w:r w:rsidR="00474303">
              <w:rPr>
                <w:b/>
              </w:rPr>
              <w:t>, K3, K4</w:t>
            </w:r>
            <w:r w:rsidR="00474303">
              <w:rPr>
                <w:bCs/>
              </w:rPr>
              <w:t>)</w:t>
            </w:r>
          </w:p>
          <w:p w14:paraId="1220C57D" w14:textId="77777777" w:rsidR="00725092" w:rsidRDefault="00725092" w:rsidP="00725092">
            <w:pPr>
              <w:rPr>
                <w:bCs/>
              </w:rPr>
            </w:pPr>
          </w:p>
          <w:p w14:paraId="671BF08E" w14:textId="0736DB4C" w:rsidR="00E0025F" w:rsidRPr="008F0D3E" w:rsidRDefault="00725092" w:rsidP="008F0D3E">
            <w:pPr>
              <w:rPr>
                <w:bCs/>
              </w:rPr>
            </w:pPr>
            <w:r>
              <w:rPr>
                <w:bCs/>
              </w:rPr>
              <w:t>Informal and extra-curricular activities are often seen as optional extra’s and outside of the taught degree programme.</w:t>
            </w:r>
            <w:r w:rsidR="0000767C">
              <w:rPr>
                <w:bCs/>
              </w:rPr>
              <w:t xml:space="preserve"> The benefits of t</w:t>
            </w:r>
            <w:r>
              <w:rPr>
                <w:bCs/>
              </w:rPr>
              <w:t>hese expeditions and day activities such as the Women’s Adventure Group can be seen in their wider academic performance</w:t>
            </w:r>
            <w:r w:rsidR="00474303">
              <w:rPr>
                <w:bCs/>
              </w:rPr>
              <w:t xml:space="preserve"> (</w:t>
            </w:r>
            <w:r w:rsidR="00474303" w:rsidRPr="00474303">
              <w:rPr>
                <w:b/>
              </w:rPr>
              <w:t>V1</w:t>
            </w:r>
            <w:r w:rsidR="00474303">
              <w:rPr>
                <w:bCs/>
              </w:rPr>
              <w:t>)</w:t>
            </w:r>
            <w:r>
              <w:rPr>
                <w:bCs/>
              </w:rPr>
              <w:t>. The deliberate mix of academic</w:t>
            </w:r>
            <w:r w:rsidR="0000767C">
              <w:rPr>
                <w:bCs/>
              </w:rPr>
              <w:t xml:space="preserve"> and technical</w:t>
            </w:r>
            <w:r>
              <w:rPr>
                <w:bCs/>
              </w:rPr>
              <w:t xml:space="preserve"> staff, </w:t>
            </w:r>
            <w:proofErr w:type="gramStart"/>
            <w:r w:rsidR="0000767C">
              <w:rPr>
                <w:bCs/>
              </w:rPr>
              <w:t>graduates</w:t>
            </w:r>
            <w:proofErr w:type="gramEnd"/>
            <w:r>
              <w:rPr>
                <w:bCs/>
              </w:rPr>
              <w:t xml:space="preserve"> and wider professionals to deliver these extra-curricular opportunities allows for an informal contextualisation of learning and a subtle underpinning of theory into practice.</w:t>
            </w:r>
            <w:r w:rsidR="0000767C">
              <w:rPr>
                <w:bCs/>
              </w:rPr>
              <w:t xml:space="preserve"> </w:t>
            </w:r>
            <w:r w:rsidR="00474303">
              <w:rPr>
                <w:bCs/>
              </w:rPr>
              <w:t>(</w:t>
            </w:r>
            <w:r w:rsidR="00474303" w:rsidRPr="00474303">
              <w:rPr>
                <w:b/>
              </w:rPr>
              <w:t>V2</w:t>
            </w:r>
            <w:r w:rsidR="00474303">
              <w:rPr>
                <w:bCs/>
              </w:rPr>
              <w:t>).</w:t>
            </w:r>
          </w:p>
        </w:tc>
      </w:tr>
    </w:tbl>
    <w:p w14:paraId="6A2100D1"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92"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671BF095" w14:textId="77777777" w:rsidTr="17E3805D">
        <w:tc>
          <w:tcPr>
            <w:tcW w:w="10598" w:type="dxa"/>
            <w:gridSpan w:val="2"/>
          </w:tcPr>
          <w:p w14:paraId="671BF093" w14:textId="198FAB01" w:rsidR="00CA12DC" w:rsidRDefault="00CA12DC" w:rsidP="007E4DA3">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 xml:space="preserve">ated professional development </w:t>
            </w:r>
          </w:p>
          <w:p w14:paraId="379FFD09" w14:textId="5BEC9BB4" w:rsidR="003D0E94"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94"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671BF0AD" w14:textId="77777777" w:rsidTr="17E3805D">
        <w:tc>
          <w:tcPr>
            <w:tcW w:w="5211" w:type="dxa"/>
          </w:tcPr>
          <w:p w14:paraId="671BF096" w14:textId="77777777" w:rsidR="00CA12DC" w:rsidRPr="00FE7642" w:rsidRDefault="00CA12DC" w:rsidP="007E4DA3">
            <w:pPr>
              <w:rPr>
                <w:rFonts w:cs="Arial"/>
                <w:sz w:val="20"/>
                <w:szCs w:val="20"/>
                <w:u w:val="single"/>
              </w:rPr>
            </w:pPr>
            <w:r w:rsidRPr="00FE7642">
              <w:rPr>
                <w:rFonts w:cs="Arial"/>
                <w:sz w:val="20"/>
                <w:szCs w:val="20"/>
                <w:u w:val="single"/>
              </w:rPr>
              <w:t>Engagement in:</w:t>
            </w:r>
          </w:p>
          <w:p w14:paraId="671BF09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671BF09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671BF09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671BF09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671BF09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671BF09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671BF09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671BF09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671BF09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671BF0A0" w14:textId="641AECE6" w:rsidR="00A33E6F" w:rsidRPr="00FE7642" w:rsidRDefault="2AF24BD0"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Bidding for</w:t>
            </w:r>
            <w:r w:rsidR="170F727B" w:rsidRPr="17E3805D">
              <w:rPr>
                <w:rFonts w:ascii="Arial" w:hAnsi="Arial" w:cs="Arial"/>
                <w:sz w:val="20"/>
                <w:szCs w:val="20"/>
              </w:rPr>
              <w:t xml:space="preserve">, </w:t>
            </w:r>
            <w:r w:rsidRPr="17E3805D">
              <w:rPr>
                <w:rFonts w:ascii="Arial" w:hAnsi="Arial" w:cs="Arial"/>
                <w:sz w:val="20"/>
                <w:szCs w:val="20"/>
              </w:rPr>
              <w:t>and involvement in</w:t>
            </w:r>
            <w:r w:rsidR="5AC97DBB" w:rsidRPr="17E3805D">
              <w:rPr>
                <w:rFonts w:ascii="Arial" w:hAnsi="Arial" w:cs="Arial"/>
                <w:sz w:val="20"/>
                <w:szCs w:val="20"/>
              </w:rPr>
              <w:t>,</w:t>
            </w:r>
            <w:r w:rsidRPr="17E3805D">
              <w:rPr>
                <w:rFonts w:ascii="Arial" w:hAnsi="Arial" w:cs="Arial"/>
                <w:sz w:val="20"/>
                <w:szCs w:val="20"/>
              </w:rPr>
              <w:t xml:space="preserve"> projects or research on teaching and learning</w:t>
            </w:r>
          </w:p>
          <w:p w14:paraId="671BF0A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671BF0A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671BF0A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671BF0A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671BF0A5"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A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671BF0A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671BF0A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671BF0A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671BF0A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671BF0AB"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671BF0AC"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671BF0B6" w14:textId="77777777" w:rsidTr="17E3805D">
        <w:tc>
          <w:tcPr>
            <w:tcW w:w="10598" w:type="dxa"/>
            <w:gridSpan w:val="2"/>
          </w:tcPr>
          <w:p w14:paraId="671BF0AE" w14:textId="6247FD6C" w:rsidR="00A33E6F" w:rsidRPr="00FE7642" w:rsidRDefault="00A33E6F" w:rsidP="007E4DA3">
            <w:pPr>
              <w:jc w:val="both"/>
              <w:rPr>
                <w:rFonts w:cs="Arial"/>
                <w:b/>
                <w:sz w:val="24"/>
                <w:szCs w:val="24"/>
                <w:u w:val="single"/>
              </w:rPr>
            </w:pPr>
            <w:r w:rsidRPr="00FE7642">
              <w:rPr>
                <w:rFonts w:cs="Arial"/>
                <w:b/>
                <w:sz w:val="24"/>
                <w:szCs w:val="24"/>
                <w:u w:val="single"/>
              </w:rPr>
              <w:t xml:space="preserve">Write your evidence </w:t>
            </w:r>
            <w:proofErr w:type="gramStart"/>
            <w:r w:rsidRPr="00FE7642">
              <w:rPr>
                <w:rFonts w:cs="Arial"/>
                <w:b/>
                <w:sz w:val="24"/>
                <w:szCs w:val="24"/>
                <w:u w:val="single"/>
              </w:rPr>
              <w:t>here</w:t>
            </w:r>
            <w:proofErr w:type="gramEnd"/>
          </w:p>
          <w:p w14:paraId="671BF0AF" w14:textId="77777777" w:rsidR="00A33E6F" w:rsidRPr="00FE7642" w:rsidRDefault="00A33E6F" w:rsidP="007E4DA3">
            <w:pPr>
              <w:jc w:val="both"/>
              <w:rPr>
                <w:rFonts w:cs="Arial"/>
                <w:sz w:val="24"/>
                <w:szCs w:val="24"/>
              </w:rPr>
            </w:pPr>
          </w:p>
          <w:p w14:paraId="526E7970" w14:textId="2C78156B" w:rsidR="00725092" w:rsidRDefault="00725092" w:rsidP="00725092">
            <w:pPr>
              <w:jc w:val="both"/>
              <w:rPr>
                <w:rFonts w:cs="Arial"/>
                <w:sz w:val="24"/>
                <w:szCs w:val="24"/>
              </w:rPr>
            </w:pPr>
            <w:r>
              <w:rPr>
                <w:rFonts w:cs="Arial"/>
                <w:sz w:val="24"/>
                <w:szCs w:val="24"/>
              </w:rPr>
              <w:t xml:space="preserve">Since beginning as a lecturer in 2016 I have completed my </w:t>
            </w:r>
            <w:proofErr w:type="gramStart"/>
            <w:r>
              <w:rPr>
                <w:rFonts w:cs="Arial"/>
                <w:sz w:val="24"/>
                <w:szCs w:val="24"/>
              </w:rPr>
              <w:t>Master’s</w:t>
            </w:r>
            <w:proofErr w:type="gramEnd"/>
            <w:r>
              <w:rPr>
                <w:rFonts w:cs="Arial"/>
                <w:sz w:val="24"/>
                <w:szCs w:val="24"/>
              </w:rPr>
              <w:t xml:space="preserve"> degree in Outdoor Education. Having formerly completed the Postgraduate Diploma through another institution I was able to build on both prior learning and professional experience to focus my own research into a subject I am both passionate about and have direct experience of.</w:t>
            </w:r>
          </w:p>
          <w:p w14:paraId="7335926E" w14:textId="77777777" w:rsidR="00725092" w:rsidRDefault="00725092" w:rsidP="00725092">
            <w:pPr>
              <w:jc w:val="both"/>
              <w:rPr>
                <w:rFonts w:cs="Arial"/>
                <w:sz w:val="24"/>
                <w:szCs w:val="24"/>
              </w:rPr>
            </w:pPr>
          </w:p>
          <w:p w14:paraId="693F7082" w14:textId="29C497C9" w:rsidR="00725092" w:rsidRDefault="00725092" w:rsidP="00725092">
            <w:pPr>
              <w:jc w:val="both"/>
              <w:rPr>
                <w:rFonts w:cs="Arial"/>
                <w:sz w:val="24"/>
                <w:szCs w:val="24"/>
              </w:rPr>
            </w:pPr>
            <w:r>
              <w:rPr>
                <w:rFonts w:cs="Arial"/>
                <w:sz w:val="24"/>
                <w:szCs w:val="24"/>
              </w:rPr>
              <w:t>My MA research focused on the lack of gender parity within the Outdoor Sector. In my role as admissions tutor for the BA I was keen to identify the facts around this topic</w:t>
            </w:r>
            <w:r w:rsidR="00C847B2">
              <w:rPr>
                <w:rFonts w:cs="Arial"/>
                <w:sz w:val="24"/>
                <w:szCs w:val="24"/>
              </w:rPr>
              <w:t xml:space="preserve">, exploring </w:t>
            </w:r>
            <w:r>
              <w:rPr>
                <w:rFonts w:cs="Arial"/>
                <w:sz w:val="24"/>
                <w:szCs w:val="24"/>
              </w:rPr>
              <w:t>some of the factors which influence</w:t>
            </w:r>
            <w:r w:rsidR="00CA3277">
              <w:rPr>
                <w:rFonts w:cs="Arial"/>
                <w:sz w:val="24"/>
                <w:szCs w:val="24"/>
              </w:rPr>
              <w:t xml:space="preserve"> </w:t>
            </w:r>
            <w:r>
              <w:rPr>
                <w:rFonts w:cs="Arial"/>
                <w:sz w:val="24"/>
                <w:szCs w:val="24"/>
              </w:rPr>
              <w:t xml:space="preserve">women’s decisions when it comes to a career in Outdoor Education. This </w:t>
            </w:r>
            <w:r w:rsidR="00C847B2">
              <w:rPr>
                <w:rFonts w:cs="Arial"/>
                <w:sz w:val="24"/>
                <w:szCs w:val="24"/>
              </w:rPr>
              <w:t>research</w:t>
            </w:r>
            <w:r>
              <w:rPr>
                <w:rFonts w:cs="Arial"/>
                <w:sz w:val="24"/>
                <w:szCs w:val="24"/>
              </w:rPr>
              <w:t xml:space="preserve"> enabled me to c</w:t>
            </w:r>
            <w:r w:rsidR="00C847B2">
              <w:rPr>
                <w:rFonts w:cs="Arial"/>
                <w:sz w:val="24"/>
                <w:szCs w:val="24"/>
              </w:rPr>
              <w:t>ritically reflect on</w:t>
            </w:r>
            <w:r>
              <w:rPr>
                <w:rFonts w:cs="Arial"/>
                <w:sz w:val="24"/>
                <w:szCs w:val="24"/>
              </w:rPr>
              <w:t xml:space="preserve"> how the programme is presented through university marketing and media and the sub-conscious bias’s present </w:t>
            </w:r>
            <w:r w:rsidR="00C847B2">
              <w:rPr>
                <w:rFonts w:cs="Arial"/>
                <w:sz w:val="24"/>
                <w:szCs w:val="24"/>
              </w:rPr>
              <w:t>with</w:t>
            </w:r>
            <w:r>
              <w:rPr>
                <w:rFonts w:cs="Arial"/>
                <w:sz w:val="24"/>
                <w:szCs w:val="24"/>
              </w:rPr>
              <w:t>in that. New applicants were considered through an informed lens when it comes to barriers to application as well as maintaining engagement throughout the three years. My pedagogical approach and that of my (all male) peers could be reflected upon in the context of gender and these thoughts, reflections and research findings are often brought into my modules as an alternative perspective from which to consider practice</w:t>
            </w:r>
            <w:r w:rsidR="008455DB">
              <w:rPr>
                <w:rFonts w:cs="Arial"/>
                <w:sz w:val="24"/>
                <w:szCs w:val="24"/>
              </w:rPr>
              <w:t xml:space="preserve"> (</w:t>
            </w:r>
            <w:r w:rsidR="008455DB" w:rsidRPr="008455DB">
              <w:rPr>
                <w:rFonts w:cs="Arial"/>
                <w:b/>
                <w:bCs/>
                <w:sz w:val="24"/>
                <w:szCs w:val="24"/>
              </w:rPr>
              <w:t>V3</w:t>
            </w:r>
            <w:r w:rsidR="00DB75DE">
              <w:rPr>
                <w:rFonts w:cs="Arial"/>
                <w:b/>
                <w:bCs/>
                <w:sz w:val="24"/>
                <w:szCs w:val="24"/>
              </w:rPr>
              <w:t>, K1, K2, K3</w:t>
            </w:r>
            <w:r w:rsidR="008455DB">
              <w:rPr>
                <w:rFonts w:cs="Arial"/>
                <w:sz w:val="24"/>
                <w:szCs w:val="24"/>
              </w:rPr>
              <w:t>)</w:t>
            </w:r>
            <w:r>
              <w:rPr>
                <w:rFonts w:cs="Arial"/>
                <w:sz w:val="24"/>
                <w:szCs w:val="24"/>
              </w:rPr>
              <w:t xml:space="preserve"> The number of female students on the programme has increased on average from when I took up my post and in part this can be attributed to a deliberate shift in approach as well as female role modelling through my employment onto the academic team</w:t>
            </w:r>
            <w:r w:rsidR="00157427">
              <w:rPr>
                <w:rFonts w:cs="Arial"/>
                <w:sz w:val="24"/>
                <w:szCs w:val="24"/>
              </w:rPr>
              <w:t xml:space="preserve"> (</w:t>
            </w:r>
            <w:r w:rsidR="00157427" w:rsidRPr="00157427">
              <w:rPr>
                <w:rFonts w:cs="Arial"/>
                <w:b/>
                <w:bCs/>
                <w:sz w:val="24"/>
                <w:szCs w:val="24"/>
              </w:rPr>
              <w:t>V4</w:t>
            </w:r>
            <w:r w:rsidR="00DB75DE">
              <w:rPr>
                <w:rFonts w:cs="Arial"/>
                <w:b/>
                <w:bCs/>
                <w:sz w:val="24"/>
                <w:szCs w:val="24"/>
              </w:rPr>
              <w:t>, K3</w:t>
            </w:r>
            <w:r w:rsidR="00157427">
              <w:rPr>
                <w:rFonts w:cs="Arial"/>
                <w:sz w:val="24"/>
                <w:szCs w:val="24"/>
              </w:rPr>
              <w:t>)</w:t>
            </w:r>
          </w:p>
          <w:p w14:paraId="41CC1074" w14:textId="77777777" w:rsidR="00725092" w:rsidRDefault="00725092" w:rsidP="00725092">
            <w:pPr>
              <w:jc w:val="both"/>
              <w:rPr>
                <w:rFonts w:cs="Arial"/>
                <w:sz w:val="24"/>
                <w:szCs w:val="24"/>
              </w:rPr>
            </w:pPr>
          </w:p>
          <w:p w14:paraId="4CA01B31" w14:textId="57C71F47" w:rsidR="00725092" w:rsidRPr="00FE7642" w:rsidRDefault="00C847B2" w:rsidP="00725092">
            <w:pPr>
              <w:jc w:val="both"/>
              <w:rPr>
                <w:rFonts w:cs="Arial"/>
                <w:sz w:val="24"/>
                <w:szCs w:val="24"/>
              </w:rPr>
            </w:pPr>
            <w:r>
              <w:rPr>
                <w:rFonts w:cs="Arial"/>
                <w:sz w:val="24"/>
                <w:szCs w:val="24"/>
              </w:rPr>
              <w:t>M</w:t>
            </w:r>
            <w:r w:rsidR="00725092">
              <w:rPr>
                <w:rFonts w:cs="Arial"/>
                <w:sz w:val="24"/>
                <w:szCs w:val="24"/>
              </w:rPr>
              <w:t>y research</w:t>
            </w:r>
            <w:r>
              <w:rPr>
                <w:rFonts w:cs="Arial"/>
                <w:sz w:val="24"/>
                <w:szCs w:val="24"/>
              </w:rPr>
              <w:t xml:space="preserve"> was published</w:t>
            </w:r>
            <w:r w:rsidR="00725092">
              <w:rPr>
                <w:rFonts w:cs="Arial"/>
                <w:sz w:val="24"/>
                <w:szCs w:val="24"/>
              </w:rPr>
              <w:t xml:space="preserve"> through the Institute for Outdoor Learning</w:t>
            </w:r>
            <w:r w:rsidR="00E302DF">
              <w:rPr>
                <w:rFonts w:cs="Arial"/>
                <w:sz w:val="24"/>
                <w:szCs w:val="24"/>
              </w:rPr>
              <w:t xml:space="preserve"> (</w:t>
            </w:r>
            <w:r w:rsidR="000F2ED6">
              <w:rPr>
                <w:rFonts w:cs="Arial"/>
                <w:sz w:val="24"/>
                <w:szCs w:val="24"/>
              </w:rPr>
              <w:t>Leonard, 201</w:t>
            </w:r>
            <w:r w:rsidR="000F2ED6" w:rsidRPr="000F2ED6">
              <w:rPr>
                <w:rFonts w:cs="Arial"/>
                <w:sz w:val="24"/>
                <w:szCs w:val="24"/>
              </w:rPr>
              <w:t>9</w:t>
            </w:r>
            <w:r w:rsidR="00E302DF" w:rsidRPr="000F2ED6">
              <w:rPr>
                <w:rFonts w:cs="Arial"/>
                <w:sz w:val="24"/>
                <w:szCs w:val="24"/>
              </w:rPr>
              <w:t>)</w:t>
            </w:r>
            <w:r w:rsidR="00C15D83">
              <w:rPr>
                <w:rFonts w:cs="Arial"/>
                <w:sz w:val="24"/>
                <w:szCs w:val="24"/>
              </w:rPr>
              <w:t>,</w:t>
            </w:r>
            <w:r w:rsidR="00725092">
              <w:rPr>
                <w:rFonts w:cs="Arial"/>
                <w:sz w:val="24"/>
                <w:szCs w:val="24"/>
              </w:rPr>
              <w:t xml:space="preserve"> </w:t>
            </w:r>
            <w:r w:rsidR="00C15D83">
              <w:rPr>
                <w:rFonts w:cs="Arial"/>
                <w:sz w:val="24"/>
                <w:szCs w:val="24"/>
              </w:rPr>
              <w:t>increasing</w:t>
            </w:r>
            <w:r w:rsidR="00725092">
              <w:rPr>
                <w:rFonts w:cs="Arial"/>
                <w:sz w:val="24"/>
                <w:szCs w:val="24"/>
              </w:rPr>
              <w:t xml:space="preserve"> my profile academically and g</w:t>
            </w:r>
            <w:r w:rsidR="00C15D83">
              <w:rPr>
                <w:rFonts w:cs="Arial"/>
                <w:sz w:val="24"/>
                <w:szCs w:val="24"/>
              </w:rPr>
              <w:t>i</w:t>
            </w:r>
            <w:r w:rsidR="00725092">
              <w:rPr>
                <w:rFonts w:cs="Arial"/>
                <w:sz w:val="24"/>
                <w:szCs w:val="24"/>
              </w:rPr>
              <w:t>v</w:t>
            </w:r>
            <w:r w:rsidR="00C15D83">
              <w:rPr>
                <w:rFonts w:cs="Arial"/>
                <w:sz w:val="24"/>
                <w:szCs w:val="24"/>
              </w:rPr>
              <w:t>ing</w:t>
            </w:r>
            <w:r w:rsidR="00725092">
              <w:rPr>
                <w:rFonts w:cs="Arial"/>
                <w:sz w:val="24"/>
                <w:szCs w:val="24"/>
              </w:rPr>
              <w:t xml:space="preserve"> my students a tangible link between their learning</w:t>
            </w:r>
            <w:r w:rsidR="00C15D83">
              <w:rPr>
                <w:rFonts w:cs="Arial"/>
                <w:sz w:val="24"/>
                <w:szCs w:val="24"/>
              </w:rPr>
              <w:t xml:space="preserve"> </w:t>
            </w:r>
            <w:r w:rsidR="00725092">
              <w:rPr>
                <w:rFonts w:cs="Arial"/>
                <w:sz w:val="24"/>
                <w:szCs w:val="24"/>
              </w:rPr>
              <w:t>and the development of the sector</w:t>
            </w:r>
            <w:r w:rsidR="00DB75DE">
              <w:rPr>
                <w:rFonts w:cs="Arial"/>
                <w:sz w:val="24"/>
                <w:szCs w:val="24"/>
              </w:rPr>
              <w:t xml:space="preserve"> (</w:t>
            </w:r>
            <w:r w:rsidR="00DB75DE" w:rsidRPr="00DB75DE">
              <w:rPr>
                <w:rFonts w:cs="Arial"/>
                <w:b/>
                <w:bCs/>
                <w:sz w:val="24"/>
                <w:szCs w:val="24"/>
              </w:rPr>
              <w:t>K1</w:t>
            </w:r>
            <w:r w:rsidR="00DB75DE">
              <w:rPr>
                <w:rFonts w:cs="Arial"/>
                <w:sz w:val="24"/>
                <w:szCs w:val="24"/>
              </w:rPr>
              <w:t>)</w:t>
            </w:r>
            <w:r w:rsidR="00725092">
              <w:rPr>
                <w:rFonts w:cs="Arial"/>
                <w:sz w:val="24"/>
                <w:szCs w:val="24"/>
              </w:rPr>
              <w:t xml:space="preserve"> I</w:t>
            </w:r>
            <w:r>
              <w:rPr>
                <w:rFonts w:cs="Arial"/>
                <w:sz w:val="24"/>
                <w:szCs w:val="24"/>
              </w:rPr>
              <w:t>n addition I</w:t>
            </w:r>
            <w:r w:rsidR="00725092">
              <w:rPr>
                <w:rFonts w:cs="Arial"/>
                <w:sz w:val="24"/>
                <w:szCs w:val="24"/>
              </w:rPr>
              <w:t xml:space="preserve"> have been a member of the </w:t>
            </w:r>
            <w:r w:rsidR="00C15D83">
              <w:rPr>
                <w:rFonts w:cs="Arial"/>
                <w:sz w:val="24"/>
                <w:szCs w:val="24"/>
              </w:rPr>
              <w:t xml:space="preserve">IMH </w:t>
            </w:r>
            <w:r w:rsidR="00725092">
              <w:rPr>
                <w:rFonts w:cs="Arial"/>
                <w:sz w:val="24"/>
                <w:szCs w:val="24"/>
              </w:rPr>
              <w:t xml:space="preserve">Marketing group for </w:t>
            </w:r>
            <w:r w:rsidR="000522DD">
              <w:rPr>
                <w:rFonts w:cs="Arial"/>
                <w:sz w:val="24"/>
                <w:szCs w:val="24"/>
              </w:rPr>
              <w:t>3</w:t>
            </w:r>
            <w:r w:rsidR="00725092">
              <w:rPr>
                <w:rFonts w:cs="Arial"/>
                <w:sz w:val="24"/>
                <w:szCs w:val="24"/>
              </w:rPr>
              <w:t xml:space="preserve"> years which has </w:t>
            </w:r>
            <w:r w:rsidR="00C15D83">
              <w:rPr>
                <w:rFonts w:cs="Arial"/>
                <w:sz w:val="24"/>
                <w:szCs w:val="24"/>
              </w:rPr>
              <w:t>facilitated a steer</w:t>
            </w:r>
            <w:r w:rsidR="00725092">
              <w:rPr>
                <w:rFonts w:cs="Arial"/>
                <w:sz w:val="24"/>
                <w:szCs w:val="24"/>
              </w:rPr>
              <w:t xml:space="preserve"> towards a more inclusive and engaging recruitment strategy</w:t>
            </w:r>
            <w:r w:rsidR="00157427">
              <w:rPr>
                <w:rFonts w:cs="Arial"/>
                <w:sz w:val="24"/>
                <w:szCs w:val="24"/>
              </w:rPr>
              <w:t xml:space="preserve"> (</w:t>
            </w:r>
            <w:r w:rsidR="00157427" w:rsidRPr="00157427">
              <w:rPr>
                <w:rFonts w:cs="Arial"/>
                <w:b/>
                <w:bCs/>
                <w:sz w:val="24"/>
                <w:szCs w:val="24"/>
              </w:rPr>
              <w:t>V4</w:t>
            </w:r>
            <w:r w:rsidR="00157427">
              <w:rPr>
                <w:rFonts w:cs="Arial"/>
                <w:sz w:val="24"/>
                <w:szCs w:val="24"/>
              </w:rPr>
              <w:t>)</w:t>
            </w:r>
          </w:p>
          <w:p w14:paraId="353FF39A" w14:textId="77777777" w:rsidR="00725092" w:rsidRPr="00FE7642" w:rsidRDefault="00725092" w:rsidP="00725092">
            <w:pPr>
              <w:jc w:val="both"/>
              <w:rPr>
                <w:rFonts w:cs="Arial"/>
                <w:sz w:val="24"/>
                <w:szCs w:val="24"/>
              </w:rPr>
            </w:pPr>
          </w:p>
          <w:p w14:paraId="71713BC0" w14:textId="0C5BC9B6" w:rsidR="00725092" w:rsidRDefault="00725092" w:rsidP="00725092">
            <w:pPr>
              <w:jc w:val="both"/>
              <w:rPr>
                <w:rFonts w:cs="Arial"/>
                <w:sz w:val="24"/>
                <w:szCs w:val="24"/>
              </w:rPr>
            </w:pPr>
            <w:r>
              <w:rPr>
                <w:rFonts w:cs="Arial"/>
                <w:sz w:val="24"/>
                <w:szCs w:val="24"/>
              </w:rPr>
              <w:t>Having worked as a professional in Outdoor Education for over 20 years</w:t>
            </w:r>
            <w:r w:rsidR="00C15D83">
              <w:rPr>
                <w:rFonts w:cs="Arial"/>
                <w:sz w:val="24"/>
                <w:szCs w:val="24"/>
              </w:rPr>
              <w:t>,</w:t>
            </w:r>
            <w:r>
              <w:rPr>
                <w:rFonts w:cs="Arial"/>
                <w:sz w:val="24"/>
                <w:szCs w:val="24"/>
              </w:rPr>
              <w:t xml:space="preserve"> I am continually </w:t>
            </w:r>
            <w:r w:rsidR="00C847B2">
              <w:rPr>
                <w:rFonts w:cs="Arial"/>
                <w:sz w:val="24"/>
                <w:szCs w:val="24"/>
              </w:rPr>
              <w:t>developing both my</w:t>
            </w:r>
            <w:r>
              <w:rPr>
                <w:rFonts w:cs="Arial"/>
                <w:sz w:val="24"/>
                <w:szCs w:val="24"/>
              </w:rPr>
              <w:t xml:space="preserve"> </w:t>
            </w:r>
            <w:r w:rsidR="00C15D83">
              <w:rPr>
                <w:rFonts w:cs="Arial"/>
                <w:sz w:val="24"/>
                <w:szCs w:val="24"/>
              </w:rPr>
              <w:t>vocational</w:t>
            </w:r>
            <w:r>
              <w:rPr>
                <w:rFonts w:cs="Arial"/>
                <w:sz w:val="24"/>
                <w:szCs w:val="24"/>
              </w:rPr>
              <w:t xml:space="preserve"> skill set a</w:t>
            </w:r>
            <w:r w:rsidR="00C847B2">
              <w:rPr>
                <w:rFonts w:cs="Arial"/>
                <w:sz w:val="24"/>
                <w:szCs w:val="24"/>
              </w:rPr>
              <w:t>nd</w:t>
            </w:r>
            <w:r>
              <w:rPr>
                <w:rFonts w:cs="Arial"/>
                <w:sz w:val="24"/>
                <w:szCs w:val="24"/>
              </w:rPr>
              <w:t xml:space="preserve"> my academic competency. To achieve </w:t>
            </w:r>
            <w:r w:rsidR="00157427">
              <w:rPr>
                <w:rFonts w:cs="Arial"/>
                <w:sz w:val="24"/>
                <w:szCs w:val="24"/>
              </w:rPr>
              <w:t>this,</w:t>
            </w:r>
            <w:r>
              <w:rPr>
                <w:rFonts w:cs="Arial"/>
                <w:sz w:val="24"/>
                <w:szCs w:val="24"/>
              </w:rPr>
              <w:t xml:space="preserve"> I work closely with the sector staying current in all professional qualifications and continuing to </w:t>
            </w:r>
            <w:r w:rsidR="00C847B2">
              <w:rPr>
                <w:rFonts w:cs="Arial"/>
                <w:sz w:val="24"/>
                <w:szCs w:val="24"/>
              </w:rPr>
              <w:t>be involved</w:t>
            </w:r>
            <w:r>
              <w:rPr>
                <w:rFonts w:cs="Arial"/>
                <w:sz w:val="24"/>
                <w:szCs w:val="24"/>
              </w:rPr>
              <w:t xml:space="preserve"> with co-ordinating bodies</w:t>
            </w:r>
            <w:r w:rsidR="00157427">
              <w:rPr>
                <w:rFonts w:cs="Arial"/>
                <w:sz w:val="24"/>
                <w:szCs w:val="24"/>
              </w:rPr>
              <w:t xml:space="preserve">. </w:t>
            </w:r>
            <w:r>
              <w:rPr>
                <w:rFonts w:cs="Arial"/>
                <w:sz w:val="24"/>
                <w:szCs w:val="24"/>
              </w:rPr>
              <w:t>I attend best practice workshops</w:t>
            </w:r>
            <w:r w:rsidR="00DB75DE">
              <w:rPr>
                <w:rFonts w:cs="Arial"/>
                <w:sz w:val="24"/>
                <w:szCs w:val="24"/>
              </w:rPr>
              <w:t xml:space="preserve"> (</w:t>
            </w:r>
            <w:r w:rsidR="00DB75DE" w:rsidRPr="00DB75DE">
              <w:rPr>
                <w:rFonts w:cs="Arial"/>
                <w:b/>
                <w:bCs/>
                <w:sz w:val="24"/>
                <w:szCs w:val="24"/>
              </w:rPr>
              <w:t>K1</w:t>
            </w:r>
            <w:r w:rsidR="00DB75DE">
              <w:rPr>
                <w:rFonts w:cs="Arial"/>
                <w:sz w:val="24"/>
                <w:szCs w:val="24"/>
              </w:rPr>
              <w:t>)</w:t>
            </w:r>
            <w:r>
              <w:rPr>
                <w:rFonts w:cs="Arial"/>
                <w:sz w:val="24"/>
                <w:szCs w:val="24"/>
              </w:rPr>
              <w:t xml:space="preserve"> and continue to develop my professional qualifications to the next level</w:t>
            </w:r>
            <w:r w:rsidR="00157427">
              <w:rPr>
                <w:rFonts w:cs="Arial"/>
                <w:sz w:val="24"/>
                <w:szCs w:val="24"/>
              </w:rPr>
              <w:t xml:space="preserve"> (</w:t>
            </w:r>
            <w:r w:rsidR="00157427" w:rsidRPr="00157427">
              <w:rPr>
                <w:rFonts w:cs="Arial"/>
                <w:b/>
                <w:bCs/>
                <w:sz w:val="24"/>
                <w:szCs w:val="24"/>
              </w:rPr>
              <w:t>V3</w:t>
            </w:r>
            <w:r w:rsidR="00157427">
              <w:rPr>
                <w:rFonts w:cs="Arial"/>
                <w:sz w:val="24"/>
                <w:szCs w:val="24"/>
              </w:rPr>
              <w:t xml:space="preserve">) For example I recently became a provider for the RLSS National Water Safety Management Award which can now be added to the portfolio of professional awards offered to the students. Being able to offer awards such as this is an important aspect of student development, </w:t>
            </w:r>
            <w:proofErr w:type="gramStart"/>
            <w:r w:rsidR="00157427">
              <w:rPr>
                <w:rFonts w:cs="Arial"/>
                <w:sz w:val="24"/>
                <w:szCs w:val="24"/>
              </w:rPr>
              <w:t>retention</w:t>
            </w:r>
            <w:proofErr w:type="gramEnd"/>
            <w:r w:rsidR="00157427">
              <w:rPr>
                <w:rFonts w:cs="Arial"/>
                <w:sz w:val="24"/>
                <w:szCs w:val="24"/>
              </w:rPr>
              <w:t xml:space="preserve"> and employability (</w:t>
            </w:r>
            <w:r w:rsidR="00157427" w:rsidRPr="00157427">
              <w:rPr>
                <w:rFonts w:cs="Arial"/>
                <w:b/>
                <w:bCs/>
                <w:sz w:val="24"/>
                <w:szCs w:val="24"/>
              </w:rPr>
              <w:t>V4</w:t>
            </w:r>
            <w:r w:rsidR="00DB75DE">
              <w:rPr>
                <w:rFonts w:cs="Arial"/>
                <w:b/>
                <w:bCs/>
                <w:sz w:val="24"/>
                <w:szCs w:val="24"/>
              </w:rPr>
              <w:t>, K3</w:t>
            </w:r>
            <w:r w:rsidR="00157427">
              <w:rPr>
                <w:rFonts w:cs="Arial"/>
                <w:sz w:val="24"/>
                <w:szCs w:val="24"/>
              </w:rPr>
              <w:t>)</w:t>
            </w:r>
            <w:r>
              <w:rPr>
                <w:rFonts w:cs="Arial"/>
                <w:sz w:val="24"/>
                <w:szCs w:val="24"/>
              </w:rPr>
              <w:t xml:space="preserve"> By maintaining my membership and involvement with the Association of Heads of Outdoor Education Centres (AHOEC) I can access a network of </w:t>
            </w:r>
            <w:r w:rsidR="00C847B2">
              <w:rPr>
                <w:rFonts w:cs="Arial"/>
                <w:sz w:val="24"/>
                <w:szCs w:val="24"/>
              </w:rPr>
              <w:t>high-level</w:t>
            </w:r>
            <w:r>
              <w:rPr>
                <w:rFonts w:cs="Arial"/>
                <w:sz w:val="24"/>
                <w:szCs w:val="24"/>
              </w:rPr>
              <w:t xml:space="preserve"> professionals in the field and am kept a breadth of current issues and trends within the sector. This allows me to continually link my teaching to the realities of a </w:t>
            </w:r>
            <w:r w:rsidR="008455DB">
              <w:rPr>
                <w:rFonts w:cs="Arial"/>
                <w:sz w:val="24"/>
                <w:szCs w:val="24"/>
              </w:rPr>
              <w:t>fast-evolving</w:t>
            </w:r>
            <w:r>
              <w:rPr>
                <w:rFonts w:cs="Arial"/>
                <w:sz w:val="24"/>
                <w:szCs w:val="24"/>
              </w:rPr>
              <w:t xml:space="preserve"> workplace and ensure that my students learning is both current and relevant to their future employment</w:t>
            </w:r>
            <w:r w:rsidR="008455DB">
              <w:rPr>
                <w:rFonts w:cs="Arial"/>
                <w:sz w:val="24"/>
                <w:szCs w:val="24"/>
              </w:rPr>
              <w:t xml:space="preserve"> (</w:t>
            </w:r>
            <w:r w:rsidR="008455DB" w:rsidRPr="008455DB">
              <w:rPr>
                <w:rFonts w:cs="Arial"/>
                <w:b/>
                <w:bCs/>
                <w:sz w:val="24"/>
                <w:szCs w:val="24"/>
              </w:rPr>
              <w:t>V3</w:t>
            </w:r>
            <w:r w:rsidR="00DB75DE">
              <w:rPr>
                <w:rFonts w:cs="Arial"/>
                <w:b/>
                <w:bCs/>
                <w:sz w:val="24"/>
                <w:szCs w:val="24"/>
              </w:rPr>
              <w:t>, K1, K2, K3</w:t>
            </w:r>
            <w:r w:rsidR="008455DB">
              <w:rPr>
                <w:rFonts w:cs="Arial"/>
                <w:sz w:val="24"/>
                <w:szCs w:val="24"/>
              </w:rPr>
              <w:t>)</w:t>
            </w:r>
          </w:p>
          <w:p w14:paraId="200E28AB" w14:textId="77777777" w:rsidR="00725092" w:rsidRDefault="00725092" w:rsidP="00725092">
            <w:pPr>
              <w:jc w:val="both"/>
              <w:rPr>
                <w:rFonts w:cs="Arial"/>
                <w:sz w:val="24"/>
                <w:szCs w:val="24"/>
              </w:rPr>
            </w:pPr>
          </w:p>
          <w:p w14:paraId="5A3ADB98" w14:textId="6FC35F13" w:rsidR="00725092" w:rsidRDefault="00725092" w:rsidP="00725092">
            <w:pPr>
              <w:jc w:val="both"/>
              <w:rPr>
                <w:rFonts w:cs="Arial"/>
                <w:sz w:val="24"/>
                <w:szCs w:val="24"/>
              </w:rPr>
            </w:pPr>
            <w:r>
              <w:rPr>
                <w:rFonts w:cs="Arial"/>
                <w:sz w:val="24"/>
                <w:szCs w:val="24"/>
              </w:rPr>
              <w:t xml:space="preserve">My aim for the future is to continue </w:t>
            </w:r>
            <w:r w:rsidR="008455DB">
              <w:rPr>
                <w:rFonts w:cs="Arial"/>
                <w:sz w:val="24"/>
                <w:szCs w:val="24"/>
              </w:rPr>
              <w:t>developing my professional praxis</w:t>
            </w:r>
            <w:r>
              <w:rPr>
                <w:rFonts w:cs="Arial"/>
                <w:sz w:val="24"/>
                <w:szCs w:val="24"/>
              </w:rPr>
              <w:t>, staying current and aware of best practice in my field</w:t>
            </w:r>
            <w:r w:rsidR="008455DB">
              <w:rPr>
                <w:rFonts w:cs="Arial"/>
                <w:sz w:val="24"/>
                <w:szCs w:val="24"/>
              </w:rPr>
              <w:t>,</w:t>
            </w:r>
            <w:r>
              <w:rPr>
                <w:rFonts w:cs="Arial"/>
                <w:sz w:val="24"/>
                <w:szCs w:val="24"/>
              </w:rPr>
              <w:t xml:space="preserve"> alongside c</w:t>
            </w:r>
            <w:r w:rsidR="00C847B2">
              <w:rPr>
                <w:rFonts w:cs="Arial"/>
                <w:sz w:val="24"/>
                <w:szCs w:val="24"/>
              </w:rPr>
              <w:t>ritically</w:t>
            </w:r>
            <w:r>
              <w:rPr>
                <w:rFonts w:cs="Arial"/>
                <w:sz w:val="24"/>
                <w:szCs w:val="24"/>
              </w:rPr>
              <w:t xml:space="preserve"> reviewing and reflecting on my academic </w:t>
            </w:r>
            <w:r w:rsidR="008455DB">
              <w:rPr>
                <w:rFonts w:cs="Arial"/>
                <w:sz w:val="24"/>
                <w:szCs w:val="24"/>
              </w:rPr>
              <w:t>knowledge and research</w:t>
            </w:r>
            <w:r w:rsidR="00157427">
              <w:rPr>
                <w:rFonts w:cs="Arial"/>
                <w:sz w:val="24"/>
                <w:szCs w:val="24"/>
              </w:rPr>
              <w:t xml:space="preserve"> (</w:t>
            </w:r>
            <w:r w:rsidR="00157427" w:rsidRPr="00157427">
              <w:rPr>
                <w:rFonts w:cs="Arial"/>
                <w:b/>
                <w:bCs/>
                <w:sz w:val="24"/>
                <w:szCs w:val="24"/>
              </w:rPr>
              <w:t>V4</w:t>
            </w:r>
            <w:r w:rsidR="00DB75DE">
              <w:rPr>
                <w:rFonts w:cs="Arial"/>
                <w:b/>
                <w:bCs/>
                <w:sz w:val="24"/>
                <w:szCs w:val="24"/>
              </w:rPr>
              <w:t>, K1</w:t>
            </w:r>
            <w:r w:rsidR="00157427">
              <w:rPr>
                <w:rFonts w:cs="Arial"/>
                <w:sz w:val="24"/>
                <w:szCs w:val="24"/>
              </w:rPr>
              <w:t>)</w:t>
            </w:r>
            <w:r>
              <w:rPr>
                <w:rFonts w:cs="Arial"/>
                <w:sz w:val="24"/>
                <w:szCs w:val="24"/>
              </w:rPr>
              <w:t xml:space="preserve"> </w:t>
            </w:r>
            <w:r w:rsidR="00157427">
              <w:rPr>
                <w:rFonts w:cs="Arial"/>
                <w:sz w:val="24"/>
                <w:szCs w:val="24"/>
              </w:rPr>
              <w:t>My</w:t>
            </w:r>
            <w:r>
              <w:rPr>
                <w:rFonts w:cs="Arial"/>
                <w:sz w:val="24"/>
                <w:szCs w:val="24"/>
              </w:rPr>
              <w:t xml:space="preserve"> interest in the value of nature to the health and wellbeing of society</w:t>
            </w:r>
            <w:r w:rsidR="008455DB">
              <w:rPr>
                <w:rFonts w:cs="Arial"/>
                <w:sz w:val="24"/>
                <w:szCs w:val="24"/>
              </w:rPr>
              <w:t xml:space="preserve">, </w:t>
            </w:r>
            <w:r w:rsidR="00157427">
              <w:rPr>
                <w:rFonts w:cs="Arial"/>
                <w:sz w:val="24"/>
                <w:szCs w:val="24"/>
              </w:rPr>
              <w:t xml:space="preserve">is </w:t>
            </w:r>
            <w:r w:rsidR="008455DB">
              <w:rPr>
                <w:rFonts w:cs="Arial"/>
                <w:sz w:val="24"/>
                <w:szCs w:val="24"/>
              </w:rPr>
              <w:t>a growth area of interest publicly post pandemic</w:t>
            </w:r>
            <w:r w:rsidR="00C847B2">
              <w:rPr>
                <w:rFonts w:cs="Arial"/>
                <w:sz w:val="24"/>
                <w:szCs w:val="24"/>
              </w:rPr>
              <w:t>,</w:t>
            </w:r>
            <w:r w:rsidR="008455DB">
              <w:rPr>
                <w:rFonts w:cs="Arial"/>
                <w:sz w:val="24"/>
                <w:szCs w:val="24"/>
              </w:rPr>
              <w:t xml:space="preserve"> but also a key strategic area of development within the University itself.</w:t>
            </w:r>
            <w:r>
              <w:rPr>
                <w:rFonts w:cs="Arial"/>
                <w:sz w:val="24"/>
                <w:szCs w:val="24"/>
              </w:rPr>
              <w:t xml:space="preserve"> </w:t>
            </w:r>
            <w:r w:rsidR="008455DB">
              <w:rPr>
                <w:rFonts w:cs="Arial"/>
                <w:sz w:val="24"/>
                <w:szCs w:val="24"/>
              </w:rPr>
              <w:t>To achieve this</w:t>
            </w:r>
            <w:r w:rsidR="00C847B2">
              <w:rPr>
                <w:rFonts w:cs="Arial"/>
                <w:sz w:val="24"/>
                <w:szCs w:val="24"/>
              </w:rPr>
              <w:t>,</w:t>
            </w:r>
            <w:r w:rsidR="008455DB">
              <w:rPr>
                <w:rFonts w:cs="Arial"/>
                <w:sz w:val="24"/>
                <w:szCs w:val="24"/>
              </w:rPr>
              <w:t xml:space="preserve"> I am currently working with colleagues to expand the research profile of the institute through the </w:t>
            </w:r>
            <w:r w:rsidR="00157427">
              <w:rPr>
                <w:rFonts w:cs="Arial"/>
                <w:sz w:val="24"/>
                <w:szCs w:val="24"/>
              </w:rPr>
              <w:t>creation</w:t>
            </w:r>
            <w:r w:rsidR="008455DB">
              <w:rPr>
                <w:rFonts w:cs="Arial"/>
                <w:sz w:val="24"/>
                <w:szCs w:val="24"/>
              </w:rPr>
              <w:t xml:space="preserve"> of literature linking areas of interest including </w:t>
            </w:r>
            <w:r w:rsidR="00157427">
              <w:rPr>
                <w:rFonts w:cs="Arial"/>
                <w:sz w:val="24"/>
                <w:szCs w:val="24"/>
              </w:rPr>
              <w:t>education</w:t>
            </w:r>
            <w:r w:rsidR="008455DB">
              <w:rPr>
                <w:rFonts w:cs="Arial"/>
                <w:sz w:val="24"/>
                <w:szCs w:val="24"/>
              </w:rPr>
              <w:t>, physical</w:t>
            </w:r>
            <w:r w:rsidR="00157427">
              <w:rPr>
                <w:rFonts w:cs="Arial"/>
                <w:sz w:val="24"/>
                <w:szCs w:val="24"/>
              </w:rPr>
              <w:t xml:space="preserve"> </w:t>
            </w:r>
            <w:r w:rsidR="00C847B2">
              <w:rPr>
                <w:rFonts w:cs="Arial"/>
                <w:sz w:val="24"/>
                <w:szCs w:val="24"/>
              </w:rPr>
              <w:t>activity,</w:t>
            </w:r>
            <w:r w:rsidR="008455DB">
              <w:rPr>
                <w:rFonts w:cs="Arial"/>
                <w:sz w:val="24"/>
                <w:szCs w:val="24"/>
              </w:rPr>
              <w:t xml:space="preserve"> and nature </w:t>
            </w:r>
            <w:r w:rsidR="00157427">
              <w:rPr>
                <w:rFonts w:cs="Arial"/>
                <w:sz w:val="24"/>
                <w:szCs w:val="24"/>
              </w:rPr>
              <w:t>literacy</w:t>
            </w:r>
            <w:r w:rsidR="008F3CEA">
              <w:rPr>
                <w:rFonts w:cs="Arial"/>
                <w:sz w:val="24"/>
                <w:szCs w:val="24"/>
              </w:rPr>
              <w:t xml:space="preserve"> (</w:t>
            </w:r>
            <w:r w:rsidR="008F3CEA" w:rsidRPr="008F3CEA">
              <w:rPr>
                <w:rFonts w:cs="Arial"/>
                <w:b/>
                <w:bCs/>
                <w:sz w:val="24"/>
                <w:szCs w:val="24"/>
              </w:rPr>
              <w:t>K1</w:t>
            </w:r>
            <w:r w:rsidR="008F3CEA">
              <w:rPr>
                <w:rFonts w:cs="Arial"/>
                <w:sz w:val="24"/>
                <w:szCs w:val="24"/>
              </w:rPr>
              <w:t>)</w:t>
            </w:r>
          </w:p>
          <w:p w14:paraId="671BF0B5" w14:textId="77777777" w:rsidR="00DD414C" w:rsidRPr="00FE7642" w:rsidRDefault="00DD414C" w:rsidP="007E4DA3">
            <w:pPr>
              <w:jc w:val="both"/>
              <w:rPr>
                <w:rFonts w:cs="Arial"/>
                <w:sz w:val="24"/>
                <w:szCs w:val="24"/>
              </w:rPr>
            </w:pPr>
          </w:p>
        </w:tc>
      </w:tr>
    </w:tbl>
    <w:p w14:paraId="0F294CA9"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B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411FBC" w14:paraId="6BDE2DFF" w14:textId="77777777" w:rsidTr="00411FBC">
        <w:tc>
          <w:tcPr>
            <w:tcW w:w="10456" w:type="dxa"/>
          </w:tcPr>
          <w:p w14:paraId="25BA01A7" w14:textId="697A1931" w:rsidR="00411FBC" w:rsidRDefault="0076012B" w:rsidP="00CA12DC">
            <w:pPr>
              <w:jc w:val="both"/>
              <w:rPr>
                <w:rFonts w:cs="Arial"/>
                <w:b/>
                <w:sz w:val="32"/>
                <w:szCs w:val="32"/>
              </w:rPr>
            </w:pPr>
            <w:r>
              <w:rPr>
                <w:rFonts w:cs="Arial"/>
                <w:b/>
                <w:sz w:val="32"/>
                <w:szCs w:val="32"/>
              </w:rPr>
              <w:t>Citations</w:t>
            </w:r>
            <w:r w:rsidR="003D0E94">
              <w:rPr>
                <w:rFonts w:cs="Arial"/>
                <w:b/>
                <w:sz w:val="32"/>
                <w:szCs w:val="32"/>
              </w:rPr>
              <w:t xml:space="preserve"> </w:t>
            </w:r>
            <w:r w:rsidR="003D0E94" w:rsidRPr="00FE7642">
              <w:rPr>
                <w:rFonts w:cs="Arial"/>
                <w:b/>
                <w:sz w:val="28"/>
                <w:szCs w:val="28"/>
              </w:rPr>
              <w:t>(</w:t>
            </w:r>
            <w:r w:rsidR="003D0E94">
              <w:rPr>
                <w:rFonts w:cs="Arial"/>
                <w:b/>
                <w:sz w:val="28"/>
                <w:szCs w:val="28"/>
              </w:rPr>
              <w:t>500</w:t>
            </w:r>
            <w:r w:rsidR="003D0E94" w:rsidRPr="18A6A3B5">
              <w:rPr>
                <w:rFonts w:cs="Arial"/>
                <w:b/>
                <w:bCs/>
                <w:sz w:val="28"/>
                <w:szCs w:val="28"/>
              </w:rPr>
              <w:t xml:space="preserve"> words</w:t>
            </w:r>
            <w:r w:rsidR="003D0E94" w:rsidRPr="00FE7642">
              <w:rPr>
                <w:rFonts w:cs="Arial"/>
                <w:b/>
                <w:sz w:val="28"/>
                <w:szCs w:val="28"/>
              </w:rPr>
              <w:t>)</w:t>
            </w:r>
          </w:p>
        </w:tc>
      </w:tr>
      <w:tr w:rsidR="00411FBC" w14:paraId="5DCA32A6" w14:textId="77777777" w:rsidTr="00411FBC">
        <w:tc>
          <w:tcPr>
            <w:tcW w:w="10456" w:type="dxa"/>
          </w:tcPr>
          <w:p w14:paraId="1FDC54FD" w14:textId="77777777" w:rsidR="00411FBC" w:rsidRPr="006C3E36" w:rsidRDefault="00411FBC" w:rsidP="00CA12DC">
            <w:pPr>
              <w:jc w:val="both"/>
              <w:rPr>
                <w:rFonts w:cs="Arial"/>
                <w:bCs/>
                <w:sz w:val="24"/>
                <w:szCs w:val="24"/>
              </w:rPr>
            </w:pPr>
          </w:p>
          <w:p w14:paraId="5D25E75E" w14:textId="77777777" w:rsidR="005A0721" w:rsidRPr="00C847B2" w:rsidRDefault="005A0721" w:rsidP="005A0721">
            <w:pPr>
              <w:pStyle w:val="NormalWeb"/>
              <w:shd w:val="clear" w:color="auto" w:fill="FFFFFF"/>
              <w:rPr>
                <w:rFonts w:asciiTheme="minorHAnsi" w:hAnsiTheme="minorHAnsi" w:cstheme="minorHAnsi"/>
                <w:color w:val="000000" w:themeColor="text1"/>
              </w:rPr>
            </w:pPr>
            <w:r w:rsidRPr="00C847B2">
              <w:rPr>
                <w:rFonts w:asciiTheme="minorHAnsi" w:hAnsiTheme="minorHAnsi" w:cstheme="minorHAnsi"/>
                <w:color w:val="000000" w:themeColor="text1"/>
              </w:rPr>
              <w:t xml:space="preserve">Bilby, M &amp; Higgitt, G. (2020) ‘Flipped Learning Action Research – Does a flipped classroom approach really add value?’ Available at: </w:t>
            </w:r>
            <w:hyperlink r:id="rId13" w:history="1">
              <w:r w:rsidRPr="00C847B2">
                <w:rPr>
                  <w:rStyle w:val="Hyperlink"/>
                  <w:rFonts w:asciiTheme="minorHAnsi" w:hAnsiTheme="minorHAnsi" w:cstheme="minorHAnsi"/>
                  <w:color w:val="000000" w:themeColor="text1"/>
                </w:rPr>
                <w:t>https://www.et-foundation.co.uk/wp-content/uploads/2021/10/28.-Leicester-Does-a-flipped-classroom-approach-really-add-value.pdf</w:t>
              </w:r>
            </w:hyperlink>
            <w:r w:rsidRPr="00C847B2">
              <w:rPr>
                <w:rFonts w:asciiTheme="minorHAnsi" w:hAnsiTheme="minorHAnsi" w:cstheme="minorHAnsi"/>
                <w:color w:val="000000" w:themeColor="text1"/>
              </w:rPr>
              <w:t xml:space="preserve"> (Accessed 12.04.2023)</w:t>
            </w:r>
          </w:p>
          <w:p w14:paraId="1229DC30" w14:textId="77777777" w:rsidR="005A0721" w:rsidRPr="00C847B2" w:rsidRDefault="005A0721" w:rsidP="005A0721">
            <w:pPr>
              <w:rPr>
                <w:rFonts w:asciiTheme="minorHAnsi" w:hAnsiTheme="minorHAnsi" w:cstheme="minorHAnsi"/>
                <w:color w:val="000000" w:themeColor="text1"/>
                <w:sz w:val="24"/>
                <w:szCs w:val="24"/>
              </w:rPr>
            </w:pPr>
            <w:r w:rsidRPr="00C847B2">
              <w:rPr>
                <w:rFonts w:asciiTheme="minorHAnsi" w:hAnsiTheme="minorHAnsi" w:cstheme="minorHAnsi"/>
                <w:color w:val="000000" w:themeColor="text1"/>
                <w:sz w:val="24"/>
                <w:szCs w:val="24"/>
              </w:rPr>
              <w:t xml:space="preserve">Breunig, M. (2005). Turning Experiential Education and Critical Pedagogy Theory into Praxis. </w:t>
            </w:r>
            <w:r w:rsidRPr="00C847B2">
              <w:rPr>
                <w:rFonts w:asciiTheme="minorHAnsi" w:hAnsiTheme="minorHAnsi" w:cstheme="minorHAnsi"/>
                <w:i/>
                <w:iCs/>
                <w:color w:val="000000" w:themeColor="text1"/>
                <w:sz w:val="24"/>
                <w:szCs w:val="24"/>
              </w:rPr>
              <w:t>The Journal of Experiential Education</w:t>
            </w:r>
            <w:r w:rsidRPr="00C847B2">
              <w:rPr>
                <w:rFonts w:asciiTheme="minorHAnsi" w:hAnsiTheme="minorHAnsi" w:cstheme="minorHAnsi"/>
                <w:color w:val="000000" w:themeColor="text1"/>
                <w:sz w:val="24"/>
                <w:szCs w:val="24"/>
              </w:rPr>
              <w:t>, 28(2), 106–122.</w:t>
            </w:r>
          </w:p>
          <w:p w14:paraId="6AF0EB83" w14:textId="77777777" w:rsidR="005A0721" w:rsidRPr="00C847B2" w:rsidRDefault="005A0721" w:rsidP="005A0721">
            <w:pPr>
              <w:pStyle w:val="NormalWeb"/>
              <w:shd w:val="clear" w:color="auto" w:fill="FFFFFF"/>
              <w:rPr>
                <w:rFonts w:asciiTheme="minorHAnsi" w:hAnsiTheme="minorHAnsi" w:cstheme="minorHAnsi"/>
                <w:color w:val="000000" w:themeColor="text1"/>
              </w:rPr>
            </w:pPr>
            <w:r w:rsidRPr="00C847B2">
              <w:rPr>
                <w:rFonts w:asciiTheme="minorHAnsi" w:hAnsiTheme="minorHAnsi" w:cstheme="minorHAnsi"/>
                <w:color w:val="000000" w:themeColor="text1"/>
              </w:rPr>
              <w:t xml:space="preserve">Forsyth. (2023). </w:t>
            </w:r>
            <w:r w:rsidRPr="00C847B2">
              <w:rPr>
                <w:rFonts w:asciiTheme="minorHAnsi" w:hAnsiTheme="minorHAnsi" w:cstheme="minorHAnsi"/>
                <w:i/>
                <w:iCs/>
                <w:color w:val="000000" w:themeColor="text1"/>
              </w:rPr>
              <w:t>Confident assessment in higher education</w:t>
            </w:r>
            <w:r w:rsidRPr="00C847B2">
              <w:rPr>
                <w:rFonts w:asciiTheme="minorHAnsi" w:hAnsiTheme="minorHAnsi" w:cstheme="minorHAnsi"/>
                <w:color w:val="000000" w:themeColor="text1"/>
              </w:rPr>
              <w:t>. Sage Publications.</w:t>
            </w:r>
          </w:p>
          <w:p w14:paraId="3787E4C5" w14:textId="77777777" w:rsidR="005A0721" w:rsidRPr="00C847B2" w:rsidRDefault="005A0721" w:rsidP="005A0721">
            <w:pPr>
              <w:pStyle w:val="NormalWeb"/>
              <w:shd w:val="clear" w:color="auto" w:fill="FFFFFF"/>
              <w:rPr>
                <w:rFonts w:asciiTheme="minorHAnsi" w:hAnsiTheme="minorHAnsi" w:cstheme="minorHAnsi"/>
                <w:color w:val="000000" w:themeColor="text1"/>
              </w:rPr>
            </w:pPr>
            <w:r w:rsidRPr="00C847B2">
              <w:rPr>
                <w:rFonts w:asciiTheme="minorHAnsi" w:hAnsiTheme="minorHAnsi" w:cstheme="minorHAnsi"/>
                <w:color w:val="000000" w:themeColor="text1"/>
              </w:rPr>
              <w:t>Leonard, D. (2019) ‘</w:t>
            </w:r>
            <w:r w:rsidRPr="00C847B2">
              <w:rPr>
                <w:rFonts w:asciiTheme="minorHAnsi" w:hAnsiTheme="minorHAnsi" w:cstheme="minorHAnsi"/>
                <w:i/>
                <w:iCs/>
                <w:color w:val="000000" w:themeColor="text1"/>
              </w:rPr>
              <w:t>Mind the Gap, A Snapshot of Gender Parity in the Outdoors’</w:t>
            </w:r>
            <w:r w:rsidRPr="00C847B2">
              <w:rPr>
                <w:rFonts w:asciiTheme="minorHAnsi" w:hAnsiTheme="minorHAnsi" w:cstheme="minorHAnsi"/>
                <w:color w:val="000000" w:themeColor="text1"/>
              </w:rPr>
              <w:t>. Available at: https://www.outdoor-learning-research.org/Portals/0/Research%20Documents/Horizons%20Archive/H88-2019-mind-gap-Wales.pdf?ver=2021-01-26-113812-513</w:t>
            </w:r>
          </w:p>
          <w:p w14:paraId="73602DDC" w14:textId="77777777" w:rsidR="005A0721" w:rsidRPr="00C847B2" w:rsidRDefault="005A0721" w:rsidP="005A0721">
            <w:pPr>
              <w:rPr>
                <w:rFonts w:asciiTheme="minorHAnsi" w:hAnsiTheme="minorHAnsi" w:cstheme="minorHAnsi"/>
                <w:color w:val="000000" w:themeColor="text1"/>
                <w:sz w:val="24"/>
                <w:szCs w:val="24"/>
                <w:shd w:val="clear" w:color="auto" w:fill="FFFFFF"/>
              </w:rPr>
            </w:pPr>
            <w:r w:rsidRPr="00C847B2">
              <w:rPr>
                <w:rFonts w:asciiTheme="minorHAnsi" w:hAnsiTheme="minorHAnsi" w:cstheme="minorHAnsi"/>
                <w:color w:val="000000" w:themeColor="text1"/>
                <w:sz w:val="24"/>
                <w:szCs w:val="24"/>
                <w:shd w:val="clear" w:color="auto" w:fill="FFFFFF"/>
              </w:rPr>
              <w:t>Louv. R. (2013).</w:t>
            </w:r>
            <w:r w:rsidRPr="00C847B2">
              <w:rPr>
                <w:rStyle w:val="apple-converted-space"/>
                <w:rFonts w:asciiTheme="minorHAnsi" w:hAnsiTheme="minorHAnsi" w:cstheme="minorHAnsi"/>
                <w:color w:val="000000" w:themeColor="text1"/>
                <w:sz w:val="24"/>
                <w:szCs w:val="24"/>
                <w:shd w:val="clear" w:color="auto" w:fill="FFFFFF"/>
              </w:rPr>
              <w:t> </w:t>
            </w:r>
            <w:r w:rsidRPr="00C847B2">
              <w:rPr>
                <w:rFonts w:asciiTheme="minorHAnsi" w:hAnsiTheme="minorHAnsi" w:cstheme="minorHAnsi"/>
                <w:i/>
                <w:iCs/>
                <w:color w:val="000000" w:themeColor="text1"/>
                <w:sz w:val="24"/>
                <w:szCs w:val="24"/>
              </w:rPr>
              <w:t>Last Child in the Woods Saving our Children from Nature-Deficit Disorder</w:t>
            </w:r>
            <w:r w:rsidRPr="00C847B2">
              <w:rPr>
                <w:rFonts w:asciiTheme="minorHAnsi" w:hAnsiTheme="minorHAnsi" w:cstheme="minorHAnsi"/>
                <w:color w:val="000000" w:themeColor="text1"/>
                <w:sz w:val="24"/>
                <w:szCs w:val="24"/>
                <w:shd w:val="clear" w:color="auto" w:fill="FFFFFF"/>
              </w:rPr>
              <w:t>. Atlantic Books Ltd.</w:t>
            </w:r>
          </w:p>
          <w:p w14:paraId="4BCC3806" w14:textId="77777777" w:rsidR="005A0721" w:rsidRPr="00C847B2" w:rsidRDefault="005A0721" w:rsidP="005A0721">
            <w:pPr>
              <w:rPr>
                <w:rFonts w:asciiTheme="minorHAnsi" w:hAnsiTheme="minorHAnsi" w:cstheme="minorHAnsi"/>
                <w:color w:val="000000" w:themeColor="text1"/>
                <w:sz w:val="24"/>
                <w:szCs w:val="24"/>
                <w:shd w:val="clear" w:color="auto" w:fill="FFFFFF"/>
              </w:rPr>
            </w:pPr>
          </w:p>
          <w:p w14:paraId="748E159E" w14:textId="77777777" w:rsidR="005A0721" w:rsidRPr="00C847B2" w:rsidRDefault="005A0721" w:rsidP="005A0721">
            <w:pPr>
              <w:jc w:val="both"/>
              <w:rPr>
                <w:rFonts w:asciiTheme="minorHAnsi" w:hAnsiTheme="minorHAnsi" w:cstheme="minorHAnsi"/>
                <w:bCs/>
                <w:color w:val="000000" w:themeColor="text1"/>
                <w:sz w:val="24"/>
                <w:szCs w:val="24"/>
              </w:rPr>
            </w:pPr>
            <w:r w:rsidRPr="00C847B2">
              <w:rPr>
                <w:rFonts w:asciiTheme="minorHAnsi" w:hAnsiTheme="minorHAnsi" w:cstheme="minorHAnsi"/>
                <w:color w:val="000000" w:themeColor="text1"/>
                <w:sz w:val="24"/>
                <w:szCs w:val="24"/>
                <w:shd w:val="clear" w:color="auto" w:fill="FFFFFF"/>
              </w:rPr>
              <w:t>MILMAN, N.B. (2012) ‘The Flipped Classroom Strategy: What Is it and How Can it Best be Used?’</w:t>
            </w:r>
            <w:r w:rsidRPr="00C847B2">
              <w:rPr>
                <w:rStyle w:val="apple-converted-space"/>
                <w:rFonts w:asciiTheme="minorHAnsi" w:hAnsiTheme="minorHAnsi" w:cstheme="minorHAnsi"/>
                <w:color w:val="000000" w:themeColor="text1"/>
                <w:sz w:val="24"/>
                <w:szCs w:val="24"/>
                <w:shd w:val="clear" w:color="auto" w:fill="FFFFFF"/>
              </w:rPr>
              <w:t> </w:t>
            </w:r>
            <w:r w:rsidRPr="00C847B2">
              <w:rPr>
                <w:rFonts w:asciiTheme="minorHAnsi" w:hAnsiTheme="minorHAnsi" w:cstheme="minorHAnsi"/>
                <w:i/>
                <w:iCs/>
                <w:color w:val="000000" w:themeColor="text1"/>
                <w:sz w:val="24"/>
                <w:szCs w:val="24"/>
              </w:rPr>
              <w:t>Distance Learning,</w:t>
            </w:r>
            <w:r w:rsidRPr="00C847B2">
              <w:rPr>
                <w:rStyle w:val="apple-converted-space"/>
                <w:rFonts w:asciiTheme="minorHAnsi" w:hAnsiTheme="minorHAnsi" w:cstheme="minorHAnsi"/>
                <w:i/>
                <w:iCs/>
                <w:color w:val="000000" w:themeColor="text1"/>
                <w:sz w:val="24"/>
                <w:szCs w:val="24"/>
              </w:rPr>
              <w:t> </w:t>
            </w:r>
            <w:r w:rsidRPr="00C847B2">
              <w:rPr>
                <w:rFonts w:asciiTheme="minorHAnsi" w:hAnsiTheme="minorHAnsi" w:cstheme="minorHAnsi"/>
                <w:b/>
                <w:bCs/>
                <w:color w:val="000000" w:themeColor="text1"/>
                <w:sz w:val="24"/>
                <w:szCs w:val="24"/>
              </w:rPr>
              <w:t>9</w:t>
            </w:r>
            <w:r w:rsidRPr="00C847B2">
              <w:rPr>
                <w:rFonts w:asciiTheme="minorHAnsi" w:hAnsiTheme="minorHAnsi" w:cstheme="minorHAnsi"/>
                <w:color w:val="000000" w:themeColor="text1"/>
                <w:sz w:val="24"/>
                <w:szCs w:val="24"/>
                <w:shd w:val="clear" w:color="auto" w:fill="FFFFFF"/>
              </w:rPr>
              <w:t>(3), pp. 85-87.</w:t>
            </w:r>
          </w:p>
          <w:p w14:paraId="09E04DA1" w14:textId="77777777" w:rsidR="005A0721" w:rsidRPr="00C847B2" w:rsidRDefault="005A0721" w:rsidP="005A0721">
            <w:pPr>
              <w:rPr>
                <w:rFonts w:asciiTheme="minorHAnsi" w:hAnsiTheme="minorHAnsi" w:cstheme="minorHAnsi"/>
                <w:color w:val="000000" w:themeColor="text1"/>
                <w:sz w:val="24"/>
                <w:szCs w:val="24"/>
              </w:rPr>
            </w:pPr>
          </w:p>
          <w:p w14:paraId="7D0EDD72" w14:textId="77777777" w:rsidR="005A0721" w:rsidRPr="00C847B2" w:rsidRDefault="005A0721" w:rsidP="005A0721">
            <w:pPr>
              <w:rPr>
                <w:rFonts w:asciiTheme="minorHAnsi" w:hAnsiTheme="minorHAnsi" w:cstheme="minorHAnsi"/>
                <w:color w:val="000000" w:themeColor="text1"/>
                <w:sz w:val="24"/>
                <w:szCs w:val="24"/>
                <w:shd w:val="clear" w:color="auto" w:fill="FFFFFF"/>
              </w:rPr>
            </w:pPr>
            <w:r w:rsidRPr="00C847B2">
              <w:rPr>
                <w:rFonts w:asciiTheme="minorHAnsi" w:hAnsiTheme="minorHAnsi" w:cstheme="minorHAnsi"/>
                <w:color w:val="000000" w:themeColor="text1"/>
                <w:sz w:val="24"/>
                <w:szCs w:val="24"/>
                <w:shd w:val="clear" w:color="auto" w:fill="FFFFFF"/>
              </w:rPr>
              <w:t>MUTZ, M. and MÜLLER, J. (2016) Mental health benefits of outdoor adventures: Results from two pilot studies.</w:t>
            </w:r>
            <w:r w:rsidRPr="00C847B2">
              <w:rPr>
                <w:rStyle w:val="apple-converted-space"/>
                <w:rFonts w:asciiTheme="minorHAnsi" w:hAnsiTheme="minorHAnsi" w:cstheme="minorHAnsi"/>
                <w:color w:val="000000" w:themeColor="text1"/>
                <w:sz w:val="24"/>
                <w:szCs w:val="24"/>
                <w:shd w:val="clear" w:color="auto" w:fill="FFFFFF"/>
              </w:rPr>
              <w:t> </w:t>
            </w:r>
            <w:r w:rsidRPr="00C847B2">
              <w:rPr>
                <w:rFonts w:asciiTheme="minorHAnsi" w:hAnsiTheme="minorHAnsi" w:cstheme="minorHAnsi"/>
                <w:i/>
                <w:iCs/>
                <w:color w:val="000000" w:themeColor="text1"/>
                <w:sz w:val="24"/>
                <w:szCs w:val="24"/>
              </w:rPr>
              <w:t>Journal of adolescence,</w:t>
            </w:r>
            <w:r w:rsidRPr="00C847B2">
              <w:rPr>
                <w:rStyle w:val="apple-converted-space"/>
                <w:rFonts w:asciiTheme="minorHAnsi" w:hAnsiTheme="minorHAnsi" w:cstheme="minorHAnsi"/>
                <w:i/>
                <w:iCs/>
                <w:color w:val="000000" w:themeColor="text1"/>
                <w:sz w:val="24"/>
                <w:szCs w:val="24"/>
              </w:rPr>
              <w:t> </w:t>
            </w:r>
            <w:r w:rsidRPr="00C847B2">
              <w:rPr>
                <w:rFonts w:asciiTheme="minorHAnsi" w:hAnsiTheme="minorHAnsi" w:cstheme="minorHAnsi"/>
                <w:b/>
                <w:bCs/>
                <w:color w:val="000000" w:themeColor="text1"/>
                <w:sz w:val="24"/>
                <w:szCs w:val="24"/>
              </w:rPr>
              <w:t>49</w:t>
            </w:r>
            <w:r w:rsidRPr="00C847B2">
              <w:rPr>
                <w:rFonts w:asciiTheme="minorHAnsi" w:hAnsiTheme="minorHAnsi" w:cstheme="minorHAnsi"/>
                <w:color w:val="000000" w:themeColor="text1"/>
                <w:sz w:val="24"/>
                <w:szCs w:val="24"/>
                <w:shd w:val="clear" w:color="auto" w:fill="FFFFFF"/>
              </w:rPr>
              <w:t>, pp. 105-114.</w:t>
            </w:r>
          </w:p>
          <w:p w14:paraId="3E5254F3" w14:textId="77777777" w:rsidR="005A0721" w:rsidRPr="00C847B2" w:rsidRDefault="005A0721" w:rsidP="005A0721">
            <w:pPr>
              <w:rPr>
                <w:rFonts w:asciiTheme="minorHAnsi" w:hAnsiTheme="minorHAnsi" w:cstheme="minorHAnsi"/>
                <w:color w:val="000000" w:themeColor="text1"/>
                <w:sz w:val="24"/>
                <w:szCs w:val="24"/>
                <w:shd w:val="clear" w:color="auto" w:fill="FFFFFF"/>
              </w:rPr>
            </w:pPr>
          </w:p>
          <w:p w14:paraId="7791D5E6" w14:textId="77777777" w:rsidR="005A0721" w:rsidRPr="00C847B2" w:rsidRDefault="005A0721" w:rsidP="005A0721">
            <w:pPr>
              <w:rPr>
                <w:rFonts w:asciiTheme="minorHAnsi" w:hAnsiTheme="minorHAnsi" w:cstheme="minorHAnsi"/>
                <w:color w:val="000000" w:themeColor="text1"/>
                <w:sz w:val="24"/>
                <w:szCs w:val="24"/>
                <w:shd w:val="clear" w:color="auto" w:fill="FFFFFF"/>
              </w:rPr>
            </w:pPr>
            <w:r w:rsidRPr="00C847B2">
              <w:rPr>
                <w:rFonts w:asciiTheme="minorHAnsi" w:hAnsiTheme="minorHAnsi" w:cstheme="minorHAnsi"/>
                <w:color w:val="000000" w:themeColor="text1"/>
                <w:sz w:val="24"/>
                <w:szCs w:val="24"/>
                <w:shd w:val="clear" w:color="auto" w:fill="FFFFFF"/>
              </w:rPr>
              <w:t xml:space="preserve">Wellbeing of future generations act (2015) Available at: </w:t>
            </w:r>
            <w:hyperlink r:id="rId14" w:history="1">
              <w:r w:rsidRPr="00C847B2">
                <w:rPr>
                  <w:rStyle w:val="Hyperlink"/>
                  <w:rFonts w:asciiTheme="minorHAnsi" w:hAnsiTheme="minorHAnsi" w:cstheme="minorHAnsi"/>
                  <w:color w:val="000000" w:themeColor="text1"/>
                  <w:sz w:val="24"/>
                  <w:szCs w:val="24"/>
                  <w:shd w:val="clear" w:color="auto" w:fill="FFFFFF"/>
                </w:rPr>
                <w:t>https://www.futuregenerations.wales/about-us/future-generations-act/</w:t>
              </w:r>
            </w:hyperlink>
            <w:r w:rsidRPr="00C847B2">
              <w:rPr>
                <w:rFonts w:asciiTheme="minorHAnsi" w:hAnsiTheme="minorHAnsi" w:cstheme="minorHAnsi"/>
                <w:color w:val="000000" w:themeColor="text1"/>
                <w:sz w:val="24"/>
                <w:szCs w:val="24"/>
                <w:shd w:val="clear" w:color="auto" w:fill="FFFFFF"/>
              </w:rPr>
              <w:t xml:space="preserve"> (Accessed: 15/03/2023)</w:t>
            </w:r>
          </w:p>
          <w:p w14:paraId="323C2650" w14:textId="77777777" w:rsidR="00411FBC" w:rsidRPr="006C3E36" w:rsidRDefault="00411FBC" w:rsidP="00CA12DC">
            <w:pPr>
              <w:jc w:val="both"/>
              <w:rPr>
                <w:rFonts w:cs="Arial"/>
                <w:bCs/>
                <w:sz w:val="24"/>
                <w:szCs w:val="24"/>
              </w:rPr>
            </w:pPr>
          </w:p>
          <w:p w14:paraId="459770AB" w14:textId="6B3D859F" w:rsidR="00411FBC" w:rsidRPr="00411FBC" w:rsidRDefault="00411FBC" w:rsidP="00CA12DC">
            <w:pPr>
              <w:jc w:val="both"/>
              <w:rPr>
                <w:rFonts w:cs="Arial"/>
                <w:bCs/>
              </w:rPr>
            </w:pPr>
          </w:p>
        </w:tc>
      </w:tr>
    </w:tbl>
    <w:p w14:paraId="671BF0C2" w14:textId="5CFE88DD" w:rsidR="00DD414C" w:rsidRPr="006C3E36" w:rsidRDefault="00DD414C" w:rsidP="00CA12DC">
      <w:pPr>
        <w:jc w:val="both"/>
        <w:rPr>
          <w:rFonts w:cs="Arial"/>
          <w:bCs/>
          <w:sz w:val="24"/>
          <w:szCs w:val="24"/>
        </w:rPr>
      </w:pPr>
    </w:p>
    <w:p w14:paraId="43BE600A" w14:textId="77777777" w:rsidR="00411FBC" w:rsidRPr="006C3E36" w:rsidRDefault="00411FBC" w:rsidP="00CA12DC">
      <w:pPr>
        <w:jc w:val="both"/>
        <w:rPr>
          <w:rFonts w:cs="Arial"/>
          <w:bCs/>
          <w:sz w:val="24"/>
          <w:szCs w:val="24"/>
        </w:rPr>
        <w:sectPr w:rsidR="00411FBC" w:rsidRPr="006C3E36" w:rsidSect="00C86610">
          <w:pgSz w:w="11906" w:h="16838"/>
          <w:pgMar w:top="720" w:right="720" w:bottom="720" w:left="720" w:header="708" w:footer="708" w:gutter="0"/>
          <w:cols w:space="708"/>
          <w:docGrid w:linePitch="360"/>
        </w:sectPr>
      </w:pPr>
    </w:p>
    <w:p w14:paraId="671BF0C3"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671BF0C4" w14:textId="77777777" w:rsidR="00CA12DC" w:rsidRPr="00FE7642" w:rsidRDefault="00CA12DC" w:rsidP="00CA12DC">
      <w:pPr>
        <w:jc w:val="both"/>
        <w:rPr>
          <w:rFonts w:cs="Arial"/>
          <w:sz w:val="24"/>
          <w:szCs w:val="24"/>
        </w:rPr>
      </w:pPr>
    </w:p>
    <w:p w14:paraId="671BF0C5" w14:textId="10401438"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 xml:space="preserve">two </w:t>
      </w:r>
      <w:r w:rsidR="003E1147">
        <w:rPr>
          <w:rFonts w:cs="Arial"/>
          <w:b/>
          <w:sz w:val="24"/>
          <w:szCs w:val="24"/>
        </w:rPr>
        <w:t>supporting statements</w:t>
      </w:r>
      <w:r w:rsidRPr="00FE7642">
        <w:rPr>
          <w:rFonts w:cs="Arial"/>
          <w:sz w:val="24"/>
          <w:szCs w:val="24"/>
        </w:rPr>
        <w:t xml:space="preserve"> from persons who are </w:t>
      </w:r>
      <w:proofErr w:type="gramStart"/>
      <w:r w:rsidRPr="00FE7642">
        <w:rPr>
          <w:rFonts w:cs="Arial"/>
          <w:sz w:val="24"/>
          <w:szCs w:val="24"/>
        </w:rPr>
        <w:t>in a position</w:t>
      </w:r>
      <w:proofErr w:type="gramEnd"/>
      <w:r w:rsidRPr="00FE7642">
        <w:rPr>
          <w:rFonts w:cs="Arial"/>
          <w:sz w:val="24"/>
          <w:szCs w:val="24"/>
        </w:rPr>
        <w:t xml:space="preserve"> to comment on your teaching and learning practices and achievements. </w:t>
      </w:r>
    </w:p>
    <w:p w14:paraId="671BF0C6" w14:textId="77777777" w:rsidR="0092057B" w:rsidRPr="00FE7642" w:rsidRDefault="0092057B" w:rsidP="00CA12DC">
      <w:pPr>
        <w:jc w:val="both"/>
        <w:rPr>
          <w:rFonts w:cs="Arial"/>
          <w:sz w:val="24"/>
          <w:szCs w:val="24"/>
        </w:rPr>
      </w:pPr>
    </w:p>
    <w:p w14:paraId="671BF0C7"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71BF0C8" w14:textId="77777777" w:rsidR="0092057B" w:rsidRPr="00FE7642" w:rsidRDefault="0092057B" w:rsidP="00CA12DC">
      <w:pPr>
        <w:jc w:val="both"/>
        <w:rPr>
          <w:rFonts w:cs="Arial"/>
          <w:sz w:val="24"/>
          <w:szCs w:val="24"/>
        </w:rPr>
      </w:pPr>
    </w:p>
    <w:p w14:paraId="671BF0C9"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 xml:space="preserve">At least one of your Referees should either be a Fellow, Senior </w:t>
      </w:r>
      <w:proofErr w:type="gramStart"/>
      <w:r w:rsidRPr="009F67B9">
        <w:rPr>
          <w:rFonts w:cs="Arial"/>
          <w:b/>
          <w:sz w:val="24"/>
          <w:szCs w:val="24"/>
        </w:rPr>
        <w:t>Fellow</w:t>
      </w:r>
      <w:proofErr w:type="gramEnd"/>
      <w:r w:rsidRPr="009F67B9">
        <w:rPr>
          <w:rFonts w:cs="Arial"/>
          <w:b/>
          <w:sz w:val="24"/>
          <w:szCs w:val="24"/>
        </w:rPr>
        <w:t xml:space="preserve">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671BF0CA" w14:textId="77777777" w:rsidR="0092057B" w:rsidRPr="00FE7642" w:rsidRDefault="0092057B" w:rsidP="00CA12DC">
      <w:pPr>
        <w:jc w:val="both"/>
        <w:rPr>
          <w:rFonts w:cs="Arial"/>
          <w:sz w:val="24"/>
          <w:szCs w:val="24"/>
        </w:rPr>
      </w:pPr>
    </w:p>
    <w:p w14:paraId="671BF0CB"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671BF0C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63"/>
        <w:gridCol w:w="5893"/>
      </w:tblGrid>
      <w:tr w:rsidR="00CA12DC" w:rsidRPr="00FE7642" w14:paraId="671BF0CF" w14:textId="77777777" w:rsidTr="117F33A7">
        <w:tc>
          <w:tcPr>
            <w:tcW w:w="10598" w:type="dxa"/>
            <w:gridSpan w:val="2"/>
          </w:tcPr>
          <w:p w14:paraId="671BF0CD" w14:textId="77777777" w:rsidR="00CA12DC" w:rsidRPr="00FE7642" w:rsidRDefault="00CA12DC" w:rsidP="117F33A7">
            <w:pPr>
              <w:jc w:val="both"/>
              <w:rPr>
                <w:rFonts w:cs="Arial"/>
                <w:b/>
                <w:bCs/>
                <w:sz w:val="24"/>
                <w:szCs w:val="24"/>
              </w:rPr>
            </w:pPr>
            <w:r w:rsidRPr="117F33A7">
              <w:rPr>
                <w:rFonts w:cs="Arial"/>
                <w:b/>
                <w:bCs/>
                <w:sz w:val="24"/>
                <w:szCs w:val="24"/>
              </w:rPr>
              <w:t>First Referee:</w:t>
            </w:r>
          </w:p>
          <w:p w14:paraId="671BF0CE" w14:textId="77777777" w:rsidR="00CA12DC" w:rsidRPr="00FE7642" w:rsidRDefault="00CA12DC" w:rsidP="007E4DA3">
            <w:pPr>
              <w:jc w:val="both"/>
              <w:rPr>
                <w:rFonts w:cs="Arial"/>
                <w:sz w:val="24"/>
                <w:szCs w:val="24"/>
              </w:rPr>
            </w:pPr>
          </w:p>
        </w:tc>
      </w:tr>
      <w:tr w:rsidR="00CA12DC" w:rsidRPr="00FE7642" w14:paraId="671BF0D2" w14:textId="77777777" w:rsidTr="117F33A7">
        <w:tc>
          <w:tcPr>
            <w:tcW w:w="4621" w:type="dxa"/>
          </w:tcPr>
          <w:p w14:paraId="671BF0D0"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D1" w14:textId="5670DB92" w:rsidR="00CA12DC" w:rsidRPr="00FE7642" w:rsidRDefault="00F00168" w:rsidP="007E4DA3">
            <w:pPr>
              <w:jc w:val="both"/>
              <w:rPr>
                <w:rFonts w:cs="Arial"/>
                <w:sz w:val="24"/>
                <w:szCs w:val="24"/>
              </w:rPr>
            </w:pPr>
            <w:r>
              <w:rPr>
                <w:rFonts w:cs="Arial"/>
                <w:sz w:val="24"/>
                <w:szCs w:val="24"/>
              </w:rPr>
              <w:t>Dr Kate Piper</w:t>
            </w:r>
          </w:p>
        </w:tc>
      </w:tr>
      <w:tr w:rsidR="00CA12DC" w:rsidRPr="00FE7642" w14:paraId="671BF0D5" w14:textId="77777777" w:rsidTr="117F33A7">
        <w:tc>
          <w:tcPr>
            <w:tcW w:w="4621" w:type="dxa"/>
          </w:tcPr>
          <w:p w14:paraId="671BF0D3"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D4" w14:textId="01209D28" w:rsidR="00CA12DC" w:rsidRPr="00FE7642" w:rsidRDefault="00725092" w:rsidP="007E4DA3">
            <w:pPr>
              <w:jc w:val="both"/>
              <w:rPr>
                <w:rFonts w:cs="Arial"/>
                <w:sz w:val="24"/>
                <w:szCs w:val="24"/>
              </w:rPr>
            </w:pPr>
            <w:r>
              <w:rPr>
                <w:rFonts w:cs="Arial"/>
                <w:sz w:val="24"/>
                <w:szCs w:val="24"/>
              </w:rPr>
              <w:t>Programme Manager</w:t>
            </w:r>
          </w:p>
        </w:tc>
      </w:tr>
      <w:tr w:rsidR="00B5152A" w:rsidRPr="00FE7642" w14:paraId="70544590" w14:textId="77777777" w:rsidTr="117F33A7">
        <w:tc>
          <w:tcPr>
            <w:tcW w:w="4621" w:type="dxa"/>
          </w:tcPr>
          <w:p w14:paraId="69E766F5" w14:textId="72ADAFE6" w:rsidR="00B5152A" w:rsidRPr="00FE7642" w:rsidRDefault="00B5152A" w:rsidP="007E4DA3">
            <w:pPr>
              <w:jc w:val="both"/>
              <w:rPr>
                <w:rFonts w:cs="Arial"/>
                <w:sz w:val="24"/>
                <w:szCs w:val="24"/>
              </w:rPr>
            </w:pPr>
            <w:r>
              <w:rPr>
                <w:rFonts w:cs="Arial"/>
                <w:sz w:val="24"/>
                <w:szCs w:val="24"/>
              </w:rPr>
              <w:t>Fellowship Status</w:t>
            </w:r>
          </w:p>
        </w:tc>
        <w:tc>
          <w:tcPr>
            <w:tcW w:w="5977" w:type="dxa"/>
          </w:tcPr>
          <w:p w14:paraId="6D65AABF" w14:textId="2A4EFEF2" w:rsidR="00B5152A" w:rsidRPr="00FE7642" w:rsidRDefault="00F00168" w:rsidP="007E4DA3">
            <w:pPr>
              <w:jc w:val="both"/>
              <w:rPr>
                <w:rFonts w:cs="Arial"/>
                <w:sz w:val="24"/>
                <w:szCs w:val="24"/>
              </w:rPr>
            </w:pPr>
            <w:r>
              <w:rPr>
                <w:rFonts w:cs="Arial"/>
                <w:sz w:val="24"/>
                <w:szCs w:val="24"/>
              </w:rPr>
              <w:t>None</w:t>
            </w:r>
          </w:p>
        </w:tc>
      </w:tr>
      <w:tr w:rsidR="00CA12DC" w:rsidRPr="00FE7642" w14:paraId="671BF0D8" w14:textId="77777777" w:rsidTr="117F33A7">
        <w:tc>
          <w:tcPr>
            <w:tcW w:w="4621" w:type="dxa"/>
          </w:tcPr>
          <w:p w14:paraId="671BF0D6" w14:textId="22B84D5D" w:rsidR="00CA12DC" w:rsidRPr="00FE7642" w:rsidRDefault="007E4DA3" w:rsidP="007E4DA3">
            <w:pPr>
              <w:jc w:val="both"/>
              <w:rPr>
                <w:rFonts w:cs="Arial"/>
                <w:sz w:val="24"/>
                <w:szCs w:val="24"/>
              </w:rPr>
            </w:pPr>
            <w:r>
              <w:rPr>
                <w:rFonts w:cs="Arial"/>
                <w:sz w:val="24"/>
                <w:szCs w:val="24"/>
              </w:rPr>
              <w:t>Institute</w:t>
            </w:r>
            <w:r w:rsidR="00CA12DC" w:rsidRPr="00FE7642">
              <w:rPr>
                <w:rFonts w:cs="Arial"/>
                <w:sz w:val="24"/>
                <w:szCs w:val="24"/>
              </w:rPr>
              <w:t>/Centre</w:t>
            </w:r>
            <w:r w:rsidR="00107E0C">
              <w:rPr>
                <w:rFonts w:cs="Arial"/>
                <w:sz w:val="24"/>
                <w:szCs w:val="24"/>
              </w:rPr>
              <w:t>/Unit</w:t>
            </w:r>
          </w:p>
        </w:tc>
        <w:tc>
          <w:tcPr>
            <w:tcW w:w="5977" w:type="dxa"/>
          </w:tcPr>
          <w:p w14:paraId="671BF0D7" w14:textId="6CF88DBB" w:rsidR="00CA12DC" w:rsidRPr="00FE7642" w:rsidRDefault="000A7857" w:rsidP="007E4DA3">
            <w:pPr>
              <w:jc w:val="both"/>
              <w:rPr>
                <w:rFonts w:cs="Arial"/>
                <w:sz w:val="24"/>
                <w:szCs w:val="24"/>
              </w:rPr>
            </w:pPr>
            <w:r>
              <w:rPr>
                <w:rFonts w:cs="Arial"/>
                <w:sz w:val="24"/>
                <w:szCs w:val="24"/>
              </w:rPr>
              <w:t>Institute of Management and Health</w:t>
            </w:r>
          </w:p>
        </w:tc>
      </w:tr>
      <w:tr w:rsidR="00CA12DC" w:rsidRPr="00FE7642" w14:paraId="671BF0DB" w14:textId="77777777" w:rsidTr="117F33A7">
        <w:tc>
          <w:tcPr>
            <w:tcW w:w="4621" w:type="dxa"/>
          </w:tcPr>
          <w:p w14:paraId="671BF0D9" w14:textId="77777777" w:rsidR="00CA12DC" w:rsidRPr="00FE7642" w:rsidRDefault="00CA12DC" w:rsidP="007E4DA3">
            <w:pPr>
              <w:jc w:val="both"/>
              <w:rPr>
                <w:rFonts w:cs="Arial"/>
                <w:sz w:val="24"/>
                <w:szCs w:val="24"/>
              </w:rPr>
            </w:pPr>
            <w:r w:rsidRPr="00FE7642">
              <w:rPr>
                <w:rFonts w:cs="Arial"/>
                <w:sz w:val="24"/>
                <w:szCs w:val="24"/>
              </w:rPr>
              <w:t>Email address</w:t>
            </w:r>
          </w:p>
        </w:tc>
        <w:tc>
          <w:tcPr>
            <w:tcW w:w="5977" w:type="dxa"/>
          </w:tcPr>
          <w:p w14:paraId="671BF0DA" w14:textId="536D1B22" w:rsidR="00CA12DC" w:rsidRPr="00FE7642" w:rsidRDefault="00F00168" w:rsidP="007E4DA3">
            <w:pPr>
              <w:jc w:val="both"/>
              <w:rPr>
                <w:rFonts w:cs="Arial"/>
                <w:sz w:val="24"/>
                <w:szCs w:val="24"/>
              </w:rPr>
            </w:pPr>
            <w:r>
              <w:rPr>
                <w:rFonts w:cs="Arial"/>
                <w:sz w:val="24"/>
                <w:szCs w:val="24"/>
              </w:rPr>
              <w:t>K.Piper1</w:t>
            </w:r>
            <w:r w:rsidR="000A7857">
              <w:rPr>
                <w:rFonts w:cs="Arial"/>
                <w:sz w:val="24"/>
                <w:szCs w:val="24"/>
              </w:rPr>
              <w:t>@uwtsd.ac.uk</w:t>
            </w:r>
          </w:p>
        </w:tc>
      </w:tr>
      <w:tr w:rsidR="00CA12DC" w:rsidRPr="00FE7642" w14:paraId="671BF0E1" w14:textId="77777777" w:rsidTr="117F33A7">
        <w:tc>
          <w:tcPr>
            <w:tcW w:w="10598" w:type="dxa"/>
            <w:gridSpan w:val="2"/>
          </w:tcPr>
          <w:p w14:paraId="671BF0DC" w14:textId="77777777" w:rsidR="00CA12DC" w:rsidRPr="00FE7642" w:rsidRDefault="00CA12DC" w:rsidP="007E4DA3">
            <w:pPr>
              <w:jc w:val="both"/>
              <w:rPr>
                <w:rFonts w:cs="Arial"/>
                <w:sz w:val="24"/>
                <w:szCs w:val="24"/>
              </w:rPr>
            </w:pPr>
            <w:r w:rsidRPr="00FE7642">
              <w:rPr>
                <w:rFonts w:cs="Arial"/>
                <w:sz w:val="24"/>
                <w:szCs w:val="24"/>
              </w:rPr>
              <w:t>In what capacity can this individual comment on your professional practice?</w:t>
            </w:r>
          </w:p>
          <w:p w14:paraId="671BF0DD" w14:textId="77777777" w:rsidR="00CA12DC" w:rsidRPr="00FE7642" w:rsidRDefault="00CA12DC" w:rsidP="007E4DA3">
            <w:pPr>
              <w:jc w:val="both"/>
              <w:rPr>
                <w:rFonts w:cs="Arial"/>
                <w:sz w:val="24"/>
                <w:szCs w:val="24"/>
              </w:rPr>
            </w:pPr>
          </w:p>
          <w:p w14:paraId="395A5044" w14:textId="77777777" w:rsidR="000A7857" w:rsidRPr="00FE7642" w:rsidRDefault="000A7857" w:rsidP="000A7857">
            <w:pPr>
              <w:jc w:val="both"/>
              <w:rPr>
                <w:rFonts w:cs="Arial"/>
                <w:sz w:val="24"/>
                <w:szCs w:val="24"/>
              </w:rPr>
            </w:pPr>
            <w:r>
              <w:rPr>
                <w:rFonts w:cs="Arial"/>
                <w:sz w:val="24"/>
                <w:szCs w:val="24"/>
              </w:rPr>
              <w:t>Module design, delivery and moderation, student assessment and feedback. Student recruitment and retention.</w:t>
            </w:r>
          </w:p>
          <w:p w14:paraId="671BF0DE" w14:textId="77777777" w:rsidR="0092057B" w:rsidRPr="00FE7642" w:rsidRDefault="0092057B" w:rsidP="007E4DA3">
            <w:pPr>
              <w:jc w:val="both"/>
              <w:rPr>
                <w:rFonts w:cs="Arial"/>
                <w:sz w:val="24"/>
                <w:szCs w:val="24"/>
              </w:rPr>
            </w:pPr>
          </w:p>
          <w:p w14:paraId="671BF0DF" w14:textId="77777777" w:rsidR="0092057B" w:rsidRPr="00FE7642" w:rsidRDefault="0092057B" w:rsidP="007E4DA3">
            <w:pPr>
              <w:jc w:val="both"/>
              <w:rPr>
                <w:rFonts w:cs="Arial"/>
                <w:sz w:val="24"/>
                <w:szCs w:val="24"/>
              </w:rPr>
            </w:pPr>
          </w:p>
          <w:p w14:paraId="671BF0E0" w14:textId="77777777" w:rsidR="0092057B" w:rsidRPr="00FE7642" w:rsidRDefault="0092057B" w:rsidP="007E4DA3">
            <w:pPr>
              <w:jc w:val="both"/>
              <w:rPr>
                <w:rFonts w:cs="Arial"/>
                <w:sz w:val="24"/>
                <w:szCs w:val="24"/>
              </w:rPr>
            </w:pPr>
          </w:p>
        </w:tc>
      </w:tr>
    </w:tbl>
    <w:p w14:paraId="671BF0E2"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671BF0E5" w14:textId="77777777" w:rsidTr="0092057B">
        <w:tc>
          <w:tcPr>
            <w:tcW w:w="10598" w:type="dxa"/>
            <w:gridSpan w:val="2"/>
          </w:tcPr>
          <w:p w14:paraId="671BF0E3" w14:textId="77777777" w:rsidR="00CA12DC" w:rsidRPr="00FE7642" w:rsidRDefault="00CA12DC" w:rsidP="007E4DA3">
            <w:pPr>
              <w:jc w:val="both"/>
              <w:rPr>
                <w:rFonts w:cs="Arial"/>
                <w:b/>
                <w:sz w:val="24"/>
                <w:szCs w:val="24"/>
              </w:rPr>
            </w:pPr>
            <w:r w:rsidRPr="00FE7642">
              <w:rPr>
                <w:rFonts w:cs="Arial"/>
                <w:b/>
                <w:sz w:val="24"/>
                <w:szCs w:val="24"/>
              </w:rPr>
              <w:t>Second Referee:</w:t>
            </w:r>
          </w:p>
          <w:p w14:paraId="671BF0E4" w14:textId="77777777" w:rsidR="00CA12DC" w:rsidRPr="00FE7642" w:rsidRDefault="00CA12DC" w:rsidP="007E4DA3">
            <w:pPr>
              <w:jc w:val="both"/>
              <w:rPr>
                <w:rFonts w:cs="Arial"/>
                <w:sz w:val="24"/>
                <w:szCs w:val="24"/>
              </w:rPr>
            </w:pPr>
          </w:p>
        </w:tc>
      </w:tr>
      <w:tr w:rsidR="00CA12DC" w:rsidRPr="00FE7642" w14:paraId="671BF0E8" w14:textId="77777777" w:rsidTr="0092057B">
        <w:tc>
          <w:tcPr>
            <w:tcW w:w="4621" w:type="dxa"/>
          </w:tcPr>
          <w:p w14:paraId="671BF0E6"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E7" w14:textId="565DD6B2" w:rsidR="00CA12DC" w:rsidRPr="00FE7642" w:rsidRDefault="00F00168" w:rsidP="007E4DA3">
            <w:pPr>
              <w:jc w:val="both"/>
              <w:rPr>
                <w:rFonts w:cs="Arial"/>
                <w:sz w:val="24"/>
                <w:szCs w:val="24"/>
              </w:rPr>
            </w:pPr>
            <w:r>
              <w:rPr>
                <w:rFonts w:cs="Arial"/>
                <w:sz w:val="24"/>
                <w:szCs w:val="24"/>
              </w:rPr>
              <w:t xml:space="preserve">Dr </w:t>
            </w:r>
            <w:r w:rsidR="000A7857">
              <w:rPr>
                <w:rFonts w:cs="Arial"/>
                <w:sz w:val="24"/>
                <w:szCs w:val="24"/>
              </w:rPr>
              <w:t>Dylan Blaine</w:t>
            </w:r>
          </w:p>
        </w:tc>
      </w:tr>
      <w:tr w:rsidR="00CA12DC" w:rsidRPr="00FE7642" w14:paraId="671BF0EB" w14:textId="77777777" w:rsidTr="0092057B">
        <w:tc>
          <w:tcPr>
            <w:tcW w:w="4621" w:type="dxa"/>
          </w:tcPr>
          <w:p w14:paraId="671BF0E9"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EA" w14:textId="76BF3F3A" w:rsidR="00CA12DC" w:rsidRPr="00FE7642" w:rsidRDefault="000A7857" w:rsidP="007E4DA3">
            <w:pPr>
              <w:jc w:val="both"/>
              <w:rPr>
                <w:rFonts w:cs="Arial"/>
                <w:sz w:val="24"/>
                <w:szCs w:val="24"/>
              </w:rPr>
            </w:pPr>
            <w:r>
              <w:rPr>
                <w:rFonts w:cs="Arial"/>
                <w:sz w:val="24"/>
                <w:szCs w:val="24"/>
              </w:rPr>
              <w:t>Academic Director</w:t>
            </w:r>
          </w:p>
        </w:tc>
      </w:tr>
      <w:tr w:rsidR="00B5152A" w:rsidRPr="00FE7642" w14:paraId="79445313" w14:textId="77777777" w:rsidTr="0092057B">
        <w:tc>
          <w:tcPr>
            <w:tcW w:w="4621" w:type="dxa"/>
          </w:tcPr>
          <w:p w14:paraId="2E1B608A" w14:textId="2EDB9131" w:rsidR="00B5152A" w:rsidRPr="00FE7642" w:rsidRDefault="00B5152A" w:rsidP="00B5152A">
            <w:pPr>
              <w:jc w:val="both"/>
              <w:rPr>
                <w:rFonts w:cs="Arial"/>
                <w:sz w:val="24"/>
                <w:szCs w:val="24"/>
              </w:rPr>
            </w:pPr>
            <w:r>
              <w:rPr>
                <w:rFonts w:cs="Arial"/>
                <w:sz w:val="24"/>
                <w:szCs w:val="24"/>
              </w:rPr>
              <w:t>Fellowship Status</w:t>
            </w:r>
          </w:p>
        </w:tc>
        <w:tc>
          <w:tcPr>
            <w:tcW w:w="5977" w:type="dxa"/>
          </w:tcPr>
          <w:p w14:paraId="6B536486" w14:textId="72F50B83" w:rsidR="00B5152A" w:rsidRPr="00FE7642" w:rsidRDefault="00F00168" w:rsidP="00B5152A">
            <w:pPr>
              <w:jc w:val="both"/>
              <w:rPr>
                <w:rFonts w:cs="Arial"/>
                <w:sz w:val="24"/>
                <w:szCs w:val="24"/>
              </w:rPr>
            </w:pPr>
            <w:r>
              <w:rPr>
                <w:rFonts w:cs="Arial"/>
                <w:sz w:val="24"/>
                <w:szCs w:val="24"/>
              </w:rPr>
              <w:t>Fellow</w:t>
            </w:r>
          </w:p>
        </w:tc>
      </w:tr>
      <w:tr w:rsidR="00B5152A" w:rsidRPr="00FE7642" w14:paraId="671BF0EE" w14:textId="77777777" w:rsidTr="0092057B">
        <w:tc>
          <w:tcPr>
            <w:tcW w:w="4621" w:type="dxa"/>
          </w:tcPr>
          <w:p w14:paraId="671BF0EC" w14:textId="6EE48E5B" w:rsidR="00B5152A" w:rsidRPr="00FE7642" w:rsidRDefault="00B5152A" w:rsidP="00B5152A">
            <w:pPr>
              <w:jc w:val="both"/>
              <w:rPr>
                <w:rFonts w:cs="Arial"/>
                <w:sz w:val="24"/>
                <w:szCs w:val="24"/>
              </w:rPr>
            </w:pPr>
            <w:r>
              <w:rPr>
                <w:rFonts w:cs="Arial"/>
                <w:sz w:val="24"/>
                <w:szCs w:val="24"/>
              </w:rPr>
              <w:t>Institute</w:t>
            </w:r>
            <w:r w:rsidRPr="00FE7642">
              <w:rPr>
                <w:rFonts w:cs="Arial"/>
                <w:sz w:val="24"/>
                <w:szCs w:val="24"/>
              </w:rPr>
              <w:t>/Centre/</w:t>
            </w:r>
            <w:r>
              <w:rPr>
                <w:rFonts w:cs="Arial"/>
                <w:sz w:val="24"/>
                <w:szCs w:val="24"/>
              </w:rPr>
              <w:t>Unit</w:t>
            </w:r>
          </w:p>
        </w:tc>
        <w:tc>
          <w:tcPr>
            <w:tcW w:w="5977" w:type="dxa"/>
          </w:tcPr>
          <w:p w14:paraId="671BF0ED" w14:textId="31A2E872" w:rsidR="00B5152A" w:rsidRPr="00FE7642" w:rsidRDefault="000A7857" w:rsidP="00B5152A">
            <w:pPr>
              <w:jc w:val="both"/>
              <w:rPr>
                <w:rFonts w:cs="Arial"/>
                <w:sz w:val="24"/>
                <w:szCs w:val="24"/>
              </w:rPr>
            </w:pPr>
            <w:r>
              <w:rPr>
                <w:rFonts w:cs="Arial"/>
                <w:sz w:val="24"/>
                <w:szCs w:val="24"/>
              </w:rPr>
              <w:t>Institute of Management and Health</w:t>
            </w:r>
          </w:p>
        </w:tc>
      </w:tr>
      <w:tr w:rsidR="00B5152A" w:rsidRPr="00FE7642" w14:paraId="671BF0F1" w14:textId="77777777" w:rsidTr="0092057B">
        <w:tc>
          <w:tcPr>
            <w:tcW w:w="4621" w:type="dxa"/>
          </w:tcPr>
          <w:p w14:paraId="671BF0EF" w14:textId="77777777" w:rsidR="00B5152A" w:rsidRPr="00FE7642" w:rsidRDefault="00B5152A" w:rsidP="00B5152A">
            <w:pPr>
              <w:jc w:val="both"/>
              <w:rPr>
                <w:rFonts w:cs="Arial"/>
                <w:sz w:val="24"/>
                <w:szCs w:val="24"/>
              </w:rPr>
            </w:pPr>
            <w:r w:rsidRPr="00FE7642">
              <w:rPr>
                <w:rFonts w:cs="Arial"/>
                <w:sz w:val="24"/>
                <w:szCs w:val="24"/>
              </w:rPr>
              <w:t>Email address</w:t>
            </w:r>
          </w:p>
        </w:tc>
        <w:tc>
          <w:tcPr>
            <w:tcW w:w="5977" w:type="dxa"/>
          </w:tcPr>
          <w:p w14:paraId="671BF0F0" w14:textId="489BDDE8" w:rsidR="00B5152A" w:rsidRPr="00FE7642" w:rsidRDefault="000A7857" w:rsidP="00B5152A">
            <w:pPr>
              <w:jc w:val="both"/>
              <w:rPr>
                <w:rFonts w:cs="Arial"/>
                <w:sz w:val="24"/>
                <w:szCs w:val="24"/>
              </w:rPr>
            </w:pPr>
            <w:r>
              <w:rPr>
                <w:rFonts w:cs="Arial"/>
                <w:sz w:val="24"/>
                <w:szCs w:val="24"/>
              </w:rPr>
              <w:t>d.blaine@uwtsd.ac.uk</w:t>
            </w:r>
          </w:p>
        </w:tc>
      </w:tr>
      <w:tr w:rsidR="00B5152A" w:rsidRPr="00FE7642" w14:paraId="671BF0F7" w14:textId="77777777" w:rsidTr="0092057B">
        <w:tc>
          <w:tcPr>
            <w:tcW w:w="10598" w:type="dxa"/>
            <w:gridSpan w:val="2"/>
          </w:tcPr>
          <w:p w14:paraId="671BF0F2" w14:textId="77777777" w:rsidR="00B5152A" w:rsidRPr="00FE7642" w:rsidRDefault="00B5152A" w:rsidP="00B5152A">
            <w:pPr>
              <w:jc w:val="both"/>
              <w:rPr>
                <w:rFonts w:cs="Arial"/>
                <w:sz w:val="24"/>
                <w:szCs w:val="24"/>
              </w:rPr>
            </w:pPr>
            <w:r w:rsidRPr="00FE7642">
              <w:rPr>
                <w:rFonts w:cs="Arial"/>
                <w:sz w:val="24"/>
                <w:szCs w:val="24"/>
              </w:rPr>
              <w:t>In what capacity can this individual comment on your professional practice?</w:t>
            </w:r>
          </w:p>
          <w:p w14:paraId="671BF0F3" w14:textId="77777777" w:rsidR="00B5152A" w:rsidRPr="00FE7642" w:rsidRDefault="00B5152A" w:rsidP="00B5152A">
            <w:pPr>
              <w:jc w:val="both"/>
              <w:rPr>
                <w:rFonts w:cs="Arial"/>
                <w:sz w:val="24"/>
                <w:szCs w:val="24"/>
              </w:rPr>
            </w:pPr>
          </w:p>
          <w:p w14:paraId="671BF0F4" w14:textId="75058D84" w:rsidR="00B5152A" w:rsidRPr="00FE7642" w:rsidRDefault="000A7857" w:rsidP="00B5152A">
            <w:pPr>
              <w:jc w:val="both"/>
              <w:rPr>
                <w:rFonts w:cs="Arial"/>
                <w:sz w:val="24"/>
                <w:szCs w:val="24"/>
              </w:rPr>
            </w:pPr>
            <w:r>
              <w:rPr>
                <w:rFonts w:cs="Arial"/>
                <w:sz w:val="24"/>
                <w:szCs w:val="24"/>
              </w:rPr>
              <w:t>Academic progress, contribution to departmental and wider organisational development and strategy.</w:t>
            </w:r>
          </w:p>
          <w:p w14:paraId="671BF0F5" w14:textId="77777777" w:rsidR="00B5152A" w:rsidRPr="00FE7642" w:rsidRDefault="00B5152A" w:rsidP="00B5152A">
            <w:pPr>
              <w:jc w:val="both"/>
              <w:rPr>
                <w:rFonts w:cs="Arial"/>
                <w:sz w:val="24"/>
                <w:szCs w:val="24"/>
              </w:rPr>
            </w:pPr>
          </w:p>
          <w:p w14:paraId="671BF0F6" w14:textId="77777777" w:rsidR="00B5152A" w:rsidRPr="00FE7642" w:rsidRDefault="00B5152A" w:rsidP="00B5152A">
            <w:pPr>
              <w:jc w:val="both"/>
              <w:rPr>
                <w:rFonts w:cs="Arial"/>
                <w:sz w:val="24"/>
                <w:szCs w:val="24"/>
              </w:rPr>
            </w:pPr>
          </w:p>
        </w:tc>
      </w:tr>
    </w:tbl>
    <w:p w14:paraId="671BF127" w14:textId="314A7901" w:rsidR="004F687F" w:rsidRDefault="004F687F">
      <w:pPr>
        <w:rPr>
          <w:rFonts w:cs="Arial"/>
          <w:sz w:val="24"/>
          <w:szCs w:val="24"/>
        </w:rPr>
      </w:pPr>
    </w:p>
    <w:p w14:paraId="1661FF1B" w14:textId="77777777" w:rsidR="00411FBC" w:rsidRDefault="00411FBC" w:rsidP="001D748B">
      <w:pPr>
        <w:jc w:val="both"/>
        <w:rPr>
          <w:rFonts w:cs="Arial"/>
          <w:b/>
          <w:sz w:val="32"/>
          <w:szCs w:val="32"/>
        </w:rPr>
        <w:sectPr w:rsidR="00411FBC" w:rsidSect="00C86610">
          <w:pgSz w:w="11906" w:h="16838"/>
          <w:pgMar w:top="720" w:right="720" w:bottom="720" w:left="720" w:header="708" w:footer="708" w:gutter="0"/>
          <w:cols w:space="708"/>
          <w:docGrid w:linePitch="360"/>
        </w:sectPr>
      </w:pPr>
    </w:p>
    <w:p w14:paraId="7C808415" w14:textId="1715571D" w:rsidR="001D748B" w:rsidRDefault="001D748B" w:rsidP="001D748B">
      <w:pPr>
        <w:jc w:val="both"/>
        <w:rPr>
          <w:rFonts w:cs="Arial"/>
          <w:b/>
          <w:sz w:val="32"/>
          <w:szCs w:val="32"/>
        </w:rPr>
      </w:pPr>
      <w:r>
        <w:rPr>
          <w:rFonts w:cs="Arial"/>
          <w:b/>
          <w:sz w:val="32"/>
          <w:szCs w:val="32"/>
        </w:rPr>
        <w:lastRenderedPageBreak/>
        <w:t xml:space="preserve">SECTION </w:t>
      </w:r>
      <w:r w:rsidR="00E76015">
        <w:rPr>
          <w:rFonts w:cs="Arial"/>
          <w:b/>
          <w:sz w:val="32"/>
          <w:szCs w:val="32"/>
        </w:rPr>
        <w:t>FOUR</w:t>
      </w:r>
      <w:r w:rsidRPr="00D77198">
        <w:rPr>
          <w:rFonts w:cs="Arial"/>
          <w:b/>
          <w:sz w:val="32"/>
          <w:szCs w:val="32"/>
        </w:rPr>
        <w:t>:</w:t>
      </w:r>
      <w:r w:rsidR="00051148">
        <w:rPr>
          <w:rFonts w:cs="Arial"/>
          <w:b/>
          <w:sz w:val="32"/>
          <w:szCs w:val="32"/>
        </w:rPr>
        <w:t xml:space="preserve"> </w:t>
      </w:r>
      <w:r>
        <w:rPr>
          <w:rFonts w:cs="Arial"/>
          <w:b/>
          <w:sz w:val="32"/>
          <w:szCs w:val="32"/>
        </w:rPr>
        <w:t>Declaration</w:t>
      </w:r>
    </w:p>
    <w:p w14:paraId="69580D64" w14:textId="77777777" w:rsidR="001D748B" w:rsidRDefault="001D748B" w:rsidP="001D748B">
      <w:pPr>
        <w:jc w:val="both"/>
        <w:rPr>
          <w:rFonts w:cs="Arial"/>
          <w:b/>
          <w:sz w:val="32"/>
          <w:szCs w:val="32"/>
        </w:rPr>
      </w:pPr>
    </w:p>
    <w:p w14:paraId="7206A797" w14:textId="7FA69726" w:rsidR="001D748B" w:rsidRDefault="001D748B" w:rsidP="001D748B">
      <w:pPr>
        <w:jc w:val="both"/>
        <w:rPr>
          <w:rFonts w:cs="Arial"/>
          <w:sz w:val="24"/>
          <w:szCs w:val="24"/>
        </w:rPr>
      </w:pPr>
      <w:r w:rsidRPr="70A6C109">
        <w:rPr>
          <w:rFonts w:cs="Arial"/>
          <w:sz w:val="24"/>
          <w:szCs w:val="24"/>
        </w:rPr>
        <w:t>Please</w:t>
      </w:r>
      <w:r w:rsidR="00D935ED" w:rsidRPr="70A6C109">
        <w:rPr>
          <w:rFonts w:cs="Arial"/>
          <w:sz w:val="24"/>
          <w:szCs w:val="24"/>
        </w:rPr>
        <w:t xml:space="preserve"> </w:t>
      </w:r>
      <w:r w:rsidRPr="70A6C109">
        <w:rPr>
          <w:rFonts w:cs="Arial"/>
          <w:sz w:val="24"/>
          <w:szCs w:val="24"/>
        </w:rPr>
        <w:t>sign and date in the box below to confirm that the application you are submitting is your own work</w:t>
      </w:r>
      <w:r w:rsidR="00D935ED" w:rsidRPr="70A6C109">
        <w:rPr>
          <w:rFonts w:cs="Arial"/>
          <w:sz w:val="24"/>
          <w:szCs w:val="24"/>
        </w:rPr>
        <w:t>.</w:t>
      </w:r>
    </w:p>
    <w:p w14:paraId="04584C23" w14:textId="77777777" w:rsidR="001D748B" w:rsidRDefault="001D748B" w:rsidP="001D748B">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D748B" w:rsidRPr="00D77198" w14:paraId="4EFBC018" w14:textId="77777777" w:rsidTr="00051148">
        <w:tc>
          <w:tcPr>
            <w:tcW w:w="1413" w:type="dxa"/>
          </w:tcPr>
          <w:p w14:paraId="4A6D8CFE" w14:textId="77777777" w:rsidR="001D748B" w:rsidRPr="00D77198" w:rsidRDefault="001D748B" w:rsidP="001A46A7">
            <w:pPr>
              <w:jc w:val="both"/>
              <w:rPr>
                <w:rFonts w:cs="Arial"/>
                <w:sz w:val="24"/>
                <w:szCs w:val="24"/>
              </w:rPr>
            </w:pPr>
            <w:r>
              <w:rPr>
                <w:rFonts w:cs="Arial"/>
                <w:sz w:val="24"/>
                <w:szCs w:val="24"/>
              </w:rPr>
              <w:t xml:space="preserve">Signature </w:t>
            </w:r>
          </w:p>
        </w:tc>
        <w:tc>
          <w:tcPr>
            <w:tcW w:w="9185" w:type="dxa"/>
          </w:tcPr>
          <w:p w14:paraId="67C6C18A" w14:textId="666AD422" w:rsidR="001D748B" w:rsidRPr="00D77198" w:rsidRDefault="00F00168" w:rsidP="001A46A7">
            <w:pPr>
              <w:jc w:val="both"/>
              <w:rPr>
                <w:rFonts w:cs="Arial"/>
                <w:sz w:val="24"/>
                <w:szCs w:val="24"/>
              </w:rPr>
            </w:pPr>
            <w:proofErr w:type="spellStart"/>
            <w:r>
              <w:rPr>
                <w:rFonts w:cs="Arial"/>
                <w:sz w:val="24"/>
                <w:szCs w:val="24"/>
              </w:rPr>
              <w:t>D.Leonard</w:t>
            </w:r>
            <w:proofErr w:type="spellEnd"/>
          </w:p>
        </w:tc>
      </w:tr>
      <w:tr w:rsidR="001D748B" w:rsidRPr="00D77198" w14:paraId="491E65DD" w14:textId="77777777" w:rsidTr="00051148">
        <w:tc>
          <w:tcPr>
            <w:tcW w:w="1413" w:type="dxa"/>
          </w:tcPr>
          <w:p w14:paraId="2B054751" w14:textId="77777777" w:rsidR="001D748B" w:rsidRPr="00D77198" w:rsidRDefault="001D748B" w:rsidP="001A46A7">
            <w:pPr>
              <w:jc w:val="both"/>
              <w:rPr>
                <w:rFonts w:cs="Arial"/>
                <w:sz w:val="24"/>
                <w:szCs w:val="24"/>
              </w:rPr>
            </w:pPr>
            <w:r>
              <w:rPr>
                <w:rFonts w:cs="Arial"/>
                <w:sz w:val="24"/>
                <w:szCs w:val="24"/>
              </w:rPr>
              <w:t xml:space="preserve">Date </w:t>
            </w:r>
          </w:p>
        </w:tc>
        <w:tc>
          <w:tcPr>
            <w:tcW w:w="9185" w:type="dxa"/>
          </w:tcPr>
          <w:p w14:paraId="048DA5CD" w14:textId="0D3C7797" w:rsidR="001D748B" w:rsidRPr="00D77198" w:rsidRDefault="00F00168" w:rsidP="001A46A7">
            <w:pPr>
              <w:jc w:val="both"/>
              <w:rPr>
                <w:rFonts w:cs="Arial"/>
                <w:sz w:val="24"/>
                <w:szCs w:val="24"/>
              </w:rPr>
            </w:pPr>
            <w:r>
              <w:rPr>
                <w:rFonts w:cs="Arial"/>
                <w:sz w:val="24"/>
                <w:szCs w:val="24"/>
              </w:rPr>
              <w:t>21.06.2023</w:t>
            </w:r>
          </w:p>
        </w:tc>
      </w:tr>
    </w:tbl>
    <w:p w14:paraId="2E36B890" w14:textId="77777777" w:rsidR="001D748B" w:rsidRPr="001A46A7" w:rsidRDefault="001D748B" w:rsidP="001D748B">
      <w:pPr>
        <w:jc w:val="both"/>
        <w:rPr>
          <w:rFonts w:cs="Arial"/>
          <w:sz w:val="24"/>
          <w:szCs w:val="24"/>
        </w:rPr>
      </w:pPr>
    </w:p>
    <w:p w14:paraId="3C686DCB" w14:textId="77777777" w:rsidR="00E604DF" w:rsidRPr="00051148" w:rsidRDefault="00E604DF" w:rsidP="00E604DF">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0D48D260" w14:textId="77777777" w:rsidR="00E604DF" w:rsidRPr="00051148" w:rsidRDefault="00E604DF" w:rsidP="00E604DF">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w:t>
      </w:r>
      <w:proofErr w:type="gramStart"/>
      <w:r w:rsidRPr="00051148">
        <w:rPr>
          <w:rFonts w:eastAsia="Calibri" w:cs="Arial"/>
          <w:color w:val="000000" w:themeColor="text1"/>
        </w:rPr>
        <w:t>in order to</w:t>
      </w:r>
      <w:proofErr w:type="gramEnd"/>
      <w:r w:rsidRPr="00051148">
        <w:rPr>
          <w:rFonts w:eastAsia="Calibri" w:cs="Arial"/>
          <w:color w:val="000000" w:themeColor="text1"/>
        </w:rPr>
        <w:t xml:space="preserve"> trigger your fellowship registration and certificate being recorded on their </w:t>
      </w:r>
      <w:proofErr w:type="spellStart"/>
      <w:r w:rsidRPr="00051148">
        <w:rPr>
          <w:rFonts w:eastAsia="Calibri" w:cs="Arial"/>
          <w:color w:val="000000" w:themeColor="text1"/>
        </w:rPr>
        <w:t>MyAdvanceHE</w:t>
      </w:r>
      <w:proofErr w:type="spellEnd"/>
      <w:r w:rsidRPr="00051148">
        <w:rPr>
          <w:rFonts w:eastAsia="Calibri" w:cs="Arial"/>
          <w:color w:val="000000" w:themeColor="text1"/>
        </w:rPr>
        <w:t xml:space="preserve"> database. </w:t>
      </w:r>
    </w:p>
    <w:p w14:paraId="3DBB673F" w14:textId="77777777" w:rsidR="00E604DF" w:rsidRPr="00051148" w:rsidRDefault="00000000" w:rsidP="00E604DF">
      <w:pPr>
        <w:rPr>
          <w:rFonts w:cs="Arial"/>
        </w:rPr>
      </w:pPr>
      <w:hyperlink r:id="rId15" w:history="1">
        <w:r w:rsidR="00E604DF" w:rsidRPr="00051148">
          <w:rPr>
            <w:rStyle w:val="Hyperlink"/>
            <w:rFonts w:eastAsia="Calibri" w:cs="Arial"/>
            <w:color w:val="0000FF"/>
          </w:rPr>
          <w:t>https://www.heacademy.ac.uk/my-academy-manage-your-higher-education-academy-experience</w:t>
        </w:r>
      </w:hyperlink>
      <w:r w:rsidR="00E604DF" w:rsidRPr="00051148">
        <w:rPr>
          <w:rFonts w:eastAsia="Calibri" w:cs="Arial"/>
          <w:color w:val="000000" w:themeColor="text1"/>
        </w:rPr>
        <w:t xml:space="preserve">  </w:t>
      </w:r>
    </w:p>
    <w:p w14:paraId="5974A278" w14:textId="77777777" w:rsidR="00E604DF" w:rsidRDefault="00E604DF" w:rsidP="00E604DF">
      <w:pPr>
        <w:rPr>
          <w:rFonts w:eastAsia="Calibri" w:cs="Arial"/>
          <w:color w:val="000000" w:themeColor="text1"/>
        </w:rPr>
      </w:pPr>
      <w:r w:rsidRPr="00051148">
        <w:rPr>
          <w:rFonts w:eastAsia="Calibri" w:cs="Arial"/>
          <w:color w:val="000000" w:themeColor="text1"/>
        </w:rPr>
        <w:t xml:space="preserve">Advance HE will make use of this data </w:t>
      </w:r>
      <w:proofErr w:type="gramStart"/>
      <w:r w:rsidRPr="00051148">
        <w:rPr>
          <w:rFonts w:eastAsia="Calibri" w:cs="Arial"/>
          <w:color w:val="000000" w:themeColor="text1"/>
        </w:rPr>
        <w:t>in the course of</w:t>
      </w:r>
      <w:proofErr w:type="gramEnd"/>
      <w:r w:rsidRPr="00051148">
        <w:rPr>
          <w:rFonts w:eastAsia="Calibri" w:cs="Arial"/>
          <w:color w:val="000000" w:themeColor="text1"/>
        </w:rPr>
        <w:t xml:space="preserve"> providing their Accreditation Services to UWTSD, and potentially in any reviews they might carry out of our accredited provision. </w:t>
      </w:r>
    </w:p>
    <w:p w14:paraId="6A89B37A" w14:textId="77777777" w:rsidR="00E604DF" w:rsidRPr="001D25D0" w:rsidRDefault="00E604DF" w:rsidP="00E604DF">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4C8B416D" w14:textId="77777777" w:rsidR="001D748B" w:rsidRPr="00FE7642" w:rsidRDefault="001D748B">
      <w:pPr>
        <w:rPr>
          <w:rFonts w:cs="Arial"/>
          <w:sz w:val="24"/>
          <w:szCs w:val="24"/>
        </w:rPr>
      </w:pPr>
    </w:p>
    <w:sectPr w:rsidR="001D748B" w:rsidRPr="00FE7642"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78866" w14:textId="77777777" w:rsidR="004821B3" w:rsidRDefault="004821B3" w:rsidP="00CA12DC">
      <w:r>
        <w:separator/>
      </w:r>
    </w:p>
  </w:endnote>
  <w:endnote w:type="continuationSeparator" w:id="0">
    <w:p w14:paraId="2CB5C765" w14:textId="77777777" w:rsidR="004821B3" w:rsidRDefault="004821B3" w:rsidP="00CA12DC">
      <w:r>
        <w:continuationSeparator/>
      </w:r>
    </w:p>
  </w:endnote>
  <w:endnote w:type="continuationNotice" w:id="1">
    <w:p w14:paraId="617233EF" w14:textId="77777777" w:rsidR="004821B3" w:rsidRDefault="004821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B3217" w14:textId="77777777" w:rsidR="004821B3" w:rsidRDefault="004821B3" w:rsidP="00CA12DC">
      <w:r>
        <w:separator/>
      </w:r>
    </w:p>
  </w:footnote>
  <w:footnote w:type="continuationSeparator" w:id="0">
    <w:p w14:paraId="0E010560" w14:textId="77777777" w:rsidR="004821B3" w:rsidRDefault="004821B3" w:rsidP="00CA12DC">
      <w:r>
        <w:continuationSeparator/>
      </w:r>
    </w:p>
  </w:footnote>
  <w:footnote w:type="continuationNotice" w:id="1">
    <w:p w14:paraId="76CC95AC" w14:textId="77777777" w:rsidR="004821B3" w:rsidRDefault="004821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4392024">
    <w:abstractNumId w:val="2"/>
  </w:num>
  <w:num w:numId="2" w16cid:durableId="1642150463">
    <w:abstractNumId w:val="0"/>
  </w:num>
  <w:num w:numId="3" w16cid:durableId="1974289350">
    <w:abstractNumId w:val="1"/>
  </w:num>
  <w:num w:numId="4" w16cid:durableId="678972516">
    <w:abstractNumId w:val="5"/>
  </w:num>
  <w:num w:numId="5" w16cid:durableId="1288926206">
    <w:abstractNumId w:val="4"/>
  </w:num>
  <w:num w:numId="6" w16cid:durableId="1356151638">
    <w:abstractNumId w:val="9"/>
  </w:num>
  <w:num w:numId="7" w16cid:durableId="1465150749">
    <w:abstractNumId w:val="6"/>
  </w:num>
  <w:num w:numId="8" w16cid:durableId="627585015">
    <w:abstractNumId w:val="3"/>
  </w:num>
  <w:num w:numId="9" w16cid:durableId="390084148">
    <w:abstractNumId w:val="7"/>
  </w:num>
  <w:num w:numId="10" w16cid:durableId="10558556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767C"/>
    <w:rsid w:val="00041909"/>
    <w:rsid w:val="00041DC2"/>
    <w:rsid w:val="00042744"/>
    <w:rsid w:val="00051148"/>
    <w:rsid w:val="000522DD"/>
    <w:rsid w:val="0007366C"/>
    <w:rsid w:val="0009217C"/>
    <w:rsid w:val="00096860"/>
    <w:rsid w:val="000A7857"/>
    <w:rsid w:val="000D274B"/>
    <w:rsid w:val="000E3A5B"/>
    <w:rsid w:val="000F2ED6"/>
    <w:rsid w:val="000F44D3"/>
    <w:rsid w:val="00107E0C"/>
    <w:rsid w:val="00122690"/>
    <w:rsid w:val="0012312D"/>
    <w:rsid w:val="00131852"/>
    <w:rsid w:val="001377B1"/>
    <w:rsid w:val="00141990"/>
    <w:rsid w:val="00150A2A"/>
    <w:rsid w:val="00157427"/>
    <w:rsid w:val="00161D34"/>
    <w:rsid w:val="00170DDA"/>
    <w:rsid w:val="00185C02"/>
    <w:rsid w:val="00186395"/>
    <w:rsid w:val="0019737E"/>
    <w:rsid w:val="001C3C18"/>
    <w:rsid w:val="001C6B3E"/>
    <w:rsid w:val="001D2322"/>
    <w:rsid w:val="001D25D0"/>
    <w:rsid w:val="001D748B"/>
    <w:rsid w:val="001F2D1F"/>
    <w:rsid w:val="001F5E39"/>
    <w:rsid w:val="00223BB8"/>
    <w:rsid w:val="002347D9"/>
    <w:rsid w:val="00244CC6"/>
    <w:rsid w:val="00263BC2"/>
    <w:rsid w:val="00275B7F"/>
    <w:rsid w:val="002773DD"/>
    <w:rsid w:val="002B3C84"/>
    <w:rsid w:val="002B7BF9"/>
    <w:rsid w:val="002C03DD"/>
    <w:rsid w:val="002E4638"/>
    <w:rsid w:val="002F5EDD"/>
    <w:rsid w:val="003473CA"/>
    <w:rsid w:val="003539E2"/>
    <w:rsid w:val="00354DEA"/>
    <w:rsid w:val="00356BA8"/>
    <w:rsid w:val="003C0B27"/>
    <w:rsid w:val="003D0E94"/>
    <w:rsid w:val="003D73F4"/>
    <w:rsid w:val="003E1147"/>
    <w:rsid w:val="00407E26"/>
    <w:rsid w:val="00411FBC"/>
    <w:rsid w:val="00413122"/>
    <w:rsid w:val="00425432"/>
    <w:rsid w:val="00427369"/>
    <w:rsid w:val="00440D35"/>
    <w:rsid w:val="00473BBE"/>
    <w:rsid w:val="00474303"/>
    <w:rsid w:val="004779A8"/>
    <w:rsid w:val="004821B3"/>
    <w:rsid w:val="00491B75"/>
    <w:rsid w:val="004A49CA"/>
    <w:rsid w:val="004E6D0F"/>
    <w:rsid w:val="004F306C"/>
    <w:rsid w:val="004F687F"/>
    <w:rsid w:val="00502713"/>
    <w:rsid w:val="00511228"/>
    <w:rsid w:val="00534CB0"/>
    <w:rsid w:val="00540671"/>
    <w:rsid w:val="005407DE"/>
    <w:rsid w:val="00556158"/>
    <w:rsid w:val="005575A5"/>
    <w:rsid w:val="0056012A"/>
    <w:rsid w:val="00594F89"/>
    <w:rsid w:val="00595D0C"/>
    <w:rsid w:val="00596EA3"/>
    <w:rsid w:val="005A0721"/>
    <w:rsid w:val="005A3269"/>
    <w:rsid w:val="005F1278"/>
    <w:rsid w:val="006247B6"/>
    <w:rsid w:val="0065399D"/>
    <w:rsid w:val="00666309"/>
    <w:rsid w:val="0068771C"/>
    <w:rsid w:val="006C3E36"/>
    <w:rsid w:val="006C4989"/>
    <w:rsid w:val="006D6AB2"/>
    <w:rsid w:val="006E095D"/>
    <w:rsid w:val="006E775C"/>
    <w:rsid w:val="006E7EA2"/>
    <w:rsid w:val="00706492"/>
    <w:rsid w:val="00725092"/>
    <w:rsid w:val="00740EE5"/>
    <w:rsid w:val="00742EFE"/>
    <w:rsid w:val="00754156"/>
    <w:rsid w:val="0076012B"/>
    <w:rsid w:val="00787060"/>
    <w:rsid w:val="007E4DA3"/>
    <w:rsid w:val="007E55A3"/>
    <w:rsid w:val="00801AAF"/>
    <w:rsid w:val="008048CD"/>
    <w:rsid w:val="00842623"/>
    <w:rsid w:val="008455DB"/>
    <w:rsid w:val="00894AE4"/>
    <w:rsid w:val="008B1083"/>
    <w:rsid w:val="008F0D3E"/>
    <w:rsid w:val="008F3CEA"/>
    <w:rsid w:val="00912165"/>
    <w:rsid w:val="0092057B"/>
    <w:rsid w:val="00934FD3"/>
    <w:rsid w:val="00942557"/>
    <w:rsid w:val="009638CA"/>
    <w:rsid w:val="009B2F80"/>
    <w:rsid w:val="009F67B9"/>
    <w:rsid w:val="00A10188"/>
    <w:rsid w:val="00A1372E"/>
    <w:rsid w:val="00A20AD1"/>
    <w:rsid w:val="00A269D8"/>
    <w:rsid w:val="00A33E6F"/>
    <w:rsid w:val="00A50840"/>
    <w:rsid w:val="00A87D25"/>
    <w:rsid w:val="00A964CB"/>
    <w:rsid w:val="00AC5818"/>
    <w:rsid w:val="00AE10FE"/>
    <w:rsid w:val="00AF0355"/>
    <w:rsid w:val="00B070EA"/>
    <w:rsid w:val="00B5152A"/>
    <w:rsid w:val="00B7323B"/>
    <w:rsid w:val="00B736A3"/>
    <w:rsid w:val="00BA43B0"/>
    <w:rsid w:val="00BB1823"/>
    <w:rsid w:val="00BD0B09"/>
    <w:rsid w:val="00BD2922"/>
    <w:rsid w:val="00C02B54"/>
    <w:rsid w:val="00C04210"/>
    <w:rsid w:val="00C04A01"/>
    <w:rsid w:val="00C06589"/>
    <w:rsid w:val="00C15D83"/>
    <w:rsid w:val="00C22B39"/>
    <w:rsid w:val="00C34FAE"/>
    <w:rsid w:val="00C510FC"/>
    <w:rsid w:val="00C76099"/>
    <w:rsid w:val="00C847B2"/>
    <w:rsid w:val="00C86610"/>
    <w:rsid w:val="00C87286"/>
    <w:rsid w:val="00CA12DC"/>
    <w:rsid w:val="00CA3277"/>
    <w:rsid w:val="00CA5743"/>
    <w:rsid w:val="00CB2CBF"/>
    <w:rsid w:val="00CF1AFF"/>
    <w:rsid w:val="00D1674F"/>
    <w:rsid w:val="00D26086"/>
    <w:rsid w:val="00D64F22"/>
    <w:rsid w:val="00D8778C"/>
    <w:rsid w:val="00D935ED"/>
    <w:rsid w:val="00DB75DE"/>
    <w:rsid w:val="00DC64F2"/>
    <w:rsid w:val="00DD2D75"/>
    <w:rsid w:val="00DD414C"/>
    <w:rsid w:val="00DF2ED6"/>
    <w:rsid w:val="00DF36A9"/>
    <w:rsid w:val="00E0025F"/>
    <w:rsid w:val="00E01A07"/>
    <w:rsid w:val="00E27E0C"/>
    <w:rsid w:val="00E302DF"/>
    <w:rsid w:val="00E32597"/>
    <w:rsid w:val="00E44461"/>
    <w:rsid w:val="00E452F4"/>
    <w:rsid w:val="00E575FB"/>
    <w:rsid w:val="00E604DF"/>
    <w:rsid w:val="00E62475"/>
    <w:rsid w:val="00E66DC3"/>
    <w:rsid w:val="00E76015"/>
    <w:rsid w:val="00EC50FF"/>
    <w:rsid w:val="00EE1D70"/>
    <w:rsid w:val="00EE6F80"/>
    <w:rsid w:val="00EF091D"/>
    <w:rsid w:val="00EF3232"/>
    <w:rsid w:val="00EF612A"/>
    <w:rsid w:val="00EF7CAC"/>
    <w:rsid w:val="00F00168"/>
    <w:rsid w:val="00F02A31"/>
    <w:rsid w:val="00F15A7A"/>
    <w:rsid w:val="00F41D32"/>
    <w:rsid w:val="00FC3A6E"/>
    <w:rsid w:val="00FE07F1"/>
    <w:rsid w:val="00FE7642"/>
    <w:rsid w:val="00FE7F48"/>
    <w:rsid w:val="00FF0C09"/>
    <w:rsid w:val="02477734"/>
    <w:rsid w:val="0D0B01C3"/>
    <w:rsid w:val="117F33A7"/>
    <w:rsid w:val="12F46D95"/>
    <w:rsid w:val="170F727B"/>
    <w:rsid w:val="173105D8"/>
    <w:rsid w:val="17E3805D"/>
    <w:rsid w:val="1D136A1A"/>
    <w:rsid w:val="2AF24BD0"/>
    <w:rsid w:val="304D2761"/>
    <w:rsid w:val="3092D1CF"/>
    <w:rsid w:val="327778CB"/>
    <w:rsid w:val="349DEACA"/>
    <w:rsid w:val="3E4530FF"/>
    <w:rsid w:val="439817FA"/>
    <w:rsid w:val="44CFDAA0"/>
    <w:rsid w:val="522784AD"/>
    <w:rsid w:val="55F24656"/>
    <w:rsid w:val="58A48FA8"/>
    <w:rsid w:val="5AC97DBB"/>
    <w:rsid w:val="69909D3E"/>
    <w:rsid w:val="70A6C109"/>
    <w:rsid w:val="77C4CB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paragraph" w:styleId="BodyText">
    <w:name w:val="Body Text"/>
    <w:basedOn w:val="Normal"/>
    <w:link w:val="BodyTextChar"/>
    <w:rsid w:val="00725092"/>
    <w:pPr>
      <w:autoSpaceDE w:val="0"/>
      <w:autoSpaceDN w:val="0"/>
      <w:spacing w:after="120"/>
    </w:pPr>
    <w:rPr>
      <w:rFonts w:cs="Arial"/>
      <w:lang w:eastAsia="en-US"/>
    </w:rPr>
  </w:style>
  <w:style w:type="character" w:customStyle="1" w:styleId="BodyTextChar">
    <w:name w:val="Body Text Char"/>
    <w:basedOn w:val="DefaultParagraphFont"/>
    <w:link w:val="BodyText"/>
    <w:rsid w:val="00725092"/>
    <w:rPr>
      <w:rFonts w:ascii="Arial" w:eastAsia="Times New Roman" w:hAnsi="Arial" w:cs="Arial"/>
    </w:rPr>
  </w:style>
  <w:style w:type="paragraph" w:styleId="NormalWeb">
    <w:name w:val="Normal (Web)"/>
    <w:basedOn w:val="Normal"/>
    <w:uiPriority w:val="99"/>
    <w:unhideWhenUsed/>
    <w:rsid w:val="00E575FB"/>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4254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7429074">
      <w:bodyDiv w:val="1"/>
      <w:marLeft w:val="0"/>
      <w:marRight w:val="0"/>
      <w:marTop w:val="0"/>
      <w:marBottom w:val="0"/>
      <w:divBdr>
        <w:top w:val="none" w:sz="0" w:space="0" w:color="auto"/>
        <w:left w:val="none" w:sz="0" w:space="0" w:color="auto"/>
        <w:bottom w:val="none" w:sz="0" w:space="0" w:color="auto"/>
        <w:right w:val="none" w:sz="0" w:space="0" w:color="auto"/>
      </w:divBdr>
      <w:divsChild>
        <w:div w:id="1716735804">
          <w:marLeft w:val="0"/>
          <w:marRight w:val="0"/>
          <w:marTop w:val="0"/>
          <w:marBottom w:val="0"/>
          <w:divBdr>
            <w:top w:val="none" w:sz="0" w:space="0" w:color="auto"/>
            <w:left w:val="none" w:sz="0" w:space="0" w:color="auto"/>
            <w:bottom w:val="none" w:sz="0" w:space="0" w:color="auto"/>
            <w:right w:val="none" w:sz="0" w:space="0" w:color="auto"/>
          </w:divBdr>
          <w:divsChild>
            <w:div w:id="957950518">
              <w:marLeft w:val="0"/>
              <w:marRight w:val="0"/>
              <w:marTop w:val="0"/>
              <w:marBottom w:val="0"/>
              <w:divBdr>
                <w:top w:val="none" w:sz="0" w:space="0" w:color="auto"/>
                <w:left w:val="none" w:sz="0" w:space="0" w:color="auto"/>
                <w:bottom w:val="none" w:sz="0" w:space="0" w:color="auto"/>
                <w:right w:val="none" w:sz="0" w:space="0" w:color="auto"/>
              </w:divBdr>
              <w:divsChild>
                <w:div w:id="176175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foundation.co.uk/wp-content/uploads/2021/10/28.-Leicester-Does-a-flipped-classroom-approach-really-add-value.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heacademy.ac.uk/my-academy-manage-your-higher-education-academy-experienc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turegenerations.wales/about-us/future-generations-ac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2.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4.xml><?xml version="1.0" encoding="utf-8"?>
<ds:datastoreItem xmlns:ds="http://schemas.openxmlformats.org/officeDocument/2006/customXml" ds:itemID="{E18DEF6B-6CBA-4928-9674-3F8B8AA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5428</Words>
  <Characters>30945</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2023-05-26T11:25:00Z</dcterms:created>
  <dcterms:modified xsi:type="dcterms:W3CDTF">2023-06-21T11:15:00Z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