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05C7" w:rsidRPr="00F405C7" w:rsidRDefault="00F405C7" w:rsidP="00F405C7">
      <w:pPr>
        <w:rPr>
          <w:u w:val="single"/>
        </w:rPr>
      </w:pPr>
      <w:r w:rsidRPr="00F405C7">
        <w:rPr>
          <w:u w:val="single"/>
        </w:rPr>
        <w:t xml:space="preserve">Abstract </w:t>
      </w:r>
    </w:p>
    <w:p w:rsidR="00F405C7" w:rsidRPr="00F405C7" w:rsidRDefault="00F405C7" w:rsidP="00F405C7">
      <w:r w:rsidRPr="00F405C7">
        <w:t>The aim of the study within this paper was to explore coping with change, and how students coped with change during a transition from their old university campus to a new one. The study included interviews with 3 participants and then analysed using IPA. There were 4 key themes identified, travel, transition, technology and progress, with sub themes also identified. All 3 students demonstrated that they coped with the change, it was suggested that, students coped with the change due to an upgrade in the learning facilities, which benefit their learning experience. However, future research could</w:t>
      </w:r>
      <w:r>
        <w:t xml:space="preserve"> be done surrounding the topic.</w:t>
      </w:r>
      <w:bookmarkStart w:id="0" w:name="_GoBack"/>
      <w:bookmarkEnd w:id="0"/>
    </w:p>
    <w:p w:rsidR="00F405C7" w:rsidRPr="00F405C7" w:rsidRDefault="00F405C7" w:rsidP="00F405C7">
      <w:r w:rsidRPr="00F405C7">
        <w:t>Everybody experiences change in one form of another at some point in their lives (Liu, 2008). These changes can vary from minor day to day change, to a life altering change that impacts every aspect of their lives, (Hutchinson, 2018).</w:t>
      </w:r>
    </w:p>
    <w:p w:rsidR="00F405C7" w:rsidRPr="00F405C7" w:rsidRDefault="00F405C7" w:rsidP="00F405C7">
      <w:r w:rsidRPr="00F405C7">
        <w:t xml:space="preserve">Change can affect a person in many ways, not only physically, intellectually, financially but also emotionally. It has been suggested that change has the biggest impact on a person emotional state, rather than any other aspect. This can negatively impact their psychological health and possibly cause psychological distress (Thompson, 2002). </w:t>
      </w:r>
    </w:p>
    <w:p w:rsidR="00F405C7" w:rsidRPr="00F405C7" w:rsidRDefault="00F405C7" w:rsidP="00F405C7">
      <w:r w:rsidRPr="00F405C7">
        <w:t xml:space="preserve">However, what some may see as a positive change may be interpreted differently to another. Not only can change be interpreted differently, the way an individual copes with change varies from person to person. While some individuals may shrive and embrace change, others may find this challenging. As noted by </w:t>
      </w:r>
      <w:proofErr w:type="spellStart"/>
      <w:r w:rsidRPr="00F405C7">
        <w:t>Winsett</w:t>
      </w:r>
      <w:proofErr w:type="spellEnd"/>
      <w:r w:rsidRPr="00F405C7">
        <w:t xml:space="preserve">, (2006) change can be a play a big contributing factor for stress. This could be due to many contributing factors, surrounding the individual and the situation (Rafferty, </w:t>
      </w:r>
      <w:proofErr w:type="spellStart"/>
      <w:r w:rsidRPr="00F405C7">
        <w:t>Jimmieson</w:t>
      </w:r>
      <w:proofErr w:type="spellEnd"/>
      <w:r w:rsidRPr="00F405C7">
        <w:t xml:space="preserve">, 2018). </w:t>
      </w:r>
    </w:p>
    <w:p w:rsidR="00F405C7" w:rsidRPr="00F405C7" w:rsidRDefault="00F405C7" w:rsidP="00F405C7">
      <w:r w:rsidRPr="00F405C7">
        <w:t xml:space="preserve">While some people chose to change their lives or aspects of their lives, such as changing their jobs, some have no choice in the change, due to external factors lives such as the institutions they may work, live or study within, may make changes that have a direct impact on them. </w:t>
      </w:r>
    </w:p>
    <w:p w:rsidR="00F405C7" w:rsidRPr="00F405C7" w:rsidRDefault="00F405C7" w:rsidP="00F405C7">
      <w:r w:rsidRPr="00F405C7">
        <w:t xml:space="preserve">However, based on previous literature, Wright, (2014) suggested that transition during education has been beneficial to them, although this is based on younger children. This was also supported by </w:t>
      </w:r>
      <w:proofErr w:type="spellStart"/>
      <w:r w:rsidRPr="00F405C7">
        <w:t>Brubacher</w:t>
      </w:r>
      <w:proofErr w:type="spellEnd"/>
      <w:r w:rsidRPr="00F405C7">
        <w:t>, (2017), who also suggested that transitions during education has been found to be beneficial for students. However, it is not the changing that people find difficult to cope with, it is the transition itself (Bridges, 1991, 2007; Bridges &amp; Bridges, 2017). Although, transition can be a challenge for some, and this runs the risk of students becoming stressed, which can increase the risk of disengagement from their studies (</w:t>
      </w:r>
      <w:proofErr w:type="spellStart"/>
      <w:r w:rsidRPr="00F405C7">
        <w:t>Kahu</w:t>
      </w:r>
      <w:proofErr w:type="spellEnd"/>
      <w:r w:rsidRPr="00F405C7">
        <w:t xml:space="preserve">, Stephens, Leach, &amp; </w:t>
      </w:r>
      <w:proofErr w:type="spellStart"/>
      <w:r w:rsidRPr="00F405C7">
        <w:t>Zepke</w:t>
      </w:r>
      <w:proofErr w:type="spellEnd"/>
      <w:r w:rsidRPr="00F405C7">
        <w:t>, 2015). It has been suggested that student engagement and success can be influenced by the institution among including students emotions and their well-being, these play a vital role in student life, so it vitally important that students feel comfortable and confident within their settings (</w:t>
      </w:r>
      <w:proofErr w:type="spellStart"/>
      <w:r w:rsidRPr="00F405C7">
        <w:t>Kahu</w:t>
      </w:r>
      <w:proofErr w:type="spellEnd"/>
      <w:r w:rsidRPr="00F405C7">
        <w:t xml:space="preserve"> &amp; Nelson, 2017).</w:t>
      </w:r>
    </w:p>
    <w:p w:rsidR="00F405C7" w:rsidRPr="00F405C7" w:rsidRDefault="00F405C7" w:rsidP="00F405C7">
      <w:r w:rsidRPr="00F405C7">
        <w:t xml:space="preserve">This paper aims to explore the question of how students coped with change during a transition from an old university campus to a new university campus. </w:t>
      </w:r>
    </w:p>
    <w:p w:rsidR="00F405C7" w:rsidRPr="00F405C7" w:rsidRDefault="00F405C7" w:rsidP="00F405C7">
      <w:pPr>
        <w:rPr>
          <w:u w:val="single"/>
        </w:rPr>
      </w:pPr>
      <w:r w:rsidRPr="00F405C7">
        <w:rPr>
          <w:u w:val="single"/>
        </w:rPr>
        <w:t>Method</w:t>
      </w:r>
    </w:p>
    <w:p w:rsidR="00F405C7" w:rsidRPr="00F405C7" w:rsidRDefault="00F405C7" w:rsidP="00F405C7">
      <w:pPr>
        <w:rPr>
          <w:u w:val="single"/>
        </w:rPr>
      </w:pPr>
      <w:r w:rsidRPr="00F405C7">
        <w:rPr>
          <w:u w:val="single"/>
        </w:rPr>
        <w:t xml:space="preserve">Participants </w:t>
      </w:r>
    </w:p>
    <w:p w:rsidR="00F405C7" w:rsidRPr="00F405C7" w:rsidRDefault="00F405C7" w:rsidP="00F405C7">
      <w:r w:rsidRPr="00F405C7">
        <w:t>Three 2</w:t>
      </w:r>
      <w:r w:rsidRPr="00F405C7">
        <w:rPr>
          <w:vertAlign w:val="superscript"/>
        </w:rPr>
        <w:t>nd</w:t>
      </w:r>
      <w:r w:rsidRPr="00F405C7">
        <w:t xml:space="preserve"> year undergraduate university students were recruited from a university campus who had experienced the move to a new university campus. Participants aged ranged from 21 – 36 (</w:t>
      </w:r>
      <w:r w:rsidRPr="00F405C7">
        <w:rPr>
          <w:i/>
        </w:rPr>
        <w:t xml:space="preserve">M = </w:t>
      </w:r>
      <w:r w:rsidRPr="00F405C7">
        <w:t>26.66, SD = 8.14).</w:t>
      </w:r>
    </w:p>
    <w:p w:rsidR="00F405C7" w:rsidRPr="00F405C7" w:rsidRDefault="00F405C7" w:rsidP="00F405C7">
      <w:pPr>
        <w:rPr>
          <w:u w:val="single"/>
        </w:rPr>
      </w:pPr>
      <w:r w:rsidRPr="00F405C7">
        <w:rPr>
          <w:u w:val="single"/>
        </w:rPr>
        <w:t xml:space="preserve">Design </w:t>
      </w:r>
    </w:p>
    <w:p w:rsidR="00F405C7" w:rsidRPr="00F405C7" w:rsidRDefault="00F405C7" w:rsidP="00F405C7">
      <w:r w:rsidRPr="00F405C7">
        <w:lastRenderedPageBreak/>
        <w:t xml:space="preserve">This study is a qualitative study, using a semi-structured interview, exploring coping with change: exploring the lived experience of moving to a new University campus. Interviews were recorded, then transcribed and analysed using Interpretative Phenomenological Analysis.  </w:t>
      </w:r>
    </w:p>
    <w:p w:rsidR="00F405C7" w:rsidRPr="00F405C7" w:rsidRDefault="00F405C7" w:rsidP="00F405C7">
      <w:pPr>
        <w:rPr>
          <w:u w:val="single"/>
        </w:rPr>
      </w:pPr>
      <w:r w:rsidRPr="00F405C7">
        <w:rPr>
          <w:u w:val="single"/>
        </w:rPr>
        <w:t xml:space="preserve">Materials </w:t>
      </w:r>
    </w:p>
    <w:p w:rsidR="00F405C7" w:rsidRPr="00F405C7" w:rsidRDefault="00F405C7" w:rsidP="00F405C7">
      <w:r w:rsidRPr="00F405C7">
        <w:t xml:space="preserve">Within this study, all ethical guidelines were followed. A consent form was provided to participant (Appendix A). A pre-prepared set of semi-structured questions were also used (Appendix B), with allowance for changes and prompts. The questions used were designed to encourage conversation to flow surrounding the topic of the lived experience of moving to a new university campus. The interviews were recorded on a voice recorder app on a mobile phone, to allow the interviews to be transcribed for the analysis process later. Once the interview had finished a debrief form was then given to the participant (Appendix C). </w:t>
      </w:r>
    </w:p>
    <w:p w:rsidR="00F405C7" w:rsidRPr="00F405C7" w:rsidRDefault="00F405C7" w:rsidP="00F405C7">
      <w:pPr>
        <w:rPr>
          <w:u w:val="single"/>
        </w:rPr>
      </w:pPr>
      <w:r w:rsidRPr="00F405C7">
        <w:rPr>
          <w:u w:val="single"/>
        </w:rPr>
        <w:t xml:space="preserve">Procedure </w:t>
      </w:r>
    </w:p>
    <w:p w:rsidR="00F405C7" w:rsidRPr="00F405C7" w:rsidRDefault="00F405C7" w:rsidP="00F405C7">
      <w:r w:rsidRPr="00F405C7">
        <w:t>On arrival participants were seated opposite the researcher, and given a consent form to read and sign to give consent. Participants were explained that the interview would be recorded. Once consented the voice recorded was the turned on, and again asked to give consent for the interview to be recorded, during this point participants were also assured that once the interview was transcribed that the recording will be deleted and any information that could identify them would be replaced. The topic area was the introduced and the first question was asked to encourage conversation, once the participant had finished answering the question, the researcher then proceeded with further questions, and prompts at appropriate points. Once the questioning had come to a close, the researcher then asked the participants for any further comments, thoughts or if they had any questions, if the participant did not, the researcher then explained to the participant that the voice recorder was going to be turned off. The researcher then thanked the participant for their time and presented them with a debrief form.</w:t>
      </w:r>
    </w:p>
    <w:p w:rsidR="00F405C7" w:rsidRPr="00F405C7" w:rsidRDefault="00F405C7" w:rsidP="00F405C7">
      <w:pPr>
        <w:rPr>
          <w:u w:val="single"/>
        </w:rPr>
      </w:pPr>
      <w:r w:rsidRPr="00F405C7">
        <w:rPr>
          <w:u w:val="single"/>
        </w:rPr>
        <w:t xml:space="preserve">Results </w:t>
      </w:r>
    </w:p>
    <w:p w:rsidR="00F405C7" w:rsidRPr="00F405C7" w:rsidRDefault="00F405C7" w:rsidP="00F405C7">
      <w:r w:rsidRPr="00F405C7">
        <w:t>The primary aim of this present study was to explore how students coped with change, when experiencing moving from one university campus to a new campus. The analysis process of this study was Interpretative Phenomenological Analysis. From the raw data 4 main reoccurring themes were identified. A table of themes and sub-themes can be found in (appendix D).</w:t>
      </w:r>
    </w:p>
    <w:p w:rsidR="00F405C7" w:rsidRPr="00F405C7" w:rsidRDefault="00F405C7" w:rsidP="00F405C7">
      <w:pPr>
        <w:rPr>
          <w:i/>
        </w:rPr>
      </w:pPr>
      <w:r w:rsidRPr="00F405C7">
        <w:rPr>
          <w:i/>
        </w:rPr>
        <w:t>Theme 1: Transition</w:t>
      </w:r>
    </w:p>
    <w:p w:rsidR="00F405C7" w:rsidRPr="00F405C7" w:rsidRDefault="00F405C7" w:rsidP="00F405C7">
      <w:r w:rsidRPr="00F405C7">
        <w:t xml:space="preserve">The main theme was transition, all participants had a positive experience of the transition. Each participant expressed the importance of and the change in convenience </w:t>
      </w:r>
      <w:r w:rsidRPr="00F405C7">
        <w:rPr>
          <w:i/>
        </w:rPr>
        <w:t>“I think it’s more convenient” (Line 16, p.2)</w:t>
      </w:r>
      <w:r w:rsidRPr="00F405C7">
        <w:t xml:space="preserve">. Another sub theme that was identified, was environment each participant indicated that the new campus has a more welcoming environment </w:t>
      </w:r>
      <w:r w:rsidRPr="00F405C7">
        <w:rPr>
          <w:i/>
        </w:rPr>
        <w:t xml:space="preserve">“It feels like a nicer environment to be in” (Line, 16-17, p.1). </w:t>
      </w:r>
      <w:r w:rsidRPr="00F405C7">
        <w:t xml:space="preserve">The third sub theme that was identified was more appealing- modern with 2 of the participants noting the new surrounding had a more modern feel </w:t>
      </w:r>
      <w:r w:rsidRPr="00F405C7">
        <w:rPr>
          <w:i/>
        </w:rPr>
        <w:t xml:space="preserve">“very nice sort of modern” (Line 16, p. 1). </w:t>
      </w:r>
      <w:r w:rsidRPr="00F405C7">
        <w:t xml:space="preserve">The final sub theme that emerged from within this main theme was the coping with transition each participant expressed that they found the transition to be a positive one, </w:t>
      </w:r>
      <w:r w:rsidRPr="00F405C7">
        <w:rPr>
          <w:i/>
        </w:rPr>
        <w:t xml:space="preserve">“easy transition” (Line 47, p.3). </w:t>
      </w:r>
    </w:p>
    <w:p w:rsidR="00F405C7" w:rsidRPr="00F405C7" w:rsidRDefault="00F405C7" w:rsidP="00F405C7">
      <w:pPr>
        <w:rPr>
          <w:i/>
        </w:rPr>
      </w:pPr>
      <w:r w:rsidRPr="00F405C7">
        <w:rPr>
          <w:i/>
        </w:rPr>
        <w:t xml:space="preserve">Theme 2: Technology </w:t>
      </w:r>
    </w:p>
    <w:p w:rsidR="00F405C7" w:rsidRPr="00F405C7" w:rsidRDefault="00F405C7" w:rsidP="00F405C7">
      <w:pPr>
        <w:rPr>
          <w:i/>
        </w:rPr>
      </w:pPr>
      <w:r w:rsidRPr="00F405C7">
        <w:t xml:space="preserve">The second theme within the transcriptions is the technology which has made an impact on the participant’s experience of change. One sub-theme within this theme is the amount of resources </w:t>
      </w:r>
      <w:r w:rsidRPr="00F405C7">
        <w:lastRenderedPageBreak/>
        <w:t xml:space="preserve">available </w:t>
      </w:r>
      <w:r w:rsidRPr="00F405C7">
        <w:rPr>
          <w:i/>
        </w:rPr>
        <w:t xml:space="preserve">“A lot more computers available” (Line 15-16 p.1). </w:t>
      </w:r>
      <w:r w:rsidRPr="00F405C7">
        <w:t xml:space="preserve">The second sub-theme is the upgrade of the technology in comparison with the old campus </w:t>
      </w:r>
      <w:r w:rsidRPr="00F405C7">
        <w:rPr>
          <w:i/>
        </w:rPr>
        <w:t>“old campus a lot of the facilities were sort of quite tired and old” (Line 18, p.1).</w:t>
      </w:r>
    </w:p>
    <w:p w:rsidR="00F405C7" w:rsidRPr="00F405C7" w:rsidRDefault="00F405C7" w:rsidP="00F405C7">
      <w:pPr>
        <w:rPr>
          <w:i/>
        </w:rPr>
      </w:pPr>
      <w:r w:rsidRPr="00F405C7">
        <w:rPr>
          <w:i/>
        </w:rPr>
        <w:t xml:space="preserve">Theme 3: Travel </w:t>
      </w:r>
    </w:p>
    <w:p w:rsidR="00F405C7" w:rsidRPr="00F405C7" w:rsidRDefault="00F405C7" w:rsidP="00F405C7">
      <w:pPr>
        <w:rPr>
          <w:i/>
        </w:rPr>
      </w:pPr>
      <w:r w:rsidRPr="00F405C7">
        <w:t xml:space="preserve">Each participant also noted that their travel time had been impacted since moving to the new campus, with travelling time being a sub-theme, </w:t>
      </w:r>
      <w:r w:rsidRPr="00F405C7">
        <w:rPr>
          <w:i/>
        </w:rPr>
        <w:t xml:space="preserve">“differences in travel” (line 39, p.2). </w:t>
      </w:r>
      <w:r w:rsidRPr="00F405C7">
        <w:t xml:space="preserve">The second sub theme that emerged through the interviews was the parking, with 2 of the participants mentioning the lack of parking, </w:t>
      </w:r>
      <w:r w:rsidRPr="00F405C7">
        <w:rPr>
          <w:i/>
        </w:rPr>
        <w:t>“the car parking issue” (line 32, p.2).</w:t>
      </w:r>
    </w:p>
    <w:p w:rsidR="00F405C7" w:rsidRPr="00F405C7" w:rsidRDefault="00F405C7" w:rsidP="00F405C7">
      <w:pPr>
        <w:rPr>
          <w:i/>
        </w:rPr>
      </w:pPr>
      <w:r w:rsidRPr="00F405C7">
        <w:rPr>
          <w:i/>
        </w:rPr>
        <w:t>Theme 4: Progress</w:t>
      </w:r>
    </w:p>
    <w:p w:rsidR="00F405C7" w:rsidRPr="00F405C7" w:rsidRDefault="00F405C7" w:rsidP="00F405C7">
      <w:r w:rsidRPr="00F405C7">
        <w:t xml:space="preserve">The final theme that emerged throughout was the progress that the new university had made on their learning experience. Encouragement was a sub theme that was identified, with all 3 participants acknowledging that the new university setting, and facilities are encouraging </w:t>
      </w:r>
      <w:r w:rsidRPr="00F405C7">
        <w:rPr>
          <w:i/>
        </w:rPr>
        <w:t xml:space="preserve">“better all-round sort of learning hub” (line 25, p.2), “people want to be here” (line 31, p. 2). </w:t>
      </w:r>
      <w:r w:rsidRPr="00F405C7">
        <w:t>The final sub-theme is the new environment is more populated with 2 of the participant making frequent references to this, “</w:t>
      </w:r>
      <w:r w:rsidRPr="00F405C7">
        <w:rPr>
          <w:i/>
        </w:rPr>
        <w:t xml:space="preserve">It has more people” (line 22, p.2). </w:t>
      </w:r>
    </w:p>
    <w:p w:rsidR="00F405C7" w:rsidRPr="00F405C7" w:rsidRDefault="00F405C7" w:rsidP="00F405C7">
      <w:pPr>
        <w:rPr>
          <w:u w:val="single"/>
        </w:rPr>
      </w:pPr>
      <w:r w:rsidRPr="00F405C7">
        <w:rPr>
          <w:u w:val="single"/>
        </w:rPr>
        <w:t>Discussion</w:t>
      </w:r>
    </w:p>
    <w:p w:rsidR="00F405C7" w:rsidRPr="00F405C7" w:rsidRDefault="00F405C7" w:rsidP="00F405C7">
      <w:r w:rsidRPr="00F405C7">
        <w:t>The aim of this present study was to explore coping with change and exploring the lived experience of students who moved to a new university campus, it is clear that from the results produced within this study that for the 3 participants in this study overall coped well with the transition and found it to be a positive one for them, however one theme was mentioned their journey to the new campus has changed which seemed to a negative.</w:t>
      </w:r>
    </w:p>
    <w:p w:rsidR="00F405C7" w:rsidRPr="00F405C7" w:rsidRDefault="00F405C7" w:rsidP="00F405C7">
      <w:r w:rsidRPr="00F405C7">
        <w:t>However, on the other hand one aspect that did come through when analysing the interviews that the theme of the new environment and its positivity it has had on the participants, which could be an explanation as how the individuals coped with the change (</w:t>
      </w:r>
      <w:proofErr w:type="spellStart"/>
      <w:r w:rsidRPr="00F405C7">
        <w:t>Kahu</w:t>
      </w:r>
      <w:proofErr w:type="spellEnd"/>
      <w:r w:rsidRPr="00F405C7">
        <w:t xml:space="preserve"> &amp; Nelson, 2017). </w:t>
      </w:r>
    </w:p>
    <w:p w:rsidR="00F405C7" w:rsidRPr="00F405C7" w:rsidRDefault="00F405C7" w:rsidP="00F405C7">
      <w:r w:rsidRPr="00F405C7">
        <w:t xml:space="preserve">Traveling time for each participant despite being different for each, also played a big part in their transition, with two participants mentioning parking as impacting their experience on the transition, it could be an explanation as the third participant does not drive. This could suggest that this aspect of the transition does induce stress on the individuals.   </w:t>
      </w:r>
    </w:p>
    <w:p w:rsidR="00F405C7" w:rsidRPr="00F405C7" w:rsidRDefault="00F405C7" w:rsidP="00F405C7">
      <w:r w:rsidRPr="00F405C7">
        <w:t xml:space="preserve">This present study does support previous literature that transitions in education can be beneficial for students. One overarching theme that was present within the analyse process, was the benefits that the new campus has to offer and the new engaging environment that has been the new campus offers. </w:t>
      </w:r>
    </w:p>
    <w:p w:rsidR="00F405C7" w:rsidRPr="00F405C7" w:rsidRDefault="00F405C7" w:rsidP="00F405C7">
      <w:r w:rsidRPr="00F405C7">
        <w:t xml:space="preserve">As all participants stated that the new campus has a more academic feel and feeling comfortable within the new environment, this could as suggest by </w:t>
      </w:r>
      <w:proofErr w:type="spellStart"/>
      <w:r w:rsidRPr="00F405C7">
        <w:t>Kahu</w:t>
      </w:r>
      <w:proofErr w:type="spellEnd"/>
      <w:r w:rsidRPr="00F405C7">
        <w:t xml:space="preserve"> et al (2015), increase engagement of students with their studies as they found a link between positive emotions and learning engagement. </w:t>
      </w:r>
    </w:p>
    <w:p w:rsidR="00F405C7" w:rsidRPr="00F405C7" w:rsidRDefault="00F405C7" w:rsidP="00F405C7">
      <w:r w:rsidRPr="00F405C7">
        <w:t>It became apparent during each interview that one of the sub-theme of more resources available that seemed to have the biggest impact within the new setting, each participant mentioned the more available computers, with a more inviting library setting, this environment could be suggested to facilitate learning (</w:t>
      </w:r>
      <w:proofErr w:type="spellStart"/>
      <w:r w:rsidRPr="00F405C7">
        <w:t>Brubacher</w:t>
      </w:r>
      <w:proofErr w:type="spellEnd"/>
      <w:r w:rsidRPr="00F405C7">
        <w:t>, 2017). It could be suggested that having more accessible facilities for students, assisted them in having a more positive transition and enabled them to cope with the changes that they endured, as participants could see the benefits for them (</w:t>
      </w:r>
      <w:proofErr w:type="spellStart"/>
      <w:r w:rsidRPr="00F405C7">
        <w:t>Kahu</w:t>
      </w:r>
      <w:proofErr w:type="spellEnd"/>
      <w:r w:rsidRPr="00F405C7">
        <w:t xml:space="preserve"> &amp; Nelson, 2017)</w:t>
      </w:r>
    </w:p>
    <w:p w:rsidR="00F405C7" w:rsidRPr="00F405C7" w:rsidRDefault="00F405C7" w:rsidP="00F405C7">
      <w:r w:rsidRPr="00F405C7">
        <w:lastRenderedPageBreak/>
        <w:t xml:space="preserve">One limitation to this present study is the questions, for a future study is to </w:t>
      </w:r>
      <w:proofErr w:type="spellStart"/>
      <w:r w:rsidRPr="00F405C7">
        <w:t>to</w:t>
      </w:r>
      <w:proofErr w:type="spellEnd"/>
      <w:r w:rsidRPr="00F405C7">
        <w:t xml:space="preserve"> revise the questions and possibly add more prompts, to entice the participant to expand their responses to allow more insight and to obtain a richer data in their responses. Some responses that were gained were not as explanatory as they could have been, this would allow to gain a clearer view of their feelings and opinions, which could enable a further insight to the main aspects of the transition to gain a better understanding of the full effect in which the transition has had on the participants. For further studies it would also be beneficial to use a larger sample of participants as this study only contained 3 participants, this would allow a further insight into a general opinion or possibly conducting a quantitative study to gain a more general understanding. </w:t>
      </w:r>
    </w:p>
    <w:p w:rsidR="00F405C7" w:rsidRPr="00F405C7" w:rsidRDefault="00F405C7" w:rsidP="00F405C7">
      <w:r w:rsidRPr="00F405C7">
        <w:t xml:space="preserve">As beneficial as this current study was, and supports previous literature surrounding the topic it was conducted on a small number of participants, which restricts forming a wider understanding of how students coped with the change, however more research is needed to gain a more in-depth understanding of how people cope with transitional change. </w:t>
      </w:r>
    </w:p>
    <w:p w:rsidR="000D269F" w:rsidRDefault="000D269F"/>
    <w:sectPr w:rsidR="000D26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05C7"/>
    <w:rsid w:val="000D269F"/>
    <w:rsid w:val="00324815"/>
    <w:rsid w:val="006D47A2"/>
    <w:rsid w:val="0071613B"/>
    <w:rsid w:val="008F0727"/>
    <w:rsid w:val="00EF053D"/>
    <w:rsid w:val="00F40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FA7C8"/>
  <w15:chartTrackingRefBased/>
  <w15:docId w15:val="{852F5E87-A3DC-451B-8295-87484A2A9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1710</Words>
  <Characters>9753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Harding (1700014)</dc:creator>
  <cp:keywords/>
  <dc:description/>
  <cp:lastModifiedBy>Rebecca Harding (1700014)</cp:lastModifiedBy>
  <cp:revision>1</cp:revision>
  <dcterms:created xsi:type="dcterms:W3CDTF">2019-03-26T15:45:00Z</dcterms:created>
  <dcterms:modified xsi:type="dcterms:W3CDTF">2019-03-26T15:46:00Z</dcterms:modified>
</cp:coreProperties>
</file>