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3B221" w14:textId="77777777" w:rsidR="00CC2428" w:rsidRPr="00CC2428" w:rsidRDefault="00CC2428" w:rsidP="00CC2428">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40"/>
          <w:szCs w:val="40"/>
          <w:lang w:val="en-US"/>
        </w:rPr>
        <w:t>University of Wales Trinity Saint David</w:t>
      </w:r>
      <w:r w:rsidRPr="00CC2428">
        <w:rPr>
          <w:rStyle w:val="eop"/>
          <w:rFonts w:ascii="Calibri" w:eastAsiaTheme="majorEastAsia" w:hAnsi="Calibri" w:cs="Calibri"/>
          <w:sz w:val="40"/>
          <w:szCs w:val="40"/>
        </w:rPr>
        <w:t> </w:t>
      </w:r>
    </w:p>
    <w:p w14:paraId="51B59599" w14:textId="77777777" w:rsidR="00CC2428" w:rsidRPr="00CC2428" w:rsidRDefault="00CC2428" w:rsidP="00CC2428">
      <w:pPr>
        <w:pStyle w:val="paragraph"/>
        <w:spacing w:before="0" w:beforeAutospacing="0" w:after="0" w:afterAutospacing="0"/>
        <w:jc w:val="center"/>
        <w:textAlignment w:val="baseline"/>
        <w:rPr>
          <w:rFonts w:ascii="Segoe UI" w:hAnsi="Segoe UI" w:cs="Segoe UI"/>
          <w:sz w:val="22"/>
          <w:szCs w:val="22"/>
        </w:rPr>
      </w:pPr>
      <w:r w:rsidRPr="00CC2428">
        <w:rPr>
          <w:rStyle w:val="normaltextrun"/>
          <w:rFonts w:ascii="Calibri" w:eastAsiaTheme="majorEastAsia" w:hAnsi="Calibri" w:cs="Calibri"/>
          <w:color w:val="000000"/>
          <w:sz w:val="40"/>
          <w:szCs w:val="40"/>
          <w:lang w:val="en-US"/>
        </w:rPr>
        <w:t>Wales Institute of Science &amp; Art</w:t>
      </w:r>
      <w:r w:rsidRPr="00CC2428">
        <w:rPr>
          <w:rStyle w:val="eop"/>
          <w:rFonts w:ascii="Calibri" w:eastAsiaTheme="majorEastAsia" w:hAnsi="Calibri" w:cs="Calibri"/>
          <w:color w:val="000000"/>
          <w:sz w:val="40"/>
          <w:szCs w:val="40"/>
        </w:rPr>
        <w:t> </w:t>
      </w:r>
    </w:p>
    <w:p w14:paraId="3E38E0EE" w14:textId="77777777" w:rsidR="00CC2428" w:rsidRPr="00CC2428" w:rsidRDefault="00CC2428" w:rsidP="00CC2428">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40"/>
          <w:szCs w:val="40"/>
          <w:lang w:val="en-US"/>
        </w:rPr>
        <w:t>University of Wales Trinity Saint David</w:t>
      </w:r>
      <w:r w:rsidRPr="00CC2428">
        <w:rPr>
          <w:rStyle w:val="eop"/>
          <w:rFonts w:ascii="Calibri" w:eastAsiaTheme="majorEastAsia" w:hAnsi="Calibri" w:cs="Calibri"/>
          <w:sz w:val="40"/>
          <w:szCs w:val="40"/>
        </w:rPr>
        <w:t> </w:t>
      </w:r>
    </w:p>
    <w:p w14:paraId="2719D5D7" w14:textId="77777777" w:rsidR="00CC2428" w:rsidRPr="00CC2428" w:rsidRDefault="00CC2428" w:rsidP="00CC2428">
      <w:pPr>
        <w:pStyle w:val="paragraph"/>
        <w:spacing w:before="0" w:beforeAutospacing="0" w:after="0" w:afterAutospacing="0"/>
        <w:ind w:right="15"/>
        <w:jc w:val="center"/>
        <w:textAlignment w:val="baseline"/>
        <w:rPr>
          <w:rFonts w:ascii="Segoe UI" w:hAnsi="Segoe UI" w:cs="Segoe UI"/>
          <w:sz w:val="22"/>
          <w:szCs w:val="22"/>
        </w:rPr>
      </w:pPr>
      <w:r w:rsidRPr="00CC2428">
        <w:rPr>
          <w:rStyle w:val="normaltextrun"/>
          <w:rFonts w:ascii="Calibri" w:eastAsiaTheme="majorEastAsia" w:hAnsi="Calibri" w:cs="Calibri"/>
          <w:b/>
          <w:bCs/>
          <w:sz w:val="32"/>
          <w:szCs w:val="32"/>
          <w:lang w:val="en-US"/>
        </w:rPr>
        <w:t>Wales Institute of Science &amp; Art</w:t>
      </w:r>
      <w:r w:rsidRPr="00CC2428">
        <w:rPr>
          <w:rStyle w:val="eop"/>
          <w:rFonts w:ascii="Calibri" w:eastAsiaTheme="majorEastAsia" w:hAnsi="Calibri" w:cs="Calibri"/>
          <w:sz w:val="32"/>
          <w:szCs w:val="32"/>
        </w:rPr>
        <w:t> </w:t>
      </w:r>
    </w:p>
    <w:p w14:paraId="2E12314B" w14:textId="2AE80009" w:rsidR="00157810" w:rsidRDefault="00157810"/>
    <w:p w14:paraId="1857EF82" w14:textId="53086FBE" w:rsidR="00CC2428" w:rsidRPr="00CC2428" w:rsidRDefault="00CC2428" w:rsidP="00CC2428"/>
    <w:p w14:paraId="19158671" w14:textId="2BDEB8E4" w:rsidR="00CC2428" w:rsidRPr="00CC2428" w:rsidRDefault="00CC2428" w:rsidP="00CC2428"/>
    <w:p w14:paraId="6B1B6456" w14:textId="1421BD69" w:rsidR="00CC2428" w:rsidRPr="00CC2428" w:rsidRDefault="00CC2428" w:rsidP="00CC2428">
      <w:r w:rsidRPr="00CC2428">
        <w:rPr>
          <w:noProof/>
        </w:rPr>
        <w:drawing>
          <wp:anchor distT="0" distB="0" distL="114300" distR="114300" simplePos="0" relativeHeight="251658240" behindDoc="0" locked="0" layoutInCell="1" allowOverlap="1" wp14:anchorId="498A9BBF" wp14:editId="6FBBD13E">
            <wp:simplePos x="0" y="0"/>
            <wp:positionH relativeFrom="margin">
              <wp:align>center</wp:align>
            </wp:positionH>
            <wp:positionV relativeFrom="paragraph">
              <wp:posOffset>3810</wp:posOffset>
            </wp:positionV>
            <wp:extent cx="2981325" cy="1063625"/>
            <wp:effectExtent l="0" t="0" r="9525" b="3175"/>
            <wp:wrapThrough wrapText="bothSides">
              <wp:wrapPolygon edited="0">
                <wp:start x="0" y="0"/>
                <wp:lineTo x="0" y="21278"/>
                <wp:lineTo x="21531" y="21278"/>
                <wp:lineTo x="21531" y="0"/>
                <wp:lineTo x="0" y="0"/>
              </wp:wrapPolygon>
            </wp:wrapThrough>
            <wp:docPr id="367536577"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1325" cy="1063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A4BAC1" w14:textId="4CE54F58" w:rsidR="00CC2428" w:rsidRPr="00CC2428" w:rsidRDefault="00CC2428" w:rsidP="00CC2428"/>
    <w:p w14:paraId="18364C00" w14:textId="77777777" w:rsidR="00CC2428" w:rsidRPr="00CC2428" w:rsidRDefault="00CC2428" w:rsidP="00CC2428"/>
    <w:p w14:paraId="22757A2B" w14:textId="77777777" w:rsidR="00CC2428" w:rsidRPr="00CC2428" w:rsidRDefault="00CC2428" w:rsidP="00CC2428"/>
    <w:p w14:paraId="1C44188B" w14:textId="77777777" w:rsidR="00CC2428" w:rsidRPr="00CC2428" w:rsidRDefault="00CC2428" w:rsidP="00CC2428"/>
    <w:p w14:paraId="522E2762" w14:textId="77777777" w:rsidR="00CC2428" w:rsidRPr="00CC2428" w:rsidRDefault="00CC2428" w:rsidP="00CC2428"/>
    <w:p w14:paraId="3E1A121A" w14:textId="77777777" w:rsidR="00CC2428" w:rsidRPr="00CC2428" w:rsidRDefault="00CC2428" w:rsidP="00CC2428"/>
    <w:p w14:paraId="59862701" w14:textId="77777777" w:rsidR="00CC2428" w:rsidRPr="00CC2428" w:rsidRDefault="00CC2428" w:rsidP="00CC2428"/>
    <w:p w14:paraId="4D4EA025" w14:textId="77777777" w:rsidR="00CC2428" w:rsidRPr="00CC2428" w:rsidRDefault="00CC2428" w:rsidP="00CC2428">
      <w:pPr>
        <w:jc w:val="center"/>
      </w:pPr>
    </w:p>
    <w:p w14:paraId="4BDC1E9A" w14:textId="77777777" w:rsidR="00CC2428" w:rsidRDefault="00CC2428" w:rsidP="00CC2428">
      <w:pPr>
        <w:jc w:val="center"/>
      </w:pPr>
    </w:p>
    <w:p w14:paraId="5380B2B3" w14:textId="7E3A6135" w:rsidR="00CC2428" w:rsidRPr="00CC2428" w:rsidRDefault="00CC2428" w:rsidP="00CC2428">
      <w:pPr>
        <w:tabs>
          <w:tab w:val="left" w:pos="1515"/>
        </w:tabs>
        <w:jc w:val="center"/>
      </w:pPr>
      <w:r w:rsidRPr="00CC2428">
        <w:rPr>
          <w:b/>
          <w:bCs/>
          <w:i/>
          <w:iCs/>
        </w:rPr>
        <w:t>ACHA5012 Engineering Management (Core) </w:t>
      </w:r>
    </w:p>
    <w:p w14:paraId="0B5459F1" w14:textId="0D5BB711" w:rsidR="00CC2428" w:rsidRPr="00CC2428" w:rsidRDefault="00CC2428" w:rsidP="00CC2428">
      <w:pPr>
        <w:tabs>
          <w:tab w:val="left" w:pos="1515"/>
        </w:tabs>
        <w:jc w:val="center"/>
      </w:pPr>
    </w:p>
    <w:p w14:paraId="3E0B2F05" w14:textId="128AC3CC" w:rsidR="00CC2428" w:rsidRPr="00CC2428" w:rsidRDefault="00CC2428" w:rsidP="00CC2428">
      <w:pPr>
        <w:tabs>
          <w:tab w:val="left" w:pos="1515"/>
        </w:tabs>
        <w:jc w:val="center"/>
      </w:pPr>
    </w:p>
    <w:p w14:paraId="4E179CB2" w14:textId="70861A8F" w:rsidR="00CC2428" w:rsidRPr="00CC2428" w:rsidRDefault="00CC2428" w:rsidP="00CC2428">
      <w:pPr>
        <w:tabs>
          <w:tab w:val="left" w:pos="1515"/>
        </w:tabs>
        <w:jc w:val="center"/>
      </w:pPr>
    </w:p>
    <w:p w14:paraId="7AE3363F" w14:textId="63B5DBA7" w:rsidR="00CC2428" w:rsidRPr="00CC2428" w:rsidRDefault="00CC2428" w:rsidP="00CC2428">
      <w:pPr>
        <w:tabs>
          <w:tab w:val="left" w:pos="1515"/>
        </w:tabs>
        <w:jc w:val="center"/>
      </w:pPr>
    </w:p>
    <w:p w14:paraId="79A50A11" w14:textId="52B891AC" w:rsidR="00CC2428" w:rsidRPr="00CC2428" w:rsidRDefault="00CC2428" w:rsidP="00CC2428">
      <w:pPr>
        <w:tabs>
          <w:tab w:val="left" w:pos="1515"/>
        </w:tabs>
        <w:jc w:val="center"/>
      </w:pPr>
    </w:p>
    <w:p w14:paraId="512F6155" w14:textId="6AF9D599" w:rsidR="00CC2428" w:rsidRPr="00CC2428" w:rsidRDefault="00CC2428" w:rsidP="00CC2428">
      <w:pPr>
        <w:tabs>
          <w:tab w:val="left" w:pos="1515"/>
        </w:tabs>
      </w:pPr>
    </w:p>
    <w:p w14:paraId="21B5EDA5" w14:textId="0D844619" w:rsidR="00CC2428" w:rsidRPr="00FF158A" w:rsidRDefault="00CC2428" w:rsidP="00CC2428">
      <w:pPr>
        <w:tabs>
          <w:tab w:val="left" w:pos="1515"/>
        </w:tabs>
        <w:jc w:val="center"/>
        <w:rPr>
          <w:rFonts w:ascii="Arial" w:hAnsi="Arial" w:cs="Arial"/>
        </w:rPr>
      </w:pPr>
      <w:r w:rsidRPr="00FF158A">
        <w:rPr>
          <w:rFonts w:ascii="Arial" w:hAnsi="Arial" w:cs="Arial"/>
          <w:lang w:val="en-US"/>
        </w:rPr>
        <w:t>Thab Moyo</w:t>
      </w:r>
    </w:p>
    <w:p w14:paraId="5B6A9EC4" w14:textId="2681D5C5" w:rsidR="00CC2428" w:rsidRPr="00FF158A" w:rsidRDefault="00CC2428" w:rsidP="00CC2428">
      <w:pPr>
        <w:tabs>
          <w:tab w:val="left" w:pos="1515"/>
        </w:tabs>
        <w:jc w:val="center"/>
        <w:rPr>
          <w:rFonts w:ascii="Arial" w:hAnsi="Arial" w:cs="Arial"/>
        </w:rPr>
      </w:pPr>
      <w:r w:rsidRPr="00FF158A">
        <w:rPr>
          <w:rFonts w:ascii="Arial" w:hAnsi="Arial" w:cs="Arial"/>
          <w:lang w:val="en-US"/>
        </w:rPr>
        <w:t>2220979</w:t>
      </w:r>
    </w:p>
    <w:p w14:paraId="415C8C50" w14:textId="2459BE84" w:rsidR="00CC2428" w:rsidRDefault="00CC2428" w:rsidP="00CC2428">
      <w:pPr>
        <w:tabs>
          <w:tab w:val="left" w:pos="1515"/>
        </w:tabs>
      </w:pPr>
    </w:p>
    <w:p w14:paraId="535FDDCD" w14:textId="77777777" w:rsidR="00CC2428" w:rsidRDefault="00CC2428" w:rsidP="00CC2428">
      <w:pPr>
        <w:tabs>
          <w:tab w:val="left" w:pos="1515"/>
        </w:tabs>
      </w:pPr>
    </w:p>
    <w:p w14:paraId="31589B3D" w14:textId="77777777" w:rsidR="004716B3" w:rsidRPr="00FF158A" w:rsidRDefault="004716B3" w:rsidP="004716B3">
      <w:pPr>
        <w:jc w:val="both"/>
        <w:rPr>
          <w:rFonts w:cs="Arial"/>
          <w:b/>
          <w:bCs/>
          <w:u w:val="single"/>
        </w:rPr>
      </w:pPr>
      <w:r w:rsidRPr="00FF158A">
        <w:rPr>
          <w:rFonts w:cs="Arial"/>
          <w:b/>
          <w:bCs/>
          <w:u w:val="single"/>
        </w:rPr>
        <w:lastRenderedPageBreak/>
        <w:t xml:space="preserve">Introduction </w:t>
      </w:r>
    </w:p>
    <w:p w14:paraId="2F4836D2" w14:textId="77777777" w:rsidR="004716B3" w:rsidRPr="00FF158A" w:rsidRDefault="004716B3" w:rsidP="004716B3">
      <w:pPr>
        <w:jc w:val="both"/>
        <w:rPr>
          <w:rFonts w:cs="Arial"/>
          <w:b/>
          <w:bCs/>
          <w:u w:val="single"/>
        </w:rPr>
      </w:pPr>
    </w:p>
    <w:p w14:paraId="006BF0F5" w14:textId="77777777" w:rsidR="004716B3" w:rsidRPr="00FF158A" w:rsidRDefault="004716B3" w:rsidP="004716B3">
      <w:pPr>
        <w:pStyle w:val="ListParagraph"/>
        <w:numPr>
          <w:ilvl w:val="1"/>
          <w:numId w:val="2"/>
        </w:numPr>
        <w:spacing w:after="0" w:line="240" w:lineRule="auto"/>
        <w:jc w:val="both"/>
        <w:rPr>
          <w:rFonts w:cs="Arial"/>
        </w:rPr>
      </w:pPr>
      <w:r w:rsidRPr="00FF158A">
        <w:rPr>
          <w:rFonts w:cs="Arial"/>
        </w:rPr>
        <w:t xml:space="preserve">Project description </w:t>
      </w:r>
    </w:p>
    <w:p w14:paraId="4807923D" w14:textId="77777777" w:rsidR="004716B3" w:rsidRPr="00FF158A" w:rsidRDefault="004716B3" w:rsidP="004716B3">
      <w:pPr>
        <w:jc w:val="both"/>
        <w:rPr>
          <w:rFonts w:cs="Arial"/>
        </w:rPr>
      </w:pPr>
      <w:r w:rsidRPr="00FF158A">
        <w:rPr>
          <w:rFonts w:cs="Arial"/>
        </w:rPr>
        <w:t xml:space="preserve">This report contains the project plan right from the conception to validation of the autonomous vehicle for the IMechE Design Challenge 2026. The challenge involves creating a device (The Vectis) that can autonomously navigate the interior of pipes with varying diameters and orientations. It will use a sprung-wheel method to maintain traction and stability when travelling vertically, horizontally and on inclined pipes. Therefore, it is important to consider the variable friction, gravitational forces and how to maintain precise navigation in a constrained and sensor free environment. Beyond the completion, this project will be used to simulate how the device can be employed for industrial pipeline inspection. It can theoretically be used to simulate the mechanisms and control systems and to carry out rigorous validation for a tangible, high-stakes problem. </w:t>
      </w:r>
    </w:p>
    <w:p w14:paraId="65820095" w14:textId="77777777" w:rsidR="004716B3" w:rsidRPr="00FF158A" w:rsidRDefault="004716B3" w:rsidP="004716B3">
      <w:pPr>
        <w:jc w:val="both"/>
        <w:rPr>
          <w:rFonts w:cs="Arial"/>
        </w:rPr>
      </w:pPr>
    </w:p>
    <w:p w14:paraId="475D31F0" w14:textId="77777777" w:rsidR="004716B3" w:rsidRPr="00FF158A" w:rsidRDefault="004716B3" w:rsidP="004716B3">
      <w:pPr>
        <w:pStyle w:val="ListParagraph"/>
        <w:numPr>
          <w:ilvl w:val="1"/>
          <w:numId w:val="2"/>
        </w:numPr>
        <w:spacing w:after="0" w:line="240" w:lineRule="auto"/>
        <w:jc w:val="both"/>
        <w:rPr>
          <w:rFonts w:cs="Arial"/>
        </w:rPr>
      </w:pPr>
      <w:r w:rsidRPr="00FF158A">
        <w:rPr>
          <w:rFonts w:cs="Arial"/>
        </w:rPr>
        <w:t>Project Objectives</w:t>
      </w:r>
    </w:p>
    <w:p w14:paraId="5D51ADE9" w14:textId="77777777" w:rsidR="004716B3" w:rsidRPr="00FF158A" w:rsidRDefault="004716B3" w:rsidP="004716B3">
      <w:pPr>
        <w:jc w:val="both"/>
        <w:rPr>
          <w:rFonts w:cs="Arial"/>
        </w:rPr>
      </w:pPr>
      <w:r w:rsidRPr="00FF158A">
        <w:rPr>
          <w:rFonts w:cs="Arial"/>
        </w:rPr>
        <w:t>The first objective is to produce a reliable device that can be a champion and win the Advanced Challenge category at the IMechE Design Challenge regional final. Success will be measured against the following criteria:</w:t>
      </w:r>
    </w:p>
    <w:p w14:paraId="2189A8CD" w14:textId="77777777" w:rsidR="004716B3" w:rsidRPr="00FF158A" w:rsidRDefault="004716B3" w:rsidP="004716B3">
      <w:pPr>
        <w:pStyle w:val="ListParagraph"/>
        <w:numPr>
          <w:ilvl w:val="0"/>
          <w:numId w:val="3"/>
        </w:numPr>
        <w:spacing w:after="0" w:line="240" w:lineRule="auto"/>
        <w:jc w:val="both"/>
        <w:rPr>
          <w:rFonts w:cs="Arial"/>
        </w:rPr>
      </w:pPr>
      <w:r w:rsidRPr="00FF158A">
        <w:rPr>
          <w:rFonts w:cs="Arial"/>
        </w:rPr>
        <w:t>Performance in the challenge – for the device to be placed within the top three, it needs to successfully and consistently transverse a complex pipe course, including the vertical section, and within a 3-minute time limit.</w:t>
      </w:r>
    </w:p>
    <w:p w14:paraId="391D7C31" w14:textId="77777777" w:rsidR="004716B3" w:rsidRPr="00FF158A" w:rsidRDefault="004716B3" w:rsidP="004716B3">
      <w:pPr>
        <w:pStyle w:val="ListParagraph"/>
        <w:numPr>
          <w:ilvl w:val="0"/>
          <w:numId w:val="3"/>
        </w:numPr>
        <w:spacing w:after="0" w:line="240" w:lineRule="auto"/>
        <w:jc w:val="both"/>
        <w:rPr>
          <w:rFonts w:cs="Arial"/>
        </w:rPr>
      </w:pPr>
      <w:r w:rsidRPr="00FF158A">
        <w:rPr>
          <w:rFonts w:cs="Arial"/>
        </w:rPr>
        <w:t xml:space="preserve">Design Excellence - The device’s CAD model should be scored 85% in the design competition and have a validated prototype with an accurate BoM. </w:t>
      </w:r>
    </w:p>
    <w:p w14:paraId="3B3234B9" w14:textId="77777777" w:rsidR="004716B3" w:rsidRPr="00FF158A" w:rsidRDefault="004716B3" w:rsidP="004716B3">
      <w:pPr>
        <w:pStyle w:val="ListParagraph"/>
        <w:numPr>
          <w:ilvl w:val="0"/>
          <w:numId w:val="3"/>
        </w:numPr>
        <w:spacing w:after="0" w:line="240" w:lineRule="auto"/>
        <w:jc w:val="both"/>
        <w:rPr>
          <w:rFonts w:cs="Arial"/>
        </w:rPr>
      </w:pPr>
      <w:r w:rsidRPr="00FF158A">
        <w:rPr>
          <w:rFonts w:cs="Arial"/>
        </w:rPr>
        <w:t xml:space="preserve">Adherence to Constrains – it should comply with all the rules and cost under £90 as stated in the IMechE rules. The programmable microcontroller should be wireless. </w:t>
      </w:r>
    </w:p>
    <w:p w14:paraId="101D7DA5" w14:textId="77777777" w:rsidR="004716B3" w:rsidRPr="00FF158A" w:rsidRDefault="004716B3" w:rsidP="004716B3">
      <w:pPr>
        <w:pStyle w:val="ListParagraph"/>
        <w:numPr>
          <w:ilvl w:val="0"/>
          <w:numId w:val="3"/>
        </w:numPr>
        <w:spacing w:after="0" w:line="240" w:lineRule="auto"/>
        <w:jc w:val="both"/>
        <w:rPr>
          <w:rFonts w:cs="Arial"/>
        </w:rPr>
      </w:pPr>
      <w:r w:rsidRPr="00FF158A">
        <w:rPr>
          <w:rFonts w:cs="Arial"/>
        </w:rPr>
        <w:t xml:space="preserve">Getaway Achievement – The devices should meet or exceed all the technical targets set in the traction and stability subsystem gateway. There should be a ≥10% mass reduction and a ≥18.75% improvement in design efficiency for the chassis and drivetrain. </w:t>
      </w:r>
    </w:p>
    <w:p w14:paraId="5669CDA6" w14:textId="77777777" w:rsidR="004716B3" w:rsidRPr="00FF158A" w:rsidRDefault="004716B3" w:rsidP="004716B3">
      <w:pPr>
        <w:pStyle w:val="ListParagraph"/>
        <w:numPr>
          <w:ilvl w:val="0"/>
          <w:numId w:val="3"/>
        </w:numPr>
        <w:spacing w:after="0" w:line="240" w:lineRule="auto"/>
        <w:jc w:val="both"/>
        <w:rPr>
          <w:rFonts w:cs="Arial"/>
        </w:rPr>
      </w:pPr>
      <w:r w:rsidRPr="00FF158A">
        <w:rPr>
          <w:rFonts w:cs="Arial"/>
        </w:rPr>
        <w:t xml:space="preserve">Successful Project Delivery – the prototype should be delivered on schedule and be fully validated and competition ready. </w:t>
      </w:r>
    </w:p>
    <w:p w14:paraId="340347AD" w14:textId="77777777" w:rsidR="004716B3" w:rsidRPr="00FF158A" w:rsidRDefault="004716B3" w:rsidP="004716B3">
      <w:pPr>
        <w:pStyle w:val="ListParagraph"/>
        <w:jc w:val="both"/>
        <w:rPr>
          <w:rFonts w:cs="Arial"/>
        </w:rPr>
      </w:pPr>
    </w:p>
    <w:p w14:paraId="65E8ECDB" w14:textId="77777777" w:rsidR="009758AC" w:rsidRDefault="009758AC" w:rsidP="004716B3">
      <w:pPr>
        <w:jc w:val="both"/>
        <w:rPr>
          <w:rFonts w:cs="Arial"/>
          <w:b/>
          <w:bCs/>
          <w:u w:val="single"/>
        </w:rPr>
      </w:pPr>
    </w:p>
    <w:p w14:paraId="5265EC61" w14:textId="77777777" w:rsidR="009758AC" w:rsidRDefault="009758AC" w:rsidP="004716B3">
      <w:pPr>
        <w:jc w:val="both"/>
        <w:rPr>
          <w:rFonts w:cs="Arial"/>
          <w:b/>
          <w:bCs/>
          <w:u w:val="single"/>
        </w:rPr>
      </w:pPr>
    </w:p>
    <w:p w14:paraId="09955857" w14:textId="77777777" w:rsidR="009758AC" w:rsidRDefault="009758AC" w:rsidP="004716B3">
      <w:pPr>
        <w:jc w:val="both"/>
        <w:rPr>
          <w:rFonts w:cs="Arial"/>
          <w:b/>
          <w:bCs/>
          <w:u w:val="single"/>
        </w:rPr>
      </w:pPr>
    </w:p>
    <w:p w14:paraId="33A0D019" w14:textId="77777777" w:rsidR="009758AC" w:rsidRDefault="009758AC" w:rsidP="004716B3">
      <w:pPr>
        <w:jc w:val="both"/>
        <w:rPr>
          <w:rFonts w:cs="Arial"/>
          <w:b/>
          <w:bCs/>
          <w:u w:val="single"/>
        </w:rPr>
      </w:pPr>
    </w:p>
    <w:p w14:paraId="5535E593" w14:textId="1384B86A" w:rsidR="009758AC" w:rsidRDefault="004716B3" w:rsidP="004716B3">
      <w:pPr>
        <w:jc w:val="both"/>
        <w:rPr>
          <w:rFonts w:cs="Arial"/>
          <w:b/>
          <w:bCs/>
          <w:u w:val="single"/>
        </w:rPr>
      </w:pPr>
      <w:r w:rsidRPr="00FF158A">
        <w:rPr>
          <w:rFonts w:cs="Arial"/>
          <w:b/>
          <w:bCs/>
          <w:u w:val="single"/>
        </w:rPr>
        <w:lastRenderedPageBreak/>
        <w:t xml:space="preserve">Team Structure and Roles </w:t>
      </w:r>
    </w:p>
    <w:p w14:paraId="2F19B6C0" w14:textId="77777777" w:rsidR="009758AC" w:rsidRPr="00FF158A" w:rsidRDefault="009758AC" w:rsidP="004716B3">
      <w:pPr>
        <w:jc w:val="both"/>
        <w:rPr>
          <w:rFonts w:cs="Arial"/>
          <w:b/>
          <w:bCs/>
          <w:u w:val="single"/>
        </w:rPr>
      </w:pPr>
    </w:p>
    <w:p w14:paraId="455EFAF5" w14:textId="77777777" w:rsidR="004716B3" w:rsidRPr="00FF158A" w:rsidRDefault="004716B3" w:rsidP="004716B3">
      <w:pPr>
        <w:ind w:firstLine="720"/>
        <w:jc w:val="both"/>
        <w:rPr>
          <w:rFonts w:cs="Arial"/>
        </w:rPr>
      </w:pPr>
      <w:r w:rsidRPr="00FF158A">
        <w:rPr>
          <w:rFonts w:cs="Arial"/>
        </w:rPr>
        <w:t xml:space="preserve">2.1 Group roles </w:t>
      </w:r>
    </w:p>
    <w:tbl>
      <w:tblPr>
        <w:tblStyle w:val="TableGrid"/>
        <w:tblW w:w="0" w:type="auto"/>
        <w:tblLook w:val="04A0" w:firstRow="1" w:lastRow="0" w:firstColumn="1" w:lastColumn="0" w:noHBand="0" w:noVBand="1"/>
      </w:tblPr>
      <w:tblGrid>
        <w:gridCol w:w="1838"/>
        <w:gridCol w:w="1559"/>
        <w:gridCol w:w="5619"/>
      </w:tblGrid>
      <w:tr w:rsidR="004716B3" w:rsidRPr="00FF158A" w14:paraId="7B300704" w14:textId="77777777" w:rsidTr="00C77657">
        <w:tc>
          <w:tcPr>
            <w:tcW w:w="1838" w:type="dxa"/>
          </w:tcPr>
          <w:p w14:paraId="67CE55F4" w14:textId="77777777" w:rsidR="004716B3" w:rsidRPr="00FF158A" w:rsidRDefault="004716B3" w:rsidP="00C77657">
            <w:pPr>
              <w:jc w:val="both"/>
              <w:rPr>
                <w:rFonts w:cs="Arial"/>
                <w:b/>
                <w:bCs/>
              </w:rPr>
            </w:pPr>
            <w:r w:rsidRPr="00FF158A">
              <w:rPr>
                <w:rFonts w:cs="Arial"/>
                <w:b/>
                <w:bCs/>
              </w:rPr>
              <w:t>TEAM MEMBER</w:t>
            </w:r>
          </w:p>
        </w:tc>
        <w:tc>
          <w:tcPr>
            <w:tcW w:w="1559" w:type="dxa"/>
          </w:tcPr>
          <w:p w14:paraId="71C46062" w14:textId="77777777" w:rsidR="004716B3" w:rsidRPr="00FF158A" w:rsidRDefault="004716B3" w:rsidP="00C77657">
            <w:pPr>
              <w:jc w:val="both"/>
              <w:rPr>
                <w:rFonts w:cs="Arial"/>
                <w:b/>
                <w:bCs/>
              </w:rPr>
            </w:pPr>
            <w:r w:rsidRPr="00FF158A">
              <w:rPr>
                <w:rFonts w:cs="Arial"/>
                <w:b/>
                <w:bCs/>
              </w:rPr>
              <w:t>ROLE</w:t>
            </w:r>
          </w:p>
        </w:tc>
        <w:tc>
          <w:tcPr>
            <w:tcW w:w="5619" w:type="dxa"/>
          </w:tcPr>
          <w:p w14:paraId="15B27B47" w14:textId="77777777" w:rsidR="004716B3" w:rsidRPr="00FF158A" w:rsidRDefault="004716B3" w:rsidP="00C77657">
            <w:pPr>
              <w:jc w:val="both"/>
              <w:rPr>
                <w:rFonts w:cs="Arial"/>
                <w:b/>
                <w:bCs/>
              </w:rPr>
            </w:pPr>
            <w:r w:rsidRPr="00FF158A">
              <w:rPr>
                <w:rFonts w:cs="Arial"/>
                <w:b/>
                <w:bCs/>
              </w:rPr>
              <w:t>KEY RESPONSIBILITIES</w:t>
            </w:r>
          </w:p>
        </w:tc>
      </w:tr>
      <w:tr w:rsidR="004716B3" w:rsidRPr="00FF158A" w14:paraId="489086BB" w14:textId="77777777" w:rsidTr="00C77657">
        <w:tc>
          <w:tcPr>
            <w:tcW w:w="1838" w:type="dxa"/>
          </w:tcPr>
          <w:p w14:paraId="7C8A1571" w14:textId="77777777" w:rsidR="004716B3" w:rsidRPr="00FF158A" w:rsidRDefault="004716B3" w:rsidP="00C77657">
            <w:pPr>
              <w:jc w:val="both"/>
              <w:rPr>
                <w:rFonts w:cs="Arial"/>
              </w:rPr>
            </w:pPr>
          </w:p>
        </w:tc>
        <w:tc>
          <w:tcPr>
            <w:tcW w:w="1559" w:type="dxa"/>
          </w:tcPr>
          <w:p w14:paraId="58658CF5" w14:textId="77777777" w:rsidR="004716B3" w:rsidRPr="00FF158A" w:rsidRDefault="004716B3" w:rsidP="00C77657">
            <w:pPr>
              <w:jc w:val="both"/>
              <w:rPr>
                <w:rFonts w:cs="Arial"/>
              </w:rPr>
            </w:pPr>
            <w:r w:rsidRPr="00FF158A">
              <w:rPr>
                <w:rFonts w:cs="Arial"/>
              </w:rPr>
              <w:t>Mechanical Design Lead</w:t>
            </w:r>
          </w:p>
        </w:tc>
        <w:tc>
          <w:tcPr>
            <w:tcW w:w="5619" w:type="dxa"/>
          </w:tcPr>
          <w:p w14:paraId="4ADD650D" w14:textId="77777777" w:rsidR="004716B3" w:rsidRPr="00FF158A" w:rsidRDefault="004716B3" w:rsidP="004716B3">
            <w:pPr>
              <w:pStyle w:val="ListParagraph"/>
              <w:numPr>
                <w:ilvl w:val="0"/>
                <w:numId w:val="3"/>
              </w:numPr>
              <w:jc w:val="both"/>
              <w:rPr>
                <w:rFonts w:cs="Arial"/>
              </w:rPr>
            </w:pPr>
            <w:r w:rsidRPr="00FF158A">
              <w:rPr>
                <w:rFonts w:cs="Arial"/>
              </w:rPr>
              <w:t xml:space="preserve">Developing the chassis, adaptive traction mechanism and overall structural design. </w:t>
            </w:r>
          </w:p>
          <w:p w14:paraId="2A7A7998" w14:textId="77777777" w:rsidR="004716B3" w:rsidRPr="00FF158A" w:rsidRDefault="004716B3" w:rsidP="004716B3">
            <w:pPr>
              <w:pStyle w:val="ListParagraph"/>
              <w:numPr>
                <w:ilvl w:val="0"/>
                <w:numId w:val="3"/>
              </w:numPr>
              <w:jc w:val="both"/>
              <w:rPr>
                <w:rFonts w:cs="Arial"/>
              </w:rPr>
            </w:pPr>
            <w:r w:rsidRPr="00FF158A">
              <w:rPr>
                <w:rFonts w:cs="Arial"/>
              </w:rPr>
              <w:t xml:space="preserve">Leading the 3D CAD modelling. </w:t>
            </w:r>
          </w:p>
          <w:p w14:paraId="379775D7" w14:textId="77777777" w:rsidR="004716B3" w:rsidRPr="00FF158A" w:rsidRDefault="004716B3" w:rsidP="004716B3">
            <w:pPr>
              <w:pStyle w:val="ListParagraph"/>
              <w:numPr>
                <w:ilvl w:val="0"/>
                <w:numId w:val="3"/>
              </w:numPr>
              <w:jc w:val="both"/>
              <w:rPr>
                <w:rFonts w:cs="Arial"/>
              </w:rPr>
            </w:pPr>
            <w:r w:rsidRPr="00FF158A">
              <w:rPr>
                <w:rFonts w:cs="Arial"/>
              </w:rPr>
              <w:t>Ensuring the mass and safety factor targets are met.</w:t>
            </w:r>
          </w:p>
        </w:tc>
      </w:tr>
      <w:tr w:rsidR="004716B3" w:rsidRPr="00FF158A" w14:paraId="686B7D87" w14:textId="77777777" w:rsidTr="00C77657">
        <w:tc>
          <w:tcPr>
            <w:tcW w:w="1838" w:type="dxa"/>
          </w:tcPr>
          <w:p w14:paraId="6B8D94AA" w14:textId="77777777" w:rsidR="004716B3" w:rsidRPr="00FF158A" w:rsidRDefault="004716B3" w:rsidP="00C77657">
            <w:pPr>
              <w:jc w:val="both"/>
              <w:rPr>
                <w:rFonts w:cs="Arial"/>
              </w:rPr>
            </w:pPr>
          </w:p>
        </w:tc>
        <w:tc>
          <w:tcPr>
            <w:tcW w:w="1559" w:type="dxa"/>
          </w:tcPr>
          <w:p w14:paraId="318D2AB4" w14:textId="77777777" w:rsidR="004716B3" w:rsidRPr="00FF158A" w:rsidRDefault="004716B3" w:rsidP="00C77657">
            <w:pPr>
              <w:jc w:val="both"/>
              <w:rPr>
                <w:rFonts w:cs="Arial"/>
              </w:rPr>
            </w:pPr>
            <w:r w:rsidRPr="00FF158A">
              <w:rPr>
                <w:rFonts w:cs="Arial"/>
              </w:rPr>
              <w:t>Project Lead</w:t>
            </w:r>
          </w:p>
        </w:tc>
        <w:tc>
          <w:tcPr>
            <w:tcW w:w="5619" w:type="dxa"/>
          </w:tcPr>
          <w:p w14:paraId="0FAC196E" w14:textId="77777777" w:rsidR="004716B3" w:rsidRPr="00FF158A" w:rsidRDefault="004716B3" w:rsidP="004716B3">
            <w:pPr>
              <w:pStyle w:val="ListParagraph"/>
              <w:numPr>
                <w:ilvl w:val="0"/>
                <w:numId w:val="3"/>
              </w:numPr>
              <w:jc w:val="both"/>
              <w:rPr>
                <w:rFonts w:cs="Arial"/>
              </w:rPr>
            </w:pPr>
            <w:r w:rsidRPr="00FF158A">
              <w:rPr>
                <w:rFonts w:cs="Arial"/>
              </w:rPr>
              <w:t xml:space="preserve">Project management </w:t>
            </w:r>
          </w:p>
          <w:p w14:paraId="585842DD" w14:textId="77777777" w:rsidR="004716B3" w:rsidRPr="00FF158A" w:rsidRDefault="004716B3" w:rsidP="004716B3">
            <w:pPr>
              <w:pStyle w:val="ListParagraph"/>
              <w:numPr>
                <w:ilvl w:val="0"/>
                <w:numId w:val="3"/>
              </w:numPr>
              <w:jc w:val="both"/>
              <w:rPr>
                <w:rFonts w:cs="Arial"/>
              </w:rPr>
            </w:pPr>
            <w:r w:rsidRPr="00FF158A">
              <w:rPr>
                <w:rFonts w:cs="Arial"/>
              </w:rPr>
              <w:t>Overseeing the timelines and budgets</w:t>
            </w:r>
          </w:p>
          <w:p w14:paraId="4D09F113" w14:textId="77777777" w:rsidR="004716B3" w:rsidRPr="00FF158A" w:rsidRDefault="004716B3" w:rsidP="004716B3">
            <w:pPr>
              <w:pStyle w:val="ListParagraph"/>
              <w:numPr>
                <w:ilvl w:val="0"/>
                <w:numId w:val="3"/>
              </w:numPr>
              <w:jc w:val="both"/>
              <w:rPr>
                <w:rFonts w:cs="Arial"/>
              </w:rPr>
            </w:pPr>
            <w:r w:rsidRPr="00FF158A">
              <w:rPr>
                <w:rFonts w:cs="Arial"/>
              </w:rPr>
              <w:t>Facilitating communication</w:t>
            </w:r>
          </w:p>
          <w:p w14:paraId="1172491C" w14:textId="77777777" w:rsidR="004716B3" w:rsidRPr="00FF158A" w:rsidRDefault="004716B3" w:rsidP="004716B3">
            <w:pPr>
              <w:pStyle w:val="ListParagraph"/>
              <w:numPr>
                <w:ilvl w:val="0"/>
                <w:numId w:val="3"/>
              </w:numPr>
              <w:jc w:val="both"/>
              <w:rPr>
                <w:rFonts w:cs="Arial"/>
              </w:rPr>
            </w:pPr>
            <w:r w:rsidRPr="00FF158A">
              <w:rPr>
                <w:rFonts w:cs="Arial"/>
              </w:rPr>
              <w:t>Primary liaison</w:t>
            </w:r>
          </w:p>
        </w:tc>
      </w:tr>
      <w:tr w:rsidR="004716B3" w:rsidRPr="00FF158A" w14:paraId="33C4364D" w14:textId="77777777" w:rsidTr="00C77657">
        <w:tc>
          <w:tcPr>
            <w:tcW w:w="1838" w:type="dxa"/>
          </w:tcPr>
          <w:p w14:paraId="7EBB9362" w14:textId="77777777" w:rsidR="004716B3" w:rsidRPr="00FF158A" w:rsidRDefault="004716B3" w:rsidP="00C77657">
            <w:pPr>
              <w:jc w:val="both"/>
              <w:rPr>
                <w:rFonts w:cs="Arial"/>
              </w:rPr>
            </w:pPr>
            <w:r w:rsidRPr="00FF158A">
              <w:rPr>
                <w:rFonts w:cs="Arial"/>
              </w:rPr>
              <w:t>Thabiso Moyo</w:t>
            </w:r>
          </w:p>
        </w:tc>
        <w:tc>
          <w:tcPr>
            <w:tcW w:w="1559" w:type="dxa"/>
          </w:tcPr>
          <w:p w14:paraId="7D1213A7" w14:textId="77777777" w:rsidR="004716B3" w:rsidRPr="00FF158A" w:rsidRDefault="004716B3" w:rsidP="00C77657">
            <w:pPr>
              <w:jc w:val="both"/>
              <w:rPr>
                <w:rFonts w:cs="Arial"/>
              </w:rPr>
            </w:pPr>
            <w:r w:rsidRPr="00FF158A">
              <w:rPr>
                <w:rFonts w:cs="Arial"/>
              </w:rPr>
              <w:t>Testing and Integration Lead</w:t>
            </w:r>
          </w:p>
        </w:tc>
        <w:tc>
          <w:tcPr>
            <w:tcW w:w="5619" w:type="dxa"/>
          </w:tcPr>
          <w:p w14:paraId="3988F404" w14:textId="77777777" w:rsidR="004716B3" w:rsidRPr="00FF158A" w:rsidRDefault="004716B3" w:rsidP="004716B3">
            <w:pPr>
              <w:pStyle w:val="ListParagraph"/>
              <w:numPr>
                <w:ilvl w:val="0"/>
                <w:numId w:val="3"/>
              </w:numPr>
              <w:jc w:val="both"/>
              <w:rPr>
                <w:rFonts w:cs="Arial"/>
              </w:rPr>
            </w:pPr>
            <w:r w:rsidRPr="00FF158A">
              <w:rPr>
                <w:rFonts w:cs="Arial"/>
              </w:rPr>
              <w:t>Developing test protocols</w:t>
            </w:r>
          </w:p>
          <w:p w14:paraId="56060B27" w14:textId="77777777" w:rsidR="004716B3" w:rsidRPr="00FF158A" w:rsidRDefault="004716B3" w:rsidP="004716B3">
            <w:pPr>
              <w:pStyle w:val="ListParagraph"/>
              <w:numPr>
                <w:ilvl w:val="0"/>
                <w:numId w:val="3"/>
              </w:numPr>
              <w:jc w:val="both"/>
              <w:rPr>
                <w:rFonts w:cs="Arial"/>
              </w:rPr>
            </w:pPr>
            <w:r w:rsidRPr="00FF158A">
              <w:rPr>
                <w:rFonts w:cs="Arial"/>
              </w:rPr>
              <w:t xml:space="preserve">Building the test rigs </w:t>
            </w:r>
          </w:p>
          <w:p w14:paraId="40E6BEDE" w14:textId="77777777" w:rsidR="004716B3" w:rsidRPr="00FF158A" w:rsidRDefault="004716B3" w:rsidP="004716B3">
            <w:pPr>
              <w:pStyle w:val="ListParagraph"/>
              <w:numPr>
                <w:ilvl w:val="0"/>
                <w:numId w:val="3"/>
              </w:numPr>
              <w:jc w:val="both"/>
              <w:rPr>
                <w:rFonts w:cs="Arial"/>
              </w:rPr>
            </w:pPr>
            <w:r w:rsidRPr="00FF158A">
              <w:rPr>
                <w:rFonts w:cs="Arial"/>
              </w:rPr>
              <w:t>Validation against the criteria</w:t>
            </w:r>
          </w:p>
          <w:p w14:paraId="6F353378" w14:textId="77777777" w:rsidR="004716B3" w:rsidRPr="00FF158A" w:rsidRDefault="004716B3" w:rsidP="004716B3">
            <w:pPr>
              <w:pStyle w:val="ListParagraph"/>
              <w:numPr>
                <w:ilvl w:val="0"/>
                <w:numId w:val="3"/>
              </w:numPr>
              <w:jc w:val="both"/>
              <w:rPr>
                <w:rFonts w:cs="Arial"/>
              </w:rPr>
            </w:pPr>
            <w:r w:rsidRPr="00FF158A">
              <w:rPr>
                <w:rFonts w:cs="Arial"/>
              </w:rPr>
              <w:t xml:space="preserve">Final assembly </w:t>
            </w:r>
          </w:p>
          <w:p w14:paraId="67048737" w14:textId="77777777" w:rsidR="004716B3" w:rsidRPr="00FF158A" w:rsidRDefault="004716B3" w:rsidP="004716B3">
            <w:pPr>
              <w:pStyle w:val="ListParagraph"/>
              <w:numPr>
                <w:ilvl w:val="0"/>
                <w:numId w:val="3"/>
              </w:numPr>
              <w:jc w:val="both"/>
              <w:rPr>
                <w:rFonts w:cs="Arial"/>
              </w:rPr>
            </w:pPr>
            <w:r w:rsidRPr="00FF158A">
              <w:rPr>
                <w:rFonts w:cs="Arial"/>
              </w:rPr>
              <w:t>Preparing scrutineering</w:t>
            </w:r>
          </w:p>
        </w:tc>
      </w:tr>
      <w:tr w:rsidR="004716B3" w:rsidRPr="00FF158A" w14:paraId="067516DD" w14:textId="77777777" w:rsidTr="00C77657">
        <w:tc>
          <w:tcPr>
            <w:tcW w:w="1838" w:type="dxa"/>
          </w:tcPr>
          <w:p w14:paraId="09640257" w14:textId="77777777" w:rsidR="004716B3" w:rsidRPr="00FF158A" w:rsidRDefault="004716B3" w:rsidP="00C77657">
            <w:pPr>
              <w:jc w:val="both"/>
              <w:rPr>
                <w:rFonts w:cs="Arial"/>
              </w:rPr>
            </w:pPr>
          </w:p>
        </w:tc>
        <w:tc>
          <w:tcPr>
            <w:tcW w:w="1559" w:type="dxa"/>
          </w:tcPr>
          <w:p w14:paraId="5CBA7954" w14:textId="77777777" w:rsidR="004716B3" w:rsidRPr="00FF158A" w:rsidRDefault="004716B3" w:rsidP="00C77657">
            <w:pPr>
              <w:jc w:val="both"/>
              <w:rPr>
                <w:rFonts w:cs="Arial"/>
              </w:rPr>
            </w:pPr>
            <w:r w:rsidRPr="00FF158A">
              <w:rPr>
                <w:rFonts w:cs="Arial"/>
              </w:rPr>
              <w:t>Electronics and Control Systems Lead</w:t>
            </w:r>
          </w:p>
        </w:tc>
        <w:tc>
          <w:tcPr>
            <w:tcW w:w="5619" w:type="dxa"/>
          </w:tcPr>
          <w:p w14:paraId="78CD6E6B" w14:textId="77777777" w:rsidR="004716B3" w:rsidRPr="00FF158A" w:rsidRDefault="004716B3" w:rsidP="004716B3">
            <w:pPr>
              <w:pStyle w:val="ListParagraph"/>
              <w:numPr>
                <w:ilvl w:val="0"/>
                <w:numId w:val="3"/>
              </w:numPr>
              <w:jc w:val="both"/>
              <w:rPr>
                <w:rFonts w:cs="Arial"/>
              </w:rPr>
            </w:pPr>
            <w:r w:rsidRPr="00FF158A">
              <w:rPr>
                <w:rFonts w:cs="Arial"/>
              </w:rPr>
              <w:t xml:space="preserve">Designing the power distribution </w:t>
            </w:r>
          </w:p>
          <w:p w14:paraId="7C11F614" w14:textId="77777777" w:rsidR="004716B3" w:rsidRPr="00FF158A" w:rsidRDefault="004716B3" w:rsidP="004716B3">
            <w:pPr>
              <w:pStyle w:val="ListParagraph"/>
              <w:numPr>
                <w:ilvl w:val="0"/>
                <w:numId w:val="3"/>
              </w:numPr>
              <w:jc w:val="both"/>
              <w:rPr>
                <w:rFonts w:cs="Arial"/>
              </w:rPr>
            </w:pPr>
            <w:r w:rsidRPr="00FF158A">
              <w:rPr>
                <w:rFonts w:cs="Arial"/>
              </w:rPr>
              <w:t>Selecting and integrating motors and sensors</w:t>
            </w:r>
          </w:p>
          <w:p w14:paraId="581A5D2B" w14:textId="77777777" w:rsidR="004716B3" w:rsidRPr="00FF158A" w:rsidRDefault="004716B3" w:rsidP="004716B3">
            <w:pPr>
              <w:pStyle w:val="ListParagraph"/>
              <w:numPr>
                <w:ilvl w:val="0"/>
                <w:numId w:val="3"/>
              </w:numPr>
              <w:jc w:val="both"/>
              <w:rPr>
                <w:rFonts w:cs="Arial"/>
              </w:rPr>
            </w:pPr>
            <w:r w:rsidRPr="00FF158A">
              <w:rPr>
                <w:rFonts w:cs="Arial"/>
              </w:rPr>
              <w:t>Ensuring the vehicle is safe and rule compliant</w:t>
            </w:r>
          </w:p>
        </w:tc>
      </w:tr>
    </w:tbl>
    <w:p w14:paraId="54FAC066" w14:textId="77777777" w:rsidR="004716B3" w:rsidRPr="00FF158A" w:rsidRDefault="004716B3" w:rsidP="004716B3">
      <w:pPr>
        <w:jc w:val="center"/>
        <w:rPr>
          <w:rFonts w:cs="Arial"/>
          <w:i/>
          <w:iCs/>
          <w:sz w:val="20"/>
          <w:szCs w:val="20"/>
        </w:rPr>
      </w:pPr>
      <w:r w:rsidRPr="00FF158A">
        <w:rPr>
          <w:rFonts w:cs="Arial"/>
          <w:i/>
          <w:iCs/>
          <w:sz w:val="20"/>
          <w:szCs w:val="20"/>
        </w:rPr>
        <w:t>Table 1: Team member roles and responsibilities.</w:t>
      </w:r>
    </w:p>
    <w:p w14:paraId="32B3F806" w14:textId="77777777" w:rsidR="004716B3" w:rsidRPr="00FF158A" w:rsidRDefault="004716B3" w:rsidP="004716B3">
      <w:pPr>
        <w:jc w:val="both"/>
        <w:rPr>
          <w:rFonts w:cs="Arial"/>
        </w:rPr>
      </w:pPr>
    </w:p>
    <w:p w14:paraId="3D3ED865" w14:textId="77777777" w:rsidR="004716B3" w:rsidRPr="00FF158A" w:rsidRDefault="004716B3" w:rsidP="004716B3">
      <w:pPr>
        <w:ind w:firstLine="720"/>
        <w:jc w:val="both"/>
        <w:rPr>
          <w:rFonts w:cs="Arial"/>
        </w:rPr>
      </w:pPr>
      <w:r w:rsidRPr="00FF158A">
        <w:rPr>
          <w:rFonts w:cs="Arial"/>
        </w:rPr>
        <w:t>2.2 Testing and Integration</w:t>
      </w:r>
    </w:p>
    <w:p w14:paraId="3DC2EB41" w14:textId="602E8E86" w:rsidR="004716B3" w:rsidRPr="00FF158A" w:rsidRDefault="004716B3" w:rsidP="004716B3">
      <w:pPr>
        <w:jc w:val="both"/>
        <w:rPr>
          <w:rFonts w:cs="Arial"/>
        </w:rPr>
      </w:pPr>
      <w:r w:rsidRPr="00FF158A">
        <w:rPr>
          <w:rFonts w:cs="Arial"/>
        </w:rPr>
        <w:t xml:space="preserve">As the Testing and Integration lead, I oversee the project’s quality and functionality. I need to verify that every component meets the specification and ensure every subsystem works together to produce a vehicle that meets the performance objectives. My work involves designing and executing tests and analysing various failure modes. The iterative work then begins the feedback produced and implemented will be based on data. </w:t>
      </w:r>
    </w:p>
    <w:p w14:paraId="3992EC2B" w14:textId="0D21327C" w:rsidR="004716B3" w:rsidRPr="00FF158A" w:rsidRDefault="004716B3" w:rsidP="004716B3">
      <w:pPr>
        <w:jc w:val="both"/>
        <w:rPr>
          <w:rFonts w:cs="Arial"/>
        </w:rPr>
      </w:pPr>
      <w:r w:rsidRPr="00FF158A">
        <w:rPr>
          <w:rFonts w:cs="Arial"/>
        </w:rPr>
        <w:t xml:space="preserve">According to Belbin’s Team Role Model (Belbin, 1981), the ideal profile for this role in the project is to be both a Monitor Evaluator and a Completer Finisher. As a Monitor Evaluator, I need to be strategic, discerning and an accurate judge of situations. These skills will be essential for analysing test results against the criteria as well as identifying root causes of failures. As a Completer Finisher, I need to be meticulous, conscientious and to look out for errors that one may overlook during integration to ensure the device we produce is competition ready. During a self-assessment at a team workshop, I proved to be a Monitor Evaluator as I had high scores in analytical thinking and critical judgement. My scores for Completer Finisher showed I needed to be more diligent. I </w:t>
      </w:r>
      <w:r w:rsidRPr="00FF158A">
        <w:rPr>
          <w:rFonts w:cs="Arial"/>
        </w:rPr>
        <w:lastRenderedPageBreak/>
        <w:t xml:space="preserve">could analyse why something failed but I needed to develop processes to ensure that every mentioned criterion is checked. This will be done using pre-defined checklists and test scripts. </w:t>
      </w:r>
    </w:p>
    <w:p w14:paraId="547AF181" w14:textId="77777777" w:rsidR="004716B3" w:rsidRPr="00FF158A" w:rsidRDefault="004716B3" w:rsidP="004716B3">
      <w:pPr>
        <w:jc w:val="both"/>
        <w:rPr>
          <w:rFonts w:cs="Arial"/>
        </w:rPr>
      </w:pPr>
    </w:p>
    <w:p w14:paraId="0B8FD16F" w14:textId="77777777" w:rsidR="004716B3" w:rsidRPr="00FF158A" w:rsidRDefault="004716B3" w:rsidP="004716B3">
      <w:pPr>
        <w:jc w:val="both"/>
        <w:rPr>
          <w:rFonts w:cs="Arial"/>
          <w:b/>
          <w:bCs/>
          <w:u w:val="single"/>
        </w:rPr>
      </w:pPr>
      <w:r w:rsidRPr="00FF158A">
        <w:rPr>
          <w:rFonts w:cs="Arial"/>
          <w:b/>
          <w:bCs/>
          <w:u w:val="single"/>
        </w:rPr>
        <w:t xml:space="preserve">Project Planning, Scheduling, and Control </w:t>
      </w:r>
    </w:p>
    <w:p w14:paraId="2762548F" w14:textId="77777777" w:rsidR="004716B3" w:rsidRPr="00FF158A" w:rsidRDefault="004716B3" w:rsidP="004716B3">
      <w:pPr>
        <w:ind w:firstLine="720"/>
        <w:jc w:val="both"/>
        <w:rPr>
          <w:rFonts w:cs="Arial"/>
        </w:rPr>
      </w:pPr>
    </w:p>
    <w:p w14:paraId="0252C580" w14:textId="77777777" w:rsidR="004716B3" w:rsidRPr="00FF158A" w:rsidRDefault="004716B3" w:rsidP="004716B3">
      <w:pPr>
        <w:ind w:firstLine="720"/>
        <w:jc w:val="both"/>
        <w:rPr>
          <w:rFonts w:cs="Arial"/>
        </w:rPr>
      </w:pPr>
      <w:r w:rsidRPr="00FF158A">
        <w:rPr>
          <w:rFonts w:cs="Arial"/>
        </w:rPr>
        <w:t>3.1 Overall Group Tasks and Timings</w:t>
      </w:r>
    </w:p>
    <w:p w14:paraId="3C6F60EB" w14:textId="77777777" w:rsidR="004716B3" w:rsidRPr="00FF158A" w:rsidRDefault="004716B3" w:rsidP="004716B3">
      <w:pPr>
        <w:jc w:val="both"/>
        <w:rPr>
          <w:rFonts w:cs="Arial"/>
        </w:rPr>
      </w:pPr>
      <w:r w:rsidRPr="00FF158A">
        <w:rPr>
          <w:rFonts w:cs="Arial"/>
        </w:rPr>
        <w:t xml:space="preserve">It was important to have a Work Breakdown Structure as shown on table 2 below that detailed the phases, tasks, and dates. </w:t>
      </w:r>
    </w:p>
    <w:tbl>
      <w:tblPr>
        <w:tblStyle w:val="TableGrid"/>
        <w:tblW w:w="0" w:type="auto"/>
        <w:tblLook w:val="04A0" w:firstRow="1" w:lastRow="0" w:firstColumn="1" w:lastColumn="0" w:noHBand="0" w:noVBand="1"/>
      </w:tblPr>
      <w:tblGrid>
        <w:gridCol w:w="1515"/>
        <w:gridCol w:w="3269"/>
        <w:gridCol w:w="2116"/>
        <w:gridCol w:w="2116"/>
      </w:tblGrid>
      <w:tr w:rsidR="004716B3" w:rsidRPr="00FF158A" w14:paraId="1529F011" w14:textId="77777777" w:rsidTr="00C77657">
        <w:tc>
          <w:tcPr>
            <w:tcW w:w="1129" w:type="dxa"/>
          </w:tcPr>
          <w:p w14:paraId="17E5F1AA" w14:textId="77777777" w:rsidR="004716B3" w:rsidRPr="00FF158A" w:rsidRDefault="004716B3" w:rsidP="00C77657">
            <w:pPr>
              <w:jc w:val="both"/>
              <w:rPr>
                <w:rFonts w:cs="Arial"/>
                <w:b/>
                <w:bCs/>
              </w:rPr>
            </w:pPr>
            <w:r w:rsidRPr="00FF158A">
              <w:rPr>
                <w:rFonts w:cs="Arial"/>
                <w:b/>
                <w:bCs/>
              </w:rPr>
              <w:t>PHASE</w:t>
            </w:r>
          </w:p>
        </w:tc>
        <w:tc>
          <w:tcPr>
            <w:tcW w:w="3413" w:type="dxa"/>
          </w:tcPr>
          <w:p w14:paraId="6B74CC84" w14:textId="77777777" w:rsidR="004716B3" w:rsidRPr="00FF158A" w:rsidRDefault="004716B3" w:rsidP="00C77657">
            <w:pPr>
              <w:jc w:val="both"/>
              <w:rPr>
                <w:rFonts w:cs="Arial"/>
                <w:b/>
                <w:bCs/>
              </w:rPr>
            </w:pPr>
            <w:r w:rsidRPr="00FF158A">
              <w:rPr>
                <w:rFonts w:cs="Arial"/>
                <w:b/>
                <w:bCs/>
              </w:rPr>
              <w:t>TASKS</w:t>
            </w:r>
          </w:p>
        </w:tc>
        <w:tc>
          <w:tcPr>
            <w:tcW w:w="2237" w:type="dxa"/>
          </w:tcPr>
          <w:p w14:paraId="7AD6C1E9" w14:textId="77777777" w:rsidR="004716B3" w:rsidRPr="00FF158A" w:rsidRDefault="004716B3" w:rsidP="00C77657">
            <w:pPr>
              <w:jc w:val="both"/>
              <w:rPr>
                <w:rFonts w:cs="Arial"/>
                <w:b/>
                <w:bCs/>
              </w:rPr>
            </w:pPr>
            <w:r w:rsidRPr="00FF158A">
              <w:rPr>
                <w:rFonts w:cs="Arial"/>
                <w:b/>
                <w:bCs/>
              </w:rPr>
              <w:t>PLANNED START</w:t>
            </w:r>
          </w:p>
        </w:tc>
        <w:tc>
          <w:tcPr>
            <w:tcW w:w="2237" w:type="dxa"/>
          </w:tcPr>
          <w:p w14:paraId="1BD9FF75" w14:textId="77777777" w:rsidR="004716B3" w:rsidRPr="00FF158A" w:rsidRDefault="004716B3" w:rsidP="00C77657">
            <w:pPr>
              <w:jc w:val="both"/>
              <w:rPr>
                <w:rFonts w:cs="Arial"/>
                <w:b/>
                <w:bCs/>
              </w:rPr>
            </w:pPr>
            <w:r w:rsidRPr="00FF158A">
              <w:rPr>
                <w:rFonts w:cs="Arial"/>
                <w:b/>
                <w:bCs/>
              </w:rPr>
              <w:t>PLANNED FINISH</w:t>
            </w:r>
          </w:p>
        </w:tc>
      </w:tr>
      <w:tr w:rsidR="004716B3" w:rsidRPr="00FF158A" w14:paraId="66EE04ED" w14:textId="77777777" w:rsidTr="00C77657">
        <w:tc>
          <w:tcPr>
            <w:tcW w:w="1129" w:type="dxa"/>
          </w:tcPr>
          <w:p w14:paraId="04EB7760" w14:textId="77777777" w:rsidR="004716B3" w:rsidRPr="00FF158A" w:rsidRDefault="004716B3" w:rsidP="00C77657">
            <w:pPr>
              <w:jc w:val="both"/>
              <w:rPr>
                <w:rFonts w:cs="Arial"/>
              </w:rPr>
            </w:pPr>
            <w:r w:rsidRPr="00FF158A">
              <w:rPr>
                <w:rFonts w:cs="Arial"/>
              </w:rPr>
              <w:t>Initiation and planning</w:t>
            </w:r>
          </w:p>
        </w:tc>
        <w:tc>
          <w:tcPr>
            <w:tcW w:w="3413" w:type="dxa"/>
          </w:tcPr>
          <w:p w14:paraId="584F3E05" w14:textId="77777777" w:rsidR="004716B3" w:rsidRPr="00FF158A" w:rsidRDefault="004716B3" w:rsidP="004716B3">
            <w:pPr>
              <w:pStyle w:val="ListParagraph"/>
              <w:numPr>
                <w:ilvl w:val="0"/>
                <w:numId w:val="3"/>
              </w:numPr>
              <w:jc w:val="both"/>
              <w:rPr>
                <w:rFonts w:cs="Arial"/>
              </w:rPr>
            </w:pPr>
            <w:r w:rsidRPr="00FF158A">
              <w:rPr>
                <w:rFonts w:cs="Arial"/>
              </w:rPr>
              <w:t xml:space="preserve">Project scoping </w:t>
            </w:r>
          </w:p>
          <w:p w14:paraId="730B1CBB" w14:textId="77777777" w:rsidR="004716B3" w:rsidRPr="00FF158A" w:rsidRDefault="004716B3" w:rsidP="004716B3">
            <w:pPr>
              <w:pStyle w:val="ListParagraph"/>
              <w:numPr>
                <w:ilvl w:val="0"/>
                <w:numId w:val="3"/>
              </w:numPr>
              <w:jc w:val="both"/>
              <w:rPr>
                <w:rFonts w:cs="Arial"/>
              </w:rPr>
            </w:pPr>
            <w:r w:rsidRPr="00FF158A">
              <w:rPr>
                <w:rFonts w:cs="Arial"/>
              </w:rPr>
              <w:t xml:space="preserve">Initial risk assessment </w:t>
            </w:r>
          </w:p>
          <w:p w14:paraId="0C5A26C0" w14:textId="77777777" w:rsidR="004716B3" w:rsidRPr="00FF158A" w:rsidRDefault="004716B3" w:rsidP="004716B3">
            <w:pPr>
              <w:pStyle w:val="ListParagraph"/>
              <w:numPr>
                <w:ilvl w:val="0"/>
                <w:numId w:val="3"/>
              </w:numPr>
              <w:jc w:val="both"/>
              <w:rPr>
                <w:rFonts w:cs="Arial"/>
              </w:rPr>
            </w:pPr>
            <w:r w:rsidRPr="00FF158A">
              <w:rPr>
                <w:rFonts w:cs="Arial"/>
              </w:rPr>
              <w:t xml:space="preserve">Concept drawings </w:t>
            </w:r>
          </w:p>
          <w:p w14:paraId="798D4E1E" w14:textId="77777777" w:rsidR="004716B3" w:rsidRPr="00FF158A" w:rsidRDefault="004716B3" w:rsidP="004716B3">
            <w:pPr>
              <w:pStyle w:val="ListParagraph"/>
              <w:numPr>
                <w:ilvl w:val="0"/>
                <w:numId w:val="3"/>
              </w:numPr>
              <w:jc w:val="both"/>
              <w:rPr>
                <w:rFonts w:cs="Arial"/>
              </w:rPr>
            </w:pPr>
            <w:r w:rsidRPr="00FF158A">
              <w:rPr>
                <w:rFonts w:cs="Arial"/>
              </w:rPr>
              <w:t>Gantt Chart</w:t>
            </w:r>
          </w:p>
          <w:p w14:paraId="3CFAC1D8" w14:textId="77777777" w:rsidR="004716B3" w:rsidRPr="00FF158A" w:rsidRDefault="004716B3" w:rsidP="004716B3">
            <w:pPr>
              <w:pStyle w:val="ListParagraph"/>
              <w:numPr>
                <w:ilvl w:val="0"/>
                <w:numId w:val="3"/>
              </w:numPr>
              <w:jc w:val="both"/>
              <w:rPr>
                <w:rFonts w:cs="Arial"/>
              </w:rPr>
            </w:pPr>
            <w:r w:rsidRPr="00FF158A">
              <w:rPr>
                <w:rFonts w:cs="Arial"/>
              </w:rPr>
              <w:t>BoM draft 1</w:t>
            </w:r>
          </w:p>
        </w:tc>
        <w:tc>
          <w:tcPr>
            <w:tcW w:w="2237" w:type="dxa"/>
          </w:tcPr>
          <w:p w14:paraId="7AEB5980" w14:textId="0582D978" w:rsidR="004716B3" w:rsidRPr="00FF158A" w:rsidRDefault="00CA6E59" w:rsidP="00C77657">
            <w:pPr>
              <w:jc w:val="both"/>
              <w:rPr>
                <w:rFonts w:cs="Arial"/>
              </w:rPr>
            </w:pPr>
            <w:r>
              <w:rPr>
                <w:rFonts w:cs="Arial"/>
              </w:rPr>
              <w:t>10/2025</w:t>
            </w:r>
          </w:p>
        </w:tc>
        <w:tc>
          <w:tcPr>
            <w:tcW w:w="2237" w:type="dxa"/>
          </w:tcPr>
          <w:p w14:paraId="31D58221" w14:textId="31807C6E" w:rsidR="004716B3" w:rsidRPr="00FF158A" w:rsidRDefault="00921EB9" w:rsidP="00C77657">
            <w:pPr>
              <w:jc w:val="both"/>
              <w:rPr>
                <w:rFonts w:cs="Arial"/>
              </w:rPr>
            </w:pPr>
            <w:r>
              <w:rPr>
                <w:rFonts w:cs="Arial"/>
              </w:rPr>
              <w:t>12</w:t>
            </w:r>
            <w:r w:rsidR="00F448BB">
              <w:rPr>
                <w:rFonts w:cs="Arial"/>
              </w:rPr>
              <w:t>/2025</w:t>
            </w:r>
          </w:p>
        </w:tc>
      </w:tr>
      <w:tr w:rsidR="004716B3" w:rsidRPr="00FF158A" w14:paraId="689B777C" w14:textId="77777777" w:rsidTr="00C77657">
        <w:tc>
          <w:tcPr>
            <w:tcW w:w="1129" w:type="dxa"/>
          </w:tcPr>
          <w:p w14:paraId="543FE93D" w14:textId="77777777" w:rsidR="004716B3" w:rsidRPr="00FF158A" w:rsidRDefault="004716B3" w:rsidP="00C77657">
            <w:pPr>
              <w:jc w:val="both"/>
              <w:rPr>
                <w:rFonts w:cs="Arial"/>
              </w:rPr>
            </w:pPr>
            <w:r w:rsidRPr="00FF158A">
              <w:rPr>
                <w:rFonts w:cs="Arial"/>
              </w:rPr>
              <w:t>Detailed design</w:t>
            </w:r>
          </w:p>
        </w:tc>
        <w:tc>
          <w:tcPr>
            <w:tcW w:w="3413" w:type="dxa"/>
          </w:tcPr>
          <w:p w14:paraId="32E3ADA4" w14:textId="77777777" w:rsidR="004716B3" w:rsidRPr="00FF158A" w:rsidRDefault="004716B3" w:rsidP="004716B3">
            <w:pPr>
              <w:pStyle w:val="ListParagraph"/>
              <w:numPr>
                <w:ilvl w:val="0"/>
                <w:numId w:val="3"/>
              </w:numPr>
              <w:jc w:val="both"/>
              <w:rPr>
                <w:rFonts w:cs="Arial"/>
              </w:rPr>
            </w:pPr>
            <w:r w:rsidRPr="00FF158A">
              <w:rPr>
                <w:rFonts w:cs="Arial"/>
              </w:rPr>
              <w:t xml:space="preserve">Detailed CAD </w:t>
            </w:r>
          </w:p>
          <w:p w14:paraId="6389364E" w14:textId="77777777" w:rsidR="004716B3" w:rsidRPr="00FF158A" w:rsidRDefault="004716B3" w:rsidP="004716B3">
            <w:pPr>
              <w:pStyle w:val="ListParagraph"/>
              <w:numPr>
                <w:ilvl w:val="0"/>
                <w:numId w:val="3"/>
              </w:numPr>
              <w:jc w:val="both"/>
              <w:rPr>
                <w:rFonts w:cs="Arial"/>
              </w:rPr>
            </w:pPr>
            <w:r w:rsidRPr="00FF158A">
              <w:rPr>
                <w:rFonts w:cs="Arial"/>
              </w:rPr>
              <w:t>FEA</w:t>
            </w:r>
          </w:p>
          <w:p w14:paraId="21F5445A" w14:textId="77777777" w:rsidR="004716B3" w:rsidRPr="00FF158A" w:rsidRDefault="004716B3" w:rsidP="004716B3">
            <w:pPr>
              <w:pStyle w:val="ListParagraph"/>
              <w:numPr>
                <w:ilvl w:val="0"/>
                <w:numId w:val="3"/>
              </w:numPr>
              <w:jc w:val="both"/>
              <w:rPr>
                <w:rFonts w:cs="Arial"/>
              </w:rPr>
            </w:pPr>
            <w:r w:rsidRPr="00FF158A">
              <w:rPr>
                <w:rFonts w:cs="Arial"/>
              </w:rPr>
              <w:t xml:space="preserve">Circuit design </w:t>
            </w:r>
          </w:p>
          <w:p w14:paraId="594BE764" w14:textId="77777777" w:rsidR="004716B3" w:rsidRPr="00FF158A" w:rsidRDefault="004716B3" w:rsidP="004716B3">
            <w:pPr>
              <w:pStyle w:val="ListParagraph"/>
              <w:numPr>
                <w:ilvl w:val="0"/>
                <w:numId w:val="3"/>
              </w:numPr>
              <w:jc w:val="both"/>
              <w:rPr>
                <w:rFonts w:cs="Arial"/>
              </w:rPr>
            </w:pPr>
            <w:r w:rsidRPr="00FF158A">
              <w:rPr>
                <w:rFonts w:cs="Arial"/>
              </w:rPr>
              <w:t>Sensor Selection</w:t>
            </w:r>
          </w:p>
          <w:p w14:paraId="4FF8D818" w14:textId="77777777" w:rsidR="004716B3" w:rsidRPr="00FF158A" w:rsidRDefault="004716B3" w:rsidP="004716B3">
            <w:pPr>
              <w:pStyle w:val="ListParagraph"/>
              <w:numPr>
                <w:ilvl w:val="0"/>
                <w:numId w:val="3"/>
              </w:numPr>
              <w:jc w:val="both"/>
              <w:rPr>
                <w:rFonts w:cs="Arial"/>
              </w:rPr>
            </w:pPr>
            <w:r w:rsidRPr="00FF158A">
              <w:rPr>
                <w:rFonts w:cs="Arial"/>
              </w:rPr>
              <w:t>Draft Gateway Criteria</w:t>
            </w:r>
          </w:p>
        </w:tc>
        <w:tc>
          <w:tcPr>
            <w:tcW w:w="2237" w:type="dxa"/>
          </w:tcPr>
          <w:p w14:paraId="1886F8B9" w14:textId="0D65E112" w:rsidR="004716B3" w:rsidRPr="00FF158A" w:rsidRDefault="00F448BB" w:rsidP="00C77657">
            <w:pPr>
              <w:jc w:val="both"/>
              <w:rPr>
                <w:rFonts w:cs="Arial"/>
              </w:rPr>
            </w:pPr>
            <w:r>
              <w:rPr>
                <w:rFonts w:cs="Arial"/>
              </w:rPr>
              <w:t>1</w:t>
            </w:r>
            <w:r w:rsidR="00921EB9">
              <w:rPr>
                <w:rFonts w:cs="Arial"/>
              </w:rPr>
              <w:t>1</w:t>
            </w:r>
            <w:r>
              <w:rPr>
                <w:rFonts w:cs="Arial"/>
              </w:rPr>
              <w:t>/25</w:t>
            </w:r>
          </w:p>
        </w:tc>
        <w:tc>
          <w:tcPr>
            <w:tcW w:w="2237" w:type="dxa"/>
          </w:tcPr>
          <w:p w14:paraId="0D00892F" w14:textId="25926EDA" w:rsidR="004716B3" w:rsidRPr="00FF158A" w:rsidRDefault="00921EB9" w:rsidP="00C77657">
            <w:pPr>
              <w:jc w:val="both"/>
              <w:rPr>
                <w:rFonts w:cs="Arial"/>
              </w:rPr>
            </w:pPr>
            <w:r>
              <w:rPr>
                <w:rFonts w:cs="Arial"/>
              </w:rPr>
              <w:t>12/2025</w:t>
            </w:r>
          </w:p>
        </w:tc>
      </w:tr>
      <w:tr w:rsidR="004716B3" w:rsidRPr="00FF158A" w14:paraId="6B6FF2A6" w14:textId="77777777" w:rsidTr="00C77657">
        <w:tc>
          <w:tcPr>
            <w:tcW w:w="1129" w:type="dxa"/>
          </w:tcPr>
          <w:p w14:paraId="2F43BEB8" w14:textId="77777777" w:rsidR="004716B3" w:rsidRPr="00FF158A" w:rsidRDefault="004716B3" w:rsidP="00C77657">
            <w:pPr>
              <w:jc w:val="both"/>
              <w:rPr>
                <w:rFonts w:cs="Arial"/>
              </w:rPr>
            </w:pPr>
            <w:r w:rsidRPr="00FF158A">
              <w:rPr>
                <w:rFonts w:cs="Arial"/>
              </w:rPr>
              <w:t>Building and prototyping</w:t>
            </w:r>
          </w:p>
        </w:tc>
        <w:tc>
          <w:tcPr>
            <w:tcW w:w="3413" w:type="dxa"/>
          </w:tcPr>
          <w:p w14:paraId="54F8572F" w14:textId="77777777" w:rsidR="004716B3" w:rsidRPr="00FF158A" w:rsidRDefault="004716B3" w:rsidP="004716B3">
            <w:pPr>
              <w:pStyle w:val="ListParagraph"/>
              <w:numPr>
                <w:ilvl w:val="0"/>
                <w:numId w:val="3"/>
              </w:numPr>
              <w:jc w:val="both"/>
              <w:rPr>
                <w:rFonts w:cs="Arial"/>
              </w:rPr>
            </w:pPr>
            <w:r w:rsidRPr="00FF158A">
              <w:rPr>
                <w:rFonts w:cs="Arial"/>
              </w:rPr>
              <w:t xml:space="preserve">Component manufacture </w:t>
            </w:r>
          </w:p>
          <w:p w14:paraId="563584B5" w14:textId="77777777" w:rsidR="004716B3" w:rsidRPr="00FF158A" w:rsidRDefault="004716B3" w:rsidP="004716B3">
            <w:pPr>
              <w:pStyle w:val="ListParagraph"/>
              <w:numPr>
                <w:ilvl w:val="0"/>
                <w:numId w:val="3"/>
              </w:numPr>
              <w:jc w:val="both"/>
              <w:rPr>
                <w:rFonts w:cs="Arial"/>
              </w:rPr>
            </w:pPr>
            <w:r w:rsidRPr="00FF158A">
              <w:rPr>
                <w:rFonts w:cs="Arial"/>
              </w:rPr>
              <w:t xml:space="preserve">Assembly </w:t>
            </w:r>
          </w:p>
          <w:p w14:paraId="5E30FD67" w14:textId="77777777" w:rsidR="004716B3" w:rsidRPr="00FF158A" w:rsidRDefault="004716B3" w:rsidP="004716B3">
            <w:pPr>
              <w:pStyle w:val="ListParagraph"/>
              <w:numPr>
                <w:ilvl w:val="0"/>
                <w:numId w:val="3"/>
              </w:numPr>
              <w:jc w:val="both"/>
              <w:rPr>
                <w:rFonts w:cs="Arial"/>
              </w:rPr>
            </w:pPr>
            <w:r w:rsidRPr="00FF158A">
              <w:rPr>
                <w:rFonts w:cs="Arial"/>
              </w:rPr>
              <w:t xml:space="preserve">Software development </w:t>
            </w:r>
          </w:p>
          <w:p w14:paraId="1876369B" w14:textId="77777777" w:rsidR="004716B3" w:rsidRPr="00FF158A" w:rsidRDefault="004716B3" w:rsidP="004716B3">
            <w:pPr>
              <w:pStyle w:val="ListParagraph"/>
              <w:numPr>
                <w:ilvl w:val="0"/>
                <w:numId w:val="3"/>
              </w:numPr>
              <w:jc w:val="both"/>
              <w:rPr>
                <w:rFonts w:cs="Arial"/>
              </w:rPr>
            </w:pPr>
            <w:r w:rsidRPr="00FF158A">
              <w:rPr>
                <w:rFonts w:cs="Arial"/>
              </w:rPr>
              <w:t>Sub-system Fabrication</w:t>
            </w:r>
          </w:p>
        </w:tc>
        <w:tc>
          <w:tcPr>
            <w:tcW w:w="2237" w:type="dxa"/>
          </w:tcPr>
          <w:p w14:paraId="0A199827" w14:textId="322FC9FD" w:rsidR="004716B3" w:rsidRPr="00FF158A" w:rsidRDefault="00921EB9" w:rsidP="00C77657">
            <w:pPr>
              <w:jc w:val="both"/>
              <w:rPr>
                <w:rFonts w:cs="Arial"/>
              </w:rPr>
            </w:pPr>
            <w:r>
              <w:rPr>
                <w:rFonts w:cs="Arial"/>
              </w:rPr>
              <w:t>12/</w:t>
            </w:r>
            <w:r w:rsidR="005E3871">
              <w:rPr>
                <w:rFonts w:cs="Arial"/>
              </w:rPr>
              <w:t>2025</w:t>
            </w:r>
          </w:p>
        </w:tc>
        <w:tc>
          <w:tcPr>
            <w:tcW w:w="2237" w:type="dxa"/>
          </w:tcPr>
          <w:p w14:paraId="12EEBA5B" w14:textId="07D59D72" w:rsidR="004716B3" w:rsidRPr="00FF158A" w:rsidRDefault="005E3871" w:rsidP="00C77657">
            <w:pPr>
              <w:jc w:val="both"/>
              <w:rPr>
                <w:rFonts w:cs="Arial"/>
              </w:rPr>
            </w:pPr>
            <w:r>
              <w:rPr>
                <w:rFonts w:cs="Arial"/>
              </w:rPr>
              <w:t>0</w:t>
            </w:r>
            <w:r w:rsidR="001E09E3">
              <w:rPr>
                <w:rFonts w:cs="Arial"/>
              </w:rPr>
              <w:t>2</w:t>
            </w:r>
            <w:r>
              <w:rPr>
                <w:rFonts w:cs="Arial"/>
              </w:rPr>
              <w:t>/2026</w:t>
            </w:r>
          </w:p>
        </w:tc>
      </w:tr>
      <w:tr w:rsidR="004716B3" w:rsidRPr="00FF158A" w14:paraId="0ADF5D3B" w14:textId="77777777" w:rsidTr="00C77657">
        <w:tc>
          <w:tcPr>
            <w:tcW w:w="1129" w:type="dxa"/>
          </w:tcPr>
          <w:p w14:paraId="40BCAFFC" w14:textId="77777777" w:rsidR="004716B3" w:rsidRPr="00FF158A" w:rsidRDefault="004716B3" w:rsidP="00C77657">
            <w:pPr>
              <w:jc w:val="both"/>
              <w:rPr>
                <w:rFonts w:cs="Arial"/>
              </w:rPr>
            </w:pPr>
            <w:r w:rsidRPr="00FF158A">
              <w:rPr>
                <w:rFonts w:cs="Arial"/>
              </w:rPr>
              <w:t>Integration and testing</w:t>
            </w:r>
          </w:p>
        </w:tc>
        <w:tc>
          <w:tcPr>
            <w:tcW w:w="3413" w:type="dxa"/>
          </w:tcPr>
          <w:p w14:paraId="21B81CC2" w14:textId="77777777" w:rsidR="004716B3" w:rsidRPr="00FF158A" w:rsidRDefault="004716B3" w:rsidP="004716B3">
            <w:pPr>
              <w:pStyle w:val="ListParagraph"/>
              <w:numPr>
                <w:ilvl w:val="0"/>
                <w:numId w:val="3"/>
              </w:numPr>
              <w:jc w:val="both"/>
              <w:rPr>
                <w:rFonts w:cs="Arial"/>
              </w:rPr>
            </w:pPr>
            <w:r w:rsidRPr="00FF158A">
              <w:rPr>
                <w:rFonts w:cs="Arial"/>
              </w:rPr>
              <w:t>Sub-system testing</w:t>
            </w:r>
          </w:p>
          <w:p w14:paraId="2F33F985" w14:textId="77777777" w:rsidR="004716B3" w:rsidRPr="00FF158A" w:rsidRDefault="004716B3" w:rsidP="004716B3">
            <w:pPr>
              <w:pStyle w:val="ListParagraph"/>
              <w:numPr>
                <w:ilvl w:val="0"/>
                <w:numId w:val="3"/>
              </w:numPr>
              <w:jc w:val="both"/>
              <w:rPr>
                <w:rFonts w:cs="Arial"/>
              </w:rPr>
            </w:pPr>
            <w:r w:rsidRPr="00FF158A">
              <w:rPr>
                <w:rFonts w:cs="Arial"/>
              </w:rPr>
              <w:t xml:space="preserve">Full system assembly </w:t>
            </w:r>
          </w:p>
          <w:p w14:paraId="77F8423F" w14:textId="77777777" w:rsidR="004716B3" w:rsidRPr="00FF158A" w:rsidRDefault="004716B3" w:rsidP="004716B3">
            <w:pPr>
              <w:pStyle w:val="ListParagraph"/>
              <w:numPr>
                <w:ilvl w:val="0"/>
                <w:numId w:val="3"/>
              </w:numPr>
              <w:jc w:val="both"/>
              <w:rPr>
                <w:rFonts w:cs="Arial"/>
              </w:rPr>
            </w:pPr>
            <w:r w:rsidRPr="00FF158A">
              <w:rPr>
                <w:rFonts w:cs="Arial"/>
              </w:rPr>
              <w:t xml:space="preserve">Design iteration </w:t>
            </w:r>
          </w:p>
          <w:p w14:paraId="0A12706A" w14:textId="77777777" w:rsidR="004716B3" w:rsidRPr="00FF158A" w:rsidRDefault="004716B3" w:rsidP="004716B3">
            <w:pPr>
              <w:pStyle w:val="ListParagraph"/>
              <w:numPr>
                <w:ilvl w:val="0"/>
                <w:numId w:val="3"/>
              </w:numPr>
              <w:jc w:val="both"/>
              <w:rPr>
                <w:rFonts w:cs="Arial"/>
              </w:rPr>
            </w:pPr>
            <w:r w:rsidRPr="00FF158A">
              <w:rPr>
                <w:rFonts w:cs="Arial"/>
              </w:rPr>
              <w:t xml:space="preserve">Gateway validation </w:t>
            </w:r>
          </w:p>
        </w:tc>
        <w:tc>
          <w:tcPr>
            <w:tcW w:w="2237" w:type="dxa"/>
          </w:tcPr>
          <w:p w14:paraId="006F3A00" w14:textId="75E4204B" w:rsidR="004716B3" w:rsidRPr="00FF158A" w:rsidRDefault="005E3871" w:rsidP="00C77657">
            <w:pPr>
              <w:jc w:val="both"/>
              <w:rPr>
                <w:rFonts w:cs="Arial"/>
              </w:rPr>
            </w:pPr>
            <w:r>
              <w:rPr>
                <w:rFonts w:cs="Arial"/>
              </w:rPr>
              <w:t>12</w:t>
            </w:r>
            <w:r w:rsidR="001E09E3">
              <w:rPr>
                <w:rFonts w:cs="Arial"/>
              </w:rPr>
              <w:t>/2025</w:t>
            </w:r>
          </w:p>
        </w:tc>
        <w:tc>
          <w:tcPr>
            <w:tcW w:w="2237" w:type="dxa"/>
          </w:tcPr>
          <w:p w14:paraId="4610BAE9" w14:textId="792ED9DD" w:rsidR="004716B3" w:rsidRPr="00FF158A" w:rsidRDefault="001E09E3" w:rsidP="00C77657">
            <w:pPr>
              <w:jc w:val="both"/>
              <w:rPr>
                <w:rFonts w:cs="Arial"/>
              </w:rPr>
            </w:pPr>
            <w:r>
              <w:rPr>
                <w:rFonts w:cs="Arial"/>
              </w:rPr>
              <w:t>02/2026</w:t>
            </w:r>
          </w:p>
        </w:tc>
      </w:tr>
      <w:tr w:rsidR="004716B3" w:rsidRPr="00FF158A" w14:paraId="3A287C7E" w14:textId="77777777" w:rsidTr="00C77657">
        <w:tc>
          <w:tcPr>
            <w:tcW w:w="1129" w:type="dxa"/>
          </w:tcPr>
          <w:p w14:paraId="3608648B" w14:textId="77777777" w:rsidR="004716B3" w:rsidRPr="00FF158A" w:rsidRDefault="004716B3" w:rsidP="00C77657">
            <w:pPr>
              <w:jc w:val="both"/>
              <w:rPr>
                <w:rFonts w:cs="Arial"/>
              </w:rPr>
            </w:pPr>
            <w:r w:rsidRPr="00FF158A">
              <w:rPr>
                <w:rFonts w:cs="Arial"/>
              </w:rPr>
              <w:t>Competition and close</w:t>
            </w:r>
          </w:p>
        </w:tc>
        <w:tc>
          <w:tcPr>
            <w:tcW w:w="3413" w:type="dxa"/>
          </w:tcPr>
          <w:p w14:paraId="7B06069A" w14:textId="77777777" w:rsidR="004716B3" w:rsidRPr="00FF158A" w:rsidRDefault="004716B3" w:rsidP="004716B3">
            <w:pPr>
              <w:pStyle w:val="ListParagraph"/>
              <w:numPr>
                <w:ilvl w:val="0"/>
                <w:numId w:val="3"/>
              </w:numPr>
              <w:jc w:val="both"/>
              <w:rPr>
                <w:rFonts w:cs="Arial"/>
              </w:rPr>
            </w:pPr>
            <w:r w:rsidRPr="00FF158A">
              <w:rPr>
                <w:rFonts w:cs="Arial"/>
              </w:rPr>
              <w:t xml:space="preserve">Final validation </w:t>
            </w:r>
          </w:p>
          <w:p w14:paraId="3138478B" w14:textId="77777777" w:rsidR="004716B3" w:rsidRPr="00FF158A" w:rsidRDefault="004716B3" w:rsidP="004716B3">
            <w:pPr>
              <w:pStyle w:val="ListParagraph"/>
              <w:numPr>
                <w:ilvl w:val="0"/>
                <w:numId w:val="3"/>
              </w:numPr>
              <w:jc w:val="both"/>
              <w:rPr>
                <w:rFonts w:cs="Arial"/>
              </w:rPr>
            </w:pPr>
            <w:r w:rsidRPr="00FF158A">
              <w:rPr>
                <w:rFonts w:cs="Arial"/>
              </w:rPr>
              <w:t xml:space="preserve">Regional final attendance </w:t>
            </w:r>
          </w:p>
          <w:p w14:paraId="571D743D" w14:textId="77777777" w:rsidR="004716B3" w:rsidRPr="00FF158A" w:rsidRDefault="004716B3" w:rsidP="004716B3">
            <w:pPr>
              <w:pStyle w:val="ListParagraph"/>
              <w:numPr>
                <w:ilvl w:val="0"/>
                <w:numId w:val="3"/>
              </w:numPr>
              <w:jc w:val="both"/>
              <w:rPr>
                <w:rFonts w:cs="Arial"/>
              </w:rPr>
            </w:pPr>
            <w:r w:rsidRPr="00FF158A">
              <w:rPr>
                <w:rFonts w:cs="Arial"/>
              </w:rPr>
              <w:t>Post-project review</w:t>
            </w:r>
          </w:p>
        </w:tc>
        <w:tc>
          <w:tcPr>
            <w:tcW w:w="2237" w:type="dxa"/>
          </w:tcPr>
          <w:p w14:paraId="200132B6" w14:textId="529278B2" w:rsidR="004716B3" w:rsidRPr="00FF158A" w:rsidRDefault="001E09E3" w:rsidP="00C77657">
            <w:pPr>
              <w:jc w:val="both"/>
              <w:rPr>
                <w:rFonts w:cs="Arial"/>
              </w:rPr>
            </w:pPr>
            <w:r>
              <w:rPr>
                <w:rFonts w:cs="Arial"/>
              </w:rPr>
              <w:t>04/2026</w:t>
            </w:r>
          </w:p>
        </w:tc>
        <w:tc>
          <w:tcPr>
            <w:tcW w:w="2237" w:type="dxa"/>
          </w:tcPr>
          <w:p w14:paraId="69032ED4" w14:textId="2C75DC14" w:rsidR="004716B3" w:rsidRPr="00FF158A" w:rsidRDefault="009758AC" w:rsidP="00C77657">
            <w:pPr>
              <w:jc w:val="both"/>
              <w:rPr>
                <w:rFonts w:cs="Arial"/>
              </w:rPr>
            </w:pPr>
            <w:r>
              <w:rPr>
                <w:rFonts w:cs="Arial"/>
              </w:rPr>
              <w:t>06/2026</w:t>
            </w:r>
          </w:p>
        </w:tc>
      </w:tr>
    </w:tbl>
    <w:p w14:paraId="3E3CC2D1" w14:textId="77777777" w:rsidR="004716B3" w:rsidRPr="00FF158A" w:rsidRDefault="004716B3" w:rsidP="004716B3">
      <w:pPr>
        <w:jc w:val="center"/>
        <w:rPr>
          <w:rFonts w:cs="Arial"/>
          <w:i/>
          <w:iCs/>
          <w:sz w:val="20"/>
          <w:szCs w:val="20"/>
        </w:rPr>
      </w:pPr>
      <w:r w:rsidRPr="00FF158A">
        <w:rPr>
          <w:rFonts w:cs="Arial"/>
          <w:i/>
          <w:iCs/>
          <w:sz w:val="20"/>
          <w:szCs w:val="20"/>
        </w:rPr>
        <w:t>Table 2: Work Breakdown Schedule</w:t>
      </w:r>
    </w:p>
    <w:p w14:paraId="3C0AABFC" w14:textId="77777777" w:rsidR="004716B3" w:rsidRPr="00FF158A" w:rsidRDefault="004716B3" w:rsidP="004716B3">
      <w:pPr>
        <w:jc w:val="both"/>
        <w:rPr>
          <w:rFonts w:cs="Arial"/>
        </w:rPr>
      </w:pPr>
    </w:p>
    <w:p w14:paraId="0074B725" w14:textId="77777777" w:rsidR="004716B3" w:rsidRPr="00FF158A" w:rsidRDefault="004716B3" w:rsidP="004716B3">
      <w:pPr>
        <w:jc w:val="both"/>
        <w:rPr>
          <w:rFonts w:cs="Arial"/>
        </w:rPr>
      </w:pPr>
      <w:r w:rsidRPr="00FF158A">
        <w:rPr>
          <w:rFonts w:cs="Arial"/>
        </w:rPr>
        <w:tab/>
        <w:t>3.2 Detailed Personal Tasks and Effort</w:t>
      </w:r>
    </w:p>
    <w:p w14:paraId="18A2BCB1" w14:textId="77777777" w:rsidR="004716B3" w:rsidRPr="00FF158A" w:rsidRDefault="004716B3" w:rsidP="004716B3">
      <w:pPr>
        <w:jc w:val="both"/>
        <w:rPr>
          <w:rFonts w:cs="Arial"/>
        </w:rPr>
      </w:pPr>
      <w:r w:rsidRPr="00FF158A">
        <w:rPr>
          <w:rFonts w:cs="Arial"/>
        </w:rPr>
        <w:t xml:space="preserve">My work was estimated to be 205 hours, which aligns with the required 200-hour student effort per module. Table 3 details the task description, estimated hours and dates. </w:t>
      </w:r>
    </w:p>
    <w:p w14:paraId="362D9943" w14:textId="77777777" w:rsidR="004716B3" w:rsidRPr="00FF158A" w:rsidRDefault="004716B3" w:rsidP="004716B3">
      <w:pPr>
        <w:jc w:val="both"/>
        <w:rPr>
          <w:rFonts w:cs="Arial"/>
        </w:rPr>
      </w:pPr>
    </w:p>
    <w:tbl>
      <w:tblPr>
        <w:tblStyle w:val="TableGrid"/>
        <w:tblW w:w="0" w:type="auto"/>
        <w:tblLook w:val="04A0" w:firstRow="1" w:lastRow="0" w:firstColumn="1" w:lastColumn="0" w:noHBand="0" w:noVBand="1"/>
      </w:tblPr>
      <w:tblGrid>
        <w:gridCol w:w="2942"/>
        <w:gridCol w:w="1639"/>
        <w:gridCol w:w="2219"/>
        <w:gridCol w:w="2216"/>
      </w:tblGrid>
      <w:tr w:rsidR="004716B3" w:rsidRPr="00FF158A" w14:paraId="27A7E0F3" w14:textId="77777777" w:rsidTr="00C77657">
        <w:tc>
          <w:tcPr>
            <w:tcW w:w="2942" w:type="dxa"/>
          </w:tcPr>
          <w:p w14:paraId="0E5D5ED8" w14:textId="77777777" w:rsidR="004716B3" w:rsidRPr="00FF158A" w:rsidRDefault="004716B3" w:rsidP="00C77657">
            <w:pPr>
              <w:jc w:val="both"/>
              <w:rPr>
                <w:rFonts w:cs="Arial"/>
                <w:b/>
                <w:bCs/>
              </w:rPr>
            </w:pPr>
            <w:r w:rsidRPr="00FF158A">
              <w:rPr>
                <w:rFonts w:cs="Arial"/>
                <w:b/>
                <w:bCs/>
              </w:rPr>
              <w:t>TASK DESCRIPTION</w:t>
            </w:r>
          </w:p>
        </w:tc>
        <w:tc>
          <w:tcPr>
            <w:tcW w:w="1639" w:type="dxa"/>
          </w:tcPr>
          <w:p w14:paraId="2F0C48CE" w14:textId="77777777" w:rsidR="004716B3" w:rsidRPr="00FF158A" w:rsidRDefault="004716B3" w:rsidP="00C77657">
            <w:pPr>
              <w:jc w:val="center"/>
              <w:rPr>
                <w:rFonts w:cs="Arial"/>
                <w:b/>
                <w:bCs/>
              </w:rPr>
            </w:pPr>
            <w:r w:rsidRPr="00FF158A">
              <w:rPr>
                <w:rFonts w:cs="Arial"/>
                <w:b/>
                <w:bCs/>
              </w:rPr>
              <w:t>ESTIMATED HOURS</w:t>
            </w:r>
          </w:p>
        </w:tc>
        <w:tc>
          <w:tcPr>
            <w:tcW w:w="2219" w:type="dxa"/>
          </w:tcPr>
          <w:p w14:paraId="0551D37E" w14:textId="77777777" w:rsidR="004716B3" w:rsidRPr="00FF158A" w:rsidRDefault="004716B3" w:rsidP="00C77657">
            <w:pPr>
              <w:jc w:val="both"/>
              <w:rPr>
                <w:rFonts w:cs="Arial"/>
                <w:b/>
                <w:bCs/>
              </w:rPr>
            </w:pPr>
            <w:r w:rsidRPr="00FF158A">
              <w:rPr>
                <w:rFonts w:cs="Arial"/>
                <w:b/>
                <w:bCs/>
              </w:rPr>
              <w:t>START DATE</w:t>
            </w:r>
          </w:p>
        </w:tc>
        <w:tc>
          <w:tcPr>
            <w:tcW w:w="2216" w:type="dxa"/>
          </w:tcPr>
          <w:p w14:paraId="2F2B3548" w14:textId="77777777" w:rsidR="004716B3" w:rsidRPr="00FF158A" w:rsidRDefault="004716B3" w:rsidP="00C77657">
            <w:pPr>
              <w:jc w:val="both"/>
              <w:rPr>
                <w:rFonts w:cs="Arial"/>
                <w:b/>
                <w:bCs/>
              </w:rPr>
            </w:pPr>
            <w:r w:rsidRPr="00FF158A">
              <w:rPr>
                <w:rFonts w:cs="Arial"/>
                <w:b/>
                <w:bCs/>
              </w:rPr>
              <w:t>END DATE</w:t>
            </w:r>
          </w:p>
        </w:tc>
      </w:tr>
      <w:tr w:rsidR="004716B3" w:rsidRPr="00FF158A" w14:paraId="6CFF65E4" w14:textId="77777777" w:rsidTr="00C77657">
        <w:tc>
          <w:tcPr>
            <w:tcW w:w="2942" w:type="dxa"/>
          </w:tcPr>
          <w:p w14:paraId="6E6DA34A" w14:textId="77777777" w:rsidR="004716B3" w:rsidRPr="00FF158A" w:rsidRDefault="004716B3" w:rsidP="00C77657">
            <w:pPr>
              <w:jc w:val="both"/>
              <w:rPr>
                <w:rFonts w:cs="Arial"/>
              </w:rPr>
            </w:pPr>
            <w:r w:rsidRPr="00FF158A">
              <w:rPr>
                <w:rFonts w:cs="Arial"/>
              </w:rPr>
              <w:t xml:space="preserve">Test strategy </w:t>
            </w:r>
          </w:p>
        </w:tc>
        <w:tc>
          <w:tcPr>
            <w:tcW w:w="1639" w:type="dxa"/>
          </w:tcPr>
          <w:p w14:paraId="7F1E45FD" w14:textId="77777777" w:rsidR="004716B3" w:rsidRPr="00FF158A" w:rsidRDefault="004716B3" w:rsidP="00C77657">
            <w:pPr>
              <w:jc w:val="both"/>
              <w:rPr>
                <w:rFonts w:cs="Arial"/>
              </w:rPr>
            </w:pPr>
            <w:r w:rsidRPr="00FF158A">
              <w:rPr>
                <w:rFonts w:cs="Arial"/>
              </w:rPr>
              <w:t>40</w:t>
            </w:r>
          </w:p>
        </w:tc>
        <w:tc>
          <w:tcPr>
            <w:tcW w:w="2219" w:type="dxa"/>
          </w:tcPr>
          <w:p w14:paraId="477001B5" w14:textId="03CA0420" w:rsidR="004716B3" w:rsidRPr="00FF158A" w:rsidRDefault="005F0F80" w:rsidP="00C77657">
            <w:pPr>
              <w:jc w:val="both"/>
              <w:rPr>
                <w:rFonts w:cs="Arial"/>
              </w:rPr>
            </w:pPr>
            <w:r>
              <w:rPr>
                <w:rFonts w:cs="Arial"/>
              </w:rPr>
              <w:t>11/25</w:t>
            </w:r>
          </w:p>
        </w:tc>
        <w:tc>
          <w:tcPr>
            <w:tcW w:w="2216" w:type="dxa"/>
          </w:tcPr>
          <w:p w14:paraId="2EFE4DE7" w14:textId="767AB74C" w:rsidR="004716B3" w:rsidRPr="00FF158A" w:rsidRDefault="005F0F80" w:rsidP="00C77657">
            <w:pPr>
              <w:jc w:val="both"/>
              <w:rPr>
                <w:rFonts w:cs="Arial"/>
              </w:rPr>
            </w:pPr>
            <w:r>
              <w:rPr>
                <w:rFonts w:cs="Arial"/>
              </w:rPr>
              <w:t>0</w:t>
            </w:r>
            <w:r w:rsidR="00A02933">
              <w:rPr>
                <w:rFonts w:cs="Arial"/>
              </w:rPr>
              <w:t>2</w:t>
            </w:r>
            <w:r>
              <w:rPr>
                <w:rFonts w:cs="Arial"/>
              </w:rPr>
              <w:t>/2</w:t>
            </w:r>
            <w:r w:rsidR="00AC36BD">
              <w:rPr>
                <w:rFonts w:cs="Arial"/>
              </w:rPr>
              <w:t>026</w:t>
            </w:r>
          </w:p>
        </w:tc>
      </w:tr>
      <w:tr w:rsidR="004716B3" w:rsidRPr="00FF158A" w14:paraId="43E23B60" w14:textId="77777777" w:rsidTr="00C77657">
        <w:tc>
          <w:tcPr>
            <w:tcW w:w="2942" w:type="dxa"/>
          </w:tcPr>
          <w:p w14:paraId="1CF4C6E7" w14:textId="77777777" w:rsidR="004716B3" w:rsidRPr="00FF158A" w:rsidRDefault="004716B3" w:rsidP="00C77657">
            <w:pPr>
              <w:jc w:val="both"/>
              <w:rPr>
                <w:rFonts w:cs="Arial"/>
              </w:rPr>
            </w:pPr>
            <w:r w:rsidRPr="00FF158A">
              <w:rPr>
                <w:rFonts w:cs="Arial"/>
              </w:rPr>
              <w:t>Develop test plan and validation strategy for the project</w:t>
            </w:r>
          </w:p>
        </w:tc>
        <w:tc>
          <w:tcPr>
            <w:tcW w:w="1639" w:type="dxa"/>
          </w:tcPr>
          <w:p w14:paraId="757F551F" w14:textId="77777777" w:rsidR="004716B3" w:rsidRPr="00FF158A" w:rsidRDefault="004716B3" w:rsidP="00C77657">
            <w:pPr>
              <w:jc w:val="both"/>
              <w:rPr>
                <w:rFonts w:cs="Arial"/>
              </w:rPr>
            </w:pPr>
            <w:r w:rsidRPr="00FF158A">
              <w:rPr>
                <w:rFonts w:cs="Arial"/>
              </w:rPr>
              <w:t>15</w:t>
            </w:r>
          </w:p>
        </w:tc>
        <w:tc>
          <w:tcPr>
            <w:tcW w:w="2219" w:type="dxa"/>
          </w:tcPr>
          <w:p w14:paraId="30F171DC" w14:textId="3BA2DA20" w:rsidR="004716B3" w:rsidRPr="00FF158A" w:rsidRDefault="00614869" w:rsidP="00C77657">
            <w:pPr>
              <w:jc w:val="both"/>
              <w:rPr>
                <w:rFonts w:cs="Arial"/>
              </w:rPr>
            </w:pPr>
            <w:r>
              <w:rPr>
                <w:rFonts w:cs="Arial"/>
              </w:rPr>
              <w:t>11/25</w:t>
            </w:r>
          </w:p>
        </w:tc>
        <w:tc>
          <w:tcPr>
            <w:tcW w:w="2216" w:type="dxa"/>
          </w:tcPr>
          <w:p w14:paraId="39A9D878" w14:textId="2A764BAB" w:rsidR="004716B3" w:rsidRPr="00FF158A" w:rsidRDefault="00AC36BD" w:rsidP="00C77657">
            <w:pPr>
              <w:jc w:val="both"/>
              <w:rPr>
                <w:rFonts w:cs="Arial"/>
              </w:rPr>
            </w:pPr>
            <w:r>
              <w:rPr>
                <w:rFonts w:cs="Arial"/>
              </w:rPr>
              <w:t>01/2026</w:t>
            </w:r>
          </w:p>
        </w:tc>
      </w:tr>
      <w:tr w:rsidR="004716B3" w:rsidRPr="00FF158A" w14:paraId="0EE82C51" w14:textId="77777777" w:rsidTr="00C77657">
        <w:tc>
          <w:tcPr>
            <w:tcW w:w="2942" w:type="dxa"/>
          </w:tcPr>
          <w:p w14:paraId="590CAC2A" w14:textId="77777777" w:rsidR="004716B3" w:rsidRPr="00FF158A" w:rsidRDefault="004716B3" w:rsidP="00C77657">
            <w:pPr>
              <w:jc w:val="both"/>
              <w:rPr>
                <w:rFonts w:cs="Arial"/>
              </w:rPr>
            </w:pPr>
            <w:r w:rsidRPr="00FF158A">
              <w:rPr>
                <w:rFonts w:cs="Arial"/>
              </w:rPr>
              <w:t>Define measurable criteria in collaboration with the Mechanical Lead</w:t>
            </w:r>
          </w:p>
        </w:tc>
        <w:tc>
          <w:tcPr>
            <w:tcW w:w="1639" w:type="dxa"/>
          </w:tcPr>
          <w:p w14:paraId="56359C60" w14:textId="77777777" w:rsidR="004716B3" w:rsidRPr="00FF158A" w:rsidRDefault="004716B3" w:rsidP="00C77657">
            <w:pPr>
              <w:jc w:val="both"/>
              <w:rPr>
                <w:rFonts w:cs="Arial"/>
              </w:rPr>
            </w:pPr>
            <w:r w:rsidRPr="00FF158A">
              <w:rPr>
                <w:rFonts w:cs="Arial"/>
              </w:rPr>
              <w:t>10</w:t>
            </w:r>
          </w:p>
        </w:tc>
        <w:tc>
          <w:tcPr>
            <w:tcW w:w="2219" w:type="dxa"/>
          </w:tcPr>
          <w:p w14:paraId="53885E6F" w14:textId="77777777" w:rsidR="004716B3" w:rsidRDefault="004716B3" w:rsidP="00C77657">
            <w:pPr>
              <w:jc w:val="both"/>
              <w:rPr>
                <w:rFonts w:cs="Arial"/>
              </w:rPr>
            </w:pPr>
          </w:p>
          <w:p w14:paraId="61BCF5E6" w14:textId="45DC8D83" w:rsidR="00FD11EE" w:rsidRPr="00FD11EE" w:rsidRDefault="00FD11EE" w:rsidP="00FD11EE">
            <w:pPr>
              <w:rPr>
                <w:rFonts w:cs="Arial"/>
              </w:rPr>
            </w:pPr>
            <w:r>
              <w:rPr>
                <w:rFonts w:cs="Arial"/>
              </w:rPr>
              <w:t>11/25</w:t>
            </w:r>
          </w:p>
        </w:tc>
        <w:tc>
          <w:tcPr>
            <w:tcW w:w="2216" w:type="dxa"/>
          </w:tcPr>
          <w:p w14:paraId="29326F65" w14:textId="48411265" w:rsidR="004716B3" w:rsidRPr="00FF158A" w:rsidRDefault="00ED3B30" w:rsidP="00C77657">
            <w:pPr>
              <w:jc w:val="both"/>
              <w:rPr>
                <w:rFonts w:cs="Arial"/>
              </w:rPr>
            </w:pPr>
            <w:r>
              <w:rPr>
                <w:rFonts w:cs="Arial"/>
              </w:rPr>
              <w:t>01/</w:t>
            </w:r>
            <w:r w:rsidR="00AC36BD">
              <w:rPr>
                <w:rFonts w:cs="Arial"/>
              </w:rPr>
              <w:t>2026</w:t>
            </w:r>
          </w:p>
        </w:tc>
      </w:tr>
      <w:tr w:rsidR="004716B3" w:rsidRPr="00FF158A" w14:paraId="5DCD09EC" w14:textId="77777777" w:rsidTr="00C77657">
        <w:tc>
          <w:tcPr>
            <w:tcW w:w="2942" w:type="dxa"/>
          </w:tcPr>
          <w:p w14:paraId="7BF8E2DC" w14:textId="77777777" w:rsidR="004716B3" w:rsidRPr="00FF158A" w:rsidRDefault="004716B3" w:rsidP="00C77657">
            <w:pPr>
              <w:jc w:val="both"/>
              <w:rPr>
                <w:rFonts w:cs="Arial"/>
              </w:rPr>
            </w:pPr>
            <w:r w:rsidRPr="00FF158A">
              <w:rPr>
                <w:rFonts w:cs="Arial"/>
              </w:rPr>
              <w:t>Design and source materials for a modular pipe test rig</w:t>
            </w:r>
          </w:p>
        </w:tc>
        <w:tc>
          <w:tcPr>
            <w:tcW w:w="1639" w:type="dxa"/>
          </w:tcPr>
          <w:p w14:paraId="1623FE0C" w14:textId="77777777" w:rsidR="004716B3" w:rsidRPr="00FF158A" w:rsidRDefault="004716B3" w:rsidP="00C77657">
            <w:pPr>
              <w:jc w:val="both"/>
              <w:rPr>
                <w:rFonts w:cs="Arial"/>
              </w:rPr>
            </w:pPr>
            <w:r w:rsidRPr="00FF158A">
              <w:rPr>
                <w:rFonts w:cs="Arial"/>
              </w:rPr>
              <w:t>15</w:t>
            </w:r>
          </w:p>
        </w:tc>
        <w:tc>
          <w:tcPr>
            <w:tcW w:w="2219" w:type="dxa"/>
          </w:tcPr>
          <w:p w14:paraId="7DD5CA07" w14:textId="5424A6B2" w:rsidR="004716B3" w:rsidRPr="00FF158A" w:rsidRDefault="00FD11EE" w:rsidP="00C77657">
            <w:pPr>
              <w:jc w:val="both"/>
              <w:rPr>
                <w:rFonts w:cs="Arial"/>
              </w:rPr>
            </w:pPr>
            <w:r>
              <w:rPr>
                <w:rFonts w:cs="Arial"/>
              </w:rPr>
              <w:t>10/2025</w:t>
            </w:r>
          </w:p>
        </w:tc>
        <w:tc>
          <w:tcPr>
            <w:tcW w:w="2216" w:type="dxa"/>
          </w:tcPr>
          <w:p w14:paraId="0DB46D2D" w14:textId="69610E51" w:rsidR="004716B3" w:rsidRPr="00FF158A" w:rsidRDefault="00A06DA4" w:rsidP="00C77657">
            <w:pPr>
              <w:jc w:val="both"/>
              <w:rPr>
                <w:rFonts w:cs="Arial"/>
              </w:rPr>
            </w:pPr>
            <w:r>
              <w:rPr>
                <w:rFonts w:cs="Arial"/>
              </w:rPr>
              <w:t>12/2025</w:t>
            </w:r>
          </w:p>
        </w:tc>
      </w:tr>
      <w:tr w:rsidR="004716B3" w:rsidRPr="00FF158A" w14:paraId="51C0CB77" w14:textId="77777777" w:rsidTr="00C77657">
        <w:tc>
          <w:tcPr>
            <w:tcW w:w="2942" w:type="dxa"/>
          </w:tcPr>
          <w:p w14:paraId="1E0293E1" w14:textId="77777777" w:rsidR="004716B3" w:rsidRPr="00FF158A" w:rsidRDefault="004716B3" w:rsidP="00C77657">
            <w:pPr>
              <w:jc w:val="both"/>
              <w:rPr>
                <w:rFonts w:cs="Arial"/>
              </w:rPr>
            </w:pPr>
            <w:r w:rsidRPr="00FF158A">
              <w:rPr>
                <w:rFonts w:cs="Arial"/>
              </w:rPr>
              <w:t>Sub-system validation vs. criteria</w:t>
            </w:r>
          </w:p>
        </w:tc>
        <w:tc>
          <w:tcPr>
            <w:tcW w:w="1639" w:type="dxa"/>
          </w:tcPr>
          <w:p w14:paraId="63EFDCDA" w14:textId="77777777" w:rsidR="004716B3" w:rsidRPr="00FF158A" w:rsidRDefault="004716B3" w:rsidP="00C77657">
            <w:pPr>
              <w:jc w:val="both"/>
              <w:rPr>
                <w:rFonts w:cs="Arial"/>
              </w:rPr>
            </w:pPr>
            <w:r w:rsidRPr="00FF158A">
              <w:rPr>
                <w:rFonts w:cs="Arial"/>
              </w:rPr>
              <w:t>55</w:t>
            </w:r>
          </w:p>
        </w:tc>
        <w:tc>
          <w:tcPr>
            <w:tcW w:w="2219" w:type="dxa"/>
          </w:tcPr>
          <w:p w14:paraId="03F8874B" w14:textId="70DBD59D" w:rsidR="004716B3" w:rsidRPr="00FF158A" w:rsidRDefault="00FD11EE" w:rsidP="00C77657">
            <w:pPr>
              <w:jc w:val="both"/>
              <w:rPr>
                <w:rFonts w:cs="Arial"/>
              </w:rPr>
            </w:pPr>
            <w:r>
              <w:rPr>
                <w:rFonts w:cs="Arial"/>
              </w:rPr>
              <w:t>01/2026</w:t>
            </w:r>
          </w:p>
        </w:tc>
        <w:tc>
          <w:tcPr>
            <w:tcW w:w="2216" w:type="dxa"/>
          </w:tcPr>
          <w:p w14:paraId="706AF187" w14:textId="604CDB13" w:rsidR="004716B3" w:rsidRPr="00FF158A" w:rsidRDefault="00A06DA4" w:rsidP="00C77657">
            <w:pPr>
              <w:jc w:val="both"/>
              <w:rPr>
                <w:rFonts w:cs="Arial"/>
              </w:rPr>
            </w:pPr>
            <w:r>
              <w:rPr>
                <w:rFonts w:cs="Arial"/>
              </w:rPr>
              <w:t>03/2026</w:t>
            </w:r>
          </w:p>
        </w:tc>
      </w:tr>
      <w:tr w:rsidR="004716B3" w:rsidRPr="00FF158A" w14:paraId="4CB171E7" w14:textId="77777777" w:rsidTr="00C77657">
        <w:tc>
          <w:tcPr>
            <w:tcW w:w="2942" w:type="dxa"/>
          </w:tcPr>
          <w:p w14:paraId="6C4A8525" w14:textId="77777777" w:rsidR="004716B3" w:rsidRPr="00FF158A" w:rsidRDefault="004716B3" w:rsidP="00C77657">
            <w:pPr>
              <w:jc w:val="both"/>
              <w:rPr>
                <w:rFonts w:cs="Arial"/>
              </w:rPr>
            </w:pPr>
            <w:r w:rsidRPr="00FF158A">
              <w:rPr>
                <w:rFonts w:cs="Arial"/>
              </w:rPr>
              <w:t>Build and calibrate the physical test rig</w:t>
            </w:r>
          </w:p>
        </w:tc>
        <w:tc>
          <w:tcPr>
            <w:tcW w:w="1639" w:type="dxa"/>
          </w:tcPr>
          <w:p w14:paraId="01E2D262" w14:textId="77777777" w:rsidR="004716B3" w:rsidRPr="00FF158A" w:rsidRDefault="004716B3" w:rsidP="00C77657">
            <w:pPr>
              <w:jc w:val="both"/>
              <w:rPr>
                <w:rFonts w:cs="Arial"/>
              </w:rPr>
            </w:pPr>
            <w:r w:rsidRPr="00FF158A">
              <w:rPr>
                <w:rFonts w:cs="Arial"/>
              </w:rPr>
              <w:t>15</w:t>
            </w:r>
          </w:p>
        </w:tc>
        <w:tc>
          <w:tcPr>
            <w:tcW w:w="2219" w:type="dxa"/>
          </w:tcPr>
          <w:p w14:paraId="75ADA97A" w14:textId="08AEF956" w:rsidR="004716B3" w:rsidRPr="00FF158A" w:rsidRDefault="00DB19BC" w:rsidP="00C77657">
            <w:pPr>
              <w:jc w:val="both"/>
              <w:rPr>
                <w:rFonts w:cs="Arial"/>
              </w:rPr>
            </w:pPr>
            <w:r>
              <w:rPr>
                <w:rFonts w:cs="Arial"/>
              </w:rPr>
              <w:t>12/2025</w:t>
            </w:r>
          </w:p>
        </w:tc>
        <w:tc>
          <w:tcPr>
            <w:tcW w:w="2216" w:type="dxa"/>
          </w:tcPr>
          <w:p w14:paraId="224BB026" w14:textId="0F52C4BD" w:rsidR="004716B3" w:rsidRPr="00FF158A" w:rsidRDefault="005B3392" w:rsidP="00C77657">
            <w:pPr>
              <w:jc w:val="both"/>
              <w:rPr>
                <w:rFonts w:cs="Arial"/>
              </w:rPr>
            </w:pPr>
            <w:r>
              <w:rPr>
                <w:rFonts w:cs="Arial"/>
              </w:rPr>
              <w:t>01/2026</w:t>
            </w:r>
          </w:p>
        </w:tc>
      </w:tr>
      <w:tr w:rsidR="004716B3" w:rsidRPr="00FF158A" w14:paraId="5FB09EFF" w14:textId="77777777" w:rsidTr="00C77657">
        <w:tc>
          <w:tcPr>
            <w:tcW w:w="2942" w:type="dxa"/>
          </w:tcPr>
          <w:p w14:paraId="4E6B8B6D" w14:textId="77777777" w:rsidR="004716B3" w:rsidRPr="00FF158A" w:rsidRDefault="004716B3" w:rsidP="00C77657">
            <w:pPr>
              <w:jc w:val="both"/>
              <w:rPr>
                <w:rFonts w:cs="Arial"/>
              </w:rPr>
            </w:pPr>
            <w:r w:rsidRPr="00FF158A">
              <w:rPr>
                <w:rFonts w:cs="Arial"/>
              </w:rPr>
              <w:t>Test traction mechanism including measuring the theoretical and actual mass</w:t>
            </w:r>
          </w:p>
        </w:tc>
        <w:tc>
          <w:tcPr>
            <w:tcW w:w="1639" w:type="dxa"/>
          </w:tcPr>
          <w:p w14:paraId="0ED0ACA4" w14:textId="77777777" w:rsidR="004716B3" w:rsidRPr="00FF158A" w:rsidRDefault="004716B3" w:rsidP="00C77657">
            <w:pPr>
              <w:jc w:val="both"/>
              <w:rPr>
                <w:rFonts w:cs="Arial"/>
              </w:rPr>
            </w:pPr>
            <w:r w:rsidRPr="00FF158A">
              <w:rPr>
                <w:rFonts w:cs="Arial"/>
              </w:rPr>
              <w:t>15</w:t>
            </w:r>
          </w:p>
        </w:tc>
        <w:tc>
          <w:tcPr>
            <w:tcW w:w="2219" w:type="dxa"/>
          </w:tcPr>
          <w:p w14:paraId="767BD376" w14:textId="44DAF3C2" w:rsidR="004716B3" w:rsidRPr="00FF158A" w:rsidRDefault="00A51E72" w:rsidP="00C77657">
            <w:pPr>
              <w:jc w:val="both"/>
              <w:rPr>
                <w:rFonts w:cs="Arial"/>
              </w:rPr>
            </w:pPr>
            <w:r>
              <w:rPr>
                <w:rFonts w:cs="Arial"/>
              </w:rPr>
              <w:t>12</w:t>
            </w:r>
            <w:r w:rsidR="0025398E">
              <w:rPr>
                <w:rFonts w:cs="Arial"/>
              </w:rPr>
              <w:t>/202</w:t>
            </w:r>
            <w:r>
              <w:rPr>
                <w:rFonts w:cs="Arial"/>
              </w:rPr>
              <w:t>5</w:t>
            </w:r>
          </w:p>
        </w:tc>
        <w:tc>
          <w:tcPr>
            <w:tcW w:w="2216" w:type="dxa"/>
          </w:tcPr>
          <w:p w14:paraId="076C4570" w14:textId="356C136F" w:rsidR="004716B3" w:rsidRPr="00FF158A" w:rsidRDefault="005B3392" w:rsidP="00C77657">
            <w:pPr>
              <w:jc w:val="both"/>
              <w:rPr>
                <w:rFonts w:cs="Arial"/>
              </w:rPr>
            </w:pPr>
            <w:r>
              <w:rPr>
                <w:rFonts w:cs="Arial"/>
              </w:rPr>
              <w:t>0</w:t>
            </w:r>
            <w:r w:rsidR="00A51E72">
              <w:rPr>
                <w:rFonts w:cs="Arial"/>
              </w:rPr>
              <w:t>1</w:t>
            </w:r>
            <w:r>
              <w:rPr>
                <w:rFonts w:cs="Arial"/>
              </w:rPr>
              <w:t>/2026</w:t>
            </w:r>
          </w:p>
        </w:tc>
      </w:tr>
      <w:tr w:rsidR="004716B3" w:rsidRPr="00FF158A" w14:paraId="071D705E" w14:textId="77777777" w:rsidTr="00C77657">
        <w:tc>
          <w:tcPr>
            <w:tcW w:w="2942" w:type="dxa"/>
          </w:tcPr>
          <w:p w14:paraId="15D07727" w14:textId="77777777" w:rsidR="004716B3" w:rsidRPr="00FF158A" w:rsidRDefault="004716B3" w:rsidP="00C77657">
            <w:pPr>
              <w:jc w:val="both"/>
              <w:rPr>
                <w:rFonts w:cs="Arial"/>
              </w:rPr>
            </w:pPr>
            <w:r w:rsidRPr="00FF158A">
              <w:rPr>
                <w:rFonts w:cs="Arial"/>
              </w:rPr>
              <w:t>Validate the structural integrity using load tests</w:t>
            </w:r>
          </w:p>
        </w:tc>
        <w:tc>
          <w:tcPr>
            <w:tcW w:w="1639" w:type="dxa"/>
          </w:tcPr>
          <w:p w14:paraId="7977D6D3" w14:textId="77777777" w:rsidR="004716B3" w:rsidRPr="00FF158A" w:rsidRDefault="004716B3" w:rsidP="00C77657">
            <w:pPr>
              <w:jc w:val="both"/>
              <w:rPr>
                <w:rFonts w:cs="Arial"/>
              </w:rPr>
            </w:pPr>
            <w:r w:rsidRPr="00FF158A">
              <w:rPr>
                <w:rFonts w:cs="Arial"/>
              </w:rPr>
              <w:t>15</w:t>
            </w:r>
          </w:p>
        </w:tc>
        <w:tc>
          <w:tcPr>
            <w:tcW w:w="2219" w:type="dxa"/>
          </w:tcPr>
          <w:p w14:paraId="05795DAF" w14:textId="1BB19687" w:rsidR="004716B3" w:rsidRPr="00FF158A" w:rsidRDefault="0025398E" w:rsidP="00C77657">
            <w:pPr>
              <w:jc w:val="both"/>
              <w:rPr>
                <w:rFonts w:cs="Arial"/>
              </w:rPr>
            </w:pPr>
            <w:r>
              <w:rPr>
                <w:rFonts w:cs="Arial"/>
              </w:rPr>
              <w:t>01/2026</w:t>
            </w:r>
          </w:p>
        </w:tc>
        <w:tc>
          <w:tcPr>
            <w:tcW w:w="2216" w:type="dxa"/>
          </w:tcPr>
          <w:p w14:paraId="1C0BADF6" w14:textId="3A0FF855" w:rsidR="004716B3" w:rsidRPr="00FF158A" w:rsidRDefault="00531997" w:rsidP="00C77657">
            <w:pPr>
              <w:jc w:val="both"/>
              <w:rPr>
                <w:rFonts w:cs="Arial"/>
              </w:rPr>
            </w:pPr>
            <w:r>
              <w:rPr>
                <w:rFonts w:cs="Arial"/>
              </w:rPr>
              <w:t>01/2026</w:t>
            </w:r>
          </w:p>
        </w:tc>
      </w:tr>
      <w:tr w:rsidR="004716B3" w:rsidRPr="00FF158A" w14:paraId="70E24EFB" w14:textId="77777777" w:rsidTr="00C77657">
        <w:tc>
          <w:tcPr>
            <w:tcW w:w="2942" w:type="dxa"/>
          </w:tcPr>
          <w:p w14:paraId="0F6C69E4" w14:textId="1F1D05FD" w:rsidR="004716B3" w:rsidRPr="00FF158A" w:rsidRDefault="0025398E" w:rsidP="00C77657">
            <w:pPr>
              <w:jc w:val="both"/>
              <w:rPr>
                <w:rFonts w:cs="Arial"/>
              </w:rPr>
            </w:pPr>
            <w:r w:rsidRPr="00FF158A">
              <w:rPr>
                <w:rFonts w:cs="Arial"/>
              </w:rPr>
              <w:t>Perform</w:t>
            </w:r>
            <w:r w:rsidR="004716B3" w:rsidRPr="00FF158A">
              <w:rPr>
                <w:rFonts w:cs="Arial"/>
              </w:rPr>
              <w:t xml:space="preserve"> power system endurance tests</w:t>
            </w:r>
          </w:p>
        </w:tc>
        <w:tc>
          <w:tcPr>
            <w:tcW w:w="1639" w:type="dxa"/>
          </w:tcPr>
          <w:p w14:paraId="4D271BF4" w14:textId="77777777" w:rsidR="004716B3" w:rsidRPr="00FF158A" w:rsidRDefault="004716B3" w:rsidP="00C77657">
            <w:pPr>
              <w:jc w:val="both"/>
              <w:rPr>
                <w:rFonts w:cs="Arial"/>
              </w:rPr>
            </w:pPr>
            <w:r w:rsidRPr="00FF158A">
              <w:rPr>
                <w:rFonts w:cs="Arial"/>
              </w:rPr>
              <w:t>10</w:t>
            </w:r>
          </w:p>
        </w:tc>
        <w:tc>
          <w:tcPr>
            <w:tcW w:w="2219" w:type="dxa"/>
          </w:tcPr>
          <w:p w14:paraId="70684E75" w14:textId="56F2762D" w:rsidR="004716B3" w:rsidRPr="00FF158A" w:rsidRDefault="00B913CF" w:rsidP="00C77657">
            <w:pPr>
              <w:jc w:val="both"/>
              <w:rPr>
                <w:rFonts w:cs="Arial"/>
              </w:rPr>
            </w:pPr>
            <w:r>
              <w:rPr>
                <w:rFonts w:cs="Arial"/>
              </w:rPr>
              <w:t>12/</w:t>
            </w:r>
            <w:r w:rsidR="005B22FD">
              <w:rPr>
                <w:rFonts w:cs="Arial"/>
              </w:rPr>
              <w:t>202</w:t>
            </w:r>
            <w:r>
              <w:rPr>
                <w:rFonts w:cs="Arial"/>
              </w:rPr>
              <w:t>5</w:t>
            </w:r>
          </w:p>
        </w:tc>
        <w:tc>
          <w:tcPr>
            <w:tcW w:w="2216" w:type="dxa"/>
          </w:tcPr>
          <w:p w14:paraId="6C96D124" w14:textId="2ABF4C10" w:rsidR="004716B3" w:rsidRPr="00FF158A" w:rsidRDefault="00B913CF" w:rsidP="00C77657">
            <w:pPr>
              <w:jc w:val="both"/>
              <w:rPr>
                <w:rFonts w:cs="Arial"/>
              </w:rPr>
            </w:pPr>
            <w:r>
              <w:rPr>
                <w:rFonts w:cs="Arial"/>
              </w:rPr>
              <w:t>01/2026</w:t>
            </w:r>
          </w:p>
        </w:tc>
      </w:tr>
      <w:tr w:rsidR="004716B3" w:rsidRPr="00FF158A" w14:paraId="6098A959" w14:textId="77777777" w:rsidTr="00C77657">
        <w:tc>
          <w:tcPr>
            <w:tcW w:w="2942" w:type="dxa"/>
          </w:tcPr>
          <w:p w14:paraId="34FCEB98" w14:textId="77777777" w:rsidR="004716B3" w:rsidRPr="00FF158A" w:rsidRDefault="004716B3" w:rsidP="00C77657">
            <w:pPr>
              <w:jc w:val="both"/>
              <w:rPr>
                <w:rFonts w:cs="Arial"/>
              </w:rPr>
            </w:pPr>
            <w:r w:rsidRPr="00FF158A">
              <w:rPr>
                <w:rFonts w:cs="Arial"/>
              </w:rPr>
              <w:t>System integration and validation</w:t>
            </w:r>
          </w:p>
        </w:tc>
        <w:tc>
          <w:tcPr>
            <w:tcW w:w="1639" w:type="dxa"/>
          </w:tcPr>
          <w:p w14:paraId="65E6FC29" w14:textId="77777777" w:rsidR="004716B3" w:rsidRPr="00FF158A" w:rsidRDefault="004716B3" w:rsidP="00C77657">
            <w:pPr>
              <w:jc w:val="both"/>
              <w:rPr>
                <w:rFonts w:cs="Arial"/>
              </w:rPr>
            </w:pPr>
            <w:r w:rsidRPr="00FF158A">
              <w:rPr>
                <w:rFonts w:cs="Arial"/>
              </w:rPr>
              <w:t>80</w:t>
            </w:r>
          </w:p>
        </w:tc>
        <w:tc>
          <w:tcPr>
            <w:tcW w:w="2219" w:type="dxa"/>
          </w:tcPr>
          <w:p w14:paraId="696497D8" w14:textId="71FB6C6F" w:rsidR="004716B3" w:rsidRPr="00FF158A" w:rsidRDefault="005B22FD" w:rsidP="00C77657">
            <w:pPr>
              <w:jc w:val="both"/>
              <w:rPr>
                <w:rFonts w:cs="Arial"/>
              </w:rPr>
            </w:pPr>
            <w:r>
              <w:rPr>
                <w:rFonts w:cs="Arial"/>
              </w:rPr>
              <w:t>1</w:t>
            </w:r>
            <w:r w:rsidR="00531997">
              <w:rPr>
                <w:rFonts w:cs="Arial"/>
              </w:rPr>
              <w:t>2</w:t>
            </w:r>
            <w:r>
              <w:rPr>
                <w:rFonts w:cs="Arial"/>
              </w:rPr>
              <w:t>/202</w:t>
            </w:r>
            <w:r w:rsidR="00531997">
              <w:rPr>
                <w:rFonts w:cs="Arial"/>
              </w:rPr>
              <w:t>5</w:t>
            </w:r>
          </w:p>
        </w:tc>
        <w:tc>
          <w:tcPr>
            <w:tcW w:w="2216" w:type="dxa"/>
          </w:tcPr>
          <w:p w14:paraId="53222956" w14:textId="3C6BB813" w:rsidR="004716B3" w:rsidRPr="00FF158A" w:rsidRDefault="00531997" w:rsidP="00C77657">
            <w:pPr>
              <w:jc w:val="both"/>
              <w:rPr>
                <w:rFonts w:cs="Arial"/>
              </w:rPr>
            </w:pPr>
            <w:r>
              <w:rPr>
                <w:rFonts w:cs="Arial"/>
              </w:rPr>
              <w:t>0</w:t>
            </w:r>
            <w:r w:rsidR="00B913CF">
              <w:rPr>
                <w:rFonts w:cs="Arial"/>
              </w:rPr>
              <w:t>5/2026</w:t>
            </w:r>
          </w:p>
        </w:tc>
      </w:tr>
      <w:tr w:rsidR="004716B3" w:rsidRPr="00FF158A" w14:paraId="4FB9A83E" w14:textId="77777777" w:rsidTr="00C77657">
        <w:tc>
          <w:tcPr>
            <w:tcW w:w="2942" w:type="dxa"/>
          </w:tcPr>
          <w:p w14:paraId="5BA5A4C1" w14:textId="77777777" w:rsidR="004716B3" w:rsidRPr="00FF158A" w:rsidRDefault="004716B3" w:rsidP="00C77657">
            <w:pPr>
              <w:jc w:val="both"/>
              <w:rPr>
                <w:rFonts w:cs="Arial"/>
              </w:rPr>
            </w:pPr>
            <w:r w:rsidRPr="00FF158A">
              <w:rPr>
                <w:rFonts w:cs="Arial"/>
              </w:rPr>
              <w:t xml:space="preserve">Final assembly </w:t>
            </w:r>
          </w:p>
        </w:tc>
        <w:tc>
          <w:tcPr>
            <w:tcW w:w="1639" w:type="dxa"/>
          </w:tcPr>
          <w:p w14:paraId="7CAE6FC1" w14:textId="77777777" w:rsidR="004716B3" w:rsidRPr="00FF158A" w:rsidRDefault="004716B3" w:rsidP="00C77657">
            <w:pPr>
              <w:jc w:val="both"/>
              <w:rPr>
                <w:rFonts w:cs="Arial"/>
              </w:rPr>
            </w:pPr>
            <w:r w:rsidRPr="00FF158A">
              <w:rPr>
                <w:rFonts w:cs="Arial"/>
              </w:rPr>
              <w:t>20</w:t>
            </w:r>
          </w:p>
        </w:tc>
        <w:tc>
          <w:tcPr>
            <w:tcW w:w="2219" w:type="dxa"/>
          </w:tcPr>
          <w:p w14:paraId="4B0231AE" w14:textId="6AF7A903" w:rsidR="004716B3" w:rsidRPr="00FF158A" w:rsidRDefault="00DE6511" w:rsidP="00C77657">
            <w:pPr>
              <w:jc w:val="both"/>
              <w:rPr>
                <w:rFonts w:cs="Arial"/>
              </w:rPr>
            </w:pPr>
            <w:r>
              <w:rPr>
                <w:rFonts w:cs="Arial"/>
              </w:rPr>
              <w:t>1</w:t>
            </w:r>
            <w:r w:rsidR="0017650D">
              <w:rPr>
                <w:rFonts w:cs="Arial"/>
              </w:rPr>
              <w:t>1</w:t>
            </w:r>
            <w:r>
              <w:rPr>
                <w:rFonts w:cs="Arial"/>
              </w:rPr>
              <w:t>/2025</w:t>
            </w:r>
          </w:p>
        </w:tc>
        <w:tc>
          <w:tcPr>
            <w:tcW w:w="2216" w:type="dxa"/>
          </w:tcPr>
          <w:p w14:paraId="2E38AFB6" w14:textId="1514E843" w:rsidR="004716B3" w:rsidRPr="00FF158A" w:rsidRDefault="0017650D" w:rsidP="00C77657">
            <w:pPr>
              <w:jc w:val="both"/>
              <w:rPr>
                <w:rFonts w:cs="Arial"/>
              </w:rPr>
            </w:pPr>
            <w:r>
              <w:rPr>
                <w:rFonts w:cs="Arial"/>
              </w:rPr>
              <w:t>01/2026</w:t>
            </w:r>
          </w:p>
        </w:tc>
      </w:tr>
      <w:tr w:rsidR="004716B3" w:rsidRPr="00FF158A" w14:paraId="72192E33" w14:textId="77777777" w:rsidTr="00C77657">
        <w:tc>
          <w:tcPr>
            <w:tcW w:w="2942" w:type="dxa"/>
          </w:tcPr>
          <w:p w14:paraId="2078252C" w14:textId="77777777" w:rsidR="004716B3" w:rsidRPr="00FF158A" w:rsidRDefault="004716B3" w:rsidP="00C77657">
            <w:pPr>
              <w:jc w:val="both"/>
              <w:rPr>
                <w:rFonts w:cs="Arial"/>
              </w:rPr>
            </w:pPr>
            <w:r w:rsidRPr="00FF158A">
              <w:rPr>
                <w:rFonts w:cs="Arial"/>
              </w:rPr>
              <w:t>Validation tests and logging improvement analysis</w:t>
            </w:r>
          </w:p>
        </w:tc>
        <w:tc>
          <w:tcPr>
            <w:tcW w:w="1639" w:type="dxa"/>
          </w:tcPr>
          <w:p w14:paraId="3C36C9DF" w14:textId="77777777" w:rsidR="004716B3" w:rsidRPr="00FF158A" w:rsidRDefault="004716B3" w:rsidP="00C77657">
            <w:pPr>
              <w:jc w:val="both"/>
              <w:rPr>
                <w:rFonts w:cs="Arial"/>
              </w:rPr>
            </w:pPr>
            <w:r w:rsidRPr="00FF158A">
              <w:rPr>
                <w:rFonts w:cs="Arial"/>
              </w:rPr>
              <w:t>35</w:t>
            </w:r>
          </w:p>
        </w:tc>
        <w:tc>
          <w:tcPr>
            <w:tcW w:w="2219" w:type="dxa"/>
          </w:tcPr>
          <w:p w14:paraId="1CEB5564" w14:textId="63AB785F" w:rsidR="004716B3" w:rsidRPr="00FF158A" w:rsidRDefault="00DE6511" w:rsidP="00C77657">
            <w:pPr>
              <w:jc w:val="both"/>
              <w:rPr>
                <w:rFonts w:cs="Arial"/>
              </w:rPr>
            </w:pPr>
            <w:r>
              <w:rPr>
                <w:rFonts w:cs="Arial"/>
              </w:rPr>
              <w:t>0</w:t>
            </w:r>
            <w:r w:rsidR="0017650D">
              <w:rPr>
                <w:rFonts w:cs="Arial"/>
              </w:rPr>
              <w:t>1</w:t>
            </w:r>
            <w:r>
              <w:rPr>
                <w:rFonts w:cs="Arial"/>
              </w:rPr>
              <w:t>/202</w:t>
            </w:r>
            <w:r w:rsidR="0017650D">
              <w:rPr>
                <w:rFonts w:cs="Arial"/>
              </w:rPr>
              <w:t>6</w:t>
            </w:r>
          </w:p>
        </w:tc>
        <w:tc>
          <w:tcPr>
            <w:tcW w:w="2216" w:type="dxa"/>
          </w:tcPr>
          <w:p w14:paraId="0B37ADF4" w14:textId="67D999BE" w:rsidR="004716B3" w:rsidRPr="00FF158A" w:rsidRDefault="00EE01A1" w:rsidP="00C77657">
            <w:pPr>
              <w:jc w:val="both"/>
              <w:rPr>
                <w:rFonts w:cs="Arial"/>
              </w:rPr>
            </w:pPr>
            <w:r>
              <w:rPr>
                <w:rFonts w:cs="Arial"/>
              </w:rPr>
              <w:t>04/2026</w:t>
            </w:r>
          </w:p>
        </w:tc>
      </w:tr>
      <w:tr w:rsidR="004716B3" w:rsidRPr="00FF158A" w14:paraId="5A13E898" w14:textId="77777777" w:rsidTr="00C77657">
        <w:tc>
          <w:tcPr>
            <w:tcW w:w="2942" w:type="dxa"/>
          </w:tcPr>
          <w:p w14:paraId="4B0E3C15" w14:textId="77777777" w:rsidR="004716B3" w:rsidRPr="00FF158A" w:rsidRDefault="004716B3" w:rsidP="00C77657">
            <w:pPr>
              <w:jc w:val="both"/>
              <w:rPr>
                <w:rFonts w:cs="Arial"/>
              </w:rPr>
            </w:pPr>
            <w:r w:rsidRPr="00FF158A">
              <w:rPr>
                <w:rFonts w:cs="Arial"/>
              </w:rPr>
              <w:t>Verifying the dimensional accuracy and tolerances</w:t>
            </w:r>
          </w:p>
        </w:tc>
        <w:tc>
          <w:tcPr>
            <w:tcW w:w="1639" w:type="dxa"/>
          </w:tcPr>
          <w:p w14:paraId="7C23DEA5" w14:textId="77777777" w:rsidR="004716B3" w:rsidRPr="00FF158A" w:rsidRDefault="004716B3" w:rsidP="00C77657">
            <w:pPr>
              <w:jc w:val="both"/>
              <w:rPr>
                <w:rFonts w:cs="Arial"/>
              </w:rPr>
            </w:pPr>
            <w:r w:rsidRPr="00FF158A">
              <w:rPr>
                <w:rFonts w:cs="Arial"/>
              </w:rPr>
              <w:t>15</w:t>
            </w:r>
          </w:p>
        </w:tc>
        <w:tc>
          <w:tcPr>
            <w:tcW w:w="2219" w:type="dxa"/>
          </w:tcPr>
          <w:p w14:paraId="07216B29" w14:textId="503935DB" w:rsidR="004716B3" w:rsidRPr="00FF158A" w:rsidRDefault="007406E8" w:rsidP="00C77657">
            <w:pPr>
              <w:jc w:val="both"/>
              <w:rPr>
                <w:rFonts w:cs="Arial"/>
              </w:rPr>
            </w:pPr>
            <w:r>
              <w:rPr>
                <w:rFonts w:cs="Arial"/>
              </w:rPr>
              <w:t>0</w:t>
            </w:r>
            <w:r w:rsidR="004D62BA">
              <w:rPr>
                <w:rFonts w:cs="Arial"/>
              </w:rPr>
              <w:t>1</w:t>
            </w:r>
            <w:r>
              <w:rPr>
                <w:rFonts w:cs="Arial"/>
              </w:rPr>
              <w:t>/202</w:t>
            </w:r>
            <w:r w:rsidR="00D53037">
              <w:rPr>
                <w:rFonts w:cs="Arial"/>
              </w:rPr>
              <w:t>6</w:t>
            </w:r>
          </w:p>
        </w:tc>
        <w:tc>
          <w:tcPr>
            <w:tcW w:w="2216" w:type="dxa"/>
          </w:tcPr>
          <w:p w14:paraId="2818CA41" w14:textId="55CBA777" w:rsidR="004716B3" w:rsidRPr="00FF158A" w:rsidRDefault="004D62BA" w:rsidP="00C77657">
            <w:pPr>
              <w:jc w:val="both"/>
              <w:rPr>
                <w:rFonts w:cs="Arial"/>
                <w:i/>
                <w:iCs/>
              </w:rPr>
            </w:pPr>
            <w:r>
              <w:rPr>
                <w:rFonts w:cs="Arial"/>
                <w:i/>
                <w:iCs/>
              </w:rPr>
              <w:t>02/2026</w:t>
            </w:r>
          </w:p>
        </w:tc>
      </w:tr>
      <w:tr w:rsidR="004716B3" w:rsidRPr="00FF158A" w14:paraId="4C024772" w14:textId="77777777" w:rsidTr="00C77657">
        <w:tc>
          <w:tcPr>
            <w:tcW w:w="2942" w:type="dxa"/>
          </w:tcPr>
          <w:p w14:paraId="48CEE5E9" w14:textId="77777777" w:rsidR="004716B3" w:rsidRPr="00FF158A" w:rsidRDefault="004716B3" w:rsidP="00C77657">
            <w:pPr>
              <w:jc w:val="both"/>
              <w:rPr>
                <w:rFonts w:cs="Arial"/>
              </w:rPr>
            </w:pPr>
            <w:r w:rsidRPr="00FF158A">
              <w:rPr>
                <w:rFonts w:cs="Arial"/>
              </w:rPr>
              <w:t>Root cause analysis for failures and fixes</w:t>
            </w:r>
          </w:p>
        </w:tc>
        <w:tc>
          <w:tcPr>
            <w:tcW w:w="1639" w:type="dxa"/>
          </w:tcPr>
          <w:p w14:paraId="4456FB8E" w14:textId="77777777" w:rsidR="004716B3" w:rsidRPr="00FF158A" w:rsidRDefault="004716B3" w:rsidP="00C77657">
            <w:pPr>
              <w:jc w:val="both"/>
              <w:rPr>
                <w:rFonts w:cs="Arial"/>
              </w:rPr>
            </w:pPr>
            <w:r w:rsidRPr="00FF158A">
              <w:rPr>
                <w:rFonts w:cs="Arial"/>
              </w:rPr>
              <w:t>10</w:t>
            </w:r>
          </w:p>
        </w:tc>
        <w:tc>
          <w:tcPr>
            <w:tcW w:w="2219" w:type="dxa"/>
          </w:tcPr>
          <w:p w14:paraId="57FD3D3E" w14:textId="5640151A" w:rsidR="004716B3" w:rsidRPr="00FF158A" w:rsidRDefault="00D53037" w:rsidP="00C77657">
            <w:pPr>
              <w:jc w:val="both"/>
              <w:rPr>
                <w:rFonts w:cs="Arial"/>
              </w:rPr>
            </w:pPr>
            <w:r>
              <w:rPr>
                <w:rFonts w:cs="Arial"/>
              </w:rPr>
              <w:t>0</w:t>
            </w:r>
            <w:r w:rsidR="004D62BA">
              <w:rPr>
                <w:rFonts w:cs="Arial"/>
              </w:rPr>
              <w:t>1</w:t>
            </w:r>
            <w:r>
              <w:rPr>
                <w:rFonts w:cs="Arial"/>
              </w:rPr>
              <w:t>/2026</w:t>
            </w:r>
          </w:p>
        </w:tc>
        <w:tc>
          <w:tcPr>
            <w:tcW w:w="2216" w:type="dxa"/>
          </w:tcPr>
          <w:p w14:paraId="29235861" w14:textId="6293BD62" w:rsidR="004716B3" w:rsidRPr="00FF158A" w:rsidRDefault="004D62BA" w:rsidP="00C77657">
            <w:pPr>
              <w:jc w:val="both"/>
              <w:rPr>
                <w:rFonts w:cs="Arial"/>
              </w:rPr>
            </w:pPr>
            <w:r>
              <w:rPr>
                <w:rFonts w:cs="Arial"/>
              </w:rPr>
              <w:t>02/2026</w:t>
            </w:r>
          </w:p>
        </w:tc>
      </w:tr>
      <w:tr w:rsidR="004716B3" w:rsidRPr="00FF158A" w14:paraId="595C7D08" w14:textId="77777777" w:rsidTr="00C77657">
        <w:tc>
          <w:tcPr>
            <w:tcW w:w="2942" w:type="dxa"/>
          </w:tcPr>
          <w:p w14:paraId="0E7BC1D3" w14:textId="77777777" w:rsidR="004716B3" w:rsidRPr="00FF158A" w:rsidRDefault="004716B3" w:rsidP="00C77657">
            <w:pPr>
              <w:jc w:val="both"/>
              <w:rPr>
                <w:rFonts w:cs="Arial"/>
              </w:rPr>
            </w:pPr>
            <w:r w:rsidRPr="00FF158A">
              <w:rPr>
                <w:rFonts w:cs="Arial"/>
              </w:rPr>
              <w:t>Reporting and competition preparations</w:t>
            </w:r>
          </w:p>
        </w:tc>
        <w:tc>
          <w:tcPr>
            <w:tcW w:w="1639" w:type="dxa"/>
          </w:tcPr>
          <w:p w14:paraId="3CC77439" w14:textId="77777777" w:rsidR="004716B3" w:rsidRPr="00FF158A" w:rsidRDefault="004716B3" w:rsidP="00C77657">
            <w:pPr>
              <w:jc w:val="both"/>
              <w:rPr>
                <w:rFonts w:cs="Arial"/>
              </w:rPr>
            </w:pPr>
            <w:r w:rsidRPr="00FF158A">
              <w:rPr>
                <w:rFonts w:cs="Arial"/>
              </w:rPr>
              <w:t>30</w:t>
            </w:r>
          </w:p>
        </w:tc>
        <w:tc>
          <w:tcPr>
            <w:tcW w:w="2219" w:type="dxa"/>
          </w:tcPr>
          <w:p w14:paraId="4AC28DDE" w14:textId="22A2D557" w:rsidR="004716B3" w:rsidRPr="00FF158A" w:rsidRDefault="00D53037" w:rsidP="00C77657">
            <w:pPr>
              <w:jc w:val="both"/>
              <w:rPr>
                <w:rFonts w:cs="Arial"/>
              </w:rPr>
            </w:pPr>
            <w:r>
              <w:rPr>
                <w:rFonts w:cs="Arial"/>
              </w:rPr>
              <w:t>0</w:t>
            </w:r>
            <w:r w:rsidR="00D66FED">
              <w:rPr>
                <w:rFonts w:cs="Arial"/>
              </w:rPr>
              <w:t>1</w:t>
            </w:r>
            <w:r>
              <w:rPr>
                <w:rFonts w:cs="Arial"/>
              </w:rPr>
              <w:t>/2026</w:t>
            </w:r>
          </w:p>
        </w:tc>
        <w:tc>
          <w:tcPr>
            <w:tcW w:w="2216" w:type="dxa"/>
          </w:tcPr>
          <w:p w14:paraId="24C94B5A" w14:textId="1B22BB8B" w:rsidR="004716B3" w:rsidRPr="00FF158A" w:rsidRDefault="00D66FED" w:rsidP="00C77657">
            <w:pPr>
              <w:jc w:val="both"/>
              <w:rPr>
                <w:rFonts w:cs="Arial"/>
              </w:rPr>
            </w:pPr>
            <w:r>
              <w:rPr>
                <w:rFonts w:cs="Arial"/>
              </w:rPr>
              <w:t>03/2026</w:t>
            </w:r>
          </w:p>
        </w:tc>
      </w:tr>
      <w:tr w:rsidR="004716B3" w:rsidRPr="00FF158A" w14:paraId="07618A6F" w14:textId="77777777" w:rsidTr="00C77657">
        <w:tc>
          <w:tcPr>
            <w:tcW w:w="2942" w:type="dxa"/>
          </w:tcPr>
          <w:p w14:paraId="4C3584BB" w14:textId="77777777" w:rsidR="004716B3" w:rsidRPr="00FF158A" w:rsidRDefault="004716B3" w:rsidP="00C77657">
            <w:pPr>
              <w:jc w:val="both"/>
              <w:rPr>
                <w:rFonts w:cs="Arial"/>
              </w:rPr>
            </w:pPr>
            <w:r w:rsidRPr="00FF158A">
              <w:rPr>
                <w:rFonts w:cs="Arial"/>
              </w:rPr>
              <w:t>Technical report writing</w:t>
            </w:r>
          </w:p>
        </w:tc>
        <w:tc>
          <w:tcPr>
            <w:tcW w:w="1639" w:type="dxa"/>
          </w:tcPr>
          <w:p w14:paraId="3C31D832" w14:textId="77777777" w:rsidR="004716B3" w:rsidRPr="00FF158A" w:rsidRDefault="004716B3" w:rsidP="00C77657">
            <w:pPr>
              <w:jc w:val="both"/>
              <w:rPr>
                <w:rFonts w:cs="Arial"/>
              </w:rPr>
            </w:pPr>
            <w:r w:rsidRPr="00FF158A">
              <w:rPr>
                <w:rFonts w:cs="Arial"/>
              </w:rPr>
              <w:t>10</w:t>
            </w:r>
          </w:p>
        </w:tc>
        <w:tc>
          <w:tcPr>
            <w:tcW w:w="2219" w:type="dxa"/>
          </w:tcPr>
          <w:p w14:paraId="5F3FBCF8" w14:textId="67EEDDEE" w:rsidR="004716B3" w:rsidRPr="00FF158A" w:rsidRDefault="00D72692" w:rsidP="00C77657">
            <w:pPr>
              <w:jc w:val="both"/>
              <w:rPr>
                <w:rFonts w:cs="Arial"/>
              </w:rPr>
            </w:pPr>
            <w:r>
              <w:rPr>
                <w:rFonts w:cs="Arial"/>
              </w:rPr>
              <w:t>0</w:t>
            </w:r>
            <w:r w:rsidR="00D66FED">
              <w:rPr>
                <w:rFonts w:cs="Arial"/>
              </w:rPr>
              <w:t>3</w:t>
            </w:r>
            <w:r>
              <w:rPr>
                <w:rFonts w:cs="Arial"/>
              </w:rPr>
              <w:t>/2026</w:t>
            </w:r>
          </w:p>
        </w:tc>
        <w:tc>
          <w:tcPr>
            <w:tcW w:w="2216" w:type="dxa"/>
          </w:tcPr>
          <w:p w14:paraId="2B4168E3" w14:textId="7B94F195" w:rsidR="004716B3" w:rsidRPr="00FF158A" w:rsidRDefault="00D66FED" w:rsidP="00C77657">
            <w:pPr>
              <w:jc w:val="both"/>
              <w:rPr>
                <w:rFonts w:cs="Arial"/>
              </w:rPr>
            </w:pPr>
            <w:r>
              <w:rPr>
                <w:rFonts w:cs="Arial"/>
              </w:rPr>
              <w:t>06/2026</w:t>
            </w:r>
          </w:p>
        </w:tc>
      </w:tr>
      <w:tr w:rsidR="004716B3" w:rsidRPr="00FF158A" w14:paraId="0B4EFA06" w14:textId="77777777" w:rsidTr="00C77657">
        <w:tc>
          <w:tcPr>
            <w:tcW w:w="2942" w:type="dxa"/>
          </w:tcPr>
          <w:p w14:paraId="4408801E" w14:textId="77777777" w:rsidR="004716B3" w:rsidRPr="00FF158A" w:rsidRDefault="004716B3" w:rsidP="00C77657">
            <w:pPr>
              <w:jc w:val="both"/>
              <w:rPr>
                <w:rFonts w:cs="Arial"/>
              </w:rPr>
            </w:pPr>
            <w:r w:rsidRPr="00FF158A">
              <w:rPr>
                <w:rFonts w:cs="Arial"/>
              </w:rPr>
              <w:t>Preparation for device scrutineering</w:t>
            </w:r>
          </w:p>
        </w:tc>
        <w:tc>
          <w:tcPr>
            <w:tcW w:w="1639" w:type="dxa"/>
          </w:tcPr>
          <w:p w14:paraId="1527D6CB" w14:textId="77777777" w:rsidR="004716B3" w:rsidRPr="00FF158A" w:rsidRDefault="004716B3" w:rsidP="00C77657">
            <w:pPr>
              <w:jc w:val="both"/>
              <w:rPr>
                <w:rFonts w:cs="Arial"/>
              </w:rPr>
            </w:pPr>
            <w:r w:rsidRPr="00FF158A">
              <w:rPr>
                <w:rFonts w:cs="Arial"/>
              </w:rPr>
              <w:t>8</w:t>
            </w:r>
          </w:p>
        </w:tc>
        <w:tc>
          <w:tcPr>
            <w:tcW w:w="2219" w:type="dxa"/>
          </w:tcPr>
          <w:p w14:paraId="3467DFB2" w14:textId="49DFDBD2" w:rsidR="004716B3" w:rsidRPr="00FF158A" w:rsidRDefault="00D72692" w:rsidP="00C77657">
            <w:pPr>
              <w:jc w:val="both"/>
              <w:rPr>
                <w:rFonts w:cs="Arial"/>
              </w:rPr>
            </w:pPr>
            <w:r>
              <w:rPr>
                <w:rFonts w:cs="Arial"/>
              </w:rPr>
              <w:t>0</w:t>
            </w:r>
            <w:r w:rsidR="00D66FED">
              <w:rPr>
                <w:rFonts w:cs="Arial"/>
              </w:rPr>
              <w:t>4</w:t>
            </w:r>
            <w:r>
              <w:rPr>
                <w:rFonts w:cs="Arial"/>
              </w:rPr>
              <w:t>/2026</w:t>
            </w:r>
          </w:p>
        </w:tc>
        <w:tc>
          <w:tcPr>
            <w:tcW w:w="2216" w:type="dxa"/>
          </w:tcPr>
          <w:p w14:paraId="0FFD811D" w14:textId="2D79C0AA" w:rsidR="004716B3" w:rsidRPr="00FF158A" w:rsidRDefault="00D66FED" w:rsidP="00C77657">
            <w:pPr>
              <w:jc w:val="both"/>
              <w:rPr>
                <w:rFonts w:cs="Arial"/>
              </w:rPr>
            </w:pPr>
            <w:r>
              <w:rPr>
                <w:rFonts w:cs="Arial"/>
              </w:rPr>
              <w:t>0</w:t>
            </w:r>
            <w:r w:rsidR="00E53F6F">
              <w:rPr>
                <w:rFonts w:cs="Arial"/>
              </w:rPr>
              <w:t>4/2026</w:t>
            </w:r>
          </w:p>
        </w:tc>
      </w:tr>
      <w:tr w:rsidR="004716B3" w:rsidRPr="00FF158A" w14:paraId="1E3F348C" w14:textId="77777777" w:rsidTr="00C77657">
        <w:tc>
          <w:tcPr>
            <w:tcW w:w="2942" w:type="dxa"/>
          </w:tcPr>
          <w:p w14:paraId="6FDA6C67" w14:textId="77777777" w:rsidR="004716B3" w:rsidRPr="00FF158A" w:rsidRDefault="004716B3" w:rsidP="00C77657">
            <w:pPr>
              <w:jc w:val="both"/>
              <w:rPr>
                <w:rFonts w:cs="Arial"/>
              </w:rPr>
            </w:pPr>
            <w:r w:rsidRPr="00FF158A">
              <w:rPr>
                <w:rFonts w:cs="Arial"/>
              </w:rPr>
              <w:t>Regular project meetings</w:t>
            </w:r>
          </w:p>
        </w:tc>
        <w:tc>
          <w:tcPr>
            <w:tcW w:w="1639" w:type="dxa"/>
          </w:tcPr>
          <w:p w14:paraId="297D9C69" w14:textId="77777777" w:rsidR="004716B3" w:rsidRPr="00FF158A" w:rsidRDefault="004716B3" w:rsidP="00C77657">
            <w:pPr>
              <w:jc w:val="both"/>
              <w:rPr>
                <w:rFonts w:cs="Arial"/>
              </w:rPr>
            </w:pPr>
            <w:r w:rsidRPr="00FF158A">
              <w:rPr>
                <w:rFonts w:cs="Arial"/>
              </w:rPr>
              <w:t>22</w:t>
            </w:r>
          </w:p>
        </w:tc>
        <w:tc>
          <w:tcPr>
            <w:tcW w:w="2219" w:type="dxa"/>
          </w:tcPr>
          <w:p w14:paraId="52E63EB0" w14:textId="3B550CB9" w:rsidR="004716B3" w:rsidRPr="00FF158A" w:rsidRDefault="00ED3B30" w:rsidP="00C77657">
            <w:pPr>
              <w:jc w:val="both"/>
              <w:rPr>
                <w:rFonts w:cs="Arial"/>
              </w:rPr>
            </w:pPr>
            <w:r>
              <w:rPr>
                <w:rFonts w:cs="Arial"/>
              </w:rPr>
              <w:t>10/2025</w:t>
            </w:r>
          </w:p>
        </w:tc>
        <w:tc>
          <w:tcPr>
            <w:tcW w:w="2216" w:type="dxa"/>
          </w:tcPr>
          <w:p w14:paraId="65FFB7E8" w14:textId="181D563F" w:rsidR="004716B3" w:rsidRPr="00FF158A" w:rsidRDefault="00E53F6F" w:rsidP="00C77657">
            <w:pPr>
              <w:jc w:val="both"/>
              <w:rPr>
                <w:rFonts w:cs="Arial"/>
              </w:rPr>
            </w:pPr>
            <w:r>
              <w:rPr>
                <w:rFonts w:cs="Arial"/>
              </w:rPr>
              <w:t>06/2026</w:t>
            </w:r>
          </w:p>
        </w:tc>
      </w:tr>
    </w:tbl>
    <w:p w14:paraId="79CF9C99" w14:textId="77777777" w:rsidR="004716B3" w:rsidRPr="00FF158A" w:rsidRDefault="004716B3" w:rsidP="004716B3">
      <w:pPr>
        <w:jc w:val="center"/>
        <w:rPr>
          <w:rFonts w:cs="Arial"/>
          <w:i/>
          <w:iCs/>
          <w:sz w:val="20"/>
          <w:szCs w:val="20"/>
        </w:rPr>
      </w:pPr>
      <w:r w:rsidRPr="00FF158A">
        <w:rPr>
          <w:rFonts w:cs="Arial"/>
          <w:i/>
          <w:iCs/>
          <w:sz w:val="20"/>
          <w:szCs w:val="20"/>
        </w:rPr>
        <w:t>Table 3: Personal tasks and effort in hours</w:t>
      </w:r>
    </w:p>
    <w:p w14:paraId="2CB78D33" w14:textId="77777777" w:rsidR="004716B3" w:rsidRPr="00FF158A" w:rsidRDefault="004716B3" w:rsidP="004716B3">
      <w:pPr>
        <w:jc w:val="center"/>
        <w:rPr>
          <w:rFonts w:cs="Arial"/>
          <w:i/>
          <w:iCs/>
          <w:sz w:val="20"/>
          <w:szCs w:val="20"/>
        </w:rPr>
      </w:pPr>
    </w:p>
    <w:p w14:paraId="18B09B7F" w14:textId="77777777" w:rsidR="004716B3" w:rsidRPr="00FF158A" w:rsidRDefault="004716B3" w:rsidP="004716B3">
      <w:pPr>
        <w:jc w:val="both"/>
        <w:rPr>
          <w:rFonts w:cs="Arial"/>
        </w:rPr>
      </w:pPr>
      <w:r w:rsidRPr="00FF158A">
        <w:rPr>
          <w:rFonts w:cs="Arial"/>
        </w:rPr>
        <w:tab/>
        <w:t>3.3 Preliminary Bill of Materials (BoM) and Specialist Equipment</w:t>
      </w:r>
    </w:p>
    <w:tbl>
      <w:tblPr>
        <w:tblStyle w:val="TableGrid"/>
        <w:tblW w:w="0" w:type="auto"/>
        <w:tblLook w:val="04A0" w:firstRow="1" w:lastRow="0" w:firstColumn="1" w:lastColumn="0" w:noHBand="0" w:noVBand="1"/>
      </w:tblPr>
      <w:tblGrid>
        <w:gridCol w:w="1788"/>
        <w:gridCol w:w="1892"/>
        <w:gridCol w:w="1781"/>
        <w:gridCol w:w="1786"/>
        <w:gridCol w:w="1769"/>
      </w:tblGrid>
      <w:tr w:rsidR="004716B3" w:rsidRPr="00FF158A" w14:paraId="7BC016F7" w14:textId="77777777" w:rsidTr="00C77657">
        <w:tc>
          <w:tcPr>
            <w:tcW w:w="1803" w:type="dxa"/>
          </w:tcPr>
          <w:p w14:paraId="4A4A12EE" w14:textId="77777777" w:rsidR="004716B3" w:rsidRPr="00FF158A" w:rsidRDefault="004716B3" w:rsidP="00C77657">
            <w:pPr>
              <w:jc w:val="both"/>
              <w:rPr>
                <w:rFonts w:cs="Arial"/>
                <w:b/>
                <w:bCs/>
              </w:rPr>
            </w:pPr>
            <w:r w:rsidRPr="00FF158A">
              <w:rPr>
                <w:rFonts w:cs="Arial"/>
                <w:b/>
                <w:bCs/>
              </w:rPr>
              <w:lastRenderedPageBreak/>
              <w:t>ITEM</w:t>
            </w:r>
          </w:p>
        </w:tc>
        <w:tc>
          <w:tcPr>
            <w:tcW w:w="1803" w:type="dxa"/>
          </w:tcPr>
          <w:p w14:paraId="16C50C5B" w14:textId="77777777" w:rsidR="004716B3" w:rsidRPr="00FF158A" w:rsidRDefault="004716B3" w:rsidP="00C77657">
            <w:pPr>
              <w:jc w:val="both"/>
              <w:rPr>
                <w:rFonts w:cs="Arial"/>
                <w:b/>
                <w:bCs/>
              </w:rPr>
            </w:pPr>
            <w:r w:rsidRPr="00FF158A">
              <w:rPr>
                <w:rFonts w:cs="Arial"/>
                <w:b/>
                <w:bCs/>
              </w:rPr>
              <w:t xml:space="preserve">DESCRIPTION </w:t>
            </w:r>
          </w:p>
        </w:tc>
        <w:tc>
          <w:tcPr>
            <w:tcW w:w="1803" w:type="dxa"/>
          </w:tcPr>
          <w:p w14:paraId="2077B502" w14:textId="77777777" w:rsidR="004716B3" w:rsidRPr="00FF158A" w:rsidRDefault="004716B3" w:rsidP="00C77657">
            <w:pPr>
              <w:jc w:val="center"/>
              <w:rPr>
                <w:rFonts w:cs="Arial"/>
                <w:b/>
                <w:bCs/>
              </w:rPr>
            </w:pPr>
            <w:r w:rsidRPr="00FF158A">
              <w:rPr>
                <w:rFonts w:cs="Arial"/>
                <w:b/>
                <w:bCs/>
              </w:rPr>
              <w:t>QUANTITY</w:t>
            </w:r>
          </w:p>
        </w:tc>
        <w:tc>
          <w:tcPr>
            <w:tcW w:w="1803" w:type="dxa"/>
          </w:tcPr>
          <w:p w14:paraId="2B67DF2D" w14:textId="77777777" w:rsidR="004716B3" w:rsidRPr="00FF158A" w:rsidRDefault="004716B3" w:rsidP="00C77657">
            <w:pPr>
              <w:jc w:val="center"/>
              <w:rPr>
                <w:rFonts w:cs="Arial"/>
                <w:b/>
                <w:bCs/>
              </w:rPr>
            </w:pPr>
            <w:r w:rsidRPr="00FF158A">
              <w:rPr>
                <w:rFonts w:cs="Arial"/>
                <w:b/>
                <w:bCs/>
              </w:rPr>
              <w:t>COST/UNIT (£)</w:t>
            </w:r>
          </w:p>
        </w:tc>
        <w:tc>
          <w:tcPr>
            <w:tcW w:w="1804" w:type="dxa"/>
          </w:tcPr>
          <w:p w14:paraId="4AE985D5" w14:textId="77777777" w:rsidR="004716B3" w:rsidRPr="00FF158A" w:rsidRDefault="004716B3" w:rsidP="00C77657">
            <w:pPr>
              <w:jc w:val="center"/>
              <w:rPr>
                <w:rFonts w:cs="Arial"/>
                <w:b/>
                <w:bCs/>
              </w:rPr>
            </w:pPr>
            <w:r w:rsidRPr="00FF158A">
              <w:rPr>
                <w:rFonts w:cs="Arial"/>
                <w:b/>
                <w:bCs/>
              </w:rPr>
              <w:t>LEAD TIME (weeks)</w:t>
            </w:r>
          </w:p>
        </w:tc>
      </w:tr>
      <w:tr w:rsidR="004716B3" w:rsidRPr="00FF158A" w14:paraId="4D8A3542" w14:textId="77777777" w:rsidTr="00C77657">
        <w:tc>
          <w:tcPr>
            <w:tcW w:w="1803" w:type="dxa"/>
          </w:tcPr>
          <w:p w14:paraId="133DF2BA" w14:textId="77777777" w:rsidR="004716B3" w:rsidRPr="00FF158A" w:rsidRDefault="004716B3" w:rsidP="00C77657">
            <w:pPr>
              <w:jc w:val="both"/>
              <w:rPr>
                <w:rFonts w:cs="Arial"/>
              </w:rPr>
            </w:pPr>
            <w:r w:rsidRPr="00FF158A">
              <w:rPr>
                <w:rFonts w:cs="Arial"/>
              </w:rPr>
              <w:t>NiMH Battery Pack</w:t>
            </w:r>
          </w:p>
        </w:tc>
        <w:tc>
          <w:tcPr>
            <w:tcW w:w="1803" w:type="dxa"/>
          </w:tcPr>
          <w:p w14:paraId="4A9579C0" w14:textId="77777777" w:rsidR="004716B3" w:rsidRPr="00FF158A" w:rsidRDefault="004716B3" w:rsidP="00C77657">
            <w:pPr>
              <w:jc w:val="both"/>
              <w:rPr>
                <w:rFonts w:cs="Arial"/>
              </w:rPr>
            </w:pPr>
            <w:r w:rsidRPr="00FF158A">
              <w:rPr>
                <w:rFonts w:cs="Arial"/>
              </w:rPr>
              <w:t>12V</w:t>
            </w:r>
          </w:p>
        </w:tc>
        <w:tc>
          <w:tcPr>
            <w:tcW w:w="1803" w:type="dxa"/>
          </w:tcPr>
          <w:p w14:paraId="636C8CB8" w14:textId="77777777" w:rsidR="004716B3" w:rsidRPr="00FF158A" w:rsidRDefault="004716B3" w:rsidP="00C77657">
            <w:pPr>
              <w:jc w:val="center"/>
              <w:rPr>
                <w:rFonts w:cs="Arial"/>
              </w:rPr>
            </w:pPr>
            <w:r w:rsidRPr="00FF158A">
              <w:rPr>
                <w:rFonts w:cs="Arial"/>
              </w:rPr>
              <w:t>1</w:t>
            </w:r>
          </w:p>
        </w:tc>
        <w:tc>
          <w:tcPr>
            <w:tcW w:w="1803" w:type="dxa"/>
          </w:tcPr>
          <w:p w14:paraId="565F641B" w14:textId="77777777" w:rsidR="004716B3" w:rsidRPr="00FF158A" w:rsidRDefault="004716B3" w:rsidP="00C77657">
            <w:pPr>
              <w:jc w:val="center"/>
              <w:rPr>
                <w:rFonts w:cs="Arial"/>
              </w:rPr>
            </w:pPr>
            <w:r w:rsidRPr="00FF158A">
              <w:rPr>
                <w:rFonts w:cs="Arial"/>
              </w:rPr>
              <w:t>18</w:t>
            </w:r>
          </w:p>
        </w:tc>
        <w:tc>
          <w:tcPr>
            <w:tcW w:w="1804" w:type="dxa"/>
          </w:tcPr>
          <w:p w14:paraId="249043EA" w14:textId="77777777" w:rsidR="004716B3" w:rsidRPr="00FF158A" w:rsidRDefault="004716B3" w:rsidP="00C77657">
            <w:pPr>
              <w:jc w:val="center"/>
              <w:rPr>
                <w:rFonts w:cs="Arial"/>
              </w:rPr>
            </w:pPr>
            <w:r w:rsidRPr="00FF158A">
              <w:rPr>
                <w:rFonts w:cs="Arial"/>
              </w:rPr>
              <w:t>1</w:t>
            </w:r>
          </w:p>
        </w:tc>
      </w:tr>
      <w:tr w:rsidR="004716B3" w:rsidRPr="00FF158A" w14:paraId="6FF2AC7C" w14:textId="77777777" w:rsidTr="00C77657">
        <w:tc>
          <w:tcPr>
            <w:tcW w:w="1803" w:type="dxa"/>
          </w:tcPr>
          <w:p w14:paraId="4A2A093B" w14:textId="77777777" w:rsidR="004716B3" w:rsidRPr="00FF158A" w:rsidRDefault="004716B3" w:rsidP="00C77657">
            <w:pPr>
              <w:jc w:val="both"/>
              <w:rPr>
                <w:rFonts w:cs="Arial"/>
              </w:rPr>
            </w:pPr>
            <w:r w:rsidRPr="00FF158A">
              <w:rPr>
                <w:rFonts w:cs="Arial"/>
              </w:rPr>
              <w:t>PLA Filament</w:t>
            </w:r>
          </w:p>
        </w:tc>
        <w:tc>
          <w:tcPr>
            <w:tcW w:w="1803" w:type="dxa"/>
          </w:tcPr>
          <w:p w14:paraId="49B0F79F" w14:textId="77777777" w:rsidR="004716B3" w:rsidRPr="00FF158A" w:rsidRDefault="004716B3" w:rsidP="00C77657">
            <w:pPr>
              <w:jc w:val="both"/>
              <w:rPr>
                <w:rFonts w:cs="Arial"/>
              </w:rPr>
            </w:pPr>
            <w:r w:rsidRPr="00FF158A">
              <w:rPr>
                <w:rFonts w:cs="Arial"/>
              </w:rPr>
              <w:t>1kg Spool (for chassis/wheels)</w:t>
            </w:r>
          </w:p>
        </w:tc>
        <w:tc>
          <w:tcPr>
            <w:tcW w:w="1803" w:type="dxa"/>
          </w:tcPr>
          <w:p w14:paraId="25186AC7" w14:textId="77777777" w:rsidR="004716B3" w:rsidRPr="00FF158A" w:rsidRDefault="004716B3" w:rsidP="00C77657">
            <w:pPr>
              <w:jc w:val="center"/>
              <w:rPr>
                <w:rFonts w:cs="Arial"/>
              </w:rPr>
            </w:pPr>
            <w:r w:rsidRPr="00FF158A">
              <w:rPr>
                <w:rFonts w:cs="Arial"/>
              </w:rPr>
              <w:t>1</w:t>
            </w:r>
          </w:p>
        </w:tc>
        <w:tc>
          <w:tcPr>
            <w:tcW w:w="1803" w:type="dxa"/>
          </w:tcPr>
          <w:p w14:paraId="34C509DE" w14:textId="77777777" w:rsidR="004716B3" w:rsidRPr="00FF158A" w:rsidRDefault="004716B3" w:rsidP="00C77657">
            <w:pPr>
              <w:jc w:val="center"/>
              <w:rPr>
                <w:rFonts w:cs="Arial"/>
              </w:rPr>
            </w:pPr>
            <w:r w:rsidRPr="00FF158A">
              <w:rPr>
                <w:rFonts w:cs="Arial"/>
              </w:rPr>
              <w:t>20</w:t>
            </w:r>
          </w:p>
        </w:tc>
        <w:tc>
          <w:tcPr>
            <w:tcW w:w="1804" w:type="dxa"/>
          </w:tcPr>
          <w:p w14:paraId="06185E9F" w14:textId="77777777" w:rsidR="004716B3" w:rsidRPr="00FF158A" w:rsidRDefault="004716B3" w:rsidP="00C77657">
            <w:pPr>
              <w:jc w:val="center"/>
              <w:rPr>
                <w:rFonts w:cs="Arial"/>
              </w:rPr>
            </w:pPr>
            <w:r w:rsidRPr="00FF158A">
              <w:rPr>
                <w:rFonts w:cs="Arial"/>
              </w:rPr>
              <w:t>1</w:t>
            </w:r>
          </w:p>
        </w:tc>
      </w:tr>
      <w:tr w:rsidR="004716B3" w:rsidRPr="00FF158A" w14:paraId="152901A9" w14:textId="77777777" w:rsidTr="00C77657">
        <w:tc>
          <w:tcPr>
            <w:tcW w:w="1803" w:type="dxa"/>
          </w:tcPr>
          <w:p w14:paraId="4BD01020" w14:textId="77777777" w:rsidR="004716B3" w:rsidRPr="00FF158A" w:rsidRDefault="004716B3" w:rsidP="00C77657">
            <w:pPr>
              <w:jc w:val="both"/>
              <w:rPr>
                <w:rFonts w:cs="Arial"/>
              </w:rPr>
            </w:pPr>
            <w:r w:rsidRPr="00FF158A">
              <w:rPr>
                <w:rFonts w:cs="Arial"/>
              </w:rPr>
              <w:t>Springs and Fasteners</w:t>
            </w:r>
          </w:p>
        </w:tc>
        <w:tc>
          <w:tcPr>
            <w:tcW w:w="1803" w:type="dxa"/>
          </w:tcPr>
          <w:p w14:paraId="080777DE" w14:textId="77777777" w:rsidR="004716B3" w:rsidRPr="00FF158A" w:rsidRDefault="004716B3" w:rsidP="00C77657">
            <w:pPr>
              <w:jc w:val="both"/>
              <w:rPr>
                <w:rFonts w:cs="Arial"/>
              </w:rPr>
            </w:pPr>
            <w:r w:rsidRPr="00FF158A">
              <w:rPr>
                <w:rFonts w:cs="Arial"/>
              </w:rPr>
              <w:t>For adaptive suspension</w:t>
            </w:r>
          </w:p>
        </w:tc>
        <w:tc>
          <w:tcPr>
            <w:tcW w:w="1803" w:type="dxa"/>
          </w:tcPr>
          <w:p w14:paraId="218E23C4" w14:textId="77777777" w:rsidR="004716B3" w:rsidRPr="00FF158A" w:rsidRDefault="004716B3" w:rsidP="00C77657">
            <w:pPr>
              <w:jc w:val="center"/>
              <w:rPr>
                <w:rFonts w:cs="Arial"/>
              </w:rPr>
            </w:pPr>
            <w:r w:rsidRPr="00FF158A">
              <w:rPr>
                <w:rFonts w:cs="Arial"/>
              </w:rPr>
              <w:t>1</w:t>
            </w:r>
          </w:p>
        </w:tc>
        <w:tc>
          <w:tcPr>
            <w:tcW w:w="1803" w:type="dxa"/>
          </w:tcPr>
          <w:p w14:paraId="64FEDECF" w14:textId="77777777" w:rsidR="004716B3" w:rsidRPr="00FF158A" w:rsidRDefault="004716B3" w:rsidP="00C77657">
            <w:pPr>
              <w:jc w:val="center"/>
              <w:rPr>
                <w:rFonts w:cs="Arial"/>
              </w:rPr>
            </w:pPr>
            <w:r w:rsidRPr="00FF158A">
              <w:rPr>
                <w:rFonts w:cs="Arial"/>
              </w:rPr>
              <w:t>15</w:t>
            </w:r>
          </w:p>
        </w:tc>
        <w:tc>
          <w:tcPr>
            <w:tcW w:w="1804" w:type="dxa"/>
          </w:tcPr>
          <w:p w14:paraId="20B6856A" w14:textId="77777777" w:rsidR="004716B3" w:rsidRPr="00FF158A" w:rsidRDefault="004716B3" w:rsidP="00C77657">
            <w:pPr>
              <w:jc w:val="center"/>
              <w:rPr>
                <w:rFonts w:cs="Arial"/>
              </w:rPr>
            </w:pPr>
            <w:r w:rsidRPr="00FF158A">
              <w:rPr>
                <w:rFonts w:cs="Arial"/>
              </w:rPr>
              <w:t>1</w:t>
            </w:r>
          </w:p>
        </w:tc>
      </w:tr>
      <w:tr w:rsidR="004716B3" w:rsidRPr="00FF158A" w14:paraId="72486DB6" w14:textId="77777777" w:rsidTr="00C77657">
        <w:tc>
          <w:tcPr>
            <w:tcW w:w="1803" w:type="dxa"/>
          </w:tcPr>
          <w:p w14:paraId="6131752D" w14:textId="77777777" w:rsidR="004716B3" w:rsidRPr="00FF158A" w:rsidRDefault="004716B3" w:rsidP="00C77657">
            <w:pPr>
              <w:jc w:val="both"/>
              <w:rPr>
                <w:rFonts w:cs="Arial"/>
              </w:rPr>
            </w:pPr>
            <w:proofErr w:type="spellStart"/>
            <w:r w:rsidRPr="00FF158A">
              <w:rPr>
                <w:rFonts w:cs="Arial"/>
              </w:rPr>
              <w:t>ToF</w:t>
            </w:r>
            <w:proofErr w:type="spellEnd"/>
            <w:r w:rsidRPr="00FF158A">
              <w:rPr>
                <w:rFonts w:cs="Arial"/>
              </w:rPr>
              <w:t xml:space="preserve"> Distance Sensor </w:t>
            </w:r>
          </w:p>
        </w:tc>
        <w:tc>
          <w:tcPr>
            <w:tcW w:w="1803" w:type="dxa"/>
          </w:tcPr>
          <w:p w14:paraId="416935CF" w14:textId="77777777" w:rsidR="004716B3" w:rsidRPr="00FF158A" w:rsidRDefault="004716B3" w:rsidP="00C77657">
            <w:pPr>
              <w:jc w:val="both"/>
              <w:rPr>
                <w:rFonts w:cs="Arial"/>
              </w:rPr>
            </w:pPr>
            <w:r w:rsidRPr="00FF158A">
              <w:rPr>
                <w:rFonts w:cs="Arial"/>
              </w:rPr>
              <w:t>VL53L0X</w:t>
            </w:r>
          </w:p>
        </w:tc>
        <w:tc>
          <w:tcPr>
            <w:tcW w:w="1803" w:type="dxa"/>
          </w:tcPr>
          <w:p w14:paraId="7C4226B4" w14:textId="77777777" w:rsidR="004716B3" w:rsidRPr="00FF158A" w:rsidRDefault="004716B3" w:rsidP="00C77657">
            <w:pPr>
              <w:jc w:val="center"/>
              <w:rPr>
                <w:rFonts w:cs="Arial"/>
              </w:rPr>
            </w:pPr>
            <w:r w:rsidRPr="00FF158A">
              <w:rPr>
                <w:rFonts w:cs="Arial"/>
              </w:rPr>
              <w:t>2</w:t>
            </w:r>
          </w:p>
        </w:tc>
        <w:tc>
          <w:tcPr>
            <w:tcW w:w="1803" w:type="dxa"/>
          </w:tcPr>
          <w:p w14:paraId="10D3C5CC" w14:textId="77777777" w:rsidR="004716B3" w:rsidRPr="00FF158A" w:rsidRDefault="004716B3" w:rsidP="00C77657">
            <w:pPr>
              <w:jc w:val="center"/>
              <w:rPr>
                <w:rFonts w:cs="Arial"/>
              </w:rPr>
            </w:pPr>
            <w:r w:rsidRPr="00FF158A">
              <w:rPr>
                <w:rFonts w:cs="Arial"/>
              </w:rPr>
              <w:t>7</w:t>
            </w:r>
          </w:p>
        </w:tc>
        <w:tc>
          <w:tcPr>
            <w:tcW w:w="1804" w:type="dxa"/>
          </w:tcPr>
          <w:p w14:paraId="2757E712" w14:textId="77777777" w:rsidR="004716B3" w:rsidRPr="00FF158A" w:rsidRDefault="004716B3" w:rsidP="00C77657">
            <w:pPr>
              <w:jc w:val="center"/>
              <w:rPr>
                <w:rFonts w:cs="Arial"/>
              </w:rPr>
            </w:pPr>
            <w:r w:rsidRPr="00FF158A">
              <w:rPr>
                <w:rFonts w:cs="Arial"/>
              </w:rPr>
              <w:t>2</w:t>
            </w:r>
          </w:p>
        </w:tc>
      </w:tr>
      <w:tr w:rsidR="004716B3" w:rsidRPr="00FF158A" w14:paraId="08796409" w14:textId="77777777" w:rsidTr="00C77657">
        <w:tc>
          <w:tcPr>
            <w:tcW w:w="1803" w:type="dxa"/>
          </w:tcPr>
          <w:p w14:paraId="5FA5C697" w14:textId="77777777" w:rsidR="004716B3" w:rsidRPr="00FF158A" w:rsidRDefault="004716B3" w:rsidP="00C77657">
            <w:pPr>
              <w:jc w:val="both"/>
              <w:rPr>
                <w:rFonts w:cs="Arial"/>
              </w:rPr>
            </w:pPr>
            <w:r w:rsidRPr="00FF158A">
              <w:rPr>
                <w:rFonts w:cs="Arial"/>
              </w:rPr>
              <w:t xml:space="preserve">Motor Driver Shield </w:t>
            </w:r>
          </w:p>
        </w:tc>
        <w:tc>
          <w:tcPr>
            <w:tcW w:w="1803" w:type="dxa"/>
          </w:tcPr>
          <w:p w14:paraId="75C08936" w14:textId="77777777" w:rsidR="004716B3" w:rsidRPr="00FF158A" w:rsidRDefault="004716B3" w:rsidP="00C77657">
            <w:pPr>
              <w:jc w:val="both"/>
              <w:rPr>
                <w:rFonts w:cs="Arial"/>
              </w:rPr>
            </w:pPr>
            <w:r w:rsidRPr="00FF158A">
              <w:rPr>
                <w:rFonts w:cs="Arial"/>
              </w:rPr>
              <w:t xml:space="preserve">L298N </w:t>
            </w:r>
          </w:p>
        </w:tc>
        <w:tc>
          <w:tcPr>
            <w:tcW w:w="1803" w:type="dxa"/>
          </w:tcPr>
          <w:p w14:paraId="765CCE35" w14:textId="77777777" w:rsidR="004716B3" w:rsidRPr="00FF158A" w:rsidRDefault="004716B3" w:rsidP="00C77657">
            <w:pPr>
              <w:jc w:val="center"/>
              <w:rPr>
                <w:rFonts w:cs="Arial"/>
              </w:rPr>
            </w:pPr>
            <w:r w:rsidRPr="00FF158A">
              <w:rPr>
                <w:rFonts w:cs="Arial"/>
              </w:rPr>
              <w:t>1</w:t>
            </w:r>
          </w:p>
        </w:tc>
        <w:tc>
          <w:tcPr>
            <w:tcW w:w="1803" w:type="dxa"/>
          </w:tcPr>
          <w:p w14:paraId="615FAF2E" w14:textId="77777777" w:rsidR="004716B3" w:rsidRPr="00FF158A" w:rsidRDefault="004716B3" w:rsidP="00C77657">
            <w:pPr>
              <w:jc w:val="center"/>
              <w:rPr>
                <w:rFonts w:cs="Arial"/>
              </w:rPr>
            </w:pPr>
            <w:r w:rsidRPr="00FF158A">
              <w:rPr>
                <w:rFonts w:cs="Arial"/>
              </w:rPr>
              <w:t>8</w:t>
            </w:r>
          </w:p>
        </w:tc>
        <w:tc>
          <w:tcPr>
            <w:tcW w:w="1804" w:type="dxa"/>
          </w:tcPr>
          <w:p w14:paraId="2ED04F27" w14:textId="77777777" w:rsidR="004716B3" w:rsidRPr="00FF158A" w:rsidRDefault="004716B3" w:rsidP="00C77657">
            <w:pPr>
              <w:jc w:val="center"/>
              <w:rPr>
                <w:rFonts w:cs="Arial"/>
              </w:rPr>
            </w:pPr>
            <w:r w:rsidRPr="00FF158A">
              <w:rPr>
                <w:rFonts w:cs="Arial"/>
              </w:rPr>
              <w:t>1</w:t>
            </w:r>
          </w:p>
        </w:tc>
      </w:tr>
      <w:tr w:rsidR="004716B3" w:rsidRPr="00FF158A" w14:paraId="73BBC36E" w14:textId="77777777" w:rsidTr="00C77657">
        <w:tc>
          <w:tcPr>
            <w:tcW w:w="1803" w:type="dxa"/>
          </w:tcPr>
          <w:p w14:paraId="33FF7115" w14:textId="77777777" w:rsidR="004716B3" w:rsidRPr="00FF158A" w:rsidRDefault="004716B3" w:rsidP="00C77657">
            <w:pPr>
              <w:jc w:val="both"/>
              <w:rPr>
                <w:rFonts w:cs="Arial"/>
              </w:rPr>
            </w:pPr>
            <w:r w:rsidRPr="00FF158A">
              <w:rPr>
                <w:rFonts w:cs="Arial"/>
              </w:rPr>
              <w:t xml:space="preserve">Geared DC Motors </w:t>
            </w:r>
          </w:p>
        </w:tc>
        <w:tc>
          <w:tcPr>
            <w:tcW w:w="1803" w:type="dxa"/>
          </w:tcPr>
          <w:p w14:paraId="69A1F4DD" w14:textId="77777777" w:rsidR="004716B3" w:rsidRPr="00FF158A" w:rsidRDefault="004716B3" w:rsidP="00C77657">
            <w:pPr>
              <w:jc w:val="both"/>
              <w:rPr>
                <w:rFonts w:cs="Arial"/>
              </w:rPr>
            </w:pPr>
            <w:r w:rsidRPr="00FF158A">
              <w:rPr>
                <w:rFonts w:cs="Arial"/>
              </w:rPr>
              <w:t>High torque with encoders</w:t>
            </w:r>
          </w:p>
        </w:tc>
        <w:tc>
          <w:tcPr>
            <w:tcW w:w="1803" w:type="dxa"/>
          </w:tcPr>
          <w:p w14:paraId="053BB202" w14:textId="77777777" w:rsidR="004716B3" w:rsidRPr="00FF158A" w:rsidRDefault="004716B3" w:rsidP="00C77657">
            <w:pPr>
              <w:jc w:val="center"/>
              <w:rPr>
                <w:rFonts w:cs="Arial"/>
              </w:rPr>
            </w:pPr>
            <w:r w:rsidRPr="00FF158A">
              <w:rPr>
                <w:rFonts w:cs="Arial"/>
              </w:rPr>
              <w:t>4</w:t>
            </w:r>
          </w:p>
        </w:tc>
        <w:tc>
          <w:tcPr>
            <w:tcW w:w="1803" w:type="dxa"/>
          </w:tcPr>
          <w:p w14:paraId="5E28A388" w14:textId="77777777" w:rsidR="004716B3" w:rsidRPr="00FF158A" w:rsidRDefault="004716B3" w:rsidP="00C77657">
            <w:pPr>
              <w:jc w:val="center"/>
              <w:rPr>
                <w:rFonts w:cs="Arial"/>
              </w:rPr>
            </w:pPr>
            <w:r w:rsidRPr="00FF158A">
              <w:rPr>
                <w:rFonts w:cs="Arial"/>
              </w:rPr>
              <w:t>10</w:t>
            </w:r>
          </w:p>
        </w:tc>
        <w:tc>
          <w:tcPr>
            <w:tcW w:w="1804" w:type="dxa"/>
          </w:tcPr>
          <w:p w14:paraId="58168A12" w14:textId="77777777" w:rsidR="004716B3" w:rsidRPr="00FF158A" w:rsidRDefault="004716B3" w:rsidP="00C77657">
            <w:pPr>
              <w:jc w:val="center"/>
              <w:rPr>
                <w:rFonts w:cs="Arial"/>
              </w:rPr>
            </w:pPr>
            <w:r w:rsidRPr="00FF158A">
              <w:rPr>
                <w:rFonts w:cs="Arial"/>
              </w:rPr>
              <w:t>2</w:t>
            </w:r>
          </w:p>
        </w:tc>
      </w:tr>
      <w:tr w:rsidR="004716B3" w:rsidRPr="00FF158A" w14:paraId="7BA2A27D" w14:textId="77777777" w:rsidTr="00C77657">
        <w:tc>
          <w:tcPr>
            <w:tcW w:w="1803" w:type="dxa"/>
          </w:tcPr>
          <w:p w14:paraId="05454C93" w14:textId="77777777" w:rsidR="004716B3" w:rsidRPr="00FF158A" w:rsidRDefault="004716B3" w:rsidP="00C77657">
            <w:pPr>
              <w:jc w:val="both"/>
              <w:rPr>
                <w:rFonts w:cs="Arial"/>
              </w:rPr>
            </w:pPr>
            <w:r w:rsidRPr="00FF158A">
              <w:rPr>
                <w:rFonts w:cs="Arial"/>
              </w:rPr>
              <w:t>IMU (Accel/Gyro)</w:t>
            </w:r>
          </w:p>
        </w:tc>
        <w:tc>
          <w:tcPr>
            <w:tcW w:w="1803" w:type="dxa"/>
          </w:tcPr>
          <w:p w14:paraId="4E974F62" w14:textId="77777777" w:rsidR="004716B3" w:rsidRPr="00FF158A" w:rsidRDefault="004716B3" w:rsidP="00C77657">
            <w:pPr>
              <w:jc w:val="both"/>
              <w:rPr>
                <w:rFonts w:cs="Arial"/>
              </w:rPr>
            </w:pPr>
            <w:r w:rsidRPr="00FF158A">
              <w:rPr>
                <w:rFonts w:cs="Arial"/>
              </w:rPr>
              <w:t>MPU-6050</w:t>
            </w:r>
          </w:p>
        </w:tc>
        <w:tc>
          <w:tcPr>
            <w:tcW w:w="1803" w:type="dxa"/>
          </w:tcPr>
          <w:p w14:paraId="1DCD5458" w14:textId="77777777" w:rsidR="004716B3" w:rsidRPr="00FF158A" w:rsidRDefault="004716B3" w:rsidP="00C77657">
            <w:pPr>
              <w:jc w:val="center"/>
              <w:rPr>
                <w:rFonts w:cs="Arial"/>
              </w:rPr>
            </w:pPr>
            <w:r w:rsidRPr="00FF158A">
              <w:rPr>
                <w:rFonts w:cs="Arial"/>
              </w:rPr>
              <w:t>1</w:t>
            </w:r>
          </w:p>
        </w:tc>
        <w:tc>
          <w:tcPr>
            <w:tcW w:w="1803" w:type="dxa"/>
          </w:tcPr>
          <w:p w14:paraId="69298377" w14:textId="77777777" w:rsidR="004716B3" w:rsidRPr="00FF158A" w:rsidRDefault="004716B3" w:rsidP="00C77657">
            <w:pPr>
              <w:jc w:val="center"/>
              <w:rPr>
                <w:rFonts w:cs="Arial"/>
              </w:rPr>
            </w:pPr>
            <w:r w:rsidRPr="00FF158A">
              <w:rPr>
                <w:rFonts w:cs="Arial"/>
              </w:rPr>
              <w:t>5</w:t>
            </w:r>
          </w:p>
        </w:tc>
        <w:tc>
          <w:tcPr>
            <w:tcW w:w="1804" w:type="dxa"/>
          </w:tcPr>
          <w:p w14:paraId="78A561B7" w14:textId="77777777" w:rsidR="004716B3" w:rsidRPr="00FF158A" w:rsidRDefault="004716B3" w:rsidP="00C77657">
            <w:pPr>
              <w:jc w:val="center"/>
              <w:rPr>
                <w:rFonts w:cs="Arial"/>
              </w:rPr>
            </w:pPr>
            <w:r w:rsidRPr="00FF158A">
              <w:rPr>
                <w:rFonts w:cs="Arial"/>
              </w:rPr>
              <w:t>1</w:t>
            </w:r>
          </w:p>
        </w:tc>
      </w:tr>
      <w:tr w:rsidR="004716B3" w:rsidRPr="00FF158A" w14:paraId="2BBDD5C9" w14:textId="77777777" w:rsidTr="00C77657">
        <w:tc>
          <w:tcPr>
            <w:tcW w:w="1803" w:type="dxa"/>
          </w:tcPr>
          <w:p w14:paraId="29407CBD" w14:textId="77777777" w:rsidR="004716B3" w:rsidRPr="00FF158A" w:rsidRDefault="004716B3" w:rsidP="00C77657">
            <w:pPr>
              <w:jc w:val="both"/>
              <w:rPr>
                <w:rFonts w:cs="Arial"/>
              </w:rPr>
            </w:pPr>
            <w:r w:rsidRPr="00FF158A">
              <w:rPr>
                <w:rFonts w:cs="Arial"/>
              </w:rPr>
              <w:t>Arduino Nano</w:t>
            </w:r>
          </w:p>
        </w:tc>
        <w:tc>
          <w:tcPr>
            <w:tcW w:w="1803" w:type="dxa"/>
          </w:tcPr>
          <w:p w14:paraId="29FE24B8" w14:textId="77777777" w:rsidR="004716B3" w:rsidRPr="00FF158A" w:rsidRDefault="004716B3" w:rsidP="00C77657">
            <w:pPr>
              <w:jc w:val="both"/>
              <w:rPr>
                <w:rFonts w:cs="Arial"/>
              </w:rPr>
            </w:pPr>
            <w:r w:rsidRPr="00FF158A">
              <w:rPr>
                <w:rFonts w:cs="Arial"/>
              </w:rPr>
              <w:t>Microcontroller</w:t>
            </w:r>
          </w:p>
        </w:tc>
        <w:tc>
          <w:tcPr>
            <w:tcW w:w="1803" w:type="dxa"/>
          </w:tcPr>
          <w:p w14:paraId="15D37A51" w14:textId="77777777" w:rsidR="004716B3" w:rsidRPr="00FF158A" w:rsidRDefault="004716B3" w:rsidP="00C77657">
            <w:pPr>
              <w:jc w:val="center"/>
              <w:rPr>
                <w:rFonts w:cs="Arial"/>
              </w:rPr>
            </w:pPr>
            <w:r w:rsidRPr="00FF158A">
              <w:rPr>
                <w:rFonts w:cs="Arial"/>
              </w:rPr>
              <w:t>1</w:t>
            </w:r>
          </w:p>
        </w:tc>
        <w:tc>
          <w:tcPr>
            <w:tcW w:w="1803" w:type="dxa"/>
          </w:tcPr>
          <w:p w14:paraId="6D08363D" w14:textId="77777777" w:rsidR="004716B3" w:rsidRPr="00FF158A" w:rsidRDefault="004716B3" w:rsidP="00C77657">
            <w:pPr>
              <w:jc w:val="center"/>
              <w:rPr>
                <w:rFonts w:cs="Arial"/>
              </w:rPr>
            </w:pPr>
            <w:r w:rsidRPr="00FF158A">
              <w:rPr>
                <w:rFonts w:cs="Arial"/>
              </w:rPr>
              <w:t>20</w:t>
            </w:r>
          </w:p>
        </w:tc>
        <w:tc>
          <w:tcPr>
            <w:tcW w:w="1804" w:type="dxa"/>
          </w:tcPr>
          <w:p w14:paraId="6F15A091" w14:textId="77777777" w:rsidR="004716B3" w:rsidRPr="00FF158A" w:rsidRDefault="004716B3" w:rsidP="00C77657">
            <w:pPr>
              <w:jc w:val="center"/>
              <w:rPr>
                <w:rFonts w:cs="Arial"/>
              </w:rPr>
            </w:pPr>
            <w:r w:rsidRPr="00FF158A">
              <w:rPr>
                <w:rFonts w:cs="Arial"/>
              </w:rPr>
              <w:t>1</w:t>
            </w:r>
          </w:p>
        </w:tc>
      </w:tr>
      <w:tr w:rsidR="004716B3" w:rsidRPr="00FF158A" w14:paraId="4CFC709F" w14:textId="77777777" w:rsidTr="00C77657">
        <w:tc>
          <w:tcPr>
            <w:tcW w:w="1803" w:type="dxa"/>
          </w:tcPr>
          <w:p w14:paraId="2CBF4448" w14:textId="77777777" w:rsidR="004716B3" w:rsidRPr="00FF158A" w:rsidRDefault="004716B3" w:rsidP="00C77657">
            <w:pPr>
              <w:jc w:val="center"/>
              <w:rPr>
                <w:rFonts w:cs="Arial"/>
                <w:b/>
                <w:bCs/>
              </w:rPr>
            </w:pPr>
            <w:r w:rsidRPr="00FF158A">
              <w:rPr>
                <w:rFonts w:cs="Arial"/>
                <w:b/>
                <w:bCs/>
              </w:rPr>
              <w:t>TOTAL BoM COST</w:t>
            </w:r>
          </w:p>
        </w:tc>
        <w:tc>
          <w:tcPr>
            <w:tcW w:w="1803" w:type="dxa"/>
          </w:tcPr>
          <w:p w14:paraId="40AB43D7" w14:textId="77777777" w:rsidR="004716B3" w:rsidRPr="00FF158A" w:rsidRDefault="004716B3" w:rsidP="00C77657">
            <w:pPr>
              <w:jc w:val="both"/>
              <w:rPr>
                <w:rFonts w:cs="Arial"/>
              </w:rPr>
            </w:pPr>
          </w:p>
        </w:tc>
        <w:tc>
          <w:tcPr>
            <w:tcW w:w="1803" w:type="dxa"/>
          </w:tcPr>
          <w:p w14:paraId="0556661A" w14:textId="77777777" w:rsidR="004716B3" w:rsidRPr="00FF158A" w:rsidRDefault="004716B3" w:rsidP="00C77657">
            <w:pPr>
              <w:jc w:val="center"/>
              <w:rPr>
                <w:rFonts w:cs="Arial"/>
              </w:rPr>
            </w:pPr>
          </w:p>
        </w:tc>
        <w:tc>
          <w:tcPr>
            <w:tcW w:w="1803" w:type="dxa"/>
          </w:tcPr>
          <w:p w14:paraId="5E97A280" w14:textId="77777777" w:rsidR="004716B3" w:rsidRPr="00FF158A" w:rsidRDefault="004716B3" w:rsidP="00C77657">
            <w:pPr>
              <w:jc w:val="center"/>
              <w:rPr>
                <w:rFonts w:cs="Arial"/>
              </w:rPr>
            </w:pPr>
            <w:r w:rsidRPr="00FF158A">
              <w:rPr>
                <w:rFonts w:cs="Arial"/>
              </w:rPr>
              <w:t>93</w:t>
            </w:r>
          </w:p>
        </w:tc>
        <w:tc>
          <w:tcPr>
            <w:tcW w:w="1804" w:type="dxa"/>
          </w:tcPr>
          <w:p w14:paraId="7A41E509" w14:textId="77777777" w:rsidR="004716B3" w:rsidRPr="00FF158A" w:rsidRDefault="004716B3" w:rsidP="00C77657">
            <w:pPr>
              <w:jc w:val="center"/>
              <w:rPr>
                <w:rFonts w:cs="Arial"/>
              </w:rPr>
            </w:pPr>
          </w:p>
        </w:tc>
      </w:tr>
    </w:tbl>
    <w:p w14:paraId="0B796266" w14:textId="77777777" w:rsidR="004716B3" w:rsidRPr="00FF158A" w:rsidRDefault="004716B3" w:rsidP="004716B3">
      <w:pPr>
        <w:jc w:val="center"/>
        <w:rPr>
          <w:rFonts w:cs="Arial"/>
          <w:i/>
          <w:iCs/>
          <w:sz w:val="20"/>
          <w:szCs w:val="20"/>
        </w:rPr>
      </w:pPr>
      <w:r w:rsidRPr="00FF158A">
        <w:rPr>
          <w:rFonts w:cs="Arial"/>
          <w:i/>
          <w:iCs/>
          <w:sz w:val="20"/>
          <w:szCs w:val="20"/>
        </w:rPr>
        <w:t>Table 4: Preliminary BoM and Lead time</w:t>
      </w:r>
    </w:p>
    <w:p w14:paraId="4AC0A657" w14:textId="77777777" w:rsidR="004716B3" w:rsidRPr="00FF158A" w:rsidRDefault="004716B3" w:rsidP="004716B3">
      <w:pPr>
        <w:jc w:val="both"/>
        <w:rPr>
          <w:rFonts w:cs="Arial"/>
          <w:i/>
          <w:iCs/>
          <w:sz w:val="20"/>
          <w:szCs w:val="20"/>
        </w:rPr>
      </w:pPr>
    </w:p>
    <w:p w14:paraId="5BBA35CA" w14:textId="77777777" w:rsidR="004716B3" w:rsidRPr="00FF158A" w:rsidRDefault="004716B3" w:rsidP="004716B3">
      <w:pPr>
        <w:jc w:val="both"/>
        <w:rPr>
          <w:rFonts w:cs="Arial"/>
          <w:b/>
          <w:bCs/>
        </w:rPr>
      </w:pPr>
      <w:r w:rsidRPr="00FF158A">
        <w:rPr>
          <w:rFonts w:cs="Arial"/>
          <w:b/>
          <w:bCs/>
        </w:rPr>
        <w:t>Specialist Equipment:</w:t>
      </w:r>
    </w:p>
    <w:p w14:paraId="11AE6C97" w14:textId="77777777" w:rsidR="004716B3" w:rsidRPr="00FF158A" w:rsidRDefault="004716B3" w:rsidP="004716B3">
      <w:pPr>
        <w:pStyle w:val="ListParagraph"/>
        <w:numPr>
          <w:ilvl w:val="0"/>
          <w:numId w:val="4"/>
        </w:numPr>
        <w:spacing w:after="0" w:line="240" w:lineRule="auto"/>
        <w:jc w:val="both"/>
        <w:rPr>
          <w:rFonts w:cs="Arial"/>
        </w:rPr>
      </w:pPr>
      <w:r w:rsidRPr="00FF158A">
        <w:rPr>
          <w:rFonts w:cs="Arial"/>
        </w:rPr>
        <w:t xml:space="preserve">Digital force gauge and data logger – to measure the quantitative traction. </w:t>
      </w:r>
    </w:p>
    <w:p w14:paraId="6B88870A" w14:textId="77777777" w:rsidR="004716B3" w:rsidRPr="00FF158A" w:rsidRDefault="004716B3" w:rsidP="004716B3">
      <w:pPr>
        <w:pStyle w:val="ListParagraph"/>
        <w:numPr>
          <w:ilvl w:val="0"/>
          <w:numId w:val="4"/>
        </w:numPr>
        <w:spacing w:after="0" w:line="240" w:lineRule="auto"/>
        <w:jc w:val="both"/>
        <w:rPr>
          <w:rFonts w:cs="Arial"/>
        </w:rPr>
      </w:pPr>
      <w:r w:rsidRPr="00FF158A">
        <w:rPr>
          <w:rFonts w:cs="Arial"/>
        </w:rPr>
        <w:t xml:space="preserve">Electronic workbench – for any soldering and circuit debugging work. </w:t>
      </w:r>
    </w:p>
    <w:p w14:paraId="6FB16E96" w14:textId="77777777" w:rsidR="004716B3" w:rsidRPr="00FF158A" w:rsidRDefault="004716B3" w:rsidP="004716B3">
      <w:pPr>
        <w:pStyle w:val="ListParagraph"/>
        <w:numPr>
          <w:ilvl w:val="0"/>
          <w:numId w:val="4"/>
        </w:numPr>
        <w:spacing w:after="0" w:line="240" w:lineRule="auto"/>
        <w:jc w:val="both"/>
        <w:rPr>
          <w:rFonts w:cs="Arial"/>
        </w:rPr>
      </w:pPr>
      <w:r w:rsidRPr="00FF158A">
        <w:rPr>
          <w:rFonts w:cs="Arial"/>
        </w:rPr>
        <w:t xml:space="preserve">3D Printer – for rapid prototyping of the chassis and wheel components. </w:t>
      </w:r>
    </w:p>
    <w:p w14:paraId="04EC5653" w14:textId="77777777" w:rsidR="004716B3" w:rsidRPr="00FF158A" w:rsidRDefault="004716B3" w:rsidP="004716B3">
      <w:pPr>
        <w:pStyle w:val="ListParagraph"/>
        <w:numPr>
          <w:ilvl w:val="0"/>
          <w:numId w:val="4"/>
        </w:numPr>
        <w:spacing w:after="0" w:line="240" w:lineRule="auto"/>
        <w:jc w:val="both"/>
        <w:rPr>
          <w:rFonts w:cs="Arial"/>
        </w:rPr>
      </w:pPr>
      <w:r w:rsidRPr="00FF158A">
        <w:rPr>
          <w:rFonts w:cs="Arial"/>
        </w:rPr>
        <w:t xml:space="preserve">Custom pipe test rig – to be designed and built by the testing lead as mentioned in </w:t>
      </w:r>
      <w:r w:rsidRPr="00FF158A">
        <w:rPr>
          <w:rFonts w:cs="Arial"/>
          <w:i/>
          <w:iCs/>
        </w:rPr>
        <w:t xml:space="preserve">Table 1. </w:t>
      </w:r>
    </w:p>
    <w:p w14:paraId="79B85BEE" w14:textId="77777777" w:rsidR="004716B3" w:rsidRPr="00FF158A" w:rsidRDefault="004716B3" w:rsidP="004716B3">
      <w:pPr>
        <w:jc w:val="both"/>
        <w:rPr>
          <w:rFonts w:cs="Arial"/>
        </w:rPr>
      </w:pPr>
    </w:p>
    <w:p w14:paraId="30ABB8FD" w14:textId="77777777" w:rsidR="004716B3" w:rsidRPr="00FF158A" w:rsidRDefault="004716B3" w:rsidP="004716B3">
      <w:pPr>
        <w:ind w:left="360"/>
        <w:jc w:val="both"/>
        <w:rPr>
          <w:rFonts w:cs="Arial"/>
        </w:rPr>
      </w:pPr>
      <w:r w:rsidRPr="00FF158A">
        <w:rPr>
          <w:rFonts w:cs="Arial"/>
        </w:rPr>
        <w:t xml:space="preserve">3.4 Significant milestones and measurable criteria. </w:t>
      </w:r>
    </w:p>
    <w:p w14:paraId="46E4A1BE" w14:textId="77777777" w:rsidR="004716B3" w:rsidRPr="00FF158A" w:rsidRDefault="004716B3" w:rsidP="004716B3">
      <w:pPr>
        <w:jc w:val="both"/>
        <w:rPr>
          <w:rFonts w:cs="Arial"/>
        </w:rPr>
      </w:pPr>
      <w:r w:rsidRPr="00FF158A">
        <w:rPr>
          <w:rFonts w:cs="Arial"/>
        </w:rPr>
        <w:t>Below are some of the key milestones achieved during the project:</w:t>
      </w:r>
    </w:p>
    <w:p w14:paraId="4C1DDC13" w14:textId="039C9A18" w:rsidR="004716B3" w:rsidRPr="00FF158A" w:rsidRDefault="004716B3" w:rsidP="004716B3">
      <w:pPr>
        <w:jc w:val="both"/>
        <w:rPr>
          <w:rFonts w:cs="Arial"/>
        </w:rPr>
      </w:pPr>
      <w:r w:rsidRPr="00FF158A">
        <w:rPr>
          <w:rFonts w:cs="Arial"/>
        </w:rPr>
        <w:t>[</w:t>
      </w:r>
      <w:r w:rsidR="00FF158A">
        <w:rPr>
          <w:rFonts w:cs="Arial"/>
        </w:rPr>
        <w:t>11</w:t>
      </w:r>
      <w:r w:rsidR="0056392C">
        <w:rPr>
          <w:rFonts w:cs="Arial"/>
        </w:rPr>
        <w:t>/25</w:t>
      </w:r>
      <w:r w:rsidRPr="00FF158A">
        <w:rPr>
          <w:rFonts w:cs="Arial"/>
        </w:rPr>
        <w:t xml:space="preserve">] – Submission of the project plan. </w:t>
      </w:r>
    </w:p>
    <w:p w14:paraId="3090ADE1" w14:textId="63CFF529" w:rsidR="004716B3" w:rsidRPr="00FF158A" w:rsidRDefault="004716B3" w:rsidP="004716B3">
      <w:pPr>
        <w:jc w:val="both"/>
        <w:rPr>
          <w:rFonts w:cs="Arial"/>
        </w:rPr>
      </w:pPr>
      <w:r w:rsidRPr="00FF158A">
        <w:rPr>
          <w:rFonts w:cs="Arial"/>
        </w:rPr>
        <w:t>[</w:t>
      </w:r>
      <w:r w:rsidR="0056392C">
        <w:rPr>
          <w:rFonts w:cs="Arial"/>
        </w:rPr>
        <w:t>12/25</w:t>
      </w:r>
      <w:r w:rsidRPr="00FF158A">
        <w:rPr>
          <w:rFonts w:cs="Arial"/>
        </w:rPr>
        <w:t>] – Final design review.</w:t>
      </w:r>
    </w:p>
    <w:p w14:paraId="396B5692" w14:textId="50431CA8" w:rsidR="004716B3" w:rsidRPr="00FF158A" w:rsidRDefault="004716B3" w:rsidP="004716B3">
      <w:pPr>
        <w:jc w:val="both"/>
        <w:rPr>
          <w:rFonts w:cs="Arial"/>
        </w:rPr>
      </w:pPr>
      <w:r w:rsidRPr="00FF158A">
        <w:rPr>
          <w:rFonts w:cs="Arial"/>
        </w:rPr>
        <w:t>[</w:t>
      </w:r>
      <w:r w:rsidR="00DD27D9">
        <w:rPr>
          <w:rFonts w:cs="Arial"/>
        </w:rPr>
        <w:t>03/26</w:t>
      </w:r>
      <w:r w:rsidRPr="00FF158A">
        <w:rPr>
          <w:rFonts w:cs="Arial"/>
        </w:rPr>
        <w:t>] – completion of all subsystems.</w:t>
      </w:r>
    </w:p>
    <w:p w14:paraId="65E503F7" w14:textId="39AF283B" w:rsidR="004716B3" w:rsidRPr="00FF158A" w:rsidRDefault="004716B3" w:rsidP="004716B3">
      <w:pPr>
        <w:jc w:val="both"/>
        <w:rPr>
          <w:rFonts w:cs="Arial"/>
        </w:rPr>
      </w:pPr>
      <w:r w:rsidRPr="00FF158A">
        <w:rPr>
          <w:rFonts w:cs="Arial"/>
        </w:rPr>
        <w:t>[</w:t>
      </w:r>
      <w:r w:rsidR="00DD27D9">
        <w:rPr>
          <w:rFonts w:cs="Arial"/>
        </w:rPr>
        <w:t>04</w:t>
      </w:r>
      <w:r w:rsidR="00E86379">
        <w:rPr>
          <w:rFonts w:cs="Arial"/>
        </w:rPr>
        <w:t>/26</w:t>
      </w:r>
      <w:r w:rsidRPr="00FF158A">
        <w:rPr>
          <w:rFonts w:cs="Arial"/>
        </w:rPr>
        <w:t xml:space="preserve">] – IMechE documentation submission deadline. </w:t>
      </w:r>
    </w:p>
    <w:p w14:paraId="1DD60E46" w14:textId="704D35E3" w:rsidR="004716B3" w:rsidRPr="00FF158A" w:rsidRDefault="004716B3" w:rsidP="004716B3">
      <w:pPr>
        <w:jc w:val="both"/>
        <w:rPr>
          <w:rFonts w:cs="Arial"/>
        </w:rPr>
      </w:pPr>
      <w:r w:rsidRPr="00FF158A">
        <w:rPr>
          <w:rFonts w:cs="Arial"/>
        </w:rPr>
        <w:t>[</w:t>
      </w:r>
      <w:r w:rsidR="00E86379">
        <w:rPr>
          <w:rFonts w:cs="Arial"/>
        </w:rPr>
        <w:t>0</w:t>
      </w:r>
      <w:r w:rsidR="000918BE">
        <w:rPr>
          <w:rFonts w:cs="Arial"/>
        </w:rPr>
        <w:t>6</w:t>
      </w:r>
      <w:r w:rsidR="00E86379">
        <w:rPr>
          <w:rFonts w:cs="Arial"/>
        </w:rPr>
        <w:t>/26</w:t>
      </w:r>
      <w:r w:rsidRPr="00FF158A">
        <w:rPr>
          <w:rFonts w:cs="Arial"/>
        </w:rPr>
        <w:t xml:space="preserve">] – IMechE regional finals. </w:t>
      </w:r>
    </w:p>
    <w:p w14:paraId="37EE4A5A" w14:textId="77777777" w:rsidR="004716B3" w:rsidRPr="00FF158A" w:rsidRDefault="004716B3" w:rsidP="004716B3">
      <w:pPr>
        <w:jc w:val="both"/>
        <w:rPr>
          <w:rFonts w:cs="Arial"/>
        </w:rPr>
      </w:pPr>
    </w:p>
    <w:p w14:paraId="4BA73E01" w14:textId="77777777" w:rsidR="004716B3" w:rsidRPr="00FF158A" w:rsidRDefault="004716B3" w:rsidP="004716B3">
      <w:pPr>
        <w:jc w:val="both"/>
        <w:rPr>
          <w:rFonts w:cs="Arial"/>
        </w:rPr>
      </w:pPr>
      <w:r w:rsidRPr="00FF158A">
        <w:rPr>
          <w:rFonts w:cs="Arial"/>
        </w:rPr>
        <w:t xml:space="preserve">It was also important to validate that the integrated mechanical and drive subsystem met all the predefined performance, mass and reliability criteria before software integration </w:t>
      </w:r>
      <w:r w:rsidRPr="00FF158A">
        <w:rPr>
          <w:rFonts w:cs="Arial"/>
        </w:rPr>
        <w:lastRenderedPageBreak/>
        <w:t xml:space="preserve">and competition preparation. Table 6 details the criteria used it was developed based on the project needs and inspired by established practice (Flynn, 2023). </w:t>
      </w:r>
    </w:p>
    <w:p w14:paraId="6A028800" w14:textId="77777777" w:rsidR="004716B3" w:rsidRPr="00FF158A" w:rsidRDefault="004716B3" w:rsidP="004716B3">
      <w:pPr>
        <w:jc w:val="both"/>
        <w:rPr>
          <w:rFonts w:cs="Arial"/>
        </w:rPr>
      </w:pPr>
    </w:p>
    <w:tbl>
      <w:tblPr>
        <w:tblStyle w:val="TableGrid"/>
        <w:tblW w:w="0" w:type="auto"/>
        <w:tblLook w:val="04A0" w:firstRow="1" w:lastRow="0" w:firstColumn="1" w:lastColumn="0" w:noHBand="0" w:noVBand="1"/>
      </w:tblPr>
      <w:tblGrid>
        <w:gridCol w:w="1577"/>
        <w:gridCol w:w="1679"/>
        <w:gridCol w:w="2835"/>
        <w:gridCol w:w="2925"/>
      </w:tblGrid>
      <w:tr w:rsidR="004716B3" w:rsidRPr="00FF158A" w14:paraId="7F7512C9" w14:textId="77777777" w:rsidTr="00C77657">
        <w:tc>
          <w:tcPr>
            <w:tcW w:w="1577" w:type="dxa"/>
          </w:tcPr>
          <w:p w14:paraId="7E284775" w14:textId="77777777" w:rsidR="004716B3" w:rsidRPr="00FF158A" w:rsidRDefault="004716B3" w:rsidP="00C77657">
            <w:pPr>
              <w:jc w:val="both"/>
              <w:rPr>
                <w:rFonts w:cs="Arial"/>
                <w:b/>
                <w:bCs/>
              </w:rPr>
            </w:pPr>
            <w:r w:rsidRPr="00FF158A">
              <w:rPr>
                <w:rFonts w:cs="Arial"/>
                <w:b/>
                <w:bCs/>
              </w:rPr>
              <w:t>CATEGORY</w:t>
            </w:r>
          </w:p>
        </w:tc>
        <w:tc>
          <w:tcPr>
            <w:tcW w:w="1679" w:type="dxa"/>
          </w:tcPr>
          <w:p w14:paraId="6A4A3D13" w14:textId="77777777" w:rsidR="004716B3" w:rsidRPr="00FF158A" w:rsidRDefault="004716B3" w:rsidP="00C77657">
            <w:pPr>
              <w:jc w:val="both"/>
              <w:rPr>
                <w:rFonts w:cs="Arial"/>
                <w:b/>
                <w:bCs/>
              </w:rPr>
            </w:pPr>
            <w:r w:rsidRPr="00FF158A">
              <w:rPr>
                <w:rFonts w:cs="Arial"/>
                <w:b/>
                <w:bCs/>
              </w:rPr>
              <w:t>UNIT</w:t>
            </w:r>
          </w:p>
        </w:tc>
        <w:tc>
          <w:tcPr>
            <w:tcW w:w="2835" w:type="dxa"/>
          </w:tcPr>
          <w:p w14:paraId="3D15FF8F" w14:textId="77777777" w:rsidR="004716B3" w:rsidRPr="00FF158A" w:rsidRDefault="004716B3" w:rsidP="00C77657">
            <w:pPr>
              <w:jc w:val="both"/>
              <w:rPr>
                <w:rFonts w:cs="Arial"/>
                <w:b/>
                <w:bCs/>
              </w:rPr>
            </w:pPr>
            <w:r w:rsidRPr="00FF158A">
              <w:rPr>
                <w:rFonts w:cs="Arial"/>
                <w:b/>
                <w:bCs/>
              </w:rPr>
              <w:t>TARGET</w:t>
            </w:r>
          </w:p>
        </w:tc>
        <w:tc>
          <w:tcPr>
            <w:tcW w:w="2925" w:type="dxa"/>
          </w:tcPr>
          <w:p w14:paraId="0FF9DBE1" w14:textId="77777777" w:rsidR="004716B3" w:rsidRPr="00FF158A" w:rsidRDefault="004716B3" w:rsidP="00C77657">
            <w:pPr>
              <w:jc w:val="both"/>
              <w:rPr>
                <w:rFonts w:cs="Arial"/>
                <w:b/>
                <w:bCs/>
              </w:rPr>
            </w:pPr>
            <w:r w:rsidRPr="00FF158A">
              <w:rPr>
                <w:rFonts w:cs="Arial"/>
                <w:b/>
                <w:bCs/>
              </w:rPr>
              <w:t>METHOD OF VERIFICATION</w:t>
            </w:r>
          </w:p>
        </w:tc>
      </w:tr>
      <w:tr w:rsidR="004716B3" w:rsidRPr="00FF158A" w14:paraId="166857A5" w14:textId="77777777" w:rsidTr="00C77657">
        <w:tc>
          <w:tcPr>
            <w:tcW w:w="1577" w:type="dxa"/>
          </w:tcPr>
          <w:p w14:paraId="495EB73C" w14:textId="77777777" w:rsidR="004716B3" w:rsidRPr="00FF158A" w:rsidRDefault="004716B3" w:rsidP="00C77657">
            <w:pPr>
              <w:jc w:val="both"/>
              <w:rPr>
                <w:rFonts w:cs="Arial"/>
              </w:rPr>
            </w:pPr>
            <w:r w:rsidRPr="00FF158A">
              <w:rPr>
                <w:rFonts w:cs="Arial"/>
              </w:rPr>
              <w:t xml:space="preserve">Mass reduction </w:t>
            </w:r>
          </w:p>
        </w:tc>
        <w:tc>
          <w:tcPr>
            <w:tcW w:w="1679" w:type="dxa"/>
          </w:tcPr>
          <w:p w14:paraId="51A84958" w14:textId="77777777" w:rsidR="004716B3" w:rsidRPr="00FF158A" w:rsidRDefault="004716B3" w:rsidP="00C77657">
            <w:pPr>
              <w:jc w:val="both"/>
              <w:rPr>
                <w:rFonts w:cs="Arial"/>
              </w:rPr>
            </w:pPr>
            <w:r w:rsidRPr="00FF158A">
              <w:rPr>
                <w:rFonts w:cs="Arial"/>
              </w:rPr>
              <w:t>% in mass reduction</w:t>
            </w:r>
          </w:p>
        </w:tc>
        <w:tc>
          <w:tcPr>
            <w:tcW w:w="2835" w:type="dxa"/>
          </w:tcPr>
          <w:p w14:paraId="401298EC" w14:textId="77777777" w:rsidR="004716B3" w:rsidRPr="00FF158A" w:rsidRDefault="004716B3" w:rsidP="00C77657">
            <w:pPr>
              <w:jc w:val="both"/>
              <w:rPr>
                <w:rFonts w:cs="Arial"/>
              </w:rPr>
            </w:pPr>
            <w:r w:rsidRPr="00FF158A">
              <w:rPr>
                <w:rFonts w:cs="Arial"/>
              </w:rPr>
              <w:t>≥10% lighter than initial concept mass</w:t>
            </w:r>
          </w:p>
        </w:tc>
        <w:tc>
          <w:tcPr>
            <w:tcW w:w="2925" w:type="dxa"/>
          </w:tcPr>
          <w:p w14:paraId="24817B6A" w14:textId="77777777" w:rsidR="004716B3" w:rsidRPr="00FF158A" w:rsidRDefault="004716B3" w:rsidP="00C77657">
            <w:pPr>
              <w:jc w:val="both"/>
              <w:rPr>
                <w:rFonts w:cs="Arial"/>
              </w:rPr>
            </w:pPr>
            <w:r w:rsidRPr="00FF158A">
              <w:rPr>
                <w:rFonts w:cs="Arial"/>
              </w:rPr>
              <w:t>Weigh the initial prototype and compare the CAD mass properties to the final design.</w:t>
            </w:r>
          </w:p>
        </w:tc>
      </w:tr>
      <w:tr w:rsidR="004716B3" w:rsidRPr="00FF158A" w14:paraId="794BF601" w14:textId="77777777" w:rsidTr="00C77657">
        <w:tc>
          <w:tcPr>
            <w:tcW w:w="1577" w:type="dxa"/>
          </w:tcPr>
          <w:p w14:paraId="3BF70904" w14:textId="77777777" w:rsidR="004716B3" w:rsidRPr="00FF158A" w:rsidRDefault="004716B3" w:rsidP="00C77657">
            <w:pPr>
              <w:jc w:val="both"/>
              <w:rPr>
                <w:rFonts w:cs="Arial"/>
              </w:rPr>
            </w:pPr>
            <w:r w:rsidRPr="00FF158A">
              <w:rPr>
                <w:rFonts w:cs="Arial"/>
              </w:rPr>
              <w:t xml:space="preserve">Design efficiency </w:t>
            </w:r>
          </w:p>
        </w:tc>
        <w:tc>
          <w:tcPr>
            <w:tcW w:w="1679" w:type="dxa"/>
          </w:tcPr>
          <w:p w14:paraId="0F21C183" w14:textId="77777777" w:rsidR="004716B3" w:rsidRPr="00FF158A" w:rsidRDefault="004716B3" w:rsidP="00C77657">
            <w:pPr>
              <w:jc w:val="both"/>
              <w:rPr>
                <w:rFonts w:cs="Arial"/>
              </w:rPr>
            </w:pPr>
            <w:r w:rsidRPr="00FF158A">
              <w:rPr>
                <w:rFonts w:cs="Arial"/>
              </w:rPr>
              <w:t>Design process time</w:t>
            </w:r>
          </w:p>
        </w:tc>
        <w:tc>
          <w:tcPr>
            <w:tcW w:w="2835" w:type="dxa"/>
          </w:tcPr>
          <w:p w14:paraId="1D097703" w14:textId="77777777" w:rsidR="004716B3" w:rsidRPr="00FF158A" w:rsidRDefault="004716B3" w:rsidP="00C77657">
            <w:pPr>
              <w:jc w:val="both"/>
              <w:rPr>
                <w:rFonts w:cs="Arial"/>
              </w:rPr>
            </w:pPr>
            <w:r w:rsidRPr="00FF158A">
              <w:rPr>
                <w:rFonts w:cs="Arial"/>
              </w:rPr>
              <w:t>≥18.75% greater efficiency</w:t>
            </w:r>
          </w:p>
        </w:tc>
        <w:tc>
          <w:tcPr>
            <w:tcW w:w="2925" w:type="dxa"/>
          </w:tcPr>
          <w:p w14:paraId="0F277F51" w14:textId="77777777" w:rsidR="004716B3" w:rsidRPr="00FF158A" w:rsidRDefault="004716B3" w:rsidP="00C77657">
            <w:pPr>
              <w:jc w:val="both"/>
              <w:rPr>
                <w:rFonts w:cs="Arial"/>
              </w:rPr>
            </w:pPr>
            <w:r w:rsidRPr="00FF158A">
              <w:rPr>
                <w:rFonts w:cs="Arial"/>
              </w:rPr>
              <w:t xml:space="preserve">Track the hours spent on CAD iterations vs. initial allocations. Measure against final output quality. </w:t>
            </w:r>
          </w:p>
        </w:tc>
      </w:tr>
      <w:tr w:rsidR="004716B3" w:rsidRPr="00FF158A" w14:paraId="36536706" w14:textId="77777777" w:rsidTr="00C77657">
        <w:tc>
          <w:tcPr>
            <w:tcW w:w="1577" w:type="dxa"/>
          </w:tcPr>
          <w:p w14:paraId="72296B50" w14:textId="77777777" w:rsidR="004716B3" w:rsidRPr="00FF158A" w:rsidRDefault="004716B3" w:rsidP="00C77657">
            <w:pPr>
              <w:jc w:val="both"/>
              <w:rPr>
                <w:rFonts w:cs="Arial"/>
              </w:rPr>
            </w:pPr>
            <w:r w:rsidRPr="00FF158A">
              <w:rPr>
                <w:rFonts w:cs="Arial"/>
              </w:rPr>
              <w:t xml:space="preserve">Structural integrity </w:t>
            </w:r>
          </w:p>
        </w:tc>
        <w:tc>
          <w:tcPr>
            <w:tcW w:w="1679" w:type="dxa"/>
          </w:tcPr>
          <w:p w14:paraId="3A06CC15" w14:textId="77777777" w:rsidR="004716B3" w:rsidRPr="00FF158A" w:rsidRDefault="004716B3" w:rsidP="00C77657">
            <w:pPr>
              <w:jc w:val="both"/>
              <w:rPr>
                <w:rFonts w:cs="Arial"/>
              </w:rPr>
            </w:pPr>
            <w:r w:rsidRPr="00FF158A">
              <w:rPr>
                <w:rFonts w:cs="Arial"/>
              </w:rPr>
              <w:t>Safety factors</w:t>
            </w:r>
          </w:p>
        </w:tc>
        <w:tc>
          <w:tcPr>
            <w:tcW w:w="2835" w:type="dxa"/>
          </w:tcPr>
          <w:p w14:paraId="31D00A63" w14:textId="77777777" w:rsidR="004716B3" w:rsidRPr="00FF158A" w:rsidRDefault="004716B3" w:rsidP="00C77657">
            <w:pPr>
              <w:jc w:val="both"/>
              <w:rPr>
                <w:rFonts w:cs="Arial"/>
              </w:rPr>
            </w:pPr>
            <w:r w:rsidRPr="00FF158A">
              <w:rPr>
                <w:rFonts w:cs="Arial"/>
              </w:rPr>
              <w:t>Increase the safety factor to ≥2.5</w:t>
            </w:r>
          </w:p>
        </w:tc>
        <w:tc>
          <w:tcPr>
            <w:tcW w:w="2925" w:type="dxa"/>
          </w:tcPr>
          <w:p w14:paraId="152B39C1" w14:textId="77777777" w:rsidR="004716B3" w:rsidRPr="00FF158A" w:rsidRDefault="004716B3" w:rsidP="00C77657">
            <w:pPr>
              <w:jc w:val="both"/>
              <w:rPr>
                <w:rFonts w:cs="Arial"/>
              </w:rPr>
            </w:pPr>
            <w:r w:rsidRPr="00FF158A">
              <w:rPr>
                <w:rFonts w:cs="Arial"/>
              </w:rPr>
              <w:t>FEA Simulation on critical components such as the chassis and axle. Physical load testing on the rig.</w:t>
            </w:r>
          </w:p>
        </w:tc>
      </w:tr>
      <w:tr w:rsidR="004716B3" w:rsidRPr="00FF158A" w14:paraId="428673DB" w14:textId="77777777" w:rsidTr="00C77657">
        <w:tc>
          <w:tcPr>
            <w:tcW w:w="1577" w:type="dxa"/>
          </w:tcPr>
          <w:p w14:paraId="38A416B7" w14:textId="77777777" w:rsidR="004716B3" w:rsidRPr="00FF158A" w:rsidRDefault="004716B3" w:rsidP="00C77657">
            <w:pPr>
              <w:jc w:val="both"/>
              <w:rPr>
                <w:rFonts w:cs="Arial"/>
              </w:rPr>
            </w:pPr>
            <w:r w:rsidRPr="00FF158A">
              <w:rPr>
                <w:rFonts w:cs="Arial"/>
              </w:rPr>
              <w:t>Functional reliability</w:t>
            </w:r>
          </w:p>
        </w:tc>
        <w:tc>
          <w:tcPr>
            <w:tcW w:w="1679" w:type="dxa"/>
          </w:tcPr>
          <w:p w14:paraId="0A08338A" w14:textId="77777777" w:rsidR="004716B3" w:rsidRPr="00FF158A" w:rsidRDefault="004716B3" w:rsidP="00C77657">
            <w:pPr>
              <w:jc w:val="both"/>
              <w:rPr>
                <w:rFonts w:cs="Arial"/>
              </w:rPr>
            </w:pPr>
            <w:r w:rsidRPr="00FF158A">
              <w:rPr>
                <w:rFonts w:cs="Arial"/>
              </w:rPr>
              <w:t>Success rate in test rig</w:t>
            </w:r>
          </w:p>
        </w:tc>
        <w:tc>
          <w:tcPr>
            <w:tcW w:w="2835" w:type="dxa"/>
          </w:tcPr>
          <w:p w14:paraId="77ADEC6D" w14:textId="77777777" w:rsidR="004716B3" w:rsidRPr="00FF158A" w:rsidRDefault="004716B3" w:rsidP="00C77657">
            <w:pPr>
              <w:jc w:val="both"/>
              <w:rPr>
                <w:rFonts w:cs="Arial"/>
              </w:rPr>
            </w:pPr>
            <w:r w:rsidRPr="00FF158A">
              <w:rPr>
                <w:rFonts w:cs="Arial"/>
              </w:rPr>
              <w:t>95% success over 20 runs</w:t>
            </w:r>
          </w:p>
        </w:tc>
        <w:tc>
          <w:tcPr>
            <w:tcW w:w="2925" w:type="dxa"/>
          </w:tcPr>
          <w:p w14:paraId="665413BF" w14:textId="77777777" w:rsidR="004716B3" w:rsidRPr="00FF158A" w:rsidRDefault="004716B3" w:rsidP="00C77657">
            <w:pPr>
              <w:jc w:val="both"/>
              <w:rPr>
                <w:rFonts w:cs="Arial"/>
              </w:rPr>
            </w:pPr>
            <w:r w:rsidRPr="00FF158A">
              <w:rPr>
                <w:rFonts w:cs="Arial"/>
              </w:rPr>
              <w:t xml:space="preserve">Execute 20 traversals on the vertical pipe section and log all the failures and successes. </w:t>
            </w:r>
          </w:p>
        </w:tc>
      </w:tr>
      <w:tr w:rsidR="004716B3" w:rsidRPr="00FF158A" w14:paraId="5C821C30" w14:textId="77777777" w:rsidTr="00C77657">
        <w:tc>
          <w:tcPr>
            <w:tcW w:w="1577" w:type="dxa"/>
          </w:tcPr>
          <w:p w14:paraId="3B1780DC" w14:textId="77777777" w:rsidR="004716B3" w:rsidRPr="00FF158A" w:rsidRDefault="004716B3" w:rsidP="00C77657">
            <w:pPr>
              <w:jc w:val="both"/>
              <w:rPr>
                <w:rFonts w:cs="Arial"/>
              </w:rPr>
            </w:pPr>
            <w:r w:rsidRPr="00FF158A">
              <w:rPr>
                <w:rFonts w:cs="Arial"/>
              </w:rPr>
              <w:t xml:space="preserve">Tolerances and interference </w:t>
            </w:r>
          </w:p>
        </w:tc>
        <w:tc>
          <w:tcPr>
            <w:tcW w:w="1679" w:type="dxa"/>
          </w:tcPr>
          <w:p w14:paraId="0FB74BC5" w14:textId="77777777" w:rsidR="004716B3" w:rsidRPr="00FF158A" w:rsidRDefault="004716B3" w:rsidP="00C77657">
            <w:pPr>
              <w:jc w:val="both"/>
              <w:rPr>
                <w:rFonts w:cs="Arial"/>
              </w:rPr>
            </w:pPr>
            <w:r w:rsidRPr="00FF158A">
              <w:rPr>
                <w:rFonts w:cs="Arial"/>
              </w:rPr>
              <w:t>Number of conflicts</w:t>
            </w:r>
          </w:p>
        </w:tc>
        <w:tc>
          <w:tcPr>
            <w:tcW w:w="2835" w:type="dxa"/>
          </w:tcPr>
          <w:p w14:paraId="05E281DD" w14:textId="77777777" w:rsidR="004716B3" w:rsidRPr="00FF158A" w:rsidRDefault="004716B3" w:rsidP="00C77657">
            <w:pPr>
              <w:jc w:val="both"/>
              <w:rPr>
                <w:rFonts w:cs="Arial"/>
              </w:rPr>
            </w:pPr>
            <w:r w:rsidRPr="00FF158A">
              <w:rPr>
                <w:rFonts w:cs="Arial"/>
              </w:rPr>
              <w:t>0 conflicts</w:t>
            </w:r>
          </w:p>
        </w:tc>
        <w:tc>
          <w:tcPr>
            <w:tcW w:w="2925" w:type="dxa"/>
          </w:tcPr>
          <w:p w14:paraId="5D9C9EBA" w14:textId="77777777" w:rsidR="004716B3" w:rsidRPr="00FF158A" w:rsidRDefault="004716B3" w:rsidP="00C77657">
            <w:pPr>
              <w:jc w:val="both"/>
              <w:rPr>
                <w:rFonts w:cs="Arial"/>
              </w:rPr>
            </w:pPr>
            <w:r w:rsidRPr="00FF158A">
              <w:rPr>
                <w:rFonts w:cs="Arial"/>
              </w:rPr>
              <w:t>Use CAD interference detection and physically check the assembly for binding or any misalignment.</w:t>
            </w:r>
          </w:p>
        </w:tc>
      </w:tr>
      <w:tr w:rsidR="004716B3" w:rsidRPr="00FF158A" w14:paraId="6A17C81A" w14:textId="77777777" w:rsidTr="00C77657">
        <w:tc>
          <w:tcPr>
            <w:tcW w:w="1577" w:type="dxa"/>
          </w:tcPr>
          <w:p w14:paraId="06803662" w14:textId="77777777" w:rsidR="004716B3" w:rsidRPr="00FF158A" w:rsidRDefault="004716B3" w:rsidP="00C77657">
            <w:pPr>
              <w:jc w:val="both"/>
              <w:rPr>
                <w:rFonts w:cs="Arial"/>
              </w:rPr>
            </w:pPr>
            <w:r w:rsidRPr="00FF158A">
              <w:rPr>
                <w:rFonts w:cs="Arial"/>
              </w:rPr>
              <w:t>Accuracy of dimensions</w:t>
            </w:r>
          </w:p>
        </w:tc>
        <w:tc>
          <w:tcPr>
            <w:tcW w:w="1679" w:type="dxa"/>
          </w:tcPr>
          <w:p w14:paraId="7FB2F203" w14:textId="77777777" w:rsidR="004716B3" w:rsidRPr="00FF158A" w:rsidRDefault="004716B3" w:rsidP="00C77657">
            <w:pPr>
              <w:jc w:val="both"/>
              <w:rPr>
                <w:rFonts w:cs="Arial"/>
              </w:rPr>
            </w:pPr>
            <w:r w:rsidRPr="00FF158A">
              <w:rPr>
                <w:rFonts w:cs="Arial"/>
              </w:rPr>
              <w:t>% deviation</w:t>
            </w:r>
          </w:p>
        </w:tc>
        <w:tc>
          <w:tcPr>
            <w:tcW w:w="2835" w:type="dxa"/>
          </w:tcPr>
          <w:p w14:paraId="0EFB67EF" w14:textId="77777777" w:rsidR="004716B3" w:rsidRPr="00FF158A" w:rsidRDefault="004716B3" w:rsidP="00C77657">
            <w:pPr>
              <w:jc w:val="both"/>
              <w:rPr>
                <w:rFonts w:cs="Arial"/>
              </w:rPr>
            </w:pPr>
            <w:r w:rsidRPr="00FF158A">
              <w:rPr>
                <w:rFonts w:cs="Arial"/>
              </w:rPr>
              <w:t>≤1.5% deviation from CAD</w:t>
            </w:r>
          </w:p>
        </w:tc>
        <w:tc>
          <w:tcPr>
            <w:tcW w:w="2925" w:type="dxa"/>
          </w:tcPr>
          <w:p w14:paraId="5DCF05A1" w14:textId="77777777" w:rsidR="004716B3" w:rsidRPr="00FF158A" w:rsidRDefault="004716B3" w:rsidP="00C77657">
            <w:pPr>
              <w:jc w:val="both"/>
              <w:rPr>
                <w:rFonts w:cs="Arial"/>
              </w:rPr>
            </w:pPr>
            <w:r w:rsidRPr="00FF158A">
              <w:rPr>
                <w:rFonts w:cs="Arial"/>
              </w:rPr>
              <w:t xml:space="preserve">Measure critical dimensions such as the wheelbase and axle diameter and compare them to the CAD model. </w:t>
            </w:r>
          </w:p>
        </w:tc>
      </w:tr>
      <w:tr w:rsidR="004716B3" w:rsidRPr="00FF158A" w14:paraId="6C9FA4CA" w14:textId="77777777" w:rsidTr="00C77657">
        <w:tc>
          <w:tcPr>
            <w:tcW w:w="1577" w:type="dxa"/>
          </w:tcPr>
          <w:p w14:paraId="2D648CC0" w14:textId="77777777" w:rsidR="004716B3" w:rsidRPr="00FF158A" w:rsidRDefault="004716B3" w:rsidP="00C77657">
            <w:pPr>
              <w:jc w:val="both"/>
              <w:rPr>
                <w:rFonts w:cs="Arial"/>
              </w:rPr>
            </w:pPr>
            <w:r w:rsidRPr="00FF158A">
              <w:rPr>
                <w:rFonts w:cs="Arial"/>
              </w:rPr>
              <w:t xml:space="preserve">Deadline adherence </w:t>
            </w:r>
          </w:p>
        </w:tc>
        <w:tc>
          <w:tcPr>
            <w:tcW w:w="1679" w:type="dxa"/>
          </w:tcPr>
          <w:p w14:paraId="05786C88" w14:textId="77777777" w:rsidR="004716B3" w:rsidRPr="00FF158A" w:rsidRDefault="004716B3" w:rsidP="00C77657">
            <w:pPr>
              <w:jc w:val="both"/>
              <w:rPr>
                <w:rFonts w:cs="Arial"/>
              </w:rPr>
            </w:pPr>
            <w:r w:rsidRPr="00FF158A">
              <w:rPr>
                <w:rFonts w:cs="Arial"/>
              </w:rPr>
              <w:t>Timing regarding schedule</w:t>
            </w:r>
          </w:p>
        </w:tc>
        <w:tc>
          <w:tcPr>
            <w:tcW w:w="2835" w:type="dxa"/>
          </w:tcPr>
          <w:p w14:paraId="77E85B85" w14:textId="77777777" w:rsidR="004716B3" w:rsidRPr="00FF158A" w:rsidRDefault="004716B3" w:rsidP="00C77657">
            <w:pPr>
              <w:jc w:val="both"/>
              <w:rPr>
                <w:rFonts w:cs="Arial"/>
              </w:rPr>
            </w:pPr>
            <w:r w:rsidRPr="00FF158A">
              <w:rPr>
                <w:rFonts w:cs="Arial"/>
              </w:rPr>
              <w:t>100% on schedule</w:t>
            </w:r>
          </w:p>
        </w:tc>
        <w:tc>
          <w:tcPr>
            <w:tcW w:w="2925" w:type="dxa"/>
          </w:tcPr>
          <w:p w14:paraId="280BED69" w14:textId="77777777" w:rsidR="004716B3" w:rsidRPr="00FF158A" w:rsidRDefault="004716B3" w:rsidP="00C77657">
            <w:pPr>
              <w:jc w:val="both"/>
              <w:rPr>
                <w:rFonts w:cs="Arial"/>
              </w:rPr>
            </w:pPr>
            <w:r w:rsidRPr="00FF158A">
              <w:rPr>
                <w:rFonts w:cs="Arial"/>
              </w:rPr>
              <w:t xml:space="preserve">Ensure all testing and validation is complete by [date]. </w:t>
            </w:r>
          </w:p>
        </w:tc>
      </w:tr>
    </w:tbl>
    <w:p w14:paraId="4381DCCF" w14:textId="77777777" w:rsidR="004716B3" w:rsidRPr="00FF158A" w:rsidRDefault="004716B3" w:rsidP="004716B3">
      <w:pPr>
        <w:jc w:val="center"/>
        <w:rPr>
          <w:rFonts w:cs="Arial"/>
          <w:i/>
          <w:iCs/>
          <w:sz w:val="20"/>
          <w:szCs w:val="20"/>
        </w:rPr>
      </w:pPr>
      <w:r w:rsidRPr="00FF158A">
        <w:rPr>
          <w:rFonts w:cs="Arial"/>
          <w:i/>
          <w:iCs/>
          <w:sz w:val="20"/>
          <w:szCs w:val="20"/>
        </w:rPr>
        <w:t>Table 6: Methods of verification of the design.</w:t>
      </w:r>
    </w:p>
    <w:p w14:paraId="6800BBC0" w14:textId="77777777" w:rsidR="004716B3" w:rsidRPr="00FF158A" w:rsidRDefault="004716B3" w:rsidP="004716B3">
      <w:pPr>
        <w:jc w:val="both"/>
        <w:rPr>
          <w:rFonts w:cs="Arial"/>
        </w:rPr>
      </w:pPr>
    </w:p>
    <w:p w14:paraId="7F2FAAAF" w14:textId="77777777" w:rsidR="004716B3" w:rsidRPr="00FF158A" w:rsidRDefault="004716B3" w:rsidP="004716B3">
      <w:pPr>
        <w:jc w:val="both"/>
        <w:rPr>
          <w:rFonts w:cs="Arial"/>
        </w:rPr>
      </w:pPr>
      <w:r w:rsidRPr="00FF158A">
        <w:rPr>
          <w:rFonts w:cs="Arial"/>
        </w:rPr>
        <w:t xml:space="preserve">To win the Advanced Design award, it is important to meet the targets, and the results of verification will be used to make quantifiable improvements to the final design. The projected outcomes of our initial concepts are summarised in table 7 below. Not meeting the criteria would mean that we would need to redesign thus jeopardising the project timeline. </w:t>
      </w:r>
    </w:p>
    <w:p w14:paraId="62B3F807" w14:textId="77777777" w:rsidR="004716B3" w:rsidRPr="00FF158A" w:rsidRDefault="004716B3" w:rsidP="004716B3">
      <w:pPr>
        <w:jc w:val="both"/>
        <w:rPr>
          <w:rFonts w:cs="Arial"/>
        </w:rPr>
      </w:pPr>
    </w:p>
    <w:tbl>
      <w:tblPr>
        <w:tblStyle w:val="TableGrid"/>
        <w:tblW w:w="0" w:type="auto"/>
        <w:tblLook w:val="04A0" w:firstRow="1" w:lastRow="0" w:firstColumn="1" w:lastColumn="0" w:noHBand="0" w:noVBand="1"/>
      </w:tblPr>
      <w:tblGrid>
        <w:gridCol w:w="2254"/>
        <w:gridCol w:w="2254"/>
        <w:gridCol w:w="2254"/>
        <w:gridCol w:w="2254"/>
      </w:tblGrid>
      <w:tr w:rsidR="004716B3" w:rsidRPr="00FF158A" w14:paraId="75CBF648" w14:textId="77777777" w:rsidTr="00C77657">
        <w:tc>
          <w:tcPr>
            <w:tcW w:w="2254" w:type="dxa"/>
          </w:tcPr>
          <w:p w14:paraId="2D3F1982" w14:textId="77777777" w:rsidR="004716B3" w:rsidRPr="00FF158A" w:rsidRDefault="004716B3" w:rsidP="00C77657">
            <w:pPr>
              <w:jc w:val="both"/>
              <w:rPr>
                <w:rFonts w:cs="Arial"/>
                <w:b/>
                <w:bCs/>
              </w:rPr>
            </w:pPr>
            <w:r w:rsidRPr="00FF158A">
              <w:rPr>
                <w:rFonts w:cs="Arial"/>
                <w:b/>
                <w:bCs/>
              </w:rPr>
              <w:lastRenderedPageBreak/>
              <w:t>CATEGORY</w:t>
            </w:r>
          </w:p>
        </w:tc>
        <w:tc>
          <w:tcPr>
            <w:tcW w:w="2254" w:type="dxa"/>
          </w:tcPr>
          <w:p w14:paraId="68C25875" w14:textId="77777777" w:rsidR="004716B3" w:rsidRPr="00FF158A" w:rsidRDefault="004716B3" w:rsidP="00C77657">
            <w:pPr>
              <w:jc w:val="center"/>
              <w:rPr>
                <w:rFonts w:cs="Arial"/>
                <w:b/>
                <w:bCs/>
              </w:rPr>
            </w:pPr>
            <w:r w:rsidRPr="00FF158A">
              <w:rPr>
                <w:rFonts w:cs="Arial"/>
                <w:b/>
                <w:bCs/>
              </w:rPr>
              <w:t>INITIAL CONCEPT VALUE</w:t>
            </w:r>
          </w:p>
        </w:tc>
        <w:tc>
          <w:tcPr>
            <w:tcW w:w="2254" w:type="dxa"/>
          </w:tcPr>
          <w:p w14:paraId="02C85E3E" w14:textId="77777777" w:rsidR="004716B3" w:rsidRPr="00FF158A" w:rsidRDefault="004716B3" w:rsidP="00C77657">
            <w:pPr>
              <w:jc w:val="center"/>
              <w:rPr>
                <w:rFonts w:cs="Arial"/>
                <w:b/>
                <w:bCs/>
              </w:rPr>
            </w:pPr>
            <w:r w:rsidRPr="00FF158A">
              <w:rPr>
                <w:rFonts w:cs="Arial"/>
                <w:b/>
                <w:bCs/>
              </w:rPr>
              <w:t>TARGET VALUE</w:t>
            </w:r>
          </w:p>
        </w:tc>
        <w:tc>
          <w:tcPr>
            <w:tcW w:w="2254" w:type="dxa"/>
          </w:tcPr>
          <w:p w14:paraId="5BD42CEA" w14:textId="77777777" w:rsidR="004716B3" w:rsidRPr="00FF158A" w:rsidRDefault="004716B3" w:rsidP="00C77657">
            <w:pPr>
              <w:jc w:val="center"/>
              <w:rPr>
                <w:rFonts w:cs="Arial"/>
                <w:b/>
                <w:bCs/>
              </w:rPr>
            </w:pPr>
            <w:r w:rsidRPr="00FF158A">
              <w:rPr>
                <w:rFonts w:cs="Arial"/>
                <w:b/>
                <w:bCs/>
              </w:rPr>
              <w:t>PROJECTED IMPROVEMENTS (%)</w:t>
            </w:r>
          </w:p>
        </w:tc>
      </w:tr>
      <w:tr w:rsidR="004716B3" w:rsidRPr="00FF158A" w14:paraId="619E751C" w14:textId="77777777" w:rsidTr="00C77657">
        <w:tc>
          <w:tcPr>
            <w:tcW w:w="2254" w:type="dxa"/>
          </w:tcPr>
          <w:p w14:paraId="2CB420DE" w14:textId="77777777" w:rsidR="004716B3" w:rsidRPr="00FF158A" w:rsidRDefault="004716B3" w:rsidP="00C77657">
            <w:pPr>
              <w:jc w:val="both"/>
              <w:rPr>
                <w:rFonts w:cs="Arial"/>
              </w:rPr>
            </w:pPr>
            <w:r w:rsidRPr="00FF158A">
              <w:rPr>
                <w:rFonts w:cs="Arial"/>
              </w:rPr>
              <w:t xml:space="preserve">Mass of chassis and drivetrain </w:t>
            </w:r>
          </w:p>
        </w:tc>
        <w:tc>
          <w:tcPr>
            <w:tcW w:w="2254" w:type="dxa"/>
          </w:tcPr>
          <w:p w14:paraId="155DB01B" w14:textId="77777777" w:rsidR="004716B3" w:rsidRPr="00FF158A" w:rsidRDefault="004716B3" w:rsidP="00C77657">
            <w:pPr>
              <w:jc w:val="center"/>
              <w:rPr>
                <w:rFonts w:cs="Arial"/>
              </w:rPr>
            </w:pPr>
            <w:r w:rsidRPr="00FF158A">
              <w:rPr>
                <w:rFonts w:cs="Arial"/>
              </w:rPr>
              <w:t>0.5 kg</w:t>
            </w:r>
          </w:p>
        </w:tc>
        <w:tc>
          <w:tcPr>
            <w:tcW w:w="2254" w:type="dxa"/>
          </w:tcPr>
          <w:p w14:paraId="4639ABEA" w14:textId="77777777" w:rsidR="004716B3" w:rsidRPr="00FF158A" w:rsidRDefault="004716B3" w:rsidP="00C77657">
            <w:pPr>
              <w:jc w:val="center"/>
              <w:rPr>
                <w:rFonts w:cs="Arial"/>
              </w:rPr>
            </w:pPr>
            <w:r w:rsidRPr="00FF158A">
              <w:rPr>
                <w:rFonts w:cs="Arial"/>
              </w:rPr>
              <w:t>0.45 kg</w:t>
            </w:r>
          </w:p>
        </w:tc>
        <w:tc>
          <w:tcPr>
            <w:tcW w:w="2254" w:type="dxa"/>
          </w:tcPr>
          <w:p w14:paraId="2D84FB03" w14:textId="77777777" w:rsidR="004716B3" w:rsidRPr="00FF158A" w:rsidRDefault="004716B3" w:rsidP="00C77657">
            <w:pPr>
              <w:jc w:val="center"/>
              <w:rPr>
                <w:rFonts w:cs="Arial"/>
              </w:rPr>
            </w:pPr>
            <w:r w:rsidRPr="00FF158A">
              <w:rPr>
                <w:rFonts w:cs="Arial"/>
              </w:rPr>
              <w:t>10</w:t>
            </w:r>
          </w:p>
        </w:tc>
      </w:tr>
      <w:tr w:rsidR="004716B3" w:rsidRPr="00FF158A" w14:paraId="0D81AFDC" w14:textId="77777777" w:rsidTr="00C77657">
        <w:tc>
          <w:tcPr>
            <w:tcW w:w="2254" w:type="dxa"/>
          </w:tcPr>
          <w:p w14:paraId="16FF96E7" w14:textId="77777777" w:rsidR="004716B3" w:rsidRPr="00FF158A" w:rsidRDefault="004716B3" w:rsidP="00C77657">
            <w:pPr>
              <w:jc w:val="both"/>
              <w:rPr>
                <w:rFonts w:cs="Arial"/>
              </w:rPr>
            </w:pPr>
            <w:r w:rsidRPr="00FF158A">
              <w:rPr>
                <w:rFonts w:cs="Arial"/>
              </w:rPr>
              <w:t>Safety factor</w:t>
            </w:r>
          </w:p>
        </w:tc>
        <w:tc>
          <w:tcPr>
            <w:tcW w:w="2254" w:type="dxa"/>
          </w:tcPr>
          <w:p w14:paraId="664CECB0" w14:textId="77777777" w:rsidR="004716B3" w:rsidRPr="00FF158A" w:rsidRDefault="004716B3" w:rsidP="00C77657">
            <w:pPr>
              <w:jc w:val="center"/>
              <w:rPr>
                <w:rFonts w:cs="Arial"/>
              </w:rPr>
            </w:pPr>
            <w:r w:rsidRPr="00FF158A">
              <w:rPr>
                <w:rFonts w:cs="Arial"/>
              </w:rPr>
              <w:t>2</w:t>
            </w:r>
          </w:p>
        </w:tc>
        <w:tc>
          <w:tcPr>
            <w:tcW w:w="2254" w:type="dxa"/>
          </w:tcPr>
          <w:p w14:paraId="302114CC" w14:textId="77777777" w:rsidR="004716B3" w:rsidRPr="00FF158A" w:rsidRDefault="004716B3" w:rsidP="00C77657">
            <w:pPr>
              <w:jc w:val="center"/>
              <w:rPr>
                <w:rFonts w:cs="Arial"/>
              </w:rPr>
            </w:pPr>
            <w:r w:rsidRPr="00FF158A">
              <w:rPr>
                <w:rFonts w:cs="Arial"/>
              </w:rPr>
              <w:t>2.5</w:t>
            </w:r>
          </w:p>
        </w:tc>
        <w:tc>
          <w:tcPr>
            <w:tcW w:w="2254" w:type="dxa"/>
          </w:tcPr>
          <w:p w14:paraId="0027AF6E" w14:textId="77777777" w:rsidR="004716B3" w:rsidRPr="00FF158A" w:rsidRDefault="004716B3" w:rsidP="00C77657">
            <w:pPr>
              <w:jc w:val="center"/>
              <w:rPr>
                <w:rFonts w:cs="Arial"/>
              </w:rPr>
            </w:pPr>
            <w:r w:rsidRPr="00FF158A">
              <w:rPr>
                <w:rFonts w:cs="Arial"/>
              </w:rPr>
              <w:t>25</w:t>
            </w:r>
          </w:p>
        </w:tc>
      </w:tr>
      <w:tr w:rsidR="004716B3" w:rsidRPr="00FF158A" w14:paraId="12511340" w14:textId="77777777" w:rsidTr="00C77657">
        <w:tc>
          <w:tcPr>
            <w:tcW w:w="2254" w:type="dxa"/>
          </w:tcPr>
          <w:p w14:paraId="4344346F" w14:textId="77777777" w:rsidR="004716B3" w:rsidRPr="00FF158A" w:rsidRDefault="004716B3" w:rsidP="00C77657">
            <w:pPr>
              <w:jc w:val="both"/>
              <w:rPr>
                <w:rFonts w:cs="Arial"/>
              </w:rPr>
            </w:pPr>
            <w:r w:rsidRPr="00FF158A">
              <w:rPr>
                <w:rFonts w:cs="Arial"/>
              </w:rPr>
              <w:t>Design efficiency (time)</w:t>
            </w:r>
          </w:p>
        </w:tc>
        <w:tc>
          <w:tcPr>
            <w:tcW w:w="2254" w:type="dxa"/>
          </w:tcPr>
          <w:p w14:paraId="2A9C604C" w14:textId="77777777" w:rsidR="004716B3" w:rsidRPr="00FF158A" w:rsidRDefault="004716B3" w:rsidP="00C77657">
            <w:pPr>
              <w:jc w:val="center"/>
              <w:rPr>
                <w:rFonts w:cs="Arial"/>
              </w:rPr>
            </w:pPr>
            <w:r w:rsidRPr="00FF158A">
              <w:rPr>
                <w:rFonts w:cs="Arial"/>
              </w:rPr>
              <w:t>80%</w:t>
            </w:r>
          </w:p>
        </w:tc>
        <w:tc>
          <w:tcPr>
            <w:tcW w:w="2254" w:type="dxa"/>
          </w:tcPr>
          <w:p w14:paraId="4C2704B9" w14:textId="77777777" w:rsidR="004716B3" w:rsidRPr="00FF158A" w:rsidRDefault="004716B3" w:rsidP="00C77657">
            <w:pPr>
              <w:jc w:val="center"/>
              <w:rPr>
                <w:rFonts w:cs="Arial"/>
              </w:rPr>
            </w:pPr>
            <w:r w:rsidRPr="00FF158A">
              <w:rPr>
                <w:rFonts w:cs="Arial"/>
              </w:rPr>
              <w:t>95%</w:t>
            </w:r>
          </w:p>
        </w:tc>
        <w:tc>
          <w:tcPr>
            <w:tcW w:w="2254" w:type="dxa"/>
          </w:tcPr>
          <w:p w14:paraId="0FED0121" w14:textId="77777777" w:rsidR="004716B3" w:rsidRPr="00FF158A" w:rsidRDefault="004716B3" w:rsidP="00C77657">
            <w:pPr>
              <w:jc w:val="center"/>
              <w:rPr>
                <w:rFonts w:cs="Arial"/>
              </w:rPr>
            </w:pPr>
            <w:r w:rsidRPr="00FF158A">
              <w:rPr>
                <w:rFonts w:cs="Arial"/>
              </w:rPr>
              <w:t>18.75</w:t>
            </w:r>
          </w:p>
        </w:tc>
      </w:tr>
      <w:tr w:rsidR="004716B3" w:rsidRPr="00FF158A" w14:paraId="0D872C4B" w14:textId="77777777" w:rsidTr="00C77657">
        <w:tc>
          <w:tcPr>
            <w:tcW w:w="2254" w:type="dxa"/>
          </w:tcPr>
          <w:p w14:paraId="4B5C43EF" w14:textId="77777777" w:rsidR="004716B3" w:rsidRPr="00FF158A" w:rsidRDefault="004716B3" w:rsidP="00C77657">
            <w:pPr>
              <w:jc w:val="both"/>
              <w:rPr>
                <w:rFonts w:cs="Arial"/>
              </w:rPr>
            </w:pPr>
            <w:r w:rsidRPr="00FF158A">
              <w:rPr>
                <w:rFonts w:cs="Arial"/>
              </w:rPr>
              <w:t>Functional reliability</w:t>
            </w:r>
          </w:p>
        </w:tc>
        <w:tc>
          <w:tcPr>
            <w:tcW w:w="2254" w:type="dxa"/>
          </w:tcPr>
          <w:p w14:paraId="2DA6FED1" w14:textId="77777777" w:rsidR="004716B3" w:rsidRPr="00FF158A" w:rsidRDefault="004716B3" w:rsidP="00C77657">
            <w:pPr>
              <w:jc w:val="center"/>
              <w:rPr>
                <w:rFonts w:cs="Arial"/>
              </w:rPr>
            </w:pPr>
            <w:r w:rsidRPr="00FF158A">
              <w:rPr>
                <w:rFonts w:cs="Arial"/>
              </w:rPr>
              <w:t>70%</w:t>
            </w:r>
          </w:p>
        </w:tc>
        <w:tc>
          <w:tcPr>
            <w:tcW w:w="2254" w:type="dxa"/>
          </w:tcPr>
          <w:p w14:paraId="7A8A6D57" w14:textId="77777777" w:rsidR="004716B3" w:rsidRPr="00FF158A" w:rsidRDefault="004716B3" w:rsidP="00C77657">
            <w:pPr>
              <w:jc w:val="center"/>
              <w:rPr>
                <w:rFonts w:cs="Arial"/>
              </w:rPr>
            </w:pPr>
            <w:r w:rsidRPr="00FF158A">
              <w:rPr>
                <w:rFonts w:cs="Arial"/>
              </w:rPr>
              <w:t>95%</w:t>
            </w:r>
          </w:p>
        </w:tc>
        <w:tc>
          <w:tcPr>
            <w:tcW w:w="2254" w:type="dxa"/>
          </w:tcPr>
          <w:p w14:paraId="2B91A582" w14:textId="77777777" w:rsidR="004716B3" w:rsidRPr="00FF158A" w:rsidRDefault="004716B3" w:rsidP="00C77657">
            <w:pPr>
              <w:jc w:val="center"/>
              <w:rPr>
                <w:rFonts w:cs="Arial"/>
              </w:rPr>
            </w:pPr>
            <w:r w:rsidRPr="00FF158A">
              <w:rPr>
                <w:rFonts w:cs="Arial"/>
              </w:rPr>
              <w:t>35.7</w:t>
            </w:r>
          </w:p>
        </w:tc>
      </w:tr>
    </w:tbl>
    <w:p w14:paraId="15BAF857" w14:textId="77777777" w:rsidR="004716B3" w:rsidRPr="00FF158A" w:rsidRDefault="004716B3" w:rsidP="004716B3">
      <w:pPr>
        <w:jc w:val="center"/>
        <w:rPr>
          <w:rFonts w:cs="Arial"/>
          <w:i/>
          <w:iCs/>
          <w:sz w:val="20"/>
          <w:szCs w:val="20"/>
        </w:rPr>
      </w:pPr>
      <w:r w:rsidRPr="00FF158A">
        <w:rPr>
          <w:rFonts w:cs="Arial"/>
          <w:i/>
          <w:iCs/>
          <w:sz w:val="20"/>
          <w:szCs w:val="20"/>
        </w:rPr>
        <w:t>Table 7: projected percental improvements for key metrics.</w:t>
      </w:r>
    </w:p>
    <w:p w14:paraId="40D5D2D5" w14:textId="77777777" w:rsidR="004716B3" w:rsidRPr="00FF158A" w:rsidRDefault="004716B3" w:rsidP="004716B3">
      <w:pPr>
        <w:jc w:val="center"/>
        <w:rPr>
          <w:rFonts w:cs="Arial"/>
          <w:i/>
          <w:iCs/>
          <w:sz w:val="20"/>
          <w:szCs w:val="20"/>
        </w:rPr>
      </w:pPr>
    </w:p>
    <w:p w14:paraId="66061C2E" w14:textId="77777777" w:rsidR="004716B3" w:rsidRPr="00FF158A" w:rsidRDefault="004716B3" w:rsidP="004716B3">
      <w:pPr>
        <w:jc w:val="both"/>
        <w:rPr>
          <w:rFonts w:cs="Arial"/>
          <w:b/>
          <w:bCs/>
          <w:u w:val="single"/>
        </w:rPr>
      </w:pPr>
      <w:r w:rsidRPr="00FF158A">
        <w:rPr>
          <w:rFonts w:cs="Arial"/>
          <w:b/>
          <w:bCs/>
          <w:u w:val="single"/>
        </w:rPr>
        <w:t>Risk Mitigation and practical application</w:t>
      </w:r>
    </w:p>
    <w:p w14:paraId="1373F2A5" w14:textId="77777777" w:rsidR="004716B3" w:rsidRPr="00FF158A" w:rsidRDefault="004716B3" w:rsidP="004716B3">
      <w:pPr>
        <w:ind w:firstLine="720"/>
        <w:jc w:val="both"/>
        <w:rPr>
          <w:rFonts w:cs="Arial"/>
        </w:rPr>
      </w:pPr>
    </w:p>
    <w:p w14:paraId="623066ED" w14:textId="77777777" w:rsidR="004716B3" w:rsidRPr="00FF158A" w:rsidRDefault="004716B3" w:rsidP="004716B3">
      <w:pPr>
        <w:pStyle w:val="ListParagraph"/>
        <w:numPr>
          <w:ilvl w:val="1"/>
          <w:numId w:val="4"/>
        </w:numPr>
        <w:spacing w:after="0" w:line="240" w:lineRule="auto"/>
        <w:jc w:val="both"/>
        <w:rPr>
          <w:rFonts w:cs="Arial"/>
        </w:rPr>
      </w:pPr>
      <w:r w:rsidRPr="00FF158A">
        <w:rPr>
          <w:rFonts w:cs="Arial"/>
        </w:rPr>
        <w:t>Areas of Concern and Mitigation Strategies</w:t>
      </w:r>
    </w:p>
    <w:p w14:paraId="75E97AC5" w14:textId="77777777" w:rsidR="004716B3" w:rsidRPr="00FF158A" w:rsidRDefault="004716B3" w:rsidP="004716B3">
      <w:pPr>
        <w:jc w:val="both"/>
        <w:rPr>
          <w:rFonts w:cs="Arial"/>
        </w:rPr>
      </w:pPr>
      <w:r w:rsidRPr="00FF158A">
        <w:rPr>
          <w:rFonts w:cs="Arial"/>
        </w:rPr>
        <w:t>The two significant risks that threatened delivery were as follows:</w:t>
      </w:r>
    </w:p>
    <w:p w14:paraId="1917CE41" w14:textId="77777777" w:rsidR="004716B3" w:rsidRPr="00FF158A" w:rsidRDefault="004716B3" w:rsidP="004716B3">
      <w:pPr>
        <w:pStyle w:val="ListParagraph"/>
        <w:numPr>
          <w:ilvl w:val="0"/>
          <w:numId w:val="5"/>
        </w:numPr>
        <w:spacing w:after="0" w:line="240" w:lineRule="auto"/>
        <w:jc w:val="both"/>
        <w:rPr>
          <w:rFonts w:cs="Arial"/>
        </w:rPr>
      </w:pPr>
      <w:r w:rsidRPr="00FF158A">
        <w:rPr>
          <w:rFonts w:cs="Arial"/>
        </w:rPr>
        <w:t xml:space="preserve">Risk: Inability to Quantify design efficiency and reliability according to criteria. Mitigation: Transform subjective goals into measurable data by implementing a structured logging system. For data efficiency it is crucial to work with the project lead to track time spent on CAD revisions against a pre-defined baseline. The efficiency will be calculated using the formula: </w:t>
      </w:r>
      <m:oMath>
        <m:f>
          <m:fPr>
            <m:ctrlPr>
              <w:rPr>
                <w:rFonts w:ascii="Cambria Math" w:hAnsi="Cambria Math" w:cs="Arial"/>
                <w:i/>
              </w:rPr>
            </m:ctrlPr>
          </m:fPr>
          <m:num>
            <m:r>
              <w:rPr>
                <w:rFonts w:ascii="Cambria Math" w:hAnsi="Cambria Math" w:cs="Arial"/>
              </w:rPr>
              <m:t>Baseline hours</m:t>
            </m:r>
          </m:num>
          <m:den>
            <m:r>
              <w:rPr>
                <w:rFonts w:ascii="Cambria Math" w:hAnsi="Cambria Math" w:cs="Arial"/>
              </w:rPr>
              <m:t>Actual hours</m:t>
            </m:r>
          </m:den>
        </m:f>
        <m:r>
          <w:rPr>
            <w:rFonts w:ascii="Cambria Math" w:hAnsi="Cambria Math" w:cs="Arial"/>
          </w:rPr>
          <m:t>*100</m:t>
        </m:r>
      </m:oMath>
      <w:r w:rsidRPr="00FF158A">
        <w:rPr>
          <w:rFonts w:eastAsiaTheme="minorEastAsia" w:cs="Arial"/>
        </w:rPr>
        <w:t>.</w:t>
      </w:r>
    </w:p>
    <w:p w14:paraId="415062AA" w14:textId="77777777" w:rsidR="004716B3" w:rsidRPr="00FF158A" w:rsidRDefault="004716B3" w:rsidP="004716B3">
      <w:pPr>
        <w:jc w:val="both"/>
        <w:rPr>
          <w:rFonts w:eastAsiaTheme="minorEastAsia" w:cs="Arial"/>
        </w:rPr>
      </w:pPr>
      <w:r w:rsidRPr="00FF158A">
        <w:rPr>
          <w:rFonts w:eastAsiaTheme="minorEastAsia" w:cs="Arial"/>
        </w:rPr>
        <w:t xml:space="preserve">The test rig will be the primary tool to assess the functional reliability of the test rig. There will be 20 executive runs, and each outcome will be logged to generate an objective success rate percentage. This will be based on evidence and not opinion. </w:t>
      </w:r>
    </w:p>
    <w:p w14:paraId="43E5DF6F" w14:textId="77777777" w:rsidR="004716B3" w:rsidRPr="00FF158A" w:rsidRDefault="004716B3" w:rsidP="004716B3">
      <w:pPr>
        <w:pStyle w:val="ListParagraph"/>
        <w:numPr>
          <w:ilvl w:val="0"/>
          <w:numId w:val="5"/>
        </w:numPr>
        <w:spacing w:after="0" w:line="240" w:lineRule="auto"/>
        <w:jc w:val="both"/>
        <w:rPr>
          <w:rFonts w:cs="Arial"/>
        </w:rPr>
      </w:pPr>
      <w:r w:rsidRPr="00FF158A">
        <w:rPr>
          <w:rFonts w:cs="Arial"/>
        </w:rPr>
        <w:t>Risk: Subsystem integration failures due to tolerances and interference.</w:t>
      </w:r>
    </w:p>
    <w:p w14:paraId="64B990B2" w14:textId="77777777" w:rsidR="004716B3" w:rsidRPr="00FF158A" w:rsidRDefault="004716B3" w:rsidP="004716B3">
      <w:pPr>
        <w:pStyle w:val="ListParagraph"/>
        <w:jc w:val="both"/>
        <w:rPr>
          <w:rFonts w:cs="Arial"/>
        </w:rPr>
      </w:pPr>
      <w:r w:rsidRPr="00FF158A">
        <w:rPr>
          <w:rFonts w:cs="Arial"/>
        </w:rPr>
        <w:t>Mitigation: Complex systems such as this fail at the interfaces and therefore require tolerance and interface control documentation. The document will specify critical dimensions and acceptable tolerances as well as physical interfaces between the chassis, drivetrain, and electronic mounts. There will be fit-check integration sessions using the 3D-printed components at scale before the final manufacturing. This approach will identify interference problems early and improve the design efficiency by reducing late-stage rework.</w:t>
      </w:r>
    </w:p>
    <w:p w14:paraId="3DF0E1AB" w14:textId="77777777" w:rsidR="004716B3" w:rsidRPr="00FF158A" w:rsidRDefault="004716B3" w:rsidP="004716B3">
      <w:pPr>
        <w:pStyle w:val="ListParagraph"/>
        <w:jc w:val="both"/>
        <w:rPr>
          <w:rFonts w:cs="Arial"/>
        </w:rPr>
      </w:pPr>
    </w:p>
    <w:p w14:paraId="361B93C6" w14:textId="77777777" w:rsidR="003D7D56" w:rsidRDefault="003D7D56" w:rsidP="004716B3">
      <w:pPr>
        <w:jc w:val="both"/>
        <w:rPr>
          <w:rFonts w:cs="Arial"/>
          <w:b/>
          <w:bCs/>
          <w:u w:val="single"/>
        </w:rPr>
      </w:pPr>
    </w:p>
    <w:p w14:paraId="4E9926F4" w14:textId="77777777" w:rsidR="003D7D56" w:rsidRDefault="003D7D56" w:rsidP="004716B3">
      <w:pPr>
        <w:jc w:val="both"/>
        <w:rPr>
          <w:rFonts w:cs="Arial"/>
          <w:b/>
          <w:bCs/>
          <w:u w:val="single"/>
        </w:rPr>
      </w:pPr>
    </w:p>
    <w:p w14:paraId="71DC86B5" w14:textId="77777777" w:rsidR="003D7D56" w:rsidRDefault="003D7D56" w:rsidP="004716B3">
      <w:pPr>
        <w:jc w:val="both"/>
        <w:rPr>
          <w:rFonts w:cs="Arial"/>
          <w:b/>
          <w:bCs/>
          <w:u w:val="single"/>
        </w:rPr>
      </w:pPr>
    </w:p>
    <w:p w14:paraId="1BF0A7A6" w14:textId="77777777" w:rsidR="003D7D56" w:rsidRDefault="003D7D56" w:rsidP="004716B3">
      <w:pPr>
        <w:jc w:val="both"/>
        <w:rPr>
          <w:rFonts w:cs="Arial"/>
          <w:b/>
          <w:bCs/>
          <w:u w:val="single"/>
        </w:rPr>
      </w:pPr>
    </w:p>
    <w:p w14:paraId="40F2640B" w14:textId="77777777" w:rsidR="003D7D56" w:rsidRDefault="003D7D56" w:rsidP="004716B3">
      <w:pPr>
        <w:jc w:val="both"/>
        <w:rPr>
          <w:rFonts w:cs="Arial"/>
          <w:b/>
          <w:bCs/>
          <w:u w:val="single"/>
        </w:rPr>
      </w:pPr>
    </w:p>
    <w:p w14:paraId="5D0E3144" w14:textId="7A5C45E5" w:rsidR="004716B3" w:rsidRPr="00FF158A" w:rsidRDefault="004716B3" w:rsidP="004716B3">
      <w:pPr>
        <w:jc w:val="both"/>
        <w:rPr>
          <w:rFonts w:cs="Arial"/>
          <w:b/>
          <w:bCs/>
          <w:u w:val="single"/>
        </w:rPr>
      </w:pPr>
      <w:bookmarkStart w:id="0" w:name="_Hlk216123129"/>
      <w:r w:rsidRPr="00FF158A">
        <w:rPr>
          <w:rFonts w:cs="Arial"/>
          <w:b/>
          <w:bCs/>
          <w:u w:val="single"/>
        </w:rPr>
        <w:lastRenderedPageBreak/>
        <w:t>Overall project Gannt chart and summary</w:t>
      </w:r>
    </w:p>
    <w:bookmarkEnd w:id="0"/>
    <w:p w14:paraId="0484D6DF" w14:textId="1658DFF6" w:rsidR="004716B3" w:rsidRPr="00FF158A" w:rsidRDefault="004716B3" w:rsidP="004716B3">
      <w:pPr>
        <w:jc w:val="both"/>
        <w:rPr>
          <w:rFonts w:cs="Arial"/>
          <w:i/>
          <w:iCs/>
          <w:sz w:val="20"/>
          <w:szCs w:val="20"/>
        </w:rPr>
      </w:pPr>
      <w:r w:rsidRPr="00FF158A">
        <w:rPr>
          <w:rFonts w:cs="Arial"/>
        </w:rPr>
        <w:t>The Gannt chart attached visualises the plan and integrates the task timelines for every team member. It identifies the milestones and the critical traction and stability subsystem gateway on [</w:t>
      </w:r>
      <w:r w:rsidR="00003388">
        <w:rPr>
          <w:rFonts w:cs="Arial"/>
        </w:rPr>
        <w:t>03.12.</w:t>
      </w:r>
      <w:r w:rsidR="00A21051">
        <w:rPr>
          <w:rFonts w:cs="Arial"/>
        </w:rPr>
        <w:t>25</w:t>
      </w:r>
      <w:r w:rsidRPr="00FF158A">
        <w:rPr>
          <w:rFonts w:cs="Arial"/>
        </w:rPr>
        <w:t xml:space="preserve">]. My contribution was heavy during the second half of the project but my early work on the test plan, rig, and gateway definition is a key </w:t>
      </w:r>
      <w:r w:rsidR="00CC79CD" w:rsidRPr="00FF158A">
        <w:rPr>
          <w:rFonts w:cs="Arial"/>
        </w:rPr>
        <w:t>dependency</w:t>
      </w:r>
      <w:r w:rsidRPr="00FF158A">
        <w:rPr>
          <w:rFonts w:cs="Arial"/>
        </w:rPr>
        <w:t xml:space="preserve"> for the entire </w:t>
      </w:r>
      <w:r w:rsidR="003D7D56" w:rsidRPr="00FF158A">
        <w:rPr>
          <w:rFonts w:cs="Arial"/>
        </w:rPr>
        <w:t>team’s</w:t>
      </w:r>
      <w:r w:rsidRPr="00FF158A">
        <w:rPr>
          <w:rFonts w:cs="Arial"/>
        </w:rPr>
        <w:t xml:space="preserve"> validation phase.</w:t>
      </w:r>
    </w:p>
    <w:p w14:paraId="1FC95B64" w14:textId="48FD9DF1" w:rsidR="00373C38" w:rsidRDefault="003D7D56" w:rsidP="00CC2428">
      <w:pPr>
        <w:pStyle w:val="ListParagraph"/>
        <w:tabs>
          <w:tab w:val="left" w:pos="1515"/>
        </w:tabs>
        <w:rPr>
          <w:rFonts w:cs="Arial"/>
        </w:rPr>
      </w:pPr>
      <w:r w:rsidRPr="003D7D56">
        <w:rPr>
          <w:rFonts w:cs="Arial"/>
        </w:rPr>
        <w:drawing>
          <wp:anchor distT="0" distB="0" distL="114300" distR="114300" simplePos="0" relativeHeight="251659264" behindDoc="1" locked="0" layoutInCell="1" allowOverlap="1" wp14:anchorId="20680209" wp14:editId="035EF918">
            <wp:simplePos x="0" y="0"/>
            <wp:positionH relativeFrom="margin">
              <wp:align>center</wp:align>
            </wp:positionH>
            <wp:positionV relativeFrom="paragraph">
              <wp:posOffset>818833</wp:posOffset>
            </wp:positionV>
            <wp:extent cx="6661785" cy="3109595"/>
            <wp:effectExtent l="0" t="0" r="5715" b="0"/>
            <wp:wrapTight wrapText="bothSides">
              <wp:wrapPolygon edited="0">
                <wp:start x="0" y="0"/>
                <wp:lineTo x="0" y="21437"/>
                <wp:lineTo x="21557" y="21437"/>
                <wp:lineTo x="21557" y="0"/>
                <wp:lineTo x="0" y="0"/>
              </wp:wrapPolygon>
            </wp:wrapTight>
            <wp:docPr id="745753798" name="Picture 1" descr="A graph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53798" name="Picture 1" descr="A graph with colorful squar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1785" cy="3109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D7D56">
        <w:rPr>
          <w:rFonts w:cs="Arial"/>
        </w:rPr>
        <w:t> </w:t>
      </w:r>
    </w:p>
    <w:p w14:paraId="2D9282DF" w14:textId="77777777" w:rsidR="000918BE" w:rsidRPr="000918BE" w:rsidRDefault="000918BE" w:rsidP="000918BE"/>
    <w:p w14:paraId="445099D5" w14:textId="77777777" w:rsidR="000918BE" w:rsidRPr="000918BE" w:rsidRDefault="000918BE" w:rsidP="000918BE"/>
    <w:p w14:paraId="68C5DFAE" w14:textId="77777777" w:rsidR="000918BE" w:rsidRPr="000918BE" w:rsidRDefault="000918BE" w:rsidP="000918BE"/>
    <w:p w14:paraId="7D176996" w14:textId="77777777" w:rsidR="000918BE" w:rsidRPr="000918BE" w:rsidRDefault="000918BE" w:rsidP="000918BE"/>
    <w:p w14:paraId="0EC8C6F9" w14:textId="2860BEB7" w:rsidR="000918BE" w:rsidRDefault="000918BE" w:rsidP="000918BE">
      <w:pPr>
        <w:tabs>
          <w:tab w:val="left" w:pos="1350"/>
        </w:tabs>
      </w:pPr>
      <w:r>
        <w:tab/>
      </w:r>
    </w:p>
    <w:p w14:paraId="4FE1D671" w14:textId="77777777" w:rsidR="000918BE" w:rsidRDefault="000918BE" w:rsidP="000918BE">
      <w:pPr>
        <w:tabs>
          <w:tab w:val="left" w:pos="1350"/>
        </w:tabs>
      </w:pPr>
    </w:p>
    <w:p w14:paraId="7FBD3673" w14:textId="77777777" w:rsidR="000918BE" w:rsidRDefault="000918BE" w:rsidP="000918BE">
      <w:pPr>
        <w:tabs>
          <w:tab w:val="left" w:pos="1350"/>
        </w:tabs>
      </w:pPr>
    </w:p>
    <w:p w14:paraId="3A4E8D7C" w14:textId="77777777" w:rsidR="000918BE" w:rsidRDefault="000918BE" w:rsidP="000918BE">
      <w:pPr>
        <w:tabs>
          <w:tab w:val="left" w:pos="1350"/>
        </w:tabs>
      </w:pPr>
    </w:p>
    <w:p w14:paraId="1546C896" w14:textId="77777777" w:rsidR="000918BE" w:rsidRDefault="000918BE" w:rsidP="000918BE">
      <w:pPr>
        <w:tabs>
          <w:tab w:val="left" w:pos="1350"/>
        </w:tabs>
      </w:pPr>
    </w:p>
    <w:p w14:paraId="5C782D0F" w14:textId="77777777" w:rsidR="000918BE" w:rsidRDefault="000918BE" w:rsidP="000918BE">
      <w:pPr>
        <w:tabs>
          <w:tab w:val="left" w:pos="1350"/>
        </w:tabs>
      </w:pPr>
    </w:p>
    <w:p w14:paraId="16E0AFE6" w14:textId="77777777" w:rsidR="000918BE" w:rsidRPr="000918BE" w:rsidRDefault="000918BE" w:rsidP="000918BE">
      <w:pPr>
        <w:tabs>
          <w:tab w:val="left" w:pos="1350"/>
        </w:tabs>
      </w:pPr>
    </w:p>
    <w:p w14:paraId="7A0C3F12" w14:textId="77777777" w:rsidR="000918BE" w:rsidRPr="000918BE" w:rsidRDefault="000918BE" w:rsidP="000918BE"/>
    <w:p w14:paraId="75B9425C" w14:textId="7B3C1F0B" w:rsidR="000918BE" w:rsidRDefault="000918BE" w:rsidP="000918BE">
      <w:pPr>
        <w:jc w:val="both"/>
        <w:rPr>
          <w:rFonts w:cs="Arial"/>
          <w:b/>
          <w:bCs/>
          <w:u w:val="single"/>
        </w:rPr>
      </w:pPr>
      <w:r>
        <w:rPr>
          <w:rFonts w:cs="Arial"/>
          <w:b/>
          <w:bCs/>
          <w:u w:val="single"/>
        </w:rPr>
        <w:lastRenderedPageBreak/>
        <w:t xml:space="preserve">Reference </w:t>
      </w:r>
    </w:p>
    <w:p w14:paraId="3A65A45D" w14:textId="77777777" w:rsidR="00D43B61" w:rsidRDefault="00D43B61" w:rsidP="00D43B6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Imeche.org. (2025). </w:t>
      </w:r>
      <w:r>
        <w:rPr>
          <w:rFonts w:ascii="Calibri" w:hAnsi="Calibri" w:cs="Calibri"/>
          <w:i/>
          <w:iCs/>
          <w:color w:val="000000"/>
          <w:sz w:val="27"/>
          <w:szCs w:val="27"/>
        </w:rPr>
        <w:t>Design Challenge 2026 rules and specification released</w:t>
      </w:r>
      <w:r>
        <w:rPr>
          <w:rFonts w:ascii="Calibri" w:hAnsi="Calibri" w:cs="Calibri"/>
          <w:color w:val="000000"/>
          <w:sz w:val="27"/>
          <w:szCs w:val="27"/>
        </w:rPr>
        <w:t>. [online] Available at: https://www.imeche.org/news/news-article/design-challenge-2026-rules-and-specification-released.</w:t>
      </w:r>
    </w:p>
    <w:p w14:paraId="685F4D83" w14:textId="77777777" w:rsidR="00D43B61" w:rsidRDefault="00D43B61" w:rsidP="00D43B61">
      <w:pPr>
        <w:pStyle w:val="NormalWeb"/>
        <w:rPr>
          <w:rFonts w:ascii="Calibri" w:hAnsi="Calibri" w:cs="Calibri"/>
          <w:color w:val="000000"/>
          <w:sz w:val="27"/>
          <w:szCs w:val="27"/>
        </w:rPr>
      </w:pPr>
      <w:r>
        <w:rPr>
          <w:rFonts w:ascii="Calibri" w:hAnsi="Calibri" w:cs="Calibri"/>
          <w:color w:val="000000"/>
          <w:sz w:val="27"/>
          <w:szCs w:val="27"/>
        </w:rPr>
        <w:t>‌</w:t>
      </w:r>
    </w:p>
    <w:p w14:paraId="639E6890" w14:textId="77777777" w:rsidR="00035F4A" w:rsidRDefault="00035F4A" w:rsidP="00035F4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Amazon (2024). </w:t>
      </w:r>
      <w:r>
        <w:rPr>
          <w:rFonts w:ascii="Calibri" w:hAnsi="Calibri" w:cs="Calibri"/>
          <w:i/>
          <w:iCs/>
          <w:color w:val="000000"/>
          <w:sz w:val="27"/>
          <w:szCs w:val="27"/>
        </w:rPr>
        <w:t>Amazon.co.uk: Low Prices in Electronics, Books, Sports Equipment &amp; more</w:t>
      </w:r>
      <w:r>
        <w:rPr>
          <w:rFonts w:ascii="Calibri" w:hAnsi="Calibri" w:cs="Calibri"/>
          <w:color w:val="000000"/>
          <w:sz w:val="27"/>
          <w:szCs w:val="27"/>
        </w:rPr>
        <w:t>. [online] Amazon.co.uk. Available at: https://www.amazon.co.uk/ref=nav_logo.</w:t>
      </w:r>
    </w:p>
    <w:p w14:paraId="4F1E4523" w14:textId="77777777" w:rsidR="00035F4A" w:rsidRDefault="00035F4A" w:rsidP="00035F4A">
      <w:pPr>
        <w:pStyle w:val="NormalWeb"/>
        <w:rPr>
          <w:rFonts w:ascii="Calibri" w:hAnsi="Calibri" w:cs="Calibri"/>
          <w:color w:val="000000"/>
          <w:sz w:val="27"/>
          <w:szCs w:val="27"/>
        </w:rPr>
      </w:pPr>
      <w:r>
        <w:rPr>
          <w:rFonts w:ascii="Calibri" w:hAnsi="Calibri" w:cs="Calibri"/>
          <w:color w:val="000000"/>
          <w:sz w:val="27"/>
          <w:szCs w:val="27"/>
        </w:rPr>
        <w:t>‌</w:t>
      </w:r>
    </w:p>
    <w:p w14:paraId="1FA67706" w14:textId="538F2670" w:rsidR="000918BE" w:rsidRPr="000918BE" w:rsidRDefault="000918BE" w:rsidP="000918BE"/>
    <w:p w14:paraId="7C35A462" w14:textId="77777777" w:rsidR="000918BE" w:rsidRPr="000918BE" w:rsidRDefault="000918BE" w:rsidP="000918BE"/>
    <w:p w14:paraId="08DC9040" w14:textId="77777777" w:rsidR="000918BE" w:rsidRPr="000918BE" w:rsidRDefault="000918BE" w:rsidP="000918BE"/>
    <w:p w14:paraId="7BBACEC0" w14:textId="77777777" w:rsidR="000918BE" w:rsidRPr="000918BE" w:rsidRDefault="000918BE" w:rsidP="000918BE"/>
    <w:p w14:paraId="6BC5AF2F" w14:textId="77777777" w:rsidR="000918BE" w:rsidRPr="000918BE" w:rsidRDefault="000918BE" w:rsidP="000918BE"/>
    <w:p w14:paraId="0B4888AE" w14:textId="77777777" w:rsidR="000918BE" w:rsidRPr="000918BE" w:rsidRDefault="000918BE" w:rsidP="000918BE"/>
    <w:p w14:paraId="1B23FA4B" w14:textId="77777777" w:rsidR="000918BE" w:rsidRPr="000918BE" w:rsidRDefault="000918BE" w:rsidP="000918BE"/>
    <w:p w14:paraId="64DEC9CB" w14:textId="77777777" w:rsidR="000918BE" w:rsidRPr="000918BE" w:rsidRDefault="000918BE" w:rsidP="000918BE"/>
    <w:p w14:paraId="0AD1A983" w14:textId="77777777" w:rsidR="000918BE" w:rsidRPr="000918BE" w:rsidRDefault="000918BE" w:rsidP="000918BE"/>
    <w:sectPr w:rsidR="000918BE" w:rsidRPr="000918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11B4A"/>
    <w:multiLevelType w:val="multilevel"/>
    <w:tmpl w:val="5E30AA3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43A83B64"/>
    <w:multiLevelType w:val="multilevel"/>
    <w:tmpl w:val="DCF8A7E0"/>
    <w:lvl w:ilvl="0">
      <w:start w:val="1"/>
      <w:numFmt w:val="decimal"/>
      <w:lvlText w:val="%1.0"/>
      <w:lvlJc w:val="left"/>
      <w:pPr>
        <w:ind w:left="3696" w:hanging="720"/>
      </w:pPr>
      <w:rPr>
        <w:rFonts w:hint="default"/>
      </w:rPr>
    </w:lvl>
    <w:lvl w:ilvl="1">
      <w:start w:val="1"/>
      <w:numFmt w:val="decimal"/>
      <w:lvlText w:val="%1.%2"/>
      <w:lvlJc w:val="left"/>
      <w:pPr>
        <w:ind w:left="4416" w:hanging="720"/>
      </w:pPr>
      <w:rPr>
        <w:rFonts w:hint="default"/>
      </w:rPr>
    </w:lvl>
    <w:lvl w:ilvl="2">
      <w:start w:val="1"/>
      <w:numFmt w:val="decimal"/>
      <w:lvlText w:val="%1.%2.%3"/>
      <w:lvlJc w:val="left"/>
      <w:pPr>
        <w:ind w:left="5136" w:hanging="720"/>
      </w:pPr>
      <w:rPr>
        <w:rFonts w:hint="default"/>
      </w:rPr>
    </w:lvl>
    <w:lvl w:ilvl="3">
      <w:start w:val="1"/>
      <w:numFmt w:val="decimal"/>
      <w:lvlText w:val="%1.%2.%3.%4"/>
      <w:lvlJc w:val="left"/>
      <w:pPr>
        <w:ind w:left="6216" w:hanging="1080"/>
      </w:pPr>
      <w:rPr>
        <w:rFonts w:hint="default"/>
      </w:rPr>
    </w:lvl>
    <w:lvl w:ilvl="4">
      <w:start w:val="1"/>
      <w:numFmt w:val="decimal"/>
      <w:lvlText w:val="%1.%2.%3.%4.%5"/>
      <w:lvlJc w:val="left"/>
      <w:pPr>
        <w:ind w:left="7296" w:hanging="1440"/>
      </w:pPr>
      <w:rPr>
        <w:rFonts w:hint="default"/>
      </w:rPr>
    </w:lvl>
    <w:lvl w:ilvl="5">
      <w:start w:val="1"/>
      <w:numFmt w:val="decimal"/>
      <w:lvlText w:val="%1.%2.%3.%4.%5.%6"/>
      <w:lvlJc w:val="left"/>
      <w:pPr>
        <w:ind w:left="8016" w:hanging="1440"/>
      </w:pPr>
      <w:rPr>
        <w:rFonts w:hint="default"/>
      </w:rPr>
    </w:lvl>
    <w:lvl w:ilvl="6">
      <w:start w:val="1"/>
      <w:numFmt w:val="decimal"/>
      <w:lvlText w:val="%1.%2.%3.%4.%5.%6.%7"/>
      <w:lvlJc w:val="left"/>
      <w:pPr>
        <w:ind w:left="9096" w:hanging="1800"/>
      </w:pPr>
      <w:rPr>
        <w:rFonts w:hint="default"/>
      </w:rPr>
    </w:lvl>
    <w:lvl w:ilvl="7">
      <w:start w:val="1"/>
      <w:numFmt w:val="decimal"/>
      <w:lvlText w:val="%1.%2.%3.%4.%5.%6.%7.%8"/>
      <w:lvlJc w:val="left"/>
      <w:pPr>
        <w:ind w:left="9816" w:hanging="1800"/>
      </w:pPr>
      <w:rPr>
        <w:rFonts w:hint="default"/>
      </w:rPr>
    </w:lvl>
    <w:lvl w:ilvl="8">
      <w:start w:val="1"/>
      <w:numFmt w:val="decimal"/>
      <w:lvlText w:val="%1.%2.%3.%4.%5.%6.%7.%8.%9"/>
      <w:lvlJc w:val="left"/>
      <w:pPr>
        <w:ind w:left="10896" w:hanging="2160"/>
      </w:pPr>
      <w:rPr>
        <w:rFonts w:hint="default"/>
      </w:rPr>
    </w:lvl>
  </w:abstractNum>
  <w:abstractNum w:abstractNumId="2" w15:restartNumberingAfterBreak="0">
    <w:nsid w:val="63724ABF"/>
    <w:multiLevelType w:val="multilevel"/>
    <w:tmpl w:val="99E42EC0"/>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7AB35BD"/>
    <w:multiLevelType w:val="hybridMultilevel"/>
    <w:tmpl w:val="7122B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082BB1"/>
    <w:multiLevelType w:val="hybridMultilevel"/>
    <w:tmpl w:val="3BD82C26"/>
    <w:lvl w:ilvl="0" w:tplc="C4D6DC3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7729708">
    <w:abstractNumId w:val="1"/>
  </w:num>
  <w:num w:numId="2" w16cid:durableId="20017634">
    <w:abstractNumId w:val="2"/>
  </w:num>
  <w:num w:numId="3" w16cid:durableId="534079060">
    <w:abstractNumId w:val="4"/>
  </w:num>
  <w:num w:numId="4" w16cid:durableId="249898357">
    <w:abstractNumId w:val="0"/>
  </w:num>
  <w:num w:numId="5" w16cid:durableId="2826176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428"/>
    <w:rsid w:val="00003388"/>
    <w:rsid w:val="00035F4A"/>
    <w:rsid w:val="000918BE"/>
    <w:rsid w:val="00157810"/>
    <w:rsid w:val="0017650D"/>
    <w:rsid w:val="001E09E3"/>
    <w:rsid w:val="0025398E"/>
    <w:rsid w:val="00266D0C"/>
    <w:rsid w:val="00373C38"/>
    <w:rsid w:val="003D7D56"/>
    <w:rsid w:val="004716B3"/>
    <w:rsid w:val="004A3D80"/>
    <w:rsid w:val="004D62BA"/>
    <w:rsid w:val="00531997"/>
    <w:rsid w:val="0056392C"/>
    <w:rsid w:val="005B22FD"/>
    <w:rsid w:val="005B3392"/>
    <w:rsid w:val="005B52F4"/>
    <w:rsid w:val="005E3871"/>
    <w:rsid w:val="005F0F80"/>
    <w:rsid w:val="00614869"/>
    <w:rsid w:val="00623967"/>
    <w:rsid w:val="007406E8"/>
    <w:rsid w:val="0079399B"/>
    <w:rsid w:val="008930E7"/>
    <w:rsid w:val="008E1189"/>
    <w:rsid w:val="00921EB9"/>
    <w:rsid w:val="009758AC"/>
    <w:rsid w:val="00A02933"/>
    <w:rsid w:val="00A06DA4"/>
    <w:rsid w:val="00A21051"/>
    <w:rsid w:val="00A51E72"/>
    <w:rsid w:val="00AC36BD"/>
    <w:rsid w:val="00B37D46"/>
    <w:rsid w:val="00B913CF"/>
    <w:rsid w:val="00C94C14"/>
    <w:rsid w:val="00CA6E59"/>
    <w:rsid w:val="00CC2428"/>
    <w:rsid w:val="00CC79CD"/>
    <w:rsid w:val="00D43B61"/>
    <w:rsid w:val="00D53037"/>
    <w:rsid w:val="00D66FED"/>
    <w:rsid w:val="00D72692"/>
    <w:rsid w:val="00DB19BC"/>
    <w:rsid w:val="00DD27D9"/>
    <w:rsid w:val="00DE6511"/>
    <w:rsid w:val="00E53F6F"/>
    <w:rsid w:val="00E86379"/>
    <w:rsid w:val="00ED3B30"/>
    <w:rsid w:val="00EE01A1"/>
    <w:rsid w:val="00F448BB"/>
    <w:rsid w:val="00FD11EE"/>
    <w:rsid w:val="00FF1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D18B1"/>
  <w15:chartTrackingRefBased/>
  <w15:docId w15:val="{BD3F0AA1-3C9B-4C9C-9AD7-996578FD7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8BE"/>
  </w:style>
  <w:style w:type="paragraph" w:styleId="Heading1">
    <w:name w:val="heading 1"/>
    <w:basedOn w:val="Normal"/>
    <w:next w:val="Normal"/>
    <w:link w:val="Heading1Char"/>
    <w:uiPriority w:val="9"/>
    <w:qFormat/>
    <w:rsid w:val="00CC24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24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24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24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4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4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4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4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4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4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24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24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24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4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4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4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4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428"/>
    <w:rPr>
      <w:rFonts w:eastAsiaTheme="majorEastAsia" w:cstheme="majorBidi"/>
      <w:color w:val="272727" w:themeColor="text1" w:themeTint="D8"/>
    </w:rPr>
  </w:style>
  <w:style w:type="paragraph" w:styleId="Title">
    <w:name w:val="Title"/>
    <w:basedOn w:val="Normal"/>
    <w:next w:val="Normal"/>
    <w:link w:val="TitleChar"/>
    <w:uiPriority w:val="10"/>
    <w:qFormat/>
    <w:rsid w:val="00CC24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4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4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4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428"/>
    <w:pPr>
      <w:spacing w:before="160"/>
      <w:jc w:val="center"/>
    </w:pPr>
    <w:rPr>
      <w:i/>
      <w:iCs/>
      <w:color w:val="404040" w:themeColor="text1" w:themeTint="BF"/>
    </w:rPr>
  </w:style>
  <w:style w:type="character" w:customStyle="1" w:styleId="QuoteChar">
    <w:name w:val="Quote Char"/>
    <w:basedOn w:val="DefaultParagraphFont"/>
    <w:link w:val="Quote"/>
    <w:uiPriority w:val="29"/>
    <w:rsid w:val="00CC2428"/>
    <w:rPr>
      <w:i/>
      <w:iCs/>
      <w:color w:val="404040" w:themeColor="text1" w:themeTint="BF"/>
    </w:rPr>
  </w:style>
  <w:style w:type="paragraph" w:styleId="ListParagraph">
    <w:name w:val="List Paragraph"/>
    <w:basedOn w:val="Normal"/>
    <w:uiPriority w:val="34"/>
    <w:qFormat/>
    <w:rsid w:val="00CC2428"/>
    <w:pPr>
      <w:ind w:left="720"/>
      <w:contextualSpacing/>
    </w:pPr>
  </w:style>
  <w:style w:type="character" w:styleId="IntenseEmphasis">
    <w:name w:val="Intense Emphasis"/>
    <w:basedOn w:val="DefaultParagraphFont"/>
    <w:uiPriority w:val="21"/>
    <w:qFormat/>
    <w:rsid w:val="00CC2428"/>
    <w:rPr>
      <w:i/>
      <w:iCs/>
      <w:color w:val="0F4761" w:themeColor="accent1" w:themeShade="BF"/>
    </w:rPr>
  </w:style>
  <w:style w:type="paragraph" w:styleId="IntenseQuote">
    <w:name w:val="Intense Quote"/>
    <w:basedOn w:val="Normal"/>
    <w:next w:val="Normal"/>
    <w:link w:val="IntenseQuoteChar"/>
    <w:uiPriority w:val="30"/>
    <w:qFormat/>
    <w:rsid w:val="00CC24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428"/>
    <w:rPr>
      <w:i/>
      <w:iCs/>
      <w:color w:val="0F4761" w:themeColor="accent1" w:themeShade="BF"/>
    </w:rPr>
  </w:style>
  <w:style w:type="character" w:styleId="IntenseReference">
    <w:name w:val="Intense Reference"/>
    <w:basedOn w:val="DefaultParagraphFont"/>
    <w:uiPriority w:val="32"/>
    <w:qFormat/>
    <w:rsid w:val="00CC2428"/>
    <w:rPr>
      <w:b/>
      <w:bCs/>
      <w:smallCaps/>
      <w:color w:val="0F4761" w:themeColor="accent1" w:themeShade="BF"/>
      <w:spacing w:val="5"/>
    </w:rPr>
  </w:style>
  <w:style w:type="paragraph" w:customStyle="1" w:styleId="paragraph">
    <w:name w:val="paragraph"/>
    <w:basedOn w:val="Normal"/>
    <w:rsid w:val="00CC24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CC2428"/>
  </w:style>
  <w:style w:type="character" w:customStyle="1" w:styleId="eop">
    <w:name w:val="eop"/>
    <w:basedOn w:val="DefaultParagraphFont"/>
    <w:rsid w:val="00CC2428"/>
  </w:style>
  <w:style w:type="table" w:styleId="TableGrid">
    <w:name w:val="Table Grid"/>
    <w:basedOn w:val="TableNormal"/>
    <w:uiPriority w:val="39"/>
    <w:rsid w:val="00471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43B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TotalTime>
  <Pages>10</Pages>
  <Words>1855</Words>
  <Characters>10578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Thab Moyo</dc:creator>
  <cp:keywords/>
  <dc:description/>
  <cp:lastModifiedBy>Thab Moyo</cp:lastModifiedBy>
  <cp:revision>45</cp:revision>
  <dcterms:created xsi:type="dcterms:W3CDTF">2025-11-27T20:34:00Z</dcterms:created>
  <dcterms:modified xsi:type="dcterms:W3CDTF">2025-12-08T22:10:00Z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eb12576a-b600-4ed9-91c1-1438f8b982e0</vt:lpwstr>
  </property>
</Properties>
</file>