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31C8" w14:textId="7DF53995" w:rsidR="00266763" w:rsidRPr="00266763" w:rsidRDefault="00266763" w:rsidP="00266763">
      <w:pPr>
        <w:rPr>
          <w:rFonts w:ascii="Arial" w:hAnsi="Arial" w:cs="Arial"/>
          <w:sz w:val="28"/>
          <w:szCs w:val="28"/>
        </w:rPr>
      </w:pPr>
      <w:r w:rsidRPr="00266763">
        <w:rPr>
          <w:rFonts w:ascii="Arial" w:hAnsi="Arial" w:cs="Arial"/>
          <w:b/>
          <w:bCs/>
          <w:color w:val="7030A0"/>
          <w:sz w:val="28"/>
          <w:szCs w:val="28"/>
        </w:rPr>
        <w:t xml:space="preserve">All </w:t>
      </w:r>
      <w:r w:rsidRPr="00266763">
        <w:rPr>
          <w:rFonts w:ascii="Arial" w:hAnsi="Arial" w:cs="Arial"/>
          <w:b/>
          <w:bCs/>
          <w:sz w:val="28"/>
          <w:szCs w:val="28"/>
        </w:rPr>
        <w:t xml:space="preserve">sources and information </w:t>
      </w:r>
      <w:r w:rsidR="00591A77">
        <w:rPr>
          <w:rFonts w:ascii="Arial" w:hAnsi="Arial" w:cs="Arial"/>
          <w:b/>
          <w:bCs/>
          <w:sz w:val="28"/>
          <w:szCs w:val="28"/>
        </w:rPr>
        <w:t xml:space="preserve">used in your work </w:t>
      </w:r>
      <w:r w:rsidRPr="00266763">
        <w:rPr>
          <w:rFonts w:ascii="Arial" w:hAnsi="Arial" w:cs="Arial"/>
          <w:b/>
          <w:bCs/>
          <w:sz w:val="28"/>
          <w:szCs w:val="28"/>
        </w:rPr>
        <w:t>that you find online or elsewhere can and should be referenced.</w:t>
      </w:r>
      <w:r w:rsidRPr="00266763">
        <w:rPr>
          <w:rFonts w:ascii="Arial" w:hAnsi="Arial" w:cs="Arial"/>
          <w:b/>
          <w:bCs/>
          <w:sz w:val="28"/>
          <w:szCs w:val="28"/>
        </w:rPr>
        <w:br/>
        <w:t xml:space="preserve">The following is taken directly from our approved Harvard Guides. </w:t>
      </w:r>
      <w:r w:rsidRPr="00266763">
        <w:rPr>
          <w:rFonts w:ascii="Arial" w:hAnsi="Arial" w:cs="Arial"/>
          <w:b/>
          <w:bCs/>
          <w:sz w:val="28"/>
          <w:szCs w:val="28"/>
        </w:rPr>
        <w:br/>
      </w:r>
      <w:bookmarkStart w:id="0" w:name="_Hlk206584498"/>
      <w:r w:rsidRPr="00266763">
        <w:rPr>
          <w:rFonts w:ascii="Arial" w:hAnsi="Arial" w:cs="Arial"/>
          <w:b/>
          <w:bCs/>
          <w:sz w:val="28"/>
          <w:szCs w:val="28"/>
        </w:rPr>
        <w:t xml:space="preserve">For further information on how to do this please refer to the full </w:t>
      </w:r>
      <w:r w:rsidRPr="00266763">
        <w:rPr>
          <w:rFonts w:ascii="Arial" w:hAnsi="Arial" w:cs="Arial"/>
          <w:b/>
          <w:bCs/>
          <w:color w:val="7030A0"/>
          <w:sz w:val="28"/>
          <w:szCs w:val="28"/>
        </w:rPr>
        <w:t>the UWTSD Referencing Handbook</w:t>
      </w:r>
      <w:r w:rsidRPr="00266763">
        <w:rPr>
          <w:rFonts w:ascii="Arial" w:hAnsi="Arial" w:cs="Arial"/>
          <w:b/>
          <w:bCs/>
          <w:sz w:val="28"/>
          <w:szCs w:val="28"/>
        </w:rPr>
        <w:t xml:space="preserve"> or </w:t>
      </w:r>
      <w:r w:rsidRPr="00266763">
        <w:rPr>
          <w:rFonts w:ascii="Arial" w:hAnsi="Arial" w:cs="Arial"/>
          <w:b/>
          <w:bCs/>
          <w:color w:val="0070C0"/>
          <w:sz w:val="28"/>
          <w:szCs w:val="28"/>
        </w:rPr>
        <w:t xml:space="preserve">Cite Them Right </w:t>
      </w:r>
      <w:r w:rsidRPr="00266763">
        <w:rPr>
          <w:rFonts w:ascii="Arial" w:hAnsi="Arial" w:cs="Arial"/>
          <w:b/>
          <w:bCs/>
          <w:sz w:val="28"/>
          <w:szCs w:val="28"/>
        </w:rPr>
        <w:t>guide which can be accessed through Moodle as well as the UWTSD library.</w:t>
      </w:r>
      <w:bookmarkEnd w:id="0"/>
    </w:p>
    <w:p w14:paraId="794D79CD" w14:textId="7A8B196C" w:rsidR="004F792B" w:rsidRDefault="004F792B" w:rsidP="00CE0EA3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7030A0"/>
          <w:sz w:val="28"/>
          <w:szCs w:val="28"/>
          <w:u w:val="single"/>
        </w:rPr>
        <w:t>Very Important!</w:t>
      </w:r>
    </w:p>
    <w:p w14:paraId="4A95B3A1" w14:textId="48AB2210" w:rsidR="004F792B" w:rsidRPr="00266763" w:rsidRDefault="004F792B" w:rsidP="004F792B">
      <w:pPr>
        <w:numPr>
          <w:ilvl w:val="0"/>
          <w:numId w:val="12"/>
        </w:numPr>
        <w:contextualSpacing/>
        <w:rPr>
          <w:rFonts w:ascii="Roboto" w:hAnsi="Roboto" w:cs="Arial"/>
          <w:sz w:val="22"/>
          <w14:ligatures w14:val="standardContextual"/>
        </w:rPr>
      </w:pPr>
      <w:r w:rsidRPr="00266763">
        <w:rPr>
          <w:rFonts w:ascii="Roboto" w:hAnsi="Roboto" w:cs="Arial"/>
          <w:sz w:val="22"/>
          <w14:ligatures w14:val="standardContextual"/>
        </w:rPr>
        <w:t>If you are using more than one article</w:t>
      </w:r>
      <w:r w:rsidR="000A5223" w:rsidRPr="00266763">
        <w:rPr>
          <w:rFonts w:ascii="Roboto" w:hAnsi="Roboto" w:cs="Arial"/>
          <w:sz w:val="22"/>
          <w14:ligatures w14:val="standardContextual"/>
        </w:rPr>
        <w:t xml:space="preserve">, book, website etc. </w:t>
      </w:r>
      <w:r w:rsidRPr="00266763">
        <w:rPr>
          <w:rFonts w:ascii="Roboto" w:hAnsi="Roboto" w:cs="Arial"/>
          <w:sz w:val="22"/>
          <w14:ligatures w14:val="standardContextual"/>
        </w:rPr>
        <w:t xml:space="preserve"> by the same source in the same year, or even if there is no date, you should distinguish between them using lower case letters as follows-</w:t>
      </w:r>
    </w:p>
    <w:p w14:paraId="6C191016" w14:textId="14D24928" w:rsidR="004F792B" w:rsidRPr="00266763" w:rsidRDefault="004F792B" w:rsidP="004F792B">
      <w:pPr>
        <w:ind w:left="720"/>
        <w:contextualSpacing/>
        <w:rPr>
          <w:rFonts w:ascii="Roboto" w:hAnsi="Roboto" w:cs="Arial"/>
          <w:sz w:val="22"/>
          <w14:ligatures w14:val="standardContextual"/>
        </w:rPr>
      </w:pPr>
      <w:r w:rsidRPr="00266763">
        <w:rPr>
          <w:rFonts w:ascii="Roboto" w:hAnsi="Roboto" w:cs="Arial"/>
          <w:sz w:val="22"/>
          <w14:ligatures w14:val="standardContextual"/>
        </w:rPr>
        <w:t>Crisis (202</w:t>
      </w:r>
      <w:r w:rsidR="00F12EBE" w:rsidRPr="00266763">
        <w:rPr>
          <w:rFonts w:ascii="Roboto" w:hAnsi="Roboto" w:cs="Arial"/>
          <w:sz w:val="22"/>
          <w14:ligatures w14:val="standardContextual"/>
        </w:rPr>
        <w:t>5</w:t>
      </w:r>
      <w:r w:rsidRPr="00266763">
        <w:rPr>
          <w:rFonts w:ascii="Roboto" w:hAnsi="Roboto" w:cs="Arial"/>
          <w:sz w:val="22"/>
          <w14:ligatures w14:val="standardContextual"/>
        </w:rPr>
        <w:t>a)</w:t>
      </w:r>
    </w:p>
    <w:p w14:paraId="188B0BB7" w14:textId="462D45F1" w:rsidR="004F792B" w:rsidRPr="00266763" w:rsidRDefault="004F792B" w:rsidP="004F792B">
      <w:pPr>
        <w:ind w:left="720"/>
        <w:contextualSpacing/>
        <w:rPr>
          <w:rFonts w:ascii="Roboto" w:hAnsi="Roboto" w:cs="Arial"/>
          <w:sz w:val="22"/>
          <w14:ligatures w14:val="standardContextual"/>
        </w:rPr>
      </w:pPr>
      <w:r w:rsidRPr="00266763">
        <w:rPr>
          <w:rFonts w:ascii="Roboto" w:hAnsi="Roboto" w:cs="Arial"/>
          <w:sz w:val="22"/>
          <w14:ligatures w14:val="standardContextual"/>
        </w:rPr>
        <w:t>Crisis (202</w:t>
      </w:r>
      <w:r w:rsidR="00F12EBE" w:rsidRPr="00266763">
        <w:rPr>
          <w:rFonts w:ascii="Roboto" w:hAnsi="Roboto" w:cs="Arial"/>
          <w:sz w:val="22"/>
          <w14:ligatures w14:val="standardContextual"/>
        </w:rPr>
        <w:t>5</w:t>
      </w:r>
      <w:r w:rsidRPr="00266763">
        <w:rPr>
          <w:rFonts w:ascii="Roboto" w:hAnsi="Roboto" w:cs="Arial"/>
          <w:sz w:val="22"/>
          <w14:ligatures w14:val="standardContextual"/>
        </w:rPr>
        <w:t xml:space="preserve">b) </w:t>
      </w:r>
    </w:p>
    <w:p w14:paraId="294D185D" w14:textId="43647AF9" w:rsidR="004F792B" w:rsidRPr="00266763" w:rsidRDefault="004F792B" w:rsidP="004F792B">
      <w:pPr>
        <w:ind w:left="720"/>
        <w:contextualSpacing/>
        <w:rPr>
          <w:rFonts w:ascii="Roboto" w:hAnsi="Roboto" w:cs="Arial"/>
          <w:sz w:val="22"/>
          <w14:ligatures w14:val="standardContextual"/>
        </w:rPr>
      </w:pPr>
      <w:r w:rsidRPr="00266763">
        <w:rPr>
          <w:rFonts w:ascii="Roboto" w:hAnsi="Roboto" w:cs="Arial"/>
          <w:sz w:val="22"/>
          <w14:ligatures w14:val="standardContextual"/>
        </w:rPr>
        <w:t>Crisis  (202</w:t>
      </w:r>
      <w:r w:rsidR="00F12EBE" w:rsidRPr="00266763">
        <w:rPr>
          <w:rFonts w:ascii="Roboto" w:hAnsi="Roboto" w:cs="Arial"/>
          <w:sz w:val="22"/>
          <w14:ligatures w14:val="standardContextual"/>
        </w:rPr>
        <w:t>5</w:t>
      </w:r>
      <w:r w:rsidRPr="00266763">
        <w:rPr>
          <w:rFonts w:ascii="Roboto" w:hAnsi="Roboto" w:cs="Arial"/>
          <w:sz w:val="22"/>
          <w14:ligatures w14:val="standardContextual"/>
        </w:rPr>
        <w:t>c) and so on</w:t>
      </w:r>
    </w:p>
    <w:p w14:paraId="3AF9F061" w14:textId="36DB1357" w:rsidR="004F792B" w:rsidRPr="00266763" w:rsidRDefault="004F792B" w:rsidP="00F70156">
      <w:pPr>
        <w:ind w:left="720"/>
        <w:contextualSpacing/>
        <w:rPr>
          <w:rFonts w:ascii="Roboto" w:hAnsi="Roboto" w:cs="Arial"/>
          <w:i/>
          <w:iCs/>
          <w:sz w:val="22"/>
          <w14:ligatures w14:val="standardContextual"/>
        </w:rPr>
      </w:pPr>
      <w:r w:rsidRPr="00266763">
        <w:rPr>
          <w:rFonts w:ascii="Roboto" w:hAnsi="Roboto" w:cs="Arial"/>
          <w:i/>
          <w:iCs/>
          <w:sz w:val="22"/>
          <w14:ligatures w14:val="standardContextual"/>
        </w:rPr>
        <w:t>You do this in your in-text citation as well as your reference list</w:t>
      </w:r>
    </w:p>
    <w:p w14:paraId="2AE4013D" w14:textId="585967D9" w:rsidR="004F792B" w:rsidRDefault="00F70156" w:rsidP="00266763">
      <w:pPr>
        <w:contextualSpacing/>
        <w:rPr>
          <w:rFonts w:ascii="Roboto" w:hAnsi="Roboto" w:cs="Arial"/>
          <w:b/>
          <w:bCs/>
          <w:color w:val="7030A0"/>
          <w:sz w:val="22"/>
          <w14:ligatures w14:val="standardContextual"/>
        </w:rPr>
      </w:pPr>
      <w:r w:rsidRPr="00266763">
        <w:rPr>
          <w:rFonts w:ascii="Roboto" w:hAnsi="Roboto" w:cs="Arial"/>
          <w:b/>
          <w:bCs/>
          <w:sz w:val="22"/>
          <w14:ligatures w14:val="standardContextual"/>
        </w:rPr>
        <w:t>PLEASE NOTE</w:t>
      </w:r>
      <w:r w:rsidRPr="00266763">
        <w:rPr>
          <w:rFonts w:ascii="Roboto" w:hAnsi="Roboto" w:cs="Arial"/>
          <w:sz w:val="22"/>
          <w14:ligatures w14:val="standardContextual"/>
        </w:rPr>
        <w:t xml:space="preserve">- If you cannot find the publication date you must </w:t>
      </w:r>
      <w:r w:rsidR="00B8110F" w:rsidRPr="00266763">
        <w:rPr>
          <w:rFonts w:ascii="Roboto" w:hAnsi="Roboto" w:cs="Arial"/>
          <w:sz w:val="22"/>
          <w14:ligatures w14:val="standardContextual"/>
        </w:rPr>
        <w:t>this</w:t>
      </w:r>
      <w:r w:rsidRPr="00266763">
        <w:rPr>
          <w:rFonts w:ascii="Roboto" w:hAnsi="Roboto" w:cs="Arial"/>
          <w:sz w:val="22"/>
          <w14:ligatures w14:val="standardContextual"/>
        </w:rPr>
        <w:t xml:space="preserve"> in round brackets</w:t>
      </w:r>
      <w:r w:rsidR="00B8110F" w:rsidRPr="00266763">
        <w:rPr>
          <w:rFonts w:ascii="Roboto" w:hAnsi="Roboto" w:cs="Arial"/>
          <w:sz w:val="22"/>
          <w14:ligatures w14:val="standardContextual"/>
        </w:rPr>
        <w:t xml:space="preserve"> as follows-</w:t>
      </w:r>
      <w:r w:rsidR="00B8110F" w:rsidRPr="00266763">
        <w:rPr>
          <w:rFonts w:ascii="Roboto" w:hAnsi="Roboto" w:cs="Arial"/>
          <w:sz w:val="22"/>
          <w14:ligatures w14:val="standardContextual"/>
        </w:rPr>
        <w:br/>
      </w:r>
      <w:r w:rsidR="00B8110F" w:rsidRPr="00266763">
        <w:rPr>
          <w:rFonts w:ascii="Roboto" w:hAnsi="Roboto" w:cs="Arial"/>
          <w:b/>
          <w:bCs/>
          <w:color w:val="7030A0"/>
          <w:sz w:val="22"/>
          <w14:ligatures w14:val="standardContextual"/>
        </w:rPr>
        <w:t>(no date)</w:t>
      </w:r>
    </w:p>
    <w:p w14:paraId="02E1A0E8" w14:textId="77777777" w:rsidR="00266763" w:rsidRPr="00266763" w:rsidRDefault="00266763" w:rsidP="00266763">
      <w:pPr>
        <w:contextualSpacing/>
        <w:rPr>
          <w:rFonts w:ascii="Roboto" w:hAnsi="Roboto" w:cs="Arial"/>
          <w:sz w:val="22"/>
          <w14:ligatures w14:val="standardContextual"/>
        </w:rPr>
      </w:pPr>
    </w:p>
    <w:p w14:paraId="0A6261A6" w14:textId="6922DB8C" w:rsidR="003840A2" w:rsidRPr="00D10D5C" w:rsidRDefault="00094B45" w:rsidP="00CE0EA3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Printed Books</w:t>
      </w:r>
    </w:p>
    <w:p w14:paraId="142FF517" w14:textId="77777777" w:rsidR="00A35412" w:rsidRPr="00D10D5C" w:rsidRDefault="00D75D29" w:rsidP="00D75D29">
      <w:pPr>
        <w:rPr>
          <w:rFonts w:ascii="Arial" w:hAnsi="Arial" w:cs="Arial"/>
          <w:b/>
          <w:color w:val="7030A0"/>
          <w:sz w:val="22"/>
        </w:rPr>
      </w:pPr>
      <w:r w:rsidRPr="00D10D5C">
        <w:rPr>
          <w:rFonts w:ascii="Arial" w:hAnsi="Arial" w:cs="Arial"/>
          <w:b/>
          <w:color w:val="7030A0"/>
          <w:sz w:val="22"/>
        </w:rPr>
        <w:t>In your text:</w:t>
      </w:r>
    </w:p>
    <w:p w14:paraId="5B4E151D" w14:textId="204ED488" w:rsidR="00C12059" w:rsidRPr="00D10D5C" w:rsidRDefault="00C12059" w:rsidP="00D75D29">
      <w:pPr>
        <w:rPr>
          <w:rFonts w:ascii="Arial" w:hAnsi="Arial" w:cs="Arial"/>
          <w:b/>
          <w:color w:val="7030A0"/>
          <w:sz w:val="22"/>
        </w:rPr>
      </w:pPr>
      <w:r w:rsidRPr="00D10D5C">
        <w:rPr>
          <w:rFonts w:ascii="Arial" w:hAnsi="Arial" w:cs="Arial"/>
          <w:sz w:val="22"/>
        </w:rPr>
        <w:t>D</w:t>
      </w:r>
      <w:r w:rsidR="00D75D29" w:rsidRPr="00D10D5C">
        <w:rPr>
          <w:rFonts w:ascii="Arial" w:hAnsi="Arial" w:cs="Arial"/>
          <w:sz w:val="22"/>
        </w:rPr>
        <w:t>evelopment is important and has an effect on the success of a team (Morgan, 20</w:t>
      </w:r>
      <w:r w:rsidR="00F12EBE">
        <w:rPr>
          <w:rFonts w:ascii="Arial" w:hAnsi="Arial" w:cs="Arial"/>
          <w:sz w:val="22"/>
        </w:rPr>
        <w:t>25</w:t>
      </w:r>
      <w:r w:rsidR="00D75D29" w:rsidRPr="00D10D5C">
        <w:rPr>
          <w:rFonts w:ascii="Arial" w:hAnsi="Arial" w:cs="Arial"/>
          <w:sz w:val="22"/>
        </w:rPr>
        <w:t xml:space="preserve">). </w:t>
      </w:r>
      <w:r w:rsidRPr="00D10D5C">
        <w:rPr>
          <w:rFonts w:ascii="Arial" w:hAnsi="Arial" w:cs="Arial"/>
          <w:b/>
          <w:bCs/>
          <w:sz w:val="22"/>
        </w:rPr>
        <w:t>Or…</w:t>
      </w:r>
    </w:p>
    <w:p w14:paraId="18A5B32C" w14:textId="7129E001" w:rsidR="00D75D29" w:rsidRPr="00D10D5C" w:rsidRDefault="00D75D29" w:rsidP="00D75D29">
      <w:p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sz w:val="22"/>
        </w:rPr>
        <w:t>Morgan (20</w:t>
      </w:r>
      <w:r w:rsidR="00F12EBE">
        <w:rPr>
          <w:rFonts w:ascii="Arial" w:hAnsi="Arial" w:cs="Arial"/>
          <w:sz w:val="22"/>
        </w:rPr>
        <w:t>25</w:t>
      </w:r>
      <w:r w:rsidRPr="00D10D5C">
        <w:rPr>
          <w:rFonts w:ascii="Arial" w:hAnsi="Arial" w:cs="Arial"/>
          <w:sz w:val="22"/>
        </w:rPr>
        <w:t xml:space="preserve">) says that development is important and </w:t>
      </w:r>
      <w:r w:rsidR="00D84E62" w:rsidRPr="00D10D5C">
        <w:rPr>
          <w:rFonts w:ascii="Arial" w:hAnsi="Arial" w:cs="Arial"/>
          <w:sz w:val="22"/>
        </w:rPr>
        <w:t xml:space="preserve">affects </w:t>
      </w:r>
      <w:r w:rsidRPr="00D10D5C">
        <w:rPr>
          <w:rFonts w:ascii="Arial" w:hAnsi="Arial" w:cs="Arial"/>
          <w:sz w:val="22"/>
        </w:rPr>
        <w:t xml:space="preserve">the success of a </w:t>
      </w:r>
      <w:proofErr w:type="spellStart"/>
      <w:r w:rsidRPr="00D10D5C">
        <w:rPr>
          <w:rFonts w:ascii="Arial" w:hAnsi="Arial" w:cs="Arial"/>
          <w:sz w:val="22"/>
        </w:rPr>
        <w:t>team.</w:t>
      </w:r>
      <w:r w:rsidR="00870163" w:rsidRPr="00D10D5C">
        <w:rPr>
          <w:rFonts w:ascii="Arial" w:hAnsi="Arial" w:cs="Arial"/>
          <w:b/>
          <w:bCs/>
          <w:sz w:val="22"/>
        </w:rPr>
        <w:t>Or</w:t>
      </w:r>
      <w:proofErr w:type="spellEnd"/>
      <w:r w:rsidR="00870163" w:rsidRPr="00D10D5C">
        <w:rPr>
          <w:rFonts w:ascii="Arial" w:hAnsi="Arial" w:cs="Arial"/>
          <w:b/>
          <w:bCs/>
          <w:sz w:val="22"/>
        </w:rPr>
        <w:t>…</w:t>
      </w:r>
    </w:p>
    <w:p w14:paraId="6536AA58" w14:textId="136FB22D" w:rsidR="00870163" w:rsidRPr="00D10D5C" w:rsidRDefault="00870163" w:rsidP="00D75D29">
      <w:pPr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Morgan </w:t>
      </w:r>
      <w:r w:rsidR="0081700D" w:rsidRPr="00D10D5C">
        <w:rPr>
          <w:rFonts w:ascii="Arial" w:hAnsi="Arial" w:cs="Arial"/>
          <w:i/>
          <w:iCs/>
          <w:sz w:val="22"/>
        </w:rPr>
        <w:t xml:space="preserve">et al. </w:t>
      </w:r>
      <w:r w:rsidR="0081700D" w:rsidRPr="00D10D5C">
        <w:rPr>
          <w:rFonts w:ascii="Arial" w:hAnsi="Arial" w:cs="Arial"/>
          <w:sz w:val="22"/>
        </w:rPr>
        <w:t>(20</w:t>
      </w:r>
      <w:r w:rsidR="00F12EBE">
        <w:rPr>
          <w:rFonts w:ascii="Arial" w:hAnsi="Arial" w:cs="Arial"/>
          <w:sz w:val="22"/>
        </w:rPr>
        <w:t>25</w:t>
      </w:r>
      <w:r w:rsidR="0081700D" w:rsidRPr="00D10D5C">
        <w:rPr>
          <w:rFonts w:ascii="Arial" w:hAnsi="Arial" w:cs="Arial"/>
          <w:sz w:val="22"/>
        </w:rPr>
        <w:t xml:space="preserve">) suggests that team development is important in an organisation. (more than </w:t>
      </w:r>
      <w:r w:rsidR="00F4390C">
        <w:rPr>
          <w:rFonts w:ascii="Arial" w:hAnsi="Arial" w:cs="Arial"/>
          <w:sz w:val="22"/>
        </w:rPr>
        <w:t>3</w:t>
      </w:r>
      <w:r w:rsidR="0081700D" w:rsidRPr="00D10D5C">
        <w:rPr>
          <w:rFonts w:ascii="Arial" w:hAnsi="Arial" w:cs="Arial"/>
          <w:sz w:val="22"/>
        </w:rPr>
        <w:t xml:space="preserve"> authors/editors)</w:t>
      </w:r>
    </w:p>
    <w:p w14:paraId="27D758AE" w14:textId="77777777" w:rsidR="00D75D29" w:rsidRPr="00D10D5C" w:rsidRDefault="00D75D29" w:rsidP="00C12059">
      <w:pPr>
        <w:spacing w:line="240" w:lineRule="auto"/>
        <w:rPr>
          <w:rFonts w:ascii="Arial" w:hAnsi="Arial" w:cs="Arial"/>
          <w:b/>
          <w:color w:val="7030A0"/>
          <w:sz w:val="22"/>
        </w:rPr>
      </w:pPr>
      <w:r w:rsidRPr="00D10D5C">
        <w:rPr>
          <w:rFonts w:ascii="Arial" w:hAnsi="Arial" w:cs="Arial"/>
          <w:b/>
          <w:color w:val="7030A0"/>
          <w:sz w:val="22"/>
        </w:rPr>
        <w:t>In your reference list:</w:t>
      </w:r>
    </w:p>
    <w:p w14:paraId="0B71DFCF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bookmarkStart w:id="1" w:name="_Hlk206583621"/>
      <w:bookmarkStart w:id="2" w:name="_Hlk206578106"/>
      <w:r w:rsidRPr="00D10D5C">
        <w:rPr>
          <w:rFonts w:ascii="Arial" w:hAnsi="Arial" w:cs="Arial"/>
          <w:b/>
          <w:sz w:val="22"/>
        </w:rPr>
        <w:t>Authors (or editor(s)) Surname -followed by a comma.</w:t>
      </w:r>
    </w:p>
    <w:p w14:paraId="2AA3BE73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r w:rsidRPr="00D10D5C">
        <w:rPr>
          <w:rFonts w:ascii="Arial" w:hAnsi="Arial" w:cs="Arial"/>
          <w:b/>
          <w:sz w:val="22"/>
        </w:rPr>
        <w:t>Author Initial(s) (followed by a full stop)</w:t>
      </w:r>
    </w:p>
    <w:p w14:paraId="66CE08BB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r w:rsidRPr="00D10D5C">
        <w:rPr>
          <w:rFonts w:ascii="Arial" w:hAnsi="Arial" w:cs="Arial"/>
          <w:b/>
          <w:sz w:val="22"/>
        </w:rPr>
        <w:t>Year of publication IN ROUND BRACKETS</w:t>
      </w:r>
    </w:p>
    <w:p w14:paraId="0931EEAA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i/>
          <w:sz w:val="22"/>
        </w:rPr>
      </w:pPr>
      <w:r w:rsidRPr="00D10D5C">
        <w:rPr>
          <w:rFonts w:ascii="Arial" w:hAnsi="Arial" w:cs="Arial"/>
          <w:b/>
          <w:sz w:val="22"/>
        </w:rPr>
        <w:t xml:space="preserve">Title of book  </w:t>
      </w:r>
      <w:r w:rsidRPr="00D10D5C">
        <w:rPr>
          <w:rFonts w:ascii="Arial" w:hAnsi="Arial" w:cs="Arial"/>
          <w:b/>
          <w:i/>
          <w:sz w:val="22"/>
        </w:rPr>
        <w:t>IN ITALICS</w:t>
      </w:r>
    </w:p>
    <w:p w14:paraId="5B9DA57B" w14:textId="7CBD3BC6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i/>
          <w:sz w:val="22"/>
        </w:rPr>
      </w:pPr>
      <w:r w:rsidRPr="00D10D5C">
        <w:rPr>
          <w:rFonts w:ascii="Arial" w:hAnsi="Arial" w:cs="Arial"/>
          <w:b/>
          <w:sz w:val="22"/>
        </w:rPr>
        <w:t>Edition- only if it is not the first edition</w:t>
      </w:r>
      <w:r w:rsidR="009669EA" w:rsidRPr="00D10D5C">
        <w:rPr>
          <w:rFonts w:ascii="Arial" w:hAnsi="Arial" w:cs="Arial"/>
          <w:b/>
          <w:sz w:val="22"/>
        </w:rPr>
        <w:t xml:space="preserve"> (NOT in italics)</w:t>
      </w:r>
    </w:p>
    <w:p w14:paraId="052DB1DC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r w:rsidRPr="00D10D5C">
        <w:rPr>
          <w:rFonts w:ascii="Arial" w:hAnsi="Arial" w:cs="Arial"/>
          <w:b/>
          <w:sz w:val="22"/>
        </w:rPr>
        <w:t>Publisher</w:t>
      </w:r>
    </w:p>
    <w:p w14:paraId="450CF3C1" w14:textId="77777777" w:rsidR="00D75D29" w:rsidRPr="00D10D5C" w:rsidRDefault="00D75D29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bookmarkStart w:id="3" w:name="_Hlk133944012"/>
      <w:r w:rsidRPr="00D10D5C">
        <w:rPr>
          <w:rFonts w:ascii="Arial" w:hAnsi="Arial" w:cs="Arial"/>
          <w:b/>
          <w:sz w:val="22"/>
        </w:rPr>
        <w:t>Always put a full stop at the end of a reference in the reference list.</w:t>
      </w:r>
    </w:p>
    <w:bookmarkEnd w:id="1"/>
    <w:p w14:paraId="6A957AC5" w14:textId="5C4549F1" w:rsidR="00833624" w:rsidRPr="00D10D5C" w:rsidRDefault="00833624" w:rsidP="00266763">
      <w:pPr>
        <w:pStyle w:val="ListParagraph"/>
        <w:numPr>
          <w:ilvl w:val="0"/>
          <w:numId w:val="4"/>
        </w:numPr>
        <w:ind w:left="714" w:hanging="357"/>
        <w:rPr>
          <w:rFonts w:ascii="Arial" w:hAnsi="Arial" w:cs="Arial"/>
          <w:b/>
          <w:sz w:val="22"/>
        </w:rPr>
      </w:pPr>
      <w:r w:rsidRPr="00D10D5C">
        <w:rPr>
          <w:rFonts w:ascii="Arial" w:hAnsi="Arial" w:cs="Arial"/>
          <w:b/>
          <w:sz w:val="22"/>
        </w:rPr>
        <w:t xml:space="preserve">ONLY INCLUDE THE PAGE NUMBER IF REFERENCING A </w:t>
      </w:r>
      <w:r w:rsidRPr="00D10D5C">
        <w:rPr>
          <w:rFonts w:ascii="Arial" w:hAnsi="Arial" w:cs="Arial"/>
          <w:b/>
          <w:color w:val="0070C0"/>
          <w:sz w:val="22"/>
        </w:rPr>
        <w:t>DIRECT QUOTE</w:t>
      </w:r>
    </w:p>
    <w:bookmarkEnd w:id="3"/>
    <w:bookmarkEnd w:id="2"/>
    <w:p w14:paraId="1CEFFABF" w14:textId="3F995DDB" w:rsidR="00D75D29" w:rsidRPr="00D10D5C" w:rsidRDefault="00D75D29" w:rsidP="00D75D29">
      <w:pPr>
        <w:rPr>
          <w:rFonts w:ascii="Arial" w:hAnsi="Arial" w:cs="Arial"/>
          <w:b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i/>
          <w:iCs/>
          <w:color w:val="7030A0"/>
          <w:sz w:val="22"/>
        </w:rPr>
        <w:lastRenderedPageBreak/>
        <w:t xml:space="preserve">Example </w:t>
      </w:r>
      <w:r w:rsidR="00A06272" w:rsidRPr="00D10D5C">
        <w:rPr>
          <w:rFonts w:ascii="Arial" w:hAnsi="Arial" w:cs="Arial"/>
          <w:b/>
          <w:i/>
          <w:iCs/>
          <w:color w:val="7030A0"/>
          <w:sz w:val="22"/>
        </w:rPr>
        <w:t>1</w:t>
      </w:r>
      <w:r w:rsidRPr="00D10D5C">
        <w:rPr>
          <w:rFonts w:ascii="Arial" w:hAnsi="Arial" w:cs="Arial"/>
          <w:b/>
          <w:i/>
          <w:iCs/>
          <w:color w:val="7030A0"/>
          <w:sz w:val="22"/>
        </w:rPr>
        <w:t>. Book with Author</w:t>
      </w:r>
    </w:p>
    <w:p w14:paraId="3D733DBD" w14:textId="56011BC4" w:rsidR="00D75D29" w:rsidRPr="00D10D5C" w:rsidRDefault="00D75D29" w:rsidP="00D75D29">
      <w:pPr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Morgan, P. (20</w:t>
      </w:r>
      <w:r w:rsidR="00F12EBE">
        <w:rPr>
          <w:rFonts w:ascii="Arial" w:hAnsi="Arial" w:cs="Arial"/>
          <w:sz w:val="22"/>
        </w:rPr>
        <w:t>25</w:t>
      </w:r>
      <w:r w:rsidRPr="00D10D5C">
        <w:rPr>
          <w:rFonts w:ascii="Arial" w:hAnsi="Arial" w:cs="Arial"/>
          <w:sz w:val="22"/>
        </w:rPr>
        <w:t xml:space="preserve">) </w:t>
      </w:r>
      <w:r w:rsidRPr="00D10D5C">
        <w:rPr>
          <w:rFonts w:ascii="Arial" w:hAnsi="Arial" w:cs="Arial"/>
          <w:i/>
          <w:sz w:val="22"/>
        </w:rPr>
        <w:t>The Business Student’s Guide to Study and Employability.</w:t>
      </w:r>
      <w:r w:rsidRPr="00D10D5C">
        <w:rPr>
          <w:rFonts w:ascii="Arial" w:hAnsi="Arial" w:cs="Arial"/>
          <w:sz w:val="22"/>
        </w:rPr>
        <w:t xml:space="preserve"> 7</w:t>
      </w:r>
      <w:r w:rsidRPr="00D10D5C">
        <w:rPr>
          <w:rFonts w:ascii="Arial" w:hAnsi="Arial" w:cs="Arial"/>
          <w:sz w:val="22"/>
          <w:vertAlign w:val="superscript"/>
        </w:rPr>
        <w:t>th</w:t>
      </w:r>
      <w:r w:rsidRPr="00D10D5C">
        <w:rPr>
          <w:rFonts w:ascii="Arial" w:hAnsi="Arial" w:cs="Arial"/>
          <w:sz w:val="22"/>
        </w:rPr>
        <w:t xml:space="preserve"> </w:t>
      </w:r>
      <w:proofErr w:type="spellStart"/>
      <w:r w:rsidRPr="00D10D5C">
        <w:rPr>
          <w:rFonts w:ascii="Arial" w:hAnsi="Arial" w:cs="Arial"/>
          <w:sz w:val="22"/>
        </w:rPr>
        <w:t>edn</w:t>
      </w:r>
      <w:proofErr w:type="spellEnd"/>
      <w:r w:rsidRPr="00D10D5C">
        <w:rPr>
          <w:rFonts w:ascii="Arial" w:hAnsi="Arial" w:cs="Arial"/>
          <w:sz w:val="22"/>
        </w:rPr>
        <w:t>. Sage Publications Ltd.</w:t>
      </w:r>
    </w:p>
    <w:p w14:paraId="09145906" w14:textId="3040BA00" w:rsidR="00D75D29" w:rsidRPr="00D10D5C" w:rsidRDefault="00D75D29" w:rsidP="00D75D29">
      <w:pPr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Example 2. Book with Editor</w:t>
      </w:r>
    </w:p>
    <w:p w14:paraId="6CA7FB17" w14:textId="5E49E79E" w:rsidR="00D75D29" w:rsidRPr="00D10D5C" w:rsidRDefault="00D75D29" w:rsidP="00D75D29">
      <w:pPr>
        <w:rPr>
          <w:rFonts w:ascii="Arial" w:hAnsi="Arial" w:cs="Arial"/>
          <w:sz w:val="22"/>
        </w:rPr>
      </w:pPr>
      <w:bookmarkStart w:id="4" w:name="_Hlk133930663"/>
      <w:r w:rsidRPr="00D10D5C">
        <w:rPr>
          <w:rFonts w:ascii="Arial" w:hAnsi="Arial" w:cs="Arial"/>
          <w:sz w:val="22"/>
        </w:rPr>
        <w:t>Morgan, P. (ed.) (20</w:t>
      </w:r>
      <w:r w:rsidR="00F12EBE">
        <w:rPr>
          <w:rFonts w:ascii="Arial" w:hAnsi="Arial" w:cs="Arial"/>
          <w:sz w:val="22"/>
        </w:rPr>
        <w:t>25</w:t>
      </w:r>
      <w:r w:rsidRPr="00D10D5C">
        <w:rPr>
          <w:rFonts w:ascii="Arial" w:hAnsi="Arial" w:cs="Arial"/>
          <w:sz w:val="22"/>
        </w:rPr>
        <w:t xml:space="preserve">) </w:t>
      </w:r>
      <w:r w:rsidRPr="00D10D5C">
        <w:rPr>
          <w:rFonts w:ascii="Arial" w:hAnsi="Arial" w:cs="Arial"/>
          <w:i/>
          <w:sz w:val="22"/>
        </w:rPr>
        <w:t>The Business Student’s Guide to Study and Employability.</w:t>
      </w:r>
      <w:r w:rsidRPr="00D10D5C">
        <w:rPr>
          <w:rFonts w:ascii="Arial" w:hAnsi="Arial" w:cs="Arial"/>
          <w:sz w:val="22"/>
        </w:rPr>
        <w:t xml:space="preserve"> 7</w:t>
      </w:r>
      <w:r w:rsidRPr="00D10D5C">
        <w:rPr>
          <w:rFonts w:ascii="Arial" w:hAnsi="Arial" w:cs="Arial"/>
          <w:sz w:val="22"/>
          <w:vertAlign w:val="superscript"/>
        </w:rPr>
        <w:t>th</w:t>
      </w:r>
      <w:r w:rsidRPr="00D10D5C">
        <w:rPr>
          <w:rFonts w:ascii="Arial" w:hAnsi="Arial" w:cs="Arial"/>
          <w:sz w:val="22"/>
        </w:rPr>
        <w:t xml:space="preserve"> </w:t>
      </w:r>
      <w:proofErr w:type="spellStart"/>
      <w:r w:rsidRPr="00D10D5C">
        <w:rPr>
          <w:rFonts w:ascii="Arial" w:hAnsi="Arial" w:cs="Arial"/>
          <w:sz w:val="22"/>
        </w:rPr>
        <w:t>edn</w:t>
      </w:r>
      <w:proofErr w:type="spellEnd"/>
      <w:r w:rsidRPr="00D10D5C">
        <w:rPr>
          <w:rFonts w:ascii="Arial" w:hAnsi="Arial" w:cs="Arial"/>
          <w:sz w:val="22"/>
        </w:rPr>
        <w:t>. Sage Publications Ltd.</w:t>
      </w:r>
    </w:p>
    <w:bookmarkEnd w:id="4"/>
    <w:p w14:paraId="4B5ECB1D" w14:textId="02635067" w:rsidR="00094B45" w:rsidRPr="00D10D5C" w:rsidRDefault="00D75D29" w:rsidP="00094B4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Example 3. Book with</w:t>
      </w:r>
      <w:r w:rsidR="0071039B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 Three 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Authors</w:t>
      </w:r>
    </w:p>
    <w:p w14:paraId="62078101" w14:textId="71D7EF9C" w:rsidR="00D75D29" w:rsidRPr="00D10D5C" w:rsidRDefault="00D75D29" w:rsidP="00D75D29">
      <w:pPr>
        <w:rPr>
          <w:rFonts w:ascii="Arial" w:hAnsi="Arial" w:cs="Arial"/>
          <w:sz w:val="22"/>
        </w:rPr>
      </w:pPr>
      <w:bookmarkStart w:id="5" w:name="_Hlk133931086"/>
      <w:r w:rsidRPr="00D10D5C">
        <w:rPr>
          <w:rFonts w:ascii="Arial" w:hAnsi="Arial" w:cs="Arial"/>
          <w:sz w:val="22"/>
        </w:rPr>
        <w:t>Morgan, P.</w:t>
      </w:r>
      <w:r w:rsidR="00870163" w:rsidRPr="00D10D5C">
        <w:rPr>
          <w:rFonts w:ascii="Arial" w:hAnsi="Arial" w:cs="Arial"/>
          <w:sz w:val="22"/>
        </w:rPr>
        <w:t>, Davies, D.</w:t>
      </w:r>
      <w:r w:rsidRPr="00D10D5C">
        <w:rPr>
          <w:rFonts w:ascii="Arial" w:hAnsi="Arial" w:cs="Arial"/>
          <w:sz w:val="22"/>
        </w:rPr>
        <w:t xml:space="preserve"> and Jones, R. (20</w:t>
      </w:r>
      <w:r w:rsidR="00F12EBE">
        <w:rPr>
          <w:rFonts w:ascii="Arial" w:hAnsi="Arial" w:cs="Arial"/>
          <w:sz w:val="22"/>
        </w:rPr>
        <w:t>25</w:t>
      </w:r>
      <w:r w:rsidRPr="00D10D5C">
        <w:rPr>
          <w:rFonts w:ascii="Arial" w:hAnsi="Arial" w:cs="Arial"/>
          <w:sz w:val="22"/>
        </w:rPr>
        <w:t xml:space="preserve">) </w:t>
      </w:r>
      <w:r w:rsidRPr="00D10D5C">
        <w:rPr>
          <w:rFonts w:ascii="Arial" w:hAnsi="Arial" w:cs="Arial"/>
          <w:i/>
          <w:sz w:val="22"/>
        </w:rPr>
        <w:t>The Business Student’s Guide to Study and Employability.</w:t>
      </w:r>
      <w:r w:rsidRPr="00D10D5C">
        <w:rPr>
          <w:rFonts w:ascii="Arial" w:hAnsi="Arial" w:cs="Arial"/>
          <w:sz w:val="22"/>
        </w:rPr>
        <w:t xml:space="preserve"> 7</w:t>
      </w:r>
      <w:r w:rsidRPr="00D10D5C">
        <w:rPr>
          <w:rFonts w:ascii="Arial" w:hAnsi="Arial" w:cs="Arial"/>
          <w:sz w:val="22"/>
          <w:vertAlign w:val="superscript"/>
        </w:rPr>
        <w:t>th</w:t>
      </w:r>
      <w:r w:rsidRPr="00D10D5C">
        <w:rPr>
          <w:rFonts w:ascii="Arial" w:hAnsi="Arial" w:cs="Arial"/>
          <w:sz w:val="22"/>
        </w:rPr>
        <w:t xml:space="preserve"> </w:t>
      </w:r>
      <w:proofErr w:type="spellStart"/>
      <w:r w:rsidRPr="00D10D5C">
        <w:rPr>
          <w:rFonts w:ascii="Arial" w:hAnsi="Arial" w:cs="Arial"/>
          <w:sz w:val="22"/>
        </w:rPr>
        <w:t>edn</w:t>
      </w:r>
      <w:proofErr w:type="spellEnd"/>
      <w:r w:rsidRPr="00D10D5C">
        <w:rPr>
          <w:rFonts w:ascii="Arial" w:hAnsi="Arial" w:cs="Arial"/>
          <w:sz w:val="22"/>
        </w:rPr>
        <w:t>.</w:t>
      </w:r>
      <w:r w:rsidR="000A5223">
        <w:rPr>
          <w:rFonts w:ascii="Arial" w:hAnsi="Arial" w:cs="Arial"/>
          <w:sz w:val="22"/>
        </w:rPr>
        <w:t xml:space="preserve"> </w:t>
      </w:r>
      <w:r w:rsidRPr="00D10D5C">
        <w:rPr>
          <w:rFonts w:ascii="Arial" w:hAnsi="Arial" w:cs="Arial"/>
          <w:sz w:val="22"/>
        </w:rPr>
        <w:t>Sage Publications Ltd.</w:t>
      </w:r>
    </w:p>
    <w:bookmarkEnd w:id="5"/>
    <w:p w14:paraId="3131F991" w14:textId="534F4A66" w:rsidR="00D75D29" w:rsidRPr="00D10D5C" w:rsidRDefault="00D75D29" w:rsidP="00B8110F">
      <w:pPr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Example 4. Book with More than Three Authors </w:t>
      </w:r>
      <w:r w:rsidR="00B8110F">
        <w:rPr>
          <w:rFonts w:ascii="Arial" w:hAnsi="Arial" w:cs="Arial"/>
          <w:b/>
          <w:bCs/>
          <w:i/>
          <w:iCs/>
          <w:color w:val="7030A0"/>
          <w:sz w:val="22"/>
        </w:rPr>
        <w:br/>
      </w:r>
      <w:bookmarkStart w:id="6" w:name="_Hlk206580087"/>
      <w:r w:rsidR="00B8110F" w:rsidRPr="00B8110F">
        <w:rPr>
          <w:rFonts w:ascii="Arial" w:hAnsi="Arial" w:cs="Arial"/>
          <w:b/>
          <w:bCs/>
          <w:i/>
          <w:iCs/>
          <w:color w:val="C00000"/>
          <w:sz w:val="22"/>
        </w:rPr>
        <w:t>All authors should be listed in your full reference list</w:t>
      </w:r>
      <w:r w:rsidR="00B8110F">
        <w:rPr>
          <w:rFonts w:ascii="Arial" w:hAnsi="Arial" w:cs="Arial"/>
          <w:b/>
          <w:bCs/>
          <w:i/>
          <w:iCs/>
          <w:color w:val="C00000"/>
          <w:sz w:val="22"/>
        </w:rPr>
        <w:t>- see below</w:t>
      </w:r>
      <w:bookmarkEnd w:id="6"/>
    </w:p>
    <w:p w14:paraId="1567DFAB" w14:textId="23E6074B" w:rsidR="00B8110F" w:rsidRDefault="00D75D29" w:rsidP="00B8110F">
      <w:pPr>
        <w:rPr>
          <w:rFonts w:ascii="Arial" w:hAnsi="Arial" w:cs="Arial"/>
          <w:sz w:val="22"/>
        </w:rPr>
      </w:pPr>
      <w:r w:rsidRPr="00B8110F">
        <w:rPr>
          <w:rFonts w:ascii="Arial" w:hAnsi="Arial" w:cs="Arial"/>
          <w:sz w:val="22"/>
        </w:rPr>
        <w:t xml:space="preserve">Morgan, </w:t>
      </w:r>
      <w:r w:rsidR="003A5308" w:rsidRPr="00B8110F">
        <w:rPr>
          <w:rFonts w:ascii="Arial" w:hAnsi="Arial" w:cs="Arial"/>
          <w:sz w:val="22"/>
        </w:rPr>
        <w:t>P.</w:t>
      </w:r>
      <w:r w:rsidR="00B8110F" w:rsidRPr="00B8110F">
        <w:rPr>
          <w:rFonts w:ascii="Arial" w:hAnsi="Arial" w:cs="Arial"/>
          <w:sz w:val="22"/>
        </w:rPr>
        <w:t>, Davies, D., Jones, R. and Smith, P</w:t>
      </w:r>
      <w:r w:rsidR="00B8110F">
        <w:rPr>
          <w:rFonts w:ascii="Arial" w:hAnsi="Arial" w:cs="Arial"/>
          <w:sz w:val="22"/>
        </w:rPr>
        <w:t>.</w:t>
      </w:r>
      <w:r w:rsidRPr="00B8110F">
        <w:rPr>
          <w:rFonts w:ascii="Arial" w:hAnsi="Arial" w:cs="Arial"/>
          <w:i/>
          <w:iCs/>
          <w:sz w:val="22"/>
        </w:rPr>
        <w:t xml:space="preserve"> </w:t>
      </w:r>
      <w:r w:rsidRPr="00D10D5C">
        <w:rPr>
          <w:rFonts w:ascii="Arial" w:hAnsi="Arial" w:cs="Arial"/>
          <w:sz w:val="22"/>
        </w:rPr>
        <w:t>(20</w:t>
      </w:r>
      <w:r w:rsidR="00F12EBE">
        <w:rPr>
          <w:rFonts w:ascii="Arial" w:hAnsi="Arial" w:cs="Arial"/>
          <w:sz w:val="22"/>
        </w:rPr>
        <w:t>25</w:t>
      </w:r>
      <w:r w:rsidRPr="00D10D5C">
        <w:rPr>
          <w:rFonts w:ascii="Arial" w:hAnsi="Arial" w:cs="Arial"/>
          <w:sz w:val="22"/>
        </w:rPr>
        <w:t xml:space="preserve">) </w:t>
      </w:r>
      <w:r w:rsidRPr="00D10D5C">
        <w:rPr>
          <w:rFonts w:ascii="Arial" w:hAnsi="Arial" w:cs="Arial"/>
          <w:i/>
          <w:iCs/>
          <w:sz w:val="22"/>
        </w:rPr>
        <w:t>The Business Student’s Guide to Study and Employability.</w:t>
      </w:r>
      <w:r w:rsidRPr="00D10D5C">
        <w:rPr>
          <w:rFonts w:ascii="Arial" w:hAnsi="Arial" w:cs="Arial"/>
          <w:sz w:val="22"/>
        </w:rPr>
        <w:t xml:space="preserve"> 7th </w:t>
      </w:r>
      <w:proofErr w:type="spellStart"/>
      <w:r w:rsidRPr="00D10D5C">
        <w:rPr>
          <w:rFonts w:ascii="Arial" w:hAnsi="Arial" w:cs="Arial"/>
          <w:sz w:val="22"/>
        </w:rPr>
        <w:t>edn</w:t>
      </w:r>
      <w:proofErr w:type="spellEnd"/>
      <w:r w:rsidRPr="00D10D5C">
        <w:rPr>
          <w:rFonts w:ascii="Arial" w:hAnsi="Arial" w:cs="Arial"/>
          <w:sz w:val="22"/>
        </w:rPr>
        <w:t>. Sage Publications Ltd.</w:t>
      </w:r>
    </w:p>
    <w:p w14:paraId="6E9EDF7B" w14:textId="77777777" w:rsidR="00266763" w:rsidRPr="00D10D5C" w:rsidRDefault="00266763" w:rsidP="00B8110F">
      <w:pPr>
        <w:rPr>
          <w:rFonts w:ascii="Arial" w:hAnsi="Arial" w:cs="Arial"/>
          <w:sz w:val="22"/>
        </w:rPr>
      </w:pPr>
    </w:p>
    <w:p w14:paraId="5DB55E82" w14:textId="3B0E900F" w:rsidR="00D75D29" w:rsidRDefault="002039A9" w:rsidP="00094B45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Electronic Books- e</w:t>
      </w:r>
      <w:r w:rsidR="00C12059"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-books</w:t>
      </w:r>
    </w:p>
    <w:p w14:paraId="78F04D41" w14:textId="77777777" w:rsidR="00266763" w:rsidRPr="00D10D5C" w:rsidRDefault="00266763" w:rsidP="00277363">
      <w:pPr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</w:p>
    <w:p w14:paraId="4BCC6C31" w14:textId="4F3379D3" w:rsidR="00C12059" w:rsidRDefault="00C12059" w:rsidP="00277363">
      <w:p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An e-book should be referenced as a printed book but if all of the details are not available, reference it as a web-source</w:t>
      </w:r>
      <w:r w:rsidR="00CE0EA3" w:rsidRPr="00D10D5C">
        <w:rPr>
          <w:rFonts w:ascii="Arial" w:hAnsi="Arial" w:cs="Arial"/>
          <w:sz w:val="22"/>
        </w:rPr>
        <w:t>.</w:t>
      </w:r>
    </w:p>
    <w:p w14:paraId="18DEF3D8" w14:textId="7524634F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bookmarkStart w:id="7" w:name="_Hlk206582505"/>
      <w:r w:rsidRPr="00D530D3">
        <w:rPr>
          <w:rFonts w:ascii="Arial" w:hAnsi="Arial" w:cs="Arial"/>
          <w:b/>
          <w:bCs/>
          <w:sz w:val="22"/>
        </w:rPr>
        <w:t>Authors (or editor(s)) Surname -followed by a comma.</w:t>
      </w:r>
    </w:p>
    <w:p w14:paraId="3E39BBBE" w14:textId="77777777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Author Initial(s) (followed by a full stop)</w:t>
      </w:r>
    </w:p>
    <w:p w14:paraId="1892AD33" w14:textId="65C12873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Year of publication IN ROUND BRACKETS</w:t>
      </w:r>
    </w:p>
    <w:p w14:paraId="6E7BAA4E" w14:textId="77777777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Title of book  IN ITALICS</w:t>
      </w:r>
    </w:p>
    <w:p w14:paraId="2237F8F0" w14:textId="0DE39299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Edition- only if it is not the first edition (NOT in italics)</w:t>
      </w:r>
    </w:p>
    <w:p w14:paraId="4E2F727A" w14:textId="77777777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Publisher</w:t>
      </w:r>
    </w:p>
    <w:p w14:paraId="6F27CDC3" w14:textId="7291607C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Always put a full stop at the end of a reference in the reference list.</w:t>
      </w:r>
    </w:p>
    <w:p w14:paraId="650D9857" w14:textId="77777777" w:rsidR="000A5223" w:rsidRPr="00D530D3" w:rsidRDefault="000A5223" w:rsidP="00D530D3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ONLY INCLUDE THE PAGE NUMBER IF REFERENCING A DIRECT QUOTE</w:t>
      </w:r>
    </w:p>
    <w:bookmarkEnd w:id="7"/>
    <w:p w14:paraId="15FC03CA" w14:textId="77777777" w:rsidR="000A5223" w:rsidRDefault="000A5223" w:rsidP="00094B45">
      <w:pPr>
        <w:spacing w:line="240" w:lineRule="auto"/>
        <w:jc w:val="both"/>
        <w:rPr>
          <w:rFonts w:ascii="Arial" w:hAnsi="Arial" w:cs="Arial"/>
          <w:sz w:val="22"/>
        </w:rPr>
      </w:pPr>
    </w:p>
    <w:p w14:paraId="00587503" w14:textId="034E225A" w:rsidR="00C12059" w:rsidRPr="00D10D5C" w:rsidRDefault="00C12059" w:rsidP="00094B45">
      <w:pPr>
        <w:spacing w:line="240" w:lineRule="auto"/>
        <w:jc w:val="both"/>
        <w:rPr>
          <w:rFonts w:ascii="Arial" w:hAnsi="Arial" w:cs="Arial"/>
          <w:b/>
          <w:bCs/>
          <w:i/>
          <w:iCs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Example 5. </w:t>
      </w:r>
      <w:r w:rsidR="00A35412" w:rsidRPr="00D10D5C">
        <w:rPr>
          <w:rFonts w:ascii="Arial" w:hAnsi="Arial" w:cs="Arial"/>
          <w:b/>
          <w:bCs/>
          <w:i/>
          <w:iCs/>
          <w:color w:val="7030A0"/>
          <w:sz w:val="22"/>
        </w:rPr>
        <w:t>e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-book </w:t>
      </w:r>
      <w:r w:rsidR="00833624" w:rsidRPr="00D10D5C">
        <w:rPr>
          <w:rFonts w:ascii="Arial" w:hAnsi="Arial" w:cs="Arial"/>
          <w:b/>
          <w:bCs/>
          <w:i/>
          <w:iCs/>
          <w:color w:val="7030A0"/>
          <w:sz w:val="22"/>
        </w:rPr>
        <w:t>with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 all Information Available</w:t>
      </w:r>
    </w:p>
    <w:p w14:paraId="6AB8A60A" w14:textId="79C26755" w:rsidR="00C12059" w:rsidRPr="00D10D5C" w:rsidRDefault="00C12059" w:rsidP="00094B45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Lennon, J. and McCartney, P. (2022) </w:t>
      </w:r>
      <w:r w:rsidRPr="00D10D5C">
        <w:rPr>
          <w:rFonts w:ascii="Arial" w:hAnsi="Arial" w:cs="Arial"/>
          <w:i/>
          <w:iCs/>
          <w:sz w:val="22"/>
        </w:rPr>
        <w:t xml:space="preserve">Magical Music. </w:t>
      </w:r>
      <w:r w:rsidRPr="00D10D5C">
        <w:rPr>
          <w:rFonts w:ascii="Arial" w:hAnsi="Arial" w:cs="Arial"/>
          <w:sz w:val="22"/>
        </w:rPr>
        <w:t>Liverpool: Apple Publishers Ltd.</w:t>
      </w:r>
    </w:p>
    <w:p w14:paraId="1DC5FB51" w14:textId="67D268F9" w:rsidR="00C12059" w:rsidRPr="00D10D5C" w:rsidRDefault="00C12059" w:rsidP="00094B4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Example 6. </w:t>
      </w:r>
      <w:r w:rsidR="00A35412" w:rsidRPr="00D10D5C">
        <w:rPr>
          <w:rFonts w:ascii="Arial" w:hAnsi="Arial" w:cs="Arial"/>
          <w:b/>
          <w:bCs/>
          <w:i/>
          <w:iCs/>
          <w:color w:val="7030A0"/>
          <w:sz w:val="22"/>
        </w:rPr>
        <w:t>e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-book Without all Details Available</w:t>
      </w:r>
    </w:p>
    <w:p w14:paraId="5F8C5C59" w14:textId="77777777" w:rsidR="00CE0EA3" w:rsidRDefault="00C12059" w:rsidP="00277363">
      <w:p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Lennon, J. and McCartney, P. (2022) </w:t>
      </w:r>
      <w:r w:rsidRPr="00D10D5C">
        <w:rPr>
          <w:rFonts w:ascii="Arial" w:hAnsi="Arial" w:cs="Arial"/>
          <w:i/>
          <w:iCs/>
          <w:sz w:val="22"/>
        </w:rPr>
        <w:t xml:space="preserve">Magical Music. </w:t>
      </w:r>
      <w:r w:rsidRPr="00D10D5C">
        <w:rPr>
          <w:rFonts w:ascii="Arial" w:hAnsi="Arial" w:cs="Arial"/>
          <w:sz w:val="22"/>
        </w:rPr>
        <w:t xml:space="preserve">Available at: </w:t>
      </w:r>
      <w:hyperlink r:id="rId7" w:history="1">
        <w:r w:rsidR="00D84E62" w:rsidRPr="00D10D5C">
          <w:rPr>
            <w:rStyle w:val="Hyperlink"/>
            <w:rFonts w:ascii="Arial" w:hAnsi="Arial" w:cs="Arial"/>
            <w:sz w:val="22"/>
          </w:rPr>
          <w:t>https://www-citethemrightonline-com.ezproxy.uwtsd.ac.uk/sourcetype?docid=b-9781350927964&amp;tocid=b-9781350927964-6</w:t>
        </w:r>
      </w:hyperlink>
      <w:r w:rsidR="00D84E62" w:rsidRPr="00D10D5C">
        <w:rPr>
          <w:rFonts w:ascii="Arial" w:hAnsi="Arial" w:cs="Arial"/>
          <w:sz w:val="22"/>
        </w:rPr>
        <w:t xml:space="preserve"> (Accessed: 2 May 2023).</w:t>
      </w:r>
    </w:p>
    <w:p w14:paraId="1D517B33" w14:textId="7C2492A5" w:rsidR="000A5223" w:rsidRDefault="000A5223" w:rsidP="00094B45">
      <w:pPr>
        <w:spacing w:line="240" w:lineRule="auto"/>
        <w:jc w:val="both"/>
        <w:rPr>
          <w:rFonts w:ascii="Arial" w:hAnsi="Arial" w:cs="Arial"/>
          <w:b/>
          <w:bCs/>
          <w:sz w:val="22"/>
        </w:rPr>
      </w:pPr>
      <w:r w:rsidRPr="000A5223">
        <w:rPr>
          <w:rFonts w:ascii="Arial" w:hAnsi="Arial" w:cs="Arial"/>
          <w:b/>
          <w:bCs/>
          <w:sz w:val="22"/>
        </w:rPr>
        <w:lastRenderedPageBreak/>
        <w:t xml:space="preserve">On some personal electronic devices, specific </w:t>
      </w:r>
      <w:proofErr w:type="spellStart"/>
      <w:r w:rsidRPr="000A5223">
        <w:rPr>
          <w:rFonts w:ascii="Arial" w:hAnsi="Arial" w:cs="Arial"/>
          <w:b/>
          <w:bCs/>
          <w:sz w:val="22"/>
        </w:rPr>
        <w:t>ebook</w:t>
      </w:r>
      <w:proofErr w:type="spellEnd"/>
      <w:r w:rsidRPr="000A5223">
        <w:rPr>
          <w:rFonts w:ascii="Arial" w:hAnsi="Arial" w:cs="Arial"/>
          <w:b/>
          <w:bCs/>
          <w:sz w:val="22"/>
        </w:rPr>
        <w:t xml:space="preserve"> pagination details may not be available, so use the information you do have, such as loc, %, chapter/paragraph – for example, (Richards, 2023, 67%).</w:t>
      </w:r>
    </w:p>
    <w:p w14:paraId="16E7563F" w14:textId="4B5ECC7F" w:rsidR="00F70156" w:rsidRDefault="00E012BF" w:rsidP="00094B45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 w:rsidRPr="00E012BF">
        <w:rPr>
          <w:rFonts w:ascii="Arial" w:hAnsi="Arial" w:cs="Arial"/>
          <w:b/>
          <w:bCs/>
          <w:color w:val="7030A0"/>
          <w:sz w:val="28"/>
          <w:szCs w:val="28"/>
          <w:u w:val="single"/>
        </w:rPr>
        <w:t xml:space="preserve">Secondary </w:t>
      </w:r>
      <w:r>
        <w:rPr>
          <w:rFonts w:ascii="Arial" w:hAnsi="Arial" w:cs="Arial"/>
          <w:b/>
          <w:bCs/>
          <w:color w:val="7030A0"/>
          <w:sz w:val="28"/>
          <w:szCs w:val="28"/>
          <w:u w:val="single"/>
        </w:rPr>
        <w:t>C</w:t>
      </w:r>
      <w:r w:rsidRPr="00E012BF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itation</w:t>
      </w:r>
    </w:p>
    <w:p w14:paraId="5FB3B141" w14:textId="77777777" w:rsidR="00536276" w:rsidRDefault="00E012BF" w:rsidP="00094B45">
      <w:pPr>
        <w:spacing w:line="240" w:lineRule="auto"/>
        <w:jc w:val="both"/>
        <w:rPr>
          <w:rFonts w:ascii="Arial" w:hAnsi="Arial" w:cs="Arial"/>
          <w:sz w:val="22"/>
        </w:rPr>
      </w:pPr>
      <w:r w:rsidRPr="00536276">
        <w:rPr>
          <w:rFonts w:ascii="Arial" w:hAnsi="Arial" w:cs="Arial"/>
          <w:sz w:val="22"/>
        </w:rPr>
        <w:t xml:space="preserve">This is a piece of work that has been referred to in something you have read. </w:t>
      </w:r>
    </w:p>
    <w:p w14:paraId="2A93FB66" w14:textId="77777777" w:rsidR="00536276" w:rsidRDefault="00E012BF" w:rsidP="00094B45">
      <w:pPr>
        <w:spacing w:line="240" w:lineRule="auto"/>
        <w:jc w:val="both"/>
        <w:rPr>
          <w:rFonts w:ascii="Arial" w:hAnsi="Arial" w:cs="Arial"/>
          <w:sz w:val="22"/>
        </w:rPr>
      </w:pPr>
      <w:r w:rsidRPr="00536276">
        <w:rPr>
          <w:rFonts w:ascii="Arial" w:hAnsi="Arial" w:cs="Arial"/>
          <w:sz w:val="22"/>
        </w:rPr>
        <w:t xml:space="preserve">Where possible, avoid secondary citations, and access the original work. </w:t>
      </w:r>
    </w:p>
    <w:p w14:paraId="1B0D4881" w14:textId="77777777" w:rsidR="00305FD5" w:rsidRDefault="00E012BF" w:rsidP="00305FD5">
      <w:pPr>
        <w:spacing w:line="240" w:lineRule="auto"/>
        <w:jc w:val="both"/>
        <w:rPr>
          <w:rFonts w:ascii="Arial" w:hAnsi="Arial" w:cs="Arial"/>
          <w:sz w:val="22"/>
        </w:rPr>
      </w:pPr>
      <w:r w:rsidRPr="00536276">
        <w:rPr>
          <w:rFonts w:ascii="Arial" w:hAnsi="Arial" w:cs="Arial"/>
          <w:b/>
          <w:bCs/>
          <w:color w:val="7030A0"/>
          <w:sz w:val="22"/>
        </w:rPr>
        <w:t>Note:</w:t>
      </w:r>
      <w:r w:rsidRPr="00536276">
        <w:rPr>
          <w:rFonts w:ascii="Arial" w:hAnsi="Arial" w:cs="Arial"/>
          <w:color w:val="7030A0"/>
          <w:sz w:val="22"/>
        </w:rPr>
        <w:t xml:space="preserve"> </w:t>
      </w:r>
      <w:r w:rsidRPr="00536276">
        <w:rPr>
          <w:rFonts w:ascii="Arial" w:hAnsi="Arial" w:cs="Arial"/>
          <w:sz w:val="22"/>
        </w:rPr>
        <w:t>You must use the words ‘cited in’ or ‘quoted in’ depending on whether the author you are reading has paraphrased (cited) or quoted the original author’s work.</w:t>
      </w:r>
    </w:p>
    <w:p w14:paraId="25DAE863" w14:textId="6F48409C" w:rsidR="00266763" w:rsidRPr="00536276" w:rsidRDefault="00536276" w:rsidP="00094B45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536276">
        <w:rPr>
          <w:rFonts w:ascii="Arial" w:hAnsi="Arial" w:cs="Arial"/>
          <w:b/>
          <w:bCs/>
          <w:color w:val="7030A0"/>
          <w:sz w:val="22"/>
        </w:rPr>
        <w:t>In your text:</w:t>
      </w:r>
    </w:p>
    <w:p w14:paraId="7B4BAECF" w14:textId="409DEAE7" w:rsidR="00266763" w:rsidRDefault="00536276" w:rsidP="00536276">
      <w:pPr>
        <w:spacing w:line="240" w:lineRule="auto"/>
        <w:rPr>
          <w:rFonts w:ascii="Arial" w:hAnsi="Arial" w:cs="Arial"/>
          <w:sz w:val="22"/>
        </w:rPr>
      </w:pPr>
      <w:r w:rsidRPr="00536276">
        <w:rPr>
          <w:rFonts w:ascii="Arial" w:hAnsi="Arial" w:cs="Arial"/>
          <w:sz w:val="22"/>
        </w:rPr>
        <w:t>Barnett (2013, quoted in Morton, 2016, p. 17) describes “the importance of meeting special needs in the early years” as...</w:t>
      </w:r>
      <w:r>
        <w:rPr>
          <w:rFonts w:ascii="Arial" w:hAnsi="Arial" w:cs="Arial"/>
          <w:sz w:val="22"/>
        </w:rPr>
        <w:br/>
      </w:r>
      <w:r w:rsidRPr="00536276">
        <w:rPr>
          <w:rFonts w:ascii="Arial" w:hAnsi="Arial" w:cs="Arial"/>
          <w:b/>
          <w:bCs/>
          <w:color w:val="7030A0"/>
          <w:sz w:val="22"/>
        </w:rPr>
        <w:t>or-</w:t>
      </w:r>
      <w:r>
        <w:rPr>
          <w:rFonts w:ascii="Arial" w:hAnsi="Arial" w:cs="Arial"/>
          <w:b/>
          <w:bCs/>
          <w:color w:val="7030A0"/>
          <w:sz w:val="22"/>
        </w:rPr>
        <w:br/>
      </w:r>
      <w:r w:rsidRPr="00536276">
        <w:rPr>
          <w:rFonts w:ascii="Arial" w:hAnsi="Arial" w:cs="Arial"/>
          <w:sz w:val="22"/>
        </w:rPr>
        <w:t>The work of Barnett (2013, cited Morton, 2016, p. 17) on special needs in the early years is vital as...</w:t>
      </w:r>
    </w:p>
    <w:p w14:paraId="17D385FD" w14:textId="1B5908E2" w:rsidR="00536276" w:rsidRDefault="00536276" w:rsidP="00536276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Reference List:</w:t>
      </w:r>
    </w:p>
    <w:p w14:paraId="19C42AEF" w14:textId="24FD6A92" w:rsidR="00C54FBC" w:rsidRPr="00C54FBC" w:rsidRDefault="00C54FBC" w:rsidP="00C54FBC">
      <w:pPr>
        <w:rPr>
          <w:rFonts w:ascii="Arial" w:hAnsi="Arial" w:cs="Arial"/>
          <w:b/>
          <w:bCs/>
          <w:color w:val="7030A0"/>
          <w:sz w:val="22"/>
        </w:rPr>
      </w:pPr>
      <w:r w:rsidRPr="00C54FBC">
        <w:rPr>
          <w:rFonts w:ascii="Arial" w:hAnsi="Arial" w:cs="Arial"/>
          <w:b/>
          <w:sz w:val="22"/>
        </w:rPr>
        <w:t xml:space="preserve">This is dependent on whether you assessed your information from a book, journal or other- </w:t>
      </w:r>
      <w:r w:rsidR="00277363">
        <w:rPr>
          <w:rFonts w:ascii="Arial" w:hAnsi="Arial" w:cs="Arial"/>
          <w:b/>
          <w:sz w:val="22"/>
        </w:rPr>
        <w:t>source. Follow the guidelines for each source and reference the ORIGINAL author(s).</w:t>
      </w:r>
    </w:p>
    <w:p w14:paraId="6317BBFD" w14:textId="762E65C4" w:rsidR="00C54FBC" w:rsidRPr="00277363" w:rsidRDefault="00C54FBC" w:rsidP="00C54FBC">
      <w:pPr>
        <w:rPr>
          <w:rFonts w:ascii="Arial" w:hAnsi="Arial" w:cs="Arial"/>
          <w:b/>
          <w:bCs/>
          <w:i/>
          <w:iCs/>
          <w:color w:val="7030A0"/>
          <w:sz w:val="22"/>
        </w:rPr>
      </w:pPr>
      <w:r w:rsidRPr="00277363">
        <w:rPr>
          <w:rFonts w:ascii="Arial" w:hAnsi="Arial" w:cs="Arial"/>
          <w:b/>
          <w:bCs/>
          <w:i/>
          <w:iCs/>
          <w:color w:val="7030A0"/>
          <w:sz w:val="22"/>
        </w:rPr>
        <w:t>Example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 xml:space="preserve"> 7.</w:t>
      </w:r>
      <w:r w:rsidRPr="00277363">
        <w:rPr>
          <w:rFonts w:ascii="Arial" w:hAnsi="Arial" w:cs="Arial"/>
          <w:b/>
          <w:bCs/>
          <w:i/>
          <w:iCs/>
          <w:color w:val="7030A0"/>
          <w:sz w:val="22"/>
        </w:rPr>
        <w:t xml:space="preserve"> Secondary Citation from a Book</w:t>
      </w:r>
    </w:p>
    <w:p w14:paraId="13934FB6" w14:textId="2A781CB7" w:rsidR="00536276" w:rsidRPr="00536276" w:rsidRDefault="00536276" w:rsidP="00536276">
      <w:pPr>
        <w:spacing w:line="240" w:lineRule="auto"/>
        <w:jc w:val="both"/>
        <w:rPr>
          <w:rFonts w:asciiTheme="minorBidi" w:hAnsiTheme="minorBidi"/>
          <w:b/>
          <w:bCs/>
          <w:color w:val="7030A0"/>
          <w:sz w:val="22"/>
        </w:rPr>
      </w:pPr>
      <w:r w:rsidRPr="00536276">
        <w:rPr>
          <w:rFonts w:asciiTheme="minorBidi" w:hAnsiTheme="minorBidi"/>
          <w:sz w:val="22"/>
        </w:rPr>
        <w:t xml:space="preserve">Morton, D.C. (2016) </w:t>
      </w:r>
      <w:r w:rsidRPr="00536276">
        <w:rPr>
          <w:rFonts w:asciiTheme="minorBidi" w:hAnsiTheme="minorBidi"/>
          <w:i/>
          <w:iCs/>
          <w:sz w:val="22"/>
        </w:rPr>
        <w:t>Learning in the early years.</w:t>
      </w:r>
      <w:r>
        <w:rPr>
          <w:rFonts w:asciiTheme="minorBidi" w:hAnsiTheme="minorBidi"/>
          <w:sz w:val="22"/>
        </w:rPr>
        <w:t xml:space="preserve"> </w:t>
      </w:r>
      <w:r w:rsidRPr="00536276">
        <w:rPr>
          <w:rFonts w:asciiTheme="minorBidi" w:hAnsiTheme="minorBidi"/>
          <w:sz w:val="22"/>
        </w:rPr>
        <w:t>Jones &amp; Bart</w:t>
      </w:r>
      <w:r>
        <w:rPr>
          <w:rFonts w:asciiTheme="minorBidi" w:hAnsiTheme="minorBidi"/>
          <w:sz w:val="22"/>
        </w:rPr>
        <w:t xml:space="preserve"> Publishers.</w:t>
      </w:r>
    </w:p>
    <w:p w14:paraId="312A4292" w14:textId="7A4AF2F5" w:rsidR="00536276" w:rsidRDefault="00277363" w:rsidP="00305FD5">
      <w:pPr>
        <w:spacing w:line="240" w:lineRule="auto"/>
        <w:rPr>
          <w:rFonts w:ascii="Arial" w:hAnsi="Arial" w:cs="Arial"/>
          <w:b/>
          <w:bCs/>
          <w:color w:val="C00000"/>
          <w:sz w:val="22"/>
        </w:rPr>
      </w:pPr>
      <w:r>
        <w:rPr>
          <w:rFonts w:ascii="Arial" w:hAnsi="Arial" w:cs="Arial"/>
          <w:b/>
          <w:bCs/>
          <w:color w:val="C00000"/>
          <w:sz w:val="22"/>
        </w:rPr>
        <w:t xml:space="preserve">REMEMBER- </w:t>
      </w:r>
      <w:r w:rsidR="00305FD5" w:rsidRPr="00305FD5">
        <w:rPr>
          <w:rFonts w:ascii="Arial" w:hAnsi="Arial" w:cs="Arial"/>
          <w:b/>
          <w:bCs/>
          <w:color w:val="C00000"/>
          <w:sz w:val="22"/>
        </w:rPr>
        <w:t>Only the source you have read is listed in your reference</w:t>
      </w:r>
      <w:r w:rsidR="00305FD5">
        <w:rPr>
          <w:rFonts w:ascii="Arial" w:hAnsi="Arial" w:cs="Arial"/>
          <w:b/>
          <w:bCs/>
          <w:color w:val="C00000"/>
          <w:sz w:val="22"/>
        </w:rPr>
        <w:t xml:space="preserve"> list.</w:t>
      </w:r>
    </w:p>
    <w:p w14:paraId="1CC55798" w14:textId="6C60226A" w:rsidR="00305FD5" w:rsidRDefault="00305FD5" w:rsidP="00305FD5">
      <w:pPr>
        <w:spacing w:line="240" w:lineRule="auto"/>
        <w:rPr>
          <w:rFonts w:ascii="Arial" w:hAnsi="Arial" w:cs="Arial"/>
          <w:b/>
          <w:bCs/>
          <w:color w:val="C00000"/>
          <w:sz w:val="22"/>
        </w:rPr>
      </w:pPr>
    </w:p>
    <w:p w14:paraId="7CAD1250" w14:textId="3A710289" w:rsidR="00305FD5" w:rsidRPr="00305FD5" w:rsidRDefault="00305FD5" w:rsidP="00305FD5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 w:rsidRPr="00305FD5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Chapters or sections of edited books</w:t>
      </w:r>
    </w:p>
    <w:p w14:paraId="6C6FE064" w14:textId="77777777" w:rsidR="00305FD5" w:rsidRPr="00D10D5C" w:rsidRDefault="00305FD5" w:rsidP="00305FD5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text:</w:t>
      </w:r>
    </w:p>
    <w:p w14:paraId="32E6561E" w14:textId="68636D56" w:rsidR="00305FD5" w:rsidRDefault="00305FD5" w:rsidP="00305FD5">
      <w:pPr>
        <w:spacing w:line="240" w:lineRule="auto"/>
        <w:rPr>
          <w:rFonts w:ascii="Arial" w:hAnsi="Arial" w:cs="Arial"/>
          <w:sz w:val="22"/>
        </w:rPr>
      </w:pPr>
      <w:r w:rsidRPr="00305FD5">
        <w:rPr>
          <w:rFonts w:ascii="Arial" w:hAnsi="Arial" w:cs="Arial"/>
          <w:sz w:val="22"/>
        </w:rPr>
        <w:t>Author, year, and page or paragraph number.</w:t>
      </w:r>
    </w:p>
    <w:p w14:paraId="4F70C9E5" w14:textId="77777777" w:rsidR="00305FD5" w:rsidRPr="00D10D5C" w:rsidRDefault="00305FD5" w:rsidP="00305FD5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Reference List:</w:t>
      </w:r>
    </w:p>
    <w:p w14:paraId="624B68CB" w14:textId="34F04A6E" w:rsidR="00305FD5" w:rsidRPr="00305FD5" w:rsidRDefault="00305FD5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305FD5">
        <w:rPr>
          <w:rFonts w:ascii="Arial" w:hAnsi="Arial" w:cs="Arial"/>
          <w:b/>
          <w:bCs/>
          <w:sz w:val="22"/>
        </w:rPr>
        <w:t xml:space="preserve">Authors (or editor(s)) </w:t>
      </w:r>
      <w:r w:rsidR="00DA3E32">
        <w:rPr>
          <w:rFonts w:ascii="Arial" w:hAnsi="Arial" w:cs="Arial"/>
          <w:b/>
          <w:bCs/>
          <w:sz w:val="22"/>
        </w:rPr>
        <w:t xml:space="preserve">of the Chapter/Section- </w:t>
      </w:r>
      <w:r w:rsidRPr="00305FD5">
        <w:rPr>
          <w:rFonts w:ascii="Arial" w:hAnsi="Arial" w:cs="Arial"/>
          <w:b/>
          <w:bCs/>
          <w:sz w:val="22"/>
        </w:rPr>
        <w:t>Surname -followed by a comma.</w:t>
      </w:r>
    </w:p>
    <w:p w14:paraId="17CAB065" w14:textId="77777777" w:rsidR="00305FD5" w:rsidRDefault="00305FD5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Author Initial(s) (followed by a full stop)</w:t>
      </w:r>
    </w:p>
    <w:p w14:paraId="5B65D380" w14:textId="254A4009" w:rsidR="00305FD5" w:rsidRPr="00305FD5" w:rsidRDefault="00305FD5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305FD5">
        <w:rPr>
          <w:rFonts w:ascii="Arial" w:hAnsi="Arial" w:cs="Arial"/>
          <w:b/>
          <w:bCs/>
          <w:sz w:val="22"/>
        </w:rPr>
        <w:t xml:space="preserve">Year of </w:t>
      </w:r>
      <w:r w:rsidR="00DA3E32">
        <w:rPr>
          <w:rFonts w:ascii="Arial" w:hAnsi="Arial" w:cs="Arial"/>
          <w:b/>
          <w:bCs/>
          <w:sz w:val="22"/>
        </w:rPr>
        <w:t xml:space="preserve">chapter/section </w:t>
      </w:r>
      <w:r w:rsidR="00DA3E32" w:rsidRPr="00DA3E32">
        <w:rPr>
          <w:rFonts w:ascii="Arial" w:hAnsi="Arial" w:cs="Arial"/>
          <w:b/>
          <w:bCs/>
          <w:sz w:val="22"/>
        </w:rPr>
        <w:t>(enclosed in single quotation marks)</w:t>
      </w:r>
    </w:p>
    <w:p w14:paraId="142EFA69" w14:textId="34D60220" w:rsidR="00305FD5" w:rsidRDefault="00DA3E32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‘in’ </w:t>
      </w:r>
      <w:r w:rsidRPr="00DA3E32">
        <w:rPr>
          <w:rFonts w:ascii="Arial" w:hAnsi="Arial" w:cs="Arial"/>
          <w:b/>
          <w:bCs/>
          <w:sz w:val="22"/>
        </w:rPr>
        <w:t>plus author/editor of book</w:t>
      </w:r>
    </w:p>
    <w:p w14:paraId="0833CDA8" w14:textId="4E135ADC" w:rsidR="00DA3E32" w:rsidRDefault="00DA3E32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A3E32">
        <w:rPr>
          <w:rFonts w:ascii="Arial" w:hAnsi="Arial" w:cs="Arial"/>
          <w:b/>
          <w:bCs/>
          <w:sz w:val="22"/>
        </w:rPr>
        <w:t>Title of book (in italics)</w:t>
      </w:r>
    </w:p>
    <w:p w14:paraId="17E51466" w14:textId="65DAC11A" w:rsidR="00305FD5" w:rsidRPr="00305FD5" w:rsidRDefault="00305FD5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305FD5">
        <w:rPr>
          <w:rFonts w:ascii="Arial" w:hAnsi="Arial" w:cs="Arial"/>
          <w:b/>
          <w:bCs/>
          <w:sz w:val="22"/>
        </w:rPr>
        <w:t>Edition- only if it is not the first edition (NOT in italics)</w:t>
      </w:r>
    </w:p>
    <w:p w14:paraId="5939E2C4" w14:textId="77777777" w:rsidR="00305FD5" w:rsidRDefault="00305FD5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Publisher</w:t>
      </w:r>
    </w:p>
    <w:p w14:paraId="0439645C" w14:textId="78E1AC77" w:rsidR="00DA3E32" w:rsidRDefault="00DA3E32" w:rsidP="00305FD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A3E32">
        <w:rPr>
          <w:rFonts w:ascii="Arial" w:hAnsi="Arial" w:cs="Arial"/>
          <w:b/>
          <w:bCs/>
          <w:sz w:val="22"/>
        </w:rPr>
        <w:t>Page range of chapter/section</w:t>
      </w:r>
    </w:p>
    <w:p w14:paraId="01B70F5A" w14:textId="5FA90A6B" w:rsidR="00305FD5" w:rsidRDefault="00305FD5" w:rsidP="00DA3E32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305FD5">
        <w:rPr>
          <w:rFonts w:ascii="Arial" w:hAnsi="Arial" w:cs="Arial"/>
          <w:b/>
          <w:bCs/>
          <w:sz w:val="22"/>
        </w:rPr>
        <w:t>Always put a full stop at the end of a reference in the reference list.</w:t>
      </w:r>
    </w:p>
    <w:p w14:paraId="145748DF" w14:textId="4E98F261" w:rsidR="00DA3E32" w:rsidRPr="00B33DA7" w:rsidRDefault="00DA3E32" w:rsidP="00DA3E32">
      <w:pPr>
        <w:spacing w:line="276" w:lineRule="auto"/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bookmarkStart w:id="8" w:name="_Hlk206582927"/>
      <w:r w:rsidRPr="00B33DA7">
        <w:rPr>
          <w:rFonts w:ascii="Arial" w:hAnsi="Arial" w:cs="Arial"/>
          <w:b/>
          <w:bCs/>
          <w:i/>
          <w:iCs/>
          <w:color w:val="7030A0"/>
          <w:sz w:val="22"/>
        </w:rPr>
        <w:t>Example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 xml:space="preserve"> 8.</w:t>
      </w:r>
      <w:r w:rsidR="00B33DA7" w:rsidRPr="00B33DA7">
        <w:rPr>
          <w:rFonts w:ascii="Arial" w:hAnsi="Arial" w:cs="Arial"/>
          <w:b/>
          <w:bCs/>
          <w:i/>
          <w:iCs/>
          <w:color w:val="7030A0"/>
          <w:sz w:val="22"/>
        </w:rPr>
        <w:t xml:space="preserve"> Chapters or section of edited book</w:t>
      </w:r>
    </w:p>
    <w:bookmarkEnd w:id="8"/>
    <w:p w14:paraId="736E8944" w14:textId="77777777" w:rsidR="00277363" w:rsidRDefault="00B33DA7" w:rsidP="00277363">
      <w:pPr>
        <w:jc w:val="both"/>
        <w:rPr>
          <w:rFonts w:ascii="Arial" w:hAnsi="Arial" w:cs="Arial"/>
          <w:sz w:val="22"/>
        </w:rPr>
      </w:pPr>
      <w:r w:rsidRPr="00B33DA7">
        <w:rPr>
          <w:rFonts w:ascii="Arial" w:hAnsi="Arial" w:cs="Arial"/>
          <w:sz w:val="22"/>
        </w:rPr>
        <w:t>Cole, E.R. (2023) ‘Beyond identity: intersectionality and power’, in E.L. Zurbriggen and R. Capdevila (eds), The Palgrave handbook of power, gender, and psychology. Palgrave Macmillan, pp. 29–42.</w:t>
      </w:r>
    </w:p>
    <w:p w14:paraId="4DC0CC44" w14:textId="7294F501" w:rsidR="00277363" w:rsidRPr="00277363" w:rsidRDefault="00D94C3C" w:rsidP="00277363">
      <w:pPr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r>
        <w:rPr>
          <w:rFonts w:ascii="Arial" w:hAnsi="Arial" w:cs="Arial"/>
          <w:b/>
          <w:bCs/>
          <w:sz w:val="22"/>
        </w:rPr>
        <w:lastRenderedPageBreak/>
        <w:br/>
      </w:r>
      <w:r w:rsidR="00277363" w:rsidRPr="00B33DA7">
        <w:rPr>
          <w:rFonts w:ascii="Arial" w:hAnsi="Arial" w:cs="Arial"/>
          <w:b/>
          <w:bCs/>
          <w:i/>
          <w:iCs/>
          <w:color w:val="7030A0"/>
          <w:sz w:val="22"/>
        </w:rPr>
        <w:t>Example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 xml:space="preserve"> 9.</w:t>
      </w:r>
      <w:r w:rsidR="00277363" w:rsidRPr="00B33DA7">
        <w:rPr>
          <w:rFonts w:ascii="Arial" w:hAnsi="Arial" w:cs="Arial"/>
          <w:b/>
          <w:bCs/>
          <w:i/>
          <w:iCs/>
          <w:color w:val="7030A0"/>
          <w:sz w:val="22"/>
        </w:rPr>
        <w:t xml:space="preserve"> Chapters or section of edited 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e-</w:t>
      </w:r>
      <w:r w:rsidR="00277363" w:rsidRPr="00B33DA7">
        <w:rPr>
          <w:rFonts w:ascii="Arial" w:hAnsi="Arial" w:cs="Arial"/>
          <w:b/>
          <w:bCs/>
          <w:i/>
          <w:iCs/>
          <w:color w:val="7030A0"/>
          <w:sz w:val="22"/>
        </w:rPr>
        <w:t>book</w:t>
      </w:r>
    </w:p>
    <w:p w14:paraId="7F35A1F9" w14:textId="33974863" w:rsidR="00D94C3C" w:rsidRPr="00D94C3C" w:rsidRDefault="00D94C3C" w:rsidP="00D94C3C">
      <w:pPr>
        <w:rPr>
          <w:rFonts w:ascii="Arial" w:hAnsi="Arial" w:cs="Arial"/>
          <w:b/>
          <w:bCs/>
          <w:sz w:val="22"/>
        </w:rPr>
      </w:pPr>
      <w:proofErr w:type="spellStart"/>
      <w:r w:rsidRPr="00D94C3C">
        <w:rPr>
          <w:rFonts w:ascii="Arial" w:hAnsi="Arial" w:cs="Arial"/>
          <w:sz w:val="22"/>
        </w:rPr>
        <w:t>Olby</w:t>
      </w:r>
      <w:proofErr w:type="spellEnd"/>
      <w:r w:rsidRPr="00D94C3C">
        <w:rPr>
          <w:rFonts w:ascii="Arial" w:hAnsi="Arial" w:cs="Arial"/>
          <w:sz w:val="22"/>
        </w:rPr>
        <w:t xml:space="preserve">, R. (2014) ‘Crick, Francis Harry Compton (1916–2004)’, in Oxford dictionary of national biography (Online </w:t>
      </w:r>
      <w:proofErr w:type="spellStart"/>
      <w:r w:rsidRPr="00D94C3C">
        <w:rPr>
          <w:rFonts w:ascii="Arial" w:hAnsi="Arial" w:cs="Arial"/>
          <w:sz w:val="22"/>
        </w:rPr>
        <w:t>edn</w:t>
      </w:r>
      <w:proofErr w:type="spellEnd"/>
      <w:r w:rsidRPr="00D94C3C">
        <w:rPr>
          <w:rFonts w:ascii="Arial" w:hAnsi="Arial" w:cs="Arial"/>
          <w:sz w:val="22"/>
        </w:rPr>
        <w:t>). Oxford University Press. Available at: https://doi.org/10.1093/ref:odnb/93883.</w:t>
      </w:r>
    </w:p>
    <w:p w14:paraId="1328CEDF" w14:textId="56E30D91" w:rsidR="00D84E62" w:rsidRDefault="00CD0DDD" w:rsidP="00094B45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Journals</w:t>
      </w:r>
    </w:p>
    <w:p w14:paraId="222AC261" w14:textId="77777777" w:rsidR="00266763" w:rsidRDefault="00266763" w:rsidP="00094B45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</w:p>
    <w:p w14:paraId="1E9AA2CA" w14:textId="67DBFC26" w:rsidR="00B8110F" w:rsidRPr="00B8110F" w:rsidRDefault="00B8110F" w:rsidP="00094B45">
      <w:pPr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8110F">
        <w:rPr>
          <w:rFonts w:ascii="Arial" w:hAnsi="Arial" w:cs="Arial"/>
          <w:b/>
          <w:bCs/>
          <w:color w:val="C00000"/>
          <w:sz w:val="22"/>
          <w:u w:val="single"/>
        </w:rPr>
        <w:t xml:space="preserve">REMEMBER- </w:t>
      </w:r>
      <w:r w:rsidRPr="00B8110F">
        <w:rPr>
          <w:rFonts w:ascii="Arial" w:hAnsi="Arial" w:cs="Arial"/>
          <w:b/>
          <w:bCs/>
          <w:sz w:val="22"/>
        </w:rPr>
        <w:t>If you access a journal article online and not as a hard copy, it must be referenced accordingly (see below)</w:t>
      </w:r>
    </w:p>
    <w:p w14:paraId="39CDCBF0" w14:textId="77777777" w:rsidR="00CD0DDD" w:rsidRPr="00D10D5C" w:rsidRDefault="00CD0DDD" w:rsidP="00CD0DDD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How to cite a </w:t>
      </w:r>
      <w:r w:rsidRPr="00D10D5C">
        <w:rPr>
          <w:rFonts w:ascii="Arial" w:hAnsi="Arial" w:cs="Arial"/>
          <w:b/>
          <w:bCs/>
          <w:color w:val="0070C0"/>
          <w:sz w:val="22"/>
        </w:rPr>
        <w:t>JOURNAL ARTICLE</w:t>
      </w:r>
    </w:p>
    <w:p w14:paraId="27157940" w14:textId="77777777" w:rsidR="00CD0DDD" w:rsidRPr="00D10D5C" w:rsidRDefault="00CD0DDD" w:rsidP="00CD0DDD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bookmarkStart w:id="9" w:name="_Hlk206582320"/>
      <w:r w:rsidRPr="00D10D5C">
        <w:rPr>
          <w:rFonts w:ascii="Arial" w:hAnsi="Arial" w:cs="Arial"/>
          <w:b/>
          <w:bCs/>
          <w:color w:val="7030A0"/>
          <w:sz w:val="22"/>
        </w:rPr>
        <w:t>In your text:</w:t>
      </w:r>
    </w:p>
    <w:bookmarkEnd w:id="9"/>
    <w:p w14:paraId="70D82598" w14:textId="08CB82A7" w:rsidR="005E567E" w:rsidRPr="00D10D5C" w:rsidRDefault="00CD0DDD" w:rsidP="00CD0DDD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As you would cite a book- see above</w:t>
      </w:r>
    </w:p>
    <w:p w14:paraId="0F2AD34B" w14:textId="5494C105" w:rsidR="005E567E" w:rsidRPr="00D10D5C" w:rsidRDefault="00CD0DDD" w:rsidP="00CD0DDD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bookmarkStart w:id="10" w:name="_Hlk206581659"/>
      <w:r w:rsidRPr="00D10D5C">
        <w:rPr>
          <w:rFonts w:ascii="Arial" w:hAnsi="Arial" w:cs="Arial"/>
          <w:b/>
          <w:bCs/>
          <w:color w:val="7030A0"/>
          <w:sz w:val="22"/>
        </w:rPr>
        <w:t>In your Reference List:</w:t>
      </w:r>
    </w:p>
    <w:bookmarkEnd w:id="10"/>
    <w:p w14:paraId="1144462D" w14:textId="165F9E38" w:rsidR="00CD0DDD" w:rsidRP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Author (surname and initial as above)</w:t>
      </w:r>
      <w:r w:rsidR="00B8110F" w:rsidRPr="00B8110F">
        <w:t xml:space="preserve"> </w:t>
      </w:r>
      <w:r w:rsidR="00B8110F" w:rsidRPr="00B8110F">
        <w:rPr>
          <w:rFonts w:ascii="Arial" w:hAnsi="Arial" w:cs="Arial"/>
          <w:b/>
          <w:bCs/>
          <w:color w:val="7030A0"/>
          <w:sz w:val="22"/>
        </w:rPr>
        <w:t>As with books, all authors should be listed in your full reference list- see above.</w:t>
      </w:r>
    </w:p>
    <w:p w14:paraId="2AE32EF4" w14:textId="77777777" w:rsid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Publication year (in round brackets)</w:t>
      </w:r>
    </w:p>
    <w:p w14:paraId="02B065D2" w14:textId="421B42EC" w:rsidR="00CD0DDD" w:rsidRP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 xml:space="preserve">Article title (enclosed in </w:t>
      </w:r>
      <w:r w:rsidRPr="00D530D3">
        <w:rPr>
          <w:rFonts w:ascii="Arial" w:hAnsi="Arial" w:cs="Arial"/>
          <w:b/>
          <w:bCs/>
          <w:color w:val="7030A0"/>
          <w:sz w:val="22"/>
        </w:rPr>
        <w:t>single</w:t>
      </w:r>
      <w:r w:rsidRPr="00D530D3">
        <w:rPr>
          <w:rFonts w:ascii="Arial" w:hAnsi="Arial" w:cs="Arial"/>
          <w:b/>
          <w:bCs/>
          <w:sz w:val="22"/>
        </w:rPr>
        <w:t xml:space="preserve"> quotation marks)</w:t>
      </w:r>
    </w:p>
    <w:p w14:paraId="3567E238" w14:textId="77777777" w:rsid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Journal title (in italics) – capitalise first letter of each word in title, except for linking words such as and, of, the, for)</w:t>
      </w:r>
    </w:p>
    <w:p w14:paraId="3CAABCB9" w14:textId="3ECC0EFD" w:rsidR="00CD0DDD" w:rsidRP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Volume number, (no brackets)-  issue/part number month or season (in round brackets)</w:t>
      </w:r>
    </w:p>
    <w:p w14:paraId="2AF87008" w14:textId="77777777" w:rsid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Page number range of whole article</w:t>
      </w:r>
      <w:r w:rsidR="00B77F74" w:rsidRPr="00D10D5C">
        <w:rPr>
          <w:rFonts w:ascii="Arial" w:hAnsi="Arial" w:cs="Arial"/>
          <w:b/>
          <w:bCs/>
          <w:sz w:val="22"/>
        </w:rPr>
        <w:t xml:space="preserve"> (if available)</w:t>
      </w:r>
      <w:r w:rsidR="0096784E" w:rsidRPr="00D10D5C">
        <w:rPr>
          <w:rFonts w:ascii="Arial" w:hAnsi="Arial" w:cs="Arial"/>
          <w:b/>
          <w:bCs/>
          <w:sz w:val="22"/>
        </w:rPr>
        <w:t>- as follows -   pp.</w:t>
      </w:r>
    </w:p>
    <w:p w14:paraId="24657CB9" w14:textId="4E799FE8" w:rsidR="00CD0DDD" w:rsidRPr="00D530D3" w:rsidRDefault="00CD0DDD" w:rsidP="00266763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2"/>
        </w:rPr>
      </w:pPr>
      <w:r w:rsidRPr="00D530D3">
        <w:rPr>
          <w:rFonts w:ascii="Arial" w:hAnsi="Arial" w:cs="Arial"/>
          <w:b/>
          <w:bCs/>
          <w:sz w:val="22"/>
        </w:rPr>
        <w:t>Always put a full stop at the end of a reference in the reference list.</w:t>
      </w:r>
    </w:p>
    <w:p w14:paraId="766DE885" w14:textId="77777777" w:rsidR="005E567E" w:rsidRPr="00D10D5C" w:rsidRDefault="005E567E" w:rsidP="0053644B">
      <w:pPr>
        <w:pStyle w:val="ListParagraph"/>
        <w:ind w:left="1080"/>
        <w:rPr>
          <w:rFonts w:ascii="Arial" w:hAnsi="Arial" w:cs="Arial"/>
          <w:b/>
          <w:bCs/>
          <w:sz w:val="22"/>
        </w:rPr>
      </w:pPr>
    </w:p>
    <w:p w14:paraId="1604EAAA" w14:textId="00323470" w:rsidR="00CD0DDD" w:rsidRPr="00D10D5C" w:rsidRDefault="00CD0DDD" w:rsidP="00CD0DDD">
      <w:pPr>
        <w:rPr>
          <w:rFonts w:ascii="Arial" w:hAnsi="Arial" w:cs="Arial"/>
          <w:b/>
          <w:bCs/>
          <w:i/>
          <w:iCs/>
          <w:color w:val="7030A0"/>
          <w:sz w:val="22"/>
        </w:rPr>
      </w:pPr>
      <w:bookmarkStart w:id="11" w:name="_Hlk206582132"/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Example 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10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. Printed Journal Article</w:t>
      </w:r>
    </w:p>
    <w:bookmarkEnd w:id="11"/>
    <w:p w14:paraId="7354CB8F" w14:textId="1034F69B" w:rsidR="00CD0DDD" w:rsidRPr="00D10D5C" w:rsidRDefault="00CD0DDD" w:rsidP="00277363">
      <w:p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Rutter</w:t>
      </w:r>
      <w:r w:rsidR="000A616C">
        <w:rPr>
          <w:rFonts w:ascii="Arial" w:hAnsi="Arial" w:cs="Arial"/>
          <w:sz w:val="22"/>
        </w:rPr>
        <w:t>,</w:t>
      </w:r>
      <w:r w:rsidRPr="00D10D5C">
        <w:rPr>
          <w:rFonts w:ascii="Arial" w:hAnsi="Arial" w:cs="Arial"/>
          <w:sz w:val="22"/>
        </w:rPr>
        <w:t xml:space="preserve"> M. (1985) ‘Resilience in the face of </w:t>
      </w:r>
      <w:r w:rsidR="002A6251" w:rsidRPr="00D10D5C">
        <w:rPr>
          <w:rFonts w:ascii="Arial" w:hAnsi="Arial" w:cs="Arial"/>
          <w:sz w:val="22"/>
        </w:rPr>
        <w:t>A</w:t>
      </w:r>
      <w:r w:rsidRPr="00D10D5C">
        <w:rPr>
          <w:rFonts w:ascii="Arial" w:hAnsi="Arial" w:cs="Arial"/>
          <w:sz w:val="22"/>
        </w:rPr>
        <w:t xml:space="preserve">dversity: </w:t>
      </w:r>
      <w:r w:rsidR="002A6251" w:rsidRPr="00D10D5C">
        <w:rPr>
          <w:rFonts w:ascii="Arial" w:hAnsi="Arial" w:cs="Arial"/>
          <w:sz w:val="22"/>
        </w:rPr>
        <w:t>P</w:t>
      </w:r>
      <w:r w:rsidRPr="00D10D5C">
        <w:rPr>
          <w:rFonts w:ascii="Arial" w:hAnsi="Arial" w:cs="Arial"/>
          <w:sz w:val="22"/>
        </w:rPr>
        <w:t xml:space="preserve">rotective </w:t>
      </w:r>
      <w:r w:rsidR="002A6251" w:rsidRPr="00D10D5C">
        <w:rPr>
          <w:rFonts w:ascii="Arial" w:hAnsi="Arial" w:cs="Arial"/>
          <w:sz w:val="22"/>
        </w:rPr>
        <w:t>F</w:t>
      </w:r>
      <w:r w:rsidRPr="00D10D5C">
        <w:rPr>
          <w:rFonts w:ascii="Arial" w:hAnsi="Arial" w:cs="Arial"/>
          <w:sz w:val="22"/>
        </w:rPr>
        <w:t xml:space="preserve">actors and </w:t>
      </w:r>
      <w:r w:rsidR="002A6251" w:rsidRPr="00D10D5C">
        <w:rPr>
          <w:rFonts w:ascii="Arial" w:hAnsi="Arial" w:cs="Arial"/>
          <w:sz w:val="22"/>
        </w:rPr>
        <w:t>R</w:t>
      </w:r>
      <w:r w:rsidRPr="00D10D5C">
        <w:rPr>
          <w:rFonts w:ascii="Arial" w:hAnsi="Arial" w:cs="Arial"/>
          <w:sz w:val="22"/>
        </w:rPr>
        <w:t xml:space="preserve">esistance to </w:t>
      </w:r>
      <w:r w:rsidR="002A6251" w:rsidRPr="00D10D5C">
        <w:rPr>
          <w:rFonts w:ascii="Arial" w:hAnsi="Arial" w:cs="Arial"/>
          <w:sz w:val="22"/>
        </w:rPr>
        <w:t>P</w:t>
      </w:r>
      <w:r w:rsidRPr="00D10D5C">
        <w:rPr>
          <w:rFonts w:ascii="Arial" w:hAnsi="Arial" w:cs="Arial"/>
          <w:sz w:val="22"/>
        </w:rPr>
        <w:t xml:space="preserve">sychiatric </w:t>
      </w:r>
      <w:r w:rsidR="002A6251" w:rsidRPr="00D10D5C">
        <w:rPr>
          <w:rFonts w:ascii="Arial" w:hAnsi="Arial" w:cs="Arial"/>
          <w:sz w:val="22"/>
        </w:rPr>
        <w:t>D</w:t>
      </w:r>
      <w:r w:rsidRPr="00D10D5C">
        <w:rPr>
          <w:rFonts w:ascii="Arial" w:hAnsi="Arial" w:cs="Arial"/>
          <w:sz w:val="22"/>
        </w:rPr>
        <w:t>isorder’,</w:t>
      </w:r>
      <w:r w:rsidRPr="00D10D5C">
        <w:rPr>
          <w:rFonts w:ascii="Arial" w:hAnsi="Arial" w:cs="Arial"/>
          <w:i/>
          <w:iCs/>
          <w:sz w:val="22"/>
        </w:rPr>
        <w:t xml:space="preserve"> British Journal of Psychiatry</w:t>
      </w:r>
      <w:r w:rsidRPr="00D10D5C">
        <w:rPr>
          <w:rFonts w:ascii="Arial" w:hAnsi="Arial" w:cs="Arial"/>
          <w:sz w:val="22"/>
        </w:rPr>
        <w:t>, 147(8),  pp. 598-611.</w:t>
      </w:r>
    </w:p>
    <w:p w14:paraId="17123326" w14:textId="77777777" w:rsidR="00CD0DDD" w:rsidRPr="00D10D5C" w:rsidRDefault="00CD0DDD" w:rsidP="00CD0DDD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If it is an article found </w:t>
      </w:r>
      <w:r w:rsidRPr="00D10D5C">
        <w:rPr>
          <w:rFonts w:ascii="Arial" w:hAnsi="Arial" w:cs="Arial"/>
          <w:b/>
          <w:bCs/>
          <w:color w:val="0070C0"/>
          <w:sz w:val="22"/>
        </w:rPr>
        <w:t>online</w:t>
      </w:r>
      <w:r w:rsidRPr="00D10D5C">
        <w:rPr>
          <w:rFonts w:ascii="Arial" w:hAnsi="Arial" w:cs="Arial"/>
          <w:sz w:val="22"/>
        </w:rPr>
        <w:t xml:space="preserve"> you would add;</w:t>
      </w:r>
    </w:p>
    <w:p w14:paraId="3040F892" w14:textId="482377D9" w:rsidR="00CD0DDD" w:rsidRPr="00D10D5C" w:rsidRDefault="00CD0DDD" w:rsidP="00CD0DDD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Available at: </w:t>
      </w:r>
      <w:r w:rsidR="00A35412" w:rsidRPr="00D10D5C">
        <w:rPr>
          <w:rFonts w:ascii="Arial" w:hAnsi="Arial" w:cs="Arial"/>
          <w:sz w:val="22"/>
        </w:rPr>
        <w:t xml:space="preserve">then </w:t>
      </w:r>
      <w:r w:rsidRPr="00D10D5C">
        <w:rPr>
          <w:rFonts w:ascii="Arial" w:hAnsi="Arial" w:cs="Arial"/>
          <w:sz w:val="22"/>
        </w:rPr>
        <w:t xml:space="preserve">the </w:t>
      </w:r>
      <w:r w:rsidR="005E567E" w:rsidRPr="00D10D5C">
        <w:rPr>
          <w:rFonts w:ascii="Arial" w:hAnsi="Arial" w:cs="Arial"/>
          <w:sz w:val="22"/>
        </w:rPr>
        <w:t xml:space="preserve"> </w:t>
      </w:r>
      <w:r w:rsidRPr="00D10D5C">
        <w:rPr>
          <w:rFonts w:ascii="Arial" w:hAnsi="Arial" w:cs="Arial"/>
          <w:sz w:val="22"/>
        </w:rPr>
        <w:t>DOI</w:t>
      </w:r>
      <w:r w:rsidR="00A35412" w:rsidRPr="00D10D5C">
        <w:rPr>
          <w:rFonts w:ascii="Arial" w:hAnsi="Arial" w:cs="Arial"/>
          <w:sz w:val="22"/>
        </w:rPr>
        <w:t>,</w:t>
      </w:r>
      <w:r w:rsidRPr="00D10D5C">
        <w:rPr>
          <w:rFonts w:ascii="Arial" w:hAnsi="Arial" w:cs="Arial"/>
          <w:sz w:val="22"/>
        </w:rPr>
        <w:t xml:space="preserve"> </w:t>
      </w:r>
      <w:r w:rsidR="005E567E" w:rsidRPr="00D10D5C">
        <w:rPr>
          <w:rFonts w:ascii="Arial" w:hAnsi="Arial" w:cs="Arial"/>
          <w:sz w:val="22"/>
        </w:rPr>
        <w:t>or</w:t>
      </w:r>
      <w:r w:rsidRPr="00D10D5C">
        <w:rPr>
          <w:rFonts w:ascii="Arial" w:hAnsi="Arial" w:cs="Arial"/>
          <w:sz w:val="22"/>
        </w:rPr>
        <w:t>-</w:t>
      </w:r>
      <w:r w:rsidR="00B77F74" w:rsidRPr="00D10D5C">
        <w:rPr>
          <w:rFonts w:ascii="Arial" w:hAnsi="Arial" w:cs="Arial"/>
          <w:sz w:val="22"/>
        </w:rPr>
        <w:t xml:space="preserve"> </w:t>
      </w:r>
      <w:r w:rsidR="005E567E" w:rsidRPr="00D10D5C">
        <w:rPr>
          <w:rFonts w:ascii="Arial" w:hAnsi="Arial" w:cs="Arial"/>
          <w:sz w:val="22"/>
        </w:rPr>
        <w:t xml:space="preserve"> the URL </w:t>
      </w:r>
      <w:r w:rsidRPr="00D10D5C">
        <w:rPr>
          <w:rFonts w:ascii="Arial" w:hAnsi="Arial" w:cs="Arial"/>
          <w:sz w:val="22"/>
        </w:rPr>
        <w:t xml:space="preserve">followed by the Accessed date. </w:t>
      </w:r>
    </w:p>
    <w:p w14:paraId="2D60622E" w14:textId="77777777" w:rsidR="005E567E" w:rsidRPr="00D10D5C" w:rsidRDefault="005E567E" w:rsidP="00CD0DDD">
      <w:pPr>
        <w:spacing w:line="240" w:lineRule="auto"/>
        <w:jc w:val="both"/>
        <w:rPr>
          <w:rFonts w:ascii="Arial" w:hAnsi="Arial" w:cs="Arial"/>
          <w:sz w:val="22"/>
        </w:rPr>
      </w:pPr>
    </w:p>
    <w:p w14:paraId="0FB9B831" w14:textId="2209253D" w:rsidR="005E567E" w:rsidRPr="00277363" w:rsidRDefault="00CD0DDD" w:rsidP="00277363">
      <w:pPr>
        <w:spacing w:line="240" w:lineRule="auto"/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Example 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11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. Journal Article </w:t>
      </w:r>
      <w:r w:rsidR="005E567E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Accessed </w:t>
      </w:r>
      <w:r w:rsidR="005E567E" w:rsidRPr="00D10D5C">
        <w:rPr>
          <w:rFonts w:ascii="Arial" w:hAnsi="Arial" w:cs="Arial"/>
          <w:b/>
          <w:bCs/>
          <w:i/>
          <w:iCs/>
          <w:color w:val="7030A0"/>
          <w:sz w:val="22"/>
          <w:u w:val="single"/>
        </w:rPr>
        <w:t>Online</w:t>
      </w:r>
      <w:r w:rsidR="005E567E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 with DOI</w:t>
      </w:r>
    </w:p>
    <w:p w14:paraId="298EEA6F" w14:textId="20491C6D" w:rsidR="005E567E" w:rsidRPr="00D10D5C" w:rsidRDefault="005E567E" w:rsidP="00277363">
      <w:p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Rutter, M. (1985) ‘Resilience in the </w:t>
      </w:r>
      <w:r w:rsidR="00B77F74" w:rsidRPr="00D10D5C">
        <w:rPr>
          <w:rFonts w:ascii="Arial" w:hAnsi="Arial" w:cs="Arial"/>
          <w:sz w:val="22"/>
        </w:rPr>
        <w:t>F</w:t>
      </w:r>
      <w:r w:rsidRPr="00D10D5C">
        <w:rPr>
          <w:rFonts w:ascii="Arial" w:hAnsi="Arial" w:cs="Arial"/>
          <w:sz w:val="22"/>
        </w:rPr>
        <w:t xml:space="preserve">ace of </w:t>
      </w:r>
      <w:r w:rsidR="00B77F74" w:rsidRPr="00D10D5C">
        <w:rPr>
          <w:rFonts w:ascii="Arial" w:hAnsi="Arial" w:cs="Arial"/>
          <w:sz w:val="22"/>
        </w:rPr>
        <w:t>A</w:t>
      </w:r>
      <w:r w:rsidRPr="00D10D5C">
        <w:rPr>
          <w:rFonts w:ascii="Arial" w:hAnsi="Arial" w:cs="Arial"/>
          <w:sz w:val="22"/>
        </w:rPr>
        <w:t>dversity</w:t>
      </w:r>
      <w:r w:rsidR="0081700D" w:rsidRPr="00D10D5C">
        <w:rPr>
          <w:rFonts w:ascii="Arial" w:hAnsi="Arial" w:cs="Arial"/>
          <w:sz w:val="22"/>
        </w:rPr>
        <w:t>’</w:t>
      </w:r>
      <w:r w:rsidRPr="00D10D5C">
        <w:rPr>
          <w:rFonts w:ascii="Arial" w:hAnsi="Arial" w:cs="Arial"/>
          <w:sz w:val="22"/>
        </w:rPr>
        <w:t xml:space="preserve"> </w:t>
      </w:r>
      <w:r w:rsidRPr="00D10D5C">
        <w:rPr>
          <w:rFonts w:ascii="Arial" w:hAnsi="Arial" w:cs="Arial"/>
          <w:i/>
          <w:iCs/>
          <w:sz w:val="22"/>
        </w:rPr>
        <w:t>British Journal of Psychiatry</w:t>
      </w:r>
      <w:r w:rsidRPr="00D10D5C">
        <w:rPr>
          <w:rFonts w:ascii="Arial" w:hAnsi="Arial" w:cs="Arial"/>
          <w:sz w:val="22"/>
        </w:rPr>
        <w:t>, 147(8), pp. 598-611. Available at:</w:t>
      </w:r>
      <w:r w:rsidRPr="00D10D5C">
        <w:rPr>
          <w:rFonts w:ascii="Arial" w:hAnsi="Arial" w:cs="Arial"/>
        </w:rPr>
        <w:t xml:space="preserve"> </w:t>
      </w:r>
      <w:hyperlink r:id="rId8" w:history="1">
        <w:r w:rsidRPr="00D10D5C">
          <w:rPr>
            <w:rStyle w:val="Hyperlink"/>
            <w:rFonts w:ascii="Arial" w:hAnsi="Arial" w:cs="Arial"/>
            <w:sz w:val="22"/>
          </w:rPr>
          <w:t>https://doi.org/10.1080/</w:t>
        </w:r>
        <w:r w:rsidR="00F12EBE">
          <w:rPr>
            <w:rStyle w:val="Hyperlink"/>
            <w:rFonts w:ascii="Arial" w:hAnsi="Arial" w:cs="Arial"/>
            <w:sz w:val="22"/>
          </w:rPr>
          <w:t>25</w:t>
        </w:r>
        <w:r w:rsidRPr="00D10D5C">
          <w:rPr>
            <w:rStyle w:val="Hyperlink"/>
            <w:rFonts w:ascii="Arial" w:hAnsi="Arial" w:cs="Arial"/>
            <w:sz w:val="22"/>
          </w:rPr>
          <w:t>55182X.2010.523145</w:t>
        </w:r>
      </w:hyperlink>
      <w:r w:rsidR="000A616C">
        <w:rPr>
          <w:rStyle w:val="Hyperlink"/>
          <w:rFonts w:ascii="Arial" w:hAnsi="Arial" w:cs="Arial"/>
          <w:sz w:val="22"/>
        </w:rPr>
        <w:t>.</w:t>
      </w:r>
      <w:r w:rsidRPr="00D10D5C">
        <w:rPr>
          <w:rFonts w:ascii="Arial" w:hAnsi="Arial" w:cs="Arial"/>
          <w:sz w:val="22"/>
        </w:rPr>
        <w:t xml:space="preserve">  </w:t>
      </w:r>
    </w:p>
    <w:p w14:paraId="444724E4" w14:textId="77777777" w:rsidR="005E567E" w:rsidRPr="00D10D5C" w:rsidRDefault="005E567E" w:rsidP="00CD0DDD">
      <w:pPr>
        <w:spacing w:line="240" w:lineRule="auto"/>
        <w:jc w:val="both"/>
        <w:rPr>
          <w:rFonts w:ascii="Arial" w:hAnsi="Arial" w:cs="Arial"/>
          <w:b/>
          <w:bCs/>
          <w:sz w:val="22"/>
        </w:rPr>
      </w:pPr>
    </w:p>
    <w:p w14:paraId="0B772D7B" w14:textId="7C4188EE" w:rsidR="005E567E" w:rsidRPr="00D10D5C" w:rsidRDefault="005E567E" w:rsidP="00CD0DDD">
      <w:pPr>
        <w:spacing w:line="240" w:lineRule="auto"/>
        <w:jc w:val="both"/>
        <w:rPr>
          <w:rFonts w:ascii="Arial" w:hAnsi="Arial" w:cs="Arial"/>
          <w:b/>
          <w:bCs/>
          <w:i/>
          <w:iCs/>
          <w:color w:val="7030A0"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lastRenderedPageBreak/>
        <w:t xml:space="preserve">Example 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12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. Journal Article Accessed </w:t>
      </w:r>
      <w:r w:rsidR="00161073" w:rsidRPr="00D10D5C">
        <w:rPr>
          <w:rFonts w:ascii="Arial" w:hAnsi="Arial" w:cs="Arial"/>
          <w:b/>
          <w:bCs/>
          <w:i/>
          <w:iCs/>
          <w:color w:val="7030A0"/>
          <w:sz w:val="22"/>
        </w:rPr>
        <w:t>O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nline with no DOI</w:t>
      </w:r>
    </w:p>
    <w:p w14:paraId="27ED3501" w14:textId="77777777" w:rsidR="005E567E" w:rsidRPr="00D10D5C" w:rsidRDefault="005E567E" w:rsidP="00CD0DDD">
      <w:pPr>
        <w:spacing w:line="240" w:lineRule="auto"/>
        <w:jc w:val="both"/>
        <w:rPr>
          <w:rFonts w:ascii="Arial" w:hAnsi="Arial" w:cs="Arial"/>
          <w:b/>
          <w:bCs/>
          <w:i/>
          <w:iCs/>
          <w:sz w:val="22"/>
        </w:rPr>
      </w:pPr>
    </w:p>
    <w:p w14:paraId="1FD85E7E" w14:textId="61722D20" w:rsidR="00833624" w:rsidRPr="00D10D5C" w:rsidRDefault="00CD0DDD" w:rsidP="00277363">
      <w:pPr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Rutter, M. (1985) </w:t>
      </w:r>
      <w:r w:rsidR="00B77F74" w:rsidRPr="00D10D5C">
        <w:rPr>
          <w:rFonts w:ascii="Arial" w:hAnsi="Arial" w:cs="Arial"/>
          <w:sz w:val="22"/>
        </w:rPr>
        <w:t>‘Resilience in the Face of Adversity</w:t>
      </w:r>
      <w:r w:rsidR="0081700D" w:rsidRPr="00D10D5C">
        <w:rPr>
          <w:rFonts w:ascii="Arial" w:hAnsi="Arial" w:cs="Arial"/>
          <w:sz w:val="22"/>
        </w:rPr>
        <w:t>’</w:t>
      </w:r>
      <w:r w:rsidR="00B77F74" w:rsidRPr="00D10D5C">
        <w:rPr>
          <w:rFonts w:ascii="Arial" w:hAnsi="Arial" w:cs="Arial"/>
          <w:sz w:val="22"/>
        </w:rPr>
        <w:t xml:space="preserve"> </w:t>
      </w:r>
      <w:r w:rsidRPr="00D10D5C">
        <w:rPr>
          <w:rFonts w:ascii="Arial" w:hAnsi="Arial" w:cs="Arial"/>
          <w:i/>
          <w:iCs/>
          <w:sz w:val="22"/>
        </w:rPr>
        <w:t>British Journal of Psychiatry</w:t>
      </w:r>
      <w:r w:rsidRPr="00D10D5C">
        <w:rPr>
          <w:rFonts w:ascii="Arial" w:hAnsi="Arial" w:cs="Arial"/>
          <w:sz w:val="22"/>
        </w:rPr>
        <w:t xml:space="preserve">, 147(8), pp. 598-611. Available at: </w:t>
      </w:r>
      <w:hyperlink r:id="rId9" w:history="1">
        <w:r w:rsidR="005E567E" w:rsidRPr="00D10D5C">
          <w:rPr>
            <w:rStyle w:val="Hyperlink"/>
            <w:rFonts w:ascii="Arial" w:hAnsi="Arial" w:cs="Arial"/>
            <w:sz w:val="22"/>
          </w:rPr>
          <w:t>https://safelives.org.uk/practice_blog/living-domestic-abuse-ace-adverse-childhood-experience</w:t>
        </w:r>
      </w:hyperlink>
      <w:r w:rsidRPr="00D10D5C">
        <w:rPr>
          <w:rFonts w:ascii="Arial" w:hAnsi="Arial" w:cs="Arial"/>
          <w:sz w:val="22"/>
        </w:rPr>
        <w:t>.</w:t>
      </w:r>
      <w:r w:rsidR="005E567E" w:rsidRPr="00D10D5C">
        <w:rPr>
          <w:rFonts w:ascii="Arial" w:hAnsi="Arial" w:cs="Arial"/>
          <w:sz w:val="22"/>
        </w:rPr>
        <w:t xml:space="preserve"> </w:t>
      </w:r>
      <w:r w:rsidRPr="00D10D5C">
        <w:rPr>
          <w:rFonts w:ascii="Arial" w:hAnsi="Arial" w:cs="Arial"/>
          <w:sz w:val="22"/>
        </w:rPr>
        <w:t xml:space="preserve"> (Accessed: 16 January 202</w:t>
      </w:r>
      <w:r w:rsidR="00B77F74" w:rsidRPr="00D10D5C">
        <w:rPr>
          <w:rFonts w:ascii="Arial" w:hAnsi="Arial" w:cs="Arial"/>
          <w:sz w:val="22"/>
        </w:rPr>
        <w:t>3</w:t>
      </w:r>
      <w:r w:rsidRPr="00D10D5C">
        <w:rPr>
          <w:rFonts w:ascii="Arial" w:hAnsi="Arial" w:cs="Arial"/>
          <w:sz w:val="22"/>
        </w:rPr>
        <w:t>).</w:t>
      </w:r>
      <w:bookmarkStart w:id="12" w:name="_Hlk133951764"/>
    </w:p>
    <w:p w14:paraId="74AF3BED" w14:textId="656CF3F8" w:rsidR="008A39FD" w:rsidRPr="00277363" w:rsidRDefault="005E567E" w:rsidP="00277363">
      <w:pPr>
        <w:jc w:val="both"/>
        <w:rPr>
          <w:rFonts w:ascii="Arial" w:hAnsi="Arial" w:cs="Arial"/>
          <w:b/>
          <w:bCs/>
          <w:szCs w:val="24"/>
        </w:rPr>
      </w:pPr>
      <w:r w:rsidRPr="00277363">
        <w:rPr>
          <w:rFonts w:ascii="Arial" w:hAnsi="Arial" w:cs="Arial"/>
          <w:b/>
          <w:bCs/>
          <w:szCs w:val="24"/>
        </w:rPr>
        <w:t xml:space="preserve">For further information on how to reference whole journal issues or </w:t>
      </w:r>
      <w:r w:rsidR="007D4C0D" w:rsidRPr="00277363">
        <w:rPr>
          <w:rFonts w:ascii="Arial" w:hAnsi="Arial" w:cs="Arial"/>
          <w:b/>
          <w:bCs/>
          <w:szCs w:val="24"/>
        </w:rPr>
        <w:t xml:space="preserve">those </w:t>
      </w:r>
      <w:r w:rsidRPr="00277363">
        <w:rPr>
          <w:rFonts w:ascii="Arial" w:hAnsi="Arial" w:cs="Arial"/>
          <w:b/>
          <w:bCs/>
          <w:szCs w:val="24"/>
        </w:rPr>
        <w:t xml:space="preserve">without page numbers please refer to the </w:t>
      </w:r>
      <w:r w:rsidR="0081700D" w:rsidRPr="00277363">
        <w:rPr>
          <w:rFonts w:ascii="Arial" w:hAnsi="Arial" w:cs="Arial"/>
          <w:b/>
          <w:bCs/>
          <w:color w:val="7030A0"/>
          <w:szCs w:val="24"/>
        </w:rPr>
        <w:t xml:space="preserve">UWTSD Referencing Handbook </w:t>
      </w:r>
      <w:r w:rsidR="0081700D" w:rsidRPr="00277363">
        <w:rPr>
          <w:rFonts w:ascii="Arial" w:hAnsi="Arial" w:cs="Arial"/>
          <w:b/>
          <w:bCs/>
          <w:szCs w:val="24"/>
        </w:rPr>
        <w:t>and the</w:t>
      </w:r>
      <w:r w:rsidRPr="00277363">
        <w:rPr>
          <w:rFonts w:ascii="Arial" w:hAnsi="Arial" w:cs="Arial"/>
          <w:b/>
          <w:bCs/>
          <w:szCs w:val="24"/>
        </w:rPr>
        <w:t xml:space="preserve"> </w:t>
      </w:r>
      <w:r w:rsidRPr="00277363">
        <w:rPr>
          <w:rFonts w:ascii="Arial" w:hAnsi="Arial" w:cs="Arial"/>
          <w:b/>
          <w:bCs/>
          <w:color w:val="0070C0"/>
          <w:szCs w:val="24"/>
        </w:rPr>
        <w:t xml:space="preserve">Cite Them Right </w:t>
      </w:r>
      <w:r w:rsidRPr="00277363">
        <w:rPr>
          <w:rFonts w:ascii="Arial" w:hAnsi="Arial" w:cs="Arial"/>
          <w:b/>
          <w:bCs/>
          <w:szCs w:val="24"/>
        </w:rPr>
        <w:t>guide</w:t>
      </w:r>
      <w:r w:rsidR="00A2649C" w:rsidRPr="00277363">
        <w:rPr>
          <w:rFonts w:ascii="Arial" w:hAnsi="Arial" w:cs="Arial"/>
          <w:b/>
          <w:bCs/>
          <w:szCs w:val="24"/>
        </w:rPr>
        <w:t xml:space="preserve"> which can be accessed through </w:t>
      </w:r>
      <w:r w:rsidR="0081700D" w:rsidRPr="00277363">
        <w:rPr>
          <w:rFonts w:ascii="Arial" w:hAnsi="Arial" w:cs="Arial"/>
          <w:b/>
          <w:bCs/>
          <w:szCs w:val="24"/>
        </w:rPr>
        <w:t xml:space="preserve">Moodle as well as </w:t>
      </w:r>
      <w:r w:rsidR="00A2649C" w:rsidRPr="00277363">
        <w:rPr>
          <w:rFonts w:ascii="Arial" w:hAnsi="Arial" w:cs="Arial"/>
          <w:b/>
          <w:bCs/>
          <w:szCs w:val="24"/>
        </w:rPr>
        <w:t>the UWTSD library.</w:t>
      </w:r>
      <w:bookmarkEnd w:id="12"/>
    </w:p>
    <w:p w14:paraId="71088D54" w14:textId="6802B98B" w:rsidR="003840A2" w:rsidRDefault="00A2649C" w:rsidP="00C911C1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  <w:r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Digital and Internet</w:t>
      </w:r>
      <w:r w:rsidR="00CE0EA3" w:rsidRPr="00D10D5C">
        <w:rPr>
          <w:rFonts w:ascii="Arial" w:hAnsi="Arial" w:cs="Arial"/>
          <w:b/>
          <w:bCs/>
          <w:color w:val="7030A0"/>
          <w:sz w:val="28"/>
          <w:szCs w:val="28"/>
          <w:u w:val="single"/>
        </w:rPr>
        <w:t xml:space="preserve"> Sources</w:t>
      </w:r>
    </w:p>
    <w:p w14:paraId="21B2FCCD" w14:textId="77777777" w:rsidR="00266763" w:rsidRPr="00D10D5C" w:rsidRDefault="00266763" w:rsidP="00C911C1">
      <w:pPr>
        <w:spacing w:line="240" w:lineRule="auto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</w:rPr>
      </w:pPr>
    </w:p>
    <w:p w14:paraId="10FAB65F" w14:textId="689C7770" w:rsidR="00A2649C" w:rsidRPr="00D10D5C" w:rsidRDefault="00A2649C" w:rsidP="00C911C1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Web Pages with Individual Authors or Organisations as Authors</w:t>
      </w:r>
    </w:p>
    <w:p w14:paraId="7A7660B4" w14:textId="77777777" w:rsidR="0053644B" w:rsidRPr="00D10D5C" w:rsidRDefault="0053644B" w:rsidP="0053644B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bookmarkStart w:id="13" w:name="_Hlk206584360"/>
      <w:r w:rsidRPr="00D10D5C">
        <w:rPr>
          <w:rFonts w:ascii="Arial" w:hAnsi="Arial" w:cs="Arial"/>
          <w:b/>
          <w:bCs/>
          <w:color w:val="7030A0"/>
          <w:sz w:val="22"/>
        </w:rPr>
        <w:t>In your text:</w:t>
      </w:r>
    </w:p>
    <w:bookmarkEnd w:id="13"/>
    <w:p w14:paraId="2A68D0AE" w14:textId="77777777" w:rsidR="0053644B" w:rsidRPr="00D10D5C" w:rsidRDefault="0053644B" w:rsidP="0053644B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Most of us will start to feel lonely as we grow older (AgeUK, 2021).  Or…</w:t>
      </w:r>
    </w:p>
    <w:p w14:paraId="121A5D49" w14:textId="77777777" w:rsidR="0053644B" w:rsidRPr="00D10D5C" w:rsidRDefault="0053644B" w:rsidP="0053644B">
      <w:pPr>
        <w:spacing w:line="240" w:lineRule="auto"/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>Age UK (2021) say that most of us will start to feel lonely as we grow older.</w:t>
      </w:r>
    </w:p>
    <w:p w14:paraId="1879643B" w14:textId="77777777" w:rsidR="0053644B" w:rsidRPr="00D10D5C" w:rsidRDefault="0053644B" w:rsidP="0053644B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Reference List:</w:t>
      </w:r>
    </w:p>
    <w:p w14:paraId="0406F372" w14:textId="235CAE8A" w:rsidR="0053644B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1.</w:t>
      </w:r>
      <w:r w:rsidR="004F7B80"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b/>
          <w:bCs/>
          <w:sz w:val="22"/>
        </w:rPr>
        <w:t xml:space="preserve">Author (surname and initial(s)and a full stop </w:t>
      </w:r>
      <w:r w:rsidRPr="00D10D5C">
        <w:rPr>
          <w:rFonts w:ascii="Arial" w:hAnsi="Arial" w:cs="Arial"/>
          <w:b/>
          <w:bCs/>
          <w:i/>
          <w:iCs/>
          <w:sz w:val="22"/>
        </w:rPr>
        <w:t xml:space="preserve">or.. </w:t>
      </w:r>
      <w:r w:rsidRPr="00D10D5C">
        <w:rPr>
          <w:rFonts w:ascii="Arial" w:hAnsi="Arial" w:cs="Arial"/>
          <w:b/>
          <w:bCs/>
          <w:sz w:val="22"/>
        </w:rPr>
        <w:t xml:space="preserve">organisation </w:t>
      </w:r>
    </w:p>
    <w:p w14:paraId="75FFECDB" w14:textId="5BEE389A" w:rsidR="0053644B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2.</w:t>
      </w:r>
      <w:r w:rsidR="004F7B80"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b/>
          <w:bCs/>
          <w:sz w:val="22"/>
        </w:rPr>
        <w:t xml:space="preserve">Publication year </w:t>
      </w:r>
      <w:r w:rsidR="004F7B80" w:rsidRPr="00D10D5C">
        <w:rPr>
          <w:rFonts w:ascii="Arial" w:hAnsi="Arial" w:cs="Arial"/>
          <w:b/>
          <w:bCs/>
          <w:sz w:val="22"/>
        </w:rPr>
        <w:t xml:space="preserve">or year the site was last updated </w:t>
      </w:r>
      <w:r w:rsidRPr="00D10D5C">
        <w:rPr>
          <w:rFonts w:ascii="Arial" w:hAnsi="Arial" w:cs="Arial"/>
          <w:b/>
          <w:bCs/>
          <w:sz w:val="22"/>
        </w:rPr>
        <w:t>(in round brackets)</w:t>
      </w:r>
    </w:p>
    <w:p w14:paraId="762E75B5" w14:textId="30C82F8C" w:rsidR="0053644B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4.</w:t>
      </w:r>
      <w:r w:rsidR="004F7B80"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b/>
          <w:bCs/>
          <w:sz w:val="22"/>
        </w:rPr>
        <w:t xml:space="preserve">Website title </w:t>
      </w:r>
      <w:r w:rsidR="004F7B80" w:rsidRPr="00D10D5C">
        <w:rPr>
          <w:rFonts w:ascii="Arial" w:hAnsi="Arial" w:cs="Arial"/>
          <w:b/>
          <w:bCs/>
          <w:sz w:val="22"/>
        </w:rPr>
        <w:t xml:space="preserve">or page </w:t>
      </w:r>
      <w:r w:rsidRPr="00D10D5C">
        <w:rPr>
          <w:rFonts w:ascii="Arial" w:hAnsi="Arial" w:cs="Arial"/>
          <w:b/>
          <w:bCs/>
          <w:sz w:val="22"/>
        </w:rPr>
        <w:t>in italics</w:t>
      </w:r>
    </w:p>
    <w:p w14:paraId="6F668D2C" w14:textId="67F17F26" w:rsidR="0053644B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5.</w:t>
      </w:r>
      <w:r w:rsidR="004F7B80" w:rsidRPr="00D10D5C">
        <w:rPr>
          <w:rFonts w:ascii="Arial" w:hAnsi="Arial" w:cs="Arial"/>
          <w:b/>
          <w:bCs/>
          <w:sz w:val="22"/>
        </w:rPr>
        <w:t xml:space="preserve"> </w:t>
      </w:r>
      <w:r w:rsidR="007D4C0D" w:rsidRPr="00D10D5C">
        <w:rPr>
          <w:rFonts w:ascii="Arial" w:hAnsi="Arial" w:cs="Arial"/>
          <w:b/>
          <w:bCs/>
          <w:sz w:val="22"/>
        </w:rPr>
        <w:t>You do not need to include [online]</w:t>
      </w:r>
      <w:r w:rsidR="004F7B80" w:rsidRPr="00D10D5C">
        <w:rPr>
          <w:rFonts w:ascii="Arial" w:hAnsi="Arial" w:cs="Arial"/>
          <w:b/>
          <w:bCs/>
          <w:color w:val="FF0000"/>
          <w:sz w:val="22"/>
        </w:rPr>
        <w:t xml:space="preserve"> </w:t>
      </w:r>
      <w:r w:rsidR="004F7B80" w:rsidRPr="00D10D5C">
        <w:rPr>
          <w:rFonts w:ascii="Arial" w:hAnsi="Arial" w:cs="Arial"/>
          <w:b/>
          <w:bCs/>
          <w:sz w:val="22"/>
        </w:rPr>
        <w:t>for all</w:t>
      </w:r>
      <w:r w:rsidR="007D4C0D" w:rsidRPr="00D10D5C">
        <w:rPr>
          <w:rFonts w:ascii="Arial" w:hAnsi="Arial" w:cs="Arial"/>
          <w:b/>
          <w:bCs/>
          <w:sz w:val="22"/>
        </w:rPr>
        <w:t xml:space="preserve"> digital sources.</w:t>
      </w:r>
    </w:p>
    <w:p w14:paraId="4C42CAE4" w14:textId="0CC6992D" w:rsidR="0053644B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6.</w:t>
      </w:r>
      <w:r w:rsidR="004F7B80"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b/>
          <w:bCs/>
          <w:sz w:val="22"/>
        </w:rPr>
        <w:t>Available at: URL (web address)</w:t>
      </w:r>
    </w:p>
    <w:p w14:paraId="00C72BC5" w14:textId="7E905091" w:rsidR="003840A2" w:rsidRPr="00D10D5C" w:rsidRDefault="0053644B" w:rsidP="00F70156">
      <w:pPr>
        <w:pStyle w:val="ListParagraph"/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7.(Accessed: date) IN ROUND BRACKETS</w:t>
      </w:r>
    </w:p>
    <w:p w14:paraId="259F1577" w14:textId="746EA88D" w:rsidR="004F7B80" w:rsidRPr="00D10D5C" w:rsidRDefault="004F7B80" w:rsidP="00C911C1">
      <w:pPr>
        <w:spacing w:line="240" w:lineRule="auto"/>
        <w:jc w:val="both"/>
        <w:rPr>
          <w:rFonts w:ascii="Arial" w:hAnsi="Arial" w:cs="Arial"/>
          <w:b/>
          <w:bCs/>
          <w:i/>
          <w:iCs/>
          <w:sz w:val="22"/>
        </w:rPr>
      </w:pP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Example 1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3</w:t>
      </w:r>
      <w:r w:rsidR="00FB1BE3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. </w:t>
      </w:r>
      <w:r w:rsidR="00B77F74" w:rsidRPr="00D10D5C">
        <w:rPr>
          <w:rFonts w:ascii="Arial" w:hAnsi="Arial" w:cs="Arial"/>
          <w:b/>
          <w:bCs/>
          <w:i/>
          <w:iCs/>
          <w:color w:val="7030A0"/>
          <w:sz w:val="22"/>
        </w:rPr>
        <w:t>Individual(s)</w:t>
      </w:r>
      <w:r w:rsidR="00FB1BE3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 as Author</w:t>
      </w:r>
    </w:p>
    <w:p w14:paraId="6922A488" w14:textId="0A58A330" w:rsidR="00B77F74" w:rsidRPr="00D10D5C" w:rsidRDefault="00B77F74" w:rsidP="00FB1BE3">
      <w:pPr>
        <w:rPr>
          <w:rFonts w:ascii="Arial" w:hAnsi="Arial" w:cs="Arial"/>
          <w:sz w:val="22"/>
        </w:rPr>
      </w:pPr>
      <w:bookmarkStart w:id="14" w:name="_Hlk95134621"/>
      <w:r w:rsidRPr="00D10D5C">
        <w:rPr>
          <w:rFonts w:ascii="Arial" w:hAnsi="Arial" w:cs="Arial"/>
          <w:sz w:val="22"/>
        </w:rPr>
        <w:t xml:space="preserve">Johnson, JK. (2022) </w:t>
      </w:r>
      <w:r w:rsidRPr="00D10D5C">
        <w:rPr>
          <w:rFonts w:ascii="Arial" w:hAnsi="Arial" w:cs="Arial"/>
          <w:i/>
          <w:iCs/>
          <w:sz w:val="22"/>
        </w:rPr>
        <w:t xml:space="preserve">Older People and Pets. </w:t>
      </w:r>
      <w:r w:rsidRPr="00D10D5C">
        <w:rPr>
          <w:rFonts w:ascii="Arial" w:hAnsi="Arial" w:cs="Arial"/>
          <w:sz w:val="22"/>
        </w:rPr>
        <w:t xml:space="preserve">Available at: </w:t>
      </w:r>
      <w:hyperlink r:id="rId10" w:history="1">
        <w:r w:rsidRPr="00D10D5C">
          <w:rPr>
            <w:rStyle w:val="Hyperlink"/>
            <w:rFonts w:ascii="Arial" w:hAnsi="Arial" w:cs="Arial"/>
            <w:sz w:val="22"/>
          </w:rPr>
          <w:t>https://carewatch.co.uk/pet-therapy-for-elderly/</w:t>
        </w:r>
      </w:hyperlink>
      <w:r w:rsidRPr="00D10D5C">
        <w:rPr>
          <w:rFonts w:ascii="Arial" w:hAnsi="Arial" w:cs="Arial"/>
          <w:sz w:val="22"/>
        </w:rPr>
        <w:t xml:space="preserve"> (Accessed: 6 April 202</w:t>
      </w:r>
      <w:r w:rsidR="00277363">
        <w:rPr>
          <w:rFonts w:ascii="Arial" w:hAnsi="Arial" w:cs="Arial"/>
          <w:sz w:val="22"/>
        </w:rPr>
        <w:t>5</w:t>
      </w:r>
      <w:r w:rsidRPr="00D10D5C">
        <w:rPr>
          <w:rFonts w:ascii="Arial" w:hAnsi="Arial" w:cs="Arial"/>
          <w:sz w:val="22"/>
        </w:rPr>
        <w:t>).</w:t>
      </w:r>
    </w:p>
    <w:p w14:paraId="42189D25" w14:textId="7922B112" w:rsidR="00FB1BE3" w:rsidRPr="00D10D5C" w:rsidRDefault="00FB1BE3" w:rsidP="00FB1BE3">
      <w:pPr>
        <w:rPr>
          <w:rFonts w:ascii="Arial" w:hAnsi="Arial" w:cs="Arial"/>
          <w:b/>
          <w:bCs/>
          <w:i/>
          <w:iCs/>
          <w:color w:val="7030A0"/>
          <w:sz w:val="22"/>
        </w:rPr>
      </w:pPr>
      <w:bookmarkStart w:id="15" w:name="_Hlk206584418"/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Example 1</w:t>
      </w:r>
      <w:r w:rsidR="00277363">
        <w:rPr>
          <w:rFonts w:ascii="Arial" w:hAnsi="Arial" w:cs="Arial"/>
          <w:b/>
          <w:bCs/>
          <w:i/>
          <w:iCs/>
          <w:color w:val="7030A0"/>
          <w:sz w:val="22"/>
        </w:rPr>
        <w:t>4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. </w:t>
      </w:r>
      <w:r w:rsidR="00B77F74" w:rsidRPr="00D10D5C">
        <w:rPr>
          <w:rFonts w:ascii="Arial" w:hAnsi="Arial" w:cs="Arial"/>
          <w:b/>
          <w:bCs/>
          <w:i/>
          <w:iCs/>
          <w:color w:val="7030A0"/>
          <w:sz w:val="22"/>
        </w:rPr>
        <w:t xml:space="preserve">Organisation </w:t>
      </w:r>
      <w:r w:rsidRPr="00D10D5C">
        <w:rPr>
          <w:rFonts w:ascii="Arial" w:hAnsi="Arial" w:cs="Arial"/>
          <w:b/>
          <w:bCs/>
          <w:i/>
          <w:iCs/>
          <w:color w:val="7030A0"/>
          <w:sz w:val="22"/>
        </w:rPr>
        <w:t>as Author</w:t>
      </w:r>
    </w:p>
    <w:bookmarkEnd w:id="15"/>
    <w:p w14:paraId="6CFF3306" w14:textId="12A0CCA4" w:rsidR="00B77F74" w:rsidRPr="00D10D5C" w:rsidRDefault="00B77F74" w:rsidP="00FB1BE3">
      <w:pPr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AgeUK (2021) </w:t>
      </w:r>
      <w:r w:rsidRPr="00D10D5C">
        <w:rPr>
          <w:rFonts w:ascii="Arial" w:hAnsi="Arial" w:cs="Arial"/>
          <w:i/>
          <w:sz w:val="22"/>
        </w:rPr>
        <w:t>Loneliness.</w:t>
      </w:r>
      <w:r w:rsidR="000D5692" w:rsidRPr="00D10D5C">
        <w:rPr>
          <w:rFonts w:ascii="Arial" w:hAnsi="Arial" w:cs="Arial"/>
          <w:i/>
          <w:sz w:val="22"/>
        </w:rPr>
        <w:t xml:space="preserve"> </w:t>
      </w:r>
      <w:r w:rsidRPr="00D10D5C">
        <w:rPr>
          <w:rFonts w:ascii="Arial" w:hAnsi="Arial" w:cs="Arial"/>
          <w:sz w:val="22"/>
        </w:rPr>
        <w:t xml:space="preserve">Available at: </w:t>
      </w:r>
      <w:hyperlink r:id="rId11" w:history="1">
        <w:r w:rsidRPr="00D10D5C">
          <w:rPr>
            <w:rStyle w:val="Hyperlink"/>
            <w:rFonts w:ascii="Arial" w:hAnsi="Arial" w:cs="Arial"/>
            <w:sz w:val="22"/>
          </w:rPr>
          <w:t>https://www.ageuk.org.uk/information-advice/health-wellbeing/loneliness/</w:t>
        </w:r>
      </w:hyperlink>
      <w:r w:rsidRPr="00D10D5C">
        <w:rPr>
          <w:rFonts w:ascii="Arial" w:hAnsi="Arial" w:cs="Arial"/>
          <w:sz w:val="22"/>
        </w:rPr>
        <w:t xml:space="preserve"> (Accessed: 15 January 202</w:t>
      </w:r>
      <w:r w:rsidR="00277363">
        <w:rPr>
          <w:rFonts w:ascii="Arial" w:hAnsi="Arial" w:cs="Arial"/>
          <w:sz w:val="22"/>
        </w:rPr>
        <w:t>5</w:t>
      </w:r>
      <w:r w:rsidRPr="00D10D5C">
        <w:rPr>
          <w:rFonts w:ascii="Arial" w:hAnsi="Arial" w:cs="Arial"/>
          <w:sz w:val="22"/>
        </w:rPr>
        <w:t>).</w:t>
      </w:r>
    </w:p>
    <w:p w14:paraId="3898ED8E" w14:textId="796D62F5" w:rsidR="007065A5" w:rsidRPr="00D10D5C" w:rsidRDefault="007065A5" w:rsidP="00FB1BE3">
      <w:pPr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ALSO…</w:t>
      </w:r>
    </w:p>
    <w:bookmarkEnd w:id="14"/>
    <w:p w14:paraId="7839E113" w14:textId="12AEC153" w:rsidR="00FB1BE3" w:rsidRPr="00D10D5C" w:rsidRDefault="00FB1BE3" w:rsidP="00A3541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If the webpage has </w:t>
      </w:r>
      <w:r w:rsidRPr="00D10D5C">
        <w:rPr>
          <w:rFonts w:ascii="Arial" w:hAnsi="Arial" w:cs="Arial"/>
          <w:b/>
          <w:bCs/>
          <w:color w:val="0070C0"/>
          <w:sz w:val="22"/>
        </w:rPr>
        <w:t>no author</w:t>
      </w:r>
      <w:r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sz w:val="22"/>
        </w:rPr>
        <w:t>just put the title of the webpage, followed by the year (in round brackets) Available at: URL and the accessed date (in round brackets</w:t>
      </w:r>
      <w:r w:rsidR="009056D9" w:rsidRPr="00D10D5C">
        <w:rPr>
          <w:rFonts w:ascii="Arial" w:hAnsi="Arial" w:cs="Arial"/>
          <w:sz w:val="22"/>
        </w:rPr>
        <w:t>)</w:t>
      </w:r>
      <w:r w:rsidRPr="00D10D5C">
        <w:rPr>
          <w:rFonts w:ascii="Arial" w:hAnsi="Arial" w:cs="Arial"/>
          <w:sz w:val="22"/>
        </w:rPr>
        <w:t>.</w:t>
      </w:r>
    </w:p>
    <w:p w14:paraId="45F7356B" w14:textId="2C3AE233" w:rsidR="00FB1BE3" w:rsidRPr="00D10D5C" w:rsidRDefault="00FB1BE3" w:rsidP="00A3541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If the webpage has </w:t>
      </w:r>
      <w:r w:rsidRPr="00D10D5C">
        <w:rPr>
          <w:rFonts w:ascii="Arial" w:hAnsi="Arial" w:cs="Arial"/>
          <w:b/>
          <w:bCs/>
          <w:color w:val="0070C0"/>
          <w:sz w:val="22"/>
        </w:rPr>
        <w:t xml:space="preserve">no </w:t>
      </w:r>
      <w:r w:rsidR="008A39FD" w:rsidRPr="00D10D5C">
        <w:rPr>
          <w:rFonts w:ascii="Arial" w:hAnsi="Arial" w:cs="Arial"/>
          <w:b/>
          <w:bCs/>
          <w:color w:val="0070C0"/>
          <w:sz w:val="22"/>
        </w:rPr>
        <w:t>date,</w:t>
      </w:r>
      <w:r w:rsidRPr="00D10D5C">
        <w:rPr>
          <w:rFonts w:ascii="Arial" w:hAnsi="Arial" w:cs="Arial"/>
          <w:sz w:val="22"/>
        </w:rPr>
        <w:t xml:space="preserve"> you should put (no date) in place of the year.</w:t>
      </w:r>
    </w:p>
    <w:p w14:paraId="6A0491C5" w14:textId="22507890" w:rsidR="008A39FD" w:rsidRPr="00D10D5C" w:rsidRDefault="008A39FD" w:rsidP="00A3541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lastRenderedPageBreak/>
        <w:t xml:space="preserve">If the webpage has </w:t>
      </w:r>
      <w:r w:rsidRPr="00D10D5C">
        <w:rPr>
          <w:rFonts w:ascii="Arial" w:hAnsi="Arial" w:cs="Arial"/>
          <w:b/>
          <w:bCs/>
          <w:color w:val="0070C0"/>
          <w:sz w:val="22"/>
        </w:rPr>
        <w:t>no title</w:t>
      </w:r>
      <w:r w:rsidRPr="00D10D5C">
        <w:rPr>
          <w:rFonts w:ascii="Arial" w:hAnsi="Arial" w:cs="Arial"/>
          <w:sz w:val="22"/>
        </w:rPr>
        <w:t xml:space="preserve"> or </w:t>
      </w:r>
      <w:r w:rsidRPr="00D10D5C">
        <w:rPr>
          <w:rFonts w:ascii="Arial" w:hAnsi="Arial" w:cs="Arial"/>
          <w:b/>
          <w:bCs/>
          <w:color w:val="0070C0"/>
          <w:sz w:val="22"/>
        </w:rPr>
        <w:t>author</w:t>
      </w:r>
      <w:r w:rsidRPr="00D10D5C">
        <w:rPr>
          <w:rFonts w:ascii="Arial" w:hAnsi="Arial" w:cs="Arial"/>
          <w:b/>
          <w:bCs/>
          <w:sz w:val="22"/>
        </w:rPr>
        <w:t>,</w:t>
      </w:r>
      <w:r w:rsidRPr="00D10D5C">
        <w:rPr>
          <w:rFonts w:ascii="Arial" w:hAnsi="Arial" w:cs="Arial"/>
          <w:sz w:val="22"/>
        </w:rPr>
        <w:t xml:space="preserve"> you can just put the URL, followed by the year (in round brackets) and the accessed date.</w:t>
      </w:r>
    </w:p>
    <w:p w14:paraId="6F753F55" w14:textId="7BE796C7" w:rsidR="008A39FD" w:rsidRPr="00D10D5C" w:rsidRDefault="008A39FD" w:rsidP="00A3541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D10D5C">
        <w:rPr>
          <w:rFonts w:ascii="Arial" w:hAnsi="Arial" w:cs="Arial"/>
          <w:sz w:val="22"/>
        </w:rPr>
        <w:t xml:space="preserve">If a website has </w:t>
      </w:r>
      <w:r w:rsidRPr="00D10D5C">
        <w:rPr>
          <w:rFonts w:ascii="Arial" w:hAnsi="Arial" w:cs="Arial"/>
          <w:b/>
          <w:bCs/>
          <w:color w:val="0070C0"/>
          <w:sz w:val="22"/>
        </w:rPr>
        <w:t>no date</w:t>
      </w:r>
      <w:r w:rsidRPr="00D10D5C">
        <w:rPr>
          <w:rFonts w:ascii="Arial" w:hAnsi="Arial" w:cs="Arial"/>
          <w:b/>
          <w:bCs/>
          <w:sz w:val="22"/>
        </w:rPr>
        <w:t xml:space="preserve"> </w:t>
      </w:r>
      <w:r w:rsidRPr="00D10D5C">
        <w:rPr>
          <w:rFonts w:ascii="Arial" w:hAnsi="Arial" w:cs="Arial"/>
          <w:sz w:val="22"/>
        </w:rPr>
        <w:t xml:space="preserve">you </w:t>
      </w:r>
      <w:r w:rsidR="00A06272" w:rsidRPr="00D10D5C">
        <w:rPr>
          <w:rFonts w:ascii="Arial" w:hAnsi="Arial" w:cs="Arial"/>
          <w:sz w:val="22"/>
        </w:rPr>
        <w:t xml:space="preserve">should also </w:t>
      </w:r>
      <w:r w:rsidRPr="00D10D5C">
        <w:rPr>
          <w:rFonts w:ascii="Arial" w:hAnsi="Arial" w:cs="Arial"/>
          <w:sz w:val="22"/>
        </w:rPr>
        <w:t>consider how current the information is?</w:t>
      </w:r>
    </w:p>
    <w:p w14:paraId="0C72342A" w14:textId="038C522E" w:rsidR="00266763" w:rsidRPr="00277363" w:rsidRDefault="00277363" w:rsidP="00277363">
      <w:pPr>
        <w:jc w:val="both"/>
        <w:rPr>
          <w:rFonts w:ascii="Arial" w:hAnsi="Arial" w:cs="Arial"/>
          <w:sz w:val="22"/>
        </w:rPr>
      </w:pPr>
      <w:r w:rsidRPr="00277363">
        <w:rPr>
          <w:rFonts w:ascii="Arial" w:hAnsi="Arial" w:cs="Arial"/>
          <w:b/>
          <w:bCs/>
          <w:sz w:val="22"/>
        </w:rPr>
        <w:t>PLEASE NOTE</w:t>
      </w:r>
      <w:r w:rsidRPr="00277363">
        <w:rPr>
          <w:rFonts w:ascii="Arial" w:hAnsi="Arial" w:cs="Arial"/>
          <w:sz w:val="22"/>
        </w:rPr>
        <w:t xml:space="preserve"> - </w:t>
      </w:r>
      <w:r w:rsidR="008A39FD" w:rsidRPr="00277363">
        <w:rPr>
          <w:rFonts w:ascii="Arial" w:hAnsi="Arial" w:cs="Arial"/>
          <w:sz w:val="22"/>
        </w:rPr>
        <w:t xml:space="preserve">If a website has </w:t>
      </w:r>
      <w:r w:rsidR="008A39FD" w:rsidRPr="00277363">
        <w:rPr>
          <w:rFonts w:ascii="Arial" w:hAnsi="Arial" w:cs="Arial"/>
          <w:b/>
          <w:bCs/>
          <w:color w:val="0070C0"/>
          <w:sz w:val="22"/>
        </w:rPr>
        <w:t>no date</w:t>
      </w:r>
      <w:r w:rsidR="008A39FD" w:rsidRPr="00277363">
        <w:rPr>
          <w:rFonts w:ascii="Arial" w:hAnsi="Arial" w:cs="Arial"/>
          <w:sz w:val="22"/>
        </w:rPr>
        <w:t xml:space="preserve"> or </w:t>
      </w:r>
      <w:r w:rsidR="008A39FD" w:rsidRPr="00277363">
        <w:rPr>
          <w:rFonts w:ascii="Arial" w:hAnsi="Arial" w:cs="Arial"/>
          <w:b/>
          <w:bCs/>
          <w:color w:val="0070C0"/>
          <w:sz w:val="22"/>
        </w:rPr>
        <w:t>author</w:t>
      </w:r>
      <w:r>
        <w:rPr>
          <w:rFonts w:ascii="Arial" w:hAnsi="Arial" w:cs="Arial"/>
          <w:sz w:val="22"/>
        </w:rPr>
        <w:t xml:space="preserve">- </w:t>
      </w:r>
      <w:r w:rsidR="00833624" w:rsidRPr="00277363">
        <w:rPr>
          <w:rFonts w:ascii="Arial" w:hAnsi="Arial" w:cs="Arial"/>
          <w:sz w:val="22"/>
        </w:rPr>
        <w:t xml:space="preserve"> question if it </w:t>
      </w:r>
      <w:r w:rsidR="008A39FD" w:rsidRPr="00277363">
        <w:rPr>
          <w:rFonts w:ascii="Arial" w:hAnsi="Arial" w:cs="Arial"/>
          <w:sz w:val="22"/>
        </w:rPr>
        <w:t>suitable for academic use</w:t>
      </w:r>
      <w:r w:rsidR="00833624" w:rsidRPr="00277363">
        <w:rPr>
          <w:rFonts w:ascii="Arial" w:hAnsi="Arial" w:cs="Arial"/>
          <w:sz w:val="22"/>
        </w:rPr>
        <w:t>?</w:t>
      </w:r>
    </w:p>
    <w:p w14:paraId="787D31CC" w14:textId="77777777" w:rsidR="00D10D5C" w:rsidRPr="00D10D5C" w:rsidRDefault="00337B20" w:rsidP="00337B20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D10D5C">
        <w:rPr>
          <w:rFonts w:ascii="Arial" w:hAnsi="Arial" w:cs="Arial"/>
          <w:b/>
          <w:bCs/>
          <w:color w:val="7030A0"/>
          <w:sz w:val="28"/>
          <w:szCs w:val="28"/>
        </w:rPr>
        <w:t xml:space="preserve">BLOG- </w:t>
      </w:r>
    </w:p>
    <w:p w14:paraId="76C57D3E" w14:textId="58249649" w:rsidR="00337B20" w:rsidRPr="00277363" w:rsidRDefault="00277363" w:rsidP="00277363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text:</w:t>
      </w:r>
    </w:p>
    <w:p w14:paraId="1162B6BA" w14:textId="77777777" w:rsidR="00337B20" w:rsidRDefault="00337B20" w:rsidP="00337B20">
      <w:pPr>
        <w:spacing w:after="150" w:line="375" w:lineRule="atLeast"/>
        <w:rPr>
          <w:rFonts w:ascii="Arial" w:eastAsia="Times New Roman" w:hAnsi="Arial" w:cs="Arial"/>
          <w:color w:val="333333"/>
          <w:sz w:val="23"/>
          <w:szCs w:val="23"/>
        </w:rPr>
      </w:pPr>
      <w:r w:rsidRPr="00D10D5C">
        <w:rPr>
          <w:rFonts w:ascii="Arial" w:eastAsia="Times New Roman" w:hAnsi="Arial" w:cs="Arial"/>
          <w:color w:val="333333"/>
          <w:sz w:val="23"/>
          <w:szCs w:val="23"/>
        </w:rPr>
        <w:t>The appraisal of Greta by Davies (2019) ...</w:t>
      </w:r>
    </w:p>
    <w:p w14:paraId="212B1281" w14:textId="77777777" w:rsidR="00360576" w:rsidRPr="00D10D5C" w:rsidRDefault="00360576" w:rsidP="00360576">
      <w:pPr>
        <w:spacing w:line="240" w:lineRule="auto"/>
        <w:jc w:val="both"/>
        <w:rPr>
          <w:rFonts w:ascii="Arial" w:hAnsi="Arial" w:cs="Arial"/>
          <w:b/>
          <w:bCs/>
          <w:color w:val="7030A0"/>
          <w:sz w:val="22"/>
        </w:rPr>
      </w:pPr>
      <w:r w:rsidRPr="00D10D5C">
        <w:rPr>
          <w:rFonts w:ascii="Arial" w:hAnsi="Arial" w:cs="Arial"/>
          <w:b/>
          <w:bCs/>
          <w:color w:val="7030A0"/>
          <w:sz w:val="22"/>
        </w:rPr>
        <w:t>In your Reference List:</w:t>
      </w:r>
    </w:p>
    <w:p w14:paraId="3F4D5388" w14:textId="77777777" w:rsidR="00360576" w:rsidRPr="00D10D5C" w:rsidRDefault="00360576" w:rsidP="0036057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Author of message</w:t>
      </w:r>
    </w:p>
    <w:p w14:paraId="148A5E47" w14:textId="77777777" w:rsidR="00360576" w:rsidRPr="00D10D5C" w:rsidRDefault="00360576" w:rsidP="0036057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Year the site was last updated (in round brackets)</w:t>
      </w:r>
    </w:p>
    <w:p w14:paraId="1B4F836A" w14:textId="77777777" w:rsidR="00360576" w:rsidRPr="00D10D5C" w:rsidRDefault="00360576" w:rsidP="0036057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Title of blog post (in single quotation marks)</w:t>
      </w:r>
    </w:p>
    <w:p w14:paraId="54714722" w14:textId="77777777" w:rsidR="00360576" w:rsidRPr="00D10D5C" w:rsidRDefault="00360576" w:rsidP="0036057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Title of internet site (in italics)</w:t>
      </w:r>
    </w:p>
    <w:p w14:paraId="18C2C416" w14:textId="77777777" w:rsidR="00360576" w:rsidRPr="00D10D5C" w:rsidRDefault="00360576" w:rsidP="0036057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Day/month of posted message</w:t>
      </w:r>
    </w:p>
    <w:p w14:paraId="02E94694" w14:textId="77777777" w:rsidR="00360576" w:rsidRPr="00277363" w:rsidRDefault="00360576" w:rsidP="00360576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bCs/>
          <w:sz w:val="22"/>
        </w:rPr>
      </w:pPr>
      <w:r w:rsidRPr="00D10D5C">
        <w:rPr>
          <w:rFonts w:ascii="Arial" w:hAnsi="Arial" w:cs="Arial"/>
          <w:b/>
          <w:bCs/>
          <w:sz w:val="22"/>
        </w:rPr>
        <w:t>Available at: URL (Accessed: date)</w:t>
      </w:r>
    </w:p>
    <w:p w14:paraId="4B2D3A86" w14:textId="6E3382F0" w:rsidR="00360576" w:rsidRPr="00360576" w:rsidRDefault="00360576" w:rsidP="00337B20">
      <w:pPr>
        <w:spacing w:after="150" w:line="375" w:lineRule="atLeast"/>
        <w:rPr>
          <w:rFonts w:ascii="Arial" w:eastAsia="Times New Roman" w:hAnsi="Arial" w:cs="Arial"/>
          <w:b/>
          <w:bCs/>
          <w:i/>
          <w:iCs/>
          <w:color w:val="7030A0"/>
          <w:sz w:val="23"/>
          <w:szCs w:val="23"/>
        </w:rPr>
      </w:pPr>
      <w:r w:rsidRPr="00360576">
        <w:rPr>
          <w:rFonts w:ascii="Arial" w:eastAsia="Times New Roman" w:hAnsi="Arial" w:cs="Arial"/>
          <w:b/>
          <w:bCs/>
          <w:i/>
          <w:iCs/>
          <w:color w:val="7030A0"/>
          <w:sz w:val="23"/>
          <w:szCs w:val="23"/>
        </w:rPr>
        <w:t>Example 1</w:t>
      </w:r>
      <w:r>
        <w:rPr>
          <w:rFonts w:ascii="Arial" w:eastAsia="Times New Roman" w:hAnsi="Arial" w:cs="Arial"/>
          <w:b/>
          <w:bCs/>
          <w:i/>
          <w:iCs/>
          <w:color w:val="7030A0"/>
          <w:sz w:val="23"/>
          <w:szCs w:val="23"/>
        </w:rPr>
        <w:t>5</w:t>
      </w:r>
      <w:r w:rsidRPr="00360576">
        <w:rPr>
          <w:rFonts w:ascii="Arial" w:eastAsia="Times New Roman" w:hAnsi="Arial" w:cs="Arial"/>
          <w:b/>
          <w:bCs/>
          <w:i/>
          <w:iCs/>
          <w:color w:val="7030A0"/>
          <w:sz w:val="23"/>
          <w:szCs w:val="23"/>
        </w:rPr>
        <w:t xml:space="preserve">. </w:t>
      </w:r>
      <w:r>
        <w:rPr>
          <w:rFonts w:ascii="Arial" w:eastAsia="Times New Roman" w:hAnsi="Arial" w:cs="Arial"/>
          <w:b/>
          <w:bCs/>
          <w:i/>
          <w:iCs/>
          <w:color w:val="7030A0"/>
          <w:sz w:val="23"/>
          <w:szCs w:val="23"/>
        </w:rPr>
        <w:t>Blog</w:t>
      </w:r>
    </w:p>
    <w:p w14:paraId="4FCD6769" w14:textId="30E93014" w:rsidR="00337B20" w:rsidRPr="00D10D5C" w:rsidRDefault="00337B20" w:rsidP="00277363">
      <w:pPr>
        <w:spacing w:after="0"/>
        <w:rPr>
          <w:rFonts w:ascii="Arial" w:eastAsia="Times New Roman" w:hAnsi="Arial" w:cs="Arial"/>
          <w:color w:val="333333"/>
          <w:sz w:val="23"/>
          <w:szCs w:val="23"/>
        </w:rPr>
      </w:pPr>
      <w:r w:rsidRPr="00D10D5C">
        <w:rPr>
          <w:rFonts w:ascii="Arial" w:eastAsia="Times New Roman" w:hAnsi="Arial" w:cs="Arial"/>
          <w:color w:val="333333"/>
          <w:sz w:val="23"/>
          <w:szCs w:val="23"/>
        </w:rPr>
        <w:t xml:space="preserve">Davies, C. (2019) ‘Inspiring </w:t>
      </w:r>
      <w:r w:rsidR="00D10D5C" w:rsidRPr="00D10D5C">
        <w:rPr>
          <w:rFonts w:ascii="Arial" w:eastAsia="Times New Roman" w:hAnsi="Arial" w:cs="Arial"/>
          <w:color w:val="333333"/>
          <w:sz w:val="23"/>
          <w:szCs w:val="23"/>
        </w:rPr>
        <w:t>Thursday</w:t>
      </w:r>
      <w:r w:rsidRPr="00D10D5C">
        <w:rPr>
          <w:rFonts w:ascii="Arial" w:eastAsia="Times New Roman" w:hAnsi="Arial" w:cs="Arial"/>
          <w:color w:val="333333"/>
          <w:sz w:val="23"/>
          <w:szCs w:val="23"/>
        </w:rPr>
        <w:t>: Greta Thunberg’, </w:t>
      </w:r>
      <w:r w:rsidRPr="00D10D5C">
        <w:rPr>
          <w:rFonts w:ascii="Arial" w:eastAsia="Times New Roman" w:hAnsi="Arial" w:cs="Arial"/>
          <w:i/>
          <w:iCs/>
          <w:color w:val="333333"/>
          <w:sz w:val="23"/>
          <w:szCs w:val="23"/>
        </w:rPr>
        <w:t>Wave blog</w:t>
      </w:r>
      <w:r w:rsidRPr="00D10D5C">
        <w:rPr>
          <w:rFonts w:ascii="Arial" w:eastAsia="Times New Roman" w:hAnsi="Arial" w:cs="Arial"/>
          <w:color w:val="333333"/>
          <w:sz w:val="23"/>
          <w:szCs w:val="23"/>
        </w:rPr>
        <w:t xml:space="preserve">, 24 October. Available at: </w:t>
      </w:r>
      <w:hyperlink r:id="rId12" w:history="1">
        <w:r w:rsidR="00D10D5C" w:rsidRPr="00B24F65">
          <w:rPr>
            <w:rStyle w:val="Hyperlink"/>
            <w:rFonts w:ascii="Arial" w:eastAsia="Times New Roman" w:hAnsi="Arial" w:cs="Arial"/>
            <w:sz w:val="23"/>
            <w:szCs w:val="23"/>
          </w:rPr>
          <w:t>https://blog.wave-network.org/inspiring-thursdaygreta-thunberg</w:t>
        </w:r>
      </w:hyperlink>
      <w:r w:rsidR="00D10D5C">
        <w:rPr>
          <w:rFonts w:ascii="Arial" w:eastAsia="Times New Roman" w:hAnsi="Arial" w:cs="Arial"/>
          <w:color w:val="333333"/>
          <w:sz w:val="23"/>
          <w:szCs w:val="23"/>
        </w:rPr>
        <w:t xml:space="preserve"> </w:t>
      </w:r>
      <w:r w:rsidRPr="00D10D5C">
        <w:rPr>
          <w:rFonts w:ascii="Arial" w:eastAsia="Times New Roman" w:hAnsi="Arial" w:cs="Arial"/>
          <w:color w:val="333333"/>
          <w:sz w:val="23"/>
          <w:szCs w:val="23"/>
        </w:rPr>
        <w:t xml:space="preserve"> (Accessed: 11 May 2021)</w:t>
      </w:r>
      <w:r w:rsidR="00415A43">
        <w:rPr>
          <w:rFonts w:ascii="Arial" w:eastAsia="Times New Roman" w:hAnsi="Arial" w:cs="Arial"/>
          <w:color w:val="333333"/>
          <w:sz w:val="23"/>
          <w:szCs w:val="23"/>
        </w:rPr>
        <w:t>.</w:t>
      </w:r>
    </w:p>
    <w:p w14:paraId="26D81136" w14:textId="77777777" w:rsidR="00337B20" w:rsidRDefault="00337B20" w:rsidP="00337B20">
      <w:pPr>
        <w:jc w:val="both"/>
        <w:rPr>
          <w:rFonts w:ascii="Arial" w:hAnsi="Arial" w:cs="Arial"/>
          <w:sz w:val="22"/>
        </w:rPr>
      </w:pPr>
    </w:p>
    <w:p w14:paraId="4C1D1986" w14:textId="6142E379" w:rsidR="00360576" w:rsidRDefault="00360576" w:rsidP="00337B20">
      <w:pPr>
        <w:jc w:val="both"/>
        <w:rPr>
          <w:rFonts w:ascii="Arial" w:hAnsi="Arial" w:cs="Arial"/>
          <w:sz w:val="22"/>
        </w:rPr>
      </w:pPr>
      <w:r w:rsidRPr="00266763">
        <w:rPr>
          <w:rFonts w:ascii="Arial" w:hAnsi="Arial" w:cs="Arial"/>
          <w:b/>
          <w:bCs/>
          <w:sz w:val="28"/>
          <w:szCs w:val="28"/>
        </w:rPr>
        <w:t xml:space="preserve">For further information on how to </w:t>
      </w:r>
      <w:r>
        <w:rPr>
          <w:rFonts w:ascii="Arial" w:hAnsi="Arial" w:cs="Arial"/>
          <w:b/>
          <w:bCs/>
          <w:sz w:val="28"/>
          <w:szCs w:val="28"/>
        </w:rPr>
        <w:t>cite other types of source such as Vlogs, newspaper articles etc.,</w:t>
      </w:r>
      <w:r w:rsidRPr="00266763">
        <w:rPr>
          <w:rFonts w:ascii="Arial" w:hAnsi="Arial" w:cs="Arial"/>
          <w:b/>
          <w:bCs/>
          <w:sz w:val="28"/>
          <w:szCs w:val="28"/>
        </w:rPr>
        <w:t xml:space="preserve"> please refer to the full </w:t>
      </w:r>
      <w:r w:rsidRPr="00266763">
        <w:rPr>
          <w:rFonts w:ascii="Arial" w:hAnsi="Arial" w:cs="Arial"/>
          <w:b/>
          <w:bCs/>
          <w:color w:val="7030A0"/>
          <w:sz w:val="28"/>
          <w:szCs w:val="28"/>
        </w:rPr>
        <w:t>the UWTSD Referencing Handbook</w:t>
      </w:r>
      <w:r w:rsidRPr="00266763">
        <w:rPr>
          <w:rFonts w:ascii="Arial" w:hAnsi="Arial" w:cs="Arial"/>
          <w:b/>
          <w:bCs/>
          <w:sz w:val="28"/>
          <w:szCs w:val="28"/>
        </w:rPr>
        <w:t xml:space="preserve"> or </w:t>
      </w:r>
      <w:r w:rsidRPr="00266763">
        <w:rPr>
          <w:rFonts w:ascii="Arial" w:hAnsi="Arial" w:cs="Arial"/>
          <w:b/>
          <w:bCs/>
          <w:color w:val="0070C0"/>
          <w:sz w:val="28"/>
          <w:szCs w:val="28"/>
        </w:rPr>
        <w:t xml:space="preserve">Cite Them Right </w:t>
      </w:r>
      <w:r w:rsidRPr="00266763">
        <w:rPr>
          <w:rFonts w:ascii="Arial" w:hAnsi="Arial" w:cs="Arial"/>
          <w:b/>
          <w:bCs/>
          <w:sz w:val="28"/>
          <w:szCs w:val="28"/>
        </w:rPr>
        <w:t>guide which can be accessed through Moodle as well as the UWTSD library.</w:t>
      </w:r>
    </w:p>
    <w:p w14:paraId="1E2FD525" w14:textId="77777777" w:rsidR="00266763" w:rsidRPr="00D10D5C" w:rsidRDefault="00266763" w:rsidP="00337B20">
      <w:pPr>
        <w:jc w:val="both"/>
        <w:rPr>
          <w:rFonts w:ascii="Arial" w:hAnsi="Arial" w:cs="Arial"/>
          <w:sz w:val="22"/>
        </w:rPr>
      </w:pPr>
    </w:p>
    <w:p w14:paraId="5E6D42EF" w14:textId="71BA8292" w:rsidR="00594529" w:rsidRPr="00266763" w:rsidRDefault="00DA426C" w:rsidP="00266763">
      <w:pPr>
        <w:jc w:val="center"/>
        <w:rPr>
          <w:rFonts w:ascii="Arial" w:hAnsi="Arial" w:cs="Arial"/>
          <w:b/>
          <w:bCs/>
          <w:color w:val="7030A0"/>
          <w:sz w:val="48"/>
          <w:szCs w:val="48"/>
        </w:rPr>
      </w:pPr>
      <w:r w:rsidRPr="00266763">
        <w:rPr>
          <w:rFonts w:ascii="Arial" w:hAnsi="Arial" w:cs="Arial"/>
          <w:b/>
          <w:bCs/>
          <w:color w:val="7030A0"/>
          <w:sz w:val="48"/>
          <w:szCs w:val="48"/>
        </w:rPr>
        <w:t>REFERENCING IS IMPORTANT!</w:t>
      </w:r>
      <w:r w:rsidR="00E729CD" w:rsidRPr="00266763">
        <w:rPr>
          <w:rFonts w:ascii="Arial" w:hAnsi="Arial" w:cs="Arial"/>
          <w:b/>
          <w:bCs/>
          <w:color w:val="7030A0"/>
          <w:sz w:val="48"/>
          <w:szCs w:val="48"/>
        </w:rPr>
        <w:t xml:space="preserve"> </w:t>
      </w:r>
      <w:r w:rsidRPr="00266763">
        <w:rPr>
          <w:rFonts w:ascii="Arial" w:hAnsi="Arial" w:cs="Arial"/>
          <w:b/>
          <w:bCs/>
          <w:color w:val="7030A0"/>
          <w:sz w:val="48"/>
          <w:szCs w:val="48"/>
        </w:rPr>
        <w:t xml:space="preserve"> </w:t>
      </w:r>
      <w:r w:rsidRPr="00266763">
        <w:rPr>
          <w:rFonts w:ascii="Arial" w:hAnsi="Arial" w:cs="Arial"/>
          <w:b/>
          <w:bCs/>
          <w:color w:val="0070C0"/>
          <w:sz w:val="48"/>
          <w:szCs w:val="48"/>
        </w:rPr>
        <w:t>DO</w:t>
      </w:r>
      <w:r w:rsidR="00266763" w:rsidRPr="00266763">
        <w:rPr>
          <w:rFonts w:ascii="Arial" w:hAnsi="Arial" w:cs="Arial"/>
          <w:b/>
          <w:bCs/>
          <w:color w:val="0070C0"/>
          <w:sz w:val="48"/>
          <w:szCs w:val="48"/>
        </w:rPr>
        <w:t xml:space="preserve"> NOT</w:t>
      </w:r>
      <w:r w:rsidRPr="00266763">
        <w:rPr>
          <w:rFonts w:ascii="Arial" w:hAnsi="Arial" w:cs="Arial"/>
          <w:b/>
          <w:bCs/>
          <w:color w:val="0070C0"/>
          <w:sz w:val="48"/>
          <w:szCs w:val="48"/>
        </w:rPr>
        <w:t xml:space="preserve"> STRUGGLE! </w:t>
      </w:r>
      <w:r w:rsidR="00E729CD" w:rsidRPr="00266763">
        <w:rPr>
          <w:rFonts w:ascii="Arial" w:hAnsi="Arial" w:cs="Arial"/>
          <w:b/>
          <w:bCs/>
          <w:color w:val="0070C0"/>
          <w:sz w:val="48"/>
          <w:szCs w:val="48"/>
        </w:rPr>
        <w:t xml:space="preserve"> </w:t>
      </w:r>
      <w:r w:rsidRPr="00266763">
        <w:rPr>
          <w:rFonts w:ascii="Arial" w:hAnsi="Arial" w:cs="Arial"/>
          <w:b/>
          <w:bCs/>
          <w:color w:val="7030A0"/>
          <w:sz w:val="48"/>
          <w:szCs w:val="48"/>
        </w:rPr>
        <w:t>WE</w:t>
      </w:r>
      <w:r w:rsidR="00833624" w:rsidRPr="00266763">
        <w:rPr>
          <w:rFonts w:ascii="Arial" w:hAnsi="Arial" w:cs="Arial"/>
          <w:b/>
          <w:bCs/>
          <w:color w:val="7030A0"/>
          <w:sz w:val="48"/>
          <w:szCs w:val="48"/>
        </w:rPr>
        <w:t xml:space="preserve"> A</w:t>
      </w:r>
      <w:r w:rsidR="00E729CD" w:rsidRPr="00266763">
        <w:rPr>
          <w:rFonts w:ascii="Arial" w:hAnsi="Arial" w:cs="Arial"/>
          <w:b/>
          <w:bCs/>
          <w:color w:val="7030A0"/>
          <w:sz w:val="48"/>
          <w:szCs w:val="48"/>
        </w:rPr>
        <w:t>RE</w:t>
      </w:r>
      <w:r w:rsidRPr="00266763">
        <w:rPr>
          <w:rFonts w:ascii="Arial" w:hAnsi="Arial" w:cs="Arial"/>
          <w:b/>
          <w:bCs/>
          <w:color w:val="7030A0"/>
          <w:sz w:val="48"/>
          <w:szCs w:val="48"/>
        </w:rPr>
        <w:t xml:space="preserve"> HERE TO HELP</w:t>
      </w:r>
    </w:p>
    <w:sectPr w:rsidR="00594529" w:rsidRPr="00266763" w:rsidSect="00833624">
      <w:headerReference w:type="default" r:id="rId13"/>
      <w:footerReference w:type="default" r:id="rId14"/>
      <w:pgSz w:w="11906" w:h="16838"/>
      <w:pgMar w:top="1440" w:right="1080" w:bottom="1440" w:left="108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3E564" w14:textId="77777777" w:rsidR="00E85915" w:rsidRDefault="00E85915" w:rsidP="00E85915">
      <w:pPr>
        <w:spacing w:after="0" w:line="240" w:lineRule="auto"/>
      </w:pPr>
      <w:r>
        <w:separator/>
      </w:r>
    </w:p>
  </w:endnote>
  <w:endnote w:type="continuationSeparator" w:id="0">
    <w:p w14:paraId="0809EDA3" w14:textId="77777777" w:rsidR="00E85915" w:rsidRDefault="00E85915" w:rsidP="00E8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7859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AD8848" w14:textId="5470C2FF" w:rsidR="0046768E" w:rsidRDefault="004676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FA6B77" w14:textId="77777777" w:rsidR="00E85915" w:rsidRDefault="00E859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8B2D3" w14:textId="77777777" w:rsidR="00E85915" w:rsidRDefault="00E85915" w:rsidP="00E85915">
      <w:pPr>
        <w:spacing w:after="0" w:line="240" w:lineRule="auto"/>
      </w:pPr>
      <w:r>
        <w:separator/>
      </w:r>
    </w:p>
  </w:footnote>
  <w:footnote w:type="continuationSeparator" w:id="0">
    <w:p w14:paraId="3C422FFE" w14:textId="77777777" w:rsidR="00E85915" w:rsidRDefault="00E85915" w:rsidP="00E85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3D6C" w14:textId="34D7943F" w:rsidR="004964C2" w:rsidRPr="00195E8B" w:rsidRDefault="004964C2" w:rsidP="004964C2">
    <w:pPr>
      <w:pStyle w:val="Header"/>
      <w:jc w:val="center"/>
      <w:rPr>
        <w:rFonts w:ascii="Arial" w:hAnsi="Arial" w:cs="Arial"/>
        <w:b/>
        <w:bCs/>
        <w:sz w:val="48"/>
        <w:szCs w:val="48"/>
      </w:rPr>
    </w:pPr>
    <w:r w:rsidRPr="00195E8B">
      <w:rPr>
        <w:rFonts w:ascii="Arial" w:hAnsi="Arial" w:cs="Arial"/>
        <w:b/>
        <w:bCs/>
        <w:sz w:val="48"/>
        <w:szCs w:val="48"/>
      </w:rPr>
      <w:t>Harvard Referencing- Quick Guide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1D19"/>
    <w:multiLevelType w:val="hybridMultilevel"/>
    <w:tmpl w:val="BB58A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2985"/>
    <w:multiLevelType w:val="hybridMultilevel"/>
    <w:tmpl w:val="080C17CE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5F34"/>
    <w:multiLevelType w:val="hybridMultilevel"/>
    <w:tmpl w:val="52EEDFBC"/>
    <w:lvl w:ilvl="0" w:tplc="F44E0E6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54D27"/>
    <w:multiLevelType w:val="hybridMultilevel"/>
    <w:tmpl w:val="A852E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942BC"/>
    <w:multiLevelType w:val="hybridMultilevel"/>
    <w:tmpl w:val="FFB8C2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E4019"/>
    <w:multiLevelType w:val="hybridMultilevel"/>
    <w:tmpl w:val="A1B29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C68BF"/>
    <w:multiLevelType w:val="hybridMultilevel"/>
    <w:tmpl w:val="F594D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A29B0"/>
    <w:multiLevelType w:val="hybridMultilevel"/>
    <w:tmpl w:val="C8B07DD0"/>
    <w:lvl w:ilvl="0" w:tplc="4E64B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53239E"/>
    <w:multiLevelType w:val="hybridMultilevel"/>
    <w:tmpl w:val="3A40F416"/>
    <w:lvl w:ilvl="0" w:tplc="F44E0E6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856DE1"/>
    <w:multiLevelType w:val="hybridMultilevel"/>
    <w:tmpl w:val="FFB8C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46A4A"/>
    <w:multiLevelType w:val="hybridMultilevel"/>
    <w:tmpl w:val="B8F2C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12557"/>
    <w:multiLevelType w:val="hybridMultilevel"/>
    <w:tmpl w:val="FFB8C2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945D36"/>
    <w:multiLevelType w:val="hybridMultilevel"/>
    <w:tmpl w:val="60E0F7D6"/>
    <w:lvl w:ilvl="0" w:tplc="89644E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C56AD"/>
    <w:multiLevelType w:val="hybridMultilevel"/>
    <w:tmpl w:val="09766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55032E"/>
    <w:multiLevelType w:val="hybridMultilevel"/>
    <w:tmpl w:val="46465B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33A73"/>
    <w:multiLevelType w:val="hybridMultilevel"/>
    <w:tmpl w:val="3EC8E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171DC5"/>
    <w:multiLevelType w:val="hybridMultilevel"/>
    <w:tmpl w:val="7B18D990"/>
    <w:lvl w:ilvl="0" w:tplc="F44E0E6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97620C"/>
    <w:multiLevelType w:val="hybridMultilevel"/>
    <w:tmpl w:val="59CC70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394A5E"/>
    <w:multiLevelType w:val="hybridMultilevel"/>
    <w:tmpl w:val="62248C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726589">
    <w:abstractNumId w:val="2"/>
  </w:num>
  <w:num w:numId="2" w16cid:durableId="365712705">
    <w:abstractNumId w:val="16"/>
  </w:num>
  <w:num w:numId="3" w16cid:durableId="175316913">
    <w:abstractNumId w:val="6"/>
  </w:num>
  <w:num w:numId="4" w16cid:durableId="1684162924">
    <w:abstractNumId w:val="9"/>
  </w:num>
  <w:num w:numId="5" w16cid:durableId="712849987">
    <w:abstractNumId w:val="14"/>
  </w:num>
  <w:num w:numId="6" w16cid:durableId="234125108">
    <w:abstractNumId w:val="12"/>
  </w:num>
  <w:num w:numId="7" w16cid:durableId="290524711">
    <w:abstractNumId w:val="8"/>
  </w:num>
  <w:num w:numId="8" w16cid:durableId="2115905093">
    <w:abstractNumId w:val="15"/>
  </w:num>
  <w:num w:numId="9" w16cid:durableId="1188717292">
    <w:abstractNumId w:val="13"/>
  </w:num>
  <w:num w:numId="10" w16cid:durableId="200899314">
    <w:abstractNumId w:val="17"/>
  </w:num>
  <w:num w:numId="11" w16cid:durableId="1342703946">
    <w:abstractNumId w:val="5"/>
  </w:num>
  <w:num w:numId="12" w16cid:durableId="917981771">
    <w:abstractNumId w:val="10"/>
  </w:num>
  <w:num w:numId="13" w16cid:durableId="855313438">
    <w:abstractNumId w:val="18"/>
  </w:num>
  <w:num w:numId="14" w16cid:durableId="1925333133">
    <w:abstractNumId w:val="7"/>
  </w:num>
  <w:num w:numId="15" w16cid:durableId="1597595239">
    <w:abstractNumId w:val="0"/>
  </w:num>
  <w:num w:numId="16" w16cid:durableId="132911587">
    <w:abstractNumId w:val="1"/>
  </w:num>
  <w:num w:numId="17" w16cid:durableId="1132134618">
    <w:abstractNumId w:val="3"/>
  </w:num>
  <w:num w:numId="18" w16cid:durableId="1805804739">
    <w:abstractNumId w:val="4"/>
  </w:num>
  <w:num w:numId="19" w16cid:durableId="6559148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828"/>
    <w:rsid w:val="000114AF"/>
    <w:rsid w:val="0001305E"/>
    <w:rsid w:val="000208B6"/>
    <w:rsid w:val="00034BB2"/>
    <w:rsid w:val="00055A99"/>
    <w:rsid w:val="000607A9"/>
    <w:rsid w:val="000616B0"/>
    <w:rsid w:val="0006737C"/>
    <w:rsid w:val="0007793B"/>
    <w:rsid w:val="00094B45"/>
    <w:rsid w:val="00095BC5"/>
    <w:rsid w:val="000A38D6"/>
    <w:rsid w:val="000A5223"/>
    <w:rsid w:val="000A616C"/>
    <w:rsid w:val="000C7D28"/>
    <w:rsid w:val="000D5692"/>
    <w:rsid w:val="001027FD"/>
    <w:rsid w:val="00125CAA"/>
    <w:rsid w:val="00127DF7"/>
    <w:rsid w:val="00141D74"/>
    <w:rsid w:val="00156A5D"/>
    <w:rsid w:val="00161073"/>
    <w:rsid w:val="00173567"/>
    <w:rsid w:val="00176919"/>
    <w:rsid w:val="00195E8B"/>
    <w:rsid w:val="001A7799"/>
    <w:rsid w:val="001A78DF"/>
    <w:rsid w:val="001B467D"/>
    <w:rsid w:val="001C27EE"/>
    <w:rsid w:val="001D5C1A"/>
    <w:rsid w:val="001F0517"/>
    <w:rsid w:val="002039A9"/>
    <w:rsid w:val="00220FF9"/>
    <w:rsid w:val="002400B3"/>
    <w:rsid w:val="00262C15"/>
    <w:rsid w:val="00266763"/>
    <w:rsid w:val="00277363"/>
    <w:rsid w:val="002A6251"/>
    <w:rsid w:val="002B0934"/>
    <w:rsid w:val="002B15B5"/>
    <w:rsid w:val="002E07DE"/>
    <w:rsid w:val="00305FD5"/>
    <w:rsid w:val="0030713B"/>
    <w:rsid w:val="00334AF8"/>
    <w:rsid w:val="00337B20"/>
    <w:rsid w:val="00360576"/>
    <w:rsid w:val="00366CC8"/>
    <w:rsid w:val="003840A2"/>
    <w:rsid w:val="00394DA0"/>
    <w:rsid w:val="003A382D"/>
    <w:rsid w:val="003A5308"/>
    <w:rsid w:val="003B26ED"/>
    <w:rsid w:val="003F410C"/>
    <w:rsid w:val="00404299"/>
    <w:rsid w:val="0040533D"/>
    <w:rsid w:val="00414F1F"/>
    <w:rsid w:val="00415A43"/>
    <w:rsid w:val="00422386"/>
    <w:rsid w:val="00456289"/>
    <w:rsid w:val="00466FAD"/>
    <w:rsid w:val="0046768E"/>
    <w:rsid w:val="0047793A"/>
    <w:rsid w:val="004964C2"/>
    <w:rsid w:val="004B2176"/>
    <w:rsid w:val="004B781C"/>
    <w:rsid w:val="004F1B0E"/>
    <w:rsid w:val="004F792B"/>
    <w:rsid w:val="004F7B80"/>
    <w:rsid w:val="004F7D39"/>
    <w:rsid w:val="00536276"/>
    <w:rsid w:val="0053644B"/>
    <w:rsid w:val="00541736"/>
    <w:rsid w:val="00591A77"/>
    <w:rsid w:val="00594529"/>
    <w:rsid w:val="005C3438"/>
    <w:rsid w:val="005C78F6"/>
    <w:rsid w:val="005D21F3"/>
    <w:rsid w:val="005E0A86"/>
    <w:rsid w:val="005E3241"/>
    <w:rsid w:val="005E567E"/>
    <w:rsid w:val="005F0F6A"/>
    <w:rsid w:val="00634DAC"/>
    <w:rsid w:val="0065629A"/>
    <w:rsid w:val="00673B8E"/>
    <w:rsid w:val="006920F3"/>
    <w:rsid w:val="00697930"/>
    <w:rsid w:val="006C0CC4"/>
    <w:rsid w:val="006D0368"/>
    <w:rsid w:val="006E53A2"/>
    <w:rsid w:val="006F0013"/>
    <w:rsid w:val="007059E6"/>
    <w:rsid w:val="007065A5"/>
    <w:rsid w:val="0071039B"/>
    <w:rsid w:val="0073495F"/>
    <w:rsid w:val="00751806"/>
    <w:rsid w:val="007608E1"/>
    <w:rsid w:val="007929AF"/>
    <w:rsid w:val="007A7DB7"/>
    <w:rsid w:val="007D4C0D"/>
    <w:rsid w:val="007F0017"/>
    <w:rsid w:val="007F68FB"/>
    <w:rsid w:val="0081700D"/>
    <w:rsid w:val="0082701A"/>
    <w:rsid w:val="00833624"/>
    <w:rsid w:val="00844DF8"/>
    <w:rsid w:val="00861535"/>
    <w:rsid w:val="00863478"/>
    <w:rsid w:val="00870163"/>
    <w:rsid w:val="00880B59"/>
    <w:rsid w:val="008A39FD"/>
    <w:rsid w:val="008B29C5"/>
    <w:rsid w:val="008D586E"/>
    <w:rsid w:val="008F10E4"/>
    <w:rsid w:val="009056D9"/>
    <w:rsid w:val="00906ED3"/>
    <w:rsid w:val="00911437"/>
    <w:rsid w:val="009156F4"/>
    <w:rsid w:val="00923373"/>
    <w:rsid w:val="009344D7"/>
    <w:rsid w:val="009369DA"/>
    <w:rsid w:val="00944527"/>
    <w:rsid w:val="00952CC5"/>
    <w:rsid w:val="009669EA"/>
    <w:rsid w:val="00966E2F"/>
    <w:rsid w:val="00966E81"/>
    <w:rsid w:val="0096784E"/>
    <w:rsid w:val="0098179C"/>
    <w:rsid w:val="009838CA"/>
    <w:rsid w:val="009878D3"/>
    <w:rsid w:val="009B181D"/>
    <w:rsid w:val="009B1CA4"/>
    <w:rsid w:val="009E096E"/>
    <w:rsid w:val="009E1263"/>
    <w:rsid w:val="009E1FFC"/>
    <w:rsid w:val="009E289D"/>
    <w:rsid w:val="009E4CFB"/>
    <w:rsid w:val="00A01C27"/>
    <w:rsid w:val="00A06272"/>
    <w:rsid w:val="00A10EBC"/>
    <w:rsid w:val="00A125FF"/>
    <w:rsid w:val="00A2649C"/>
    <w:rsid w:val="00A35412"/>
    <w:rsid w:val="00A40CB5"/>
    <w:rsid w:val="00AB6856"/>
    <w:rsid w:val="00AE3065"/>
    <w:rsid w:val="00B05A40"/>
    <w:rsid w:val="00B1054E"/>
    <w:rsid w:val="00B2337F"/>
    <w:rsid w:val="00B33DA7"/>
    <w:rsid w:val="00B40973"/>
    <w:rsid w:val="00B66A4D"/>
    <w:rsid w:val="00B66D80"/>
    <w:rsid w:val="00B77F74"/>
    <w:rsid w:val="00B8110F"/>
    <w:rsid w:val="00B818CE"/>
    <w:rsid w:val="00B95E92"/>
    <w:rsid w:val="00BB2D4A"/>
    <w:rsid w:val="00BD028F"/>
    <w:rsid w:val="00BD5D89"/>
    <w:rsid w:val="00BE243F"/>
    <w:rsid w:val="00BE79FE"/>
    <w:rsid w:val="00BF2695"/>
    <w:rsid w:val="00BF7357"/>
    <w:rsid w:val="00C12059"/>
    <w:rsid w:val="00C21A36"/>
    <w:rsid w:val="00C44761"/>
    <w:rsid w:val="00C54FBC"/>
    <w:rsid w:val="00C911C1"/>
    <w:rsid w:val="00C91380"/>
    <w:rsid w:val="00CA37AA"/>
    <w:rsid w:val="00CA771C"/>
    <w:rsid w:val="00CD0DDD"/>
    <w:rsid w:val="00CD476B"/>
    <w:rsid w:val="00CE0EA3"/>
    <w:rsid w:val="00CF181E"/>
    <w:rsid w:val="00D00BD3"/>
    <w:rsid w:val="00D05411"/>
    <w:rsid w:val="00D10D5C"/>
    <w:rsid w:val="00D210D6"/>
    <w:rsid w:val="00D530D3"/>
    <w:rsid w:val="00D57095"/>
    <w:rsid w:val="00D64A76"/>
    <w:rsid w:val="00D75D29"/>
    <w:rsid w:val="00D84E62"/>
    <w:rsid w:val="00D94C3C"/>
    <w:rsid w:val="00DA2603"/>
    <w:rsid w:val="00DA3E32"/>
    <w:rsid w:val="00DA426C"/>
    <w:rsid w:val="00DD4005"/>
    <w:rsid w:val="00DD7149"/>
    <w:rsid w:val="00DF04A9"/>
    <w:rsid w:val="00E012BF"/>
    <w:rsid w:val="00E0389F"/>
    <w:rsid w:val="00E239EE"/>
    <w:rsid w:val="00E729CD"/>
    <w:rsid w:val="00E7764E"/>
    <w:rsid w:val="00E85915"/>
    <w:rsid w:val="00EA1173"/>
    <w:rsid w:val="00EA2F6A"/>
    <w:rsid w:val="00EE01A7"/>
    <w:rsid w:val="00EE3193"/>
    <w:rsid w:val="00F12EBE"/>
    <w:rsid w:val="00F207C4"/>
    <w:rsid w:val="00F2555A"/>
    <w:rsid w:val="00F36A69"/>
    <w:rsid w:val="00F4390C"/>
    <w:rsid w:val="00F55ADC"/>
    <w:rsid w:val="00F70156"/>
    <w:rsid w:val="00F7714E"/>
    <w:rsid w:val="00F775EF"/>
    <w:rsid w:val="00F929D4"/>
    <w:rsid w:val="00F940C8"/>
    <w:rsid w:val="00FA7828"/>
    <w:rsid w:val="00FB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A9E3921"/>
  <w15:chartTrackingRefBased/>
  <w15:docId w15:val="{30387601-0546-4A39-B9A2-A5980207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F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8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40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40A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859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915"/>
  </w:style>
  <w:style w:type="paragraph" w:styleId="Footer">
    <w:name w:val="footer"/>
    <w:basedOn w:val="Normal"/>
    <w:link w:val="FooterChar"/>
    <w:uiPriority w:val="99"/>
    <w:unhideWhenUsed/>
    <w:rsid w:val="00E859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915"/>
  </w:style>
  <w:style w:type="paragraph" w:styleId="NormalWeb">
    <w:name w:val="Normal (Web)"/>
    <w:basedOn w:val="Normal"/>
    <w:uiPriority w:val="99"/>
    <w:semiHidden/>
    <w:unhideWhenUsed/>
    <w:rsid w:val="00337B2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37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1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755182X.2010.52314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-citethemrightonline-com.ezproxy.uwtsd.ac.uk/sourcetype?docid=b-9781350927964&amp;tocid=b-9781350927964-6" TargetMode="External"/><Relationship Id="rId12" Type="http://schemas.openxmlformats.org/officeDocument/2006/relationships/hyperlink" Target="https://blog.wave-network.org/inspiring-thursdaygreta-thunbe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geuk.org.uk/information-advice/health-wellbeing/lonelines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arewatch.co.uk/pet-therapy-for-elderl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felives.org.uk/practice_blog/living-domestic-abuse-ace-adverse-childhood-experien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9</cp:revision>
  <cp:lastPrinted>2023-05-15T07:52:00Z</cp:lastPrinted>
  <dcterms:created xsi:type="dcterms:W3CDTF">2025-06-28T11:21:00Z</dcterms:created>
  <dcterms:modified xsi:type="dcterms:W3CDTF">2025-09-01T11:16:00Z</dcterms:modified>
</cp:coreProperties>
</file>