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8501F" w14:textId="77777777" w:rsidR="00466A8D" w:rsidRDefault="00466A8D" w:rsidP="00A74EA5">
      <w:pPr>
        <w:spacing w:line="360" w:lineRule="auto"/>
        <w:jc w:val="both"/>
        <w:rPr>
          <w:rFonts w:ascii="Arial" w:hAnsi="Arial" w:cs="Arial"/>
          <w:b/>
          <w:bCs/>
        </w:rPr>
      </w:pPr>
    </w:p>
    <w:p w14:paraId="55191E1B" w14:textId="77777777" w:rsidR="00466A8D" w:rsidRDefault="00466A8D" w:rsidP="00A74EA5">
      <w:pPr>
        <w:spacing w:line="360" w:lineRule="auto"/>
        <w:jc w:val="both"/>
        <w:rPr>
          <w:rFonts w:ascii="Arial" w:hAnsi="Arial" w:cs="Arial"/>
          <w:b/>
          <w:bCs/>
          <w:sz w:val="40"/>
          <w:szCs w:val="40"/>
        </w:rPr>
      </w:pPr>
    </w:p>
    <w:p w14:paraId="5DA0D430" w14:textId="77777777" w:rsidR="008904F3" w:rsidRDefault="008904F3" w:rsidP="00A74EA5">
      <w:pPr>
        <w:spacing w:line="360" w:lineRule="auto"/>
        <w:jc w:val="both"/>
        <w:rPr>
          <w:rFonts w:ascii="Arial" w:hAnsi="Arial" w:cs="Arial"/>
          <w:b/>
          <w:bCs/>
          <w:sz w:val="40"/>
          <w:szCs w:val="40"/>
        </w:rPr>
      </w:pPr>
    </w:p>
    <w:p w14:paraId="58CE7150" w14:textId="77777777" w:rsidR="008904F3" w:rsidRPr="008904F3" w:rsidRDefault="008904F3" w:rsidP="00A74EA5">
      <w:pPr>
        <w:spacing w:line="360" w:lineRule="auto"/>
        <w:jc w:val="both"/>
        <w:rPr>
          <w:rFonts w:ascii="Arial" w:hAnsi="Arial" w:cs="Arial"/>
          <w:b/>
          <w:bCs/>
          <w:sz w:val="40"/>
          <w:szCs w:val="40"/>
        </w:rPr>
      </w:pPr>
    </w:p>
    <w:p w14:paraId="31226599" w14:textId="77777777" w:rsidR="00466A8D" w:rsidRDefault="00466A8D" w:rsidP="00A74EA5">
      <w:pPr>
        <w:spacing w:line="360" w:lineRule="auto"/>
        <w:jc w:val="both"/>
        <w:rPr>
          <w:rFonts w:ascii="Arial" w:hAnsi="Arial" w:cs="Arial"/>
          <w:b/>
          <w:bCs/>
        </w:rPr>
      </w:pPr>
    </w:p>
    <w:p w14:paraId="178C77B0" w14:textId="77777777" w:rsidR="00466A8D" w:rsidRDefault="00466A8D" w:rsidP="00A74EA5">
      <w:pPr>
        <w:spacing w:line="360" w:lineRule="auto"/>
        <w:jc w:val="both"/>
        <w:rPr>
          <w:rFonts w:ascii="Arial" w:hAnsi="Arial" w:cs="Arial"/>
          <w:b/>
          <w:bCs/>
        </w:rPr>
      </w:pPr>
    </w:p>
    <w:p w14:paraId="2682CDAE" w14:textId="6094CD55" w:rsidR="008904F3" w:rsidRPr="008904F3" w:rsidRDefault="008904F3" w:rsidP="008904F3">
      <w:pPr>
        <w:spacing w:line="360" w:lineRule="auto"/>
        <w:jc w:val="center"/>
        <w:rPr>
          <w:rFonts w:ascii="Arial" w:hAnsi="Arial" w:cs="Arial"/>
          <w:b/>
          <w:bCs/>
          <w:sz w:val="40"/>
          <w:szCs w:val="40"/>
        </w:rPr>
      </w:pPr>
      <w:r w:rsidRPr="008904F3">
        <w:rPr>
          <w:rFonts w:ascii="Arial" w:hAnsi="Arial" w:cs="Arial"/>
          <w:b/>
          <w:bCs/>
          <w:sz w:val="40"/>
          <w:szCs w:val="40"/>
        </w:rPr>
        <w:t>Novotel Front Office</w:t>
      </w:r>
    </w:p>
    <w:p w14:paraId="42756574" w14:textId="03194F47" w:rsidR="00466A8D" w:rsidRPr="008904F3" w:rsidRDefault="008904F3" w:rsidP="008904F3">
      <w:pPr>
        <w:spacing w:line="360" w:lineRule="auto"/>
        <w:jc w:val="center"/>
        <w:rPr>
          <w:rFonts w:ascii="Arial" w:hAnsi="Arial" w:cs="Arial"/>
          <w:b/>
          <w:bCs/>
          <w:sz w:val="40"/>
          <w:szCs w:val="40"/>
        </w:rPr>
      </w:pPr>
      <w:r w:rsidRPr="008904F3">
        <w:rPr>
          <w:rFonts w:ascii="Arial" w:hAnsi="Arial" w:cs="Arial"/>
          <w:b/>
          <w:bCs/>
          <w:sz w:val="40"/>
          <w:szCs w:val="40"/>
        </w:rPr>
        <w:t>Learning Log</w:t>
      </w:r>
    </w:p>
    <w:p w14:paraId="23B0A443" w14:textId="77777777" w:rsidR="00466A8D" w:rsidRDefault="00466A8D" w:rsidP="00A74EA5">
      <w:pPr>
        <w:spacing w:line="360" w:lineRule="auto"/>
        <w:jc w:val="both"/>
        <w:rPr>
          <w:rFonts w:ascii="Arial" w:hAnsi="Arial" w:cs="Arial"/>
          <w:b/>
          <w:bCs/>
        </w:rPr>
      </w:pPr>
    </w:p>
    <w:p w14:paraId="1F219B01" w14:textId="77777777" w:rsidR="00466A8D" w:rsidRDefault="00466A8D" w:rsidP="00A74EA5">
      <w:pPr>
        <w:spacing w:line="360" w:lineRule="auto"/>
        <w:jc w:val="both"/>
        <w:rPr>
          <w:rFonts w:ascii="Arial" w:hAnsi="Arial" w:cs="Arial"/>
          <w:b/>
          <w:bCs/>
        </w:rPr>
      </w:pPr>
    </w:p>
    <w:p w14:paraId="3D276E8B" w14:textId="77777777" w:rsidR="00466A8D" w:rsidRDefault="00466A8D" w:rsidP="00A74EA5">
      <w:pPr>
        <w:spacing w:line="360" w:lineRule="auto"/>
        <w:jc w:val="both"/>
        <w:rPr>
          <w:rFonts w:ascii="Arial" w:hAnsi="Arial" w:cs="Arial"/>
          <w:b/>
          <w:bCs/>
        </w:rPr>
      </w:pPr>
    </w:p>
    <w:p w14:paraId="2A12D4DF" w14:textId="77777777" w:rsidR="00466A8D" w:rsidRDefault="00466A8D" w:rsidP="00A74EA5">
      <w:pPr>
        <w:spacing w:line="360" w:lineRule="auto"/>
        <w:jc w:val="both"/>
        <w:rPr>
          <w:rFonts w:ascii="Arial" w:hAnsi="Arial" w:cs="Arial"/>
          <w:b/>
          <w:bCs/>
        </w:rPr>
      </w:pPr>
    </w:p>
    <w:p w14:paraId="7F8B9D19" w14:textId="77777777" w:rsidR="008904F3" w:rsidRDefault="008904F3" w:rsidP="00A74EA5">
      <w:pPr>
        <w:spacing w:line="360" w:lineRule="auto"/>
        <w:jc w:val="both"/>
        <w:rPr>
          <w:rFonts w:ascii="Arial" w:hAnsi="Arial" w:cs="Arial"/>
          <w:b/>
          <w:bCs/>
        </w:rPr>
      </w:pPr>
    </w:p>
    <w:p w14:paraId="461175A6" w14:textId="77777777" w:rsidR="008904F3" w:rsidRDefault="008904F3" w:rsidP="00A74EA5">
      <w:pPr>
        <w:spacing w:line="360" w:lineRule="auto"/>
        <w:jc w:val="both"/>
        <w:rPr>
          <w:rFonts w:ascii="Arial" w:hAnsi="Arial" w:cs="Arial"/>
          <w:b/>
          <w:bCs/>
        </w:rPr>
      </w:pPr>
    </w:p>
    <w:p w14:paraId="70366D31" w14:textId="77777777" w:rsidR="008904F3" w:rsidRDefault="008904F3" w:rsidP="00A74EA5">
      <w:pPr>
        <w:spacing w:line="360" w:lineRule="auto"/>
        <w:jc w:val="both"/>
        <w:rPr>
          <w:rFonts w:ascii="Arial" w:hAnsi="Arial" w:cs="Arial"/>
          <w:b/>
          <w:bCs/>
        </w:rPr>
      </w:pPr>
    </w:p>
    <w:p w14:paraId="709230B5" w14:textId="77777777" w:rsidR="00466A8D" w:rsidRDefault="00466A8D" w:rsidP="00A74EA5">
      <w:pPr>
        <w:spacing w:line="360" w:lineRule="auto"/>
        <w:jc w:val="both"/>
        <w:rPr>
          <w:rFonts w:ascii="Arial" w:hAnsi="Arial" w:cs="Arial"/>
          <w:b/>
          <w:bCs/>
        </w:rPr>
      </w:pPr>
    </w:p>
    <w:p w14:paraId="0A29C346" w14:textId="186E295C" w:rsidR="00466A8D" w:rsidRPr="008904F3" w:rsidRDefault="008904F3" w:rsidP="008904F3">
      <w:pPr>
        <w:spacing w:line="360" w:lineRule="auto"/>
        <w:jc w:val="center"/>
        <w:rPr>
          <w:rFonts w:ascii="Arial" w:hAnsi="Arial" w:cs="Arial"/>
        </w:rPr>
      </w:pPr>
      <w:r w:rsidRPr="008904F3">
        <w:rPr>
          <w:rFonts w:ascii="Arial" w:hAnsi="Arial" w:cs="Arial"/>
        </w:rPr>
        <w:t>Antonela Puiu 2025260</w:t>
      </w:r>
    </w:p>
    <w:p w14:paraId="3126B953" w14:textId="6FEDACCC" w:rsidR="00466A8D" w:rsidRPr="008904F3" w:rsidRDefault="008904F3" w:rsidP="008904F3">
      <w:pPr>
        <w:spacing w:line="360" w:lineRule="auto"/>
        <w:jc w:val="center"/>
        <w:rPr>
          <w:rFonts w:ascii="Arial" w:hAnsi="Arial" w:cs="Arial"/>
        </w:rPr>
      </w:pPr>
      <w:r w:rsidRPr="008904F3">
        <w:rPr>
          <w:rFonts w:ascii="Arial" w:hAnsi="Arial" w:cs="Arial"/>
        </w:rPr>
        <w:t>Managing Hotel Administration</w:t>
      </w:r>
    </w:p>
    <w:p w14:paraId="6734FEF7" w14:textId="6C709C76" w:rsidR="00466A8D" w:rsidRPr="008904F3" w:rsidRDefault="008904F3" w:rsidP="008904F3">
      <w:pPr>
        <w:spacing w:line="360" w:lineRule="auto"/>
        <w:jc w:val="center"/>
        <w:rPr>
          <w:rFonts w:ascii="Arial" w:hAnsi="Arial" w:cs="Arial"/>
        </w:rPr>
      </w:pPr>
      <w:r w:rsidRPr="008904F3">
        <w:rPr>
          <w:rFonts w:ascii="Arial" w:hAnsi="Arial" w:cs="Arial"/>
        </w:rPr>
        <w:t>BMIH6004</w:t>
      </w:r>
    </w:p>
    <w:p w14:paraId="0DD06279" w14:textId="23975C36" w:rsidR="00466A8D" w:rsidRPr="008904F3" w:rsidRDefault="008904F3" w:rsidP="008904F3">
      <w:pPr>
        <w:spacing w:line="360" w:lineRule="auto"/>
        <w:jc w:val="center"/>
        <w:rPr>
          <w:rFonts w:ascii="Arial" w:hAnsi="Arial" w:cs="Arial"/>
        </w:rPr>
      </w:pPr>
      <w:r w:rsidRPr="008904F3">
        <w:rPr>
          <w:rFonts w:ascii="Arial" w:hAnsi="Arial" w:cs="Arial"/>
        </w:rPr>
        <w:t>Lissa Bassler</w:t>
      </w:r>
    </w:p>
    <w:p w14:paraId="57C3488C" w14:textId="77777777" w:rsidR="00466A8D" w:rsidRDefault="00466A8D" w:rsidP="00A74EA5">
      <w:pPr>
        <w:spacing w:line="360" w:lineRule="auto"/>
        <w:jc w:val="both"/>
        <w:rPr>
          <w:rFonts w:ascii="Arial" w:hAnsi="Arial" w:cs="Arial"/>
          <w:b/>
          <w:bCs/>
        </w:rPr>
      </w:pPr>
    </w:p>
    <w:p w14:paraId="32A1B150" w14:textId="77777777" w:rsidR="00466A8D" w:rsidRDefault="00466A8D" w:rsidP="00A74EA5">
      <w:pPr>
        <w:spacing w:line="360" w:lineRule="auto"/>
        <w:jc w:val="both"/>
        <w:rPr>
          <w:rFonts w:ascii="Arial" w:hAnsi="Arial" w:cs="Arial"/>
          <w:b/>
          <w:bCs/>
        </w:rPr>
      </w:pPr>
    </w:p>
    <w:p w14:paraId="5F8EFE96" w14:textId="77777777" w:rsidR="00466A8D" w:rsidRDefault="00466A8D" w:rsidP="00A74EA5">
      <w:pPr>
        <w:spacing w:line="360" w:lineRule="auto"/>
        <w:jc w:val="both"/>
        <w:rPr>
          <w:rFonts w:ascii="Arial" w:hAnsi="Arial" w:cs="Arial"/>
          <w:b/>
          <w:bCs/>
        </w:rPr>
      </w:pPr>
    </w:p>
    <w:p w14:paraId="504C5F63" w14:textId="2504C7A2" w:rsidR="00466A8D" w:rsidRDefault="008F65AE" w:rsidP="00A74EA5">
      <w:pPr>
        <w:spacing w:line="360" w:lineRule="auto"/>
        <w:jc w:val="both"/>
        <w:rPr>
          <w:rFonts w:ascii="Arial" w:hAnsi="Arial" w:cs="Arial"/>
          <w:b/>
          <w:bCs/>
        </w:rPr>
      </w:pPr>
      <w:r>
        <w:rPr>
          <w:rFonts w:ascii="Arial" w:hAnsi="Arial" w:cs="Arial"/>
          <w:b/>
          <w:bCs/>
        </w:rPr>
        <w:lastRenderedPageBreak/>
        <w:t>Cont</w:t>
      </w:r>
      <w:r w:rsidR="000C7864">
        <w:rPr>
          <w:rFonts w:ascii="Arial" w:hAnsi="Arial" w:cs="Arial"/>
          <w:b/>
          <w:bCs/>
        </w:rPr>
        <w:t>e</w:t>
      </w:r>
      <w:r>
        <w:rPr>
          <w:rFonts w:ascii="Arial" w:hAnsi="Arial" w:cs="Arial"/>
          <w:b/>
          <w:bCs/>
        </w:rPr>
        <w:t xml:space="preserve">nt page </w:t>
      </w:r>
    </w:p>
    <w:p w14:paraId="5F6D7915" w14:textId="25658C94" w:rsidR="00466A8D" w:rsidRPr="008F65AE" w:rsidRDefault="008F65AE" w:rsidP="00A74EA5">
      <w:pPr>
        <w:spacing w:line="360" w:lineRule="auto"/>
        <w:jc w:val="both"/>
        <w:rPr>
          <w:rFonts w:ascii="Arial" w:hAnsi="Arial" w:cs="Arial"/>
        </w:rPr>
      </w:pPr>
      <w:r w:rsidRPr="008F65AE">
        <w:rPr>
          <w:rFonts w:ascii="Arial" w:hAnsi="Arial" w:cs="Arial"/>
        </w:rPr>
        <w:t>Introduction</w:t>
      </w:r>
      <w:r>
        <w:rPr>
          <w:rFonts w:ascii="Arial" w:hAnsi="Arial" w:cs="Arial"/>
        </w:rPr>
        <w:t>……………………………………………………………………</w:t>
      </w:r>
      <w:proofErr w:type="gramStart"/>
      <w:r>
        <w:rPr>
          <w:rFonts w:ascii="Arial" w:hAnsi="Arial" w:cs="Arial"/>
        </w:rPr>
        <w:t>…</w:t>
      </w:r>
      <w:r w:rsidR="00164050">
        <w:rPr>
          <w:rFonts w:ascii="Arial" w:hAnsi="Arial" w:cs="Arial"/>
        </w:rPr>
        <w:t>..</w:t>
      </w:r>
      <w:proofErr w:type="gramEnd"/>
      <w:r>
        <w:rPr>
          <w:rFonts w:ascii="Arial" w:hAnsi="Arial" w:cs="Arial"/>
        </w:rPr>
        <w:t>…………………..</w:t>
      </w:r>
      <w:r w:rsidR="00164050">
        <w:rPr>
          <w:rFonts w:ascii="Arial" w:hAnsi="Arial" w:cs="Arial"/>
        </w:rPr>
        <w:t>3</w:t>
      </w:r>
    </w:p>
    <w:p w14:paraId="186B9577" w14:textId="485AEC6B" w:rsidR="008F65AE" w:rsidRPr="008F65AE" w:rsidRDefault="008F65AE" w:rsidP="008F65AE">
      <w:pPr>
        <w:spacing w:line="360" w:lineRule="auto"/>
        <w:jc w:val="both"/>
        <w:rPr>
          <w:rFonts w:ascii="Arial" w:hAnsi="Arial" w:cs="Arial"/>
        </w:rPr>
      </w:pPr>
      <w:r w:rsidRPr="008F65AE">
        <w:rPr>
          <w:rFonts w:ascii="Arial" w:hAnsi="Arial" w:cs="Arial"/>
        </w:rPr>
        <w:t>My experience at Novotel Front Office</w:t>
      </w:r>
      <w:r>
        <w:rPr>
          <w:rFonts w:ascii="Arial" w:hAnsi="Arial" w:cs="Arial"/>
        </w:rPr>
        <w:t>………………………………………………………………</w:t>
      </w:r>
      <w:r w:rsidR="00164050">
        <w:rPr>
          <w:rFonts w:ascii="Arial" w:hAnsi="Arial" w:cs="Arial"/>
        </w:rPr>
        <w:t>3</w:t>
      </w:r>
    </w:p>
    <w:p w14:paraId="31CFE8DF" w14:textId="33C3BB71" w:rsidR="008F65AE" w:rsidRPr="008F65AE" w:rsidRDefault="008F65AE" w:rsidP="008F65AE">
      <w:pPr>
        <w:spacing w:line="360" w:lineRule="auto"/>
        <w:jc w:val="both"/>
        <w:rPr>
          <w:rFonts w:ascii="Arial" w:hAnsi="Arial" w:cs="Arial"/>
        </w:rPr>
      </w:pPr>
      <w:r w:rsidRPr="008F65AE">
        <w:rPr>
          <w:rFonts w:ascii="Arial" w:hAnsi="Arial" w:cs="Arial"/>
        </w:rPr>
        <w:t>Thoughts and feelings</w:t>
      </w:r>
      <w:r>
        <w:rPr>
          <w:rFonts w:ascii="Arial" w:hAnsi="Arial" w:cs="Arial"/>
        </w:rPr>
        <w:t>……………………………………………………………</w:t>
      </w:r>
      <w:r w:rsidR="00164050">
        <w:rPr>
          <w:rFonts w:ascii="Arial" w:hAnsi="Arial" w:cs="Arial"/>
        </w:rPr>
        <w:t>…</w:t>
      </w:r>
      <w:r>
        <w:rPr>
          <w:rFonts w:ascii="Arial" w:hAnsi="Arial" w:cs="Arial"/>
        </w:rPr>
        <w:t>……………</w:t>
      </w:r>
      <w:proofErr w:type="gramStart"/>
      <w:r>
        <w:rPr>
          <w:rFonts w:ascii="Arial" w:hAnsi="Arial" w:cs="Arial"/>
        </w:rPr>
        <w:t>…..</w:t>
      </w:r>
      <w:proofErr w:type="gramEnd"/>
      <w:r w:rsidR="00164050">
        <w:rPr>
          <w:rFonts w:ascii="Arial" w:hAnsi="Arial" w:cs="Arial"/>
        </w:rPr>
        <w:t>4</w:t>
      </w:r>
    </w:p>
    <w:p w14:paraId="722EE560" w14:textId="10C734B7" w:rsidR="008F65AE" w:rsidRPr="008F65AE" w:rsidRDefault="008F65AE" w:rsidP="008F65AE">
      <w:pPr>
        <w:spacing w:line="360" w:lineRule="auto"/>
        <w:jc w:val="both"/>
        <w:rPr>
          <w:rFonts w:ascii="Arial" w:hAnsi="Arial" w:cs="Arial"/>
        </w:rPr>
      </w:pPr>
      <w:r w:rsidRPr="008F65AE">
        <w:rPr>
          <w:rFonts w:ascii="Arial" w:hAnsi="Arial" w:cs="Arial"/>
        </w:rPr>
        <w:t>The situation's positive and negative aspects</w:t>
      </w:r>
      <w:r>
        <w:rPr>
          <w:rFonts w:ascii="Arial" w:hAnsi="Arial" w:cs="Arial"/>
        </w:rPr>
        <w:t>……………………………………</w:t>
      </w:r>
      <w:r w:rsidR="00164050">
        <w:rPr>
          <w:rFonts w:ascii="Arial" w:hAnsi="Arial" w:cs="Arial"/>
        </w:rPr>
        <w:t>…</w:t>
      </w:r>
      <w:r>
        <w:rPr>
          <w:rFonts w:ascii="Arial" w:hAnsi="Arial" w:cs="Arial"/>
        </w:rPr>
        <w:t>…………</w:t>
      </w:r>
      <w:proofErr w:type="gramStart"/>
      <w:r>
        <w:rPr>
          <w:rFonts w:ascii="Arial" w:hAnsi="Arial" w:cs="Arial"/>
        </w:rPr>
        <w:t>…..</w:t>
      </w:r>
      <w:proofErr w:type="gramEnd"/>
      <w:r w:rsidR="00164050">
        <w:rPr>
          <w:rFonts w:ascii="Arial" w:hAnsi="Arial" w:cs="Arial"/>
        </w:rPr>
        <w:t>4</w:t>
      </w:r>
    </w:p>
    <w:p w14:paraId="4C0D9194" w14:textId="3DD85020" w:rsidR="008F65AE" w:rsidRPr="008F65AE" w:rsidRDefault="008F65AE" w:rsidP="008F65AE">
      <w:pPr>
        <w:spacing w:line="360" w:lineRule="auto"/>
        <w:jc w:val="both"/>
        <w:rPr>
          <w:rFonts w:ascii="Arial" w:hAnsi="Arial" w:cs="Arial"/>
        </w:rPr>
      </w:pPr>
      <w:r w:rsidRPr="008F65AE">
        <w:rPr>
          <w:rFonts w:ascii="Arial" w:hAnsi="Arial" w:cs="Arial"/>
        </w:rPr>
        <w:t>The cause of the occurrence and any potential related factors</w:t>
      </w:r>
      <w:r>
        <w:rPr>
          <w:rFonts w:ascii="Arial" w:hAnsi="Arial" w:cs="Arial"/>
        </w:rPr>
        <w:t>……………………</w:t>
      </w:r>
      <w:proofErr w:type="gramStart"/>
      <w:r w:rsidR="00164050">
        <w:rPr>
          <w:rFonts w:ascii="Arial" w:hAnsi="Arial" w:cs="Arial"/>
        </w:rPr>
        <w:t>…..</w:t>
      </w:r>
      <w:proofErr w:type="gramEnd"/>
      <w:r>
        <w:rPr>
          <w:rFonts w:ascii="Arial" w:hAnsi="Arial" w:cs="Arial"/>
        </w:rPr>
        <w:t>………..</w:t>
      </w:r>
      <w:r w:rsidR="00164050">
        <w:rPr>
          <w:rFonts w:ascii="Arial" w:hAnsi="Arial" w:cs="Arial"/>
        </w:rPr>
        <w:t>4</w:t>
      </w:r>
    </w:p>
    <w:p w14:paraId="2DBA10E4" w14:textId="1D58F3A3" w:rsidR="008F65AE" w:rsidRPr="008F65AE" w:rsidRDefault="008F65AE" w:rsidP="008F65AE">
      <w:pPr>
        <w:spacing w:line="360" w:lineRule="auto"/>
        <w:jc w:val="both"/>
        <w:rPr>
          <w:rFonts w:ascii="Arial" w:hAnsi="Arial" w:cs="Arial"/>
        </w:rPr>
      </w:pPr>
      <w:r w:rsidRPr="008F65AE">
        <w:rPr>
          <w:rFonts w:ascii="Arial" w:hAnsi="Arial" w:cs="Arial"/>
        </w:rPr>
        <w:t>Issues that might have been carried out differently</w:t>
      </w:r>
      <w:r>
        <w:rPr>
          <w:rFonts w:ascii="Arial" w:hAnsi="Arial" w:cs="Arial"/>
        </w:rPr>
        <w:t>………………………………………</w:t>
      </w:r>
      <w:r w:rsidR="00164050">
        <w:rPr>
          <w:rFonts w:ascii="Arial" w:hAnsi="Arial" w:cs="Arial"/>
        </w:rPr>
        <w:t>…</w:t>
      </w:r>
      <w:r>
        <w:rPr>
          <w:rFonts w:ascii="Arial" w:hAnsi="Arial" w:cs="Arial"/>
        </w:rPr>
        <w:t>……</w:t>
      </w:r>
      <w:r w:rsidRPr="008F65AE">
        <w:rPr>
          <w:rFonts w:ascii="Arial" w:hAnsi="Arial" w:cs="Arial"/>
        </w:rPr>
        <w:t xml:space="preserve"> </w:t>
      </w:r>
      <w:proofErr w:type="gramStart"/>
      <w:r w:rsidR="00164050">
        <w:rPr>
          <w:rFonts w:ascii="Arial" w:hAnsi="Arial" w:cs="Arial"/>
        </w:rPr>
        <w:t>5</w:t>
      </w:r>
      <w:proofErr w:type="gramEnd"/>
      <w:r w:rsidRPr="008F65AE">
        <w:rPr>
          <w:rFonts w:ascii="Arial" w:hAnsi="Arial" w:cs="Arial"/>
        </w:rPr>
        <w:t xml:space="preserve">        </w:t>
      </w:r>
    </w:p>
    <w:p w14:paraId="666667EE" w14:textId="78877E8A" w:rsidR="008F65AE" w:rsidRPr="008F65AE" w:rsidRDefault="008F65AE" w:rsidP="008F65AE">
      <w:pPr>
        <w:spacing w:line="360" w:lineRule="auto"/>
        <w:jc w:val="both"/>
        <w:rPr>
          <w:rFonts w:ascii="Arial" w:hAnsi="Arial" w:cs="Arial"/>
          <w:b/>
          <w:bCs/>
        </w:rPr>
      </w:pPr>
      <w:r w:rsidRPr="008F65AE">
        <w:rPr>
          <w:rFonts w:ascii="Arial" w:hAnsi="Arial" w:cs="Arial"/>
        </w:rPr>
        <w:t>Approaching similar situation in the future</w:t>
      </w:r>
      <w:r>
        <w:rPr>
          <w:rFonts w:ascii="Arial" w:hAnsi="Arial" w:cs="Arial"/>
        </w:rPr>
        <w:t>…………………………………………………</w:t>
      </w:r>
      <w:proofErr w:type="gramStart"/>
      <w:r>
        <w:rPr>
          <w:rFonts w:ascii="Arial" w:hAnsi="Arial" w:cs="Arial"/>
        </w:rPr>
        <w:t>…</w:t>
      </w:r>
      <w:r w:rsidR="00164050">
        <w:rPr>
          <w:rFonts w:ascii="Arial" w:hAnsi="Arial" w:cs="Arial"/>
        </w:rPr>
        <w:t>.</w:t>
      </w:r>
      <w:r>
        <w:rPr>
          <w:rFonts w:ascii="Arial" w:hAnsi="Arial" w:cs="Arial"/>
        </w:rPr>
        <w:t>…..</w:t>
      </w:r>
      <w:proofErr w:type="gramEnd"/>
      <w:r w:rsidRPr="008F65AE">
        <w:rPr>
          <w:rFonts w:ascii="Arial" w:hAnsi="Arial" w:cs="Arial"/>
        </w:rPr>
        <w:t xml:space="preserve"> </w:t>
      </w:r>
      <w:r w:rsidR="00164050">
        <w:rPr>
          <w:rFonts w:ascii="Arial" w:hAnsi="Arial" w:cs="Arial"/>
        </w:rPr>
        <w:t>5</w:t>
      </w:r>
      <w:r w:rsidRPr="008F65AE">
        <w:rPr>
          <w:rFonts w:ascii="Arial" w:hAnsi="Arial" w:cs="Arial"/>
        </w:rPr>
        <w:t xml:space="preserve"> </w:t>
      </w:r>
      <w:r w:rsidRPr="008F65AE">
        <w:rPr>
          <w:rFonts w:ascii="Arial" w:hAnsi="Arial" w:cs="Arial"/>
          <w:b/>
          <w:bCs/>
        </w:rPr>
        <w:t xml:space="preserve">  </w:t>
      </w:r>
    </w:p>
    <w:p w14:paraId="5AB49BDA" w14:textId="010E7B88" w:rsidR="00466A8D" w:rsidRPr="008F65AE" w:rsidRDefault="008F65AE" w:rsidP="00A74EA5">
      <w:pPr>
        <w:spacing w:line="360" w:lineRule="auto"/>
        <w:jc w:val="both"/>
        <w:rPr>
          <w:rFonts w:ascii="Arial" w:hAnsi="Arial" w:cs="Arial"/>
        </w:rPr>
      </w:pPr>
      <w:r>
        <w:rPr>
          <w:rFonts w:ascii="Arial" w:hAnsi="Arial" w:cs="Arial"/>
        </w:rPr>
        <w:t>Conclusion…………………………………………………………………………………………</w:t>
      </w:r>
      <w:r w:rsidR="00164050">
        <w:rPr>
          <w:rFonts w:ascii="Arial" w:hAnsi="Arial" w:cs="Arial"/>
        </w:rPr>
        <w:t>.</w:t>
      </w:r>
      <w:r>
        <w:rPr>
          <w:rFonts w:ascii="Arial" w:hAnsi="Arial" w:cs="Arial"/>
        </w:rPr>
        <w:t>…</w:t>
      </w:r>
      <w:r w:rsidR="00164050">
        <w:rPr>
          <w:rFonts w:ascii="Arial" w:hAnsi="Arial" w:cs="Arial"/>
        </w:rPr>
        <w:t>5</w:t>
      </w:r>
    </w:p>
    <w:p w14:paraId="732725AF" w14:textId="522DE723" w:rsidR="00466A8D" w:rsidRPr="008F65AE" w:rsidRDefault="008F65AE" w:rsidP="00A74EA5">
      <w:pPr>
        <w:spacing w:line="360" w:lineRule="auto"/>
        <w:jc w:val="both"/>
        <w:rPr>
          <w:rFonts w:ascii="Arial" w:hAnsi="Arial" w:cs="Arial"/>
        </w:rPr>
      </w:pPr>
      <w:r>
        <w:rPr>
          <w:rFonts w:ascii="Arial" w:hAnsi="Arial" w:cs="Arial"/>
        </w:rPr>
        <w:t>References………………………………………………………………………………………</w:t>
      </w:r>
      <w:r w:rsidR="00164050">
        <w:rPr>
          <w:rFonts w:ascii="Arial" w:hAnsi="Arial" w:cs="Arial"/>
        </w:rPr>
        <w:t>……6</w:t>
      </w:r>
    </w:p>
    <w:p w14:paraId="34525876" w14:textId="77777777" w:rsidR="00466A8D" w:rsidRDefault="00466A8D" w:rsidP="00A74EA5">
      <w:pPr>
        <w:spacing w:line="360" w:lineRule="auto"/>
        <w:jc w:val="both"/>
        <w:rPr>
          <w:rFonts w:ascii="Arial" w:hAnsi="Arial" w:cs="Arial"/>
          <w:b/>
          <w:bCs/>
        </w:rPr>
      </w:pPr>
    </w:p>
    <w:p w14:paraId="01513C7F" w14:textId="77777777" w:rsidR="00466A8D" w:rsidRDefault="00466A8D" w:rsidP="00A74EA5">
      <w:pPr>
        <w:spacing w:line="360" w:lineRule="auto"/>
        <w:jc w:val="both"/>
        <w:rPr>
          <w:rFonts w:ascii="Arial" w:hAnsi="Arial" w:cs="Arial"/>
          <w:b/>
          <w:bCs/>
        </w:rPr>
      </w:pPr>
    </w:p>
    <w:p w14:paraId="701FD39D" w14:textId="77777777" w:rsidR="00466A8D" w:rsidRDefault="00466A8D" w:rsidP="00A74EA5">
      <w:pPr>
        <w:spacing w:line="360" w:lineRule="auto"/>
        <w:jc w:val="both"/>
        <w:rPr>
          <w:rFonts w:ascii="Arial" w:hAnsi="Arial" w:cs="Arial"/>
          <w:b/>
          <w:bCs/>
        </w:rPr>
      </w:pPr>
    </w:p>
    <w:p w14:paraId="554A3CE9" w14:textId="77777777" w:rsidR="00466A8D" w:rsidRDefault="00466A8D" w:rsidP="00A74EA5">
      <w:pPr>
        <w:spacing w:line="360" w:lineRule="auto"/>
        <w:jc w:val="both"/>
        <w:rPr>
          <w:rFonts w:ascii="Arial" w:hAnsi="Arial" w:cs="Arial"/>
          <w:b/>
          <w:bCs/>
        </w:rPr>
      </w:pPr>
    </w:p>
    <w:p w14:paraId="1F2BF3EF" w14:textId="77777777" w:rsidR="00466A8D" w:rsidRDefault="00466A8D" w:rsidP="00A74EA5">
      <w:pPr>
        <w:spacing w:line="360" w:lineRule="auto"/>
        <w:jc w:val="both"/>
        <w:rPr>
          <w:rFonts w:ascii="Arial" w:hAnsi="Arial" w:cs="Arial"/>
          <w:b/>
          <w:bCs/>
        </w:rPr>
      </w:pPr>
    </w:p>
    <w:p w14:paraId="68C03490" w14:textId="77777777" w:rsidR="00466A8D" w:rsidRDefault="00466A8D" w:rsidP="00A74EA5">
      <w:pPr>
        <w:spacing w:line="360" w:lineRule="auto"/>
        <w:jc w:val="both"/>
        <w:rPr>
          <w:rFonts w:ascii="Arial" w:hAnsi="Arial" w:cs="Arial"/>
          <w:b/>
          <w:bCs/>
        </w:rPr>
      </w:pPr>
    </w:p>
    <w:p w14:paraId="099EF582" w14:textId="77777777" w:rsidR="00466A8D" w:rsidRDefault="00466A8D" w:rsidP="00A74EA5">
      <w:pPr>
        <w:spacing w:line="360" w:lineRule="auto"/>
        <w:jc w:val="both"/>
        <w:rPr>
          <w:rFonts w:ascii="Arial" w:hAnsi="Arial" w:cs="Arial"/>
          <w:b/>
          <w:bCs/>
        </w:rPr>
      </w:pPr>
    </w:p>
    <w:p w14:paraId="71925018" w14:textId="77777777" w:rsidR="00466A8D" w:rsidRDefault="00466A8D" w:rsidP="00A74EA5">
      <w:pPr>
        <w:spacing w:line="360" w:lineRule="auto"/>
        <w:jc w:val="both"/>
        <w:rPr>
          <w:rFonts w:ascii="Arial" w:hAnsi="Arial" w:cs="Arial"/>
          <w:b/>
          <w:bCs/>
        </w:rPr>
      </w:pPr>
    </w:p>
    <w:p w14:paraId="4431A017" w14:textId="77777777" w:rsidR="00466A8D" w:rsidRDefault="00466A8D" w:rsidP="00A74EA5">
      <w:pPr>
        <w:spacing w:line="360" w:lineRule="auto"/>
        <w:jc w:val="both"/>
        <w:rPr>
          <w:rFonts w:ascii="Arial" w:hAnsi="Arial" w:cs="Arial"/>
          <w:b/>
          <w:bCs/>
        </w:rPr>
      </w:pPr>
    </w:p>
    <w:p w14:paraId="68CBF26E" w14:textId="77777777" w:rsidR="00466A8D" w:rsidRDefault="00466A8D" w:rsidP="00A74EA5">
      <w:pPr>
        <w:spacing w:line="360" w:lineRule="auto"/>
        <w:jc w:val="both"/>
        <w:rPr>
          <w:rFonts w:ascii="Arial" w:hAnsi="Arial" w:cs="Arial"/>
          <w:b/>
          <w:bCs/>
        </w:rPr>
      </w:pPr>
    </w:p>
    <w:p w14:paraId="39EB6E3C" w14:textId="77777777" w:rsidR="00466A8D" w:rsidRDefault="00466A8D" w:rsidP="00A74EA5">
      <w:pPr>
        <w:spacing w:line="360" w:lineRule="auto"/>
        <w:jc w:val="both"/>
        <w:rPr>
          <w:rFonts w:ascii="Arial" w:hAnsi="Arial" w:cs="Arial"/>
          <w:b/>
          <w:bCs/>
        </w:rPr>
      </w:pPr>
    </w:p>
    <w:p w14:paraId="0DDF62F0" w14:textId="77777777" w:rsidR="00466A8D" w:rsidRDefault="00466A8D" w:rsidP="00A74EA5">
      <w:pPr>
        <w:spacing w:line="360" w:lineRule="auto"/>
        <w:jc w:val="both"/>
        <w:rPr>
          <w:rFonts w:ascii="Arial" w:hAnsi="Arial" w:cs="Arial"/>
          <w:b/>
          <w:bCs/>
        </w:rPr>
      </w:pPr>
    </w:p>
    <w:p w14:paraId="262C58A2" w14:textId="77777777" w:rsidR="00466A8D" w:rsidRDefault="00466A8D" w:rsidP="00A74EA5">
      <w:pPr>
        <w:spacing w:line="360" w:lineRule="auto"/>
        <w:jc w:val="both"/>
        <w:rPr>
          <w:rFonts w:ascii="Arial" w:hAnsi="Arial" w:cs="Arial"/>
          <w:b/>
          <w:bCs/>
        </w:rPr>
      </w:pPr>
    </w:p>
    <w:p w14:paraId="56CE5FC0" w14:textId="77777777" w:rsidR="00466A8D" w:rsidRDefault="00466A8D" w:rsidP="00A74EA5">
      <w:pPr>
        <w:spacing w:line="360" w:lineRule="auto"/>
        <w:jc w:val="both"/>
        <w:rPr>
          <w:rFonts w:ascii="Arial" w:hAnsi="Arial" w:cs="Arial"/>
          <w:b/>
          <w:bCs/>
        </w:rPr>
      </w:pPr>
    </w:p>
    <w:p w14:paraId="0C91C653" w14:textId="77777777" w:rsidR="00466A8D" w:rsidRDefault="00466A8D" w:rsidP="00A74EA5">
      <w:pPr>
        <w:spacing w:line="360" w:lineRule="auto"/>
        <w:jc w:val="both"/>
        <w:rPr>
          <w:rFonts w:ascii="Arial" w:hAnsi="Arial" w:cs="Arial"/>
          <w:b/>
          <w:bCs/>
        </w:rPr>
      </w:pPr>
    </w:p>
    <w:p w14:paraId="7543051A" w14:textId="77777777" w:rsidR="00466A8D" w:rsidRDefault="00466A8D" w:rsidP="00A74EA5">
      <w:pPr>
        <w:spacing w:line="360" w:lineRule="auto"/>
        <w:jc w:val="both"/>
        <w:rPr>
          <w:rFonts w:ascii="Arial" w:hAnsi="Arial" w:cs="Arial"/>
          <w:b/>
          <w:bCs/>
        </w:rPr>
      </w:pPr>
    </w:p>
    <w:p w14:paraId="50258E17" w14:textId="5EAB8610" w:rsidR="00E3550A" w:rsidRDefault="00E3550A" w:rsidP="00A74EA5">
      <w:pPr>
        <w:spacing w:line="360" w:lineRule="auto"/>
        <w:jc w:val="both"/>
        <w:rPr>
          <w:rFonts w:ascii="Arial" w:hAnsi="Arial" w:cs="Arial"/>
          <w:b/>
          <w:bCs/>
        </w:rPr>
      </w:pPr>
      <w:r>
        <w:rPr>
          <w:rFonts w:ascii="Arial" w:hAnsi="Arial" w:cs="Arial"/>
          <w:b/>
          <w:bCs/>
        </w:rPr>
        <w:lastRenderedPageBreak/>
        <w:t>Introduction</w:t>
      </w:r>
    </w:p>
    <w:p w14:paraId="402AE16C" w14:textId="6255E329" w:rsidR="00E3550A" w:rsidRDefault="00E3550A" w:rsidP="00A74EA5">
      <w:pPr>
        <w:spacing w:line="360" w:lineRule="auto"/>
        <w:jc w:val="both"/>
        <w:rPr>
          <w:rFonts w:ascii="Arial" w:hAnsi="Arial" w:cs="Arial"/>
        </w:rPr>
      </w:pPr>
      <w:r w:rsidRPr="00E3550A">
        <w:rPr>
          <w:rFonts w:ascii="Arial" w:hAnsi="Arial" w:cs="Arial"/>
        </w:rPr>
        <w:t>In this learning log, I</w:t>
      </w:r>
      <w:r>
        <w:rPr>
          <w:rFonts w:ascii="Arial" w:hAnsi="Arial" w:cs="Arial"/>
        </w:rPr>
        <w:t xml:space="preserve"> a</w:t>
      </w:r>
      <w:r w:rsidRPr="00E3550A">
        <w:rPr>
          <w:rFonts w:ascii="Arial" w:hAnsi="Arial" w:cs="Arial"/>
        </w:rPr>
        <w:t>m utilising Gibbs' Reflective Cycle</w:t>
      </w:r>
      <w:r w:rsidR="007B5C10">
        <w:rPr>
          <w:rFonts w:ascii="Arial" w:hAnsi="Arial" w:cs="Arial"/>
        </w:rPr>
        <w:t xml:space="preserve"> (1988, cited in Jasper, 2013)</w:t>
      </w:r>
      <w:r w:rsidRPr="00E3550A">
        <w:rPr>
          <w:rFonts w:ascii="Arial" w:hAnsi="Arial" w:cs="Arial"/>
        </w:rPr>
        <w:t xml:space="preserve"> to reflect and serve as an organised technique for me to think systematically about the experiences I had during a certain situation during my placement</w:t>
      </w:r>
      <w:r w:rsidR="007B5C10">
        <w:rPr>
          <w:rFonts w:ascii="Arial" w:hAnsi="Arial" w:cs="Arial"/>
        </w:rPr>
        <w:t xml:space="preserve"> at one of the three Accor hotels</w:t>
      </w:r>
      <w:r w:rsidR="00A74EA5">
        <w:rPr>
          <w:rFonts w:ascii="Arial" w:hAnsi="Arial" w:cs="Arial"/>
        </w:rPr>
        <w:t xml:space="preserve">. </w:t>
      </w:r>
      <w:r w:rsidR="00A74EA5" w:rsidRPr="00A74EA5">
        <w:rPr>
          <w:rFonts w:ascii="Arial" w:hAnsi="Arial" w:cs="Arial"/>
        </w:rPr>
        <w:t xml:space="preserve">It </w:t>
      </w:r>
      <w:r w:rsidR="0049711F">
        <w:rPr>
          <w:rFonts w:ascii="Arial" w:hAnsi="Arial" w:cs="Arial"/>
        </w:rPr>
        <w:t xml:space="preserve">also </w:t>
      </w:r>
      <w:r w:rsidR="00A74EA5" w:rsidRPr="00A74EA5">
        <w:rPr>
          <w:rFonts w:ascii="Arial" w:hAnsi="Arial" w:cs="Arial"/>
        </w:rPr>
        <w:t xml:space="preserve">encompasses the management problem </w:t>
      </w:r>
      <w:r w:rsidR="00B81CAC" w:rsidRPr="00A74EA5">
        <w:rPr>
          <w:rFonts w:ascii="Arial" w:hAnsi="Arial" w:cs="Arial"/>
        </w:rPr>
        <w:t>of motivating</w:t>
      </w:r>
      <w:r w:rsidR="005D7A1E">
        <w:rPr>
          <w:rFonts w:ascii="Arial" w:hAnsi="Arial" w:cs="Arial"/>
        </w:rPr>
        <w:t xml:space="preserve"> and rewarding staff fairly</w:t>
      </w:r>
      <w:r w:rsidR="00A74EA5" w:rsidRPr="00A74EA5">
        <w:rPr>
          <w:rFonts w:ascii="Arial" w:hAnsi="Arial" w:cs="Arial"/>
        </w:rPr>
        <w:t xml:space="preserve"> within the three </w:t>
      </w:r>
      <w:r w:rsidR="0049711F">
        <w:rPr>
          <w:rFonts w:ascii="Arial" w:hAnsi="Arial" w:cs="Arial"/>
        </w:rPr>
        <w:t xml:space="preserve">Accor </w:t>
      </w:r>
      <w:r w:rsidR="00A74EA5" w:rsidRPr="00A74EA5">
        <w:rPr>
          <w:rFonts w:ascii="Arial" w:hAnsi="Arial" w:cs="Arial"/>
        </w:rPr>
        <w:t>hotels.</w:t>
      </w:r>
      <w:r w:rsidR="00DE4BF2">
        <w:rPr>
          <w:rFonts w:ascii="Arial" w:hAnsi="Arial" w:cs="Arial"/>
        </w:rPr>
        <w:t xml:space="preserve"> </w:t>
      </w:r>
    </w:p>
    <w:p w14:paraId="0845A9EA" w14:textId="77777777" w:rsidR="00A74EA5" w:rsidRDefault="00A74EA5" w:rsidP="00A74EA5">
      <w:pPr>
        <w:spacing w:line="360" w:lineRule="auto"/>
        <w:jc w:val="both"/>
        <w:rPr>
          <w:rFonts w:ascii="Arial" w:hAnsi="Arial" w:cs="Arial"/>
          <w:b/>
          <w:bCs/>
        </w:rPr>
      </w:pPr>
    </w:p>
    <w:p w14:paraId="5D55A157" w14:textId="752FA71C" w:rsidR="00D72C46" w:rsidRDefault="00D72C46" w:rsidP="00A74EA5">
      <w:pPr>
        <w:spacing w:line="360" w:lineRule="auto"/>
        <w:jc w:val="both"/>
        <w:rPr>
          <w:rFonts w:ascii="Arial" w:hAnsi="Arial" w:cs="Arial"/>
          <w:b/>
          <w:bCs/>
        </w:rPr>
      </w:pPr>
      <w:r w:rsidRPr="00371496">
        <w:rPr>
          <w:rFonts w:ascii="Arial" w:hAnsi="Arial" w:cs="Arial"/>
          <w:b/>
          <w:bCs/>
        </w:rPr>
        <w:t>My experience</w:t>
      </w:r>
      <w:r>
        <w:rPr>
          <w:rFonts w:ascii="Arial" w:hAnsi="Arial" w:cs="Arial"/>
          <w:b/>
          <w:bCs/>
        </w:rPr>
        <w:t xml:space="preserve"> at Novotel Front Office</w:t>
      </w:r>
    </w:p>
    <w:p w14:paraId="78C894D7" w14:textId="0F7EB38D" w:rsidR="00D72C46" w:rsidRDefault="00D72C46" w:rsidP="00A74EA5">
      <w:pPr>
        <w:spacing w:line="360" w:lineRule="auto"/>
        <w:jc w:val="both"/>
        <w:rPr>
          <w:rFonts w:ascii="Arial" w:hAnsi="Arial" w:cs="Arial"/>
        </w:rPr>
      </w:pPr>
      <w:r>
        <w:rPr>
          <w:rFonts w:ascii="Arial" w:hAnsi="Arial" w:cs="Arial"/>
        </w:rPr>
        <w:t xml:space="preserve">The experience I have had at Novotel front office was during a busy week with short staff, which has given me the opportunity to work alongside the front office manager, observing </w:t>
      </w:r>
      <w:r w:rsidR="00D94A53">
        <w:rPr>
          <w:rFonts w:ascii="Arial" w:hAnsi="Arial" w:cs="Arial"/>
        </w:rPr>
        <w:t xml:space="preserve">some </w:t>
      </w:r>
      <w:r>
        <w:rPr>
          <w:rFonts w:ascii="Arial" w:hAnsi="Arial" w:cs="Arial"/>
        </w:rPr>
        <w:t xml:space="preserve">managerial tasks as well as front office personnel tasks. I have learned the most basic skills on their </w:t>
      </w:r>
      <w:r w:rsidR="00463C1C">
        <w:rPr>
          <w:rFonts w:ascii="Arial" w:hAnsi="Arial" w:cs="Arial"/>
        </w:rPr>
        <w:t xml:space="preserve">Oprah </w:t>
      </w:r>
      <w:r>
        <w:rPr>
          <w:rFonts w:ascii="Arial" w:hAnsi="Arial" w:cs="Arial"/>
        </w:rPr>
        <w:t>system, such as checking out and verifying or assigning key cards and was allowed to do these tasks without direct supervision. I have been trusted with the code from the leisure room</w:t>
      </w:r>
      <w:r w:rsidR="00F42041">
        <w:rPr>
          <w:rFonts w:ascii="Arial" w:hAnsi="Arial" w:cs="Arial"/>
        </w:rPr>
        <w:t xml:space="preserve">, </w:t>
      </w:r>
      <w:r w:rsidR="009970FF">
        <w:rPr>
          <w:rFonts w:ascii="Arial" w:hAnsi="Arial" w:cs="Arial"/>
        </w:rPr>
        <w:t>to</w:t>
      </w:r>
      <w:r w:rsidR="00F42041">
        <w:rPr>
          <w:rFonts w:ascii="Arial" w:hAnsi="Arial" w:cs="Arial"/>
        </w:rPr>
        <w:t xml:space="preserve"> sign in and give access to guests that wished to use that facility. In addition to this I have also welcomed in guests, showed people that came for different meetings to their conference room, and labelled the </w:t>
      </w:r>
      <w:r w:rsidR="005C502E">
        <w:rPr>
          <w:rFonts w:ascii="Arial" w:hAnsi="Arial" w:cs="Arial"/>
        </w:rPr>
        <w:t>luggage</w:t>
      </w:r>
      <w:r w:rsidR="00F42041">
        <w:rPr>
          <w:rFonts w:ascii="Arial" w:hAnsi="Arial" w:cs="Arial"/>
        </w:rPr>
        <w:t xml:space="preserve"> of guests that have </w:t>
      </w:r>
      <w:r w:rsidR="005C502E">
        <w:rPr>
          <w:rFonts w:ascii="Arial" w:hAnsi="Arial" w:cs="Arial"/>
        </w:rPr>
        <w:t xml:space="preserve">checked out and wanted to stroll through the city before leaving. </w:t>
      </w:r>
      <w:r w:rsidR="00D37161">
        <w:rPr>
          <w:rFonts w:ascii="Arial" w:hAnsi="Arial" w:cs="Arial"/>
        </w:rPr>
        <w:t xml:space="preserve">I have also dealt with one of the guests that used the changing room after swimming with their </w:t>
      </w:r>
      <w:r w:rsidR="000E4BCD">
        <w:rPr>
          <w:rFonts w:ascii="Arial" w:hAnsi="Arial" w:cs="Arial"/>
        </w:rPr>
        <w:t>g</w:t>
      </w:r>
      <w:r w:rsidR="00D37161">
        <w:rPr>
          <w:rFonts w:ascii="Arial" w:hAnsi="Arial" w:cs="Arial"/>
        </w:rPr>
        <w:t xml:space="preserve">randchild, as she said that her grandchild placed one of her </w:t>
      </w:r>
      <w:r w:rsidR="000E4BCD">
        <w:rPr>
          <w:rFonts w:ascii="Arial" w:hAnsi="Arial" w:cs="Arial"/>
        </w:rPr>
        <w:t>shoes</w:t>
      </w:r>
      <w:r w:rsidR="00D37161">
        <w:rPr>
          <w:rFonts w:ascii="Arial" w:hAnsi="Arial" w:cs="Arial"/>
        </w:rPr>
        <w:t xml:space="preserve"> in the locker to which she did not have the key. In this situation I had to communicate with the maintenance department as there was no key for that </w:t>
      </w:r>
      <w:proofErr w:type="gramStart"/>
      <w:r w:rsidR="00D37161">
        <w:rPr>
          <w:rFonts w:ascii="Arial" w:hAnsi="Arial" w:cs="Arial"/>
        </w:rPr>
        <w:t>particular locker</w:t>
      </w:r>
      <w:proofErr w:type="gramEnd"/>
      <w:r w:rsidR="00D37161">
        <w:rPr>
          <w:rFonts w:ascii="Arial" w:hAnsi="Arial" w:cs="Arial"/>
        </w:rPr>
        <w:t xml:space="preserve">. </w:t>
      </w:r>
      <w:r w:rsidR="000E4BCD">
        <w:rPr>
          <w:rFonts w:ascii="Arial" w:hAnsi="Arial" w:cs="Arial"/>
        </w:rPr>
        <w:t>However,</w:t>
      </w:r>
      <w:r w:rsidR="00402FA8">
        <w:rPr>
          <w:rFonts w:ascii="Arial" w:hAnsi="Arial" w:cs="Arial"/>
        </w:rPr>
        <w:t xml:space="preserve"> after the maintenance </w:t>
      </w:r>
      <w:r w:rsidR="000E4BCD">
        <w:rPr>
          <w:rFonts w:ascii="Arial" w:hAnsi="Arial" w:cs="Arial"/>
        </w:rPr>
        <w:t xml:space="preserve">team </w:t>
      </w:r>
      <w:r w:rsidR="00402FA8">
        <w:rPr>
          <w:rFonts w:ascii="Arial" w:hAnsi="Arial" w:cs="Arial"/>
        </w:rPr>
        <w:t xml:space="preserve">has forced the locker </w:t>
      </w:r>
      <w:r w:rsidR="000E4BCD">
        <w:rPr>
          <w:rFonts w:ascii="Arial" w:hAnsi="Arial" w:cs="Arial"/>
        </w:rPr>
        <w:t>open,</w:t>
      </w:r>
      <w:r w:rsidR="00402FA8">
        <w:rPr>
          <w:rFonts w:ascii="Arial" w:hAnsi="Arial" w:cs="Arial"/>
        </w:rPr>
        <w:t xml:space="preserve"> we found out that it was empty and located the </w:t>
      </w:r>
      <w:r w:rsidR="000E4BCD">
        <w:rPr>
          <w:rFonts w:ascii="Arial" w:hAnsi="Arial" w:cs="Arial"/>
        </w:rPr>
        <w:t>guests’</w:t>
      </w:r>
      <w:r w:rsidR="00402FA8">
        <w:rPr>
          <w:rFonts w:ascii="Arial" w:hAnsi="Arial" w:cs="Arial"/>
        </w:rPr>
        <w:t xml:space="preserve"> shoe in one of the lockers</w:t>
      </w:r>
      <w:r w:rsidR="000E4BCD">
        <w:rPr>
          <w:rFonts w:ascii="Arial" w:hAnsi="Arial" w:cs="Arial"/>
        </w:rPr>
        <w:t xml:space="preserve"> underneath</w:t>
      </w:r>
      <w:r w:rsidR="00402FA8">
        <w:rPr>
          <w:rFonts w:ascii="Arial" w:hAnsi="Arial" w:cs="Arial"/>
        </w:rPr>
        <w:t xml:space="preserve">. </w:t>
      </w:r>
      <w:r w:rsidR="00D37161">
        <w:rPr>
          <w:rFonts w:ascii="Arial" w:hAnsi="Arial" w:cs="Arial"/>
        </w:rPr>
        <w:t xml:space="preserve">In addition, </w:t>
      </w:r>
      <w:r w:rsidR="00202F85">
        <w:rPr>
          <w:rFonts w:ascii="Arial" w:hAnsi="Arial" w:cs="Arial"/>
        </w:rPr>
        <w:t>I have been shown how to check for clean room on the system, as this is beneficial for when guests arrive for check in. Especially for</w:t>
      </w:r>
      <w:r w:rsidR="00D94A53">
        <w:rPr>
          <w:rFonts w:ascii="Arial" w:hAnsi="Arial" w:cs="Arial"/>
        </w:rPr>
        <w:t xml:space="preserve"> </w:t>
      </w:r>
      <w:r w:rsidR="00D37161">
        <w:rPr>
          <w:rFonts w:ascii="Arial" w:hAnsi="Arial" w:cs="Arial"/>
        </w:rPr>
        <w:t>guests’</w:t>
      </w:r>
      <w:r w:rsidR="005D7A1E">
        <w:rPr>
          <w:rFonts w:ascii="Arial" w:hAnsi="Arial" w:cs="Arial"/>
        </w:rPr>
        <w:t xml:space="preserve"> early</w:t>
      </w:r>
      <w:r w:rsidR="00202F85">
        <w:rPr>
          <w:rFonts w:ascii="Arial" w:hAnsi="Arial" w:cs="Arial"/>
        </w:rPr>
        <w:t xml:space="preserve"> arrival, because if there are enough clean rooms, guests can be persuaded into becoming Accor members which gives them priority </w:t>
      </w:r>
      <w:r w:rsidR="005D7A1E">
        <w:rPr>
          <w:rFonts w:ascii="Arial" w:hAnsi="Arial" w:cs="Arial"/>
        </w:rPr>
        <w:t xml:space="preserve">to early check </w:t>
      </w:r>
      <w:r w:rsidR="00B81CAC">
        <w:rPr>
          <w:rFonts w:ascii="Arial" w:hAnsi="Arial" w:cs="Arial"/>
        </w:rPr>
        <w:t>in</w:t>
      </w:r>
      <w:r w:rsidR="00D259E9">
        <w:rPr>
          <w:rFonts w:ascii="Arial" w:hAnsi="Arial" w:cs="Arial"/>
        </w:rPr>
        <w:t xml:space="preserve"> (All Accor Live Limitless, n.d.)</w:t>
      </w:r>
      <w:r w:rsidR="00B81CAC">
        <w:rPr>
          <w:rFonts w:ascii="Arial" w:hAnsi="Arial" w:cs="Arial"/>
        </w:rPr>
        <w:t xml:space="preserve"> and</w:t>
      </w:r>
      <w:r w:rsidR="00BF65DC">
        <w:rPr>
          <w:rFonts w:ascii="Arial" w:hAnsi="Arial" w:cs="Arial"/>
        </w:rPr>
        <w:t xml:space="preserve"> lures them into becoming repeated costumers (</w:t>
      </w:r>
      <w:r w:rsidR="00B81CAC" w:rsidRPr="00B81CAC">
        <w:rPr>
          <w:rFonts w:ascii="Arial" w:hAnsi="Arial" w:cs="Arial"/>
        </w:rPr>
        <w:t xml:space="preserve">Shin </w:t>
      </w:r>
      <w:r w:rsidR="00B81CAC" w:rsidRPr="00B81CAC">
        <w:rPr>
          <w:rFonts w:ascii="Arial" w:hAnsi="Arial" w:cs="Arial"/>
          <w:i/>
          <w:iCs/>
        </w:rPr>
        <w:t>et al</w:t>
      </w:r>
      <w:r w:rsidR="00B81CAC">
        <w:rPr>
          <w:rFonts w:ascii="Arial" w:hAnsi="Arial" w:cs="Arial"/>
        </w:rPr>
        <w:t xml:space="preserve">. </w:t>
      </w:r>
      <w:r w:rsidR="00B81CAC" w:rsidRPr="00B81CAC">
        <w:rPr>
          <w:rFonts w:ascii="Arial" w:hAnsi="Arial" w:cs="Arial"/>
        </w:rPr>
        <w:t>2022</w:t>
      </w:r>
      <w:r w:rsidR="00B81CAC">
        <w:rPr>
          <w:rFonts w:ascii="Arial" w:hAnsi="Arial" w:cs="Arial"/>
        </w:rPr>
        <w:t>, p. 22</w:t>
      </w:r>
      <w:r w:rsidR="00B81CAC" w:rsidRPr="00B81CAC">
        <w:rPr>
          <w:rFonts w:ascii="Arial" w:hAnsi="Arial" w:cs="Arial"/>
        </w:rPr>
        <w:t>)</w:t>
      </w:r>
      <w:r w:rsidR="00BF65DC">
        <w:rPr>
          <w:rFonts w:ascii="Arial" w:hAnsi="Arial" w:cs="Arial"/>
        </w:rPr>
        <w:t>.</w:t>
      </w:r>
      <w:r w:rsidR="005D7A1E">
        <w:rPr>
          <w:rFonts w:ascii="Arial" w:hAnsi="Arial" w:cs="Arial"/>
        </w:rPr>
        <w:t xml:space="preserve"> </w:t>
      </w:r>
      <w:r w:rsidR="00202F85">
        <w:rPr>
          <w:rFonts w:ascii="Arial" w:hAnsi="Arial" w:cs="Arial"/>
        </w:rPr>
        <w:t xml:space="preserve">After the wave of guests has settled down, I have observed the manager check reviews and reply to complains and emails. I have also been told that between the three Accor hotels </w:t>
      </w:r>
      <w:r w:rsidR="000E4BCD">
        <w:rPr>
          <w:rFonts w:ascii="Arial" w:hAnsi="Arial" w:cs="Arial"/>
        </w:rPr>
        <w:t>at that location</w:t>
      </w:r>
      <w:r w:rsidR="00D94FC1">
        <w:rPr>
          <w:rFonts w:ascii="Arial" w:hAnsi="Arial" w:cs="Arial"/>
        </w:rPr>
        <w:t xml:space="preserve">; </w:t>
      </w:r>
      <w:r w:rsidR="00202F85">
        <w:rPr>
          <w:rFonts w:ascii="Arial" w:hAnsi="Arial" w:cs="Arial"/>
        </w:rPr>
        <w:t xml:space="preserve">Novotel, </w:t>
      </w:r>
      <w:r w:rsidR="009970FF">
        <w:rPr>
          <w:rFonts w:ascii="Arial" w:hAnsi="Arial" w:cs="Arial"/>
        </w:rPr>
        <w:t>Ibis,</w:t>
      </w:r>
      <w:r w:rsidR="00202F85">
        <w:rPr>
          <w:rFonts w:ascii="Arial" w:hAnsi="Arial" w:cs="Arial"/>
        </w:rPr>
        <w:t xml:space="preserve"> and Ibis budget</w:t>
      </w:r>
      <w:r w:rsidR="00D94FC1">
        <w:rPr>
          <w:rFonts w:ascii="Arial" w:hAnsi="Arial" w:cs="Arial"/>
        </w:rPr>
        <w:t>,</w:t>
      </w:r>
      <w:r w:rsidR="009970FF">
        <w:rPr>
          <w:rFonts w:ascii="Arial" w:hAnsi="Arial" w:cs="Arial"/>
        </w:rPr>
        <w:t xml:space="preserve"> the staff members which have been mentioned the most in good reviews, will be rewarded with something. For example, at the time of my placement they have been rewarded with entry tickets to an amusement park.</w:t>
      </w:r>
    </w:p>
    <w:p w14:paraId="082A7EF3" w14:textId="77777777" w:rsidR="00DE4BF2" w:rsidRDefault="00DE4BF2" w:rsidP="00A74EA5">
      <w:pPr>
        <w:spacing w:line="360" w:lineRule="auto"/>
        <w:jc w:val="both"/>
        <w:rPr>
          <w:rFonts w:ascii="Arial" w:hAnsi="Arial" w:cs="Arial"/>
          <w:b/>
          <w:bCs/>
        </w:rPr>
      </w:pPr>
    </w:p>
    <w:p w14:paraId="3D0F9943" w14:textId="77777777" w:rsidR="008F65AE" w:rsidRDefault="008F65AE" w:rsidP="00A74EA5">
      <w:pPr>
        <w:spacing w:line="360" w:lineRule="auto"/>
        <w:jc w:val="both"/>
        <w:rPr>
          <w:rFonts w:ascii="Arial" w:hAnsi="Arial" w:cs="Arial"/>
          <w:b/>
          <w:bCs/>
        </w:rPr>
      </w:pPr>
    </w:p>
    <w:p w14:paraId="6EC77084" w14:textId="77777777" w:rsidR="008F65AE" w:rsidRDefault="008F65AE" w:rsidP="00A74EA5">
      <w:pPr>
        <w:spacing w:line="360" w:lineRule="auto"/>
        <w:jc w:val="both"/>
        <w:rPr>
          <w:rFonts w:ascii="Arial" w:hAnsi="Arial" w:cs="Arial"/>
          <w:b/>
          <w:bCs/>
        </w:rPr>
      </w:pPr>
    </w:p>
    <w:p w14:paraId="06B31E97" w14:textId="5AC91214" w:rsidR="00D72C46" w:rsidRDefault="008F65AE" w:rsidP="00A74EA5">
      <w:pPr>
        <w:spacing w:line="360" w:lineRule="auto"/>
        <w:jc w:val="both"/>
        <w:rPr>
          <w:rFonts w:ascii="Arial" w:hAnsi="Arial" w:cs="Arial"/>
          <w:b/>
          <w:bCs/>
        </w:rPr>
      </w:pPr>
      <w:r>
        <w:rPr>
          <w:rFonts w:ascii="Arial" w:hAnsi="Arial" w:cs="Arial"/>
          <w:b/>
          <w:bCs/>
        </w:rPr>
        <w:t>T</w:t>
      </w:r>
      <w:r w:rsidR="00D72C46" w:rsidRPr="00371496">
        <w:rPr>
          <w:rFonts w:ascii="Arial" w:hAnsi="Arial" w:cs="Arial"/>
          <w:b/>
          <w:bCs/>
        </w:rPr>
        <w:t>houghts and feelings</w:t>
      </w:r>
    </w:p>
    <w:p w14:paraId="7FA06343" w14:textId="036905EF" w:rsidR="00D72C46" w:rsidRDefault="009970FF" w:rsidP="00A74EA5">
      <w:pPr>
        <w:spacing w:line="360" w:lineRule="auto"/>
        <w:jc w:val="both"/>
        <w:rPr>
          <w:rFonts w:ascii="Arial" w:hAnsi="Arial" w:cs="Arial"/>
        </w:rPr>
      </w:pPr>
      <w:r>
        <w:rPr>
          <w:rFonts w:ascii="Arial" w:hAnsi="Arial" w:cs="Arial"/>
        </w:rPr>
        <w:t>While it was very hectic during my time spent at the front office, I think it was a good experience and felt that my presen</w:t>
      </w:r>
      <w:r w:rsidR="0049711F">
        <w:rPr>
          <w:rFonts w:ascii="Arial" w:hAnsi="Arial" w:cs="Arial"/>
        </w:rPr>
        <w:t>ce</w:t>
      </w:r>
      <w:r>
        <w:rPr>
          <w:rFonts w:ascii="Arial" w:hAnsi="Arial" w:cs="Arial"/>
        </w:rPr>
        <w:t xml:space="preserve"> there was appreciated. </w:t>
      </w:r>
      <w:r w:rsidR="000B3A0F">
        <w:rPr>
          <w:rFonts w:ascii="Arial" w:hAnsi="Arial" w:cs="Arial"/>
        </w:rPr>
        <w:t>Although I was excited to learn hands on and enjoyed the responsibility and trust given to complete these basic tasks, it also felt like at the same time as a missed opportunity to learn more about how things are run behind the scenes. I also</w:t>
      </w:r>
      <w:r w:rsidR="00402FA8">
        <w:rPr>
          <w:rFonts w:ascii="Arial" w:hAnsi="Arial" w:cs="Arial"/>
        </w:rPr>
        <w:t xml:space="preserve"> felt silly regarding the guests’ shoe that supposedly was locked, as I went with what the guest said and felt like I waisted maintenance time. In addition, I</w:t>
      </w:r>
      <w:r w:rsidR="000B3A0F">
        <w:rPr>
          <w:rFonts w:ascii="Arial" w:hAnsi="Arial" w:cs="Arial"/>
        </w:rPr>
        <w:t xml:space="preserve"> have mixed feelings about the rewards personnel get from being mentioned in reviews. While I think it is a great idea to motivate staff members to go above and beyond and offer exceptional services, it</w:t>
      </w:r>
      <w:r w:rsidR="009E7552">
        <w:rPr>
          <w:rFonts w:ascii="Arial" w:hAnsi="Arial" w:cs="Arial"/>
        </w:rPr>
        <w:t xml:space="preserve"> also</w:t>
      </w:r>
      <w:r w:rsidR="000B3A0F">
        <w:rPr>
          <w:rFonts w:ascii="Arial" w:hAnsi="Arial" w:cs="Arial"/>
        </w:rPr>
        <w:t xml:space="preserve"> feels unfair</w:t>
      </w:r>
      <w:r w:rsidR="009E7552">
        <w:rPr>
          <w:rFonts w:ascii="Arial" w:hAnsi="Arial" w:cs="Arial"/>
        </w:rPr>
        <w:t xml:space="preserve"> to the members</w:t>
      </w:r>
      <w:r w:rsidR="000B3A0F">
        <w:rPr>
          <w:rFonts w:ascii="Arial" w:hAnsi="Arial" w:cs="Arial"/>
        </w:rPr>
        <w:t xml:space="preserve"> </w:t>
      </w:r>
      <w:r w:rsidR="009E7552">
        <w:rPr>
          <w:rFonts w:ascii="Arial" w:hAnsi="Arial" w:cs="Arial"/>
        </w:rPr>
        <w:t>i</w:t>
      </w:r>
      <w:r w:rsidR="000B3A0F">
        <w:rPr>
          <w:rFonts w:ascii="Arial" w:hAnsi="Arial" w:cs="Arial"/>
        </w:rPr>
        <w:t>n the</w:t>
      </w:r>
      <w:r w:rsidR="009E7552">
        <w:rPr>
          <w:rFonts w:ascii="Arial" w:hAnsi="Arial" w:cs="Arial"/>
        </w:rPr>
        <w:t xml:space="preserve"> different</w:t>
      </w:r>
      <w:r w:rsidR="000B3A0F">
        <w:rPr>
          <w:rFonts w:ascii="Arial" w:hAnsi="Arial" w:cs="Arial"/>
        </w:rPr>
        <w:t xml:space="preserve"> department</w:t>
      </w:r>
      <w:r w:rsidR="00F55139">
        <w:rPr>
          <w:rFonts w:ascii="Arial" w:hAnsi="Arial" w:cs="Arial"/>
        </w:rPr>
        <w:t xml:space="preserve"> (Keefe, 2010)</w:t>
      </w:r>
      <w:r w:rsidR="009E7552">
        <w:rPr>
          <w:rFonts w:ascii="Arial" w:hAnsi="Arial" w:cs="Arial"/>
        </w:rPr>
        <w:t xml:space="preserve">. </w:t>
      </w:r>
    </w:p>
    <w:p w14:paraId="1ABFF6D7" w14:textId="77777777" w:rsidR="00402FA8" w:rsidRPr="00402FA8" w:rsidRDefault="00402FA8" w:rsidP="00A74EA5">
      <w:pPr>
        <w:spacing w:line="360" w:lineRule="auto"/>
        <w:jc w:val="both"/>
        <w:rPr>
          <w:rFonts w:ascii="Arial" w:hAnsi="Arial" w:cs="Arial"/>
        </w:rPr>
      </w:pPr>
    </w:p>
    <w:p w14:paraId="5B42C92C" w14:textId="10BA975A" w:rsidR="00D72C46" w:rsidRDefault="00D72C46" w:rsidP="00A74EA5">
      <w:pPr>
        <w:spacing w:line="360" w:lineRule="auto"/>
        <w:jc w:val="both"/>
        <w:rPr>
          <w:rFonts w:ascii="Arial" w:hAnsi="Arial" w:cs="Arial"/>
          <w:b/>
          <w:bCs/>
        </w:rPr>
      </w:pPr>
      <w:r w:rsidRPr="0091217B">
        <w:rPr>
          <w:rFonts w:ascii="Arial" w:hAnsi="Arial" w:cs="Arial"/>
          <w:b/>
          <w:bCs/>
        </w:rPr>
        <w:t>The situation's positive and negative aspects</w:t>
      </w:r>
    </w:p>
    <w:p w14:paraId="15C97235" w14:textId="7CD04FDA" w:rsidR="00D72C46" w:rsidRDefault="007224C0" w:rsidP="00A74EA5">
      <w:pPr>
        <w:spacing w:line="360" w:lineRule="auto"/>
        <w:jc w:val="both"/>
        <w:rPr>
          <w:rFonts w:ascii="Arial" w:hAnsi="Arial" w:cs="Arial"/>
        </w:rPr>
      </w:pPr>
      <w:r w:rsidRPr="007224C0">
        <w:rPr>
          <w:rFonts w:ascii="Arial" w:hAnsi="Arial" w:cs="Arial"/>
        </w:rPr>
        <w:t xml:space="preserve">Being short-staffed is </w:t>
      </w:r>
      <w:proofErr w:type="gramStart"/>
      <w:r w:rsidRPr="007224C0">
        <w:rPr>
          <w:rFonts w:ascii="Arial" w:hAnsi="Arial" w:cs="Arial"/>
        </w:rPr>
        <w:t>definitely negative</w:t>
      </w:r>
      <w:proofErr w:type="gramEnd"/>
      <w:r w:rsidRPr="007224C0">
        <w:rPr>
          <w:rFonts w:ascii="Arial" w:hAnsi="Arial" w:cs="Arial"/>
        </w:rPr>
        <w:t xml:space="preserve"> because it puts greater strain on the remaining employees; </w:t>
      </w:r>
      <w:r w:rsidR="00BA2ACF" w:rsidRPr="007224C0">
        <w:rPr>
          <w:rFonts w:ascii="Arial" w:hAnsi="Arial" w:cs="Arial"/>
        </w:rPr>
        <w:t>yet</w:t>
      </w:r>
      <w:r w:rsidRPr="007224C0">
        <w:rPr>
          <w:rFonts w:ascii="Arial" w:hAnsi="Arial" w:cs="Arial"/>
        </w:rPr>
        <w:t xml:space="preserve"> it was an excellent opportunity for me to learn hands-on and was most likely allowed to do so because I was required</w:t>
      </w:r>
      <w:r w:rsidR="003A170F">
        <w:rPr>
          <w:rFonts w:ascii="Arial" w:hAnsi="Arial" w:cs="Arial"/>
        </w:rPr>
        <w:t xml:space="preserve">. </w:t>
      </w:r>
      <w:r w:rsidR="00BA2ACF" w:rsidRPr="00BA2ACF">
        <w:rPr>
          <w:rFonts w:ascii="Arial" w:hAnsi="Arial" w:cs="Arial"/>
        </w:rPr>
        <w:t>While the front office manager and visitors were pleased with my assistance and service, the guest shoe scenario was a poor practise because I took maintenance time when it was not</w:t>
      </w:r>
      <w:r w:rsidR="000E4BCD">
        <w:rPr>
          <w:rFonts w:ascii="Arial" w:hAnsi="Arial" w:cs="Arial"/>
        </w:rPr>
        <w:t xml:space="preserve"> really</w:t>
      </w:r>
      <w:r w:rsidR="00BA2ACF" w:rsidRPr="00BA2ACF">
        <w:rPr>
          <w:rFonts w:ascii="Arial" w:hAnsi="Arial" w:cs="Arial"/>
        </w:rPr>
        <w:t xml:space="preserve"> required</w:t>
      </w:r>
      <w:r w:rsidR="004D1F54">
        <w:rPr>
          <w:rFonts w:ascii="Arial" w:hAnsi="Arial" w:cs="Arial"/>
        </w:rPr>
        <w:t xml:space="preserve">. </w:t>
      </w:r>
      <w:r w:rsidR="000E4BCD" w:rsidRPr="000E4BCD">
        <w:rPr>
          <w:rFonts w:ascii="Arial" w:hAnsi="Arial" w:cs="Arial"/>
        </w:rPr>
        <w:t xml:space="preserve">This meant that maintenance personnel had to later repair the lock that had been forced open, but this could be a good thing because the locker is now working and has keys. </w:t>
      </w:r>
      <w:r w:rsidR="004D1F54" w:rsidRPr="004D1F54">
        <w:rPr>
          <w:rFonts w:ascii="Arial" w:hAnsi="Arial" w:cs="Arial"/>
        </w:rPr>
        <w:t>Another positive feature is that they are encouraging hotel employees to go above and beyond to provide great service; nevertheless, the manner adopted may not be appropriate for all </w:t>
      </w:r>
      <w:r w:rsidR="000E4BCD">
        <w:rPr>
          <w:rFonts w:ascii="Arial" w:hAnsi="Arial" w:cs="Arial"/>
        </w:rPr>
        <w:t>staff members as some personnel do not encounter guests, meaning that having their name mentioned in a review is very unlikely</w:t>
      </w:r>
      <w:r w:rsidR="00F8707B">
        <w:rPr>
          <w:rFonts w:ascii="Arial" w:hAnsi="Arial" w:cs="Arial"/>
        </w:rPr>
        <w:t>, this can lead to those staff members becoming deterrent</w:t>
      </w:r>
      <w:r w:rsidR="00D94FC1">
        <w:rPr>
          <w:rFonts w:ascii="Arial" w:hAnsi="Arial" w:cs="Arial"/>
        </w:rPr>
        <w:t xml:space="preserve"> (Quarterly, 2023)</w:t>
      </w:r>
      <w:r w:rsidR="00F8707B">
        <w:rPr>
          <w:rFonts w:ascii="Arial" w:hAnsi="Arial" w:cs="Arial"/>
        </w:rPr>
        <w:t>.</w:t>
      </w:r>
    </w:p>
    <w:p w14:paraId="7BA3FF68" w14:textId="77777777" w:rsidR="002C0BB1" w:rsidRDefault="002C0BB1" w:rsidP="00A74EA5">
      <w:pPr>
        <w:spacing w:line="360" w:lineRule="auto"/>
        <w:jc w:val="both"/>
        <w:rPr>
          <w:rFonts w:ascii="Arial" w:hAnsi="Arial" w:cs="Arial"/>
        </w:rPr>
      </w:pPr>
    </w:p>
    <w:p w14:paraId="6D544D9D" w14:textId="2D2D9AAE" w:rsidR="00D72C46" w:rsidRPr="00935FCA" w:rsidRDefault="00935FCA" w:rsidP="00A74EA5">
      <w:pPr>
        <w:spacing w:line="360" w:lineRule="auto"/>
        <w:jc w:val="both"/>
        <w:rPr>
          <w:rFonts w:ascii="Arial" w:hAnsi="Arial" w:cs="Arial"/>
          <w:b/>
          <w:bCs/>
        </w:rPr>
      </w:pPr>
      <w:r w:rsidRPr="00935FCA">
        <w:rPr>
          <w:rFonts w:ascii="Arial" w:hAnsi="Arial" w:cs="Arial"/>
          <w:b/>
          <w:bCs/>
        </w:rPr>
        <w:t>The cause of the occurrence and any potential related factors</w:t>
      </w:r>
    </w:p>
    <w:p w14:paraId="52F1813B" w14:textId="15F791CC" w:rsidR="00DE4BF2" w:rsidRDefault="006B3940" w:rsidP="00A74EA5">
      <w:pPr>
        <w:spacing w:line="360" w:lineRule="auto"/>
        <w:jc w:val="both"/>
        <w:rPr>
          <w:rFonts w:ascii="Arial" w:hAnsi="Arial" w:cs="Arial"/>
        </w:rPr>
      </w:pPr>
      <w:r>
        <w:rPr>
          <w:rFonts w:ascii="Arial" w:hAnsi="Arial" w:cs="Arial"/>
        </w:rPr>
        <w:t xml:space="preserve">The scenario regarding the guest shoe in the locker </w:t>
      </w:r>
      <w:r w:rsidR="002C0BB1">
        <w:rPr>
          <w:rFonts w:ascii="Arial" w:hAnsi="Arial" w:cs="Arial"/>
        </w:rPr>
        <w:t>could have been prevented by</w:t>
      </w:r>
      <w:r w:rsidR="00DE4BF2">
        <w:rPr>
          <w:rFonts w:ascii="Arial" w:hAnsi="Arial" w:cs="Arial"/>
        </w:rPr>
        <w:t xml:space="preserve"> collaborating with a locksmith company (Timpson security, 2023) or by</w:t>
      </w:r>
      <w:r w:rsidR="002C0BB1">
        <w:rPr>
          <w:rFonts w:ascii="Arial" w:hAnsi="Arial" w:cs="Arial"/>
        </w:rPr>
        <w:t xml:space="preserve"> having </w:t>
      </w:r>
      <w:r>
        <w:rPr>
          <w:rFonts w:ascii="Arial" w:hAnsi="Arial" w:cs="Arial"/>
        </w:rPr>
        <w:t>extra</w:t>
      </w:r>
      <w:r w:rsidR="002C0BB1">
        <w:rPr>
          <w:rFonts w:ascii="Arial" w:hAnsi="Arial" w:cs="Arial"/>
        </w:rPr>
        <w:t xml:space="preserve"> keys to all </w:t>
      </w:r>
      <w:r w:rsidR="00DE4BF2">
        <w:rPr>
          <w:rFonts w:ascii="Arial" w:hAnsi="Arial" w:cs="Arial"/>
        </w:rPr>
        <w:t>lockers and</w:t>
      </w:r>
      <w:r>
        <w:rPr>
          <w:rFonts w:ascii="Arial" w:hAnsi="Arial" w:cs="Arial"/>
        </w:rPr>
        <w:t xml:space="preserve"> keeping track of which guest is using the locker to ensure the keys are being returned. </w:t>
      </w:r>
    </w:p>
    <w:p w14:paraId="1C6460B3" w14:textId="77777777" w:rsidR="00DE4BF2" w:rsidRDefault="00DE4BF2" w:rsidP="00A74EA5">
      <w:pPr>
        <w:spacing w:line="360" w:lineRule="auto"/>
        <w:jc w:val="both"/>
        <w:rPr>
          <w:rFonts w:ascii="Arial" w:hAnsi="Arial" w:cs="Arial"/>
        </w:rPr>
      </w:pPr>
    </w:p>
    <w:p w14:paraId="3FC61457" w14:textId="77777777" w:rsidR="00DE4BF2" w:rsidRPr="00DE4BF2" w:rsidRDefault="00DE4BF2" w:rsidP="00A74EA5">
      <w:pPr>
        <w:spacing w:line="360" w:lineRule="auto"/>
        <w:jc w:val="both"/>
        <w:rPr>
          <w:rFonts w:ascii="Arial" w:hAnsi="Arial" w:cs="Arial"/>
        </w:rPr>
      </w:pPr>
    </w:p>
    <w:p w14:paraId="65F94952" w14:textId="0A5CF46B" w:rsidR="00D72C46" w:rsidRDefault="00D72C46" w:rsidP="00A74EA5">
      <w:pPr>
        <w:spacing w:line="360" w:lineRule="auto"/>
        <w:jc w:val="both"/>
        <w:rPr>
          <w:rFonts w:ascii="Arial" w:hAnsi="Arial" w:cs="Arial"/>
          <w:b/>
          <w:bCs/>
        </w:rPr>
      </w:pPr>
      <w:r w:rsidRPr="009F7A91">
        <w:rPr>
          <w:rFonts w:ascii="Arial" w:hAnsi="Arial" w:cs="Arial"/>
          <w:b/>
          <w:bCs/>
        </w:rPr>
        <w:lastRenderedPageBreak/>
        <w:t xml:space="preserve">Issues that might have been carried out </w:t>
      </w:r>
      <w:proofErr w:type="gramStart"/>
      <w:r w:rsidRPr="009F7A91">
        <w:rPr>
          <w:rFonts w:ascii="Arial" w:hAnsi="Arial" w:cs="Arial"/>
          <w:b/>
          <w:bCs/>
        </w:rPr>
        <w:t>differently</w:t>
      </w:r>
      <w:proofErr w:type="gramEnd"/>
      <w:r w:rsidR="00965D06">
        <w:rPr>
          <w:rFonts w:ascii="Arial" w:hAnsi="Arial" w:cs="Arial"/>
          <w:b/>
          <w:bCs/>
        </w:rPr>
        <w:t xml:space="preserve">         </w:t>
      </w:r>
    </w:p>
    <w:p w14:paraId="062DF6E5" w14:textId="31538CC1" w:rsidR="00D72C46" w:rsidRPr="002C0BB1" w:rsidRDefault="002C0BB1" w:rsidP="00A74EA5">
      <w:pPr>
        <w:spacing w:line="360" w:lineRule="auto"/>
        <w:jc w:val="both"/>
        <w:rPr>
          <w:rFonts w:ascii="Arial" w:hAnsi="Arial" w:cs="Arial"/>
        </w:rPr>
      </w:pPr>
      <w:r w:rsidRPr="002C0BB1">
        <w:rPr>
          <w:rFonts w:ascii="Arial" w:hAnsi="Arial" w:cs="Arial"/>
        </w:rPr>
        <w:t xml:space="preserve">The entire incident with the shoe in the locker could have been prevented if I had checked </w:t>
      </w:r>
      <w:proofErr w:type="gramStart"/>
      <w:r w:rsidRPr="002C0BB1">
        <w:rPr>
          <w:rFonts w:ascii="Arial" w:hAnsi="Arial" w:cs="Arial"/>
        </w:rPr>
        <w:t>all of</w:t>
      </w:r>
      <w:proofErr w:type="gramEnd"/>
      <w:r w:rsidRPr="002C0BB1">
        <w:rPr>
          <w:rFonts w:ascii="Arial" w:hAnsi="Arial" w:cs="Arial"/>
        </w:rPr>
        <w:t xml:space="preserve"> the open lockers, but I did</w:t>
      </w:r>
      <w:r>
        <w:rPr>
          <w:rFonts w:ascii="Arial" w:hAnsi="Arial" w:cs="Arial"/>
        </w:rPr>
        <w:t xml:space="preserve"> </w:t>
      </w:r>
      <w:r w:rsidRPr="002C0BB1">
        <w:rPr>
          <w:rFonts w:ascii="Arial" w:hAnsi="Arial" w:cs="Arial"/>
        </w:rPr>
        <w:t>n</w:t>
      </w:r>
      <w:r>
        <w:rPr>
          <w:rFonts w:ascii="Arial" w:hAnsi="Arial" w:cs="Arial"/>
        </w:rPr>
        <w:t>o</w:t>
      </w:r>
      <w:r w:rsidRPr="002C0BB1">
        <w:rPr>
          <w:rFonts w:ascii="Arial" w:hAnsi="Arial" w:cs="Arial"/>
        </w:rPr>
        <w:t>t want to give the guest the appearance that I did</w:t>
      </w:r>
      <w:r>
        <w:rPr>
          <w:rFonts w:ascii="Arial" w:hAnsi="Arial" w:cs="Arial"/>
        </w:rPr>
        <w:t xml:space="preserve"> </w:t>
      </w:r>
      <w:r w:rsidRPr="002C0BB1">
        <w:rPr>
          <w:rFonts w:ascii="Arial" w:hAnsi="Arial" w:cs="Arial"/>
        </w:rPr>
        <w:t>n</w:t>
      </w:r>
      <w:r>
        <w:rPr>
          <w:rFonts w:ascii="Arial" w:hAnsi="Arial" w:cs="Arial"/>
        </w:rPr>
        <w:t>o</w:t>
      </w:r>
      <w:r w:rsidRPr="002C0BB1">
        <w:rPr>
          <w:rFonts w:ascii="Arial" w:hAnsi="Arial" w:cs="Arial"/>
        </w:rPr>
        <w:t>t believe what they said</w:t>
      </w:r>
      <w:r w:rsidR="009E569C">
        <w:rPr>
          <w:rFonts w:ascii="Arial" w:hAnsi="Arial" w:cs="Arial"/>
        </w:rPr>
        <w:t xml:space="preserve"> (Heaton, Ford and Sturman, 2011)</w:t>
      </w:r>
      <w:r>
        <w:rPr>
          <w:rFonts w:ascii="Arial" w:hAnsi="Arial" w:cs="Arial"/>
        </w:rPr>
        <w:t xml:space="preserve"> and had no reason not to believe her.</w:t>
      </w:r>
      <w:r w:rsidR="006B3940">
        <w:rPr>
          <w:rFonts w:ascii="Arial" w:hAnsi="Arial" w:cs="Arial"/>
        </w:rPr>
        <w:t xml:space="preserve"> As well as me not checking the other lockers, the reception team should have had a list of the lockers that were out of order which would have made the whole search quicker. </w:t>
      </w:r>
    </w:p>
    <w:p w14:paraId="6656DAE4" w14:textId="77777777" w:rsidR="00D72C46" w:rsidRDefault="00D72C46" w:rsidP="00A74EA5">
      <w:pPr>
        <w:spacing w:line="360" w:lineRule="auto"/>
        <w:jc w:val="both"/>
        <w:rPr>
          <w:rFonts w:ascii="Arial" w:hAnsi="Arial" w:cs="Arial"/>
          <w:b/>
          <w:bCs/>
        </w:rPr>
      </w:pPr>
    </w:p>
    <w:p w14:paraId="731BAEB6" w14:textId="39C9CDA7" w:rsidR="00D72C46" w:rsidRDefault="008F65AE" w:rsidP="00A74EA5">
      <w:pPr>
        <w:spacing w:line="360" w:lineRule="auto"/>
        <w:jc w:val="both"/>
        <w:rPr>
          <w:rFonts w:ascii="Arial" w:hAnsi="Arial" w:cs="Arial"/>
          <w:color w:val="FF0000"/>
        </w:rPr>
      </w:pPr>
      <w:r>
        <w:rPr>
          <w:rFonts w:ascii="Arial" w:hAnsi="Arial" w:cs="Arial"/>
          <w:b/>
          <w:bCs/>
        </w:rPr>
        <w:t>A</w:t>
      </w:r>
      <w:r w:rsidR="00D72C46" w:rsidRPr="0091217B">
        <w:rPr>
          <w:rFonts w:ascii="Arial" w:hAnsi="Arial" w:cs="Arial"/>
          <w:b/>
          <w:bCs/>
        </w:rPr>
        <w:t>pproach</w:t>
      </w:r>
      <w:r>
        <w:rPr>
          <w:rFonts w:ascii="Arial" w:hAnsi="Arial" w:cs="Arial"/>
          <w:b/>
          <w:bCs/>
        </w:rPr>
        <w:t>ing</w:t>
      </w:r>
      <w:r w:rsidR="00D72C46" w:rsidRPr="0091217B">
        <w:rPr>
          <w:rFonts w:ascii="Arial" w:hAnsi="Arial" w:cs="Arial"/>
          <w:b/>
          <w:bCs/>
        </w:rPr>
        <w:t xml:space="preserve"> similar situation in the future</w:t>
      </w:r>
      <w:r w:rsidR="00D72C46" w:rsidRPr="0091217B">
        <w:rPr>
          <w:rFonts w:ascii="Arial" w:hAnsi="Arial" w:cs="Arial"/>
        </w:rPr>
        <w:t xml:space="preserve">    </w:t>
      </w:r>
    </w:p>
    <w:p w14:paraId="1A095557" w14:textId="6A7B9E9C" w:rsidR="00D72C46" w:rsidRDefault="006B3940" w:rsidP="00A74EA5">
      <w:pPr>
        <w:spacing w:line="360" w:lineRule="auto"/>
        <w:jc w:val="both"/>
        <w:rPr>
          <w:rFonts w:ascii="Arial" w:hAnsi="Arial" w:cs="Arial"/>
        </w:rPr>
      </w:pPr>
      <w:r>
        <w:rPr>
          <w:rFonts w:ascii="Arial" w:hAnsi="Arial" w:cs="Arial"/>
        </w:rPr>
        <w:t>In</w:t>
      </w:r>
      <w:r w:rsidR="00C608B8">
        <w:rPr>
          <w:rFonts w:ascii="Arial" w:hAnsi="Arial" w:cs="Arial"/>
        </w:rPr>
        <w:t xml:space="preserve"> the</w:t>
      </w:r>
      <w:r>
        <w:rPr>
          <w:rFonts w:ascii="Arial" w:hAnsi="Arial" w:cs="Arial"/>
        </w:rPr>
        <w:t xml:space="preserve"> future when guests need assistance in similar situation, I will </w:t>
      </w:r>
      <w:r w:rsidR="00C608B8">
        <w:rPr>
          <w:rFonts w:ascii="Arial" w:hAnsi="Arial" w:cs="Arial"/>
        </w:rPr>
        <w:t>offer them a seat and maybe a cup of tea or coffee to make the waiting seem less short</w:t>
      </w:r>
      <w:r w:rsidR="00643885">
        <w:rPr>
          <w:rFonts w:ascii="Arial" w:hAnsi="Arial" w:cs="Arial"/>
        </w:rPr>
        <w:t xml:space="preserve"> and more pleasant (Johnson, </w:t>
      </w:r>
      <w:r w:rsidR="00A370A2">
        <w:rPr>
          <w:rFonts w:ascii="Arial" w:hAnsi="Arial" w:cs="Arial"/>
        </w:rPr>
        <w:t>2023)</w:t>
      </w:r>
      <w:r w:rsidR="00C608B8">
        <w:rPr>
          <w:rFonts w:ascii="Arial" w:hAnsi="Arial" w:cs="Arial"/>
        </w:rPr>
        <w:t>. This way I can double check that what they said was right without them seeing and potentially being offended. Once I have determined that there is nothing else that I can do, I will contact the next person that can resolve the matter. This way the time of other member of staff is not being wasted.</w:t>
      </w:r>
    </w:p>
    <w:p w14:paraId="4FDF81F0" w14:textId="2DBFD255" w:rsidR="007B5C10" w:rsidRDefault="00B82C68" w:rsidP="00A74EA5">
      <w:pPr>
        <w:spacing w:line="360" w:lineRule="auto"/>
        <w:jc w:val="both"/>
        <w:rPr>
          <w:rFonts w:ascii="Arial" w:hAnsi="Arial" w:cs="Arial"/>
        </w:rPr>
      </w:pPr>
      <w:r>
        <w:rPr>
          <w:rFonts w:ascii="Arial" w:hAnsi="Arial" w:cs="Arial"/>
        </w:rPr>
        <w:t>Regarding the employee reward strategy, p</w:t>
      </w:r>
      <w:r w:rsidR="00065FDF" w:rsidRPr="00065FDF">
        <w:rPr>
          <w:rFonts w:ascii="Arial" w:hAnsi="Arial" w:cs="Arial"/>
        </w:rPr>
        <w:t>romoting equal treatment in recognition and incentives is critical because it fosters in employees a sense of justice, trust, and inclusion</w:t>
      </w:r>
      <w:r w:rsidR="00565654">
        <w:rPr>
          <w:rFonts w:ascii="Arial" w:hAnsi="Arial" w:cs="Arial"/>
        </w:rPr>
        <w:t xml:space="preserve"> (Perkins and White, 2008)</w:t>
      </w:r>
      <w:r w:rsidR="00065FDF" w:rsidRPr="00065FDF">
        <w:rPr>
          <w:rFonts w:ascii="Arial" w:hAnsi="Arial" w:cs="Arial"/>
        </w:rPr>
        <w:t>. Employees who believe their efforts are acknowledged and adequately rewarded create a great work environment, raise morale, and improve general staff retention as well as engagement</w:t>
      </w:r>
      <w:r w:rsidR="00C574AE">
        <w:rPr>
          <w:rFonts w:ascii="Arial" w:hAnsi="Arial" w:cs="Arial"/>
        </w:rPr>
        <w:t xml:space="preserve"> (Armstrong, 2019)</w:t>
      </w:r>
      <w:r w:rsidR="00065FDF" w:rsidRPr="00065FDF">
        <w:rPr>
          <w:rFonts w:ascii="Arial" w:hAnsi="Arial" w:cs="Arial"/>
        </w:rPr>
        <w:t>.</w:t>
      </w:r>
      <w:r>
        <w:rPr>
          <w:rFonts w:ascii="Arial" w:hAnsi="Arial" w:cs="Arial"/>
        </w:rPr>
        <w:t xml:space="preserve"> </w:t>
      </w:r>
      <w:r w:rsidR="005D7A1E" w:rsidRPr="005D7A1E">
        <w:rPr>
          <w:rFonts w:ascii="Arial" w:hAnsi="Arial" w:cs="Arial"/>
        </w:rPr>
        <w:t>I would send out peer recommendation</w:t>
      </w:r>
      <w:r w:rsidR="00B81CAC" w:rsidRPr="00B81CAC">
        <w:rPr>
          <w:rFonts w:ascii="Arial" w:hAnsi="Arial" w:cs="Arial"/>
        </w:rPr>
        <w:t xml:space="preserve"> </w:t>
      </w:r>
      <w:r w:rsidR="00B81CAC" w:rsidRPr="005D7A1E">
        <w:rPr>
          <w:rFonts w:ascii="Arial" w:hAnsi="Arial" w:cs="Arial"/>
        </w:rPr>
        <w:t xml:space="preserve">for departments that do not interact with guests face to </w:t>
      </w:r>
      <w:r w:rsidR="00965D06" w:rsidRPr="005D7A1E">
        <w:rPr>
          <w:rFonts w:ascii="Arial" w:hAnsi="Arial" w:cs="Arial"/>
        </w:rPr>
        <w:t>face</w:t>
      </w:r>
      <w:r w:rsidR="00965D06">
        <w:rPr>
          <w:rFonts w:ascii="Arial" w:hAnsi="Arial" w:cs="Arial"/>
        </w:rPr>
        <w:t xml:space="preserve"> but</w:t>
      </w:r>
      <w:r w:rsidR="000B6C54">
        <w:rPr>
          <w:rFonts w:ascii="Arial" w:hAnsi="Arial" w:cs="Arial"/>
        </w:rPr>
        <w:t xml:space="preserve"> </w:t>
      </w:r>
      <w:r w:rsidR="00965D06">
        <w:rPr>
          <w:rFonts w:ascii="Arial" w:hAnsi="Arial" w:cs="Arial"/>
        </w:rPr>
        <w:t>can</w:t>
      </w:r>
      <w:r w:rsidR="000B6C54">
        <w:rPr>
          <w:rFonts w:ascii="Arial" w:hAnsi="Arial" w:cs="Arial"/>
        </w:rPr>
        <w:t xml:space="preserve"> </w:t>
      </w:r>
      <w:r w:rsidR="00965D06">
        <w:rPr>
          <w:rFonts w:ascii="Arial" w:hAnsi="Arial" w:cs="Arial"/>
        </w:rPr>
        <w:t>impact on guests’ service. Then</w:t>
      </w:r>
      <w:r w:rsidR="005D7A1E" w:rsidRPr="005D7A1E">
        <w:rPr>
          <w:rFonts w:ascii="Arial" w:hAnsi="Arial" w:cs="Arial"/>
        </w:rPr>
        <w:t xml:space="preserve"> staff members can nominate a colleague and mention what the specific person has done to earn a reward. Finally, the employee with the most peer referrals in that department will be awarded.</w:t>
      </w:r>
    </w:p>
    <w:p w14:paraId="6C990904" w14:textId="77777777" w:rsidR="005D7A1E" w:rsidRDefault="005D7A1E" w:rsidP="00A74EA5">
      <w:pPr>
        <w:spacing w:line="360" w:lineRule="auto"/>
        <w:jc w:val="both"/>
        <w:rPr>
          <w:rFonts w:ascii="Arial" w:hAnsi="Arial" w:cs="Arial"/>
        </w:rPr>
      </w:pPr>
    </w:p>
    <w:p w14:paraId="0EE5915D" w14:textId="2B2983BB" w:rsidR="007B5C10" w:rsidRPr="007B5C10" w:rsidRDefault="007B5C10" w:rsidP="00A74EA5">
      <w:pPr>
        <w:spacing w:line="360" w:lineRule="auto"/>
        <w:jc w:val="both"/>
        <w:rPr>
          <w:rFonts w:ascii="Arial" w:hAnsi="Arial" w:cs="Arial"/>
          <w:b/>
          <w:bCs/>
        </w:rPr>
      </w:pPr>
      <w:r>
        <w:rPr>
          <w:rFonts w:ascii="Arial" w:hAnsi="Arial" w:cs="Arial"/>
          <w:b/>
          <w:bCs/>
        </w:rPr>
        <w:t>Conclusion</w:t>
      </w:r>
    </w:p>
    <w:p w14:paraId="43BAFD9A" w14:textId="4F3ABE46" w:rsidR="007B5C10" w:rsidRDefault="00463C1C" w:rsidP="00A74EA5">
      <w:pPr>
        <w:spacing w:line="360" w:lineRule="auto"/>
        <w:jc w:val="both"/>
        <w:rPr>
          <w:rFonts w:ascii="Arial" w:hAnsi="Arial" w:cs="Arial"/>
        </w:rPr>
      </w:pPr>
      <w:r>
        <w:rPr>
          <w:rFonts w:ascii="Arial" w:hAnsi="Arial" w:cs="Arial"/>
        </w:rPr>
        <w:t>In conclusion I have learned how to use the basics on their Oprah system</w:t>
      </w:r>
      <w:r w:rsidR="000B6C54">
        <w:rPr>
          <w:rFonts w:ascii="Arial" w:hAnsi="Arial" w:cs="Arial"/>
        </w:rPr>
        <w:t xml:space="preserve"> and</w:t>
      </w:r>
      <w:r>
        <w:rPr>
          <w:rFonts w:ascii="Arial" w:hAnsi="Arial" w:cs="Arial"/>
        </w:rPr>
        <w:t xml:space="preserve"> how to communicate between the departments</w:t>
      </w:r>
      <w:r w:rsidR="000B6C54">
        <w:rPr>
          <w:rFonts w:ascii="Arial" w:hAnsi="Arial" w:cs="Arial"/>
        </w:rPr>
        <w:t xml:space="preserve"> within the three Accor hotels. I have used my skills to make guests feel welcomed and learned from my reflection that there is room for improvement</w:t>
      </w:r>
      <w:r w:rsidR="00965D06">
        <w:rPr>
          <w:rFonts w:ascii="Arial" w:hAnsi="Arial" w:cs="Arial"/>
        </w:rPr>
        <w:t xml:space="preserve"> when it comes </w:t>
      </w:r>
      <w:r w:rsidR="003A1719">
        <w:rPr>
          <w:rFonts w:ascii="Arial" w:hAnsi="Arial" w:cs="Arial"/>
        </w:rPr>
        <w:t>to guest service</w:t>
      </w:r>
      <w:r w:rsidR="000B6C54">
        <w:rPr>
          <w:rFonts w:ascii="Arial" w:hAnsi="Arial" w:cs="Arial"/>
        </w:rPr>
        <w:t>. I</w:t>
      </w:r>
      <w:r w:rsidR="00965D06">
        <w:rPr>
          <w:rFonts w:ascii="Arial" w:hAnsi="Arial" w:cs="Arial"/>
        </w:rPr>
        <w:t xml:space="preserve"> </w:t>
      </w:r>
      <w:r w:rsidR="000B6C54">
        <w:rPr>
          <w:rFonts w:ascii="Arial" w:hAnsi="Arial" w:cs="Arial"/>
        </w:rPr>
        <w:t xml:space="preserve">have observed how </w:t>
      </w:r>
      <w:r w:rsidR="0049711F">
        <w:rPr>
          <w:rFonts w:ascii="Arial" w:hAnsi="Arial" w:cs="Arial"/>
        </w:rPr>
        <w:t xml:space="preserve">to </w:t>
      </w:r>
      <w:r w:rsidR="00965D06">
        <w:rPr>
          <w:rFonts w:ascii="Arial" w:hAnsi="Arial" w:cs="Arial"/>
        </w:rPr>
        <w:t>reply</w:t>
      </w:r>
      <w:r w:rsidR="000B6C54">
        <w:rPr>
          <w:rFonts w:ascii="Arial" w:hAnsi="Arial" w:cs="Arial"/>
        </w:rPr>
        <w:t xml:space="preserve"> to emails and reviews, and found out how staff members are being motivated, which I </w:t>
      </w:r>
      <w:r w:rsidR="00965D06">
        <w:rPr>
          <w:rFonts w:ascii="Arial" w:hAnsi="Arial" w:cs="Arial"/>
        </w:rPr>
        <w:t xml:space="preserve">would change as it does not include all staff members </w:t>
      </w:r>
      <w:r w:rsidR="0049711F">
        <w:rPr>
          <w:rFonts w:ascii="Arial" w:hAnsi="Arial" w:cs="Arial"/>
        </w:rPr>
        <w:t>meaning that it</w:t>
      </w:r>
      <w:r w:rsidR="00965D06">
        <w:rPr>
          <w:rFonts w:ascii="Arial" w:hAnsi="Arial" w:cs="Arial"/>
        </w:rPr>
        <w:t xml:space="preserve"> can divide the team and lead to disengagement in some employees. </w:t>
      </w:r>
    </w:p>
    <w:p w14:paraId="585BEBC1" w14:textId="77777777" w:rsidR="007B5C10" w:rsidRDefault="007B5C10" w:rsidP="006B3940">
      <w:pPr>
        <w:spacing w:line="360" w:lineRule="auto"/>
        <w:jc w:val="both"/>
        <w:rPr>
          <w:rFonts w:ascii="Arial" w:hAnsi="Arial" w:cs="Arial"/>
        </w:rPr>
      </w:pPr>
    </w:p>
    <w:p w14:paraId="4165925C" w14:textId="01A381FD" w:rsidR="007B5C10" w:rsidRPr="007B5C10" w:rsidRDefault="007B5C10" w:rsidP="006B3940">
      <w:pPr>
        <w:spacing w:line="360" w:lineRule="auto"/>
        <w:jc w:val="both"/>
        <w:rPr>
          <w:rFonts w:ascii="Arial" w:hAnsi="Arial" w:cs="Arial"/>
          <w:b/>
          <w:bCs/>
        </w:rPr>
      </w:pPr>
      <w:r w:rsidRPr="007B5C10">
        <w:rPr>
          <w:rFonts w:ascii="Arial" w:hAnsi="Arial" w:cs="Arial"/>
          <w:b/>
          <w:bCs/>
        </w:rPr>
        <w:lastRenderedPageBreak/>
        <w:t>Reference</w:t>
      </w:r>
      <w:r w:rsidR="008F65AE">
        <w:rPr>
          <w:rFonts w:ascii="Arial" w:hAnsi="Arial" w:cs="Arial"/>
          <w:b/>
          <w:bCs/>
        </w:rPr>
        <w:t>s</w:t>
      </w:r>
    </w:p>
    <w:p w14:paraId="36DA4274" w14:textId="0C9590F6" w:rsidR="00D259E9" w:rsidRPr="003166A5" w:rsidRDefault="00D259E9" w:rsidP="007B5C10">
      <w:pPr>
        <w:pStyle w:val="NoSpacing"/>
        <w:rPr>
          <w:rFonts w:ascii="Arial" w:hAnsi="Arial" w:cs="Arial"/>
        </w:rPr>
      </w:pPr>
      <w:r>
        <w:rPr>
          <w:rFonts w:ascii="Arial" w:hAnsi="Arial" w:cs="Arial"/>
        </w:rPr>
        <w:t xml:space="preserve">All Accor Live Limitless (n.d.) </w:t>
      </w:r>
      <w:r w:rsidR="003166A5" w:rsidRPr="003166A5">
        <w:rPr>
          <w:rFonts w:ascii="Arial" w:hAnsi="Arial" w:cs="Arial"/>
          <w:i/>
          <w:iCs/>
        </w:rPr>
        <w:t>More benefits with each status level</w:t>
      </w:r>
      <w:r w:rsidR="003166A5">
        <w:rPr>
          <w:rFonts w:ascii="Arial" w:hAnsi="Arial" w:cs="Arial"/>
          <w:i/>
          <w:iCs/>
        </w:rPr>
        <w:t xml:space="preserve">. </w:t>
      </w:r>
      <w:r w:rsidR="003166A5">
        <w:rPr>
          <w:rFonts w:ascii="Arial" w:hAnsi="Arial" w:cs="Arial"/>
        </w:rPr>
        <w:t xml:space="preserve">Available at: </w:t>
      </w:r>
      <w:hyperlink r:id="rId6" w:history="1">
        <w:r w:rsidR="003166A5" w:rsidRPr="004104C2">
          <w:rPr>
            <w:rStyle w:val="Hyperlink"/>
            <w:rFonts w:ascii="Arial" w:hAnsi="Arial" w:cs="Arial"/>
          </w:rPr>
          <w:t>https://all.accor.com/loyalty-program/cards-status-benefits-details/index.en.shtml</w:t>
        </w:r>
      </w:hyperlink>
      <w:r w:rsidR="003166A5">
        <w:rPr>
          <w:rFonts w:ascii="Arial" w:hAnsi="Arial" w:cs="Arial"/>
        </w:rPr>
        <w:t xml:space="preserve"> (Accessed: 23 October 2023).</w:t>
      </w:r>
    </w:p>
    <w:p w14:paraId="6010FD81" w14:textId="77777777" w:rsidR="00D259E9" w:rsidRDefault="00D259E9" w:rsidP="007B5C10">
      <w:pPr>
        <w:pStyle w:val="NoSpacing"/>
        <w:rPr>
          <w:rFonts w:ascii="Arial" w:hAnsi="Arial" w:cs="Arial"/>
        </w:rPr>
      </w:pPr>
    </w:p>
    <w:p w14:paraId="11F1DD2B" w14:textId="6E341B87" w:rsidR="00C574AE" w:rsidRDefault="00C574AE" w:rsidP="007B5C10">
      <w:pPr>
        <w:pStyle w:val="NoSpacing"/>
        <w:rPr>
          <w:rFonts w:ascii="Arial" w:hAnsi="Arial" w:cs="Arial"/>
        </w:rPr>
      </w:pPr>
      <w:r>
        <w:rPr>
          <w:rFonts w:ascii="Arial" w:hAnsi="Arial" w:cs="Arial"/>
        </w:rPr>
        <w:t xml:space="preserve">Armstrong, M. (2019) </w:t>
      </w:r>
      <w:r w:rsidRPr="00C574AE">
        <w:rPr>
          <w:rFonts w:ascii="Arial" w:hAnsi="Arial" w:cs="Arial"/>
          <w:i/>
          <w:iCs/>
        </w:rPr>
        <w:t>Armstrong's Handbook of Reward Management Practice</w:t>
      </w:r>
      <w:r>
        <w:rPr>
          <w:rFonts w:ascii="Arial" w:hAnsi="Arial" w:cs="Arial"/>
          <w:i/>
          <w:iCs/>
        </w:rPr>
        <w:t xml:space="preserve">. </w:t>
      </w:r>
      <w:r>
        <w:rPr>
          <w:rFonts w:ascii="Arial" w:hAnsi="Arial" w:cs="Arial"/>
        </w:rPr>
        <w:t>6</w:t>
      </w:r>
      <w:r w:rsidRPr="00C574AE">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London: Kogan Page.</w:t>
      </w:r>
    </w:p>
    <w:p w14:paraId="6B6CAC42" w14:textId="77777777" w:rsidR="009E569C" w:rsidRDefault="009E569C" w:rsidP="007B5C10">
      <w:pPr>
        <w:pStyle w:val="NoSpacing"/>
        <w:rPr>
          <w:rFonts w:ascii="Arial" w:hAnsi="Arial" w:cs="Arial"/>
        </w:rPr>
      </w:pPr>
    </w:p>
    <w:p w14:paraId="3CBCF6CA" w14:textId="3ED61FF4" w:rsidR="009E569C" w:rsidRPr="00C574AE" w:rsidRDefault="009E569C" w:rsidP="007B5C10">
      <w:pPr>
        <w:pStyle w:val="NoSpacing"/>
        <w:rPr>
          <w:rFonts w:ascii="Arial" w:hAnsi="Arial" w:cs="Arial"/>
        </w:rPr>
      </w:pPr>
      <w:r>
        <w:rPr>
          <w:rFonts w:ascii="Arial" w:hAnsi="Arial" w:cs="Arial"/>
        </w:rPr>
        <w:t>Heaton, C.</w:t>
      </w:r>
      <w:r w:rsidR="005D2915">
        <w:rPr>
          <w:rFonts w:ascii="Arial" w:hAnsi="Arial" w:cs="Arial"/>
        </w:rPr>
        <w:t xml:space="preserve">, </w:t>
      </w:r>
      <w:r>
        <w:rPr>
          <w:rFonts w:ascii="Arial" w:hAnsi="Arial" w:cs="Arial"/>
        </w:rPr>
        <w:t>Ford</w:t>
      </w:r>
      <w:r w:rsidR="005D2915">
        <w:rPr>
          <w:rFonts w:ascii="Arial" w:hAnsi="Arial" w:cs="Arial"/>
        </w:rPr>
        <w:t>, R. C.</w:t>
      </w:r>
      <w:r>
        <w:rPr>
          <w:rFonts w:ascii="Arial" w:hAnsi="Arial" w:cs="Arial"/>
        </w:rPr>
        <w:t xml:space="preserve"> and Sturman,</w:t>
      </w:r>
      <w:r w:rsidR="005D2915">
        <w:rPr>
          <w:rFonts w:ascii="Arial" w:hAnsi="Arial" w:cs="Arial"/>
        </w:rPr>
        <w:t xml:space="preserve"> M. C.</w:t>
      </w:r>
      <w:r>
        <w:rPr>
          <w:rFonts w:ascii="Arial" w:hAnsi="Arial" w:cs="Arial"/>
        </w:rPr>
        <w:t xml:space="preserve"> (2011)</w:t>
      </w:r>
      <w:r w:rsidR="005D2915">
        <w:rPr>
          <w:rFonts w:ascii="Arial" w:hAnsi="Arial" w:cs="Arial"/>
        </w:rPr>
        <w:t xml:space="preserve"> </w:t>
      </w:r>
      <w:r w:rsidR="005D2915" w:rsidRPr="005D2915">
        <w:rPr>
          <w:rFonts w:ascii="Arial" w:hAnsi="Arial" w:cs="Arial"/>
          <w:i/>
          <w:iCs/>
        </w:rPr>
        <w:t>Managing Quality Service In Hospitality</w:t>
      </w:r>
      <w:r w:rsidR="005D2915">
        <w:rPr>
          <w:rFonts w:ascii="Arial" w:hAnsi="Arial" w:cs="Arial"/>
        </w:rPr>
        <w:t xml:space="preserve">. International </w:t>
      </w:r>
      <w:proofErr w:type="spellStart"/>
      <w:r w:rsidR="005D2915">
        <w:rPr>
          <w:rFonts w:ascii="Arial" w:hAnsi="Arial" w:cs="Arial"/>
        </w:rPr>
        <w:t>edn</w:t>
      </w:r>
      <w:proofErr w:type="spellEnd"/>
      <w:r w:rsidR="005D2915">
        <w:rPr>
          <w:rFonts w:ascii="Arial" w:hAnsi="Arial" w:cs="Arial"/>
        </w:rPr>
        <w:t xml:space="preserve">. </w:t>
      </w:r>
      <w:r w:rsidR="005D2915" w:rsidRPr="005D2915">
        <w:rPr>
          <w:rFonts w:ascii="Arial" w:hAnsi="Arial" w:cs="Arial"/>
        </w:rPr>
        <w:t>New York: Delmar Cengage Learning</w:t>
      </w:r>
      <w:r w:rsidR="005D2915">
        <w:rPr>
          <w:rFonts w:ascii="Arial" w:hAnsi="Arial" w:cs="Arial"/>
        </w:rPr>
        <w:t>.</w:t>
      </w:r>
    </w:p>
    <w:p w14:paraId="54B78E0D" w14:textId="77777777" w:rsidR="00C574AE" w:rsidRDefault="00C574AE" w:rsidP="007B5C10">
      <w:pPr>
        <w:pStyle w:val="NoSpacing"/>
        <w:rPr>
          <w:rFonts w:ascii="Arial" w:hAnsi="Arial" w:cs="Arial"/>
        </w:rPr>
      </w:pPr>
    </w:p>
    <w:p w14:paraId="0E4EADE2" w14:textId="06BE7C69" w:rsidR="007B5C10" w:rsidRDefault="007B5C10" w:rsidP="007B5C10">
      <w:pPr>
        <w:pStyle w:val="NoSpacing"/>
        <w:rPr>
          <w:rFonts w:ascii="Arial" w:hAnsi="Arial" w:cs="Arial"/>
        </w:rPr>
      </w:pPr>
      <w:r w:rsidRPr="00952544">
        <w:rPr>
          <w:rFonts w:ascii="Arial" w:hAnsi="Arial" w:cs="Arial"/>
        </w:rPr>
        <w:t xml:space="preserve">Jasper, M. (2013) </w:t>
      </w:r>
      <w:r w:rsidRPr="00CF1837">
        <w:rPr>
          <w:rFonts w:ascii="Arial" w:hAnsi="Arial" w:cs="Arial"/>
          <w:i/>
          <w:iCs/>
        </w:rPr>
        <w:t>Beginning reflective practice</w:t>
      </w:r>
      <w:r>
        <w:rPr>
          <w:rFonts w:ascii="Arial" w:hAnsi="Arial" w:cs="Arial"/>
        </w:rPr>
        <w:t xml:space="preserve">. </w:t>
      </w:r>
      <w:r w:rsidRPr="00952544">
        <w:rPr>
          <w:rFonts w:ascii="Arial" w:hAnsi="Arial" w:cs="Arial"/>
        </w:rPr>
        <w:t>2</w:t>
      </w:r>
      <w:r w:rsidRPr="00CF1837">
        <w:rPr>
          <w:rFonts w:ascii="Arial" w:hAnsi="Arial" w:cs="Arial"/>
          <w:vertAlign w:val="superscript"/>
        </w:rPr>
        <w:t>nd</w:t>
      </w:r>
      <w:r>
        <w:rPr>
          <w:rFonts w:ascii="Arial" w:hAnsi="Arial" w:cs="Arial"/>
        </w:rPr>
        <w:t xml:space="preserve"> </w:t>
      </w:r>
      <w:proofErr w:type="spellStart"/>
      <w:r w:rsidRPr="00952544">
        <w:rPr>
          <w:rFonts w:ascii="Arial" w:hAnsi="Arial" w:cs="Arial"/>
        </w:rPr>
        <w:t>edn</w:t>
      </w:r>
      <w:proofErr w:type="spellEnd"/>
      <w:r w:rsidRPr="00952544">
        <w:rPr>
          <w:rFonts w:ascii="Arial" w:hAnsi="Arial" w:cs="Arial"/>
        </w:rPr>
        <w:t>.</w:t>
      </w:r>
      <w:r>
        <w:rPr>
          <w:rFonts w:ascii="Arial" w:hAnsi="Arial" w:cs="Arial"/>
        </w:rPr>
        <w:t xml:space="preserve"> Andover:</w:t>
      </w:r>
      <w:r w:rsidRPr="00952544">
        <w:rPr>
          <w:rFonts w:ascii="Arial" w:hAnsi="Arial" w:cs="Arial"/>
        </w:rPr>
        <w:t xml:space="preserve"> Cengage Learning.</w:t>
      </w:r>
    </w:p>
    <w:p w14:paraId="1D9F7975" w14:textId="77777777" w:rsidR="00A370A2" w:rsidRDefault="00A370A2" w:rsidP="007B5C10">
      <w:pPr>
        <w:pStyle w:val="NoSpacing"/>
        <w:rPr>
          <w:rFonts w:ascii="Arial" w:hAnsi="Arial" w:cs="Arial"/>
        </w:rPr>
      </w:pPr>
    </w:p>
    <w:p w14:paraId="374FC0CC" w14:textId="488E92A6" w:rsidR="00A370A2" w:rsidRPr="00A370A2" w:rsidRDefault="00A370A2" w:rsidP="007B5C10">
      <w:pPr>
        <w:pStyle w:val="NoSpacing"/>
        <w:rPr>
          <w:rFonts w:ascii="Arial" w:hAnsi="Arial" w:cs="Arial"/>
        </w:rPr>
      </w:pPr>
      <w:r>
        <w:rPr>
          <w:rFonts w:ascii="Arial" w:hAnsi="Arial" w:cs="Arial"/>
        </w:rPr>
        <w:t xml:space="preserve">Johnson, J. (2023) </w:t>
      </w:r>
      <w:r w:rsidRPr="00A370A2">
        <w:rPr>
          <w:rFonts w:ascii="Arial" w:hAnsi="Arial" w:cs="Arial"/>
          <w:i/>
          <w:iCs/>
        </w:rPr>
        <w:t>Changing Perception: Simple Ways to Improve Your Customers’ Waiting Experience</w:t>
      </w:r>
      <w:r>
        <w:rPr>
          <w:rFonts w:ascii="Arial" w:hAnsi="Arial" w:cs="Arial"/>
          <w:i/>
          <w:iCs/>
        </w:rPr>
        <w:t xml:space="preserve">. </w:t>
      </w:r>
      <w:r>
        <w:rPr>
          <w:rFonts w:ascii="Arial" w:hAnsi="Arial" w:cs="Arial"/>
        </w:rPr>
        <w:t xml:space="preserve">Available at: </w:t>
      </w:r>
      <w:hyperlink r:id="rId7" w:history="1">
        <w:r w:rsidRPr="004104C2">
          <w:rPr>
            <w:rStyle w:val="Hyperlink"/>
            <w:rFonts w:ascii="Arial" w:hAnsi="Arial" w:cs="Arial"/>
          </w:rPr>
          <w:t>https://www.business.com/articles/simple-ways-to-improve-your-customers-waiting-experience/</w:t>
        </w:r>
      </w:hyperlink>
      <w:r>
        <w:rPr>
          <w:rFonts w:ascii="Arial" w:hAnsi="Arial" w:cs="Arial"/>
        </w:rPr>
        <w:t xml:space="preserve"> (Accessed: 26 October 2023). </w:t>
      </w:r>
    </w:p>
    <w:p w14:paraId="074A37A0" w14:textId="77777777" w:rsidR="00F55139" w:rsidRDefault="00F55139" w:rsidP="007B5C10">
      <w:pPr>
        <w:pStyle w:val="NoSpacing"/>
        <w:rPr>
          <w:rFonts w:ascii="Arial" w:hAnsi="Arial" w:cs="Arial"/>
        </w:rPr>
      </w:pPr>
    </w:p>
    <w:p w14:paraId="73CEA717" w14:textId="5329F2CF" w:rsidR="00F55139" w:rsidRPr="00F55139" w:rsidRDefault="00F55139" w:rsidP="007B5C10">
      <w:pPr>
        <w:pStyle w:val="NoSpacing"/>
        <w:rPr>
          <w:rFonts w:ascii="Arial" w:hAnsi="Arial" w:cs="Arial"/>
        </w:rPr>
      </w:pPr>
      <w:r>
        <w:rPr>
          <w:rFonts w:ascii="Arial" w:hAnsi="Arial" w:cs="Arial"/>
        </w:rPr>
        <w:t>Keefe, J. (2010) ‘</w:t>
      </w:r>
      <w:r w:rsidRPr="00F55139">
        <w:rPr>
          <w:rFonts w:ascii="Arial" w:hAnsi="Arial" w:cs="Arial"/>
        </w:rPr>
        <w:t>Ensuring reward is fair for all staff</w:t>
      </w:r>
      <w:r>
        <w:rPr>
          <w:rFonts w:ascii="Arial" w:hAnsi="Arial" w:cs="Arial"/>
        </w:rPr>
        <w:t xml:space="preserve">’, </w:t>
      </w:r>
      <w:r w:rsidRPr="00B80BFF">
        <w:rPr>
          <w:rFonts w:ascii="Arial" w:hAnsi="Arial" w:cs="Arial"/>
          <w:i/>
          <w:iCs/>
        </w:rPr>
        <w:t>Employee benefits</w:t>
      </w:r>
      <w:r w:rsidR="00B80BFF">
        <w:rPr>
          <w:rFonts w:ascii="Arial" w:hAnsi="Arial" w:cs="Arial"/>
        </w:rPr>
        <w:t>, 6</w:t>
      </w:r>
      <w:r w:rsidR="00B80BFF" w:rsidRPr="00B80BFF">
        <w:rPr>
          <w:rFonts w:ascii="Arial" w:hAnsi="Arial" w:cs="Arial"/>
          <w:vertAlign w:val="superscript"/>
        </w:rPr>
        <w:t>th</w:t>
      </w:r>
      <w:r w:rsidR="00B80BFF">
        <w:rPr>
          <w:rFonts w:ascii="Arial" w:hAnsi="Arial" w:cs="Arial"/>
        </w:rPr>
        <w:t xml:space="preserve"> January. Available at: </w:t>
      </w:r>
      <w:hyperlink r:id="rId8" w:history="1">
        <w:r w:rsidR="00B80BFF" w:rsidRPr="004104C2">
          <w:rPr>
            <w:rStyle w:val="Hyperlink"/>
            <w:rFonts w:ascii="Arial" w:hAnsi="Arial" w:cs="Arial"/>
          </w:rPr>
          <w:t>https://employeebenefits.co.uk/issues/january-2010/ensuring-reward-is-fair-for-all-staff/</w:t>
        </w:r>
      </w:hyperlink>
      <w:r w:rsidR="00B80BFF">
        <w:rPr>
          <w:rFonts w:ascii="Arial" w:hAnsi="Arial" w:cs="Arial"/>
        </w:rPr>
        <w:t xml:space="preserve"> (Accessed: 26 October 2023).</w:t>
      </w:r>
    </w:p>
    <w:p w14:paraId="5E5F4E16" w14:textId="77777777" w:rsidR="00565654" w:rsidRDefault="00565654" w:rsidP="007B5C10">
      <w:pPr>
        <w:pStyle w:val="NoSpacing"/>
        <w:rPr>
          <w:rFonts w:ascii="Arial" w:hAnsi="Arial" w:cs="Arial"/>
        </w:rPr>
      </w:pPr>
    </w:p>
    <w:p w14:paraId="01D1F3ED" w14:textId="055CCCAB" w:rsidR="00565654" w:rsidRDefault="00565654" w:rsidP="007B5C10">
      <w:pPr>
        <w:pStyle w:val="NoSpacing"/>
        <w:rPr>
          <w:rFonts w:ascii="Arial" w:hAnsi="Arial" w:cs="Arial"/>
        </w:rPr>
      </w:pPr>
      <w:r>
        <w:rPr>
          <w:rFonts w:ascii="Arial" w:hAnsi="Arial" w:cs="Arial"/>
        </w:rPr>
        <w:t xml:space="preserve">Perkins, S. and White, G. (2008) </w:t>
      </w:r>
      <w:r w:rsidRPr="00565654">
        <w:rPr>
          <w:rFonts w:ascii="Arial" w:hAnsi="Arial" w:cs="Arial"/>
          <w:i/>
          <w:iCs/>
        </w:rPr>
        <w:t>Employee Reward: Alternatives, Consequences and Contexts</w:t>
      </w:r>
      <w:r>
        <w:rPr>
          <w:rFonts w:ascii="Arial" w:hAnsi="Arial" w:cs="Arial"/>
          <w:i/>
          <w:iCs/>
        </w:rPr>
        <w:t xml:space="preserve">. </w:t>
      </w:r>
      <w:r>
        <w:rPr>
          <w:rFonts w:ascii="Arial" w:hAnsi="Arial" w:cs="Arial"/>
        </w:rPr>
        <w:t xml:space="preserve">London: </w:t>
      </w:r>
      <w:r w:rsidRPr="00565654">
        <w:rPr>
          <w:rFonts w:ascii="Arial" w:hAnsi="Arial" w:cs="Arial"/>
        </w:rPr>
        <w:t>Chartered Institute of Personnel</w:t>
      </w:r>
      <w:r>
        <w:rPr>
          <w:rFonts w:ascii="Arial" w:hAnsi="Arial" w:cs="Arial"/>
        </w:rPr>
        <w:t>.</w:t>
      </w:r>
    </w:p>
    <w:p w14:paraId="0FB72C35" w14:textId="77777777" w:rsidR="00CA0ADB" w:rsidRDefault="00CA0ADB" w:rsidP="007B5C10">
      <w:pPr>
        <w:pStyle w:val="NoSpacing"/>
        <w:rPr>
          <w:rFonts w:ascii="Arial" w:hAnsi="Arial" w:cs="Arial"/>
        </w:rPr>
      </w:pPr>
    </w:p>
    <w:p w14:paraId="4BB74E3B" w14:textId="2484514F" w:rsidR="00DE4BF2" w:rsidRDefault="00DE4BF2" w:rsidP="007B5C10">
      <w:pPr>
        <w:pStyle w:val="NoSpacing"/>
        <w:rPr>
          <w:rFonts w:ascii="Arial" w:hAnsi="Arial" w:cs="Arial"/>
        </w:rPr>
      </w:pPr>
      <w:r>
        <w:rPr>
          <w:rFonts w:ascii="Arial" w:hAnsi="Arial" w:cs="Arial"/>
        </w:rPr>
        <w:t>Quarterly, M. K. (2023</w:t>
      </w:r>
      <w:r w:rsidRPr="00D94FC1">
        <w:rPr>
          <w:rFonts w:ascii="Arial" w:hAnsi="Arial" w:cs="Arial"/>
          <w:i/>
          <w:iCs/>
        </w:rPr>
        <w:t>) Some employees are destroying value. Others are building it. Do you know the difference?</w:t>
      </w:r>
      <w:r>
        <w:rPr>
          <w:rFonts w:ascii="Arial" w:hAnsi="Arial" w:cs="Arial"/>
          <w:i/>
          <w:iCs/>
        </w:rPr>
        <w:t xml:space="preserve"> </w:t>
      </w:r>
      <w:r>
        <w:rPr>
          <w:rFonts w:ascii="Arial" w:hAnsi="Arial" w:cs="Arial"/>
        </w:rPr>
        <w:t xml:space="preserve">Available at: </w:t>
      </w:r>
      <w:hyperlink r:id="rId9" w:history="1">
        <w:r w:rsidRPr="004104C2">
          <w:rPr>
            <w:rStyle w:val="Hyperlink"/>
            <w:rFonts w:ascii="Arial" w:hAnsi="Arial" w:cs="Arial"/>
          </w:rPr>
          <w:t>https://www.mckinsey.com/capabilities/people-and-organizational-performance/our-insights/some-employees-are-destroying-value-others-are-building-it-do-you-know-the-difference</w:t>
        </w:r>
      </w:hyperlink>
      <w:r>
        <w:rPr>
          <w:rFonts w:ascii="Arial" w:hAnsi="Arial" w:cs="Arial"/>
        </w:rPr>
        <w:t xml:space="preserve"> (Accessed: 25 October 2023). </w:t>
      </w:r>
    </w:p>
    <w:p w14:paraId="61638201" w14:textId="77777777" w:rsidR="00DE4BF2" w:rsidRDefault="00DE4BF2" w:rsidP="007B5C10">
      <w:pPr>
        <w:pStyle w:val="NoSpacing"/>
        <w:rPr>
          <w:rFonts w:ascii="Arial" w:hAnsi="Arial" w:cs="Arial"/>
        </w:rPr>
      </w:pPr>
    </w:p>
    <w:p w14:paraId="66D5688C" w14:textId="2F5A4368" w:rsidR="00CA0ADB" w:rsidRDefault="00B81CAC" w:rsidP="007B5C10">
      <w:pPr>
        <w:pStyle w:val="NoSpacing"/>
        <w:rPr>
          <w:rFonts w:ascii="Arial" w:hAnsi="Arial" w:cs="Arial"/>
        </w:rPr>
      </w:pPr>
      <w:r w:rsidRPr="00B81CAC">
        <w:rPr>
          <w:rFonts w:ascii="Arial" w:hAnsi="Arial" w:cs="Arial"/>
        </w:rPr>
        <w:t xml:space="preserve">Shin, M. </w:t>
      </w:r>
      <w:r w:rsidRPr="00B81CAC">
        <w:rPr>
          <w:rFonts w:ascii="Arial" w:hAnsi="Arial" w:cs="Arial"/>
          <w:i/>
          <w:iCs/>
        </w:rPr>
        <w:t>et al</w:t>
      </w:r>
      <w:r w:rsidRPr="00B81CAC">
        <w:rPr>
          <w:rFonts w:ascii="Arial" w:hAnsi="Arial" w:cs="Arial"/>
        </w:rPr>
        <w:t xml:space="preserve"> (2022) </w:t>
      </w:r>
      <w:r w:rsidR="00CA0ADB">
        <w:rPr>
          <w:rFonts w:ascii="Arial" w:hAnsi="Arial" w:cs="Arial"/>
        </w:rPr>
        <w:t>‘</w:t>
      </w:r>
      <w:r w:rsidR="00CA0ADB" w:rsidRPr="00CA0ADB">
        <w:rPr>
          <w:rFonts w:ascii="Arial" w:hAnsi="Arial" w:cs="Arial"/>
        </w:rPr>
        <w:t>The Loyalty Program for Our Self-Esteem: The Role of Collective Self-Esteem in Luxury Hotel Membership Programs</w:t>
      </w:r>
      <w:r w:rsidR="00CA0ADB">
        <w:rPr>
          <w:rFonts w:ascii="Arial" w:hAnsi="Arial" w:cs="Arial"/>
        </w:rPr>
        <w:t>’,</w:t>
      </w:r>
      <w:r w:rsidR="00CA0ADB" w:rsidRPr="00CA0ADB">
        <w:rPr>
          <w:rFonts w:ascii="Arial" w:hAnsi="Arial" w:cs="Arial"/>
        </w:rPr>
        <w:t xml:space="preserve"> </w:t>
      </w:r>
      <w:r w:rsidR="00CA0ADB" w:rsidRPr="00CA0ADB">
        <w:rPr>
          <w:rFonts w:ascii="Arial" w:hAnsi="Arial" w:cs="Arial"/>
          <w:i/>
          <w:iCs/>
        </w:rPr>
        <w:t>Cornell Hospitality Quarterly</w:t>
      </w:r>
      <w:r w:rsidR="00CA0ADB" w:rsidRPr="00CA0ADB">
        <w:rPr>
          <w:rFonts w:ascii="Arial" w:hAnsi="Arial" w:cs="Arial"/>
        </w:rPr>
        <w:t>, 63(1),</w:t>
      </w:r>
      <w:r w:rsidR="00CA0ADB">
        <w:rPr>
          <w:rFonts w:ascii="Arial" w:hAnsi="Arial" w:cs="Arial"/>
        </w:rPr>
        <w:t xml:space="preserve"> pp.</w:t>
      </w:r>
      <w:r w:rsidR="00CA0ADB" w:rsidRPr="00CA0ADB">
        <w:rPr>
          <w:rFonts w:ascii="Arial" w:hAnsi="Arial" w:cs="Arial"/>
        </w:rPr>
        <w:t xml:space="preserve"> 19-32.</w:t>
      </w:r>
      <w:r w:rsidR="00CA0ADB">
        <w:rPr>
          <w:rFonts w:ascii="Arial" w:hAnsi="Arial" w:cs="Arial"/>
        </w:rPr>
        <w:t xml:space="preserve"> </w:t>
      </w:r>
      <w:r w:rsidR="00CA0ADB" w:rsidRPr="00CA0ADB">
        <w:rPr>
          <w:rFonts w:ascii="Arial" w:hAnsi="Arial" w:cs="Arial"/>
        </w:rPr>
        <w:t>https://doi.org/10.1177/19389655211017449</w:t>
      </w:r>
    </w:p>
    <w:p w14:paraId="1DD625A7" w14:textId="77777777" w:rsidR="00DE4BF2" w:rsidRDefault="00DE4BF2" w:rsidP="007B5C10">
      <w:pPr>
        <w:pStyle w:val="NoSpacing"/>
        <w:rPr>
          <w:rFonts w:ascii="Arial" w:hAnsi="Arial" w:cs="Arial"/>
        </w:rPr>
      </w:pPr>
    </w:p>
    <w:p w14:paraId="6B41E611" w14:textId="6AAF4168" w:rsidR="00D94FC1" w:rsidRPr="00DE4BF2" w:rsidRDefault="00DE4BF2" w:rsidP="007B5C10">
      <w:pPr>
        <w:pStyle w:val="NoSpacing"/>
        <w:rPr>
          <w:rFonts w:ascii="Arial" w:hAnsi="Arial" w:cs="Arial"/>
        </w:rPr>
      </w:pPr>
      <w:r>
        <w:rPr>
          <w:rFonts w:ascii="Arial" w:hAnsi="Arial" w:cs="Arial"/>
        </w:rPr>
        <w:t xml:space="preserve">Timpson security (2023) </w:t>
      </w:r>
      <w:r w:rsidRPr="00DE4BF2">
        <w:rPr>
          <w:rFonts w:ascii="Arial" w:hAnsi="Arial" w:cs="Arial"/>
          <w:i/>
          <w:iCs/>
        </w:rPr>
        <w:t>Key and Locker Management</w:t>
      </w:r>
      <w:r>
        <w:rPr>
          <w:rFonts w:ascii="Arial" w:hAnsi="Arial" w:cs="Arial"/>
          <w:i/>
          <w:iCs/>
        </w:rPr>
        <w:t xml:space="preserve">. </w:t>
      </w:r>
      <w:r>
        <w:rPr>
          <w:rFonts w:ascii="Arial" w:hAnsi="Arial" w:cs="Arial"/>
        </w:rPr>
        <w:t xml:space="preserve"> Available at: </w:t>
      </w:r>
      <w:hyperlink r:id="rId10" w:history="1">
        <w:r w:rsidRPr="004104C2">
          <w:rPr>
            <w:rStyle w:val="Hyperlink"/>
            <w:rFonts w:ascii="Arial" w:hAnsi="Arial" w:cs="Arial"/>
          </w:rPr>
          <w:t>https://www.timpsonsecurity.co.uk/locker-keys/</w:t>
        </w:r>
      </w:hyperlink>
      <w:r>
        <w:rPr>
          <w:rFonts w:ascii="Arial" w:hAnsi="Arial" w:cs="Arial"/>
        </w:rPr>
        <w:t xml:space="preserve"> (Accessed: 26 October 2023).</w:t>
      </w:r>
    </w:p>
    <w:p w14:paraId="2E6C94CB" w14:textId="77777777" w:rsidR="00DE4BF2" w:rsidRDefault="00DE4BF2" w:rsidP="007B5C10">
      <w:pPr>
        <w:pStyle w:val="NoSpacing"/>
        <w:rPr>
          <w:rFonts w:ascii="Arial" w:hAnsi="Arial" w:cs="Arial"/>
        </w:rPr>
      </w:pPr>
    </w:p>
    <w:p w14:paraId="13F9DC58" w14:textId="77777777" w:rsidR="00565654" w:rsidRDefault="00565654" w:rsidP="007B5C10">
      <w:pPr>
        <w:pStyle w:val="NoSpacing"/>
        <w:rPr>
          <w:rFonts w:ascii="Arial" w:hAnsi="Arial" w:cs="Arial"/>
        </w:rPr>
      </w:pPr>
    </w:p>
    <w:p w14:paraId="17ED81C7" w14:textId="77777777" w:rsidR="00565654" w:rsidRPr="00565654" w:rsidRDefault="00565654" w:rsidP="007B5C10">
      <w:pPr>
        <w:pStyle w:val="NoSpacing"/>
        <w:rPr>
          <w:rFonts w:ascii="Arial" w:hAnsi="Arial" w:cs="Arial"/>
        </w:rPr>
      </w:pPr>
    </w:p>
    <w:p w14:paraId="346E80C4" w14:textId="77777777" w:rsidR="007B5C10" w:rsidRPr="006B3940" w:rsidRDefault="007B5C10" w:rsidP="006B3940">
      <w:pPr>
        <w:spacing w:line="360" w:lineRule="auto"/>
        <w:jc w:val="both"/>
        <w:rPr>
          <w:rFonts w:ascii="Arial" w:hAnsi="Arial" w:cs="Arial"/>
        </w:rPr>
      </w:pPr>
    </w:p>
    <w:sectPr w:rsidR="007B5C10" w:rsidRPr="006B3940" w:rsidSect="0016405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0BBB6" w14:textId="77777777" w:rsidR="00B76B22" w:rsidRDefault="00B76B22" w:rsidP="00164050">
      <w:pPr>
        <w:spacing w:after="0" w:line="240" w:lineRule="auto"/>
      </w:pPr>
      <w:r>
        <w:separator/>
      </w:r>
    </w:p>
  </w:endnote>
  <w:endnote w:type="continuationSeparator" w:id="0">
    <w:p w14:paraId="0A56EF9B" w14:textId="77777777" w:rsidR="00B76B22" w:rsidRDefault="00B76B22" w:rsidP="00164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485525"/>
      <w:docPartObj>
        <w:docPartGallery w:val="Page Numbers (Bottom of Page)"/>
        <w:docPartUnique/>
      </w:docPartObj>
    </w:sdtPr>
    <w:sdtEndPr>
      <w:rPr>
        <w:noProof/>
      </w:rPr>
    </w:sdtEndPr>
    <w:sdtContent>
      <w:p w14:paraId="14DDCD28" w14:textId="4DF36FB0" w:rsidR="00164050" w:rsidRDefault="001640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7DE4F4" w14:textId="77777777" w:rsidR="00164050" w:rsidRDefault="00164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DDF22" w14:textId="77777777" w:rsidR="00B76B22" w:rsidRDefault="00B76B22" w:rsidP="00164050">
      <w:pPr>
        <w:spacing w:after="0" w:line="240" w:lineRule="auto"/>
      </w:pPr>
      <w:r>
        <w:separator/>
      </w:r>
    </w:p>
  </w:footnote>
  <w:footnote w:type="continuationSeparator" w:id="0">
    <w:p w14:paraId="3CDF35DB" w14:textId="77777777" w:rsidR="00B76B22" w:rsidRDefault="00B76B22" w:rsidP="001640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3D2"/>
    <w:rsid w:val="00065FDF"/>
    <w:rsid w:val="000B3A0F"/>
    <w:rsid w:val="000B6C54"/>
    <w:rsid w:val="000C7864"/>
    <w:rsid w:val="000E4BCD"/>
    <w:rsid w:val="00164050"/>
    <w:rsid w:val="001A0FB1"/>
    <w:rsid w:val="00202F85"/>
    <w:rsid w:val="002C0BB1"/>
    <w:rsid w:val="003166A5"/>
    <w:rsid w:val="003A170F"/>
    <w:rsid w:val="003A1719"/>
    <w:rsid w:val="00402FA8"/>
    <w:rsid w:val="00463C1C"/>
    <w:rsid w:val="00466A8D"/>
    <w:rsid w:val="0049711F"/>
    <w:rsid w:val="004D1F54"/>
    <w:rsid w:val="00565654"/>
    <w:rsid w:val="005C502E"/>
    <w:rsid w:val="005D2915"/>
    <w:rsid w:val="005D7A1E"/>
    <w:rsid w:val="00643885"/>
    <w:rsid w:val="006609F3"/>
    <w:rsid w:val="006823D2"/>
    <w:rsid w:val="006B3940"/>
    <w:rsid w:val="006F2A9E"/>
    <w:rsid w:val="007224C0"/>
    <w:rsid w:val="007B5C10"/>
    <w:rsid w:val="008904F3"/>
    <w:rsid w:val="008F65AE"/>
    <w:rsid w:val="00935FCA"/>
    <w:rsid w:val="00965D06"/>
    <w:rsid w:val="009970FF"/>
    <w:rsid w:val="009E569C"/>
    <w:rsid w:val="009E7552"/>
    <w:rsid w:val="00A370A2"/>
    <w:rsid w:val="00A60623"/>
    <w:rsid w:val="00A74EA5"/>
    <w:rsid w:val="00B76B22"/>
    <w:rsid w:val="00B80BFF"/>
    <w:rsid w:val="00B81CAC"/>
    <w:rsid w:val="00B82C68"/>
    <w:rsid w:val="00BA2ACF"/>
    <w:rsid w:val="00BF65DC"/>
    <w:rsid w:val="00C574AE"/>
    <w:rsid w:val="00C608B8"/>
    <w:rsid w:val="00C7563A"/>
    <w:rsid w:val="00CA0ADB"/>
    <w:rsid w:val="00D259E9"/>
    <w:rsid w:val="00D37161"/>
    <w:rsid w:val="00D72C46"/>
    <w:rsid w:val="00D94A53"/>
    <w:rsid w:val="00D94FC1"/>
    <w:rsid w:val="00DE4BF2"/>
    <w:rsid w:val="00E3550A"/>
    <w:rsid w:val="00ED0FB3"/>
    <w:rsid w:val="00F42041"/>
    <w:rsid w:val="00F55139"/>
    <w:rsid w:val="00F87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65DB9"/>
  <w15:chartTrackingRefBased/>
  <w15:docId w15:val="{1DA0A279-66F6-42D6-9903-12DBF32AA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B5C10"/>
    <w:pPr>
      <w:spacing w:after="0" w:line="240" w:lineRule="auto"/>
    </w:pPr>
  </w:style>
  <w:style w:type="character" w:styleId="Hyperlink">
    <w:name w:val="Hyperlink"/>
    <w:basedOn w:val="DefaultParagraphFont"/>
    <w:uiPriority w:val="99"/>
    <w:unhideWhenUsed/>
    <w:rsid w:val="003166A5"/>
    <w:rPr>
      <w:color w:val="0563C1" w:themeColor="hyperlink"/>
      <w:u w:val="single"/>
    </w:rPr>
  </w:style>
  <w:style w:type="character" w:styleId="UnresolvedMention">
    <w:name w:val="Unresolved Mention"/>
    <w:basedOn w:val="DefaultParagraphFont"/>
    <w:uiPriority w:val="99"/>
    <w:semiHidden/>
    <w:unhideWhenUsed/>
    <w:rsid w:val="003166A5"/>
    <w:rPr>
      <w:color w:val="605E5C"/>
      <w:shd w:val="clear" w:color="auto" w:fill="E1DFDD"/>
    </w:rPr>
  </w:style>
  <w:style w:type="paragraph" w:styleId="Header">
    <w:name w:val="header"/>
    <w:basedOn w:val="Normal"/>
    <w:link w:val="HeaderChar"/>
    <w:uiPriority w:val="99"/>
    <w:unhideWhenUsed/>
    <w:rsid w:val="001640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050"/>
  </w:style>
  <w:style w:type="paragraph" w:styleId="Footer">
    <w:name w:val="footer"/>
    <w:basedOn w:val="Normal"/>
    <w:link w:val="FooterChar"/>
    <w:uiPriority w:val="99"/>
    <w:unhideWhenUsed/>
    <w:rsid w:val="00164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ployeebenefits.co.uk/issues/january-2010/ensuring-reward-is-fair-for-all-staf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usiness.com/articles/simple-ways-to-improve-your-customers-waiting-experienc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ll.accor.com/loyalty-program/cards-status-benefits-details/index.en.shtml"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timpsonsecurity.co.uk/locker-keys/" TargetMode="External"/><Relationship Id="rId4" Type="http://schemas.openxmlformats.org/officeDocument/2006/relationships/footnotes" Target="footnotes.xml"/><Relationship Id="rId9" Type="http://schemas.openxmlformats.org/officeDocument/2006/relationships/hyperlink" Target="https://www.mckinsey.com/capabilities/people-and-organizational-performance/our-insights/some-employees-are-destroying-value-others-are-building-it-do-you-know-the-dif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722</TotalTime>
  <Pages>6</Pages>
  <Words>1534</Words>
  <Characters>8748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Antonela Puiu (2025260)</dc:creator>
  <cp:keywords/>
  <dc:description/>
  <cp:lastModifiedBy>Antonela Puiu (2025260)</cp:lastModifiedBy>
  <cp:revision>21</cp:revision>
  <dcterms:created xsi:type="dcterms:W3CDTF">2023-11-07T16:22:00Z</dcterms:created>
  <dcterms:modified xsi:type="dcterms:W3CDTF">2023-11-12T23:08:00Z</dcterms:modified>
</cp:coreProperties>
</file>