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7543" w:rsidRDefault="00AF7543"/>
    <w:p w:rsidR="00224D4B" w:rsidRDefault="00224D4B"/>
    <w:p w:rsidR="00224D4B" w:rsidRDefault="00224D4B"/>
    <w:p w:rsidR="00224D4B" w:rsidRDefault="00224D4B"/>
    <w:p w:rsidR="00224D4B" w:rsidRDefault="00224D4B"/>
    <w:p w:rsidR="00224D4B" w:rsidRDefault="00224D4B"/>
    <w:p w:rsidR="00224D4B" w:rsidRDefault="00224D4B" w:rsidP="00224D4B"/>
    <w:p w:rsidR="00224D4B" w:rsidRPr="00224D4B" w:rsidRDefault="00224D4B" w:rsidP="00224D4B">
      <w:pPr>
        <w:rPr>
          <w:rFonts w:ascii="Arial" w:hAnsi="Arial" w:cs="Arial"/>
          <w:b/>
          <w:sz w:val="28"/>
          <w:szCs w:val="28"/>
        </w:rPr>
      </w:pPr>
      <w:r w:rsidRPr="00224D4B">
        <w:rPr>
          <w:rFonts w:ascii="Arial" w:hAnsi="Arial" w:cs="Arial"/>
          <w:b/>
          <w:sz w:val="28"/>
          <w:szCs w:val="28"/>
        </w:rPr>
        <w:t>University of Wales Trinity Saint David</w:t>
      </w:r>
    </w:p>
    <w:p w:rsidR="00224D4B" w:rsidRPr="00224D4B" w:rsidRDefault="00224D4B" w:rsidP="00224D4B">
      <w:pPr>
        <w:rPr>
          <w:rFonts w:ascii="Arial" w:hAnsi="Arial" w:cs="Arial"/>
          <w:b/>
          <w:sz w:val="28"/>
          <w:szCs w:val="28"/>
        </w:rPr>
      </w:pPr>
      <w:r w:rsidRPr="00224D4B">
        <w:rPr>
          <w:rFonts w:ascii="Arial" w:hAnsi="Arial" w:cs="Arial"/>
          <w:b/>
          <w:sz w:val="28"/>
          <w:szCs w:val="28"/>
        </w:rPr>
        <w:t>London Campus</w:t>
      </w:r>
    </w:p>
    <w:p w:rsidR="00224D4B" w:rsidRPr="00224D4B" w:rsidRDefault="00224D4B" w:rsidP="00224D4B">
      <w:pPr>
        <w:rPr>
          <w:rFonts w:ascii="Arial" w:hAnsi="Arial" w:cs="Arial"/>
          <w:b/>
          <w:sz w:val="28"/>
          <w:szCs w:val="28"/>
        </w:rPr>
      </w:pPr>
    </w:p>
    <w:p w:rsidR="00224D4B" w:rsidRPr="00224D4B" w:rsidRDefault="00224D4B" w:rsidP="00224D4B">
      <w:pPr>
        <w:rPr>
          <w:rFonts w:ascii="Arial" w:hAnsi="Arial" w:cs="Arial"/>
          <w:b/>
        </w:rPr>
      </w:pPr>
      <w:r w:rsidRPr="00224D4B">
        <w:rPr>
          <w:rFonts w:ascii="Arial" w:hAnsi="Arial" w:cs="Arial"/>
          <w:b/>
        </w:rPr>
        <w:t>Di</w:t>
      </w:r>
      <w:r w:rsidR="00503FA9">
        <w:rPr>
          <w:rFonts w:ascii="Arial" w:hAnsi="Arial" w:cs="Arial"/>
          <w:b/>
        </w:rPr>
        <w:t>g</w:t>
      </w:r>
      <w:r w:rsidRPr="00224D4B">
        <w:rPr>
          <w:rFonts w:ascii="Arial" w:hAnsi="Arial" w:cs="Arial"/>
          <w:b/>
        </w:rPr>
        <w:t>ital Skills and Research Methods</w:t>
      </w:r>
    </w:p>
    <w:p w:rsidR="00224D4B" w:rsidRPr="00224D4B" w:rsidRDefault="00224D4B" w:rsidP="00224D4B">
      <w:pPr>
        <w:rPr>
          <w:rFonts w:ascii="Arial" w:hAnsi="Arial" w:cs="Arial"/>
          <w:b/>
          <w:sz w:val="28"/>
          <w:szCs w:val="28"/>
        </w:rPr>
      </w:pPr>
    </w:p>
    <w:p w:rsidR="00224D4B" w:rsidRPr="00224D4B" w:rsidRDefault="00224D4B" w:rsidP="00224D4B">
      <w:pPr>
        <w:rPr>
          <w:rFonts w:ascii="Arial" w:hAnsi="Arial" w:cs="Arial"/>
          <w:b/>
          <w:sz w:val="28"/>
          <w:szCs w:val="28"/>
        </w:rPr>
      </w:pPr>
    </w:p>
    <w:p w:rsidR="00224D4B" w:rsidRPr="00224D4B" w:rsidRDefault="00224D4B" w:rsidP="00224D4B">
      <w:pPr>
        <w:rPr>
          <w:rFonts w:ascii="Arial" w:hAnsi="Arial" w:cs="Arial"/>
          <w:b/>
          <w:sz w:val="22"/>
          <w:szCs w:val="22"/>
        </w:rPr>
      </w:pPr>
      <w:r w:rsidRPr="00224D4B">
        <w:rPr>
          <w:rFonts w:ascii="Arial" w:hAnsi="Arial" w:cs="Arial"/>
          <w:b/>
          <w:sz w:val="22"/>
          <w:szCs w:val="22"/>
        </w:rPr>
        <w:t>Module code: BMSW4003</w:t>
      </w:r>
    </w:p>
    <w:p w:rsidR="00224D4B" w:rsidRPr="00224D4B" w:rsidRDefault="00224D4B" w:rsidP="00224D4B">
      <w:pPr>
        <w:rPr>
          <w:rFonts w:ascii="Arial" w:hAnsi="Arial" w:cs="Arial"/>
          <w:b/>
          <w:sz w:val="22"/>
          <w:szCs w:val="22"/>
        </w:rPr>
      </w:pPr>
    </w:p>
    <w:p w:rsidR="00224D4B" w:rsidRPr="00224D4B" w:rsidRDefault="00224D4B" w:rsidP="00224D4B">
      <w:pPr>
        <w:rPr>
          <w:rFonts w:ascii="Arial" w:hAnsi="Arial" w:cs="Arial"/>
          <w:b/>
          <w:sz w:val="22"/>
          <w:szCs w:val="22"/>
        </w:rPr>
      </w:pPr>
      <w:r w:rsidRPr="00224D4B">
        <w:rPr>
          <w:rFonts w:ascii="Arial" w:hAnsi="Arial" w:cs="Arial"/>
          <w:b/>
          <w:sz w:val="22"/>
          <w:szCs w:val="22"/>
        </w:rPr>
        <w:t xml:space="preserve">Andrea </w:t>
      </w:r>
      <w:proofErr w:type="spellStart"/>
      <w:r w:rsidRPr="00224D4B">
        <w:rPr>
          <w:rFonts w:ascii="Arial" w:hAnsi="Arial" w:cs="Arial"/>
          <w:b/>
          <w:sz w:val="22"/>
          <w:szCs w:val="22"/>
        </w:rPr>
        <w:t>Zsuzsanna</w:t>
      </w:r>
      <w:proofErr w:type="spellEnd"/>
      <w:r w:rsidRPr="00224D4B">
        <w:rPr>
          <w:rFonts w:ascii="Arial" w:hAnsi="Arial" w:cs="Arial"/>
          <w:b/>
          <w:sz w:val="22"/>
          <w:szCs w:val="22"/>
        </w:rPr>
        <w:t xml:space="preserve"> </w:t>
      </w:r>
      <w:proofErr w:type="spellStart"/>
      <w:r w:rsidRPr="00224D4B">
        <w:rPr>
          <w:rFonts w:ascii="Arial" w:hAnsi="Arial" w:cs="Arial"/>
          <w:b/>
          <w:sz w:val="22"/>
          <w:szCs w:val="22"/>
        </w:rPr>
        <w:t>Mohai</w:t>
      </w:r>
      <w:proofErr w:type="spellEnd"/>
      <w:r w:rsidRPr="00224D4B">
        <w:rPr>
          <w:rFonts w:ascii="Arial" w:hAnsi="Arial" w:cs="Arial"/>
          <w:b/>
          <w:sz w:val="22"/>
          <w:szCs w:val="22"/>
        </w:rPr>
        <w:t xml:space="preserve"> 2111480</w:t>
      </w:r>
    </w:p>
    <w:p w:rsidR="00224D4B" w:rsidRPr="00224D4B" w:rsidRDefault="00224D4B" w:rsidP="00224D4B">
      <w:pPr>
        <w:rPr>
          <w:rFonts w:ascii="Arial" w:hAnsi="Arial" w:cs="Arial"/>
          <w:b/>
          <w:sz w:val="22"/>
          <w:szCs w:val="22"/>
        </w:rPr>
      </w:pPr>
      <w:r w:rsidRPr="00224D4B">
        <w:rPr>
          <w:rFonts w:ascii="Arial" w:hAnsi="Arial" w:cs="Arial"/>
          <w:b/>
          <w:sz w:val="22"/>
          <w:szCs w:val="22"/>
        </w:rPr>
        <w:t>Lecture</w:t>
      </w:r>
      <w:r w:rsidR="00503FA9">
        <w:rPr>
          <w:rFonts w:ascii="Arial" w:hAnsi="Arial" w:cs="Arial"/>
          <w:b/>
          <w:sz w:val="22"/>
          <w:szCs w:val="22"/>
        </w:rPr>
        <w:t>r</w:t>
      </w:r>
      <w:r w:rsidRPr="00224D4B">
        <w:rPr>
          <w:rFonts w:ascii="Arial" w:hAnsi="Arial" w:cs="Arial"/>
          <w:b/>
          <w:sz w:val="22"/>
          <w:szCs w:val="22"/>
        </w:rPr>
        <w:t xml:space="preserve">: Dr </w:t>
      </w:r>
      <w:proofErr w:type="spellStart"/>
      <w:r w:rsidRPr="00224D4B">
        <w:rPr>
          <w:rFonts w:ascii="Arial" w:hAnsi="Arial" w:cs="Arial"/>
          <w:b/>
          <w:sz w:val="22"/>
          <w:szCs w:val="22"/>
        </w:rPr>
        <w:t>Soban</w:t>
      </w:r>
      <w:proofErr w:type="spellEnd"/>
      <w:r w:rsidRPr="00224D4B">
        <w:rPr>
          <w:rFonts w:ascii="Arial" w:hAnsi="Arial" w:cs="Arial"/>
          <w:b/>
          <w:sz w:val="22"/>
          <w:szCs w:val="22"/>
        </w:rPr>
        <w:t xml:space="preserve"> Sadiq</w:t>
      </w:r>
    </w:p>
    <w:p w:rsidR="00224D4B" w:rsidRPr="00224D4B" w:rsidRDefault="00224D4B" w:rsidP="00224D4B">
      <w:pPr>
        <w:rPr>
          <w:rFonts w:ascii="Arial" w:hAnsi="Arial" w:cs="Arial"/>
          <w:b/>
          <w:sz w:val="22"/>
          <w:szCs w:val="22"/>
        </w:rPr>
      </w:pPr>
    </w:p>
    <w:p w:rsidR="00224D4B" w:rsidRPr="00224D4B" w:rsidRDefault="00224D4B" w:rsidP="00224D4B">
      <w:pPr>
        <w:rPr>
          <w:rFonts w:ascii="Arial" w:hAnsi="Arial" w:cs="Arial"/>
          <w:sz w:val="22"/>
          <w:szCs w:val="22"/>
        </w:rPr>
      </w:pPr>
      <w:r w:rsidRPr="00224D4B">
        <w:rPr>
          <w:rFonts w:ascii="Arial" w:hAnsi="Arial" w:cs="Arial"/>
          <w:b/>
          <w:sz w:val="22"/>
          <w:szCs w:val="22"/>
        </w:rPr>
        <w:t>IMPACT OF VIRTUAL LEARNING ENVIRONMENT (VLE</w:t>
      </w:r>
      <w:r w:rsidRPr="00224D4B">
        <w:rPr>
          <w:rFonts w:ascii="Arial" w:hAnsi="Arial" w:cs="Arial"/>
          <w:sz w:val="22"/>
          <w:szCs w:val="22"/>
        </w:rPr>
        <w:t>)</w:t>
      </w:r>
    </w:p>
    <w:p w:rsidR="00224D4B" w:rsidRPr="00224D4B" w:rsidRDefault="00224D4B">
      <w:pPr>
        <w:rPr>
          <w:rFonts w:ascii="Arial" w:hAnsi="Arial" w:cs="Arial"/>
          <w:sz w:val="22"/>
          <w:szCs w:val="22"/>
        </w:rPr>
      </w:pPr>
    </w:p>
    <w:p w:rsidR="00224D4B" w:rsidRDefault="00224D4B"/>
    <w:p w:rsidR="00224D4B" w:rsidRDefault="00224D4B">
      <w:bookmarkStart w:id="0" w:name="_GoBack"/>
      <w:bookmarkEnd w:id="0"/>
    </w:p>
    <w:p w:rsidR="00224D4B" w:rsidRDefault="00224D4B"/>
    <w:p w:rsidR="00224D4B" w:rsidRDefault="00224D4B"/>
    <w:p w:rsidR="00224D4B" w:rsidRDefault="00224D4B"/>
    <w:p w:rsidR="00224D4B" w:rsidRDefault="00224D4B"/>
    <w:p w:rsidR="00224D4B" w:rsidRDefault="00224D4B"/>
    <w:p w:rsidR="00224D4B" w:rsidRDefault="00224D4B"/>
    <w:p w:rsidR="00224D4B" w:rsidRDefault="00224D4B"/>
    <w:p w:rsidR="00224D4B" w:rsidRDefault="00224D4B"/>
    <w:p w:rsidR="00224D4B" w:rsidRDefault="00224D4B"/>
    <w:p w:rsidR="00224D4B" w:rsidRDefault="00224D4B"/>
    <w:p w:rsidR="00224D4B" w:rsidRDefault="00224D4B"/>
    <w:p w:rsidR="000C22AF" w:rsidRDefault="000C22AF"/>
    <w:p w:rsidR="000C22AF" w:rsidRDefault="000C22AF"/>
    <w:p w:rsidR="000C22AF" w:rsidRDefault="000C22AF"/>
    <w:p w:rsidR="000C22AF" w:rsidRDefault="000C22AF"/>
    <w:p w:rsidR="000C22AF" w:rsidRDefault="000C22AF"/>
    <w:p w:rsidR="000C22AF" w:rsidRDefault="000C22AF"/>
    <w:p w:rsidR="000C22AF" w:rsidRDefault="000C22AF"/>
    <w:p w:rsidR="000C22AF" w:rsidRDefault="000C22AF"/>
    <w:p w:rsidR="000C22AF" w:rsidRDefault="000C22AF"/>
    <w:p w:rsidR="000C22AF" w:rsidRDefault="000C22AF"/>
    <w:p w:rsidR="000C22AF" w:rsidRDefault="000C22AF"/>
    <w:p w:rsidR="000C22AF" w:rsidRDefault="000C22AF"/>
    <w:p w:rsidR="000C22AF" w:rsidRDefault="000C22AF"/>
    <w:p w:rsidR="00224D4B" w:rsidRDefault="00224D4B"/>
    <w:p w:rsidR="00224D4B" w:rsidRDefault="000C22AF">
      <w:r>
        <w:t>02 January 2022</w:t>
      </w:r>
    </w:p>
    <w:p w:rsidR="00224D4B" w:rsidRDefault="00224D4B"/>
    <w:p w:rsidR="00AF7543" w:rsidRDefault="00AF7543"/>
    <w:p w:rsidR="00AF7543" w:rsidRDefault="00AF7543"/>
    <w:sdt>
      <w:sdtPr>
        <w:rPr>
          <w:rFonts w:asciiTheme="minorHAnsi" w:eastAsiaTheme="minorHAnsi" w:hAnsiTheme="minorHAnsi" w:cstheme="minorBidi"/>
          <w:b w:val="0"/>
          <w:bCs w:val="0"/>
          <w:color w:val="auto"/>
          <w:sz w:val="24"/>
          <w:szCs w:val="24"/>
          <w:lang w:val="en-GB"/>
        </w:rPr>
        <w:id w:val="1977026100"/>
        <w:docPartObj>
          <w:docPartGallery w:val="Table of Contents"/>
          <w:docPartUnique/>
        </w:docPartObj>
      </w:sdtPr>
      <w:sdtEndPr>
        <w:rPr>
          <w:noProof/>
        </w:rPr>
      </w:sdtEndPr>
      <w:sdtContent>
        <w:p w:rsidR="00AF7543" w:rsidRDefault="00AF7543">
          <w:pPr>
            <w:pStyle w:val="TOCHeading"/>
          </w:pPr>
          <w:r>
            <w:t>Table of Contents</w:t>
          </w:r>
        </w:p>
        <w:p w:rsidR="00CD3158" w:rsidRDefault="00AF7543">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2274727" w:history="1">
            <w:r w:rsidR="00CD3158" w:rsidRPr="009D2135">
              <w:rPr>
                <w:rStyle w:val="Hyperlink"/>
                <w:noProof/>
              </w:rPr>
              <w:t>Introduction</w:t>
            </w:r>
            <w:r w:rsidR="00CD3158">
              <w:rPr>
                <w:noProof/>
                <w:webHidden/>
              </w:rPr>
              <w:tab/>
            </w:r>
            <w:r w:rsidR="00CD3158">
              <w:rPr>
                <w:noProof/>
                <w:webHidden/>
              </w:rPr>
              <w:fldChar w:fldCharType="begin"/>
            </w:r>
            <w:r w:rsidR="00CD3158">
              <w:rPr>
                <w:noProof/>
                <w:webHidden/>
              </w:rPr>
              <w:instrText xml:space="preserve"> PAGEREF _Toc92274727 \h </w:instrText>
            </w:r>
            <w:r w:rsidR="00CD3158">
              <w:rPr>
                <w:noProof/>
                <w:webHidden/>
              </w:rPr>
            </w:r>
            <w:r w:rsidR="00CD3158">
              <w:rPr>
                <w:noProof/>
                <w:webHidden/>
              </w:rPr>
              <w:fldChar w:fldCharType="separate"/>
            </w:r>
            <w:r w:rsidR="00CD3158">
              <w:rPr>
                <w:noProof/>
                <w:webHidden/>
              </w:rPr>
              <w:t>3</w:t>
            </w:r>
            <w:r w:rsidR="00CD3158">
              <w:rPr>
                <w:noProof/>
                <w:webHidden/>
              </w:rPr>
              <w:fldChar w:fldCharType="end"/>
            </w:r>
          </w:hyperlink>
        </w:p>
        <w:p w:rsidR="00CD3158" w:rsidRDefault="00CD3158">
          <w:pPr>
            <w:pStyle w:val="TOC1"/>
            <w:tabs>
              <w:tab w:val="right" w:leader="dot" w:pos="9010"/>
            </w:tabs>
            <w:rPr>
              <w:rFonts w:eastAsiaTheme="minorEastAsia" w:cstheme="minorBidi"/>
              <w:b w:val="0"/>
              <w:bCs w:val="0"/>
              <w:i w:val="0"/>
              <w:iCs w:val="0"/>
              <w:noProof/>
            </w:rPr>
          </w:pPr>
          <w:hyperlink w:anchor="_Toc92274728" w:history="1">
            <w:r w:rsidRPr="009D2135">
              <w:rPr>
                <w:rStyle w:val="Hyperlink"/>
                <w:noProof/>
              </w:rPr>
              <w:t>Background</w:t>
            </w:r>
            <w:r>
              <w:rPr>
                <w:noProof/>
                <w:webHidden/>
              </w:rPr>
              <w:tab/>
            </w:r>
            <w:r>
              <w:rPr>
                <w:noProof/>
                <w:webHidden/>
              </w:rPr>
              <w:fldChar w:fldCharType="begin"/>
            </w:r>
            <w:r>
              <w:rPr>
                <w:noProof/>
                <w:webHidden/>
              </w:rPr>
              <w:instrText xml:space="preserve"> PAGEREF _Toc92274728 \h </w:instrText>
            </w:r>
            <w:r>
              <w:rPr>
                <w:noProof/>
                <w:webHidden/>
              </w:rPr>
            </w:r>
            <w:r>
              <w:rPr>
                <w:noProof/>
                <w:webHidden/>
              </w:rPr>
              <w:fldChar w:fldCharType="separate"/>
            </w:r>
            <w:r>
              <w:rPr>
                <w:noProof/>
                <w:webHidden/>
              </w:rPr>
              <w:t>3</w:t>
            </w:r>
            <w:r>
              <w:rPr>
                <w:noProof/>
                <w:webHidden/>
              </w:rPr>
              <w:fldChar w:fldCharType="end"/>
            </w:r>
          </w:hyperlink>
        </w:p>
        <w:p w:rsidR="00CD3158" w:rsidRDefault="00CD3158">
          <w:pPr>
            <w:pStyle w:val="TOC1"/>
            <w:tabs>
              <w:tab w:val="right" w:leader="dot" w:pos="9010"/>
            </w:tabs>
            <w:rPr>
              <w:rFonts w:eastAsiaTheme="minorEastAsia" w:cstheme="minorBidi"/>
              <w:b w:val="0"/>
              <w:bCs w:val="0"/>
              <w:i w:val="0"/>
              <w:iCs w:val="0"/>
              <w:noProof/>
            </w:rPr>
          </w:pPr>
          <w:hyperlink w:anchor="_Toc92274729" w:history="1">
            <w:r w:rsidRPr="009D2135">
              <w:rPr>
                <w:rStyle w:val="Hyperlink"/>
                <w:noProof/>
              </w:rPr>
              <w:t>Aims and objectives</w:t>
            </w:r>
            <w:r>
              <w:rPr>
                <w:noProof/>
                <w:webHidden/>
              </w:rPr>
              <w:tab/>
            </w:r>
            <w:r>
              <w:rPr>
                <w:noProof/>
                <w:webHidden/>
              </w:rPr>
              <w:fldChar w:fldCharType="begin"/>
            </w:r>
            <w:r>
              <w:rPr>
                <w:noProof/>
                <w:webHidden/>
              </w:rPr>
              <w:instrText xml:space="preserve"> PAGEREF _Toc92274729 \h </w:instrText>
            </w:r>
            <w:r>
              <w:rPr>
                <w:noProof/>
                <w:webHidden/>
              </w:rPr>
            </w:r>
            <w:r>
              <w:rPr>
                <w:noProof/>
                <w:webHidden/>
              </w:rPr>
              <w:fldChar w:fldCharType="separate"/>
            </w:r>
            <w:r>
              <w:rPr>
                <w:noProof/>
                <w:webHidden/>
              </w:rPr>
              <w:t>4</w:t>
            </w:r>
            <w:r>
              <w:rPr>
                <w:noProof/>
                <w:webHidden/>
              </w:rPr>
              <w:fldChar w:fldCharType="end"/>
            </w:r>
          </w:hyperlink>
        </w:p>
        <w:p w:rsidR="00CD3158" w:rsidRDefault="00CD3158">
          <w:pPr>
            <w:pStyle w:val="TOC1"/>
            <w:tabs>
              <w:tab w:val="right" w:leader="dot" w:pos="9010"/>
            </w:tabs>
            <w:rPr>
              <w:rFonts w:eastAsiaTheme="minorEastAsia" w:cstheme="minorBidi"/>
              <w:b w:val="0"/>
              <w:bCs w:val="0"/>
              <w:i w:val="0"/>
              <w:iCs w:val="0"/>
              <w:noProof/>
            </w:rPr>
          </w:pPr>
          <w:hyperlink w:anchor="_Toc92274730" w:history="1">
            <w:r w:rsidRPr="009D2135">
              <w:rPr>
                <w:rStyle w:val="Hyperlink"/>
                <w:noProof/>
              </w:rPr>
              <w:t>Methodology</w:t>
            </w:r>
            <w:r>
              <w:rPr>
                <w:noProof/>
                <w:webHidden/>
              </w:rPr>
              <w:tab/>
            </w:r>
            <w:r>
              <w:rPr>
                <w:noProof/>
                <w:webHidden/>
              </w:rPr>
              <w:fldChar w:fldCharType="begin"/>
            </w:r>
            <w:r>
              <w:rPr>
                <w:noProof/>
                <w:webHidden/>
              </w:rPr>
              <w:instrText xml:space="preserve"> PAGEREF _Toc92274730 \h </w:instrText>
            </w:r>
            <w:r>
              <w:rPr>
                <w:noProof/>
                <w:webHidden/>
              </w:rPr>
            </w:r>
            <w:r>
              <w:rPr>
                <w:noProof/>
                <w:webHidden/>
              </w:rPr>
              <w:fldChar w:fldCharType="separate"/>
            </w:r>
            <w:r>
              <w:rPr>
                <w:noProof/>
                <w:webHidden/>
              </w:rPr>
              <w:t>5</w:t>
            </w:r>
            <w:r>
              <w:rPr>
                <w:noProof/>
                <w:webHidden/>
              </w:rPr>
              <w:fldChar w:fldCharType="end"/>
            </w:r>
          </w:hyperlink>
        </w:p>
        <w:p w:rsidR="00CD3158" w:rsidRDefault="00CD3158">
          <w:pPr>
            <w:pStyle w:val="TOC1"/>
            <w:tabs>
              <w:tab w:val="right" w:leader="dot" w:pos="9010"/>
            </w:tabs>
            <w:rPr>
              <w:rFonts w:eastAsiaTheme="minorEastAsia" w:cstheme="minorBidi"/>
              <w:b w:val="0"/>
              <w:bCs w:val="0"/>
              <w:i w:val="0"/>
              <w:iCs w:val="0"/>
              <w:noProof/>
            </w:rPr>
          </w:pPr>
          <w:hyperlink w:anchor="_Toc92274731" w:history="1">
            <w:r w:rsidRPr="009D2135">
              <w:rPr>
                <w:rStyle w:val="Hyperlink"/>
                <w:noProof/>
              </w:rPr>
              <w:t>Results</w:t>
            </w:r>
            <w:r>
              <w:rPr>
                <w:noProof/>
                <w:webHidden/>
              </w:rPr>
              <w:tab/>
            </w:r>
            <w:r>
              <w:rPr>
                <w:noProof/>
                <w:webHidden/>
              </w:rPr>
              <w:fldChar w:fldCharType="begin"/>
            </w:r>
            <w:r>
              <w:rPr>
                <w:noProof/>
                <w:webHidden/>
              </w:rPr>
              <w:instrText xml:space="preserve"> PAGEREF _Toc92274731 \h </w:instrText>
            </w:r>
            <w:r>
              <w:rPr>
                <w:noProof/>
                <w:webHidden/>
              </w:rPr>
            </w:r>
            <w:r>
              <w:rPr>
                <w:noProof/>
                <w:webHidden/>
              </w:rPr>
              <w:fldChar w:fldCharType="separate"/>
            </w:r>
            <w:r>
              <w:rPr>
                <w:noProof/>
                <w:webHidden/>
              </w:rPr>
              <w:t>5</w:t>
            </w:r>
            <w:r>
              <w:rPr>
                <w:noProof/>
                <w:webHidden/>
              </w:rPr>
              <w:fldChar w:fldCharType="end"/>
            </w:r>
          </w:hyperlink>
        </w:p>
        <w:p w:rsidR="00CD3158" w:rsidRDefault="00CD3158">
          <w:pPr>
            <w:pStyle w:val="TOC1"/>
            <w:tabs>
              <w:tab w:val="right" w:leader="dot" w:pos="9010"/>
            </w:tabs>
            <w:rPr>
              <w:rFonts w:eastAsiaTheme="minorEastAsia" w:cstheme="minorBidi"/>
              <w:b w:val="0"/>
              <w:bCs w:val="0"/>
              <w:i w:val="0"/>
              <w:iCs w:val="0"/>
              <w:noProof/>
            </w:rPr>
          </w:pPr>
          <w:hyperlink w:anchor="_Toc92274732" w:history="1">
            <w:r w:rsidRPr="009D2135">
              <w:rPr>
                <w:rStyle w:val="Hyperlink"/>
                <w:noProof/>
              </w:rPr>
              <w:t>Discussion</w:t>
            </w:r>
            <w:r>
              <w:rPr>
                <w:noProof/>
                <w:webHidden/>
              </w:rPr>
              <w:tab/>
            </w:r>
            <w:r>
              <w:rPr>
                <w:noProof/>
                <w:webHidden/>
              </w:rPr>
              <w:fldChar w:fldCharType="begin"/>
            </w:r>
            <w:r>
              <w:rPr>
                <w:noProof/>
                <w:webHidden/>
              </w:rPr>
              <w:instrText xml:space="preserve"> PAGEREF _Toc92274732 \h </w:instrText>
            </w:r>
            <w:r>
              <w:rPr>
                <w:noProof/>
                <w:webHidden/>
              </w:rPr>
            </w:r>
            <w:r>
              <w:rPr>
                <w:noProof/>
                <w:webHidden/>
              </w:rPr>
              <w:fldChar w:fldCharType="separate"/>
            </w:r>
            <w:r>
              <w:rPr>
                <w:noProof/>
                <w:webHidden/>
              </w:rPr>
              <w:t>8</w:t>
            </w:r>
            <w:r>
              <w:rPr>
                <w:noProof/>
                <w:webHidden/>
              </w:rPr>
              <w:fldChar w:fldCharType="end"/>
            </w:r>
          </w:hyperlink>
        </w:p>
        <w:p w:rsidR="00CD3158" w:rsidRDefault="00CD3158">
          <w:pPr>
            <w:pStyle w:val="TOC1"/>
            <w:tabs>
              <w:tab w:val="right" w:leader="dot" w:pos="9010"/>
            </w:tabs>
            <w:rPr>
              <w:rFonts w:eastAsiaTheme="minorEastAsia" w:cstheme="minorBidi"/>
              <w:b w:val="0"/>
              <w:bCs w:val="0"/>
              <w:i w:val="0"/>
              <w:iCs w:val="0"/>
              <w:noProof/>
            </w:rPr>
          </w:pPr>
          <w:hyperlink w:anchor="_Toc92274733" w:history="1">
            <w:r w:rsidRPr="009D2135">
              <w:rPr>
                <w:rStyle w:val="Hyperlink"/>
                <w:noProof/>
              </w:rPr>
              <w:t>Conclusion</w:t>
            </w:r>
            <w:r>
              <w:rPr>
                <w:noProof/>
                <w:webHidden/>
              </w:rPr>
              <w:tab/>
            </w:r>
            <w:r>
              <w:rPr>
                <w:noProof/>
                <w:webHidden/>
              </w:rPr>
              <w:fldChar w:fldCharType="begin"/>
            </w:r>
            <w:r>
              <w:rPr>
                <w:noProof/>
                <w:webHidden/>
              </w:rPr>
              <w:instrText xml:space="preserve"> PAGEREF _Toc92274733 \h </w:instrText>
            </w:r>
            <w:r>
              <w:rPr>
                <w:noProof/>
                <w:webHidden/>
              </w:rPr>
            </w:r>
            <w:r>
              <w:rPr>
                <w:noProof/>
                <w:webHidden/>
              </w:rPr>
              <w:fldChar w:fldCharType="separate"/>
            </w:r>
            <w:r>
              <w:rPr>
                <w:noProof/>
                <w:webHidden/>
              </w:rPr>
              <w:t>9</w:t>
            </w:r>
            <w:r>
              <w:rPr>
                <w:noProof/>
                <w:webHidden/>
              </w:rPr>
              <w:fldChar w:fldCharType="end"/>
            </w:r>
          </w:hyperlink>
        </w:p>
        <w:p w:rsidR="00CD3158" w:rsidRDefault="00CD3158">
          <w:pPr>
            <w:pStyle w:val="TOC1"/>
            <w:tabs>
              <w:tab w:val="right" w:leader="dot" w:pos="9010"/>
            </w:tabs>
            <w:rPr>
              <w:rFonts w:eastAsiaTheme="minorEastAsia" w:cstheme="minorBidi"/>
              <w:b w:val="0"/>
              <w:bCs w:val="0"/>
              <w:i w:val="0"/>
              <w:iCs w:val="0"/>
              <w:noProof/>
            </w:rPr>
          </w:pPr>
          <w:hyperlink w:anchor="_Toc92274734" w:history="1">
            <w:r w:rsidRPr="009D2135">
              <w:rPr>
                <w:rStyle w:val="Hyperlink"/>
                <w:noProof/>
              </w:rPr>
              <w:t>References</w:t>
            </w:r>
            <w:r>
              <w:rPr>
                <w:noProof/>
                <w:webHidden/>
              </w:rPr>
              <w:tab/>
            </w:r>
            <w:r>
              <w:rPr>
                <w:noProof/>
                <w:webHidden/>
              </w:rPr>
              <w:fldChar w:fldCharType="begin"/>
            </w:r>
            <w:r>
              <w:rPr>
                <w:noProof/>
                <w:webHidden/>
              </w:rPr>
              <w:instrText xml:space="preserve"> PAGEREF _Toc92274734 \h </w:instrText>
            </w:r>
            <w:r>
              <w:rPr>
                <w:noProof/>
                <w:webHidden/>
              </w:rPr>
            </w:r>
            <w:r>
              <w:rPr>
                <w:noProof/>
                <w:webHidden/>
              </w:rPr>
              <w:fldChar w:fldCharType="separate"/>
            </w:r>
            <w:r>
              <w:rPr>
                <w:noProof/>
                <w:webHidden/>
              </w:rPr>
              <w:t>11</w:t>
            </w:r>
            <w:r>
              <w:rPr>
                <w:noProof/>
                <w:webHidden/>
              </w:rPr>
              <w:fldChar w:fldCharType="end"/>
            </w:r>
          </w:hyperlink>
        </w:p>
        <w:p w:rsidR="00AF7543" w:rsidRDefault="00AF7543">
          <w:r>
            <w:rPr>
              <w:b/>
              <w:bCs/>
              <w:noProof/>
            </w:rPr>
            <w:fldChar w:fldCharType="end"/>
          </w:r>
        </w:p>
      </w:sdtContent>
    </w:sdt>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AF7543" w:rsidRDefault="00AF7543"/>
    <w:p w:rsidR="00FA6431" w:rsidRDefault="002D548B" w:rsidP="00AF7543">
      <w:pPr>
        <w:pStyle w:val="Heading1"/>
      </w:pPr>
      <w:bookmarkStart w:id="1" w:name="_Toc92274727"/>
      <w:r>
        <w:lastRenderedPageBreak/>
        <w:t>Introduction</w:t>
      </w:r>
      <w:bookmarkEnd w:id="1"/>
    </w:p>
    <w:p w:rsidR="00757D69" w:rsidRPr="000C22AF" w:rsidRDefault="002D548B" w:rsidP="000C22AF">
      <w:pPr>
        <w:jc w:val="both"/>
        <w:rPr>
          <w:rFonts w:ascii="Arial" w:hAnsi="Arial" w:cs="Arial"/>
          <w:sz w:val="22"/>
        </w:rPr>
      </w:pPr>
      <w:r w:rsidRPr="000C22AF">
        <w:rPr>
          <w:rFonts w:ascii="Arial" w:hAnsi="Arial" w:cs="Arial"/>
          <w:sz w:val="22"/>
        </w:rPr>
        <w:t xml:space="preserve">The aim of this research report is to evaluate the impact of Virtual Learning Environment (VLE) – Moodle on students’ experience of learning at the University of Wales Trinity Saint David </w:t>
      </w:r>
      <w:r w:rsidR="000C07DF" w:rsidRPr="000C22AF">
        <w:rPr>
          <w:rFonts w:ascii="Arial" w:hAnsi="Arial" w:cs="Arial"/>
          <w:sz w:val="22"/>
        </w:rPr>
        <w:t xml:space="preserve">(UWTSD) </w:t>
      </w:r>
      <w:r w:rsidRPr="000C22AF">
        <w:rPr>
          <w:rFonts w:ascii="Arial" w:hAnsi="Arial" w:cs="Arial"/>
          <w:sz w:val="22"/>
        </w:rPr>
        <w:t xml:space="preserve">London Campus. </w:t>
      </w:r>
      <w:r w:rsidR="00AF7543" w:rsidRPr="000C22AF">
        <w:rPr>
          <w:rFonts w:ascii="Arial" w:hAnsi="Arial" w:cs="Arial"/>
          <w:sz w:val="22"/>
        </w:rPr>
        <w:t>The report will investigate the importance of Virtual Learning Environments and</w:t>
      </w:r>
      <w:r w:rsidR="00757D69" w:rsidRPr="000C22AF">
        <w:rPr>
          <w:rFonts w:ascii="Arial" w:hAnsi="Arial" w:cs="Arial"/>
          <w:sz w:val="22"/>
        </w:rPr>
        <w:t xml:space="preserve"> more specifically,</w:t>
      </w:r>
      <w:r w:rsidR="00AF7543" w:rsidRPr="000C22AF">
        <w:rPr>
          <w:rFonts w:ascii="Arial" w:hAnsi="Arial" w:cs="Arial"/>
          <w:sz w:val="22"/>
        </w:rPr>
        <w:t xml:space="preserve"> how it </w:t>
      </w:r>
      <w:r w:rsidR="00757D69" w:rsidRPr="000C22AF">
        <w:rPr>
          <w:rFonts w:ascii="Arial" w:hAnsi="Arial" w:cs="Arial"/>
          <w:sz w:val="22"/>
        </w:rPr>
        <w:t xml:space="preserve">positively and negatively impacts students’ learning experience. </w:t>
      </w:r>
      <w:r w:rsidR="00D556C9" w:rsidRPr="000C22AF">
        <w:rPr>
          <w:rFonts w:ascii="Arial" w:hAnsi="Arial" w:cs="Arial"/>
          <w:sz w:val="22"/>
        </w:rPr>
        <w:t xml:space="preserve">In 2021, the </w:t>
      </w:r>
      <w:r w:rsidR="0092495A" w:rsidRPr="000C22AF">
        <w:rPr>
          <w:rFonts w:ascii="Arial" w:hAnsi="Arial" w:cs="Arial"/>
          <w:sz w:val="22"/>
        </w:rPr>
        <w:t>Coronavirus</w:t>
      </w:r>
      <w:r w:rsidR="00D556C9" w:rsidRPr="000C22AF">
        <w:rPr>
          <w:rFonts w:ascii="Arial" w:hAnsi="Arial" w:cs="Arial"/>
          <w:sz w:val="22"/>
        </w:rPr>
        <w:t xml:space="preserve"> spread throughout England, pressuring all universities to close; students were told to stay at home and began to adjust to learning from home.</w:t>
      </w:r>
      <w:r w:rsidR="0092495A" w:rsidRPr="000C22AF">
        <w:rPr>
          <w:rFonts w:ascii="Arial" w:hAnsi="Arial" w:cs="Arial"/>
          <w:sz w:val="22"/>
        </w:rPr>
        <w:t xml:space="preserve"> </w:t>
      </w:r>
      <w:r w:rsidR="00D556C9" w:rsidRPr="000C22AF">
        <w:rPr>
          <w:rFonts w:ascii="Arial" w:hAnsi="Arial" w:cs="Arial"/>
          <w:sz w:val="22"/>
        </w:rPr>
        <w:t xml:space="preserve">That was very difficult for students and </w:t>
      </w:r>
      <w:r w:rsidR="0092495A" w:rsidRPr="000C22AF">
        <w:rPr>
          <w:rFonts w:ascii="Arial" w:hAnsi="Arial" w:cs="Arial"/>
          <w:sz w:val="22"/>
        </w:rPr>
        <w:t>teachers</w:t>
      </w:r>
      <w:r w:rsidR="00D556C9" w:rsidRPr="000C22AF">
        <w:rPr>
          <w:rFonts w:ascii="Arial" w:hAnsi="Arial" w:cs="Arial"/>
          <w:sz w:val="22"/>
        </w:rPr>
        <w:t xml:space="preserve"> as well.</w:t>
      </w:r>
      <w:r w:rsidR="00393105" w:rsidRPr="000C22AF">
        <w:rPr>
          <w:rFonts w:ascii="Arial" w:hAnsi="Arial" w:cs="Arial"/>
          <w:sz w:val="22"/>
        </w:rPr>
        <w:t xml:space="preserve"> </w:t>
      </w:r>
      <w:r w:rsidR="00D556C9" w:rsidRPr="000C22AF">
        <w:rPr>
          <w:rFonts w:ascii="Arial" w:hAnsi="Arial" w:cs="Arial"/>
          <w:sz w:val="22"/>
        </w:rPr>
        <w:t xml:space="preserve">Computer specialist people started to develop all online learning </w:t>
      </w:r>
      <w:r w:rsidR="00393105" w:rsidRPr="000C22AF">
        <w:rPr>
          <w:rFonts w:ascii="Arial" w:hAnsi="Arial" w:cs="Arial"/>
          <w:sz w:val="22"/>
        </w:rPr>
        <w:t>platforms</w:t>
      </w:r>
      <w:r w:rsidR="00D556C9" w:rsidRPr="000C22AF">
        <w:rPr>
          <w:rFonts w:ascii="Arial" w:hAnsi="Arial" w:cs="Arial"/>
          <w:sz w:val="22"/>
        </w:rPr>
        <w:t xml:space="preserve"> because </w:t>
      </w:r>
      <w:r w:rsidR="00393105" w:rsidRPr="000C22AF">
        <w:rPr>
          <w:rFonts w:ascii="Arial" w:hAnsi="Arial" w:cs="Arial"/>
          <w:sz w:val="22"/>
        </w:rPr>
        <w:t>pandemics</w:t>
      </w:r>
      <w:r w:rsidR="00D556C9" w:rsidRPr="000C22AF">
        <w:rPr>
          <w:rFonts w:ascii="Arial" w:hAnsi="Arial" w:cs="Arial"/>
          <w:sz w:val="22"/>
        </w:rPr>
        <w:t xml:space="preserve"> bring many changes in the teaching system.</w:t>
      </w:r>
      <w:r w:rsidR="00393105" w:rsidRPr="000C22AF">
        <w:rPr>
          <w:rFonts w:ascii="Arial" w:hAnsi="Arial" w:cs="Arial"/>
          <w:sz w:val="22"/>
        </w:rPr>
        <w:t xml:space="preserve"> </w:t>
      </w:r>
      <w:r w:rsidR="00D556C9" w:rsidRPr="000C22AF">
        <w:rPr>
          <w:rFonts w:ascii="Arial" w:hAnsi="Arial" w:cs="Arial"/>
          <w:sz w:val="22"/>
        </w:rPr>
        <w:t>Much more information was required to explain how the online learning platform works. This is a little more difficult than going to campus with a pen and paper.</w:t>
      </w:r>
      <w:r w:rsidR="0092495A" w:rsidRPr="000C22AF">
        <w:rPr>
          <w:rFonts w:ascii="Arial" w:hAnsi="Arial" w:cs="Arial"/>
          <w:sz w:val="22"/>
        </w:rPr>
        <w:t xml:space="preserve"> </w:t>
      </w:r>
      <w:r w:rsidR="00D556C9" w:rsidRPr="000C22AF">
        <w:rPr>
          <w:rFonts w:ascii="Arial" w:hAnsi="Arial" w:cs="Arial"/>
          <w:sz w:val="22"/>
        </w:rPr>
        <w:t xml:space="preserve">Millions of users had to be registered, and accounts had to be opened. Many students found it difficult because they needed to buy a laptop or </w:t>
      </w:r>
      <w:r w:rsidR="0092495A" w:rsidRPr="000C22AF">
        <w:rPr>
          <w:rFonts w:ascii="Arial" w:hAnsi="Arial" w:cs="Arial"/>
          <w:sz w:val="22"/>
        </w:rPr>
        <w:t>smartphone</w:t>
      </w:r>
      <w:r w:rsidR="00D556C9" w:rsidRPr="000C22AF">
        <w:rPr>
          <w:rFonts w:ascii="Arial" w:hAnsi="Arial" w:cs="Arial"/>
          <w:sz w:val="22"/>
        </w:rPr>
        <w:t xml:space="preserve"> with a camera so that they could participate in an online class. This also applied to all lectures because they had to teach from home.</w:t>
      </w:r>
    </w:p>
    <w:p w:rsidR="002D548B" w:rsidRDefault="002D548B"/>
    <w:p w:rsidR="002D548B" w:rsidRDefault="002D548B"/>
    <w:p w:rsidR="002D548B" w:rsidRDefault="002D548B" w:rsidP="00AF7543">
      <w:pPr>
        <w:pStyle w:val="Heading1"/>
      </w:pPr>
      <w:bookmarkStart w:id="2" w:name="_Toc92274728"/>
      <w:r>
        <w:t>Background</w:t>
      </w:r>
      <w:bookmarkEnd w:id="2"/>
      <w:r>
        <w:t xml:space="preserve"> </w:t>
      </w:r>
    </w:p>
    <w:p w:rsidR="000C07DF" w:rsidRPr="000C22AF" w:rsidRDefault="00023266" w:rsidP="000C22AF">
      <w:pPr>
        <w:jc w:val="both"/>
        <w:rPr>
          <w:rFonts w:ascii="Arial" w:hAnsi="Arial" w:cs="Arial"/>
          <w:sz w:val="22"/>
          <w:szCs w:val="22"/>
        </w:rPr>
      </w:pPr>
      <w:r w:rsidRPr="000C22AF">
        <w:rPr>
          <w:rFonts w:ascii="Arial" w:hAnsi="Arial" w:cs="Arial"/>
          <w:sz w:val="22"/>
          <w:szCs w:val="22"/>
        </w:rPr>
        <w:t>A Virtual Learning Environment (VLE) is a</w:t>
      </w:r>
      <w:r w:rsidR="000C07DF" w:rsidRPr="000C22AF">
        <w:rPr>
          <w:rFonts w:ascii="Arial" w:hAnsi="Arial" w:cs="Arial"/>
          <w:sz w:val="22"/>
          <w:szCs w:val="22"/>
        </w:rPr>
        <w:t xml:space="preserve"> </w:t>
      </w:r>
      <w:r w:rsidRPr="000C22AF">
        <w:rPr>
          <w:rFonts w:ascii="Arial" w:hAnsi="Arial" w:cs="Arial"/>
          <w:sz w:val="22"/>
          <w:szCs w:val="22"/>
        </w:rPr>
        <w:t>platform used in educational institutions</w:t>
      </w:r>
      <w:r w:rsidR="00757D69" w:rsidRPr="000C22AF">
        <w:rPr>
          <w:rFonts w:ascii="Arial" w:hAnsi="Arial" w:cs="Arial"/>
          <w:sz w:val="22"/>
          <w:szCs w:val="22"/>
        </w:rPr>
        <w:t xml:space="preserve"> </w:t>
      </w:r>
      <w:r w:rsidRPr="000C22AF">
        <w:rPr>
          <w:rFonts w:ascii="Arial" w:hAnsi="Arial" w:cs="Arial"/>
          <w:sz w:val="22"/>
          <w:szCs w:val="22"/>
        </w:rPr>
        <w:t xml:space="preserve">such as schools, colleges and universities to provide educational content to their students and staff. </w:t>
      </w:r>
    </w:p>
    <w:p w:rsidR="0092495A" w:rsidRPr="000C22AF" w:rsidRDefault="0092495A" w:rsidP="000C22AF">
      <w:pPr>
        <w:jc w:val="both"/>
        <w:rPr>
          <w:rFonts w:ascii="Arial" w:hAnsi="Arial" w:cs="Arial"/>
          <w:sz w:val="22"/>
          <w:szCs w:val="22"/>
        </w:rPr>
      </w:pPr>
      <w:r w:rsidRPr="000C22AF">
        <w:rPr>
          <w:rFonts w:ascii="Arial" w:hAnsi="Arial" w:cs="Arial"/>
          <w:sz w:val="22"/>
          <w:szCs w:val="22"/>
        </w:rPr>
        <w:t>In educational technology, a virtual learning environment (VLE) is a web-based platform for the digital aspects of courses of study, typically within the academic system. They present resources, activities, and interactions within the sense of a course structure and outline the different stages of assessment.</w:t>
      </w:r>
    </w:p>
    <w:p w:rsidR="000C07DF" w:rsidRPr="000C22AF" w:rsidRDefault="000C07DF" w:rsidP="000C22AF">
      <w:pPr>
        <w:jc w:val="both"/>
        <w:rPr>
          <w:rFonts w:ascii="Arial" w:hAnsi="Arial" w:cs="Arial"/>
          <w:sz w:val="22"/>
          <w:szCs w:val="22"/>
        </w:rPr>
      </w:pPr>
      <w:r w:rsidRPr="000C22AF">
        <w:rPr>
          <w:rFonts w:ascii="Arial" w:hAnsi="Arial" w:cs="Arial"/>
          <w:sz w:val="22"/>
          <w:szCs w:val="22"/>
        </w:rPr>
        <w:t>“A VLE combines a number of elements such as content management; curriculum and assessment; learner engagement; administration of learner information; communication tools; collaboration tools; and real-time (live) teaching elements.” (Evans, 2021)</w:t>
      </w:r>
    </w:p>
    <w:p w:rsidR="0092495A" w:rsidRPr="000C22AF" w:rsidRDefault="000C07DF" w:rsidP="000C22AF">
      <w:pPr>
        <w:jc w:val="both"/>
        <w:rPr>
          <w:rFonts w:ascii="Arial" w:hAnsi="Arial" w:cs="Arial"/>
          <w:sz w:val="22"/>
          <w:szCs w:val="22"/>
        </w:rPr>
      </w:pPr>
      <w:r w:rsidRPr="000C22AF">
        <w:rPr>
          <w:rFonts w:ascii="Arial" w:hAnsi="Arial" w:cs="Arial"/>
          <w:sz w:val="22"/>
          <w:szCs w:val="22"/>
        </w:rPr>
        <w:t>The VLE used at UWTSD is Moodle, which is the most popular VLE used around the world, having over 200 million users</w:t>
      </w:r>
      <w:r w:rsidR="00757D69" w:rsidRPr="000C22AF">
        <w:rPr>
          <w:rFonts w:ascii="Arial" w:hAnsi="Arial" w:cs="Arial"/>
          <w:sz w:val="22"/>
          <w:szCs w:val="22"/>
        </w:rPr>
        <w:t xml:space="preserve"> </w:t>
      </w:r>
      <w:r w:rsidRPr="000C22AF">
        <w:rPr>
          <w:rFonts w:ascii="Arial" w:hAnsi="Arial" w:cs="Arial"/>
          <w:sz w:val="22"/>
          <w:szCs w:val="22"/>
        </w:rPr>
        <w:t>in 246 countries</w:t>
      </w:r>
      <w:r w:rsidR="00757D69" w:rsidRPr="000C22AF">
        <w:rPr>
          <w:rFonts w:ascii="Arial" w:hAnsi="Arial" w:cs="Arial"/>
          <w:sz w:val="22"/>
          <w:szCs w:val="22"/>
        </w:rPr>
        <w:t>,</w:t>
      </w:r>
      <w:r w:rsidRPr="000C22AF">
        <w:rPr>
          <w:rFonts w:ascii="Arial" w:hAnsi="Arial" w:cs="Arial"/>
          <w:sz w:val="22"/>
          <w:szCs w:val="22"/>
        </w:rPr>
        <w:t xml:space="preserve"> with 100,000 </w:t>
      </w:r>
      <w:r w:rsidR="001D0E89" w:rsidRPr="000C22AF">
        <w:rPr>
          <w:rFonts w:ascii="Arial" w:hAnsi="Arial" w:cs="Arial"/>
          <w:sz w:val="22"/>
          <w:szCs w:val="22"/>
        </w:rPr>
        <w:t>official installations</w:t>
      </w:r>
      <w:r w:rsidRPr="000C22AF">
        <w:rPr>
          <w:rFonts w:ascii="Arial" w:hAnsi="Arial" w:cs="Arial"/>
          <w:sz w:val="22"/>
          <w:szCs w:val="22"/>
        </w:rPr>
        <w:t>. Moodle stands for Modular Object-Oriented Dynamic Learning Environment</w:t>
      </w:r>
      <w:r w:rsidR="00757D69" w:rsidRPr="000C22AF">
        <w:rPr>
          <w:rFonts w:ascii="Arial" w:hAnsi="Arial" w:cs="Arial"/>
          <w:sz w:val="22"/>
          <w:szCs w:val="22"/>
        </w:rPr>
        <w:t xml:space="preserve"> and</w:t>
      </w:r>
      <w:r w:rsidRPr="000C22AF">
        <w:rPr>
          <w:rFonts w:ascii="Arial" w:hAnsi="Arial" w:cs="Arial"/>
          <w:sz w:val="22"/>
          <w:szCs w:val="22"/>
        </w:rPr>
        <w:t xml:space="preserve"> was launched in 2002 by Martin </w:t>
      </w:r>
      <w:proofErr w:type="spellStart"/>
      <w:r w:rsidRPr="000C22AF">
        <w:rPr>
          <w:rFonts w:ascii="Arial" w:hAnsi="Arial" w:cs="Arial"/>
          <w:sz w:val="22"/>
          <w:szCs w:val="22"/>
        </w:rPr>
        <w:t>Dougiamas</w:t>
      </w:r>
      <w:proofErr w:type="spellEnd"/>
      <w:r w:rsidRPr="000C22AF">
        <w:rPr>
          <w:rFonts w:ascii="Arial" w:hAnsi="Arial" w:cs="Arial"/>
          <w:sz w:val="22"/>
          <w:szCs w:val="22"/>
        </w:rPr>
        <w:t xml:space="preserve">. </w:t>
      </w:r>
    </w:p>
    <w:p w:rsidR="00393105" w:rsidRPr="000C22AF" w:rsidRDefault="00393105" w:rsidP="000C22AF">
      <w:pPr>
        <w:jc w:val="both"/>
        <w:rPr>
          <w:rFonts w:ascii="Arial" w:hAnsi="Arial" w:cs="Arial"/>
          <w:sz w:val="22"/>
          <w:szCs w:val="22"/>
        </w:rPr>
      </w:pPr>
      <w:r w:rsidRPr="000C22AF">
        <w:rPr>
          <w:rFonts w:ascii="Arial" w:hAnsi="Arial" w:cs="Arial"/>
          <w:sz w:val="22"/>
          <w:szCs w:val="22"/>
        </w:rPr>
        <w:t>"We argue that virtual learning environments can be identified by the following features and we will discuss them one by one through this contribution:</w:t>
      </w:r>
    </w:p>
    <w:p w:rsidR="00393105" w:rsidRPr="000C22AF" w:rsidRDefault="00393105" w:rsidP="000C22AF">
      <w:pPr>
        <w:jc w:val="both"/>
        <w:rPr>
          <w:rFonts w:ascii="Arial" w:hAnsi="Arial" w:cs="Arial"/>
          <w:sz w:val="22"/>
          <w:szCs w:val="22"/>
        </w:rPr>
      </w:pPr>
      <w:r w:rsidRPr="000C22AF">
        <w:rPr>
          <w:rFonts w:ascii="Arial" w:hAnsi="Arial" w:cs="Arial"/>
          <w:sz w:val="22"/>
          <w:szCs w:val="22"/>
        </w:rPr>
        <w:t>• A virtual learning environment is a designed information space.</w:t>
      </w:r>
    </w:p>
    <w:p w:rsidR="00393105" w:rsidRPr="000C22AF" w:rsidRDefault="00393105" w:rsidP="000C22AF">
      <w:pPr>
        <w:jc w:val="both"/>
        <w:rPr>
          <w:rFonts w:ascii="Arial" w:hAnsi="Arial" w:cs="Arial"/>
          <w:sz w:val="22"/>
          <w:szCs w:val="22"/>
        </w:rPr>
      </w:pPr>
      <w:r w:rsidRPr="000C22AF">
        <w:rPr>
          <w:rFonts w:ascii="Arial" w:hAnsi="Arial" w:cs="Arial"/>
          <w:sz w:val="22"/>
          <w:szCs w:val="22"/>
        </w:rPr>
        <w:t>• A virtual learning environment is a social space: educational interactions occur in the</w:t>
      </w:r>
    </w:p>
    <w:p w:rsidR="00393105" w:rsidRPr="000C22AF" w:rsidRDefault="00393105" w:rsidP="000C22AF">
      <w:pPr>
        <w:jc w:val="both"/>
        <w:rPr>
          <w:rFonts w:ascii="Arial" w:hAnsi="Arial" w:cs="Arial"/>
          <w:sz w:val="22"/>
          <w:szCs w:val="22"/>
        </w:rPr>
      </w:pPr>
      <w:r w:rsidRPr="000C22AF">
        <w:rPr>
          <w:rFonts w:ascii="Arial" w:hAnsi="Arial" w:cs="Arial"/>
          <w:sz w:val="22"/>
          <w:szCs w:val="22"/>
        </w:rPr>
        <w:t>environment, turning spaces into places.</w:t>
      </w:r>
    </w:p>
    <w:p w:rsidR="00393105" w:rsidRPr="000C22AF" w:rsidRDefault="00393105" w:rsidP="000C22AF">
      <w:pPr>
        <w:jc w:val="both"/>
        <w:rPr>
          <w:rFonts w:ascii="Arial" w:hAnsi="Arial" w:cs="Arial"/>
          <w:sz w:val="22"/>
          <w:szCs w:val="22"/>
        </w:rPr>
      </w:pPr>
      <w:r w:rsidRPr="000C22AF">
        <w:rPr>
          <w:rFonts w:ascii="Arial" w:hAnsi="Arial" w:cs="Arial"/>
          <w:sz w:val="22"/>
          <w:szCs w:val="22"/>
        </w:rPr>
        <w:t>• The virtual space is explicitly represented: the representation of this information/social</w:t>
      </w:r>
    </w:p>
    <w:p w:rsidR="00393105" w:rsidRPr="000C22AF" w:rsidRDefault="00393105" w:rsidP="000C22AF">
      <w:pPr>
        <w:jc w:val="both"/>
        <w:rPr>
          <w:rFonts w:ascii="Arial" w:hAnsi="Arial" w:cs="Arial"/>
          <w:sz w:val="22"/>
          <w:szCs w:val="22"/>
        </w:rPr>
      </w:pPr>
      <w:r w:rsidRPr="000C22AF">
        <w:rPr>
          <w:rFonts w:ascii="Arial" w:hAnsi="Arial" w:cs="Arial"/>
          <w:sz w:val="22"/>
          <w:szCs w:val="22"/>
        </w:rPr>
        <w:t>space can vary from text to 3D immersive worlds.</w:t>
      </w:r>
    </w:p>
    <w:p w:rsidR="00393105" w:rsidRPr="000C22AF" w:rsidRDefault="00393105" w:rsidP="000C22AF">
      <w:pPr>
        <w:jc w:val="both"/>
        <w:rPr>
          <w:rFonts w:ascii="Arial" w:hAnsi="Arial" w:cs="Arial"/>
          <w:sz w:val="22"/>
          <w:szCs w:val="22"/>
          <w:highlight w:val="yellow"/>
        </w:rPr>
      </w:pPr>
      <w:r w:rsidRPr="000C22AF">
        <w:rPr>
          <w:rFonts w:ascii="Arial" w:hAnsi="Arial" w:cs="Arial"/>
          <w:sz w:val="22"/>
          <w:szCs w:val="22"/>
        </w:rPr>
        <w:t>• Students are not only active, but also actors: they co-construct the virtual space"</w:t>
      </w:r>
    </w:p>
    <w:p w:rsidR="0092495A" w:rsidRPr="000C22AF" w:rsidRDefault="00393105" w:rsidP="000C22AF">
      <w:pPr>
        <w:jc w:val="both"/>
        <w:rPr>
          <w:rFonts w:ascii="Arial" w:hAnsi="Arial" w:cs="Arial"/>
          <w:color w:val="FF0000"/>
          <w:sz w:val="22"/>
          <w:szCs w:val="22"/>
        </w:rPr>
      </w:pPr>
      <w:r w:rsidRPr="000C22AF">
        <w:rPr>
          <w:rFonts w:ascii="Arial" w:hAnsi="Arial" w:cs="Arial"/>
          <w:sz w:val="22"/>
          <w:szCs w:val="22"/>
        </w:rPr>
        <w:t>(</w:t>
      </w:r>
      <w:r w:rsidR="0092495A" w:rsidRPr="000C22AF">
        <w:rPr>
          <w:rFonts w:ascii="Arial" w:hAnsi="Arial" w:cs="Arial"/>
          <w:sz w:val="22"/>
          <w:szCs w:val="22"/>
        </w:rPr>
        <w:t>halal open science, 2007)</w:t>
      </w:r>
      <w:r w:rsidR="00E10EB1" w:rsidRPr="000C22AF">
        <w:rPr>
          <w:rFonts w:ascii="Arial" w:hAnsi="Arial" w:cs="Arial"/>
          <w:sz w:val="22"/>
          <w:szCs w:val="22"/>
        </w:rPr>
        <w:t xml:space="preserve"> </w:t>
      </w:r>
    </w:p>
    <w:p w:rsidR="0092495A" w:rsidRPr="00393105" w:rsidRDefault="0092495A" w:rsidP="000C22AF">
      <w:pPr>
        <w:jc w:val="both"/>
        <w:rPr>
          <w:rFonts w:ascii="Arial" w:hAnsi="Arial" w:cs="Arial"/>
          <w:sz w:val="22"/>
          <w:szCs w:val="22"/>
        </w:rPr>
      </w:pPr>
      <w:r w:rsidRPr="00393105">
        <w:rPr>
          <w:rFonts w:ascii="Arial" w:hAnsi="Arial" w:cs="Arial"/>
          <w:sz w:val="22"/>
          <w:szCs w:val="22"/>
        </w:rPr>
        <w:t>The definition virtual learning environment is no longer limited to very well information spaces, but we realise that this factor will become more popular as content management becomes a primary focus for all teachers involved in virtual learning environments</w:t>
      </w:r>
    </w:p>
    <w:p w:rsidR="00393105" w:rsidRPr="00393105" w:rsidRDefault="0092495A" w:rsidP="000C22AF">
      <w:pPr>
        <w:jc w:val="both"/>
        <w:rPr>
          <w:rFonts w:ascii="Arial" w:eastAsia="Times New Roman" w:hAnsi="Arial" w:cs="Arial"/>
          <w:sz w:val="22"/>
          <w:szCs w:val="22"/>
          <w:lang w:eastAsia="hu-HU"/>
        </w:rPr>
      </w:pPr>
      <w:r w:rsidRPr="00393105">
        <w:rPr>
          <w:rFonts w:ascii="Arial" w:hAnsi="Arial" w:cs="Arial"/>
          <w:sz w:val="22"/>
          <w:szCs w:val="22"/>
        </w:rPr>
        <w:t xml:space="preserve">Most </w:t>
      </w:r>
      <w:r w:rsidR="00E10EB1" w:rsidRPr="00393105">
        <w:rPr>
          <w:rFonts w:ascii="Arial" w:hAnsi="Arial" w:cs="Arial"/>
          <w:sz w:val="22"/>
          <w:szCs w:val="22"/>
        </w:rPr>
        <w:t>importantly, today’s</w:t>
      </w:r>
      <w:r w:rsidRPr="00393105">
        <w:rPr>
          <w:rFonts w:ascii="Arial" w:hAnsi="Arial" w:cs="Arial"/>
          <w:sz w:val="22"/>
          <w:szCs w:val="22"/>
        </w:rPr>
        <w:t xml:space="preserve"> students are very advanced, all students can access the online platform at any time and from any location, such as at home on a laptop or on the street on a smartphone. </w:t>
      </w:r>
      <w:r w:rsidR="00393105" w:rsidRPr="00393105">
        <w:rPr>
          <w:rFonts w:ascii="Arial" w:hAnsi="Arial" w:cs="Arial"/>
          <w:sz w:val="22"/>
          <w:szCs w:val="22"/>
        </w:rPr>
        <w:t>"</w:t>
      </w:r>
      <w:r w:rsidR="00393105" w:rsidRPr="00393105">
        <w:rPr>
          <w:rFonts w:ascii="Arial" w:eastAsia="Times New Roman" w:hAnsi="Arial" w:cs="Arial"/>
          <w:sz w:val="22"/>
          <w:szCs w:val="22"/>
          <w:lang w:eastAsia="hu-HU"/>
        </w:rPr>
        <w:t xml:space="preserve">Current studies report that the flipped classroom model has many benefits for students and teachers. For instance, one study reported that students are able to make progress at their own pace (Fulton, 2012). Also, doing homework in class provides great opportunity for teachers to see students’ difficulties and learning styles. This lets teachers easily modify lessons according to students’ needs within this model. Additionally, classroom time can be used more efficiently and creatively with a flipped classroom because students </w:t>
      </w:r>
      <w:r w:rsidR="00393105" w:rsidRPr="00393105">
        <w:rPr>
          <w:rFonts w:ascii="Arial" w:eastAsia="Times New Roman" w:hAnsi="Arial" w:cs="Arial"/>
          <w:sz w:val="22"/>
          <w:szCs w:val="22"/>
          <w:lang w:eastAsia="hu-HU"/>
        </w:rPr>
        <w:lastRenderedPageBreak/>
        <w:t>have the opportunity to familiarize themselves with the content before class meetings." (</w:t>
      </w:r>
      <w:proofErr w:type="spellStart"/>
      <w:r w:rsidR="00393105" w:rsidRPr="00393105">
        <w:rPr>
          <w:rFonts w:ascii="Arial" w:eastAsia="Times New Roman" w:hAnsi="Arial" w:cs="Arial"/>
          <w:sz w:val="22"/>
          <w:szCs w:val="22"/>
          <w:lang w:eastAsia="hu-HU"/>
        </w:rPr>
        <w:t>Sahin</w:t>
      </w:r>
      <w:proofErr w:type="spellEnd"/>
      <w:r w:rsidR="00393105" w:rsidRPr="00393105">
        <w:rPr>
          <w:rFonts w:ascii="Arial" w:eastAsia="Times New Roman" w:hAnsi="Arial" w:cs="Arial"/>
          <w:sz w:val="22"/>
          <w:szCs w:val="22"/>
          <w:lang w:eastAsia="hu-HU"/>
        </w:rPr>
        <w:t xml:space="preserve">, </w:t>
      </w:r>
      <w:proofErr w:type="spellStart"/>
      <w:r w:rsidR="00393105" w:rsidRPr="00393105">
        <w:rPr>
          <w:rFonts w:ascii="Arial" w:eastAsia="Times New Roman" w:hAnsi="Arial" w:cs="Arial"/>
          <w:sz w:val="22"/>
          <w:szCs w:val="22"/>
          <w:lang w:eastAsia="hu-HU"/>
        </w:rPr>
        <w:t>Cavlazoglu</w:t>
      </w:r>
      <w:proofErr w:type="spellEnd"/>
      <w:r w:rsidR="00393105" w:rsidRPr="00393105">
        <w:rPr>
          <w:rFonts w:ascii="Arial" w:eastAsia="Times New Roman" w:hAnsi="Arial" w:cs="Arial"/>
          <w:sz w:val="22"/>
          <w:szCs w:val="22"/>
          <w:lang w:eastAsia="hu-HU"/>
        </w:rPr>
        <w:t xml:space="preserve"> and </w:t>
      </w:r>
      <w:proofErr w:type="spellStart"/>
      <w:r w:rsidR="00393105" w:rsidRPr="00393105">
        <w:rPr>
          <w:rFonts w:ascii="Arial" w:eastAsia="Times New Roman" w:hAnsi="Arial" w:cs="Arial"/>
          <w:sz w:val="22"/>
          <w:szCs w:val="22"/>
          <w:lang w:eastAsia="hu-HU"/>
        </w:rPr>
        <w:t>Zeytuncu</w:t>
      </w:r>
      <w:proofErr w:type="spellEnd"/>
      <w:r w:rsidR="00393105" w:rsidRPr="00393105">
        <w:rPr>
          <w:rFonts w:ascii="Arial" w:eastAsia="Times New Roman" w:hAnsi="Arial" w:cs="Arial"/>
          <w:sz w:val="22"/>
          <w:szCs w:val="22"/>
          <w:lang w:eastAsia="hu-HU"/>
        </w:rPr>
        <w:t>, 2015)</w:t>
      </w:r>
    </w:p>
    <w:p w:rsidR="0092495A" w:rsidRPr="00393105" w:rsidRDefault="0092495A" w:rsidP="000C22AF">
      <w:pPr>
        <w:jc w:val="both"/>
        <w:rPr>
          <w:rFonts w:ascii="Arial" w:hAnsi="Arial" w:cs="Arial"/>
          <w:sz w:val="22"/>
          <w:szCs w:val="22"/>
        </w:rPr>
      </w:pPr>
      <w:r w:rsidRPr="00393105">
        <w:rPr>
          <w:rFonts w:ascii="Arial" w:hAnsi="Arial" w:cs="Arial"/>
          <w:sz w:val="22"/>
          <w:szCs w:val="22"/>
        </w:rPr>
        <w:t>They cannot wait if the platform is slow or if they are unable to find the information they seek; they must leave as soon as possible.</w:t>
      </w:r>
      <w:r w:rsidR="00E10EB1" w:rsidRPr="00393105">
        <w:rPr>
          <w:rFonts w:ascii="Arial" w:hAnsi="Arial" w:cs="Arial"/>
          <w:sz w:val="22"/>
          <w:szCs w:val="22"/>
        </w:rPr>
        <w:t xml:space="preserve"> </w:t>
      </w:r>
      <w:r w:rsidRPr="00393105">
        <w:rPr>
          <w:rFonts w:ascii="Arial" w:hAnsi="Arial" w:cs="Arial"/>
          <w:sz w:val="22"/>
          <w:szCs w:val="22"/>
        </w:rPr>
        <w:t>The best way if VLE is motivated students who can communicate with one another. It is critical to consider what they involve,</w:t>
      </w:r>
    </w:p>
    <w:p w:rsidR="000C07DF" w:rsidRDefault="0092495A" w:rsidP="000C22AF">
      <w:pPr>
        <w:jc w:val="both"/>
        <w:rPr>
          <w:rFonts w:ascii="Arial" w:hAnsi="Arial" w:cs="Arial"/>
          <w:sz w:val="22"/>
          <w:szCs w:val="22"/>
        </w:rPr>
      </w:pPr>
      <w:r w:rsidRPr="00393105">
        <w:rPr>
          <w:rFonts w:ascii="Arial" w:hAnsi="Arial" w:cs="Arial"/>
          <w:sz w:val="22"/>
          <w:szCs w:val="22"/>
        </w:rPr>
        <w:t xml:space="preserve"> which is why it is critical to </w:t>
      </w:r>
      <w:r w:rsidR="00E10EB1" w:rsidRPr="00393105">
        <w:rPr>
          <w:rFonts w:ascii="Arial" w:hAnsi="Arial" w:cs="Arial"/>
          <w:sz w:val="22"/>
          <w:szCs w:val="22"/>
        </w:rPr>
        <w:t>carry out</w:t>
      </w:r>
      <w:r w:rsidRPr="00393105">
        <w:rPr>
          <w:rFonts w:ascii="Arial" w:hAnsi="Arial" w:cs="Arial"/>
          <w:sz w:val="22"/>
          <w:szCs w:val="22"/>
        </w:rPr>
        <w:t xml:space="preserve"> a survey to determine what is missing so that we can develop it so that students and teachers can enjoy and use it. Teachers pointed out that online courses, on their own, would be able to address limited lecture time while also supporting students' background knowledge. Students, on the other hand, stated that using a more interactive teaching strategy with tools and receiving individual feedback could help them with their course difficulties. </w:t>
      </w:r>
    </w:p>
    <w:p w:rsidR="00393105" w:rsidRPr="00393105" w:rsidRDefault="00393105" w:rsidP="000C22AF">
      <w:pPr>
        <w:jc w:val="both"/>
        <w:rPr>
          <w:rFonts w:ascii="Arial" w:eastAsia="Times New Roman" w:hAnsi="Arial" w:cs="Arial"/>
          <w:color w:val="000000" w:themeColor="text1"/>
          <w:sz w:val="22"/>
          <w:szCs w:val="22"/>
          <w:lang w:eastAsia="hu-HU"/>
        </w:rPr>
      </w:pPr>
      <w:r w:rsidRPr="00393105">
        <w:rPr>
          <w:rFonts w:ascii="Arial" w:eastAsia="Times New Roman" w:hAnsi="Arial" w:cs="Arial"/>
          <w:color w:val="000000" w:themeColor="text1"/>
          <w:sz w:val="22"/>
          <w:szCs w:val="22"/>
          <w:shd w:val="clear" w:color="auto" w:fill="FCFCFC"/>
          <w:lang w:eastAsia="hu-HU"/>
        </w:rPr>
        <w:t>"Online learning has become popular because of its potential for providing more flexible access to content and instruction at any time, from any place. Frequently, the focus entails (a) increasing the availability of learning experiences for learners who cannot or choose not to attend traditional face-to-face offerings, (b) assembling and disseminating instructional content more cost efficiently, or (c) enabling instructors to handle more students while maintaining learning outcome quality that is equivalent to that of comparable face-to-face instruction." </w:t>
      </w:r>
      <w:r w:rsidRPr="00393105">
        <w:rPr>
          <w:rFonts w:ascii="Arial" w:eastAsia="Times New Roman" w:hAnsi="Arial" w:cs="Arial"/>
          <w:color w:val="000000" w:themeColor="text1"/>
          <w:sz w:val="22"/>
          <w:szCs w:val="22"/>
          <w:shd w:val="clear" w:color="auto" w:fill="FFFFFF"/>
          <w:lang w:eastAsia="hu-HU"/>
        </w:rPr>
        <w:t>(</w:t>
      </w:r>
      <w:proofErr w:type="spellStart"/>
      <w:r w:rsidRPr="00393105">
        <w:rPr>
          <w:rFonts w:ascii="Arial" w:eastAsia="Times New Roman" w:hAnsi="Arial" w:cs="Arial"/>
          <w:color w:val="000000" w:themeColor="text1"/>
          <w:sz w:val="22"/>
          <w:szCs w:val="22"/>
          <w:shd w:val="clear" w:color="auto" w:fill="FFFFFF"/>
          <w:lang w:eastAsia="hu-HU"/>
        </w:rPr>
        <w:t>Caprara</w:t>
      </w:r>
      <w:proofErr w:type="spellEnd"/>
      <w:r w:rsidRPr="00393105">
        <w:rPr>
          <w:rFonts w:ascii="Arial" w:eastAsia="Times New Roman" w:hAnsi="Arial" w:cs="Arial"/>
          <w:color w:val="000000" w:themeColor="text1"/>
          <w:sz w:val="22"/>
          <w:szCs w:val="22"/>
          <w:shd w:val="clear" w:color="auto" w:fill="FFFFFF"/>
          <w:lang w:eastAsia="hu-HU"/>
        </w:rPr>
        <w:t xml:space="preserve"> and </w:t>
      </w:r>
      <w:proofErr w:type="spellStart"/>
      <w:r w:rsidRPr="00393105">
        <w:rPr>
          <w:rFonts w:ascii="Arial" w:eastAsia="Times New Roman" w:hAnsi="Arial" w:cs="Arial"/>
          <w:color w:val="000000" w:themeColor="text1"/>
          <w:sz w:val="22"/>
          <w:szCs w:val="22"/>
          <w:shd w:val="clear" w:color="auto" w:fill="FFFFFF"/>
          <w:lang w:eastAsia="hu-HU"/>
        </w:rPr>
        <w:t>Caprara</w:t>
      </w:r>
      <w:proofErr w:type="spellEnd"/>
      <w:r w:rsidRPr="00393105">
        <w:rPr>
          <w:rFonts w:ascii="Arial" w:eastAsia="Times New Roman" w:hAnsi="Arial" w:cs="Arial"/>
          <w:color w:val="000000" w:themeColor="text1"/>
          <w:sz w:val="22"/>
          <w:szCs w:val="22"/>
          <w:shd w:val="clear" w:color="auto" w:fill="FFFFFF"/>
          <w:lang w:eastAsia="hu-HU"/>
        </w:rPr>
        <w:t>, 2021)</w:t>
      </w:r>
    </w:p>
    <w:p w:rsidR="00393105" w:rsidRPr="00393105" w:rsidRDefault="00393105" w:rsidP="000C22AF">
      <w:pPr>
        <w:jc w:val="both"/>
        <w:rPr>
          <w:rFonts w:ascii="Arial" w:eastAsia="Times New Roman" w:hAnsi="Arial" w:cs="Arial"/>
          <w:sz w:val="22"/>
          <w:szCs w:val="22"/>
          <w:lang w:val="hu-HU" w:eastAsia="hu-HU"/>
        </w:rPr>
      </w:pPr>
    </w:p>
    <w:p w:rsidR="00393105" w:rsidRDefault="0092495A" w:rsidP="000C22AF">
      <w:pPr>
        <w:jc w:val="both"/>
        <w:rPr>
          <w:rFonts w:ascii="Arial" w:hAnsi="Arial" w:cs="Arial"/>
          <w:sz w:val="22"/>
          <w:szCs w:val="22"/>
        </w:rPr>
      </w:pPr>
      <w:r w:rsidRPr="00393105">
        <w:rPr>
          <w:rFonts w:ascii="Arial" w:hAnsi="Arial" w:cs="Arial"/>
          <w:sz w:val="22"/>
          <w:szCs w:val="22"/>
        </w:rPr>
        <w:t xml:space="preserve">Virtual learning is social and information space for students and </w:t>
      </w:r>
      <w:r w:rsidR="00393105">
        <w:rPr>
          <w:rFonts w:ascii="Arial" w:hAnsi="Arial" w:cs="Arial"/>
          <w:sz w:val="22"/>
          <w:szCs w:val="22"/>
        </w:rPr>
        <w:t>teachers</w:t>
      </w:r>
      <w:r w:rsidRPr="00393105">
        <w:rPr>
          <w:rFonts w:ascii="Arial" w:hAnsi="Arial" w:cs="Arial"/>
          <w:sz w:val="22"/>
          <w:szCs w:val="22"/>
        </w:rPr>
        <w:t xml:space="preserve"> not just only working over there are participants as well, they can share with each other where they </w:t>
      </w:r>
      <w:r w:rsidR="00E10EB1" w:rsidRPr="00393105">
        <w:rPr>
          <w:rFonts w:ascii="Arial" w:hAnsi="Arial" w:cs="Arial"/>
          <w:sz w:val="22"/>
          <w:szCs w:val="22"/>
        </w:rPr>
        <w:t>were</w:t>
      </w:r>
      <w:r w:rsidRPr="00393105">
        <w:rPr>
          <w:rFonts w:ascii="Arial" w:hAnsi="Arial" w:cs="Arial"/>
          <w:sz w:val="22"/>
          <w:szCs w:val="22"/>
        </w:rPr>
        <w:t xml:space="preserve"> what they </w:t>
      </w:r>
      <w:r w:rsidR="00E10EB1" w:rsidRPr="00393105">
        <w:rPr>
          <w:rFonts w:ascii="Arial" w:hAnsi="Arial" w:cs="Arial"/>
          <w:sz w:val="22"/>
          <w:szCs w:val="22"/>
        </w:rPr>
        <w:t>are looking</w:t>
      </w:r>
      <w:r w:rsidRPr="00393105">
        <w:rPr>
          <w:rFonts w:ascii="Arial" w:hAnsi="Arial" w:cs="Arial"/>
          <w:sz w:val="22"/>
          <w:szCs w:val="22"/>
        </w:rPr>
        <w:t xml:space="preserve"> </w:t>
      </w:r>
      <w:r w:rsidR="00E10EB1" w:rsidRPr="00393105">
        <w:rPr>
          <w:rFonts w:ascii="Arial" w:hAnsi="Arial" w:cs="Arial"/>
          <w:sz w:val="22"/>
          <w:szCs w:val="22"/>
        </w:rPr>
        <w:t>for. This</w:t>
      </w:r>
      <w:r w:rsidRPr="00393105">
        <w:rPr>
          <w:rFonts w:ascii="Arial" w:hAnsi="Arial" w:cs="Arial"/>
          <w:sz w:val="22"/>
          <w:szCs w:val="22"/>
        </w:rPr>
        <w:t xml:space="preserve"> is more than easier because if </w:t>
      </w:r>
      <w:r w:rsidR="00E10EB1" w:rsidRPr="00393105">
        <w:rPr>
          <w:rFonts w:ascii="Arial" w:hAnsi="Arial" w:cs="Arial"/>
          <w:sz w:val="22"/>
          <w:szCs w:val="22"/>
        </w:rPr>
        <w:t>I</w:t>
      </w:r>
      <w:r w:rsidRPr="00393105">
        <w:rPr>
          <w:rFonts w:ascii="Arial" w:hAnsi="Arial" w:cs="Arial"/>
          <w:sz w:val="22"/>
          <w:szCs w:val="22"/>
        </w:rPr>
        <w:t xml:space="preserve"> find something </w:t>
      </w:r>
      <w:r w:rsidR="00E10EB1" w:rsidRPr="00393105">
        <w:rPr>
          <w:rFonts w:ascii="Arial" w:hAnsi="Arial" w:cs="Arial"/>
          <w:sz w:val="22"/>
          <w:szCs w:val="22"/>
        </w:rPr>
        <w:t>interesting,</w:t>
      </w:r>
      <w:r w:rsidRPr="00393105">
        <w:rPr>
          <w:rFonts w:ascii="Arial" w:hAnsi="Arial" w:cs="Arial"/>
          <w:sz w:val="22"/>
          <w:szCs w:val="22"/>
        </w:rPr>
        <w:t xml:space="preserve"> I just copying and I can share </w:t>
      </w:r>
      <w:r w:rsidR="00393105">
        <w:rPr>
          <w:rFonts w:ascii="Arial" w:hAnsi="Arial" w:cs="Arial"/>
          <w:sz w:val="22"/>
          <w:szCs w:val="22"/>
        </w:rPr>
        <w:t xml:space="preserve">it </w:t>
      </w:r>
      <w:r w:rsidRPr="00393105">
        <w:rPr>
          <w:rFonts w:ascii="Arial" w:hAnsi="Arial" w:cs="Arial"/>
          <w:sz w:val="22"/>
          <w:szCs w:val="22"/>
        </w:rPr>
        <w:t xml:space="preserve">with my </w:t>
      </w:r>
      <w:r w:rsidR="00E10EB1" w:rsidRPr="00393105">
        <w:rPr>
          <w:rFonts w:ascii="Arial" w:hAnsi="Arial" w:cs="Arial"/>
          <w:sz w:val="22"/>
          <w:szCs w:val="22"/>
        </w:rPr>
        <w:t>classmate,</w:t>
      </w:r>
      <w:r w:rsidR="00393105">
        <w:rPr>
          <w:rFonts w:ascii="Arial" w:hAnsi="Arial" w:cs="Arial"/>
          <w:sz w:val="22"/>
          <w:szCs w:val="22"/>
        </w:rPr>
        <w:t xml:space="preserve"> they do not</w:t>
      </w:r>
      <w:r w:rsidRPr="00393105">
        <w:rPr>
          <w:rFonts w:ascii="Arial" w:hAnsi="Arial" w:cs="Arial"/>
          <w:sz w:val="22"/>
          <w:szCs w:val="22"/>
        </w:rPr>
        <w:t xml:space="preserve"> have to waste time. I want share anything I will use </w:t>
      </w:r>
      <w:r w:rsidR="00393105">
        <w:rPr>
          <w:rFonts w:ascii="Arial" w:hAnsi="Arial" w:cs="Arial"/>
          <w:sz w:val="22"/>
          <w:szCs w:val="22"/>
        </w:rPr>
        <w:t xml:space="preserve">the </w:t>
      </w:r>
      <w:r w:rsidRPr="00393105">
        <w:rPr>
          <w:rFonts w:ascii="Arial" w:hAnsi="Arial" w:cs="Arial"/>
          <w:sz w:val="22"/>
          <w:szCs w:val="22"/>
        </w:rPr>
        <w:t xml:space="preserve">classroom community page where everyone </w:t>
      </w:r>
      <w:r w:rsidR="00E10EB1" w:rsidRPr="00393105">
        <w:rPr>
          <w:rFonts w:ascii="Arial" w:hAnsi="Arial" w:cs="Arial"/>
          <w:sz w:val="22"/>
          <w:szCs w:val="22"/>
        </w:rPr>
        <w:t>uses</w:t>
      </w:r>
      <w:r w:rsidRPr="00393105">
        <w:rPr>
          <w:rFonts w:ascii="Arial" w:hAnsi="Arial" w:cs="Arial"/>
          <w:sz w:val="22"/>
          <w:szCs w:val="22"/>
        </w:rPr>
        <w:t xml:space="preserve"> private university login </w:t>
      </w:r>
      <w:r w:rsidR="00E10EB1" w:rsidRPr="00393105">
        <w:rPr>
          <w:rFonts w:ascii="Arial" w:hAnsi="Arial" w:cs="Arial"/>
          <w:sz w:val="22"/>
          <w:szCs w:val="22"/>
        </w:rPr>
        <w:t>details.</w:t>
      </w:r>
      <w:r w:rsidRPr="00393105">
        <w:rPr>
          <w:rFonts w:ascii="Arial" w:hAnsi="Arial" w:cs="Arial"/>
          <w:sz w:val="22"/>
          <w:szCs w:val="22"/>
        </w:rPr>
        <w:t xml:space="preserve"> In the other words learning </w:t>
      </w:r>
      <w:r w:rsidR="00393105">
        <w:rPr>
          <w:rFonts w:ascii="Arial" w:hAnsi="Arial" w:cs="Arial"/>
          <w:sz w:val="22"/>
          <w:szCs w:val="22"/>
        </w:rPr>
        <w:t>activities</w:t>
      </w:r>
      <w:r w:rsidRPr="00393105">
        <w:rPr>
          <w:rFonts w:ascii="Arial" w:hAnsi="Arial" w:cs="Arial"/>
          <w:sz w:val="22"/>
          <w:szCs w:val="22"/>
        </w:rPr>
        <w:t xml:space="preserve"> in the virtual learning environment </w:t>
      </w:r>
      <w:r w:rsidR="00393105">
        <w:rPr>
          <w:rFonts w:ascii="Arial" w:hAnsi="Arial" w:cs="Arial"/>
          <w:sz w:val="22"/>
          <w:szCs w:val="22"/>
        </w:rPr>
        <w:t xml:space="preserve">are </w:t>
      </w:r>
      <w:r w:rsidRPr="00393105">
        <w:rPr>
          <w:rFonts w:ascii="Arial" w:hAnsi="Arial" w:cs="Arial"/>
          <w:sz w:val="22"/>
          <w:szCs w:val="22"/>
        </w:rPr>
        <w:t xml:space="preserve">more than interesting than individual learning. Just imagine you have to go to the library you need </w:t>
      </w:r>
      <w:r w:rsidR="00393105">
        <w:rPr>
          <w:rFonts w:ascii="Arial" w:hAnsi="Arial" w:cs="Arial"/>
          <w:sz w:val="22"/>
          <w:szCs w:val="22"/>
        </w:rPr>
        <w:t xml:space="preserve">a </w:t>
      </w:r>
      <w:r w:rsidRPr="00393105">
        <w:rPr>
          <w:rFonts w:ascii="Arial" w:hAnsi="Arial" w:cs="Arial"/>
          <w:sz w:val="22"/>
          <w:szCs w:val="22"/>
        </w:rPr>
        <w:t xml:space="preserve">lot of time when you find what you </w:t>
      </w:r>
      <w:r w:rsidR="00E10EB1" w:rsidRPr="00393105">
        <w:rPr>
          <w:rFonts w:ascii="Arial" w:hAnsi="Arial" w:cs="Arial"/>
          <w:sz w:val="22"/>
          <w:szCs w:val="22"/>
        </w:rPr>
        <w:t>want,</w:t>
      </w:r>
      <w:r w:rsidRPr="00393105">
        <w:rPr>
          <w:rFonts w:ascii="Arial" w:hAnsi="Arial" w:cs="Arial"/>
          <w:sz w:val="22"/>
          <w:szCs w:val="22"/>
        </w:rPr>
        <w:t xml:space="preserve"> and you reading in the library or take it home so much heavy book or </w:t>
      </w:r>
      <w:r w:rsidR="00E10EB1" w:rsidRPr="00393105">
        <w:rPr>
          <w:rFonts w:ascii="Arial" w:hAnsi="Arial" w:cs="Arial"/>
          <w:sz w:val="22"/>
          <w:szCs w:val="22"/>
        </w:rPr>
        <w:t>other hand</w:t>
      </w:r>
      <w:r w:rsidRPr="00393105">
        <w:rPr>
          <w:rFonts w:ascii="Arial" w:hAnsi="Arial" w:cs="Arial"/>
          <w:sz w:val="22"/>
          <w:szCs w:val="22"/>
        </w:rPr>
        <w:t xml:space="preserve"> go to the online </w:t>
      </w:r>
      <w:r w:rsidR="00E10EB1" w:rsidRPr="00393105">
        <w:rPr>
          <w:rFonts w:ascii="Arial" w:hAnsi="Arial" w:cs="Arial"/>
          <w:sz w:val="22"/>
          <w:szCs w:val="22"/>
        </w:rPr>
        <w:t>library</w:t>
      </w:r>
      <w:r w:rsidRPr="00393105">
        <w:rPr>
          <w:rFonts w:ascii="Arial" w:hAnsi="Arial" w:cs="Arial"/>
          <w:sz w:val="22"/>
          <w:szCs w:val="22"/>
        </w:rPr>
        <w:t xml:space="preserve"> and you can read anything that you want. </w:t>
      </w:r>
      <w:r w:rsidR="00E10EB1" w:rsidRPr="00393105">
        <w:rPr>
          <w:rFonts w:ascii="Arial" w:hAnsi="Arial" w:cs="Arial"/>
          <w:sz w:val="22"/>
          <w:szCs w:val="22"/>
        </w:rPr>
        <w:t>Similarly,</w:t>
      </w:r>
      <w:r w:rsidRPr="00393105">
        <w:rPr>
          <w:rFonts w:ascii="Arial" w:hAnsi="Arial" w:cs="Arial"/>
          <w:sz w:val="22"/>
          <w:szCs w:val="22"/>
        </w:rPr>
        <w:t xml:space="preserve"> when you </w:t>
      </w:r>
      <w:r w:rsidR="00E10EB1" w:rsidRPr="00393105">
        <w:rPr>
          <w:rFonts w:ascii="Arial" w:hAnsi="Arial" w:cs="Arial"/>
          <w:sz w:val="22"/>
          <w:szCs w:val="22"/>
        </w:rPr>
        <w:t>are looking</w:t>
      </w:r>
      <w:r w:rsidRPr="00393105">
        <w:rPr>
          <w:rFonts w:ascii="Arial" w:hAnsi="Arial" w:cs="Arial"/>
          <w:sz w:val="22"/>
          <w:szCs w:val="22"/>
        </w:rPr>
        <w:t xml:space="preserve"> for something on the website this, </w:t>
      </w:r>
      <w:r w:rsidR="00224D4B" w:rsidRPr="00393105">
        <w:rPr>
          <w:rFonts w:ascii="Arial" w:hAnsi="Arial" w:cs="Arial"/>
          <w:sz w:val="22"/>
          <w:szCs w:val="22"/>
        </w:rPr>
        <w:t xml:space="preserve">is </w:t>
      </w:r>
      <w:r w:rsidRPr="00393105">
        <w:rPr>
          <w:rFonts w:ascii="Arial" w:hAnsi="Arial" w:cs="Arial"/>
          <w:sz w:val="22"/>
          <w:szCs w:val="22"/>
        </w:rPr>
        <w:t xml:space="preserve">not </w:t>
      </w:r>
      <w:r w:rsidR="00224D4B" w:rsidRPr="00393105">
        <w:rPr>
          <w:rFonts w:ascii="Arial" w:hAnsi="Arial" w:cs="Arial"/>
          <w:sz w:val="22"/>
          <w:szCs w:val="22"/>
        </w:rPr>
        <w:t xml:space="preserve">a </w:t>
      </w:r>
      <w:r w:rsidRPr="00393105">
        <w:rPr>
          <w:rFonts w:ascii="Arial" w:hAnsi="Arial" w:cs="Arial"/>
          <w:sz w:val="22"/>
          <w:szCs w:val="22"/>
        </w:rPr>
        <w:t>virtual learning environment except if you have social interaction about the information. For example, imagine going to a virtual museum at the same time as all of your classmates, discussing what you're seeing and exploring room by room with them.</w:t>
      </w:r>
    </w:p>
    <w:p w:rsidR="000C22AF" w:rsidRPr="000C22AF" w:rsidRDefault="000C22AF" w:rsidP="000C22AF">
      <w:pPr>
        <w:jc w:val="both"/>
        <w:rPr>
          <w:rFonts w:ascii="Arial" w:hAnsi="Arial" w:cs="Arial"/>
          <w:sz w:val="22"/>
          <w:szCs w:val="22"/>
        </w:rPr>
      </w:pPr>
      <w:r w:rsidRPr="000C22AF">
        <w:rPr>
          <w:rFonts w:ascii="Arial" w:hAnsi="Arial" w:cs="Arial"/>
          <w:sz w:val="22"/>
          <w:szCs w:val="22"/>
        </w:rPr>
        <w:t>"A number of studies have assessed online versus in-person learning at the college level in recent years. A key concern in this literature is that students typically self-select into online or in-person programs or courses, confounding estimates of student outcomes. That is, differences in the characteristics of students themselves may drive differences in the outcome measures we observe that are unrelated to the mode of instruction. In addition, the content, instructor, assignments, and other course features might differ across online and in-person modes as well, which makes apples-to-apples comparisons difficult." (Cellini, 2021)</w:t>
      </w:r>
    </w:p>
    <w:p w:rsidR="000C22AF" w:rsidRDefault="000C22AF" w:rsidP="000C22AF">
      <w:pPr>
        <w:jc w:val="both"/>
        <w:rPr>
          <w:rFonts w:ascii="Arial" w:hAnsi="Arial" w:cs="Arial"/>
          <w:sz w:val="22"/>
          <w:szCs w:val="22"/>
        </w:rPr>
      </w:pPr>
      <w:r w:rsidRPr="000C22AF">
        <w:rPr>
          <w:rFonts w:ascii="Arial" w:hAnsi="Arial" w:cs="Arial"/>
          <w:sz w:val="22"/>
          <w:szCs w:val="22"/>
        </w:rPr>
        <w:t>Finally, and of the day virtual learning environment should deliver goals and objectives to learners in a way that keeps them hooked and interested at all the times</w:t>
      </w:r>
    </w:p>
    <w:p w:rsidR="002D548B" w:rsidRPr="000C22AF" w:rsidRDefault="002D548B" w:rsidP="000C22AF">
      <w:pPr>
        <w:jc w:val="both"/>
        <w:rPr>
          <w:color w:val="FF0000"/>
        </w:rPr>
      </w:pPr>
    </w:p>
    <w:p w:rsidR="002D548B" w:rsidRDefault="002D548B" w:rsidP="00AF7543">
      <w:pPr>
        <w:pStyle w:val="Heading1"/>
      </w:pPr>
      <w:bookmarkStart w:id="3" w:name="_Toc92274729"/>
      <w:r>
        <w:t>Aims and objectives</w:t>
      </w:r>
      <w:bookmarkEnd w:id="3"/>
    </w:p>
    <w:p w:rsidR="00224D4B" w:rsidRPr="000C22AF" w:rsidRDefault="00224D4B" w:rsidP="000C22AF">
      <w:pPr>
        <w:jc w:val="both"/>
        <w:rPr>
          <w:rFonts w:ascii="Arial" w:hAnsi="Arial" w:cs="Arial"/>
          <w:color w:val="FF0000"/>
          <w:sz w:val="22"/>
          <w:szCs w:val="22"/>
        </w:rPr>
      </w:pPr>
      <w:r w:rsidRPr="000C22AF">
        <w:rPr>
          <w:rFonts w:ascii="Arial" w:hAnsi="Arial" w:cs="Arial"/>
          <w:sz w:val="22"/>
          <w:szCs w:val="22"/>
        </w:rPr>
        <w:t xml:space="preserve">The main </w:t>
      </w:r>
      <w:r w:rsidR="00DB0749" w:rsidRPr="000C22AF">
        <w:rPr>
          <w:rFonts w:ascii="Arial" w:hAnsi="Arial" w:cs="Arial"/>
          <w:sz w:val="22"/>
          <w:szCs w:val="22"/>
        </w:rPr>
        <w:t>aim</w:t>
      </w:r>
      <w:r w:rsidRPr="000C22AF">
        <w:rPr>
          <w:rFonts w:ascii="Arial" w:hAnsi="Arial" w:cs="Arial"/>
          <w:sz w:val="22"/>
          <w:szCs w:val="22"/>
        </w:rPr>
        <w:t xml:space="preserve"> </w:t>
      </w:r>
      <w:r w:rsidR="00754AFF" w:rsidRPr="000C22AF">
        <w:rPr>
          <w:rFonts w:ascii="Arial" w:hAnsi="Arial" w:cs="Arial"/>
          <w:sz w:val="22"/>
          <w:szCs w:val="22"/>
        </w:rPr>
        <w:t xml:space="preserve">of this report is </w:t>
      </w:r>
      <w:r w:rsidRPr="000C22AF">
        <w:rPr>
          <w:rFonts w:ascii="Arial" w:hAnsi="Arial" w:cs="Arial"/>
          <w:sz w:val="22"/>
          <w:szCs w:val="22"/>
        </w:rPr>
        <w:t xml:space="preserve">to </w:t>
      </w:r>
      <w:r w:rsidR="00754AFF" w:rsidRPr="000C22AF">
        <w:rPr>
          <w:rFonts w:ascii="Arial" w:hAnsi="Arial" w:cs="Arial"/>
          <w:sz w:val="22"/>
          <w:szCs w:val="22"/>
        </w:rPr>
        <w:t xml:space="preserve">assess the impact of virtual learning environments on students and </w:t>
      </w:r>
      <w:r w:rsidR="00DB0749" w:rsidRPr="000C22AF">
        <w:rPr>
          <w:rFonts w:ascii="Arial" w:hAnsi="Arial" w:cs="Arial"/>
          <w:sz w:val="22"/>
          <w:szCs w:val="22"/>
        </w:rPr>
        <w:t>find to gather information on how students see and use Moodle. The report will</w:t>
      </w:r>
      <w:r w:rsidR="00754AFF" w:rsidRPr="000C22AF">
        <w:rPr>
          <w:rFonts w:ascii="Arial" w:hAnsi="Arial" w:cs="Arial"/>
          <w:sz w:val="22"/>
          <w:szCs w:val="22"/>
        </w:rPr>
        <w:t xml:space="preserve"> help </w:t>
      </w:r>
      <w:r w:rsidRPr="000C22AF">
        <w:rPr>
          <w:rFonts w:ascii="Arial" w:hAnsi="Arial" w:cs="Arial"/>
          <w:sz w:val="22"/>
          <w:szCs w:val="22"/>
        </w:rPr>
        <w:t xml:space="preserve">Moodle </w:t>
      </w:r>
      <w:r w:rsidR="00DB0749" w:rsidRPr="000C22AF">
        <w:rPr>
          <w:rFonts w:ascii="Arial" w:hAnsi="Arial" w:cs="Arial"/>
          <w:sz w:val="22"/>
          <w:szCs w:val="22"/>
        </w:rPr>
        <w:t xml:space="preserve">develop for </w:t>
      </w:r>
      <w:r w:rsidRPr="000C22AF">
        <w:rPr>
          <w:rFonts w:ascii="Arial" w:hAnsi="Arial" w:cs="Arial"/>
          <w:sz w:val="22"/>
          <w:szCs w:val="22"/>
        </w:rPr>
        <w:t xml:space="preserve">students and teachers </w:t>
      </w:r>
      <w:r w:rsidR="00DB0749" w:rsidRPr="000C22AF">
        <w:rPr>
          <w:rFonts w:ascii="Arial" w:hAnsi="Arial" w:cs="Arial"/>
          <w:sz w:val="22"/>
          <w:szCs w:val="22"/>
        </w:rPr>
        <w:t>to be</w:t>
      </w:r>
      <w:r w:rsidRPr="000C22AF">
        <w:rPr>
          <w:rFonts w:ascii="Arial" w:hAnsi="Arial" w:cs="Arial"/>
          <w:sz w:val="22"/>
          <w:szCs w:val="22"/>
        </w:rPr>
        <w:t xml:space="preserve"> easier, faster and more useful</w:t>
      </w:r>
      <w:r w:rsidR="00DB0749" w:rsidRPr="000C22AF">
        <w:rPr>
          <w:rFonts w:ascii="Arial" w:hAnsi="Arial" w:cs="Arial"/>
          <w:sz w:val="22"/>
          <w:szCs w:val="22"/>
        </w:rPr>
        <w:t xml:space="preserve">. </w:t>
      </w:r>
    </w:p>
    <w:p w:rsidR="00E10EB1" w:rsidRPr="000C22AF" w:rsidRDefault="00E10EB1" w:rsidP="000C22AF">
      <w:pPr>
        <w:jc w:val="both"/>
        <w:rPr>
          <w:rFonts w:ascii="Arial" w:hAnsi="Arial" w:cs="Arial"/>
          <w:sz w:val="22"/>
          <w:szCs w:val="22"/>
        </w:rPr>
      </w:pPr>
    </w:p>
    <w:p w:rsidR="00224D4B" w:rsidRPr="000C22AF" w:rsidRDefault="00DB0749" w:rsidP="000C22AF">
      <w:pPr>
        <w:jc w:val="both"/>
        <w:rPr>
          <w:rFonts w:ascii="Arial" w:hAnsi="Arial" w:cs="Arial"/>
          <w:color w:val="FF0000"/>
          <w:sz w:val="22"/>
          <w:szCs w:val="22"/>
        </w:rPr>
      </w:pPr>
      <w:r w:rsidRPr="000C22AF">
        <w:rPr>
          <w:rFonts w:ascii="Arial" w:hAnsi="Arial" w:cs="Arial"/>
          <w:sz w:val="22"/>
          <w:szCs w:val="22"/>
        </w:rPr>
        <w:t>The objective of the report is to</w:t>
      </w:r>
      <w:r w:rsidR="00224D4B" w:rsidRPr="000C22AF">
        <w:rPr>
          <w:rFonts w:ascii="Arial" w:hAnsi="Arial" w:cs="Arial"/>
          <w:sz w:val="22"/>
          <w:szCs w:val="22"/>
        </w:rPr>
        <w:t xml:space="preserve"> prepare </w:t>
      </w:r>
      <w:r w:rsidRPr="000C22AF">
        <w:rPr>
          <w:rFonts w:ascii="Arial" w:hAnsi="Arial" w:cs="Arial"/>
          <w:sz w:val="22"/>
          <w:szCs w:val="22"/>
        </w:rPr>
        <w:t>a</w:t>
      </w:r>
      <w:r w:rsidR="00224D4B" w:rsidRPr="000C22AF">
        <w:rPr>
          <w:rFonts w:ascii="Arial" w:hAnsi="Arial" w:cs="Arial"/>
          <w:sz w:val="22"/>
          <w:szCs w:val="22"/>
        </w:rPr>
        <w:t xml:space="preserve"> questionnaire</w:t>
      </w:r>
      <w:r w:rsidRPr="000C22AF">
        <w:rPr>
          <w:rFonts w:ascii="Arial" w:hAnsi="Arial" w:cs="Arial"/>
          <w:sz w:val="22"/>
          <w:szCs w:val="22"/>
        </w:rPr>
        <w:t xml:space="preserve"> based on current </w:t>
      </w:r>
      <w:r w:rsidR="000C22AF" w:rsidRPr="000C22AF">
        <w:rPr>
          <w:rFonts w:ascii="Arial" w:hAnsi="Arial" w:cs="Arial"/>
          <w:sz w:val="22"/>
          <w:szCs w:val="22"/>
        </w:rPr>
        <w:t xml:space="preserve">features and </w:t>
      </w:r>
      <w:r w:rsidRPr="000C22AF">
        <w:rPr>
          <w:rFonts w:ascii="Arial" w:hAnsi="Arial" w:cs="Arial"/>
          <w:sz w:val="22"/>
          <w:szCs w:val="22"/>
        </w:rPr>
        <w:t>drawbacks of Moodle</w:t>
      </w:r>
      <w:r w:rsidR="000C22AF" w:rsidRPr="000C22AF">
        <w:rPr>
          <w:rFonts w:ascii="Arial" w:hAnsi="Arial" w:cs="Arial"/>
          <w:sz w:val="22"/>
          <w:szCs w:val="22"/>
        </w:rPr>
        <w:t>.</w:t>
      </w:r>
      <w:r w:rsidRPr="000C22AF">
        <w:rPr>
          <w:rFonts w:ascii="Arial" w:hAnsi="Arial" w:cs="Arial"/>
          <w:sz w:val="22"/>
          <w:szCs w:val="22"/>
        </w:rPr>
        <w:t xml:space="preserve"> </w:t>
      </w:r>
      <w:r w:rsidR="00224D4B" w:rsidRPr="000C22AF">
        <w:rPr>
          <w:rFonts w:ascii="Arial" w:hAnsi="Arial" w:cs="Arial"/>
          <w:sz w:val="22"/>
          <w:szCs w:val="22"/>
        </w:rPr>
        <w:t xml:space="preserve">The survey </w:t>
      </w:r>
      <w:r w:rsidR="000C22AF" w:rsidRPr="000C22AF">
        <w:rPr>
          <w:rFonts w:ascii="Arial" w:hAnsi="Arial" w:cs="Arial"/>
          <w:sz w:val="22"/>
          <w:szCs w:val="22"/>
        </w:rPr>
        <w:t xml:space="preserve">had twelve </w:t>
      </w:r>
      <w:r w:rsidR="00224D4B" w:rsidRPr="000C22AF">
        <w:rPr>
          <w:rFonts w:ascii="Arial" w:hAnsi="Arial" w:cs="Arial"/>
          <w:sz w:val="22"/>
          <w:szCs w:val="22"/>
        </w:rPr>
        <w:t>participants</w:t>
      </w:r>
      <w:r w:rsidR="000C22AF" w:rsidRPr="000C22AF">
        <w:rPr>
          <w:rFonts w:ascii="Arial" w:hAnsi="Arial" w:cs="Arial"/>
          <w:sz w:val="22"/>
          <w:szCs w:val="22"/>
        </w:rPr>
        <w:t>, all</w:t>
      </w:r>
      <w:r w:rsidR="00224D4B" w:rsidRPr="000C22AF">
        <w:rPr>
          <w:rFonts w:ascii="Arial" w:hAnsi="Arial" w:cs="Arial"/>
          <w:sz w:val="22"/>
          <w:szCs w:val="22"/>
        </w:rPr>
        <w:t xml:space="preserve"> students in the University of Wales Trinity St David London Campus.</w:t>
      </w:r>
      <w:r w:rsidR="00E10EB1" w:rsidRPr="000C22AF">
        <w:rPr>
          <w:rFonts w:ascii="Arial" w:hAnsi="Arial" w:cs="Arial"/>
          <w:sz w:val="22"/>
          <w:szCs w:val="22"/>
        </w:rPr>
        <w:t xml:space="preserve"> </w:t>
      </w:r>
      <w:r w:rsidR="000C22AF" w:rsidRPr="000C22AF">
        <w:rPr>
          <w:rFonts w:ascii="Arial" w:hAnsi="Arial" w:cs="Arial"/>
          <w:sz w:val="22"/>
          <w:szCs w:val="22"/>
        </w:rPr>
        <w:t xml:space="preserve">Secondary research was also carried out to support the primary data collected. </w:t>
      </w:r>
    </w:p>
    <w:p w:rsidR="007B5656" w:rsidRPr="000C22AF" w:rsidRDefault="007B5656">
      <w:pPr>
        <w:rPr>
          <w:rFonts w:ascii="Arial" w:hAnsi="Arial" w:cs="Arial"/>
          <w:sz w:val="22"/>
          <w:szCs w:val="22"/>
        </w:rPr>
      </w:pPr>
    </w:p>
    <w:p w:rsidR="002D548B" w:rsidRDefault="002D548B" w:rsidP="00AF7543">
      <w:pPr>
        <w:pStyle w:val="Heading1"/>
      </w:pPr>
      <w:bookmarkStart w:id="4" w:name="_Toc92274730"/>
      <w:r>
        <w:lastRenderedPageBreak/>
        <w:t>Methodology</w:t>
      </w:r>
      <w:bookmarkEnd w:id="4"/>
      <w:r w:rsidR="00224D4B">
        <w:t xml:space="preserve"> </w:t>
      </w:r>
    </w:p>
    <w:p w:rsidR="00224D4B" w:rsidRPr="00393105" w:rsidRDefault="00224D4B" w:rsidP="000C22AF">
      <w:pPr>
        <w:jc w:val="both"/>
        <w:rPr>
          <w:rFonts w:ascii="Arial" w:hAnsi="Arial" w:cs="Arial"/>
          <w:sz w:val="22"/>
          <w:szCs w:val="22"/>
        </w:rPr>
      </w:pPr>
      <w:r w:rsidRPr="00393105">
        <w:rPr>
          <w:rFonts w:ascii="Arial" w:eastAsia="Calibri" w:hAnsi="Arial" w:cs="Arial"/>
          <w:sz w:val="22"/>
          <w:szCs w:val="22"/>
        </w:rPr>
        <w:t>The questionnaire is the best data collection instrument since it allows for widespread involvement as well as effective quantitative data collection and analysis.</w:t>
      </w:r>
    </w:p>
    <w:p w:rsidR="00224D4B" w:rsidRPr="00393105" w:rsidRDefault="00224D4B" w:rsidP="000C22AF">
      <w:pPr>
        <w:jc w:val="both"/>
        <w:rPr>
          <w:rFonts w:ascii="Arial" w:eastAsia="Calibri" w:hAnsi="Arial" w:cs="Arial"/>
          <w:sz w:val="22"/>
          <w:szCs w:val="22"/>
        </w:rPr>
      </w:pPr>
      <w:r w:rsidRPr="00393105">
        <w:rPr>
          <w:rFonts w:ascii="Arial" w:hAnsi="Arial" w:cs="Arial"/>
          <w:sz w:val="22"/>
          <w:szCs w:val="22"/>
        </w:rPr>
        <w:t>First of all, I questioned my few classmate's satisfaction with Moodle on the London Campus, and they provided me with some important information, such as why they do not use Moodle every day, how is useful, how is simple or complicated. I set out in this manner, and I began preparing on my laptop what questions I should ask.</w:t>
      </w:r>
      <w:r w:rsidRPr="00393105">
        <w:rPr>
          <w:rFonts w:ascii="Arial" w:eastAsia="Calibri" w:hAnsi="Arial" w:cs="Arial"/>
          <w:sz w:val="22"/>
          <w:szCs w:val="22"/>
        </w:rPr>
        <w:t xml:space="preserve"> I used 4 closed questions, 2 rate /scale type questions and 2 </w:t>
      </w:r>
      <w:r w:rsidR="00393105">
        <w:rPr>
          <w:rFonts w:ascii="Arial" w:eastAsia="Calibri" w:hAnsi="Arial" w:cs="Arial"/>
          <w:sz w:val="22"/>
          <w:szCs w:val="22"/>
        </w:rPr>
        <w:t>open-ended</w:t>
      </w:r>
      <w:r w:rsidRPr="00393105">
        <w:rPr>
          <w:rFonts w:ascii="Arial" w:eastAsia="Calibri" w:hAnsi="Arial" w:cs="Arial"/>
          <w:sz w:val="22"/>
          <w:szCs w:val="22"/>
        </w:rPr>
        <w:t xml:space="preserve"> questions to get quality data. There were 8 total questions in the survey. I interviewed 12 students in </w:t>
      </w:r>
      <w:r w:rsidR="000C22AF" w:rsidRPr="00393105">
        <w:rPr>
          <w:rFonts w:ascii="Arial" w:eastAsia="Calibri" w:hAnsi="Arial" w:cs="Arial"/>
          <w:sz w:val="22"/>
          <w:szCs w:val="22"/>
        </w:rPr>
        <w:t>the London</w:t>
      </w:r>
      <w:r w:rsidRPr="00393105">
        <w:rPr>
          <w:rFonts w:ascii="Arial" w:eastAsia="Calibri" w:hAnsi="Arial" w:cs="Arial"/>
          <w:sz w:val="22"/>
          <w:szCs w:val="22"/>
        </w:rPr>
        <w:t xml:space="preserve"> Campus on December 2021 they all them was from different </w:t>
      </w:r>
      <w:r w:rsidR="00393105">
        <w:rPr>
          <w:rFonts w:ascii="Arial" w:eastAsia="Calibri" w:hAnsi="Arial" w:cs="Arial"/>
          <w:sz w:val="22"/>
          <w:szCs w:val="22"/>
        </w:rPr>
        <w:t>classes</w:t>
      </w:r>
      <w:r w:rsidRPr="00393105">
        <w:rPr>
          <w:rFonts w:ascii="Arial" w:eastAsia="Calibri" w:hAnsi="Arial" w:cs="Arial"/>
          <w:sz w:val="22"/>
          <w:szCs w:val="22"/>
        </w:rPr>
        <w:t xml:space="preserve">. </w:t>
      </w:r>
      <w:r w:rsidRPr="00393105">
        <w:rPr>
          <w:rFonts w:ascii="Arial" w:hAnsi="Arial" w:cs="Arial"/>
          <w:sz w:val="22"/>
          <w:szCs w:val="22"/>
        </w:rPr>
        <w:t xml:space="preserve">The survey was anonymous, protecting data security and student privacy, and all questions were answered ethically. The information for this study was gathered voluntarily. The questions were prepared using a problem-solving technique. </w:t>
      </w:r>
      <w:r w:rsidRPr="00393105">
        <w:rPr>
          <w:rFonts w:ascii="Arial" w:eastAsia="Calibri" w:hAnsi="Arial" w:cs="Arial"/>
          <w:sz w:val="22"/>
          <w:szCs w:val="22"/>
        </w:rPr>
        <w:t>Everyone was very helpful and answered all of my questions. The following step was for me to analyse all of the questions.</w:t>
      </w:r>
    </w:p>
    <w:p w:rsidR="00AF7543" w:rsidRPr="00393105" w:rsidRDefault="00224D4B" w:rsidP="000C22AF">
      <w:pPr>
        <w:jc w:val="both"/>
        <w:rPr>
          <w:rFonts w:ascii="Arial" w:hAnsi="Arial" w:cs="Arial"/>
          <w:color w:val="FF0000"/>
          <w:sz w:val="22"/>
          <w:szCs w:val="22"/>
        </w:rPr>
      </w:pPr>
      <w:r w:rsidRPr="00393105">
        <w:rPr>
          <w:rFonts w:ascii="Arial" w:hAnsi="Arial" w:cs="Arial"/>
          <w:sz w:val="22"/>
          <w:szCs w:val="22"/>
        </w:rPr>
        <w:t>Primary data can be collected in a number of ways. However, the most common techniques are self-administered surveys, interviews, field observation, and experiments.</w:t>
      </w:r>
    </w:p>
    <w:p w:rsidR="000C22AF" w:rsidRDefault="000C22AF" w:rsidP="000C22AF"/>
    <w:p w:rsidR="000C22AF" w:rsidRDefault="000C22AF" w:rsidP="00AF7543">
      <w:pPr>
        <w:pStyle w:val="Heading1"/>
        <w:rPr>
          <w:rFonts w:asciiTheme="minorHAnsi" w:eastAsiaTheme="minorHAnsi" w:hAnsiTheme="minorHAnsi" w:cstheme="minorBidi"/>
          <w:color w:val="auto"/>
          <w:sz w:val="24"/>
          <w:szCs w:val="24"/>
        </w:rPr>
      </w:pPr>
    </w:p>
    <w:p w:rsidR="002D548B" w:rsidRDefault="002D548B" w:rsidP="00AF7543">
      <w:pPr>
        <w:pStyle w:val="Heading1"/>
      </w:pPr>
      <w:bookmarkStart w:id="5" w:name="_Toc92274731"/>
      <w:r>
        <w:t>Results</w:t>
      </w:r>
      <w:bookmarkEnd w:id="5"/>
      <w:r>
        <w:t xml:space="preserve"> </w:t>
      </w:r>
    </w:p>
    <w:p w:rsidR="002D548B" w:rsidRDefault="002D548B"/>
    <w:p w:rsidR="002D548B" w:rsidRPr="000C22AF" w:rsidRDefault="00AF7543">
      <w:pPr>
        <w:rPr>
          <w:rFonts w:ascii="Arial" w:hAnsi="Arial" w:cs="Arial"/>
          <w:sz w:val="22"/>
        </w:rPr>
      </w:pPr>
      <w:r w:rsidRPr="000C22AF">
        <w:rPr>
          <w:rFonts w:ascii="Arial" w:hAnsi="Arial" w:cs="Arial"/>
          <w:sz w:val="22"/>
        </w:rPr>
        <w:t>The results below are from the questionnaire conducted</w:t>
      </w:r>
      <w:r w:rsidR="00757D69" w:rsidRPr="000C22AF">
        <w:rPr>
          <w:rFonts w:ascii="Arial" w:hAnsi="Arial" w:cs="Arial"/>
          <w:sz w:val="22"/>
        </w:rPr>
        <w:t xml:space="preserve"> and</w:t>
      </w:r>
      <w:r w:rsidR="00EC42FD" w:rsidRPr="000C22AF">
        <w:rPr>
          <w:rFonts w:ascii="Arial" w:hAnsi="Arial" w:cs="Arial"/>
          <w:sz w:val="22"/>
        </w:rPr>
        <w:t xml:space="preserve"> answered by 12 students in December 2021 at the University of Wales Trinity Saint David London Campus. </w:t>
      </w:r>
    </w:p>
    <w:p w:rsidR="00EC42FD" w:rsidRPr="000C22AF" w:rsidRDefault="00EC42FD">
      <w:pPr>
        <w:rPr>
          <w:rFonts w:ascii="Arial" w:hAnsi="Arial" w:cs="Arial"/>
          <w:sz w:val="22"/>
        </w:rPr>
      </w:pPr>
    </w:p>
    <w:p w:rsidR="00EC42FD" w:rsidRPr="000C22AF" w:rsidRDefault="00EC42FD">
      <w:pPr>
        <w:rPr>
          <w:rFonts w:ascii="Arial" w:hAnsi="Arial" w:cs="Arial"/>
          <w:sz w:val="22"/>
        </w:rPr>
      </w:pPr>
      <w:r w:rsidRPr="000C22AF">
        <w:rPr>
          <w:rFonts w:ascii="Arial" w:hAnsi="Arial" w:cs="Arial"/>
          <w:sz w:val="22"/>
        </w:rPr>
        <w:t xml:space="preserve">Question 1 – </w:t>
      </w:r>
      <w:bookmarkStart w:id="6" w:name="OLE_LINK1"/>
      <w:r w:rsidRPr="000C22AF">
        <w:rPr>
          <w:rFonts w:ascii="Arial" w:hAnsi="Arial" w:cs="Arial"/>
          <w:sz w:val="22"/>
        </w:rPr>
        <w:t xml:space="preserve">Do you </w:t>
      </w:r>
      <w:r w:rsidR="00757D69" w:rsidRPr="000C22AF">
        <w:rPr>
          <w:rFonts w:ascii="Arial" w:hAnsi="Arial" w:cs="Arial"/>
          <w:sz w:val="22"/>
        </w:rPr>
        <w:t>f</w:t>
      </w:r>
      <w:r w:rsidRPr="000C22AF">
        <w:rPr>
          <w:rFonts w:ascii="Arial" w:hAnsi="Arial" w:cs="Arial"/>
          <w:sz w:val="22"/>
        </w:rPr>
        <w:t>ind useful re</w:t>
      </w:r>
      <w:r w:rsidR="00757D69" w:rsidRPr="000C22AF">
        <w:rPr>
          <w:rFonts w:ascii="Arial" w:hAnsi="Arial" w:cs="Arial"/>
          <w:sz w:val="22"/>
        </w:rPr>
        <w:t>s</w:t>
      </w:r>
      <w:r w:rsidRPr="000C22AF">
        <w:rPr>
          <w:rFonts w:ascii="Arial" w:hAnsi="Arial" w:cs="Arial"/>
          <w:sz w:val="22"/>
        </w:rPr>
        <w:t>our</w:t>
      </w:r>
      <w:r w:rsidR="00757D69" w:rsidRPr="000C22AF">
        <w:rPr>
          <w:rFonts w:ascii="Arial" w:hAnsi="Arial" w:cs="Arial"/>
          <w:sz w:val="22"/>
        </w:rPr>
        <w:t>c</w:t>
      </w:r>
      <w:r w:rsidRPr="000C22AF">
        <w:rPr>
          <w:rFonts w:ascii="Arial" w:hAnsi="Arial" w:cs="Arial"/>
          <w:sz w:val="22"/>
        </w:rPr>
        <w:t xml:space="preserve">es on Moodle? </w:t>
      </w:r>
      <w:bookmarkEnd w:id="6"/>
      <w:r w:rsidRPr="000C22AF">
        <w:rPr>
          <w:rFonts w:ascii="Arial" w:hAnsi="Arial" w:cs="Arial"/>
          <w:sz w:val="22"/>
        </w:rPr>
        <w:br/>
      </w:r>
    </w:p>
    <w:p w:rsidR="00EC42FD" w:rsidRDefault="00EC42FD">
      <w:r>
        <w:rPr>
          <w:noProof/>
        </w:rPr>
        <w:drawing>
          <wp:inline distT="0" distB="0" distL="0" distR="0" wp14:anchorId="48F4551A" wp14:editId="2D13B0A4">
            <wp:extent cx="4923692" cy="2982351"/>
            <wp:effectExtent l="0" t="0" r="4445" b="2540"/>
            <wp:docPr id="1" name="Chart 1">
              <a:extLst xmlns:a="http://schemas.openxmlformats.org/drawingml/2006/main">
                <a:ext uri="{FF2B5EF4-FFF2-40B4-BE49-F238E27FC236}">
                  <a16:creationId xmlns:a16="http://schemas.microsoft.com/office/drawing/2014/main" id="{3B1120E1-6373-714E-965D-E533C6F78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F1E52" w:rsidRDefault="005F1E52"/>
    <w:p w:rsidR="00EC42FD" w:rsidRPr="000C22AF" w:rsidRDefault="00EC42FD" w:rsidP="005F1E52">
      <w:pPr>
        <w:rPr>
          <w:rFonts w:ascii="Arial" w:hAnsi="Arial" w:cs="Arial"/>
          <w:sz w:val="22"/>
        </w:rPr>
      </w:pPr>
      <w:r w:rsidRPr="000C22AF">
        <w:rPr>
          <w:rFonts w:ascii="Arial" w:hAnsi="Arial" w:cs="Arial"/>
          <w:sz w:val="22"/>
        </w:rPr>
        <w:t xml:space="preserve">The results for question 1 show that 100% of the subjects found useful resources on Moodle. </w:t>
      </w:r>
      <w:r w:rsidR="00224D4B" w:rsidRPr="000C22AF">
        <w:rPr>
          <w:rFonts w:ascii="Arial" w:hAnsi="Arial" w:cs="Arial"/>
          <w:sz w:val="22"/>
        </w:rPr>
        <w:t>When using Moodle, all students agreed that it is extremely useful.</w:t>
      </w:r>
    </w:p>
    <w:p w:rsidR="007B5656" w:rsidRPr="000C22AF" w:rsidRDefault="007B5656" w:rsidP="00EC42FD">
      <w:pPr>
        <w:rPr>
          <w:rFonts w:ascii="Arial" w:hAnsi="Arial" w:cs="Arial"/>
          <w:sz w:val="22"/>
        </w:rPr>
      </w:pPr>
    </w:p>
    <w:p w:rsidR="00224D4B" w:rsidRDefault="00224D4B" w:rsidP="00EC42FD">
      <w:pPr>
        <w:rPr>
          <w:rFonts w:ascii="Arial" w:hAnsi="Arial" w:cs="Arial"/>
          <w:sz w:val="22"/>
        </w:rPr>
      </w:pPr>
    </w:p>
    <w:p w:rsidR="000C22AF" w:rsidRDefault="000C22AF" w:rsidP="00EC42FD">
      <w:pPr>
        <w:rPr>
          <w:rFonts w:ascii="Arial" w:hAnsi="Arial" w:cs="Arial"/>
          <w:sz w:val="22"/>
        </w:rPr>
      </w:pPr>
    </w:p>
    <w:p w:rsidR="000C22AF" w:rsidRPr="000C22AF" w:rsidRDefault="000C22AF" w:rsidP="00EC42FD">
      <w:pPr>
        <w:rPr>
          <w:rFonts w:ascii="Arial" w:hAnsi="Arial" w:cs="Arial"/>
          <w:sz w:val="22"/>
        </w:rPr>
      </w:pPr>
    </w:p>
    <w:p w:rsidR="00EC42FD" w:rsidRPr="000C22AF" w:rsidRDefault="00EC42FD" w:rsidP="00EC42FD">
      <w:pPr>
        <w:rPr>
          <w:rFonts w:ascii="Arial" w:hAnsi="Arial" w:cs="Arial"/>
          <w:sz w:val="22"/>
        </w:rPr>
      </w:pPr>
      <w:r w:rsidRPr="000C22AF">
        <w:rPr>
          <w:rFonts w:ascii="Arial" w:hAnsi="Arial" w:cs="Arial"/>
          <w:sz w:val="22"/>
        </w:rPr>
        <w:lastRenderedPageBreak/>
        <w:t>Question 2 - Would you recommend Moodle to other students from a different university?</w:t>
      </w:r>
    </w:p>
    <w:p w:rsidR="00EC42FD" w:rsidRPr="000C22AF" w:rsidRDefault="00EC42FD" w:rsidP="00EC42FD">
      <w:pPr>
        <w:rPr>
          <w:rFonts w:ascii="Arial" w:hAnsi="Arial" w:cs="Arial"/>
          <w:sz w:val="22"/>
        </w:rPr>
      </w:pPr>
    </w:p>
    <w:p w:rsidR="00EC42FD" w:rsidRDefault="00EC42FD" w:rsidP="00EC42FD">
      <w:pPr>
        <w:rPr>
          <w:rFonts w:cs="Arial"/>
        </w:rPr>
      </w:pPr>
      <w:r>
        <w:rPr>
          <w:noProof/>
        </w:rPr>
        <w:drawing>
          <wp:inline distT="0" distB="0" distL="0" distR="0" wp14:anchorId="08CE6338" wp14:editId="7FCA903E">
            <wp:extent cx="4979670" cy="2844800"/>
            <wp:effectExtent l="0" t="0" r="0" b="0"/>
            <wp:docPr id="2" name="Chart 2">
              <a:extLst xmlns:a="http://schemas.openxmlformats.org/drawingml/2006/main">
                <a:ext uri="{FF2B5EF4-FFF2-40B4-BE49-F238E27FC236}">
                  <a16:creationId xmlns:a16="http://schemas.microsoft.com/office/drawing/2014/main" id="{638590E9-47EE-8742-B40E-00E8F94D65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4020C" w:rsidRDefault="0074020C" w:rsidP="00EC42FD">
      <w:pPr>
        <w:rPr>
          <w:rFonts w:cs="Arial"/>
        </w:rPr>
      </w:pPr>
    </w:p>
    <w:p w:rsidR="0074020C" w:rsidRPr="000C22AF" w:rsidRDefault="0074020C" w:rsidP="00CD3158">
      <w:pPr>
        <w:jc w:val="both"/>
        <w:rPr>
          <w:rFonts w:ascii="Arial" w:hAnsi="Arial" w:cs="Arial"/>
          <w:sz w:val="22"/>
        </w:rPr>
      </w:pPr>
      <w:r w:rsidRPr="000C22AF">
        <w:rPr>
          <w:rFonts w:ascii="Arial" w:hAnsi="Arial" w:cs="Arial"/>
          <w:sz w:val="22"/>
        </w:rPr>
        <w:t>10 out of the 12 students would recommend Moodle to another student from a different university</w:t>
      </w:r>
      <w:r w:rsidR="00757D69" w:rsidRPr="000C22AF">
        <w:rPr>
          <w:rFonts w:ascii="Arial" w:hAnsi="Arial" w:cs="Arial"/>
          <w:sz w:val="22"/>
        </w:rPr>
        <w:t>. T</w:t>
      </w:r>
      <w:r w:rsidRPr="000C22AF">
        <w:rPr>
          <w:rFonts w:ascii="Arial" w:hAnsi="Arial" w:cs="Arial"/>
          <w:sz w:val="22"/>
        </w:rPr>
        <w:t>he 2 student</w:t>
      </w:r>
      <w:r w:rsidR="00757D69" w:rsidRPr="000C22AF">
        <w:rPr>
          <w:rFonts w:ascii="Arial" w:hAnsi="Arial" w:cs="Arial"/>
          <w:sz w:val="22"/>
        </w:rPr>
        <w:t>s</w:t>
      </w:r>
      <w:r w:rsidRPr="000C22AF">
        <w:rPr>
          <w:rFonts w:ascii="Arial" w:hAnsi="Arial" w:cs="Arial"/>
          <w:sz w:val="22"/>
        </w:rPr>
        <w:t xml:space="preserve"> who would not recommend Moodle said they would prefer to Google Classroom. </w:t>
      </w:r>
    </w:p>
    <w:p w:rsidR="0074020C" w:rsidRPr="000C22AF" w:rsidRDefault="0074020C" w:rsidP="00CD3158">
      <w:pPr>
        <w:jc w:val="both"/>
        <w:rPr>
          <w:rFonts w:ascii="Arial" w:hAnsi="Arial" w:cs="Arial"/>
          <w:sz w:val="22"/>
        </w:rPr>
      </w:pPr>
    </w:p>
    <w:p w:rsidR="006D6E0C" w:rsidRPr="000C22AF" w:rsidRDefault="006D6E0C" w:rsidP="00CD3158">
      <w:pPr>
        <w:jc w:val="both"/>
        <w:rPr>
          <w:rFonts w:ascii="Arial" w:hAnsi="Arial" w:cs="Arial"/>
          <w:sz w:val="22"/>
        </w:rPr>
      </w:pPr>
    </w:p>
    <w:p w:rsidR="00224D4B" w:rsidRPr="000C22AF" w:rsidRDefault="00224D4B" w:rsidP="00CD3158">
      <w:pPr>
        <w:jc w:val="both"/>
        <w:rPr>
          <w:rFonts w:ascii="Arial" w:hAnsi="Arial" w:cs="Arial"/>
          <w:sz w:val="22"/>
        </w:rPr>
      </w:pPr>
    </w:p>
    <w:p w:rsidR="0074020C" w:rsidRPr="000C22AF" w:rsidRDefault="00DC78C8" w:rsidP="00CD3158">
      <w:pPr>
        <w:jc w:val="both"/>
        <w:rPr>
          <w:rFonts w:ascii="Arial" w:hAnsi="Arial" w:cs="Arial"/>
          <w:sz w:val="22"/>
        </w:rPr>
      </w:pPr>
      <w:r w:rsidRPr="000C22AF">
        <w:rPr>
          <w:rFonts w:ascii="Arial" w:hAnsi="Arial" w:cs="Arial"/>
          <w:sz w:val="22"/>
        </w:rPr>
        <w:t>Question 3 – Do you feel Moodle should provide more information and research points?</w:t>
      </w:r>
    </w:p>
    <w:p w:rsidR="00DC78C8" w:rsidRPr="000C22AF" w:rsidRDefault="00DC78C8" w:rsidP="00EC42FD">
      <w:pPr>
        <w:rPr>
          <w:rFonts w:ascii="Arial" w:hAnsi="Arial" w:cs="Arial"/>
          <w:sz w:val="22"/>
        </w:rPr>
      </w:pPr>
    </w:p>
    <w:p w:rsidR="00DC78C8" w:rsidRDefault="00DC78C8" w:rsidP="00EC42FD">
      <w:pPr>
        <w:rPr>
          <w:rFonts w:cs="Arial"/>
        </w:rPr>
      </w:pPr>
      <w:r>
        <w:rPr>
          <w:noProof/>
        </w:rPr>
        <w:drawing>
          <wp:inline distT="0" distB="0" distL="0" distR="0" wp14:anchorId="1ABB73CF" wp14:editId="35BCBE94">
            <wp:extent cx="4979963" cy="2981911"/>
            <wp:effectExtent l="0" t="0" r="0" b="3175"/>
            <wp:docPr id="3" name="Chart 3">
              <a:extLst xmlns:a="http://schemas.openxmlformats.org/drawingml/2006/main">
                <a:ext uri="{FF2B5EF4-FFF2-40B4-BE49-F238E27FC236}">
                  <a16:creationId xmlns:a16="http://schemas.microsoft.com/office/drawing/2014/main" id="{9BCDEA3E-4B53-0F40-A552-771966A7CC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C78C8" w:rsidRDefault="00DC78C8" w:rsidP="00EC42FD">
      <w:pPr>
        <w:rPr>
          <w:rFonts w:cs="Arial"/>
        </w:rPr>
      </w:pPr>
    </w:p>
    <w:p w:rsidR="006D6E0C" w:rsidRPr="000C22AF" w:rsidRDefault="00DC78C8" w:rsidP="00CD3158">
      <w:pPr>
        <w:jc w:val="both"/>
        <w:rPr>
          <w:rFonts w:ascii="Arial" w:hAnsi="Arial" w:cs="Arial"/>
          <w:sz w:val="22"/>
        </w:rPr>
      </w:pPr>
      <w:r w:rsidRPr="000C22AF">
        <w:rPr>
          <w:rFonts w:ascii="Arial" w:hAnsi="Arial" w:cs="Arial"/>
          <w:sz w:val="22"/>
        </w:rPr>
        <w:t>The findings show that 4 out of 12 students (35%) do not require any additional materials however the remaining 8 students (65%) would prefer to have additional information and research points such as PDFs guides, example papers and books to aid their study.</w:t>
      </w:r>
    </w:p>
    <w:p w:rsidR="00813F54" w:rsidRPr="000C22AF" w:rsidRDefault="00813F54" w:rsidP="00CD3158">
      <w:pPr>
        <w:jc w:val="both"/>
        <w:rPr>
          <w:rFonts w:ascii="Arial" w:hAnsi="Arial" w:cs="Arial"/>
          <w:sz w:val="22"/>
        </w:rPr>
      </w:pPr>
    </w:p>
    <w:p w:rsidR="00265E02" w:rsidRPr="000C22AF" w:rsidRDefault="00265E02" w:rsidP="00CD3158">
      <w:pPr>
        <w:jc w:val="both"/>
        <w:rPr>
          <w:rFonts w:ascii="Arial" w:hAnsi="Arial" w:cs="Arial"/>
          <w:sz w:val="22"/>
        </w:rPr>
      </w:pPr>
      <w:r w:rsidRPr="000C22AF">
        <w:rPr>
          <w:rFonts w:ascii="Arial" w:hAnsi="Arial" w:cs="Arial"/>
          <w:sz w:val="22"/>
        </w:rPr>
        <w:t>Question 4 – How often do you use the Moodle?</w:t>
      </w:r>
    </w:p>
    <w:p w:rsidR="00813F54" w:rsidRDefault="00813F54" w:rsidP="00265E02"/>
    <w:p w:rsidR="00265E02" w:rsidRDefault="000A54ED" w:rsidP="00265E02">
      <w:r>
        <w:rPr>
          <w:noProof/>
        </w:rPr>
        <w:lastRenderedPageBreak/>
        <w:drawing>
          <wp:inline distT="0" distB="0" distL="0" distR="0" wp14:anchorId="48387AAF" wp14:editId="7273669A">
            <wp:extent cx="4684542" cy="2616590"/>
            <wp:effectExtent l="0" t="0" r="1905" b="0"/>
            <wp:docPr id="4" name="Chart 4">
              <a:extLst xmlns:a="http://schemas.openxmlformats.org/drawingml/2006/main">
                <a:ext uri="{FF2B5EF4-FFF2-40B4-BE49-F238E27FC236}">
                  <a16:creationId xmlns:a16="http://schemas.microsoft.com/office/drawing/2014/main" id="{7830D746-5793-644D-A122-712E4DA5BE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431EE" w:rsidRDefault="00C431EE" w:rsidP="00265E02"/>
    <w:p w:rsidR="000A54ED" w:rsidRPr="000C22AF" w:rsidRDefault="000A54ED" w:rsidP="00CD3158">
      <w:pPr>
        <w:jc w:val="both"/>
        <w:rPr>
          <w:rFonts w:ascii="Arial" w:hAnsi="Arial" w:cs="Arial"/>
          <w:sz w:val="22"/>
        </w:rPr>
      </w:pPr>
      <w:r w:rsidRPr="000C22AF">
        <w:rPr>
          <w:rFonts w:ascii="Arial" w:hAnsi="Arial" w:cs="Arial"/>
          <w:sz w:val="22"/>
        </w:rPr>
        <w:t>The majority of the students questioned answered that they use Moodle an average of 4-5 times a week</w:t>
      </w:r>
      <w:r w:rsidR="00C431EE" w:rsidRPr="000C22AF">
        <w:rPr>
          <w:rFonts w:ascii="Arial" w:hAnsi="Arial" w:cs="Arial"/>
          <w:sz w:val="22"/>
        </w:rPr>
        <w:t xml:space="preserve">, whilst </w:t>
      </w:r>
      <w:r w:rsidRPr="000C22AF">
        <w:rPr>
          <w:rFonts w:ascii="Arial" w:hAnsi="Arial" w:cs="Arial"/>
          <w:sz w:val="22"/>
        </w:rPr>
        <w:t xml:space="preserve">4 students said they use it every day, 2 students log in 2-3 times per week and 1 student only uses Moodle once a week. </w:t>
      </w:r>
    </w:p>
    <w:p w:rsidR="00737D52" w:rsidRPr="000C22AF" w:rsidRDefault="00737D52" w:rsidP="00CD3158">
      <w:pPr>
        <w:jc w:val="both"/>
        <w:rPr>
          <w:rFonts w:ascii="Arial" w:hAnsi="Arial" w:cs="Arial"/>
          <w:sz w:val="22"/>
        </w:rPr>
      </w:pPr>
    </w:p>
    <w:p w:rsidR="00737D52" w:rsidRPr="000C22AF" w:rsidRDefault="00737D52" w:rsidP="00CD3158">
      <w:pPr>
        <w:jc w:val="both"/>
        <w:rPr>
          <w:rFonts w:ascii="Arial" w:hAnsi="Arial" w:cs="Arial"/>
          <w:sz w:val="22"/>
        </w:rPr>
      </w:pPr>
    </w:p>
    <w:p w:rsidR="00737D52" w:rsidRPr="000C22AF" w:rsidRDefault="00737D52" w:rsidP="00CD3158">
      <w:pPr>
        <w:jc w:val="both"/>
        <w:rPr>
          <w:rFonts w:ascii="Arial" w:hAnsi="Arial" w:cs="Arial"/>
          <w:noProof/>
          <w:sz w:val="22"/>
        </w:rPr>
      </w:pPr>
      <w:r w:rsidRPr="000C22AF">
        <w:rPr>
          <w:rFonts w:ascii="Arial" w:hAnsi="Arial" w:cs="Arial"/>
          <w:sz w:val="22"/>
        </w:rPr>
        <w:t>Question 5 – How is satisfied are you when using the VLE of this University?</w:t>
      </w:r>
      <w:r w:rsidRPr="000C22AF">
        <w:rPr>
          <w:rFonts w:ascii="Arial" w:hAnsi="Arial" w:cs="Arial"/>
          <w:noProof/>
          <w:sz w:val="22"/>
        </w:rPr>
        <w:t xml:space="preserve"> </w:t>
      </w:r>
    </w:p>
    <w:p w:rsidR="00737D52" w:rsidRDefault="00737D52" w:rsidP="00737D52">
      <w:pPr>
        <w:rPr>
          <w:noProof/>
        </w:rPr>
      </w:pPr>
    </w:p>
    <w:p w:rsidR="00737D52" w:rsidRPr="00200B58" w:rsidRDefault="00592CAA" w:rsidP="00737D52">
      <w:r>
        <w:rPr>
          <w:noProof/>
        </w:rPr>
        <w:drawing>
          <wp:inline distT="0" distB="0" distL="0" distR="0" wp14:anchorId="262D091F" wp14:editId="24E7FA20">
            <wp:extent cx="5359791" cy="2883877"/>
            <wp:effectExtent l="0" t="0" r="0" b="0"/>
            <wp:docPr id="6" name="Chart 6">
              <a:extLst xmlns:a="http://schemas.openxmlformats.org/drawingml/2006/main">
                <a:ext uri="{FF2B5EF4-FFF2-40B4-BE49-F238E27FC236}">
                  <a16:creationId xmlns:a16="http://schemas.microsoft.com/office/drawing/2014/main" id="{0CCC2A04-6B80-FA4C-AABB-49DFBACEFD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37D52" w:rsidRDefault="00737D52" w:rsidP="00265E02"/>
    <w:p w:rsidR="007C1209" w:rsidRPr="000C22AF" w:rsidRDefault="00592CAA" w:rsidP="00CD3158">
      <w:pPr>
        <w:jc w:val="both"/>
        <w:rPr>
          <w:rFonts w:ascii="Arial" w:hAnsi="Arial" w:cs="Arial"/>
          <w:sz w:val="22"/>
        </w:rPr>
      </w:pPr>
      <w:r w:rsidRPr="000C22AF">
        <w:rPr>
          <w:rFonts w:ascii="Arial" w:hAnsi="Arial" w:cs="Arial"/>
          <w:sz w:val="22"/>
        </w:rPr>
        <w:t xml:space="preserve">Students using UWTSD’s virtual learning environment (Moodle) were generally satisfied. None of the students were highly dissatisfied but 1 person expressed negative feedback. </w:t>
      </w:r>
    </w:p>
    <w:p w:rsidR="006D6E0C" w:rsidRPr="000C22AF" w:rsidRDefault="006D6E0C" w:rsidP="00CD3158">
      <w:pPr>
        <w:jc w:val="both"/>
        <w:rPr>
          <w:rFonts w:ascii="Arial" w:hAnsi="Arial" w:cs="Arial"/>
          <w:sz w:val="22"/>
        </w:rPr>
      </w:pPr>
    </w:p>
    <w:p w:rsidR="000C22AF" w:rsidRPr="000C22AF" w:rsidRDefault="000C22AF" w:rsidP="00CD3158">
      <w:pPr>
        <w:jc w:val="both"/>
        <w:rPr>
          <w:rFonts w:ascii="Arial" w:hAnsi="Arial" w:cs="Arial"/>
          <w:sz w:val="22"/>
        </w:rPr>
      </w:pPr>
    </w:p>
    <w:p w:rsidR="000C22AF" w:rsidRPr="000C22AF" w:rsidRDefault="000C22AF" w:rsidP="00CD3158">
      <w:pPr>
        <w:jc w:val="both"/>
        <w:rPr>
          <w:rFonts w:ascii="Arial" w:hAnsi="Arial" w:cs="Arial"/>
          <w:sz w:val="22"/>
        </w:rPr>
      </w:pPr>
    </w:p>
    <w:p w:rsidR="005F1E52" w:rsidRPr="000C22AF" w:rsidRDefault="005F1E52" w:rsidP="00CD3158">
      <w:pPr>
        <w:jc w:val="both"/>
        <w:rPr>
          <w:rFonts w:ascii="Arial" w:hAnsi="Arial" w:cs="Arial"/>
          <w:sz w:val="22"/>
        </w:rPr>
      </w:pPr>
      <w:r w:rsidRPr="000C22AF">
        <w:rPr>
          <w:rFonts w:ascii="Arial" w:hAnsi="Arial" w:cs="Arial"/>
          <w:sz w:val="22"/>
        </w:rPr>
        <w:t xml:space="preserve">Question 6 – Do you agree with the statement that the information provided </w:t>
      </w:r>
      <w:r w:rsidR="00C431EE" w:rsidRPr="000C22AF">
        <w:rPr>
          <w:rFonts w:ascii="Arial" w:hAnsi="Arial" w:cs="Arial"/>
          <w:sz w:val="22"/>
        </w:rPr>
        <w:t>on</w:t>
      </w:r>
      <w:r w:rsidRPr="000C22AF">
        <w:rPr>
          <w:rFonts w:ascii="Arial" w:hAnsi="Arial" w:cs="Arial"/>
          <w:sz w:val="22"/>
        </w:rPr>
        <w:t xml:space="preserve"> Moodle is useful, well organised and easy to find and understand? To what extent do you agree with the statement?</w:t>
      </w:r>
    </w:p>
    <w:p w:rsidR="005F1E52" w:rsidRDefault="005F1E52" w:rsidP="00CD3158">
      <w:pPr>
        <w:jc w:val="both"/>
      </w:pPr>
    </w:p>
    <w:p w:rsidR="006D6E0C" w:rsidRDefault="006D6E0C" w:rsidP="00265E02">
      <w:r>
        <w:rPr>
          <w:noProof/>
        </w:rPr>
        <w:lastRenderedPageBreak/>
        <w:drawing>
          <wp:inline distT="0" distB="0" distL="0" distR="0" wp14:anchorId="311B586F" wp14:editId="008C7FF9">
            <wp:extent cx="5486400" cy="2982351"/>
            <wp:effectExtent l="0" t="0" r="0" b="2540"/>
            <wp:docPr id="7" name="Chart 7">
              <a:extLst xmlns:a="http://schemas.openxmlformats.org/drawingml/2006/main">
                <a:ext uri="{FF2B5EF4-FFF2-40B4-BE49-F238E27FC236}">
                  <a16:creationId xmlns:a16="http://schemas.microsoft.com/office/drawing/2014/main" id="{0A77C344-8A20-A74C-A754-B7A68CF2D9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D6E0C" w:rsidRDefault="006D6E0C" w:rsidP="00265E02"/>
    <w:p w:rsidR="005F1E52" w:rsidRPr="000C22AF" w:rsidRDefault="00295F58" w:rsidP="00CD3158">
      <w:pPr>
        <w:jc w:val="both"/>
        <w:rPr>
          <w:rFonts w:ascii="Arial" w:hAnsi="Arial" w:cs="Arial"/>
          <w:sz w:val="22"/>
        </w:rPr>
      </w:pPr>
      <w:r w:rsidRPr="000C22AF">
        <w:rPr>
          <w:rFonts w:ascii="Arial" w:hAnsi="Arial" w:cs="Arial"/>
          <w:sz w:val="22"/>
        </w:rPr>
        <w:t>The results revealed that 5 out of 12 students</w:t>
      </w:r>
      <w:r w:rsidR="00C431EE" w:rsidRPr="000C22AF">
        <w:rPr>
          <w:rFonts w:ascii="Arial" w:hAnsi="Arial" w:cs="Arial"/>
          <w:sz w:val="22"/>
        </w:rPr>
        <w:t xml:space="preserve"> (</w:t>
      </w:r>
      <w:r w:rsidRPr="000C22AF">
        <w:rPr>
          <w:rFonts w:ascii="Arial" w:hAnsi="Arial" w:cs="Arial"/>
          <w:sz w:val="22"/>
        </w:rPr>
        <w:t>42%</w:t>
      </w:r>
      <w:r w:rsidR="00C431EE" w:rsidRPr="000C22AF">
        <w:rPr>
          <w:rFonts w:ascii="Arial" w:hAnsi="Arial" w:cs="Arial"/>
          <w:sz w:val="22"/>
        </w:rPr>
        <w:t>)</w:t>
      </w:r>
      <w:r w:rsidRPr="000C22AF">
        <w:rPr>
          <w:rFonts w:ascii="Arial" w:hAnsi="Arial" w:cs="Arial"/>
          <w:sz w:val="22"/>
        </w:rPr>
        <w:t xml:space="preserve"> would agree that information on Moodle is useful, well organised and easy to find and understand. 3 students (25%) were neutral towards the statements and the remaining 2 students (17%) disagreed and said it was difficult to navigate around Moodle and find what they’re looking for. </w:t>
      </w:r>
    </w:p>
    <w:p w:rsidR="00E13803" w:rsidRPr="00265E02" w:rsidRDefault="00E13803" w:rsidP="00CD3158">
      <w:pPr>
        <w:jc w:val="both"/>
      </w:pPr>
    </w:p>
    <w:p w:rsidR="00224D4B" w:rsidRDefault="00224D4B" w:rsidP="00AF7543">
      <w:pPr>
        <w:pStyle w:val="Heading1"/>
      </w:pPr>
    </w:p>
    <w:p w:rsidR="00224D4B" w:rsidRDefault="00224D4B" w:rsidP="00AF7543">
      <w:pPr>
        <w:pStyle w:val="Heading1"/>
      </w:pPr>
    </w:p>
    <w:p w:rsidR="00224D4B" w:rsidRDefault="00224D4B" w:rsidP="00AF7543">
      <w:pPr>
        <w:pStyle w:val="Heading1"/>
      </w:pPr>
    </w:p>
    <w:p w:rsidR="002D548B" w:rsidRDefault="007B5656" w:rsidP="00AF7543">
      <w:pPr>
        <w:pStyle w:val="Heading1"/>
      </w:pPr>
      <w:bookmarkStart w:id="7" w:name="_Toc92274732"/>
      <w:r>
        <w:t>Discussion</w:t>
      </w:r>
      <w:bookmarkEnd w:id="7"/>
      <w:r w:rsidR="002D548B">
        <w:t xml:space="preserve"> </w:t>
      </w:r>
    </w:p>
    <w:p w:rsidR="002D548B" w:rsidRPr="000C22AF" w:rsidRDefault="00224D4B" w:rsidP="00CD3158">
      <w:pPr>
        <w:jc w:val="both"/>
        <w:rPr>
          <w:rFonts w:ascii="Arial" w:hAnsi="Arial" w:cs="Arial"/>
          <w:sz w:val="22"/>
        </w:rPr>
      </w:pPr>
      <w:r w:rsidRPr="000C22AF">
        <w:rPr>
          <w:rFonts w:ascii="Arial" w:hAnsi="Arial" w:cs="Arial"/>
          <w:sz w:val="22"/>
        </w:rPr>
        <w:t xml:space="preserve">I believe that the majority of students are pleased with Moodle. They were dissatisfied because they would like it if the navigation could be </w:t>
      </w:r>
      <w:r w:rsidR="000C22AF" w:rsidRPr="000C22AF">
        <w:rPr>
          <w:rFonts w:ascii="Arial" w:hAnsi="Arial" w:cs="Arial"/>
          <w:sz w:val="22"/>
        </w:rPr>
        <w:t>clearer</w:t>
      </w:r>
      <w:r w:rsidRPr="000C22AF">
        <w:rPr>
          <w:rFonts w:ascii="Arial" w:hAnsi="Arial" w:cs="Arial"/>
          <w:sz w:val="22"/>
        </w:rPr>
        <w:t xml:space="preserve"> because when they are in Moodle and want to back up one step, the system does not allow them to do so, forcing them to restart from the first slide. Some students believe that more organisation is required because all students are on the same side. It is more than understandable if who is learning weekdays is not mixed with weekend student subjects or mixed with Health and Social Care </w:t>
      </w:r>
      <w:r w:rsidR="000C22AF" w:rsidRPr="000C22AF">
        <w:rPr>
          <w:rFonts w:ascii="Arial" w:hAnsi="Arial" w:cs="Arial"/>
          <w:sz w:val="22"/>
        </w:rPr>
        <w:t>class.</w:t>
      </w:r>
      <w:r w:rsidRPr="000C22AF">
        <w:rPr>
          <w:rFonts w:ascii="Arial" w:hAnsi="Arial" w:cs="Arial"/>
          <w:sz w:val="22"/>
        </w:rPr>
        <w:t xml:space="preserve"> Much more assistance is required for the student who is using for the first time because they are sometimes stuck even in the classroom, and the lecturer is unable to assist at all times; sometimes she/he is also stuck and must contact a computer specialist. Different if they want to login on the mobile device two steps log in working but on the phone not always working and who do not bring laptop cannot log in.</w:t>
      </w:r>
    </w:p>
    <w:p w:rsidR="00224D4B" w:rsidRPr="000C22AF" w:rsidRDefault="00224D4B" w:rsidP="00CD3158">
      <w:pPr>
        <w:jc w:val="both"/>
        <w:rPr>
          <w:rFonts w:ascii="Arial" w:hAnsi="Arial" w:cs="Arial"/>
          <w:sz w:val="22"/>
        </w:rPr>
      </w:pPr>
      <w:r w:rsidRPr="000C22AF">
        <w:rPr>
          <w:rFonts w:ascii="Arial" w:hAnsi="Arial" w:cs="Arial"/>
          <w:sz w:val="22"/>
        </w:rPr>
        <w:t xml:space="preserve">Some students were dissatisfied with the online library because all books could not be accessed comfortably. Someone suggested that it would be more convenient to go to the library and take the books home. It's too stressful when you want to read a book but can't because you </w:t>
      </w:r>
      <w:r w:rsidR="000C22AF" w:rsidRPr="000C22AF">
        <w:rPr>
          <w:rFonts w:ascii="Arial" w:hAnsi="Arial" w:cs="Arial"/>
          <w:sz w:val="22"/>
        </w:rPr>
        <w:t>cannot</w:t>
      </w:r>
      <w:r w:rsidRPr="000C22AF">
        <w:rPr>
          <w:rFonts w:ascii="Arial" w:hAnsi="Arial" w:cs="Arial"/>
          <w:sz w:val="22"/>
        </w:rPr>
        <w:t xml:space="preserve"> download it. That, I believe, is an area that can be improved.</w:t>
      </w:r>
    </w:p>
    <w:p w:rsidR="007B5656" w:rsidRPr="000C22AF" w:rsidRDefault="00224D4B" w:rsidP="00CD3158">
      <w:pPr>
        <w:jc w:val="both"/>
        <w:rPr>
          <w:rFonts w:ascii="Arial" w:hAnsi="Arial" w:cs="Arial"/>
          <w:color w:val="FF0000"/>
          <w:sz w:val="22"/>
          <w:highlight w:val="yellow"/>
        </w:rPr>
      </w:pPr>
      <w:r w:rsidRPr="000C22AF">
        <w:rPr>
          <w:rFonts w:ascii="Arial" w:hAnsi="Arial" w:cs="Arial"/>
          <w:sz w:val="22"/>
        </w:rPr>
        <w:t>Working very well, all subjects can be re-read, and all videos from the classroom can be viewed as many times as you want. The dashboard is simple to understand with only one click and available email, Microsoft team where we can contact classmates, and many workshops that are beneficial to student English writing and speaking. On the dashboard, we can quickly access all of the applications we need for learning.</w:t>
      </w:r>
      <w:r w:rsidR="002E0F32" w:rsidRPr="000C22AF">
        <w:rPr>
          <w:rFonts w:ascii="Arial" w:hAnsi="Arial" w:cs="Arial"/>
          <w:sz w:val="22"/>
        </w:rPr>
        <w:t xml:space="preserve"> </w:t>
      </w:r>
    </w:p>
    <w:p w:rsidR="002D548B" w:rsidRDefault="002D548B"/>
    <w:p w:rsidR="002D548B" w:rsidRDefault="002D548B"/>
    <w:p w:rsidR="00E13803" w:rsidRDefault="002D548B" w:rsidP="00E13803">
      <w:pPr>
        <w:pStyle w:val="Heading1"/>
      </w:pPr>
      <w:bookmarkStart w:id="8" w:name="_Toc92274733"/>
      <w:r>
        <w:t>Conclusion</w:t>
      </w:r>
      <w:bookmarkEnd w:id="8"/>
      <w:r>
        <w:t xml:space="preserve"> </w:t>
      </w:r>
    </w:p>
    <w:p w:rsidR="000C07DF" w:rsidRPr="000C22AF" w:rsidRDefault="00224D4B" w:rsidP="00CD3158">
      <w:pPr>
        <w:jc w:val="both"/>
        <w:rPr>
          <w:rFonts w:ascii="Arial" w:hAnsi="Arial" w:cs="Arial"/>
          <w:sz w:val="22"/>
          <w:szCs w:val="22"/>
        </w:rPr>
      </w:pPr>
      <w:r w:rsidRPr="000C22AF">
        <w:rPr>
          <w:rFonts w:ascii="Arial" w:hAnsi="Arial" w:cs="Arial"/>
          <w:sz w:val="22"/>
          <w:szCs w:val="22"/>
        </w:rPr>
        <w:t xml:space="preserve">When I did this survey, I learned the hard way that the problem is often not with the system, but with the people. Because the </w:t>
      </w:r>
      <w:r w:rsidR="000C22AF" w:rsidRPr="000C22AF">
        <w:rPr>
          <w:rFonts w:ascii="Arial" w:hAnsi="Arial" w:cs="Arial"/>
          <w:sz w:val="22"/>
          <w:szCs w:val="22"/>
        </w:rPr>
        <w:t>first-time</w:t>
      </w:r>
      <w:r w:rsidRPr="000C22AF">
        <w:rPr>
          <w:rFonts w:ascii="Arial" w:hAnsi="Arial" w:cs="Arial"/>
          <w:sz w:val="22"/>
          <w:szCs w:val="22"/>
        </w:rPr>
        <w:t xml:space="preserve"> students arrive at the university, they must assist in explaining how the system works and making it easier for everyone. Most students are now wasting time on Moodle trying to understand really simple things.   </w:t>
      </w:r>
    </w:p>
    <w:p w:rsidR="00E13803" w:rsidRPr="000C22AF" w:rsidRDefault="00224D4B" w:rsidP="00CD3158">
      <w:pPr>
        <w:jc w:val="both"/>
        <w:rPr>
          <w:rFonts w:ascii="Times New Roman" w:eastAsia="Times New Roman" w:hAnsi="Times New Roman" w:cs="Times New Roman"/>
          <w:color w:val="FF0000"/>
          <w:lang w:val="hu-HU" w:eastAsia="hu-HU"/>
        </w:rPr>
      </w:pPr>
      <w:r w:rsidRPr="000C22AF">
        <w:rPr>
          <w:rFonts w:ascii="Arial" w:hAnsi="Arial" w:cs="Arial"/>
          <w:color w:val="000000"/>
          <w:sz w:val="22"/>
          <w:szCs w:val="22"/>
          <w:shd w:val="clear" w:color="auto" w:fill="FFFFFF"/>
        </w:rPr>
        <w:t>"Research on teaching has involved a wide range of different methods. Each has its own advantages as well as its drawbacks. Each has the potential to illuminate particular aspects of the teaching process. Different methods are appropriate for different questions. Moreover, certain orientations towards research–such as cognitive or experiential–predispose researchers to certain types of inquiry and therefore particular methods. Teaching, however, is a complex process and the rich and diverse modes of inquiry currently available enable researchers to pursue those complexities and to contribute to their understanding more fully."</w:t>
      </w:r>
      <w:r w:rsidRPr="000C22AF">
        <w:rPr>
          <w:rFonts w:ascii="Arial" w:hAnsi="Arial" w:cs="Arial"/>
          <w:color w:val="2C3E50"/>
          <w:sz w:val="22"/>
          <w:szCs w:val="22"/>
          <w:shd w:val="clear" w:color="auto" w:fill="FFFFFF"/>
        </w:rPr>
        <w:t xml:space="preserve"> </w:t>
      </w:r>
      <w:r w:rsidRPr="000C22AF">
        <w:rPr>
          <w:rFonts w:ascii="Arial" w:eastAsia="Times New Roman" w:hAnsi="Arial" w:cs="Arial"/>
          <w:color w:val="2C3E50"/>
          <w:sz w:val="22"/>
          <w:szCs w:val="22"/>
          <w:shd w:val="clear" w:color="auto" w:fill="FFFFFF"/>
          <w:lang w:val="hu-HU" w:eastAsia="hu-HU"/>
        </w:rPr>
        <w:t>[</w:t>
      </w:r>
      <w:proofErr w:type="spellStart"/>
      <w:proofErr w:type="gramStart"/>
      <w:r w:rsidRPr="000C22AF">
        <w:rPr>
          <w:rFonts w:ascii="Arial" w:eastAsia="Times New Roman" w:hAnsi="Arial" w:cs="Arial"/>
          <w:color w:val="2C3E50"/>
          <w:sz w:val="22"/>
          <w:szCs w:val="22"/>
          <w:shd w:val="clear" w:color="auto" w:fill="FFFFFF"/>
          <w:lang w:val="hu-HU" w:eastAsia="hu-HU"/>
        </w:rPr>
        <w:t>education.stateuniversity.com,n.d</w:t>
      </w:r>
      <w:proofErr w:type="spellEnd"/>
      <w:r w:rsidRPr="000C22AF">
        <w:rPr>
          <w:rFonts w:ascii="Arial" w:eastAsia="Times New Roman" w:hAnsi="Arial" w:cs="Arial"/>
          <w:color w:val="2C3E50"/>
          <w:sz w:val="22"/>
          <w:szCs w:val="22"/>
          <w:shd w:val="clear" w:color="auto" w:fill="FFFFFF"/>
          <w:lang w:val="hu-HU" w:eastAsia="hu-HU"/>
        </w:rPr>
        <w:t>.</w:t>
      </w:r>
      <w:proofErr w:type="gramEnd"/>
      <w:r w:rsidRPr="000C22AF">
        <w:rPr>
          <w:rFonts w:ascii="Arial" w:eastAsia="Times New Roman" w:hAnsi="Arial" w:cs="Arial"/>
          <w:color w:val="2C3E50"/>
          <w:sz w:val="22"/>
          <w:szCs w:val="22"/>
          <w:shd w:val="clear" w:color="auto" w:fill="FFFFFF"/>
          <w:lang w:val="hu-HU" w:eastAsia="hu-HU"/>
        </w:rPr>
        <w:t>]</w:t>
      </w:r>
      <w:r w:rsidRPr="000C22AF">
        <w:rPr>
          <w:rFonts w:ascii="Arial" w:hAnsi="Arial" w:cs="Arial"/>
          <w:color w:val="000000"/>
          <w:sz w:val="22"/>
          <w:szCs w:val="22"/>
        </w:rPr>
        <w:br/>
      </w:r>
      <w:r w:rsidRPr="00224D4B">
        <w:rPr>
          <w:rFonts w:ascii="Arial" w:hAnsi="Arial" w:cs="Arial"/>
          <w:color w:val="000000"/>
          <w:sz w:val="22"/>
          <w:szCs w:val="22"/>
        </w:rPr>
        <w:br/>
      </w:r>
    </w:p>
    <w:p w:rsidR="000C22AF" w:rsidRDefault="000C22AF" w:rsidP="000C22AF"/>
    <w:p w:rsidR="000C22AF" w:rsidRPr="000C22AF" w:rsidRDefault="000C22AF" w:rsidP="000C22AF"/>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1.  Do you find useful resources on Moodle? </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Yes or No</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2.  Would you recommend Moodle to other students from a different University in case they did not know about it?</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Yes or No</w:t>
      </w:r>
    </w:p>
    <w:p w:rsidR="00224D4B" w:rsidRPr="00224D4B" w:rsidRDefault="00224D4B" w:rsidP="00224D4B">
      <w:pPr>
        <w:spacing w:line="360" w:lineRule="auto"/>
        <w:rPr>
          <w:rFonts w:ascii="Arial" w:eastAsia="Calibri" w:hAnsi="Arial" w:cs="Times New Roman"/>
          <w:sz w:val="22"/>
          <w:szCs w:val="22"/>
        </w:rPr>
      </w:pP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3. Do you feel Moodle should provide more information and research points? For example</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PDF’s, books, reports </w:t>
      </w:r>
      <w:r w:rsidR="00393105">
        <w:rPr>
          <w:rFonts w:ascii="Arial" w:eastAsia="Calibri" w:hAnsi="Arial" w:cs="Times New Roman"/>
          <w:sz w:val="22"/>
          <w:szCs w:val="22"/>
        </w:rPr>
        <w:t>supporting</w:t>
      </w:r>
      <w:r w:rsidRPr="00224D4B">
        <w:rPr>
          <w:rFonts w:ascii="Arial" w:eastAsia="Calibri" w:hAnsi="Arial" w:cs="Times New Roman"/>
          <w:sz w:val="22"/>
          <w:szCs w:val="22"/>
        </w:rPr>
        <w:t xml:space="preserve"> your studies</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Yes or No</w:t>
      </w:r>
    </w:p>
    <w:p w:rsidR="00224D4B" w:rsidRPr="00224D4B" w:rsidRDefault="00224D4B" w:rsidP="00224D4B">
      <w:pPr>
        <w:spacing w:line="360" w:lineRule="auto"/>
        <w:rPr>
          <w:rFonts w:ascii="Arial" w:eastAsia="Calibri" w:hAnsi="Arial" w:cs="Times New Roman"/>
          <w:sz w:val="22"/>
          <w:szCs w:val="22"/>
        </w:rPr>
      </w:pP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4. How often do you use the Moodle</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Daily </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Weekly</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Monthly</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5. How satisfied are you when using the virtual learning environment (Moodle) of this university (UWTSD)?</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Very dissatisfied</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Somewhat dissatisfied</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Neither satisfied or dissatisfied</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Somewhat satisfied</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Very satisfied</w:t>
      </w:r>
    </w:p>
    <w:p w:rsidR="00224D4B" w:rsidRPr="00224D4B" w:rsidRDefault="00224D4B" w:rsidP="00224D4B">
      <w:pPr>
        <w:spacing w:line="360" w:lineRule="auto"/>
        <w:rPr>
          <w:rFonts w:ascii="Arial" w:eastAsia="Calibri" w:hAnsi="Arial" w:cs="Times New Roman"/>
          <w:sz w:val="22"/>
          <w:szCs w:val="22"/>
        </w:rPr>
      </w:pP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lastRenderedPageBreak/>
        <w:t xml:space="preserve">6. Do you agree with the statement that the information provided in the Moodle is use </w:t>
      </w:r>
      <w:proofErr w:type="spellStart"/>
      <w:proofErr w:type="gramStart"/>
      <w:r w:rsidRPr="00224D4B">
        <w:rPr>
          <w:rFonts w:ascii="Arial" w:eastAsia="Calibri" w:hAnsi="Arial" w:cs="Times New Roman"/>
          <w:sz w:val="22"/>
          <w:szCs w:val="22"/>
        </w:rPr>
        <w:t>ful</w:t>
      </w:r>
      <w:proofErr w:type="spellEnd"/>
      <w:r w:rsidRPr="00224D4B">
        <w:rPr>
          <w:rFonts w:ascii="Arial" w:eastAsia="Calibri" w:hAnsi="Arial" w:cs="Times New Roman"/>
          <w:sz w:val="22"/>
          <w:szCs w:val="22"/>
        </w:rPr>
        <w:t xml:space="preserve"> ,</w:t>
      </w:r>
      <w:proofErr w:type="gramEnd"/>
      <w:r w:rsidRPr="00224D4B">
        <w:rPr>
          <w:rFonts w:ascii="Arial" w:eastAsia="Calibri" w:hAnsi="Arial" w:cs="Times New Roman"/>
          <w:sz w:val="22"/>
          <w:szCs w:val="22"/>
        </w:rPr>
        <w:t xml:space="preserve"> well organised and easy to find and understand ? To what extent do you agree with the statement?</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Agree </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Strongly agree</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Strongly disagree</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Disagree</w:t>
      </w: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 xml:space="preserve"> - Neutral</w:t>
      </w:r>
    </w:p>
    <w:p w:rsidR="00224D4B" w:rsidRPr="00224D4B" w:rsidRDefault="00224D4B" w:rsidP="00224D4B">
      <w:pPr>
        <w:spacing w:line="360" w:lineRule="auto"/>
        <w:rPr>
          <w:rFonts w:ascii="Arial" w:eastAsia="Calibri" w:hAnsi="Arial" w:cs="Times New Roman"/>
          <w:sz w:val="22"/>
          <w:szCs w:val="22"/>
        </w:rPr>
      </w:pPr>
    </w:p>
    <w:p w:rsidR="00224D4B" w:rsidRPr="00224D4B" w:rsidRDefault="00224D4B" w:rsidP="00224D4B">
      <w:pPr>
        <w:spacing w:line="360" w:lineRule="auto"/>
        <w:rPr>
          <w:rFonts w:ascii="Arial" w:eastAsia="Calibri" w:hAnsi="Arial" w:cs="Times New Roman"/>
          <w:sz w:val="22"/>
          <w:szCs w:val="22"/>
        </w:rPr>
      </w:pPr>
      <w:r w:rsidRPr="00224D4B">
        <w:rPr>
          <w:rFonts w:ascii="Arial" w:eastAsia="Calibri" w:hAnsi="Arial" w:cs="Times New Roman"/>
          <w:sz w:val="22"/>
          <w:szCs w:val="22"/>
        </w:rPr>
        <w:t>7. How did Moodle help you in your academic study. Write in few words.</w:t>
      </w:r>
    </w:p>
    <w:p w:rsidR="00224D4B" w:rsidRPr="00224D4B" w:rsidRDefault="00224D4B" w:rsidP="00224D4B">
      <w:pPr>
        <w:spacing w:line="360" w:lineRule="auto"/>
        <w:rPr>
          <w:rFonts w:ascii="Arial" w:eastAsia="Calibri" w:hAnsi="Arial" w:cs="Times New Roman"/>
          <w:sz w:val="22"/>
          <w:szCs w:val="22"/>
        </w:rPr>
      </w:pPr>
    </w:p>
    <w:p w:rsidR="00224D4B" w:rsidRDefault="00224D4B" w:rsidP="000C22AF">
      <w:pPr>
        <w:spacing w:line="360" w:lineRule="auto"/>
        <w:rPr>
          <w:rFonts w:ascii="Arial" w:eastAsia="Calibri" w:hAnsi="Arial" w:cs="Times New Roman"/>
          <w:sz w:val="22"/>
          <w:szCs w:val="22"/>
        </w:rPr>
      </w:pPr>
      <w:r w:rsidRPr="00224D4B">
        <w:rPr>
          <w:rFonts w:ascii="Arial" w:eastAsia="Calibri" w:hAnsi="Arial" w:cs="Times New Roman"/>
          <w:sz w:val="22"/>
          <w:szCs w:val="22"/>
        </w:rPr>
        <w:t>8. Do you think that Moodle provide you all the resources and you do not need to look for other website for relevant information. Explain your answer in few words</w:t>
      </w: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Default="000C22AF" w:rsidP="000C22AF">
      <w:pPr>
        <w:spacing w:line="360" w:lineRule="auto"/>
        <w:rPr>
          <w:rFonts w:ascii="Arial" w:eastAsia="Calibri" w:hAnsi="Arial" w:cs="Times New Roman"/>
          <w:sz w:val="22"/>
          <w:szCs w:val="22"/>
        </w:rPr>
      </w:pPr>
    </w:p>
    <w:p w:rsidR="000C22AF" w:rsidRPr="000C22AF" w:rsidRDefault="000C22AF" w:rsidP="000C22AF">
      <w:pPr>
        <w:spacing w:line="360" w:lineRule="auto"/>
        <w:rPr>
          <w:rFonts w:ascii="Arial" w:eastAsia="Calibri" w:hAnsi="Arial" w:cs="Times New Roman"/>
          <w:sz w:val="22"/>
          <w:szCs w:val="22"/>
        </w:rPr>
      </w:pPr>
    </w:p>
    <w:p w:rsidR="000C07DF" w:rsidRDefault="000C07DF" w:rsidP="000C07DF">
      <w:pPr>
        <w:pStyle w:val="Heading1"/>
      </w:pPr>
      <w:bookmarkStart w:id="9" w:name="_Toc92274734"/>
      <w:r>
        <w:lastRenderedPageBreak/>
        <w:t>References</w:t>
      </w:r>
      <w:bookmarkEnd w:id="9"/>
    </w:p>
    <w:p w:rsidR="000C07DF" w:rsidRDefault="000C07DF"/>
    <w:p w:rsidR="000C07DF" w:rsidRDefault="000C07DF">
      <w:pPr>
        <w:rPr>
          <w:rFonts w:ascii="Arial" w:eastAsia="Times New Roman" w:hAnsi="Arial" w:cs="Arial"/>
          <w:color w:val="000000"/>
          <w:sz w:val="20"/>
          <w:szCs w:val="20"/>
          <w:shd w:val="clear" w:color="auto" w:fill="FFFFFF"/>
        </w:rPr>
      </w:pPr>
      <w:r w:rsidRPr="000C07DF">
        <w:rPr>
          <w:rFonts w:ascii="Arial" w:eastAsia="Times New Roman" w:hAnsi="Arial" w:cs="Arial"/>
          <w:color w:val="000000"/>
          <w:sz w:val="20"/>
          <w:szCs w:val="20"/>
          <w:shd w:val="clear" w:color="auto" w:fill="FFFFFF"/>
        </w:rPr>
        <w:t xml:space="preserve">Evans, M., 2021. What is a </w:t>
      </w:r>
      <w:proofErr w:type="gramStart"/>
      <w:r w:rsidRPr="000C07DF">
        <w:rPr>
          <w:rFonts w:ascii="Arial" w:eastAsia="Times New Roman" w:hAnsi="Arial" w:cs="Arial"/>
          <w:color w:val="000000"/>
          <w:sz w:val="20"/>
          <w:szCs w:val="20"/>
          <w:shd w:val="clear" w:color="auto" w:fill="FFFFFF"/>
        </w:rPr>
        <w:t>VLE?.</w:t>
      </w:r>
      <w:proofErr w:type="gramEnd"/>
      <w:r w:rsidRPr="000C07DF">
        <w:rPr>
          <w:rFonts w:ascii="Arial" w:eastAsia="Times New Roman" w:hAnsi="Arial" w:cs="Arial"/>
          <w:color w:val="000000"/>
          <w:sz w:val="20"/>
          <w:szCs w:val="20"/>
          <w:shd w:val="clear" w:color="auto" w:fill="FFFFFF"/>
        </w:rPr>
        <w:t xml:space="preserve"> [online] Learning Ladders Education. Available at: &lt;https://www.learningladders.info/news/what-is-a-vle/&gt; [Accessed 30 December 2021].</w:t>
      </w:r>
    </w:p>
    <w:p w:rsidR="0092495A" w:rsidRDefault="0092495A"/>
    <w:p w:rsidR="0092495A" w:rsidRDefault="0092495A">
      <w:r w:rsidRPr="0092495A">
        <w:t>its learning. (n.d.). How to choose the best VLE for your school. [online] Available at: https://info.itslearning.com/uk-choose-best-vle? [Accessed 2 Jan. 2022].</w:t>
      </w:r>
    </w:p>
    <w:p w:rsidR="0092495A" w:rsidRDefault="0092495A"/>
    <w:p w:rsidR="00224D4B" w:rsidRDefault="0092495A">
      <w:r w:rsidRPr="0092495A">
        <w:t xml:space="preserve">halal open science. (2007). [online] Available at: https://telearn.archives-ouvertes.fr/file/index/docid/190701/filename/Dillernbourg-Pierre-2002a.pdf </w:t>
      </w:r>
    </w:p>
    <w:p w:rsidR="0092495A" w:rsidRDefault="00224D4B">
      <w:r>
        <w:t xml:space="preserve">[Accessed 2 </w:t>
      </w:r>
      <w:r w:rsidR="0092495A" w:rsidRPr="0092495A">
        <w:t>Jan. 2022].</w:t>
      </w:r>
    </w:p>
    <w:p w:rsidR="00224D4B" w:rsidRDefault="00224D4B"/>
    <w:p w:rsidR="00224D4B" w:rsidRDefault="00224D4B">
      <w:r w:rsidRPr="00224D4B">
        <w:t xml:space="preserve">education.stateuniversity.com. (n.d.). Teaching - Methods </w:t>
      </w:r>
      <w:proofErr w:type="gramStart"/>
      <w:r w:rsidRPr="00224D4B">
        <w:t>For</w:t>
      </w:r>
      <w:proofErr w:type="gramEnd"/>
      <w:r w:rsidRPr="00224D4B">
        <w:t xml:space="preserve"> Studying. [online] Available at: https://education.stateuniversity.com/pages/2488/Teaching-METHODS-STUDYING.html [Accessed 3 Jan. 2022].</w:t>
      </w:r>
    </w:p>
    <w:p w:rsidR="00393105" w:rsidRDefault="00393105"/>
    <w:p w:rsidR="00393105" w:rsidRDefault="00393105">
      <w:r w:rsidRPr="00393105">
        <w:t>Cellini, S.R. (2021). How does virtual learning impact students in higher education? [online] Brookings. Available at: https://www.brookings.edu/blog/brown-center-chalkboard/2021/08/13/how-does-virtual-learning-impact-students-in-higher-education/.</w:t>
      </w:r>
    </w:p>
    <w:p w:rsidR="00393105" w:rsidRDefault="00393105">
      <w:r>
        <w:t xml:space="preserve">[Access </w:t>
      </w:r>
      <w:proofErr w:type="gramStart"/>
      <w:r>
        <w:t>03.January</w:t>
      </w:r>
      <w:proofErr w:type="gramEnd"/>
      <w:r>
        <w:t xml:space="preserve"> 2022]</w:t>
      </w:r>
    </w:p>
    <w:p w:rsidR="00393105" w:rsidRDefault="00393105"/>
    <w:p w:rsidR="00393105" w:rsidRDefault="00393105">
      <w:proofErr w:type="spellStart"/>
      <w:r w:rsidRPr="00393105">
        <w:t>Sahin</w:t>
      </w:r>
      <w:proofErr w:type="spellEnd"/>
      <w:r w:rsidRPr="00393105">
        <w:t xml:space="preserve">, A., </w:t>
      </w:r>
      <w:proofErr w:type="spellStart"/>
      <w:r w:rsidRPr="00393105">
        <w:t>Cavlazoglu</w:t>
      </w:r>
      <w:proofErr w:type="spellEnd"/>
      <w:r w:rsidRPr="00393105">
        <w:t xml:space="preserve">, B. and </w:t>
      </w:r>
      <w:proofErr w:type="spellStart"/>
      <w:r w:rsidRPr="00393105">
        <w:t>Zeytuncu</w:t>
      </w:r>
      <w:proofErr w:type="spellEnd"/>
      <w:r w:rsidRPr="00393105">
        <w:t>, Y.E. (2015). Flipping a College Calculus Course: A Case Study. Journal of Educational Technology &amp; Society, [online] 18(3), pp.142–152. Available at: https://www.jstor.org/stable/pdf/jeductechsoci.18.3.142.pdf?refreqid=excelsior%3Af6ba7ae3aa972e62eed9cdabae1ec315 [Accessed 4 Jan. 2022].</w:t>
      </w:r>
    </w:p>
    <w:p w:rsidR="00393105" w:rsidRDefault="00393105"/>
    <w:p w:rsidR="00393105" w:rsidRDefault="00393105">
      <w:proofErr w:type="spellStart"/>
      <w:r w:rsidRPr="00393105">
        <w:t>Caprara</w:t>
      </w:r>
      <w:proofErr w:type="spellEnd"/>
      <w:r w:rsidRPr="00393105">
        <w:t xml:space="preserve">, L. and </w:t>
      </w:r>
      <w:proofErr w:type="spellStart"/>
      <w:r w:rsidRPr="00393105">
        <w:t>Caprara</w:t>
      </w:r>
      <w:proofErr w:type="spellEnd"/>
      <w:r w:rsidRPr="00393105">
        <w:t>, C. (2021). Effects of virtual learning environments: A scoping review of literature. Education and Information Technologies.</w:t>
      </w:r>
    </w:p>
    <w:sectPr w:rsidR="00393105" w:rsidSect="00100479">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57C0" w:rsidRDefault="007B57C0" w:rsidP="000C22AF">
      <w:r>
        <w:separator/>
      </w:r>
    </w:p>
  </w:endnote>
  <w:endnote w:type="continuationSeparator" w:id="0">
    <w:p w:rsidR="007B57C0" w:rsidRDefault="007B57C0" w:rsidP="000C22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2024570"/>
      <w:docPartObj>
        <w:docPartGallery w:val="Page Numbers (Bottom of Page)"/>
        <w:docPartUnique/>
      </w:docPartObj>
    </w:sdtPr>
    <w:sdtContent>
      <w:p w:rsidR="000C22AF" w:rsidRDefault="000C22AF" w:rsidP="003C55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C22AF" w:rsidRDefault="000C22AF" w:rsidP="000C22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8994801"/>
      <w:docPartObj>
        <w:docPartGallery w:val="Page Numbers (Bottom of Page)"/>
        <w:docPartUnique/>
      </w:docPartObj>
    </w:sdtPr>
    <w:sdtContent>
      <w:p w:rsidR="000C22AF" w:rsidRDefault="000C22AF" w:rsidP="003C55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C22AF" w:rsidRDefault="000C22AF" w:rsidP="000C22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57C0" w:rsidRDefault="007B57C0" w:rsidP="000C22AF">
      <w:r>
        <w:separator/>
      </w:r>
    </w:p>
  </w:footnote>
  <w:footnote w:type="continuationSeparator" w:id="0">
    <w:p w:rsidR="007B57C0" w:rsidRDefault="007B57C0" w:rsidP="000C22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E217B"/>
    <w:multiLevelType w:val="hybridMultilevel"/>
    <w:tmpl w:val="6434A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48B"/>
    <w:rsid w:val="00023266"/>
    <w:rsid w:val="000A54ED"/>
    <w:rsid w:val="000B16AA"/>
    <w:rsid w:val="000C07DF"/>
    <w:rsid w:val="000C22AF"/>
    <w:rsid w:val="00100406"/>
    <w:rsid w:val="00100479"/>
    <w:rsid w:val="00143682"/>
    <w:rsid w:val="001D0E89"/>
    <w:rsid w:val="00224D4B"/>
    <w:rsid w:val="002401AC"/>
    <w:rsid w:val="00265E02"/>
    <w:rsid w:val="00295F58"/>
    <w:rsid w:val="002D548B"/>
    <w:rsid w:val="002E0F32"/>
    <w:rsid w:val="00393105"/>
    <w:rsid w:val="00503FA9"/>
    <w:rsid w:val="00592CAA"/>
    <w:rsid w:val="005F1E52"/>
    <w:rsid w:val="006250A5"/>
    <w:rsid w:val="006D6E0C"/>
    <w:rsid w:val="00737D52"/>
    <w:rsid w:val="0074020C"/>
    <w:rsid w:val="00754AFF"/>
    <w:rsid w:val="00757D69"/>
    <w:rsid w:val="007B5656"/>
    <w:rsid w:val="007B57C0"/>
    <w:rsid w:val="007C1209"/>
    <w:rsid w:val="00813F54"/>
    <w:rsid w:val="0092495A"/>
    <w:rsid w:val="009C5800"/>
    <w:rsid w:val="00A2233C"/>
    <w:rsid w:val="00A42F6E"/>
    <w:rsid w:val="00AF7543"/>
    <w:rsid w:val="00BA6A52"/>
    <w:rsid w:val="00BE290B"/>
    <w:rsid w:val="00C431EE"/>
    <w:rsid w:val="00C50FAE"/>
    <w:rsid w:val="00CD3158"/>
    <w:rsid w:val="00D556C9"/>
    <w:rsid w:val="00DB0749"/>
    <w:rsid w:val="00DC1D92"/>
    <w:rsid w:val="00DC78C8"/>
    <w:rsid w:val="00E10EB1"/>
    <w:rsid w:val="00E13803"/>
    <w:rsid w:val="00EC42FD"/>
    <w:rsid w:val="00EF2525"/>
    <w:rsid w:val="00F34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6717C"/>
  <w15:chartTrackingRefBased/>
  <w15:docId w15:val="{83E234A7-D09B-EA4A-94CE-F7DA2AFD8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54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310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5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75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F7543"/>
    <w:pPr>
      <w:spacing w:before="120"/>
    </w:pPr>
    <w:rPr>
      <w:rFonts w:cstheme="minorHAnsi"/>
      <w:b/>
      <w:bCs/>
      <w:i/>
      <w:iCs/>
    </w:rPr>
  </w:style>
  <w:style w:type="paragraph" w:styleId="TOC2">
    <w:name w:val="toc 2"/>
    <w:basedOn w:val="Normal"/>
    <w:next w:val="Normal"/>
    <w:autoRedefine/>
    <w:uiPriority w:val="39"/>
    <w:semiHidden/>
    <w:unhideWhenUsed/>
    <w:rsid w:val="00AF754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F7543"/>
    <w:pPr>
      <w:ind w:left="480"/>
    </w:pPr>
    <w:rPr>
      <w:rFonts w:cstheme="minorHAnsi"/>
      <w:sz w:val="20"/>
      <w:szCs w:val="20"/>
    </w:rPr>
  </w:style>
  <w:style w:type="paragraph" w:styleId="TOC4">
    <w:name w:val="toc 4"/>
    <w:basedOn w:val="Normal"/>
    <w:next w:val="Normal"/>
    <w:autoRedefine/>
    <w:uiPriority w:val="39"/>
    <w:semiHidden/>
    <w:unhideWhenUsed/>
    <w:rsid w:val="00AF7543"/>
    <w:pPr>
      <w:ind w:left="720"/>
    </w:pPr>
    <w:rPr>
      <w:rFonts w:cstheme="minorHAnsi"/>
      <w:sz w:val="20"/>
      <w:szCs w:val="20"/>
    </w:rPr>
  </w:style>
  <w:style w:type="paragraph" w:styleId="TOC5">
    <w:name w:val="toc 5"/>
    <w:basedOn w:val="Normal"/>
    <w:next w:val="Normal"/>
    <w:autoRedefine/>
    <w:uiPriority w:val="39"/>
    <w:semiHidden/>
    <w:unhideWhenUsed/>
    <w:rsid w:val="00AF7543"/>
    <w:pPr>
      <w:ind w:left="960"/>
    </w:pPr>
    <w:rPr>
      <w:rFonts w:cstheme="minorHAnsi"/>
      <w:sz w:val="20"/>
      <w:szCs w:val="20"/>
    </w:rPr>
  </w:style>
  <w:style w:type="paragraph" w:styleId="TOC6">
    <w:name w:val="toc 6"/>
    <w:basedOn w:val="Normal"/>
    <w:next w:val="Normal"/>
    <w:autoRedefine/>
    <w:uiPriority w:val="39"/>
    <w:semiHidden/>
    <w:unhideWhenUsed/>
    <w:rsid w:val="00AF7543"/>
    <w:pPr>
      <w:ind w:left="1200"/>
    </w:pPr>
    <w:rPr>
      <w:rFonts w:cstheme="minorHAnsi"/>
      <w:sz w:val="20"/>
      <w:szCs w:val="20"/>
    </w:rPr>
  </w:style>
  <w:style w:type="paragraph" w:styleId="TOC7">
    <w:name w:val="toc 7"/>
    <w:basedOn w:val="Normal"/>
    <w:next w:val="Normal"/>
    <w:autoRedefine/>
    <w:uiPriority w:val="39"/>
    <w:semiHidden/>
    <w:unhideWhenUsed/>
    <w:rsid w:val="00AF7543"/>
    <w:pPr>
      <w:ind w:left="1440"/>
    </w:pPr>
    <w:rPr>
      <w:rFonts w:cstheme="minorHAnsi"/>
      <w:sz w:val="20"/>
      <w:szCs w:val="20"/>
    </w:rPr>
  </w:style>
  <w:style w:type="paragraph" w:styleId="TOC8">
    <w:name w:val="toc 8"/>
    <w:basedOn w:val="Normal"/>
    <w:next w:val="Normal"/>
    <w:autoRedefine/>
    <w:uiPriority w:val="39"/>
    <w:semiHidden/>
    <w:unhideWhenUsed/>
    <w:rsid w:val="00AF7543"/>
    <w:pPr>
      <w:ind w:left="1680"/>
    </w:pPr>
    <w:rPr>
      <w:rFonts w:cstheme="minorHAnsi"/>
      <w:sz w:val="20"/>
      <w:szCs w:val="20"/>
    </w:rPr>
  </w:style>
  <w:style w:type="paragraph" w:styleId="TOC9">
    <w:name w:val="toc 9"/>
    <w:basedOn w:val="Normal"/>
    <w:next w:val="Normal"/>
    <w:autoRedefine/>
    <w:uiPriority w:val="39"/>
    <w:semiHidden/>
    <w:unhideWhenUsed/>
    <w:rsid w:val="00AF7543"/>
    <w:pPr>
      <w:ind w:left="1920"/>
    </w:pPr>
    <w:rPr>
      <w:rFonts w:cstheme="minorHAnsi"/>
      <w:sz w:val="20"/>
      <w:szCs w:val="20"/>
    </w:rPr>
  </w:style>
  <w:style w:type="character" w:styleId="Hyperlink">
    <w:name w:val="Hyperlink"/>
    <w:basedOn w:val="DefaultParagraphFont"/>
    <w:uiPriority w:val="99"/>
    <w:unhideWhenUsed/>
    <w:rsid w:val="00AF7543"/>
    <w:rPr>
      <w:color w:val="0563C1" w:themeColor="hyperlink"/>
      <w:u w:val="single"/>
    </w:rPr>
  </w:style>
  <w:style w:type="character" w:styleId="UnresolvedMention">
    <w:name w:val="Unresolved Mention"/>
    <w:basedOn w:val="DefaultParagraphFont"/>
    <w:uiPriority w:val="99"/>
    <w:semiHidden/>
    <w:unhideWhenUsed/>
    <w:rsid w:val="00C431EE"/>
    <w:rPr>
      <w:color w:val="605E5C"/>
      <w:shd w:val="clear" w:color="auto" w:fill="E1DFDD"/>
    </w:rPr>
  </w:style>
  <w:style w:type="paragraph" w:styleId="ListParagraph">
    <w:name w:val="List Paragraph"/>
    <w:basedOn w:val="Normal"/>
    <w:uiPriority w:val="34"/>
    <w:qFormat/>
    <w:rsid w:val="007B5656"/>
    <w:pPr>
      <w:ind w:left="720"/>
      <w:contextualSpacing/>
    </w:pPr>
  </w:style>
  <w:style w:type="character" w:customStyle="1" w:styleId="Heading2Char">
    <w:name w:val="Heading 2 Char"/>
    <w:basedOn w:val="DefaultParagraphFont"/>
    <w:link w:val="Heading2"/>
    <w:uiPriority w:val="9"/>
    <w:semiHidden/>
    <w:rsid w:val="0039310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93105"/>
    <w:pPr>
      <w:spacing w:before="100" w:beforeAutospacing="1" w:after="100" w:afterAutospacing="1"/>
    </w:pPr>
    <w:rPr>
      <w:rFonts w:ascii="Times New Roman" w:eastAsia="Times New Roman" w:hAnsi="Times New Roman" w:cs="Times New Roman"/>
      <w:lang w:val="hu-HU" w:eastAsia="hu-HU"/>
    </w:rPr>
  </w:style>
  <w:style w:type="paragraph" w:styleId="Footer">
    <w:name w:val="footer"/>
    <w:basedOn w:val="Normal"/>
    <w:link w:val="FooterChar"/>
    <w:uiPriority w:val="99"/>
    <w:unhideWhenUsed/>
    <w:rsid w:val="000C22AF"/>
    <w:pPr>
      <w:tabs>
        <w:tab w:val="center" w:pos="4680"/>
        <w:tab w:val="right" w:pos="9360"/>
      </w:tabs>
    </w:pPr>
  </w:style>
  <w:style w:type="character" w:customStyle="1" w:styleId="FooterChar">
    <w:name w:val="Footer Char"/>
    <w:basedOn w:val="DefaultParagraphFont"/>
    <w:link w:val="Footer"/>
    <w:uiPriority w:val="99"/>
    <w:rsid w:val="000C22AF"/>
  </w:style>
  <w:style w:type="character" w:styleId="PageNumber">
    <w:name w:val="page number"/>
    <w:basedOn w:val="DefaultParagraphFont"/>
    <w:uiPriority w:val="99"/>
    <w:semiHidden/>
    <w:unhideWhenUsed/>
    <w:rsid w:val="000C2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36860">
      <w:bodyDiv w:val="1"/>
      <w:marLeft w:val="0"/>
      <w:marRight w:val="0"/>
      <w:marTop w:val="0"/>
      <w:marBottom w:val="0"/>
      <w:divBdr>
        <w:top w:val="none" w:sz="0" w:space="0" w:color="auto"/>
        <w:left w:val="none" w:sz="0" w:space="0" w:color="auto"/>
        <w:bottom w:val="none" w:sz="0" w:space="0" w:color="auto"/>
        <w:right w:val="none" w:sz="0" w:space="0" w:color="auto"/>
      </w:divBdr>
    </w:div>
    <w:div w:id="65425291">
      <w:bodyDiv w:val="1"/>
      <w:marLeft w:val="0"/>
      <w:marRight w:val="0"/>
      <w:marTop w:val="0"/>
      <w:marBottom w:val="0"/>
      <w:divBdr>
        <w:top w:val="none" w:sz="0" w:space="0" w:color="auto"/>
        <w:left w:val="none" w:sz="0" w:space="0" w:color="auto"/>
        <w:bottom w:val="none" w:sz="0" w:space="0" w:color="auto"/>
        <w:right w:val="none" w:sz="0" w:space="0" w:color="auto"/>
      </w:divBdr>
    </w:div>
    <w:div w:id="148254532">
      <w:bodyDiv w:val="1"/>
      <w:marLeft w:val="0"/>
      <w:marRight w:val="0"/>
      <w:marTop w:val="0"/>
      <w:marBottom w:val="0"/>
      <w:divBdr>
        <w:top w:val="none" w:sz="0" w:space="0" w:color="auto"/>
        <w:left w:val="none" w:sz="0" w:space="0" w:color="auto"/>
        <w:bottom w:val="none" w:sz="0" w:space="0" w:color="auto"/>
        <w:right w:val="none" w:sz="0" w:space="0" w:color="auto"/>
      </w:divBdr>
    </w:div>
    <w:div w:id="172452998">
      <w:bodyDiv w:val="1"/>
      <w:marLeft w:val="0"/>
      <w:marRight w:val="0"/>
      <w:marTop w:val="0"/>
      <w:marBottom w:val="0"/>
      <w:divBdr>
        <w:top w:val="none" w:sz="0" w:space="0" w:color="auto"/>
        <w:left w:val="none" w:sz="0" w:space="0" w:color="auto"/>
        <w:bottom w:val="none" w:sz="0" w:space="0" w:color="auto"/>
        <w:right w:val="none" w:sz="0" w:space="0" w:color="auto"/>
      </w:divBdr>
    </w:div>
    <w:div w:id="185683267">
      <w:bodyDiv w:val="1"/>
      <w:marLeft w:val="0"/>
      <w:marRight w:val="0"/>
      <w:marTop w:val="0"/>
      <w:marBottom w:val="0"/>
      <w:divBdr>
        <w:top w:val="none" w:sz="0" w:space="0" w:color="auto"/>
        <w:left w:val="none" w:sz="0" w:space="0" w:color="auto"/>
        <w:bottom w:val="none" w:sz="0" w:space="0" w:color="auto"/>
        <w:right w:val="none" w:sz="0" w:space="0" w:color="auto"/>
      </w:divBdr>
    </w:div>
    <w:div w:id="186064704">
      <w:bodyDiv w:val="1"/>
      <w:marLeft w:val="0"/>
      <w:marRight w:val="0"/>
      <w:marTop w:val="0"/>
      <w:marBottom w:val="0"/>
      <w:divBdr>
        <w:top w:val="none" w:sz="0" w:space="0" w:color="auto"/>
        <w:left w:val="none" w:sz="0" w:space="0" w:color="auto"/>
        <w:bottom w:val="none" w:sz="0" w:space="0" w:color="auto"/>
        <w:right w:val="none" w:sz="0" w:space="0" w:color="auto"/>
      </w:divBdr>
    </w:div>
    <w:div w:id="245455946">
      <w:bodyDiv w:val="1"/>
      <w:marLeft w:val="0"/>
      <w:marRight w:val="0"/>
      <w:marTop w:val="0"/>
      <w:marBottom w:val="0"/>
      <w:divBdr>
        <w:top w:val="none" w:sz="0" w:space="0" w:color="auto"/>
        <w:left w:val="none" w:sz="0" w:space="0" w:color="auto"/>
        <w:bottom w:val="none" w:sz="0" w:space="0" w:color="auto"/>
        <w:right w:val="none" w:sz="0" w:space="0" w:color="auto"/>
      </w:divBdr>
    </w:div>
    <w:div w:id="326716727">
      <w:bodyDiv w:val="1"/>
      <w:marLeft w:val="0"/>
      <w:marRight w:val="0"/>
      <w:marTop w:val="0"/>
      <w:marBottom w:val="0"/>
      <w:divBdr>
        <w:top w:val="none" w:sz="0" w:space="0" w:color="auto"/>
        <w:left w:val="none" w:sz="0" w:space="0" w:color="auto"/>
        <w:bottom w:val="none" w:sz="0" w:space="0" w:color="auto"/>
        <w:right w:val="none" w:sz="0" w:space="0" w:color="auto"/>
      </w:divBdr>
    </w:div>
    <w:div w:id="355347824">
      <w:bodyDiv w:val="1"/>
      <w:marLeft w:val="0"/>
      <w:marRight w:val="0"/>
      <w:marTop w:val="0"/>
      <w:marBottom w:val="0"/>
      <w:divBdr>
        <w:top w:val="none" w:sz="0" w:space="0" w:color="auto"/>
        <w:left w:val="none" w:sz="0" w:space="0" w:color="auto"/>
        <w:bottom w:val="none" w:sz="0" w:space="0" w:color="auto"/>
        <w:right w:val="none" w:sz="0" w:space="0" w:color="auto"/>
      </w:divBdr>
    </w:div>
    <w:div w:id="531575668">
      <w:bodyDiv w:val="1"/>
      <w:marLeft w:val="0"/>
      <w:marRight w:val="0"/>
      <w:marTop w:val="0"/>
      <w:marBottom w:val="0"/>
      <w:divBdr>
        <w:top w:val="none" w:sz="0" w:space="0" w:color="auto"/>
        <w:left w:val="none" w:sz="0" w:space="0" w:color="auto"/>
        <w:bottom w:val="none" w:sz="0" w:space="0" w:color="auto"/>
        <w:right w:val="none" w:sz="0" w:space="0" w:color="auto"/>
      </w:divBdr>
    </w:div>
    <w:div w:id="536508747">
      <w:bodyDiv w:val="1"/>
      <w:marLeft w:val="0"/>
      <w:marRight w:val="0"/>
      <w:marTop w:val="0"/>
      <w:marBottom w:val="0"/>
      <w:divBdr>
        <w:top w:val="none" w:sz="0" w:space="0" w:color="auto"/>
        <w:left w:val="none" w:sz="0" w:space="0" w:color="auto"/>
        <w:bottom w:val="none" w:sz="0" w:space="0" w:color="auto"/>
        <w:right w:val="none" w:sz="0" w:space="0" w:color="auto"/>
      </w:divBdr>
    </w:div>
    <w:div w:id="713776579">
      <w:bodyDiv w:val="1"/>
      <w:marLeft w:val="0"/>
      <w:marRight w:val="0"/>
      <w:marTop w:val="0"/>
      <w:marBottom w:val="0"/>
      <w:divBdr>
        <w:top w:val="none" w:sz="0" w:space="0" w:color="auto"/>
        <w:left w:val="none" w:sz="0" w:space="0" w:color="auto"/>
        <w:bottom w:val="none" w:sz="0" w:space="0" w:color="auto"/>
        <w:right w:val="none" w:sz="0" w:space="0" w:color="auto"/>
      </w:divBdr>
    </w:div>
    <w:div w:id="792092182">
      <w:bodyDiv w:val="1"/>
      <w:marLeft w:val="0"/>
      <w:marRight w:val="0"/>
      <w:marTop w:val="0"/>
      <w:marBottom w:val="0"/>
      <w:divBdr>
        <w:top w:val="none" w:sz="0" w:space="0" w:color="auto"/>
        <w:left w:val="none" w:sz="0" w:space="0" w:color="auto"/>
        <w:bottom w:val="none" w:sz="0" w:space="0" w:color="auto"/>
        <w:right w:val="none" w:sz="0" w:space="0" w:color="auto"/>
      </w:divBdr>
    </w:div>
    <w:div w:id="970400108">
      <w:bodyDiv w:val="1"/>
      <w:marLeft w:val="0"/>
      <w:marRight w:val="0"/>
      <w:marTop w:val="0"/>
      <w:marBottom w:val="0"/>
      <w:divBdr>
        <w:top w:val="none" w:sz="0" w:space="0" w:color="auto"/>
        <w:left w:val="none" w:sz="0" w:space="0" w:color="auto"/>
        <w:bottom w:val="none" w:sz="0" w:space="0" w:color="auto"/>
        <w:right w:val="none" w:sz="0" w:space="0" w:color="auto"/>
      </w:divBdr>
    </w:div>
    <w:div w:id="1155608997">
      <w:bodyDiv w:val="1"/>
      <w:marLeft w:val="0"/>
      <w:marRight w:val="0"/>
      <w:marTop w:val="0"/>
      <w:marBottom w:val="0"/>
      <w:divBdr>
        <w:top w:val="none" w:sz="0" w:space="0" w:color="auto"/>
        <w:left w:val="none" w:sz="0" w:space="0" w:color="auto"/>
        <w:bottom w:val="none" w:sz="0" w:space="0" w:color="auto"/>
        <w:right w:val="none" w:sz="0" w:space="0" w:color="auto"/>
      </w:divBdr>
    </w:div>
    <w:div w:id="1489127014">
      <w:bodyDiv w:val="1"/>
      <w:marLeft w:val="0"/>
      <w:marRight w:val="0"/>
      <w:marTop w:val="0"/>
      <w:marBottom w:val="0"/>
      <w:divBdr>
        <w:top w:val="none" w:sz="0" w:space="0" w:color="auto"/>
        <w:left w:val="none" w:sz="0" w:space="0" w:color="auto"/>
        <w:bottom w:val="none" w:sz="0" w:space="0" w:color="auto"/>
        <w:right w:val="none" w:sz="0" w:space="0" w:color="auto"/>
      </w:divBdr>
    </w:div>
    <w:div w:id="1506045556">
      <w:bodyDiv w:val="1"/>
      <w:marLeft w:val="0"/>
      <w:marRight w:val="0"/>
      <w:marTop w:val="0"/>
      <w:marBottom w:val="0"/>
      <w:divBdr>
        <w:top w:val="none" w:sz="0" w:space="0" w:color="auto"/>
        <w:left w:val="none" w:sz="0" w:space="0" w:color="auto"/>
        <w:bottom w:val="none" w:sz="0" w:space="0" w:color="auto"/>
        <w:right w:val="none" w:sz="0" w:space="0" w:color="auto"/>
      </w:divBdr>
    </w:div>
    <w:div w:id="1572345922">
      <w:bodyDiv w:val="1"/>
      <w:marLeft w:val="0"/>
      <w:marRight w:val="0"/>
      <w:marTop w:val="0"/>
      <w:marBottom w:val="0"/>
      <w:divBdr>
        <w:top w:val="none" w:sz="0" w:space="0" w:color="auto"/>
        <w:left w:val="none" w:sz="0" w:space="0" w:color="auto"/>
        <w:bottom w:val="none" w:sz="0" w:space="0" w:color="auto"/>
        <w:right w:val="none" w:sz="0" w:space="0" w:color="auto"/>
      </w:divBdr>
    </w:div>
    <w:div w:id="1600065091">
      <w:bodyDiv w:val="1"/>
      <w:marLeft w:val="0"/>
      <w:marRight w:val="0"/>
      <w:marTop w:val="0"/>
      <w:marBottom w:val="0"/>
      <w:divBdr>
        <w:top w:val="none" w:sz="0" w:space="0" w:color="auto"/>
        <w:left w:val="none" w:sz="0" w:space="0" w:color="auto"/>
        <w:bottom w:val="none" w:sz="0" w:space="0" w:color="auto"/>
        <w:right w:val="none" w:sz="0" w:space="0" w:color="auto"/>
      </w:divBdr>
    </w:div>
    <w:div w:id="1653367667">
      <w:bodyDiv w:val="1"/>
      <w:marLeft w:val="0"/>
      <w:marRight w:val="0"/>
      <w:marTop w:val="0"/>
      <w:marBottom w:val="0"/>
      <w:divBdr>
        <w:top w:val="none" w:sz="0" w:space="0" w:color="auto"/>
        <w:left w:val="none" w:sz="0" w:space="0" w:color="auto"/>
        <w:bottom w:val="none" w:sz="0" w:space="0" w:color="auto"/>
        <w:right w:val="none" w:sz="0" w:space="0" w:color="auto"/>
      </w:divBdr>
    </w:div>
    <w:div w:id="1662350865">
      <w:bodyDiv w:val="1"/>
      <w:marLeft w:val="0"/>
      <w:marRight w:val="0"/>
      <w:marTop w:val="0"/>
      <w:marBottom w:val="0"/>
      <w:divBdr>
        <w:top w:val="none" w:sz="0" w:space="0" w:color="auto"/>
        <w:left w:val="none" w:sz="0" w:space="0" w:color="auto"/>
        <w:bottom w:val="none" w:sz="0" w:space="0" w:color="auto"/>
        <w:right w:val="none" w:sz="0" w:space="0" w:color="auto"/>
      </w:divBdr>
    </w:div>
    <w:div w:id="1683312395">
      <w:bodyDiv w:val="1"/>
      <w:marLeft w:val="0"/>
      <w:marRight w:val="0"/>
      <w:marTop w:val="0"/>
      <w:marBottom w:val="0"/>
      <w:divBdr>
        <w:top w:val="none" w:sz="0" w:space="0" w:color="auto"/>
        <w:left w:val="none" w:sz="0" w:space="0" w:color="auto"/>
        <w:bottom w:val="none" w:sz="0" w:space="0" w:color="auto"/>
        <w:right w:val="none" w:sz="0" w:space="0" w:color="auto"/>
      </w:divBdr>
    </w:div>
    <w:div w:id="1701272973">
      <w:bodyDiv w:val="1"/>
      <w:marLeft w:val="0"/>
      <w:marRight w:val="0"/>
      <w:marTop w:val="0"/>
      <w:marBottom w:val="0"/>
      <w:divBdr>
        <w:top w:val="none" w:sz="0" w:space="0" w:color="auto"/>
        <w:left w:val="none" w:sz="0" w:space="0" w:color="auto"/>
        <w:bottom w:val="none" w:sz="0" w:space="0" w:color="auto"/>
        <w:right w:val="none" w:sz="0" w:space="0" w:color="auto"/>
      </w:divBdr>
    </w:div>
    <w:div w:id="1764256912">
      <w:bodyDiv w:val="1"/>
      <w:marLeft w:val="0"/>
      <w:marRight w:val="0"/>
      <w:marTop w:val="0"/>
      <w:marBottom w:val="0"/>
      <w:divBdr>
        <w:top w:val="none" w:sz="0" w:space="0" w:color="auto"/>
        <w:left w:val="none" w:sz="0" w:space="0" w:color="auto"/>
        <w:bottom w:val="none" w:sz="0" w:space="0" w:color="auto"/>
        <w:right w:val="none" w:sz="0" w:space="0" w:color="auto"/>
      </w:divBdr>
    </w:div>
    <w:div w:id="1922331180">
      <w:bodyDiv w:val="1"/>
      <w:marLeft w:val="0"/>
      <w:marRight w:val="0"/>
      <w:marTop w:val="0"/>
      <w:marBottom w:val="0"/>
      <w:divBdr>
        <w:top w:val="none" w:sz="0" w:space="0" w:color="auto"/>
        <w:left w:val="none" w:sz="0" w:space="0" w:color="auto"/>
        <w:bottom w:val="none" w:sz="0" w:space="0" w:color="auto"/>
        <w:right w:val="none" w:sz="0" w:space="0" w:color="auto"/>
      </w:divBdr>
    </w:div>
    <w:div w:id="1988975529">
      <w:bodyDiv w:val="1"/>
      <w:marLeft w:val="0"/>
      <w:marRight w:val="0"/>
      <w:marTop w:val="0"/>
      <w:marBottom w:val="0"/>
      <w:divBdr>
        <w:top w:val="none" w:sz="0" w:space="0" w:color="auto"/>
        <w:left w:val="none" w:sz="0" w:space="0" w:color="auto"/>
        <w:bottom w:val="none" w:sz="0" w:space="0" w:color="auto"/>
        <w:right w:val="none" w:sz="0" w:space="0" w:color="auto"/>
      </w:divBdr>
    </w:div>
    <w:div w:id="2006593799">
      <w:bodyDiv w:val="1"/>
      <w:marLeft w:val="0"/>
      <w:marRight w:val="0"/>
      <w:marTop w:val="0"/>
      <w:marBottom w:val="0"/>
      <w:divBdr>
        <w:top w:val="none" w:sz="0" w:space="0" w:color="auto"/>
        <w:left w:val="none" w:sz="0" w:space="0" w:color="auto"/>
        <w:bottom w:val="none" w:sz="0" w:space="0" w:color="auto"/>
        <w:right w:val="none" w:sz="0" w:space="0" w:color="auto"/>
      </w:divBdr>
    </w:div>
    <w:div w:id="2116513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Do you find useful resources on Moodle? </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Sheet1!$C$6:$C$7</c:f>
              <c:strCache>
                <c:ptCount val="2"/>
                <c:pt idx="0">
                  <c:v>Yes</c:v>
                </c:pt>
                <c:pt idx="1">
                  <c:v>No</c:v>
                </c:pt>
              </c:strCache>
            </c:strRef>
          </c:cat>
          <c:val>
            <c:numRef>
              <c:f>Sheet1!$D$6:$D$7</c:f>
              <c:numCache>
                <c:formatCode>General</c:formatCode>
                <c:ptCount val="2"/>
                <c:pt idx="0">
                  <c:v>12</c:v>
                </c:pt>
                <c:pt idx="1">
                  <c:v>0</c:v>
                </c:pt>
              </c:numCache>
            </c:numRef>
          </c:val>
          <c:extLst>
            <c:ext xmlns:c16="http://schemas.microsoft.com/office/drawing/2014/chart" uri="{C3380CC4-5D6E-409C-BE32-E72D297353CC}">
              <c16:uniqueId val="{00000000-758E-4F40-B64B-8008C24B3C05}"/>
            </c:ext>
          </c:extLst>
        </c:ser>
        <c:dLbls>
          <c:dLblPos val="inEnd"/>
          <c:showLegendKey val="0"/>
          <c:showVal val="1"/>
          <c:showCatName val="0"/>
          <c:showSerName val="0"/>
          <c:showPercent val="0"/>
          <c:showBubbleSize val="0"/>
        </c:dLbls>
        <c:gapWidth val="100"/>
        <c:overlap val="-24"/>
        <c:axId val="731100944"/>
        <c:axId val="731117280"/>
      </c:barChart>
      <c:catAx>
        <c:axId val="7311009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1117280"/>
        <c:crosses val="autoZero"/>
        <c:auto val="1"/>
        <c:lblAlgn val="ctr"/>
        <c:lblOffset val="100"/>
        <c:noMultiLvlLbl val="0"/>
      </c:catAx>
      <c:valAx>
        <c:axId val="7311172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110094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Would you recommend Moodle to other students from a different university?</a:t>
            </a:r>
            <a:endParaRPr lang="en-US" sz="12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E05-E14C-8C4F-FB6CD34290A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E05-E14C-8C4F-FB6CD34290AA}"/>
              </c:ext>
            </c:extLst>
          </c:dPt>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E05-E14C-8C4F-FB6CD34290AA}"/>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E05-E14C-8C4F-FB6CD34290AA}"/>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Sheet1!$C$35:$C$36</c:f>
              <c:strCache>
                <c:ptCount val="2"/>
                <c:pt idx="0">
                  <c:v>Yes</c:v>
                </c:pt>
                <c:pt idx="1">
                  <c:v>No</c:v>
                </c:pt>
              </c:strCache>
            </c:strRef>
          </c:cat>
          <c:val>
            <c:numRef>
              <c:f>Sheet1!$E$35:$E$36</c:f>
              <c:numCache>
                <c:formatCode>0%</c:formatCode>
                <c:ptCount val="2"/>
                <c:pt idx="0">
                  <c:v>0.83333333333333337</c:v>
                </c:pt>
                <c:pt idx="1">
                  <c:v>0.16666666666666666</c:v>
                </c:pt>
              </c:numCache>
            </c:numRef>
          </c:val>
          <c:extLst>
            <c:ext xmlns:c16="http://schemas.microsoft.com/office/drawing/2014/chart" uri="{C3380CC4-5D6E-409C-BE32-E72D297353CC}">
              <c16:uniqueId val="{00000004-7E05-E14C-8C4F-FB6CD34290A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 </a:t>
            </a:r>
            <a:r>
              <a:rPr lang="en-GB"/>
              <a:t>Do you feel Moodle should provide more information and research points?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1"/>
            <c:invertIfNegative val="0"/>
            <c:bubble3D val="0"/>
            <c:spPr>
              <a:solidFill>
                <a:schemeClr val="accent2"/>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6A3-6248-8526-56B28979A945}"/>
              </c:ext>
            </c:extLst>
          </c:dPt>
          <c:cat>
            <c:strRef>
              <c:f>Sheet1!$C$58:$C$59</c:f>
              <c:strCache>
                <c:ptCount val="2"/>
                <c:pt idx="0">
                  <c:v>Yes</c:v>
                </c:pt>
                <c:pt idx="1">
                  <c:v>No</c:v>
                </c:pt>
              </c:strCache>
            </c:strRef>
          </c:cat>
          <c:val>
            <c:numRef>
              <c:f>Sheet1!$D$58:$D$59</c:f>
              <c:numCache>
                <c:formatCode>General</c:formatCode>
                <c:ptCount val="2"/>
                <c:pt idx="0">
                  <c:v>8</c:v>
                </c:pt>
                <c:pt idx="1">
                  <c:v>4</c:v>
                </c:pt>
              </c:numCache>
            </c:numRef>
          </c:val>
          <c:extLst>
            <c:ext xmlns:c16="http://schemas.microsoft.com/office/drawing/2014/chart" uri="{C3380CC4-5D6E-409C-BE32-E72D297353CC}">
              <c16:uniqueId val="{00000002-06A3-6248-8526-56B28979A945}"/>
            </c:ext>
          </c:extLst>
        </c:ser>
        <c:dLbls>
          <c:showLegendKey val="0"/>
          <c:showVal val="0"/>
          <c:showCatName val="0"/>
          <c:showSerName val="0"/>
          <c:showPercent val="0"/>
          <c:showBubbleSize val="0"/>
        </c:dLbls>
        <c:gapWidth val="115"/>
        <c:overlap val="-20"/>
        <c:axId val="756435104"/>
        <c:axId val="756454592"/>
      </c:barChart>
      <c:catAx>
        <c:axId val="75643510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56454592"/>
        <c:crosses val="autoZero"/>
        <c:auto val="1"/>
        <c:lblAlgn val="ctr"/>
        <c:lblOffset val="100"/>
        <c:noMultiLvlLbl val="0"/>
      </c:catAx>
      <c:valAx>
        <c:axId val="75645459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5643510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How often do you use the Moodle?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Sheet1!$C$82:$C$85</c:f>
              <c:strCache>
                <c:ptCount val="4"/>
                <c:pt idx="0">
                  <c:v>Once a week</c:v>
                </c:pt>
                <c:pt idx="1">
                  <c:v>2-3 times a week</c:v>
                </c:pt>
                <c:pt idx="2">
                  <c:v>4-5 times a week</c:v>
                </c:pt>
                <c:pt idx="3">
                  <c:v>Everyday</c:v>
                </c:pt>
              </c:strCache>
            </c:strRef>
          </c:cat>
          <c:val>
            <c:numRef>
              <c:f>Sheet1!$E$82:$E$85</c:f>
              <c:numCache>
                <c:formatCode>General</c:formatCode>
                <c:ptCount val="4"/>
                <c:pt idx="0">
                  <c:v>1</c:v>
                </c:pt>
                <c:pt idx="1">
                  <c:v>2</c:v>
                </c:pt>
                <c:pt idx="2">
                  <c:v>5</c:v>
                </c:pt>
                <c:pt idx="3">
                  <c:v>4</c:v>
                </c:pt>
              </c:numCache>
            </c:numRef>
          </c:val>
          <c:extLst>
            <c:ext xmlns:c16="http://schemas.microsoft.com/office/drawing/2014/chart" uri="{C3380CC4-5D6E-409C-BE32-E72D297353CC}">
              <c16:uniqueId val="{00000000-7D3D-874F-8CE9-4C9CC06C0457}"/>
            </c:ext>
          </c:extLst>
        </c:ser>
        <c:dLbls>
          <c:showLegendKey val="0"/>
          <c:showVal val="0"/>
          <c:showCatName val="0"/>
          <c:showSerName val="0"/>
          <c:showPercent val="0"/>
          <c:showBubbleSize val="0"/>
        </c:dLbls>
        <c:gapWidth val="100"/>
        <c:overlap val="-24"/>
        <c:axId val="678341408"/>
        <c:axId val="678343088"/>
      </c:barChart>
      <c:catAx>
        <c:axId val="67834140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78343088"/>
        <c:crosses val="autoZero"/>
        <c:auto val="1"/>
        <c:lblAlgn val="ctr"/>
        <c:lblOffset val="100"/>
        <c:noMultiLvlLbl val="0"/>
      </c:catAx>
      <c:valAx>
        <c:axId val="67834308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7834140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How is satisfied are you when using the VLE of this University?</a:t>
            </a:r>
            <a:endParaRPr lang="en-US" sz="12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Sheet1!$C$107:$C$111</c:f>
              <c:strCache>
                <c:ptCount val="5"/>
                <c:pt idx="0">
                  <c:v>Very Dissatisfied</c:v>
                </c:pt>
                <c:pt idx="1">
                  <c:v>Somewhat Dissatisfied</c:v>
                </c:pt>
                <c:pt idx="2">
                  <c:v>Neutral</c:v>
                </c:pt>
                <c:pt idx="3">
                  <c:v>Somewhat Satisfied</c:v>
                </c:pt>
                <c:pt idx="4">
                  <c:v>Very Satisfied</c:v>
                </c:pt>
              </c:strCache>
            </c:strRef>
          </c:cat>
          <c:val>
            <c:numRef>
              <c:f>Sheet1!$E$107:$E$111</c:f>
              <c:numCache>
                <c:formatCode>General</c:formatCode>
                <c:ptCount val="5"/>
                <c:pt idx="0">
                  <c:v>0</c:v>
                </c:pt>
                <c:pt idx="1">
                  <c:v>1</c:v>
                </c:pt>
                <c:pt idx="2">
                  <c:v>2</c:v>
                </c:pt>
                <c:pt idx="3">
                  <c:v>5</c:v>
                </c:pt>
                <c:pt idx="4">
                  <c:v>3</c:v>
                </c:pt>
              </c:numCache>
            </c:numRef>
          </c:val>
          <c:extLst>
            <c:ext xmlns:c16="http://schemas.microsoft.com/office/drawing/2014/chart" uri="{C3380CC4-5D6E-409C-BE32-E72D297353CC}">
              <c16:uniqueId val="{00000000-134D-BD45-B867-710EFC329E86}"/>
            </c:ext>
          </c:extLst>
        </c:ser>
        <c:dLbls>
          <c:showLegendKey val="0"/>
          <c:showVal val="0"/>
          <c:showCatName val="0"/>
          <c:showSerName val="0"/>
          <c:showPercent val="0"/>
          <c:showBubbleSize val="0"/>
        </c:dLbls>
        <c:gapWidth val="115"/>
        <c:overlap val="-20"/>
        <c:axId val="676149152"/>
        <c:axId val="731252720"/>
      </c:barChart>
      <c:catAx>
        <c:axId val="67614915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1252720"/>
        <c:crosses val="autoZero"/>
        <c:auto val="1"/>
        <c:lblAlgn val="ctr"/>
        <c:lblOffset val="100"/>
        <c:noMultiLvlLbl val="0"/>
      </c:catAx>
      <c:valAx>
        <c:axId val="731252720"/>
        <c:scaling>
          <c:orientation val="minMax"/>
          <c:max val="5"/>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76149152"/>
        <c:crosses val="autoZero"/>
        <c:crossBetween val="between"/>
        <c:majorUnit val="1"/>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Information provided on Moodle is useful, well organised and easy to find and understand. To what extent do you agree with the statement?</a:t>
            </a:r>
          </a:p>
          <a:p>
            <a:pPr>
              <a:defRPr/>
            </a:pP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v>Count</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2.7777777777777779E-3"/>
                  <c:y val="0.10169491525423729"/>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131-A84E-AED5-E4F83DE7D84D}"/>
                </c:ext>
              </c:extLst>
            </c:dLbl>
            <c:dLbl>
              <c:idx val="1"/>
              <c:layout>
                <c:manualLayout>
                  <c:x val="0"/>
                  <c:y val="0.1318267419962334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131-A84E-AED5-E4F83DE7D84D}"/>
                </c:ext>
              </c:extLst>
            </c:dLbl>
            <c:dLbl>
              <c:idx val="2"/>
              <c:layout>
                <c:manualLayout>
                  <c:x val="0"/>
                  <c:y val="0.1242937853107344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131-A84E-AED5-E4F83DE7D84D}"/>
                </c:ext>
              </c:extLst>
            </c:dLbl>
            <c:dLbl>
              <c:idx val="3"/>
              <c:layout>
                <c:manualLayout>
                  <c:x val="0"/>
                  <c:y val="9.792843691148775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131-A84E-AED5-E4F83DE7D84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Sheet1!$C$133:$C$137</c:f>
              <c:strCache>
                <c:ptCount val="5"/>
                <c:pt idx="0">
                  <c:v>Strongly agree</c:v>
                </c:pt>
                <c:pt idx="1">
                  <c:v>Agree</c:v>
                </c:pt>
                <c:pt idx="2">
                  <c:v>Neutral</c:v>
                </c:pt>
                <c:pt idx="3">
                  <c:v>Disagree</c:v>
                </c:pt>
                <c:pt idx="4">
                  <c:v>Strongly disagree</c:v>
                </c:pt>
              </c:strCache>
            </c:strRef>
          </c:cat>
          <c:val>
            <c:numRef>
              <c:f>Sheet1!$D$133:$D$137</c:f>
              <c:numCache>
                <c:formatCode>General</c:formatCode>
                <c:ptCount val="5"/>
                <c:pt idx="0">
                  <c:v>2</c:v>
                </c:pt>
                <c:pt idx="1">
                  <c:v>5</c:v>
                </c:pt>
                <c:pt idx="2">
                  <c:v>3</c:v>
                </c:pt>
                <c:pt idx="3">
                  <c:v>2</c:v>
                </c:pt>
                <c:pt idx="4">
                  <c:v>0</c:v>
                </c:pt>
              </c:numCache>
            </c:numRef>
          </c:val>
          <c:extLst>
            <c:ext xmlns:c16="http://schemas.microsoft.com/office/drawing/2014/chart" uri="{C3380CC4-5D6E-409C-BE32-E72D297353CC}">
              <c16:uniqueId val="{00000004-7131-A84E-AED5-E4F83DE7D84D}"/>
            </c:ext>
          </c:extLst>
        </c:ser>
        <c:dLbls>
          <c:showLegendKey val="0"/>
          <c:showVal val="0"/>
          <c:showCatName val="0"/>
          <c:showSerName val="0"/>
          <c:showPercent val="0"/>
          <c:showBubbleSize val="0"/>
        </c:dLbls>
        <c:gapWidth val="219"/>
        <c:overlap val="-27"/>
        <c:axId val="735228224"/>
        <c:axId val="735229904"/>
      </c:barChart>
      <c:scatterChart>
        <c:scatterStyle val="lineMarker"/>
        <c:varyColors val="0"/>
        <c:ser>
          <c:idx val="1"/>
          <c:order val="1"/>
          <c:tx>
            <c:v>%</c:v>
          </c:tx>
          <c:spPr>
            <a:ln w="25400" cap="rnd">
              <a:noFill/>
              <a:round/>
            </a:ln>
            <a:effectLst>
              <a:outerShdw blurRad="57150" dist="19050" dir="5400000" algn="ctr" rotWithShape="0">
                <a:srgbClr val="000000">
                  <a:alpha val="63000"/>
                </a:srgbClr>
              </a:outerShdw>
            </a:effectLst>
          </c:spPr>
          <c:marker>
            <c:symbol val="diamond"/>
            <c:size val="11"/>
            <c:spPr>
              <a:solidFill>
                <a:srgbClr val="FFC000"/>
              </a:solidFill>
              <a:ln w="9525">
                <a:solidFill>
                  <a:schemeClr val="tx1"/>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xVal>
            <c:strRef>
              <c:f>Sheet1!$C$133:$C$137</c:f>
              <c:strCache>
                <c:ptCount val="5"/>
                <c:pt idx="0">
                  <c:v>Strongly agree</c:v>
                </c:pt>
                <c:pt idx="1">
                  <c:v>Agree</c:v>
                </c:pt>
                <c:pt idx="2">
                  <c:v>Neutral</c:v>
                </c:pt>
                <c:pt idx="3">
                  <c:v>Disagree</c:v>
                </c:pt>
                <c:pt idx="4">
                  <c:v>Strongly disagree</c:v>
                </c:pt>
              </c:strCache>
            </c:strRef>
          </c:xVal>
          <c:yVal>
            <c:numRef>
              <c:f>Sheet1!$E$133:$E$137</c:f>
              <c:numCache>
                <c:formatCode>0%</c:formatCode>
                <c:ptCount val="5"/>
                <c:pt idx="0">
                  <c:v>0.16666666666666666</c:v>
                </c:pt>
                <c:pt idx="1">
                  <c:v>0.41666666666666669</c:v>
                </c:pt>
                <c:pt idx="2">
                  <c:v>0.25</c:v>
                </c:pt>
                <c:pt idx="3">
                  <c:v>0.16666666666666666</c:v>
                </c:pt>
                <c:pt idx="4">
                  <c:v>0</c:v>
                </c:pt>
              </c:numCache>
            </c:numRef>
          </c:yVal>
          <c:smooth val="0"/>
          <c:extLst>
            <c:ext xmlns:c16="http://schemas.microsoft.com/office/drawing/2014/chart" uri="{C3380CC4-5D6E-409C-BE32-E72D297353CC}">
              <c16:uniqueId val="{00000005-7131-A84E-AED5-E4F83DE7D84D}"/>
            </c:ext>
          </c:extLst>
        </c:ser>
        <c:dLbls>
          <c:showLegendKey val="0"/>
          <c:showVal val="0"/>
          <c:showCatName val="0"/>
          <c:showSerName val="0"/>
          <c:showPercent val="0"/>
          <c:showBubbleSize val="0"/>
        </c:dLbls>
        <c:axId val="735782576"/>
        <c:axId val="735082544"/>
      </c:scatterChart>
      <c:catAx>
        <c:axId val="7352282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5229904"/>
        <c:crosses val="autoZero"/>
        <c:auto val="1"/>
        <c:lblAlgn val="ctr"/>
        <c:lblOffset val="100"/>
        <c:noMultiLvlLbl val="0"/>
      </c:catAx>
      <c:valAx>
        <c:axId val="73522990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5228224"/>
        <c:crosses val="autoZero"/>
        <c:crossBetween val="between"/>
      </c:valAx>
      <c:valAx>
        <c:axId val="73508254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5782576"/>
        <c:crosses val="max"/>
        <c:crossBetween val="midCat"/>
      </c:valAx>
      <c:valAx>
        <c:axId val="735782576"/>
        <c:scaling>
          <c:orientation val="minMax"/>
        </c:scaling>
        <c:delete val="1"/>
        <c:axPos val="b"/>
        <c:numFmt formatCode="General" sourceLinked="1"/>
        <c:majorTickMark val="none"/>
        <c:minorTickMark val="none"/>
        <c:tickLblPos val="nextTo"/>
        <c:crossAx val="7350825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70FADEA-D891-2F4C-AA8D-3C8251177D49}">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EC72312B-17C6-5640-86A3-A9CEF69CD349}">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BF0B4-9071-FF4B-93ED-A2E4FBB4F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2635</Words>
  <Characters>15024</Characters>
  <Application>Microsoft Office Word</Application>
  <DocSecurity>0</DocSecurity>
  <Lines>125</Lines>
  <Paragraphs>35</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17624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 Ryan</dc:creator>
  <cp:keywords/>
  <dc:description/>
  <cp:lastModifiedBy>Christoph Ryan</cp:lastModifiedBy>
  <cp:revision>4</cp:revision>
  <dcterms:created xsi:type="dcterms:W3CDTF">2022-01-05T11:31:00Z</dcterms:created>
  <dcterms:modified xsi:type="dcterms:W3CDTF">2022-01-05T11:33:00Z</dcterms:modified>
</cp:coreProperties>
</file>