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038AB1" w14:textId="77777777"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14:paraId="6FDE3BFC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6BECA0B5" w14:textId="77777777" w:rsidR="00103F3B" w:rsidRPr="00103F3B" w:rsidRDefault="00F17321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</w:t>
            </w:r>
          </w:p>
        </w:tc>
      </w:tr>
      <w:tr w:rsidR="00F17321" w14:paraId="082DFC4B" w14:textId="77777777" w:rsidTr="00F17321">
        <w:tc>
          <w:tcPr>
            <w:tcW w:w="1951" w:type="dxa"/>
            <w:shd w:val="clear" w:color="auto" w:fill="0F243E" w:themeFill="text2" w:themeFillShade="80"/>
          </w:tcPr>
          <w:p w14:paraId="3BB012AE" w14:textId="77777777" w:rsidR="00F17321" w:rsidRPr="00F17321" w:rsidRDefault="00F17321" w:rsidP="00103F3B">
            <w:pPr>
              <w:spacing w:before="120" w:after="120"/>
              <w:jc w:val="center"/>
              <w:rPr>
                <w:b/>
                <w:color w:val="FFFFFF" w:themeColor="background1"/>
                <w:sz w:val="28"/>
                <w:szCs w:val="28"/>
              </w:rPr>
            </w:pPr>
            <w:r>
              <w:rPr>
                <w:b/>
                <w:color w:val="FFFFFF" w:themeColor="background1"/>
                <w:sz w:val="28"/>
                <w:szCs w:val="28"/>
              </w:rPr>
              <w:t>My Name</w:t>
            </w:r>
          </w:p>
        </w:tc>
        <w:tc>
          <w:tcPr>
            <w:tcW w:w="8363" w:type="dxa"/>
            <w:shd w:val="clear" w:color="auto" w:fill="auto"/>
          </w:tcPr>
          <w:p w14:paraId="6CC978D9" w14:textId="30CE5894" w:rsidR="00F17321" w:rsidRDefault="005C3910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Poppy-Jo Purcell</w:t>
            </w:r>
          </w:p>
        </w:tc>
      </w:tr>
      <w:tr w:rsidR="00AF3CC7" w14:paraId="1B75BFF3" w14:textId="7777777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14:paraId="67348C9B" w14:textId="77777777" w:rsidR="00AF3CC7" w:rsidRPr="00F17321" w:rsidRDefault="00F17321" w:rsidP="00103F3B">
            <w:pPr>
              <w:jc w:val="center"/>
              <w:rPr>
                <w:b/>
                <w:sz w:val="24"/>
                <w:szCs w:val="24"/>
              </w:rPr>
            </w:pPr>
            <w:r w:rsidRPr="00F17321">
              <w:rPr>
                <w:b/>
                <w:sz w:val="24"/>
                <w:szCs w:val="24"/>
              </w:rPr>
              <w:t>Other members</w:t>
            </w:r>
          </w:p>
        </w:tc>
        <w:tc>
          <w:tcPr>
            <w:tcW w:w="8363" w:type="dxa"/>
            <w:vMerge w:val="restart"/>
          </w:tcPr>
          <w:p w14:paraId="6602FB76" w14:textId="663652A3" w:rsidR="00AF3CC7" w:rsidRDefault="005C3910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Charlotte Davis, </w:t>
            </w:r>
            <w:proofErr w:type="spellStart"/>
            <w:r>
              <w:rPr>
                <w:sz w:val="28"/>
                <w:szCs w:val="28"/>
              </w:rPr>
              <w:t>Haf</w:t>
            </w:r>
            <w:proofErr w:type="spellEnd"/>
            <w:r>
              <w:rPr>
                <w:sz w:val="28"/>
                <w:szCs w:val="28"/>
              </w:rPr>
              <w:t xml:space="preserve"> Seaton, Manon Jones.</w:t>
            </w:r>
          </w:p>
        </w:tc>
      </w:tr>
      <w:tr w:rsidR="00AF3CC7" w14:paraId="27F8B071" w14:textId="7777777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14:paraId="0F519E34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14:paraId="492EEAF6" w14:textId="77777777"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103F3B" w14:paraId="2A36B348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0A95A70F" w14:textId="77777777" w:rsidR="00103F3B" w:rsidRPr="00103F3B" w:rsidRDefault="00F17321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Our </w:t>
            </w:r>
            <w:r w:rsidR="00103F3B">
              <w:rPr>
                <w:b/>
                <w:sz w:val="28"/>
                <w:szCs w:val="28"/>
              </w:rPr>
              <w:t>Hot Topic (social issue currently being publicly debated)</w:t>
            </w:r>
          </w:p>
        </w:tc>
      </w:tr>
      <w:tr w:rsidR="00103F3B" w14:paraId="2BD4B1C1" w14:textId="77777777" w:rsidTr="006F67E8">
        <w:tc>
          <w:tcPr>
            <w:tcW w:w="10314" w:type="dxa"/>
            <w:gridSpan w:val="2"/>
          </w:tcPr>
          <w:p w14:paraId="0F8899EA" w14:textId="018306CE" w:rsidR="00103F3B" w:rsidRDefault="005C3910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Our hot topic is going to be ‘</w:t>
            </w:r>
            <w:r w:rsidR="00D60BC3">
              <w:rPr>
                <w:sz w:val="28"/>
                <w:szCs w:val="28"/>
              </w:rPr>
              <w:t>Special Educational Needs and Disabilities (SENDS)/</w:t>
            </w:r>
            <w:r>
              <w:rPr>
                <w:sz w:val="28"/>
                <w:szCs w:val="28"/>
              </w:rPr>
              <w:t xml:space="preserve">Additional </w:t>
            </w:r>
            <w:r w:rsidR="00E81DA1">
              <w:rPr>
                <w:sz w:val="28"/>
                <w:szCs w:val="28"/>
              </w:rPr>
              <w:t xml:space="preserve">Learning </w:t>
            </w:r>
            <w:r>
              <w:rPr>
                <w:sz w:val="28"/>
                <w:szCs w:val="28"/>
              </w:rPr>
              <w:t>Needs</w:t>
            </w:r>
            <w:r w:rsidR="00D60BC3">
              <w:rPr>
                <w:sz w:val="28"/>
                <w:szCs w:val="28"/>
              </w:rPr>
              <w:t xml:space="preserve"> (ALN)</w:t>
            </w:r>
            <w:r>
              <w:rPr>
                <w:sz w:val="28"/>
                <w:szCs w:val="28"/>
              </w:rPr>
              <w:t>’.</w:t>
            </w:r>
          </w:p>
          <w:p w14:paraId="068567CC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46EBC304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5DA55C59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271AC7EF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19B3F06A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</w:t>
            </w:r>
            <w:r w:rsidR="00F17321">
              <w:rPr>
                <w:b/>
                <w:sz w:val="28"/>
                <w:szCs w:val="28"/>
              </w:rPr>
              <w:t>othesis / Argument (What will each of us will</w:t>
            </w:r>
            <w:r>
              <w:rPr>
                <w:b/>
                <w:sz w:val="28"/>
                <w:szCs w:val="28"/>
              </w:rPr>
              <w:t xml:space="preserve"> be arguing in our video?)</w:t>
            </w:r>
          </w:p>
        </w:tc>
      </w:tr>
      <w:tr w:rsidR="00103F3B" w14:paraId="4BD2BF14" w14:textId="77777777" w:rsidTr="006F67E8">
        <w:tc>
          <w:tcPr>
            <w:tcW w:w="10314" w:type="dxa"/>
            <w:gridSpan w:val="2"/>
          </w:tcPr>
          <w:p w14:paraId="4974E2DB" w14:textId="643647BD" w:rsidR="00103F3B" w:rsidRDefault="005C3910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Charlotte- </w:t>
            </w:r>
            <w:r w:rsidR="000C51A9">
              <w:rPr>
                <w:sz w:val="28"/>
                <w:szCs w:val="28"/>
              </w:rPr>
              <w:t>An introduction to the subject and s</w:t>
            </w:r>
            <w:r>
              <w:rPr>
                <w:sz w:val="28"/>
                <w:szCs w:val="28"/>
              </w:rPr>
              <w:t>hall be arguing ab</w:t>
            </w:r>
            <w:r w:rsidR="000C51A9">
              <w:rPr>
                <w:sz w:val="28"/>
                <w:szCs w:val="28"/>
              </w:rPr>
              <w:t>out how SENDS effects daily living and the education statistics, levels of severity depending on the needs of the individual and the support and duty of care through education.</w:t>
            </w:r>
          </w:p>
          <w:p w14:paraId="14DFEDFA" w14:textId="3579C897" w:rsidR="005C3910" w:rsidRDefault="005C3910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1C11229F" w14:textId="5F5FAF35" w:rsidR="005C3910" w:rsidRDefault="005C3910" w:rsidP="00103F3B">
            <w:pPr>
              <w:spacing w:before="120" w:after="120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Haf</w:t>
            </w:r>
            <w:proofErr w:type="spellEnd"/>
            <w:r>
              <w:rPr>
                <w:sz w:val="28"/>
                <w:szCs w:val="28"/>
              </w:rPr>
              <w:t xml:space="preserve">- Shall be arguing as to whether there is enough </w:t>
            </w:r>
            <w:r w:rsidR="002D65E7">
              <w:rPr>
                <w:sz w:val="28"/>
                <w:szCs w:val="28"/>
              </w:rPr>
              <w:t>policy and legislation in place to support people with additional needs</w:t>
            </w:r>
            <w:r w:rsidR="000C51A9">
              <w:rPr>
                <w:sz w:val="28"/>
                <w:szCs w:val="28"/>
              </w:rPr>
              <w:t xml:space="preserve"> regarding SENDS, safeguarding and the rights to education alongside the Equality Act</w:t>
            </w:r>
            <w:r w:rsidR="002D65E7">
              <w:rPr>
                <w:sz w:val="28"/>
                <w:szCs w:val="28"/>
              </w:rPr>
              <w:t>.</w:t>
            </w:r>
          </w:p>
          <w:p w14:paraId="77C42469" w14:textId="3AB5CB1A" w:rsidR="002D65E7" w:rsidRDefault="002D65E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6B3D8121" w14:textId="1071086D" w:rsidR="002D65E7" w:rsidRDefault="002D65E7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Manon- Shall be arguing as to whether there is enough support</w:t>
            </w:r>
            <w:r w:rsidR="000C51A9">
              <w:rPr>
                <w:sz w:val="28"/>
                <w:szCs w:val="28"/>
              </w:rPr>
              <w:t xml:space="preserve"> and care</w:t>
            </w:r>
            <w:r>
              <w:rPr>
                <w:sz w:val="28"/>
                <w:szCs w:val="28"/>
              </w:rPr>
              <w:t xml:space="preserve"> provided for the individuals and their family.</w:t>
            </w:r>
          </w:p>
          <w:p w14:paraId="6A30CCF8" w14:textId="6D34289F" w:rsidR="002D65E7" w:rsidRDefault="002D65E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05075680" w14:textId="7C8BE4CC" w:rsidR="002D65E7" w:rsidRDefault="002D65E7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Myself- I shall be arguing as to whether is enough is being done </w:t>
            </w:r>
            <w:proofErr w:type="gramStart"/>
            <w:r>
              <w:rPr>
                <w:sz w:val="28"/>
                <w:szCs w:val="28"/>
              </w:rPr>
              <w:t>as a whole to</w:t>
            </w:r>
            <w:proofErr w:type="gramEnd"/>
            <w:r>
              <w:rPr>
                <w:sz w:val="28"/>
                <w:szCs w:val="28"/>
              </w:rPr>
              <w:t xml:space="preserve"> support people with </w:t>
            </w:r>
            <w:r w:rsidR="00FC1406">
              <w:rPr>
                <w:sz w:val="28"/>
                <w:szCs w:val="28"/>
              </w:rPr>
              <w:t>SENDS /</w:t>
            </w:r>
            <w:r>
              <w:rPr>
                <w:sz w:val="28"/>
                <w:szCs w:val="28"/>
              </w:rPr>
              <w:t>additional learning needs</w:t>
            </w:r>
            <w:r w:rsidR="00E81DA1">
              <w:rPr>
                <w:sz w:val="28"/>
                <w:szCs w:val="28"/>
              </w:rPr>
              <w:t xml:space="preserve"> (ALN)</w:t>
            </w:r>
            <w:r w:rsidR="000C51A9">
              <w:rPr>
                <w:sz w:val="28"/>
                <w:szCs w:val="28"/>
              </w:rPr>
              <w:t xml:space="preserve"> using research gathered from 2018 to present day on the ALN transformation in Wales</w:t>
            </w:r>
            <w:r>
              <w:rPr>
                <w:sz w:val="28"/>
                <w:szCs w:val="28"/>
              </w:rPr>
              <w:t>.</w:t>
            </w:r>
          </w:p>
          <w:p w14:paraId="79ECAE88" w14:textId="77777777" w:rsidR="005C3910" w:rsidRDefault="005C3910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70A15E3B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5FCA0DFB" w14:textId="77777777" w:rsidR="00D60BC3" w:rsidRDefault="00D60BC3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6A54A1DE" w14:textId="79A8E79B" w:rsidR="00D60BC3" w:rsidRDefault="00D60BC3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6AE56515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6EF93EA6" w14:textId="77777777" w:rsidR="00103F3B" w:rsidRPr="00103F3B" w:rsidRDefault="00103F3B" w:rsidP="00F17321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lastRenderedPageBreak/>
              <w:t xml:space="preserve">Content (What </w:t>
            </w:r>
            <w:r w:rsidR="00F17321">
              <w:rPr>
                <w:b/>
                <w:sz w:val="28"/>
                <w:szCs w:val="28"/>
              </w:rPr>
              <w:t>will I be using to illustrate my argument</w:t>
            </w:r>
            <w:r>
              <w:rPr>
                <w:b/>
                <w:sz w:val="28"/>
                <w:szCs w:val="28"/>
              </w:rPr>
              <w:t>?)</w:t>
            </w:r>
          </w:p>
        </w:tc>
      </w:tr>
      <w:tr w:rsidR="00103F3B" w14:paraId="3BEFEC79" w14:textId="77777777" w:rsidTr="006F67E8">
        <w:tc>
          <w:tcPr>
            <w:tcW w:w="10314" w:type="dxa"/>
            <w:gridSpan w:val="2"/>
          </w:tcPr>
          <w:p w14:paraId="7B3CB83B" w14:textId="52F51CBA" w:rsidR="00103F3B" w:rsidRDefault="00D60BC3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 shall be gathering information from various sources to understand and put forward how ALN is transforming within Wales.  I shall briefly look into what was happening before the transformation and to why it came about that it was needed. I will show a brief timeline of decisions that has been set out upon the transformation programme. I shall </w:t>
            </w:r>
            <w:proofErr w:type="gramStart"/>
            <w:r>
              <w:rPr>
                <w:sz w:val="28"/>
                <w:szCs w:val="28"/>
              </w:rPr>
              <w:t>look into</w:t>
            </w:r>
            <w:proofErr w:type="gramEnd"/>
            <w:r>
              <w:rPr>
                <w:sz w:val="28"/>
                <w:szCs w:val="28"/>
              </w:rPr>
              <w:t xml:space="preserve"> possible workforce developments that can help individuals with ALN. I shall research what kind of approach is being taken on regard to the transformation programme and the individuals themselves. I will endeavour to </w:t>
            </w:r>
            <w:proofErr w:type="gramStart"/>
            <w:r>
              <w:rPr>
                <w:sz w:val="28"/>
                <w:szCs w:val="28"/>
              </w:rPr>
              <w:t>look into</w:t>
            </w:r>
            <w:proofErr w:type="gramEnd"/>
            <w:r>
              <w:rPr>
                <w:sz w:val="28"/>
                <w:szCs w:val="28"/>
              </w:rPr>
              <w:t xml:space="preserve"> the importance of early diagnosis, and why this is important</w:t>
            </w:r>
            <w:r w:rsidR="007905EA">
              <w:rPr>
                <w:sz w:val="28"/>
                <w:szCs w:val="28"/>
              </w:rPr>
              <w:t xml:space="preserve"> thus illustrating my argument.</w:t>
            </w:r>
          </w:p>
          <w:p w14:paraId="168308A9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7E4FB6D2" w14:textId="77777777" w:rsidR="00AF3CC7" w:rsidRDefault="00AF3CC7"/>
    <w:p w14:paraId="53258076" w14:textId="77777777" w:rsidR="00AF3CC7" w:rsidRDefault="00AF3CC7" w:rsidP="00AF3CC7">
      <w:pPr>
        <w:jc w:val="right"/>
      </w:pPr>
      <w:r>
        <w:t>P.T.O.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38"/>
      </w:tblGrid>
      <w:tr w:rsidR="00103F3B" w14:paraId="7799FFD1" w14:textId="77777777" w:rsidTr="006F67E8">
        <w:tc>
          <w:tcPr>
            <w:tcW w:w="10314" w:type="dxa"/>
            <w:shd w:val="clear" w:color="auto" w:fill="0F243E" w:themeFill="text2" w:themeFillShade="80"/>
          </w:tcPr>
          <w:p w14:paraId="60BE178A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 (What researc</w:t>
            </w:r>
            <w:r w:rsidR="00F17321">
              <w:rPr>
                <w:b/>
                <w:sz w:val="28"/>
                <w:szCs w:val="28"/>
              </w:rPr>
              <w:t xml:space="preserve">h, theory or policies have I used </w:t>
            </w:r>
            <w:r w:rsidR="00F17321" w:rsidRPr="00F17321">
              <w:rPr>
                <w:b/>
                <w:sz w:val="28"/>
                <w:szCs w:val="28"/>
                <w:u w:val="single"/>
              </w:rPr>
              <w:t>in my Video</w:t>
            </w:r>
            <w:r>
              <w:rPr>
                <w:b/>
                <w:sz w:val="28"/>
                <w:szCs w:val="28"/>
              </w:rPr>
              <w:t>?)</w:t>
            </w:r>
          </w:p>
        </w:tc>
      </w:tr>
      <w:tr w:rsidR="00103F3B" w14:paraId="065D9A1C" w14:textId="77777777" w:rsidTr="006F67E8">
        <w:tc>
          <w:tcPr>
            <w:tcW w:w="10314" w:type="dxa"/>
          </w:tcPr>
          <w:p w14:paraId="7F6A8FB1" w14:textId="77777777" w:rsidR="00D60BC3" w:rsidRPr="00D60BC3" w:rsidRDefault="00D60BC3" w:rsidP="00D60BC3">
            <w:pPr>
              <w:spacing w:before="120" w:after="120"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Additional Learning Needs and Education Tribunal (Wales) Act 2018. (SI 2018/</w:t>
            </w:r>
            <w:proofErr w:type="spellStart"/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anaw</w:t>
            </w:r>
            <w:proofErr w:type="spellEnd"/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 2). Available at: http://www.legislation.gov.uk/anaw/2018/2/contents/enacted (accessed: 16 May 2020).</w:t>
            </w:r>
          </w:p>
          <w:p w14:paraId="36178378" w14:textId="77777777" w:rsidR="00D60BC3" w:rsidRPr="00D60BC3" w:rsidRDefault="00D60BC3" w:rsidP="00D60BC3">
            <w:pPr>
              <w:spacing w:before="120" w:after="120"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Baker, B. and </w:t>
            </w:r>
            <w:proofErr w:type="spellStart"/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Fenfield</w:t>
            </w:r>
            <w:proofErr w:type="spellEnd"/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, K., (2020) Early intervention. </w:t>
            </w:r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Current Opinion in Psychiatry</w:t>
            </w: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, 16(5), pp.503-509.</w:t>
            </w:r>
          </w:p>
          <w:p w14:paraId="3F1B6A56" w14:textId="77777777" w:rsidR="00D60BC3" w:rsidRPr="00D60BC3" w:rsidRDefault="00D60BC3" w:rsidP="00D60BC3">
            <w:pPr>
              <w:spacing w:before="120" w:after="120"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Contact (2018) </w:t>
            </w:r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A New Education Law </w:t>
            </w:r>
            <w:proofErr w:type="gramStart"/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For</w:t>
            </w:r>
            <w:proofErr w:type="gramEnd"/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 Children In Wales | Contact</w:t>
            </w: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. Available at: https://www.contact.org.uk/news-and-blogs/a-new-education-law-for-children-in-wales/ [Accessed 16 May 2020].</w:t>
            </w:r>
          </w:p>
          <w:p w14:paraId="19CB339F" w14:textId="77777777" w:rsidR="00D60BC3" w:rsidRPr="00D60BC3" w:rsidRDefault="00D60BC3" w:rsidP="00D60BC3">
            <w:pPr>
              <w:spacing w:before="120" w:after="120"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Dauncey, M. (2016</w:t>
            </w:r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) Research Briefing Additional Learning Needs (ALN) In Wales</w:t>
            </w: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. [</w:t>
            </w:r>
            <w:proofErr w:type="spellStart"/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ebook</w:t>
            </w:r>
            <w:proofErr w:type="spellEnd"/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] Cardiff: National Assembly </w:t>
            </w:r>
            <w:proofErr w:type="gramStart"/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For</w:t>
            </w:r>
            <w:proofErr w:type="gramEnd"/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 Wales, pp.1-57. Available at: https://dera.ioe.ac.uk/27858/1/16-059-Web-%20English.pdf [Accessed 15 May 2020].</w:t>
            </w:r>
          </w:p>
          <w:p w14:paraId="23880E17" w14:textId="77777777" w:rsidR="00D60BC3" w:rsidRPr="00D60BC3" w:rsidRDefault="00D60BC3" w:rsidP="00D60BC3">
            <w:pPr>
              <w:spacing w:before="120" w:after="120"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Emerson, E., Kiernan, C., Alborz, A., Reeves, D., Mason, H., Swarbrick, R., Mason, L. &amp; Hatton, C. (2001). ‘The prevalence of challenging </w:t>
            </w:r>
            <w:proofErr w:type="spellStart"/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behaviors</w:t>
            </w:r>
            <w:proofErr w:type="spellEnd"/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: a total population study’. </w:t>
            </w:r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Research in Developmental Disabilities</w:t>
            </w: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, 22, pp. 77-93.</w:t>
            </w:r>
          </w:p>
          <w:p w14:paraId="35914C17" w14:textId="77777777" w:rsidR="00D60BC3" w:rsidRPr="00D60BC3" w:rsidRDefault="00D60BC3" w:rsidP="00D60BC3">
            <w:pPr>
              <w:spacing w:before="120" w:after="120"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ERW (2020) Update - Additional Learning Needs </w:t>
            </w:r>
            <w:proofErr w:type="gramStart"/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proofErr w:type="gramEnd"/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 Education Tribunal [Wales] Act 2018. Available at: https://www.erw.wales/news/update-additional-learning-needs-and-education-tribunal-wales-act-2018/ [Accessed 16 May 2020].</w:t>
            </w:r>
          </w:p>
          <w:p w14:paraId="2220EFFD" w14:textId="77777777" w:rsidR="00D60BC3" w:rsidRPr="00D60BC3" w:rsidRDefault="00D60BC3" w:rsidP="00D60BC3">
            <w:pPr>
              <w:spacing w:before="120" w:after="120"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D60BC3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GOV Wales (2020) </w:t>
            </w:r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Additional Learning Needs | GOV.WALES</w:t>
            </w: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 Available at: https://gov.wales/additional-learning-needs [Accessed 16 May 2020].</w:t>
            </w:r>
          </w:p>
          <w:p w14:paraId="64A38A62" w14:textId="77777777" w:rsidR="00D60BC3" w:rsidRPr="00D60BC3" w:rsidRDefault="00D60BC3" w:rsidP="00D60BC3">
            <w:pPr>
              <w:spacing w:before="120" w:after="120"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In Brief (2017</w:t>
            </w:r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) Debate </w:t>
            </w:r>
            <w:proofErr w:type="gramStart"/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On</w:t>
            </w:r>
            <w:proofErr w:type="gramEnd"/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 The General Principles Of The ALN Bill</w:t>
            </w: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. Available at: https://seneddresearch.blog/2017/06/01/debate-on-the-general-principles-of-the-aln-bill/?fbclid=IwAR3Lr-NGQfZozJzd7pGFI6bhd6hzpO3oVFO70tNPhHDpDqgDs83vCCKXfjo [Accessed 15 May 2020].</w:t>
            </w:r>
          </w:p>
          <w:p w14:paraId="7100CAC2" w14:textId="77777777" w:rsidR="00D60BC3" w:rsidRPr="00D60BC3" w:rsidRDefault="00D60BC3" w:rsidP="00D60BC3">
            <w:pPr>
              <w:spacing w:before="120" w:after="120"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Mencap (2020) </w:t>
            </w:r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How Common Is Learning </w:t>
            </w:r>
            <w:proofErr w:type="gramStart"/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Disability?.</w:t>
            </w:r>
            <w:proofErr w:type="gramEnd"/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 Available at: https://www.mencap.org.uk/learning-disability-explained/research-and-statistics/how-common-learning-disability [Accessed 14 May 2020].</w:t>
            </w:r>
          </w:p>
          <w:p w14:paraId="466F69AA" w14:textId="77777777" w:rsidR="00D60BC3" w:rsidRPr="00D60BC3" w:rsidRDefault="00D60BC3" w:rsidP="00D60BC3">
            <w:pPr>
              <w:spacing w:before="120" w:after="120"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Mental Health Foundation (2020</w:t>
            </w:r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) Learning Disability Statistics | Mental Health Foundation</w:t>
            </w: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. Available at: https://www.mentalhealth.org.uk/learning-disabilities/help-information/learning-disability-statistics- [Accessed 14 May 2020].</w:t>
            </w:r>
          </w:p>
          <w:p w14:paraId="3B357BE5" w14:textId="67834E64" w:rsidR="00D60BC3" w:rsidRPr="00D60BC3" w:rsidRDefault="00D60BC3" w:rsidP="00D60BC3">
            <w:pPr>
              <w:spacing w:before="120" w:after="120"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Nippold</w:t>
            </w:r>
            <w:proofErr w:type="spellEnd"/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, M. and Schwarz, I., (2009) </w:t>
            </w:r>
            <w:r w:rsidR="00E147EE">
              <w:rPr>
                <w:rFonts w:ascii="Times New Roman" w:hAnsi="Times New Roman" w:cs="Times New Roman"/>
                <w:sz w:val="24"/>
                <w:szCs w:val="24"/>
              </w:rPr>
              <w:t>‘</w:t>
            </w: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The importance of early intervention</w:t>
            </w:r>
            <w:r w:rsidR="00E147EE">
              <w:rPr>
                <w:rFonts w:ascii="Times New Roman" w:hAnsi="Times New Roman" w:cs="Times New Roman"/>
                <w:sz w:val="24"/>
                <w:szCs w:val="24"/>
              </w:rPr>
              <w:t>’</w:t>
            </w: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International Journal of Speech-Language Pathology,</w:t>
            </w: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 4(1), pp.69-73.</w:t>
            </w:r>
          </w:p>
          <w:p w14:paraId="0DDED191" w14:textId="77777777" w:rsidR="00D60BC3" w:rsidRPr="00D60BC3" w:rsidRDefault="00D60BC3" w:rsidP="00D60BC3">
            <w:pPr>
              <w:spacing w:before="120" w:after="120"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Ons</w:t>
            </w:r>
            <w:proofErr w:type="spellEnd"/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 (2020) </w:t>
            </w:r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Estimates </w:t>
            </w:r>
            <w:proofErr w:type="gramStart"/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Of</w:t>
            </w:r>
            <w:proofErr w:type="gramEnd"/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 The Population For The UK, England And Wales, Scotland And Northern Ireland - Office For National Statistics.</w:t>
            </w: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 Available at: https://www.ons.gov.uk/peoplepopulationandcommunity/populationandmigration/populationestimates/datasets/populationestimatesforukenglandandwalesscotlandandnorthernireland [Accessed 14 May 2020].</w:t>
            </w:r>
          </w:p>
          <w:p w14:paraId="381A6531" w14:textId="369B3167" w:rsidR="00D60BC3" w:rsidRPr="00D60BC3" w:rsidRDefault="00D60BC3" w:rsidP="00D60BC3">
            <w:pPr>
              <w:spacing w:before="120" w:after="120"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Renaissance (2019</w:t>
            </w:r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) Back </w:t>
            </w:r>
            <w:proofErr w:type="gramStart"/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To</w:t>
            </w:r>
            <w:proofErr w:type="gramEnd"/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 Basics: Trusts For Disabled And Vulnerable People</w:t>
            </w:r>
            <w:r w:rsid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. </w:t>
            </w: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Available at: https://www.renaissancelegal.co.uk/blog/back-basicstrusts-disabled-vulnerable-people/ [Accessed 14 May 2020].</w:t>
            </w:r>
          </w:p>
          <w:p w14:paraId="67A8E782" w14:textId="77777777" w:rsidR="00D60BC3" w:rsidRPr="00D60BC3" w:rsidRDefault="00D60BC3" w:rsidP="00D60BC3">
            <w:pPr>
              <w:spacing w:before="120" w:after="120"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SNAP Cymru (2020) </w:t>
            </w:r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ALN/SEN Reform - SNAP Cymru</w:t>
            </w: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. Available at: http://www.snapcymru.org/help-for-families/aln-reform/ [Accessed 16 May 2020].</w:t>
            </w:r>
          </w:p>
          <w:p w14:paraId="55C656D8" w14:textId="77777777" w:rsidR="00D60BC3" w:rsidRPr="00D60BC3" w:rsidRDefault="00D60BC3" w:rsidP="00D60BC3">
            <w:pPr>
              <w:spacing w:before="120" w:after="120"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StatsWales</w:t>
            </w:r>
            <w:proofErr w:type="spellEnd"/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 (2019) </w:t>
            </w:r>
            <w:proofErr w:type="spellStart"/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Statswales.gov.wales</w:t>
            </w:r>
            <w:proofErr w:type="spellEnd"/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.</w:t>
            </w: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 Available at: https://statswales.gov.wales/Catalogue/Education-and-Skills/Schools-and-Teachers/Schools-Census/Pupil-Level-Annual-School-Census/Special-Educational-Needs/pupilssen-by-localauthorityregion-provision [Accessed 15 May 2020].</w:t>
            </w:r>
          </w:p>
          <w:p w14:paraId="34FE7689" w14:textId="77777777" w:rsidR="00D60BC3" w:rsidRPr="00D60BC3" w:rsidRDefault="00D60BC3" w:rsidP="00D60BC3">
            <w:pPr>
              <w:spacing w:before="120" w:after="120"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WebMD (2020) </w:t>
            </w:r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Detecting Learning Disabilities</w:t>
            </w: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. Available at: https://www.webmd.com/children/guide/detecting-learning-disabilities#1 [Accessed 15 May 2020].</w:t>
            </w:r>
          </w:p>
          <w:p w14:paraId="211625FC" w14:textId="77777777" w:rsidR="00D60BC3" w:rsidRPr="00D60BC3" w:rsidRDefault="00D60BC3" w:rsidP="00D60BC3">
            <w:pPr>
              <w:spacing w:before="120" w:after="120"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D60BC3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Welsh Government (2018) </w:t>
            </w:r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Additional Learning Needs (ALN) Transformation Programme</w:t>
            </w: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. [</w:t>
            </w:r>
            <w:proofErr w:type="spellStart"/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ebook</w:t>
            </w:r>
            <w:proofErr w:type="spellEnd"/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] Welsh government, pp.1-6. Available at: https://gov.wales/sites/default/files/publications/2018-09/additional-learning-needs-aln-transformation-programme-v2.pdf?fbclid=IwAR2ShJohYoeV4IJYk2h1dmepNHvmRiBv-rr-Ils1j6KAB4BzAgx6zALa4p8 [Accessed 15 May 2020].</w:t>
            </w:r>
          </w:p>
          <w:p w14:paraId="69BC0192" w14:textId="77777777" w:rsidR="00D60BC3" w:rsidRPr="00D60BC3" w:rsidRDefault="00D60BC3" w:rsidP="00D60BC3">
            <w:pPr>
              <w:spacing w:before="120" w:after="120" w:line="360" w:lineRule="auto"/>
              <w:ind w:left="720" w:hanging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Welsh Government (2019) </w:t>
            </w:r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The Additional Learning Needs (ALN) Transformation Programme Frequently Asked Questions (</w:t>
            </w:r>
            <w:proofErr w:type="spellStart"/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Faqs</w:t>
            </w:r>
            <w:proofErr w:type="spellEnd"/>
            <w:r w:rsidRPr="00E147EE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).</w:t>
            </w:r>
            <w:r w:rsidRPr="00D60BC3">
              <w:rPr>
                <w:rFonts w:ascii="Times New Roman" w:hAnsi="Times New Roman" w:cs="Times New Roman"/>
                <w:sz w:val="24"/>
                <w:szCs w:val="24"/>
              </w:rPr>
              <w:t xml:space="preserve"> [</w:t>
            </w:r>
            <w:proofErr w:type="spellStart"/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ebook</w:t>
            </w:r>
            <w:proofErr w:type="spellEnd"/>
            <w:r w:rsidRPr="00D60BC3">
              <w:rPr>
                <w:rFonts w:ascii="Times New Roman" w:hAnsi="Times New Roman" w:cs="Times New Roman"/>
                <w:sz w:val="24"/>
                <w:szCs w:val="24"/>
              </w:rPr>
              <w:t>] Welsh Government, pp.1-14. Available at: https://gov.wales/sites/default/files/publications/2019-02/aln-frequently-asked-questions-2_0.pdf?fbclid=IwAR3msRixH3pIiC3JVXE7OrsgIOnjKqS9w6NmChmYdIa9waGZwWOLWcxsw50 [Accessed 15 May 2020].</w:t>
            </w:r>
          </w:p>
          <w:p w14:paraId="66E5D75B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  <w:bookmarkStart w:id="0" w:name="_GoBack"/>
            <w:bookmarkEnd w:id="0"/>
          </w:p>
          <w:p w14:paraId="1A83B067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491319F0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7CD6E0B4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5A775565" w14:textId="77777777" w:rsidR="006F67E8" w:rsidRDefault="006F67E8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2F13F536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2BB2D336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4FEDCF54" w14:textId="77777777"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14:paraId="021A825A" w14:textId="77777777" w:rsidTr="00870D06">
        <w:tc>
          <w:tcPr>
            <w:tcW w:w="10314" w:type="dxa"/>
            <w:shd w:val="clear" w:color="auto" w:fill="0F243E" w:themeFill="text2" w:themeFillShade="80"/>
          </w:tcPr>
          <w:p w14:paraId="7137BB54" w14:textId="77777777"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Tasks (Other than taking part in the video, who will do what)</w:t>
            </w:r>
          </w:p>
        </w:tc>
      </w:tr>
      <w:tr w:rsidR="00AF3CC7" w14:paraId="2A9BD52A" w14:textId="77777777" w:rsidTr="00870D06">
        <w:tc>
          <w:tcPr>
            <w:tcW w:w="10314" w:type="dxa"/>
          </w:tcPr>
          <w:p w14:paraId="4E075B7C" w14:textId="4A43042D" w:rsidR="00AF3CC7" w:rsidRDefault="002D65E7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Charlotte- </w:t>
            </w:r>
            <w:r w:rsidR="00692DA2">
              <w:rPr>
                <w:sz w:val="28"/>
                <w:szCs w:val="28"/>
              </w:rPr>
              <w:t>Will be guiding us on our unanimous choice of a subject, almost taking charge to ensure we all understand what we are doing and setting a guiding plan from our decision.</w:t>
            </w:r>
          </w:p>
          <w:p w14:paraId="15DE709D" w14:textId="11930470" w:rsidR="002D65E7" w:rsidRDefault="002D65E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01E0884" w14:textId="172C6C42" w:rsidR="002D65E7" w:rsidRDefault="002D65E7" w:rsidP="00870D06">
            <w:pPr>
              <w:spacing w:before="120" w:after="120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Haf</w:t>
            </w:r>
            <w:proofErr w:type="spellEnd"/>
            <w:r>
              <w:rPr>
                <w:sz w:val="28"/>
                <w:szCs w:val="28"/>
              </w:rPr>
              <w:t xml:space="preserve">- </w:t>
            </w:r>
            <w:r w:rsidR="00692DA2">
              <w:rPr>
                <w:sz w:val="28"/>
                <w:szCs w:val="28"/>
              </w:rPr>
              <w:t>Will be keeping check on when video plans are completed and how we are doing.</w:t>
            </w:r>
          </w:p>
          <w:p w14:paraId="7632843E" w14:textId="0B083D3B" w:rsidR="002D65E7" w:rsidRDefault="002D65E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621B9E7" w14:textId="5C35B935" w:rsidR="002D65E7" w:rsidRDefault="002D65E7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Manon- </w:t>
            </w:r>
            <w:r w:rsidR="00692DA2">
              <w:rPr>
                <w:sz w:val="28"/>
                <w:szCs w:val="28"/>
              </w:rPr>
              <w:t>Will be ensuring that we are sticking to subject of choice and confirming the areas we are looking into.</w:t>
            </w:r>
          </w:p>
          <w:p w14:paraId="79DF484C" w14:textId="05E580F3" w:rsidR="002D65E7" w:rsidRDefault="002D65E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D957AFB" w14:textId="0519F54A" w:rsidR="00AF3CC7" w:rsidRDefault="002D65E7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Myself- </w:t>
            </w:r>
            <w:r w:rsidR="00692DA2">
              <w:rPr>
                <w:sz w:val="28"/>
                <w:szCs w:val="28"/>
              </w:rPr>
              <w:t>I shall be confirming everyone’s plans and putting forward that we work in alphabetical order for who presents in what order our presentation. I shall also arrange a group facetime to discuss everything</w:t>
            </w:r>
          </w:p>
        </w:tc>
      </w:tr>
      <w:tr w:rsidR="00B60B1C" w14:paraId="7A9773D5" w14:textId="77777777" w:rsidTr="00870D06">
        <w:tc>
          <w:tcPr>
            <w:tcW w:w="10314" w:type="dxa"/>
          </w:tcPr>
          <w:p w14:paraId="2D9CFCB5" w14:textId="37278F3B" w:rsidR="00B60B1C" w:rsidRDefault="00B60B1C" w:rsidP="00870D06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374D67E7" w14:textId="77777777"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7"/>
      <w:footerReference w:type="default" r:id="rId8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8C52E6D" w14:textId="77777777" w:rsidR="00CC7BA5" w:rsidRDefault="00CC7BA5" w:rsidP="00103F3B">
      <w:pPr>
        <w:spacing w:after="0" w:line="240" w:lineRule="auto"/>
      </w:pPr>
      <w:r>
        <w:separator/>
      </w:r>
    </w:p>
  </w:endnote>
  <w:endnote w:type="continuationSeparator" w:id="0">
    <w:p w14:paraId="730B3940" w14:textId="77777777" w:rsidR="00CC7BA5" w:rsidRDefault="00CC7BA5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EFF0A21" w14:textId="77777777"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118ACA65" wp14:editId="14832CC8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B747A4" w14:textId="77777777" w:rsidR="00CC7BA5" w:rsidRDefault="00CC7BA5" w:rsidP="00103F3B">
      <w:pPr>
        <w:spacing w:after="0" w:line="240" w:lineRule="auto"/>
      </w:pPr>
      <w:r>
        <w:separator/>
      </w:r>
    </w:p>
  </w:footnote>
  <w:footnote w:type="continuationSeparator" w:id="0">
    <w:p w14:paraId="66B45AE4" w14:textId="77777777" w:rsidR="00CC7BA5" w:rsidRDefault="00CC7BA5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96EDD91" w14:textId="77777777"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E6B6BC6" wp14:editId="5A1277CD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0759AEF4" w14:textId="77777777"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4D88F4F9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03F3B"/>
    <w:rsid w:val="000C51A9"/>
    <w:rsid w:val="00103F3B"/>
    <w:rsid w:val="001F3C7A"/>
    <w:rsid w:val="002D65E7"/>
    <w:rsid w:val="005C3910"/>
    <w:rsid w:val="00692DA2"/>
    <w:rsid w:val="006F67E8"/>
    <w:rsid w:val="007905EA"/>
    <w:rsid w:val="009D2CA0"/>
    <w:rsid w:val="00AF3CC7"/>
    <w:rsid w:val="00B27A31"/>
    <w:rsid w:val="00B60B1C"/>
    <w:rsid w:val="00C51199"/>
    <w:rsid w:val="00CC7BA5"/>
    <w:rsid w:val="00D41C1D"/>
    <w:rsid w:val="00D60BC3"/>
    <w:rsid w:val="00E147EE"/>
    <w:rsid w:val="00E81DA1"/>
    <w:rsid w:val="00F17321"/>
    <w:rsid w:val="00FC14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398CF09"/>
  <w15:docId w15:val="{C8C2DCF8-C54C-4046-A8A8-F39803479A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E3C5ED5-77A2-4A13-ADA7-D7DBFC3B64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8902</TotalTime>
  <Pages>5</Pages>
  <Words>983</Words>
  <Characters>5609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Poppy-jo Purcell (1707811)</cp:lastModifiedBy>
  <cp:revision>11</cp:revision>
  <dcterms:created xsi:type="dcterms:W3CDTF">2020-05-08T09:12:00Z</dcterms:created>
  <dcterms:modified xsi:type="dcterms:W3CDTF">2020-05-16T20:54:00Z</dcterms:modified>
</cp:coreProperties>
</file>