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9FBFA"/>
  <w:body>
    <w:p>
      <w:pPr>
        <w:pStyle w:val="2"/>
        <w:pageBreakBefore w:val="0"/>
        <w:kinsoku/>
        <w:wordWrap/>
        <w:overflowPunct/>
        <w:topLinePunct w:val="0"/>
        <w:bidi w:val="0"/>
        <w:snapToGrid/>
        <w:spacing w:line="480" w:lineRule="auto"/>
        <w:rPr>
          <w:rFonts w:ascii="Times New Roman" w:hAnsi="Times New Roman" w:cs="Times New Roman"/>
          <w:sz w:val="28"/>
          <w:szCs w:val="28"/>
        </w:rPr>
      </w:pPr>
      <w:r>
        <w:rPr>
          <w:rFonts w:ascii="Times New Roman" w:hAnsi="Times New Roman" w:cs="Times New Roman"/>
          <w:sz w:val="28"/>
          <w:szCs w:val="28"/>
        </w:rPr>
        <w:t>Chapter4-Data Analysis</w:t>
      </w:r>
    </w:p>
    <w:p>
      <w:pPr>
        <w:pStyle w:val="3"/>
        <w:pageBreakBefore w:val="0"/>
        <w:kinsoku/>
        <w:wordWrap/>
        <w:overflowPunct/>
        <w:topLinePunct w:val="0"/>
        <w:bidi w:val="0"/>
        <w:snapToGrid/>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4.1 Introduction</w:t>
      </w:r>
    </w:p>
    <w:p>
      <w:pPr>
        <w:pageBreakBefore w:val="0"/>
        <w:kinsoku/>
        <w:wordWrap/>
        <w:overflowPunct/>
        <w:topLinePunct w:val="0"/>
        <w:bidi w:val="0"/>
        <w:snapToGrid/>
        <w:spacing w:line="480" w:lineRule="auto"/>
        <w:jc w:val="both"/>
        <w:rPr>
          <w:rFonts w:hint="eastAsia" w:ascii="Times New Roman" w:hAnsi="Times New Roman" w:cs="Times New Roman"/>
          <w:sz w:val="24"/>
          <w:szCs w:val="24"/>
          <w:lang w:val="en-US"/>
        </w:rPr>
      </w:pPr>
      <w:r>
        <w:rPr>
          <w:rFonts w:hint="eastAsia" w:ascii="Times New Roman" w:hAnsi="Times New Roman" w:cs="Times New Roman"/>
          <w:sz w:val="24"/>
          <w:szCs w:val="24"/>
          <w:lang w:val="en-US"/>
        </w:rPr>
        <w:t>In the questionnaire, it mainly aims at five kinds of questions of Shuanghui Company, a famous food enterprise in China. The first kind of problem is CSR. CSR includes economic responsibility (CSRE), legal responsibility (CSRL), ethical responsibility (CSRM), charitable responsibility (CSRC) and environmental responsibility (CSRG). These six kinds of corporate social responsibility set different problems. The second kind of problem is corporate image (CI). The third kind of problem is customer satisfaction (CS). The fourth category is customer loyalty (CL). The fifth category is the public health event (PHE). At the end of the questionnaire, there are demographic questions, including Gender, Age, education level (Edu), vocational (Prof) and Income. The calculation relationship between variables is shown in the following table:</w:t>
      </w:r>
    </w:p>
    <w:p>
      <w:pPr>
        <w:pStyle w:val="4"/>
        <w:bidi w:val="0"/>
        <w:jc w:val="center"/>
        <w:rPr>
          <w:rFonts w:hint="default" w:ascii="Times New Roman" w:hAnsi="Times New Roman" w:cs="Times New Roman"/>
          <w:sz w:val="24"/>
          <w:szCs w:val="24"/>
          <w:lang w:val="en-US"/>
        </w:rPr>
      </w:pPr>
      <w:r>
        <w:rPr>
          <w:rFonts w:hint="default" w:ascii="Times New Roman" w:hAnsi="Times New Roman" w:cs="Times New Roman"/>
          <w:sz w:val="24"/>
          <w:szCs w:val="24"/>
          <w:lang w:val="en-US"/>
        </w:rPr>
        <w:t>Table 1</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rPr>
        <w:t>Computational relationship between variables</w:t>
      </w:r>
    </w:p>
    <w:p>
      <w:pPr>
        <w:pageBreakBefore w:val="0"/>
        <w:kinsoku/>
        <w:wordWrap/>
        <w:overflowPunct/>
        <w:topLinePunct w:val="0"/>
        <w:bidi w:val="0"/>
        <w:snapToGrid/>
        <w:spacing w:line="480" w:lineRule="auto"/>
        <w:jc w:val="both"/>
        <w:rPr>
          <w:rFonts w:hint="eastAsia" w:ascii="Times New Roman" w:hAnsi="Times New Roman" w:cs="Times New Roman"/>
          <w:sz w:val="24"/>
          <w:szCs w:val="24"/>
          <w:lang w:val="en-US"/>
        </w:rPr>
      </w:pPr>
    </w:p>
    <w:tbl>
      <w:tblPr>
        <w:tblStyle w:val="10"/>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6"/>
        <w:gridCol w:w="1469"/>
        <w:gridCol w:w="57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851" w:type="dxa"/>
          </w:tcPr>
          <w:p>
            <w:pPr>
              <w:pageBreakBefore w:val="0"/>
              <w:kinsoku/>
              <w:wordWrap/>
              <w:overflowPunct/>
              <w:topLinePunct w:val="0"/>
              <w:bidi w:val="0"/>
              <w:snapToGrid/>
              <w:spacing w:line="480" w:lineRule="auto"/>
              <w:rPr>
                <w:rFonts w:ascii="Times New Roman" w:hAnsi="Times New Roman" w:cs="Times New Roman"/>
                <w:sz w:val="24"/>
                <w:szCs w:val="24"/>
                <w:lang w:val="en-US"/>
              </w:rPr>
            </w:pPr>
            <w:r>
              <w:rPr>
                <w:rFonts w:hint="eastAsia" w:ascii="Times New Roman" w:hAnsi="Times New Roman" w:cs="Times New Roman"/>
                <w:sz w:val="24"/>
                <w:szCs w:val="24"/>
                <w:lang w:val="en-US"/>
              </w:rPr>
              <w:t>Variable</w:t>
            </w:r>
          </w:p>
        </w:tc>
        <w:tc>
          <w:tcPr>
            <w:tcW w:w="1417" w:type="dxa"/>
          </w:tcPr>
          <w:p>
            <w:pPr>
              <w:pageBreakBefore w:val="0"/>
              <w:kinsoku/>
              <w:wordWrap/>
              <w:overflowPunct/>
              <w:topLinePunct w:val="0"/>
              <w:bidi w:val="0"/>
              <w:snapToGrid/>
              <w:spacing w:line="480" w:lineRule="auto"/>
              <w:rPr>
                <w:rFonts w:ascii="Times New Roman" w:hAnsi="Times New Roman" w:cs="Times New Roman"/>
                <w:color w:val="auto"/>
                <w:sz w:val="24"/>
                <w:szCs w:val="24"/>
                <w:lang w:val="en-US"/>
              </w:rPr>
            </w:pPr>
            <w:r>
              <w:rPr>
                <w:rFonts w:hint="eastAsia" w:ascii="Times New Roman" w:hAnsi="Times New Roman" w:cs="Times New Roman"/>
                <w:color w:val="auto"/>
                <w:sz w:val="24"/>
                <w:szCs w:val="24"/>
                <w:lang w:val="en-US"/>
              </w:rPr>
              <w:t>Standardized variable names</w:t>
            </w:r>
          </w:p>
        </w:tc>
        <w:tc>
          <w:tcPr>
            <w:tcW w:w="6004" w:type="dxa"/>
          </w:tcPr>
          <w:p>
            <w:pPr>
              <w:pageBreakBefore w:val="0"/>
              <w:kinsoku/>
              <w:wordWrap/>
              <w:overflowPunct/>
              <w:topLinePunct w:val="0"/>
              <w:bidi w:val="0"/>
              <w:snapToGrid/>
              <w:spacing w:line="480" w:lineRule="auto"/>
              <w:jc w:val="center"/>
              <w:rPr>
                <w:rFonts w:ascii="Times New Roman" w:hAnsi="Times New Roman" w:cs="Times New Roman"/>
                <w:color w:val="auto"/>
                <w:sz w:val="24"/>
                <w:szCs w:val="24"/>
                <w:lang w:val="en-US"/>
              </w:rPr>
            </w:pPr>
            <w:r>
              <w:rPr>
                <w:rFonts w:hint="eastAsia" w:ascii="Times New Roman" w:hAnsi="Times New Roman" w:cs="Times New Roman"/>
                <w:color w:val="auto"/>
                <w:sz w:val="24"/>
                <w:szCs w:val="24"/>
                <w:lang w:val="en-US"/>
              </w:rPr>
              <w:t>Computing relation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851" w:type="dxa"/>
          </w:tcPr>
          <w:p>
            <w:pPr>
              <w:pageBreakBefore w:val="0"/>
              <w:kinsoku/>
              <w:wordWrap/>
              <w:overflowPunct/>
              <w:topLinePunct w:val="0"/>
              <w:bidi w:val="0"/>
              <w:snapToGrid/>
              <w:spacing w:line="480" w:lineRule="auto"/>
              <w:rPr>
                <w:rFonts w:ascii="Times New Roman" w:hAnsi="Times New Roman" w:cs="Times New Roman"/>
                <w:sz w:val="24"/>
                <w:szCs w:val="24"/>
                <w:lang w:val="en-US"/>
              </w:rPr>
            </w:pPr>
            <w:r>
              <w:rPr>
                <w:rFonts w:hint="eastAsia" w:ascii="Times New Roman" w:hAnsi="Times New Roman" w:cs="Times New Roman"/>
                <w:sz w:val="24"/>
                <w:szCs w:val="24"/>
                <w:lang w:val="en-US"/>
              </w:rPr>
              <w:t>CSR</w:t>
            </w:r>
          </w:p>
        </w:tc>
        <w:tc>
          <w:tcPr>
            <w:tcW w:w="1417" w:type="dxa"/>
          </w:tcPr>
          <w:p>
            <w:pPr>
              <w:pageBreakBefore w:val="0"/>
              <w:kinsoku/>
              <w:wordWrap/>
              <w:overflowPunct/>
              <w:topLinePunct w:val="0"/>
              <w:bidi w:val="0"/>
              <w:snapToGrid/>
              <w:spacing w:line="480" w:lineRule="auto"/>
              <w:rPr>
                <w:rFonts w:ascii="Times New Roman" w:hAnsi="Times New Roman" w:cs="Times New Roman"/>
                <w:sz w:val="24"/>
                <w:szCs w:val="24"/>
                <w:lang w:val="en-US"/>
              </w:rPr>
            </w:pPr>
            <w:r>
              <w:rPr>
                <w:rFonts w:hint="eastAsia" w:ascii="Times New Roman" w:hAnsi="Times New Roman" w:cs="Times New Roman"/>
                <w:sz w:val="24"/>
                <w:szCs w:val="24"/>
                <w:lang w:val="en-US"/>
              </w:rPr>
              <w:t>ZCSR</w:t>
            </w:r>
          </w:p>
        </w:tc>
        <w:tc>
          <w:tcPr>
            <w:tcW w:w="6004" w:type="dxa"/>
          </w:tcPr>
          <w:p>
            <w:pPr>
              <w:pageBreakBefore w:val="0"/>
              <w:kinsoku/>
              <w:wordWrap/>
              <w:overflowPunct/>
              <w:topLinePunct w:val="0"/>
              <w:bidi w:val="0"/>
              <w:snapToGrid/>
              <w:spacing w:line="480" w:lineRule="auto"/>
              <w:rPr>
                <w:rFonts w:ascii="Times New Roman" w:hAnsi="Times New Roman" w:cs="Times New Roman"/>
                <w:sz w:val="24"/>
                <w:szCs w:val="24"/>
                <w:lang w:val="en-US"/>
              </w:rPr>
            </w:pPr>
            <w:r>
              <w:rPr>
                <w:rFonts w:hint="eastAsia" w:ascii="Times New Roman" w:hAnsi="Times New Roman" w:cs="Times New Roman"/>
                <w:sz w:val="24"/>
                <w:szCs w:val="24"/>
                <w:lang w:val="en-US"/>
              </w:rPr>
              <w:t>C</w:t>
            </w:r>
            <w:r>
              <w:rPr>
                <w:rFonts w:ascii="Times New Roman" w:hAnsi="Times New Roman" w:cs="Times New Roman"/>
                <w:sz w:val="24"/>
                <w:szCs w:val="24"/>
                <w:lang w:val="en-US"/>
              </w:rPr>
              <w:t>SR= (CSRE+CSRL+CSRM+CSRC+CSRG)/5</w:t>
            </w:r>
          </w:p>
          <w:p>
            <w:pPr>
              <w:pageBreakBefore w:val="0"/>
              <w:kinsoku/>
              <w:wordWrap/>
              <w:overflowPunct/>
              <w:topLinePunct w:val="0"/>
              <w:bidi w:val="0"/>
              <w:snapToGrid/>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CSRE</w:t>
            </w:r>
            <w:r>
              <w:rPr>
                <w:rFonts w:hint="eastAsia" w:ascii="Times New Roman" w:hAnsi="Times New Roman" w:cs="Times New Roman"/>
                <w:sz w:val="24"/>
                <w:szCs w:val="24"/>
                <w:lang w:val="en-US"/>
              </w:rPr>
              <w:t>=</w:t>
            </w:r>
            <w:r>
              <w:rPr>
                <w:rFonts w:ascii="Times New Roman" w:hAnsi="Times New Roman" w:cs="Times New Roman"/>
                <w:sz w:val="24"/>
                <w:szCs w:val="24"/>
                <w:lang w:val="en-US"/>
              </w:rPr>
              <w:t xml:space="preserve"> (CSRE1+ CSRE2+ CSRE3+ CSRE4)/4</w:t>
            </w:r>
          </w:p>
          <w:p>
            <w:pPr>
              <w:pageBreakBefore w:val="0"/>
              <w:kinsoku/>
              <w:wordWrap/>
              <w:overflowPunct/>
              <w:topLinePunct w:val="0"/>
              <w:bidi w:val="0"/>
              <w:snapToGrid/>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CSRL</w:t>
            </w:r>
            <w:r>
              <w:rPr>
                <w:rFonts w:hint="eastAsia" w:ascii="Times New Roman" w:hAnsi="Times New Roman" w:cs="Times New Roman"/>
                <w:sz w:val="24"/>
                <w:szCs w:val="24"/>
                <w:lang w:val="en-US"/>
              </w:rPr>
              <w:t>=</w:t>
            </w:r>
            <w:r>
              <w:rPr>
                <w:rFonts w:ascii="Times New Roman" w:hAnsi="Times New Roman" w:cs="Times New Roman"/>
                <w:sz w:val="24"/>
                <w:szCs w:val="24"/>
                <w:lang w:val="en-US"/>
              </w:rPr>
              <w:t xml:space="preserve"> </w:t>
            </w:r>
            <w:r>
              <w:rPr>
                <w:rFonts w:hint="eastAsia" w:ascii="Times New Roman" w:hAnsi="Times New Roman" w:cs="Times New Roman"/>
                <w:sz w:val="24"/>
                <w:szCs w:val="24"/>
                <w:lang w:val="en-US"/>
              </w:rPr>
              <w:t>(</w:t>
            </w:r>
            <w:r>
              <w:rPr>
                <w:rFonts w:ascii="Times New Roman" w:hAnsi="Times New Roman" w:cs="Times New Roman"/>
                <w:sz w:val="24"/>
                <w:szCs w:val="24"/>
                <w:lang w:val="en-US"/>
              </w:rPr>
              <w:t>CSRL1+ CSRL2+ CSRL3+ CSRL4)/4</w:t>
            </w:r>
          </w:p>
          <w:p>
            <w:pPr>
              <w:pageBreakBefore w:val="0"/>
              <w:kinsoku/>
              <w:wordWrap/>
              <w:overflowPunct/>
              <w:topLinePunct w:val="0"/>
              <w:bidi w:val="0"/>
              <w:snapToGrid/>
              <w:spacing w:line="480" w:lineRule="auto"/>
              <w:rPr>
                <w:rFonts w:ascii="Times New Roman" w:hAnsi="Times New Roman" w:cs="Times New Roman"/>
                <w:sz w:val="24"/>
                <w:szCs w:val="24"/>
                <w:lang w:val="en-US"/>
              </w:rPr>
            </w:pPr>
            <w:r>
              <w:rPr>
                <w:rFonts w:hint="eastAsia" w:ascii="Times New Roman" w:hAnsi="Times New Roman" w:cs="Times New Roman"/>
                <w:sz w:val="24"/>
                <w:szCs w:val="24"/>
                <w:lang w:val="en-US"/>
              </w:rPr>
              <w:t>C</w:t>
            </w:r>
            <w:r>
              <w:rPr>
                <w:rFonts w:ascii="Times New Roman" w:hAnsi="Times New Roman" w:cs="Times New Roman"/>
                <w:sz w:val="24"/>
                <w:szCs w:val="24"/>
                <w:lang w:val="en-US"/>
              </w:rPr>
              <w:t>SRM= (CSRM1+</w:t>
            </w:r>
            <w:r>
              <w:t xml:space="preserve"> </w:t>
            </w:r>
            <w:r>
              <w:rPr>
                <w:rFonts w:ascii="Times New Roman" w:hAnsi="Times New Roman" w:cs="Times New Roman"/>
                <w:sz w:val="24"/>
                <w:szCs w:val="24"/>
                <w:lang w:val="en-US"/>
              </w:rPr>
              <w:t>CSRM2+ CSRM3</w:t>
            </w:r>
            <w:r>
              <w:rPr>
                <w:rFonts w:hint="eastAsia" w:ascii="Times New Roman" w:hAnsi="Times New Roman" w:cs="Times New Roman"/>
                <w:sz w:val="24"/>
                <w:szCs w:val="24"/>
                <w:lang w:val="en-US"/>
              </w:rPr>
              <w:t>)</w:t>
            </w:r>
            <w:r>
              <w:rPr>
                <w:rFonts w:ascii="Times New Roman" w:hAnsi="Times New Roman" w:cs="Times New Roman"/>
                <w:sz w:val="24"/>
                <w:szCs w:val="24"/>
                <w:lang w:val="en-US"/>
              </w:rPr>
              <w:t>/3</w:t>
            </w:r>
          </w:p>
          <w:p>
            <w:pPr>
              <w:pageBreakBefore w:val="0"/>
              <w:kinsoku/>
              <w:wordWrap/>
              <w:overflowPunct/>
              <w:topLinePunct w:val="0"/>
              <w:bidi w:val="0"/>
              <w:snapToGrid/>
              <w:spacing w:line="480" w:lineRule="auto"/>
              <w:rPr>
                <w:rFonts w:ascii="Times New Roman" w:hAnsi="Times New Roman" w:cs="Times New Roman"/>
                <w:sz w:val="24"/>
                <w:szCs w:val="24"/>
                <w:lang w:val="en-US"/>
              </w:rPr>
            </w:pPr>
            <w:r>
              <w:rPr>
                <w:rFonts w:hint="eastAsia" w:ascii="Times New Roman" w:hAnsi="Times New Roman" w:cs="Times New Roman"/>
                <w:sz w:val="24"/>
                <w:szCs w:val="24"/>
                <w:lang w:val="en-US"/>
              </w:rPr>
              <w:t>CSRC</w:t>
            </w:r>
            <w:r>
              <w:rPr>
                <w:rFonts w:ascii="Times New Roman" w:hAnsi="Times New Roman" w:cs="Times New Roman"/>
                <w:sz w:val="24"/>
                <w:szCs w:val="24"/>
                <w:lang w:val="en-US"/>
              </w:rPr>
              <w:t xml:space="preserve">= </w:t>
            </w:r>
            <w:r>
              <w:rPr>
                <w:rFonts w:hint="eastAsia" w:ascii="Times New Roman" w:hAnsi="Times New Roman" w:cs="Times New Roman"/>
                <w:sz w:val="24"/>
                <w:szCs w:val="24"/>
                <w:lang w:val="en-US"/>
              </w:rPr>
              <w:t>(CSRC</w:t>
            </w:r>
            <w:r>
              <w:rPr>
                <w:rFonts w:ascii="Times New Roman" w:hAnsi="Times New Roman" w:cs="Times New Roman"/>
                <w:sz w:val="24"/>
                <w:szCs w:val="24"/>
                <w:lang w:val="en-US"/>
              </w:rPr>
              <w:t>1</w:t>
            </w:r>
            <w:r>
              <w:rPr>
                <w:rFonts w:hint="eastAsia" w:ascii="Times New Roman" w:hAnsi="Times New Roman" w:cs="Times New Roman"/>
                <w:sz w:val="24"/>
                <w:szCs w:val="24"/>
                <w:lang w:val="en-US"/>
              </w:rPr>
              <w:t>+ CSRC</w:t>
            </w:r>
            <w:r>
              <w:rPr>
                <w:rFonts w:ascii="Times New Roman" w:hAnsi="Times New Roman" w:cs="Times New Roman"/>
                <w:sz w:val="24"/>
                <w:szCs w:val="24"/>
                <w:lang w:val="en-US"/>
              </w:rPr>
              <w:t>2</w:t>
            </w:r>
            <w:r>
              <w:rPr>
                <w:rFonts w:hint="eastAsia" w:ascii="Times New Roman" w:hAnsi="Times New Roman" w:cs="Times New Roman"/>
                <w:sz w:val="24"/>
                <w:szCs w:val="24"/>
                <w:lang w:val="en-US"/>
              </w:rPr>
              <w:t>+ CSRC</w:t>
            </w:r>
            <w:r>
              <w:rPr>
                <w:rFonts w:ascii="Times New Roman" w:hAnsi="Times New Roman" w:cs="Times New Roman"/>
                <w:sz w:val="24"/>
                <w:szCs w:val="24"/>
                <w:lang w:val="en-US"/>
              </w:rPr>
              <w:t>3</w:t>
            </w:r>
            <w:r>
              <w:rPr>
                <w:rFonts w:hint="eastAsia" w:ascii="Times New Roman" w:hAnsi="Times New Roman" w:cs="Times New Roman"/>
                <w:sz w:val="24"/>
                <w:szCs w:val="24"/>
                <w:lang w:val="en-US"/>
              </w:rPr>
              <w:t>)/</w:t>
            </w:r>
            <w:r>
              <w:rPr>
                <w:rFonts w:ascii="Times New Roman" w:hAnsi="Times New Roman" w:cs="Times New Roman"/>
                <w:sz w:val="24"/>
                <w:szCs w:val="24"/>
                <w:lang w:val="en-US"/>
              </w:rPr>
              <w:t>3</w:t>
            </w:r>
          </w:p>
          <w:p>
            <w:pPr>
              <w:pageBreakBefore w:val="0"/>
              <w:kinsoku/>
              <w:wordWrap/>
              <w:overflowPunct/>
              <w:topLinePunct w:val="0"/>
              <w:bidi w:val="0"/>
              <w:snapToGrid/>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CSRG</w:t>
            </w:r>
            <w:r>
              <w:rPr>
                <w:rFonts w:hint="eastAsia" w:ascii="Times New Roman" w:hAnsi="Times New Roman" w:cs="Times New Roman"/>
                <w:sz w:val="24"/>
                <w:szCs w:val="24"/>
                <w:lang w:val="en-US"/>
              </w:rPr>
              <w:t xml:space="preserve"> =</w:t>
            </w:r>
            <w:r>
              <w:rPr>
                <w:rFonts w:ascii="Times New Roman" w:hAnsi="Times New Roman" w:cs="Times New Roman"/>
                <w:sz w:val="24"/>
                <w:szCs w:val="24"/>
                <w:lang w:val="en-US"/>
              </w:rPr>
              <w:t xml:space="preserve"> (CSRG1+ CSRG2+ CSRG3+ CSRG4)/4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851" w:type="dxa"/>
          </w:tcPr>
          <w:p>
            <w:pPr>
              <w:pageBreakBefore w:val="0"/>
              <w:kinsoku/>
              <w:wordWrap/>
              <w:overflowPunct/>
              <w:topLinePunct w:val="0"/>
              <w:bidi w:val="0"/>
              <w:snapToGrid/>
              <w:spacing w:line="480" w:lineRule="auto"/>
              <w:rPr>
                <w:rFonts w:ascii="Times New Roman" w:hAnsi="Times New Roman" w:cs="Times New Roman"/>
                <w:sz w:val="24"/>
                <w:szCs w:val="24"/>
                <w:lang w:val="en-US"/>
              </w:rPr>
            </w:pPr>
            <w:r>
              <w:rPr>
                <w:rFonts w:hint="eastAsia" w:ascii="Times New Roman" w:hAnsi="Times New Roman" w:cs="Times New Roman"/>
                <w:sz w:val="24"/>
                <w:szCs w:val="24"/>
                <w:lang w:val="en-US"/>
              </w:rPr>
              <w:t>C</w:t>
            </w:r>
            <w:r>
              <w:rPr>
                <w:rFonts w:ascii="Times New Roman" w:hAnsi="Times New Roman" w:cs="Times New Roman"/>
                <w:sz w:val="24"/>
                <w:szCs w:val="24"/>
                <w:lang w:val="en-US"/>
              </w:rPr>
              <w:t>I</w:t>
            </w:r>
          </w:p>
        </w:tc>
        <w:tc>
          <w:tcPr>
            <w:tcW w:w="1417" w:type="dxa"/>
          </w:tcPr>
          <w:p>
            <w:pPr>
              <w:pageBreakBefore w:val="0"/>
              <w:kinsoku/>
              <w:wordWrap/>
              <w:overflowPunct/>
              <w:topLinePunct w:val="0"/>
              <w:bidi w:val="0"/>
              <w:snapToGrid/>
              <w:spacing w:line="480" w:lineRule="auto"/>
              <w:rPr>
                <w:rFonts w:ascii="Times New Roman" w:hAnsi="Times New Roman" w:cs="Times New Roman"/>
                <w:sz w:val="24"/>
                <w:szCs w:val="24"/>
                <w:lang w:val="fr-FR"/>
              </w:rPr>
            </w:pPr>
            <w:r>
              <w:rPr>
                <w:rFonts w:hint="eastAsia" w:ascii="Times New Roman" w:hAnsi="Times New Roman" w:cs="Times New Roman"/>
                <w:sz w:val="24"/>
                <w:szCs w:val="24"/>
                <w:lang w:val="fr-FR"/>
              </w:rPr>
              <w:t>ZCI</w:t>
            </w:r>
          </w:p>
        </w:tc>
        <w:tc>
          <w:tcPr>
            <w:tcW w:w="6004" w:type="dxa"/>
          </w:tcPr>
          <w:p>
            <w:pPr>
              <w:pageBreakBefore w:val="0"/>
              <w:kinsoku/>
              <w:wordWrap/>
              <w:overflowPunct/>
              <w:topLinePunct w:val="0"/>
              <w:bidi w:val="0"/>
              <w:snapToGrid/>
              <w:spacing w:line="480" w:lineRule="auto"/>
              <w:rPr>
                <w:rFonts w:ascii="Times New Roman" w:hAnsi="Times New Roman" w:cs="Times New Roman"/>
                <w:sz w:val="24"/>
                <w:szCs w:val="24"/>
                <w:lang w:val="fr-FR"/>
              </w:rPr>
            </w:pPr>
            <w:r>
              <w:rPr>
                <w:rFonts w:hint="eastAsia" w:ascii="Times New Roman" w:hAnsi="Times New Roman" w:cs="Times New Roman"/>
                <w:sz w:val="24"/>
                <w:szCs w:val="24"/>
                <w:lang w:val="fr-FR"/>
              </w:rPr>
              <w:t>C</w:t>
            </w:r>
            <w:r>
              <w:rPr>
                <w:rFonts w:ascii="Times New Roman" w:hAnsi="Times New Roman" w:cs="Times New Roman"/>
                <w:sz w:val="24"/>
                <w:szCs w:val="24"/>
                <w:lang w:val="fr-FR"/>
              </w:rPr>
              <w:t>I= (</w:t>
            </w:r>
            <w:r>
              <w:rPr>
                <w:rFonts w:hint="eastAsia" w:ascii="Times New Roman" w:hAnsi="Times New Roman" w:cs="Times New Roman"/>
                <w:sz w:val="24"/>
                <w:szCs w:val="24"/>
                <w:lang w:val="fr-FR"/>
              </w:rPr>
              <w:t>C</w:t>
            </w:r>
            <w:r>
              <w:rPr>
                <w:rFonts w:ascii="Times New Roman" w:hAnsi="Times New Roman" w:cs="Times New Roman"/>
                <w:sz w:val="24"/>
                <w:szCs w:val="24"/>
                <w:lang w:val="fr-FR"/>
              </w:rPr>
              <w:t>I1+</w:t>
            </w:r>
            <w:r>
              <w:rPr>
                <w:rFonts w:hint="eastAsia" w:ascii="Times New Roman" w:hAnsi="Times New Roman" w:cs="Times New Roman"/>
                <w:sz w:val="24"/>
                <w:szCs w:val="24"/>
                <w:lang w:val="fr-FR"/>
              </w:rPr>
              <w:t xml:space="preserve"> C</w:t>
            </w:r>
            <w:r>
              <w:rPr>
                <w:rFonts w:ascii="Times New Roman" w:hAnsi="Times New Roman" w:cs="Times New Roman"/>
                <w:sz w:val="24"/>
                <w:szCs w:val="24"/>
                <w:lang w:val="fr-FR"/>
              </w:rPr>
              <w:t>I2</w:t>
            </w:r>
            <w:r>
              <w:rPr>
                <w:rFonts w:hint="eastAsia" w:ascii="Times New Roman" w:hAnsi="Times New Roman" w:cs="Times New Roman"/>
                <w:sz w:val="24"/>
                <w:szCs w:val="24"/>
                <w:lang w:val="fr-FR"/>
              </w:rPr>
              <w:t>+ C</w:t>
            </w:r>
            <w:r>
              <w:rPr>
                <w:rFonts w:ascii="Times New Roman" w:hAnsi="Times New Roman" w:cs="Times New Roman"/>
                <w:sz w:val="24"/>
                <w:szCs w:val="24"/>
                <w:lang w:val="fr-FR"/>
              </w:rPr>
              <w:t>I3</w:t>
            </w:r>
            <w:r>
              <w:rPr>
                <w:rFonts w:hint="eastAsia" w:ascii="Times New Roman" w:hAnsi="Times New Roman" w:cs="Times New Roman"/>
                <w:sz w:val="24"/>
                <w:szCs w:val="24"/>
                <w:lang w:val="fr-FR"/>
              </w:rPr>
              <w:t>+C</w:t>
            </w:r>
            <w:r>
              <w:rPr>
                <w:rFonts w:ascii="Times New Roman" w:hAnsi="Times New Roman" w:cs="Times New Roman"/>
                <w:sz w:val="24"/>
                <w:szCs w:val="24"/>
                <w:lang w:val="fr-FR"/>
              </w:rPr>
              <w:t>I4</w:t>
            </w:r>
            <w:r>
              <w:rPr>
                <w:rFonts w:hint="eastAsia" w:ascii="Times New Roman" w:hAnsi="Times New Roman" w:cs="Times New Roman"/>
                <w:sz w:val="24"/>
                <w:szCs w:val="24"/>
                <w:lang w:val="fr-FR"/>
              </w:rPr>
              <w:t>)</w:t>
            </w:r>
            <w:r>
              <w:rPr>
                <w:rFonts w:ascii="Times New Roman" w:hAnsi="Times New Roman" w:cs="Times New Roman"/>
                <w:sz w:val="24"/>
                <w:szCs w:val="24"/>
                <w:lang w:val="fr-FR"/>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851" w:type="dxa"/>
          </w:tcPr>
          <w:p>
            <w:pPr>
              <w:pageBreakBefore w:val="0"/>
              <w:kinsoku/>
              <w:wordWrap/>
              <w:overflowPunct/>
              <w:topLinePunct w:val="0"/>
              <w:bidi w:val="0"/>
              <w:snapToGrid/>
              <w:spacing w:line="480" w:lineRule="auto"/>
              <w:rPr>
                <w:rFonts w:ascii="Times New Roman" w:hAnsi="Times New Roman" w:cs="Times New Roman"/>
                <w:sz w:val="24"/>
                <w:szCs w:val="24"/>
                <w:lang w:val="en-US"/>
              </w:rPr>
            </w:pPr>
            <w:r>
              <w:rPr>
                <w:rFonts w:hint="eastAsia" w:ascii="Times New Roman" w:hAnsi="Times New Roman" w:cs="Times New Roman"/>
                <w:sz w:val="24"/>
                <w:szCs w:val="24"/>
                <w:lang w:val="en-US"/>
              </w:rPr>
              <w:t>C</w:t>
            </w:r>
            <w:r>
              <w:rPr>
                <w:rFonts w:ascii="Times New Roman" w:hAnsi="Times New Roman" w:cs="Times New Roman"/>
                <w:sz w:val="24"/>
                <w:szCs w:val="24"/>
                <w:lang w:val="en-US"/>
              </w:rPr>
              <w:t>S</w:t>
            </w:r>
          </w:p>
        </w:tc>
        <w:tc>
          <w:tcPr>
            <w:tcW w:w="1417" w:type="dxa"/>
          </w:tcPr>
          <w:p>
            <w:pPr>
              <w:pageBreakBefore w:val="0"/>
              <w:kinsoku/>
              <w:wordWrap/>
              <w:overflowPunct/>
              <w:topLinePunct w:val="0"/>
              <w:bidi w:val="0"/>
              <w:snapToGrid/>
              <w:spacing w:line="480" w:lineRule="auto"/>
              <w:rPr>
                <w:rFonts w:ascii="Times New Roman" w:hAnsi="Times New Roman" w:cs="Times New Roman"/>
                <w:sz w:val="24"/>
                <w:szCs w:val="24"/>
                <w:lang w:val="en-US"/>
              </w:rPr>
            </w:pPr>
            <w:r>
              <w:rPr>
                <w:rFonts w:hint="eastAsia" w:ascii="Times New Roman" w:hAnsi="Times New Roman" w:cs="Times New Roman"/>
                <w:sz w:val="24"/>
                <w:szCs w:val="24"/>
                <w:lang w:val="en-US"/>
              </w:rPr>
              <w:t>ZCS</w:t>
            </w:r>
          </w:p>
        </w:tc>
        <w:tc>
          <w:tcPr>
            <w:tcW w:w="6004" w:type="dxa"/>
          </w:tcPr>
          <w:p>
            <w:pPr>
              <w:pageBreakBefore w:val="0"/>
              <w:kinsoku/>
              <w:wordWrap/>
              <w:overflowPunct/>
              <w:topLinePunct w:val="0"/>
              <w:bidi w:val="0"/>
              <w:snapToGrid/>
              <w:spacing w:line="480" w:lineRule="auto"/>
              <w:rPr>
                <w:rFonts w:ascii="Times New Roman" w:hAnsi="Times New Roman" w:cs="Times New Roman"/>
                <w:sz w:val="24"/>
                <w:szCs w:val="24"/>
                <w:lang w:val="en-US"/>
              </w:rPr>
            </w:pPr>
            <w:r>
              <w:rPr>
                <w:rFonts w:hint="eastAsia" w:ascii="Times New Roman" w:hAnsi="Times New Roman" w:cs="Times New Roman"/>
                <w:sz w:val="24"/>
                <w:szCs w:val="24"/>
                <w:lang w:val="en-US"/>
              </w:rPr>
              <w:t>C</w:t>
            </w:r>
            <w:r>
              <w:rPr>
                <w:rFonts w:ascii="Times New Roman" w:hAnsi="Times New Roman" w:cs="Times New Roman"/>
                <w:sz w:val="24"/>
                <w:szCs w:val="24"/>
                <w:lang w:val="en-US"/>
              </w:rPr>
              <w:t>S=(CS1+CS2+CS3)/3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851" w:type="dxa"/>
          </w:tcPr>
          <w:p>
            <w:pPr>
              <w:pageBreakBefore w:val="0"/>
              <w:kinsoku/>
              <w:wordWrap/>
              <w:overflowPunct/>
              <w:topLinePunct w:val="0"/>
              <w:bidi w:val="0"/>
              <w:snapToGrid/>
              <w:spacing w:line="480" w:lineRule="auto"/>
              <w:rPr>
                <w:rFonts w:ascii="Times New Roman" w:hAnsi="Times New Roman" w:cs="Times New Roman"/>
                <w:sz w:val="24"/>
                <w:szCs w:val="24"/>
                <w:lang w:val="en-US"/>
              </w:rPr>
            </w:pPr>
            <w:r>
              <w:rPr>
                <w:rFonts w:hint="eastAsia" w:ascii="Times New Roman" w:hAnsi="Times New Roman" w:cs="Times New Roman"/>
                <w:sz w:val="24"/>
                <w:szCs w:val="24"/>
                <w:lang w:val="en-US"/>
              </w:rPr>
              <w:t>C</w:t>
            </w:r>
            <w:r>
              <w:rPr>
                <w:rFonts w:ascii="Times New Roman" w:hAnsi="Times New Roman" w:cs="Times New Roman"/>
                <w:sz w:val="24"/>
                <w:szCs w:val="24"/>
                <w:lang w:val="en-US"/>
              </w:rPr>
              <w:t>L</w:t>
            </w:r>
          </w:p>
        </w:tc>
        <w:tc>
          <w:tcPr>
            <w:tcW w:w="1417" w:type="dxa"/>
          </w:tcPr>
          <w:p>
            <w:pPr>
              <w:pageBreakBefore w:val="0"/>
              <w:kinsoku/>
              <w:wordWrap/>
              <w:overflowPunct/>
              <w:topLinePunct w:val="0"/>
              <w:bidi w:val="0"/>
              <w:snapToGrid/>
              <w:spacing w:line="480" w:lineRule="auto"/>
              <w:rPr>
                <w:rFonts w:ascii="Times New Roman" w:hAnsi="Times New Roman" w:cs="Times New Roman"/>
                <w:sz w:val="24"/>
                <w:szCs w:val="24"/>
                <w:lang w:val="en-US"/>
              </w:rPr>
            </w:pPr>
            <w:r>
              <w:rPr>
                <w:rFonts w:hint="eastAsia" w:ascii="Times New Roman" w:hAnsi="Times New Roman" w:cs="Times New Roman"/>
                <w:sz w:val="24"/>
                <w:szCs w:val="24"/>
                <w:lang w:val="en-US"/>
              </w:rPr>
              <w:t>ZCL</w:t>
            </w:r>
          </w:p>
        </w:tc>
        <w:tc>
          <w:tcPr>
            <w:tcW w:w="6004" w:type="dxa"/>
          </w:tcPr>
          <w:p>
            <w:pPr>
              <w:pageBreakBefore w:val="0"/>
              <w:kinsoku/>
              <w:wordWrap/>
              <w:overflowPunct/>
              <w:topLinePunct w:val="0"/>
              <w:bidi w:val="0"/>
              <w:snapToGrid/>
              <w:spacing w:line="480" w:lineRule="auto"/>
              <w:rPr>
                <w:rFonts w:ascii="Times New Roman" w:hAnsi="Times New Roman" w:cs="Times New Roman"/>
                <w:sz w:val="24"/>
                <w:szCs w:val="24"/>
                <w:lang w:val="en-US"/>
              </w:rPr>
            </w:pPr>
            <w:r>
              <w:rPr>
                <w:rFonts w:hint="eastAsia" w:ascii="Times New Roman" w:hAnsi="Times New Roman" w:cs="Times New Roman"/>
                <w:sz w:val="24"/>
                <w:szCs w:val="24"/>
                <w:lang w:val="en-US"/>
              </w:rPr>
              <w:t>C</w:t>
            </w:r>
            <w:r>
              <w:rPr>
                <w:rFonts w:ascii="Times New Roman" w:hAnsi="Times New Roman" w:cs="Times New Roman"/>
                <w:sz w:val="24"/>
                <w:szCs w:val="24"/>
                <w:lang w:val="en-US"/>
              </w:rPr>
              <w:t>L=(CL1+CL2+CL3)/3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851" w:type="dxa"/>
          </w:tcPr>
          <w:p>
            <w:pPr>
              <w:pageBreakBefore w:val="0"/>
              <w:kinsoku/>
              <w:wordWrap/>
              <w:overflowPunct/>
              <w:topLinePunct w:val="0"/>
              <w:bidi w:val="0"/>
              <w:snapToGrid/>
              <w:spacing w:line="480" w:lineRule="auto"/>
              <w:rPr>
                <w:rFonts w:ascii="Times New Roman" w:hAnsi="Times New Roman" w:cs="Times New Roman"/>
                <w:sz w:val="24"/>
                <w:szCs w:val="24"/>
                <w:lang w:val="en-US"/>
              </w:rPr>
            </w:pPr>
            <w:r>
              <w:rPr>
                <w:rFonts w:hint="eastAsia" w:ascii="Times New Roman" w:hAnsi="Times New Roman" w:cs="Times New Roman"/>
                <w:sz w:val="24"/>
                <w:szCs w:val="24"/>
                <w:lang w:val="en-US"/>
              </w:rPr>
              <w:t>P</w:t>
            </w:r>
            <w:r>
              <w:rPr>
                <w:rFonts w:ascii="Times New Roman" w:hAnsi="Times New Roman" w:cs="Times New Roman"/>
                <w:sz w:val="24"/>
                <w:szCs w:val="24"/>
                <w:lang w:val="en-US"/>
              </w:rPr>
              <w:t>HE</w:t>
            </w:r>
          </w:p>
        </w:tc>
        <w:tc>
          <w:tcPr>
            <w:tcW w:w="1417" w:type="dxa"/>
          </w:tcPr>
          <w:p>
            <w:pPr>
              <w:pageBreakBefore w:val="0"/>
              <w:kinsoku/>
              <w:wordWrap/>
              <w:overflowPunct/>
              <w:topLinePunct w:val="0"/>
              <w:bidi w:val="0"/>
              <w:snapToGrid/>
              <w:spacing w:line="480" w:lineRule="auto"/>
              <w:rPr>
                <w:rFonts w:ascii="Times New Roman" w:hAnsi="Times New Roman" w:cs="Times New Roman"/>
                <w:sz w:val="24"/>
                <w:szCs w:val="24"/>
                <w:lang w:val="en-US"/>
              </w:rPr>
            </w:pPr>
            <w:r>
              <w:rPr>
                <w:rFonts w:hint="eastAsia" w:ascii="Times New Roman" w:hAnsi="Times New Roman" w:cs="Times New Roman"/>
                <w:sz w:val="24"/>
                <w:szCs w:val="24"/>
                <w:lang w:val="en-US"/>
              </w:rPr>
              <w:t>ZPHE</w:t>
            </w:r>
          </w:p>
        </w:tc>
        <w:tc>
          <w:tcPr>
            <w:tcW w:w="6004" w:type="dxa"/>
          </w:tcPr>
          <w:p>
            <w:pPr>
              <w:pageBreakBefore w:val="0"/>
              <w:kinsoku/>
              <w:wordWrap/>
              <w:overflowPunct/>
              <w:topLinePunct w:val="0"/>
              <w:bidi w:val="0"/>
              <w:snapToGrid/>
              <w:spacing w:line="480" w:lineRule="auto"/>
              <w:rPr>
                <w:rFonts w:ascii="Times New Roman" w:hAnsi="Times New Roman" w:cs="Times New Roman"/>
                <w:sz w:val="24"/>
                <w:szCs w:val="24"/>
                <w:lang w:val="en-US"/>
              </w:rPr>
            </w:pPr>
            <w:r>
              <w:rPr>
                <w:rFonts w:hint="eastAsia" w:ascii="Times New Roman" w:hAnsi="Times New Roman" w:cs="Times New Roman"/>
                <w:sz w:val="24"/>
                <w:szCs w:val="24"/>
                <w:lang w:val="en-US"/>
              </w:rPr>
              <w:t>P</w:t>
            </w:r>
            <w:r>
              <w:rPr>
                <w:rFonts w:ascii="Times New Roman" w:hAnsi="Times New Roman" w:cs="Times New Roman"/>
                <w:sz w:val="24"/>
                <w:szCs w:val="24"/>
                <w:lang w:val="en-US"/>
              </w:rPr>
              <w:t>HE= (</w:t>
            </w:r>
            <w:r>
              <w:rPr>
                <w:rFonts w:hint="eastAsia" w:ascii="Times New Roman" w:hAnsi="Times New Roman" w:cs="Times New Roman"/>
                <w:sz w:val="24"/>
                <w:szCs w:val="24"/>
                <w:lang w:val="en-US"/>
              </w:rPr>
              <w:t>P</w:t>
            </w:r>
            <w:r>
              <w:rPr>
                <w:rFonts w:ascii="Times New Roman" w:hAnsi="Times New Roman" w:cs="Times New Roman"/>
                <w:sz w:val="24"/>
                <w:szCs w:val="24"/>
                <w:lang w:val="en-US"/>
              </w:rPr>
              <w:t>HE1+</w:t>
            </w:r>
            <w:r>
              <w:rPr>
                <w:rFonts w:hint="eastAsia" w:ascii="Times New Roman" w:hAnsi="Times New Roman" w:cs="Times New Roman"/>
                <w:sz w:val="24"/>
                <w:szCs w:val="24"/>
                <w:lang w:val="en-US"/>
              </w:rPr>
              <w:t xml:space="preserve"> P</w:t>
            </w:r>
            <w:r>
              <w:rPr>
                <w:rFonts w:ascii="Times New Roman" w:hAnsi="Times New Roman" w:cs="Times New Roman"/>
                <w:sz w:val="24"/>
                <w:szCs w:val="24"/>
                <w:lang w:val="en-US"/>
              </w:rPr>
              <w:t>HE2+</w:t>
            </w:r>
            <w:r>
              <w:rPr>
                <w:rFonts w:hint="eastAsia" w:ascii="Times New Roman" w:hAnsi="Times New Roman" w:cs="Times New Roman"/>
                <w:sz w:val="24"/>
                <w:szCs w:val="24"/>
                <w:lang w:val="en-US"/>
              </w:rPr>
              <w:t xml:space="preserve"> P</w:t>
            </w:r>
            <w:r>
              <w:rPr>
                <w:rFonts w:ascii="Times New Roman" w:hAnsi="Times New Roman" w:cs="Times New Roman"/>
                <w:sz w:val="24"/>
                <w:szCs w:val="24"/>
                <w:lang w:val="en-US"/>
              </w:rPr>
              <w:t>HE3+</w:t>
            </w:r>
            <w:r>
              <w:rPr>
                <w:rFonts w:hint="eastAsia" w:ascii="Times New Roman" w:hAnsi="Times New Roman" w:cs="Times New Roman"/>
                <w:sz w:val="24"/>
                <w:szCs w:val="24"/>
                <w:lang w:val="en-US"/>
              </w:rPr>
              <w:t xml:space="preserve"> P</w:t>
            </w:r>
            <w:r>
              <w:rPr>
                <w:rFonts w:ascii="Times New Roman" w:hAnsi="Times New Roman" w:cs="Times New Roman"/>
                <w:sz w:val="24"/>
                <w:szCs w:val="24"/>
                <w:lang w:val="en-US"/>
              </w:rPr>
              <w:t>HE4+</w:t>
            </w:r>
            <w:r>
              <w:rPr>
                <w:rFonts w:hint="eastAsia" w:ascii="Times New Roman" w:hAnsi="Times New Roman" w:cs="Times New Roman"/>
                <w:sz w:val="24"/>
                <w:szCs w:val="24"/>
                <w:lang w:val="en-US"/>
              </w:rPr>
              <w:t xml:space="preserve"> P</w:t>
            </w:r>
            <w:r>
              <w:rPr>
                <w:rFonts w:ascii="Times New Roman" w:hAnsi="Times New Roman" w:cs="Times New Roman"/>
                <w:sz w:val="24"/>
                <w:szCs w:val="24"/>
                <w:lang w:val="en-US"/>
              </w:rPr>
              <w:t>HE5+</w:t>
            </w:r>
            <w:r>
              <w:rPr>
                <w:rFonts w:hint="eastAsia" w:ascii="Times New Roman" w:hAnsi="Times New Roman" w:cs="Times New Roman"/>
                <w:sz w:val="24"/>
                <w:szCs w:val="24"/>
                <w:lang w:val="en-US"/>
              </w:rPr>
              <w:t xml:space="preserve"> P</w:t>
            </w:r>
            <w:r>
              <w:rPr>
                <w:rFonts w:ascii="Times New Roman" w:hAnsi="Times New Roman" w:cs="Times New Roman"/>
                <w:sz w:val="24"/>
                <w:szCs w:val="24"/>
                <w:lang w:val="en-US"/>
              </w:rPr>
              <w:t>HE6)/6</w:t>
            </w:r>
          </w:p>
        </w:tc>
      </w:tr>
    </w:tbl>
    <w:p>
      <w:pPr>
        <w:pageBreakBefore w:val="0"/>
        <w:kinsoku/>
        <w:wordWrap/>
        <w:overflowPunct/>
        <w:topLinePunct w:val="0"/>
        <w:bidi w:val="0"/>
        <w:snapToGrid/>
        <w:spacing w:line="480" w:lineRule="auto"/>
        <w:rPr>
          <w:rFonts w:ascii="Times New Roman" w:hAnsi="Times New Roman" w:cs="Times New Roman"/>
          <w:sz w:val="24"/>
          <w:szCs w:val="24"/>
          <w:lang w:val="en-US"/>
        </w:rPr>
      </w:pPr>
    </w:p>
    <w:p>
      <w:pPr>
        <w:pageBreakBefore w:val="0"/>
        <w:kinsoku/>
        <w:wordWrap/>
        <w:overflowPunct/>
        <w:topLinePunct w:val="0"/>
        <w:bidi w:val="0"/>
        <w:snapToGrid/>
        <w:spacing w:line="480" w:lineRule="auto"/>
        <w:rPr>
          <w:rFonts w:ascii="Times New Roman" w:hAnsi="Times New Roman" w:cs="Times New Roman"/>
          <w:sz w:val="24"/>
          <w:szCs w:val="24"/>
          <w:lang w:val="en-US"/>
        </w:rPr>
      </w:pPr>
    </w:p>
    <w:p>
      <w:pPr>
        <w:pStyle w:val="3"/>
        <w:pageBreakBefore w:val="0"/>
        <w:kinsoku/>
        <w:wordWrap/>
        <w:overflowPunct/>
        <w:topLinePunct w:val="0"/>
        <w:bidi w:val="0"/>
        <w:snapToGrid/>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4.2 Research Method</w:t>
      </w:r>
    </w:p>
    <w:p>
      <w:pPr>
        <w:pageBreakBefore w:val="0"/>
        <w:kinsoku/>
        <w:wordWrap/>
        <w:overflowPunct/>
        <w:topLinePunct w:val="0"/>
        <w:bidi w:val="0"/>
        <w:snapToGrid/>
        <w:spacing w:line="480" w:lineRule="auto"/>
        <w:rPr>
          <w:rFonts w:ascii="Times New Roman" w:hAnsi="Times New Roman" w:cs="Times New Roman"/>
          <w:sz w:val="24"/>
          <w:szCs w:val="24"/>
          <w:lang w:val="en-US"/>
        </w:rPr>
      </w:pPr>
    </w:p>
    <w:p>
      <w:pPr>
        <w:pageBreakBefore w:val="0"/>
        <w:kinsoku/>
        <w:wordWrap/>
        <w:overflowPunct/>
        <w:topLinePunct w:val="0"/>
        <w:bidi w:val="0"/>
        <w:snapToGrid/>
        <w:spacing w:line="480" w:lineRule="auto"/>
        <w:rPr>
          <w:rFonts w:ascii="Times New Roman" w:hAnsi="Times New Roman" w:cs="Times New Roman"/>
          <w:sz w:val="24"/>
          <w:szCs w:val="24"/>
          <w:lang w:val="en-US"/>
        </w:rPr>
      </w:pPr>
    </w:p>
    <w:p>
      <w:pPr>
        <w:pageBreakBefore w:val="0"/>
        <w:kinsoku/>
        <w:wordWrap/>
        <w:overflowPunct/>
        <w:topLinePunct w:val="0"/>
        <w:bidi w:val="0"/>
        <w:snapToGrid/>
        <w:spacing w:line="480" w:lineRule="auto"/>
        <w:rPr>
          <w:rFonts w:ascii="Times New Roman" w:hAnsi="Times New Roman" w:cs="Times New Roman"/>
          <w:sz w:val="24"/>
          <w:szCs w:val="24"/>
          <w:lang w:val="en-US"/>
        </w:rPr>
      </w:pPr>
    </w:p>
    <w:p>
      <w:pPr>
        <w:pStyle w:val="3"/>
        <w:pageBreakBefore w:val="0"/>
        <w:kinsoku/>
        <w:wordWrap/>
        <w:overflowPunct/>
        <w:topLinePunct w:val="0"/>
        <w:bidi w:val="0"/>
        <w:snapToGrid/>
        <w:spacing w:line="480" w:lineRule="auto"/>
        <w:rPr>
          <w:rFonts w:ascii="Times New Roman" w:hAnsi="Times New Roman" w:cs="Times New Roman"/>
          <w:sz w:val="24"/>
          <w:szCs w:val="24"/>
          <w:lang w:val="en-US"/>
        </w:rPr>
      </w:pPr>
      <w:r>
        <w:rPr>
          <w:rFonts w:hint="eastAsia" w:ascii="Times New Roman" w:hAnsi="Times New Roman" w:cs="Times New Roman"/>
          <w:sz w:val="24"/>
          <w:szCs w:val="24"/>
          <w:lang w:val="en-US"/>
        </w:rPr>
        <w:t>4.3 Demographic</w:t>
      </w:r>
    </w:p>
    <w:p>
      <w:pPr>
        <w:pageBreakBefore w:val="0"/>
        <w:kinsoku/>
        <w:wordWrap/>
        <w:overflowPunct/>
        <w:topLinePunct w:val="0"/>
        <w:bidi w:val="0"/>
        <w:snapToGrid/>
        <w:spacing w:line="480" w:lineRule="auto"/>
        <w:jc w:val="left"/>
        <w:rPr>
          <w:rFonts w:hint="default" w:ascii="Times New Roman" w:hAnsi="Times New Roman" w:cs="Times New Roman"/>
          <w:sz w:val="24"/>
        </w:rPr>
      </w:pPr>
      <w:r>
        <w:rPr>
          <w:rFonts w:hint="default" w:ascii="Times New Roman" w:hAnsi="Times New Roman" w:eastAsia="宋体" w:cs="Times New Roman"/>
          <w:sz w:val="24"/>
          <w:szCs w:val="24"/>
          <w:lang w:val="en-US"/>
        </w:rPr>
        <w:t>This survey uses the questionnaire star to send out the electronic questionnaire.247 valid questionnaires and 18 invalid questionnaires were collected.The number of men surveyed was 143</w:t>
      </w:r>
      <w:r>
        <w:rPr>
          <w:rFonts w:hint="default" w:ascii="Times New Roman" w:hAnsi="Times New Roman" w:eastAsia="宋体" w:cs="Times New Roman"/>
          <w:sz w:val="24"/>
          <w:szCs w:val="24"/>
          <w:lang w:val="en-US" w:eastAsia="zh-CN"/>
        </w:rPr>
        <w:t xml:space="preserve"> people,</w:t>
      </w:r>
      <w:r>
        <w:rPr>
          <w:rFonts w:hint="default" w:ascii="Times New Roman" w:hAnsi="Times New Roman" w:eastAsia="宋体" w:cs="Times New Roman"/>
          <w:sz w:val="24"/>
          <w:szCs w:val="24"/>
          <w:lang w:val="en-US"/>
        </w:rPr>
        <w:t>The number of women is 104</w:t>
      </w:r>
      <w:r>
        <w:rPr>
          <w:rFonts w:hint="default" w:ascii="Times New Roman" w:hAnsi="Times New Roman" w:eastAsia="宋体" w:cs="Times New Roman"/>
          <w:sz w:val="24"/>
          <w:szCs w:val="24"/>
          <w:lang w:val="en-US" w:eastAsia="zh-CN"/>
        </w:rPr>
        <w:t xml:space="preserve"> people</w:t>
      </w:r>
      <w:r>
        <w:rPr>
          <w:rFonts w:hint="default" w:ascii="Times New Roman" w:hAnsi="Times New Roman" w:eastAsia="宋体" w:cs="Times New Roman"/>
          <w:sz w:val="24"/>
          <w:szCs w:val="24"/>
          <w:lang w:val="en-US"/>
        </w:rPr>
        <w:t>.</w:t>
      </w:r>
    </w:p>
    <w:p>
      <w:pPr>
        <w:pageBreakBefore w:val="0"/>
        <w:kinsoku/>
        <w:wordWrap/>
        <w:overflowPunct/>
        <w:topLinePunct w:val="0"/>
        <w:bidi w:val="0"/>
        <w:snapToGrid/>
        <w:spacing w:line="480" w:lineRule="auto"/>
        <w:jc w:val="left"/>
        <w:rPr>
          <w:rFonts w:hint="eastAsia" w:ascii="宋体" w:hAnsi="宋体" w:eastAsia="宋体" w:cs="宋体"/>
          <w:sz w:val="24"/>
          <w:szCs w:val="24"/>
          <w:lang w:val="en-US"/>
        </w:rPr>
      </w:pPr>
    </w:p>
    <w:p>
      <w:pPr>
        <w:pageBreakBefore w:val="0"/>
        <w:kinsoku/>
        <w:wordWrap/>
        <w:overflowPunct/>
        <w:topLinePunct w:val="0"/>
        <w:bidi w:val="0"/>
        <w:snapToGrid/>
        <w:spacing w:line="480" w:lineRule="auto"/>
        <w:jc w:val="left"/>
        <w:rPr>
          <w:sz w:val="24"/>
        </w:rPr>
      </w:pPr>
    </w:p>
    <w:p>
      <w:pPr>
        <w:pageBreakBefore w:val="0"/>
        <w:kinsoku/>
        <w:wordWrap/>
        <w:overflowPunct/>
        <w:topLinePunct w:val="0"/>
        <w:bidi w:val="0"/>
        <w:snapToGrid/>
        <w:spacing w:line="480" w:lineRule="auto"/>
        <w:jc w:val="center"/>
        <w:rPr>
          <w:sz w:val="24"/>
        </w:rPr>
      </w:pPr>
      <w:r>
        <w:rPr>
          <w:sz w:val="24"/>
        </w:rPr>
        <w:drawing>
          <wp:inline distT="0" distB="0" distL="114300" distR="114300">
            <wp:extent cx="3327400" cy="2663190"/>
            <wp:effectExtent l="0" t="0" r="6350"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3333688" cy="2668111"/>
                    </a:xfrm>
                    <a:prstGeom prst="rect">
                      <a:avLst/>
                    </a:prstGeom>
                    <a:noFill/>
                    <a:ln>
                      <a:noFill/>
                    </a:ln>
                  </pic:spPr>
                </pic:pic>
              </a:graphicData>
            </a:graphic>
          </wp:inline>
        </w:drawing>
      </w:r>
    </w:p>
    <w:p>
      <w:pPr>
        <w:pStyle w:val="4"/>
        <w:bidi w:val="0"/>
        <w:rPr>
          <w:rFonts w:hint="default" w:ascii="Times New Roman" w:hAnsi="Times New Roman" w:cs="Times New Roman"/>
          <w:sz w:val="24"/>
          <w:szCs w:val="24"/>
          <w:lang w:val="en-US"/>
        </w:rPr>
      </w:pPr>
      <w:r>
        <w:rPr>
          <w:rFonts w:hint="default" w:ascii="Times New Roman" w:hAnsi="Times New Roman" w:cs="Times New Roman"/>
          <w:sz w:val="24"/>
          <w:szCs w:val="24"/>
          <w:lang w:val="en-US"/>
        </w:rPr>
        <w:t>Figure 4.1 Graph of gender identification</w:t>
      </w:r>
    </w:p>
    <w:p>
      <w:pPr>
        <w:pageBreakBefore w:val="0"/>
        <w:kinsoku/>
        <w:wordWrap/>
        <w:overflowPunct/>
        <w:topLinePunct w:val="0"/>
        <w:bidi w:val="0"/>
        <w:snapToGrid/>
        <w:spacing w:line="480" w:lineRule="auto"/>
        <w:jc w:val="center"/>
        <w:rPr>
          <w:sz w:val="24"/>
        </w:rPr>
      </w:pPr>
    </w:p>
    <w:p>
      <w:pPr>
        <w:pageBreakBefore w:val="0"/>
        <w:kinsoku/>
        <w:wordWrap/>
        <w:overflowPunct/>
        <w:topLinePunct w:val="0"/>
        <w:bidi w:val="0"/>
        <w:snapToGrid/>
        <w:spacing w:line="480" w:lineRule="auto"/>
        <w:jc w:val="both"/>
        <w:rPr>
          <w:sz w:val="24"/>
        </w:rPr>
      </w:pPr>
    </w:p>
    <w:p>
      <w:pPr>
        <w:pageBreakBefore w:val="0"/>
        <w:kinsoku/>
        <w:wordWrap/>
        <w:overflowPunct/>
        <w:topLinePunct w:val="0"/>
        <w:bidi w:val="0"/>
        <w:snapToGrid/>
        <w:spacing w:line="480" w:lineRule="auto"/>
        <w:jc w:val="both"/>
        <w:rPr>
          <w:rStyle w:val="14"/>
          <w:rFonts w:hint="default" w:ascii="Times New Roman" w:hAnsi="Times New Roman" w:cs="Times New Roman"/>
          <w:color w:val="auto"/>
        </w:rPr>
      </w:pPr>
      <w:r>
        <w:rPr>
          <w:rStyle w:val="14"/>
          <w:rFonts w:hint="default" w:ascii="Times New Roman" w:hAnsi="Times New Roman" w:cs="Times New Roman"/>
          <w:color w:val="auto"/>
        </w:rPr>
        <w:t>Among the respondents, there were the largest number of people aged between 31 and 41, with 93, followed by 61 between 26 and 30, 51 between 18 and 25, 28 between 41 and 50, and 13 over 50. There is only one person under the age of 18.</w:t>
      </w:r>
    </w:p>
    <w:p>
      <w:pPr>
        <w:pageBreakBefore w:val="0"/>
        <w:kinsoku/>
        <w:wordWrap/>
        <w:overflowPunct/>
        <w:topLinePunct w:val="0"/>
        <w:bidi w:val="0"/>
        <w:snapToGrid/>
        <w:spacing w:line="480" w:lineRule="auto"/>
        <w:jc w:val="center"/>
        <w:rPr>
          <w:rStyle w:val="14"/>
          <w:rFonts w:hint="default" w:ascii="Times New Roman" w:hAnsi="Times New Roman" w:cs="Times New Roman"/>
          <w:color w:val="auto"/>
        </w:rPr>
      </w:pPr>
      <w:r>
        <w:rPr>
          <w:rFonts w:hint="eastAsia" w:ascii="宋体" w:hAnsi="宋体" w:eastAsia="宋体" w:cs="宋体"/>
          <w:sz w:val="24"/>
        </w:rPr>
        <w:drawing>
          <wp:inline distT="0" distB="0" distL="114300" distR="114300">
            <wp:extent cx="3611245" cy="2889885"/>
            <wp:effectExtent l="0" t="0" r="8255" b="571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3612774" cy="2891525"/>
                    </a:xfrm>
                    <a:prstGeom prst="rect">
                      <a:avLst/>
                    </a:prstGeom>
                    <a:noFill/>
                    <a:ln>
                      <a:noFill/>
                    </a:ln>
                  </pic:spPr>
                </pic:pic>
              </a:graphicData>
            </a:graphic>
          </wp:inline>
        </w:drawing>
      </w:r>
    </w:p>
    <w:p>
      <w:pPr>
        <w:pageBreakBefore w:val="0"/>
        <w:kinsoku/>
        <w:wordWrap/>
        <w:overflowPunct/>
        <w:topLinePunct w:val="0"/>
        <w:bidi w:val="0"/>
        <w:snapToGrid/>
        <w:spacing w:line="480" w:lineRule="auto"/>
        <w:jc w:val="center"/>
        <w:rPr>
          <w:rStyle w:val="14"/>
          <w:rFonts w:hint="default" w:ascii="Times New Roman" w:hAnsi="Times New Roman" w:cs="Times New Roman"/>
          <w:color w:val="auto"/>
        </w:rPr>
      </w:pPr>
    </w:p>
    <w:p>
      <w:pPr>
        <w:pStyle w:val="4"/>
        <w:bidi w:val="0"/>
        <w:rPr>
          <w:rFonts w:hint="default" w:ascii="Times New Roman" w:hAnsi="Times New Roman" w:cs="Times New Roman"/>
          <w:sz w:val="24"/>
          <w:szCs w:val="24"/>
          <w:lang w:val="en-US"/>
        </w:rPr>
      </w:pPr>
      <w:r>
        <w:rPr>
          <w:rFonts w:hint="default" w:ascii="Times New Roman" w:hAnsi="Times New Roman" w:cs="Times New Roman"/>
          <w:sz w:val="24"/>
          <w:szCs w:val="24"/>
          <w:lang w:val="en-US"/>
        </w:rPr>
        <w:t>Figure4.2 Age distribution</w:t>
      </w:r>
    </w:p>
    <w:p>
      <w:pPr>
        <w:pageBreakBefore w:val="0"/>
        <w:kinsoku/>
        <w:wordWrap/>
        <w:overflowPunct/>
        <w:topLinePunct w:val="0"/>
        <w:bidi w:val="0"/>
        <w:snapToGrid/>
        <w:spacing w:line="480" w:lineRule="auto"/>
        <w:rPr>
          <w:rFonts w:ascii="Times New Roman" w:hAnsi="Times New Roman" w:eastAsia="宋体" w:cs="Times New Roman"/>
          <w:sz w:val="24"/>
          <w:szCs w:val="24"/>
          <w:lang w:val="en-US"/>
        </w:rPr>
      </w:pPr>
    </w:p>
    <w:p>
      <w:pPr>
        <w:pageBreakBefore w:val="0"/>
        <w:kinsoku/>
        <w:wordWrap/>
        <w:overflowPunct/>
        <w:topLinePunct w:val="0"/>
        <w:bidi w:val="0"/>
        <w:snapToGrid/>
        <w:spacing w:line="480" w:lineRule="auto"/>
        <w:jc w:val="both"/>
        <w:rPr>
          <w:rFonts w:hint="default" w:ascii="Times New Roman" w:hAnsi="Times New Roman" w:cs="Times New Roman"/>
          <w:sz w:val="24"/>
        </w:rPr>
      </w:pPr>
      <w:r>
        <w:rPr>
          <w:rFonts w:hint="default" w:ascii="Times New Roman" w:hAnsi="Times New Roman" w:eastAsia="宋体" w:cs="Times New Roman"/>
          <w:sz w:val="24"/>
          <w:szCs w:val="24"/>
        </w:rPr>
        <w:t>Among the respondents, the number of people with undergraduate / junior college education level is the largest</w:t>
      </w:r>
      <w:r>
        <w:rPr>
          <w:rFonts w:hint="default" w:ascii="Times New Roman" w:hAnsi="Times New Roman" w:eastAsia="宋体" w:cs="Times New Roman"/>
          <w:sz w:val="24"/>
          <w:szCs w:val="24"/>
          <w:lang w:val="en-US" w:eastAsia="zh-CN"/>
        </w:rPr>
        <w:t>,t</w:t>
      </w:r>
      <w:r>
        <w:rPr>
          <w:rFonts w:hint="default" w:ascii="Times New Roman" w:hAnsi="Times New Roman" w:eastAsia="宋体" w:cs="Times New Roman"/>
          <w:sz w:val="24"/>
          <w:szCs w:val="24"/>
        </w:rPr>
        <w:t xml:space="preserve">here are 206 people.Secondly, there are 26 people with master's degree or above.There are 51 people between the ages of 18 and 25, 12 </w:t>
      </w:r>
      <w:r>
        <w:rPr>
          <w:rFonts w:hint="default" w:ascii="Times New Roman" w:hAnsi="Times New Roman" w:eastAsia="宋体" w:cs="Times New Roman"/>
          <w:sz w:val="24"/>
          <w:szCs w:val="24"/>
          <w:lang w:val="en-US" w:eastAsia="zh-CN"/>
        </w:rPr>
        <w:t xml:space="preserve">people </w:t>
      </w:r>
      <w:r>
        <w:rPr>
          <w:rFonts w:hint="default" w:ascii="Times New Roman" w:hAnsi="Times New Roman" w:eastAsia="宋体" w:cs="Times New Roman"/>
          <w:sz w:val="24"/>
          <w:szCs w:val="24"/>
        </w:rPr>
        <w:t xml:space="preserve">in senior high school / technical secondary school, and only 3 </w:t>
      </w:r>
      <w:r>
        <w:rPr>
          <w:rFonts w:hint="default" w:ascii="Times New Roman" w:hAnsi="Times New Roman" w:eastAsia="宋体" w:cs="Times New Roman"/>
          <w:sz w:val="24"/>
          <w:szCs w:val="24"/>
          <w:lang w:val="en-US" w:eastAsia="zh-CN"/>
        </w:rPr>
        <w:t xml:space="preserve">people </w:t>
      </w:r>
      <w:r>
        <w:rPr>
          <w:rFonts w:hint="default" w:ascii="Times New Roman" w:hAnsi="Times New Roman" w:eastAsia="宋体" w:cs="Times New Roman"/>
          <w:sz w:val="24"/>
          <w:szCs w:val="24"/>
        </w:rPr>
        <w:t>below senior high school.</w:t>
      </w:r>
    </w:p>
    <w:p>
      <w:pPr>
        <w:pageBreakBefore w:val="0"/>
        <w:kinsoku/>
        <w:wordWrap/>
        <w:overflowPunct/>
        <w:topLinePunct w:val="0"/>
        <w:bidi w:val="0"/>
        <w:snapToGrid/>
        <w:spacing w:line="480" w:lineRule="auto"/>
        <w:jc w:val="left"/>
        <w:rPr>
          <w:rFonts w:hint="eastAsia" w:ascii="宋体" w:hAnsi="宋体" w:eastAsia="宋体" w:cs="宋体"/>
          <w:sz w:val="24"/>
          <w:szCs w:val="24"/>
        </w:rPr>
      </w:pPr>
    </w:p>
    <w:p>
      <w:pPr>
        <w:pageBreakBefore w:val="0"/>
        <w:kinsoku/>
        <w:wordWrap/>
        <w:overflowPunct/>
        <w:topLinePunct w:val="0"/>
        <w:bidi w:val="0"/>
        <w:snapToGrid/>
        <w:spacing w:line="480" w:lineRule="auto"/>
        <w:jc w:val="left"/>
        <w:rPr>
          <w:rFonts w:hint="eastAsia" w:ascii="宋体" w:hAnsi="宋体" w:eastAsia="宋体" w:cs="宋体"/>
          <w:sz w:val="24"/>
          <w:szCs w:val="24"/>
        </w:rPr>
      </w:pPr>
    </w:p>
    <w:p>
      <w:pPr>
        <w:pageBreakBefore w:val="0"/>
        <w:kinsoku/>
        <w:wordWrap/>
        <w:overflowPunct/>
        <w:topLinePunct w:val="0"/>
        <w:bidi w:val="0"/>
        <w:snapToGrid/>
        <w:spacing w:line="480" w:lineRule="auto"/>
        <w:jc w:val="left"/>
        <w:rPr>
          <w:rFonts w:hint="eastAsia" w:ascii="宋体" w:hAnsi="宋体" w:eastAsia="宋体" w:cs="宋体"/>
          <w:sz w:val="24"/>
          <w:szCs w:val="24"/>
          <w:lang w:val="en-US" w:eastAsia="zh-CN"/>
        </w:rPr>
      </w:pPr>
    </w:p>
    <w:p>
      <w:pPr>
        <w:pageBreakBefore w:val="0"/>
        <w:kinsoku/>
        <w:wordWrap/>
        <w:overflowPunct/>
        <w:topLinePunct w:val="0"/>
        <w:bidi w:val="0"/>
        <w:snapToGrid/>
        <w:spacing w:line="480" w:lineRule="auto"/>
        <w:jc w:val="center"/>
        <w:rPr>
          <w:sz w:val="24"/>
        </w:rPr>
      </w:pPr>
      <w:r>
        <w:rPr>
          <w:sz w:val="24"/>
        </w:rPr>
        <w:drawing>
          <wp:inline distT="0" distB="0" distL="114300" distR="114300">
            <wp:extent cx="3883025" cy="3107690"/>
            <wp:effectExtent l="0" t="0" r="317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3888696" cy="3112059"/>
                    </a:xfrm>
                    <a:prstGeom prst="rect">
                      <a:avLst/>
                    </a:prstGeom>
                    <a:noFill/>
                    <a:ln>
                      <a:noFill/>
                    </a:ln>
                  </pic:spPr>
                </pic:pic>
              </a:graphicData>
            </a:graphic>
          </wp:inline>
        </w:drawing>
      </w:r>
    </w:p>
    <w:p>
      <w:pPr>
        <w:pStyle w:val="4"/>
        <w:bidi w:val="0"/>
        <w:rPr>
          <w:rFonts w:hint="default" w:ascii="Times New Roman" w:hAnsi="Times New Roman" w:cs="Times New Roman"/>
          <w:sz w:val="24"/>
          <w:szCs w:val="24"/>
          <w:lang w:val="en-US"/>
        </w:rPr>
      </w:pPr>
      <w:r>
        <w:rPr>
          <w:rFonts w:hint="default" w:ascii="Times New Roman" w:hAnsi="Times New Roman" w:cs="Times New Roman"/>
          <w:sz w:val="24"/>
          <w:szCs w:val="24"/>
          <w:lang w:val="en-US"/>
        </w:rPr>
        <w:t>Figure 4.3 Education distribution</w:t>
      </w:r>
    </w:p>
    <w:p>
      <w:pPr>
        <w:pageBreakBefore w:val="0"/>
        <w:kinsoku/>
        <w:wordWrap/>
        <w:overflowPunct/>
        <w:topLinePunct w:val="0"/>
        <w:bidi w:val="0"/>
        <w:snapToGrid/>
        <w:spacing w:line="480" w:lineRule="auto"/>
        <w:jc w:val="left"/>
        <w:rPr>
          <w:sz w:val="24"/>
        </w:rPr>
      </w:pPr>
    </w:p>
    <w:p>
      <w:pPr>
        <w:pageBreakBefore w:val="0"/>
        <w:kinsoku/>
        <w:wordWrap/>
        <w:overflowPunct/>
        <w:topLinePunct w:val="0"/>
        <w:bidi w:val="0"/>
        <w:snapToGrid/>
        <w:spacing w:line="480" w:lineRule="auto"/>
        <w:jc w:val="left"/>
        <w:rPr>
          <w:rFonts w:ascii="Times New Roman" w:hAnsi="Times New Roman" w:eastAsia="Times New Roman"/>
          <w:sz w:val="24"/>
        </w:rPr>
      </w:pPr>
    </w:p>
    <w:p>
      <w:pPr>
        <w:pageBreakBefore w:val="0"/>
        <w:kinsoku/>
        <w:wordWrap/>
        <w:overflowPunct/>
        <w:topLinePunct w:val="0"/>
        <w:bidi w:val="0"/>
        <w:snapToGrid/>
        <w:spacing w:line="480" w:lineRule="auto"/>
        <w:jc w:val="left"/>
        <w:rPr>
          <w:sz w:val="24"/>
          <w:lang w:val="en-US"/>
        </w:rPr>
      </w:pPr>
      <w:r>
        <w:rPr>
          <w:rStyle w:val="14"/>
          <w:rFonts w:hint="default" w:ascii="Times New Roman" w:hAnsi="Times New Roman" w:cs="Times New Roman"/>
          <w:color w:val="auto"/>
        </w:rPr>
        <w:t>From the perspective of the occupational distribution of the respondents, the number of managers is the largest, with 41 people.Followed by full-time students, there are 33.There are 28 technical / R &amp; D staff, 23 sales staff, 21 administrative / logistics staff, 19 civilian / service staff, 19 teachers, 18 production staff, 15 finance / auditors, 13 other professions, 10 marketing / public relations personnel, 5 human resources professionals and 2 professionals.</w:t>
      </w:r>
    </w:p>
    <w:p>
      <w:pPr>
        <w:pageBreakBefore w:val="0"/>
        <w:kinsoku/>
        <w:wordWrap/>
        <w:overflowPunct/>
        <w:topLinePunct w:val="0"/>
        <w:bidi w:val="0"/>
        <w:snapToGrid/>
        <w:spacing w:line="480" w:lineRule="auto"/>
        <w:jc w:val="left"/>
        <w:rPr>
          <w:rStyle w:val="14"/>
          <w:rFonts w:hint="default" w:ascii="Times New Roman" w:hAnsi="Times New Roman" w:cs="Times New Roman"/>
          <w:color w:val="auto"/>
        </w:rPr>
      </w:pPr>
    </w:p>
    <w:p>
      <w:pPr>
        <w:pageBreakBefore w:val="0"/>
        <w:kinsoku/>
        <w:wordWrap/>
        <w:overflowPunct/>
        <w:topLinePunct w:val="0"/>
        <w:bidi w:val="0"/>
        <w:snapToGrid/>
        <w:spacing w:line="480" w:lineRule="auto"/>
        <w:jc w:val="left"/>
        <w:rPr>
          <w:rStyle w:val="14"/>
          <w:rFonts w:hint="default" w:ascii="Times New Roman" w:hAnsi="Times New Roman" w:cs="Times New Roman"/>
          <w:color w:val="auto"/>
        </w:rPr>
      </w:pPr>
    </w:p>
    <w:p>
      <w:pPr>
        <w:pageBreakBefore w:val="0"/>
        <w:kinsoku/>
        <w:wordWrap/>
        <w:overflowPunct/>
        <w:topLinePunct w:val="0"/>
        <w:bidi w:val="0"/>
        <w:snapToGrid/>
        <w:spacing w:line="480" w:lineRule="auto"/>
        <w:jc w:val="center"/>
        <w:rPr>
          <w:sz w:val="24"/>
        </w:rPr>
      </w:pPr>
      <w:r>
        <w:rPr>
          <w:sz w:val="24"/>
        </w:rPr>
        <w:drawing>
          <wp:inline distT="0" distB="0" distL="114300" distR="114300">
            <wp:extent cx="5001260" cy="4002405"/>
            <wp:effectExtent l="0" t="0" r="2540" b="1079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7"/>
                    <a:stretch>
                      <a:fillRect/>
                    </a:stretch>
                  </pic:blipFill>
                  <pic:spPr>
                    <a:xfrm>
                      <a:off x="0" y="0"/>
                      <a:ext cx="5001260" cy="4002405"/>
                    </a:xfrm>
                    <a:prstGeom prst="rect">
                      <a:avLst/>
                    </a:prstGeom>
                    <a:noFill/>
                    <a:ln>
                      <a:noFill/>
                    </a:ln>
                  </pic:spPr>
                </pic:pic>
              </a:graphicData>
            </a:graphic>
          </wp:inline>
        </w:drawing>
      </w:r>
    </w:p>
    <w:p>
      <w:pPr>
        <w:pStyle w:val="4"/>
        <w:bidi w:val="0"/>
        <w:rPr>
          <w:rFonts w:hint="default" w:ascii="Times New Roman" w:hAnsi="Times New Roman" w:cs="Times New Roman"/>
          <w:sz w:val="24"/>
          <w:szCs w:val="24"/>
          <w:lang w:val="en-US"/>
        </w:rPr>
      </w:pPr>
      <w:r>
        <w:rPr>
          <w:rFonts w:hint="default" w:ascii="Times New Roman" w:hAnsi="Times New Roman" w:cs="Times New Roman"/>
          <w:sz w:val="24"/>
          <w:szCs w:val="24"/>
          <w:lang w:val="en-US"/>
        </w:rPr>
        <w:t>Figure4.4 Profession distribution</w:t>
      </w:r>
    </w:p>
    <w:p>
      <w:pPr>
        <w:pageBreakBefore w:val="0"/>
        <w:kinsoku/>
        <w:wordWrap/>
        <w:overflowPunct/>
        <w:topLinePunct w:val="0"/>
        <w:bidi w:val="0"/>
        <w:snapToGrid/>
        <w:spacing w:line="480" w:lineRule="auto"/>
        <w:jc w:val="left"/>
        <w:rPr>
          <w:sz w:val="24"/>
          <w:lang w:val="en-US"/>
        </w:rPr>
      </w:pPr>
    </w:p>
    <w:p>
      <w:pPr>
        <w:pageBreakBefore w:val="0"/>
        <w:kinsoku/>
        <w:wordWrap/>
        <w:overflowPunct/>
        <w:topLinePunct w:val="0"/>
        <w:bidi w:val="0"/>
        <w:snapToGrid/>
        <w:spacing w:line="480" w:lineRule="auto"/>
        <w:jc w:val="left"/>
        <w:rPr>
          <w:sz w:val="24"/>
          <w:lang w:val="en-US"/>
        </w:rPr>
      </w:pPr>
    </w:p>
    <w:p>
      <w:pPr>
        <w:pageBreakBefore w:val="0"/>
        <w:kinsoku/>
        <w:wordWrap/>
        <w:overflowPunct/>
        <w:topLinePunct w:val="0"/>
        <w:bidi w:val="0"/>
        <w:snapToGrid/>
        <w:spacing w:line="480" w:lineRule="auto"/>
        <w:jc w:val="both"/>
        <w:rPr>
          <w:rFonts w:ascii="Times New Roman" w:hAnsi="Times New Roman" w:eastAsia="Times New Roman"/>
          <w:sz w:val="24"/>
          <w:szCs w:val="24"/>
        </w:rPr>
      </w:pPr>
      <w:r>
        <w:rPr>
          <w:rFonts w:hint="eastAsia" w:ascii="Times New Roman" w:hAnsi="Times New Roman" w:cs="Times New Roman"/>
          <w:sz w:val="24"/>
          <w:szCs w:val="24"/>
        </w:rPr>
        <w:t>According to the income distribution of the respondents, there are 83 people with a monthly income of 8000-15000 yuan, 62 people with a monthly income of 5000-8000 yuan, 37 people with a monthly income of 3000-5000 yuan, 32 people with a monthly income of less than 3000 yuan, 23 people with a monthly income of 15000-20000 yuan, and 10 people with a monthly income of more than 20, 000 yuan.</w:t>
      </w:r>
    </w:p>
    <w:p>
      <w:pPr>
        <w:pageBreakBefore w:val="0"/>
        <w:kinsoku/>
        <w:wordWrap/>
        <w:overflowPunct/>
        <w:topLinePunct w:val="0"/>
        <w:bidi w:val="0"/>
        <w:snapToGrid/>
        <w:spacing w:line="480" w:lineRule="auto"/>
        <w:jc w:val="left"/>
        <w:rPr>
          <w:rFonts w:ascii="Times New Roman" w:hAnsi="Times New Roman" w:eastAsia="Times New Roman"/>
          <w:sz w:val="24"/>
        </w:rPr>
      </w:pPr>
    </w:p>
    <w:p>
      <w:pPr>
        <w:pageBreakBefore w:val="0"/>
        <w:kinsoku/>
        <w:wordWrap/>
        <w:overflowPunct/>
        <w:topLinePunct w:val="0"/>
        <w:bidi w:val="0"/>
        <w:snapToGrid/>
        <w:spacing w:line="480" w:lineRule="auto"/>
        <w:jc w:val="center"/>
        <w:rPr>
          <w:rFonts w:ascii="宋体" w:hAnsi="宋体" w:eastAsia="宋体" w:cs="宋体"/>
          <w:sz w:val="24"/>
        </w:rPr>
      </w:pPr>
      <w:r>
        <w:rPr>
          <w:sz w:val="24"/>
        </w:rPr>
        <w:drawing>
          <wp:inline distT="0" distB="0" distL="114300" distR="114300">
            <wp:extent cx="3813810" cy="305181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8"/>
                    <a:stretch>
                      <a:fillRect/>
                    </a:stretch>
                  </pic:blipFill>
                  <pic:spPr>
                    <a:xfrm>
                      <a:off x="0" y="0"/>
                      <a:ext cx="3822233" cy="3058799"/>
                    </a:xfrm>
                    <a:prstGeom prst="rect">
                      <a:avLst/>
                    </a:prstGeom>
                    <a:noFill/>
                    <a:ln>
                      <a:noFill/>
                    </a:ln>
                  </pic:spPr>
                </pic:pic>
              </a:graphicData>
            </a:graphic>
          </wp:inline>
        </w:drawing>
      </w:r>
    </w:p>
    <w:p>
      <w:pPr>
        <w:pStyle w:val="4"/>
        <w:bidi w:val="0"/>
        <w:rPr>
          <w:rFonts w:hint="default" w:ascii="Times New Roman" w:hAnsi="Times New Roman" w:cs="Times New Roman"/>
          <w:sz w:val="24"/>
          <w:szCs w:val="24"/>
          <w:lang w:val="en-US"/>
        </w:rPr>
      </w:pPr>
      <w:r>
        <w:rPr>
          <w:rFonts w:hint="default" w:ascii="Times New Roman" w:hAnsi="Times New Roman" w:cs="Times New Roman"/>
          <w:sz w:val="24"/>
          <w:szCs w:val="24"/>
          <w:lang w:val="en-US"/>
        </w:rPr>
        <w:t>Figure 4.5 Income distribution</w:t>
      </w:r>
    </w:p>
    <w:p>
      <w:pPr>
        <w:pageBreakBefore w:val="0"/>
        <w:kinsoku/>
        <w:wordWrap/>
        <w:overflowPunct/>
        <w:topLinePunct w:val="0"/>
        <w:bidi w:val="0"/>
        <w:snapToGrid/>
        <w:spacing w:line="480" w:lineRule="auto"/>
        <w:jc w:val="left"/>
        <w:rPr>
          <w:rFonts w:ascii="Times New Roman" w:hAnsi="Times New Roman" w:eastAsia="Times New Roman"/>
          <w:sz w:val="24"/>
        </w:rPr>
      </w:pPr>
    </w:p>
    <w:p>
      <w:pPr>
        <w:pageBreakBefore w:val="0"/>
        <w:kinsoku/>
        <w:wordWrap/>
        <w:overflowPunct/>
        <w:topLinePunct w:val="0"/>
        <w:bidi w:val="0"/>
        <w:snapToGrid/>
        <w:spacing w:line="480" w:lineRule="auto"/>
      </w:pPr>
    </w:p>
    <w:p>
      <w:pPr>
        <w:pStyle w:val="3"/>
        <w:pageBreakBefore w:val="0"/>
        <w:kinsoku/>
        <w:wordWrap/>
        <w:overflowPunct/>
        <w:topLinePunct w:val="0"/>
        <w:bidi w:val="0"/>
        <w:snapToGrid/>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4.4 Reliability and validity tests</w:t>
      </w:r>
    </w:p>
    <w:p>
      <w:pPr>
        <w:pStyle w:val="4"/>
        <w:bidi w:val="0"/>
        <w:jc w:val="center"/>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Table </w:t>
      </w:r>
      <w:r>
        <w:rPr>
          <w:rFonts w:hint="eastAsia" w:ascii="Times New Roman" w:hAnsi="Times New Roman" w:cs="Times New Roman"/>
          <w:sz w:val="24"/>
          <w:szCs w:val="24"/>
          <w:lang w:val="en-US" w:eastAsia="zh-CN"/>
        </w:rPr>
        <w:t>2</w:t>
      </w:r>
      <w:r>
        <w:rPr>
          <w:rFonts w:hint="default" w:ascii="Times New Roman" w:hAnsi="Times New Roman" w:cs="Times New Roman"/>
          <w:sz w:val="24"/>
          <w:szCs w:val="24"/>
          <w:lang w:val="en-US"/>
        </w:rPr>
        <w:t xml:space="preserve"> Reliability Statistics</w:t>
      </w:r>
    </w:p>
    <w:tbl>
      <w:tblPr>
        <w:tblStyle w:val="9"/>
        <w:tblW w:w="8476" w:type="dxa"/>
        <w:jc w:val="center"/>
        <w:tblLayout w:type="fixed"/>
        <w:tblCellMar>
          <w:top w:w="0" w:type="dxa"/>
          <w:left w:w="0" w:type="dxa"/>
          <w:bottom w:w="0" w:type="dxa"/>
          <w:right w:w="0" w:type="dxa"/>
        </w:tblCellMar>
      </w:tblPr>
      <w:tblGrid>
        <w:gridCol w:w="506"/>
        <w:gridCol w:w="2480"/>
        <w:gridCol w:w="2054"/>
        <w:gridCol w:w="2466"/>
        <w:gridCol w:w="970"/>
      </w:tblGrid>
      <w:tr>
        <w:tblPrEx>
          <w:tblCellMar>
            <w:top w:w="0" w:type="dxa"/>
            <w:left w:w="0" w:type="dxa"/>
            <w:bottom w:w="0" w:type="dxa"/>
            <w:right w:w="0" w:type="dxa"/>
          </w:tblCellMar>
        </w:tblPrEx>
        <w:trPr>
          <w:trHeight w:val="613" w:hRule="atLeast"/>
          <w:jc w:val="center"/>
        </w:trPr>
        <w:tc>
          <w:tcPr>
            <w:tcW w:w="50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ageBreakBefore w:val="0"/>
              <w:kinsoku/>
              <w:wordWrap/>
              <w:overflowPunct/>
              <w:topLinePunct w:val="0"/>
              <w:bidi w:val="0"/>
              <w:snapToGrid/>
              <w:spacing w:line="480" w:lineRule="auto"/>
              <w:jc w:val="center"/>
              <w:rPr>
                <w:rFonts w:ascii="Times New Roman" w:hAnsi="Times New Roman" w:eastAsia="宋体" w:cs="Times New Roman"/>
                <w:color w:val="000000"/>
                <w:sz w:val="22"/>
              </w:rPr>
            </w:pPr>
          </w:p>
        </w:tc>
        <w:tc>
          <w:tcPr>
            <w:tcW w:w="248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ageBreakBefore w:val="0"/>
              <w:kinsoku/>
              <w:wordWrap/>
              <w:overflowPunct/>
              <w:topLinePunct w:val="0"/>
              <w:bidi w:val="0"/>
              <w:snapToGrid/>
              <w:spacing w:line="480" w:lineRule="auto"/>
              <w:jc w:val="center"/>
              <w:rPr>
                <w:rFonts w:ascii="Times New Roman" w:hAnsi="Times New Roman" w:eastAsia="宋体" w:cs="Times New Roman"/>
                <w:color w:val="000000"/>
                <w:sz w:val="22"/>
              </w:rPr>
            </w:pPr>
          </w:p>
        </w:tc>
        <w:tc>
          <w:tcPr>
            <w:tcW w:w="205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ageBreakBefore w:val="0"/>
              <w:widowControl/>
              <w:kinsoku/>
              <w:wordWrap/>
              <w:overflowPunct/>
              <w:topLinePunct w:val="0"/>
              <w:bidi w:val="0"/>
              <w:snapToGrid/>
              <w:spacing w:line="480" w:lineRule="auto"/>
              <w:jc w:val="center"/>
              <w:textAlignment w:val="center"/>
              <w:rPr>
                <w:rFonts w:ascii="Times New Roman" w:hAnsi="Times New Roman" w:eastAsia="宋体" w:cs="Times New Roman"/>
                <w:color w:val="000000"/>
                <w:sz w:val="22"/>
              </w:rPr>
            </w:pPr>
            <w:r>
              <w:rPr>
                <w:rFonts w:ascii="Times New Roman" w:hAnsi="Times New Roman" w:eastAsia="宋体" w:cs="Times New Roman"/>
                <w:color w:val="000000"/>
                <w:kern w:val="0"/>
                <w:sz w:val="22"/>
                <w:lang w:val="en-US" w:bidi="ar"/>
              </w:rPr>
              <w:t>Cronbach's Alpha</w:t>
            </w:r>
          </w:p>
        </w:tc>
        <w:tc>
          <w:tcPr>
            <w:tcW w:w="246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ageBreakBefore w:val="0"/>
              <w:widowControl/>
              <w:kinsoku/>
              <w:wordWrap/>
              <w:overflowPunct/>
              <w:topLinePunct w:val="0"/>
              <w:bidi w:val="0"/>
              <w:snapToGrid/>
              <w:spacing w:line="480" w:lineRule="auto"/>
              <w:jc w:val="center"/>
              <w:textAlignment w:val="center"/>
              <w:rPr>
                <w:rFonts w:ascii="Times New Roman" w:hAnsi="Times New Roman" w:eastAsia="宋体" w:cs="Times New Roman"/>
                <w:color w:val="000000"/>
                <w:sz w:val="22"/>
              </w:rPr>
            </w:pPr>
            <w:r>
              <w:rPr>
                <w:rFonts w:ascii="Times New Roman" w:hAnsi="Times New Roman" w:eastAsia="宋体" w:cs="Times New Roman"/>
                <w:color w:val="000000"/>
                <w:kern w:val="0"/>
                <w:sz w:val="22"/>
                <w:lang w:val="en-US" w:bidi="ar"/>
              </w:rPr>
              <w:t>Cronbach's Alpha Based on Standardized Items</w:t>
            </w:r>
          </w:p>
        </w:tc>
        <w:tc>
          <w:tcPr>
            <w:tcW w:w="97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ageBreakBefore w:val="0"/>
              <w:widowControl/>
              <w:kinsoku/>
              <w:wordWrap/>
              <w:overflowPunct/>
              <w:topLinePunct w:val="0"/>
              <w:bidi w:val="0"/>
              <w:snapToGrid/>
              <w:spacing w:line="480" w:lineRule="auto"/>
              <w:jc w:val="center"/>
              <w:textAlignment w:val="center"/>
              <w:rPr>
                <w:rFonts w:ascii="Times New Roman" w:hAnsi="Times New Roman" w:eastAsia="宋体" w:cs="Times New Roman"/>
                <w:color w:val="000000"/>
                <w:sz w:val="22"/>
              </w:rPr>
            </w:pPr>
            <w:r>
              <w:rPr>
                <w:rFonts w:ascii="Times New Roman" w:hAnsi="Times New Roman" w:eastAsia="宋体" w:cs="Times New Roman"/>
                <w:color w:val="000000"/>
                <w:kern w:val="0"/>
                <w:sz w:val="22"/>
                <w:lang w:val="en-US" w:bidi="ar"/>
              </w:rPr>
              <w:t>N of Items</w:t>
            </w:r>
          </w:p>
        </w:tc>
      </w:tr>
      <w:tr>
        <w:tblPrEx>
          <w:tblCellMar>
            <w:top w:w="0" w:type="dxa"/>
            <w:left w:w="0" w:type="dxa"/>
            <w:bottom w:w="0" w:type="dxa"/>
            <w:right w:w="0" w:type="dxa"/>
          </w:tblCellMar>
        </w:tblPrEx>
        <w:trPr>
          <w:trHeight w:val="316" w:hRule="atLeast"/>
          <w:jc w:val="center"/>
        </w:trPr>
        <w:tc>
          <w:tcPr>
            <w:tcW w:w="506" w:type="dxa"/>
            <w:vMerge w:val="restart"/>
            <w:tcBorders>
              <w:top w:val="single" w:color="000000" w:sz="4" w:space="0"/>
              <w:left w:val="single" w:color="000000" w:sz="4" w:space="0"/>
              <w:right w:val="single" w:color="000000" w:sz="4" w:space="0"/>
            </w:tcBorders>
            <w:shd w:val="clear" w:color="auto" w:fill="auto"/>
            <w:noWrap/>
            <w:tcMar>
              <w:top w:w="10" w:type="dxa"/>
              <w:left w:w="10" w:type="dxa"/>
              <w:right w:w="10" w:type="dxa"/>
            </w:tcMar>
            <w:vAlign w:val="center"/>
          </w:tcPr>
          <w:p>
            <w:pPr>
              <w:pageBreakBefore w:val="0"/>
              <w:widowControl/>
              <w:kinsoku/>
              <w:wordWrap/>
              <w:overflowPunct/>
              <w:topLinePunct w:val="0"/>
              <w:bidi w:val="0"/>
              <w:snapToGrid/>
              <w:spacing w:line="480" w:lineRule="auto"/>
              <w:jc w:val="center"/>
              <w:textAlignment w:val="center"/>
              <w:rPr>
                <w:rFonts w:ascii="Times New Roman" w:hAnsi="Times New Roman" w:eastAsia="宋体" w:cs="Times New Roman"/>
                <w:color w:val="000000"/>
                <w:kern w:val="0"/>
                <w:sz w:val="22"/>
                <w:lang w:val="en-US" w:bidi="ar"/>
              </w:rPr>
            </w:pPr>
            <w:r>
              <w:rPr>
                <w:rFonts w:ascii="Times New Roman" w:hAnsi="Times New Roman" w:eastAsia="宋体" w:cs="Times New Roman"/>
                <w:color w:val="000000"/>
                <w:kern w:val="0"/>
                <w:sz w:val="22"/>
                <w:lang w:val="en-US" w:bidi="ar"/>
              </w:rPr>
              <w:t>CSR</w:t>
            </w:r>
          </w:p>
        </w:tc>
        <w:tc>
          <w:tcPr>
            <w:tcW w:w="248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ageBreakBefore w:val="0"/>
              <w:widowControl/>
              <w:kinsoku/>
              <w:wordWrap/>
              <w:overflowPunct/>
              <w:topLinePunct w:val="0"/>
              <w:bidi w:val="0"/>
              <w:snapToGrid/>
              <w:spacing w:line="480" w:lineRule="auto"/>
              <w:jc w:val="center"/>
              <w:textAlignment w:val="center"/>
              <w:rPr>
                <w:rFonts w:ascii="Times New Roman" w:hAnsi="Times New Roman" w:eastAsia="宋体" w:cs="Times New Roman"/>
                <w:color w:val="000000"/>
                <w:sz w:val="22"/>
                <w:lang w:val="en-US"/>
              </w:rPr>
            </w:pPr>
            <w:r>
              <w:rPr>
                <w:rFonts w:ascii="Times New Roman" w:hAnsi="Times New Roman" w:eastAsia="宋体" w:cs="Times New Roman"/>
                <w:color w:val="000000"/>
                <w:sz w:val="22"/>
                <w:lang w:val="en-US"/>
              </w:rPr>
              <w:t>Economic Responsibility</w:t>
            </w:r>
          </w:p>
        </w:tc>
        <w:tc>
          <w:tcPr>
            <w:tcW w:w="205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ageBreakBefore w:val="0"/>
              <w:widowControl/>
              <w:kinsoku/>
              <w:wordWrap/>
              <w:overflowPunct/>
              <w:topLinePunct w:val="0"/>
              <w:bidi w:val="0"/>
              <w:snapToGrid/>
              <w:spacing w:line="480" w:lineRule="auto"/>
              <w:jc w:val="center"/>
              <w:textAlignment w:val="center"/>
              <w:rPr>
                <w:rFonts w:ascii="Times New Roman" w:hAnsi="Times New Roman" w:eastAsia="宋体" w:cs="Times New Roman"/>
                <w:color w:val="000000"/>
                <w:sz w:val="22"/>
              </w:rPr>
            </w:pPr>
            <w:r>
              <w:rPr>
                <w:rFonts w:ascii="Times New Roman" w:hAnsi="Times New Roman" w:eastAsia="宋体" w:cs="Times New Roman"/>
                <w:color w:val="000000"/>
                <w:kern w:val="0"/>
                <w:sz w:val="22"/>
                <w:lang w:val="en-US" w:bidi="ar"/>
              </w:rPr>
              <w:t>0.574</w:t>
            </w:r>
          </w:p>
        </w:tc>
        <w:tc>
          <w:tcPr>
            <w:tcW w:w="246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ageBreakBefore w:val="0"/>
              <w:widowControl/>
              <w:kinsoku/>
              <w:wordWrap/>
              <w:overflowPunct/>
              <w:topLinePunct w:val="0"/>
              <w:bidi w:val="0"/>
              <w:snapToGrid/>
              <w:spacing w:line="480" w:lineRule="auto"/>
              <w:jc w:val="center"/>
              <w:textAlignment w:val="center"/>
              <w:rPr>
                <w:rFonts w:ascii="Times New Roman" w:hAnsi="Times New Roman" w:eastAsia="宋体" w:cs="Times New Roman"/>
                <w:color w:val="000000"/>
                <w:sz w:val="22"/>
              </w:rPr>
            </w:pPr>
            <w:r>
              <w:rPr>
                <w:rFonts w:ascii="Times New Roman" w:hAnsi="Times New Roman" w:eastAsia="宋体" w:cs="Times New Roman"/>
                <w:color w:val="000000"/>
                <w:kern w:val="0"/>
                <w:sz w:val="22"/>
                <w:lang w:val="en-US" w:bidi="ar"/>
              </w:rPr>
              <w:t>0.588</w:t>
            </w:r>
          </w:p>
        </w:tc>
        <w:tc>
          <w:tcPr>
            <w:tcW w:w="97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ageBreakBefore w:val="0"/>
              <w:widowControl/>
              <w:kinsoku/>
              <w:wordWrap/>
              <w:overflowPunct/>
              <w:topLinePunct w:val="0"/>
              <w:bidi w:val="0"/>
              <w:snapToGrid/>
              <w:spacing w:line="480" w:lineRule="auto"/>
              <w:jc w:val="center"/>
              <w:textAlignment w:val="center"/>
              <w:rPr>
                <w:rFonts w:ascii="Times New Roman" w:hAnsi="Times New Roman" w:eastAsia="宋体" w:cs="Times New Roman"/>
                <w:color w:val="000000"/>
                <w:sz w:val="22"/>
              </w:rPr>
            </w:pPr>
            <w:r>
              <w:rPr>
                <w:rFonts w:ascii="Times New Roman" w:hAnsi="Times New Roman" w:eastAsia="宋体" w:cs="Times New Roman"/>
                <w:color w:val="000000"/>
                <w:kern w:val="0"/>
                <w:sz w:val="22"/>
                <w:lang w:val="en-US" w:bidi="ar"/>
              </w:rPr>
              <w:t>4</w:t>
            </w:r>
          </w:p>
        </w:tc>
      </w:tr>
      <w:tr>
        <w:tblPrEx>
          <w:tblCellMar>
            <w:top w:w="0" w:type="dxa"/>
            <w:left w:w="0" w:type="dxa"/>
            <w:bottom w:w="0" w:type="dxa"/>
            <w:right w:w="0" w:type="dxa"/>
          </w:tblCellMar>
        </w:tblPrEx>
        <w:trPr>
          <w:trHeight w:val="316" w:hRule="atLeast"/>
          <w:jc w:val="center"/>
        </w:trPr>
        <w:tc>
          <w:tcPr>
            <w:tcW w:w="506" w:type="dxa"/>
            <w:vMerge w:val="continue"/>
            <w:tcBorders>
              <w:left w:val="single" w:color="000000" w:sz="4" w:space="0"/>
              <w:right w:val="single" w:color="000000" w:sz="4" w:space="0"/>
            </w:tcBorders>
            <w:shd w:val="clear" w:color="auto" w:fill="auto"/>
            <w:noWrap/>
            <w:tcMar>
              <w:top w:w="10" w:type="dxa"/>
              <w:left w:w="10" w:type="dxa"/>
              <w:right w:w="10" w:type="dxa"/>
            </w:tcMar>
            <w:vAlign w:val="center"/>
          </w:tcPr>
          <w:p>
            <w:pPr>
              <w:pageBreakBefore w:val="0"/>
              <w:widowControl/>
              <w:kinsoku/>
              <w:wordWrap/>
              <w:overflowPunct/>
              <w:topLinePunct w:val="0"/>
              <w:bidi w:val="0"/>
              <w:snapToGrid/>
              <w:spacing w:line="480" w:lineRule="auto"/>
              <w:jc w:val="center"/>
              <w:textAlignment w:val="center"/>
              <w:rPr>
                <w:rFonts w:ascii="Times New Roman" w:hAnsi="Times New Roman" w:eastAsia="宋体" w:cs="Times New Roman"/>
                <w:color w:val="000000"/>
                <w:kern w:val="0"/>
                <w:sz w:val="22"/>
                <w:lang w:val="en-US" w:bidi="ar"/>
              </w:rPr>
            </w:pPr>
          </w:p>
        </w:tc>
        <w:tc>
          <w:tcPr>
            <w:tcW w:w="248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ageBreakBefore w:val="0"/>
              <w:widowControl/>
              <w:kinsoku/>
              <w:wordWrap/>
              <w:overflowPunct/>
              <w:topLinePunct w:val="0"/>
              <w:bidi w:val="0"/>
              <w:snapToGrid/>
              <w:spacing w:line="480" w:lineRule="auto"/>
              <w:jc w:val="center"/>
              <w:textAlignment w:val="center"/>
              <w:rPr>
                <w:rFonts w:ascii="Times New Roman" w:hAnsi="Times New Roman" w:eastAsia="宋体" w:cs="Times New Roman"/>
                <w:color w:val="000000"/>
                <w:sz w:val="22"/>
                <w:lang w:val="en-US"/>
              </w:rPr>
            </w:pPr>
            <w:r>
              <w:rPr>
                <w:rFonts w:ascii="Times New Roman" w:hAnsi="Times New Roman" w:eastAsia="宋体" w:cs="Times New Roman"/>
                <w:color w:val="000000"/>
                <w:sz w:val="22"/>
                <w:lang w:val="en-US"/>
              </w:rPr>
              <w:t>Law  Responsibility</w:t>
            </w:r>
          </w:p>
        </w:tc>
        <w:tc>
          <w:tcPr>
            <w:tcW w:w="205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ageBreakBefore w:val="0"/>
              <w:widowControl/>
              <w:kinsoku/>
              <w:wordWrap/>
              <w:overflowPunct/>
              <w:topLinePunct w:val="0"/>
              <w:bidi w:val="0"/>
              <w:snapToGrid/>
              <w:spacing w:line="480" w:lineRule="auto"/>
              <w:jc w:val="center"/>
              <w:textAlignment w:val="center"/>
              <w:rPr>
                <w:rFonts w:ascii="Times New Roman" w:hAnsi="Times New Roman" w:eastAsia="宋体" w:cs="Times New Roman"/>
                <w:color w:val="000000"/>
                <w:sz w:val="22"/>
              </w:rPr>
            </w:pPr>
            <w:r>
              <w:rPr>
                <w:rFonts w:ascii="Times New Roman" w:hAnsi="Times New Roman" w:eastAsia="宋体" w:cs="Times New Roman"/>
                <w:color w:val="000000"/>
                <w:kern w:val="0"/>
                <w:sz w:val="22"/>
                <w:lang w:val="en-US" w:bidi="ar"/>
              </w:rPr>
              <w:t>0.711</w:t>
            </w:r>
          </w:p>
        </w:tc>
        <w:tc>
          <w:tcPr>
            <w:tcW w:w="246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ageBreakBefore w:val="0"/>
              <w:widowControl/>
              <w:kinsoku/>
              <w:wordWrap/>
              <w:overflowPunct/>
              <w:topLinePunct w:val="0"/>
              <w:bidi w:val="0"/>
              <w:snapToGrid/>
              <w:spacing w:line="480" w:lineRule="auto"/>
              <w:jc w:val="center"/>
              <w:textAlignment w:val="center"/>
              <w:rPr>
                <w:rFonts w:ascii="Times New Roman" w:hAnsi="Times New Roman" w:eastAsia="宋体" w:cs="Times New Roman"/>
                <w:color w:val="000000"/>
                <w:sz w:val="22"/>
              </w:rPr>
            </w:pPr>
            <w:r>
              <w:rPr>
                <w:rFonts w:ascii="Times New Roman" w:hAnsi="Times New Roman" w:eastAsia="宋体" w:cs="Times New Roman"/>
                <w:color w:val="000000"/>
                <w:kern w:val="0"/>
                <w:sz w:val="22"/>
                <w:lang w:val="en-US" w:bidi="ar"/>
              </w:rPr>
              <w:t>0.712</w:t>
            </w:r>
          </w:p>
        </w:tc>
        <w:tc>
          <w:tcPr>
            <w:tcW w:w="97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ageBreakBefore w:val="0"/>
              <w:widowControl/>
              <w:kinsoku/>
              <w:wordWrap/>
              <w:overflowPunct/>
              <w:topLinePunct w:val="0"/>
              <w:bidi w:val="0"/>
              <w:snapToGrid/>
              <w:spacing w:line="480" w:lineRule="auto"/>
              <w:jc w:val="center"/>
              <w:textAlignment w:val="center"/>
              <w:rPr>
                <w:rFonts w:ascii="Times New Roman" w:hAnsi="Times New Roman" w:eastAsia="宋体" w:cs="Times New Roman"/>
                <w:color w:val="000000"/>
                <w:sz w:val="22"/>
              </w:rPr>
            </w:pPr>
            <w:r>
              <w:rPr>
                <w:rFonts w:ascii="Times New Roman" w:hAnsi="Times New Roman" w:eastAsia="宋体" w:cs="Times New Roman"/>
                <w:color w:val="000000"/>
                <w:kern w:val="0"/>
                <w:sz w:val="22"/>
                <w:lang w:val="en-US" w:bidi="ar"/>
              </w:rPr>
              <w:t>4</w:t>
            </w:r>
          </w:p>
        </w:tc>
      </w:tr>
      <w:tr>
        <w:tblPrEx>
          <w:tblCellMar>
            <w:top w:w="0" w:type="dxa"/>
            <w:left w:w="0" w:type="dxa"/>
            <w:bottom w:w="0" w:type="dxa"/>
            <w:right w:w="0" w:type="dxa"/>
          </w:tblCellMar>
        </w:tblPrEx>
        <w:trPr>
          <w:trHeight w:val="316" w:hRule="atLeast"/>
          <w:jc w:val="center"/>
        </w:trPr>
        <w:tc>
          <w:tcPr>
            <w:tcW w:w="506" w:type="dxa"/>
            <w:vMerge w:val="continue"/>
            <w:tcBorders>
              <w:left w:val="single" w:color="000000" w:sz="4" w:space="0"/>
              <w:right w:val="single" w:color="000000" w:sz="4" w:space="0"/>
            </w:tcBorders>
            <w:shd w:val="clear" w:color="auto" w:fill="auto"/>
            <w:noWrap/>
            <w:tcMar>
              <w:top w:w="10" w:type="dxa"/>
              <w:left w:w="10" w:type="dxa"/>
              <w:right w:w="10" w:type="dxa"/>
            </w:tcMar>
            <w:vAlign w:val="center"/>
          </w:tcPr>
          <w:p>
            <w:pPr>
              <w:pageBreakBefore w:val="0"/>
              <w:widowControl/>
              <w:kinsoku/>
              <w:wordWrap/>
              <w:overflowPunct/>
              <w:topLinePunct w:val="0"/>
              <w:bidi w:val="0"/>
              <w:snapToGrid/>
              <w:spacing w:line="480" w:lineRule="auto"/>
              <w:jc w:val="center"/>
              <w:textAlignment w:val="center"/>
              <w:rPr>
                <w:rFonts w:ascii="Times New Roman" w:hAnsi="Times New Roman" w:eastAsia="宋体" w:cs="Times New Roman"/>
                <w:color w:val="000000"/>
                <w:kern w:val="0"/>
                <w:sz w:val="22"/>
                <w:lang w:val="en-US" w:bidi="ar"/>
              </w:rPr>
            </w:pPr>
          </w:p>
        </w:tc>
        <w:tc>
          <w:tcPr>
            <w:tcW w:w="248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ageBreakBefore w:val="0"/>
              <w:widowControl/>
              <w:kinsoku/>
              <w:wordWrap/>
              <w:overflowPunct/>
              <w:topLinePunct w:val="0"/>
              <w:bidi w:val="0"/>
              <w:snapToGrid/>
              <w:spacing w:line="480" w:lineRule="auto"/>
              <w:jc w:val="center"/>
              <w:textAlignment w:val="center"/>
              <w:rPr>
                <w:rFonts w:ascii="Times New Roman" w:hAnsi="Times New Roman" w:eastAsia="宋体" w:cs="Times New Roman"/>
                <w:color w:val="000000"/>
                <w:sz w:val="22"/>
                <w:lang w:val="en-US"/>
              </w:rPr>
            </w:pPr>
            <w:r>
              <w:rPr>
                <w:rFonts w:ascii="Times New Roman" w:hAnsi="Times New Roman" w:eastAsia="宋体" w:cs="Times New Roman"/>
                <w:color w:val="000000"/>
                <w:kern w:val="0"/>
                <w:sz w:val="22"/>
                <w:lang w:val="en-US" w:bidi="ar"/>
              </w:rPr>
              <w:t xml:space="preserve">Moral </w:t>
            </w:r>
            <w:r>
              <w:rPr>
                <w:rFonts w:ascii="Times New Roman" w:hAnsi="Times New Roman" w:eastAsia="宋体" w:cs="Times New Roman"/>
                <w:color w:val="000000"/>
                <w:sz w:val="22"/>
                <w:lang w:val="en-US"/>
              </w:rPr>
              <w:t>Responsibility</w:t>
            </w:r>
          </w:p>
        </w:tc>
        <w:tc>
          <w:tcPr>
            <w:tcW w:w="205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ageBreakBefore w:val="0"/>
              <w:widowControl/>
              <w:kinsoku/>
              <w:wordWrap/>
              <w:overflowPunct/>
              <w:topLinePunct w:val="0"/>
              <w:bidi w:val="0"/>
              <w:snapToGrid/>
              <w:spacing w:line="480" w:lineRule="auto"/>
              <w:jc w:val="center"/>
              <w:textAlignment w:val="center"/>
              <w:rPr>
                <w:rFonts w:ascii="Times New Roman" w:hAnsi="Times New Roman" w:eastAsia="宋体" w:cs="Times New Roman"/>
                <w:color w:val="000000"/>
                <w:sz w:val="22"/>
              </w:rPr>
            </w:pPr>
            <w:r>
              <w:rPr>
                <w:rFonts w:ascii="Times New Roman" w:hAnsi="Times New Roman" w:eastAsia="宋体" w:cs="Times New Roman"/>
                <w:color w:val="000000"/>
                <w:kern w:val="0"/>
                <w:sz w:val="22"/>
                <w:lang w:val="en-US" w:bidi="ar"/>
              </w:rPr>
              <w:t>0.698</w:t>
            </w:r>
          </w:p>
        </w:tc>
        <w:tc>
          <w:tcPr>
            <w:tcW w:w="246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ageBreakBefore w:val="0"/>
              <w:widowControl/>
              <w:kinsoku/>
              <w:wordWrap/>
              <w:overflowPunct/>
              <w:topLinePunct w:val="0"/>
              <w:bidi w:val="0"/>
              <w:snapToGrid/>
              <w:spacing w:line="480" w:lineRule="auto"/>
              <w:jc w:val="center"/>
              <w:textAlignment w:val="center"/>
              <w:rPr>
                <w:rFonts w:ascii="Times New Roman" w:hAnsi="Times New Roman" w:eastAsia="宋体" w:cs="Times New Roman"/>
                <w:color w:val="000000"/>
                <w:sz w:val="22"/>
              </w:rPr>
            </w:pPr>
            <w:r>
              <w:rPr>
                <w:rFonts w:ascii="Times New Roman" w:hAnsi="Times New Roman" w:eastAsia="宋体" w:cs="Times New Roman"/>
                <w:color w:val="000000"/>
                <w:kern w:val="0"/>
                <w:sz w:val="22"/>
                <w:lang w:val="en-US" w:bidi="ar"/>
              </w:rPr>
              <w:t>0.697</w:t>
            </w:r>
          </w:p>
        </w:tc>
        <w:tc>
          <w:tcPr>
            <w:tcW w:w="97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ageBreakBefore w:val="0"/>
              <w:widowControl/>
              <w:kinsoku/>
              <w:wordWrap/>
              <w:overflowPunct/>
              <w:topLinePunct w:val="0"/>
              <w:bidi w:val="0"/>
              <w:snapToGrid/>
              <w:spacing w:line="480" w:lineRule="auto"/>
              <w:jc w:val="center"/>
              <w:textAlignment w:val="center"/>
              <w:rPr>
                <w:rFonts w:ascii="Times New Roman" w:hAnsi="Times New Roman" w:eastAsia="宋体" w:cs="Times New Roman"/>
                <w:color w:val="000000"/>
                <w:sz w:val="22"/>
              </w:rPr>
            </w:pPr>
            <w:r>
              <w:rPr>
                <w:rFonts w:ascii="Times New Roman" w:hAnsi="Times New Roman" w:eastAsia="宋体" w:cs="Times New Roman"/>
                <w:color w:val="000000"/>
                <w:kern w:val="0"/>
                <w:sz w:val="22"/>
                <w:lang w:val="en-US" w:bidi="ar"/>
              </w:rPr>
              <w:t>4</w:t>
            </w:r>
          </w:p>
        </w:tc>
      </w:tr>
      <w:tr>
        <w:tblPrEx>
          <w:tblCellMar>
            <w:top w:w="0" w:type="dxa"/>
            <w:left w:w="0" w:type="dxa"/>
            <w:bottom w:w="0" w:type="dxa"/>
            <w:right w:w="0" w:type="dxa"/>
          </w:tblCellMar>
        </w:tblPrEx>
        <w:trPr>
          <w:trHeight w:val="316" w:hRule="atLeast"/>
          <w:jc w:val="center"/>
        </w:trPr>
        <w:tc>
          <w:tcPr>
            <w:tcW w:w="506" w:type="dxa"/>
            <w:vMerge w:val="continue"/>
            <w:tcBorders>
              <w:left w:val="single" w:color="000000" w:sz="4" w:space="0"/>
              <w:right w:val="single" w:color="000000" w:sz="4" w:space="0"/>
            </w:tcBorders>
            <w:shd w:val="clear" w:color="auto" w:fill="auto"/>
            <w:noWrap/>
            <w:tcMar>
              <w:top w:w="10" w:type="dxa"/>
              <w:left w:w="10" w:type="dxa"/>
              <w:right w:w="10" w:type="dxa"/>
            </w:tcMar>
            <w:vAlign w:val="center"/>
          </w:tcPr>
          <w:p>
            <w:pPr>
              <w:pageBreakBefore w:val="0"/>
              <w:widowControl/>
              <w:kinsoku/>
              <w:wordWrap/>
              <w:overflowPunct/>
              <w:topLinePunct w:val="0"/>
              <w:bidi w:val="0"/>
              <w:snapToGrid/>
              <w:spacing w:line="480" w:lineRule="auto"/>
              <w:jc w:val="center"/>
              <w:textAlignment w:val="center"/>
              <w:rPr>
                <w:rFonts w:ascii="Times New Roman" w:hAnsi="Times New Roman" w:eastAsia="宋体" w:cs="Times New Roman"/>
                <w:color w:val="000000"/>
                <w:kern w:val="0"/>
                <w:sz w:val="22"/>
                <w:lang w:val="en-US" w:bidi="ar"/>
              </w:rPr>
            </w:pPr>
          </w:p>
        </w:tc>
        <w:tc>
          <w:tcPr>
            <w:tcW w:w="248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ageBreakBefore w:val="0"/>
              <w:widowControl/>
              <w:kinsoku/>
              <w:wordWrap/>
              <w:overflowPunct/>
              <w:topLinePunct w:val="0"/>
              <w:bidi w:val="0"/>
              <w:snapToGrid/>
              <w:spacing w:line="480" w:lineRule="auto"/>
              <w:jc w:val="center"/>
              <w:textAlignment w:val="center"/>
              <w:rPr>
                <w:rFonts w:ascii="Times New Roman" w:hAnsi="Times New Roman" w:eastAsia="宋体" w:cs="Times New Roman"/>
                <w:color w:val="000000"/>
                <w:sz w:val="22"/>
                <w:lang w:val="en-US"/>
              </w:rPr>
            </w:pPr>
            <w:r>
              <w:rPr>
                <w:rFonts w:ascii="Times New Roman" w:hAnsi="Times New Roman" w:eastAsia="宋体" w:cs="Times New Roman"/>
                <w:color w:val="000000"/>
                <w:kern w:val="0"/>
                <w:sz w:val="22"/>
                <w:lang w:val="en-US" w:bidi="ar"/>
              </w:rPr>
              <w:t xml:space="preserve">Charity </w:t>
            </w:r>
            <w:r>
              <w:rPr>
                <w:rFonts w:ascii="Times New Roman" w:hAnsi="Times New Roman" w:eastAsia="宋体" w:cs="Times New Roman"/>
                <w:color w:val="000000"/>
                <w:sz w:val="22"/>
                <w:lang w:val="en-US"/>
              </w:rPr>
              <w:t>Responsibility</w:t>
            </w:r>
          </w:p>
        </w:tc>
        <w:tc>
          <w:tcPr>
            <w:tcW w:w="205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ageBreakBefore w:val="0"/>
              <w:widowControl/>
              <w:kinsoku/>
              <w:wordWrap/>
              <w:overflowPunct/>
              <w:topLinePunct w:val="0"/>
              <w:bidi w:val="0"/>
              <w:snapToGrid/>
              <w:spacing w:line="480" w:lineRule="auto"/>
              <w:jc w:val="center"/>
              <w:textAlignment w:val="center"/>
              <w:rPr>
                <w:rFonts w:ascii="Times New Roman" w:hAnsi="Times New Roman" w:eastAsia="宋体" w:cs="Times New Roman"/>
                <w:color w:val="000000"/>
                <w:sz w:val="22"/>
              </w:rPr>
            </w:pPr>
            <w:r>
              <w:rPr>
                <w:rFonts w:ascii="Times New Roman" w:hAnsi="Times New Roman" w:eastAsia="宋体" w:cs="Times New Roman"/>
                <w:color w:val="000000"/>
                <w:kern w:val="0"/>
                <w:sz w:val="22"/>
                <w:lang w:val="en-US" w:bidi="ar"/>
              </w:rPr>
              <w:t>0.711</w:t>
            </w:r>
          </w:p>
        </w:tc>
        <w:tc>
          <w:tcPr>
            <w:tcW w:w="246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ageBreakBefore w:val="0"/>
              <w:widowControl/>
              <w:kinsoku/>
              <w:wordWrap/>
              <w:overflowPunct/>
              <w:topLinePunct w:val="0"/>
              <w:bidi w:val="0"/>
              <w:snapToGrid/>
              <w:spacing w:line="480" w:lineRule="auto"/>
              <w:jc w:val="center"/>
              <w:textAlignment w:val="center"/>
              <w:rPr>
                <w:rFonts w:ascii="Times New Roman" w:hAnsi="Times New Roman" w:eastAsia="宋体" w:cs="Times New Roman"/>
                <w:color w:val="000000"/>
                <w:sz w:val="22"/>
              </w:rPr>
            </w:pPr>
            <w:r>
              <w:rPr>
                <w:rFonts w:ascii="Times New Roman" w:hAnsi="Times New Roman" w:eastAsia="宋体" w:cs="Times New Roman"/>
                <w:color w:val="000000"/>
                <w:kern w:val="0"/>
                <w:sz w:val="22"/>
                <w:lang w:val="en-US" w:bidi="ar"/>
              </w:rPr>
              <w:t>0.712</w:t>
            </w:r>
          </w:p>
        </w:tc>
        <w:tc>
          <w:tcPr>
            <w:tcW w:w="97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ageBreakBefore w:val="0"/>
              <w:widowControl/>
              <w:kinsoku/>
              <w:wordWrap/>
              <w:overflowPunct/>
              <w:topLinePunct w:val="0"/>
              <w:bidi w:val="0"/>
              <w:snapToGrid/>
              <w:spacing w:line="480" w:lineRule="auto"/>
              <w:jc w:val="center"/>
              <w:textAlignment w:val="center"/>
              <w:rPr>
                <w:rFonts w:ascii="Times New Roman" w:hAnsi="Times New Roman" w:eastAsia="宋体" w:cs="Times New Roman"/>
                <w:color w:val="000000"/>
                <w:sz w:val="22"/>
              </w:rPr>
            </w:pPr>
            <w:r>
              <w:rPr>
                <w:rFonts w:ascii="Times New Roman" w:hAnsi="Times New Roman" w:eastAsia="宋体" w:cs="Times New Roman"/>
                <w:color w:val="000000"/>
                <w:kern w:val="0"/>
                <w:sz w:val="22"/>
                <w:lang w:val="en-US" w:bidi="ar"/>
              </w:rPr>
              <w:t>3</w:t>
            </w:r>
          </w:p>
        </w:tc>
      </w:tr>
      <w:tr>
        <w:tblPrEx>
          <w:tblCellMar>
            <w:top w:w="0" w:type="dxa"/>
            <w:left w:w="0" w:type="dxa"/>
            <w:bottom w:w="0" w:type="dxa"/>
            <w:right w:w="0" w:type="dxa"/>
          </w:tblCellMar>
        </w:tblPrEx>
        <w:trPr>
          <w:trHeight w:val="316" w:hRule="atLeast"/>
          <w:jc w:val="center"/>
        </w:trPr>
        <w:tc>
          <w:tcPr>
            <w:tcW w:w="506" w:type="dxa"/>
            <w:vMerge w:val="continue"/>
            <w:tcBorders>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ageBreakBefore w:val="0"/>
              <w:widowControl/>
              <w:kinsoku/>
              <w:wordWrap/>
              <w:overflowPunct/>
              <w:topLinePunct w:val="0"/>
              <w:bidi w:val="0"/>
              <w:snapToGrid/>
              <w:spacing w:line="480" w:lineRule="auto"/>
              <w:jc w:val="center"/>
              <w:textAlignment w:val="center"/>
              <w:rPr>
                <w:rFonts w:ascii="Times New Roman" w:hAnsi="Times New Roman" w:eastAsia="宋体" w:cs="Times New Roman"/>
                <w:color w:val="000000"/>
                <w:kern w:val="0"/>
                <w:sz w:val="22"/>
                <w:lang w:val="en-US" w:bidi="ar"/>
              </w:rPr>
            </w:pPr>
          </w:p>
        </w:tc>
        <w:tc>
          <w:tcPr>
            <w:tcW w:w="248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ageBreakBefore w:val="0"/>
              <w:widowControl/>
              <w:kinsoku/>
              <w:wordWrap/>
              <w:overflowPunct/>
              <w:topLinePunct w:val="0"/>
              <w:bidi w:val="0"/>
              <w:snapToGrid/>
              <w:spacing w:line="480" w:lineRule="auto"/>
              <w:jc w:val="center"/>
              <w:textAlignment w:val="center"/>
              <w:rPr>
                <w:rFonts w:ascii="Times New Roman" w:hAnsi="Times New Roman" w:eastAsia="宋体" w:cs="Times New Roman"/>
                <w:color w:val="000000"/>
                <w:sz w:val="22"/>
                <w:lang w:val="en-US"/>
              </w:rPr>
            </w:pPr>
            <w:r>
              <w:rPr>
                <w:rFonts w:ascii="Times New Roman" w:hAnsi="Times New Roman" w:eastAsia="宋体" w:cs="Times New Roman"/>
                <w:color w:val="000000"/>
                <w:sz w:val="22"/>
                <w:lang w:val="en-US"/>
              </w:rPr>
              <w:t>Environment Responsibility</w:t>
            </w:r>
          </w:p>
        </w:tc>
        <w:tc>
          <w:tcPr>
            <w:tcW w:w="205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ageBreakBefore w:val="0"/>
              <w:widowControl/>
              <w:kinsoku/>
              <w:wordWrap/>
              <w:overflowPunct/>
              <w:topLinePunct w:val="0"/>
              <w:bidi w:val="0"/>
              <w:snapToGrid/>
              <w:spacing w:line="480" w:lineRule="auto"/>
              <w:jc w:val="center"/>
              <w:textAlignment w:val="center"/>
              <w:rPr>
                <w:rFonts w:ascii="Times New Roman" w:hAnsi="Times New Roman" w:eastAsia="宋体" w:cs="Times New Roman"/>
                <w:color w:val="000000"/>
                <w:sz w:val="22"/>
              </w:rPr>
            </w:pPr>
            <w:r>
              <w:rPr>
                <w:rFonts w:ascii="Times New Roman" w:hAnsi="Times New Roman" w:eastAsia="宋体" w:cs="Times New Roman"/>
                <w:color w:val="000000"/>
                <w:kern w:val="0"/>
                <w:sz w:val="22"/>
                <w:lang w:val="en-US" w:bidi="ar"/>
              </w:rPr>
              <w:t>0.711</w:t>
            </w:r>
          </w:p>
        </w:tc>
        <w:tc>
          <w:tcPr>
            <w:tcW w:w="246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ageBreakBefore w:val="0"/>
              <w:widowControl/>
              <w:kinsoku/>
              <w:wordWrap/>
              <w:overflowPunct/>
              <w:topLinePunct w:val="0"/>
              <w:bidi w:val="0"/>
              <w:snapToGrid/>
              <w:spacing w:line="480" w:lineRule="auto"/>
              <w:jc w:val="center"/>
              <w:textAlignment w:val="center"/>
              <w:rPr>
                <w:rFonts w:ascii="Times New Roman" w:hAnsi="Times New Roman" w:eastAsia="宋体" w:cs="Times New Roman"/>
                <w:color w:val="000000"/>
                <w:sz w:val="22"/>
              </w:rPr>
            </w:pPr>
            <w:r>
              <w:rPr>
                <w:rFonts w:ascii="Times New Roman" w:hAnsi="Times New Roman" w:eastAsia="宋体" w:cs="Times New Roman"/>
                <w:color w:val="000000"/>
                <w:kern w:val="0"/>
                <w:sz w:val="22"/>
                <w:lang w:val="en-US" w:bidi="ar"/>
              </w:rPr>
              <w:t>0.712</w:t>
            </w:r>
          </w:p>
        </w:tc>
        <w:tc>
          <w:tcPr>
            <w:tcW w:w="97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ageBreakBefore w:val="0"/>
              <w:widowControl/>
              <w:kinsoku/>
              <w:wordWrap/>
              <w:overflowPunct/>
              <w:topLinePunct w:val="0"/>
              <w:bidi w:val="0"/>
              <w:snapToGrid/>
              <w:spacing w:line="480" w:lineRule="auto"/>
              <w:jc w:val="center"/>
              <w:textAlignment w:val="center"/>
              <w:rPr>
                <w:rFonts w:ascii="Times New Roman" w:hAnsi="Times New Roman" w:eastAsia="宋体" w:cs="Times New Roman"/>
                <w:color w:val="000000"/>
                <w:sz w:val="22"/>
              </w:rPr>
            </w:pPr>
            <w:r>
              <w:rPr>
                <w:rFonts w:ascii="Times New Roman" w:hAnsi="Times New Roman" w:eastAsia="宋体" w:cs="Times New Roman"/>
                <w:color w:val="000000"/>
                <w:kern w:val="0"/>
                <w:sz w:val="22"/>
                <w:lang w:val="en-US" w:bidi="ar"/>
              </w:rPr>
              <w:t>3</w:t>
            </w:r>
          </w:p>
        </w:tc>
      </w:tr>
      <w:tr>
        <w:tblPrEx>
          <w:tblCellMar>
            <w:top w:w="0" w:type="dxa"/>
            <w:left w:w="0" w:type="dxa"/>
            <w:bottom w:w="0" w:type="dxa"/>
            <w:right w:w="0" w:type="dxa"/>
          </w:tblCellMar>
        </w:tblPrEx>
        <w:trPr>
          <w:trHeight w:val="316" w:hRule="atLeast"/>
          <w:jc w:val="center"/>
        </w:trPr>
        <w:tc>
          <w:tcPr>
            <w:tcW w:w="2986"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ageBreakBefore w:val="0"/>
              <w:widowControl/>
              <w:kinsoku/>
              <w:wordWrap/>
              <w:overflowPunct/>
              <w:topLinePunct w:val="0"/>
              <w:bidi w:val="0"/>
              <w:snapToGrid/>
              <w:spacing w:line="480" w:lineRule="auto"/>
              <w:jc w:val="center"/>
              <w:textAlignment w:val="center"/>
              <w:rPr>
                <w:rFonts w:ascii="Times New Roman" w:hAnsi="Times New Roman" w:eastAsia="宋体" w:cs="Times New Roman"/>
                <w:color w:val="000000"/>
                <w:sz w:val="22"/>
                <w:lang w:val="en-US"/>
              </w:rPr>
            </w:pPr>
            <w:r>
              <w:rPr>
                <w:rFonts w:ascii="Times New Roman" w:hAnsi="Times New Roman" w:eastAsia="宋体" w:cs="Times New Roman"/>
                <w:color w:val="000000"/>
                <w:sz w:val="22"/>
                <w:lang w:val="en-US"/>
              </w:rPr>
              <w:t>Corporate Image</w:t>
            </w:r>
          </w:p>
        </w:tc>
        <w:tc>
          <w:tcPr>
            <w:tcW w:w="205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ageBreakBefore w:val="0"/>
              <w:widowControl/>
              <w:kinsoku/>
              <w:wordWrap/>
              <w:overflowPunct/>
              <w:topLinePunct w:val="0"/>
              <w:bidi w:val="0"/>
              <w:snapToGrid/>
              <w:spacing w:line="480" w:lineRule="auto"/>
              <w:jc w:val="center"/>
              <w:textAlignment w:val="center"/>
              <w:rPr>
                <w:rFonts w:ascii="Times New Roman" w:hAnsi="Times New Roman" w:eastAsia="宋体" w:cs="Times New Roman"/>
                <w:color w:val="000000"/>
                <w:sz w:val="22"/>
              </w:rPr>
            </w:pPr>
            <w:r>
              <w:rPr>
                <w:rFonts w:ascii="Times New Roman" w:hAnsi="Times New Roman" w:eastAsia="宋体" w:cs="Times New Roman"/>
                <w:color w:val="000000"/>
                <w:kern w:val="0"/>
                <w:sz w:val="22"/>
                <w:lang w:val="en-US" w:bidi="ar"/>
              </w:rPr>
              <w:t>0.774</w:t>
            </w:r>
          </w:p>
        </w:tc>
        <w:tc>
          <w:tcPr>
            <w:tcW w:w="246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ageBreakBefore w:val="0"/>
              <w:widowControl/>
              <w:kinsoku/>
              <w:wordWrap/>
              <w:overflowPunct/>
              <w:topLinePunct w:val="0"/>
              <w:bidi w:val="0"/>
              <w:snapToGrid/>
              <w:spacing w:line="480" w:lineRule="auto"/>
              <w:jc w:val="center"/>
              <w:textAlignment w:val="center"/>
              <w:rPr>
                <w:rFonts w:ascii="Times New Roman" w:hAnsi="Times New Roman" w:eastAsia="宋体" w:cs="Times New Roman"/>
                <w:color w:val="000000"/>
                <w:sz w:val="22"/>
              </w:rPr>
            </w:pPr>
            <w:r>
              <w:rPr>
                <w:rFonts w:ascii="Times New Roman" w:hAnsi="Times New Roman" w:eastAsia="宋体" w:cs="Times New Roman"/>
                <w:color w:val="000000"/>
                <w:kern w:val="0"/>
                <w:sz w:val="22"/>
                <w:lang w:val="en-US" w:bidi="ar"/>
              </w:rPr>
              <w:t>0.777</w:t>
            </w:r>
          </w:p>
        </w:tc>
        <w:tc>
          <w:tcPr>
            <w:tcW w:w="97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ageBreakBefore w:val="0"/>
              <w:widowControl/>
              <w:kinsoku/>
              <w:wordWrap/>
              <w:overflowPunct/>
              <w:topLinePunct w:val="0"/>
              <w:bidi w:val="0"/>
              <w:snapToGrid/>
              <w:spacing w:line="480" w:lineRule="auto"/>
              <w:jc w:val="center"/>
              <w:textAlignment w:val="center"/>
              <w:rPr>
                <w:rFonts w:ascii="Times New Roman" w:hAnsi="Times New Roman" w:eastAsia="宋体" w:cs="Times New Roman"/>
                <w:color w:val="000000"/>
                <w:sz w:val="22"/>
              </w:rPr>
            </w:pPr>
            <w:r>
              <w:rPr>
                <w:rFonts w:ascii="Times New Roman" w:hAnsi="Times New Roman" w:eastAsia="宋体" w:cs="Times New Roman"/>
                <w:color w:val="000000"/>
                <w:kern w:val="0"/>
                <w:sz w:val="22"/>
                <w:lang w:val="en-US" w:bidi="ar"/>
              </w:rPr>
              <w:t>4</w:t>
            </w:r>
          </w:p>
        </w:tc>
      </w:tr>
      <w:tr>
        <w:tblPrEx>
          <w:tblCellMar>
            <w:top w:w="0" w:type="dxa"/>
            <w:left w:w="0" w:type="dxa"/>
            <w:bottom w:w="0" w:type="dxa"/>
            <w:right w:w="0" w:type="dxa"/>
          </w:tblCellMar>
        </w:tblPrEx>
        <w:trPr>
          <w:trHeight w:val="316" w:hRule="atLeast"/>
          <w:jc w:val="center"/>
        </w:trPr>
        <w:tc>
          <w:tcPr>
            <w:tcW w:w="2986"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ageBreakBefore w:val="0"/>
              <w:widowControl/>
              <w:kinsoku/>
              <w:wordWrap/>
              <w:overflowPunct/>
              <w:topLinePunct w:val="0"/>
              <w:bidi w:val="0"/>
              <w:snapToGrid/>
              <w:spacing w:line="480" w:lineRule="auto"/>
              <w:jc w:val="center"/>
              <w:textAlignment w:val="center"/>
              <w:rPr>
                <w:rFonts w:ascii="Times New Roman" w:hAnsi="Times New Roman" w:eastAsia="宋体" w:cs="Times New Roman"/>
                <w:color w:val="000000"/>
                <w:sz w:val="22"/>
                <w:lang w:val="en-US"/>
              </w:rPr>
            </w:pPr>
            <w:r>
              <w:rPr>
                <w:rFonts w:ascii="Times New Roman" w:hAnsi="Times New Roman" w:eastAsia="宋体" w:cs="Times New Roman"/>
                <w:color w:val="000000"/>
                <w:sz w:val="22"/>
                <w:lang w:val="en-US"/>
              </w:rPr>
              <w:t>Customer Satisfaction</w:t>
            </w:r>
          </w:p>
        </w:tc>
        <w:tc>
          <w:tcPr>
            <w:tcW w:w="205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ageBreakBefore w:val="0"/>
              <w:widowControl/>
              <w:kinsoku/>
              <w:wordWrap/>
              <w:overflowPunct/>
              <w:topLinePunct w:val="0"/>
              <w:bidi w:val="0"/>
              <w:snapToGrid/>
              <w:spacing w:line="480" w:lineRule="auto"/>
              <w:jc w:val="center"/>
              <w:textAlignment w:val="center"/>
              <w:rPr>
                <w:rFonts w:ascii="Times New Roman" w:hAnsi="Times New Roman" w:eastAsia="宋体" w:cs="Times New Roman"/>
                <w:color w:val="000000"/>
                <w:sz w:val="22"/>
              </w:rPr>
            </w:pPr>
            <w:r>
              <w:rPr>
                <w:rFonts w:ascii="Times New Roman" w:hAnsi="Times New Roman" w:eastAsia="宋体" w:cs="Times New Roman"/>
                <w:color w:val="000000"/>
                <w:kern w:val="0"/>
                <w:sz w:val="22"/>
                <w:lang w:val="en-US" w:bidi="ar"/>
              </w:rPr>
              <w:t>0.745</w:t>
            </w:r>
          </w:p>
        </w:tc>
        <w:tc>
          <w:tcPr>
            <w:tcW w:w="246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ageBreakBefore w:val="0"/>
              <w:widowControl/>
              <w:kinsoku/>
              <w:wordWrap/>
              <w:overflowPunct/>
              <w:topLinePunct w:val="0"/>
              <w:bidi w:val="0"/>
              <w:snapToGrid/>
              <w:spacing w:line="480" w:lineRule="auto"/>
              <w:jc w:val="center"/>
              <w:textAlignment w:val="center"/>
              <w:rPr>
                <w:rFonts w:ascii="Times New Roman" w:hAnsi="Times New Roman" w:eastAsia="宋体" w:cs="Times New Roman"/>
                <w:color w:val="000000"/>
                <w:sz w:val="22"/>
              </w:rPr>
            </w:pPr>
            <w:r>
              <w:rPr>
                <w:rFonts w:ascii="Times New Roman" w:hAnsi="Times New Roman" w:eastAsia="宋体" w:cs="Times New Roman"/>
                <w:color w:val="000000"/>
                <w:kern w:val="0"/>
                <w:sz w:val="22"/>
                <w:lang w:val="en-US" w:bidi="ar"/>
              </w:rPr>
              <w:t>0.744</w:t>
            </w:r>
          </w:p>
        </w:tc>
        <w:tc>
          <w:tcPr>
            <w:tcW w:w="97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ageBreakBefore w:val="0"/>
              <w:widowControl/>
              <w:kinsoku/>
              <w:wordWrap/>
              <w:overflowPunct/>
              <w:topLinePunct w:val="0"/>
              <w:bidi w:val="0"/>
              <w:snapToGrid/>
              <w:spacing w:line="480" w:lineRule="auto"/>
              <w:jc w:val="center"/>
              <w:textAlignment w:val="center"/>
              <w:rPr>
                <w:rFonts w:ascii="Times New Roman" w:hAnsi="Times New Roman" w:eastAsia="宋体" w:cs="Times New Roman"/>
                <w:color w:val="000000"/>
                <w:sz w:val="22"/>
              </w:rPr>
            </w:pPr>
            <w:r>
              <w:rPr>
                <w:rFonts w:ascii="Times New Roman" w:hAnsi="Times New Roman" w:eastAsia="宋体" w:cs="Times New Roman"/>
                <w:color w:val="000000"/>
                <w:kern w:val="0"/>
                <w:sz w:val="22"/>
                <w:lang w:val="en-US" w:bidi="ar"/>
              </w:rPr>
              <w:t>3</w:t>
            </w:r>
          </w:p>
        </w:tc>
      </w:tr>
      <w:tr>
        <w:tblPrEx>
          <w:tblCellMar>
            <w:top w:w="0" w:type="dxa"/>
            <w:left w:w="0" w:type="dxa"/>
            <w:bottom w:w="0" w:type="dxa"/>
            <w:right w:w="0" w:type="dxa"/>
          </w:tblCellMar>
        </w:tblPrEx>
        <w:trPr>
          <w:trHeight w:val="316" w:hRule="atLeast"/>
          <w:jc w:val="center"/>
        </w:trPr>
        <w:tc>
          <w:tcPr>
            <w:tcW w:w="2986"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ageBreakBefore w:val="0"/>
              <w:widowControl/>
              <w:kinsoku/>
              <w:wordWrap/>
              <w:overflowPunct/>
              <w:topLinePunct w:val="0"/>
              <w:bidi w:val="0"/>
              <w:snapToGrid/>
              <w:spacing w:line="480" w:lineRule="auto"/>
              <w:jc w:val="center"/>
              <w:textAlignment w:val="center"/>
              <w:rPr>
                <w:rFonts w:ascii="Times New Roman" w:hAnsi="Times New Roman" w:eastAsia="宋体" w:cs="Times New Roman"/>
                <w:color w:val="000000"/>
                <w:sz w:val="22"/>
                <w:lang w:val="en-US"/>
              </w:rPr>
            </w:pPr>
            <w:r>
              <w:rPr>
                <w:rFonts w:ascii="Times New Roman" w:hAnsi="Times New Roman" w:eastAsia="宋体" w:cs="Times New Roman"/>
                <w:color w:val="000000"/>
                <w:sz w:val="22"/>
                <w:lang w:val="en-US"/>
              </w:rPr>
              <w:t>Customer Loyalty</w:t>
            </w:r>
          </w:p>
        </w:tc>
        <w:tc>
          <w:tcPr>
            <w:tcW w:w="205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ageBreakBefore w:val="0"/>
              <w:widowControl/>
              <w:kinsoku/>
              <w:wordWrap/>
              <w:overflowPunct/>
              <w:topLinePunct w:val="0"/>
              <w:bidi w:val="0"/>
              <w:snapToGrid/>
              <w:spacing w:line="480" w:lineRule="auto"/>
              <w:jc w:val="center"/>
              <w:textAlignment w:val="center"/>
              <w:rPr>
                <w:rFonts w:ascii="Times New Roman" w:hAnsi="Times New Roman" w:eastAsia="宋体" w:cs="Times New Roman"/>
                <w:color w:val="000000"/>
                <w:sz w:val="22"/>
              </w:rPr>
            </w:pPr>
            <w:r>
              <w:rPr>
                <w:rFonts w:ascii="Times New Roman" w:hAnsi="Times New Roman" w:eastAsia="宋体" w:cs="Times New Roman"/>
                <w:color w:val="000000"/>
                <w:kern w:val="0"/>
                <w:sz w:val="22"/>
                <w:lang w:val="en-US" w:bidi="ar"/>
              </w:rPr>
              <w:t>0.769</w:t>
            </w:r>
          </w:p>
        </w:tc>
        <w:tc>
          <w:tcPr>
            <w:tcW w:w="246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ageBreakBefore w:val="0"/>
              <w:widowControl/>
              <w:kinsoku/>
              <w:wordWrap/>
              <w:overflowPunct/>
              <w:topLinePunct w:val="0"/>
              <w:bidi w:val="0"/>
              <w:snapToGrid/>
              <w:spacing w:line="480" w:lineRule="auto"/>
              <w:jc w:val="center"/>
              <w:textAlignment w:val="center"/>
              <w:rPr>
                <w:rFonts w:ascii="Times New Roman" w:hAnsi="Times New Roman" w:eastAsia="宋体" w:cs="Times New Roman"/>
                <w:color w:val="000000"/>
                <w:sz w:val="22"/>
              </w:rPr>
            </w:pPr>
            <w:r>
              <w:rPr>
                <w:rFonts w:ascii="Times New Roman" w:hAnsi="Times New Roman" w:eastAsia="宋体" w:cs="Times New Roman"/>
                <w:color w:val="000000"/>
                <w:kern w:val="0"/>
                <w:sz w:val="22"/>
                <w:lang w:val="en-US" w:bidi="ar"/>
              </w:rPr>
              <w:t>0.773</w:t>
            </w:r>
          </w:p>
        </w:tc>
        <w:tc>
          <w:tcPr>
            <w:tcW w:w="97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ageBreakBefore w:val="0"/>
              <w:widowControl/>
              <w:kinsoku/>
              <w:wordWrap/>
              <w:overflowPunct/>
              <w:topLinePunct w:val="0"/>
              <w:bidi w:val="0"/>
              <w:snapToGrid/>
              <w:spacing w:line="480" w:lineRule="auto"/>
              <w:jc w:val="center"/>
              <w:textAlignment w:val="center"/>
              <w:rPr>
                <w:rFonts w:ascii="Times New Roman" w:hAnsi="Times New Roman" w:eastAsia="宋体" w:cs="Times New Roman"/>
                <w:color w:val="000000"/>
                <w:sz w:val="22"/>
              </w:rPr>
            </w:pPr>
            <w:r>
              <w:rPr>
                <w:rFonts w:ascii="Times New Roman" w:hAnsi="Times New Roman" w:eastAsia="宋体" w:cs="Times New Roman"/>
                <w:color w:val="000000"/>
                <w:kern w:val="0"/>
                <w:sz w:val="22"/>
                <w:lang w:val="en-US" w:bidi="ar"/>
              </w:rPr>
              <w:t>3</w:t>
            </w:r>
          </w:p>
        </w:tc>
      </w:tr>
      <w:tr>
        <w:tblPrEx>
          <w:tblCellMar>
            <w:top w:w="0" w:type="dxa"/>
            <w:left w:w="0" w:type="dxa"/>
            <w:bottom w:w="0" w:type="dxa"/>
            <w:right w:w="0" w:type="dxa"/>
          </w:tblCellMar>
        </w:tblPrEx>
        <w:trPr>
          <w:trHeight w:val="326" w:hRule="atLeast"/>
          <w:jc w:val="center"/>
        </w:trPr>
        <w:tc>
          <w:tcPr>
            <w:tcW w:w="2986"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ageBreakBefore w:val="0"/>
              <w:widowControl/>
              <w:kinsoku/>
              <w:wordWrap/>
              <w:overflowPunct/>
              <w:topLinePunct w:val="0"/>
              <w:bidi w:val="0"/>
              <w:snapToGrid/>
              <w:spacing w:line="480" w:lineRule="auto"/>
              <w:jc w:val="center"/>
              <w:textAlignment w:val="center"/>
              <w:rPr>
                <w:rFonts w:ascii="Times New Roman" w:hAnsi="Times New Roman" w:eastAsia="宋体" w:cs="Times New Roman"/>
                <w:color w:val="000000"/>
                <w:sz w:val="22"/>
                <w:lang w:val="en-US"/>
              </w:rPr>
            </w:pPr>
            <w:r>
              <w:rPr>
                <w:rFonts w:ascii="Times New Roman" w:hAnsi="Times New Roman" w:eastAsia="宋体" w:cs="Times New Roman"/>
                <w:color w:val="000000"/>
                <w:sz w:val="22"/>
                <w:lang w:val="en-US"/>
              </w:rPr>
              <w:t>Public Health Events</w:t>
            </w:r>
          </w:p>
        </w:tc>
        <w:tc>
          <w:tcPr>
            <w:tcW w:w="205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ageBreakBefore w:val="0"/>
              <w:widowControl/>
              <w:kinsoku/>
              <w:wordWrap/>
              <w:overflowPunct/>
              <w:topLinePunct w:val="0"/>
              <w:bidi w:val="0"/>
              <w:snapToGrid/>
              <w:spacing w:line="480" w:lineRule="auto"/>
              <w:jc w:val="center"/>
              <w:textAlignment w:val="center"/>
              <w:rPr>
                <w:rFonts w:ascii="Times New Roman" w:hAnsi="Times New Roman" w:eastAsia="宋体" w:cs="Times New Roman"/>
                <w:color w:val="000000"/>
                <w:sz w:val="22"/>
              </w:rPr>
            </w:pPr>
            <w:r>
              <w:rPr>
                <w:rFonts w:ascii="Times New Roman" w:hAnsi="Times New Roman" w:eastAsia="宋体" w:cs="Times New Roman"/>
                <w:color w:val="000000"/>
                <w:kern w:val="0"/>
                <w:sz w:val="22"/>
                <w:lang w:val="en-US" w:bidi="ar"/>
              </w:rPr>
              <w:t>0.765</w:t>
            </w:r>
          </w:p>
        </w:tc>
        <w:tc>
          <w:tcPr>
            <w:tcW w:w="246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ageBreakBefore w:val="0"/>
              <w:widowControl/>
              <w:kinsoku/>
              <w:wordWrap/>
              <w:overflowPunct/>
              <w:topLinePunct w:val="0"/>
              <w:bidi w:val="0"/>
              <w:snapToGrid/>
              <w:spacing w:line="480" w:lineRule="auto"/>
              <w:jc w:val="center"/>
              <w:textAlignment w:val="center"/>
              <w:rPr>
                <w:rFonts w:ascii="Times New Roman" w:hAnsi="Times New Roman" w:eastAsia="宋体" w:cs="Times New Roman"/>
                <w:color w:val="000000"/>
                <w:sz w:val="22"/>
              </w:rPr>
            </w:pPr>
            <w:r>
              <w:rPr>
                <w:rFonts w:ascii="Times New Roman" w:hAnsi="Times New Roman" w:eastAsia="宋体" w:cs="Times New Roman"/>
                <w:color w:val="000000"/>
                <w:kern w:val="0"/>
                <w:sz w:val="22"/>
                <w:lang w:val="en-US" w:bidi="ar"/>
              </w:rPr>
              <w:t>0.764</w:t>
            </w:r>
          </w:p>
        </w:tc>
        <w:tc>
          <w:tcPr>
            <w:tcW w:w="97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ageBreakBefore w:val="0"/>
              <w:widowControl/>
              <w:kinsoku/>
              <w:wordWrap/>
              <w:overflowPunct/>
              <w:topLinePunct w:val="0"/>
              <w:bidi w:val="0"/>
              <w:snapToGrid/>
              <w:spacing w:line="480" w:lineRule="auto"/>
              <w:jc w:val="center"/>
              <w:textAlignment w:val="center"/>
              <w:rPr>
                <w:rFonts w:ascii="Times New Roman" w:hAnsi="Times New Roman" w:eastAsia="宋体" w:cs="Times New Roman"/>
                <w:color w:val="000000"/>
                <w:sz w:val="22"/>
              </w:rPr>
            </w:pPr>
            <w:r>
              <w:rPr>
                <w:rFonts w:ascii="Times New Roman" w:hAnsi="Times New Roman" w:eastAsia="宋体" w:cs="Times New Roman"/>
                <w:color w:val="000000"/>
                <w:kern w:val="0"/>
                <w:sz w:val="22"/>
                <w:lang w:val="en-US" w:bidi="ar"/>
              </w:rPr>
              <w:t>6</w:t>
            </w:r>
          </w:p>
        </w:tc>
      </w:tr>
    </w:tbl>
    <w:p>
      <w:pPr>
        <w:pageBreakBefore w:val="0"/>
        <w:kinsoku/>
        <w:wordWrap/>
        <w:overflowPunct/>
        <w:topLinePunct w:val="0"/>
        <w:bidi w:val="0"/>
        <w:snapToGrid/>
        <w:spacing w:line="480" w:lineRule="auto"/>
        <w:rPr>
          <w:rFonts w:ascii="Times New Roman" w:hAnsi="Times New Roman" w:cs="Times New Roman"/>
          <w:sz w:val="24"/>
          <w:szCs w:val="24"/>
          <w:lang w:val="en-US"/>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sz w:val="24"/>
          <w:szCs w:val="24"/>
        </w:rPr>
      </w:pPr>
      <w:r>
        <w:rPr>
          <w:rFonts w:hint="eastAsia" w:ascii="Times New Roman" w:hAnsi="Times New Roman" w:cs="Times New Roman"/>
          <w:sz w:val="24"/>
          <w:szCs w:val="24"/>
        </w:rPr>
        <w:t>According to the reliability test results, we should pay attention to the Clonbach coefficient based on the standardized term, which ranges from 0 to 1, and the closer it is to 1, the higher the reliability. Generally, if it is less than 0.5, we should consider re-adjusting the questionnaire. From the above table, we can see that the reliability analysis of all the dimensions of the five measurement indicators of corporate social responsibility, corporate image, customer satisfaction, customer loyalty and public health events shows that the value of the index Cronbach's Alpha is greater than 0.5, indicating that the questionnaire is reliable.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ascii="Times New Roman" w:hAnsi="Times New Roman" w:cs="Times New Roman"/>
          <w:sz w:val="24"/>
          <w:szCs w:val="24"/>
        </w:rPr>
      </w:pPr>
      <w:r>
        <w:rPr>
          <w:rFonts w:hint="eastAsia" w:ascii="Times New Roman" w:hAnsi="Times New Roman" w:cs="Times New Roman"/>
          <w:sz w:val="24"/>
          <w:szCs w:val="24"/>
        </w:rPr>
        <w:t>With regard to validity analysis, we only need to pay attention to the value range of KMO and Bartlett's Test of Sphericity,KMO coefficients in Table 2 is between 0 and 1, and the closer to 1 means the better the construct validity of the questionnaire. If the significance of Bartley spherical test is less than 0.05, we can also think that the questionnaire has good construct validity.As can be seen from Table 2, the KMO coefficient is 0.908, which is very close to 1.The significant level of Bartlett's Test of Sphericity was 0.000, less than 0.05. So the questionnaire passed the validity test.</w:t>
      </w:r>
    </w:p>
    <w:p>
      <w:pPr>
        <w:pStyle w:val="4"/>
        <w:bidi w:val="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Table 3 KMO and Bartlett's Test</w:t>
      </w:r>
    </w:p>
    <w:tbl>
      <w:tblPr>
        <w:tblStyle w:val="9"/>
        <w:tblW w:w="7043"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2491"/>
        <w:gridCol w:w="2442"/>
        <w:gridCol w:w="211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4933" w:type="dxa"/>
            <w:gridSpan w:val="2"/>
            <w:tcBorders>
              <w:top w:val="single" w:color="auto" w:sz="4" w:space="0"/>
              <w:left w:val="single" w:color="auto" w:sz="4" w:space="0"/>
              <w:bottom w:val="single" w:color="auto" w:sz="4" w:space="0"/>
              <w:right w:val="single" w:color="auto" w:sz="4" w:space="0"/>
              <w:tl2br w:val="nil"/>
              <w:tr2bl w:val="nil"/>
            </w:tcBorders>
            <w:shd w:val="clear" w:color="auto" w:fill="FFFFFF"/>
          </w:tcPr>
          <w:p>
            <w:pPr>
              <w:pageBreakBefore w:val="0"/>
              <w:kinsoku/>
              <w:wordWrap/>
              <w:overflowPunct/>
              <w:topLinePunct w:val="0"/>
              <w:bidi w:val="0"/>
              <w:snapToGrid/>
              <w:spacing w:line="480" w:lineRule="auto"/>
              <w:ind w:left="60" w:right="60"/>
              <w:jc w:val="center"/>
              <w:rPr>
                <w:rFonts w:ascii="Times New Roman" w:hAnsi="Times New Roman" w:cs="Times New Roman"/>
                <w:sz w:val="24"/>
                <w:szCs w:val="24"/>
              </w:rPr>
            </w:pPr>
            <w:r>
              <w:rPr>
                <w:rFonts w:ascii="Times New Roman" w:hAnsi="Times New Roman" w:cs="Times New Roman"/>
                <w:sz w:val="24"/>
                <w:szCs w:val="24"/>
              </w:rPr>
              <w:t>Kaiser-Meyer-Olkin Measure of Sampling Adequacy.</w:t>
            </w:r>
          </w:p>
        </w:tc>
        <w:tc>
          <w:tcPr>
            <w:tcW w:w="2110" w:type="dxa"/>
            <w:tcBorders>
              <w:top w:val="single" w:color="auto" w:sz="4" w:space="0"/>
              <w:left w:val="single" w:color="auto" w:sz="4" w:space="0"/>
              <w:bottom w:val="single" w:color="auto" w:sz="4" w:space="0"/>
              <w:right w:val="single" w:color="auto" w:sz="4" w:space="0"/>
              <w:tl2br w:val="nil"/>
              <w:tr2bl w:val="nil"/>
            </w:tcBorders>
            <w:shd w:val="clear" w:color="auto" w:fill="FFFFFF"/>
            <w:vAlign w:val="center"/>
          </w:tcPr>
          <w:p>
            <w:pPr>
              <w:pageBreakBefore w:val="0"/>
              <w:kinsoku/>
              <w:wordWrap/>
              <w:overflowPunct/>
              <w:topLinePunct w:val="0"/>
              <w:bidi w:val="0"/>
              <w:snapToGrid/>
              <w:spacing w:line="480" w:lineRule="auto"/>
              <w:ind w:left="60" w:right="60"/>
              <w:jc w:val="center"/>
              <w:rPr>
                <w:rFonts w:ascii="Times New Roman" w:hAnsi="Times New Roman" w:cs="Times New Roman"/>
                <w:sz w:val="24"/>
                <w:szCs w:val="24"/>
              </w:rPr>
            </w:pPr>
            <w:r>
              <w:rPr>
                <w:rFonts w:ascii="Times New Roman" w:hAnsi="Times New Roman" w:cs="Times New Roman"/>
                <w:sz w:val="24"/>
                <w:szCs w:val="24"/>
                <w:lang w:val="en-US"/>
              </w:rPr>
              <w:t>0</w:t>
            </w:r>
            <w:r>
              <w:rPr>
                <w:rFonts w:ascii="Times New Roman" w:hAnsi="Times New Roman" w:cs="Times New Roman"/>
                <w:sz w:val="24"/>
                <w:szCs w:val="24"/>
              </w:rPr>
              <w:t>.908</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Height w:val="90" w:hRule="atLeast"/>
          <w:jc w:val="center"/>
        </w:trPr>
        <w:tc>
          <w:tcPr>
            <w:tcW w:w="2491" w:type="dxa"/>
            <w:vMerge w:val="restart"/>
            <w:tcBorders>
              <w:top w:val="single" w:color="auto" w:sz="4" w:space="0"/>
              <w:left w:val="single" w:color="auto" w:sz="4" w:space="0"/>
              <w:bottom w:val="single" w:color="auto" w:sz="4" w:space="0"/>
              <w:right w:val="single" w:color="auto" w:sz="4" w:space="0"/>
              <w:tl2br w:val="nil"/>
              <w:tr2bl w:val="nil"/>
            </w:tcBorders>
            <w:shd w:val="clear" w:color="auto" w:fill="FFFFFF"/>
          </w:tcPr>
          <w:p>
            <w:pPr>
              <w:pageBreakBefore w:val="0"/>
              <w:kinsoku/>
              <w:wordWrap/>
              <w:overflowPunct/>
              <w:topLinePunct w:val="0"/>
              <w:bidi w:val="0"/>
              <w:snapToGrid/>
              <w:spacing w:line="480" w:lineRule="auto"/>
              <w:ind w:left="60" w:right="60"/>
              <w:jc w:val="center"/>
              <w:rPr>
                <w:rFonts w:ascii="Times New Roman" w:hAnsi="Times New Roman" w:cs="Times New Roman"/>
                <w:sz w:val="24"/>
                <w:szCs w:val="24"/>
              </w:rPr>
            </w:pPr>
            <w:r>
              <w:rPr>
                <w:rFonts w:ascii="Times New Roman" w:hAnsi="Times New Roman" w:cs="Times New Roman"/>
                <w:sz w:val="24"/>
                <w:szCs w:val="24"/>
              </w:rPr>
              <w:t>Bartlett's Test of Sphericity</w:t>
            </w:r>
          </w:p>
        </w:tc>
        <w:tc>
          <w:tcPr>
            <w:tcW w:w="2442" w:type="dxa"/>
            <w:tcBorders>
              <w:top w:val="single" w:color="auto" w:sz="4" w:space="0"/>
              <w:left w:val="single" w:color="auto" w:sz="4" w:space="0"/>
              <w:bottom w:val="single" w:color="auto" w:sz="4" w:space="0"/>
              <w:right w:val="single" w:color="auto" w:sz="4" w:space="0"/>
              <w:tl2br w:val="nil"/>
              <w:tr2bl w:val="nil"/>
            </w:tcBorders>
            <w:shd w:val="clear" w:color="auto" w:fill="FFFFFF"/>
          </w:tcPr>
          <w:p>
            <w:pPr>
              <w:pageBreakBefore w:val="0"/>
              <w:kinsoku/>
              <w:wordWrap/>
              <w:overflowPunct/>
              <w:topLinePunct w:val="0"/>
              <w:bidi w:val="0"/>
              <w:snapToGrid/>
              <w:spacing w:line="480" w:lineRule="auto"/>
              <w:ind w:left="60" w:right="60"/>
              <w:jc w:val="center"/>
              <w:rPr>
                <w:rFonts w:ascii="Times New Roman" w:hAnsi="Times New Roman" w:cs="Times New Roman"/>
                <w:sz w:val="24"/>
                <w:szCs w:val="24"/>
              </w:rPr>
            </w:pPr>
            <w:r>
              <w:rPr>
                <w:rFonts w:ascii="Times New Roman" w:hAnsi="Times New Roman" w:cs="Times New Roman"/>
                <w:sz w:val="24"/>
                <w:szCs w:val="24"/>
              </w:rPr>
              <w:t>Approx. Chi-Square</w:t>
            </w:r>
          </w:p>
        </w:tc>
        <w:tc>
          <w:tcPr>
            <w:tcW w:w="2110" w:type="dxa"/>
            <w:tcBorders>
              <w:top w:val="single" w:color="auto" w:sz="4" w:space="0"/>
              <w:left w:val="single" w:color="auto" w:sz="4" w:space="0"/>
              <w:bottom w:val="single" w:color="auto" w:sz="4" w:space="0"/>
              <w:right w:val="single" w:color="auto" w:sz="4" w:space="0"/>
              <w:tl2br w:val="nil"/>
              <w:tr2bl w:val="nil"/>
            </w:tcBorders>
            <w:shd w:val="clear" w:color="auto" w:fill="FFFFFF"/>
            <w:vAlign w:val="center"/>
          </w:tcPr>
          <w:p>
            <w:pPr>
              <w:pageBreakBefore w:val="0"/>
              <w:kinsoku/>
              <w:wordWrap/>
              <w:overflowPunct/>
              <w:topLinePunct w:val="0"/>
              <w:bidi w:val="0"/>
              <w:snapToGrid/>
              <w:spacing w:line="480" w:lineRule="auto"/>
              <w:ind w:left="60" w:right="60"/>
              <w:jc w:val="center"/>
              <w:rPr>
                <w:rFonts w:ascii="Times New Roman" w:hAnsi="Times New Roman" w:cs="Times New Roman"/>
                <w:sz w:val="24"/>
                <w:szCs w:val="24"/>
              </w:rPr>
            </w:pPr>
            <w:r>
              <w:rPr>
                <w:rFonts w:ascii="Times New Roman" w:hAnsi="Times New Roman" w:cs="Times New Roman"/>
                <w:sz w:val="24"/>
                <w:szCs w:val="24"/>
              </w:rPr>
              <w:t>3650.133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2491" w:type="dxa"/>
            <w:vMerge w:val="continue"/>
            <w:tcBorders>
              <w:top w:val="single" w:color="auto" w:sz="4" w:space="0"/>
              <w:left w:val="single" w:color="auto" w:sz="4" w:space="0"/>
              <w:bottom w:val="single" w:color="auto" w:sz="4" w:space="0"/>
              <w:right w:val="single" w:color="auto" w:sz="4" w:space="0"/>
              <w:tl2br w:val="nil"/>
              <w:tr2bl w:val="nil"/>
            </w:tcBorders>
            <w:shd w:val="clear" w:color="auto" w:fill="FFFFFF"/>
          </w:tcPr>
          <w:p>
            <w:pPr>
              <w:pageBreakBefore w:val="0"/>
              <w:kinsoku/>
              <w:wordWrap/>
              <w:overflowPunct/>
              <w:topLinePunct w:val="0"/>
              <w:bidi w:val="0"/>
              <w:snapToGrid/>
              <w:spacing w:line="480" w:lineRule="auto"/>
              <w:jc w:val="center"/>
              <w:rPr>
                <w:rFonts w:ascii="Times New Roman" w:hAnsi="Times New Roman" w:cs="Times New Roman"/>
                <w:sz w:val="24"/>
                <w:szCs w:val="24"/>
              </w:rPr>
            </w:pPr>
          </w:p>
        </w:tc>
        <w:tc>
          <w:tcPr>
            <w:tcW w:w="2442" w:type="dxa"/>
            <w:tcBorders>
              <w:top w:val="single" w:color="auto" w:sz="4" w:space="0"/>
              <w:left w:val="single" w:color="auto" w:sz="4" w:space="0"/>
              <w:bottom w:val="single" w:color="auto" w:sz="4" w:space="0"/>
              <w:right w:val="single" w:color="auto" w:sz="4" w:space="0"/>
              <w:tl2br w:val="nil"/>
              <w:tr2bl w:val="nil"/>
            </w:tcBorders>
            <w:shd w:val="clear" w:color="auto" w:fill="FFFFFF"/>
          </w:tcPr>
          <w:p>
            <w:pPr>
              <w:pageBreakBefore w:val="0"/>
              <w:kinsoku/>
              <w:wordWrap/>
              <w:overflowPunct/>
              <w:topLinePunct w:val="0"/>
              <w:bidi w:val="0"/>
              <w:snapToGrid/>
              <w:spacing w:line="480" w:lineRule="auto"/>
              <w:ind w:left="60" w:right="60"/>
              <w:jc w:val="center"/>
              <w:rPr>
                <w:rFonts w:ascii="Times New Roman" w:hAnsi="Times New Roman" w:cs="Times New Roman"/>
                <w:sz w:val="24"/>
                <w:szCs w:val="24"/>
              </w:rPr>
            </w:pPr>
            <w:r>
              <w:rPr>
                <w:rFonts w:ascii="Times New Roman" w:hAnsi="Times New Roman" w:cs="Times New Roman"/>
                <w:sz w:val="24"/>
                <w:szCs w:val="24"/>
              </w:rPr>
              <w:t>df</w:t>
            </w:r>
          </w:p>
        </w:tc>
        <w:tc>
          <w:tcPr>
            <w:tcW w:w="2110" w:type="dxa"/>
            <w:tcBorders>
              <w:top w:val="single" w:color="auto" w:sz="4" w:space="0"/>
              <w:left w:val="single" w:color="auto" w:sz="4" w:space="0"/>
              <w:bottom w:val="single" w:color="auto" w:sz="4" w:space="0"/>
              <w:right w:val="single" w:color="auto" w:sz="4" w:space="0"/>
              <w:tl2br w:val="nil"/>
              <w:tr2bl w:val="nil"/>
            </w:tcBorders>
            <w:shd w:val="clear" w:color="auto" w:fill="FFFFFF"/>
            <w:vAlign w:val="center"/>
          </w:tcPr>
          <w:p>
            <w:pPr>
              <w:pageBreakBefore w:val="0"/>
              <w:kinsoku/>
              <w:wordWrap/>
              <w:overflowPunct/>
              <w:topLinePunct w:val="0"/>
              <w:bidi w:val="0"/>
              <w:snapToGrid/>
              <w:spacing w:line="480" w:lineRule="auto"/>
              <w:ind w:left="60" w:right="60"/>
              <w:jc w:val="center"/>
              <w:rPr>
                <w:rFonts w:ascii="Times New Roman" w:hAnsi="Times New Roman" w:cs="Times New Roman"/>
                <w:sz w:val="24"/>
                <w:szCs w:val="24"/>
              </w:rPr>
            </w:pPr>
            <w:r>
              <w:rPr>
                <w:rFonts w:ascii="Times New Roman" w:hAnsi="Times New Roman" w:cs="Times New Roman"/>
                <w:sz w:val="24"/>
                <w:szCs w:val="24"/>
              </w:rPr>
              <w:t>595</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2491" w:type="dxa"/>
            <w:vMerge w:val="continue"/>
            <w:tcBorders>
              <w:top w:val="single" w:color="auto" w:sz="4" w:space="0"/>
              <w:left w:val="single" w:color="auto" w:sz="4" w:space="0"/>
              <w:bottom w:val="single" w:color="auto" w:sz="4" w:space="0"/>
              <w:right w:val="single" w:color="auto" w:sz="4" w:space="0"/>
              <w:tl2br w:val="nil"/>
              <w:tr2bl w:val="nil"/>
            </w:tcBorders>
            <w:shd w:val="clear" w:color="auto" w:fill="FFFFFF"/>
          </w:tcPr>
          <w:p>
            <w:pPr>
              <w:pageBreakBefore w:val="0"/>
              <w:kinsoku/>
              <w:wordWrap/>
              <w:overflowPunct/>
              <w:topLinePunct w:val="0"/>
              <w:bidi w:val="0"/>
              <w:snapToGrid/>
              <w:spacing w:line="480" w:lineRule="auto"/>
              <w:jc w:val="center"/>
              <w:rPr>
                <w:rFonts w:ascii="Times New Roman" w:hAnsi="Times New Roman" w:cs="Times New Roman"/>
                <w:sz w:val="24"/>
                <w:szCs w:val="24"/>
              </w:rPr>
            </w:pPr>
          </w:p>
        </w:tc>
        <w:tc>
          <w:tcPr>
            <w:tcW w:w="2442" w:type="dxa"/>
            <w:tcBorders>
              <w:top w:val="single" w:color="auto" w:sz="4" w:space="0"/>
              <w:left w:val="single" w:color="auto" w:sz="4" w:space="0"/>
              <w:bottom w:val="single" w:color="auto" w:sz="4" w:space="0"/>
              <w:right w:val="single" w:color="auto" w:sz="4" w:space="0"/>
              <w:tl2br w:val="nil"/>
              <w:tr2bl w:val="nil"/>
            </w:tcBorders>
            <w:shd w:val="clear" w:color="auto" w:fill="FFFFFF"/>
          </w:tcPr>
          <w:p>
            <w:pPr>
              <w:pageBreakBefore w:val="0"/>
              <w:kinsoku/>
              <w:wordWrap/>
              <w:overflowPunct/>
              <w:topLinePunct w:val="0"/>
              <w:bidi w:val="0"/>
              <w:snapToGrid/>
              <w:spacing w:line="480" w:lineRule="auto"/>
              <w:ind w:left="60" w:right="60"/>
              <w:jc w:val="center"/>
              <w:rPr>
                <w:rFonts w:ascii="Times New Roman" w:hAnsi="Times New Roman" w:cs="Times New Roman"/>
                <w:sz w:val="24"/>
                <w:szCs w:val="24"/>
              </w:rPr>
            </w:pPr>
            <w:r>
              <w:rPr>
                <w:rFonts w:ascii="Times New Roman" w:hAnsi="Times New Roman" w:cs="Times New Roman"/>
                <w:sz w:val="24"/>
                <w:szCs w:val="24"/>
              </w:rPr>
              <w:t>Sig.</w:t>
            </w:r>
          </w:p>
        </w:tc>
        <w:tc>
          <w:tcPr>
            <w:tcW w:w="2110" w:type="dxa"/>
            <w:tcBorders>
              <w:top w:val="single" w:color="auto" w:sz="4" w:space="0"/>
              <w:left w:val="single" w:color="auto" w:sz="4" w:space="0"/>
              <w:bottom w:val="single" w:color="auto" w:sz="4" w:space="0"/>
              <w:right w:val="single" w:color="auto" w:sz="4" w:space="0"/>
              <w:tl2br w:val="nil"/>
              <w:tr2bl w:val="nil"/>
            </w:tcBorders>
            <w:shd w:val="clear" w:color="auto" w:fill="FFFFFF"/>
            <w:vAlign w:val="center"/>
          </w:tcPr>
          <w:p>
            <w:pPr>
              <w:pageBreakBefore w:val="0"/>
              <w:kinsoku/>
              <w:wordWrap/>
              <w:overflowPunct/>
              <w:topLinePunct w:val="0"/>
              <w:bidi w:val="0"/>
              <w:snapToGrid/>
              <w:spacing w:line="480" w:lineRule="auto"/>
              <w:ind w:left="60" w:right="60"/>
              <w:jc w:val="center"/>
              <w:rPr>
                <w:rFonts w:ascii="Times New Roman" w:hAnsi="Times New Roman" w:cs="Times New Roman"/>
                <w:sz w:val="24"/>
                <w:szCs w:val="24"/>
              </w:rPr>
            </w:pPr>
            <w:r>
              <w:rPr>
                <w:rFonts w:ascii="Times New Roman" w:hAnsi="Times New Roman" w:cs="Times New Roman"/>
                <w:sz w:val="24"/>
                <w:szCs w:val="24"/>
                <w:lang w:val="en-US"/>
              </w:rPr>
              <w:t>0</w:t>
            </w:r>
            <w:r>
              <w:rPr>
                <w:rFonts w:ascii="Times New Roman" w:hAnsi="Times New Roman" w:cs="Times New Roman"/>
                <w:sz w:val="24"/>
                <w:szCs w:val="24"/>
              </w:rPr>
              <w:t>.000</w:t>
            </w:r>
          </w:p>
        </w:tc>
      </w:tr>
    </w:tbl>
    <w:p>
      <w:pPr>
        <w:pStyle w:val="3"/>
        <w:pageBreakBefore w:val="0"/>
        <w:kinsoku/>
        <w:wordWrap/>
        <w:overflowPunct/>
        <w:topLinePunct w:val="0"/>
        <w:bidi w:val="0"/>
        <w:snapToGrid/>
        <w:spacing w:line="48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4.5 Analysis of mediating effect with adjustment</w:t>
      </w:r>
    </w:p>
    <w:p>
      <w:pPr>
        <w:pStyle w:val="4"/>
        <w:pageBreakBefore w:val="0"/>
        <w:kinsoku/>
        <w:wordWrap/>
        <w:overflowPunct/>
        <w:topLinePunct w:val="0"/>
        <w:bidi w:val="0"/>
        <w:snapToGrid/>
        <w:spacing w:line="48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4.5.1 Model description</w:t>
      </w:r>
    </w:p>
    <w:p>
      <w:pPr>
        <w:pageBreakBefore w:val="0"/>
        <w:kinsoku/>
        <w:wordWrap/>
        <w:overflowPunct/>
        <w:topLinePunct w:val="0"/>
        <w:bidi w:val="0"/>
        <w:snapToGrid/>
        <w:spacing w:line="480" w:lineRule="auto"/>
        <w:rPr>
          <w:rFonts w:hint="default"/>
          <w:lang w:val="en-US"/>
        </w:rPr>
      </w:pPr>
    </w:p>
    <w:p>
      <w:pPr>
        <w:pageBreakBefore w:val="0"/>
        <w:kinsoku/>
        <w:wordWrap/>
        <w:overflowPunct/>
        <w:topLinePunct w:val="0"/>
        <w:bidi w:val="0"/>
        <w:snapToGrid/>
        <w:spacing w:line="480" w:lineRule="auto"/>
        <w:rPr>
          <w:rFonts w:ascii="Times New Roman" w:hAnsi="Times New Roman" w:cs="Times New Roman"/>
          <w:sz w:val="24"/>
          <w:szCs w:val="24"/>
          <w:lang w:val="en-US"/>
        </w:rPr>
      </w:pPr>
      <w:r>
        <w:rPr>
          <w:rFonts w:hint="eastAsia" w:ascii="Times New Roman" w:hAnsi="Times New Roman" w:cs="Times New Roman"/>
          <w:sz w:val="24"/>
          <w:szCs w:val="24"/>
          <w:lang w:val="en-US"/>
        </w:rPr>
        <w:t>In the analysis of mediating effect, regulatory effect and conditional process in Hayes (2017), 92 models are given. In this paper, the 85th model (Figure1) is adopted according to the problem studied, and the process program in SPSS software is used for analysis. The corresponding relationship between model variables and research variables is shown in Table 3. In addition, age, education and occupation are taken as control variables.</w:t>
      </w:r>
    </w:p>
    <w:p>
      <w:pPr>
        <w:pageBreakBefore w:val="0"/>
        <w:kinsoku/>
        <w:wordWrap/>
        <w:overflowPunct/>
        <w:topLinePunct w:val="0"/>
        <w:bidi w:val="0"/>
        <w:snapToGrid/>
        <w:spacing w:line="480" w:lineRule="auto"/>
        <w:jc w:val="center"/>
        <w:rPr>
          <w:rFonts w:ascii="Times New Roman" w:hAnsi="Times New Roman" w:cs="Times New Roman"/>
        </w:rPr>
      </w:pPr>
      <w:r>
        <w:drawing>
          <wp:inline distT="0" distB="0" distL="0" distR="0">
            <wp:extent cx="3371850" cy="254000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9"/>
                    <a:stretch>
                      <a:fillRect/>
                    </a:stretch>
                  </pic:blipFill>
                  <pic:spPr>
                    <a:xfrm>
                      <a:off x="0" y="0"/>
                      <a:ext cx="3371850" cy="2540000"/>
                    </a:xfrm>
                    <a:prstGeom prst="rect">
                      <a:avLst/>
                    </a:prstGeom>
                  </pic:spPr>
                </pic:pic>
              </a:graphicData>
            </a:graphic>
          </wp:inline>
        </w:drawing>
      </w:r>
    </w:p>
    <w:p>
      <w:pPr>
        <w:pStyle w:val="4"/>
        <w:bidi w:val="0"/>
        <w:jc w:val="center"/>
        <w:rPr>
          <w:rFonts w:hint="default" w:ascii="Times New Roman" w:hAnsi="Times New Roman" w:cs="Times New Roman"/>
          <w:sz w:val="24"/>
          <w:szCs w:val="24"/>
        </w:rPr>
      </w:pPr>
      <w:r>
        <w:rPr>
          <w:rFonts w:hint="default" w:ascii="Times New Roman" w:hAnsi="Times New Roman" w:cs="Times New Roman"/>
          <w:sz w:val="24"/>
          <w:szCs w:val="24"/>
        </w:rPr>
        <w:t xml:space="preserve">Figure </w:t>
      </w:r>
      <w:r>
        <w:rPr>
          <w:rFonts w:hint="default" w:ascii="Times New Roman" w:hAnsi="Times New Roman" w:cs="Times New Roman"/>
          <w:sz w:val="24"/>
          <w:szCs w:val="24"/>
          <w:lang w:val="en-US" w:eastAsia="zh-CN"/>
        </w:rPr>
        <w:t xml:space="preserve">4.6 </w:t>
      </w:r>
      <w:r>
        <w:rPr>
          <w:rFonts w:hint="default" w:ascii="Times New Roman" w:hAnsi="Times New Roman" w:cs="Times New Roman"/>
          <w:sz w:val="24"/>
          <w:szCs w:val="24"/>
        </w:rPr>
        <w:t>Model</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85 of Hayes</w:t>
      </w:r>
    </w:p>
    <w:p>
      <w:pPr>
        <w:pageBreakBefore w:val="0"/>
        <w:kinsoku/>
        <w:wordWrap/>
        <w:overflowPunct/>
        <w:topLinePunct w:val="0"/>
        <w:bidi w:val="0"/>
        <w:snapToGrid/>
        <w:spacing w:line="480" w:lineRule="auto"/>
        <w:jc w:val="center"/>
        <w:rPr>
          <w:rFonts w:hint="eastAsia" w:ascii="Times New Roman" w:hAnsi="Times New Roman" w:cs="Times New Roman"/>
        </w:rPr>
      </w:pPr>
    </w:p>
    <w:p>
      <w:pPr>
        <w:pageBreakBefore w:val="0"/>
        <w:kinsoku/>
        <w:wordWrap/>
        <w:overflowPunct/>
        <w:topLinePunct w:val="0"/>
        <w:bidi w:val="0"/>
        <w:snapToGrid/>
        <w:spacing w:line="480" w:lineRule="auto"/>
        <w:jc w:val="center"/>
        <w:rPr>
          <w:rFonts w:ascii="Times New Roman" w:hAnsi="Times New Roman" w:cs="Times New Roman"/>
        </w:rPr>
      </w:pPr>
      <w:r>
        <w:rPr>
          <w:rFonts w:ascii="Times New Roman" w:hAnsi="Times New Roman" w:cs="Times New Roman"/>
        </w:rPr>
        <w:t>(Andrew F. Hayes,201</w:t>
      </w:r>
      <w:r>
        <w:rPr>
          <w:rFonts w:hint="eastAsia" w:ascii="Times New Roman" w:hAnsi="Times New Roman" w:cs="Times New Roman"/>
        </w:rPr>
        <w:t>7，P6</w:t>
      </w:r>
      <w:r>
        <w:rPr>
          <w:rFonts w:ascii="Times New Roman" w:hAnsi="Times New Roman" w:cs="Times New Roman"/>
        </w:rPr>
        <w:t>09</w:t>
      </w:r>
      <w:r>
        <w:rPr>
          <w:rFonts w:hint="eastAsia" w:ascii="Times New Roman" w:hAnsi="Times New Roman" w:cs="Times New Roman"/>
        </w:rPr>
        <w:t>)</w:t>
      </w:r>
    </w:p>
    <w:p>
      <w:pPr>
        <w:pageBreakBefore w:val="0"/>
        <w:kinsoku/>
        <w:wordWrap/>
        <w:overflowPunct/>
        <w:topLinePunct w:val="0"/>
        <w:bidi w:val="0"/>
        <w:snapToGrid/>
        <w:spacing w:line="480" w:lineRule="auto"/>
        <w:rPr>
          <w:rFonts w:ascii="Times New Roman" w:hAnsi="Times New Roman" w:cs="Times New Roman"/>
          <w:sz w:val="24"/>
          <w:szCs w:val="24"/>
          <w:lang w:val="en-US"/>
        </w:rPr>
      </w:pPr>
    </w:p>
    <w:p>
      <w:pPr>
        <w:pStyle w:val="4"/>
        <w:bidi w:val="0"/>
        <w:jc w:val="center"/>
        <w:rPr>
          <w:rFonts w:hint="default" w:ascii="Times New Roman" w:hAnsi="Times New Roman" w:cs="Times New Roman"/>
          <w:sz w:val="24"/>
          <w:szCs w:val="24"/>
        </w:rPr>
      </w:pPr>
      <w:r>
        <w:rPr>
          <w:rFonts w:hint="eastAsia" w:ascii="Times New Roman" w:hAnsi="Times New Roman" w:cs="Times New Roman"/>
          <w:sz w:val="24"/>
          <w:szCs w:val="24"/>
          <w:lang w:val="en-US"/>
        </w:rPr>
        <w:t>T</w:t>
      </w:r>
      <w:r>
        <w:rPr>
          <w:rFonts w:hint="eastAsia" w:ascii="Times New Roman" w:hAnsi="Times New Roman" w:cs="Times New Roman"/>
          <w:sz w:val="24"/>
          <w:szCs w:val="24"/>
          <w:lang w:val="en-US" w:eastAsia="zh-CN"/>
        </w:rPr>
        <w:t>able 4 The corresponding relationship between model variables and research variables</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43"/>
        <w:gridCol w:w="1379"/>
        <w:gridCol w:w="1372"/>
        <w:gridCol w:w="1373"/>
        <w:gridCol w:w="1374"/>
        <w:gridCol w:w="13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ageBreakBefore w:val="0"/>
              <w:kinsoku/>
              <w:wordWrap/>
              <w:overflowPunct/>
              <w:topLinePunct w:val="0"/>
              <w:bidi w:val="0"/>
              <w:snapToGrid/>
              <w:spacing w:line="480" w:lineRule="auto"/>
              <w:rPr>
                <w:rFonts w:hint="eastAsia" w:ascii="Times New Roman" w:hAnsi="Times New Roman" w:cs="Times New Roman"/>
                <w:sz w:val="24"/>
                <w:szCs w:val="24"/>
                <w:lang w:val="en-US"/>
              </w:rPr>
            </w:pPr>
            <w:r>
              <w:rPr>
                <w:rFonts w:hint="eastAsia" w:ascii="Times New Roman" w:hAnsi="Times New Roman" w:cs="Times New Roman"/>
                <w:sz w:val="24"/>
                <w:szCs w:val="24"/>
                <w:lang w:val="en-US"/>
              </w:rPr>
              <w:t>Model variable</w:t>
            </w:r>
          </w:p>
        </w:tc>
        <w:tc>
          <w:tcPr>
            <w:tcW w:w="1420" w:type="dxa"/>
          </w:tcPr>
          <w:p>
            <w:pPr>
              <w:pageBreakBefore w:val="0"/>
              <w:kinsoku/>
              <w:wordWrap/>
              <w:overflowPunct/>
              <w:topLinePunct w:val="0"/>
              <w:bidi w:val="0"/>
              <w:snapToGrid/>
              <w:spacing w:line="480" w:lineRule="auto"/>
              <w:rPr>
                <w:rFonts w:hint="eastAsia" w:ascii="Times New Roman" w:hAnsi="Times New Roman" w:cs="Times New Roman"/>
                <w:sz w:val="24"/>
                <w:szCs w:val="24"/>
                <w:lang w:val="en-US"/>
              </w:rPr>
            </w:pPr>
            <w:r>
              <w:rPr>
                <w:rFonts w:hint="eastAsia" w:ascii="Times New Roman" w:hAnsi="Times New Roman" w:cs="Times New Roman"/>
                <w:sz w:val="24"/>
                <w:szCs w:val="24"/>
                <w:lang w:val="en-US"/>
              </w:rPr>
              <w:t>X</w:t>
            </w:r>
          </w:p>
        </w:tc>
        <w:tc>
          <w:tcPr>
            <w:tcW w:w="1420" w:type="dxa"/>
          </w:tcPr>
          <w:p>
            <w:pPr>
              <w:pageBreakBefore w:val="0"/>
              <w:kinsoku/>
              <w:wordWrap/>
              <w:overflowPunct/>
              <w:topLinePunct w:val="0"/>
              <w:bidi w:val="0"/>
              <w:snapToGrid/>
              <w:spacing w:line="480" w:lineRule="auto"/>
              <w:rPr>
                <w:rFonts w:hint="eastAsia" w:ascii="Times New Roman" w:hAnsi="Times New Roman" w:cs="Times New Roman"/>
                <w:sz w:val="24"/>
                <w:szCs w:val="24"/>
                <w:lang w:val="en-US"/>
              </w:rPr>
            </w:pPr>
            <w:r>
              <w:rPr>
                <w:rFonts w:hint="eastAsia" w:ascii="Times New Roman" w:hAnsi="Times New Roman" w:cs="Times New Roman"/>
                <w:sz w:val="24"/>
                <w:szCs w:val="24"/>
                <w:lang w:val="en-US"/>
              </w:rPr>
              <w:t>Y</w:t>
            </w:r>
          </w:p>
        </w:tc>
        <w:tc>
          <w:tcPr>
            <w:tcW w:w="1420" w:type="dxa"/>
          </w:tcPr>
          <w:p>
            <w:pPr>
              <w:pageBreakBefore w:val="0"/>
              <w:kinsoku/>
              <w:wordWrap/>
              <w:overflowPunct/>
              <w:topLinePunct w:val="0"/>
              <w:bidi w:val="0"/>
              <w:snapToGrid/>
              <w:spacing w:line="480" w:lineRule="auto"/>
              <w:rPr>
                <w:rFonts w:hint="eastAsia" w:ascii="Times New Roman" w:hAnsi="Times New Roman" w:cs="Times New Roman"/>
                <w:sz w:val="24"/>
                <w:szCs w:val="24"/>
                <w:lang w:val="en-US"/>
              </w:rPr>
            </w:pPr>
            <w:r>
              <w:rPr>
                <w:rFonts w:hint="eastAsia" w:ascii="Times New Roman" w:hAnsi="Times New Roman" w:cs="Times New Roman"/>
                <w:sz w:val="24"/>
                <w:szCs w:val="24"/>
                <w:lang w:val="en-US"/>
              </w:rPr>
              <w:t>M</w:t>
            </w:r>
            <w:r>
              <w:rPr>
                <w:rFonts w:ascii="Times New Roman" w:hAnsi="Times New Roman" w:cs="Times New Roman"/>
                <w:sz w:val="24"/>
                <w:szCs w:val="24"/>
                <w:lang w:val="en-US"/>
              </w:rPr>
              <w:t>1</w:t>
            </w:r>
          </w:p>
        </w:tc>
        <w:tc>
          <w:tcPr>
            <w:tcW w:w="1421" w:type="dxa"/>
          </w:tcPr>
          <w:p>
            <w:pPr>
              <w:pageBreakBefore w:val="0"/>
              <w:kinsoku/>
              <w:wordWrap/>
              <w:overflowPunct/>
              <w:topLinePunct w:val="0"/>
              <w:bidi w:val="0"/>
              <w:snapToGrid/>
              <w:spacing w:line="480" w:lineRule="auto"/>
              <w:rPr>
                <w:rFonts w:hint="eastAsia" w:ascii="Times New Roman" w:hAnsi="Times New Roman" w:cs="Times New Roman"/>
                <w:sz w:val="24"/>
                <w:szCs w:val="24"/>
                <w:lang w:val="en-US"/>
              </w:rPr>
            </w:pPr>
            <w:r>
              <w:rPr>
                <w:rFonts w:hint="eastAsia" w:ascii="Times New Roman" w:hAnsi="Times New Roman" w:cs="Times New Roman"/>
                <w:sz w:val="24"/>
                <w:szCs w:val="24"/>
                <w:lang w:val="en-US"/>
              </w:rPr>
              <w:t>M</w:t>
            </w:r>
            <w:r>
              <w:rPr>
                <w:rFonts w:ascii="Times New Roman" w:hAnsi="Times New Roman" w:cs="Times New Roman"/>
                <w:sz w:val="24"/>
                <w:szCs w:val="24"/>
                <w:lang w:val="en-US"/>
              </w:rPr>
              <w:t>2</w:t>
            </w:r>
          </w:p>
        </w:tc>
        <w:tc>
          <w:tcPr>
            <w:tcW w:w="1421" w:type="dxa"/>
          </w:tcPr>
          <w:p>
            <w:pPr>
              <w:pageBreakBefore w:val="0"/>
              <w:kinsoku/>
              <w:wordWrap/>
              <w:overflowPunct/>
              <w:topLinePunct w:val="0"/>
              <w:bidi w:val="0"/>
              <w:snapToGrid/>
              <w:spacing w:line="480" w:lineRule="auto"/>
              <w:rPr>
                <w:rFonts w:hint="eastAsia" w:ascii="Times New Roman" w:hAnsi="Times New Roman" w:cs="Times New Roman"/>
                <w:sz w:val="24"/>
                <w:szCs w:val="24"/>
                <w:lang w:val="en-US"/>
              </w:rPr>
            </w:pPr>
            <w:r>
              <w:rPr>
                <w:rFonts w:hint="eastAsia" w:ascii="Times New Roman" w:hAnsi="Times New Roman" w:cs="Times New Roman"/>
                <w:sz w:val="24"/>
                <w:szCs w:val="24"/>
                <w:lang w:val="en-US"/>
              </w:rPr>
              <w:t>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ageBreakBefore w:val="0"/>
              <w:kinsoku/>
              <w:wordWrap/>
              <w:overflowPunct/>
              <w:topLinePunct w:val="0"/>
              <w:bidi w:val="0"/>
              <w:snapToGrid/>
              <w:spacing w:line="480" w:lineRule="auto"/>
              <w:rPr>
                <w:rFonts w:hint="eastAsia" w:ascii="Times New Roman" w:hAnsi="Times New Roman" w:cs="Times New Roman"/>
                <w:sz w:val="24"/>
                <w:szCs w:val="24"/>
                <w:lang w:val="en-US"/>
              </w:rPr>
            </w:pPr>
            <w:r>
              <w:rPr>
                <w:rFonts w:hint="eastAsia" w:ascii="Times New Roman" w:hAnsi="Times New Roman" w:cs="Times New Roman"/>
                <w:sz w:val="24"/>
                <w:szCs w:val="24"/>
                <w:lang w:val="en-US"/>
              </w:rPr>
              <w:t>Corresponding variable</w:t>
            </w:r>
          </w:p>
        </w:tc>
        <w:tc>
          <w:tcPr>
            <w:tcW w:w="1420" w:type="dxa"/>
          </w:tcPr>
          <w:p>
            <w:pPr>
              <w:pageBreakBefore w:val="0"/>
              <w:kinsoku/>
              <w:wordWrap/>
              <w:overflowPunct/>
              <w:topLinePunct w:val="0"/>
              <w:bidi w:val="0"/>
              <w:snapToGrid/>
              <w:spacing w:line="480" w:lineRule="auto"/>
              <w:rPr>
                <w:rFonts w:hint="eastAsia" w:ascii="Times New Roman" w:hAnsi="Times New Roman" w:cs="Times New Roman"/>
                <w:sz w:val="24"/>
                <w:szCs w:val="24"/>
                <w:lang w:val="en-US"/>
              </w:rPr>
            </w:pPr>
            <w:r>
              <w:rPr>
                <w:rFonts w:hint="eastAsia" w:ascii="Times New Roman" w:hAnsi="Times New Roman" w:cs="Times New Roman"/>
                <w:sz w:val="24"/>
                <w:szCs w:val="24"/>
                <w:lang w:val="en-US"/>
              </w:rPr>
              <w:t>C</w:t>
            </w:r>
            <w:r>
              <w:rPr>
                <w:rFonts w:ascii="Times New Roman" w:hAnsi="Times New Roman" w:cs="Times New Roman"/>
                <w:sz w:val="24"/>
                <w:szCs w:val="24"/>
                <w:lang w:val="en-US"/>
              </w:rPr>
              <w:t>SR</w:t>
            </w:r>
          </w:p>
        </w:tc>
        <w:tc>
          <w:tcPr>
            <w:tcW w:w="1420" w:type="dxa"/>
          </w:tcPr>
          <w:p>
            <w:pPr>
              <w:pageBreakBefore w:val="0"/>
              <w:kinsoku/>
              <w:wordWrap/>
              <w:overflowPunct/>
              <w:topLinePunct w:val="0"/>
              <w:bidi w:val="0"/>
              <w:snapToGrid/>
              <w:spacing w:line="480" w:lineRule="auto"/>
              <w:rPr>
                <w:rFonts w:hint="eastAsia" w:ascii="Times New Roman" w:hAnsi="Times New Roman" w:cs="Times New Roman"/>
                <w:sz w:val="24"/>
                <w:szCs w:val="24"/>
                <w:lang w:val="en-US"/>
              </w:rPr>
            </w:pPr>
            <w:r>
              <w:rPr>
                <w:rFonts w:hint="eastAsia" w:ascii="Times New Roman" w:hAnsi="Times New Roman" w:cs="Times New Roman"/>
                <w:sz w:val="24"/>
                <w:szCs w:val="24"/>
                <w:lang w:val="en-US"/>
              </w:rPr>
              <w:t>C</w:t>
            </w:r>
            <w:r>
              <w:rPr>
                <w:rFonts w:ascii="Times New Roman" w:hAnsi="Times New Roman" w:cs="Times New Roman"/>
                <w:sz w:val="24"/>
                <w:szCs w:val="24"/>
                <w:lang w:val="en-US"/>
              </w:rPr>
              <w:t>L</w:t>
            </w:r>
          </w:p>
        </w:tc>
        <w:tc>
          <w:tcPr>
            <w:tcW w:w="1420" w:type="dxa"/>
          </w:tcPr>
          <w:p>
            <w:pPr>
              <w:pageBreakBefore w:val="0"/>
              <w:kinsoku/>
              <w:wordWrap/>
              <w:overflowPunct/>
              <w:topLinePunct w:val="0"/>
              <w:bidi w:val="0"/>
              <w:snapToGrid/>
              <w:spacing w:line="480" w:lineRule="auto"/>
              <w:rPr>
                <w:rFonts w:hint="eastAsia" w:ascii="Times New Roman" w:hAnsi="Times New Roman" w:cs="Times New Roman"/>
                <w:sz w:val="24"/>
                <w:szCs w:val="24"/>
                <w:lang w:val="en-US"/>
              </w:rPr>
            </w:pPr>
            <w:r>
              <w:rPr>
                <w:rFonts w:hint="eastAsia" w:ascii="Times New Roman" w:hAnsi="Times New Roman" w:cs="Times New Roman"/>
                <w:sz w:val="24"/>
                <w:szCs w:val="24"/>
                <w:lang w:val="en-US"/>
              </w:rPr>
              <w:t>CI</w:t>
            </w:r>
          </w:p>
        </w:tc>
        <w:tc>
          <w:tcPr>
            <w:tcW w:w="1421" w:type="dxa"/>
          </w:tcPr>
          <w:p>
            <w:pPr>
              <w:pageBreakBefore w:val="0"/>
              <w:kinsoku/>
              <w:wordWrap/>
              <w:overflowPunct/>
              <w:topLinePunct w:val="0"/>
              <w:bidi w:val="0"/>
              <w:snapToGrid/>
              <w:spacing w:line="480" w:lineRule="auto"/>
              <w:rPr>
                <w:rFonts w:hint="eastAsia" w:ascii="Times New Roman" w:hAnsi="Times New Roman" w:cs="Times New Roman"/>
                <w:sz w:val="24"/>
                <w:szCs w:val="24"/>
                <w:lang w:val="en-US"/>
              </w:rPr>
            </w:pPr>
            <w:r>
              <w:rPr>
                <w:rFonts w:hint="eastAsia" w:ascii="Times New Roman" w:hAnsi="Times New Roman" w:cs="Times New Roman"/>
                <w:sz w:val="24"/>
                <w:szCs w:val="24"/>
                <w:lang w:val="en-US"/>
              </w:rPr>
              <w:t>CS</w:t>
            </w:r>
          </w:p>
        </w:tc>
        <w:tc>
          <w:tcPr>
            <w:tcW w:w="1421" w:type="dxa"/>
          </w:tcPr>
          <w:p>
            <w:pPr>
              <w:pageBreakBefore w:val="0"/>
              <w:kinsoku/>
              <w:wordWrap/>
              <w:overflowPunct/>
              <w:topLinePunct w:val="0"/>
              <w:bidi w:val="0"/>
              <w:snapToGrid/>
              <w:spacing w:line="480" w:lineRule="auto"/>
              <w:rPr>
                <w:rFonts w:hint="eastAsia" w:ascii="Times New Roman" w:hAnsi="Times New Roman" w:cs="Times New Roman"/>
                <w:sz w:val="24"/>
                <w:szCs w:val="24"/>
                <w:lang w:val="en-US"/>
              </w:rPr>
            </w:pPr>
            <w:r>
              <w:rPr>
                <w:rFonts w:hint="eastAsia" w:ascii="Times New Roman" w:hAnsi="Times New Roman" w:cs="Times New Roman"/>
                <w:sz w:val="24"/>
                <w:szCs w:val="24"/>
                <w:lang w:val="en-US"/>
              </w:rPr>
              <w:t>P</w:t>
            </w:r>
            <w:r>
              <w:rPr>
                <w:rFonts w:ascii="Times New Roman" w:hAnsi="Times New Roman" w:cs="Times New Roman"/>
                <w:sz w:val="24"/>
                <w:szCs w:val="24"/>
                <w:lang w:val="en-US"/>
              </w:rPr>
              <w:t>HE</w:t>
            </w:r>
          </w:p>
        </w:tc>
      </w:tr>
    </w:tbl>
    <w:p>
      <w:pPr>
        <w:pageBreakBefore w:val="0"/>
        <w:kinsoku/>
        <w:wordWrap/>
        <w:overflowPunct/>
        <w:topLinePunct w:val="0"/>
        <w:bidi w:val="0"/>
        <w:snapToGrid/>
        <w:spacing w:line="480" w:lineRule="auto"/>
        <w:rPr>
          <w:rFonts w:ascii="Times New Roman" w:hAnsi="Times New Roman" w:cs="Times New Roman"/>
          <w:sz w:val="24"/>
          <w:szCs w:val="24"/>
          <w:lang w:val="en-US"/>
        </w:rPr>
      </w:pPr>
    </w:p>
    <w:p>
      <w:pPr>
        <w:pStyle w:val="4"/>
        <w:pageBreakBefore w:val="0"/>
        <w:kinsoku/>
        <w:wordWrap/>
        <w:overflowPunct/>
        <w:topLinePunct w:val="0"/>
        <w:bidi w:val="0"/>
        <w:snapToGrid/>
        <w:spacing w:line="48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4.5.2 </w:t>
      </w:r>
      <w:r>
        <w:rPr>
          <w:rFonts w:hint="default" w:ascii="Times New Roman" w:hAnsi="Times New Roman" w:cs="Times New Roman"/>
          <w:sz w:val="24"/>
          <w:szCs w:val="24"/>
          <w:lang w:val="en-US" w:eastAsia="zh-CN"/>
        </w:rPr>
        <w:t>R</w:t>
      </w:r>
      <w:r>
        <w:rPr>
          <w:rFonts w:hint="default" w:ascii="Times New Roman" w:hAnsi="Times New Roman" w:cs="Times New Roman"/>
          <w:sz w:val="24"/>
          <w:szCs w:val="24"/>
          <w:lang w:val="en-US"/>
        </w:rPr>
        <w:t>esult analysis</w:t>
      </w:r>
    </w:p>
    <w:p>
      <w:pPr>
        <w:pageBreakBefore w:val="0"/>
        <w:kinsoku/>
        <w:wordWrap/>
        <w:overflowPunct/>
        <w:topLinePunct w:val="0"/>
        <w:bidi w:val="0"/>
        <w:snapToGrid/>
        <w:spacing w:line="48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According to the above model, the variables are standardized and analyzed by process in SPSS software. The results are as follows.</w:t>
      </w:r>
    </w:p>
    <w:p>
      <w:pPr>
        <w:pStyle w:val="5"/>
        <w:pageBreakBefore w:val="0"/>
        <w:kinsoku/>
        <w:wordWrap/>
        <w:overflowPunct/>
        <w:topLinePunct w:val="0"/>
        <w:bidi w:val="0"/>
        <w:snapToGrid/>
        <w:spacing w:line="48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4.5.2.1 regression Analysis of CSR to CI</w:t>
      </w:r>
    </w:p>
    <w:p>
      <w:pPr>
        <w:pageBreakBefore w:val="0"/>
        <w:kinsoku/>
        <w:wordWrap/>
        <w:overflowPunct/>
        <w:topLinePunct w:val="0"/>
        <w:bidi w:val="0"/>
        <w:snapToGrid/>
        <w:spacing w:line="48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As can be seen from the table below, the effect of CSR on CI is significant, and the corresponding value is 0.000, which is less than the significant level. The regulatory effect of PHE was not significant, because the corresponding P-value=0.9985, which was greater than the significant level of 0.05.</w:t>
      </w:r>
    </w:p>
    <w:p>
      <w:pPr>
        <w:pStyle w:val="4"/>
        <w:bidi w:val="0"/>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Table </w:t>
      </w:r>
      <w:r>
        <w:rPr>
          <w:rFonts w:hint="eastAsia" w:ascii="Times New Roman" w:hAnsi="Times New Roman" w:cs="Times New Roman"/>
          <w:sz w:val="24"/>
          <w:szCs w:val="24"/>
          <w:lang w:val="en-US" w:eastAsia="zh-CN"/>
        </w:rPr>
        <w:t xml:space="preserve">5 </w:t>
      </w:r>
      <w:r>
        <w:rPr>
          <w:rFonts w:hint="default" w:ascii="Times New Roman" w:hAnsi="Times New Roman" w:cs="Times New Roman"/>
          <w:sz w:val="24"/>
          <w:szCs w:val="24"/>
          <w:lang w:val="en-US" w:eastAsia="zh-CN"/>
        </w:rPr>
        <w:t>Regression Analysis of  CSR to CI</w:t>
      </w:r>
    </w:p>
    <w:tbl>
      <w:tblPr>
        <w:tblStyle w:val="9"/>
        <w:tblW w:w="8440" w:type="dxa"/>
        <w:tblInd w:w="98" w:type="dxa"/>
        <w:shd w:val="clear" w:color="auto" w:fill="auto"/>
        <w:tblLayout w:type="autofit"/>
        <w:tblCellMar>
          <w:top w:w="0" w:type="dxa"/>
          <w:left w:w="108" w:type="dxa"/>
          <w:bottom w:w="0" w:type="dxa"/>
          <w:right w:w="108" w:type="dxa"/>
        </w:tblCellMar>
      </w:tblPr>
      <w:tblGrid>
        <w:gridCol w:w="2523"/>
        <w:gridCol w:w="1220"/>
        <w:gridCol w:w="1220"/>
        <w:gridCol w:w="1360"/>
        <w:gridCol w:w="1000"/>
        <w:gridCol w:w="1000"/>
        <w:gridCol w:w="1000"/>
      </w:tblGrid>
      <w:tr>
        <w:tblPrEx>
          <w:tblCellMar>
            <w:top w:w="0" w:type="dxa"/>
            <w:left w:w="108" w:type="dxa"/>
            <w:bottom w:w="0" w:type="dxa"/>
            <w:right w:w="108" w:type="dxa"/>
          </w:tblCellMar>
        </w:tblPrEx>
        <w:trPr>
          <w:trHeight w:val="280" w:hRule="atLeast"/>
        </w:trPr>
        <w:tc>
          <w:tcPr>
            <w:tcW w:w="8440" w:type="dxa"/>
            <w:gridSpan w:val="7"/>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kern w:val="0"/>
                <w:sz w:val="24"/>
                <w:szCs w:val="24"/>
                <w:u w:val="none"/>
                <w:lang w:val="en-US" w:eastAsia="zh-CN" w:bidi="ar"/>
              </w:rPr>
            </w:pPr>
            <w:bookmarkStart w:id="0" w:name="_Toc8589650"/>
            <w:r>
              <w:rPr>
                <w:rFonts w:hint="default" w:ascii="Times New Roman" w:hAnsi="Times New Roman" w:eastAsia="宋体" w:cs="Times New Roman"/>
                <w:i w:val="0"/>
                <w:iCs w:val="0"/>
                <w:color w:val="000000"/>
                <w:kern w:val="0"/>
                <w:sz w:val="24"/>
                <w:szCs w:val="24"/>
                <w:u w:val="none"/>
                <w:lang w:val="en-US" w:eastAsia="zh-CN" w:bidi="ar"/>
              </w:rPr>
              <w:t>Dependent Variable：ZCI</w:t>
            </w:r>
          </w:p>
        </w:tc>
      </w:tr>
      <w:tr>
        <w:tblPrEx>
          <w:shd w:val="clear" w:color="auto" w:fill="auto"/>
          <w:tblCellMar>
            <w:top w:w="0" w:type="dxa"/>
            <w:left w:w="108" w:type="dxa"/>
            <w:bottom w:w="0" w:type="dxa"/>
            <w:right w:w="108" w:type="dxa"/>
          </w:tblCellMar>
        </w:tblPrEx>
        <w:trPr>
          <w:trHeight w:val="280" w:hRule="atLeast"/>
        </w:trPr>
        <w:tc>
          <w:tcPr>
            <w:tcW w:w="164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w:t>
            </w:r>
          </w:p>
        </w:tc>
        <w:tc>
          <w:tcPr>
            <w:tcW w:w="1220"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coeff</w:t>
            </w:r>
          </w:p>
        </w:tc>
        <w:tc>
          <w:tcPr>
            <w:tcW w:w="1220"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se</w:t>
            </w:r>
          </w:p>
        </w:tc>
        <w:tc>
          <w:tcPr>
            <w:tcW w:w="1360"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t</w:t>
            </w:r>
          </w:p>
        </w:tc>
        <w:tc>
          <w:tcPr>
            <w:tcW w:w="1000"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p</w:t>
            </w:r>
          </w:p>
        </w:tc>
        <w:tc>
          <w:tcPr>
            <w:tcW w:w="1000"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LLCI</w:t>
            </w:r>
          </w:p>
        </w:tc>
        <w:tc>
          <w:tcPr>
            <w:tcW w:w="1000"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ULCI</w:t>
            </w:r>
          </w:p>
        </w:tc>
      </w:tr>
      <w:tr>
        <w:tblPrEx>
          <w:tblCellMar>
            <w:top w:w="0" w:type="dxa"/>
            <w:left w:w="108" w:type="dxa"/>
            <w:bottom w:w="0" w:type="dxa"/>
            <w:right w:w="108" w:type="dxa"/>
          </w:tblCellMar>
        </w:tblPrEx>
        <w:trPr>
          <w:trHeight w:val="2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constant</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0.1989</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0.3452</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0.576</w:t>
            </w:r>
          </w:p>
        </w:tc>
        <w:tc>
          <w:tcPr>
            <w:tcW w:w="1000" w:type="dxa"/>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0.5651</w:t>
            </w:r>
          </w:p>
        </w:tc>
        <w:tc>
          <w:tcPr>
            <w:tcW w:w="1000" w:type="dxa"/>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-0.4812</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0.8789</w:t>
            </w:r>
          </w:p>
        </w:tc>
      </w:tr>
      <w:tr>
        <w:tblPrEx>
          <w:tblCellMar>
            <w:top w:w="0" w:type="dxa"/>
            <w:left w:w="108" w:type="dxa"/>
            <w:bottom w:w="0" w:type="dxa"/>
            <w:right w:w="108" w:type="dxa"/>
          </w:tblCellMar>
        </w:tblPrEx>
        <w:trPr>
          <w:trHeight w:val="2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ZCSR</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0.6366</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0.0513</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12.4094</w:t>
            </w:r>
          </w:p>
        </w:tc>
        <w:tc>
          <w:tcPr>
            <w:tcW w:w="1000" w:type="dxa"/>
            <w:tcBorders>
              <w:top w:val="nil"/>
              <w:left w:val="nil"/>
              <w:bottom w:val="single" w:color="auto" w:sz="4" w:space="0"/>
              <w:right w:val="single" w:color="auto" w:sz="4" w:space="0"/>
            </w:tcBorders>
            <w:shd w:val="clear" w:color="000000"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4"/>
                <w:szCs w:val="24"/>
                <w:u w:val="none"/>
                <w:lang w:val="en-US"/>
              </w:rPr>
            </w:pPr>
            <w:r>
              <w:rPr>
                <w:rFonts w:hint="default" w:ascii="Times New Roman" w:hAnsi="Times New Roman" w:eastAsia="宋体" w:cs="Times New Roman"/>
                <w:i w:val="0"/>
                <w:iCs w:val="0"/>
                <w:color w:val="000000"/>
                <w:kern w:val="0"/>
                <w:sz w:val="24"/>
                <w:szCs w:val="24"/>
                <w:u w:val="none"/>
                <w:lang w:val="en-US" w:eastAsia="zh-CN" w:bidi="ar"/>
              </w:rPr>
              <w:t>0.000</w:t>
            </w:r>
          </w:p>
        </w:tc>
        <w:tc>
          <w:tcPr>
            <w:tcW w:w="1000" w:type="dxa"/>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0.5355</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0.7376</w:t>
            </w:r>
          </w:p>
        </w:tc>
      </w:tr>
      <w:tr>
        <w:tblPrEx>
          <w:tblCellMar>
            <w:top w:w="0" w:type="dxa"/>
            <w:left w:w="108" w:type="dxa"/>
            <w:bottom w:w="0" w:type="dxa"/>
            <w:right w:w="108" w:type="dxa"/>
          </w:tblCellMar>
        </w:tblPrEx>
        <w:trPr>
          <w:trHeight w:val="2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ZPHE</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0.1335</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0.0542</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2.4627</w:t>
            </w:r>
          </w:p>
        </w:tc>
        <w:tc>
          <w:tcPr>
            <w:tcW w:w="1000" w:type="dxa"/>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0.0145</w:t>
            </w:r>
          </w:p>
        </w:tc>
        <w:tc>
          <w:tcPr>
            <w:tcW w:w="1000" w:type="dxa"/>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0.0267</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0.2404</w:t>
            </w:r>
          </w:p>
        </w:tc>
      </w:tr>
      <w:tr>
        <w:tblPrEx>
          <w:tblCellMar>
            <w:top w:w="0" w:type="dxa"/>
            <w:left w:w="108" w:type="dxa"/>
            <w:bottom w:w="0" w:type="dxa"/>
            <w:right w:w="108" w:type="dxa"/>
          </w:tblCellMar>
        </w:tblPrEx>
        <w:trPr>
          <w:trHeight w:val="9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Int_1（ZCSR*ZPHE）</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-0.0001</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0.0431</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-0.0019</w:t>
            </w:r>
          </w:p>
        </w:tc>
        <w:tc>
          <w:tcPr>
            <w:tcW w:w="1000" w:type="dxa"/>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0.9985</w:t>
            </w:r>
          </w:p>
        </w:tc>
        <w:tc>
          <w:tcPr>
            <w:tcW w:w="1000" w:type="dxa"/>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-0.085</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0.0848</w:t>
            </w:r>
          </w:p>
        </w:tc>
      </w:tr>
      <w:tr>
        <w:tblPrEx>
          <w:shd w:val="clear" w:color="auto" w:fill="auto"/>
          <w:tblCellMar>
            <w:top w:w="0" w:type="dxa"/>
            <w:left w:w="108" w:type="dxa"/>
            <w:bottom w:w="0" w:type="dxa"/>
            <w:right w:w="108" w:type="dxa"/>
          </w:tblCellMar>
        </w:tblPrEx>
        <w:trPr>
          <w:trHeight w:val="2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Age</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-0.0407</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0.0445</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-0.9153</w:t>
            </w:r>
          </w:p>
        </w:tc>
        <w:tc>
          <w:tcPr>
            <w:tcW w:w="1000" w:type="dxa"/>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0.361</w:t>
            </w:r>
          </w:p>
        </w:tc>
        <w:tc>
          <w:tcPr>
            <w:tcW w:w="1000" w:type="dxa"/>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-0.1283</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0.0469</w:t>
            </w:r>
          </w:p>
        </w:tc>
      </w:tr>
      <w:tr>
        <w:tblPrEx>
          <w:tblCellMar>
            <w:top w:w="0" w:type="dxa"/>
            <w:left w:w="108" w:type="dxa"/>
            <w:bottom w:w="0" w:type="dxa"/>
            <w:right w:w="108" w:type="dxa"/>
          </w:tblCellMar>
        </w:tblPrEx>
        <w:trPr>
          <w:trHeight w:val="2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Edu</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-0.0524</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0.1056</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-0.4959</w:t>
            </w:r>
          </w:p>
        </w:tc>
        <w:tc>
          <w:tcPr>
            <w:tcW w:w="1000" w:type="dxa"/>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0.6204</w:t>
            </w:r>
          </w:p>
        </w:tc>
        <w:tc>
          <w:tcPr>
            <w:tcW w:w="1000" w:type="dxa"/>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-0.2605</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0.1557</w:t>
            </w:r>
          </w:p>
        </w:tc>
      </w:tr>
      <w:tr>
        <w:tblPrEx>
          <w:shd w:val="clear" w:color="auto" w:fill="auto"/>
          <w:tblCellMar>
            <w:top w:w="0" w:type="dxa"/>
            <w:left w:w="108" w:type="dxa"/>
            <w:bottom w:w="0" w:type="dxa"/>
            <w:right w:w="108" w:type="dxa"/>
          </w:tblCellMar>
        </w:tblPrEx>
        <w:trPr>
          <w:trHeight w:val="2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Prof</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0.0158</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0.0134</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1.1738</w:t>
            </w:r>
          </w:p>
        </w:tc>
        <w:tc>
          <w:tcPr>
            <w:tcW w:w="1000" w:type="dxa"/>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0.2417</w:t>
            </w:r>
          </w:p>
        </w:tc>
        <w:tc>
          <w:tcPr>
            <w:tcW w:w="1000" w:type="dxa"/>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-0.0107</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0.0423</w:t>
            </w:r>
          </w:p>
        </w:tc>
      </w:tr>
    </w:tbl>
    <w:p>
      <w:pPr>
        <w:pStyle w:val="5"/>
        <w:pageBreakBefore w:val="0"/>
        <w:kinsoku/>
        <w:wordWrap/>
        <w:overflowPunct/>
        <w:topLinePunct w:val="0"/>
        <w:bidi w:val="0"/>
        <w:snapToGrid/>
        <w:spacing w:line="48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4.5.2.2 </w:t>
      </w:r>
      <w:r>
        <w:rPr>
          <w:rFonts w:hint="eastAsia" w:ascii="Times New Roman" w:hAnsi="Times New Roman" w:cs="Times New Roman"/>
          <w:sz w:val="24"/>
          <w:szCs w:val="24"/>
          <w:lang w:val="en-US" w:eastAsia="zh-CN"/>
        </w:rPr>
        <w:t>R</w:t>
      </w:r>
      <w:r>
        <w:rPr>
          <w:rFonts w:hint="default" w:ascii="Times New Roman" w:hAnsi="Times New Roman" w:cs="Times New Roman"/>
          <w:sz w:val="24"/>
          <w:szCs w:val="24"/>
          <w:lang w:val="en-US" w:eastAsia="zh-CN"/>
        </w:rPr>
        <w:t>egression analysis of CSR and CI to CS</w:t>
      </w:r>
    </w:p>
    <w:p>
      <w:pPr>
        <w:pageBreakBefore w:val="0"/>
        <w:kinsoku/>
        <w:wordWrap/>
        <w:overflowPunct/>
        <w:topLinePunct w:val="0"/>
        <w:bidi w:val="0"/>
        <w:snapToGrid/>
        <w:spacing w:line="480" w:lineRule="auto"/>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As can be seen from the table below, the influence of CSR and CI on CS is significant. The regulatory effect of PHE is significant, because the corresponding P-value=0.0464 , which is less than the significant level.</w:t>
      </w:r>
    </w:p>
    <w:p>
      <w:pPr>
        <w:pStyle w:val="4"/>
        <w:bidi w:val="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Table 6 Regression Analysis of  CSR and CI to CS</w:t>
      </w:r>
    </w:p>
    <w:tbl>
      <w:tblPr>
        <w:tblStyle w:val="9"/>
        <w:tblW w:w="8220" w:type="dxa"/>
        <w:tblInd w:w="98" w:type="dxa"/>
        <w:shd w:val="clear" w:color="auto" w:fill="auto"/>
        <w:tblLayout w:type="autofit"/>
        <w:tblCellMar>
          <w:top w:w="0" w:type="dxa"/>
          <w:left w:w="108" w:type="dxa"/>
          <w:bottom w:w="0" w:type="dxa"/>
          <w:right w:w="108" w:type="dxa"/>
        </w:tblCellMar>
      </w:tblPr>
      <w:tblGrid>
        <w:gridCol w:w="2192"/>
        <w:gridCol w:w="1154"/>
        <w:gridCol w:w="1285"/>
        <w:gridCol w:w="948"/>
        <w:gridCol w:w="948"/>
        <w:gridCol w:w="948"/>
        <w:gridCol w:w="949"/>
      </w:tblGrid>
      <w:tr>
        <w:tblPrEx>
          <w:tblCellMar>
            <w:top w:w="0" w:type="dxa"/>
            <w:left w:w="108" w:type="dxa"/>
            <w:bottom w:w="0" w:type="dxa"/>
            <w:right w:w="108" w:type="dxa"/>
          </w:tblCellMar>
        </w:tblPrEx>
        <w:trPr>
          <w:trHeight w:val="280" w:hRule="atLeast"/>
        </w:trPr>
        <w:tc>
          <w:tcPr>
            <w:tcW w:w="8220" w:type="dxa"/>
            <w:gridSpan w:val="7"/>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Dependent Variable：ZCS</w:t>
            </w:r>
          </w:p>
        </w:tc>
      </w:tr>
      <w:tr>
        <w:tblPrEx>
          <w:tblCellMar>
            <w:top w:w="0" w:type="dxa"/>
            <w:left w:w="108" w:type="dxa"/>
            <w:bottom w:w="0" w:type="dxa"/>
            <w:right w:w="108" w:type="dxa"/>
          </w:tblCellMar>
        </w:tblPrEx>
        <w:trPr>
          <w:trHeight w:val="280" w:hRule="atLeast"/>
        </w:trPr>
        <w:tc>
          <w:tcPr>
            <w:tcW w:w="164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　</w:t>
            </w:r>
          </w:p>
        </w:tc>
        <w:tc>
          <w:tcPr>
            <w:tcW w:w="1220"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coeff</w:t>
            </w:r>
          </w:p>
        </w:tc>
        <w:tc>
          <w:tcPr>
            <w:tcW w:w="1360"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se</w:t>
            </w:r>
          </w:p>
        </w:tc>
        <w:tc>
          <w:tcPr>
            <w:tcW w:w="1000"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t</w:t>
            </w:r>
          </w:p>
        </w:tc>
        <w:tc>
          <w:tcPr>
            <w:tcW w:w="1000"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p</w:t>
            </w:r>
          </w:p>
        </w:tc>
        <w:tc>
          <w:tcPr>
            <w:tcW w:w="1000"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LLCI</w:t>
            </w:r>
          </w:p>
        </w:tc>
        <w:tc>
          <w:tcPr>
            <w:tcW w:w="1000"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ULCI</w:t>
            </w:r>
          </w:p>
        </w:tc>
      </w:tr>
      <w:tr>
        <w:tblPrEx>
          <w:tblCellMar>
            <w:top w:w="0" w:type="dxa"/>
            <w:left w:w="108" w:type="dxa"/>
            <w:bottom w:w="0" w:type="dxa"/>
            <w:right w:w="108" w:type="dxa"/>
          </w:tblCellMar>
        </w:tblPrEx>
        <w:trPr>
          <w:trHeight w:val="2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constant</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0.0746</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0.3129</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0.2384</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0.8118</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-0.5419</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0.6911</w:t>
            </w:r>
          </w:p>
        </w:tc>
      </w:tr>
      <w:tr>
        <w:tblPrEx>
          <w:tblCellMar>
            <w:top w:w="0" w:type="dxa"/>
            <w:left w:w="108" w:type="dxa"/>
            <w:bottom w:w="0" w:type="dxa"/>
            <w:right w:w="108" w:type="dxa"/>
          </w:tblCellMar>
        </w:tblPrEx>
        <w:trPr>
          <w:trHeight w:val="2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ZCSR</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0.4406</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0.0595</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7.3997</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lang w:val="en-US"/>
              </w:rPr>
            </w:pPr>
            <w:r>
              <w:rPr>
                <w:rFonts w:hint="default" w:ascii="Times New Roman" w:hAnsi="Times New Roman" w:eastAsia="宋体" w:cs="Times New Roman"/>
                <w:i w:val="0"/>
                <w:iCs w:val="0"/>
                <w:color w:val="000000"/>
                <w:kern w:val="0"/>
                <w:sz w:val="22"/>
                <w:szCs w:val="22"/>
                <w:u w:val="none"/>
                <w:lang w:val="en-US" w:eastAsia="zh-CN" w:bidi="ar"/>
              </w:rPr>
              <w:t>0.000</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0.3233</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0.5579</w:t>
            </w:r>
          </w:p>
        </w:tc>
      </w:tr>
      <w:tr>
        <w:tblPrEx>
          <w:tblCellMar>
            <w:top w:w="0" w:type="dxa"/>
            <w:left w:w="108" w:type="dxa"/>
            <w:bottom w:w="0" w:type="dxa"/>
            <w:right w:w="108" w:type="dxa"/>
          </w:tblCellMar>
        </w:tblPrEx>
        <w:trPr>
          <w:trHeight w:val="2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ZCI</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0.3802</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0.0585</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6.5019</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lang w:val="en-US"/>
              </w:rPr>
            </w:pPr>
            <w:r>
              <w:rPr>
                <w:rFonts w:hint="default" w:ascii="Times New Roman" w:hAnsi="Times New Roman" w:eastAsia="宋体" w:cs="Times New Roman"/>
                <w:i w:val="0"/>
                <w:iCs w:val="0"/>
                <w:color w:val="000000"/>
                <w:kern w:val="0"/>
                <w:sz w:val="22"/>
                <w:szCs w:val="22"/>
                <w:u w:val="none"/>
                <w:lang w:val="en-US" w:eastAsia="zh-CN" w:bidi="ar"/>
              </w:rPr>
              <w:t>0.000</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0.265</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0.4954</w:t>
            </w:r>
          </w:p>
        </w:tc>
      </w:tr>
      <w:tr>
        <w:tblPrEx>
          <w:tblCellMar>
            <w:top w:w="0" w:type="dxa"/>
            <w:left w:w="108" w:type="dxa"/>
            <w:bottom w:w="0" w:type="dxa"/>
            <w:right w:w="108" w:type="dxa"/>
          </w:tblCellMar>
        </w:tblPrEx>
        <w:trPr>
          <w:trHeight w:val="2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ZPHE</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0.0635</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0.0497</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1.2775</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0.2027</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-0.0344</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0.1615</w:t>
            </w:r>
          </w:p>
        </w:tc>
      </w:tr>
      <w:tr>
        <w:tblPrEx>
          <w:tblCellMar>
            <w:top w:w="0" w:type="dxa"/>
            <w:left w:w="108" w:type="dxa"/>
            <w:bottom w:w="0" w:type="dxa"/>
            <w:right w:w="108" w:type="dxa"/>
          </w:tblCellMar>
        </w:tblPrEx>
        <w:trPr>
          <w:trHeight w:val="2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Int_1（ZCSR*ZPHE）</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0.0782</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0.039</w:t>
            </w:r>
          </w:p>
        </w:tc>
        <w:tc>
          <w:tcPr>
            <w:tcW w:w="0" w:type="auto"/>
            <w:tcBorders>
              <w:top w:val="nil"/>
              <w:left w:val="nil"/>
              <w:bottom w:val="single" w:color="auto" w:sz="4" w:space="0"/>
              <w:right w:val="single" w:color="auto" w:sz="4" w:space="0"/>
            </w:tcBorders>
            <w:shd w:val="clear" w:color="000000" w:fill="FFFFFF"/>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2.0022</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shd w:val="clear"/>
                <w:lang w:val="en-US" w:eastAsia="zh-CN" w:bidi="ar"/>
              </w:rPr>
              <w:t>0.0464</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0.0013</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0.1551</w:t>
            </w:r>
          </w:p>
        </w:tc>
      </w:tr>
      <w:tr>
        <w:tblPrEx>
          <w:tblCellMar>
            <w:top w:w="0" w:type="dxa"/>
            <w:left w:w="108" w:type="dxa"/>
            <w:bottom w:w="0" w:type="dxa"/>
            <w:right w:w="108" w:type="dxa"/>
          </w:tblCellMar>
        </w:tblPrEx>
        <w:trPr>
          <w:trHeight w:val="2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Age</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-0.0181</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0.0404</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-0.4475</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0.6549</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-0.0976</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0.0614</w:t>
            </w:r>
          </w:p>
        </w:tc>
      </w:tr>
      <w:tr>
        <w:tblPrEx>
          <w:tblCellMar>
            <w:top w:w="0" w:type="dxa"/>
            <w:left w:w="108" w:type="dxa"/>
            <w:bottom w:w="0" w:type="dxa"/>
            <w:right w:w="108" w:type="dxa"/>
          </w:tblCellMar>
        </w:tblPrEx>
        <w:trPr>
          <w:trHeight w:val="2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Edu</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0.0095</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0.0957</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0.0996</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0.9207</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-0.1791</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0.1982</w:t>
            </w:r>
          </w:p>
        </w:tc>
      </w:tr>
      <w:tr>
        <w:tblPrEx>
          <w:tblCellMar>
            <w:top w:w="0" w:type="dxa"/>
            <w:left w:w="108" w:type="dxa"/>
            <w:bottom w:w="0" w:type="dxa"/>
            <w:right w:w="108" w:type="dxa"/>
          </w:tblCellMar>
        </w:tblPrEx>
        <w:trPr>
          <w:trHeight w:val="2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Prof</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-0.0115</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0.0122</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-0.94</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0.3482</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-0.0355</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0.0126</w:t>
            </w:r>
          </w:p>
        </w:tc>
      </w:tr>
    </w:tbl>
    <w:p>
      <w:pPr>
        <w:pStyle w:val="5"/>
        <w:pageBreakBefore w:val="0"/>
        <w:kinsoku/>
        <w:wordWrap/>
        <w:overflowPunct/>
        <w:topLinePunct w:val="0"/>
        <w:bidi w:val="0"/>
        <w:snapToGrid/>
        <w:spacing w:line="48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4.5.2.3 Regression Analysis of CSR,CI,CS to CL</w:t>
      </w:r>
    </w:p>
    <w:p>
      <w:pPr>
        <w:pageBreakBefore w:val="0"/>
        <w:kinsoku/>
        <w:wordWrap/>
        <w:overflowPunct/>
        <w:topLinePunct w:val="0"/>
        <w:bidi w:val="0"/>
        <w:snapToGrid/>
        <w:spacing w:line="48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As can be seen from the table below, the effects of CSR,CI,CS on CL are significant, and the corresponding P-value is 0.0026</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0.000 and 0.0002 respectively, which is less than the significant level. The regulatory effect of PHE is not significant, because.</w:t>
      </w:r>
    </w:p>
    <w:p>
      <w:pPr>
        <w:pageBreakBefore w:val="0"/>
        <w:kinsoku/>
        <w:wordWrap/>
        <w:overflowPunct/>
        <w:topLinePunct w:val="0"/>
        <w:bidi w:val="0"/>
        <w:snapToGrid/>
        <w:spacing w:line="48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corresponding P-value=0.923, which is greater than the significant level of 0.05.</w:t>
      </w:r>
    </w:p>
    <w:p>
      <w:pPr>
        <w:pStyle w:val="4"/>
        <w:bidi w:val="0"/>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Table </w:t>
      </w:r>
      <w:r>
        <w:rPr>
          <w:rFonts w:hint="eastAsia" w:ascii="Times New Roman" w:hAnsi="Times New Roman" w:cs="Times New Roman"/>
          <w:sz w:val="24"/>
          <w:szCs w:val="24"/>
          <w:lang w:val="en-US" w:eastAsia="zh-CN"/>
        </w:rPr>
        <w:t xml:space="preserve">7 </w:t>
      </w:r>
      <w:r>
        <w:rPr>
          <w:rFonts w:hint="default" w:ascii="Times New Roman" w:hAnsi="Times New Roman" w:cs="Times New Roman"/>
          <w:sz w:val="24"/>
          <w:szCs w:val="24"/>
          <w:lang w:val="en-US" w:eastAsia="zh-CN"/>
        </w:rPr>
        <w:t>Regression Analysis of CSR,CI,CS to CL</w:t>
      </w:r>
    </w:p>
    <w:p>
      <w:pPr>
        <w:pageBreakBefore w:val="0"/>
        <w:kinsoku/>
        <w:wordWrap/>
        <w:overflowPunct/>
        <w:topLinePunct w:val="0"/>
        <w:bidi w:val="0"/>
        <w:snapToGrid/>
        <w:spacing w:line="480" w:lineRule="auto"/>
        <w:rPr>
          <w:rFonts w:hint="default" w:ascii="Times New Roman" w:hAnsi="Times New Roman" w:cs="Times New Roman"/>
          <w:sz w:val="24"/>
          <w:szCs w:val="24"/>
          <w:lang w:val="en-US" w:eastAsia="zh-CN"/>
        </w:rPr>
      </w:pPr>
      <w:bookmarkStart w:id="3" w:name="_GoBack"/>
      <w:bookmarkEnd w:id="3"/>
    </w:p>
    <w:tbl>
      <w:tblPr>
        <w:tblStyle w:val="9"/>
        <w:tblW w:w="8440" w:type="dxa"/>
        <w:tblInd w:w="98" w:type="dxa"/>
        <w:shd w:val="clear" w:color="auto" w:fill="auto"/>
        <w:tblLayout w:type="autofit"/>
        <w:tblCellMar>
          <w:top w:w="0" w:type="dxa"/>
          <w:left w:w="108" w:type="dxa"/>
          <w:bottom w:w="0" w:type="dxa"/>
          <w:right w:w="108" w:type="dxa"/>
        </w:tblCellMar>
      </w:tblPr>
      <w:tblGrid>
        <w:gridCol w:w="1191"/>
        <w:gridCol w:w="1122"/>
        <w:gridCol w:w="1029"/>
        <w:gridCol w:w="1122"/>
        <w:gridCol w:w="1386"/>
        <w:gridCol w:w="1561"/>
        <w:gridCol w:w="1029"/>
      </w:tblGrid>
      <w:tr>
        <w:tblPrEx>
          <w:shd w:val="clear" w:color="auto" w:fill="auto"/>
          <w:tblCellMar>
            <w:top w:w="0" w:type="dxa"/>
            <w:left w:w="108" w:type="dxa"/>
            <w:bottom w:w="0" w:type="dxa"/>
            <w:right w:w="108" w:type="dxa"/>
          </w:tblCellMar>
        </w:tblPrEx>
        <w:trPr>
          <w:trHeight w:val="280" w:hRule="atLeast"/>
        </w:trPr>
        <w:tc>
          <w:tcPr>
            <w:tcW w:w="8440" w:type="dxa"/>
            <w:gridSpan w:val="7"/>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Dependent Variable：ZCL</w:t>
            </w:r>
          </w:p>
        </w:tc>
      </w:tr>
      <w:tr>
        <w:tblPrEx>
          <w:shd w:val="clear" w:color="auto" w:fill="auto"/>
          <w:tblCellMar>
            <w:top w:w="0" w:type="dxa"/>
            <w:left w:w="108" w:type="dxa"/>
            <w:bottom w:w="0" w:type="dxa"/>
            <w:right w:w="108" w:type="dxa"/>
          </w:tblCellMar>
        </w:tblPrEx>
        <w:trPr>
          <w:trHeight w:val="2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　</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coeff</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se</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t</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p</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LLCI</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ULCI</w:t>
            </w:r>
          </w:p>
        </w:tc>
      </w:tr>
      <w:tr>
        <w:tblPrEx>
          <w:shd w:val="clear" w:color="auto" w:fill="auto"/>
          <w:tblCellMar>
            <w:top w:w="0" w:type="dxa"/>
            <w:left w:w="108" w:type="dxa"/>
            <w:bottom w:w="0" w:type="dxa"/>
            <w:right w:w="108" w:type="dxa"/>
          </w:tblCellMar>
        </w:tblPrEx>
        <w:trPr>
          <w:trHeight w:val="2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constant</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0.1596</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0.3405</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0.4689</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0.6396</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-0.5111</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0.8303</w:t>
            </w:r>
          </w:p>
        </w:tc>
      </w:tr>
      <w:tr>
        <w:tblPrEx>
          <w:shd w:val="clear" w:color="auto" w:fill="auto"/>
          <w:tblCellMar>
            <w:top w:w="0" w:type="dxa"/>
            <w:left w:w="108" w:type="dxa"/>
            <w:bottom w:w="0" w:type="dxa"/>
            <w:right w:w="108" w:type="dxa"/>
          </w:tblCellMar>
        </w:tblPrEx>
        <w:trPr>
          <w:trHeight w:val="2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ZCSR</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0.2187</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0.0718</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3.0459</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0.0026</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0.0773</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0.3602</w:t>
            </w:r>
          </w:p>
        </w:tc>
      </w:tr>
      <w:tr>
        <w:tblPrEx>
          <w:shd w:val="clear" w:color="auto" w:fill="auto"/>
          <w:tblCellMar>
            <w:top w:w="0" w:type="dxa"/>
            <w:left w:w="108" w:type="dxa"/>
            <w:bottom w:w="0" w:type="dxa"/>
            <w:right w:w="108" w:type="dxa"/>
          </w:tblCellMar>
        </w:tblPrEx>
        <w:trPr>
          <w:trHeight w:val="2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ZCI</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0.3324</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0.069</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4.8167</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highlight w:val="none"/>
                <w:u w:val="none"/>
                <w:lang w:val="en-US"/>
              </w:rPr>
            </w:pPr>
            <w:r>
              <w:rPr>
                <w:rFonts w:hint="default" w:ascii="Times New Roman" w:hAnsi="Times New Roman" w:eastAsia="宋体" w:cs="Times New Roman"/>
                <w:i w:val="0"/>
                <w:iCs w:val="0"/>
                <w:color w:val="000000"/>
                <w:kern w:val="0"/>
                <w:sz w:val="22"/>
                <w:szCs w:val="22"/>
                <w:highlight w:val="none"/>
                <w:u w:val="none"/>
                <w:lang w:val="en-US" w:eastAsia="zh-CN" w:bidi="ar"/>
              </w:rPr>
              <w:t>0.000</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0.1964</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0.4683</w:t>
            </w:r>
          </w:p>
        </w:tc>
      </w:tr>
      <w:tr>
        <w:tblPrEx>
          <w:shd w:val="clear" w:color="auto" w:fill="auto"/>
          <w:tblCellMar>
            <w:top w:w="0" w:type="dxa"/>
            <w:left w:w="108" w:type="dxa"/>
            <w:bottom w:w="0" w:type="dxa"/>
            <w:right w:w="108" w:type="dxa"/>
          </w:tblCellMar>
        </w:tblPrEx>
        <w:trPr>
          <w:trHeight w:val="2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ZCS</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0.2703</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0.0704</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3.8409</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0.0002</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0.1316</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0.4089</w:t>
            </w:r>
          </w:p>
        </w:tc>
      </w:tr>
      <w:tr>
        <w:tblPrEx>
          <w:shd w:val="clear" w:color="auto" w:fill="auto"/>
          <w:tblCellMar>
            <w:top w:w="0" w:type="dxa"/>
            <w:left w:w="108" w:type="dxa"/>
            <w:bottom w:w="0" w:type="dxa"/>
            <w:right w:w="108" w:type="dxa"/>
          </w:tblCellMar>
        </w:tblPrEx>
        <w:trPr>
          <w:trHeight w:val="2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ZPHE</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-0.0291</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0.0543</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-0.5362</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0.5923</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-0.1361</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0.0778</w:t>
            </w:r>
          </w:p>
        </w:tc>
      </w:tr>
      <w:tr>
        <w:tblPrEx>
          <w:shd w:val="clear" w:color="auto" w:fill="auto"/>
          <w:tblCellMar>
            <w:top w:w="0" w:type="dxa"/>
            <w:left w:w="108" w:type="dxa"/>
            <w:bottom w:w="0" w:type="dxa"/>
            <w:right w:w="108" w:type="dxa"/>
          </w:tblCellMar>
        </w:tblPrEx>
        <w:trPr>
          <w:trHeight w:val="2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Int_1</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0.0041</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0.0428</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0.0967</w:t>
            </w:r>
          </w:p>
        </w:tc>
        <w:tc>
          <w:tcPr>
            <w:tcW w:w="1106" w:type="dxa"/>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shd w:val="clear"/>
                <w:lang w:val="en-US" w:eastAsia="zh-CN" w:bidi="ar"/>
              </w:rPr>
              <w:t>0.923</w:t>
            </w:r>
          </w:p>
        </w:tc>
        <w:tc>
          <w:tcPr>
            <w:tcW w:w="1245" w:type="dxa"/>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-0.0802</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0.0885</w:t>
            </w:r>
          </w:p>
        </w:tc>
      </w:tr>
      <w:tr>
        <w:tblPrEx>
          <w:shd w:val="clear" w:color="auto" w:fill="auto"/>
          <w:tblCellMar>
            <w:top w:w="0" w:type="dxa"/>
            <w:left w:w="108" w:type="dxa"/>
            <w:bottom w:w="0" w:type="dxa"/>
            <w:right w:w="108" w:type="dxa"/>
          </w:tblCellMar>
        </w:tblPrEx>
        <w:trPr>
          <w:trHeight w:val="2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Age</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0.0431</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0.0439</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0.9818</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0.3272</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-0.0434</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0.1296</w:t>
            </w:r>
          </w:p>
        </w:tc>
      </w:tr>
      <w:tr>
        <w:tblPrEx>
          <w:shd w:val="clear" w:color="auto" w:fill="auto"/>
          <w:tblCellMar>
            <w:top w:w="0" w:type="dxa"/>
            <w:left w:w="108" w:type="dxa"/>
            <w:bottom w:w="0" w:type="dxa"/>
            <w:right w:w="108" w:type="dxa"/>
          </w:tblCellMar>
        </w:tblPrEx>
        <w:trPr>
          <w:trHeight w:val="2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Edu</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-0.0891</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0.1042</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-0.8557</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0.393</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-0.2943</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0.1161</w:t>
            </w:r>
          </w:p>
        </w:tc>
      </w:tr>
      <w:tr>
        <w:tblPrEx>
          <w:shd w:val="clear" w:color="auto" w:fill="auto"/>
          <w:tblCellMar>
            <w:top w:w="0" w:type="dxa"/>
            <w:left w:w="108" w:type="dxa"/>
            <w:bottom w:w="0" w:type="dxa"/>
            <w:right w:w="108" w:type="dxa"/>
          </w:tblCellMar>
        </w:tblPrEx>
        <w:trPr>
          <w:trHeight w:val="2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left"/>
              <w:textAlignment w:val="center"/>
              <w:rPr>
                <w:rFonts w:hint="default" w:ascii="Times New Roman" w:hAnsi="Times New Roman" w:eastAsia="宋体" w:cs="Times New Roman"/>
                <w:b w:val="0"/>
                <w:bCs w:val="0"/>
                <w:i w:val="0"/>
                <w:iCs w:val="0"/>
                <w:color w:val="000000"/>
                <w:sz w:val="22"/>
                <w:szCs w:val="22"/>
                <w:u w:val="none"/>
              </w:rPr>
            </w:pPr>
            <w:r>
              <w:rPr>
                <w:rFonts w:hint="default" w:ascii="Times New Roman" w:hAnsi="Times New Roman" w:eastAsia="宋体" w:cs="Times New Roman"/>
                <w:b w:val="0"/>
                <w:bCs w:val="0"/>
                <w:i w:val="0"/>
                <w:iCs w:val="0"/>
                <w:color w:val="000000"/>
                <w:kern w:val="0"/>
                <w:sz w:val="22"/>
                <w:szCs w:val="22"/>
                <w:u w:val="none"/>
                <w:lang w:val="en-US" w:eastAsia="zh-CN" w:bidi="ar"/>
              </w:rPr>
              <w:t>Prof</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b w:val="0"/>
                <w:bCs w:val="0"/>
                <w:i w:val="0"/>
                <w:iCs w:val="0"/>
                <w:color w:val="000000"/>
                <w:sz w:val="22"/>
                <w:szCs w:val="22"/>
                <w:u w:val="none"/>
              </w:rPr>
            </w:pPr>
            <w:r>
              <w:rPr>
                <w:rFonts w:hint="default" w:ascii="Times New Roman" w:hAnsi="Times New Roman" w:eastAsia="宋体" w:cs="Times New Roman"/>
                <w:b w:val="0"/>
                <w:bCs w:val="0"/>
                <w:i w:val="0"/>
                <w:iCs w:val="0"/>
                <w:color w:val="000000"/>
                <w:kern w:val="0"/>
                <w:sz w:val="22"/>
                <w:szCs w:val="22"/>
                <w:u w:val="none"/>
                <w:lang w:val="en-US" w:eastAsia="zh-CN" w:bidi="ar"/>
              </w:rPr>
              <w:t>-0.0067</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b w:val="0"/>
                <w:bCs w:val="0"/>
                <w:i w:val="0"/>
                <w:iCs w:val="0"/>
                <w:color w:val="000000"/>
                <w:sz w:val="22"/>
                <w:szCs w:val="22"/>
                <w:u w:val="none"/>
              </w:rPr>
            </w:pPr>
            <w:r>
              <w:rPr>
                <w:rFonts w:hint="default" w:ascii="Times New Roman" w:hAnsi="Times New Roman" w:eastAsia="宋体" w:cs="Times New Roman"/>
                <w:b w:val="0"/>
                <w:bCs w:val="0"/>
                <w:i w:val="0"/>
                <w:iCs w:val="0"/>
                <w:color w:val="000000"/>
                <w:kern w:val="0"/>
                <w:sz w:val="22"/>
                <w:szCs w:val="22"/>
                <w:u w:val="none"/>
                <w:lang w:val="en-US" w:eastAsia="zh-CN" w:bidi="ar"/>
              </w:rPr>
              <w:t>0.0133</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b w:val="0"/>
                <w:bCs w:val="0"/>
                <w:i w:val="0"/>
                <w:iCs w:val="0"/>
                <w:color w:val="000000"/>
                <w:sz w:val="22"/>
                <w:szCs w:val="22"/>
                <w:u w:val="none"/>
              </w:rPr>
            </w:pPr>
            <w:r>
              <w:rPr>
                <w:rFonts w:hint="default" w:ascii="Times New Roman" w:hAnsi="Times New Roman" w:eastAsia="宋体" w:cs="Times New Roman"/>
                <w:b w:val="0"/>
                <w:bCs w:val="0"/>
                <w:i w:val="0"/>
                <w:iCs w:val="0"/>
                <w:color w:val="000000"/>
                <w:kern w:val="0"/>
                <w:sz w:val="22"/>
                <w:szCs w:val="22"/>
                <w:u w:val="none"/>
                <w:lang w:val="en-US" w:eastAsia="zh-CN" w:bidi="ar"/>
              </w:rPr>
              <w:t>-0.5024</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b w:val="0"/>
                <w:bCs w:val="0"/>
                <w:i w:val="0"/>
                <w:iCs w:val="0"/>
                <w:color w:val="000000"/>
                <w:sz w:val="22"/>
                <w:szCs w:val="22"/>
                <w:u w:val="none"/>
              </w:rPr>
            </w:pPr>
            <w:r>
              <w:rPr>
                <w:rFonts w:hint="default" w:ascii="Times New Roman" w:hAnsi="Times New Roman" w:eastAsia="宋体" w:cs="Times New Roman"/>
                <w:b w:val="0"/>
                <w:bCs w:val="0"/>
                <w:i w:val="0"/>
                <w:iCs w:val="0"/>
                <w:color w:val="000000"/>
                <w:kern w:val="0"/>
                <w:sz w:val="22"/>
                <w:szCs w:val="22"/>
                <w:u w:val="none"/>
                <w:lang w:val="en-US" w:eastAsia="zh-CN" w:bidi="ar"/>
              </w:rPr>
              <w:t>0.6158</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b w:val="0"/>
                <w:bCs w:val="0"/>
                <w:i w:val="0"/>
                <w:iCs w:val="0"/>
                <w:color w:val="000000"/>
                <w:sz w:val="22"/>
                <w:szCs w:val="22"/>
                <w:u w:val="none"/>
              </w:rPr>
            </w:pPr>
            <w:r>
              <w:rPr>
                <w:rFonts w:hint="default" w:ascii="Times New Roman" w:hAnsi="Times New Roman" w:eastAsia="宋体" w:cs="Times New Roman"/>
                <w:b w:val="0"/>
                <w:bCs w:val="0"/>
                <w:i w:val="0"/>
                <w:iCs w:val="0"/>
                <w:color w:val="000000"/>
                <w:kern w:val="0"/>
                <w:sz w:val="22"/>
                <w:szCs w:val="22"/>
                <w:u w:val="none"/>
                <w:lang w:val="en-US" w:eastAsia="zh-CN" w:bidi="ar"/>
              </w:rPr>
              <w:t>-0.0329</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480" w:lineRule="auto"/>
              <w:jc w:val="right"/>
              <w:textAlignment w:val="center"/>
              <w:rPr>
                <w:rFonts w:hint="default" w:ascii="Times New Roman" w:hAnsi="Times New Roman" w:eastAsia="宋体" w:cs="Times New Roman"/>
                <w:b w:val="0"/>
                <w:bCs w:val="0"/>
                <w:i w:val="0"/>
                <w:iCs w:val="0"/>
                <w:color w:val="000000"/>
                <w:sz w:val="22"/>
                <w:szCs w:val="22"/>
                <w:u w:val="none"/>
              </w:rPr>
            </w:pPr>
            <w:r>
              <w:rPr>
                <w:rFonts w:hint="default" w:ascii="Times New Roman" w:hAnsi="Times New Roman" w:eastAsia="宋体" w:cs="Times New Roman"/>
                <w:b w:val="0"/>
                <w:bCs w:val="0"/>
                <w:i w:val="0"/>
                <w:iCs w:val="0"/>
                <w:color w:val="000000"/>
                <w:kern w:val="0"/>
                <w:sz w:val="22"/>
                <w:szCs w:val="22"/>
                <w:u w:val="none"/>
                <w:lang w:val="en-US" w:eastAsia="zh-CN" w:bidi="ar"/>
              </w:rPr>
              <w:t>0.0195</w:t>
            </w:r>
          </w:p>
        </w:tc>
      </w:tr>
    </w:tbl>
    <w:p>
      <w:pPr>
        <w:pStyle w:val="5"/>
        <w:pageBreakBefore w:val="0"/>
        <w:kinsoku/>
        <w:wordWrap/>
        <w:overflowPunct/>
        <w:topLinePunct w:val="0"/>
        <w:bidi w:val="0"/>
        <w:snapToGrid/>
        <w:spacing w:line="480" w:lineRule="auto"/>
        <w:rPr>
          <w:rFonts w:hint="default"/>
          <w:sz w:val="24"/>
          <w:szCs w:val="24"/>
          <w:lang w:val="en-US" w:eastAsia="zh-CN"/>
        </w:rPr>
      </w:pPr>
    </w:p>
    <w:p>
      <w:pPr>
        <w:pStyle w:val="5"/>
        <w:pageBreakBefore w:val="0"/>
        <w:kinsoku/>
        <w:wordWrap/>
        <w:overflowPunct/>
        <w:topLinePunct w:val="0"/>
        <w:bidi w:val="0"/>
        <w:snapToGrid/>
        <w:spacing w:line="480" w:lineRule="auto"/>
        <w:rPr>
          <w:rFonts w:hint="default"/>
          <w:sz w:val="24"/>
          <w:szCs w:val="24"/>
          <w:lang w:val="en-US" w:eastAsia="zh-CN"/>
        </w:rPr>
      </w:pPr>
      <w:r>
        <w:rPr>
          <w:rFonts w:hint="default"/>
          <w:sz w:val="24"/>
          <w:szCs w:val="24"/>
          <w:lang w:val="en-US" w:eastAsia="zh-CN"/>
        </w:rPr>
        <w:t>4.5.2.4 Mediation effect and Regulatory effect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 w:val="0"/>
          <w:bCs w:val="0"/>
          <w:color w:val="000000" w:themeColor="text1"/>
          <w:kern w:val="0"/>
          <w:sz w:val="26"/>
          <w:szCs w:val="26"/>
          <w:lang w:val="en-US" w:eastAsia="zh-CN"/>
          <w14:textFill>
            <w14:solidFill>
              <w14:schemeClr w14:val="tx1"/>
            </w14:solidFill>
          </w14:textFill>
        </w:rPr>
      </w:pPr>
      <w:r>
        <w:rPr>
          <w:rFonts w:hint="default" w:ascii="Times New Roman" w:hAnsi="Times New Roman" w:cs="Times New Roman"/>
          <w:b w:val="0"/>
          <w:bCs w:val="0"/>
          <w:sz w:val="24"/>
          <w:szCs w:val="24"/>
          <w:lang w:val="en-US" w:eastAsia="zh-CN"/>
        </w:rPr>
        <w:t>From the above regression analysis, we can see that the influence of CSR on the two mediating variables CI and CS is significant, the influence of CI on CS is significant, and the influence of CI and CS on CL is significant, so there is a mediating effect in this model. Among the regulatory effects of PHE, among the effects of CSR on CS, the regulatory effect of PHE is significant. Among the effects of CSR on CL and CSR on CI, the regulatory effect of PHE was not significant.</w:t>
      </w:r>
    </w:p>
    <w:p>
      <w:pPr>
        <w:pageBreakBefore w:val="0"/>
        <w:kinsoku/>
        <w:wordWrap/>
        <w:overflowPunct/>
        <w:topLinePunct w:val="0"/>
        <w:bidi w:val="0"/>
        <w:snapToGrid/>
        <w:spacing w:line="480" w:lineRule="auto"/>
        <w:rPr>
          <w:rFonts w:hint="default" w:ascii="Calibri Light" w:hAnsi="Calibri Light" w:eastAsia="宋体"/>
          <w:color w:val="000000" w:themeColor="text1"/>
          <w:kern w:val="0"/>
          <w:sz w:val="26"/>
          <w:szCs w:val="26"/>
          <w:lang w:val="en-US" w:eastAsia="zh-CN"/>
          <w14:textFill>
            <w14:solidFill>
              <w14:schemeClr w14:val="tx1"/>
            </w14:solidFill>
          </w14:textFill>
        </w:rPr>
      </w:pPr>
    </w:p>
    <w:p>
      <w:pPr>
        <w:pageBreakBefore w:val="0"/>
        <w:kinsoku/>
        <w:wordWrap/>
        <w:overflowPunct/>
        <w:topLinePunct w:val="0"/>
        <w:bidi w:val="0"/>
        <w:snapToGrid/>
        <w:spacing w:line="480" w:lineRule="auto"/>
        <w:rPr>
          <w:rFonts w:hint="default" w:ascii="Calibri Light" w:hAnsi="Calibri Light" w:eastAsia="宋体"/>
          <w:color w:val="000000" w:themeColor="text1"/>
          <w:kern w:val="0"/>
          <w:sz w:val="26"/>
          <w:szCs w:val="26"/>
          <w:lang w:val="en-US" w:eastAsia="zh-CN"/>
          <w14:textFill>
            <w14:solidFill>
              <w14:schemeClr w14:val="tx1"/>
            </w14:solidFill>
          </w14:textFill>
        </w:rPr>
      </w:pPr>
    </w:p>
    <w:p>
      <w:pPr>
        <w:pageBreakBefore w:val="0"/>
        <w:kinsoku/>
        <w:wordWrap/>
        <w:overflowPunct/>
        <w:topLinePunct w:val="0"/>
        <w:bidi w:val="0"/>
        <w:snapToGrid/>
        <w:spacing w:line="480" w:lineRule="auto"/>
        <w:rPr>
          <w:rFonts w:hint="default" w:ascii="Calibri Light" w:hAnsi="Calibri Light" w:eastAsia="宋体"/>
          <w:color w:val="000000" w:themeColor="text1"/>
          <w:kern w:val="0"/>
          <w:sz w:val="26"/>
          <w:szCs w:val="26"/>
          <w:lang w:val="en-US" w:eastAsia="zh-CN"/>
          <w14:textFill>
            <w14:solidFill>
              <w14:schemeClr w14:val="tx1"/>
            </w14:solidFill>
          </w14:textFill>
        </w:rPr>
      </w:pPr>
    </w:p>
    <w:p>
      <w:pPr>
        <w:pageBreakBefore w:val="0"/>
        <w:kinsoku/>
        <w:wordWrap/>
        <w:overflowPunct/>
        <w:topLinePunct w:val="0"/>
        <w:bidi w:val="0"/>
        <w:snapToGrid/>
        <w:spacing w:line="480" w:lineRule="auto"/>
        <w:rPr>
          <w:rFonts w:hint="default" w:ascii="Calibri Light" w:hAnsi="Calibri Light" w:eastAsia="宋体"/>
          <w:color w:val="000000" w:themeColor="text1"/>
          <w:kern w:val="0"/>
          <w:sz w:val="26"/>
          <w:szCs w:val="26"/>
          <w:lang w:val="en-US" w:eastAsia="zh-CN"/>
          <w14:textFill>
            <w14:solidFill>
              <w14:schemeClr w14:val="tx1"/>
            </w14:solidFill>
          </w14:textFill>
        </w:rPr>
      </w:pPr>
    </w:p>
    <w:p>
      <w:pPr>
        <w:pageBreakBefore w:val="0"/>
        <w:kinsoku/>
        <w:wordWrap/>
        <w:overflowPunct/>
        <w:topLinePunct w:val="0"/>
        <w:bidi w:val="0"/>
        <w:snapToGrid/>
        <w:spacing w:line="480" w:lineRule="auto"/>
        <w:rPr>
          <w:rFonts w:hint="default" w:ascii="Calibri Light" w:hAnsi="Calibri Light" w:eastAsia="宋体"/>
          <w:color w:val="000000" w:themeColor="text1"/>
          <w:kern w:val="0"/>
          <w:sz w:val="26"/>
          <w:szCs w:val="26"/>
          <w:lang w:val="en-US" w:eastAsia="zh-CN"/>
          <w14:textFill>
            <w14:solidFill>
              <w14:schemeClr w14:val="tx1"/>
            </w14:solidFill>
          </w14:textFill>
        </w:rPr>
      </w:pPr>
    </w:p>
    <w:p>
      <w:pPr>
        <w:pageBreakBefore w:val="0"/>
        <w:kinsoku/>
        <w:wordWrap/>
        <w:overflowPunct/>
        <w:topLinePunct w:val="0"/>
        <w:bidi w:val="0"/>
        <w:snapToGrid/>
        <w:spacing w:line="480" w:lineRule="auto"/>
        <w:rPr>
          <w:rFonts w:hint="default" w:ascii="Calibri Light" w:hAnsi="Calibri Light" w:eastAsia="宋体"/>
          <w:color w:val="000000" w:themeColor="text1"/>
          <w:kern w:val="0"/>
          <w:sz w:val="26"/>
          <w:szCs w:val="26"/>
          <w:lang w:val="en-US" w:eastAsia="zh-CN"/>
          <w14:textFill>
            <w14:solidFill>
              <w14:schemeClr w14:val="tx1"/>
            </w14:solidFill>
          </w14:textFill>
        </w:rPr>
        <w:sectPr>
          <w:pgSz w:w="11906" w:h="16838"/>
          <w:pgMar w:top="1440" w:right="1800" w:bottom="1440" w:left="1800" w:header="851" w:footer="992" w:gutter="0"/>
          <w:cols w:space="425" w:num="1"/>
          <w:docGrid w:type="lines" w:linePitch="312" w:charSpace="0"/>
        </w:sectPr>
      </w:pPr>
    </w:p>
    <w:p>
      <w:pPr>
        <w:pStyle w:val="3"/>
        <w:pageBreakBefore w:val="0"/>
        <w:widowControl/>
        <w:numPr>
          <w:ilvl w:val="1"/>
          <w:numId w:val="1"/>
        </w:numPr>
        <w:kinsoku/>
        <w:wordWrap/>
        <w:overflowPunct/>
        <w:topLinePunct w:val="0"/>
        <w:bidi w:val="0"/>
        <w:snapToGrid/>
        <w:spacing w:before="40" w:after="0" w:line="480" w:lineRule="auto"/>
        <w:jc w:val="left"/>
        <w:rPr>
          <w:rFonts w:ascii="Calibri Light" w:hAnsi="Calibri Light" w:eastAsia="Calibri" w:cs="Times New Roman"/>
          <w:b w:val="0"/>
          <w:color w:val="2F5496"/>
          <w:kern w:val="0"/>
          <w:sz w:val="26"/>
          <w:szCs w:val="26"/>
          <w:lang w:eastAsia="en-US"/>
        </w:rPr>
      </w:pPr>
      <w:r>
        <w:rPr>
          <w:rFonts w:ascii="Times New Roman" w:hAnsi="Times New Roman" w:eastAsia="Calibri" w:cs="Times New Roman"/>
          <w:bCs/>
          <w:kern w:val="0"/>
          <w:sz w:val="24"/>
          <w:szCs w:val="24"/>
          <w:lang w:eastAsia="en-US"/>
        </w:rPr>
        <w:t>4.</w:t>
      </w:r>
      <w:r>
        <w:rPr>
          <w:rFonts w:ascii="Times New Roman" w:hAnsi="Times New Roman" w:eastAsia="宋体" w:cs="Times New Roman"/>
          <w:bCs/>
          <w:kern w:val="0"/>
          <w:sz w:val="24"/>
          <w:szCs w:val="24"/>
          <w:lang w:val="en-US"/>
        </w:rPr>
        <w:t>6</w:t>
      </w:r>
      <w:r>
        <w:rPr>
          <w:rFonts w:ascii="Times New Roman" w:hAnsi="Times New Roman" w:eastAsia="Calibri" w:cs="Times New Roman"/>
          <w:bCs/>
          <w:kern w:val="0"/>
          <w:sz w:val="24"/>
          <w:szCs w:val="24"/>
          <w:lang w:eastAsia="en-US"/>
        </w:rPr>
        <w:t xml:space="preserve"> Matrix analysis of qualitative data from interviews</w:t>
      </w:r>
      <w:bookmarkEnd w:id="0"/>
      <w:r>
        <w:rPr>
          <w:rFonts w:ascii="Times New Roman" w:hAnsi="Times New Roman" w:eastAsia="Calibri" w:cs="Times New Roman"/>
          <w:bCs/>
          <w:kern w:val="0"/>
          <w:sz w:val="24"/>
          <w:szCs w:val="24"/>
          <w:lang w:eastAsia="en-US"/>
        </w:rPr>
        <w:t xml:space="preserve"> </w:t>
      </w:r>
    </w:p>
    <w:tbl>
      <w:tblPr>
        <w:tblStyle w:val="15"/>
        <w:tblW w:w="144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70"/>
        <w:gridCol w:w="1967"/>
        <w:gridCol w:w="2730"/>
        <w:gridCol w:w="4190"/>
        <w:gridCol w:w="30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2570" w:type="dxa"/>
            <w:tcBorders>
              <w:top w:val="single" w:color="auto" w:sz="4" w:space="0"/>
              <w:left w:val="single" w:color="auto" w:sz="4" w:space="0"/>
              <w:bottom w:val="single" w:color="auto" w:sz="4" w:space="0"/>
              <w:right w:val="single" w:color="auto" w:sz="4" w:space="0"/>
            </w:tcBorders>
            <w:shd w:val="clear" w:color="auto" w:fill="BEBEBE"/>
          </w:tcPr>
          <w:p>
            <w:pPr>
              <w:pageBreakBefore w:val="0"/>
              <w:widowControl/>
              <w:kinsoku/>
              <w:wordWrap/>
              <w:overflowPunct/>
              <w:topLinePunct w:val="0"/>
              <w:bidi w:val="0"/>
              <w:snapToGrid/>
              <w:spacing w:line="480" w:lineRule="auto"/>
              <w:rPr>
                <w:rFonts w:ascii="Times New Roman" w:hAnsi="Times New Roman" w:eastAsia="Calibri" w:cs="Times New Roman"/>
                <w:b/>
                <w:kern w:val="0"/>
                <w:sz w:val="24"/>
                <w:szCs w:val="24"/>
                <w:lang w:eastAsia="en-US"/>
              </w:rPr>
            </w:pPr>
            <w:r>
              <w:rPr>
                <w:rFonts w:ascii="Times New Roman" w:hAnsi="Times New Roman" w:eastAsia="Calibri" w:cs="Times New Roman"/>
                <w:kern w:val="0"/>
                <w:sz w:val="24"/>
                <w:szCs w:val="24"/>
                <w:lang w:eastAsia="en-US"/>
              </w:rPr>
              <w:br w:type="page"/>
            </w:r>
            <w:r>
              <w:rPr>
                <w:rFonts w:ascii="Times New Roman" w:hAnsi="Times New Roman" w:eastAsia="Calibri" w:cs="Times New Roman"/>
                <w:b/>
                <w:kern w:val="0"/>
                <w:sz w:val="24"/>
                <w:szCs w:val="24"/>
                <w:lang w:eastAsia="en-US"/>
              </w:rPr>
              <w:t>Questions</w:t>
            </w:r>
          </w:p>
        </w:tc>
        <w:tc>
          <w:tcPr>
            <w:tcW w:w="1967" w:type="dxa"/>
            <w:tcBorders>
              <w:top w:val="single" w:color="auto" w:sz="4" w:space="0"/>
              <w:left w:val="single" w:color="auto" w:sz="4" w:space="0"/>
              <w:bottom w:val="single" w:color="auto" w:sz="4" w:space="0"/>
              <w:right w:val="single" w:color="auto" w:sz="4" w:space="0"/>
            </w:tcBorders>
            <w:shd w:val="clear" w:color="auto" w:fill="BEBEBE"/>
          </w:tcPr>
          <w:p>
            <w:pPr>
              <w:pageBreakBefore w:val="0"/>
              <w:widowControl/>
              <w:kinsoku/>
              <w:wordWrap/>
              <w:overflowPunct/>
              <w:topLinePunct w:val="0"/>
              <w:bidi w:val="0"/>
              <w:snapToGrid/>
              <w:spacing w:line="480" w:lineRule="auto"/>
              <w:rPr>
                <w:rFonts w:ascii="Times New Roman" w:hAnsi="Times New Roman" w:eastAsia="Calibri" w:cs="Times New Roman"/>
                <w:b/>
                <w:kern w:val="0"/>
                <w:sz w:val="24"/>
                <w:szCs w:val="24"/>
                <w:lang w:eastAsia="en-US"/>
              </w:rPr>
            </w:pPr>
            <w:r>
              <w:rPr>
                <w:rFonts w:ascii="Times New Roman" w:hAnsi="Times New Roman" w:eastAsia="Calibri" w:cs="Times New Roman"/>
                <w:b/>
                <w:kern w:val="0"/>
                <w:sz w:val="24"/>
                <w:szCs w:val="24"/>
                <w:lang w:eastAsia="en-US"/>
              </w:rPr>
              <w:t>Theme</w:t>
            </w:r>
          </w:p>
        </w:tc>
        <w:tc>
          <w:tcPr>
            <w:tcW w:w="2730" w:type="dxa"/>
            <w:tcBorders>
              <w:top w:val="single" w:color="auto" w:sz="4" w:space="0"/>
              <w:left w:val="single" w:color="auto" w:sz="4" w:space="0"/>
              <w:bottom w:val="single" w:color="auto" w:sz="4" w:space="0"/>
              <w:right w:val="single" w:color="auto" w:sz="4" w:space="0"/>
            </w:tcBorders>
            <w:shd w:val="clear" w:color="auto" w:fill="BEBEBE"/>
          </w:tcPr>
          <w:p>
            <w:pPr>
              <w:pageBreakBefore w:val="0"/>
              <w:widowControl/>
              <w:kinsoku/>
              <w:wordWrap/>
              <w:overflowPunct/>
              <w:topLinePunct w:val="0"/>
              <w:bidi w:val="0"/>
              <w:snapToGrid/>
              <w:spacing w:line="480" w:lineRule="auto"/>
              <w:rPr>
                <w:rFonts w:ascii="Times New Roman" w:hAnsi="Times New Roman" w:eastAsia="Calibri" w:cs="Times New Roman"/>
                <w:b/>
                <w:kern w:val="0"/>
                <w:sz w:val="24"/>
                <w:szCs w:val="24"/>
                <w:lang w:eastAsia="en-US"/>
              </w:rPr>
            </w:pPr>
            <w:r>
              <w:rPr>
                <w:rFonts w:ascii="Times New Roman" w:hAnsi="Times New Roman" w:eastAsia="Calibri" w:cs="Times New Roman"/>
                <w:b/>
                <w:kern w:val="0"/>
                <w:sz w:val="24"/>
                <w:szCs w:val="24"/>
                <w:lang w:eastAsia="en-US"/>
              </w:rPr>
              <w:t>Participant 1</w:t>
            </w:r>
          </w:p>
        </w:tc>
        <w:tc>
          <w:tcPr>
            <w:tcW w:w="4190" w:type="dxa"/>
            <w:tcBorders>
              <w:top w:val="single" w:color="auto" w:sz="4" w:space="0"/>
              <w:left w:val="single" w:color="auto" w:sz="4" w:space="0"/>
              <w:bottom w:val="single" w:color="auto" w:sz="4" w:space="0"/>
              <w:right w:val="single" w:color="auto" w:sz="4" w:space="0"/>
            </w:tcBorders>
            <w:shd w:val="clear" w:color="auto" w:fill="BEBEBE"/>
          </w:tcPr>
          <w:p>
            <w:pPr>
              <w:pageBreakBefore w:val="0"/>
              <w:widowControl/>
              <w:kinsoku/>
              <w:wordWrap/>
              <w:overflowPunct/>
              <w:topLinePunct w:val="0"/>
              <w:bidi w:val="0"/>
              <w:snapToGrid/>
              <w:spacing w:line="480" w:lineRule="auto"/>
              <w:rPr>
                <w:rFonts w:ascii="Times New Roman" w:hAnsi="Times New Roman" w:eastAsia="Calibri" w:cs="Times New Roman"/>
                <w:b/>
                <w:kern w:val="0"/>
                <w:sz w:val="24"/>
                <w:szCs w:val="24"/>
                <w:lang w:eastAsia="en-US"/>
              </w:rPr>
            </w:pPr>
            <w:r>
              <w:rPr>
                <w:rFonts w:ascii="Times New Roman" w:hAnsi="Times New Roman" w:eastAsia="Calibri" w:cs="Times New Roman"/>
                <w:b/>
                <w:kern w:val="0"/>
                <w:sz w:val="24"/>
                <w:szCs w:val="24"/>
                <w:lang w:eastAsia="en-US"/>
              </w:rPr>
              <w:t>Participant 2</w:t>
            </w:r>
          </w:p>
        </w:tc>
        <w:tc>
          <w:tcPr>
            <w:tcW w:w="3040" w:type="dxa"/>
            <w:tcBorders>
              <w:top w:val="single" w:color="auto" w:sz="4" w:space="0"/>
              <w:left w:val="single" w:color="auto" w:sz="4" w:space="0"/>
              <w:bottom w:val="single" w:color="auto" w:sz="4" w:space="0"/>
              <w:right w:val="single" w:color="auto" w:sz="4" w:space="0"/>
            </w:tcBorders>
            <w:shd w:val="clear" w:color="auto" w:fill="BEBEBE"/>
          </w:tcPr>
          <w:p>
            <w:pPr>
              <w:pageBreakBefore w:val="0"/>
              <w:widowControl/>
              <w:kinsoku/>
              <w:wordWrap/>
              <w:overflowPunct/>
              <w:topLinePunct w:val="0"/>
              <w:bidi w:val="0"/>
              <w:snapToGrid/>
              <w:spacing w:line="480" w:lineRule="auto"/>
              <w:rPr>
                <w:rFonts w:ascii="Times New Roman" w:hAnsi="Times New Roman" w:eastAsia="Calibri" w:cs="Times New Roman"/>
                <w:b/>
                <w:kern w:val="0"/>
                <w:sz w:val="24"/>
                <w:szCs w:val="24"/>
                <w:lang w:eastAsia="en-US"/>
              </w:rPr>
            </w:pPr>
            <w:r>
              <w:rPr>
                <w:rFonts w:ascii="Times New Roman" w:hAnsi="Times New Roman" w:eastAsia="Calibri" w:cs="Times New Roman"/>
                <w:b/>
                <w:kern w:val="0"/>
                <w:sz w:val="24"/>
                <w:szCs w:val="24"/>
                <w:lang w:eastAsia="en-US"/>
              </w:rPr>
              <w:t>Participant 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1" w:hRule="atLeast"/>
        </w:trPr>
        <w:tc>
          <w:tcPr>
            <w:tcW w:w="2570" w:type="dxa"/>
            <w:tcBorders>
              <w:top w:val="single" w:color="auto" w:sz="4" w:space="0"/>
              <w:left w:val="single" w:color="auto" w:sz="4" w:space="0"/>
              <w:bottom w:val="single" w:color="auto" w:sz="4" w:space="0"/>
              <w:right w:val="single" w:color="auto" w:sz="4" w:space="0"/>
            </w:tcBorders>
          </w:tcPr>
          <w:p>
            <w:pPr>
              <w:pageBreakBefore w:val="0"/>
              <w:widowControl/>
              <w:kinsoku/>
              <w:wordWrap/>
              <w:overflowPunct/>
              <w:topLinePunct w:val="0"/>
              <w:bidi w:val="0"/>
              <w:snapToGrid/>
              <w:spacing w:line="480" w:lineRule="auto"/>
              <w:rPr>
                <w:rFonts w:hint="default" w:ascii="Times New Roman" w:hAnsi="Times New Roman" w:eastAsia="Calibri" w:cs="Times New Roman"/>
                <w:kern w:val="0"/>
                <w:sz w:val="24"/>
                <w:szCs w:val="24"/>
                <w:lang w:eastAsia="en-US"/>
              </w:rPr>
            </w:pPr>
            <w:r>
              <w:rPr>
                <w:rFonts w:hint="default" w:ascii="Times New Roman" w:hAnsi="Times New Roman" w:eastAsia="Calibri" w:cs="Times New Roman"/>
                <w:kern w:val="0"/>
                <w:sz w:val="24"/>
                <w:szCs w:val="24"/>
                <w:lang w:eastAsia="en-US"/>
              </w:rPr>
              <w:t>Q</w:t>
            </w:r>
            <w:r>
              <w:rPr>
                <w:rFonts w:hint="default" w:ascii="Times New Roman" w:hAnsi="Times New Roman" w:cs="Times New Roman"/>
                <w:kern w:val="0"/>
                <w:sz w:val="24"/>
                <w:szCs w:val="24"/>
              </w:rPr>
              <w:t>1</w:t>
            </w:r>
            <w:r>
              <w:rPr>
                <w:rFonts w:hint="default" w:ascii="Times New Roman" w:hAnsi="Times New Roman" w:eastAsia="Calibri" w:cs="Times New Roman"/>
                <w:kern w:val="0"/>
                <w:sz w:val="24"/>
                <w:szCs w:val="24"/>
                <w:lang w:eastAsia="en-US"/>
              </w:rPr>
              <w:t xml:space="preserve">. What is the image of Shuanghui </w:t>
            </w:r>
            <w:r>
              <w:rPr>
                <w:rFonts w:hint="default" w:ascii="Times New Roman" w:hAnsi="Times New Roman" w:cs="Times New Roman"/>
                <w:kern w:val="0"/>
                <w:sz w:val="24"/>
                <w:szCs w:val="24"/>
              </w:rPr>
              <w:t>Company</w:t>
            </w:r>
            <w:r>
              <w:rPr>
                <w:rFonts w:hint="default" w:ascii="Times New Roman" w:hAnsi="Times New Roman" w:eastAsia="Calibri" w:cs="Times New Roman"/>
                <w:kern w:val="0"/>
                <w:sz w:val="24"/>
                <w:szCs w:val="24"/>
                <w:lang w:eastAsia="en-US"/>
              </w:rPr>
              <w:t xml:space="preserve"> in your mind in the food industry?</w:t>
            </w:r>
          </w:p>
          <w:p>
            <w:pPr>
              <w:pageBreakBefore w:val="0"/>
              <w:widowControl/>
              <w:kinsoku/>
              <w:wordWrap/>
              <w:overflowPunct/>
              <w:topLinePunct w:val="0"/>
              <w:bidi w:val="0"/>
              <w:snapToGrid/>
              <w:spacing w:line="480" w:lineRule="auto"/>
              <w:rPr>
                <w:rFonts w:hint="default" w:ascii="Times New Roman" w:hAnsi="Times New Roman" w:eastAsia="Calibri" w:cs="Times New Roman"/>
                <w:kern w:val="0"/>
                <w:sz w:val="24"/>
                <w:szCs w:val="24"/>
                <w:lang w:eastAsia="en-US"/>
              </w:rPr>
            </w:pPr>
          </w:p>
        </w:tc>
        <w:tc>
          <w:tcPr>
            <w:tcW w:w="1967" w:type="dxa"/>
            <w:tcBorders>
              <w:top w:val="single" w:color="auto" w:sz="4" w:space="0"/>
              <w:left w:val="single" w:color="auto" w:sz="4" w:space="0"/>
              <w:bottom w:val="single" w:color="auto" w:sz="4" w:space="0"/>
              <w:right w:val="single" w:color="auto" w:sz="4" w:space="0"/>
            </w:tcBorders>
          </w:tcPr>
          <w:p>
            <w:pPr>
              <w:pageBreakBefore w:val="0"/>
              <w:widowControl/>
              <w:kinsoku/>
              <w:wordWrap/>
              <w:overflowPunct/>
              <w:topLinePunct w:val="0"/>
              <w:bidi w:val="0"/>
              <w:snapToGrid/>
              <w:spacing w:line="480" w:lineRule="auto"/>
              <w:rPr>
                <w:rFonts w:ascii="Times New Roman" w:hAnsi="Times New Roman" w:eastAsia="Calibri" w:cs="Times New Roman"/>
                <w:kern w:val="0"/>
                <w:sz w:val="24"/>
                <w:szCs w:val="24"/>
                <w:lang w:eastAsia="en-US"/>
              </w:rPr>
            </w:pPr>
            <w:r>
              <w:rPr>
                <w:rFonts w:ascii="Times New Roman" w:hAnsi="Times New Roman" w:eastAsia="Calibri" w:cs="Times New Roman"/>
                <w:kern w:val="0"/>
                <w:sz w:val="24"/>
                <w:szCs w:val="24"/>
                <w:lang w:eastAsia="en-US"/>
              </w:rPr>
              <w:t xml:space="preserve">Shuanghui </w:t>
            </w:r>
            <w:r>
              <w:rPr>
                <w:rFonts w:ascii="Times New Roman" w:hAnsi="Times New Roman" w:cs="Times New Roman"/>
                <w:kern w:val="0"/>
                <w:sz w:val="24"/>
                <w:szCs w:val="24"/>
              </w:rPr>
              <w:t>Company</w:t>
            </w:r>
            <w:r>
              <w:rPr>
                <w:rFonts w:ascii="Times New Roman" w:hAnsi="Times New Roman" w:eastAsia="Calibri" w:cs="Times New Roman"/>
                <w:kern w:val="0"/>
                <w:sz w:val="24"/>
                <w:szCs w:val="24"/>
                <w:lang w:eastAsia="en-US"/>
              </w:rPr>
              <w:t xml:space="preserve"> </w:t>
            </w:r>
            <w:r>
              <w:rPr>
                <w:rFonts w:ascii="Times New Roman" w:hAnsi="Times New Roman" w:cs="Times New Roman"/>
                <w:kern w:val="0"/>
                <w:sz w:val="24"/>
                <w:szCs w:val="24"/>
              </w:rPr>
              <w:t>I</w:t>
            </w:r>
            <w:r>
              <w:rPr>
                <w:rFonts w:ascii="Times New Roman" w:hAnsi="Times New Roman" w:eastAsia="Calibri" w:cs="Times New Roman"/>
                <w:kern w:val="0"/>
                <w:sz w:val="24"/>
                <w:szCs w:val="24"/>
                <w:lang w:eastAsia="en-US"/>
              </w:rPr>
              <w:t>mage</w:t>
            </w:r>
          </w:p>
        </w:tc>
        <w:tc>
          <w:tcPr>
            <w:tcW w:w="2730" w:type="dxa"/>
            <w:tcBorders>
              <w:top w:val="single" w:color="auto" w:sz="4" w:space="0"/>
              <w:left w:val="single" w:color="auto" w:sz="4" w:space="0"/>
              <w:bottom w:val="single" w:color="auto" w:sz="4" w:space="0"/>
              <w:right w:val="single" w:color="auto" w:sz="4" w:space="0"/>
            </w:tcBorders>
          </w:tcPr>
          <w:p>
            <w:pPr>
              <w:pageBreakBefore w:val="0"/>
              <w:widowControl/>
              <w:kinsoku/>
              <w:wordWrap/>
              <w:overflowPunct/>
              <w:topLinePunct w:val="0"/>
              <w:bidi w:val="0"/>
              <w:snapToGrid/>
              <w:spacing w:line="480" w:lineRule="auto"/>
              <w:rPr>
                <w:rFonts w:ascii="Times New Roman" w:hAnsi="Times New Roman" w:eastAsia="Calibri" w:cs="Times New Roman"/>
                <w:i/>
                <w:kern w:val="0"/>
                <w:sz w:val="24"/>
                <w:szCs w:val="24"/>
                <w:lang w:eastAsia="en-US"/>
              </w:rPr>
            </w:pPr>
            <w:r>
              <w:rPr>
                <w:rFonts w:hint="eastAsia" w:ascii="Times New Roman" w:hAnsi="Times New Roman" w:eastAsia="Calibri" w:cs="Times New Roman"/>
                <w:i w:val="0"/>
                <w:iCs/>
                <w:kern w:val="0"/>
                <w:sz w:val="24"/>
                <w:szCs w:val="24"/>
                <w:lang w:eastAsia="en-US"/>
              </w:rPr>
              <w:t>Old brand, the first choice in the same type of food.</w:t>
            </w:r>
          </w:p>
        </w:tc>
        <w:tc>
          <w:tcPr>
            <w:tcW w:w="4190" w:type="dxa"/>
            <w:tcBorders>
              <w:top w:val="single" w:color="auto" w:sz="4" w:space="0"/>
              <w:left w:val="single" w:color="auto" w:sz="4" w:space="0"/>
              <w:bottom w:val="single" w:color="auto" w:sz="4" w:space="0"/>
              <w:right w:val="single" w:color="auto" w:sz="4" w:space="0"/>
            </w:tcBorders>
          </w:tcPr>
          <w:p>
            <w:pPr>
              <w:pageBreakBefore w:val="0"/>
              <w:widowControl/>
              <w:kinsoku/>
              <w:wordWrap/>
              <w:overflowPunct/>
              <w:topLinePunct w:val="0"/>
              <w:bidi w:val="0"/>
              <w:snapToGrid/>
              <w:spacing w:line="480" w:lineRule="auto"/>
              <w:rPr>
                <w:rFonts w:ascii="Times New Roman" w:hAnsi="Times New Roman" w:eastAsia="Calibri" w:cs="Times New Roman"/>
                <w:iCs/>
                <w:kern w:val="0"/>
                <w:sz w:val="24"/>
                <w:szCs w:val="24"/>
                <w:lang w:eastAsia="en-US"/>
              </w:rPr>
            </w:pPr>
            <w:r>
              <w:rPr>
                <w:rFonts w:ascii="Times New Roman" w:hAnsi="Times New Roman" w:eastAsia="Calibri" w:cs="Times New Roman"/>
                <w:iCs/>
                <w:kern w:val="0"/>
                <w:sz w:val="24"/>
                <w:szCs w:val="24"/>
                <w:lang w:eastAsia="en-US"/>
              </w:rPr>
              <w:t>The scale is large, the quality is guaranteed, and the products are delicious.</w:t>
            </w:r>
          </w:p>
        </w:tc>
        <w:tc>
          <w:tcPr>
            <w:tcW w:w="3040" w:type="dxa"/>
            <w:tcBorders>
              <w:top w:val="single" w:color="auto" w:sz="4" w:space="0"/>
              <w:left w:val="single" w:color="auto" w:sz="4" w:space="0"/>
              <w:bottom w:val="single" w:color="auto" w:sz="4" w:space="0"/>
              <w:right w:val="single" w:color="auto" w:sz="4" w:space="0"/>
            </w:tcBorders>
          </w:tcPr>
          <w:p>
            <w:pPr>
              <w:pageBreakBefore w:val="0"/>
              <w:widowControl/>
              <w:kinsoku/>
              <w:wordWrap/>
              <w:overflowPunct/>
              <w:topLinePunct w:val="0"/>
              <w:bidi w:val="0"/>
              <w:snapToGrid/>
              <w:spacing w:line="480" w:lineRule="auto"/>
              <w:rPr>
                <w:rFonts w:ascii="Times New Roman" w:hAnsi="Times New Roman" w:eastAsia="Calibri" w:cs="Times New Roman"/>
                <w:i/>
                <w:kern w:val="0"/>
                <w:sz w:val="24"/>
                <w:szCs w:val="24"/>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70" w:type="dxa"/>
            <w:tcBorders>
              <w:top w:val="single" w:color="auto" w:sz="4" w:space="0"/>
              <w:left w:val="single" w:color="auto" w:sz="4" w:space="0"/>
              <w:bottom w:val="single" w:color="auto" w:sz="4" w:space="0"/>
              <w:right w:val="single" w:color="auto" w:sz="4" w:space="0"/>
            </w:tcBorders>
          </w:tcPr>
          <w:p>
            <w:pPr>
              <w:pageBreakBefore w:val="0"/>
              <w:widowControl/>
              <w:kinsoku/>
              <w:wordWrap/>
              <w:overflowPunct/>
              <w:topLinePunct w:val="0"/>
              <w:bidi w:val="0"/>
              <w:snapToGrid/>
              <w:spacing w:line="480" w:lineRule="auto"/>
              <w:rPr>
                <w:rFonts w:hint="default" w:ascii="Times New Roman" w:hAnsi="Times New Roman" w:eastAsia="Calibri" w:cs="Times New Roman"/>
                <w:kern w:val="0"/>
                <w:sz w:val="24"/>
                <w:szCs w:val="24"/>
                <w:lang w:eastAsia="en-US"/>
              </w:rPr>
            </w:pPr>
            <w:r>
              <w:rPr>
                <w:rFonts w:hint="default" w:ascii="Times New Roman" w:hAnsi="Times New Roman" w:eastAsia="Calibri" w:cs="Times New Roman"/>
                <w:kern w:val="0"/>
                <w:sz w:val="24"/>
                <w:szCs w:val="24"/>
                <w:lang w:eastAsia="en-US"/>
              </w:rPr>
              <w:t>Q</w:t>
            </w:r>
            <w:r>
              <w:rPr>
                <w:rFonts w:hint="default" w:ascii="Times New Roman" w:hAnsi="Times New Roman" w:cs="Times New Roman"/>
                <w:kern w:val="0"/>
                <w:sz w:val="24"/>
                <w:szCs w:val="24"/>
              </w:rPr>
              <w:t>2</w:t>
            </w:r>
            <w:r>
              <w:rPr>
                <w:rFonts w:hint="default" w:ascii="Times New Roman" w:hAnsi="Times New Roman" w:eastAsia="Calibri" w:cs="Times New Roman"/>
                <w:kern w:val="0"/>
                <w:sz w:val="24"/>
                <w:szCs w:val="24"/>
                <w:lang w:eastAsia="en-US"/>
              </w:rPr>
              <w:t>. As a customer of Shuanghui Company, what do you think of the product quality of the company? In what way?</w:t>
            </w:r>
          </w:p>
          <w:p>
            <w:pPr>
              <w:pageBreakBefore w:val="0"/>
              <w:widowControl/>
              <w:kinsoku/>
              <w:wordWrap/>
              <w:overflowPunct/>
              <w:topLinePunct w:val="0"/>
              <w:bidi w:val="0"/>
              <w:snapToGrid/>
              <w:spacing w:line="480" w:lineRule="auto"/>
              <w:rPr>
                <w:rFonts w:hint="default" w:ascii="Times New Roman" w:hAnsi="Times New Roman" w:eastAsia="Calibri" w:cs="Times New Roman"/>
                <w:kern w:val="0"/>
                <w:sz w:val="24"/>
                <w:szCs w:val="24"/>
                <w:lang w:eastAsia="en-US"/>
              </w:rPr>
            </w:pPr>
          </w:p>
        </w:tc>
        <w:tc>
          <w:tcPr>
            <w:tcW w:w="1967" w:type="dxa"/>
            <w:tcBorders>
              <w:top w:val="single" w:color="auto" w:sz="4" w:space="0"/>
              <w:left w:val="single" w:color="auto" w:sz="4" w:space="0"/>
              <w:bottom w:val="single" w:color="auto" w:sz="4" w:space="0"/>
              <w:right w:val="single" w:color="auto" w:sz="4" w:space="0"/>
            </w:tcBorders>
          </w:tcPr>
          <w:p>
            <w:pPr>
              <w:pageBreakBefore w:val="0"/>
              <w:widowControl/>
              <w:kinsoku/>
              <w:wordWrap/>
              <w:overflowPunct/>
              <w:topLinePunct w:val="0"/>
              <w:bidi w:val="0"/>
              <w:snapToGrid/>
              <w:spacing w:line="480" w:lineRule="auto"/>
              <w:rPr>
                <w:rFonts w:ascii="Times New Roman" w:hAnsi="Times New Roman" w:eastAsia="Calibri" w:cs="Times New Roman"/>
                <w:kern w:val="0"/>
                <w:sz w:val="24"/>
                <w:szCs w:val="24"/>
                <w:lang w:eastAsia="en-US"/>
              </w:rPr>
            </w:pPr>
            <w:r>
              <w:rPr>
                <w:rFonts w:hint="default" w:ascii="Times New Roman" w:hAnsi="Times New Roman" w:eastAsia="Calibri" w:cs="Times New Roman"/>
                <w:kern w:val="0"/>
                <w:sz w:val="24"/>
                <w:szCs w:val="24"/>
                <w:lang w:eastAsia="en-US"/>
              </w:rPr>
              <w:t>the product quality of the company</w:t>
            </w:r>
          </w:p>
        </w:tc>
        <w:tc>
          <w:tcPr>
            <w:tcW w:w="2730" w:type="dxa"/>
            <w:tcBorders>
              <w:top w:val="single" w:color="auto" w:sz="4" w:space="0"/>
              <w:left w:val="single" w:color="auto" w:sz="4" w:space="0"/>
              <w:bottom w:val="single" w:color="auto" w:sz="4" w:space="0"/>
              <w:right w:val="single" w:color="auto" w:sz="4" w:space="0"/>
            </w:tcBorders>
          </w:tcPr>
          <w:p>
            <w:pPr>
              <w:pageBreakBefore w:val="0"/>
              <w:widowControl/>
              <w:kinsoku/>
              <w:wordWrap/>
              <w:overflowPunct/>
              <w:topLinePunct w:val="0"/>
              <w:bidi w:val="0"/>
              <w:snapToGrid/>
              <w:spacing w:line="480" w:lineRule="auto"/>
              <w:rPr>
                <w:rFonts w:ascii="Times New Roman" w:hAnsi="Times New Roman" w:eastAsia="Calibri" w:cs="Times New Roman"/>
                <w:i/>
                <w:kern w:val="0"/>
                <w:sz w:val="24"/>
                <w:szCs w:val="24"/>
                <w:lang w:eastAsia="en-US"/>
              </w:rPr>
            </w:pPr>
            <w:r>
              <w:rPr>
                <w:rFonts w:hint="eastAsia" w:ascii="Times New Roman" w:hAnsi="Times New Roman" w:eastAsia="Calibri" w:cs="Times New Roman"/>
                <w:i w:val="0"/>
                <w:iCs/>
                <w:kern w:val="0"/>
                <w:sz w:val="24"/>
                <w:szCs w:val="24"/>
                <w:lang w:eastAsia="en-US"/>
              </w:rPr>
              <w:t>The overall quality is good; the price is different, but the ratio of performance to price is high.</w:t>
            </w:r>
          </w:p>
        </w:tc>
        <w:tc>
          <w:tcPr>
            <w:tcW w:w="4190" w:type="dxa"/>
            <w:tcBorders>
              <w:top w:val="single" w:color="auto" w:sz="4" w:space="0"/>
              <w:left w:val="single" w:color="auto" w:sz="4" w:space="0"/>
              <w:bottom w:val="single" w:color="auto" w:sz="4" w:space="0"/>
              <w:right w:val="single" w:color="auto" w:sz="4" w:space="0"/>
            </w:tcBorders>
          </w:tcPr>
          <w:p>
            <w:pPr>
              <w:pageBreakBefore w:val="0"/>
              <w:widowControl/>
              <w:kinsoku/>
              <w:wordWrap/>
              <w:overflowPunct/>
              <w:topLinePunct w:val="0"/>
              <w:bidi w:val="0"/>
              <w:snapToGrid/>
              <w:spacing w:line="480" w:lineRule="auto"/>
              <w:rPr>
                <w:rFonts w:ascii="Times New Roman" w:hAnsi="Times New Roman" w:eastAsia="Calibri" w:cs="Times New Roman"/>
                <w:iCs/>
                <w:kern w:val="0"/>
                <w:sz w:val="24"/>
                <w:szCs w:val="24"/>
                <w:lang w:eastAsia="en-US"/>
              </w:rPr>
            </w:pPr>
            <w:r>
              <w:rPr>
                <w:rFonts w:ascii="Times New Roman" w:hAnsi="Times New Roman" w:eastAsia="Calibri" w:cs="Times New Roman"/>
                <w:iCs/>
                <w:kern w:val="0"/>
                <w:sz w:val="24"/>
                <w:szCs w:val="24"/>
                <w:lang w:eastAsia="en-US"/>
              </w:rPr>
              <w:t xml:space="preserve"> The quality of the product is very good, which is reflected in its strict control of its own products and the public's reputation for it.</w:t>
            </w:r>
          </w:p>
          <w:p>
            <w:pPr>
              <w:pageBreakBefore w:val="0"/>
              <w:widowControl/>
              <w:kinsoku/>
              <w:wordWrap/>
              <w:overflowPunct/>
              <w:topLinePunct w:val="0"/>
              <w:bidi w:val="0"/>
              <w:snapToGrid/>
              <w:spacing w:line="480" w:lineRule="auto"/>
              <w:rPr>
                <w:rFonts w:ascii="Times New Roman" w:hAnsi="Times New Roman" w:eastAsia="Calibri" w:cs="Times New Roman"/>
                <w:kern w:val="0"/>
                <w:sz w:val="24"/>
                <w:szCs w:val="24"/>
                <w:lang w:eastAsia="en-US"/>
              </w:rPr>
            </w:pPr>
          </w:p>
        </w:tc>
        <w:tc>
          <w:tcPr>
            <w:tcW w:w="3040" w:type="dxa"/>
            <w:tcBorders>
              <w:top w:val="single" w:color="auto" w:sz="4" w:space="0"/>
              <w:left w:val="single" w:color="auto" w:sz="4" w:space="0"/>
              <w:bottom w:val="single" w:color="auto" w:sz="4" w:space="0"/>
              <w:right w:val="single" w:color="auto" w:sz="4" w:space="0"/>
            </w:tcBorders>
          </w:tcPr>
          <w:p>
            <w:pPr>
              <w:pageBreakBefore w:val="0"/>
              <w:widowControl/>
              <w:kinsoku/>
              <w:wordWrap/>
              <w:overflowPunct/>
              <w:topLinePunct w:val="0"/>
              <w:bidi w:val="0"/>
              <w:snapToGrid/>
              <w:spacing w:line="480" w:lineRule="auto"/>
              <w:rPr>
                <w:rFonts w:ascii="Times New Roman" w:hAnsi="Times New Roman" w:eastAsia="Calibri" w:cs="Times New Roman"/>
                <w:i/>
                <w:kern w:val="0"/>
                <w:sz w:val="24"/>
                <w:szCs w:val="24"/>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70" w:type="dxa"/>
            <w:tcBorders>
              <w:top w:val="single" w:color="auto" w:sz="4" w:space="0"/>
              <w:left w:val="single" w:color="auto" w:sz="4" w:space="0"/>
              <w:bottom w:val="single" w:color="auto" w:sz="4" w:space="0"/>
              <w:right w:val="single" w:color="auto" w:sz="4" w:space="0"/>
            </w:tcBorders>
          </w:tcPr>
          <w:p>
            <w:pPr>
              <w:pageBreakBefore w:val="0"/>
              <w:widowControl/>
              <w:kinsoku/>
              <w:wordWrap/>
              <w:overflowPunct/>
              <w:topLinePunct w:val="0"/>
              <w:bidi w:val="0"/>
              <w:snapToGrid/>
              <w:spacing w:line="480" w:lineRule="auto"/>
              <w:rPr>
                <w:rFonts w:hint="default" w:ascii="Times New Roman" w:hAnsi="Times New Roman" w:eastAsia="Calibri" w:cs="Times New Roman"/>
                <w:kern w:val="0"/>
                <w:sz w:val="24"/>
                <w:szCs w:val="24"/>
                <w:lang w:eastAsia="en-US"/>
              </w:rPr>
            </w:pPr>
            <w:r>
              <w:rPr>
                <w:rFonts w:hint="default" w:ascii="Times New Roman" w:hAnsi="Times New Roman" w:eastAsia="Calibri" w:cs="Times New Roman"/>
                <w:kern w:val="0"/>
                <w:sz w:val="24"/>
                <w:szCs w:val="24"/>
                <w:lang w:eastAsia="en-US"/>
              </w:rPr>
              <w:t>Q</w:t>
            </w:r>
            <w:r>
              <w:rPr>
                <w:rFonts w:hint="default" w:ascii="Times New Roman" w:hAnsi="Times New Roman" w:cs="Times New Roman"/>
                <w:kern w:val="0"/>
                <w:sz w:val="24"/>
                <w:szCs w:val="24"/>
              </w:rPr>
              <w:t>3</w:t>
            </w:r>
            <w:r>
              <w:rPr>
                <w:rFonts w:hint="default" w:ascii="Times New Roman" w:hAnsi="Times New Roman" w:eastAsia="Calibri" w:cs="Times New Roman"/>
                <w:kern w:val="0"/>
                <w:sz w:val="24"/>
                <w:szCs w:val="24"/>
                <w:lang w:eastAsia="en-US"/>
              </w:rPr>
              <w:t>.  Do you pay attention to corporate social responsibility activities and why?</w:t>
            </w:r>
          </w:p>
          <w:p>
            <w:pPr>
              <w:pageBreakBefore w:val="0"/>
              <w:widowControl/>
              <w:kinsoku/>
              <w:wordWrap/>
              <w:overflowPunct/>
              <w:topLinePunct w:val="0"/>
              <w:bidi w:val="0"/>
              <w:snapToGrid/>
              <w:spacing w:line="480" w:lineRule="auto"/>
              <w:rPr>
                <w:rFonts w:hint="default" w:ascii="Times New Roman" w:hAnsi="Times New Roman" w:eastAsia="Calibri" w:cs="Times New Roman"/>
                <w:kern w:val="0"/>
                <w:sz w:val="24"/>
                <w:szCs w:val="24"/>
                <w:lang w:eastAsia="en-US"/>
              </w:rPr>
            </w:pPr>
          </w:p>
        </w:tc>
        <w:tc>
          <w:tcPr>
            <w:tcW w:w="1967" w:type="dxa"/>
            <w:tcBorders>
              <w:top w:val="single" w:color="auto" w:sz="4" w:space="0"/>
              <w:left w:val="single" w:color="auto" w:sz="4" w:space="0"/>
              <w:bottom w:val="single" w:color="auto" w:sz="4" w:space="0"/>
              <w:right w:val="single" w:color="auto" w:sz="4" w:space="0"/>
            </w:tcBorders>
          </w:tcPr>
          <w:p>
            <w:pPr>
              <w:pageBreakBefore w:val="0"/>
              <w:widowControl/>
              <w:kinsoku/>
              <w:wordWrap/>
              <w:overflowPunct/>
              <w:topLinePunct w:val="0"/>
              <w:bidi w:val="0"/>
              <w:snapToGrid/>
              <w:spacing w:line="480" w:lineRule="auto"/>
              <w:rPr>
                <w:rFonts w:ascii="Times New Roman" w:hAnsi="Times New Roman" w:eastAsia="Calibri" w:cs="Times New Roman"/>
                <w:kern w:val="0"/>
                <w:sz w:val="24"/>
                <w:szCs w:val="24"/>
                <w:lang w:eastAsia="en-US"/>
              </w:rPr>
            </w:pPr>
            <w:r>
              <w:rPr>
                <w:rFonts w:hint="default" w:ascii="Times New Roman" w:hAnsi="Times New Roman" w:eastAsia="Calibri" w:cs="Times New Roman"/>
                <w:kern w:val="0"/>
                <w:sz w:val="24"/>
                <w:szCs w:val="24"/>
                <w:lang w:eastAsia="en-US"/>
              </w:rPr>
              <w:t xml:space="preserve">corporate social responsibility activities </w:t>
            </w:r>
          </w:p>
        </w:tc>
        <w:tc>
          <w:tcPr>
            <w:tcW w:w="2730" w:type="dxa"/>
            <w:tcBorders>
              <w:top w:val="single" w:color="auto" w:sz="4" w:space="0"/>
              <w:left w:val="single" w:color="auto" w:sz="4" w:space="0"/>
              <w:bottom w:val="single" w:color="auto" w:sz="4" w:space="0"/>
              <w:right w:val="single" w:color="auto" w:sz="4" w:space="0"/>
            </w:tcBorders>
          </w:tcPr>
          <w:p>
            <w:pPr>
              <w:pageBreakBefore w:val="0"/>
              <w:widowControl/>
              <w:kinsoku/>
              <w:wordWrap/>
              <w:overflowPunct/>
              <w:topLinePunct w:val="0"/>
              <w:bidi w:val="0"/>
              <w:snapToGrid/>
              <w:spacing w:line="480" w:lineRule="auto"/>
              <w:rPr>
                <w:rFonts w:ascii="Times New Roman" w:hAnsi="Times New Roman" w:eastAsia="Calibri" w:cs="Times New Roman"/>
                <w:i/>
                <w:kern w:val="0"/>
                <w:sz w:val="24"/>
                <w:szCs w:val="24"/>
                <w:lang w:eastAsia="en-US"/>
              </w:rPr>
            </w:pPr>
            <w:r>
              <w:rPr>
                <w:rFonts w:hint="eastAsia" w:ascii="Times New Roman" w:hAnsi="Times New Roman" w:eastAsia="Calibri" w:cs="Times New Roman"/>
                <w:i w:val="0"/>
                <w:iCs/>
                <w:kern w:val="0"/>
                <w:sz w:val="24"/>
                <w:szCs w:val="24"/>
                <w:lang w:eastAsia="en-US"/>
              </w:rPr>
              <w:t>Will not deliberately pay attention, the relevant news exposure is not high, if the headlines will be hot search, will pay attention to.</w:t>
            </w:r>
          </w:p>
        </w:tc>
        <w:tc>
          <w:tcPr>
            <w:tcW w:w="4190" w:type="dxa"/>
            <w:tcBorders>
              <w:top w:val="single" w:color="auto" w:sz="4" w:space="0"/>
              <w:left w:val="single" w:color="auto" w:sz="4" w:space="0"/>
              <w:bottom w:val="single" w:color="auto" w:sz="4" w:space="0"/>
              <w:right w:val="single" w:color="auto" w:sz="4" w:space="0"/>
            </w:tcBorders>
          </w:tcPr>
          <w:p>
            <w:pPr>
              <w:pageBreakBefore w:val="0"/>
              <w:widowControl/>
              <w:kinsoku/>
              <w:wordWrap/>
              <w:overflowPunct/>
              <w:topLinePunct w:val="0"/>
              <w:bidi w:val="0"/>
              <w:snapToGrid/>
              <w:spacing w:line="480" w:lineRule="auto"/>
              <w:rPr>
                <w:rFonts w:ascii="Times New Roman" w:hAnsi="Times New Roman" w:eastAsia="Calibri" w:cs="Times New Roman"/>
                <w:iCs/>
                <w:kern w:val="0"/>
                <w:sz w:val="24"/>
                <w:szCs w:val="24"/>
                <w:lang w:eastAsia="en-US"/>
              </w:rPr>
            </w:pPr>
            <w:r>
              <w:rPr>
                <w:rFonts w:ascii="Times New Roman" w:hAnsi="Times New Roman" w:eastAsia="Calibri" w:cs="Times New Roman"/>
                <w:iCs/>
                <w:kern w:val="0"/>
                <w:sz w:val="24"/>
                <w:szCs w:val="24"/>
                <w:lang w:eastAsia="en-US"/>
              </w:rPr>
              <w:t>Do not pay attention to, and do not have a close relationship with your own study and life.</w:t>
            </w:r>
          </w:p>
          <w:p>
            <w:pPr>
              <w:pageBreakBefore w:val="0"/>
              <w:widowControl/>
              <w:kinsoku/>
              <w:wordWrap/>
              <w:overflowPunct/>
              <w:topLinePunct w:val="0"/>
              <w:bidi w:val="0"/>
              <w:snapToGrid/>
              <w:spacing w:line="480" w:lineRule="auto"/>
              <w:rPr>
                <w:rFonts w:ascii="Times New Roman" w:hAnsi="Times New Roman" w:eastAsia="Calibri" w:cs="Times New Roman"/>
                <w:i/>
                <w:kern w:val="0"/>
                <w:sz w:val="24"/>
                <w:szCs w:val="24"/>
                <w:lang w:eastAsia="en-US"/>
              </w:rPr>
            </w:pPr>
          </w:p>
        </w:tc>
        <w:tc>
          <w:tcPr>
            <w:tcW w:w="3040" w:type="dxa"/>
            <w:tcBorders>
              <w:top w:val="single" w:color="auto" w:sz="4" w:space="0"/>
              <w:left w:val="single" w:color="auto" w:sz="4" w:space="0"/>
              <w:bottom w:val="single" w:color="auto" w:sz="4" w:space="0"/>
              <w:right w:val="single" w:color="auto" w:sz="4" w:space="0"/>
            </w:tcBorders>
          </w:tcPr>
          <w:p>
            <w:pPr>
              <w:pageBreakBefore w:val="0"/>
              <w:widowControl/>
              <w:kinsoku/>
              <w:wordWrap/>
              <w:overflowPunct/>
              <w:topLinePunct w:val="0"/>
              <w:bidi w:val="0"/>
              <w:snapToGrid/>
              <w:spacing w:line="480" w:lineRule="auto"/>
              <w:rPr>
                <w:rFonts w:ascii="Times New Roman" w:hAnsi="Times New Roman" w:eastAsia="Calibri" w:cs="Times New Roman"/>
                <w:i/>
                <w:kern w:val="0"/>
                <w:sz w:val="24"/>
                <w:szCs w:val="24"/>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6" w:hRule="atLeast"/>
        </w:trPr>
        <w:tc>
          <w:tcPr>
            <w:tcW w:w="2570" w:type="dxa"/>
            <w:tcBorders>
              <w:top w:val="single" w:color="auto" w:sz="4" w:space="0"/>
              <w:left w:val="single" w:color="auto" w:sz="4" w:space="0"/>
              <w:bottom w:val="single" w:color="auto" w:sz="4" w:space="0"/>
              <w:right w:val="single" w:color="auto" w:sz="4" w:space="0"/>
            </w:tcBorders>
          </w:tcPr>
          <w:p>
            <w:pPr>
              <w:pageBreakBefore w:val="0"/>
              <w:widowControl/>
              <w:kinsoku/>
              <w:wordWrap/>
              <w:overflowPunct/>
              <w:topLinePunct w:val="0"/>
              <w:bidi w:val="0"/>
              <w:snapToGrid/>
              <w:spacing w:line="480" w:lineRule="auto"/>
              <w:rPr>
                <w:rFonts w:hint="default" w:ascii="Times New Roman" w:hAnsi="Times New Roman" w:eastAsia="Calibri" w:cs="Times New Roman"/>
                <w:kern w:val="0"/>
                <w:sz w:val="24"/>
                <w:szCs w:val="24"/>
                <w:lang w:eastAsia="en-US"/>
              </w:rPr>
            </w:pPr>
            <w:r>
              <w:rPr>
                <w:rFonts w:hint="default" w:ascii="Times New Roman" w:hAnsi="Times New Roman" w:eastAsia="Calibri" w:cs="Times New Roman"/>
                <w:kern w:val="0"/>
                <w:sz w:val="24"/>
                <w:szCs w:val="24"/>
                <w:lang w:eastAsia="en-US"/>
              </w:rPr>
              <w:t>Q</w:t>
            </w:r>
            <w:r>
              <w:rPr>
                <w:rFonts w:hint="default" w:ascii="Times New Roman" w:hAnsi="Times New Roman" w:cs="Times New Roman"/>
                <w:kern w:val="0"/>
                <w:sz w:val="24"/>
                <w:szCs w:val="24"/>
              </w:rPr>
              <w:t>4</w:t>
            </w:r>
            <w:r>
              <w:rPr>
                <w:rFonts w:hint="default" w:ascii="Times New Roman" w:hAnsi="Times New Roman" w:eastAsia="Calibri" w:cs="Times New Roman"/>
                <w:kern w:val="0"/>
                <w:sz w:val="24"/>
                <w:szCs w:val="24"/>
                <w:lang w:eastAsia="en-US"/>
              </w:rPr>
              <w:t>.  Are you a loyal customer of Shuanghui Company? Why?</w:t>
            </w:r>
          </w:p>
          <w:p>
            <w:pPr>
              <w:pageBreakBefore w:val="0"/>
              <w:widowControl/>
              <w:kinsoku/>
              <w:wordWrap/>
              <w:overflowPunct/>
              <w:topLinePunct w:val="0"/>
              <w:bidi w:val="0"/>
              <w:snapToGrid/>
              <w:spacing w:line="480" w:lineRule="auto"/>
              <w:rPr>
                <w:rFonts w:hint="default" w:ascii="Times New Roman" w:hAnsi="Times New Roman" w:eastAsia="Calibri" w:cs="Times New Roman"/>
                <w:kern w:val="0"/>
                <w:sz w:val="24"/>
                <w:szCs w:val="24"/>
                <w:lang w:eastAsia="en-US"/>
              </w:rPr>
            </w:pPr>
          </w:p>
        </w:tc>
        <w:tc>
          <w:tcPr>
            <w:tcW w:w="1967" w:type="dxa"/>
            <w:tcBorders>
              <w:top w:val="single" w:color="auto" w:sz="4" w:space="0"/>
              <w:left w:val="single" w:color="auto" w:sz="4" w:space="0"/>
              <w:bottom w:val="single" w:color="auto" w:sz="4" w:space="0"/>
              <w:right w:val="single" w:color="auto" w:sz="4" w:space="0"/>
            </w:tcBorders>
          </w:tcPr>
          <w:p>
            <w:pPr>
              <w:pageBreakBefore w:val="0"/>
              <w:widowControl/>
              <w:kinsoku/>
              <w:wordWrap/>
              <w:overflowPunct/>
              <w:topLinePunct w:val="0"/>
              <w:bidi w:val="0"/>
              <w:snapToGrid/>
              <w:spacing w:line="480" w:lineRule="auto"/>
              <w:rPr>
                <w:rFonts w:ascii="Times New Roman" w:hAnsi="Times New Roman" w:eastAsia="Calibri" w:cs="Times New Roman"/>
                <w:kern w:val="0"/>
                <w:sz w:val="24"/>
                <w:szCs w:val="24"/>
                <w:lang w:eastAsia="en-US"/>
              </w:rPr>
            </w:pPr>
            <w:r>
              <w:rPr>
                <w:rFonts w:hint="default" w:ascii="Times New Roman" w:hAnsi="Times New Roman" w:eastAsia="Calibri" w:cs="Times New Roman"/>
                <w:kern w:val="0"/>
                <w:sz w:val="24"/>
                <w:szCs w:val="24"/>
                <w:lang w:eastAsia="en-US"/>
              </w:rPr>
              <w:t xml:space="preserve"> loyal customer of Shuanghui Company</w:t>
            </w:r>
          </w:p>
        </w:tc>
        <w:tc>
          <w:tcPr>
            <w:tcW w:w="2730" w:type="dxa"/>
            <w:tcBorders>
              <w:top w:val="single" w:color="auto" w:sz="4" w:space="0"/>
              <w:left w:val="single" w:color="auto" w:sz="4" w:space="0"/>
              <w:bottom w:val="single" w:color="auto" w:sz="4" w:space="0"/>
              <w:right w:val="single" w:color="auto" w:sz="4" w:space="0"/>
            </w:tcBorders>
          </w:tcPr>
          <w:p>
            <w:pPr>
              <w:pageBreakBefore w:val="0"/>
              <w:widowControl/>
              <w:kinsoku/>
              <w:wordWrap/>
              <w:overflowPunct/>
              <w:topLinePunct w:val="0"/>
              <w:bidi w:val="0"/>
              <w:snapToGrid/>
              <w:spacing w:line="480" w:lineRule="auto"/>
              <w:rPr>
                <w:rFonts w:ascii="Times New Roman" w:hAnsi="Times New Roman" w:eastAsia="Calibri" w:cs="Times New Roman"/>
                <w:i w:val="0"/>
                <w:iCs/>
                <w:kern w:val="0"/>
                <w:sz w:val="24"/>
                <w:szCs w:val="24"/>
                <w:lang w:eastAsia="en-US"/>
              </w:rPr>
            </w:pPr>
            <w:r>
              <w:rPr>
                <w:rFonts w:hint="eastAsia" w:ascii="Times New Roman" w:hAnsi="Times New Roman" w:eastAsia="Calibri" w:cs="Times New Roman"/>
                <w:i w:val="0"/>
                <w:iCs/>
                <w:kern w:val="0"/>
                <w:sz w:val="24"/>
                <w:szCs w:val="24"/>
                <w:lang w:eastAsia="en-US"/>
              </w:rPr>
              <w:t>No, the demand for this kind of products is not high, because minced meat is not healthy enough.</w:t>
            </w:r>
          </w:p>
        </w:tc>
        <w:tc>
          <w:tcPr>
            <w:tcW w:w="4190" w:type="dxa"/>
            <w:tcBorders>
              <w:top w:val="single" w:color="auto" w:sz="4" w:space="0"/>
              <w:left w:val="single" w:color="auto" w:sz="4" w:space="0"/>
              <w:bottom w:val="single" w:color="auto" w:sz="4" w:space="0"/>
              <w:right w:val="single" w:color="auto" w:sz="4" w:space="0"/>
            </w:tcBorders>
          </w:tcPr>
          <w:p>
            <w:pPr>
              <w:pageBreakBefore w:val="0"/>
              <w:widowControl/>
              <w:kinsoku/>
              <w:wordWrap/>
              <w:overflowPunct/>
              <w:topLinePunct w:val="0"/>
              <w:bidi w:val="0"/>
              <w:snapToGrid/>
              <w:spacing w:line="480" w:lineRule="auto"/>
              <w:rPr>
                <w:rFonts w:ascii="Times New Roman" w:hAnsi="Times New Roman" w:eastAsia="Calibri" w:cs="Times New Roman"/>
                <w:iCs/>
                <w:kern w:val="0"/>
                <w:sz w:val="24"/>
                <w:szCs w:val="24"/>
                <w:lang w:eastAsia="en-US"/>
              </w:rPr>
            </w:pPr>
            <w:r>
              <w:rPr>
                <w:rFonts w:ascii="Times New Roman" w:hAnsi="Times New Roman" w:eastAsia="Calibri" w:cs="Times New Roman"/>
                <w:iCs/>
                <w:kern w:val="0"/>
                <w:sz w:val="24"/>
                <w:szCs w:val="24"/>
                <w:lang w:eastAsia="en-US"/>
              </w:rPr>
              <w:t>Yes, although we don't buy products very much, we will choose Shuanghui brand when buying the same kind, because it is delicious and the quality of big brands is guaranteed.</w:t>
            </w:r>
          </w:p>
          <w:p>
            <w:pPr>
              <w:pageBreakBefore w:val="0"/>
              <w:widowControl/>
              <w:kinsoku/>
              <w:wordWrap/>
              <w:overflowPunct/>
              <w:topLinePunct w:val="0"/>
              <w:bidi w:val="0"/>
              <w:snapToGrid/>
              <w:spacing w:line="480" w:lineRule="auto"/>
              <w:rPr>
                <w:rFonts w:ascii="Times New Roman" w:hAnsi="Times New Roman" w:eastAsia="Calibri" w:cs="Times New Roman"/>
                <w:i/>
                <w:kern w:val="0"/>
                <w:sz w:val="24"/>
                <w:szCs w:val="24"/>
                <w:lang w:eastAsia="en-US"/>
              </w:rPr>
            </w:pPr>
          </w:p>
        </w:tc>
        <w:tc>
          <w:tcPr>
            <w:tcW w:w="3040" w:type="dxa"/>
            <w:tcBorders>
              <w:top w:val="single" w:color="auto" w:sz="4" w:space="0"/>
              <w:left w:val="single" w:color="auto" w:sz="4" w:space="0"/>
              <w:bottom w:val="single" w:color="auto" w:sz="4" w:space="0"/>
              <w:right w:val="single" w:color="auto" w:sz="4" w:space="0"/>
            </w:tcBorders>
          </w:tcPr>
          <w:p>
            <w:pPr>
              <w:pageBreakBefore w:val="0"/>
              <w:widowControl/>
              <w:kinsoku/>
              <w:wordWrap/>
              <w:overflowPunct/>
              <w:topLinePunct w:val="0"/>
              <w:bidi w:val="0"/>
              <w:snapToGrid/>
              <w:spacing w:line="480" w:lineRule="auto"/>
              <w:rPr>
                <w:rFonts w:ascii="Times New Roman" w:hAnsi="Times New Roman" w:eastAsia="Calibri" w:cs="Times New Roman"/>
                <w:i/>
                <w:kern w:val="0"/>
                <w:sz w:val="24"/>
                <w:szCs w:val="24"/>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70" w:type="dxa"/>
            <w:tcBorders>
              <w:top w:val="single" w:color="auto" w:sz="4" w:space="0"/>
              <w:left w:val="single" w:color="auto" w:sz="4" w:space="0"/>
              <w:bottom w:val="single" w:color="auto" w:sz="4" w:space="0"/>
              <w:right w:val="single" w:color="auto" w:sz="4" w:space="0"/>
            </w:tcBorders>
          </w:tcPr>
          <w:p>
            <w:pPr>
              <w:pageBreakBefore w:val="0"/>
              <w:widowControl/>
              <w:kinsoku/>
              <w:wordWrap/>
              <w:overflowPunct/>
              <w:topLinePunct w:val="0"/>
              <w:bidi w:val="0"/>
              <w:snapToGrid/>
              <w:spacing w:line="480" w:lineRule="auto"/>
              <w:rPr>
                <w:rFonts w:hint="default" w:ascii="Times New Roman" w:hAnsi="Times New Roman" w:eastAsia="Calibri" w:cs="Times New Roman"/>
                <w:kern w:val="0"/>
                <w:sz w:val="24"/>
                <w:szCs w:val="24"/>
                <w:lang w:eastAsia="en-US"/>
              </w:rPr>
            </w:pPr>
            <w:r>
              <w:rPr>
                <w:rFonts w:hint="default" w:ascii="Times New Roman" w:hAnsi="Times New Roman" w:eastAsia="Calibri" w:cs="Times New Roman"/>
                <w:kern w:val="0"/>
                <w:sz w:val="24"/>
                <w:szCs w:val="24"/>
                <w:lang w:eastAsia="en-US"/>
              </w:rPr>
              <w:t>Q</w:t>
            </w:r>
            <w:r>
              <w:rPr>
                <w:rFonts w:hint="default" w:ascii="Times New Roman" w:hAnsi="Times New Roman" w:cs="Times New Roman"/>
                <w:kern w:val="0"/>
                <w:sz w:val="24"/>
                <w:szCs w:val="24"/>
              </w:rPr>
              <w:t>5</w:t>
            </w:r>
            <w:r>
              <w:rPr>
                <w:rFonts w:hint="default" w:ascii="Times New Roman" w:hAnsi="Times New Roman" w:eastAsia="Calibri" w:cs="Times New Roman"/>
                <w:kern w:val="0"/>
                <w:sz w:val="24"/>
                <w:szCs w:val="24"/>
                <w:lang w:eastAsia="en-US"/>
              </w:rPr>
              <w:t>. What are you most concerned about Shuanghui Company during COVID-19 's epidemic?</w:t>
            </w:r>
          </w:p>
          <w:p>
            <w:pPr>
              <w:pageBreakBefore w:val="0"/>
              <w:widowControl/>
              <w:kinsoku/>
              <w:wordWrap/>
              <w:overflowPunct/>
              <w:topLinePunct w:val="0"/>
              <w:bidi w:val="0"/>
              <w:snapToGrid/>
              <w:spacing w:line="480" w:lineRule="auto"/>
              <w:rPr>
                <w:rFonts w:hint="default" w:ascii="Times New Roman" w:hAnsi="Times New Roman" w:eastAsia="Calibri" w:cs="Times New Roman"/>
                <w:kern w:val="0"/>
                <w:sz w:val="24"/>
                <w:szCs w:val="24"/>
                <w:lang w:eastAsia="en-US"/>
              </w:rPr>
            </w:pPr>
          </w:p>
        </w:tc>
        <w:tc>
          <w:tcPr>
            <w:tcW w:w="1967" w:type="dxa"/>
            <w:tcBorders>
              <w:top w:val="single" w:color="auto" w:sz="4" w:space="0"/>
              <w:left w:val="single" w:color="auto" w:sz="4" w:space="0"/>
              <w:bottom w:val="single" w:color="auto" w:sz="4" w:space="0"/>
              <w:right w:val="single" w:color="auto" w:sz="4" w:space="0"/>
            </w:tcBorders>
          </w:tcPr>
          <w:p>
            <w:pPr>
              <w:pageBreakBefore w:val="0"/>
              <w:widowControl/>
              <w:kinsoku/>
              <w:wordWrap/>
              <w:overflowPunct/>
              <w:topLinePunct w:val="0"/>
              <w:bidi w:val="0"/>
              <w:snapToGrid/>
              <w:spacing w:line="480" w:lineRule="auto"/>
              <w:rPr>
                <w:rFonts w:hint="default" w:ascii="Times New Roman" w:hAnsi="Times New Roman" w:eastAsia="Calibri" w:cs="Times New Roman"/>
                <w:kern w:val="0"/>
                <w:sz w:val="24"/>
                <w:szCs w:val="24"/>
                <w:lang w:eastAsia="en-US"/>
              </w:rPr>
            </w:pPr>
            <w:r>
              <w:rPr>
                <w:rFonts w:hint="default" w:ascii="Times New Roman" w:hAnsi="Times New Roman" w:eastAsia="Calibri" w:cs="Times New Roman"/>
                <w:kern w:val="0"/>
                <w:sz w:val="24"/>
                <w:szCs w:val="24"/>
                <w:lang w:eastAsia="en-US"/>
              </w:rPr>
              <w:t>COVID-19 's epidemic</w:t>
            </w:r>
          </w:p>
          <w:p>
            <w:pPr>
              <w:pageBreakBefore w:val="0"/>
              <w:widowControl/>
              <w:kinsoku/>
              <w:wordWrap/>
              <w:overflowPunct/>
              <w:topLinePunct w:val="0"/>
              <w:bidi w:val="0"/>
              <w:snapToGrid/>
              <w:spacing w:line="480" w:lineRule="auto"/>
              <w:rPr>
                <w:rFonts w:ascii="Times New Roman" w:hAnsi="Times New Roman" w:eastAsia="Calibri" w:cs="Times New Roman"/>
                <w:kern w:val="0"/>
                <w:sz w:val="24"/>
                <w:szCs w:val="24"/>
                <w:lang w:eastAsia="en-US"/>
              </w:rPr>
            </w:pPr>
          </w:p>
        </w:tc>
        <w:tc>
          <w:tcPr>
            <w:tcW w:w="2730" w:type="dxa"/>
            <w:tcBorders>
              <w:top w:val="single" w:color="auto" w:sz="4" w:space="0"/>
              <w:left w:val="single" w:color="auto" w:sz="4" w:space="0"/>
              <w:bottom w:val="single" w:color="auto" w:sz="4" w:space="0"/>
              <w:right w:val="single" w:color="auto" w:sz="4" w:space="0"/>
            </w:tcBorders>
          </w:tcPr>
          <w:p>
            <w:pPr>
              <w:pageBreakBefore w:val="0"/>
              <w:widowControl/>
              <w:kinsoku/>
              <w:wordWrap/>
              <w:overflowPunct/>
              <w:topLinePunct w:val="0"/>
              <w:bidi w:val="0"/>
              <w:snapToGrid/>
              <w:spacing w:line="480" w:lineRule="auto"/>
              <w:rPr>
                <w:rFonts w:ascii="Times New Roman" w:hAnsi="Times New Roman" w:eastAsia="Calibri" w:cs="Times New Roman"/>
                <w:i/>
                <w:kern w:val="0"/>
                <w:sz w:val="24"/>
                <w:szCs w:val="24"/>
                <w:lang w:eastAsia="en-US"/>
              </w:rPr>
            </w:pPr>
            <w:r>
              <w:rPr>
                <w:rFonts w:hint="eastAsia" w:ascii="Times New Roman" w:hAnsi="Times New Roman" w:eastAsia="Calibri" w:cs="Times New Roman"/>
                <w:i w:val="0"/>
                <w:iCs/>
                <w:kern w:val="0"/>
                <w:sz w:val="24"/>
                <w:szCs w:val="24"/>
                <w:lang w:eastAsia="en-US"/>
              </w:rPr>
              <w:t>Whether the food safety testing of one's own products is strict or not.</w:t>
            </w:r>
          </w:p>
        </w:tc>
        <w:tc>
          <w:tcPr>
            <w:tcW w:w="4190" w:type="dxa"/>
            <w:tcBorders>
              <w:top w:val="single" w:color="auto" w:sz="4" w:space="0"/>
              <w:left w:val="single" w:color="auto" w:sz="4" w:space="0"/>
              <w:bottom w:val="single" w:color="auto" w:sz="4" w:space="0"/>
              <w:right w:val="single" w:color="auto" w:sz="4" w:space="0"/>
            </w:tcBorders>
          </w:tcPr>
          <w:p>
            <w:pPr>
              <w:pageBreakBefore w:val="0"/>
              <w:widowControl/>
              <w:kinsoku/>
              <w:wordWrap/>
              <w:overflowPunct/>
              <w:topLinePunct w:val="0"/>
              <w:bidi w:val="0"/>
              <w:snapToGrid/>
              <w:spacing w:line="480" w:lineRule="auto"/>
              <w:rPr>
                <w:rFonts w:ascii="Times New Roman" w:hAnsi="Times New Roman" w:eastAsia="宋体" w:cs="Times New Roman"/>
                <w:iCs/>
                <w:kern w:val="0"/>
                <w:sz w:val="24"/>
                <w:szCs w:val="24"/>
                <w:lang w:val="en-US"/>
              </w:rPr>
            </w:pPr>
            <w:r>
              <w:rPr>
                <w:rFonts w:ascii="Times New Roman" w:hAnsi="Times New Roman" w:eastAsia="Calibri" w:cs="Times New Roman"/>
                <w:iCs/>
                <w:kern w:val="0"/>
                <w:sz w:val="24"/>
                <w:szCs w:val="24"/>
                <w:lang w:eastAsia="en-US"/>
              </w:rPr>
              <w:t>Food safety</w:t>
            </w:r>
            <w:r>
              <w:rPr>
                <w:rFonts w:hint="eastAsia" w:ascii="Times New Roman" w:hAnsi="Times New Roman" w:eastAsia="宋体" w:cs="Times New Roman"/>
                <w:iCs/>
                <w:kern w:val="0"/>
                <w:sz w:val="24"/>
                <w:szCs w:val="24"/>
                <w:lang w:val="en-US"/>
              </w:rPr>
              <w:t>.</w:t>
            </w:r>
          </w:p>
          <w:p>
            <w:pPr>
              <w:pageBreakBefore w:val="0"/>
              <w:widowControl/>
              <w:kinsoku/>
              <w:wordWrap/>
              <w:overflowPunct/>
              <w:topLinePunct w:val="0"/>
              <w:bidi w:val="0"/>
              <w:snapToGrid/>
              <w:spacing w:line="480" w:lineRule="auto"/>
              <w:rPr>
                <w:rFonts w:ascii="Times New Roman" w:hAnsi="Times New Roman" w:eastAsia="宋体" w:cs="Times New Roman"/>
                <w:iCs/>
                <w:kern w:val="0"/>
                <w:sz w:val="24"/>
                <w:szCs w:val="24"/>
                <w:lang w:val="en-US"/>
              </w:rPr>
            </w:pPr>
          </w:p>
        </w:tc>
        <w:tc>
          <w:tcPr>
            <w:tcW w:w="3040" w:type="dxa"/>
            <w:tcBorders>
              <w:top w:val="single" w:color="auto" w:sz="4" w:space="0"/>
              <w:left w:val="single" w:color="auto" w:sz="4" w:space="0"/>
              <w:bottom w:val="single" w:color="auto" w:sz="4" w:space="0"/>
              <w:right w:val="single" w:color="auto" w:sz="4" w:space="0"/>
            </w:tcBorders>
          </w:tcPr>
          <w:p>
            <w:pPr>
              <w:pageBreakBefore w:val="0"/>
              <w:widowControl/>
              <w:kinsoku/>
              <w:wordWrap/>
              <w:overflowPunct/>
              <w:topLinePunct w:val="0"/>
              <w:bidi w:val="0"/>
              <w:snapToGrid/>
              <w:spacing w:line="480" w:lineRule="auto"/>
              <w:rPr>
                <w:rFonts w:ascii="Times New Roman" w:hAnsi="Times New Roman" w:eastAsia="Calibri" w:cs="Times New Roman"/>
                <w:i/>
                <w:kern w:val="0"/>
                <w:sz w:val="24"/>
                <w:szCs w:val="24"/>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70" w:type="dxa"/>
            <w:tcBorders>
              <w:top w:val="single" w:color="auto" w:sz="4" w:space="0"/>
              <w:left w:val="single" w:color="auto" w:sz="4" w:space="0"/>
              <w:bottom w:val="single" w:color="auto" w:sz="4" w:space="0"/>
              <w:right w:val="single" w:color="auto" w:sz="4" w:space="0"/>
            </w:tcBorders>
          </w:tcPr>
          <w:p>
            <w:pPr>
              <w:pageBreakBefore w:val="0"/>
              <w:widowControl/>
              <w:kinsoku/>
              <w:wordWrap/>
              <w:overflowPunct/>
              <w:topLinePunct w:val="0"/>
              <w:bidi w:val="0"/>
              <w:snapToGrid/>
              <w:spacing w:line="480" w:lineRule="auto"/>
              <w:rPr>
                <w:rFonts w:hint="default" w:ascii="Times New Roman" w:hAnsi="Times New Roman" w:eastAsia="Calibri" w:cs="Times New Roman"/>
                <w:kern w:val="0"/>
                <w:sz w:val="24"/>
                <w:szCs w:val="24"/>
                <w:lang w:eastAsia="en-US"/>
              </w:rPr>
            </w:pPr>
            <w:r>
              <w:rPr>
                <w:rFonts w:hint="default" w:ascii="Times New Roman" w:hAnsi="Times New Roman" w:eastAsia="Calibri" w:cs="Times New Roman"/>
                <w:kern w:val="0"/>
                <w:sz w:val="24"/>
                <w:szCs w:val="24"/>
                <w:lang w:eastAsia="en-US"/>
              </w:rPr>
              <w:t>Q</w:t>
            </w:r>
            <w:r>
              <w:rPr>
                <w:rFonts w:hint="default" w:ascii="Times New Roman" w:hAnsi="Times New Roman" w:cs="Times New Roman"/>
                <w:kern w:val="0"/>
                <w:sz w:val="24"/>
                <w:szCs w:val="24"/>
              </w:rPr>
              <w:t>6</w:t>
            </w:r>
            <w:r>
              <w:rPr>
                <w:rFonts w:hint="default" w:ascii="Times New Roman" w:hAnsi="Times New Roman" w:eastAsia="Calibri" w:cs="Times New Roman"/>
                <w:kern w:val="0"/>
                <w:sz w:val="24"/>
                <w:szCs w:val="24"/>
                <w:lang w:eastAsia="en-US"/>
              </w:rPr>
              <w:t>.  As an ordinary citizen consumer, what are the reasons for your loyalty to a product or brand? Do you consider factors such as corporate social responsibility and corporate image, and why?</w:t>
            </w:r>
          </w:p>
          <w:p>
            <w:pPr>
              <w:pageBreakBefore w:val="0"/>
              <w:widowControl/>
              <w:kinsoku/>
              <w:wordWrap/>
              <w:overflowPunct/>
              <w:topLinePunct w:val="0"/>
              <w:bidi w:val="0"/>
              <w:snapToGrid/>
              <w:spacing w:line="480" w:lineRule="auto"/>
              <w:rPr>
                <w:rFonts w:hint="default" w:ascii="Times New Roman" w:hAnsi="Times New Roman" w:eastAsia="Calibri" w:cs="Times New Roman"/>
                <w:kern w:val="0"/>
                <w:sz w:val="24"/>
                <w:szCs w:val="24"/>
                <w:lang w:eastAsia="en-US"/>
              </w:rPr>
            </w:pPr>
          </w:p>
        </w:tc>
        <w:tc>
          <w:tcPr>
            <w:tcW w:w="1967" w:type="dxa"/>
            <w:tcBorders>
              <w:top w:val="single" w:color="auto" w:sz="4" w:space="0"/>
              <w:left w:val="single" w:color="auto" w:sz="4" w:space="0"/>
              <w:bottom w:val="single" w:color="auto" w:sz="4" w:space="0"/>
              <w:right w:val="single" w:color="auto" w:sz="4" w:space="0"/>
            </w:tcBorders>
          </w:tcPr>
          <w:p>
            <w:pPr>
              <w:pageBreakBefore w:val="0"/>
              <w:widowControl/>
              <w:kinsoku/>
              <w:wordWrap/>
              <w:overflowPunct/>
              <w:topLinePunct w:val="0"/>
              <w:bidi w:val="0"/>
              <w:snapToGrid/>
              <w:spacing w:line="480" w:lineRule="auto"/>
              <w:rPr>
                <w:rFonts w:ascii="Times New Roman" w:hAnsi="Times New Roman" w:eastAsia="Calibri" w:cs="Times New Roman"/>
                <w:kern w:val="0"/>
                <w:sz w:val="24"/>
                <w:szCs w:val="24"/>
                <w:lang w:eastAsia="en-US"/>
              </w:rPr>
            </w:pPr>
            <w:r>
              <w:rPr>
                <w:rFonts w:hint="default" w:ascii="Times New Roman" w:hAnsi="Times New Roman" w:eastAsia="Calibri" w:cs="Times New Roman"/>
                <w:kern w:val="0"/>
                <w:sz w:val="24"/>
                <w:szCs w:val="24"/>
                <w:lang w:eastAsia="en-US"/>
              </w:rPr>
              <w:t>the reasons for your loyalty to a product or brand</w:t>
            </w:r>
          </w:p>
        </w:tc>
        <w:tc>
          <w:tcPr>
            <w:tcW w:w="2730" w:type="dxa"/>
            <w:tcBorders>
              <w:top w:val="single" w:color="auto" w:sz="4" w:space="0"/>
              <w:left w:val="single" w:color="auto" w:sz="4" w:space="0"/>
              <w:bottom w:val="single" w:color="auto" w:sz="4" w:space="0"/>
              <w:right w:val="single" w:color="auto" w:sz="4" w:space="0"/>
            </w:tcBorders>
          </w:tcPr>
          <w:p>
            <w:pPr>
              <w:pageBreakBefore w:val="0"/>
              <w:widowControl/>
              <w:kinsoku/>
              <w:wordWrap/>
              <w:overflowPunct/>
              <w:topLinePunct w:val="0"/>
              <w:bidi w:val="0"/>
              <w:snapToGrid/>
              <w:spacing w:line="480" w:lineRule="auto"/>
              <w:rPr>
                <w:rFonts w:ascii="Times New Roman" w:hAnsi="Times New Roman" w:eastAsia="Calibri" w:cs="Times New Roman"/>
                <w:i/>
                <w:kern w:val="0"/>
                <w:sz w:val="24"/>
                <w:szCs w:val="24"/>
                <w:lang w:eastAsia="en-US"/>
              </w:rPr>
            </w:pPr>
            <w:r>
              <w:rPr>
                <w:rFonts w:hint="eastAsia" w:ascii="Times New Roman" w:hAnsi="Times New Roman" w:eastAsia="Calibri" w:cs="Times New Roman"/>
                <w:i w:val="0"/>
                <w:iCs/>
                <w:kern w:val="0"/>
                <w:sz w:val="24"/>
                <w:szCs w:val="24"/>
                <w:lang w:eastAsia="en-US"/>
              </w:rPr>
              <w:t>Reason: good quality and reasonable price. Corporate image must be considered. Corporate image and social responsibility are the reflection of corporate conscience.</w:t>
            </w:r>
          </w:p>
        </w:tc>
        <w:tc>
          <w:tcPr>
            <w:tcW w:w="4190" w:type="dxa"/>
            <w:tcBorders>
              <w:top w:val="single" w:color="auto" w:sz="4" w:space="0"/>
              <w:left w:val="single" w:color="auto" w:sz="4" w:space="0"/>
              <w:bottom w:val="single" w:color="auto" w:sz="4" w:space="0"/>
              <w:right w:val="single" w:color="auto" w:sz="4" w:space="0"/>
            </w:tcBorders>
          </w:tcPr>
          <w:p>
            <w:pPr>
              <w:pageBreakBefore w:val="0"/>
              <w:widowControl/>
              <w:kinsoku/>
              <w:wordWrap/>
              <w:overflowPunct/>
              <w:topLinePunct w:val="0"/>
              <w:bidi w:val="0"/>
              <w:snapToGrid/>
              <w:spacing w:line="480" w:lineRule="auto"/>
              <w:rPr>
                <w:rFonts w:ascii="Times New Roman" w:hAnsi="Times New Roman" w:eastAsia="Calibri" w:cs="Times New Roman"/>
                <w:i/>
                <w:kern w:val="0"/>
                <w:sz w:val="24"/>
                <w:szCs w:val="24"/>
                <w:lang w:eastAsia="en-US"/>
              </w:rPr>
            </w:pPr>
            <w:r>
              <w:rPr>
                <w:rFonts w:hint="eastAsia" w:ascii="Times New Roman" w:hAnsi="Times New Roman" w:eastAsia="宋体" w:cs="Times New Roman"/>
                <w:iCs/>
                <w:kern w:val="0"/>
                <w:sz w:val="24"/>
                <w:szCs w:val="24"/>
                <w:lang w:val="en-US"/>
              </w:rPr>
              <w:t>C</w:t>
            </w:r>
            <w:r>
              <w:rPr>
                <w:rFonts w:ascii="Times New Roman" w:hAnsi="Times New Roman" w:eastAsia="Calibri" w:cs="Times New Roman"/>
                <w:iCs/>
                <w:kern w:val="0"/>
                <w:sz w:val="24"/>
                <w:szCs w:val="24"/>
                <w:lang w:eastAsia="en-US"/>
              </w:rPr>
              <w:t>ompany reputation, company image, product quality, price factors; will consider and will not choose brands that have no reputation, no sense of social responsibility or even have a negative impact on social order.</w:t>
            </w:r>
          </w:p>
        </w:tc>
        <w:tc>
          <w:tcPr>
            <w:tcW w:w="3040" w:type="dxa"/>
            <w:tcBorders>
              <w:top w:val="single" w:color="auto" w:sz="4" w:space="0"/>
              <w:left w:val="single" w:color="auto" w:sz="4" w:space="0"/>
              <w:bottom w:val="single" w:color="auto" w:sz="4" w:space="0"/>
              <w:right w:val="single" w:color="auto" w:sz="4" w:space="0"/>
            </w:tcBorders>
          </w:tcPr>
          <w:p>
            <w:pPr>
              <w:pageBreakBefore w:val="0"/>
              <w:widowControl/>
              <w:kinsoku/>
              <w:wordWrap/>
              <w:overflowPunct/>
              <w:topLinePunct w:val="0"/>
              <w:bidi w:val="0"/>
              <w:snapToGrid/>
              <w:spacing w:line="480" w:lineRule="auto"/>
              <w:rPr>
                <w:rFonts w:ascii="Times New Roman" w:hAnsi="Times New Roman" w:eastAsia="Calibri" w:cs="Times New Roman"/>
                <w:i/>
                <w:kern w:val="0"/>
                <w:sz w:val="24"/>
                <w:szCs w:val="24"/>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8" w:hRule="atLeast"/>
        </w:trPr>
        <w:tc>
          <w:tcPr>
            <w:tcW w:w="2570" w:type="dxa"/>
            <w:tcBorders>
              <w:top w:val="single" w:color="auto" w:sz="4" w:space="0"/>
              <w:left w:val="single" w:color="auto" w:sz="4" w:space="0"/>
              <w:bottom w:val="single" w:color="auto" w:sz="4" w:space="0"/>
              <w:right w:val="single" w:color="auto" w:sz="4" w:space="0"/>
            </w:tcBorders>
          </w:tcPr>
          <w:p>
            <w:pPr>
              <w:pageBreakBefore w:val="0"/>
              <w:widowControl/>
              <w:kinsoku/>
              <w:wordWrap/>
              <w:overflowPunct/>
              <w:topLinePunct w:val="0"/>
              <w:bidi w:val="0"/>
              <w:snapToGrid/>
              <w:spacing w:line="480" w:lineRule="auto"/>
              <w:rPr>
                <w:rFonts w:hint="default" w:ascii="Times New Roman" w:hAnsi="Times New Roman" w:eastAsia="Calibri" w:cs="Times New Roman"/>
                <w:kern w:val="0"/>
                <w:sz w:val="24"/>
                <w:szCs w:val="24"/>
                <w:lang w:eastAsia="en-US"/>
              </w:rPr>
            </w:pPr>
            <w:r>
              <w:rPr>
                <w:rFonts w:hint="default" w:ascii="Times New Roman" w:hAnsi="Times New Roman" w:eastAsia="Calibri" w:cs="Times New Roman"/>
                <w:kern w:val="0"/>
                <w:sz w:val="24"/>
                <w:szCs w:val="24"/>
                <w:lang w:eastAsia="en-US"/>
              </w:rPr>
              <w:t>Q</w:t>
            </w:r>
            <w:r>
              <w:rPr>
                <w:rFonts w:hint="default" w:ascii="Times New Roman" w:hAnsi="Times New Roman" w:cs="Times New Roman"/>
                <w:kern w:val="0"/>
                <w:sz w:val="24"/>
                <w:szCs w:val="24"/>
              </w:rPr>
              <w:t>7</w:t>
            </w:r>
            <w:r>
              <w:rPr>
                <w:rFonts w:hint="default" w:ascii="Times New Roman" w:hAnsi="Times New Roman" w:eastAsia="Calibri" w:cs="Times New Roman"/>
                <w:kern w:val="0"/>
                <w:sz w:val="24"/>
                <w:szCs w:val="24"/>
                <w:lang w:eastAsia="en-US"/>
              </w:rPr>
              <w:t>. During the COVID-19 epidemic, what kind of social responsibility do you think enterprises should undertake? What about Shuanghui Company?</w:t>
            </w:r>
          </w:p>
          <w:p>
            <w:pPr>
              <w:pageBreakBefore w:val="0"/>
              <w:widowControl/>
              <w:kinsoku/>
              <w:wordWrap/>
              <w:overflowPunct/>
              <w:topLinePunct w:val="0"/>
              <w:bidi w:val="0"/>
              <w:snapToGrid/>
              <w:spacing w:line="480" w:lineRule="auto"/>
              <w:rPr>
                <w:rFonts w:hint="default" w:ascii="Times New Roman" w:hAnsi="Times New Roman" w:eastAsia="Calibri" w:cs="Times New Roman"/>
                <w:kern w:val="0"/>
                <w:sz w:val="24"/>
                <w:szCs w:val="24"/>
                <w:lang w:eastAsia="en-US"/>
              </w:rPr>
            </w:pPr>
          </w:p>
        </w:tc>
        <w:tc>
          <w:tcPr>
            <w:tcW w:w="1967" w:type="dxa"/>
            <w:tcBorders>
              <w:top w:val="single" w:color="auto" w:sz="4" w:space="0"/>
              <w:left w:val="single" w:color="auto" w:sz="4" w:space="0"/>
              <w:bottom w:val="single" w:color="auto" w:sz="4" w:space="0"/>
              <w:right w:val="single" w:color="auto" w:sz="4" w:space="0"/>
            </w:tcBorders>
          </w:tcPr>
          <w:p>
            <w:pPr>
              <w:pageBreakBefore w:val="0"/>
              <w:widowControl/>
              <w:kinsoku/>
              <w:wordWrap/>
              <w:overflowPunct/>
              <w:topLinePunct w:val="0"/>
              <w:bidi w:val="0"/>
              <w:snapToGrid/>
              <w:spacing w:line="480" w:lineRule="auto"/>
              <w:rPr>
                <w:rFonts w:ascii="Times New Roman" w:hAnsi="Times New Roman" w:eastAsia="Calibri" w:cs="Times New Roman"/>
                <w:kern w:val="0"/>
                <w:sz w:val="24"/>
                <w:szCs w:val="24"/>
                <w:lang w:eastAsia="en-US"/>
              </w:rPr>
            </w:pPr>
          </w:p>
        </w:tc>
        <w:tc>
          <w:tcPr>
            <w:tcW w:w="2730" w:type="dxa"/>
            <w:tcBorders>
              <w:top w:val="single" w:color="auto" w:sz="4" w:space="0"/>
              <w:left w:val="single" w:color="auto" w:sz="4" w:space="0"/>
              <w:bottom w:val="single" w:color="auto" w:sz="4" w:space="0"/>
              <w:right w:val="single" w:color="auto" w:sz="4" w:space="0"/>
            </w:tcBorders>
          </w:tcPr>
          <w:p>
            <w:pPr>
              <w:pageBreakBefore w:val="0"/>
              <w:widowControl/>
              <w:kinsoku/>
              <w:wordWrap/>
              <w:overflowPunct/>
              <w:topLinePunct w:val="0"/>
              <w:bidi w:val="0"/>
              <w:snapToGrid/>
              <w:spacing w:line="480" w:lineRule="auto"/>
              <w:rPr>
                <w:rFonts w:ascii="Times New Roman" w:hAnsi="Times New Roman" w:eastAsia="Calibri" w:cs="Times New Roman"/>
                <w:i/>
                <w:kern w:val="0"/>
                <w:sz w:val="24"/>
                <w:szCs w:val="24"/>
                <w:lang w:eastAsia="en-US"/>
              </w:rPr>
            </w:pPr>
            <w:r>
              <w:rPr>
                <w:rFonts w:hint="eastAsia" w:ascii="Times New Roman" w:hAnsi="Times New Roman" w:eastAsia="Calibri" w:cs="Times New Roman"/>
                <w:i w:val="0"/>
                <w:iCs/>
                <w:kern w:val="0"/>
                <w:sz w:val="24"/>
                <w:szCs w:val="24"/>
                <w:lang w:eastAsia="en-US"/>
              </w:rPr>
              <w:t>From the point of view of the people, do more public welfare, such as donating our own citizens, helping people of friendly countries, etc.</w:t>
            </w:r>
          </w:p>
        </w:tc>
        <w:tc>
          <w:tcPr>
            <w:tcW w:w="4190" w:type="dxa"/>
            <w:tcBorders>
              <w:top w:val="single" w:color="auto" w:sz="4" w:space="0"/>
              <w:left w:val="single" w:color="auto" w:sz="4" w:space="0"/>
              <w:bottom w:val="single" w:color="auto" w:sz="4" w:space="0"/>
              <w:right w:val="single" w:color="auto" w:sz="4" w:space="0"/>
            </w:tcBorders>
          </w:tcPr>
          <w:p>
            <w:pPr>
              <w:pageBreakBefore w:val="0"/>
              <w:widowControl/>
              <w:kinsoku/>
              <w:wordWrap/>
              <w:overflowPunct/>
              <w:topLinePunct w:val="0"/>
              <w:bidi w:val="0"/>
              <w:snapToGrid/>
              <w:spacing w:line="480" w:lineRule="auto"/>
              <w:rPr>
                <w:rFonts w:ascii="Times New Roman" w:hAnsi="Times New Roman" w:eastAsia="Calibri" w:cs="Times New Roman"/>
                <w:i/>
                <w:kern w:val="0"/>
                <w:sz w:val="24"/>
                <w:szCs w:val="24"/>
                <w:lang w:eastAsia="en-US"/>
              </w:rPr>
            </w:pPr>
            <w:r>
              <w:rPr>
                <w:rFonts w:ascii="Times New Roman" w:hAnsi="Times New Roman" w:eastAsia="Calibri" w:cs="Times New Roman"/>
                <w:iCs/>
                <w:kern w:val="0"/>
                <w:sz w:val="24"/>
                <w:szCs w:val="24"/>
                <w:lang w:eastAsia="en-US"/>
              </w:rPr>
              <w:t xml:space="preserve"> I think enterprises should first ensure the quality of their products, actively respond to the national call, and contribute to the prevention and control of the epidemic. Shuanghui Company is the same as above.</w:t>
            </w:r>
          </w:p>
        </w:tc>
        <w:tc>
          <w:tcPr>
            <w:tcW w:w="3040" w:type="dxa"/>
            <w:tcBorders>
              <w:top w:val="single" w:color="auto" w:sz="4" w:space="0"/>
              <w:left w:val="single" w:color="auto" w:sz="4" w:space="0"/>
              <w:bottom w:val="single" w:color="auto" w:sz="4" w:space="0"/>
              <w:right w:val="single" w:color="auto" w:sz="4" w:space="0"/>
            </w:tcBorders>
          </w:tcPr>
          <w:p>
            <w:pPr>
              <w:pageBreakBefore w:val="0"/>
              <w:widowControl/>
              <w:kinsoku/>
              <w:wordWrap/>
              <w:overflowPunct/>
              <w:topLinePunct w:val="0"/>
              <w:bidi w:val="0"/>
              <w:snapToGrid/>
              <w:spacing w:line="480" w:lineRule="auto"/>
              <w:rPr>
                <w:rFonts w:ascii="Times New Roman" w:hAnsi="Times New Roman" w:eastAsia="Calibri" w:cs="Times New Roman"/>
                <w:i/>
                <w:kern w:val="0"/>
                <w:sz w:val="24"/>
                <w:szCs w:val="24"/>
                <w:lang w:eastAsia="en-US"/>
              </w:rPr>
            </w:pPr>
          </w:p>
        </w:tc>
      </w:tr>
    </w:tbl>
    <w:p>
      <w:pPr>
        <w:pageBreakBefore w:val="0"/>
        <w:kinsoku/>
        <w:wordWrap/>
        <w:overflowPunct/>
        <w:topLinePunct w:val="0"/>
        <w:bidi w:val="0"/>
        <w:snapToGrid/>
        <w:spacing w:line="480" w:lineRule="auto"/>
        <w:rPr>
          <w:rFonts w:ascii="Times New Roman" w:hAnsi="Times New Roman" w:cs="Times New Roman"/>
          <w:sz w:val="24"/>
          <w:szCs w:val="24"/>
        </w:rPr>
      </w:pPr>
    </w:p>
    <w:p>
      <w:pPr>
        <w:pStyle w:val="3"/>
        <w:pageBreakBefore w:val="0"/>
        <w:widowControl/>
        <w:numPr>
          <w:ilvl w:val="1"/>
          <w:numId w:val="1"/>
        </w:numPr>
        <w:kinsoku/>
        <w:wordWrap/>
        <w:overflowPunct/>
        <w:topLinePunct w:val="0"/>
        <w:bidi w:val="0"/>
        <w:snapToGrid/>
        <w:spacing w:before="40" w:after="0" w:line="480" w:lineRule="auto"/>
        <w:jc w:val="left"/>
        <w:rPr>
          <w:rFonts w:ascii="Calibri Light" w:hAnsi="Calibri Light" w:eastAsia="等线 Light" w:cs="Times New Roman"/>
          <w:b w:val="0"/>
          <w:color w:val="2F5496"/>
          <w:kern w:val="0"/>
          <w:sz w:val="26"/>
          <w:szCs w:val="26"/>
          <w:lang w:eastAsia="en-US"/>
        </w:rPr>
      </w:pPr>
      <w:r>
        <w:rPr>
          <w:rFonts w:hint="eastAsia" w:ascii="Times New Roman" w:hAnsi="Times New Roman" w:cs="Times New Roman"/>
          <w:sz w:val="24"/>
          <w:szCs w:val="24"/>
          <w:lang w:val="en-US"/>
        </w:rPr>
        <w:br w:type="page"/>
      </w:r>
      <w:bookmarkStart w:id="1" w:name="_Toc8589648"/>
      <w:r>
        <w:rPr>
          <w:rStyle w:val="17"/>
          <w:rFonts w:hint="default" w:ascii="Times New Roman" w:hAnsi="Times New Roman" w:cs="Times New Roman"/>
          <w:b/>
          <w:sz w:val="24"/>
          <w:szCs w:val="24"/>
          <w:lang w:eastAsia="en-US"/>
        </w:rPr>
        <w:t>4.</w:t>
      </w:r>
      <w:r>
        <w:rPr>
          <w:rStyle w:val="17"/>
          <w:rFonts w:hint="default" w:ascii="Times New Roman" w:hAnsi="Times New Roman" w:cs="Times New Roman"/>
          <w:b/>
          <w:sz w:val="24"/>
          <w:szCs w:val="24"/>
          <w:lang w:val="en-US" w:eastAsia="zh-CN"/>
        </w:rPr>
        <w:t>6.1</w:t>
      </w:r>
      <w:r>
        <w:rPr>
          <w:rStyle w:val="17"/>
          <w:rFonts w:hint="default" w:ascii="Times New Roman" w:hAnsi="Times New Roman" w:cs="Times New Roman"/>
          <w:b/>
          <w:sz w:val="24"/>
          <w:szCs w:val="24"/>
          <w:lang w:eastAsia="en-US"/>
        </w:rPr>
        <w:t xml:space="preserve"> Analysis of qualitative data collected in the online survey</w:t>
      </w:r>
      <w:bookmarkEnd w:id="1"/>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1134"/>
        <w:gridCol w:w="2725"/>
        <w:gridCol w:w="2592"/>
        <w:gridCol w:w="2113"/>
        <w:gridCol w:w="1842"/>
        <w:gridCol w:w="22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271" w:type="dxa"/>
            <w:shd w:val="clear" w:color="auto" w:fill="BEBEBE"/>
          </w:tcPr>
          <w:p>
            <w:pPr>
              <w:pageBreakBefore w:val="0"/>
              <w:widowControl/>
              <w:kinsoku/>
              <w:wordWrap/>
              <w:overflowPunct/>
              <w:topLinePunct w:val="0"/>
              <w:bidi w:val="0"/>
              <w:snapToGrid/>
              <w:spacing w:after="0" w:line="480" w:lineRule="auto"/>
              <w:jc w:val="left"/>
              <w:rPr>
                <w:rFonts w:ascii="Arial" w:hAnsi="Arial" w:eastAsia="等线" w:cs="Arial"/>
                <w:b/>
                <w:kern w:val="0"/>
                <w:sz w:val="24"/>
                <w:lang w:eastAsia="en-US"/>
              </w:rPr>
            </w:pPr>
            <w:r>
              <w:rPr>
                <w:rFonts w:ascii="Arial" w:hAnsi="Arial" w:eastAsia="等线" w:cs="Arial"/>
                <w:b/>
                <w:kern w:val="0"/>
                <w:sz w:val="24"/>
                <w:lang w:eastAsia="en-US"/>
              </w:rPr>
              <w:t>Theme</w:t>
            </w:r>
          </w:p>
        </w:tc>
        <w:tc>
          <w:tcPr>
            <w:tcW w:w="1134" w:type="dxa"/>
            <w:shd w:val="clear" w:color="auto" w:fill="BEBEBE"/>
          </w:tcPr>
          <w:p>
            <w:pPr>
              <w:pageBreakBefore w:val="0"/>
              <w:widowControl/>
              <w:kinsoku/>
              <w:wordWrap/>
              <w:overflowPunct/>
              <w:topLinePunct w:val="0"/>
              <w:bidi w:val="0"/>
              <w:snapToGrid/>
              <w:spacing w:after="0" w:line="480" w:lineRule="auto"/>
              <w:jc w:val="left"/>
              <w:rPr>
                <w:rFonts w:ascii="Arial" w:hAnsi="Arial" w:eastAsia="等线" w:cs="Arial"/>
                <w:b/>
                <w:kern w:val="0"/>
                <w:sz w:val="24"/>
                <w:lang w:eastAsia="en-US"/>
              </w:rPr>
            </w:pPr>
            <w:r>
              <w:rPr>
                <w:rFonts w:ascii="Arial" w:hAnsi="Arial" w:eastAsia="等线" w:cs="Arial"/>
                <w:b/>
                <w:kern w:val="0"/>
                <w:sz w:val="24"/>
                <w:lang w:eastAsia="en-US"/>
              </w:rPr>
              <w:t xml:space="preserve">Issue </w:t>
            </w:r>
          </w:p>
        </w:tc>
        <w:tc>
          <w:tcPr>
            <w:tcW w:w="2725" w:type="dxa"/>
            <w:shd w:val="clear" w:color="auto" w:fill="BEBEBE"/>
          </w:tcPr>
          <w:p>
            <w:pPr>
              <w:pageBreakBefore w:val="0"/>
              <w:widowControl/>
              <w:kinsoku/>
              <w:wordWrap/>
              <w:overflowPunct/>
              <w:topLinePunct w:val="0"/>
              <w:bidi w:val="0"/>
              <w:snapToGrid/>
              <w:spacing w:after="0" w:line="480" w:lineRule="auto"/>
              <w:jc w:val="left"/>
              <w:rPr>
                <w:rFonts w:ascii="Arial" w:hAnsi="Arial" w:eastAsia="等线" w:cs="Arial"/>
                <w:b/>
                <w:kern w:val="0"/>
                <w:sz w:val="24"/>
                <w:lang w:eastAsia="en-US"/>
              </w:rPr>
            </w:pPr>
            <w:r>
              <w:rPr>
                <w:rFonts w:ascii="Arial" w:hAnsi="Arial" w:eastAsia="等线" w:cs="Arial"/>
                <w:b/>
                <w:kern w:val="0"/>
                <w:sz w:val="24"/>
                <w:lang w:eastAsia="en-US"/>
              </w:rPr>
              <w:t>Participant</w:t>
            </w:r>
          </w:p>
        </w:tc>
        <w:tc>
          <w:tcPr>
            <w:tcW w:w="2592" w:type="dxa"/>
            <w:shd w:val="clear" w:color="auto" w:fill="BEBEBE"/>
          </w:tcPr>
          <w:p>
            <w:pPr>
              <w:pageBreakBefore w:val="0"/>
              <w:widowControl/>
              <w:kinsoku/>
              <w:wordWrap/>
              <w:overflowPunct/>
              <w:topLinePunct w:val="0"/>
              <w:bidi w:val="0"/>
              <w:snapToGrid/>
              <w:spacing w:after="0" w:line="480" w:lineRule="auto"/>
              <w:jc w:val="left"/>
              <w:rPr>
                <w:rFonts w:ascii="Arial" w:hAnsi="Arial" w:eastAsia="等线" w:cs="Arial"/>
                <w:b/>
                <w:kern w:val="0"/>
                <w:sz w:val="24"/>
                <w:lang w:eastAsia="en-US"/>
              </w:rPr>
            </w:pPr>
            <w:r>
              <w:rPr>
                <w:rFonts w:ascii="Arial" w:hAnsi="Arial" w:eastAsia="等线" w:cs="Arial"/>
                <w:b/>
                <w:kern w:val="0"/>
                <w:sz w:val="24"/>
                <w:lang w:eastAsia="en-US"/>
              </w:rPr>
              <w:t>Participant</w:t>
            </w:r>
          </w:p>
        </w:tc>
        <w:tc>
          <w:tcPr>
            <w:tcW w:w="2113" w:type="dxa"/>
            <w:shd w:val="clear" w:color="auto" w:fill="BEBEBE"/>
          </w:tcPr>
          <w:p>
            <w:pPr>
              <w:pageBreakBefore w:val="0"/>
              <w:widowControl/>
              <w:kinsoku/>
              <w:wordWrap/>
              <w:overflowPunct/>
              <w:topLinePunct w:val="0"/>
              <w:bidi w:val="0"/>
              <w:snapToGrid/>
              <w:spacing w:after="0" w:line="480" w:lineRule="auto"/>
              <w:jc w:val="left"/>
              <w:rPr>
                <w:rFonts w:ascii="Arial" w:hAnsi="Arial" w:eastAsia="等线" w:cs="Arial"/>
                <w:b/>
                <w:kern w:val="0"/>
                <w:sz w:val="24"/>
                <w:lang w:eastAsia="en-US"/>
              </w:rPr>
            </w:pPr>
            <w:r>
              <w:rPr>
                <w:rFonts w:ascii="Arial" w:hAnsi="Arial" w:eastAsia="等线" w:cs="Arial"/>
                <w:b/>
                <w:kern w:val="0"/>
                <w:sz w:val="24"/>
                <w:lang w:eastAsia="en-US"/>
              </w:rPr>
              <w:t xml:space="preserve"> Participant</w:t>
            </w:r>
          </w:p>
        </w:tc>
        <w:tc>
          <w:tcPr>
            <w:tcW w:w="1842" w:type="dxa"/>
            <w:shd w:val="clear" w:color="auto" w:fill="BEBEBE"/>
          </w:tcPr>
          <w:p>
            <w:pPr>
              <w:pageBreakBefore w:val="0"/>
              <w:widowControl/>
              <w:kinsoku/>
              <w:wordWrap/>
              <w:overflowPunct/>
              <w:topLinePunct w:val="0"/>
              <w:bidi w:val="0"/>
              <w:snapToGrid/>
              <w:spacing w:after="0" w:line="480" w:lineRule="auto"/>
              <w:jc w:val="left"/>
              <w:rPr>
                <w:rFonts w:ascii="Arial" w:hAnsi="Arial" w:eastAsia="等线" w:cs="Arial"/>
                <w:b/>
                <w:kern w:val="0"/>
                <w:sz w:val="24"/>
                <w:lang w:eastAsia="en-US"/>
              </w:rPr>
            </w:pPr>
            <w:r>
              <w:rPr>
                <w:rFonts w:ascii="Arial" w:hAnsi="Arial" w:eastAsia="等线" w:cs="Arial"/>
                <w:b/>
                <w:kern w:val="0"/>
                <w:sz w:val="24"/>
                <w:lang w:eastAsia="en-US"/>
              </w:rPr>
              <w:t xml:space="preserve">Participant </w:t>
            </w:r>
          </w:p>
        </w:tc>
        <w:tc>
          <w:tcPr>
            <w:tcW w:w="2271" w:type="dxa"/>
            <w:shd w:val="clear" w:color="auto" w:fill="BEBEBE"/>
          </w:tcPr>
          <w:p>
            <w:pPr>
              <w:pageBreakBefore w:val="0"/>
              <w:widowControl/>
              <w:kinsoku/>
              <w:wordWrap/>
              <w:overflowPunct/>
              <w:topLinePunct w:val="0"/>
              <w:bidi w:val="0"/>
              <w:snapToGrid/>
              <w:spacing w:after="0" w:line="480" w:lineRule="auto"/>
              <w:jc w:val="left"/>
              <w:rPr>
                <w:rFonts w:ascii="Arial" w:hAnsi="Arial" w:eastAsia="等线" w:cs="Arial"/>
                <w:b/>
                <w:kern w:val="0"/>
                <w:sz w:val="24"/>
                <w:lang w:eastAsia="en-US"/>
              </w:rPr>
            </w:pPr>
            <w:r>
              <w:rPr>
                <w:rFonts w:ascii="Arial" w:hAnsi="Arial" w:eastAsia="等线" w:cs="Arial"/>
                <w:b/>
                <w:kern w:val="0"/>
                <w:sz w:val="24"/>
                <w:lang w:eastAsia="en-US"/>
              </w:rPr>
              <w:t xml:space="preserve">Participant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8" w:hRule="atLeast"/>
        </w:trPr>
        <w:tc>
          <w:tcPr>
            <w:tcW w:w="1271" w:type="dxa"/>
          </w:tcPr>
          <w:p>
            <w:pPr>
              <w:pageBreakBefore w:val="0"/>
              <w:widowControl/>
              <w:kinsoku/>
              <w:wordWrap/>
              <w:overflowPunct/>
              <w:topLinePunct w:val="0"/>
              <w:bidi w:val="0"/>
              <w:snapToGrid/>
              <w:spacing w:after="0" w:line="480" w:lineRule="auto"/>
              <w:jc w:val="left"/>
              <w:rPr>
                <w:rFonts w:ascii="Arial" w:hAnsi="Arial" w:eastAsia="等线" w:cs="Arial"/>
                <w:b/>
                <w:kern w:val="0"/>
                <w:sz w:val="20"/>
                <w:lang w:eastAsia="en-US"/>
              </w:rPr>
            </w:pPr>
          </w:p>
        </w:tc>
        <w:tc>
          <w:tcPr>
            <w:tcW w:w="1134" w:type="dxa"/>
          </w:tcPr>
          <w:p>
            <w:pPr>
              <w:pageBreakBefore w:val="0"/>
              <w:widowControl/>
              <w:kinsoku/>
              <w:wordWrap/>
              <w:overflowPunct/>
              <w:topLinePunct w:val="0"/>
              <w:bidi w:val="0"/>
              <w:snapToGrid/>
              <w:spacing w:after="0" w:line="480" w:lineRule="auto"/>
              <w:jc w:val="left"/>
              <w:rPr>
                <w:rFonts w:ascii="Arial" w:hAnsi="Arial" w:eastAsia="等线" w:cs="Arial"/>
                <w:kern w:val="0"/>
                <w:sz w:val="20"/>
                <w:lang w:val="fr-FR" w:eastAsia="en-US"/>
              </w:rPr>
            </w:pPr>
          </w:p>
        </w:tc>
        <w:tc>
          <w:tcPr>
            <w:tcW w:w="2725" w:type="dxa"/>
          </w:tcPr>
          <w:p>
            <w:pPr>
              <w:pageBreakBefore w:val="0"/>
              <w:widowControl/>
              <w:kinsoku/>
              <w:wordWrap/>
              <w:overflowPunct/>
              <w:topLinePunct w:val="0"/>
              <w:bidi w:val="0"/>
              <w:snapToGrid/>
              <w:spacing w:after="0" w:line="480" w:lineRule="auto"/>
              <w:jc w:val="left"/>
              <w:rPr>
                <w:rFonts w:ascii="Arial" w:hAnsi="Arial" w:eastAsia="等线" w:cs="Arial"/>
                <w:kern w:val="0"/>
                <w:sz w:val="20"/>
                <w:lang w:eastAsia="en-US"/>
              </w:rPr>
            </w:pPr>
          </w:p>
        </w:tc>
        <w:tc>
          <w:tcPr>
            <w:tcW w:w="2592" w:type="dxa"/>
          </w:tcPr>
          <w:p>
            <w:pPr>
              <w:pageBreakBefore w:val="0"/>
              <w:widowControl/>
              <w:kinsoku/>
              <w:wordWrap/>
              <w:overflowPunct/>
              <w:topLinePunct w:val="0"/>
              <w:bidi w:val="0"/>
              <w:snapToGrid/>
              <w:spacing w:after="0" w:line="480" w:lineRule="auto"/>
              <w:jc w:val="left"/>
              <w:rPr>
                <w:rFonts w:ascii="Arial" w:hAnsi="Arial" w:eastAsia="等线" w:cs="Arial"/>
                <w:i/>
                <w:kern w:val="0"/>
                <w:sz w:val="20"/>
                <w:lang w:eastAsia="en-US"/>
              </w:rPr>
            </w:pPr>
          </w:p>
        </w:tc>
        <w:tc>
          <w:tcPr>
            <w:tcW w:w="2113" w:type="dxa"/>
          </w:tcPr>
          <w:p>
            <w:pPr>
              <w:pageBreakBefore w:val="0"/>
              <w:widowControl/>
              <w:kinsoku/>
              <w:wordWrap/>
              <w:overflowPunct/>
              <w:topLinePunct w:val="0"/>
              <w:bidi w:val="0"/>
              <w:snapToGrid/>
              <w:spacing w:after="0" w:line="480" w:lineRule="auto"/>
              <w:jc w:val="left"/>
              <w:rPr>
                <w:rFonts w:ascii="Arial" w:hAnsi="Arial" w:eastAsia="等线" w:cs="Arial"/>
                <w:kern w:val="0"/>
                <w:sz w:val="20"/>
                <w:lang w:eastAsia="en-US"/>
              </w:rPr>
            </w:pPr>
          </w:p>
        </w:tc>
        <w:tc>
          <w:tcPr>
            <w:tcW w:w="1842" w:type="dxa"/>
          </w:tcPr>
          <w:p>
            <w:pPr>
              <w:pageBreakBefore w:val="0"/>
              <w:widowControl/>
              <w:kinsoku/>
              <w:wordWrap/>
              <w:overflowPunct/>
              <w:topLinePunct w:val="0"/>
              <w:bidi w:val="0"/>
              <w:snapToGrid/>
              <w:spacing w:after="0" w:line="480" w:lineRule="auto"/>
              <w:jc w:val="left"/>
              <w:rPr>
                <w:rFonts w:ascii="Arial" w:hAnsi="Arial" w:eastAsia="等线" w:cs="Arial"/>
                <w:kern w:val="0"/>
                <w:sz w:val="20"/>
                <w:lang w:eastAsia="en-US"/>
              </w:rPr>
            </w:pPr>
          </w:p>
        </w:tc>
        <w:tc>
          <w:tcPr>
            <w:tcW w:w="2271" w:type="dxa"/>
          </w:tcPr>
          <w:p>
            <w:pPr>
              <w:pageBreakBefore w:val="0"/>
              <w:widowControl/>
              <w:kinsoku/>
              <w:wordWrap/>
              <w:overflowPunct/>
              <w:topLinePunct w:val="0"/>
              <w:bidi w:val="0"/>
              <w:snapToGrid/>
              <w:spacing w:after="0" w:line="480" w:lineRule="auto"/>
              <w:jc w:val="left"/>
              <w:rPr>
                <w:rFonts w:ascii="Arial" w:hAnsi="Arial" w:eastAsia="等线" w:cs="Arial"/>
                <w:kern w:val="0"/>
                <w:sz w:val="20"/>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271" w:type="dxa"/>
          </w:tcPr>
          <w:p>
            <w:pPr>
              <w:pageBreakBefore w:val="0"/>
              <w:widowControl/>
              <w:kinsoku/>
              <w:wordWrap/>
              <w:overflowPunct/>
              <w:topLinePunct w:val="0"/>
              <w:bidi w:val="0"/>
              <w:snapToGrid/>
              <w:spacing w:after="0" w:line="480" w:lineRule="auto"/>
              <w:jc w:val="left"/>
              <w:rPr>
                <w:rFonts w:hint="eastAsia" w:ascii="Arial" w:hAnsi="Arial" w:eastAsia="等线" w:cs="Arial"/>
                <w:b/>
                <w:kern w:val="0"/>
                <w:sz w:val="20"/>
                <w:lang w:eastAsia="zh-CN"/>
              </w:rPr>
            </w:pPr>
          </w:p>
          <w:p>
            <w:pPr>
              <w:pageBreakBefore w:val="0"/>
              <w:widowControl/>
              <w:kinsoku/>
              <w:wordWrap/>
              <w:overflowPunct/>
              <w:topLinePunct w:val="0"/>
              <w:bidi w:val="0"/>
              <w:snapToGrid/>
              <w:spacing w:after="0" w:line="480" w:lineRule="auto"/>
              <w:jc w:val="left"/>
              <w:rPr>
                <w:rFonts w:hint="eastAsia" w:ascii="Arial" w:hAnsi="Arial" w:eastAsia="等线" w:cs="Arial"/>
                <w:b/>
                <w:kern w:val="0"/>
                <w:sz w:val="20"/>
                <w:lang w:eastAsia="zh-CN"/>
              </w:rPr>
            </w:pPr>
          </w:p>
          <w:p>
            <w:pPr>
              <w:pageBreakBefore w:val="0"/>
              <w:widowControl/>
              <w:kinsoku/>
              <w:wordWrap/>
              <w:overflowPunct/>
              <w:topLinePunct w:val="0"/>
              <w:bidi w:val="0"/>
              <w:snapToGrid/>
              <w:spacing w:after="0" w:line="480" w:lineRule="auto"/>
              <w:jc w:val="left"/>
              <w:rPr>
                <w:rFonts w:hint="eastAsia" w:ascii="Arial" w:hAnsi="Arial" w:eastAsia="等线" w:cs="Arial"/>
                <w:b/>
                <w:kern w:val="0"/>
                <w:sz w:val="20"/>
                <w:lang w:eastAsia="zh-CN"/>
              </w:rPr>
            </w:pPr>
          </w:p>
          <w:p>
            <w:pPr>
              <w:pageBreakBefore w:val="0"/>
              <w:widowControl/>
              <w:kinsoku/>
              <w:wordWrap/>
              <w:overflowPunct/>
              <w:topLinePunct w:val="0"/>
              <w:bidi w:val="0"/>
              <w:snapToGrid/>
              <w:spacing w:after="0" w:line="480" w:lineRule="auto"/>
              <w:jc w:val="left"/>
              <w:rPr>
                <w:rFonts w:hint="eastAsia" w:ascii="Arial" w:hAnsi="Arial" w:eastAsia="等线" w:cs="Arial"/>
                <w:b/>
                <w:kern w:val="0"/>
                <w:sz w:val="20"/>
                <w:lang w:eastAsia="zh-CN"/>
              </w:rPr>
            </w:pPr>
          </w:p>
          <w:p>
            <w:pPr>
              <w:pageBreakBefore w:val="0"/>
              <w:widowControl/>
              <w:kinsoku/>
              <w:wordWrap/>
              <w:overflowPunct/>
              <w:topLinePunct w:val="0"/>
              <w:bidi w:val="0"/>
              <w:snapToGrid/>
              <w:spacing w:after="0" w:line="480" w:lineRule="auto"/>
              <w:jc w:val="left"/>
              <w:rPr>
                <w:rFonts w:hint="eastAsia" w:ascii="Arial" w:hAnsi="Arial" w:eastAsia="等线" w:cs="Arial"/>
                <w:b/>
                <w:kern w:val="0"/>
                <w:sz w:val="20"/>
                <w:lang w:eastAsia="zh-CN"/>
              </w:rPr>
            </w:pPr>
          </w:p>
          <w:p>
            <w:pPr>
              <w:pageBreakBefore w:val="0"/>
              <w:widowControl/>
              <w:kinsoku/>
              <w:wordWrap/>
              <w:overflowPunct/>
              <w:topLinePunct w:val="0"/>
              <w:bidi w:val="0"/>
              <w:snapToGrid/>
              <w:spacing w:after="0" w:line="480" w:lineRule="auto"/>
              <w:jc w:val="left"/>
              <w:rPr>
                <w:rFonts w:hint="eastAsia" w:ascii="Arial" w:hAnsi="Arial" w:eastAsia="等线" w:cs="Arial"/>
                <w:b/>
                <w:kern w:val="0"/>
                <w:sz w:val="20"/>
                <w:lang w:eastAsia="zh-CN"/>
              </w:rPr>
            </w:pPr>
          </w:p>
        </w:tc>
        <w:tc>
          <w:tcPr>
            <w:tcW w:w="1134" w:type="dxa"/>
          </w:tcPr>
          <w:p>
            <w:pPr>
              <w:pageBreakBefore w:val="0"/>
              <w:widowControl/>
              <w:kinsoku/>
              <w:wordWrap/>
              <w:overflowPunct/>
              <w:topLinePunct w:val="0"/>
              <w:bidi w:val="0"/>
              <w:snapToGrid/>
              <w:spacing w:after="0" w:line="480" w:lineRule="auto"/>
              <w:jc w:val="left"/>
              <w:rPr>
                <w:rFonts w:ascii="Arial" w:hAnsi="Arial" w:eastAsia="等线" w:cs="Arial"/>
                <w:kern w:val="0"/>
                <w:sz w:val="20"/>
                <w:lang w:eastAsia="en-US"/>
              </w:rPr>
            </w:pPr>
          </w:p>
        </w:tc>
        <w:tc>
          <w:tcPr>
            <w:tcW w:w="2725" w:type="dxa"/>
          </w:tcPr>
          <w:p>
            <w:pPr>
              <w:pageBreakBefore w:val="0"/>
              <w:widowControl/>
              <w:kinsoku/>
              <w:wordWrap/>
              <w:overflowPunct/>
              <w:topLinePunct w:val="0"/>
              <w:bidi w:val="0"/>
              <w:snapToGrid/>
              <w:spacing w:after="0" w:line="480" w:lineRule="auto"/>
              <w:jc w:val="left"/>
              <w:rPr>
                <w:rFonts w:ascii="Arial" w:hAnsi="Arial" w:eastAsia="等线" w:cs="Arial"/>
                <w:kern w:val="0"/>
                <w:sz w:val="20"/>
                <w:lang w:eastAsia="en-US"/>
              </w:rPr>
            </w:pPr>
          </w:p>
        </w:tc>
        <w:tc>
          <w:tcPr>
            <w:tcW w:w="2592" w:type="dxa"/>
          </w:tcPr>
          <w:p>
            <w:pPr>
              <w:pageBreakBefore w:val="0"/>
              <w:widowControl/>
              <w:kinsoku/>
              <w:wordWrap/>
              <w:overflowPunct/>
              <w:topLinePunct w:val="0"/>
              <w:bidi w:val="0"/>
              <w:snapToGrid/>
              <w:spacing w:after="0" w:line="480" w:lineRule="auto"/>
              <w:jc w:val="left"/>
              <w:rPr>
                <w:rFonts w:ascii="Arial" w:hAnsi="Arial" w:eastAsia="等线" w:cs="Arial"/>
                <w:kern w:val="0"/>
                <w:sz w:val="20"/>
                <w:lang w:eastAsia="en-US"/>
              </w:rPr>
            </w:pPr>
          </w:p>
        </w:tc>
        <w:tc>
          <w:tcPr>
            <w:tcW w:w="2113" w:type="dxa"/>
          </w:tcPr>
          <w:p>
            <w:pPr>
              <w:pageBreakBefore w:val="0"/>
              <w:widowControl/>
              <w:kinsoku/>
              <w:wordWrap/>
              <w:overflowPunct/>
              <w:topLinePunct w:val="0"/>
              <w:bidi w:val="0"/>
              <w:snapToGrid/>
              <w:spacing w:after="0" w:line="480" w:lineRule="auto"/>
              <w:jc w:val="left"/>
              <w:rPr>
                <w:rFonts w:ascii="Arial" w:hAnsi="Arial" w:eastAsia="等线" w:cs="Arial"/>
                <w:kern w:val="0"/>
                <w:sz w:val="20"/>
                <w:lang w:eastAsia="en-US"/>
              </w:rPr>
            </w:pPr>
          </w:p>
        </w:tc>
        <w:tc>
          <w:tcPr>
            <w:tcW w:w="1842" w:type="dxa"/>
          </w:tcPr>
          <w:p>
            <w:pPr>
              <w:pageBreakBefore w:val="0"/>
              <w:widowControl/>
              <w:kinsoku/>
              <w:wordWrap/>
              <w:overflowPunct/>
              <w:topLinePunct w:val="0"/>
              <w:bidi w:val="0"/>
              <w:snapToGrid/>
              <w:spacing w:after="0" w:line="480" w:lineRule="auto"/>
              <w:jc w:val="left"/>
              <w:rPr>
                <w:rFonts w:ascii="Arial" w:hAnsi="Arial" w:eastAsia="等线" w:cs="Arial"/>
                <w:kern w:val="0"/>
                <w:sz w:val="20"/>
                <w:lang w:eastAsia="en-US"/>
              </w:rPr>
            </w:pPr>
          </w:p>
        </w:tc>
        <w:tc>
          <w:tcPr>
            <w:tcW w:w="2271" w:type="dxa"/>
          </w:tcPr>
          <w:p>
            <w:pPr>
              <w:pageBreakBefore w:val="0"/>
              <w:widowControl/>
              <w:kinsoku/>
              <w:wordWrap/>
              <w:overflowPunct/>
              <w:topLinePunct w:val="0"/>
              <w:bidi w:val="0"/>
              <w:snapToGrid/>
              <w:spacing w:after="0" w:line="480" w:lineRule="auto"/>
              <w:jc w:val="left"/>
              <w:rPr>
                <w:rFonts w:ascii="Arial" w:hAnsi="Arial" w:eastAsia="等线" w:cs="Arial"/>
                <w:kern w:val="0"/>
                <w:sz w:val="20"/>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9" w:hRule="atLeast"/>
        </w:trPr>
        <w:tc>
          <w:tcPr>
            <w:tcW w:w="1271" w:type="dxa"/>
          </w:tcPr>
          <w:p>
            <w:pPr>
              <w:pageBreakBefore w:val="0"/>
              <w:widowControl/>
              <w:kinsoku/>
              <w:wordWrap/>
              <w:overflowPunct/>
              <w:topLinePunct w:val="0"/>
              <w:bidi w:val="0"/>
              <w:snapToGrid/>
              <w:spacing w:after="0" w:line="480" w:lineRule="auto"/>
              <w:jc w:val="left"/>
              <w:rPr>
                <w:rFonts w:ascii="Arial" w:hAnsi="Arial" w:eastAsia="等线" w:cs="Arial"/>
                <w:b/>
                <w:kern w:val="0"/>
                <w:sz w:val="20"/>
                <w:lang w:eastAsia="en-US"/>
              </w:rPr>
            </w:pPr>
          </w:p>
        </w:tc>
        <w:tc>
          <w:tcPr>
            <w:tcW w:w="1134" w:type="dxa"/>
          </w:tcPr>
          <w:p>
            <w:pPr>
              <w:pageBreakBefore w:val="0"/>
              <w:widowControl/>
              <w:kinsoku/>
              <w:wordWrap/>
              <w:overflowPunct/>
              <w:topLinePunct w:val="0"/>
              <w:bidi w:val="0"/>
              <w:snapToGrid/>
              <w:spacing w:after="0" w:line="480" w:lineRule="auto"/>
              <w:jc w:val="left"/>
              <w:rPr>
                <w:rFonts w:ascii="Arial" w:hAnsi="Arial" w:eastAsia="等线" w:cs="Arial"/>
                <w:kern w:val="0"/>
                <w:sz w:val="20"/>
                <w:lang w:eastAsia="en-US"/>
              </w:rPr>
            </w:pPr>
          </w:p>
        </w:tc>
        <w:tc>
          <w:tcPr>
            <w:tcW w:w="2725" w:type="dxa"/>
          </w:tcPr>
          <w:p>
            <w:pPr>
              <w:pageBreakBefore w:val="0"/>
              <w:widowControl/>
              <w:kinsoku/>
              <w:wordWrap/>
              <w:overflowPunct/>
              <w:topLinePunct w:val="0"/>
              <w:bidi w:val="0"/>
              <w:snapToGrid/>
              <w:spacing w:after="0" w:line="480" w:lineRule="auto"/>
              <w:jc w:val="left"/>
              <w:rPr>
                <w:rFonts w:ascii="Arial" w:hAnsi="Arial" w:eastAsia="等线" w:cs="Arial"/>
                <w:kern w:val="0"/>
                <w:sz w:val="20"/>
                <w:lang w:eastAsia="en-US"/>
              </w:rPr>
            </w:pPr>
          </w:p>
        </w:tc>
        <w:tc>
          <w:tcPr>
            <w:tcW w:w="2592" w:type="dxa"/>
          </w:tcPr>
          <w:p>
            <w:pPr>
              <w:pageBreakBefore w:val="0"/>
              <w:widowControl/>
              <w:kinsoku/>
              <w:wordWrap/>
              <w:overflowPunct/>
              <w:topLinePunct w:val="0"/>
              <w:bidi w:val="0"/>
              <w:snapToGrid/>
              <w:spacing w:after="0" w:line="480" w:lineRule="auto"/>
              <w:jc w:val="left"/>
              <w:rPr>
                <w:rFonts w:ascii="Arial" w:hAnsi="Arial" w:eastAsia="等线" w:cs="Arial"/>
                <w:kern w:val="0"/>
                <w:sz w:val="20"/>
                <w:lang w:eastAsia="en-US"/>
              </w:rPr>
            </w:pPr>
          </w:p>
        </w:tc>
        <w:tc>
          <w:tcPr>
            <w:tcW w:w="2113" w:type="dxa"/>
          </w:tcPr>
          <w:p>
            <w:pPr>
              <w:pageBreakBefore w:val="0"/>
              <w:widowControl/>
              <w:kinsoku/>
              <w:wordWrap/>
              <w:overflowPunct/>
              <w:topLinePunct w:val="0"/>
              <w:bidi w:val="0"/>
              <w:snapToGrid/>
              <w:spacing w:after="0" w:line="480" w:lineRule="auto"/>
              <w:jc w:val="left"/>
              <w:rPr>
                <w:rFonts w:ascii="Arial" w:hAnsi="Arial" w:eastAsia="等线" w:cs="Arial"/>
                <w:kern w:val="0"/>
                <w:sz w:val="20"/>
                <w:lang w:eastAsia="en-US"/>
              </w:rPr>
            </w:pPr>
          </w:p>
        </w:tc>
        <w:tc>
          <w:tcPr>
            <w:tcW w:w="1842" w:type="dxa"/>
          </w:tcPr>
          <w:p>
            <w:pPr>
              <w:pageBreakBefore w:val="0"/>
              <w:widowControl/>
              <w:kinsoku/>
              <w:wordWrap/>
              <w:overflowPunct/>
              <w:topLinePunct w:val="0"/>
              <w:bidi w:val="0"/>
              <w:snapToGrid/>
              <w:spacing w:after="0" w:line="480" w:lineRule="auto"/>
              <w:jc w:val="left"/>
              <w:rPr>
                <w:rFonts w:ascii="Arial" w:hAnsi="Arial" w:eastAsia="等线" w:cs="Arial"/>
                <w:kern w:val="0"/>
                <w:sz w:val="20"/>
                <w:lang w:eastAsia="en-US"/>
              </w:rPr>
            </w:pPr>
          </w:p>
        </w:tc>
        <w:tc>
          <w:tcPr>
            <w:tcW w:w="2271" w:type="dxa"/>
          </w:tcPr>
          <w:p>
            <w:pPr>
              <w:pageBreakBefore w:val="0"/>
              <w:widowControl/>
              <w:kinsoku/>
              <w:wordWrap/>
              <w:overflowPunct/>
              <w:topLinePunct w:val="0"/>
              <w:bidi w:val="0"/>
              <w:snapToGrid/>
              <w:spacing w:after="0" w:line="480" w:lineRule="auto"/>
              <w:jc w:val="left"/>
              <w:rPr>
                <w:rFonts w:ascii="Arial" w:hAnsi="Arial" w:eastAsia="等线" w:cs="Arial"/>
                <w:kern w:val="0"/>
                <w:sz w:val="20"/>
                <w:lang w:eastAsia="en-US"/>
              </w:rPr>
            </w:pPr>
          </w:p>
        </w:tc>
      </w:tr>
    </w:tbl>
    <w:p>
      <w:pPr>
        <w:pageBreakBefore w:val="0"/>
        <w:kinsoku/>
        <w:wordWrap/>
        <w:overflowPunct/>
        <w:topLinePunct w:val="0"/>
        <w:bidi w:val="0"/>
        <w:snapToGrid/>
        <w:spacing w:line="480" w:lineRule="auto"/>
        <w:rPr>
          <w:rFonts w:ascii="Times New Roman" w:hAnsi="Times New Roman" w:cs="Times New Roman"/>
          <w:sz w:val="24"/>
          <w:szCs w:val="24"/>
          <w:lang w:val="en-US"/>
        </w:rPr>
      </w:pPr>
    </w:p>
    <w:p>
      <w:pPr>
        <w:pageBreakBefore w:val="0"/>
        <w:kinsoku/>
        <w:wordWrap/>
        <w:overflowPunct/>
        <w:topLinePunct w:val="0"/>
        <w:bidi w:val="0"/>
        <w:snapToGrid/>
        <w:spacing w:line="480" w:lineRule="auto"/>
        <w:rPr>
          <w:rFonts w:ascii="Times New Roman" w:hAnsi="Times New Roman" w:cs="Times New Roman"/>
          <w:sz w:val="24"/>
          <w:szCs w:val="24"/>
          <w:lang w:val="en-US"/>
        </w:rPr>
        <w:sectPr>
          <w:pgSz w:w="16838" w:h="11906" w:orient="landscape"/>
          <w:pgMar w:top="1803" w:right="1440" w:bottom="1803" w:left="1440" w:header="851" w:footer="992" w:gutter="0"/>
          <w:cols w:space="0" w:num="1"/>
          <w:docGrid w:type="lines" w:linePitch="319" w:charSpace="0"/>
        </w:sectPr>
      </w:pPr>
    </w:p>
    <w:p>
      <w:pPr>
        <w:pStyle w:val="3"/>
        <w:pageBreakBefore w:val="0"/>
        <w:kinsoku/>
        <w:wordWrap/>
        <w:overflowPunct/>
        <w:topLinePunct w:val="0"/>
        <w:bidi w:val="0"/>
        <w:snapToGrid/>
        <w:spacing w:line="48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4.7 Conclusion</w:t>
      </w:r>
    </w:p>
    <w:p>
      <w:pPr>
        <w:pageBreakBefore w:val="0"/>
        <w:kinsoku/>
        <w:wordWrap/>
        <w:overflowPunct/>
        <w:topLinePunct w:val="0"/>
        <w:bidi w:val="0"/>
        <w:snapToGrid/>
        <w:spacing w:line="480" w:lineRule="auto"/>
        <w:rPr>
          <w:rFonts w:hint="default" w:ascii="Times New Roman" w:hAnsi="Times New Roman" w:cs="Times New Roman"/>
          <w:sz w:val="24"/>
          <w:szCs w:val="24"/>
          <w:lang w:val="en-US" w:eastAsia="zh-CN"/>
        </w:rPr>
      </w:pPr>
    </w:p>
    <w:p>
      <w:pPr>
        <w:pageBreakBefore w:val="0"/>
        <w:kinsoku/>
        <w:wordWrap/>
        <w:overflowPunct/>
        <w:topLinePunct w:val="0"/>
        <w:bidi w:val="0"/>
        <w:snapToGrid/>
        <w:spacing w:line="480" w:lineRule="auto"/>
        <w:rPr>
          <w:rFonts w:hint="default" w:ascii="Times New Roman" w:hAnsi="Times New Roman" w:cs="Times New Roman"/>
          <w:sz w:val="24"/>
          <w:szCs w:val="24"/>
          <w:lang w:val="en-US" w:eastAsia="zh-CN"/>
        </w:rPr>
      </w:pPr>
    </w:p>
    <w:p>
      <w:pPr>
        <w:pageBreakBefore w:val="0"/>
        <w:kinsoku/>
        <w:wordWrap/>
        <w:overflowPunct/>
        <w:topLinePunct w:val="0"/>
        <w:bidi w:val="0"/>
        <w:snapToGrid/>
        <w:spacing w:line="480" w:lineRule="auto"/>
        <w:rPr>
          <w:rFonts w:hint="default" w:ascii="Times New Roman" w:hAnsi="Times New Roman" w:cs="Times New Roman"/>
          <w:sz w:val="24"/>
          <w:szCs w:val="24"/>
          <w:lang w:val="en-US" w:eastAsia="zh-CN"/>
        </w:rPr>
      </w:pPr>
    </w:p>
    <w:p>
      <w:pPr>
        <w:pageBreakBefore w:val="0"/>
        <w:widowControl/>
        <w:kinsoku/>
        <w:wordWrap/>
        <w:overflowPunct/>
        <w:topLinePunct w:val="0"/>
        <w:bidi w:val="0"/>
        <w:snapToGrid/>
        <w:spacing w:line="480" w:lineRule="auto"/>
        <w:jc w:val="left"/>
        <w:rPr>
          <w:rFonts w:ascii="Times New Roman" w:hAnsi="Times New Roman" w:cs="Times New Roman"/>
          <w:sz w:val="24"/>
          <w:szCs w:val="24"/>
        </w:rPr>
      </w:pPr>
    </w:p>
    <w:p>
      <w:pPr>
        <w:pageBreakBefore w:val="0"/>
        <w:widowControl/>
        <w:kinsoku/>
        <w:wordWrap/>
        <w:overflowPunct/>
        <w:topLinePunct w:val="0"/>
        <w:bidi w:val="0"/>
        <w:snapToGrid/>
        <w:spacing w:line="480" w:lineRule="auto"/>
        <w:jc w:val="left"/>
        <w:rPr>
          <w:rFonts w:ascii="Times New Roman" w:hAnsi="Times New Roman" w:cs="Times New Roman"/>
          <w:sz w:val="24"/>
          <w:szCs w:val="24"/>
        </w:rPr>
      </w:pPr>
    </w:p>
    <w:p>
      <w:pPr>
        <w:pageBreakBefore w:val="0"/>
        <w:widowControl/>
        <w:kinsoku/>
        <w:wordWrap/>
        <w:overflowPunct/>
        <w:topLinePunct w:val="0"/>
        <w:bidi w:val="0"/>
        <w:snapToGrid/>
        <w:spacing w:line="480" w:lineRule="auto"/>
        <w:jc w:val="left"/>
        <w:rPr>
          <w:rFonts w:ascii="Times New Roman" w:hAnsi="Times New Roman" w:cs="Times New Roman"/>
          <w:sz w:val="24"/>
          <w:szCs w:val="24"/>
        </w:rPr>
      </w:pPr>
    </w:p>
    <w:p>
      <w:pPr>
        <w:pageBreakBefore w:val="0"/>
        <w:widowControl/>
        <w:kinsoku/>
        <w:wordWrap/>
        <w:overflowPunct/>
        <w:topLinePunct w:val="0"/>
        <w:bidi w:val="0"/>
        <w:snapToGrid/>
        <w:spacing w:line="480" w:lineRule="auto"/>
        <w:jc w:val="left"/>
        <w:rPr>
          <w:rFonts w:ascii="Times New Roman" w:hAnsi="Times New Roman" w:cs="Times New Roman"/>
          <w:sz w:val="24"/>
          <w:szCs w:val="24"/>
        </w:rPr>
      </w:pPr>
    </w:p>
    <w:p>
      <w:pPr>
        <w:pageBreakBefore w:val="0"/>
        <w:widowControl/>
        <w:kinsoku/>
        <w:wordWrap/>
        <w:overflowPunct/>
        <w:topLinePunct w:val="0"/>
        <w:bidi w:val="0"/>
        <w:snapToGrid/>
        <w:spacing w:line="480" w:lineRule="auto"/>
        <w:jc w:val="left"/>
        <w:rPr>
          <w:rFonts w:ascii="Times New Roman" w:hAnsi="Times New Roman" w:cs="Times New Roman"/>
          <w:b/>
          <w:bCs/>
          <w:sz w:val="24"/>
          <w:szCs w:val="24"/>
        </w:rPr>
      </w:pPr>
      <w:r>
        <w:rPr>
          <w:rFonts w:ascii="Times New Roman" w:hAnsi="Times New Roman" w:cs="Times New Roman"/>
          <w:b/>
          <w:bCs/>
          <w:sz w:val="24"/>
          <w:szCs w:val="24"/>
        </w:rPr>
        <w:t>Reference</w:t>
      </w:r>
    </w:p>
    <w:p>
      <w:pPr>
        <w:pageBreakBefore w:val="0"/>
        <w:widowControl/>
        <w:kinsoku/>
        <w:wordWrap/>
        <w:overflowPunct/>
        <w:topLinePunct w:val="0"/>
        <w:bidi w:val="0"/>
        <w:snapToGrid/>
        <w:spacing w:line="480" w:lineRule="auto"/>
        <w:jc w:val="left"/>
        <w:rPr>
          <w:rFonts w:ascii="Times New Roman" w:hAnsi="Times New Roman" w:cs="Times New Roman"/>
          <w:sz w:val="24"/>
          <w:szCs w:val="24"/>
          <w:lang w:val="en-US"/>
        </w:rPr>
      </w:pPr>
      <w:r>
        <w:rPr>
          <w:rFonts w:ascii="Times New Roman" w:hAnsi="Times New Roman" w:cs="Times New Roman"/>
          <w:sz w:val="24"/>
          <w:szCs w:val="24"/>
        </w:rPr>
        <w:t>Hayes, A. F. (2017). Introduction to mediation, moderation, and conditional process analysis: A regression-based approach. Guilford publications.</w:t>
      </w:r>
    </w:p>
    <w:p>
      <w:pPr>
        <w:pageBreakBefore w:val="0"/>
        <w:widowControl/>
        <w:kinsoku/>
        <w:wordWrap/>
        <w:overflowPunct/>
        <w:topLinePunct w:val="0"/>
        <w:bidi w:val="0"/>
        <w:snapToGrid/>
        <w:spacing w:line="480" w:lineRule="auto"/>
        <w:jc w:val="left"/>
        <w:rPr>
          <w:rFonts w:ascii="Times New Roman" w:hAnsi="Times New Roman" w:cs="Times New Roman"/>
          <w:sz w:val="24"/>
          <w:szCs w:val="24"/>
          <w:lang w:val="en-US"/>
        </w:rPr>
      </w:pPr>
    </w:p>
    <w:p>
      <w:pPr>
        <w:pageBreakBefore w:val="0"/>
        <w:widowControl/>
        <w:kinsoku/>
        <w:wordWrap/>
        <w:overflowPunct/>
        <w:topLinePunct w:val="0"/>
        <w:bidi w:val="0"/>
        <w:snapToGrid/>
        <w:spacing w:line="480" w:lineRule="auto"/>
        <w:jc w:val="left"/>
        <w:rPr>
          <w:rFonts w:ascii="Times New Roman" w:hAnsi="Times New Roman" w:cs="Times New Roman"/>
          <w:sz w:val="24"/>
          <w:szCs w:val="24"/>
          <w:lang w:val="en-US"/>
        </w:rPr>
      </w:pPr>
    </w:p>
    <w:p>
      <w:pPr>
        <w:pageBreakBefore w:val="0"/>
        <w:widowControl/>
        <w:kinsoku/>
        <w:wordWrap/>
        <w:overflowPunct/>
        <w:topLinePunct w:val="0"/>
        <w:bidi w:val="0"/>
        <w:snapToGrid/>
        <w:spacing w:line="480" w:lineRule="auto"/>
        <w:jc w:val="left"/>
        <w:rPr>
          <w:rFonts w:ascii="Times New Roman" w:hAnsi="Times New Roman" w:cs="Times New Roman"/>
          <w:sz w:val="24"/>
          <w:szCs w:val="24"/>
          <w:lang w:val="en-US"/>
        </w:rPr>
      </w:pPr>
    </w:p>
    <w:p>
      <w:pPr>
        <w:pageBreakBefore w:val="0"/>
        <w:widowControl/>
        <w:kinsoku/>
        <w:wordWrap/>
        <w:overflowPunct/>
        <w:topLinePunct w:val="0"/>
        <w:bidi w:val="0"/>
        <w:snapToGrid/>
        <w:spacing w:line="480" w:lineRule="auto"/>
        <w:jc w:val="left"/>
        <w:rPr>
          <w:rFonts w:ascii="Times New Roman" w:hAnsi="Times New Roman" w:cs="Times New Roman"/>
          <w:sz w:val="24"/>
          <w:szCs w:val="24"/>
          <w:lang w:val="en-US"/>
        </w:rPr>
      </w:pPr>
    </w:p>
    <w:p>
      <w:pPr>
        <w:pageBreakBefore w:val="0"/>
        <w:widowControl/>
        <w:kinsoku/>
        <w:wordWrap/>
        <w:overflowPunct/>
        <w:topLinePunct w:val="0"/>
        <w:bidi w:val="0"/>
        <w:snapToGrid/>
        <w:spacing w:line="480" w:lineRule="auto"/>
        <w:jc w:val="left"/>
        <w:rPr>
          <w:rFonts w:ascii="Times New Roman" w:hAnsi="Times New Roman" w:cs="Times New Roman"/>
          <w:sz w:val="24"/>
          <w:szCs w:val="24"/>
          <w:lang w:val="en-US"/>
        </w:rPr>
      </w:pPr>
    </w:p>
    <w:p>
      <w:pPr>
        <w:pageBreakBefore w:val="0"/>
        <w:widowControl/>
        <w:kinsoku/>
        <w:wordWrap/>
        <w:overflowPunct/>
        <w:topLinePunct w:val="0"/>
        <w:bidi w:val="0"/>
        <w:snapToGrid/>
        <w:spacing w:line="480" w:lineRule="auto"/>
        <w:jc w:val="left"/>
        <w:rPr>
          <w:rFonts w:ascii="Times New Roman" w:hAnsi="Times New Roman" w:cs="Times New Roman"/>
          <w:sz w:val="24"/>
          <w:szCs w:val="24"/>
          <w:lang w:val="en-US"/>
        </w:rPr>
      </w:pPr>
    </w:p>
    <w:p>
      <w:pPr>
        <w:pageBreakBefore w:val="0"/>
        <w:widowControl/>
        <w:kinsoku/>
        <w:wordWrap/>
        <w:overflowPunct/>
        <w:topLinePunct w:val="0"/>
        <w:bidi w:val="0"/>
        <w:snapToGrid/>
        <w:spacing w:line="480" w:lineRule="auto"/>
        <w:jc w:val="left"/>
        <w:rPr>
          <w:rFonts w:ascii="Times New Roman" w:hAnsi="Times New Roman" w:cs="Times New Roman"/>
          <w:sz w:val="24"/>
          <w:szCs w:val="24"/>
          <w:lang w:val="en-US"/>
        </w:rPr>
      </w:pPr>
    </w:p>
    <w:p>
      <w:pPr>
        <w:pageBreakBefore w:val="0"/>
        <w:widowControl/>
        <w:kinsoku/>
        <w:wordWrap/>
        <w:overflowPunct/>
        <w:topLinePunct w:val="0"/>
        <w:bidi w:val="0"/>
        <w:snapToGrid/>
        <w:spacing w:line="480" w:lineRule="auto"/>
        <w:jc w:val="left"/>
        <w:rPr>
          <w:rFonts w:ascii="Times New Roman" w:hAnsi="Times New Roman" w:cs="Times New Roman"/>
          <w:sz w:val="24"/>
          <w:szCs w:val="24"/>
          <w:lang w:val="en-US"/>
        </w:rPr>
      </w:pPr>
    </w:p>
    <w:p>
      <w:pPr>
        <w:pageBreakBefore w:val="0"/>
        <w:widowControl/>
        <w:kinsoku/>
        <w:wordWrap/>
        <w:overflowPunct/>
        <w:topLinePunct w:val="0"/>
        <w:bidi w:val="0"/>
        <w:snapToGrid/>
        <w:spacing w:line="480" w:lineRule="auto"/>
        <w:jc w:val="left"/>
        <w:rPr>
          <w:rFonts w:ascii="Times New Roman" w:hAnsi="Times New Roman" w:cs="Times New Roman"/>
          <w:sz w:val="24"/>
          <w:szCs w:val="24"/>
          <w:lang w:val="en-US"/>
        </w:rPr>
      </w:pPr>
    </w:p>
    <w:p>
      <w:pPr>
        <w:pageBreakBefore w:val="0"/>
        <w:widowControl/>
        <w:kinsoku/>
        <w:wordWrap/>
        <w:overflowPunct/>
        <w:topLinePunct w:val="0"/>
        <w:bidi w:val="0"/>
        <w:snapToGrid/>
        <w:spacing w:line="480" w:lineRule="auto"/>
        <w:jc w:val="left"/>
        <w:rPr>
          <w:rFonts w:ascii="Times New Roman" w:hAnsi="Times New Roman" w:cs="Times New Roman"/>
          <w:sz w:val="24"/>
          <w:szCs w:val="24"/>
          <w:lang w:val="en-US"/>
        </w:rPr>
      </w:pPr>
    </w:p>
    <w:p>
      <w:pPr>
        <w:pageBreakBefore w:val="0"/>
        <w:widowControl/>
        <w:kinsoku/>
        <w:wordWrap/>
        <w:overflowPunct/>
        <w:topLinePunct w:val="0"/>
        <w:bidi w:val="0"/>
        <w:snapToGrid/>
        <w:spacing w:line="480" w:lineRule="auto"/>
        <w:jc w:val="left"/>
        <w:rPr>
          <w:rFonts w:ascii="Times New Roman" w:hAnsi="Times New Roman" w:cs="Times New Roman"/>
          <w:sz w:val="24"/>
          <w:szCs w:val="24"/>
          <w:lang w:val="en-US"/>
        </w:rPr>
      </w:pPr>
    </w:p>
    <w:p>
      <w:pPr>
        <w:pageBreakBefore w:val="0"/>
        <w:widowControl/>
        <w:kinsoku/>
        <w:wordWrap/>
        <w:overflowPunct/>
        <w:topLinePunct w:val="0"/>
        <w:bidi w:val="0"/>
        <w:snapToGrid/>
        <w:spacing w:line="480" w:lineRule="auto"/>
        <w:jc w:val="left"/>
        <w:rPr>
          <w:rFonts w:ascii="Times New Roman" w:hAnsi="Times New Roman" w:cs="Times New Roman"/>
          <w:sz w:val="24"/>
          <w:szCs w:val="24"/>
          <w:lang w:val="en-US"/>
        </w:rPr>
      </w:pPr>
    </w:p>
    <w:p>
      <w:pPr>
        <w:pageBreakBefore w:val="0"/>
        <w:widowControl/>
        <w:kinsoku/>
        <w:wordWrap/>
        <w:overflowPunct/>
        <w:topLinePunct w:val="0"/>
        <w:bidi w:val="0"/>
        <w:snapToGrid/>
        <w:spacing w:line="480" w:lineRule="auto"/>
        <w:jc w:val="left"/>
        <w:rPr>
          <w:rFonts w:ascii="Times New Roman" w:hAnsi="Times New Roman" w:cs="Times New Roman"/>
          <w:sz w:val="24"/>
          <w:szCs w:val="24"/>
          <w:lang w:val="en-US"/>
        </w:rPr>
      </w:pPr>
    </w:p>
    <w:p>
      <w:pPr>
        <w:pageBreakBefore w:val="0"/>
        <w:widowControl/>
        <w:kinsoku/>
        <w:wordWrap/>
        <w:overflowPunct/>
        <w:topLinePunct w:val="0"/>
        <w:bidi w:val="0"/>
        <w:snapToGrid/>
        <w:spacing w:line="480" w:lineRule="auto"/>
        <w:jc w:val="left"/>
        <w:rPr>
          <w:rFonts w:ascii="Times New Roman" w:hAnsi="Times New Roman" w:cs="Times New Roman"/>
          <w:sz w:val="24"/>
          <w:szCs w:val="24"/>
          <w:lang w:val="en-US"/>
        </w:rPr>
      </w:pPr>
    </w:p>
    <w:p>
      <w:pPr>
        <w:pageBreakBefore w:val="0"/>
        <w:widowControl/>
        <w:kinsoku/>
        <w:wordWrap/>
        <w:overflowPunct/>
        <w:topLinePunct w:val="0"/>
        <w:bidi w:val="0"/>
        <w:snapToGrid/>
        <w:spacing w:line="480" w:lineRule="auto"/>
        <w:jc w:val="left"/>
        <w:rPr>
          <w:rFonts w:ascii="Times New Roman" w:hAnsi="Times New Roman" w:cs="Times New Roman"/>
          <w:sz w:val="24"/>
          <w:szCs w:val="24"/>
          <w:lang w:val="en-US"/>
        </w:rPr>
      </w:pPr>
    </w:p>
    <w:p>
      <w:pPr>
        <w:pageBreakBefore w:val="0"/>
        <w:widowControl/>
        <w:kinsoku/>
        <w:wordWrap/>
        <w:overflowPunct/>
        <w:topLinePunct w:val="0"/>
        <w:bidi w:val="0"/>
        <w:snapToGrid/>
        <w:spacing w:line="480" w:lineRule="auto"/>
        <w:jc w:val="left"/>
        <w:rPr>
          <w:rFonts w:ascii="Times New Roman" w:hAnsi="Times New Roman" w:cs="Times New Roman"/>
          <w:sz w:val="24"/>
          <w:szCs w:val="24"/>
          <w:lang w:val="en-US"/>
        </w:rPr>
      </w:pPr>
    </w:p>
    <w:p>
      <w:pPr>
        <w:pageBreakBefore w:val="0"/>
        <w:widowControl/>
        <w:kinsoku/>
        <w:wordWrap/>
        <w:overflowPunct/>
        <w:topLinePunct w:val="0"/>
        <w:bidi w:val="0"/>
        <w:snapToGrid/>
        <w:spacing w:line="480" w:lineRule="auto"/>
        <w:jc w:val="left"/>
        <w:rPr>
          <w:rFonts w:ascii="Times New Roman" w:hAnsi="Times New Roman" w:cs="Times New Roman"/>
          <w:sz w:val="24"/>
          <w:szCs w:val="24"/>
          <w:lang w:val="en-US"/>
        </w:rPr>
      </w:pPr>
    </w:p>
    <w:p>
      <w:pPr>
        <w:pageBreakBefore w:val="0"/>
        <w:widowControl/>
        <w:kinsoku/>
        <w:wordWrap/>
        <w:overflowPunct/>
        <w:topLinePunct w:val="0"/>
        <w:bidi w:val="0"/>
        <w:snapToGrid/>
        <w:spacing w:line="480" w:lineRule="auto"/>
        <w:jc w:val="left"/>
        <w:rPr>
          <w:rFonts w:ascii="Times New Roman" w:hAnsi="Times New Roman" w:cs="Times New Roman"/>
          <w:sz w:val="24"/>
          <w:szCs w:val="24"/>
          <w:lang w:val="en-US"/>
        </w:rPr>
      </w:pPr>
    </w:p>
    <w:p>
      <w:pPr>
        <w:pageBreakBefore w:val="0"/>
        <w:widowControl/>
        <w:kinsoku/>
        <w:wordWrap/>
        <w:overflowPunct/>
        <w:topLinePunct w:val="0"/>
        <w:bidi w:val="0"/>
        <w:snapToGrid/>
        <w:spacing w:line="480" w:lineRule="auto"/>
        <w:jc w:val="left"/>
        <w:rPr>
          <w:rFonts w:ascii="Times New Roman" w:hAnsi="Times New Roman" w:cs="Times New Roman"/>
          <w:sz w:val="24"/>
          <w:szCs w:val="24"/>
          <w:lang w:val="en-US"/>
        </w:rPr>
      </w:pPr>
    </w:p>
    <w:p>
      <w:pPr>
        <w:pageBreakBefore w:val="0"/>
        <w:widowControl/>
        <w:kinsoku/>
        <w:wordWrap/>
        <w:overflowPunct/>
        <w:topLinePunct w:val="0"/>
        <w:bidi w:val="0"/>
        <w:snapToGrid/>
        <w:spacing w:line="480" w:lineRule="auto"/>
        <w:jc w:val="left"/>
        <w:rPr>
          <w:rFonts w:ascii="Times New Roman" w:hAnsi="Times New Roman" w:cs="Times New Roman"/>
          <w:sz w:val="24"/>
          <w:szCs w:val="24"/>
          <w:lang w:val="en-US"/>
        </w:rPr>
      </w:pPr>
    </w:p>
    <w:p>
      <w:pPr>
        <w:pageBreakBefore w:val="0"/>
        <w:widowControl/>
        <w:kinsoku/>
        <w:wordWrap/>
        <w:overflowPunct/>
        <w:topLinePunct w:val="0"/>
        <w:bidi w:val="0"/>
        <w:snapToGrid/>
        <w:spacing w:line="480" w:lineRule="auto"/>
        <w:jc w:val="left"/>
        <w:rPr>
          <w:rFonts w:ascii="Times New Roman" w:hAnsi="Times New Roman" w:cs="Times New Roman"/>
          <w:sz w:val="24"/>
          <w:szCs w:val="24"/>
          <w:lang w:val="en-US"/>
        </w:rPr>
      </w:pPr>
    </w:p>
    <w:p>
      <w:pPr>
        <w:pageBreakBefore w:val="0"/>
        <w:widowControl/>
        <w:kinsoku/>
        <w:wordWrap/>
        <w:overflowPunct/>
        <w:topLinePunct w:val="0"/>
        <w:bidi w:val="0"/>
        <w:snapToGrid/>
        <w:spacing w:line="480" w:lineRule="auto"/>
        <w:jc w:val="left"/>
        <w:rPr>
          <w:rFonts w:ascii="Times New Roman" w:hAnsi="Times New Roman" w:cs="Times New Roman"/>
          <w:sz w:val="24"/>
          <w:szCs w:val="24"/>
          <w:lang w:val="en-US"/>
        </w:rPr>
      </w:pPr>
    </w:p>
    <w:p>
      <w:pPr>
        <w:pageBreakBefore w:val="0"/>
        <w:widowControl/>
        <w:kinsoku/>
        <w:wordWrap/>
        <w:overflowPunct/>
        <w:topLinePunct w:val="0"/>
        <w:bidi w:val="0"/>
        <w:snapToGrid/>
        <w:spacing w:line="480" w:lineRule="auto"/>
        <w:jc w:val="left"/>
        <w:rPr>
          <w:rFonts w:ascii="Times New Roman" w:hAnsi="Times New Roman" w:cs="Times New Roman"/>
          <w:sz w:val="24"/>
          <w:szCs w:val="24"/>
          <w:lang w:val="en-US"/>
        </w:rPr>
      </w:pPr>
      <w:r>
        <w:rPr>
          <w:rFonts w:ascii="Times New Roman" w:hAnsi="Times New Roman" w:cs="Times New Roman"/>
          <w:sz w:val="24"/>
          <w:szCs w:val="24"/>
          <w:lang w:val="en-US"/>
        </w:rPr>
        <w:br w:type="page"/>
      </w:r>
    </w:p>
    <w:p>
      <w:pPr>
        <w:rPr>
          <w:rFonts w:ascii="Times New Roman" w:hAnsi="Times New Roman" w:cs="Times New Roman"/>
          <w:sz w:val="24"/>
          <w:szCs w:val="24"/>
          <w:lang w:val="en-US"/>
        </w:rPr>
      </w:pPr>
      <w:r>
        <w:rPr>
          <w:rFonts w:hint="eastAsia" w:ascii="Times New Roman" w:hAnsi="Times New Roman" w:cs="Times New Roman"/>
          <w:sz w:val="24"/>
          <w:szCs w:val="24"/>
          <w:lang w:val="en-US"/>
        </w:rPr>
        <w:t>Appendix1</w:t>
      </w:r>
    </w:p>
    <w:p>
      <w:pPr>
        <w:rPr>
          <w:rFonts w:ascii="Times New Roman" w:hAnsi="Times New Roman" w:cs="Times New Roman"/>
          <w:sz w:val="24"/>
          <w:szCs w:val="24"/>
          <w:lang w:val="en-US"/>
        </w:rPr>
      </w:pPr>
    </w:p>
    <w:p>
      <w:pPr>
        <w:rPr>
          <w:rFonts w:hint="eastAsia" w:ascii="Times New Roman" w:hAnsi="Times New Roman" w:cs="Times New Roman"/>
          <w:sz w:val="24"/>
          <w:szCs w:val="24"/>
        </w:rPr>
      </w:pPr>
    </w:p>
    <w:p>
      <w:pPr>
        <w:jc w:val="center"/>
        <w:rPr>
          <w:rFonts w:hint="eastAsia" w:ascii="Times New Roman" w:hAnsi="Times New Roman" w:cs="Times New Roman"/>
          <w:sz w:val="24"/>
          <w:szCs w:val="24"/>
        </w:rPr>
      </w:pPr>
      <w:r>
        <w:rPr>
          <w:rFonts w:hint="eastAsia" w:ascii="Times New Roman" w:hAnsi="Times New Roman" w:cs="Times New Roman"/>
          <w:sz w:val="24"/>
          <w:szCs w:val="24"/>
        </w:rPr>
        <w:t>Questionnaire on Corporate Social responsibility and customer loyalty</w:t>
      </w:r>
    </w:p>
    <w:p>
      <w:pPr>
        <w:rPr>
          <w:rFonts w:ascii="Times New Roman" w:hAnsi="Times New Roman" w:cs="Times New Roman"/>
          <w:sz w:val="24"/>
          <w:szCs w:val="24"/>
        </w:rPr>
      </w:pPr>
      <w:r>
        <w:rPr>
          <w:rFonts w:hint="eastAsia" w:ascii="Times New Roman" w:hAnsi="Times New Roman" w:cs="Times New Roman"/>
          <w:sz w:val="24"/>
          <w:szCs w:val="24"/>
        </w:rPr>
        <w:t>I am a college student, because writing papers need to conduct a questionnaire survey on corporate social responsibility. I chose Shuanghui Group, which is located in Luohe City, Henan Province, in the food industry. Thank you for filling out the questionnaire in your busy schedule. I will strictly abide by the ethical requirements of thesis writing, keep the information confidential for each interviewee, and use the survey data after processing, which will not affect individuals and companies.</w:t>
      </w:r>
    </w:p>
    <w:tbl>
      <w:tblPr>
        <w:tblStyle w:val="10"/>
        <w:tblW w:w="90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8"/>
        <w:gridCol w:w="2506"/>
        <w:gridCol w:w="1120"/>
        <w:gridCol w:w="1130"/>
        <w:gridCol w:w="1050"/>
        <w:gridCol w:w="930"/>
        <w:gridCol w:w="1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8" w:type="dxa"/>
          </w:tcPr>
          <w:p>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t>Variable Name</w:t>
            </w:r>
          </w:p>
        </w:tc>
        <w:tc>
          <w:tcPr>
            <w:tcW w:w="2506" w:type="dxa"/>
          </w:tcPr>
          <w:p>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t>Question</w:t>
            </w:r>
          </w:p>
        </w:tc>
        <w:tc>
          <w:tcPr>
            <w:tcW w:w="1120" w:type="dxa"/>
          </w:tcPr>
          <w:p>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t>Strongly disagree</w:t>
            </w:r>
          </w:p>
        </w:tc>
        <w:tc>
          <w:tcPr>
            <w:tcW w:w="1130" w:type="dxa"/>
          </w:tcPr>
          <w:p>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t>Disagree</w:t>
            </w:r>
          </w:p>
        </w:tc>
        <w:tc>
          <w:tcPr>
            <w:tcW w:w="1050" w:type="dxa"/>
          </w:tcPr>
          <w:p>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t>Neither agree or disagree</w:t>
            </w:r>
          </w:p>
        </w:tc>
        <w:tc>
          <w:tcPr>
            <w:tcW w:w="930" w:type="dxa"/>
          </w:tcPr>
          <w:p>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t>Agree</w:t>
            </w:r>
          </w:p>
        </w:tc>
        <w:tc>
          <w:tcPr>
            <w:tcW w:w="1071" w:type="dxa"/>
          </w:tcPr>
          <w:p>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t>Strongly agree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8" w:type="dxa"/>
          </w:tcPr>
          <w:p>
            <w:pPr>
              <w:rPr>
                <w:rFonts w:hint="default" w:ascii="Times New Roman" w:hAnsi="Times New Roman" w:cs="Times New Roman"/>
                <w:sz w:val="24"/>
                <w:szCs w:val="24"/>
              </w:rPr>
            </w:pPr>
            <w:bookmarkStart w:id="2" w:name="_Hlk69630745"/>
            <w:r>
              <w:rPr>
                <w:rFonts w:hint="default" w:ascii="Times New Roman" w:hAnsi="Times New Roman" w:cs="Times New Roman"/>
                <w:sz w:val="24"/>
                <w:szCs w:val="24"/>
              </w:rPr>
              <w:t>CSRE1</w:t>
            </w:r>
          </w:p>
        </w:tc>
        <w:tc>
          <w:tcPr>
            <w:tcW w:w="2506" w:type="dxa"/>
          </w:tcPr>
          <w:p>
            <w:pPr>
              <w:rPr>
                <w:rFonts w:hint="default" w:ascii="Times New Roman" w:hAnsi="Times New Roman" w:cs="Times New Roman"/>
                <w:sz w:val="24"/>
                <w:szCs w:val="24"/>
              </w:rPr>
            </w:pPr>
            <w:r>
              <w:rPr>
                <w:rFonts w:hint="default" w:ascii="Times New Roman" w:hAnsi="Times New Roman" w:cs="Times New Roman"/>
                <w:sz w:val="24"/>
                <w:szCs w:val="24"/>
              </w:rPr>
              <w:t>1.Shuanghui Company has a strong competitive advantage</w:t>
            </w:r>
          </w:p>
        </w:tc>
        <w:sdt>
          <w:sdtPr>
            <w:rPr>
              <w:rFonts w:hint="default" w:ascii="Times New Roman" w:hAnsi="Times New Roman" w:cs="Times New Roman"/>
              <w:sz w:val="24"/>
              <w:szCs w:val="24"/>
            </w:rPr>
            <w:id w:val="-448861259"/>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2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211297744"/>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48486800"/>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5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826896470"/>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9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445911241"/>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71"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tr>
      <w:bookmarkEnd w:id="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8" w:type="dxa"/>
          </w:tcPr>
          <w:p>
            <w:pPr>
              <w:rPr>
                <w:rFonts w:hint="default" w:ascii="Times New Roman" w:hAnsi="Times New Roman" w:cs="Times New Roman"/>
                <w:sz w:val="24"/>
                <w:szCs w:val="24"/>
                <w:lang w:val="en-US"/>
              </w:rPr>
            </w:pPr>
            <w:r>
              <w:rPr>
                <w:rFonts w:hint="default" w:ascii="Times New Roman" w:hAnsi="Times New Roman" w:cs="Times New Roman"/>
                <w:sz w:val="24"/>
                <w:szCs w:val="24"/>
              </w:rPr>
              <w:t>CSRE2</w:t>
            </w:r>
          </w:p>
        </w:tc>
        <w:tc>
          <w:tcPr>
            <w:tcW w:w="2506" w:type="dxa"/>
          </w:tcPr>
          <w:p>
            <w:pPr>
              <w:rPr>
                <w:rFonts w:hint="default" w:ascii="Times New Roman" w:hAnsi="Times New Roman" w:cs="Times New Roman"/>
                <w:sz w:val="24"/>
                <w:szCs w:val="24"/>
              </w:rPr>
            </w:pPr>
            <w:r>
              <w:rPr>
                <w:rFonts w:hint="default" w:ascii="Times New Roman" w:hAnsi="Times New Roman" w:cs="Times New Roman"/>
                <w:sz w:val="24"/>
                <w:szCs w:val="24"/>
                <w:lang w:val="en-US"/>
              </w:rPr>
              <w:t>2</w:t>
            </w:r>
            <w:r>
              <w:rPr>
                <w:rFonts w:hint="default" w:ascii="Times New Roman" w:hAnsi="Times New Roman" w:cs="Times New Roman"/>
                <w:sz w:val="24"/>
                <w:szCs w:val="24"/>
              </w:rPr>
              <w:t>.Shuanghui Company is an enterprise that can make a profit</w:t>
            </w:r>
          </w:p>
        </w:tc>
        <w:sdt>
          <w:sdtPr>
            <w:rPr>
              <w:rFonts w:hint="default" w:ascii="Times New Roman" w:hAnsi="Times New Roman" w:cs="Times New Roman"/>
              <w:sz w:val="24"/>
              <w:szCs w:val="24"/>
            </w:rPr>
            <w:id w:val="1514880865"/>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2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956408726"/>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323435719"/>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5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2112615650"/>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9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88702367"/>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71"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8" w:type="dxa"/>
          </w:tcPr>
          <w:p>
            <w:pPr>
              <w:rPr>
                <w:rFonts w:hint="default" w:ascii="Times New Roman" w:hAnsi="Times New Roman" w:cs="Times New Roman"/>
                <w:sz w:val="24"/>
                <w:szCs w:val="24"/>
              </w:rPr>
            </w:pPr>
            <w:r>
              <w:rPr>
                <w:rFonts w:hint="default" w:ascii="Times New Roman" w:hAnsi="Times New Roman" w:cs="Times New Roman"/>
                <w:sz w:val="24"/>
                <w:szCs w:val="24"/>
              </w:rPr>
              <w:t>CSRE3</w:t>
            </w:r>
          </w:p>
        </w:tc>
        <w:tc>
          <w:tcPr>
            <w:tcW w:w="2506" w:type="dxa"/>
          </w:tcPr>
          <w:p>
            <w:pPr>
              <w:rPr>
                <w:rFonts w:hint="default" w:ascii="Times New Roman" w:hAnsi="Times New Roman" w:cs="Times New Roman"/>
                <w:sz w:val="24"/>
                <w:szCs w:val="24"/>
              </w:rPr>
            </w:pPr>
            <w:r>
              <w:rPr>
                <w:rFonts w:hint="default" w:ascii="Times New Roman" w:hAnsi="Times New Roman" w:cs="Times New Roman"/>
                <w:sz w:val="24"/>
                <w:szCs w:val="24"/>
              </w:rPr>
              <w:t>3. Shuanghui Company has strong economic strength.</w:t>
            </w:r>
          </w:p>
        </w:tc>
        <w:sdt>
          <w:sdtPr>
            <w:rPr>
              <w:rFonts w:hint="default" w:ascii="Times New Roman" w:hAnsi="Times New Roman" w:cs="Times New Roman"/>
              <w:sz w:val="24"/>
              <w:szCs w:val="24"/>
            </w:rPr>
            <w:id w:val="-756752863"/>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2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19541767"/>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725827543"/>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5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25948042"/>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9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069111748"/>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71"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8" w:type="dxa"/>
          </w:tcPr>
          <w:p>
            <w:pPr>
              <w:rPr>
                <w:rFonts w:hint="default" w:ascii="Times New Roman" w:hAnsi="Times New Roman" w:cs="Times New Roman"/>
                <w:sz w:val="24"/>
                <w:szCs w:val="24"/>
              </w:rPr>
            </w:pPr>
            <w:r>
              <w:rPr>
                <w:rFonts w:hint="default" w:ascii="Times New Roman" w:hAnsi="Times New Roman" w:cs="Times New Roman"/>
                <w:sz w:val="24"/>
                <w:szCs w:val="24"/>
              </w:rPr>
              <w:t>CSRE4</w:t>
            </w:r>
          </w:p>
        </w:tc>
        <w:tc>
          <w:tcPr>
            <w:tcW w:w="2506" w:type="dxa"/>
          </w:tcPr>
          <w:p>
            <w:pPr>
              <w:rPr>
                <w:rFonts w:hint="default" w:ascii="Times New Roman" w:hAnsi="Times New Roman" w:cs="Times New Roman"/>
                <w:sz w:val="24"/>
                <w:szCs w:val="24"/>
              </w:rPr>
            </w:pPr>
            <w:r>
              <w:rPr>
                <w:rFonts w:hint="default" w:ascii="Times New Roman" w:hAnsi="Times New Roman" w:cs="Times New Roman"/>
                <w:sz w:val="24"/>
                <w:szCs w:val="24"/>
              </w:rPr>
              <w:t>4. Shuanghui is committed to maximize profits</w:t>
            </w:r>
          </w:p>
        </w:tc>
        <w:sdt>
          <w:sdtPr>
            <w:rPr>
              <w:rFonts w:hint="default" w:ascii="Times New Roman" w:hAnsi="Times New Roman" w:cs="Times New Roman"/>
              <w:sz w:val="24"/>
              <w:szCs w:val="24"/>
            </w:rPr>
            <w:id w:val="-2017981446"/>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2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884396278"/>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80807413"/>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5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953858666"/>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9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462462801"/>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71"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8" w:type="dxa"/>
          </w:tcPr>
          <w:p>
            <w:pPr>
              <w:rPr>
                <w:rFonts w:hint="default" w:ascii="Times New Roman" w:hAnsi="Times New Roman" w:cs="Times New Roman"/>
                <w:sz w:val="24"/>
                <w:szCs w:val="24"/>
              </w:rPr>
            </w:pPr>
            <w:r>
              <w:rPr>
                <w:rFonts w:hint="default" w:ascii="Times New Roman" w:hAnsi="Times New Roman" w:cs="Times New Roman"/>
                <w:sz w:val="24"/>
                <w:szCs w:val="24"/>
              </w:rPr>
              <w:t>CSRL1</w:t>
            </w:r>
          </w:p>
        </w:tc>
        <w:tc>
          <w:tcPr>
            <w:tcW w:w="2506" w:type="dxa"/>
          </w:tcPr>
          <w:p>
            <w:pPr>
              <w:rPr>
                <w:rFonts w:hint="default" w:ascii="Times New Roman" w:hAnsi="Times New Roman" w:cs="Times New Roman"/>
                <w:sz w:val="24"/>
                <w:szCs w:val="24"/>
              </w:rPr>
            </w:pPr>
            <w:r>
              <w:rPr>
                <w:rFonts w:hint="default" w:ascii="Times New Roman" w:hAnsi="Times New Roman" w:cs="Times New Roman"/>
                <w:sz w:val="24"/>
                <w:szCs w:val="24"/>
              </w:rPr>
              <w:t>5. Shuanghui Company abides by local and national laws</w:t>
            </w:r>
          </w:p>
        </w:tc>
        <w:sdt>
          <w:sdtPr>
            <w:rPr>
              <w:rFonts w:hint="default" w:ascii="Times New Roman" w:hAnsi="Times New Roman" w:cs="Times New Roman"/>
              <w:sz w:val="24"/>
              <w:szCs w:val="24"/>
            </w:rPr>
            <w:id w:val="206302991"/>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2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2048290458"/>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226024584"/>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5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373915734"/>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9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65322767"/>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71"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288" w:type="dxa"/>
          </w:tcPr>
          <w:p>
            <w:pPr>
              <w:rPr>
                <w:rFonts w:hint="default" w:ascii="Times New Roman" w:hAnsi="Times New Roman" w:cs="Times New Roman"/>
                <w:sz w:val="24"/>
                <w:szCs w:val="24"/>
              </w:rPr>
            </w:pPr>
            <w:r>
              <w:rPr>
                <w:rFonts w:hint="default" w:ascii="Times New Roman" w:hAnsi="Times New Roman" w:cs="Times New Roman"/>
                <w:sz w:val="24"/>
                <w:szCs w:val="24"/>
              </w:rPr>
              <w:t>CSRL2</w:t>
            </w:r>
          </w:p>
        </w:tc>
        <w:tc>
          <w:tcPr>
            <w:tcW w:w="2506" w:type="dxa"/>
          </w:tcPr>
          <w:p>
            <w:pPr>
              <w:rPr>
                <w:rFonts w:hint="default" w:ascii="Times New Roman" w:hAnsi="Times New Roman" w:cs="Times New Roman"/>
                <w:sz w:val="24"/>
                <w:szCs w:val="24"/>
              </w:rPr>
            </w:pPr>
            <w:r>
              <w:rPr>
                <w:rFonts w:hint="default" w:ascii="Times New Roman" w:hAnsi="Times New Roman" w:cs="Times New Roman"/>
                <w:sz w:val="24"/>
                <w:szCs w:val="24"/>
              </w:rPr>
              <w:t>6. The operation of Shuanghui Company conforms to government laws and regulations</w:t>
            </w:r>
          </w:p>
        </w:tc>
        <w:sdt>
          <w:sdtPr>
            <w:rPr>
              <w:rFonts w:hint="default" w:ascii="Times New Roman" w:hAnsi="Times New Roman" w:cs="Times New Roman"/>
              <w:sz w:val="24"/>
              <w:szCs w:val="24"/>
            </w:rPr>
            <w:id w:val="-764607576"/>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2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140492750"/>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221066621"/>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5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631551330"/>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9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928496134"/>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71"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8" w:type="dxa"/>
          </w:tcPr>
          <w:p>
            <w:pPr>
              <w:rPr>
                <w:rFonts w:hint="default" w:ascii="Times New Roman" w:hAnsi="Times New Roman" w:cs="Times New Roman"/>
                <w:sz w:val="24"/>
                <w:szCs w:val="24"/>
              </w:rPr>
            </w:pPr>
            <w:r>
              <w:rPr>
                <w:rFonts w:hint="default" w:ascii="Times New Roman" w:hAnsi="Times New Roman" w:cs="Times New Roman"/>
                <w:sz w:val="24"/>
                <w:szCs w:val="24"/>
              </w:rPr>
              <w:t>CSRL3</w:t>
            </w:r>
          </w:p>
        </w:tc>
        <w:tc>
          <w:tcPr>
            <w:tcW w:w="2506" w:type="dxa"/>
          </w:tcPr>
          <w:p>
            <w:pPr>
              <w:rPr>
                <w:rFonts w:hint="default" w:ascii="Times New Roman" w:hAnsi="Times New Roman" w:cs="Times New Roman"/>
                <w:sz w:val="24"/>
                <w:szCs w:val="24"/>
              </w:rPr>
            </w:pPr>
            <w:r>
              <w:rPr>
                <w:rFonts w:hint="default" w:ascii="Times New Roman" w:hAnsi="Times New Roman" w:cs="Times New Roman"/>
                <w:sz w:val="24"/>
                <w:szCs w:val="24"/>
              </w:rPr>
              <w:t>7. The product safety of Shuanghui Company conforms to the national laws and regulations</w:t>
            </w:r>
          </w:p>
        </w:tc>
        <w:sdt>
          <w:sdtPr>
            <w:rPr>
              <w:rFonts w:hint="default" w:ascii="Times New Roman" w:hAnsi="Times New Roman" w:cs="Times New Roman"/>
              <w:sz w:val="24"/>
              <w:szCs w:val="24"/>
            </w:rPr>
            <w:id w:val="627979610"/>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2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41211305"/>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858500632"/>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5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990065303"/>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9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240294311"/>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71"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8" w:type="dxa"/>
          </w:tcPr>
          <w:p>
            <w:pPr>
              <w:rPr>
                <w:rFonts w:hint="default" w:ascii="Times New Roman" w:hAnsi="Times New Roman" w:cs="Times New Roman"/>
                <w:sz w:val="24"/>
                <w:szCs w:val="24"/>
              </w:rPr>
            </w:pPr>
            <w:r>
              <w:rPr>
                <w:rFonts w:hint="default" w:ascii="Times New Roman" w:hAnsi="Times New Roman" w:cs="Times New Roman"/>
                <w:sz w:val="24"/>
                <w:szCs w:val="24"/>
              </w:rPr>
              <w:t>CSRL4</w:t>
            </w:r>
          </w:p>
        </w:tc>
        <w:tc>
          <w:tcPr>
            <w:tcW w:w="2506" w:type="dxa"/>
          </w:tcPr>
          <w:p>
            <w:pPr>
              <w:rPr>
                <w:rFonts w:hint="default" w:ascii="Times New Roman" w:hAnsi="Times New Roman" w:cs="Times New Roman"/>
                <w:sz w:val="24"/>
                <w:szCs w:val="24"/>
              </w:rPr>
            </w:pPr>
            <w:r>
              <w:rPr>
                <w:rFonts w:hint="default" w:ascii="Times New Roman" w:hAnsi="Times New Roman" w:cs="Times New Roman"/>
                <w:sz w:val="24"/>
                <w:szCs w:val="24"/>
              </w:rPr>
              <w:t>8. Shuanghui Company fulfills the legal obligations stipulated by the state or community</w:t>
            </w:r>
          </w:p>
        </w:tc>
        <w:sdt>
          <w:sdtPr>
            <w:rPr>
              <w:rFonts w:hint="default" w:ascii="Times New Roman" w:hAnsi="Times New Roman" w:cs="Times New Roman"/>
              <w:sz w:val="24"/>
              <w:szCs w:val="24"/>
            </w:rPr>
            <w:id w:val="1302269822"/>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2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741908328"/>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676389585"/>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5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529875055"/>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9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430973380"/>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71"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8" w:type="dxa"/>
          </w:tcPr>
          <w:p>
            <w:pPr>
              <w:rPr>
                <w:rFonts w:hint="default" w:ascii="Times New Roman" w:hAnsi="Times New Roman" w:cs="Times New Roman"/>
                <w:sz w:val="24"/>
                <w:szCs w:val="24"/>
              </w:rPr>
            </w:pPr>
            <w:r>
              <w:rPr>
                <w:rFonts w:hint="default" w:ascii="Times New Roman" w:hAnsi="Times New Roman" w:cs="Times New Roman"/>
                <w:sz w:val="24"/>
                <w:szCs w:val="24"/>
              </w:rPr>
              <w:t>CSRM1</w:t>
            </w:r>
          </w:p>
        </w:tc>
        <w:tc>
          <w:tcPr>
            <w:tcW w:w="2506" w:type="dxa"/>
          </w:tcPr>
          <w:p>
            <w:pPr>
              <w:rPr>
                <w:rFonts w:hint="default" w:ascii="Times New Roman" w:hAnsi="Times New Roman" w:cs="Times New Roman"/>
                <w:sz w:val="24"/>
                <w:szCs w:val="24"/>
              </w:rPr>
            </w:pPr>
            <w:r>
              <w:rPr>
                <w:rFonts w:hint="default" w:ascii="Times New Roman" w:hAnsi="Times New Roman" w:cs="Times New Roman"/>
                <w:sz w:val="24"/>
                <w:szCs w:val="24"/>
              </w:rPr>
              <w:t>9. Shuanghui Company strives to be a good citizen</w:t>
            </w:r>
          </w:p>
        </w:tc>
        <w:sdt>
          <w:sdtPr>
            <w:rPr>
              <w:rFonts w:hint="default" w:ascii="Times New Roman" w:hAnsi="Times New Roman" w:cs="Times New Roman"/>
              <w:sz w:val="24"/>
              <w:szCs w:val="24"/>
            </w:rPr>
            <w:id w:val="1735118304"/>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2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2133931525"/>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2027552827"/>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5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363128462"/>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9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038970421"/>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71"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8" w:type="dxa"/>
          </w:tcPr>
          <w:p>
            <w:pPr>
              <w:rPr>
                <w:rFonts w:hint="default" w:ascii="Times New Roman" w:hAnsi="Times New Roman" w:cs="Times New Roman"/>
                <w:sz w:val="24"/>
                <w:szCs w:val="24"/>
              </w:rPr>
            </w:pPr>
            <w:r>
              <w:rPr>
                <w:rFonts w:hint="default" w:ascii="Times New Roman" w:hAnsi="Times New Roman" w:cs="Times New Roman"/>
                <w:sz w:val="24"/>
                <w:szCs w:val="24"/>
              </w:rPr>
              <w:t>CSRM2</w:t>
            </w:r>
          </w:p>
        </w:tc>
        <w:tc>
          <w:tcPr>
            <w:tcW w:w="2506" w:type="dxa"/>
          </w:tcPr>
          <w:p>
            <w:pPr>
              <w:rPr>
                <w:rFonts w:hint="default" w:ascii="Times New Roman" w:hAnsi="Times New Roman" w:cs="Times New Roman"/>
                <w:sz w:val="24"/>
                <w:szCs w:val="24"/>
              </w:rPr>
            </w:pPr>
            <w:r>
              <w:rPr>
                <w:rFonts w:hint="default" w:ascii="Times New Roman" w:hAnsi="Times New Roman" w:cs="Times New Roman"/>
                <w:sz w:val="24"/>
                <w:szCs w:val="24"/>
              </w:rPr>
              <w:t>10. Shuanghui Company is in line with ethical norms in the treatment of employees, consumers, communities and other stakeholders</w:t>
            </w:r>
          </w:p>
        </w:tc>
        <w:sdt>
          <w:sdtPr>
            <w:rPr>
              <w:rFonts w:hint="default" w:ascii="Times New Roman" w:hAnsi="Times New Roman" w:cs="Times New Roman"/>
              <w:sz w:val="24"/>
              <w:szCs w:val="24"/>
            </w:rPr>
            <w:id w:val="315695566"/>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2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027252845"/>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806048464"/>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5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85029072"/>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9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339054447"/>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71"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8" w:type="dxa"/>
          </w:tcPr>
          <w:p>
            <w:pPr>
              <w:rPr>
                <w:rFonts w:hint="default" w:ascii="Times New Roman" w:hAnsi="Times New Roman" w:cs="Times New Roman"/>
                <w:sz w:val="24"/>
                <w:szCs w:val="24"/>
              </w:rPr>
            </w:pPr>
            <w:r>
              <w:rPr>
                <w:rFonts w:hint="default" w:ascii="Times New Roman" w:hAnsi="Times New Roman" w:cs="Times New Roman"/>
                <w:sz w:val="24"/>
                <w:szCs w:val="24"/>
              </w:rPr>
              <w:t>CSRM3</w:t>
            </w:r>
          </w:p>
        </w:tc>
        <w:tc>
          <w:tcPr>
            <w:tcW w:w="2506" w:type="dxa"/>
          </w:tcPr>
          <w:p>
            <w:pPr>
              <w:rPr>
                <w:rFonts w:hint="default" w:ascii="Times New Roman" w:hAnsi="Times New Roman" w:cs="Times New Roman"/>
                <w:sz w:val="24"/>
                <w:szCs w:val="24"/>
              </w:rPr>
            </w:pPr>
            <w:r>
              <w:rPr>
                <w:rFonts w:hint="default" w:ascii="Times New Roman" w:hAnsi="Times New Roman" w:cs="Times New Roman"/>
                <w:sz w:val="24"/>
                <w:szCs w:val="24"/>
              </w:rPr>
              <w:t>11. The products of Shuanghui Company are in line with ethical norms in terms of safety and green.</w:t>
            </w:r>
          </w:p>
        </w:tc>
        <w:sdt>
          <w:sdtPr>
            <w:rPr>
              <w:rFonts w:hint="default" w:ascii="Times New Roman" w:hAnsi="Times New Roman" w:cs="Times New Roman"/>
              <w:sz w:val="24"/>
              <w:szCs w:val="24"/>
            </w:rPr>
            <w:id w:val="-1994789354"/>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2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703392730"/>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737164212"/>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5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480995669"/>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9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944413688"/>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71"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8" w:type="dxa"/>
          </w:tcPr>
          <w:p>
            <w:pPr>
              <w:rPr>
                <w:rFonts w:hint="default" w:ascii="Times New Roman" w:hAnsi="Times New Roman" w:cs="Times New Roman"/>
                <w:sz w:val="24"/>
                <w:szCs w:val="24"/>
                <w:lang w:val="en-US"/>
              </w:rPr>
            </w:pPr>
            <w:r>
              <w:rPr>
                <w:rFonts w:hint="default" w:ascii="Times New Roman" w:hAnsi="Times New Roman" w:cs="Times New Roman"/>
                <w:sz w:val="24"/>
                <w:szCs w:val="24"/>
              </w:rPr>
              <w:t>CSRM4</w:t>
            </w:r>
          </w:p>
        </w:tc>
        <w:tc>
          <w:tcPr>
            <w:tcW w:w="2506" w:type="dxa"/>
          </w:tcPr>
          <w:p>
            <w:pPr>
              <w:rPr>
                <w:rFonts w:hint="default" w:ascii="Times New Roman" w:hAnsi="Times New Roman" w:cs="Times New Roman"/>
                <w:sz w:val="24"/>
                <w:szCs w:val="24"/>
              </w:rPr>
            </w:pPr>
            <w:r>
              <w:rPr>
                <w:rFonts w:hint="default" w:ascii="Times New Roman" w:hAnsi="Times New Roman" w:cs="Times New Roman"/>
                <w:sz w:val="24"/>
                <w:szCs w:val="24"/>
                <w:lang w:val="en-US"/>
              </w:rPr>
              <w:t>12</w:t>
            </w:r>
            <w:r>
              <w:rPr>
                <w:rFonts w:hint="default" w:ascii="Times New Roman" w:hAnsi="Times New Roman" w:cs="Times New Roman"/>
                <w:sz w:val="24"/>
                <w:szCs w:val="24"/>
              </w:rPr>
              <w:t>. The operation of the company can be in line with social and ethical expectations</w:t>
            </w:r>
          </w:p>
        </w:tc>
        <w:sdt>
          <w:sdtPr>
            <w:rPr>
              <w:rFonts w:hint="default" w:ascii="Times New Roman" w:hAnsi="Times New Roman" w:cs="Times New Roman"/>
              <w:sz w:val="24"/>
              <w:szCs w:val="24"/>
            </w:rPr>
            <w:id w:val="545182976"/>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2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457260205"/>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775238148"/>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5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349706715"/>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9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618495118"/>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71"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8" w:type="dxa"/>
          </w:tcPr>
          <w:p>
            <w:pPr>
              <w:rPr>
                <w:rFonts w:hint="default" w:ascii="Times New Roman" w:hAnsi="Times New Roman" w:cs="Times New Roman"/>
                <w:sz w:val="24"/>
                <w:szCs w:val="24"/>
              </w:rPr>
            </w:pPr>
            <w:r>
              <w:rPr>
                <w:rFonts w:hint="default" w:ascii="Times New Roman" w:hAnsi="Times New Roman" w:cs="Times New Roman"/>
                <w:sz w:val="24"/>
                <w:szCs w:val="24"/>
              </w:rPr>
              <w:t>CSRC1</w:t>
            </w:r>
          </w:p>
        </w:tc>
        <w:tc>
          <w:tcPr>
            <w:tcW w:w="2506" w:type="dxa"/>
          </w:tcPr>
          <w:p>
            <w:pPr>
              <w:rPr>
                <w:rFonts w:hint="default" w:ascii="Times New Roman" w:hAnsi="Times New Roman" w:cs="Times New Roman"/>
                <w:sz w:val="24"/>
                <w:szCs w:val="24"/>
              </w:rPr>
            </w:pPr>
            <w:r>
              <w:rPr>
                <w:rFonts w:hint="default" w:ascii="Times New Roman" w:hAnsi="Times New Roman" w:cs="Times New Roman"/>
                <w:sz w:val="24"/>
                <w:szCs w:val="24"/>
              </w:rPr>
              <w:t>13. Shuanghui Company actively participates in charitable activities such as relief, poverty alleviation and donation</w:t>
            </w:r>
          </w:p>
        </w:tc>
        <w:sdt>
          <w:sdtPr>
            <w:rPr>
              <w:rFonts w:hint="default" w:ascii="Times New Roman" w:hAnsi="Times New Roman" w:cs="Times New Roman"/>
              <w:sz w:val="24"/>
              <w:szCs w:val="24"/>
            </w:rPr>
            <w:id w:val="-198788651"/>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2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836966967"/>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480881261"/>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5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056080651"/>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9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233596719"/>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71"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8" w:type="dxa"/>
          </w:tcPr>
          <w:p>
            <w:pPr>
              <w:rPr>
                <w:rFonts w:hint="default" w:ascii="Times New Roman" w:hAnsi="Times New Roman" w:cs="Times New Roman"/>
                <w:sz w:val="24"/>
                <w:szCs w:val="24"/>
              </w:rPr>
            </w:pPr>
            <w:r>
              <w:rPr>
                <w:rFonts w:hint="default" w:ascii="Times New Roman" w:hAnsi="Times New Roman" w:cs="Times New Roman"/>
                <w:sz w:val="24"/>
                <w:szCs w:val="24"/>
              </w:rPr>
              <w:t>CSRC2</w:t>
            </w:r>
          </w:p>
        </w:tc>
        <w:tc>
          <w:tcPr>
            <w:tcW w:w="2506" w:type="dxa"/>
          </w:tcPr>
          <w:p>
            <w:pPr>
              <w:rPr>
                <w:rFonts w:hint="default" w:ascii="Times New Roman" w:hAnsi="Times New Roman" w:cs="Times New Roman"/>
                <w:sz w:val="24"/>
                <w:szCs w:val="24"/>
              </w:rPr>
            </w:pPr>
            <w:r>
              <w:rPr>
                <w:rFonts w:hint="default" w:ascii="Times New Roman" w:hAnsi="Times New Roman" w:cs="Times New Roman"/>
                <w:sz w:val="24"/>
                <w:szCs w:val="24"/>
              </w:rPr>
              <w:t>14. Shuanghui Company is committed to supporting the improvement of the quality of life in the community</w:t>
            </w:r>
          </w:p>
        </w:tc>
        <w:sdt>
          <w:sdtPr>
            <w:rPr>
              <w:rFonts w:hint="default" w:ascii="Times New Roman" w:hAnsi="Times New Roman" w:cs="Times New Roman"/>
              <w:sz w:val="24"/>
              <w:szCs w:val="24"/>
            </w:rPr>
            <w:id w:val="1528833930"/>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2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486897773"/>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930171669"/>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5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898175732"/>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9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588743304"/>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71"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8" w:type="dxa"/>
          </w:tcPr>
          <w:p>
            <w:pPr>
              <w:rPr>
                <w:rFonts w:hint="default" w:ascii="Times New Roman" w:hAnsi="Times New Roman" w:cs="Times New Roman"/>
                <w:sz w:val="24"/>
                <w:szCs w:val="24"/>
              </w:rPr>
            </w:pPr>
            <w:r>
              <w:rPr>
                <w:rFonts w:hint="default" w:ascii="Times New Roman" w:hAnsi="Times New Roman" w:cs="Times New Roman"/>
                <w:sz w:val="24"/>
                <w:szCs w:val="24"/>
              </w:rPr>
              <w:t>CSRC3</w:t>
            </w:r>
          </w:p>
        </w:tc>
        <w:tc>
          <w:tcPr>
            <w:tcW w:w="2506" w:type="dxa"/>
          </w:tcPr>
          <w:p>
            <w:pPr>
              <w:rPr>
                <w:rFonts w:hint="default" w:ascii="Times New Roman" w:hAnsi="Times New Roman" w:cs="Times New Roman"/>
                <w:sz w:val="24"/>
                <w:szCs w:val="24"/>
              </w:rPr>
            </w:pPr>
            <w:r>
              <w:rPr>
                <w:rFonts w:hint="default" w:ascii="Times New Roman" w:hAnsi="Times New Roman" w:cs="Times New Roman"/>
                <w:sz w:val="24"/>
                <w:szCs w:val="24"/>
              </w:rPr>
              <w:t>15. Shuanghui Company supports and promotes philanthropy</w:t>
            </w:r>
          </w:p>
        </w:tc>
        <w:sdt>
          <w:sdtPr>
            <w:rPr>
              <w:rFonts w:hint="default" w:ascii="Times New Roman" w:hAnsi="Times New Roman" w:cs="Times New Roman"/>
              <w:sz w:val="24"/>
              <w:szCs w:val="24"/>
            </w:rPr>
            <w:id w:val="467100189"/>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2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2119941081"/>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940513058"/>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5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901197568"/>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9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920163512"/>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71"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8" w:type="dxa"/>
          </w:tcPr>
          <w:p>
            <w:pPr>
              <w:rPr>
                <w:rFonts w:hint="default" w:ascii="Times New Roman" w:hAnsi="Times New Roman" w:cs="Times New Roman"/>
                <w:sz w:val="24"/>
                <w:szCs w:val="24"/>
              </w:rPr>
            </w:pPr>
            <w:r>
              <w:rPr>
                <w:rFonts w:hint="default" w:ascii="Times New Roman" w:hAnsi="Times New Roman" w:cs="Times New Roman"/>
                <w:sz w:val="24"/>
                <w:szCs w:val="24"/>
              </w:rPr>
              <w:t>CSRG1</w:t>
            </w:r>
          </w:p>
        </w:tc>
        <w:tc>
          <w:tcPr>
            <w:tcW w:w="2506" w:type="dxa"/>
          </w:tcPr>
          <w:p>
            <w:pPr>
              <w:rPr>
                <w:rFonts w:hint="default" w:ascii="Times New Roman" w:hAnsi="Times New Roman" w:cs="Times New Roman"/>
                <w:sz w:val="24"/>
                <w:szCs w:val="24"/>
              </w:rPr>
            </w:pPr>
            <w:r>
              <w:rPr>
                <w:rFonts w:hint="default" w:ascii="Times New Roman" w:hAnsi="Times New Roman" w:cs="Times New Roman"/>
                <w:sz w:val="24"/>
                <w:szCs w:val="24"/>
              </w:rPr>
              <w:t>16. Shuanghui Company actively carries out product green certification</w:t>
            </w:r>
          </w:p>
        </w:tc>
        <w:sdt>
          <w:sdtPr>
            <w:rPr>
              <w:rFonts w:hint="default" w:ascii="Times New Roman" w:hAnsi="Times New Roman" w:cs="Times New Roman"/>
              <w:sz w:val="24"/>
              <w:szCs w:val="24"/>
            </w:rPr>
            <w:id w:val="-494273302"/>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2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591844252"/>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714886567"/>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5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32324275"/>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9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130013531"/>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71"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8" w:type="dxa"/>
          </w:tcPr>
          <w:p>
            <w:pPr>
              <w:rPr>
                <w:rFonts w:hint="default" w:ascii="Times New Roman" w:hAnsi="Times New Roman" w:cs="Times New Roman"/>
                <w:sz w:val="24"/>
                <w:szCs w:val="24"/>
              </w:rPr>
            </w:pPr>
            <w:r>
              <w:rPr>
                <w:rFonts w:hint="default" w:ascii="Times New Roman" w:hAnsi="Times New Roman" w:cs="Times New Roman"/>
                <w:sz w:val="24"/>
                <w:szCs w:val="24"/>
              </w:rPr>
              <w:t>CSRG2</w:t>
            </w:r>
          </w:p>
        </w:tc>
        <w:tc>
          <w:tcPr>
            <w:tcW w:w="2506" w:type="dxa"/>
          </w:tcPr>
          <w:p>
            <w:pPr>
              <w:rPr>
                <w:rFonts w:hint="default" w:ascii="Times New Roman" w:hAnsi="Times New Roman" w:cs="Times New Roman"/>
                <w:sz w:val="24"/>
                <w:szCs w:val="24"/>
              </w:rPr>
            </w:pPr>
            <w:r>
              <w:rPr>
                <w:rFonts w:hint="default" w:ascii="Times New Roman" w:hAnsi="Times New Roman" w:cs="Times New Roman"/>
                <w:sz w:val="24"/>
                <w:szCs w:val="24"/>
              </w:rPr>
              <w:t>17. Shuanghui Company actively participates in community environmental protection</w:t>
            </w:r>
          </w:p>
        </w:tc>
        <w:sdt>
          <w:sdtPr>
            <w:rPr>
              <w:rFonts w:hint="default" w:ascii="Times New Roman" w:hAnsi="Times New Roman" w:cs="Times New Roman"/>
              <w:sz w:val="24"/>
              <w:szCs w:val="24"/>
            </w:rPr>
            <w:id w:val="902096567"/>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2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877002439"/>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42394414"/>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5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711989349"/>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9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817336017"/>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71"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8" w:type="dxa"/>
          </w:tcPr>
          <w:p>
            <w:pPr>
              <w:rPr>
                <w:rFonts w:hint="default" w:ascii="Times New Roman" w:hAnsi="Times New Roman" w:cs="Times New Roman"/>
                <w:sz w:val="24"/>
                <w:szCs w:val="24"/>
              </w:rPr>
            </w:pPr>
            <w:r>
              <w:rPr>
                <w:rFonts w:hint="default" w:ascii="Times New Roman" w:hAnsi="Times New Roman" w:cs="Times New Roman"/>
                <w:sz w:val="24"/>
                <w:szCs w:val="24"/>
              </w:rPr>
              <w:t>CSRG3</w:t>
            </w:r>
          </w:p>
        </w:tc>
        <w:tc>
          <w:tcPr>
            <w:tcW w:w="2506" w:type="dxa"/>
          </w:tcPr>
          <w:p>
            <w:pPr>
              <w:rPr>
                <w:rFonts w:hint="default" w:ascii="Times New Roman" w:hAnsi="Times New Roman" w:cs="Times New Roman"/>
                <w:sz w:val="24"/>
                <w:szCs w:val="24"/>
              </w:rPr>
            </w:pPr>
            <w:r>
              <w:rPr>
                <w:rFonts w:hint="default" w:ascii="Times New Roman" w:hAnsi="Times New Roman" w:cs="Times New Roman"/>
                <w:sz w:val="24"/>
                <w:szCs w:val="24"/>
              </w:rPr>
              <w:t xml:space="preserve">18. Shuanghui Company actively participates in community public health service </w:t>
            </w:r>
          </w:p>
        </w:tc>
        <w:sdt>
          <w:sdtPr>
            <w:rPr>
              <w:rFonts w:hint="default" w:ascii="Times New Roman" w:hAnsi="Times New Roman" w:cs="Times New Roman"/>
              <w:sz w:val="24"/>
              <w:szCs w:val="24"/>
            </w:rPr>
            <w:id w:val="-2008045747"/>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2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553226599"/>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925446513"/>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5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350650091"/>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9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223498359"/>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71"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8" w:type="dxa"/>
          </w:tcPr>
          <w:p>
            <w:pPr>
              <w:rPr>
                <w:rFonts w:hint="default" w:ascii="Times New Roman" w:hAnsi="Times New Roman" w:cs="Times New Roman"/>
                <w:sz w:val="24"/>
                <w:szCs w:val="24"/>
              </w:rPr>
            </w:pPr>
            <w:r>
              <w:rPr>
                <w:rFonts w:hint="default" w:ascii="Times New Roman" w:hAnsi="Times New Roman" w:cs="Times New Roman"/>
                <w:sz w:val="24"/>
                <w:szCs w:val="24"/>
              </w:rPr>
              <w:t>CSRG4</w:t>
            </w:r>
          </w:p>
        </w:tc>
        <w:tc>
          <w:tcPr>
            <w:tcW w:w="2506" w:type="dxa"/>
          </w:tcPr>
          <w:p>
            <w:pPr>
              <w:rPr>
                <w:rFonts w:hint="default" w:ascii="Times New Roman" w:hAnsi="Times New Roman" w:cs="Times New Roman"/>
                <w:sz w:val="24"/>
                <w:szCs w:val="24"/>
              </w:rPr>
            </w:pPr>
            <w:r>
              <w:rPr>
                <w:rFonts w:hint="default" w:ascii="Times New Roman" w:hAnsi="Times New Roman" w:cs="Times New Roman"/>
                <w:sz w:val="24"/>
                <w:szCs w:val="24"/>
              </w:rPr>
              <w:t xml:space="preserve">19. Pay attention to energy saving and emission reduction in the production process of Shuanghui Company </w:t>
            </w:r>
          </w:p>
        </w:tc>
        <w:sdt>
          <w:sdtPr>
            <w:rPr>
              <w:rFonts w:hint="default" w:ascii="Times New Roman" w:hAnsi="Times New Roman" w:cs="Times New Roman"/>
              <w:sz w:val="24"/>
              <w:szCs w:val="24"/>
            </w:rPr>
            <w:id w:val="2065520557"/>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2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791192695"/>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62728760"/>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5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73795902"/>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9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241287946"/>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71"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8" w:type="dxa"/>
          </w:tcPr>
          <w:p>
            <w:pPr>
              <w:rPr>
                <w:rFonts w:hint="default" w:ascii="Times New Roman" w:hAnsi="Times New Roman" w:cs="Times New Roman"/>
                <w:sz w:val="24"/>
                <w:szCs w:val="24"/>
              </w:rPr>
            </w:pPr>
            <w:r>
              <w:rPr>
                <w:rFonts w:hint="default" w:ascii="Times New Roman" w:hAnsi="Times New Roman" w:cs="Times New Roman"/>
                <w:sz w:val="24"/>
                <w:szCs w:val="24"/>
              </w:rPr>
              <w:t>CI1</w:t>
            </w:r>
          </w:p>
        </w:tc>
        <w:tc>
          <w:tcPr>
            <w:tcW w:w="2506" w:type="dxa"/>
          </w:tcPr>
          <w:p>
            <w:pPr>
              <w:rPr>
                <w:rFonts w:hint="default" w:ascii="Times New Roman" w:hAnsi="Times New Roman" w:cs="Times New Roman"/>
                <w:sz w:val="24"/>
                <w:szCs w:val="24"/>
              </w:rPr>
            </w:pPr>
            <w:r>
              <w:rPr>
                <w:rFonts w:hint="default" w:ascii="Times New Roman" w:hAnsi="Times New Roman" w:cs="Times New Roman"/>
                <w:sz w:val="24"/>
                <w:szCs w:val="24"/>
              </w:rPr>
              <w:t>20. Shuanghui Company has a good social reputation</w:t>
            </w:r>
          </w:p>
        </w:tc>
        <w:sdt>
          <w:sdtPr>
            <w:rPr>
              <w:rFonts w:hint="default" w:ascii="Times New Roman" w:hAnsi="Times New Roman" w:cs="Times New Roman"/>
              <w:sz w:val="24"/>
              <w:szCs w:val="24"/>
            </w:rPr>
            <w:id w:val="-985010445"/>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2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88914569"/>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539821889"/>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5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723438905"/>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9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09333908"/>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71"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8" w:type="dxa"/>
          </w:tcPr>
          <w:p>
            <w:pPr>
              <w:rPr>
                <w:rFonts w:hint="default" w:ascii="Times New Roman" w:hAnsi="Times New Roman" w:cs="Times New Roman"/>
                <w:sz w:val="24"/>
                <w:szCs w:val="24"/>
              </w:rPr>
            </w:pPr>
            <w:r>
              <w:rPr>
                <w:rFonts w:hint="default" w:ascii="Times New Roman" w:hAnsi="Times New Roman" w:cs="Times New Roman"/>
                <w:sz w:val="24"/>
                <w:szCs w:val="24"/>
              </w:rPr>
              <w:t>CI2</w:t>
            </w:r>
          </w:p>
        </w:tc>
        <w:tc>
          <w:tcPr>
            <w:tcW w:w="2506" w:type="dxa"/>
          </w:tcPr>
          <w:p>
            <w:pPr>
              <w:rPr>
                <w:rFonts w:hint="default" w:ascii="Times New Roman" w:hAnsi="Times New Roman" w:cs="Times New Roman"/>
                <w:sz w:val="24"/>
                <w:szCs w:val="24"/>
              </w:rPr>
            </w:pPr>
            <w:r>
              <w:rPr>
                <w:rFonts w:hint="default" w:ascii="Times New Roman" w:hAnsi="Times New Roman" w:cs="Times New Roman"/>
                <w:sz w:val="24"/>
                <w:szCs w:val="24"/>
              </w:rPr>
              <w:t>21. Shuanghui Company is an example of the food industry</w:t>
            </w:r>
          </w:p>
        </w:tc>
        <w:sdt>
          <w:sdtPr>
            <w:rPr>
              <w:rFonts w:hint="default" w:ascii="Times New Roman" w:hAnsi="Times New Roman" w:cs="Times New Roman"/>
              <w:sz w:val="24"/>
              <w:szCs w:val="24"/>
            </w:rPr>
            <w:id w:val="2143537692"/>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2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320415814"/>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723409811"/>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5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230970893"/>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9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692586998"/>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71"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8" w:type="dxa"/>
          </w:tcPr>
          <w:p>
            <w:pPr>
              <w:rPr>
                <w:rFonts w:hint="default" w:ascii="Times New Roman" w:hAnsi="Times New Roman" w:cs="Times New Roman"/>
                <w:sz w:val="24"/>
                <w:szCs w:val="24"/>
                <w:lang w:val="en-US"/>
              </w:rPr>
            </w:pPr>
            <w:r>
              <w:rPr>
                <w:rFonts w:hint="default" w:ascii="Times New Roman" w:hAnsi="Times New Roman" w:cs="Times New Roman"/>
                <w:sz w:val="24"/>
                <w:szCs w:val="24"/>
              </w:rPr>
              <w:t>CI3</w:t>
            </w:r>
          </w:p>
        </w:tc>
        <w:tc>
          <w:tcPr>
            <w:tcW w:w="2506" w:type="dxa"/>
          </w:tcPr>
          <w:p>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t>22.Shuanghui Company has high transparency</w:t>
            </w:r>
          </w:p>
        </w:tc>
        <w:sdt>
          <w:sdtPr>
            <w:rPr>
              <w:rFonts w:hint="default" w:ascii="Times New Roman" w:hAnsi="Times New Roman" w:cs="Times New Roman"/>
              <w:sz w:val="24"/>
              <w:szCs w:val="24"/>
            </w:rPr>
            <w:id w:val="-285435212"/>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2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798382307"/>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434117641"/>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5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576322594"/>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9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945684361"/>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71"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8" w:type="dxa"/>
          </w:tcPr>
          <w:p>
            <w:pPr>
              <w:rPr>
                <w:rFonts w:hint="default" w:ascii="Times New Roman" w:hAnsi="Times New Roman" w:cs="Times New Roman"/>
                <w:sz w:val="24"/>
                <w:szCs w:val="24"/>
                <w:lang w:val="en-US"/>
              </w:rPr>
            </w:pPr>
            <w:r>
              <w:rPr>
                <w:rFonts w:hint="default" w:ascii="Times New Roman" w:hAnsi="Times New Roman" w:cs="Times New Roman"/>
                <w:sz w:val="24"/>
                <w:szCs w:val="24"/>
              </w:rPr>
              <w:t>CI4</w:t>
            </w:r>
          </w:p>
        </w:tc>
        <w:tc>
          <w:tcPr>
            <w:tcW w:w="2506" w:type="dxa"/>
          </w:tcPr>
          <w:p>
            <w:pPr>
              <w:rPr>
                <w:rFonts w:hint="default" w:ascii="Times New Roman" w:hAnsi="Times New Roman" w:cs="Times New Roman"/>
                <w:sz w:val="24"/>
                <w:szCs w:val="24"/>
              </w:rPr>
            </w:pPr>
            <w:r>
              <w:rPr>
                <w:rFonts w:hint="default" w:ascii="Times New Roman" w:hAnsi="Times New Roman" w:cs="Times New Roman"/>
                <w:sz w:val="24"/>
                <w:szCs w:val="24"/>
                <w:lang w:val="en-US"/>
              </w:rPr>
              <w:t>23.</w:t>
            </w:r>
            <w:r>
              <w:rPr>
                <w:rFonts w:hint="default" w:ascii="Times New Roman" w:hAnsi="Times New Roman" w:cs="Times New Roman"/>
                <w:sz w:val="24"/>
                <w:szCs w:val="24"/>
              </w:rPr>
              <w:t xml:space="preserve">Shuanghui Company has a good reputation in the eyes of consumers </w:t>
            </w:r>
          </w:p>
        </w:tc>
        <w:sdt>
          <w:sdtPr>
            <w:rPr>
              <w:rFonts w:hint="default" w:ascii="Times New Roman" w:hAnsi="Times New Roman" w:cs="Times New Roman"/>
              <w:sz w:val="24"/>
              <w:szCs w:val="24"/>
            </w:rPr>
            <w:id w:val="-1826427275"/>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2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315527715"/>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803913879"/>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5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499455869"/>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9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940133876"/>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71"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8" w:type="dxa"/>
          </w:tcPr>
          <w:p>
            <w:pPr>
              <w:rPr>
                <w:rFonts w:hint="default" w:ascii="Times New Roman" w:hAnsi="Times New Roman" w:cs="Times New Roman"/>
                <w:sz w:val="24"/>
                <w:szCs w:val="24"/>
              </w:rPr>
            </w:pPr>
            <w:r>
              <w:rPr>
                <w:rFonts w:hint="default" w:ascii="Times New Roman" w:hAnsi="Times New Roman" w:cs="Times New Roman"/>
                <w:sz w:val="24"/>
                <w:szCs w:val="24"/>
              </w:rPr>
              <w:t>CS1</w:t>
            </w:r>
          </w:p>
        </w:tc>
        <w:tc>
          <w:tcPr>
            <w:tcW w:w="2506" w:type="dxa"/>
          </w:tcPr>
          <w:p>
            <w:pPr>
              <w:rPr>
                <w:rFonts w:hint="default" w:ascii="Times New Roman" w:hAnsi="Times New Roman" w:cs="Times New Roman"/>
                <w:sz w:val="24"/>
                <w:szCs w:val="24"/>
              </w:rPr>
            </w:pPr>
            <w:r>
              <w:rPr>
                <w:rFonts w:hint="default" w:ascii="Times New Roman" w:hAnsi="Times New Roman" w:cs="Times New Roman"/>
                <w:sz w:val="24"/>
                <w:szCs w:val="24"/>
              </w:rPr>
              <w:t xml:space="preserve">24. Shuanghui's social responsibility policy caters to my expectations </w:t>
            </w:r>
          </w:p>
        </w:tc>
        <w:sdt>
          <w:sdtPr>
            <w:rPr>
              <w:rFonts w:hint="default" w:ascii="Times New Roman" w:hAnsi="Times New Roman" w:cs="Times New Roman"/>
              <w:sz w:val="24"/>
              <w:szCs w:val="24"/>
            </w:rPr>
            <w:id w:val="75563995"/>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2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630481266"/>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712228130"/>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5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825788146"/>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9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990128837"/>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71"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8" w:type="dxa"/>
          </w:tcPr>
          <w:p>
            <w:pPr>
              <w:rPr>
                <w:rFonts w:hint="default" w:ascii="Times New Roman" w:hAnsi="Times New Roman" w:cs="Times New Roman"/>
                <w:sz w:val="24"/>
                <w:szCs w:val="24"/>
              </w:rPr>
            </w:pPr>
            <w:r>
              <w:rPr>
                <w:rFonts w:hint="default" w:ascii="Times New Roman" w:hAnsi="Times New Roman" w:cs="Times New Roman"/>
                <w:sz w:val="24"/>
                <w:szCs w:val="24"/>
              </w:rPr>
              <w:t>CS2</w:t>
            </w:r>
          </w:p>
        </w:tc>
        <w:tc>
          <w:tcPr>
            <w:tcW w:w="2506" w:type="dxa"/>
          </w:tcPr>
          <w:p>
            <w:pPr>
              <w:rPr>
                <w:rFonts w:hint="default" w:ascii="Times New Roman" w:hAnsi="Times New Roman" w:cs="Times New Roman"/>
                <w:sz w:val="24"/>
                <w:szCs w:val="24"/>
              </w:rPr>
            </w:pPr>
            <w:r>
              <w:rPr>
                <w:rFonts w:hint="default" w:ascii="Times New Roman" w:hAnsi="Times New Roman" w:cs="Times New Roman"/>
                <w:sz w:val="24"/>
                <w:szCs w:val="24"/>
              </w:rPr>
              <w:t>25. I am satisfied with the performance of Shuanghui's social responsibility</w:t>
            </w:r>
          </w:p>
        </w:tc>
        <w:sdt>
          <w:sdtPr>
            <w:rPr>
              <w:rFonts w:hint="default" w:ascii="Times New Roman" w:hAnsi="Times New Roman" w:cs="Times New Roman"/>
              <w:sz w:val="24"/>
              <w:szCs w:val="24"/>
            </w:rPr>
            <w:id w:val="-1611191158"/>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2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557121697"/>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095546432"/>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5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596713265"/>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9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539858046"/>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71"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8" w:type="dxa"/>
          </w:tcPr>
          <w:p>
            <w:pPr>
              <w:rPr>
                <w:rFonts w:hint="default" w:ascii="Times New Roman" w:hAnsi="Times New Roman" w:cs="Times New Roman"/>
                <w:sz w:val="24"/>
                <w:szCs w:val="24"/>
                <w:lang w:val="en-US"/>
              </w:rPr>
            </w:pPr>
            <w:r>
              <w:rPr>
                <w:rFonts w:hint="default" w:ascii="Times New Roman" w:hAnsi="Times New Roman" w:cs="Times New Roman"/>
                <w:sz w:val="24"/>
                <w:szCs w:val="24"/>
              </w:rPr>
              <w:t>CS3</w:t>
            </w:r>
          </w:p>
        </w:tc>
        <w:tc>
          <w:tcPr>
            <w:tcW w:w="2506" w:type="dxa"/>
          </w:tcPr>
          <w:p>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t>26.I am satisfied with the company's products and services</w:t>
            </w:r>
          </w:p>
        </w:tc>
        <w:sdt>
          <w:sdtPr>
            <w:rPr>
              <w:rFonts w:hint="default" w:ascii="Times New Roman" w:hAnsi="Times New Roman" w:cs="Times New Roman"/>
              <w:sz w:val="24"/>
              <w:szCs w:val="24"/>
            </w:rPr>
            <w:id w:val="-852723722"/>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2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301001624"/>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372775634"/>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5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276678612"/>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9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2014340396"/>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71"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8" w:type="dxa"/>
          </w:tcPr>
          <w:p>
            <w:pPr>
              <w:rPr>
                <w:rFonts w:hint="default" w:ascii="Times New Roman" w:hAnsi="Times New Roman" w:cs="Times New Roman"/>
                <w:sz w:val="24"/>
                <w:szCs w:val="24"/>
                <w:lang w:val="en-US"/>
              </w:rPr>
            </w:pPr>
            <w:r>
              <w:rPr>
                <w:rFonts w:hint="default" w:ascii="Times New Roman" w:hAnsi="Times New Roman" w:cs="Times New Roman"/>
                <w:sz w:val="24"/>
                <w:szCs w:val="24"/>
              </w:rPr>
              <w:t>CL1</w:t>
            </w:r>
          </w:p>
        </w:tc>
        <w:tc>
          <w:tcPr>
            <w:tcW w:w="2506" w:type="dxa"/>
          </w:tcPr>
          <w:p>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t>27. I am willing to publicize Shuanghui Company to the people around me</w:t>
            </w:r>
          </w:p>
        </w:tc>
        <w:sdt>
          <w:sdtPr>
            <w:rPr>
              <w:rFonts w:hint="default" w:ascii="Times New Roman" w:hAnsi="Times New Roman" w:cs="Times New Roman"/>
              <w:sz w:val="24"/>
              <w:szCs w:val="24"/>
            </w:rPr>
            <w:id w:val="1388298028"/>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2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73798271"/>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715919046"/>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5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715933948"/>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9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639723996"/>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71"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8" w:type="dxa"/>
          </w:tcPr>
          <w:p>
            <w:pPr>
              <w:rPr>
                <w:rFonts w:hint="default" w:ascii="Times New Roman" w:hAnsi="Times New Roman" w:cs="Times New Roman"/>
                <w:sz w:val="24"/>
                <w:szCs w:val="24"/>
                <w:lang w:val="en-US"/>
              </w:rPr>
            </w:pPr>
            <w:r>
              <w:rPr>
                <w:rFonts w:hint="default" w:ascii="Times New Roman" w:hAnsi="Times New Roman" w:cs="Times New Roman"/>
                <w:sz w:val="24"/>
                <w:szCs w:val="24"/>
              </w:rPr>
              <w:t>CL2</w:t>
            </w:r>
          </w:p>
        </w:tc>
        <w:tc>
          <w:tcPr>
            <w:tcW w:w="2506" w:type="dxa"/>
          </w:tcPr>
          <w:p>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t>28.I would like to patronize Shuanghui products</w:t>
            </w:r>
          </w:p>
        </w:tc>
        <w:sdt>
          <w:sdtPr>
            <w:rPr>
              <w:rFonts w:hint="default" w:ascii="Times New Roman" w:hAnsi="Times New Roman" w:cs="Times New Roman"/>
              <w:sz w:val="24"/>
              <w:szCs w:val="24"/>
            </w:rPr>
            <w:id w:val="398944597"/>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2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266227480"/>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168640792"/>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5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934284482"/>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9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696044212"/>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71"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8" w:type="dxa"/>
          </w:tcPr>
          <w:p>
            <w:pPr>
              <w:rPr>
                <w:rFonts w:hint="default" w:ascii="Times New Roman" w:hAnsi="Times New Roman" w:cs="Times New Roman"/>
                <w:sz w:val="24"/>
                <w:szCs w:val="24"/>
                <w:lang w:val="en-US"/>
              </w:rPr>
            </w:pPr>
            <w:r>
              <w:rPr>
                <w:rFonts w:hint="default" w:ascii="Times New Roman" w:hAnsi="Times New Roman" w:cs="Times New Roman"/>
                <w:sz w:val="24"/>
                <w:szCs w:val="24"/>
              </w:rPr>
              <w:t>CL3</w:t>
            </w:r>
          </w:p>
        </w:tc>
        <w:tc>
          <w:tcPr>
            <w:tcW w:w="2506" w:type="dxa"/>
          </w:tcPr>
          <w:p>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t>29.I would like to recommend Shuanghui products to my friends or colleagues</w:t>
            </w:r>
          </w:p>
        </w:tc>
        <w:sdt>
          <w:sdtPr>
            <w:rPr>
              <w:rFonts w:hint="default" w:ascii="Times New Roman" w:hAnsi="Times New Roman" w:cs="Times New Roman"/>
              <w:sz w:val="24"/>
              <w:szCs w:val="24"/>
            </w:rPr>
            <w:id w:val="-2128533059"/>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2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634536456"/>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05780862"/>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5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325094241"/>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9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551379588"/>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71"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8" w:type="dxa"/>
          </w:tcPr>
          <w:p>
            <w:pPr>
              <w:rPr>
                <w:rFonts w:hint="default" w:ascii="Times New Roman" w:hAnsi="Times New Roman" w:cs="Times New Roman"/>
                <w:sz w:val="24"/>
                <w:szCs w:val="24"/>
                <w:lang w:val="en-US"/>
              </w:rPr>
            </w:pPr>
            <w:r>
              <w:rPr>
                <w:rFonts w:hint="default" w:ascii="Times New Roman" w:hAnsi="Times New Roman" w:cs="Times New Roman"/>
                <w:sz w:val="24"/>
                <w:szCs w:val="24"/>
              </w:rPr>
              <w:t>PHE1</w:t>
            </w:r>
          </w:p>
        </w:tc>
        <w:tc>
          <w:tcPr>
            <w:tcW w:w="2506" w:type="dxa"/>
          </w:tcPr>
          <w:p>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30.Shuanghui Enterprises under COVID-19 's epidemic situation should bear more social responsibility </w:t>
            </w:r>
          </w:p>
        </w:tc>
        <w:sdt>
          <w:sdtPr>
            <w:rPr>
              <w:rFonts w:hint="default" w:ascii="Times New Roman" w:hAnsi="Times New Roman" w:cs="Times New Roman"/>
              <w:sz w:val="24"/>
              <w:szCs w:val="24"/>
            </w:rPr>
            <w:id w:val="-820660107"/>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2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785769106"/>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182863405"/>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5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451298603"/>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9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2142760508"/>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71"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8" w:type="dxa"/>
          </w:tcPr>
          <w:p>
            <w:pPr>
              <w:rPr>
                <w:rFonts w:hint="default" w:ascii="Times New Roman" w:hAnsi="Times New Roman" w:cs="Times New Roman"/>
                <w:sz w:val="24"/>
                <w:szCs w:val="24"/>
                <w:lang w:val="en-US"/>
              </w:rPr>
            </w:pPr>
            <w:r>
              <w:rPr>
                <w:rFonts w:hint="default" w:ascii="Times New Roman" w:hAnsi="Times New Roman" w:cs="Times New Roman"/>
                <w:sz w:val="24"/>
                <w:szCs w:val="24"/>
              </w:rPr>
              <w:t>PHE2</w:t>
            </w:r>
          </w:p>
        </w:tc>
        <w:tc>
          <w:tcPr>
            <w:tcW w:w="2506" w:type="dxa"/>
          </w:tcPr>
          <w:p>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t>31.During the epidemic of COVID-19, Shuanghui enterprises should take the lead in abiding by the epidemic prevention policy of the community</w:t>
            </w:r>
          </w:p>
        </w:tc>
        <w:sdt>
          <w:sdtPr>
            <w:rPr>
              <w:rFonts w:hint="default" w:ascii="Times New Roman" w:hAnsi="Times New Roman" w:cs="Times New Roman"/>
              <w:sz w:val="24"/>
              <w:szCs w:val="24"/>
            </w:rPr>
            <w:id w:val="1734890992"/>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2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546100468"/>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79211296"/>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5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580819798"/>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9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859888031"/>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71"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8" w:type="dxa"/>
          </w:tcPr>
          <w:p>
            <w:pPr>
              <w:rPr>
                <w:rFonts w:hint="default" w:ascii="Times New Roman" w:hAnsi="Times New Roman" w:cs="Times New Roman"/>
                <w:sz w:val="24"/>
                <w:szCs w:val="24"/>
                <w:lang w:val="en-US"/>
              </w:rPr>
            </w:pPr>
            <w:r>
              <w:rPr>
                <w:rFonts w:hint="default" w:ascii="Times New Roman" w:hAnsi="Times New Roman" w:cs="Times New Roman"/>
                <w:sz w:val="24"/>
                <w:szCs w:val="24"/>
              </w:rPr>
              <w:t>PHE3</w:t>
            </w:r>
          </w:p>
        </w:tc>
        <w:tc>
          <w:tcPr>
            <w:tcW w:w="2506" w:type="dxa"/>
          </w:tcPr>
          <w:p>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t>32.During the epidemic period of COVID-19, Shuanghui enterprises should bear the corresponding charitable responsibility</w:t>
            </w:r>
          </w:p>
        </w:tc>
        <w:sdt>
          <w:sdtPr>
            <w:rPr>
              <w:rFonts w:hint="default" w:ascii="Times New Roman" w:hAnsi="Times New Roman" w:cs="Times New Roman"/>
              <w:sz w:val="24"/>
              <w:szCs w:val="24"/>
            </w:rPr>
            <w:id w:val="1667891085"/>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2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732585540"/>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826581225"/>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5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367807728"/>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9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805517824"/>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71"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8" w:type="dxa"/>
          </w:tcPr>
          <w:p>
            <w:pPr>
              <w:rPr>
                <w:rFonts w:hint="default" w:ascii="Times New Roman" w:hAnsi="Times New Roman" w:cs="Times New Roman"/>
                <w:sz w:val="24"/>
                <w:szCs w:val="24"/>
                <w:lang w:val="en-US"/>
              </w:rPr>
            </w:pPr>
            <w:r>
              <w:rPr>
                <w:rFonts w:hint="default" w:ascii="Times New Roman" w:hAnsi="Times New Roman" w:cs="Times New Roman"/>
                <w:sz w:val="24"/>
                <w:szCs w:val="24"/>
              </w:rPr>
              <w:t>PHE4</w:t>
            </w:r>
          </w:p>
        </w:tc>
        <w:tc>
          <w:tcPr>
            <w:tcW w:w="2506" w:type="dxa"/>
          </w:tcPr>
          <w:p>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t>33.During the epidemic of COVID-19, Shuanghui enterprises should bear the ethical responsibility to the stakeholders</w:t>
            </w:r>
          </w:p>
        </w:tc>
        <w:sdt>
          <w:sdtPr>
            <w:rPr>
              <w:rFonts w:hint="default" w:ascii="Times New Roman" w:hAnsi="Times New Roman" w:cs="Times New Roman"/>
              <w:sz w:val="24"/>
              <w:szCs w:val="24"/>
            </w:rPr>
            <w:id w:val="640852503"/>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2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158602246"/>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683267248"/>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5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903211770"/>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9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614796143"/>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71"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8" w:type="dxa"/>
          </w:tcPr>
          <w:p>
            <w:pPr>
              <w:rPr>
                <w:rFonts w:hint="default" w:ascii="Times New Roman" w:hAnsi="Times New Roman" w:cs="Times New Roman"/>
                <w:sz w:val="24"/>
                <w:szCs w:val="24"/>
                <w:lang w:val="en-US"/>
              </w:rPr>
            </w:pPr>
            <w:r>
              <w:rPr>
                <w:rFonts w:hint="default" w:ascii="Times New Roman" w:hAnsi="Times New Roman" w:cs="Times New Roman"/>
                <w:sz w:val="24"/>
                <w:szCs w:val="24"/>
              </w:rPr>
              <w:t>PHE5</w:t>
            </w:r>
          </w:p>
        </w:tc>
        <w:tc>
          <w:tcPr>
            <w:tcW w:w="2506" w:type="dxa"/>
          </w:tcPr>
          <w:p>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t>34.During the epidemic period of COVID-19, Shuanghui enterprises should actively participate in community environmental health service activities</w:t>
            </w:r>
          </w:p>
        </w:tc>
        <w:sdt>
          <w:sdtPr>
            <w:rPr>
              <w:rFonts w:hint="default" w:ascii="Times New Roman" w:hAnsi="Times New Roman" w:cs="Times New Roman"/>
              <w:sz w:val="24"/>
              <w:szCs w:val="24"/>
            </w:rPr>
            <w:id w:val="-892277828"/>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2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806976722"/>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099916025"/>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5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554390278"/>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9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012109302"/>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71"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8" w:type="dxa"/>
          </w:tcPr>
          <w:p>
            <w:pPr>
              <w:rPr>
                <w:rFonts w:hint="default" w:ascii="Times New Roman" w:hAnsi="Times New Roman" w:cs="Times New Roman"/>
                <w:sz w:val="24"/>
                <w:szCs w:val="24"/>
                <w:lang w:val="en-US"/>
              </w:rPr>
            </w:pPr>
            <w:r>
              <w:rPr>
                <w:rFonts w:hint="default" w:ascii="Times New Roman" w:hAnsi="Times New Roman" w:cs="Times New Roman"/>
                <w:sz w:val="24"/>
                <w:szCs w:val="24"/>
              </w:rPr>
              <w:t>PHE6</w:t>
            </w:r>
          </w:p>
        </w:tc>
        <w:tc>
          <w:tcPr>
            <w:tcW w:w="2506" w:type="dxa"/>
          </w:tcPr>
          <w:p>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35.If COVID-19 of Shuanghui Company assumes more social responsibility during the epidemic, my loyalty to Shuanghui Company will be enhanced </w:t>
            </w:r>
          </w:p>
        </w:tc>
        <w:sdt>
          <w:sdtPr>
            <w:rPr>
              <w:rFonts w:hint="default" w:ascii="Times New Roman" w:hAnsi="Times New Roman" w:cs="Times New Roman"/>
              <w:sz w:val="24"/>
              <w:szCs w:val="24"/>
            </w:rPr>
            <w:id w:val="100769606"/>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2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272012459"/>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1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413198938"/>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5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155341059"/>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930"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sdt>
          <w:sdtPr>
            <w:rPr>
              <w:rFonts w:hint="default" w:ascii="Times New Roman" w:hAnsi="Times New Roman" w:cs="Times New Roman"/>
              <w:sz w:val="24"/>
              <w:szCs w:val="24"/>
            </w:rPr>
            <w:id w:val="-1705699418"/>
            <w14:checkbox>
              <w14:checked w14:val="0"/>
              <w14:checkedState w14:val="2612" w14:font="MS Gothic"/>
              <w14:uncheckedState w14:val="2610" w14:font="MS Gothic"/>
            </w14:checkbox>
          </w:sdtPr>
          <w:sdtEndPr>
            <w:rPr>
              <w:rFonts w:hint="default" w:ascii="Times New Roman" w:hAnsi="Times New Roman" w:cs="Times New Roman"/>
              <w:sz w:val="24"/>
              <w:szCs w:val="24"/>
            </w:rPr>
          </w:sdtEndPr>
          <w:sdtContent>
            <w:tc>
              <w:tcPr>
                <w:tcW w:w="1071" w:type="dxa"/>
              </w:tcPr>
              <w:p>
                <w:pPr>
                  <w:rPr>
                    <w:rFonts w:hint="default" w:ascii="Times New Roman" w:hAnsi="Times New Roman" w:cs="Times New Roman"/>
                    <w:sz w:val="24"/>
                    <w:szCs w:val="24"/>
                  </w:rPr>
                </w:pPr>
                <w:r>
                  <w:rPr>
                    <w:rFonts w:hint="default" w:ascii="Times New Roman" w:hAnsi="Times New Roman" w:eastAsia="MS Gothic" w:cs="Times New Roman"/>
                    <w:sz w:val="24"/>
                    <w:szCs w:val="24"/>
                  </w:rPr>
                  <w:t>☐</w:t>
                </w:r>
              </w:p>
            </w:tc>
          </w:sdtContent>
        </w:sdt>
      </w:tr>
    </w:tbl>
    <w:p>
      <w:pPr>
        <w:rPr>
          <w:rFonts w:hint="default" w:ascii="Times New Roman" w:hAnsi="Times New Roman" w:cs="Times New Roman"/>
          <w:sz w:val="24"/>
          <w:szCs w:val="24"/>
        </w:rPr>
      </w:pPr>
    </w:p>
    <w:p>
      <w:pPr>
        <w:rPr>
          <w:rFonts w:hint="eastAsia" w:ascii="Times New Roman" w:hAnsi="Times New Roman" w:cs="Times New Roman"/>
          <w:sz w:val="24"/>
          <w:szCs w:val="24"/>
        </w:rPr>
      </w:pPr>
      <w:r>
        <w:rPr>
          <w:rFonts w:hint="eastAsia" w:ascii="Times New Roman" w:hAnsi="Times New Roman" w:cs="Times New Roman"/>
          <w:sz w:val="24"/>
          <w:szCs w:val="24"/>
          <w:lang w:val="en-US" w:eastAsia="zh-CN"/>
        </w:rPr>
        <w:t>36</w:t>
      </w:r>
      <w:r>
        <w:rPr>
          <w:rFonts w:hint="eastAsia" w:ascii="Times New Roman" w:hAnsi="Times New Roman" w:cs="Times New Roman"/>
          <w:sz w:val="24"/>
          <w:szCs w:val="24"/>
        </w:rPr>
        <w:t>. Your gender:</w:t>
      </w:r>
    </w:p>
    <w:p>
      <w:pPr>
        <w:numPr>
          <w:ilvl w:val="0"/>
          <w:numId w:val="2"/>
        </w:numPr>
        <w:ind w:left="420" w:leftChars="0" w:hanging="420" w:firstLineChars="0"/>
        <w:rPr>
          <w:rFonts w:hint="eastAsia" w:ascii="Times New Roman" w:hAnsi="Times New Roman" w:cs="Times New Roman"/>
          <w:sz w:val="24"/>
          <w:szCs w:val="24"/>
        </w:rPr>
      </w:pPr>
      <w:r>
        <w:rPr>
          <w:rFonts w:hint="eastAsia" w:ascii="Times New Roman" w:hAnsi="Times New Roman" w:cs="Times New Roman"/>
          <w:sz w:val="24"/>
          <w:szCs w:val="24"/>
        </w:rPr>
        <w:t>male</w:t>
      </w:r>
    </w:p>
    <w:p>
      <w:pPr>
        <w:numPr>
          <w:ilvl w:val="0"/>
          <w:numId w:val="2"/>
        </w:numPr>
        <w:ind w:left="420" w:leftChars="0" w:hanging="420" w:firstLineChars="0"/>
        <w:rPr>
          <w:rFonts w:hint="eastAsia" w:ascii="Times New Roman" w:hAnsi="Times New Roman" w:cs="Times New Roman"/>
          <w:sz w:val="24"/>
          <w:szCs w:val="24"/>
        </w:rPr>
      </w:pPr>
      <w:r>
        <w:rPr>
          <w:rFonts w:hint="eastAsia" w:ascii="Times New Roman" w:hAnsi="Times New Roman" w:cs="Times New Roman"/>
          <w:sz w:val="24"/>
          <w:szCs w:val="24"/>
        </w:rPr>
        <w:t>female</w:t>
      </w:r>
    </w:p>
    <w:p>
      <w:pPr>
        <w:rPr>
          <w:rFonts w:hint="eastAsia" w:ascii="Times New Roman" w:hAnsi="Times New Roman" w:cs="Times New Roman"/>
          <w:sz w:val="24"/>
          <w:szCs w:val="24"/>
        </w:rPr>
      </w:pPr>
    </w:p>
    <w:p>
      <w:pPr>
        <w:rPr>
          <w:rFonts w:hint="eastAsia" w:ascii="Times New Roman" w:hAnsi="Times New Roman" w:cs="Times New Roman"/>
          <w:sz w:val="24"/>
          <w:szCs w:val="24"/>
        </w:rPr>
      </w:pPr>
      <w:r>
        <w:rPr>
          <w:rFonts w:hint="eastAsia" w:ascii="Times New Roman" w:hAnsi="Times New Roman" w:cs="Times New Roman"/>
          <w:sz w:val="24"/>
          <w:szCs w:val="24"/>
          <w:lang w:val="en-US" w:eastAsia="zh-CN"/>
        </w:rPr>
        <w:t>37</w:t>
      </w:r>
      <w:r>
        <w:rPr>
          <w:rFonts w:hint="eastAsia" w:ascii="Times New Roman" w:hAnsi="Times New Roman" w:cs="Times New Roman"/>
          <w:sz w:val="24"/>
          <w:szCs w:val="24"/>
        </w:rPr>
        <w:t>. Your age:</w:t>
      </w:r>
    </w:p>
    <w:p>
      <w:pPr>
        <w:rPr>
          <w:rFonts w:hint="eastAsia" w:ascii="Times New Roman" w:hAnsi="Times New Roman" w:cs="Times New Roman"/>
          <w:sz w:val="24"/>
          <w:szCs w:val="24"/>
        </w:rPr>
      </w:pPr>
      <w:r>
        <w:rPr>
          <w:rFonts w:hint="eastAsia" w:ascii="Times New Roman" w:hAnsi="Times New Roman" w:cs="Times New Roman"/>
          <w:sz w:val="24"/>
          <w:szCs w:val="24"/>
        </w:rPr>
        <w:t>A under 18 years of age</w:t>
      </w:r>
    </w:p>
    <w:p>
      <w:pPr>
        <w:rPr>
          <w:rFonts w:hint="eastAsia" w:ascii="Times New Roman" w:hAnsi="Times New Roman" w:cs="Times New Roman"/>
          <w:sz w:val="24"/>
          <w:szCs w:val="24"/>
        </w:rPr>
      </w:pPr>
      <w:r>
        <w:rPr>
          <w:rFonts w:hint="eastAsia" w:ascii="Times New Roman" w:hAnsi="Times New Roman" w:cs="Times New Roman"/>
          <w:sz w:val="24"/>
          <w:szCs w:val="24"/>
        </w:rPr>
        <w:t>B 18-25</w:t>
      </w:r>
    </w:p>
    <w:p>
      <w:pPr>
        <w:rPr>
          <w:rFonts w:hint="eastAsia" w:ascii="Times New Roman" w:hAnsi="Times New Roman" w:cs="Times New Roman"/>
          <w:sz w:val="24"/>
          <w:szCs w:val="24"/>
        </w:rPr>
      </w:pPr>
      <w:r>
        <w:rPr>
          <w:rFonts w:hint="eastAsia" w:ascii="Times New Roman" w:hAnsi="Times New Roman" w:cs="Times New Roman"/>
          <w:sz w:val="24"/>
          <w:szCs w:val="24"/>
        </w:rPr>
        <w:t>C 26-30</w:t>
      </w:r>
    </w:p>
    <w:p>
      <w:pPr>
        <w:rPr>
          <w:rFonts w:hint="eastAsia" w:ascii="Times New Roman" w:hAnsi="Times New Roman" w:cs="Times New Roman"/>
          <w:sz w:val="24"/>
          <w:szCs w:val="24"/>
        </w:rPr>
      </w:pPr>
      <w:r>
        <w:rPr>
          <w:rFonts w:hint="eastAsia" w:ascii="Times New Roman" w:hAnsi="Times New Roman" w:cs="Times New Roman"/>
          <w:sz w:val="24"/>
          <w:szCs w:val="24"/>
        </w:rPr>
        <w:t>D 31-41</w:t>
      </w:r>
    </w:p>
    <w:p>
      <w:pPr>
        <w:rPr>
          <w:rFonts w:hint="eastAsia" w:ascii="Times New Roman" w:hAnsi="Times New Roman" w:cs="Times New Roman"/>
          <w:sz w:val="24"/>
          <w:szCs w:val="24"/>
        </w:rPr>
      </w:pPr>
      <w:r>
        <w:rPr>
          <w:rFonts w:hint="eastAsia" w:ascii="Times New Roman" w:hAnsi="Times New Roman" w:cs="Times New Roman"/>
          <w:sz w:val="24"/>
          <w:szCs w:val="24"/>
        </w:rPr>
        <w:t>E 41-50</w:t>
      </w:r>
    </w:p>
    <w:p>
      <w:pPr>
        <w:rPr>
          <w:rFonts w:hint="eastAsia" w:ascii="Times New Roman" w:hAnsi="Times New Roman" w:cs="Times New Roman"/>
          <w:sz w:val="24"/>
          <w:szCs w:val="24"/>
        </w:rPr>
      </w:pPr>
      <w:r>
        <w:rPr>
          <w:rFonts w:hint="eastAsia" w:ascii="Times New Roman" w:hAnsi="Times New Roman" w:cs="Times New Roman"/>
          <w:sz w:val="24"/>
          <w:szCs w:val="24"/>
        </w:rPr>
        <w:t>F over 50 years old</w:t>
      </w:r>
    </w:p>
    <w:p>
      <w:pPr>
        <w:rPr>
          <w:rFonts w:hint="eastAsia" w:ascii="Times New Roman" w:hAnsi="Times New Roman" w:cs="Times New Roman"/>
          <w:sz w:val="24"/>
          <w:szCs w:val="24"/>
        </w:rPr>
      </w:pPr>
    </w:p>
    <w:p>
      <w:pPr>
        <w:rPr>
          <w:rFonts w:hint="eastAsia" w:ascii="Times New Roman" w:hAnsi="Times New Roman" w:cs="Times New Roman"/>
          <w:sz w:val="24"/>
          <w:szCs w:val="24"/>
        </w:rPr>
      </w:pPr>
      <w:r>
        <w:rPr>
          <w:rFonts w:hint="eastAsia" w:ascii="Times New Roman" w:hAnsi="Times New Roman" w:cs="Times New Roman"/>
          <w:sz w:val="24"/>
          <w:szCs w:val="24"/>
          <w:lang w:val="en-US" w:eastAsia="zh-CN"/>
        </w:rPr>
        <w:t>38</w:t>
      </w:r>
      <w:r>
        <w:rPr>
          <w:rFonts w:hint="eastAsia" w:ascii="Times New Roman" w:hAnsi="Times New Roman" w:cs="Times New Roman"/>
          <w:sz w:val="24"/>
          <w:szCs w:val="24"/>
        </w:rPr>
        <w:t>. Your education level:</w:t>
      </w:r>
    </w:p>
    <w:p>
      <w:pPr>
        <w:rPr>
          <w:rFonts w:hint="eastAsia" w:ascii="Times New Roman" w:hAnsi="Times New Roman" w:cs="Times New Roman"/>
          <w:sz w:val="24"/>
          <w:szCs w:val="24"/>
        </w:rPr>
      </w:pPr>
      <w:r>
        <w:rPr>
          <w:rFonts w:hint="eastAsia" w:ascii="Times New Roman" w:hAnsi="Times New Roman" w:cs="Times New Roman"/>
          <w:sz w:val="24"/>
          <w:szCs w:val="24"/>
        </w:rPr>
        <w:t>A Below high school</w:t>
      </w:r>
    </w:p>
    <w:p>
      <w:pPr>
        <w:rPr>
          <w:rFonts w:hint="eastAsia" w:ascii="Times New Roman" w:hAnsi="Times New Roman" w:cs="Times New Roman"/>
          <w:sz w:val="24"/>
          <w:szCs w:val="24"/>
        </w:rPr>
      </w:pPr>
      <w:r>
        <w:rPr>
          <w:rFonts w:hint="eastAsia" w:ascii="Times New Roman" w:hAnsi="Times New Roman" w:cs="Times New Roman"/>
          <w:sz w:val="24"/>
          <w:szCs w:val="24"/>
        </w:rPr>
        <w:t>B High School / Technical Secondary School</w:t>
      </w:r>
    </w:p>
    <w:p>
      <w:pPr>
        <w:rPr>
          <w:rFonts w:hint="eastAsia" w:ascii="Times New Roman" w:hAnsi="Times New Roman" w:cs="Times New Roman"/>
          <w:sz w:val="24"/>
          <w:szCs w:val="24"/>
        </w:rPr>
      </w:pPr>
      <w:r>
        <w:rPr>
          <w:rFonts w:hint="eastAsia" w:ascii="Times New Roman" w:hAnsi="Times New Roman" w:cs="Times New Roman"/>
          <w:sz w:val="24"/>
          <w:szCs w:val="24"/>
        </w:rPr>
        <w:t>C University undergraduate / junior college</w:t>
      </w:r>
    </w:p>
    <w:p>
      <w:pPr>
        <w:rPr>
          <w:rFonts w:hint="eastAsia" w:ascii="Times New Roman" w:hAnsi="Times New Roman" w:cs="Times New Roman"/>
          <w:sz w:val="24"/>
          <w:szCs w:val="24"/>
        </w:rPr>
      </w:pPr>
      <w:r>
        <w:rPr>
          <w:rFonts w:hint="eastAsia" w:ascii="Times New Roman" w:hAnsi="Times New Roman" w:cs="Times New Roman"/>
          <w:sz w:val="24"/>
          <w:szCs w:val="24"/>
        </w:rPr>
        <w:t>D Master degree or above</w:t>
      </w:r>
    </w:p>
    <w:p>
      <w:pPr>
        <w:rPr>
          <w:rFonts w:hint="eastAsia" w:ascii="Times New Roman" w:hAnsi="Times New Roman" w:cs="Times New Roman"/>
          <w:sz w:val="24"/>
          <w:szCs w:val="24"/>
        </w:rPr>
      </w:pPr>
    </w:p>
    <w:p>
      <w:pPr>
        <w:rPr>
          <w:rFonts w:hint="eastAsia" w:ascii="Times New Roman" w:hAnsi="Times New Roman" w:cs="Times New Roman"/>
          <w:sz w:val="24"/>
          <w:szCs w:val="24"/>
        </w:rPr>
      </w:pPr>
      <w:r>
        <w:rPr>
          <w:rFonts w:hint="eastAsia" w:ascii="Times New Roman" w:hAnsi="Times New Roman" w:cs="Times New Roman"/>
          <w:sz w:val="24"/>
          <w:szCs w:val="24"/>
          <w:lang w:val="en-US" w:eastAsia="zh-CN"/>
        </w:rPr>
        <w:t>39</w:t>
      </w:r>
      <w:r>
        <w:rPr>
          <w:rFonts w:hint="eastAsia" w:ascii="Times New Roman" w:hAnsi="Times New Roman" w:cs="Times New Roman"/>
          <w:sz w:val="24"/>
          <w:szCs w:val="24"/>
        </w:rPr>
        <w:t>. Your occupation:</w:t>
      </w:r>
    </w:p>
    <w:p>
      <w:pPr>
        <w:numPr>
          <w:ilvl w:val="0"/>
          <w:numId w:val="2"/>
        </w:numPr>
        <w:ind w:left="420" w:leftChars="0" w:hanging="420" w:firstLineChars="0"/>
        <w:rPr>
          <w:rFonts w:hint="eastAsia" w:ascii="Times New Roman" w:hAnsi="Times New Roman" w:cs="Times New Roman"/>
          <w:sz w:val="24"/>
          <w:szCs w:val="24"/>
        </w:rPr>
      </w:pPr>
      <w:r>
        <w:rPr>
          <w:rFonts w:hint="eastAsia" w:ascii="Times New Roman" w:hAnsi="Times New Roman" w:cs="Times New Roman"/>
          <w:sz w:val="24"/>
          <w:szCs w:val="24"/>
        </w:rPr>
        <w:t>full-time students</w:t>
      </w:r>
    </w:p>
    <w:p>
      <w:pPr>
        <w:numPr>
          <w:ilvl w:val="0"/>
          <w:numId w:val="2"/>
        </w:numPr>
        <w:ind w:left="420" w:leftChars="0" w:hanging="420" w:firstLineChars="0"/>
        <w:rPr>
          <w:rFonts w:hint="eastAsia" w:ascii="Times New Roman" w:hAnsi="Times New Roman" w:cs="Times New Roman"/>
          <w:sz w:val="24"/>
          <w:szCs w:val="24"/>
        </w:rPr>
      </w:pPr>
      <w:r>
        <w:rPr>
          <w:rFonts w:hint="eastAsia" w:ascii="Times New Roman" w:hAnsi="Times New Roman" w:cs="Times New Roman"/>
          <w:sz w:val="24"/>
          <w:szCs w:val="24"/>
        </w:rPr>
        <w:t>production personnel</w:t>
      </w:r>
    </w:p>
    <w:p>
      <w:pPr>
        <w:numPr>
          <w:ilvl w:val="0"/>
          <w:numId w:val="2"/>
        </w:numPr>
        <w:ind w:left="420" w:leftChars="0" w:hanging="420" w:firstLineChars="0"/>
        <w:rPr>
          <w:rFonts w:hint="eastAsia" w:ascii="Times New Roman" w:hAnsi="Times New Roman" w:cs="Times New Roman"/>
          <w:sz w:val="24"/>
          <w:szCs w:val="24"/>
        </w:rPr>
      </w:pPr>
      <w:r>
        <w:rPr>
          <w:rFonts w:hint="eastAsia" w:ascii="Times New Roman" w:hAnsi="Times New Roman" w:cs="Times New Roman"/>
          <w:sz w:val="24"/>
          <w:szCs w:val="24"/>
        </w:rPr>
        <w:t>sales staff</w:t>
      </w:r>
    </w:p>
    <w:p>
      <w:pPr>
        <w:numPr>
          <w:ilvl w:val="0"/>
          <w:numId w:val="2"/>
        </w:numPr>
        <w:ind w:left="420" w:leftChars="0" w:hanging="420" w:firstLineChars="0"/>
        <w:rPr>
          <w:rFonts w:hint="eastAsia" w:ascii="Times New Roman" w:hAnsi="Times New Roman" w:cs="Times New Roman"/>
          <w:sz w:val="24"/>
          <w:szCs w:val="24"/>
        </w:rPr>
      </w:pPr>
      <w:r>
        <w:rPr>
          <w:rFonts w:hint="eastAsia" w:ascii="Times New Roman" w:hAnsi="Times New Roman" w:cs="Times New Roman"/>
          <w:sz w:val="24"/>
          <w:szCs w:val="24"/>
        </w:rPr>
        <w:t>Marketing / public relations staff</w:t>
      </w:r>
    </w:p>
    <w:p>
      <w:pPr>
        <w:numPr>
          <w:ilvl w:val="0"/>
          <w:numId w:val="2"/>
        </w:numPr>
        <w:ind w:left="420" w:leftChars="0" w:hanging="420" w:firstLineChars="0"/>
        <w:rPr>
          <w:rFonts w:hint="eastAsia" w:ascii="Times New Roman" w:hAnsi="Times New Roman" w:cs="Times New Roman"/>
          <w:sz w:val="24"/>
          <w:szCs w:val="24"/>
        </w:rPr>
      </w:pPr>
      <w:r>
        <w:rPr>
          <w:rFonts w:hint="eastAsia" w:ascii="Times New Roman" w:hAnsi="Times New Roman" w:cs="Times New Roman"/>
          <w:sz w:val="24"/>
          <w:szCs w:val="24"/>
        </w:rPr>
        <w:t>Administrative / logistics staff</w:t>
      </w:r>
    </w:p>
    <w:p>
      <w:pPr>
        <w:numPr>
          <w:ilvl w:val="0"/>
          <w:numId w:val="2"/>
        </w:numPr>
        <w:ind w:left="420" w:leftChars="0" w:hanging="420" w:firstLineChars="0"/>
        <w:rPr>
          <w:rFonts w:hint="eastAsia" w:ascii="Times New Roman" w:hAnsi="Times New Roman" w:cs="Times New Roman"/>
          <w:sz w:val="24"/>
          <w:szCs w:val="24"/>
        </w:rPr>
      </w:pPr>
      <w:r>
        <w:rPr>
          <w:rFonts w:hint="eastAsia" w:ascii="Times New Roman" w:hAnsi="Times New Roman" w:cs="Times New Roman"/>
          <w:sz w:val="24"/>
          <w:szCs w:val="24"/>
        </w:rPr>
        <w:t>Human resources</w:t>
      </w:r>
    </w:p>
    <w:p>
      <w:pPr>
        <w:numPr>
          <w:ilvl w:val="0"/>
          <w:numId w:val="2"/>
        </w:numPr>
        <w:ind w:left="420" w:leftChars="0" w:hanging="420" w:firstLineChars="0"/>
        <w:rPr>
          <w:rFonts w:hint="eastAsia" w:ascii="Times New Roman" w:hAnsi="Times New Roman" w:cs="Times New Roman"/>
          <w:sz w:val="24"/>
          <w:szCs w:val="24"/>
        </w:rPr>
      </w:pPr>
      <w:r>
        <w:rPr>
          <w:rFonts w:hint="eastAsia" w:ascii="Times New Roman" w:hAnsi="Times New Roman" w:cs="Times New Roman"/>
          <w:sz w:val="24"/>
          <w:szCs w:val="24"/>
        </w:rPr>
        <w:t>Finance / auditors</w:t>
      </w:r>
    </w:p>
    <w:p>
      <w:pPr>
        <w:numPr>
          <w:ilvl w:val="0"/>
          <w:numId w:val="2"/>
        </w:numPr>
        <w:ind w:left="420" w:leftChars="0" w:hanging="420" w:firstLineChars="0"/>
        <w:rPr>
          <w:rFonts w:hint="eastAsia" w:ascii="Times New Roman" w:hAnsi="Times New Roman" w:cs="Times New Roman"/>
          <w:sz w:val="24"/>
          <w:szCs w:val="24"/>
        </w:rPr>
      </w:pPr>
      <w:r>
        <w:rPr>
          <w:rFonts w:hint="eastAsia" w:ascii="Times New Roman" w:hAnsi="Times New Roman" w:cs="Times New Roman"/>
          <w:sz w:val="24"/>
          <w:szCs w:val="24"/>
        </w:rPr>
        <w:t>clerical / staff</w:t>
      </w:r>
    </w:p>
    <w:p>
      <w:pPr>
        <w:numPr>
          <w:ilvl w:val="0"/>
          <w:numId w:val="2"/>
        </w:numPr>
        <w:ind w:left="420" w:leftChars="0" w:hanging="420" w:firstLineChars="0"/>
        <w:rPr>
          <w:rFonts w:hint="eastAsia" w:ascii="Times New Roman" w:hAnsi="Times New Roman" w:cs="Times New Roman"/>
          <w:sz w:val="24"/>
          <w:szCs w:val="24"/>
        </w:rPr>
      </w:pPr>
      <w:r>
        <w:rPr>
          <w:rFonts w:hint="eastAsia" w:ascii="Times New Roman" w:hAnsi="Times New Roman" w:cs="Times New Roman"/>
          <w:sz w:val="24"/>
          <w:szCs w:val="24"/>
        </w:rPr>
        <w:t>Technical / R &amp; D personnel</w:t>
      </w:r>
    </w:p>
    <w:p>
      <w:pPr>
        <w:numPr>
          <w:ilvl w:val="0"/>
          <w:numId w:val="2"/>
        </w:numPr>
        <w:ind w:left="420" w:leftChars="0" w:hanging="420" w:firstLineChars="0"/>
        <w:rPr>
          <w:rFonts w:hint="eastAsia" w:ascii="Times New Roman" w:hAnsi="Times New Roman" w:cs="Times New Roman"/>
          <w:sz w:val="24"/>
          <w:szCs w:val="24"/>
        </w:rPr>
      </w:pPr>
      <w:r>
        <w:rPr>
          <w:rFonts w:hint="eastAsia" w:ascii="Times New Roman" w:hAnsi="Times New Roman" w:cs="Times New Roman"/>
          <w:sz w:val="24"/>
          <w:szCs w:val="24"/>
        </w:rPr>
        <w:t>management staff</w:t>
      </w:r>
    </w:p>
    <w:p>
      <w:pPr>
        <w:numPr>
          <w:ilvl w:val="0"/>
          <w:numId w:val="2"/>
        </w:numPr>
        <w:ind w:left="420" w:leftChars="0" w:hanging="420" w:firstLineChars="0"/>
        <w:rPr>
          <w:rFonts w:hint="eastAsia" w:ascii="Times New Roman" w:hAnsi="Times New Roman" w:cs="Times New Roman"/>
          <w:sz w:val="24"/>
          <w:szCs w:val="24"/>
        </w:rPr>
      </w:pPr>
      <w:r>
        <w:rPr>
          <w:rFonts w:hint="eastAsia" w:ascii="Times New Roman" w:hAnsi="Times New Roman" w:cs="Times New Roman"/>
          <w:sz w:val="24"/>
          <w:szCs w:val="24"/>
        </w:rPr>
        <w:t>teacher</w:t>
      </w:r>
    </w:p>
    <w:p>
      <w:pPr>
        <w:numPr>
          <w:ilvl w:val="0"/>
          <w:numId w:val="2"/>
        </w:numPr>
        <w:ind w:left="420" w:leftChars="0" w:hanging="420" w:firstLineChars="0"/>
        <w:rPr>
          <w:rFonts w:hint="eastAsia" w:ascii="Times New Roman" w:hAnsi="Times New Roman" w:cs="Times New Roman"/>
          <w:sz w:val="24"/>
          <w:szCs w:val="24"/>
        </w:rPr>
      </w:pPr>
      <w:r>
        <w:rPr>
          <w:rFonts w:hint="eastAsia" w:ascii="Times New Roman" w:hAnsi="Times New Roman" w:cs="Times New Roman"/>
          <w:sz w:val="24"/>
          <w:szCs w:val="24"/>
        </w:rPr>
        <w:t>professionals</w:t>
      </w:r>
    </w:p>
    <w:p>
      <w:pPr>
        <w:numPr>
          <w:ilvl w:val="0"/>
          <w:numId w:val="2"/>
        </w:numPr>
        <w:ind w:left="420" w:leftChars="0" w:hanging="420" w:firstLineChars="0"/>
        <w:rPr>
          <w:rFonts w:hint="eastAsia" w:ascii="Times New Roman" w:hAnsi="Times New Roman" w:cs="Times New Roman"/>
          <w:sz w:val="24"/>
          <w:szCs w:val="24"/>
        </w:rPr>
      </w:pPr>
      <w:r>
        <w:rPr>
          <w:rFonts w:hint="eastAsia" w:ascii="Times New Roman" w:hAnsi="Times New Roman" w:cs="Times New Roman"/>
          <w:sz w:val="24"/>
          <w:szCs w:val="24"/>
        </w:rPr>
        <w:t>other</w:t>
      </w:r>
    </w:p>
    <w:p>
      <w:pPr>
        <w:rPr>
          <w:rFonts w:hint="eastAsia" w:ascii="Times New Roman" w:hAnsi="Times New Roman" w:cs="Times New Roman"/>
          <w:sz w:val="24"/>
          <w:szCs w:val="24"/>
        </w:rPr>
      </w:pPr>
    </w:p>
    <w:p>
      <w:pPr>
        <w:rPr>
          <w:rFonts w:hint="eastAsia" w:ascii="Times New Roman" w:hAnsi="Times New Roman" w:cs="Times New Roman"/>
          <w:sz w:val="24"/>
          <w:szCs w:val="24"/>
        </w:rPr>
      </w:pPr>
      <w:r>
        <w:rPr>
          <w:rFonts w:hint="eastAsia" w:ascii="Times New Roman" w:hAnsi="Times New Roman" w:cs="Times New Roman"/>
          <w:sz w:val="24"/>
          <w:szCs w:val="24"/>
          <w:lang w:val="en-US" w:eastAsia="zh-CN"/>
        </w:rPr>
        <w:t>40</w:t>
      </w:r>
      <w:r>
        <w:rPr>
          <w:rFonts w:hint="eastAsia" w:ascii="Times New Roman" w:hAnsi="Times New Roman" w:cs="Times New Roman"/>
          <w:sz w:val="24"/>
          <w:szCs w:val="24"/>
        </w:rPr>
        <w:t>. Your average monthly income:</w:t>
      </w:r>
    </w:p>
    <w:p>
      <w:pPr>
        <w:rPr>
          <w:rFonts w:hint="eastAsia" w:ascii="Times New Roman" w:hAnsi="Times New Roman" w:cs="Times New Roman"/>
          <w:sz w:val="24"/>
          <w:szCs w:val="24"/>
        </w:rPr>
      </w:pPr>
      <w:r>
        <w:rPr>
          <w:rFonts w:hint="eastAsia" w:ascii="Times New Roman" w:hAnsi="Times New Roman" w:cs="Times New Roman"/>
          <w:sz w:val="24"/>
          <w:szCs w:val="24"/>
        </w:rPr>
        <w:t>A less than 3000 yuan</w:t>
      </w:r>
    </w:p>
    <w:p>
      <w:pPr>
        <w:rPr>
          <w:rFonts w:hint="eastAsia" w:ascii="Times New Roman" w:hAnsi="Times New Roman" w:cs="Times New Roman"/>
          <w:sz w:val="24"/>
          <w:szCs w:val="24"/>
        </w:rPr>
      </w:pPr>
      <w:r>
        <w:rPr>
          <w:rFonts w:hint="eastAsia" w:ascii="Times New Roman" w:hAnsi="Times New Roman" w:cs="Times New Roman"/>
          <w:sz w:val="24"/>
          <w:szCs w:val="24"/>
        </w:rPr>
        <w:t>B 3000-5000 yuan</w:t>
      </w:r>
    </w:p>
    <w:p>
      <w:pPr>
        <w:rPr>
          <w:rFonts w:hint="eastAsia" w:ascii="Times New Roman" w:hAnsi="Times New Roman" w:cs="Times New Roman"/>
          <w:sz w:val="24"/>
          <w:szCs w:val="24"/>
        </w:rPr>
      </w:pPr>
      <w:r>
        <w:rPr>
          <w:rFonts w:hint="eastAsia" w:ascii="Times New Roman" w:hAnsi="Times New Roman" w:cs="Times New Roman"/>
          <w:sz w:val="24"/>
          <w:szCs w:val="24"/>
        </w:rPr>
        <w:t>C 5000-8000 yuan</w:t>
      </w:r>
    </w:p>
    <w:p>
      <w:pPr>
        <w:rPr>
          <w:rFonts w:hint="eastAsia" w:ascii="Times New Roman" w:hAnsi="Times New Roman" w:cs="Times New Roman"/>
          <w:sz w:val="24"/>
          <w:szCs w:val="24"/>
        </w:rPr>
      </w:pPr>
      <w:r>
        <w:rPr>
          <w:rFonts w:hint="eastAsia" w:ascii="Times New Roman" w:hAnsi="Times New Roman" w:cs="Times New Roman"/>
          <w:sz w:val="24"/>
          <w:szCs w:val="24"/>
        </w:rPr>
        <w:t>D 8000-15000 yuan</w:t>
      </w:r>
    </w:p>
    <w:p>
      <w:pPr>
        <w:rPr>
          <w:rFonts w:hint="eastAsia" w:ascii="Times New Roman" w:hAnsi="Times New Roman" w:cs="Times New Roman"/>
          <w:sz w:val="24"/>
          <w:szCs w:val="24"/>
        </w:rPr>
      </w:pPr>
      <w:r>
        <w:rPr>
          <w:rFonts w:hint="eastAsia" w:ascii="Times New Roman" w:hAnsi="Times New Roman" w:cs="Times New Roman"/>
          <w:sz w:val="24"/>
          <w:szCs w:val="24"/>
          <w:lang w:val="en-US" w:eastAsia="zh-CN"/>
        </w:rPr>
        <w:t>E</w:t>
      </w:r>
      <w:r>
        <w:rPr>
          <w:rFonts w:hint="eastAsia" w:ascii="Times New Roman" w:hAnsi="Times New Roman" w:cs="Times New Roman"/>
          <w:sz w:val="24"/>
          <w:szCs w:val="24"/>
        </w:rPr>
        <w:t>15000-20000 yuan</w:t>
      </w:r>
    </w:p>
    <w:p>
      <w:pPr>
        <w:rPr>
          <w:rFonts w:hint="eastAsia" w:ascii="Times New Roman" w:hAnsi="Times New Roman" w:cs="Times New Roman"/>
          <w:sz w:val="24"/>
          <w:szCs w:val="24"/>
        </w:rPr>
      </w:pPr>
      <w:r>
        <w:rPr>
          <w:rFonts w:hint="eastAsia" w:ascii="Times New Roman" w:hAnsi="Times New Roman" w:cs="Times New Roman"/>
          <w:sz w:val="24"/>
          <w:szCs w:val="24"/>
        </w:rPr>
        <w:t>F over 20000 yuan</w:t>
      </w:r>
    </w:p>
    <w:sectPr>
      <w:pgSz w:w="11906" w:h="16838"/>
      <w:pgMar w:top="1440" w:right="1803" w:bottom="1440" w:left="1803" w:header="851" w:footer="992" w:gutter="0"/>
      <w:cols w:space="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ngLiU">
    <w:altName w:val="PMingLiU-ExtB"/>
    <w:panose1 w:val="02010609000101010101"/>
    <w:charset w:val="88"/>
    <w:family w:val="modern"/>
    <w:pitch w:val="default"/>
    <w:sig w:usb0="00000000" w:usb1="00000000" w:usb2="00000016" w:usb3="00000000" w:csb0="00100001"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MS Gothic">
    <w:panose1 w:val="020B0609070205080204"/>
    <w:charset w:val="80"/>
    <w:family w:val="modern"/>
    <w:pitch w:val="default"/>
    <w:sig w:usb0="E00002FF" w:usb1="6AC7FDFB" w:usb2="08000012" w:usb3="00000000" w:csb0="4002009F" w:csb1="DFD70000"/>
  </w:font>
  <w:font w:name="PMingLiU-ExtB">
    <w:panose1 w:val="02020500000000000000"/>
    <w:charset w:val="88"/>
    <w:family w:val="auto"/>
    <w:pitch w:val="default"/>
    <w:sig w:usb0="8000002F" w:usb1="02000008" w:usb2="00000000"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7CAD5B"/>
    <w:multiLevelType w:val="singleLevel"/>
    <w:tmpl w:val="EA7CAD5B"/>
    <w:lvl w:ilvl="0" w:tentative="0">
      <w:start w:val="1"/>
      <w:numFmt w:val="bullet"/>
      <w:lvlText w:val=""/>
      <w:lvlJc w:val="left"/>
      <w:pPr>
        <w:ind w:left="420" w:hanging="420"/>
      </w:pPr>
      <w:rPr>
        <w:rFonts w:hint="default" w:ascii="Wingdings" w:hAnsi="Wingdings"/>
      </w:rPr>
    </w:lvl>
  </w:abstractNum>
  <w:abstractNum w:abstractNumId="1">
    <w:nsid w:val="736710BC"/>
    <w:multiLevelType w:val="multilevel"/>
    <w:tmpl w:val="736710BC"/>
    <w:lvl w:ilvl="0" w:tentative="0">
      <w:start w:val="1"/>
      <w:numFmt w:val="decimal"/>
      <w:suff w:val="space"/>
      <w:lvlText w:val="Chapter %1"/>
      <w:lvlJc w:val="left"/>
      <w:pPr>
        <w:ind w:left="2836" w:firstLine="0"/>
      </w:p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EA2"/>
    <w:rsid w:val="00030185"/>
    <w:rsid w:val="00034399"/>
    <w:rsid w:val="00061D9B"/>
    <w:rsid w:val="00081538"/>
    <w:rsid w:val="000C0B86"/>
    <w:rsid w:val="00113DE9"/>
    <w:rsid w:val="00143256"/>
    <w:rsid w:val="00172A27"/>
    <w:rsid w:val="002443FC"/>
    <w:rsid w:val="00317F46"/>
    <w:rsid w:val="00430B37"/>
    <w:rsid w:val="0045336C"/>
    <w:rsid w:val="0045339B"/>
    <w:rsid w:val="004B0D52"/>
    <w:rsid w:val="004B40D7"/>
    <w:rsid w:val="004B5C0B"/>
    <w:rsid w:val="005659ED"/>
    <w:rsid w:val="00577BE9"/>
    <w:rsid w:val="005A32D6"/>
    <w:rsid w:val="006B014E"/>
    <w:rsid w:val="006D2F2E"/>
    <w:rsid w:val="00AB73E8"/>
    <w:rsid w:val="00AC431C"/>
    <w:rsid w:val="00B2639A"/>
    <w:rsid w:val="00B81203"/>
    <w:rsid w:val="00BC0D46"/>
    <w:rsid w:val="00BC0F1B"/>
    <w:rsid w:val="00BC220C"/>
    <w:rsid w:val="00D26EB1"/>
    <w:rsid w:val="00D73667"/>
    <w:rsid w:val="00DF526F"/>
    <w:rsid w:val="00EB65BE"/>
    <w:rsid w:val="00EE5682"/>
    <w:rsid w:val="00EF4BDA"/>
    <w:rsid w:val="00F67E34"/>
    <w:rsid w:val="025C77E0"/>
    <w:rsid w:val="03D07FF3"/>
    <w:rsid w:val="05FE5073"/>
    <w:rsid w:val="06934AB4"/>
    <w:rsid w:val="070F5F40"/>
    <w:rsid w:val="0920536C"/>
    <w:rsid w:val="0A9629D7"/>
    <w:rsid w:val="1AC12234"/>
    <w:rsid w:val="1D5C712D"/>
    <w:rsid w:val="1F660075"/>
    <w:rsid w:val="1F7E027C"/>
    <w:rsid w:val="2BC138E5"/>
    <w:rsid w:val="2F190906"/>
    <w:rsid w:val="30B1736F"/>
    <w:rsid w:val="32881AFD"/>
    <w:rsid w:val="33406557"/>
    <w:rsid w:val="33974585"/>
    <w:rsid w:val="356047B8"/>
    <w:rsid w:val="3836785E"/>
    <w:rsid w:val="3A9430C8"/>
    <w:rsid w:val="3C030409"/>
    <w:rsid w:val="46AC0B14"/>
    <w:rsid w:val="4D0E2599"/>
    <w:rsid w:val="4EA650DA"/>
    <w:rsid w:val="51C07F40"/>
    <w:rsid w:val="582F0A9A"/>
    <w:rsid w:val="598B1D57"/>
    <w:rsid w:val="5E6B5761"/>
    <w:rsid w:val="5E790345"/>
    <w:rsid w:val="60255702"/>
    <w:rsid w:val="626A4137"/>
    <w:rsid w:val="63B53723"/>
    <w:rsid w:val="65CD552D"/>
    <w:rsid w:val="6A717CF9"/>
    <w:rsid w:val="6A8A0D63"/>
    <w:rsid w:val="6B7E50BF"/>
    <w:rsid w:val="6D06486D"/>
    <w:rsid w:val="705F3DD9"/>
    <w:rsid w:val="76F35860"/>
    <w:rsid w:val="7CF95F7E"/>
    <w:rsid w:val="7DC112B5"/>
    <w:rsid w:val="7FC43E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GB" w:eastAsia="zh-CN" w:bidi="ar-SA"/>
    </w:rPr>
  </w:style>
  <w:style w:type="paragraph" w:styleId="2">
    <w:name w:val="heading 1"/>
    <w:basedOn w:val="1"/>
    <w:next w:val="1"/>
    <w:qFormat/>
    <w:uiPriority w:val="9"/>
    <w:pPr>
      <w:keepNext/>
      <w:keepLines/>
      <w:spacing w:before="340" w:after="330" w:line="576" w:lineRule="auto"/>
      <w:outlineLvl w:val="0"/>
    </w:pPr>
    <w:rPr>
      <w:b/>
      <w:kern w:val="44"/>
      <w:sz w:val="44"/>
    </w:rPr>
  </w:style>
  <w:style w:type="paragraph" w:styleId="3">
    <w:name w:val="heading 2"/>
    <w:basedOn w:val="1"/>
    <w:next w:val="1"/>
    <w:unhideWhenUsed/>
    <w:qFormat/>
    <w:uiPriority w:val="9"/>
    <w:pPr>
      <w:keepNext/>
      <w:keepLines/>
      <w:spacing w:before="260" w:after="260" w:line="413" w:lineRule="auto"/>
      <w:outlineLvl w:val="1"/>
    </w:pPr>
    <w:rPr>
      <w:rFonts w:ascii="Arial" w:hAnsi="Arial" w:eastAsia="黑体"/>
      <w:b/>
      <w:sz w:val="32"/>
    </w:rPr>
  </w:style>
  <w:style w:type="paragraph" w:styleId="4">
    <w:name w:val="heading 3"/>
    <w:next w:val="1"/>
    <w:link w:val="17"/>
    <w:unhideWhenUsed/>
    <w:qFormat/>
    <w:uiPriority w:val="99"/>
    <w:pPr>
      <w:widowControl w:val="0"/>
      <w:autoSpaceDE w:val="0"/>
      <w:autoSpaceDN w:val="0"/>
      <w:adjustRightInd w:val="0"/>
      <w:outlineLvl w:val="2"/>
    </w:pPr>
    <w:rPr>
      <w:rFonts w:ascii="MingLiU" w:hAnsi="MingLiU" w:eastAsia="MingLiU" w:cs="Times New Roman"/>
      <w:b/>
      <w:color w:val="000000"/>
      <w:sz w:val="26"/>
      <w:lang w:val="en-US" w:eastAsia="zh-CN" w:bidi="ar-SA"/>
    </w:rPr>
  </w:style>
  <w:style w:type="paragraph" w:styleId="5">
    <w:name w:val="heading 4"/>
    <w:basedOn w:val="1"/>
    <w:next w:val="1"/>
    <w:unhideWhenUsed/>
    <w:qFormat/>
    <w:uiPriority w:val="9"/>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1">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6">
    <w:name w:val="footer"/>
    <w:basedOn w:val="1"/>
    <w:link w:val="13"/>
    <w:unhideWhenUsed/>
    <w:qFormat/>
    <w:uiPriority w:val="99"/>
    <w:pPr>
      <w:tabs>
        <w:tab w:val="center" w:pos="4153"/>
        <w:tab w:val="right" w:pos="8306"/>
      </w:tabs>
      <w:snapToGrid w:val="0"/>
      <w:jc w:val="left"/>
    </w:pPr>
    <w:rPr>
      <w:sz w:val="18"/>
      <w:szCs w:val="18"/>
    </w:rPr>
  </w:style>
  <w:style w:type="paragraph" w:styleId="7">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rPr>
  </w:style>
  <w:style w:type="table" w:styleId="10">
    <w:name w:val="Table Grid"/>
    <w:basedOn w:val="9"/>
    <w:unhideWhenUsed/>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
    <w:name w:val="页眉 字符"/>
    <w:basedOn w:val="11"/>
    <w:link w:val="7"/>
    <w:qFormat/>
    <w:uiPriority w:val="99"/>
    <w:rPr>
      <w:sz w:val="18"/>
      <w:szCs w:val="18"/>
      <w:lang w:val="en-GB"/>
    </w:rPr>
  </w:style>
  <w:style w:type="character" w:customStyle="1" w:styleId="13">
    <w:name w:val="页脚 字符"/>
    <w:basedOn w:val="11"/>
    <w:link w:val="6"/>
    <w:qFormat/>
    <w:uiPriority w:val="99"/>
    <w:rPr>
      <w:sz w:val="18"/>
      <w:szCs w:val="18"/>
      <w:lang w:val="en-GB"/>
    </w:rPr>
  </w:style>
  <w:style w:type="character" w:customStyle="1" w:styleId="14">
    <w:name w:val="fontstyle01"/>
    <w:basedOn w:val="11"/>
    <w:qFormat/>
    <w:uiPriority w:val="0"/>
    <w:rPr>
      <w:rFonts w:hint="eastAsia" w:ascii="宋体" w:hAnsi="宋体" w:eastAsia="宋体" w:cs="宋体"/>
      <w:color w:val="000000"/>
      <w:sz w:val="24"/>
      <w:szCs w:val="24"/>
    </w:rPr>
  </w:style>
  <w:style w:type="table" w:customStyle="1" w:styleId="15">
    <w:name w:val="Table Grid1"/>
    <w:qFormat/>
    <w:uiPriority w:val="39"/>
    <w:rPr>
      <w:rFonts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table" w:customStyle="1" w:styleId="16">
    <w:name w:val="Table Grid0"/>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7">
    <w:name w:val="标题 3 Char"/>
    <w:link w:val="4"/>
    <w:qFormat/>
    <w:uiPriority w:val="99"/>
    <w:rPr>
      <w:rFonts w:ascii="MingLiU" w:hAnsi="MingLiU" w:eastAsia="MingLiU" w:cs="Times New Roman"/>
      <w:b/>
      <w:color w:val="000000"/>
      <w:sz w:val="26"/>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1375</Words>
  <Characters>7842</Characters>
  <Lines>65</Lines>
  <Paragraphs>18</Paragraphs>
  <TotalTime>2</TotalTime>
  <ScaleCrop>false</ScaleCrop>
  <LinksUpToDate>false</LinksUpToDate>
  <CharactersWithSpaces>9199</CharactersWithSpaces>
  <Application>WPS Office_11.1.0.10463_F1E327BC-269C-435d-A152-05C5408002CA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2021-03-21T11:48:00Z</dcterms:created>
  <dc:creator>Nian Zhang</dc:creator>
  <cp:lastModifiedBy>William</cp:lastModifiedBy>
  <dcterms:modified xsi:type="dcterms:W3CDTF">2021-04-21T14:42:02Z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BD58031CB33F4097AA9F0B40D3353360</vt:lpwstr>
  </property>
</Properties>
</file>