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7710371"/>
    <w:bookmarkEnd w:id="0"/>
    <w:p w14:paraId="477DD4C3" w14:textId="54AF585A" w:rsidR="002251E9" w:rsidRPr="002251E9" w:rsidRDefault="00A21845" w:rsidP="00211F5A">
      <w:pPr>
        <w:jc w:val="right"/>
      </w:pPr>
      <w:r w:rsidRPr="0011280E">
        <w:fldChar w:fldCharType="begin"/>
      </w:r>
      <w:r w:rsidRPr="0011280E">
        <w:instrText xml:space="preserve"> INCLUDEPICTURE "/var/folders/vd/1_phkg6n16nfyh695zjl_5nh0000gn/T/com.microsoft.Word/WebArchiveCopyPasteTempFiles/UWTSD-Logo.png" \* MERGEFORMATINET </w:instrText>
      </w:r>
      <w:r w:rsidRPr="0011280E">
        <w:fldChar w:fldCharType="separate"/>
      </w:r>
      <w:r w:rsidRPr="0011280E">
        <w:rPr>
          <w:noProof/>
        </w:rPr>
        <w:drawing>
          <wp:inline distT="0" distB="0" distL="0" distR="0" wp14:anchorId="65DD683C" wp14:editId="001882BA">
            <wp:extent cx="1760305" cy="523240"/>
            <wp:effectExtent l="0" t="0" r="5080" b="0"/>
            <wp:docPr id="4" name="Picture 4"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5942" cy="557612"/>
                    </a:xfrm>
                    <a:prstGeom prst="rect">
                      <a:avLst/>
                    </a:prstGeom>
                    <a:noFill/>
                    <a:ln>
                      <a:noFill/>
                    </a:ln>
                  </pic:spPr>
                </pic:pic>
              </a:graphicData>
            </a:graphic>
          </wp:inline>
        </w:drawing>
      </w:r>
      <w:r w:rsidRPr="0011280E">
        <w:fldChar w:fldCharType="end"/>
      </w:r>
    </w:p>
    <w:p w14:paraId="26CC356F" w14:textId="23B4FFF2" w:rsidR="00D5413C" w:rsidRDefault="00D36264">
      <w:pPr>
        <w:pStyle w:val="Photo"/>
      </w:pPr>
      <w:r w:rsidRPr="002251E9">
        <w:rPr>
          <w:rFonts w:ascii="Times New Roman" w:eastAsia="Times New Roman" w:hAnsi="Times New Roman" w:cs="Times New Roman"/>
          <w:color w:val="auto"/>
          <w:sz w:val="24"/>
          <w:szCs w:val="24"/>
          <w:lang w:eastAsia="en-GB"/>
        </w:rPr>
        <w:fldChar w:fldCharType="begin"/>
      </w:r>
      <w:r w:rsidRPr="002251E9">
        <w:rPr>
          <w:rFonts w:ascii="Times New Roman" w:eastAsia="Times New Roman" w:hAnsi="Times New Roman" w:cs="Times New Roman"/>
          <w:color w:val="auto"/>
          <w:sz w:val="24"/>
          <w:szCs w:val="24"/>
          <w:lang w:eastAsia="en-GB"/>
        </w:rPr>
        <w:instrText xml:space="preserve"> INCLUDEPICTURE "/var/folders/vd/1_phkg6n16nfyh695zjl_5nh0000gn/T/com.microsoft.Word/WebArchiveCopyPasteTempFiles/?url=https%3A%2F%2Fatd-brightspot.s3.amazonaws.com%2F5b%2F6a%2F0df0b78b4bbea624139eb40aca24%2Fthinkstockphotos-486119850.jpg" \* MERGEFORMATINET </w:instrText>
      </w:r>
      <w:r w:rsidRPr="002251E9">
        <w:rPr>
          <w:rFonts w:ascii="Times New Roman" w:eastAsia="Times New Roman" w:hAnsi="Times New Roman" w:cs="Times New Roman"/>
          <w:color w:val="auto"/>
          <w:sz w:val="24"/>
          <w:szCs w:val="24"/>
          <w:lang w:eastAsia="en-GB"/>
        </w:rPr>
        <w:fldChar w:fldCharType="separate"/>
      </w:r>
      <w:r w:rsidRPr="002251E9">
        <w:rPr>
          <w:rFonts w:ascii="Times New Roman" w:eastAsia="Times New Roman" w:hAnsi="Times New Roman" w:cs="Times New Roman"/>
          <w:noProof/>
          <w:color w:val="auto"/>
          <w:sz w:val="24"/>
          <w:szCs w:val="24"/>
          <w:lang w:eastAsia="en-GB"/>
        </w:rPr>
        <w:drawing>
          <wp:inline distT="0" distB="0" distL="0" distR="0" wp14:anchorId="71CBAACC" wp14:editId="2D6443AE">
            <wp:extent cx="4333240" cy="3049244"/>
            <wp:effectExtent l="0" t="0" r="0" b="0"/>
            <wp:docPr id="2" name="Picture 2" descr="Why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Ch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3676" cy="3063625"/>
                    </a:xfrm>
                    <a:prstGeom prst="rect">
                      <a:avLst/>
                    </a:prstGeom>
                    <a:noFill/>
                    <a:ln>
                      <a:noFill/>
                    </a:ln>
                  </pic:spPr>
                </pic:pic>
              </a:graphicData>
            </a:graphic>
          </wp:inline>
        </w:drawing>
      </w:r>
      <w:r w:rsidRPr="002251E9">
        <w:rPr>
          <w:rFonts w:ascii="Times New Roman" w:eastAsia="Times New Roman" w:hAnsi="Times New Roman" w:cs="Times New Roman"/>
          <w:color w:val="auto"/>
          <w:sz w:val="24"/>
          <w:szCs w:val="24"/>
          <w:lang w:eastAsia="en-GB"/>
        </w:rPr>
        <w:fldChar w:fldCharType="end"/>
      </w:r>
    </w:p>
    <w:p w14:paraId="032AA4F7" w14:textId="22C6C46F" w:rsidR="001638F6" w:rsidRDefault="00E137D0" w:rsidP="00D5413C">
      <w:pPr>
        <w:pStyle w:val="Titl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Digital Skills and Research Methods</w:t>
      </w:r>
    </w:p>
    <w:p w14:paraId="5DBB8F39" w14:textId="78C7072F" w:rsidR="0002507A" w:rsidRPr="005106A4" w:rsidRDefault="00DA564B" w:rsidP="000E4126">
      <w:pPr>
        <w:jc w:val="center"/>
        <w:rPr>
          <w:color w:val="000000" w:themeColor="text1"/>
        </w:rPr>
      </w:pPr>
      <w:r w:rsidRPr="005106A4">
        <w:rPr>
          <w:color w:val="000000" w:themeColor="text1"/>
        </w:rPr>
        <w:t>BMSW4001</w:t>
      </w:r>
    </w:p>
    <w:p w14:paraId="578EA25E" w14:textId="353832C6" w:rsidR="005D0EA4" w:rsidRDefault="005D0EA4" w:rsidP="00D36264">
      <w:pPr>
        <w:rPr>
          <w:color w:val="000000" w:themeColor="text1"/>
        </w:rPr>
      </w:pPr>
    </w:p>
    <w:p w14:paraId="4800B876" w14:textId="5EB15B3C" w:rsidR="00C7062E" w:rsidRDefault="00C7062E" w:rsidP="00D36264">
      <w:pPr>
        <w:rPr>
          <w:color w:val="000000" w:themeColor="text1"/>
        </w:rPr>
      </w:pPr>
    </w:p>
    <w:p w14:paraId="5505FADE" w14:textId="77777777" w:rsidR="00C7062E" w:rsidRDefault="00C7062E" w:rsidP="00D36264">
      <w:pPr>
        <w:rPr>
          <w:color w:val="000000" w:themeColor="text1"/>
        </w:rPr>
      </w:pPr>
    </w:p>
    <w:p w14:paraId="6469BC78" w14:textId="77777777" w:rsidR="00D36264" w:rsidRDefault="00D36264" w:rsidP="00C7062E">
      <w:pPr>
        <w:spacing w:line="360" w:lineRule="auto"/>
        <w:rPr>
          <w:color w:val="000000" w:themeColor="text1"/>
        </w:rPr>
      </w:pPr>
    </w:p>
    <w:p w14:paraId="2867CA71" w14:textId="6560B766" w:rsidR="006675B8" w:rsidRPr="003D7CCE" w:rsidRDefault="006675B8" w:rsidP="00C7062E">
      <w:pPr>
        <w:spacing w:line="360" w:lineRule="auto"/>
        <w:jc w:val="center"/>
        <w:rPr>
          <w:color w:val="000000" w:themeColor="text1"/>
        </w:rPr>
      </w:pPr>
      <w:r w:rsidRPr="003D7CCE">
        <w:rPr>
          <w:color w:val="000000" w:themeColor="text1"/>
        </w:rPr>
        <w:t>Student name: Diana Bravo Fernandes</w:t>
      </w:r>
    </w:p>
    <w:p w14:paraId="30CE1370" w14:textId="77777777" w:rsidR="006675B8" w:rsidRPr="003D7CCE" w:rsidRDefault="006675B8" w:rsidP="00C7062E">
      <w:pPr>
        <w:spacing w:line="360" w:lineRule="auto"/>
        <w:jc w:val="center"/>
        <w:rPr>
          <w:color w:val="000000" w:themeColor="text1"/>
        </w:rPr>
      </w:pPr>
      <w:r w:rsidRPr="003D7CCE">
        <w:rPr>
          <w:color w:val="000000" w:themeColor="text1"/>
        </w:rPr>
        <w:t>Student ID:1912499</w:t>
      </w:r>
    </w:p>
    <w:p w14:paraId="6CCC86FA" w14:textId="066B8A4B" w:rsidR="006675B8" w:rsidRDefault="006675B8" w:rsidP="00C7062E">
      <w:pPr>
        <w:spacing w:line="360" w:lineRule="auto"/>
        <w:jc w:val="center"/>
        <w:rPr>
          <w:color w:val="000000" w:themeColor="text1"/>
        </w:rPr>
      </w:pPr>
      <w:r w:rsidRPr="003D7CCE">
        <w:rPr>
          <w:color w:val="000000" w:themeColor="text1"/>
        </w:rPr>
        <w:t xml:space="preserve">Lecturer name: </w:t>
      </w:r>
      <w:r w:rsidR="00C37F0E">
        <w:rPr>
          <w:color w:val="000000" w:themeColor="text1"/>
        </w:rPr>
        <w:t xml:space="preserve">Suneth </w:t>
      </w:r>
      <w:r w:rsidR="009A5D28">
        <w:rPr>
          <w:color w:val="000000" w:themeColor="text1"/>
        </w:rPr>
        <w:t>Fernando</w:t>
      </w:r>
    </w:p>
    <w:p w14:paraId="2A9627BC" w14:textId="6D22CE69" w:rsidR="00F62786" w:rsidRDefault="00F62786" w:rsidP="00C7062E">
      <w:pPr>
        <w:spacing w:line="360" w:lineRule="auto"/>
        <w:jc w:val="center"/>
        <w:rPr>
          <w:color w:val="000000" w:themeColor="text1"/>
        </w:rPr>
      </w:pPr>
      <w:r w:rsidRPr="003D7CCE">
        <w:rPr>
          <w:color w:val="000000" w:themeColor="text1"/>
        </w:rPr>
        <w:t xml:space="preserve">Date: </w:t>
      </w:r>
      <w:r w:rsidR="00245F88">
        <w:rPr>
          <w:color w:val="000000" w:themeColor="text1"/>
        </w:rPr>
        <w:t>1</w:t>
      </w:r>
      <w:r w:rsidR="00245F88" w:rsidRPr="00245F88">
        <w:rPr>
          <w:color w:val="000000" w:themeColor="text1"/>
          <w:vertAlign w:val="superscript"/>
        </w:rPr>
        <w:t>st</w:t>
      </w:r>
      <w:r w:rsidR="00245F88">
        <w:rPr>
          <w:color w:val="000000" w:themeColor="text1"/>
        </w:rPr>
        <w:t xml:space="preserve"> September</w:t>
      </w:r>
      <w:r w:rsidRPr="003D7CCE">
        <w:rPr>
          <w:color w:val="000000" w:themeColor="text1"/>
        </w:rPr>
        <w:t xml:space="preserve"> 2020</w:t>
      </w:r>
    </w:p>
    <w:p w14:paraId="00D45657" w14:textId="12D18375" w:rsidR="00DA564B" w:rsidRDefault="006675B8" w:rsidP="00C7062E">
      <w:pPr>
        <w:spacing w:line="360" w:lineRule="auto"/>
        <w:jc w:val="center"/>
        <w:rPr>
          <w:color w:val="000000" w:themeColor="text1"/>
        </w:rPr>
      </w:pPr>
      <w:r w:rsidRPr="003D7CCE">
        <w:rPr>
          <w:color w:val="000000" w:themeColor="text1"/>
        </w:rPr>
        <w:t>Word count: 2</w:t>
      </w:r>
      <w:r w:rsidR="00C803B3">
        <w:rPr>
          <w:color w:val="000000" w:themeColor="text1"/>
        </w:rPr>
        <w:t>319</w:t>
      </w:r>
    </w:p>
    <w:p w14:paraId="39176019" w14:textId="52EDCB1B" w:rsidR="003422FF" w:rsidRPr="00DA564B" w:rsidRDefault="003422FF" w:rsidP="00FC72BE">
      <w:pPr>
        <w:jc w:val="center"/>
        <w:rPr>
          <w:color w:val="000000" w:themeColor="text1"/>
        </w:rPr>
      </w:pPr>
      <w:r>
        <w:rPr>
          <w:lang w:bidi="en-GB"/>
        </w:rPr>
        <w:br w:type="page"/>
      </w:r>
    </w:p>
    <w:p w14:paraId="01BF7012" w14:textId="283B03F5" w:rsidR="003030B0" w:rsidRDefault="003030B0" w:rsidP="003030B0">
      <w:pPr>
        <w:pStyle w:val="TOCHeading"/>
      </w:pPr>
    </w:p>
    <w:sdt>
      <w:sdtPr>
        <w:rPr>
          <w:rFonts w:ascii="Times New Roman" w:eastAsia="Times New Roman" w:hAnsi="Times New Roman" w:cs="Times New Roman"/>
          <w:color w:val="auto"/>
          <w:sz w:val="24"/>
          <w:szCs w:val="24"/>
          <w:lang w:eastAsia="en-GB"/>
        </w:rPr>
        <w:id w:val="-385262393"/>
        <w:docPartObj>
          <w:docPartGallery w:val="Table of Contents"/>
          <w:docPartUnique/>
        </w:docPartObj>
      </w:sdtPr>
      <w:sdtEndPr>
        <w:rPr>
          <w:b/>
          <w:bCs/>
          <w:noProof/>
        </w:rPr>
      </w:sdtEndPr>
      <w:sdtContent>
        <w:p w14:paraId="0A8DB0D3" w14:textId="2683B9D3" w:rsidR="00B82E6F" w:rsidRPr="00F72034" w:rsidRDefault="00B82E6F" w:rsidP="00B82E6F">
          <w:pPr>
            <w:pStyle w:val="TOCHeading"/>
            <w:spacing w:line="360" w:lineRule="auto"/>
            <w:jc w:val="both"/>
            <w:rPr>
              <w:rFonts w:ascii="Times New Roman" w:hAnsi="Times New Roman" w:cs="Times New Roman"/>
              <w:b/>
              <w:bCs/>
              <w:color w:val="000000" w:themeColor="text1"/>
              <w:sz w:val="28"/>
              <w:szCs w:val="28"/>
            </w:rPr>
          </w:pPr>
          <w:r w:rsidRPr="00F72034">
            <w:rPr>
              <w:rFonts w:ascii="Times New Roman" w:hAnsi="Times New Roman" w:cs="Times New Roman"/>
              <w:b/>
              <w:bCs/>
              <w:color w:val="000000" w:themeColor="text1"/>
              <w:sz w:val="28"/>
              <w:szCs w:val="28"/>
            </w:rPr>
            <w:t>Table of Contents</w:t>
          </w:r>
        </w:p>
        <w:p w14:paraId="267CA2DA" w14:textId="77777777" w:rsidR="00F72034" w:rsidRPr="00F72034" w:rsidRDefault="00F72034" w:rsidP="00F72034">
          <w:pPr>
            <w:rPr>
              <w:color w:val="000000" w:themeColor="text1"/>
              <w:lang w:eastAsia="ja-JP"/>
            </w:rPr>
          </w:pPr>
        </w:p>
        <w:p w14:paraId="78C5372F" w14:textId="77777777" w:rsidR="00B82E6F" w:rsidRPr="00736A9D" w:rsidRDefault="00B82E6F"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r w:rsidRPr="00F72034">
            <w:rPr>
              <w:rFonts w:ascii="Times New Roman" w:hAnsi="Times New Roman"/>
              <w:b w:val="0"/>
              <w:bCs w:val="0"/>
              <w:color w:val="000000" w:themeColor="text1"/>
            </w:rPr>
            <w:fldChar w:fldCharType="begin"/>
          </w:r>
          <w:r w:rsidRPr="00F72034">
            <w:rPr>
              <w:rFonts w:ascii="Times New Roman" w:hAnsi="Times New Roman"/>
              <w:color w:val="000000" w:themeColor="text1"/>
            </w:rPr>
            <w:instrText xml:space="preserve"> TOC \o "1-3" \h \z \u </w:instrText>
          </w:r>
          <w:r w:rsidRPr="00F72034">
            <w:rPr>
              <w:rFonts w:ascii="Times New Roman" w:hAnsi="Times New Roman"/>
              <w:b w:val="0"/>
              <w:bCs w:val="0"/>
              <w:color w:val="000000" w:themeColor="text1"/>
            </w:rPr>
            <w:fldChar w:fldCharType="separate"/>
          </w:r>
          <w:hyperlink w:anchor="_Toc49036123" w:history="1">
            <w:r w:rsidRPr="00736A9D">
              <w:rPr>
                <w:rStyle w:val="Hyperlink"/>
                <w:rFonts w:ascii="Times New Roman" w:hAnsi="Times New Roman"/>
                <w:i w:val="0"/>
                <w:iCs w:val="0"/>
                <w:noProof/>
                <w:color w:val="000000" w:themeColor="text1"/>
              </w:rPr>
              <w:t>Introduction</w:t>
            </w:r>
            <w:r w:rsidRPr="00736A9D">
              <w:rPr>
                <w:rFonts w:ascii="Times New Roman" w:hAnsi="Times New Roman"/>
                <w:i w:val="0"/>
                <w:iCs w:val="0"/>
                <w:noProof/>
                <w:webHidden/>
                <w:color w:val="000000" w:themeColor="text1"/>
              </w:rPr>
              <w:tab/>
            </w:r>
            <w:r w:rsidRPr="00736A9D">
              <w:rPr>
                <w:rFonts w:ascii="Times New Roman" w:hAnsi="Times New Roman"/>
                <w:i w:val="0"/>
                <w:iCs w:val="0"/>
                <w:noProof/>
                <w:webHidden/>
                <w:color w:val="000000" w:themeColor="text1"/>
              </w:rPr>
              <w:fldChar w:fldCharType="begin"/>
            </w:r>
            <w:r w:rsidRPr="00736A9D">
              <w:rPr>
                <w:rFonts w:ascii="Times New Roman" w:hAnsi="Times New Roman"/>
                <w:i w:val="0"/>
                <w:iCs w:val="0"/>
                <w:noProof/>
                <w:webHidden/>
                <w:color w:val="000000" w:themeColor="text1"/>
              </w:rPr>
              <w:instrText xml:space="preserve"> PAGEREF _Toc49036123 \h </w:instrText>
            </w:r>
            <w:r w:rsidRPr="00736A9D">
              <w:rPr>
                <w:rFonts w:ascii="Times New Roman" w:hAnsi="Times New Roman"/>
                <w:i w:val="0"/>
                <w:iCs w:val="0"/>
                <w:noProof/>
                <w:webHidden/>
                <w:color w:val="000000" w:themeColor="text1"/>
              </w:rPr>
            </w:r>
            <w:r w:rsidRPr="00736A9D">
              <w:rPr>
                <w:rFonts w:ascii="Times New Roman" w:hAnsi="Times New Roman"/>
                <w:i w:val="0"/>
                <w:iCs w:val="0"/>
                <w:noProof/>
                <w:webHidden/>
                <w:color w:val="000000" w:themeColor="text1"/>
              </w:rPr>
              <w:fldChar w:fldCharType="separate"/>
            </w:r>
            <w:r w:rsidRPr="00736A9D">
              <w:rPr>
                <w:rFonts w:ascii="Times New Roman" w:hAnsi="Times New Roman"/>
                <w:i w:val="0"/>
                <w:iCs w:val="0"/>
                <w:noProof/>
                <w:webHidden/>
                <w:color w:val="000000" w:themeColor="text1"/>
              </w:rPr>
              <w:t>3</w:t>
            </w:r>
            <w:r w:rsidRPr="00736A9D">
              <w:rPr>
                <w:rFonts w:ascii="Times New Roman" w:hAnsi="Times New Roman"/>
                <w:i w:val="0"/>
                <w:iCs w:val="0"/>
                <w:noProof/>
                <w:webHidden/>
                <w:color w:val="000000" w:themeColor="text1"/>
              </w:rPr>
              <w:fldChar w:fldCharType="end"/>
            </w:r>
          </w:hyperlink>
        </w:p>
        <w:p w14:paraId="40E3108B" w14:textId="77777777" w:rsidR="00B82E6F" w:rsidRPr="00F72034"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24" w:history="1">
            <w:r w:rsidR="00B82E6F" w:rsidRPr="00736A9D">
              <w:rPr>
                <w:rStyle w:val="Hyperlink"/>
                <w:rFonts w:ascii="Times New Roman" w:hAnsi="Times New Roman"/>
                <w:i w:val="0"/>
                <w:iCs w:val="0"/>
                <w:noProof/>
                <w:color w:val="000000" w:themeColor="text1"/>
              </w:rPr>
              <w:t>Background</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_Toc49036124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4</w:t>
            </w:r>
            <w:r w:rsidR="00B82E6F" w:rsidRPr="00736A9D">
              <w:rPr>
                <w:rFonts w:ascii="Times New Roman" w:hAnsi="Times New Roman"/>
                <w:i w:val="0"/>
                <w:iCs w:val="0"/>
                <w:noProof/>
                <w:webHidden/>
                <w:color w:val="000000" w:themeColor="text1"/>
              </w:rPr>
              <w:fldChar w:fldCharType="end"/>
            </w:r>
          </w:hyperlink>
        </w:p>
        <w:p w14:paraId="61FE71BF" w14:textId="77777777" w:rsidR="00B82E6F" w:rsidRPr="00736A9D" w:rsidRDefault="00BD381E" w:rsidP="00B82E6F">
          <w:pPr>
            <w:pStyle w:val="TOC3"/>
            <w:rPr>
              <w:rFonts w:eastAsiaTheme="minorEastAsia"/>
              <w:i/>
              <w:iCs/>
            </w:rPr>
          </w:pPr>
          <w:hyperlink w:anchor="_Toc49036125" w:history="1">
            <w:r w:rsidR="00B82E6F" w:rsidRPr="00736A9D">
              <w:rPr>
                <w:rStyle w:val="Hyperlink"/>
                <w:i/>
                <w:iCs/>
                <w:color w:val="000000" w:themeColor="text1"/>
              </w:rPr>
              <w:t>Services</w:t>
            </w:r>
            <w:r w:rsidR="00B82E6F" w:rsidRPr="00736A9D">
              <w:rPr>
                <w:i/>
                <w:iCs/>
                <w:webHidden/>
              </w:rPr>
              <w:tab/>
            </w:r>
            <w:r w:rsidR="00B82E6F" w:rsidRPr="00736A9D">
              <w:rPr>
                <w:i/>
                <w:iCs/>
                <w:webHidden/>
              </w:rPr>
              <w:fldChar w:fldCharType="begin"/>
            </w:r>
            <w:r w:rsidR="00B82E6F" w:rsidRPr="00736A9D">
              <w:rPr>
                <w:i/>
                <w:iCs/>
                <w:webHidden/>
              </w:rPr>
              <w:instrText xml:space="preserve"> PAGEREF _Toc49036125 \h </w:instrText>
            </w:r>
            <w:r w:rsidR="00B82E6F" w:rsidRPr="00736A9D">
              <w:rPr>
                <w:i/>
                <w:iCs/>
                <w:webHidden/>
              </w:rPr>
            </w:r>
            <w:r w:rsidR="00B82E6F" w:rsidRPr="00736A9D">
              <w:rPr>
                <w:i/>
                <w:iCs/>
                <w:webHidden/>
              </w:rPr>
              <w:fldChar w:fldCharType="separate"/>
            </w:r>
            <w:r w:rsidR="00B82E6F" w:rsidRPr="00736A9D">
              <w:rPr>
                <w:i/>
                <w:iCs/>
                <w:webHidden/>
              </w:rPr>
              <w:t>4</w:t>
            </w:r>
            <w:r w:rsidR="00B82E6F" w:rsidRPr="00736A9D">
              <w:rPr>
                <w:i/>
                <w:iCs/>
                <w:webHidden/>
              </w:rPr>
              <w:fldChar w:fldCharType="end"/>
            </w:r>
          </w:hyperlink>
        </w:p>
        <w:p w14:paraId="795E90A3" w14:textId="77777777" w:rsidR="00B82E6F" w:rsidRPr="00736A9D" w:rsidRDefault="00BD381E" w:rsidP="00B82E6F">
          <w:pPr>
            <w:pStyle w:val="TOC3"/>
            <w:rPr>
              <w:rFonts w:eastAsiaTheme="minorEastAsia"/>
              <w:i/>
              <w:iCs/>
            </w:rPr>
          </w:pPr>
          <w:hyperlink w:anchor="_Toc49036126" w:history="1">
            <w:r w:rsidR="00B82E6F" w:rsidRPr="00736A9D">
              <w:rPr>
                <w:rStyle w:val="Hyperlink"/>
                <w:i/>
                <w:iCs/>
                <w:color w:val="000000" w:themeColor="text1"/>
              </w:rPr>
              <w:t>Benefits</w:t>
            </w:r>
            <w:r w:rsidR="00B82E6F" w:rsidRPr="00736A9D">
              <w:rPr>
                <w:i/>
                <w:iCs/>
                <w:webHidden/>
              </w:rPr>
              <w:tab/>
            </w:r>
            <w:r w:rsidR="00B82E6F" w:rsidRPr="00736A9D">
              <w:rPr>
                <w:i/>
                <w:iCs/>
                <w:webHidden/>
              </w:rPr>
              <w:fldChar w:fldCharType="begin"/>
            </w:r>
            <w:r w:rsidR="00B82E6F" w:rsidRPr="00736A9D">
              <w:rPr>
                <w:i/>
                <w:iCs/>
                <w:webHidden/>
              </w:rPr>
              <w:instrText xml:space="preserve"> PAGEREF _Toc49036126 \h </w:instrText>
            </w:r>
            <w:r w:rsidR="00B82E6F" w:rsidRPr="00736A9D">
              <w:rPr>
                <w:i/>
                <w:iCs/>
                <w:webHidden/>
              </w:rPr>
            </w:r>
            <w:r w:rsidR="00B82E6F" w:rsidRPr="00736A9D">
              <w:rPr>
                <w:i/>
                <w:iCs/>
                <w:webHidden/>
              </w:rPr>
              <w:fldChar w:fldCharType="separate"/>
            </w:r>
            <w:r w:rsidR="00B82E6F" w:rsidRPr="00736A9D">
              <w:rPr>
                <w:i/>
                <w:iCs/>
                <w:webHidden/>
              </w:rPr>
              <w:t>4</w:t>
            </w:r>
            <w:r w:rsidR="00B82E6F" w:rsidRPr="00736A9D">
              <w:rPr>
                <w:i/>
                <w:iCs/>
                <w:webHidden/>
              </w:rPr>
              <w:fldChar w:fldCharType="end"/>
            </w:r>
          </w:hyperlink>
        </w:p>
        <w:p w14:paraId="3BDFBEC4" w14:textId="77777777" w:rsidR="00B82E6F" w:rsidRPr="00736A9D" w:rsidRDefault="00BD381E" w:rsidP="00B82E6F">
          <w:pPr>
            <w:pStyle w:val="TOC2"/>
            <w:tabs>
              <w:tab w:val="right" w:leader="dot" w:pos="9016"/>
            </w:tabs>
            <w:spacing w:line="360" w:lineRule="auto"/>
            <w:jc w:val="both"/>
            <w:rPr>
              <w:rFonts w:ascii="Times New Roman" w:eastAsiaTheme="minorEastAsia" w:hAnsi="Times New Roman"/>
              <w:b w:val="0"/>
              <w:bCs w:val="0"/>
              <w:i/>
              <w:iCs/>
              <w:noProof/>
              <w:color w:val="000000" w:themeColor="text1"/>
              <w:sz w:val="24"/>
              <w:szCs w:val="24"/>
            </w:rPr>
          </w:pPr>
          <w:hyperlink w:anchor="_Toc49036127" w:history="1">
            <w:r w:rsidR="00B82E6F" w:rsidRPr="00736A9D">
              <w:rPr>
                <w:rStyle w:val="Hyperlink"/>
                <w:rFonts w:ascii="Times New Roman" w:hAnsi="Times New Roman"/>
                <w:i/>
                <w:iCs/>
                <w:noProof/>
                <w:color w:val="000000" w:themeColor="text1"/>
                <w:sz w:val="24"/>
                <w:szCs w:val="24"/>
              </w:rPr>
              <w:t>VLE and COVID-19</w:t>
            </w:r>
            <w:r w:rsidR="00B82E6F" w:rsidRPr="00736A9D">
              <w:rPr>
                <w:rFonts w:ascii="Times New Roman" w:hAnsi="Times New Roman"/>
                <w:i/>
                <w:iCs/>
                <w:noProof/>
                <w:webHidden/>
                <w:color w:val="000000" w:themeColor="text1"/>
                <w:sz w:val="24"/>
                <w:szCs w:val="24"/>
              </w:rPr>
              <w:tab/>
            </w:r>
            <w:r w:rsidR="00B82E6F" w:rsidRPr="00736A9D">
              <w:rPr>
                <w:rFonts w:ascii="Times New Roman" w:hAnsi="Times New Roman"/>
                <w:i/>
                <w:iCs/>
                <w:noProof/>
                <w:webHidden/>
                <w:color w:val="000000" w:themeColor="text1"/>
                <w:sz w:val="24"/>
                <w:szCs w:val="24"/>
              </w:rPr>
              <w:fldChar w:fldCharType="begin"/>
            </w:r>
            <w:r w:rsidR="00B82E6F" w:rsidRPr="00736A9D">
              <w:rPr>
                <w:rFonts w:ascii="Times New Roman" w:hAnsi="Times New Roman"/>
                <w:i/>
                <w:iCs/>
                <w:noProof/>
                <w:webHidden/>
                <w:color w:val="000000" w:themeColor="text1"/>
                <w:sz w:val="24"/>
                <w:szCs w:val="24"/>
              </w:rPr>
              <w:instrText xml:space="preserve"> PAGEREF _Toc49036127 \h </w:instrText>
            </w:r>
            <w:r w:rsidR="00B82E6F" w:rsidRPr="00736A9D">
              <w:rPr>
                <w:rFonts w:ascii="Times New Roman" w:hAnsi="Times New Roman"/>
                <w:i/>
                <w:iCs/>
                <w:noProof/>
                <w:webHidden/>
                <w:color w:val="000000" w:themeColor="text1"/>
                <w:sz w:val="24"/>
                <w:szCs w:val="24"/>
              </w:rPr>
            </w:r>
            <w:r w:rsidR="00B82E6F" w:rsidRPr="00736A9D">
              <w:rPr>
                <w:rFonts w:ascii="Times New Roman" w:hAnsi="Times New Roman"/>
                <w:i/>
                <w:iCs/>
                <w:noProof/>
                <w:webHidden/>
                <w:color w:val="000000" w:themeColor="text1"/>
                <w:sz w:val="24"/>
                <w:szCs w:val="24"/>
              </w:rPr>
              <w:fldChar w:fldCharType="separate"/>
            </w:r>
            <w:r w:rsidR="00B82E6F" w:rsidRPr="00736A9D">
              <w:rPr>
                <w:rFonts w:ascii="Times New Roman" w:hAnsi="Times New Roman"/>
                <w:i/>
                <w:iCs/>
                <w:noProof/>
                <w:webHidden/>
                <w:color w:val="000000" w:themeColor="text1"/>
                <w:sz w:val="24"/>
                <w:szCs w:val="24"/>
              </w:rPr>
              <w:t>4</w:t>
            </w:r>
            <w:r w:rsidR="00B82E6F" w:rsidRPr="00736A9D">
              <w:rPr>
                <w:rFonts w:ascii="Times New Roman" w:hAnsi="Times New Roman"/>
                <w:i/>
                <w:iCs/>
                <w:noProof/>
                <w:webHidden/>
                <w:color w:val="000000" w:themeColor="text1"/>
                <w:sz w:val="24"/>
                <w:szCs w:val="24"/>
              </w:rPr>
              <w:fldChar w:fldCharType="end"/>
            </w:r>
          </w:hyperlink>
        </w:p>
        <w:p w14:paraId="11A6414B" w14:textId="77777777" w:rsidR="00B82E6F" w:rsidRPr="00736A9D" w:rsidRDefault="00BD381E" w:rsidP="00B82E6F">
          <w:pPr>
            <w:pStyle w:val="TOC3"/>
            <w:rPr>
              <w:rFonts w:eastAsiaTheme="minorEastAsia"/>
              <w:i/>
              <w:iCs/>
            </w:rPr>
          </w:pPr>
          <w:hyperlink w:anchor="_Toc49036128" w:history="1">
            <w:r w:rsidR="00B82E6F" w:rsidRPr="00736A9D">
              <w:rPr>
                <w:rStyle w:val="Hyperlink"/>
                <w:i/>
                <w:iCs/>
                <w:color w:val="000000" w:themeColor="text1"/>
              </w:rPr>
              <w:t>Challenges</w:t>
            </w:r>
            <w:r w:rsidR="00B82E6F" w:rsidRPr="00736A9D">
              <w:rPr>
                <w:i/>
                <w:iCs/>
                <w:webHidden/>
              </w:rPr>
              <w:tab/>
            </w:r>
            <w:r w:rsidR="00B82E6F" w:rsidRPr="00736A9D">
              <w:rPr>
                <w:i/>
                <w:iCs/>
                <w:webHidden/>
              </w:rPr>
              <w:fldChar w:fldCharType="begin"/>
            </w:r>
            <w:r w:rsidR="00B82E6F" w:rsidRPr="00736A9D">
              <w:rPr>
                <w:i/>
                <w:iCs/>
                <w:webHidden/>
              </w:rPr>
              <w:instrText xml:space="preserve"> PAGEREF _Toc49036128 \h </w:instrText>
            </w:r>
            <w:r w:rsidR="00B82E6F" w:rsidRPr="00736A9D">
              <w:rPr>
                <w:i/>
                <w:iCs/>
                <w:webHidden/>
              </w:rPr>
            </w:r>
            <w:r w:rsidR="00B82E6F" w:rsidRPr="00736A9D">
              <w:rPr>
                <w:i/>
                <w:iCs/>
                <w:webHidden/>
              </w:rPr>
              <w:fldChar w:fldCharType="separate"/>
            </w:r>
            <w:r w:rsidR="00B82E6F" w:rsidRPr="00736A9D">
              <w:rPr>
                <w:i/>
                <w:iCs/>
                <w:webHidden/>
              </w:rPr>
              <w:t>4</w:t>
            </w:r>
            <w:r w:rsidR="00B82E6F" w:rsidRPr="00736A9D">
              <w:rPr>
                <w:i/>
                <w:iCs/>
                <w:webHidden/>
              </w:rPr>
              <w:fldChar w:fldCharType="end"/>
            </w:r>
          </w:hyperlink>
        </w:p>
        <w:p w14:paraId="322396CA" w14:textId="77777777" w:rsidR="00B82E6F" w:rsidRPr="00F72034" w:rsidRDefault="00BD381E" w:rsidP="00B82E6F">
          <w:pPr>
            <w:pStyle w:val="TOC3"/>
            <w:rPr>
              <w:rFonts w:eastAsiaTheme="minorEastAsia"/>
            </w:rPr>
          </w:pPr>
          <w:hyperlink w:anchor="_Toc49036129" w:history="1">
            <w:r w:rsidR="00B82E6F" w:rsidRPr="00F72034">
              <w:rPr>
                <w:rStyle w:val="Hyperlink"/>
                <w:color w:val="000000" w:themeColor="text1"/>
              </w:rPr>
              <w:t>Technologies required</w:t>
            </w:r>
            <w:r w:rsidR="00B82E6F" w:rsidRPr="00F72034">
              <w:rPr>
                <w:webHidden/>
              </w:rPr>
              <w:tab/>
            </w:r>
            <w:r w:rsidR="00B82E6F" w:rsidRPr="00F72034">
              <w:rPr>
                <w:webHidden/>
              </w:rPr>
              <w:fldChar w:fldCharType="begin"/>
            </w:r>
            <w:r w:rsidR="00B82E6F" w:rsidRPr="00F72034">
              <w:rPr>
                <w:webHidden/>
              </w:rPr>
              <w:instrText xml:space="preserve"> PAGEREF _Toc49036129 \h </w:instrText>
            </w:r>
            <w:r w:rsidR="00B82E6F" w:rsidRPr="00F72034">
              <w:rPr>
                <w:webHidden/>
              </w:rPr>
            </w:r>
            <w:r w:rsidR="00B82E6F" w:rsidRPr="00F72034">
              <w:rPr>
                <w:webHidden/>
              </w:rPr>
              <w:fldChar w:fldCharType="separate"/>
            </w:r>
            <w:r w:rsidR="00B82E6F" w:rsidRPr="00F72034">
              <w:rPr>
                <w:webHidden/>
              </w:rPr>
              <w:t>5</w:t>
            </w:r>
            <w:r w:rsidR="00B82E6F" w:rsidRPr="00F72034">
              <w:rPr>
                <w:webHidden/>
              </w:rPr>
              <w:fldChar w:fldCharType="end"/>
            </w:r>
          </w:hyperlink>
        </w:p>
        <w:p w14:paraId="1A5C943C"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0" w:history="1">
            <w:r w:rsidR="00B82E6F" w:rsidRPr="00736A9D">
              <w:rPr>
                <w:rStyle w:val="Hyperlink"/>
                <w:rFonts w:ascii="Times New Roman" w:hAnsi="Times New Roman"/>
                <w:i w:val="0"/>
                <w:iCs w:val="0"/>
                <w:noProof/>
                <w:color w:val="000000" w:themeColor="text1"/>
              </w:rPr>
              <w:t>Risks</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_Toc49036130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5</w:t>
            </w:r>
            <w:r w:rsidR="00B82E6F" w:rsidRPr="00736A9D">
              <w:rPr>
                <w:rFonts w:ascii="Times New Roman" w:hAnsi="Times New Roman"/>
                <w:i w:val="0"/>
                <w:iCs w:val="0"/>
                <w:noProof/>
                <w:webHidden/>
                <w:color w:val="000000" w:themeColor="text1"/>
              </w:rPr>
              <w:fldChar w:fldCharType="end"/>
            </w:r>
          </w:hyperlink>
        </w:p>
        <w:p w14:paraId="6CAF74E5"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1" w:history="1">
            <w:r w:rsidR="00B82E6F" w:rsidRPr="00736A9D">
              <w:rPr>
                <w:rStyle w:val="Hyperlink"/>
                <w:rFonts w:ascii="Times New Roman" w:hAnsi="Times New Roman"/>
                <w:i w:val="0"/>
                <w:iCs w:val="0"/>
                <w:noProof/>
                <w:color w:val="000000" w:themeColor="text1"/>
              </w:rPr>
              <w:t>Opportunities</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_Toc49036131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5</w:t>
            </w:r>
            <w:r w:rsidR="00B82E6F" w:rsidRPr="00736A9D">
              <w:rPr>
                <w:rFonts w:ascii="Times New Roman" w:hAnsi="Times New Roman"/>
                <w:i w:val="0"/>
                <w:iCs w:val="0"/>
                <w:noProof/>
                <w:webHidden/>
                <w:color w:val="000000" w:themeColor="text1"/>
              </w:rPr>
              <w:fldChar w:fldCharType="end"/>
            </w:r>
          </w:hyperlink>
        </w:p>
        <w:p w14:paraId="222470C0" w14:textId="77777777" w:rsidR="00B82E6F" w:rsidRPr="00F72034"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2" w:history="1">
            <w:r w:rsidR="00B82E6F" w:rsidRPr="00F72034">
              <w:rPr>
                <w:rStyle w:val="Hyperlink"/>
                <w:rFonts w:ascii="Times New Roman" w:hAnsi="Times New Roman"/>
                <w:noProof/>
                <w:color w:val="000000" w:themeColor="text1"/>
              </w:rPr>
              <w:t>Aims and objectives</w:t>
            </w:r>
            <w:r w:rsidR="00B82E6F" w:rsidRPr="00F72034">
              <w:rPr>
                <w:rFonts w:ascii="Times New Roman" w:hAnsi="Times New Roman"/>
                <w:noProof/>
                <w:webHidden/>
                <w:color w:val="000000" w:themeColor="text1"/>
              </w:rPr>
              <w:tab/>
            </w:r>
            <w:r w:rsidR="00B82E6F" w:rsidRPr="00F72034">
              <w:rPr>
                <w:rFonts w:ascii="Times New Roman" w:hAnsi="Times New Roman"/>
                <w:noProof/>
                <w:webHidden/>
                <w:color w:val="000000" w:themeColor="text1"/>
              </w:rPr>
              <w:fldChar w:fldCharType="begin"/>
            </w:r>
            <w:r w:rsidR="00B82E6F" w:rsidRPr="00F72034">
              <w:rPr>
                <w:rFonts w:ascii="Times New Roman" w:hAnsi="Times New Roman"/>
                <w:noProof/>
                <w:webHidden/>
                <w:color w:val="000000" w:themeColor="text1"/>
              </w:rPr>
              <w:instrText xml:space="preserve"> PAGEREF _Toc49036132 \h </w:instrText>
            </w:r>
            <w:r w:rsidR="00B82E6F" w:rsidRPr="00F72034">
              <w:rPr>
                <w:rFonts w:ascii="Times New Roman" w:hAnsi="Times New Roman"/>
                <w:noProof/>
                <w:webHidden/>
                <w:color w:val="000000" w:themeColor="text1"/>
              </w:rPr>
            </w:r>
            <w:r w:rsidR="00B82E6F" w:rsidRPr="00F72034">
              <w:rPr>
                <w:rFonts w:ascii="Times New Roman" w:hAnsi="Times New Roman"/>
                <w:noProof/>
                <w:webHidden/>
                <w:color w:val="000000" w:themeColor="text1"/>
              </w:rPr>
              <w:fldChar w:fldCharType="separate"/>
            </w:r>
            <w:r w:rsidR="00B82E6F" w:rsidRPr="00F72034">
              <w:rPr>
                <w:rFonts w:ascii="Times New Roman" w:hAnsi="Times New Roman"/>
                <w:noProof/>
                <w:webHidden/>
                <w:color w:val="000000" w:themeColor="text1"/>
              </w:rPr>
              <w:t>6</w:t>
            </w:r>
            <w:r w:rsidR="00B82E6F" w:rsidRPr="00F72034">
              <w:rPr>
                <w:rFonts w:ascii="Times New Roman" w:hAnsi="Times New Roman"/>
                <w:noProof/>
                <w:webHidden/>
                <w:color w:val="000000" w:themeColor="text1"/>
              </w:rPr>
              <w:fldChar w:fldCharType="end"/>
            </w:r>
          </w:hyperlink>
        </w:p>
        <w:p w14:paraId="6B063D74" w14:textId="77777777" w:rsidR="00B82E6F" w:rsidRPr="00736A9D" w:rsidRDefault="00BD381E" w:rsidP="00B82E6F">
          <w:pPr>
            <w:pStyle w:val="TOC3"/>
            <w:rPr>
              <w:rFonts w:eastAsiaTheme="minorEastAsia"/>
              <w:i/>
              <w:iCs/>
            </w:rPr>
          </w:pPr>
          <w:hyperlink w:anchor="_Toc49036133" w:history="1">
            <w:r w:rsidR="00B82E6F" w:rsidRPr="00736A9D">
              <w:rPr>
                <w:rStyle w:val="Hyperlink"/>
                <w:i/>
                <w:iCs/>
                <w:color w:val="000000" w:themeColor="text1"/>
              </w:rPr>
              <w:t>Research questions</w:t>
            </w:r>
            <w:r w:rsidR="00B82E6F" w:rsidRPr="00736A9D">
              <w:rPr>
                <w:i/>
                <w:iCs/>
                <w:webHidden/>
              </w:rPr>
              <w:tab/>
            </w:r>
            <w:r w:rsidR="00B82E6F" w:rsidRPr="00736A9D">
              <w:rPr>
                <w:i/>
                <w:iCs/>
                <w:webHidden/>
              </w:rPr>
              <w:fldChar w:fldCharType="begin"/>
            </w:r>
            <w:r w:rsidR="00B82E6F" w:rsidRPr="00736A9D">
              <w:rPr>
                <w:i/>
                <w:iCs/>
                <w:webHidden/>
              </w:rPr>
              <w:instrText xml:space="preserve"> PAGEREF _Toc49036133 \h </w:instrText>
            </w:r>
            <w:r w:rsidR="00B82E6F" w:rsidRPr="00736A9D">
              <w:rPr>
                <w:i/>
                <w:iCs/>
                <w:webHidden/>
              </w:rPr>
            </w:r>
            <w:r w:rsidR="00B82E6F" w:rsidRPr="00736A9D">
              <w:rPr>
                <w:i/>
                <w:iCs/>
                <w:webHidden/>
              </w:rPr>
              <w:fldChar w:fldCharType="separate"/>
            </w:r>
            <w:r w:rsidR="00B82E6F" w:rsidRPr="00736A9D">
              <w:rPr>
                <w:i/>
                <w:iCs/>
                <w:webHidden/>
              </w:rPr>
              <w:t>6</w:t>
            </w:r>
            <w:r w:rsidR="00B82E6F" w:rsidRPr="00736A9D">
              <w:rPr>
                <w:i/>
                <w:iCs/>
                <w:webHidden/>
              </w:rPr>
              <w:fldChar w:fldCharType="end"/>
            </w:r>
          </w:hyperlink>
        </w:p>
        <w:p w14:paraId="697084D2" w14:textId="77777777" w:rsidR="00B82E6F" w:rsidRPr="00736A9D" w:rsidRDefault="00BD381E" w:rsidP="00B82E6F">
          <w:pPr>
            <w:pStyle w:val="TOC3"/>
            <w:rPr>
              <w:rFonts w:eastAsiaTheme="minorEastAsia"/>
              <w:i/>
              <w:iCs/>
            </w:rPr>
          </w:pPr>
          <w:hyperlink w:anchor="_Toc49036134" w:history="1">
            <w:r w:rsidR="00B82E6F" w:rsidRPr="00736A9D">
              <w:rPr>
                <w:rStyle w:val="Hyperlink"/>
                <w:i/>
                <w:iCs/>
                <w:color w:val="000000" w:themeColor="text1"/>
              </w:rPr>
              <w:t>Aims of this research</w:t>
            </w:r>
            <w:r w:rsidR="00B82E6F" w:rsidRPr="00736A9D">
              <w:rPr>
                <w:i/>
                <w:iCs/>
                <w:webHidden/>
              </w:rPr>
              <w:tab/>
            </w:r>
            <w:r w:rsidR="00B82E6F" w:rsidRPr="00736A9D">
              <w:rPr>
                <w:i/>
                <w:iCs/>
                <w:webHidden/>
              </w:rPr>
              <w:fldChar w:fldCharType="begin"/>
            </w:r>
            <w:r w:rsidR="00B82E6F" w:rsidRPr="00736A9D">
              <w:rPr>
                <w:i/>
                <w:iCs/>
                <w:webHidden/>
              </w:rPr>
              <w:instrText xml:space="preserve"> PAGEREF _Toc49036134 \h </w:instrText>
            </w:r>
            <w:r w:rsidR="00B82E6F" w:rsidRPr="00736A9D">
              <w:rPr>
                <w:i/>
                <w:iCs/>
                <w:webHidden/>
              </w:rPr>
            </w:r>
            <w:r w:rsidR="00B82E6F" w:rsidRPr="00736A9D">
              <w:rPr>
                <w:i/>
                <w:iCs/>
                <w:webHidden/>
              </w:rPr>
              <w:fldChar w:fldCharType="separate"/>
            </w:r>
            <w:r w:rsidR="00B82E6F" w:rsidRPr="00736A9D">
              <w:rPr>
                <w:i/>
                <w:iCs/>
                <w:webHidden/>
              </w:rPr>
              <w:t>6</w:t>
            </w:r>
            <w:r w:rsidR="00B82E6F" w:rsidRPr="00736A9D">
              <w:rPr>
                <w:i/>
                <w:iCs/>
                <w:webHidden/>
              </w:rPr>
              <w:fldChar w:fldCharType="end"/>
            </w:r>
          </w:hyperlink>
        </w:p>
        <w:p w14:paraId="1CA46BE5"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5" w:history="1">
            <w:r w:rsidR="00B82E6F" w:rsidRPr="00736A9D">
              <w:rPr>
                <w:rStyle w:val="Hyperlink"/>
                <w:rFonts w:ascii="Times New Roman" w:hAnsi="Times New Roman"/>
                <w:i w:val="0"/>
                <w:iCs w:val="0"/>
                <w:noProof/>
                <w:color w:val="000000" w:themeColor="text1"/>
              </w:rPr>
              <w:t>Research methods</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_Toc49036135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6</w:t>
            </w:r>
            <w:r w:rsidR="00B82E6F" w:rsidRPr="00736A9D">
              <w:rPr>
                <w:rFonts w:ascii="Times New Roman" w:hAnsi="Times New Roman"/>
                <w:i w:val="0"/>
                <w:iCs w:val="0"/>
                <w:noProof/>
                <w:webHidden/>
                <w:color w:val="000000" w:themeColor="text1"/>
              </w:rPr>
              <w:fldChar w:fldCharType="end"/>
            </w:r>
          </w:hyperlink>
        </w:p>
        <w:p w14:paraId="6ACBF07A"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6" w:history="1">
            <w:r w:rsidR="00B82E6F" w:rsidRPr="00736A9D">
              <w:rPr>
                <w:rStyle w:val="Hyperlink"/>
                <w:rFonts w:ascii="Times New Roman" w:hAnsi="Times New Roman"/>
                <w:i w:val="0"/>
                <w:iCs w:val="0"/>
                <w:noProof/>
                <w:color w:val="000000" w:themeColor="text1"/>
              </w:rPr>
              <w:t>Research outcomes</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_Toc49036136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7</w:t>
            </w:r>
            <w:r w:rsidR="00B82E6F" w:rsidRPr="00736A9D">
              <w:rPr>
                <w:rFonts w:ascii="Times New Roman" w:hAnsi="Times New Roman"/>
                <w:i w:val="0"/>
                <w:iCs w:val="0"/>
                <w:noProof/>
                <w:webHidden/>
                <w:color w:val="000000" w:themeColor="text1"/>
              </w:rPr>
              <w:fldChar w:fldCharType="end"/>
            </w:r>
          </w:hyperlink>
        </w:p>
        <w:p w14:paraId="2CD572AE"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7" w:history="1">
            <w:r w:rsidR="00B82E6F" w:rsidRPr="00736A9D">
              <w:rPr>
                <w:rStyle w:val="Hyperlink"/>
                <w:rFonts w:ascii="Times New Roman" w:hAnsi="Times New Roman"/>
                <w:i w:val="0"/>
                <w:iCs w:val="0"/>
                <w:noProof/>
                <w:color w:val="000000" w:themeColor="text1"/>
              </w:rPr>
              <w:t>Discussion</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_Toc49036137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8</w:t>
            </w:r>
            <w:r w:rsidR="00B82E6F" w:rsidRPr="00736A9D">
              <w:rPr>
                <w:rFonts w:ascii="Times New Roman" w:hAnsi="Times New Roman"/>
                <w:i w:val="0"/>
                <w:iCs w:val="0"/>
                <w:noProof/>
                <w:webHidden/>
                <w:color w:val="000000" w:themeColor="text1"/>
              </w:rPr>
              <w:fldChar w:fldCharType="end"/>
            </w:r>
          </w:hyperlink>
        </w:p>
        <w:p w14:paraId="139D4884"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8" w:history="1">
            <w:r w:rsidR="00B82E6F" w:rsidRPr="00736A9D">
              <w:rPr>
                <w:rStyle w:val="Hyperlink"/>
                <w:rFonts w:ascii="Times New Roman" w:hAnsi="Times New Roman"/>
                <w:i w:val="0"/>
                <w:iCs w:val="0"/>
                <w:noProof/>
                <w:color w:val="000000" w:themeColor="text1"/>
              </w:rPr>
              <w:t>Conclusion</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_Toc49036138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9</w:t>
            </w:r>
            <w:r w:rsidR="00B82E6F" w:rsidRPr="00736A9D">
              <w:rPr>
                <w:rFonts w:ascii="Times New Roman" w:hAnsi="Times New Roman"/>
                <w:i w:val="0"/>
                <w:iCs w:val="0"/>
                <w:noProof/>
                <w:webHidden/>
                <w:color w:val="000000" w:themeColor="text1"/>
              </w:rPr>
              <w:fldChar w:fldCharType="end"/>
            </w:r>
          </w:hyperlink>
        </w:p>
        <w:p w14:paraId="13F3B87D"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39" w:history="1">
            <w:r w:rsidR="00B82E6F" w:rsidRPr="00736A9D">
              <w:rPr>
                <w:rStyle w:val="Hyperlink"/>
                <w:rFonts w:ascii="Times New Roman" w:hAnsi="Times New Roman"/>
                <w:i w:val="0"/>
                <w:iCs w:val="0"/>
                <w:noProof/>
                <w:color w:val="000000" w:themeColor="text1"/>
              </w:rPr>
              <w:t>References</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_Toc49036139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10</w:t>
            </w:r>
            <w:r w:rsidR="00B82E6F" w:rsidRPr="00736A9D">
              <w:rPr>
                <w:rFonts w:ascii="Times New Roman" w:hAnsi="Times New Roman"/>
                <w:i w:val="0"/>
                <w:iCs w:val="0"/>
                <w:noProof/>
                <w:webHidden/>
                <w:color w:val="000000" w:themeColor="text1"/>
              </w:rPr>
              <w:fldChar w:fldCharType="end"/>
            </w:r>
          </w:hyperlink>
        </w:p>
        <w:p w14:paraId="07F9404C" w14:textId="77777777" w:rsidR="00B82E6F" w:rsidRPr="00736A9D" w:rsidRDefault="00BD381E" w:rsidP="00B82E6F">
          <w:pPr>
            <w:pStyle w:val="TOC1"/>
            <w:tabs>
              <w:tab w:val="right" w:leader="dot" w:pos="9016"/>
            </w:tabs>
            <w:spacing w:line="360" w:lineRule="auto"/>
            <w:jc w:val="both"/>
            <w:rPr>
              <w:rFonts w:ascii="Times New Roman" w:eastAsiaTheme="minorEastAsia" w:hAnsi="Times New Roman"/>
              <w:b w:val="0"/>
              <w:bCs w:val="0"/>
              <w:i w:val="0"/>
              <w:iCs w:val="0"/>
              <w:noProof/>
              <w:color w:val="000000" w:themeColor="text1"/>
            </w:rPr>
          </w:pPr>
          <w:hyperlink w:anchor="_Toc49036140" w:history="1">
            <w:r w:rsidR="00B82E6F" w:rsidRPr="00736A9D">
              <w:rPr>
                <w:rStyle w:val="Hyperlink"/>
                <w:rFonts w:ascii="Times New Roman" w:hAnsi="Times New Roman"/>
                <w:i w:val="0"/>
                <w:iCs w:val="0"/>
                <w:noProof/>
                <w:color w:val="000000" w:themeColor="text1"/>
              </w:rPr>
              <w:t>Appendix</w:t>
            </w:r>
            <w:r w:rsidR="00B82E6F" w:rsidRPr="00736A9D">
              <w:rPr>
                <w:rFonts w:ascii="Times New Roman" w:hAnsi="Times New Roman"/>
                <w:i w:val="0"/>
                <w:iCs w:val="0"/>
                <w:noProof/>
                <w:webHidden/>
                <w:color w:val="000000" w:themeColor="text1"/>
              </w:rPr>
              <w:tab/>
            </w:r>
            <w:r w:rsidR="00B82E6F" w:rsidRPr="00736A9D">
              <w:rPr>
                <w:rFonts w:ascii="Times New Roman" w:hAnsi="Times New Roman"/>
                <w:i w:val="0"/>
                <w:iCs w:val="0"/>
                <w:noProof/>
                <w:webHidden/>
                <w:color w:val="000000" w:themeColor="text1"/>
              </w:rPr>
              <w:fldChar w:fldCharType="begin"/>
            </w:r>
            <w:r w:rsidR="00B82E6F" w:rsidRPr="00736A9D">
              <w:rPr>
                <w:rFonts w:ascii="Times New Roman" w:hAnsi="Times New Roman"/>
                <w:i w:val="0"/>
                <w:iCs w:val="0"/>
                <w:noProof/>
                <w:webHidden/>
                <w:color w:val="000000" w:themeColor="text1"/>
              </w:rPr>
              <w:instrText xml:space="preserve"> PAGEREF _Toc49036140 \h </w:instrText>
            </w:r>
            <w:r w:rsidR="00B82E6F" w:rsidRPr="00736A9D">
              <w:rPr>
                <w:rFonts w:ascii="Times New Roman" w:hAnsi="Times New Roman"/>
                <w:i w:val="0"/>
                <w:iCs w:val="0"/>
                <w:noProof/>
                <w:webHidden/>
                <w:color w:val="000000" w:themeColor="text1"/>
              </w:rPr>
            </w:r>
            <w:r w:rsidR="00B82E6F" w:rsidRPr="00736A9D">
              <w:rPr>
                <w:rFonts w:ascii="Times New Roman" w:hAnsi="Times New Roman"/>
                <w:i w:val="0"/>
                <w:iCs w:val="0"/>
                <w:noProof/>
                <w:webHidden/>
                <w:color w:val="000000" w:themeColor="text1"/>
              </w:rPr>
              <w:fldChar w:fldCharType="separate"/>
            </w:r>
            <w:r w:rsidR="00B82E6F" w:rsidRPr="00736A9D">
              <w:rPr>
                <w:rFonts w:ascii="Times New Roman" w:hAnsi="Times New Roman"/>
                <w:i w:val="0"/>
                <w:iCs w:val="0"/>
                <w:noProof/>
                <w:webHidden/>
                <w:color w:val="000000" w:themeColor="text1"/>
              </w:rPr>
              <w:t>11</w:t>
            </w:r>
            <w:r w:rsidR="00B82E6F" w:rsidRPr="00736A9D">
              <w:rPr>
                <w:rFonts w:ascii="Times New Roman" w:hAnsi="Times New Roman"/>
                <w:i w:val="0"/>
                <w:iCs w:val="0"/>
                <w:noProof/>
                <w:webHidden/>
                <w:color w:val="000000" w:themeColor="text1"/>
              </w:rPr>
              <w:fldChar w:fldCharType="end"/>
            </w:r>
          </w:hyperlink>
        </w:p>
        <w:p w14:paraId="00244F86" w14:textId="77777777" w:rsidR="00B82E6F" w:rsidRDefault="00B82E6F" w:rsidP="00B82E6F">
          <w:pPr>
            <w:spacing w:line="360" w:lineRule="auto"/>
            <w:jc w:val="both"/>
            <w:rPr>
              <w:b/>
              <w:bCs/>
              <w:noProof/>
            </w:rPr>
          </w:pPr>
          <w:r w:rsidRPr="00F72034">
            <w:rPr>
              <w:b/>
              <w:bCs/>
              <w:noProof/>
              <w:color w:val="000000" w:themeColor="text1"/>
            </w:rPr>
            <w:fldChar w:fldCharType="end"/>
          </w:r>
        </w:p>
      </w:sdtContent>
    </w:sdt>
    <w:p w14:paraId="2F657C85" w14:textId="45AD5029" w:rsidR="00A377BD" w:rsidRPr="00545194" w:rsidRDefault="00A377BD" w:rsidP="007021DE"/>
    <w:p w14:paraId="51AFD3AD" w14:textId="0A3F16F7" w:rsidR="003030B0" w:rsidRDefault="003030B0" w:rsidP="005E0137">
      <w:pPr>
        <w:pStyle w:val="Heading1"/>
        <w:spacing w:line="360" w:lineRule="auto"/>
        <w:rPr>
          <w:rFonts w:ascii="Times New Roman" w:hAnsi="Times New Roman" w:cs="Times New Roman"/>
          <w:b/>
          <w:bCs/>
          <w:color w:val="000000" w:themeColor="text1"/>
          <w:sz w:val="28"/>
          <w:szCs w:val="28"/>
        </w:rPr>
      </w:pPr>
      <w:bookmarkStart w:id="1" w:name="OLE_LINK9"/>
      <w:bookmarkStart w:id="2" w:name="OLE_LINK10"/>
    </w:p>
    <w:p w14:paraId="3160BA27" w14:textId="66D23B63" w:rsidR="008B6FFD" w:rsidRDefault="008B6FFD" w:rsidP="008B6FFD">
      <w:pPr>
        <w:rPr>
          <w:lang w:eastAsia="ja-JP"/>
        </w:rPr>
      </w:pPr>
    </w:p>
    <w:p w14:paraId="2A3D4146" w14:textId="0AFDDB05" w:rsidR="008B6FFD" w:rsidRDefault="008B6FFD" w:rsidP="008B6FFD">
      <w:pPr>
        <w:rPr>
          <w:lang w:eastAsia="ja-JP"/>
        </w:rPr>
      </w:pPr>
    </w:p>
    <w:p w14:paraId="47C81852" w14:textId="77777777" w:rsidR="008B6FFD" w:rsidRPr="008B6FFD" w:rsidRDefault="008B6FFD" w:rsidP="008B6FFD">
      <w:pPr>
        <w:rPr>
          <w:lang w:eastAsia="ja-JP"/>
        </w:rPr>
      </w:pPr>
    </w:p>
    <w:p w14:paraId="043AACE6" w14:textId="30914FD1" w:rsidR="00723B8C" w:rsidRPr="00F5701A" w:rsidRDefault="003B5015" w:rsidP="00F5701A">
      <w:pPr>
        <w:pStyle w:val="Heading1"/>
        <w:rPr>
          <w:rFonts w:ascii="Times New Roman" w:hAnsi="Times New Roman" w:cs="Times New Roman"/>
          <w:b/>
          <w:bCs/>
          <w:color w:val="000000" w:themeColor="text1"/>
          <w:sz w:val="28"/>
          <w:szCs w:val="28"/>
        </w:rPr>
      </w:pPr>
      <w:r w:rsidRPr="00F5701A">
        <w:rPr>
          <w:rFonts w:ascii="Times New Roman" w:hAnsi="Times New Roman" w:cs="Times New Roman"/>
          <w:b/>
          <w:bCs/>
          <w:color w:val="000000" w:themeColor="text1"/>
          <w:sz w:val="28"/>
          <w:szCs w:val="28"/>
        </w:rPr>
        <w:lastRenderedPageBreak/>
        <w:t xml:space="preserve">Introduction </w:t>
      </w:r>
    </w:p>
    <w:p w14:paraId="54225460" w14:textId="3A846417" w:rsidR="0030082C" w:rsidRDefault="00723B8C" w:rsidP="003A25C2">
      <w:pPr>
        <w:spacing w:line="360" w:lineRule="auto"/>
        <w:jc w:val="both"/>
        <w:rPr>
          <w:color w:val="000000" w:themeColor="text1"/>
        </w:rPr>
      </w:pPr>
      <w:r w:rsidRPr="00FD6D72">
        <w:rPr>
          <w:color w:val="000000" w:themeColor="text1"/>
        </w:rPr>
        <w:t>Virtual Le</w:t>
      </w:r>
      <w:r w:rsidR="00AE308F" w:rsidRPr="00FD6D72">
        <w:rPr>
          <w:color w:val="000000" w:themeColor="text1"/>
        </w:rPr>
        <w:t xml:space="preserve">arning Environment is defined </w:t>
      </w:r>
      <w:r w:rsidR="00CD24F7" w:rsidRPr="00FD6D72">
        <w:rPr>
          <w:color w:val="000000" w:themeColor="text1"/>
        </w:rPr>
        <w:t xml:space="preserve">as </w:t>
      </w:r>
      <w:r w:rsidR="009466BE" w:rsidRPr="00FD6D72">
        <w:rPr>
          <w:color w:val="000000" w:themeColor="text1"/>
        </w:rPr>
        <w:t xml:space="preserve">a </w:t>
      </w:r>
      <w:r w:rsidR="00812180" w:rsidRPr="00FD6D72">
        <w:rPr>
          <w:color w:val="000000" w:themeColor="text1"/>
        </w:rPr>
        <w:t>system of learning that consists in the use of computer</w:t>
      </w:r>
      <w:r w:rsidR="00B11925" w:rsidRPr="00FD6D72">
        <w:rPr>
          <w:color w:val="000000" w:themeColor="text1"/>
        </w:rPr>
        <w:t>s</w:t>
      </w:r>
      <w:r w:rsidR="004B3D38" w:rsidRPr="00FD6D72">
        <w:rPr>
          <w:color w:val="000000" w:themeColor="text1"/>
        </w:rPr>
        <w:t xml:space="preserve"> to</w:t>
      </w:r>
      <w:r w:rsidR="00FF083D" w:rsidRPr="00FD6D72">
        <w:rPr>
          <w:color w:val="000000" w:themeColor="text1"/>
        </w:rPr>
        <w:t xml:space="preserve"> exchange </w:t>
      </w:r>
      <w:r w:rsidR="00E54CEA" w:rsidRPr="00FD6D72">
        <w:rPr>
          <w:color w:val="000000" w:themeColor="text1"/>
        </w:rPr>
        <w:t>a wide range of information</w:t>
      </w:r>
      <w:r w:rsidR="007B17B5" w:rsidRPr="00FD6D72">
        <w:rPr>
          <w:color w:val="000000" w:themeColor="text1"/>
        </w:rPr>
        <w:t xml:space="preserve"> and knowledge</w:t>
      </w:r>
      <w:r w:rsidR="00791C07" w:rsidRPr="00FD6D72">
        <w:rPr>
          <w:color w:val="000000" w:themeColor="text1"/>
        </w:rPr>
        <w:t xml:space="preserve"> between members</w:t>
      </w:r>
      <w:r w:rsidR="000B6957" w:rsidRPr="00FD6D72">
        <w:rPr>
          <w:color w:val="000000" w:themeColor="text1"/>
        </w:rPr>
        <w:t xml:space="preserve">. </w:t>
      </w:r>
      <w:r w:rsidR="00011538" w:rsidRPr="00FD6D72">
        <w:rPr>
          <w:color w:val="000000" w:themeColor="text1"/>
        </w:rPr>
        <w:t xml:space="preserve">This </w:t>
      </w:r>
      <w:r w:rsidR="009115BF" w:rsidRPr="00FD6D72">
        <w:rPr>
          <w:color w:val="000000" w:themeColor="text1"/>
        </w:rPr>
        <w:t xml:space="preserve">allows </w:t>
      </w:r>
      <w:r w:rsidR="00B34265" w:rsidRPr="00FD6D72">
        <w:rPr>
          <w:color w:val="000000" w:themeColor="text1"/>
        </w:rPr>
        <w:t>tutors to supervise</w:t>
      </w:r>
      <w:r w:rsidR="00463AB1" w:rsidRPr="00FD6D72">
        <w:rPr>
          <w:color w:val="000000" w:themeColor="text1"/>
        </w:rPr>
        <w:t xml:space="preserve"> and </w:t>
      </w:r>
      <w:r w:rsidR="00A62611" w:rsidRPr="00FD6D72">
        <w:rPr>
          <w:color w:val="000000" w:themeColor="text1"/>
        </w:rPr>
        <w:t xml:space="preserve">support students in their </w:t>
      </w:r>
      <w:r w:rsidR="00EE1C47" w:rsidRPr="00FD6D72">
        <w:rPr>
          <w:color w:val="000000" w:themeColor="text1"/>
        </w:rPr>
        <w:t xml:space="preserve">academic </w:t>
      </w:r>
      <w:r w:rsidR="00F130ED" w:rsidRPr="00FD6D72">
        <w:rPr>
          <w:color w:val="000000" w:themeColor="text1"/>
        </w:rPr>
        <w:t>proces</w:t>
      </w:r>
      <w:r w:rsidR="00C27ADC" w:rsidRPr="00FD6D72">
        <w:rPr>
          <w:color w:val="000000" w:themeColor="text1"/>
        </w:rPr>
        <w:t xml:space="preserve">s </w:t>
      </w:r>
      <w:r w:rsidR="008F2FE3" w:rsidRPr="00FD6D72">
        <w:rPr>
          <w:color w:val="000000" w:themeColor="text1"/>
        </w:rPr>
        <w:t xml:space="preserve">without having </w:t>
      </w:r>
      <w:r w:rsidR="009F02F7">
        <w:rPr>
          <w:color w:val="000000" w:themeColor="text1"/>
        </w:rPr>
        <w:t>physical</w:t>
      </w:r>
      <w:r w:rsidR="008F2FE3" w:rsidRPr="00FD6D72">
        <w:rPr>
          <w:color w:val="000000" w:themeColor="text1"/>
        </w:rPr>
        <w:t xml:space="preserve"> interactions.</w:t>
      </w:r>
      <w:r w:rsidR="00742EF2" w:rsidRPr="00FD6D72">
        <w:rPr>
          <w:color w:val="000000" w:themeColor="text1"/>
        </w:rPr>
        <w:t xml:space="preserve"> </w:t>
      </w:r>
      <w:sdt>
        <w:sdtPr>
          <w:rPr>
            <w:color w:val="000000" w:themeColor="text1"/>
          </w:rPr>
          <w:id w:val="297962071"/>
          <w:citation/>
        </w:sdtPr>
        <w:sdtEndPr/>
        <w:sdtContent>
          <w:r w:rsidR="000D74CC" w:rsidRPr="00FD6D72">
            <w:rPr>
              <w:color w:val="000000" w:themeColor="text1"/>
            </w:rPr>
            <w:fldChar w:fldCharType="begin"/>
          </w:r>
          <w:r w:rsidR="000D74CC" w:rsidRPr="00FD6D72">
            <w:rPr>
              <w:color w:val="000000" w:themeColor="text1"/>
            </w:rPr>
            <w:instrText xml:space="preserve"> CITATION Wil96 \l 2057 </w:instrText>
          </w:r>
          <w:r w:rsidR="000D74CC" w:rsidRPr="00FD6D72">
            <w:rPr>
              <w:color w:val="000000" w:themeColor="text1"/>
            </w:rPr>
            <w:fldChar w:fldCharType="separate"/>
          </w:r>
          <w:r w:rsidR="000D74CC" w:rsidRPr="00FD6D72">
            <w:rPr>
              <w:noProof/>
              <w:color w:val="000000" w:themeColor="text1"/>
            </w:rPr>
            <w:t>(Wilson, 1996)</w:t>
          </w:r>
          <w:r w:rsidR="000D74CC" w:rsidRPr="00FD6D72">
            <w:rPr>
              <w:color w:val="000000" w:themeColor="text1"/>
            </w:rPr>
            <w:fldChar w:fldCharType="end"/>
          </w:r>
        </w:sdtContent>
      </w:sdt>
      <w:r w:rsidR="0092310D">
        <w:rPr>
          <w:color w:val="000000" w:themeColor="text1"/>
        </w:rPr>
        <w:t>.</w:t>
      </w:r>
      <w:r w:rsidR="00B02BF7" w:rsidRPr="00B02BF7">
        <w:rPr>
          <w:color w:val="000000" w:themeColor="text1"/>
        </w:rPr>
        <w:t xml:space="preserve"> </w:t>
      </w:r>
    </w:p>
    <w:p w14:paraId="0400AA17" w14:textId="77777777" w:rsidR="00443230" w:rsidRDefault="00443230" w:rsidP="003A25C2">
      <w:pPr>
        <w:spacing w:line="360" w:lineRule="auto"/>
        <w:jc w:val="both"/>
        <w:rPr>
          <w:color w:val="000000" w:themeColor="text1"/>
        </w:rPr>
      </w:pPr>
    </w:p>
    <w:p w14:paraId="40F4A637" w14:textId="0B798430" w:rsidR="0030082C" w:rsidRDefault="00B02BF7" w:rsidP="00B02BF7">
      <w:pPr>
        <w:spacing w:line="360" w:lineRule="auto"/>
        <w:jc w:val="both"/>
        <w:rPr>
          <w:color w:val="000000" w:themeColor="text1"/>
        </w:rPr>
      </w:pPr>
      <w:r w:rsidRPr="00D107AD">
        <w:rPr>
          <w:color w:val="000000" w:themeColor="text1"/>
        </w:rPr>
        <w:t>The 20</w:t>
      </w:r>
      <w:r w:rsidRPr="00D107AD">
        <w:rPr>
          <w:color w:val="000000" w:themeColor="text1"/>
          <w:vertAlign w:val="superscript"/>
        </w:rPr>
        <w:t>th</w:t>
      </w:r>
      <w:r w:rsidRPr="00D107AD">
        <w:rPr>
          <w:color w:val="000000" w:themeColor="text1"/>
        </w:rPr>
        <w:t xml:space="preserve"> century was marked as the time when computer programs began to be introduced in the academic environment. In the mid 1990s online communication tools began to be made available to students and teachers enabling the access to recorded lectures and course materials. (Hampel </w:t>
      </w:r>
      <w:r w:rsidR="00AD6EEF">
        <w:rPr>
          <w:color w:val="000000" w:themeColor="text1"/>
        </w:rPr>
        <w:t>and</w:t>
      </w:r>
      <w:r w:rsidRPr="00D107AD">
        <w:rPr>
          <w:color w:val="000000" w:themeColor="text1"/>
        </w:rPr>
        <w:t xml:space="preserve"> Pleines, 2013).</w:t>
      </w:r>
      <w:r w:rsidR="0092310D">
        <w:rPr>
          <w:color w:val="000000" w:themeColor="text1"/>
        </w:rPr>
        <w:t xml:space="preserve"> </w:t>
      </w:r>
      <w:r w:rsidR="00092229" w:rsidRPr="00FD6D72">
        <w:rPr>
          <w:color w:val="000000" w:themeColor="text1"/>
        </w:rPr>
        <w:t xml:space="preserve">In the </w:t>
      </w:r>
      <w:r w:rsidR="00F060E2">
        <w:rPr>
          <w:color w:val="000000" w:themeColor="text1"/>
        </w:rPr>
        <w:t xml:space="preserve">current </w:t>
      </w:r>
      <w:r w:rsidR="00092229" w:rsidRPr="00FD6D72">
        <w:rPr>
          <w:color w:val="000000" w:themeColor="text1"/>
        </w:rPr>
        <w:t>Virtual Learning environment</w:t>
      </w:r>
      <w:r w:rsidR="00424DB1">
        <w:rPr>
          <w:color w:val="000000" w:themeColor="text1"/>
        </w:rPr>
        <w:t xml:space="preserve"> (</w:t>
      </w:r>
      <w:r w:rsidR="00D333DE">
        <w:rPr>
          <w:color w:val="000000" w:themeColor="text1"/>
        </w:rPr>
        <w:t>VLE)</w:t>
      </w:r>
      <w:r w:rsidR="00092229" w:rsidRPr="00FD6D72">
        <w:rPr>
          <w:color w:val="000000" w:themeColor="text1"/>
        </w:rPr>
        <w:t>, all the useful tools for learning are available on the internet</w:t>
      </w:r>
      <w:r w:rsidR="00B443DE">
        <w:rPr>
          <w:color w:val="000000" w:themeColor="text1"/>
        </w:rPr>
        <w:t xml:space="preserve"> as well as the access to </w:t>
      </w:r>
      <w:r w:rsidR="00982A30">
        <w:rPr>
          <w:color w:val="000000" w:themeColor="text1"/>
        </w:rPr>
        <w:t>Moodle</w:t>
      </w:r>
      <w:r w:rsidR="00B443DE">
        <w:rPr>
          <w:color w:val="000000" w:themeColor="text1"/>
        </w:rPr>
        <w:t xml:space="preserve"> so students and tutors can always keep up to date with </w:t>
      </w:r>
      <w:r w:rsidR="00727DCC">
        <w:rPr>
          <w:color w:val="000000" w:themeColor="text1"/>
        </w:rPr>
        <w:t xml:space="preserve">the events going on in their academic </w:t>
      </w:r>
      <w:r w:rsidR="00E30B7E">
        <w:rPr>
          <w:color w:val="000000" w:themeColor="text1"/>
        </w:rPr>
        <w:t>institution</w:t>
      </w:r>
      <w:r w:rsidR="00092229" w:rsidRPr="00FD6D72">
        <w:rPr>
          <w:color w:val="000000" w:themeColor="text1"/>
        </w:rPr>
        <w:t>.</w:t>
      </w:r>
      <w:r w:rsidR="00186F3B">
        <w:rPr>
          <w:color w:val="000000" w:themeColor="text1"/>
        </w:rPr>
        <w:t xml:space="preserve"> </w:t>
      </w:r>
    </w:p>
    <w:p w14:paraId="2C7C603A" w14:textId="77777777" w:rsidR="00443230" w:rsidRDefault="00443230" w:rsidP="00B02BF7">
      <w:pPr>
        <w:spacing w:line="360" w:lineRule="auto"/>
        <w:jc w:val="both"/>
        <w:rPr>
          <w:color w:val="000000" w:themeColor="text1"/>
        </w:rPr>
      </w:pPr>
    </w:p>
    <w:p w14:paraId="795040E4" w14:textId="77777777" w:rsidR="009946F0" w:rsidRDefault="005F1827" w:rsidP="003F4304">
      <w:pPr>
        <w:spacing w:line="360" w:lineRule="auto"/>
        <w:jc w:val="both"/>
        <w:rPr>
          <w:color w:val="000000"/>
          <w:shd w:val="clear" w:color="auto" w:fill="FFFFFF"/>
        </w:rPr>
      </w:pPr>
      <w:r>
        <w:rPr>
          <w:color w:val="000000" w:themeColor="text1"/>
        </w:rPr>
        <w:t>It is important to conduct a research on this concept because</w:t>
      </w:r>
      <w:r w:rsidR="00600825">
        <w:rPr>
          <w:color w:val="000000" w:themeColor="text1"/>
        </w:rPr>
        <w:t xml:space="preserve"> </w:t>
      </w:r>
      <w:r w:rsidR="00965B9A">
        <w:rPr>
          <w:color w:val="000000" w:themeColor="text1"/>
        </w:rPr>
        <w:t>it provides</w:t>
      </w:r>
      <w:r w:rsidR="00A12367">
        <w:rPr>
          <w:color w:val="000000" w:themeColor="text1"/>
        </w:rPr>
        <w:t xml:space="preserve"> </w:t>
      </w:r>
      <w:r w:rsidR="00EC3315">
        <w:rPr>
          <w:color w:val="000000" w:themeColor="text1"/>
        </w:rPr>
        <w:t>a</w:t>
      </w:r>
      <w:r w:rsidR="002E27AA">
        <w:rPr>
          <w:color w:val="000000" w:themeColor="text1"/>
        </w:rPr>
        <w:t xml:space="preserve"> better</w:t>
      </w:r>
      <w:r w:rsidR="00EC3315">
        <w:rPr>
          <w:color w:val="000000" w:themeColor="text1"/>
        </w:rPr>
        <w:t xml:space="preserve"> understanding </w:t>
      </w:r>
      <w:r w:rsidR="00AF7475">
        <w:rPr>
          <w:color w:val="000000" w:themeColor="text1"/>
        </w:rPr>
        <w:t>of technology’s role in</w:t>
      </w:r>
      <w:r w:rsidR="009D63EA">
        <w:rPr>
          <w:color w:val="000000" w:themeColor="text1"/>
        </w:rPr>
        <w:t xml:space="preserve"> today’s </w:t>
      </w:r>
      <w:r w:rsidR="00612238">
        <w:rPr>
          <w:color w:val="000000" w:themeColor="text1"/>
        </w:rPr>
        <w:t>education</w:t>
      </w:r>
      <w:r w:rsidR="00A6326D">
        <w:rPr>
          <w:color w:val="000000" w:themeColor="text1"/>
        </w:rPr>
        <w:t xml:space="preserve"> and its importance </w:t>
      </w:r>
      <w:r w:rsidR="00A43178">
        <w:rPr>
          <w:color w:val="000000" w:themeColor="text1"/>
        </w:rPr>
        <w:t>in</w:t>
      </w:r>
      <w:r w:rsidR="006F0781">
        <w:rPr>
          <w:color w:val="000000" w:themeColor="text1"/>
        </w:rPr>
        <w:t xml:space="preserve"> </w:t>
      </w:r>
      <w:r w:rsidR="00A43178">
        <w:rPr>
          <w:color w:val="000000" w:themeColor="text1"/>
        </w:rPr>
        <w:t xml:space="preserve">students’ </w:t>
      </w:r>
      <w:r w:rsidR="006F0781">
        <w:rPr>
          <w:color w:val="000000" w:themeColor="text1"/>
        </w:rPr>
        <w:t xml:space="preserve">learning </w:t>
      </w:r>
      <w:r w:rsidR="00A43178">
        <w:rPr>
          <w:color w:val="000000" w:themeColor="text1"/>
        </w:rPr>
        <w:t>experiences</w:t>
      </w:r>
      <w:r w:rsidR="00BA2700">
        <w:rPr>
          <w:color w:val="000000" w:themeColor="text1"/>
        </w:rPr>
        <w:t>.</w:t>
      </w:r>
      <w:r w:rsidR="00BC44A7">
        <w:rPr>
          <w:color w:val="000000" w:themeColor="text1"/>
        </w:rPr>
        <w:t xml:space="preserve"> </w:t>
      </w:r>
      <w:r w:rsidR="00234067" w:rsidRPr="004302D1">
        <w:rPr>
          <w:color w:val="222222"/>
          <w:lang w:val="en"/>
        </w:rPr>
        <w:t>Educating with the aid of the Internet removes the isolation of the classroom and accelerates the autonomy of students' learning at their own pace.</w:t>
      </w:r>
      <w:r w:rsidR="002614A9" w:rsidRPr="002614A9">
        <w:rPr>
          <w:color w:val="000000"/>
          <w:shd w:val="clear" w:color="auto" w:fill="FFFFFF"/>
        </w:rPr>
        <w:t xml:space="preserve"> </w:t>
      </w:r>
      <w:r w:rsidR="002614A9">
        <w:rPr>
          <w:color w:val="000000"/>
          <w:shd w:val="clear" w:color="auto" w:fill="FFFFFF"/>
        </w:rPr>
        <w:t>(</w:t>
      </w:r>
      <w:r w:rsidR="002614A9" w:rsidRPr="00A64C38">
        <w:rPr>
          <w:color w:val="000000"/>
          <w:shd w:val="clear" w:color="auto" w:fill="FFFFFF"/>
        </w:rPr>
        <w:t>Piccoli, Ahmad,</w:t>
      </w:r>
      <w:r w:rsidR="002614A9">
        <w:rPr>
          <w:color w:val="000000"/>
          <w:shd w:val="clear" w:color="auto" w:fill="FFFFFF"/>
        </w:rPr>
        <w:t xml:space="preserve"> &amp; </w:t>
      </w:r>
      <w:r w:rsidR="002614A9" w:rsidRPr="00A64C38">
        <w:rPr>
          <w:color w:val="000000"/>
          <w:shd w:val="clear" w:color="auto" w:fill="FFFFFF"/>
        </w:rPr>
        <w:t>Ives,</w:t>
      </w:r>
      <w:r w:rsidR="002614A9">
        <w:rPr>
          <w:color w:val="000000"/>
          <w:shd w:val="clear" w:color="auto" w:fill="FFFFFF"/>
        </w:rPr>
        <w:t xml:space="preserve"> </w:t>
      </w:r>
      <w:r w:rsidR="002614A9" w:rsidRPr="00A64C38">
        <w:rPr>
          <w:color w:val="000000"/>
          <w:shd w:val="clear" w:color="auto" w:fill="FFFFFF"/>
        </w:rPr>
        <w:t>2001</w:t>
      </w:r>
      <w:r w:rsidR="002614A9">
        <w:rPr>
          <w:color w:val="000000"/>
          <w:shd w:val="clear" w:color="auto" w:fill="FFFFFF"/>
        </w:rPr>
        <w:t>)</w:t>
      </w:r>
      <w:r w:rsidR="00B37C85">
        <w:rPr>
          <w:color w:val="000000"/>
          <w:shd w:val="clear" w:color="auto" w:fill="FFFFFF"/>
        </w:rPr>
        <w:t>.</w:t>
      </w:r>
    </w:p>
    <w:p w14:paraId="36F81024" w14:textId="77777777" w:rsidR="009946F0" w:rsidRDefault="009946F0" w:rsidP="003F4304">
      <w:pPr>
        <w:spacing w:line="360" w:lineRule="auto"/>
        <w:jc w:val="both"/>
        <w:rPr>
          <w:color w:val="000000"/>
          <w:shd w:val="clear" w:color="auto" w:fill="FFFFFF"/>
        </w:rPr>
      </w:pPr>
    </w:p>
    <w:p w14:paraId="39116944" w14:textId="16D65142" w:rsidR="00316154" w:rsidRPr="0052576E" w:rsidRDefault="00DB3820" w:rsidP="0052576E">
      <w:pPr>
        <w:pStyle w:val="Heading1"/>
        <w:rPr>
          <w:rFonts w:ascii="Times New Roman" w:hAnsi="Times New Roman" w:cs="Times New Roman"/>
          <w:b/>
          <w:bCs/>
          <w:color w:val="000000" w:themeColor="text1"/>
          <w:sz w:val="28"/>
          <w:szCs w:val="28"/>
        </w:rPr>
      </w:pPr>
      <w:r w:rsidRPr="0052576E">
        <w:rPr>
          <w:rFonts w:ascii="Times New Roman" w:hAnsi="Times New Roman" w:cs="Times New Roman"/>
          <w:b/>
          <w:bCs/>
          <w:color w:val="000000" w:themeColor="text1"/>
          <w:sz w:val="28"/>
          <w:szCs w:val="28"/>
        </w:rPr>
        <w:t xml:space="preserve">Background </w:t>
      </w:r>
    </w:p>
    <w:p w14:paraId="28024A4B" w14:textId="281E9A47" w:rsidR="007C699B" w:rsidRPr="00A34F76" w:rsidRDefault="00DF14FC" w:rsidP="00A34F76">
      <w:pPr>
        <w:pStyle w:val="Heading3"/>
        <w:spacing w:line="360" w:lineRule="auto"/>
        <w:rPr>
          <w:rFonts w:ascii="Times New Roman" w:hAnsi="Times New Roman" w:cs="Times New Roman"/>
          <w:b/>
          <w:bCs/>
          <w:color w:val="000000" w:themeColor="text1"/>
          <w:sz w:val="24"/>
          <w:szCs w:val="24"/>
        </w:rPr>
      </w:pPr>
      <w:r w:rsidRPr="00A34F76">
        <w:rPr>
          <w:rFonts w:ascii="Times New Roman" w:hAnsi="Times New Roman" w:cs="Times New Roman"/>
          <w:b/>
          <w:bCs/>
          <w:color w:val="000000" w:themeColor="text1"/>
          <w:sz w:val="24"/>
          <w:szCs w:val="24"/>
        </w:rPr>
        <w:t xml:space="preserve">Services </w:t>
      </w:r>
    </w:p>
    <w:p w14:paraId="0498025A" w14:textId="54575090" w:rsidR="007C699B" w:rsidRDefault="00282CBF" w:rsidP="00A34F76">
      <w:pPr>
        <w:pStyle w:val="HTMLPreformatted"/>
        <w:spacing w:line="360" w:lineRule="auto"/>
        <w:jc w:val="both"/>
        <w:rPr>
          <w:rFonts w:ascii="Times New Roman" w:eastAsia="Times New Roman" w:hAnsi="Times New Roman" w:cs="Times New Roman"/>
          <w:color w:val="222222"/>
          <w:sz w:val="24"/>
          <w:szCs w:val="24"/>
          <w:lang w:val="en" w:eastAsia="en-GB"/>
        </w:rPr>
      </w:pPr>
      <w:r>
        <w:rPr>
          <w:rFonts w:ascii="Times New Roman" w:hAnsi="Times New Roman" w:cs="Times New Roman"/>
          <w:color w:val="000000" w:themeColor="text1"/>
          <w:sz w:val="24"/>
          <w:szCs w:val="24"/>
        </w:rPr>
        <w:t xml:space="preserve">The virtual learning environment provides many </w:t>
      </w:r>
      <w:r w:rsidR="00724335">
        <w:rPr>
          <w:rFonts w:ascii="Times New Roman" w:hAnsi="Times New Roman" w:cs="Times New Roman"/>
          <w:color w:val="000000" w:themeColor="text1"/>
          <w:sz w:val="24"/>
          <w:szCs w:val="24"/>
        </w:rPr>
        <w:t>utilities to students and teachers.</w:t>
      </w:r>
      <w:r w:rsidR="004E4A16">
        <w:rPr>
          <w:rFonts w:ascii="Times New Roman" w:hAnsi="Times New Roman" w:cs="Times New Roman"/>
          <w:color w:val="000000" w:themeColor="text1"/>
          <w:sz w:val="24"/>
          <w:szCs w:val="24"/>
        </w:rPr>
        <w:t xml:space="preserve"> </w:t>
      </w:r>
      <w:r w:rsidR="00BA5D2A">
        <w:rPr>
          <w:rFonts w:ascii="Times New Roman" w:eastAsia="Times New Roman" w:hAnsi="Times New Roman" w:cs="Times New Roman"/>
          <w:color w:val="222222"/>
          <w:sz w:val="24"/>
          <w:szCs w:val="24"/>
          <w:lang w:val="en" w:eastAsia="en-GB"/>
        </w:rPr>
        <w:t xml:space="preserve">They </w:t>
      </w:r>
      <w:r w:rsidR="007C2E6B" w:rsidRPr="007C2E6B">
        <w:rPr>
          <w:rFonts w:ascii="Times New Roman" w:eastAsia="Times New Roman" w:hAnsi="Times New Roman" w:cs="Times New Roman"/>
          <w:color w:val="222222"/>
          <w:sz w:val="24"/>
          <w:szCs w:val="24"/>
          <w:lang w:val="en" w:eastAsia="en-GB"/>
        </w:rPr>
        <w:t>can perform activities that have been programmed; debate ideas and access the content of the subjects</w:t>
      </w:r>
      <w:r w:rsidR="00C761B0">
        <w:rPr>
          <w:rFonts w:ascii="Times New Roman" w:eastAsia="Times New Roman" w:hAnsi="Times New Roman" w:cs="Times New Roman"/>
          <w:color w:val="222222"/>
          <w:sz w:val="24"/>
          <w:szCs w:val="24"/>
          <w:lang w:val="en" w:eastAsia="en-GB"/>
        </w:rPr>
        <w:t xml:space="preserve"> </w:t>
      </w:r>
      <w:r w:rsidR="00BB10B7">
        <w:rPr>
          <w:rFonts w:ascii="Times New Roman" w:eastAsia="Times New Roman" w:hAnsi="Times New Roman" w:cs="Times New Roman"/>
          <w:color w:val="222222"/>
          <w:sz w:val="24"/>
          <w:szCs w:val="24"/>
          <w:lang w:val="en" w:eastAsia="en-GB"/>
        </w:rPr>
        <w:t>online</w:t>
      </w:r>
      <w:r w:rsidR="00816CF2">
        <w:rPr>
          <w:rFonts w:ascii="Times New Roman" w:eastAsia="Times New Roman" w:hAnsi="Times New Roman" w:cs="Times New Roman"/>
          <w:color w:val="222222"/>
          <w:sz w:val="24"/>
          <w:szCs w:val="24"/>
          <w:lang w:val="en" w:eastAsia="en-GB"/>
        </w:rPr>
        <w:t>.</w:t>
      </w:r>
      <w:r w:rsidR="00A166F5">
        <w:rPr>
          <w:rFonts w:ascii="Times New Roman" w:eastAsia="Times New Roman" w:hAnsi="Times New Roman" w:cs="Times New Roman"/>
          <w:color w:val="222222"/>
          <w:sz w:val="24"/>
          <w:szCs w:val="24"/>
          <w:lang w:val="en" w:eastAsia="en-GB"/>
        </w:rPr>
        <w:t xml:space="preserve"> </w:t>
      </w:r>
      <w:r w:rsidR="00BA1C6F">
        <w:rPr>
          <w:rFonts w:ascii="Times New Roman" w:eastAsia="Times New Roman" w:hAnsi="Times New Roman" w:cs="Times New Roman"/>
          <w:color w:val="222222"/>
          <w:sz w:val="24"/>
          <w:szCs w:val="24"/>
          <w:lang w:val="en" w:eastAsia="en-GB"/>
        </w:rPr>
        <w:t>T</w:t>
      </w:r>
      <w:r w:rsidR="00C12248">
        <w:rPr>
          <w:rFonts w:ascii="Times New Roman" w:eastAsia="Times New Roman" w:hAnsi="Times New Roman" w:cs="Times New Roman"/>
          <w:color w:val="222222"/>
          <w:sz w:val="24"/>
          <w:szCs w:val="24"/>
          <w:lang w:val="en" w:eastAsia="en-GB"/>
        </w:rPr>
        <w:t xml:space="preserve">he online libraries offer </w:t>
      </w:r>
      <w:r w:rsidR="001A07B1">
        <w:rPr>
          <w:rFonts w:ascii="Times New Roman" w:eastAsia="Times New Roman" w:hAnsi="Times New Roman" w:cs="Times New Roman"/>
          <w:color w:val="222222"/>
          <w:sz w:val="24"/>
          <w:szCs w:val="24"/>
          <w:lang w:val="en" w:eastAsia="en-GB"/>
        </w:rPr>
        <w:t>access</w:t>
      </w:r>
      <w:r w:rsidR="00251B2F">
        <w:rPr>
          <w:rFonts w:ascii="Times New Roman" w:eastAsia="Times New Roman" w:hAnsi="Times New Roman" w:cs="Times New Roman"/>
          <w:color w:val="222222"/>
          <w:sz w:val="24"/>
          <w:szCs w:val="24"/>
          <w:lang w:val="en" w:eastAsia="en-GB"/>
        </w:rPr>
        <w:t xml:space="preserve"> to</w:t>
      </w:r>
      <w:r w:rsidR="00BA1C6F">
        <w:rPr>
          <w:rFonts w:ascii="Times New Roman" w:eastAsia="Times New Roman" w:hAnsi="Times New Roman" w:cs="Times New Roman"/>
          <w:color w:val="222222"/>
          <w:sz w:val="24"/>
          <w:szCs w:val="24"/>
          <w:lang w:val="en" w:eastAsia="en-GB"/>
        </w:rPr>
        <w:t xml:space="preserve"> </w:t>
      </w:r>
      <w:r w:rsidR="00B75608">
        <w:rPr>
          <w:rFonts w:ascii="Times New Roman" w:eastAsia="Times New Roman" w:hAnsi="Times New Roman" w:cs="Times New Roman"/>
          <w:color w:val="222222"/>
          <w:sz w:val="24"/>
          <w:szCs w:val="24"/>
          <w:lang w:val="en" w:eastAsia="en-GB"/>
        </w:rPr>
        <w:t>scholarly</w:t>
      </w:r>
      <w:r w:rsidR="008A5EDA">
        <w:rPr>
          <w:rFonts w:ascii="Times New Roman" w:eastAsia="Times New Roman" w:hAnsi="Times New Roman" w:cs="Times New Roman"/>
          <w:color w:val="222222"/>
          <w:sz w:val="24"/>
          <w:szCs w:val="24"/>
          <w:lang w:val="en" w:eastAsia="en-GB"/>
        </w:rPr>
        <w:t xml:space="preserve"> articles</w:t>
      </w:r>
      <w:r w:rsidR="00BA5D2A">
        <w:rPr>
          <w:rFonts w:ascii="Times New Roman" w:eastAsia="Times New Roman" w:hAnsi="Times New Roman" w:cs="Times New Roman"/>
          <w:color w:val="222222"/>
          <w:sz w:val="24"/>
          <w:szCs w:val="24"/>
          <w:lang w:val="en" w:eastAsia="en-GB"/>
        </w:rPr>
        <w:t xml:space="preserve">; </w:t>
      </w:r>
      <w:r w:rsidR="008025B5">
        <w:rPr>
          <w:rFonts w:ascii="Times New Roman" w:eastAsia="Times New Roman" w:hAnsi="Times New Roman" w:cs="Times New Roman"/>
          <w:color w:val="222222"/>
          <w:sz w:val="24"/>
          <w:szCs w:val="24"/>
          <w:lang w:val="en" w:eastAsia="en-GB"/>
        </w:rPr>
        <w:t xml:space="preserve">journals </w:t>
      </w:r>
      <w:r w:rsidR="001A07B1">
        <w:rPr>
          <w:rFonts w:ascii="Times New Roman" w:eastAsia="Times New Roman" w:hAnsi="Times New Roman" w:cs="Times New Roman"/>
          <w:color w:val="222222"/>
          <w:sz w:val="24"/>
          <w:szCs w:val="24"/>
          <w:lang w:val="en" w:eastAsia="en-GB"/>
        </w:rPr>
        <w:t>and sources of information.</w:t>
      </w:r>
      <w:r w:rsidR="00076ED0">
        <w:rPr>
          <w:rFonts w:ascii="Times New Roman" w:eastAsia="Times New Roman" w:hAnsi="Times New Roman" w:cs="Times New Roman"/>
          <w:color w:val="222222"/>
          <w:sz w:val="24"/>
          <w:szCs w:val="24"/>
          <w:lang w:val="en" w:eastAsia="en-GB"/>
        </w:rPr>
        <w:t xml:space="preserve"> </w:t>
      </w:r>
      <w:r w:rsidR="00A30386">
        <w:rPr>
          <w:rFonts w:ascii="Times New Roman" w:eastAsia="Times New Roman" w:hAnsi="Times New Roman" w:cs="Times New Roman"/>
          <w:color w:val="222222"/>
          <w:sz w:val="24"/>
          <w:szCs w:val="24"/>
          <w:lang w:val="en" w:eastAsia="en-GB"/>
        </w:rPr>
        <w:t>S</w:t>
      </w:r>
      <w:r w:rsidR="00A054BC">
        <w:rPr>
          <w:rFonts w:ascii="Times New Roman" w:eastAsia="Times New Roman" w:hAnsi="Times New Roman" w:cs="Times New Roman"/>
          <w:color w:val="222222"/>
          <w:sz w:val="24"/>
          <w:szCs w:val="24"/>
          <w:lang w:val="en" w:eastAsia="en-GB"/>
        </w:rPr>
        <w:t>tudents</w:t>
      </w:r>
      <w:r w:rsidR="00A30386">
        <w:rPr>
          <w:rFonts w:ascii="Times New Roman" w:eastAsia="Times New Roman" w:hAnsi="Times New Roman" w:cs="Times New Roman"/>
          <w:color w:val="222222"/>
          <w:sz w:val="24"/>
          <w:szCs w:val="24"/>
          <w:lang w:val="en" w:eastAsia="en-GB"/>
        </w:rPr>
        <w:t xml:space="preserve"> can</w:t>
      </w:r>
      <w:r w:rsidR="00771FF1">
        <w:rPr>
          <w:rFonts w:ascii="Times New Roman" w:eastAsia="Times New Roman" w:hAnsi="Times New Roman" w:cs="Times New Roman"/>
          <w:color w:val="222222"/>
          <w:sz w:val="24"/>
          <w:szCs w:val="24"/>
          <w:lang w:val="en" w:eastAsia="en-GB"/>
        </w:rPr>
        <w:t xml:space="preserve"> submit</w:t>
      </w:r>
      <w:r w:rsidR="00D107AD">
        <w:rPr>
          <w:rFonts w:ascii="Times New Roman" w:eastAsia="Times New Roman" w:hAnsi="Times New Roman" w:cs="Times New Roman"/>
          <w:color w:val="222222"/>
          <w:sz w:val="24"/>
          <w:szCs w:val="24"/>
          <w:lang w:val="en" w:eastAsia="en-GB"/>
        </w:rPr>
        <w:t xml:space="preserve"> their assignments via Moodle</w:t>
      </w:r>
      <w:r w:rsidR="00006D9D">
        <w:rPr>
          <w:rFonts w:ascii="Times New Roman" w:eastAsia="Times New Roman" w:hAnsi="Times New Roman" w:cs="Times New Roman"/>
          <w:color w:val="222222"/>
          <w:sz w:val="24"/>
          <w:szCs w:val="24"/>
          <w:lang w:val="en" w:eastAsia="en-GB"/>
        </w:rPr>
        <w:t xml:space="preserve">, </w:t>
      </w:r>
      <w:r w:rsidR="00771FF1">
        <w:rPr>
          <w:rFonts w:ascii="Times New Roman" w:eastAsia="Times New Roman" w:hAnsi="Times New Roman" w:cs="Times New Roman"/>
          <w:color w:val="222222"/>
          <w:sz w:val="24"/>
          <w:szCs w:val="24"/>
          <w:lang w:val="en" w:eastAsia="en-GB"/>
        </w:rPr>
        <w:t>communicate with</w:t>
      </w:r>
      <w:r w:rsidR="00826386">
        <w:rPr>
          <w:rFonts w:ascii="Times New Roman" w:eastAsia="Times New Roman" w:hAnsi="Times New Roman" w:cs="Times New Roman"/>
          <w:color w:val="222222"/>
          <w:sz w:val="24"/>
          <w:szCs w:val="24"/>
          <w:lang w:val="en" w:eastAsia="en-GB"/>
        </w:rPr>
        <w:t xml:space="preserve"> tutors</w:t>
      </w:r>
      <w:r w:rsidR="00771FF1">
        <w:rPr>
          <w:rFonts w:ascii="Times New Roman" w:eastAsia="Times New Roman" w:hAnsi="Times New Roman" w:cs="Times New Roman"/>
          <w:color w:val="222222"/>
          <w:sz w:val="24"/>
          <w:szCs w:val="24"/>
          <w:lang w:val="en" w:eastAsia="en-GB"/>
        </w:rPr>
        <w:t xml:space="preserve"> through </w:t>
      </w:r>
      <w:r w:rsidR="00006D9D">
        <w:rPr>
          <w:rFonts w:ascii="Times New Roman" w:eastAsia="Times New Roman" w:hAnsi="Times New Roman" w:cs="Times New Roman"/>
          <w:color w:val="222222"/>
          <w:sz w:val="24"/>
          <w:szCs w:val="24"/>
          <w:lang w:val="en" w:eastAsia="en-GB"/>
        </w:rPr>
        <w:t xml:space="preserve">mails </w:t>
      </w:r>
      <w:r w:rsidR="00D107AD">
        <w:rPr>
          <w:rFonts w:ascii="Times New Roman" w:eastAsia="Times New Roman" w:hAnsi="Times New Roman" w:cs="Times New Roman"/>
          <w:color w:val="222222"/>
          <w:sz w:val="24"/>
          <w:szCs w:val="24"/>
          <w:lang w:val="en" w:eastAsia="en-GB"/>
        </w:rPr>
        <w:t xml:space="preserve">and </w:t>
      </w:r>
      <w:r w:rsidR="00A054BC">
        <w:rPr>
          <w:rFonts w:ascii="Times New Roman" w:eastAsia="Times New Roman" w:hAnsi="Times New Roman" w:cs="Times New Roman"/>
          <w:color w:val="222222"/>
          <w:sz w:val="24"/>
          <w:szCs w:val="24"/>
          <w:lang w:val="en" w:eastAsia="en-GB"/>
        </w:rPr>
        <w:t>monitor their academic progress and attendance</w:t>
      </w:r>
      <w:r w:rsidR="00A30386">
        <w:rPr>
          <w:rFonts w:ascii="Times New Roman" w:eastAsia="Times New Roman" w:hAnsi="Times New Roman" w:cs="Times New Roman"/>
          <w:color w:val="222222"/>
          <w:sz w:val="24"/>
          <w:szCs w:val="24"/>
          <w:lang w:val="en" w:eastAsia="en-GB"/>
        </w:rPr>
        <w:t>.</w:t>
      </w:r>
    </w:p>
    <w:p w14:paraId="30232BA7" w14:textId="77777777" w:rsidR="005E0137" w:rsidRPr="00A34F76" w:rsidRDefault="008847C6" w:rsidP="00AB4DA5">
      <w:pPr>
        <w:pStyle w:val="Heading3"/>
        <w:spacing w:line="360" w:lineRule="auto"/>
        <w:rPr>
          <w:rFonts w:ascii="Times New Roman" w:hAnsi="Times New Roman" w:cs="Times New Roman"/>
          <w:b/>
          <w:bCs/>
          <w:sz w:val="24"/>
          <w:szCs w:val="24"/>
        </w:rPr>
      </w:pPr>
      <w:r w:rsidRPr="00A34F76">
        <w:rPr>
          <w:rFonts w:ascii="Times New Roman" w:hAnsi="Times New Roman" w:cs="Times New Roman"/>
          <w:b/>
          <w:bCs/>
          <w:sz w:val="24"/>
          <w:szCs w:val="24"/>
        </w:rPr>
        <w:lastRenderedPageBreak/>
        <w:t xml:space="preserve">Benefits </w:t>
      </w:r>
    </w:p>
    <w:p w14:paraId="40FD6B01" w14:textId="649F366E" w:rsidR="00CF1145" w:rsidRDefault="00C65CCC" w:rsidP="00AB4DA5">
      <w:pPr>
        <w:pStyle w:val="HTMLPreformatted"/>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Many benefits were brought to the </w:t>
      </w:r>
      <w:r w:rsidR="00380A45">
        <w:rPr>
          <w:rFonts w:ascii="Times New Roman" w:hAnsi="Times New Roman" w:cs="Times New Roman"/>
          <w:color w:val="000000" w:themeColor="text1"/>
          <w:sz w:val="24"/>
          <w:szCs w:val="24"/>
        </w:rPr>
        <w:t xml:space="preserve">academic institutions and students thanks to </w:t>
      </w:r>
      <w:r w:rsidR="006B3577">
        <w:rPr>
          <w:rFonts w:ascii="Times New Roman" w:hAnsi="Times New Roman" w:cs="Times New Roman"/>
          <w:color w:val="000000" w:themeColor="text1"/>
          <w:sz w:val="24"/>
          <w:szCs w:val="24"/>
        </w:rPr>
        <w:t xml:space="preserve">the </w:t>
      </w:r>
      <w:r w:rsidR="007332A7">
        <w:rPr>
          <w:rFonts w:ascii="Times New Roman" w:hAnsi="Times New Roman" w:cs="Times New Roman"/>
          <w:color w:val="000000" w:themeColor="text1"/>
          <w:sz w:val="24"/>
          <w:szCs w:val="24"/>
        </w:rPr>
        <w:t>VLE</w:t>
      </w:r>
      <w:r w:rsidR="006B3577">
        <w:rPr>
          <w:rFonts w:ascii="Times New Roman" w:hAnsi="Times New Roman" w:cs="Times New Roman"/>
          <w:color w:val="000000" w:themeColor="text1"/>
          <w:sz w:val="24"/>
          <w:szCs w:val="24"/>
        </w:rPr>
        <w:t xml:space="preserve">.  </w:t>
      </w:r>
      <w:r w:rsidR="00D27168">
        <w:rPr>
          <w:rFonts w:ascii="Times New Roman" w:hAnsi="Times New Roman" w:cs="Times New Roman"/>
          <w:color w:val="000000" w:themeColor="text1"/>
          <w:sz w:val="24"/>
          <w:szCs w:val="24"/>
        </w:rPr>
        <w:t>Students are benefited</w:t>
      </w:r>
      <w:r w:rsidR="004C4E25">
        <w:rPr>
          <w:rFonts w:ascii="Times New Roman" w:hAnsi="Times New Roman" w:cs="Times New Roman"/>
          <w:color w:val="000000" w:themeColor="text1"/>
          <w:sz w:val="24"/>
          <w:szCs w:val="24"/>
        </w:rPr>
        <w:t xml:space="preserve"> </w:t>
      </w:r>
      <w:r w:rsidR="00877DE6">
        <w:rPr>
          <w:rFonts w:ascii="Times New Roman" w:hAnsi="Times New Roman" w:cs="Times New Roman"/>
          <w:color w:val="000000" w:themeColor="text1"/>
          <w:sz w:val="24"/>
          <w:szCs w:val="24"/>
        </w:rPr>
        <w:t xml:space="preserve">because </w:t>
      </w:r>
      <w:r w:rsidR="00370752">
        <w:rPr>
          <w:rFonts w:ascii="Times New Roman" w:hAnsi="Times New Roman" w:cs="Times New Roman"/>
          <w:color w:val="000000" w:themeColor="text1"/>
          <w:sz w:val="24"/>
          <w:szCs w:val="24"/>
        </w:rPr>
        <w:t>of the easy</w:t>
      </w:r>
      <w:r w:rsidR="00877DE6">
        <w:rPr>
          <w:rFonts w:ascii="Times New Roman" w:hAnsi="Times New Roman" w:cs="Times New Roman"/>
          <w:color w:val="000000" w:themeColor="text1"/>
          <w:sz w:val="24"/>
          <w:szCs w:val="24"/>
        </w:rPr>
        <w:t xml:space="preserve"> access</w:t>
      </w:r>
      <w:r w:rsidR="00485701">
        <w:rPr>
          <w:rFonts w:ascii="Times New Roman" w:hAnsi="Times New Roman" w:cs="Times New Roman"/>
          <w:color w:val="000000" w:themeColor="text1"/>
          <w:sz w:val="24"/>
          <w:szCs w:val="24"/>
        </w:rPr>
        <w:t xml:space="preserve"> to</w:t>
      </w:r>
      <w:r w:rsidR="00BF0C5D">
        <w:rPr>
          <w:rFonts w:ascii="Times New Roman" w:hAnsi="Times New Roman" w:cs="Times New Roman"/>
          <w:color w:val="000000" w:themeColor="text1"/>
          <w:sz w:val="24"/>
          <w:szCs w:val="24"/>
        </w:rPr>
        <w:t xml:space="preserve"> f</w:t>
      </w:r>
      <w:r w:rsidR="00021126">
        <w:rPr>
          <w:rFonts w:ascii="Times New Roman" w:hAnsi="Times New Roman" w:cs="Times New Roman"/>
          <w:color w:val="000000" w:themeColor="text1"/>
          <w:sz w:val="24"/>
          <w:szCs w:val="24"/>
        </w:rPr>
        <w:t>acili</w:t>
      </w:r>
      <w:r w:rsidR="00485701">
        <w:rPr>
          <w:rFonts w:ascii="Times New Roman" w:hAnsi="Times New Roman" w:cs="Times New Roman"/>
          <w:color w:val="000000" w:themeColor="text1"/>
          <w:sz w:val="24"/>
          <w:szCs w:val="24"/>
        </w:rPr>
        <w:t xml:space="preserve">ties like </w:t>
      </w:r>
      <w:r w:rsidR="00C24B80">
        <w:rPr>
          <w:rFonts w:ascii="Times New Roman" w:hAnsi="Times New Roman" w:cs="Times New Roman"/>
          <w:color w:val="000000" w:themeColor="text1"/>
          <w:sz w:val="24"/>
          <w:szCs w:val="24"/>
        </w:rPr>
        <w:t xml:space="preserve">recorded </w:t>
      </w:r>
      <w:r w:rsidR="00877DE6">
        <w:rPr>
          <w:rFonts w:ascii="Times New Roman" w:hAnsi="Times New Roman" w:cs="Times New Roman"/>
          <w:color w:val="000000" w:themeColor="text1"/>
          <w:sz w:val="24"/>
          <w:szCs w:val="24"/>
        </w:rPr>
        <w:t>lessons</w:t>
      </w:r>
      <w:r w:rsidR="00C24B80">
        <w:rPr>
          <w:rFonts w:ascii="Times New Roman" w:hAnsi="Times New Roman" w:cs="Times New Roman"/>
          <w:color w:val="000000" w:themeColor="text1"/>
          <w:sz w:val="24"/>
          <w:szCs w:val="24"/>
        </w:rPr>
        <w:t xml:space="preserve">; </w:t>
      </w:r>
      <w:r w:rsidR="00370752">
        <w:rPr>
          <w:rFonts w:ascii="Times New Roman" w:hAnsi="Times New Roman" w:cs="Times New Roman"/>
          <w:color w:val="000000" w:themeColor="text1"/>
          <w:sz w:val="24"/>
          <w:szCs w:val="24"/>
        </w:rPr>
        <w:t xml:space="preserve">online </w:t>
      </w:r>
      <w:r w:rsidR="002939CC">
        <w:rPr>
          <w:rFonts w:ascii="Times New Roman" w:hAnsi="Times New Roman" w:cs="Times New Roman"/>
          <w:color w:val="000000" w:themeColor="text1"/>
          <w:sz w:val="24"/>
          <w:szCs w:val="24"/>
        </w:rPr>
        <w:t>materials</w:t>
      </w:r>
      <w:r w:rsidR="00370752">
        <w:rPr>
          <w:rFonts w:ascii="Times New Roman" w:hAnsi="Times New Roman" w:cs="Times New Roman"/>
          <w:color w:val="000000" w:themeColor="text1"/>
          <w:sz w:val="24"/>
          <w:szCs w:val="24"/>
        </w:rPr>
        <w:t xml:space="preserve"> for learning</w:t>
      </w:r>
      <w:r w:rsidR="002939CC">
        <w:rPr>
          <w:rFonts w:ascii="Times New Roman" w:hAnsi="Times New Roman" w:cs="Times New Roman"/>
          <w:color w:val="000000" w:themeColor="text1"/>
          <w:sz w:val="24"/>
          <w:szCs w:val="24"/>
        </w:rPr>
        <w:t>, timetables and IT support</w:t>
      </w:r>
      <w:r w:rsidR="0056580B">
        <w:rPr>
          <w:rFonts w:ascii="Times New Roman" w:hAnsi="Times New Roman" w:cs="Times New Roman"/>
          <w:color w:val="000000" w:themeColor="text1"/>
          <w:sz w:val="24"/>
          <w:szCs w:val="24"/>
        </w:rPr>
        <w:t>.</w:t>
      </w:r>
      <w:r w:rsidR="009970CF">
        <w:rPr>
          <w:rFonts w:ascii="Times New Roman" w:hAnsi="Times New Roman" w:cs="Times New Roman"/>
          <w:color w:val="000000" w:themeColor="text1"/>
          <w:sz w:val="24"/>
          <w:szCs w:val="24"/>
        </w:rPr>
        <w:t xml:space="preserve"> </w:t>
      </w:r>
      <w:r w:rsidR="005302A5">
        <w:rPr>
          <w:rFonts w:ascii="Times New Roman" w:hAnsi="Times New Roman" w:cs="Times New Roman"/>
          <w:color w:val="000000" w:themeColor="text1"/>
          <w:sz w:val="24"/>
          <w:szCs w:val="24"/>
        </w:rPr>
        <w:t>The virtual system allows</w:t>
      </w:r>
      <w:r w:rsidR="004A364A">
        <w:rPr>
          <w:rFonts w:ascii="Times New Roman" w:hAnsi="Times New Roman" w:cs="Times New Roman"/>
          <w:color w:val="000000" w:themeColor="text1"/>
          <w:sz w:val="24"/>
          <w:szCs w:val="24"/>
        </w:rPr>
        <w:t xml:space="preserve"> </w:t>
      </w:r>
      <w:r w:rsidR="00C93764">
        <w:rPr>
          <w:rFonts w:ascii="Times New Roman" w:hAnsi="Times New Roman" w:cs="Times New Roman"/>
          <w:color w:val="000000" w:themeColor="text1"/>
          <w:sz w:val="24"/>
          <w:szCs w:val="24"/>
        </w:rPr>
        <w:t xml:space="preserve">faster </w:t>
      </w:r>
      <w:r w:rsidR="005302A5">
        <w:rPr>
          <w:rFonts w:ascii="Times New Roman" w:hAnsi="Times New Roman" w:cs="Times New Roman"/>
          <w:color w:val="000000" w:themeColor="text1"/>
          <w:sz w:val="24"/>
          <w:szCs w:val="24"/>
        </w:rPr>
        <w:t>feedbacks</w:t>
      </w:r>
      <w:r w:rsidR="002D3DBC">
        <w:rPr>
          <w:rFonts w:ascii="Times New Roman" w:hAnsi="Times New Roman" w:cs="Times New Roman"/>
          <w:color w:val="000000" w:themeColor="text1"/>
          <w:sz w:val="24"/>
          <w:szCs w:val="24"/>
        </w:rPr>
        <w:t xml:space="preserve">, </w:t>
      </w:r>
      <w:r w:rsidR="00C93764">
        <w:rPr>
          <w:rFonts w:ascii="Times New Roman" w:hAnsi="Times New Roman" w:cs="Times New Roman"/>
          <w:color w:val="000000" w:themeColor="text1"/>
          <w:sz w:val="24"/>
          <w:szCs w:val="24"/>
        </w:rPr>
        <w:t xml:space="preserve">enables students to </w:t>
      </w:r>
      <w:r w:rsidR="00A47375">
        <w:rPr>
          <w:rFonts w:ascii="Times New Roman" w:hAnsi="Times New Roman" w:cs="Times New Roman"/>
          <w:color w:val="000000" w:themeColor="text1"/>
          <w:sz w:val="24"/>
          <w:szCs w:val="24"/>
        </w:rPr>
        <w:t xml:space="preserve">strengthen their </w:t>
      </w:r>
      <w:r w:rsidR="0075645E">
        <w:rPr>
          <w:rFonts w:ascii="Times New Roman" w:hAnsi="Times New Roman" w:cs="Times New Roman"/>
          <w:color w:val="000000" w:themeColor="text1"/>
          <w:sz w:val="24"/>
          <w:szCs w:val="24"/>
        </w:rPr>
        <w:t>digital</w:t>
      </w:r>
      <w:r w:rsidR="00A47375">
        <w:rPr>
          <w:rFonts w:ascii="Times New Roman" w:hAnsi="Times New Roman" w:cs="Times New Roman"/>
          <w:color w:val="000000" w:themeColor="text1"/>
          <w:sz w:val="24"/>
          <w:szCs w:val="24"/>
        </w:rPr>
        <w:t xml:space="preserve"> skills</w:t>
      </w:r>
      <w:r w:rsidR="0075645E">
        <w:rPr>
          <w:rFonts w:ascii="Times New Roman" w:hAnsi="Times New Roman" w:cs="Times New Roman"/>
          <w:color w:val="000000" w:themeColor="text1"/>
          <w:sz w:val="24"/>
          <w:szCs w:val="24"/>
        </w:rPr>
        <w:t>,</w:t>
      </w:r>
      <w:r w:rsidR="0087665A">
        <w:rPr>
          <w:rFonts w:ascii="Times New Roman" w:hAnsi="Times New Roman" w:cs="Times New Roman"/>
          <w:color w:val="000000" w:themeColor="text1"/>
          <w:sz w:val="24"/>
          <w:szCs w:val="24"/>
        </w:rPr>
        <w:t xml:space="preserve"> </w:t>
      </w:r>
      <w:r w:rsidR="00771A23">
        <w:rPr>
          <w:rFonts w:ascii="Times New Roman" w:hAnsi="Times New Roman" w:cs="Times New Roman"/>
          <w:color w:val="000000" w:themeColor="text1"/>
          <w:sz w:val="24"/>
          <w:szCs w:val="24"/>
        </w:rPr>
        <w:t>access live l</w:t>
      </w:r>
      <w:r w:rsidR="004A364A">
        <w:rPr>
          <w:rFonts w:ascii="Times New Roman" w:hAnsi="Times New Roman" w:cs="Times New Roman"/>
          <w:color w:val="000000" w:themeColor="text1"/>
          <w:sz w:val="24"/>
          <w:szCs w:val="24"/>
        </w:rPr>
        <w:t>essons</w:t>
      </w:r>
      <w:r w:rsidR="00A47375">
        <w:rPr>
          <w:rFonts w:ascii="Times New Roman" w:hAnsi="Times New Roman" w:cs="Times New Roman"/>
          <w:color w:val="000000" w:themeColor="text1"/>
          <w:sz w:val="24"/>
          <w:szCs w:val="24"/>
        </w:rPr>
        <w:t xml:space="preserve"> </w:t>
      </w:r>
      <w:r w:rsidR="00A90048">
        <w:rPr>
          <w:rFonts w:ascii="Times New Roman" w:hAnsi="Times New Roman" w:cs="Times New Roman"/>
          <w:color w:val="000000" w:themeColor="text1"/>
          <w:sz w:val="24"/>
          <w:szCs w:val="24"/>
        </w:rPr>
        <w:t xml:space="preserve">and interact with </w:t>
      </w:r>
      <w:r w:rsidR="00106F7A">
        <w:rPr>
          <w:rFonts w:ascii="Times New Roman" w:hAnsi="Times New Roman" w:cs="Times New Roman"/>
          <w:color w:val="000000" w:themeColor="text1"/>
          <w:sz w:val="24"/>
          <w:szCs w:val="24"/>
        </w:rPr>
        <w:t xml:space="preserve">others on </w:t>
      </w:r>
      <w:r w:rsidR="00A90048">
        <w:rPr>
          <w:rFonts w:ascii="Times New Roman" w:hAnsi="Times New Roman" w:cs="Times New Roman"/>
          <w:color w:val="000000" w:themeColor="text1"/>
          <w:sz w:val="24"/>
          <w:szCs w:val="24"/>
        </w:rPr>
        <w:t>instant messages system</w:t>
      </w:r>
      <w:r w:rsidR="009970CF">
        <w:rPr>
          <w:rFonts w:ascii="Times New Roman" w:hAnsi="Times New Roman" w:cs="Times New Roman"/>
          <w:color w:val="000000" w:themeColor="text1"/>
          <w:sz w:val="24"/>
          <w:szCs w:val="24"/>
        </w:rPr>
        <w:t>. I</w:t>
      </w:r>
      <w:r w:rsidR="007A4E76">
        <w:rPr>
          <w:rFonts w:ascii="Times New Roman" w:hAnsi="Times New Roman" w:cs="Times New Roman"/>
          <w:color w:val="000000" w:themeColor="text1"/>
          <w:sz w:val="24"/>
          <w:szCs w:val="24"/>
        </w:rPr>
        <w:t xml:space="preserve">nstitutions </w:t>
      </w:r>
      <w:r w:rsidR="009C6A4A">
        <w:rPr>
          <w:rFonts w:ascii="Times New Roman" w:hAnsi="Times New Roman" w:cs="Times New Roman"/>
          <w:color w:val="000000" w:themeColor="text1"/>
          <w:sz w:val="24"/>
          <w:szCs w:val="24"/>
        </w:rPr>
        <w:t>a</w:t>
      </w:r>
      <w:r w:rsidR="007A4E76">
        <w:rPr>
          <w:rFonts w:ascii="Times New Roman" w:hAnsi="Times New Roman" w:cs="Times New Roman"/>
          <w:color w:val="000000" w:themeColor="text1"/>
          <w:sz w:val="24"/>
          <w:szCs w:val="24"/>
        </w:rPr>
        <w:t>nd lecturers are also benefited from VLE</w:t>
      </w:r>
      <w:r w:rsidR="00862AC6">
        <w:rPr>
          <w:rFonts w:ascii="Times New Roman" w:hAnsi="Times New Roman" w:cs="Times New Roman"/>
          <w:color w:val="000000" w:themeColor="text1"/>
          <w:sz w:val="24"/>
          <w:szCs w:val="24"/>
        </w:rPr>
        <w:t xml:space="preserve"> because </w:t>
      </w:r>
      <w:r w:rsidR="00374270">
        <w:rPr>
          <w:rFonts w:ascii="Times New Roman" w:hAnsi="Times New Roman" w:cs="Times New Roman"/>
          <w:color w:val="000000" w:themeColor="text1"/>
          <w:sz w:val="24"/>
          <w:szCs w:val="24"/>
        </w:rPr>
        <w:t xml:space="preserve">of the </w:t>
      </w:r>
      <w:r w:rsidR="00AE5EA1">
        <w:rPr>
          <w:rFonts w:ascii="Times New Roman" w:hAnsi="Times New Roman" w:cs="Times New Roman"/>
          <w:color w:val="000000" w:themeColor="text1"/>
          <w:sz w:val="24"/>
          <w:szCs w:val="24"/>
        </w:rPr>
        <w:t xml:space="preserve">readiness of </w:t>
      </w:r>
      <w:r w:rsidR="00862AC6">
        <w:rPr>
          <w:rFonts w:ascii="Times New Roman" w:hAnsi="Times New Roman" w:cs="Times New Roman"/>
          <w:color w:val="000000" w:themeColor="text1"/>
          <w:sz w:val="24"/>
          <w:szCs w:val="24"/>
        </w:rPr>
        <w:t>all the</w:t>
      </w:r>
      <w:r w:rsidR="004D2E17">
        <w:rPr>
          <w:rFonts w:ascii="Times New Roman" w:hAnsi="Times New Roman" w:cs="Times New Roman"/>
          <w:color w:val="000000" w:themeColor="text1"/>
          <w:sz w:val="24"/>
          <w:szCs w:val="24"/>
        </w:rPr>
        <w:t xml:space="preserve"> tools fundamental to </w:t>
      </w:r>
      <w:r w:rsidR="00A914FB">
        <w:rPr>
          <w:rFonts w:ascii="Times New Roman" w:hAnsi="Times New Roman" w:cs="Times New Roman"/>
          <w:color w:val="000000" w:themeColor="text1"/>
          <w:sz w:val="24"/>
          <w:szCs w:val="24"/>
        </w:rPr>
        <w:t xml:space="preserve">operate </w:t>
      </w:r>
      <w:r w:rsidR="004D2E17">
        <w:rPr>
          <w:rFonts w:ascii="Times New Roman" w:hAnsi="Times New Roman" w:cs="Times New Roman"/>
          <w:color w:val="000000" w:themeColor="text1"/>
          <w:sz w:val="24"/>
          <w:szCs w:val="24"/>
        </w:rPr>
        <w:t>sessions</w:t>
      </w:r>
      <w:r w:rsidR="007B1F3A">
        <w:rPr>
          <w:rFonts w:ascii="Times New Roman" w:hAnsi="Times New Roman" w:cs="Times New Roman"/>
          <w:color w:val="000000" w:themeColor="text1"/>
          <w:sz w:val="24"/>
          <w:szCs w:val="24"/>
        </w:rPr>
        <w:t>.</w:t>
      </w:r>
      <w:r w:rsidR="006A7B4B">
        <w:rPr>
          <w:rFonts w:ascii="Times New Roman" w:hAnsi="Times New Roman" w:cs="Times New Roman"/>
          <w:color w:val="000000" w:themeColor="text1"/>
          <w:sz w:val="24"/>
          <w:szCs w:val="24"/>
        </w:rPr>
        <w:t xml:space="preserve"> </w:t>
      </w:r>
      <w:r w:rsidR="009B2232">
        <w:rPr>
          <w:rFonts w:ascii="Times New Roman" w:hAnsi="Times New Roman" w:cs="Times New Roman"/>
          <w:color w:val="000000" w:themeColor="text1"/>
          <w:sz w:val="24"/>
          <w:szCs w:val="24"/>
        </w:rPr>
        <w:t>Moreover, VLE</w:t>
      </w:r>
      <w:r w:rsidR="00C111AD">
        <w:rPr>
          <w:rFonts w:ascii="Times New Roman" w:hAnsi="Times New Roman" w:cs="Times New Roman"/>
          <w:color w:val="000000" w:themeColor="text1"/>
          <w:sz w:val="24"/>
          <w:szCs w:val="24"/>
        </w:rPr>
        <w:t xml:space="preserve"> assists efficiently</w:t>
      </w:r>
      <w:r w:rsidR="00BA06ED">
        <w:rPr>
          <w:rFonts w:ascii="Times New Roman" w:hAnsi="Times New Roman" w:cs="Times New Roman"/>
          <w:color w:val="000000" w:themeColor="text1"/>
          <w:sz w:val="24"/>
          <w:szCs w:val="24"/>
        </w:rPr>
        <w:t xml:space="preserve"> in tracking st</w:t>
      </w:r>
      <w:r w:rsidR="005E22D2">
        <w:rPr>
          <w:rFonts w:ascii="Times New Roman" w:hAnsi="Times New Roman" w:cs="Times New Roman"/>
          <w:color w:val="000000" w:themeColor="text1"/>
          <w:sz w:val="24"/>
          <w:szCs w:val="24"/>
        </w:rPr>
        <w:t>udents’</w:t>
      </w:r>
      <w:r w:rsidR="00BA06ED">
        <w:rPr>
          <w:rFonts w:ascii="Times New Roman" w:hAnsi="Times New Roman" w:cs="Times New Roman"/>
          <w:color w:val="000000" w:themeColor="text1"/>
          <w:sz w:val="24"/>
          <w:szCs w:val="24"/>
        </w:rPr>
        <w:t xml:space="preserve"> </w:t>
      </w:r>
      <w:r w:rsidR="005E3C8A">
        <w:rPr>
          <w:rFonts w:ascii="Times New Roman" w:hAnsi="Times New Roman" w:cs="Times New Roman"/>
          <w:color w:val="000000" w:themeColor="text1"/>
          <w:sz w:val="24"/>
          <w:szCs w:val="24"/>
        </w:rPr>
        <w:t xml:space="preserve">evolution </w:t>
      </w:r>
      <w:r w:rsidR="009822E3">
        <w:rPr>
          <w:rFonts w:ascii="Times New Roman" w:hAnsi="Times New Roman" w:cs="Times New Roman"/>
          <w:color w:val="000000" w:themeColor="text1"/>
          <w:sz w:val="24"/>
          <w:szCs w:val="24"/>
        </w:rPr>
        <w:t xml:space="preserve">and </w:t>
      </w:r>
      <w:r w:rsidR="00546989">
        <w:rPr>
          <w:rFonts w:ascii="Times New Roman" w:hAnsi="Times New Roman" w:cs="Times New Roman"/>
          <w:color w:val="000000" w:themeColor="text1"/>
          <w:sz w:val="24"/>
          <w:szCs w:val="24"/>
        </w:rPr>
        <w:t xml:space="preserve">helps with the </w:t>
      </w:r>
      <w:r w:rsidR="0086383E">
        <w:rPr>
          <w:rFonts w:ascii="Times New Roman" w:hAnsi="Times New Roman" w:cs="Times New Roman"/>
          <w:color w:val="000000" w:themeColor="text1"/>
          <w:sz w:val="24"/>
          <w:szCs w:val="24"/>
        </w:rPr>
        <w:t xml:space="preserve">internal </w:t>
      </w:r>
      <w:r w:rsidR="00546989">
        <w:rPr>
          <w:rFonts w:ascii="Times New Roman" w:hAnsi="Times New Roman" w:cs="Times New Roman"/>
          <w:color w:val="000000" w:themeColor="text1"/>
          <w:sz w:val="24"/>
          <w:szCs w:val="24"/>
        </w:rPr>
        <w:t xml:space="preserve">organisation </w:t>
      </w:r>
      <w:r w:rsidR="00B300B7">
        <w:rPr>
          <w:rFonts w:ascii="Times New Roman" w:hAnsi="Times New Roman" w:cs="Times New Roman"/>
          <w:color w:val="000000" w:themeColor="text1"/>
          <w:sz w:val="24"/>
          <w:szCs w:val="24"/>
        </w:rPr>
        <w:t xml:space="preserve">of the </w:t>
      </w:r>
      <w:r w:rsidR="00440D5B">
        <w:rPr>
          <w:rFonts w:ascii="Times New Roman" w:hAnsi="Times New Roman" w:cs="Times New Roman"/>
          <w:color w:val="000000" w:themeColor="text1"/>
          <w:sz w:val="24"/>
          <w:szCs w:val="24"/>
        </w:rPr>
        <w:t>institution</w:t>
      </w:r>
      <w:r w:rsidR="00555FE6">
        <w:rPr>
          <w:rFonts w:ascii="Times New Roman" w:hAnsi="Times New Roman" w:cs="Times New Roman"/>
          <w:color w:val="000000" w:themeColor="text1"/>
          <w:sz w:val="24"/>
          <w:szCs w:val="24"/>
        </w:rPr>
        <w:t>.</w:t>
      </w:r>
      <w:r w:rsidR="00715A97">
        <w:rPr>
          <w:rFonts w:ascii="Times New Roman" w:hAnsi="Times New Roman" w:cs="Times New Roman"/>
          <w:color w:val="000000" w:themeColor="text1"/>
          <w:sz w:val="24"/>
          <w:szCs w:val="24"/>
        </w:rPr>
        <w:t xml:space="preserve"> </w:t>
      </w:r>
      <w:r w:rsidR="00955DC8">
        <w:rPr>
          <w:rFonts w:ascii="Times New Roman" w:hAnsi="Times New Roman" w:cs="Times New Roman"/>
          <w:color w:val="000000" w:themeColor="text1"/>
          <w:sz w:val="24"/>
          <w:szCs w:val="24"/>
        </w:rPr>
        <w:t>(Percival, 2017).</w:t>
      </w:r>
    </w:p>
    <w:p w14:paraId="61A1C9D0" w14:textId="77777777" w:rsidR="00886F46" w:rsidRPr="00AB4DA5" w:rsidRDefault="00886F46" w:rsidP="00AB4DA5">
      <w:pPr>
        <w:pStyle w:val="HTMLPreformatted"/>
        <w:spacing w:line="360" w:lineRule="auto"/>
        <w:jc w:val="both"/>
        <w:rPr>
          <w:rFonts w:ascii="Times New Roman" w:hAnsi="Times New Roman" w:cs="Times New Roman"/>
          <w:color w:val="000000" w:themeColor="text1"/>
          <w:sz w:val="24"/>
          <w:szCs w:val="24"/>
        </w:rPr>
      </w:pPr>
    </w:p>
    <w:p w14:paraId="034D323B" w14:textId="112AD39E" w:rsidR="0086383E" w:rsidRDefault="00E466BC" w:rsidP="002D146B">
      <w:pPr>
        <w:pStyle w:val="Heading3"/>
        <w:rPr>
          <w:rFonts w:ascii="Times New Roman" w:hAnsi="Times New Roman" w:cs="Times New Roman"/>
          <w:b/>
          <w:bCs/>
          <w:color w:val="000000" w:themeColor="text1"/>
          <w:sz w:val="24"/>
          <w:szCs w:val="24"/>
        </w:rPr>
      </w:pPr>
      <w:r w:rsidRPr="002D146B">
        <w:rPr>
          <w:rFonts w:ascii="Times New Roman" w:hAnsi="Times New Roman" w:cs="Times New Roman"/>
          <w:b/>
          <w:bCs/>
          <w:color w:val="000000" w:themeColor="text1"/>
          <w:sz w:val="24"/>
          <w:szCs w:val="24"/>
        </w:rPr>
        <w:t xml:space="preserve">VLE </w:t>
      </w:r>
      <w:r w:rsidR="008D23C8" w:rsidRPr="002D146B">
        <w:rPr>
          <w:rFonts w:ascii="Times New Roman" w:hAnsi="Times New Roman" w:cs="Times New Roman"/>
          <w:b/>
          <w:bCs/>
          <w:color w:val="000000" w:themeColor="text1"/>
          <w:sz w:val="24"/>
          <w:szCs w:val="24"/>
        </w:rPr>
        <w:t>and</w:t>
      </w:r>
      <w:r w:rsidRPr="002D146B">
        <w:rPr>
          <w:rFonts w:ascii="Times New Roman" w:hAnsi="Times New Roman" w:cs="Times New Roman"/>
          <w:b/>
          <w:bCs/>
          <w:color w:val="000000" w:themeColor="text1"/>
          <w:sz w:val="24"/>
          <w:szCs w:val="24"/>
        </w:rPr>
        <w:t xml:space="preserve"> COVID-19 </w:t>
      </w:r>
    </w:p>
    <w:p w14:paraId="330520AD" w14:textId="77777777" w:rsidR="002D146B" w:rsidRPr="002D146B" w:rsidRDefault="002D146B" w:rsidP="002D146B">
      <w:pPr>
        <w:rPr>
          <w:lang w:eastAsia="ja-JP"/>
        </w:rPr>
      </w:pPr>
    </w:p>
    <w:p w14:paraId="690DA072" w14:textId="39A613F7" w:rsidR="00CB4357" w:rsidRPr="002D1B83" w:rsidRDefault="00D44DFA" w:rsidP="002D1B83">
      <w:pPr>
        <w:spacing w:line="360" w:lineRule="auto"/>
        <w:jc w:val="both"/>
        <w:rPr>
          <w:color w:val="000000" w:themeColor="text1"/>
          <w:shd w:val="clear" w:color="auto" w:fill="FFFFFF"/>
        </w:rPr>
      </w:pPr>
      <w:r>
        <w:rPr>
          <w:color w:val="000000" w:themeColor="text1"/>
          <w:lang w:eastAsia="ja-JP"/>
        </w:rPr>
        <w:t>Due to the COVID-19 pandemic</w:t>
      </w:r>
      <w:r w:rsidR="00850C95">
        <w:rPr>
          <w:color w:val="000000" w:themeColor="text1"/>
          <w:lang w:eastAsia="ja-JP"/>
        </w:rPr>
        <w:t xml:space="preserve"> in the current year (2020)</w:t>
      </w:r>
      <w:r w:rsidR="007977B6">
        <w:rPr>
          <w:color w:val="000000" w:themeColor="text1"/>
          <w:lang w:eastAsia="ja-JP"/>
        </w:rPr>
        <w:t xml:space="preserve">, all teaching institutions were </w:t>
      </w:r>
      <w:r w:rsidR="009F0E98">
        <w:rPr>
          <w:color w:val="000000" w:themeColor="text1"/>
          <w:lang w:eastAsia="ja-JP"/>
        </w:rPr>
        <w:t xml:space="preserve">forced to shut down to keep students </w:t>
      </w:r>
      <w:r w:rsidR="004B1C27">
        <w:rPr>
          <w:color w:val="000000" w:themeColor="text1"/>
          <w:lang w:eastAsia="ja-JP"/>
        </w:rPr>
        <w:t>and</w:t>
      </w:r>
      <w:r w:rsidR="0012000C">
        <w:rPr>
          <w:color w:val="000000" w:themeColor="text1"/>
          <w:lang w:eastAsia="ja-JP"/>
        </w:rPr>
        <w:t xml:space="preserve"> the </w:t>
      </w:r>
      <w:r w:rsidR="004B1C27">
        <w:rPr>
          <w:color w:val="000000" w:themeColor="text1"/>
          <w:lang w:eastAsia="ja-JP"/>
        </w:rPr>
        <w:t>educative community safe</w:t>
      </w:r>
      <w:r w:rsidR="00D913BE">
        <w:rPr>
          <w:color w:val="000000" w:themeColor="text1"/>
          <w:lang w:eastAsia="ja-JP"/>
        </w:rPr>
        <w:t xml:space="preserve">. </w:t>
      </w:r>
      <w:r w:rsidR="001332A8">
        <w:rPr>
          <w:color w:val="000000" w:themeColor="text1"/>
          <w:lang w:eastAsia="ja-JP"/>
        </w:rPr>
        <w:t xml:space="preserve">An example of the exponential </w:t>
      </w:r>
      <w:r w:rsidR="008A42F1">
        <w:rPr>
          <w:color w:val="000000" w:themeColor="text1"/>
          <w:lang w:eastAsia="ja-JP"/>
        </w:rPr>
        <w:t xml:space="preserve">appeal for online platforms is the </w:t>
      </w:r>
      <w:r w:rsidR="00471599">
        <w:rPr>
          <w:color w:val="000000" w:themeColor="text1"/>
          <w:lang w:eastAsia="ja-JP"/>
        </w:rPr>
        <w:t>“</w:t>
      </w:r>
      <w:r w:rsidR="00471599" w:rsidRPr="00471599">
        <w:rPr>
          <w:color w:val="141414"/>
        </w:rPr>
        <w:t xml:space="preserve">BYJU’s </w:t>
      </w:r>
      <w:r w:rsidR="003F7074">
        <w:rPr>
          <w:color w:val="141414"/>
        </w:rPr>
        <w:t xml:space="preserve">that </w:t>
      </w:r>
      <w:r w:rsidR="00471599" w:rsidRPr="00471599">
        <w:rPr>
          <w:color w:val="141414"/>
        </w:rPr>
        <w:t>has seen a 200% increase in the number of new students using its product</w:t>
      </w:r>
      <w:r w:rsidR="003F7074">
        <w:rPr>
          <w:color w:val="141414"/>
        </w:rPr>
        <w:t>”</w:t>
      </w:r>
      <w:r w:rsidR="00471599" w:rsidRPr="00471599">
        <w:rPr>
          <w:color w:val="141414"/>
        </w:rPr>
        <w:t xml:space="preserve"> </w:t>
      </w:r>
      <w:r w:rsidR="00BD7E04">
        <w:rPr>
          <w:color w:val="141414"/>
        </w:rPr>
        <w:t>as reported</w:t>
      </w:r>
      <w:r w:rsidR="002064A6">
        <w:rPr>
          <w:color w:val="141414"/>
        </w:rPr>
        <w:t xml:space="preserve"> by</w:t>
      </w:r>
      <w:r w:rsidR="00471599" w:rsidRPr="00471599">
        <w:rPr>
          <w:color w:val="141414"/>
        </w:rPr>
        <w:t xml:space="preserve"> Mrinal Mohit, the company's Chief Operating Officer</w:t>
      </w:r>
      <w:r w:rsidR="00B6667A">
        <w:rPr>
          <w:color w:val="141414"/>
        </w:rPr>
        <w:t xml:space="preserve">. </w:t>
      </w:r>
      <w:r w:rsidR="00B6667A">
        <w:rPr>
          <w:color w:val="000000" w:themeColor="text1"/>
          <w:shd w:val="clear" w:color="auto" w:fill="FFFFFF"/>
        </w:rPr>
        <w:t>(</w:t>
      </w:r>
      <w:r w:rsidR="00B6667A" w:rsidRPr="00DC4292">
        <w:rPr>
          <w:color w:val="000000" w:themeColor="text1"/>
          <w:shd w:val="clear" w:color="auto" w:fill="FFFFFF"/>
        </w:rPr>
        <w:t xml:space="preserve">Li </w:t>
      </w:r>
      <w:r w:rsidR="00B6667A">
        <w:rPr>
          <w:color w:val="000000" w:themeColor="text1"/>
          <w:shd w:val="clear" w:color="auto" w:fill="FFFFFF"/>
        </w:rPr>
        <w:t>&amp;</w:t>
      </w:r>
      <w:r w:rsidR="00B6667A" w:rsidRPr="00DC4292">
        <w:rPr>
          <w:color w:val="000000" w:themeColor="text1"/>
          <w:shd w:val="clear" w:color="auto" w:fill="FFFFFF"/>
        </w:rPr>
        <w:t xml:space="preserve"> Lalani, 2020</w:t>
      </w:r>
      <w:r w:rsidR="00B6667A">
        <w:rPr>
          <w:color w:val="000000" w:themeColor="text1"/>
          <w:shd w:val="clear" w:color="auto" w:fill="FFFFFF"/>
        </w:rPr>
        <w:t>)</w:t>
      </w:r>
    </w:p>
    <w:p w14:paraId="2C7D85A6" w14:textId="22992ADA" w:rsidR="003942FA" w:rsidRPr="00886F46" w:rsidRDefault="00A939C0" w:rsidP="00886F46">
      <w:pPr>
        <w:pStyle w:val="Heading3"/>
        <w:spacing w:line="360" w:lineRule="auto"/>
        <w:rPr>
          <w:rFonts w:ascii="Times New Roman" w:hAnsi="Times New Roman" w:cs="Times New Roman"/>
          <w:b/>
          <w:bCs/>
          <w:color w:val="000000" w:themeColor="text1"/>
          <w:sz w:val="24"/>
          <w:szCs w:val="24"/>
        </w:rPr>
      </w:pPr>
      <w:r w:rsidRPr="00886F46">
        <w:rPr>
          <w:rFonts w:ascii="Times New Roman" w:hAnsi="Times New Roman" w:cs="Times New Roman"/>
          <w:b/>
          <w:bCs/>
          <w:color w:val="000000" w:themeColor="text1"/>
          <w:sz w:val="24"/>
          <w:szCs w:val="24"/>
        </w:rPr>
        <w:t xml:space="preserve">Challenges </w:t>
      </w:r>
    </w:p>
    <w:p w14:paraId="4EEDBA7C" w14:textId="3D7ADC9B" w:rsidR="004B5001" w:rsidRDefault="00267C5B" w:rsidP="00DD6FD5">
      <w:pPr>
        <w:spacing w:line="360" w:lineRule="auto"/>
        <w:jc w:val="both"/>
        <w:rPr>
          <w:color w:val="000000" w:themeColor="text1"/>
        </w:rPr>
      </w:pPr>
      <w:r>
        <w:rPr>
          <w:color w:val="000000" w:themeColor="text1"/>
        </w:rPr>
        <w:t xml:space="preserve">Although </w:t>
      </w:r>
      <w:r w:rsidR="00FB1F87">
        <w:rPr>
          <w:color w:val="000000" w:themeColor="text1"/>
        </w:rPr>
        <w:t xml:space="preserve">VLE has many benefits to offer, </w:t>
      </w:r>
      <w:r w:rsidR="0089776A">
        <w:rPr>
          <w:color w:val="000000" w:themeColor="text1"/>
        </w:rPr>
        <w:t>i</w:t>
      </w:r>
      <w:r w:rsidR="00FB1F87">
        <w:rPr>
          <w:color w:val="000000" w:themeColor="text1"/>
        </w:rPr>
        <w:t xml:space="preserve">t </w:t>
      </w:r>
      <w:r w:rsidR="00A1221A" w:rsidRPr="00D67FF8">
        <w:rPr>
          <w:color w:val="000000" w:themeColor="text1"/>
        </w:rPr>
        <w:t>has been observed that</w:t>
      </w:r>
      <w:r w:rsidR="00B322E4" w:rsidRPr="00D67FF8">
        <w:rPr>
          <w:color w:val="000000" w:themeColor="text1"/>
        </w:rPr>
        <w:t xml:space="preserve"> a few challenges </w:t>
      </w:r>
      <w:r w:rsidR="003D143A" w:rsidRPr="00D67FF8">
        <w:rPr>
          <w:color w:val="000000" w:themeColor="text1"/>
        </w:rPr>
        <w:t>related to technology</w:t>
      </w:r>
      <w:r w:rsidR="009424F9" w:rsidRPr="00D67FF8">
        <w:rPr>
          <w:color w:val="000000" w:themeColor="text1"/>
        </w:rPr>
        <w:t xml:space="preserve"> could represent barriers </w:t>
      </w:r>
      <w:r w:rsidR="00AF3FA9" w:rsidRPr="00D67FF8">
        <w:rPr>
          <w:color w:val="000000" w:themeColor="text1"/>
        </w:rPr>
        <w:t>to</w:t>
      </w:r>
      <w:r w:rsidR="00362C94" w:rsidRPr="00D67FF8">
        <w:rPr>
          <w:color w:val="000000" w:themeColor="text1"/>
        </w:rPr>
        <w:t xml:space="preserve"> a</w:t>
      </w:r>
      <w:r w:rsidR="007F0119" w:rsidRPr="00D67FF8">
        <w:rPr>
          <w:color w:val="000000" w:themeColor="text1"/>
        </w:rPr>
        <w:t xml:space="preserve"> </w:t>
      </w:r>
      <w:r w:rsidR="00B322E4" w:rsidRPr="00D67FF8">
        <w:rPr>
          <w:color w:val="000000" w:themeColor="text1"/>
        </w:rPr>
        <w:t>successful</w:t>
      </w:r>
      <w:r w:rsidR="00AF3773" w:rsidRPr="00D67FF8">
        <w:rPr>
          <w:color w:val="000000" w:themeColor="text1"/>
        </w:rPr>
        <w:t xml:space="preserve"> v</w:t>
      </w:r>
      <w:r w:rsidR="001E405B">
        <w:rPr>
          <w:color w:val="000000" w:themeColor="text1"/>
        </w:rPr>
        <w:t>irtual</w:t>
      </w:r>
      <w:r w:rsidR="00362C94" w:rsidRPr="00D67FF8">
        <w:rPr>
          <w:color w:val="000000" w:themeColor="text1"/>
        </w:rPr>
        <w:t xml:space="preserve"> learning</w:t>
      </w:r>
      <w:r w:rsidR="007542CB">
        <w:rPr>
          <w:color w:val="000000" w:themeColor="text1"/>
        </w:rPr>
        <w:t xml:space="preserve"> </w:t>
      </w:r>
      <w:r w:rsidR="0071407A">
        <w:rPr>
          <w:color w:val="000000" w:themeColor="text1"/>
        </w:rPr>
        <w:t>(</w:t>
      </w:r>
      <w:r w:rsidR="0071407A" w:rsidRPr="00900919">
        <w:rPr>
          <w:color w:val="000000"/>
          <w:shd w:val="clear" w:color="auto" w:fill="FFFFFF"/>
        </w:rPr>
        <w:t xml:space="preserve">Barik, </w:t>
      </w:r>
      <w:r w:rsidR="0071407A">
        <w:rPr>
          <w:color w:val="000000"/>
          <w:shd w:val="clear" w:color="auto" w:fill="FFFFFF"/>
        </w:rPr>
        <w:t xml:space="preserve">&amp; </w:t>
      </w:r>
      <w:r w:rsidR="0071407A" w:rsidRPr="00900919">
        <w:rPr>
          <w:color w:val="000000"/>
          <w:shd w:val="clear" w:color="auto" w:fill="FFFFFF"/>
        </w:rPr>
        <w:t>Karforma,</w:t>
      </w:r>
      <w:r w:rsidR="0071407A">
        <w:rPr>
          <w:color w:val="000000"/>
          <w:shd w:val="clear" w:color="auto" w:fill="FFFFFF"/>
        </w:rPr>
        <w:t xml:space="preserve"> </w:t>
      </w:r>
      <w:r w:rsidR="0071407A" w:rsidRPr="00900919">
        <w:rPr>
          <w:color w:val="000000"/>
          <w:shd w:val="clear" w:color="auto" w:fill="FFFFFF"/>
        </w:rPr>
        <w:t>2012</w:t>
      </w:r>
      <w:r w:rsidR="0071407A">
        <w:rPr>
          <w:color w:val="000000"/>
          <w:shd w:val="clear" w:color="auto" w:fill="FFFFFF"/>
        </w:rPr>
        <w:t>)</w:t>
      </w:r>
      <w:r w:rsidR="00362C94" w:rsidRPr="00D67FF8">
        <w:rPr>
          <w:color w:val="000000" w:themeColor="text1"/>
        </w:rPr>
        <w:t>.</w:t>
      </w:r>
      <w:r w:rsidR="00476EA1" w:rsidRPr="00D67FF8">
        <w:rPr>
          <w:color w:val="000000" w:themeColor="text1"/>
        </w:rPr>
        <w:t xml:space="preserve"> </w:t>
      </w:r>
      <w:r w:rsidR="00C95F97" w:rsidRPr="00D67FF8">
        <w:rPr>
          <w:color w:val="000000" w:themeColor="text1"/>
        </w:rPr>
        <w:t xml:space="preserve">Examples of these challenges are: </w:t>
      </w:r>
    </w:p>
    <w:p w14:paraId="575FDE53" w14:textId="1E4B8414" w:rsidR="004B5001" w:rsidRDefault="004B5001" w:rsidP="00DD6FD5">
      <w:pPr>
        <w:spacing w:line="360" w:lineRule="auto"/>
        <w:jc w:val="both"/>
        <w:rPr>
          <w:color w:val="000000" w:themeColor="text1"/>
        </w:rPr>
      </w:pPr>
      <w:r>
        <w:rPr>
          <w:b/>
          <w:bCs/>
          <w:color w:val="0070C0"/>
        </w:rPr>
        <w:t>L</w:t>
      </w:r>
      <w:r w:rsidR="0075093A" w:rsidRPr="00D20D27">
        <w:rPr>
          <w:b/>
          <w:bCs/>
          <w:color w:val="0070C0"/>
        </w:rPr>
        <w:t xml:space="preserve">ack of </w:t>
      </w:r>
      <w:r w:rsidR="009004B5">
        <w:rPr>
          <w:b/>
          <w:bCs/>
          <w:color w:val="0070C0"/>
        </w:rPr>
        <w:t xml:space="preserve">digital </w:t>
      </w:r>
      <w:r w:rsidR="0075093A" w:rsidRPr="00D20D27">
        <w:rPr>
          <w:b/>
          <w:bCs/>
          <w:color w:val="0070C0"/>
        </w:rPr>
        <w:t>literacy</w:t>
      </w:r>
      <w:r>
        <w:rPr>
          <w:b/>
          <w:bCs/>
          <w:color w:val="0070C0"/>
        </w:rPr>
        <w:t xml:space="preserve">: </w:t>
      </w:r>
      <w:r w:rsidR="00266082">
        <w:rPr>
          <w:color w:val="000000" w:themeColor="text1"/>
        </w:rPr>
        <w:t>not all students are familiarised with technology</w:t>
      </w:r>
    </w:p>
    <w:p w14:paraId="39AE1A90" w14:textId="5216B953" w:rsidR="004B5001" w:rsidRDefault="004B5001" w:rsidP="00DD6FD5">
      <w:pPr>
        <w:spacing w:line="360" w:lineRule="auto"/>
        <w:jc w:val="both"/>
        <w:rPr>
          <w:color w:val="000000" w:themeColor="text1"/>
        </w:rPr>
      </w:pPr>
      <w:r>
        <w:rPr>
          <w:b/>
          <w:bCs/>
          <w:color w:val="0070C0"/>
        </w:rPr>
        <w:t>T</w:t>
      </w:r>
      <w:r w:rsidR="003C6121" w:rsidRPr="00254248">
        <w:rPr>
          <w:b/>
          <w:bCs/>
          <w:color w:val="0070C0"/>
        </w:rPr>
        <w:t>echnical issues</w:t>
      </w:r>
      <w:r>
        <w:rPr>
          <w:b/>
          <w:bCs/>
          <w:color w:val="0070C0"/>
        </w:rPr>
        <w:t xml:space="preserve">: </w:t>
      </w:r>
      <w:r w:rsidR="00DD6FD5">
        <w:rPr>
          <w:color w:val="000000" w:themeColor="text1"/>
        </w:rPr>
        <w:t>internet connection or failure on microphones</w:t>
      </w:r>
    </w:p>
    <w:p w14:paraId="4C3A44ED" w14:textId="74B052EF" w:rsidR="004B5001" w:rsidRDefault="009946F0" w:rsidP="00DD6FD5">
      <w:pPr>
        <w:spacing w:line="360" w:lineRule="auto"/>
        <w:jc w:val="both"/>
        <w:rPr>
          <w:color w:val="000000" w:themeColor="text1"/>
        </w:rPr>
      </w:pPr>
      <w:r>
        <w:rPr>
          <w:color w:val="000000" w:themeColor="text1"/>
        </w:rPr>
        <w:t xml:space="preserve"> </w:t>
      </w:r>
      <w:r w:rsidR="004B5001">
        <w:rPr>
          <w:b/>
          <w:bCs/>
          <w:color w:val="0070C0"/>
        </w:rPr>
        <w:t>F</w:t>
      </w:r>
      <w:r w:rsidR="002271FE">
        <w:rPr>
          <w:b/>
          <w:bCs/>
          <w:color w:val="0070C0"/>
        </w:rPr>
        <w:t>inancial issues</w:t>
      </w:r>
      <w:r w:rsidR="004B5001">
        <w:rPr>
          <w:b/>
          <w:bCs/>
          <w:color w:val="0070C0"/>
        </w:rPr>
        <w:t xml:space="preserve">: </w:t>
      </w:r>
      <w:r w:rsidR="00DD6FD5">
        <w:rPr>
          <w:color w:val="000000" w:themeColor="text1"/>
        </w:rPr>
        <w:t>not all students can afford the right equipment to participate on online lessons</w:t>
      </w:r>
    </w:p>
    <w:p w14:paraId="2B08A41F" w14:textId="6F34E9D0" w:rsidR="00791AFC" w:rsidRPr="00C917A9" w:rsidRDefault="004B5001" w:rsidP="00DD6FD5">
      <w:pPr>
        <w:spacing w:line="360" w:lineRule="auto"/>
        <w:jc w:val="both"/>
        <w:rPr>
          <w:color w:val="000000" w:themeColor="text1"/>
        </w:rPr>
      </w:pPr>
      <w:r>
        <w:rPr>
          <w:b/>
          <w:bCs/>
          <w:color w:val="0070C0"/>
        </w:rPr>
        <w:t>A</w:t>
      </w:r>
      <w:r w:rsidR="002271FE">
        <w:rPr>
          <w:b/>
          <w:bCs/>
          <w:color w:val="0070C0"/>
        </w:rPr>
        <w:t>daptation issues</w:t>
      </w:r>
      <w:r>
        <w:rPr>
          <w:b/>
          <w:bCs/>
          <w:color w:val="0070C0"/>
        </w:rPr>
        <w:t xml:space="preserve">: </w:t>
      </w:r>
      <w:r w:rsidR="00372FAD">
        <w:rPr>
          <w:color w:val="000000" w:themeColor="text1"/>
        </w:rPr>
        <w:t>t</w:t>
      </w:r>
      <w:r w:rsidR="00E5309B">
        <w:rPr>
          <w:color w:val="000000" w:themeColor="text1"/>
        </w:rPr>
        <w:t>he absence of face to face contact can arouse the</w:t>
      </w:r>
      <w:r w:rsidR="00426B48">
        <w:rPr>
          <w:color w:val="000000" w:themeColor="text1"/>
        </w:rPr>
        <w:t xml:space="preserve"> feeling of</w:t>
      </w:r>
      <w:r w:rsidR="00E5309B">
        <w:rPr>
          <w:color w:val="000000" w:themeColor="text1"/>
        </w:rPr>
        <w:t xml:space="preserve"> isolation</w:t>
      </w:r>
    </w:p>
    <w:p w14:paraId="734621D2" w14:textId="3F068FC7" w:rsidR="005D571E" w:rsidRDefault="005D571E" w:rsidP="00C21833">
      <w:pPr>
        <w:spacing w:line="360" w:lineRule="auto"/>
        <w:jc w:val="both"/>
        <w:rPr>
          <w:color w:val="000000" w:themeColor="text1"/>
        </w:rPr>
      </w:pPr>
      <w:r w:rsidRPr="00C21833">
        <w:rPr>
          <w:b/>
          <w:bCs/>
          <w:color w:val="0070C0"/>
        </w:rPr>
        <w:t>Procrastination</w:t>
      </w:r>
      <w:r w:rsidR="004B5001">
        <w:rPr>
          <w:b/>
          <w:bCs/>
          <w:color w:val="0070C0"/>
        </w:rPr>
        <w:t>:</w:t>
      </w:r>
      <w:r w:rsidR="004E140B">
        <w:rPr>
          <w:color w:val="000000" w:themeColor="text1"/>
        </w:rPr>
        <w:t xml:space="preserve"> </w:t>
      </w:r>
      <w:r w:rsidR="001A52BC">
        <w:rPr>
          <w:color w:val="000000" w:themeColor="text1"/>
        </w:rPr>
        <w:t>facing</w:t>
      </w:r>
      <w:r w:rsidR="002A41A3">
        <w:rPr>
          <w:color w:val="000000" w:themeColor="text1"/>
        </w:rPr>
        <w:t xml:space="preserve"> all responsibilities with assignments </w:t>
      </w:r>
      <w:r w:rsidR="00BE49E4">
        <w:rPr>
          <w:color w:val="000000" w:themeColor="text1"/>
        </w:rPr>
        <w:t xml:space="preserve">and exams </w:t>
      </w:r>
      <w:r w:rsidR="002A41A3">
        <w:rPr>
          <w:color w:val="000000" w:themeColor="text1"/>
        </w:rPr>
        <w:t xml:space="preserve">can </w:t>
      </w:r>
      <w:r w:rsidR="00F26117">
        <w:rPr>
          <w:color w:val="000000" w:themeColor="text1"/>
        </w:rPr>
        <w:t>lead to procrastination</w:t>
      </w:r>
      <w:r w:rsidR="004B5001">
        <w:rPr>
          <w:color w:val="000000" w:themeColor="text1"/>
        </w:rPr>
        <w:t>.</w:t>
      </w:r>
    </w:p>
    <w:p w14:paraId="782E3747" w14:textId="77777777" w:rsidR="00A2317D" w:rsidRDefault="00A2317D" w:rsidP="00C21833">
      <w:pPr>
        <w:spacing w:line="360" w:lineRule="auto"/>
        <w:jc w:val="both"/>
        <w:rPr>
          <w:color w:val="000000" w:themeColor="text1"/>
        </w:rPr>
      </w:pPr>
    </w:p>
    <w:p w14:paraId="4027D40A" w14:textId="69382549" w:rsidR="00E61E0A" w:rsidRPr="00354C6B" w:rsidRDefault="00E61E0A" w:rsidP="00354C6B">
      <w:pPr>
        <w:spacing w:line="360" w:lineRule="auto"/>
        <w:jc w:val="both"/>
        <w:rPr>
          <w:color w:val="000000" w:themeColor="text1"/>
        </w:rPr>
      </w:pPr>
      <w:r>
        <w:rPr>
          <w:color w:val="000000" w:themeColor="text1"/>
        </w:rPr>
        <w:lastRenderedPageBreak/>
        <w:t xml:space="preserve">The VLE </w:t>
      </w:r>
      <w:r w:rsidR="00031275">
        <w:rPr>
          <w:color w:val="000000" w:themeColor="text1"/>
        </w:rPr>
        <w:t>is also</w:t>
      </w:r>
      <w:r>
        <w:rPr>
          <w:color w:val="000000" w:themeColor="text1"/>
        </w:rPr>
        <w:t xml:space="preserve"> a challenge for </w:t>
      </w:r>
      <w:r w:rsidR="00735829">
        <w:rPr>
          <w:color w:val="000000" w:themeColor="text1"/>
        </w:rPr>
        <w:t xml:space="preserve">the teaching staff as they have </w:t>
      </w:r>
      <w:r w:rsidR="00F70684">
        <w:rPr>
          <w:color w:val="000000" w:themeColor="text1"/>
        </w:rPr>
        <w:t xml:space="preserve">the responsibility </w:t>
      </w:r>
      <w:r w:rsidR="00F5114E">
        <w:rPr>
          <w:color w:val="000000" w:themeColor="text1"/>
        </w:rPr>
        <w:t xml:space="preserve">to </w:t>
      </w:r>
      <w:r w:rsidR="00870A35">
        <w:rPr>
          <w:color w:val="000000" w:themeColor="text1"/>
        </w:rPr>
        <w:t xml:space="preserve">maintain </w:t>
      </w:r>
      <w:r w:rsidR="00683089">
        <w:rPr>
          <w:color w:val="000000" w:themeColor="text1"/>
        </w:rPr>
        <w:t>lessons functioning effectively</w:t>
      </w:r>
      <w:r w:rsidR="00D139FE">
        <w:rPr>
          <w:color w:val="000000" w:themeColor="text1"/>
        </w:rPr>
        <w:t>. Besides that</w:t>
      </w:r>
      <w:r w:rsidR="00FA4007">
        <w:rPr>
          <w:color w:val="000000" w:themeColor="text1"/>
        </w:rPr>
        <w:t>,</w:t>
      </w:r>
      <w:r w:rsidR="00D139FE">
        <w:rPr>
          <w:color w:val="000000" w:themeColor="text1"/>
        </w:rPr>
        <w:t xml:space="preserve"> </w:t>
      </w:r>
      <w:r w:rsidR="001A52BC">
        <w:rPr>
          <w:color w:val="000000" w:themeColor="text1"/>
        </w:rPr>
        <w:t>institut</w:t>
      </w:r>
      <w:r w:rsidR="008642E1">
        <w:rPr>
          <w:color w:val="000000" w:themeColor="text1"/>
        </w:rPr>
        <w:t>ions</w:t>
      </w:r>
      <w:r w:rsidR="00FA4007">
        <w:rPr>
          <w:color w:val="000000" w:themeColor="text1"/>
        </w:rPr>
        <w:t xml:space="preserve"> h</w:t>
      </w:r>
      <w:r w:rsidR="008642E1">
        <w:rPr>
          <w:color w:val="000000" w:themeColor="text1"/>
        </w:rPr>
        <w:t>ave</w:t>
      </w:r>
      <w:r w:rsidR="00FA4007">
        <w:rPr>
          <w:color w:val="000000" w:themeColor="text1"/>
        </w:rPr>
        <w:t xml:space="preserve"> to </w:t>
      </w:r>
      <w:r w:rsidR="00D139FE">
        <w:rPr>
          <w:color w:val="000000" w:themeColor="text1"/>
        </w:rPr>
        <w:t>deal with data security</w:t>
      </w:r>
      <w:r w:rsidR="00FA762E">
        <w:rPr>
          <w:color w:val="000000" w:themeColor="text1"/>
        </w:rPr>
        <w:t xml:space="preserve">; technical issues </w:t>
      </w:r>
      <w:r w:rsidR="00FA4007">
        <w:rPr>
          <w:color w:val="000000" w:themeColor="text1"/>
        </w:rPr>
        <w:t xml:space="preserve">and </w:t>
      </w:r>
      <w:r w:rsidR="00B63C89">
        <w:rPr>
          <w:color w:val="000000" w:themeColor="text1"/>
        </w:rPr>
        <w:t>secure</w:t>
      </w:r>
      <w:r w:rsidR="00A2317D">
        <w:rPr>
          <w:color w:val="000000" w:themeColor="text1"/>
        </w:rPr>
        <w:t xml:space="preserve"> that students are progressing and</w:t>
      </w:r>
      <w:r w:rsidR="00FA4007">
        <w:rPr>
          <w:color w:val="000000" w:themeColor="text1"/>
        </w:rPr>
        <w:t xml:space="preserve"> </w:t>
      </w:r>
      <w:r w:rsidR="00A2317D">
        <w:rPr>
          <w:color w:val="000000" w:themeColor="text1"/>
        </w:rPr>
        <w:t xml:space="preserve">attending classes. </w:t>
      </w:r>
    </w:p>
    <w:p w14:paraId="0EE44C33" w14:textId="77777777" w:rsidR="00354C6B" w:rsidRDefault="00354C6B" w:rsidP="00DB6726">
      <w:pPr>
        <w:pStyle w:val="Heading3"/>
        <w:rPr>
          <w:rFonts w:ascii="Times New Roman" w:hAnsi="Times New Roman" w:cs="Times New Roman"/>
          <w:b/>
          <w:bCs/>
          <w:color w:val="000000" w:themeColor="text1"/>
          <w:sz w:val="24"/>
          <w:szCs w:val="24"/>
        </w:rPr>
      </w:pPr>
    </w:p>
    <w:p w14:paraId="4D4EE3CD" w14:textId="716A1CEB" w:rsidR="00A47887" w:rsidRPr="00DB6726" w:rsidRDefault="00A47887" w:rsidP="00DB6726">
      <w:pPr>
        <w:pStyle w:val="Heading3"/>
        <w:rPr>
          <w:rFonts w:ascii="Times New Roman" w:hAnsi="Times New Roman" w:cs="Times New Roman"/>
          <w:b/>
          <w:bCs/>
          <w:color w:val="000000" w:themeColor="text1"/>
          <w:sz w:val="24"/>
          <w:szCs w:val="24"/>
        </w:rPr>
      </w:pPr>
      <w:r w:rsidRPr="00DB6726">
        <w:rPr>
          <w:rFonts w:ascii="Times New Roman" w:hAnsi="Times New Roman" w:cs="Times New Roman"/>
          <w:b/>
          <w:bCs/>
          <w:color w:val="000000" w:themeColor="text1"/>
          <w:sz w:val="24"/>
          <w:szCs w:val="24"/>
        </w:rPr>
        <w:t xml:space="preserve">Technologies required </w:t>
      </w:r>
    </w:p>
    <w:p w14:paraId="695A9032" w14:textId="525ACCB8" w:rsidR="00BF4F3D" w:rsidRDefault="00BF4F3D" w:rsidP="00A62F84">
      <w:pPr>
        <w:rPr>
          <w:b/>
          <w:bCs/>
        </w:rPr>
      </w:pPr>
    </w:p>
    <w:p w14:paraId="4B12D6C7" w14:textId="77777777" w:rsidR="00BE49E4" w:rsidRDefault="007E1081" w:rsidP="00BE49E4">
      <w:pPr>
        <w:spacing w:line="360" w:lineRule="auto"/>
        <w:jc w:val="both"/>
        <w:rPr>
          <w:color w:val="000000" w:themeColor="text1"/>
          <w:shd w:val="clear" w:color="auto" w:fill="FFFFFF"/>
        </w:rPr>
      </w:pPr>
      <w:r>
        <w:t xml:space="preserve">In order to </w:t>
      </w:r>
      <w:r w:rsidR="002574C4">
        <w:t xml:space="preserve">approach </w:t>
      </w:r>
      <w:r w:rsidR="00FD3DAE">
        <w:t xml:space="preserve">a </w:t>
      </w:r>
      <w:r w:rsidR="008B3B4C">
        <w:t>v</w:t>
      </w:r>
      <w:r w:rsidR="00FD3DAE">
        <w:t xml:space="preserve">irtual learning environment, </w:t>
      </w:r>
      <w:r w:rsidR="003C392C">
        <w:t xml:space="preserve">it is required the access to </w:t>
      </w:r>
      <w:r w:rsidR="00512CE7">
        <w:t>h</w:t>
      </w:r>
      <w:r w:rsidR="008511DE">
        <w:t>ardware</w:t>
      </w:r>
      <w:r w:rsidR="00512CE7">
        <w:t xml:space="preserve"> </w:t>
      </w:r>
      <w:r w:rsidR="008511DE">
        <w:t xml:space="preserve">and </w:t>
      </w:r>
      <w:r w:rsidR="00512CE7">
        <w:t>s</w:t>
      </w:r>
      <w:r w:rsidR="008511DE">
        <w:t>oftware</w:t>
      </w:r>
      <w:r w:rsidR="00A162BD">
        <w:t xml:space="preserve">. </w:t>
      </w:r>
      <w:r w:rsidR="00DB24FE">
        <w:t xml:space="preserve">The technologies </w:t>
      </w:r>
      <w:r w:rsidR="0086769B">
        <w:t>needed</w:t>
      </w:r>
      <w:r w:rsidR="00C8245E">
        <w:t xml:space="preserve"> to</w:t>
      </w:r>
      <w:r w:rsidR="0086769B">
        <w:t xml:space="preserve"> access</w:t>
      </w:r>
      <w:r w:rsidR="007363F6">
        <w:t xml:space="preserve"> VLE </w:t>
      </w:r>
      <w:r w:rsidR="00053018">
        <w:t>are</w:t>
      </w:r>
      <w:r w:rsidR="007363F6">
        <w:t xml:space="preserve"> computer</w:t>
      </w:r>
      <w:r w:rsidR="00C05736">
        <w:t>,</w:t>
      </w:r>
      <w:r w:rsidR="007363F6">
        <w:t xml:space="preserve"> </w:t>
      </w:r>
      <w:r w:rsidR="00567BF4">
        <w:t>tablet\mobile phone</w:t>
      </w:r>
      <w:r w:rsidR="00C05736">
        <w:t xml:space="preserve">, webcam, </w:t>
      </w:r>
      <w:r w:rsidR="002B0E15">
        <w:t xml:space="preserve">speakers, microphone and </w:t>
      </w:r>
      <w:r w:rsidR="000C0B32">
        <w:t>a video conferencing tool like Microsoft T</w:t>
      </w:r>
      <w:r w:rsidR="003238AE">
        <w:t>eams, Zoom, Skype</w:t>
      </w:r>
      <w:r w:rsidR="00053018">
        <w:t xml:space="preserve"> and many others.</w:t>
      </w:r>
      <w:r w:rsidR="00872CCB">
        <w:t xml:space="preserve"> Those tools are mandatory to approach </w:t>
      </w:r>
      <w:r w:rsidR="00914911">
        <w:t>the VLE and conduct quality lessons.</w:t>
      </w:r>
      <w:r w:rsidR="00293A63">
        <w:t xml:space="preserve"> </w:t>
      </w:r>
      <w:r w:rsidR="007C386E">
        <w:t>(</w:t>
      </w:r>
      <w:r w:rsidR="007C386E">
        <w:rPr>
          <w:color w:val="000000" w:themeColor="text1"/>
          <w:shd w:val="clear" w:color="auto" w:fill="FFFFFF"/>
        </w:rPr>
        <w:t xml:space="preserve">Geetha, </w:t>
      </w:r>
      <w:r w:rsidR="007C386E" w:rsidRPr="00993BD8">
        <w:rPr>
          <w:color w:val="000000" w:themeColor="text1"/>
          <w:shd w:val="clear" w:color="auto" w:fill="FFFFFF"/>
        </w:rPr>
        <w:t>C</w:t>
      </w:r>
      <w:r w:rsidR="007C386E">
        <w:rPr>
          <w:color w:val="000000" w:themeColor="text1"/>
          <w:shd w:val="clear" w:color="auto" w:fill="FFFFFF"/>
        </w:rPr>
        <w:t>herukulath</w:t>
      </w:r>
      <w:r w:rsidR="007C386E" w:rsidRPr="00993BD8">
        <w:rPr>
          <w:color w:val="000000" w:themeColor="text1"/>
          <w:shd w:val="clear" w:color="auto" w:fill="FFFFFF"/>
        </w:rPr>
        <w:t xml:space="preserve">, </w:t>
      </w:r>
      <w:r w:rsidR="007C386E">
        <w:rPr>
          <w:color w:val="000000" w:themeColor="text1"/>
          <w:shd w:val="clear" w:color="auto" w:fill="FFFFFF"/>
        </w:rPr>
        <w:t xml:space="preserve">&amp; </w:t>
      </w:r>
      <w:r w:rsidR="007C386E" w:rsidRPr="00993BD8">
        <w:rPr>
          <w:color w:val="000000" w:themeColor="text1"/>
          <w:shd w:val="clear" w:color="auto" w:fill="FFFFFF"/>
        </w:rPr>
        <w:t>S</w:t>
      </w:r>
      <w:r w:rsidR="007C386E">
        <w:rPr>
          <w:color w:val="000000" w:themeColor="text1"/>
          <w:shd w:val="clear" w:color="auto" w:fill="FFFFFF"/>
        </w:rPr>
        <w:t xml:space="preserve">ivakumar, </w:t>
      </w:r>
      <w:r w:rsidR="007C386E" w:rsidRPr="00993BD8">
        <w:rPr>
          <w:color w:val="000000" w:themeColor="text1"/>
          <w:shd w:val="clear" w:color="auto" w:fill="FFFFFF"/>
        </w:rPr>
        <w:t>2017</w:t>
      </w:r>
      <w:r w:rsidR="007C386E">
        <w:rPr>
          <w:color w:val="000000" w:themeColor="text1"/>
          <w:shd w:val="clear" w:color="auto" w:fill="FFFFFF"/>
        </w:rPr>
        <w:t>)</w:t>
      </w:r>
    </w:p>
    <w:p w14:paraId="53F65F9B" w14:textId="77777777" w:rsidR="00BE49E4" w:rsidRDefault="00BE49E4" w:rsidP="00BE49E4">
      <w:pPr>
        <w:spacing w:line="360" w:lineRule="auto"/>
        <w:jc w:val="both"/>
        <w:rPr>
          <w:color w:val="000000" w:themeColor="text1"/>
          <w:shd w:val="clear" w:color="auto" w:fill="FFFFFF"/>
        </w:rPr>
      </w:pPr>
    </w:p>
    <w:p w14:paraId="74786BBA" w14:textId="2CC67154" w:rsidR="000F0487" w:rsidRPr="00A21BBC" w:rsidRDefault="00A47887" w:rsidP="00A21BBC">
      <w:pPr>
        <w:pStyle w:val="Heading1"/>
        <w:rPr>
          <w:rFonts w:ascii="Times New Roman" w:hAnsi="Times New Roman" w:cs="Times New Roman"/>
          <w:b/>
          <w:bCs/>
          <w:color w:val="000000" w:themeColor="text1"/>
          <w:sz w:val="28"/>
          <w:szCs w:val="28"/>
        </w:rPr>
      </w:pPr>
      <w:r w:rsidRPr="00A21BBC">
        <w:rPr>
          <w:rFonts w:ascii="Times New Roman" w:hAnsi="Times New Roman" w:cs="Times New Roman"/>
          <w:b/>
          <w:bCs/>
          <w:color w:val="000000" w:themeColor="text1"/>
          <w:sz w:val="28"/>
          <w:szCs w:val="28"/>
        </w:rPr>
        <w:t xml:space="preserve">Risks </w:t>
      </w:r>
    </w:p>
    <w:p w14:paraId="147F9261" w14:textId="1354CDE0" w:rsidR="00A809A8" w:rsidRDefault="00BB5176" w:rsidP="000D7ECB">
      <w:pPr>
        <w:spacing w:line="360" w:lineRule="auto"/>
        <w:jc w:val="both"/>
        <w:rPr>
          <w:color w:val="000000"/>
          <w:shd w:val="clear" w:color="auto" w:fill="FFFFFF"/>
        </w:rPr>
      </w:pPr>
      <w:r>
        <w:rPr>
          <w:lang w:eastAsia="ja-JP"/>
        </w:rPr>
        <w:t>T</w:t>
      </w:r>
      <w:r w:rsidR="000B45AF">
        <w:rPr>
          <w:lang w:eastAsia="ja-JP"/>
        </w:rPr>
        <w:t xml:space="preserve">he fact that virtual learning is conducted over </w:t>
      </w:r>
      <w:r w:rsidR="009F738D">
        <w:rPr>
          <w:lang w:eastAsia="ja-JP"/>
        </w:rPr>
        <w:t xml:space="preserve">the internet </w:t>
      </w:r>
      <w:r w:rsidR="00220E4D">
        <w:rPr>
          <w:lang w:eastAsia="ja-JP"/>
        </w:rPr>
        <w:t xml:space="preserve">leads to </w:t>
      </w:r>
      <w:r w:rsidR="009F738D">
        <w:rPr>
          <w:lang w:eastAsia="ja-JP"/>
        </w:rPr>
        <w:t xml:space="preserve">many factors that </w:t>
      </w:r>
      <w:r w:rsidR="00D62DA7">
        <w:rPr>
          <w:lang w:eastAsia="ja-JP"/>
        </w:rPr>
        <w:t>ma</w:t>
      </w:r>
      <w:r w:rsidR="006B3CD7">
        <w:rPr>
          <w:lang w:eastAsia="ja-JP"/>
        </w:rPr>
        <w:t>ke</w:t>
      </w:r>
      <w:r w:rsidR="00D62DA7">
        <w:rPr>
          <w:lang w:eastAsia="ja-JP"/>
        </w:rPr>
        <w:t xml:space="preserve"> it susceptible </w:t>
      </w:r>
      <w:r w:rsidR="009E4056">
        <w:rPr>
          <w:lang w:eastAsia="ja-JP"/>
        </w:rPr>
        <w:t>to be hacked</w:t>
      </w:r>
      <w:r w:rsidR="005E68BE">
        <w:rPr>
          <w:lang w:eastAsia="ja-JP"/>
        </w:rPr>
        <w:t>.</w:t>
      </w:r>
      <w:r w:rsidR="0052743B">
        <w:rPr>
          <w:lang w:eastAsia="ja-JP"/>
        </w:rPr>
        <w:t xml:space="preserve"> (</w:t>
      </w:r>
      <w:r w:rsidR="0052743B" w:rsidRPr="00900919">
        <w:rPr>
          <w:color w:val="000000"/>
          <w:shd w:val="clear" w:color="auto" w:fill="FFFFFF"/>
        </w:rPr>
        <w:t>Barik</w:t>
      </w:r>
      <w:r w:rsidR="0052743B">
        <w:rPr>
          <w:color w:val="000000"/>
          <w:shd w:val="clear" w:color="auto" w:fill="FFFFFF"/>
        </w:rPr>
        <w:t xml:space="preserve"> &amp; </w:t>
      </w:r>
      <w:r w:rsidR="0052743B" w:rsidRPr="00900919">
        <w:rPr>
          <w:color w:val="000000"/>
          <w:shd w:val="clear" w:color="auto" w:fill="FFFFFF"/>
        </w:rPr>
        <w:t>Karforma, 2012</w:t>
      </w:r>
      <w:r w:rsidR="0052743B">
        <w:rPr>
          <w:color w:val="000000"/>
          <w:shd w:val="clear" w:color="auto" w:fill="FFFFFF"/>
        </w:rPr>
        <w:t>)</w:t>
      </w:r>
      <w:r w:rsidR="00A809A8">
        <w:rPr>
          <w:color w:val="000000"/>
          <w:shd w:val="clear" w:color="auto" w:fill="FFFFFF"/>
        </w:rPr>
        <w:t>. Some of the risks associated with VLE</w:t>
      </w:r>
      <w:r w:rsidR="002247A2">
        <w:rPr>
          <w:color w:val="000000"/>
          <w:shd w:val="clear" w:color="auto" w:fill="FFFFFF"/>
        </w:rPr>
        <w:t>s</w:t>
      </w:r>
      <w:r w:rsidR="00A809A8">
        <w:rPr>
          <w:color w:val="000000"/>
          <w:shd w:val="clear" w:color="auto" w:fill="FFFFFF"/>
        </w:rPr>
        <w:t xml:space="preserve"> are</w:t>
      </w:r>
      <w:r w:rsidR="002247A2">
        <w:rPr>
          <w:color w:val="000000"/>
          <w:shd w:val="clear" w:color="auto" w:fill="FFFFFF"/>
        </w:rPr>
        <w:t>:</w:t>
      </w:r>
    </w:p>
    <w:p w14:paraId="2BDA2F95" w14:textId="3627C7F7" w:rsidR="002247A2" w:rsidRDefault="006649F2" w:rsidP="000F0487">
      <w:pPr>
        <w:spacing w:line="360" w:lineRule="auto"/>
        <w:jc w:val="both"/>
        <w:rPr>
          <w:color w:val="000000"/>
          <w:shd w:val="clear" w:color="auto" w:fill="FFFFFF"/>
        </w:rPr>
      </w:pPr>
      <w:r w:rsidRPr="00C204F9">
        <w:rPr>
          <w:b/>
          <w:bCs/>
          <w:color w:val="0070C0"/>
          <w:shd w:val="clear" w:color="auto" w:fill="FFFFFF"/>
        </w:rPr>
        <w:t>Malicious programs</w:t>
      </w:r>
      <w:r w:rsidR="00850918" w:rsidRPr="00C204F9">
        <w:rPr>
          <w:b/>
          <w:bCs/>
          <w:color w:val="0070C0"/>
          <w:shd w:val="clear" w:color="auto" w:fill="FFFFFF"/>
        </w:rPr>
        <w:t xml:space="preserve"> risk</w:t>
      </w:r>
      <w:r w:rsidR="002B4B9C" w:rsidRPr="00C204F9">
        <w:rPr>
          <w:b/>
          <w:bCs/>
          <w:color w:val="0070C0"/>
          <w:shd w:val="clear" w:color="auto" w:fill="FFFFFF"/>
        </w:rPr>
        <w:t xml:space="preserve">: </w:t>
      </w:r>
      <w:r w:rsidR="002B4B9C">
        <w:rPr>
          <w:color w:val="000000"/>
          <w:shd w:val="clear" w:color="auto" w:fill="FFFFFF"/>
        </w:rPr>
        <w:t>mischievous systems</w:t>
      </w:r>
      <w:r w:rsidR="00F25E9F">
        <w:rPr>
          <w:color w:val="000000"/>
          <w:shd w:val="clear" w:color="auto" w:fill="FFFFFF"/>
        </w:rPr>
        <w:t xml:space="preserve"> of codes</w:t>
      </w:r>
      <w:r w:rsidR="00E718B1">
        <w:rPr>
          <w:color w:val="000000"/>
          <w:shd w:val="clear" w:color="auto" w:fill="FFFFFF"/>
        </w:rPr>
        <w:t xml:space="preserve"> like viruses</w:t>
      </w:r>
    </w:p>
    <w:p w14:paraId="48470ABA" w14:textId="579C5E8A" w:rsidR="0015728C" w:rsidRDefault="0015728C" w:rsidP="000F0487">
      <w:pPr>
        <w:spacing w:line="360" w:lineRule="auto"/>
        <w:jc w:val="both"/>
        <w:rPr>
          <w:color w:val="000000"/>
          <w:shd w:val="clear" w:color="auto" w:fill="FFFFFF"/>
        </w:rPr>
      </w:pPr>
      <w:r w:rsidRPr="00C204F9">
        <w:rPr>
          <w:b/>
          <w:bCs/>
          <w:color w:val="0070C0"/>
          <w:shd w:val="clear" w:color="auto" w:fill="FFFFFF"/>
        </w:rPr>
        <w:t xml:space="preserve">Privacy risk: </w:t>
      </w:r>
      <w:r w:rsidR="00EF7891">
        <w:rPr>
          <w:color w:val="000000"/>
          <w:shd w:val="clear" w:color="auto" w:fill="FFFFFF"/>
        </w:rPr>
        <w:t>personal data like</w:t>
      </w:r>
      <w:r w:rsidR="00FF6BD4">
        <w:rPr>
          <w:color w:val="000000"/>
          <w:shd w:val="clear" w:color="auto" w:fill="FFFFFF"/>
        </w:rPr>
        <w:t xml:space="preserve"> </w:t>
      </w:r>
      <w:r w:rsidR="00EF7891">
        <w:rPr>
          <w:color w:val="000000"/>
          <w:shd w:val="clear" w:color="auto" w:fill="FFFFFF"/>
        </w:rPr>
        <w:t xml:space="preserve">passwords and </w:t>
      </w:r>
      <w:r w:rsidR="00103A6D">
        <w:rPr>
          <w:color w:val="000000"/>
          <w:shd w:val="clear" w:color="auto" w:fill="FFFFFF"/>
        </w:rPr>
        <w:t xml:space="preserve">other </w:t>
      </w:r>
      <w:r w:rsidR="00EF7891" w:rsidRPr="00EF7891">
        <w:rPr>
          <w:color w:val="000000"/>
          <w:shd w:val="clear" w:color="auto" w:fill="FFFFFF"/>
        </w:rPr>
        <w:t xml:space="preserve">private </w:t>
      </w:r>
      <w:r w:rsidR="00382BDE">
        <w:rPr>
          <w:color w:val="000000"/>
          <w:shd w:val="clear" w:color="auto" w:fill="FFFFFF"/>
        </w:rPr>
        <w:t>information</w:t>
      </w:r>
      <w:r w:rsidR="00EF7891" w:rsidRPr="00EF7891">
        <w:rPr>
          <w:color w:val="000000"/>
          <w:shd w:val="clear" w:color="auto" w:fill="FFFFFF"/>
        </w:rPr>
        <w:t xml:space="preserve"> can be accessed</w:t>
      </w:r>
      <w:r w:rsidR="00103A6D">
        <w:rPr>
          <w:color w:val="000000"/>
          <w:shd w:val="clear" w:color="auto" w:fill="FFFFFF"/>
        </w:rPr>
        <w:t xml:space="preserve"> compromis</w:t>
      </w:r>
      <w:r w:rsidR="009127E1">
        <w:rPr>
          <w:color w:val="000000"/>
          <w:shd w:val="clear" w:color="auto" w:fill="FFFFFF"/>
        </w:rPr>
        <w:t>ing</w:t>
      </w:r>
      <w:r w:rsidR="00103A6D">
        <w:rPr>
          <w:color w:val="000000"/>
          <w:shd w:val="clear" w:color="auto" w:fill="FFFFFF"/>
        </w:rPr>
        <w:t xml:space="preserve"> the </w:t>
      </w:r>
      <w:r w:rsidR="00EF7891" w:rsidRPr="00EF7891">
        <w:rPr>
          <w:color w:val="000000"/>
          <w:shd w:val="clear" w:color="auto" w:fill="FFFFFF"/>
        </w:rPr>
        <w:t xml:space="preserve">confidentiality </w:t>
      </w:r>
      <w:r w:rsidR="00382BDE">
        <w:rPr>
          <w:color w:val="000000"/>
          <w:shd w:val="clear" w:color="auto" w:fill="FFFFFF"/>
        </w:rPr>
        <w:t>of contents</w:t>
      </w:r>
      <w:r w:rsidR="00223D85">
        <w:rPr>
          <w:color w:val="000000"/>
          <w:shd w:val="clear" w:color="auto" w:fill="FFFFFF"/>
        </w:rPr>
        <w:t xml:space="preserve"> and the reusage of </w:t>
      </w:r>
      <w:r w:rsidR="007542CB">
        <w:rPr>
          <w:color w:val="000000"/>
          <w:shd w:val="clear" w:color="auto" w:fill="FFFFFF"/>
        </w:rPr>
        <w:t>information</w:t>
      </w:r>
      <w:r w:rsidR="00223D85">
        <w:rPr>
          <w:color w:val="000000"/>
          <w:shd w:val="clear" w:color="auto" w:fill="FFFFFF"/>
        </w:rPr>
        <w:t xml:space="preserve"> in </w:t>
      </w:r>
      <w:r w:rsidR="00AA645E" w:rsidRPr="008E7C50">
        <w:rPr>
          <w:color w:val="000000"/>
          <w:shd w:val="clear" w:color="auto" w:fill="FFFFFF"/>
        </w:rPr>
        <w:t xml:space="preserve">contexts that do not concern the </w:t>
      </w:r>
      <w:r w:rsidR="009127E1">
        <w:rPr>
          <w:color w:val="000000"/>
          <w:shd w:val="clear" w:color="auto" w:fill="FFFFFF"/>
        </w:rPr>
        <w:t>VLE</w:t>
      </w:r>
      <w:r w:rsidR="00AA645E">
        <w:rPr>
          <w:color w:val="000000"/>
          <w:shd w:val="clear" w:color="auto" w:fill="FFFFFF"/>
        </w:rPr>
        <w:t>.</w:t>
      </w:r>
    </w:p>
    <w:p w14:paraId="6871861E" w14:textId="4779C895" w:rsidR="00D36BD0" w:rsidRDefault="00D36BD0" w:rsidP="000F0487">
      <w:pPr>
        <w:spacing w:line="360" w:lineRule="auto"/>
        <w:jc w:val="both"/>
        <w:rPr>
          <w:color w:val="000000"/>
          <w:shd w:val="clear" w:color="auto" w:fill="FFFFFF"/>
        </w:rPr>
      </w:pPr>
      <w:r w:rsidRPr="00C204F9">
        <w:rPr>
          <w:b/>
          <w:bCs/>
          <w:color w:val="0070C0"/>
          <w:shd w:val="clear" w:color="auto" w:fill="FFFFFF"/>
        </w:rPr>
        <w:t xml:space="preserve">Illegal users’ risk: </w:t>
      </w:r>
      <w:r w:rsidR="00991CF5">
        <w:rPr>
          <w:color w:val="000000"/>
          <w:shd w:val="clear" w:color="auto" w:fill="FFFFFF"/>
        </w:rPr>
        <w:t xml:space="preserve">illegal users like hackers </w:t>
      </w:r>
      <w:r w:rsidR="00345F34">
        <w:rPr>
          <w:color w:val="000000"/>
          <w:shd w:val="clear" w:color="auto" w:fill="FFFFFF"/>
        </w:rPr>
        <w:t xml:space="preserve">can take advantages of </w:t>
      </w:r>
      <w:r w:rsidR="000174A3">
        <w:rPr>
          <w:color w:val="000000"/>
          <w:shd w:val="clear" w:color="auto" w:fill="FFFFFF"/>
        </w:rPr>
        <w:t xml:space="preserve">privileges that are only granted to legal users. </w:t>
      </w:r>
    </w:p>
    <w:p w14:paraId="43D20CB8" w14:textId="72BCF7C3" w:rsidR="004B5001" w:rsidRDefault="00EC63B7" w:rsidP="008D23C8">
      <w:pPr>
        <w:spacing w:line="360" w:lineRule="auto"/>
        <w:jc w:val="both"/>
        <w:rPr>
          <w:color w:val="000000"/>
          <w:shd w:val="clear" w:color="auto" w:fill="FFFFFF"/>
        </w:rPr>
      </w:pPr>
      <w:r w:rsidRPr="00C204F9">
        <w:rPr>
          <w:b/>
          <w:bCs/>
          <w:color w:val="0070C0"/>
          <w:shd w:val="clear" w:color="auto" w:fill="FFFFFF"/>
        </w:rPr>
        <w:t xml:space="preserve">Author’s </w:t>
      </w:r>
      <w:r w:rsidR="00625E35" w:rsidRPr="00C204F9">
        <w:rPr>
          <w:b/>
          <w:bCs/>
          <w:color w:val="0070C0"/>
          <w:shd w:val="clear" w:color="auto" w:fill="FFFFFF"/>
        </w:rPr>
        <w:t xml:space="preserve">right violation risk: </w:t>
      </w:r>
      <w:r w:rsidR="00936F4D">
        <w:rPr>
          <w:color w:val="000000"/>
          <w:shd w:val="clear" w:color="auto" w:fill="FFFFFF"/>
        </w:rPr>
        <w:t xml:space="preserve">legitimate </w:t>
      </w:r>
      <w:r w:rsidR="00081578">
        <w:rPr>
          <w:color w:val="000000"/>
          <w:shd w:val="clear" w:color="auto" w:fill="FFFFFF"/>
        </w:rPr>
        <w:t>content</w:t>
      </w:r>
      <w:r w:rsidR="00936F4D">
        <w:rPr>
          <w:color w:val="000000"/>
          <w:shd w:val="clear" w:color="auto" w:fill="FFFFFF"/>
        </w:rPr>
        <w:t xml:space="preserve"> can be</w:t>
      </w:r>
      <w:r w:rsidR="00081578">
        <w:rPr>
          <w:color w:val="000000"/>
          <w:shd w:val="clear" w:color="auto" w:fill="FFFFFF"/>
        </w:rPr>
        <w:t xml:space="preserve"> accessed and</w:t>
      </w:r>
      <w:r w:rsidR="00936F4D">
        <w:rPr>
          <w:color w:val="000000"/>
          <w:shd w:val="clear" w:color="auto" w:fill="FFFFFF"/>
        </w:rPr>
        <w:t xml:space="preserve"> modified</w:t>
      </w:r>
      <w:r w:rsidR="008E7C50">
        <w:rPr>
          <w:color w:val="000000"/>
          <w:shd w:val="clear" w:color="auto" w:fill="FFFFFF"/>
        </w:rPr>
        <w:t xml:space="preserve"> </w:t>
      </w:r>
      <w:r w:rsidR="0015720D">
        <w:rPr>
          <w:color w:val="000000"/>
          <w:shd w:val="clear" w:color="auto" w:fill="FFFFFF"/>
        </w:rPr>
        <w:t xml:space="preserve">or </w:t>
      </w:r>
      <w:r w:rsidR="0092213C">
        <w:rPr>
          <w:color w:val="000000"/>
          <w:shd w:val="clear" w:color="auto" w:fill="FFFFFF"/>
        </w:rPr>
        <w:t>erased</w:t>
      </w:r>
      <w:r w:rsidR="001723F2">
        <w:rPr>
          <w:color w:val="000000"/>
          <w:shd w:val="clear" w:color="auto" w:fill="FFFFFF"/>
        </w:rPr>
        <w:t xml:space="preserve">. </w:t>
      </w:r>
    </w:p>
    <w:p w14:paraId="5679F025" w14:textId="77777777" w:rsidR="008D23C8" w:rsidRPr="008D23C8" w:rsidRDefault="008D23C8" w:rsidP="008D23C8">
      <w:pPr>
        <w:spacing w:line="360" w:lineRule="auto"/>
        <w:jc w:val="both"/>
        <w:rPr>
          <w:color w:val="000000"/>
          <w:shd w:val="clear" w:color="auto" w:fill="FFFFFF"/>
        </w:rPr>
      </w:pPr>
    </w:p>
    <w:p w14:paraId="41B24AD6" w14:textId="248956C2" w:rsidR="006A0B21" w:rsidRPr="0070516C" w:rsidRDefault="006A0B21" w:rsidP="00A21BBC">
      <w:pPr>
        <w:pStyle w:val="Heading1"/>
        <w:rPr>
          <w:rFonts w:ascii="Times New Roman" w:hAnsi="Times New Roman" w:cs="Times New Roman"/>
          <w:b/>
          <w:bCs/>
          <w:color w:val="000000" w:themeColor="text1"/>
          <w:sz w:val="28"/>
          <w:szCs w:val="28"/>
          <w:shd w:val="clear" w:color="auto" w:fill="FFFFFF"/>
        </w:rPr>
      </w:pPr>
      <w:r w:rsidRPr="0070516C">
        <w:rPr>
          <w:rFonts w:ascii="Times New Roman" w:hAnsi="Times New Roman" w:cs="Times New Roman"/>
          <w:b/>
          <w:bCs/>
          <w:color w:val="000000" w:themeColor="text1"/>
          <w:sz w:val="28"/>
          <w:szCs w:val="28"/>
        </w:rPr>
        <w:t xml:space="preserve">Opportunities </w:t>
      </w:r>
    </w:p>
    <w:p w14:paraId="75D320D7" w14:textId="17D82E7A" w:rsidR="00354C6B" w:rsidRPr="00093AF3" w:rsidRDefault="00E51396" w:rsidP="00093AF3">
      <w:pPr>
        <w:spacing w:line="360" w:lineRule="auto"/>
        <w:jc w:val="both"/>
        <w:rPr>
          <w:color w:val="000000" w:themeColor="text1"/>
        </w:rPr>
      </w:pPr>
      <w:r>
        <w:rPr>
          <w:color w:val="000000" w:themeColor="text1"/>
        </w:rPr>
        <w:t>With</w:t>
      </w:r>
      <w:r w:rsidR="00A66B32">
        <w:rPr>
          <w:color w:val="000000" w:themeColor="text1"/>
        </w:rPr>
        <w:t xml:space="preserve"> Virtual Learning environment</w:t>
      </w:r>
      <w:r>
        <w:rPr>
          <w:color w:val="000000" w:themeColor="text1"/>
        </w:rPr>
        <w:t xml:space="preserve"> there are no geographic </w:t>
      </w:r>
      <w:r w:rsidR="002F3EA0">
        <w:rPr>
          <w:color w:val="000000" w:themeColor="text1"/>
        </w:rPr>
        <w:t>barriers</w:t>
      </w:r>
      <w:r w:rsidR="001E6A5D">
        <w:rPr>
          <w:color w:val="000000" w:themeColor="text1"/>
        </w:rPr>
        <w:t>.</w:t>
      </w:r>
      <w:r w:rsidR="002F3EA0">
        <w:rPr>
          <w:color w:val="000000" w:themeColor="text1"/>
        </w:rPr>
        <w:t xml:space="preserve"> </w:t>
      </w:r>
      <w:r w:rsidR="001E6A5D">
        <w:rPr>
          <w:color w:val="000000" w:themeColor="text1"/>
        </w:rPr>
        <w:t xml:space="preserve">This </w:t>
      </w:r>
      <w:r w:rsidR="002F3EA0">
        <w:rPr>
          <w:color w:val="000000" w:themeColor="text1"/>
        </w:rPr>
        <w:t xml:space="preserve">represents an opportunity </w:t>
      </w:r>
      <w:r w:rsidR="000C21F3">
        <w:rPr>
          <w:color w:val="000000" w:themeColor="text1"/>
        </w:rPr>
        <w:t xml:space="preserve">for </w:t>
      </w:r>
      <w:r w:rsidR="00FA7932">
        <w:rPr>
          <w:color w:val="000000" w:themeColor="text1"/>
        </w:rPr>
        <w:t xml:space="preserve">students integrated in distance learning programs </w:t>
      </w:r>
      <w:r w:rsidR="00700499">
        <w:rPr>
          <w:color w:val="000000" w:themeColor="text1"/>
        </w:rPr>
        <w:t>as they can access education from anywhere</w:t>
      </w:r>
      <w:r w:rsidR="00CD0E72">
        <w:rPr>
          <w:color w:val="000000" w:themeColor="text1"/>
        </w:rPr>
        <w:t xml:space="preserve">. </w:t>
      </w:r>
      <w:r w:rsidR="00084A73">
        <w:rPr>
          <w:color w:val="000000" w:themeColor="text1"/>
        </w:rPr>
        <w:t xml:space="preserve">There are many advantages for distance learners such as: </w:t>
      </w:r>
      <w:r w:rsidR="006C7163">
        <w:rPr>
          <w:color w:val="000000" w:themeColor="text1"/>
        </w:rPr>
        <w:lastRenderedPageBreak/>
        <w:t>innovative pedagogy, autonomous use of time</w:t>
      </w:r>
      <w:r w:rsidR="00510035">
        <w:rPr>
          <w:color w:val="000000" w:themeColor="text1"/>
        </w:rPr>
        <w:t xml:space="preserve">; </w:t>
      </w:r>
      <w:r w:rsidR="006C7163">
        <w:rPr>
          <w:color w:val="000000" w:themeColor="text1"/>
        </w:rPr>
        <w:t xml:space="preserve">unlimited access to international </w:t>
      </w:r>
      <w:r w:rsidR="001E00C1">
        <w:rPr>
          <w:color w:val="000000" w:themeColor="text1"/>
        </w:rPr>
        <w:t>sources</w:t>
      </w:r>
      <w:r w:rsidR="009A6C5D">
        <w:rPr>
          <w:color w:val="000000" w:themeColor="text1"/>
        </w:rPr>
        <w:t xml:space="preserve">; </w:t>
      </w:r>
      <w:r w:rsidR="00076A09">
        <w:rPr>
          <w:color w:val="000000" w:themeColor="text1"/>
        </w:rPr>
        <w:t xml:space="preserve">and </w:t>
      </w:r>
      <w:r w:rsidR="001E00C1">
        <w:rPr>
          <w:color w:val="000000" w:themeColor="text1"/>
        </w:rPr>
        <w:t>interactivity with people from different cultures</w:t>
      </w:r>
      <w:r w:rsidR="009A6C5D">
        <w:rPr>
          <w:color w:val="000000" w:themeColor="text1"/>
        </w:rPr>
        <w:t>.</w:t>
      </w:r>
      <w:r w:rsidR="00AD0791">
        <w:rPr>
          <w:color w:val="000000" w:themeColor="text1"/>
        </w:rPr>
        <w:t xml:space="preserve"> The VL</w:t>
      </w:r>
      <w:r w:rsidR="00E6336E">
        <w:rPr>
          <w:color w:val="000000" w:themeColor="text1"/>
        </w:rPr>
        <w:t xml:space="preserve">E </w:t>
      </w:r>
      <w:r w:rsidR="00AD0791">
        <w:rPr>
          <w:color w:val="000000" w:themeColor="text1"/>
        </w:rPr>
        <w:t>also represents an opportunity for students</w:t>
      </w:r>
      <w:r w:rsidR="009236CF">
        <w:rPr>
          <w:color w:val="000000" w:themeColor="text1"/>
        </w:rPr>
        <w:t xml:space="preserve"> who could not attend physically to academic institutions due to health</w:t>
      </w:r>
      <w:r w:rsidR="00DF1421">
        <w:rPr>
          <w:color w:val="000000" w:themeColor="text1"/>
        </w:rPr>
        <w:t xml:space="preserve"> </w:t>
      </w:r>
      <w:r w:rsidR="00E6336E">
        <w:rPr>
          <w:color w:val="000000" w:themeColor="text1"/>
        </w:rPr>
        <w:t>issues</w:t>
      </w:r>
      <w:r w:rsidR="00BA7BC7">
        <w:rPr>
          <w:color w:val="000000" w:themeColor="text1"/>
        </w:rPr>
        <w:t>.</w:t>
      </w:r>
    </w:p>
    <w:p w14:paraId="5A7981EE" w14:textId="0B0E0744" w:rsidR="009829D8" w:rsidRPr="008644D9" w:rsidRDefault="00C126C9" w:rsidP="00C126C9">
      <w:pPr>
        <w:pStyle w:val="Heading1"/>
        <w:rPr>
          <w:rFonts w:ascii="Times New Roman" w:hAnsi="Times New Roman" w:cs="Times New Roman"/>
          <w:color w:val="000000" w:themeColor="text1"/>
          <w:sz w:val="28"/>
          <w:szCs w:val="28"/>
        </w:rPr>
      </w:pPr>
      <w:r w:rsidRPr="00F00557">
        <w:rPr>
          <w:rFonts w:ascii="Times New Roman" w:hAnsi="Times New Roman" w:cs="Times New Roman"/>
          <w:b/>
          <w:bCs/>
          <w:color w:val="000000" w:themeColor="text1"/>
          <w:sz w:val="28"/>
          <w:szCs w:val="28"/>
        </w:rPr>
        <w:t xml:space="preserve">Aims and objectives </w:t>
      </w:r>
    </w:p>
    <w:p w14:paraId="0C33CFB4" w14:textId="703DA3F0" w:rsidR="00014787" w:rsidRPr="00736A9D" w:rsidRDefault="00892FC0" w:rsidP="00756D12">
      <w:pPr>
        <w:pStyle w:val="Heading3"/>
        <w:rPr>
          <w:rFonts w:ascii="Times New Roman" w:hAnsi="Times New Roman" w:cs="Times New Roman"/>
          <w:b/>
          <w:bCs/>
          <w:color w:val="000000" w:themeColor="text1"/>
          <w:sz w:val="24"/>
          <w:szCs w:val="24"/>
        </w:rPr>
      </w:pPr>
      <w:r w:rsidRPr="00736A9D">
        <w:rPr>
          <w:rFonts w:ascii="Times New Roman" w:hAnsi="Times New Roman" w:cs="Times New Roman"/>
          <w:b/>
          <w:bCs/>
          <w:color w:val="000000" w:themeColor="text1"/>
          <w:sz w:val="24"/>
          <w:szCs w:val="24"/>
        </w:rPr>
        <w:t>Research questions</w:t>
      </w:r>
    </w:p>
    <w:p w14:paraId="71A82890" w14:textId="77777777" w:rsidR="0000100C" w:rsidRDefault="0000100C" w:rsidP="0000100C">
      <w:pPr>
        <w:spacing w:line="360" w:lineRule="auto"/>
        <w:jc w:val="both"/>
        <w:rPr>
          <w:b/>
          <w:bCs/>
          <w:u w:val="single"/>
          <w:lang w:eastAsia="ja-JP"/>
        </w:rPr>
      </w:pPr>
    </w:p>
    <w:p w14:paraId="02C20187" w14:textId="155825A0" w:rsidR="00756D12" w:rsidRPr="0000100C" w:rsidRDefault="00BA4DCF" w:rsidP="0000100C">
      <w:pPr>
        <w:spacing w:line="360" w:lineRule="auto"/>
        <w:jc w:val="both"/>
        <w:rPr>
          <w:u w:val="single"/>
          <w:lang w:eastAsia="ja-JP"/>
        </w:rPr>
      </w:pPr>
      <w:r w:rsidRPr="0000100C">
        <w:rPr>
          <w:u w:val="single"/>
          <w:lang w:eastAsia="ja-JP"/>
        </w:rPr>
        <w:t>How effective and advantageous</w:t>
      </w:r>
      <w:r w:rsidR="000E6414" w:rsidRPr="0000100C">
        <w:rPr>
          <w:u w:val="single"/>
          <w:lang w:eastAsia="ja-JP"/>
        </w:rPr>
        <w:t xml:space="preserve"> can VLE be for higher education in the UK?</w:t>
      </w:r>
    </w:p>
    <w:p w14:paraId="52E74952" w14:textId="77777777" w:rsidR="0000100C" w:rsidRDefault="0000100C" w:rsidP="0000100C">
      <w:pPr>
        <w:spacing w:line="360" w:lineRule="auto"/>
        <w:jc w:val="both"/>
        <w:rPr>
          <w:u w:val="single"/>
          <w:lang w:eastAsia="ja-JP"/>
        </w:rPr>
      </w:pPr>
    </w:p>
    <w:p w14:paraId="23DC1F96" w14:textId="094D27C8" w:rsidR="00014787" w:rsidRPr="0000100C" w:rsidRDefault="00762CFF" w:rsidP="0000100C">
      <w:pPr>
        <w:spacing w:line="360" w:lineRule="auto"/>
        <w:jc w:val="both"/>
        <w:rPr>
          <w:u w:val="single"/>
          <w:lang w:eastAsia="ja-JP"/>
        </w:rPr>
      </w:pPr>
      <w:r w:rsidRPr="0000100C">
        <w:rPr>
          <w:u w:val="single"/>
          <w:lang w:eastAsia="ja-JP"/>
        </w:rPr>
        <w:t>How can VLE</w:t>
      </w:r>
      <w:r w:rsidR="00816B61" w:rsidRPr="0000100C">
        <w:rPr>
          <w:u w:val="single"/>
          <w:lang w:eastAsia="ja-JP"/>
        </w:rPr>
        <w:t xml:space="preserve"> hand over a </w:t>
      </w:r>
      <w:r w:rsidR="0094714E" w:rsidRPr="0000100C">
        <w:rPr>
          <w:u w:val="single"/>
          <w:lang w:eastAsia="ja-JP"/>
        </w:rPr>
        <w:t>diver</w:t>
      </w:r>
      <w:r w:rsidR="00816B61" w:rsidRPr="0000100C">
        <w:rPr>
          <w:u w:val="single"/>
          <w:lang w:eastAsia="ja-JP"/>
        </w:rPr>
        <w:t>sity of</w:t>
      </w:r>
      <w:r w:rsidR="0094714E" w:rsidRPr="0000100C">
        <w:rPr>
          <w:u w:val="single"/>
          <w:lang w:eastAsia="ja-JP"/>
        </w:rPr>
        <w:t xml:space="preserve"> </w:t>
      </w:r>
      <w:r w:rsidR="008E7524" w:rsidRPr="0000100C">
        <w:rPr>
          <w:u w:val="single"/>
          <w:lang w:eastAsia="ja-JP"/>
        </w:rPr>
        <w:t>learning tools</w:t>
      </w:r>
      <w:r w:rsidR="00570CEB" w:rsidRPr="0000100C">
        <w:rPr>
          <w:u w:val="single"/>
          <w:lang w:eastAsia="ja-JP"/>
        </w:rPr>
        <w:t xml:space="preserve"> </w:t>
      </w:r>
      <w:r w:rsidR="00EC35B6" w:rsidRPr="0000100C">
        <w:rPr>
          <w:u w:val="single"/>
          <w:lang w:eastAsia="ja-JP"/>
        </w:rPr>
        <w:t>compared to classroom</w:t>
      </w:r>
      <w:r w:rsidR="000E6414" w:rsidRPr="0000100C">
        <w:rPr>
          <w:u w:val="single"/>
          <w:lang w:eastAsia="ja-JP"/>
        </w:rPr>
        <w:t xml:space="preserve"> </w:t>
      </w:r>
      <w:r w:rsidR="00223AE2" w:rsidRPr="0000100C">
        <w:rPr>
          <w:u w:val="single"/>
          <w:lang w:eastAsia="ja-JP"/>
        </w:rPr>
        <w:t>environment</w:t>
      </w:r>
      <w:r w:rsidR="00EC35B6" w:rsidRPr="0000100C">
        <w:rPr>
          <w:u w:val="single"/>
          <w:lang w:eastAsia="ja-JP"/>
        </w:rPr>
        <w:t>?</w:t>
      </w:r>
    </w:p>
    <w:p w14:paraId="4E19F6E7" w14:textId="77777777" w:rsidR="0000100C" w:rsidRDefault="0000100C" w:rsidP="0000100C">
      <w:pPr>
        <w:spacing w:line="360" w:lineRule="auto"/>
        <w:jc w:val="both"/>
        <w:rPr>
          <w:u w:val="single"/>
          <w:lang w:eastAsia="ja-JP"/>
        </w:rPr>
      </w:pPr>
    </w:p>
    <w:p w14:paraId="7EE26348" w14:textId="16E44439" w:rsidR="00014787" w:rsidRPr="0000100C" w:rsidRDefault="00F40CC1" w:rsidP="0000100C">
      <w:pPr>
        <w:spacing w:line="360" w:lineRule="auto"/>
        <w:jc w:val="both"/>
        <w:rPr>
          <w:u w:val="single"/>
          <w:lang w:eastAsia="ja-JP"/>
        </w:rPr>
      </w:pPr>
      <w:r w:rsidRPr="0000100C">
        <w:rPr>
          <w:u w:val="single"/>
          <w:lang w:eastAsia="ja-JP"/>
        </w:rPr>
        <w:t xml:space="preserve">How does VLE </w:t>
      </w:r>
      <w:r w:rsidR="002963FC" w:rsidRPr="0000100C">
        <w:rPr>
          <w:u w:val="single"/>
          <w:lang w:eastAsia="ja-JP"/>
        </w:rPr>
        <w:t>assist</w:t>
      </w:r>
      <w:r w:rsidRPr="0000100C">
        <w:rPr>
          <w:u w:val="single"/>
          <w:lang w:eastAsia="ja-JP"/>
        </w:rPr>
        <w:t xml:space="preserve"> in the supervision and tracking of </w:t>
      </w:r>
      <w:r w:rsidR="002963FC" w:rsidRPr="0000100C">
        <w:rPr>
          <w:u w:val="single"/>
          <w:lang w:eastAsia="ja-JP"/>
        </w:rPr>
        <w:t>students</w:t>
      </w:r>
      <w:r w:rsidR="005E76F7" w:rsidRPr="0000100C">
        <w:rPr>
          <w:u w:val="single"/>
          <w:lang w:eastAsia="ja-JP"/>
        </w:rPr>
        <w:t xml:space="preserve">’ accomplishments? </w:t>
      </w:r>
    </w:p>
    <w:p w14:paraId="0BE2E820" w14:textId="77777777" w:rsidR="000E6414" w:rsidRPr="0000100C" w:rsidRDefault="000E6414" w:rsidP="000E6414">
      <w:pPr>
        <w:spacing w:line="360" w:lineRule="auto"/>
        <w:jc w:val="both"/>
        <w:rPr>
          <w:u w:val="single"/>
          <w:lang w:eastAsia="ja-JP"/>
        </w:rPr>
      </w:pPr>
    </w:p>
    <w:p w14:paraId="455DCF35" w14:textId="38C9FFE2" w:rsidR="00C25C51" w:rsidRPr="0000100C" w:rsidRDefault="00816B61" w:rsidP="0000100C">
      <w:pPr>
        <w:spacing w:line="360" w:lineRule="auto"/>
        <w:jc w:val="both"/>
        <w:rPr>
          <w:u w:val="single"/>
          <w:lang w:eastAsia="ja-JP"/>
        </w:rPr>
      </w:pPr>
      <w:r w:rsidRPr="0000100C">
        <w:rPr>
          <w:u w:val="single"/>
          <w:lang w:eastAsia="ja-JP"/>
        </w:rPr>
        <w:t xml:space="preserve">How can VLE support interactions between students </w:t>
      </w:r>
      <w:r w:rsidR="0033490A" w:rsidRPr="0000100C">
        <w:rPr>
          <w:u w:val="single"/>
          <w:lang w:eastAsia="ja-JP"/>
        </w:rPr>
        <w:t xml:space="preserve">and </w:t>
      </w:r>
      <w:r w:rsidRPr="0000100C">
        <w:rPr>
          <w:u w:val="single"/>
          <w:lang w:eastAsia="ja-JP"/>
        </w:rPr>
        <w:t>the educative community</w:t>
      </w:r>
      <w:r w:rsidR="00014787" w:rsidRPr="0000100C">
        <w:rPr>
          <w:u w:val="single"/>
          <w:lang w:eastAsia="ja-JP"/>
        </w:rPr>
        <w:t>?</w:t>
      </w:r>
    </w:p>
    <w:p w14:paraId="1E8C3F35" w14:textId="77777777" w:rsidR="009B2D31" w:rsidRPr="0000100C" w:rsidRDefault="009B2D31" w:rsidP="000E6414">
      <w:pPr>
        <w:spacing w:line="360" w:lineRule="auto"/>
        <w:jc w:val="both"/>
        <w:rPr>
          <w:u w:val="single"/>
          <w:lang w:eastAsia="ja-JP"/>
        </w:rPr>
      </w:pPr>
    </w:p>
    <w:p w14:paraId="330F3B50" w14:textId="05618809" w:rsidR="00C25C51" w:rsidRPr="0000100C" w:rsidRDefault="00F31D63" w:rsidP="0000100C">
      <w:pPr>
        <w:spacing w:line="360" w:lineRule="auto"/>
        <w:jc w:val="both"/>
        <w:rPr>
          <w:u w:val="single"/>
          <w:lang w:eastAsia="ja-JP"/>
        </w:rPr>
      </w:pPr>
      <w:r w:rsidRPr="0000100C">
        <w:rPr>
          <w:u w:val="single"/>
          <w:lang w:eastAsia="ja-JP"/>
        </w:rPr>
        <w:t>What</w:t>
      </w:r>
      <w:r w:rsidR="00046A07" w:rsidRPr="0000100C">
        <w:rPr>
          <w:u w:val="single"/>
          <w:lang w:eastAsia="ja-JP"/>
        </w:rPr>
        <w:t xml:space="preserve"> are</w:t>
      </w:r>
      <w:r w:rsidR="00B40093" w:rsidRPr="0000100C">
        <w:rPr>
          <w:u w:val="single"/>
          <w:lang w:eastAsia="ja-JP"/>
        </w:rPr>
        <w:t xml:space="preserve"> the</w:t>
      </w:r>
      <w:r w:rsidRPr="0000100C">
        <w:rPr>
          <w:u w:val="single"/>
          <w:lang w:eastAsia="ja-JP"/>
        </w:rPr>
        <w:t xml:space="preserve"> </w:t>
      </w:r>
      <w:r w:rsidR="00B40093" w:rsidRPr="0000100C">
        <w:rPr>
          <w:u w:val="single"/>
          <w:lang w:eastAsia="ja-JP"/>
        </w:rPr>
        <w:t xml:space="preserve">technologies used </w:t>
      </w:r>
      <w:r w:rsidR="00046A07" w:rsidRPr="0000100C">
        <w:rPr>
          <w:u w:val="single"/>
          <w:lang w:eastAsia="ja-JP"/>
        </w:rPr>
        <w:t xml:space="preserve">in </w:t>
      </w:r>
      <w:r w:rsidR="00B40093" w:rsidRPr="0000100C">
        <w:rPr>
          <w:u w:val="single"/>
          <w:lang w:eastAsia="ja-JP"/>
        </w:rPr>
        <w:t>VLE</w:t>
      </w:r>
      <w:r w:rsidR="00046A07" w:rsidRPr="0000100C">
        <w:rPr>
          <w:u w:val="single"/>
          <w:lang w:eastAsia="ja-JP"/>
        </w:rPr>
        <w:t>?</w:t>
      </w:r>
    </w:p>
    <w:p w14:paraId="688657C6" w14:textId="2AA2289C" w:rsidR="0089320B" w:rsidRPr="0000100C" w:rsidRDefault="0089320B" w:rsidP="0089320B">
      <w:pPr>
        <w:rPr>
          <w:u w:val="single"/>
          <w:lang w:eastAsia="ja-JP"/>
        </w:rPr>
      </w:pPr>
    </w:p>
    <w:p w14:paraId="29FCB4BA" w14:textId="3A754A23" w:rsidR="007009B5" w:rsidRPr="0000100C" w:rsidRDefault="009A6FBC" w:rsidP="0000100C">
      <w:pPr>
        <w:rPr>
          <w:u w:val="single"/>
          <w:lang w:eastAsia="ja-JP"/>
        </w:rPr>
      </w:pPr>
      <w:r w:rsidRPr="0000100C">
        <w:rPr>
          <w:u w:val="single"/>
          <w:lang w:eastAsia="ja-JP"/>
        </w:rPr>
        <w:t>What are the opportunities brought to students and institutions by VLE?</w:t>
      </w:r>
    </w:p>
    <w:p w14:paraId="4B751E8C" w14:textId="77777777" w:rsidR="006C0494" w:rsidRPr="0000100C" w:rsidRDefault="006C0494" w:rsidP="0089320B">
      <w:pPr>
        <w:rPr>
          <w:u w:val="single"/>
          <w:lang w:eastAsia="ja-JP"/>
        </w:rPr>
      </w:pPr>
    </w:p>
    <w:p w14:paraId="7529538B" w14:textId="4D76E25F" w:rsidR="0089320B" w:rsidRPr="0000100C" w:rsidRDefault="0089320B" w:rsidP="0089320B">
      <w:pPr>
        <w:rPr>
          <w:u w:val="single"/>
          <w:lang w:eastAsia="ja-JP"/>
        </w:rPr>
      </w:pPr>
    </w:p>
    <w:p w14:paraId="64D73F7C" w14:textId="0DF4AF73" w:rsidR="0089320B" w:rsidRDefault="0089320B" w:rsidP="00B71A50">
      <w:pPr>
        <w:pStyle w:val="Heading3"/>
        <w:rPr>
          <w:rFonts w:ascii="Times New Roman" w:hAnsi="Times New Roman" w:cs="Times New Roman"/>
          <w:b/>
          <w:bCs/>
          <w:color w:val="000000" w:themeColor="text1"/>
          <w:sz w:val="24"/>
          <w:szCs w:val="24"/>
        </w:rPr>
      </w:pPr>
      <w:r w:rsidRPr="00B71A50">
        <w:rPr>
          <w:rFonts w:ascii="Times New Roman" w:hAnsi="Times New Roman" w:cs="Times New Roman"/>
          <w:b/>
          <w:bCs/>
          <w:color w:val="000000" w:themeColor="text1"/>
          <w:sz w:val="24"/>
          <w:szCs w:val="24"/>
        </w:rPr>
        <w:t xml:space="preserve">Aims of this research </w:t>
      </w:r>
    </w:p>
    <w:p w14:paraId="7EFB8E63" w14:textId="13927456" w:rsidR="0000100C" w:rsidRDefault="0000100C" w:rsidP="00921041">
      <w:pPr>
        <w:spacing w:line="360" w:lineRule="auto"/>
        <w:jc w:val="both"/>
        <w:rPr>
          <w:lang w:eastAsia="ja-JP"/>
        </w:rPr>
      </w:pPr>
    </w:p>
    <w:p w14:paraId="7485D132" w14:textId="51D3C816" w:rsidR="0000100C" w:rsidRDefault="002A12AF" w:rsidP="00921041">
      <w:pPr>
        <w:pStyle w:val="ListParagraph"/>
        <w:numPr>
          <w:ilvl w:val="0"/>
          <w:numId w:val="28"/>
        </w:numPr>
        <w:spacing w:line="360" w:lineRule="auto"/>
        <w:jc w:val="both"/>
        <w:rPr>
          <w:lang w:eastAsia="ja-JP"/>
        </w:rPr>
      </w:pPr>
      <w:r>
        <w:rPr>
          <w:lang w:eastAsia="ja-JP"/>
        </w:rPr>
        <w:t>To discover the effectiveness and advantages of VLE in higher education in the UK</w:t>
      </w:r>
    </w:p>
    <w:p w14:paraId="44AFD5D9" w14:textId="72399625" w:rsidR="002A12AF" w:rsidRDefault="00167FFB" w:rsidP="00921041">
      <w:pPr>
        <w:pStyle w:val="ListParagraph"/>
        <w:numPr>
          <w:ilvl w:val="0"/>
          <w:numId w:val="28"/>
        </w:numPr>
        <w:spacing w:line="360" w:lineRule="auto"/>
        <w:jc w:val="both"/>
        <w:rPr>
          <w:lang w:eastAsia="ja-JP"/>
        </w:rPr>
      </w:pPr>
      <w:r>
        <w:rPr>
          <w:lang w:eastAsia="ja-JP"/>
        </w:rPr>
        <w:t xml:space="preserve">To find out </w:t>
      </w:r>
      <w:r w:rsidR="00AA024D">
        <w:rPr>
          <w:lang w:eastAsia="ja-JP"/>
        </w:rPr>
        <w:t xml:space="preserve">the differences between VLE and </w:t>
      </w:r>
      <w:r w:rsidR="009C0051">
        <w:rPr>
          <w:lang w:eastAsia="ja-JP"/>
        </w:rPr>
        <w:t xml:space="preserve">conventional </w:t>
      </w:r>
      <w:r w:rsidR="00AA024D">
        <w:rPr>
          <w:lang w:eastAsia="ja-JP"/>
        </w:rPr>
        <w:t>classroom environment</w:t>
      </w:r>
    </w:p>
    <w:p w14:paraId="3EAA9DBC" w14:textId="797CB2CB" w:rsidR="00AA024D" w:rsidRDefault="00167FFB" w:rsidP="00921041">
      <w:pPr>
        <w:pStyle w:val="ListParagraph"/>
        <w:numPr>
          <w:ilvl w:val="0"/>
          <w:numId w:val="28"/>
        </w:numPr>
        <w:spacing w:line="360" w:lineRule="auto"/>
        <w:jc w:val="both"/>
        <w:rPr>
          <w:lang w:eastAsia="ja-JP"/>
        </w:rPr>
      </w:pPr>
      <w:r>
        <w:rPr>
          <w:lang w:eastAsia="ja-JP"/>
        </w:rPr>
        <w:t xml:space="preserve">To understand </w:t>
      </w:r>
      <w:r w:rsidR="009B4DAE">
        <w:rPr>
          <w:lang w:eastAsia="ja-JP"/>
        </w:rPr>
        <w:t>how students’ progress is tracked</w:t>
      </w:r>
    </w:p>
    <w:p w14:paraId="3FE3FECC" w14:textId="6DDE2793" w:rsidR="009B4DAE" w:rsidRDefault="006D3411" w:rsidP="00921041">
      <w:pPr>
        <w:pStyle w:val="ListParagraph"/>
        <w:numPr>
          <w:ilvl w:val="0"/>
          <w:numId w:val="28"/>
        </w:numPr>
        <w:spacing w:line="360" w:lineRule="auto"/>
        <w:jc w:val="both"/>
        <w:rPr>
          <w:lang w:eastAsia="ja-JP"/>
        </w:rPr>
      </w:pPr>
      <w:r>
        <w:rPr>
          <w:lang w:eastAsia="ja-JP"/>
        </w:rPr>
        <w:t xml:space="preserve">To perceive </w:t>
      </w:r>
      <w:r w:rsidR="00E2390C">
        <w:rPr>
          <w:lang w:eastAsia="ja-JP"/>
        </w:rPr>
        <w:t>the support of VLE on</w:t>
      </w:r>
      <w:r w:rsidR="006D2B19">
        <w:rPr>
          <w:lang w:eastAsia="ja-JP"/>
        </w:rPr>
        <w:t xml:space="preserve"> interactions between students and the educative community</w:t>
      </w:r>
    </w:p>
    <w:p w14:paraId="7EA131ED" w14:textId="6A589FC7" w:rsidR="006D2B19" w:rsidRDefault="006D2B19" w:rsidP="00921041">
      <w:pPr>
        <w:pStyle w:val="ListParagraph"/>
        <w:numPr>
          <w:ilvl w:val="0"/>
          <w:numId w:val="28"/>
        </w:numPr>
        <w:spacing w:line="360" w:lineRule="auto"/>
        <w:jc w:val="both"/>
        <w:rPr>
          <w:lang w:eastAsia="ja-JP"/>
        </w:rPr>
      </w:pPr>
      <w:r>
        <w:rPr>
          <w:lang w:eastAsia="ja-JP"/>
        </w:rPr>
        <w:t xml:space="preserve">To find out the </w:t>
      </w:r>
      <w:r w:rsidR="008713DA">
        <w:rPr>
          <w:lang w:eastAsia="ja-JP"/>
        </w:rPr>
        <w:t>technologies used in VLE</w:t>
      </w:r>
    </w:p>
    <w:p w14:paraId="100F2508" w14:textId="77777777" w:rsidR="00BA7BC7" w:rsidRDefault="008713DA" w:rsidP="002927F5">
      <w:pPr>
        <w:pStyle w:val="ListParagraph"/>
        <w:numPr>
          <w:ilvl w:val="0"/>
          <w:numId w:val="28"/>
        </w:numPr>
        <w:spacing w:line="360" w:lineRule="auto"/>
        <w:jc w:val="both"/>
        <w:rPr>
          <w:lang w:eastAsia="ja-JP"/>
        </w:rPr>
      </w:pPr>
      <w:r>
        <w:rPr>
          <w:lang w:eastAsia="ja-JP"/>
        </w:rPr>
        <w:t xml:space="preserve">To recognise the opportunities brought to students and institutions by </w:t>
      </w:r>
      <w:r w:rsidR="00921041">
        <w:rPr>
          <w:lang w:eastAsia="ja-JP"/>
        </w:rPr>
        <w:t>VL</w:t>
      </w:r>
      <w:r w:rsidR="002927F5">
        <w:rPr>
          <w:lang w:eastAsia="ja-JP"/>
        </w:rPr>
        <w:t>E</w:t>
      </w:r>
    </w:p>
    <w:p w14:paraId="67557BAE" w14:textId="77777777" w:rsidR="00BA7BC7" w:rsidRDefault="00BA7BC7" w:rsidP="00BA7BC7">
      <w:pPr>
        <w:spacing w:line="360" w:lineRule="auto"/>
        <w:ind w:left="360"/>
        <w:jc w:val="both"/>
        <w:rPr>
          <w:lang w:eastAsia="ja-JP"/>
        </w:rPr>
      </w:pPr>
    </w:p>
    <w:p w14:paraId="71569217" w14:textId="300C6A44" w:rsidR="00F00557" w:rsidRPr="00BA7BC7" w:rsidRDefault="00E712AF" w:rsidP="00BA7BC7">
      <w:pPr>
        <w:spacing w:line="360" w:lineRule="auto"/>
        <w:jc w:val="both"/>
        <w:rPr>
          <w:lang w:eastAsia="ja-JP"/>
        </w:rPr>
      </w:pPr>
      <w:r w:rsidRPr="00BA7BC7">
        <w:rPr>
          <w:b/>
          <w:bCs/>
          <w:color w:val="000000" w:themeColor="text1"/>
        </w:rPr>
        <w:lastRenderedPageBreak/>
        <w:t xml:space="preserve">Objectives of this research </w:t>
      </w:r>
    </w:p>
    <w:p w14:paraId="5DBD1D1B" w14:textId="7CD0216A" w:rsidR="00C126C9" w:rsidRDefault="00C126C9" w:rsidP="002927F5">
      <w:pPr>
        <w:spacing w:line="360" w:lineRule="auto"/>
        <w:rPr>
          <w:lang w:eastAsia="ja-JP"/>
        </w:rPr>
      </w:pPr>
    </w:p>
    <w:p w14:paraId="579EEC4C" w14:textId="6A43CAEF" w:rsidR="009E390A" w:rsidRDefault="003407E0" w:rsidP="0012242D">
      <w:pPr>
        <w:pStyle w:val="ListParagraph"/>
        <w:numPr>
          <w:ilvl w:val="0"/>
          <w:numId w:val="30"/>
        </w:numPr>
        <w:spacing w:line="360" w:lineRule="auto"/>
        <w:jc w:val="both"/>
        <w:rPr>
          <w:lang w:eastAsia="ja-JP"/>
        </w:rPr>
      </w:pPr>
      <w:r>
        <w:rPr>
          <w:lang w:eastAsia="ja-JP"/>
        </w:rPr>
        <w:t xml:space="preserve">Operate </w:t>
      </w:r>
      <w:r w:rsidR="00B64BB9">
        <w:rPr>
          <w:lang w:eastAsia="ja-JP"/>
        </w:rPr>
        <w:t xml:space="preserve">a </w:t>
      </w:r>
      <w:r w:rsidR="00EE217C">
        <w:rPr>
          <w:lang w:eastAsia="ja-JP"/>
        </w:rPr>
        <w:t xml:space="preserve">secondary and </w:t>
      </w:r>
      <w:r w:rsidR="00B64BB9">
        <w:rPr>
          <w:lang w:eastAsia="ja-JP"/>
        </w:rPr>
        <w:t xml:space="preserve">primary research and </w:t>
      </w:r>
      <w:r w:rsidR="00B15054">
        <w:rPr>
          <w:lang w:eastAsia="ja-JP"/>
        </w:rPr>
        <w:t>gather quantitative and qualitative data.</w:t>
      </w:r>
    </w:p>
    <w:p w14:paraId="560F66B9" w14:textId="02EBDFA2" w:rsidR="009127E1" w:rsidRPr="00BA7BC7" w:rsidRDefault="00F36645" w:rsidP="00822FBC">
      <w:pPr>
        <w:pStyle w:val="ListParagraph"/>
        <w:numPr>
          <w:ilvl w:val="0"/>
          <w:numId w:val="30"/>
        </w:numPr>
        <w:spacing w:line="360" w:lineRule="auto"/>
        <w:jc w:val="both"/>
        <w:rPr>
          <w:lang w:eastAsia="ja-JP"/>
        </w:rPr>
      </w:pPr>
      <w:r>
        <w:rPr>
          <w:lang w:eastAsia="ja-JP"/>
        </w:rPr>
        <w:t>Conduct analysis on research result</w:t>
      </w:r>
      <w:r w:rsidR="00BA7BC7">
        <w:rPr>
          <w:lang w:eastAsia="ja-JP"/>
        </w:rPr>
        <w:t>s</w:t>
      </w:r>
    </w:p>
    <w:p w14:paraId="7AAE9AAF" w14:textId="222A9128" w:rsidR="003B33D1" w:rsidRPr="0070516C" w:rsidRDefault="00822FBC" w:rsidP="0070516C">
      <w:pPr>
        <w:pStyle w:val="Heading1"/>
        <w:rPr>
          <w:rFonts w:ascii="Times New Roman" w:hAnsi="Times New Roman" w:cs="Times New Roman"/>
          <w:b/>
          <w:bCs/>
          <w:color w:val="000000" w:themeColor="text1"/>
          <w:sz w:val="28"/>
          <w:szCs w:val="28"/>
        </w:rPr>
      </w:pPr>
      <w:r w:rsidRPr="0070516C">
        <w:rPr>
          <w:rFonts w:ascii="Times New Roman" w:hAnsi="Times New Roman" w:cs="Times New Roman"/>
          <w:b/>
          <w:bCs/>
          <w:color w:val="000000" w:themeColor="text1"/>
          <w:sz w:val="28"/>
          <w:szCs w:val="28"/>
        </w:rPr>
        <w:t xml:space="preserve">Research methods </w:t>
      </w:r>
    </w:p>
    <w:p w14:paraId="5EDCAD99" w14:textId="1274DAF8" w:rsidR="003A25C2" w:rsidRDefault="007B3CB1" w:rsidP="003A25C2">
      <w:pPr>
        <w:spacing w:line="360" w:lineRule="auto"/>
        <w:jc w:val="both"/>
        <w:rPr>
          <w:color w:val="000000" w:themeColor="text1"/>
        </w:rPr>
      </w:pPr>
      <w:r w:rsidRPr="003A25C2">
        <w:rPr>
          <w:color w:val="000000" w:themeColor="text1"/>
        </w:rPr>
        <w:t>In this</w:t>
      </w:r>
      <w:r w:rsidR="007E771E" w:rsidRPr="003A25C2">
        <w:rPr>
          <w:color w:val="000000" w:themeColor="text1"/>
        </w:rPr>
        <w:t xml:space="preserve"> research, </w:t>
      </w:r>
      <w:r w:rsidR="008C7F47" w:rsidRPr="003A25C2">
        <w:rPr>
          <w:color w:val="000000" w:themeColor="text1"/>
        </w:rPr>
        <w:t xml:space="preserve">a secondary research </w:t>
      </w:r>
      <w:r w:rsidR="00C563C9" w:rsidRPr="003A25C2">
        <w:rPr>
          <w:color w:val="000000" w:themeColor="text1"/>
        </w:rPr>
        <w:t xml:space="preserve">method was applied </w:t>
      </w:r>
      <w:r w:rsidR="00AC6B09" w:rsidRPr="003A25C2">
        <w:rPr>
          <w:color w:val="000000" w:themeColor="text1"/>
        </w:rPr>
        <w:t>to gather quantitative and qualitative data</w:t>
      </w:r>
      <w:r w:rsidR="00156F6B" w:rsidRPr="003A25C2">
        <w:rPr>
          <w:color w:val="000000" w:themeColor="text1"/>
        </w:rPr>
        <w:t>. Thi</w:t>
      </w:r>
      <w:r w:rsidR="009B4EF9" w:rsidRPr="003A25C2">
        <w:rPr>
          <w:color w:val="000000" w:themeColor="text1"/>
        </w:rPr>
        <w:t>s was important because it</w:t>
      </w:r>
      <w:r w:rsidR="00E3422B" w:rsidRPr="003A25C2">
        <w:rPr>
          <w:color w:val="000000" w:themeColor="text1"/>
        </w:rPr>
        <w:t xml:space="preserve"> helped </w:t>
      </w:r>
      <w:r w:rsidR="00CF7BD3" w:rsidRPr="003A25C2">
        <w:rPr>
          <w:color w:val="000000" w:themeColor="text1"/>
        </w:rPr>
        <w:t>to improve the understanding in the different challenges faced by VLE and the diver</w:t>
      </w:r>
      <w:r w:rsidR="00F263C6" w:rsidRPr="003A25C2">
        <w:rPr>
          <w:color w:val="000000" w:themeColor="text1"/>
        </w:rPr>
        <w:t>sity of</w:t>
      </w:r>
      <w:r w:rsidR="00CF7BD3" w:rsidRPr="003A25C2">
        <w:rPr>
          <w:color w:val="000000" w:themeColor="text1"/>
        </w:rPr>
        <w:t xml:space="preserve"> services</w:t>
      </w:r>
      <w:r w:rsidR="00F263C6" w:rsidRPr="003A25C2">
        <w:rPr>
          <w:color w:val="000000" w:themeColor="text1"/>
        </w:rPr>
        <w:t xml:space="preserve">, </w:t>
      </w:r>
      <w:r w:rsidR="00CF7BD3" w:rsidRPr="003A25C2">
        <w:rPr>
          <w:color w:val="000000" w:themeColor="text1"/>
        </w:rPr>
        <w:t>benefits and opportunities it offers for students</w:t>
      </w:r>
      <w:r w:rsidR="00FC65D7" w:rsidRPr="003A25C2">
        <w:rPr>
          <w:color w:val="000000" w:themeColor="text1"/>
        </w:rPr>
        <w:t xml:space="preserve">, </w:t>
      </w:r>
      <w:r w:rsidR="004768C2" w:rsidRPr="003A25C2">
        <w:rPr>
          <w:color w:val="000000" w:themeColor="text1"/>
        </w:rPr>
        <w:t xml:space="preserve">teaching staff and </w:t>
      </w:r>
      <w:r w:rsidR="00CF7BD3" w:rsidRPr="003A25C2">
        <w:rPr>
          <w:color w:val="000000" w:themeColor="text1"/>
        </w:rPr>
        <w:t>educational institu</w:t>
      </w:r>
      <w:r w:rsidR="007D00E8" w:rsidRPr="003A25C2">
        <w:rPr>
          <w:color w:val="000000" w:themeColor="text1"/>
        </w:rPr>
        <w:t>t</w:t>
      </w:r>
      <w:r w:rsidR="00CF7BD3" w:rsidRPr="003A25C2">
        <w:rPr>
          <w:color w:val="000000" w:themeColor="text1"/>
        </w:rPr>
        <w:t>ions</w:t>
      </w:r>
      <w:r w:rsidR="00FC65D7" w:rsidRPr="003A25C2">
        <w:rPr>
          <w:color w:val="000000" w:themeColor="text1"/>
        </w:rPr>
        <w:t>.</w:t>
      </w:r>
      <w:r w:rsidR="000B7E19" w:rsidRPr="003A25C2">
        <w:rPr>
          <w:color w:val="000000" w:themeColor="text1"/>
        </w:rPr>
        <w:t xml:space="preserve"> </w:t>
      </w:r>
      <w:r w:rsidRPr="003A25C2">
        <w:rPr>
          <w:color w:val="000000" w:themeColor="text1"/>
        </w:rPr>
        <w:t>Along the research</w:t>
      </w:r>
      <w:r w:rsidR="00625E5B">
        <w:rPr>
          <w:color w:val="000000" w:themeColor="text1"/>
        </w:rPr>
        <w:t xml:space="preserve">, </w:t>
      </w:r>
      <w:r w:rsidR="00B96192" w:rsidRPr="003A25C2">
        <w:rPr>
          <w:color w:val="000000" w:themeColor="text1"/>
        </w:rPr>
        <w:t xml:space="preserve">resources like </w:t>
      </w:r>
      <w:r w:rsidR="009B62FF" w:rsidRPr="003A25C2">
        <w:rPr>
          <w:color w:val="000000" w:themeColor="text1"/>
        </w:rPr>
        <w:t xml:space="preserve">academic </w:t>
      </w:r>
      <w:r w:rsidR="00257B4E" w:rsidRPr="003A25C2">
        <w:rPr>
          <w:color w:val="000000" w:themeColor="text1"/>
        </w:rPr>
        <w:t>articles</w:t>
      </w:r>
      <w:r w:rsidR="009B62FF" w:rsidRPr="003A25C2">
        <w:rPr>
          <w:color w:val="000000" w:themeColor="text1"/>
        </w:rPr>
        <w:t>;</w:t>
      </w:r>
      <w:r w:rsidR="00257B4E" w:rsidRPr="003A25C2">
        <w:rPr>
          <w:color w:val="000000" w:themeColor="text1"/>
        </w:rPr>
        <w:t xml:space="preserve"> journals and accredited websites have been </w:t>
      </w:r>
      <w:r w:rsidR="009B62FF" w:rsidRPr="003A25C2">
        <w:rPr>
          <w:color w:val="000000" w:themeColor="text1"/>
        </w:rPr>
        <w:t>assigned to collect qualitative and quantitative data</w:t>
      </w:r>
      <w:r w:rsidR="00A87953" w:rsidRPr="003A25C2">
        <w:rPr>
          <w:color w:val="000000" w:themeColor="text1"/>
        </w:rPr>
        <w:t>.</w:t>
      </w:r>
    </w:p>
    <w:p w14:paraId="7B6B40FE" w14:textId="77777777" w:rsidR="00625E5B" w:rsidRPr="003A25C2" w:rsidRDefault="00625E5B" w:rsidP="003A25C2">
      <w:pPr>
        <w:spacing w:line="360" w:lineRule="auto"/>
        <w:jc w:val="both"/>
        <w:rPr>
          <w:color w:val="000000" w:themeColor="text1"/>
        </w:rPr>
      </w:pPr>
    </w:p>
    <w:p w14:paraId="2FE266F5" w14:textId="150788E0" w:rsidR="00BA7BC7" w:rsidRDefault="00692BD4" w:rsidP="00BA7BC7">
      <w:pPr>
        <w:spacing w:line="360" w:lineRule="auto"/>
        <w:jc w:val="both"/>
        <w:rPr>
          <w:color w:val="000000" w:themeColor="text1"/>
        </w:rPr>
      </w:pPr>
      <w:r>
        <w:rPr>
          <w:color w:val="000000" w:themeColor="text1"/>
        </w:rPr>
        <w:t xml:space="preserve">Subsequently, </w:t>
      </w:r>
      <w:r w:rsidR="005E6491">
        <w:rPr>
          <w:color w:val="000000" w:themeColor="text1"/>
        </w:rPr>
        <w:t>a primary research method was appl</w:t>
      </w:r>
      <w:r w:rsidR="00DE2EE7">
        <w:rPr>
          <w:color w:val="000000" w:themeColor="text1"/>
        </w:rPr>
        <w:t>ied to collect quantitative and qualitative data</w:t>
      </w:r>
      <w:r w:rsidR="009B419D">
        <w:rPr>
          <w:color w:val="000000" w:themeColor="text1"/>
        </w:rPr>
        <w:t xml:space="preserve"> associated with </w:t>
      </w:r>
      <w:r w:rsidR="006B09B1">
        <w:rPr>
          <w:color w:val="000000" w:themeColor="text1"/>
        </w:rPr>
        <w:t>VLE</w:t>
      </w:r>
      <w:r w:rsidR="00E2674C">
        <w:rPr>
          <w:color w:val="000000" w:themeColor="text1"/>
        </w:rPr>
        <w:t>. Accordingly</w:t>
      </w:r>
      <w:r w:rsidR="00FF4DC6">
        <w:rPr>
          <w:color w:val="000000" w:themeColor="text1"/>
        </w:rPr>
        <w:t xml:space="preserve">, an online software was used to </w:t>
      </w:r>
      <w:r w:rsidR="006D1485">
        <w:rPr>
          <w:color w:val="000000" w:themeColor="text1"/>
        </w:rPr>
        <w:t xml:space="preserve">produce a survey that </w:t>
      </w:r>
      <w:r w:rsidR="00FC3BAF">
        <w:rPr>
          <w:color w:val="000000" w:themeColor="text1"/>
        </w:rPr>
        <w:t>consist</w:t>
      </w:r>
      <w:r w:rsidR="00A5143B">
        <w:rPr>
          <w:color w:val="000000" w:themeColor="text1"/>
        </w:rPr>
        <w:t>ed</w:t>
      </w:r>
      <w:r w:rsidR="00FC3BAF">
        <w:rPr>
          <w:color w:val="000000" w:themeColor="text1"/>
        </w:rPr>
        <w:t xml:space="preserve"> in </w:t>
      </w:r>
      <w:r w:rsidR="00872F7A">
        <w:rPr>
          <w:color w:val="000000" w:themeColor="text1"/>
        </w:rPr>
        <w:t>14</w:t>
      </w:r>
      <w:r w:rsidR="00FC3BAF">
        <w:rPr>
          <w:color w:val="000000" w:themeColor="text1"/>
        </w:rPr>
        <w:t xml:space="preserve"> questions</w:t>
      </w:r>
      <w:r w:rsidR="00FA0E27">
        <w:rPr>
          <w:color w:val="000000" w:themeColor="text1"/>
        </w:rPr>
        <w:t xml:space="preserve"> in which 1</w:t>
      </w:r>
      <w:r w:rsidR="00872F7A">
        <w:rPr>
          <w:color w:val="000000" w:themeColor="text1"/>
        </w:rPr>
        <w:t>2</w:t>
      </w:r>
      <w:r w:rsidR="00FA0E27">
        <w:rPr>
          <w:color w:val="000000" w:themeColor="text1"/>
        </w:rPr>
        <w:t xml:space="preserve"> were multiple choices and 2 </w:t>
      </w:r>
      <w:r w:rsidR="00EC1949">
        <w:rPr>
          <w:color w:val="000000" w:themeColor="text1"/>
        </w:rPr>
        <w:t>open-end</w:t>
      </w:r>
      <w:r w:rsidR="007279D1">
        <w:rPr>
          <w:color w:val="000000" w:themeColor="text1"/>
        </w:rPr>
        <w:t xml:space="preserve"> questions</w:t>
      </w:r>
      <w:r w:rsidR="00EF244B">
        <w:rPr>
          <w:color w:val="000000" w:themeColor="text1"/>
        </w:rPr>
        <w:t xml:space="preserve"> in relation to the University </w:t>
      </w:r>
      <w:r w:rsidR="006B09B1">
        <w:rPr>
          <w:color w:val="000000" w:themeColor="text1"/>
        </w:rPr>
        <w:t>VLE</w:t>
      </w:r>
      <w:r w:rsidR="00B43835">
        <w:rPr>
          <w:color w:val="000000" w:themeColor="text1"/>
        </w:rPr>
        <w:t xml:space="preserve">. </w:t>
      </w:r>
      <w:r w:rsidR="00F62F91">
        <w:rPr>
          <w:color w:val="000000" w:themeColor="text1"/>
        </w:rPr>
        <w:t xml:space="preserve"> </w:t>
      </w:r>
      <w:r w:rsidR="00B43835">
        <w:rPr>
          <w:color w:val="000000" w:themeColor="text1"/>
        </w:rPr>
        <w:t xml:space="preserve">The survey </w:t>
      </w:r>
      <w:r w:rsidR="00F62F91">
        <w:rPr>
          <w:color w:val="000000" w:themeColor="text1"/>
        </w:rPr>
        <w:t>was distributed</w:t>
      </w:r>
      <w:r w:rsidR="00B43835">
        <w:rPr>
          <w:color w:val="000000" w:themeColor="text1"/>
        </w:rPr>
        <w:t xml:space="preserve"> via e-mail</w:t>
      </w:r>
      <w:r w:rsidR="00F62F91">
        <w:rPr>
          <w:color w:val="000000" w:themeColor="text1"/>
        </w:rPr>
        <w:t xml:space="preserve"> </w:t>
      </w:r>
      <w:r w:rsidR="00E4362A">
        <w:rPr>
          <w:color w:val="000000" w:themeColor="text1"/>
        </w:rPr>
        <w:t>to colleagues and lecturers</w:t>
      </w:r>
      <w:r w:rsidR="00A9403A">
        <w:rPr>
          <w:color w:val="000000" w:themeColor="text1"/>
        </w:rPr>
        <w:t xml:space="preserve"> </w:t>
      </w:r>
      <w:r w:rsidR="00287B63">
        <w:rPr>
          <w:color w:val="000000" w:themeColor="text1"/>
        </w:rPr>
        <w:t>for their feedback.</w:t>
      </w:r>
      <w:r w:rsidR="00180894">
        <w:rPr>
          <w:color w:val="000000" w:themeColor="text1"/>
        </w:rPr>
        <w:t xml:space="preserve"> The data collected from the survey was </w:t>
      </w:r>
      <w:r w:rsidR="00EA5684">
        <w:rPr>
          <w:color w:val="000000" w:themeColor="text1"/>
        </w:rPr>
        <w:t xml:space="preserve">reserved </w:t>
      </w:r>
      <w:r w:rsidR="00180894">
        <w:rPr>
          <w:color w:val="000000" w:themeColor="text1"/>
        </w:rPr>
        <w:t>in table</w:t>
      </w:r>
      <w:r w:rsidR="00810568">
        <w:rPr>
          <w:color w:val="000000" w:themeColor="text1"/>
        </w:rPr>
        <w:t>s</w:t>
      </w:r>
      <w:r w:rsidR="00180894">
        <w:rPr>
          <w:color w:val="000000" w:themeColor="text1"/>
        </w:rPr>
        <w:t xml:space="preserve"> </w:t>
      </w:r>
      <w:r w:rsidR="00EA5684">
        <w:rPr>
          <w:color w:val="000000" w:themeColor="text1"/>
        </w:rPr>
        <w:t>for</w:t>
      </w:r>
      <w:r w:rsidR="00E362A6">
        <w:rPr>
          <w:color w:val="000000" w:themeColor="text1"/>
        </w:rPr>
        <w:t xml:space="preserve"> further</w:t>
      </w:r>
      <w:r w:rsidR="00EA5684">
        <w:rPr>
          <w:color w:val="000000" w:themeColor="text1"/>
        </w:rPr>
        <w:t xml:space="preserve"> analysis</w:t>
      </w:r>
      <w:r w:rsidR="00E362A6">
        <w:rPr>
          <w:color w:val="000000" w:themeColor="text1"/>
        </w:rPr>
        <w:t>.</w:t>
      </w:r>
      <w:r w:rsidR="00F705F8">
        <w:rPr>
          <w:color w:val="000000" w:themeColor="text1"/>
        </w:rPr>
        <w:t xml:space="preserve"> </w:t>
      </w:r>
    </w:p>
    <w:p w14:paraId="5D1AC68D" w14:textId="3867B23E" w:rsidR="00BA7BC7" w:rsidRDefault="00BA7BC7" w:rsidP="00BA7BC7">
      <w:pPr>
        <w:spacing w:line="360" w:lineRule="auto"/>
        <w:jc w:val="both"/>
        <w:rPr>
          <w:color w:val="000000" w:themeColor="text1"/>
        </w:rPr>
      </w:pPr>
    </w:p>
    <w:p w14:paraId="7D2DB7BB" w14:textId="77777777" w:rsidR="00BA7BC7" w:rsidRPr="00BA7BC7" w:rsidRDefault="00BA7BC7" w:rsidP="00BA7BC7">
      <w:pPr>
        <w:spacing w:line="360" w:lineRule="auto"/>
        <w:jc w:val="both"/>
        <w:rPr>
          <w:color w:val="000000" w:themeColor="text1"/>
        </w:rPr>
      </w:pPr>
    </w:p>
    <w:p w14:paraId="73BE0466" w14:textId="43585C86" w:rsidR="00C65F94" w:rsidRPr="0030082C" w:rsidRDefault="00144FC3" w:rsidP="00144FC3">
      <w:pPr>
        <w:pStyle w:val="Heading1"/>
        <w:rPr>
          <w:rFonts w:ascii="Times New Roman" w:hAnsi="Times New Roman" w:cs="Times New Roman"/>
          <w:b/>
          <w:bCs/>
          <w:color w:val="000000" w:themeColor="text1"/>
          <w:sz w:val="28"/>
          <w:szCs w:val="28"/>
        </w:rPr>
      </w:pPr>
      <w:r w:rsidRPr="0030082C">
        <w:rPr>
          <w:rFonts w:ascii="Times New Roman" w:hAnsi="Times New Roman" w:cs="Times New Roman"/>
          <w:b/>
          <w:bCs/>
          <w:color w:val="000000" w:themeColor="text1"/>
          <w:sz w:val="28"/>
          <w:szCs w:val="28"/>
        </w:rPr>
        <w:t xml:space="preserve">Research outcomes </w:t>
      </w:r>
    </w:p>
    <w:p w14:paraId="7CF2A9ED" w14:textId="046DD23A" w:rsidR="00625B38" w:rsidRDefault="00625B38" w:rsidP="00F921A7">
      <w:pPr>
        <w:rPr>
          <w:color w:val="000000" w:themeColor="text1"/>
          <w:lang w:eastAsia="ja-JP"/>
        </w:rPr>
      </w:pPr>
    </w:p>
    <w:tbl>
      <w:tblPr>
        <w:tblStyle w:val="TableGrid"/>
        <w:tblW w:w="8926" w:type="dxa"/>
        <w:tblLook w:val="04A0" w:firstRow="1" w:lastRow="0" w:firstColumn="1" w:lastColumn="0" w:noHBand="0" w:noVBand="1"/>
      </w:tblPr>
      <w:tblGrid>
        <w:gridCol w:w="1555"/>
        <w:gridCol w:w="1559"/>
        <w:gridCol w:w="1417"/>
        <w:gridCol w:w="1560"/>
        <w:gridCol w:w="1417"/>
        <w:gridCol w:w="1418"/>
      </w:tblGrid>
      <w:tr w:rsidR="00065E34" w14:paraId="40FAD317" w14:textId="77777777" w:rsidTr="00C117B9">
        <w:trPr>
          <w:trHeight w:val="752"/>
        </w:trPr>
        <w:tc>
          <w:tcPr>
            <w:tcW w:w="1555" w:type="dxa"/>
          </w:tcPr>
          <w:p w14:paraId="7E83A0E7" w14:textId="46E0A7B0" w:rsidR="00065E34" w:rsidRDefault="00065E34" w:rsidP="00F921A7">
            <w:pPr>
              <w:rPr>
                <w:color w:val="000000" w:themeColor="text1"/>
                <w:lang w:eastAsia="ja-JP"/>
              </w:rPr>
            </w:pPr>
            <w:bookmarkStart w:id="3" w:name="OLE_LINK3"/>
            <w:r>
              <w:rPr>
                <w:color w:val="000000" w:themeColor="text1"/>
                <w:lang w:eastAsia="ja-JP"/>
              </w:rPr>
              <w:t xml:space="preserve">Questions </w:t>
            </w:r>
          </w:p>
        </w:tc>
        <w:tc>
          <w:tcPr>
            <w:tcW w:w="1559" w:type="dxa"/>
          </w:tcPr>
          <w:p w14:paraId="1AC0AA6B" w14:textId="4E7F6098" w:rsidR="00065E34" w:rsidRDefault="00231496" w:rsidP="00F921A7">
            <w:pPr>
              <w:rPr>
                <w:color w:val="000000" w:themeColor="text1"/>
                <w:lang w:eastAsia="ja-JP"/>
              </w:rPr>
            </w:pPr>
            <w:r>
              <w:rPr>
                <w:color w:val="000000" w:themeColor="text1"/>
                <w:lang w:eastAsia="ja-JP"/>
              </w:rPr>
              <w:t>Rate (</w:t>
            </w:r>
            <w:r w:rsidR="00C364AA">
              <w:rPr>
                <w:color w:val="000000" w:themeColor="text1"/>
                <w:lang w:eastAsia="ja-JP"/>
              </w:rPr>
              <w:t>Always)</w:t>
            </w:r>
          </w:p>
        </w:tc>
        <w:tc>
          <w:tcPr>
            <w:tcW w:w="1417" w:type="dxa"/>
          </w:tcPr>
          <w:p w14:paraId="6C567EF2" w14:textId="294A4E77" w:rsidR="00065E34" w:rsidRDefault="00552351" w:rsidP="00F921A7">
            <w:pPr>
              <w:rPr>
                <w:color w:val="000000" w:themeColor="text1"/>
                <w:lang w:eastAsia="ja-JP"/>
              </w:rPr>
            </w:pPr>
            <w:r>
              <w:rPr>
                <w:color w:val="000000" w:themeColor="text1"/>
                <w:lang w:eastAsia="ja-JP"/>
              </w:rPr>
              <w:t>Rate (</w:t>
            </w:r>
            <w:r w:rsidR="00286EC2">
              <w:rPr>
                <w:color w:val="000000" w:themeColor="text1"/>
                <w:lang w:eastAsia="ja-JP"/>
              </w:rPr>
              <w:t>Often)</w:t>
            </w:r>
          </w:p>
        </w:tc>
        <w:tc>
          <w:tcPr>
            <w:tcW w:w="1560" w:type="dxa"/>
          </w:tcPr>
          <w:p w14:paraId="4D50ECF8" w14:textId="313D2616" w:rsidR="00065E34" w:rsidRDefault="00286EC2" w:rsidP="00F921A7">
            <w:pPr>
              <w:rPr>
                <w:color w:val="000000" w:themeColor="text1"/>
                <w:lang w:eastAsia="ja-JP"/>
              </w:rPr>
            </w:pPr>
            <w:r>
              <w:rPr>
                <w:color w:val="000000" w:themeColor="text1"/>
                <w:lang w:eastAsia="ja-JP"/>
              </w:rPr>
              <w:t>Rate (Sometimes)</w:t>
            </w:r>
          </w:p>
        </w:tc>
        <w:tc>
          <w:tcPr>
            <w:tcW w:w="1417" w:type="dxa"/>
          </w:tcPr>
          <w:p w14:paraId="349FC507" w14:textId="2C294FA8" w:rsidR="00065E34" w:rsidRDefault="00286EC2" w:rsidP="00F921A7">
            <w:pPr>
              <w:rPr>
                <w:color w:val="000000" w:themeColor="text1"/>
                <w:lang w:eastAsia="ja-JP"/>
              </w:rPr>
            </w:pPr>
            <w:r>
              <w:rPr>
                <w:color w:val="000000" w:themeColor="text1"/>
                <w:lang w:eastAsia="ja-JP"/>
              </w:rPr>
              <w:t>Rate (Rarely)</w:t>
            </w:r>
          </w:p>
        </w:tc>
        <w:tc>
          <w:tcPr>
            <w:tcW w:w="1418" w:type="dxa"/>
          </w:tcPr>
          <w:p w14:paraId="70567CB3" w14:textId="05D9841E" w:rsidR="00065E34" w:rsidRDefault="000101AA" w:rsidP="00F921A7">
            <w:pPr>
              <w:rPr>
                <w:color w:val="000000" w:themeColor="text1"/>
                <w:lang w:eastAsia="ja-JP"/>
              </w:rPr>
            </w:pPr>
            <w:r>
              <w:rPr>
                <w:color w:val="000000" w:themeColor="text1"/>
                <w:lang w:eastAsia="ja-JP"/>
              </w:rPr>
              <w:t>R</w:t>
            </w:r>
            <w:r w:rsidR="00286EC2">
              <w:rPr>
                <w:color w:val="000000" w:themeColor="text1"/>
                <w:lang w:eastAsia="ja-JP"/>
              </w:rPr>
              <w:t>ate</w:t>
            </w:r>
            <w:r>
              <w:rPr>
                <w:color w:val="000000" w:themeColor="text1"/>
                <w:lang w:eastAsia="ja-JP"/>
              </w:rPr>
              <w:t xml:space="preserve"> (Never)</w:t>
            </w:r>
          </w:p>
        </w:tc>
      </w:tr>
      <w:tr w:rsidR="00065E34" w14:paraId="286314CE" w14:textId="77777777" w:rsidTr="00C117B9">
        <w:trPr>
          <w:trHeight w:val="692"/>
        </w:trPr>
        <w:tc>
          <w:tcPr>
            <w:tcW w:w="1555" w:type="dxa"/>
          </w:tcPr>
          <w:p w14:paraId="71810121" w14:textId="24E5CF01" w:rsidR="00065E34" w:rsidRDefault="00231496" w:rsidP="00F921A7">
            <w:pPr>
              <w:rPr>
                <w:color w:val="000000" w:themeColor="text1"/>
                <w:lang w:eastAsia="ja-JP"/>
              </w:rPr>
            </w:pPr>
            <w:r>
              <w:rPr>
                <w:color w:val="000000" w:themeColor="text1"/>
                <w:lang w:eastAsia="ja-JP"/>
              </w:rPr>
              <w:t>Q1</w:t>
            </w:r>
          </w:p>
        </w:tc>
        <w:tc>
          <w:tcPr>
            <w:tcW w:w="1559" w:type="dxa"/>
          </w:tcPr>
          <w:p w14:paraId="7D153EC7" w14:textId="54E89902" w:rsidR="00065E34" w:rsidRDefault="000D3722" w:rsidP="00F921A7">
            <w:pPr>
              <w:rPr>
                <w:color w:val="000000" w:themeColor="text1"/>
                <w:lang w:eastAsia="ja-JP"/>
              </w:rPr>
            </w:pPr>
            <w:r>
              <w:rPr>
                <w:color w:val="000000" w:themeColor="text1"/>
                <w:lang w:eastAsia="ja-JP"/>
              </w:rPr>
              <w:t>4</w:t>
            </w:r>
          </w:p>
        </w:tc>
        <w:tc>
          <w:tcPr>
            <w:tcW w:w="1417" w:type="dxa"/>
          </w:tcPr>
          <w:p w14:paraId="331658CC" w14:textId="25C06817" w:rsidR="00065E34" w:rsidRDefault="00D16F78" w:rsidP="00F921A7">
            <w:pPr>
              <w:rPr>
                <w:color w:val="000000" w:themeColor="text1"/>
                <w:lang w:eastAsia="ja-JP"/>
              </w:rPr>
            </w:pPr>
            <w:r>
              <w:rPr>
                <w:color w:val="000000" w:themeColor="text1"/>
                <w:lang w:eastAsia="ja-JP"/>
              </w:rPr>
              <w:t>9</w:t>
            </w:r>
          </w:p>
        </w:tc>
        <w:tc>
          <w:tcPr>
            <w:tcW w:w="1560" w:type="dxa"/>
          </w:tcPr>
          <w:p w14:paraId="7B59515D" w14:textId="61660582" w:rsidR="00065E34" w:rsidRDefault="00D16F78" w:rsidP="00F921A7">
            <w:pPr>
              <w:rPr>
                <w:color w:val="000000" w:themeColor="text1"/>
                <w:lang w:eastAsia="ja-JP"/>
              </w:rPr>
            </w:pPr>
            <w:r>
              <w:rPr>
                <w:color w:val="000000" w:themeColor="text1"/>
                <w:lang w:eastAsia="ja-JP"/>
              </w:rPr>
              <w:t>1</w:t>
            </w:r>
          </w:p>
        </w:tc>
        <w:tc>
          <w:tcPr>
            <w:tcW w:w="1417" w:type="dxa"/>
          </w:tcPr>
          <w:p w14:paraId="2C935306" w14:textId="49483F90" w:rsidR="00065E34" w:rsidRDefault="00D16F78" w:rsidP="00F921A7">
            <w:pPr>
              <w:rPr>
                <w:color w:val="000000" w:themeColor="text1"/>
                <w:lang w:eastAsia="ja-JP"/>
              </w:rPr>
            </w:pPr>
            <w:r>
              <w:rPr>
                <w:color w:val="000000" w:themeColor="text1"/>
                <w:lang w:eastAsia="ja-JP"/>
              </w:rPr>
              <w:t>0</w:t>
            </w:r>
          </w:p>
        </w:tc>
        <w:tc>
          <w:tcPr>
            <w:tcW w:w="1418" w:type="dxa"/>
          </w:tcPr>
          <w:p w14:paraId="2AE4D8EF" w14:textId="21EE2D30" w:rsidR="00065E34" w:rsidRDefault="00D16F78" w:rsidP="00F921A7">
            <w:pPr>
              <w:rPr>
                <w:color w:val="000000" w:themeColor="text1"/>
                <w:lang w:eastAsia="ja-JP"/>
              </w:rPr>
            </w:pPr>
            <w:r>
              <w:rPr>
                <w:color w:val="000000" w:themeColor="text1"/>
                <w:lang w:eastAsia="ja-JP"/>
              </w:rPr>
              <w:t>0</w:t>
            </w:r>
          </w:p>
        </w:tc>
      </w:tr>
      <w:tr w:rsidR="00065E34" w14:paraId="12708495" w14:textId="77777777" w:rsidTr="00065E34">
        <w:trPr>
          <w:trHeight w:val="732"/>
        </w:trPr>
        <w:tc>
          <w:tcPr>
            <w:tcW w:w="1555" w:type="dxa"/>
          </w:tcPr>
          <w:p w14:paraId="7C21DD5A" w14:textId="646C2967" w:rsidR="00065E34" w:rsidRDefault="00231496" w:rsidP="00F921A7">
            <w:pPr>
              <w:rPr>
                <w:color w:val="000000" w:themeColor="text1"/>
                <w:lang w:eastAsia="ja-JP"/>
              </w:rPr>
            </w:pPr>
            <w:r>
              <w:rPr>
                <w:color w:val="000000" w:themeColor="text1"/>
                <w:lang w:eastAsia="ja-JP"/>
              </w:rPr>
              <w:t>Q2</w:t>
            </w:r>
          </w:p>
        </w:tc>
        <w:tc>
          <w:tcPr>
            <w:tcW w:w="1559" w:type="dxa"/>
          </w:tcPr>
          <w:p w14:paraId="3A35C094" w14:textId="1A76E5FC" w:rsidR="00065E34" w:rsidRDefault="00566865" w:rsidP="00F921A7">
            <w:pPr>
              <w:rPr>
                <w:color w:val="000000" w:themeColor="text1"/>
                <w:lang w:eastAsia="ja-JP"/>
              </w:rPr>
            </w:pPr>
            <w:r>
              <w:rPr>
                <w:color w:val="000000" w:themeColor="text1"/>
                <w:lang w:eastAsia="ja-JP"/>
              </w:rPr>
              <w:t>11</w:t>
            </w:r>
          </w:p>
        </w:tc>
        <w:tc>
          <w:tcPr>
            <w:tcW w:w="1417" w:type="dxa"/>
          </w:tcPr>
          <w:p w14:paraId="3B29C369" w14:textId="466C7831" w:rsidR="00065E34" w:rsidRDefault="0046275A" w:rsidP="00F921A7">
            <w:pPr>
              <w:rPr>
                <w:color w:val="000000" w:themeColor="text1"/>
                <w:lang w:eastAsia="ja-JP"/>
              </w:rPr>
            </w:pPr>
            <w:r>
              <w:rPr>
                <w:color w:val="000000" w:themeColor="text1"/>
                <w:lang w:eastAsia="ja-JP"/>
              </w:rPr>
              <w:t>0</w:t>
            </w:r>
          </w:p>
        </w:tc>
        <w:tc>
          <w:tcPr>
            <w:tcW w:w="1560" w:type="dxa"/>
          </w:tcPr>
          <w:p w14:paraId="4C3A5E39" w14:textId="4A4BB75B" w:rsidR="00065E34" w:rsidRDefault="0046275A" w:rsidP="00F921A7">
            <w:pPr>
              <w:rPr>
                <w:color w:val="000000" w:themeColor="text1"/>
                <w:lang w:eastAsia="ja-JP"/>
              </w:rPr>
            </w:pPr>
            <w:r>
              <w:rPr>
                <w:color w:val="000000" w:themeColor="text1"/>
                <w:lang w:eastAsia="ja-JP"/>
              </w:rPr>
              <w:t>3</w:t>
            </w:r>
          </w:p>
        </w:tc>
        <w:tc>
          <w:tcPr>
            <w:tcW w:w="1417" w:type="dxa"/>
          </w:tcPr>
          <w:p w14:paraId="763D8AB1" w14:textId="7FDABA1A" w:rsidR="00065E34" w:rsidRDefault="00EF64F9" w:rsidP="00F921A7">
            <w:pPr>
              <w:rPr>
                <w:color w:val="000000" w:themeColor="text1"/>
                <w:lang w:eastAsia="ja-JP"/>
              </w:rPr>
            </w:pPr>
            <w:r>
              <w:rPr>
                <w:color w:val="000000" w:themeColor="text1"/>
                <w:lang w:eastAsia="ja-JP"/>
              </w:rPr>
              <w:t>0</w:t>
            </w:r>
          </w:p>
        </w:tc>
        <w:tc>
          <w:tcPr>
            <w:tcW w:w="1418" w:type="dxa"/>
          </w:tcPr>
          <w:p w14:paraId="31FEAE46" w14:textId="0522836A" w:rsidR="00065E34" w:rsidRDefault="00EF64F9" w:rsidP="00F921A7">
            <w:pPr>
              <w:rPr>
                <w:color w:val="000000" w:themeColor="text1"/>
                <w:lang w:eastAsia="ja-JP"/>
              </w:rPr>
            </w:pPr>
            <w:r>
              <w:rPr>
                <w:color w:val="000000" w:themeColor="text1"/>
                <w:lang w:eastAsia="ja-JP"/>
              </w:rPr>
              <w:t>0</w:t>
            </w:r>
          </w:p>
        </w:tc>
      </w:tr>
      <w:tr w:rsidR="00065E34" w14:paraId="368F000F" w14:textId="77777777" w:rsidTr="00231496">
        <w:trPr>
          <w:trHeight w:val="736"/>
        </w:trPr>
        <w:tc>
          <w:tcPr>
            <w:tcW w:w="1555" w:type="dxa"/>
          </w:tcPr>
          <w:p w14:paraId="019AF0BF" w14:textId="4334D469" w:rsidR="00065E34" w:rsidRDefault="00231496" w:rsidP="00F921A7">
            <w:pPr>
              <w:rPr>
                <w:color w:val="000000" w:themeColor="text1"/>
                <w:lang w:eastAsia="ja-JP"/>
              </w:rPr>
            </w:pPr>
            <w:r>
              <w:rPr>
                <w:color w:val="000000" w:themeColor="text1"/>
                <w:lang w:eastAsia="ja-JP"/>
              </w:rPr>
              <w:lastRenderedPageBreak/>
              <w:t>Q3</w:t>
            </w:r>
          </w:p>
        </w:tc>
        <w:tc>
          <w:tcPr>
            <w:tcW w:w="1559" w:type="dxa"/>
          </w:tcPr>
          <w:p w14:paraId="30126DBC" w14:textId="2128659B" w:rsidR="00065E34" w:rsidRDefault="00200EE3" w:rsidP="00F921A7">
            <w:pPr>
              <w:rPr>
                <w:color w:val="000000" w:themeColor="text1"/>
                <w:lang w:eastAsia="ja-JP"/>
              </w:rPr>
            </w:pPr>
            <w:r>
              <w:rPr>
                <w:color w:val="000000" w:themeColor="text1"/>
                <w:lang w:eastAsia="ja-JP"/>
              </w:rPr>
              <w:t>0</w:t>
            </w:r>
          </w:p>
        </w:tc>
        <w:tc>
          <w:tcPr>
            <w:tcW w:w="1417" w:type="dxa"/>
          </w:tcPr>
          <w:p w14:paraId="4E088E6D" w14:textId="405D97B2" w:rsidR="00065E34" w:rsidRDefault="00200EE3" w:rsidP="00F921A7">
            <w:pPr>
              <w:rPr>
                <w:color w:val="000000" w:themeColor="text1"/>
                <w:lang w:eastAsia="ja-JP"/>
              </w:rPr>
            </w:pPr>
            <w:r>
              <w:rPr>
                <w:color w:val="000000" w:themeColor="text1"/>
                <w:lang w:eastAsia="ja-JP"/>
              </w:rPr>
              <w:t>4</w:t>
            </w:r>
          </w:p>
        </w:tc>
        <w:tc>
          <w:tcPr>
            <w:tcW w:w="1560" w:type="dxa"/>
          </w:tcPr>
          <w:p w14:paraId="394CDBBB" w14:textId="6191604D" w:rsidR="00065E34" w:rsidRDefault="00200EE3" w:rsidP="00F921A7">
            <w:pPr>
              <w:rPr>
                <w:color w:val="000000" w:themeColor="text1"/>
                <w:lang w:eastAsia="ja-JP"/>
              </w:rPr>
            </w:pPr>
            <w:r>
              <w:rPr>
                <w:color w:val="000000" w:themeColor="text1"/>
                <w:lang w:eastAsia="ja-JP"/>
              </w:rPr>
              <w:t>4</w:t>
            </w:r>
          </w:p>
        </w:tc>
        <w:tc>
          <w:tcPr>
            <w:tcW w:w="1417" w:type="dxa"/>
          </w:tcPr>
          <w:p w14:paraId="549654EC" w14:textId="165B5B73" w:rsidR="00065E34" w:rsidRDefault="00DD21F9" w:rsidP="00F921A7">
            <w:pPr>
              <w:rPr>
                <w:color w:val="000000" w:themeColor="text1"/>
                <w:lang w:eastAsia="ja-JP"/>
              </w:rPr>
            </w:pPr>
            <w:r>
              <w:rPr>
                <w:color w:val="000000" w:themeColor="text1"/>
                <w:lang w:eastAsia="ja-JP"/>
              </w:rPr>
              <w:t>6</w:t>
            </w:r>
          </w:p>
        </w:tc>
        <w:tc>
          <w:tcPr>
            <w:tcW w:w="1418" w:type="dxa"/>
          </w:tcPr>
          <w:p w14:paraId="2644C039" w14:textId="25CEB9E9" w:rsidR="00065E34" w:rsidRDefault="00200EE3" w:rsidP="00F921A7">
            <w:pPr>
              <w:rPr>
                <w:color w:val="000000" w:themeColor="text1"/>
                <w:lang w:eastAsia="ja-JP"/>
              </w:rPr>
            </w:pPr>
            <w:r>
              <w:rPr>
                <w:color w:val="000000" w:themeColor="text1"/>
                <w:lang w:eastAsia="ja-JP"/>
              </w:rPr>
              <w:t>0</w:t>
            </w:r>
          </w:p>
        </w:tc>
      </w:tr>
      <w:bookmarkEnd w:id="3"/>
    </w:tbl>
    <w:p w14:paraId="549156ED" w14:textId="77777777" w:rsidR="00625B38" w:rsidRPr="00F921A7" w:rsidRDefault="00625B38" w:rsidP="00F921A7">
      <w:pPr>
        <w:rPr>
          <w:color w:val="000000" w:themeColor="text1"/>
          <w:lang w:eastAsia="ja-JP"/>
        </w:rPr>
      </w:pPr>
    </w:p>
    <w:p w14:paraId="73C46982" w14:textId="08F59FEB" w:rsidR="000B3F54" w:rsidRDefault="00AF69AE" w:rsidP="00EA6185">
      <w:pPr>
        <w:pStyle w:val="Heading1"/>
        <w:jc w:val="center"/>
        <w:rPr>
          <w:rFonts w:ascii="Times New Roman" w:hAnsi="Times New Roman" w:cs="Times New Roman"/>
          <w:color w:val="000000" w:themeColor="text1"/>
          <w:sz w:val="28"/>
          <w:szCs w:val="28"/>
        </w:rPr>
      </w:pPr>
      <w:r>
        <w:rPr>
          <w:noProof/>
        </w:rPr>
        <w:drawing>
          <wp:inline distT="0" distB="0" distL="0" distR="0" wp14:anchorId="739B1553" wp14:editId="4BA54165">
            <wp:extent cx="4572000" cy="2743200"/>
            <wp:effectExtent l="0" t="0" r="12700" b="12700"/>
            <wp:docPr id="1" name="Chart 1">
              <a:extLst xmlns:a="http://schemas.openxmlformats.org/drawingml/2006/main">
                <a:ext uri="{FF2B5EF4-FFF2-40B4-BE49-F238E27FC236}">
                  <a16:creationId xmlns:a16="http://schemas.microsoft.com/office/drawing/2014/main" id="{C402D980-B37B-EA44-8DA0-7DB4C61B07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04BDF5" w14:textId="77777777" w:rsidR="00EA6185" w:rsidRPr="00EA6185" w:rsidRDefault="00EA6185" w:rsidP="00EA6185">
      <w:pPr>
        <w:rPr>
          <w:lang w:eastAsia="ja-JP"/>
        </w:rPr>
      </w:pPr>
    </w:p>
    <w:p w14:paraId="6E77E931" w14:textId="777BF2CB" w:rsidR="00F173D8" w:rsidRDefault="00F173D8" w:rsidP="005E2BC1">
      <w:pPr>
        <w:spacing w:line="360" w:lineRule="auto"/>
        <w:jc w:val="both"/>
        <w:rPr>
          <w:b/>
          <w:bCs/>
          <w:lang w:eastAsia="ja-JP"/>
        </w:rPr>
      </w:pPr>
      <w:r w:rsidRPr="00F173D8">
        <w:rPr>
          <w:b/>
          <w:bCs/>
          <w:lang w:eastAsia="ja-JP"/>
        </w:rPr>
        <w:t xml:space="preserve">Further analysis </w:t>
      </w:r>
    </w:p>
    <w:p w14:paraId="691E4AEF" w14:textId="4A2D8FF6" w:rsidR="002804F9" w:rsidRDefault="002804F9" w:rsidP="005E2BC1">
      <w:pPr>
        <w:spacing w:line="360" w:lineRule="auto"/>
        <w:jc w:val="both"/>
        <w:rPr>
          <w:b/>
          <w:bCs/>
          <w:lang w:eastAsia="ja-JP"/>
        </w:rPr>
      </w:pPr>
    </w:p>
    <w:tbl>
      <w:tblPr>
        <w:tblW w:w="3900" w:type="dxa"/>
        <w:tblLook w:val="04A0" w:firstRow="1" w:lastRow="0" w:firstColumn="1" w:lastColumn="0" w:noHBand="0" w:noVBand="1"/>
      </w:tblPr>
      <w:tblGrid>
        <w:gridCol w:w="1300"/>
        <w:gridCol w:w="1300"/>
        <w:gridCol w:w="1300"/>
      </w:tblGrid>
      <w:tr w:rsidR="002804F9" w14:paraId="0DF1115E" w14:textId="77777777" w:rsidTr="002804F9">
        <w:trPr>
          <w:trHeight w:val="104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B9ED739" w14:textId="77777777" w:rsidR="002804F9" w:rsidRDefault="002804F9">
            <w:pPr>
              <w:rPr>
                <w:color w:val="000000"/>
              </w:rPr>
            </w:pPr>
            <w:r>
              <w:rPr>
                <w:color w:val="000000"/>
              </w:rPr>
              <w:t xml:space="preserve">Questions </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07B3688C" w14:textId="77777777" w:rsidR="002804F9" w:rsidRDefault="002804F9">
            <w:pPr>
              <w:rPr>
                <w:color w:val="000000"/>
              </w:rPr>
            </w:pPr>
            <w:r>
              <w:rPr>
                <w:color w:val="000000"/>
              </w:rPr>
              <w:t xml:space="preserve">Min </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08BE773D" w14:textId="77777777" w:rsidR="002804F9" w:rsidRDefault="002804F9">
            <w:pPr>
              <w:rPr>
                <w:color w:val="000000"/>
              </w:rPr>
            </w:pPr>
            <w:r>
              <w:rPr>
                <w:color w:val="000000"/>
              </w:rPr>
              <w:t xml:space="preserve">Max </w:t>
            </w:r>
          </w:p>
        </w:tc>
      </w:tr>
      <w:tr w:rsidR="002804F9" w14:paraId="7DD5CD7F" w14:textId="77777777" w:rsidTr="002804F9">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433EB15" w14:textId="77777777" w:rsidR="002804F9" w:rsidRDefault="002804F9">
            <w:pPr>
              <w:rPr>
                <w:color w:val="000000"/>
              </w:rPr>
            </w:pPr>
            <w:r>
              <w:rPr>
                <w:color w:val="000000"/>
              </w:rPr>
              <w:t>Q1</w:t>
            </w:r>
          </w:p>
        </w:tc>
        <w:tc>
          <w:tcPr>
            <w:tcW w:w="1300" w:type="dxa"/>
            <w:tcBorders>
              <w:top w:val="nil"/>
              <w:left w:val="nil"/>
              <w:bottom w:val="single" w:sz="8" w:space="0" w:color="auto"/>
              <w:right w:val="single" w:sz="8" w:space="0" w:color="auto"/>
            </w:tcBorders>
            <w:shd w:val="clear" w:color="auto" w:fill="auto"/>
            <w:noWrap/>
            <w:vAlign w:val="bottom"/>
            <w:hideMark/>
          </w:tcPr>
          <w:p w14:paraId="06CE7DB8" w14:textId="77777777" w:rsidR="002804F9" w:rsidRDefault="002804F9">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3AB99D56" w14:textId="77777777" w:rsidR="002804F9" w:rsidRDefault="002804F9">
            <w:pPr>
              <w:jc w:val="right"/>
              <w:rPr>
                <w:rFonts w:ascii="Calibri" w:hAnsi="Calibri" w:cs="Calibri"/>
                <w:color w:val="000000"/>
              </w:rPr>
            </w:pPr>
            <w:r>
              <w:rPr>
                <w:rFonts w:ascii="Calibri" w:hAnsi="Calibri" w:cs="Calibri"/>
                <w:color w:val="000000"/>
              </w:rPr>
              <w:t>9</w:t>
            </w:r>
          </w:p>
        </w:tc>
      </w:tr>
      <w:tr w:rsidR="002804F9" w14:paraId="22272C44" w14:textId="77777777" w:rsidTr="002804F9">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0E397880" w14:textId="77777777" w:rsidR="002804F9" w:rsidRDefault="002804F9">
            <w:pPr>
              <w:rPr>
                <w:color w:val="000000"/>
              </w:rPr>
            </w:pPr>
            <w:r>
              <w:rPr>
                <w:color w:val="000000"/>
              </w:rPr>
              <w:t>Q2</w:t>
            </w:r>
          </w:p>
        </w:tc>
        <w:tc>
          <w:tcPr>
            <w:tcW w:w="1300" w:type="dxa"/>
            <w:tcBorders>
              <w:top w:val="nil"/>
              <w:left w:val="nil"/>
              <w:bottom w:val="single" w:sz="8" w:space="0" w:color="auto"/>
              <w:right w:val="single" w:sz="8" w:space="0" w:color="auto"/>
            </w:tcBorders>
            <w:shd w:val="clear" w:color="auto" w:fill="auto"/>
            <w:noWrap/>
            <w:vAlign w:val="bottom"/>
            <w:hideMark/>
          </w:tcPr>
          <w:p w14:paraId="4DD0879D" w14:textId="77777777" w:rsidR="002804F9" w:rsidRDefault="002804F9">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53EF65F4" w14:textId="77777777" w:rsidR="002804F9" w:rsidRDefault="002804F9">
            <w:pPr>
              <w:jc w:val="right"/>
              <w:rPr>
                <w:rFonts w:ascii="Calibri" w:hAnsi="Calibri" w:cs="Calibri"/>
                <w:color w:val="000000"/>
              </w:rPr>
            </w:pPr>
            <w:r>
              <w:rPr>
                <w:rFonts w:ascii="Calibri" w:hAnsi="Calibri" w:cs="Calibri"/>
                <w:color w:val="000000"/>
              </w:rPr>
              <w:t>11</w:t>
            </w:r>
          </w:p>
        </w:tc>
      </w:tr>
      <w:tr w:rsidR="002804F9" w14:paraId="3FECADC5" w14:textId="77777777" w:rsidTr="002804F9">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3D9F263" w14:textId="77777777" w:rsidR="002804F9" w:rsidRDefault="002804F9">
            <w:pPr>
              <w:rPr>
                <w:color w:val="000000"/>
              </w:rPr>
            </w:pPr>
            <w:r>
              <w:rPr>
                <w:color w:val="000000"/>
              </w:rPr>
              <w:t>Q3</w:t>
            </w:r>
          </w:p>
        </w:tc>
        <w:tc>
          <w:tcPr>
            <w:tcW w:w="1300" w:type="dxa"/>
            <w:tcBorders>
              <w:top w:val="nil"/>
              <w:left w:val="nil"/>
              <w:bottom w:val="single" w:sz="8" w:space="0" w:color="auto"/>
              <w:right w:val="single" w:sz="8" w:space="0" w:color="auto"/>
            </w:tcBorders>
            <w:shd w:val="clear" w:color="auto" w:fill="auto"/>
            <w:noWrap/>
            <w:vAlign w:val="bottom"/>
            <w:hideMark/>
          </w:tcPr>
          <w:p w14:paraId="6B3496F4" w14:textId="77777777" w:rsidR="002804F9" w:rsidRDefault="002804F9">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5B900A6C" w14:textId="77777777" w:rsidR="002804F9" w:rsidRDefault="002804F9">
            <w:pPr>
              <w:jc w:val="right"/>
              <w:rPr>
                <w:rFonts w:ascii="Calibri" w:hAnsi="Calibri" w:cs="Calibri"/>
                <w:color w:val="000000"/>
              </w:rPr>
            </w:pPr>
            <w:r>
              <w:rPr>
                <w:rFonts w:ascii="Calibri" w:hAnsi="Calibri" w:cs="Calibri"/>
                <w:color w:val="000000"/>
              </w:rPr>
              <w:t>6</w:t>
            </w:r>
          </w:p>
        </w:tc>
      </w:tr>
    </w:tbl>
    <w:p w14:paraId="50F8A1BD" w14:textId="77777777" w:rsidR="002804F9" w:rsidRDefault="002804F9" w:rsidP="005E2BC1">
      <w:pPr>
        <w:spacing w:line="360" w:lineRule="auto"/>
        <w:jc w:val="both"/>
        <w:rPr>
          <w:b/>
          <w:bCs/>
          <w:lang w:eastAsia="ja-JP"/>
        </w:rPr>
      </w:pPr>
    </w:p>
    <w:p w14:paraId="0DBAC2FF" w14:textId="6F6B6AF0" w:rsidR="00F173D8" w:rsidRPr="00F173D8" w:rsidRDefault="00B31DA5" w:rsidP="005E2BC1">
      <w:pPr>
        <w:spacing w:line="360" w:lineRule="auto"/>
        <w:jc w:val="both"/>
        <w:rPr>
          <w:b/>
          <w:bCs/>
          <w:lang w:eastAsia="ja-JP"/>
        </w:rPr>
      </w:pPr>
      <w:r>
        <w:rPr>
          <w:noProof/>
        </w:rPr>
        <w:lastRenderedPageBreak/>
        <w:drawing>
          <wp:inline distT="0" distB="0" distL="0" distR="0" wp14:anchorId="06F263E4" wp14:editId="2A7312B7">
            <wp:extent cx="4283242" cy="2518611"/>
            <wp:effectExtent l="0" t="0" r="9525" b="8890"/>
            <wp:docPr id="9" name="Chart 9">
              <a:extLst xmlns:a="http://schemas.openxmlformats.org/drawingml/2006/main">
                <a:ext uri="{FF2B5EF4-FFF2-40B4-BE49-F238E27FC236}">
                  <a16:creationId xmlns:a16="http://schemas.microsoft.com/office/drawing/2014/main" id="{381DEA50-4DE3-6847-8610-90E2FD401C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36B7C3" w14:textId="7134BE9B" w:rsidR="00F173D8" w:rsidRDefault="00F173D8" w:rsidP="005E2BC1">
      <w:pPr>
        <w:spacing w:line="360" w:lineRule="auto"/>
        <w:jc w:val="both"/>
        <w:rPr>
          <w:lang w:eastAsia="ja-JP"/>
        </w:rPr>
      </w:pPr>
    </w:p>
    <w:p w14:paraId="0F812970" w14:textId="691F5B2B" w:rsidR="00F173D8" w:rsidRDefault="00F173D8" w:rsidP="005E2BC1">
      <w:pPr>
        <w:spacing w:line="360" w:lineRule="auto"/>
        <w:jc w:val="both"/>
        <w:rPr>
          <w:lang w:eastAsia="ja-JP"/>
        </w:rPr>
      </w:pPr>
    </w:p>
    <w:p w14:paraId="6190ABA5" w14:textId="1CFD6A78" w:rsidR="00375ADA" w:rsidRDefault="006C25A8" w:rsidP="00375ADA">
      <w:pPr>
        <w:spacing w:line="360" w:lineRule="auto"/>
        <w:jc w:val="both"/>
        <w:rPr>
          <w:lang w:eastAsia="ja-JP"/>
        </w:rPr>
      </w:pPr>
      <w:r>
        <w:rPr>
          <w:lang w:eastAsia="ja-JP"/>
        </w:rPr>
        <w:t>Based on the data collected from further anal</w:t>
      </w:r>
      <w:r w:rsidR="006F571B">
        <w:rPr>
          <w:lang w:eastAsia="ja-JP"/>
        </w:rPr>
        <w:t>ysis, it is ob</w:t>
      </w:r>
      <w:r w:rsidR="00096957">
        <w:rPr>
          <w:lang w:eastAsia="ja-JP"/>
        </w:rPr>
        <w:t xml:space="preserve">served by the statistics that </w:t>
      </w:r>
      <w:r w:rsidR="00E5298A">
        <w:rPr>
          <w:lang w:eastAsia="ja-JP"/>
        </w:rPr>
        <w:t xml:space="preserve">VLE has a huge influence in respondents’ education. </w:t>
      </w:r>
      <w:r w:rsidR="00570F14">
        <w:rPr>
          <w:lang w:eastAsia="ja-JP"/>
        </w:rPr>
        <w:t>Regarding Q1</w:t>
      </w:r>
      <w:r w:rsidR="008113BA">
        <w:rPr>
          <w:lang w:eastAsia="ja-JP"/>
        </w:rPr>
        <w:t>,</w:t>
      </w:r>
      <w:r w:rsidR="00570F14">
        <w:rPr>
          <w:lang w:eastAsia="ja-JP"/>
        </w:rPr>
        <w:t xml:space="preserve"> 9 out of 14 respondents have provided positive feedback in term of </w:t>
      </w:r>
      <w:r w:rsidR="0072250E">
        <w:rPr>
          <w:lang w:eastAsia="ja-JP"/>
        </w:rPr>
        <w:t xml:space="preserve">the frequency of their access to VLE. Regarding Q6, </w:t>
      </w:r>
      <w:r w:rsidR="002A5D62">
        <w:rPr>
          <w:lang w:eastAsia="ja-JP"/>
        </w:rPr>
        <w:t xml:space="preserve">6 out of </w:t>
      </w:r>
      <w:r w:rsidR="00801FB8">
        <w:rPr>
          <w:lang w:eastAsia="ja-JP"/>
        </w:rPr>
        <w:t xml:space="preserve">14 students </w:t>
      </w:r>
      <w:r w:rsidR="008113BA">
        <w:rPr>
          <w:lang w:eastAsia="ja-JP"/>
        </w:rPr>
        <w:t xml:space="preserve">have answered that they rarely face issues with the functionality on VLE. Therefore, it is noted that although VLE is often used </w:t>
      </w:r>
      <w:r w:rsidR="009D4F38">
        <w:rPr>
          <w:lang w:eastAsia="ja-JP"/>
        </w:rPr>
        <w:t xml:space="preserve">by the respondents they also face </w:t>
      </w:r>
      <w:r w:rsidR="00495B63">
        <w:rPr>
          <w:lang w:eastAsia="ja-JP"/>
        </w:rPr>
        <w:t>some issues of functionality.</w:t>
      </w:r>
    </w:p>
    <w:p w14:paraId="4DDC3D2E" w14:textId="77777777" w:rsidR="00BA7BC7" w:rsidRPr="00375ADA" w:rsidRDefault="00BA7BC7" w:rsidP="00375ADA">
      <w:pPr>
        <w:rPr>
          <w:lang w:eastAsia="ja-JP"/>
        </w:rPr>
      </w:pPr>
    </w:p>
    <w:tbl>
      <w:tblPr>
        <w:tblStyle w:val="TableGrid"/>
        <w:tblW w:w="8877" w:type="dxa"/>
        <w:tblLook w:val="04A0" w:firstRow="1" w:lastRow="0" w:firstColumn="1" w:lastColumn="0" w:noHBand="0" w:noVBand="1"/>
      </w:tblPr>
      <w:tblGrid>
        <w:gridCol w:w="1177"/>
        <w:gridCol w:w="1178"/>
        <w:gridCol w:w="1087"/>
        <w:gridCol w:w="1087"/>
        <w:gridCol w:w="1087"/>
        <w:gridCol w:w="1087"/>
        <w:gridCol w:w="1087"/>
        <w:gridCol w:w="1087"/>
      </w:tblGrid>
      <w:tr w:rsidR="004F572A" w14:paraId="0A63A53E" w14:textId="77777777" w:rsidTr="00B76AF8">
        <w:trPr>
          <w:trHeight w:val="983"/>
        </w:trPr>
        <w:tc>
          <w:tcPr>
            <w:tcW w:w="1134" w:type="dxa"/>
          </w:tcPr>
          <w:p w14:paraId="3FE39D0B" w14:textId="338B3DE1" w:rsidR="004F572A" w:rsidRDefault="004F572A" w:rsidP="005E2BC1">
            <w:pPr>
              <w:pStyle w:val="Heading1"/>
              <w:spacing w:line="240" w:lineRule="auto"/>
              <w:outlineLvl w:val="0"/>
              <w:rPr>
                <w:rFonts w:ascii="Times New Roman" w:hAnsi="Times New Roman" w:cs="Times New Roman"/>
                <w:sz w:val="24"/>
                <w:szCs w:val="24"/>
              </w:rPr>
            </w:pPr>
            <w:bookmarkStart w:id="4" w:name="OLE_LINK1"/>
            <w:r>
              <w:rPr>
                <w:rFonts w:ascii="Times New Roman" w:hAnsi="Times New Roman" w:cs="Times New Roman"/>
                <w:sz w:val="24"/>
                <w:szCs w:val="24"/>
              </w:rPr>
              <w:lastRenderedPageBreak/>
              <w:t xml:space="preserve">Questions </w:t>
            </w:r>
          </w:p>
        </w:tc>
        <w:tc>
          <w:tcPr>
            <w:tcW w:w="1185" w:type="dxa"/>
          </w:tcPr>
          <w:p w14:paraId="1A0C901B" w14:textId="6A17EF17" w:rsidR="004F572A" w:rsidRDefault="004F572A" w:rsidP="005E2BC1">
            <w:pPr>
              <w:pStyle w:val="Heading1"/>
              <w:spacing w:line="240" w:lineRule="auto"/>
              <w:outlineLvl w:val="0"/>
              <w:rPr>
                <w:rFonts w:ascii="Times New Roman" w:hAnsi="Times New Roman" w:cs="Times New Roman"/>
                <w:sz w:val="24"/>
                <w:szCs w:val="24"/>
              </w:rPr>
            </w:pPr>
            <w:r>
              <w:rPr>
                <w:rFonts w:ascii="Times New Roman" w:hAnsi="Times New Roman" w:cs="Times New Roman"/>
                <w:sz w:val="24"/>
                <w:szCs w:val="24"/>
              </w:rPr>
              <w:t>Rate (0-4)</w:t>
            </w:r>
          </w:p>
        </w:tc>
        <w:tc>
          <w:tcPr>
            <w:tcW w:w="1093" w:type="dxa"/>
          </w:tcPr>
          <w:p w14:paraId="6F011EDE" w14:textId="62B1AC17" w:rsidR="004F572A" w:rsidRDefault="004F572A" w:rsidP="005E2BC1">
            <w:pPr>
              <w:pStyle w:val="Heading1"/>
              <w:spacing w:line="240" w:lineRule="auto"/>
              <w:outlineLvl w:val="0"/>
              <w:rPr>
                <w:rFonts w:ascii="Times New Roman" w:hAnsi="Times New Roman" w:cs="Times New Roman"/>
                <w:sz w:val="24"/>
                <w:szCs w:val="24"/>
              </w:rPr>
            </w:pPr>
            <w:r>
              <w:rPr>
                <w:rFonts w:ascii="Times New Roman" w:hAnsi="Times New Roman" w:cs="Times New Roman"/>
                <w:sz w:val="24"/>
                <w:szCs w:val="24"/>
              </w:rPr>
              <w:t>Rate (5)</w:t>
            </w:r>
          </w:p>
        </w:tc>
        <w:tc>
          <w:tcPr>
            <w:tcW w:w="1093" w:type="dxa"/>
          </w:tcPr>
          <w:p w14:paraId="190A1A4B" w14:textId="360DF695" w:rsidR="004F572A" w:rsidRDefault="004F572A" w:rsidP="005E2BC1">
            <w:pPr>
              <w:pStyle w:val="Heading1"/>
              <w:spacing w:line="240" w:lineRule="auto"/>
              <w:outlineLvl w:val="0"/>
              <w:rPr>
                <w:rFonts w:ascii="Times New Roman" w:hAnsi="Times New Roman" w:cs="Times New Roman"/>
                <w:sz w:val="24"/>
                <w:szCs w:val="24"/>
              </w:rPr>
            </w:pPr>
            <w:r>
              <w:rPr>
                <w:rFonts w:ascii="Times New Roman" w:hAnsi="Times New Roman" w:cs="Times New Roman"/>
                <w:sz w:val="24"/>
                <w:szCs w:val="24"/>
              </w:rPr>
              <w:t>Rate (6)</w:t>
            </w:r>
          </w:p>
        </w:tc>
        <w:tc>
          <w:tcPr>
            <w:tcW w:w="1093" w:type="dxa"/>
          </w:tcPr>
          <w:p w14:paraId="339F7B99" w14:textId="7110C827" w:rsidR="004F572A" w:rsidRDefault="004F572A" w:rsidP="005E2BC1">
            <w:pPr>
              <w:pStyle w:val="Heading1"/>
              <w:spacing w:line="240" w:lineRule="auto"/>
              <w:outlineLvl w:val="0"/>
              <w:rPr>
                <w:rFonts w:ascii="Times New Roman" w:hAnsi="Times New Roman" w:cs="Times New Roman"/>
                <w:sz w:val="24"/>
                <w:szCs w:val="24"/>
              </w:rPr>
            </w:pPr>
            <w:r>
              <w:rPr>
                <w:rFonts w:ascii="Times New Roman" w:hAnsi="Times New Roman" w:cs="Times New Roman"/>
                <w:sz w:val="24"/>
                <w:szCs w:val="24"/>
              </w:rPr>
              <w:t>Rate (7)</w:t>
            </w:r>
          </w:p>
        </w:tc>
        <w:tc>
          <w:tcPr>
            <w:tcW w:w="1093" w:type="dxa"/>
          </w:tcPr>
          <w:p w14:paraId="085579F2" w14:textId="431E00C8" w:rsidR="004F572A" w:rsidRPr="004F572A" w:rsidRDefault="004F572A" w:rsidP="005E2BC1">
            <w:pPr>
              <w:pStyle w:val="Heading1"/>
              <w:spacing w:line="240" w:lineRule="auto"/>
              <w:outlineLvl w:val="0"/>
              <w:rPr>
                <w:rFonts w:ascii="Times New Roman" w:hAnsi="Times New Roman" w:cs="Times New Roman"/>
                <w:sz w:val="24"/>
                <w:szCs w:val="24"/>
              </w:rPr>
            </w:pPr>
            <w:r>
              <w:rPr>
                <w:rFonts w:ascii="Times New Roman" w:hAnsi="Times New Roman" w:cs="Times New Roman"/>
                <w:sz w:val="24"/>
                <w:szCs w:val="24"/>
              </w:rPr>
              <w:t>Rate (8)</w:t>
            </w:r>
          </w:p>
        </w:tc>
        <w:tc>
          <w:tcPr>
            <w:tcW w:w="1093" w:type="dxa"/>
          </w:tcPr>
          <w:p w14:paraId="5233F8D4" w14:textId="571512F3" w:rsidR="004F572A" w:rsidRDefault="004F572A" w:rsidP="005E2BC1">
            <w:pPr>
              <w:pStyle w:val="Heading1"/>
              <w:spacing w:line="240" w:lineRule="auto"/>
              <w:outlineLvl w:val="0"/>
              <w:rPr>
                <w:rFonts w:ascii="Times New Roman" w:hAnsi="Times New Roman" w:cs="Times New Roman"/>
                <w:sz w:val="24"/>
                <w:szCs w:val="24"/>
              </w:rPr>
            </w:pPr>
            <w:r>
              <w:rPr>
                <w:rFonts w:ascii="Times New Roman" w:hAnsi="Times New Roman" w:cs="Times New Roman"/>
                <w:sz w:val="24"/>
                <w:szCs w:val="24"/>
              </w:rPr>
              <w:t>Rate (9)</w:t>
            </w:r>
          </w:p>
        </w:tc>
        <w:tc>
          <w:tcPr>
            <w:tcW w:w="1093" w:type="dxa"/>
          </w:tcPr>
          <w:p w14:paraId="2EDDB489" w14:textId="28D0CFCB" w:rsidR="004F572A" w:rsidRDefault="005C69CE" w:rsidP="005E2BC1">
            <w:pPr>
              <w:pStyle w:val="Heading1"/>
              <w:spacing w:line="240" w:lineRule="auto"/>
              <w:outlineLvl w:val="0"/>
              <w:rPr>
                <w:rFonts w:ascii="Times New Roman" w:hAnsi="Times New Roman" w:cs="Times New Roman"/>
                <w:sz w:val="24"/>
                <w:szCs w:val="24"/>
              </w:rPr>
            </w:pPr>
            <w:r>
              <w:rPr>
                <w:rFonts w:ascii="Times New Roman" w:hAnsi="Times New Roman" w:cs="Times New Roman"/>
                <w:sz w:val="24"/>
                <w:szCs w:val="24"/>
              </w:rPr>
              <w:t>Rate (10)</w:t>
            </w:r>
          </w:p>
        </w:tc>
      </w:tr>
      <w:tr w:rsidR="004F572A" w14:paraId="6C1CEFAA" w14:textId="77777777" w:rsidTr="00B76AF8">
        <w:trPr>
          <w:trHeight w:val="617"/>
        </w:trPr>
        <w:tc>
          <w:tcPr>
            <w:tcW w:w="1134" w:type="dxa"/>
          </w:tcPr>
          <w:p w14:paraId="2BC6FB37" w14:textId="305F63A2" w:rsidR="004F572A" w:rsidRDefault="004F572A"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Q4</w:t>
            </w:r>
          </w:p>
        </w:tc>
        <w:tc>
          <w:tcPr>
            <w:tcW w:w="1185" w:type="dxa"/>
          </w:tcPr>
          <w:p w14:paraId="0BA02F98" w14:textId="5C4A4A47" w:rsidR="004F572A" w:rsidRDefault="00A7108B"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0</w:t>
            </w:r>
          </w:p>
        </w:tc>
        <w:tc>
          <w:tcPr>
            <w:tcW w:w="1093" w:type="dxa"/>
          </w:tcPr>
          <w:p w14:paraId="1B4EA00E" w14:textId="29107D15" w:rsidR="004F572A" w:rsidRDefault="00A7108B"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0</w:t>
            </w:r>
          </w:p>
        </w:tc>
        <w:tc>
          <w:tcPr>
            <w:tcW w:w="1093" w:type="dxa"/>
          </w:tcPr>
          <w:p w14:paraId="325EF7A7" w14:textId="789B48B2" w:rsidR="004F572A" w:rsidRDefault="00A7108B"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1</w:t>
            </w:r>
          </w:p>
        </w:tc>
        <w:tc>
          <w:tcPr>
            <w:tcW w:w="1093" w:type="dxa"/>
          </w:tcPr>
          <w:p w14:paraId="004F8ED9" w14:textId="50F87D3B" w:rsidR="004F572A" w:rsidRDefault="00B76AF8"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2</w:t>
            </w:r>
          </w:p>
        </w:tc>
        <w:tc>
          <w:tcPr>
            <w:tcW w:w="1093" w:type="dxa"/>
          </w:tcPr>
          <w:p w14:paraId="0727D1C2" w14:textId="38475FAD" w:rsidR="004F572A" w:rsidRDefault="00B115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1</w:t>
            </w:r>
          </w:p>
        </w:tc>
        <w:tc>
          <w:tcPr>
            <w:tcW w:w="1093" w:type="dxa"/>
          </w:tcPr>
          <w:p w14:paraId="1DA6B86D" w14:textId="252E4711" w:rsidR="004F572A" w:rsidRDefault="00B115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7</w:t>
            </w:r>
          </w:p>
        </w:tc>
        <w:tc>
          <w:tcPr>
            <w:tcW w:w="1093" w:type="dxa"/>
          </w:tcPr>
          <w:p w14:paraId="1FFDF140" w14:textId="7B691B22" w:rsidR="004F572A" w:rsidRDefault="00B115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3</w:t>
            </w:r>
          </w:p>
        </w:tc>
      </w:tr>
      <w:tr w:rsidR="004F572A" w14:paraId="7921A2D9" w14:textId="77777777" w:rsidTr="00EA6185">
        <w:trPr>
          <w:trHeight w:val="813"/>
        </w:trPr>
        <w:tc>
          <w:tcPr>
            <w:tcW w:w="1134" w:type="dxa"/>
          </w:tcPr>
          <w:p w14:paraId="2D2332ED" w14:textId="3A3DF991" w:rsidR="004F572A" w:rsidRDefault="004F572A"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Q5</w:t>
            </w:r>
          </w:p>
        </w:tc>
        <w:tc>
          <w:tcPr>
            <w:tcW w:w="1185" w:type="dxa"/>
          </w:tcPr>
          <w:p w14:paraId="3A656805" w14:textId="1A7F4A07" w:rsidR="004F572A" w:rsidRDefault="00B350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0</w:t>
            </w:r>
          </w:p>
        </w:tc>
        <w:tc>
          <w:tcPr>
            <w:tcW w:w="1093" w:type="dxa"/>
          </w:tcPr>
          <w:p w14:paraId="5F544AF3" w14:textId="2047BAF9" w:rsidR="004F572A" w:rsidRDefault="00B350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0</w:t>
            </w:r>
          </w:p>
        </w:tc>
        <w:tc>
          <w:tcPr>
            <w:tcW w:w="1093" w:type="dxa"/>
          </w:tcPr>
          <w:p w14:paraId="3FCC42E4" w14:textId="7ADCA06B" w:rsidR="004F572A" w:rsidRDefault="00B350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1</w:t>
            </w:r>
          </w:p>
        </w:tc>
        <w:tc>
          <w:tcPr>
            <w:tcW w:w="1093" w:type="dxa"/>
          </w:tcPr>
          <w:p w14:paraId="1A2EECE9" w14:textId="7D033163" w:rsidR="004F572A" w:rsidRDefault="00B350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1</w:t>
            </w:r>
          </w:p>
        </w:tc>
        <w:tc>
          <w:tcPr>
            <w:tcW w:w="1093" w:type="dxa"/>
          </w:tcPr>
          <w:p w14:paraId="15437672" w14:textId="7E8AA15E" w:rsidR="004F572A" w:rsidRDefault="00B35016"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9</w:t>
            </w:r>
          </w:p>
        </w:tc>
        <w:tc>
          <w:tcPr>
            <w:tcW w:w="1093" w:type="dxa"/>
          </w:tcPr>
          <w:p w14:paraId="5823B80C" w14:textId="55C381E6" w:rsidR="004F572A" w:rsidRDefault="0047091F"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2</w:t>
            </w:r>
          </w:p>
        </w:tc>
        <w:tc>
          <w:tcPr>
            <w:tcW w:w="1093" w:type="dxa"/>
          </w:tcPr>
          <w:p w14:paraId="6D588CE2" w14:textId="485B282D" w:rsidR="004F572A" w:rsidRDefault="0047091F"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1</w:t>
            </w:r>
          </w:p>
        </w:tc>
      </w:tr>
      <w:tr w:rsidR="004F572A" w14:paraId="1820D439" w14:textId="77777777" w:rsidTr="00EA6185">
        <w:trPr>
          <w:trHeight w:val="813"/>
        </w:trPr>
        <w:tc>
          <w:tcPr>
            <w:tcW w:w="1134" w:type="dxa"/>
          </w:tcPr>
          <w:p w14:paraId="1A715CA4" w14:textId="74B0D872" w:rsidR="004F572A" w:rsidRDefault="004F572A"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Q6</w:t>
            </w:r>
          </w:p>
        </w:tc>
        <w:tc>
          <w:tcPr>
            <w:tcW w:w="1185" w:type="dxa"/>
          </w:tcPr>
          <w:p w14:paraId="09FBB229" w14:textId="01019D85" w:rsidR="004F572A" w:rsidRDefault="00580719"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0</w:t>
            </w:r>
          </w:p>
        </w:tc>
        <w:tc>
          <w:tcPr>
            <w:tcW w:w="1093" w:type="dxa"/>
          </w:tcPr>
          <w:p w14:paraId="17EE7350" w14:textId="784D10B2" w:rsidR="004F572A" w:rsidRDefault="00580719"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1</w:t>
            </w:r>
          </w:p>
        </w:tc>
        <w:tc>
          <w:tcPr>
            <w:tcW w:w="1093" w:type="dxa"/>
          </w:tcPr>
          <w:p w14:paraId="31CA822E" w14:textId="3F866C15" w:rsidR="004F572A" w:rsidRDefault="00580719"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0</w:t>
            </w:r>
          </w:p>
        </w:tc>
        <w:tc>
          <w:tcPr>
            <w:tcW w:w="1093" w:type="dxa"/>
          </w:tcPr>
          <w:p w14:paraId="40F0E871" w14:textId="22ED3F5E" w:rsidR="004F572A" w:rsidRDefault="00580719"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2</w:t>
            </w:r>
          </w:p>
        </w:tc>
        <w:tc>
          <w:tcPr>
            <w:tcW w:w="1093" w:type="dxa"/>
          </w:tcPr>
          <w:p w14:paraId="751206B2" w14:textId="16701D80" w:rsidR="004F572A" w:rsidRDefault="00295BD7"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5</w:t>
            </w:r>
          </w:p>
        </w:tc>
        <w:tc>
          <w:tcPr>
            <w:tcW w:w="1093" w:type="dxa"/>
          </w:tcPr>
          <w:p w14:paraId="4F97DE16" w14:textId="66287158" w:rsidR="004F572A" w:rsidRDefault="00295BD7"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3</w:t>
            </w:r>
          </w:p>
        </w:tc>
        <w:tc>
          <w:tcPr>
            <w:tcW w:w="1093" w:type="dxa"/>
          </w:tcPr>
          <w:p w14:paraId="102FE2EA" w14:textId="38911F80" w:rsidR="004F572A" w:rsidRDefault="00295BD7" w:rsidP="00144FC3">
            <w:pPr>
              <w:pStyle w:val="Heading1"/>
              <w:outlineLvl w:val="0"/>
              <w:rPr>
                <w:rFonts w:ascii="Times New Roman" w:hAnsi="Times New Roman" w:cs="Times New Roman"/>
                <w:sz w:val="24"/>
                <w:szCs w:val="24"/>
              </w:rPr>
            </w:pPr>
            <w:r>
              <w:rPr>
                <w:rFonts w:ascii="Times New Roman" w:hAnsi="Times New Roman" w:cs="Times New Roman"/>
                <w:sz w:val="24"/>
                <w:szCs w:val="24"/>
              </w:rPr>
              <w:t>3</w:t>
            </w:r>
          </w:p>
        </w:tc>
      </w:tr>
      <w:bookmarkEnd w:id="4"/>
    </w:tbl>
    <w:p w14:paraId="138700AC" w14:textId="5B498D35" w:rsidR="00E8068A" w:rsidRPr="00E64224" w:rsidRDefault="00E8068A" w:rsidP="00375ADA">
      <w:pPr>
        <w:pStyle w:val="Heading1"/>
        <w:tabs>
          <w:tab w:val="left" w:pos="1344"/>
        </w:tabs>
        <w:rPr>
          <w:rFonts w:ascii="Times New Roman" w:hAnsi="Times New Roman" w:cs="Times New Roman"/>
          <w:sz w:val="24"/>
          <w:szCs w:val="24"/>
        </w:rPr>
      </w:pPr>
    </w:p>
    <w:p w14:paraId="5A3D11C8" w14:textId="555FA210" w:rsidR="00A377BD" w:rsidRPr="00375ADA" w:rsidRDefault="00B3677D" w:rsidP="00375ADA">
      <w:pPr>
        <w:pStyle w:val="Heading1"/>
        <w:rPr>
          <w:rFonts w:ascii="Times New Roman" w:hAnsi="Times New Roman" w:cs="Times New Roman"/>
          <w:sz w:val="28"/>
          <w:szCs w:val="28"/>
        </w:rPr>
      </w:pPr>
      <w:r w:rsidRPr="00007C76">
        <w:rPr>
          <w:rFonts w:ascii="Times New Roman" w:hAnsi="Times New Roman" w:cs="Times New Roman"/>
          <w:noProof/>
        </w:rPr>
        <w:drawing>
          <wp:inline distT="0" distB="0" distL="0" distR="0" wp14:anchorId="2E5179D6" wp14:editId="0FE5E6CA">
            <wp:extent cx="4572000" cy="2342605"/>
            <wp:effectExtent l="0" t="0" r="12700" b="6985"/>
            <wp:docPr id="16" name="Chart 16">
              <a:extLst xmlns:a="http://schemas.openxmlformats.org/drawingml/2006/main">
                <a:ext uri="{FF2B5EF4-FFF2-40B4-BE49-F238E27FC236}">
                  <a16:creationId xmlns:a16="http://schemas.microsoft.com/office/drawing/2014/main" id="{A2E6DC2C-FD4A-3D43-99F4-560416BD31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AC3B48E" w14:textId="77777777" w:rsidR="000B3F54" w:rsidRDefault="000B3F54" w:rsidP="0092689A">
      <w:pPr>
        <w:spacing w:line="360" w:lineRule="auto"/>
        <w:jc w:val="both"/>
      </w:pPr>
    </w:p>
    <w:p w14:paraId="58030166" w14:textId="30F3C62A" w:rsidR="0001650F" w:rsidRDefault="005E007A" w:rsidP="0092689A">
      <w:pPr>
        <w:spacing w:line="360" w:lineRule="auto"/>
        <w:jc w:val="both"/>
        <w:rPr>
          <w:b/>
          <w:bCs/>
        </w:rPr>
      </w:pPr>
      <w:r w:rsidRPr="005E007A">
        <w:rPr>
          <w:b/>
          <w:bCs/>
        </w:rPr>
        <w:t xml:space="preserve">Further analysis </w:t>
      </w:r>
    </w:p>
    <w:p w14:paraId="130615F2" w14:textId="77777777" w:rsidR="00BA7BC7" w:rsidRDefault="00BA7BC7" w:rsidP="0092689A">
      <w:pPr>
        <w:spacing w:line="360" w:lineRule="auto"/>
        <w:jc w:val="both"/>
        <w:rPr>
          <w:b/>
          <w:bCs/>
        </w:rPr>
      </w:pPr>
    </w:p>
    <w:tbl>
      <w:tblPr>
        <w:tblW w:w="3900" w:type="dxa"/>
        <w:tblLook w:val="04A0" w:firstRow="1" w:lastRow="0" w:firstColumn="1" w:lastColumn="0" w:noHBand="0" w:noVBand="1"/>
      </w:tblPr>
      <w:tblGrid>
        <w:gridCol w:w="1300"/>
        <w:gridCol w:w="1300"/>
        <w:gridCol w:w="1300"/>
      </w:tblGrid>
      <w:tr w:rsidR="0001650F" w14:paraId="24C1B8A6" w14:textId="77777777" w:rsidTr="0001650F">
        <w:trPr>
          <w:trHeight w:val="36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D4879C6" w14:textId="77777777" w:rsidR="0001650F" w:rsidRDefault="0001650F">
            <w:pPr>
              <w:rPr>
                <w:color w:val="3F251D"/>
              </w:rPr>
            </w:pPr>
            <w:r>
              <w:rPr>
                <w:color w:val="3F251D"/>
              </w:rPr>
              <w:t xml:space="preserve">Questions </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40747ED1" w14:textId="77777777" w:rsidR="0001650F" w:rsidRDefault="0001650F">
            <w:pPr>
              <w:rPr>
                <w:color w:val="3F251D"/>
              </w:rPr>
            </w:pPr>
            <w:r>
              <w:rPr>
                <w:color w:val="3F251D"/>
              </w:rPr>
              <w:t xml:space="preserve">Min </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5031E241" w14:textId="77777777" w:rsidR="0001650F" w:rsidRDefault="0001650F">
            <w:pPr>
              <w:rPr>
                <w:color w:val="3F251D"/>
              </w:rPr>
            </w:pPr>
            <w:r>
              <w:rPr>
                <w:color w:val="3F251D"/>
              </w:rPr>
              <w:t>Max</w:t>
            </w:r>
          </w:p>
        </w:tc>
      </w:tr>
      <w:tr w:rsidR="0001650F" w14:paraId="55AC9DD3" w14:textId="77777777" w:rsidTr="0001650F">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36D57466" w14:textId="77777777" w:rsidR="0001650F" w:rsidRDefault="0001650F">
            <w:pPr>
              <w:rPr>
                <w:color w:val="3F251D"/>
              </w:rPr>
            </w:pPr>
            <w:r>
              <w:rPr>
                <w:color w:val="3F251D"/>
              </w:rPr>
              <w:t>Q4</w:t>
            </w:r>
          </w:p>
        </w:tc>
        <w:tc>
          <w:tcPr>
            <w:tcW w:w="1300" w:type="dxa"/>
            <w:tcBorders>
              <w:top w:val="nil"/>
              <w:left w:val="nil"/>
              <w:bottom w:val="single" w:sz="8" w:space="0" w:color="auto"/>
              <w:right w:val="single" w:sz="8" w:space="0" w:color="auto"/>
            </w:tcBorders>
            <w:shd w:val="clear" w:color="auto" w:fill="auto"/>
            <w:noWrap/>
            <w:vAlign w:val="bottom"/>
            <w:hideMark/>
          </w:tcPr>
          <w:p w14:paraId="35DF3A75" w14:textId="77777777" w:rsidR="0001650F" w:rsidRDefault="0001650F">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4FD26655" w14:textId="77777777" w:rsidR="0001650F" w:rsidRDefault="0001650F">
            <w:pPr>
              <w:jc w:val="right"/>
              <w:rPr>
                <w:rFonts w:ascii="Calibri" w:hAnsi="Calibri" w:cs="Calibri"/>
                <w:color w:val="000000"/>
              </w:rPr>
            </w:pPr>
            <w:r>
              <w:rPr>
                <w:rFonts w:ascii="Calibri" w:hAnsi="Calibri" w:cs="Calibri"/>
                <w:color w:val="000000"/>
              </w:rPr>
              <w:t>7</w:t>
            </w:r>
          </w:p>
        </w:tc>
      </w:tr>
      <w:tr w:rsidR="0001650F" w14:paraId="59BF6AF8" w14:textId="77777777" w:rsidTr="0001650F">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A2F846A" w14:textId="77777777" w:rsidR="0001650F" w:rsidRDefault="0001650F">
            <w:pPr>
              <w:rPr>
                <w:color w:val="3F251D"/>
              </w:rPr>
            </w:pPr>
            <w:r>
              <w:rPr>
                <w:color w:val="3F251D"/>
              </w:rPr>
              <w:t>Q5</w:t>
            </w:r>
          </w:p>
        </w:tc>
        <w:tc>
          <w:tcPr>
            <w:tcW w:w="1300" w:type="dxa"/>
            <w:tcBorders>
              <w:top w:val="nil"/>
              <w:left w:val="nil"/>
              <w:bottom w:val="single" w:sz="8" w:space="0" w:color="auto"/>
              <w:right w:val="single" w:sz="8" w:space="0" w:color="auto"/>
            </w:tcBorders>
            <w:shd w:val="clear" w:color="auto" w:fill="auto"/>
            <w:noWrap/>
            <w:vAlign w:val="bottom"/>
            <w:hideMark/>
          </w:tcPr>
          <w:p w14:paraId="6BF7AB66" w14:textId="77777777" w:rsidR="0001650F" w:rsidRDefault="0001650F">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1777608B" w14:textId="77777777" w:rsidR="0001650F" w:rsidRDefault="0001650F">
            <w:pPr>
              <w:jc w:val="right"/>
              <w:rPr>
                <w:rFonts w:ascii="Calibri" w:hAnsi="Calibri" w:cs="Calibri"/>
                <w:color w:val="000000"/>
              </w:rPr>
            </w:pPr>
            <w:r>
              <w:rPr>
                <w:rFonts w:ascii="Calibri" w:hAnsi="Calibri" w:cs="Calibri"/>
                <w:color w:val="000000"/>
              </w:rPr>
              <w:t>9</w:t>
            </w:r>
          </w:p>
        </w:tc>
      </w:tr>
      <w:tr w:rsidR="0001650F" w14:paraId="452F06BE" w14:textId="77777777" w:rsidTr="0001650F">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1F7787F5" w14:textId="77777777" w:rsidR="0001650F" w:rsidRDefault="0001650F">
            <w:pPr>
              <w:rPr>
                <w:color w:val="3F251D"/>
              </w:rPr>
            </w:pPr>
            <w:r>
              <w:rPr>
                <w:color w:val="3F251D"/>
              </w:rPr>
              <w:t>Q6</w:t>
            </w:r>
          </w:p>
        </w:tc>
        <w:tc>
          <w:tcPr>
            <w:tcW w:w="1300" w:type="dxa"/>
            <w:tcBorders>
              <w:top w:val="nil"/>
              <w:left w:val="nil"/>
              <w:bottom w:val="single" w:sz="8" w:space="0" w:color="auto"/>
              <w:right w:val="single" w:sz="8" w:space="0" w:color="auto"/>
            </w:tcBorders>
            <w:shd w:val="clear" w:color="auto" w:fill="auto"/>
            <w:noWrap/>
            <w:vAlign w:val="bottom"/>
            <w:hideMark/>
          </w:tcPr>
          <w:p w14:paraId="47A79001" w14:textId="77777777" w:rsidR="0001650F" w:rsidRDefault="0001650F">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024C5394" w14:textId="77777777" w:rsidR="0001650F" w:rsidRDefault="0001650F">
            <w:pPr>
              <w:jc w:val="right"/>
              <w:rPr>
                <w:rFonts w:ascii="Calibri" w:hAnsi="Calibri" w:cs="Calibri"/>
                <w:color w:val="000000"/>
              </w:rPr>
            </w:pPr>
            <w:r>
              <w:rPr>
                <w:rFonts w:ascii="Calibri" w:hAnsi="Calibri" w:cs="Calibri"/>
                <w:color w:val="000000"/>
              </w:rPr>
              <w:t>5</w:t>
            </w:r>
          </w:p>
        </w:tc>
      </w:tr>
    </w:tbl>
    <w:p w14:paraId="49C6F73F" w14:textId="77777777" w:rsidR="005E007A" w:rsidRDefault="005E007A" w:rsidP="0092689A">
      <w:pPr>
        <w:spacing w:line="360" w:lineRule="auto"/>
        <w:jc w:val="both"/>
        <w:rPr>
          <w:b/>
          <w:bCs/>
        </w:rPr>
      </w:pPr>
    </w:p>
    <w:p w14:paraId="5902071A" w14:textId="77777777" w:rsidR="000B3F54" w:rsidRDefault="005E007A" w:rsidP="0092689A">
      <w:pPr>
        <w:spacing w:line="360" w:lineRule="auto"/>
        <w:jc w:val="both"/>
        <w:rPr>
          <w:b/>
          <w:bCs/>
        </w:rPr>
      </w:pPr>
      <w:r>
        <w:rPr>
          <w:noProof/>
        </w:rPr>
        <w:lastRenderedPageBreak/>
        <w:drawing>
          <wp:inline distT="0" distB="0" distL="0" distR="0" wp14:anchorId="624DD9D3" wp14:editId="7A665753">
            <wp:extent cx="4531894" cy="2245360"/>
            <wp:effectExtent l="0" t="0" r="15240" b="15240"/>
            <wp:docPr id="6" name="Chart 6">
              <a:extLst xmlns:a="http://schemas.openxmlformats.org/drawingml/2006/main">
                <a:ext uri="{FF2B5EF4-FFF2-40B4-BE49-F238E27FC236}">
                  <a16:creationId xmlns:a16="http://schemas.microsoft.com/office/drawing/2014/main" id="{F57C8C29-F38C-4F46-B5D9-CC4534CB54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9409D0" w14:textId="77777777" w:rsidR="000B3F54" w:rsidRDefault="000B3F54" w:rsidP="0092689A">
      <w:pPr>
        <w:spacing w:line="360" w:lineRule="auto"/>
        <w:jc w:val="both"/>
        <w:rPr>
          <w:b/>
          <w:bCs/>
        </w:rPr>
      </w:pPr>
    </w:p>
    <w:p w14:paraId="536A0EE5" w14:textId="1DA3FE4C" w:rsidR="00B90FFA" w:rsidRDefault="000B3F54" w:rsidP="00EA6185">
      <w:pPr>
        <w:spacing w:line="360" w:lineRule="auto"/>
        <w:jc w:val="both"/>
        <w:rPr>
          <w:b/>
          <w:bCs/>
        </w:rPr>
      </w:pPr>
      <w:r>
        <w:t>Regarding the feedbacks received from Q4, Q5 it is noted that</w:t>
      </w:r>
      <w:r w:rsidR="00EF0B6A">
        <w:t xml:space="preserve"> </w:t>
      </w:r>
      <w:r w:rsidR="001048AA">
        <w:t xml:space="preserve">7 out of 14 </w:t>
      </w:r>
      <w:r>
        <w:t>respondents have given high rating in terms of effectiveness of the University Moodle</w:t>
      </w:r>
      <w:r w:rsidR="00CE125C">
        <w:t>.</w:t>
      </w:r>
      <w:r>
        <w:t xml:space="preserve"> </w:t>
      </w:r>
      <w:r w:rsidR="00CE125C">
        <w:t>T</w:t>
      </w:r>
      <w:r>
        <w:t>hey have showed high satisfaction related to the usage of VLE</w:t>
      </w:r>
      <w:r w:rsidR="00CE125C">
        <w:t xml:space="preserve"> as 9 out of 14 respond</w:t>
      </w:r>
      <w:r w:rsidR="000005D8">
        <w:t>e</w:t>
      </w:r>
      <w:r w:rsidR="00CE125C">
        <w:t>nts gave positive</w:t>
      </w:r>
      <w:r w:rsidR="000005D8">
        <w:t xml:space="preserve"> rating</w:t>
      </w:r>
      <w:r>
        <w:t>. Related to feedbacks received on Q6</w:t>
      </w:r>
      <w:r w:rsidR="000005D8">
        <w:t xml:space="preserve">, most </w:t>
      </w:r>
      <w:r w:rsidR="00A260D3">
        <w:t>respondents</w:t>
      </w:r>
      <w:r>
        <w:t xml:space="preserve"> have</w:t>
      </w:r>
      <w:r w:rsidR="00A260D3">
        <w:t xml:space="preserve"> </w:t>
      </w:r>
      <w:r>
        <w:t>given</w:t>
      </w:r>
      <w:r w:rsidR="0097706C">
        <w:t xml:space="preserve"> positive answers </w:t>
      </w:r>
      <w:r w:rsidR="00C1267B">
        <w:t>in which the</w:t>
      </w:r>
      <w:r>
        <w:t xml:space="preserve"> </w:t>
      </w:r>
      <w:r w:rsidR="0097706C">
        <w:t>rating</w:t>
      </w:r>
      <w:r w:rsidR="00C1267B">
        <w:t>s were</w:t>
      </w:r>
      <w:r w:rsidR="00A1149F">
        <w:t xml:space="preserve"> 8 and above </w:t>
      </w:r>
      <w:r>
        <w:t>in terms of recommendation of VLE to friends.</w:t>
      </w:r>
      <w:r w:rsidR="00EF0B6A">
        <w:t xml:space="preserve"> This leads to the conclusion that VLE, </w:t>
      </w:r>
      <w:r w:rsidR="00F975CD">
        <w:t>besides</w:t>
      </w:r>
      <w:r w:rsidR="00EF0B6A">
        <w:t xml:space="preserve"> being extremely effective, it is a</w:t>
      </w:r>
      <w:r w:rsidR="001E6CEE">
        <w:t xml:space="preserve"> learning environment highly </w:t>
      </w:r>
      <w:r w:rsidR="00A1149F">
        <w:t xml:space="preserve">recommended </w:t>
      </w:r>
      <w:r w:rsidR="00DE64CC">
        <w:t>by students</w:t>
      </w:r>
      <w:r w:rsidR="00EA6185">
        <w:t>.</w:t>
      </w:r>
    </w:p>
    <w:p w14:paraId="519DBCA2" w14:textId="2B5A7EAD" w:rsidR="00EA6185" w:rsidRDefault="00EA6185" w:rsidP="00EA6185">
      <w:pPr>
        <w:spacing w:line="360" w:lineRule="auto"/>
        <w:jc w:val="both"/>
        <w:rPr>
          <w:b/>
          <w:bCs/>
        </w:rPr>
      </w:pPr>
    </w:p>
    <w:p w14:paraId="49BA74EF" w14:textId="1124D69C" w:rsidR="00EA6185" w:rsidRDefault="00EA6185" w:rsidP="00EA6185">
      <w:pPr>
        <w:spacing w:line="360" w:lineRule="auto"/>
        <w:jc w:val="both"/>
        <w:rPr>
          <w:b/>
          <w:bCs/>
        </w:rPr>
      </w:pPr>
    </w:p>
    <w:p w14:paraId="4D49D3B8" w14:textId="244C2AC3" w:rsidR="00EA6185" w:rsidRDefault="00EA6185" w:rsidP="00EA6185">
      <w:pPr>
        <w:spacing w:line="360" w:lineRule="auto"/>
        <w:jc w:val="both"/>
        <w:rPr>
          <w:b/>
          <w:bCs/>
        </w:rPr>
      </w:pPr>
    </w:p>
    <w:p w14:paraId="19114A6B" w14:textId="47609A9A" w:rsidR="00EA6185" w:rsidRDefault="00EA6185" w:rsidP="00EA6185">
      <w:pPr>
        <w:spacing w:line="360" w:lineRule="auto"/>
        <w:jc w:val="both"/>
        <w:rPr>
          <w:b/>
          <w:bCs/>
        </w:rPr>
      </w:pPr>
    </w:p>
    <w:p w14:paraId="6017D478" w14:textId="0D3EE739" w:rsidR="00EA6185" w:rsidRDefault="00EA6185" w:rsidP="00EA6185">
      <w:pPr>
        <w:spacing w:line="360" w:lineRule="auto"/>
        <w:jc w:val="both"/>
        <w:rPr>
          <w:b/>
          <w:bCs/>
        </w:rPr>
      </w:pPr>
    </w:p>
    <w:p w14:paraId="7B9CD813" w14:textId="77777777" w:rsidR="00EA6185" w:rsidRDefault="00EA6185" w:rsidP="00EA6185">
      <w:pPr>
        <w:spacing w:line="360" w:lineRule="auto"/>
        <w:jc w:val="both"/>
      </w:pPr>
    </w:p>
    <w:p w14:paraId="37A687A8" w14:textId="77777777" w:rsidR="00B90FFA" w:rsidRDefault="00B90FFA"/>
    <w:tbl>
      <w:tblPr>
        <w:tblStyle w:val="TableGrid"/>
        <w:tblW w:w="0" w:type="auto"/>
        <w:tblLook w:val="04A0" w:firstRow="1" w:lastRow="0" w:firstColumn="1" w:lastColumn="0" w:noHBand="0" w:noVBand="1"/>
      </w:tblPr>
      <w:tblGrid>
        <w:gridCol w:w="1232"/>
        <w:gridCol w:w="1233"/>
        <w:gridCol w:w="1233"/>
        <w:gridCol w:w="1233"/>
        <w:gridCol w:w="1233"/>
        <w:gridCol w:w="1233"/>
        <w:gridCol w:w="1233"/>
      </w:tblGrid>
      <w:tr w:rsidR="00465B35" w14:paraId="10D94E04" w14:textId="77777777" w:rsidTr="00465B35">
        <w:tc>
          <w:tcPr>
            <w:tcW w:w="1232" w:type="dxa"/>
          </w:tcPr>
          <w:p w14:paraId="6759CD60" w14:textId="4B8F4BCF" w:rsidR="00465B35" w:rsidRDefault="00465B35">
            <w:bookmarkStart w:id="5" w:name="OLE_LINK5"/>
            <w:bookmarkStart w:id="6" w:name="OLE_LINK2"/>
            <w:r>
              <w:t xml:space="preserve">Questions </w:t>
            </w:r>
          </w:p>
        </w:tc>
        <w:tc>
          <w:tcPr>
            <w:tcW w:w="1233" w:type="dxa"/>
          </w:tcPr>
          <w:p w14:paraId="7B28C931" w14:textId="191717E0" w:rsidR="00465B35" w:rsidRDefault="00465B35">
            <w:r>
              <w:t>Rate (very active)</w:t>
            </w:r>
          </w:p>
        </w:tc>
        <w:tc>
          <w:tcPr>
            <w:tcW w:w="1233" w:type="dxa"/>
          </w:tcPr>
          <w:p w14:paraId="66BB5D87" w14:textId="2B99C226" w:rsidR="00465B35" w:rsidRDefault="0096222E">
            <w:r>
              <w:t>Rate (slightly active)</w:t>
            </w:r>
          </w:p>
        </w:tc>
        <w:tc>
          <w:tcPr>
            <w:tcW w:w="1233" w:type="dxa"/>
          </w:tcPr>
          <w:p w14:paraId="3CFFE048" w14:textId="52F27F13" w:rsidR="00465B35" w:rsidRDefault="00B06AAF">
            <w:r>
              <w:t>Rate (somehow active)</w:t>
            </w:r>
          </w:p>
        </w:tc>
        <w:tc>
          <w:tcPr>
            <w:tcW w:w="1233" w:type="dxa"/>
          </w:tcPr>
          <w:p w14:paraId="3F4BF4A3" w14:textId="549F66FD" w:rsidR="00465B35" w:rsidRDefault="00B06AAF">
            <w:r>
              <w:t>Rate (slightly inactive)</w:t>
            </w:r>
          </w:p>
        </w:tc>
        <w:tc>
          <w:tcPr>
            <w:tcW w:w="1233" w:type="dxa"/>
          </w:tcPr>
          <w:p w14:paraId="5FF4D9D2" w14:textId="3D17D5F8" w:rsidR="00465B35" w:rsidRDefault="00B06AAF">
            <w:r>
              <w:t>Rate (somehow inactive)</w:t>
            </w:r>
          </w:p>
        </w:tc>
        <w:tc>
          <w:tcPr>
            <w:tcW w:w="1233" w:type="dxa"/>
          </w:tcPr>
          <w:p w14:paraId="4F552781" w14:textId="47098AB6" w:rsidR="00465B35" w:rsidRDefault="00B06AAF">
            <w:r>
              <w:t>Rate (not active)</w:t>
            </w:r>
          </w:p>
        </w:tc>
      </w:tr>
      <w:tr w:rsidR="00465B35" w14:paraId="55CA4926" w14:textId="77777777" w:rsidTr="00710B3C">
        <w:trPr>
          <w:trHeight w:val="711"/>
        </w:trPr>
        <w:tc>
          <w:tcPr>
            <w:tcW w:w="1232" w:type="dxa"/>
          </w:tcPr>
          <w:p w14:paraId="7B92B43C" w14:textId="2998BF82" w:rsidR="00465B35" w:rsidRDefault="00465B35">
            <w:r>
              <w:t xml:space="preserve">Q7 </w:t>
            </w:r>
          </w:p>
        </w:tc>
        <w:tc>
          <w:tcPr>
            <w:tcW w:w="1233" w:type="dxa"/>
          </w:tcPr>
          <w:p w14:paraId="46195842" w14:textId="689B103A" w:rsidR="00465B35" w:rsidRDefault="00710B3C">
            <w:r>
              <w:t>3</w:t>
            </w:r>
          </w:p>
        </w:tc>
        <w:tc>
          <w:tcPr>
            <w:tcW w:w="1233" w:type="dxa"/>
          </w:tcPr>
          <w:p w14:paraId="555BBC8F" w14:textId="201534E6" w:rsidR="00465B35" w:rsidRDefault="00710B3C">
            <w:r>
              <w:t>6</w:t>
            </w:r>
          </w:p>
        </w:tc>
        <w:tc>
          <w:tcPr>
            <w:tcW w:w="1233" w:type="dxa"/>
          </w:tcPr>
          <w:p w14:paraId="3B5D98F5" w14:textId="6A0A820D" w:rsidR="00465B35" w:rsidRDefault="004F1630">
            <w:r>
              <w:t>5</w:t>
            </w:r>
          </w:p>
        </w:tc>
        <w:tc>
          <w:tcPr>
            <w:tcW w:w="1233" w:type="dxa"/>
          </w:tcPr>
          <w:p w14:paraId="10C1D522" w14:textId="302C1F37" w:rsidR="00465B35" w:rsidRDefault="004F1630">
            <w:r>
              <w:t>0</w:t>
            </w:r>
          </w:p>
        </w:tc>
        <w:tc>
          <w:tcPr>
            <w:tcW w:w="1233" w:type="dxa"/>
          </w:tcPr>
          <w:p w14:paraId="771A42EE" w14:textId="27B64970" w:rsidR="00465B35" w:rsidRDefault="004F1630">
            <w:r>
              <w:t>0</w:t>
            </w:r>
          </w:p>
        </w:tc>
        <w:tc>
          <w:tcPr>
            <w:tcW w:w="1233" w:type="dxa"/>
          </w:tcPr>
          <w:p w14:paraId="45868C89" w14:textId="172C19F8" w:rsidR="00465B35" w:rsidRDefault="004F1630">
            <w:r>
              <w:t>0</w:t>
            </w:r>
          </w:p>
        </w:tc>
      </w:tr>
      <w:bookmarkEnd w:id="5"/>
    </w:tbl>
    <w:p w14:paraId="4156D6D4" w14:textId="77777777" w:rsidR="00601C20" w:rsidRDefault="00601C20"/>
    <w:bookmarkEnd w:id="6"/>
    <w:p w14:paraId="2D78F851" w14:textId="3A97843C" w:rsidR="00601C20" w:rsidRDefault="00601C20" w:rsidP="00601C20"/>
    <w:p w14:paraId="61B8C0EB" w14:textId="58745B37" w:rsidR="00323B00" w:rsidRDefault="008832FB" w:rsidP="00601C20">
      <w:r>
        <w:rPr>
          <w:noProof/>
        </w:rPr>
        <w:lastRenderedPageBreak/>
        <w:drawing>
          <wp:inline distT="0" distB="0" distL="0" distR="0" wp14:anchorId="02DC3D74" wp14:editId="1A6B0214">
            <wp:extent cx="4347210" cy="2478506"/>
            <wp:effectExtent l="0" t="0" r="8890" b="10795"/>
            <wp:docPr id="11" name="Chart 11">
              <a:extLst xmlns:a="http://schemas.openxmlformats.org/drawingml/2006/main">
                <a:ext uri="{FF2B5EF4-FFF2-40B4-BE49-F238E27FC236}">
                  <a16:creationId xmlns:a16="http://schemas.microsoft.com/office/drawing/2014/main" id="{7B3F14CE-584D-7844-AE4D-F93FFB4D7D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28D603" w14:textId="77777777" w:rsidR="00323B00" w:rsidRPr="00601C20" w:rsidRDefault="00323B00" w:rsidP="00601C20"/>
    <w:p w14:paraId="09F5FF54" w14:textId="77777777" w:rsidR="00726525" w:rsidRDefault="00726525" w:rsidP="00B90FFA">
      <w:pPr>
        <w:rPr>
          <w:b/>
          <w:bCs/>
        </w:rPr>
      </w:pPr>
    </w:p>
    <w:p w14:paraId="67DC78B3" w14:textId="77777777" w:rsidR="00726525" w:rsidRDefault="00726525" w:rsidP="00B90FFA">
      <w:pPr>
        <w:rPr>
          <w:b/>
          <w:bCs/>
        </w:rPr>
      </w:pPr>
    </w:p>
    <w:p w14:paraId="24D0921A" w14:textId="3D510292" w:rsidR="00B90FFA" w:rsidRDefault="001C37DE" w:rsidP="00B90FFA">
      <w:pPr>
        <w:rPr>
          <w:b/>
          <w:bCs/>
        </w:rPr>
      </w:pPr>
      <w:r w:rsidRPr="001C37DE">
        <w:rPr>
          <w:b/>
          <w:bCs/>
        </w:rPr>
        <w:t xml:space="preserve">Further analysis </w:t>
      </w:r>
    </w:p>
    <w:p w14:paraId="0FA41024" w14:textId="7D08C469" w:rsidR="006B3BAB" w:rsidRDefault="006B3BAB" w:rsidP="00B90FFA">
      <w:pPr>
        <w:rPr>
          <w:b/>
          <w:bCs/>
        </w:rPr>
      </w:pPr>
    </w:p>
    <w:p w14:paraId="5463F943" w14:textId="1A5E68C4" w:rsidR="00726525" w:rsidRDefault="00726525" w:rsidP="00B90FFA">
      <w:pPr>
        <w:rPr>
          <w:b/>
          <w:bCs/>
        </w:rPr>
      </w:pPr>
    </w:p>
    <w:tbl>
      <w:tblPr>
        <w:tblW w:w="3900" w:type="dxa"/>
        <w:tblLook w:val="04A0" w:firstRow="1" w:lastRow="0" w:firstColumn="1" w:lastColumn="0" w:noHBand="0" w:noVBand="1"/>
      </w:tblPr>
      <w:tblGrid>
        <w:gridCol w:w="1300"/>
        <w:gridCol w:w="1300"/>
        <w:gridCol w:w="1300"/>
      </w:tblGrid>
      <w:tr w:rsidR="00726525" w14:paraId="251CD1F0" w14:textId="77777777" w:rsidTr="00726525">
        <w:trPr>
          <w:trHeight w:val="104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7EB3BE7" w14:textId="77777777" w:rsidR="00726525" w:rsidRDefault="00726525">
            <w:pPr>
              <w:rPr>
                <w:color w:val="4D322D"/>
              </w:rPr>
            </w:pPr>
            <w:r>
              <w:rPr>
                <w:color w:val="4D322D"/>
              </w:rPr>
              <w:t>Questions</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166602DC" w14:textId="77777777" w:rsidR="00726525" w:rsidRDefault="00726525">
            <w:pPr>
              <w:rPr>
                <w:color w:val="4D322D"/>
              </w:rPr>
            </w:pPr>
            <w:r>
              <w:rPr>
                <w:color w:val="4D322D"/>
              </w:rPr>
              <w:t xml:space="preserve">Min </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628861CD" w14:textId="77777777" w:rsidR="00726525" w:rsidRDefault="00726525">
            <w:pPr>
              <w:rPr>
                <w:color w:val="4D322D"/>
              </w:rPr>
            </w:pPr>
            <w:r>
              <w:rPr>
                <w:color w:val="4D322D"/>
              </w:rPr>
              <w:t xml:space="preserve">Max </w:t>
            </w:r>
          </w:p>
        </w:tc>
      </w:tr>
      <w:tr w:rsidR="00726525" w14:paraId="7E4030EC" w14:textId="77777777" w:rsidTr="00726525">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DAE9D35" w14:textId="77777777" w:rsidR="00726525" w:rsidRDefault="00726525">
            <w:pPr>
              <w:rPr>
                <w:color w:val="4D322D"/>
              </w:rPr>
            </w:pPr>
            <w:r>
              <w:rPr>
                <w:color w:val="4D322D"/>
              </w:rPr>
              <w:t>Q7</w:t>
            </w:r>
          </w:p>
        </w:tc>
        <w:tc>
          <w:tcPr>
            <w:tcW w:w="1300" w:type="dxa"/>
            <w:tcBorders>
              <w:top w:val="nil"/>
              <w:left w:val="nil"/>
              <w:bottom w:val="single" w:sz="8" w:space="0" w:color="auto"/>
              <w:right w:val="single" w:sz="8" w:space="0" w:color="auto"/>
            </w:tcBorders>
            <w:shd w:val="clear" w:color="auto" w:fill="auto"/>
            <w:noWrap/>
            <w:vAlign w:val="bottom"/>
            <w:hideMark/>
          </w:tcPr>
          <w:p w14:paraId="0ED1DCDD" w14:textId="77777777" w:rsidR="00726525" w:rsidRDefault="00726525">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2412BF43" w14:textId="77777777" w:rsidR="00726525" w:rsidRDefault="00726525">
            <w:pPr>
              <w:jc w:val="right"/>
              <w:rPr>
                <w:rFonts w:ascii="Calibri" w:hAnsi="Calibri" w:cs="Calibri"/>
                <w:color w:val="000000"/>
              </w:rPr>
            </w:pPr>
            <w:r>
              <w:rPr>
                <w:rFonts w:ascii="Calibri" w:hAnsi="Calibri" w:cs="Calibri"/>
                <w:color w:val="000000"/>
              </w:rPr>
              <w:t>6</w:t>
            </w:r>
          </w:p>
        </w:tc>
      </w:tr>
    </w:tbl>
    <w:p w14:paraId="7797C4BF" w14:textId="1463CF52" w:rsidR="006B3BAB" w:rsidRDefault="006B3BAB" w:rsidP="00B90FFA">
      <w:pPr>
        <w:rPr>
          <w:b/>
          <w:bCs/>
        </w:rPr>
      </w:pPr>
    </w:p>
    <w:p w14:paraId="5415410C" w14:textId="315380A9" w:rsidR="006B3BAB" w:rsidRDefault="00A24AFB" w:rsidP="00B90FFA">
      <w:pPr>
        <w:rPr>
          <w:b/>
          <w:bCs/>
        </w:rPr>
      </w:pPr>
      <w:r>
        <w:rPr>
          <w:noProof/>
        </w:rPr>
        <w:drawing>
          <wp:inline distT="0" distB="0" distL="0" distR="0" wp14:anchorId="6B7B9687" wp14:editId="67D95FE6">
            <wp:extent cx="3818021" cy="2302042"/>
            <wp:effectExtent l="0" t="0" r="17780" b="9525"/>
            <wp:docPr id="20" name="Chart 20">
              <a:extLst xmlns:a="http://schemas.openxmlformats.org/drawingml/2006/main">
                <a:ext uri="{FF2B5EF4-FFF2-40B4-BE49-F238E27FC236}">
                  <a16:creationId xmlns:a16="http://schemas.microsoft.com/office/drawing/2014/main" id="{2C74A352-E254-1F43-A1A7-2D5F3DEB2F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724DC6" w14:textId="631E7A59" w:rsidR="006B3BAB" w:rsidRDefault="006B3BAB" w:rsidP="00B90FFA">
      <w:pPr>
        <w:rPr>
          <w:b/>
          <w:bCs/>
        </w:rPr>
      </w:pPr>
    </w:p>
    <w:p w14:paraId="234884DF" w14:textId="77777777" w:rsidR="006B3BAB" w:rsidRPr="001C37DE" w:rsidRDefault="006B3BAB" w:rsidP="00B90FFA">
      <w:pPr>
        <w:rPr>
          <w:b/>
          <w:bCs/>
        </w:rPr>
      </w:pPr>
    </w:p>
    <w:p w14:paraId="38FAC1E8" w14:textId="77777777" w:rsidR="00B90FFA" w:rsidRDefault="00B90FFA" w:rsidP="00B90FFA"/>
    <w:p w14:paraId="7CA66BD1" w14:textId="4AD216BF" w:rsidR="00B90FFA" w:rsidRDefault="009B5DF6" w:rsidP="008832FB">
      <w:pPr>
        <w:spacing w:line="360" w:lineRule="auto"/>
        <w:jc w:val="both"/>
      </w:pPr>
      <w:r>
        <w:t xml:space="preserve">Regarding the feedbacks received on Q7 </w:t>
      </w:r>
      <w:r w:rsidR="00250E45">
        <w:t>it is observed that majority of respond</w:t>
      </w:r>
      <w:r w:rsidR="00641D4A">
        <w:t>e</w:t>
      </w:r>
      <w:r w:rsidR="00250E45">
        <w:t>nts cons</w:t>
      </w:r>
      <w:r w:rsidR="00641D4A">
        <w:t>id</w:t>
      </w:r>
      <w:r w:rsidR="00250E45">
        <w:t>er thems</w:t>
      </w:r>
      <w:r w:rsidR="00641D4A">
        <w:t xml:space="preserve">elves </w:t>
      </w:r>
      <w:r w:rsidR="00EB571A">
        <w:t>slightly</w:t>
      </w:r>
      <w:r w:rsidR="00641D4A">
        <w:t xml:space="preserve"> active participants during VLE sessions.</w:t>
      </w:r>
      <w:r w:rsidR="00EB571A">
        <w:t xml:space="preserve"> </w:t>
      </w:r>
      <w:r w:rsidR="008F3545">
        <w:t xml:space="preserve">Therefore </w:t>
      </w:r>
      <w:r w:rsidR="006E05CB">
        <w:t xml:space="preserve">3 out of 14 respondents consider themselves very active, and </w:t>
      </w:r>
      <w:r w:rsidR="004165CE">
        <w:t xml:space="preserve">5 out of 14 respondents consider </w:t>
      </w:r>
      <w:r w:rsidR="004165CE">
        <w:lastRenderedPageBreak/>
        <w:t xml:space="preserve">themselves somehow active. On the other hand, </w:t>
      </w:r>
      <w:r w:rsidR="0007015D">
        <w:t xml:space="preserve">0 out of 14 participants of this research considered themselves inactive. This </w:t>
      </w:r>
      <w:r w:rsidR="009B498B">
        <w:t>helps to</w:t>
      </w:r>
      <w:r w:rsidR="0007015D">
        <w:t xml:space="preserve"> conclu</w:t>
      </w:r>
      <w:r w:rsidR="009B498B">
        <w:t>de</w:t>
      </w:r>
      <w:r w:rsidR="0007015D">
        <w:t xml:space="preserve"> that VLE encourages </w:t>
      </w:r>
      <w:r w:rsidR="00CA2E28">
        <w:t>individuals to feel less</w:t>
      </w:r>
      <w:r w:rsidR="0018459A">
        <w:t xml:space="preserve"> timid in online sessions</w:t>
      </w:r>
      <w:r w:rsidR="008832FB">
        <w:t>.</w:t>
      </w:r>
    </w:p>
    <w:p w14:paraId="1DC17F05" w14:textId="77777777" w:rsidR="00B90FFA" w:rsidRDefault="00B90FFA" w:rsidP="00B90FFA"/>
    <w:p w14:paraId="0A79847C" w14:textId="77777777" w:rsidR="0030082C" w:rsidRPr="00601C20" w:rsidRDefault="0030082C" w:rsidP="00B90FFA"/>
    <w:p w14:paraId="25CFD758" w14:textId="77777777" w:rsidR="00601C20" w:rsidRDefault="00601C20"/>
    <w:tbl>
      <w:tblPr>
        <w:tblStyle w:val="TableGrid"/>
        <w:tblW w:w="9498" w:type="dxa"/>
        <w:tblInd w:w="-147" w:type="dxa"/>
        <w:tblLook w:val="04A0" w:firstRow="1" w:lastRow="0" w:firstColumn="1" w:lastColumn="0" w:noHBand="0" w:noVBand="1"/>
      </w:tblPr>
      <w:tblGrid>
        <w:gridCol w:w="1176"/>
        <w:gridCol w:w="1310"/>
        <w:gridCol w:w="1310"/>
        <w:gridCol w:w="1310"/>
        <w:gridCol w:w="1550"/>
        <w:gridCol w:w="1550"/>
        <w:gridCol w:w="1310"/>
      </w:tblGrid>
      <w:tr w:rsidR="00EA7F54" w14:paraId="43AEE4CE" w14:textId="77777777" w:rsidTr="00B90FFA">
        <w:trPr>
          <w:trHeight w:val="748"/>
        </w:trPr>
        <w:tc>
          <w:tcPr>
            <w:tcW w:w="751" w:type="dxa"/>
          </w:tcPr>
          <w:p w14:paraId="51261093" w14:textId="33EC93CB" w:rsidR="00601C20" w:rsidRDefault="00601C20">
            <w:bookmarkStart w:id="7" w:name="OLE_LINK6"/>
            <w:r>
              <w:t xml:space="preserve">Questions </w:t>
            </w:r>
          </w:p>
        </w:tc>
        <w:tc>
          <w:tcPr>
            <w:tcW w:w="1310" w:type="dxa"/>
          </w:tcPr>
          <w:p w14:paraId="3C56B2F1" w14:textId="00AC496B" w:rsidR="00601C20" w:rsidRDefault="00601C20">
            <w:r>
              <w:t>Rate (</w:t>
            </w:r>
            <w:r w:rsidR="00A554FE">
              <w:t>very interesting)</w:t>
            </w:r>
          </w:p>
        </w:tc>
        <w:tc>
          <w:tcPr>
            <w:tcW w:w="1310" w:type="dxa"/>
          </w:tcPr>
          <w:p w14:paraId="651BAEA6" w14:textId="10BD34A2" w:rsidR="00601C20" w:rsidRDefault="00A554FE">
            <w:r>
              <w:t>Rate (somehow interesting)</w:t>
            </w:r>
          </w:p>
        </w:tc>
        <w:tc>
          <w:tcPr>
            <w:tcW w:w="1310" w:type="dxa"/>
          </w:tcPr>
          <w:p w14:paraId="7208141B" w14:textId="4701843A" w:rsidR="00601C20" w:rsidRDefault="00A554FE">
            <w:r>
              <w:t>Rate (slightly interesting)</w:t>
            </w:r>
          </w:p>
        </w:tc>
        <w:tc>
          <w:tcPr>
            <w:tcW w:w="1550" w:type="dxa"/>
          </w:tcPr>
          <w:p w14:paraId="3AF84F0A" w14:textId="77A3D327" w:rsidR="00601C20" w:rsidRDefault="00A554FE">
            <w:r>
              <w:t xml:space="preserve">Rate </w:t>
            </w:r>
            <w:r w:rsidR="00EA7F54">
              <w:t xml:space="preserve">(slightly uninteresting) </w:t>
            </w:r>
          </w:p>
        </w:tc>
        <w:tc>
          <w:tcPr>
            <w:tcW w:w="1550" w:type="dxa"/>
          </w:tcPr>
          <w:p w14:paraId="62FCF697" w14:textId="702FA0F3" w:rsidR="00601C20" w:rsidRDefault="00EA7F54">
            <w:r>
              <w:t xml:space="preserve">Rate (somehow uninteresting) </w:t>
            </w:r>
          </w:p>
        </w:tc>
        <w:tc>
          <w:tcPr>
            <w:tcW w:w="1717" w:type="dxa"/>
          </w:tcPr>
          <w:p w14:paraId="1D8CF565" w14:textId="1CBE2E43" w:rsidR="00601C20" w:rsidRDefault="00EA7F54">
            <w:r>
              <w:t>Rate (not interesting)</w:t>
            </w:r>
          </w:p>
        </w:tc>
      </w:tr>
      <w:tr w:rsidR="00EA7F54" w14:paraId="4B1D77C4" w14:textId="77777777" w:rsidTr="00B90FFA">
        <w:trPr>
          <w:trHeight w:val="688"/>
        </w:trPr>
        <w:tc>
          <w:tcPr>
            <w:tcW w:w="751" w:type="dxa"/>
          </w:tcPr>
          <w:p w14:paraId="278C86C2" w14:textId="32D720FA" w:rsidR="00601C20" w:rsidRDefault="00601C20">
            <w:r>
              <w:t xml:space="preserve">Q8 </w:t>
            </w:r>
          </w:p>
        </w:tc>
        <w:tc>
          <w:tcPr>
            <w:tcW w:w="1310" w:type="dxa"/>
          </w:tcPr>
          <w:p w14:paraId="551A84BC" w14:textId="7A054D8D" w:rsidR="00601C20" w:rsidRDefault="00D712E8">
            <w:r>
              <w:t>5</w:t>
            </w:r>
          </w:p>
        </w:tc>
        <w:tc>
          <w:tcPr>
            <w:tcW w:w="1310" w:type="dxa"/>
          </w:tcPr>
          <w:p w14:paraId="75630C57" w14:textId="2EF6412E" w:rsidR="00601C20" w:rsidRDefault="00D712E8">
            <w:r>
              <w:t>8</w:t>
            </w:r>
          </w:p>
        </w:tc>
        <w:tc>
          <w:tcPr>
            <w:tcW w:w="1310" w:type="dxa"/>
          </w:tcPr>
          <w:p w14:paraId="73DD62F5" w14:textId="387D0359" w:rsidR="00601C20" w:rsidRDefault="00D712E8">
            <w:r>
              <w:t>1</w:t>
            </w:r>
          </w:p>
        </w:tc>
        <w:tc>
          <w:tcPr>
            <w:tcW w:w="1550" w:type="dxa"/>
          </w:tcPr>
          <w:p w14:paraId="0F2A4CDD" w14:textId="382F3F01" w:rsidR="00601C20" w:rsidRDefault="00D712E8">
            <w:r>
              <w:t>0</w:t>
            </w:r>
          </w:p>
        </w:tc>
        <w:tc>
          <w:tcPr>
            <w:tcW w:w="1550" w:type="dxa"/>
          </w:tcPr>
          <w:p w14:paraId="64D37780" w14:textId="0790D32C" w:rsidR="00601C20" w:rsidRDefault="00D712E8">
            <w:r>
              <w:t>0</w:t>
            </w:r>
          </w:p>
        </w:tc>
        <w:tc>
          <w:tcPr>
            <w:tcW w:w="1717" w:type="dxa"/>
          </w:tcPr>
          <w:p w14:paraId="1F9C52B4" w14:textId="5A01EF3D" w:rsidR="00601C20" w:rsidRDefault="00D712E8">
            <w:r>
              <w:t>0</w:t>
            </w:r>
          </w:p>
        </w:tc>
      </w:tr>
      <w:bookmarkEnd w:id="7"/>
    </w:tbl>
    <w:p w14:paraId="0F6BA14F" w14:textId="65A6E649" w:rsidR="007C0339" w:rsidRDefault="007C0339" w:rsidP="007C0339"/>
    <w:p w14:paraId="4EDD7D5F" w14:textId="221F9335" w:rsidR="00323B00" w:rsidRDefault="00323B00" w:rsidP="007C0339"/>
    <w:p w14:paraId="305F2F19" w14:textId="77777777" w:rsidR="00323B00" w:rsidRPr="007C0339" w:rsidRDefault="00323B00" w:rsidP="007C0339"/>
    <w:p w14:paraId="491CEC68" w14:textId="109B7D72" w:rsidR="007C0339" w:rsidRDefault="00673277" w:rsidP="00C509A1">
      <w:pPr>
        <w:jc w:val="center"/>
      </w:pPr>
      <w:r>
        <w:rPr>
          <w:noProof/>
        </w:rPr>
        <w:drawing>
          <wp:inline distT="0" distB="0" distL="0" distR="0" wp14:anchorId="7D5049E4" wp14:editId="651D6D8E">
            <wp:extent cx="4572000" cy="2743200"/>
            <wp:effectExtent l="0" t="0" r="12700" b="12700"/>
            <wp:docPr id="13" name="Chart 13">
              <a:extLst xmlns:a="http://schemas.openxmlformats.org/drawingml/2006/main">
                <a:ext uri="{FF2B5EF4-FFF2-40B4-BE49-F238E27FC236}">
                  <a16:creationId xmlns:a16="http://schemas.microsoft.com/office/drawing/2014/main" id="{579CC62B-764F-7141-8E02-7635D59A61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014533" w14:textId="77777777" w:rsidR="0022381E" w:rsidRDefault="0022381E" w:rsidP="0022381E">
      <w:pPr>
        <w:rPr>
          <w:b/>
          <w:bCs/>
        </w:rPr>
      </w:pPr>
    </w:p>
    <w:p w14:paraId="179F467B" w14:textId="77777777" w:rsidR="0022381E" w:rsidRDefault="0022381E" w:rsidP="0022381E">
      <w:pPr>
        <w:rPr>
          <w:b/>
          <w:bCs/>
        </w:rPr>
      </w:pPr>
    </w:p>
    <w:p w14:paraId="287F56C5" w14:textId="77777777" w:rsidR="0022381E" w:rsidRDefault="0022381E" w:rsidP="0022381E">
      <w:pPr>
        <w:rPr>
          <w:b/>
          <w:bCs/>
        </w:rPr>
      </w:pPr>
    </w:p>
    <w:p w14:paraId="382847EB" w14:textId="54D9EDDF" w:rsidR="0022381E" w:rsidRPr="0022381E" w:rsidRDefault="0022381E" w:rsidP="0022381E">
      <w:pPr>
        <w:rPr>
          <w:b/>
          <w:bCs/>
        </w:rPr>
      </w:pPr>
      <w:r w:rsidRPr="0022381E">
        <w:rPr>
          <w:b/>
          <w:bCs/>
        </w:rPr>
        <w:t xml:space="preserve">Further analysis </w:t>
      </w:r>
    </w:p>
    <w:p w14:paraId="66F180BB" w14:textId="100F46D1" w:rsidR="0022381E" w:rsidRDefault="0022381E" w:rsidP="0022381E"/>
    <w:tbl>
      <w:tblPr>
        <w:tblW w:w="3900" w:type="dxa"/>
        <w:tblLook w:val="04A0" w:firstRow="1" w:lastRow="0" w:firstColumn="1" w:lastColumn="0" w:noHBand="0" w:noVBand="1"/>
      </w:tblPr>
      <w:tblGrid>
        <w:gridCol w:w="1300"/>
        <w:gridCol w:w="1300"/>
        <w:gridCol w:w="1300"/>
      </w:tblGrid>
      <w:tr w:rsidR="008C4E7E" w14:paraId="7CA79985" w14:textId="77777777" w:rsidTr="008C4E7E">
        <w:trPr>
          <w:trHeight w:val="138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E43F13" w14:textId="77777777" w:rsidR="008C4E7E" w:rsidRDefault="008C4E7E">
            <w:pPr>
              <w:rPr>
                <w:color w:val="4D322D"/>
              </w:rPr>
            </w:pPr>
            <w:r>
              <w:rPr>
                <w:color w:val="4D322D"/>
              </w:rPr>
              <w:t>Questions</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665475E5" w14:textId="77777777" w:rsidR="008C4E7E" w:rsidRDefault="008C4E7E">
            <w:pPr>
              <w:rPr>
                <w:color w:val="4D322D"/>
              </w:rPr>
            </w:pPr>
            <w:r>
              <w:rPr>
                <w:color w:val="4D322D"/>
              </w:rPr>
              <w:t xml:space="preserve">Min </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513BC2A8" w14:textId="77777777" w:rsidR="008C4E7E" w:rsidRDefault="008C4E7E">
            <w:pPr>
              <w:rPr>
                <w:color w:val="4D322D"/>
              </w:rPr>
            </w:pPr>
            <w:r>
              <w:rPr>
                <w:color w:val="4D322D"/>
              </w:rPr>
              <w:t xml:space="preserve">Max </w:t>
            </w:r>
          </w:p>
        </w:tc>
      </w:tr>
      <w:tr w:rsidR="008C4E7E" w14:paraId="3049700C" w14:textId="77777777" w:rsidTr="008C4E7E">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44B97223" w14:textId="77777777" w:rsidR="008C4E7E" w:rsidRDefault="008C4E7E">
            <w:pPr>
              <w:rPr>
                <w:color w:val="4D322D"/>
              </w:rPr>
            </w:pPr>
            <w:r>
              <w:rPr>
                <w:color w:val="4D322D"/>
              </w:rPr>
              <w:t>Q8</w:t>
            </w:r>
          </w:p>
        </w:tc>
        <w:tc>
          <w:tcPr>
            <w:tcW w:w="1300" w:type="dxa"/>
            <w:tcBorders>
              <w:top w:val="nil"/>
              <w:left w:val="nil"/>
              <w:bottom w:val="single" w:sz="8" w:space="0" w:color="auto"/>
              <w:right w:val="single" w:sz="8" w:space="0" w:color="auto"/>
            </w:tcBorders>
            <w:shd w:val="clear" w:color="auto" w:fill="auto"/>
            <w:noWrap/>
            <w:vAlign w:val="bottom"/>
            <w:hideMark/>
          </w:tcPr>
          <w:p w14:paraId="195C7512" w14:textId="77777777" w:rsidR="008C4E7E" w:rsidRDefault="008C4E7E">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0B03EA8A" w14:textId="77777777" w:rsidR="008C4E7E" w:rsidRDefault="008C4E7E">
            <w:pPr>
              <w:jc w:val="right"/>
              <w:rPr>
                <w:rFonts w:ascii="Calibri" w:hAnsi="Calibri" w:cs="Calibri"/>
                <w:color w:val="000000"/>
              </w:rPr>
            </w:pPr>
            <w:r>
              <w:rPr>
                <w:rFonts w:ascii="Calibri" w:hAnsi="Calibri" w:cs="Calibri"/>
                <w:color w:val="000000"/>
              </w:rPr>
              <w:t>8</w:t>
            </w:r>
          </w:p>
        </w:tc>
      </w:tr>
    </w:tbl>
    <w:p w14:paraId="61701C54" w14:textId="77777777" w:rsidR="0022381E" w:rsidRDefault="0022381E" w:rsidP="0022381E"/>
    <w:p w14:paraId="6C32A8BE" w14:textId="156E109E" w:rsidR="0022381E" w:rsidRDefault="00F41465" w:rsidP="0022381E">
      <w:r>
        <w:rPr>
          <w:noProof/>
        </w:rPr>
        <w:lastRenderedPageBreak/>
        <w:drawing>
          <wp:inline distT="0" distB="0" distL="0" distR="0" wp14:anchorId="3A8039A2" wp14:editId="0BAC9641">
            <wp:extent cx="4170947" cy="2574758"/>
            <wp:effectExtent l="0" t="0" r="7620" b="16510"/>
            <wp:docPr id="19" name="Chart 19">
              <a:extLst xmlns:a="http://schemas.openxmlformats.org/drawingml/2006/main">
                <a:ext uri="{FF2B5EF4-FFF2-40B4-BE49-F238E27FC236}">
                  <a16:creationId xmlns:a16="http://schemas.microsoft.com/office/drawing/2014/main" id="{44BD41FC-4E56-8D4F-BC42-86E5C7DC71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567ACAF" w14:textId="77777777" w:rsidR="0022381E" w:rsidRPr="007C0339" w:rsidRDefault="0022381E" w:rsidP="0022381E"/>
    <w:p w14:paraId="0206EE65" w14:textId="77777777" w:rsidR="007C0339" w:rsidRPr="007C0339" w:rsidRDefault="007C0339" w:rsidP="007C0339"/>
    <w:p w14:paraId="5E9C0DF7" w14:textId="7A5EA3CC" w:rsidR="007C0339" w:rsidRDefault="007C0339" w:rsidP="007C0339"/>
    <w:p w14:paraId="77217731" w14:textId="69FD8D8A" w:rsidR="0030082C" w:rsidRDefault="000D31C1" w:rsidP="00354C6B">
      <w:pPr>
        <w:spacing w:line="360" w:lineRule="auto"/>
        <w:jc w:val="both"/>
      </w:pPr>
      <w:r>
        <w:t>Concerning the feedbacks from Q8</w:t>
      </w:r>
      <w:r w:rsidR="005A1008">
        <w:t xml:space="preserve">, statistics show that 8 out of 14 respondents </w:t>
      </w:r>
      <w:r w:rsidR="00EE208D">
        <w:t xml:space="preserve">have considered VLE slightly interesting and 5 out of 14 have considered </w:t>
      </w:r>
      <w:r w:rsidR="003F5054">
        <w:t>VLE very interesting.</w:t>
      </w:r>
      <w:r w:rsidR="005746BB">
        <w:t xml:space="preserve"> On the other hand, it is noted that none of the respondents considered VLE uninteresting. This concludes that overall, users consider VLE as </w:t>
      </w:r>
      <w:r w:rsidR="004A424B">
        <w:t>interesting</w:t>
      </w:r>
      <w:r w:rsidR="00354C6B">
        <w:t>.</w:t>
      </w:r>
    </w:p>
    <w:p w14:paraId="7994ADDE" w14:textId="57DF22DF" w:rsidR="0030082C" w:rsidRDefault="0030082C" w:rsidP="007C0339"/>
    <w:p w14:paraId="26499D5B" w14:textId="71266573" w:rsidR="0030082C" w:rsidRDefault="0030082C" w:rsidP="007C0339"/>
    <w:p w14:paraId="5BF02D51" w14:textId="28075ECF" w:rsidR="0030082C" w:rsidRDefault="0030082C"/>
    <w:p w14:paraId="3DCCF1A2" w14:textId="77777777" w:rsidR="0030082C" w:rsidRDefault="0030082C"/>
    <w:tbl>
      <w:tblPr>
        <w:tblStyle w:val="TableGrid"/>
        <w:tblW w:w="8931" w:type="dxa"/>
        <w:tblInd w:w="-147" w:type="dxa"/>
        <w:tblLook w:val="04A0" w:firstRow="1" w:lastRow="0" w:firstColumn="1" w:lastColumn="0" w:noHBand="0" w:noVBand="1"/>
      </w:tblPr>
      <w:tblGrid>
        <w:gridCol w:w="1379"/>
        <w:gridCol w:w="1233"/>
        <w:gridCol w:w="1233"/>
        <w:gridCol w:w="1233"/>
        <w:gridCol w:w="1233"/>
        <w:gridCol w:w="1233"/>
        <w:gridCol w:w="1387"/>
      </w:tblGrid>
      <w:tr w:rsidR="007C0339" w14:paraId="688E0A52" w14:textId="77777777" w:rsidTr="007C0339">
        <w:trPr>
          <w:trHeight w:val="670"/>
        </w:trPr>
        <w:tc>
          <w:tcPr>
            <w:tcW w:w="1379" w:type="dxa"/>
          </w:tcPr>
          <w:p w14:paraId="65977EDC" w14:textId="4F2F79D6" w:rsidR="007C0339" w:rsidRDefault="007C0339">
            <w:bookmarkStart w:id="8" w:name="OLE_LINK7"/>
            <w:r>
              <w:t xml:space="preserve">Questions </w:t>
            </w:r>
          </w:p>
        </w:tc>
        <w:tc>
          <w:tcPr>
            <w:tcW w:w="1233" w:type="dxa"/>
          </w:tcPr>
          <w:p w14:paraId="7FEAAFBC" w14:textId="5CE9AE0E" w:rsidR="007C0339" w:rsidRDefault="000301CB">
            <w:r>
              <w:t>Rate (very helpful)</w:t>
            </w:r>
          </w:p>
        </w:tc>
        <w:tc>
          <w:tcPr>
            <w:tcW w:w="1233" w:type="dxa"/>
          </w:tcPr>
          <w:p w14:paraId="6964BC20" w14:textId="20E6A3A1" w:rsidR="007C0339" w:rsidRDefault="000301CB">
            <w:r>
              <w:t>Rate (somehow helpful)</w:t>
            </w:r>
          </w:p>
        </w:tc>
        <w:tc>
          <w:tcPr>
            <w:tcW w:w="1233" w:type="dxa"/>
          </w:tcPr>
          <w:p w14:paraId="58920924" w14:textId="37A8E634" w:rsidR="007C0339" w:rsidRDefault="000301CB">
            <w:r>
              <w:t>Rate (</w:t>
            </w:r>
            <w:r w:rsidR="00BE5D93">
              <w:t>slightly helpful)</w:t>
            </w:r>
          </w:p>
        </w:tc>
        <w:tc>
          <w:tcPr>
            <w:tcW w:w="1233" w:type="dxa"/>
          </w:tcPr>
          <w:p w14:paraId="75758B08" w14:textId="0BDCEB58" w:rsidR="007C0339" w:rsidRDefault="00BE5D93">
            <w:r>
              <w:t>Rate (slightly unhelpful)</w:t>
            </w:r>
          </w:p>
        </w:tc>
        <w:tc>
          <w:tcPr>
            <w:tcW w:w="1233" w:type="dxa"/>
          </w:tcPr>
          <w:p w14:paraId="3963B3C2" w14:textId="18A0FFA1" w:rsidR="007C0339" w:rsidRDefault="00BE5D93">
            <w:r>
              <w:t>Rate (slightly unhelpful)</w:t>
            </w:r>
          </w:p>
        </w:tc>
        <w:tc>
          <w:tcPr>
            <w:tcW w:w="1387" w:type="dxa"/>
          </w:tcPr>
          <w:p w14:paraId="40F3EB13" w14:textId="26DEC919" w:rsidR="007C0339" w:rsidRDefault="003F11B5">
            <w:r>
              <w:t xml:space="preserve">Rate (not helpful) </w:t>
            </w:r>
          </w:p>
        </w:tc>
      </w:tr>
      <w:tr w:rsidR="007C0339" w14:paraId="3DC3C8D3" w14:textId="77777777" w:rsidTr="007C0339">
        <w:trPr>
          <w:trHeight w:val="708"/>
        </w:trPr>
        <w:tc>
          <w:tcPr>
            <w:tcW w:w="1379" w:type="dxa"/>
          </w:tcPr>
          <w:p w14:paraId="2C2EE480" w14:textId="17BFA372" w:rsidR="007C0339" w:rsidRDefault="007C0339">
            <w:r>
              <w:t>Q9</w:t>
            </w:r>
          </w:p>
        </w:tc>
        <w:tc>
          <w:tcPr>
            <w:tcW w:w="1233" w:type="dxa"/>
          </w:tcPr>
          <w:p w14:paraId="1E00CDE1" w14:textId="3DD0D4FC" w:rsidR="007C0339" w:rsidRDefault="003F11B5">
            <w:r>
              <w:t>7</w:t>
            </w:r>
          </w:p>
        </w:tc>
        <w:tc>
          <w:tcPr>
            <w:tcW w:w="1233" w:type="dxa"/>
          </w:tcPr>
          <w:p w14:paraId="1FE7003D" w14:textId="58A7F0E1" w:rsidR="007C0339" w:rsidRDefault="003F11B5">
            <w:r>
              <w:t>5</w:t>
            </w:r>
          </w:p>
        </w:tc>
        <w:tc>
          <w:tcPr>
            <w:tcW w:w="1233" w:type="dxa"/>
          </w:tcPr>
          <w:p w14:paraId="7C00F348" w14:textId="6265061A" w:rsidR="007C0339" w:rsidRDefault="003F11B5">
            <w:r>
              <w:t>2</w:t>
            </w:r>
          </w:p>
        </w:tc>
        <w:tc>
          <w:tcPr>
            <w:tcW w:w="1233" w:type="dxa"/>
          </w:tcPr>
          <w:p w14:paraId="4B820A2A" w14:textId="0F879AF2" w:rsidR="007C0339" w:rsidRDefault="003F11B5">
            <w:r>
              <w:t>0</w:t>
            </w:r>
          </w:p>
        </w:tc>
        <w:tc>
          <w:tcPr>
            <w:tcW w:w="1233" w:type="dxa"/>
          </w:tcPr>
          <w:p w14:paraId="56CCD495" w14:textId="604FEFC2" w:rsidR="007C0339" w:rsidRDefault="003F11B5">
            <w:r>
              <w:t>0</w:t>
            </w:r>
          </w:p>
        </w:tc>
        <w:tc>
          <w:tcPr>
            <w:tcW w:w="1387" w:type="dxa"/>
          </w:tcPr>
          <w:p w14:paraId="0B04447B" w14:textId="75ADC801" w:rsidR="007C0339" w:rsidRDefault="003F11B5">
            <w:r>
              <w:t>0</w:t>
            </w:r>
          </w:p>
        </w:tc>
      </w:tr>
      <w:bookmarkEnd w:id="8"/>
    </w:tbl>
    <w:p w14:paraId="3D3F30E2" w14:textId="77777777" w:rsidR="002E1B48" w:rsidRDefault="002E1B48" w:rsidP="002E1B48"/>
    <w:p w14:paraId="350AC12B" w14:textId="77777777" w:rsidR="0030082C" w:rsidRDefault="0030082C" w:rsidP="006B0666">
      <w:pPr>
        <w:jc w:val="center"/>
      </w:pPr>
    </w:p>
    <w:p w14:paraId="0A0377C3" w14:textId="77777777" w:rsidR="008C4E7E" w:rsidRDefault="008C4E7E" w:rsidP="00915B4F">
      <w:pPr>
        <w:jc w:val="center"/>
      </w:pPr>
    </w:p>
    <w:p w14:paraId="65BB8DEF" w14:textId="77777777" w:rsidR="008C4E7E" w:rsidRDefault="008C4E7E" w:rsidP="00915B4F">
      <w:pPr>
        <w:jc w:val="center"/>
      </w:pPr>
    </w:p>
    <w:p w14:paraId="45F1EC10" w14:textId="42161F4C" w:rsidR="0030082C" w:rsidRDefault="00FA5FF2" w:rsidP="008C4E7E">
      <w:r>
        <w:rPr>
          <w:noProof/>
        </w:rPr>
        <w:lastRenderedPageBreak/>
        <w:drawing>
          <wp:inline distT="0" distB="0" distL="0" distR="0" wp14:anchorId="1A5C69E7" wp14:editId="66578AFF">
            <wp:extent cx="4572000" cy="2743200"/>
            <wp:effectExtent l="0" t="0" r="12700" b="12700"/>
            <wp:docPr id="12" name="Chart 12">
              <a:extLst xmlns:a="http://schemas.openxmlformats.org/drawingml/2006/main">
                <a:ext uri="{FF2B5EF4-FFF2-40B4-BE49-F238E27FC236}">
                  <a16:creationId xmlns:a16="http://schemas.microsoft.com/office/drawing/2014/main" id="{E01F4A20-C985-B142-B1AB-B055367B43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230C27D" w14:textId="77777777" w:rsidR="008C4E7E" w:rsidRDefault="008C4E7E" w:rsidP="008C4E7E">
      <w:pPr>
        <w:rPr>
          <w:b/>
          <w:bCs/>
        </w:rPr>
      </w:pPr>
    </w:p>
    <w:p w14:paraId="580DE001" w14:textId="77777777" w:rsidR="008C4E7E" w:rsidRDefault="008C4E7E" w:rsidP="008C4E7E">
      <w:pPr>
        <w:rPr>
          <w:b/>
          <w:bCs/>
        </w:rPr>
      </w:pPr>
    </w:p>
    <w:p w14:paraId="10541711" w14:textId="77777777" w:rsidR="00354C6B" w:rsidRDefault="00354C6B" w:rsidP="008C4E7E">
      <w:pPr>
        <w:rPr>
          <w:b/>
          <w:bCs/>
        </w:rPr>
      </w:pPr>
    </w:p>
    <w:p w14:paraId="4449DBFC" w14:textId="77777777" w:rsidR="00354C6B" w:rsidRDefault="00354C6B" w:rsidP="008C4E7E">
      <w:pPr>
        <w:rPr>
          <w:b/>
          <w:bCs/>
        </w:rPr>
      </w:pPr>
    </w:p>
    <w:p w14:paraId="11DBE754" w14:textId="0505A2F9" w:rsidR="00915B4F" w:rsidRDefault="008C4E7E" w:rsidP="008C4E7E">
      <w:pPr>
        <w:rPr>
          <w:b/>
          <w:bCs/>
        </w:rPr>
      </w:pPr>
      <w:r w:rsidRPr="008C4E7E">
        <w:rPr>
          <w:b/>
          <w:bCs/>
        </w:rPr>
        <w:t xml:space="preserve">Further analysis </w:t>
      </w:r>
    </w:p>
    <w:p w14:paraId="39AEB9A5" w14:textId="77777777" w:rsidR="00354C6B" w:rsidRDefault="00354C6B" w:rsidP="008C4E7E">
      <w:pPr>
        <w:rPr>
          <w:b/>
          <w:bCs/>
        </w:rPr>
      </w:pPr>
    </w:p>
    <w:tbl>
      <w:tblPr>
        <w:tblW w:w="3900" w:type="dxa"/>
        <w:tblLook w:val="04A0" w:firstRow="1" w:lastRow="0" w:firstColumn="1" w:lastColumn="0" w:noHBand="0" w:noVBand="1"/>
      </w:tblPr>
      <w:tblGrid>
        <w:gridCol w:w="1300"/>
        <w:gridCol w:w="1300"/>
        <w:gridCol w:w="1300"/>
      </w:tblGrid>
      <w:tr w:rsidR="00354C6B" w14:paraId="218DE64F" w14:textId="77777777" w:rsidTr="00354C6B">
        <w:trPr>
          <w:trHeight w:val="104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C8F1C7" w14:textId="77777777" w:rsidR="00354C6B" w:rsidRDefault="00354C6B">
            <w:pPr>
              <w:rPr>
                <w:color w:val="4D322D"/>
              </w:rPr>
            </w:pPr>
            <w:r>
              <w:rPr>
                <w:color w:val="4D322D"/>
              </w:rPr>
              <w:t>Questions</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5BF0506F" w14:textId="77777777" w:rsidR="00354C6B" w:rsidRDefault="00354C6B">
            <w:pPr>
              <w:rPr>
                <w:color w:val="4D322D"/>
              </w:rPr>
            </w:pPr>
            <w:r>
              <w:rPr>
                <w:color w:val="4D322D"/>
              </w:rPr>
              <w:t xml:space="preserve">Min </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2D4A96F4" w14:textId="77777777" w:rsidR="00354C6B" w:rsidRDefault="00354C6B">
            <w:pPr>
              <w:rPr>
                <w:color w:val="4D322D"/>
              </w:rPr>
            </w:pPr>
            <w:r>
              <w:rPr>
                <w:color w:val="4D322D"/>
              </w:rPr>
              <w:t xml:space="preserve">Max </w:t>
            </w:r>
          </w:p>
        </w:tc>
      </w:tr>
      <w:tr w:rsidR="00354C6B" w14:paraId="3260326B" w14:textId="77777777" w:rsidTr="00354C6B">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BC92C1B" w14:textId="77777777" w:rsidR="00354C6B" w:rsidRDefault="00354C6B">
            <w:pPr>
              <w:rPr>
                <w:color w:val="4D322D"/>
              </w:rPr>
            </w:pPr>
            <w:r>
              <w:rPr>
                <w:color w:val="4D322D"/>
              </w:rPr>
              <w:t>Q9</w:t>
            </w:r>
          </w:p>
        </w:tc>
        <w:tc>
          <w:tcPr>
            <w:tcW w:w="1300" w:type="dxa"/>
            <w:tcBorders>
              <w:top w:val="nil"/>
              <w:left w:val="nil"/>
              <w:bottom w:val="single" w:sz="8" w:space="0" w:color="auto"/>
              <w:right w:val="single" w:sz="8" w:space="0" w:color="auto"/>
            </w:tcBorders>
            <w:shd w:val="clear" w:color="auto" w:fill="auto"/>
            <w:noWrap/>
            <w:vAlign w:val="bottom"/>
            <w:hideMark/>
          </w:tcPr>
          <w:p w14:paraId="4FADE59E" w14:textId="77777777" w:rsidR="00354C6B" w:rsidRDefault="00354C6B">
            <w:pPr>
              <w:jc w:val="right"/>
              <w:rPr>
                <w:rFonts w:ascii="Calibri" w:hAnsi="Calibri" w:cs="Calibri"/>
                <w:color w:val="000000"/>
              </w:rPr>
            </w:pPr>
            <w:r>
              <w:rPr>
                <w:rFonts w:ascii="Calibri" w:hAnsi="Calibri" w:cs="Calibri"/>
                <w:color w:val="000000"/>
              </w:rPr>
              <w:t>0</w:t>
            </w:r>
          </w:p>
        </w:tc>
        <w:tc>
          <w:tcPr>
            <w:tcW w:w="1300" w:type="dxa"/>
            <w:tcBorders>
              <w:top w:val="nil"/>
              <w:left w:val="nil"/>
              <w:bottom w:val="single" w:sz="8" w:space="0" w:color="auto"/>
              <w:right w:val="single" w:sz="8" w:space="0" w:color="auto"/>
            </w:tcBorders>
            <w:shd w:val="clear" w:color="auto" w:fill="auto"/>
            <w:noWrap/>
            <w:vAlign w:val="bottom"/>
            <w:hideMark/>
          </w:tcPr>
          <w:p w14:paraId="5D4EC81F" w14:textId="77777777" w:rsidR="00354C6B" w:rsidRDefault="00354C6B">
            <w:pPr>
              <w:jc w:val="right"/>
              <w:rPr>
                <w:rFonts w:ascii="Calibri" w:hAnsi="Calibri" w:cs="Calibri"/>
                <w:color w:val="000000"/>
              </w:rPr>
            </w:pPr>
            <w:r>
              <w:rPr>
                <w:rFonts w:ascii="Calibri" w:hAnsi="Calibri" w:cs="Calibri"/>
                <w:color w:val="000000"/>
              </w:rPr>
              <w:t>7</w:t>
            </w:r>
          </w:p>
        </w:tc>
      </w:tr>
    </w:tbl>
    <w:p w14:paraId="5DD61F47" w14:textId="77777777" w:rsidR="008C4E7E" w:rsidRPr="008C4E7E" w:rsidRDefault="008C4E7E" w:rsidP="008C4E7E">
      <w:pPr>
        <w:rPr>
          <w:b/>
          <w:bCs/>
        </w:rPr>
      </w:pPr>
    </w:p>
    <w:p w14:paraId="6C85A4C7" w14:textId="182AB54A" w:rsidR="00915B4F" w:rsidRDefault="00915B4F" w:rsidP="008C4E7E">
      <w:r>
        <w:rPr>
          <w:noProof/>
        </w:rPr>
        <w:drawing>
          <wp:inline distT="0" distB="0" distL="0" distR="0" wp14:anchorId="39799BEB" wp14:editId="4BA248D0">
            <wp:extent cx="3970421" cy="2286000"/>
            <wp:effectExtent l="0" t="0" r="17780" b="12700"/>
            <wp:docPr id="18" name="Chart 18">
              <a:extLst xmlns:a="http://schemas.openxmlformats.org/drawingml/2006/main">
                <a:ext uri="{FF2B5EF4-FFF2-40B4-BE49-F238E27FC236}">
                  <a16:creationId xmlns:a16="http://schemas.microsoft.com/office/drawing/2014/main" id="{7CF98293-412A-7D43-ACC8-0EDA135345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E7CD8BA" w14:textId="77777777" w:rsidR="0030082C" w:rsidRDefault="0030082C" w:rsidP="006B0666">
      <w:pPr>
        <w:jc w:val="center"/>
      </w:pPr>
    </w:p>
    <w:p w14:paraId="07B6E1A2" w14:textId="25B5AE9E" w:rsidR="00C51B80" w:rsidRDefault="00C5645D" w:rsidP="00B76AF8">
      <w:pPr>
        <w:spacing w:line="360" w:lineRule="auto"/>
        <w:jc w:val="both"/>
      </w:pPr>
      <w:r>
        <w:t>Regarding Q9</w:t>
      </w:r>
      <w:r w:rsidR="00392149">
        <w:t>,</w:t>
      </w:r>
      <w:r>
        <w:t xml:space="preserve"> the feedbacks </w:t>
      </w:r>
      <w:r w:rsidR="00E01022">
        <w:t xml:space="preserve">received from </w:t>
      </w:r>
      <w:r w:rsidR="002258A5">
        <w:t>the statistical analysis</w:t>
      </w:r>
      <w:r w:rsidR="00392149">
        <w:t xml:space="preserve"> </w:t>
      </w:r>
      <w:r w:rsidR="002258A5">
        <w:t xml:space="preserve">show that half of the respondents (7 out of 14) consider VLE </w:t>
      </w:r>
      <w:r w:rsidR="00C931E7">
        <w:t xml:space="preserve">very </w:t>
      </w:r>
      <w:r w:rsidR="002D494F">
        <w:t>helpful</w:t>
      </w:r>
      <w:r w:rsidR="00C931E7">
        <w:t>.</w:t>
      </w:r>
      <w:r w:rsidR="00890825">
        <w:t xml:space="preserve"> T</w:t>
      </w:r>
      <w:r w:rsidR="00C10D5D">
        <w:t xml:space="preserve">he other 7 respondents, </w:t>
      </w:r>
      <w:r w:rsidR="00890825">
        <w:t>5 have consid</w:t>
      </w:r>
      <w:r w:rsidR="00ED121F">
        <w:t xml:space="preserve">ered VLE somehow helpful and 2 have considered slightly helpful. On the other </w:t>
      </w:r>
      <w:r w:rsidR="00ED121F">
        <w:lastRenderedPageBreak/>
        <w:t>hand</w:t>
      </w:r>
      <w:r w:rsidR="008C4E7E">
        <w:t>,</w:t>
      </w:r>
      <w:r w:rsidR="00947A69">
        <w:t xml:space="preserve"> none of the respondents considered VLE unhelpful which concludes that overall VLE is helpful.</w:t>
      </w:r>
    </w:p>
    <w:p w14:paraId="2D2C3D0F" w14:textId="77777777" w:rsidR="00C51B80" w:rsidRDefault="00C51B80" w:rsidP="0030082C"/>
    <w:p w14:paraId="75D3C424" w14:textId="1D24454C" w:rsidR="009F27C0" w:rsidRDefault="009F27C0" w:rsidP="0030082C"/>
    <w:tbl>
      <w:tblPr>
        <w:tblStyle w:val="TableGrid"/>
        <w:tblW w:w="0" w:type="auto"/>
        <w:tblLook w:val="04A0" w:firstRow="1" w:lastRow="0" w:firstColumn="1" w:lastColumn="0" w:noHBand="0" w:noVBand="1"/>
      </w:tblPr>
      <w:tblGrid>
        <w:gridCol w:w="2157"/>
        <w:gridCol w:w="2157"/>
        <w:gridCol w:w="2158"/>
        <w:gridCol w:w="2158"/>
      </w:tblGrid>
      <w:tr w:rsidR="009F27C0" w14:paraId="27A9409E" w14:textId="77777777" w:rsidTr="00DA512E">
        <w:trPr>
          <w:trHeight w:val="416"/>
        </w:trPr>
        <w:tc>
          <w:tcPr>
            <w:tcW w:w="2157" w:type="dxa"/>
          </w:tcPr>
          <w:p w14:paraId="4D5AFFCE" w14:textId="21DB608B" w:rsidR="009F27C0" w:rsidRDefault="00FA3DD3">
            <w:r>
              <w:t xml:space="preserve">Questions </w:t>
            </w:r>
          </w:p>
        </w:tc>
        <w:tc>
          <w:tcPr>
            <w:tcW w:w="2157" w:type="dxa"/>
          </w:tcPr>
          <w:p w14:paraId="37145CA6" w14:textId="19994892" w:rsidR="009F27C0" w:rsidRDefault="00FA3DD3">
            <w:r>
              <w:t>Rate</w:t>
            </w:r>
            <w:r w:rsidR="002E1B48">
              <w:t xml:space="preserve"> (</w:t>
            </w:r>
            <w:r>
              <w:t>yes)</w:t>
            </w:r>
          </w:p>
        </w:tc>
        <w:tc>
          <w:tcPr>
            <w:tcW w:w="2158" w:type="dxa"/>
          </w:tcPr>
          <w:p w14:paraId="23332BD7" w14:textId="2ADB164B" w:rsidR="009F27C0" w:rsidRDefault="00FA3DD3">
            <w:r>
              <w:t>Rate (no)</w:t>
            </w:r>
          </w:p>
        </w:tc>
        <w:tc>
          <w:tcPr>
            <w:tcW w:w="2158" w:type="dxa"/>
          </w:tcPr>
          <w:p w14:paraId="7D25A148" w14:textId="67BCA547" w:rsidR="009F27C0" w:rsidRDefault="00FA3DD3">
            <w:r>
              <w:t>Rate (maybe)</w:t>
            </w:r>
          </w:p>
        </w:tc>
      </w:tr>
      <w:tr w:rsidR="009F27C0" w14:paraId="54AFE6F7" w14:textId="77777777" w:rsidTr="00DA512E">
        <w:trPr>
          <w:trHeight w:val="422"/>
        </w:trPr>
        <w:tc>
          <w:tcPr>
            <w:tcW w:w="2157" w:type="dxa"/>
          </w:tcPr>
          <w:p w14:paraId="2320B1CF" w14:textId="157F54D6" w:rsidR="009F27C0" w:rsidRDefault="00FA3DD3">
            <w:r>
              <w:t xml:space="preserve">Q10 </w:t>
            </w:r>
          </w:p>
        </w:tc>
        <w:tc>
          <w:tcPr>
            <w:tcW w:w="2157" w:type="dxa"/>
          </w:tcPr>
          <w:p w14:paraId="385225D2" w14:textId="262F605C" w:rsidR="009F27C0" w:rsidRDefault="001E56ED">
            <w:r>
              <w:t>8</w:t>
            </w:r>
          </w:p>
        </w:tc>
        <w:tc>
          <w:tcPr>
            <w:tcW w:w="2158" w:type="dxa"/>
          </w:tcPr>
          <w:p w14:paraId="4281B80A" w14:textId="029071F5" w:rsidR="009F27C0" w:rsidRDefault="001E56ED">
            <w:r>
              <w:t>1</w:t>
            </w:r>
          </w:p>
        </w:tc>
        <w:tc>
          <w:tcPr>
            <w:tcW w:w="2158" w:type="dxa"/>
          </w:tcPr>
          <w:p w14:paraId="057E2DCE" w14:textId="0CEABC8B" w:rsidR="009F27C0" w:rsidRDefault="00DA512E">
            <w:r>
              <w:t>5</w:t>
            </w:r>
          </w:p>
        </w:tc>
      </w:tr>
      <w:tr w:rsidR="009F27C0" w14:paraId="3C82CF63" w14:textId="77777777" w:rsidTr="00DA512E">
        <w:trPr>
          <w:trHeight w:val="399"/>
        </w:trPr>
        <w:tc>
          <w:tcPr>
            <w:tcW w:w="2157" w:type="dxa"/>
          </w:tcPr>
          <w:p w14:paraId="7B3C753B" w14:textId="3618340D" w:rsidR="009F27C0" w:rsidRDefault="00FA3DD3">
            <w:r>
              <w:t>Q11</w:t>
            </w:r>
          </w:p>
        </w:tc>
        <w:tc>
          <w:tcPr>
            <w:tcW w:w="2157" w:type="dxa"/>
          </w:tcPr>
          <w:p w14:paraId="596A6107" w14:textId="0F6FD962" w:rsidR="009F27C0" w:rsidRDefault="00221BBE">
            <w:r>
              <w:t>4</w:t>
            </w:r>
          </w:p>
        </w:tc>
        <w:tc>
          <w:tcPr>
            <w:tcW w:w="2158" w:type="dxa"/>
          </w:tcPr>
          <w:p w14:paraId="6119287A" w14:textId="50F33E98" w:rsidR="009F27C0" w:rsidRDefault="00221BBE">
            <w:r>
              <w:t>4</w:t>
            </w:r>
          </w:p>
        </w:tc>
        <w:tc>
          <w:tcPr>
            <w:tcW w:w="2158" w:type="dxa"/>
          </w:tcPr>
          <w:p w14:paraId="1D32AF7B" w14:textId="0E13BC66" w:rsidR="009F27C0" w:rsidRDefault="001E56ED">
            <w:r>
              <w:t>6</w:t>
            </w:r>
          </w:p>
        </w:tc>
      </w:tr>
      <w:tr w:rsidR="009F27C0" w14:paraId="67CE7D66" w14:textId="77777777" w:rsidTr="00DA512E">
        <w:trPr>
          <w:trHeight w:val="420"/>
        </w:trPr>
        <w:tc>
          <w:tcPr>
            <w:tcW w:w="2157" w:type="dxa"/>
          </w:tcPr>
          <w:p w14:paraId="015ACA4E" w14:textId="2CF9C47E" w:rsidR="009F27C0" w:rsidRDefault="00FA3DD3">
            <w:r>
              <w:t>Q12</w:t>
            </w:r>
          </w:p>
        </w:tc>
        <w:tc>
          <w:tcPr>
            <w:tcW w:w="2157" w:type="dxa"/>
          </w:tcPr>
          <w:p w14:paraId="130FD4CD" w14:textId="462FFE14" w:rsidR="009F27C0" w:rsidRDefault="0000265F">
            <w:r>
              <w:t>2</w:t>
            </w:r>
          </w:p>
        </w:tc>
        <w:tc>
          <w:tcPr>
            <w:tcW w:w="2158" w:type="dxa"/>
          </w:tcPr>
          <w:p w14:paraId="6163745E" w14:textId="031DB094" w:rsidR="009F27C0" w:rsidRDefault="0000265F">
            <w:r>
              <w:t>9</w:t>
            </w:r>
          </w:p>
        </w:tc>
        <w:tc>
          <w:tcPr>
            <w:tcW w:w="2158" w:type="dxa"/>
          </w:tcPr>
          <w:p w14:paraId="3F7432D2" w14:textId="699DFD1B" w:rsidR="009F27C0" w:rsidRDefault="0000265F">
            <w:r>
              <w:t>3</w:t>
            </w:r>
          </w:p>
        </w:tc>
      </w:tr>
    </w:tbl>
    <w:p w14:paraId="7C8C1DF0" w14:textId="66A92D2C" w:rsidR="00332F92" w:rsidRDefault="00332F92" w:rsidP="007021DE"/>
    <w:p w14:paraId="2B97984B" w14:textId="7DC3BEFF" w:rsidR="00D72B0F" w:rsidRDefault="00625822" w:rsidP="00BA7BC7">
      <w:pPr>
        <w:jc w:val="center"/>
      </w:pPr>
      <w:r>
        <w:rPr>
          <w:noProof/>
        </w:rPr>
        <w:drawing>
          <wp:inline distT="0" distB="0" distL="0" distR="0" wp14:anchorId="6B8BBE64" wp14:editId="172D0D53">
            <wp:extent cx="4572000" cy="2586446"/>
            <wp:effectExtent l="0" t="0" r="12700" b="17145"/>
            <wp:docPr id="15" name="Chart 15">
              <a:extLst xmlns:a="http://schemas.openxmlformats.org/drawingml/2006/main">
                <a:ext uri="{FF2B5EF4-FFF2-40B4-BE49-F238E27FC236}">
                  <a16:creationId xmlns:a16="http://schemas.microsoft.com/office/drawing/2014/main" id="{A50FC3B2-19F6-824D-9041-889CABF8AB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05C947E" w14:textId="77777777" w:rsidR="00D72B0F" w:rsidRDefault="00D72B0F" w:rsidP="008B28BB"/>
    <w:p w14:paraId="6A5351AD" w14:textId="43FFBF44" w:rsidR="00530C08" w:rsidRDefault="008B28BB" w:rsidP="008B28BB">
      <w:pPr>
        <w:rPr>
          <w:b/>
          <w:bCs/>
        </w:rPr>
      </w:pPr>
      <w:r w:rsidRPr="00D72B0F">
        <w:rPr>
          <w:b/>
          <w:bCs/>
        </w:rPr>
        <w:t xml:space="preserve">Further analysis </w:t>
      </w:r>
    </w:p>
    <w:p w14:paraId="455972F0" w14:textId="498885EA" w:rsidR="004C38F8" w:rsidRDefault="004C38F8" w:rsidP="008B28BB">
      <w:pPr>
        <w:rPr>
          <w:b/>
          <w:bCs/>
        </w:rPr>
      </w:pPr>
    </w:p>
    <w:tbl>
      <w:tblPr>
        <w:tblW w:w="5200" w:type="dxa"/>
        <w:tblLook w:val="04A0" w:firstRow="1" w:lastRow="0" w:firstColumn="1" w:lastColumn="0" w:noHBand="0" w:noVBand="1"/>
      </w:tblPr>
      <w:tblGrid>
        <w:gridCol w:w="1176"/>
        <w:gridCol w:w="1372"/>
        <w:gridCol w:w="1372"/>
        <w:gridCol w:w="1372"/>
      </w:tblGrid>
      <w:tr w:rsidR="004C38F8" w14:paraId="0255B3D1" w14:textId="77777777" w:rsidTr="004C38F8">
        <w:trPr>
          <w:trHeight w:val="70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5D03AAD" w14:textId="77777777" w:rsidR="004C38F8" w:rsidRDefault="004C38F8">
            <w:pPr>
              <w:rPr>
                <w:color w:val="4D322D"/>
              </w:rPr>
            </w:pPr>
            <w:r>
              <w:rPr>
                <w:color w:val="4D322D"/>
              </w:rPr>
              <w:t>Questions</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6067DD68" w14:textId="77777777" w:rsidR="004C38F8" w:rsidRDefault="004C38F8">
            <w:pPr>
              <w:rPr>
                <w:color w:val="4D322D"/>
              </w:rPr>
            </w:pPr>
            <w:r>
              <w:rPr>
                <w:color w:val="4D322D"/>
              </w:rPr>
              <w:t>Rate (yes)</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0BA5C177" w14:textId="77777777" w:rsidR="004C38F8" w:rsidRDefault="004C38F8">
            <w:pPr>
              <w:rPr>
                <w:color w:val="4D322D"/>
              </w:rPr>
            </w:pPr>
            <w:r>
              <w:rPr>
                <w:color w:val="4D322D"/>
              </w:rPr>
              <w:t>Rate (no)</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70FBAE2C" w14:textId="77777777" w:rsidR="004C38F8" w:rsidRDefault="004C38F8">
            <w:pPr>
              <w:rPr>
                <w:color w:val="4D322D"/>
              </w:rPr>
            </w:pPr>
            <w:r>
              <w:rPr>
                <w:color w:val="4D322D"/>
              </w:rPr>
              <w:t>Rate (maybe)</w:t>
            </w:r>
          </w:p>
        </w:tc>
      </w:tr>
      <w:tr w:rsidR="004C38F8" w14:paraId="174CEC2F" w14:textId="77777777" w:rsidTr="004C38F8">
        <w:trPr>
          <w:trHeight w:val="70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2CE006B5" w14:textId="77777777" w:rsidR="004C38F8" w:rsidRDefault="004C38F8">
            <w:pPr>
              <w:rPr>
                <w:color w:val="4D322D"/>
              </w:rPr>
            </w:pPr>
            <w:r>
              <w:rPr>
                <w:color w:val="4D322D"/>
              </w:rPr>
              <w:t xml:space="preserve"> Average responses </w:t>
            </w:r>
          </w:p>
        </w:tc>
        <w:tc>
          <w:tcPr>
            <w:tcW w:w="1300" w:type="dxa"/>
            <w:tcBorders>
              <w:top w:val="nil"/>
              <w:left w:val="nil"/>
              <w:bottom w:val="single" w:sz="8" w:space="0" w:color="auto"/>
              <w:right w:val="single" w:sz="8" w:space="0" w:color="auto"/>
            </w:tcBorders>
            <w:shd w:val="clear" w:color="auto" w:fill="auto"/>
            <w:noWrap/>
            <w:vAlign w:val="bottom"/>
            <w:hideMark/>
          </w:tcPr>
          <w:p w14:paraId="296E26EC" w14:textId="77777777" w:rsidR="004C38F8" w:rsidRDefault="004C38F8">
            <w:pPr>
              <w:jc w:val="right"/>
              <w:rPr>
                <w:rFonts w:ascii="Calibri" w:hAnsi="Calibri" w:cs="Calibri"/>
                <w:color w:val="000000"/>
              </w:rPr>
            </w:pPr>
            <w:r>
              <w:rPr>
                <w:rFonts w:ascii="Calibri" w:hAnsi="Calibri" w:cs="Calibri"/>
                <w:color w:val="000000"/>
              </w:rPr>
              <w:t>4.66666667</w:t>
            </w:r>
          </w:p>
        </w:tc>
        <w:tc>
          <w:tcPr>
            <w:tcW w:w="1300" w:type="dxa"/>
            <w:tcBorders>
              <w:top w:val="nil"/>
              <w:left w:val="nil"/>
              <w:bottom w:val="single" w:sz="8" w:space="0" w:color="auto"/>
              <w:right w:val="single" w:sz="8" w:space="0" w:color="auto"/>
            </w:tcBorders>
            <w:shd w:val="clear" w:color="auto" w:fill="auto"/>
            <w:noWrap/>
            <w:vAlign w:val="bottom"/>
            <w:hideMark/>
          </w:tcPr>
          <w:p w14:paraId="01D7FC10" w14:textId="77777777" w:rsidR="004C38F8" w:rsidRDefault="004C38F8">
            <w:pPr>
              <w:jc w:val="right"/>
              <w:rPr>
                <w:rFonts w:ascii="Calibri" w:hAnsi="Calibri" w:cs="Calibri"/>
                <w:color w:val="000000"/>
              </w:rPr>
            </w:pPr>
            <w:r>
              <w:rPr>
                <w:rFonts w:ascii="Calibri" w:hAnsi="Calibri" w:cs="Calibri"/>
                <w:color w:val="000000"/>
              </w:rPr>
              <w:t>4.66666667</w:t>
            </w:r>
          </w:p>
        </w:tc>
        <w:tc>
          <w:tcPr>
            <w:tcW w:w="1300" w:type="dxa"/>
            <w:tcBorders>
              <w:top w:val="nil"/>
              <w:left w:val="nil"/>
              <w:bottom w:val="single" w:sz="8" w:space="0" w:color="auto"/>
              <w:right w:val="single" w:sz="8" w:space="0" w:color="auto"/>
            </w:tcBorders>
            <w:shd w:val="clear" w:color="auto" w:fill="auto"/>
            <w:noWrap/>
            <w:vAlign w:val="bottom"/>
            <w:hideMark/>
          </w:tcPr>
          <w:p w14:paraId="55ED9A7F" w14:textId="77777777" w:rsidR="004C38F8" w:rsidRDefault="004C38F8">
            <w:pPr>
              <w:jc w:val="right"/>
              <w:rPr>
                <w:rFonts w:ascii="Calibri" w:hAnsi="Calibri" w:cs="Calibri"/>
                <w:color w:val="000000"/>
              </w:rPr>
            </w:pPr>
            <w:r>
              <w:rPr>
                <w:rFonts w:ascii="Calibri" w:hAnsi="Calibri" w:cs="Calibri"/>
                <w:color w:val="000000"/>
              </w:rPr>
              <w:t>4.66666667</w:t>
            </w:r>
          </w:p>
        </w:tc>
      </w:tr>
    </w:tbl>
    <w:p w14:paraId="15863CC0" w14:textId="4D0DBE1B" w:rsidR="004C38F8" w:rsidRDefault="004C38F8" w:rsidP="008B28BB">
      <w:pPr>
        <w:rPr>
          <w:b/>
          <w:bCs/>
        </w:rPr>
      </w:pPr>
      <w:r>
        <w:rPr>
          <w:b/>
          <w:bCs/>
        </w:rPr>
        <w:t xml:space="preserve"> </w:t>
      </w:r>
    </w:p>
    <w:p w14:paraId="2342E668" w14:textId="588DDA07" w:rsidR="004C38F8" w:rsidRDefault="004C38F8" w:rsidP="008B28BB">
      <w:pPr>
        <w:rPr>
          <w:b/>
          <w:bCs/>
        </w:rPr>
      </w:pPr>
    </w:p>
    <w:p w14:paraId="69DA9398" w14:textId="7973B564" w:rsidR="008B28BB" w:rsidRPr="00B76AF8" w:rsidRDefault="00FA72E8" w:rsidP="008B28BB">
      <w:pPr>
        <w:rPr>
          <w:b/>
          <w:bCs/>
        </w:rPr>
      </w:pPr>
      <w:r>
        <w:rPr>
          <w:noProof/>
        </w:rPr>
        <w:lastRenderedPageBreak/>
        <w:drawing>
          <wp:inline distT="0" distB="0" distL="0" distR="0" wp14:anchorId="4DBBD9E1" wp14:editId="435E318A">
            <wp:extent cx="4572000" cy="2298700"/>
            <wp:effectExtent l="0" t="0" r="12700" b="12700"/>
            <wp:docPr id="22" name="Chart 22">
              <a:extLst xmlns:a="http://schemas.openxmlformats.org/drawingml/2006/main">
                <a:ext uri="{FF2B5EF4-FFF2-40B4-BE49-F238E27FC236}">
                  <a16:creationId xmlns:a16="http://schemas.microsoft.com/office/drawing/2014/main" id="{5C4188D1-AF15-964B-A687-3EE6E5B0EE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78530DA" w14:textId="1D6D1F01" w:rsidR="00530C08" w:rsidRDefault="00530C08" w:rsidP="00D72B0F"/>
    <w:p w14:paraId="09D77F5F" w14:textId="77777777" w:rsidR="00354C6B" w:rsidRDefault="00354C6B" w:rsidP="00152C03">
      <w:pPr>
        <w:spacing w:line="360" w:lineRule="auto"/>
        <w:jc w:val="both"/>
      </w:pPr>
    </w:p>
    <w:p w14:paraId="65065E62" w14:textId="0200929C" w:rsidR="007B48A9" w:rsidRDefault="00952F32" w:rsidP="00152C03">
      <w:pPr>
        <w:spacing w:line="360" w:lineRule="auto"/>
        <w:jc w:val="both"/>
      </w:pPr>
      <w:r>
        <w:t xml:space="preserve">Regarding </w:t>
      </w:r>
      <w:r w:rsidR="00AC2A58">
        <w:t xml:space="preserve">the feedbacks received from Q10 </w:t>
      </w:r>
      <w:r w:rsidR="008B7CD3">
        <w:t>shows that 8 out of 14 respondents</w:t>
      </w:r>
      <w:r w:rsidR="00AC2A58">
        <w:t xml:space="preserve"> of respondents </w:t>
      </w:r>
      <w:r w:rsidR="00152C03">
        <w:t>would apply for an international course under VLE condition</w:t>
      </w:r>
      <w:r w:rsidR="009968D8">
        <w:t>.</w:t>
      </w:r>
    </w:p>
    <w:p w14:paraId="33921FF0" w14:textId="77777777" w:rsidR="007B48A9" w:rsidRDefault="007B48A9" w:rsidP="00152C03">
      <w:pPr>
        <w:spacing w:line="360" w:lineRule="auto"/>
        <w:jc w:val="both"/>
      </w:pPr>
    </w:p>
    <w:p w14:paraId="65B78A34" w14:textId="3ECE3ED4" w:rsidR="00530C08" w:rsidRDefault="00607FE4" w:rsidP="00152C03">
      <w:pPr>
        <w:spacing w:line="360" w:lineRule="auto"/>
        <w:jc w:val="both"/>
      </w:pPr>
      <w:r>
        <w:t xml:space="preserve">On </w:t>
      </w:r>
      <w:r w:rsidR="002B284E">
        <w:t xml:space="preserve">the feedbacks received from Q11 it is observed that </w:t>
      </w:r>
      <w:r w:rsidR="00FE2EFB">
        <w:t>6 out of 14</w:t>
      </w:r>
      <w:r w:rsidR="00066DEF">
        <w:t xml:space="preserve"> of respondents were </w:t>
      </w:r>
      <w:r w:rsidR="007B48A9">
        <w:t>unsure</w:t>
      </w:r>
      <w:r w:rsidR="00066DEF">
        <w:t xml:space="preserve"> </w:t>
      </w:r>
      <w:r w:rsidR="005D0EBC">
        <w:t>about switching classroom lectures for VLE. On the other hand</w:t>
      </w:r>
      <w:r w:rsidR="002D1505">
        <w:t>,</w:t>
      </w:r>
      <w:r w:rsidR="005D0EBC">
        <w:t xml:space="preserve"> we also observe a balanced response that shows that </w:t>
      </w:r>
      <w:r w:rsidR="00046F83">
        <w:t xml:space="preserve">4 out of </w:t>
      </w:r>
      <w:r w:rsidR="00FE2EFB">
        <w:t>14</w:t>
      </w:r>
      <w:r w:rsidR="004101E4">
        <w:t xml:space="preserve"> of participants </w:t>
      </w:r>
      <w:r w:rsidR="00BD3E52">
        <w:t>would not switch to VLE</w:t>
      </w:r>
      <w:r w:rsidR="001A2756">
        <w:t xml:space="preserve"> but also 4 out of 14 would switch to </w:t>
      </w:r>
      <w:r w:rsidR="00810A2D">
        <w:t>VLE.</w:t>
      </w:r>
      <w:r w:rsidR="002B2954">
        <w:t xml:space="preserve"> This shows </w:t>
      </w:r>
      <w:r w:rsidR="004C5DCD">
        <w:t>that in general, choosing between classroom classes for VLE is still a</w:t>
      </w:r>
      <w:r w:rsidR="00F3649B">
        <w:t xml:space="preserve">n </w:t>
      </w:r>
      <w:r w:rsidR="007548AB">
        <w:t>uncertain decision for respond</w:t>
      </w:r>
      <w:r w:rsidR="004F0819">
        <w:t>e</w:t>
      </w:r>
      <w:r w:rsidR="007548AB">
        <w:t>nts.</w:t>
      </w:r>
    </w:p>
    <w:p w14:paraId="54110D17" w14:textId="77777777" w:rsidR="00D87D25" w:rsidRDefault="00D87D25" w:rsidP="00152C03">
      <w:pPr>
        <w:spacing w:line="360" w:lineRule="auto"/>
        <w:jc w:val="both"/>
      </w:pPr>
    </w:p>
    <w:p w14:paraId="6C11BF6B" w14:textId="55CA1871" w:rsidR="007B48A9" w:rsidRDefault="00D87D25" w:rsidP="00152C03">
      <w:pPr>
        <w:spacing w:line="360" w:lineRule="auto"/>
        <w:jc w:val="both"/>
      </w:pPr>
      <w:r>
        <w:t>Regarding the feedbacks from Q12</w:t>
      </w:r>
      <w:r w:rsidR="0000679D">
        <w:t xml:space="preserve">, </w:t>
      </w:r>
      <w:r w:rsidR="003B7F3A">
        <w:t>majority of respondents (</w:t>
      </w:r>
      <w:r w:rsidR="00810A2D">
        <w:t xml:space="preserve">9 out of 14) </w:t>
      </w:r>
      <w:r w:rsidR="003B7F3A">
        <w:t>do not think about giving up their studies via VLE.</w:t>
      </w:r>
    </w:p>
    <w:p w14:paraId="7845C048" w14:textId="77777777" w:rsidR="002D1505" w:rsidRDefault="002D1505" w:rsidP="00152C03">
      <w:pPr>
        <w:spacing w:line="360" w:lineRule="auto"/>
        <w:jc w:val="both"/>
      </w:pPr>
    </w:p>
    <w:p w14:paraId="5D81F156" w14:textId="5D144B0E" w:rsidR="00530C08" w:rsidRDefault="00530C08" w:rsidP="007021DE"/>
    <w:p w14:paraId="6E90379E" w14:textId="2DB298F1" w:rsidR="00530C08" w:rsidRDefault="00530C08" w:rsidP="007021DE">
      <w:bookmarkStart w:id="9" w:name="OLE_LINK8"/>
    </w:p>
    <w:tbl>
      <w:tblPr>
        <w:tblStyle w:val="TableGrid"/>
        <w:tblW w:w="0" w:type="auto"/>
        <w:tblLook w:val="04A0" w:firstRow="1" w:lastRow="0" w:firstColumn="1" w:lastColumn="0" w:noHBand="0" w:noVBand="1"/>
      </w:tblPr>
      <w:tblGrid>
        <w:gridCol w:w="2157"/>
        <w:gridCol w:w="2157"/>
        <w:gridCol w:w="2158"/>
        <w:gridCol w:w="2158"/>
      </w:tblGrid>
      <w:tr w:rsidR="00585563" w14:paraId="214B8055" w14:textId="77777777" w:rsidTr="00585563">
        <w:trPr>
          <w:trHeight w:val="569"/>
        </w:trPr>
        <w:tc>
          <w:tcPr>
            <w:tcW w:w="2157" w:type="dxa"/>
          </w:tcPr>
          <w:p w14:paraId="3A5F8F8F" w14:textId="4ED26155" w:rsidR="00585563" w:rsidRDefault="00585563" w:rsidP="007021DE">
            <w:bookmarkStart w:id="10" w:name="OLE_LINK4"/>
            <w:r>
              <w:t xml:space="preserve">Questions </w:t>
            </w:r>
          </w:p>
        </w:tc>
        <w:tc>
          <w:tcPr>
            <w:tcW w:w="2157" w:type="dxa"/>
          </w:tcPr>
          <w:p w14:paraId="7F1322BC" w14:textId="3D603B49" w:rsidR="00585563" w:rsidRDefault="00585563" w:rsidP="007021DE">
            <w:r>
              <w:t xml:space="preserve">Positive </w:t>
            </w:r>
          </w:p>
        </w:tc>
        <w:tc>
          <w:tcPr>
            <w:tcW w:w="2158" w:type="dxa"/>
          </w:tcPr>
          <w:p w14:paraId="1C287292" w14:textId="7BA0F8AA" w:rsidR="00585563" w:rsidRDefault="00585563" w:rsidP="007021DE">
            <w:r>
              <w:t xml:space="preserve">Negative </w:t>
            </w:r>
          </w:p>
        </w:tc>
        <w:tc>
          <w:tcPr>
            <w:tcW w:w="2158" w:type="dxa"/>
          </w:tcPr>
          <w:p w14:paraId="56C010A5" w14:textId="6DAF4DFA" w:rsidR="00585563" w:rsidRDefault="00585563" w:rsidP="007021DE">
            <w:r>
              <w:t xml:space="preserve">Neutral </w:t>
            </w:r>
          </w:p>
        </w:tc>
      </w:tr>
      <w:tr w:rsidR="00585563" w14:paraId="678FC883" w14:textId="77777777" w:rsidTr="00585563">
        <w:trPr>
          <w:trHeight w:val="563"/>
        </w:trPr>
        <w:tc>
          <w:tcPr>
            <w:tcW w:w="2157" w:type="dxa"/>
          </w:tcPr>
          <w:p w14:paraId="6886F00E" w14:textId="4BAB22CE" w:rsidR="00585563" w:rsidRDefault="00585563" w:rsidP="007021DE">
            <w:r>
              <w:t>Q13</w:t>
            </w:r>
          </w:p>
        </w:tc>
        <w:tc>
          <w:tcPr>
            <w:tcW w:w="2157" w:type="dxa"/>
          </w:tcPr>
          <w:p w14:paraId="1BB42540" w14:textId="68F5089B" w:rsidR="00585563" w:rsidRDefault="000C0ACD" w:rsidP="007021DE">
            <w:r>
              <w:t>8</w:t>
            </w:r>
          </w:p>
        </w:tc>
        <w:tc>
          <w:tcPr>
            <w:tcW w:w="2158" w:type="dxa"/>
          </w:tcPr>
          <w:p w14:paraId="6905CBC2" w14:textId="47B45EB8" w:rsidR="00585563" w:rsidRDefault="00E57A94" w:rsidP="007021DE">
            <w:r>
              <w:t>3</w:t>
            </w:r>
          </w:p>
        </w:tc>
        <w:tc>
          <w:tcPr>
            <w:tcW w:w="2158" w:type="dxa"/>
          </w:tcPr>
          <w:p w14:paraId="1E66C492" w14:textId="62384987" w:rsidR="00585563" w:rsidRDefault="009163BE" w:rsidP="007021DE">
            <w:r>
              <w:t>3</w:t>
            </w:r>
          </w:p>
        </w:tc>
      </w:tr>
      <w:tr w:rsidR="00585563" w14:paraId="22718736" w14:textId="77777777" w:rsidTr="00585563">
        <w:trPr>
          <w:trHeight w:val="556"/>
        </w:trPr>
        <w:tc>
          <w:tcPr>
            <w:tcW w:w="2157" w:type="dxa"/>
          </w:tcPr>
          <w:p w14:paraId="120C41A1" w14:textId="29854DF7" w:rsidR="00585563" w:rsidRDefault="00585563" w:rsidP="007021DE">
            <w:r>
              <w:t>Q14</w:t>
            </w:r>
          </w:p>
        </w:tc>
        <w:tc>
          <w:tcPr>
            <w:tcW w:w="2157" w:type="dxa"/>
          </w:tcPr>
          <w:p w14:paraId="7B3E7083" w14:textId="185C1406" w:rsidR="00585563" w:rsidRDefault="008A2BE5" w:rsidP="007021DE">
            <w:r>
              <w:t>13</w:t>
            </w:r>
          </w:p>
        </w:tc>
        <w:tc>
          <w:tcPr>
            <w:tcW w:w="2158" w:type="dxa"/>
          </w:tcPr>
          <w:p w14:paraId="256F462E" w14:textId="1F78F1BD" w:rsidR="00585563" w:rsidRDefault="008A2BE5" w:rsidP="007021DE">
            <w:r>
              <w:t>0</w:t>
            </w:r>
          </w:p>
        </w:tc>
        <w:tc>
          <w:tcPr>
            <w:tcW w:w="2158" w:type="dxa"/>
          </w:tcPr>
          <w:p w14:paraId="38E41E77" w14:textId="7DDEA50A" w:rsidR="00585563" w:rsidRDefault="008A2BE5" w:rsidP="007021DE">
            <w:r>
              <w:t>1</w:t>
            </w:r>
          </w:p>
        </w:tc>
      </w:tr>
    </w:tbl>
    <w:p w14:paraId="37A228CC" w14:textId="77777777" w:rsidR="00530C08" w:rsidRDefault="00530C08" w:rsidP="007021DE"/>
    <w:bookmarkEnd w:id="10"/>
    <w:p w14:paraId="4C2F595B" w14:textId="77777777" w:rsidR="003D7475" w:rsidRDefault="003D7475"/>
    <w:bookmarkEnd w:id="9"/>
    <w:p w14:paraId="140BAD93" w14:textId="77777777" w:rsidR="00DC219B" w:rsidRDefault="007D5D1C" w:rsidP="0093571D">
      <w:pPr>
        <w:jc w:val="center"/>
      </w:pPr>
      <w:r>
        <w:rPr>
          <w:noProof/>
        </w:rPr>
        <w:lastRenderedPageBreak/>
        <w:drawing>
          <wp:inline distT="0" distB="0" distL="0" distR="0" wp14:anchorId="557C8C30" wp14:editId="3375B133">
            <wp:extent cx="4431323" cy="2558561"/>
            <wp:effectExtent l="0" t="0" r="13970" b="6985"/>
            <wp:docPr id="5" name="Chart 5">
              <a:extLst xmlns:a="http://schemas.openxmlformats.org/drawingml/2006/main">
                <a:ext uri="{FF2B5EF4-FFF2-40B4-BE49-F238E27FC236}">
                  <a16:creationId xmlns:a16="http://schemas.microsoft.com/office/drawing/2014/main" id="{B9D32F42-5294-3D40-A6A2-16E4ABA5BA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BE961B6" w14:textId="77777777" w:rsidR="00B76AF8" w:rsidRDefault="00B76AF8" w:rsidP="00224222">
      <w:pPr>
        <w:rPr>
          <w:b/>
          <w:bCs/>
        </w:rPr>
      </w:pPr>
    </w:p>
    <w:p w14:paraId="15DB3E60" w14:textId="77777777" w:rsidR="00BA7BC7" w:rsidRDefault="00BA7BC7" w:rsidP="00224222">
      <w:pPr>
        <w:rPr>
          <w:b/>
          <w:bCs/>
        </w:rPr>
      </w:pPr>
    </w:p>
    <w:p w14:paraId="0C3DBC92" w14:textId="01C8F7E8" w:rsidR="00DC219B" w:rsidRDefault="00224222" w:rsidP="00224222">
      <w:pPr>
        <w:rPr>
          <w:b/>
          <w:bCs/>
        </w:rPr>
      </w:pPr>
      <w:r w:rsidRPr="00224222">
        <w:rPr>
          <w:b/>
          <w:bCs/>
        </w:rPr>
        <w:t xml:space="preserve">Further analysis </w:t>
      </w:r>
    </w:p>
    <w:p w14:paraId="138D3AA2" w14:textId="2C0F08BB" w:rsidR="00224222" w:rsidRDefault="00224222" w:rsidP="00224222">
      <w:pPr>
        <w:rPr>
          <w:b/>
          <w:bCs/>
        </w:rPr>
      </w:pPr>
    </w:p>
    <w:tbl>
      <w:tblPr>
        <w:tblW w:w="5200" w:type="dxa"/>
        <w:tblLook w:val="04A0" w:firstRow="1" w:lastRow="0" w:firstColumn="1" w:lastColumn="0" w:noHBand="0" w:noVBand="1"/>
      </w:tblPr>
      <w:tblGrid>
        <w:gridCol w:w="1836"/>
        <w:gridCol w:w="1116"/>
        <w:gridCol w:w="1151"/>
        <w:gridCol w:w="1097"/>
      </w:tblGrid>
      <w:tr w:rsidR="00224222" w14:paraId="50E2E1CA" w14:textId="77777777" w:rsidTr="00224222">
        <w:trPr>
          <w:trHeight w:val="360"/>
        </w:trPr>
        <w:tc>
          <w:tcPr>
            <w:tcW w:w="183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F6BD20" w14:textId="77777777" w:rsidR="00224222" w:rsidRDefault="00224222">
            <w:pPr>
              <w:rPr>
                <w:color w:val="4D322D"/>
              </w:rPr>
            </w:pPr>
            <w:bookmarkStart w:id="11" w:name="RANGE!D9"/>
            <w:r>
              <w:rPr>
                <w:color w:val="4D322D"/>
              </w:rPr>
              <w:t xml:space="preserve">Questions </w:t>
            </w:r>
            <w:bookmarkEnd w:id="11"/>
          </w:p>
        </w:tc>
        <w:tc>
          <w:tcPr>
            <w:tcW w:w="1116" w:type="dxa"/>
            <w:tcBorders>
              <w:top w:val="single" w:sz="8" w:space="0" w:color="auto"/>
              <w:left w:val="nil"/>
              <w:bottom w:val="single" w:sz="8" w:space="0" w:color="auto"/>
              <w:right w:val="single" w:sz="8" w:space="0" w:color="auto"/>
            </w:tcBorders>
            <w:shd w:val="clear" w:color="auto" w:fill="auto"/>
            <w:vAlign w:val="center"/>
            <w:hideMark/>
          </w:tcPr>
          <w:p w14:paraId="44C272A8" w14:textId="77777777" w:rsidR="00224222" w:rsidRDefault="00224222">
            <w:pPr>
              <w:rPr>
                <w:color w:val="4D322D"/>
              </w:rPr>
            </w:pPr>
            <w:r>
              <w:rPr>
                <w:color w:val="4D322D"/>
              </w:rPr>
              <w:t>Positive</w:t>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72B55E96" w14:textId="77777777" w:rsidR="00224222" w:rsidRDefault="00224222">
            <w:pPr>
              <w:rPr>
                <w:color w:val="4D322D"/>
              </w:rPr>
            </w:pPr>
            <w:r>
              <w:rPr>
                <w:color w:val="4D322D"/>
              </w:rPr>
              <w:t>Negative</w:t>
            </w:r>
          </w:p>
        </w:tc>
        <w:tc>
          <w:tcPr>
            <w:tcW w:w="1097" w:type="dxa"/>
            <w:tcBorders>
              <w:top w:val="single" w:sz="8" w:space="0" w:color="auto"/>
              <w:left w:val="nil"/>
              <w:bottom w:val="single" w:sz="8" w:space="0" w:color="auto"/>
              <w:right w:val="single" w:sz="8" w:space="0" w:color="auto"/>
            </w:tcBorders>
            <w:shd w:val="clear" w:color="auto" w:fill="auto"/>
            <w:vAlign w:val="center"/>
            <w:hideMark/>
          </w:tcPr>
          <w:p w14:paraId="32FA8C3D" w14:textId="77777777" w:rsidR="00224222" w:rsidRDefault="00224222">
            <w:pPr>
              <w:rPr>
                <w:color w:val="4D322D"/>
              </w:rPr>
            </w:pPr>
            <w:r>
              <w:rPr>
                <w:color w:val="4D322D"/>
              </w:rPr>
              <w:t>Neutral</w:t>
            </w:r>
          </w:p>
        </w:tc>
      </w:tr>
      <w:tr w:rsidR="00224222" w14:paraId="6D02F546" w14:textId="77777777" w:rsidTr="00224222">
        <w:trPr>
          <w:trHeight w:val="340"/>
        </w:trPr>
        <w:tc>
          <w:tcPr>
            <w:tcW w:w="1836" w:type="dxa"/>
            <w:tcBorders>
              <w:top w:val="nil"/>
              <w:left w:val="single" w:sz="8" w:space="0" w:color="auto"/>
              <w:bottom w:val="single" w:sz="8" w:space="0" w:color="auto"/>
              <w:right w:val="single" w:sz="8" w:space="0" w:color="auto"/>
            </w:tcBorders>
            <w:shd w:val="clear" w:color="auto" w:fill="auto"/>
            <w:noWrap/>
            <w:vAlign w:val="center"/>
            <w:hideMark/>
          </w:tcPr>
          <w:p w14:paraId="2AFCF639" w14:textId="77777777" w:rsidR="00224222" w:rsidRDefault="00224222">
            <w:pPr>
              <w:rPr>
                <w:color w:val="000000"/>
              </w:rPr>
            </w:pPr>
            <w:r>
              <w:rPr>
                <w:color w:val="000000"/>
              </w:rPr>
              <w:t xml:space="preserve">Average responses </w:t>
            </w:r>
          </w:p>
        </w:tc>
        <w:tc>
          <w:tcPr>
            <w:tcW w:w="1116" w:type="dxa"/>
            <w:tcBorders>
              <w:top w:val="nil"/>
              <w:left w:val="nil"/>
              <w:bottom w:val="single" w:sz="8" w:space="0" w:color="auto"/>
              <w:right w:val="single" w:sz="8" w:space="0" w:color="auto"/>
            </w:tcBorders>
            <w:shd w:val="clear" w:color="auto" w:fill="auto"/>
            <w:noWrap/>
            <w:vAlign w:val="bottom"/>
            <w:hideMark/>
          </w:tcPr>
          <w:p w14:paraId="457EBB81" w14:textId="77777777" w:rsidR="00224222" w:rsidRDefault="00224222">
            <w:pPr>
              <w:jc w:val="right"/>
              <w:rPr>
                <w:rFonts w:ascii="Calibri" w:hAnsi="Calibri" w:cs="Calibri"/>
                <w:color w:val="000000"/>
              </w:rPr>
            </w:pPr>
            <w:r>
              <w:rPr>
                <w:rFonts w:ascii="Calibri" w:hAnsi="Calibri" w:cs="Calibri"/>
                <w:color w:val="000000"/>
              </w:rPr>
              <w:t>10.5</w:t>
            </w:r>
          </w:p>
        </w:tc>
        <w:tc>
          <w:tcPr>
            <w:tcW w:w="1151" w:type="dxa"/>
            <w:tcBorders>
              <w:top w:val="nil"/>
              <w:left w:val="nil"/>
              <w:bottom w:val="single" w:sz="8" w:space="0" w:color="auto"/>
              <w:right w:val="single" w:sz="8" w:space="0" w:color="auto"/>
            </w:tcBorders>
            <w:shd w:val="clear" w:color="auto" w:fill="auto"/>
            <w:noWrap/>
            <w:vAlign w:val="bottom"/>
            <w:hideMark/>
          </w:tcPr>
          <w:p w14:paraId="29EC12B1" w14:textId="77777777" w:rsidR="00224222" w:rsidRDefault="00224222">
            <w:pPr>
              <w:jc w:val="right"/>
              <w:rPr>
                <w:rFonts w:ascii="Calibri" w:hAnsi="Calibri" w:cs="Calibri"/>
                <w:color w:val="000000"/>
              </w:rPr>
            </w:pPr>
            <w:r>
              <w:rPr>
                <w:rFonts w:ascii="Calibri" w:hAnsi="Calibri" w:cs="Calibri"/>
                <w:color w:val="000000"/>
              </w:rPr>
              <w:t>1.5</w:t>
            </w:r>
          </w:p>
        </w:tc>
        <w:tc>
          <w:tcPr>
            <w:tcW w:w="1097" w:type="dxa"/>
            <w:tcBorders>
              <w:top w:val="nil"/>
              <w:left w:val="nil"/>
              <w:bottom w:val="single" w:sz="8" w:space="0" w:color="auto"/>
              <w:right w:val="single" w:sz="8" w:space="0" w:color="auto"/>
            </w:tcBorders>
            <w:shd w:val="clear" w:color="auto" w:fill="auto"/>
            <w:noWrap/>
            <w:vAlign w:val="bottom"/>
            <w:hideMark/>
          </w:tcPr>
          <w:p w14:paraId="6095C712" w14:textId="77777777" w:rsidR="00224222" w:rsidRDefault="00224222">
            <w:pPr>
              <w:jc w:val="right"/>
              <w:rPr>
                <w:rFonts w:ascii="Calibri" w:hAnsi="Calibri" w:cs="Calibri"/>
                <w:color w:val="000000"/>
              </w:rPr>
            </w:pPr>
            <w:r>
              <w:rPr>
                <w:rFonts w:ascii="Calibri" w:hAnsi="Calibri" w:cs="Calibri"/>
                <w:color w:val="000000"/>
              </w:rPr>
              <w:t>2</w:t>
            </w:r>
          </w:p>
        </w:tc>
      </w:tr>
    </w:tbl>
    <w:p w14:paraId="57CECA65" w14:textId="25886250" w:rsidR="00224222" w:rsidRDefault="00224222" w:rsidP="00224222">
      <w:pPr>
        <w:rPr>
          <w:b/>
          <w:bCs/>
        </w:rPr>
      </w:pPr>
    </w:p>
    <w:p w14:paraId="7C304F7B" w14:textId="64661944" w:rsidR="00224222" w:rsidRDefault="00224222" w:rsidP="00224222">
      <w:pPr>
        <w:rPr>
          <w:b/>
          <w:bCs/>
        </w:rPr>
      </w:pPr>
    </w:p>
    <w:p w14:paraId="324A9F2E" w14:textId="3BA7D23C" w:rsidR="00224222" w:rsidRPr="00BA7BC7" w:rsidRDefault="00E352FD" w:rsidP="00224222">
      <w:pPr>
        <w:rPr>
          <w:b/>
          <w:bCs/>
        </w:rPr>
      </w:pPr>
      <w:r>
        <w:rPr>
          <w:noProof/>
        </w:rPr>
        <w:drawing>
          <wp:inline distT="0" distB="0" distL="0" distR="0" wp14:anchorId="0D0B0FD4" wp14:editId="009BC27A">
            <wp:extent cx="4572000" cy="2272937"/>
            <wp:effectExtent l="0" t="0" r="12700" b="13335"/>
            <wp:docPr id="24" name="Chart 24">
              <a:extLst xmlns:a="http://schemas.openxmlformats.org/drawingml/2006/main">
                <a:ext uri="{FF2B5EF4-FFF2-40B4-BE49-F238E27FC236}">
                  <a16:creationId xmlns:a16="http://schemas.microsoft.com/office/drawing/2014/main" id="{95790AF8-A58D-1E4A-8B2E-16994F4464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BEF7024" w14:textId="77777777" w:rsidR="0000679D" w:rsidRDefault="0000679D" w:rsidP="00DD0C8F">
      <w:pPr>
        <w:spacing w:line="360" w:lineRule="auto"/>
      </w:pPr>
    </w:p>
    <w:p w14:paraId="715C6C72" w14:textId="51A56E6B" w:rsidR="00332F92" w:rsidRDefault="004247D0" w:rsidP="00DD0C8F">
      <w:pPr>
        <w:spacing w:line="360" w:lineRule="auto"/>
      </w:pPr>
      <w:r>
        <w:t xml:space="preserve">Statistical analysis for the </w:t>
      </w:r>
      <w:r w:rsidR="009857CC">
        <w:t xml:space="preserve">open-end questions </w:t>
      </w:r>
      <w:r w:rsidR="006F5284">
        <w:t xml:space="preserve">(Q13 and Q14) </w:t>
      </w:r>
      <w:r w:rsidR="00395BBD">
        <w:t xml:space="preserve">demonstrated </w:t>
      </w:r>
      <w:r w:rsidR="001D0061">
        <w:t>that the average of positive answers is of 10.5 out of 14</w:t>
      </w:r>
      <w:r w:rsidR="007E47F1">
        <w:t>. I</w:t>
      </w:r>
      <w:r w:rsidR="001D0061">
        <w:t>n contrast</w:t>
      </w:r>
      <w:r w:rsidR="007E47F1">
        <w:t xml:space="preserve">, there are the </w:t>
      </w:r>
      <w:r w:rsidR="001D0061">
        <w:t>negative and neutral answers that represent an average 1.5 out of 14 and 2 out of 14</w:t>
      </w:r>
      <w:r w:rsidR="007E47F1">
        <w:t xml:space="preserve"> responses accordingly.</w:t>
      </w:r>
    </w:p>
    <w:p w14:paraId="59C62DE8" w14:textId="77777777" w:rsidR="00332F92" w:rsidRDefault="00332F92">
      <w:r>
        <w:br w:type="page"/>
      </w:r>
    </w:p>
    <w:p w14:paraId="51CC7F3A" w14:textId="60EC04F9" w:rsidR="00202278" w:rsidRDefault="00E65334" w:rsidP="007A2344">
      <w:pPr>
        <w:pStyle w:val="Heading1"/>
        <w:rPr>
          <w:rFonts w:ascii="Times New Roman" w:hAnsi="Times New Roman" w:cs="Times New Roman"/>
          <w:b/>
          <w:bCs/>
          <w:color w:val="000000" w:themeColor="text1"/>
          <w:sz w:val="28"/>
          <w:szCs w:val="28"/>
        </w:rPr>
      </w:pPr>
      <w:r w:rsidRPr="00E65334">
        <w:rPr>
          <w:rFonts w:ascii="Times New Roman" w:hAnsi="Times New Roman" w:cs="Times New Roman"/>
          <w:b/>
          <w:bCs/>
          <w:color w:val="000000" w:themeColor="text1"/>
          <w:sz w:val="28"/>
          <w:szCs w:val="28"/>
        </w:rPr>
        <w:lastRenderedPageBreak/>
        <w:t xml:space="preserve">Discussion </w:t>
      </w:r>
    </w:p>
    <w:p w14:paraId="5987AF87" w14:textId="4565BD89" w:rsidR="007A2344" w:rsidRDefault="007A2344" w:rsidP="007A2344">
      <w:pPr>
        <w:rPr>
          <w:lang w:eastAsia="ja-JP"/>
        </w:rPr>
      </w:pPr>
    </w:p>
    <w:p w14:paraId="6B251565" w14:textId="3CE66DC9" w:rsidR="007A2344" w:rsidRDefault="007A2344" w:rsidP="004471BE">
      <w:pPr>
        <w:spacing w:line="360" w:lineRule="auto"/>
        <w:jc w:val="both"/>
        <w:rPr>
          <w:lang w:eastAsia="ja-JP"/>
        </w:rPr>
      </w:pPr>
      <w:r>
        <w:rPr>
          <w:lang w:eastAsia="ja-JP"/>
        </w:rPr>
        <w:t xml:space="preserve">The primary </w:t>
      </w:r>
      <w:r w:rsidR="00A45DB7">
        <w:rPr>
          <w:lang w:eastAsia="ja-JP"/>
        </w:rPr>
        <w:t xml:space="preserve">research method applied to collect quantitative and qualitative data was extremely important for the discussion of this report. </w:t>
      </w:r>
      <w:r w:rsidR="004D1A8B">
        <w:rPr>
          <w:lang w:eastAsia="ja-JP"/>
        </w:rPr>
        <w:t xml:space="preserve">Within the results obtained from fourteen respondents it has come </w:t>
      </w:r>
      <w:r w:rsidR="00863087">
        <w:rPr>
          <w:lang w:eastAsia="ja-JP"/>
        </w:rPr>
        <w:t>to observation that VLE has a huge influence and impact on modern life</w:t>
      </w:r>
      <w:r w:rsidR="00852E80">
        <w:rPr>
          <w:lang w:eastAsia="ja-JP"/>
        </w:rPr>
        <w:t xml:space="preserve">. </w:t>
      </w:r>
      <w:r w:rsidR="00512FD4">
        <w:rPr>
          <w:lang w:eastAsia="ja-JP"/>
        </w:rPr>
        <w:t>I</w:t>
      </w:r>
      <w:r w:rsidR="00852E80">
        <w:rPr>
          <w:lang w:eastAsia="ja-JP"/>
        </w:rPr>
        <w:t xml:space="preserve">t has come to the conclusion (based on </w:t>
      </w:r>
      <w:r w:rsidR="00157DD2">
        <w:rPr>
          <w:lang w:eastAsia="ja-JP"/>
        </w:rPr>
        <w:t>respondents’</w:t>
      </w:r>
      <w:r w:rsidR="00852E80">
        <w:rPr>
          <w:lang w:eastAsia="ja-JP"/>
        </w:rPr>
        <w:t xml:space="preserve"> feedbacks) that VLE </w:t>
      </w:r>
      <w:r w:rsidR="00572993">
        <w:rPr>
          <w:lang w:eastAsia="ja-JP"/>
        </w:rPr>
        <w:t xml:space="preserve">is </w:t>
      </w:r>
      <w:r w:rsidR="004A5CBF">
        <w:rPr>
          <w:lang w:eastAsia="ja-JP"/>
        </w:rPr>
        <w:t xml:space="preserve">significantly accessed by students. Statistics show that majority of </w:t>
      </w:r>
      <w:r w:rsidR="00BB314B">
        <w:rPr>
          <w:lang w:eastAsia="ja-JP"/>
        </w:rPr>
        <w:t xml:space="preserve">respondents often access VLE as it offers many facilities such as academic resources and </w:t>
      </w:r>
      <w:r w:rsidR="00157DD2">
        <w:rPr>
          <w:lang w:eastAsia="ja-JP"/>
        </w:rPr>
        <w:t xml:space="preserve">the easy </w:t>
      </w:r>
      <w:r w:rsidR="004471BE">
        <w:rPr>
          <w:lang w:eastAsia="ja-JP"/>
        </w:rPr>
        <w:t>access to interaction with lecturers and colleagues.</w:t>
      </w:r>
      <w:r w:rsidR="005908CC">
        <w:rPr>
          <w:lang w:eastAsia="ja-JP"/>
        </w:rPr>
        <w:t xml:space="preserve"> </w:t>
      </w:r>
      <w:r w:rsidR="00296606">
        <w:rPr>
          <w:lang w:eastAsia="ja-JP"/>
        </w:rPr>
        <w:t xml:space="preserve">According to respondents, </w:t>
      </w:r>
      <w:r w:rsidR="005908CC">
        <w:rPr>
          <w:lang w:eastAsia="ja-JP"/>
        </w:rPr>
        <w:t xml:space="preserve">VLE represents </w:t>
      </w:r>
      <w:r w:rsidR="00D60A04">
        <w:rPr>
          <w:lang w:eastAsia="ja-JP"/>
        </w:rPr>
        <w:t>a barrier breaker as it allows students to feel more confident and participate more in sessions</w:t>
      </w:r>
      <w:r w:rsidR="00296606">
        <w:rPr>
          <w:lang w:eastAsia="ja-JP"/>
        </w:rPr>
        <w:t>.</w:t>
      </w:r>
      <w:r w:rsidR="00CA6EFA">
        <w:rPr>
          <w:lang w:eastAsia="ja-JP"/>
        </w:rPr>
        <w:t xml:space="preserve"> </w:t>
      </w:r>
    </w:p>
    <w:p w14:paraId="7097157C" w14:textId="77777777" w:rsidR="00473DF0" w:rsidRDefault="00473DF0" w:rsidP="004471BE">
      <w:pPr>
        <w:spacing w:line="360" w:lineRule="auto"/>
        <w:jc w:val="both"/>
        <w:rPr>
          <w:lang w:eastAsia="ja-JP"/>
        </w:rPr>
      </w:pPr>
    </w:p>
    <w:p w14:paraId="55256AF6" w14:textId="46C02774" w:rsidR="00296606" w:rsidRDefault="00296606" w:rsidP="004471BE">
      <w:pPr>
        <w:spacing w:line="360" w:lineRule="auto"/>
        <w:jc w:val="both"/>
        <w:rPr>
          <w:lang w:eastAsia="ja-JP"/>
        </w:rPr>
      </w:pPr>
      <w:r>
        <w:rPr>
          <w:lang w:eastAsia="ja-JP"/>
        </w:rPr>
        <w:t xml:space="preserve">On the other side, respondents have pointed </w:t>
      </w:r>
      <w:r w:rsidR="00473DF0">
        <w:rPr>
          <w:lang w:eastAsia="ja-JP"/>
        </w:rPr>
        <w:t xml:space="preserve">dissatisfaction with </w:t>
      </w:r>
      <w:r w:rsidR="00CB235E">
        <w:rPr>
          <w:lang w:eastAsia="ja-JP"/>
        </w:rPr>
        <w:t xml:space="preserve">frequent issues </w:t>
      </w:r>
      <w:r w:rsidR="006E0C9D">
        <w:rPr>
          <w:lang w:eastAsia="ja-JP"/>
        </w:rPr>
        <w:t>existent</w:t>
      </w:r>
      <w:r w:rsidR="00CB235E">
        <w:rPr>
          <w:lang w:eastAsia="ja-JP"/>
        </w:rPr>
        <w:t xml:space="preserve"> in VLE due to</w:t>
      </w:r>
      <w:r w:rsidR="006E0C9D">
        <w:rPr>
          <w:lang w:eastAsia="ja-JP"/>
        </w:rPr>
        <w:t xml:space="preserve"> technology and its occasional failures. </w:t>
      </w:r>
      <w:r w:rsidR="00553DFC">
        <w:rPr>
          <w:lang w:eastAsia="ja-JP"/>
        </w:rPr>
        <w:t>A few r</w:t>
      </w:r>
      <w:r w:rsidR="00560889">
        <w:rPr>
          <w:lang w:eastAsia="ja-JP"/>
        </w:rPr>
        <w:t xml:space="preserve">espondents have </w:t>
      </w:r>
      <w:r w:rsidR="00002DE4">
        <w:rPr>
          <w:lang w:eastAsia="ja-JP"/>
        </w:rPr>
        <w:t>also mentioned</w:t>
      </w:r>
      <w:r w:rsidR="00560889">
        <w:rPr>
          <w:lang w:eastAsia="ja-JP"/>
        </w:rPr>
        <w:t xml:space="preserve"> on open end feedback that </w:t>
      </w:r>
      <w:r w:rsidR="0046346C">
        <w:rPr>
          <w:lang w:eastAsia="ja-JP"/>
        </w:rPr>
        <w:t xml:space="preserve">there is a lack of interaction </w:t>
      </w:r>
      <w:r w:rsidR="00553DFC">
        <w:rPr>
          <w:lang w:eastAsia="ja-JP"/>
        </w:rPr>
        <w:t xml:space="preserve">of students with lecturers and </w:t>
      </w:r>
      <w:r w:rsidR="00002DE4">
        <w:rPr>
          <w:lang w:eastAsia="ja-JP"/>
        </w:rPr>
        <w:t xml:space="preserve">colleagues. </w:t>
      </w:r>
      <w:r w:rsidR="0091682A">
        <w:rPr>
          <w:lang w:eastAsia="ja-JP"/>
        </w:rPr>
        <w:t xml:space="preserve">In addition to this, it was also observed from </w:t>
      </w:r>
      <w:r w:rsidR="00DA6836">
        <w:rPr>
          <w:lang w:eastAsia="ja-JP"/>
        </w:rPr>
        <w:t xml:space="preserve">the statistics that although VLE </w:t>
      </w:r>
      <w:r w:rsidR="006F72E9">
        <w:rPr>
          <w:lang w:eastAsia="ja-JP"/>
        </w:rPr>
        <w:t xml:space="preserve">provides many facilities and opportunities it is </w:t>
      </w:r>
      <w:r w:rsidR="00FE2DBB">
        <w:rPr>
          <w:lang w:eastAsia="ja-JP"/>
        </w:rPr>
        <w:t>still not as preferable and conventional classroom education.</w:t>
      </w:r>
    </w:p>
    <w:p w14:paraId="579682D7" w14:textId="77777777" w:rsidR="00B91DB5" w:rsidRDefault="00B91DB5" w:rsidP="004471BE">
      <w:pPr>
        <w:spacing w:line="360" w:lineRule="auto"/>
        <w:jc w:val="both"/>
        <w:rPr>
          <w:lang w:eastAsia="ja-JP"/>
        </w:rPr>
      </w:pPr>
    </w:p>
    <w:p w14:paraId="72FAEC88" w14:textId="6879F832" w:rsidR="00C05D41" w:rsidRDefault="00D46CA2" w:rsidP="004471BE">
      <w:pPr>
        <w:spacing w:line="360" w:lineRule="auto"/>
        <w:jc w:val="both"/>
        <w:rPr>
          <w:lang w:eastAsia="ja-JP"/>
        </w:rPr>
      </w:pPr>
      <w:r>
        <w:rPr>
          <w:lang w:eastAsia="ja-JP"/>
        </w:rPr>
        <w:t>Regarding my experience with VLE I conside</w:t>
      </w:r>
      <w:r w:rsidR="00F87FCB">
        <w:rPr>
          <w:lang w:eastAsia="ja-JP"/>
        </w:rPr>
        <w:t xml:space="preserve">r </w:t>
      </w:r>
      <w:r w:rsidR="008339C5">
        <w:rPr>
          <w:lang w:eastAsia="ja-JP"/>
        </w:rPr>
        <w:t xml:space="preserve">it an extremely </w:t>
      </w:r>
      <w:r w:rsidR="00200ADF">
        <w:rPr>
          <w:lang w:eastAsia="ja-JP"/>
        </w:rPr>
        <w:t xml:space="preserve">useful way of teaching and I observe it as a huge opportunity. </w:t>
      </w:r>
      <w:r w:rsidR="00396C66">
        <w:rPr>
          <w:lang w:eastAsia="ja-JP"/>
        </w:rPr>
        <w:t xml:space="preserve">The most positive aspect of VLE I have experienced are the diversity of contents </w:t>
      </w:r>
      <w:r w:rsidR="005377CE">
        <w:rPr>
          <w:lang w:eastAsia="ja-JP"/>
        </w:rPr>
        <w:t>made available</w:t>
      </w:r>
      <w:r w:rsidR="00833E38">
        <w:rPr>
          <w:lang w:eastAsia="ja-JP"/>
        </w:rPr>
        <w:t xml:space="preserve"> </w:t>
      </w:r>
      <w:r w:rsidR="005377CE">
        <w:rPr>
          <w:lang w:eastAsia="ja-JP"/>
        </w:rPr>
        <w:t xml:space="preserve">by the university. I find it easy to </w:t>
      </w:r>
      <w:r w:rsidR="00B13236">
        <w:rPr>
          <w:lang w:eastAsia="ja-JP"/>
        </w:rPr>
        <w:t xml:space="preserve">access and </w:t>
      </w:r>
      <w:r w:rsidR="00B3242D">
        <w:rPr>
          <w:lang w:eastAsia="ja-JP"/>
        </w:rPr>
        <w:t>understand.</w:t>
      </w:r>
      <w:r w:rsidR="006D7BD9">
        <w:rPr>
          <w:lang w:eastAsia="ja-JP"/>
        </w:rPr>
        <w:t xml:space="preserve"> However, the negative point about VLE is the constant disruptions that occur due to </w:t>
      </w:r>
      <w:r w:rsidR="00A31F8F">
        <w:rPr>
          <w:lang w:eastAsia="ja-JP"/>
        </w:rPr>
        <w:t xml:space="preserve">the failures in digital platforms and internet issues. </w:t>
      </w:r>
      <w:r w:rsidR="00070800">
        <w:rPr>
          <w:lang w:eastAsia="ja-JP"/>
        </w:rPr>
        <w:t xml:space="preserve">My biggest challenge with VLE is the adaptation </w:t>
      </w:r>
      <w:r w:rsidR="0011716B">
        <w:rPr>
          <w:lang w:eastAsia="ja-JP"/>
        </w:rPr>
        <w:t xml:space="preserve">to the different way lectures online are delivered </w:t>
      </w:r>
      <w:r w:rsidR="00507B63">
        <w:rPr>
          <w:lang w:eastAsia="ja-JP"/>
        </w:rPr>
        <w:t xml:space="preserve">in contrast with classroom lectures. </w:t>
      </w:r>
      <w:r w:rsidR="009743F6">
        <w:rPr>
          <w:lang w:eastAsia="ja-JP"/>
        </w:rPr>
        <w:t xml:space="preserve">I </w:t>
      </w:r>
      <w:r w:rsidR="00B41995">
        <w:rPr>
          <w:lang w:eastAsia="ja-JP"/>
        </w:rPr>
        <w:t xml:space="preserve">believe that face to face sessions can be more efficient </w:t>
      </w:r>
      <w:r w:rsidR="0014306B">
        <w:rPr>
          <w:lang w:eastAsia="ja-JP"/>
        </w:rPr>
        <w:t>than</w:t>
      </w:r>
      <w:r w:rsidR="00B41995">
        <w:rPr>
          <w:lang w:eastAsia="ja-JP"/>
        </w:rPr>
        <w:t xml:space="preserve"> virtual sessions.</w:t>
      </w:r>
    </w:p>
    <w:p w14:paraId="006C53E4" w14:textId="77777777" w:rsidR="00E82ED1" w:rsidRDefault="00E82ED1" w:rsidP="00B41995">
      <w:pPr>
        <w:spacing w:line="360" w:lineRule="auto"/>
        <w:jc w:val="both"/>
        <w:rPr>
          <w:lang w:eastAsia="ja-JP"/>
        </w:rPr>
      </w:pPr>
    </w:p>
    <w:p w14:paraId="151FC839" w14:textId="77777777" w:rsidR="0014306B" w:rsidRDefault="0014306B" w:rsidP="00B41995">
      <w:pPr>
        <w:spacing w:line="360" w:lineRule="auto"/>
        <w:jc w:val="both"/>
        <w:rPr>
          <w:lang w:eastAsia="ja-JP"/>
        </w:rPr>
      </w:pPr>
    </w:p>
    <w:p w14:paraId="60D74580" w14:textId="77777777" w:rsidR="0014306B" w:rsidRDefault="0014306B" w:rsidP="00B41995">
      <w:pPr>
        <w:spacing w:line="360" w:lineRule="auto"/>
        <w:jc w:val="both"/>
        <w:rPr>
          <w:lang w:eastAsia="ja-JP"/>
        </w:rPr>
      </w:pPr>
    </w:p>
    <w:p w14:paraId="29336CA8" w14:textId="77777777" w:rsidR="0014306B" w:rsidRDefault="0014306B" w:rsidP="00B41995">
      <w:pPr>
        <w:spacing w:line="360" w:lineRule="auto"/>
        <w:jc w:val="both"/>
        <w:rPr>
          <w:lang w:eastAsia="ja-JP"/>
        </w:rPr>
      </w:pPr>
    </w:p>
    <w:p w14:paraId="74772FBF" w14:textId="61F2140A" w:rsidR="00C25ABB" w:rsidRDefault="00E82ED1" w:rsidP="00B41995">
      <w:pPr>
        <w:spacing w:line="360" w:lineRule="auto"/>
        <w:jc w:val="both"/>
        <w:rPr>
          <w:lang w:eastAsia="ja-JP"/>
        </w:rPr>
      </w:pPr>
      <w:r>
        <w:rPr>
          <w:lang w:eastAsia="ja-JP"/>
        </w:rPr>
        <w:lastRenderedPageBreak/>
        <w:t xml:space="preserve">This academic research was extremely important because </w:t>
      </w:r>
      <w:r w:rsidR="00ED6D0F">
        <w:rPr>
          <w:lang w:eastAsia="ja-JP"/>
        </w:rPr>
        <w:t>its</w:t>
      </w:r>
      <w:r>
        <w:rPr>
          <w:lang w:eastAsia="ja-JP"/>
        </w:rPr>
        <w:t xml:space="preserve"> </w:t>
      </w:r>
      <w:r w:rsidR="001F17C4">
        <w:rPr>
          <w:lang w:eastAsia="ja-JP"/>
        </w:rPr>
        <w:t xml:space="preserve">production </w:t>
      </w:r>
      <w:r w:rsidR="00A72483">
        <w:rPr>
          <w:lang w:eastAsia="ja-JP"/>
        </w:rPr>
        <w:t>i</w:t>
      </w:r>
      <w:r w:rsidR="001F17C4">
        <w:rPr>
          <w:lang w:eastAsia="ja-JP"/>
        </w:rPr>
        <w:t xml:space="preserve">mplicated the learning </w:t>
      </w:r>
      <w:r w:rsidR="004148A2">
        <w:rPr>
          <w:lang w:eastAsia="ja-JP"/>
        </w:rPr>
        <w:t xml:space="preserve">of important skills such as using </w:t>
      </w:r>
      <w:r w:rsidR="00226159">
        <w:rPr>
          <w:lang w:eastAsia="ja-JP"/>
        </w:rPr>
        <w:t>an online software to create surveys</w:t>
      </w:r>
      <w:r w:rsidR="00F624F7">
        <w:rPr>
          <w:lang w:eastAsia="ja-JP"/>
        </w:rPr>
        <w:t>, using Microsoft Excel to created graphs and charts</w:t>
      </w:r>
      <w:r w:rsidR="001E6489">
        <w:rPr>
          <w:lang w:eastAsia="ja-JP"/>
        </w:rPr>
        <w:t xml:space="preserve">. This </w:t>
      </w:r>
      <w:r w:rsidR="00F267B6">
        <w:rPr>
          <w:lang w:eastAsia="ja-JP"/>
        </w:rPr>
        <w:t xml:space="preserve">research also helped to boost skills like the capacity </w:t>
      </w:r>
      <w:r w:rsidR="00C25ABB">
        <w:rPr>
          <w:lang w:eastAsia="ja-JP"/>
        </w:rPr>
        <w:t>to carry out secondary research using published literature to collet relevant data.</w:t>
      </w:r>
    </w:p>
    <w:p w14:paraId="3B14C2A8" w14:textId="77777777" w:rsidR="00BF7716" w:rsidRDefault="00783015" w:rsidP="00783015">
      <w:pPr>
        <w:pStyle w:val="Heading1"/>
        <w:rPr>
          <w:rFonts w:ascii="Times New Roman" w:hAnsi="Times New Roman" w:cs="Times New Roman"/>
          <w:b/>
          <w:bCs/>
          <w:sz w:val="28"/>
          <w:szCs w:val="28"/>
        </w:rPr>
      </w:pPr>
      <w:r w:rsidRPr="008C773A">
        <w:rPr>
          <w:rFonts w:ascii="Times New Roman" w:hAnsi="Times New Roman" w:cs="Times New Roman"/>
          <w:b/>
          <w:bCs/>
          <w:color w:val="000000" w:themeColor="text1"/>
          <w:sz w:val="28"/>
          <w:szCs w:val="28"/>
        </w:rPr>
        <w:t xml:space="preserve">Conclusion </w:t>
      </w:r>
    </w:p>
    <w:p w14:paraId="361BBA57" w14:textId="342F2421" w:rsidR="00902E66" w:rsidRPr="008C773A" w:rsidRDefault="00BF7716" w:rsidP="00BF7716">
      <w:pPr>
        <w:pStyle w:val="Heading1"/>
        <w:spacing w:line="360" w:lineRule="auto"/>
        <w:rPr>
          <w:rFonts w:ascii="Times New Roman" w:hAnsi="Times New Roman" w:cs="Times New Roman"/>
          <w:b/>
          <w:bCs/>
          <w:sz w:val="28"/>
          <w:szCs w:val="28"/>
        </w:rPr>
      </w:pPr>
      <w:r w:rsidRPr="00D22AD4">
        <w:rPr>
          <w:rFonts w:ascii="Times New Roman" w:hAnsi="Times New Roman" w:cs="Times New Roman"/>
          <w:color w:val="000000" w:themeColor="text1"/>
          <w:sz w:val="24"/>
          <w:szCs w:val="24"/>
        </w:rPr>
        <w:t xml:space="preserve">The purpose of this report was to conduct primary and secondary research based on VLE. The outcomes of the report </w:t>
      </w:r>
      <w:r w:rsidR="0055538B" w:rsidRPr="00D22AD4">
        <w:rPr>
          <w:rFonts w:ascii="Times New Roman" w:hAnsi="Times New Roman" w:cs="Times New Roman"/>
          <w:color w:val="000000" w:themeColor="text1"/>
          <w:sz w:val="24"/>
          <w:szCs w:val="24"/>
        </w:rPr>
        <w:t xml:space="preserve">based on feedback </w:t>
      </w:r>
      <w:r w:rsidR="00854CDC" w:rsidRPr="00D22AD4">
        <w:rPr>
          <w:rFonts w:ascii="Times New Roman" w:hAnsi="Times New Roman" w:cs="Times New Roman"/>
          <w:color w:val="000000" w:themeColor="text1"/>
          <w:sz w:val="24"/>
          <w:szCs w:val="24"/>
        </w:rPr>
        <w:t xml:space="preserve">provided by respondents </w:t>
      </w:r>
      <w:r w:rsidR="0055538B" w:rsidRPr="00D22AD4">
        <w:rPr>
          <w:rFonts w:ascii="Times New Roman" w:hAnsi="Times New Roman" w:cs="Times New Roman"/>
          <w:color w:val="000000" w:themeColor="text1"/>
          <w:sz w:val="24"/>
          <w:szCs w:val="24"/>
        </w:rPr>
        <w:t xml:space="preserve">from </w:t>
      </w:r>
      <w:r w:rsidR="00854CDC" w:rsidRPr="00D22AD4">
        <w:rPr>
          <w:rFonts w:ascii="Times New Roman" w:hAnsi="Times New Roman" w:cs="Times New Roman"/>
          <w:color w:val="000000" w:themeColor="text1"/>
          <w:sz w:val="24"/>
          <w:szCs w:val="24"/>
        </w:rPr>
        <w:t xml:space="preserve">a survey has help to </w:t>
      </w:r>
      <w:r w:rsidR="00B50DF1" w:rsidRPr="00D22AD4">
        <w:rPr>
          <w:rFonts w:ascii="Times New Roman" w:hAnsi="Times New Roman" w:cs="Times New Roman"/>
          <w:color w:val="000000" w:themeColor="text1"/>
          <w:sz w:val="24"/>
          <w:szCs w:val="24"/>
        </w:rPr>
        <w:t>identify statistically the positive and negative aspects of VLE</w:t>
      </w:r>
      <w:r w:rsidR="009A029E" w:rsidRPr="00D22AD4">
        <w:rPr>
          <w:rFonts w:ascii="Times New Roman" w:hAnsi="Times New Roman" w:cs="Times New Roman"/>
          <w:color w:val="000000" w:themeColor="text1"/>
          <w:sz w:val="24"/>
          <w:szCs w:val="24"/>
        </w:rPr>
        <w:t xml:space="preserve"> and analyse </w:t>
      </w:r>
      <w:r w:rsidR="00200DFB" w:rsidRPr="00D22AD4">
        <w:rPr>
          <w:rFonts w:ascii="Times New Roman" w:hAnsi="Times New Roman" w:cs="Times New Roman"/>
          <w:color w:val="000000" w:themeColor="text1"/>
          <w:sz w:val="24"/>
          <w:szCs w:val="24"/>
        </w:rPr>
        <w:t xml:space="preserve">and discuss </w:t>
      </w:r>
      <w:r w:rsidR="009A029E" w:rsidRPr="00D22AD4">
        <w:rPr>
          <w:rFonts w:ascii="Times New Roman" w:hAnsi="Times New Roman" w:cs="Times New Roman"/>
          <w:color w:val="000000" w:themeColor="text1"/>
          <w:sz w:val="24"/>
          <w:szCs w:val="24"/>
        </w:rPr>
        <w:t>them in order to extract conclusions. Overall</w:t>
      </w:r>
      <w:r w:rsidR="00200DFB" w:rsidRPr="00D22AD4">
        <w:rPr>
          <w:rFonts w:ascii="Times New Roman" w:hAnsi="Times New Roman" w:cs="Times New Roman"/>
          <w:color w:val="000000" w:themeColor="text1"/>
          <w:sz w:val="24"/>
          <w:szCs w:val="24"/>
        </w:rPr>
        <w:t xml:space="preserve">, </w:t>
      </w:r>
      <w:r w:rsidR="00DB1320" w:rsidRPr="00D22AD4">
        <w:rPr>
          <w:rFonts w:ascii="Times New Roman" w:hAnsi="Times New Roman" w:cs="Times New Roman"/>
          <w:color w:val="000000" w:themeColor="text1"/>
          <w:sz w:val="24"/>
          <w:szCs w:val="24"/>
        </w:rPr>
        <w:t xml:space="preserve">the results </w:t>
      </w:r>
      <w:r w:rsidR="009C66AA" w:rsidRPr="00D22AD4">
        <w:rPr>
          <w:rFonts w:ascii="Times New Roman" w:hAnsi="Times New Roman" w:cs="Times New Roman"/>
          <w:color w:val="000000" w:themeColor="text1"/>
          <w:sz w:val="24"/>
          <w:szCs w:val="24"/>
        </w:rPr>
        <w:t>on</w:t>
      </w:r>
      <w:r w:rsidR="004A6CED" w:rsidRPr="00D22AD4">
        <w:rPr>
          <w:rFonts w:ascii="Times New Roman" w:hAnsi="Times New Roman" w:cs="Times New Roman"/>
          <w:color w:val="000000" w:themeColor="text1"/>
          <w:sz w:val="24"/>
          <w:szCs w:val="24"/>
        </w:rPr>
        <w:t xml:space="preserve"> this research report</w:t>
      </w:r>
      <w:r w:rsidR="00241E80" w:rsidRPr="00D22AD4">
        <w:rPr>
          <w:rFonts w:ascii="Times New Roman" w:hAnsi="Times New Roman" w:cs="Times New Roman"/>
          <w:color w:val="000000" w:themeColor="text1"/>
          <w:sz w:val="24"/>
          <w:szCs w:val="24"/>
        </w:rPr>
        <w:t xml:space="preserve">, </w:t>
      </w:r>
      <w:r w:rsidR="004A6CED" w:rsidRPr="00D22AD4">
        <w:rPr>
          <w:rFonts w:ascii="Times New Roman" w:hAnsi="Times New Roman" w:cs="Times New Roman"/>
          <w:color w:val="000000" w:themeColor="text1"/>
          <w:sz w:val="24"/>
          <w:szCs w:val="24"/>
        </w:rPr>
        <w:t>ha</w:t>
      </w:r>
      <w:r w:rsidR="009C66AA" w:rsidRPr="00D22AD4">
        <w:rPr>
          <w:rFonts w:ascii="Times New Roman" w:hAnsi="Times New Roman" w:cs="Times New Roman"/>
          <w:color w:val="000000" w:themeColor="text1"/>
          <w:sz w:val="24"/>
          <w:szCs w:val="24"/>
        </w:rPr>
        <w:t>d</w:t>
      </w:r>
      <w:r w:rsidR="004A6CED" w:rsidRPr="00D22AD4">
        <w:rPr>
          <w:rFonts w:ascii="Times New Roman" w:hAnsi="Times New Roman" w:cs="Times New Roman"/>
          <w:color w:val="000000" w:themeColor="text1"/>
          <w:sz w:val="24"/>
          <w:szCs w:val="24"/>
        </w:rPr>
        <w:t xml:space="preserve"> positive </w:t>
      </w:r>
      <w:r w:rsidR="00200DFB" w:rsidRPr="00D22AD4">
        <w:rPr>
          <w:rFonts w:ascii="Times New Roman" w:hAnsi="Times New Roman" w:cs="Times New Roman"/>
          <w:color w:val="000000" w:themeColor="text1"/>
          <w:sz w:val="24"/>
          <w:szCs w:val="24"/>
        </w:rPr>
        <w:t>outcomes</w:t>
      </w:r>
      <w:r w:rsidR="00241E80" w:rsidRPr="00D22AD4">
        <w:rPr>
          <w:rFonts w:ascii="Times New Roman" w:hAnsi="Times New Roman" w:cs="Times New Roman"/>
          <w:color w:val="000000" w:themeColor="text1"/>
          <w:sz w:val="24"/>
          <w:szCs w:val="24"/>
        </w:rPr>
        <w:t>.</w:t>
      </w:r>
      <w:r w:rsidR="00200DFB" w:rsidRPr="00D22AD4">
        <w:rPr>
          <w:rFonts w:ascii="Times New Roman" w:hAnsi="Times New Roman" w:cs="Times New Roman"/>
          <w:color w:val="000000" w:themeColor="text1"/>
          <w:sz w:val="24"/>
          <w:szCs w:val="24"/>
        </w:rPr>
        <w:t xml:space="preserve"> </w:t>
      </w:r>
      <w:r w:rsidR="00241E80" w:rsidRPr="00D22AD4">
        <w:rPr>
          <w:rFonts w:ascii="Times New Roman" w:hAnsi="Times New Roman" w:cs="Times New Roman"/>
          <w:color w:val="000000" w:themeColor="text1"/>
          <w:sz w:val="24"/>
          <w:szCs w:val="24"/>
        </w:rPr>
        <w:t>H</w:t>
      </w:r>
      <w:r w:rsidR="00200DFB" w:rsidRPr="00D22AD4">
        <w:rPr>
          <w:rFonts w:ascii="Times New Roman" w:hAnsi="Times New Roman" w:cs="Times New Roman"/>
          <w:color w:val="000000" w:themeColor="text1"/>
          <w:sz w:val="24"/>
          <w:szCs w:val="24"/>
        </w:rPr>
        <w:t>owever</w:t>
      </w:r>
      <w:r w:rsidR="00A16DBE" w:rsidRPr="00D22AD4">
        <w:rPr>
          <w:rFonts w:ascii="Times New Roman" w:hAnsi="Times New Roman" w:cs="Times New Roman"/>
          <w:color w:val="000000" w:themeColor="text1"/>
          <w:sz w:val="24"/>
          <w:szCs w:val="24"/>
        </w:rPr>
        <w:t>,</w:t>
      </w:r>
      <w:r w:rsidR="00200DFB" w:rsidRPr="00D22AD4">
        <w:rPr>
          <w:rFonts w:ascii="Times New Roman" w:hAnsi="Times New Roman" w:cs="Times New Roman"/>
          <w:color w:val="000000" w:themeColor="text1"/>
          <w:sz w:val="24"/>
          <w:szCs w:val="24"/>
        </w:rPr>
        <w:t xml:space="preserve"> </w:t>
      </w:r>
      <w:r w:rsidR="00241E80" w:rsidRPr="00D22AD4">
        <w:rPr>
          <w:rFonts w:ascii="Times New Roman" w:hAnsi="Times New Roman" w:cs="Times New Roman"/>
          <w:color w:val="000000" w:themeColor="text1"/>
          <w:sz w:val="24"/>
          <w:szCs w:val="24"/>
        </w:rPr>
        <w:t xml:space="preserve">there are </w:t>
      </w:r>
      <w:r w:rsidR="00200DFB" w:rsidRPr="00D22AD4">
        <w:rPr>
          <w:rFonts w:ascii="Times New Roman" w:hAnsi="Times New Roman" w:cs="Times New Roman"/>
          <w:color w:val="000000" w:themeColor="text1"/>
          <w:sz w:val="24"/>
          <w:szCs w:val="24"/>
        </w:rPr>
        <w:t xml:space="preserve">with a few </w:t>
      </w:r>
      <w:r w:rsidR="00037390" w:rsidRPr="00D22AD4">
        <w:rPr>
          <w:rFonts w:ascii="Times New Roman" w:hAnsi="Times New Roman" w:cs="Times New Roman"/>
          <w:color w:val="000000" w:themeColor="text1"/>
          <w:sz w:val="24"/>
          <w:szCs w:val="24"/>
        </w:rPr>
        <w:t>improvements to be made regarding VLE efficiency</w:t>
      </w:r>
      <w:r w:rsidR="00037390">
        <w:rPr>
          <w:rFonts w:ascii="Times New Roman" w:hAnsi="Times New Roman" w:cs="Times New Roman"/>
          <w:sz w:val="24"/>
          <w:szCs w:val="24"/>
        </w:rPr>
        <w:t xml:space="preserve">. </w:t>
      </w:r>
      <w:r w:rsidR="00332F92" w:rsidRPr="008C773A">
        <w:rPr>
          <w:rFonts w:ascii="Times New Roman" w:hAnsi="Times New Roman" w:cs="Times New Roman"/>
          <w:b/>
          <w:bCs/>
          <w:sz w:val="28"/>
          <w:szCs w:val="28"/>
        </w:rPr>
        <w:br w:type="page"/>
      </w:r>
      <w:bookmarkEnd w:id="1"/>
      <w:bookmarkEnd w:id="2"/>
    </w:p>
    <w:p w14:paraId="15A90B65" w14:textId="77777777" w:rsidR="00C25ABB" w:rsidRDefault="00C25ABB" w:rsidP="00B41995">
      <w:pPr>
        <w:spacing w:line="360" w:lineRule="auto"/>
        <w:jc w:val="both"/>
      </w:pPr>
    </w:p>
    <w:p w14:paraId="080690D6" w14:textId="0ADF896B" w:rsidR="00902E66" w:rsidRDefault="00902E66">
      <w:pPr>
        <w:spacing w:before="120" w:after="200" w:line="264" w:lineRule="auto"/>
      </w:pPr>
    </w:p>
    <w:p w14:paraId="6BBA19B4" w14:textId="77777777" w:rsidR="00332F92" w:rsidRDefault="00332F92" w:rsidP="00A45DB7">
      <w:pPr>
        <w:spacing w:line="360" w:lineRule="auto"/>
      </w:pPr>
    </w:p>
    <w:sdt>
      <w:sdtPr>
        <w:rPr>
          <w:rFonts w:asciiTheme="minorHAnsi" w:eastAsiaTheme="minorEastAsia" w:hAnsiTheme="minorHAnsi" w:cstheme="minorBidi"/>
          <w:color w:val="4D322D" w:themeColor="text2"/>
          <w:sz w:val="22"/>
          <w:szCs w:val="22"/>
          <w:lang w:eastAsia="en-GB"/>
        </w:rPr>
        <w:id w:val="-1074577138"/>
        <w:docPartObj>
          <w:docPartGallery w:val="Bibliographies"/>
          <w:docPartUnique/>
        </w:docPartObj>
      </w:sdtPr>
      <w:sdtEndPr>
        <w:rPr>
          <w:rFonts w:ascii="Times New Roman" w:eastAsia="Times New Roman" w:hAnsi="Times New Roman" w:cs="Times New Roman"/>
          <w:color w:val="auto"/>
          <w:sz w:val="24"/>
          <w:szCs w:val="24"/>
        </w:rPr>
      </w:sdtEndPr>
      <w:sdtContent>
        <w:p w14:paraId="0E1789FD" w14:textId="35A12DE1" w:rsidR="00C8256D" w:rsidRPr="00DE4EF3" w:rsidRDefault="00DE4EF3" w:rsidP="00327E1F">
          <w:pPr>
            <w:pStyle w:val="Heading1"/>
            <w:tabs>
              <w:tab w:val="right" w:pos="8640"/>
            </w:tabs>
            <w:spacing w:line="360" w:lineRule="auto"/>
            <w:rPr>
              <w:rFonts w:ascii="Times New Roman" w:hAnsi="Times New Roman" w:cs="Times New Roman"/>
              <w:color w:val="000000" w:themeColor="text1"/>
              <w:sz w:val="28"/>
              <w:szCs w:val="28"/>
            </w:rPr>
          </w:pPr>
          <w:r w:rsidRPr="00327E1F">
            <w:rPr>
              <w:rFonts w:ascii="Times New Roman" w:hAnsi="Times New Roman" w:cs="Times New Roman"/>
              <w:b/>
              <w:bCs/>
              <w:color w:val="000000" w:themeColor="text1"/>
              <w:sz w:val="28"/>
              <w:szCs w:val="28"/>
            </w:rPr>
            <w:t xml:space="preserve">References </w:t>
          </w:r>
          <w:r w:rsidR="006714D8">
            <w:rPr>
              <w:rFonts w:ascii="Times New Roman" w:hAnsi="Times New Roman" w:cs="Times New Roman"/>
              <w:color w:val="000000" w:themeColor="text1"/>
              <w:sz w:val="28"/>
              <w:szCs w:val="28"/>
            </w:rPr>
            <w:tab/>
          </w:r>
        </w:p>
        <w:sdt>
          <w:sdtPr>
            <w:id w:val="111145805"/>
            <w:bibliography/>
          </w:sdtPr>
          <w:sdtEndPr/>
          <w:sdtContent>
            <w:p w14:paraId="71895BAB" w14:textId="7205E511" w:rsidR="004D4AA4" w:rsidRDefault="00806736" w:rsidP="0031345E">
              <w:pPr>
                <w:spacing w:line="360" w:lineRule="auto"/>
                <w:jc w:val="both"/>
                <w:rPr>
                  <w:color w:val="000000"/>
                  <w:shd w:val="clear" w:color="auto" w:fill="FFFFFF"/>
                </w:rPr>
              </w:pPr>
              <w:r w:rsidRPr="00900919">
                <w:rPr>
                  <w:color w:val="000000"/>
                  <w:shd w:val="clear" w:color="auto" w:fill="FFFFFF"/>
                </w:rPr>
                <w:t>Barik, N. and Karforma, S.</w:t>
              </w:r>
              <w:r w:rsidR="00B0017A">
                <w:rPr>
                  <w:color w:val="000000"/>
                  <w:shd w:val="clear" w:color="auto" w:fill="FFFFFF"/>
                </w:rPr>
                <w:t xml:space="preserve"> (</w:t>
              </w:r>
              <w:r w:rsidRPr="00900919">
                <w:rPr>
                  <w:color w:val="000000"/>
                  <w:shd w:val="clear" w:color="auto" w:fill="FFFFFF"/>
                </w:rPr>
                <w:t>2012</w:t>
              </w:r>
              <w:r w:rsidR="00B0017A">
                <w:rPr>
                  <w:color w:val="000000"/>
                  <w:shd w:val="clear" w:color="auto" w:fill="FFFFFF"/>
                </w:rPr>
                <w:t xml:space="preserve">) </w:t>
              </w:r>
              <w:r w:rsidR="00A07D3E">
                <w:rPr>
                  <w:color w:val="000000"/>
                  <w:shd w:val="clear" w:color="auto" w:fill="FFFFFF"/>
                </w:rPr>
                <w:t>‘</w:t>
              </w:r>
              <w:r w:rsidRPr="00900919">
                <w:rPr>
                  <w:color w:val="000000"/>
                  <w:shd w:val="clear" w:color="auto" w:fill="FFFFFF"/>
                </w:rPr>
                <w:t>Risks and Remedies in E-Learning System</w:t>
              </w:r>
              <w:r w:rsidR="00A07D3E">
                <w:rPr>
                  <w:color w:val="000000"/>
                  <w:shd w:val="clear" w:color="auto" w:fill="FFFFFF"/>
                </w:rPr>
                <w:t>’</w:t>
              </w:r>
              <w:r w:rsidRPr="00900919">
                <w:rPr>
                  <w:rStyle w:val="apple-converted-space"/>
                  <w:color w:val="000000"/>
                  <w:shd w:val="clear" w:color="auto" w:fill="FFFFFF"/>
                </w:rPr>
                <w:t> </w:t>
              </w:r>
              <w:r w:rsidRPr="00900919">
                <w:rPr>
                  <w:i/>
                  <w:iCs/>
                  <w:color w:val="000000"/>
                </w:rPr>
                <w:t>International Journal of Network Security &amp; Its Applications</w:t>
              </w:r>
              <w:r w:rsidRPr="00900919">
                <w:rPr>
                  <w:color w:val="000000"/>
                  <w:shd w:val="clear" w:color="auto" w:fill="FFFFFF"/>
                </w:rPr>
                <w:t>, 4(1), pp.51-59</w:t>
              </w:r>
              <w:r w:rsidR="00A07D3E">
                <w:rPr>
                  <w:color w:val="000000"/>
                  <w:shd w:val="clear" w:color="auto" w:fill="FFFFFF"/>
                </w:rPr>
                <w:t xml:space="preserve">, </w:t>
              </w:r>
              <w:r w:rsidR="00455DF1">
                <w:rPr>
                  <w:color w:val="000000"/>
                  <w:shd w:val="clear" w:color="auto" w:fill="FFFFFF"/>
                </w:rPr>
                <w:t xml:space="preserve">Research gate </w:t>
              </w:r>
              <w:r w:rsidR="00A07D3E" w:rsidRPr="00900919">
                <w:rPr>
                  <w:color w:val="000000"/>
                  <w:shd w:val="clear" w:color="auto" w:fill="FFFFFF"/>
                </w:rPr>
                <w:t>[</w:t>
              </w:r>
              <w:r w:rsidR="00A07D3E">
                <w:rPr>
                  <w:color w:val="000000"/>
                  <w:shd w:val="clear" w:color="auto" w:fill="FFFFFF"/>
                </w:rPr>
                <w:t>O</w:t>
              </w:r>
              <w:r w:rsidR="00A07D3E" w:rsidRPr="00900919">
                <w:rPr>
                  <w:color w:val="000000"/>
                  <w:shd w:val="clear" w:color="auto" w:fill="FFFFFF"/>
                </w:rPr>
                <w:t xml:space="preserve">nline] </w:t>
              </w:r>
              <w:r w:rsidRPr="00900919">
                <w:rPr>
                  <w:color w:val="000000"/>
                  <w:shd w:val="clear" w:color="auto" w:fill="FFFFFF"/>
                </w:rPr>
                <w:t xml:space="preserve">Available at: https://www.researchgate.net/publication/224951581_Risks_and_Remedies_in_E-Learning_System </w:t>
              </w:r>
              <w:r w:rsidR="002E6772">
                <w:rPr>
                  <w:color w:val="000000"/>
                  <w:shd w:val="clear" w:color="auto" w:fill="FFFFFF"/>
                </w:rPr>
                <w:t>(</w:t>
              </w:r>
              <w:r w:rsidRPr="00900919">
                <w:rPr>
                  <w:color w:val="000000"/>
                  <w:shd w:val="clear" w:color="auto" w:fill="FFFFFF"/>
                </w:rPr>
                <w:t xml:space="preserve">Accessed </w:t>
              </w:r>
              <w:r w:rsidR="00A07D3E">
                <w:rPr>
                  <w:color w:val="000000"/>
                  <w:shd w:val="clear" w:color="auto" w:fill="FFFFFF"/>
                </w:rPr>
                <w:t xml:space="preserve">at: </w:t>
              </w:r>
              <w:r w:rsidRPr="00900919">
                <w:rPr>
                  <w:color w:val="000000"/>
                  <w:shd w:val="clear" w:color="auto" w:fill="FFFFFF"/>
                </w:rPr>
                <w:t>14 July 2020</w:t>
              </w:r>
              <w:r w:rsidR="002E6772">
                <w:rPr>
                  <w:color w:val="000000"/>
                  <w:shd w:val="clear" w:color="auto" w:fill="FFFFFF"/>
                </w:rPr>
                <w:t>)</w:t>
              </w:r>
              <w:r w:rsidRPr="00900919">
                <w:rPr>
                  <w:color w:val="000000"/>
                  <w:shd w:val="clear" w:color="auto" w:fill="FFFFFF"/>
                </w:rPr>
                <w:t>.</w:t>
              </w:r>
            </w:p>
            <w:p w14:paraId="0CFE35AD" w14:textId="77777777" w:rsidR="0031345E" w:rsidRPr="004D4AA4" w:rsidRDefault="0031345E" w:rsidP="0031345E">
              <w:pPr>
                <w:spacing w:line="360" w:lineRule="auto"/>
                <w:jc w:val="both"/>
                <w:rPr>
                  <w:color w:val="000000"/>
                  <w:shd w:val="clear" w:color="auto" w:fill="FFFFFF"/>
                </w:rPr>
              </w:pPr>
            </w:p>
            <w:p w14:paraId="659E4541" w14:textId="36840848" w:rsidR="006306E5" w:rsidRDefault="006306E5" w:rsidP="0031345E">
              <w:pPr>
                <w:spacing w:line="360" w:lineRule="auto"/>
                <w:jc w:val="both"/>
                <w:rPr>
                  <w:color w:val="000000" w:themeColor="text1"/>
                  <w:shd w:val="clear" w:color="auto" w:fill="FFFFFF"/>
                </w:rPr>
              </w:pPr>
              <w:r>
                <w:rPr>
                  <w:color w:val="000000" w:themeColor="text1"/>
                  <w:shd w:val="clear" w:color="auto" w:fill="FFFFFF"/>
                </w:rPr>
                <w:t>Geetha</w:t>
              </w:r>
              <w:r w:rsidRPr="00993BD8">
                <w:rPr>
                  <w:color w:val="000000" w:themeColor="text1"/>
                  <w:shd w:val="clear" w:color="auto" w:fill="FFFFFF"/>
                </w:rPr>
                <w:t>, P</w:t>
              </w:r>
              <w:r w:rsidR="00600A32">
                <w:rPr>
                  <w:color w:val="000000" w:themeColor="text1"/>
                  <w:shd w:val="clear" w:color="auto" w:fill="FFFFFF"/>
                </w:rPr>
                <w:t>. et al</w:t>
              </w:r>
              <w:r w:rsidR="00A61C5C">
                <w:rPr>
                  <w:color w:val="000000" w:themeColor="text1"/>
                  <w:shd w:val="clear" w:color="auto" w:fill="FFFFFF"/>
                </w:rPr>
                <w:t>,</w:t>
              </w:r>
              <w:r w:rsidRPr="00993BD8">
                <w:rPr>
                  <w:color w:val="000000" w:themeColor="text1"/>
                  <w:shd w:val="clear" w:color="auto" w:fill="FFFFFF"/>
                </w:rPr>
                <w:t xml:space="preserve"> </w:t>
              </w:r>
              <w:r w:rsidR="00A61C5C">
                <w:rPr>
                  <w:color w:val="000000" w:themeColor="text1"/>
                  <w:shd w:val="clear" w:color="auto" w:fill="FFFFFF"/>
                </w:rPr>
                <w:t>(</w:t>
              </w:r>
              <w:r w:rsidRPr="00993BD8">
                <w:rPr>
                  <w:color w:val="000000" w:themeColor="text1"/>
                  <w:shd w:val="clear" w:color="auto" w:fill="FFFFFF"/>
                </w:rPr>
                <w:t>2017</w:t>
              </w:r>
              <w:r w:rsidR="00A61C5C">
                <w:rPr>
                  <w:color w:val="000000" w:themeColor="text1"/>
                  <w:shd w:val="clear" w:color="auto" w:fill="FFFFFF"/>
                </w:rPr>
                <w:t>)</w:t>
              </w:r>
              <w:r w:rsidRPr="00993BD8">
                <w:rPr>
                  <w:color w:val="000000" w:themeColor="text1"/>
                  <w:shd w:val="clear" w:color="auto" w:fill="FFFFFF"/>
                </w:rPr>
                <w:t xml:space="preserve"> </w:t>
              </w:r>
              <w:r w:rsidR="000F1110">
                <w:rPr>
                  <w:color w:val="000000" w:themeColor="text1"/>
                  <w:shd w:val="clear" w:color="auto" w:fill="FFFFFF"/>
                </w:rPr>
                <w:t>‘</w:t>
              </w:r>
              <w:r w:rsidRPr="00993BD8">
                <w:rPr>
                  <w:color w:val="000000" w:themeColor="text1"/>
                  <w:shd w:val="clear" w:color="auto" w:fill="FFFFFF"/>
                </w:rPr>
                <w:t>Facilitating E-learning through National Knowledge Network</w:t>
              </w:r>
              <w:r w:rsidR="000F1110">
                <w:rPr>
                  <w:color w:val="000000" w:themeColor="text1"/>
                  <w:shd w:val="clear" w:color="auto" w:fill="FFFFFF"/>
                </w:rPr>
                <w:t>’</w:t>
              </w:r>
              <w:r w:rsidRPr="00993BD8">
                <w:rPr>
                  <w:rStyle w:val="apple-converted-space"/>
                  <w:color w:val="000000" w:themeColor="text1"/>
                  <w:shd w:val="clear" w:color="auto" w:fill="FFFFFF"/>
                </w:rPr>
                <w:t> </w:t>
              </w:r>
              <w:r w:rsidRPr="000F1110">
                <w:rPr>
                  <w:i/>
                  <w:iCs/>
                  <w:color w:val="000000" w:themeColor="text1"/>
                </w:rPr>
                <w:t>DESIDOC Journal of Library &amp; Information Technology</w:t>
              </w:r>
              <w:r w:rsidRPr="00075EAF">
                <w:rPr>
                  <w:color w:val="000000" w:themeColor="text1"/>
                </w:rPr>
                <w:t>,</w:t>
              </w:r>
              <w:r w:rsidRPr="00993BD8">
                <w:rPr>
                  <w:rStyle w:val="apple-converted-space"/>
                  <w:i/>
                  <w:iCs/>
                  <w:color w:val="000000" w:themeColor="text1"/>
                </w:rPr>
                <w:t> </w:t>
              </w:r>
              <w:r w:rsidRPr="00196075">
                <w:rPr>
                  <w:color w:val="000000" w:themeColor="text1"/>
                </w:rPr>
                <w:t>37</w:t>
              </w:r>
              <w:r w:rsidRPr="00993BD8">
                <w:rPr>
                  <w:color w:val="000000" w:themeColor="text1"/>
                  <w:shd w:val="clear" w:color="auto" w:fill="FFFFFF"/>
                </w:rPr>
                <w:t>(2), pp. 91-97</w:t>
              </w:r>
              <w:r w:rsidR="007343D7">
                <w:rPr>
                  <w:color w:val="000000" w:themeColor="text1"/>
                  <w:shd w:val="clear" w:color="auto" w:fill="FFFFFF"/>
                </w:rPr>
                <w:t xml:space="preserve">, ProQuest </w:t>
              </w:r>
              <w:r w:rsidR="009A1879">
                <w:rPr>
                  <w:color w:val="000000" w:themeColor="text1"/>
                  <w:shd w:val="clear" w:color="auto" w:fill="FFFFFF"/>
                </w:rPr>
                <w:t xml:space="preserve">[Online]. Available at: </w:t>
              </w:r>
              <w:r w:rsidR="009A1879" w:rsidRPr="009A1879">
                <w:rPr>
                  <w:color w:val="000000" w:themeColor="text1"/>
                  <w:shd w:val="clear" w:color="auto" w:fill="FFFFFF"/>
                </w:rPr>
                <w:t>https://search-proquest-com.ezproxy.uwtsd.ac.uk/docview/1908079642?accountid=130472&amp;rfr_id=info%3Axri%2Fsid%3Aprimo</w:t>
              </w:r>
              <w:r w:rsidR="009A1879">
                <w:rPr>
                  <w:color w:val="000000" w:themeColor="text1"/>
                  <w:shd w:val="clear" w:color="auto" w:fill="FFFFFF"/>
                </w:rPr>
                <w:t xml:space="preserve"> </w:t>
              </w:r>
              <w:r w:rsidR="009A61DF">
                <w:rPr>
                  <w:color w:val="000000" w:themeColor="text1"/>
                  <w:shd w:val="clear" w:color="auto" w:fill="FFFFFF"/>
                </w:rPr>
                <w:t>(Accessed at: 14 July 2020)</w:t>
              </w:r>
            </w:p>
            <w:p w14:paraId="1D00C21A" w14:textId="77777777" w:rsidR="006E59CC" w:rsidRDefault="006E59CC" w:rsidP="0031345E">
              <w:pPr>
                <w:spacing w:line="360" w:lineRule="auto"/>
                <w:jc w:val="both"/>
                <w:rPr>
                  <w:color w:val="000000" w:themeColor="text1"/>
                  <w:shd w:val="clear" w:color="auto" w:fill="FFFFFF"/>
                </w:rPr>
              </w:pPr>
            </w:p>
            <w:p w14:paraId="045303D1" w14:textId="1ACE20C0" w:rsidR="004D4AA4" w:rsidRDefault="004D4AA4" w:rsidP="0031345E">
              <w:pPr>
                <w:spacing w:line="360" w:lineRule="auto"/>
                <w:jc w:val="both"/>
                <w:rPr>
                  <w:color w:val="000000" w:themeColor="text1"/>
                </w:rPr>
              </w:pPr>
              <w:r w:rsidRPr="00576E18">
                <w:rPr>
                  <w:color w:val="000000" w:themeColor="text1"/>
                </w:rPr>
                <w:t>Hampel, R. &amp; Pleines, C.</w:t>
              </w:r>
              <w:r w:rsidR="002E6772">
                <w:rPr>
                  <w:color w:val="000000" w:themeColor="text1"/>
                </w:rPr>
                <w:t xml:space="preserve"> (</w:t>
              </w:r>
              <w:r w:rsidRPr="00576E18">
                <w:rPr>
                  <w:color w:val="000000" w:themeColor="text1"/>
                </w:rPr>
                <w:t>2013</w:t>
              </w:r>
              <w:r w:rsidR="002E6772">
                <w:rPr>
                  <w:color w:val="000000" w:themeColor="text1"/>
                </w:rPr>
                <w:t>)</w:t>
              </w:r>
              <w:r w:rsidRPr="00576E18">
                <w:rPr>
                  <w:color w:val="000000" w:themeColor="text1"/>
                </w:rPr>
                <w:t xml:space="preserve">. </w:t>
              </w:r>
              <w:r w:rsidR="0034012A">
                <w:rPr>
                  <w:color w:val="000000" w:themeColor="text1"/>
                </w:rPr>
                <w:t>‘</w:t>
              </w:r>
              <w:r w:rsidRPr="0034012A">
                <w:rPr>
                  <w:color w:val="000000" w:themeColor="text1"/>
                </w:rPr>
                <w:t>Fostering student interaction and engagement in a virtual learning environment: An investigation into activity design and implementation</w:t>
              </w:r>
              <w:r w:rsidR="0034012A">
                <w:rPr>
                  <w:color w:val="000000" w:themeColor="text1"/>
                </w:rPr>
                <w:t>’</w:t>
              </w:r>
              <w:r w:rsidRPr="00576E18">
                <w:rPr>
                  <w:color w:val="000000" w:themeColor="text1"/>
                </w:rPr>
                <w:t xml:space="preserve"> </w:t>
              </w:r>
              <w:r w:rsidRPr="0034012A">
                <w:rPr>
                  <w:i/>
                  <w:iCs/>
                  <w:color w:val="000000" w:themeColor="text1"/>
                </w:rPr>
                <w:t>CALICO Journal</w:t>
              </w:r>
              <w:r w:rsidRPr="00576E18">
                <w:rPr>
                  <w:color w:val="000000" w:themeColor="text1"/>
                </w:rPr>
                <w:t>, 30(3)</w:t>
              </w:r>
              <w:r w:rsidR="0034012A">
                <w:rPr>
                  <w:color w:val="000000" w:themeColor="text1"/>
                </w:rPr>
                <w:t>, pp.</w:t>
              </w:r>
              <w:r w:rsidR="001F667B">
                <w:rPr>
                  <w:color w:val="000000" w:themeColor="text1"/>
                </w:rPr>
                <w:t>342-</w:t>
              </w:r>
              <w:r w:rsidR="004260E3">
                <w:rPr>
                  <w:color w:val="000000" w:themeColor="text1"/>
                </w:rPr>
                <w:t>370, JSTOR</w:t>
              </w:r>
              <w:r>
                <w:rPr>
                  <w:color w:val="000000" w:themeColor="text1"/>
                </w:rPr>
                <w:t xml:space="preserve"> [</w:t>
              </w:r>
              <w:r w:rsidR="0034012A">
                <w:rPr>
                  <w:color w:val="000000" w:themeColor="text1"/>
                </w:rPr>
                <w:t>O</w:t>
              </w:r>
              <w:r>
                <w:rPr>
                  <w:color w:val="000000" w:themeColor="text1"/>
                </w:rPr>
                <w:t>nline]</w:t>
              </w:r>
              <w:r w:rsidR="0034012A">
                <w:rPr>
                  <w:color w:val="000000" w:themeColor="text1"/>
                </w:rPr>
                <w:t>.</w:t>
              </w:r>
              <w:r>
                <w:rPr>
                  <w:color w:val="000000" w:themeColor="text1"/>
                </w:rPr>
                <w:t xml:space="preserve"> Available at:</w:t>
              </w:r>
              <w:r w:rsidRPr="00992DE6">
                <w:rPr>
                  <w:color w:val="000000" w:themeColor="text1"/>
                </w:rPr>
                <w:t xml:space="preserve"> https://www-jstor-org.ezproxy.uwtsd.ac.uk/stable/calicojournal.30.3.342?seq=2#metadata_info_tab_contents </w:t>
              </w:r>
              <w:r w:rsidR="0034012A">
                <w:rPr>
                  <w:color w:val="000000" w:themeColor="text1"/>
                </w:rPr>
                <w:t>(</w:t>
              </w:r>
              <w:r>
                <w:rPr>
                  <w:color w:val="000000" w:themeColor="text1"/>
                </w:rPr>
                <w:t xml:space="preserve">Accessed </w:t>
              </w:r>
              <w:r w:rsidR="0034012A">
                <w:rPr>
                  <w:color w:val="000000" w:themeColor="text1"/>
                </w:rPr>
                <w:t xml:space="preserve">at: </w:t>
              </w:r>
              <w:r>
                <w:rPr>
                  <w:color w:val="000000" w:themeColor="text1"/>
                </w:rPr>
                <w:t>8 July 2020</w:t>
              </w:r>
              <w:r w:rsidR="0034012A">
                <w:rPr>
                  <w:color w:val="000000" w:themeColor="text1"/>
                </w:rPr>
                <w:t>)</w:t>
              </w:r>
            </w:p>
            <w:p w14:paraId="1D0404E1" w14:textId="77777777" w:rsidR="006E59CC" w:rsidRDefault="006E59CC" w:rsidP="0031345E">
              <w:pPr>
                <w:spacing w:line="360" w:lineRule="auto"/>
                <w:jc w:val="both"/>
                <w:rPr>
                  <w:color w:val="000000" w:themeColor="text1"/>
                </w:rPr>
              </w:pPr>
            </w:p>
            <w:p w14:paraId="75DFB298" w14:textId="4BA1B42A" w:rsidR="00B40A50" w:rsidRDefault="00B40A50" w:rsidP="0031345E">
              <w:pPr>
                <w:spacing w:line="360" w:lineRule="auto"/>
                <w:jc w:val="both"/>
                <w:rPr>
                  <w:color w:val="000000" w:themeColor="text1"/>
                  <w:shd w:val="clear" w:color="auto" w:fill="FFFFFF"/>
                </w:rPr>
              </w:pPr>
              <w:r w:rsidRPr="00DC4292">
                <w:rPr>
                  <w:color w:val="000000" w:themeColor="text1"/>
                  <w:shd w:val="clear" w:color="auto" w:fill="FFFFFF"/>
                </w:rPr>
                <w:t xml:space="preserve">Li, C. and Lalani, F. </w:t>
              </w:r>
              <w:r w:rsidR="00E430DF">
                <w:rPr>
                  <w:color w:val="000000" w:themeColor="text1"/>
                  <w:shd w:val="clear" w:color="auto" w:fill="FFFFFF"/>
                </w:rPr>
                <w:t>(</w:t>
              </w:r>
              <w:r w:rsidRPr="00DC4292">
                <w:rPr>
                  <w:color w:val="000000" w:themeColor="text1"/>
                  <w:shd w:val="clear" w:color="auto" w:fill="FFFFFF"/>
                </w:rPr>
                <w:t>2020</w:t>
              </w:r>
              <w:r w:rsidR="00E430DF">
                <w:rPr>
                  <w:color w:val="000000" w:themeColor="text1"/>
                  <w:shd w:val="clear" w:color="auto" w:fill="FFFFFF"/>
                </w:rPr>
                <w:t>)</w:t>
              </w:r>
              <w:r w:rsidRPr="00DC4292">
                <w:rPr>
                  <w:color w:val="000000" w:themeColor="text1"/>
                  <w:shd w:val="clear" w:color="auto" w:fill="FFFFFF"/>
                </w:rPr>
                <w:t> </w:t>
              </w:r>
              <w:r w:rsidR="0034012A">
                <w:rPr>
                  <w:color w:val="000000" w:themeColor="text1"/>
                  <w:shd w:val="clear" w:color="auto" w:fill="FFFFFF"/>
                </w:rPr>
                <w:t>‘</w:t>
              </w:r>
              <w:r w:rsidRPr="0034012A">
                <w:rPr>
                  <w:color w:val="000000" w:themeColor="text1"/>
                </w:rPr>
                <w:t>The COVID-19 Pandemic Has Changed Education Forever. This Is How</w:t>
              </w:r>
              <w:r w:rsidR="0034012A">
                <w:rPr>
                  <w:color w:val="000000" w:themeColor="text1"/>
                  <w:shd w:val="clear" w:color="auto" w:fill="FFFFFF"/>
                </w:rPr>
                <w:t>’</w:t>
              </w:r>
              <w:r w:rsidRPr="00DC4292">
                <w:rPr>
                  <w:color w:val="000000" w:themeColor="text1"/>
                  <w:shd w:val="clear" w:color="auto" w:fill="FFFFFF"/>
                </w:rPr>
                <w:t xml:space="preserve"> </w:t>
              </w:r>
              <w:r w:rsidRPr="0034012A">
                <w:rPr>
                  <w:i/>
                  <w:iCs/>
                  <w:color w:val="000000" w:themeColor="text1"/>
                  <w:shd w:val="clear" w:color="auto" w:fill="FFFFFF"/>
                </w:rPr>
                <w:t>World Economic Forum</w:t>
              </w:r>
              <w:r w:rsidR="0034012A">
                <w:rPr>
                  <w:color w:val="000000" w:themeColor="text1"/>
                  <w:shd w:val="clear" w:color="auto" w:fill="FFFFFF"/>
                </w:rPr>
                <w:t>,</w:t>
              </w:r>
              <w:r w:rsidR="008853B4">
                <w:rPr>
                  <w:color w:val="000000" w:themeColor="text1"/>
                  <w:shd w:val="clear" w:color="auto" w:fill="FFFFFF"/>
                </w:rPr>
                <w:t xml:space="preserve"> World </w:t>
              </w:r>
              <w:r w:rsidR="00887901">
                <w:rPr>
                  <w:color w:val="000000" w:themeColor="text1"/>
                  <w:shd w:val="clear" w:color="auto" w:fill="FFFFFF"/>
                </w:rPr>
                <w:t>Economic Forum</w:t>
              </w:r>
              <w:r w:rsidRPr="00DC4292">
                <w:rPr>
                  <w:color w:val="000000" w:themeColor="text1"/>
                  <w:shd w:val="clear" w:color="auto" w:fill="FFFFFF"/>
                </w:rPr>
                <w:t xml:space="preserve"> [</w:t>
              </w:r>
              <w:r w:rsidR="0034012A">
                <w:rPr>
                  <w:color w:val="000000" w:themeColor="text1"/>
                  <w:shd w:val="clear" w:color="auto" w:fill="FFFFFF"/>
                </w:rPr>
                <w:t>O</w:t>
              </w:r>
              <w:r w:rsidRPr="00DC4292">
                <w:rPr>
                  <w:color w:val="000000" w:themeColor="text1"/>
                  <w:shd w:val="clear" w:color="auto" w:fill="FFFFFF"/>
                </w:rPr>
                <w:t>nline]</w:t>
              </w:r>
              <w:r>
                <w:rPr>
                  <w:color w:val="000000" w:themeColor="text1"/>
                  <w:shd w:val="clear" w:color="auto" w:fill="FFFFFF"/>
                </w:rPr>
                <w:t xml:space="preserve"> </w:t>
              </w:r>
              <w:r w:rsidRPr="00DC4292">
                <w:rPr>
                  <w:color w:val="000000" w:themeColor="text1"/>
                  <w:shd w:val="clear" w:color="auto" w:fill="FFFFFF"/>
                </w:rPr>
                <w:t xml:space="preserve">Available at: https://www.weforum.org/agenda/2020/04/coronavirus-education-global-covid19-online-digital-learning/ </w:t>
              </w:r>
              <w:r w:rsidR="00A23405">
                <w:rPr>
                  <w:color w:val="000000" w:themeColor="text1"/>
                  <w:shd w:val="clear" w:color="auto" w:fill="FFFFFF"/>
                </w:rPr>
                <w:t>(</w:t>
              </w:r>
              <w:r w:rsidRPr="00DC4292">
                <w:rPr>
                  <w:color w:val="000000" w:themeColor="text1"/>
                  <w:shd w:val="clear" w:color="auto" w:fill="FFFFFF"/>
                </w:rPr>
                <w:t xml:space="preserve">Accessed </w:t>
              </w:r>
              <w:r w:rsidR="0031190C">
                <w:rPr>
                  <w:color w:val="000000" w:themeColor="text1"/>
                  <w:shd w:val="clear" w:color="auto" w:fill="FFFFFF"/>
                </w:rPr>
                <w:t xml:space="preserve">at: </w:t>
              </w:r>
              <w:r w:rsidRPr="00DC4292">
                <w:rPr>
                  <w:color w:val="000000" w:themeColor="text1"/>
                  <w:shd w:val="clear" w:color="auto" w:fill="FFFFFF"/>
                </w:rPr>
                <w:t>12 July 2020</w:t>
              </w:r>
              <w:r w:rsidR="00A23405">
                <w:rPr>
                  <w:color w:val="000000" w:themeColor="text1"/>
                  <w:shd w:val="clear" w:color="auto" w:fill="FFFFFF"/>
                </w:rPr>
                <w:t>)</w:t>
              </w:r>
              <w:r w:rsidRPr="00DC4292">
                <w:rPr>
                  <w:color w:val="000000" w:themeColor="text1"/>
                  <w:shd w:val="clear" w:color="auto" w:fill="FFFFFF"/>
                </w:rPr>
                <w:t>.</w:t>
              </w:r>
              <w:r>
                <w:rPr>
                  <w:color w:val="000000" w:themeColor="text1"/>
                  <w:shd w:val="clear" w:color="auto" w:fill="FFFFFF"/>
                </w:rPr>
                <w:t xml:space="preserve"> </w:t>
              </w:r>
            </w:p>
            <w:p w14:paraId="7418D090" w14:textId="10DFC85E" w:rsidR="00C8256D" w:rsidRDefault="00C8256D" w:rsidP="0031345E">
              <w:pPr>
                <w:pStyle w:val="Bibliography"/>
                <w:spacing w:line="360" w:lineRule="auto"/>
                <w:rPr>
                  <w:rFonts w:ascii="Times New Roman" w:hAnsi="Times New Roman" w:cs="Times New Roman"/>
                  <w:noProof/>
                  <w:color w:val="000000" w:themeColor="text1"/>
                  <w:sz w:val="24"/>
                  <w:szCs w:val="24"/>
                </w:rPr>
              </w:pPr>
              <w:r w:rsidRPr="00DE4EF3">
                <w:rPr>
                  <w:rFonts w:ascii="Times New Roman" w:hAnsi="Times New Roman" w:cs="Times New Roman"/>
                  <w:sz w:val="24"/>
                  <w:szCs w:val="24"/>
                </w:rPr>
                <w:fldChar w:fldCharType="begin"/>
              </w:r>
              <w:r w:rsidRPr="00DE4EF3">
                <w:rPr>
                  <w:rFonts w:ascii="Times New Roman" w:hAnsi="Times New Roman" w:cs="Times New Roman"/>
                  <w:sz w:val="24"/>
                  <w:szCs w:val="24"/>
                </w:rPr>
                <w:instrText xml:space="preserve"> BIBLIOGRAPHY </w:instrText>
              </w:r>
              <w:r w:rsidRPr="00DE4EF3">
                <w:rPr>
                  <w:rFonts w:ascii="Times New Roman" w:hAnsi="Times New Roman" w:cs="Times New Roman"/>
                  <w:sz w:val="24"/>
                  <w:szCs w:val="24"/>
                </w:rPr>
                <w:fldChar w:fldCharType="separate"/>
              </w:r>
              <w:r w:rsidR="00D46F08" w:rsidRPr="00DA7BB6">
                <w:rPr>
                  <w:rFonts w:ascii="Times New Roman" w:hAnsi="Times New Roman" w:cs="Times New Roman"/>
                  <w:noProof/>
                  <w:color w:val="000000" w:themeColor="text1"/>
                  <w:sz w:val="24"/>
                  <w:szCs w:val="24"/>
                </w:rPr>
                <w:t xml:space="preserve"> </w:t>
              </w:r>
            </w:p>
            <w:p w14:paraId="7C24CBA6" w14:textId="77777777" w:rsidR="00640D9F" w:rsidRDefault="00640D9F" w:rsidP="0031345E">
              <w:pPr>
                <w:spacing w:line="360" w:lineRule="auto"/>
                <w:jc w:val="both"/>
                <w:rPr>
                  <w:color w:val="000000" w:themeColor="text1"/>
                </w:rPr>
              </w:pPr>
            </w:p>
            <w:p w14:paraId="119925F7" w14:textId="1368A8DE" w:rsidR="00B40A50" w:rsidRDefault="00B40A50" w:rsidP="0031345E">
              <w:pPr>
                <w:spacing w:line="360" w:lineRule="auto"/>
                <w:jc w:val="both"/>
                <w:rPr>
                  <w:color w:val="000000" w:themeColor="text1"/>
                  <w:shd w:val="clear" w:color="auto" w:fill="FFFFFF"/>
                </w:rPr>
              </w:pPr>
              <w:r w:rsidRPr="001C4203">
                <w:rPr>
                  <w:color w:val="000000" w:themeColor="text1"/>
                  <w:shd w:val="clear" w:color="auto" w:fill="FFFFFF"/>
                </w:rPr>
                <w:lastRenderedPageBreak/>
                <w:t>P</w:t>
              </w:r>
              <w:r>
                <w:rPr>
                  <w:color w:val="000000" w:themeColor="text1"/>
                  <w:shd w:val="clear" w:color="auto" w:fill="FFFFFF"/>
                </w:rPr>
                <w:t xml:space="preserve">ercival, </w:t>
              </w:r>
              <w:r w:rsidRPr="001C4203">
                <w:rPr>
                  <w:color w:val="000000" w:themeColor="text1"/>
                  <w:shd w:val="clear" w:color="auto" w:fill="FFFFFF"/>
                </w:rPr>
                <w:t>A.</w:t>
              </w:r>
              <w:r w:rsidR="0061310E">
                <w:rPr>
                  <w:color w:val="000000" w:themeColor="text1"/>
                  <w:shd w:val="clear" w:color="auto" w:fill="FFFFFF"/>
                </w:rPr>
                <w:t xml:space="preserve"> (</w:t>
              </w:r>
              <w:r w:rsidRPr="001C4203">
                <w:rPr>
                  <w:color w:val="000000" w:themeColor="text1"/>
                  <w:shd w:val="clear" w:color="auto" w:fill="FFFFFF"/>
                </w:rPr>
                <w:t>2017</w:t>
              </w:r>
              <w:r w:rsidR="0061310E">
                <w:rPr>
                  <w:color w:val="000000" w:themeColor="text1"/>
                  <w:shd w:val="clear" w:color="auto" w:fill="FFFFFF"/>
                </w:rPr>
                <w:t>)</w:t>
              </w:r>
              <w:r w:rsidRPr="0061310E">
                <w:rPr>
                  <w:color w:val="000000" w:themeColor="text1"/>
                  <w:shd w:val="clear" w:color="auto" w:fill="FFFFFF"/>
                </w:rPr>
                <w:t xml:space="preserve"> </w:t>
              </w:r>
              <w:r w:rsidR="006546B0">
                <w:rPr>
                  <w:color w:val="000000" w:themeColor="text1"/>
                  <w:shd w:val="clear" w:color="auto" w:fill="FFFFFF"/>
                </w:rPr>
                <w:t>'</w:t>
              </w:r>
              <w:r w:rsidRPr="0061310E">
                <w:rPr>
                  <w:color w:val="000000" w:themeColor="text1"/>
                  <w:shd w:val="clear" w:color="auto" w:fill="FFFFFF"/>
                </w:rPr>
                <w:t>Virtual Learning Benefits All Students</w:t>
              </w:r>
              <w:r w:rsidR="006546B0">
                <w:rPr>
                  <w:color w:val="000000" w:themeColor="text1"/>
                  <w:shd w:val="clear" w:color="auto" w:fill="FFFFFF"/>
                </w:rPr>
                <w:t xml:space="preserve">' </w:t>
              </w:r>
              <w:r w:rsidRPr="006546B0">
                <w:rPr>
                  <w:i/>
                  <w:iCs/>
                  <w:color w:val="000000" w:themeColor="text1"/>
                </w:rPr>
                <w:t>Academy Magazin</w:t>
              </w:r>
              <w:r w:rsidRPr="00E42BE6">
                <w:rPr>
                  <w:color w:val="000000" w:themeColor="text1"/>
                </w:rPr>
                <w:t>e</w:t>
              </w:r>
              <w:r w:rsidRPr="001C4203">
                <w:rPr>
                  <w:i/>
                  <w:iCs/>
                  <w:color w:val="000000" w:themeColor="text1"/>
                </w:rPr>
                <w:t>,</w:t>
              </w:r>
              <w:r w:rsidRPr="00D15B2B">
                <w:rPr>
                  <w:rStyle w:val="apple-converted-space"/>
                  <w:i/>
                  <w:iCs/>
                  <w:color w:val="000000" w:themeColor="text1"/>
                </w:rPr>
                <w:t> </w:t>
              </w:r>
              <w:r w:rsidRPr="00D15B2B">
                <w:rPr>
                  <w:color w:val="000000" w:themeColor="text1"/>
                </w:rPr>
                <w:t>6</w:t>
              </w:r>
              <w:r w:rsidRPr="001C4203">
                <w:rPr>
                  <w:color w:val="000000" w:themeColor="text1"/>
                  <w:shd w:val="clear" w:color="auto" w:fill="FFFFFF"/>
                </w:rPr>
                <w:t>(3),</w:t>
              </w:r>
              <w:r w:rsidR="000D3EDD">
                <w:rPr>
                  <w:color w:val="000000" w:themeColor="text1"/>
                  <w:shd w:val="clear" w:color="auto" w:fill="FFFFFF"/>
                </w:rPr>
                <w:t xml:space="preserve"> pp.45</w:t>
              </w:r>
              <w:r w:rsidRPr="001C4203">
                <w:rPr>
                  <w:color w:val="000000" w:themeColor="text1"/>
                  <w:shd w:val="clear" w:color="auto" w:fill="FFFFFF"/>
                </w:rPr>
                <w:t xml:space="preserve"> </w:t>
              </w:r>
              <w:r w:rsidR="000142E5">
                <w:rPr>
                  <w:color w:val="000000" w:themeColor="text1"/>
                  <w:shd w:val="clear" w:color="auto" w:fill="FFFFFF"/>
                </w:rPr>
                <w:t>Pro</w:t>
              </w:r>
              <w:r w:rsidR="000D3EDD">
                <w:rPr>
                  <w:color w:val="000000" w:themeColor="text1"/>
                  <w:shd w:val="clear" w:color="auto" w:fill="FFFFFF"/>
                </w:rPr>
                <w:t xml:space="preserve">Quest </w:t>
              </w:r>
              <w:r>
                <w:rPr>
                  <w:color w:val="000000" w:themeColor="text1"/>
                  <w:shd w:val="clear" w:color="auto" w:fill="FFFFFF"/>
                </w:rPr>
                <w:t>[</w:t>
              </w:r>
              <w:r w:rsidR="006546B0">
                <w:rPr>
                  <w:color w:val="000000" w:themeColor="text1"/>
                  <w:shd w:val="clear" w:color="auto" w:fill="FFFFFF"/>
                </w:rPr>
                <w:t>O</w:t>
              </w:r>
              <w:r>
                <w:rPr>
                  <w:color w:val="000000" w:themeColor="text1"/>
                  <w:shd w:val="clear" w:color="auto" w:fill="FFFFFF"/>
                </w:rPr>
                <w:t xml:space="preserve">nline] Available at: </w:t>
              </w:r>
              <w:r w:rsidRPr="0049320F">
                <w:rPr>
                  <w:color w:val="000000" w:themeColor="text1"/>
                  <w:shd w:val="clear" w:color="auto" w:fill="FFFFFF"/>
                </w:rPr>
                <w:t>https://search-proquest-com.ezproxy.uwtsd.ac.uk/docview/1906106625?accountid=130472&amp;rfr_id=info%3Axri%2Fsid%3Aprimo</w:t>
              </w:r>
              <w:r>
                <w:rPr>
                  <w:color w:val="000000" w:themeColor="text1"/>
                  <w:shd w:val="clear" w:color="auto" w:fill="FFFFFF"/>
                </w:rPr>
                <w:t xml:space="preserve"> </w:t>
              </w:r>
              <w:r w:rsidR="00A23405">
                <w:rPr>
                  <w:color w:val="000000" w:themeColor="text1"/>
                  <w:shd w:val="clear" w:color="auto" w:fill="FFFFFF"/>
                </w:rPr>
                <w:t>(</w:t>
              </w:r>
              <w:r>
                <w:rPr>
                  <w:color w:val="000000" w:themeColor="text1"/>
                  <w:shd w:val="clear" w:color="auto" w:fill="FFFFFF"/>
                </w:rPr>
                <w:t>Accessed</w:t>
              </w:r>
              <w:r w:rsidR="00A23405">
                <w:rPr>
                  <w:color w:val="000000" w:themeColor="text1"/>
                  <w:shd w:val="clear" w:color="auto" w:fill="FFFFFF"/>
                </w:rPr>
                <w:t xml:space="preserve"> at:</w:t>
              </w:r>
              <w:r>
                <w:rPr>
                  <w:color w:val="000000" w:themeColor="text1"/>
                  <w:shd w:val="clear" w:color="auto" w:fill="FFFFFF"/>
                </w:rPr>
                <w:t xml:space="preserve"> 9 July 2020</w:t>
              </w:r>
              <w:r w:rsidR="00A23405">
                <w:rPr>
                  <w:color w:val="000000" w:themeColor="text1"/>
                  <w:shd w:val="clear" w:color="auto" w:fill="FFFFFF"/>
                </w:rPr>
                <w:t>)</w:t>
              </w:r>
            </w:p>
            <w:p w14:paraId="7663F70A" w14:textId="77777777" w:rsidR="006E59CC" w:rsidRDefault="006E59CC" w:rsidP="0031345E">
              <w:pPr>
                <w:spacing w:line="360" w:lineRule="auto"/>
                <w:jc w:val="both"/>
                <w:rPr>
                  <w:color w:val="000000" w:themeColor="text1"/>
                  <w:shd w:val="clear" w:color="auto" w:fill="FFFFFF"/>
                </w:rPr>
              </w:pPr>
            </w:p>
            <w:p w14:paraId="6F03CDA0" w14:textId="325FFC45" w:rsidR="00AE67D0" w:rsidRPr="0031345E" w:rsidRDefault="00A64C38" w:rsidP="0031345E">
              <w:pPr>
                <w:spacing w:line="360" w:lineRule="auto"/>
                <w:jc w:val="both"/>
                <w:rPr>
                  <w:color w:val="000000"/>
                  <w:shd w:val="clear" w:color="auto" w:fill="FFFFFF"/>
                </w:rPr>
              </w:pPr>
              <w:r w:rsidRPr="00A64C38">
                <w:rPr>
                  <w:color w:val="000000"/>
                  <w:shd w:val="clear" w:color="auto" w:fill="FFFFFF"/>
                </w:rPr>
                <w:t>Piccoli, G.</w:t>
              </w:r>
              <w:r w:rsidR="0022711B">
                <w:rPr>
                  <w:color w:val="000000"/>
                  <w:shd w:val="clear" w:color="auto" w:fill="FFFFFF"/>
                </w:rPr>
                <w:t xml:space="preserve"> </w:t>
              </w:r>
              <w:r w:rsidR="00A23405">
                <w:rPr>
                  <w:color w:val="000000"/>
                  <w:shd w:val="clear" w:color="auto" w:fill="FFFFFF"/>
                </w:rPr>
                <w:t>et al</w:t>
              </w:r>
              <w:r w:rsidR="0022711B">
                <w:rPr>
                  <w:color w:val="000000"/>
                  <w:shd w:val="clear" w:color="auto" w:fill="FFFFFF"/>
                </w:rPr>
                <w:t>,</w:t>
              </w:r>
              <w:r w:rsidR="00A23405">
                <w:rPr>
                  <w:color w:val="000000"/>
                  <w:shd w:val="clear" w:color="auto" w:fill="FFFFFF"/>
                </w:rPr>
                <w:t xml:space="preserve"> </w:t>
              </w:r>
              <w:r w:rsidR="0022711B">
                <w:rPr>
                  <w:color w:val="000000"/>
                  <w:shd w:val="clear" w:color="auto" w:fill="FFFFFF"/>
                </w:rPr>
                <w:t>(</w:t>
              </w:r>
              <w:r w:rsidRPr="00A64C38">
                <w:rPr>
                  <w:color w:val="000000"/>
                  <w:shd w:val="clear" w:color="auto" w:fill="FFFFFF"/>
                </w:rPr>
                <w:t>2001</w:t>
              </w:r>
              <w:r w:rsidR="0022711B">
                <w:rPr>
                  <w:color w:val="000000"/>
                  <w:shd w:val="clear" w:color="auto" w:fill="FFFFFF"/>
                </w:rPr>
                <w:t>)</w:t>
              </w:r>
              <w:r w:rsidRPr="00A64C38">
                <w:rPr>
                  <w:color w:val="000000"/>
                  <w:shd w:val="clear" w:color="auto" w:fill="FFFFFF"/>
                </w:rPr>
                <w:t xml:space="preserve"> </w:t>
              </w:r>
              <w:r w:rsidR="0022711B">
                <w:rPr>
                  <w:color w:val="000000"/>
                  <w:shd w:val="clear" w:color="auto" w:fill="FFFFFF"/>
                </w:rPr>
                <w:t>'</w:t>
              </w:r>
              <w:r w:rsidRPr="0022711B">
                <w:rPr>
                  <w:color w:val="000000"/>
                  <w:shd w:val="clear" w:color="auto" w:fill="FFFFFF"/>
                </w:rPr>
                <w:t>Web-Based Virtual Learning Environments: A Research Framework and a Preliminary Assessment of Effectiveness in Basic IT Skills Training</w:t>
              </w:r>
              <w:r w:rsidR="0022711B">
                <w:rPr>
                  <w:i/>
                  <w:iCs/>
                  <w:color w:val="000000"/>
                  <w:shd w:val="clear" w:color="auto" w:fill="FFFFFF"/>
                </w:rPr>
                <w:t xml:space="preserve">' </w:t>
              </w:r>
              <w:r w:rsidRPr="00382D6A">
                <w:rPr>
                  <w:i/>
                  <w:iCs/>
                  <w:color w:val="000000"/>
                </w:rPr>
                <w:t>M</w:t>
              </w:r>
              <w:r w:rsidR="00D3375C" w:rsidRPr="00382D6A">
                <w:rPr>
                  <w:i/>
                  <w:iCs/>
                  <w:color w:val="000000"/>
                </w:rPr>
                <w:t>IS</w:t>
              </w:r>
              <w:r w:rsidRPr="00382D6A">
                <w:rPr>
                  <w:i/>
                  <w:iCs/>
                  <w:color w:val="000000"/>
                </w:rPr>
                <w:t xml:space="preserve"> Quarterly</w:t>
              </w:r>
              <w:r w:rsidRPr="00A64C38">
                <w:rPr>
                  <w:color w:val="000000"/>
                  <w:shd w:val="clear" w:color="auto" w:fill="FFFFFF"/>
                </w:rPr>
                <w:t>, 25(4)</w:t>
              </w:r>
              <w:r w:rsidR="00683B3C" w:rsidRPr="00683B3C">
                <w:rPr>
                  <w:color w:val="000000"/>
                  <w:shd w:val="clear" w:color="auto" w:fill="FFFFFF"/>
                </w:rPr>
                <w:t xml:space="preserve"> </w:t>
              </w:r>
              <w:r w:rsidR="00887901">
                <w:rPr>
                  <w:color w:val="000000"/>
                  <w:shd w:val="clear" w:color="auto" w:fill="FFFFFF"/>
                </w:rPr>
                <w:t xml:space="preserve">JSTOR </w:t>
              </w:r>
              <w:r w:rsidR="00683B3C" w:rsidRPr="00A64C38">
                <w:rPr>
                  <w:color w:val="000000"/>
                  <w:shd w:val="clear" w:color="auto" w:fill="FFFFFF"/>
                </w:rPr>
                <w:t>[</w:t>
              </w:r>
              <w:r w:rsidR="00382D6A">
                <w:rPr>
                  <w:color w:val="000000"/>
                  <w:shd w:val="clear" w:color="auto" w:fill="FFFFFF"/>
                </w:rPr>
                <w:t>O</w:t>
              </w:r>
              <w:r w:rsidR="00683B3C" w:rsidRPr="00A64C38">
                <w:rPr>
                  <w:color w:val="000000"/>
                  <w:shd w:val="clear" w:color="auto" w:fill="FFFFFF"/>
                </w:rPr>
                <w:t>nline]</w:t>
              </w:r>
              <w:r w:rsidRPr="00A64C38">
                <w:rPr>
                  <w:color w:val="000000"/>
                  <w:shd w:val="clear" w:color="auto" w:fill="FFFFFF"/>
                </w:rPr>
                <w:t xml:space="preserve"> Available at: https://www-jstor-org.ezproxy.uwtsd.ac.uk/stable/3250989?seq=1#metadata_info_tab_contents </w:t>
              </w:r>
              <w:r w:rsidR="00382D6A">
                <w:rPr>
                  <w:color w:val="000000"/>
                  <w:shd w:val="clear" w:color="auto" w:fill="FFFFFF"/>
                </w:rPr>
                <w:t>(</w:t>
              </w:r>
              <w:r w:rsidRPr="00A64C38">
                <w:rPr>
                  <w:color w:val="000000"/>
                  <w:shd w:val="clear" w:color="auto" w:fill="FFFFFF"/>
                </w:rPr>
                <w:t xml:space="preserve">Accessed </w:t>
              </w:r>
              <w:r w:rsidR="00382D6A">
                <w:rPr>
                  <w:color w:val="000000"/>
                  <w:shd w:val="clear" w:color="auto" w:fill="FFFFFF"/>
                </w:rPr>
                <w:t xml:space="preserve">at: </w:t>
              </w:r>
              <w:r w:rsidRPr="00A64C38">
                <w:rPr>
                  <w:color w:val="000000"/>
                  <w:shd w:val="clear" w:color="auto" w:fill="FFFFFF"/>
                </w:rPr>
                <w:t>3 July 2020</w:t>
              </w:r>
              <w:r w:rsidR="00382D6A">
                <w:rPr>
                  <w:color w:val="000000"/>
                  <w:shd w:val="clear" w:color="auto" w:fill="FFFFFF"/>
                </w:rPr>
                <w:t>)</w:t>
              </w:r>
              <w:r w:rsidRPr="00A64C38">
                <w:rPr>
                  <w:color w:val="000000"/>
                  <w:shd w:val="clear" w:color="auto" w:fill="FFFFFF"/>
                </w:rPr>
                <w:t>.</w:t>
              </w:r>
            </w:p>
            <w:p w14:paraId="5FFF18C3" w14:textId="357B03C2" w:rsidR="00900919" w:rsidRDefault="00900919" w:rsidP="0031345E">
              <w:pPr>
                <w:spacing w:line="360" w:lineRule="auto"/>
                <w:jc w:val="both"/>
                <w:rPr>
                  <w:color w:val="000000" w:themeColor="text1"/>
                  <w:shd w:val="clear" w:color="auto" w:fill="FFFFFF"/>
                </w:rPr>
              </w:pPr>
            </w:p>
            <w:p w14:paraId="37ED7CE9" w14:textId="722D0133" w:rsidR="00900919" w:rsidRDefault="0031345E" w:rsidP="0031345E">
              <w:pPr>
                <w:spacing w:line="360" w:lineRule="auto"/>
                <w:rPr>
                  <w:rFonts w:ascii="Arial" w:hAnsi="Arial" w:cs="Arial"/>
                  <w:color w:val="000000"/>
                  <w:sz w:val="20"/>
                  <w:szCs w:val="20"/>
                  <w:shd w:val="clear" w:color="auto" w:fill="FFFFFF"/>
                </w:rPr>
              </w:pPr>
              <w:r w:rsidRPr="00DA7BB6">
                <w:rPr>
                  <w:noProof/>
                  <w:color w:val="000000" w:themeColor="text1"/>
                </w:rPr>
                <w:t>Wilson, B. G.</w:t>
              </w:r>
              <w:r w:rsidR="00674A0C">
                <w:rPr>
                  <w:noProof/>
                  <w:color w:val="000000" w:themeColor="text1"/>
                </w:rPr>
                <w:t xml:space="preserve"> </w:t>
              </w:r>
              <w:r w:rsidR="00A55216">
                <w:rPr>
                  <w:noProof/>
                  <w:color w:val="000000" w:themeColor="text1"/>
                </w:rPr>
                <w:t>(</w:t>
              </w:r>
              <w:r w:rsidRPr="00DA7BB6">
                <w:rPr>
                  <w:noProof/>
                  <w:color w:val="000000" w:themeColor="text1"/>
                </w:rPr>
                <w:t>1996</w:t>
              </w:r>
              <w:r w:rsidR="00674A0C">
                <w:rPr>
                  <w:noProof/>
                  <w:color w:val="000000" w:themeColor="text1"/>
                </w:rPr>
                <w:t>)</w:t>
              </w:r>
              <w:r w:rsidRPr="00DA7BB6">
                <w:rPr>
                  <w:noProof/>
                  <w:color w:val="000000" w:themeColor="text1"/>
                </w:rPr>
                <w:t xml:space="preserve"> </w:t>
              </w:r>
              <w:r w:rsidRPr="00DA7BB6">
                <w:rPr>
                  <w:i/>
                  <w:iCs/>
                  <w:noProof/>
                  <w:color w:val="000000" w:themeColor="text1"/>
                </w:rPr>
                <w:t xml:space="preserve">Constructivist Learning Environments. </w:t>
              </w:r>
              <w:r w:rsidRPr="00DA7BB6">
                <w:rPr>
                  <w:noProof/>
                  <w:color w:val="000000" w:themeColor="text1"/>
                </w:rPr>
                <w:t xml:space="preserve">1st ed. Englewood Cliffs, </w:t>
              </w:r>
              <w:r w:rsidR="00E774BB" w:rsidRPr="00DA7BB6">
                <w:rPr>
                  <w:noProof/>
                  <w:color w:val="000000" w:themeColor="text1"/>
                </w:rPr>
                <w:t>New Jersey</w:t>
              </w:r>
              <w:r w:rsidR="00E774BB">
                <w:rPr>
                  <w:noProof/>
                  <w:color w:val="000000" w:themeColor="text1"/>
                </w:rPr>
                <w:t>:</w:t>
              </w:r>
              <w:r w:rsidR="00E774BB" w:rsidRPr="00DA7BB6">
                <w:rPr>
                  <w:noProof/>
                  <w:color w:val="000000" w:themeColor="text1"/>
                </w:rPr>
                <w:t xml:space="preserve"> </w:t>
              </w:r>
              <w:r w:rsidRPr="00DA7BB6">
                <w:rPr>
                  <w:noProof/>
                  <w:color w:val="000000" w:themeColor="text1"/>
                </w:rPr>
                <w:t>Educational Technology Publication</w:t>
              </w:r>
              <w:r w:rsidRPr="00D46F08">
                <w:rPr>
                  <w:noProof/>
                  <w:color w:val="000000" w:themeColor="text1"/>
                </w:rPr>
                <w:t xml:space="preserve"> </w:t>
              </w:r>
              <w:r w:rsidR="00EE445F">
                <w:rPr>
                  <w:noProof/>
                  <w:color w:val="000000" w:themeColor="text1"/>
                </w:rPr>
                <w:t>[Online</w:t>
              </w:r>
              <w:r w:rsidR="00FD0399">
                <w:rPr>
                  <w:noProof/>
                  <w:color w:val="000000" w:themeColor="text1"/>
                </w:rPr>
                <w:t xml:space="preserve">]. Available at: </w:t>
              </w:r>
              <w:r w:rsidR="00FD0399" w:rsidRPr="00FD0399">
                <w:rPr>
                  <w:noProof/>
                  <w:color w:val="000000" w:themeColor="text1"/>
                </w:rPr>
                <w:t>https://books.google.co.uk/books?id=mpsHa5f712wC&amp;printsec=frontcover&amp;dq=wilson+1996+constructivist+learning+environments&amp;hl=en&amp;sa=X&amp;ved=2ahUKEwjpnP-O_73qAhXzuXEKHRRpDpkQ6AEwAHoECAMQAg#v=onepage&amp;q=wilson%201996%20constructivist%20learning%20environments&amp;f=false</w:t>
              </w:r>
              <w:r w:rsidR="00FD0399">
                <w:rPr>
                  <w:noProof/>
                  <w:color w:val="000000" w:themeColor="text1"/>
                </w:rPr>
                <w:t xml:space="preserve"> </w:t>
              </w:r>
              <w:r w:rsidR="00107123">
                <w:rPr>
                  <w:noProof/>
                  <w:color w:val="000000" w:themeColor="text1"/>
                </w:rPr>
                <w:t xml:space="preserve">(Accessed at: 5 July 2020) </w:t>
              </w:r>
            </w:p>
            <w:p w14:paraId="512CFDE7" w14:textId="77777777" w:rsidR="00900919" w:rsidRDefault="00900919" w:rsidP="0031345E">
              <w:pPr>
                <w:spacing w:line="360" w:lineRule="auto"/>
                <w:rPr>
                  <w:rFonts w:ascii="Arial" w:hAnsi="Arial" w:cs="Arial"/>
                  <w:color w:val="000000"/>
                  <w:sz w:val="20"/>
                  <w:szCs w:val="20"/>
                  <w:shd w:val="clear" w:color="auto" w:fill="FFFFFF"/>
                </w:rPr>
              </w:pPr>
            </w:p>
            <w:p w14:paraId="4B4BE917" w14:textId="77777777" w:rsidR="00900919" w:rsidRPr="00993BD8" w:rsidRDefault="00900919" w:rsidP="0031345E">
              <w:pPr>
                <w:spacing w:line="360" w:lineRule="auto"/>
                <w:jc w:val="both"/>
                <w:rPr>
                  <w:color w:val="000000" w:themeColor="text1"/>
                </w:rPr>
              </w:pPr>
            </w:p>
            <w:p w14:paraId="1808B908" w14:textId="77777777" w:rsidR="00D16162" w:rsidRPr="00D16162" w:rsidRDefault="00D16162" w:rsidP="0031345E">
              <w:pPr>
                <w:spacing w:line="360" w:lineRule="auto"/>
                <w:jc w:val="both"/>
                <w:rPr>
                  <w:color w:val="000000" w:themeColor="text1"/>
                  <w:shd w:val="clear" w:color="auto" w:fill="FFFFFF"/>
                </w:rPr>
              </w:pPr>
            </w:p>
            <w:p w14:paraId="2A505D69" w14:textId="77777777" w:rsidR="00E01DF2" w:rsidRPr="00E01DF2" w:rsidRDefault="00E01DF2" w:rsidP="0031345E">
              <w:pPr>
                <w:spacing w:line="360" w:lineRule="auto"/>
                <w:jc w:val="both"/>
                <w:rPr>
                  <w:color w:val="000000" w:themeColor="text1"/>
                  <w:shd w:val="clear" w:color="auto" w:fill="FFFFFF"/>
                </w:rPr>
              </w:pPr>
            </w:p>
            <w:p w14:paraId="7EB77CE4" w14:textId="77777777" w:rsidR="00E01DF2" w:rsidRDefault="00E01DF2" w:rsidP="0031345E">
              <w:pPr>
                <w:spacing w:line="360" w:lineRule="auto"/>
                <w:jc w:val="both"/>
                <w:rPr>
                  <w:color w:val="000000" w:themeColor="text1"/>
                  <w:shd w:val="clear" w:color="auto" w:fill="FFFFFF"/>
                </w:rPr>
              </w:pPr>
            </w:p>
            <w:p w14:paraId="66FA86EE" w14:textId="338CED0D" w:rsidR="00B87A0D" w:rsidRPr="00DC4292" w:rsidRDefault="00B87A0D" w:rsidP="0031345E">
              <w:pPr>
                <w:spacing w:line="360" w:lineRule="auto"/>
                <w:jc w:val="both"/>
                <w:rPr>
                  <w:color w:val="000000" w:themeColor="text1"/>
                </w:rPr>
              </w:pPr>
            </w:p>
            <w:p w14:paraId="600CFEC3" w14:textId="77777777" w:rsidR="00DC4292" w:rsidRPr="001C4203" w:rsidRDefault="00DC4292" w:rsidP="0031345E">
              <w:pPr>
                <w:spacing w:line="360" w:lineRule="auto"/>
                <w:jc w:val="both"/>
                <w:rPr>
                  <w:color w:val="000000" w:themeColor="text1"/>
                </w:rPr>
              </w:pPr>
            </w:p>
            <w:p w14:paraId="418B16B2" w14:textId="6DC8FE7B" w:rsidR="00AE36B4" w:rsidRDefault="00AE36B4" w:rsidP="0031345E">
              <w:pPr>
                <w:spacing w:line="360" w:lineRule="auto"/>
                <w:jc w:val="both"/>
                <w:rPr>
                  <w:color w:val="000000" w:themeColor="text1"/>
                  <w:shd w:val="clear" w:color="auto" w:fill="FFFFFF"/>
                </w:rPr>
              </w:pPr>
            </w:p>
            <w:p w14:paraId="0026BEF2" w14:textId="77777777" w:rsidR="00717F3A" w:rsidRPr="00AE36B4" w:rsidRDefault="00717F3A" w:rsidP="0031345E">
              <w:pPr>
                <w:spacing w:line="360" w:lineRule="auto"/>
                <w:jc w:val="both"/>
                <w:rPr>
                  <w:color w:val="000000" w:themeColor="text1"/>
                </w:rPr>
              </w:pPr>
            </w:p>
            <w:p w14:paraId="02F6802E" w14:textId="2AE0AEB3" w:rsidR="00AE36B4" w:rsidRPr="00AE36B4" w:rsidRDefault="00AE36B4" w:rsidP="0031345E">
              <w:pPr>
                <w:spacing w:line="360" w:lineRule="auto"/>
                <w:jc w:val="both"/>
                <w:rPr>
                  <w:color w:val="000000" w:themeColor="text1"/>
                </w:rPr>
              </w:pPr>
            </w:p>
            <w:p w14:paraId="63469664" w14:textId="77777777" w:rsidR="00C27F67" w:rsidRPr="00642529" w:rsidRDefault="00C27F67" w:rsidP="0031345E">
              <w:pPr>
                <w:spacing w:line="360" w:lineRule="auto"/>
                <w:jc w:val="both"/>
                <w:rPr>
                  <w:color w:val="000000" w:themeColor="text1"/>
                </w:rPr>
              </w:pPr>
            </w:p>
            <w:p w14:paraId="273A1140" w14:textId="73454EAC" w:rsidR="00DE4EF3" w:rsidRDefault="00DE4EF3" w:rsidP="0031345E">
              <w:pPr>
                <w:spacing w:line="360" w:lineRule="auto"/>
              </w:pPr>
            </w:p>
            <w:p w14:paraId="44E807EE" w14:textId="77777777" w:rsidR="00DE4EF3" w:rsidRPr="00DE4EF3" w:rsidRDefault="00DE4EF3" w:rsidP="0031345E">
              <w:pPr>
                <w:spacing w:line="360" w:lineRule="auto"/>
              </w:pPr>
            </w:p>
            <w:p w14:paraId="381568AE" w14:textId="6A1B00D5" w:rsidR="00C8256D" w:rsidRDefault="00C8256D" w:rsidP="0031345E">
              <w:pPr>
                <w:spacing w:line="360" w:lineRule="auto"/>
              </w:pPr>
              <w:r w:rsidRPr="00DE4EF3">
                <w:rPr>
                  <w:b/>
                  <w:bCs/>
                  <w:noProof/>
                </w:rPr>
                <w:fldChar w:fldCharType="end"/>
              </w:r>
            </w:p>
          </w:sdtContent>
        </w:sdt>
      </w:sdtContent>
    </w:sdt>
    <w:p w14:paraId="3F955F5E" w14:textId="22C6F067" w:rsidR="00F705F8" w:rsidRPr="002C068C" w:rsidRDefault="006A13D2" w:rsidP="002C068C">
      <w:pPr>
        <w:pStyle w:val="Heading1"/>
        <w:rPr>
          <w:rFonts w:ascii="Times New Roman" w:hAnsi="Times New Roman" w:cs="Times New Roman"/>
          <w:b/>
          <w:bCs/>
          <w:sz w:val="28"/>
          <w:szCs w:val="28"/>
        </w:rPr>
      </w:pPr>
      <w:r w:rsidRPr="006A13D2">
        <w:rPr>
          <w:rFonts w:ascii="Times New Roman" w:hAnsi="Times New Roman" w:cs="Times New Roman"/>
          <w:b/>
          <w:bCs/>
          <w:sz w:val="28"/>
          <w:szCs w:val="28"/>
        </w:rPr>
        <w:lastRenderedPageBreak/>
        <w:t>Appendix</w:t>
      </w:r>
    </w:p>
    <w:p w14:paraId="09FC8D46" w14:textId="0F4B57B6" w:rsidR="00F705F8" w:rsidRDefault="00B95A7D" w:rsidP="00C1104A">
      <w:pPr>
        <w:jc w:val="center"/>
        <w:rPr>
          <w:noProof/>
          <w:lang w:eastAsia="ja-JP"/>
        </w:rPr>
      </w:pPr>
      <w:r>
        <w:rPr>
          <w:noProof/>
          <w:lang w:eastAsia="ja-JP"/>
        </w:rPr>
        <w:drawing>
          <wp:inline distT="0" distB="0" distL="0" distR="0" wp14:anchorId="240F42C1" wp14:editId="19A792B8">
            <wp:extent cx="6331585" cy="3187337"/>
            <wp:effectExtent l="0" t="0" r="5715" b="63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24"/>
                    <a:srcRect t="15681" b="6606"/>
                    <a:stretch/>
                  </pic:blipFill>
                  <pic:spPr bwMode="auto">
                    <a:xfrm>
                      <a:off x="0" y="0"/>
                      <a:ext cx="6405995" cy="3224795"/>
                    </a:xfrm>
                    <a:prstGeom prst="rect">
                      <a:avLst/>
                    </a:prstGeom>
                    <a:ln>
                      <a:noFill/>
                    </a:ln>
                    <a:extLst>
                      <a:ext uri="{53640926-AAD7-44D8-BBD7-CCE9431645EC}">
                        <a14:shadowObscured xmlns:a14="http://schemas.microsoft.com/office/drawing/2010/main"/>
                      </a:ext>
                    </a:extLst>
                  </pic:spPr>
                </pic:pic>
              </a:graphicData>
            </a:graphic>
          </wp:inline>
        </w:drawing>
      </w:r>
    </w:p>
    <w:p w14:paraId="587099C3" w14:textId="783DA215" w:rsidR="00C1104A" w:rsidRPr="00C1104A" w:rsidRDefault="00C1104A" w:rsidP="00C1104A">
      <w:pPr>
        <w:rPr>
          <w:lang w:eastAsia="ja-JP"/>
        </w:rPr>
      </w:pPr>
    </w:p>
    <w:p w14:paraId="724FFAAC" w14:textId="015080B7" w:rsidR="00C1104A" w:rsidRPr="00C1104A" w:rsidRDefault="00C1104A" w:rsidP="00C1104A">
      <w:pPr>
        <w:rPr>
          <w:lang w:eastAsia="ja-JP"/>
        </w:rPr>
      </w:pPr>
    </w:p>
    <w:p w14:paraId="08669312" w14:textId="6224E1EB" w:rsidR="00C1104A" w:rsidRPr="00C1104A" w:rsidRDefault="00C1104A" w:rsidP="00C1104A">
      <w:pPr>
        <w:rPr>
          <w:lang w:eastAsia="ja-JP"/>
        </w:rPr>
      </w:pPr>
    </w:p>
    <w:p w14:paraId="3BFBEB8C" w14:textId="4A881CB2" w:rsidR="00C1104A" w:rsidRPr="00C1104A" w:rsidRDefault="00C1104A" w:rsidP="00C1104A">
      <w:pPr>
        <w:rPr>
          <w:lang w:eastAsia="ja-JP"/>
        </w:rPr>
      </w:pPr>
    </w:p>
    <w:p w14:paraId="62C1B367" w14:textId="3C0C4EFC" w:rsidR="00C1104A" w:rsidRDefault="00C1104A" w:rsidP="00C1104A">
      <w:pPr>
        <w:rPr>
          <w:noProof/>
          <w:lang w:eastAsia="ja-JP"/>
        </w:rPr>
      </w:pPr>
    </w:p>
    <w:p w14:paraId="532359CF" w14:textId="77777777" w:rsidR="002C068C" w:rsidRDefault="00C1104A" w:rsidP="00C1104A">
      <w:pPr>
        <w:tabs>
          <w:tab w:val="left" w:pos="2043"/>
        </w:tabs>
        <w:rPr>
          <w:lang w:eastAsia="ja-JP"/>
        </w:rPr>
      </w:pPr>
      <w:r>
        <w:rPr>
          <w:lang w:eastAsia="ja-JP"/>
        </w:rPr>
        <w:tab/>
      </w:r>
    </w:p>
    <w:p w14:paraId="44884A0E" w14:textId="701A8634" w:rsidR="002C068C" w:rsidRDefault="002C068C">
      <w:pPr>
        <w:spacing w:before="120" w:after="200" w:line="264" w:lineRule="auto"/>
        <w:rPr>
          <w:lang w:eastAsia="ja-JP"/>
        </w:rPr>
      </w:pPr>
      <w:r>
        <w:rPr>
          <w:noProof/>
          <w:lang w:eastAsia="ja-JP"/>
        </w:rPr>
        <w:drawing>
          <wp:inline distT="0" distB="0" distL="0" distR="0" wp14:anchorId="449B72F3" wp14:editId="553CAA44">
            <wp:extent cx="6331585" cy="3315335"/>
            <wp:effectExtent l="0" t="0" r="5715"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ell phone&#10;&#10;Description automatically generated"/>
                    <pic:cNvPicPr/>
                  </pic:nvPicPr>
                  <pic:blipFill rotWithShape="1">
                    <a:blip r:embed="rId25"/>
                    <a:srcRect t="16254" b="6790"/>
                    <a:stretch/>
                  </pic:blipFill>
                  <pic:spPr bwMode="auto">
                    <a:xfrm>
                      <a:off x="0" y="0"/>
                      <a:ext cx="6360043" cy="3330236"/>
                    </a:xfrm>
                    <a:prstGeom prst="rect">
                      <a:avLst/>
                    </a:prstGeom>
                    <a:ln>
                      <a:noFill/>
                    </a:ln>
                    <a:extLst>
                      <a:ext uri="{53640926-AAD7-44D8-BBD7-CCE9431645EC}">
                        <a14:shadowObscured xmlns:a14="http://schemas.microsoft.com/office/drawing/2010/main"/>
                      </a:ext>
                    </a:extLst>
                  </pic:spPr>
                </pic:pic>
              </a:graphicData>
            </a:graphic>
          </wp:inline>
        </w:drawing>
      </w:r>
      <w:r>
        <w:rPr>
          <w:lang w:eastAsia="ja-JP"/>
        </w:rPr>
        <w:br w:type="page"/>
      </w:r>
    </w:p>
    <w:p w14:paraId="3F3EE7D9" w14:textId="6CCF5378" w:rsidR="00C1104A" w:rsidRDefault="002C068C" w:rsidP="00C1104A">
      <w:pPr>
        <w:tabs>
          <w:tab w:val="left" w:pos="2043"/>
        </w:tabs>
        <w:rPr>
          <w:noProof/>
          <w:lang w:eastAsia="ja-JP"/>
        </w:rPr>
      </w:pPr>
      <w:r>
        <w:rPr>
          <w:noProof/>
          <w:lang w:eastAsia="ja-JP"/>
        </w:rPr>
        <w:lastRenderedPageBreak/>
        <w:drawing>
          <wp:inline distT="0" distB="0" distL="0" distR="0" wp14:anchorId="4FECB3AD" wp14:editId="49737153">
            <wp:extent cx="6302967" cy="32652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rotWithShape="1">
                    <a:blip r:embed="rId26"/>
                    <a:srcRect t="16760" b="20497"/>
                    <a:stretch/>
                  </pic:blipFill>
                  <pic:spPr bwMode="auto">
                    <a:xfrm>
                      <a:off x="0" y="0"/>
                      <a:ext cx="6302967" cy="3265200"/>
                    </a:xfrm>
                    <a:prstGeom prst="rect">
                      <a:avLst/>
                    </a:prstGeom>
                    <a:ln>
                      <a:noFill/>
                    </a:ln>
                    <a:extLst>
                      <a:ext uri="{53640926-AAD7-44D8-BBD7-CCE9431645EC}">
                        <a14:shadowObscured xmlns:a14="http://schemas.microsoft.com/office/drawing/2010/main"/>
                      </a:ext>
                    </a:extLst>
                  </pic:spPr>
                </pic:pic>
              </a:graphicData>
            </a:graphic>
          </wp:inline>
        </w:drawing>
      </w:r>
    </w:p>
    <w:p w14:paraId="68C20605" w14:textId="766DEF84" w:rsidR="007E32D6" w:rsidRPr="007E32D6" w:rsidRDefault="007E32D6" w:rsidP="007E32D6">
      <w:pPr>
        <w:rPr>
          <w:lang w:eastAsia="ja-JP"/>
        </w:rPr>
      </w:pPr>
    </w:p>
    <w:p w14:paraId="728A84E6" w14:textId="471965C3" w:rsidR="007E32D6" w:rsidRPr="007E32D6" w:rsidRDefault="007E32D6" w:rsidP="007E32D6">
      <w:pPr>
        <w:rPr>
          <w:lang w:eastAsia="ja-JP"/>
        </w:rPr>
      </w:pPr>
    </w:p>
    <w:p w14:paraId="3461CD92" w14:textId="27182AD0" w:rsidR="007E32D6" w:rsidRPr="007E32D6" w:rsidRDefault="007E32D6" w:rsidP="007E32D6">
      <w:pPr>
        <w:rPr>
          <w:lang w:eastAsia="ja-JP"/>
        </w:rPr>
      </w:pPr>
    </w:p>
    <w:p w14:paraId="652F400E" w14:textId="60B958C3" w:rsidR="007E32D6" w:rsidRPr="007E32D6" w:rsidRDefault="007E32D6" w:rsidP="007E32D6">
      <w:pPr>
        <w:rPr>
          <w:lang w:eastAsia="ja-JP"/>
        </w:rPr>
      </w:pPr>
    </w:p>
    <w:p w14:paraId="418F1E76" w14:textId="2A9064BE" w:rsidR="007E32D6" w:rsidRPr="007E32D6" w:rsidRDefault="007E32D6" w:rsidP="007E32D6">
      <w:pPr>
        <w:rPr>
          <w:lang w:eastAsia="ja-JP"/>
        </w:rPr>
      </w:pPr>
    </w:p>
    <w:p w14:paraId="007598A1" w14:textId="3A6D1688" w:rsidR="007E32D6" w:rsidRPr="007E32D6" w:rsidRDefault="007E32D6" w:rsidP="007E32D6">
      <w:pPr>
        <w:rPr>
          <w:lang w:eastAsia="ja-JP"/>
        </w:rPr>
      </w:pPr>
    </w:p>
    <w:p w14:paraId="611A0666" w14:textId="3E746C18" w:rsidR="007E32D6" w:rsidRDefault="007E32D6" w:rsidP="007E32D6">
      <w:pPr>
        <w:rPr>
          <w:noProof/>
          <w:lang w:eastAsia="ja-JP"/>
        </w:rPr>
      </w:pPr>
    </w:p>
    <w:p w14:paraId="1363A3EC" w14:textId="039A71AE" w:rsidR="007E32D6" w:rsidRPr="007E32D6" w:rsidRDefault="007E32D6" w:rsidP="007E32D6">
      <w:pPr>
        <w:jc w:val="center"/>
        <w:rPr>
          <w:lang w:eastAsia="ja-JP"/>
        </w:rPr>
      </w:pPr>
      <w:r>
        <w:rPr>
          <w:noProof/>
          <w:lang w:eastAsia="ja-JP"/>
        </w:rPr>
        <w:drawing>
          <wp:inline distT="0" distB="0" distL="0" distR="0" wp14:anchorId="5707DFAD" wp14:editId="00AE0F6A">
            <wp:extent cx="6302375" cy="3265079"/>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rotWithShape="1">
                    <a:blip r:embed="rId27"/>
                    <a:srcRect t="17017" b="10084"/>
                    <a:stretch/>
                  </pic:blipFill>
                  <pic:spPr bwMode="auto">
                    <a:xfrm>
                      <a:off x="0" y="0"/>
                      <a:ext cx="6363357" cy="3296672"/>
                    </a:xfrm>
                    <a:prstGeom prst="rect">
                      <a:avLst/>
                    </a:prstGeom>
                    <a:ln>
                      <a:noFill/>
                    </a:ln>
                    <a:extLst>
                      <a:ext uri="{53640926-AAD7-44D8-BBD7-CCE9431645EC}">
                        <a14:shadowObscured xmlns:a14="http://schemas.microsoft.com/office/drawing/2010/main"/>
                      </a:ext>
                    </a:extLst>
                  </pic:spPr>
                </pic:pic>
              </a:graphicData>
            </a:graphic>
          </wp:inline>
        </w:drawing>
      </w:r>
    </w:p>
    <w:sectPr w:rsidR="007E32D6" w:rsidRPr="007E32D6">
      <w:footerReference w:type="default" r:id="rId2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97A3C" w14:textId="77777777" w:rsidR="00BD381E" w:rsidRDefault="00BD381E">
      <w:r>
        <w:separator/>
      </w:r>
    </w:p>
  </w:endnote>
  <w:endnote w:type="continuationSeparator" w:id="0">
    <w:p w14:paraId="61D5EADE" w14:textId="77777777" w:rsidR="00BD381E" w:rsidRDefault="00BD3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4B3C43" w14:textId="77777777" w:rsidR="001638F6" w:rsidRDefault="00844483">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934F1C">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410780" w14:textId="77777777" w:rsidR="00BD381E" w:rsidRDefault="00BD381E">
      <w:r>
        <w:separator/>
      </w:r>
    </w:p>
  </w:footnote>
  <w:footnote w:type="continuationSeparator" w:id="0">
    <w:p w14:paraId="2F63D022" w14:textId="77777777" w:rsidR="00BD381E" w:rsidRDefault="00BD38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577469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063E37E3"/>
    <w:multiLevelType w:val="multilevel"/>
    <w:tmpl w:val="DEB20468"/>
    <w:styleLink w:val="Style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6DB41B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12F32D6"/>
    <w:multiLevelType w:val="hybridMultilevel"/>
    <w:tmpl w:val="D79E5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2B260602"/>
    <w:multiLevelType w:val="hybridMultilevel"/>
    <w:tmpl w:val="7AF6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7B2A19"/>
    <w:multiLevelType w:val="hybridMultilevel"/>
    <w:tmpl w:val="73F4B28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AFA3D99"/>
    <w:multiLevelType w:val="hybridMultilevel"/>
    <w:tmpl w:val="8CD8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502FD"/>
    <w:multiLevelType w:val="hybridMultilevel"/>
    <w:tmpl w:val="C50C046C"/>
    <w:lvl w:ilvl="0" w:tplc="EDFC99F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DF2AC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557B1003"/>
    <w:multiLevelType w:val="hybridMultilevel"/>
    <w:tmpl w:val="30BACE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1C6313"/>
    <w:multiLevelType w:val="multilevel"/>
    <w:tmpl w:val="DEB20468"/>
    <w:numStyleLink w:val="Style1"/>
  </w:abstractNum>
  <w:abstractNum w:abstractNumId="25"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820592D"/>
    <w:multiLevelType w:val="hybridMultilevel"/>
    <w:tmpl w:val="DEB204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072930"/>
    <w:multiLevelType w:val="hybridMultilevel"/>
    <w:tmpl w:val="B0FC3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4"/>
  </w:num>
  <w:num w:numId="8">
    <w:abstractNumId w:val="13"/>
  </w:num>
  <w:num w:numId="9">
    <w:abstractNumId w:val="17"/>
  </w:num>
  <w:num w:numId="10">
    <w:abstractNumId w:val="15"/>
  </w:num>
  <w:num w:numId="11">
    <w:abstractNumId w:val="28"/>
  </w:num>
  <w:num w:numId="12">
    <w:abstractNumId w:val="25"/>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6"/>
  </w:num>
  <w:num w:numId="22">
    <w:abstractNumId w:val="18"/>
  </w:num>
  <w:num w:numId="23">
    <w:abstractNumId w:val="27"/>
  </w:num>
  <w:num w:numId="24">
    <w:abstractNumId w:val="23"/>
  </w:num>
  <w:num w:numId="25">
    <w:abstractNumId w:val="10"/>
  </w:num>
  <w:num w:numId="26">
    <w:abstractNumId w:val="22"/>
  </w:num>
  <w:num w:numId="27">
    <w:abstractNumId w:val="21"/>
  </w:num>
  <w:num w:numId="28">
    <w:abstractNumId w:val="20"/>
  </w:num>
  <w:num w:numId="29">
    <w:abstractNumId w:val="12"/>
  </w:num>
  <w:num w:numId="30">
    <w:abstractNumId w:val="19"/>
  </w:num>
  <w:num w:numId="31">
    <w:abstractNumId w:val="26"/>
  </w:num>
  <w:num w:numId="32">
    <w:abstractNumId w:val="11"/>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7BD"/>
    <w:rsid w:val="000005D8"/>
    <w:rsid w:val="0000100C"/>
    <w:rsid w:val="0000265F"/>
    <w:rsid w:val="00002DE4"/>
    <w:rsid w:val="00004811"/>
    <w:rsid w:val="0000679D"/>
    <w:rsid w:val="00006D9D"/>
    <w:rsid w:val="00007C76"/>
    <w:rsid w:val="000101AA"/>
    <w:rsid w:val="00010946"/>
    <w:rsid w:val="00011538"/>
    <w:rsid w:val="00014239"/>
    <w:rsid w:val="000142E5"/>
    <w:rsid w:val="00014787"/>
    <w:rsid w:val="0001650F"/>
    <w:rsid w:val="000174A3"/>
    <w:rsid w:val="00017D65"/>
    <w:rsid w:val="00021126"/>
    <w:rsid w:val="00022DF1"/>
    <w:rsid w:val="00023909"/>
    <w:rsid w:val="0002435F"/>
    <w:rsid w:val="0002507A"/>
    <w:rsid w:val="000301CB"/>
    <w:rsid w:val="00031275"/>
    <w:rsid w:val="00031304"/>
    <w:rsid w:val="00035EF2"/>
    <w:rsid w:val="00037390"/>
    <w:rsid w:val="00041E8F"/>
    <w:rsid w:val="00045AAD"/>
    <w:rsid w:val="00046A07"/>
    <w:rsid w:val="00046F83"/>
    <w:rsid w:val="00047440"/>
    <w:rsid w:val="00051816"/>
    <w:rsid w:val="00053018"/>
    <w:rsid w:val="0005529D"/>
    <w:rsid w:val="000579FE"/>
    <w:rsid w:val="00060ED9"/>
    <w:rsid w:val="00065E34"/>
    <w:rsid w:val="00066875"/>
    <w:rsid w:val="00066DEF"/>
    <w:rsid w:val="0007015D"/>
    <w:rsid w:val="00070800"/>
    <w:rsid w:val="0007227E"/>
    <w:rsid w:val="00074685"/>
    <w:rsid w:val="000748AA"/>
    <w:rsid w:val="00075EAF"/>
    <w:rsid w:val="00076A09"/>
    <w:rsid w:val="00076C3E"/>
    <w:rsid w:val="00076ED0"/>
    <w:rsid w:val="00081578"/>
    <w:rsid w:val="00084A73"/>
    <w:rsid w:val="00086C7B"/>
    <w:rsid w:val="00091E4A"/>
    <w:rsid w:val="00092069"/>
    <w:rsid w:val="00092229"/>
    <w:rsid w:val="00093AF3"/>
    <w:rsid w:val="00096438"/>
    <w:rsid w:val="00096957"/>
    <w:rsid w:val="000A1E85"/>
    <w:rsid w:val="000A300B"/>
    <w:rsid w:val="000A55E4"/>
    <w:rsid w:val="000B002A"/>
    <w:rsid w:val="000B0527"/>
    <w:rsid w:val="000B08ED"/>
    <w:rsid w:val="000B180B"/>
    <w:rsid w:val="000B2A32"/>
    <w:rsid w:val="000B3F54"/>
    <w:rsid w:val="000B45AF"/>
    <w:rsid w:val="000B5B0F"/>
    <w:rsid w:val="000B5F65"/>
    <w:rsid w:val="000B6957"/>
    <w:rsid w:val="000B7E19"/>
    <w:rsid w:val="000C0ACD"/>
    <w:rsid w:val="000C0B32"/>
    <w:rsid w:val="000C21F3"/>
    <w:rsid w:val="000C5557"/>
    <w:rsid w:val="000D1311"/>
    <w:rsid w:val="000D31C1"/>
    <w:rsid w:val="000D3722"/>
    <w:rsid w:val="000D3EDD"/>
    <w:rsid w:val="000D4B8D"/>
    <w:rsid w:val="000D5839"/>
    <w:rsid w:val="000D6C21"/>
    <w:rsid w:val="000D74CC"/>
    <w:rsid w:val="000D7ECB"/>
    <w:rsid w:val="000E4126"/>
    <w:rsid w:val="000E5893"/>
    <w:rsid w:val="000E6414"/>
    <w:rsid w:val="000F0487"/>
    <w:rsid w:val="000F0A4B"/>
    <w:rsid w:val="000F1110"/>
    <w:rsid w:val="000F509F"/>
    <w:rsid w:val="000F72D3"/>
    <w:rsid w:val="001003FF"/>
    <w:rsid w:val="00103A6D"/>
    <w:rsid w:val="001048AA"/>
    <w:rsid w:val="00106BD7"/>
    <w:rsid w:val="00106F7A"/>
    <w:rsid w:val="00107123"/>
    <w:rsid w:val="00107AC5"/>
    <w:rsid w:val="001107F9"/>
    <w:rsid w:val="00110B39"/>
    <w:rsid w:val="0011280E"/>
    <w:rsid w:val="0011716B"/>
    <w:rsid w:val="00117848"/>
    <w:rsid w:val="0012000C"/>
    <w:rsid w:val="0012242D"/>
    <w:rsid w:val="001257F0"/>
    <w:rsid w:val="00126B9E"/>
    <w:rsid w:val="001332A8"/>
    <w:rsid w:val="00135D52"/>
    <w:rsid w:val="00135DBF"/>
    <w:rsid w:val="0014112B"/>
    <w:rsid w:val="0014306B"/>
    <w:rsid w:val="00144FC3"/>
    <w:rsid w:val="00145950"/>
    <w:rsid w:val="0014767B"/>
    <w:rsid w:val="00152C03"/>
    <w:rsid w:val="00155A93"/>
    <w:rsid w:val="001565A9"/>
    <w:rsid w:val="00156F6B"/>
    <w:rsid w:val="0015720D"/>
    <w:rsid w:val="0015728C"/>
    <w:rsid w:val="00157DD2"/>
    <w:rsid w:val="001638F6"/>
    <w:rsid w:val="001655AD"/>
    <w:rsid w:val="00167129"/>
    <w:rsid w:val="00167FFB"/>
    <w:rsid w:val="001723F2"/>
    <w:rsid w:val="001800E4"/>
    <w:rsid w:val="00180894"/>
    <w:rsid w:val="0018459A"/>
    <w:rsid w:val="00186F3B"/>
    <w:rsid w:val="001909EF"/>
    <w:rsid w:val="00190A48"/>
    <w:rsid w:val="00190ACC"/>
    <w:rsid w:val="00194CE6"/>
    <w:rsid w:val="00196075"/>
    <w:rsid w:val="001960A8"/>
    <w:rsid w:val="001A07B1"/>
    <w:rsid w:val="001A2000"/>
    <w:rsid w:val="001A2756"/>
    <w:rsid w:val="001A31A5"/>
    <w:rsid w:val="001A52BC"/>
    <w:rsid w:val="001B39FA"/>
    <w:rsid w:val="001C37DE"/>
    <w:rsid w:val="001C4203"/>
    <w:rsid w:val="001D0061"/>
    <w:rsid w:val="001D4A18"/>
    <w:rsid w:val="001D73DE"/>
    <w:rsid w:val="001E00C1"/>
    <w:rsid w:val="001E0930"/>
    <w:rsid w:val="001E137C"/>
    <w:rsid w:val="001E3F85"/>
    <w:rsid w:val="001E405B"/>
    <w:rsid w:val="001E4611"/>
    <w:rsid w:val="001E54AE"/>
    <w:rsid w:val="001E56ED"/>
    <w:rsid w:val="001E6489"/>
    <w:rsid w:val="001E6A5D"/>
    <w:rsid w:val="001E6CDF"/>
    <w:rsid w:val="001E6CEE"/>
    <w:rsid w:val="001F17C4"/>
    <w:rsid w:val="001F23E1"/>
    <w:rsid w:val="001F667B"/>
    <w:rsid w:val="00200ADF"/>
    <w:rsid w:val="00200DFB"/>
    <w:rsid w:val="00200EE3"/>
    <w:rsid w:val="00202278"/>
    <w:rsid w:val="00202573"/>
    <w:rsid w:val="00204A8E"/>
    <w:rsid w:val="002064A6"/>
    <w:rsid w:val="002113E3"/>
    <w:rsid w:val="00211F5A"/>
    <w:rsid w:val="00214C4D"/>
    <w:rsid w:val="00215665"/>
    <w:rsid w:val="0021700E"/>
    <w:rsid w:val="00220E4D"/>
    <w:rsid w:val="00221BBE"/>
    <w:rsid w:val="0022381E"/>
    <w:rsid w:val="00223AE2"/>
    <w:rsid w:val="00223D85"/>
    <w:rsid w:val="00224222"/>
    <w:rsid w:val="002247A2"/>
    <w:rsid w:val="002251E9"/>
    <w:rsid w:val="002258A5"/>
    <w:rsid w:val="0022611A"/>
    <w:rsid w:val="00226159"/>
    <w:rsid w:val="00226FE9"/>
    <w:rsid w:val="0022711B"/>
    <w:rsid w:val="002271FE"/>
    <w:rsid w:val="00231496"/>
    <w:rsid w:val="00234067"/>
    <w:rsid w:val="0023410C"/>
    <w:rsid w:val="00234C6A"/>
    <w:rsid w:val="00236CF0"/>
    <w:rsid w:val="002402A1"/>
    <w:rsid w:val="00241627"/>
    <w:rsid w:val="00241E80"/>
    <w:rsid w:val="00243A5B"/>
    <w:rsid w:val="00245C63"/>
    <w:rsid w:val="00245F88"/>
    <w:rsid w:val="002468C7"/>
    <w:rsid w:val="00250928"/>
    <w:rsid w:val="00250E45"/>
    <w:rsid w:val="00251B2F"/>
    <w:rsid w:val="00254248"/>
    <w:rsid w:val="00254A55"/>
    <w:rsid w:val="002574C4"/>
    <w:rsid w:val="00257B4E"/>
    <w:rsid w:val="002614A9"/>
    <w:rsid w:val="002629F4"/>
    <w:rsid w:val="00266082"/>
    <w:rsid w:val="00267C5B"/>
    <w:rsid w:val="002766AF"/>
    <w:rsid w:val="002804F9"/>
    <w:rsid w:val="002806B1"/>
    <w:rsid w:val="0028084C"/>
    <w:rsid w:val="00282CBF"/>
    <w:rsid w:val="00284A66"/>
    <w:rsid w:val="00286EC2"/>
    <w:rsid w:val="00287B63"/>
    <w:rsid w:val="002927F5"/>
    <w:rsid w:val="002939CC"/>
    <w:rsid w:val="00293A63"/>
    <w:rsid w:val="00295BD7"/>
    <w:rsid w:val="002963FC"/>
    <w:rsid w:val="00296606"/>
    <w:rsid w:val="00297663"/>
    <w:rsid w:val="002A0713"/>
    <w:rsid w:val="002A12AF"/>
    <w:rsid w:val="002A3770"/>
    <w:rsid w:val="002A41A3"/>
    <w:rsid w:val="002A5649"/>
    <w:rsid w:val="002A5808"/>
    <w:rsid w:val="002A5D62"/>
    <w:rsid w:val="002A63D9"/>
    <w:rsid w:val="002B0E15"/>
    <w:rsid w:val="002B284E"/>
    <w:rsid w:val="002B2954"/>
    <w:rsid w:val="002B4949"/>
    <w:rsid w:val="002B4B9C"/>
    <w:rsid w:val="002C068C"/>
    <w:rsid w:val="002C1991"/>
    <w:rsid w:val="002C4249"/>
    <w:rsid w:val="002C68AE"/>
    <w:rsid w:val="002D146B"/>
    <w:rsid w:val="002D1505"/>
    <w:rsid w:val="002D1B83"/>
    <w:rsid w:val="002D314B"/>
    <w:rsid w:val="002D3DBC"/>
    <w:rsid w:val="002D494F"/>
    <w:rsid w:val="002D7039"/>
    <w:rsid w:val="002E1B48"/>
    <w:rsid w:val="002E27AA"/>
    <w:rsid w:val="002E5AD3"/>
    <w:rsid w:val="002E62DA"/>
    <w:rsid w:val="002E6772"/>
    <w:rsid w:val="002F3EA0"/>
    <w:rsid w:val="002F7DB0"/>
    <w:rsid w:val="0030082C"/>
    <w:rsid w:val="003030B0"/>
    <w:rsid w:val="003040C0"/>
    <w:rsid w:val="0031190C"/>
    <w:rsid w:val="0031345E"/>
    <w:rsid w:val="00316154"/>
    <w:rsid w:val="003209D6"/>
    <w:rsid w:val="00320B66"/>
    <w:rsid w:val="00322535"/>
    <w:rsid w:val="003238AE"/>
    <w:rsid w:val="00323B00"/>
    <w:rsid w:val="003262A7"/>
    <w:rsid w:val="00327E1F"/>
    <w:rsid w:val="00332F92"/>
    <w:rsid w:val="00333CD7"/>
    <w:rsid w:val="0033431F"/>
    <w:rsid w:val="003348BB"/>
    <w:rsid w:val="0033490A"/>
    <w:rsid w:val="00334A73"/>
    <w:rsid w:val="0034012A"/>
    <w:rsid w:val="003407E0"/>
    <w:rsid w:val="003411E3"/>
    <w:rsid w:val="003422FF"/>
    <w:rsid w:val="00345F34"/>
    <w:rsid w:val="00347006"/>
    <w:rsid w:val="00350D72"/>
    <w:rsid w:val="00354625"/>
    <w:rsid w:val="0035494F"/>
    <w:rsid w:val="00354C6B"/>
    <w:rsid w:val="00362C94"/>
    <w:rsid w:val="0037062A"/>
    <w:rsid w:val="00370752"/>
    <w:rsid w:val="00370B90"/>
    <w:rsid w:val="003718BA"/>
    <w:rsid w:val="00372FAD"/>
    <w:rsid w:val="00374270"/>
    <w:rsid w:val="00375117"/>
    <w:rsid w:val="00375ADA"/>
    <w:rsid w:val="00377D86"/>
    <w:rsid w:val="00380A45"/>
    <w:rsid w:val="00381A55"/>
    <w:rsid w:val="00382BDE"/>
    <w:rsid w:val="00382D6A"/>
    <w:rsid w:val="003856AF"/>
    <w:rsid w:val="003864A0"/>
    <w:rsid w:val="00387482"/>
    <w:rsid w:val="00390545"/>
    <w:rsid w:val="00392149"/>
    <w:rsid w:val="003937F9"/>
    <w:rsid w:val="003942FA"/>
    <w:rsid w:val="003959A5"/>
    <w:rsid w:val="00395BBD"/>
    <w:rsid w:val="00396370"/>
    <w:rsid w:val="00396C66"/>
    <w:rsid w:val="003A25C2"/>
    <w:rsid w:val="003A6721"/>
    <w:rsid w:val="003B33D1"/>
    <w:rsid w:val="003B5015"/>
    <w:rsid w:val="003B7F3A"/>
    <w:rsid w:val="003C10C8"/>
    <w:rsid w:val="003C392C"/>
    <w:rsid w:val="003C6121"/>
    <w:rsid w:val="003D143A"/>
    <w:rsid w:val="003D1BFC"/>
    <w:rsid w:val="003D34D2"/>
    <w:rsid w:val="003D5F6F"/>
    <w:rsid w:val="003D6277"/>
    <w:rsid w:val="003D6D1F"/>
    <w:rsid w:val="003D7475"/>
    <w:rsid w:val="003D7CCE"/>
    <w:rsid w:val="003D7D00"/>
    <w:rsid w:val="003E46B1"/>
    <w:rsid w:val="003E7462"/>
    <w:rsid w:val="003E7611"/>
    <w:rsid w:val="003F11B5"/>
    <w:rsid w:val="003F243C"/>
    <w:rsid w:val="003F4304"/>
    <w:rsid w:val="003F5054"/>
    <w:rsid w:val="003F7074"/>
    <w:rsid w:val="00403D9B"/>
    <w:rsid w:val="0040538F"/>
    <w:rsid w:val="004101E4"/>
    <w:rsid w:val="004148A2"/>
    <w:rsid w:val="004165CE"/>
    <w:rsid w:val="004167CF"/>
    <w:rsid w:val="004247D0"/>
    <w:rsid w:val="00424DB1"/>
    <w:rsid w:val="00426005"/>
    <w:rsid w:val="004260E3"/>
    <w:rsid w:val="00426B48"/>
    <w:rsid w:val="00426F9A"/>
    <w:rsid w:val="004302D1"/>
    <w:rsid w:val="00433F30"/>
    <w:rsid w:val="00440D5B"/>
    <w:rsid w:val="00441ED5"/>
    <w:rsid w:val="00443230"/>
    <w:rsid w:val="004438EE"/>
    <w:rsid w:val="004471BE"/>
    <w:rsid w:val="00447EF0"/>
    <w:rsid w:val="004521F8"/>
    <w:rsid w:val="004551BB"/>
    <w:rsid w:val="00455DF1"/>
    <w:rsid w:val="00457D47"/>
    <w:rsid w:val="0046275A"/>
    <w:rsid w:val="0046346C"/>
    <w:rsid w:val="00463AB1"/>
    <w:rsid w:val="00465B35"/>
    <w:rsid w:val="00466194"/>
    <w:rsid w:val="00467C68"/>
    <w:rsid w:val="0047040C"/>
    <w:rsid w:val="0047091F"/>
    <w:rsid w:val="0047128F"/>
    <w:rsid w:val="00471599"/>
    <w:rsid w:val="00471953"/>
    <w:rsid w:val="00472813"/>
    <w:rsid w:val="00473DF0"/>
    <w:rsid w:val="00474ACB"/>
    <w:rsid w:val="004768C2"/>
    <w:rsid w:val="00476EA1"/>
    <w:rsid w:val="00485701"/>
    <w:rsid w:val="00486200"/>
    <w:rsid w:val="00486934"/>
    <w:rsid w:val="0049167F"/>
    <w:rsid w:val="0049320F"/>
    <w:rsid w:val="004952C4"/>
    <w:rsid w:val="00495B63"/>
    <w:rsid w:val="004A35A1"/>
    <w:rsid w:val="004A364A"/>
    <w:rsid w:val="004A424B"/>
    <w:rsid w:val="004A5C21"/>
    <w:rsid w:val="004A5CBF"/>
    <w:rsid w:val="004A5D2E"/>
    <w:rsid w:val="004A6CED"/>
    <w:rsid w:val="004B1C27"/>
    <w:rsid w:val="004B3D38"/>
    <w:rsid w:val="004B5001"/>
    <w:rsid w:val="004C38F8"/>
    <w:rsid w:val="004C4E25"/>
    <w:rsid w:val="004C5DCD"/>
    <w:rsid w:val="004D0122"/>
    <w:rsid w:val="004D1A8B"/>
    <w:rsid w:val="004D2E17"/>
    <w:rsid w:val="004D2F52"/>
    <w:rsid w:val="004D4AA4"/>
    <w:rsid w:val="004D4FB9"/>
    <w:rsid w:val="004D6D76"/>
    <w:rsid w:val="004E140B"/>
    <w:rsid w:val="004E40CE"/>
    <w:rsid w:val="004E4A16"/>
    <w:rsid w:val="004E6706"/>
    <w:rsid w:val="004E7C8E"/>
    <w:rsid w:val="004F0819"/>
    <w:rsid w:val="004F1630"/>
    <w:rsid w:val="004F572A"/>
    <w:rsid w:val="00507B63"/>
    <w:rsid w:val="00510035"/>
    <w:rsid w:val="005106A4"/>
    <w:rsid w:val="0051288B"/>
    <w:rsid w:val="00512CE7"/>
    <w:rsid w:val="00512FD4"/>
    <w:rsid w:val="005207B0"/>
    <w:rsid w:val="005219FE"/>
    <w:rsid w:val="00522BD4"/>
    <w:rsid w:val="0052576E"/>
    <w:rsid w:val="0052743B"/>
    <w:rsid w:val="00527AF5"/>
    <w:rsid w:val="005302A5"/>
    <w:rsid w:val="00530C08"/>
    <w:rsid w:val="005377CE"/>
    <w:rsid w:val="0054069F"/>
    <w:rsid w:val="00541606"/>
    <w:rsid w:val="005434F4"/>
    <w:rsid w:val="00545194"/>
    <w:rsid w:val="00545D82"/>
    <w:rsid w:val="00546989"/>
    <w:rsid w:val="005473EF"/>
    <w:rsid w:val="00547D97"/>
    <w:rsid w:val="005516D9"/>
    <w:rsid w:val="00552351"/>
    <w:rsid w:val="00553DFC"/>
    <w:rsid w:val="0055538B"/>
    <w:rsid w:val="00555FE6"/>
    <w:rsid w:val="00560889"/>
    <w:rsid w:val="005639BC"/>
    <w:rsid w:val="0056580B"/>
    <w:rsid w:val="00566865"/>
    <w:rsid w:val="00567BF4"/>
    <w:rsid w:val="00570CEB"/>
    <w:rsid w:val="00570F14"/>
    <w:rsid w:val="00572993"/>
    <w:rsid w:val="005746BB"/>
    <w:rsid w:val="00574C75"/>
    <w:rsid w:val="00574D8D"/>
    <w:rsid w:val="005758A1"/>
    <w:rsid w:val="00576BFC"/>
    <w:rsid w:val="00576E18"/>
    <w:rsid w:val="00577790"/>
    <w:rsid w:val="00580719"/>
    <w:rsid w:val="0058145B"/>
    <w:rsid w:val="0058467C"/>
    <w:rsid w:val="00585563"/>
    <w:rsid w:val="00587049"/>
    <w:rsid w:val="00587AD8"/>
    <w:rsid w:val="005908CC"/>
    <w:rsid w:val="00591971"/>
    <w:rsid w:val="00592DC8"/>
    <w:rsid w:val="00597D23"/>
    <w:rsid w:val="005A1008"/>
    <w:rsid w:val="005A1C5A"/>
    <w:rsid w:val="005A2A64"/>
    <w:rsid w:val="005A30F2"/>
    <w:rsid w:val="005A3680"/>
    <w:rsid w:val="005B4CD2"/>
    <w:rsid w:val="005B706D"/>
    <w:rsid w:val="005C181F"/>
    <w:rsid w:val="005C54CF"/>
    <w:rsid w:val="005C69CE"/>
    <w:rsid w:val="005D03BB"/>
    <w:rsid w:val="005D0EA4"/>
    <w:rsid w:val="005D0EBC"/>
    <w:rsid w:val="005D2D66"/>
    <w:rsid w:val="005D5255"/>
    <w:rsid w:val="005D571E"/>
    <w:rsid w:val="005E007A"/>
    <w:rsid w:val="005E0137"/>
    <w:rsid w:val="005E21B0"/>
    <w:rsid w:val="005E22D2"/>
    <w:rsid w:val="005E2BC1"/>
    <w:rsid w:val="005E320D"/>
    <w:rsid w:val="005E3C8A"/>
    <w:rsid w:val="005E6491"/>
    <w:rsid w:val="005E68BE"/>
    <w:rsid w:val="005E76F7"/>
    <w:rsid w:val="005E7D00"/>
    <w:rsid w:val="005F1827"/>
    <w:rsid w:val="005F5749"/>
    <w:rsid w:val="005F70B2"/>
    <w:rsid w:val="006002C1"/>
    <w:rsid w:val="00600825"/>
    <w:rsid w:val="00600A32"/>
    <w:rsid w:val="00601C20"/>
    <w:rsid w:val="0060209F"/>
    <w:rsid w:val="00603ABF"/>
    <w:rsid w:val="00607FE4"/>
    <w:rsid w:val="00611FE3"/>
    <w:rsid w:val="00612238"/>
    <w:rsid w:val="0061276F"/>
    <w:rsid w:val="0061310E"/>
    <w:rsid w:val="00614694"/>
    <w:rsid w:val="0061486E"/>
    <w:rsid w:val="006223BA"/>
    <w:rsid w:val="00625822"/>
    <w:rsid w:val="00625B38"/>
    <w:rsid w:val="00625E35"/>
    <w:rsid w:val="00625E5B"/>
    <w:rsid w:val="0062667A"/>
    <w:rsid w:val="006306E5"/>
    <w:rsid w:val="006318C0"/>
    <w:rsid w:val="0063399E"/>
    <w:rsid w:val="00635DCF"/>
    <w:rsid w:val="00640D9F"/>
    <w:rsid w:val="00641D4A"/>
    <w:rsid w:val="00642529"/>
    <w:rsid w:val="00644415"/>
    <w:rsid w:val="006546B0"/>
    <w:rsid w:val="00661A87"/>
    <w:rsid w:val="006649F2"/>
    <w:rsid w:val="00665955"/>
    <w:rsid w:val="006675B8"/>
    <w:rsid w:val="006714D8"/>
    <w:rsid w:val="00673277"/>
    <w:rsid w:val="00674A0C"/>
    <w:rsid w:val="00683089"/>
    <w:rsid w:val="00683B3C"/>
    <w:rsid w:val="006846D3"/>
    <w:rsid w:val="00686099"/>
    <w:rsid w:val="00690EFD"/>
    <w:rsid w:val="00691FF4"/>
    <w:rsid w:val="00692BD4"/>
    <w:rsid w:val="00693752"/>
    <w:rsid w:val="00693E78"/>
    <w:rsid w:val="00694E2E"/>
    <w:rsid w:val="006965F3"/>
    <w:rsid w:val="006A0B21"/>
    <w:rsid w:val="006A13D2"/>
    <w:rsid w:val="006A213B"/>
    <w:rsid w:val="006A2430"/>
    <w:rsid w:val="006A3CFD"/>
    <w:rsid w:val="006A7B4B"/>
    <w:rsid w:val="006B0666"/>
    <w:rsid w:val="006B09B1"/>
    <w:rsid w:val="006B3577"/>
    <w:rsid w:val="006B3BAB"/>
    <w:rsid w:val="006B3CD7"/>
    <w:rsid w:val="006B5F84"/>
    <w:rsid w:val="006C0494"/>
    <w:rsid w:val="006C25A8"/>
    <w:rsid w:val="006C7163"/>
    <w:rsid w:val="006D0625"/>
    <w:rsid w:val="006D1485"/>
    <w:rsid w:val="006D2B19"/>
    <w:rsid w:val="006D3411"/>
    <w:rsid w:val="006D7BD9"/>
    <w:rsid w:val="006E05CB"/>
    <w:rsid w:val="006E0C9D"/>
    <w:rsid w:val="006E59CC"/>
    <w:rsid w:val="006F0781"/>
    <w:rsid w:val="006F4031"/>
    <w:rsid w:val="006F5284"/>
    <w:rsid w:val="006F571B"/>
    <w:rsid w:val="006F5D36"/>
    <w:rsid w:val="006F5EF0"/>
    <w:rsid w:val="006F72E9"/>
    <w:rsid w:val="00700499"/>
    <w:rsid w:val="007009B5"/>
    <w:rsid w:val="007021DE"/>
    <w:rsid w:val="0070226E"/>
    <w:rsid w:val="007028AF"/>
    <w:rsid w:val="00704E63"/>
    <w:rsid w:val="0070516C"/>
    <w:rsid w:val="00710B3C"/>
    <w:rsid w:val="0071407A"/>
    <w:rsid w:val="00714934"/>
    <w:rsid w:val="00715A97"/>
    <w:rsid w:val="00717F3A"/>
    <w:rsid w:val="0072250E"/>
    <w:rsid w:val="00723B8C"/>
    <w:rsid w:val="00723F45"/>
    <w:rsid w:val="00724335"/>
    <w:rsid w:val="00726525"/>
    <w:rsid w:val="007279D1"/>
    <w:rsid w:val="00727DCC"/>
    <w:rsid w:val="0073053D"/>
    <w:rsid w:val="00730AA0"/>
    <w:rsid w:val="00732607"/>
    <w:rsid w:val="007332A7"/>
    <w:rsid w:val="00733831"/>
    <w:rsid w:val="00733A31"/>
    <w:rsid w:val="007343D7"/>
    <w:rsid w:val="007350B8"/>
    <w:rsid w:val="00735829"/>
    <w:rsid w:val="007363F6"/>
    <w:rsid w:val="00736A9D"/>
    <w:rsid w:val="00741254"/>
    <w:rsid w:val="00742EF2"/>
    <w:rsid w:val="007463A2"/>
    <w:rsid w:val="007476D3"/>
    <w:rsid w:val="0075093A"/>
    <w:rsid w:val="0075128B"/>
    <w:rsid w:val="007542CB"/>
    <w:rsid w:val="007548AB"/>
    <w:rsid w:val="0075645E"/>
    <w:rsid w:val="00756D12"/>
    <w:rsid w:val="007611BB"/>
    <w:rsid w:val="00761241"/>
    <w:rsid w:val="007625DC"/>
    <w:rsid w:val="00762CFF"/>
    <w:rsid w:val="0076627D"/>
    <w:rsid w:val="00767185"/>
    <w:rsid w:val="00770193"/>
    <w:rsid w:val="007712DB"/>
    <w:rsid w:val="00771A23"/>
    <w:rsid w:val="00771FF1"/>
    <w:rsid w:val="007729DF"/>
    <w:rsid w:val="007747A4"/>
    <w:rsid w:val="00781591"/>
    <w:rsid w:val="00783015"/>
    <w:rsid w:val="00785B11"/>
    <w:rsid w:val="007909EB"/>
    <w:rsid w:val="00791AFC"/>
    <w:rsid w:val="00791C07"/>
    <w:rsid w:val="007977B6"/>
    <w:rsid w:val="007A2344"/>
    <w:rsid w:val="007A4E76"/>
    <w:rsid w:val="007A665A"/>
    <w:rsid w:val="007B0A45"/>
    <w:rsid w:val="007B17B5"/>
    <w:rsid w:val="007B1F3A"/>
    <w:rsid w:val="007B3CB1"/>
    <w:rsid w:val="007B48A9"/>
    <w:rsid w:val="007C0339"/>
    <w:rsid w:val="007C2430"/>
    <w:rsid w:val="007C2501"/>
    <w:rsid w:val="007C2E6B"/>
    <w:rsid w:val="007C2EFA"/>
    <w:rsid w:val="007C3027"/>
    <w:rsid w:val="007C386E"/>
    <w:rsid w:val="007C5F52"/>
    <w:rsid w:val="007C699B"/>
    <w:rsid w:val="007D00E8"/>
    <w:rsid w:val="007D2051"/>
    <w:rsid w:val="007D4E4F"/>
    <w:rsid w:val="007D5D1C"/>
    <w:rsid w:val="007D6EDC"/>
    <w:rsid w:val="007E1081"/>
    <w:rsid w:val="007E2631"/>
    <w:rsid w:val="007E32D6"/>
    <w:rsid w:val="007E3689"/>
    <w:rsid w:val="007E47F1"/>
    <w:rsid w:val="007E55EF"/>
    <w:rsid w:val="007E6654"/>
    <w:rsid w:val="007E771E"/>
    <w:rsid w:val="007F0119"/>
    <w:rsid w:val="007F022D"/>
    <w:rsid w:val="007F76C4"/>
    <w:rsid w:val="00800ADD"/>
    <w:rsid w:val="00801FB8"/>
    <w:rsid w:val="008025B5"/>
    <w:rsid w:val="00802AF0"/>
    <w:rsid w:val="00806736"/>
    <w:rsid w:val="00810568"/>
    <w:rsid w:val="00810A2D"/>
    <w:rsid w:val="008113BA"/>
    <w:rsid w:val="00812180"/>
    <w:rsid w:val="008161B5"/>
    <w:rsid w:val="00816B61"/>
    <w:rsid w:val="00816CF2"/>
    <w:rsid w:val="008202EE"/>
    <w:rsid w:val="008218DB"/>
    <w:rsid w:val="00822FBC"/>
    <w:rsid w:val="00823263"/>
    <w:rsid w:val="00826386"/>
    <w:rsid w:val="00830175"/>
    <w:rsid w:val="00831AC7"/>
    <w:rsid w:val="00832348"/>
    <w:rsid w:val="008331CC"/>
    <w:rsid w:val="008339C5"/>
    <w:rsid w:val="00833E38"/>
    <w:rsid w:val="00842715"/>
    <w:rsid w:val="00844483"/>
    <w:rsid w:val="00845FA8"/>
    <w:rsid w:val="00846628"/>
    <w:rsid w:val="00850918"/>
    <w:rsid w:val="00850C95"/>
    <w:rsid w:val="008511DE"/>
    <w:rsid w:val="00852E80"/>
    <w:rsid w:val="00854C36"/>
    <w:rsid w:val="00854CDC"/>
    <w:rsid w:val="00855D0C"/>
    <w:rsid w:val="00857670"/>
    <w:rsid w:val="00862AC6"/>
    <w:rsid w:val="00863087"/>
    <w:rsid w:val="00863520"/>
    <w:rsid w:val="0086383E"/>
    <w:rsid w:val="008642E1"/>
    <w:rsid w:val="008644D9"/>
    <w:rsid w:val="00866EBB"/>
    <w:rsid w:val="0086769B"/>
    <w:rsid w:val="0087031D"/>
    <w:rsid w:val="00870A35"/>
    <w:rsid w:val="008713DA"/>
    <w:rsid w:val="00872CCB"/>
    <w:rsid w:val="00872F7A"/>
    <w:rsid w:val="00874ED1"/>
    <w:rsid w:val="0087665A"/>
    <w:rsid w:val="00876D1C"/>
    <w:rsid w:val="00877012"/>
    <w:rsid w:val="008772FF"/>
    <w:rsid w:val="00877DE6"/>
    <w:rsid w:val="00880E0C"/>
    <w:rsid w:val="008832FB"/>
    <w:rsid w:val="008847C6"/>
    <w:rsid w:val="008853B4"/>
    <w:rsid w:val="00885958"/>
    <w:rsid w:val="00886F46"/>
    <w:rsid w:val="00887901"/>
    <w:rsid w:val="00890136"/>
    <w:rsid w:val="00890825"/>
    <w:rsid w:val="00892D9B"/>
    <w:rsid w:val="00892FC0"/>
    <w:rsid w:val="0089320B"/>
    <w:rsid w:val="008958B9"/>
    <w:rsid w:val="0089776A"/>
    <w:rsid w:val="008A2BE5"/>
    <w:rsid w:val="008A42F1"/>
    <w:rsid w:val="008A5EDA"/>
    <w:rsid w:val="008A6A92"/>
    <w:rsid w:val="008B0E76"/>
    <w:rsid w:val="008B28BB"/>
    <w:rsid w:val="008B2DBA"/>
    <w:rsid w:val="008B333C"/>
    <w:rsid w:val="008B3B4C"/>
    <w:rsid w:val="008B6FFD"/>
    <w:rsid w:val="008B7CD3"/>
    <w:rsid w:val="008C4E7E"/>
    <w:rsid w:val="008C773A"/>
    <w:rsid w:val="008C7F47"/>
    <w:rsid w:val="008D23C8"/>
    <w:rsid w:val="008D30DE"/>
    <w:rsid w:val="008E7524"/>
    <w:rsid w:val="008E7C50"/>
    <w:rsid w:val="008F2FE3"/>
    <w:rsid w:val="008F3545"/>
    <w:rsid w:val="008F6F3D"/>
    <w:rsid w:val="009004B5"/>
    <w:rsid w:val="00900919"/>
    <w:rsid w:val="00902E66"/>
    <w:rsid w:val="00904438"/>
    <w:rsid w:val="0090724C"/>
    <w:rsid w:val="0090773B"/>
    <w:rsid w:val="009103EA"/>
    <w:rsid w:val="009115BF"/>
    <w:rsid w:val="009127E1"/>
    <w:rsid w:val="0091332A"/>
    <w:rsid w:val="00914911"/>
    <w:rsid w:val="00915B4F"/>
    <w:rsid w:val="009163BE"/>
    <w:rsid w:val="0091682A"/>
    <w:rsid w:val="00921041"/>
    <w:rsid w:val="00921534"/>
    <w:rsid w:val="0092213C"/>
    <w:rsid w:val="009226B9"/>
    <w:rsid w:val="0092310D"/>
    <w:rsid w:val="0092366A"/>
    <w:rsid w:val="009236CF"/>
    <w:rsid w:val="0092689A"/>
    <w:rsid w:val="0093091D"/>
    <w:rsid w:val="00933075"/>
    <w:rsid w:val="009339B8"/>
    <w:rsid w:val="00934B13"/>
    <w:rsid w:val="00934F1C"/>
    <w:rsid w:val="0093571D"/>
    <w:rsid w:val="009358FB"/>
    <w:rsid w:val="00936F4D"/>
    <w:rsid w:val="009406A2"/>
    <w:rsid w:val="00942332"/>
    <w:rsid w:val="009424F9"/>
    <w:rsid w:val="009466BE"/>
    <w:rsid w:val="0094714E"/>
    <w:rsid w:val="00947A69"/>
    <w:rsid w:val="00952E23"/>
    <w:rsid w:val="00952F32"/>
    <w:rsid w:val="0095533B"/>
    <w:rsid w:val="00955DC8"/>
    <w:rsid w:val="009579BF"/>
    <w:rsid w:val="0096112F"/>
    <w:rsid w:val="009620D5"/>
    <w:rsid w:val="0096222E"/>
    <w:rsid w:val="0096586E"/>
    <w:rsid w:val="00965B9A"/>
    <w:rsid w:val="009726A7"/>
    <w:rsid w:val="009743F6"/>
    <w:rsid w:val="00976FF1"/>
    <w:rsid w:val="0097706C"/>
    <w:rsid w:val="009822E3"/>
    <w:rsid w:val="009829D8"/>
    <w:rsid w:val="00982A30"/>
    <w:rsid w:val="009857CC"/>
    <w:rsid w:val="0098732E"/>
    <w:rsid w:val="00991CF5"/>
    <w:rsid w:val="00992DE6"/>
    <w:rsid w:val="00993BD8"/>
    <w:rsid w:val="00993DC1"/>
    <w:rsid w:val="0099403C"/>
    <w:rsid w:val="009946F0"/>
    <w:rsid w:val="009968D8"/>
    <w:rsid w:val="009970CF"/>
    <w:rsid w:val="00997335"/>
    <w:rsid w:val="009975DE"/>
    <w:rsid w:val="009A029E"/>
    <w:rsid w:val="009A1879"/>
    <w:rsid w:val="009A4993"/>
    <w:rsid w:val="009A4FCF"/>
    <w:rsid w:val="009A5715"/>
    <w:rsid w:val="009A5D28"/>
    <w:rsid w:val="009A61DF"/>
    <w:rsid w:val="009A6C5D"/>
    <w:rsid w:val="009A6FBC"/>
    <w:rsid w:val="009B2232"/>
    <w:rsid w:val="009B2D31"/>
    <w:rsid w:val="009B419D"/>
    <w:rsid w:val="009B498B"/>
    <w:rsid w:val="009B4DAE"/>
    <w:rsid w:val="009B4EF9"/>
    <w:rsid w:val="009B5051"/>
    <w:rsid w:val="009B5DF6"/>
    <w:rsid w:val="009B62FF"/>
    <w:rsid w:val="009C0051"/>
    <w:rsid w:val="009C66AA"/>
    <w:rsid w:val="009C6A4A"/>
    <w:rsid w:val="009D20B6"/>
    <w:rsid w:val="009D2231"/>
    <w:rsid w:val="009D4F38"/>
    <w:rsid w:val="009D588A"/>
    <w:rsid w:val="009D63EA"/>
    <w:rsid w:val="009D6798"/>
    <w:rsid w:val="009E390A"/>
    <w:rsid w:val="009E4056"/>
    <w:rsid w:val="009E683A"/>
    <w:rsid w:val="009F02F7"/>
    <w:rsid w:val="009F0E98"/>
    <w:rsid w:val="009F134E"/>
    <w:rsid w:val="009F27C0"/>
    <w:rsid w:val="009F4323"/>
    <w:rsid w:val="009F4E4C"/>
    <w:rsid w:val="009F738D"/>
    <w:rsid w:val="00A02D87"/>
    <w:rsid w:val="00A0474D"/>
    <w:rsid w:val="00A054BC"/>
    <w:rsid w:val="00A07D3E"/>
    <w:rsid w:val="00A1149F"/>
    <w:rsid w:val="00A1221A"/>
    <w:rsid w:val="00A122DB"/>
    <w:rsid w:val="00A12367"/>
    <w:rsid w:val="00A13409"/>
    <w:rsid w:val="00A14F86"/>
    <w:rsid w:val="00A162BD"/>
    <w:rsid w:val="00A166F5"/>
    <w:rsid w:val="00A16DBE"/>
    <w:rsid w:val="00A1760B"/>
    <w:rsid w:val="00A21845"/>
    <w:rsid w:val="00A21BBC"/>
    <w:rsid w:val="00A2317D"/>
    <w:rsid w:val="00A23405"/>
    <w:rsid w:val="00A24AFB"/>
    <w:rsid w:val="00A260D3"/>
    <w:rsid w:val="00A269B4"/>
    <w:rsid w:val="00A30386"/>
    <w:rsid w:val="00A31F8F"/>
    <w:rsid w:val="00A34F76"/>
    <w:rsid w:val="00A36168"/>
    <w:rsid w:val="00A37579"/>
    <w:rsid w:val="00A377BD"/>
    <w:rsid w:val="00A41B14"/>
    <w:rsid w:val="00A42853"/>
    <w:rsid w:val="00A43178"/>
    <w:rsid w:val="00A43BED"/>
    <w:rsid w:val="00A45DB7"/>
    <w:rsid w:val="00A47375"/>
    <w:rsid w:val="00A47887"/>
    <w:rsid w:val="00A5143B"/>
    <w:rsid w:val="00A55216"/>
    <w:rsid w:val="00A554FE"/>
    <w:rsid w:val="00A577A8"/>
    <w:rsid w:val="00A61C5C"/>
    <w:rsid w:val="00A62611"/>
    <w:rsid w:val="00A62F84"/>
    <w:rsid w:val="00A631A4"/>
    <w:rsid w:val="00A6326D"/>
    <w:rsid w:val="00A64C38"/>
    <w:rsid w:val="00A64CB9"/>
    <w:rsid w:val="00A662D7"/>
    <w:rsid w:val="00A66936"/>
    <w:rsid w:val="00A66A1A"/>
    <w:rsid w:val="00A66B32"/>
    <w:rsid w:val="00A70AFD"/>
    <w:rsid w:val="00A7108B"/>
    <w:rsid w:val="00A72483"/>
    <w:rsid w:val="00A73AA4"/>
    <w:rsid w:val="00A75B20"/>
    <w:rsid w:val="00A76A4F"/>
    <w:rsid w:val="00A809A8"/>
    <w:rsid w:val="00A8280A"/>
    <w:rsid w:val="00A85679"/>
    <w:rsid w:val="00A87953"/>
    <w:rsid w:val="00A87F6F"/>
    <w:rsid w:val="00A90048"/>
    <w:rsid w:val="00A914FB"/>
    <w:rsid w:val="00A92669"/>
    <w:rsid w:val="00A939C0"/>
    <w:rsid w:val="00A9403A"/>
    <w:rsid w:val="00A961EC"/>
    <w:rsid w:val="00A97895"/>
    <w:rsid w:val="00AA024D"/>
    <w:rsid w:val="00AA3689"/>
    <w:rsid w:val="00AA5EA1"/>
    <w:rsid w:val="00AA645E"/>
    <w:rsid w:val="00AB19B0"/>
    <w:rsid w:val="00AB4574"/>
    <w:rsid w:val="00AB4DA5"/>
    <w:rsid w:val="00AC2A58"/>
    <w:rsid w:val="00AC448A"/>
    <w:rsid w:val="00AC56C3"/>
    <w:rsid w:val="00AC6B09"/>
    <w:rsid w:val="00AD0791"/>
    <w:rsid w:val="00AD114A"/>
    <w:rsid w:val="00AD165F"/>
    <w:rsid w:val="00AD1B90"/>
    <w:rsid w:val="00AD2710"/>
    <w:rsid w:val="00AD5C77"/>
    <w:rsid w:val="00AD6EEF"/>
    <w:rsid w:val="00AD7789"/>
    <w:rsid w:val="00AE2C22"/>
    <w:rsid w:val="00AE308F"/>
    <w:rsid w:val="00AE36B4"/>
    <w:rsid w:val="00AE5EA1"/>
    <w:rsid w:val="00AE655E"/>
    <w:rsid w:val="00AE67D0"/>
    <w:rsid w:val="00AE7E79"/>
    <w:rsid w:val="00AF3773"/>
    <w:rsid w:val="00AF3FA9"/>
    <w:rsid w:val="00AF69AE"/>
    <w:rsid w:val="00AF7475"/>
    <w:rsid w:val="00B0017A"/>
    <w:rsid w:val="00B02BF7"/>
    <w:rsid w:val="00B03517"/>
    <w:rsid w:val="00B037E5"/>
    <w:rsid w:val="00B04713"/>
    <w:rsid w:val="00B06AAF"/>
    <w:rsid w:val="00B11516"/>
    <w:rsid w:val="00B11925"/>
    <w:rsid w:val="00B11CD0"/>
    <w:rsid w:val="00B13236"/>
    <w:rsid w:val="00B14045"/>
    <w:rsid w:val="00B15054"/>
    <w:rsid w:val="00B1736F"/>
    <w:rsid w:val="00B178A5"/>
    <w:rsid w:val="00B245B4"/>
    <w:rsid w:val="00B300B7"/>
    <w:rsid w:val="00B31DA5"/>
    <w:rsid w:val="00B322E4"/>
    <w:rsid w:val="00B3242D"/>
    <w:rsid w:val="00B34265"/>
    <w:rsid w:val="00B3482A"/>
    <w:rsid w:val="00B35016"/>
    <w:rsid w:val="00B3677D"/>
    <w:rsid w:val="00B37C85"/>
    <w:rsid w:val="00B40093"/>
    <w:rsid w:val="00B40A50"/>
    <w:rsid w:val="00B41995"/>
    <w:rsid w:val="00B43835"/>
    <w:rsid w:val="00B443DE"/>
    <w:rsid w:val="00B46D25"/>
    <w:rsid w:val="00B47B7A"/>
    <w:rsid w:val="00B50DF1"/>
    <w:rsid w:val="00B52015"/>
    <w:rsid w:val="00B544A8"/>
    <w:rsid w:val="00B62056"/>
    <w:rsid w:val="00B63C89"/>
    <w:rsid w:val="00B646B8"/>
    <w:rsid w:val="00B64BB9"/>
    <w:rsid w:val="00B6667A"/>
    <w:rsid w:val="00B71A50"/>
    <w:rsid w:val="00B75608"/>
    <w:rsid w:val="00B7579E"/>
    <w:rsid w:val="00B76AF8"/>
    <w:rsid w:val="00B82E6F"/>
    <w:rsid w:val="00B846F3"/>
    <w:rsid w:val="00B87A0D"/>
    <w:rsid w:val="00B90FFA"/>
    <w:rsid w:val="00B91AD0"/>
    <w:rsid w:val="00B91DB5"/>
    <w:rsid w:val="00B91E7B"/>
    <w:rsid w:val="00B91F23"/>
    <w:rsid w:val="00B92DF1"/>
    <w:rsid w:val="00B95A7D"/>
    <w:rsid w:val="00B96192"/>
    <w:rsid w:val="00BA06ED"/>
    <w:rsid w:val="00BA1C6F"/>
    <w:rsid w:val="00BA2700"/>
    <w:rsid w:val="00BA27AF"/>
    <w:rsid w:val="00BA4DCF"/>
    <w:rsid w:val="00BA5430"/>
    <w:rsid w:val="00BA5D2A"/>
    <w:rsid w:val="00BA6917"/>
    <w:rsid w:val="00BA7BC7"/>
    <w:rsid w:val="00BA7E84"/>
    <w:rsid w:val="00BB0D30"/>
    <w:rsid w:val="00BB10B7"/>
    <w:rsid w:val="00BB314B"/>
    <w:rsid w:val="00BB5176"/>
    <w:rsid w:val="00BB602F"/>
    <w:rsid w:val="00BB67CB"/>
    <w:rsid w:val="00BB7889"/>
    <w:rsid w:val="00BC33AB"/>
    <w:rsid w:val="00BC40A1"/>
    <w:rsid w:val="00BC44A7"/>
    <w:rsid w:val="00BD381E"/>
    <w:rsid w:val="00BD3E52"/>
    <w:rsid w:val="00BD5365"/>
    <w:rsid w:val="00BD7E04"/>
    <w:rsid w:val="00BE1599"/>
    <w:rsid w:val="00BE49E4"/>
    <w:rsid w:val="00BE5D93"/>
    <w:rsid w:val="00BE6310"/>
    <w:rsid w:val="00BE76DE"/>
    <w:rsid w:val="00BF0C5D"/>
    <w:rsid w:val="00BF421D"/>
    <w:rsid w:val="00BF4F3D"/>
    <w:rsid w:val="00BF57AE"/>
    <w:rsid w:val="00BF7716"/>
    <w:rsid w:val="00C01013"/>
    <w:rsid w:val="00C04733"/>
    <w:rsid w:val="00C05736"/>
    <w:rsid w:val="00C05D41"/>
    <w:rsid w:val="00C10D5D"/>
    <w:rsid w:val="00C1104A"/>
    <w:rsid w:val="00C111AD"/>
    <w:rsid w:val="00C117B9"/>
    <w:rsid w:val="00C12248"/>
    <w:rsid w:val="00C1267B"/>
    <w:rsid w:val="00C126C9"/>
    <w:rsid w:val="00C14A91"/>
    <w:rsid w:val="00C14E8E"/>
    <w:rsid w:val="00C16CBC"/>
    <w:rsid w:val="00C204F9"/>
    <w:rsid w:val="00C2096A"/>
    <w:rsid w:val="00C21833"/>
    <w:rsid w:val="00C24B80"/>
    <w:rsid w:val="00C25ABB"/>
    <w:rsid w:val="00C25C51"/>
    <w:rsid w:val="00C27ADC"/>
    <w:rsid w:val="00C27F67"/>
    <w:rsid w:val="00C304F1"/>
    <w:rsid w:val="00C33587"/>
    <w:rsid w:val="00C33B8B"/>
    <w:rsid w:val="00C34BC8"/>
    <w:rsid w:val="00C364AA"/>
    <w:rsid w:val="00C36991"/>
    <w:rsid w:val="00C37AFF"/>
    <w:rsid w:val="00C37F0E"/>
    <w:rsid w:val="00C465AD"/>
    <w:rsid w:val="00C509A1"/>
    <w:rsid w:val="00C51476"/>
    <w:rsid w:val="00C51B80"/>
    <w:rsid w:val="00C563C9"/>
    <w:rsid w:val="00C5645D"/>
    <w:rsid w:val="00C614B6"/>
    <w:rsid w:val="00C65CCC"/>
    <w:rsid w:val="00C65F94"/>
    <w:rsid w:val="00C7062E"/>
    <w:rsid w:val="00C712AD"/>
    <w:rsid w:val="00C716E9"/>
    <w:rsid w:val="00C737B0"/>
    <w:rsid w:val="00C761B0"/>
    <w:rsid w:val="00C772B5"/>
    <w:rsid w:val="00C803B3"/>
    <w:rsid w:val="00C80BD4"/>
    <w:rsid w:val="00C8245E"/>
    <w:rsid w:val="00C8256D"/>
    <w:rsid w:val="00C834CC"/>
    <w:rsid w:val="00C917A9"/>
    <w:rsid w:val="00C931E7"/>
    <w:rsid w:val="00C93764"/>
    <w:rsid w:val="00C95F97"/>
    <w:rsid w:val="00CA1EF1"/>
    <w:rsid w:val="00CA2DA0"/>
    <w:rsid w:val="00CA2E28"/>
    <w:rsid w:val="00CA6EFA"/>
    <w:rsid w:val="00CB017F"/>
    <w:rsid w:val="00CB235E"/>
    <w:rsid w:val="00CB41C4"/>
    <w:rsid w:val="00CB4357"/>
    <w:rsid w:val="00CB606A"/>
    <w:rsid w:val="00CC6914"/>
    <w:rsid w:val="00CD0E72"/>
    <w:rsid w:val="00CD24F7"/>
    <w:rsid w:val="00CD3325"/>
    <w:rsid w:val="00CD624A"/>
    <w:rsid w:val="00CD7786"/>
    <w:rsid w:val="00CE0764"/>
    <w:rsid w:val="00CE125C"/>
    <w:rsid w:val="00CE3226"/>
    <w:rsid w:val="00CF071F"/>
    <w:rsid w:val="00CF1145"/>
    <w:rsid w:val="00CF1AFB"/>
    <w:rsid w:val="00CF3A42"/>
    <w:rsid w:val="00CF57A0"/>
    <w:rsid w:val="00CF7720"/>
    <w:rsid w:val="00CF7BD3"/>
    <w:rsid w:val="00D07872"/>
    <w:rsid w:val="00D1026E"/>
    <w:rsid w:val="00D1043B"/>
    <w:rsid w:val="00D107AD"/>
    <w:rsid w:val="00D12740"/>
    <w:rsid w:val="00D139FE"/>
    <w:rsid w:val="00D14497"/>
    <w:rsid w:val="00D15B2B"/>
    <w:rsid w:val="00D16162"/>
    <w:rsid w:val="00D16F78"/>
    <w:rsid w:val="00D17EAE"/>
    <w:rsid w:val="00D20D27"/>
    <w:rsid w:val="00D21E87"/>
    <w:rsid w:val="00D22AD4"/>
    <w:rsid w:val="00D25FB5"/>
    <w:rsid w:val="00D27168"/>
    <w:rsid w:val="00D27EF4"/>
    <w:rsid w:val="00D3043F"/>
    <w:rsid w:val="00D333DE"/>
    <w:rsid w:val="00D3375C"/>
    <w:rsid w:val="00D3448A"/>
    <w:rsid w:val="00D34588"/>
    <w:rsid w:val="00D36264"/>
    <w:rsid w:val="00D36BD0"/>
    <w:rsid w:val="00D44DFA"/>
    <w:rsid w:val="00D46CA2"/>
    <w:rsid w:val="00D46F08"/>
    <w:rsid w:val="00D47914"/>
    <w:rsid w:val="00D51CB5"/>
    <w:rsid w:val="00D5413C"/>
    <w:rsid w:val="00D54B5C"/>
    <w:rsid w:val="00D577DB"/>
    <w:rsid w:val="00D57EE3"/>
    <w:rsid w:val="00D60A04"/>
    <w:rsid w:val="00D62DA7"/>
    <w:rsid w:val="00D6393F"/>
    <w:rsid w:val="00D6472A"/>
    <w:rsid w:val="00D67FF8"/>
    <w:rsid w:val="00D712E8"/>
    <w:rsid w:val="00D72B0F"/>
    <w:rsid w:val="00D74532"/>
    <w:rsid w:val="00D80305"/>
    <w:rsid w:val="00D80EE1"/>
    <w:rsid w:val="00D835AF"/>
    <w:rsid w:val="00D8505B"/>
    <w:rsid w:val="00D85657"/>
    <w:rsid w:val="00D87D25"/>
    <w:rsid w:val="00D913BE"/>
    <w:rsid w:val="00D95DB1"/>
    <w:rsid w:val="00DA512E"/>
    <w:rsid w:val="00DA564B"/>
    <w:rsid w:val="00DA6836"/>
    <w:rsid w:val="00DA7BB6"/>
    <w:rsid w:val="00DB1320"/>
    <w:rsid w:val="00DB24FE"/>
    <w:rsid w:val="00DB3820"/>
    <w:rsid w:val="00DB4C5C"/>
    <w:rsid w:val="00DB6726"/>
    <w:rsid w:val="00DC07A3"/>
    <w:rsid w:val="00DC219B"/>
    <w:rsid w:val="00DC4292"/>
    <w:rsid w:val="00DC65CC"/>
    <w:rsid w:val="00DC75DC"/>
    <w:rsid w:val="00DD0C8F"/>
    <w:rsid w:val="00DD21F9"/>
    <w:rsid w:val="00DD59A4"/>
    <w:rsid w:val="00DD6FD5"/>
    <w:rsid w:val="00DE2EE7"/>
    <w:rsid w:val="00DE3726"/>
    <w:rsid w:val="00DE3C77"/>
    <w:rsid w:val="00DE4892"/>
    <w:rsid w:val="00DE4EF3"/>
    <w:rsid w:val="00DE64CC"/>
    <w:rsid w:val="00DF04BC"/>
    <w:rsid w:val="00DF135B"/>
    <w:rsid w:val="00DF1421"/>
    <w:rsid w:val="00DF14FC"/>
    <w:rsid w:val="00DF314E"/>
    <w:rsid w:val="00DF4316"/>
    <w:rsid w:val="00DF5C39"/>
    <w:rsid w:val="00DF7145"/>
    <w:rsid w:val="00E01022"/>
    <w:rsid w:val="00E01A43"/>
    <w:rsid w:val="00E01DF2"/>
    <w:rsid w:val="00E11B8A"/>
    <w:rsid w:val="00E137D0"/>
    <w:rsid w:val="00E1445A"/>
    <w:rsid w:val="00E227F0"/>
    <w:rsid w:val="00E23017"/>
    <w:rsid w:val="00E2390C"/>
    <w:rsid w:val="00E25598"/>
    <w:rsid w:val="00E26279"/>
    <w:rsid w:val="00E2674C"/>
    <w:rsid w:val="00E30B7E"/>
    <w:rsid w:val="00E3422B"/>
    <w:rsid w:val="00E352FD"/>
    <w:rsid w:val="00E362A6"/>
    <w:rsid w:val="00E41B5E"/>
    <w:rsid w:val="00E42849"/>
    <w:rsid w:val="00E42BE6"/>
    <w:rsid w:val="00E430DF"/>
    <w:rsid w:val="00E4362A"/>
    <w:rsid w:val="00E466BC"/>
    <w:rsid w:val="00E50F95"/>
    <w:rsid w:val="00E51396"/>
    <w:rsid w:val="00E5298A"/>
    <w:rsid w:val="00E5309B"/>
    <w:rsid w:val="00E54CEA"/>
    <w:rsid w:val="00E57A94"/>
    <w:rsid w:val="00E604CC"/>
    <w:rsid w:val="00E61E0A"/>
    <w:rsid w:val="00E6336E"/>
    <w:rsid w:val="00E64224"/>
    <w:rsid w:val="00E65334"/>
    <w:rsid w:val="00E66674"/>
    <w:rsid w:val="00E712AF"/>
    <w:rsid w:val="00E718B1"/>
    <w:rsid w:val="00E71E02"/>
    <w:rsid w:val="00E774BB"/>
    <w:rsid w:val="00E8068A"/>
    <w:rsid w:val="00E81A4E"/>
    <w:rsid w:val="00E82216"/>
    <w:rsid w:val="00E82ED1"/>
    <w:rsid w:val="00E8419F"/>
    <w:rsid w:val="00E87B88"/>
    <w:rsid w:val="00EA2553"/>
    <w:rsid w:val="00EA5684"/>
    <w:rsid w:val="00EA6185"/>
    <w:rsid w:val="00EA7F54"/>
    <w:rsid w:val="00EB2FCC"/>
    <w:rsid w:val="00EB571A"/>
    <w:rsid w:val="00EC1949"/>
    <w:rsid w:val="00EC3315"/>
    <w:rsid w:val="00EC35B6"/>
    <w:rsid w:val="00EC560F"/>
    <w:rsid w:val="00EC63B7"/>
    <w:rsid w:val="00EC663C"/>
    <w:rsid w:val="00ED121F"/>
    <w:rsid w:val="00ED4EAB"/>
    <w:rsid w:val="00ED64D8"/>
    <w:rsid w:val="00ED6D0F"/>
    <w:rsid w:val="00ED7471"/>
    <w:rsid w:val="00EE0726"/>
    <w:rsid w:val="00EE1C47"/>
    <w:rsid w:val="00EE208D"/>
    <w:rsid w:val="00EE217C"/>
    <w:rsid w:val="00EE445F"/>
    <w:rsid w:val="00EE4F7C"/>
    <w:rsid w:val="00EE743F"/>
    <w:rsid w:val="00EF0B6A"/>
    <w:rsid w:val="00EF1284"/>
    <w:rsid w:val="00EF244B"/>
    <w:rsid w:val="00EF50C2"/>
    <w:rsid w:val="00EF64F9"/>
    <w:rsid w:val="00EF71BE"/>
    <w:rsid w:val="00EF7891"/>
    <w:rsid w:val="00F00557"/>
    <w:rsid w:val="00F046BC"/>
    <w:rsid w:val="00F060E2"/>
    <w:rsid w:val="00F10B88"/>
    <w:rsid w:val="00F130ED"/>
    <w:rsid w:val="00F13E34"/>
    <w:rsid w:val="00F1466C"/>
    <w:rsid w:val="00F14C74"/>
    <w:rsid w:val="00F173D8"/>
    <w:rsid w:val="00F17CF7"/>
    <w:rsid w:val="00F24477"/>
    <w:rsid w:val="00F24985"/>
    <w:rsid w:val="00F25E9F"/>
    <w:rsid w:val="00F26117"/>
    <w:rsid w:val="00F263C6"/>
    <w:rsid w:val="00F267B6"/>
    <w:rsid w:val="00F267D0"/>
    <w:rsid w:val="00F31D63"/>
    <w:rsid w:val="00F3649B"/>
    <w:rsid w:val="00F36645"/>
    <w:rsid w:val="00F40CC1"/>
    <w:rsid w:val="00F4122F"/>
    <w:rsid w:val="00F41465"/>
    <w:rsid w:val="00F44B56"/>
    <w:rsid w:val="00F45251"/>
    <w:rsid w:val="00F5093B"/>
    <w:rsid w:val="00F5114E"/>
    <w:rsid w:val="00F51CE9"/>
    <w:rsid w:val="00F556EC"/>
    <w:rsid w:val="00F5701A"/>
    <w:rsid w:val="00F624F7"/>
    <w:rsid w:val="00F62786"/>
    <w:rsid w:val="00F62F91"/>
    <w:rsid w:val="00F6712B"/>
    <w:rsid w:val="00F677F9"/>
    <w:rsid w:val="00F705F8"/>
    <w:rsid w:val="00F70684"/>
    <w:rsid w:val="00F72034"/>
    <w:rsid w:val="00F84F67"/>
    <w:rsid w:val="00F85FA9"/>
    <w:rsid w:val="00F87FCB"/>
    <w:rsid w:val="00F921A7"/>
    <w:rsid w:val="00F92397"/>
    <w:rsid w:val="00F95BBA"/>
    <w:rsid w:val="00F975CD"/>
    <w:rsid w:val="00FA0E27"/>
    <w:rsid w:val="00FA1E04"/>
    <w:rsid w:val="00FA243C"/>
    <w:rsid w:val="00FA2AF3"/>
    <w:rsid w:val="00FA3DD3"/>
    <w:rsid w:val="00FA4007"/>
    <w:rsid w:val="00FA5FF2"/>
    <w:rsid w:val="00FA64E1"/>
    <w:rsid w:val="00FA72E8"/>
    <w:rsid w:val="00FA762E"/>
    <w:rsid w:val="00FA7932"/>
    <w:rsid w:val="00FB0C99"/>
    <w:rsid w:val="00FB1F87"/>
    <w:rsid w:val="00FB4104"/>
    <w:rsid w:val="00FC1149"/>
    <w:rsid w:val="00FC3BAF"/>
    <w:rsid w:val="00FC655F"/>
    <w:rsid w:val="00FC65D7"/>
    <w:rsid w:val="00FC6954"/>
    <w:rsid w:val="00FC72BE"/>
    <w:rsid w:val="00FD0399"/>
    <w:rsid w:val="00FD1504"/>
    <w:rsid w:val="00FD3DAE"/>
    <w:rsid w:val="00FD6D72"/>
    <w:rsid w:val="00FE1A80"/>
    <w:rsid w:val="00FE2DBB"/>
    <w:rsid w:val="00FE2EFB"/>
    <w:rsid w:val="00FE4913"/>
    <w:rsid w:val="00FF009F"/>
    <w:rsid w:val="00FF083D"/>
    <w:rsid w:val="00FF4DC6"/>
    <w:rsid w:val="00FF6BD4"/>
    <w:rsid w:val="00FF7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6917B5"/>
  <w15:chartTrackingRefBased/>
  <w15:docId w15:val="{32D9AF1F-8671-0B44-BA89-5FF7BE0FC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222"/>
    <w:pPr>
      <w:spacing w:before="0" w:after="0" w:line="240" w:lineRule="auto"/>
    </w:pPr>
    <w:rPr>
      <w:rFonts w:ascii="Times New Roman" w:eastAsia="Times New Roman" w:hAnsi="Times New Roman" w:cs="Times New Roman"/>
      <w:color w:val="auto"/>
      <w:sz w:val="24"/>
      <w:szCs w:val="24"/>
      <w:lang w:val="en-GB" w:eastAsia="en-GB"/>
    </w:rPr>
  </w:style>
  <w:style w:type="paragraph" w:styleId="Heading1">
    <w:name w:val="heading 1"/>
    <w:basedOn w:val="Normal"/>
    <w:next w:val="Normal"/>
    <w:link w:val="Heading1Char"/>
    <w:uiPriority w:val="9"/>
    <w:qFormat/>
    <w:rsid w:val="00A122DB"/>
    <w:pPr>
      <w:keepNext/>
      <w:keepLines/>
      <w:spacing w:before="600" w:after="60" w:line="264" w:lineRule="auto"/>
      <w:outlineLvl w:val="0"/>
    </w:pPr>
    <w:rPr>
      <w:rFonts w:asciiTheme="majorHAnsi" w:eastAsiaTheme="majorEastAsia" w:hAnsiTheme="majorHAnsi" w:cstheme="majorBidi"/>
      <w:color w:val="3F251D" w:themeColor="accent1"/>
      <w:sz w:val="30"/>
      <w:szCs w:val="30"/>
      <w:lang w:eastAsia="ja-JP"/>
    </w:rPr>
  </w:style>
  <w:style w:type="paragraph" w:styleId="Heading2">
    <w:name w:val="heading 2"/>
    <w:basedOn w:val="Normal"/>
    <w:next w:val="Normal"/>
    <w:link w:val="Heading2Char"/>
    <w:uiPriority w:val="4"/>
    <w:unhideWhenUsed/>
    <w:qFormat/>
    <w:rsid w:val="00A122DB"/>
    <w:pPr>
      <w:keepNext/>
      <w:keepLines/>
      <w:spacing w:before="240" w:line="264" w:lineRule="auto"/>
      <w:outlineLvl w:val="1"/>
    </w:pPr>
    <w:rPr>
      <w:rFonts w:asciiTheme="majorHAnsi" w:eastAsiaTheme="majorEastAsia" w:hAnsiTheme="majorHAnsi" w:cstheme="majorBidi"/>
      <w:caps/>
      <w:color w:val="3F251D" w:themeColor="accent1"/>
      <w:sz w:val="22"/>
      <w:szCs w:val="22"/>
      <w:lang w:eastAsia="ja-JP"/>
    </w:rPr>
  </w:style>
  <w:style w:type="paragraph" w:styleId="Heading3">
    <w:name w:val="heading 3"/>
    <w:basedOn w:val="Normal"/>
    <w:next w:val="Normal"/>
    <w:link w:val="Heading3Char"/>
    <w:uiPriority w:val="4"/>
    <w:unhideWhenUsed/>
    <w:qFormat/>
    <w:rsid w:val="00A122DB"/>
    <w:pPr>
      <w:keepNext/>
      <w:keepLines/>
      <w:spacing w:before="200" w:line="264" w:lineRule="auto"/>
      <w:outlineLvl w:val="2"/>
    </w:pPr>
    <w:rPr>
      <w:rFonts w:asciiTheme="majorHAnsi" w:eastAsiaTheme="majorEastAsia" w:hAnsiTheme="majorHAnsi" w:cstheme="majorBidi"/>
      <w:color w:val="3F251D" w:themeColor="accent1"/>
      <w:sz w:val="22"/>
      <w:szCs w:val="22"/>
      <w:lang w:eastAsia="ja-JP"/>
    </w:rPr>
  </w:style>
  <w:style w:type="paragraph" w:styleId="Heading4">
    <w:name w:val="heading 4"/>
    <w:basedOn w:val="Normal"/>
    <w:next w:val="Normal"/>
    <w:link w:val="Heading4Char"/>
    <w:uiPriority w:val="4"/>
    <w:unhideWhenUsed/>
    <w:qFormat/>
    <w:rsid w:val="00AB4DA5"/>
    <w:pPr>
      <w:keepNext/>
      <w:keepLines/>
      <w:spacing w:before="40"/>
      <w:outlineLvl w:val="3"/>
    </w:pPr>
    <w:rPr>
      <w:rFonts w:asciiTheme="majorHAnsi" w:eastAsiaTheme="majorEastAsia" w:hAnsiTheme="majorHAnsi" w:cstheme="majorBidi"/>
      <w:i/>
      <w:iCs/>
      <w:color w:val="2F1B15" w:themeColor="accent1" w:themeShade="BF"/>
    </w:rPr>
  </w:style>
  <w:style w:type="paragraph" w:styleId="Heading5">
    <w:name w:val="heading 5"/>
    <w:basedOn w:val="Normal"/>
    <w:next w:val="Normal"/>
    <w:link w:val="Heading5Char"/>
    <w:uiPriority w:val="4"/>
    <w:unhideWhenUsed/>
    <w:qFormat/>
    <w:rsid w:val="00A122DB"/>
    <w:pPr>
      <w:keepNext/>
      <w:keepLines/>
      <w:spacing w:before="200" w:line="264" w:lineRule="auto"/>
      <w:outlineLvl w:val="4"/>
    </w:pPr>
    <w:rPr>
      <w:rFonts w:asciiTheme="majorHAnsi" w:eastAsiaTheme="majorEastAsia" w:hAnsiTheme="majorHAnsi" w:cstheme="majorBidi"/>
      <w:color w:val="1F120E" w:themeColor="accent1" w:themeShade="80"/>
      <w:sz w:val="22"/>
      <w:szCs w:val="22"/>
      <w:lang w:eastAsia="ja-JP"/>
    </w:rPr>
  </w:style>
  <w:style w:type="paragraph" w:styleId="Heading6">
    <w:name w:val="heading 6"/>
    <w:basedOn w:val="Normal"/>
    <w:next w:val="Normal"/>
    <w:link w:val="Heading6Char"/>
    <w:uiPriority w:val="4"/>
    <w:semiHidden/>
    <w:unhideWhenUsed/>
    <w:qFormat/>
    <w:rsid w:val="00A122DB"/>
    <w:pPr>
      <w:keepNext/>
      <w:keepLines/>
      <w:spacing w:before="200" w:line="264" w:lineRule="auto"/>
      <w:outlineLvl w:val="5"/>
    </w:pPr>
    <w:rPr>
      <w:rFonts w:asciiTheme="majorHAnsi" w:eastAsiaTheme="majorEastAsia" w:hAnsiTheme="majorHAnsi" w:cstheme="majorBidi"/>
      <w:i/>
      <w:iCs/>
      <w:color w:val="1F120E" w:themeColor="accent1" w:themeShade="7F"/>
      <w:sz w:val="22"/>
      <w:szCs w:val="22"/>
      <w:lang w:eastAsia="ja-JP"/>
    </w:rPr>
  </w:style>
  <w:style w:type="paragraph" w:styleId="Heading8">
    <w:name w:val="heading 8"/>
    <w:basedOn w:val="Normal"/>
    <w:next w:val="Normal"/>
    <w:link w:val="Heading8Char"/>
    <w:uiPriority w:val="4"/>
    <w:semiHidden/>
    <w:unhideWhenUsed/>
    <w:qFormat/>
    <w:rsid w:val="00A122DB"/>
    <w:pPr>
      <w:keepNext/>
      <w:keepLines/>
      <w:spacing w:before="40" w:line="264" w:lineRule="auto"/>
      <w:outlineLvl w:val="7"/>
    </w:pPr>
    <w:rPr>
      <w:rFonts w:asciiTheme="majorHAnsi" w:eastAsiaTheme="majorEastAsia" w:hAnsiTheme="majorHAnsi" w:cstheme="majorBidi"/>
      <w:color w:val="272727" w:themeColor="text1" w:themeTint="D8"/>
      <w:sz w:val="22"/>
      <w:szCs w:val="21"/>
      <w:lang w:eastAsia="ja-JP"/>
    </w:rPr>
  </w:style>
  <w:style w:type="paragraph" w:styleId="Heading9">
    <w:name w:val="heading 9"/>
    <w:basedOn w:val="Normal"/>
    <w:next w:val="Normal"/>
    <w:link w:val="Heading9Char"/>
    <w:uiPriority w:val="4"/>
    <w:semiHidden/>
    <w:unhideWhenUsed/>
    <w:qFormat/>
    <w:rsid w:val="00A122DB"/>
    <w:pPr>
      <w:keepNext/>
      <w:keepLines/>
      <w:spacing w:before="40" w:line="264" w:lineRule="auto"/>
      <w:outlineLvl w:val="8"/>
    </w:pPr>
    <w:rPr>
      <w:rFonts w:asciiTheme="majorHAnsi" w:eastAsiaTheme="majorEastAsia" w:hAnsiTheme="majorHAnsi" w:cstheme="majorBidi"/>
      <w:i/>
      <w:iCs/>
      <w:color w:val="272727" w:themeColor="text1" w:themeTint="D8"/>
      <w:sz w:val="22"/>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line="264" w:lineRule="auto"/>
      <w:contextualSpacing/>
      <w:jc w:val="center"/>
    </w:pPr>
    <w:rPr>
      <w:rFonts w:asciiTheme="minorHAnsi" w:eastAsiaTheme="minorEastAsia" w:hAnsiTheme="minorHAnsi" w:cstheme="minorBidi"/>
      <w:color w:val="4D322D" w:themeColor="text2"/>
      <w:sz w:val="22"/>
      <w:szCs w:val="22"/>
      <w:lang w:eastAsia="ja-JP"/>
    </w:r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spacing w:before="120" w:after="200" w:line="264" w:lineRule="auto"/>
    </w:pPr>
    <w:rPr>
      <w:rFonts w:asciiTheme="minorHAnsi" w:eastAsiaTheme="minorEastAsia" w:hAnsiTheme="minorHAnsi" w:cstheme="minorBidi"/>
      <w:color w:val="4D322D" w:themeColor="text2"/>
      <w:sz w:val="22"/>
      <w:szCs w:val="22"/>
      <w:lang w:eastAsia="ja-JP"/>
    </w:rPr>
  </w:style>
  <w:style w:type="paragraph" w:styleId="ListNumber">
    <w:name w:val="List Number"/>
    <w:basedOn w:val="Normal"/>
    <w:uiPriority w:val="5"/>
    <w:unhideWhenUsed/>
    <w:qFormat/>
    <w:pPr>
      <w:numPr>
        <w:numId w:val="6"/>
      </w:numPr>
      <w:spacing w:before="120" w:after="200" w:line="264" w:lineRule="auto"/>
      <w:contextualSpacing/>
    </w:pPr>
    <w:rPr>
      <w:rFonts w:asciiTheme="minorHAnsi" w:eastAsiaTheme="minorEastAsia" w:hAnsiTheme="minorHAnsi" w:cstheme="minorBidi"/>
      <w:color w:val="4D322D" w:themeColor="text2"/>
      <w:sz w:val="22"/>
      <w:szCs w:val="22"/>
      <w:lang w:eastAsia="ja-JP"/>
    </w:rPr>
  </w:style>
  <w:style w:type="paragraph" w:styleId="Title">
    <w:name w:val="Title"/>
    <w:basedOn w:val="Normal"/>
    <w:link w:val="TitleChar"/>
    <w:uiPriority w:val="2"/>
    <w:unhideWhenUsed/>
    <w:qFormat/>
    <w:rsid w:val="00FD1504"/>
    <w:pPr>
      <w:spacing w:before="440" w:after="40"/>
      <w:contextualSpacing/>
      <w:jc w:val="center"/>
    </w:pPr>
    <w:rPr>
      <w:rFonts w:asciiTheme="majorHAnsi" w:eastAsiaTheme="majorEastAsia" w:hAnsiTheme="majorHAnsi" w:cstheme="majorBidi"/>
      <w:color w:val="3F251D" w:themeColor="accent1"/>
      <w:kern w:val="28"/>
      <w:sz w:val="60"/>
      <w:szCs w:val="60"/>
      <w:lang w:eastAsia="ja-JP"/>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line="264" w:lineRule="auto"/>
      <w:contextualSpacing/>
      <w:jc w:val="center"/>
    </w:pPr>
    <w:rPr>
      <w:rFonts w:asciiTheme="majorHAnsi" w:eastAsiaTheme="majorEastAsia" w:hAnsiTheme="majorHAnsi" w:cstheme="majorBidi"/>
      <w:caps/>
      <w:color w:val="4D322D" w:themeColor="text2"/>
      <w:sz w:val="26"/>
      <w:szCs w:val="26"/>
      <w:lang w:eastAsia="ja-JP"/>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line="264" w:lineRule="auto"/>
      <w:jc w:val="center"/>
    </w:pPr>
    <w:rPr>
      <w:rFonts w:asciiTheme="minorHAnsi" w:eastAsiaTheme="minorEastAsia" w:hAnsiTheme="minorHAnsi" w:cstheme="minorBidi"/>
      <w:color w:val="4D322D" w:themeColor="text2"/>
      <w:sz w:val="22"/>
      <w:szCs w:val="22"/>
      <w:lang w:eastAsia="ja-JP"/>
    </w:rPr>
  </w:style>
  <w:style w:type="paragraph" w:styleId="Caption">
    <w:name w:val="caption"/>
    <w:basedOn w:val="Normal"/>
    <w:next w:val="Normal"/>
    <w:uiPriority w:val="2"/>
    <w:semiHidden/>
    <w:unhideWhenUsed/>
    <w:qFormat/>
    <w:rsid w:val="00A122DB"/>
    <w:pPr>
      <w:spacing w:after="200"/>
    </w:pPr>
    <w:rPr>
      <w:rFonts w:asciiTheme="minorHAnsi" w:eastAsiaTheme="minorEastAsia" w:hAnsiTheme="minorHAnsi" w:cstheme="minorBidi"/>
      <w:i/>
      <w:iCs/>
      <w:color w:val="4D322D" w:themeColor="text2"/>
      <w:sz w:val="22"/>
      <w:szCs w:val="18"/>
      <w:lang w:eastAsia="ja-JP"/>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jc w:val="right"/>
    </w:pPr>
    <w:rPr>
      <w:rFonts w:asciiTheme="minorHAnsi" w:eastAsiaTheme="minorEastAsia" w:hAnsiTheme="minorHAnsi" w:cstheme="minorBidi"/>
      <w:color w:val="4D322D" w:themeColor="text2"/>
      <w:sz w:val="22"/>
      <w:szCs w:val="16"/>
      <w:lang w:eastAsia="ja-JP"/>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rsid w:val="008B6FFD"/>
    <w:pPr>
      <w:tabs>
        <w:tab w:val="right" w:leader="dot" w:pos="9016"/>
      </w:tabs>
      <w:spacing w:line="360" w:lineRule="auto"/>
      <w:ind w:left="480"/>
      <w:jc w:val="both"/>
    </w:pPr>
    <w:rPr>
      <w:b/>
      <w:bCs/>
      <w:noProof/>
      <w:color w:val="000000" w:themeColor="text1"/>
    </w:rPr>
  </w:style>
  <w:style w:type="paragraph" w:styleId="TOC1">
    <w:name w:val="toc 1"/>
    <w:basedOn w:val="Normal"/>
    <w:next w:val="Normal"/>
    <w:autoRedefine/>
    <w:uiPriority w:val="39"/>
    <w:unhideWhenUsed/>
    <w:rsid w:val="00A97895"/>
    <w:pPr>
      <w:spacing w:before="120"/>
    </w:pPr>
    <w:rPr>
      <w:rFonts w:asciiTheme="minorHAnsi" w:hAnsiTheme="minorHAnsi"/>
      <w:b/>
      <w:bCs/>
      <w:i/>
      <w:iCs/>
    </w:rPr>
  </w:style>
  <w:style w:type="paragraph" w:styleId="TOC2">
    <w:name w:val="toc 2"/>
    <w:basedOn w:val="Normal"/>
    <w:next w:val="Normal"/>
    <w:autoRedefine/>
    <w:uiPriority w:val="39"/>
    <w:semiHidden/>
    <w:unhideWhenUsed/>
    <w:pPr>
      <w:spacing w:before="120"/>
      <w:ind w:left="240"/>
    </w:pPr>
    <w:rPr>
      <w:rFonts w:asciiTheme="minorHAnsi" w:hAnsiTheme="minorHAnsi"/>
      <w:b/>
      <w:bCs/>
      <w:sz w:val="22"/>
      <w:szCs w:val="22"/>
    </w:rPr>
  </w:style>
  <w:style w:type="paragraph" w:styleId="BalloonText">
    <w:name w:val="Balloon Text"/>
    <w:basedOn w:val="Normal"/>
    <w:link w:val="BalloonTextChar"/>
    <w:uiPriority w:val="99"/>
    <w:semiHidden/>
    <w:unhideWhenUsed/>
    <w:rsid w:val="00A122DB"/>
    <w:pPr>
      <w:spacing w:before="120"/>
    </w:pPr>
    <w:rPr>
      <w:rFonts w:ascii="Tahoma" w:eastAsiaTheme="minorEastAsia" w:hAnsi="Tahoma" w:cs="Tahoma"/>
      <w:color w:val="4D322D" w:themeColor="text2"/>
      <w:sz w:val="22"/>
      <w:szCs w:val="16"/>
      <w:lang w:eastAsia="ja-JP"/>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pPr>
      <w:spacing w:before="120" w:after="200" w:line="264" w:lineRule="auto"/>
    </w:pPr>
    <w:rPr>
      <w:rFonts w:asciiTheme="minorHAnsi" w:eastAsiaTheme="minorEastAsia" w:hAnsiTheme="minorHAnsi" w:cstheme="minorBidi"/>
      <w:color w:val="4D322D" w:themeColor="text2"/>
      <w:sz w:val="22"/>
      <w:szCs w:val="22"/>
      <w:lang w:eastAsia="ja-JP"/>
    </w:rPr>
  </w:style>
  <w:style w:type="paragraph" w:styleId="BodyText3">
    <w:name w:val="Body Text 3"/>
    <w:basedOn w:val="Normal"/>
    <w:link w:val="BodyText3Char"/>
    <w:uiPriority w:val="99"/>
    <w:semiHidden/>
    <w:unhideWhenUsed/>
    <w:rsid w:val="00A122DB"/>
    <w:pPr>
      <w:spacing w:before="120" w:after="120" w:line="264" w:lineRule="auto"/>
    </w:pPr>
    <w:rPr>
      <w:rFonts w:asciiTheme="minorHAnsi" w:eastAsiaTheme="minorEastAsia" w:hAnsiTheme="minorHAnsi" w:cstheme="minorBidi"/>
      <w:color w:val="4D322D" w:themeColor="text2"/>
      <w:sz w:val="22"/>
      <w:szCs w:val="16"/>
      <w:lang w:eastAsia="ja-JP"/>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rPr>
      <w:rFonts w:asciiTheme="minorHAnsi" w:eastAsiaTheme="minorEastAsia" w:hAnsiTheme="minorHAnsi" w:cstheme="minorBidi"/>
      <w:color w:val="4D322D" w:themeColor="text2"/>
      <w:sz w:val="22"/>
      <w:szCs w:val="22"/>
      <w:lang w:eastAsia="ja-JP"/>
    </w:r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before="120" w:after="120" w:line="264" w:lineRule="auto"/>
      <w:ind w:left="360"/>
    </w:pPr>
    <w:rPr>
      <w:rFonts w:asciiTheme="minorHAnsi" w:eastAsiaTheme="minorEastAsia" w:hAnsiTheme="minorHAnsi" w:cstheme="minorBidi"/>
      <w:color w:val="4D322D" w:themeColor="text2"/>
      <w:sz w:val="22"/>
      <w:szCs w:val="16"/>
      <w:lang w:eastAsia="ja-JP"/>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before="120" w:after="200"/>
    </w:pPr>
    <w:rPr>
      <w:rFonts w:asciiTheme="minorHAnsi" w:eastAsiaTheme="minorEastAsia" w:hAnsiTheme="minorHAnsi" w:cstheme="minorBidi"/>
      <w:color w:val="4D322D" w:themeColor="text2"/>
      <w:sz w:val="22"/>
      <w:szCs w:val="20"/>
      <w:lang w:eastAsia="ja-JP"/>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rPr>
      <w:rFonts w:ascii="Segoe UI" w:eastAsiaTheme="minorEastAsia" w:hAnsi="Segoe UI" w:cs="Segoe UI"/>
      <w:color w:val="4D322D" w:themeColor="text2"/>
      <w:sz w:val="22"/>
      <w:szCs w:val="16"/>
      <w:lang w:eastAsia="ja-JP"/>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rPr>
      <w:rFonts w:asciiTheme="minorHAnsi" w:eastAsiaTheme="minorEastAsia" w:hAnsiTheme="minorHAnsi" w:cstheme="minorBidi"/>
      <w:color w:val="4D322D" w:themeColor="text2"/>
      <w:sz w:val="22"/>
      <w:szCs w:val="20"/>
      <w:lang w:eastAsia="ja-JP"/>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rPr>
      <w:rFonts w:asciiTheme="majorHAnsi" w:eastAsiaTheme="majorEastAsia" w:hAnsiTheme="majorHAnsi" w:cstheme="majorBidi"/>
      <w:color w:val="4D322D" w:themeColor="text2"/>
      <w:sz w:val="22"/>
      <w:szCs w:val="20"/>
      <w:lang w:eastAsia="ja-JP"/>
    </w:rPr>
  </w:style>
  <w:style w:type="paragraph" w:styleId="FootnoteText">
    <w:name w:val="footnote text"/>
    <w:basedOn w:val="Normal"/>
    <w:link w:val="FootnoteTextChar"/>
    <w:uiPriority w:val="99"/>
    <w:semiHidden/>
    <w:unhideWhenUsed/>
    <w:rsid w:val="00A122DB"/>
    <w:rPr>
      <w:rFonts w:asciiTheme="minorHAnsi" w:eastAsiaTheme="minorEastAsia" w:hAnsiTheme="minorHAnsi" w:cstheme="minorBidi"/>
      <w:color w:val="4D322D" w:themeColor="text2"/>
      <w:sz w:val="22"/>
      <w:szCs w:val="20"/>
      <w:lang w:eastAsia="ja-JP"/>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unhideWhenUsed/>
    <w:rsid w:val="00A122DB"/>
    <w:rPr>
      <w:rFonts w:ascii="Consolas" w:eastAsiaTheme="minorEastAsia" w:hAnsi="Consolas" w:cstheme="minorBidi"/>
      <w:color w:val="4D322D" w:themeColor="text2"/>
      <w:sz w:val="22"/>
      <w:szCs w:val="20"/>
      <w:lang w:eastAsia="ja-JP"/>
    </w:rPr>
  </w:style>
  <w:style w:type="character" w:customStyle="1" w:styleId="HTMLPreformattedChar">
    <w:name w:val="HTML Preformatted Char"/>
    <w:basedOn w:val="DefaultParagraphFont"/>
    <w:link w:val="HTMLPreformatted"/>
    <w:uiPriority w:val="99"/>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rPr>
      <w:rFonts w:ascii="Consolas" w:eastAsiaTheme="minorEastAsia" w:hAnsi="Consolas" w:cstheme="minorBidi"/>
      <w:color w:val="4D322D" w:themeColor="text2"/>
      <w:sz w:val="22"/>
      <w:szCs w:val="21"/>
      <w:lang w:eastAsia="ja-JP"/>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TOC4">
    <w:name w:val="toc 4"/>
    <w:basedOn w:val="Normal"/>
    <w:next w:val="Normal"/>
    <w:autoRedefine/>
    <w:uiPriority w:val="39"/>
    <w:semiHidden/>
    <w:unhideWhenUsed/>
    <w:rsid w:val="00876D1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76D1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76D1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76D1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76D1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76D1C"/>
    <w:pPr>
      <w:ind w:left="1920"/>
    </w:pPr>
    <w:rPr>
      <w:rFonts w:asciiTheme="minorHAnsi" w:hAnsiTheme="minorHAnsi"/>
      <w:sz w:val="20"/>
      <w:szCs w:val="20"/>
    </w:rPr>
  </w:style>
  <w:style w:type="character" w:styleId="Hyperlink">
    <w:name w:val="Hyperlink"/>
    <w:basedOn w:val="DefaultParagraphFont"/>
    <w:uiPriority w:val="99"/>
    <w:unhideWhenUsed/>
    <w:rsid w:val="006A0B21"/>
    <w:rPr>
      <w:color w:val="993E21" w:themeColor="hyperlink"/>
      <w:u w:val="single"/>
    </w:rPr>
  </w:style>
  <w:style w:type="character" w:customStyle="1" w:styleId="apple-converted-space">
    <w:name w:val="apple-converted-space"/>
    <w:basedOn w:val="DefaultParagraphFont"/>
    <w:rsid w:val="00A64C38"/>
  </w:style>
  <w:style w:type="paragraph" w:styleId="ListParagraph">
    <w:name w:val="List Paragraph"/>
    <w:basedOn w:val="Normal"/>
    <w:uiPriority w:val="34"/>
    <w:semiHidden/>
    <w:qFormat/>
    <w:rsid w:val="00D67FF8"/>
    <w:pPr>
      <w:ind w:left="720"/>
      <w:contextualSpacing/>
    </w:pPr>
  </w:style>
  <w:style w:type="character" w:customStyle="1" w:styleId="Heading4Char">
    <w:name w:val="Heading 4 Char"/>
    <w:basedOn w:val="DefaultParagraphFont"/>
    <w:link w:val="Heading4"/>
    <w:uiPriority w:val="4"/>
    <w:rsid w:val="00AB4DA5"/>
    <w:rPr>
      <w:rFonts w:asciiTheme="majorHAnsi" w:eastAsiaTheme="majorEastAsia" w:hAnsiTheme="majorHAnsi" w:cstheme="majorBidi"/>
      <w:i/>
      <w:iCs/>
      <w:color w:val="2F1B15" w:themeColor="accent1" w:themeShade="BF"/>
      <w:sz w:val="24"/>
      <w:szCs w:val="24"/>
      <w:lang w:val="en-GB" w:eastAsia="en-GB"/>
    </w:rPr>
  </w:style>
  <w:style w:type="numbering" w:customStyle="1" w:styleId="Style1">
    <w:name w:val="Style1"/>
    <w:uiPriority w:val="99"/>
    <w:rsid w:val="00092069"/>
    <w:pPr>
      <w:numPr>
        <w:numId w:val="32"/>
      </w:numPr>
    </w:pPr>
  </w:style>
  <w:style w:type="table" w:styleId="TableGridLight">
    <w:name w:val="Grid Table Light"/>
    <w:basedOn w:val="TableNormal"/>
    <w:uiPriority w:val="45"/>
    <w:rsid w:val="00E642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E6422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9A1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857843">
      <w:bodyDiv w:val="1"/>
      <w:marLeft w:val="0"/>
      <w:marRight w:val="0"/>
      <w:marTop w:val="0"/>
      <w:marBottom w:val="0"/>
      <w:divBdr>
        <w:top w:val="none" w:sz="0" w:space="0" w:color="auto"/>
        <w:left w:val="none" w:sz="0" w:space="0" w:color="auto"/>
        <w:bottom w:val="none" w:sz="0" w:space="0" w:color="auto"/>
        <w:right w:val="none" w:sz="0" w:space="0" w:color="auto"/>
      </w:divBdr>
    </w:div>
    <w:div w:id="143860096">
      <w:bodyDiv w:val="1"/>
      <w:marLeft w:val="0"/>
      <w:marRight w:val="0"/>
      <w:marTop w:val="0"/>
      <w:marBottom w:val="0"/>
      <w:divBdr>
        <w:top w:val="none" w:sz="0" w:space="0" w:color="auto"/>
        <w:left w:val="none" w:sz="0" w:space="0" w:color="auto"/>
        <w:bottom w:val="none" w:sz="0" w:space="0" w:color="auto"/>
        <w:right w:val="none" w:sz="0" w:space="0" w:color="auto"/>
      </w:divBdr>
    </w:div>
    <w:div w:id="165486405">
      <w:bodyDiv w:val="1"/>
      <w:marLeft w:val="0"/>
      <w:marRight w:val="0"/>
      <w:marTop w:val="0"/>
      <w:marBottom w:val="0"/>
      <w:divBdr>
        <w:top w:val="none" w:sz="0" w:space="0" w:color="auto"/>
        <w:left w:val="none" w:sz="0" w:space="0" w:color="auto"/>
        <w:bottom w:val="none" w:sz="0" w:space="0" w:color="auto"/>
        <w:right w:val="none" w:sz="0" w:space="0" w:color="auto"/>
      </w:divBdr>
    </w:div>
    <w:div w:id="496265063">
      <w:bodyDiv w:val="1"/>
      <w:marLeft w:val="0"/>
      <w:marRight w:val="0"/>
      <w:marTop w:val="0"/>
      <w:marBottom w:val="0"/>
      <w:divBdr>
        <w:top w:val="none" w:sz="0" w:space="0" w:color="auto"/>
        <w:left w:val="none" w:sz="0" w:space="0" w:color="auto"/>
        <w:bottom w:val="none" w:sz="0" w:space="0" w:color="auto"/>
        <w:right w:val="none" w:sz="0" w:space="0" w:color="auto"/>
      </w:divBdr>
    </w:div>
    <w:div w:id="571544318">
      <w:bodyDiv w:val="1"/>
      <w:marLeft w:val="0"/>
      <w:marRight w:val="0"/>
      <w:marTop w:val="0"/>
      <w:marBottom w:val="0"/>
      <w:divBdr>
        <w:top w:val="none" w:sz="0" w:space="0" w:color="auto"/>
        <w:left w:val="none" w:sz="0" w:space="0" w:color="auto"/>
        <w:bottom w:val="none" w:sz="0" w:space="0" w:color="auto"/>
        <w:right w:val="none" w:sz="0" w:space="0" w:color="auto"/>
      </w:divBdr>
    </w:div>
    <w:div w:id="618028208">
      <w:bodyDiv w:val="1"/>
      <w:marLeft w:val="0"/>
      <w:marRight w:val="0"/>
      <w:marTop w:val="0"/>
      <w:marBottom w:val="0"/>
      <w:divBdr>
        <w:top w:val="none" w:sz="0" w:space="0" w:color="auto"/>
        <w:left w:val="none" w:sz="0" w:space="0" w:color="auto"/>
        <w:bottom w:val="none" w:sz="0" w:space="0" w:color="auto"/>
        <w:right w:val="none" w:sz="0" w:space="0" w:color="auto"/>
      </w:divBdr>
    </w:div>
    <w:div w:id="677195322">
      <w:bodyDiv w:val="1"/>
      <w:marLeft w:val="0"/>
      <w:marRight w:val="0"/>
      <w:marTop w:val="0"/>
      <w:marBottom w:val="0"/>
      <w:divBdr>
        <w:top w:val="none" w:sz="0" w:space="0" w:color="auto"/>
        <w:left w:val="none" w:sz="0" w:space="0" w:color="auto"/>
        <w:bottom w:val="none" w:sz="0" w:space="0" w:color="auto"/>
        <w:right w:val="none" w:sz="0" w:space="0" w:color="auto"/>
      </w:divBdr>
    </w:div>
    <w:div w:id="786003605">
      <w:bodyDiv w:val="1"/>
      <w:marLeft w:val="0"/>
      <w:marRight w:val="0"/>
      <w:marTop w:val="0"/>
      <w:marBottom w:val="0"/>
      <w:divBdr>
        <w:top w:val="none" w:sz="0" w:space="0" w:color="auto"/>
        <w:left w:val="none" w:sz="0" w:space="0" w:color="auto"/>
        <w:bottom w:val="none" w:sz="0" w:space="0" w:color="auto"/>
        <w:right w:val="none" w:sz="0" w:space="0" w:color="auto"/>
      </w:divBdr>
    </w:div>
    <w:div w:id="818107763">
      <w:bodyDiv w:val="1"/>
      <w:marLeft w:val="0"/>
      <w:marRight w:val="0"/>
      <w:marTop w:val="0"/>
      <w:marBottom w:val="0"/>
      <w:divBdr>
        <w:top w:val="none" w:sz="0" w:space="0" w:color="auto"/>
        <w:left w:val="none" w:sz="0" w:space="0" w:color="auto"/>
        <w:bottom w:val="none" w:sz="0" w:space="0" w:color="auto"/>
        <w:right w:val="none" w:sz="0" w:space="0" w:color="auto"/>
      </w:divBdr>
    </w:div>
    <w:div w:id="841621423">
      <w:bodyDiv w:val="1"/>
      <w:marLeft w:val="0"/>
      <w:marRight w:val="0"/>
      <w:marTop w:val="0"/>
      <w:marBottom w:val="0"/>
      <w:divBdr>
        <w:top w:val="none" w:sz="0" w:space="0" w:color="auto"/>
        <w:left w:val="none" w:sz="0" w:space="0" w:color="auto"/>
        <w:bottom w:val="none" w:sz="0" w:space="0" w:color="auto"/>
        <w:right w:val="none" w:sz="0" w:space="0" w:color="auto"/>
      </w:divBdr>
    </w:div>
    <w:div w:id="867378435">
      <w:bodyDiv w:val="1"/>
      <w:marLeft w:val="0"/>
      <w:marRight w:val="0"/>
      <w:marTop w:val="0"/>
      <w:marBottom w:val="0"/>
      <w:divBdr>
        <w:top w:val="none" w:sz="0" w:space="0" w:color="auto"/>
        <w:left w:val="none" w:sz="0" w:space="0" w:color="auto"/>
        <w:bottom w:val="none" w:sz="0" w:space="0" w:color="auto"/>
        <w:right w:val="none" w:sz="0" w:space="0" w:color="auto"/>
      </w:divBdr>
    </w:div>
    <w:div w:id="917326194">
      <w:bodyDiv w:val="1"/>
      <w:marLeft w:val="0"/>
      <w:marRight w:val="0"/>
      <w:marTop w:val="0"/>
      <w:marBottom w:val="0"/>
      <w:divBdr>
        <w:top w:val="none" w:sz="0" w:space="0" w:color="auto"/>
        <w:left w:val="none" w:sz="0" w:space="0" w:color="auto"/>
        <w:bottom w:val="none" w:sz="0" w:space="0" w:color="auto"/>
        <w:right w:val="none" w:sz="0" w:space="0" w:color="auto"/>
      </w:divBdr>
    </w:div>
    <w:div w:id="981737427">
      <w:bodyDiv w:val="1"/>
      <w:marLeft w:val="0"/>
      <w:marRight w:val="0"/>
      <w:marTop w:val="0"/>
      <w:marBottom w:val="0"/>
      <w:divBdr>
        <w:top w:val="none" w:sz="0" w:space="0" w:color="auto"/>
        <w:left w:val="none" w:sz="0" w:space="0" w:color="auto"/>
        <w:bottom w:val="none" w:sz="0" w:space="0" w:color="auto"/>
        <w:right w:val="none" w:sz="0" w:space="0" w:color="auto"/>
      </w:divBdr>
    </w:div>
    <w:div w:id="1085344388">
      <w:bodyDiv w:val="1"/>
      <w:marLeft w:val="0"/>
      <w:marRight w:val="0"/>
      <w:marTop w:val="0"/>
      <w:marBottom w:val="0"/>
      <w:divBdr>
        <w:top w:val="none" w:sz="0" w:space="0" w:color="auto"/>
        <w:left w:val="none" w:sz="0" w:space="0" w:color="auto"/>
        <w:bottom w:val="none" w:sz="0" w:space="0" w:color="auto"/>
        <w:right w:val="none" w:sz="0" w:space="0" w:color="auto"/>
      </w:divBdr>
    </w:div>
    <w:div w:id="1111124876">
      <w:bodyDiv w:val="1"/>
      <w:marLeft w:val="0"/>
      <w:marRight w:val="0"/>
      <w:marTop w:val="0"/>
      <w:marBottom w:val="0"/>
      <w:divBdr>
        <w:top w:val="none" w:sz="0" w:space="0" w:color="auto"/>
        <w:left w:val="none" w:sz="0" w:space="0" w:color="auto"/>
        <w:bottom w:val="none" w:sz="0" w:space="0" w:color="auto"/>
        <w:right w:val="none" w:sz="0" w:space="0" w:color="auto"/>
      </w:divBdr>
    </w:div>
    <w:div w:id="1263762044">
      <w:bodyDiv w:val="1"/>
      <w:marLeft w:val="0"/>
      <w:marRight w:val="0"/>
      <w:marTop w:val="0"/>
      <w:marBottom w:val="0"/>
      <w:divBdr>
        <w:top w:val="none" w:sz="0" w:space="0" w:color="auto"/>
        <w:left w:val="none" w:sz="0" w:space="0" w:color="auto"/>
        <w:bottom w:val="none" w:sz="0" w:space="0" w:color="auto"/>
        <w:right w:val="none" w:sz="0" w:space="0" w:color="auto"/>
      </w:divBdr>
    </w:div>
    <w:div w:id="1332567332">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28885047">
      <w:bodyDiv w:val="1"/>
      <w:marLeft w:val="0"/>
      <w:marRight w:val="0"/>
      <w:marTop w:val="0"/>
      <w:marBottom w:val="0"/>
      <w:divBdr>
        <w:top w:val="none" w:sz="0" w:space="0" w:color="auto"/>
        <w:left w:val="none" w:sz="0" w:space="0" w:color="auto"/>
        <w:bottom w:val="none" w:sz="0" w:space="0" w:color="auto"/>
        <w:right w:val="none" w:sz="0" w:space="0" w:color="auto"/>
      </w:divBdr>
    </w:div>
    <w:div w:id="1431923785">
      <w:bodyDiv w:val="1"/>
      <w:marLeft w:val="0"/>
      <w:marRight w:val="0"/>
      <w:marTop w:val="0"/>
      <w:marBottom w:val="0"/>
      <w:divBdr>
        <w:top w:val="none" w:sz="0" w:space="0" w:color="auto"/>
        <w:left w:val="none" w:sz="0" w:space="0" w:color="auto"/>
        <w:bottom w:val="none" w:sz="0" w:space="0" w:color="auto"/>
        <w:right w:val="none" w:sz="0" w:space="0" w:color="auto"/>
      </w:divBdr>
    </w:div>
    <w:div w:id="1482497608">
      <w:bodyDiv w:val="1"/>
      <w:marLeft w:val="0"/>
      <w:marRight w:val="0"/>
      <w:marTop w:val="0"/>
      <w:marBottom w:val="0"/>
      <w:divBdr>
        <w:top w:val="none" w:sz="0" w:space="0" w:color="auto"/>
        <w:left w:val="none" w:sz="0" w:space="0" w:color="auto"/>
        <w:bottom w:val="none" w:sz="0" w:space="0" w:color="auto"/>
        <w:right w:val="none" w:sz="0" w:space="0" w:color="auto"/>
      </w:divBdr>
    </w:div>
    <w:div w:id="1532379590">
      <w:bodyDiv w:val="1"/>
      <w:marLeft w:val="0"/>
      <w:marRight w:val="0"/>
      <w:marTop w:val="0"/>
      <w:marBottom w:val="0"/>
      <w:divBdr>
        <w:top w:val="none" w:sz="0" w:space="0" w:color="auto"/>
        <w:left w:val="none" w:sz="0" w:space="0" w:color="auto"/>
        <w:bottom w:val="none" w:sz="0" w:space="0" w:color="auto"/>
        <w:right w:val="none" w:sz="0" w:space="0" w:color="auto"/>
      </w:divBdr>
    </w:div>
    <w:div w:id="1555460668">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86787144">
      <w:bodyDiv w:val="1"/>
      <w:marLeft w:val="0"/>
      <w:marRight w:val="0"/>
      <w:marTop w:val="0"/>
      <w:marBottom w:val="0"/>
      <w:divBdr>
        <w:top w:val="none" w:sz="0" w:space="0" w:color="auto"/>
        <w:left w:val="none" w:sz="0" w:space="0" w:color="auto"/>
        <w:bottom w:val="none" w:sz="0" w:space="0" w:color="auto"/>
        <w:right w:val="none" w:sz="0" w:space="0" w:color="auto"/>
      </w:divBdr>
    </w:div>
    <w:div w:id="1698697968">
      <w:bodyDiv w:val="1"/>
      <w:marLeft w:val="0"/>
      <w:marRight w:val="0"/>
      <w:marTop w:val="0"/>
      <w:marBottom w:val="0"/>
      <w:divBdr>
        <w:top w:val="none" w:sz="0" w:space="0" w:color="auto"/>
        <w:left w:val="none" w:sz="0" w:space="0" w:color="auto"/>
        <w:bottom w:val="none" w:sz="0" w:space="0" w:color="auto"/>
        <w:right w:val="none" w:sz="0" w:space="0" w:color="auto"/>
      </w:divBdr>
    </w:div>
    <w:div w:id="1765418228">
      <w:bodyDiv w:val="1"/>
      <w:marLeft w:val="0"/>
      <w:marRight w:val="0"/>
      <w:marTop w:val="0"/>
      <w:marBottom w:val="0"/>
      <w:divBdr>
        <w:top w:val="none" w:sz="0" w:space="0" w:color="auto"/>
        <w:left w:val="none" w:sz="0" w:space="0" w:color="auto"/>
        <w:bottom w:val="none" w:sz="0" w:space="0" w:color="auto"/>
        <w:right w:val="none" w:sz="0" w:space="0" w:color="auto"/>
      </w:divBdr>
    </w:div>
    <w:div w:id="1858034328">
      <w:bodyDiv w:val="1"/>
      <w:marLeft w:val="0"/>
      <w:marRight w:val="0"/>
      <w:marTop w:val="0"/>
      <w:marBottom w:val="0"/>
      <w:divBdr>
        <w:top w:val="none" w:sz="0" w:space="0" w:color="auto"/>
        <w:left w:val="none" w:sz="0" w:space="0" w:color="auto"/>
        <w:bottom w:val="none" w:sz="0" w:space="0" w:color="auto"/>
        <w:right w:val="none" w:sz="0" w:space="0" w:color="auto"/>
      </w:divBdr>
    </w:div>
    <w:div w:id="1934698788">
      <w:bodyDiv w:val="1"/>
      <w:marLeft w:val="0"/>
      <w:marRight w:val="0"/>
      <w:marTop w:val="0"/>
      <w:marBottom w:val="0"/>
      <w:divBdr>
        <w:top w:val="none" w:sz="0" w:space="0" w:color="auto"/>
        <w:left w:val="none" w:sz="0" w:space="0" w:color="auto"/>
        <w:bottom w:val="none" w:sz="0" w:space="0" w:color="auto"/>
        <w:right w:val="none" w:sz="0" w:space="0" w:color="auto"/>
      </w:divBdr>
    </w:div>
    <w:div w:id="1970428769">
      <w:bodyDiv w:val="1"/>
      <w:marLeft w:val="0"/>
      <w:marRight w:val="0"/>
      <w:marTop w:val="0"/>
      <w:marBottom w:val="0"/>
      <w:divBdr>
        <w:top w:val="none" w:sz="0" w:space="0" w:color="auto"/>
        <w:left w:val="none" w:sz="0" w:space="0" w:color="auto"/>
        <w:bottom w:val="none" w:sz="0" w:space="0" w:color="auto"/>
        <w:right w:val="none" w:sz="0" w:space="0" w:color="auto"/>
      </w:divBdr>
    </w:div>
    <w:div w:id="1997608275">
      <w:bodyDiv w:val="1"/>
      <w:marLeft w:val="0"/>
      <w:marRight w:val="0"/>
      <w:marTop w:val="0"/>
      <w:marBottom w:val="0"/>
      <w:divBdr>
        <w:top w:val="none" w:sz="0" w:space="0" w:color="auto"/>
        <w:left w:val="none" w:sz="0" w:space="0" w:color="auto"/>
        <w:bottom w:val="none" w:sz="0" w:space="0" w:color="auto"/>
        <w:right w:val="none" w:sz="0" w:space="0" w:color="auto"/>
      </w:divBdr>
    </w:div>
    <w:div w:id="2001613588">
      <w:bodyDiv w:val="1"/>
      <w:marLeft w:val="0"/>
      <w:marRight w:val="0"/>
      <w:marTop w:val="0"/>
      <w:marBottom w:val="0"/>
      <w:divBdr>
        <w:top w:val="none" w:sz="0" w:space="0" w:color="auto"/>
        <w:left w:val="none" w:sz="0" w:space="0" w:color="auto"/>
        <w:bottom w:val="none" w:sz="0" w:space="0" w:color="auto"/>
        <w:right w:val="none" w:sz="0" w:space="0" w:color="auto"/>
      </w:divBdr>
    </w:div>
    <w:div w:id="2039693806">
      <w:bodyDiv w:val="1"/>
      <w:marLeft w:val="0"/>
      <w:marRight w:val="0"/>
      <w:marTop w:val="0"/>
      <w:marBottom w:val="0"/>
      <w:divBdr>
        <w:top w:val="none" w:sz="0" w:space="0" w:color="auto"/>
        <w:left w:val="none" w:sz="0" w:space="0" w:color="auto"/>
        <w:bottom w:val="none" w:sz="0" w:space="0" w:color="auto"/>
        <w:right w:val="none" w:sz="0" w:space="0" w:color="auto"/>
      </w:divBdr>
    </w:div>
    <w:div w:id="205881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6.pn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ianabravo/Library/Containers/com.microsoft.Word/Data/Library/Application%20Support/Microsoft/Office/16.0/DTS/Search/%7bB8537C38-9A4A-9D46-A19F-59F3BC65ACC5%7dtf16392938.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4"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dianabravo/Documents/Book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3"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dianabravo/Documents/Book5.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0"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dianabravo/Documents/Book7.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9"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2"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1912499_student_uwtsd_ac_uk/Documents/Book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1"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0">
                <a:latin typeface="Times New Roman" panose="02020603050405020304" pitchFamily="18" charset="0"/>
                <a:cs typeface="Times New Roman" panose="02020603050405020304" pitchFamily="18" charset="0"/>
              </a:rPr>
              <a:t>Responses for Q1, Q2 &amp; Q3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Sheet1!$C$12</c:f>
              <c:strCache>
                <c:ptCount val="1"/>
                <c:pt idx="0">
                  <c:v>Q1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Sheet1!$D$11:$H$11</c:f>
              <c:strCache>
                <c:ptCount val="5"/>
                <c:pt idx="0">
                  <c:v>Rate (Always)</c:v>
                </c:pt>
                <c:pt idx="1">
                  <c:v>Rate (Often)</c:v>
                </c:pt>
                <c:pt idx="2">
                  <c:v>Rate (Sometimes)</c:v>
                </c:pt>
                <c:pt idx="3">
                  <c:v>Rate (Rarely)</c:v>
                </c:pt>
                <c:pt idx="4">
                  <c:v>Rate (Never)</c:v>
                </c:pt>
              </c:strCache>
            </c:strRef>
          </c:cat>
          <c:val>
            <c:numRef>
              <c:f>Sheet1!$D$12:$H$12</c:f>
              <c:numCache>
                <c:formatCode>General</c:formatCode>
                <c:ptCount val="5"/>
                <c:pt idx="0">
                  <c:v>4</c:v>
                </c:pt>
                <c:pt idx="1">
                  <c:v>9</c:v>
                </c:pt>
                <c:pt idx="2">
                  <c:v>1</c:v>
                </c:pt>
                <c:pt idx="3">
                  <c:v>0</c:v>
                </c:pt>
                <c:pt idx="4">
                  <c:v>0</c:v>
                </c:pt>
              </c:numCache>
            </c:numRef>
          </c:val>
          <c:extLst>
            <c:ext xmlns:c16="http://schemas.microsoft.com/office/drawing/2014/chart" uri="{C3380CC4-5D6E-409C-BE32-E72D297353CC}">
              <c16:uniqueId val="{00000000-BC47-2146-A2B9-D9F6D6862E03}"/>
            </c:ext>
          </c:extLst>
        </c:ser>
        <c:ser>
          <c:idx val="1"/>
          <c:order val="1"/>
          <c:tx>
            <c:strRef>
              <c:f>Sheet1!$C$13</c:f>
              <c:strCache>
                <c:ptCount val="1"/>
                <c:pt idx="0">
                  <c:v>Q2</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Sheet1!$D$11:$H$11</c:f>
              <c:strCache>
                <c:ptCount val="5"/>
                <c:pt idx="0">
                  <c:v>Rate (Always)</c:v>
                </c:pt>
                <c:pt idx="1">
                  <c:v>Rate (Often)</c:v>
                </c:pt>
                <c:pt idx="2">
                  <c:v>Rate (Sometimes)</c:v>
                </c:pt>
                <c:pt idx="3">
                  <c:v>Rate (Rarely)</c:v>
                </c:pt>
                <c:pt idx="4">
                  <c:v>Rate (Never)</c:v>
                </c:pt>
              </c:strCache>
            </c:strRef>
          </c:cat>
          <c:val>
            <c:numRef>
              <c:f>Sheet1!$D$13:$H$13</c:f>
              <c:numCache>
                <c:formatCode>General</c:formatCode>
                <c:ptCount val="5"/>
                <c:pt idx="0">
                  <c:v>11</c:v>
                </c:pt>
                <c:pt idx="1">
                  <c:v>0</c:v>
                </c:pt>
                <c:pt idx="2">
                  <c:v>3</c:v>
                </c:pt>
                <c:pt idx="3">
                  <c:v>0</c:v>
                </c:pt>
                <c:pt idx="4">
                  <c:v>0</c:v>
                </c:pt>
              </c:numCache>
            </c:numRef>
          </c:val>
          <c:extLst>
            <c:ext xmlns:c16="http://schemas.microsoft.com/office/drawing/2014/chart" uri="{C3380CC4-5D6E-409C-BE32-E72D297353CC}">
              <c16:uniqueId val="{00000001-BC47-2146-A2B9-D9F6D6862E03}"/>
            </c:ext>
          </c:extLst>
        </c:ser>
        <c:ser>
          <c:idx val="2"/>
          <c:order val="2"/>
          <c:tx>
            <c:strRef>
              <c:f>Sheet1!$C$14</c:f>
              <c:strCache>
                <c:ptCount val="1"/>
                <c:pt idx="0">
                  <c:v>Q3</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Sheet1!$D$11:$H$11</c:f>
              <c:strCache>
                <c:ptCount val="5"/>
                <c:pt idx="0">
                  <c:v>Rate (Always)</c:v>
                </c:pt>
                <c:pt idx="1">
                  <c:v>Rate (Often)</c:v>
                </c:pt>
                <c:pt idx="2">
                  <c:v>Rate (Sometimes)</c:v>
                </c:pt>
                <c:pt idx="3">
                  <c:v>Rate (Rarely)</c:v>
                </c:pt>
                <c:pt idx="4">
                  <c:v>Rate (Never)</c:v>
                </c:pt>
              </c:strCache>
            </c:strRef>
          </c:cat>
          <c:val>
            <c:numRef>
              <c:f>Sheet1!$D$14:$H$14</c:f>
              <c:numCache>
                <c:formatCode>General</c:formatCode>
                <c:ptCount val="5"/>
                <c:pt idx="0">
                  <c:v>0</c:v>
                </c:pt>
                <c:pt idx="1">
                  <c:v>4</c:v>
                </c:pt>
                <c:pt idx="2">
                  <c:v>4</c:v>
                </c:pt>
                <c:pt idx="3">
                  <c:v>6</c:v>
                </c:pt>
                <c:pt idx="4">
                  <c:v>0</c:v>
                </c:pt>
              </c:numCache>
            </c:numRef>
          </c:val>
          <c:extLst>
            <c:ext xmlns:c16="http://schemas.microsoft.com/office/drawing/2014/chart" uri="{C3380CC4-5D6E-409C-BE32-E72D297353CC}">
              <c16:uniqueId val="{00000002-BC47-2146-A2B9-D9F6D6862E03}"/>
            </c:ext>
          </c:extLst>
        </c:ser>
        <c:dLbls>
          <c:showLegendKey val="0"/>
          <c:showVal val="1"/>
          <c:showCatName val="0"/>
          <c:showSerName val="0"/>
          <c:showPercent val="0"/>
          <c:showBubbleSize val="0"/>
        </c:dLbls>
        <c:gapWidth val="150"/>
        <c:shape val="box"/>
        <c:axId val="452539568"/>
        <c:axId val="452310992"/>
        <c:axId val="0"/>
      </c:bar3DChart>
      <c:catAx>
        <c:axId val="452539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52310992"/>
        <c:crosses val="autoZero"/>
        <c:auto val="1"/>
        <c:lblAlgn val="ctr"/>
        <c:lblOffset val="100"/>
        <c:noMultiLvlLbl val="0"/>
      </c:catAx>
      <c:valAx>
        <c:axId val="452310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53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Min and Max responses for Q1, Q2 and Q3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Sheet1!$C$9</c:f>
              <c:strCache>
                <c:ptCount val="1"/>
                <c:pt idx="0">
                  <c:v>Q1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Sheet1!$D$8:$J$8</c:f>
              <c:strCache>
                <c:ptCount val="2"/>
                <c:pt idx="0">
                  <c:v>Min </c:v>
                </c:pt>
                <c:pt idx="1">
                  <c:v>Max </c:v>
                </c:pt>
              </c:strCache>
            </c:strRef>
          </c:cat>
          <c:val>
            <c:numRef>
              <c:f>Sheet1!$D$9:$J$9</c:f>
              <c:numCache>
                <c:formatCode>General</c:formatCode>
                <c:ptCount val="2"/>
                <c:pt idx="0">
                  <c:v>0</c:v>
                </c:pt>
                <c:pt idx="1">
                  <c:v>9</c:v>
                </c:pt>
              </c:numCache>
            </c:numRef>
          </c:val>
          <c:extLst>
            <c:ext xmlns:c16="http://schemas.microsoft.com/office/drawing/2014/chart" uri="{C3380CC4-5D6E-409C-BE32-E72D297353CC}">
              <c16:uniqueId val="{00000000-EFC1-AF47-884A-B96F5A11B193}"/>
            </c:ext>
          </c:extLst>
        </c:ser>
        <c:ser>
          <c:idx val="1"/>
          <c:order val="1"/>
          <c:tx>
            <c:strRef>
              <c:f>Sheet1!$C$10</c:f>
              <c:strCache>
                <c:ptCount val="1"/>
                <c:pt idx="0">
                  <c:v>Q2</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Sheet1!$D$8:$J$8</c:f>
              <c:strCache>
                <c:ptCount val="2"/>
                <c:pt idx="0">
                  <c:v>Min </c:v>
                </c:pt>
                <c:pt idx="1">
                  <c:v>Max </c:v>
                </c:pt>
              </c:strCache>
            </c:strRef>
          </c:cat>
          <c:val>
            <c:numRef>
              <c:f>Sheet1!$D$10:$J$10</c:f>
              <c:numCache>
                <c:formatCode>General</c:formatCode>
                <c:ptCount val="2"/>
                <c:pt idx="0">
                  <c:v>0</c:v>
                </c:pt>
                <c:pt idx="1">
                  <c:v>11</c:v>
                </c:pt>
              </c:numCache>
            </c:numRef>
          </c:val>
          <c:extLst>
            <c:ext xmlns:c16="http://schemas.microsoft.com/office/drawing/2014/chart" uri="{C3380CC4-5D6E-409C-BE32-E72D297353CC}">
              <c16:uniqueId val="{00000001-EFC1-AF47-884A-B96F5A11B193}"/>
            </c:ext>
          </c:extLst>
        </c:ser>
        <c:ser>
          <c:idx val="2"/>
          <c:order val="2"/>
          <c:tx>
            <c:strRef>
              <c:f>Sheet1!$C$11</c:f>
              <c:strCache>
                <c:ptCount val="1"/>
                <c:pt idx="0">
                  <c:v>Q3</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Sheet1!$D$8:$J$8</c:f>
              <c:strCache>
                <c:ptCount val="2"/>
                <c:pt idx="0">
                  <c:v>Min </c:v>
                </c:pt>
                <c:pt idx="1">
                  <c:v>Max </c:v>
                </c:pt>
              </c:strCache>
            </c:strRef>
          </c:cat>
          <c:val>
            <c:numRef>
              <c:f>Sheet1!$D$11:$J$11</c:f>
              <c:numCache>
                <c:formatCode>General</c:formatCode>
                <c:ptCount val="2"/>
                <c:pt idx="0">
                  <c:v>0</c:v>
                </c:pt>
                <c:pt idx="1">
                  <c:v>6</c:v>
                </c:pt>
              </c:numCache>
            </c:numRef>
          </c:val>
          <c:extLst>
            <c:ext xmlns:c16="http://schemas.microsoft.com/office/drawing/2014/chart" uri="{C3380CC4-5D6E-409C-BE32-E72D297353CC}">
              <c16:uniqueId val="{00000002-EFC1-AF47-884A-B96F5A11B193}"/>
            </c:ext>
          </c:extLst>
        </c:ser>
        <c:dLbls>
          <c:showLegendKey val="0"/>
          <c:showVal val="1"/>
          <c:showCatName val="0"/>
          <c:showSerName val="0"/>
          <c:showPercent val="0"/>
          <c:showBubbleSize val="0"/>
        </c:dLbls>
        <c:gapWidth val="150"/>
        <c:shape val="box"/>
        <c:axId val="1421138559"/>
        <c:axId val="1323932191"/>
        <c:axId val="0"/>
      </c:bar3DChart>
      <c:catAx>
        <c:axId val="14211385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3932191"/>
        <c:crosses val="autoZero"/>
        <c:auto val="1"/>
        <c:lblAlgn val="ctr"/>
        <c:lblOffset val="100"/>
        <c:noMultiLvlLbl val="0"/>
      </c:catAx>
      <c:valAx>
        <c:axId val="13239321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1385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0">
                <a:latin typeface="Times New Roman" panose="02020603050405020304" pitchFamily="18" charset="0"/>
                <a:cs typeface="Times New Roman" panose="02020603050405020304" pitchFamily="18" charset="0"/>
              </a:rPr>
              <a:t>Responses for Q4, Q5 &amp; Q6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4900481189851268E-2"/>
          <c:y val="0.20604184893554972"/>
          <c:w val="0.9145439632545932"/>
          <c:h val="0.56962890055409743"/>
        </c:manualLayout>
      </c:layout>
      <c:bar3DChart>
        <c:barDir val="col"/>
        <c:grouping val="clustered"/>
        <c:varyColors val="0"/>
        <c:ser>
          <c:idx val="0"/>
          <c:order val="0"/>
          <c:tx>
            <c:strRef>
              <c:f>Sheet1!$D$11</c:f>
              <c:strCache>
                <c:ptCount val="1"/>
                <c:pt idx="0">
                  <c:v>Q4</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Sheet1!$E$10:$K$10</c:f>
              <c:strCache>
                <c:ptCount val="7"/>
                <c:pt idx="0">
                  <c:v>Rate (0-4)</c:v>
                </c:pt>
                <c:pt idx="1">
                  <c:v>Rate (5)</c:v>
                </c:pt>
                <c:pt idx="2">
                  <c:v>Rate (6)</c:v>
                </c:pt>
                <c:pt idx="3">
                  <c:v>Rate (7)</c:v>
                </c:pt>
                <c:pt idx="4">
                  <c:v>Rate (8)</c:v>
                </c:pt>
                <c:pt idx="5">
                  <c:v>Rate (9)</c:v>
                </c:pt>
                <c:pt idx="6">
                  <c:v>Rate (10)</c:v>
                </c:pt>
              </c:strCache>
            </c:strRef>
          </c:cat>
          <c:val>
            <c:numRef>
              <c:f>Sheet1!$E$11:$K$11</c:f>
              <c:numCache>
                <c:formatCode>General</c:formatCode>
                <c:ptCount val="7"/>
                <c:pt idx="0">
                  <c:v>0</c:v>
                </c:pt>
                <c:pt idx="1">
                  <c:v>0</c:v>
                </c:pt>
                <c:pt idx="2">
                  <c:v>1</c:v>
                </c:pt>
                <c:pt idx="3">
                  <c:v>2</c:v>
                </c:pt>
                <c:pt idx="4">
                  <c:v>1</c:v>
                </c:pt>
                <c:pt idx="5">
                  <c:v>7</c:v>
                </c:pt>
                <c:pt idx="6">
                  <c:v>3</c:v>
                </c:pt>
              </c:numCache>
            </c:numRef>
          </c:val>
          <c:extLst>
            <c:ext xmlns:c16="http://schemas.microsoft.com/office/drawing/2014/chart" uri="{C3380CC4-5D6E-409C-BE32-E72D297353CC}">
              <c16:uniqueId val="{00000000-F092-1348-9657-F69238B81895}"/>
            </c:ext>
          </c:extLst>
        </c:ser>
        <c:ser>
          <c:idx val="1"/>
          <c:order val="1"/>
          <c:tx>
            <c:strRef>
              <c:f>Sheet1!$D$12</c:f>
              <c:strCache>
                <c:ptCount val="1"/>
                <c:pt idx="0">
                  <c:v>Q5</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Sheet1!$E$10:$K$10</c:f>
              <c:strCache>
                <c:ptCount val="7"/>
                <c:pt idx="0">
                  <c:v>Rate (0-4)</c:v>
                </c:pt>
                <c:pt idx="1">
                  <c:v>Rate (5)</c:v>
                </c:pt>
                <c:pt idx="2">
                  <c:v>Rate (6)</c:v>
                </c:pt>
                <c:pt idx="3">
                  <c:v>Rate (7)</c:v>
                </c:pt>
                <c:pt idx="4">
                  <c:v>Rate (8)</c:v>
                </c:pt>
                <c:pt idx="5">
                  <c:v>Rate (9)</c:v>
                </c:pt>
                <c:pt idx="6">
                  <c:v>Rate (10)</c:v>
                </c:pt>
              </c:strCache>
            </c:strRef>
          </c:cat>
          <c:val>
            <c:numRef>
              <c:f>Sheet1!$E$12:$K$12</c:f>
              <c:numCache>
                <c:formatCode>General</c:formatCode>
                <c:ptCount val="7"/>
                <c:pt idx="0">
                  <c:v>0</c:v>
                </c:pt>
                <c:pt idx="1">
                  <c:v>0</c:v>
                </c:pt>
                <c:pt idx="2">
                  <c:v>1</c:v>
                </c:pt>
                <c:pt idx="3">
                  <c:v>1</c:v>
                </c:pt>
                <c:pt idx="4">
                  <c:v>9</c:v>
                </c:pt>
                <c:pt idx="5">
                  <c:v>2</c:v>
                </c:pt>
                <c:pt idx="6">
                  <c:v>1</c:v>
                </c:pt>
              </c:numCache>
            </c:numRef>
          </c:val>
          <c:extLst>
            <c:ext xmlns:c16="http://schemas.microsoft.com/office/drawing/2014/chart" uri="{C3380CC4-5D6E-409C-BE32-E72D297353CC}">
              <c16:uniqueId val="{00000001-F092-1348-9657-F69238B81895}"/>
            </c:ext>
          </c:extLst>
        </c:ser>
        <c:ser>
          <c:idx val="2"/>
          <c:order val="2"/>
          <c:tx>
            <c:strRef>
              <c:f>Sheet1!$D$13</c:f>
              <c:strCache>
                <c:ptCount val="1"/>
                <c:pt idx="0">
                  <c:v>Q6</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Sheet1!$E$10:$K$10</c:f>
              <c:strCache>
                <c:ptCount val="7"/>
                <c:pt idx="0">
                  <c:v>Rate (0-4)</c:v>
                </c:pt>
                <c:pt idx="1">
                  <c:v>Rate (5)</c:v>
                </c:pt>
                <c:pt idx="2">
                  <c:v>Rate (6)</c:v>
                </c:pt>
                <c:pt idx="3">
                  <c:v>Rate (7)</c:v>
                </c:pt>
                <c:pt idx="4">
                  <c:v>Rate (8)</c:v>
                </c:pt>
                <c:pt idx="5">
                  <c:v>Rate (9)</c:v>
                </c:pt>
                <c:pt idx="6">
                  <c:v>Rate (10)</c:v>
                </c:pt>
              </c:strCache>
            </c:strRef>
          </c:cat>
          <c:val>
            <c:numRef>
              <c:f>Sheet1!$E$13:$K$13</c:f>
              <c:numCache>
                <c:formatCode>General</c:formatCode>
                <c:ptCount val="7"/>
                <c:pt idx="0">
                  <c:v>0</c:v>
                </c:pt>
                <c:pt idx="1">
                  <c:v>1</c:v>
                </c:pt>
                <c:pt idx="2">
                  <c:v>0</c:v>
                </c:pt>
                <c:pt idx="3">
                  <c:v>2</c:v>
                </c:pt>
                <c:pt idx="4">
                  <c:v>5</c:v>
                </c:pt>
                <c:pt idx="5">
                  <c:v>3</c:v>
                </c:pt>
                <c:pt idx="6">
                  <c:v>3</c:v>
                </c:pt>
              </c:numCache>
            </c:numRef>
          </c:val>
          <c:extLst>
            <c:ext xmlns:c16="http://schemas.microsoft.com/office/drawing/2014/chart" uri="{C3380CC4-5D6E-409C-BE32-E72D297353CC}">
              <c16:uniqueId val="{00000002-F092-1348-9657-F69238B81895}"/>
            </c:ext>
          </c:extLst>
        </c:ser>
        <c:dLbls>
          <c:showLegendKey val="0"/>
          <c:showVal val="1"/>
          <c:showCatName val="0"/>
          <c:showSerName val="0"/>
          <c:showPercent val="0"/>
          <c:showBubbleSize val="0"/>
        </c:dLbls>
        <c:gapWidth val="150"/>
        <c:shape val="box"/>
        <c:axId val="447020304"/>
        <c:axId val="447666224"/>
        <c:axId val="0"/>
      </c:bar3DChart>
      <c:catAx>
        <c:axId val="4470203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666224"/>
        <c:crosses val="autoZero"/>
        <c:auto val="1"/>
        <c:lblAlgn val="ctr"/>
        <c:lblOffset val="100"/>
        <c:noMultiLvlLbl val="0"/>
      </c:catAx>
      <c:valAx>
        <c:axId val="447666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02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Min and Max for Q4, Q5and Q6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Sheet1!$D$8</c:f>
              <c:strCache>
                <c:ptCount val="1"/>
                <c:pt idx="0">
                  <c:v>Q4</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Sheet1!$E$7:$M$7</c:f>
              <c:strCache>
                <c:ptCount val="2"/>
                <c:pt idx="0">
                  <c:v>Min </c:v>
                </c:pt>
                <c:pt idx="1">
                  <c:v>Max</c:v>
                </c:pt>
              </c:strCache>
            </c:strRef>
          </c:cat>
          <c:val>
            <c:numRef>
              <c:f>Sheet1!$E$8:$M$8</c:f>
              <c:numCache>
                <c:formatCode>General</c:formatCode>
                <c:ptCount val="2"/>
                <c:pt idx="0">
                  <c:v>0</c:v>
                </c:pt>
                <c:pt idx="1">
                  <c:v>7</c:v>
                </c:pt>
              </c:numCache>
            </c:numRef>
          </c:val>
          <c:extLst>
            <c:ext xmlns:c16="http://schemas.microsoft.com/office/drawing/2014/chart" uri="{C3380CC4-5D6E-409C-BE32-E72D297353CC}">
              <c16:uniqueId val="{00000000-538A-F340-9EDD-8CF4D8A053D6}"/>
            </c:ext>
          </c:extLst>
        </c:ser>
        <c:ser>
          <c:idx val="1"/>
          <c:order val="1"/>
          <c:tx>
            <c:strRef>
              <c:f>Sheet1!$D$9</c:f>
              <c:strCache>
                <c:ptCount val="1"/>
                <c:pt idx="0">
                  <c:v>Q5</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Sheet1!$E$7:$M$7</c:f>
              <c:strCache>
                <c:ptCount val="2"/>
                <c:pt idx="0">
                  <c:v>Min </c:v>
                </c:pt>
                <c:pt idx="1">
                  <c:v>Max</c:v>
                </c:pt>
              </c:strCache>
            </c:strRef>
          </c:cat>
          <c:val>
            <c:numRef>
              <c:f>Sheet1!$E$9:$M$9</c:f>
              <c:numCache>
                <c:formatCode>General</c:formatCode>
                <c:ptCount val="2"/>
                <c:pt idx="0">
                  <c:v>0</c:v>
                </c:pt>
                <c:pt idx="1">
                  <c:v>9</c:v>
                </c:pt>
              </c:numCache>
            </c:numRef>
          </c:val>
          <c:extLst>
            <c:ext xmlns:c16="http://schemas.microsoft.com/office/drawing/2014/chart" uri="{C3380CC4-5D6E-409C-BE32-E72D297353CC}">
              <c16:uniqueId val="{00000001-538A-F340-9EDD-8CF4D8A053D6}"/>
            </c:ext>
          </c:extLst>
        </c:ser>
        <c:ser>
          <c:idx val="2"/>
          <c:order val="2"/>
          <c:tx>
            <c:strRef>
              <c:f>Sheet1!$D$10</c:f>
              <c:strCache>
                <c:ptCount val="1"/>
                <c:pt idx="0">
                  <c:v>Q6</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Sheet1!$E$7:$M$7</c:f>
              <c:strCache>
                <c:ptCount val="2"/>
                <c:pt idx="0">
                  <c:v>Min </c:v>
                </c:pt>
                <c:pt idx="1">
                  <c:v>Max</c:v>
                </c:pt>
              </c:strCache>
            </c:strRef>
          </c:cat>
          <c:val>
            <c:numRef>
              <c:f>Sheet1!$E$10:$M$10</c:f>
              <c:numCache>
                <c:formatCode>General</c:formatCode>
                <c:ptCount val="2"/>
                <c:pt idx="0">
                  <c:v>0</c:v>
                </c:pt>
                <c:pt idx="1">
                  <c:v>5</c:v>
                </c:pt>
              </c:numCache>
            </c:numRef>
          </c:val>
          <c:extLst>
            <c:ext xmlns:c16="http://schemas.microsoft.com/office/drawing/2014/chart" uri="{C3380CC4-5D6E-409C-BE32-E72D297353CC}">
              <c16:uniqueId val="{00000002-538A-F340-9EDD-8CF4D8A053D6}"/>
            </c:ext>
          </c:extLst>
        </c:ser>
        <c:dLbls>
          <c:showLegendKey val="0"/>
          <c:showVal val="1"/>
          <c:showCatName val="0"/>
          <c:showSerName val="0"/>
          <c:showPercent val="0"/>
          <c:showBubbleSize val="0"/>
        </c:dLbls>
        <c:gapWidth val="150"/>
        <c:shape val="box"/>
        <c:axId val="1370425039"/>
        <c:axId val="1370374847"/>
        <c:axId val="0"/>
      </c:bar3DChart>
      <c:catAx>
        <c:axId val="13704250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0374847"/>
        <c:crosses val="autoZero"/>
        <c:auto val="1"/>
        <c:lblAlgn val="ctr"/>
        <c:lblOffset val="100"/>
        <c:noMultiLvlLbl val="0"/>
      </c:catAx>
      <c:valAx>
        <c:axId val="1370374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0425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for Q7</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Sheet1!$D$10</c:f>
              <c:strCache>
                <c:ptCount val="1"/>
                <c:pt idx="0">
                  <c:v>Q7</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Sheet1!$E$9:$J$9</c:f>
              <c:strCache>
                <c:ptCount val="6"/>
                <c:pt idx="0">
                  <c:v>Rate (very active)</c:v>
                </c:pt>
                <c:pt idx="1">
                  <c:v>Rate (slightly active)</c:v>
                </c:pt>
                <c:pt idx="2">
                  <c:v>Rate (somehow active)</c:v>
                </c:pt>
                <c:pt idx="3">
                  <c:v>Rate (slightly inactive)</c:v>
                </c:pt>
                <c:pt idx="4">
                  <c:v>Rate (somehow inactive)</c:v>
                </c:pt>
                <c:pt idx="5">
                  <c:v>Rate (not active)</c:v>
                </c:pt>
              </c:strCache>
            </c:strRef>
          </c:cat>
          <c:val>
            <c:numRef>
              <c:f>Sheet1!$E$10:$J$10</c:f>
              <c:numCache>
                <c:formatCode>General</c:formatCode>
                <c:ptCount val="6"/>
                <c:pt idx="0">
                  <c:v>3</c:v>
                </c:pt>
                <c:pt idx="1">
                  <c:v>6</c:v>
                </c:pt>
                <c:pt idx="2">
                  <c:v>5</c:v>
                </c:pt>
                <c:pt idx="3">
                  <c:v>0</c:v>
                </c:pt>
                <c:pt idx="4">
                  <c:v>0</c:v>
                </c:pt>
                <c:pt idx="5">
                  <c:v>0</c:v>
                </c:pt>
              </c:numCache>
            </c:numRef>
          </c:val>
          <c:extLst>
            <c:ext xmlns:c16="http://schemas.microsoft.com/office/drawing/2014/chart" uri="{C3380CC4-5D6E-409C-BE32-E72D297353CC}">
              <c16:uniqueId val="{00000000-B168-314D-9A59-AE1FDD83411D}"/>
            </c:ext>
          </c:extLst>
        </c:ser>
        <c:dLbls>
          <c:showLegendKey val="0"/>
          <c:showVal val="1"/>
          <c:showCatName val="0"/>
          <c:showSerName val="0"/>
          <c:showPercent val="0"/>
          <c:showBubbleSize val="0"/>
        </c:dLbls>
        <c:gapWidth val="150"/>
        <c:shape val="box"/>
        <c:axId val="1481412895"/>
        <c:axId val="1481414527"/>
        <c:axId val="0"/>
      </c:bar3DChart>
      <c:catAx>
        <c:axId val="14814128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414527"/>
        <c:crosses val="autoZero"/>
        <c:auto val="1"/>
        <c:lblAlgn val="ctr"/>
        <c:lblOffset val="100"/>
        <c:noMultiLvlLbl val="0"/>
      </c:catAx>
      <c:valAx>
        <c:axId val="1481414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4128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Min and Max for Q7</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Sheet1!$E$10</c:f>
              <c:strCache>
                <c:ptCount val="1"/>
                <c:pt idx="0">
                  <c:v>Q7</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Sheet1!$F$9:$M$9</c:f>
              <c:strCache>
                <c:ptCount val="2"/>
                <c:pt idx="0">
                  <c:v>Min </c:v>
                </c:pt>
                <c:pt idx="1">
                  <c:v>Max </c:v>
                </c:pt>
              </c:strCache>
            </c:strRef>
          </c:cat>
          <c:val>
            <c:numRef>
              <c:f>Sheet1!$F$10:$M$10</c:f>
              <c:numCache>
                <c:formatCode>General</c:formatCode>
                <c:ptCount val="2"/>
                <c:pt idx="0">
                  <c:v>0</c:v>
                </c:pt>
                <c:pt idx="1">
                  <c:v>6</c:v>
                </c:pt>
              </c:numCache>
            </c:numRef>
          </c:val>
          <c:extLst>
            <c:ext xmlns:c16="http://schemas.microsoft.com/office/drawing/2014/chart" uri="{C3380CC4-5D6E-409C-BE32-E72D297353CC}">
              <c16:uniqueId val="{00000000-04D1-4447-BD76-14561DBFBD7D}"/>
            </c:ext>
          </c:extLst>
        </c:ser>
        <c:dLbls>
          <c:showLegendKey val="0"/>
          <c:showVal val="1"/>
          <c:showCatName val="0"/>
          <c:showSerName val="0"/>
          <c:showPercent val="0"/>
          <c:showBubbleSize val="0"/>
        </c:dLbls>
        <c:gapWidth val="65"/>
        <c:shape val="box"/>
        <c:axId val="1483030719"/>
        <c:axId val="1483032351"/>
        <c:axId val="0"/>
      </c:bar3DChart>
      <c:catAx>
        <c:axId val="148303071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83032351"/>
        <c:crosses val="autoZero"/>
        <c:auto val="1"/>
        <c:lblAlgn val="ctr"/>
        <c:lblOffset val="100"/>
        <c:noMultiLvlLbl val="0"/>
      </c:catAx>
      <c:valAx>
        <c:axId val="148303235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830307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Responses for Q8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Sheet1!$D$12</c:f>
              <c:strCache>
                <c:ptCount val="1"/>
                <c:pt idx="0">
                  <c:v>Q8</c:v>
                </c:pt>
              </c:strCache>
            </c:strRef>
          </c:tx>
          <c:spPr>
            <a:solidFill>
              <a:schemeClr val="accent1"/>
            </a:solidFill>
            <a:ln>
              <a:noFill/>
            </a:ln>
            <a:effectLst/>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Sheet1!$E$11:$J$11</c:f>
              <c:strCache>
                <c:ptCount val="6"/>
                <c:pt idx="0">
                  <c:v>Rate (very interesting)</c:v>
                </c:pt>
                <c:pt idx="1">
                  <c:v>Rate (somehow interesting)</c:v>
                </c:pt>
                <c:pt idx="2">
                  <c:v>Rate (slightly interesting)</c:v>
                </c:pt>
                <c:pt idx="3">
                  <c:v>Rate (slightly uninteresting)</c:v>
                </c:pt>
                <c:pt idx="4">
                  <c:v>Rate (somehow uninteresting)</c:v>
                </c:pt>
                <c:pt idx="5">
                  <c:v>Rate (not interesting)</c:v>
                </c:pt>
              </c:strCache>
            </c:strRef>
          </c:cat>
          <c:val>
            <c:numRef>
              <c:f>Sheet1!$E$12:$J$12</c:f>
              <c:numCache>
                <c:formatCode>General</c:formatCode>
                <c:ptCount val="6"/>
                <c:pt idx="0">
                  <c:v>5</c:v>
                </c:pt>
                <c:pt idx="1">
                  <c:v>8</c:v>
                </c:pt>
                <c:pt idx="2">
                  <c:v>1</c:v>
                </c:pt>
                <c:pt idx="3">
                  <c:v>0</c:v>
                </c:pt>
                <c:pt idx="4">
                  <c:v>0</c:v>
                </c:pt>
                <c:pt idx="5">
                  <c:v>0</c:v>
                </c:pt>
              </c:numCache>
            </c:numRef>
          </c:val>
          <c:extLst>
            <c:ext xmlns:c16="http://schemas.microsoft.com/office/drawing/2014/chart" uri="{C3380CC4-5D6E-409C-BE32-E72D297353CC}">
              <c16:uniqueId val="{00000000-7BAC-EF4E-BB24-426A949517FE}"/>
            </c:ext>
          </c:extLst>
        </c:ser>
        <c:dLbls>
          <c:showLegendKey val="0"/>
          <c:showVal val="1"/>
          <c:showCatName val="0"/>
          <c:showSerName val="0"/>
          <c:showPercent val="0"/>
          <c:showBubbleSize val="0"/>
        </c:dLbls>
        <c:gapWidth val="150"/>
        <c:shape val="box"/>
        <c:axId val="447151808"/>
        <c:axId val="351252528"/>
        <c:axId val="0"/>
      </c:bar3DChart>
      <c:catAx>
        <c:axId val="4471518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51252528"/>
        <c:crosses val="autoZero"/>
        <c:auto val="1"/>
        <c:lblAlgn val="ctr"/>
        <c:lblOffset val="100"/>
        <c:noMultiLvlLbl val="0"/>
      </c:catAx>
      <c:valAx>
        <c:axId val="351252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151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Min and Max for Q8</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Sheet1!$D$10</c:f>
              <c:strCache>
                <c:ptCount val="1"/>
                <c:pt idx="0">
                  <c:v>Q8</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Sheet1!$E$9:$L$9</c:f>
              <c:strCache>
                <c:ptCount val="2"/>
                <c:pt idx="0">
                  <c:v>Min </c:v>
                </c:pt>
                <c:pt idx="1">
                  <c:v>Max </c:v>
                </c:pt>
              </c:strCache>
            </c:strRef>
          </c:cat>
          <c:val>
            <c:numRef>
              <c:f>Sheet1!$E$10:$L$10</c:f>
              <c:numCache>
                <c:formatCode>General</c:formatCode>
                <c:ptCount val="2"/>
                <c:pt idx="0">
                  <c:v>0</c:v>
                </c:pt>
                <c:pt idx="1">
                  <c:v>8</c:v>
                </c:pt>
              </c:numCache>
            </c:numRef>
          </c:val>
          <c:extLst>
            <c:ext xmlns:c16="http://schemas.microsoft.com/office/drawing/2014/chart" uri="{C3380CC4-5D6E-409C-BE32-E72D297353CC}">
              <c16:uniqueId val="{00000000-5E54-244D-AA33-66FA928F5F01}"/>
            </c:ext>
          </c:extLst>
        </c:ser>
        <c:dLbls>
          <c:showLegendKey val="0"/>
          <c:showVal val="1"/>
          <c:showCatName val="0"/>
          <c:showSerName val="0"/>
          <c:showPercent val="0"/>
          <c:showBubbleSize val="0"/>
        </c:dLbls>
        <c:gapWidth val="65"/>
        <c:shape val="box"/>
        <c:axId val="1425291279"/>
        <c:axId val="1420004655"/>
        <c:axId val="0"/>
      </c:bar3DChart>
      <c:catAx>
        <c:axId val="142529127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20004655"/>
        <c:crosses val="autoZero"/>
        <c:auto val="1"/>
        <c:lblAlgn val="ctr"/>
        <c:lblOffset val="100"/>
        <c:noMultiLvlLbl val="0"/>
      </c:catAx>
      <c:valAx>
        <c:axId val="1420004655"/>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252912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Responses for Q9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Sheet1!$D$13</c:f>
              <c:strCache>
                <c:ptCount val="1"/>
                <c:pt idx="0">
                  <c:v>Q9</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Sheet1!$E$12:$J$12</c:f>
              <c:strCache>
                <c:ptCount val="6"/>
                <c:pt idx="0">
                  <c:v>Rate (very helpful)</c:v>
                </c:pt>
                <c:pt idx="1">
                  <c:v>Rate (somehow helpful)</c:v>
                </c:pt>
                <c:pt idx="2">
                  <c:v>Rate (slightly helpful)</c:v>
                </c:pt>
                <c:pt idx="3">
                  <c:v>Rate (slightly unhelpful)</c:v>
                </c:pt>
                <c:pt idx="4">
                  <c:v>Rate (slightly unhelpful)</c:v>
                </c:pt>
                <c:pt idx="5">
                  <c:v>Rate (not helpful)</c:v>
                </c:pt>
              </c:strCache>
            </c:strRef>
          </c:cat>
          <c:val>
            <c:numRef>
              <c:f>Sheet1!$E$13:$J$13</c:f>
              <c:numCache>
                <c:formatCode>General</c:formatCode>
                <c:ptCount val="6"/>
                <c:pt idx="0">
                  <c:v>7</c:v>
                </c:pt>
                <c:pt idx="1">
                  <c:v>5</c:v>
                </c:pt>
                <c:pt idx="2">
                  <c:v>2</c:v>
                </c:pt>
                <c:pt idx="3">
                  <c:v>0</c:v>
                </c:pt>
                <c:pt idx="4">
                  <c:v>0</c:v>
                </c:pt>
                <c:pt idx="5">
                  <c:v>0</c:v>
                </c:pt>
              </c:numCache>
            </c:numRef>
          </c:val>
          <c:extLst>
            <c:ext xmlns:c16="http://schemas.microsoft.com/office/drawing/2014/chart" uri="{C3380CC4-5D6E-409C-BE32-E72D297353CC}">
              <c16:uniqueId val="{00000000-A1CC-A74B-BBE7-F297D8A94E30}"/>
            </c:ext>
          </c:extLst>
        </c:ser>
        <c:dLbls>
          <c:showLegendKey val="0"/>
          <c:showVal val="1"/>
          <c:showCatName val="0"/>
          <c:showSerName val="0"/>
          <c:showPercent val="0"/>
          <c:showBubbleSize val="0"/>
        </c:dLbls>
        <c:gapWidth val="150"/>
        <c:shape val="box"/>
        <c:axId val="432768240"/>
        <c:axId val="432920944"/>
        <c:axId val="0"/>
      </c:bar3DChart>
      <c:catAx>
        <c:axId val="4327682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32920944"/>
        <c:crosses val="autoZero"/>
        <c:auto val="1"/>
        <c:lblAlgn val="ctr"/>
        <c:lblOffset val="100"/>
        <c:noMultiLvlLbl val="0"/>
      </c:catAx>
      <c:valAx>
        <c:axId val="43292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7682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Min and Max for Q9</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8269782016211504E-2"/>
          <c:y val="0.25541688538932633"/>
          <c:w val="0.9017302179837885"/>
          <c:h val="0.63792607174103233"/>
        </c:manualLayout>
      </c:layout>
      <c:bar3DChart>
        <c:barDir val="col"/>
        <c:grouping val="clustered"/>
        <c:varyColors val="0"/>
        <c:ser>
          <c:idx val="0"/>
          <c:order val="0"/>
          <c:tx>
            <c:strRef>
              <c:f>Sheet1!$E$12</c:f>
              <c:strCache>
                <c:ptCount val="1"/>
                <c:pt idx="0">
                  <c:v>Q9</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Sheet1!$F$11:$M$11</c:f>
              <c:strCache>
                <c:ptCount val="2"/>
                <c:pt idx="0">
                  <c:v>Min </c:v>
                </c:pt>
                <c:pt idx="1">
                  <c:v>Max </c:v>
                </c:pt>
              </c:strCache>
            </c:strRef>
          </c:cat>
          <c:val>
            <c:numRef>
              <c:f>Sheet1!$F$12:$M$12</c:f>
              <c:numCache>
                <c:formatCode>General</c:formatCode>
                <c:ptCount val="2"/>
                <c:pt idx="0">
                  <c:v>0</c:v>
                </c:pt>
                <c:pt idx="1">
                  <c:v>7</c:v>
                </c:pt>
              </c:numCache>
            </c:numRef>
          </c:val>
          <c:extLst>
            <c:ext xmlns:c16="http://schemas.microsoft.com/office/drawing/2014/chart" uri="{C3380CC4-5D6E-409C-BE32-E72D297353CC}">
              <c16:uniqueId val="{00000000-9B7F-0641-8978-D5FB741FA684}"/>
            </c:ext>
          </c:extLst>
        </c:ser>
        <c:dLbls>
          <c:showLegendKey val="0"/>
          <c:showVal val="1"/>
          <c:showCatName val="0"/>
          <c:showSerName val="0"/>
          <c:showPercent val="0"/>
          <c:showBubbleSize val="0"/>
        </c:dLbls>
        <c:gapWidth val="65"/>
        <c:shape val="box"/>
        <c:axId val="1518826943"/>
        <c:axId val="1518827327"/>
        <c:axId val="0"/>
      </c:bar3DChart>
      <c:catAx>
        <c:axId val="151882694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18827327"/>
        <c:crosses val="autoZero"/>
        <c:auto val="1"/>
        <c:lblAlgn val="ctr"/>
        <c:lblOffset val="100"/>
        <c:noMultiLvlLbl val="0"/>
      </c:catAx>
      <c:valAx>
        <c:axId val="1518827327"/>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18826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a:t>
            </a:r>
            <a:r>
              <a:rPr lang="en-GB" baseline="0"/>
              <a:t> for Q10, Q11 &amp; Q12</a:t>
            </a:r>
            <a:endParaRPr lang="en-GB"/>
          </a:p>
        </c:rich>
      </c:tx>
      <c:layout>
        <c:manualLayout>
          <c:xMode val="edge"/>
          <c:yMode val="edge"/>
          <c:x val="0.30393744531933514"/>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Sheet1!$D$11</c:f>
              <c:strCache>
                <c:ptCount val="1"/>
                <c:pt idx="0">
                  <c:v>Q10</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Sheet1!$E$10:$G$10</c:f>
              <c:strCache>
                <c:ptCount val="3"/>
                <c:pt idx="0">
                  <c:v>Rate (yes)</c:v>
                </c:pt>
                <c:pt idx="1">
                  <c:v>Rate (no)</c:v>
                </c:pt>
                <c:pt idx="2">
                  <c:v>Rate (maybe)</c:v>
                </c:pt>
              </c:strCache>
            </c:strRef>
          </c:cat>
          <c:val>
            <c:numRef>
              <c:f>Sheet1!$E$11:$G$11</c:f>
              <c:numCache>
                <c:formatCode>General</c:formatCode>
                <c:ptCount val="3"/>
                <c:pt idx="0">
                  <c:v>8</c:v>
                </c:pt>
                <c:pt idx="1">
                  <c:v>1</c:v>
                </c:pt>
                <c:pt idx="2">
                  <c:v>5</c:v>
                </c:pt>
              </c:numCache>
            </c:numRef>
          </c:val>
          <c:extLst>
            <c:ext xmlns:c16="http://schemas.microsoft.com/office/drawing/2014/chart" uri="{C3380CC4-5D6E-409C-BE32-E72D297353CC}">
              <c16:uniqueId val="{00000000-9566-0643-8CD2-BEE9408F16A7}"/>
            </c:ext>
          </c:extLst>
        </c:ser>
        <c:ser>
          <c:idx val="1"/>
          <c:order val="1"/>
          <c:tx>
            <c:strRef>
              <c:f>Sheet1!$D$12</c:f>
              <c:strCache>
                <c:ptCount val="1"/>
                <c:pt idx="0">
                  <c:v>Q11</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Sheet1!$E$10:$G$10</c:f>
              <c:strCache>
                <c:ptCount val="3"/>
                <c:pt idx="0">
                  <c:v>Rate (yes)</c:v>
                </c:pt>
                <c:pt idx="1">
                  <c:v>Rate (no)</c:v>
                </c:pt>
                <c:pt idx="2">
                  <c:v>Rate (maybe)</c:v>
                </c:pt>
              </c:strCache>
            </c:strRef>
          </c:cat>
          <c:val>
            <c:numRef>
              <c:f>Sheet1!$E$12:$G$12</c:f>
              <c:numCache>
                <c:formatCode>General</c:formatCode>
                <c:ptCount val="3"/>
                <c:pt idx="0">
                  <c:v>4</c:v>
                </c:pt>
                <c:pt idx="1">
                  <c:v>4</c:v>
                </c:pt>
                <c:pt idx="2">
                  <c:v>6</c:v>
                </c:pt>
              </c:numCache>
            </c:numRef>
          </c:val>
          <c:extLst>
            <c:ext xmlns:c16="http://schemas.microsoft.com/office/drawing/2014/chart" uri="{C3380CC4-5D6E-409C-BE32-E72D297353CC}">
              <c16:uniqueId val="{00000001-9566-0643-8CD2-BEE9408F16A7}"/>
            </c:ext>
          </c:extLst>
        </c:ser>
        <c:ser>
          <c:idx val="2"/>
          <c:order val="2"/>
          <c:tx>
            <c:strRef>
              <c:f>Sheet1!$D$13</c:f>
              <c:strCache>
                <c:ptCount val="1"/>
                <c:pt idx="0">
                  <c:v>Q12</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Sheet1!$E$10:$G$10</c:f>
              <c:strCache>
                <c:ptCount val="3"/>
                <c:pt idx="0">
                  <c:v>Rate (yes)</c:v>
                </c:pt>
                <c:pt idx="1">
                  <c:v>Rate (no)</c:v>
                </c:pt>
                <c:pt idx="2">
                  <c:v>Rate (maybe)</c:v>
                </c:pt>
              </c:strCache>
            </c:strRef>
          </c:cat>
          <c:val>
            <c:numRef>
              <c:f>Sheet1!$E$13:$G$13</c:f>
              <c:numCache>
                <c:formatCode>General</c:formatCode>
                <c:ptCount val="3"/>
                <c:pt idx="0">
                  <c:v>2</c:v>
                </c:pt>
                <c:pt idx="1">
                  <c:v>9</c:v>
                </c:pt>
                <c:pt idx="2">
                  <c:v>3</c:v>
                </c:pt>
              </c:numCache>
            </c:numRef>
          </c:val>
          <c:extLst>
            <c:ext xmlns:c16="http://schemas.microsoft.com/office/drawing/2014/chart" uri="{C3380CC4-5D6E-409C-BE32-E72D297353CC}">
              <c16:uniqueId val="{00000002-9566-0643-8CD2-BEE9408F16A7}"/>
            </c:ext>
          </c:extLst>
        </c:ser>
        <c:dLbls>
          <c:showLegendKey val="0"/>
          <c:showVal val="1"/>
          <c:showCatName val="0"/>
          <c:showSerName val="0"/>
          <c:showPercent val="0"/>
          <c:showBubbleSize val="0"/>
        </c:dLbls>
        <c:gapWidth val="150"/>
        <c:shape val="box"/>
        <c:axId val="496868576"/>
        <c:axId val="496133824"/>
        <c:axId val="0"/>
      </c:bar3DChart>
      <c:catAx>
        <c:axId val="4968685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133824"/>
        <c:crosses val="autoZero"/>
        <c:auto val="1"/>
        <c:lblAlgn val="ctr"/>
        <c:lblOffset val="100"/>
        <c:noMultiLvlLbl val="0"/>
      </c:catAx>
      <c:valAx>
        <c:axId val="496133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868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Total and Average for Q10, Q11, and Q12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Sheet1!$E$12</c:f>
              <c:strCache>
                <c:ptCount val="1"/>
                <c:pt idx="0">
                  <c:v>Rate (yes)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Sheet1!$D$13:$D$17</c:f>
              <c:strCache>
                <c:ptCount val="1"/>
                <c:pt idx="0">
                  <c:v> Average responses </c:v>
                </c:pt>
              </c:strCache>
            </c:strRef>
          </c:cat>
          <c:val>
            <c:numRef>
              <c:f>Sheet1!$E$13:$E$17</c:f>
              <c:numCache>
                <c:formatCode>General</c:formatCode>
                <c:ptCount val="1"/>
                <c:pt idx="0">
                  <c:v>4.666666666666667</c:v>
                </c:pt>
              </c:numCache>
            </c:numRef>
          </c:val>
          <c:extLst>
            <c:ext xmlns:c16="http://schemas.microsoft.com/office/drawing/2014/chart" uri="{C3380CC4-5D6E-409C-BE32-E72D297353CC}">
              <c16:uniqueId val="{00000000-4844-474D-AA1E-E72820EABFD9}"/>
            </c:ext>
          </c:extLst>
        </c:ser>
        <c:ser>
          <c:idx val="1"/>
          <c:order val="1"/>
          <c:tx>
            <c:strRef>
              <c:f>Sheet1!$F$12</c:f>
              <c:strCache>
                <c:ptCount val="1"/>
                <c:pt idx="0">
                  <c:v>Rate (no)</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Sheet1!$D$13:$D$17</c:f>
              <c:strCache>
                <c:ptCount val="1"/>
                <c:pt idx="0">
                  <c:v> Average responses </c:v>
                </c:pt>
              </c:strCache>
            </c:strRef>
          </c:cat>
          <c:val>
            <c:numRef>
              <c:f>Sheet1!$F$13:$F$17</c:f>
              <c:numCache>
                <c:formatCode>General</c:formatCode>
                <c:ptCount val="1"/>
                <c:pt idx="0">
                  <c:v>4.666666666666667</c:v>
                </c:pt>
              </c:numCache>
            </c:numRef>
          </c:val>
          <c:extLst>
            <c:ext xmlns:c16="http://schemas.microsoft.com/office/drawing/2014/chart" uri="{C3380CC4-5D6E-409C-BE32-E72D297353CC}">
              <c16:uniqueId val="{00000001-4844-474D-AA1E-E72820EABFD9}"/>
            </c:ext>
          </c:extLst>
        </c:ser>
        <c:ser>
          <c:idx val="2"/>
          <c:order val="2"/>
          <c:tx>
            <c:strRef>
              <c:f>Sheet1!$G$12</c:f>
              <c:strCache>
                <c:ptCount val="1"/>
                <c:pt idx="0">
                  <c:v>Rate (maybe)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Sheet1!$D$13:$D$17</c:f>
              <c:strCache>
                <c:ptCount val="1"/>
                <c:pt idx="0">
                  <c:v> Average responses </c:v>
                </c:pt>
              </c:strCache>
            </c:strRef>
          </c:cat>
          <c:val>
            <c:numRef>
              <c:f>Sheet1!$G$13:$G$17</c:f>
              <c:numCache>
                <c:formatCode>General</c:formatCode>
                <c:ptCount val="1"/>
                <c:pt idx="0">
                  <c:v>4.666666666666667</c:v>
                </c:pt>
              </c:numCache>
            </c:numRef>
          </c:val>
          <c:extLst>
            <c:ext xmlns:c16="http://schemas.microsoft.com/office/drawing/2014/chart" uri="{C3380CC4-5D6E-409C-BE32-E72D297353CC}">
              <c16:uniqueId val="{00000002-4844-474D-AA1E-E72820EABFD9}"/>
            </c:ext>
          </c:extLst>
        </c:ser>
        <c:dLbls>
          <c:dLblPos val="inEnd"/>
          <c:showLegendKey val="0"/>
          <c:showVal val="1"/>
          <c:showCatName val="0"/>
          <c:showSerName val="0"/>
          <c:showPercent val="0"/>
          <c:showBubbleSize val="0"/>
        </c:dLbls>
        <c:gapWidth val="65"/>
        <c:axId val="1477469551"/>
        <c:axId val="1477471183"/>
      </c:barChart>
      <c:catAx>
        <c:axId val="1477469551"/>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77471183"/>
        <c:crosses val="autoZero"/>
        <c:auto val="1"/>
        <c:lblAlgn val="ctr"/>
        <c:lblOffset val="100"/>
        <c:noMultiLvlLbl val="0"/>
      </c:catAx>
      <c:valAx>
        <c:axId val="1477471183"/>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7746955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latin typeface="Times New Roman" panose="02020603050405020304" pitchFamily="18" charset="0"/>
                <a:cs typeface="Times New Roman" panose="02020603050405020304" pitchFamily="18" charset="0"/>
              </a:rPr>
              <a:t>R</a:t>
            </a:r>
            <a:r>
              <a:rPr lang="en-GB" sz="1400" b="1">
                <a:latin typeface="Times New Roman" panose="02020603050405020304" pitchFamily="18" charset="0"/>
                <a:cs typeface="Times New Roman" panose="02020603050405020304" pitchFamily="18" charset="0"/>
              </a:rPr>
              <a:t>esponses for Q13 and Q14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1BF-2E4A-8E4D-0B233A71A0C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1BF-2E4A-8E4D-0B233A71A0C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1BF-2E4A-8E4D-0B233A71A0C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1BF-2E4A-8E4D-0B233A71A0C3}"/>
              </c:ext>
            </c:extLst>
          </c:dPt>
          <c:dLbls>
            <c:dLbl>
              <c:idx val="0"/>
              <c:delete val="1"/>
              <c:extLst>
                <c:ext xmlns:c15="http://schemas.microsoft.com/office/drawing/2012/chart" uri="{CE6537A1-D6FC-4f65-9D91-7224C49458BB}"/>
                <c:ext xmlns:c16="http://schemas.microsoft.com/office/drawing/2014/chart" uri="{C3380CC4-5D6E-409C-BE32-E72D297353CC}">
                  <c16:uniqueId val="{00000001-21BF-2E4A-8E4D-0B233A71A0C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Sheet1!$E$9:$H$9</c:f>
              <c:strCache>
                <c:ptCount val="4"/>
                <c:pt idx="0">
                  <c:v>Questions</c:v>
                </c:pt>
                <c:pt idx="1">
                  <c:v>Positive</c:v>
                </c:pt>
                <c:pt idx="2">
                  <c:v>Negative</c:v>
                </c:pt>
                <c:pt idx="3">
                  <c:v>Neutral</c:v>
                </c:pt>
              </c:strCache>
            </c:strRef>
          </c:cat>
          <c:val>
            <c:numRef>
              <c:f>Sheet1!$E$10:$H$10</c:f>
              <c:numCache>
                <c:formatCode>General</c:formatCode>
                <c:ptCount val="4"/>
                <c:pt idx="0">
                  <c:v>0</c:v>
                </c:pt>
                <c:pt idx="1">
                  <c:v>8</c:v>
                </c:pt>
                <c:pt idx="2">
                  <c:v>3</c:v>
                </c:pt>
                <c:pt idx="3">
                  <c:v>3</c:v>
                </c:pt>
              </c:numCache>
            </c:numRef>
          </c:val>
          <c:extLst>
            <c:ext xmlns:c16="http://schemas.microsoft.com/office/drawing/2014/chart" uri="{C3380CC4-5D6E-409C-BE32-E72D297353CC}">
              <c16:uniqueId val="{00000008-21BF-2E4A-8E4D-0B233A71A0C3}"/>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21BF-2E4A-8E4D-0B233A71A0C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21BF-2E4A-8E4D-0B233A71A0C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21BF-2E4A-8E4D-0B233A71A0C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21BF-2E4A-8E4D-0B233A71A0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Sheet1!$E$9:$H$9</c:f>
              <c:strCache>
                <c:ptCount val="4"/>
                <c:pt idx="0">
                  <c:v>Questions</c:v>
                </c:pt>
                <c:pt idx="1">
                  <c:v>Positive</c:v>
                </c:pt>
                <c:pt idx="2">
                  <c:v>Negative</c:v>
                </c:pt>
                <c:pt idx="3">
                  <c:v>Neutral</c:v>
                </c:pt>
              </c:strCache>
            </c:strRef>
          </c:cat>
          <c:val>
            <c:numRef>
              <c:f>Sheet1!$E$11:$H$11</c:f>
              <c:numCache>
                <c:formatCode>General</c:formatCode>
                <c:ptCount val="4"/>
                <c:pt idx="0">
                  <c:v>0</c:v>
                </c:pt>
                <c:pt idx="1">
                  <c:v>13</c:v>
                </c:pt>
                <c:pt idx="2">
                  <c:v>0</c:v>
                </c:pt>
                <c:pt idx="3">
                  <c:v>1</c:v>
                </c:pt>
              </c:numCache>
            </c:numRef>
          </c:val>
          <c:extLst>
            <c:ext xmlns:c16="http://schemas.microsoft.com/office/drawing/2014/chart" uri="{C3380CC4-5D6E-409C-BE32-E72D297353CC}">
              <c16:uniqueId val="{00000011-21BF-2E4A-8E4D-0B233A71A0C3}"/>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3-21BF-2E4A-8E4D-0B233A71A0C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5-21BF-2E4A-8E4D-0B233A71A0C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7-21BF-2E4A-8E4D-0B233A71A0C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9-21BF-2E4A-8E4D-0B233A71A0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Sheet1!$E$9:$H$9</c:f>
              <c:strCache>
                <c:ptCount val="4"/>
                <c:pt idx="0">
                  <c:v>Questions</c:v>
                </c:pt>
                <c:pt idx="1">
                  <c:v>Positive</c:v>
                </c:pt>
                <c:pt idx="2">
                  <c:v>Negative</c:v>
                </c:pt>
                <c:pt idx="3">
                  <c:v>Neutral</c:v>
                </c:pt>
              </c:strCache>
            </c:strRef>
          </c:cat>
          <c:val>
            <c:numRef>
              <c:f>Sheet1!$E$12:$H$12</c:f>
              <c:numCache>
                <c:formatCode>General</c:formatCode>
                <c:ptCount val="4"/>
              </c:numCache>
            </c:numRef>
          </c:val>
          <c:extLst>
            <c:ext xmlns:c16="http://schemas.microsoft.com/office/drawing/2014/chart" uri="{C3380CC4-5D6E-409C-BE32-E72D297353CC}">
              <c16:uniqueId val="{0000001A-21BF-2E4A-8E4D-0B233A71A0C3}"/>
            </c:ext>
          </c:extLst>
        </c:ser>
        <c:dLbls>
          <c:dLblPos val="inEnd"/>
          <c:showLegendKey val="0"/>
          <c:showVal val="0"/>
          <c:showCatName val="0"/>
          <c:showSerName val="0"/>
          <c:showPercent val="1"/>
          <c:showBubbleSize val="0"/>
          <c:showLeaderLines val="1"/>
        </c:dLbls>
      </c:pie3D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Average responses for Q13 and Q14</a:t>
            </a:r>
          </a:p>
        </c:rich>
      </c:tx>
      <c:layout>
        <c:manualLayout>
          <c:xMode val="edge"/>
          <c:yMode val="edge"/>
          <c:x val="0.17709011373578304"/>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Sheet1!$E$9</c:f>
              <c:strCache>
                <c:ptCount val="1"/>
                <c:pt idx="0">
                  <c:v>Positive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Sheet1!$D$10:$D$13</c:f>
              <c:strCache>
                <c:ptCount val="1"/>
                <c:pt idx="0">
                  <c:v>Average responses </c:v>
                </c:pt>
              </c:strCache>
            </c:strRef>
          </c:cat>
          <c:val>
            <c:numRef>
              <c:f>Sheet1!$E$10:$E$13</c:f>
              <c:numCache>
                <c:formatCode>General</c:formatCode>
                <c:ptCount val="1"/>
                <c:pt idx="0">
                  <c:v>10.5</c:v>
                </c:pt>
              </c:numCache>
            </c:numRef>
          </c:val>
          <c:extLst>
            <c:ext xmlns:c16="http://schemas.microsoft.com/office/drawing/2014/chart" uri="{C3380CC4-5D6E-409C-BE32-E72D297353CC}">
              <c16:uniqueId val="{00000000-3320-EF45-BF67-9FF9A50760EB}"/>
            </c:ext>
          </c:extLst>
        </c:ser>
        <c:ser>
          <c:idx val="1"/>
          <c:order val="1"/>
          <c:tx>
            <c:strRef>
              <c:f>Sheet1!$F$9</c:f>
              <c:strCache>
                <c:ptCount val="1"/>
                <c:pt idx="0">
                  <c:v>Negative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Sheet1!$D$10:$D$13</c:f>
              <c:strCache>
                <c:ptCount val="1"/>
                <c:pt idx="0">
                  <c:v>Average responses </c:v>
                </c:pt>
              </c:strCache>
            </c:strRef>
          </c:cat>
          <c:val>
            <c:numRef>
              <c:f>Sheet1!$F$10:$F$13</c:f>
              <c:numCache>
                <c:formatCode>General</c:formatCode>
                <c:ptCount val="1"/>
                <c:pt idx="0">
                  <c:v>1.5</c:v>
                </c:pt>
              </c:numCache>
            </c:numRef>
          </c:val>
          <c:extLst>
            <c:ext xmlns:c16="http://schemas.microsoft.com/office/drawing/2014/chart" uri="{C3380CC4-5D6E-409C-BE32-E72D297353CC}">
              <c16:uniqueId val="{00000001-3320-EF45-BF67-9FF9A50760EB}"/>
            </c:ext>
          </c:extLst>
        </c:ser>
        <c:ser>
          <c:idx val="2"/>
          <c:order val="2"/>
          <c:tx>
            <c:strRef>
              <c:f>Sheet1!$G$9</c:f>
              <c:strCache>
                <c:ptCount val="1"/>
                <c:pt idx="0">
                  <c:v>Neutral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Sheet1!$D$10:$D$13</c:f>
              <c:strCache>
                <c:ptCount val="1"/>
                <c:pt idx="0">
                  <c:v>Average responses </c:v>
                </c:pt>
              </c:strCache>
            </c:strRef>
          </c:cat>
          <c:val>
            <c:numRef>
              <c:f>Sheet1!$G$10:$G$13</c:f>
              <c:numCache>
                <c:formatCode>General</c:formatCode>
                <c:ptCount val="1"/>
                <c:pt idx="0">
                  <c:v>2</c:v>
                </c:pt>
              </c:numCache>
            </c:numRef>
          </c:val>
          <c:extLst>
            <c:ext xmlns:c16="http://schemas.microsoft.com/office/drawing/2014/chart" uri="{C3380CC4-5D6E-409C-BE32-E72D297353CC}">
              <c16:uniqueId val="{00000002-3320-EF45-BF67-9FF9A50760EB}"/>
            </c:ext>
          </c:extLst>
        </c:ser>
        <c:dLbls>
          <c:dLblPos val="inEnd"/>
          <c:showLegendKey val="0"/>
          <c:showVal val="1"/>
          <c:showCatName val="0"/>
          <c:showSerName val="0"/>
          <c:showPercent val="0"/>
          <c:showBubbleSize val="0"/>
        </c:dLbls>
        <c:gapWidth val="65"/>
        <c:axId val="1370244271"/>
        <c:axId val="1480251663"/>
      </c:barChart>
      <c:catAx>
        <c:axId val="1370244271"/>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80251663"/>
        <c:crosses val="autoZero"/>
        <c:auto val="1"/>
        <c:lblAlgn val="ctr"/>
        <c:lblOffset val="100"/>
        <c:noMultiLvlLbl val="0"/>
      </c:catAx>
      <c:valAx>
        <c:axId val="1480251663"/>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7024427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Wil96</b:Tag>
    <b:SourceType>Book</b:SourceType>
    <b:Guid>{DFD4E7C8-F4A1-4447-88B3-FA1EB1ED8D9A}</b:Guid>
    <b:Author>
      <b:Author>
        <b:NameList>
          <b:Person>
            <b:Last>Wilson</b:Last>
            <b:First>B.</b:First>
            <b:Middle>G.</b:Middle>
          </b:Person>
        </b:NameList>
      </b:Author>
    </b:Author>
    <b:Title>Constructivist Learning Environments. </b:Title>
    <b:City>New Jersey </b:City>
    <b:Publisher>Englewood Cliffs,  Educational Technology Publications.</b:Publisher>
    <b:Year> 1996</b:Year>
    <b:Edition>1st </b:Edition>
    <b:RefOrder>1</b:RefOrder>
  </b:Source>
  <b:Source>
    <b:Tag>Ham13</b:Tag>
    <b:SourceType>DocumentFromInternetSite</b:SourceType>
    <b:Guid>{C365FC90-94F7-1248-8FDA-2C8AED9874BA}</b:Guid>
    <b:Author>
      <b:Author>
        <b:NameList>
          <b:Person>
            <b:Last>Hampel</b:Last>
            <b:First>R.</b:First>
            <b:Middle>Pleines, C.</b:Middle>
          </b:Person>
        </b:NameList>
      </b:Author>
    </b:Author>
    <b:Year>2013</b:Year>
    <b:URL>https://www-jstor-org.ezproxy.uwtsd.ac.uk/stable/calicojournal.30.3.342?seq=2#metadata_info_tab_contents</b:URL>
    <b:YearAccessed>2020</b:YearAccessed>
    <b:MonthAccessed>07</b:MonthAccessed>
    <b:DayAccessed>07</b:DayAccessed>
    <b:RefOrder>2</b:RefOrder>
  </b:Source>
</b:Sources>
</file>

<file path=customXml/itemProps1.xml><?xml version="1.0" encoding="utf-8"?>
<ds:datastoreItem xmlns:ds="http://schemas.openxmlformats.org/officeDocument/2006/customXml" ds:itemID="{C6B034A7-38C7-FD43-BCE0-6CA349FB9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{B8537C38-9A4A-9D46-A19F-59F3BC65ACC5}tf16392938.dotx</Template>
  <TotalTime>11</TotalTime>
  <Pages>24</Pages>
  <Words>2890</Words>
  <Characters>16479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Diana Bravo fernandes (1912499)</cp:lastModifiedBy>
  <cp:revision>4</cp:revision>
  <dcterms:created xsi:type="dcterms:W3CDTF">2020-08-31T13:32:00Z</dcterms:created>
  <dcterms:modified xsi:type="dcterms:W3CDTF">2020-09-02T19:29:00Z</dcterms:modified>
  <cp:version/>
</cp:coreProperties>
</file>