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378" w:rsidRDefault="00244378" w:rsidP="0002685B">
      <w:pPr>
        <w:jc w:val="center"/>
        <w:rPr>
          <w:rFonts w:ascii="Arial" w:hAnsi="Arial" w:cs="Arial"/>
          <w:sz w:val="28"/>
          <w:szCs w:val="28"/>
        </w:rPr>
      </w:pPr>
    </w:p>
    <w:p w:rsidR="00244378" w:rsidRDefault="00244378" w:rsidP="0002685B">
      <w:pPr>
        <w:jc w:val="center"/>
        <w:rPr>
          <w:rFonts w:ascii="Arial" w:hAnsi="Arial" w:cs="Arial"/>
          <w:sz w:val="28"/>
          <w:szCs w:val="28"/>
        </w:rPr>
      </w:pPr>
    </w:p>
    <w:p w:rsidR="00244378" w:rsidRDefault="008B3DE9" w:rsidP="0002685B">
      <w:pPr>
        <w:jc w:val="center"/>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5.25pt;margin-top:5.5pt;width:381pt;height:126.75pt;z-index:251659264;mso-position-horizontal-relative:text;mso-position-vertical-relative:text;mso-width-relative:page;mso-height-relative:page">
            <v:imagedata r:id="rId7" o:title="Picture 2"/>
            <w10:wrap type="square"/>
          </v:shape>
        </w:pict>
      </w:r>
    </w:p>
    <w:p w:rsidR="00244378" w:rsidRDefault="00244378" w:rsidP="0002685B">
      <w:pPr>
        <w:jc w:val="center"/>
        <w:rPr>
          <w:rFonts w:ascii="Arial" w:hAnsi="Arial" w:cs="Arial"/>
          <w:sz w:val="28"/>
          <w:szCs w:val="28"/>
        </w:rPr>
      </w:pPr>
    </w:p>
    <w:p w:rsidR="00244378" w:rsidRDefault="00244378" w:rsidP="0002685B">
      <w:pPr>
        <w:jc w:val="center"/>
        <w:rPr>
          <w:rFonts w:ascii="Arial" w:hAnsi="Arial" w:cs="Arial"/>
          <w:sz w:val="28"/>
          <w:szCs w:val="28"/>
        </w:rPr>
      </w:pPr>
    </w:p>
    <w:p w:rsidR="00244378" w:rsidRDefault="00244378" w:rsidP="00244378">
      <w:pPr>
        <w:rPr>
          <w:rFonts w:ascii="Arial" w:hAnsi="Arial" w:cs="Arial"/>
          <w:sz w:val="28"/>
          <w:szCs w:val="28"/>
        </w:rPr>
      </w:pPr>
    </w:p>
    <w:p w:rsidR="00244378" w:rsidRDefault="00244378" w:rsidP="0002685B">
      <w:pPr>
        <w:jc w:val="center"/>
        <w:rPr>
          <w:rFonts w:ascii="Arial" w:hAnsi="Arial" w:cs="Arial"/>
          <w:sz w:val="28"/>
          <w:szCs w:val="28"/>
        </w:rPr>
      </w:pPr>
    </w:p>
    <w:p w:rsidR="00244378" w:rsidRDefault="00244378" w:rsidP="0002685B">
      <w:pPr>
        <w:jc w:val="center"/>
        <w:rPr>
          <w:rFonts w:ascii="Arial" w:hAnsi="Arial" w:cs="Arial"/>
          <w:sz w:val="28"/>
          <w:szCs w:val="28"/>
        </w:rPr>
      </w:pPr>
    </w:p>
    <w:p w:rsidR="00244378" w:rsidRDefault="00244378" w:rsidP="0002685B">
      <w:pPr>
        <w:jc w:val="center"/>
        <w:rPr>
          <w:rFonts w:ascii="Arial" w:hAnsi="Arial" w:cs="Arial"/>
          <w:sz w:val="28"/>
          <w:szCs w:val="28"/>
        </w:rPr>
      </w:pPr>
    </w:p>
    <w:p w:rsidR="00244378" w:rsidRDefault="00244378" w:rsidP="0002685B">
      <w:pPr>
        <w:jc w:val="center"/>
        <w:rPr>
          <w:rFonts w:ascii="Arial" w:hAnsi="Arial" w:cs="Arial"/>
          <w:sz w:val="28"/>
          <w:szCs w:val="28"/>
        </w:rPr>
      </w:pPr>
    </w:p>
    <w:p w:rsidR="00244378" w:rsidRDefault="00244378" w:rsidP="00244378">
      <w:pPr>
        <w:jc w:val="center"/>
        <w:rPr>
          <w:rFonts w:ascii="Arial" w:hAnsi="Arial" w:cs="Arial"/>
          <w:b/>
          <w:i/>
          <w:sz w:val="28"/>
          <w:szCs w:val="28"/>
        </w:rPr>
      </w:pPr>
      <w:r w:rsidRPr="0002685B">
        <w:rPr>
          <w:rFonts w:ascii="Arial" w:hAnsi="Arial" w:cs="Arial"/>
          <w:b/>
          <w:sz w:val="28"/>
          <w:szCs w:val="28"/>
        </w:rPr>
        <w:t xml:space="preserve">Engineering Design Project: </w:t>
      </w:r>
      <w:r w:rsidRPr="0002685B">
        <w:rPr>
          <w:rFonts w:ascii="Arial" w:hAnsi="Arial" w:cs="Arial"/>
          <w:b/>
          <w:i/>
          <w:sz w:val="28"/>
          <w:szCs w:val="28"/>
        </w:rPr>
        <w:t>Drill Press Main Sliding Unit</w:t>
      </w:r>
    </w:p>
    <w:p w:rsidR="00244378" w:rsidRDefault="00244378" w:rsidP="00244378">
      <w:pPr>
        <w:jc w:val="center"/>
        <w:rPr>
          <w:rFonts w:ascii="Arial" w:hAnsi="Arial" w:cs="Arial"/>
          <w:sz w:val="28"/>
          <w:szCs w:val="28"/>
        </w:rPr>
      </w:pPr>
      <w:r>
        <w:rPr>
          <w:rFonts w:ascii="Arial" w:hAnsi="Arial" w:cs="Arial"/>
          <w:sz w:val="28"/>
          <w:szCs w:val="28"/>
        </w:rPr>
        <w:t xml:space="preserve">Module Code: ACMA4008 </w:t>
      </w:r>
    </w:p>
    <w:p w:rsidR="00244378" w:rsidRPr="00244378" w:rsidRDefault="00244378" w:rsidP="00244378">
      <w:pPr>
        <w:jc w:val="center"/>
        <w:rPr>
          <w:rFonts w:ascii="Arial" w:hAnsi="Arial" w:cs="Arial"/>
          <w:sz w:val="28"/>
          <w:szCs w:val="28"/>
        </w:rPr>
      </w:pPr>
      <w:r>
        <w:rPr>
          <w:rFonts w:ascii="Arial" w:hAnsi="Arial" w:cs="Arial"/>
          <w:sz w:val="28"/>
          <w:szCs w:val="28"/>
        </w:rPr>
        <w:t>Lecturer: Richard Morgan</w:t>
      </w:r>
    </w:p>
    <w:p w:rsidR="00244378" w:rsidRDefault="00244378" w:rsidP="00244378">
      <w:pPr>
        <w:jc w:val="center"/>
        <w:rPr>
          <w:rFonts w:ascii="Arial" w:hAnsi="Arial" w:cs="Arial"/>
          <w:sz w:val="28"/>
          <w:szCs w:val="28"/>
        </w:rPr>
      </w:pPr>
      <w:r w:rsidRPr="00244378">
        <w:rPr>
          <w:rFonts w:ascii="Arial" w:hAnsi="Arial" w:cs="Arial"/>
          <w:sz w:val="28"/>
          <w:szCs w:val="28"/>
        </w:rPr>
        <w:t xml:space="preserve"> </w:t>
      </w:r>
    </w:p>
    <w:p w:rsidR="00244378" w:rsidRPr="00244378" w:rsidRDefault="00244378" w:rsidP="00244378">
      <w:pPr>
        <w:jc w:val="center"/>
        <w:rPr>
          <w:rFonts w:ascii="Arial" w:hAnsi="Arial" w:cs="Arial"/>
          <w:i/>
          <w:sz w:val="28"/>
          <w:szCs w:val="28"/>
        </w:rPr>
      </w:pPr>
      <w:r w:rsidRPr="00244378">
        <w:rPr>
          <w:rFonts w:ascii="Arial" w:hAnsi="Arial" w:cs="Arial"/>
          <w:i/>
          <w:sz w:val="28"/>
          <w:szCs w:val="28"/>
        </w:rPr>
        <w:t>BEng Mechanical Engineering</w:t>
      </w:r>
    </w:p>
    <w:p w:rsidR="00244378" w:rsidRPr="00244378" w:rsidRDefault="00244378" w:rsidP="00244378">
      <w:pPr>
        <w:jc w:val="center"/>
        <w:rPr>
          <w:rFonts w:ascii="Arial" w:hAnsi="Arial" w:cs="Arial"/>
          <w:i/>
          <w:sz w:val="28"/>
          <w:szCs w:val="28"/>
        </w:rPr>
      </w:pPr>
    </w:p>
    <w:p w:rsidR="00244378" w:rsidRDefault="00244378" w:rsidP="00244378">
      <w:pPr>
        <w:rPr>
          <w:rFonts w:ascii="Arial" w:hAnsi="Arial" w:cs="Arial"/>
          <w:sz w:val="28"/>
          <w:szCs w:val="28"/>
        </w:rPr>
      </w:pPr>
    </w:p>
    <w:p w:rsidR="00244378" w:rsidRDefault="00244378" w:rsidP="00244378">
      <w:pPr>
        <w:rPr>
          <w:rFonts w:ascii="Arial" w:hAnsi="Arial" w:cs="Arial"/>
          <w:sz w:val="28"/>
          <w:szCs w:val="28"/>
        </w:rPr>
      </w:pPr>
    </w:p>
    <w:p w:rsidR="00244378" w:rsidRDefault="00244378" w:rsidP="00244378">
      <w:pPr>
        <w:jc w:val="center"/>
        <w:rPr>
          <w:rFonts w:ascii="Arial" w:hAnsi="Arial" w:cs="Arial"/>
          <w:sz w:val="28"/>
          <w:szCs w:val="28"/>
        </w:rPr>
      </w:pPr>
      <w:r w:rsidRPr="00244378">
        <w:rPr>
          <w:rFonts w:ascii="Arial" w:hAnsi="Arial" w:cs="Arial"/>
          <w:sz w:val="28"/>
          <w:szCs w:val="28"/>
        </w:rPr>
        <w:t>Aryan Adibmehr  1802462</w:t>
      </w:r>
    </w:p>
    <w:p w:rsidR="00244378" w:rsidRDefault="00244378" w:rsidP="00244378">
      <w:pPr>
        <w:jc w:val="center"/>
        <w:rPr>
          <w:rFonts w:ascii="Arial" w:hAnsi="Arial" w:cs="Arial"/>
          <w:sz w:val="28"/>
          <w:szCs w:val="28"/>
        </w:rPr>
      </w:pPr>
    </w:p>
    <w:p w:rsidR="00244378" w:rsidRPr="00244378" w:rsidRDefault="00244378" w:rsidP="00244378">
      <w:pPr>
        <w:rPr>
          <w:rFonts w:ascii="Arial" w:hAnsi="Arial" w:cs="Arial"/>
          <w:sz w:val="28"/>
          <w:szCs w:val="28"/>
        </w:rPr>
      </w:pPr>
    </w:p>
    <w:p w:rsidR="00244378" w:rsidRDefault="00244378" w:rsidP="00244378">
      <w:pPr>
        <w:jc w:val="center"/>
        <w:rPr>
          <w:rFonts w:ascii="Arial" w:hAnsi="Arial" w:cs="Arial"/>
          <w:b/>
          <w:i/>
          <w:sz w:val="28"/>
          <w:szCs w:val="28"/>
        </w:rPr>
      </w:pPr>
    </w:p>
    <w:p w:rsidR="00244378" w:rsidRDefault="00244378" w:rsidP="00244378">
      <w:pPr>
        <w:jc w:val="center"/>
        <w:rPr>
          <w:rFonts w:ascii="Arial" w:hAnsi="Arial" w:cs="Arial"/>
          <w:b/>
          <w:i/>
          <w:sz w:val="28"/>
          <w:szCs w:val="28"/>
        </w:rPr>
      </w:pPr>
    </w:p>
    <w:p w:rsidR="00244378" w:rsidRDefault="00244378" w:rsidP="00244378">
      <w:pPr>
        <w:jc w:val="center"/>
        <w:rPr>
          <w:rFonts w:ascii="Arial" w:hAnsi="Arial" w:cs="Arial"/>
          <w:b/>
          <w:i/>
          <w:sz w:val="28"/>
          <w:szCs w:val="28"/>
        </w:rPr>
      </w:pPr>
    </w:p>
    <w:p w:rsidR="00244378" w:rsidRDefault="00244378" w:rsidP="00244378">
      <w:pPr>
        <w:jc w:val="center"/>
        <w:rPr>
          <w:rFonts w:ascii="Arial" w:hAnsi="Arial" w:cs="Arial"/>
          <w:b/>
          <w:i/>
          <w:sz w:val="28"/>
          <w:szCs w:val="28"/>
        </w:rPr>
      </w:pPr>
    </w:p>
    <w:p w:rsidR="00244378" w:rsidRPr="00244378" w:rsidRDefault="00244378" w:rsidP="0002685B">
      <w:pPr>
        <w:jc w:val="center"/>
        <w:rPr>
          <w:rFonts w:ascii="Arial" w:hAnsi="Arial" w:cs="Arial"/>
          <w:sz w:val="28"/>
          <w:szCs w:val="28"/>
        </w:rPr>
      </w:pPr>
    </w:p>
    <w:p w:rsidR="0069339E" w:rsidRDefault="0069339E" w:rsidP="00244378">
      <w:pPr>
        <w:rPr>
          <w:rFonts w:ascii="Arial" w:hAnsi="Arial" w:cs="Arial"/>
          <w:b/>
          <w:sz w:val="28"/>
          <w:szCs w:val="28"/>
        </w:rPr>
      </w:pPr>
    </w:p>
    <w:p w:rsidR="00244378" w:rsidRDefault="00244378" w:rsidP="00244378">
      <w:pPr>
        <w:rPr>
          <w:rFonts w:ascii="Arial" w:hAnsi="Arial" w:cs="Arial"/>
          <w:b/>
        </w:rPr>
      </w:pPr>
    </w:p>
    <w:p w:rsidR="00244378" w:rsidRPr="004E1767" w:rsidRDefault="00244378" w:rsidP="00244378">
      <w:pPr>
        <w:rPr>
          <w:rFonts w:ascii="Arial" w:hAnsi="Arial" w:cs="Arial"/>
          <w:b/>
          <w:sz w:val="28"/>
          <w:szCs w:val="28"/>
        </w:rPr>
      </w:pPr>
      <w:r w:rsidRPr="004E1767">
        <w:rPr>
          <w:rFonts w:ascii="Arial" w:hAnsi="Arial" w:cs="Arial"/>
          <w:b/>
          <w:sz w:val="28"/>
          <w:szCs w:val="28"/>
        </w:rPr>
        <w:lastRenderedPageBreak/>
        <w:t>Introduction</w:t>
      </w:r>
    </w:p>
    <w:p w:rsidR="0007345F" w:rsidRDefault="0007345F" w:rsidP="00244378">
      <w:pPr>
        <w:rPr>
          <w:rFonts w:ascii="Arial" w:hAnsi="Arial" w:cs="Arial"/>
        </w:rPr>
      </w:pPr>
      <w:r>
        <w:rPr>
          <w:rFonts w:ascii="Arial" w:hAnsi="Arial" w:cs="Arial"/>
        </w:rPr>
        <w:t xml:space="preserve">A drill press is a type of machine tool primarily used for drilling, and its main purpose is to provide accurate and repeatable alignment of a rotating cutting tool such as a drill bit relative to a work piece while allowing for the movement of the rotating cutting tool in a straight path that is </w:t>
      </w:r>
      <w:r w:rsidR="002F2D0D">
        <w:rPr>
          <w:rFonts w:ascii="Arial" w:hAnsi="Arial" w:cs="Arial"/>
        </w:rPr>
        <w:t>parallel</w:t>
      </w:r>
      <w:r>
        <w:rPr>
          <w:rFonts w:ascii="Arial" w:hAnsi="Arial" w:cs="Arial"/>
        </w:rPr>
        <w:t xml:space="preserve"> with the axis of rotation of the tool. Drill presses can range in size from a table-top unit that can be carried easily by one person to machines weighing </w:t>
      </w:r>
      <w:r w:rsidR="004E1767">
        <w:rPr>
          <w:rFonts w:ascii="Arial" w:hAnsi="Arial" w:cs="Arial"/>
        </w:rPr>
        <w:t>several</w:t>
      </w:r>
      <w:r>
        <w:rPr>
          <w:rFonts w:ascii="Arial" w:hAnsi="Arial" w:cs="Arial"/>
        </w:rPr>
        <w:t xml:space="preserve"> tones and </w:t>
      </w:r>
      <w:r w:rsidR="004E1767">
        <w:rPr>
          <w:rFonts w:ascii="Arial" w:hAnsi="Arial" w:cs="Arial"/>
        </w:rPr>
        <w:t>meres tall installed in factories.</w:t>
      </w:r>
    </w:p>
    <w:p w:rsidR="004E1767" w:rsidRDefault="004E1767" w:rsidP="00244378">
      <w:pPr>
        <w:rPr>
          <w:rFonts w:ascii="Arial" w:hAnsi="Arial" w:cs="Arial"/>
        </w:rPr>
      </w:pPr>
      <w:r>
        <w:rPr>
          <w:rFonts w:ascii="Arial" w:hAnsi="Arial" w:cs="Arial"/>
        </w:rPr>
        <w:t xml:space="preserve">This report is about a small drill press stand that can be used to adapt a standard hand-held drill for use as a drill press. </w:t>
      </w:r>
    </w:p>
    <w:p w:rsidR="008501DA" w:rsidRDefault="008501DA" w:rsidP="00244378">
      <w:pPr>
        <w:rPr>
          <w:rFonts w:ascii="Arial" w:hAnsi="Arial" w:cs="Arial"/>
        </w:rPr>
      </w:pPr>
      <w:r>
        <w:rPr>
          <w:rFonts w:ascii="Arial" w:hAnsi="Arial" w:cs="Arial"/>
        </w:rPr>
        <w:t xml:space="preserve">A machine tool manufacturer </w:t>
      </w:r>
      <w:r w:rsidR="004E1767">
        <w:rPr>
          <w:rFonts w:ascii="Arial" w:hAnsi="Arial" w:cs="Arial"/>
        </w:rPr>
        <w:t xml:space="preserve">is developing this </w:t>
      </w:r>
      <w:r>
        <w:rPr>
          <w:rFonts w:ascii="Arial" w:hAnsi="Arial" w:cs="Arial"/>
        </w:rPr>
        <w:t xml:space="preserve">new drill press which they intend to take to market. </w:t>
      </w:r>
      <w:r w:rsidR="004E1767">
        <w:rPr>
          <w:rFonts w:ascii="Arial" w:hAnsi="Arial" w:cs="Arial"/>
        </w:rPr>
        <w:t xml:space="preserve">The company intends to produce 1000 units per week. </w:t>
      </w:r>
      <w:r w:rsidR="00511B7D">
        <w:rPr>
          <w:rFonts w:ascii="Arial" w:hAnsi="Arial" w:cs="Arial"/>
        </w:rPr>
        <w:t>This report will look into developing t</w:t>
      </w:r>
      <w:r>
        <w:rPr>
          <w:rFonts w:ascii="Arial" w:hAnsi="Arial" w:cs="Arial"/>
        </w:rPr>
        <w:t xml:space="preserve">he </w:t>
      </w:r>
      <w:r w:rsidR="00511B7D">
        <w:rPr>
          <w:rFonts w:ascii="Arial" w:hAnsi="Arial" w:cs="Arial"/>
        </w:rPr>
        <w:t xml:space="preserve">design for the </w:t>
      </w:r>
      <w:r>
        <w:rPr>
          <w:rFonts w:ascii="Arial" w:hAnsi="Arial" w:cs="Arial"/>
        </w:rPr>
        <w:t xml:space="preserve">drill press main sliding unit </w:t>
      </w:r>
      <w:r w:rsidR="0002506D">
        <w:rPr>
          <w:rFonts w:ascii="Arial" w:hAnsi="Arial" w:cs="Arial"/>
        </w:rPr>
        <w:t xml:space="preserve">(DPMSU) </w:t>
      </w:r>
      <w:r>
        <w:rPr>
          <w:rFonts w:ascii="Arial" w:hAnsi="Arial" w:cs="Arial"/>
        </w:rPr>
        <w:t xml:space="preserve">(fig. 1) </w:t>
      </w:r>
      <w:r w:rsidR="00511B7D">
        <w:rPr>
          <w:rFonts w:ascii="Arial" w:hAnsi="Arial" w:cs="Arial"/>
        </w:rPr>
        <w:t xml:space="preserve">which </w:t>
      </w:r>
      <w:r>
        <w:rPr>
          <w:rFonts w:ascii="Arial" w:hAnsi="Arial" w:cs="Arial"/>
        </w:rPr>
        <w:t>is the subject of this report</w:t>
      </w:r>
      <w:r w:rsidR="00511B7D">
        <w:rPr>
          <w:rFonts w:ascii="Arial" w:hAnsi="Arial" w:cs="Arial"/>
        </w:rPr>
        <w:t>.</w:t>
      </w:r>
      <w:r>
        <w:rPr>
          <w:rFonts w:ascii="Arial" w:hAnsi="Arial" w:cs="Arial"/>
        </w:rPr>
        <w:t xml:space="preserve"> </w:t>
      </w:r>
    </w:p>
    <w:p w:rsidR="0007345F" w:rsidRDefault="0007345F" w:rsidP="00244378">
      <w:pPr>
        <w:rPr>
          <w:rFonts w:ascii="Arial" w:hAnsi="Arial" w:cs="Arial"/>
        </w:rPr>
      </w:pPr>
    </w:p>
    <w:p w:rsidR="0007345F" w:rsidRDefault="008B3DE9" w:rsidP="00244378">
      <w:pPr>
        <w:rPr>
          <w:rFonts w:ascii="Arial" w:hAnsi="Arial" w:cs="Arial"/>
        </w:rPr>
      </w:pPr>
      <w:r>
        <w:rPr>
          <w:noProof/>
        </w:rPr>
        <w:pict>
          <v:shape id="_x0000_s1027" type="#_x0000_t75" style="position:absolute;margin-left:43.5pt;margin-top:21.1pt;width:364.05pt;height:392.5pt;z-index:251661312;mso-position-horizontal-relative:text;mso-position-vertical-relative:text;mso-width-relative:page;mso-height-relative:page">
            <v:imagedata r:id="rId8" o:title="picture 1"/>
            <w10:wrap type="square"/>
          </v:shape>
        </w:pict>
      </w:r>
    </w:p>
    <w:p w:rsidR="004E1767" w:rsidRDefault="004E1767" w:rsidP="0002685B">
      <w:pPr>
        <w:jc w:val="center"/>
        <w:rPr>
          <w:rFonts w:ascii="Arial" w:hAnsi="Arial" w:cs="Arial"/>
        </w:rPr>
      </w:pPr>
    </w:p>
    <w:p w:rsidR="003733FE" w:rsidRDefault="003733FE" w:rsidP="0002685B">
      <w:pPr>
        <w:jc w:val="center"/>
      </w:pPr>
    </w:p>
    <w:p w:rsidR="003733FE" w:rsidRDefault="003733FE" w:rsidP="004E1767"/>
    <w:p w:rsidR="003733FE" w:rsidRDefault="003733FE" w:rsidP="0002685B">
      <w:pPr>
        <w:jc w:val="center"/>
      </w:pPr>
    </w:p>
    <w:p w:rsidR="003733FE" w:rsidRDefault="003733FE" w:rsidP="0002685B">
      <w:pPr>
        <w:jc w:val="center"/>
      </w:pPr>
    </w:p>
    <w:p w:rsidR="003733FE" w:rsidRDefault="003733FE" w:rsidP="0002685B">
      <w:pPr>
        <w:jc w:val="center"/>
      </w:pPr>
    </w:p>
    <w:p w:rsidR="003733FE" w:rsidRDefault="003733FE" w:rsidP="0002685B">
      <w:pPr>
        <w:jc w:val="center"/>
      </w:pPr>
    </w:p>
    <w:p w:rsidR="003733FE" w:rsidRDefault="003733FE" w:rsidP="0002685B">
      <w:pPr>
        <w:jc w:val="center"/>
      </w:pPr>
    </w:p>
    <w:p w:rsidR="003733FE" w:rsidRDefault="003733FE" w:rsidP="0002685B">
      <w:pPr>
        <w:jc w:val="center"/>
      </w:pPr>
    </w:p>
    <w:p w:rsidR="003733FE" w:rsidRDefault="003733FE" w:rsidP="0002685B">
      <w:pPr>
        <w:jc w:val="center"/>
      </w:pPr>
    </w:p>
    <w:p w:rsidR="003733FE" w:rsidRDefault="003733FE" w:rsidP="0002685B">
      <w:pPr>
        <w:jc w:val="center"/>
      </w:pPr>
    </w:p>
    <w:p w:rsidR="008501DA" w:rsidRDefault="008501DA" w:rsidP="0002685B">
      <w:pPr>
        <w:jc w:val="center"/>
      </w:pPr>
    </w:p>
    <w:p w:rsidR="008501DA" w:rsidRDefault="008501DA" w:rsidP="0002685B">
      <w:pPr>
        <w:jc w:val="center"/>
      </w:pPr>
    </w:p>
    <w:p w:rsidR="008501DA" w:rsidRDefault="008501DA" w:rsidP="0002685B">
      <w:pPr>
        <w:jc w:val="center"/>
      </w:pPr>
    </w:p>
    <w:p w:rsidR="008501DA" w:rsidRDefault="008501DA" w:rsidP="0002685B">
      <w:pPr>
        <w:jc w:val="center"/>
      </w:pPr>
    </w:p>
    <w:p w:rsidR="008501DA" w:rsidRDefault="008501DA" w:rsidP="0002685B">
      <w:pPr>
        <w:jc w:val="center"/>
      </w:pPr>
    </w:p>
    <w:p w:rsidR="004E1767" w:rsidRDefault="004E1767" w:rsidP="0002685B">
      <w:pPr>
        <w:jc w:val="center"/>
      </w:pPr>
    </w:p>
    <w:p w:rsidR="004E1767" w:rsidRDefault="004E1767" w:rsidP="0002685B">
      <w:pPr>
        <w:jc w:val="center"/>
      </w:pPr>
    </w:p>
    <w:p w:rsidR="008501DA" w:rsidRPr="00511B7D" w:rsidRDefault="003733FE" w:rsidP="003733FE">
      <w:pPr>
        <w:jc w:val="center"/>
        <w:rPr>
          <w:i/>
        </w:rPr>
      </w:pPr>
      <w:r w:rsidRPr="00511B7D">
        <w:rPr>
          <w:i/>
        </w:rPr>
        <w:t xml:space="preserve">Figure 1: 3D model of the complete drill press </w:t>
      </w:r>
      <w:r w:rsidR="004E1767">
        <w:rPr>
          <w:i/>
        </w:rPr>
        <w:t xml:space="preserve">stand </w:t>
      </w:r>
      <w:r w:rsidRPr="00511B7D">
        <w:rPr>
          <w:i/>
        </w:rPr>
        <w:t xml:space="preserve">with all components assembled. </w:t>
      </w:r>
    </w:p>
    <w:p w:rsidR="004E1767" w:rsidRDefault="003733FE" w:rsidP="004E1767">
      <w:pPr>
        <w:jc w:val="center"/>
        <w:rPr>
          <w:i/>
        </w:rPr>
      </w:pPr>
      <w:r w:rsidRPr="00511B7D">
        <w:rPr>
          <w:i/>
        </w:rPr>
        <w:t xml:space="preserve">The </w:t>
      </w:r>
      <w:r w:rsidR="007B22B6">
        <w:rPr>
          <w:i/>
        </w:rPr>
        <w:t xml:space="preserve">concept </w:t>
      </w:r>
      <w:r w:rsidR="0002506D">
        <w:rPr>
          <w:i/>
        </w:rPr>
        <w:t>DPMSU</w:t>
      </w:r>
      <w:r w:rsidRPr="00511B7D">
        <w:rPr>
          <w:i/>
        </w:rPr>
        <w:t xml:space="preserve"> is highlighted in green.</w:t>
      </w:r>
    </w:p>
    <w:p w:rsidR="003E7B3E" w:rsidRPr="004E1767" w:rsidRDefault="00A94608" w:rsidP="004E1767">
      <w:pPr>
        <w:rPr>
          <w:i/>
          <w:sz w:val="28"/>
          <w:szCs w:val="28"/>
        </w:rPr>
      </w:pPr>
      <w:r>
        <w:rPr>
          <w:rFonts w:ascii="Arial" w:hAnsi="Arial" w:cs="Arial"/>
          <w:b/>
          <w:sz w:val="28"/>
          <w:szCs w:val="28"/>
        </w:rPr>
        <w:lastRenderedPageBreak/>
        <w:t>Existing c</w:t>
      </w:r>
      <w:r w:rsidR="00FE2541">
        <w:rPr>
          <w:rFonts w:ascii="Arial" w:hAnsi="Arial" w:cs="Arial"/>
          <w:b/>
          <w:sz w:val="28"/>
          <w:szCs w:val="28"/>
        </w:rPr>
        <w:t xml:space="preserve">oncept model of </w:t>
      </w:r>
      <w:r w:rsidR="0002506D">
        <w:rPr>
          <w:rFonts w:ascii="Arial" w:hAnsi="Arial" w:cs="Arial"/>
          <w:b/>
          <w:sz w:val="28"/>
          <w:szCs w:val="28"/>
        </w:rPr>
        <w:t>DPMSU</w:t>
      </w:r>
    </w:p>
    <w:p w:rsidR="00D26807" w:rsidRDefault="003E7B3E" w:rsidP="0002685B">
      <w:pPr>
        <w:rPr>
          <w:rFonts w:ascii="Arial" w:hAnsi="Arial" w:cs="Arial"/>
        </w:rPr>
      </w:pPr>
      <w:r>
        <w:rPr>
          <w:rFonts w:ascii="Arial" w:hAnsi="Arial" w:cs="Arial"/>
        </w:rPr>
        <w:t xml:space="preserve">The drill press </w:t>
      </w:r>
      <w:r w:rsidR="0069339E">
        <w:rPr>
          <w:rFonts w:ascii="Arial" w:hAnsi="Arial" w:cs="Arial"/>
        </w:rPr>
        <w:t>st</w:t>
      </w:r>
      <w:r w:rsidR="00FA2806">
        <w:rPr>
          <w:rFonts w:ascii="Arial" w:hAnsi="Arial" w:cs="Arial"/>
        </w:rPr>
        <w:t>and that is the subject of this report will likely be marketed at DIY enthusiasts for light-duty application</w:t>
      </w:r>
      <w:r w:rsidR="00830BE2">
        <w:rPr>
          <w:rFonts w:ascii="Arial" w:hAnsi="Arial" w:cs="Arial"/>
        </w:rPr>
        <w:t xml:space="preserve">s such as drilling holes in wood, plastic and </w:t>
      </w:r>
      <w:r w:rsidR="00FA2806">
        <w:rPr>
          <w:rFonts w:ascii="Arial" w:hAnsi="Arial" w:cs="Arial"/>
        </w:rPr>
        <w:t xml:space="preserve">soft metals </w:t>
      </w:r>
      <w:r w:rsidR="00830BE2">
        <w:rPr>
          <w:rFonts w:ascii="Arial" w:hAnsi="Arial" w:cs="Arial"/>
        </w:rPr>
        <w:t xml:space="preserve">such as aluminium. </w:t>
      </w:r>
    </w:p>
    <w:p w:rsidR="00006A3B" w:rsidRDefault="00830BE2" w:rsidP="0002685B">
      <w:pPr>
        <w:rPr>
          <w:rFonts w:ascii="Arial" w:hAnsi="Arial" w:cs="Arial"/>
        </w:rPr>
      </w:pPr>
      <w:r>
        <w:rPr>
          <w:rFonts w:ascii="Arial" w:hAnsi="Arial" w:cs="Arial"/>
        </w:rPr>
        <w:t>Since the drill press will be used in conjunction with standard hand-held drills, it will have to have provision for mounting such</w:t>
      </w:r>
      <w:r w:rsidR="00477F32">
        <w:rPr>
          <w:rFonts w:ascii="Arial" w:hAnsi="Arial" w:cs="Arial"/>
        </w:rPr>
        <w:t xml:space="preserve"> a drill securely. There is a common </w:t>
      </w:r>
      <w:r w:rsidR="007C5A45">
        <w:rPr>
          <w:rFonts w:ascii="Arial" w:hAnsi="Arial" w:cs="Arial"/>
        </w:rPr>
        <w:t xml:space="preserve">European </w:t>
      </w:r>
      <w:r w:rsidR="00477F32">
        <w:rPr>
          <w:rFonts w:ascii="Arial" w:hAnsi="Arial" w:cs="Arial"/>
        </w:rPr>
        <w:t xml:space="preserve">mounting clamp diameter, also known as ‘’collar diameter’’ </w:t>
      </w:r>
      <w:r w:rsidR="007C5A45">
        <w:rPr>
          <w:rFonts w:ascii="Arial" w:hAnsi="Arial" w:cs="Arial"/>
        </w:rPr>
        <w:t>of</w:t>
      </w:r>
      <w:r w:rsidR="00477F32">
        <w:rPr>
          <w:rFonts w:ascii="Arial" w:hAnsi="Arial" w:cs="Arial"/>
        </w:rPr>
        <w:t xml:space="preserve"> 43 mm </w:t>
      </w:r>
      <w:r w:rsidR="007C5A45">
        <w:rPr>
          <w:rFonts w:ascii="Arial" w:hAnsi="Arial" w:cs="Arial"/>
        </w:rPr>
        <w:t xml:space="preserve">often used on </w:t>
      </w:r>
      <w:r w:rsidR="00477F32">
        <w:rPr>
          <w:rFonts w:ascii="Arial" w:hAnsi="Arial" w:cs="Arial"/>
        </w:rPr>
        <w:t xml:space="preserve">power tools such as </w:t>
      </w:r>
      <w:r w:rsidR="007C5A45">
        <w:rPr>
          <w:rFonts w:ascii="Arial" w:hAnsi="Arial" w:cs="Arial"/>
        </w:rPr>
        <w:t>drills and die grinders. This clamping area is usually used for the attachment of handles to hand-held drills and also</w:t>
      </w:r>
      <w:r w:rsidR="00F70FA7">
        <w:rPr>
          <w:rFonts w:ascii="Arial" w:hAnsi="Arial" w:cs="Arial"/>
        </w:rPr>
        <w:t xml:space="preserve"> used for holding die grinders in</w:t>
      </w:r>
      <w:r w:rsidR="007C5A45">
        <w:rPr>
          <w:rFonts w:ascii="Arial" w:hAnsi="Arial" w:cs="Arial"/>
        </w:rPr>
        <w:t xml:space="preserve"> fixtures for various purposes. In the case of this drill press it needs to accommodate the 43 mm clamping diameter which is standard </w:t>
      </w:r>
      <w:r w:rsidR="00D26807">
        <w:rPr>
          <w:rFonts w:ascii="Arial" w:hAnsi="Arial" w:cs="Arial"/>
        </w:rPr>
        <w:t xml:space="preserve">on most drills that </w:t>
      </w:r>
      <w:r w:rsidR="007C5A45">
        <w:rPr>
          <w:rFonts w:ascii="Arial" w:hAnsi="Arial" w:cs="Arial"/>
        </w:rPr>
        <w:t>c</w:t>
      </w:r>
      <w:r w:rsidR="00D26807">
        <w:rPr>
          <w:rFonts w:ascii="Arial" w:hAnsi="Arial" w:cs="Arial"/>
        </w:rPr>
        <w:t xml:space="preserve">ustomers will expect to be able to mount </w:t>
      </w:r>
      <w:r w:rsidR="007C5A45">
        <w:rPr>
          <w:rFonts w:ascii="Arial" w:hAnsi="Arial" w:cs="Arial"/>
        </w:rPr>
        <w:t xml:space="preserve">on this drill press using that mounting area. Additional reducing sleeves can also be provided to accommodate smaller clamping diameters such as 38mm (corresponding to 1.5 inch) which is also a common </w:t>
      </w:r>
      <w:r w:rsidR="00D26807">
        <w:rPr>
          <w:rFonts w:ascii="Arial" w:hAnsi="Arial" w:cs="Arial"/>
        </w:rPr>
        <w:t xml:space="preserve">clamping </w:t>
      </w:r>
      <w:r w:rsidR="007C5A45">
        <w:rPr>
          <w:rFonts w:ascii="Arial" w:hAnsi="Arial" w:cs="Arial"/>
        </w:rPr>
        <w:t xml:space="preserve">diameter </w:t>
      </w:r>
      <w:r w:rsidR="00F70FA7">
        <w:rPr>
          <w:rFonts w:ascii="Arial" w:hAnsi="Arial" w:cs="Arial"/>
        </w:rPr>
        <w:t>on smaller drills.</w:t>
      </w:r>
    </w:p>
    <w:p w:rsidR="00006A3B" w:rsidRDefault="00006A3B" w:rsidP="0002685B">
      <w:pPr>
        <w:rPr>
          <w:rFonts w:ascii="Arial" w:hAnsi="Arial" w:cs="Arial"/>
        </w:rPr>
      </w:pPr>
      <w:r>
        <w:rPr>
          <w:rFonts w:ascii="Arial" w:hAnsi="Arial" w:cs="Arial"/>
        </w:rPr>
        <w:t xml:space="preserve">The </w:t>
      </w:r>
      <w:r w:rsidR="0002506D">
        <w:rPr>
          <w:rFonts w:ascii="Arial" w:hAnsi="Arial" w:cs="Arial"/>
        </w:rPr>
        <w:t>DPMSU</w:t>
      </w:r>
      <w:r>
        <w:rPr>
          <w:rFonts w:ascii="Arial" w:hAnsi="Arial" w:cs="Arial"/>
        </w:rPr>
        <w:t xml:space="preserve"> </w:t>
      </w:r>
      <w:r w:rsidR="0002506D">
        <w:rPr>
          <w:rFonts w:ascii="Arial" w:hAnsi="Arial" w:cs="Arial"/>
        </w:rPr>
        <w:t>concept</w:t>
      </w:r>
      <w:r w:rsidR="00F33FB4">
        <w:rPr>
          <w:rFonts w:ascii="Arial" w:hAnsi="Arial" w:cs="Arial"/>
        </w:rPr>
        <w:t xml:space="preserve"> model provided includes a </w:t>
      </w:r>
      <w:r>
        <w:rPr>
          <w:rFonts w:ascii="Arial" w:hAnsi="Arial" w:cs="Arial"/>
        </w:rPr>
        <w:t>43mm diameter clamp which is an important feature.</w:t>
      </w:r>
    </w:p>
    <w:p w:rsidR="00F33FB4" w:rsidRDefault="00F33FB4" w:rsidP="0002685B">
      <w:pPr>
        <w:rPr>
          <w:rFonts w:ascii="Arial" w:hAnsi="Arial" w:cs="Arial"/>
        </w:rPr>
      </w:pPr>
      <w:r>
        <w:rPr>
          <w:rFonts w:ascii="Arial" w:hAnsi="Arial" w:cs="Arial"/>
        </w:rPr>
        <w:t xml:space="preserve">The </w:t>
      </w:r>
      <w:r w:rsidR="0002506D">
        <w:rPr>
          <w:rFonts w:ascii="Arial" w:hAnsi="Arial" w:cs="Arial"/>
        </w:rPr>
        <w:t>DPMSU</w:t>
      </w:r>
      <w:r>
        <w:rPr>
          <w:rFonts w:ascii="Arial" w:hAnsi="Arial" w:cs="Arial"/>
        </w:rPr>
        <w:t xml:space="preserve"> must form a close fit over the main shaft or column of the drill press to ensure minimal clearance and therefore minimal play between the </w:t>
      </w:r>
      <w:r w:rsidR="0002506D">
        <w:rPr>
          <w:rFonts w:ascii="Arial" w:hAnsi="Arial" w:cs="Arial"/>
        </w:rPr>
        <w:t>DPMSU</w:t>
      </w:r>
      <w:r>
        <w:rPr>
          <w:rFonts w:ascii="Arial" w:hAnsi="Arial" w:cs="Arial"/>
        </w:rPr>
        <w:t xml:space="preserve"> and the column. This is an important functional requirement of the drill press as the amount of play between the </w:t>
      </w:r>
      <w:r w:rsidR="0002506D">
        <w:rPr>
          <w:rFonts w:ascii="Arial" w:hAnsi="Arial" w:cs="Arial"/>
        </w:rPr>
        <w:t>DPMSU</w:t>
      </w:r>
      <w:r>
        <w:rPr>
          <w:rFonts w:ascii="Arial" w:hAnsi="Arial" w:cs="Arial"/>
        </w:rPr>
        <w:t xml:space="preserve"> and the column will largely determine how accurately the drill spindle is aligned with</w:t>
      </w:r>
      <w:r w:rsidR="00C92A31">
        <w:rPr>
          <w:rFonts w:ascii="Arial" w:hAnsi="Arial" w:cs="Arial"/>
        </w:rPr>
        <w:t xml:space="preserve"> the travel of the </w:t>
      </w:r>
      <w:r w:rsidR="002B15FE">
        <w:rPr>
          <w:rFonts w:ascii="Arial" w:hAnsi="Arial" w:cs="Arial"/>
        </w:rPr>
        <w:t>DPMSU</w:t>
      </w:r>
      <w:r w:rsidR="00C92A31">
        <w:rPr>
          <w:rFonts w:ascii="Arial" w:hAnsi="Arial" w:cs="Arial"/>
        </w:rPr>
        <w:t xml:space="preserve">. Another problem that can arise is vibration if there is excessive clearance between the </w:t>
      </w:r>
      <w:r w:rsidR="002B15FE">
        <w:rPr>
          <w:rFonts w:ascii="Arial" w:hAnsi="Arial" w:cs="Arial"/>
        </w:rPr>
        <w:t>DPMSU</w:t>
      </w:r>
      <w:r w:rsidR="00C92A31">
        <w:rPr>
          <w:rFonts w:ascii="Arial" w:hAnsi="Arial" w:cs="Arial"/>
        </w:rPr>
        <w:t xml:space="preserve"> and the column.</w:t>
      </w:r>
    </w:p>
    <w:p w:rsidR="00E306C0" w:rsidRDefault="00E306C0" w:rsidP="0002685B">
      <w:pPr>
        <w:rPr>
          <w:rFonts w:ascii="Arial" w:hAnsi="Arial" w:cs="Arial"/>
        </w:rPr>
      </w:pPr>
    </w:p>
    <w:p w:rsidR="00A43CEE" w:rsidRDefault="00E23E7A" w:rsidP="0002685B">
      <w:pPr>
        <w:rPr>
          <w:rFonts w:ascii="Arial" w:hAnsi="Arial" w:cs="Arial"/>
        </w:rPr>
      </w:pPr>
      <w:r>
        <w:rPr>
          <w:rFonts w:ascii="Arial" w:hAnsi="Arial" w:cs="Arial"/>
        </w:rPr>
        <w:t xml:space="preserve">The clamping collar on the main siding unit has a bolt for gripping the </w:t>
      </w:r>
      <w:r w:rsidR="00E306C0">
        <w:rPr>
          <w:rFonts w:ascii="Arial" w:hAnsi="Arial" w:cs="Arial"/>
        </w:rPr>
        <w:t xml:space="preserve">43 mm </w:t>
      </w:r>
      <w:r>
        <w:rPr>
          <w:rFonts w:ascii="Arial" w:hAnsi="Arial" w:cs="Arial"/>
        </w:rPr>
        <w:t>clamping portion of a drill. There is a counter-bore provide</w:t>
      </w:r>
      <w:r w:rsidR="00E306C0">
        <w:rPr>
          <w:rFonts w:ascii="Arial" w:hAnsi="Arial" w:cs="Arial"/>
        </w:rPr>
        <w:t>d</w:t>
      </w:r>
      <w:r>
        <w:rPr>
          <w:rFonts w:ascii="Arial" w:hAnsi="Arial" w:cs="Arial"/>
        </w:rPr>
        <w:t xml:space="preserve"> on the concept unit for a M5 socket head cap screw. </w:t>
      </w:r>
      <w:r w:rsidR="00E306C0">
        <w:rPr>
          <w:rFonts w:ascii="Arial" w:hAnsi="Arial" w:cs="Arial"/>
        </w:rPr>
        <w:t xml:space="preserve">The hole that goes through to the other side of the clamp has a 5.5 mm diameter which will clear the major diameter of a M5 thread. This suggests that this is a clearance hole designed for an M5 bolt to pass through and a nut to be fitted on the other side. There is no mechanism for constraining the nut against turning as the bolt is tightened. This means an additional </w:t>
      </w:r>
      <w:r w:rsidR="00FE2541">
        <w:rPr>
          <w:rFonts w:ascii="Arial" w:hAnsi="Arial" w:cs="Arial"/>
        </w:rPr>
        <w:t xml:space="preserve">tool </w:t>
      </w:r>
      <w:r w:rsidR="00F70FA7">
        <w:rPr>
          <w:rFonts w:ascii="Arial" w:hAnsi="Arial" w:cs="Arial"/>
        </w:rPr>
        <w:t>might be</w:t>
      </w:r>
      <w:r w:rsidR="00E306C0">
        <w:rPr>
          <w:rFonts w:ascii="Arial" w:hAnsi="Arial" w:cs="Arial"/>
        </w:rPr>
        <w:t xml:space="preserve"> required to hold the nut when tightening the bolt</w:t>
      </w:r>
      <w:r w:rsidR="00FE2541">
        <w:rPr>
          <w:rFonts w:ascii="Arial" w:hAnsi="Arial" w:cs="Arial"/>
        </w:rPr>
        <w:t>. The advantage of this is that the part has less features which have to be created in manufacture such as a hexagonal seat for a nut which simplifies the part.</w:t>
      </w:r>
    </w:p>
    <w:p w:rsidR="00017D5E" w:rsidRDefault="00017D5E" w:rsidP="0002685B">
      <w:pPr>
        <w:rPr>
          <w:rFonts w:ascii="Arial" w:hAnsi="Arial" w:cs="Arial"/>
        </w:rPr>
      </w:pPr>
    </w:p>
    <w:p w:rsidR="006830C9" w:rsidRDefault="006830C9" w:rsidP="0002685B">
      <w:pPr>
        <w:rPr>
          <w:rFonts w:ascii="Arial" w:hAnsi="Arial" w:cs="Arial"/>
        </w:rPr>
      </w:pPr>
      <w:r>
        <w:rPr>
          <w:rFonts w:ascii="Arial" w:hAnsi="Arial" w:cs="Arial"/>
        </w:rPr>
        <w:t xml:space="preserve">The concept </w:t>
      </w:r>
      <w:r w:rsidR="002B15FE">
        <w:rPr>
          <w:rFonts w:ascii="Arial" w:hAnsi="Arial" w:cs="Arial"/>
        </w:rPr>
        <w:t>DPMSU</w:t>
      </w:r>
      <w:r>
        <w:rPr>
          <w:rFonts w:ascii="Arial" w:hAnsi="Arial" w:cs="Arial"/>
        </w:rPr>
        <w:t xml:space="preserve"> has appropriate proportions relative to the rest of the drill press which is aesthetically pleasing. Various fillets </w:t>
      </w:r>
      <w:r w:rsidR="00A94608">
        <w:rPr>
          <w:rFonts w:ascii="Arial" w:hAnsi="Arial" w:cs="Arial"/>
        </w:rPr>
        <w:t xml:space="preserve">used in different parts also contribute to the look. </w:t>
      </w:r>
    </w:p>
    <w:p w:rsidR="00FE2541" w:rsidRDefault="00FE2541" w:rsidP="0002685B">
      <w:pPr>
        <w:rPr>
          <w:rFonts w:ascii="Arial" w:hAnsi="Arial" w:cs="Arial"/>
        </w:rPr>
      </w:pPr>
    </w:p>
    <w:p w:rsidR="00FE2541" w:rsidRDefault="00FE2541" w:rsidP="0002685B">
      <w:pPr>
        <w:rPr>
          <w:rFonts w:ascii="Arial" w:hAnsi="Arial" w:cs="Arial"/>
        </w:rPr>
      </w:pPr>
    </w:p>
    <w:p w:rsidR="00FE2541" w:rsidRDefault="00FE2541" w:rsidP="0002685B">
      <w:pPr>
        <w:rPr>
          <w:rFonts w:ascii="Arial" w:hAnsi="Arial" w:cs="Arial"/>
        </w:rPr>
      </w:pPr>
    </w:p>
    <w:p w:rsidR="00FE2541" w:rsidRDefault="00FE2541" w:rsidP="0002685B">
      <w:pPr>
        <w:rPr>
          <w:rFonts w:ascii="Arial" w:hAnsi="Arial" w:cs="Arial"/>
        </w:rPr>
      </w:pPr>
    </w:p>
    <w:p w:rsidR="00FE2541" w:rsidRDefault="00FE2541" w:rsidP="0002685B">
      <w:pPr>
        <w:rPr>
          <w:rFonts w:ascii="Arial" w:hAnsi="Arial" w:cs="Arial"/>
        </w:rPr>
      </w:pPr>
    </w:p>
    <w:p w:rsidR="00C92A31" w:rsidRDefault="00C92A31" w:rsidP="0002685B">
      <w:pPr>
        <w:rPr>
          <w:rFonts w:ascii="Arial" w:hAnsi="Arial" w:cs="Arial"/>
        </w:rPr>
      </w:pPr>
    </w:p>
    <w:p w:rsidR="00017D5E" w:rsidRDefault="00017D5E" w:rsidP="0002685B">
      <w:pPr>
        <w:rPr>
          <w:rFonts w:ascii="Arial" w:hAnsi="Arial" w:cs="Arial"/>
          <w:b/>
          <w:sz w:val="28"/>
          <w:szCs w:val="28"/>
        </w:rPr>
      </w:pPr>
    </w:p>
    <w:p w:rsidR="00A94608" w:rsidRPr="00285F65" w:rsidRDefault="00A94608" w:rsidP="0002685B">
      <w:pPr>
        <w:rPr>
          <w:rFonts w:ascii="Arial" w:hAnsi="Arial" w:cs="Arial"/>
          <w:b/>
          <w:sz w:val="28"/>
          <w:szCs w:val="28"/>
        </w:rPr>
      </w:pPr>
      <w:r w:rsidRPr="00285F65">
        <w:rPr>
          <w:rFonts w:ascii="Arial" w:hAnsi="Arial" w:cs="Arial"/>
          <w:b/>
          <w:sz w:val="28"/>
          <w:szCs w:val="28"/>
        </w:rPr>
        <w:t>Design specification</w:t>
      </w:r>
    </w:p>
    <w:p w:rsidR="00A94608" w:rsidRPr="00285F65" w:rsidRDefault="00A94608" w:rsidP="0002685B">
      <w:pPr>
        <w:rPr>
          <w:rFonts w:ascii="Arial" w:hAnsi="Arial" w:cs="Arial"/>
        </w:rPr>
      </w:pPr>
      <w:r w:rsidRPr="00285F65">
        <w:rPr>
          <w:rFonts w:ascii="Arial" w:hAnsi="Arial" w:cs="Arial"/>
        </w:rPr>
        <w:t>Considering the existing concept model that is provided, the anticipated customer needs and looking at similar product</w:t>
      </w:r>
      <w:r w:rsidR="00285F65" w:rsidRPr="00285F65">
        <w:rPr>
          <w:rFonts w:ascii="Arial" w:hAnsi="Arial" w:cs="Arial"/>
        </w:rPr>
        <w:t>s</w:t>
      </w:r>
      <w:r w:rsidRPr="00285F65">
        <w:rPr>
          <w:rFonts w:ascii="Arial" w:hAnsi="Arial" w:cs="Arial"/>
        </w:rPr>
        <w:t xml:space="preserve"> that already exist on the market, the following design requirement</w:t>
      </w:r>
      <w:r w:rsidR="00285F65" w:rsidRPr="00285F65">
        <w:rPr>
          <w:rFonts w:ascii="Arial" w:hAnsi="Arial" w:cs="Arial"/>
        </w:rPr>
        <w:t>s</w:t>
      </w:r>
      <w:r w:rsidRPr="00285F65">
        <w:rPr>
          <w:rFonts w:ascii="Arial" w:hAnsi="Arial" w:cs="Arial"/>
        </w:rPr>
        <w:t xml:space="preserve"> </w:t>
      </w:r>
      <w:r w:rsidR="00D8437F">
        <w:rPr>
          <w:rFonts w:ascii="Arial" w:hAnsi="Arial" w:cs="Arial"/>
        </w:rPr>
        <w:t>can be</w:t>
      </w:r>
      <w:r w:rsidRPr="00285F65">
        <w:rPr>
          <w:rFonts w:ascii="Arial" w:hAnsi="Arial" w:cs="Arial"/>
        </w:rPr>
        <w:t xml:space="preserve"> determined:</w:t>
      </w:r>
    </w:p>
    <w:p w:rsidR="00A94608" w:rsidRPr="00285F65" w:rsidRDefault="00A94608" w:rsidP="00A94608">
      <w:pPr>
        <w:pStyle w:val="ListParagraph"/>
        <w:numPr>
          <w:ilvl w:val="0"/>
          <w:numId w:val="4"/>
        </w:numPr>
        <w:rPr>
          <w:rFonts w:ascii="Arial" w:hAnsi="Arial" w:cs="Arial"/>
        </w:rPr>
      </w:pPr>
      <w:r w:rsidRPr="00285F65">
        <w:rPr>
          <w:rFonts w:ascii="Arial" w:hAnsi="Arial" w:cs="Arial"/>
        </w:rPr>
        <w:t xml:space="preserve">The </w:t>
      </w:r>
      <w:r w:rsidR="002B15FE">
        <w:rPr>
          <w:rFonts w:ascii="Arial" w:hAnsi="Arial" w:cs="Arial"/>
        </w:rPr>
        <w:t>DPMSU</w:t>
      </w:r>
      <w:r w:rsidRPr="00285F65">
        <w:rPr>
          <w:rFonts w:ascii="Arial" w:hAnsi="Arial" w:cs="Arial"/>
        </w:rPr>
        <w:t xml:space="preserve"> must be able to accept the mounting of standar</w:t>
      </w:r>
      <w:r w:rsidR="00285F65" w:rsidRPr="00285F65">
        <w:rPr>
          <w:rFonts w:ascii="Arial" w:hAnsi="Arial" w:cs="Arial"/>
        </w:rPr>
        <w:t>d hand drills in a simple way utilising the standard clamping area provided on hand drills commonly possessed by customers.</w:t>
      </w:r>
    </w:p>
    <w:p w:rsidR="00285F65" w:rsidRPr="00285F65" w:rsidRDefault="00285F65" w:rsidP="00285F65">
      <w:pPr>
        <w:pStyle w:val="ListParagraph"/>
        <w:rPr>
          <w:rFonts w:ascii="Arial" w:hAnsi="Arial" w:cs="Arial"/>
        </w:rPr>
      </w:pPr>
    </w:p>
    <w:p w:rsidR="00285F65" w:rsidRPr="00285F65" w:rsidRDefault="00285F65" w:rsidP="00285F65">
      <w:pPr>
        <w:pStyle w:val="ListParagraph"/>
        <w:numPr>
          <w:ilvl w:val="0"/>
          <w:numId w:val="4"/>
        </w:numPr>
        <w:rPr>
          <w:rFonts w:ascii="Arial" w:hAnsi="Arial" w:cs="Arial"/>
        </w:rPr>
      </w:pPr>
      <w:r w:rsidRPr="00285F65">
        <w:rPr>
          <w:rFonts w:ascii="Arial" w:hAnsi="Arial" w:cs="Arial"/>
        </w:rPr>
        <w:t xml:space="preserve">The </w:t>
      </w:r>
      <w:r w:rsidR="002B15FE">
        <w:rPr>
          <w:rFonts w:ascii="Arial" w:hAnsi="Arial" w:cs="Arial"/>
        </w:rPr>
        <w:t>DPMSU</w:t>
      </w:r>
      <w:r w:rsidRPr="00285F65">
        <w:rPr>
          <w:rFonts w:ascii="Arial" w:hAnsi="Arial" w:cs="Arial"/>
        </w:rPr>
        <w:t xml:space="preserve"> must provide adequate alignment of the spindle axis of a given hand drill with the travel of the </w:t>
      </w:r>
      <w:r w:rsidR="002B15FE">
        <w:rPr>
          <w:rFonts w:ascii="Arial" w:hAnsi="Arial" w:cs="Arial"/>
        </w:rPr>
        <w:t>DPMSU</w:t>
      </w:r>
      <w:r w:rsidRPr="00285F65">
        <w:rPr>
          <w:rFonts w:ascii="Arial" w:hAnsi="Arial" w:cs="Arial"/>
        </w:rPr>
        <w:t xml:space="preserve"> such that the spindle axis is parallel to the travel.</w:t>
      </w:r>
    </w:p>
    <w:p w:rsidR="00285F65" w:rsidRPr="00285F65" w:rsidRDefault="00285F65" w:rsidP="00285F65">
      <w:pPr>
        <w:pStyle w:val="ListParagraph"/>
        <w:rPr>
          <w:rFonts w:ascii="Arial" w:hAnsi="Arial" w:cs="Arial"/>
        </w:rPr>
      </w:pPr>
    </w:p>
    <w:p w:rsidR="00285F65" w:rsidRPr="00285F65" w:rsidRDefault="00285F65" w:rsidP="00285F65">
      <w:pPr>
        <w:pStyle w:val="ListParagraph"/>
        <w:numPr>
          <w:ilvl w:val="0"/>
          <w:numId w:val="4"/>
        </w:numPr>
        <w:rPr>
          <w:rFonts w:ascii="Arial" w:hAnsi="Arial" w:cs="Arial"/>
        </w:rPr>
      </w:pPr>
      <w:r w:rsidRPr="00285F65">
        <w:rPr>
          <w:rFonts w:ascii="Arial" w:hAnsi="Arial" w:cs="Arial"/>
        </w:rPr>
        <w:t xml:space="preserve">The </w:t>
      </w:r>
      <w:r w:rsidR="002B15FE">
        <w:rPr>
          <w:rFonts w:ascii="Arial" w:hAnsi="Arial" w:cs="Arial"/>
        </w:rPr>
        <w:t>DPMSU</w:t>
      </w:r>
      <w:r w:rsidRPr="00285F65">
        <w:rPr>
          <w:rFonts w:ascii="Arial" w:hAnsi="Arial" w:cs="Arial"/>
        </w:rPr>
        <w:t xml:space="preserve"> prototype design must be able to integrate with the other components of the drill press that are already provided such as the guide shaft, main shaft and link arm.</w:t>
      </w:r>
    </w:p>
    <w:p w:rsidR="00285F65" w:rsidRPr="00285F65" w:rsidRDefault="00285F65" w:rsidP="00285F65">
      <w:pPr>
        <w:pStyle w:val="ListParagraph"/>
        <w:rPr>
          <w:rFonts w:ascii="Arial" w:hAnsi="Arial" w:cs="Arial"/>
        </w:rPr>
      </w:pPr>
    </w:p>
    <w:p w:rsidR="00285F65" w:rsidRDefault="00017D5E" w:rsidP="00285F65">
      <w:pPr>
        <w:pStyle w:val="ListParagraph"/>
        <w:numPr>
          <w:ilvl w:val="0"/>
          <w:numId w:val="4"/>
        </w:numPr>
        <w:rPr>
          <w:rFonts w:ascii="Arial" w:hAnsi="Arial" w:cs="Arial"/>
        </w:rPr>
      </w:pPr>
      <w:r>
        <w:rPr>
          <w:rFonts w:ascii="Arial" w:hAnsi="Arial" w:cs="Arial"/>
        </w:rPr>
        <w:t xml:space="preserve">The </w:t>
      </w:r>
      <w:r w:rsidR="002B15FE">
        <w:rPr>
          <w:rFonts w:ascii="Arial" w:hAnsi="Arial" w:cs="Arial"/>
        </w:rPr>
        <w:t>DPMSU</w:t>
      </w:r>
      <w:r>
        <w:rPr>
          <w:rFonts w:ascii="Arial" w:hAnsi="Arial" w:cs="Arial"/>
        </w:rPr>
        <w:t xml:space="preserve"> must be able to be manufactured as economically as possible to the required quantity of 1000 units per week.</w:t>
      </w:r>
    </w:p>
    <w:p w:rsidR="00017D5E" w:rsidRPr="00E361D4" w:rsidRDefault="00017D5E" w:rsidP="00E361D4">
      <w:pPr>
        <w:rPr>
          <w:rFonts w:ascii="Arial" w:hAnsi="Arial" w:cs="Arial"/>
        </w:rPr>
      </w:pPr>
    </w:p>
    <w:p w:rsidR="00C92A31" w:rsidRDefault="00C92A31" w:rsidP="0002685B">
      <w:pPr>
        <w:rPr>
          <w:rFonts w:ascii="Arial" w:hAnsi="Arial" w:cs="Arial"/>
        </w:rPr>
      </w:pPr>
    </w:p>
    <w:p w:rsidR="00C92A31" w:rsidRDefault="00C92A31" w:rsidP="0002685B">
      <w:pPr>
        <w:rPr>
          <w:rFonts w:ascii="Arial" w:hAnsi="Arial" w:cs="Arial"/>
        </w:rPr>
      </w:pPr>
    </w:p>
    <w:p w:rsidR="00F33FB4" w:rsidRDefault="00F33FB4" w:rsidP="0002685B">
      <w:pPr>
        <w:rPr>
          <w:rFonts w:ascii="Arial" w:hAnsi="Arial" w:cs="Arial"/>
        </w:rPr>
      </w:pPr>
    </w:p>
    <w:p w:rsidR="00F33FB4" w:rsidRDefault="00F33FB4" w:rsidP="0002685B">
      <w:pPr>
        <w:rPr>
          <w:rFonts w:ascii="Arial" w:hAnsi="Arial" w:cs="Arial"/>
        </w:rPr>
      </w:pPr>
    </w:p>
    <w:p w:rsidR="00F33FB4" w:rsidRDefault="00F33FB4" w:rsidP="0002685B">
      <w:pPr>
        <w:rPr>
          <w:rFonts w:ascii="Arial" w:hAnsi="Arial" w:cs="Arial"/>
        </w:rPr>
      </w:pPr>
    </w:p>
    <w:p w:rsidR="00F33FB4" w:rsidRDefault="00F33FB4" w:rsidP="0002685B">
      <w:pPr>
        <w:rPr>
          <w:rFonts w:ascii="Arial" w:hAnsi="Arial" w:cs="Arial"/>
        </w:rPr>
      </w:pPr>
    </w:p>
    <w:p w:rsidR="00F33FB4" w:rsidRDefault="00F33FB4" w:rsidP="0002685B">
      <w:pPr>
        <w:rPr>
          <w:rFonts w:ascii="Arial" w:hAnsi="Arial" w:cs="Arial"/>
        </w:rPr>
      </w:pPr>
    </w:p>
    <w:p w:rsidR="00D26807" w:rsidRDefault="00D26807" w:rsidP="0002685B">
      <w:pPr>
        <w:rPr>
          <w:rFonts w:ascii="Arial" w:hAnsi="Arial" w:cs="Arial"/>
        </w:rPr>
      </w:pPr>
    </w:p>
    <w:p w:rsidR="00006A3B" w:rsidRDefault="00006A3B" w:rsidP="0002685B">
      <w:pPr>
        <w:rPr>
          <w:rFonts w:ascii="Arial" w:hAnsi="Arial" w:cs="Arial"/>
        </w:rPr>
      </w:pPr>
    </w:p>
    <w:p w:rsidR="00D26807" w:rsidRDefault="00D26807" w:rsidP="0002685B">
      <w:pPr>
        <w:rPr>
          <w:rFonts w:ascii="Arial" w:hAnsi="Arial" w:cs="Arial"/>
        </w:rPr>
      </w:pPr>
    </w:p>
    <w:p w:rsidR="00D26807" w:rsidRPr="003E7B3E" w:rsidRDefault="00D26807" w:rsidP="0002685B">
      <w:pPr>
        <w:rPr>
          <w:rFonts w:ascii="Arial" w:hAnsi="Arial" w:cs="Arial"/>
        </w:rPr>
      </w:pPr>
    </w:p>
    <w:p w:rsidR="003E7B3E" w:rsidRDefault="003E7B3E" w:rsidP="0002685B">
      <w:pPr>
        <w:rPr>
          <w:rFonts w:ascii="Arial" w:hAnsi="Arial" w:cs="Arial"/>
        </w:rPr>
      </w:pPr>
    </w:p>
    <w:p w:rsidR="00475B09" w:rsidRDefault="00475B09" w:rsidP="0002685B">
      <w:pPr>
        <w:rPr>
          <w:rFonts w:ascii="Arial" w:hAnsi="Arial" w:cs="Arial"/>
        </w:rPr>
      </w:pPr>
    </w:p>
    <w:p w:rsidR="00475B09" w:rsidRDefault="00475B09" w:rsidP="0002685B">
      <w:pPr>
        <w:rPr>
          <w:rFonts w:ascii="Arial" w:hAnsi="Arial" w:cs="Arial"/>
        </w:rPr>
      </w:pPr>
    </w:p>
    <w:p w:rsidR="001672F2" w:rsidRDefault="001672F2" w:rsidP="0002685B">
      <w:pPr>
        <w:rPr>
          <w:rFonts w:ascii="Arial" w:hAnsi="Arial" w:cs="Arial"/>
        </w:rPr>
      </w:pPr>
    </w:p>
    <w:p w:rsidR="001672F2" w:rsidRDefault="001672F2" w:rsidP="0002685B">
      <w:pPr>
        <w:rPr>
          <w:rFonts w:ascii="Arial" w:hAnsi="Arial" w:cs="Arial"/>
        </w:rPr>
      </w:pPr>
    </w:p>
    <w:p w:rsidR="001672F2" w:rsidRDefault="001672F2" w:rsidP="0002685B">
      <w:pPr>
        <w:rPr>
          <w:sz w:val="28"/>
          <w:szCs w:val="28"/>
        </w:rPr>
      </w:pPr>
    </w:p>
    <w:p w:rsidR="00475B09" w:rsidRDefault="00475B09" w:rsidP="0002685B">
      <w:pPr>
        <w:rPr>
          <w:rFonts w:ascii="Arial" w:hAnsi="Arial" w:cs="Arial"/>
          <w:b/>
          <w:sz w:val="28"/>
          <w:szCs w:val="28"/>
        </w:rPr>
      </w:pPr>
      <w:r w:rsidRPr="00475B09">
        <w:rPr>
          <w:rFonts w:ascii="Arial" w:hAnsi="Arial" w:cs="Arial"/>
          <w:b/>
          <w:sz w:val="28"/>
          <w:szCs w:val="28"/>
        </w:rPr>
        <w:lastRenderedPageBreak/>
        <w:t>Manufacturing method and material</w:t>
      </w:r>
    </w:p>
    <w:p w:rsidR="00475B09" w:rsidRDefault="00475B09" w:rsidP="0002685B">
      <w:pPr>
        <w:rPr>
          <w:rFonts w:ascii="Arial" w:hAnsi="Arial" w:cs="Arial"/>
        </w:rPr>
      </w:pPr>
      <w:r>
        <w:rPr>
          <w:rFonts w:ascii="Arial" w:hAnsi="Arial" w:cs="Arial"/>
        </w:rPr>
        <w:t xml:space="preserve">The manufacturer intends to make 1000 units per week. This is a relatively high output and the economics of manufacturing and cost drivers must be considered to keep the </w:t>
      </w:r>
      <w:r w:rsidR="00646619">
        <w:rPr>
          <w:rFonts w:ascii="Arial" w:hAnsi="Arial" w:cs="Arial"/>
        </w:rPr>
        <w:t xml:space="preserve">manufacturing </w:t>
      </w:r>
      <w:r>
        <w:rPr>
          <w:rFonts w:ascii="Arial" w:hAnsi="Arial" w:cs="Arial"/>
        </w:rPr>
        <w:t>cost of the pillar drill as low as possible</w:t>
      </w:r>
      <w:r w:rsidR="00646619">
        <w:rPr>
          <w:rFonts w:ascii="Arial" w:hAnsi="Arial" w:cs="Arial"/>
        </w:rPr>
        <w:t>.</w:t>
      </w:r>
    </w:p>
    <w:p w:rsidR="00AE1386" w:rsidRDefault="00646619" w:rsidP="0002685B">
      <w:pPr>
        <w:rPr>
          <w:rFonts w:ascii="Arial" w:hAnsi="Arial" w:cs="Arial"/>
        </w:rPr>
      </w:pPr>
      <w:r>
        <w:rPr>
          <w:rFonts w:ascii="Arial" w:hAnsi="Arial" w:cs="Arial"/>
        </w:rPr>
        <w:t xml:space="preserve">The material used for the </w:t>
      </w:r>
      <w:r w:rsidR="002B15FE">
        <w:rPr>
          <w:rFonts w:ascii="Arial" w:hAnsi="Arial" w:cs="Arial"/>
        </w:rPr>
        <w:t>DPMSU</w:t>
      </w:r>
      <w:r>
        <w:rPr>
          <w:rFonts w:ascii="Arial" w:hAnsi="Arial" w:cs="Arial"/>
        </w:rPr>
        <w:t xml:space="preserve"> and the manufacturing method used to produce it go hand in hand, as certain materials don’t lend themselves well to certain manufacturing methods and vice versa.</w:t>
      </w:r>
    </w:p>
    <w:p w:rsidR="00AE1386" w:rsidRDefault="00AE1386" w:rsidP="0002685B">
      <w:pPr>
        <w:rPr>
          <w:rFonts w:ascii="Arial" w:hAnsi="Arial" w:cs="Arial"/>
        </w:rPr>
      </w:pPr>
      <w:r>
        <w:rPr>
          <w:rFonts w:ascii="Arial" w:hAnsi="Arial" w:cs="Arial"/>
        </w:rPr>
        <w:t>The most common material</w:t>
      </w:r>
      <w:r w:rsidR="00D8437F">
        <w:rPr>
          <w:rFonts w:ascii="Arial" w:hAnsi="Arial" w:cs="Arial"/>
        </w:rPr>
        <w:t xml:space="preserve">s </w:t>
      </w:r>
      <w:r>
        <w:rPr>
          <w:rFonts w:ascii="Arial" w:hAnsi="Arial" w:cs="Arial"/>
        </w:rPr>
        <w:t xml:space="preserve">used in the manufacture of </w:t>
      </w:r>
      <w:r w:rsidR="00D8437F">
        <w:rPr>
          <w:rFonts w:ascii="Arial" w:hAnsi="Arial" w:cs="Arial"/>
        </w:rPr>
        <w:t xml:space="preserve">machines and tools in general are </w:t>
      </w:r>
      <w:r>
        <w:rPr>
          <w:rFonts w:ascii="Arial" w:hAnsi="Arial" w:cs="Arial"/>
        </w:rPr>
        <w:t>steel and cast iron. This is apparent when looking at just about any hand tool or piece of machinery. Traditionally the frame or main structural components of machine tools are made of cast iron for its dimensional stability, vibration damping characteristi</w:t>
      </w:r>
      <w:r w:rsidR="00D8437F">
        <w:rPr>
          <w:rFonts w:ascii="Arial" w:hAnsi="Arial" w:cs="Arial"/>
        </w:rPr>
        <w:t xml:space="preserve">cs </w:t>
      </w:r>
      <w:r>
        <w:rPr>
          <w:rFonts w:ascii="Arial" w:hAnsi="Arial" w:cs="Arial"/>
        </w:rPr>
        <w:t xml:space="preserve">and its good performance at providing a direct bearing surface for linear sideways and even plain shaft bearings on machine tools (Moore, 1970). </w:t>
      </w:r>
    </w:p>
    <w:p w:rsidR="00F270C7" w:rsidRDefault="00AE1386" w:rsidP="0002685B">
      <w:pPr>
        <w:rPr>
          <w:rFonts w:ascii="Arial" w:hAnsi="Arial" w:cs="Arial"/>
        </w:rPr>
      </w:pPr>
      <w:r>
        <w:rPr>
          <w:rFonts w:ascii="Arial" w:hAnsi="Arial" w:cs="Arial"/>
        </w:rPr>
        <w:t xml:space="preserve">Since the scale of the </w:t>
      </w:r>
      <w:r w:rsidR="002B15FE">
        <w:rPr>
          <w:rFonts w:ascii="Arial" w:hAnsi="Arial" w:cs="Arial"/>
        </w:rPr>
        <w:t>DPMSU</w:t>
      </w:r>
      <w:r>
        <w:rPr>
          <w:rFonts w:ascii="Arial" w:hAnsi="Arial" w:cs="Arial"/>
        </w:rPr>
        <w:t xml:space="preserve"> is quite small relative to usual machine tool members, and the drill press that is the subject of this </w:t>
      </w:r>
      <w:r w:rsidR="00F270C7">
        <w:rPr>
          <w:rFonts w:ascii="Arial" w:hAnsi="Arial" w:cs="Arial"/>
        </w:rPr>
        <w:t xml:space="preserve">report is a basic low-cost unit that is aimed at DIY use, the usual advantages of cast iron that make it desirable are not as important. Therefore adequate strength and mass-manufacturability are the most important factors. Usually the material of choice for high-quantity manufacturing of machine parts outside of steel and cast iron is aluminium. </w:t>
      </w:r>
    </w:p>
    <w:p w:rsidR="00661EF7" w:rsidRDefault="00F270C7" w:rsidP="0002685B">
      <w:pPr>
        <w:rPr>
          <w:rFonts w:ascii="Arial" w:hAnsi="Arial" w:cs="Arial"/>
        </w:rPr>
      </w:pPr>
      <w:r>
        <w:rPr>
          <w:rFonts w:ascii="Arial" w:hAnsi="Arial" w:cs="Arial"/>
        </w:rPr>
        <w:t>The reason that aluminium is used is because it lends itself well to die-casting (while steel and cast iron do not), which is a method of casting that uses a steel mould instead of a sand mould which is traditionally used in castin</w:t>
      </w:r>
      <w:r w:rsidR="00661EF7">
        <w:rPr>
          <w:rFonts w:ascii="Arial" w:hAnsi="Arial" w:cs="Arial"/>
        </w:rPr>
        <w:t xml:space="preserve">g </w:t>
      </w:r>
      <w:r>
        <w:rPr>
          <w:rFonts w:ascii="Arial" w:hAnsi="Arial" w:cs="Arial"/>
        </w:rPr>
        <w:t>(Mason, 2013). The use of a steel mould means the mould can be reused thousands of times and the die casting process itself can be as quick as a few seconds per part (Premier Engineered Products, 2015).</w:t>
      </w:r>
    </w:p>
    <w:p w:rsidR="00661EF7" w:rsidRDefault="00661EF7" w:rsidP="0002685B">
      <w:pPr>
        <w:rPr>
          <w:rFonts w:ascii="Arial" w:hAnsi="Arial" w:cs="Arial"/>
        </w:rPr>
      </w:pPr>
      <w:r>
        <w:rPr>
          <w:rFonts w:ascii="Arial" w:hAnsi="Arial" w:cs="Arial"/>
        </w:rPr>
        <w:t xml:space="preserve">This means that if the </w:t>
      </w:r>
      <w:r w:rsidR="00D8437F">
        <w:rPr>
          <w:rFonts w:ascii="Arial" w:hAnsi="Arial" w:cs="Arial"/>
        </w:rPr>
        <w:t xml:space="preserve">high </w:t>
      </w:r>
      <w:r>
        <w:rPr>
          <w:rFonts w:ascii="Arial" w:hAnsi="Arial" w:cs="Arial"/>
        </w:rPr>
        <w:t xml:space="preserve">strength and other desirable properties of steel and cast iron are not necessary, die cast aluminium can offer huge cost and time savings </w:t>
      </w:r>
      <w:r w:rsidR="00D8437F">
        <w:rPr>
          <w:rFonts w:ascii="Arial" w:hAnsi="Arial" w:cs="Arial"/>
        </w:rPr>
        <w:t xml:space="preserve">for </w:t>
      </w:r>
      <w:r>
        <w:rPr>
          <w:rFonts w:ascii="Arial" w:hAnsi="Arial" w:cs="Arial"/>
        </w:rPr>
        <w:t xml:space="preserve">countless parts used in machinery. For example the gearbox casing on many hand drills (of the type that will be used on this drill press) is die-cast aluminium. </w:t>
      </w:r>
    </w:p>
    <w:p w:rsidR="00661EF7" w:rsidRDefault="00661EF7" w:rsidP="0002685B">
      <w:pPr>
        <w:rPr>
          <w:rFonts w:ascii="Arial" w:hAnsi="Arial" w:cs="Arial"/>
        </w:rPr>
      </w:pPr>
      <w:r>
        <w:rPr>
          <w:rFonts w:ascii="Arial" w:hAnsi="Arial" w:cs="Arial"/>
        </w:rPr>
        <w:t>The most popular alloy for die-casting is A380 aluminium alloy, which has a good mix of mechanical and physical properties such as strength, corrosion resistance and dimensional stability</w:t>
      </w:r>
      <w:r w:rsidR="00D8437F">
        <w:rPr>
          <w:rFonts w:ascii="Arial" w:hAnsi="Arial" w:cs="Arial"/>
        </w:rPr>
        <w:t xml:space="preserve"> (Premier Engineered Products, 2018)</w:t>
      </w:r>
    </w:p>
    <w:p w:rsidR="003B54BF" w:rsidRDefault="003B54BF" w:rsidP="0002685B">
      <w:pPr>
        <w:rPr>
          <w:rFonts w:ascii="Arial" w:hAnsi="Arial" w:cs="Arial"/>
        </w:rPr>
      </w:pPr>
    </w:p>
    <w:p w:rsidR="00661EF7" w:rsidRDefault="00661EF7" w:rsidP="0002685B">
      <w:pPr>
        <w:rPr>
          <w:rFonts w:ascii="Arial" w:hAnsi="Arial" w:cs="Arial"/>
        </w:rPr>
      </w:pPr>
    </w:p>
    <w:p w:rsidR="003B54BF" w:rsidRDefault="003B54BF" w:rsidP="0002685B">
      <w:pPr>
        <w:rPr>
          <w:rFonts w:ascii="Arial" w:hAnsi="Arial" w:cs="Arial"/>
        </w:rPr>
      </w:pPr>
    </w:p>
    <w:p w:rsidR="003B54BF" w:rsidRDefault="003B54BF" w:rsidP="0002685B">
      <w:pPr>
        <w:rPr>
          <w:rFonts w:ascii="Arial" w:hAnsi="Arial" w:cs="Arial"/>
        </w:rPr>
      </w:pPr>
    </w:p>
    <w:p w:rsidR="003B54BF" w:rsidRDefault="003B54BF" w:rsidP="0002685B">
      <w:pPr>
        <w:rPr>
          <w:rFonts w:ascii="Arial" w:hAnsi="Arial" w:cs="Arial"/>
        </w:rPr>
      </w:pPr>
    </w:p>
    <w:p w:rsidR="003B54BF" w:rsidRDefault="003B54BF" w:rsidP="0002685B">
      <w:pPr>
        <w:rPr>
          <w:rFonts w:ascii="Arial" w:hAnsi="Arial" w:cs="Arial"/>
        </w:rPr>
      </w:pPr>
    </w:p>
    <w:p w:rsidR="003B54BF" w:rsidRDefault="003B54BF" w:rsidP="0002685B">
      <w:pPr>
        <w:rPr>
          <w:rFonts w:ascii="Arial" w:hAnsi="Arial" w:cs="Arial"/>
        </w:rPr>
      </w:pPr>
    </w:p>
    <w:p w:rsidR="003B54BF" w:rsidRDefault="003B54BF" w:rsidP="0002685B">
      <w:pPr>
        <w:rPr>
          <w:rFonts w:ascii="Arial" w:hAnsi="Arial" w:cs="Arial"/>
        </w:rPr>
      </w:pPr>
    </w:p>
    <w:p w:rsidR="003B54BF" w:rsidRDefault="003B54BF" w:rsidP="0002685B">
      <w:pPr>
        <w:rPr>
          <w:rFonts w:ascii="Arial" w:hAnsi="Arial" w:cs="Arial"/>
        </w:rPr>
      </w:pPr>
    </w:p>
    <w:p w:rsidR="003B54BF" w:rsidRDefault="005C121B" w:rsidP="0002685B">
      <w:pPr>
        <w:rPr>
          <w:rFonts w:ascii="Arial" w:hAnsi="Arial" w:cs="Arial"/>
          <w:b/>
          <w:sz w:val="28"/>
          <w:szCs w:val="28"/>
        </w:rPr>
      </w:pPr>
      <w:r>
        <w:rPr>
          <w:rFonts w:ascii="Arial" w:hAnsi="Arial" w:cs="Arial"/>
          <w:b/>
          <w:sz w:val="28"/>
          <w:szCs w:val="28"/>
        </w:rPr>
        <w:lastRenderedPageBreak/>
        <w:t>Design and d</w:t>
      </w:r>
      <w:bookmarkStart w:id="0" w:name="_GoBack"/>
      <w:bookmarkEnd w:id="0"/>
      <w:r w:rsidR="003B54BF">
        <w:rPr>
          <w:rFonts w:ascii="Arial" w:hAnsi="Arial" w:cs="Arial"/>
          <w:b/>
          <w:sz w:val="28"/>
          <w:szCs w:val="28"/>
        </w:rPr>
        <w:t>evelopment of the prototype</w:t>
      </w:r>
    </w:p>
    <w:p w:rsidR="007A0000" w:rsidRDefault="007A0000" w:rsidP="007A0000">
      <w:pPr>
        <w:rPr>
          <w:rFonts w:ascii="Arial" w:hAnsi="Arial" w:cs="Arial"/>
        </w:rPr>
      </w:pPr>
      <w:r w:rsidRPr="003B54BF">
        <w:rPr>
          <w:rFonts w:ascii="Arial" w:hAnsi="Arial" w:cs="Arial"/>
        </w:rPr>
        <w:t xml:space="preserve">The basic design of the concept </w:t>
      </w:r>
      <w:r w:rsidR="002B15FE">
        <w:rPr>
          <w:rFonts w:ascii="Arial" w:hAnsi="Arial" w:cs="Arial"/>
        </w:rPr>
        <w:t>DPMSU</w:t>
      </w:r>
      <w:r w:rsidRPr="003B54BF">
        <w:rPr>
          <w:rFonts w:ascii="Arial" w:hAnsi="Arial" w:cs="Arial"/>
        </w:rPr>
        <w:t xml:space="preserve"> is </w:t>
      </w:r>
      <w:r>
        <w:rPr>
          <w:rFonts w:ascii="Arial" w:hAnsi="Arial" w:cs="Arial"/>
        </w:rPr>
        <w:t>appropriate, however a few changes were made after a</w:t>
      </w:r>
      <w:r w:rsidR="004233D9">
        <w:rPr>
          <w:rFonts w:ascii="Arial" w:hAnsi="Arial" w:cs="Arial"/>
        </w:rPr>
        <w:t>ssessing</w:t>
      </w:r>
      <w:r>
        <w:rPr>
          <w:rFonts w:ascii="Arial" w:hAnsi="Arial" w:cs="Arial"/>
        </w:rPr>
        <w:t xml:space="preserve"> it to simplify the design and improve the manufacturability and function.</w:t>
      </w:r>
    </w:p>
    <w:p w:rsidR="00484CE2" w:rsidRDefault="007A0000" w:rsidP="0002685B">
      <w:pPr>
        <w:rPr>
          <w:rFonts w:ascii="Arial" w:hAnsi="Arial" w:cs="Arial"/>
        </w:rPr>
      </w:pPr>
      <w:r>
        <w:rPr>
          <w:noProof/>
        </w:rPr>
        <w:pict>
          <v:shape id="_x0000_s1031" type="#_x0000_t75" style="position:absolute;margin-left:87.75pt;margin-top:2.4pt;width:275.25pt;height:249.75pt;z-index:251669504;mso-position-horizontal-relative:text;mso-position-vertical-relative:text;mso-width-relative:page;mso-height-relative:page">
            <v:imagedata r:id="rId9" o:title="Picture 8"/>
            <w10:wrap type="square"/>
          </v:shape>
        </w:pict>
      </w: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7A0000" w:rsidRDefault="007A0000" w:rsidP="007A0000">
      <w:pPr>
        <w:rPr>
          <w:rFonts w:ascii="Arial" w:hAnsi="Arial" w:cs="Arial"/>
        </w:rPr>
      </w:pPr>
    </w:p>
    <w:p w:rsidR="007A0000" w:rsidRDefault="007A0000" w:rsidP="007A0000">
      <w:pPr>
        <w:rPr>
          <w:rFonts w:ascii="Arial" w:hAnsi="Arial" w:cs="Arial"/>
          <w:i/>
        </w:rPr>
      </w:pPr>
    </w:p>
    <w:p w:rsidR="007A0000" w:rsidRDefault="00484CE2" w:rsidP="007A0000">
      <w:pPr>
        <w:jc w:val="center"/>
        <w:rPr>
          <w:rFonts w:ascii="Arial" w:hAnsi="Arial" w:cs="Arial"/>
          <w:i/>
        </w:rPr>
      </w:pPr>
      <w:r w:rsidRPr="00484CE2">
        <w:rPr>
          <w:rFonts w:ascii="Arial" w:hAnsi="Arial" w:cs="Arial"/>
          <w:i/>
        </w:rPr>
        <w:t xml:space="preserve">Figure 2: Solid Works Isometric view of completed </w:t>
      </w:r>
      <w:r w:rsidR="002B15FE">
        <w:rPr>
          <w:rFonts w:ascii="Arial" w:hAnsi="Arial" w:cs="Arial"/>
          <w:i/>
        </w:rPr>
        <w:t>DPMSU</w:t>
      </w:r>
      <w:r w:rsidRPr="00484CE2">
        <w:rPr>
          <w:rFonts w:ascii="Arial" w:hAnsi="Arial" w:cs="Arial"/>
          <w:i/>
        </w:rPr>
        <w:t xml:space="preserve"> </w:t>
      </w:r>
      <w:r w:rsidR="004233D9">
        <w:rPr>
          <w:rFonts w:ascii="Arial" w:hAnsi="Arial" w:cs="Arial"/>
          <w:i/>
        </w:rPr>
        <w:t xml:space="preserve">new </w:t>
      </w:r>
      <w:r w:rsidRPr="00484CE2">
        <w:rPr>
          <w:rFonts w:ascii="Arial" w:hAnsi="Arial" w:cs="Arial"/>
          <w:i/>
        </w:rPr>
        <w:t>prototype model</w:t>
      </w:r>
    </w:p>
    <w:p w:rsidR="00484CE2" w:rsidRPr="007A0000" w:rsidRDefault="00E361D4" w:rsidP="007A0000">
      <w:pPr>
        <w:rPr>
          <w:rFonts w:ascii="Arial" w:hAnsi="Arial" w:cs="Arial"/>
          <w:i/>
        </w:rPr>
      </w:pPr>
      <w:r>
        <w:rPr>
          <w:noProof/>
        </w:rPr>
        <w:pict>
          <v:shape id="_x0000_s1028" type="#_x0000_t75" style="position:absolute;margin-left:102.25pt;margin-top:128.8pt;width:247.5pt;height:192.7pt;z-index:251663360;mso-position-horizontal-relative:text;mso-position-vertical-relative:text;mso-width-relative:page;mso-height-relative:page">
            <v:imagedata r:id="rId10" o:title="Picture 7"/>
            <w10:wrap type="square"/>
          </v:shape>
        </w:pict>
      </w:r>
      <w:r w:rsidR="00484CE2">
        <w:rPr>
          <w:rFonts w:ascii="Arial" w:hAnsi="Arial" w:cs="Arial"/>
        </w:rPr>
        <w:t xml:space="preserve">The most drastic difference </w:t>
      </w:r>
      <w:r w:rsidR="007A0000">
        <w:rPr>
          <w:rFonts w:ascii="Arial" w:hAnsi="Arial" w:cs="Arial"/>
        </w:rPr>
        <w:t xml:space="preserve">between the concept DPMSU and </w:t>
      </w:r>
      <w:r w:rsidR="004233D9">
        <w:rPr>
          <w:rFonts w:ascii="Arial" w:hAnsi="Arial" w:cs="Arial"/>
        </w:rPr>
        <w:t xml:space="preserve">the </w:t>
      </w:r>
      <w:r w:rsidR="007A0000">
        <w:rPr>
          <w:rFonts w:ascii="Arial" w:hAnsi="Arial" w:cs="Arial"/>
        </w:rPr>
        <w:t>new prototype is the large cut out in the side of the DPMSU</w:t>
      </w:r>
      <w:r w:rsidR="004233D9">
        <w:rPr>
          <w:rFonts w:ascii="Arial" w:hAnsi="Arial" w:cs="Arial"/>
        </w:rPr>
        <w:t xml:space="preserve"> visible in figure 2</w:t>
      </w:r>
      <w:r w:rsidR="007A0000">
        <w:rPr>
          <w:rFonts w:ascii="Arial" w:hAnsi="Arial" w:cs="Arial"/>
        </w:rPr>
        <w:t>. This splits the bore for the main shaft in 2,</w:t>
      </w:r>
      <w:r w:rsidR="004233D9">
        <w:rPr>
          <w:rFonts w:ascii="Arial" w:hAnsi="Arial" w:cs="Arial"/>
        </w:rPr>
        <w:t>creating</w:t>
      </w:r>
      <w:r w:rsidR="007A0000">
        <w:rPr>
          <w:rFonts w:ascii="Arial" w:hAnsi="Arial" w:cs="Arial"/>
        </w:rPr>
        <w:t xml:space="preserve"> a top portion and a bottom portion. This hole needs to be a close fit on the main shaft to minimise play between the parts. Creating a</w:t>
      </w:r>
      <w:r w:rsidR="004233D9">
        <w:rPr>
          <w:rFonts w:ascii="Arial" w:hAnsi="Arial" w:cs="Arial"/>
        </w:rPr>
        <w:t>n</w:t>
      </w:r>
      <w:r w:rsidR="007A0000">
        <w:rPr>
          <w:rFonts w:ascii="Arial" w:hAnsi="Arial" w:cs="Arial"/>
        </w:rPr>
        <w:t xml:space="preserve"> accurately sized deep bore is always problematic in production, the two short bores will be easier to machine. The loss of material in the centre isn’t a problem, as </w:t>
      </w:r>
      <w:r w:rsidR="007A0000">
        <w:rPr>
          <w:rFonts w:ascii="Arial" w:hAnsi="Arial" w:cs="Arial"/>
        </w:rPr>
        <w:t>when the DPMSU</w:t>
      </w:r>
      <w:r w:rsidR="004233D9">
        <w:rPr>
          <w:rFonts w:ascii="Arial" w:hAnsi="Arial" w:cs="Arial"/>
        </w:rPr>
        <w:t xml:space="preserve"> is under drilling load it</w:t>
      </w:r>
      <w:r w:rsidR="007A0000">
        <w:rPr>
          <w:rFonts w:ascii="Arial" w:hAnsi="Arial" w:cs="Arial"/>
        </w:rPr>
        <w:t xml:space="preserve"> tilts </w:t>
      </w:r>
      <w:r w:rsidR="004233D9">
        <w:rPr>
          <w:rFonts w:ascii="Arial" w:hAnsi="Arial" w:cs="Arial"/>
        </w:rPr>
        <w:t xml:space="preserve">slightly </w:t>
      </w:r>
      <w:r w:rsidR="007A0000">
        <w:rPr>
          <w:rFonts w:ascii="Arial" w:hAnsi="Arial" w:cs="Arial"/>
        </w:rPr>
        <w:t xml:space="preserve">and the bore clearance is </w:t>
      </w:r>
      <w:r w:rsidR="004233D9">
        <w:rPr>
          <w:rFonts w:ascii="Arial" w:hAnsi="Arial" w:cs="Arial"/>
        </w:rPr>
        <w:t xml:space="preserve">taken up, meaning </w:t>
      </w:r>
      <w:r w:rsidR="007A0000">
        <w:rPr>
          <w:rFonts w:ascii="Arial" w:hAnsi="Arial" w:cs="Arial"/>
        </w:rPr>
        <w:t>only the top and bottom portions of the bore are effectively working</w:t>
      </w:r>
      <w:r w:rsidR="004233D9">
        <w:rPr>
          <w:rFonts w:ascii="Arial" w:hAnsi="Arial" w:cs="Arial"/>
        </w:rPr>
        <w:t xml:space="preserve"> (bearing against the column)</w:t>
      </w:r>
      <w:r w:rsidR="007A0000">
        <w:rPr>
          <w:rFonts w:ascii="Arial" w:hAnsi="Arial" w:cs="Arial"/>
        </w:rPr>
        <w:t>. This cut out also saves material.</w:t>
      </w:r>
      <w:r w:rsidR="00F66146">
        <w:rPr>
          <w:rFonts w:ascii="Arial" w:hAnsi="Arial" w:cs="Arial"/>
        </w:rPr>
        <w:t xml:space="preserve"> All the external edges are filleted </w:t>
      </w:r>
      <w:r w:rsidR="001672F2">
        <w:rPr>
          <w:rFonts w:ascii="Arial" w:hAnsi="Arial" w:cs="Arial"/>
        </w:rPr>
        <w:t xml:space="preserve">which facilities part ejection out of the die and reduces </w:t>
      </w:r>
      <w:r w:rsidR="004233D9">
        <w:rPr>
          <w:rFonts w:ascii="Arial" w:hAnsi="Arial" w:cs="Arial"/>
        </w:rPr>
        <w:t>stress in service risers.</w:t>
      </w:r>
    </w:p>
    <w:p w:rsidR="007A0000" w:rsidRDefault="007A0000" w:rsidP="0002685B">
      <w:pPr>
        <w:rPr>
          <w:rFonts w:ascii="Arial" w:hAnsi="Arial" w:cs="Arial"/>
        </w:rPr>
      </w:pPr>
    </w:p>
    <w:p w:rsidR="007A0000" w:rsidRDefault="007A0000" w:rsidP="0002685B">
      <w:pPr>
        <w:rPr>
          <w:rFonts w:ascii="Arial" w:hAnsi="Arial" w:cs="Arial"/>
        </w:rPr>
      </w:pPr>
    </w:p>
    <w:p w:rsidR="007A0000" w:rsidRDefault="007A0000" w:rsidP="0002685B">
      <w:pPr>
        <w:rPr>
          <w:rFonts w:ascii="Arial" w:hAnsi="Arial" w:cs="Arial"/>
        </w:rPr>
      </w:pPr>
    </w:p>
    <w:p w:rsidR="007A0000" w:rsidRDefault="007A0000" w:rsidP="0002685B">
      <w:pPr>
        <w:rPr>
          <w:rFonts w:ascii="Arial" w:hAnsi="Arial" w:cs="Arial"/>
        </w:rPr>
      </w:pPr>
    </w:p>
    <w:p w:rsidR="007A0000" w:rsidRDefault="007A0000" w:rsidP="0002685B">
      <w:pPr>
        <w:rPr>
          <w:rFonts w:ascii="Arial" w:hAnsi="Arial" w:cs="Arial"/>
        </w:rPr>
      </w:pPr>
    </w:p>
    <w:p w:rsidR="007A0000" w:rsidRDefault="007A0000" w:rsidP="0002685B">
      <w:pPr>
        <w:rPr>
          <w:rFonts w:ascii="Arial" w:hAnsi="Arial" w:cs="Arial"/>
        </w:rPr>
      </w:pPr>
    </w:p>
    <w:p w:rsidR="007A0000" w:rsidRDefault="007A0000" w:rsidP="0002685B">
      <w:pPr>
        <w:rPr>
          <w:rFonts w:ascii="Arial" w:hAnsi="Arial" w:cs="Arial"/>
        </w:rPr>
      </w:pPr>
    </w:p>
    <w:p w:rsidR="007A0000" w:rsidRDefault="007A0000" w:rsidP="007A0000">
      <w:pPr>
        <w:rPr>
          <w:rFonts w:ascii="Arial" w:hAnsi="Arial" w:cs="Arial"/>
        </w:rPr>
      </w:pPr>
    </w:p>
    <w:p w:rsidR="00E361D4" w:rsidRDefault="00E361D4" w:rsidP="00E361D4">
      <w:pPr>
        <w:rPr>
          <w:rFonts w:ascii="Arial" w:hAnsi="Arial" w:cs="Arial"/>
        </w:rPr>
      </w:pPr>
    </w:p>
    <w:p w:rsidR="00F36643" w:rsidRDefault="00956EBA" w:rsidP="00E361D4">
      <w:pPr>
        <w:rPr>
          <w:rFonts w:ascii="Arial" w:hAnsi="Arial" w:cs="Arial"/>
          <w:i/>
        </w:rPr>
      </w:pPr>
      <w:r>
        <w:rPr>
          <w:rFonts w:ascii="Arial" w:hAnsi="Arial" w:cs="Arial"/>
          <w:i/>
        </w:rPr>
        <w:t>Figure 3</w:t>
      </w:r>
      <w:r w:rsidR="00B04523" w:rsidRPr="00651A97">
        <w:rPr>
          <w:rFonts w:ascii="Arial" w:hAnsi="Arial" w:cs="Arial"/>
          <w:i/>
        </w:rPr>
        <w:t xml:space="preserve">: View of </w:t>
      </w:r>
      <w:r w:rsidR="00651A97" w:rsidRPr="00651A97">
        <w:rPr>
          <w:rFonts w:ascii="Arial" w:hAnsi="Arial" w:cs="Arial"/>
          <w:i/>
        </w:rPr>
        <w:t>Solid Works</w:t>
      </w:r>
      <w:r w:rsidR="004233D9">
        <w:rPr>
          <w:rFonts w:ascii="Arial" w:hAnsi="Arial" w:cs="Arial"/>
          <w:i/>
        </w:rPr>
        <w:t xml:space="preserve"> new</w:t>
      </w:r>
      <w:r w:rsidR="00B04523" w:rsidRPr="00651A97">
        <w:rPr>
          <w:rFonts w:ascii="Arial" w:hAnsi="Arial" w:cs="Arial"/>
          <w:i/>
        </w:rPr>
        <w:t xml:space="preserve"> pr</w:t>
      </w:r>
      <w:r w:rsidR="00651A97" w:rsidRPr="00651A97">
        <w:rPr>
          <w:rFonts w:ascii="Arial" w:hAnsi="Arial" w:cs="Arial"/>
          <w:i/>
        </w:rPr>
        <w:t>ototype model showing holes for the clamping bolt.</w:t>
      </w:r>
    </w:p>
    <w:p w:rsidR="00651A97" w:rsidRPr="00F36643" w:rsidRDefault="00651A97" w:rsidP="00F36643">
      <w:pPr>
        <w:jc w:val="center"/>
        <w:rPr>
          <w:rFonts w:ascii="Arial" w:hAnsi="Arial" w:cs="Arial"/>
          <w:i/>
        </w:rPr>
      </w:pPr>
      <w:r>
        <w:rPr>
          <w:noProof/>
        </w:rPr>
        <w:lastRenderedPageBreak/>
        <w:pict>
          <v:shape id="_x0000_s1029" type="#_x0000_t75" style="position:absolute;left:0;text-align:left;margin-left:64.5pt;margin-top:59.1pt;width:321.75pt;height:210.95pt;z-index:251665408;mso-position-horizontal-relative:text;mso-position-vertical-relative:text;mso-width-relative:page;mso-height-relative:page">
            <v:imagedata r:id="rId11" o:title="Picture 3"/>
            <w10:wrap type="square"/>
          </v:shape>
        </w:pict>
      </w:r>
      <w:r w:rsidR="00956EBA">
        <w:rPr>
          <w:rFonts w:ascii="Arial" w:hAnsi="Arial" w:cs="Arial"/>
        </w:rPr>
        <w:t>Figure 3</w:t>
      </w:r>
      <w:r>
        <w:rPr>
          <w:rFonts w:ascii="Arial" w:hAnsi="Arial" w:cs="Arial"/>
        </w:rPr>
        <w:t xml:space="preserve"> shows an M5 clearance hole drilled from one side clear through to the other side of the drill clamping collar. No counter bore was chosen to simplify the casting die and to also remove a stress riser from a crucial part of the </w:t>
      </w:r>
      <w:r w:rsidR="002B15FE">
        <w:rPr>
          <w:rFonts w:ascii="Arial" w:hAnsi="Arial" w:cs="Arial"/>
        </w:rPr>
        <w:t xml:space="preserve">DPMSU </w:t>
      </w:r>
      <w:r>
        <w:rPr>
          <w:rFonts w:ascii="Arial" w:hAnsi="Arial" w:cs="Arial"/>
        </w:rPr>
        <w:t>wh</w:t>
      </w:r>
      <w:r w:rsidR="001672F2">
        <w:rPr>
          <w:rFonts w:ascii="Arial" w:hAnsi="Arial" w:cs="Arial"/>
        </w:rPr>
        <w:t>ich</w:t>
      </w:r>
      <w:r>
        <w:rPr>
          <w:rFonts w:ascii="Arial" w:hAnsi="Arial" w:cs="Arial"/>
        </w:rPr>
        <w:t xml:space="preserve"> </w:t>
      </w:r>
      <w:r w:rsidR="004233D9">
        <w:rPr>
          <w:rFonts w:ascii="Arial" w:hAnsi="Arial" w:cs="Arial"/>
        </w:rPr>
        <w:t>reduces the chances of a potential crack developing.</w:t>
      </w:r>
    </w:p>
    <w:p w:rsidR="00651A97" w:rsidRDefault="00651A97" w:rsidP="00651A97">
      <w:pPr>
        <w:rPr>
          <w:rFonts w:ascii="Arial" w:hAnsi="Arial" w:cs="Arial"/>
        </w:rPr>
      </w:pPr>
    </w:p>
    <w:p w:rsidR="00651A97" w:rsidRDefault="00651A97" w:rsidP="00651A97">
      <w:pPr>
        <w:rPr>
          <w:rFonts w:ascii="Arial" w:hAnsi="Arial" w:cs="Arial"/>
        </w:rPr>
      </w:pPr>
    </w:p>
    <w:p w:rsidR="00651A97" w:rsidRDefault="00651A97" w:rsidP="00651A97">
      <w:pPr>
        <w:rPr>
          <w:rFonts w:ascii="Arial" w:hAnsi="Arial" w:cs="Arial"/>
        </w:rPr>
      </w:pPr>
    </w:p>
    <w:p w:rsidR="00651A97" w:rsidRPr="00651A97" w:rsidRDefault="00651A97" w:rsidP="00651A97">
      <w:pPr>
        <w:rPr>
          <w:rFonts w:ascii="Arial" w:hAnsi="Arial" w:cs="Arial"/>
        </w:rPr>
      </w:pPr>
    </w:p>
    <w:p w:rsidR="003B54BF" w:rsidRDefault="003B54BF" w:rsidP="0002685B">
      <w:pPr>
        <w:rPr>
          <w:rFonts w:ascii="Arial" w:hAnsi="Arial" w:cs="Arial"/>
        </w:rPr>
      </w:pPr>
    </w:p>
    <w:p w:rsidR="003B54BF" w:rsidRDefault="003B54BF" w:rsidP="0002685B">
      <w:pPr>
        <w:rPr>
          <w:rFonts w:ascii="Arial" w:hAnsi="Arial" w:cs="Arial"/>
        </w:rPr>
      </w:pPr>
    </w:p>
    <w:p w:rsidR="00661EF7" w:rsidRDefault="00661EF7" w:rsidP="0002685B">
      <w:pPr>
        <w:rPr>
          <w:rFonts w:ascii="Arial" w:hAnsi="Arial" w:cs="Arial"/>
        </w:rPr>
      </w:pPr>
    </w:p>
    <w:p w:rsidR="00661EF7" w:rsidRDefault="00661EF7" w:rsidP="0002685B">
      <w:pPr>
        <w:rPr>
          <w:rFonts w:ascii="Arial" w:hAnsi="Arial" w:cs="Arial"/>
        </w:rPr>
      </w:pPr>
    </w:p>
    <w:p w:rsidR="00F270C7" w:rsidRDefault="00F270C7" w:rsidP="0002685B">
      <w:pPr>
        <w:rPr>
          <w:rFonts w:ascii="Arial" w:hAnsi="Arial" w:cs="Arial"/>
        </w:rPr>
      </w:pPr>
    </w:p>
    <w:p w:rsidR="00AE1386" w:rsidRDefault="00AE1386" w:rsidP="0002685B">
      <w:pPr>
        <w:rPr>
          <w:rFonts w:ascii="Arial" w:hAnsi="Arial" w:cs="Arial"/>
        </w:rPr>
      </w:pPr>
    </w:p>
    <w:p w:rsidR="00646619" w:rsidRDefault="00646619" w:rsidP="0002685B">
      <w:pPr>
        <w:rPr>
          <w:rFonts w:ascii="Arial" w:hAnsi="Arial" w:cs="Arial"/>
        </w:rPr>
      </w:pPr>
    </w:p>
    <w:p w:rsidR="00651A97" w:rsidRDefault="00956EBA" w:rsidP="00651A97">
      <w:pPr>
        <w:jc w:val="center"/>
        <w:rPr>
          <w:rFonts w:ascii="Arial" w:hAnsi="Arial" w:cs="Arial"/>
          <w:i/>
        </w:rPr>
      </w:pPr>
      <w:r>
        <w:rPr>
          <w:rFonts w:ascii="Arial" w:hAnsi="Arial" w:cs="Arial"/>
          <w:i/>
        </w:rPr>
        <w:t>Figure 4</w:t>
      </w:r>
      <w:r w:rsidR="00651A97" w:rsidRPr="00651A97">
        <w:rPr>
          <w:rFonts w:ascii="Arial" w:hAnsi="Arial" w:cs="Arial"/>
          <w:i/>
        </w:rPr>
        <w:t>: T</w:t>
      </w:r>
      <w:r w:rsidR="00484CE2">
        <w:rPr>
          <w:rFonts w:ascii="Arial" w:hAnsi="Arial" w:cs="Arial"/>
          <w:i/>
        </w:rPr>
        <w:t xml:space="preserve">op view of clamping collar of the </w:t>
      </w:r>
      <w:r w:rsidR="002B15FE">
        <w:rPr>
          <w:rFonts w:ascii="Arial" w:hAnsi="Arial" w:cs="Arial"/>
          <w:i/>
        </w:rPr>
        <w:t>DPMSU</w:t>
      </w:r>
      <w:r w:rsidR="00484CE2">
        <w:rPr>
          <w:rFonts w:ascii="Arial" w:hAnsi="Arial" w:cs="Arial"/>
          <w:i/>
        </w:rPr>
        <w:t>.</w:t>
      </w:r>
    </w:p>
    <w:p w:rsidR="00651A97" w:rsidRDefault="00484CE2" w:rsidP="00651A97">
      <w:pPr>
        <w:rPr>
          <w:rFonts w:ascii="Arial" w:hAnsi="Arial" w:cs="Arial"/>
        </w:rPr>
      </w:pPr>
      <w:r>
        <w:rPr>
          <w:noProof/>
        </w:rPr>
        <w:pict>
          <v:shape id="_x0000_s1030" type="#_x0000_t75" style="position:absolute;margin-left:81pt;margin-top:57.75pt;width:289.5pt;height:262.05pt;z-index:251667456;mso-position-horizontal-relative:text;mso-position-vertical-relative:text;mso-width-relative:page;mso-height-relative:page">
            <v:imagedata r:id="rId12" o:title="Picture 5"/>
            <w10:wrap type="square"/>
          </v:shape>
        </w:pict>
      </w:r>
      <w:r w:rsidR="00651A97">
        <w:rPr>
          <w:rFonts w:ascii="Arial" w:hAnsi="Arial" w:cs="Arial"/>
        </w:rPr>
        <w:t>The 12.04 mm dimension shown in fi</w:t>
      </w:r>
      <w:r w:rsidR="00956EBA">
        <w:rPr>
          <w:rFonts w:ascii="Arial" w:hAnsi="Arial" w:cs="Arial"/>
        </w:rPr>
        <w:t>gure 4</w:t>
      </w:r>
      <w:r w:rsidR="00651A97">
        <w:rPr>
          <w:rFonts w:ascii="Arial" w:hAnsi="Arial" w:cs="Arial"/>
        </w:rPr>
        <w:t xml:space="preserve"> is the</w:t>
      </w:r>
      <w:r>
        <w:rPr>
          <w:rFonts w:ascii="Arial" w:hAnsi="Arial" w:cs="Arial"/>
        </w:rPr>
        <w:t xml:space="preserve"> width</w:t>
      </w:r>
      <w:r w:rsidR="00651A97">
        <w:rPr>
          <w:rFonts w:ascii="Arial" w:hAnsi="Arial" w:cs="Arial"/>
        </w:rPr>
        <w:t xml:space="preserve"> of the flat face where </w:t>
      </w:r>
      <w:r>
        <w:rPr>
          <w:rFonts w:ascii="Arial" w:hAnsi="Arial" w:cs="Arial"/>
        </w:rPr>
        <w:t xml:space="preserve">the bolt hole is drilled. </w:t>
      </w:r>
      <w:r>
        <w:rPr>
          <w:rFonts w:ascii="Arial" w:hAnsi="Arial" w:cs="Arial"/>
        </w:rPr>
        <w:t>The bolt hole is drilled centrally within this flat area.</w:t>
      </w:r>
      <w:r>
        <w:rPr>
          <w:rFonts w:ascii="Arial" w:hAnsi="Arial" w:cs="Arial"/>
        </w:rPr>
        <w:t xml:space="preserve"> </w:t>
      </w:r>
      <w:r w:rsidR="00651A97">
        <w:rPr>
          <w:rFonts w:ascii="Arial" w:hAnsi="Arial" w:cs="Arial"/>
        </w:rPr>
        <w:t>Standard M5 washers have an outside diameter of 10 mm</w:t>
      </w:r>
      <w:r>
        <w:rPr>
          <w:rFonts w:ascii="Arial" w:hAnsi="Arial" w:cs="Arial"/>
        </w:rPr>
        <w:t xml:space="preserve"> meaning they will fit on this</w:t>
      </w:r>
      <w:r w:rsidR="00651A97">
        <w:rPr>
          <w:rFonts w:ascii="Arial" w:hAnsi="Arial" w:cs="Arial"/>
        </w:rPr>
        <w:t xml:space="preserve"> face without interf</w:t>
      </w:r>
      <w:r>
        <w:rPr>
          <w:rFonts w:ascii="Arial" w:hAnsi="Arial" w:cs="Arial"/>
        </w:rPr>
        <w:t>ering with the radius.</w:t>
      </w:r>
    </w:p>
    <w:p w:rsidR="00484CE2" w:rsidRDefault="00484CE2" w:rsidP="00651A97">
      <w:pPr>
        <w:rPr>
          <w:rFonts w:ascii="Arial" w:hAnsi="Arial" w:cs="Arial"/>
        </w:rPr>
      </w:pPr>
    </w:p>
    <w:p w:rsidR="00484CE2" w:rsidRPr="00651A97" w:rsidRDefault="00484CE2" w:rsidP="00651A97">
      <w:pPr>
        <w:rPr>
          <w:rFonts w:ascii="Arial" w:hAnsi="Arial" w:cs="Arial"/>
        </w:rPr>
      </w:pPr>
    </w:p>
    <w:p w:rsidR="00475B09" w:rsidRDefault="00475B09"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484CE2" w:rsidRDefault="00484CE2" w:rsidP="0002685B">
      <w:pPr>
        <w:rPr>
          <w:rFonts w:ascii="Arial" w:hAnsi="Arial" w:cs="Arial"/>
        </w:rPr>
      </w:pPr>
    </w:p>
    <w:p w:rsidR="00F36643" w:rsidRPr="00956EBA" w:rsidRDefault="00956EBA" w:rsidP="00F36643">
      <w:pPr>
        <w:jc w:val="center"/>
        <w:rPr>
          <w:rFonts w:ascii="Arial" w:hAnsi="Arial" w:cs="Arial"/>
          <w:i/>
        </w:rPr>
      </w:pPr>
      <w:r>
        <w:rPr>
          <w:rFonts w:ascii="Arial" w:hAnsi="Arial" w:cs="Arial"/>
          <w:i/>
        </w:rPr>
        <w:t>Figure 5</w:t>
      </w:r>
      <w:r w:rsidR="00484CE2" w:rsidRPr="00956EBA">
        <w:rPr>
          <w:rFonts w:ascii="Arial" w:hAnsi="Arial" w:cs="Arial"/>
          <w:i/>
        </w:rPr>
        <w:t xml:space="preserve">: View of </w:t>
      </w:r>
      <w:r w:rsidR="00F36643" w:rsidRPr="00956EBA">
        <w:rPr>
          <w:rFonts w:ascii="Arial" w:hAnsi="Arial" w:cs="Arial"/>
          <w:i/>
        </w:rPr>
        <w:t>the large cut out feature sketch.</w:t>
      </w:r>
      <w:r w:rsidRPr="00956EBA">
        <w:rPr>
          <w:rFonts w:ascii="Arial" w:hAnsi="Arial" w:cs="Arial"/>
          <w:i/>
        </w:rPr>
        <w:t xml:space="preserve"> </w:t>
      </w:r>
      <w:r w:rsidR="0065184A">
        <w:rPr>
          <w:rFonts w:ascii="Arial" w:hAnsi="Arial" w:cs="Arial"/>
          <w:i/>
        </w:rPr>
        <w:t>Initial c</w:t>
      </w:r>
      <w:r w:rsidRPr="00956EBA">
        <w:rPr>
          <w:rFonts w:ascii="Arial" w:hAnsi="Arial" w:cs="Arial"/>
          <w:i/>
        </w:rPr>
        <w:t>ut out would interfere with the bott</w:t>
      </w:r>
      <w:r>
        <w:rPr>
          <w:rFonts w:ascii="Arial" w:hAnsi="Arial" w:cs="Arial"/>
          <w:i/>
        </w:rPr>
        <w:t>om of the hole for the guide shaft</w:t>
      </w:r>
      <w:r w:rsidRPr="00956EBA">
        <w:rPr>
          <w:rFonts w:ascii="Arial" w:hAnsi="Arial" w:cs="Arial"/>
          <w:i/>
        </w:rPr>
        <w:t>.</w:t>
      </w:r>
      <w:r w:rsidR="00F36643" w:rsidRPr="00956EBA">
        <w:rPr>
          <w:rFonts w:ascii="Arial" w:hAnsi="Arial" w:cs="Arial"/>
          <w:i/>
        </w:rPr>
        <w:t xml:space="preserve"> </w:t>
      </w:r>
    </w:p>
    <w:p w:rsidR="00F36643" w:rsidRDefault="00F36643" w:rsidP="00F36643">
      <w:pPr>
        <w:jc w:val="center"/>
        <w:rPr>
          <w:rFonts w:ascii="Arial" w:hAnsi="Arial" w:cs="Arial"/>
        </w:rPr>
      </w:pPr>
      <w:r>
        <w:rPr>
          <w:noProof/>
        </w:rPr>
        <w:lastRenderedPageBreak/>
        <w:pict>
          <v:shape id="_x0000_s1032" type="#_x0000_t75" style="position:absolute;left:0;text-align:left;margin-left:75.75pt;margin-top:.35pt;width:300pt;height:269.05pt;z-index:251671552;mso-position-horizontal-relative:text;mso-position-vertical-relative:text;mso-width-relative:page;mso-height-relative:page">
            <v:imagedata r:id="rId13" o:title="picture 6"/>
            <w10:wrap type="square"/>
          </v:shape>
        </w:pict>
      </w: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956EBA" w:rsidP="00F36643">
      <w:pPr>
        <w:jc w:val="center"/>
        <w:rPr>
          <w:rFonts w:ascii="Arial" w:hAnsi="Arial" w:cs="Arial"/>
          <w:i/>
        </w:rPr>
      </w:pPr>
      <w:r>
        <w:rPr>
          <w:rFonts w:ascii="Arial" w:hAnsi="Arial" w:cs="Arial"/>
          <w:i/>
        </w:rPr>
        <w:t xml:space="preserve">Figure 6: </w:t>
      </w:r>
      <w:r w:rsidRPr="00956EBA">
        <w:rPr>
          <w:rFonts w:ascii="Arial" w:hAnsi="Arial" w:cs="Arial"/>
          <w:i/>
        </w:rPr>
        <w:t>Cut out width reduced to c</w:t>
      </w:r>
      <w:r>
        <w:rPr>
          <w:rFonts w:ascii="Arial" w:hAnsi="Arial" w:cs="Arial"/>
          <w:i/>
        </w:rPr>
        <w:t>lear the bottom of the guide shaft</w:t>
      </w:r>
      <w:r w:rsidRPr="00956EBA">
        <w:rPr>
          <w:rFonts w:ascii="Arial" w:hAnsi="Arial" w:cs="Arial"/>
          <w:i/>
        </w:rPr>
        <w:t xml:space="preserve"> hole. </w:t>
      </w:r>
    </w:p>
    <w:p w:rsidR="002B15FE" w:rsidRDefault="001F5004" w:rsidP="00F36643">
      <w:pPr>
        <w:jc w:val="center"/>
        <w:rPr>
          <w:rFonts w:ascii="Arial" w:hAnsi="Arial" w:cs="Arial"/>
          <w:i/>
        </w:rPr>
      </w:pPr>
      <w:r>
        <w:rPr>
          <w:noProof/>
        </w:rPr>
        <w:pict>
          <v:shape id="_x0000_s1033" type="#_x0000_t75" style="position:absolute;left:0;text-align:left;margin-left:39pt;margin-top:5.15pt;width:372.75pt;height:266.25pt;z-index:251673600;mso-position-horizontal-relative:text;mso-position-vertical-relative:text;mso-width-relative:page;mso-height-relative:page">
            <v:imagedata r:id="rId14" o:title="Picture 10"/>
            <w10:wrap type="square"/>
          </v:shape>
        </w:pict>
      </w:r>
    </w:p>
    <w:p w:rsidR="001F5004" w:rsidRPr="001F5004" w:rsidRDefault="001F5004" w:rsidP="001F5004">
      <w:pPr>
        <w:rPr>
          <w:rFonts w:ascii="Arial" w:hAnsi="Arial" w:cs="Arial"/>
        </w:rPr>
      </w:pPr>
    </w:p>
    <w:p w:rsidR="00956EBA" w:rsidRPr="00956EBA" w:rsidRDefault="00956EBA" w:rsidP="00F36643">
      <w:pPr>
        <w:jc w:val="center"/>
        <w:rPr>
          <w:rFonts w:ascii="Arial" w:hAnsi="Arial" w:cs="Arial"/>
          <w:i/>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F36643" w:rsidRDefault="00F36643" w:rsidP="00F36643">
      <w:pPr>
        <w:jc w:val="center"/>
        <w:rPr>
          <w:rFonts w:ascii="Arial" w:hAnsi="Arial" w:cs="Arial"/>
        </w:rPr>
      </w:pPr>
    </w:p>
    <w:p w:rsidR="001F5004" w:rsidRDefault="001F5004" w:rsidP="00F36643">
      <w:pPr>
        <w:jc w:val="center"/>
        <w:rPr>
          <w:rFonts w:ascii="Arial" w:hAnsi="Arial" w:cs="Arial"/>
        </w:rPr>
      </w:pPr>
    </w:p>
    <w:p w:rsidR="001F5004" w:rsidRDefault="001F5004" w:rsidP="00F36643">
      <w:pPr>
        <w:jc w:val="center"/>
        <w:rPr>
          <w:rFonts w:ascii="Arial" w:hAnsi="Arial" w:cs="Arial"/>
        </w:rPr>
      </w:pPr>
    </w:p>
    <w:p w:rsidR="001F5004" w:rsidRDefault="001F5004" w:rsidP="00F36643">
      <w:pPr>
        <w:jc w:val="center"/>
        <w:rPr>
          <w:rFonts w:ascii="Arial" w:hAnsi="Arial" w:cs="Arial"/>
        </w:rPr>
      </w:pPr>
    </w:p>
    <w:p w:rsidR="001F5004" w:rsidRDefault="001F5004" w:rsidP="00F36643">
      <w:pPr>
        <w:jc w:val="center"/>
        <w:rPr>
          <w:rFonts w:ascii="Arial" w:hAnsi="Arial" w:cs="Arial"/>
        </w:rPr>
      </w:pPr>
    </w:p>
    <w:p w:rsidR="001F5004" w:rsidRPr="001F5004" w:rsidRDefault="001F5004" w:rsidP="00F36643">
      <w:pPr>
        <w:jc w:val="center"/>
        <w:rPr>
          <w:rFonts w:ascii="Arial" w:hAnsi="Arial" w:cs="Arial"/>
          <w:i/>
        </w:rPr>
      </w:pPr>
    </w:p>
    <w:p w:rsidR="001F5004" w:rsidRDefault="001F5004" w:rsidP="001F5004">
      <w:pPr>
        <w:jc w:val="center"/>
        <w:rPr>
          <w:rFonts w:ascii="Arial" w:hAnsi="Arial" w:cs="Arial"/>
          <w:i/>
        </w:rPr>
      </w:pPr>
      <w:r w:rsidRPr="001F5004">
        <w:rPr>
          <w:rFonts w:ascii="Arial" w:hAnsi="Arial" w:cs="Arial"/>
          <w:i/>
        </w:rPr>
        <w:t xml:space="preserve">Figure 7: Integral cross pin in the concept DPMSU </w:t>
      </w:r>
      <w:r>
        <w:rPr>
          <w:rFonts w:ascii="Arial" w:hAnsi="Arial" w:cs="Arial"/>
          <w:i/>
        </w:rPr>
        <w:t>for a return spring to attach to.</w:t>
      </w:r>
      <w:r w:rsidRPr="001F5004">
        <w:rPr>
          <w:rFonts w:ascii="Arial" w:hAnsi="Arial" w:cs="Arial"/>
          <w:i/>
        </w:rPr>
        <w:t xml:space="preserve"> This is not a feasible feature to die-cast. A separate pin can span the hole at the bottom of the prototype casting for the return spring to anchor to. The spring will naturally retain this pin in place making drilling a cross-hole unnecessary.</w:t>
      </w:r>
    </w:p>
    <w:p w:rsidR="001F5004" w:rsidRDefault="001F5004" w:rsidP="001F5004">
      <w:pPr>
        <w:jc w:val="center"/>
        <w:rPr>
          <w:rFonts w:ascii="Arial" w:hAnsi="Arial" w:cs="Arial"/>
          <w:i/>
        </w:rPr>
      </w:pPr>
    </w:p>
    <w:p w:rsidR="001F5004" w:rsidRDefault="001F5004" w:rsidP="001F5004">
      <w:pPr>
        <w:jc w:val="center"/>
        <w:rPr>
          <w:rFonts w:ascii="Arial" w:hAnsi="Arial" w:cs="Arial"/>
          <w:i/>
        </w:rPr>
      </w:pPr>
    </w:p>
    <w:p w:rsidR="001F5004" w:rsidRDefault="001F5004" w:rsidP="001F5004">
      <w:pPr>
        <w:jc w:val="center"/>
        <w:rPr>
          <w:rFonts w:ascii="Arial" w:hAnsi="Arial" w:cs="Arial"/>
          <w:i/>
        </w:rPr>
      </w:pPr>
      <w:r>
        <w:rPr>
          <w:noProof/>
        </w:rPr>
        <w:lastRenderedPageBreak/>
        <w:pict>
          <v:shape id="_x0000_s1034" type="#_x0000_t75" style="position:absolute;left:0;text-align:left;margin-left:63.75pt;margin-top:0;width:324pt;height:227.65pt;z-index:251675648;mso-position-horizontal-relative:text;mso-position-vertical-relative:text;mso-width-relative:page;mso-height-relative:page">
            <v:imagedata r:id="rId15" o:title="Picture 9"/>
            <w10:wrap type="square"/>
          </v:shape>
        </w:pict>
      </w:r>
    </w:p>
    <w:p w:rsidR="001F5004" w:rsidRPr="001F5004" w:rsidRDefault="001F5004" w:rsidP="001F5004">
      <w:pPr>
        <w:rPr>
          <w:rFonts w:ascii="Arial" w:hAnsi="Arial" w:cs="Arial"/>
          <w:i/>
        </w:rPr>
      </w:pPr>
    </w:p>
    <w:p w:rsidR="001F5004" w:rsidRDefault="001F5004" w:rsidP="00F36643">
      <w:pPr>
        <w:jc w:val="center"/>
        <w:rPr>
          <w:rFonts w:ascii="Arial" w:hAnsi="Arial" w:cs="Arial"/>
        </w:rPr>
      </w:pPr>
    </w:p>
    <w:p w:rsidR="001F5004" w:rsidRDefault="001F5004" w:rsidP="001F5004">
      <w:pPr>
        <w:jc w:val="center"/>
        <w:rPr>
          <w:rFonts w:ascii="Arial" w:hAnsi="Arial" w:cs="Arial"/>
        </w:rPr>
      </w:pPr>
    </w:p>
    <w:p w:rsidR="001F5004" w:rsidRDefault="001F5004" w:rsidP="001F5004">
      <w:pPr>
        <w:jc w:val="center"/>
        <w:rPr>
          <w:rFonts w:ascii="Arial" w:hAnsi="Arial" w:cs="Arial"/>
        </w:rPr>
      </w:pPr>
    </w:p>
    <w:p w:rsidR="001F5004" w:rsidRDefault="001F5004" w:rsidP="001F5004">
      <w:pPr>
        <w:jc w:val="center"/>
        <w:rPr>
          <w:rFonts w:ascii="Arial" w:hAnsi="Arial" w:cs="Arial"/>
        </w:rPr>
      </w:pPr>
    </w:p>
    <w:p w:rsidR="001F5004" w:rsidRDefault="001F5004" w:rsidP="001F5004">
      <w:pPr>
        <w:jc w:val="center"/>
        <w:rPr>
          <w:rFonts w:ascii="Arial" w:hAnsi="Arial" w:cs="Arial"/>
        </w:rPr>
      </w:pPr>
    </w:p>
    <w:p w:rsidR="001F5004" w:rsidRDefault="001F5004" w:rsidP="001F5004">
      <w:pPr>
        <w:jc w:val="center"/>
        <w:rPr>
          <w:rFonts w:ascii="Arial" w:hAnsi="Arial" w:cs="Arial"/>
        </w:rPr>
      </w:pPr>
    </w:p>
    <w:p w:rsidR="001F5004" w:rsidRDefault="001F5004" w:rsidP="001F5004">
      <w:pPr>
        <w:jc w:val="center"/>
        <w:rPr>
          <w:rFonts w:ascii="Arial" w:hAnsi="Arial" w:cs="Arial"/>
        </w:rPr>
      </w:pPr>
    </w:p>
    <w:p w:rsidR="001F5004" w:rsidRDefault="001F5004" w:rsidP="001F5004">
      <w:pPr>
        <w:jc w:val="center"/>
        <w:rPr>
          <w:rFonts w:ascii="Arial" w:hAnsi="Arial" w:cs="Arial"/>
        </w:rPr>
      </w:pPr>
    </w:p>
    <w:p w:rsidR="001F5004" w:rsidRDefault="001F5004" w:rsidP="001F5004">
      <w:pPr>
        <w:jc w:val="center"/>
        <w:rPr>
          <w:rFonts w:ascii="Arial" w:hAnsi="Arial" w:cs="Arial"/>
        </w:rPr>
      </w:pPr>
    </w:p>
    <w:p w:rsidR="003B3CDB" w:rsidRPr="00E05F00" w:rsidRDefault="001F5004" w:rsidP="001F5004">
      <w:pPr>
        <w:jc w:val="center"/>
        <w:rPr>
          <w:rFonts w:ascii="Arial" w:hAnsi="Arial" w:cs="Arial"/>
          <w:i/>
        </w:rPr>
      </w:pPr>
      <w:r w:rsidRPr="00E05F00">
        <w:rPr>
          <w:rFonts w:ascii="Arial" w:hAnsi="Arial" w:cs="Arial"/>
          <w:i/>
        </w:rPr>
        <w:t xml:space="preserve">Figure 8: </w:t>
      </w:r>
      <w:r w:rsidR="003B3CDB" w:rsidRPr="00E05F00">
        <w:rPr>
          <w:rFonts w:ascii="Arial" w:hAnsi="Arial" w:cs="Arial"/>
          <w:i/>
        </w:rPr>
        <w:t>Concept DPMSU with link arm pivot location dimension</w:t>
      </w:r>
      <w:r w:rsidR="00E05F00">
        <w:rPr>
          <w:rFonts w:ascii="Arial" w:hAnsi="Arial" w:cs="Arial"/>
          <w:i/>
        </w:rPr>
        <w:t>s.</w:t>
      </w:r>
    </w:p>
    <w:p w:rsidR="003B3CDB" w:rsidRDefault="003B3CDB" w:rsidP="001F5004">
      <w:pPr>
        <w:jc w:val="center"/>
        <w:rPr>
          <w:rFonts w:ascii="Arial" w:hAnsi="Arial" w:cs="Arial"/>
        </w:rPr>
      </w:pPr>
    </w:p>
    <w:p w:rsidR="003B3CDB" w:rsidRDefault="003B3CDB" w:rsidP="003B3CDB">
      <w:pPr>
        <w:rPr>
          <w:rFonts w:ascii="Arial" w:hAnsi="Arial" w:cs="Arial"/>
        </w:rPr>
      </w:pPr>
      <w:r>
        <w:rPr>
          <w:rFonts w:ascii="Arial" w:hAnsi="Arial" w:cs="Arial"/>
        </w:rPr>
        <w:t xml:space="preserve">The 76.55 mm dimension in figure 8 (taken from </w:t>
      </w:r>
      <w:r w:rsidR="00921246">
        <w:rPr>
          <w:rFonts w:ascii="Arial" w:hAnsi="Arial" w:cs="Arial"/>
        </w:rPr>
        <w:t xml:space="preserve">the </w:t>
      </w:r>
      <w:r>
        <w:rPr>
          <w:rFonts w:ascii="Arial" w:hAnsi="Arial" w:cs="Arial"/>
        </w:rPr>
        <w:t xml:space="preserve">original concept model) allows locating the link arm pivot on the prototype relative to other features without relying on the location of the 100 degree slanted face which is in a slightly different position on the new prototype. This conserves the mechanical relationship of this pivot point with respect to the other </w:t>
      </w:r>
      <w:r w:rsidR="00E05F00">
        <w:rPr>
          <w:rFonts w:ascii="Arial" w:hAnsi="Arial" w:cs="Arial"/>
        </w:rPr>
        <w:t>pivots on the drill press.</w:t>
      </w:r>
    </w:p>
    <w:p w:rsidR="003B3CDB" w:rsidRDefault="00E05F00" w:rsidP="003B3CDB">
      <w:pPr>
        <w:rPr>
          <w:rFonts w:ascii="Arial" w:hAnsi="Arial" w:cs="Arial"/>
        </w:rPr>
      </w:pPr>
      <w:r>
        <w:rPr>
          <w:noProof/>
        </w:rPr>
        <w:pict>
          <v:shape id="_x0000_s1035" type="#_x0000_t75" style="position:absolute;margin-left:51pt;margin-top:10.55pt;width:348.75pt;height:243.15pt;z-index:251677696;mso-position-horizontal-relative:text;mso-position-vertical-relative:text;mso-width-relative:page;mso-height-relative:page">
            <v:imagedata r:id="rId16" o:title="Picture 11"/>
            <w10:wrap type="square"/>
          </v:shape>
        </w:pict>
      </w: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3B3CDB" w:rsidRDefault="003B3CDB" w:rsidP="003B3CDB">
      <w:pPr>
        <w:rPr>
          <w:rFonts w:ascii="Arial" w:hAnsi="Arial" w:cs="Arial"/>
        </w:rPr>
      </w:pPr>
    </w:p>
    <w:p w:rsidR="00E05F00" w:rsidRDefault="00E05F00" w:rsidP="003B3CDB">
      <w:pPr>
        <w:jc w:val="center"/>
        <w:rPr>
          <w:rFonts w:ascii="Arial" w:hAnsi="Arial" w:cs="Arial"/>
          <w:i/>
        </w:rPr>
      </w:pPr>
    </w:p>
    <w:p w:rsidR="003B3CDB" w:rsidRDefault="00E05F00" w:rsidP="003B3CDB">
      <w:pPr>
        <w:jc w:val="center"/>
        <w:rPr>
          <w:rFonts w:ascii="Arial" w:hAnsi="Arial" w:cs="Arial"/>
          <w:i/>
        </w:rPr>
      </w:pPr>
      <w:r w:rsidRPr="00E05F00">
        <w:rPr>
          <w:rFonts w:ascii="Arial" w:hAnsi="Arial" w:cs="Arial"/>
          <w:i/>
        </w:rPr>
        <w:t xml:space="preserve">Figure 9: Mechanically equivalent location of link arm pivot on the new prototype. </w:t>
      </w:r>
    </w:p>
    <w:p w:rsidR="00E05F00" w:rsidRDefault="00E05F00" w:rsidP="003B3CDB">
      <w:pPr>
        <w:jc w:val="center"/>
        <w:rPr>
          <w:rFonts w:ascii="Arial" w:hAnsi="Arial" w:cs="Arial"/>
          <w:i/>
        </w:rPr>
      </w:pPr>
    </w:p>
    <w:p w:rsidR="00E361D4" w:rsidRDefault="00E361D4" w:rsidP="003B3CDB">
      <w:pPr>
        <w:jc w:val="center"/>
        <w:rPr>
          <w:rFonts w:ascii="Arial" w:hAnsi="Arial" w:cs="Arial"/>
          <w:i/>
        </w:rPr>
      </w:pPr>
    </w:p>
    <w:p w:rsidR="00E361D4" w:rsidRDefault="00E361D4" w:rsidP="003B3CDB">
      <w:pPr>
        <w:jc w:val="center"/>
        <w:rPr>
          <w:rFonts w:ascii="Arial" w:hAnsi="Arial" w:cs="Arial"/>
          <w:i/>
        </w:rPr>
      </w:pPr>
    </w:p>
    <w:p w:rsidR="00E361D4" w:rsidRDefault="0083479B" w:rsidP="0083479B">
      <w:pPr>
        <w:rPr>
          <w:rFonts w:ascii="Arial" w:hAnsi="Arial" w:cs="Arial"/>
          <w:b/>
          <w:sz w:val="28"/>
          <w:szCs w:val="28"/>
        </w:rPr>
      </w:pPr>
      <w:r>
        <w:rPr>
          <w:rFonts w:ascii="Arial" w:hAnsi="Arial" w:cs="Arial"/>
          <w:b/>
          <w:sz w:val="28"/>
          <w:szCs w:val="28"/>
        </w:rPr>
        <w:lastRenderedPageBreak/>
        <w:t>References</w:t>
      </w:r>
    </w:p>
    <w:p w:rsidR="00E96083" w:rsidRPr="00E96083" w:rsidRDefault="0083479B" w:rsidP="0083479B">
      <w:pPr>
        <w:rPr>
          <w:rFonts w:ascii="Arial" w:hAnsi="Arial" w:cs="Arial"/>
        </w:rPr>
      </w:pPr>
      <w:r>
        <w:rPr>
          <w:rFonts w:ascii="Arial" w:hAnsi="Arial" w:cs="Arial"/>
        </w:rPr>
        <w:t xml:space="preserve">Wayne R. Moore (1970) </w:t>
      </w:r>
      <w:r w:rsidRPr="0083479B">
        <w:rPr>
          <w:rFonts w:ascii="Arial" w:hAnsi="Arial" w:cs="Arial"/>
          <w:i/>
        </w:rPr>
        <w:t>Foundations of Mechanical Accuracy</w:t>
      </w:r>
      <w:r w:rsidR="00E96083">
        <w:rPr>
          <w:rFonts w:ascii="Arial" w:hAnsi="Arial" w:cs="Arial"/>
          <w:i/>
        </w:rPr>
        <w:t>.</w:t>
      </w:r>
    </w:p>
    <w:p w:rsidR="00E96083" w:rsidRDefault="00E96083" w:rsidP="0083479B">
      <w:pPr>
        <w:rPr>
          <w:rFonts w:ascii="Arial" w:hAnsi="Arial" w:cs="Arial"/>
        </w:rPr>
      </w:pPr>
    </w:p>
    <w:p w:rsidR="0083479B" w:rsidRDefault="0083479B" w:rsidP="0083479B">
      <w:pPr>
        <w:rPr>
          <w:rFonts w:ascii="Arial" w:hAnsi="Arial" w:cs="Arial"/>
        </w:rPr>
      </w:pPr>
      <w:r>
        <w:rPr>
          <w:rFonts w:ascii="Arial" w:hAnsi="Arial" w:cs="Arial"/>
        </w:rPr>
        <w:t xml:space="preserve">Gavin Mason (2013) </w:t>
      </w:r>
      <w:r w:rsidRPr="0083479B">
        <w:rPr>
          <w:rFonts w:ascii="Arial" w:hAnsi="Arial" w:cs="Arial"/>
          <w:i/>
        </w:rPr>
        <w:t>Difference between sand casting and die casting</w:t>
      </w:r>
      <w:r>
        <w:rPr>
          <w:rFonts w:ascii="Arial" w:hAnsi="Arial" w:cs="Arial"/>
          <w:i/>
        </w:rPr>
        <w:t xml:space="preserve">. </w:t>
      </w:r>
      <w:r>
        <w:rPr>
          <w:rFonts w:ascii="Arial" w:hAnsi="Arial" w:cs="Arial"/>
        </w:rPr>
        <w:t xml:space="preserve">CPM Industries Available at: </w:t>
      </w:r>
      <w:hyperlink r:id="rId17" w:history="1">
        <w:r w:rsidRPr="00A56BA8">
          <w:rPr>
            <w:rStyle w:val="Hyperlink"/>
            <w:rFonts w:ascii="Arial" w:hAnsi="Arial" w:cs="Arial"/>
          </w:rPr>
          <w:t>http://info.cpm-industries.com/blog/bid/328544/difference-between-sand-casting-and-die-casting#:~:text</w:t>
        </w:r>
        <w:r w:rsidRPr="00A56BA8">
          <w:rPr>
            <w:rStyle w:val="Hyperlink"/>
            <w:rFonts w:ascii="Arial" w:hAnsi="Arial" w:cs="Arial"/>
          </w:rPr>
          <w:t>=</w:t>
        </w:r>
        <w:r w:rsidRPr="00A56BA8">
          <w:rPr>
            <w:rStyle w:val="Hyperlink"/>
            <w:rFonts w:ascii="Arial" w:hAnsi="Arial" w:cs="Arial"/>
          </w:rPr>
          <w:t>The%20process%20of%20die%20casting,pressures%20and%20extreme%20heat%20repeatedly</w:t>
        </w:r>
      </w:hyperlink>
      <w:r>
        <w:rPr>
          <w:rFonts w:ascii="Arial" w:hAnsi="Arial" w:cs="Arial"/>
        </w:rPr>
        <w:t xml:space="preserve"> Accessed 17/05/2021</w:t>
      </w:r>
    </w:p>
    <w:p w:rsidR="00E96083" w:rsidRDefault="00E96083" w:rsidP="0083479B">
      <w:pPr>
        <w:rPr>
          <w:rFonts w:ascii="Arial" w:hAnsi="Arial" w:cs="Arial"/>
        </w:rPr>
      </w:pPr>
    </w:p>
    <w:p w:rsidR="0083479B" w:rsidRDefault="0083479B" w:rsidP="0083479B">
      <w:pPr>
        <w:rPr>
          <w:rFonts w:ascii="Arial" w:hAnsi="Arial" w:cs="Arial"/>
        </w:rPr>
      </w:pPr>
      <w:r>
        <w:rPr>
          <w:rFonts w:ascii="Arial" w:hAnsi="Arial" w:cs="Arial"/>
        </w:rPr>
        <w:t xml:space="preserve">Premier Engineered Products (2018) </w:t>
      </w:r>
      <w:r w:rsidRPr="0083479B">
        <w:rPr>
          <w:rFonts w:ascii="Arial" w:hAnsi="Arial" w:cs="Arial"/>
          <w:i/>
        </w:rPr>
        <w:t>The best Aluminium alloys for die casting</w:t>
      </w:r>
      <w:r>
        <w:rPr>
          <w:rFonts w:ascii="Arial" w:hAnsi="Arial" w:cs="Arial"/>
          <w:i/>
        </w:rPr>
        <w:t>.</w:t>
      </w:r>
      <w:r>
        <w:rPr>
          <w:rFonts w:ascii="Arial" w:hAnsi="Arial" w:cs="Arial"/>
        </w:rPr>
        <w:t xml:space="preserve"> Available at: </w:t>
      </w:r>
      <w:hyperlink r:id="rId18" w:history="1">
        <w:r w:rsidRPr="00A56BA8">
          <w:rPr>
            <w:rStyle w:val="Hyperlink"/>
            <w:rFonts w:ascii="Arial" w:hAnsi="Arial" w:cs="Arial"/>
          </w:rPr>
          <w:t>https://diecasting.com/blog/best-aluminum-alloys/</w:t>
        </w:r>
      </w:hyperlink>
      <w:r>
        <w:rPr>
          <w:rFonts w:ascii="Arial" w:hAnsi="Arial" w:cs="Arial"/>
        </w:rPr>
        <w:t xml:space="preserve"> Accessed 17/05/2021</w:t>
      </w:r>
    </w:p>
    <w:p w:rsidR="00E96083" w:rsidRDefault="00E96083" w:rsidP="0083479B">
      <w:pPr>
        <w:tabs>
          <w:tab w:val="left" w:pos="1320"/>
        </w:tabs>
        <w:rPr>
          <w:rFonts w:ascii="Arial" w:hAnsi="Arial" w:cs="Arial"/>
        </w:rPr>
      </w:pPr>
    </w:p>
    <w:p w:rsidR="0083479B" w:rsidRDefault="0083479B" w:rsidP="0083479B">
      <w:pPr>
        <w:tabs>
          <w:tab w:val="left" w:pos="1320"/>
        </w:tabs>
        <w:rPr>
          <w:rFonts w:ascii="Arial" w:hAnsi="Arial" w:cs="Arial"/>
        </w:rPr>
      </w:pPr>
      <w:r>
        <w:rPr>
          <w:rFonts w:ascii="Arial" w:hAnsi="Arial" w:cs="Arial"/>
        </w:rPr>
        <w:t>Premier Engineered Products</w:t>
      </w:r>
      <w:r>
        <w:rPr>
          <w:rFonts w:ascii="Arial" w:hAnsi="Arial" w:cs="Arial"/>
        </w:rPr>
        <w:t xml:space="preserve"> (2015) </w:t>
      </w:r>
      <w:r>
        <w:rPr>
          <w:rFonts w:ascii="Arial" w:hAnsi="Arial" w:cs="Arial"/>
          <w:i/>
        </w:rPr>
        <w:t>Die casting products and services fo</w:t>
      </w:r>
      <w:r w:rsidR="00E96083">
        <w:rPr>
          <w:rFonts w:ascii="Arial" w:hAnsi="Arial" w:cs="Arial"/>
          <w:i/>
        </w:rPr>
        <w:t xml:space="preserve">r a broad range of industries. </w:t>
      </w:r>
      <w:r>
        <w:rPr>
          <w:rFonts w:ascii="Arial" w:hAnsi="Arial" w:cs="Arial"/>
        </w:rPr>
        <w:t>A</w:t>
      </w:r>
      <w:r w:rsidR="00E96083">
        <w:rPr>
          <w:rFonts w:ascii="Arial" w:hAnsi="Arial" w:cs="Arial"/>
        </w:rPr>
        <w:t xml:space="preserve">vailable at </w:t>
      </w:r>
      <w:hyperlink r:id="rId19" w:history="1">
        <w:r w:rsidR="00E96083" w:rsidRPr="00A56BA8">
          <w:rPr>
            <w:rStyle w:val="Hyperlink"/>
            <w:rFonts w:ascii="Arial" w:hAnsi="Arial" w:cs="Arial"/>
          </w:rPr>
          <w:t>https://diecasting.com/blog/die-casting-services-guide/#:~:text=extend%20die%20life.-,The%20Die%20Casting%20Process,%2C%20cooling%2C%20ejection%20and%20trimming</w:t>
        </w:r>
      </w:hyperlink>
      <w:r w:rsidR="00E96083" w:rsidRPr="00E96083">
        <w:rPr>
          <w:rFonts w:ascii="Arial" w:hAnsi="Arial" w:cs="Arial"/>
        </w:rPr>
        <w:t>.</w:t>
      </w:r>
      <w:r w:rsidR="00E96083">
        <w:rPr>
          <w:rFonts w:ascii="Arial" w:hAnsi="Arial" w:cs="Arial"/>
        </w:rPr>
        <w:t xml:space="preserve"> Accessed 17/05/2021</w:t>
      </w:r>
    </w:p>
    <w:p w:rsidR="00E96083" w:rsidRDefault="00E96083" w:rsidP="0083479B">
      <w:pPr>
        <w:tabs>
          <w:tab w:val="left" w:pos="1320"/>
        </w:tabs>
        <w:rPr>
          <w:rFonts w:ascii="Arial" w:hAnsi="Arial" w:cs="Arial"/>
        </w:rPr>
      </w:pPr>
    </w:p>
    <w:p w:rsidR="00E96083" w:rsidRPr="00E96083" w:rsidRDefault="00E96083" w:rsidP="0083479B">
      <w:pPr>
        <w:tabs>
          <w:tab w:val="left" w:pos="1320"/>
        </w:tabs>
        <w:rPr>
          <w:rFonts w:ascii="Arial" w:hAnsi="Arial" w:cs="Arial"/>
        </w:rPr>
      </w:pPr>
    </w:p>
    <w:p w:rsidR="00E96083" w:rsidRDefault="00E96083" w:rsidP="0083479B">
      <w:pPr>
        <w:tabs>
          <w:tab w:val="left" w:pos="1320"/>
        </w:tabs>
        <w:rPr>
          <w:rFonts w:ascii="Arial" w:hAnsi="Arial" w:cs="Arial"/>
        </w:rPr>
      </w:pPr>
    </w:p>
    <w:p w:rsidR="00E96083" w:rsidRDefault="00E96083" w:rsidP="0083479B">
      <w:pPr>
        <w:tabs>
          <w:tab w:val="left" w:pos="1320"/>
        </w:tabs>
        <w:rPr>
          <w:rFonts w:ascii="Arial" w:hAnsi="Arial" w:cs="Arial"/>
        </w:rPr>
      </w:pPr>
    </w:p>
    <w:p w:rsidR="00E96083" w:rsidRPr="0083479B" w:rsidRDefault="00E96083" w:rsidP="0083479B">
      <w:pPr>
        <w:tabs>
          <w:tab w:val="left" w:pos="1320"/>
        </w:tabs>
        <w:rPr>
          <w:rFonts w:ascii="Arial" w:hAnsi="Arial" w:cs="Arial"/>
        </w:rPr>
      </w:pPr>
    </w:p>
    <w:p w:rsidR="0083479B" w:rsidRPr="0083479B" w:rsidRDefault="0083479B" w:rsidP="0083479B">
      <w:pPr>
        <w:rPr>
          <w:rFonts w:ascii="Arial" w:hAnsi="Arial" w:cs="Arial"/>
        </w:rPr>
      </w:pPr>
    </w:p>
    <w:p w:rsidR="0083479B" w:rsidRDefault="0083479B" w:rsidP="0083479B">
      <w:pPr>
        <w:rPr>
          <w:rFonts w:ascii="Arial" w:hAnsi="Arial" w:cs="Arial"/>
        </w:rPr>
      </w:pPr>
    </w:p>
    <w:p w:rsidR="0083479B" w:rsidRDefault="0083479B" w:rsidP="0083479B">
      <w:pPr>
        <w:rPr>
          <w:rFonts w:ascii="Arial" w:hAnsi="Arial" w:cs="Arial"/>
        </w:rPr>
      </w:pPr>
    </w:p>
    <w:p w:rsidR="0083479B" w:rsidRPr="0083479B" w:rsidRDefault="0083479B" w:rsidP="0083479B">
      <w:pPr>
        <w:rPr>
          <w:rFonts w:ascii="Arial" w:hAnsi="Arial" w:cs="Arial"/>
        </w:rPr>
      </w:pPr>
    </w:p>
    <w:p w:rsidR="00E05F00" w:rsidRPr="00475B09" w:rsidRDefault="00E05F00" w:rsidP="003B3CDB">
      <w:pPr>
        <w:jc w:val="center"/>
        <w:rPr>
          <w:rFonts w:ascii="Arial" w:hAnsi="Arial" w:cs="Arial"/>
        </w:rPr>
      </w:pPr>
    </w:p>
    <w:sectPr w:rsidR="00E05F00" w:rsidRPr="00475B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DE9" w:rsidRDefault="008B3DE9" w:rsidP="003733FE">
      <w:pPr>
        <w:spacing w:after="0" w:line="240" w:lineRule="auto"/>
      </w:pPr>
      <w:r>
        <w:separator/>
      </w:r>
    </w:p>
  </w:endnote>
  <w:endnote w:type="continuationSeparator" w:id="0">
    <w:p w:rsidR="008B3DE9" w:rsidRDefault="008B3DE9" w:rsidP="00373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DE9" w:rsidRDefault="008B3DE9" w:rsidP="003733FE">
      <w:pPr>
        <w:spacing w:after="0" w:line="240" w:lineRule="auto"/>
      </w:pPr>
      <w:r>
        <w:separator/>
      </w:r>
    </w:p>
  </w:footnote>
  <w:footnote w:type="continuationSeparator" w:id="0">
    <w:p w:rsidR="008B3DE9" w:rsidRDefault="008B3DE9" w:rsidP="003733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07C59"/>
    <w:multiLevelType w:val="hybridMultilevel"/>
    <w:tmpl w:val="763AF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DA51EA"/>
    <w:multiLevelType w:val="hybridMultilevel"/>
    <w:tmpl w:val="7156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3045B66"/>
    <w:multiLevelType w:val="hybridMultilevel"/>
    <w:tmpl w:val="6748B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1C44F8"/>
    <w:multiLevelType w:val="hybridMultilevel"/>
    <w:tmpl w:val="5EE857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01B"/>
    <w:rsid w:val="00006A3B"/>
    <w:rsid w:val="00017D5E"/>
    <w:rsid w:val="0002506D"/>
    <w:rsid w:val="0002685B"/>
    <w:rsid w:val="0007345F"/>
    <w:rsid w:val="00143CA7"/>
    <w:rsid w:val="001672F2"/>
    <w:rsid w:val="001D6887"/>
    <w:rsid w:val="001F5004"/>
    <w:rsid w:val="00244378"/>
    <w:rsid w:val="0025208B"/>
    <w:rsid w:val="00285F65"/>
    <w:rsid w:val="002B15FE"/>
    <w:rsid w:val="002C5914"/>
    <w:rsid w:val="002F2D0D"/>
    <w:rsid w:val="003733FE"/>
    <w:rsid w:val="003B3CDB"/>
    <w:rsid w:val="003B54BF"/>
    <w:rsid w:val="003E7B3E"/>
    <w:rsid w:val="004233D9"/>
    <w:rsid w:val="00475B09"/>
    <w:rsid w:val="00477F32"/>
    <w:rsid w:val="00484CE2"/>
    <w:rsid w:val="004E1767"/>
    <w:rsid w:val="00511B7D"/>
    <w:rsid w:val="005C121B"/>
    <w:rsid w:val="0063188E"/>
    <w:rsid w:val="00646619"/>
    <w:rsid w:val="0065184A"/>
    <w:rsid w:val="00651A97"/>
    <w:rsid w:val="00661EF7"/>
    <w:rsid w:val="006830C9"/>
    <w:rsid w:val="0069339E"/>
    <w:rsid w:val="0072101B"/>
    <w:rsid w:val="007A0000"/>
    <w:rsid w:val="007B22B6"/>
    <w:rsid w:val="007B42DD"/>
    <w:rsid w:val="007C5A45"/>
    <w:rsid w:val="00830BE2"/>
    <w:rsid w:val="0083479B"/>
    <w:rsid w:val="008501DA"/>
    <w:rsid w:val="008B3DE9"/>
    <w:rsid w:val="00921246"/>
    <w:rsid w:val="00956EBA"/>
    <w:rsid w:val="00A022DE"/>
    <w:rsid w:val="00A43CEE"/>
    <w:rsid w:val="00A94608"/>
    <w:rsid w:val="00AE0132"/>
    <w:rsid w:val="00AE1386"/>
    <w:rsid w:val="00AF7701"/>
    <w:rsid w:val="00B04523"/>
    <w:rsid w:val="00C869D6"/>
    <w:rsid w:val="00C92A31"/>
    <w:rsid w:val="00D26807"/>
    <w:rsid w:val="00D8437F"/>
    <w:rsid w:val="00D87257"/>
    <w:rsid w:val="00E05F00"/>
    <w:rsid w:val="00E23E7A"/>
    <w:rsid w:val="00E306C0"/>
    <w:rsid w:val="00E361D4"/>
    <w:rsid w:val="00E96083"/>
    <w:rsid w:val="00F270C7"/>
    <w:rsid w:val="00F33FB4"/>
    <w:rsid w:val="00F36643"/>
    <w:rsid w:val="00F66146"/>
    <w:rsid w:val="00F70FA7"/>
    <w:rsid w:val="00FA2806"/>
    <w:rsid w:val="00FE2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5:chartTrackingRefBased/>
  <w15:docId w15:val="{90C951B7-06DD-4C5B-B707-D9911268E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3FE"/>
  </w:style>
  <w:style w:type="paragraph" w:styleId="Footer">
    <w:name w:val="footer"/>
    <w:basedOn w:val="Normal"/>
    <w:link w:val="FooterChar"/>
    <w:uiPriority w:val="99"/>
    <w:unhideWhenUsed/>
    <w:rsid w:val="00373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3FE"/>
  </w:style>
  <w:style w:type="paragraph" w:styleId="ListParagraph">
    <w:name w:val="List Paragraph"/>
    <w:basedOn w:val="Normal"/>
    <w:uiPriority w:val="34"/>
    <w:qFormat/>
    <w:rsid w:val="00A94608"/>
    <w:pPr>
      <w:ind w:left="720"/>
      <w:contextualSpacing/>
    </w:pPr>
  </w:style>
  <w:style w:type="character" w:styleId="Hyperlink">
    <w:name w:val="Hyperlink"/>
    <w:basedOn w:val="DefaultParagraphFont"/>
    <w:uiPriority w:val="99"/>
    <w:unhideWhenUsed/>
    <w:rsid w:val="0083479B"/>
    <w:rPr>
      <w:color w:val="0563C1" w:themeColor="hyperlink"/>
      <w:u w:val="single"/>
    </w:rPr>
  </w:style>
  <w:style w:type="character" w:styleId="FollowedHyperlink">
    <w:name w:val="FollowedHyperlink"/>
    <w:basedOn w:val="DefaultParagraphFont"/>
    <w:uiPriority w:val="99"/>
    <w:semiHidden/>
    <w:unhideWhenUsed/>
    <w:rsid w:val="008347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diecasting.com/blog/best-aluminum-alloy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info.cpm-industries.com/blog/bid/328544/difference-between-sand-casting-and-die-casting#:~:text=The%20process%20of%20die%20casting,pressures%20and%20extreme%20heat%20repeatedly"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hyperlink" Target="https://diecasting.com/blog/die-casting-services-guide/#:~:text=extend%20die%20life.-,The%20Die%20Casting%20Process,%2C%20cooling%2C%20ejection%20and%20trimm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2192</TotalTime>
  <Pages>10</Pages>
  <Words>2011</Words>
  <Characters>9617</Characters>
  <Application>Microsoft Office Word</Application>
  <DocSecurity>0</DocSecurity>
  <Lines>369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2021-05-17T11:33:00Z</dcterms:created>
  <dcterms:modified xsi:type="dcterms:W3CDTF">2021-05-19T21:14:00Z</dcterms:modified>
</cp:coreProperties>
</file>