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center"/>
        <w:rPr>
          <w:rFonts w:hint="eastAsia" w:ascii="微软雅黑" w:hAnsi="微软雅黑" w:eastAsia="微软雅黑" w:cs="微软雅黑"/>
          <w:color w:val="353535"/>
          <w:spacing w:val="8"/>
          <w:kern w:val="36"/>
          <w:sz w:val="40"/>
          <w:szCs w:val="40"/>
          <w:highlight w:val="none"/>
          <w:lang w:val="en-US" w:eastAsia="zh-CN"/>
        </w:rPr>
      </w:pPr>
      <w:r>
        <w:rPr>
          <w:rFonts w:hint="eastAsia" w:ascii="微软雅黑" w:hAnsi="微软雅黑" w:eastAsia="微软雅黑" w:cs="微软雅黑"/>
          <w:color w:val="353535"/>
          <w:spacing w:val="8"/>
          <w:kern w:val="36"/>
          <w:sz w:val="40"/>
          <w:szCs w:val="40"/>
          <w:highlight w:val="none"/>
          <w:lang w:val="en-US" w:eastAsia="zh-CN"/>
        </w:rPr>
        <w:t>Ⅰ</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center"/>
        <w:rPr>
          <w:rFonts w:hint="default" w:ascii="微软雅黑" w:hAnsi="微软雅黑" w:eastAsia="微软雅黑" w:cs="微软雅黑"/>
          <w:color w:val="545454"/>
          <w:spacing w:val="8"/>
          <w:sz w:val="22"/>
          <w:szCs w:val="22"/>
          <w:highlight w:val="none"/>
          <w:lang w:val="en-US" w:eastAsia="zh-CN"/>
        </w:rPr>
      </w:pPr>
      <w:r>
        <w:rPr>
          <w:rFonts w:hint="eastAsia" w:ascii="微软雅黑" w:hAnsi="微软雅黑" w:eastAsia="微软雅黑" w:cs="微软雅黑"/>
          <w:color w:val="353535"/>
          <w:spacing w:val="8"/>
          <w:kern w:val="36"/>
          <w:sz w:val="40"/>
          <w:szCs w:val="40"/>
          <w:highlight w:val="none"/>
          <w:lang w:val="en-US" w:eastAsia="zh-CN"/>
        </w:rPr>
        <w:t>What is knowledge?</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From the ancient Greek period, philosophers began to focus on the problem of knowledge, although the purpose of Socrates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philosophy is also in learning,  most of them arbitrarily claim what the origin is . As for the question of the possibility of knowledge, it has not yet entered their view. In ancient philosophy, the epistemology was not developed. These families have not consciously thought deeply, such as subject and object understanding and object problems, which determines the knowledge problem cannot be solved at this time. Since the Greeks started philosophical thinking as the highest ideal what they had learned, natural philosophy was stuck. It forced philosophers to rethink the problem of knowledge(Zhang Zhiwei,2004,p.15)</w:t>
      </w:r>
      <w:r>
        <w:rPr>
          <w:rFonts w:hint="eastAsia" w:ascii="微软雅黑" w:hAnsi="微软雅黑" w:eastAsia="微软雅黑" w:cs="微软雅黑"/>
          <w:color w:val="545454"/>
          <w:spacing w:val="8"/>
          <w:sz w:val="22"/>
          <w:szCs w:val="22"/>
          <w:lang w:val="en-US" w:eastAsia="zh-CN"/>
        </w:rPr>
        <w:t>.From my superficial cognition, I try to say something of the relevance about epistemology and my research.</w:t>
      </w:r>
    </w:p>
    <w:p>
      <w:pPr>
        <w:numPr>
          <w:ilvl w:val="0"/>
          <w:numId w:val="1"/>
        </w:num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firstLine="472" w:firstLineChars="200"/>
        <w:jc w:val="left"/>
        <w:rPr>
          <w:rFonts w:hint="eastAsia" w:ascii="微软雅黑" w:hAnsi="微软雅黑" w:eastAsia="微软雅黑" w:cs="微软雅黑"/>
          <w:color w:val="353535"/>
          <w:spacing w:val="8"/>
          <w:kern w:val="36"/>
          <w:sz w:val="22"/>
          <w:szCs w:val="22"/>
          <w:highlight w:val="none"/>
          <w:lang w:val="en-US" w:eastAsia="zh-CN"/>
        </w:rPr>
      </w:pPr>
      <w:bookmarkStart w:id="0" w:name="sub14965622_1_3"/>
      <w:bookmarkEnd w:id="0"/>
      <w:bookmarkStart w:id="1" w:name="1-3"/>
      <w:bookmarkEnd w:id="1"/>
      <w:bookmarkStart w:id="2" w:name="1_3"/>
      <w:bookmarkEnd w:id="2"/>
      <w:bookmarkStart w:id="3" w:name="先验后验"/>
      <w:bookmarkEnd w:id="3"/>
      <w:r>
        <w:rPr>
          <w:rFonts w:hint="eastAsia" w:ascii="微软雅黑" w:hAnsi="微软雅黑" w:eastAsia="微软雅黑" w:cs="微软雅黑"/>
          <w:b/>
          <w:bCs/>
          <w:color w:val="353535"/>
          <w:spacing w:val="8"/>
          <w:kern w:val="36"/>
          <w:sz w:val="22"/>
          <w:szCs w:val="22"/>
          <w:highlight w:val="none"/>
          <w:lang w:val="en-US" w:eastAsia="zh-CN"/>
        </w:rPr>
        <w:t>Prior and Posterior</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Western philosophers divide knowledge into two categories: prior and posterior. A prior means that the knowledge obtained by reasoning alone and is not influenced by direct or indirect experience (here, experience usually refers to the observation of the world through the senses). Posterior refers to other kinds of knowledge, that is, knowledge acquisition and confirmation requires experience (after empirical observation), also known as empirical knowledge.</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One of the core questions of knowledge theory is whether there is prior comprehensive knowledge. To sum up, rationalists believe that there exists, and therefore face the problem of "how prior comprehensive knowledge is possible. " On the contrary, empiricists believe that all knowledge is partly a reflection of external experience, and that there is no prior comprehensive knowledge.</w:t>
      </w:r>
      <w:r>
        <w:rPr>
          <w:rFonts w:hint="eastAsia" w:ascii="微软雅黑" w:hAnsi="微软雅黑" w:eastAsia="微软雅黑" w:cs="微软雅黑"/>
          <w:color w:val="545454"/>
          <w:spacing w:val="8"/>
          <w:sz w:val="22"/>
          <w:szCs w:val="22"/>
          <w:lang w:val="en-US" w:eastAsia="zh-CN"/>
        </w:rPr>
        <w:fldChar w:fldCharType="begin"/>
      </w:r>
      <w:r>
        <w:rPr>
          <w:rFonts w:hint="eastAsia" w:ascii="微软雅黑" w:hAnsi="微软雅黑" w:eastAsia="微软雅黑" w:cs="微软雅黑"/>
          <w:color w:val="545454"/>
          <w:spacing w:val="8"/>
          <w:sz w:val="22"/>
          <w:szCs w:val="22"/>
          <w:lang w:val="en-US" w:eastAsia="zh-CN"/>
        </w:rPr>
        <w:instrText xml:space="preserve"> HYPERLINK "https://baike.baidu.com/item/%E7%BB%8F%E9%AA%8C%E4%B8%BB%E4%B9%89%E8%80%85/1114275" \t "https://baike.baidu.com/item/%E7%9F%A5%E8%AF%86%E8%AE%BA/_blank" </w:instrText>
      </w:r>
      <w:r>
        <w:rPr>
          <w:rFonts w:hint="eastAsia" w:ascii="微软雅黑" w:hAnsi="微软雅黑" w:eastAsia="微软雅黑" w:cs="微软雅黑"/>
          <w:color w:val="545454"/>
          <w:spacing w:val="8"/>
          <w:sz w:val="22"/>
          <w:szCs w:val="22"/>
          <w:lang w:val="en-US" w:eastAsia="zh-CN"/>
        </w:rPr>
        <w:fldChar w:fldCharType="separate"/>
      </w:r>
      <w:r>
        <w:rPr>
          <w:rFonts w:hint="eastAsia" w:ascii="微软雅黑" w:hAnsi="微软雅黑" w:eastAsia="微软雅黑" w:cs="微软雅黑"/>
          <w:color w:val="545454"/>
          <w:spacing w:val="8"/>
          <w:sz w:val="22"/>
          <w:szCs w:val="22"/>
          <w:lang w:val="en-US" w:eastAsia="zh-CN"/>
        </w:rPr>
        <w:fldChar w:fldCharType="end"/>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The areas of knowledge often regarded as having priority (prior status) are logic and mathematics, and they are talking mainly about abstract, formal objects (objects).</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Empiricists deny these areas. Two more famous rebuttals are that this knowledge comes through experience (such as John Stuart Mueller ) and that these fields do not constitute real knowledge (such as Hume).</w:t>
      </w:r>
      <w:r>
        <w:rPr>
          <w:rFonts w:hint="eastAsia" w:ascii="微软雅黑" w:hAnsi="微软雅黑" w:eastAsia="微软雅黑" w:cs="微软雅黑"/>
          <w:color w:val="545454"/>
          <w:spacing w:val="8"/>
          <w:sz w:val="22"/>
          <w:szCs w:val="22"/>
          <w:lang w:val="en-US" w:eastAsia="zh-CN"/>
        </w:rPr>
        <w:fldChar w:fldCharType="begin"/>
      </w:r>
      <w:r>
        <w:rPr>
          <w:rFonts w:hint="eastAsia" w:ascii="微软雅黑" w:hAnsi="微软雅黑" w:eastAsia="微软雅黑" w:cs="微软雅黑"/>
          <w:color w:val="545454"/>
          <w:spacing w:val="8"/>
          <w:sz w:val="22"/>
          <w:szCs w:val="22"/>
          <w:lang w:val="en-US" w:eastAsia="zh-CN"/>
        </w:rPr>
        <w:instrText xml:space="preserve"> HYPERLINK "https://baike.baidu.com/item/%E7%BA%A6%E7%BF%B0%C2%B7%E6%96%AF%E5%9B%BE%E4%BA%9A%E7%89%B9%C2%B7%E7%A9%86%E5%8B%92" \t "https://baike.baidu.com/item/%E7%9F%A5%E8%AF%86%E8%AE%BA/_blank" </w:instrText>
      </w:r>
      <w:r>
        <w:rPr>
          <w:rFonts w:hint="eastAsia" w:ascii="微软雅黑" w:hAnsi="微软雅黑" w:eastAsia="微软雅黑" w:cs="微软雅黑"/>
          <w:color w:val="545454"/>
          <w:spacing w:val="8"/>
          <w:sz w:val="22"/>
          <w:szCs w:val="22"/>
          <w:lang w:val="en-US" w:eastAsia="zh-CN"/>
        </w:rPr>
        <w:fldChar w:fldCharType="separate"/>
      </w:r>
      <w:r>
        <w:rPr>
          <w:rFonts w:hint="eastAsia" w:ascii="微软雅黑" w:hAnsi="微软雅黑" w:eastAsia="微软雅黑" w:cs="微软雅黑"/>
          <w:color w:val="545454"/>
          <w:spacing w:val="8"/>
          <w:sz w:val="22"/>
          <w:szCs w:val="22"/>
          <w:lang w:val="en-US" w:eastAsia="zh-CN"/>
        </w:rPr>
        <w:fldChar w:fldCharType="end"/>
      </w:r>
      <w:r>
        <w:rPr>
          <w:rFonts w:hint="eastAsia" w:ascii="微软雅黑" w:hAnsi="微软雅黑" w:eastAsia="微软雅黑" w:cs="微软雅黑"/>
          <w:color w:val="545454"/>
          <w:spacing w:val="8"/>
          <w:sz w:val="22"/>
          <w:szCs w:val="22"/>
          <w:lang w:val="en-US" w:eastAsia="zh-CN"/>
        </w:rPr>
        <w:fldChar w:fldCharType="begin"/>
      </w:r>
      <w:r>
        <w:rPr>
          <w:rFonts w:hint="eastAsia" w:ascii="微软雅黑" w:hAnsi="微软雅黑" w:eastAsia="微软雅黑" w:cs="微软雅黑"/>
          <w:color w:val="545454"/>
          <w:spacing w:val="8"/>
          <w:sz w:val="22"/>
          <w:szCs w:val="22"/>
          <w:lang w:val="en-US" w:eastAsia="zh-CN"/>
        </w:rPr>
        <w:instrText xml:space="preserve"> HYPERLINK "https://baike.baidu.com/item/%E4%BC%91%E8%B0%9F" \t "https://baike.baidu.com/item/%E7%9F%A5%E8%AF%86%E8%AE%BA/_blank" </w:instrText>
      </w:r>
      <w:r>
        <w:rPr>
          <w:rFonts w:hint="eastAsia" w:ascii="微软雅黑" w:hAnsi="微软雅黑" w:eastAsia="微软雅黑" w:cs="微软雅黑"/>
          <w:color w:val="545454"/>
          <w:spacing w:val="8"/>
          <w:sz w:val="22"/>
          <w:szCs w:val="22"/>
          <w:lang w:val="en-US" w:eastAsia="zh-CN"/>
        </w:rPr>
        <w:fldChar w:fldCharType="separate"/>
      </w:r>
      <w:r>
        <w:rPr>
          <w:rFonts w:hint="eastAsia" w:ascii="微软雅黑" w:hAnsi="微软雅黑" w:eastAsia="微软雅黑" w:cs="微软雅黑"/>
          <w:color w:val="545454"/>
          <w:spacing w:val="8"/>
          <w:sz w:val="22"/>
          <w:szCs w:val="22"/>
          <w:lang w:val="en-US" w:eastAsia="zh-CN"/>
        </w:rPr>
        <w:fldChar w:fldCharType="end"/>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ascii="微软雅黑" w:hAnsi="微软雅黑" w:eastAsia="微软雅黑" w:cs="微软雅黑"/>
          <w:color w:val="545454"/>
          <w:spacing w:val="8"/>
          <w:sz w:val="22"/>
          <w:szCs w:val="22"/>
        </w:rPr>
      </w:pPr>
      <w:r>
        <w:rPr>
          <w:rFonts w:ascii="微软雅黑" w:hAnsi="微软雅黑" w:eastAsia="微软雅黑" w:cs="微软雅黑"/>
          <w:color w:val="545454"/>
          <w:spacing w:val="8"/>
          <w:sz w:val="22"/>
          <w:szCs w:val="22"/>
        </w:rPr>
        <w:t xml:space="preserve"> </w:t>
      </w:r>
      <w:r>
        <w:rPr>
          <w:rFonts w:hint="eastAsia" w:ascii="微软雅黑" w:hAnsi="微软雅黑" w:eastAsia="微软雅黑" w:cs="微软雅黑"/>
          <w:color w:val="545454"/>
          <w:spacing w:val="8"/>
          <w:sz w:val="22"/>
          <w:szCs w:val="22"/>
          <w:lang w:val="en-US" w:eastAsia="zh-CN"/>
        </w:rPr>
        <w:t>I</w:t>
      </w:r>
      <w:r>
        <w:rPr>
          <w:rFonts w:ascii="微软雅黑" w:hAnsi="微软雅黑" w:eastAsia="微软雅黑" w:cs="微软雅黑"/>
          <w:color w:val="545454"/>
          <w:spacing w:val="8"/>
          <w:sz w:val="22"/>
          <w:szCs w:val="22"/>
        </w:rPr>
        <w:t>n history</w:t>
      </w:r>
      <w:r>
        <w:rPr>
          <w:rFonts w:hint="eastAsia" w:ascii="微软雅黑" w:hAnsi="微软雅黑" w:eastAsia="微软雅黑" w:cs="微软雅黑"/>
          <w:color w:val="545454"/>
          <w:spacing w:val="8"/>
          <w:sz w:val="22"/>
          <w:szCs w:val="22"/>
          <w:lang w:val="en-US" w:eastAsia="zh-CN"/>
        </w:rPr>
        <w:t>, t</w:t>
      </w:r>
      <w:r>
        <w:rPr>
          <w:rFonts w:ascii="微软雅黑" w:hAnsi="微软雅黑" w:eastAsia="微软雅黑" w:cs="微软雅黑"/>
          <w:color w:val="545454"/>
          <w:spacing w:val="8"/>
          <w:sz w:val="22"/>
          <w:szCs w:val="22"/>
        </w:rPr>
        <w:t xml:space="preserve">here have always been some philosophers </w:t>
      </w:r>
      <w:r>
        <w:rPr>
          <w:rFonts w:hint="eastAsia" w:ascii="微软雅黑" w:hAnsi="微软雅黑" w:eastAsia="微软雅黑" w:cs="微软雅黑"/>
          <w:color w:val="545454"/>
          <w:spacing w:val="8"/>
          <w:sz w:val="22"/>
          <w:szCs w:val="22"/>
          <w:lang w:val="en-US" w:eastAsia="zh-CN"/>
        </w:rPr>
        <w:t xml:space="preserve">who </w:t>
      </w:r>
      <w:r>
        <w:rPr>
          <w:rFonts w:ascii="微软雅黑" w:hAnsi="微软雅黑" w:eastAsia="微软雅黑" w:cs="微软雅黑"/>
          <w:color w:val="545454"/>
          <w:spacing w:val="8"/>
          <w:sz w:val="22"/>
          <w:szCs w:val="22"/>
        </w:rPr>
        <w:t>are prior position, the first one to hold this position is Plato, and the first speech position, this family has Carl Leibnizz Kant's.-So that's called a prior theory.</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To my research, I believe both communication and anthropology of art come through experience. Because my paper about urban communication, such as media</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s  function on the city and are all come from empirical observation, and I believe for anthropology of art, its knowledge acquisition and confirmation require experience. So my research asks for more comment and experience, which I will practice by solid fieldwork.</w:t>
      </w:r>
    </w:p>
    <w:p>
      <w:pPr>
        <w:numPr>
          <w:ilvl w:val="0"/>
          <w:numId w:val="1"/>
        </w:num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leftChars="0" w:right="0" w:firstLine="472" w:firstLineChars="200"/>
        <w:jc w:val="left"/>
        <w:rPr>
          <w:rFonts w:hint="eastAsia" w:ascii="微软雅黑" w:hAnsi="微软雅黑" w:eastAsia="微软雅黑" w:cs="微软雅黑"/>
          <w:b/>
          <w:bCs/>
          <w:color w:val="545454"/>
          <w:spacing w:val="8"/>
          <w:sz w:val="22"/>
          <w:szCs w:val="22"/>
          <w:highlight w:val="none"/>
          <w:lang w:val="en-US" w:eastAsia="zh-CN"/>
        </w:rPr>
      </w:pPr>
      <w:r>
        <w:rPr>
          <w:rFonts w:hint="eastAsia" w:ascii="微软雅黑" w:hAnsi="微软雅黑" w:eastAsia="微软雅黑" w:cs="微软雅黑"/>
          <w:b/>
          <w:bCs/>
          <w:color w:val="545454"/>
          <w:spacing w:val="8"/>
          <w:sz w:val="22"/>
          <w:szCs w:val="22"/>
          <w:highlight w:val="none"/>
          <w:lang w:val="en-US" w:eastAsia="zh-CN"/>
        </w:rPr>
        <w:t>Ideas or Fact?</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eastAsia="zh-CN"/>
        </w:rPr>
      </w:pPr>
      <w:r>
        <w:rPr>
          <w:rFonts w:hint="eastAsia" w:ascii="微软雅黑" w:hAnsi="微软雅黑" w:eastAsia="微软雅黑" w:cs="微软雅黑"/>
          <w:color w:val="545454"/>
          <w:spacing w:val="8"/>
          <w:sz w:val="22"/>
          <w:szCs w:val="22"/>
        </w:rPr>
        <w:t>In Hume's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The Study of Human Understanding,</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 xml:space="preserve"> he once put forward two theories of knowledge (1742), which wrote that all the objects of human reason or research</w:t>
      </w:r>
      <w:r>
        <w:rPr>
          <w:rFonts w:hint="eastAsia" w:ascii="微软雅黑" w:hAnsi="微软雅黑" w:eastAsia="微软雅黑" w:cs="微软雅黑"/>
          <w:color w:val="545454"/>
          <w:spacing w:val="8"/>
          <w:sz w:val="22"/>
          <w:szCs w:val="22"/>
          <w:lang w:val="en-US" w:eastAsia="zh-CN"/>
        </w:rPr>
        <w:t xml:space="preserve"> could </w:t>
      </w:r>
      <w:r>
        <w:rPr>
          <w:rFonts w:hint="eastAsia" w:ascii="微软雅黑" w:hAnsi="微软雅黑" w:eastAsia="微软雅黑" w:cs="微软雅黑"/>
          <w:color w:val="545454"/>
          <w:spacing w:val="8"/>
          <w:sz w:val="22"/>
          <w:szCs w:val="22"/>
        </w:rPr>
        <w:t xml:space="preserve">naturally be divided into two things, the </w:t>
      </w:r>
      <w:r>
        <w:rPr>
          <w:rFonts w:hint="eastAsia" w:ascii="微软雅黑" w:hAnsi="微软雅黑" w:eastAsia="微软雅黑" w:cs="微软雅黑"/>
          <w:color w:val="545454"/>
          <w:spacing w:val="8"/>
          <w:sz w:val="22"/>
          <w:szCs w:val="22"/>
          <w:lang w:val="en-US" w:eastAsia="zh-CN"/>
        </w:rPr>
        <w:t>association</w:t>
      </w:r>
      <w:r>
        <w:rPr>
          <w:rFonts w:hint="eastAsia" w:ascii="微软雅黑" w:hAnsi="微软雅黑" w:eastAsia="微软雅黑" w:cs="微软雅黑"/>
          <w:color w:val="545454"/>
          <w:spacing w:val="8"/>
          <w:sz w:val="22"/>
          <w:szCs w:val="22"/>
        </w:rPr>
        <w:t xml:space="preserve"> between ideas and the actual facts</w:t>
      </w:r>
      <w:r>
        <w:rPr>
          <w:rFonts w:hint="eastAsia" w:ascii="微软雅黑" w:hAnsi="微软雅黑" w:eastAsia="微软雅黑" w:cs="微软雅黑"/>
          <w:color w:val="545454"/>
          <w:spacing w:val="8"/>
          <w:sz w:val="22"/>
          <w:szCs w:val="22"/>
          <w:lang w:val="en-US" w:eastAsia="zh-CN"/>
        </w:rPr>
        <w:t xml:space="preserve">(Hume,1981,p.26) </w:t>
      </w:r>
      <w:r>
        <w:rPr>
          <w:rFonts w:hint="eastAsia" w:ascii="微软雅黑" w:hAnsi="微软雅黑" w:eastAsia="微软雅黑" w:cs="微软雅黑"/>
          <w:color w:val="545454"/>
          <w:spacing w:val="8"/>
          <w:sz w:val="22"/>
          <w:szCs w:val="22"/>
        </w:rPr>
        <w:t>.</w:t>
      </w:r>
      <w:r>
        <w:rPr>
          <w:rFonts w:hint="eastAsia" w:ascii="微软雅黑" w:hAnsi="微软雅黑" w:eastAsia="微软雅黑" w:cs="微软雅黑"/>
          <w:color w:val="545454"/>
          <w:spacing w:val="8"/>
          <w:sz w:val="22"/>
          <w:szCs w:val="22"/>
          <w:lang w:val="en-US" w:eastAsia="zh-CN"/>
        </w:rPr>
        <w:t>For t</w:t>
      </w:r>
      <w:r>
        <w:rPr>
          <w:rFonts w:hint="eastAsia" w:ascii="微软雅黑" w:hAnsi="微软雅黑" w:eastAsia="微软雅黑" w:cs="微软雅黑"/>
          <w:color w:val="545454"/>
          <w:spacing w:val="8"/>
          <w:sz w:val="22"/>
          <w:szCs w:val="22"/>
        </w:rPr>
        <w:t>he relationship of ideas, this knowledge refers to geometric algebra triangle and other science, this knowledge is based on intuitive certainty and argument certainty</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 xml:space="preserve"> </w:t>
      </w:r>
      <w:r>
        <w:rPr>
          <w:rFonts w:hint="eastAsia" w:ascii="微软雅黑" w:hAnsi="微软雅黑" w:eastAsia="微软雅黑" w:cs="微软雅黑"/>
          <w:color w:val="545454"/>
          <w:spacing w:val="8"/>
          <w:sz w:val="22"/>
          <w:szCs w:val="22"/>
          <w:lang w:val="en-US" w:eastAsia="zh-CN"/>
        </w:rPr>
        <w:t>T</w:t>
      </w:r>
      <w:r>
        <w:rPr>
          <w:rFonts w:hint="eastAsia" w:ascii="微软雅黑" w:hAnsi="微软雅黑" w:eastAsia="微软雅黑" w:cs="微软雅黑"/>
          <w:color w:val="545454"/>
          <w:spacing w:val="8"/>
          <w:sz w:val="22"/>
          <w:szCs w:val="22"/>
        </w:rPr>
        <w:t>hey do not rely on experience, so are generally inevitable</w:t>
      </w:r>
      <w:r>
        <w:rPr>
          <w:rFonts w:hint="eastAsia" w:ascii="微软雅黑" w:hAnsi="微软雅黑" w:eastAsia="微软雅黑" w:cs="微软雅黑"/>
          <w:color w:val="545454"/>
          <w:spacing w:val="8"/>
          <w:sz w:val="22"/>
          <w:szCs w:val="22"/>
          <w:lang w:val="en-US" w:eastAsia="zh-CN"/>
        </w:rPr>
        <w:t xml:space="preserve"> and</w:t>
      </w:r>
      <w:r>
        <w:rPr>
          <w:rFonts w:hint="eastAsia" w:ascii="微软雅黑" w:hAnsi="微软雅黑" w:eastAsia="微软雅黑" w:cs="微软雅黑"/>
          <w:color w:val="545454"/>
          <w:spacing w:val="8"/>
          <w:sz w:val="22"/>
          <w:szCs w:val="22"/>
        </w:rPr>
        <w:t xml:space="preserve"> clear second knowledge</w:t>
      </w:r>
      <w:r>
        <w:rPr>
          <w:rFonts w:hint="eastAsia" w:ascii="微软雅黑" w:hAnsi="微软雅黑" w:eastAsia="微软雅黑" w:cs="微软雅黑"/>
          <w:color w:val="545454"/>
          <w:spacing w:val="8"/>
          <w:sz w:val="22"/>
          <w:szCs w:val="22"/>
          <w:lang w:val="en-US" w:eastAsia="zh-CN"/>
        </w:rPr>
        <w:t>. Another kind of knowledge is</w:t>
      </w:r>
      <w:r>
        <w:rPr>
          <w:rFonts w:hint="eastAsia" w:ascii="微软雅黑" w:hAnsi="微软雅黑" w:eastAsia="微软雅黑" w:cs="微软雅黑"/>
          <w:color w:val="545454"/>
          <w:spacing w:val="8"/>
          <w:sz w:val="22"/>
          <w:szCs w:val="22"/>
        </w:rPr>
        <w:t xml:space="preserve"> related to the facts around people</w:t>
      </w:r>
      <w:r>
        <w:rPr>
          <w:rFonts w:hint="eastAsia" w:ascii="微软雅黑" w:hAnsi="微软雅黑" w:eastAsia="微软雅黑" w:cs="微软雅黑"/>
          <w:color w:val="545454"/>
          <w:spacing w:val="8"/>
          <w:sz w:val="22"/>
          <w:szCs w:val="22"/>
          <w:lang w:val="en-US" w:eastAsia="zh-CN"/>
        </w:rPr>
        <w:t xml:space="preserve"> and </w:t>
      </w:r>
      <w:r>
        <w:rPr>
          <w:rFonts w:hint="eastAsia" w:ascii="微软雅黑" w:hAnsi="微软雅黑" w:eastAsia="微软雅黑" w:cs="微软雅黑"/>
          <w:color w:val="545454"/>
          <w:spacing w:val="8"/>
          <w:sz w:val="22"/>
          <w:szCs w:val="22"/>
        </w:rPr>
        <w:t>they rely on experience, infants are accidental uncertainty</w:t>
      </w:r>
      <w:r>
        <w:rPr>
          <w:rFonts w:hint="eastAsia" w:ascii="微软雅黑" w:hAnsi="微软雅黑" w:eastAsia="微软雅黑" w:cs="微软雅黑"/>
          <w:color w:val="545454"/>
          <w:spacing w:val="8"/>
          <w:sz w:val="22"/>
          <w:szCs w:val="22"/>
          <w:lang w:val="en-US" w:eastAsia="zh-CN"/>
        </w:rPr>
        <w:t>. O</w:t>
      </w:r>
      <w:r>
        <w:rPr>
          <w:rFonts w:hint="eastAsia" w:ascii="微软雅黑" w:hAnsi="微软雅黑" w:eastAsia="微软雅黑" w:cs="微软雅黑"/>
          <w:color w:val="545454"/>
          <w:spacing w:val="8"/>
          <w:sz w:val="22"/>
          <w:szCs w:val="22"/>
        </w:rPr>
        <w:t xml:space="preserve">n this basis, Kant borrowed the weekend two knowledge theory, but his knowledge theory and </w:t>
      </w:r>
      <w:r>
        <w:rPr>
          <w:rFonts w:hint="eastAsia" w:ascii="微软雅黑" w:hAnsi="微软雅黑" w:eastAsia="微软雅黑" w:cs="微软雅黑"/>
          <w:color w:val="545454"/>
          <w:spacing w:val="8"/>
          <w:sz w:val="22"/>
          <w:szCs w:val="22"/>
          <w:lang w:val="en-US" w:eastAsia="zh-CN"/>
        </w:rPr>
        <w:t>H</w:t>
      </w:r>
      <w:r>
        <w:rPr>
          <w:rFonts w:hint="eastAsia" w:ascii="微软雅黑" w:hAnsi="微软雅黑" w:eastAsia="微软雅黑" w:cs="微软雅黑"/>
          <w:color w:val="545454"/>
          <w:spacing w:val="8"/>
          <w:sz w:val="22"/>
          <w:szCs w:val="22"/>
        </w:rPr>
        <w:t xml:space="preserve">ume's </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knowledge theory is a major difference</w:t>
      </w:r>
      <w:r>
        <w:rPr>
          <w:rFonts w:hint="eastAsia" w:ascii="微软雅黑" w:hAnsi="微软雅黑" w:eastAsia="微软雅黑" w:cs="微软雅黑"/>
          <w:color w:val="545454"/>
          <w:spacing w:val="8"/>
          <w:sz w:val="22"/>
          <w:szCs w:val="22"/>
          <w:lang w:val="en-US" w:eastAsia="zh-CN"/>
        </w:rPr>
        <w: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rPr>
        <w:t>Kant proposed three theories of knowledge, the first is called empirical or acquired knowledge, meaning knowledge that is only acquired through sensory experience.</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He believes that in time we have no knowledge first and experience, all knowledge starts from experience</w:t>
      </w:r>
      <w:r>
        <w:rPr>
          <w:rFonts w:hint="eastAsia" w:ascii="微软雅黑" w:hAnsi="微软雅黑" w:eastAsia="微软雅黑" w:cs="微软雅黑"/>
          <w:color w:val="545454"/>
          <w:spacing w:val="8"/>
          <w:sz w:val="22"/>
          <w:szCs w:val="22"/>
          <w:lang w:val="en-US" w:eastAsia="zh-CN"/>
        </w:rPr>
        <w:t>(Kant,2004,</w:t>
      </w:r>
      <w:r>
        <w:rPr>
          <w:rFonts w:hint="eastAsia" w:ascii="微软雅黑" w:hAnsi="微软雅黑" w:eastAsia="微软雅黑" w:cs="微软雅黑"/>
          <w:color w:val="545454"/>
          <w:spacing w:val="8"/>
          <w:sz w:val="22"/>
          <w:szCs w:val="22"/>
        </w:rPr>
        <w:t>a1B1</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w:t>
      </w:r>
      <w:r>
        <w:rPr>
          <w:rFonts w:hint="eastAsia" w:ascii="微软雅黑" w:hAnsi="微软雅黑" w:eastAsia="微软雅黑" w:cs="微软雅黑"/>
          <w:color w:val="545454"/>
          <w:spacing w:val="8"/>
          <w:sz w:val="22"/>
          <w:szCs w:val="22"/>
          <w:lang w:val="en-US" w:eastAsia="zh-CN"/>
        </w:rPr>
        <w:t xml:space="preserve"> </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rPr>
      </w:pPr>
      <w:r>
        <w:rPr>
          <w:rFonts w:hint="eastAsia" w:ascii="微软雅黑" w:hAnsi="微软雅黑" w:eastAsia="微软雅黑" w:cs="微软雅黑"/>
          <w:color w:val="545454"/>
          <w:spacing w:val="8"/>
          <w:sz w:val="22"/>
          <w:szCs w:val="22"/>
        </w:rPr>
        <w:t>Kant affirmed empirical knowledge, took precedence in chronological order, and noted the fatal disadvantage of such knowledge, the lack of necessity and strict universality.</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See him call the second knowledge as innate knowledge, pure knowledge or prior knowledge.</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rPr>
      </w:pPr>
      <w:r>
        <w:rPr>
          <w:rFonts w:hint="eastAsia" w:ascii="微软雅黑" w:hAnsi="微软雅黑" w:eastAsia="微软雅黑" w:cs="微软雅黑"/>
          <w:color w:val="545454"/>
          <w:spacing w:val="8"/>
          <w:sz w:val="22"/>
          <w:szCs w:val="22"/>
        </w:rPr>
        <w:t>Not that all knowledge comes down to empirical knowledge.</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Whether there is a knowledge independent of experience or even all sensory impressions, which people call innate, and distinguish them from those with acquired sources in experience, empirical knowledge. Such knowledge is universal</w:t>
      </w:r>
      <w:r>
        <w:rPr>
          <w:rFonts w:hint="eastAsia" w:ascii="微软雅黑" w:hAnsi="微软雅黑" w:eastAsia="微软雅黑" w:cs="微软雅黑"/>
          <w:color w:val="545454"/>
          <w:spacing w:val="8"/>
          <w:sz w:val="22"/>
          <w:szCs w:val="22"/>
          <w:lang w:val="en-US" w:eastAsia="zh-CN"/>
        </w:rPr>
        <w:t>. H</w:t>
      </w:r>
      <w:r>
        <w:rPr>
          <w:rFonts w:hint="eastAsia" w:ascii="微软雅黑" w:hAnsi="微软雅黑" w:eastAsia="微软雅黑" w:cs="微软雅黑"/>
          <w:color w:val="545454"/>
          <w:spacing w:val="8"/>
          <w:sz w:val="22"/>
          <w:szCs w:val="22"/>
        </w:rPr>
        <w:t xml:space="preserve">e is </w:t>
      </w:r>
      <w:r>
        <w:rPr>
          <w:rFonts w:hint="eastAsia" w:ascii="微软雅黑" w:hAnsi="微软雅黑" w:eastAsia="微软雅黑" w:cs="微软雅黑"/>
          <w:color w:val="545454"/>
          <w:spacing w:val="8"/>
          <w:sz w:val="22"/>
          <w:szCs w:val="22"/>
          <w:lang w:val="en-US" w:eastAsia="zh-CN"/>
        </w:rPr>
        <w:t xml:space="preserve">entirely </w:t>
      </w:r>
      <w:r>
        <w:rPr>
          <w:rFonts w:hint="eastAsia" w:ascii="微软雅黑" w:hAnsi="微软雅黑" w:eastAsia="微软雅黑" w:cs="微软雅黑"/>
          <w:color w:val="545454"/>
          <w:spacing w:val="8"/>
          <w:sz w:val="22"/>
          <w:szCs w:val="22"/>
        </w:rPr>
        <w:t>independent and does not depend on all experience</w:t>
      </w:r>
      <w:r>
        <w:rPr>
          <w:rFonts w:hint="eastAsia" w:ascii="微软雅黑" w:hAnsi="微软雅黑" w:eastAsia="微软雅黑" w:cs="微软雅黑"/>
          <w:color w:val="545454"/>
          <w:spacing w:val="8"/>
          <w:sz w:val="22"/>
          <w:szCs w:val="22"/>
          <w:lang w:val="en-US" w:eastAsia="zh-CN"/>
        </w:rPr>
        <w:t xml:space="preserve"> at all</w:t>
      </w:r>
      <w:r>
        <w:rPr>
          <w:rFonts w:hint="eastAsia" w:ascii="微软雅黑" w:hAnsi="微软雅黑" w:eastAsia="微软雅黑" w:cs="微软雅黑"/>
          <w:color w:val="545454"/>
          <w:spacing w:val="8"/>
          <w:sz w:val="22"/>
          <w:szCs w:val="22"/>
        </w:rPr>
        <w: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rPr>
        <w:t xml:space="preserve">Kant refers to the third knowledge as rational or transcendental knowledge, He pointed out that metaphysics is </w:t>
      </w:r>
      <w:r>
        <w:rPr>
          <w:rFonts w:hint="eastAsia" w:ascii="微软雅黑" w:hAnsi="微软雅黑" w:eastAsia="微软雅黑" w:cs="微软雅黑"/>
          <w:color w:val="545454"/>
          <w:spacing w:val="8"/>
          <w:sz w:val="22"/>
          <w:szCs w:val="22"/>
          <w:lang w:val="en-US" w:eastAsia="zh-CN"/>
        </w:rPr>
        <w:t>an entirely</w:t>
      </w:r>
      <w:r>
        <w:rPr>
          <w:rFonts w:hint="eastAsia" w:ascii="微软雅黑" w:hAnsi="微软雅黑" w:eastAsia="微软雅黑" w:cs="微软雅黑"/>
          <w:color w:val="545454"/>
          <w:spacing w:val="8"/>
          <w:sz w:val="22"/>
          <w:szCs w:val="22"/>
        </w:rPr>
        <w:t xml:space="preserve"> isolated, speculative, rational knowledge, He went entirely beyond the teaching of experience, And with just the concept, So here rational oneself is their own students</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 xml:space="preserve"> In this brief paragraph, Kant has illustrated two essential features of this knowledg</w:t>
      </w:r>
      <w:r>
        <w:rPr>
          <w:rFonts w:hint="eastAsia" w:ascii="微软雅黑" w:hAnsi="微软雅黑" w:eastAsia="微软雅黑" w:cs="微软雅黑"/>
          <w:color w:val="545454"/>
          <w:spacing w:val="8"/>
          <w:sz w:val="22"/>
          <w:szCs w:val="22"/>
          <w:lang w:val="en-US" w:eastAsia="zh-CN"/>
        </w:rPr>
        <w:t>e. First,</w:t>
      </w:r>
      <w:r>
        <w:rPr>
          <w:rFonts w:hint="eastAsia" w:ascii="微软雅黑" w:hAnsi="微软雅黑" w:eastAsia="微软雅黑" w:cs="微软雅黑"/>
          <w:color w:val="545454"/>
          <w:spacing w:val="8"/>
          <w:sz w:val="22"/>
          <w:szCs w:val="22"/>
        </w:rPr>
        <w:t xml:space="preserve"> It does not involve sensibility and knowledge</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 xml:space="preserve">It </w:t>
      </w:r>
      <w:r>
        <w:rPr>
          <w:rFonts w:hint="eastAsia" w:ascii="微软雅黑" w:hAnsi="微软雅黑" w:eastAsia="微软雅黑" w:cs="微软雅黑"/>
          <w:color w:val="545454"/>
          <w:spacing w:val="8"/>
          <w:sz w:val="22"/>
          <w:szCs w:val="22"/>
          <w:lang w:val="en-US" w:eastAsia="zh-CN"/>
        </w:rPr>
        <w:t>instead</w:t>
      </w:r>
      <w:r>
        <w:rPr>
          <w:rFonts w:hint="eastAsia" w:ascii="微软雅黑" w:hAnsi="微软雅黑" w:eastAsia="微软雅黑" w:cs="微软雅黑"/>
          <w:color w:val="545454"/>
          <w:spacing w:val="8"/>
          <w:sz w:val="22"/>
          <w:szCs w:val="22"/>
        </w:rPr>
        <w:t xml:space="preserve"> involves reason</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 xml:space="preserve"> Second, he goes beyond all possible experience, More</w:t>
      </w:r>
      <w:r>
        <w:rPr>
          <w:rFonts w:hint="eastAsia" w:ascii="微软雅黑" w:hAnsi="微软雅黑" w:eastAsia="微软雅黑" w:cs="微软雅黑"/>
          <w:color w:val="545454"/>
          <w:spacing w:val="8"/>
          <w:sz w:val="22"/>
          <w:szCs w:val="22"/>
          <w:lang w:val="en-US" w:eastAsia="zh-CN"/>
        </w:rPr>
        <w:t xml:space="preserve"> critical</w:t>
      </w:r>
      <w:r>
        <w:rPr>
          <w:rFonts w:hint="eastAsia" w:ascii="微软雅黑" w:hAnsi="微软雅黑" w:eastAsia="微软雅黑" w:cs="微软雅黑"/>
          <w:color w:val="545454"/>
          <w:spacing w:val="8"/>
          <w:sz w:val="22"/>
          <w:szCs w:val="22"/>
        </w:rPr>
        <w:t xml:space="preserve"> than that among the two features is the </w:t>
      </w:r>
      <w:r>
        <w:rPr>
          <w:rFonts w:hint="eastAsia" w:ascii="微软雅黑" w:hAnsi="微软雅黑" w:eastAsia="微软雅黑" w:cs="微软雅黑"/>
          <w:color w:val="545454"/>
          <w:spacing w:val="8"/>
          <w:sz w:val="22"/>
          <w:szCs w:val="22"/>
          <w:lang w:val="en-US" w:eastAsia="zh-CN"/>
        </w:rPr>
        <w:t>intangible</w:t>
      </w:r>
      <w:r>
        <w:rPr>
          <w:rFonts w:hint="eastAsia" w:ascii="微软雅黑" w:hAnsi="微软雅黑" w:eastAsia="微软雅黑" w:cs="微软雅黑"/>
          <w:color w:val="545454"/>
          <w:spacing w:val="8"/>
          <w:sz w:val="22"/>
          <w:szCs w:val="22"/>
        </w:rPr>
        <w:t xml:space="preserve"> property</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 xml:space="preserve">So Kant repeatedly stressed that he wanted to say far more and some knowledge than everything before, Even out of all possible experience, And through nowhere can we provide it with the concept of the corresponding object in the </w:t>
      </w:r>
      <w:r>
        <w:rPr>
          <w:rFonts w:hint="eastAsia" w:ascii="微软雅黑" w:hAnsi="微软雅黑" w:eastAsia="微软雅黑" w:cs="微软雅黑"/>
          <w:color w:val="545454"/>
          <w:spacing w:val="8"/>
          <w:sz w:val="22"/>
          <w:szCs w:val="22"/>
          <w:lang w:val="en-US" w:eastAsia="zh-CN"/>
        </w:rPr>
        <w:t xml:space="preserve">background. </w:t>
      </w:r>
      <w:r>
        <w:rPr>
          <w:rFonts w:hint="eastAsia" w:ascii="微软雅黑" w:hAnsi="微软雅黑" w:eastAsia="微软雅黑" w:cs="微软雅黑"/>
          <w:color w:val="545454"/>
          <w:spacing w:val="8"/>
          <w:sz w:val="22"/>
          <w:szCs w:val="22"/>
        </w:rPr>
        <w:t xml:space="preserve">And extending the scope of our judgment to look beyond all bounds of </w:t>
      </w:r>
      <w:r>
        <w:rPr>
          <w:rFonts w:hint="eastAsia" w:ascii="微软雅黑" w:hAnsi="微软雅黑" w:eastAsia="微软雅黑" w:cs="微软雅黑"/>
          <w:color w:val="545454"/>
          <w:spacing w:val="8"/>
          <w:sz w:val="22"/>
          <w:szCs w:val="22"/>
          <w:lang w:val="en-US" w:eastAsia="zh-CN"/>
        </w:rPr>
        <w:t>expertise</w:t>
      </w:r>
      <w:r>
        <w:rPr>
          <w:rFonts w:hint="eastAsia" w:ascii="微软雅黑" w:hAnsi="微软雅黑" w:eastAsia="微软雅黑" w:cs="微软雅黑"/>
          <w:color w:val="545454"/>
          <w:spacing w:val="8"/>
          <w:sz w:val="22"/>
          <w:szCs w:val="22"/>
        </w:rPr>
        <w:t>.</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 xml:space="preserve">The third kind of knowledge is noble and </w:t>
      </w:r>
      <w:r>
        <w:rPr>
          <w:rFonts w:hint="eastAsia" w:ascii="微软雅黑" w:hAnsi="微软雅黑" w:eastAsia="微软雅黑" w:cs="微软雅黑"/>
          <w:color w:val="545454"/>
          <w:spacing w:val="8"/>
          <w:sz w:val="22"/>
          <w:szCs w:val="22"/>
          <w:lang w:val="en-US" w:eastAsia="zh-CN"/>
        </w:rPr>
        <w:t>vital</w:t>
      </w:r>
      <w:r>
        <w:rPr>
          <w:rFonts w:hint="eastAsia" w:ascii="微软雅黑" w:hAnsi="微软雅黑" w:eastAsia="微软雅黑" w:cs="微软雅黑"/>
          <w:color w:val="545454"/>
          <w:spacing w:val="8"/>
          <w:sz w:val="22"/>
          <w:szCs w:val="22"/>
        </w:rPr>
        <w:t xml:space="preserve"> knowledge.</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rPr>
        <w:t>This knowledge goes beyond the bounds of all possible experience and falls into darkness and confusion because it cannot be verified by empirical means</w:t>
      </w:r>
      <w:r>
        <w:rPr>
          <w:rFonts w:hint="eastAsia" w:ascii="微软雅黑" w:hAnsi="微软雅黑" w:eastAsia="微软雅黑" w:cs="微软雅黑"/>
          <w:color w:val="545454"/>
          <w:spacing w:val="8"/>
          <w:sz w:val="22"/>
          <w:szCs w:val="22"/>
          <w:lang w:val="en-US" w:eastAsia="zh-CN"/>
        </w:rPr>
        <w: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For my research, I think it is not like ideas  are </w:t>
      </w:r>
      <w:r>
        <w:rPr>
          <w:rFonts w:hint="eastAsia" w:ascii="微软雅黑" w:hAnsi="微软雅黑" w:eastAsia="微软雅黑" w:cs="微软雅黑"/>
          <w:color w:val="545454"/>
          <w:spacing w:val="8"/>
          <w:sz w:val="22"/>
          <w:szCs w:val="22"/>
        </w:rPr>
        <w:t>based on intuitive certainty and argument certainty</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rPr>
        <w:t xml:space="preserve"> </w:t>
      </w:r>
      <w:r>
        <w:rPr>
          <w:rFonts w:hint="eastAsia" w:ascii="微软雅黑" w:hAnsi="微软雅黑" w:eastAsia="微软雅黑" w:cs="微软雅黑"/>
          <w:color w:val="545454"/>
          <w:spacing w:val="8"/>
          <w:sz w:val="22"/>
          <w:szCs w:val="22"/>
          <w:lang w:val="en-US" w:eastAsia="zh-CN"/>
        </w:rPr>
        <w:t>It</w:t>
      </w:r>
      <w:r>
        <w:rPr>
          <w:rFonts w:hint="eastAsia" w:ascii="微软雅黑" w:hAnsi="微软雅黑" w:eastAsia="微软雅黑" w:cs="微软雅黑"/>
          <w:color w:val="545454"/>
          <w:spacing w:val="8"/>
          <w:sz w:val="22"/>
          <w:szCs w:val="22"/>
        </w:rPr>
        <w:t xml:space="preserve"> rel</w:t>
      </w:r>
      <w:r>
        <w:rPr>
          <w:rFonts w:hint="eastAsia" w:ascii="微软雅黑" w:hAnsi="微软雅黑" w:eastAsia="微软雅黑" w:cs="微软雅黑"/>
          <w:color w:val="545454"/>
          <w:spacing w:val="8"/>
          <w:sz w:val="22"/>
          <w:szCs w:val="22"/>
          <w:lang w:val="en-US" w:eastAsia="zh-CN"/>
        </w:rPr>
        <w:t>ies</w:t>
      </w:r>
      <w:r>
        <w:rPr>
          <w:rFonts w:hint="eastAsia" w:ascii="微软雅黑" w:hAnsi="微软雅黑" w:eastAsia="微软雅黑" w:cs="微软雅黑"/>
          <w:color w:val="545454"/>
          <w:spacing w:val="8"/>
          <w:sz w:val="22"/>
          <w:szCs w:val="22"/>
        </w:rPr>
        <w:t xml:space="preserve"> on experience</w:t>
      </w:r>
      <w:r>
        <w:rPr>
          <w:rFonts w:hint="eastAsia" w:ascii="微软雅黑" w:hAnsi="微软雅黑" w:eastAsia="微软雅黑" w:cs="微软雅黑"/>
          <w:color w:val="545454"/>
          <w:spacing w:val="8"/>
          <w:sz w:val="22"/>
          <w:szCs w:val="22"/>
          <w:lang w:val="en-US" w:eastAsia="zh-CN"/>
        </w:rPr>
        <w:t>, and it is changing, which needs continuous attention and research. The study of different cultures should be on going  and dynamic.</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firstLine="472" w:firstLineChars="200"/>
        <w:jc w:val="left"/>
        <w:rPr>
          <w:rFonts w:hint="eastAsia" w:ascii="微软雅黑" w:hAnsi="微软雅黑" w:eastAsia="微软雅黑" w:cs="微软雅黑"/>
          <w:b/>
          <w:bCs/>
          <w:color w:val="545454"/>
          <w:spacing w:val="8"/>
          <w:sz w:val="22"/>
          <w:szCs w:val="22"/>
          <w:highlight w:val="none"/>
          <w:lang w:val="en-US" w:eastAsia="zh-CN"/>
        </w:rPr>
      </w:pPr>
      <w:r>
        <w:rPr>
          <w:rFonts w:hint="eastAsia" w:ascii="微软雅黑" w:hAnsi="微软雅黑" w:eastAsia="微软雅黑" w:cs="微软雅黑"/>
          <w:b/>
          <w:bCs/>
          <w:color w:val="545454"/>
          <w:spacing w:val="8"/>
          <w:sz w:val="22"/>
          <w:szCs w:val="22"/>
          <w:highlight w:val="none"/>
          <w:lang w:val="en-US" w:eastAsia="zh-CN"/>
        </w:rPr>
        <w:t>(c)Knowledge my research based on</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The research I am going to do is the anthropological research of folk art, which I believe is the empirical science, because sociology has always taken the empirical knowledge obtained by the institute of social research as the basis of discipline development. My research must be based on social reality and must face present environment and try to discuss major social problems. In terms of the methodology, such as fieldwork, root theories and qualitative interview should all  follow the rule of being faithful to record the real experience and human behavior.</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eastAsia="zh-CN"/>
        </w:rPr>
      </w:pPr>
      <w:r>
        <w:rPr>
          <w:rFonts w:hint="eastAsia" w:ascii="微软雅黑" w:hAnsi="微软雅黑" w:eastAsia="微软雅黑" w:cs="微软雅黑"/>
          <w:color w:val="545454"/>
          <w:spacing w:val="8"/>
          <w:sz w:val="22"/>
          <w:szCs w:val="22"/>
          <w:lang w:val="en-US" w:eastAsia="zh-CN"/>
        </w:rPr>
        <w:t>My research contains the analysis of the development of folk art from the perspective of art anthropology, which can be divided into three parts:</w:t>
      </w:r>
      <w:r>
        <w:rPr>
          <w:rFonts w:hint="eastAsia" w:ascii="微软雅黑" w:hAnsi="微软雅黑" w:eastAsia="微软雅黑" w:cs="微软雅黑"/>
          <w:color w:val="545454"/>
          <w:spacing w:val="8"/>
          <w:sz w:val="22"/>
          <w:szCs w:val="22"/>
          <w:highlight w:val="none"/>
          <w:lang w:val="en-US" w:eastAsia="zh-CN"/>
        </w:rPr>
        <w:t xml:space="preserve"> first, </w:t>
      </w:r>
      <w:r>
        <w:rPr>
          <w:rFonts w:hint="eastAsia" w:ascii="微软雅黑" w:hAnsi="微软雅黑" w:eastAsia="微软雅黑" w:cs="微软雅黑"/>
          <w:color w:val="545454"/>
          <w:spacing w:val="8"/>
          <w:sz w:val="22"/>
          <w:szCs w:val="22"/>
          <w:lang w:val="en-US" w:eastAsia="zh-CN"/>
        </w:rPr>
        <w:t>the diachronic development and changes of folk art, the establishment and maintenance of the relationship with the local people and the environment, as well as the living state of folk artists. In this part, the knowledge of cultural research</w:t>
      </w:r>
      <w:r>
        <w:rPr>
          <w:rFonts w:hint="eastAsia" w:ascii="微软雅黑" w:hAnsi="微软雅黑" w:eastAsia="微软雅黑" w:cs="微软雅黑"/>
          <w:color w:val="0000FF"/>
          <w:spacing w:val="8"/>
          <w:sz w:val="22"/>
          <w:szCs w:val="22"/>
          <w:lang w:val="en-US" w:eastAsia="zh-CN"/>
        </w:rPr>
        <w:t xml:space="preserve"> </w:t>
      </w:r>
      <w:r>
        <w:rPr>
          <w:rFonts w:hint="eastAsia" w:ascii="微软雅黑" w:hAnsi="微软雅黑" w:eastAsia="微软雅黑" w:cs="微软雅黑"/>
          <w:color w:val="545454"/>
          <w:spacing w:val="8"/>
          <w:sz w:val="22"/>
          <w:szCs w:val="22"/>
          <w:lang w:val="en-US" w:eastAsia="zh-CN"/>
        </w:rPr>
        <w:t>(Raymond Williams,1958,p54)</w:t>
      </w:r>
      <w:r>
        <w:rPr>
          <w:rFonts w:hint="eastAsia" w:ascii="微软雅黑" w:hAnsi="微软雅黑" w:eastAsia="微软雅黑" w:cs="微软雅黑"/>
          <w:color w:val="545454"/>
          <w:spacing w:val="8"/>
          <w:sz w:val="22"/>
          <w:szCs w:val="22"/>
          <w:lang w:val="en-US" w:eastAsia="zh-CN"/>
        </w:rPr>
        <w:t xml:space="preserve">, anthropology of art, and cultural identity theory will be used; </w:t>
      </w:r>
      <w:r>
        <w:rPr>
          <w:rFonts w:hint="eastAsia" w:ascii="微软雅黑" w:hAnsi="微软雅黑" w:eastAsia="微软雅黑" w:cs="微软雅黑"/>
          <w:color w:val="545454"/>
          <w:spacing w:val="8"/>
          <w:sz w:val="22"/>
          <w:szCs w:val="22"/>
          <w:highlight w:val="none"/>
          <w:lang w:val="en-US" w:eastAsia="zh-CN"/>
        </w:rPr>
        <w:t xml:space="preserve">secondly, </w:t>
      </w:r>
      <w:r>
        <w:rPr>
          <w:rFonts w:hint="eastAsia" w:ascii="微软雅黑" w:hAnsi="微软雅黑" w:eastAsia="微软雅黑" w:cs="微软雅黑"/>
          <w:color w:val="545454"/>
          <w:spacing w:val="8"/>
          <w:sz w:val="22"/>
          <w:szCs w:val="22"/>
          <w:lang w:val="en-US" w:eastAsia="zh-CN"/>
        </w:rPr>
        <w:t>analysis of cultural resources and symbols of folk art ask for knowledge from semiology and symbol interaction (Mead). Take  the paper cut in Zherong County, Fujian Province as an example,  which I am concerned about, there is an element of the local totem  "Ma Xiangu." (The symbol of Ma Xian in paper cut represents people's prayer for higher school and the relationship between this witchcraft).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Third, the innovation of the communication mode of folk art, including the symbol extraction of local cultural elements and international dialogue in folk art. In this</w:t>
      </w:r>
      <w:r>
        <w:rPr>
          <w:rFonts w:ascii="微软雅黑" w:hAnsi="微软雅黑" w:eastAsia="微软雅黑" w:cs="微软雅黑"/>
          <w:color w:val="545454"/>
          <w:spacing w:val="8"/>
          <w:sz w:val="22"/>
          <w:szCs w:val="22"/>
        </w:rPr>
        <w:t xml:space="preserve"> part</w:t>
      </w:r>
      <w:r>
        <w:rPr>
          <w:rFonts w:hint="eastAsia" w:ascii="微软雅黑" w:hAnsi="微软雅黑" w:eastAsia="微软雅黑" w:cs="微软雅黑"/>
          <w:color w:val="545454"/>
          <w:spacing w:val="8"/>
          <w:sz w:val="22"/>
          <w:szCs w:val="22"/>
          <w:lang w:val="en-US" w:eastAsia="zh-CN"/>
        </w:rPr>
        <w:t>,</w:t>
      </w:r>
      <w:r>
        <w:rPr>
          <w:rFonts w:ascii="微软雅黑" w:hAnsi="微软雅黑" w:eastAsia="微软雅黑" w:cs="微软雅黑"/>
          <w:color w:val="545454"/>
          <w:spacing w:val="8"/>
          <w:sz w:val="22"/>
          <w:szCs w:val="22"/>
        </w:rPr>
        <w:t xml:space="preserve"> the theor</w:t>
      </w:r>
      <w:r>
        <w:rPr>
          <w:rFonts w:hint="eastAsia" w:ascii="微软雅黑" w:hAnsi="微软雅黑" w:eastAsia="微软雅黑" w:cs="微软雅黑"/>
          <w:color w:val="545454"/>
          <w:spacing w:val="8"/>
          <w:sz w:val="22"/>
          <w:szCs w:val="22"/>
          <w:lang w:val="en-US" w:eastAsia="zh-CN"/>
        </w:rPr>
        <w:t>ies like</w:t>
      </w:r>
      <w:r>
        <w:rPr>
          <w:rFonts w:ascii="微软雅黑" w:hAnsi="微软雅黑" w:eastAsia="微软雅黑" w:cs="微软雅黑"/>
          <w:color w:val="545454"/>
          <w:spacing w:val="8"/>
          <w:sz w:val="22"/>
          <w:szCs w:val="22"/>
        </w:rPr>
        <w:t xml:space="preserve"> communication</w:t>
      </w:r>
      <w:r>
        <w:rPr>
          <w:rFonts w:hint="eastAsia" w:ascii="微软雅黑" w:hAnsi="微软雅黑" w:eastAsia="微软雅黑" w:cs="微软雅黑"/>
          <w:color w:val="545454"/>
          <w:spacing w:val="8"/>
          <w:sz w:val="22"/>
          <w:szCs w:val="22"/>
          <w:lang w:val="en-US" w:eastAsia="zh-CN"/>
        </w:rPr>
        <w:t>,</w:t>
      </w:r>
      <w:r>
        <w:rPr>
          <w:rFonts w:ascii="微软雅黑" w:hAnsi="微软雅黑" w:eastAsia="微软雅黑" w:cs="微软雅黑"/>
          <w:color w:val="545454"/>
          <w:spacing w:val="8"/>
          <w:sz w:val="22"/>
          <w:szCs w:val="22"/>
        </w:rPr>
        <w:t xml:space="preserve"> intercultural theory (characters (Sayed, Foucault), </w:t>
      </w:r>
      <w:r>
        <w:rPr>
          <w:rFonts w:hint="eastAsia" w:ascii="微软雅黑" w:hAnsi="微软雅黑" w:eastAsia="微软雅黑" w:cs="微软雅黑"/>
          <w:color w:val="545454"/>
          <w:spacing w:val="8"/>
          <w:sz w:val="22"/>
          <w:szCs w:val="22"/>
          <w:lang w:eastAsia="zh-CN"/>
        </w:rPr>
        <w:t>Urban communication</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rPr>
        <w:t>etc</w:t>
      </w:r>
      <w:r>
        <w:rPr>
          <w:rFonts w:hint="eastAsia" w:ascii="微软雅黑" w:hAnsi="微软雅黑" w:eastAsia="微软雅黑" w:cs="微软雅黑"/>
          <w:color w:val="545454"/>
          <w:spacing w:val="8"/>
          <w:sz w:val="22"/>
          <w:szCs w:val="22"/>
          <w:lang w:val="en-US" w:eastAsia="zh-CN"/>
        </w:rPr>
        <w:t xml:space="preserve"> are applied. Urban communication </w:t>
      </w:r>
      <w:r>
        <w:rPr>
          <w:rFonts w:hint="eastAsia" w:ascii="微软雅黑" w:hAnsi="微软雅黑" w:eastAsia="微软雅黑" w:cs="微软雅黑"/>
          <w:color w:val="545454"/>
          <w:spacing w:val="8"/>
          <w:sz w:val="22"/>
          <w:szCs w:val="22"/>
          <w:lang w:eastAsia="zh-CN"/>
        </w:rPr>
        <w:t xml:space="preserve">tells us that in the city, all forms of communication </w:t>
      </w:r>
      <w:r>
        <w:rPr>
          <w:rFonts w:hint="eastAsia" w:ascii="微软雅黑" w:hAnsi="微软雅黑" w:eastAsia="微软雅黑" w:cs="微软雅黑"/>
          <w:color w:val="545454"/>
          <w:spacing w:val="8"/>
          <w:sz w:val="22"/>
          <w:szCs w:val="22"/>
          <w:lang w:val="en-US" w:eastAsia="zh-CN"/>
        </w:rPr>
        <w:t>happen in a city, except for the media</w:t>
      </w:r>
      <w:r>
        <w:rPr>
          <w:rFonts w:hint="eastAsia" w:ascii="微软雅黑" w:hAnsi="微软雅黑" w:eastAsia="微软雅黑" w:cs="微软雅黑"/>
          <w:color w:val="545454"/>
          <w:spacing w:val="8"/>
          <w:sz w:val="22"/>
          <w:szCs w:val="22"/>
          <w:lang w:eastAsia="zh-CN"/>
        </w:rPr>
        <w:t>.</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lang w:eastAsia="zh-CN"/>
        </w:rPr>
        <w:t>Cities have always been a communication system</w:t>
      </w:r>
      <w:r>
        <w:rPr>
          <w:rFonts w:hint="eastAsia" w:ascii="微软雅黑" w:hAnsi="微软雅黑" w:eastAsia="微软雅黑" w:cs="微软雅黑"/>
          <w:color w:val="545454"/>
          <w:spacing w:val="8"/>
          <w:sz w:val="22"/>
          <w:szCs w:val="22"/>
          <w:lang w:val="en-US" w:eastAsia="zh-CN"/>
        </w:rPr>
        <w:t xml:space="preserve"> themselves.</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In the face of such communication practice, we have to redefine the long-term abstract, symbolic  communication concept, generalizing communication as a fundamental  way of survival. Communication behavior actually covers the aspects of urban life, including connection and transmission at the material level, and social interaction, as well as significance sharing at the spiritual level(Sun Wei,2016) .James Carey once mentioned in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Communication as a Culture</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James Carey believes that communication is not only information. By revealing the connection of communication and the meaning of the community, he expanded the definition of communication, considering that communication includes a culture that brings people together. The content of communication is the meaning of symbols, not only the motive of transmission or the purpose that communication serves(James.W.Carey,2005,p10). No matter how much the details of the production and reproduction of social life are, the society is created and transformed by disseminating of the integration relationship of symbols and the social structure.</w:t>
      </w:r>
      <w:r>
        <w:rPr>
          <w:rFonts w:hint="eastAsia" w:ascii="微软雅黑" w:hAnsi="微软雅黑" w:eastAsia="微软雅黑" w:cs="微软雅黑"/>
          <w:color w:val="545454"/>
          <w:spacing w:val="8"/>
          <w:sz w:val="22"/>
          <w:szCs w:val="22"/>
          <w:lang w:val="en-US" w:eastAsia="zh-CN"/>
        </w:rPr>
        <w:t>(James.W.Carey,2005,p18</w:t>
      </w:r>
      <w:r>
        <w:rPr>
          <w:rFonts w:hint="eastAsia" w:ascii="微软雅黑" w:hAnsi="微软雅黑" w:eastAsia="微软雅黑" w:cs="微软雅黑"/>
          <w:color w:val="545454"/>
          <w:spacing w:val="8"/>
          <w:sz w:val="22"/>
          <w:szCs w:val="22"/>
          <w:lang w:val="en-US" w:eastAsia="zh-CN"/>
        </w:rPr>
        <w:t xml:space="preserve">).The ability of humans to create culture consists of symbols shared by people, which includes the meaning presented by human behavior and practice, and finding answers from the field of speech and media represents a new direction of the social science. </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In James Carey's view, language (that is, communication)  is a way of behavior. It is an interaction and it (communication) does not only reproduce or describe the facts, but it is also of shape and construction of the world(James.W.Carey,2005,p19).</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ascii="微软雅黑" w:hAnsi="微软雅黑" w:eastAsia="微软雅黑" w:cs="微软雅黑"/>
          <w:color w:val="545454"/>
          <w:spacing w:val="8"/>
          <w:sz w:val="22"/>
          <w:szCs w:val="22"/>
        </w:rPr>
      </w:pPr>
      <w:r>
        <w:rPr>
          <w:rFonts w:hint="eastAsia" w:ascii="微软雅黑" w:hAnsi="微软雅黑" w:eastAsia="微软雅黑" w:cs="微软雅黑"/>
          <w:color w:val="545454"/>
          <w:spacing w:val="8"/>
          <w:sz w:val="22"/>
          <w:szCs w:val="22"/>
          <w:lang w:val="en-US" w:eastAsia="zh-CN"/>
        </w:rPr>
        <w:t>To summarize, as I talked about all the knowledge used in my research, t</w:t>
      </w:r>
      <w:r>
        <w:rPr>
          <w:rFonts w:ascii="微软雅黑" w:hAnsi="微软雅黑" w:eastAsia="微软雅黑" w:cs="微软雅黑"/>
          <w:color w:val="545454"/>
          <w:spacing w:val="8"/>
          <w:sz w:val="22"/>
          <w:szCs w:val="22"/>
        </w:rPr>
        <w:t>he meaning of the word "knowledge" here includes ideas, ideology, legal ideas, ethics, philosophy, art, science, and technology.</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rPr>
        <w:t xml:space="preserve">The sociology of knowledge is mainly to study the connection between ideology and social groups, cultural system, historical situation, </w:t>
      </w:r>
      <w:r>
        <w:rPr>
          <w:rFonts w:hint="eastAsia" w:ascii="微软雅黑" w:hAnsi="微软雅黑" w:eastAsia="微软雅黑" w:cs="微软雅黑"/>
          <w:color w:val="545454"/>
          <w:spacing w:val="8"/>
          <w:sz w:val="22"/>
          <w:szCs w:val="22"/>
          <w:lang w:val="en-US" w:eastAsia="zh-CN"/>
        </w:rPr>
        <w:t xml:space="preserve">a </w:t>
      </w:r>
      <w:r>
        <w:rPr>
          <w:rFonts w:ascii="微软雅黑" w:hAnsi="微软雅黑" w:eastAsia="微软雅黑" w:cs="微软雅黑"/>
          <w:color w:val="545454"/>
          <w:spacing w:val="8"/>
          <w:sz w:val="22"/>
          <w:szCs w:val="22"/>
        </w:rPr>
        <w:t xml:space="preserve">spirit of </w:t>
      </w:r>
      <w:r>
        <w:rPr>
          <w:rFonts w:hint="eastAsia" w:ascii="微软雅黑" w:hAnsi="微软雅黑" w:eastAsia="微软雅黑" w:cs="微软雅黑"/>
          <w:color w:val="545454"/>
          <w:spacing w:val="8"/>
          <w:sz w:val="22"/>
          <w:szCs w:val="22"/>
          <w:lang w:val="en-US" w:eastAsia="zh-CN"/>
        </w:rPr>
        <w:t>t</w:t>
      </w:r>
      <w:r>
        <w:rPr>
          <w:rFonts w:ascii="微软雅黑" w:hAnsi="微软雅黑" w:eastAsia="微软雅黑" w:cs="微软雅黑"/>
          <w:color w:val="545454"/>
          <w:spacing w:val="8"/>
          <w:sz w:val="22"/>
          <w:szCs w:val="22"/>
        </w:rPr>
        <w:t xml:space="preserve">he </w:t>
      </w:r>
      <w:r>
        <w:rPr>
          <w:rFonts w:hint="eastAsia" w:ascii="微软雅黑" w:hAnsi="微软雅黑" w:eastAsia="微软雅黑" w:cs="微软雅黑"/>
          <w:color w:val="545454"/>
          <w:spacing w:val="8"/>
          <w:sz w:val="22"/>
          <w:szCs w:val="22"/>
          <w:lang w:val="en-US" w:eastAsia="zh-CN"/>
        </w:rPr>
        <w:t>t</w:t>
      </w:r>
      <w:r>
        <w:rPr>
          <w:rFonts w:ascii="微软雅黑" w:hAnsi="微软雅黑" w:eastAsia="微软雅黑" w:cs="微软雅黑"/>
          <w:color w:val="545454"/>
          <w:spacing w:val="8"/>
          <w:sz w:val="22"/>
          <w:szCs w:val="22"/>
        </w:rPr>
        <w:t>imes, national culture and psychology, or to study how these social and cultural factors affect the generation and development of ideology and ideology.</w:t>
      </w:r>
    </w:p>
    <w:p>
      <w:pPr>
        <w:numPr>
          <w:ilvl w:val="0"/>
          <w:numId w:val="1"/>
        </w:num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leftChars="0" w:right="0" w:firstLine="472" w:firstLineChars="200"/>
        <w:jc w:val="left"/>
        <w:rPr>
          <w:rFonts w:hint="eastAsia" w:ascii="微软雅黑" w:hAnsi="微软雅黑" w:eastAsia="微软雅黑" w:cs="微软雅黑"/>
          <w:b/>
          <w:bCs/>
          <w:color w:val="545454"/>
          <w:spacing w:val="8"/>
          <w:sz w:val="22"/>
          <w:szCs w:val="22"/>
          <w:highlight w:val="none"/>
          <w:lang w:val="en-US" w:eastAsia="zh-CN"/>
        </w:rPr>
      </w:pPr>
      <w:r>
        <w:rPr>
          <w:rFonts w:hint="eastAsia" w:ascii="微软雅黑" w:hAnsi="微软雅黑" w:eastAsia="微软雅黑" w:cs="微软雅黑"/>
          <w:b/>
          <w:bCs/>
          <w:color w:val="545454"/>
          <w:spacing w:val="8"/>
          <w:sz w:val="22"/>
          <w:szCs w:val="22"/>
          <w:highlight w:val="none"/>
          <w:lang w:val="en-US" w:eastAsia="zh-CN"/>
        </w:rPr>
        <w:t>Ethical consideration</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firstLine="472" w:firstLineChars="20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Since Spinoza and Kant, the moral question has entered the core of western philosophy. Meanwhile, m</w:t>
      </w:r>
      <w:r>
        <w:rPr>
          <w:rFonts w:ascii="微软雅黑" w:hAnsi="微软雅黑" w:eastAsia="微软雅黑" w:cs="微软雅黑"/>
          <w:color w:val="545454"/>
          <w:spacing w:val="8"/>
          <w:sz w:val="22"/>
          <w:szCs w:val="22"/>
        </w:rPr>
        <w:t xml:space="preserve">ore and more epistemology began to pay attention to  virtue epistemology. Some scholars have </w:t>
      </w:r>
      <w:r>
        <w:rPr>
          <w:rFonts w:hint="eastAsia" w:ascii="微软雅黑" w:hAnsi="微软雅黑" w:eastAsia="微软雅黑" w:cs="微软雅黑"/>
          <w:color w:val="545454"/>
          <w:spacing w:val="8"/>
          <w:sz w:val="22"/>
          <w:szCs w:val="22"/>
          <w:lang w:val="en-US" w:eastAsia="zh-CN"/>
        </w:rPr>
        <w:t>started</w:t>
      </w:r>
      <w:r>
        <w:rPr>
          <w:rFonts w:ascii="微软雅黑" w:hAnsi="微软雅黑" w:eastAsia="微软雅黑" w:cs="微软雅黑"/>
          <w:color w:val="545454"/>
          <w:spacing w:val="8"/>
          <w:sz w:val="22"/>
          <w:szCs w:val="22"/>
        </w:rPr>
        <w:t xml:space="preserve"> to consider the epistemological problem without the frame of belief theory, and to support the epistemological </w:t>
      </w:r>
      <w:r>
        <w:rPr>
          <w:rFonts w:hint="eastAsia" w:ascii="微软雅黑" w:hAnsi="微软雅黑" w:eastAsia="微软雅黑" w:cs="微软雅黑"/>
          <w:color w:val="545454"/>
          <w:spacing w:val="8"/>
          <w:sz w:val="22"/>
          <w:szCs w:val="22"/>
          <w:lang w:val="en-US" w:eastAsia="zh-CN"/>
        </w:rPr>
        <w:t>idea</w:t>
      </w:r>
      <w:r>
        <w:rPr>
          <w:rFonts w:ascii="微软雅黑" w:hAnsi="微软雅黑" w:eastAsia="微软雅黑" w:cs="微软雅黑"/>
          <w:color w:val="545454"/>
          <w:spacing w:val="8"/>
          <w:sz w:val="22"/>
          <w:szCs w:val="22"/>
        </w:rPr>
        <w:t xml:space="preserve"> that the virtue of reason is the nuclear private concept.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rPr>
        <w:t>In the mid-20th century, G.E.M. Anscombe called for a revival of the concept of virtue in ethics. She not only suggests replacing utilitarianism and deontology with virtue ethics, but also dismisses those moral theor</w:t>
      </w:r>
      <w:r>
        <w:rPr>
          <w:rFonts w:hint="eastAsia" w:ascii="微软雅黑" w:hAnsi="微软雅黑" w:eastAsia="微软雅黑" w:cs="微软雅黑"/>
          <w:color w:val="545454"/>
          <w:spacing w:val="8"/>
          <w:sz w:val="22"/>
          <w:szCs w:val="22"/>
          <w:lang w:val="en-US" w:eastAsia="zh-CN"/>
        </w:rPr>
        <w:t xml:space="preserve">ies </w:t>
      </w:r>
      <w:r>
        <w:rPr>
          <w:rFonts w:hint="eastAsia" w:ascii="微软雅黑" w:hAnsi="微软雅黑" w:eastAsia="微软雅黑" w:cs="微软雅黑"/>
          <w:color w:val="545454"/>
          <w:spacing w:val="8"/>
          <w:sz w:val="22"/>
          <w:szCs w:val="22"/>
        </w:rPr>
        <w:t xml:space="preserve">in which the concepts of right and wrong, good and </w:t>
      </w:r>
      <w:r>
        <w:rPr>
          <w:rFonts w:hint="eastAsia" w:ascii="微软雅黑" w:hAnsi="微软雅黑" w:eastAsia="微软雅黑" w:cs="微软雅黑"/>
          <w:color w:val="545454"/>
          <w:spacing w:val="8"/>
          <w:sz w:val="22"/>
          <w:szCs w:val="22"/>
          <w:lang w:val="en-US" w:eastAsia="zh-CN"/>
        </w:rPr>
        <w:t>evil</w:t>
      </w:r>
      <w:r>
        <w:rPr>
          <w:rFonts w:hint="eastAsia" w:ascii="微软雅黑" w:hAnsi="微软雅黑" w:eastAsia="微软雅黑" w:cs="微软雅黑"/>
          <w:color w:val="545454"/>
          <w:spacing w:val="8"/>
          <w:sz w:val="22"/>
          <w:szCs w:val="22"/>
        </w:rPr>
        <w:t xml:space="preserve"> are the focus of evaluation</w:t>
      </w:r>
      <w:r>
        <w:rPr>
          <w:rFonts w:hint="eastAsia" w:ascii="微软雅黑" w:hAnsi="微软雅黑" w:eastAsia="微软雅黑" w:cs="微软雅黑"/>
          <w:color w:val="545454"/>
          <w:spacing w:val="8"/>
          <w:sz w:val="22"/>
          <w:szCs w:val="22"/>
          <w:lang w:val="en-US" w:eastAsia="zh-CN"/>
        </w:rPr>
        <w:t>（G.E.M.Anscombe,1958,p1-19)</w:t>
      </w:r>
      <w:r>
        <w:rPr>
          <w:rFonts w:hint="eastAsia" w:ascii="微软雅黑" w:hAnsi="微软雅黑" w:eastAsia="微软雅黑" w:cs="微软雅黑"/>
          <w:color w:val="545454"/>
          <w:spacing w:val="8"/>
          <w:sz w:val="22"/>
          <w:szCs w:val="22"/>
        </w:rPr>
        <w: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left"/>
        <w:rPr>
          <w:rFonts w:hint="eastAsia" w:ascii="微软雅黑" w:hAnsi="微软雅黑" w:eastAsia="微软雅黑" w:cs="微软雅黑"/>
          <w:color w:val="0000FF"/>
          <w:spacing w:val="8"/>
          <w:sz w:val="22"/>
          <w:szCs w:val="22"/>
          <w:lang w:val="en-US" w:eastAsia="zh-CN"/>
        </w:rPr>
      </w:pPr>
      <w:r>
        <w:rPr>
          <w:rFonts w:hint="eastAsia" w:ascii="微软雅黑" w:hAnsi="微软雅黑" w:eastAsia="微软雅黑" w:cs="微软雅黑"/>
          <w:color w:val="545454"/>
          <w:spacing w:val="8"/>
          <w:sz w:val="22"/>
          <w:szCs w:val="22"/>
          <w:lang w:val="en-US" w:eastAsia="zh-CN"/>
        </w:rPr>
        <w:t>Ethics is introduced into epistemological discussions, and holds that knowledge is a true belief formed by the intellectual virtue of the cognizer. Sousa believes that turning to intellectual integrity to consider epistemological problems will provide a new solution to the debate between the justification of foundationalism and coherence（Ernest Sosa,1980,p.165-191).</w:t>
      </w:r>
      <w:r>
        <w:rPr>
          <w:rFonts w:hint="default" w:ascii="微软雅黑" w:hAnsi="微软雅黑" w:eastAsia="微软雅黑" w:cs="微软雅黑"/>
          <w:color w:val="545454"/>
          <w:spacing w:val="8"/>
          <w:sz w:val="22"/>
          <w:szCs w:val="22"/>
          <w:lang w:val="en-US" w:eastAsia="zh-CN"/>
        </w:rPr>
        <w:t>Since then, epistemological research has gradually changed, which is not only reflected in the change of terms of epistemological</w:t>
      </w:r>
      <w:r>
        <w:rPr>
          <w:rFonts w:hint="eastAsia" w:ascii="微软雅黑" w:hAnsi="微软雅黑" w:eastAsia="微软雅黑" w:cs="微软雅黑"/>
          <w:color w:val="545454"/>
          <w:spacing w:val="8"/>
          <w:sz w:val="22"/>
          <w:szCs w:val="22"/>
          <w:lang w:val="en-US" w:eastAsia="zh-CN"/>
        </w:rPr>
        <w:t xml:space="preserve"> analysis</w:t>
      </w:r>
      <w:r>
        <w:rPr>
          <w:rFonts w:hint="default" w:ascii="微软雅黑" w:hAnsi="微软雅黑" w:eastAsia="微软雅黑" w:cs="微软雅黑"/>
          <w:color w:val="545454"/>
          <w:spacing w:val="8"/>
          <w:sz w:val="22"/>
          <w:szCs w:val="22"/>
          <w:lang w:val="en-US" w:eastAsia="zh-CN"/>
        </w:rPr>
        <w:t xml:space="preserve">. More importantly, scholars </w:t>
      </w:r>
      <w:r>
        <w:rPr>
          <w:rFonts w:hint="eastAsia" w:ascii="微软雅黑" w:hAnsi="微软雅黑" w:eastAsia="微软雅黑" w:cs="微软雅黑"/>
          <w:color w:val="545454"/>
          <w:spacing w:val="8"/>
          <w:sz w:val="22"/>
          <w:szCs w:val="22"/>
          <w:lang w:val="en-US" w:eastAsia="zh-CN"/>
        </w:rPr>
        <w:t>started</w:t>
      </w:r>
      <w:r>
        <w:rPr>
          <w:rFonts w:hint="default" w:ascii="微软雅黑" w:hAnsi="微软雅黑" w:eastAsia="微软雅黑" w:cs="微软雅黑"/>
          <w:color w:val="545454"/>
          <w:spacing w:val="8"/>
          <w:sz w:val="22"/>
          <w:szCs w:val="22"/>
          <w:lang w:val="en-US" w:eastAsia="zh-CN"/>
        </w:rPr>
        <w:t xml:space="preserve"> to try to break through the traditional framework of belief theory and reinterpret knowledge in new ways. More and more epistemologists begin to turn their attention to the cognitive and the quality of thinking. Intellectual excellence, in their view, enables people to conduct cognitive activities in cognitively</w:t>
      </w:r>
      <w:r>
        <w:rPr>
          <w:rFonts w:hint="eastAsia" w:ascii="微软雅黑" w:hAnsi="微软雅黑" w:eastAsia="微软雅黑" w:cs="微软雅黑"/>
          <w:color w:val="545454"/>
          <w:spacing w:val="8"/>
          <w:sz w:val="22"/>
          <w:szCs w:val="22"/>
          <w:lang w:val="en-US" w:eastAsia="zh-CN"/>
        </w:rPr>
        <w:t xml:space="preserve"> beneficial</w:t>
      </w:r>
      <w:r>
        <w:rPr>
          <w:rFonts w:hint="default" w:ascii="微软雅黑" w:hAnsi="微软雅黑" w:eastAsia="微软雅黑" w:cs="微软雅黑"/>
          <w:color w:val="545454"/>
          <w:spacing w:val="8"/>
          <w:sz w:val="22"/>
          <w:szCs w:val="22"/>
          <w:lang w:val="en-US" w:eastAsia="zh-CN"/>
        </w:rPr>
        <w:t xml:space="preserve"> and responsible ways. The essential concepts in </w:t>
      </w:r>
      <w:r>
        <w:rPr>
          <w:rFonts w:hint="eastAsia" w:ascii="微软雅黑" w:hAnsi="微软雅黑" w:eastAsia="微软雅黑" w:cs="微软雅黑"/>
          <w:color w:val="545454"/>
          <w:spacing w:val="8"/>
          <w:sz w:val="22"/>
          <w:szCs w:val="22"/>
          <w:lang w:val="en-US" w:eastAsia="zh-CN"/>
        </w:rPr>
        <w:t xml:space="preserve">the </w:t>
      </w:r>
      <w:r>
        <w:rPr>
          <w:rFonts w:hint="default" w:ascii="微软雅黑" w:hAnsi="微软雅黑" w:eastAsia="微软雅黑" w:cs="微软雅黑"/>
          <w:color w:val="545454"/>
          <w:spacing w:val="8"/>
          <w:sz w:val="22"/>
          <w:szCs w:val="22"/>
          <w:lang w:val="en-US" w:eastAsia="zh-CN"/>
        </w:rPr>
        <w:t xml:space="preserve">epistemological discussion should be </w:t>
      </w:r>
      <w:r>
        <w:rPr>
          <w:rFonts w:hint="eastAsia" w:ascii="微软雅黑" w:hAnsi="微软雅黑" w:eastAsia="微软雅黑" w:cs="微软雅黑"/>
          <w:color w:val="545454"/>
          <w:spacing w:val="8"/>
          <w:sz w:val="22"/>
          <w:szCs w:val="22"/>
          <w:lang w:val="en-US" w:eastAsia="zh-CN"/>
        </w:rPr>
        <w:t>academic</w:t>
      </w:r>
      <w:r>
        <w:rPr>
          <w:rFonts w:hint="default" w:ascii="微软雅黑" w:hAnsi="微软雅黑" w:eastAsia="微软雅黑" w:cs="微软雅黑"/>
          <w:color w:val="545454"/>
          <w:spacing w:val="8"/>
          <w:sz w:val="22"/>
          <w:szCs w:val="22"/>
          <w:lang w:val="en-US" w:eastAsia="zh-CN"/>
        </w:rPr>
        <w:t xml:space="preserve"> or cognitive virtue, not warrant, reason</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 xml:space="preserve">or evidence. The focus of cognitive evaluation should be shifted from the nature of belief to the intellectual trait, cognitive faculty or proper function of the actor. In other words, the </w:t>
      </w:r>
      <w:r>
        <w:rPr>
          <w:rFonts w:hint="eastAsia" w:ascii="微软雅黑" w:hAnsi="微软雅黑" w:eastAsia="微软雅黑" w:cs="微软雅黑"/>
          <w:color w:val="545454"/>
          <w:spacing w:val="8"/>
          <w:sz w:val="22"/>
          <w:szCs w:val="22"/>
          <w:lang w:val="en-US" w:eastAsia="zh-CN"/>
        </w:rPr>
        <w:t>primary</w:t>
      </w:r>
      <w:r>
        <w:rPr>
          <w:rFonts w:hint="default" w:ascii="微软雅黑" w:hAnsi="微软雅黑" w:eastAsia="微软雅黑" w:cs="微软雅黑"/>
          <w:color w:val="545454"/>
          <w:spacing w:val="8"/>
          <w:sz w:val="22"/>
          <w:szCs w:val="22"/>
          <w:lang w:val="en-US" w:eastAsia="zh-CN"/>
        </w:rPr>
        <w:t xml:space="preserve"> bearer of cognitive value begins to shift from belief to perceiver and his superior qualities. To some extent, this shift in focus is a revolution in contemporary epistemology</w:t>
      </w:r>
      <w:r>
        <w:rPr>
          <w:rFonts w:hint="eastAsia" w:ascii="微软雅黑" w:hAnsi="微软雅黑" w:eastAsia="微软雅黑" w:cs="微软雅黑"/>
          <w:color w:val="545454"/>
          <w:spacing w:val="8"/>
          <w:sz w:val="22"/>
          <w:szCs w:val="22"/>
          <w:lang w:val="en-US" w:eastAsia="zh-CN"/>
        </w:rPr>
        <w:t xml:space="preserve">(Wayne Riggs, 2008,p300). </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I agree with this viewpoint, because I believe it makes sense that this kind of transformation should occur in the social sciences. Because the methodology of sociology and anthropology, including fieldwork, root theory, and qualitative interviews, etc. rely on the operator very much. This kind of research depends a lot on the design of the researchers and a lot of papers written based on researchers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observation, understanding, and qualitative interviews to find the current problems in the development of society. Only this can make the advice to the government or the application of the research objective and meaningful.  Therefore, the researchers' individual rational characteristics and cognitive ability are highly required. Especially the rural fieldwork, to really understand the countryside, we must go deep into the rural civilization by stepping into the rural areas and   changing our way of life, and holding noble academic persistence and compassionate feelings.</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0000FF"/>
          <w:spacing w:val="8"/>
          <w:sz w:val="22"/>
          <w:szCs w:val="22"/>
          <w:lang w:val="en-US" w:eastAsia="zh-CN"/>
        </w:rPr>
      </w:pPr>
      <w:r>
        <w:rPr>
          <w:rFonts w:hint="eastAsia" w:ascii="微软雅黑" w:hAnsi="微软雅黑" w:eastAsia="微软雅黑" w:cs="微软雅黑"/>
          <w:color w:val="545454"/>
          <w:spacing w:val="8"/>
          <w:sz w:val="22"/>
          <w:szCs w:val="22"/>
          <w:lang w:val="en-US" w:eastAsia="zh-CN"/>
        </w:rPr>
        <w:t>As in art research, art criticism even in the creation of art, "shallow and wretched people can not paint, nor cleverness or talent can make man a painter</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Only when the mind is well-rounded, attuned, profound and resolute, possessing all the noble qualities of the human mind, can one enter a high realm in art(John Ruskin,2013,p3). </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default" w:ascii="微软雅黑" w:hAnsi="微软雅黑" w:eastAsia="微软雅黑" w:cs="微软雅黑"/>
          <w:color w:val="0000FF"/>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Ruskin expected young people to feel the fact with all their strength that a nation can be more lovely only through action and art, which can make the land and landscape worthy of being inherited in the eyes of future generations. This is also the purpose of my study, so that people can better understand our country, especially the folk art in the countryside and the villagers' daily lifestyle. The art of any nation is an interpreter of its social and political virtues. The art of a nation, or the energy of production and development, is the correct interpretation of the ethical life of that nation. </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Art can improve human state of mind or moral level, once get the art, the effect will be to strengthen and improve its mental state. The most important thing is, delight will conveyed to other people who have the same mental state. The degree of art</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s refinement indicates the moral purity and emotional solemnity it presents(John Ruskin,2013,p33) .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To summarize, as all above, art has a close relationship with moral and ethical virtue. So researchers in this area should take that into account.</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center"/>
        <w:rPr>
          <w:rFonts w:hint="eastAsia" w:ascii="微软雅黑" w:hAnsi="微软雅黑" w:eastAsia="微软雅黑" w:cs="微软雅黑"/>
          <w:color w:val="353535"/>
          <w:spacing w:val="8"/>
          <w:kern w:val="36"/>
          <w:sz w:val="40"/>
          <w:szCs w:val="40"/>
          <w:highlight w:val="none"/>
          <w:lang w:val="en-US" w:eastAsia="zh-CN"/>
        </w:rPr>
      </w:pPr>
      <w:r>
        <w:rPr>
          <w:rFonts w:hint="eastAsia" w:ascii="微软雅黑" w:hAnsi="微软雅黑" w:eastAsia="微软雅黑" w:cs="微软雅黑"/>
          <w:color w:val="353535"/>
          <w:spacing w:val="8"/>
          <w:kern w:val="36"/>
          <w:sz w:val="40"/>
          <w:szCs w:val="40"/>
          <w:highlight w:val="none"/>
          <w:lang w:val="en-US" w:eastAsia="zh-CN"/>
        </w:rPr>
        <w:t>Ⅱ</w:t>
      </w: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center"/>
        <w:rPr>
          <w:rFonts w:hint="eastAsia" w:ascii="微软雅黑" w:hAnsi="微软雅黑" w:eastAsia="微软雅黑" w:cs="微软雅黑"/>
          <w:color w:val="353535"/>
          <w:spacing w:val="8"/>
          <w:kern w:val="36"/>
          <w:sz w:val="40"/>
          <w:szCs w:val="40"/>
          <w:highlight w:val="none"/>
          <w:lang w:val="en-US" w:eastAsia="zh-CN"/>
        </w:rPr>
      </w:pPr>
      <w:r>
        <w:rPr>
          <w:rFonts w:hint="eastAsia" w:ascii="微软雅黑" w:hAnsi="微软雅黑" w:eastAsia="微软雅黑" w:cs="微软雅黑"/>
          <w:color w:val="353535"/>
          <w:spacing w:val="8"/>
          <w:kern w:val="36"/>
          <w:sz w:val="40"/>
          <w:szCs w:val="40"/>
          <w:highlight w:val="none"/>
          <w:lang w:val="en-US" w:eastAsia="zh-CN"/>
        </w:rPr>
        <w:t>Reflection</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b/>
          <w:bCs/>
          <w:color w:val="545454"/>
          <w:spacing w:val="8"/>
          <w:sz w:val="22"/>
          <w:szCs w:val="22"/>
          <w:lang w:val="en-US" w:eastAsia="zh-CN"/>
        </w:rPr>
      </w:pPr>
      <w:r>
        <w:rPr>
          <w:rFonts w:hint="eastAsia" w:ascii="微软雅黑" w:hAnsi="微软雅黑" w:eastAsia="微软雅黑" w:cs="微软雅黑"/>
          <w:b/>
          <w:bCs/>
          <w:color w:val="545454"/>
          <w:spacing w:val="8"/>
          <w:sz w:val="22"/>
          <w:szCs w:val="22"/>
          <w:lang w:val="en-US" w:eastAsia="zh-CN"/>
        </w:rPr>
        <w:t xml:space="preserve">(a)The  feasibility  of artistic anthropology cutting into the perspective of artistic research   </w:t>
      </w:r>
    </w:p>
    <w:p>
      <w:pPr>
        <w:keepNext w:val="0"/>
        <w:keepLines w:val="0"/>
        <w:widowControl/>
        <w:suppressLineNumbers w:val="0"/>
        <w:jc w:val="left"/>
        <w:rPr>
          <w:rFonts w:ascii="微软雅黑" w:hAnsi="微软雅黑" w:eastAsia="微软雅黑" w:cs="微软雅黑"/>
          <w:color w:val="545454"/>
          <w:spacing w:val="8"/>
          <w:sz w:val="22"/>
          <w:szCs w:val="22"/>
          <w:lang w:val="en-US"/>
        </w:rPr>
      </w:pPr>
      <w:r>
        <w:rPr>
          <w:rFonts w:ascii="微软雅黑" w:hAnsi="微软雅黑" w:eastAsia="微软雅黑" w:cs="微软雅黑"/>
          <w:color w:val="545454"/>
          <w:spacing w:val="8"/>
          <w:sz w:val="22"/>
          <w:szCs w:val="22"/>
          <w:lang w:val="en-US"/>
        </w:rPr>
        <w:t xml:space="preserve">In the current art research, knowledge </w:t>
      </w:r>
      <w:r>
        <w:rPr>
          <w:rFonts w:hint="eastAsia" w:ascii="微软雅黑" w:hAnsi="微软雅黑" w:eastAsia="微软雅黑" w:cs="微软雅黑"/>
          <w:color w:val="545454"/>
          <w:spacing w:val="8"/>
          <w:sz w:val="22"/>
          <w:szCs w:val="22"/>
          <w:lang w:val="en-US" w:eastAsia="zh-CN"/>
        </w:rPr>
        <w:t xml:space="preserve">covers more </w:t>
      </w:r>
      <w:r>
        <w:rPr>
          <w:rFonts w:ascii="微软雅黑" w:hAnsi="微软雅黑" w:eastAsia="微软雅黑" w:cs="微软雅黑"/>
          <w:color w:val="545454"/>
          <w:spacing w:val="8"/>
          <w:sz w:val="22"/>
          <w:szCs w:val="22"/>
          <w:lang w:val="en-US"/>
        </w:rPr>
        <w:t xml:space="preserve">in the mainstream </w:t>
      </w:r>
      <w:r>
        <w:rPr>
          <w:rFonts w:hint="eastAsia" w:ascii="微软雅黑" w:hAnsi="微软雅黑" w:eastAsia="微软雅黑" w:cs="微软雅黑"/>
          <w:color w:val="545454"/>
          <w:spacing w:val="8"/>
          <w:sz w:val="22"/>
          <w:szCs w:val="22"/>
          <w:lang w:val="en-US" w:eastAsia="zh-CN"/>
        </w:rPr>
        <w:t xml:space="preserve">of </w:t>
      </w:r>
      <w:r>
        <w:rPr>
          <w:rFonts w:ascii="微软雅黑" w:hAnsi="微软雅黑" w:eastAsia="微软雅黑" w:cs="微软雅黑"/>
          <w:color w:val="545454"/>
          <w:spacing w:val="8"/>
          <w:sz w:val="22"/>
          <w:szCs w:val="22"/>
          <w:lang w:val="en-US"/>
        </w:rPr>
        <w:t>contemporary art</w:t>
      </w:r>
      <w:r>
        <w:rPr>
          <w:rFonts w:hint="eastAsia" w:ascii="微软雅黑" w:hAnsi="微软雅黑" w:eastAsia="微软雅黑" w:cs="微软雅黑"/>
          <w:color w:val="545454"/>
          <w:spacing w:val="8"/>
          <w:sz w:val="22"/>
          <w:szCs w:val="22"/>
          <w:lang w:val="en-US" w:eastAsia="zh-CN"/>
        </w:rPr>
        <w:t>. C</w:t>
      </w:r>
      <w:r>
        <w:rPr>
          <w:rFonts w:ascii="微软雅黑" w:hAnsi="微软雅黑" w:eastAsia="微软雅黑" w:cs="微软雅黑"/>
          <w:color w:val="545454"/>
          <w:spacing w:val="8"/>
          <w:sz w:val="22"/>
          <w:szCs w:val="22"/>
          <w:lang w:val="en-US"/>
        </w:rPr>
        <w:t xml:space="preserve">ontemporary art also seems to become a </w:t>
      </w:r>
      <w:r>
        <w:rPr>
          <w:rFonts w:hint="eastAsia" w:ascii="微软雅黑" w:hAnsi="微软雅黑" w:eastAsia="微软雅黑" w:cs="微软雅黑"/>
          <w:color w:val="545454"/>
          <w:spacing w:val="8"/>
          <w:sz w:val="22"/>
          <w:szCs w:val="22"/>
          <w:lang w:val="en-US" w:eastAsia="zh-CN"/>
        </w:rPr>
        <w:t>primary</w:t>
      </w:r>
      <w:r>
        <w:rPr>
          <w:rFonts w:ascii="微软雅黑" w:hAnsi="微软雅黑" w:eastAsia="微软雅黑" w:cs="微软雅黑"/>
          <w:color w:val="545454"/>
          <w:spacing w:val="8"/>
          <w:sz w:val="22"/>
          <w:szCs w:val="22"/>
          <w:lang w:val="en-US"/>
        </w:rPr>
        <w:t xml:space="preserve"> source of human spiritual life</w:t>
      </w:r>
      <w:r>
        <w:rPr>
          <w:rFonts w:hint="eastAsia" w:ascii="微软雅黑" w:hAnsi="微软雅黑" w:eastAsia="微软雅黑" w:cs="微软雅黑"/>
          <w:color w:val="545454"/>
          <w:spacing w:val="8"/>
          <w:sz w:val="22"/>
          <w:szCs w:val="22"/>
          <w:lang w:val="en-US" w:eastAsia="zh-CN"/>
        </w:rPr>
        <w:t>. However,</w:t>
      </w:r>
      <w:r>
        <w:rPr>
          <w:rFonts w:ascii="微软雅黑" w:hAnsi="微软雅黑" w:eastAsia="微软雅黑" w:cs="微软雅黑"/>
          <w:color w:val="545454"/>
          <w:spacing w:val="8"/>
          <w:sz w:val="22"/>
          <w:szCs w:val="22"/>
          <w:lang w:val="en-US"/>
        </w:rPr>
        <w:t xml:space="preserve"> folk art contains a large number of culture </w:t>
      </w:r>
      <w:r>
        <w:rPr>
          <w:rFonts w:hint="eastAsia" w:ascii="微软雅黑" w:hAnsi="微软雅黑" w:eastAsia="微软雅黑" w:cs="微软雅黑"/>
          <w:color w:val="545454"/>
          <w:spacing w:val="8"/>
          <w:sz w:val="22"/>
          <w:szCs w:val="22"/>
          <w:lang w:val="en-US" w:eastAsia="zh-CN"/>
        </w:rPr>
        <w:t xml:space="preserve">that </w:t>
      </w:r>
      <w:r>
        <w:rPr>
          <w:rFonts w:ascii="微软雅黑" w:hAnsi="微软雅黑" w:eastAsia="微软雅黑" w:cs="微软雅黑"/>
          <w:color w:val="545454"/>
          <w:spacing w:val="8"/>
          <w:sz w:val="22"/>
          <w:szCs w:val="22"/>
          <w:lang w:val="en-US"/>
        </w:rPr>
        <w:t>is not excavated in place,</w:t>
      </w:r>
      <w:r>
        <w:rPr>
          <w:rFonts w:hint="eastAsia" w:ascii="微软雅黑" w:hAnsi="微软雅黑" w:eastAsia="微软雅黑" w:cs="微软雅黑"/>
          <w:color w:val="545454"/>
          <w:spacing w:val="8"/>
          <w:sz w:val="22"/>
          <w:szCs w:val="22"/>
          <w:lang w:val="en-US" w:eastAsia="zh-CN"/>
        </w:rPr>
        <w:t xml:space="preserve"> and can be called</w:t>
      </w:r>
      <w:r>
        <w:rPr>
          <w:rFonts w:ascii="微软雅黑" w:hAnsi="微软雅黑" w:eastAsia="微软雅黑" w:cs="微软雅黑"/>
          <w:color w:val="545454"/>
          <w:spacing w:val="8"/>
          <w:sz w:val="22"/>
          <w:szCs w:val="22"/>
          <w:lang w:val="en-US"/>
        </w:rPr>
        <w:t xml:space="preserve"> the real human soul, and there </w:t>
      </w:r>
      <w:r>
        <w:rPr>
          <w:rFonts w:hint="eastAsia" w:ascii="微软雅黑" w:hAnsi="微软雅黑" w:eastAsia="微软雅黑" w:cs="微软雅黑"/>
          <w:color w:val="545454"/>
          <w:spacing w:val="8"/>
          <w:sz w:val="22"/>
          <w:szCs w:val="22"/>
          <w:lang w:val="en-US" w:eastAsia="zh-CN"/>
        </w:rPr>
        <w:t xml:space="preserve">is </w:t>
      </w:r>
      <w:r>
        <w:rPr>
          <w:rFonts w:ascii="微软雅黑" w:hAnsi="微软雅黑" w:eastAsia="微软雅黑" w:cs="微软雅黑"/>
          <w:color w:val="545454"/>
          <w:spacing w:val="8"/>
          <w:sz w:val="22"/>
          <w:szCs w:val="22"/>
          <w:lang w:val="en-US"/>
        </w:rPr>
        <w:t>some protection activation task.</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 xml:space="preserve">In addition, the previous art research is more from the perspective of art theory or cultural research, so the development of art anthropology </w:t>
      </w:r>
      <w:r>
        <w:rPr>
          <w:rFonts w:hint="eastAsia" w:ascii="微软雅黑" w:hAnsi="微软雅黑" w:eastAsia="微软雅黑" w:cs="微软雅黑"/>
          <w:color w:val="545454"/>
          <w:spacing w:val="8"/>
          <w:sz w:val="22"/>
          <w:szCs w:val="22"/>
          <w:lang w:val="en-US" w:eastAsia="zh-CN"/>
        </w:rPr>
        <w:t>has been</w:t>
      </w:r>
      <w:r>
        <w:rPr>
          <w:rFonts w:ascii="微软雅黑" w:hAnsi="微软雅黑" w:eastAsia="微软雅黑" w:cs="微软雅黑"/>
          <w:color w:val="545454"/>
          <w:spacing w:val="8"/>
          <w:sz w:val="22"/>
          <w:szCs w:val="22"/>
          <w:lang w:val="en-US"/>
        </w:rPr>
        <w:t xml:space="preserve"> imminent in recent years, and the anthropology way to</w:t>
      </w:r>
      <w:r>
        <w:rPr>
          <w:rFonts w:hint="eastAsia" w:ascii="微软雅黑" w:hAnsi="微软雅黑" w:eastAsia="微软雅黑" w:cs="微软雅黑"/>
          <w:color w:val="545454"/>
          <w:spacing w:val="8"/>
          <w:sz w:val="22"/>
          <w:szCs w:val="22"/>
          <w:lang w:val="en-US" w:eastAsia="zh-CN"/>
        </w:rPr>
        <w:t xml:space="preserve"> look at the </w:t>
      </w:r>
      <w:r>
        <w:rPr>
          <w:rFonts w:ascii="微软雅黑" w:hAnsi="微软雅黑" w:eastAsia="微软雅黑" w:cs="微软雅黑"/>
          <w:color w:val="545454"/>
          <w:spacing w:val="8"/>
          <w:sz w:val="22"/>
          <w:szCs w:val="22"/>
          <w:lang w:val="en-US"/>
        </w:rPr>
        <w:t>art in China has developed rapidly in recent years.</w:t>
      </w:r>
    </w:p>
    <w:p>
      <w:pPr>
        <w:keepNext w:val="0"/>
        <w:keepLines w:val="0"/>
        <w:widowControl/>
        <w:suppressLineNumbers w:val="0"/>
        <w:jc w:val="left"/>
        <w:rPr>
          <w:rFonts w:ascii="微软雅黑" w:hAnsi="微软雅黑" w:eastAsia="微软雅黑" w:cs="微软雅黑"/>
          <w:color w:val="545454"/>
          <w:spacing w:val="8"/>
          <w:sz w:val="22"/>
          <w:szCs w:val="22"/>
          <w:lang w:val="en-US"/>
        </w:rPr>
      </w:pPr>
      <w:r>
        <w:rPr>
          <w:rFonts w:hint="eastAsia" w:ascii="微软雅黑" w:hAnsi="微软雅黑" w:eastAsia="微软雅黑" w:cs="微软雅黑"/>
          <w:color w:val="545454"/>
          <w:spacing w:val="8"/>
          <w:sz w:val="22"/>
          <w:szCs w:val="22"/>
          <w:lang w:val="en-US" w:eastAsia="zh-CN"/>
        </w:rPr>
        <w:t>R</w:t>
      </w:r>
      <w:r>
        <w:rPr>
          <w:rFonts w:ascii="微软雅黑" w:hAnsi="微软雅黑" w:eastAsia="微软雅黑" w:cs="微软雅黑"/>
          <w:color w:val="545454"/>
          <w:spacing w:val="8"/>
          <w:sz w:val="22"/>
          <w:szCs w:val="22"/>
          <w:lang w:val="en-US"/>
        </w:rPr>
        <w:t xml:space="preserve">ecently, anthropologists have begun to meet and interact with contemporary artists, because anthropologists find that in contemporary cultural life, art has gradually occupied a space long-term related to anthropology, becoming a main place to trace and show the consequences caused by differences in </w:t>
      </w:r>
      <w:r>
        <w:rPr>
          <w:rFonts w:hint="eastAsia" w:ascii="微软雅黑" w:hAnsi="微软雅黑" w:eastAsia="微软雅黑" w:cs="微软雅黑"/>
          <w:color w:val="545454"/>
          <w:spacing w:val="8"/>
          <w:sz w:val="22"/>
          <w:szCs w:val="22"/>
          <w:lang w:val="en-US" w:eastAsia="zh-CN"/>
        </w:rPr>
        <w:t>modern</w:t>
      </w:r>
      <w:r>
        <w:rPr>
          <w:rFonts w:ascii="微软雅黑" w:hAnsi="微软雅黑" w:eastAsia="微软雅黑" w:cs="微软雅黑"/>
          <w:color w:val="545454"/>
          <w:spacing w:val="8"/>
          <w:sz w:val="22"/>
          <w:szCs w:val="22"/>
          <w:lang w:val="en-US"/>
        </w:rPr>
        <w:t xml:space="preserve"> life.</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In this context, anthropology brings the "contemporary art world" into its research category</w:t>
      </w:r>
      <w:r>
        <w:rPr>
          <w:rFonts w:hint="eastAsia" w:ascii="微软雅黑" w:hAnsi="微软雅黑" w:eastAsia="微软雅黑" w:cs="微软雅黑"/>
          <w:color w:val="545454"/>
          <w:spacing w:val="8"/>
          <w:sz w:val="22"/>
          <w:szCs w:val="22"/>
          <w:lang w:val="en-US" w:eastAsia="zh-CN"/>
        </w:rPr>
        <w:t>, m</w:t>
      </w:r>
      <w:r>
        <w:rPr>
          <w:rFonts w:ascii="微软雅黑" w:hAnsi="微软雅黑" w:eastAsia="微软雅黑" w:cs="微软雅黑"/>
          <w:color w:val="545454"/>
          <w:spacing w:val="8"/>
          <w:sz w:val="22"/>
          <w:szCs w:val="22"/>
          <w:lang w:val="en-US"/>
        </w:rPr>
        <w:t xml:space="preserve">oving from research into </w:t>
      </w:r>
      <w:r>
        <w:rPr>
          <w:rFonts w:hint="eastAsia" w:ascii="微软雅黑" w:hAnsi="微软雅黑" w:eastAsia="微软雅黑" w:cs="微软雅黑"/>
          <w:color w:val="545454"/>
          <w:spacing w:val="8"/>
          <w:sz w:val="22"/>
          <w:szCs w:val="22"/>
          <w:lang w:val="en-US" w:eastAsia="zh-CN"/>
        </w:rPr>
        <w:t xml:space="preserve">an </w:t>
      </w:r>
      <w:r>
        <w:rPr>
          <w:rFonts w:ascii="微软雅黑" w:hAnsi="微软雅黑" w:eastAsia="微软雅黑" w:cs="微软雅黑"/>
          <w:color w:val="545454"/>
          <w:spacing w:val="8"/>
          <w:sz w:val="22"/>
          <w:szCs w:val="22"/>
          <w:lang w:val="en-US"/>
        </w:rPr>
        <w:t xml:space="preserve">edge </w:t>
      </w:r>
      <w:r>
        <w:rPr>
          <w:rFonts w:hint="eastAsia" w:ascii="微软雅黑" w:hAnsi="微软雅黑" w:eastAsia="微软雅黑" w:cs="微软雅黑"/>
          <w:color w:val="545454"/>
          <w:spacing w:val="8"/>
          <w:sz w:val="22"/>
          <w:szCs w:val="22"/>
          <w:lang w:val="en-US" w:eastAsia="zh-CN"/>
        </w:rPr>
        <w:t xml:space="preserve">or niche </w:t>
      </w:r>
      <w:r>
        <w:rPr>
          <w:rFonts w:ascii="微软雅黑" w:hAnsi="微软雅黑" w:eastAsia="微软雅黑" w:cs="微软雅黑"/>
          <w:color w:val="545454"/>
          <w:spacing w:val="8"/>
          <w:sz w:val="22"/>
          <w:szCs w:val="22"/>
          <w:lang w:val="en-US"/>
        </w:rPr>
        <w:t>art to research into mainstream art.</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 xml:space="preserve">Because of this, </w:t>
      </w:r>
      <w:r>
        <w:rPr>
          <w:rFonts w:hint="eastAsia" w:ascii="微软雅黑" w:hAnsi="微软雅黑" w:eastAsia="微软雅黑" w:cs="微软雅黑"/>
          <w:color w:val="545454"/>
          <w:spacing w:val="8"/>
          <w:sz w:val="22"/>
          <w:szCs w:val="22"/>
          <w:lang w:val="en-US" w:eastAsia="zh-CN"/>
        </w:rPr>
        <w:t>w</w:t>
      </w:r>
      <w:r>
        <w:rPr>
          <w:rFonts w:ascii="微软雅黑" w:hAnsi="微软雅黑" w:eastAsia="微软雅黑" w:cs="微软雅黑"/>
          <w:color w:val="545454"/>
          <w:spacing w:val="8"/>
          <w:sz w:val="22"/>
          <w:szCs w:val="22"/>
          <w:lang w:val="en-US"/>
        </w:rPr>
        <w:t xml:space="preserve">estern scholars believe that artistic anthropology, which on art, is shifting from a subject of most anthropologists to a </w:t>
      </w:r>
      <w:r>
        <w:rPr>
          <w:rFonts w:hint="eastAsia" w:ascii="微软雅黑" w:hAnsi="微软雅黑" w:eastAsia="微软雅黑" w:cs="微软雅黑"/>
          <w:color w:val="545454"/>
          <w:spacing w:val="8"/>
          <w:sz w:val="22"/>
          <w:szCs w:val="22"/>
          <w:lang w:val="en-US" w:eastAsia="zh-CN"/>
        </w:rPr>
        <w:t>significant</w:t>
      </w:r>
      <w:r>
        <w:rPr>
          <w:rFonts w:ascii="微软雅黑" w:hAnsi="微软雅黑" w:eastAsia="微软雅黑" w:cs="微软雅黑"/>
          <w:color w:val="545454"/>
          <w:spacing w:val="8"/>
          <w:sz w:val="22"/>
          <w:szCs w:val="22"/>
          <w:lang w:val="en-US"/>
        </w:rPr>
        <w:t xml:space="preserve"> center of anthropological research (</w:t>
      </w:r>
      <w:r>
        <w:rPr>
          <w:rFonts w:hint="default" w:ascii="微软雅黑" w:hAnsi="微软雅黑" w:eastAsia="微软雅黑" w:cs="微软雅黑"/>
          <w:color w:val="545454"/>
          <w:spacing w:val="8"/>
          <w:sz w:val="22"/>
          <w:szCs w:val="22"/>
          <w:lang w:val="en-US" w:eastAsia="zh-CN"/>
        </w:rPr>
        <w:t>Howard Murphy,Morgan Perkins</w:t>
      </w:r>
      <w:r>
        <w:rPr>
          <w:rFonts w:hint="eastAsia" w:ascii="微软雅黑" w:hAnsi="微软雅黑" w:eastAsia="微软雅黑" w:cs="微软雅黑"/>
          <w:color w:val="545454"/>
          <w:spacing w:val="8"/>
          <w:sz w:val="22"/>
          <w:szCs w:val="22"/>
          <w:lang w:val="en-US" w:eastAsia="zh-CN"/>
        </w:rPr>
        <w:t>,2013,p</w:t>
      </w:r>
      <w:r>
        <w:rPr>
          <w:rFonts w:hint="default" w:ascii="微软雅黑" w:hAnsi="微软雅黑" w:eastAsia="微软雅黑" w:cs="微软雅黑"/>
          <w:color w:val="545454"/>
          <w:spacing w:val="8"/>
          <w:sz w:val="22"/>
          <w:szCs w:val="22"/>
          <w:lang w:val="en-US" w:eastAsia="zh-CN"/>
        </w:rPr>
        <w:t xml:space="preserve"> 64-65</w:t>
      </w:r>
      <w:r>
        <w:rPr>
          <w:rFonts w:ascii="微软雅黑" w:hAnsi="微软雅黑" w:eastAsia="微软雅黑" w:cs="微软雅黑"/>
          <w:color w:val="545454"/>
          <w:spacing w:val="8"/>
          <w:sz w:val="22"/>
          <w:szCs w:val="22"/>
          <w:lang w:val="en-US"/>
        </w:rPr>
        <w:t xml:space="preserve">), </w:t>
      </w:r>
      <w:r>
        <w:rPr>
          <w:rFonts w:hint="eastAsia" w:ascii="微软雅黑" w:hAnsi="微软雅黑" w:eastAsia="微软雅黑" w:cs="微软雅黑"/>
          <w:color w:val="545454"/>
          <w:spacing w:val="8"/>
          <w:sz w:val="22"/>
          <w:szCs w:val="22"/>
          <w:lang w:val="en-US" w:eastAsia="zh-CN"/>
        </w:rPr>
        <w:t xml:space="preserve">and </w:t>
      </w:r>
      <w:r>
        <w:rPr>
          <w:rFonts w:ascii="微软雅黑" w:hAnsi="微软雅黑" w:eastAsia="微软雅黑" w:cs="微软雅黑"/>
          <w:color w:val="545454"/>
          <w:spacing w:val="8"/>
          <w:sz w:val="22"/>
          <w:szCs w:val="22"/>
          <w:lang w:val="en-US"/>
        </w:rPr>
        <w:t>"stepped into an exciting period of history."Through the above combing, we can see that more and more contemporary artists have become quasi-anthropologists, or they have used contemporary art to reinterpret folk art and ethnic minority art.</w:t>
      </w:r>
    </w:p>
    <w:p>
      <w:pPr>
        <w:keepNext w:val="0"/>
        <w:keepLines w:val="0"/>
        <w:widowControl/>
        <w:suppressLineNumbers w:val="0"/>
        <w:jc w:val="left"/>
        <w:rPr>
          <w:rFonts w:ascii="微软雅黑" w:hAnsi="微软雅黑" w:eastAsia="微软雅黑" w:cs="微软雅黑"/>
          <w:color w:val="545454"/>
          <w:spacing w:val="8"/>
          <w:sz w:val="22"/>
          <w:szCs w:val="22"/>
          <w:lang w:val="en-US"/>
        </w:rPr>
      </w:pPr>
      <w:r>
        <w:rPr>
          <w:rFonts w:hint="default" w:ascii="微软雅黑" w:hAnsi="微软雅黑" w:eastAsia="微软雅黑" w:cs="微软雅黑"/>
          <w:color w:val="545454"/>
          <w:spacing w:val="8"/>
          <w:sz w:val="22"/>
          <w:szCs w:val="22"/>
          <w:lang w:val="en-US" w:eastAsia="zh-CN"/>
        </w:rPr>
        <w:t>In the process of globalization, no art is unaffected by other art and culture, and contemporary art affects indigenous art and contemporary art.</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Therefore, all civilizations "have become intercreatures" and "All cultural behaviors are inter</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biological and products of cultural assimilation."</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 xml:space="preserve"> Nigel Rapport,Joanna O'Ferrin, Bao Wenyan, Zhang Yahui translation</w:t>
      </w:r>
      <w:r>
        <w:rPr>
          <w:rFonts w:hint="eastAsia" w:ascii="微软雅黑" w:hAnsi="微软雅黑" w:eastAsia="微软雅黑" w:cs="微软雅黑"/>
          <w:color w:val="545454"/>
          <w:spacing w:val="8"/>
          <w:sz w:val="22"/>
          <w:szCs w:val="22"/>
          <w:lang w:val="en-US" w:eastAsia="zh-CN"/>
        </w:rPr>
        <w:t>,2013,</w:t>
      </w:r>
      <w:r>
        <w:rPr>
          <w:rFonts w:hint="default" w:ascii="微软雅黑" w:hAnsi="微软雅黑" w:eastAsia="微软雅黑" w:cs="微软雅黑"/>
          <w:color w:val="545454"/>
          <w:spacing w:val="8"/>
          <w:sz w:val="22"/>
          <w:szCs w:val="22"/>
          <w:lang w:val="en-US" w:eastAsia="zh-CN"/>
        </w:rPr>
        <w:t>p. 320</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In their compiled Writing Culture, Clifford and Marcus noted that ethnographic scholars must imagine society as a "whole"</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James Clifford, George E. Marcus,</w:t>
      </w:r>
      <w:r>
        <w:rPr>
          <w:rFonts w:hint="eastAsia" w:ascii="微软雅黑" w:hAnsi="微软雅黑" w:eastAsia="微软雅黑" w:cs="微软雅黑"/>
          <w:color w:val="545454"/>
          <w:spacing w:val="8"/>
          <w:sz w:val="22"/>
          <w:szCs w:val="22"/>
          <w:lang w:val="en-US" w:eastAsia="zh-CN"/>
        </w:rPr>
        <w:t>2006,p.13)</w:t>
      </w:r>
      <w:r>
        <w:rPr>
          <w:rFonts w:hint="eastAsia" w:ascii="微软雅黑" w:hAnsi="微软雅黑" w:eastAsia="微软雅黑" w:cs="微软雅黑"/>
          <w:color w:val="545454"/>
          <w:spacing w:val="8"/>
          <w:sz w:val="22"/>
          <w:szCs w:val="22"/>
          <w:lang w:val="en-US" w:eastAsia="zh-CN"/>
        </w:rPr>
        <w:t xml:space="preserve">.As art practice in China, there has been this intervention in the art based on sociological and anthropological perspectives. </w:t>
      </w:r>
      <w:r>
        <w:rPr>
          <w:rFonts w:ascii="微软雅黑" w:hAnsi="微软雅黑" w:eastAsia="微软雅黑" w:cs="微软雅黑"/>
          <w:color w:val="545454"/>
          <w:spacing w:val="8"/>
          <w:sz w:val="22"/>
          <w:szCs w:val="22"/>
          <w:lang w:val="en-US"/>
        </w:rPr>
        <w:t xml:space="preserve">Such a phenomenon is not only in the art industry, </w:t>
      </w:r>
      <w:r>
        <w:rPr>
          <w:rFonts w:hint="eastAsia" w:ascii="微软雅黑" w:hAnsi="微软雅黑" w:eastAsia="微软雅黑" w:cs="微软雅黑"/>
          <w:color w:val="545454"/>
          <w:spacing w:val="8"/>
          <w:sz w:val="22"/>
          <w:szCs w:val="22"/>
          <w:lang w:val="en-US" w:eastAsia="zh-CN"/>
        </w:rPr>
        <w:t xml:space="preserve">but </w:t>
      </w:r>
      <w:r>
        <w:rPr>
          <w:rFonts w:ascii="微软雅黑" w:hAnsi="微软雅黑" w:eastAsia="微软雅黑" w:cs="微软雅黑"/>
          <w:color w:val="545454"/>
          <w:spacing w:val="8"/>
          <w:sz w:val="22"/>
          <w:szCs w:val="22"/>
          <w:lang w:val="en-US"/>
        </w:rPr>
        <w:t>also appeared in the music and dance, such as famous</w:t>
      </w:r>
      <w:r>
        <w:rPr>
          <w:rFonts w:hint="eastAsia" w:ascii="微软雅黑" w:hAnsi="微软雅黑" w:eastAsia="微软雅黑" w:cs="微软雅黑"/>
          <w:color w:val="545454"/>
          <w:spacing w:val="8"/>
          <w:sz w:val="22"/>
          <w:szCs w:val="22"/>
          <w:lang w:val="en-US" w:eastAsia="zh-CN"/>
        </w:rPr>
        <w:t xml:space="preserve"> Chinese </w:t>
      </w:r>
      <w:r>
        <w:rPr>
          <w:rFonts w:ascii="微软雅黑" w:hAnsi="微软雅黑" w:eastAsia="微软雅黑" w:cs="微软雅黑"/>
          <w:color w:val="545454"/>
          <w:spacing w:val="8"/>
          <w:sz w:val="22"/>
          <w:szCs w:val="22"/>
          <w:lang w:val="en-US"/>
        </w:rPr>
        <w:t xml:space="preserve"> musician Tan Dun</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s </w:t>
      </w:r>
      <w:r>
        <w:rPr>
          <w:rFonts w:ascii="微软雅黑" w:hAnsi="微软雅黑" w:eastAsia="微软雅黑" w:cs="微软雅黑"/>
          <w:color w:val="545454"/>
          <w:spacing w:val="8"/>
          <w:sz w:val="22"/>
          <w:szCs w:val="22"/>
          <w:lang w:val="en-US"/>
        </w:rPr>
        <w:t xml:space="preserve">music works "map", </w:t>
      </w:r>
      <w:r>
        <w:rPr>
          <w:rFonts w:hint="eastAsia" w:ascii="微软雅黑" w:hAnsi="微软雅黑" w:eastAsia="微软雅黑" w:cs="微软雅黑"/>
          <w:color w:val="545454"/>
          <w:spacing w:val="8"/>
          <w:sz w:val="22"/>
          <w:szCs w:val="22"/>
          <w:lang w:val="en-US" w:eastAsia="zh-CN"/>
        </w:rPr>
        <w:t>which</w:t>
      </w:r>
      <w:r>
        <w:rPr>
          <w:rFonts w:ascii="微软雅黑" w:hAnsi="微软雅黑" w:eastAsia="微软雅黑" w:cs="微软雅黑"/>
          <w:color w:val="545454"/>
          <w:spacing w:val="8"/>
          <w:sz w:val="22"/>
          <w:szCs w:val="22"/>
          <w:lang w:val="en-US"/>
        </w:rPr>
        <w:t xml:space="preserve"> is </w:t>
      </w:r>
      <w:r>
        <w:rPr>
          <w:rFonts w:hint="eastAsia" w:ascii="微软雅黑" w:hAnsi="微软雅黑" w:eastAsia="微软雅黑" w:cs="微软雅黑"/>
          <w:color w:val="545454"/>
          <w:spacing w:val="8"/>
          <w:sz w:val="22"/>
          <w:szCs w:val="22"/>
          <w:lang w:val="en-US" w:eastAsia="zh-CN"/>
        </w:rPr>
        <w:t xml:space="preserve">collection of </w:t>
      </w:r>
      <w:r>
        <w:rPr>
          <w:rFonts w:ascii="微软雅黑" w:hAnsi="微软雅黑" w:eastAsia="微软雅黑" w:cs="微软雅黑"/>
          <w:color w:val="545454"/>
          <w:spacing w:val="8"/>
          <w:sz w:val="22"/>
          <w:szCs w:val="22"/>
          <w:lang w:val="en-US"/>
        </w:rPr>
        <w:t xml:space="preserve"> Xiangxi local music and scene symphony multimedia landscape music</w:t>
      </w:r>
      <w:r>
        <w:rPr>
          <w:rFonts w:hint="eastAsia" w:ascii="微软雅黑" w:hAnsi="微软雅黑" w:eastAsia="微软雅黑" w:cs="微软雅黑"/>
          <w:color w:val="545454"/>
          <w:spacing w:val="8"/>
          <w:sz w:val="22"/>
          <w:szCs w:val="22"/>
          <w:lang w:val="en-US" w:eastAsia="zh-CN"/>
        </w:rPr>
        <w:t xml:space="preserve">. Being a part of </w:t>
      </w:r>
      <w:r>
        <w:rPr>
          <w:rFonts w:ascii="微软雅黑" w:hAnsi="微软雅黑" w:eastAsia="微软雅黑" w:cs="微软雅黑"/>
          <w:color w:val="545454"/>
          <w:spacing w:val="8"/>
          <w:sz w:val="22"/>
          <w:szCs w:val="22"/>
          <w:lang w:val="en-US"/>
        </w:rPr>
        <w:t>local music</w:t>
      </w:r>
      <w:r>
        <w:rPr>
          <w:rFonts w:hint="eastAsia" w:ascii="微软雅黑" w:hAnsi="微软雅黑" w:eastAsia="微软雅黑" w:cs="微软雅黑"/>
          <w:color w:val="545454"/>
          <w:spacing w:val="8"/>
          <w:sz w:val="22"/>
          <w:szCs w:val="22"/>
          <w:lang w:val="en-US" w:eastAsia="zh-CN"/>
        </w:rPr>
        <w:t xml:space="preserve"> in </w:t>
      </w:r>
      <w:r>
        <w:rPr>
          <w:rFonts w:ascii="微软雅黑" w:hAnsi="微软雅黑" w:eastAsia="微软雅黑" w:cs="微软雅黑"/>
          <w:color w:val="545454"/>
          <w:spacing w:val="8"/>
          <w:sz w:val="22"/>
          <w:szCs w:val="22"/>
          <w:lang w:val="en-US"/>
        </w:rPr>
        <w:t xml:space="preserve">Hunan </w:t>
      </w:r>
      <w:r>
        <w:rPr>
          <w:rFonts w:hint="eastAsia" w:ascii="微软雅黑" w:hAnsi="微软雅黑" w:eastAsia="微软雅黑" w:cs="微软雅黑"/>
          <w:color w:val="545454"/>
          <w:spacing w:val="8"/>
          <w:sz w:val="22"/>
          <w:szCs w:val="22"/>
          <w:lang w:val="en-US" w:eastAsia="zh-CN"/>
        </w:rPr>
        <w:t xml:space="preserve">province, </w:t>
      </w:r>
      <w:r>
        <w:rPr>
          <w:rFonts w:ascii="微软雅黑" w:hAnsi="微软雅黑" w:eastAsia="微软雅黑" w:cs="微软雅黑"/>
          <w:color w:val="545454"/>
          <w:spacing w:val="8"/>
          <w:sz w:val="22"/>
          <w:szCs w:val="22"/>
          <w:lang w:val="en-US"/>
        </w:rPr>
        <w:t>Xiangxi miao</w:t>
      </w:r>
      <w:r>
        <w:rPr>
          <w:rFonts w:hint="eastAsia" w:ascii="微软雅黑" w:hAnsi="微软雅黑" w:eastAsia="微软雅黑" w:cs="微软雅黑"/>
          <w:color w:val="545454"/>
          <w:spacing w:val="8"/>
          <w:sz w:val="22"/>
          <w:szCs w:val="22"/>
          <w:lang w:val="en-US" w:eastAsia="zh-CN"/>
        </w:rPr>
        <w:t xml:space="preserve"> and</w:t>
      </w:r>
      <w:r>
        <w:rPr>
          <w:rFonts w:ascii="微软雅黑" w:hAnsi="微软雅黑" w:eastAsia="微软雅黑" w:cs="微软雅黑"/>
          <w:color w:val="545454"/>
          <w:spacing w:val="8"/>
          <w:sz w:val="22"/>
          <w:szCs w:val="22"/>
          <w:lang w:val="en-US"/>
        </w:rPr>
        <w:t xml:space="preserve"> Xiangxi Tujia</w:t>
      </w:r>
      <w:r>
        <w:rPr>
          <w:rFonts w:hint="eastAsia" w:ascii="微软雅黑" w:hAnsi="微软雅黑" w:eastAsia="微软雅黑" w:cs="微软雅黑"/>
          <w:color w:val="545454"/>
          <w:spacing w:val="8"/>
          <w:sz w:val="22"/>
          <w:szCs w:val="22"/>
          <w:lang w:val="en-US" w:eastAsia="zh-CN"/>
        </w:rPr>
        <w:t xml:space="preserve"> e</w:t>
      </w:r>
      <w:r>
        <w:rPr>
          <w:rFonts w:hint="eastAsia" w:ascii="微软雅黑" w:hAnsi="微软雅黑" w:eastAsia="微软雅黑" w:cs="微软雅黑"/>
          <w:color w:val="545454"/>
          <w:spacing w:val="8"/>
          <w:sz w:val="22"/>
          <w:szCs w:val="22"/>
          <w:lang w:val="en-US"/>
        </w:rPr>
        <w:t>thnic minorities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mourning</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are famous local intangible cultural heritage</w:t>
      </w:r>
      <w:r>
        <w:rPr>
          <w:rFonts w:hint="eastAsia" w:ascii="微软雅黑" w:hAnsi="微软雅黑" w:eastAsia="微软雅黑" w:cs="微软雅黑"/>
          <w:color w:val="545454"/>
          <w:spacing w:val="8"/>
          <w:sz w:val="22"/>
          <w:szCs w:val="22"/>
          <w:lang w:val="en-US" w:eastAsia="zh-CN"/>
        </w:rPr>
        <w:t>, whose</w:t>
      </w:r>
      <w:r>
        <w:rPr>
          <w:rFonts w:ascii="微软雅黑" w:hAnsi="微软雅黑" w:eastAsia="微软雅黑" w:cs="微软雅黑"/>
          <w:color w:val="545454"/>
          <w:spacing w:val="8"/>
          <w:sz w:val="22"/>
          <w:szCs w:val="22"/>
          <w:lang w:val="en-US"/>
        </w:rPr>
        <w:t xml:space="preserve"> performers are local intangible cultural heritage inheritors.</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 xml:space="preserve">There is also the "Impression of Yunnan" written by the </w:t>
      </w:r>
      <w:r>
        <w:rPr>
          <w:rFonts w:hint="eastAsia" w:ascii="微软雅黑" w:hAnsi="微软雅黑" w:eastAsia="微软雅黑" w:cs="微软雅黑"/>
          <w:color w:val="545454"/>
          <w:spacing w:val="8"/>
          <w:sz w:val="22"/>
          <w:szCs w:val="22"/>
          <w:lang w:val="en-US" w:eastAsia="zh-CN"/>
        </w:rPr>
        <w:t>renowned</w:t>
      </w:r>
      <w:r>
        <w:rPr>
          <w:rFonts w:ascii="微软雅黑" w:hAnsi="微软雅黑" w:eastAsia="微软雅黑" w:cs="微软雅黑"/>
          <w:color w:val="545454"/>
          <w:spacing w:val="8"/>
          <w:sz w:val="22"/>
          <w:szCs w:val="22"/>
          <w:lang w:val="en-US"/>
        </w:rPr>
        <w:t xml:space="preserve"> dancer Yang Liping, which vividly shows the primitive, rugged and colorful folk rituals and dances of more than ten ethnic groups, including the Yi, Tibetan, Wa and Hani ethnic groups, in Yunnan </w:t>
      </w:r>
      <w:r>
        <w:rPr>
          <w:rFonts w:hint="eastAsia" w:ascii="微软雅黑" w:hAnsi="微软雅黑" w:eastAsia="微软雅黑" w:cs="微软雅黑"/>
          <w:color w:val="545454"/>
          <w:spacing w:val="8"/>
          <w:sz w:val="22"/>
          <w:szCs w:val="22"/>
          <w:lang w:val="en-US" w:eastAsia="zh-CN"/>
        </w:rPr>
        <w:t xml:space="preserve">province </w:t>
      </w:r>
      <w:r>
        <w:rPr>
          <w:rFonts w:ascii="微软雅黑" w:hAnsi="微软雅黑" w:eastAsia="微软雅黑" w:cs="微软雅黑"/>
          <w:color w:val="545454"/>
          <w:spacing w:val="8"/>
          <w:sz w:val="22"/>
          <w:szCs w:val="22"/>
          <w:lang w:val="en-US"/>
        </w:rPr>
        <w:t>on the international and domestic stages.</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Tan Weiwei, a famous rock music actr</w:t>
      </w:r>
      <w:r>
        <w:rPr>
          <w:rFonts w:hint="eastAsia" w:ascii="微软雅黑" w:hAnsi="微软雅黑" w:eastAsia="微软雅黑" w:cs="微软雅黑"/>
          <w:color w:val="545454"/>
          <w:spacing w:val="8"/>
          <w:sz w:val="22"/>
          <w:szCs w:val="22"/>
          <w:lang w:val="en-US" w:eastAsia="zh-CN"/>
        </w:rPr>
        <w:t>ess</w:t>
      </w:r>
      <w:r>
        <w:rPr>
          <w:rFonts w:ascii="微软雅黑" w:hAnsi="微软雅黑" w:eastAsia="微软雅黑" w:cs="微软雅黑"/>
          <w:color w:val="545454"/>
          <w:spacing w:val="8"/>
          <w:sz w:val="22"/>
          <w:szCs w:val="22"/>
          <w:lang w:val="en-US"/>
        </w:rPr>
        <w:t>, uses modern rock music to perform the "Huayin old accent" from the Shaanxi countryside.</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 xml:space="preserve">Huayin Old </w:t>
      </w:r>
      <w:r>
        <w:rPr>
          <w:rFonts w:hint="eastAsia" w:ascii="微软雅黑" w:hAnsi="微软雅黑" w:eastAsia="微软雅黑" w:cs="微软雅黑"/>
          <w:color w:val="545454"/>
          <w:spacing w:val="8"/>
          <w:sz w:val="22"/>
          <w:szCs w:val="22"/>
          <w:lang w:val="en-US" w:eastAsia="zh-CN"/>
        </w:rPr>
        <w:t>accent</w:t>
      </w:r>
      <w:r>
        <w:rPr>
          <w:rFonts w:ascii="微软雅黑" w:hAnsi="微软雅黑" w:eastAsia="微软雅黑" w:cs="微软雅黑"/>
          <w:color w:val="545454"/>
          <w:spacing w:val="8"/>
          <w:sz w:val="22"/>
          <w:szCs w:val="22"/>
          <w:lang w:val="en-US"/>
        </w:rPr>
        <w:t xml:space="preserve"> is a kind of shadow play based on folk storytelling art in Shaanxi Province. It is a national intangible cultural heritage project.</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Tan Weiwei cooperated with the representative inheritors of the intangible cultural heritage</w:t>
      </w:r>
      <w:r>
        <w:rPr>
          <w:rFonts w:hint="eastAsia" w:ascii="微软雅黑" w:hAnsi="微软雅黑" w:eastAsia="微软雅黑" w:cs="微软雅黑"/>
          <w:color w:val="545454"/>
          <w:spacing w:val="8"/>
          <w:sz w:val="22"/>
          <w:szCs w:val="22"/>
          <w:lang w:val="en-US" w:eastAsia="zh-CN"/>
        </w:rPr>
        <w:t>, a group of old farmers,</w:t>
      </w:r>
      <w:r>
        <w:rPr>
          <w:rFonts w:ascii="微软雅黑" w:hAnsi="微软雅黑" w:eastAsia="微软雅黑" w:cs="微软雅黑"/>
          <w:color w:val="545454"/>
          <w:spacing w:val="8"/>
          <w:sz w:val="22"/>
          <w:szCs w:val="22"/>
          <w:lang w:val="en-US"/>
        </w:rPr>
        <w:t xml:space="preserve"> to show it on the stage and caused a sensation. </w:t>
      </w:r>
      <w:r>
        <w:rPr>
          <w:rFonts w:hint="eastAsia" w:ascii="微软雅黑" w:hAnsi="微软雅黑" w:eastAsia="微软雅黑" w:cs="微软雅黑"/>
          <w:color w:val="545454"/>
          <w:spacing w:val="8"/>
          <w:sz w:val="22"/>
          <w:szCs w:val="22"/>
          <w:lang w:val="en-US" w:eastAsia="zh-CN"/>
        </w:rPr>
        <w:t>C</w:t>
      </w:r>
      <w:r>
        <w:rPr>
          <w:rFonts w:ascii="微软雅黑" w:hAnsi="微软雅黑" w:eastAsia="微软雅黑" w:cs="微软雅黑"/>
          <w:color w:val="545454"/>
          <w:spacing w:val="8"/>
          <w:sz w:val="22"/>
          <w:szCs w:val="22"/>
          <w:lang w:val="en-US"/>
        </w:rPr>
        <w:t xml:space="preserve">ases </w:t>
      </w:r>
      <w:r>
        <w:rPr>
          <w:rFonts w:hint="eastAsia" w:ascii="微软雅黑" w:hAnsi="微软雅黑" w:eastAsia="微软雅黑" w:cs="微软雅黑"/>
          <w:color w:val="545454"/>
          <w:spacing w:val="8"/>
          <w:sz w:val="22"/>
          <w:szCs w:val="22"/>
          <w:lang w:val="en-US" w:eastAsia="zh-CN"/>
        </w:rPr>
        <w:t xml:space="preserve">like the above </w:t>
      </w:r>
      <w:r>
        <w:rPr>
          <w:rFonts w:ascii="微软雅黑" w:hAnsi="微软雅黑" w:eastAsia="微软雅黑" w:cs="微软雅黑"/>
          <w:color w:val="545454"/>
          <w:spacing w:val="8"/>
          <w:sz w:val="22"/>
          <w:szCs w:val="22"/>
          <w:lang w:val="en-US"/>
        </w:rPr>
        <w:t>are numerous.</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In folk art, there is an anthropological practice of cultural writing, visual performance, performance art</w:t>
      </w:r>
      <w:r>
        <w:rPr>
          <w:rFonts w:hint="eastAsia" w:ascii="微软雅黑" w:hAnsi="微软雅黑" w:eastAsia="微软雅黑" w:cs="微软雅黑"/>
          <w:color w:val="545454"/>
          <w:spacing w:val="8"/>
          <w:sz w:val="22"/>
          <w:szCs w:val="22"/>
          <w:lang w:val="en-US" w:eastAsia="zh-CN"/>
        </w:rPr>
        <w:t xml:space="preserve">, </w:t>
      </w:r>
      <w:r>
        <w:rPr>
          <w:rFonts w:ascii="微软雅黑" w:hAnsi="微软雅黑" w:eastAsia="微软雅黑" w:cs="微软雅黑"/>
          <w:color w:val="545454"/>
          <w:spacing w:val="8"/>
          <w:sz w:val="22"/>
          <w:szCs w:val="22"/>
          <w:lang w:val="en-US"/>
        </w:rPr>
        <w:t xml:space="preserve"> and interdisciplinary integration.</w:t>
      </w:r>
    </w:p>
    <w:p>
      <w:pPr>
        <w:keepNext w:val="0"/>
        <w:keepLines w:val="0"/>
        <w:widowControl/>
        <w:suppressLineNumbers w:val="0"/>
        <w:jc w:val="left"/>
        <w:rPr>
          <w:rFonts w:hint="eastAsia" w:ascii="微软雅黑" w:hAnsi="微软雅黑" w:eastAsia="微软雅黑" w:cs="微软雅黑"/>
          <w:color w:val="545454"/>
          <w:spacing w:val="8"/>
          <w:sz w:val="22"/>
          <w:szCs w:val="22"/>
          <w:lang w:val="en-US"/>
        </w:rPr>
      </w:pPr>
      <w:r>
        <w:rPr>
          <w:rFonts w:ascii="微软雅黑" w:hAnsi="微软雅黑" w:eastAsia="微软雅黑" w:cs="微软雅黑"/>
          <w:color w:val="545454"/>
          <w:spacing w:val="8"/>
          <w:sz w:val="22"/>
          <w:szCs w:val="22"/>
          <w:lang w:val="en-US"/>
        </w:rPr>
        <w:t>But Leota argued that it should not be sa</w:t>
      </w:r>
      <w:r>
        <w:rPr>
          <w:rFonts w:hint="eastAsia" w:ascii="微软雅黑" w:hAnsi="微软雅黑" w:eastAsia="微软雅黑" w:cs="微软雅黑"/>
          <w:color w:val="545454"/>
          <w:spacing w:val="8"/>
          <w:sz w:val="22"/>
          <w:szCs w:val="22"/>
          <w:lang w:val="en-US" w:eastAsia="zh-CN"/>
        </w:rPr>
        <w:t>i</w:t>
      </w:r>
      <w:r>
        <w:rPr>
          <w:rFonts w:ascii="微软雅黑" w:hAnsi="微软雅黑" w:eastAsia="微软雅黑" w:cs="微软雅黑"/>
          <w:color w:val="545454"/>
          <w:spacing w:val="8"/>
          <w:sz w:val="22"/>
          <w:szCs w:val="22"/>
          <w:lang w:val="en-US"/>
        </w:rPr>
        <w:t>d about the loss of significance in post</w:t>
      </w:r>
      <w:r>
        <w:rPr>
          <w:rFonts w:hint="eastAsia" w:ascii="微软雅黑" w:hAnsi="微软雅黑" w:eastAsia="微软雅黑" w:cs="微软雅黑"/>
          <w:color w:val="545454"/>
          <w:spacing w:val="8"/>
          <w:sz w:val="22"/>
          <w:szCs w:val="22"/>
          <w:lang w:val="en-US" w:eastAsia="zh-CN"/>
        </w:rPr>
        <w:t>-</w:t>
      </w:r>
      <w:r>
        <w:rPr>
          <w:rFonts w:ascii="微软雅黑" w:hAnsi="微软雅黑" w:eastAsia="微软雅黑" w:cs="微软雅黑"/>
          <w:color w:val="545454"/>
          <w:spacing w:val="8"/>
          <w:sz w:val="22"/>
          <w:szCs w:val="22"/>
          <w:lang w:val="en-US"/>
        </w:rPr>
        <w:t>modern times because it shows the diversity of language games that replaces grand narrative knowledge and localism for universalism.(2) So he put forward, "let's start</w:t>
      </w:r>
      <w:r>
        <w:rPr>
          <w:rFonts w:hint="eastAsia" w:ascii="微软雅黑" w:hAnsi="微软雅黑" w:eastAsia="微软雅黑" w:cs="微软雅黑"/>
          <w:color w:val="545454"/>
          <w:spacing w:val="8"/>
          <w:sz w:val="22"/>
          <w:szCs w:val="22"/>
          <w:lang w:val="en-US" w:eastAsia="zh-CN"/>
        </w:rPr>
        <w:t xml:space="preserve"> a</w:t>
      </w:r>
      <w:r>
        <w:rPr>
          <w:rFonts w:ascii="微软雅黑" w:hAnsi="微软雅黑" w:eastAsia="微软雅黑" w:cs="微软雅黑"/>
          <w:color w:val="545454"/>
          <w:spacing w:val="8"/>
          <w:sz w:val="22"/>
          <w:szCs w:val="22"/>
          <w:lang w:val="en-US"/>
        </w:rPr>
        <w:t xml:space="preserve"> war on the whole of unity", (3) that is to say, the purpose of modern consciousne</w:t>
      </w:r>
      <w:r>
        <w:rPr>
          <w:rFonts w:hint="eastAsia" w:ascii="微软雅黑" w:hAnsi="微软雅黑" w:eastAsia="微软雅黑" w:cs="微软雅黑"/>
          <w:color w:val="545454"/>
          <w:spacing w:val="8"/>
          <w:sz w:val="22"/>
          <w:szCs w:val="22"/>
          <w:lang w:val="en-US"/>
        </w:rPr>
        <w:t>ss is in unity, one of the characteristics of later modern times is "local" (localize) ——— seeking differences, whether its result is convergence, or differences(Clifford Giltz, Wang Hailong, Zhang Jiaxuan translation</w:t>
      </w:r>
      <w:r>
        <w:rPr>
          <w:rFonts w:hint="eastAsia" w:ascii="微软雅黑" w:hAnsi="微软雅黑" w:eastAsia="微软雅黑" w:cs="微软雅黑"/>
          <w:color w:val="545454"/>
          <w:spacing w:val="8"/>
          <w:sz w:val="22"/>
          <w:szCs w:val="22"/>
          <w:lang w:val="en-US" w:eastAsia="zh-CN"/>
        </w:rPr>
        <w:t>,2000,p.19-41)</w:t>
      </w:r>
      <w:r>
        <w:rPr>
          <w:rFonts w:hint="eastAsia" w:ascii="微软雅黑" w:hAnsi="微软雅黑" w:eastAsia="微软雅黑" w:cs="微软雅黑"/>
          <w:color w:val="545454"/>
          <w:spacing w:val="8"/>
          <w:sz w:val="22"/>
          <w:szCs w:val="22"/>
          <w:lang w:val="en-US"/>
        </w:rPr>
        <w:t>.</w:t>
      </w:r>
      <w:r>
        <w:rPr>
          <w:rFonts w:hint="default" w:ascii="微软雅黑" w:hAnsi="微软雅黑" w:eastAsia="微软雅黑" w:cs="微软雅黑"/>
          <w:color w:val="545454"/>
          <w:spacing w:val="8"/>
          <w:sz w:val="22"/>
          <w:szCs w:val="22"/>
          <w:lang w:val="en-US" w:eastAsia="zh-CN"/>
        </w:rPr>
        <w:t xml:space="preserve">Leota said, " Let's develop discompromising, let us work to uphold different honors."(Jean-Francois Leotta, </w:t>
      </w:r>
      <w:r>
        <w:rPr>
          <w:rFonts w:hint="eastAsia" w:ascii="微软雅黑" w:hAnsi="微软雅黑" w:eastAsia="微软雅黑" w:cs="微软雅黑"/>
          <w:color w:val="545454"/>
          <w:spacing w:val="8"/>
          <w:sz w:val="22"/>
          <w:szCs w:val="22"/>
          <w:lang w:val="en-US" w:eastAsia="zh-CN"/>
        </w:rPr>
        <w:t>1996,</w:t>
      </w:r>
      <w:r>
        <w:rPr>
          <w:rFonts w:hint="default" w:ascii="微软雅黑" w:hAnsi="微软雅黑" w:eastAsia="微软雅黑" w:cs="微软雅黑"/>
          <w:color w:val="545454"/>
          <w:spacing w:val="8"/>
          <w:sz w:val="22"/>
          <w:szCs w:val="22"/>
          <w:lang w:val="en-US" w:eastAsia="zh-CN"/>
        </w:rPr>
        <w:t xml:space="preserve"> p. 211</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rPr>
        <w:t>) He tried to break down Western centrism and seek new models of knowledge reproduction in the differences of different cultures.</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lang w:val="en-US"/>
        </w:rPr>
        <w:t xml:space="preserve">Thus, the various </w:t>
      </w:r>
      <w:r>
        <w:rPr>
          <w:rFonts w:hint="eastAsia" w:ascii="微软雅黑" w:hAnsi="微软雅黑" w:eastAsia="微软雅黑" w:cs="微软雅黑"/>
          <w:color w:val="545454"/>
          <w:spacing w:val="8"/>
          <w:sz w:val="22"/>
          <w:szCs w:val="22"/>
          <w:lang w:val="en-US" w:eastAsia="zh-CN"/>
        </w:rPr>
        <w:t>grant</w:t>
      </w:r>
      <w:r>
        <w:rPr>
          <w:rFonts w:hint="eastAsia" w:ascii="微软雅黑" w:hAnsi="微软雅黑" w:eastAsia="微软雅黑" w:cs="微软雅黑"/>
          <w:color w:val="545454"/>
          <w:spacing w:val="8"/>
          <w:sz w:val="22"/>
          <w:szCs w:val="22"/>
          <w:lang w:val="en-US"/>
        </w:rPr>
        <w:t xml:space="preserve"> orthodox narratives began to disintegrate.</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lang w:val="en-US"/>
        </w:rPr>
        <w:t>What we see is the pursuit of local knowledge symbiotic with post-postmodern consciousness</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rPr>
        <w:t>Fang Lili</w:t>
      </w:r>
      <w:r>
        <w:rPr>
          <w:rFonts w:hint="eastAsia" w:ascii="微软雅黑" w:hAnsi="微软雅黑" w:eastAsia="微软雅黑" w:cs="微软雅黑"/>
          <w:color w:val="545454"/>
          <w:spacing w:val="8"/>
          <w:sz w:val="22"/>
          <w:szCs w:val="22"/>
          <w:lang w:val="en-US" w:eastAsia="zh-CN"/>
        </w:rPr>
        <w:t>,2016, p.55)</w:t>
      </w:r>
      <w:r>
        <w:rPr>
          <w:rFonts w:hint="eastAsia" w:ascii="微软雅黑" w:hAnsi="微软雅黑" w:eastAsia="微软雅黑" w:cs="微软雅黑"/>
          <w:color w:val="545454"/>
          <w:spacing w:val="8"/>
          <w:sz w:val="22"/>
          <w:szCs w:val="22"/>
          <w:lang w:val="en-US"/>
        </w:rPr>
        <w:t>.</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lang w:val="en-US" w:eastAsia="zh-CN"/>
        </w:rPr>
        <w:t>I</w:t>
      </w:r>
      <w:r>
        <w:rPr>
          <w:rFonts w:hint="eastAsia" w:ascii="微软雅黑" w:hAnsi="微软雅黑" w:eastAsia="微软雅黑" w:cs="微软雅黑"/>
          <w:color w:val="545454"/>
          <w:spacing w:val="8"/>
          <w:sz w:val="22"/>
          <w:szCs w:val="22"/>
          <w:lang w:val="en-US"/>
        </w:rPr>
        <w:t xml:space="preserve"> think that the fieldwork method of art anthropology</w:t>
      </w:r>
      <w:r>
        <w:rPr>
          <w:rFonts w:hint="eastAsia" w:ascii="微软雅黑" w:hAnsi="微软雅黑" w:eastAsia="微软雅黑" w:cs="微软雅黑"/>
          <w:color w:val="545454"/>
          <w:spacing w:val="8"/>
          <w:sz w:val="22"/>
          <w:szCs w:val="22"/>
          <w:lang w:val="en-US" w:eastAsia="zh-CN"/>
        </w:rPr>
        <w:t xml:space="preserve">, </w:t>
      </w:r>
      <w:r>
        <w:rPr>
          <w:rFonts w:hint="eastAsia" w:ascii="微软雅黑" w:hAnsi="微软雅黑" w:eastAsia="微软雅黑" w:cs="微软雅黑"/>
          <w:color w:val="545454"/>
          <w:spacing w:val="8"/>
          <w:sz w:val="22"/>
          <w:szCs w:val="22"/>
          <w:lang w:val="en-US"/>
        </w:rPr>
        <w:t>which faces reality, questions reality</w:t>
      </w:r>
      <w:r>
        <w:rPr>
          <w:rFonts w:hint="eastAsia"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rPr>
        <w:t xml:space="preserve"> and explains </w:t>
      </w:r>
      <w:r>
        <w:rPr>
          <w:rFonts w:hint="eastAsia" w:ascii="微软雅黑" w:hAnsi="微软雅黑" w:eastAsia="微软雅黑" w:cs="微软雅黑"/>
          <w:color w:val="545454"/>
          <w:spacing w:val="8"/>
          <w:sz w:val="22"/>
          <w:szCs w:val="22"/>
          <w:lang w:val="en-US" w:eastAsia="zh-CN"/>
        </w:rPr>
        <w:t>truth</w:t>
      </w:r>
      <w:r>
        <w:rPr>
          <w:rFonts w:hint="eastAsia" w:ascii="微软雅黑" w:hAnsi="微软雅黑" w:eastAsia="微软雅黑" w:cs="微软雅黑"/>
          <w:color w:val="545454"/>
          <w:spacing w:val="8"/>
          <w:sz w:val="22"/>
          <w:szCs w:val="22"/>
          <w:lang w:val="en-US"/>
        </w:rPr>
        <w:t xml:space="preserve"> expands and deepens the explanatory power of art theory to human art to some extent. It is of great significance for the development of art theory to carry out interdisciplinary dialogue, share</w:t>
      </w:r>
      <w:r>
        <w:rPr>
          <w:rFonts w:hint="eastAsia" w:ascii="微软雅黑" w:hAnsi="微软雅黑" w:eastAsia="微软雅黑" w:cs="微软雅黑"/>
          <w:color w:val="545454"/>
          <w:spacing w:val="8"/>
          <w:sz w:val="22"/>
          <w:szCs w:val="22"/>
          <w:lang w:val="en-US" w:eastAsia="zh-CN"/>
        </w:rPr>
        <w:t xml:space="preserve"> the </w:t>
      </w:r>
      <w:r>
        <w:rPr>
          <w:rFonts w:hint="eastAsia" w:ascii="微软雅黑" w:hAnsi="微软雅黑" w:eastAsia="微软雅黑" w:cs="微软雅黑"/>
          <w:color w:val="545454"/>
          <w:spacing w:val="8"/>
          <w:sz w:val="22"/>
          <w:szCs w:val="22"/>
          <w:lang w:val="en-US"/>
        </w:rPr>
        <w:t>methodology and solve problems together.</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b/>
          <w:bCs/>
          <w:i w:val="0"/>
          <w:iCs w:val="0"/>
          <w:color w:val="545454"/>
          <w:spacing w:val="8"/>
          <w:sz w:val="22"/>
          <w:szCs w:val="22"/>
          <w:lang w:val="en-US" w:eastAsia="zh-CN"/>
        </w:rPr>
      </w:pPr>
      <w:r>
        <w:rPr>
          <w:rFonts w:hint="eastAsia" w:ascii="微软雅黑" w:hAnsi="微软雅黑" w:eastAsia="微软雅黑" w:cs="微软雅黑"/>
          <w:b/>
          <w:bCs/>
          <w:i w:val="0"/>
          <w:iCs w:val="0"/>
          <w:color w:val="545454"/>
          <w:spacing w:val="8"/>
          <w:sz w:val="22"/>
          <w:szCs w:val="22"/>
          <w:lang w:val="en-US" w:eastAsia="zh-CN"/>
        </w:rPr>
        <w:t xml:space="preserve">(b)Art in urban communication: More dialogue is needed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Art practice is also an significant medium in cities. To mobilize urban people, art is an essential part of modern urban civilization, and is also an important form of urban social interaction link, penetration, and overlapping of the digital era. Urban or rural art practice can activate the nearby reconstruction communication situation, create media geography and new media and provides new possibilities to the city, bringing multiple participants to public art and any other art form, embedded and other power of social network, intertwined, thus buy a social network to develop social sculpture. In the rural areas, folk art still has the value of expanding public exchanges, forming public art spaces, and creating new types of urban and rural culture. It is a very fundamental way to construct interactive connection, so the functional exploration of the value of art intervention in rural construction is increasing. But how specific art builds relationships requires more detailed communication and anthropological observations.It can be found that more dialogue is needed.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highlight w:val="none"/>
          <w:lang w:val="en-US" w:eastAsia="zh-CN"/>
        </w:rPr>
        <w:t xml:space="preserve">First, the function of art as communication should be enhanced. </w:t>
      </w:r>
      <w:r>
        <w:rPr>
          <w:rFonts w:hint="eastAsia" w:ascii="微软雅黑" w:hAnsi="微软雅黑" w:eastAsia="微软雅黑" w:cs="微软雅黑"/>
          <w:color w:val="545454"/>
          <w:spacing w:val="8"/>
          <w:sz w:val="22"/>
          <w:szCs w:val="22"/>
          <w:lang w:val="en-US" w:eastAsia="zh-CN"/>
        </w:rPr>
        <w:t>When it comes to communication, people think more of media agencies, like newspapers, TV stations, internet companies, etc. However, with the paradigm shift in communication, the scope of media has also gone beyond media institutions, and all the things in the city that can act as intermediaries and connect the two sides can be considered as media. For example, Architecture, transportation, and technology, but also art.According to Mumford, the city is "a geographic mesh: an economic organism, an institutional process, a social arena of battle, and an aesthetic symbol of collective unity. On the one hand, it is a physical structure that serves everyday civil and experiential activities,we can say it is a material structure; on the one hand, it is a structure that is intended to serve a larger purpose of action of greater significance and for the higher purposes of human culture, it is a theatrical scene(Lewis Mumford, 2009,p. 507 ) . In promoting dialogue between art and society and the public, I think we can do this through promoting art widely within the city, establishing a communication role among the public through art education, and promoting the innovative development of public art communication through new media technology in order to, among other ways, constantly transcend existing communication models and achieve innovation and breakthroughs on a diversified cross-field path, at the same time(Shileilei,2021,p.36-41). Secon</w:t>
      </w:r>
      <w:r>
        <w:rPr>
          <w:rFonts w:hint="eastAsia" w:ascii="微软雅黑" w:hAnsi="微软雅黑" w:eastAsia="微软雅黑" w:cs="微软雅黑"/>
          <w:color w:val="545454"/>
          <w:spacing w:val="8"/>
          <w:sz w:val="22"/>
          <w:szCs w:val="22"/>
          <w:highlight w:val="none"/>
          <w:lang w:val="en-US" w:eastAsia="zh-CN"/>
        </w:rPr>
        <w:t xml:space="preserve">d, the dialogue between public art and folk art is needed. </w:t>
      </w:r>
      <w:r>
        <w:rPr>
          <w:rFonts w:hint="eastAsia" w:ascii="微软雅黑" w:hAnsi="微软雅黑" w:eastAsia="微软雅黑" w:cs="微软雅黑"/>
          <w:color w:val="545454"/>
          <w:spacing w:val="8"/>
          <w:sz w:val="22"/>
          <w:szCs w:val="22"/>
          <w:lang w:val="en-US" w:eastAsia="zh-CN"/>
        </w:rPr>
        <w:t xml:space="preserve">We all know that urban culture is produced and marketed by small cultural organizations to audiences that are similar in age, social class, ethnic or racial background, and education and so on. When these audiences are primarily from the middle and upper classes, these cultural products are often defined as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high culture</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In contrast, urban culture that targets audiences from minority or lower class groups is not generally referred to as refined culture. This type of culture sometimes seems difficult to understand and obscure, and is thought not to belong to  mainstream, and sometimes too niche. What</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s more , even its popularity and development is restricted and not as rapid as other refined ones(Crane,D.,2012,p.111)</w:t>
      </w:r>
      <w:r>
        <w:rPr>
          <w:rFonts w:hint="eastAsia" w:ascii="微软雅黑" w:hAnsi="微软雅黑" w:eastAsia="微软雅黑" w:cs="微软雅黑"/>
          <w:color w:val="545454"/>
          <w:spacing w:val="8"/>
          <w:sz w:val="22"/>
          <w:szCs w:val="22"/>
          <w:lang w:val="en-US" w:eastAsia="zh-CN"/>
        </w:rPr>
        <w:t xml:space="preserve">. Upper and middle class culture is spread by organizations committed to such purposes, who provide a degree of support and stability to the culture creators and enjoy considerable prestige in the local media, while lower class culture, because it is not committed to such purposes, becomes less well known in the media, and the existence of lower class urban culture tends to be more transient. This existing model of elite control of urban culture need to be discussed. There is a need for dialogue.Research in urban communication nowadays covers the public art in cities more than the folk arts in rural areas, especially edge and niche art.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We all know that the view of separations of urban and rural areas should be broken, which will place urban communication and rural communication in the spatial scene of urban-rural separation or opposition as is understood as "in the city" and "in the countryside." We should re-examine the relationship between urban and rural areas in communication from the perspective of the flow relationship(Xiejing,2016,p.108)</w:t>
      </w:r>
      <w:r>
        <w:rPr>
          <w:rFonts w:hint="eastAsia" w:ascii="微软雅黑" w:hAnsi="微软雅黑" w:eastAsia="微软雅黑" w:cs="微软雅黑"/>
          <w:color w:val="545454"/>
          <w:spacing w:val="8"/>
          <w:sz w:val="22"/>
          <w:szCs w:val="22"/>
          <w:lang w:val="en-US" w:eastAsia="zh-CN"/>
        </w:rPr>
        <w:t xml:space="preserve">. To that consideration, folk art is a great object and media which can be used to establish a new relationship between urban and rural areas and put forward the proposition of communication. Urban communication is not in the "city opposite the countryside," while contemporary art is not in the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opposite to the folk or edge art.</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Both are the spiritual fruit of human-beings and can contribute to social integration.</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There comes a  new form of communication, which reflects the characteristics of the city as a place of convergence, juxtaposition, and communication. Urban communication has transcended spatial boundaries in one.</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This new communication mode constructs or deconstructs relations in a more open and flowing network, and is more compatible with the current social and technological forms. Rural research pays more attention to the art form itself, and the communication significance of this art, especially in the dimension of urban communication, is not enough. In my research, I will focus on this part and try to bring something new.</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b/>
          <w:bCs/>
          <w:color w:val="545454"/>
          <w:spacing w:val="8"/>
          <w:sz w:val="22"/>
          <w:szCs w:val="22"/>
          <w:lang w:val="en-US" w:eastAsia="zh-CN"/>
        </w:rPr>
        <w:t xml:space="preserve">(c)The ethical thinking of my research </w:t>
      </w:r>
      <w:r>
        <w:rPr>
          <w:rFonts w:hint="eastAsia" w:ascii="微软雅黑" w:hAnsi="微软雅黑" w:eastAsia="微软雅黑" w:cs="微软雅黑"/>
          <w:color w:val="545454"/>
          <w:spacing w:val="8"/>
          <w:sz w:val="22"/>
          <w:szCs w:val="22"/>
          <w:lang w:val="en-US" w:eastAsia="zh-CN"/>
        </w:rPr>
        <w:t xml:space="preserve">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 I have said that my research, related to the anthropology of art, and often uses the methodology of field study and qualitative interview, need more about ethical thinking. There was once a very famous controversy in anthropology research history.</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0000FF"/>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In the 1920s, George Herbert Mead went to Samoa,   with a question from her teacher, Boase, to examine whether adolescent angst was typical in all societies, and the same time to learn more about the extent to which the personality, abilities and health of young people depended on their knowledge and society. Samoa, formerly known as Western Samoa, is the center of the Polynesian archipelago and was once a German colony, where the civilization is totally different from United States. According to the anthropology research standard, Mead must observe and interview teenagers in Samoa. After nine months on the island, George Herbert Mead wrote the book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Coming of age in Samoa.</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In her fieldwork on Samoa, where she observed teenage girls, Mead found that they lived with ease, free from the tumult of western adolescence. Thus it is suggested that adolescence is a cultural construct rather than a biological function. She wrote in the book that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Today, we are in a period of transition. We have many rules, but we still believe that only one rule is true. We paint a picture of a battlefield: each group armed to the teeth, fighting in the conviction that only its own cause is right: each group frequently attacks the next generation. We have come to realize that man, in the course of his history and in the present, is solving the problems of life in many ways; It would be incredible if we could have this knowledge without changing our belief in the acceptance of a single principle of life.</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(Magerett Mead, 2008,p.163.)</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After the publication, this book became a huge bestseller in the United States, raising George Herbert Mead’s public profile and popularizing the discipline of anthropology.</w:t>
      </w:r>
    </w:p>
    <w:p>
      <w:pPr>
        <w:keepNext w:val="0"/>
        <w:keepLines w:val="0"/>
        <w:widowControl/>
        <w:suppressLineNumbers w:val="0"/>
        <w:jc w:val="left"/>
      </w:pPr>
      <w:r>
        <w:rPr>
          <w:rFonts w:ascii="Arial" w:hAnsi="Arial" w:eastAsia="宋体" w:cs="Arial"/>
          <w:i w:val="0"/>
          <w:iCs w:val="0"/>
          <w:caps w:val="0"/>
          <w:color w:val="444444"/>
          <w:spacing w:val="0"/>
          <w:kern w:val="0"/>
          <w:sz w:val="16"/>
          <w:szCs w:val="16"/>
          <w:u w:val="none"/>
          <w:shd w:val="clear" w:fill="F5F5F5"/>
          <w:lang w:val="en-US" w:eastAsia="zh-CN" w:bidi="ar"/>
        </w:rPr>
        <w:fldChar w:fldCharType="begin"/>
      </w:r>
      <w:r>
        <w:rPr>
          <w:rFonts w:ascii="Arial" w:hAnsi="Arial" w:eastAsia="宋体" w:cs="Arial"/>
          <w:i w:val="0"/>
          <w:iCs w:val="0"/>
          <w:caps w:val="0"/>
          <w:color w:val="444444"/>
          <w:spacing w:val="0"/>
          <w:kern w:val="0"/>
          <w:sz w:val="16"/>
          <w:szCs w:val="16"/>
          <w:u w:val="none"/>
          <w:shd w:val="clear" w:fill="F5F5F5"/>
          <w:lang w:val="en-US" w:eastAsia="zh-CN" w:bidi="ar"/>
        </w:rPr>
        <w:instrText xml:space="preserve"> HYPERLINK "https://fanyi.so.com/javascript:;" </w:instrText>
      </w:r>
      <w:r>
        <w:rPr>
          <w:rFonts w:ascii="Arial" w:hAnsi="Arial" w:eastAsia="宋体" w:cs="Arial"/>
          <w:i w:val="0"/>
          <w:iCs w:val="0"/>
          <w:caps w:val="0"/>
          <w:color w:val="444444"/>
          <w:spacing w:val="0"/>
          <w:kern w:val="0"/>
          <w:sz w:val="16"/>
          <w:szCs w:val="16"/>
          <w:u w:val="none"/>
          <w:shd w:val="clear" w:fill="F5F5F5"/>
          <w:lang w:val="en-US" w:eastAsia="zh-CN" w:bidi="ar"/>
        </w:rPr>
        <w:fldChar w:fldCharType="separate"/>
      </w:r>
      <w:r>
        <w:rPr>
          <w:rFonts w:hint="default" w:ascii="Arial" w:hAnsi="Arial" w:eastAsia="宋体" w:cs="Arial"/>
          <w:i w:val="0"/>
          <w:iCs w:val="0"/>
          <w:caps w:val="0"/>
          <w:color w:val="444444"/>
          <w:spacing w:val="0"/>
          <w:kern w:val="0"/>
          <w:sz w:val="16"/>
          <w:szCs w:val="16"/>
          <w:u w:val="none"/>
          <w:shd w:val="clear" w:fill="F5F5F5"/>
          <w:lang w:val="en-US" w:eastAsia="zh-CN" w:bidi="ar"/>
        </w:rPr>
        <w:fldChar w:fldCharType="end"/>
      </w:r>
      <w:r>
        <w:rPr>
          <w:rFonts w:hint="default" w:ascii="Arial" w:hAnsi="Arial" w:eastAsia="宋体" w:cs="Arial"/>
          <w:i w:val="0"/>
          <w:iCs w:val="0"/>
          <w:caps w:val="0"/>
          <w:color w:val="333333"/>
          <w:spacing w:val="0"/>
          <w:kern w:val="0"/>
          <w:sz w:val="0"/>
          <w:szCs w:val="0"/>
          <w:shd w:val="clear" w:fill="F5F5F5"/>
          <w:lang w:val="en-US" w:eastAsia="zh-CN" w:bidi="ar"/>
        </w:rPr>
        <w:t> </w:t>
      </w:r>
      <w:r>
        <w:rPr>
          <w:rFonts w:hint="default" w:ascii="Arial" w:hAnsi="Arial" w:eastAsia="宋体" w:cs="Arial"/>
          <w:i w:val="0"/>
          <w:iCs w:val="0"/>
          <w:caps w:val="0"/>
          <w:color w:val="444444"/>
          <w:spacing w:val="0"/>
          <w:kern w:val="0"/>
          <w:sz w:val="16"/>
          <w:szCs w:val="16"/>
          <w:u w:val="none"/>
          <w:shd w:val="clear" w:fill="F5F5F5"/>
          <w:lang w:val="en-US" w:eastAsia="zh-CN" w:bidi="ar"/>
        </w:rPr>
        <w:fldChar w:fldCharType="begin"/>
      </w:r>
      <w:r>
        <w:rPr>
          <w:rFonts w:hint="default" w:ascii="Arial" w:hAnsi="Arial" w:eastAsia="宋体" w:cs="Arial"/>
          <w:i w:val="0"/>
          <w:iCs w:val="0"/>
          <w:caps w:val="0"/>
          <w:color w:val="444444"/>
          <w:spacing w:val="0"/>
          <w:kern w:val="0"/>
          <w:sz w:val="16"/>
          <w:szCs w:val="16"/>
          <w:u w:val="none"/>
          <w:shd w:val="clear" w:fill="F5F5F5"/>
          <w:lang w:val="en-US" w:eastAsia="zh-CN" w:bidi="ar"/>
        </w:rPr>
        <w:instrText xml:space="preserve"> HYPERLINK "https://fanyi.so.com/javascript:;" </w:instrText>
      </w:r>
      <w:r>
        <w:rPr>
          <w:rFonts w:hint="default" w:ascii="Arial" w:hAnsi="Arial" w:eastAsia="宋体" w:cs="Arial"/>
          <w:i w:val="0"/>
          <w:iCs w:val="0"/>
          <w:caps w:val="0"/>
          <w:color w:val="444444"/>
          <w:spacing w:val="0"/>
          <w:kern w:val="0"/>
          <w:sz w:val="16"/>
          <w:szCs w:val="16"/>
          <w:u w:val="none"/>
          <w:shd w:val="clear" w:fill="F5F5F5"/>
          <w:lang w:val="en-US" w:eastAsia="zh-CN" w:bidi="ar"/>
        </w:rPr>
        <w:fldChar w:fldCharType="separate"/>
      </w:r>
      <w:r>
        <w:rPr>
          <w:rFonts w:hint="default" w:ascii="Arial" w:hAnsi="Arial" w:eastAsia="宋体" w:cs="Arial"/>
          <w:i w:val="0"/>
          <w:iCs w:val="0"/>
          <w:caps w:val="0"/>
          <w:color w:val="444444"/>
          <w:spacing w:val="0"/>
          <w:kern w:val="0"/>
          <w:sz w:val="16"/>
          <w:szCs w:val="16"/>
          <w:u w:val="none"/>
          <w:shd w:val="clear" w:fill="F5F5F5"/>
          <w:lang w:val="en-US" w:eastAsia="zh-CN" w:bidi="ar"/>
        </w:rPr>
        <w:fldChar w:fldCharType="end"/>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default" w:ascii="微软雅黑" w:hAnsi="微软雅黑" w:eastAsia="微软雅黑" w:cs="微软雅黑"/>
          <w:color w:val="545454"/>
          <w:spacing w:val="8"/>
          <w:sz w:val="22"/>
          <w:szCs w:val="22"/>
          <w:lang w:val="en-US" w:eastAsia="zh-CN"/>
        </w:rPr>
        <w:t xml:space="preserve">Mead has made </w:t>
      </w:r>
      <w:r>
        <w:rPr>
          <w:rFonts w:hint="eastAsia" w:ascii="微软雅黑" w:hAnsi="微软雅黑" w:eastAsia="微软雅黑" w:cs="微软雅黑"/>
          <w:color w:val="545454"/>
          <w:spacing w:val="8"/>
          <w:sz w:val="22"/>
          <w:szCs w:val="22"/>
          <w:lang w:val="en-US" w:eastAsia="zh-CN"/>
        </w:rPr>
        <w:t>outstanding</w:t>
      </w:r>
      <w:r>
        <w:rPr>
          <w:rFonts w:hint="default" w:ascii="微软雅黑" w:hAnsi="微软雅黑" w:eastAsia="微软雅黑" w:cs="微软雅黑"/>
          <w:color w:val="545454"/>
          <w:spacing w:val="8"/>
          <w:sz w:val="22"/>
          <w:szCs w:val="22"/>
          <w:lang w:val="en-US" w:eastAsia="zh-CN"/>
        </w:rPr>
        <w:t xml:space="preserve"> contributions to the discipline of anthropology in the United States, and has been renowned in the field of anthropology, known as the mother of anthropology, until the </w:t>
      </w:r>
      <w:r>
        <w:rPr>
          <w:rFonts w:hint="eastAsia" w:ascii="微软雅黑" w:hAnsi="微软雅黑" w:eastAsia="微软雅黑" w:cs="微软雅黑"/>
          <w:color w:val="545454"/>
          <w:spacing w:val="8"/>
          <w:sz w:val="22"/>
          <w:szCs w:val="22"/>
          <w:lang w:val="en-US" w:eastAsia="zh-CN"/>
        </w:rPr>
        <w:t xml:space="preserve">famous </w:t>
      </w:r>
      <w:r>
        <w:rPr>
          <w:rFonts w:hint="default" w:ascii="微软雅黑" w:hAnsi="微软雅黑" w:eastAsia="微软雅黑" w:cs="微软雅黑"/>
          <w:color w:val="545454"/>
          <w:spacing w:val="8"/>
          <w:sz w:val="22"/>
          <w:szCs w:val="22"/>
          <w:lang w:val="en-US" w:eastAsia="zh-CN"/>
        </w:rPr>
        <w:t xml:space="preserve">"Meade-Freeman" debate </w:t>
      </w:r>
      <w:r>
        <w:rPr>
          <w:rFonts w:hint="eastAsia" w:ascii="微软雅黑" w:hAnsi="微软雅黑" w:eastAsia="微软雅黑" w:cs="微软雅黑"/>
          <w:color w:val="545454"/>
          <w:spacing w:val="8"/>
          <w:sz w:val="22"/>
          <w:szCs w:val="22"/>
          <w:lang w:val="en-US" w:eastAsia="zh-CN"/>
        </w:rPr>
        <w:t xml:space="preserve">happened </w:t>
      </w:r>
      <w:r>
        <w:rPr>
          <w:rFonts w:hint="default" w:ascii="微软雅黑" w:hAnsi="微软雅黑" w:eastAsia="微软雅黑" w:cs="微软雅黑"/>
          <w:color w:val="545454"/>
          <w:spacing w:val="8"/>
          <w:sz w:val="22"/>
          <w:szCs w:val="22"/>
          <w:lang w:val="en-US" w:eastAsia="zh-CN"/>
        </w:rPr>
        <w:t>in the 1980s. The d</w:t>
      </w:r>
      <w:r>
        <w:rPr>
          <w:rFonts w:hint="eastAsia" w:ascii="微软雅黑" w:hAnsi="微软雅黑" w:eastAsia="微软雅黑" w:cs="微软雅黑"/>
          <w:color w:val="545454"/>
          <w:spacing w:val="8"/>
          <w:sz w:val="22"/>
          <w:szCs w:val="22"/>
          <w:lang w:val="en-US" w:eastAsia="zh-CN"/>
        </w:rPr>
        <w:t>iscussion</w:t>
      </w:r>
      <w:r>
        <w:rPr>
          <w:rFonts w:hint="default" w:ascii="微软雅黑" w:hAnsi="微软雅黑" w:eastAsia="微软雅黑" w:cs="微软雅黑"/>
          <w:color w:val="545454"/>
          <w:spacing w:val="8"/>
          <w:sz w:val="22"/>
          <w:szCs w:val="22"/>
          <w:lang w:val="en-US" w:eastAsia="zh-CN"/>
        </w:rPr>
        <w:t xml:space="preserve"> began with Freeman's book “Margaret</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Mead and Samoa: The Making and Unmaking of an Anthropological Myth</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”in which he claimed that Mead's study of Samoan adolescents was completely wrong, "absurd" and "shocking"; Later, he published</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”The Fateful Hoaxing</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of Margaret Mead: A Historical Analysis of Her Samoan Research</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 xml:space="preserve">”which pushed </w:t>
      </w:r>
      <w:r>
        <w:rPr>
          <w:rFonts w:hint="eastAsia" w:ascii="微软雅黑" w:hAnsi="微软雅黑" w:eastAsia="微软雅黑" w:cs="微软雅黑"/>
          <w:color w:val="545454"/>
          <w:spacing w:val="8"/>
          <w:sz w:val="22"/>
          <w:szCs w:val="22"/>
          <w:lang w:val="en-US" w:eastAsia="zh-CN"/>
        </w:rPr>
        <w:t>t</w:t>
      </w:r>
      <w:r>
        <w:rPr>
          <w:rFonts w:hint="default" w:ascii="微软雅黑" w:hAnsi="微软雅黑" w:eastAsia="微软雅黑" w:cs="微软雅黑"/>
          <w:color w:val="545454"/>
          <w:spacing w:val="8"/>
          <w:sz w:val="22"/>
          <w:szCs w:val="22"/>
          <w:lang w:val="en-US" w:eastAsia="zh-CN"/>
        </w:rPr>
        <w:t xml:space="preserve">he debate to </w:t>
      </w:r>
      <w:r>
        <w:rPr>
          <w:rFonts w:hint="eastAsia" w:ascii="微软雅黑" w:hAnsi="微软雅黑" w:eastAsia="微软雅黑" w:cs="微软雅黑"/>
          <w:color w:val="545454"/>
          <w:spacing w:val="8"/>
          <w:sz w:val="22"/>
          <w:szCs w:val="22"/>
          <w:lang w:val="en-US" w:eastAsia="zh-CN"/>
        </w:rPr>
        <w:t xml:space="preserve">a </w:t>
      </w:r>
      <w:r>
        <w:rPr>
          <w:rFonts w:hint="default" w:ascii="微软雅黑" w:hAnsi="微软雅黑" w:eastAsia="微软雅黑" w:cs="微软雅黑"/>
          <w:color w:val="545454"/>
          <w:spacing w:val="8"/>
          <w:sz w:val="22"/>
          <w:szCs w:val="22"/>
          <w:lang w:val="en-US" w:eastAsia="zh-CN"/>
        </w:rPr>
        <w:t xml:space="preserve">climax. The book argues that Mead was taken in by jokes about her interviewees and completely misunderstood Samoan culture. </w:t>
      </w:r>
      <w:r>
        <w:rPr>
          <w:rFonts w:hint="eastAsia" w:ascii="微软雅黑" w:hAnsi="微软雅黑" w:eastAsia="微软雅黑" w:cs="微软雅黑"/>
          <w:color w:val="545454"/>
          <w:spacing w:val="8"/>
          <w:sz w:val="22"/>
          <w:szCs w:val="22"/>
          <w:lang w:val="en-US" w:eastAsia="zh-CN"/>
        </w:rPr>
        <w:t>Freeman accused Mead about using the methodology in the wrong way. For example, Mead is not proficient in the local language; She even didn</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t want to live with Samoa people there, which may lead her research in a different direction. </w:t>
      </w:r>
      <w:r>
        <w:rPr>
          <w:rFonts w:hint="default" w:ascii="微软雅黑" w:hAnsi="微软雅黑" w:eastAsia="微软雅黑" w:cs="微软雅黑"/>
          <w:color w:val="545454"/>
          <w:spacing w:val="8"/>
          <w:sz w:val="22"/>
          <w:szCs w:val="22"/>
          <w:lang w:val="en-US" w:eastAsia="zh-CN"/>
        </w:rPr>
        <w:t>The academic circle kept a great alert to Freeman's practice, and many scholars published articles and comments to participate in this debate. However, Freeman claimed to be a victim of the academic circle and gained public support through media communication. Mead is now dead, and Freeman is free to speak his mind</w:t>
      </w:r>
      <w:r>
        <w:rPr>
          <w:rFonts w:hint="eastAsia" w:ascii="微软雅黑" w:hAnsi="微软雅黑" w:eastAsia="微软雅黑" w:cs="微软雅黑"/>
          <w:color w:val="545454"/>
          <w:spacing w:val="8"/>
          <w:sz w:val="22"/>
          <w:szCs w:val="22"/>
          <w:lang w:val="en-US" w:eastAsia="zh-CN"/>
        </w:rPr>
        <w:t xml:space="preserve">. </w:t>
      </w:r>
      <w:r>
        <w:rPr>
          <w:rFonts w:hint="default" w:ascii="微软雅黑" w:hAnsi="微软雅黑" w:eastAsia="微软雅黑" w:cs="微软雅黑"/>
          <w:color w:val="545454"/>
          <w:spacing w:val="8"/>
          <w:sz w:val="22"/>
          <w:szCs w:val="22"/>
          <w:lang w:val="en-US" w:eastAsia="zh-CN"/>
        </w:rPr>
        <w:t xml:space="preserve">In fact, </w:t>
      </w:r>
      <w:r>
        <w:rPr>
          <w:rFonts w:hint="eastAsia" w:ascii="微软雅黑" w:hAnsi="微软雅黑" w:eastAsia="微软雅黑" w:cs="微软雅黑"/>
          <w:color w:val="545454"/>
          <w:spacing w:val="8"/>
          <w:sz w:val="22"/>
          <w:szCs w:val="22"/>
          <w:lang w:val="en-US" w:eastAsia="zh-CN"/>
        </w:rPr>
        <w:t>M</w:t>
      </w:r>
      <w:r>
        <w:rPr>
          <w:rFonts w:hint="default" w:ascii="微软雅黑" w:hAnsi="微软雅黑" w:eastAsia="微软雅黑" w:cs="微软雅黑"/>
          <w:color w:val="545454"/>
          <w:spacing w:val="8"/>
          <w:sz w:val="22"/>
          <w:szCs w:val="22"/>
          <w:lang w:val="en-US" w:eastAsia="zh-CN"/>
        </w:rPr>
        <w:t xml:space="preserve">ead's research methods and other books have been criticized, mainly by </w:t>
      </w:r>
      <w:r>
        <w:rPr>
          <w:rFonts w:hint="eastAsia" w:ascii="微软雅黑" w:hAnsi="微软雅黑" w:eastAsia="微软雅黑" w:cs="微软雅黑"/>
          <w:color w:val="545454"/>
          <w:spacing w:val="8"/>
          <w:sz w:val="22"/>
          <w:szCs w:val="22"/>
          <w:lang w:val="en-US" w:eastAsia="zh-CN"/>
        </w:rPr>
        <w:t>attack</w:t>
      </w:r>
      <w:r>
        <w:rPr>
          <w:rFonts w:hint="default" w:ascii="微软雅黑" w:hAnsi="微软雅黑" w:eastAsia="微软雅黑" w:cs="微软雅黑"/>
          <w:color w:val="545454"/>
          <w:spacing w:val="8"/>
          <w:sz w:val="22"/>
          <w:szCs w:val="22"/>
          <w:lang w:val="en-US" w:eastAsia="zh-CN"/>
        </w:rPr>
        <w:t xml:space="preserve">ing Mead's Samoan research, but it has not received the same attention as Freeman. Apparently, people don't want the truth, </w:t>
      </w:r>
      <w:r>
        <w:rPr>
          <w:rFonts w:hint="eastAsia" w:ascii="微软雅黑" w:hAnsi="微软雅黑" w:eastAsia="微软雅黑" w:cs="微软雅黑"/>
          <w:color w:val="545454"/>
          <w:spacing w:val="8"/>
          <w:sz w:val="22"/>
          <w:szCs w:val="22"/>
          <w:lang w:val="en-US" w:eastAsia="zh-CN"/>
        </w:rPr>
        <w:t xml:space="preserve">and </w:t>
      </w:r>
      <w:r>
        <w:rPr>
          <w:rFonts w:hint="default" w:ascii="微软雅黑" w:hAnsi="微软雅黑" w:eastAsia="微软雅黑" w:cs="微软雅黑"/>
          <w:color w:val="545454"/>
          <w:spacing w:val="8"/>
          <w:sz w:val="22"/>
          <w:szCs w:val="22"/>
          <w:lang w:val="en-US" w:eastAsia="zh-CN"/>
        </w:rPr>
        <w:t xml:space="preserve">they want the "truth" -- the scandalous celebrity scandal, and Freeman knows this and makes good use of it. Freeman even uses Mead's correspondence with Boas to make accusations, but </w:t>
      </w:r>
      <w:r>
        <w:rPr>
          <w:rFonts w:hint="eastAsia" w:ascii="微软雅黑" w:hAnsi="微软雅黑" w:eastAsia="微软雅黑" w:cs="微软雅黑"/>
          <w:color w:val="545454"/>
          <w:spacing w:val="8"/>
          <w:sz w:val="22"/>
          <w:szCs w:val="22"/>
          <w:lang w:val="en-US" w:eastAsia="zh-CN"/>
        </w:rPr>
        <w:t>leaving</w:t>
      </w:r>
      <w:r>
        <w:rPr>
          <w:rFonts w:hint="default" w:ascii="微软雅黑" w:hAnsi="微软雅黑" w:eastAsia="微软雅黑" w:cs="微软雅黑"/>
          <w:color w:val="545454"/>
          <w:spacing w:val="8"/>
          <w:sz w:val="22"/>
          <w:szCs w:val="22"/>
          <w:lang w:val="en-US" w:eastAsia="zh-CN"/>
        </w:rPr>
        <w:t xml:space="preserve"> out key material to confuse the public. Meade's approach, at least in the surviving documents, is straightforward, and this website includes correspondence between her and Her teacher, Boas</w:t>
      </w:r>
      <w:r>
        <w:rPr>
          <w:rFonts w:hint="eastAsia" w:ascii="微软雅黑" w:hAnsi="微软雅黑" w:eastAsia="微软雅黑" w:cs="微软雅黑"/>
          <w:color w:val="545454"/>
          <w:spacing w:val="8"/>
          <w:sz w:val="22"/>
          <w:szCs w:val="22"/>
          <w:lang w:val="en-US" w:eastAsia="zh-CN"/>
        </w:rPr>
        <w:t>.</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default" w:ascii="微软雅黑" w:hAnsi="微软雅黑" w:eastAsia="微软雅黑" w:cs="微软雅黑"/>
          <w:color w:val="545454"/>
          <w:spacing w:val="8"/>
          <w:sz w:val="22"/>
          <w:szCs w:val="22"/>
          <w:lang w:val="en-US" w:eastAsia="zh-CN"/>
        </w:rPr>
        <w:t xml:space="preserve">In fact, the biggest problem with Freeman's research, despite his deliberate intent, is that he does not </w:t>
      </w:r>
      <w:r>
        <w:rPr>
          <w:rFonts w:hint="eastAsia" w:ascii="微软雅黑" w:hAnsi="微软雅黑" w:eastAsia="微软雅黑" w:cs="微软雅黑"/>
          <w:color w:val="545454"/>
          <w:spacing w:val="8"/>
          <w:sz w:val="22"/>
          <w:szCs w:val="22"/>
          <w:lang w:val="en-US" w:eastAsia="zh-CN"/>
        </w:rPr>
        <w:t>consider</w:t>
      </w:r>
      <w:r>
        <w:rPr>
          <w:rFonts w:hint="default" w:ascii="微软雅黑" w:hAnsi="微软雅黑" w:eastAsia="微软雅黑" w:cs="微软雅黑"/>
          <w:color w:val="545454"/>
          <w:spacing w:val="8"/>
          <w:sz w:val="22"/>
          <w:szCs w:val="22"/>
          <w:lang w:val="en-US" w:eastAsia="zh-CN"/>
        </w:rPr>
        <w:t xml:space="preserve"> the socio-cultural changes in Samoa. Freeman was mead investigation of 15 years to arrive in Samoa, and these Samoa has been influenced by western culture more, many Samoan converted to Christianity, morality has not been the same before and mead period, including mead also mentioned that the island's people believed in the Christian with others is not the same in the future. Mead's interviews had gone from Samoan teenage girls to Christian women in their 70s and 80s. An old Samoan convert to Christianity is unlikely to admit to the excesses of his youth. So if Freeman believed that the young Fa 'apua 'a was cheating Mead, it's also possible that the old Fa 'apua 'a was cheating Freeman; Moreover, Freeman criticizes Mead for entering the field research with a view of cultural determinism, but he enters the field research with a s</w:t>
      </w:r>
      <w:r>
        <w:rPr>
          <w:rFonts w:hint="eastAsia" w:ascii="微软雅黑" w:hAnsi="微软雅黑" w:eastAsia="微软雅黑" w:cs="微软雅黑"/>
          <w:color w:val="545454"/>
          <w:spacing w:val="8"/>
          <w:sz w:val="22"/>
          <w:szCs w:val="22"/>
          <w:lang w:val="en-US" w:eastAsia="zh-CN"/>
        </w:rPr>
        <w:t>olid</w:t>
      </w:r>
      <w:r>
        <w:rPr>
          <w:rFonts w:hint="default" w:ascii="微软雅黑" w:hAnsi="微软雅黑" w:eastAsia="微软雅黑" w:cs="微软雅黑"/>
          <w:color w:val="545454"/>
          <w:spacing w:val="8"/>
          <w:sz w:val="22"/>
          <w:szCs w:val="22"/>
          <w:lang w:val="en-US" w:eastAsia="zh-CN"/>
        </w:rPr>
        <w:t xml:space="preserve"> desire to overturn this view.</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This famous debate always reminds me. In my future research, because I am going to research in the rural area, I will meet the same problem with Mead, the same with many sociology and anthropology researchers: whether this research design is proper enough to support the theme? Whether the researcher know literally about local culture and lifestyle? Whether the researcher lives with one of their kind or alway be</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the other</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  About the details,  a researcher </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s question and record and video should get the dweller</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s agreement, and should not invade  privacy. Also, the date collected need a certain volume, and the time on the field shouldn</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xml:space="preserve">t be less than one year.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center"/>
        <w:rPr>
          <w:rFonts w:hint="eastAsia" w:ascii="微软雅黑" w:hAnsi="微软雅黑" w:eastAsia="微软雅黑" w:cs="微软雅黑"/>
          <w:b/>
          <w:bCs/>
          <w:i w:val="0"/>
          <w:iCs w:val="0"/>
          <w:color w:val="545454"/>
          <w:spacing w:val="8"/>
          <w:sz w:val="22"/>
          <w:szCs w:val="22"/>
          <w:lang w:val="en-US" w:eastAsia="zh-CN"/>
        </w:rPr>
      </w:pPr>
      <w:r>
        <w:rPr>
          <w:rFonts w:hint="eastAsia" w:ascii="微软雅黑" w:hAnsi="微软雅黑" w:eastAsia="微软雅黑" w:cs="微软雅黑"/>
          <w:b/>
          <w:bCs/>
          <w:i w:val="0"/>
          <w:iCs w:val="0"/>
          <w:color w:val="545454"/>
          <w:spacing w:val="8"/>
          <w:sz w:val="22"/>
          <w:szCs w:val="22"/>
          <w:lang w:val="en-US" w:eastAsia="zh-CN"/>
        </w:rPr>
        <w:t>Reference</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Zhang Zhiwei.(2004)Fifteen Lectures on Western Philosophy.Beijing: Publishing House: Peking University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Hume.(1981) Human Understanding Research. Beijing: Business Library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Kant,(2004) Kant purely rational criticism of Li Qiushi translation. Beijing:Renmin University of China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Raymond Williams,1958,Culture and society. Beijing: Business Library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SunWei.(2016)</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Urban Communication: Innovation in the paradigm of Communication Research</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China Journal of Social Sciences,18thApr,p.3)</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James.W.Carey.(2005)</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Communication as a Culture</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.Beijing:Huaxia Publishing House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G.E.M.Anscombe.(1958)</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Modern Moral Philosophy195</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,8,33(124)1-19.</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Ernest Sosa.(1980).</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Knowledge in Perspective: Selected Essays in Epistemology‘. Cambridge: Cambridge University Press</w:t>
      </w:r>
      <w:r>
        <w:rPr>
          <w:rFonts w:hint="eastAsia" w:ascii="微软雅黑" w:hAnsi="微软雅黑" w:eastAsia="微软雅黑" w:cs="微软雅黑"/>
          <w:color w:val="545454"/>
          <w:spacing w:val="8"/>
          <w:sz w:val="22"/>
          <w:szCs w:val="22"/>
          <w:lang w:val="en-US" w:eastAsia="zh-CN"/>
        </w:rPr>
        <w:t>）</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Wayne Riggs.(2008),The Value Turn in Epistemology, in Vincent Hendricks(ed.).New Waves in Epistemology. Basingstoke: Palgrave MacMillan)</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John Ruskin.</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Something of Art to Morals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.(2013)Beijing:Jincheng Publishing House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default" w:ascii="微软雅黑" w:hAnsi="微软雅黑" w:eastAsia="微软雅黑" w:cs="微软雅黑"/>
          <w:color w:val="545454"/>
          <w:spacing w:val="8"/>
          <w:sz w:val="22"/>
          <w:szCs w:val="22"/>
          <w:lang w:val="en-US" w:eastAsia="zh-CN"/>
        </w:rPr>
        <w:t>Howard Murphy,Morgan Perkins, translated by Cai Yuqin</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2013</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‘A Reflection on the History of Art Anthropology and Contemporary Practice’, National Art, Issue 2</w:t>
      </w:r>
      <w:r>
        <w:rPr>
          <w:rFonts w:hint="eastAsia" w:ascii="微软雅黑" w:hAnsi="微软雅黑" w:eastAsia="微软雅黑" w:cs="微软雅黑"/>
          <w:color w:val="545454"/>
          <w:spacing w:val="8"/>
          <w:sz w:val="22"/>
          <w:szCs w:val="22"/>
          <w:lang w:val="en-US" w:eastAsia="zh-CN"/>
        </w:rPr>
        <w:t>.</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default" w:ascii="微软雅黑" w:hAnsi="微软雅黑" w:eastAsia="微软雅黑" w:cs="微软雅黑"/>
          <w:color w:val="545454"/>
          <w:spacing w:val="8"/>
          <w:sz w:val="22"/>
          <w:szCs w:val="22"/>
          <w:lang w:val="en-US" w:eastAsia="zh-CN"/>
        </w:rPr>
        <w:t>Nigel Rapport,Joanna O'Ferrin, Bao Wenyan, Zhang Yahui translation</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2013</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,’The Key Concepts of Social and Cultural Anthropology’, Beijing: Huaxia Publishing House</w:t>
      </w:r>
      <w:r>
        <w:rPr>
          <w:rFonts w:hint="eastAsia" w:ascii="微软雅黑" w:hAnsi="微软雅黑" w:eastAsia="微软雅黑" w:cs="微软雅黑"/>
          <w:color w:val="545454"/>
          <w:spacing w:val="8"/>
          <w:sz w:val="22"/>
          <w:szCs w:val="22"/>
          <w:lang w:val="en-US" w:eastAsia="zh-CN"/>
        </w:rPr>
        <w:t xml:space="preserve">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default" w:ascii="微软雅黑" w:hAnsi="微软雅黑" w:eastAsia="微软雅黑" w:cs="微软雅黑"/>
          <w:color w:val="545454"/>
          <w:spacing w:val="8"/>
          <w:sz w:val="22"/>
          <w:szCs w:val="22"/>
          <w:lang w:val="en-US" w:eastAsia="zh-CN"/>
        </w:rPr>
        <w:t>James Clifford, George E. Marcus</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2006</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’Writing Culture: Poetry and Politics of Ethnography’, Beijing: Commercial Press.</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Clifford Giltz, Wang Hailong, Zhang Jiaxuan translation.(2000).</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Local Knowledge ——— Collection of Anthropology</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.Beijing: Central Compilation Publishing House.</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J</w:t>
      </w:r>
      <w:r>
        <w:rPr>
          <w:rFonts w:hint="default" w:ascii="微软雅黑" w:hAnsi="微软雅黑" w:eastAsia="微软雅黑" w:cs="微软雅黑"/>
          <w:color w:val="545454"/>
          <w:spacing w:val="8"/>
          <w:sz w:val="22"/>
          <w:szCs w:val="22"/>
          <w:lang w:val="en-US" w:eastAsia="zh-CN"/>
        </w:rPr>
        <w:t>ean-Francois Leotta</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1996</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’Postmodern Situation ——— on the Status of Knowledge ’</w:t>
      </w:r>
      <w:r>
        <w:rPr>
          <w:rFonts w:hint="eastAsia" w:ascii="微软雅黑" w:hAnsi="微软雅黑" w:eastAsia="微软雅黑" w:cs="微软雅黑"/>
          <w:color w:val="545454"/>
          <w:spacing w:val="8"/>
          <w:sz w:val="22"/>
          <w:szCs w:val="22"/>
          <w:lang w:val="en-US" w:eastAsia="zh-CN"/>
        </w:rPr>
        <w:t>.</w:t>
      </w:r>
      <w:r>
        <w:rPr>
          <w:rFonts w:hint="default" w:ascii="微软雅黑" w:hAnsi="微软雅黑" w:eastAsia="微软雅黑" w:cs="微软雅黑"/>
          <w:color w:val="545454"/>
          <w:spacing w:val="8"/>
          <w:sz w:val="22"/>
          <w:szCs w:val="22"/>
          <w:lang w:val="en-US" w:eastAsia="zh-CN"/>
        </w:rPr>
        <w:t>Changsha: Hunan Fine Arts Publishing House.</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Fang Lili.(2016).articles,</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Anthropology and art meet in the post-modern context</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.Journal of Guangxi University for Nationalities (Philosophy and Social Science edition). 43(02),53-56.</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 xml:space="preserve">Lewis Mumford, Urban Culture, translated by Song Junling.Beijing:China Construction Construction Industry Press, 2009, </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Shileilei.Exploring the Localization Practice and Prospects of Urban Public Art Communication, Art Communication Research. 2021(02),36-41.</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default"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Cultural Production: Media and Urban Art, translated by Crane,D. Zhao Guoxin, Nanjing,  Translation Press, 2012.6.</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r>
        <w:rPr>
          <w:rFonts w:hint="eastAsia" w:ascii="微软雅黑" w:hAnsi="微软雅黑" w:eastAsia="微软雅黑" w:cs="微软雅黑"/>
          <w:color w:val="545454"/>
          <w:spacing w:val="8"/>
          <w:sz w:val="22"/>
          <w:szCs w:val="22"/>
          <w:lang w:val="en-US" w:eastAsia="zh-CN"/>
        </w:rPr>
        <w:t>Xiejing.(2016).</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Connecting Urban and Rural areas: Urban Communication as An Intermediary</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 Nanjing Social Sciences, No.9, p108.</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bookmarkStart w:id="4" w:name="_GoBack"/>
      <w:bookmarkEnd w:id="4"/>
      <w:r>
        <w:rPr>
          <w:rFonts w:hint="eastAsia" w:ascii="微软雅黑" w:hAnsi="微软雅黑" w:eastAsia="微软雅黑" w:cs="微软雅黑"/>
          <w:color w:val="545454"/>
          <w:spacing w:val="8"/>
          <w:sz w:val="22"/>
          <w:szCs w:val="22"/>
          <w:lang w:val="en-US" w:eastAsia="zh-CN"/>
        </w:rPr>
        <w:t>Magerett Mead.(2008).</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Coming of age in Samoa——The study of primitive human youth psychology by western civilization</w:t>
      </w:r>
      <w:r>
        <w:rPr>
          <w:rFonts w:hint="default" w:ascii="微软雅黑" w:hAnsi="微软雅黑" w:eastAsia="微软雅黑" w:cs="微软雅黑"/>
          <w:color w:val="545454"/>
          <w:spacing w:val="8"/>
          <w:sz w:val="22"/>
          <w:szCs w:val="22"/>
          <w:lang w:val="en-US" w:eastAsia="zh-CN"/>
        </w:rPr>
        <w:t>’</w:t>
      </w:r>
      <w:r>
        <w:rPr>
          <w:rFonts w:hint="eastAsia" w:ascii="微软雅黑" w:hAnsi="微软雅黑" w:eastAsia="微软雅黑" w:cs="微软雅黑"/>
          <w:color w:val="545454"/>
          <w:spacing w:val="8"/>
          <w:sz w:val="22"/>
          <w:szCs w:val="22"/>
          <w:lang w:val="en-US" w:eastAsia="zh-CN"/>
        </w:rPr>
        <w:t>.Beijing:</w:t>
      </w:r>
      <w:r>
        <w:rPr>
          <w:rFonts w:hint="default" w:ascii="微软雅黑" w:hAnsi="微软雅黑" w:eastAsia="微软雅黑" w:cs="微软雅黑"/>
          <w:color w:val="545454"/>
          <w:spacing w:val="8"/>
          <w:sz w:val="22"/>
          <w:szCs w:val="22"/>
          <w:lang w:val="en-US" w:eastAsia="zh-CN"/>
        </w:rPr>
        <w:t>The Commercial Press</w:t>
      </w:r>
      <w:r>
        <w:rPr>
          <w:rFonts w:hint="eastAsia" w:ascii="微软雅黑" w:hAnsi="微软雅黑" w:eastAsia="微软雅黑" w:cs="微软雅黑"/>
          <w:color w:val="545454"/>
          <w:spacing w:val="8"/>
          <w:sz w:val="22"/>
          <w:szCs w:val="22"/>
          <w:lang w:val="en-US" w:eastAsia="zh-CN"/>
        </w:rPr>
        <w:t>.)</w:t>
      </w: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left"/>
        <w:rPr>
          <w:rFonts w:hint="eastAsia" w:ascii="微软雅黑" w:hAnsi="微软雅黑" w:eastAsia="微软雅黑" w:cs="微软雅黑"/>
          <w:color w:val="545454"/>
          <w:spacing w:val="8"/>
          <w:sz w:val="22"/>
          <w:szCs w:val="22"/>
          <w:lang w:val="en-US" w:eastAsia="zh-CN"/>
        </w:rPr>
      </w:pPr>
    </w:p>
    <w:p>
      <w:pPr>
        <w:keepNext w:val="0"/>
        <w:keepLines w:val="0"/>
        <w:widowControl/>
        <w:suppressLineNumbers w:val="0"/>
        <w:jc w:val="left"/>
        <w:rPr>
          <w:rFonts w:hint="default" w:ascii="微软雅黑" w:hAnsi="微软雅黑" w:eastAsia="微软雅黑" w:cs="微软雅黑"/>
          <w:color w:val="0000FF"/>
          <w:spacing w:val="8"/>
          <w:sz w:val="22"/>
          <w:szCs w:val="22"/>
          <w:lang w:val="en-US" w:eastAsia="zh-CN"/>
        </w:rPr>
      </w:pP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left"/>
        <w:rPr>
          <w:rFonts w:hint="eastAsia" w:ascii="微软雅黑" w:hAnsi="微软雅黑" w:eastAsia="微软雅黑" w:cs="微软雅黑"/>
          <w:color w:val="0000FF"/>
          <w:spacing w:val="8"/>
          <w:sz w:val="22"/>
          <w:szCs w:val="22"/>
          <w:lang w:val="en-US" w:eastAsia="zh-CN"/>
        </w:rPr>
      </w:pPr>
    </w:p>
    <w:p>
      <w:pPr>
        <w:pBdr>
          <w:top w:val="none" w:color="auto" w:sz="0" w:space="0"/>
          <w:left w:val="none" w:color="auto" w:sz="0" w:space="0"/>
          <w:bottom w:val="none" w:color="auto" w:sz="0" w:space="0"/>
          <w:right w:val="none" w:color="auto" w:sz="0" w:space="0"/>
        </w:pBdr>
        <w:shd w:val="clear" w:color="auto" w:fill="FFFFFF"/>
        <w:spacing w:before="120" w:after="120" w:line="374" w:lineRule="atLeast"/>
        <w:ind w:left="0" w:right="0"/>
        <w:jc w:val="left"/>
        <w:rPr>
          <w:rFonts w:hint="eastAsia" w:ascii="微软雅黑" w:hAnsi="微软雅黑" w:eastAsia="微软雅黑" w:cs="微软雅黑"/>
          <w:color w:val="0000FF"/>
          <w:spacing w:val="8"/>
          <w:sz w:val="22"/>
          <w:szCs w:val="22"/>
          <w:lang w:val="en-US" w:eastAsia="zh-CN"/>
        </w:rPr>
      </w:pPr>
    </w:p>
    <w:p>
      <w:pPr>
        <w:numPr>
          <w:ilvl w:val="0"/>
          <w:numId w:val="0"/>
        </w:numPr>
        <w:pBdr>
          <w:top w:val="none" w:color="auto" w:sz="0" w:space="0"/>
          <w:left w:val="none" w:color="auto" w:sz="0" w:space="0"/>
          <w:bottom w:val="none" w:color="auto" w:sz="0" w:space="0"/>
          <w:right w:val="none" w:color="auto" w:sz="0" w:space="0"/>
        </w:pBdr>
        <w:shd w:val="clear" w:color="auto" w:fill="FFFFFF"/>
        <w:spacing w:before="120" w:after="120" w:line="374" w:lineRule="atLeast"/>
        <w:ind w:right="0" w:rightChars="0"/>
        <w:jc w:val="both"/>
        <w:rPr>
          <w:rFonts w:hint="default" w:ascii="微软雅黑" w:hAnsi="微软雅黑" w:eastAsia="微软雅黑" w:cs="微软雅黑"/>
          <w:color w:val="0000FF"/>
          <w:spacing w:val="8"/>
          <w:sz w:val="22"/>
          <w:szCs w:val="22"/>
          <w:lang w:val="en-US" w:eastAsia="zh-CN"/>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D7ED9"/>
    <w:multiLevelType w:val="singleLevel"/>
    <w:tmpl w:val="91ED7ED9"/>
    <w:lvl w:ilvl="0" w:tentative="0">
      <w:start w:val="1"/>
      <w:numFmt w:val="lowerLetter"/>
      <w:suff w:val="nothing"/>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01E58"/>
    <w:rsid w:val="04863A95"/>
    <w:rsid w:val="053F6C4E"/>
    <w:rsid w:val="05CA08FF"/>
    <w:rsid w:val="067F1742"/>
    <w:rsid w:val="06881BD0"/>
    <w:rsid w:val="0A350A30"/>
    <w:rsid w:val="0B0F29A9"/>
    <w:rsid w:val="0B112BB9"/>
    <w:rsid w:val="0C044B74"/>
    <w:rsid w:val="0C7118E8"/>
    <w:rsid w:val="0CDC3E0A"/>
    <w:rsid w:val="0CF24B87"/>
    <w:rsid w:val="0E234F7E"/>
    <w:rsid w:val="104329C3"/>
    <w:rsid w:val="10DB5E88"/>
    <w:rsid w:val="12D45787"/>
    <w:rsid w:val="14A25895"/>
    <w:rsid w:val="16153903"/>
    <w:rsid w:val="168D232E"/>
    <w:rsid w:val="16E573D4"/>
    <w:rsid w:val="18447C54"/>
    <w:rsid w:val="19375EE1"/>
    <w:rsid w:val="19992909"/>
    <w:rsid w:val="1AFC3C01"/>
    <w:rsid w:val="1C661798"/>
    <w:rsid w:val="1CC05AC3"/>
    <w:rsid w:val="1DBA0246"/>
    <w:rsid w:val="1E967206"/>
    <w:rsid w:val="1EF70342"/>
    <w:rsid w:val="1F3B74D2"/>
    <w:rsid w:val="1FFF0585"/>
    <w:rsid w:val="20C2449A"/>
    <w:rsid w:val="21BC78BB"/>
    <w:rsid w:val="2492046F"/>
    <w:rsid w:val="265670BA"/>
    <w:rsid w:val="26D601D0"/>
    <w:rsid w:val="27221996"/>
    <w:rsid w:val="278D7616"/>
    <w:rsid w:val="285D36BC"/>
    <w:rsid w:val="2865044D"/>
    <w:rsid w:val="28895BA6"/>
    <w:rsid w:val="28EE3E26"/>
    <w:rsid w:val="290C171A"/>
    <w:rsid w:val="2B093CAE"/>
    <w:rsid w:val="2D012636"/>
    <w:rsid w:val="2E9C2299"/>
    <w:rsid w:val="2EA22E49"/>
    <w:rsid w:val="2EAA128E"/>
    <w:rsid w:val="2EF7168F"/>
    <w:rsid w:val="2F57724B"/>
    <w:rsid w:val="2F5D0659"/>
    <w:rsid w:val="2FA1276E"/>
    <w:rsid w:val="322D761C"/>
    <w:rsid w:val="3241026A"/>
    <w:rsid w:val="33EA7F55"/>
    <w:rsid w:val="34721206"/>
    <w:rsid w:val="35EC7DF4"/>
    <w:rsid w:val="39E3734B"/>
    <w:rsid w:val="3A25397C"/>
    <w:rsid w:val="3A823F36"/>
    <w:rsid w:val="3B706289"/>
    <w:rsid w:val="3BE61375"/>
    <w:rsid w:val="3CDC4526"/>
    <w:rsid w:val="3D33455E"/>
    <w:rsid w:val="3E4023F9"/>
    <w:rsid w:val="3F5204EC"/>
    <w:rsid w:val="40AA1D02"/>
    <w:rsid w:val="40D75730"/>
    <w:rsid w:val="42120188"/>
    <w:rsid w:val="426838A6"/>
    <w:rsid w:val="428C4DCC"/>
    <w:rsid w:val="46137E1A"/>
    <w:rsid w:val="46817322"/>
    <w:rsid w:val="49832855"/>
    <w:rsid w:val="4BD016F9"/>
    <w:rsid w:val="4D0D4631"/>
    <w:rsid w:val="4D26587E"/>
    <w:rsid w:val="4DE83EB8"/>
    <w:rsid w:val="4EB946C7"/>
    <w:rsid w:val="4EC76D4A"/>
    <w:rsid w:val="4EE138A2"/>
    <w:rsid w:val="51D3428D"/>
    <w:rsid w:val="520668E4"/>
    <w:rsid w:val="52353EAF"/>
    <w:rsid w:val="52CB676C"/>
    <w:rsid w:val="52D4387D"/>
    <w:rsid w:val="5355074C"/>
    <w:rsid w:val="53966D85"/>
    <w:rsid w:val="54060D5E"/>
    <w:rsid w:val="55BF2324"/>
    <w:rsid w:val="55F66D93"/>
    <w:rsid w:val="56593949"/>
    <w:rsid w:val="578A4E52"/>
    <w:rsid w:val="58CB6E83"/>
    <w:rsid w:val="5A252A43"/>
    <w:rsid w:val="5AE473BF"/>
    <w:rsid w:val="5B6634E0"/>
    <w:rsid w:val="5C7B4621"/>
    <w:rsid w:val="5D445AA3"/>
    <w:rsid w:val="5FC52ECB"/>
    <w:rsid w:val="5FD438EB"/>
    <w:rsid w:val="60870494"/>
    <w:rsid w:val="61AA21B2"/>
    <w:rsid w:val="62B40FD5"/>
    <w:rsid w:val="643E4694"/>
    <w:rsid w:val="65856C59"/>
    <w:rsid w:val="661B0E9D"/>
    <w:rsid w:val="690638EE"/>
    <w:rsid w:val="697E0515"/>
    <w:rsid w:val="6A2E691C"/>
    <w:rsid w:val="6AD9360C"/>
    <w:rsid w:val="6AE461D0"/>
    <w:rsid w:val="6B5E41D4"/>
    <w:rsid w:val="6C6F4C06"/>
    <w:rsid w:val="6CEE1556"/>
    <w:rsid w:val="70A30BA8"/>
    <w:rsid w:val="710F07F7"/>
    <w:rsid w:val="71774A5B"/>
    <w:rsid w:val="719F68CD"/>
    <w:rsid w:val="7239440B"/>
    <w:rsid w:val="728C75C7"/>
    <w:rsid w:val="72BA69BE"/>
    <w:rsid w:val="73663BC8"/>
    <w:rsid w:val="759E5012"/>
    <w:rsid w:val="75AE075D"/>
    <w:rsid w:val="75DB6CEF"/>
    <w:rsid w:val="75FC1ED7"/>
    <w:rsid w:val="764E776D"/>
    <w:rsid w:val="78882C69"/>
    <w:rsid w:val="78CE2F07"/>
    <w:rsid w:val="7A201BE1"/>
    <w:rsid w:val="7C28416A"/>
    <w:rsid w:val="7C7D0F61"/>
    <w:rsid w:val="7C95217B"/>
    <w:rsid w:val="7D4150F4"/>
    <w:rsid w:val="7D444AC5"/>
    <w:rsid w:val="7F2233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color w:val="333333"/>
      <w:kern w:val="0"/>
      <w:sz w:val="24"/>
      <w:szCs w:val="24"/>
      <w:lang w:val="en-US" w:eastAsia="zh-CN" w:bidi="ar"/>
    </w:rPr>
  </w:style>
  <w:style w:type="paragraph" w:styleId="4">
    <w:name w:val="heading 4"/>
    <w:basedOn w:val="1"/>
    <w:next w:val="1"/>
    <w:qFormat/>
    <w:uiPriority w:val="0"/>
    <w:pPr>
      <w:keepNext/>
      <w:spacing w:before="240" w:after="60"/>
      <w:outlineLvl w:val="3"/>
    </w:pPr>
    <w:rPr>
      <w:b/>
      <w:bCs/>
      <w:sz w:val="28"/>
      <w:szCs w:val="28"/>
    </w:rPr>
  </w:style>
  <w:style w:type="character" w:default="1" w:styleId="7">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0" w:after="0" w:afterAutospacing="0"/>
      <w:ind w:left="0" w:right="0"/>
      <w:jc w:val="left"/>
    </w:pPr>
    <w:rPr>
      <w:kern w:val="0"/>
      <w:sz w:val="24"/>
      <w:lang w:val="en-US" w:eastAsia="zh-CN" w:bidi="ar"/>
    </w:rPr>
  </w:style>
  <w:style w:type="character" w:styleId="8">
    <w:name w:val="Strong"/>
    <w:basedOn w:val="7"/>
    <w:qFormat/>
    <w:uiPriority w:val="0"/>
    <w:rPr>
      <w:b/>
      <w:bCs/>
    </w:rPr>
  </w:style>
  <w:style w:type="character" w:styleId="9">
    <w:name w:val="FollowedHyperlink"/>
    <w:basedOn w:val="7"/>
    <w:qFormat/>
    <w:uiPriority w:val="0"/>
    <w:rPr>
      <w:color w:val="800080"/>
      <w:u w:val="none"/>
    </w:rPr>
  </w:style>
  <w:style w:type="character" w:styleId="10">
    <w:name w:val="Emphasis"/>
    <w:basedOn w:val="7"/>
    <w:qFormat/>
    <w:uiPriority w:val="0"/>
  </w:style>
  <w:style w:type="character" w:styleId="11">
    <w:name w:val="HTML Definition"/>
    <w:basedOn w:val="7"/>
    <w:qFormat/>
    <w:uiPriority w:val="0"/>
  </w:style>
  <w:style w:type="character" w:styleId="12">
    <w:name w:val="HTML Variable"/>
    <w:basedOn w:val="7"/>
    <w:qFormat/>
    <w:uiPriority w:val="0"/>
  </w:style>
  <w:style w:type="character" w:styleId="13">
    <w:name w:val="Hyperlink"/>
    <w:basedOn w:val="7"/>
    <w:qFormat/>
    <w:uiPriority w:val="0"/>
    <w:rPr>
      <w:color w:val="0000FF"/>
      <w:u w:val="none"/>
    </w:rPr>
  </w:style>
  <w:style w:type="character" w:styleId="14">
    <w:name w:val="HTML Code"/>
    <w:basedOn w:val="7"/>
    <w:qFormat/>
    <w:uiPriority w:val="0"/>
    <w:rPr>
      <w:rFonts w:hint="default" w:ascii="serif" w:hAnsi="serif" w:eastAsia="serif" w:cs="serif"/>
      <w:sz w:val="21"/>
      <w:szCs w:val="21"/>
    </w:rPr>
  </w:style>
  <w:style w:type="character" w:styleId="15">
    <w:name w:val="HTML Cite"/>
    <w:basedOn w:val="7"/>
    <w:qFormat/>
    <w:uiPriority w:val="0"/>
  </w:style>
  <w:style w:type="character" w:styleId="16">
    <w:name w:val="HTML Keyboard"/>
    <w:basedOn w:val="7"/>
    <w:qFormat/>
    <w:uiPriority w:val="0"/>
    <w:rPr>
      <w:rFonts w:hint="default" w:ascii="serif" w:hAnsi="serif" w:eastAsia="serif" w:cs="serif"/>
      <w:sz w:val="21"/>
      <w:szCs w:val="21"/>
    </w:rPr>
  </w:style>
  <w:style w:type="character" w:styleId="17">
    <w:name w:val="HTML Sample"/>
    <w:basedOn w:val="7"/>
    <w:qFormat/>
    <w:uiPriority w:val="0"/>
    <w:rPr>
      <w:rFonts w:ascii="serif" w:hAnsi="serif" w:eastAsia="serif" w:cs="serif"/>
      <w:sz w:val="21"/>
      <w:szCs w:val="21"/>
    </w:rPr>
  </w:style>
  <w:style w:type="character" w:customStyle="1" w:styleId="18">
    <w:name w:val="first-of-type1"/>
    <w:basedOn w:val="7"/>
    <w:qFormat/>
    <w:uiPriority w:val="0"/>
  </w:style>
  <w:style w:type="paragraph" w:customStyle="1" w:styleId="19">
    <w:name w:val="ztext-empty-paragraph"/>
    <w:basedOn w:val="1"/>
    <w:qFormat/>
    <w:uiPriority w:val="0"/>
    <w:pPr>
      <w:ind w:left="0" w:right="0"/>
      <w:jc w:val="left"/>
    </w:pPr>
    <w:rPr>
      <w:kern w:val="0"/>
      <w:lang w:val="en-US" w:eastAsia="zh-CN" w:bidi="ar"/>
    </w:rPr>
  </w:style>
  <w:style w:type="character" w:customStyle="1" w:styleId="20">
    <w:name w:val="nth-of-type(2)"/>
    <w:basedOn w:val="7"/>
    <w:qFormat/>
    <w:uiPriority w:val="0"/>
  </w:style>
  <w:style w:type="character" w:customStyle="1" w:styleId="21">
    <w:name w:val="fontstrikethrough"/>
    <w:basedOn w:val="7"/>
    <w:qFormat/>
    <w:uiPriority w:val="0"/>
    <w:rPr>
      <w:strike/>
    </w:rPr>
  </w:style>
  <w:style w:type="character" w:customStyle="1" w:styleId="22">
    <w:name w:val="fontborder"/>
    <w:basedOn w:val="7"/>
    <w:qFormat/>
    <w:uiPriority w:val="0"/>
    <w:rPr>
      <w:bdr w:val="single" w:color="000000" w:sz="6" w:space="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1</Pages>
  <Words>2514</Words>
  <Characters>2669</Characters>
  <Paragraphs>48</Paragraphs>
  <TotalTime>1</TotalTime>
  <ScaleCrop>false</ScaleCrop>
  <LinksUpToDate>false</LinksUpToDate>
  <CharactersWithSpaces>2731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2021-11-24T12:14:00Z</dcterms:created>
  <dc:creator>admin</dc:creator>
  <cp:lastModifiedBy>Jessica</cp:lastModifiedBy>
  <dcterms:modified xsi:type="dcterms:W3CDTF">2021-12-12T11:37:33Z</dcterms:modified>
  <dc:title>讯飞语记</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10d1879c45384364b65556ab6d23797e</vt:lpwstr>
  </property>
</Properties>
</file>