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7C670" w14:textId="77777777" w:rsidR="00DA4BAD" w:rsidRPr="002D6B08" w:rsidRDefault="00DA4BAD" w:rsidP="00DA4BAD">
      <w:pPr>
        <w:pStyle w:val="Default"/>
        <w:jc w:val="center"/>
        <w:rPr>
          <w:b/>
          <w:bCs/>
          <w:i/>
          <w:iCs/>
          <w:color w:val="000000" w:themeColor="text1"/>
          <w:sz w:val="36"/>
          <w:szCs w:val="36"/>
        </w:rPr>
      </w:pPr>
      <w:r w:rsidRPr="002D6B08">
        <w:rPr>
          <w:b/>
          <w:bCs/>
          <w:i/>
          <w:iCs/>
          <w:color w:val="000000" w:themeColor="text1"/>
          <w:sz w:val="36"/>
          <w:szCs w:val="36"/>
        </w:rPr>
        <w:t>UNIVERSITY OF WALES</w:t>
      </w:r>
    </w:p>
    <w:p w14:paraId="0284B608" w14:textId="77777777" w:rsidR="00DA4BAD" w:rsidRPr="002D6B08" w:rsidRDefault="00DA4BAD" w:rsidP="00DA4BAD">
      <w:pPr>
        <w:pStyle w:val="Default"/>
        <w:jc w:val="center"/>
        <w:rPr>
          <w:b/>
          <w:bCs/>
          <w:i/>
          <w:iCs/>
          <w:color w:val="000000" w:themeColor="text1"/>
          <w:sz w:val="32"/>
          <w:szCs w:val="32"/>
        </w:rPr>
      </w:pPr>
    </w:p>
    <w:p w14:paraId="38480C07" w14:textId="77777777" w:rsidR="00DA4BAD" w:rsidRPr="002D6B08" w:rsidRDefault="00DA4BAD" w:rsidP="00DA4BAD">
      <w:pPr>
        <w:pStyle w:val="Default"/>
        <w:jc w:val="center"/>
        <w:rPr>
          <w:b/>
          <w:bCs/>
          <w:i/>
          <w:iCs/>
          <w:color w:val="000000" w:themeColor="text1"/>
          <w:sz w:val="32"/>
          <w:szCs w:val="32"/>
        </w:rPr>
      </w:pPr>
    </w:p>
    <w:p w14:paraId="3F022816" w14:textId="77777777" w:rsidR="00DA4BAD" w:rsidRPr="002D6B08" w:rsidRDefault="00DA4BAD" w:rsidP="00DA4BAD">
      <w:pPr>
        <w:pStyle w:val="Default"/>
        <w:jc w:val="center"/>
        <w:rPr>
          <w:b/>
          <w:bCs/>
          <w:i/>
          <w:iCs/>
          <w:color w:val="000000" w:themeColor="text1"/>
          <w:sz w:val="32"/>
          <w:szCs w:val="32"/>
        </w:rPr>
      </w:pPr>
    </w:p>
    <w:p w14:paraId="50C89FAB" w14:textId="77777777" w:rsidR="00DA4BAD" w:rsidRPr="002D6B08" w:rsidRDefault="00DA4BAD" w:rsidP="00DA4BAD">
      <w:pPr>
        <w:pStyle w:val="Default"/>
        <w:jc w:val="center"/>
        <w:rPr>
          <w:b/>
          <w:bCs/>
          <w:i/>
          <w:iCs/>
          <w:color w:val="000000" w:themeColor="text1"/>
          <w:sz w:val="32"/>
          <w:szCs w:val="32"/>
        </w:rPr>
      </w:pPr>
    </w:p>
    <w:p w14:paraId="3BA24E7E" w14:textId="77777777" w:rsidR="00DA4BAD" w:rsidRPr="002D6B08" w:rsidRDefault="00DA4BAD" w:rsidP="00DA4BAD">
      <w:pPr>
        <w:pStyle w:val="Default"/>
        <w:jc w:val="center"/>
        <w:rPr>
          <w:b/>
          <w:bCs/>
          <w:i/>
          <w:iCs/>
          <w:color w:val="000000" w:themeColor="text1"/>
          <w:sz w:val="40"/>
          <w:szCs w:val="40"/>
        </w:rPr>
      </w:pPr>
    </w:p>
    <w:p w14:paraId="5CAA1CC6" w14:textId="77777777" w:rsidR="00DA4BAD" w:rsidRPr="002D6B08" w:rsidRDefault="00DA4BAD" w:rsidP="00DA4BAD">
      <w:pPr>
        <w:pStyle w:val="Default"/>
        <w:jc w:val="center"/>
        <w:rPr>
          <w:b/>
          <w:bCs/>
          <w:i/>
          <w:iCs/>
          <w:color w:val="000000" w:themeColor="text1"/>
          <w:sz w:val="40"/>
          <w:szCs w:val="40"/>
        </w:rPr>
      </w:pPr>
    </w:p>
    <w:p w14:paraId="051ED271" w14:textId="77777777" w:rsidR="00DA4BAD" w:rsidRPr="002D6B08" w:rsidRDefault="00DA4BAD" w:rsidP="00DA4BAD">
      <w:pPr>
        <w:pStyle w:val="Default"/>
        <w:jc w:val="center"/>
        <w:rPr>
          <w:b/>
          <w:bCs/>
          <w:i/>
          <w:iCs/>
          <w:color w:val="000000" w:themeColor="text1"/>
          <w:sz w:val="40"/>
          <w:szCs w:val="40"/>
        </w:rPr>
      </w:pPr>
    </w:p>
    <w:p w14:paraId="0A7BEBDB" w14:textId="77777777" w:rsidR="00DA4BAD" w:rsidRPr="002D6B08" w:rsidRDefault="00DA4BAD" w:rsidP="00DA4BAD">
      <w:pPr>
        <w:pStyle w:val="Default"/>
        <w:jc w:val="center"/>
        <w:rPr>
          <w:b/>
          <w:bCs/>
          <w:i/>
          <w:iCs/>
          <w:color w:val="000000" w:themeColor="text1"/>
          <w:sz w:val="40"/>
          <w:szCs w:val="40"/>
        </w:rPr>
      </w:pPr>
    </w:p>
    <w:p w14:paraId="4F13E9E1" w14:textId="77777777" w:rsidR="00DA4BAD" w:rsidRPr="002D6B08" w:rsidRDefault="00DA4BAD" w:rsidP="00DA4BAD">
      <w:pPr>
        <w:pStyle w:val="Default"/>
        <w:jc w:val="center"/>
        <w:rPr>
          <w:b/>
          <w:bCs/>
          <w:i/>
          <w:iCs/>
          <w:color w:val="000000" w:themeColor="text1"/>
          <w:sz w:val="40"/>
          <w:szCs w:val="40"/>
        </w:rPr>
      </w:pPr>
    </w:p>
    <w:p w14:paraId="4A0034DB" w14:textId="77777777" w:rsidR="00DA4BAD" w:rsidRPr="002D6B08" w:rsidRDefault="00DA4BAD" w:rsidP="00DA4BAD">
      <w:pPr>
        <w:pStyle w:val="Default"/>
        <w:jc w:val="center"/>
        <w:rPr>
          <w:b/>
          <w:bCs/>
          <w:i/>
          <w:iCs/>
          <w:color w:val="000000" w:themeColor="text1"/>
          <w:sz w:val="40"/>
          <w:szCs w:val="40"/>
        </w:rPr>
      </w:pPr>
    </w:p>
    <w:p w14:paraId="04F8806A" w14:textId="655D8740" w:rsidR="00DA4BAD" w:rsidRPr="002D6B08" w:rsidRDefault="00DA4BAD" w:rsidP="00DA4BAD">
      <w:pPr>
        <w:pStyle w:val="Title"/>
        <w:rPr>
          <w:rFonts w:ascii="Arial" w:hAnsi="Arial"/>
          <w:i/>
          <w:iCs/>
          <w:color w:val="000000" w:themeColor="text1"/>
          <w:sz w:val="44"/>
          <w:szCs w:val="96"/>
        </w:rPr>
      </w:pPr>
      <w:r w:rsidRPr="002D6B08">
        <w:rPr>
          <w:rFonts w:ascii="Arial" w:hAnsi="Arial"/>
          <w:i/>
          <w:iCs/>
          <w:color w:val="000000" w:themeColor="text1"/>
          <w:sz w:val="44"/>
          <w:szCs w:val="96"/>
        </w:rPr>
        <w:t xml:space="preserve">International </w:t>
      </w:r>
      <w:r>
        <w:rPr>
          <w:rFonts w:ascii="Arial" w:hAnsi="Arial"/>
          <w:i/>
          <w:iCs/>
          <w:color w:val="000000" w:themeColor="text1"/>
          <w:sz w:val="44"/>
          <w:szCs w:val="32"/>
        </w:rPr>
        <w:t>Business Communication</w:t>
      </w:r>
      <w:r w:rsidRPr="002D6B08">
        <w:rPr>
          <w:rFonts w:ascii="Arial" w:hAnsi="Arial"/>
          <w:i/>
          <w:iCs/>
          <w:color w:val="000000" w:themeColor="text1"/>
          <w:sz w:val="44"/>
          <w:szCs w:val="96"/>
        </w:rPr>
        <w:t xml:space="preserve"> </w:t>
      </w:r>
    </w:p>
    <w:p w14:paraId="4C632797" w14:textId="77777777" w:rsidR="00DA4BAD" w:rsidRPr="002D6B08" w:rsidRDefault="00DA4BAD" w:rsidP="00DA4BAD">
      <w:pPr>
        <w:pStyle w:val="Title"/>
        <w:rPr>
          <w:rFonts w:ascii="Arial" w:hAnsi="Arial"/>
          <w:i/>
          <w:iCs/>
          <w:color w:val="000000" w:themeColor="text1"/>
          <w:sz w:val="44"/>
          <w:szCs w:val="96"/>
        </w:rPr>
      </w:pPr>
      <w:r w:rsidRPr="002D6B08">
        <w:rPr>
          <w:rFonts w:ascii="Arial" w:hAnsi="Arial"/>
          <w:i/>
          <w:iCs/>
          <w:color w:val="000000" w:themeColor="text1"/>
          <w:sz w:val="44"/>
          <w:szCs w:val="96"/>
        </w:rPr>
        <w:t>Assessment 1</w:t>
      </w:r>
    </w:p>
    <w:p w14:paraId="12F2B7D5" w14:textId="77777777" w:rsidR="00DA4BAD" w:rsidRPr="002D6B08" w:rsidRDefault="00DA4BAD" w:rsidP="00DA4BAD">
      <w:pPr>
        <w:pStyle w:val="Title"/>
        <w:rPr>
          <w:rFonts w:ascii="Arial" w:hAnsi="Arial"/>
          <w:i/>
          <w:iCs/>
          <w:color w:val="000000" w:themeColor="text1"/>
          <w:sz w:val="40"/>
          <w:szCs w:val="72"/>
        </w:rPr>
      </w:pPr>
    </w:p>
    <w:p w14:paraId="0483100B" w14:textId="77777777" w:rsidR="00DA4BAD" w:rsidRPr="002D6B08" w:rsidRDefault="00DA4BAD" w:rsidP="00DA4BAD">
      <w:pPr>
        <w:pStyle w:val="Normal1"/>
        <w:rPr>
          <w:color w:val="000000" w:themeColor="text1"/>
        </w:rPr>
      </w:pPr>
    </w:p>
    <w:p w14:paraId="330B292C" w14:textId="77777777" w:rsidR="00DA4BAD" w:rsidRPr="002D6B08" w:rsidRDefault="00DA4BAD" w:rsidP="00DA4BAD">
      <w:pPr>
        <w:pStyle w:val="Normal1"/>
        <w:rPr>
          <w:color w:val="000000" w:themeColor="text1"/>
        </w:rPr>
      </w:pPr>
    </w:p>
    <w:p w14:paraId="4E375925" w14:textId="77777777" w:rsidR="00DA4BAD" w:rsidRPr="002D6B08" w:rsidRDefault="00DA4BAD" w:rsidP="00DA4BAD">
      <w:pPr>
        <w:pStyle w:val="Normal1"/>
        <w:rPr>
          <w:color w:val="000000" w:themeColor="text1"/>
        </w:rPr>
      </w:pPr>
    </w:p>
    <w:p w14:paraId="3C63CA51" w14:textId="77777777" w:rsidR="00DA4BAD" w:rsidRPr="002D6B08" w:rsidRDefault="00DA4BAD" w:rsidP="00DA4BAD">
      <w:pPr>
        <w:pStyle w:val="Normal1"/>
        <w:rPr>
          <w:color w:val="000000" w:themeColor="text1"/>
        </w:rPr>
      </w:pPr>
    </w:p>
    <w:p w14:paraId="5B555227" w14:textId="77777777" w:rsidR="00DA4BAD" w:rsidRPr="002D6B08" w:rsidRDefault="00DA4BAD" w:rsidP="00DA4BAD">
      <w:pPr>
        <w:pStyle w:val="Normal1"/>
        <w:rPr>
          <w:color w:val="000000" w:themeColor="text1"/>
        </w:rPr>
      </w:pPr>
    </w:p>
    <w:p w14:paraId="733D7C01" w14:textId="77777777" w:rsidR="00DA4BAD" w:rsidRPr="002D6B08" w:rsidRDefault="00DA4BAD" w:rsidP="00DA4BAD">
      <w:pPr>
        <w:pStyle w:val="Normal1"/>
        <w:rPr>
          <w:color w:val="000000" w:themeColor="text1"/>
        </w:rPr>
      </w:pPr>
    </w:p>
    <w:p w14:paraId="18CB2A67" w14:textId="77777777" w:rsidR="00DA4BAD" w:rsidRPr="002D6B08" w:rsidRDefault="00DA4BAD" w:rsidP="00DA4BAD">
      <w:pPr>
        <w:pStyle w:val="Normal1"/>
        <w:rPr>
          <w:color w:val="000000" w:themeColor="text1"/>
        </w:rPr>
      </w:pPr>
    </w:p>
    <w:p w14:paraId="45266498" w14:textId="77777777" w:rsidR="00DA4BAD" w:rsidRPr="002D6B08" w:rsidRDefault="00DA4BAD" w:rsidP="00DA4BAD">
      <w:pPr>
        <w:pStyle w:val="Normal1"/>
        <w:rPr>
          <w:rFonts w:ascii="Arial" w:hAnsi="Arial"/>
          <w:b/>
          <w:bCs/>
          <w:i/>
          <w:iCs/>
          <w:color w:val="000000" w:themeColor="text1"/>
          <w:sz w:val="32"/>
          <w:szCs w:val="32"/>
        </w:rPr>
      </w:pPr>
      <w:r w:rsidRPr="002D6B08">
        <w:rPr>
          <w:rFonts w:ascii="Arial" w:hAnsi="Arial"/>
          <w:b/>
          <w:bCs/>
          <w:i/>
          <w:iCs/>
          <w:color w:val="000000" w:themeColor="text1"/>
          <w:sz w:val="32"/>
          <w:szCs w:val="32"/>
        </w:rPr>
        <w:t>STUDENT: CLAUDIA ION (1916922)</w:t>
      </w:r>
    </w:p>
    <w:p w14:paraId="6CEDF761" w14:textId="07A5DD57" w:rsidR="00DA4BAD" w:rsidRDefault="00DA4BAD" w:rsidP="00DA4BAD">
      <w:pPr>
        <w:pStyle w:val="Normal1"/>
        <w:rPr>
          <w:rFonts w:ascii="Arial" w:hAnsi="Arial"/>
          <w:b/>
          <w:bCs/>
          <w:i/>
          <w:iCs/>
          <w:color w:val="000000" w:themeColor="text1"/>
          <w:sz w:val="32"/>
          <w:szCs w:val="32"/>
        </w:rPr>
      </w:pPr>
      <w:r w:rsidRPr="002D6B08">
        <w:rPr>
          <w:rFonts w:ascii="Arial" w:hAnsi="Arial"/>
          <w:b/>
          <w:bCs/>
          <w:i/>
          <w:iCs/>
          <w:color w:val="000000" w:themeColor="text1"/>
          <w:sz w:val="32"/>
          <w:szCs w:val="32"/>
        </w:rPr>
        <w:t xml:space="preserve">LECTURER: </w:t>
      </w:r>
      <w:r>
        <w:rPr>
          <w:rFonts w:ascii="Arial" w:hAnsi="Arial"/>
          <w:b/>
          <w:bCs/>
          <w:i/>
          <w:iCs/>
          <w:color w:val="000000" w:themeColor="text1"/>
          <w:sz w:val="32"/>
          <w:szCs w:val="32"/>
        </w:rPr>
        <w:t>EJIRO ESOHWODE</w:t>
      </w:r>
    </w:p>
    <w:p w14:paraId="0128F78D" w14:textId="1BAD7E64" w:rsidR="00DA4BAD" w:rsidRDefault="00DA4BAD" w:rsidP="00DA4BAD">
      <w:pPr>
        <w:pStyle w:val="Normal1"/>
        <w:rPr>
          <w:rFonts w:ascii="Arial" w:hAnsi="Arial"/>
          <w:b/>
          <w:bCs/>
          <w:i/>
          <w:iCs/>
          <w:color w:val="000000" w:themeColor="text1"/>
          <w:sz w:val="32"/>
          <w:szCs w:val="32"/>
        </w:rPr>
      </w:pPr>
    </w:p>
    <w:p w14:paraId="69D69593" w14:textId="6835062C" w:rsidR="00DA4BAD" w:rsidRDefault="00DA4BAD" w:rsidP="00DA4BAD">
      <w:pPr>
        <w:pStyle w:val="Normal1"/>
        <w:rPr>
          <w:rFonts w:ascii="Arial" w:hAnsi="Arial"/>
          <w:b/>
          <w:bCs/>
          <w:i/>
          <w:iCs/>
          <w:color w:val="000000" w:themeColor="text1"/>
          <w:sz w:val="32"/>
          <w:szCs w:val="32"/>
        </w:rPr>
      </w:pPr>
    </w:p>
    <w:p w14:paraId="553ABF5E" w14:textId="49CC5CE1" w:rsidR="00DA4BAD" w:rsidRDefault="00DA4BAD" w:rsidP="00DA4BAD">
      <w:pPr>
        <w:pStyle w:val="Normal1"/>
        <w:rPr>
          <w:rFonts w:ascii="Arial" w:hAnsi="Arial"/>
          <w:b/>
          <w:bCs/>
          <w:i/>
          <w:iCs/>
          <w:color w:val="000000" w:themeColor="text1"/>
          <w:sz w:val="32"/>
          <w:szCs w:val="32"/>
        </w:rPr>
      </w:pPr>
    </w:p>
    <w:sdt>
      <w:sdtPr>
        <w:rPr>
          <w:rFonts w:ascii="Arial" w:eastAsia="Arial" w:hAnsi="Arial" w:cs="Arial"/>
          <w:color w:val="auto"/>
          <w:sz w:val="22"/>
          <w:szCs w:val="22"/>
        </w:rPr>
        <w:id w:val="-1339850571"/>
        <w:docPartObj>
          <w:docPartGallery w:val="Table of Contents"/>
          <w:docPartUnique/>
        </w:docPartObj>
      </w:sdtPr>
      <w:sdtEndPr>
        <w:rPr>
          <w:b/>
          <w:bCs/>
          <w:noProof/>
        </w:rPr>
      </w:sdtEndPr>
      <w:sdtContent>
        <w:p w14:paraId="7270281B" w14:textId="4F2A60C8" w:rsidR="004E266F" w:rsidRPr="004E266F" w:rsidRDefault="004E266F" w:rsidP="004E266F">
          <w:pPr>
            <w:pStyle w:val="TOCHeading"/>
            <w:jc w:val="center"/>
            <w:rPr>
              <w:rFonts w:ascii="Times New Roman" w:hAnsi="Times New Roman" w:cs="Times New Roman"/>
              <w:b/>
              <w:bCs/>
              <w:color w:val="000000" w:themeColor="text1"/>
              <w:sz w:val="36"/>
              <w:szCs w:val="36"/>
            </w:rPr>
          </w:pPr>
          <w:r w:rsidRPr="004E266F">
            <w:rPr>
              <w:rFonts w:ascii="Times New Roman" w:hAnsi="Times New Roman" w:cs="Times New Roman"/>
              <w:b/>
              <w:bCs/>
              <w:color w:val="000000" w:themeColor="text1"/>
              <w:sz w:val="36"/>
              <w:szCs w:val="36"/>
            </w:rPr>
            <w:t>Table of Contents</w:t>
          </w:r>
        </w:p>
        <w:p w14:paraId="27CFB233" w14:textId="662AAF44" w:rsidR="004E266F" w:rsidRDefault="004E266F" w:rsidP="004E266F"/>
        <w:p w14:paraId="0E92C3E9" w14:textId="77777777" w:rsidR="004E266F" w:rsidRDefault="004E266F" w:rsidP="004E266F"/>
        <w:p w14:paraId="5D56CE06" w14:textId="77777777" w:rsidR="004E266F" w:rsidRPr="004E266F" w:rsidRDefault="004E266F" w:rsidP="004E266F"/>
        <w:p w14:paraId="6AE6EAB9" w14:textId="62F39BCB" w:rsidR="004E266F" w:rsidRPr="004E266F" w:rsidRDefault="004E266F" w:rsidP="004E266F">
          <w:pPr>
            <w:pStyle w:val="TOC1"/>
            <w:tabs>
              <w:tab w:val="right" w:leader="dot" w:pos="9350"/>
            </w:tabs>
            <w:spacing w:line="480" w:lineRule="auto"/>
            <w:rPr>
              <w:rFonts w:ascii="Times New Roman" w:hAnsi="Times New Roman" w:cs="Times New Roman"/>
              <w:noProof/>
              <w:color w:val="000000" w:themeColor="text1"/>
              <w:sz w:val="28"/>
              <w:szCs w:val="28"/>
            </w:rPr>
          </w:pPr>
          <w:r w:rsidRPr="004E266F">
            <w:rPr>
              <w:rFonts w:ascii="Times New Roman" w:hAnsi="Times New Roman" w:cs="Times New Roman"/>
              <w:color w:val="000000" w:themeColor="text1"/>
              <w:sz w:val="28"/>
              <w:szCs w:val="28"/>
            </w:rPr>
            <w:fldChar w:fldCharType="begin"/>
          </w:r>
          <w:r w:rsidRPr="004E266F">
            <w:rPr>
              <w:rFonts w:ascii="Times New Roman" w:hAnsi="Times New Roman" w:cs="Times New Roman"/>
              <w:color w:val="000000" w:themeColor="text1"/>
              <w:sz w:val="28"/>
              <w:szCs w:val="28"/>
            </w:rPr>
            <w:instrText xml:space="preserve"> TOC \o "1-3" \h \z \u </w:instrText>
          </w:r>
          <w:r w:rsidRPr="004E266F">
            <w:rPr>
              <w:rFonts w:ascii="Times New Roman" w:hAnsi="Times New Roman" w:cs="Times New Roman"/>
              <w:color w:val="000000" w:themeColor="text1"/>
              <w:sz w:val="28"/>
              <w:szCs w:val="28"/>
            </w:rPr>
            <w:fldChar w:fldCharType="separate"/>
          </w:r>
          <w:hyperlink w:anchor="_Toc102586462" w:history="1">
            <w:r w:rsidRPr="004E266F">
              <w:rPr>
                <w:rStyle w:val="Hyperlink"/>
                <w:rFonts w:ascii="Times New Roman" w:hAnsi="Times New Roman" w:cs="Times New Roman"/>
                <w:noProof/>
                <w:color w:val="000000" w:themeColor="text1"/>
                <w:sz w:val="28"/>
                <w:szCs w:val="28"/>
              </w:rPr>
              <w:t>INTRODUCTION</w:t>
            </w:r>
            <w:r w:rsidRPr="004E266F">
              <w:rPr>
                <w:rFonts w:ascii="Times New Roman" w:hAnsi="Times New Roman" w:cs="Times New Roman"/>
                <w:noProof/>
                <w:webHidden/>
                <w:color w:val="000000" w:themeColor="text1"/>
                <w:sz w:val="28"/>
                <w:szCs w:val="28"/>
              </w:rPr>
              <w:tab/>
            </w:r>
            <w:r w:rsidRPr="004E266F">
              <w:rPr>
                <w:rFonts w:ascii="Times New Roman" w:hAnsi="Times New Roman" w:cs="Times New Roman"/>
                <w:noProof/>
                <w:webHidden/>
                <w:color w:val="000000" w:themeColor="text1"/>
                <w:sz w:val="28"/>
                <w:szCs w:val="28"/>
              </w:rPr>
              <w:fldChar w:fldCharType="begin"/>
            </w:r>
            <w:r w:rsidRPr="004E266F">
              <w:rPr>
                <w:rFonts w:ascii="Times New Roman" w:hAnsi="Times New Roman" w:cs="Times New Roman"/>
                <w:noProof/>
                <w:webHidden/>
                <w:color w:val="000000" w:themeColor="text1"/>
                <w:sz w:val="28"/>
                <w:szCs w:val="28"/>
              </w:rPr>
              <w:instrText xml:space="preserve"> PAGEREF _Toc102586462 \h </w:instrText>
            </w:r>
            <w:r w:rsidRPr="004E266F">
              <w:rPr>
                <w:rFonts w:ascii="Times New Roman" w:hAnsi="Times New Roman" w:cs="Times New Roman"/>
                <w:noProof/>
                <w:webHidden/>
                <w:color w:val="000000" w:themeColor="text1"/>
                <w:sz w:val="28"/>
                <w:szCs w:val="28"/>
              </w:rPr>
            </w:r>
            <w:r w:rsidRPr="004E266F">
              <w:rPr>
                <w:rFonts w:ascii="Times New Roman" w:hAnsi="Times New Roman" w:cs="Times New Roman"/>
                <w:noProof/>
                <w:webHidden/>
                <w:color w:val="000000" w:themeColor="text1"/>
                <w:sz w:val="28"/>
                <w:szCs w:val="28"/>
              </w:rPr>
              <w:fldChar w:fldCharType="separate"/>
            </w:r>
            <w:r w:rsidR="00F155AA">
              <w:rPr>
                <w:rFonts w:ascii="Times New Roman" w:hAnsi="Times New Roman" w:cs="Times New Roman"/>
                <w:noProof/>
                <w:webHidden/>
                <w:color w:val="000000" w:themeColor="text1"/>
                <w:sz w:val="28"/>
                <w:szCs w:val="28"/>
              </w:rPr>
              <w:t>3</w:t>
            </w:r>
            <w:r w:rsidRPr="004E266F">
              <w:rPr>
                <w:rFonts w:ascii="Times New Roman" w:hAnsi="Times New Roman" w:cs="Times New Roman"/>
                <w:noProof/>
                <w:webHidden/>
                <w:color w:val="000000" w:themeColor="text1"/>
                <w:sz w:val="28"/>
                <w:szCs w:val="28"/>
              </w:rPr>
              <w:fldChar w:fldCharType="end"/>
            </w:r>
          </w:hyperlink>
        </w:p>
        <w:p w14:paraId="37C7B411" w14:textId="1AD7B619" w:rsidR="004E266F" w:rsidRPr="004E266F" w:rsidRDefault="005C5D36" w:rsidP="004E266F">
          <w:pPr>
            <w:pStyle w:val="TOC1"/>
            <w:tabs>
              <w:tab w:val="right" w:leader="dot" w:pos="9350"/>
            </w:tabs>
            <w:spacing w:line="480" w:lineRule="auto"/>
            <w:rPr>
              <w:rFonts w:ascii="Times New Roman" w:hAnsi="Times New Roman" w:cs="Times New Roman"/>
              <w:noProof/>
              <w:color w:val="000000" w:themeColor="text1"/>
              <w:sz w:val="28"/>
              <w:szCs w:val="28"/>
            </w:rPr>
          </w:pPr>
          <w:hyperlink w:anchor="_Toc102586463" w:history="1">
            <w:r w:rsidR="004E266F" w:rsidRPr="004E266F">
              <w:rPr>
                <w:rStyle w:val="Hyperlink"/>
                <w:rFonts w:ascii="Times New Roman" w:hAnsi="Times New Roman" w:cs="Times New Roman"/>
                <w:noProof/>
                <w:color w:val="000000" w:themeColor="text1"/>
                <w:sz w:val="28"/>
                <w:szCs w:val="28"/>
              </w:rPr>
              <w:t>Part I: Brief introduction for South Africa</w:t>
            </w:r>
            <w:r w:rsidR="004E266F" w:rsidRPr="004E266F">
              <w:rPr>
                <w:rFonts w:ascii="Times New Roman" w:hAnsi="Times New Roman" w:cs="Times New Roman"/>
                <w:noProof/>
                <w:webHidden/>
                <w:color w:val="000000" w:themeColor="text1"/>
                <w:sz w:val="28"/>
                <w:szCs w:val="28"/>
              </w:rPr>
              <w:tab/>
            </w:r>
            <w:r w:rsidR="004E266F" w:rsidRPr="004E266F">
              <w:rPr>
                <w:rFonts w:ascii="Times New Roman" w:hAnsi="Times New Roman" w:cs="Times New Roman"/>
                <w:noProof/>
                <w:webHidden/>
                <w:color w:val="000000" w:themeColor="text1"/>
                <w:sz w:val="28"/>
                <w:szCs w:val="28"/>
              </w:rPr>
              <w:fldChar w:fldCharType="begin"/>
            </w:r>
            <w:r w:rsidR="004E266F" w:rsidRPr="004E266F">
              <w:rPr>
                <w:rFonts w:ascii="Times New Roman" w:hAnsi="Times New Roman" w:cs="Times New Roman"/>
                <w:noProof/>
                <w:webHidden/>
                <w:color w:val="000000" w:themeColor="text1"/>
                <w:sz w:val="28"/>
                <w:szCs w:val="28"/>
              </w:rPr>
              <w:instrText xml:space="preserve"> PAGEREF _Toc102586463 \h </w:instrText>
            </w:r>
            <w:r w:rsidR="004E266F" w:rsidRPr="004E266F">
              <w:rPr>
                <w:rFonts w:ascii="Times New Roman" w:hAnsi="Times New Roman" w:cs="Times New Roman"/>
                <w:noProof/>
                <w:webHidden/>
                <w:color w:val="000000" w:themeColor="text1"/>
                <w:sz w:val="28"/>
                <w:szCs w:val="28"/>
              </w:rPr>
            </w:r>
            <w:r w:rsidR="004E266F" w:rsidRPr="004E266F">
              <w:rPr>
                <w:rFonts w:ascii="Times New Roman" w:hAnsi="Times New Roman" w:cs="Times New Roman"/>
                <w:noProof/>
                <w:webHidden/>
                <w:color w:val="000000" w:themeColor="text1"/>
                <w:sz w:val="28"/>
                <w:szCs w:val="28"/>
              </w:rPr>
              <w:fldChar w:fldCharType="separate"/>
            </w:r>
            <w:r w:rsidR="00F155AA">
              <w:rPr>
                <w:rFonts w:ascii="Times New Roman" w:hAnsi="Times New Roman" w:cs="Times New Roman"/>
                <w:noProof/>
                <w:webHidden/>
                <w:color w:val="000000" w:themeColor="text1"/>
                <w:sz w:val="28"/>
                <w:szCs w:val="28"/>
              </w:rPr>
              <w:t>4</w:t>
            </w:r>
            <w:r w:rsidR="004E266F" w:rsidRPr="004E266F">
              <w:rPr>
                <w:rFonts w:ascii="Times New Roman" w:hAnsi="Times New Roman" w:cs="Times New Roman"/>
                <w:noProof/>
                <w:webHidden/>
                <w:color w:val="000000" w:themeColor="text1"/>
                <w:sz w:val="28"/>
                <w:szCs w:val="28"/>
              </w:rPr>
              <w:fldChar w:fldCharType="end"/>
            </w:r>
          </w:hyperlink>
        </w:p>
        <w:p w14:paraId="0353C992" w14:textId="041BFD93" w:rsidR="004E266F" w:rsidRPr="004E266F" w:rsidRDefault="005C5D36" w:rsidP="004E266F">
          <w:pPr>
            <w:pStyle w:val="TOC1"/>
            <w:tabs>
              <w:tab w:val="right" w:leader="dot" w:pos="9350"/>
            </w:tabs>
            <w:spacing w:line="480" w:lineRule="auto"/>
            <w:rPr>
              <w:rFonts w:ascii="Times New Roman" w:hAnsi="Times New Roman" w:cs="Times New Roman"/>
              <w:noProof/>
              <w:color w:val="000000" w:themeColor="text1"/>
              <w:sz w:val="28"/>
              <w:szCs w:val="28"/>
            </w:rPr>
          </w:pPr>
          <w:hyperlink w:anchor="_Toc102586464" w:history="1">
            <w:r w:rsidR="004E266F" w:rsidRPr="004E266F">
              <w:rPr>
                <w:rStyle w:val="Hyperlink"/>
                <w:rFonts w:ascii="Times New Roman" w:hAnsi="Times New Roman" w:cs="Times New Roman"/>
                <w:noProof/>
                <w:color w:val="000000" w:themeColor="text1"/>
                <w:sz w:val="28"/>
                <w:szCs w:val="28"/>
              </w:rPr>
              <w:t>Part II: Application of theories of international and intercultural communication</w:t>
            </w:r>
            <w:r w:rsidR="004E266F" w:rsidRPr="004E266F">
              <w:rPr>
                <w:rFonts w:ascii="Times New Roman" w:hAnsi="Times New Roman" w:cs="Times New Roman"/>
                <w:noProof/>
                <w:webHidden/>
                <w:color w:val="000000" w:themeColor="text1"/>
                <w:sz w:val="28"/>
                <w:szCs w:val="28"/>
              </w:rPr>
              <w:tab/>
            </w:r>
            <w:r w:rsidR="004E266F" w:rsidRPr="004E266F">
              <w:rPr>
                <w:rFonts w:ascii="Times New Roman" w:hAnsi="Times New Roman" w:cs="Times New Roman"/>
                <w:noProof/>
                <w:webHidden/>
                <w:color w:val="000000" w:themeColor="text1"/>
                <w:sz w:val="28"/>
                <w:szCs w:val="28"/>
              </w:rPr>
              <w:fldChar w:fldCharType="begin"/>
            </w:r>
            <w:r w:rsidR="004E266F" w:rsidRPr="004E266F">
              <w:rPr>
                <w:rFonts w:ascii="Times New Roman" w:hAnsi="Times New Roman" w:cs="Times New Roman"/>
                <w:noProof/>
                <w:webHidden/>
                <w:color w:val="000000" w:themeColor="text1"/>
                <w:sz w:val="28"/>
                <w:szCs w:val="28"/>
              </w:rPr>
              <w:instrText xml:space="preserve"> PAGEREF _Toc102586464 \h </w:instrText>
            </w:r>
            <w:r w:rsidR="004E266F" w:rsidRPr="004E266F">
              <w:rPr>
                <w:rFonts w:ascii="Times New Roman" w:hAnsi="Times New Roman" w:cs="Times New Roman"/>
                <w:noProof/>
                <w:webHidden/>
                <w:color w:val="000000" w:themeColor="text1"/>
                <w:sz w:val="28"/>
                <w:szCs w:val="28"/>
              </w:rPr>
            </w:r>
            <w:r w:rsidR="004E266F" w:rsidRPr="004E266F">
              <w:rPr>
                <w:rFonts w:ascii="Times New Roman" w:hAnsi="Times New Roman" w:cs="Times New Roman"/>
                <w:noProof/>
                <w:webHidden/>
                <w:color w:val="000000" w:themeColor="text1"/>
                <w:sz w:val="28"/>
                <w:szCs w:val="28"/>
              </w:rPr>
              <w:fldChar w:fldCharType="separate"/>
            </w:r>
            <w:r w:rsidR="00F155AA">
              <w:rPr>
                <w:rFonts w:ascii="Times New Roman" w:hAnsi="Times New Roman" w:cs="Times New Roman"/>
                <w:noProof/>
                <w:webHidden/>
                <w:color w:val="000000" w:themeColor="text1"/>
                <w:sz w:val="28"/>
                <w:szCs w:val="28"/>
              </w:rPr>
              <w:t>5</w:t>
            </w:r>
            <w:r w:rsidR="004E266F" w:rsidRPr="004E266F">
              <w:rPr>
                <w:rFonts w:ascii="Times New Roman" w:hAnsi="Times New Roman" w:cs="Times New Roman"/>
                <w:noProof/>
                <w:webHidden/>
                <w:color w:val="000000" w:themeColor="text1"/>
                <w:sz w:val="28"/>
                <w:szCs w:val="28"/>
              </w:rPr>
              <w:fldChar w:fldCharType="end"/>
            </w:r>
          </w:hyperlink>
        </w:p>
        <w:p w14:paraId="40688DE7" w14:textId="478F04DD" w:rsidR="004E266F" w:rsidRPr="004E266F" w:rsidRDefault="005C5D36" w:rsidP="004E266F">
          <w:pPr>
            <w:pStyle w:val="TOC1"/>
            <w:tabs>
              <w:tab w:val="right" w:leader="dot" w:pos="9350"/>
            </w:tabs>
            <w:spacing w:line="480" w:lineRule="auto"/>
            <w:rPr>
              <w:rFonts w:ascii="Times New Roman" w:hAnsi="Times New Roman" w:cs="Times New Roman"/>
              <w:noProof/>
              <w:color w:val="000000" w:themeColor="text1"/>
              <w:sz w:val="28"/>
              <w:szCs w:val="28"/>
            </w:rPr>
          </w:pPr>
          <w:hyperlink w:anchor="_Toc102586465" w:history="1">
            <w:r w:rsidR="004E266F" w:rsidRPr="004E266F">
              <w:rPr>
                <w:rStyle w:val="Hyperlink"/>
                <w:rFonts w:ascii="Times New Roman" w:hAnsi="Times New Roman" w:cs="Times New Roman"/>
                <w:noProof/>
                <w:color w:val="000000" w:themeColor="text1"/>
                <w:sz w:val="28"/>
                <w:szCs w:val="28"/>
              </w:rPr>
              <w:t>Part III: Critical evaluation of cultural sensitivity in South Africa</w:t>
            </w:r>
            <w:r w:rsidR="004E266F" w:rsidRPr="004E266F">
              <w:rPr>
                <w:rFonts w:ascii="Times New Roman" w:hAnsi="Times New Roman" w:cs="Times New Roman"/>
                <w:noProof/>
                <w:webHidden/>
                <w:color w:val="000000" w:themeColor="text1"/>
                <w:sz w:val="28"/>
                <w:szCs w:val="28"/>
              </w:rPr>
              <w:tab/>
            </w:r>
            <w:r w:rsidR="004E266F" w:rsidRPr="004E266F">
              <w:rPr>
                <w:rFonts w:ascii="Times New Roman" w:hAnsi="Times New Roman" w:cs="Times New Roman"/>
                <w:noProof/>
                <w:webHidden/>
                <w:color w:val="000000" w:themeColor="text1"/>
                <w:sz w:val="28"/>
                <w:szCs w:val="28"/>
              </w:rPr>
              <w:fldChar w:fldCharType="begin"/>
            </w:r>
            <w:r w:rsidR="004E266F" w:rsidRPr="004E266F">
              <w:rPr>
                <w:rFonts w:ascii="Times New Roman" w:hAnsi="Times New Roman" w:cs="Times New Roman"/>
                <w:noProof/>
                <w:webHidden/>
                <w:color w:val="000000" w:themeColor="text1"/>
                <w:sz w:val="28"/>
                <w:szCs w:val="28"/>
              </w:rPr>
              <w:instrText xml:space="preserve"> PAGEREF _Toc102586465 \h </w:instrText>
            </w:r>
            <w:r w:rsidR="004E266F" w:rsidRPr="004E266F">
              <w:rPr>
                <w:rFonts w:ascii="Times New Roman" w:hAnsi="Times New Roman" w:cs="Times New Roman"/>
                <w:noProof/>
                <w:webHidden/>
                <w:color w:val="000000" w:themeColor="text1"/>
                <w:sz w:val="28"/>
                <w:szCs w:val="28"/>
              </w:rPr>
            </w:r>
            <w:r w:rsidR="004E266F" w:rsidRPr="004E266F">
              <w:rPr>
                <w:rFonts w:ascii="Times New Roman" w:hAnsi="Times New Roman" w:cs="Times New Roman"/>
                <w:noProof/>
                <w:webHidden/>
                <w:color w:val="000000" w:themeColor="text1"/>
                <w:sz w:val="28"/>
                <w:szCs w:val="28"/>
              </w:rPr>
              <w:fldChar w:fldCharType="separate"/>
            </w:r>
            <w:r w:rsidR="00F155AA">
              <w:rPr>
                <w:rFonts w:ascii="Times New Roman" w:hAnsi="Times New Roman" w:cs="Times New Roman"/>
                <w:noProof/>
                <w:webHidden/>
                <w:color w:val="000000" w:themeColor="text1"/>
                <w:sz w:val="28"/>
                <w:szCs w:val="28"/>
              </w:rPr>
              <w:t>7</w:t>
            </w:r>
            <w:r w:rsidR="004E266F" w:rsidRPr="004E266F">
              <w:rPr>
                <w:rFonts w:ascii="Times New Roman" w:hAnsi="Times New Roman" w:cs="Times New Roman"/>
                <w:noProof/>
                <w:webHidden/>
                <w:color w:val="000000" w:themeColor="text1"/>
                <w:sz w:val="28"/>
                <w:szCs w:val="28"/>
              </w:rPr>
              <w:fldChar w:fldCharType="end"/>
            </w:r>
          </w:hyperlink>
        </w:p>
        <w:p w14:paraId="0618A2AD" w14:textId="0F70F230" w:rsidR="004E266F" w:rsidRPr="004E266F" w:rsidRDefault="005C5D36" w:rsidP="004E266F">
          <w:pPr>
            <w:pStyle w:val="TOC1"/>
            <w:tabs>
              <w:tab w:val="right" w:leader="dot" w:pos="9350"/>
            </w:tabs>
            <w:spacing w:line="480" w:lineRule="auto"/>
            <w:rPr>
              <w:rFonts w:ascii="Times New Roman" w:hAnsi="Times New Roman" w:cs="Times New Roman"/>
              <w:noProof/>
              <w:color w:val="000000" w:themeColor="text1"/>
              <w:sz w:val="28"/>
              <w:szCs w:val="28"/>
            </w:rPr>
          </w:pPr>
          <w:hyperlink w:anchor="_Toc102586466" w:history="1">
            <w:r w:rsidR="004E266F" w:rsidRPr="004E266F">
              <w:rPr>
                <w:rStyle w:val="Hyperlink"/>
                <w:rFonts w:ascii="Times New Roman" w:hAnsi="Times New Roman" w:cs="Times New Roman"/>
                <w:noProof/>
                <w:color w:val="000000" w:themeColor="text1"/>
                <w:sz w:val="28"/>
                <w:szCs w:val="28"/>
              </w:rPr>
              <w:t>Part IV: Different communication barriers experienced by foreign businesses</w:t>
            </w:r>
            <w:r w:rsidR="004E266F" w:rsidRPr="004E266F">
              <w:rPr>
                <w:rFonts w:ascii="Times New Roman" w:hAnsi="Times New Roman" w:cs="Times New Roman"/>
                <w:noProof/>
                <w:webHidden/>
                <w:color w:val="000000" w:themeColor="text1"/>
                <w:sz w:val="28"/>
                <w:szCs w:val="28"/>
              </w:rPr>
              <w:tab/>
            </w:r>
            <w:r w:rsidR="004E266F" w:rsidRPr="004E266F">
              <w:rPr>
                <w:rFonts w:ascii="Times New Roman" w:hAnsi="Times New Roman" w:cs="Times New Roman"/>
                <w:noProof/>
                <w:webHidden/>
                <w:color w:val="000000" w:themeColor="text1"/>
                <w:sz w:val="28"/>
                <w:szCs w:val="28"/>
              </w:rPr>
              <w:fldChar w:fldCharType="begin"/>
            </w:r>
            <w:r w:rsidR="004E266F" w:rsidRPr="004E266F">
              <w:rPr>
                <w:rFonts w:ascii="Times New Roman" w:hAnsi="Times New Roman" w:cs="Times New Roman"/>
                <w:noProof/>
                <w:webHidden/>
                <w:color w:val="000000" w:themeColor="text1"/>
                <w:sz w:val="28"/>
                <w:szCs w:val="28"/>
              </w:rPr>
              <w:instrText xml:space="preserve"> PAGEREF _Toc102586466 \h </w:instrText>
            </w:r>
            <w:r w:rsidR="004E266F" w:rsidRPr="004E266F">
              <w:rPr>
                <w:rFonts w:ascii="Times New Roman" w:hAnsi="Times New Roman" w:cs="Times New Roman"/>
                <w:noProof/>
                <w:webHidden/>
                <w:color w:val="000000" w:themeColor="text1"/>
                <w:sz w:val="28"/>
                <w:szCs w:val="28"/>
              </w:rPr>
            </w:r>
            <w:r w:rsidR="004E266F" w:rsidRPr="004E266F">
              <w:rPr>
                <w:rFonts w:ascii="Times New Roman" w:hAnsi="Times New Roman" w:cs="Times New Roman"/>
                <w:noProof/>
                <w:webHidden/>
                <w:color w:val="000000" w:themeColor="text1"/>
                <w:sz w:val="28"/>
                <w:szCs w:val="28"/>
              </w:rPr>
              <w:fldChar w:fldCharType="separate"/>
            </w:r>
            <w:r w:rsidR="00F155AA">
              <w:rPr>
                <w:rFonts w:ascii="Times New Roman" w:hAnsi="Times New Roman" w:cs="Times New Roman"/>
                <w:noProof/>
                <w:webHidden/>
                <w:color w:val="000000" w:themeColor="text1"/>
                <w:sz w:val="28"/>
                <w:szCs w:val="28"/>
              </w:rPr>
              <w:t>8</w:t>
            </w:r>
            <w:r w:rsidR="004E266F" w:rsidRPr="004E266F">
              <w:rPr>
                <w:rFonts w:ascii="Times New Roman" w:hAnsi="Times New Roman" w:cs="Times New Roman"/>
                <w:noProof/>
                <w:webHidden/>
                <w:color w:val="000000" w:themeColor="text1"/>
                <w:sz w:val="28"/>
                <w:szCs w:val="28"/>
              </w:rPr>
              <w:fldChar w:fldCharType="end"/>
            </w:r>
          </w:hyperlink>
        </w:p>
        <w:p w14:paraId="7A258376" w14:textId="760F9360" w:rsidR="004E266F" w:rsidRPr="004E266F" w:rsidRDefault="005C5D36" w:rsidP="004E266F">
          <w:pPr>
            <w:pStyle w:val="TOC1"/>
            <w:tabs>
              <w:tab w:val="right" w:leader="dot" w:pos="9350"/>
            </w:tabs>
            <w:spacing w:line="480" w:lineRule="auto"/>
            <w:rPr>
              <w:rFonts w:ascii="Times New Roman" w:hAnsi="Times New Roman" w:cs="Times New Roman"/>
              <w:noProof/>
              <w:color w:val="000000" w:themeColor="text1"/>
              <w:sz w:val="28"/>
              <w:szCs w:val="28"/>
            </w:rPr>
          </w:pPr>
          <w:hyperlink w:anchor="_Toc102586467" w:history="1">
            <w:r w:rsidR="004E266F" w:rsidRPr="004E266F">
              <w:rPr>
                <w:rStyle w:val="Hyperlink"/>
                <w:rFonts w:ascii="Times New Roman" w:hAnsi="Times New Roman" w:cs="Times New Roman"/>
                <w:noProof/>
                <w:color w:val="000000" w:themeColor="text1"/>
                <w:sz w:val="28"/>
                <w:szCs w:val="28"/>
              </w:rPr>
              <w:t>Part V: Communication strategies:</w:t>
            </w:r>
            <w:r w:rsidR="004E266F" w:rsidRPr="004E266F">
              <w:rPr>
                <w:rFonts w:ascii="Times New Roman" w:hAnsi="Times New Roman" w:cs="Times New Roman"/>
                <w:noProof/>
                <w:webHidden/>
                <w:color w:val="000000" w:themeColor="text1"/>
                <w:sz w:val="28"/>
                <w:szCs w:val="28"/>
              </w:rPr>
              <w:tab/>
            </w:r>
            <w:r w:rsidR="004E266F" w:rsidRPr="004E266F">
              <w:rPr>
                <w:rFonts w:ascii="Times New Roman" w:hAnsi="Times New Roman" w:cs="Times New Roman"/>
                <w:noProof/>
                <w:webHidden/>
                <w:color w:val="000000" w:themeColor="text1"/>
                <w:sz w:val="28"/>
                <w:szCs w:val="28"/>
              </w:rPr>
              <w:fldChar w:fldCharType="begin"/>
            </w:r>
            <w:r w:rsidR="004E266F" w:rsidRPr="004E266F">
              <w:rPr>
                <w:rFonts w:ascii="Times New Roman" w:hAnsi="Times New Roman" w:cs="Times New Roman"/>
                <w:noProof/>
                <w:webHidden/>
                <w:color w:val="000000" w:themeColor="text1"/>
                <w:sz w:val="28"/>
                <w:szCs w:val="28"/>
              </w:rPr>
              <w:instrText xml:space="preserve"> PAGEREF _Toc102586467 \h </w:instrText>
            </w:r>
            <w:r w:rsidR="004E266F" w:rsidRPr="004E266F">
              <w:rPr>
                <w:rFonts w:ascii="Times New Roman" w:hAnsi="Times New Roman" w:cs="Times New Roman"/>
                <w:noProof/>
                <w:webHidden/>
                <w:color w:val="000000" w:themeColor="text1"/>
                <w:sz w:val="28"/>
                <w:szCs w:val="28"/>
              </w:rPr>
            </w:r>
            <w:r w:rsidR="004E266F" w:rsidRPr="004E266F">
              <w:rPr>
                <w:rFonts w:ascii="Times New Roman" w:hAnsi="Times New Roman" w:cs="Times New Roman"/>
                <w:noProof/>
                <w:webHidden/>
                <w:color w:val="000000" w:themeColor="text1"/>
                <w:sz w:val="28"/>
                <w:szCs w:val="28"/>
              </w:rPr>
              <w:fldChar w:fldCharType="separate"/>
            </w:r>
            <w:r w:rsidR="00F155AA">
              <w:rPr>
                <w:rFonts w:ascii="Times New Roman" w:hAnsi="Times New Roman" w:cs="Times New Roman"/>
                <w:noProof/>
                <w:webHidden/>
                <w:color w:val="000000" w:themeColor="text1"/>
                <w:sz w:val="28"/>
                <w:szCs w:val="28"/>
              </w:rPr>
              <w:t>9</w:t>
            </w:r>
            <w:r w:rsidR="004E266F" w:rsidRPr="004E266F">
              <w:rPr>
                <w:rFonts w:ascii="Times New Roman" w:hAnsi="Times New Roman" w:cs="Times New Roman"/>
                <w:noProof/>
                <w:webHidden/>
                <w:color w:val="000000" w:themeColor="text1"/>
                <w:sz w:val="28"/>
                <w:szCs w:val="28"/>
              </w:rPr>
              <w:fldChar w:fldCharType="end"/>
            </w:r>
          </w:hyperlink>
        </w:p>
        <w:p w14:paraId="0C31440D" w14:textId="6114CE6E" w:rsidR="004E266F" w:rsidRPr="004E266F" w:rsidRDefault="005C5D36" w:rsidP="004E266F">
          <w:pPr>
            <w:pStyle w:val="TOC1"/>
            <w:tabs>
              <w:tab w:val="right" w:leader="dot" w:pos="9350"/>
            </w:tabs>
            <w:spacing w:line="480" w:lineRule="auto"/>
            <w:rPr>
              <w:rFonts w:ascii="Times New Roman" w:hAnsi="Times New Roman" w:cs="Times New Roman"/>
              <w:noProof/>
              <w:color w:val="000000" w:themeColor="text1"/>
              <w:sz w:val="28"/>
              <w:szCs w:val="28"/>
            </w:rPr>
          </w:pPr>
          <w:hyperlink w:anchor="_Toc102586468" w:history="1">
            <w:r w:rsidR="004E266F" w:rsidRPr="004E266F">
              <w:rPr>
                <w:rStyle w:val="Hyperlink"/>
                <w:rFonts w:ascii="Times New Roman" w:hAnsi="Times New Roman" w:cs="Times New Roman"/>
                <w:noProof/>
                <w:color w:val="000000" w:themeColor="text1"/>
                <w:sz w:val="28"/>
                <w:szCs w:val="28"/>
              </w:rPr>
              <w:t>CONCLUSION</w:t>
            </w:r>
            <w:r w:rsidR="004E266F" w:rsidRPr="004E266F">
              <w:rPr>
                <w:rFonts w:ascii="Times New Roman" w:hAnsi="Times New Roman" w:cs="Times New Roman"/>
                <w:noProof/>
                <w:webHidden/>
                <w:color w:val="000000" w:themeColor="text1"/>
                <w:sz w:val="28"/>
                <w:szCs w:val="28"/>
              </w:rPr>
              <w:tab/>
            </w:r>
            <w:r w:rsidR="004E266F" w:rsidRPr="004E266F">
              <w:rPr>
                <w:rFonts w:ascii="Times New Roman" w:hAnsi="Times New Roman" w:cs="Times New Roman"/>
                <w:noProof/>
                <w:webHidden/>
                <w:color w:val="000000" w:themeColor="text1"/>
                <w:sz w:val="28"/>
                <w:szCs w:val="28"/>
              </w:rPr>
              <w:fldChar w:fldCharType="begin"/>
            </w:r>
            <w:r w:rsidR="004E266F" w:rsidRPr="004E266F">
              <w:rPr>
                <w:rFonts w:ascii="Times New Roman" w:hAnsi="Times New Roman" w:cs="Times New Roman"/>
                <w:noProof/>
                <w:webHidden/>
                <w:color w:val="000000" w:themeColor="text1"/>
                <w:sz w:val="28"/>
                <w:szCs w:val="28"/>
              </w:rPr>
              <w:instrText xml:space="preserve"> PAGEREF _Toc102586468 \h </w:instrText>
            </w:r>
            <w:r w:rsidR="004E266F" w:rsidRPr="004E266F">
              <w:rPr>
                <w:rFonts w:ascii="Times New Roman" w:hAnsi="Times New Roman" w:cs="Times New Roman"/>
                <w:noProof/>
                <w:webHidden/>
                <w:color w:val="000000" w:themeColor="text1"/>
                <w:sz w:val="28"/>
                <w:szCs w:val="28"/>
              </w:rPr>
            </w:r>
            <w:r w:rsidR="004E266F" w:rsidRPr="004E266F">
              <w:rPr>
                <w:rFonts w:ascii="Times New Roman" w:hAnsi="Times New Roman" w:cs="Times New Roman"/>
                <w:noProof/>
                <w:webHidden/>
                <w:color w:val="000000" w:themeColor="text1"/>
                <w:sz w:val="28"/>
                <w:szCs w:val="28"/>
              </w:rPr>
              <w:fldChar w:fldCharType="separate"/>
            </w:r>
            <w:r w:rsidR="00F155AA">
              <w:rPr>
                <w:rFonts w:ascii="Times New Roman" w:hAnsi="Times New Roman" w:cs="Times New Roman"/>
                <w:noProof/>
                <w:webHidden/>
                <w:color w:val="000000" w:themeColor="text1"/>
                <w:sz w:val="28"/>
                <w:szCs w:val="28"/>
              </w:rPr>
              <w:t>10</w:t>
            </w:r>
            <w:r w:rsidR="004E266F" w:rsidRPr="004E266F">
              <w:rPr>
                <w:rFonts w:ascii="Times New Roman" w:hAnsi="Times New Roman" w:cs="Times New Roman"/>
                <w:noProof/>
                <w:webHidden/>
                <w:color w:val="000000" w:themeColor="text1"/>
                <w:sz w:val="28"/>
                <w:szCs w:val="28"/>
              </w:rPr>
              <w:fldChar w:fldCharType="end"/>
            </w:r>
          </w:hyperlink>
        </w:p>
        <w:p w14:paraId="590C55B4" w14:textId="1689CCE6" w:rsidR="004E266F" w:rsidRPr="004E266F" w:rsidRDefault="005C5D36" w:rsidP="004E266F">
          <w:pPr>
            <w:pStyle w:val="TOC1"/>
            <w:tabs>
              <w:tab w:val="right" w:leader="dot" w:pos="9350"/>
            </w:tabs>
            <w:spacing w:line="480" w:lineRule="auto"/>
            <w:rPr>
              <w:rFonts w:ascii="Times New Roman" w:hAnsi="Times New Roman" w:cs="Times New Roman"/>
              <w:noProof/>
              <w:color w:val="000000" w:themeColor="text1"/>
              <w:sz w:val="28"/>
              <w:szCs w:val="28"/>
            </w:rPr>
          </w:pPr>
          <w:hyperlink w:anchor="_Toc102586469" w:history="1">
            <w:r w:rsidR="004E266F" w:rsidRPr="004E266F">
              <w:rPr>
                <w:rStyle w:val="Hyperlink"/>
                <w:rFonts w:ascii="Times New Roman" w:hAnsi="Times New Roman" w:cs="Times New Roman"/>
                <w:noProof/>
                <w:color w:val="000000" w:themeColor="text1"/>
                <w:sz w:val="28"/>
                <w:szCs w:val="28"/>
              </w:rPr>
              <w:t>REFERENCES</w:t>
            </w:r>
            <w:r w:rsidR="004E266F" w:rsidRPr="004E266F">
              <w:rPr>
                <w:rFonts w:ascii="Times New Roman" w:hAnsi="Times New Roman" w:cs="Times New Roman"/>
                <w:noProof/>
                <w:webHidden/>
                <w:color w:val="000000" w:themeColor="text1"/>
                <w:sz w:val="28"/>
                <w:szCs w:val="28"/>
              </w:rPr>
              <w:tab/>
            </w:r>
            <w:r w:rsidR="004E266F" w:rsidRPr="004E266F">
              <w:rPr>
                <w:rFonts w:ascii="Times New Roman" w:hAnsi="Times New Roman" w:cs="Times New Roman"/>
                <w:noProof/>
                <w:webHidden/>
                <w:color w:val="000000" w:themeColor="text1"/>
                <w:sz w:val="28"/>
                <w:szCs w:val="28"/>
              </w:rPr>
              <w:fldChar w:fldCharType="begin"/>
            </w:r>
            <w:r w:rsidR="004E266F" w:rsidRPr="004E266F">
              <w:rPr>
                <w:rFonts w:ascii="Times New Roman" w:hAnsi="Times New Roman" w:cs="Times New Roman"/>
                <w:noProof/>
                <w:webHidden/>
                <w:color w:val="000000" w:themeColor="text1"/>
                <w:sz w:val="28"/>
                <w:szCs w:val="28"/>
              </w:rPr>
              <w:instrText xml:space="preserve"> PAGEREF _Toc102586469 \h </w:instrText>
            </w:r>
            <w:r w:rsidR="004E266F" w:rsidRPr="004E266F">
              <w:rPr>
                <w:rFonts w:ascii="Times New Roman" w:hAnsi="Times New Roman" w:cs="Times New Roman"/>
                <w:noProof/>
                <w:webHidden/>
                <w:color w:val="000000" w:themeColor="text1"/>
                <w:sz w:val="28"/>
                <w:szCs w:val="28"/>
              </w:rPr>
            </w:r>
            <w:r w:rsidR="004E266F" w:rsidRPr="004E266F">
              <w:rPr>
                <w:rFonts w:ascii="Times New Roman" w:hAnsi="Times New Roman" w:cs="Times New Roman"/>
                <w:noProof/>
                <w:webHidden/>
                <w:color w:val="000000" w:themeColor="text1"/>
                <w:sz w:val="28"/>
                <w:szCs w:val="28"/>
              </w:rPr>
              <w:fldChar w:fldCharType="separate"/>
            </w:r>
            <w:r w:rsidR="00F155AA">
              <w:rPr>
                <w:rFonts w:ascii="Times New Roman" w:hAnsi="Times New Roman" w:cs="Times New Roman"/>
                <w:noProof/>
                <w:webHidden/>
                <w:color w:val="000000" w:themeColor="text1"/>
                <w:sz w:val="28"/>
                <w:szCs w:val="28"/>
              </w:rPr>
              <w:t>11</w:t>
            </w:r>
            <w:r w:rsidR="004E266F" w:rsidRPr="004E266F">
              <w:rPr>
                <w:rFonts w:ascii="Times New Roman" w:hAnsi="Times New Roman" w:cs="Times New Roman"/>
                <w:noProof/>
                <w:webHidden/>
                <w:color w:val="000000" w:themeColor="text1"/>
                <w:sz w:val="28"/>
                <w:szCs w:val="28"/>
              </w:rPr>
              <w:fldChar w:fldCharType="end"/>
            </w:r>
          </w:hyperlink>
        </w:p>
        <w:p w14:paraId="53BF894C" w14:textId="778D2BAF" w:rsidR="004E266F" w:rsidRDefault="004E266F" w:rsidP="004E266F">
          <w:pPr>
            <w:spacing w:line="480" w:lineRule="auto"/>
          </w:pPr>
          <w:r w:rsidRPr="004E266F">
            <w:rPr>
              <w:rFonts w:ascii="Times New Roman" w:hAnsi="Times New Roman" w:cs="Times New Roman"/>
              <w:b/>
              <w:bCs/>
              <w:noProof/>
              <w:color w:val="000000" w:themeColor="text1"/>
              <w:sz w:val="28"/>
              <w:szCs w:val="28"/>
            </w:rPr>
            <w:fldChar w:fldCharType="end"/>
          </w:r>
        </w:p>
      </w:sdtContent>
    </w:sdt>
    <w:p w14:paraId="3DF5483B" w14:textId="2F726CF4" w:rsidR="004E266F" w:rsidRDefault="004E266F" w:rsidP="004E266F">
      <w:pPr>
        <w:pStyle w:val="Heading1"/>
      </w:pPr>
    </w:p>
    <w:p w14:paraId="53CAA607" w14:textId="20504F22" w:rsidR="004E266F" w:rsidRDefault="004E266F" w:rsidP="004E266F"/>
    <w:p w14:paraId="43F8971B" w14:textId="726ED76F" w:rsidR="004E266F" w:rsidRDefault="004E266F" w:rsidP="004E266F"/>
    <w:p w14:paraId="214BB955" w14:textId="689345EC" w:rsidR="004E266F" w:rsidRDefault="004E266F" w:rsidP="004E266F"/>
    <w:p w14:paraId="74EE4E31" w14:textId="740EDD9F" w:rsidR="004E266F" w:rsidRDefault="004E266F" w:rsidP="004E266F"/>
    <w:p w14:paraId="79591624" w14:textId="1B0321D9" w:rsidR="004E266F" w:rsidRDefault="004E266F" w:rsidP="004E266F"/>
    <w:p w14:paraId="623630A9" w14:textId="72839192" w:rsidR="004E266F" w:rsidRDefault="004E266F" w:rsidP="004E266F"/>
    <w:p w14:paraId="3C747451" w14:textId="31D0768C" w:rsidR="004E266F" w:rsidRDefault="004E266F" w:rsidP="004E266F"/>
    <w:p w14:paraId="25609BD9" w14:textId="5C4A0340" w:rsidR="004E266F" w:rsidRDefault="004E266F" w:rsidP="004E266F"/>
    <w:p w14:paraId="1E6BA04B" w14:textId="2D95208D" w:rsidR="004E266F" w:rsidRDefault="004E266F" w:rsidP="004E266F"/>
    <w:p w14:paraId="4D0E881B" w14:textId="41884734" w:rsidR="004E266F" w:rsidRDefault="004E266F" w:rsidP="004E266F"/>
    <w:p w14:paraId="2420761A" w14:textId="77777777" w:rsidR="004E266F" w:rsidRDefault="004E266F" w:rsidP="004E266F"/>
    <w:p w14:paraId="4D2F66A9" w14:textId="77089E74" w:rsidR="004E266F" w:rsidRDefault="004E266F" w:rsidP="004E266F"/>
    <w:p w14:paraId="20B3B397" w14:textId="79B6F0EE" w:rsidR="004E266F" w:rsidRDefault="004E266F" w:rsidP="004E266F"/>
    <w:p w14:paraId="7A45DDBB" w14:textId="77777777" w:rsidR="004E266F" w:rsidRPr="004E266F" w:rsidRDefault="004E266F" w:rsidP="004E266F"/>
    <w:p w14:paraId="7DE3209B" w14:textId="269F2182" w:rsidR="00DA4BAD" w:rsidRDefault="00DA4BAD" w:rsidP="004E266F">
      <w:pPr>
        <w:pStyle w:val="Heading1"/>
      </w:pPr>
      <w:bookmarkStart w:id="0" w:name="_Toc102586462"/>
      <w:r w:rsidRPr="00DA4BAD">
        <w:lastRenderedPageBreak/>
        <w:t>INTRODUCTION</w:t>
      </w:r>
      <w:bookmarkEnd w:id="0"/>
    </w:p>
    <w:p w14:paraId="41D543C1" w14:textId="77777777" w:rsidR="004E266F" w:rsidRPr="004E266F" w:rsidRDefault="004E266F" w:rsidP="004E266F"/>
    <w:p w14:paraId="48FCBCF6" w14:textId="0AAA5929" w:rsidR="00DA4BAD" w:rsidRPr="00DA4BAD" w:rsidRDefault="00DA4BAD" w:rsidP="00FF5726">
      <w:pPr>
        <w:pStyle w:val="Normal1"/>
        <w:spacing w:before="120" w:after="120"/>
        <w:jc w:val="left"/>
        <w:rPr>
          <w:rFonts w:cs="Times New Roman"/>
          <w:color w:val="000000" w:themeColor="text1"/>
          <w:szCs w:val="24"/>
        </w:rPr>
      </w:pPr>
      <w:r w:rsidRPr="00DA4BAD">
        <w:rPr>
          <w:rFonts w:cs="Times New Roman"/>
          <w:color w:val="000000" w:themeColor="text1"/>
          <w:szCs w:val="24"/>
        </w:rPr>
        <w:t>In recent years, the development trend of the internationalization of small and medium businesses is remarkable because the possibility for this type of enterprises is usually lower considering their financial resources. However, there are a wide range of issues they may face, most of them political or economic.</w:t>
      </w:r>
    </w:p>
    <w:p w14:paraId="0695596A" w14:textId="442B2EB8" w:rsidR="00DA4BAD" w:rsidRPr="00DA4BAD" w:rsidRDefault="00DA4BAD" w:rsidP="00FF5726">
      <w:pPr>
        <w:pStyle w:val="Normal1"/>
        <w:spacing w:before="120" w:after="120"/>
        <w:jc w:val="left"/>
        <w:rPr>
          <w:rFonts w:cs="Times New Roman"/>
          <w:color w:val="000000" w:themeColor="text1"/>
          <w:szCs w:val="24"/>
        </w:rPr>
      </w:pPr>
      <w:r w:rsidRPr="00DA4BAD">
        <w:rPr>
          <w:rFonts w:cs="Times New Roman"/>
          <w:color w:val="000000" w:themeColor="text1"/>
          <w:szCs w:val="24"/>
        </w:rPr>
        <w:t>Africa is one of the regions in which the presence of multinational companies is much more limited than in other regions. The explanation for this could be the poorer overall picture for most regions in Africa. At the same time, other reasons for underestimating in the context of business would be the very high corruption in many countries, the general problems regarding their ways of governing but also the difficulties encountered in research and development.</w:t>
      </w:r>
    </w:p>
    <w:p w14:paraId="0520F473" w14:textId="0E49CB84" w:rsidR="00DA4BAD" w:rsidRPr="00DA4BAD" w:rsidRDefault="00DA4BAD" w:rsidP="00FF5726">
      <w:pPr>
        <w:pStyle w:val="Normal1"/>
        <w:spacing w:before="120" w:after="120"/>
        <w:jc w:val="left"/>
        <w:rPr>
          <w:rFonts w:cs="Times New Roman"/>
          <w:color w:val="000000" w:themeColor="text1"/>
          <w:szCs w:val="24"/>
        </w:rPr>
      </w:pPr>
      <w:r w:rsidRPr="00DA4BAD">
        <w:rPr>
          <w:rFonts w:cs="Times New Roman"/>
          <w:color w:val="000000" w:themeColor="text1"/>
          <w:szCs w:val="24"/>
        </w:rPr>
        <w:t>International communication is a phenomenon that has evolved extremely rapidly, especially after the Second World War. This has allowed businesses around the world to exchange information and thus grow. Access to information has played a crucial role in their economic progress and growth. Global communication aimed to increase internationalization and liberalize economic activities. Therefore, the borders of the countries were no longer barriers to international trade and trade</w:t>
      </w:r>
      <w:r w:rsidR="00FA7B56">
        <w:rPr>
          <w:rFonts w:cs="Times New Roman"/>
          <w:color w:val="000000" w:themeColor="text1"/>
          <w:szCs w:val="24"/>
        </w:rPr>
        <w:t xml:space="preserve"> </w:t>
      </w:r>
      <w:sdt>
        <w:sdtPr>
          <w:rPr>
            <w:rFonts w:cs="Times New Roman"/>
            <w:color w:val="000000" w:themeColor="text1"/>
            <w:szCs w:val="24"/>
          </w:rPr>
          <w:id w:val="1983343761"/>
          <w:citation/>
        </w:sdtPr>
        <w:sdtEndPr/>
        <w:sdtContent>
          <w:r w:rsidR="00FA7B56">
            <w:rPr>
              <w:rFonts w:cs="Times New Roman"/>
              <w:color w:val="000000" w:themeColor="text1"/>
              <w:szCs w:val="24"/>
            </w:rPr>
            <w:fldChar w:fldCharType="begin"/>
          </w:r>
          <w:r w:rsidR="00FA7B56">
            <w:rPr>
              <w:rFonts w:cs="Times New Roman"/>
              <w:color w:val="000000" w:themeColor="text1"/>
              <w:szCs w:val="24"/>
            </w:rPr>
            <w:instrText xml:space="preserve"> CITATION Mad07 \l 1033 </w:instrText>
          </w:r>
          <w:r w:rsidR="00FA7B56">
            <w:rPr>
              <w:rFonts w:cs="Times New Roman"/>
              <w:color w:val="000000" w:themeColor="text1"/>
              <w:szCs w:val="24"/>
            </w:rPr>
            <w:fldChar w:fldCharType="separate"/>
          </w:r>
          <w:r w:rsidR="00FA7B56" w:rsidRPr="00FA7B56">
            <w:rPr>
              <w:rFonts w:cs="Times New Roman"/>
              <w:noProof/>
              <w:color w:val="000000" w:themeColor="text1"/>
              <w:szCs w:val="24"/>
            </w:rPr>
            <w:t>(Madikiza &amp; Bornman, 2007)</w:t>
          </w:r>
          <w:r w:rsidR="00FA7B56">
            <w:rPr>
              <w:rFonts w:cs="Times New Roman"/>
              <w:color w:val="000000" w:themeColor="text1"/>
              <w:szCs w:val="24"/>
            </w:rPr>
            <w:fldChar w:fldCharType="end"/>
          </w:r>
        </w:sdtContent>
      </w:sdt>
      <w:r w:rsidR="00FA7B56">
        <w:rPr>
          <w:rFonts w:cs="Times New Roman"/>
          <w:color w:val="000000" w:themeColor="text1"/>
          <w:szCs w:val="24"/>
        </w:rPr>
        <w:t>.</w:t>
      </w:r>
    </w:p>
    <w:p w14:paraId="3F7D5275" w14:textId="6E04831A" w:rsidR="00DA4BAD" w:rsidRDefault="00DA4BAD" w:rsidP="00FF5726">
      <w:pPr>
        <w:pStyle w:val="Normal1"/>
        <w:spacing w:before="120" w:after="120"/>
        <w:jc w:val="left"/>
        <w:rPr>
          <w:rFonts w:cs="Times New Roman"/>
          <w:color w:val="000000" w:themeColor="text1"/>
          <w:szCs w:val="24"/>
        </w:rPr>
      </w:pPr>
      <w:r w:rsidRPr="00DA4BAD">
        <w:rPr>
          <w:rFonts w:cs="Times New Roman"/>
          <w:color w:val="000000" w:themeColor="text1"/>
          <w:szCs w:val="24"/>
        </w:rPr>
        <w:t xml:space="preserve">In this study, South Africa will be briefly analyzed in terms of cultural evolution and sensitivity but also its position in relation to international affairs as well as the strategies adopted to choose it as a potential location for setting up a business. The study will include </w:t>
      </w:r>
      <w:r>
        <w:rPr>
          <w:rFonts w:cs="Times New Roman"/>
          <w:color w:val="000000" w:themeColor="text1"/>
          <w:szCs w:val="24"/>
        </w:rPr>
        <w:t>five</w:t>
      </w:r>
      <w:r w:rsidRPr="00DA4BAD">
        <w:rPr>
          <w:rFonts w:cs="Times New Roman"/>
          <w:color w:val="000000" w:themeColor="text1"/>
          <w:szCs w:val="24"/>
        </w:rPr>
        <w:t xml:space="preserve"> suggestive </w:t>
      </w:r>
      <w:r w:rsidR="00553E11">
        <w:rPr>
          <w:rFonts w:cs="Times New Roman"/>
          <w:color w:val="000000" w:themeColor="text1"/>
          <w:szCs w:val="24"/>
        </w:rPr>
        <w:t xml:space="preserve">parts </w:t>
      </w:r>
      <w:r w:rsidRPr="00DA4BAD">
        <w:rPr>
          <w:rFonts w:cs="Times New Roman"/>
          <w:color w:val="000000" w:themeColor="text1"/>
          <w:szCs w:val="24"/>
        </w:rPr>
        <w:t xml:space="preserve">that will highlight the most important </w:t>
      </w:r>
      <w:r w:rsidR="00F155AA">
        <w:rPr>
          <w:rFonts w:cs="Times New Roman"/>
          <w:color w:val="000000" w:themeColor="text1"/>
          <w:szCs w:val="24"/>
        </w:rPr>
        <w:t>topics</w:t>
      </w:r>
      <w:r w:rsidRPr="00DA4BAD">
        <w:rPr>
          <w:rFonts w:cs="Times New Roman"/>
          <w:color w:val="000000" w:themeColor="text1"/>
          <w:szCs w:val="24"/>
        </w:rPr>
        <w:t>.</w:t>
      </w:r>
    </w:p>
    <w:p w14:paraId="7F5D1A83" w14:textId="320EC17F" w:rsidR="00DA4BAD" w:rsidRDefault="00DA4BAD" w:rsidP="00FF5726">
      <w:pPr>
        <w:pStyle w:val="Normal1"/>
        <w:spacing w:before="120" w:after="120"/>
        <w:jc w:val="left"/>
        <w:rPr>
          <w:rFonts w:cs="Times New Roman"/>
          <w:color w:val="000000" w:themeColor="text1"/>
          <w:szCs w:val="24"/>
        </w:rPr>
      </w:pPr>
    </w:p>
    <w:p w14:paraId="7B21FA1A" w14:textId="6184B6E6" w:rsidR="00553E11" w:rsidRDefault="00553E11" w:rsidP="00FF5726">
      <w:pPr>
        <w:pStyle w:val="Normal1"/>
        <w:spacing w:before="120" w:after="120"/>
        <w:jc w:val="left"/>
        <w:rPr>
          <w:rFonts w:cs="Times New Roman"/>
          <w:color w:val="000000" w:themeColor="text1"/>
          <w:szCs w:val="24"/>
        </w:rPr>
      </w:pPr>
    </w:p>
    <w:p w14:paraId="3B696E58" w14:textId="56BB092C" w:rsidR="00553E11" w:rsidRDefault="00553E11" w:rsidP="00FF5726">
      <w:pPr>
        <w:pStyle w:val="Normal1"/>
        <w:spacing w:before="120" w:after="120"/>
        <w:jc w:val="left"/>
        <w:rPr>
          <w:rFonts w:cs="Times New Roman"/>
          <w:color w:val="000000" w:themeColor="text1"/>
          <w:szCs w:val="24"/>
        </w:rPr>
      </w:pPr>
    </w:p>
    <w:p w14:paraId="605BC9B4" w14:textId="3C55EDBC" w:rsidR="00553E11" w:rsidRDefault="00553E11" w:rsidP="00FF5726">
      <w:pPr>
        <w:pStyle w:val="Normal1"/>
        <w:spacing w:before="120" w:after="120"/>
        <w:jc w:val="left"/>
        <w:rPr>
          <w:rFonts w:cs="Times New Roman"/>
          <w:color w:val="000000" w:themeColor="text1"/>
          <w:szCs w:val="24"/>
        </w:rPr>
      </w:pPr>
    </w:p>
    <w:p w14:paraId="478E1BFD" w14:textId="31D498D2" w:rsidR="00553E11" w:rsidRDefault="00553E11" w:rsidP="00FF5726">
      <w:pPr>
        <w:pStyle w:val="Normal1"/>
        <w:spacing w:before="120" w:after="120"/>
        <w:jc w:val="left"/>
        <w:rPr>
          <w:rFonts w:cs="Times New Roman"/>
          <w:color w:val="000000" w:themeColor="text1"/>
          <w:szCs w:val="24"/>
        </w:rPr>
      </w:pPr>
    </w:p>
    <w:p w14:paraId="43F776F2" w14:textId="079B06C5" w:rsidR="00553E11" w:rsidRDefault="00553E11" w:rsidP="00FF5726">
      <w:pPr>
        <w:pStyle w:val="Normal1"/>
        <w:spacing w:before="120" w:after="120"/>
        <w:jc w:val="left"/>
        <w:rPr>
          <w:rFonts w:cs="Times New Roman"/>
          <w:color w:val="000000" w:themeColor="text1"/>
          <w:szCs w:val="24"/>
        </w:rPr>
      </w:pPr>
    </w:p>
    <w:p w14:paraId="6FB2EA70" w14:textId="3DD8CF29" w:rsidR="00DA4BAD" w:rsidRDefault="00DA4BAD" w:rsidP="00FF5726">
      <w:pPr>
        <w:pStyle w:val="Normal1"/>
        <w:spacing w:before="120" w:after="120"/>
        <w:jc w:val="left"/>
        <w:rPr>
          <w:rFonts w:cs="Times New Roman"/>
          <w:color w:val="000000" w:themeColor="text1"/>
          <w:szCs w:val="24"/>
        </w:rPr>
      </w:pPr>
    </w:p>
    <w:p w14:paraId="41903721" w14:textId="0C5F7F9E" w:rsidR="00DA4BAD" w:rsidRDefault="00553E11" w:rsidP="004E266F">
      <w:pPr>
        <w:pStyle w:val="Heading1"/>
      </w:pPr>
      <w:bookmarkStart w:id="1" w:name="_Toc102586463"/>
      <w:r>
        <w:lastRenderedPageBreak/>
        <w:t xml:space="preserve">Part </w:t>
      </w:r>
      <w:r w:rsidR="00DA4BAD" w:rsidRPr="00DA4BAD">
        <w:t>I</w:t>
      </w:r>
      <w:r>
        <w:t>: Brief introduction for South Africa</w:t>
      </w:r>
      <w:bookmarkEnd w:id="1"/>
    </w:p>
    <w:p w14:paraId="46AF7E68" w14:textId="77777777" w:rsidR="004E266F" w:rsidRPr="004E266F" w:rsidRDefault="004E266F" w:rsidP="004E266F"/>
    <w:p w14:paraId="1631A435" w14:textId="0AAE46DA" w:rsidR="00DA4BAD" w:rsidRPr="00DA4BAD" w:rsidRDefault="00DA4BAD" w:rsidP="00FF5726">
      <w:pPr>
        <w:pStyle w:val="Normal1"/>
        <w:spacing w:before="120" w:after="120"/>
        <w:jc w:val="left"/>
        <w:rPr>
          <w:rFonts w:cs="Times New Roman"/>
          <w:color w:val="000000" w:themeColor="text1"/>
          <w:szCs w:val="24"/>
        </w:rPr>
      </w:pPr>
      <w:r w:rsidRPr="00DA4BAD">
        <w:rPr>
          <w:rFonts w:cs="Times New Roman"/>
          <w:color w:val="000000" w:themeColor="text1"/>
          <w:szCs w:val="24"/>
        </w:rPr>
        <w:t>Over the past decade, many international companies have chosen South Africa as the main country to invest in on the African continent. The country is also considered an access point for investment in other neighboring countries. Their main advantage is a superior organization and political stability which seems to be a very important thing for future investors. However, the country also faces various internal challenges that can damage its reputation; on the other hand, there are other countries that could become more and more attractive to investors, such as Nigeria, Morocco</w:t>
      </w:r>
      <w:r>
        <w:rPr>
          <w:rFonts w:cs="Times New Roman"/>
          <w:color w:val="000000" w:themeColor="text1"/>
          <w:szCs w:val="24"/>
        </w:rPr>
        <w:t>,</w:t>
      </w:r>
      <w:r w:rsidRPr="00DA4BAD">
        <w:rPr>
          <w:rFonts w:cs="Times New Roman"/>
          <w:color w:val="000000" w:themeColor="text1"/>
          <w:szCs w:val="24"/>
        </w:rPr>
        <w:t xml:space="preserve"> or Algeria.</w:t>
      </w:r>
    </w:p>
    <w:p w14:paraId="71AB3952" w14:textId="2B565843" w:rsidR="00DA4BAD" w:rsidRPr="00DA4BAD" w:rsidRDefault="00DA4BAD" w:rsidP="00FF5726">
      <w:pPr>
        <w:pStyle w:val="Normal1"/>
        <w:spacing w:before="120" w:after="120"/>
        <w:jc w:val="left"/>
        <w:rPr>
          <w:rFonts w:cs="Times New Roman"/>
          <w:color w:val="000000" w:themeColor="text1"/>
          <w:szCs w:val="24"/>
        </w:rPr>
      </w:pPr>
      <w:r w:rsidRPr="00DA4BAD">
        <w:rPr>
          <w:rFonts w:cs="Times New Roman"/>
          <w:color w:val="000000" w:themeColor="text1"/>
          <w:szCs w:val="24"/>
        </w:rPr>
        <w:t>In order to remain in the top of the preferences, South Africa must ensure stability but also allow the competencies outside the country to help improve the production criteria and therefore the economy. Compared to other countries, South Africa can offer some attractive factors for any foreign company that is interested in a possible investment in Africa, among them are: the most diversified economy on the African continent, a strong and varied industrial base, a system advanced legal but also more developed education, housing</w:t>
      </w:r>
      <w:r>
        <w:rPr>
          <w:rFonts w:cs="Times New Roman"/>
          <w:color w:val="000000" w:themeColor="text1"/>
          <w:szCs w:val="24"/>
        </w:rPr>
        <w:t>,</w:t>
      </w:r>
      <w:r w:rsidRPr="00DA4BAD">
        <w:rPr>
          <w:rFonts w:cs="Times New Roman"/>
          <w:color w:val="000000" w:themeColor="text1"/>
          <w:szCs w:val="24"/>
        </w:rPr>
        <w:t xml:space="preserve"> and lifestyle options than in most other countries</w:t>
      </w:r>
      <w:r w:rsidR="00302DBC">
        <w:rPr>
          <w:rFonts w:cs="Times New Roman"/>
          <w:color w:val="000000" w:themeColor="text1"/>
          <w:szCs w:val="24"/>
        </w:rPr>
        <w:t xml:space="preserve"> </w:t>
      </w:r>
      <w:sdt>
        <w:sdtPr>
          <w:rPr>
            <w:rFonts w:cs="Times New Roman"/>
            <w:color w:val="000000" w:themeColor="text1"/>
            <w:szCs w:val="24"/>
          </w:rPr>
          <w:id w:val="-1865349867"/>
          <w:citation/>
        </w:sdtPr>
        <w:sdtEndPr/>
        <w:sdtContent>
          <w:r w:rsidR="00302DBC">
            <w:rPr>
              <w:rFonts w:cs="Times New Roman"/>
              <w:color w:val="000000" w:themeColor="text1"/>
              <w:szCs w:val="24"/>
            </w:rPr>
            <w:fldChar w:fldCharType="begin"/>
          </w:r>
          <w:r w:rsidR="00302DBC">
            <w:rPr>
              <w:rFonts w:cs="Times New Roman"/>
              <w:color w:val="000000" w:themeColor="text1"/>
              <w:szCs w:val="24"/>
            </w:rPr>
            <w:instrText xml:space="preserve"> CITATION Gam12 \l 1033 </w:instrText>
          </w:r>
          <w:r w:rsidR="00302DBC">
            <w:rPr>
              <w:rFonts w:cs="Times New Roman"/>
              <w:color w:val="000000" w:themeColor="text1"/>
              <w:szCs w:val="24"/>
            </w:rPr>
            <w:fldChar w:fldCharType="separate"/>
          </w:r>
          <w:r w:rsidR="00302DBC" w:rsidRPr="00302DBC">
            <w:rPr>
              <w:rFonts w:cs="Times New Roman"/>
              <w:noProof/>
              <w:color w:val="000000" w:themeColor="text1"/>
              <w:szCs w:val="24"/>
            </w:rPr>
            <w:t>(Games, 2012)</w:t>
          </w:r>
          <w:r w:rsidR="00302DBC">
            <w:rPr>
              <w:rFonts w:cs="Times New Roman"/>
              <w:color w:val="000000" w:themeColor="text1"/>
              <w:szCs w:val="24"/>
            </w:rPr>
            <w:fldChar w:fldCharType="end"/>
          </w:r>
        </w:sdtContent>
      </w:sdt>
      <w:r w:rsidRPr="00DA4BAD">
        <w:rPr>
          <w:rFonts w:cs="Times New Roman"/>
          <w:color w:val="000000" w:themeColor="text1"/>
          <w:szCs w:val="24"/>
        </w:rPr>
        <w:t>.</w:t>
      </w:r>
    </w:p>
    <w:p w14:paraId="3B2538E5" w14:textId="7B2D2A45" w:rsidR="00DA4BAD" w:rsidRPr="00DA4BAD" w:rsidRDefault="00DA4BAD" w:rsidP="00FF5726">
      <w:pPr>
        <w:pStyle w:val="Normal1"/>
        <w:spacing w:before="120" w:after="120"/>
        <w:jc w:val="left"/>
        <w:rPr>
          <w:rFonts w:cs="Times New Roman"/>
          <w:color w:val="000000" w:themeColor="text1"/>
          <w:szCs w:val="24"/>
        </w:rPr>
      </w:pPr>
      <w:r w:rsidRPr="00DA4BAD">
        <w:rPr>
          <w:rFonts w:cs="Times New Roman"/>
          <w:color w:val="000000" w:themeColor="text1"/>
          <w:szCs w:val="24"/>
        </w:rPr>
        <w:t xml:space="preserve">Initially, the list of foreign companies that chose South Africa was relatively narrow, the main ones being from the USA, the United Kingdom, in the last decade they represented an interest in investors from other countries such as: France, Brazil, Russia, India, China or Japan. </w:t>
      </w:r>
    </w:p>
    <w:p w14:paraId="2A2FE6A3" w14:textId="6C32E7A2" w:rsidR="00DA4BAD" w:rsidRDefault="00DA4BAD" w:rsidP="00FF5726">
      <w:pPr>
        <w:pStyle w:val="Normal1"/>
        <w:spacing w:before="120" w:after="120"/>
        <w:jc w:val="left"/>
        <w:rPr>
          <w:rFonts w:cs="Times New Roman"/>
          <w:color w:val="000000" w:themeColor="text1"/>
          <w:szCs w:val="24"/>
        </w:rPr>
      </w:pPr>
      <w:r w:rsidRPr="00DA4BAD">
        <w:rPr>
          <w:rFonts w:cs="Times New Roman"/>
          <w:color w:val="000000" w:themeColor="text1"/>
          <w:szCs w:val="24"/>
        </w:rPr>
        <w:t>In South Africa, there are several attractive areas for investment. The country's government is divided into three sections and is therefore based in three different capitals. As there was some concern about placing power in one of them, three cities with different functions were chosen: Pretoria (the administrative capital), Bloemfontein (the judicial capital) and Cape Town (the legislative capital). The last of these has European origins and is influenced by Western trends. It also has one of the most developed infrastructures, being certainly an excellent option for any investor.</w:t>
      </w:r>
    </w:p>
    <w:p w14:paraId="77ED2576" w14:textId="0EBB809F" w:rsidR="00DA4BAD" w:rsidRDefault="00DA4BAD" w:rsidP="00FF5726">
      <w:pPr>
        <w:pStyle w:val="Normal1"/>
        <w:spacing w:before="120" w:after="120"/>
        <w:jc w:val="left"/>
        <w:rPr>
          <w:rFonts w:cs="Times New Roman"/>
          <w:color w:val="000000" w:themeColor="text1"/>
          <w:szCs w:val="24"/>
        </w:rPr>
      </w:pPr>
    </w:p>
    <w:p w14:paraId="4A420870" w14:textId="624A7EC3" w:rsidR="00553E11" w:rsidRDefault="00553E11" w:rsidP="00FF5726">
      <w:pPr>
        <w:pStyle w:val="Normal1"/>
        <w:spacing w:before="120" w:after="120"/>
        <w:jc w:val="left"/>
        <w:rPr>
          <w:rFonts w:cs="Times New Roman"/>
          <w:color w:val="000000" w:themeColor="text1"/>
          <w:szCs w:val="24"/>
        </w:rPr>
      </w:pPr>
    </w:p>
    <w:p w14:paraId="79533866" w14:textId="77777777" w:rsidR="00553E11" w:rsidRDefault="00553E11" w:rsidP="00FF5726">
      <w:pPr>
        <w:pStyle w:val="Normal1"/>
        <w:spacing w:before="120" w:after="120"/>
        <w:jc w:val="left"/>
        <w:rPr>
          <w:rFonts w:cs="Times New Roman"/>
          <w:color w:val="000000" w:themeColor="text1"/>
          <w:szCs w:val="24"/>
        </w:rPr>
      </w:pPr>
    </w:p>
    <w:p w14:paraId="611D7D64" w14:textId="5591237D" w:rsidR="00FF5726" w:rsidRDefault="00553E11" w:rsidP="004E266F">
      <w:pPr>
        <w:pStyle w:val="Heading1"/>
      </w:pPr>
      <w:bookmarkStart w:id="2" w:name="_Toc102586464"/>
      <w:r w:rsidRPr="00FF5726">
        <w:rPr>
          <w:szCs w:val="24"/>
        </w:rPr>
        <w:lastRenderedPageBreak/>
        <w:t xml:space="preserve">Part </w:t>
      </w:r>
      <w:r w:rsidR="00DA4BAD" w:rsidRPr="00FF5726">
        <w:rPr>
          <w:szCs w:val="24"/>
        </w:rPr>
        <w:t>II</w:t>
      </w:r>
      <w:r w:rsidRPr="00FF5726">
        <w:rPr>
          <w:szCs w:val="24"/>
        </w:rPr>
        <w:t>:</w:t>
      </w:r>
      <w:r w:rsidR="00FF5726" w:rsidRPr="00FF5726">
        <w:rPr>
          <w:szCs w:val="24"/>
        </w:rPr>
        <w:t xml:space="preserve"> </w:t>
      </w:r>
      <w:r w:rsidR="00FF5726" w:rsidRPr="00FF5726">
        <w:t>Application of theories of international and intercultural communication</w:t>
      </w:r>
      <w:bookmarkEnd w:id="2"/>
    </w:p>
    <w:p w14:paraId="3C0B45BB" w14:textId="77777777" w:rsidR="004E266F" w:rsidRPr="004E266F" w:rsidRDefault="004E266F" w:rsidP="004E266F"/>
    <w:p w14:paraId="482D52F5" w14:textId="47AC3B2F" w:rsidR="00C84286" w:rsidRPr="00C84286" w:rsidRDefault="005C5D36" w:rsidP="00FF5726">
      <w:pPr>
        <w:pStyle w:val="Normal1"/>
        <w:spacing w:before="120" w:after="120"/>
        <w:jc w:val="left"/>
        <w:rPr>
          <w:rFonts w:cs="Times New Roman"/>
          <w:color w:val="000000" w:themeColor="text1"/>
          <w:szCs w:val="24"/>
        </w:rPr>
      </w:pPr>
      <w:r w:rsidRPr="005C5D36">
        <w:rPr>
          <w:rFonts w:cs="Times New Roman"/>
          <w:color w:val="000000" w:themeColor="text1"/>
          <w:szCs w:val="24"/>
        </w:rPr>
        <w:t xml:space="preserve">Geert Hofstede established the theory of cultural dimensions, which is a framework for analysing intercultural communication. It uses a structure developed from component analysis to illustrate the influence of a society's culture on its members' values and how these values connect to </w:t>
      </w:r>
      <w:r w:rsidRPr="005C5D36">
        <w:rPr>
          <w:rFonts w:cs="Times New Roman"/>
          <w:color w:val="000000" w:themeColor="text1"/>
          <w:szCs w:val="24"/>
        </w:rPr>
        <w:t>behavior</w:t>
      </w:r>
      <w:r w:rsidRPr="005C5D36">
        <w:rPr>
          <w:rFonts w:cs="Times New Roman"/>
          <w:color w:val="000000" w:themeColor="text1"/>
          <w:szCs w:val="24"/>
        </w:rPr>
        <w:t>.</w:t>
      </w:r>
      <w:r>
        <w:rPr>
          <w:rFonts w:cs="Times New Roman"/>
          <w:color w:val="000000" w:themeColor="text1"/>
          <w:szCs w:val="24"/>
        </w:rPr>
        <w:t xml:space="preserve"> </w:t>
      </w:r>
      <w:r w:rsidR="00C84286" w:rsidRPr="00C84286">
        <w:rPr>
          <w:rFonts w:cs="Times New Roman"/>
          <w:color w:val="000000" w:themeColor="text1"/>
          <w:szCs w:val="24"/>
        </w:rPr>
        <w:t>The author used over 115,000 questionnaires, over 60,000 people from about 70 countries for his study which is currently used in psychology, sociology, management</w:t>
      </w:r>
      <w:r w:rsidR="00FF5726">
        <w:rPr>
          <w:rFonts w:cs="Times New Roman"/>
          <w:color w:val="000000" w:themeColor="text1"/>
          <w:szCs w:val="24"/>
        </w:rPr>
        <w:t>,</w:t>
      </w:r>
      <w:r w:rsidR="00C84286" w:rsidRPr="00C84286">
        <w:rPr>
          <w:rFonts w:cs="Times New Roman"/>
          <w:color w:val="000000" w:themeColor="text1"/>
          <w:szCs w:val="24"/>
        </w:rPr>
        <w:t xml:space="preserve"> or business studies. He created six different dimensions to which he assigned clues in order to assess the impact of cultural differences on the business environment</w:t>
      </w:r>
      <w:r w:rsidR="00302DBC">
        <w:rPr>
          <w:rFonts w:cs="Times New Roman"/>
          <w:color w:val="000000" w:themeColor="text1"/>
          <w:szCs w:val="24"/>
        </w:rPr>
        <w:t xml:space="preserve"> </w:t>
      </w:r>
      <w:sdt>
        <w:sdtPr>
          <w:rPr>
            <w:rFonts w:cs="Times New Roman"/>
            <w:color w:val="000000" w:themeColor="text1"/>
            <w:szCs w:val="24"/>
          </w:rPr>
          <w:id w:val="1649399509"/>
          <w:citation/>
        </w:sdtPr>
        <w:sdtEndPr/>
        <w:sdtContent>
          <w:r w:rsidR="00302DBC">
            <w:rPr>
              <w:rFonts w:cs="Times New Roman"/>
              <w:color w:val="000000" w:themeColor="text1"/>
              <w:szCs w:val="24"/>
            </w:rPr>
            <w:fldChar w:fldCharType="begin"/>
          </w:r>
          <w:r w:rsidR="00302DBC">
            <w:rPr>
              <w:rFonts w:cs="Times New Roman"/>
              <w:color w:val="000000" w:themeColor="text1"/>
              <w:szCs w:val="24"/>
            </w:rPr>
            <w:instrText xml:space="preserve"> CITATION Soa07 \l 1033 </w:instrText>
          </w:r>
          <w:r w:rsidR="00302DBC">
            <w:rPr>
              <w:rFonts w:cs="Times New Roman"/>
              <w:color w:val="000000" w:themeColor="text1"/>
              <w:szCs w:val="24"/>
            </w:rPr>
            <w:fldChar w:fldCharType="separate"/>
          </w:r>
          <w:r w:rsidR="00302DBC" w:rsidRPr="00302DBC">
            <w:rPr>
              <w:rFonts w:cs="Times New Roman"/>
              <w:noProof/>
              <w:color w:val="000000" w:themeColor="text1"/>
              <w:szCs w:val="24"/>
            </w:rPr>
            <w:t>(Soares, et al., 2007)</w:t>
          </w:r>
          <w:r w:rsidR="00302DBC">
            <w:rPr>
              <w:rFonts w:cs="Times New Roman"/>
              <w:color w:val="000000" w:themeColor="text1"/>
              <w:szCs w:val="24"/>
            </w:rPr>
            <w:fldChar w:fldCharType="end"/>
          </w:r>
        </w:sdtContent>
      </w:sdt>
      <w:r w:rsidR="00302DBC">
        <w:rPr>
          <w:rFonts w:cs="Times New Roman"/>
          <w:color w:val="000000" w:themeColor="text1"/>
          <w:szCs w:val="24"/>
        </w:rPr>
        <w:t>.</w:t>
      </w:r>
    </w:p>
    <w:p w14:paraId="0DD45E98" w14:textId="77777777" w:rsidR="00C84286" w:rsidRPr="00C84286" w:rsidRDefault="00C84286" w:rsidP="00FF5726">
      <w:pPr>
        <w:pStyle w:val="Normal1"/>
        <w:spacing w:before="120" w:after="120"/>
        <w:jc w:val="left"/>
        <w:rPr>
          <w:rFonts w:cs="Times New Roman"/>
          <w:color w:val="000000" w:themeColor="text1"/>
          <w:szCs w:val="24"/>
        </w:rPr>
      </w:pPr>
    </w:p>
    <w:p w14:paraId="40C8CA01" w14:textId="4D9B544D" w:rsidR="00C84286" w:rsidRDefault="00C84286" w:rsidP="00FF5726">
      <w:pPr>
        <w:pStyle w:val="Normal1"/>
        <w:numPr>
          <w:ilvl w:val="0"/>
          <w:numId w:val="1"/>
        </w:numPr>
        <w:spacing w:before="120" w:after="120"/>
        <w:jc w:val="left"/>
        <w:rPr>
          <w:rFonts w:cs="Times New Roman"/>
          <w:color w:val="000000" w:themeColor="text1"/>
          <w:szCs w:val="24"/>
        </w:rPr>
      </w:pPr>
      <w:r w:rsidRPr="00C84286">
        <w:rPr>
          <w:rFonts w:cs="Times New Roman"/>
          <w:color w:val="000000" w:themeColor="text1"/>
          <w:szCs w:val="24"/>
        </w:rPr>
        <w:t xml:space="preserve">Power Distance: This dimension describes the extent to which all individuals in society fully understand and agree that power is unevenly distributed across the state. In relation to South Africa, the country's history has generated many conflicts that have led to a lack of full power. The existence of colonies, unable to withstand British rule, with a great desire for control, had a profound impact on development. However, the year 1994 was a crucial moment in the emancipation of the country. This moment generated the introduction of a full democracy under a government and therefore the release of all external pressures. At present, the hierarchy is largely understood and accepted by the entire people without the need for any justification </w:t>
      </w:r>
      <w:sdt>
        <w:sdtPr>
          <w:rPr>
            <w:rFonts w:cs="Times New Roman"/>
            <w:color w:val="000000" w:themeColor="text1"/>
            <w:szCs w:val="24"/>
          </w:rPr>
          <w:id w:val="-902603661"/>
          <w:citation/>
        </w:sdtPr>
        <w:sdtEndPr/>
        <w:sdtContent>
          <w:r w:rsidR="00D40248">
            <w:rPr>
              <w:rFonts w:cs="Times New Roman"/>
              <w:color w:val="000000" w:themeColor="text1"/>
              <w:szCs w:val="24"/>
            </w:rPr>
            <w:fldChar w:fldCharType="begin"/>
          </w:r>
          <w:r w:rsidR="00D40248">
            <w:rPr>
              <w:rFonts w:cs="Times New Roman"/>
              <w:color w:val="000000" w:themeColor="text1"/>
              <w:szCs w:val="24"/>
            </w:rPr>
            <w:instrText xml:space="preserve"> CITATION Tho00 \l 1033 </w:instrText>
          </w:r>
          <w:r w:rsidR="00D40248">
            <w:rPr>
              <w:rFonts w:cs="Times New Roman"/>
              <w:color w:val="000000" w:themeColor="text1"/>
              <w:szCs w:val="24"/>
            </w:rPr>
            <w:fldChar w:fldCharType="separate"/>
          </w:r>
          <w:r w:rsidR="00D40248" w:rsidRPr="00D40248">
            <w:rPr>
              <w:rFonts w:cs="Times New Roman"/>
              <w:noProof/>
              <w:color w:val="000000" w:themeColor="text1"/>
              <w:szCs w:val="24"/>
            </w:rPr>
            <w:t>(Thomas &amp; Bendixen, 2000)</w:t>
          </w:r>
          <w:r w:rsidR="00D40248">
            <w:rPr>
              <w:rFonts w:cs="Times New Roman"/>
              <w:color w:val="000000" w:themeColor="text1"/>
              <w:szCs w:val="24"/>
            </w:rPr>
            <w:fldChar w:fldCharType="end"/>
          </w:r>
        </w:sdtContent>
      </w:sdt>
      <w:r w:rsidR="00302DBC">
        <w:rPr>
          <w:rFonts w:cs="Times New Roman"/>
          <w:color w:val="000000" w:themeColor="text1"/>
          <w:szCs w:val="24"/>
        </w:rPr>
        <w:t>.</w:t>
      </w:r>
    </w:p>
    <w:p w14:paraId="4FF02EDF" w14:textId="77777777" w:rsidR="00C84286" w:rsidRPr="00C84286" w:rsidRDefault="00C84286" w:rsidP="00FF5726">
      <w:pPr>
        <w:pStyle w:val="Normal1"/>
        <w:spacing w:before="120" w:after="120"/>
        <w:jc w:val="left"/>
        <w:rPr>
          <w:rFonts w:cs="Times New Roman"/>
          <w:color w:val="000000" w:themeColor="text1"/>
          <w:szCs w:val="24"/>
        </w:rPr>
      </w:pPr>
    </w:p>
    <w:p w14:paraId="018A0701" w14:textId="6E2FCC67" w:rsidR="00C84286" w:rsidRDefault="00C84286" w:rsidP="00FF5726">
      <w:pPr>
        <w:pStyle w:val="Normal1"/>
        <w:numPr>
          <w:ilvl w:val="0"/>
          <w:numId w:val="1"/>
        </w:numPr>
        <w:spacing w:before="120" w:after="120"/>
        <w:jc w:val="left"/>
        <w:rPr>
          <w:rFonts w:cs="Times New Roman"/>
          <w:color w:val="000000" w:themeColor="text1"/>
          <w:szCs w:val="24"/>
        </w:rPr>
      </w:pPr>
      <w:r w:rsidRPr="00C84286">
        <w:rPr>
          <w:rFonts w:cs="Times New Roman"/>
          <w:color w:val="000000" w:themeColor="text1"/>
          <w:szCs w:val="24"/>
        </w:rPr>
        <w:t>Uncertainty Avoidance: This dimension corresponds to the way in which the country's population understands that the future is never fully known. Members of a culture may feel threatened by such situations, so the purpose of this dimension is to be able to provide security for tolerance and harmony between societies. South Africa has a low preference for avoiding uncertainty. Thus, the attitude is a relaxed one, the management approaching rules and norms easily tolerated and to the liking of the population. However, there may be trends that differ depending on the different ethnic groups in certain regions of the country</w:t>
      </w:r>
      <w:sdt>
        <w:sdtPr>
          <w:rPr>
            <w:rFonts w:cs="Times New Roman"/>
            <w:color w:val="000000" w:themeColor="text1"/>
            <w:szCs w:val="24"/>
          </w:rPr>
          <w:id w:val="-1058866170"/>
          <w:citation/>
        </w:sdtPr>
        <w:sdtEndPr/>
        <w:sdtContent>
          <w:r w:rsidR="00D40248">
            <w:rPr>
              <w:rFonts w:cs="Times New Roman"/>
              <w:color w:val="000000" w:themeColor="text1"/>
              <w:szCs w:val="24"/>
            </w:rPr>
            <w:fldChar w:fldCharType="begin"/>
          </w:r>
          <w:r w:rsidR="00D40248">
            <w:rPr>
              <w:rFonts w:cs="Times New Roman"/>
              <w:color w:val="000000" w:themeColor="text1"/>
              <w:szCs w:val="24"/>
            </w:rPr>
            <w:instrText xml:space="preserve"> CITATION Bro06 \l 1033 </w:instrText>
          </w:r>
          <w:r w:rsidR="00D40248">
            <w:rPr>
              <w:rFonts w:cs="Times New Roman"/>
              <w:color w:val="000000" w:themeColor="text1"/>
              <w:szCs w:val="24"/>
            </w:rPr>
            <w:fldChar w:fldCharType="separate"/>
          </w:r>
          <w:r w:rsidR="00D40248">
            <w:rPr>
              <w:rFonts w:cs="Times New Roman"/>
              <w:noProof/>
              <w:color w:val="000000" w:themeColor="text1"/>
              <w:szCs w:val="24"/>
            </w:rPr>
            <w:t xml:space="preserve"> </w:t>
          </w:r>
          <w:r w:rsidR="00D40248" w:rsidRPr="00D40248">
            <w:rPr>
              <w:rFonts w:cs="Times New Roman"/>
              <w:noProof/>
              <w:color w:val="000000" w:themeColor="text1"/>
              <w:szCs w:val="24"/>
            </w:rPr>
            <w:t>(Brown, et al., 2006)</w:t>
          </w:r>
          <w:r w:rsidR="00D40248">
            <w:rPr>
              <w:rFonts w:cs="Times New Roman"/>
              <w:color w:val="000000" w:themeColor="text1"/>
              <w:szCs w:val="24"/>
            </w:rPr>
            <w:fldChar w:fldCharType="end"/>
          </w:r>
        </w:sdtContent>
      </w:sdt>
    </w:p>
    <w:p w14:paraId="424A9B99" w14:textId="77777777" w:rsidR="00C84286" w:rsidRPr="00C84286" w:rsidRDefault="00C84286" w:rsidP="00FF5726">
      <w:pPr>
        <w:pStyle w:val="Normal1"/>
        <w:spacing w:before="120" w:after="120"/>
        <w:jc w:val="left"/>
        <w:rPr>
          <w:rFonts w:cs="Times New Roman"/>
          <w:color w:val="000000" w:themeColor="text1"/>
          <w:szCs w:val="24"/>
        </w:rPr>
      </w:pPr>
    </w:p>
    <w:p w14:paraId="273B6BF6" w14:textId="0AB19425" w:rsidR="00C84286" w:rsidRDefault="00C84286" w:rsidP="00FF5726">
      <w:pPr>
        <w:pStyle w:val="Normal1"/>
        <w:numPr>
          <w:ilvl w:val="0"/>
          <w:numId w:val="1"/>
        </w:numPr>
        <w:spacing w:before="120" w:after="120"/>
        <w:jc w:val="left"/>
        <w:rPr>
          <w:rFonts w:cs="Times New Roman"/>
          <w:color w:val="000000" w:themeColor="text1"/>
          <w:szCs w:val="24"/>
        </w:rPr>
      </w:pPr>
      <w:r w:rsidRPr="00C84286">
        <w:rPr>
          <w:rFonts w:cs="Times New Roman"/>
          <w:color w:val="000000" w:themeColor="text1"/>
          <w:szCs w:val="24"/>
        </w:rPr>
        <w:lastRenderedPageBreak/>
        <w:t xml:space="preserve">Individualism / Collectivism: This dimension describes the degree of interdependence that individuals in a society exhibit. In general, an individualistic society presents members who are concerned only with themselves and their family, while a collectivist society, people belong to groups of which they are loyal and interested. South Africa is an individualistic society, describing a weakly united social framework. One possible reason may be that the management practice in this country has been strongly shaped in the past by the British systems that were in power </w:t>
      </w:r>
      <w:sdt>
        <w:sdtPr>
          <w:rPr>
            <w:rFonts w:cs="Times New Roman"/>
            <w:color w:val="000000" w:themeColor="text1"/>
            <w:szCs w:val="24"/>
          </w:rPr>
          <w:id w:val="-286432243"/>
          <w:citation/>
        </w:sdtPr>
        <w:sdtEndPr/>
        <w:sdtContent>
          <w:r w:rsidR="00FC2CED">
            <w:rPr>
              <w:rFonts w:cs="Times New Roman"/>
              <w:color w:val="000000" w:themeColor="text1"/>
              <w:szCs w:val="24"/>
            </w:rPr>
            <w:fldChar w:fldCharType="begin"/>
          </w:r>
          <w:r w:rsidR="00FC2CED">
            <w:rPr>
              <w:rFonts w:cs="Times New Roman"/>
              <w:color w:val="000000" w:themeColor="text1"/>
              <w:szCs w:val="24"/>
            </w:rPr>
            <w:instrText xml:space="preserve"> CITATION Tho00 \l 1033 </w:instrText>
          </w:r>
          <w:r w:rsidR="00FC2CED">
            <w:rPr>
              <w:rFonts w:cs="Times New Roman"/>
              <w:color w:val="000000" w:themeColor="text1"/>
              <w:szCs w:val="24"/>
            </w:rPr>
            <w:fldChar w:fldCharType="separate"/>
          </w:r>
          <w:r w:rsidR="00FC2CED" w:rsidRPr="00FC2CED">
            <w:rPr>
              <w:rFonts w:cs="Times New Roman"/>
              <w:noProof/>
              <w:color w:val="000000" w:themeColor="text1"/>
              <w:szCs w:val="24"/>
            </w:rPr>
            <w:t>(Thomas &amp; Bendixen, 2000)</w:t>
          </w:r>
          <w:r w:rsidR="00FC2CED">
            <w:rPr>
              <w:rFonts w:cs="Times New Roman"/>
              <w:color w:val="000000" w:themeColor="text1"/>
              <w:szCs w:val="24"/>
            </w:rPr>
            <w:fldChar w:fldCharType="end"/>
          </w:r>
        </w:sdtContent>
      </w:sdt>
      <w:r w:rsidR="00FC2CED">
        <w:rPr>
          <w:rFonts w:cs="Times New Roman"/>
          <w:color w:val="000000" w:themeColor="text1"/>
          <w:szCs w:val="24"/>
        </w:rPr>
        <w:t>.</w:t>
      </w:r>
    </w:p>
    <w:p w14:paraId="254739E3" w14:textId="77777777" w:rsidR="00C84286" w:rsidRPr="00C84286" w:rsidRDefault="00C84286" w:rsidP="00FF5726">
      <w:pPr>
        <w:pStyle w:val="Normal1"/>
        <w:spacing w:before="120" w:after="120"/>
        <w:jc w:val="left"/>
        <w:rPr>
          <w:rFonts w:cs="Times New Roman"/>
          <w:color w:val="000000" w:themeColor="text1"/>
          <w:szCs w:val="24"/>
        </w:rPr>
      </w:pPr>
    </w:p>
    <w:p w14:paraId="2DA9717E" w14:textId="1EA81EBD" w:rsidR="00C84286" w:rsidRDefault="00C84286" w:rsidP="00FF5726">
      <w:pPr>
        <w:pStyle w:val="Normal1"/>
        <w:numPr>
          <w:ilvl w:val="0"/>
          <w:numId w:val="1"/>
        </w:numPr>
        <w:spacing w:before="120" w:after="120"/>
        <w:jc w:val="left"/>
        <w:rPr>
          <w:rFonts w:cs="Times New Roman"/>
          <w:color w:val="000000" w:themeColor="text1"/>
          <w:szCs w:val="24"/>
        </w:rPr>
      </w:pPr>
      <w:r w:rsidRPr="00C84286">
        <w:rPr>
          <w:rFonts w:cs="Times New Roman"/>
          <w:color w:val="000000" w:themeColor="text1"/>
          <w:szCs w:val="24"/>
        </w:rPr>
        <w:t xml:space="preserve">Masculinity / Femininity: A society is called masculine when the emotional roles are distinct in the sense that men are tough and strictly focused on performing tasks while women are modestly concerned only with quality of life. If the roles overlap, the society is feminine </w:t>
      </w:r>
      <w:sdt>
        <w:sdtPr>
          <w:rPr>
            <w:rFonts w:cs="Times New Roman"/>
            <w:color w:val="000000" w:themeColor="text1"/>
            <w:szCs w:val="24"/>
          </w:rPr>
          <w:id w:val="-1427651296"/>
          <w:citation/>
        </w:sdtPr>
        <w:sdtEndPr/>
        <w:sdtContent>
          <w:r w:rsidR="00FC2CED">
            <w:rPr>
              <w:rFonts w:cs="Times New Roman"/>
              <w:color w:val="000000" w:themeColor="text1"/>
              <w:szCs w:val="24"/>
            </w:rPr>
            <w:fldChar w:fldCharType="begin"/>
          </w:r>
          <w:r w:rsidR="00FC2CED">
            <w:rPr>
              <w:rFonts w:cs="Times New Roman"/>
              <w:color w:val="000000" w:themeColor="text1"/>
              <w:szCs w:val="24"/>
            </w:rPr>
            <w:instrText xml:space="preserve"> CITATION Wha16 \l 1033 </w:instrText>
          </w:r>
          <w:r w:rsidR="00FC2CED">
            <w:rPr>
              <w:rFonts w:cs="Times New Roman"/>
              <w:color w:val="000000" w:themeColor="text1"/>
              <w:szCs w:val="24"/>
            </w:rPr>
            <w:fldChar w:fldCharType="separate"/>
          </w:r>
          <w:r w:rsidR="00FC2CED" w:rsidRPr="00FC2CED">
            <w:rPr>
              <w:rFonts w:cs="Times New Roman"/>
              <w:noProof/>
              <w:color w:val="000000" w:themeColor="text1"/>
              <w:szCs w:val="24"/>
            </w:rPr>
            <w:t>(Whalen, 2016)</w:t>
          </w:r>
          <w:r w:rsidR="00FC2CED">
            <w:rPr>
              <w:rFonts w:cs="Times New Roman"/>
              <w:color w:val="000000" w:themeColor="text1"/>
              <w:szCs w:val="24"/>
            </w:rPr>
            <w:fldChar w:fldCharType="end"/>
          </w:r>
        </w:sdtContent>
      </w:sdt>
      <w:r w:rsidR="00FC2CED">
        <w:rPr>
          <w:rFonts w:cs="Times New Roman"/>
          <w:color w:val="000000" w:themeColor="text1"/>
          <w:szCs w:val="24"/>
        </w:rPr>
        <w:t xml:space="preserve">. </w:t>
      </w:r>
      <w:r w:rsidRPr="00C84286">
        <w:rPr>
          <w:rFonts w:cs="Times New Roman"/>
          <w:color w:val="000000" w:themeColor="text1"/>
          <w:szCs w:val="24"/>
        </w:rPr>
        <w:t>South Africa has a male society, in which the main purpose of the population is to work, with an emphasis on competitiveness and performance.</w:t>
      </w:r>
    </w:p>
    <w:p w14:paraId="039043F6" w14:textId="77777777" w:rsidR="00C84286" w:rsidRPr="00C84286" w:rsidRDefault="00C84286" w:rsidP="00FF5726">
      <w:pPr>
        <w:pStyle w:val="Normal1"/>
        <w:spacing w:before="120" w:after="120"/>
        <w:ind w:left="720"/>
        <w:jc w:val="left"/>
        <w:rPr>
          <w:rFonts w:cs="Times New Roman"/>
          <w:color w:val="000000" w:themeColor="text1"/>
          <w:szCs w:val="24"/>
        </w:rPr>
      </w:pPr>
    </w:p>
    <w:p w14:paraId="29092289" w14:textId="7759135D" w:rsidR="00DA4BAD" w:rsidRDefault="00C84286" w:rsidP="00FF5726">
      <w:pPr>
        <w:pStyle w:val="Normal1"/>
        <w:numPr>
          <w:ilvl w:val="0"/>
          <w:numId w:val="1"/>
        </w:numPr>
        <w:spacing w:before="120" w:after="120"/>
        <w:jc w:val="left"/>
        <w:rPr>
          <w:rFonts w:cs="Times New Roman"/>
          <w:color w:val="000000" w:themeColor="text1"/>
          <w:szCs w:val="24"/>
        </w:rPr>
      </w:pPr>
      <w:r w:rsidRPr="00C84286">
        <w:rPr>
          <w:rFonts w:cs="Times New Roman"/>
          <w:color w:val="000000" w:themeColor="text1"/>
          <w:szCs w:val="24"/>
        </w:rPr>
        <w:t>Short- / Long-</w:t>
      </w:r>
      <w:r>
        <w:rPr>
          <w:rFonts w:cs="Times New Roman"/>
          <w:color w:val="000000" w:themeColor="text1"/>
          <w:szCs w:val="24"/>
        </w:rPr>
        <w:t xml:space="preserve"> </w:t>
      </w:r>
      <w:r w:rsidRPr="00C84286">
        <w:rPr>
          <w:rFonts w:cs="Times New Roman"/>
          <w:color w:val="000000" w:themeColor="text1"/>
          <w:szCs w:val="24"/>
        </w:rPr>
        <w:t xml:space="preserve">term orientation: This dimension shows how to approach challenges. Companies with a low index at this size prefer to maintain traditions and short-term goals, on the other hand, a large index describes a culture that prefers the pragmatic approach and encourages saving efforts to prepare for the future. In South Africa, culture is very much focused on stability and fast results, with a small reactive tendency to save for their future </w:t>
      </w:r>
      <w:sdt>
        <w:sdtPr>
          <w:rPr>
            <w:rFonts w:cs="Times New Roman"/>
            <w:color w:val="000000" w:themeColor="text1"/>
            <w:szCs w:val="24"/>
          </w:rPr>
          <w:id w:val="-2083051204"/>
          <w:citation/>
        </w:sdtPr>
        <w:sdtEndPr/>
        <w:sdtContent>
          <w:r w:rsidR="00FC2CED">
            <w:rPr>
              <w:rFonts w:cs="Times New Roman"/>
              <w:color w:val="000000" w:themeColor="text1"/>
              <w:szCs w:val="24"/>
            </w:rPr>
            <w:fldChar w:fldCharType="begin"/>
          </w:r>
          <w:r w:rsidR="00FC2CED">
            <w:rPr>
              <w:rFonts w:cs="Times New Roman"/>
              <w:color w:val="000000" w:themeColor="text1"/>
              <w:szCs w:val="24"/>
            </w:rPr>
            <w:instrText xml:space="preserve"> CITATION Opp13 \l 1033 </w:instrText>
          </w:r>
          <w:r w:rsidR="00FC2CED">
            <w:rPr>
              <w:rFonts w:cs="Times New Roman"/>
              <w:color w:val="000000" w:themeColor="text1"/>
              <w:szCs w:val="24"/>
            </w:rPr>
            <w:fldChar w:fldCharType="separate"/>
          </w:r>
          <w:r w:rsidR="00FC2CED" w:rsidRPr="00FC2CED">
            <w:rPr>
              <w:rFonts w:cs="Times New Roman"/>
              <w:noProof/>
              <w:color w:val="000000" w:themeColor="text1"/>
              <w:szCs w:val="24"/>
            </w:rPr>
            <w:t>(Oppong, 2013)</w:t>
          </w:r>
          <w:r w:rsidR="00FC2CED">
            <w:rPr>
              <w:rFonts w:cs="Times New Roman"/>
              <w:color w:val="000000" w:themeColor="text1"/>
              <w:szCs w:val="24"/>
            </w:rPr>
            <w:fldChar w:fldCharType="end"/>
          </w:r>
        </w:sdtContent>
      </w:sdt>
    </w:p>
    <w:p w14:paraId="534F391B" w14:textId="77777777" w:rsidR="00C84286" w:rsidRDefault="00C84286" w:rsidP="00FF5726">
      <w:pPr>
        <w:pStyle w:val="Normal1"/>
        <w:spacing w:before="120" w:after="120"/>
        <w:jc w:val="left"/>
        <w:rPr>
          <w:rFonts w:cs="Times New Roman"/>
          <w:color w:val="000000" w:themeColor="text1"/>
          <w:szCs w:val="24"/>
        </w:rPr>
      </w:pPr>
    </w:p>
    <w:p w14:paraId="57893800" w14:textId="5D786471" w:rsidR="00C84286" w:rsidRDefault="00C84286" w:rsidP="00FF5726">
      <w:pPr>
        <w:pStyle w:val="Normal1"/>
        <w:numPr>
          <w:ilvl w:val="0"/>
          <w:numId w:val="1"/>
        </w:numPr>
        <w:spacing w:before="120" w:after="120"/>
        <w:jc w:val="left"/>
        <w:rPr>
          <w:rFonts w:cs="Times New Roman"/>
          <w:color w:val="000000" w:themeColor="text1"/>
          <w:szCs w:val="24"/>
        </w:rPr>
      </w:pPr>
      <w:r w:rsidRPr="00C84286">
        <w:rPr>
          <w:rFonts w:cs="Times New Roman"/>
          <w:color w:val="000000" w:themeColor="text1"/>
          <w:szCs w:val="24"/>
        </w:rPr>
        <w:t xml:space="preserve">Restraint / Indulgence: This dimension describes the extent to which people are able to control their own desires and principles based on their education. Thus, a relatively low control describes indulgence, while its opposite is called restraint and describes a strong control. In South Africa, the attitude is a positive one with a major tendency towards </w:t>
      </w:r>
      <w:r w:rsidR="00FF5726" w:rsidRPr="00C84286">
        <w:rPr>
          <w:rFonts w:cs="Times New Roman"/>
          <w:color w:val="000000" w:themeColor="text1"/>
          <w:szCs w:val="24"/>
        </w:rPr>
        <w:t>optimism,</w:t>
      </w:r>
      <w:r w:rsidRPr="00C84286">
        <w:rPr>
          <w:rFonts w:cs="Times New Roman"/>
          <w:color w:val="000000" w:themeColor="text1"/>
          <w:szCs w:val="24"/>
        </w:rPr>
        <w:t xml:space="preserve"> so the culture is one of indulgence.</w:t>
      </w:r>
    </w:p>
    <w:p w14:paraId="028F31A0" w14:textId="6EB21F23" w:rsidR="00C84286" w:rsidRDefault="00C84286" w:rsidP="00FF5726">
      <w:pPr>
        <w:pStyle w:val="Normal1"/>
        <w:spacing w:before="120" w:after="120"/>
        <w:jc w:val="left"/>
        <w:rPr>
          <w:rFonts w:cs="Times New Roman"/>
          <w:color w:val="000000" w:themeColor="text1"/>
          <w:szCs w:val="24"/>
        </w:rPr>
      </w:pPr>
    </w:p>
    <w:p w14:paraId="4261649F" w14:textId="77777777" w:rsidR="00FF5726" w:rsidRDefault="00FF5726" w:rsidP="00FF5726">
      <w:pPr>
        <w:pStyle w:val="Normal1"/>
        <w:spacing w:before="120" w:after="120"/>
        <w:jc w:val="left"/>
        <w:rPr>
          <w:rFonts w:cs="Times New Roman"/>
          <w:color w:val="000000" w:themeColor="text1"/>
          <w:szCs w:val="24"/>
        </w:rPr>
      </w:pPr>
    </w:p>
    <w:p w14:paraId="311E3EDD" w14:textId="177EF02D" w:rsidR="00C84286" w:rsidRDefault="00FF5726" w:rsidP="004E266F">
      <w:pPr>
        <w:pStyle w:val="Heading1"/>
      </w:pPr>
      <w:bookmarkStart w:id="3" w:name="_Toc102586465"/>
      <w:r>
        <w:lastRenderedPageBreak/>
        <w:t xml:space="preserve">Part </w:t>
      </w:r>
      <w:r w:rsidR="00C84286" w:rsidRPr="00C84286">
        <w:t>III</w:t>
      </w:r>
      <w:r>
        <w:t>: Critical evaluation of cultural sensitivity in South Africa</w:t>
      </w:r>
      <w:bookmarkEnd w:id="3"/>
    </w:p>
    <w:p w14:paraId="7BD0AEA2" w14:textId="77777777" w:rsidR="004E266F" w:rsidRPr="004E266F" w:rsidRDefault="004E266F" w:rsidP="004E266F"/>
    <w:p w14:paraId="6EF29FE0" w14:textId="59ABD6ED" w:rsidR="00C84286" w:rsidRPr="00C84286" w:rsidRDefault="00C84286" w:rsidP="00FF5726">
      <w:pPr>
        <w:pStyle w:val="Normal1"/>
        <w:spacing w:before="120" w:after="120"/>
        <w:jc w:val="left"/>
        <w:rPr>
          <w:rFonts w:cs="Times New Roman"/>
          <w:color w:val="000000" w:themeColor="text1"/>
          <w:szCs w:val="24"/>
        </w:rPr>
      </w:pPr>
      <w:r w:rsidRPr="00C84286">
        <w:rPr>
          <w:rFonts w:cs="Times New Roman"/>
          <w:color w:val="000000" w:themeColor="text1"/>
          <w:szCs w:val="24"/>
        </w:rPr>
        <w:t>South Africa is a country that has experienced a complex development in recent decades. The country has a population of about 55 million people, characteri</w:t>
      </w:r>
      <w:r w:rsidR="005C5D36">
        <w:rPr>
          <w:rFonts w:cs="Times New Roman"/>
          <w:color w:val="000000" w:themeColor="text1"/>
          <w:szCs w:val="24"/>
        </w:rPr>
        <w:t>s</w:t>
      </w:r>
      <w:r w:rsidRPr="00C84286">
        <w:rPr>
          <w:rFonts w:cs="Times New Roman"/>
          <w:color w:val="000000" w:themeColor="text1"/>
          <w:szCs w:val="24"/>
        </w:rPr>
        <w:t>ed by a certain diversity in terms of language and faith. So far, 11 official languages ​​have been declared, as well as a wide range of religions, such as Christianity, Islam, Hinduism, Judaism, and religions specific to the African continent</w:t>
      </w:r>
      <w:r w:rsidR="00623A0B">
        <w:rPr>
          <w:rFonts w:cs="Times New Roman"/>
          <w:color w:val="000000" w:themeColor="text1"/>
          <w:szCs w:val="24"/>
        </w:rPr>
        <w:t>.</w:t>
      </w:r>
    </w:p>
    <w:p w14:paraId="40E5C9FB" w14:textId="11331753" w:rsidR="00C84286" w:rsidRPr="00C84286" w:rsidRDefault="00C84286" w:rsidP="00FF5726">
      <w:pPr>
        <w:pStyle w:val="Normal1"/>
        <w:spacing w:before="120" w:after="120"/>
        <w:jc w:val="left"/>
        <w:rPr>
          <w:rFonts w:cs="Times New Roman"/>
          <w:color w:val="000000" w:themeColor="text1"/>
          <w:szCs w:val="24"/>
        </w:rPr>
      </w:pPr>
      <w:r w:rsidRPr="00C84286">
        <w:rPr>
          <w:rFonts w:cs="Times New Roman"/>
          <w:color w:val="000000" w:themeColor="text1"/>
          <w:szCs w:val="24"/>
        </w:rPr>
        <w:t>Another aspect that denotes the cultural sensitivity of South Africa is the diversity of ethnic groups. Thus, about 80% of the South African population is descended from black African peoples, being divided into a variety of ethnic groups who have different languages ​​and customs. In addition to these, there are many communities of European, Asian</w:t>
      </w:r>
      <w:r>
        <w:rPr>
          <w:rFonts w:cs="Times New Roman"/>
          <w:color w:val="000000" w:themeColor="text1"/>
          <w:szCs w:val="24"/>
        </w:rPr>
        <w:t>,</w:t>
      </w:r>
      <w:r w:rsidRPr="00C84286">
        <w:rPr>
          <w:rFonts w:cs="Times New Roman"/>
          <w:color w:val="000000" w:themeColor="text1"/>
          <w:szCs w:val="24"/>
        </w:rPr>
        <w:t xml:space="preserve"> or mixed descent. For this reason, it is very difficult to achieve a generali</w:t>
      </w:r>
      <w:r w:rsidR="005C5D36">
        <w:rPr>
          <w:rFonts w:cs="Times New Roman"/>
          <w:color w:val="000000" w:themeColor="text1"/>
          <w:szCs w:val="24"/>
        </w:rPr>
        <w:t>z</w:t>
      </w:r>
      <w:r w:rsidRPr="00C84286">
        <w:rPr>
          <w:rFonts w:cs="Times New Roman"/>
          <w:color w:val="000000" w:themeColor="text1"/>
          <w:szCs w:val="24"/>
        </w:rPr>
        <w:t>ation of South African culture. The country is a multicultural one, which in recent years has tended to seek unity, being appreciated for the way it has tried to manage racial segregation</w:t>
      </w:r>
      <w:r w:rsidR="00623A0B">
        <w:rPr>
          <w:rFonts w:cs="Times New Roman"/>
          <w:color w:val="000000" w:themeColor="text1"/>
          <w:szCs w:val="24"/>
        </w:rPr>
        <w:t xml:space="preserve"> </w:t>
      </w:r>
      <w:sdt>
        <w:sdtPr>
          <w:rPr>
            <w:rFonts w:cs="Times New Roman"/>
            <w:color w:val="000000" w:themeColor="text1"/>
            <w:szCs w:val="24"/>
          </w:rPr>
          <w:id w:val="2041010944"/>
          <w:citation/>
        </w:sdtPr>
        <w:sdtEndPr/>
        <w:sdtContent>
          <w:r w:rsidR="00623A0B">
            <w:rPr>
              <w:rFonts w:cs="Times New Roman"/>
              <w:color w:val="000000" w:themeColor="text1"/>
              <w:szCs w:val="24"/>
            </w:rPr>
            <w:fldChar w:fldCharType="begin"/>
          </w:r>
          <w:r w:rsidR="00623A0B">
            <w:rPr>
              <w:rFonts w:cs="Times New Roman"/>
              <w:color w:val="000000" w:themeColor="text1"/>
              <w:szCs w:val="24"/>
            </w:rPr>
            <w:instrText xml:space="preserve"> CITATION Mat18 \l 1033 </w:instrText>
          </w:r>
          <w:r w:rsidR="00623A0B">
            <w:rPr>
              <w:rFonts w:cs="Times New Roman"/>
              <w:color w:val="000000" w:themeColor="text1"/>
              <w:szCs w:val="24"/>
            </w:rPr>
            <w:fldChar w:fldCharType="separate"/>
          </w:r>
          <w:r w:rsidR="00623A0B" w:rsidRPr="00623A0B">
            <w:rPr>
              <w:rFonts w:cs="Times New Roman"/>
              <w:noProof/>
              <w:color w:val="000000" w:themeColor="text1"/>
              <w:szCs w:val="24"/>
            </w:rPr>
            <w:t>(Matthews &amp; Van Wyk, 2018)</w:t>
          </w:r>
          <w:r w:rsidR="00623A0B">
            <w:rPr>
              <w:rFonts w:cs="Times New Roman"/>
              <w:color w:val="000000" w:themeColor="text1"/>
              <w:szCs w:val="24"/>
            </w:rPr>
            <w:fldChar w:fldCharType="end"/>
          </w:r>
        </w:sdtContent>
      </w:sdt>
      <w:r w:rsidRPr="00C84286">
        <w:rPr>
          <w:rFonts w:cs="Times New Roman"/>
          <w:color w:val="000000" w:themeColor="text1"/>
          <w:szCs w:val="24"/>
        </w:rPr>
        <w:t>.</w:t>
      </w:r>
    </w:p>
    <w:p w14:paraId="4FD80674" w14:textId="0E30568B" w:rsidR="00C84286" w:rsidRPr="00C84286" w:rsidRDefault="00C84286" w:rsidP="00FF5726">
      <w:pPr>
        <w:pStyle w:val="Normal1"/>
        <w:spacing w:before="120" w:after="120"/>
        <w:jc w:val="left"/>
        <w:rPr>
          <w:rFonts w:cs="Times New Roman"/>
          <w:color w:val="000000" w:themeColor="text1"/>
          <w:szCs w:val="24"/>
        </w:rPr>
      </w:pPr>
      <w:r w:rsidRPr="00C84286">
        <w:rPr>
          <w:rFonts w:cs="Times New Roman"/>
          <w:color w:val="000000" w:themeColor="text1"/>
          <w:szCs w:val="24"/>
        </w:rPr>
        <w:t xml:space="preserve">Foreign investment is encouraged by the South African government, as such investment is essential to achieving the country's growth and development goals. However, the management urges foreign companies to adapt to the conditions in South Africa. A crucial aspect of good cooperation is the elimination of racism altogether. Considering that over </w:t>
      </w:r>
      <w:r w:rsidR="00F155AA">
        <w:rPr>
          <w:rFonts w:cs="Times New Roman"/>
          <w:color w:val="000000" w:themeColor="text1"/>
          <w:szCs w:val="24"/>
        </w:rPr>
        <w:t>three</w:t>
      </w:r>
      <w:r w:rsidRPr="00C84286">
        <w:rPr>
          <w:rFonts w:cs="Times New Roman"/>
          <w:color w:val="000000" w:themeColor="text1"/>
          <w:szCs w:val="24"/>
        </w:rPr>
        <w:t xml:space="preserve"> quarters of the country's population is ascended from black African peoples, the state is trying as much as possible to integrate people of color into all industries. In other words, the way people are approached based on ethnicity should be treated differently. For example, the approach of white South Africans is generally kind, friendly and communicative. On the other hand, a discussion with black South Africans is a formal one, direct and aimed at achieving the goals.</w:t>
      </w:r>
    </w:p>
    <w:p w14:paraId="2BB1E4B8" w14:textId="249C6213" w:rsidR="00C84286" w:rsidRDefault="00C84286" w:rsidP="00FF5726">
      <w:pPr>
        <w:pStyle w:val="Normal1"/>
        <w:spacing w:before="120" w:after="120"/>
        <w:jc w:val="left"/>
        <w:rPr>
          <w:rFonts w:cs="Times New Roman"/>
          <w:color w:val="000000" w:themeColor="text1"/>
          <w:szCs w:val="24"/>
        </w:rPr>
      </w:pPr>
      <w:r w:rsidRPr="00C84286">
        <w:rPr>
          <w:rFonts w:cs="Times New Roman"/>
          <w:color w:val="000000" w:themeColor="text1"/>
          <w:szCs w:val="24"/>
        </w:rPr>
        <w:t xml:space="preserve">South Africa is an individualistic and masculine society in which the employee-employer relationship is a contract that presupposes a mutual advantage. Most men live just to work, </w:t>
      </w:r>
      <w:proofErr w:type="spellStart"/>
      <w:r w:rsidRPr="00C84286">
        <w:rPr>
          <w:rFonts w:cs="Times New Roman"/>
          <w:color w:val="000000" w:themeColor="text1"/>
          <w:szCs w:val="24"/>
        </w:rPr>
        <w:t>emphasi</w:t>
      </w:r>
      <w:r w:rsidR="005C5D36">
        <w:rPr>
          <w:rFonts w:cs="Times New Roman"/>
          <w:color w:val="000000" w:themeColor="text1"/>
          <w:szCs w:val="24"/>
        </w:rPr>
        <w:t>s</w:t>
      </w:r>
      <w:r w:rsidRPr="00C84286">
        <w:rPr>
          <w:rFonts w:cs="Times New Roman"/>
          <w:color w:val="000000" w:themeColor="text1"/>
          <w:szCs w:val="24"/>
        </w:rPr>
        <w:t>ing</w:t>
      </w:r>
      <w:proofErr w:type="spellEnd"/>
      <w:r w:rsidRPr="00C84286">
        <w:rPr>
          <w:rFonts w:cs="Times New Roman"/>
          <w:color w:val="000000" w:themeColor="text1"/>
          <w:szCs w:val="24"/>
        </w:rPr>
        <w:t xml:space="preserve"> competitiveness and performance. These factors can be beneficial for an investor who wants to start a business here. Another aspect that denotes the desire for the evolution of South Africa is the value system present in the educational environment, having an efficient strategy in European style </w:t>
      </w:r>
      <w:sdt>
        <w:sdtPr>
          <w:rPr>
            <w:rFonts w:cs="Times New Roman"/>
            <w:color w:val="000000" w:themeColor="text1"/>
            <w:szCs w:val="24"/>
          </w:rPr>
          <w:id w:val="-1490781011"/>
          <w:citation/>
        </w:sdtPr>
        <w:sdtEndPr/>
        <w:sdtContent>
          <w:r w:rsidR="00623A0B">
            <w:rPr>
              <w:rFonts w:cs="Times New Roman"/>
              <w:color w:val="000000" w:themeColor="text1"/>
              <w:szCs w:val="24"/>
            </w:rPr>
            <w:fldChar w:fldCharType="begin"/>
          </w:r>
          <w:r w:rsidR="00623A0B">
            <w:rPr>
              <w:rFonts w:cs="Times New Roman"/>
              <w:color w:val="000000" w:themeColor="text1"/>
              <w:szCs w:val="24"/>
            </w:rPr>
            <w:instrText xml:space="preserve"> CITATION Iac12 \l 1033 </w:instrText>
          </w:r>
          <w:r w:rsidR="00623A0B">
            <w:rPr>
              <w:rFonts w:cs="Times New Roman"/>
              <w:color w:val="000000" w:themeColor="text1"/>
              <w:szCs w:val="24"/>
            </w:rPr>
            <w:fldChar w:fldCharType="separate"/>
          </w:r>
          <w:r w:rsidR="00623A0B" w:rsidRPr="00623A0B">
            <w:rPr>
              <w:rFonts w:cs="Times New Roman"/>
              <w:noProof/>
              <w:color w:val="000000" w:themeColor="text1"/>
              <w:szCs w:val="24"/>
            </w:rPr>
            <w:t>(Iacob &amp; Dumitrescu, 2012)</w:t>
          </w:r>
          <w:r w:rsidR="00623A0B">
            <w:rPr>
              <w:rFonts w:cs="Times New Roman"/>
              <w:color w:val="000000" w:themeColor="text1"/>
              <w:szCs w:val="24"/>
            </w:rPr>
            <w:fldChar w:fldCharType="end"/>
          </w:r>
        </w:sdtContent>
      </w:sdt>
      <w:r w:rsidR="00623A0B">
        <w:rPr>
          <w:rFonts w:cs="Times New Roman"/>
          <w:color w:val="000000" w:themeColor="text1"/>
          <w:szCs w:val="24"/>
        </w:rPr>
        <w:t>.</w:t>
      </w:r>
    </w:p>
    <w:p w14:paraId="6DA1051E" w14:textId="2D7C60B1" w:rsidR="00C84286" w:rsidRDefault="00C84286" w:rsidP="00FF5726">
      <w:pPr>
        <w:pStyle w:val="Normal1"/>
        <w:spacing w:before="120" w:after="120"/>
        <w:jc w:val="left"/>
        <w:rPr>
          <w:rFonts w:cs="Times New Roman"/>
          <w:color w:val="000000" w:themeColor="text1"/>
          <w:szCs w:val="24"/>
        </w:rPr>
      </w:pPr>
    </w:p>
    <w:p w14:paraId="0AEC4985" w14:textId="0FC87736" w:rsidR="00FF5726" w:rsidRDefault="00FF5726" w:rsidP="004E266F">
      <w:pPr>
        <w:pStyle w:val="Heading1"/>
      </w:pPr>
      <w:bookmarkStart w:id="4" w:name="_Toc102586466"/>
      <w:r>
        <w:rPr>
          <w:szCs w:val="24"/>
        </w:rPr>
        <w:lastRenderedPageBreak/>
        <w:t xml:space="preserve">Part </w:t>
      </w:r>
      <w:r w:rsidR="00C84286" w:rsidRPr="00C84286">
        <w:rPr>
          <w:szCs w:val="24"/>
        </w:rPr>
        <w:t>IV</w:t>
      </w:r>
      <w:r>
        <w:rPr>
          <w:szCs w:val="24"/>
        </w:rPr>
        <w:t xml:space="preserve">: </w:t>
      </w:r>
      <w:r>
        <w:t>Different communication barriers experienced by foreign businesses</w:t>
      </w:r>
      <w:bookmarkEnd w:id="4"/>
    </w:p>
    <w:p w14:paraId="18921DEC" w14:textId="77777777" w:rsidR="004E266F" w:rsidRPr="004E266F" w:rsidRDefault="004E266F" w:rsidP="004E266F"/>
    <w:p w14:paraId="5FCD6601" w14:textId="52435409" w:rsidR="00C84286" w:rsidRPr="00C84286" w:rsidRDefault="00C84286" w:rsidP="00FF5726">
      <w:pPr>
        <w:pStyle w:val="Normal1"/>
        <w:spacing w:before="120" w:after="120"/>
        <w:jc w:val="left"/>
        <w:rPr>
          <w:rFonts w:cs="Times New Roman"/>
          <w:color w:val="000000" w:themeColor="text1"/>
          <w:szCs w:val="24"/>
        </w:rPr>
      </w:pPr>
      <w:r w:rsidRPr="00C84286">
        <w:rPr>
          <w:rFonts w:cs="Times New Roman"/>
          <w:color w:val="000000" w:themeColor="text1"/>
          <w:szCs w:val="24"/>
        </w:rPr>
        <w:t>Communication is one of the most important tools in relations between two states with the aim of eliminating barriers and sovereignties of nations. Among the most important aspects offered by an efficient communication are the creation of effective partnerships, with a productive planning, in which both parties know their activity. Regarding communication in South Africa, probably the most important aspect is that besides the verbal mode, there are also different non-verbal modes such as: physical contact, hands, expression and body language, gestures or pointing. The main communication barriers facing foreign companies in South Africa will be presented below.</w:t>
      </w:r>
    </w:p>
    <w:p w14:paraId="41EDC984" w14:textId="7BE94DA9" w:rsidR="00C84286" w:rsidRPr="00C84286" w:rsidRDefault="00C84286" w:rsidP="00F155AA">
      <w:pPr>
        <w:pStyle w:val="Normal1"/>
        <w:spacing w:before="120" w:after="120"/>
        <w:ind w:left="720" w:firstLine="720"/>
        <w:jc w:val="left"/>
        <w:rPr>
          <w:rFonts w:cs="Times New Roman"/>
          <w:color w:val="000000" w:themeColor="text1"/>
          <w:szCs w:val="24"/>
        </w:rPr>
      </w:pPr>
      <w:r w:rsidRPr="00C84286">
        <w:rPr>
          <w:rFonts w:cs="Times New Roman"/>
          <w:color w:val="000000" w:themeColor="text1"/>
          <w:szCs w:val="24"/>
        </w:rPr>
        <w:t xml:space="preserve">• Linguistic diversity: </w:t>
      </w:r>
      <w:r>
        <w:rPr>
          <w:rFonts w:cs="Times New Roman"/>
          <w:color w:val="000000" w:themeColor="text1"/>
          <w:szCs w:val="24"/>
        </w:rPr>
        <w:t>T</w:t>
      </w:r>
      <w:r w:rsidRPr="00C84286">
        <w:rPr>
          <w:rFonts w:cs="Times New Roman"/>
          <w:color w:val="000000" w:themeColor="text1"/>
          <w:szCs w:val="24"/>
        </w:rPr>
        <w:t>his factor can be a barrier for any potential investor, as a total of 11 official languages ​​are known in South Africa. Only half of the South African population understands English satisfactorily, including native English and Afrikaans speakers who have been fluent in English since their ancestors. For them, communication in order to collaborate with a foreign company is certainly not a problem. However, the most widely spoken languages ​​in their territory are IsiZulu and IsiXhosa, which is a stalemate in the country's development. An important step in overcoming this obstacle is the government's decision to introduce English as a compulsory subject in school curricula. Thus, the new generations will be able to overcome this problem by offering a prosperous future in the international collaborations of South Africa</w:t>
      </w:r>
      <w:r w:rsidR="00522B32">
        <w:rPr>
          <w:rFonts w:cs="Times New Roman"/>
          <w:color w:val="000000" w:themeColor="text1"/>
          <w:szCs w:val="24"/>
        </w:rPr>
        <w:t xml:space="preserve"> </w:t>
      </w:r>
      <w:sdt>
        <w:sdtPr>
          <w:rPr>
            <w:rFonts w:cs="Times New Roman"/>
            <w:color w:val="000000" w:themeColor="text1"/>
            <w:szCs w:val="24"/>
          </w:rPr>
          <w:id w:val="-2103870531"/>
          <w:citation/>
        </w:sdtPr>
        <w:sdtEndPr/>
        <w:sdtContent>
          <w:r w:rsidR="00522B32">
            <w:rPr>
              <w:rFonts w:cs="Times New Roman"/>
              <w:color w:val="000000" w:themeColor="text1"/>
              <w:szCs w:val="24"/>
            </w:rPr>
            <w:fldChar w:fldCharType="begin"/>
          </w:r>
          <w:r w:rsidR="00522B32">
            <w:rPr>
              <w:rFonts w:cs="Times New Roman"/>
              <w:color w:val="000000" w:themeColor="text1"/>
              <w:szCs w:val="24"/>
            </w:rPr>
            <w:instrText xml:space="preserve"> CITATION Laf06 \l 1033 </w:instrText>
          </w:r>
          <w:r w:rsidR="00522B32">
            <w:rPr>
              <w:rFonts w:cs="Times New Roman"/>
              <w:color w:val="000000" w:themeColor="text1"/>
              <w:szCs w:val="24"/>
            </w:rPr>
            <w:fldChar w:fldCharType="separate"/>
          </w:r>
          <w:r w:rsidR="00522B32" w:rsidRPr="00522B32">
            <w:rPr>
              <w:rFonts w:cs="Times New Roman"/>
              <w:noProof/>
              <w:color w:val="000000" w:themeColor="text1"/>
              <w:szCs w:val="24"/>
            </w:rPr>
            <w:t>(Lafon, 2006)</w:t>
          </w:r>
          <w:r w:rsidR="00522B32">
            <w:rPr>
              <w:rFonts w:cs="Times New Roman"/>
              <w:color w:val="000000" w:themeColor="text1"/>
              <w:szCs w:val="24"/>
            </w:rPr>
            <w:fldChar w:fldCharType="end"/>
          </w:r>
        </w:sdtContent>
      </w:sdt>
    </w:p>
    <w:p w14:paraId="28721E7A" w14:textId="41A71AC5" w:rsidR="00C84286" w:rsidRDefault="00C84286" w:rsidP="00F155AA">
      <w:pPr>
        <w:pStyle w:val="Normal1"/>
        <w:spacing w:before="120" w:after="120"/>
        <w:ind w:left="720" w:firstLine="720"/>
        <w:jc w:val="left"/>
        <w:rPr>
          <w:rFonts w:cs="Times New Roman"/>
          <w:color w:val="000000" w:themeColor="text1"/>
          <w:szCs w:val="24"/>
        </w:rPr>
      </w:pPr>
      <w:r w:rsidRPr="00C84286">
        <w:rPr>
          <w:rFonts w:cs="Times New Roman"/>
          <w:color w:val="000000" w:themeColor="text1"/>
          <w:szCs w:val="24"/>
        </w:rPr>
        <w:t>• Inability to discuss and understand</w:t>
      </w:r>
      <w:r>
        <w:rPr>
          <w:rFonts w:cs="Times New Roman"/>
          <w:color w:val="000000" w:themeColor="text1"/>
          <w:szCs w:val="24"/>
        </w:rPr>
        <w:t>:</w:t>
      </w:r>
      <w:r w:rsidRPr="00C84286">
        <w:rPr>
          <w:rFonts w:cs="Times New Roman"/>
          <w:color w:val="000000" w:themeColor="text1"/>
          <w:szCs w:val="24"/>
        </w:rPr>
        <w:t xml:space="preserve"> </w:t>
      </w:r>
      <w:r>
        <w:rPr>
          <w:rFonts w:cs="Times New Roman"/>
          <w:color w:val="000000" w:themeColor="text1"/>
          <w:szCs w:val="24"/>
        </w:rPr>
        <w:t>B</w:t>
      </w:r>
      <w:r w:rsidRPr="00C84286">
        <w:rPr>
          <w:rFonts w:cs="Times New Roman"/>
          <w:color w:val="000000" w:themeColor="text1"/>
          <w:szCs w:val="24"/>
        </w:rPr>
        <w:t>eing a developing country, with an intelligence coefficient below the average of European countries but higher than most neighboring countries, the population of South Africa faces a problem in terms of ability to integrate in appropriate dialogues. Since the purposes of communication are to transmit or receive information as well as to fully understand the message, this process needs high quality and accuracy. Also, the way the message is conveyed is important, through the clarity, volume, diction</w:t>
      </w:r>
      <w:r w:rsidR="00FF5726">
        <w:rPr>
          <w:rFonts w:cs="Times New Roman"/>
          <w:color w:val="000000" w:themeColor="text1"/>
          <w:szCs w:val="24"/>
        </w:rPr>
        <w:t>,</w:t>
      </w:r>
      <w:r w:rsidRPr="00C84286">
        <w:rPr>
          <w:rFonts w:cs="Times New Roman"/>
          <w:color w:val="000000" w:themeColor="text1"/>
          <w:szCs w:val="24"/>
        </w:rPr>
        <w:t xml:space="preserve"> and tone through which it is transmitted.</w:t>
      </w:r>
    </w:p>
    <w:p w14:paraId="17A7388A" w14:textId="443A25AF" w:rsidR="00C84286" w:rsidRDefault="00C84286" w:rsidP="00FF5726">
      <w:pPr>
        <w:pStyle w:val="Normal1"/>
        <w:spacing w:before="120" w:after="120"/>
        <w:jc w:val="left"/>
        <w:rPr>
          <w:rFonts w:cs="Times New Roman"/>
          <w:color w:val="000000" w:themeColor="text1"/>
          <w:szCs w:val="24"/>
        </w:rPr>
      </w:pPr>
    </w:p>
    <w:p w14:paraId="05C47A4D" w14:textId="5D9499A3" w:rsidR="00FF5726" w:rsidRDefault="00FF5726" w:rsidP="00FF5726">
      <w:pPr>
        <w:pStyle w:val="Normal1"/>
        <w:spacing w:before="120" w:after="120"/>
        <w:jc w:val="left"/>
        <w:rPr>
          <w:rFonts w:cs="Times New Roman"/>
          <w:color w:val="000000" w:themeColor="text1"/>
          <w:szCs w:val="24"/>
        </w:rPr>
      </w:pPr>
    </w:p>
    <w:p w14:paraId="28D6EEDD" w14:textId="5896564C" w:rsidR="00FF5726" w:rsidRDefault="00FF5726" w:rsidP="00FF5726">
      <w:pPr>
        <w:pStyle w:val="Normal1"/>
        <w:spacing w:before="120" w:after="120"/>
        <w:jc w:val="left"/>
        <w:rPr>
          <w:rFonts w:cs="Times New Roman"/>
          <w:color w:val="000000" w:themeColor="text1"/>
          <w:szCs w:val="24"/>
        </w:rPr>
      </w:pPr>
    </w:p>
    <w:p w14:paraId="1A797C6D" w14:textId="77777777" w:rsidR="00FF5726" w:rsidRDefault="00FF5726" w:rsidP="00FF5726">
      <w:pPr>
        <w:pStyle w:val="Normal1"/>
        <w:spacing w:before="120" w:after="120"/>
        <w:jc w:val="left"/>
        <w:rPr>
          <w:rFonts w:cs="Times New Roman"/>
          <w:color w:val="000000" w:themeColor="text1"/>
          <w:szCs w:val="24"/>
        </w:rPr>
      </w:pPr>
    </w:p>
    <w:p w14:paraId="3B0DD32B" w14:textId="3892AF44" w:rsidR="00C84286" w:rsidRDefault="00FF5726" w:rsidP="004E266F">
      <w:pPr>
        <w:pStyle w:val="Heading1"/>
      </w:pPr>
      <w:bookmarkStart w:id="5" w:name="_Toc102586467"/>
      <w:r>
        <w:lastRenderedPageBreak/>
        <w:t xml:space="preserve">Part </w:t>
      </w:r>
      <w:r w:rsidR="00C84286" w:rsidRPr="00C84286">
        <w:t>V</w:t>
      </w:r>
      <w:r>
        <w:t xml:space="preserve">: </w:t>
      </w:r>
      <w:r w:rsidR="004E266F">
        <w:t>Communication strategies:</w:t>
      </w:r>
      <w:bookmarkEnd w:id="5"/>
    </w:p>
    <w:p w14:paraId="6E5A96F2" w14:textId="77777777" w:rsidR="004E266F" w:rsidRPr="004E266F" w:rsidRDefault="004E266F" w:rsidP="004E266F"/>
    <w:p w14:paraId="4CCBAD3B" w14:textId="50C0BA91" w:rsidR="00C84286" w:rsidRPr="00C84286" w:rsidRDefault="00C84286" w:rsidP="00FF5726">
      <w:pPr>
        <w:pStyle w:val="Normal1"/>
        <w:spacing w:before="120" w:after="120"/>
        <w:jc w:val="left"/>
        <w:rPr>
          <w:rFonts w:cs="Times New Roman"/>
          <w:color w:val="000000" w:themeColor="text1"/>
          <w:szCs w:val="24"/>
        </w:rPr>
      </w:pPr>
      <w:r w:rsidRPr="00C84286">
        <w:rPr>
          <w:rFonts w:cs="Times New Roman"/>
          <w:color w:val="000000" w:themeColor="text1"/>
          <w:szCs w:val="24"/>
        </w:rPr>
        <w:t>Communication is a fundamental aspect of any successful business. As such, it is essential to be present because it lack can lead to conflicts, misunderstandings, lack of effective collaboration and therefore low efficiency. In the case of South Africa, effective communication between the government and the people has been a crucial step in the choice of democracy. Another important aspect is that English has been chosen as the official language in schools in recent years so that future generations will no longer be stuck in communication with foreigners. However, externally, certain strategies are needed for a good integration of international companies:</w:t>
      </w:r>
    </w:p>
    <w:p w14:paraId="75F565AF" w14:textId="0CC22EB9" w:rsidR="00C84286" w:rsidRPr="00C84286" w:rsidRDefault="00C84286" w:rsidP="00F155AA">
      <w:pPr>
        <w:pStyle w:val="Normal1"/>
        <w:spacing w:before="120" w:after="120"/>
        <w:ind w:left="720" w:firstLine="720"/>
        <w:jc w:val="left"/>
        <w:rPr>
          <w:rFonts w:cs="Times New Roman"/>
          <w:color w:val="000000" w:themeColor="text1"/>
          <w:szCs w:val="24"/>
        </w:rPr>
      </w:pPr>
      <w:r w:rsidRPr="00C84286">
        <w:rPr>
          <w:rFonts w:cs="Times New Roman"/>
          <w:color w:val="000000" w:themeColor="text1"/>
          <w:szCs w:val="24"/>
        </w:rPr>
        <w:t xml:space="preserve">• Pay attention to nonverbal language: </w:t>
      </w:r>
      <w:r>
        <w:rPr>
          <w:rFonts w:cs="Times New Roman"/>
          <w:color w:val="000000" w:themeColor="text1"/>
          <w:szCs w:val="24"/>
        </w:rPr>
        <w:t>G</w:t>
      </w:r>
      <w:r w:rsidRPr="00C84286">
        <w:rPr>
          <w:rFonts w:cs="Times New Roman"/>
          <w:color w:val="000000" w:themeColor="text1"/>
          <w:szCs w:val="24"/>
        </w:rPr>
        <w:t>iven that there are many cultures in South Africa, with very different people some having some difficulty in conveying their message, an important aspect for good collaboration is to give these people patience and be helped during a discussion by deducing the meaning of their nonverbal language.</w:t>
      </w:r>
    </w:p>
    <w:p w14:paraId="36475F82" w14:textId="6D20E442" w:rsidR="00C84286" w:rsidRDefault="00C84286" w:rsidP="00F155AA">
      <w:pPr>
        <w:pStyle w:val="Normal1"/>
        <w:spacing w:before="120" w:after="120"/>
        <w:ind w:left="720" w:firstLine="720"/>
        <w:jc w:val="left"/>
        <w:rPr>
          <w:rFonts w:cs="Times New Roman"/>
          <w:color w:val="000000" w:themeColor="text1"/>
          <w:szCs w:val="24"/>
        </w:rPr>
      </w:pPr>
      <w:r w:rsidRPr="00C84286">
        <w:rPr>
          <w:rFonts w:cs="Times New Roman"/>
          <w:color w:val="000000" w:themeColor="text1"/>
          <w:szCs w:val="24"/>
        </w:rPr>
        <w:t>• Friendliness: Given that South Africa is a male society, where the population is focused only on the performance of tasks, discussions can often be very formal, the only goal being to achieve the goals. In this case, an improvement in the quality of the discussion can be determined by the appearance of friendship and honesty to stimulate the trust of the partner. In this way, a positive attitude can create more productive relationships between colleagues, resulting in beneficial effects for both parties.</w:t>
      </w:r>
    </w:p>
    <w:p w14:paraId="21E19950" w14:textId="10872981" w:rsidR="00C84286" w:rsidRDefault="00C84286" w:rsidP="00FF5726">
      <w:pPr>
        <w:pStyle w:val="Normal1"/>
        <w:spacing w:before="120" w:after="120"/>
        <w:jc w:val="left"/>
        <w:rPr>
          <w:rFonts w:cs="Times New Roman"/>
          <w:color w:val="000000" w:themeColor="text1"/>
          <w:szCs w:val="24"/>
        </w:rPr>
      </w:pPr>
    </w:p>
    <w:p w14:paraId="2C4FF97B" w14:textId="13229F54" w:rsidR="004E266F" w:rsidRDefault="004E266F" w:rsidP="00FF5726">
      <w:pPr>
        <w:pStyle w:val="Normal1"/>
        <w:spacing w:before="120" w:after="120"/>
        <w:jc w:val="left"/>
        <w:rPr>
          <w:rFonts w:cs="Times New Roman"/>
          <w:color w:val="000000" w:themeColor="text1"/>
          <w:szCs w:val="24"/>
        </w:rPr>
      </w:pPr>
    </w:p>
    <w:p w14:paraId="32472379" w14:textId="6E289725" w:rsidR="004E266F" w:rsidRDefault="004E266F" w:rsidP="00FF5726">
      <w:pPr>
        <w:pStyle w:val="Normal1"/>
        <w:spacing w:before="120" w:after="120"/>
        <w:jc w:val="left"/>
        <w:rPr>
          <w:rFonts w:cs="Times New Roman"/>
          <w:color w:val="000000" w:themeColor="text1"/>
          <w:szCs w:val="24"/>
        </w:rPr>
      </w:pPr>
    </w:p>
    <w:p w14:paraId="263B5D81" w14:textId="4E7EE977" w:rsidR="004E266F" w:rsidRDefault="004E266F" w:rsidP="00FF5726">
      <w:pPr>
        <w:pStyle w:val="Normal1"/>
        <w:spacing w:before="120" w:after="120"/>
        <w:jc w:val="left"/>
        <w:rPr>
          <w:rFonts w:cs="Times New Roman"/>
          <w:color w:val="000000" w:themeColor="text1"/>
          <w:szCs w:val="24"/>
        </w:rPr>
      </w:pPr>
    </w:p>
    <w:p w14:paraId="75CF5EA2" w14:textId="2F6E55FA" w:rsidR="004E266F" w:rsidRDefault="004E266F" w:rsidP="00FF5726">
      <w:pPr>
        <w:pStyle w:val="Normal1"/>
        <w:spacing w:before="120" w:after="120"/>
        <w:jc w:val="left"/>
        <w:rPr>
          <w:rFonts w:cs="Times New Roman"/>
          <w:color w:val="000000" w:themeColor="text1"/>
          <w:szCs w:val="24"/>
        </w:rPr>
      </w:pPr>
    </w:p>
    <w:p w14:paraId="36E52BAA" w14:textId="10C8FC6A" w:rsidR="004E266F" w:rsidRDefault="004E266F" w:rsidP="00FF5726">
      <w:pPr>
        <w:pStyle w:val="Normal1"/>
        <w:spacing w:before="120" w:after="120"/>
        <w:jc w:val="left"/>
        <w:rPr>
          <w:rFonts w:cs="Times New Roman"/>
          <w:color w:val="000000" w:themeColor="text1"/>
          <w:szCs w:val="24"/>
        </w:rPr>
      </w:pPr>
    </w:p>
    <w:p w14:paraId="09883851" w14:textId="49E52BAE" w:rsidR="004E266F" w:rsidRDefault="004E266F" w:rsidP="00FF5726">
      <w:pPr>
        <w:pStyle w:val="Normal1"/>
        <w:spacing w:before="120" w:after="120"/>
        <w:jc w:val="left"/>
        <w:rPr>
          <w:rFonts w:cs="Times New Roman"/>
          <w:color w:val="000000" w:themeColor="text1"/>
          <w:szCs w:val="24"/>
        </w:rPr>
      </w:pPr>
    </w:p>
    <w:p w14:paraId="505B9BAA" w14:textId="77777777" w:rsidR="004E266F" w:rsidRDefault="004E266F" w:rsidP="00FF5726">
      <w:pPr>
        <w:pStyle w:val="Normal1"/>
        <w:spacing w:before="120" w:after="120"/>
        <w:jc w:val="left"/>
        <w:rPr>
          <w:rFonts w:cs="Times New Roman"/>
          <w:color w:val="000000" w:themeColor="text1"/>
          <w:szCs w:val="24"/>
        </w:rPr>
      </w:pPr>
    </w:p>
    <w:p w14:paraId="00719406" w14:textId="3ACA77C8" w:rsidR="00C84286" w:rsidRDefault="00C84286" w:rsidP="004E266F">
      <w:pPr>
        <w:pStyle w:val="Heading1"/>
      </w:pPr>
      <w:bookmarkStart w:id="6" w:name="_Toc102586468"/>
      <w:r w:rsidRPr="00C84286">
        <w:lastRenderedPageBreak/>
        <w:t>CONCLUSION</w:t>
      </w:r>
      <w:bookmarkEnd w:id="6"/>
    </w:p>
    <w:p w14:paraId="04621538" w14:textId="77777777" w:rsidR="004E266F" w:rsidRPr="004E266F" w:rsidRDefault="004E266F" w:rsidP="004E266F"/>
    <w:p w14:paraId="33DC1E8A" w14:textId="07411836" w:rsidR="00C84286" w:rsidRDefault="00C84286" w:rsidP="00FF5726">
      <w:pPr>
        <w:pStyle w:val="Normal1"/>
        <w:spacing w:before="120" w:after="120"/>
        <w:jc w:val="left"/>
        <w:rPr>
          <w:rFonts w:cs="Times New Roman"/>
          <w:color w:val="000000" w:themeColor="text1"/>
          <w:szCs w:val="24"/>
        </w:rPr>
      </w:pPr>
      <w:r w:rsidRPr="00C84286">
        <w:rPr>
          <w:rFonts w:cs="Times New Roman"/>
          <w:color w:val="000000" w:themeColor="text1"/>
          <w:szCs w:val="24"/>
        </w:rPr>
        <w:t>South Africa is one of the countries on the African continent that has received increased attention from foreign companies in recent years. This is due to a well-developed infrastructure, but also to a democratic leadership that encourages a prosperous growth of the economy. However, foreign companies also have concerns such as social instability, corruption, ethnic diversity</w:t>
      </w:r>
      <w:r>
        <w:rPr>
          <w:rFonts w:cs="Times New Roman"/>
          <w:color w:val="000000" w:themeColor="text1"/>
          <w:szCs w:val="24"/>
        </w:rPr>
        <w:t>,</w:t>
      </w:r>
      <w:r w:rsidRPr="00C84286">
        <w:rPr>
          <w:rFonts w:cs="Times New Roman"/>
          <w:color w:val="000000" w:themeColor="text1"/>
          <w:szCs w:val="24"/>
        </w:rPr>
        <w:t xml:space="preserve"> or insufficient capacity to innovate. In addition to these factors, communication barriers experienced by foreign businesses are an alarming aspect. In addition to linguistic diversity and the inability to convey and perceive the message, there are other barriers such as lack of motivation and interest, information overload or lack of training in the workplace. Finally, some strategies such as understanding nonverbal language and friendly attitudes during discussions could be used by foreign companies for effective collaboration in South Africa.</w:t>
      </w:r>
    </w:p>
    <w:p w14:paraId="674A8B55" w14:textId="41D4A57D" w:rsidR="004E266F" w:rsidRDefault="004E266F" w:rsidP="00FF5726">
      <w:pPr>
        <w:pStyle w:val="Normal1"/>
        <w:spacing w:before="120" w:after="120"/>
        <w:jc w:val="left"/>
        <w:rPr>
          <w:rFonts w:cs="Times New Roman"/>
          <w:color w:val="000000" w:themeColor="text1"/>
          <w:szCs w:val="24"/>
        </w:rPr>
      </w:pPr>
    </w:p>
    <w:p w14:paraId="15DD8354" w14:textId="6E03FBF7" w:rsidR="004E266F" w:rsidRDefault="004E266F" w:rsidP="00FF5726">
      <w:pPr>
        <w:pStyle w:val="Normal1"/>
        <w:spacing w:before="120" w:after="120"/>
        <w:jc w:val="left"/>
        <w:rPr>
          <w:rFonts w:cs="Times New Roman"/>
          <w:color w:val="000000" w:themeColor="text1"/>
          <w:szCs w:val="24"/>
        </w:rPr>
      </w:pPr>
    </w:p>
    <w:p w14:paraId="29E61364" w14:textId="1E80E0D6" w:rsidR="004E266F" w:rsidRDefault="004E266F" w:rsidP="00FF5726">
      <w:pPr>
        <w:pStyle w:val="Normal1"/>
        <w:spacing w:before="120" w:after="120"/>
        <w:jc w:val="left"/>
        <w:rPr>
          <w:rFonts w:cs="Times New Roman"/>
          <w:color w:val="000000" w:themeColor="text1"/>
          <w:szCs w:val="24"/>
        </w:rPr>
      </w:pPr>
    </w:p>
    <w:p w14:paraId="513E3E9E" w14:textId="43E7D895" w:rsidR="004E266F" w:rsidRDefault="004E266F" w:rsidP="00FF5726">
      <w:pPr>
        <w:pStyle w:val="Normal1"/>
        <w:spacing w:before="120" w:after="120"/>
        <w:jc w:val="left"/>
        <w:rPr>
          <w:rFonts w:cs="Times New Roman"/>
          <w:color w:val="000000" w:themeColor="text1"/>
          <w:szCs w:val="24"/>
        </w:rPr>
      </w:pPr>
    </w:p>
    <w:p w14:paraId="306CB794" w14:textId="1C6BD919" w:rsidR="004E266F" w:rsidRDefault="004E266F" w:rsidP="00FF5726">
      <w:pPr>
        <w:pStyle w:val="Normal1"/>
        <w:spacing w:before="120" w:after="120"/>
        <w:jc w:val="left"/>
        <w:rPr>
          <w:rFonts w:cs="Times New Roman"/>
          <w:color w:val="000000" w:themeColor="text1"/>
          <w:szCs w:val="24"/>
        </w:rPr>
      </w:pPr>
    </w:p>
    <w:p w14:paraId="707449F4" w14:textId="78C71F9F" w:rsidR="004E266F" w:rsidRDefault="004E266F" w:rsidP="00FF5726">
      <w:pPr>
        <w:pStyle w:val="Normal1"/>
        <w:spacing w:before="120" w:after="120"/>
        <w:jc w:val="left"/>
        <w:rPr>
          <w:rFonts w:cs="Times New Roman"/>
          <w:color w:val="000000" w:themeColor="text1"/>
          <w:szCs w:val="24"/>
        </w:rPr>
      </w:pPr>
    </w:p>
    <w:p w14:paraId="0A150330" w14:textId="0BB05ACA" w:rsidR="004E266F" w:rsidRDefault="004E266F" w:rsidP="00FF5726">
      <w:pPr>
        <w:pStyle w:val="Normal1"/>
        <w:spacing w:before="120" w:after="120"/>
        <w:jc w:val="left"/>
        <w:rPr>
          <w:rFonts w:cs="Times New Roman"/>
          <w:color w:val="000000" w:themeColor="text1"/>
          <w:szCs w:val="24"/>
        </w:rPr>
      </w:pPr>
    </w:p>
    <w:p w14:paraId="0797A624" w14:textId="4D2BB51F" w:rsidR="004E266F" w:rsidRDefault="004E266F" w:rsidP="00FF5726">
      <w:pPr>
        <w:pStyle w:val="Normal1"/>
        <w:spacing w:before="120" w:after="120"/>
        <w:jc w:val="left"/>
        <w:rPr>
          <w:rFonts w:cs="Times New Roman"/>
          <w:color w:val="000000" w:themeColor="text1"/>
          <w:szCs w:val="24"/>
        </w:rPr>
      </w:pPr>
    </w:p>
    <w:p w14:paraId="20D05010" w14:textId="783F8772" w:rsidR="004E266F" w:rsidRDefault="004E266F" w:rsidP="00FF5726">
      <w:pPr>
        <w:pStyle w:val="Normal1"/>
        <w:spacing w:before="120" w:after="120"/>
        <w:jc w:val="left"/>
        <w:rPr>
          <w:rFonts w:cs="Times New Roman"/>
          <w:color w:val="000000" w:themeColor="text1"/>
          <w:szCs w:val="24"/>
        </w:rPr>
      </w:pPr>
    </w:p>
    <w:p w14:paraId="383C0B56" w14:textId="78ACBF23" w:rsidR="004E266F" w:rsidRDefault="004E266F" w:rsidP="00FF5726">
      <w:pPr>
        <w:pStyle w:val="Normal1"/>
        <w:spacing w:before="120" w:after="120"/>
        <w:jc w:val="left"/>
        <w:rPr>
          <w:rFonts w:cs="Times New Roman"/>
          <w:color w:val="000000" w:themeColor="text1"/>
          <w:szCs w:val="24"/>
        </w:rPr>
      </w:pPr>
    </w:p>
    <w:p w14:paraId="162DA4EB" w14:textId="5674EF57" w:rsidR="004E266F" w:rsidRDefault="004E266F" w:rsidP="00FF5726">
      <w:pPr>
        <w:pStyle w:val="Normal1"/>
        <w:spacing w:before="120" w:after="120"/>
        <w:jc w:val="left"/>
        <w:rPr>
          <w:rFonts w:cs="Times New Roman"/>
          <w:color w:val="000000" w:themeColor="text1"/>
          <w:szCs w:val="24"/>
        </w:rPr>
      </w:pPr>
    </w:p>
    <w:p w14:paraId="5F0EC341" w14:textId="1BEF6E81" w:rsidR="004E266F" w:rsidRDefault="004E266F" w:rsidP="00FF5726">
      <w:pPr>
        <w:pStyle w:val="Normal1"/>
        <w:spacing w:before="120" w:after="120"/>
        <w:jc w:val="left"/>
        <w:rPr>
          <w:rFonts w:cs="Times New Roman"/>
          <w:color w:val="000000" w:themeColor="text1"/>
          <w:szCs w:val="24"/>
        </w:rPr>
      </w:pPr>
    </w:p>
    <w:p w14:paraId="4B6EFBDE" w14:textId="4EEAD49C" w:rsidR="004E266F" w:rsidRDefault="004E266F" w:rsidP="00FF5726">
      <w:pPr>
        <w:pStyle w:val="Normal1"/>
        <w:spacing w:before="120" w:after="120"/>
        <w:jc w:val="left"/>
        <w:rPr>
          <w:rFonts w:cs="Times New Roman"/>
          <w:color w:val="000000" w:themeColor="text1"/>
          <w:szCs w:val="24"/>
        </w:rPr>
      </w:pPr>
    </w:p>
    <w:p w14:paraId="21EB318D" w14:textId="77777777" w:rsidR="004E266F" w:rsidRDefault="004E266F" w:rsidP="00FF5726">
      <w:pPr>
        <w:pStyle w:val="Normal1"/>
        <w:spacing w:before="120" w:after="120"/>
        <w:jc w:val="left"/>
        <w:rPr>
          <w:rFonts w:cs="Times New Roman"/>
          <w:color w:val="000000" w:themeColor="text1"/>
          <w:szCs w:val="24"/>
        </w:rPr>
      </w:pPr>
    </w:p>
    <w:p w14:paraId="1B47B2B1" w14:textId="4055494D" w:rsidR="004E266F" w:rsidRDefault="004E266F" w:rsidP="004E266F">
      <w:pPr>
        <w:pStyle w:val="Heading1"/>
      </w:pPr>
      <w:bookmarkStart w:id="7" w:name="_Toc102586469"/>
      <w:r>
        <w:lastRenderedPageBreak/>
        <w:t>REFERENCES</w:t>
      </w:r>
      <w:bookmarkEnd w:id="7"/>
    </w:p>
    <w:p w14:paraId="22E9E105" w14:textId="016A52B0" w:rsidR="00522B32" w:rsidRDefault="00522B32" w:rsidP="00522B32"/>
    <w:sdt>
      <w:sdtPr>
        <w:rPr>
          <w:rFonts w:ascii="Arial" w:eastAsia="Arial" w:hAnsi="Arial" w:cs="Arial"/>
          <w:b w:val="0"/>
          <w:color w:val="auto"/>
          <w:sz w:val="22"/>
          <w:szCs w:val="22"/>
        </w:rPr>
        <w:id w:val="1535386994"/>
        <w:docPartObj>
          <w:docPartGallery w:val="Bibliographies"/>
          <w:docPartUnique/>
        </w:docPartObj>
      </w:sdtPr>
      <w:sdtEndPr/>
      <w:sdtContent>
        <w:p w14:paraId="315B8169" w14:textId="0C1DA086" w:rsidR="00522B32" w:rsidRDefault="00522B32">
          <w:pPr>
            <w:pStyle w:val="Heading1"/>
          </w:pPr>
        </w:p>
        <w:sdt>
          <w:sdtPr>
            <w:id w:val="111145805"/>
            <w:bibliography/>
          </w:sdtPr>
          <w:sdtEndPr/>
          <w:sdtContent>
            <w:p w14:paraId="1AC3AC81" w14:textId="77777777" w:rsidR="00522B32" w:rsidRPr="00F155AA" w:rsidRDefault="00522B32" w:rsidP="00522B32">
              <w:pPr>
                <w:pStyle w:val="Bibliography"/>
                <w:spacing w:before="120" w:line="360" w:lineRule="auto"/>
                <w:rPr>
                  <w:rFonts w:ascii="Times New Roman" w:hAnsi="Times New Roman" w:cs="Times New Roman"/>
                  <w:noProof/>
                  <w:sz w:val="28"/>
                  <w:szCs w:val="28"/>
                </w:rPr>
              </w:pPr>
              <w:r w:rsidRPr="00F155AA">
                <w:rPr>
                  <w:rFonts w:ascii="Times New Roman" w:hAnsi="Times New Roman" w:cs="Times New Roman"/>
                  <w:sz w:val="24"/>
                  <w:szCs w:val="24"/>
                </w:rPr>
                <w:fldChar w:fldCharType="begin"/>
              </w:r>
              <w:r w:rsidRPr="00F155AA">
                <w:rPr>
                  <w:rFonts w:ascii="Times New Roman" w:hAnsi="Times New Roman" w:cs="Times New Roman"/>
                  <w:sz w:val="24"/>
                  <w:szCs w:val="24"/>
                </w:rPr>
                <w:instrText xml:space="preserve"> BIBLIOGRAPHY </w:instrText>
              </w:r>
              <w:r w:rsidRPr="00F155AA">
                <w:rPr>
                  <w:rFonts w:ascii="Times New Roman" w:hAnsi="Times New Roman" w:cs="Times New Roman"/>
                  <w:sz w:val="24"/>
                  <w:szCs w:val="24"/>
                </w:rPr>
                <w:fldChar w:fldCharType="separate"/>
              </w:r>
              <w:r w:rsidRPr="00F155AA">
                <w:rPr>
                  <w:rFonts w:ascii="Times New Roman" w:hAnsi="Times New Roman" w:cs="Times New Roman"/>
                  <w:noProof/>
                  <w:sz w:val="24"/>
                  <w:szCs w:val="24"/>
                </w:rPr>
                <w:t xml:space="preserve">Brown, I., Field, A., Hill, B. &amp; Wessels, G., 2006. </w:t>
              </w:r>
              <w:r w:rsidRPr="00F155AA">
                <w:rPr>
                  <w:rFonts w:ascii="Times New Roman" w:hAnsi="Times New Roman" w:cs="Times New Roman"/>
                  <w:i/>
                  <w:iCs/>
                  <w:noProof/>
                  <w:sz w:val="24"/>
                  <w:szCs w:val="24"/>
                </w:rPr>
                <w:t xml:space="preserve">The Role of Uncertainty Avoidance and Trust in Online Shopping Adoption, </w:t>
              </w:r>
              <w:r w:rsidRPr="00F155AA">
                <w:rPr>
                  <w:rFonts w:ascii="Times New Roman" w:hAnsi="Times New Roman" w:cs="Times New Roman"/>
                  <w:noProof/>
                  <w:sz w:val="24"/>
                  <w:szCs w:val="24"/>
                </w:rPr>
                <w:t>Cape Town: 8th Annual Conference on WWW Applications ZA.</w:t>
              </w:r>
            </w:p>
            <w:p w14:paraId="5FBD8C6E" w14:textId="77777777" w:rsidR="00522B32" w:rsidRPr="00F155AA" w:rsidRDefault="00522B32" w:rsidP="00522B32">
              <w:pPr>
                <w:pStyle w:val="Bibliography"/>
                <w:spacing w:before="120" w:line="360" w:lineRule="auto"/>
                <w:rPr>
                  <w:rFonts w:ascii="Times New Roman" w:hAnsi="Times New Roman" w:cs="Times New Roman"/>
                  <w:noProof/>
                  <w:sz w:val="24"/>
                  <w:szCs w:val="24"/>
                </w:rPr>
              </w:pPr>
              <w:r w:rsidRPr="00F155AA">
                <w:rPr>
                  <w:rFonts w:ascii="Times New Roman" w:hAnsi="Times New Roman" w:cs="Times New Roman"/>
                  <w:noProof/>
                  <w:sz w:val="24"/>
                  <w:szCs w:val="24"/>
                </w:rPr>
                <w:t xml:space="preserve">Games, D., 2012. </w:t>
              </w:r>
              <w:r w:rsidRPr="00F155AA">
                <w:rPr>
                  <w:rFonts w:ascii="Times New Roman" w:hAnsi="Times New Roman" w:cs="Times New Roman"/>
                  <w:i/>
                  <w:iCs/>
                  <w:noProof/>
                  <w:sz w:val="24"/>
                  <w:szCs w:val="24"/>
                </w:rPr>
                <w:t xml:space="preserve">South Africa as Africa’s Gateway: A Perspective From Business, </w:t>
              </w:r>
              <w:r w:rsidRPr="00F155AA">
                <w:rPr>
                  <w:rFonts w:ascii="Times New Roman" w:hAnsi="Times New Roman" w:cs="Times New Roman"/>
                  <w:noProof/>
                  <w:sz w:val="24"/>
                  <w:szCs w:val="24"/>
                </w:rPr>
                <w:t>s.l.: Economic Diplomacy Programme.</w:t>
              </w:r>
            </w:p>
            <w:p w14:paraId="05C14150" w14:textId="77777777" w:rsidR="00522B32" w:rsidRPr="00F155AA" w:rsidRDefault="00522B32" w:rsidP="00522B32">
              <w:pPr>
                <w:pStyle w:val="Bibliography"/>
                <w:spacing w:before="120" w:line="360" w:lineRule="auto"/>
                <w:rPr>
                  <w:rFonts w:ascii="Times New Roman" w:hAnsi="Times New Roman" w:cs="Times New Roman"/>
                  <w:noProof/>
                  <w:sz w:val="24"/>
                  <w:szCs w:val="24"/>
                </w:rPr>
              </w:pPr>
              <w:r w:rsidRPr="00F155AA">
                <w:rPr>
                  <w:rFonts w:ascii="Times New Roman" w:hAnsi="Times New Roman" w:cs="Times New Roman"/>
                  <w:noProof/>
                  <w:sz w:val="24"/>
                  <w:szCs w:val="24"/>
                </w:rPr>
                <w:t xml:space="preserve">Iacob, D. &amp; Dumitrescu, V. M., 2012. CULTURAL AWARENESS, SENSITIVITY AND COMPETENCE: BASIC REQUIREMENTS FOR BUSINESS SUCCESS IN NEPAL AND SOUTH AFRICA. </w:t>
              </w:r>
              <w:r w:rsidRPr="00F155AA">
                <w:rPr>
                  <w:rFonts w:ascii="Times New Roman" w:hAnsi="Times New Roman" w:cs="Times New Roman"/>
                  <w:i/>
                  <w:iCs/>
                  <w:noProof/>
                  <w:sz w:val="24"/>
                  <w:szCs w:val="24"/>
                </w:rPr>
                <w:t xml:space="preserve">SYNERGY: Business and Cultural Studies, </w:t>
              </w:r>
              <w:r w:rsidRPr="00F155AA">
                <w:rPr>
                  <w:rFonts w:ascii="Times New Roman" w:hAnsi="Times New Roman" w:cs="Times New Roman"/>
                  <w:noProof/>
                  <w:sz w:val="24"/>
                  <w:szCs w:val="24"/>
                </w:rPr>
                <w:t>8(2), pp. 121-134.</w:t>
              </w:r>
            </w:p>
            <w:p w14:paraId="61F35C5F" w14:textId="77777777" w:rsidR="00522B32" w:rsidRPr="00F155AA" w:rsidRDefault="00522B32" w:rsidP="00522B32">
              <w:pPr>
                <w:pStyle w:val="Bibliography"/>
                <w:spacing w:before="120" w:line="360" w:lineRule="auto"/>
                <w:rPr>
                  <w:rFonts w:ascii="Times New Roman" w:hAnsi="Times New Roman" w:cs="Times New Roman"/>
                  <w:noProof/>
                  <w:sz w:val="24"/>
                  <w:szCs w:val="24"/>
                </w:rPr>
              </w:pPr>
              <w:r w:rsidRPr="00F155AA">
                <w:rPr>
                  <w:rFonts w:ascii="Times New Roman" w:hAnsi="Times New Roman" w:cs="Times New Roman"/>
                  <w:noProof/>
                  <w:sz w:val="24"/>
                  <w:szCs w:val="24"/>
                </w:rPr>
                <w:t xml:space="preserve">Lafon, M., 2006. </w:t>
              </w:r>
              <w:r w:rsidRPr="00F155AA">
                <w:rPr>
                  <w:rFonts w:ascii="Times New Roman" w:hAnsi="Times New Roman" w:cs="Times New Roman"/>
                  <w:i/>
                  <w:iCs/>
                  <w:noProof/>
                  <w:sz w:val="24"/>
                  <w:szCs w:val="24"/>
                </w:rPr>
                <w:t xml:space="preserve">Linguistic diversity in South Africa, </w:t>
              </w:r>
              <w:r w:rsidRPr="00F155AA">
                <w:rPr>
                  <w:rFonts w:ascii="Times New Roman" w:hAnsi="Times New Roman" w:cs="Times New Roman"/>
                  <w:noProof/>
                  <w:sz w:val="24"/>
                  <w:szCs w:val="24"/>
                </w:rPr>
                <w:t>Johannesburg: Institut français d’Afrique du Sud.</w:t>
              </w:r>
            </w:p>
            <w:p w14:paraId="502B9F33" w14:textId="77777777" w:rsidR="00522B32" w:rsidRPr="00F155AA" w:rsidRDefault="00522B32" w:rsidP="00522B32">
              <w:pPr>
                <w:pStyle w:val="Bibliography"/>
                <w:spacing w:before="120" w:line="360" w:lineRule="auto"/>
                <w:rPr>
                  <w:rFonts w:ascii="Times New Roman" w:hAnsi="Times New Roman" w:cs="Times New Roman"/>
                  <w:noProof/>
                  <w:sz w:val="24"/>
                  <w:szCs w:val="24"/>
                </w:rPr>
              </w:pPr>
              <w:r w:rsidRPr="00F155AA">
                <w:rPr>
                  <w:rFonts w:ascii="Times New Roman" w:hAnsi="Times New Roman" w:cs="Times New Roman"/>
                  <w:noProof/>
                  <w:sz w:val="24"/>
                  <w:szCs w:val="24"/>
                </w:rPr>
                <w:t xml:space="preserve">Madikiza, L. &amp; Bornman, E., 2007. International communication: shiftingparadigms, theories and foci of interest. </w:t>
              </w:r>
              <w:r w:rsidRPr="00F155AA">
                <w:rPr>
                  <w:rFonts w:ascii="Times New Roman" w:hAnsi="Times New Roman" w:cs="Times New Roman"/>
                  <w:i/>
                  <w:iCs/>
                  <w:noProof/>
                  <w:sz w:val="24"/>
                  <w:szCs w:val="24"/>
                </w:rPr>
                <w:t xml:space="preserve">South African Journal for Communication Theory and Research, </w:t>
              </w:r>
              <w:r w:rsidRPr="00F155AA">
                <w:rPr>
                  <w:rFonts w:ascii="Times New Roman" w:hAnsi="Times New Roman" w:cs="Times New Roman"/>
                  <w:noProof/>
                  <w:sz w:val="24"/>
                  <w:szCs w:val="24"/>
                </w:rPr>
                <w:t>33(2), pp. 11-44.</w:t>
              </w:r>
            </w:p>
            <w:p w14:paraId="34873694" w14:textId="77777777" w:rsidR="00522B32" w:rsidRPr="00F155AA" w:rsidRDefault="00522B32" w:rsidP="00522B32">
              <w:pPr>
                <w:pStyle w:val="Bibliography"/>
                <w:spacing w:before="120" w:line="360" w:lineRule="auto"/>
                <w:rPr>
                  <w:rFonts w:ascii="Times New Roman" w:hAnsi="Times New Roman" w:cs="Times New Roman"/>
                  <w:noProof/>
                  <w:sz w:val="24"/>
                  <w:szCs w:val="24"/>
                </w:rPr>
              </w:pPr>
              <w:r w:rsidRPr="00F155AA">
                <w:rPr>
                  <w:rFonts w:ascii="Times New Roman" w:hAnsi="Times New Roman" w:cs="Times New Roman"/>
                  <w:noProof/>
                  <w:sz w:val="24"/>
                  <w:szCs w:val="24"/>
                </w:rPr>
                <w:t xml:space="preserve">Matthews, M. &amp; Van Wyk, J., 2018. </w:t>
              </w:r>
              <w:r w:rsidRPr="00F155AA">
                <w:rPr>
                  <w:rFonts w:ascii="Times New Roman" w:hAnsi="Times New Roman" w:cs="Times New Roman"/>
                  <w:i/>
                  <w:iCs/>
                  <w:noProof/>
                  <w:sz w:val="24"/>
                  <w:szCs w:val="24"/>
                </w:rPr>
                <w:t xml:space="preserve">Towards a culturally competent health professional: a South African case study, </w:t>
              </w:r>
              <w:r w:rsidRPr="00F155AA">
                <w:rPr>
                  <w:rFonts w:ascii="Times New Roman" w:hAnsi="Times New Roman" w:cs="Times New Roman"/>
                  <w:noProof/>
                  <w:sz w:val="24"/>
                  <w:szCs w:val="24"/>
                </w:rPr>
                <w:t>s.l.: BMC Medical Education.</w:t>
              </w:r>
            </w:p>
            <w:p w14:paraId="42459772" w14:textId="77777777" w:rsidR="00522B32" w:rsidRPr="00F155AA" w:rsidRDefault="00522B32" w:rsidP="00522B32">
              <w:pPr>
                <w:pStyle w:val="Bibliography"/>
                <w:spacing w:before="120" w:line="360" w:lineRule="auto"/>
                <w:rPr>
                  <w:rFonts w:ascii="Times New Roman" w:hAnsi="Times New Roman" w:cs="Times New Roman"/>
                  <w:noProof/>
                  <w:sz w:val="24"/>
                  <w:szCs w:val="24"/>
                </w:rPr>
              </w:pPr>
              <w:r w:rsidRPr="00F155AA">
                <w:rPr>
                  <w:rFonts w:ascii="Times New Roman" w:hAnsi="Times New Roman" w:cs="Times New Roman"/>
                  <w:noProof/>
                  <w:sz w:val="24"/>
                  <w:szCs w:val="24"/>
                </w:rPr>
                <w:t xml:space="preserve">Oppong, N. Y., 2013. Towards African Work Orientations: Guide from Hofstede’s Cultural Dimensions. </w:t>
              </w:r>
              <w:r w:rsidRPr="00F155AA">
                <w:rPr>
                  <w:rFonts w:ascii="Times New Roman" w:hAnsi="Times New Roman" w:cs="Times New Roman"/>
                  <w:i/>
                  <w:iCs/>
                  <w:noProof/>
                  <w:sz w:val="24"/>
                  <w:szCs w:val="24"/>
                </w:rPr>
                <w:t xml:space="preserve">European Journal of Business and Management, </w:t>
              </w:r>
              <w:r w:rsidRPr="00F155AA">
                <w:rPr>
                  <w:rFonts w:ascii="Times New Roman" w:hAnsi="Times New Roman" w:cs="Times New Roman"/>
                  <w:noProof/>
                  <w:sz w:val="24"/>
                  <w:szCs w:val="24"/>
                </w:rPr>
                <w:t>5(20), pp. 203-213.</w:t>
              </w:r>
            </w:p>
            <w:p w14:paraId="02CFB56D" w14:textId="77777777" w:rsidR="00522B32" w:rsidRPr="00F155AA" w:rsidRDefault="00522B32" w:rsidP="00522B32">
              <w:pPr>
                <w:pStyle w:val="Bibliography"/>
                <w:spacing w:before="120" w:line="360" w:lineRule="auto"/>
                <w:rPr>
                  <w:rFonts w:ascii="Times New Roman" w:hAnsi="Times New Roman" w:cs="Times New Roman"/>
                  <w:noProof/>
                  <w:sz w:val="24"/>
                  <w:szCs w:val="24"/>
                </w:rPr>
              </w:pPr>
              <w:r w:rsidRPr="00F155AA">
                <w:rPr>
                  <w:rFonts w:ascii="Times New Roman" w:hAnsi="Times New Roman" w:cs="Times New Roman"/>
                  <w:noProof/>
                  <w:sz w:val="24"/>
                  <w:szCs w:val="24"/>
                </w:rPr>
                <w:t xml:space="preserve">Soares, A. M., Farhangmehr, M. &amp; Shoham, A., 2007. Hofstede's dimensions of culture in international marketing studies. </w:t>
              </w:r>
              <w:r w:rsidRPr="00F155AA">
                <w:rPr>
                  <w:rFonts w:ascii="Times New Roman" w:hAnsi="Times New Roman" w:cs="Times New Roman"/>
                  <w:i/>
                  <w:iCs/>
                  <w:noProof/>
                  <w:sz w:val="24"/>
                  <w:szCs w:val="24"/>
                </w:rPr>
                <w:t xml:space="preserve">Journal of Business Research, </w:t>
              </w:r>
              <w:r w:rsidRPr="00F155AA">
                <w:rPr>
                  <w:rFonts w:ascii="Times New Roman" w:hAnsi="Times New Roman" w:cs="Times New Roman"/>
                  <w:noProof/>
                  <w:sz w:val="24"/>
                  <w:szCs w:val="24"/>
                </w:rPr>
                <w:t>60(3), pp. 277-284.</w:t>
              </w:r>
            </w:p>
            <w:p w14:paraId="756FD53C" w14:textId="77777777" w:rsidR="00522B32" w:rsidRPr="00F155AA" w:rsidRDefault="00522B32" w:rsidP="00522B32">
              <w:pPr>
                <w:pStyle w:val="Bibliography"/>
                <w:spacing w:before="120" w:line="360" w:lineRule="auto"/>
                <w:rPr>
                  <w:rFonts w:ascii="Times New Roman" w:hAnsi="Times New Roman" w:cs="Times New Roman"/>
                  <w:noProof/>
                  <w:sz w:val="24"/>
                  <w:szCs w:val="24"/>
                </w:rPr>
              </w:pPr>
              <w:r w:rsidRPr="00F155AA">
                <w:rPr>
                  <w:rFonts w:ascii="Times New Roman" w:hAnsi="Times New Roman" w:cs="Times New Roman"/>
                  <w:noProof/>
                  <w:sz w:val="24"/>
                  <w:szCs w:val="24"/>
                </w:rPr>
                <w:t xml:space="preserve">Thomas, A. &amp; Bendixen, M., 2000. The Management Implications of Ethnicity in South Africa. </w:t>
              </w:r>
              <w:r w:rsidRPr="00F155AA">
                <w:rPr>
                  <w:rFonts w:ascii="Times New Roman" w:hAnsi="Times New Roman" w:cs="Times New Roman"/>
                  <w:i/>
                  <w:iCs/>
                  <w:noProof/>
                  <w:sz w:val="24"/>
                  <w:szCs w:val="24"/>
                </w:rPr>
                <w:t xml:space="preserve">Journal of International Business Studies , </w:t>
              </w:r>
              <w:r w:rsidRPr="00F155AA">
                <w:rPr>
                  <w:rFonts w:ascii="Times New Roman" w:hAnsi="Times New Roman" w:cs="Times New Roman"/>
                  <w:noProof/>
                  <w:sz w:val="24"/>
                  <w:szCs w:val="24"/>
                </w:rPr>
                <w:t>3(31), pp. 507-519.</w:t>
              </w:r>
            </w:p>
            <w:p w14:paraId="5E54594E" w14:textId="77777777" w:rsidR="00522B32" w:rsidRPr="00F155AA" w:rsidRDefault="00522B32" w:rsidP="00522B32">
              <w:pPr>
                <w:pStyle w:val="Bibliography"/>
                <w:spacing w:before="120" w:line="360" w:lineRule="auto"/>
                <w:rPr>
                  <w:rFonts w:ascii="Times New Roman" w:hAnsi="Times New Roman" w:cs="Times New Roman"/>
                  <w:noProof/>
                  <w:sz w:val="24"/>
                  <w:szCs w:val="24"/>
                </w:rPr>
              </w:pPr>
              <w:r w:rsidRPr="00F155AA">
                <w:rPr>
                  <w:rFonts w:ascii="Times New Roman" w:hAnsi="Times New Roman" w:cs="Times New Roman"/>
                  <w:noProof/>
                  <w:sz w:val="24"/>
                  <w:szCs w:val="24"/>
                </w:rPr>
                <w:t xml:space="preserve">Whalen, J. M., 2016. </w:t>
              </w:r>
              <w:r w:rsidRPr="00F155AA">
                <w:rPr>
                  <w:rFonts w:ascii="Times New Roman" w:hAnsi="Times New Roman" w:cs="Times New Roman"/>
                  <w:i/>
                  <w:iCs/>
                  <w:noProof/>
                  <w:sz w:val="24"/>
                  <w:szCs w:val="24"/>
                </w:rPr>
                <w:t xml:space="preserve">THE HOFSTEDE MODEL AND NATIONAL CULTURES OF LEARNING: A COMPARISON OF UNDERGRADUATE SURVEY DATA, </w:t>
              </w:r>
              <w:r w:rsidRPr="00F155AA">
                <w:rPr>
                  <w:rFonts w:ascii="Times New Roman" w:hAnsi="Times New Roman" w:cs="Times New Roman"/>
                  <w:noProof/>
                  <w:sz w:val="24"/>
                  <w:szCs w:val="24"/>
                </w:rPr>
                <w:t>Colorado: Colorado State University.</w:t>
              </w:r>
            </w:p>
            <w:p w14:paraId="1E8077A2" w14:textId="28D443A0" w:rsidR="00522B32" w:rsidRDefault="00522B32" w:rsidP="00522B32">
              <w:pPr>
                <w:spacing w:before="120" w:line="360" w:lineRule="auto"/>
              </w:pPr>
              <w:r w:rsidRPr="00F155AA">
                <w:rPr>
                  <w:rFonts w:ascii="Times New Roman" w:hAnsi="Times New Roman" w:cs="Times New Roman"/>
                  <w:b/>
                  <w:bCs/>
                  <w:noProof/>
                  <w:sz w:val="24"/>
                  <w:szCs w:val="24"/>
                </w:rPr>
                <w:fldChar w:fldCharType="end"/>
              </w:r>
            </w:p>
          </w:sdtContent>
        </w:sdt>
      </w:sdtContent>
    </w:sdt>
    <w:p w14:paraId="66F2E38E" w14:textId="77777777" w:rsidR="00522B32" w:rsidRPr="00522B32" w:rsidRDefault="00522B32" w:rsidP="00522B32"/>
    <w:p w14:paraId="7A3E1D6D" w14:textId="04453C45" w:rsidR="001D6B55" w:rsidRDefault="001D6B55" w:rsidP="00FF5726"/>
    <w:sectPr w:rsidR="001D6B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0302E"/>
    <w:multiLevelType w:val="hybridMultilevel"/>
    <w:tmpl w:val="5AF83A6E"/>
    <w:lvl w:ilvl="0" w:tplc="64CA29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2861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BAD"/>
    <w:rsid w:val="001D6B55"/>
    <w:rsid w:val="00302DBC"/>
    <w:rsid w:val="004E266F"/>
    <w:rsid w:val="00522B32"/>
    <w:rsid w:val="00553E11"/>
    <w:rsid w:val="005C5D36"/>
    <w:rsid w:val="00623A0B"/>
    <w:rsid w:val="00C84286"/>
    <w:rsid w:val="00D40248"/>
    <w:rsid w:val="00DA4BAD"/>
    <w:rsid w:val="00F155AA"/>
    <w:rsid w:val="00FA7B56"/>
    <w:rsid w:val="00FC2CED"/>
    <w:rsid w:val="00FF5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24C27"/>
  <w15:chartTrackingRefBased/>
  <w15:docId w15:val="{D14DDF6F-3E69-42B5-9558-08F917C1E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BAD"/>
    <w:pPr>
      <w:spacing w:after="0"/>
    </w:pPr>
    <w:rPr>
      <w:rFonts w:ascii="Arial" w:eastAsia="Arial" w:hAnsi="Arial" w:cs="Arial"/>
    </w:rPr>
  </w:style>
  <w:style w:type="paragraph" w:styleId="Heading1">
    <w:name w:val="heading 1"/>
    <w:basedOn w:val="Normal"/>
    <w:next w:val="Normal"/>
    <w:link w:val="Heading1Char"/>
    <w:uiPriority w:val="9"/>
    <w:qFormat/>
    <w:rsid w:val="004E266F"/>
    <w:pPr>
      <w:keepNext/>
      <w:keepLines/>
      <w:spacing w:before="240"/>
      <w:outlineLvl w:val="0"/>
    </w:pPr>
    <w:rPr>
      <w:rFonts w:ascii="Times New Roman" w:eastAsiaTheme="majorEastAsia" w:hAnsi="Times New Roman"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qFormat/>
    <w:rsid w:val="00DA4BAD"/>
    <w:pPr>
      <w:spacing w:after="0" w:line="360" w:lineRule="auto"/>
      <w:jc w:val="both"/>
    </w:pPr>
    <w:rPr>
      <w:rFonts w:ascii="Times New Roman" w:eastAsia="Arial" w:hAnsi="Times New Roman" w:cs="Arial"/>
      <w:sz w:val="24"/>
    </w:rPr>
  </w:style>
  <w:style w:type="paragraph" w:styleId="Title">
    <w:name w:val="Title"/>
    <w:basedOn w:val="Normal1"/>
    <w:next w:val="Normal1"/>
    <w:link w:val="TitleChar"/>
    <w:qFormat/>
    <w:rsid w:val="00DA4BAD"/>
    <w:pPr>
      <w:keepNext/>
      <w:keepLines/>
      <w:spacing w:after="60"/>
      <w:jc w:val="center"/>
    </w:pPr>
    <w:rPr>
      <w:b/>
      <w:sz w:val="36"/>
      <w:szCs w:val="52"/>
    </w:rPr>
  </w:style>
  <w:style w:type="character" w:customStyle="1" w:styleId="TitleChar">
    <w:name w:val="Title Char"/>
    <w:basedOn w:val="DefaultParagraphFont"/>
    <w:link w:val="Title"/>
    <w:rsid w:val="00DA4BAD"/>
    <w:rPr>
      <w:rFonts w:ascii="Times New Roman" w:eastAsia="Arial" w:hAnsi="Times New Roman" w:cs="Arial"/>
      <w:b/>
      <w:sz w:val="36"/>
      <w:szCs w:val="52"/>
    </w:rPr>
  </w:style>
  <w:style w:type="paragraph" w:customStyle="1" w:styleId="Default">
    <w:name w:val="Default"/>
    <w:rsid w:val="00DA4BAD"/>
    <w:pPr>
      <w:autoSpaceDE w:val="0"/>
      <w:autoSpaceDN w:val="0"/>
      <w:adjustRightInd w:val="0"/>
      <w:spacing w:after="0" w:line="240" w:lineRule="auto"/>
    </w:pPr>
    <w:rPr>
      <w:rFonts w:ascii="Arial" w:eastAsia="Times New Roman" w:hAnsi="Arial" w:cs="Arial"/>
      <w:color w:val="000000"/>
      <w:sz w:val="24"/>
      <w:szCs w:val="24"/>
      <w:lang w:val="en-GB" w:eastAsia="en-GB"/>
    </w:rPr>
  </w:style>
  <w:style w:type="paragraph" w:styleId="ListParagraph">
    <w:name w:val="List Paragraph"/>
    <w:basedOn w:val="Normal"/>
    <w:uiPriority w:val="34"/>
    <w:qFormat/>
    <w:rsid w:val="00C84286"/>
    <w:pPr>
      <w:ind w:left="720"/>
      <w:contextualSpacing/>
    </w:pPr>
  </w:style>
  <w:style w:type="character" w:customStyle="1" w:styleId="Heading1Char">
    <w:name w:val="Heading 1 Char"/>
    <w:basedOn w:val="DefaultParagraphFont"/>
    <w:link w:val="Heading1"/>
    <w:uiPriority w:val="9"/>
    <w:rsid w:val="004E266F"/>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4E266F"/>
    <w:pPr>
      <w:spacing w:line="259" w:lineRule="auto"/>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4E266F"/>
    <w:pPr>
      <w:spacing w:after="100"/>
    </w:pPr>
  </w:style>
  <w:style w:type="character" w:styleId="Hyperlink">
    <w:name w:val="Hyperlink"/>
    <w:basedOn w:val="DefaultParagraphFont"/>
    <w:uiPriority w:val="99"/>
    <w:unhideWhenUsed/>
    <w:rsid w:val="004E266F"/>
    <w:rPr>
      <w:color w:val="0000FF" w:themeColor="hyperlink"/>
      <w:u w:val="single"/>
    </w:rPr>
  </w:style>
  <w:style w:type="paragraph" w:styleId="Bibliography">
    <w:name w:val="Bibliography"/>
    <w:basedOn w:val="Normal"/>
    <w:next w:val="Normal"/>
    <w:uiPriority w:val="37"/>
    <w:unhideWhenUsed/>
    <w:rsid w:val="00522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6393962">
      <w:bodyDiv w:val="1"/>
      <w:marLeft w:val="0"/>
      <w:marRight w:val="0"/>
      <w:marTop w:val="0"/>
      <w:marBottom w:val="0"/>
      <w:divBdr>
        <w:top w:val="none" w:sz="0" w:space="0" w:color="auto"/>
        <w:left w:val="none" w:sz="0" w:space="0" w:color="auto"/>
        <w:bottom w:val="none" w:sz="0" w:space="0" w:color="auto"/>
        <w:right w:val="none" w:sz="0" w:space="0" w:color="auto"/>
      </w:divBdr>
    </w:div>
    <w:div w:id="842431760">
      <w:bodyDiv w:val="1"/>
      <w:marLeft w:val="0"/>
      <w:marRight w:val="0"/>
      <w:marTop w:val="0"/>
      <w:marBottom w:val="0"/>
      <w:divBdr>
        <w:top w:val="none" w:sz="0" w:space="0" w:color="auto"/>
        <w:left w:val="none" w:sz="0" w:space="0" w:color="auto"/>
        <w:bottom w:val="none" w:sz="0" w:space="0" w:color="auto"/>
        <w:right w:val="none" w:sz="0" w:space="0" w:color="auto"/>
      </w:divBdr>
    </w:div>
    <w:div w:id="1169059735">
      <w:bodyDiv w:val="1"/>
      <w:marLeft w:val="0"/>
      <w:marRight w:val="0"/>
      <w:marTop w:val="0"/>
      <w:marBottom w:val="0"/>
      <w:divBdr>
        <w:top w:val="none" w:sz="0" w:space="0" w:color="auto"/>
        <w:left w:val="none" w:sz="0" w:space="0" w:color="auto"/>
        <w:bottom w:val="none" w:sz="0" w:space="0" w:color="auto"/>
        <w:right w:val="none" w:sz="0" w:space="0" w:color="auto"/>
      </w:divBdr>
    </w:div>
    <w:div w:id="1329014289">
      <w:bodyDiv w:val="1"/>
      <w:marLeft w:val="0"/>
      <w:marRight w:val="0"/>
      <w:marTop w:val="0"/>
      <w:marBottom w:val="0"/>
      <w:divBdr>
        <w:top w:val="none" w:sz="0" w:space="0" w:color="auto"/>
        <w:left w:val="none" w:sz="0" w:space="0" w:color="auto"/>
        <w:bottom w:val="none" w:sz="0" w:space="0" w:color="auto"/>
        <w:right w:val="none" w:sz="0" w:space="0" w:color="auto"/>
      </w:divBdr>
    </w:div>
    <w:div w:id="1455249440">
      <w:bodyDiv w:val="1"/>
      <w:marLeft w:val="0"/>
      <w:marRight w:val="0"/>
      <w:marTop w:val="0"/>
      <w:marBottom w:val="0"/>
      <w:divBdr>
        <w:top w:val="none" w:sz="0" w:space="0" w:color="auto"/>
        <w:left w:val="none" w:sz="0" w:space="0" w:color="auto"/>
        <w:bottom w:val="none" w:sz="0" w:space="0" w:color="auto"/>
        <w:right w:val="none" w:sz="0" w:space="0" w:color="auto"/>
      </w:divBdr>
    </w:div>
    <w:div w:id="1518881959">
      <w:bodyDiv w:val="1"/>
      <w:marLeft w:val="0"/>
      <w:marRight w:val="0"/>
      <w:marTop w:val="0"/>
      <w:marBottom w:val="0"/>
      <w:divBdr>
        <w:top w:val="none" w:sz="0" w:space="0" w:color="auto"/>
        <w:left w:val="none" w:sz="0" w:space="0" w:color="auto"/>
        <w:bottom w:val="none" w:sz="0" w:space="0" w:color="auto"/>
        <w:right w:val="none" w:sz="0" w:space="0" w:color="auto"/>
      </w:divBdr>
    </w:div>
    <w:div w:id="1657995865">
      <w:bodyDiv w:val="1"/>
      <w:marLeft w:val="0"/>
      <w:marRight w:val="0"/>
      <w:marTop w:val="0"/>
      <w:marBottom w:val="0"/>
      <w:divBdr>
        <w:top w:val="none" w:sz="0" w:space="0" w:color="auto"/>
        <w:left w:val="none" w:sz="0" w:space="0" w:color="auto"/>
        <w:bottom w:val="none" w:sz="0" w:space="0" w:color="auto"/>
        <w:right w:val="none" w:sz="0" w:space="0" w:color="auto"/>
      </w:divBdr>
    </w:div>
    <w:div w:id="1691449292">
      <w:bodyDiv w:val="1"/>
      <w:marLeft w:val="0"/>
      <w:marRight w:val="0"/>
      <w:marTop w:val="0"/>
      <w:marBottom w:val="0"/>
      <w:divBdr>
        <w:top w:val="none" w:sz="0" w:space="0" w:color="auto"/>
        <w:left w:val="none" w:sz="0" w:space="0" w:color="auto"/>
        <w:bottom w:val="none" w:sz="0" w:space="0" w:color="auto"/>
        <w:right w:val="none" w:sz="0" w:space="0" w:color="auto"/>
      </w:divBdr>
    </w:div>
    <w:div w:id="1885409001">
      <w:bodyDiv w:val="1"/>
      <w:marLeft w:val="0"/>
      <w:marRight w:val="0"/>
      <w:marTop w:val="0"/>
      <w:marBottom w:val="0"/>
      <w:divBdr>
        <w:top w:val="none" w:sz="0" w:space="0" w:color="auto"/>
        <w:left w:val="none" w:sz="0" w:space="0" w:color="auto"/>
        <w:bottom w:val="none" w:sz="0" w:space="0" w:color="auto"/>
        <w:right w:val="none" w:sz="0" w:space="0" w:color="auto"/>
      </w:divBdr>
    </w:div>
    <w:div w:id="1900363514">
      <w:bodyDiv w:val="1"/>
      <w:marLeft w:val="0"/>
      <w:marRight w:val="0"/>
      <w:marTop w:val="0"/>
      <w:marBottom w:val="0"/>
      <w:divBdr>
        <w:top w:val="none" w:sz="0" w:space="0" w:color="auto"/>
        <w:left w:val="none" w:sz="0" w:space="0" w:color="auto"/>
        <w:bottom w:val="none" w:sz="0" w:space="0" w:color="auto"/>
        <w:right w:val="none" w:sz="0" w:space="0" w:color="auto"/>
      </w:divBdr>
    </w:div>
    <w:div w:id="2005357162">
      <w:bodyDiv w:val="1"/>
      <w:marLeft w:val="0"/>
      <w:marRight w:val="0"/>
      <w:marTop w:val="0"/>
      <w:marBottom w:val="0"/>
      <w:divBdr>
        <w:top w:val="none" w:sz="0" w:space="0" w:color="auto"/>
        <w:left w:val="none" w:sz="0" w:space="0" w:color="auto"/>
        <w:bottom w:val="none" w:sz="0" w:space="0" w:color="auto"/>
        <w:right w:val="none" w:sz="0" w:space="0" w:color="auto"/>
      </w:divBdr>
    </w:div>
    <w:div w:id="2016571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Mad07</b:Tag>
    <b:SourceType>JournalArticle</b:SourceType>
    <b:Guid>{CB318ED7-506A-4BE8-85A6-8BAED4AA6061}</b:Guid>
    <b:Title>International communication: shiftingparadigms, theories and foci of interest</b:Title>
    <b:Year>2007</b:Year>
    <b:JournalName>South African Journal for Communication Theory and Research</b:JournalName>
    <b:Pages>11-44</b:Pages>
    <b:Volume>33</b:Volume>
    <b:Issue>2</b:Issue>
    <b:Author>
      <b:Author>
        <b:NameList>
          <b:Person>
            <b:Last>Madikiza</b:Last>
            <b:First>Lucky</b:First>
          </b:Person>
          <b:Person>
            <b:Last>Bornman</b:Last>
            <b:First>Elirea</b:First>
          </b:Person>
        </b:NameList>
      </b:Author>
    </b:Author>
    <b:RefOrder>1</b:RefOrder>
  </b:Source>
  <b:Source>
    <b:Tag>Gam12</b:Tag>
    <b:SourceType>Report</b:SourceType>
    <b:Guid>{1DFC03CE-77E8-49BE-9CF8-F6BE5A071216}</b:Guid>
    <b:Title>South Africa as Africa’s Gateway: A Perspective From Business</b:Title>
    <b:Year>2012</b:Year>
    <b:Author>
      <b:Author>
        <b:NameList>
          <b:Person>
            <b:Last>Games</b:Last>
            <b:First>Diana</b:First>
          </b:Person>
        </b:NameList>
      </b:Author>
    </b:Author>
    <b:Publisher>Economic Diplomacy Programme</b:Publisher>
    <b:RefOrder>2</b:RefOrder>
  </b:Source>
  <b:Source>
    <b:Tag>Soa07</b:Tag>
    <b:SourceType>JournalArticle</b:SourceType>
    <b:Guid>{2E17ABFB-75E7-43B9-8E35-7953CE275C14}</b:Guid>
    <b:Title>Hofstede's dimensions of culture in international marketing studies</b:Title>
    <b:Year>2007</b:Year>
    <b:JournalName>Journal of Business Research</b:JournalName>
    <b:Pages>277-284</b:Pages>
    <b:Volume>60</b:Volume>
    <b:Issue>3</b:Issue>
    <b:Author>
      <b:Author>
        <b:NameList>
          <b:Person>
            <b:Last>Soares</b:Last>
            <b:First>Ana Maria</b:First>
          </b:Person>
          <b:Person>
            <b:Last>Farhangmehr</b:Last>
            <b:First>Minoo</b:First>
          </b:Person>
          <b:Person>
            <b:Last>Shoham</b:Last>
            <b:First>Aviv</b:First>
          </b:Person>
        </b:NameList>
      </b:Author>
    </b:Author>
    <b:RefOrder>3</b:RefOrder>
  </b:Source>
  <b:Source>
    <b:Tag>Tho00</b:Tag>
    <b:SourceType>JournalArticle</b:SourceType>
    <b:Guid>{B0B214C3-A3A2-46AF-B8DF-B43936369B8F}</b:Guid>
    <b:Title>The Management Implications of Ethnicity in South Africa</b:Title>
    <b:JournalName>Journal of International Business Studies </b:JournalName>
    <b:Year>2000</b:Year>
    <b:Pages>507-519</b:Pages>
    <b:Volume>3</b:Volume>
    <b:Issue>31</b:Issue>
    <b:Author>
      <b:Author>
        <b:NameList>
          <b:Person>
            <b:Last>Thomas</b:Last>
            <b:First>Adele</b:First>
          </b:Person>
          <b:Person>
            <b:Last>Bendixen</b:Last>
            <b:First>Michael</b:First>
          </b:Person>
        </b:NameList>
      </b:Author>
    </b:Author>
    <b:RefOrder>4</b:RefOrder>
  </b:Source>
  <b:Source>
    <b:Tag>Bro06</b:Tag>
    <b:SourceType>Report</b:SourceType>
    <b:Guid>{5532BBE5-302E-47DD-B2DD-1377811A1DB9}</b:Guid>
    <b:Title>The Role of Uncertainty Avoidance and Trust in Online Shopping Adoption</b:Title>
    <b:Year>2006</b:Year>
    <b:Author>
      <b:Author>
        <b:NameList>
          <b:Person>
            <b:Last>Brown</b:Last>
            <b:First>Irwin</b:First>
          </b:Person>
          <b:Person>
            <b:Last>Field</b:Last>
            <b:First>A.</b:First>
          </b:Person>
          <b:Person>
            <b:Last>Hill</b:Last>
            <b:First>B.</b:First>
          </b:Person>
          <b:Person>
            <b:Last>Wessels</b:Last>
            <b:First>G.</b:First>
          </b:Person>
        </b:NameList>
      </b:Author>
    </b:Author>
    <b:City>Cape Town</b:City>
    <b:Publisher>8th Annual Conference on WWW Applications ZA</b:Publisher>
    <b:RefOrder>5</b:RefOrder>
  </b:Source>
  <b:Source>
    <b:Tag>Wha16</b:Tag>
    <b:SourceType>Report</b:SourceType>
    <b:Guid>{084E09DE-BFD4-43DF-8384-562CC1B96961}</b:Guid>
    <b:Title>THE HOFSTEDE MODEL AND NATIONAL CULTURES OF LEARNING: A COMPARISON OF UNDERGRADUATE SURVEY DATA</b:Title>
    <b:Year>2016</b:Year>
    <b:Publisher>Colorado State University</b:Publisher>
    <b:City>Colorado</b:City>
    <b:Author>
      <b:Author>
        <b:NameList>
          <b:Person>
            <b:Last>Whalen</b:Last>
            <b:Middle>Matthew </b:Middle>
            <b:First>John </b:First>
          </b:Person>
        </b:NameList>
      </b:Author>
    </b:Author>
    <b:RefOrder>6</b:RefOrder>
  </b:Source>
  <b:Source>
    <b:Tag>Opp13</b:Tag>
    <b:SourceType>JournalArticle</b:SourceType>
    <b:Guid>{8CB3AC6E-A10E-4297-9177-E311D4AA8736}</b:Guid>
    <b:Title>Towards African Work Orientations: Guide from Hofstede’s Cultural Dimensions </b:Title>
    <b:Year>2013</b:Year>
    <b:JournalName>European Journal of Business and Management</b:JournalName>
    <b:Pages>203-213</b:Pages>
    <b:Volume>5</b:Volume>
    <b:Issue>20</b:Issue>
    <b:Author>
      <b:Author>
        <b:NameList>
          <b:Person>
            <b:Last>Oppong</b:Last>
            <b:Middle>Yaw</b:Middle>
            <b:First>Nana</b:First>
          </b:Person>
        </b:NameList>
      </b:Author>
    </b:Author>
    <b:RefOrder>7</b:RefOrder>
  </b:Source>
  <b:Source>
    <b:Tag>Mat18</b:Tag>
    <b:SourceType>Report</b:SourceType>
    <b:Guid>{9E179147-005B-482F-8BCB-6917F54CD58C}</b:Guid>
    <b:Title>Towards a culturally competent health professional: a South African case study</b:Title>
    <b:JournalName>BMC Medical Education</b:JournalName>
    <b:Year>2018</b:Year>
    <b:Author>
      <b:Author>
        <b:NameList>
          <b:Person>
            <b:Last>Matthews</b:Last>
            <b:First>Margaret</b:First>
          </b:Person>
          <b:Person>
            <b:Last>Van Wyk</b:Last>
            <b:First>Jacqueline</b:First>
          </b:Person>
        </b:NameList>
      </b:Author>
    </b:Author>
    <b:Publisher>BMC Medical Education</b:Publisher>
    <b:RefOrder>8</b:RefOrder>
  </b:Source>
  <b:Source>
    <b:Tag>Iac12</b:Tag>
    <b:SourceType>JournalArticle</b:SourceType>
    <b:Guid>{E65EE8A1-4DEE-4D02-B642-AD79F7FDB3D8}</b:Guid>
    <b:Title>CULTURAL AWARENESS, SENSITIVITY AND COMPETENCE: BASIC REQUIREMENTS FOR BUSINESS SUCCESS IN NEPAL AND SOUTH AFRICA</b:Title>
    <b:Year>2012</b:Year>
    <b:JournalName>SYNERGY: Business and Cultural Studies</b:JournalName>
    <b:Pages>121-134</b:Pages>
    <b:Volume>8</b:Volume>
    <b:Issue>2</b:Issue>
    <b:Author>
      <b:Author>
        <b:NameList>
          <b:Person>
            <b:Last>Iacob</b:Last>
            <b:First>Daniel</b:First>
          </b:Person>
          <b:Person>
            <b:Last>Dumitrescu</b:Last>
            <b:Middle>Mihaela</b:Middle>
            <b:First>Virginia</b:First>
          </b:Person>
        </b:NameList>
      </b:Author>
    </b:Author>
    <b:RefOrder>9</b:RefOrder>
  </b:Source>
  <b:Source>
    <b:Tag>Laf06</b:Tag>
    <b:SourceType>Report</b:SourceType>
    <b:Guid>{B8A1E5AC-3FFD-4FB8-999F-9915C8DA8D64}</b:Guid>
    <b:Title>Linguistic diversity in South Africa</b:Title>
    <b:Year>2006</b:Year>
    <b:Author>
      <b:Author>
        <b:NameList>
          <b:Person>
            <b:Last>Lafon</b:Last>
            <b:First>Michel</b:First>
          </b:Person>
        </b:NameList>
      </b:Author>
    </b:Author>
    <b:Publisher>Institut français d’Afrique du Sud</b:Publisher>
    <b:City>Johannesburg</b:City>
    <b:RefOrder>10</b:RefOrder>
  </b:Source>
</b:Sources>
</file>

<file path=customXml/itemProps1.xml><?xml version="1.0" encoding="utf-8"?>
<ds:datastoreItem xmlns:ds="http://schemas.openxmlformats.org/officeDocument/2006/customXml" ds:itemID="{162EC6DE-9D9C-4E36-B8B0-0901FC3C5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2695</Words>
  <Characters>15363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Ghiburcea</dc:creator>
  <cp:keywords/>
  <dc:description/>
  <cp:lastModifiedBy>Cristian Ghiburcea</cp:lastModifiedBy>
  <cp:revision>3</cp:revision>
  <dcterms:created xsi:type="dcterms:W3CDTF">2022-05-04T18:30:00Z</dcterms:created>
  <dcterms:modified xsi:type="dcterms:W3CDTF">2022-05-04T19:43:00Z</dcterms:modified>
</cp:coreProperties>
</file>